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27DA" w14:textId="77777777" w:rsidR="00833D31" w:rsidRPr="00BD1153" w:rsidRDefault="00833D31" w:rsidP="00833D31">
      <w:pPr>
        <w:pStyle w:val="ad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</w:rPr>
      </w:pPr>
      <w:r w:rsidRPr="00BD1153">
        <w:rPr>
          <w:rFonts w:ascii="Times New Roman" w:hAnsi="Times New Roman" w:cs="Times New Roman"/>
          <w:b/>
          <w:bCs/>
        </w:rPr>
        <w:t>ЦЕНОВАЯ ИНФОРМАЦИЯ</w:t>
      </w:r>
      <w:r w:rsidRPr="00BD1153">
        <w:rPr>
          <w:rStyle w:val="a4"/>
          <w:rFonts w:ascii="Times New Roman" w:hAnsi="Times New Roman" w:cs="Times New Roman"/>
          <w:b/>
          <w:bCs/>
        </w:rPr>
        <w:footnoteReference w:id="1"/>
      </w:r>
    </w:p>
    <w:p w14:paraId="49F111F4" w14:textId="77777777" w:rsidR="004A67BA" w:rsidRDefault="004A67BA" w:rsidP="00833D31">
      <w:pPr>
        <w:spacing w:after="0"/>
        <w:jc w:val="both"/>
        <w:rPr>
          <w:rFonts w:ascii="Times New Roman" w:hAnsi="Times New Roman" w:cs="Times New Roman"/>
        </w:rPr>
      </w:pPr>
    </w:p>
    <w:p w14:paraId="72565E74" w14:textId="132AC190" w:rsidR="00833D31" w:rsidRPr="00BD1153" w:rsidRDefault="00833D31" w:rsidP="00833D31">
      <w:pPr>
        <w:spacing w:after="0"/>
        <w:jc w:val="both"/>
        <w:rPr>
          <w:rFonts w:ascii="Times New Roman" w:hAnsi="Times New Roman" w:cs="Times New Roman"/>
        </w:rPr>
      </w:pPr>
      <w:r w:rsidRPr="00BD1153">
        <w:rPr>
          <w:rFonts w:ascii="Times New Roman" w:hAnsi="Times New Roman" w:cs="Times New Roman"/>
        </w:rPr>
        <w:t xml:space="preserve">В качестве обоснования стартовой цены закупочной сессии с использованием сервиса ЕАТ по ТРУ малого объема на закупку на </w:t>
      </w:r>
      <w:r w:rsidR="009A532B" w:rsidRPr="009A532B">
        <w:rPr>
          <w:rFonts w:ascii="Times New Roman" w:hAnsi="Times New Roman" w:cs="Times New Roman"/>
          <w:b/>
          <w:bCs/>
        </w:rPr>
        <w:t>«П</w:t>
      </w:r>
      <w:r w:rsidR="00BC30B4" w:rsidRPr="009A532B">
        <w:rPr>
          <w:rFonts w:ascii="Times New Roman" w:hAnsi="Times New Roman" w:cs="Times New Roman"/>
          <w:b/>
          <w:bCs/>
          <w:sz w:val="24"/>
          <w:szCs w:val="24"/>
        </w:rPr>
        <w:t>оставку средства от клещей</w:t>
      </w:r>
      <w:r w:rsidR="00BC30B4" w:rsidRPr="009A532B">
        <w:rPr>
          <w:rFonts w:ascii="Times New Roman" w:hAnsi="Times New Roman" w:cs="Times New Roman"/>
          <w:b/>
          <w:bCs/>
        </w:rPr>
        <w:t xml:space="preserve"> </w:t>
      </w:r>
      <w:r w:rsidR="009A532B" w:rsidRPr="009A532B">
        <w:rPr>
          <w:rFonts w:ascii="Times New Roman" w:hAnsi="Times New Roman" w:cs="Times New Roman"/>
          <w:b/>
          <w:bCs/>
        </w:rPr>
        <w:t>для нужд ФГБУ «Национальный парк «Ленские столбы»</w:t>
      </w:r>
      <w:r w:rsidR="009A532B">
        <w:rPr>
          <w:rFonts w:ascii="Times New Roman" w:hAnsi="Times New Roman" w:cs="Times New Roman"/>
        </w:rPr>
        <w:t xml:space="preserve"> </w:t>
      </w:r>
      <w:r w:rsidRPr="00BD1153">
        <w:rPr>
          <w:rFonts w:ascii="Times New Roman" w:hAnsi="Times New Roman" w:cs="Times New Roman"/>
        </w:rPr>
        <w:t>предоставлена следующая ценовая информация: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13"/>
        <w:gridCol w:w="3967"/>
        <w:gridCol w:w="1745"/>
        <w:gridCol w:w="1469"/>
        <w:gridCol w:w="599"/>
        <w:gridCol w:w="755"/>
        <w:gridCol w:w="1605"/>
        <w:gridCol w:w="1605"/>
        <w:gridCol w:w="1605"/>
        <w:gridCol w:w="1206"/>
      </w:tblGrid>
      <w:tr w:rsidR="00BF1330" w:rsidRPr="00BD1153" w14:paraId="4CE20A66" w14:textId="77777777" w:rsidTr="009D7923">
        <w:trPr>
          <w:trHeight w:val="883"/>
        </w:trPr>
        <w:tc>
          <w:tcPr>
            <w:tcW w:w="170" w:type="pct"/>
            <w:vAlign w:val="center"/>
          </w:tcPr>
          <w:p w14:paraId="6C87D7AE" w14:textId="77777777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19" w:type="pct"/>
            <w:vAlign w:val="center"/>
          </w:tcPr>
          <w:p w14:paraId="2F07A44F" w14:textId="62958652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579" w:type="pct"/>
            <w:vAlign w:val="center"/>
          </w:tcPr>
          <w:p w14:paraId="0C0CF311" w14:textId="49AA3DD7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Характеристики услуги</w:t>
            </w:r>
          </w:p>
        </w:tc>
        <w:tc>
          <w:tcPr>
            <w:tcW w:w="490" w:type="pct"/>
            <w:vAlign w:val="center"/>
          </w:tcPr>
          <w:p w14:paraId="2ED222B5" w14:textId="586093A5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ОКПД2 / КТРУ</w:t>
            </w:r>
          </w:p>
        </w:tc>
        <w:tc>
          <w:tcPr>
            <w:tcW w:w="201" w:type="pct"/>
            <w:vAlign w:val="center"/>
          </w:tcPr>
          <w:p w14:paraId="533726F1" w14:textId="12A3BE8F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9D7923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253" w:type="pct"/>
            <w:vAlign w:val="center"/>
          </w:tcPr>
          <w:p w14:paraId="05DDC6E4" w14:textId="251D03BC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33" w:type="pct"/>
            <w:vAlign w:val="center"/>
          </w:tcPr>
          <w:p w14:paraId="2823DC6A" w14:textId="4FBC4291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ЦП № 1 за ед., руб. (НДС не предусмотрен)</w:t>
            </w:r>
          </w:p>
        </w:tc>
        <w:tc>
          <w:tcPr>
            <w:tcW w:w="533" w:type="pct"/>
            <w:vAlign w:val="center"/>
          </w:tcPr>
          <w:p w14:paraId="02CBA235" w14:textId="06B73FE7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ЦП № 2 за ед., руб. (НДС не предусмотрен)</w:t>
            </w:r>
          </w:p>
        </w:tc>
        <w:tc>
          <w:tcPr>
            <w:tcW w:w="533" w:type="pct"/>
            <w:vAlign w:val="center"/>
          </w:tcPr>
          <w:p w14:paraId="67DE84B8" w14:textId="0D32E237" w:rsidR="00407D5B" w:rsidRPr="009D7923" w:rsidRDefault="00407D5B" w:rsidP="00BF133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ЦП № 3 за ед., руб. (НДС не предусмотрен)</w:t>
            </w:r>
          </w:p>
        </w:tc>
        <w:tc>
          <w:tcPr>
            <w:tcW w:w="390" w:type="pct"/>
            <w:vAlign w:val="center"/>
          </w:tcPr>
          <w:p w14:paraId="5E9673B7" w14:textId="2B3E7CDD" w:rsidR="00407D5B" w:rsidRPr="009D7923" w:rsidRDefault="00407D5B" w:rsidP="00BF1330">
            <w:pPr>
              <w:tabs>
                <w:tab w:val="left" w:pos="154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Стартовая цена (НМЦК), руб.</w:t>
            </w:r>
          </w:p>
        </w:tc>
      </w:tr>
      <w:tr w:rsidR="004A67BA" w:rsidRPr="00BD1153" w14:paraId="05DD083C" w14:textId="77777777" w:rsidTr="009D7923">
        <w:trPr>
          <w:trHeight w:val="1423"/>
        </w:trPr>
        <w:tc>
          <w:tcPr>
            <w:tcW w:w="170" w:type="pct"/>
            <w:vAlign w:val="center"/>
          </w:tcPr>
          <w:p w14:paraId="16B5B982" w14:textId="3DBF7387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pct"/>
            <w:vAlign w:val="center"/>
          </w:tcPr>
          <w:p w14:paraId="549A6A85" w14:textId="5136A95B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A326C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от </w:t>
            </w:r>
            <w:r w:rsidR="00BC30B4">
              <w:rPr>
                <w:rFonts w:ascii="Times New Roman" w:hAnsi="Times New Roman" w:cs="Times New Roman"/>
                <w:sz w:val="24"/>
                <w:szCs w:val="24"/>
              </w:rPr>
              <w:t>клещей</w:t>
            </w:r>
          </w:p>
        </w:tc>
        <w:tc>
          <w:tcPr>
            <w:tcW w:w="579" w:type="pct"/>
            <w:vAlign w:val="center"/>
          </w:tcPr>
          <w:p w14:paraId="060E812C" w14:textId="6B829797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В соответствии с техническим заданием (ТЗ) (Приложение № 1 к Спецификации к Контракту)</w:t>
            </w:r>
          </w:p>
        </w:tc>
        <w:tc>
          <w:tcPr>
            <w:tcW w:w="490" w:type="pct"/>
            <w:vAlign w:val="center"/>
          </w:tcPr>
          <w:p w14:paraId="27EFEB59" w14:textId="136BFFF0" w:rsidR="004A67BA" w:rsidRPr="009D7923" w:rsidRDefault="00256CC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6CCB">
              <w:rPr>
                <w:rFonts w:ascii="Times New Roman" w:hAnsi="Times New Roman" w:cs="Times New Roman"/>
              </w:rPr>
              <w:t>21.20.10.24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" w:type="pct"/>
            <w:vAlign w:val="center"/>
          </w:tcPr>
          <w:p w14:paraId="42F5564B" w14:textId="229578D3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3" w:type="pct"/>
            <w:vAlign w:val="center"/>
          </w:tcPr>
          <w:p w14:paraId="58FC5D40" w14:textId="259469F8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17D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pct"/>
            <w:vAlign w:val="center"/>
          </w:tcPr>
          <w:p w14:paraId="64925091" w14:textId="30D205F8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2 300,00</w:t>
            </w:r>
          </w:p>
        </w:tc>
        <w:tc>
          <w:tcPr>
            <w:tcW w:w="533" w:type="pct"/>
            <w:vAlign w:val="center"/>
          </w:tcPr>
          <w:p w14:paraId="5C29AF3A" w14:textId="534CDB31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5CCD52E1" w14:textId="77D111BC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9A532B">
              <w:rPr>
                <w:rFonts w:ascii="Times New Roman" w:hAnsi="Times New Roman" w:cs="Times New Roman"/>
              </w:rPr>
              <w:t>559</w:t>
            </w:r>
            <w:r w:rsidRPr="009D79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BF15F2C" w14:textId="5B040C3A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2 300,00</w:t>
            </w:r>
          </w:p>
        </w:tc>
      </w:tr>
      <w:tr w:rsidR="004A67BA" w:rsidRPr="00BD1153" w14:paraId="589CF6C6" w14:textId="77777777" w:rsidTr="009D7923">
        <w:tc>
          <w:tcPr>
            <w:tcW w:w="2558" w:type="pct"/>
            <w:gridSpan w:val="4"/>
            <w:vAlign w:val="center"/>
          </w:tcPr>
          <w:p w14:paraId="0BE7282A" w14:textId="575148A9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92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01" w:type="pct"/>
            <w:vAlign w:val="center"/>
          </w:tcPr>
          <w:p w14:paraId="1C470BF9" w14:textId="27E17AE5" w:rsidR="004A67BA" w:rsidRPr="009D7923" w:rsidRDefault="004A67BA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9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3" w:type="pct"/>
            <w:vAlign w:val="center"/>
          </w:tcPr>
          <w:p w14:paraId="6CA31763" w14:textId="4D220C53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F17D4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33" w:type="pct"/>
            <w:vAlign w:val="center"/>
          </w:tcPr>
          <w:p w14:paraId="47C51931" w14:textId="374CF6EC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110 400,00</w:t>
            </w:r>
          </w:p>
        </w:tc>
        <w:tc>
          <w:tcPr>
            <w:tcW w:w="533" w:type="pct"/>
            <w:vAlign w:val="center"/>
          </w:tcPr>
          <w:p w14:paraId="6F6439C0" w14:textId="26FC437F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120 000,00</w:t>
            </w:r>
          </w:p>
        </w:tc>
        <w:tc>
          <w:tcPr>
            <w:tcW w:w="533" w:type="pct"/>
            <w:vAlign w:val="center"/>
          </w:tcPr>
          <w:p w14:paraId="24C3F299" w14:textId="1CD74DCD" w:rsidR="004A67BA" w:rsidRPr="009D7923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122 832,00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C3E99BF" w14:textId="4ABAA207" w:rsidR="004A67BA" w:rsidRPr="004A67BA" w:rsidRDefault="009A532B" w:rsidP="004A67B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110 400,00</w:t>
            </w:r>
          </w:p>
        </w:tc>
      </w:tr>
    </w:tbl>
    <w:p w14:paraId="6EE4D8BD" w14:textId="02CA1373" w:rsidR="00833D31" w:rsidRPr="00BD1153" w:rsidRDefault="00833D31" w:rsidP="00833D31">
      <w:pPr>
        <w:spacing w:after="0"/>
        <w:ind w:firstLine="0"/>
        <w:rPr>
          <w:rFonts w:ascii="Times New Roman" w:eastAsia="Calibri" w:hAnsi="Times New Roman" w:cs="Times New Roman"/>
        </w:rPr>
      </w:pPr>
      <w:r w:rsidRPr="00BD1153">
        <w:rPr>
          <w:rFonts w:ascii="Times New Roman" w:eastAsia="Calibri" w:hAnsi="Times New Roman" w:cs="Times New Roman"/>
        </w:rPr>
        <w:t>Коэффициент вариации составляет менее 33 %, ценовые предложения на услуги однородны.</w:t>
      </w:r>
    </w:p>
    <w:p w14:paraId="62DEEF8D" w14:textId="03ADF995" w:rsidR="00477794" w:rsidRPr="00BD1153" w:rsidRDefault="00833D31" w:rsidP="00833D31">
      <w:pPr>
        <w:spacing w:after="0"/>
        <w:ind w:firstLine="0"/>
        <w:rPr>
          <w:rFonts w:ascii="Times New Roman" w:eastAsia="Calibri" w:hAnsi="Times New Roman" w:cs="Times New Roman"/>
        </w:rPr>
      </w:pPr>
      <w:r w:rsidRPr="00BD1153">
        <w:rPr>
          <w:rFonts w:ascii="Times New Roman" w:eastAsia="Calibri" w:hAnsi="Times New Roman" w:cs="Times New Roman"/>
        </w:rPr>
        <w:t>Коммерческие предложения по указанным ЦП:</w:t>
      </w:r>
    </w:p>
    <w:p w14:paraId="1D98EAFD" w14:textId="1D0C87AA" w:rsidR="00477794" w:rsidRPr="00BD1153" w:rsidRDefault="00833D31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BD1153">
        <w:rPr>
          <w:rFonts w:ascii="Times New Roman" w:hAnsi="Times New Roman" w:cs="Times New Roman"/>
        </w:rPr>
        <w:t>ЦП № 1 – КП №</w:t>
      </w:r>
      <w:r w:rsidR="009A532B">
        <w:rPr>
          <w:rFonts w:ascii="Times New Roman" w:hAnsi="Times New Roman" w:cs="Times New Roman"/>
        </w:rPr>
        <w:t>15</w:t>
      </w:r>
      <w:r w:rsidRPr="00BD1153">
        <w:rPr>
          <w:rFonts w:ascii="Times New Roman" w:hAnsi="Times New Roman" w:cs="Times New Roman"/>
        </w:rPr>
        <w:t xml:space="preserve"> от </w:t>
      </w:r>
      <w:r w:rsidR="009A532B">
        <w:rPr>
          <w:rFonts w:ascii="Times New Roman" w:hAnsi="Times New Roman" w:cs="Times New Roman"/>
        </w:rPr>
        <w:t>18</w:t>
      </w:r>
      <w:r w:rsidRPr="00BD1153">
        <w:rPr>
          <w:rFonts w:ascii="Times New Roman" w:hAnsi="Times New Roman" w:cs="Times New Roman"/>
        </w:rPr>
        <w:t>.0</w:t>
      </w:r>
      <w:r w:rsidR="004A67BA">
        <w:rPr>
          <w:rFonts w:ascii="Times New Roman" w:hAnsi="Times New Roman" w:cs="Times New Roman"/>
        </w:rPr>
        <w:t>6</w:t>
      </w:r>
      <w:r w:rsidRPr="00BD1153">
        <w:rPr>
          <w:rFonts w:ascii="Times New Roman" w:hAnsi="Times New Roman" w:cs="Times New Roman"/>
        </w:rPr>
        <w:t>.202</w:t>
      </w:r>
      <w:r w:rsidR="009A532B">
        <w:rPr>
          <w:rFonts w:ascii="Times New Roman" w:hAnsi="Times New Roman" w:cs="Times New Roman"/>
        </w:rPr>
        <w:t>6</w:t>
      </w:r>
      <w:r w:rsidRPr="00BD1153">
        <w:rPr>
          <w:rFonts w:ascii="Times New Roman" w:hAnsi="Times New Roman" w:cs="Times New Roman"/>
        </w:rPr>
        <w:t xml:space="preserve"> г.</w:t>
      </w:r>
    </w:p>
    <w:p w14:paraId="370BD13C" w14:textId="3D5555CE" w:rsidR="00477794" w:rsidRPr="00BD1153" w:rsidRDefault="00833D31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BD1153">
        <w:rPr>
          <w:rFonts w:ascii="Times New Roman" w:hAnsi="Times New Roman" w:cs="Times New Roman"/>
        </w:rPr>
        <w:t xml:space="preserve">ЦП № 2 – КП № </w:t>
      </w:r>
      <w:r w:rsidR="009A532B">
        <w:rPr>
          <w:rFonts w:ascii="Times New Roman" w:hAnsi="Times New Roman" w:cs="Times New Roman"/>
        </w:rPr>
        <w:t>15</w:t>
      </w:r>
      <w:r w:rsidRPr="00BD1153">
        <w:rPr>
          <w:rFonts w:ascii="Times New Roman" w:hAnsi="Times New Roman" w:cs="Times New Roman"/>
        </w:rPr>
        <w:t xml:space="preserve"> от </w:t>
      </w:r>
      <w:r w:rsidR="009A532B">
        <w:rPr>
          <w:rFonts w:ascii="Times New Roman" w:hAnsi="Times New Roman" w:cs="Times New Roman"/>
        </w:rPr>
        <w:t>17</w:t>
      </w:r>
      <w:r w:rsidRPr="00BD1153">
        <w:rPr>
          <w:rFonts w:ascii="Times New Roman" w:hAnsi="Times New Roman" w:cs="Times New Roman"/>
        </w:rPr>
        <w:t>.0</w:t>
      </w:r>
      <w:r w:rsidR="004A67BA">
        <w:rPr>
          <w:rFonts w:ascii="Times New Roman" w:hAnsi="Times New Roman" w:cs="Times New Roman"/>
        </w:rPr>
        <w:t>6</w:t>
      </w:r>
      <w:r w:rsidRPr="00BD1153">
        <w:rPr>
          <w:rFonts w:ascii="Times New Roman" w:hAnsi="Times New Roman" w:cs="Times New Roman"/>
        </w:rPr>
        <w:t>.202</w:t>
      </w:r>
      <w:r w:rsidR="009A532B">
        <w:rPr>
          <w:rFonts w:ascii="Times New Roman" w:hAnsi="Times New Roman" w:cs="Times New Roman"/>
        </w:rPr>
        <w:t>6</w:t>
      </w:r>
      <w:r w:rsidRPr="00BD1153">
        <w:rPr>
          <w:rFonts w:ascii="Times New Roman" w:hAnsi="Times New Roman" w:cs="Times New Roman"/>
        </w:rPr>
        <w:t xml:space="preserve"> г.</w:t>
      </w:r>
    </w:p>
    <w:p w14:paraId="48A45A73" w14:textId="3B7E7BFC" w:rsidR="00477794" w:rsidRDefault="00833D31" w:rsidP="00833D31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BD1153">
        <w:rPr>
          <w:rFonts w:ascii="Times New Roman" w:hAnsi="Times New Roman" w:cs="Times New Roman"/>
        </w:rPr>
        <w:t xml:space="preserve">ЦП № </w:t>
      </w:r>
      <w:r w:rsidR="00407D5B" w:rsidRPr="00BD1153">
        <w:rPr>
          <w:rFonts w:ascii="Times New Roman" w:hAnsi="Times New Roman" w:cs="Times New Roman"/>
        </w:rPr>
        <w:t>3</w:t>
      </w:r>
      <w:r w:rsidRPr="00BD1153">
        <w:rPr>
          <w:rFonts w:ascii="Times New Roman" w:hAnsi="Times New Roman" w:cs="Times New Roman"/>
        </w:rPr>
        <w:t xml:space="preserve"> – КП №</w:t>
      </w:r>
      <w:r w:rsidR="004A67BA">
        <w:rPr>
          <w:rFonts w:ascii="Times New Roman" w:hAnsi="Times New Roman" w:cs="Times New Roman"/>
        </w:rPr>
        <w:t>22</w:t>
      </w:r>
      <w:r w:rsidRPr="00BD1153">
        <w:rPr>
          <w:rFonts w:ascii="Times New Roman" w:hAnsi="Times New Roman" w:cs="Times New Roman"/>
        </w:rPr>
        <w:t xml:space="preserve"> от </w:t>
      </w:r>
      <w:r w:rsidR="009A532B">
        <w:rPr>
          <w:rFonts w:ascii="Times New Roman" w:hAnsi="Times New Roman" w:cs="Times New Roman"/>
        </w:rPr>
        <w:t>18</w:t>
      </w:r>
      <w:r w:rsidRPr="00BD1153">
        <w:rPr>
          <w:rFonts w:ascii="Times New Roman" w:hAnsi="Times New Roman" w:cs="Times New Roman"/>
        </w:rPr>
        <w:t>.0</w:t>
      </w:r>
      <w:r w:rsidR="004A67BA">
        <w:rPr>
          <w:rFonts w:ascii="Times New Roman" w:hAnsi="Times New Roman" w:cs="Times New Roman"/>
        </w:rPr>
        <w:t>6</w:t>
      </w:r>
      <w:r w:rsidRPr="00BD1153">
        <w:rPr>
          <w:rFonts w:ascii="Times New Roman" w:hAnsi="Times New Roman" w:cs="Times New Roman"/>
        </w:rPr>
        <w:t>.202</w:t>
      </w:r>
      <w:r w:rsidR="009A532B">
        <w:rPr>
          <w:rFonts w:ascii="Times New Roman" w:hAnsi="Times New Roman" w:cs="Times New Roman"/>
        </w:rPr>
        <w:t>6</w:t>
      </w:r>
      <w:r w:rsidRPr="00BD1153">
        <w:rPr>
          <w:rFonts w:ascii="Times New Roman" w:hAnsi="Times New Roman" w:cs="Times New Roman"/>
        </w:rPr>
        <w:t xml:space="preserve"> г.</w:t>
      </w:r>
      <w:r w:rsidR="00E159BD" w:rsidRPr="00E159BD">
        <w:rPr>
          <w:rFonts w:ascii="Times New Roman" w:hAnsi="Times New Roman" w:cs="Times New Roman"/>
        </w:rPr>
        <w:t xml:space="preserve"> </w:t>
      </w:r>
    </w:p>
    <w:p w14:paraId="356FC932" w14:textId="77777777" w:rsidR="009D7923" w:rsidRPr="00E159BD" w:rsidRDefault="009D7923" w:rsidP="009D7923">
      <w:pPr>
        <w:spacing w:after="0"/>
        <w:jc w:val="both"/>
        <w:rPr>
          <w:rFonts w:ascii="Times New Roman" w:hAnsi="Times New Roman" w:cs="Times New Roman"/>
        </w:rPr>
      </w:pPr>
    </w:p>
    <w:p w14:paraId="257F82DB" w14:textId="77777777" w:rsidR="003D796C" w:rsidRDefault="00833D31" w:rsidP="00833D31">
      <w:pPr>
        <w:spacing w:after="0"/>
        <w:ind w:firstLine="0"/>
        <w:jc w:val="both"/>
        <w:rPr>
          <w:rFonts w:ascii="Times New Roman" w:eastAsia="Calibri" w:hAnsi="Times New Roman" w:cs="Times New Roman"/>
        </w:rPr>
      </w:pPr>
      <w:r w:rsidRPr="00BD1153">
        <w:rPr>
          <w:rFonts w:ascii="Times New Roman" w:eastAsia="Calibri" w:hAnsi="Times New Roman" w:cs="Times New Roman"/>
        </w:rPr>
        <w:t xml:space="preserve">Стартовая цена закупочной сессии </w:t>
      </w:r>
      <w:r w:rsidR="00E159BD">
        <w:rPr>
          <w:rFonts w:ascii="Times New Roman" w:eastAsia="Calibri" w:hAnsi="Times New Roman" w:cs="Times New Roman"/>
        </w:rPr>
        <w:t>рассчитана путем сложения произведений средних значений цен за единицу оказания услуг и</w:t>
      </w:r>
      <w:r w:rsidR="003D796C">
        <w:rPr>
          <w:rFonts w:ascii="Times New Roman" w:eastAsia="Calibri" w:hAnsi="Times New Roman" w:cs="Times New Roman"/>
        </w:rPr>
        <w:t xml:space="preserve"> их количества:</w:t>
      </w:r>
    </w:p>
    <w:p w14:paraId="75169E03" w14:textId="3FE657FB" w:rsidR="00833D31" w:rsidRPr="00BD1153" w:rsidRDefault="009A532B" w:rsidP="00833D31">
      <w:pPr>
        <w:spacing w:after="0"/>
        <w:ind w:firstLine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110 4</w:t>
      </w:r>
      <w:r w:rsidR="009D7923">
        <w:rPr>
          <w:rFonts w:ascii="Times New Roman" w:eastAsia="Calibri" w:hAnsi="Times New Roman" w:cs="Times New Roman"/>
          <w:b/>
          <w:bCs/>
        </w:rPr>
        <w:t>00</w:t>
      </w:r>
      <w:r w:rsidR="003D796C">
        <w:rPr>
          <w:rFonts w:ascii="Times New Roman" w:eastAsia="Calibri" w:hAnsi="Times New Roman" w:cs="Times New Roman"/>
          <w:b/>
          <w:bCs/>
        </w:rPr>
        <w:t xml:space="preserve"> (</w:t>
      </w:r>
      <w:r w:rsidR="007B7AC6">
        <w:rPr>
          <w:rFonts w:ascii="Times New Roman" w:eastAsia="Calibri" w:hAnsi="Times New Roman" w:cs="Times New Roman"/>
          <w:b/>
          <w:bCs/>
        </w:rPr>
        <w:t>Пятьдесят две</w:t>
      </w:r>
      <w:r w:rsidR="009D7923">
        <w:rPr>
          <w:rFonts w:ascii="Times New Roman" w:eastAsia="Calibri" w:hAnsi="Times New Roman" w:cs="Times New Roman"/>
          <w:b/>
          <w:bCs/>
        </w:rPr>
        <w:t xml:space="preserve"> тысяч</w:t>
      </w:r>
      <w:r w:rsidR="007B7AC6">
        <w:rPr>
          <w:rFonts w:ascii="Times New Roman" w:eastAsia="Calibri" w:hAnsi="Times New Roman" w:cs="Times New Roman"/>
          <w:b/>
          <w:bCs/>
        </w:rPr>
        <w:t>и пятьсот</w:t>
      </w:r>
      <w:r w:rsidR="003D796C">
        <w:rPr>
          <w:rFonts w:ascii="Times New Roman" w:eastAsia="Calibri" w:hAnsi="Times New Roman" w:cs="Times New Roman"/>
          <w:b/>
          <w:bCs/>
        </w:rPr>
        <w:t>) рубл</w:t>
      </w:r>
      <w:r w:rsidR="007B7AC6">
        <w:rPr>
          <w:rFonts w:ascii="Times New Roman" w:eastAsia="Calibri" w:hAnsi="Times New Roman" w:cs="Times New Roman"/>
          <w:b/>
          <w:bCs/>
        </w:rPr>
        <w:t>ей</w:t>
      </w:r>
      <w:r w:rsidR="003D796C">
        <w:rPr>
          <w:rFonts w:ascii="Times New Roman" w:eastAsia="Calibri" w:hAnsi="Times New Roman" w:cs="Times New Roman"/>
          <w:b/>
          <w:bCs/>
        </w:rPr>
        <w:t xml:space="preserve"> 0</w:t>
      </w:r>
      <w:r w:rsidR="009D7923">
        <w:rPr>
          <w:rFonts w:ascii="Times New Roman" w:eastAsia="Calibri" w:hAnsi="Times New Roman" w:cs="Times New Roman"/>
          <w:b/>
          <w:bCs/>
        </w:rPr>
        <w:t>0</w:t>
      </w:r>
      <w:r w:rsidR="003D796C">
        <w:rPr>
          <w:rFonts w:ascii="Times New Roman" w:eastAsia="Calibri" w:hAnsi="Times New Roman" w:cs="Times New Roman"/>
          <w:b/>
          <w:bCs/>
        </w:rPr>
        <w:t xml:space="preserve"> копе</w:t>
      </w:r>
      <w:r w:rsidR="00FD7EA8">
        <w:rPr>
          <w:rFonts w:ascii="Times New Roman" w:eastAsia="Calibri" w:hAnsi="Times New Roman" w:cs="Times New Roman"/>
          <w:b/>
          <w:bCs/>
        </w:rPr>
        <w:t>йки</w:t>
      </w:r>
      <w:r w:rsidR="003D796C">
        <w:rPr>
          <w:rFonts w:ascii="Times New Roman" w:eastAsia="Calibri" w:hAnsi="Times New Roman" w:cs="Times New Roman"/>
          <w:b/>
          <w:bCs/>
        </w:rPr>
        <w:t>.</w:t>
      </w:r>
    </w:p>
    <w:p w14:paraId="58C6CFF1" w14:textId="77777777" w:rsidR="009A532B" w:rsidRDefault="009A532B" w:rsidP="007B7AC6">
      <w:pPr>
        <w:widowControl w:val="0"/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b/>
          <w:bCs/>
        </w:rPr>
      </w:pPr>
    </w:p>
    <w:p w14:paraId="60773175" w14:textId="3293523E" w:rsidR="00833D31" w:rsidRDefault="00833D31" w:rsidP="007B7AC6">
      <w:pPr>
        <w:widowControl w:val="0"/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D1153">
        <w:rPr>
          <w:rFonts w:ascii="Times New Roman" w:eastAsia="Times New Roman" w:hAnsi="Times New Roman" w:cs="Times New Roman"/>
          <w:b/>
          <w:bCs/>
        </w:rPr>
        <w:t>ПРИМЕНЕНИЕ НАЦИОНАЛЬНОГО РЕЖИМА РФ</w:t>
      </w:r>
    </w:p>
    <w:p w14:paraId="24E0AA1A" w14:textId="0580A053" w:rsidR="009A532B" w:rsidRPr="00BD1153" w:rsidRDefault="009A532B" w:rsidP="007B7AC6">
      <w:pPr>
        <w:widowControl w:val="0"/>
        <w:autoSpaceDE w:val="0"/>
        <w:autoSpaceDN w:val="0"/>
        <w:spacing w:after="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2 «</w:t>
      </w:r>
      <w:r w:rsidRPr="009A532B">
        <w:rPr>
          <w:rFonts w:ascii="Times New Roman" w:hAnsi="Times New Roman" w:cs="Times New Roman"/>
        </w:rPr>
        <w:t>21.20.10.243</w:t>
      </w:r>
      <w:r>
        <w:rPr>
          <w:rFonts w:ascii="Times New Roman" w:hAnsi="Times New Roman" w:cs="Times New Roman"/>
        </w:rPr>
        <w:t xml:space="preserve">» - </w:t>
      </w:r>
      <w:r w:rsidRPr="001A23D1">
        <w:rPr>
          <w:rFonts w:ascii="Times New Roman" w:hAnsi="Times New Roman" w:cs="Times New Roman"/>
        </w:rPr>
        <w:t>Позиция</w:t>
      </w:r>
      <w:r>
        <w:rPr>
          <w:rFonts w:ascii="Times New Roman" w:hAnsi="Times New Roman" w:cs="Times New Roman"/>
        </w:rPr>
        <w:t xml:space="preserve"> </w:t>
      </w:r>
      <w:r w:rsidRPr="001A23D1">
        <w:rPr>
          <w:rFonts w:ascii="Times New Roman" w:hAnsi="Times New Roman" w:cs="Times New Roman"/>
        </w:rPr>
        <w:t>433</w:t>
      </w:r>
      <w:r>
        <w:rPr>
          <w:rFonts w:ascii="Times New Roman" w:hAnsi="Times New Roman" w:cs="Times New Roman"/>
        </w:rPr>
        <w:t xml:space="preserve"> </w:t>
      </w:r>
      <w:r w:rsidRPr="001A23D1">
        <w:rPr>
          <w:rFonts w:ascii="Times New Roman" w:hAnsi="Times New Roman" w:cs="Times New Roman"/>
        </w:rPr>
        <w:t>Приложения №2</w:t>
      </w:r>
      <w:r>
        <w:rPr>
          <w:rFonts w:ascii="Times New Roman" w:hAnsi="Times New Roman" w:cs="Times New Roman"/>
        </w:rPr>
        <w:t xml:space="preserve"> </w:t>
      </w:r>
      <w:r w:rsidRPr="00D9094D">
        <w:rPr>
          <w:rFonts w:ascii="Times New Roman" w:hAnsi="Times New Roman" w:cs="Times New Roman"/>
        </w:rPr>
        <w:t xml:space="preserve">Постановлении Правительства РФ № 1875 от 23.12.2024 г. – </w:t>
      </w:r>
      <w:r>
        <w:rPr>
          <w:rFonts w:ascii="Times New Roman" w:hAnsi="Times New Roman" w:cs="Times New Roman"/>
        </w:rPr>
        <w:t xml:space="preserve">«Ограничение». </w:t>
      </w:r>
      <w:r w:rsidRPr="00D9094D">
        <w:rPr>
          <w:rFonts w:ascii="Times New Roman" w:hAnsi="Times New Roman" w:cs="Times New Roman"/>
        </w:rPr>
        <w:t>Учитывая положения пунктов 2 и 3 части 4 статьи 14 Закона № 44-ФЗ, предусмотренные Постановлением № 1875 ограничение, преимущество применяются исключительно при проведении конкурентных способов определения поставщика (подрядчика, исполнителя) и при осуществлении закупки, предусмотренной частью 12 статьи 93 Закона № 44-ФЗ</w:t>
      </w:r>
      <w:r w:rsidRPr="00D9094D">
        <w:rPr>
          <w:rStyle w:val="a4"/>
          <w:rFonts w:ascii="Times New Roman" w:hAnsi="Times New Roman" w:cs="Times New Roman"/>
        </w:rPr>
        <w:footnoteReference w:id="2"/>
      </w:r>
      <w:r w:rsidRPr="00D9094D">
        <w:rPr>
          <w:rFonts w:ascii="Times New Roman" w:hAnsi="Times New Roman" w:cs="Times New Roman"/>
        </w:rPr>
        <w:t>.</w:t>
      </w:r>
    </w:p>
    <w:sectPr w:rsidR="009A532B" w:rsidRPr="00BD1153" w:rsidSect="00833D31">
      <w:headerReference w:type="default" r:id="rId8"/>
      <w:footerReference w:type="default" r:id="rId9"/>
      <w:headerReference w:type="first" r:id="rId10"/>
      <w:pgSz w:w="16838" w:h="11906" w:orient="landscape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BE5A" w14:textId="77777777" w:rsidR="00993853" w:rsidRDefault="00993853">
      <w:r>
        <w:separator/>
      </w:r>
    </w:p>
  </w:endnote>
  <w:endnote w:type="continuationSeparator" w:id="0">
    <w:p w14:paraId="60815DC1" w14:textId="77777777" w:rsidR="00993853" w:rsidRDefault="0099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599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4AE90A" w14:textId="77777777" w:rsidR="00590B5F" w:rsidRPr="00D6530A" w:rsidRDefault="00590B5F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53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530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53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D6530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DAF196" w14:textId="77777777" w:rsidR="00590B5F" w:rsidRDefault="00590B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2F55" w14:textId="77777777" w:rsidR="00993853" w:rsidRDefault="00993853">
      <w:pPr>
        <w:spacing w:after="0"/>
      </w:pPr>
      <w:r>
        <w:separator/>
      </w:r>
    </w:p>
  </w:footnote>
  <w:footnote w:type="continuationSeparator" w:id="0">
    <w:p w14:paraId="6D3710F5" w14:textId="77777777" w:rsidR="00993853" w:rsidRDefault="00993853">
      <w:pPr>
        <w:spacing w:after="0"/>
      </w:pPr>
      <w:r>
        <w:continuationSeparator/>
      </w:r>
    </w:p>
  </w:footnote>
  <w:footnote w:id="1">
    <w:p w14:paraId="76728C16" w14:textId="77777777" w:rsidR="00833D31" w:rsidRDefault="00833D31" w:rsidP="00833D31">
      <w:pPr>
        <w:pStyle w:val="a6"/>
        <w:ind w:firstLine="0"/>
      </w:pPr>
      <w:r>
        <w:rPr>
          <w:rStyle w:val="a4"/>
        </w:rPr>
        <w:footnoteRef/>
      </w:r>
      <w:r>
        <w:t xml:space="preserve"> </w:t>
      </w:r>
      <w:r w:rsidRPr="00433158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</w:p>
  </w:footnote>
  <w:footnote w:id="2">
    <w:p w14:paraId="13FE843D" w14:textId="77777777" w:rsidR="009A532B" w:rsidRDefault="009A532B" w:rsidP="009A532B">
      <w:pPr>
        <w:pStyle w:val="a6"/>
      </w:pPr>
      <w:r w:rsidRPr="00275CA5">
        <w:rPr>
          <w:rStyle w:val="a4"/>
          <w:rFonts w:ascii="Times New Roman" w:hAnsi="Times New Roman" w:cs="Times New Roman"/>
        </w:rPr>
        <w:footnoteRef/>
      </w:r>
      <w:r w:rsidRPr="00275CA5">
        <w:rPr>
          <w:rFonts w:ascii="Times New Roman" w:hAnsi="Times New Roman" w:cs="Times New Roman"/>
        </w:rPr>
        <w:t xml:space="preserve"> Информационное письмо</w:t>
      </w:r>
      <w:r>
        <w:rPr>
          <w:rFonts w:ascii="Times New Roman" w:hAnsi="Times New Roman" w:cs="Times New Roman"/>
        </w:rPr>
        <w:t xml:space="preserve"> М</w:t>
      </w:r>
      <w:r w:rsidRPr="00275CA5">
        <w:rPr>
          <w:rFonts w:ascii="Times New Roman" w:hAnsi="Times New Roman" w:cs="Times New Roman"/>
        </w:rPr>
        <w:t>инфина России от 31 января 2025 г. № 24-01-06/8697 "О применении положений 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E300" w14:textId="77777777" w:rsidR="00590B5F" w:rsidRDefault="00590B5F" w:rsidP="00F70EE2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9AE" w14:textId="77777777" w:rsidR="00590B5F" w:rsidRDefault="00590B5F" w:rsidP="00F70EE2">
    <w:pPr>
      <w:pStyle w:val="a8"/>
      <w:jc w:val="right"/>
    </w:pPr>
    <w:r>
      <w:t>ПРИЛОЖЕНИЕ № 1 к РЕГЛАМЕНТУ ПРОВЕДЕНИЯ ЗАКУПОК У ЕДИНСТВЕННОГО ПОСТАВЩИКА ТОВАРОВ, РАБОТ И УСЛУГ МАЛОГО ОБЪЕМА ДЛЯ НУЖД ФГБУ «НАЦИОНАЛЬНЫЙ ПАРК «ЛЕНСКИЕ СТОЛБЫ»,  ПРОВОДИМЫХ В СООТВЕТСТВИИ С ФЗ № 44-ФЗ (принят Приказом Директора ФГБУ «Национальный парк «Ленские столбы» № _____ от ____________2025 г.</w:t>
    </w:r>
  </w:p>
  <w:p w14:paraId="5AB7D916" w14:textId="77777777" w:rsidR="00590B5F" w:rsidRDefault="00590B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8D121"/>
    <w:multiLevelType w:val="singleLevel"/>
    <w:tmpl w:val="86C8D12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5035A34"/>
    <w:multiLevelType w:val="singleLevel"/>
    <w:tmpl w:val="B5035A34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03E63349"/>
    <w:multiLevelType w:val="multilevel"/>
    <w:tmpl w:val="03E63349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3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3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A53783A"/>
    <w:multiLevelType w:val="multilevel"/>
    <w:tmpl w:val="0A5378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128A"/>
    <w:multiLevelType w:val="multilevel"/>
    <w:tmpl w:val="1061128A"/>
    <w:lvl w:ilvl="0">
      <w:start w:val="1"/>
      <w:numFmt w:val="decimal"/>
      <w:lvlText w:val="%1."/>
      <w:lvlJc w:val="left"/>
      <w:pPr>
        <w:ind w:left="113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4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7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29D4CD9"/>
    <w:multiLevelType w:val="multilevel"/>
    <w:tmpl w:val="129D4CD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6A30052"/>
    <w:multiLevelType w:val="multilevel"/>
    <w:tmpl w:val="56A3005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C8EB35F"/>
    <w:multiLevelType w:val="singleLevel"/>
    <w:tmpl w:val="5C8EB35F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E364254"/>
    <w:multiLevelType w:val="multilevel"/>
    <w:tmpl w:val="7E3642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870"/>
        </w:tabs>
        <w:ind w:left="8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90"/>
        </w:tabs>
        <w:ind w:left="1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030"/>
        </w:tabs>
        <w:ind w:left="3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750"/>
        </w:tabs>
        <w:ind w:left="3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470"/>
        </w:tabs>
        <w:ind w:left="4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190"/>
        </w:tabs>
        <w:ind w:left="5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10"/>
        </w:tabs>
        <w:ind w:left="591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00"/>
    <w:rsid w:val="000039EA"/>
    <w:rsid w:val="000051F9"/>
    <w:rsid w:val="00020656"/>
    <w:rsid w:val="00020F80"/>
    <w:rsid w:val="00021089"/>
    <w:rsid w:val="000232FF"/>
    <w:rsid w:val="00025BF0"/>
    <w:rsid w:val="000279F1"/>
    <w:rsid w:val="000306C1"/>
    <w:rsid w:val="00083DB8"/>
    <w:rsid w:val="000B4F0B"/>
    <w:rsid w:val="000B7585"/>
    <w:rsid w:val="000C5835"/>
    <w:rsid w:val="000D5539"/>
    <w:rsid w:val="000E04C8"/>
    <w:rsid w:val="000E298F"/>
    <w:rsid w:val="00102CC8"/>
    <w:rsid w:val="00116B3C"/>
    <w:rsid w:val="00121CD6"/>
    <w:rsid w:val="00141C3E"/>
    <w:rsid w:val="00172731"/>
    <w:rsid w:val="00174100"/>
    <w:rsid w:val="001A1FF1"/>
    <w:rsid w:val="001C134C"/>
    <w:rsid w:val="001D1078"/>
    <w:rsid w:val="001D25D2"/>
    <w:rsid w:val="001D2B40"/>
    <w:rsid w:val="001F1FE1"/>
    <w:rsid w:val="001F46F4"/>
    <w:rsid w:val="001F7C38"/>
    <w:rsid w:val="00207945"/>
    <w:rsid w:val="00207E57"/>
    <w:rsid w:val="00256CCB"/>
    <w:rsid w:val="00263C46"/>
    <w:rsid w:val="00275796"/>
    <w:rsid w:val="00293F07"/>
    <w:rsid w:val="002951ED"/>
    <w:rsid w:val="0029714A"/>
    <w:rsid w:val="002A0B17"/>
    <w:rsid w:val="002B479A"/>
    <w:rsid w:val="002B72A1"/>
    <w:rsid w:val="002C21F9"/>
    <w:rsid w:val="00302A09"/>
    <w:rsid w:val="00303859"/>
    <w:rsid w:val="00304A2F"/>
    <w:rsid w:val="00311238"/>
    <w:rsid w:val="003222B7"/>
    <w:rsid w:val="00345AA8"/>
    <w:rsid w:val="00354F80"/>
    <w:rsid w:val="00362075"/>
    <w:rsid w:val="00363CA3"/>
    <w:rsid w:val="00385F33"/>
    <w:rsid w:val="003A2B83"/>
    <w:rsid w:val="003B5F67"/>
    <w:rsid w:val="003B6646"/>
    <w:rsid w:val="003C01BA"/>
    <w:rsid w:val="003C26A4"/>
    <w:rsid w:val="003D796C"/>
    <w:rsid w:val="00407D5B"/>
    <w:rsid w:val="00411233"/>
    <w:rsid w:val="004138FE"/>
    <w:rsid w:val="00414A27"/>
    <w:rsid w:val="00416412"/>
    <w:rsid w:val="00426591"/>
    <w:rsid w:val="0044063E"/>
    <w:rsid w:val="00442185"/>
    <w:rsid w:val="00450664"/>
    <w:rsid w:val="00475D38"/>
    <w:rsid w:val="00476F56"/>
    <w:rsid w:val="00477794"/>
    <w:rsid w:val="004A31CC"/>
    <w:rsid w:val="004A67BA"/>
    <w:rsid w:val="004B4857"/>
    <w:rsid w:val="004E4755"/>
    <w:rsid w:val="004F08E3"/>
    <w:rsid w:val="005006FC"/>
    <w:rsid w:val="005034A2"/>
    <w:rsid w:val="005123C0"/>
    <w:rsid w:val="00517BA0"/>
    <w:rsid w:val="0052100F"/>
    <w:rsid w:val="0052459E"/>
    <w:rsid w:val="00547593"/>
    <w:rsid w:val="005564D6"/>
    <w:rsid w:val="00565600"/>
    <w:rsid w:val="00585C56"/>
    <w:rsid w:val="00590B5F"/>
    <w:rsid w:val="00591A68"/>
    <w:rsid w:val="00594DD1"/>
    <w:rsid w:val="00596197"/>
    <w:rsid w:val="005A70F8"/>
    <w:rsid w:val="005B493B"/>
    <w:rsid w:val="005B50AE"/>
    <w:rsid w:val="005D0B40"/>
    <w:rsid w:val="005D2551"/>
    <w:rsid w:val="005F7631"/>
    <w:rsid w:val="00617C90"/>
    <w:rsid w:val="00622655"/>
    <w:rsid w:val="00632F3A"/>
    <w:rsid w:val="00645C71"/>
    <w:rsid w:val="00645D16"/>
    <w:rsid w:val="00656854"/>
    <w:rsid w:val="00670501"/>
    <w:rsid w:val="006804D5"/>
    <w:rsid w:val="00691E0C"/>
    <w:rsid w:val="006E2177"/>
    <w:rsid w:val="006E6C29"/>
    <w:rsid w:val="006F551F"/>
    <w:rsid w:val="007026CF"/>
    <w:rsid w:val="00717982"/>
    <w:rsid w:val="0073150C"/>
    <w:rsid w:val="007354DC"/>
    <w:rsid w:val="00776DFE"/>
    <w:rsid w:val="00780EF3"/>
    <w:rsid w:val="00783E7B"/>
    <w:rsid w:val="00794B13"/>
    <w:rsid w:val="007A0CD7"/>
    <w:rsid w:val="007B1C59"/>
    <w:rsid w:val="007B49CE"/>
    <w:rsid w:val="007B7AC6"/>
    <w:rsid w:val="007C2419"/>
    <w:rsid w:val="007D5AB3"/>
    <w:rsid w:val="007D7F8F"/>
    <w:rsid w:val="0080764B"/>
    <w:rsid w:val="00807DEE"/>
    <w:rsid w:val="008118E8"/>
    <w:rsid w:val="00812740"/>
    <w:rsid w:val="00833D31"/>
    <w:rsid w:val="00834EAF"/>
    <w:rsid w:val="008A7581"/>
    <w:rsid w:val="008C7C79"/>
    <w:rsid w:val="008D204B"/>
    <w:rsid w:val="008F1A0B"/>
    <w:rsid w:val="00903F18"/>
    <w:rsid w:val="00916458"/>
    <w:rsid w:val="00926866"/>
    <w:rsid w:val="00937C50"/>
    <w:rsid w:val="009608FD"/>
    <w:rsid w:val="00970E21"/>
    <w:rsid w:val="00974A97"/>
    <w:rsid w:val="00991A97"/>
    <w:rsid w:val="00993853"/>
    <w:rsid w:val="009A532B"/>
    <w:rsid w:val="009B7397"/>
    <w:rsid w:val="009D7923"/>
    <w:rsid w:val="009E3829"/>
    <w:rsid w:val="009E3E57"/>
    <w:rsid w:val="00A01615"/>
    <w:rsid w:val="00A0237D"/>
    <w:rsid w:val="00A02BC0"/>
    <w:rsid w:val="00A311FD"/>
    <w:rsid w:val="00A34D82"/>
    <w:rsid w:val="00A37382"/>
    <w:rsid w:val="00A552E7"/>
    <w:rsid w:val="00A65D35"/>
    <w:rsid w:val="00A71790"/>
    <w:rsid w:val="00A74058"/>
    <w:rsid w:val="00A757D7"/>
    <w:rsid w:val="00A76CA2"/>
    <w:rsid w:val="00A83025"/>
    <w:rsid w:val="00AD4BEB"/>
    <w:rsid w:val="00AF7344"/>
    <w:rsid w:val="00B052DE"/>
    <w:rsid w:val="00B07C18"/>
    <w:rsid w:val="00B43B75"/>
    <w:rsid w:val="00B71A22"/>
    <w:rsid w:val="00B834BE"/>
    <w:rsid w:val="00B83704"/>
    <w:rsid w:val="00B94826"/>
    <w:rsid w:val="00B96EC5"/>
    <w:rsid w:val="00B97638"/>
    <w:rsid w:val="00BA6498"/>
    <w:rsid w:val="00BB5141"/>
    <w:rsid w:val="00BB6B55"/>
    <w:rsid w:val="00BC30B4"/>
    <w:rsid w:val="00BD1153"/>
    <w:rsid w:val="00BD25D2"/>
    <w:rsid w:val="00BE1F63"/>
    <w:rsid w:val="00BF1330"/>
    <w:rsid w:val="00BF6E72"/>
    <w:rsid w:val="00C25410"/>
    <w:rsid w:val="00C33D79"/>
    <w:rsid w:val="00C42BFD"/>
    <w:rsid w:val="00C52DC0"/>
    <w:rsid w:val="00C64D59"/>
    <w:rsid w:val="00C956B3"/>
    <w:rsid w:val="00CA3208"/>
    <w:rsid w:val="00CA45F4"/>
    <w:rsid w:val="00CA7C94"/>
    <w:rsid w:val="00CB175C"/>
    <w:rsid w:val="00CB55B6"/>
    <w:rsid w:val="00CC033B"/>
    <w:rsid w:val="00CD0755"/>
    <w:rsid w:val="00CD1C61"/>
    <w:rsid w:val="00CD5B34"/>
    <w:rsid w:val="00CD6555"/>
    <w:rsid w:val="00D2482F"/>
    <w:rsid w:val="00D34D9B"/>
    <w:rsid w:val="00D42A9D"/>
    <w:rsid w:val="00D4453E"/>
    <w:rsid w:val="00D60766"/>
    <w:rsid w:val="00D64C21"/>
    <w:rsid w:val="00D6530A"/>
    <w:rsid w:val="00D654A6"/>
    <w:rsid w:val="00DA68DC"/>
    <w:rsid w:val="00DB64E2"/>
    <w:rsid w:val="00DE1D08"/>
    <w:rsid w:val="00DF370F"/>
    <w:rsid w:val="00E159BD"/>
    <w:rsid w:val="00E173CC"/>
    <w:rsid w:val="00E45474"/>
    <w:rsid w:val="00E50719"/>
    <w:rsid w:val="00E52114"/>
    <w:rsid w:val="00E5633B"/>
    <w:rsid w:val="00E71696"/>
    <w:rsid w:val="00E73039"/>
    <w:rsid w:val="00E740BB"/>
    <w:rsid w:val="00E836B3"/>
    <w:rsid w:val="00E9781A"/>
    <w:rsid w:val="00EE1F5D"/>
    <w:rsid w:val="00EF5DEA"/>
    <w:rsid w:val="00F0442C"/>
    <w:rsid w:val="00F06B59"/>
    <w:rsid w:val="00F078D5"/>
    <w:rsid w:val="00F17D4C"/>
    <w:rsid w:val="00F2188E"/>
    <w:rsid w:val="00F21AAC"/>
    <w:rsid w:val="00F222B7"/>
    <w:rsid w:val="00F22E18"/>
    <w:rsid w:val="00F268D9"/>
    <w:rsid w:val="00F32272"/>
    <w:rsid w:val="00F34604"/>
    <w:rsid w:val="00F53073"/>
    <w:rsid w:val="00F541C4"/>
    <w:rsid w:val="00F64906"/>
    <w:rsid w:val="00F70EE2"/>
    <w:rsid w:val="00F71F25"/>
    <w:rsid w:val="00F94EF9"/>
    <w:rsid w:val="00FA0001"/>
    <w:rsid w:val="00FA3AEC"/>
    <w:rsid w:val="00FB7E4E"/>
    <w:rsid w:val="00FD7EA8"/>
    <w:rsid w:val="00FE6CCE"/>
    <w:rsid w:val="0772179F"/>
    <w:rsid w:val="342D56B5"/>
    <w:rsid w:val="34FA6F43"/>
    <w:rsid w:val="3746530C"/>
    <w:rsid w:val="48B217C7"/>
    <w:rsid w:val="492A0901"/>
    <w:rsid w:val="57A85E54"/>
    <w:rsid w:val="656A6D53"/>
    <w:rsid w:val="65B0587B"/>
    <w:rsid w:val="6BFD1BA0"/>
    <w:rsid w:val="6FCC46E6"/>
    <w:rsid w:val="7EF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E101"/>
  <w15:docId w15:val="{BD176594-8ED8-4839-BC82-46989B69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ind w:firstLine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0"/>
    <w:uiPriority w:val="99"/>
    <w:qFormat/>
    <w:pPr>
      <w:spacing w:before="200" w:after="120"/>
      <w:outlineLvl w:val="1"/>
    </w:pPr>
    <w:rPr>
      <w:rFonts w:ascii="Liberation Serif" w:eastAsia="Times New Roman" w:hAnsi="Liberation Serif" w:cs="Lohit Devanagari"/>
      <w:b/>
      <w:bCs/>
      <w:kern w:val="2"/>
      <w:sz w:val="32"/>
      <w:szCs w:val="32"/>
      <w:lang w:eastAsia="zh-C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character" w:styleId="a4">
    <w:name w:val="footnote reference"/>
    <w:basedOn w:val="a1"/>
    <w:uiPriority w:val="99"/>
    <w:semiHidden/>
    <w:unhideWhenUsed/>
    <w:qFormat/>
    <w:rPr>
      <w:vertAlign w:val="superscript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1"/>
    <w:link w:val="a8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сноски Знак"/>
    <w:basedOn w:val="a1"/>
    <w:link w:val="a6"/>
    <w:uiPriority w:val="99"/>
    <w:semiHidden/>
    <w:qFormat/>
    <w:rPr>
      <w:sz w:val="20"/>
      <w:szCs w:val="20"/>
    </w:rPr>
  </w:style>
  <w:style w:type="table" w:customStyle="1" w:styleId="12">
    <w:name w:val="Сетка таблицы1"/>
    <w:basedOn w:val="a2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ункт"/>
    <w:basedOn w:val="a"/>
    <w:uiPriority w:val="99"/>
    <w:qFormat/>
    <w:pPr>
      <w:tabs>
        <w:tab w:val="left" w:pos="1980"/>
      </w:tabs>
      <w:spacing w:after="0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006F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20B7-0600-46FC-853C-7439E151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95</cp:revision>
  <cp:lastPrinted>2025-04-24T01:58:00Z</cp:lastPrinted>
  <dcterms:created xsi:type="dcterms:W3CDTF">2022-10-31T11:05:00Z</dcterms:created>
  <dcterms:modified xsi:type="dcterms:W3CDTF">2026-06-18T08:17:00Z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CD888DAC7B5642A0ABC7CF57ABAD5570_13</vt:lpwstr>
  </property>
</Properties>
</file>