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177B48">
        <w:rPr>
          <w:rFonts w:ascii="Times New Roman" w:hAnsi="Times New Roman" w:cs="Times New Roman"/>
          <w:bCs/>
          <w:color w:val="000000"/>
        </w:rPr>
        <w:t>22</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371CA0" w:rsidRDefault="00371CA0" w:rsidP="001623DE">
      <w:pPr>
        <w:pStyle w:val="ConsPlusNormal"/>
        <w:rPr>
          <w:rFonts w:ascii="Times New Roman" w:hAnsi="Times New Roman" w:cs="Times New Roman"/>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177B48" w:rsidRPr="009617C2" w:rsidTr="00F61FC3">
        <w:trPr>
          <w:trHeight w:val="314"/>
          <w:jc w:val="center"/>
        </w:trPr>
        <w:tc>
          <w:tcPr>
            <w:tcW w:w="960" w:type="dxa"/>
            <w:shd w:val="clear" w:color="auto" w:fill="auto"/>
            <w:hideMark/>
          </w:tcPr>
          <w:p w:rsidR="00177B48" w:rsidRPr="009617C2" w:rsidRDefault="00177B48" w:rsidP="00F61FC3">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177B48" w:rsidRPr="009617C2" w:rsidRDefault="00177B48" w:rsidP="00F61FC3">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bookmarkStart w:id="0" w:name="_GoBack"/>
            <w:bookmarkEnd w:id="0"/>
          </w:p>
        </w:tc>
        <w:tc>
          <w:tcPr>
            <w:tcW w:w="2253" w:type="dxa"/>
            <w:shd w:val="clear" w:color="auto" w:fill="auto"/>
            <w:hideMark/>
          </w:tcPr>
          <w:p w:rsidR="00177B48" w:rsidRPr="009617C2" w:rsidRDefault="00177B48" w:rsidP="00F61FC3">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Pr>
                <w:rFonts w:ascii="Times New Roman" w:hAnsi="Times New Roman"/>
                <w:color w:val="000000"/>
                <w:szCs w:val="22"/>
              </w:rPr>
              <w:t>43</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Pr>
                <w:rFonts w:ascii="Times New Roman" w:hAnsi="Times New Roman"/>
                <w:color w:val="000000"/>
                <w:szCs w:val="22"/>
              </w:rPr>
              <w:t>40</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Pr>
                <w:rFonts w:ascii="Times New Roman" w:hAnsi="Times New Roman"/>
                <w:color w:val="000000"/>
                <w:szCs w:val="22"/>
              </w:rPr>
              <w:t>109</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5</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74</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30</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Табурет</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14</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75</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17</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Вешалка металлическая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1</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283</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217</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20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Шкаф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9</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82</w:t>
            </w:r>
          </w:p>
        </w:tc>
      </w:tr>
      <w:tr w:rsidR="00177B48" w:rsidRPr="00E7305B" w:rsidTr="00F61FC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bCs/>
                <w:szCs w:val="22"/>
              </w:rPr>
            </w:pPr>
            <w:r w:rsidRPr="00E7305B">
              <w:rPr>
                <w:rFonts w:ascii="Times New Roman" w:hAnsi="Times New Roman"/>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77B48" w:rsidRPr="00E7305B" w:rsidRDefault="00177B48" w:rsidP="00F61FC3">
            <w:pPr>
              <w:pStyle w:val="ConsPlusNormal"/>
              <w:jc w:val="center"/>
              <w:rPr>
                <w:rFonts w:ascii="Times New Roman" w:hAnsi="Times New Roman"/>
                <w:color w:val="000000"/>
                <w:szCs w:val="22"/>
              </w:rPr>
            </w:pPr>
            <w:r w:rsidRPr="00E7305B">
              <w:rPr>
                <w:rFonts w:ascii="Times New Roman" w:hAnsi="Times New Roman"/>
                <w:color w:val="000000"/>
                <w:szCs w:val="22"/>
              </w:rPr>
              <w:t>10</w:t>
            </w:r>
          </w:p>
        </w:tc>
      </w:tr>
    </w:tbl>
    <w:p w:rsidR="00177B48" w:rsidRPr="00EE77E3" w:rsidRDefault="00177B48" w:rsidP="00177B48">
      <w:pPr>
        <w:widowControl w:val="0"/>
        <w:autoSpaceDE w:val="0"/>
        <w:autoSpaceDN w:val="0"/>
        <w:spacing w:before="240" w:after="0" w:line="240" w:lineRule="auto"/>
        <w:ind w:firstLine="567"/>
        <w:jc w:val="both"/>
        <w:rPr>
          <w:rFonts w:ascii="Times New Roman" w:hAnsi="Times New Roman"/>
          <w:bCs/>
          <w:sz w:val="20"/>
          <w:szCs w:val="20"/>
        </w:rPr>
      </w:pPr>
      <w:r w:rsidRPr="00F93E4E">
        <w:rPr>
          <w:rFonts w:ascii="Times New Roman" w:hAnsi="Times New Roman"/>
          <w:b/>
          <w:bCs/>
        </w:rPr>
        <w:t>Место сборки и монтажа</w:t>
      </w:r>
      <w:r w:rsidRPr="007252D8">
        <w:rPr>
          <w:rFonts w:ascii="Times New Roman" w:hAnsi="Times New Roman"/>
          <w:bCs/>
        </w:rPr>
        <w:t xml:space="preserve">: </w:t>
      </w:r>
      <w:r w:rsidRPr="00EE77E3">
        <w:rPr>
          <w:rFonts w:ascii="Times New Roman" w:hAnsi="Times New Roman"/>
          <w:bCs/>
          <w:sz w:val="21"/>
          <w:szCs w:val="21"/>
        </w:rPr>
        <w:t>Самарская область, г. Сызрань, ул. К</w:t>
      </w:r>
      <w:r>
        <w:rPr>
          <w:rFonts w:ascii="Times New Roman" w:hAnsi="Times New Roman"/>
          <w:bCs/>
          <w:sz w:val="21"/>
          <w:szCs w:val="21"/>
        </w:rPr>
        <w:t>.</w:t>
      </w:r>
      <w:r w:rsidRPr="00EE77E3">
        <w:rPr>
          <w:rFonts w:ascii="Times New Roman" w:hAnsi="Times New Roman"/>
          <w:bCs/>
          <w:sz w:val="21"/>
          <w:szCs w:val="21"/>
        </w:rPr>
        <w:t xml:space="preserve"> Маркса (строящаяся школа на 1500 мест)</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177B48" w:rsidRPr="00F12F09" w:rsidTr="00F61FC3">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b/>
                <w:bCs/>
                <w:sz w:val="20"/>
                <w:szCs w:val="20"/>
              </w:rPr>
            </w:pPr>
            <w:r w:rsidRPr="00F12F09">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7B48" w:rsidRPr="00F12F09" w:rsidRDefault="00177B48" w:rsidP="00F61FC3">
            <w:pPr>
              <w:suppressAutoHyphens/>
              <w:autoSpaceDN w:val="0"/>
              <w:spacing w:after="0" w:line="240" w:lineRule="auto"/>
              <w:jc w:val="center"/>
              <w:textAlignment w:val="baseline"/>
              <w:rPr>
                <w:rFonts w:ascii="Times New Roman" w:eastAsia="Times New Roman" w:hAnsi="Times New Roman"/>
                <w:b/>
                <w:bCs/>
                <w:sz w:val="20"/>
                <w:szCs w:val="20"/>
              </w:rPr>
            </w:pPr>
            <w:r w:rsidRPr="00F12F09">
              <w:rPr>
                <w:rFonts w:ascii="Times New Roman" w:eastAsia="Times New Roman" w:hAnsi="Times New Roman"/>
                <w:b/>
                <w:bCs/>
                <w:sz w:val="20"/>
                <w:szCs w:val="20"/>
              </w:rPr>
              <w:t>Наименование,</w:t>
            </w:r>
          </w:p>
          <w:p w:rsidR="00177B48" w:rsidRPr="00F12F09" w:rsidRDefault="00177B48" w:rsidP="00F61FC3">
            <w:pPr>
              <w:spacing w:after="0" w:line="240" w:lineRule="auto"/>
              <w:jc w:val="center"/>
              <w:rPr>
                <w:rFonts w:ascii="Times New Roman" w:hAnsi="Times New Roman"/>
                <w:b/>
                <w:bCs/>
                <w:sz w:val="20"/>
                <w:szCs w:val="20"/>
              </w:rPr>
            </w:pPr>
            <w:r w:rsidRPr="00F12F09">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177B48" w:rsidRPr="00F12F09" w:rsidRDefault="00177B48" w:rsidP="00F61FC3">
            <w:pPr>
              <w:spacing w:after="0" w:line="240" w:lineRule="auto"/>
              <w:jc w:val="center"/>
              <w:rPr>
                <w:rFonts w:ascii="Times New Roman" w:hAnsi="Times New Roman"/>
                <w:b/>
                <w:bCs/>
                <w:sz w:val="20"/>
                <w:szCs w:val="20"/>
              </w:rPr>
            </w:pPr>
            <w:r w:rsidRPr="00F12F09">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177B48" w:rsidRPr="00F12F09" w:rsidRDefault="00177B48" w:rsidP="00F61FC3">
            <w:pPr>
              <w:spacing w:after="0" w:line="240" w:lineRule="auto"/>
              <w:jc w:val="center"/>
              <w:rPr>
                <w:rFonts w:ascii="Times New Roman" w:eastAsia="Times New Roman" w:hAnsi="Times New Roman"/>
                <w:b/>
                <w:bCs/>
                <w:sz w:val="20"/>
                <w:szCs w:val="20"/>
              </w:rPr>
            </w:pPr>
            <w:r w:rsidRPr="00F12F09">
              <w:rPr>
                <w:rFonts w:ascii="Times New Roman" w:eastAsia="Times New Roman" w:hAnsi="Times New Roman"/>
                <w:b/>
                <w:bCs/>
                <w:sz w:val="20"/>
                <w:szCs w:val="20"/>
              </w:rPr>
              <w:t>Кол-во,</w:t>
            </w:r>
          </w:p>
          <w:p w:rsidR="00177B48" w:rsidRPr="00F12F09" w:rsidRDefault="00177B48" w:rsidP="00F61FC3">
            <w:pPr>
              <w:spacing w:after="0" w:line="240" w:lineRule="auto"/>
              <w:jc w:val="center"/>
              <w:rPr>
                <w:rFonts w:ascii="Times New Roman" w:hAnsi="Times New Roman"/>
                <w:b/>
                <w:bCs/>
                <w:sz w:val="20"/>
                <w:szCs w:val="20"/>
              </w:rPr>
            </w:pPr>
            <w:r w:rsidRPr="00F12F09">
              <w:rPr>
                <w:rFonts w:ascii="Times New Roman" w:eastAsia="Times New Roman" w:hAnsi="Times New Roman"/>
                <w:b/>
                <w:bCs/>
                <w:sz w:val="20"/>
                <w:szCs w:val="20"/>
              </w:rPr>
              <w:t>ед. изм.</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Ячейки для хранения обуви</w:t>
            </w:r>
          </w:p>
        </w:tc>
        <w:tc>
          <w:tcPr>
            <w:tcW w:w="6265" w:type="dxa"/>
            <w:tcBorders>
              <w:top w:val="single" w:sz="6" w:space="0" w:color="auto"/>
              <w:left w:val="single" w:sz="6" w:space="0" w:color="auto"/>
              <w:bottom w:val="single" w:sz="6" w:space="0" w:color="auto"/>
              <w:right w:val="single" w:sz="4" w:space="0" w:color="auto"/>
            </w:tcBorders>
            <w:vAlign w:val="center"/>
            <w:hideMark/>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ЛДСП 16 мм, кромка ПВХ 0,4 мм. Стойки на колёсных опорах. Состоит из двух тумб шириной по 1100 мм, в каждой по 10 ячеек для хранения обуви. 2200х300х750 мм.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Скамейка для переодевания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ЛДСП 16мм,</w:t>
            </w:r>
            <w:r>
              <w:rPr>
                <w:rFonts w:ascii="Times New Roman" w:hAnsi="Times New Roman"/>
                <w:sz w:val="20"/>
                <w:szCs w:val="20"/>
              </w:rPr>
              <w:t xml:space="preserve"> </w:t>
            </w:r>
            <w:r w:rsidRPr="00F12F09">
              <w:rPr>
                <w:rFonts w:ascii="Times New Roman" w:hAnsi="Times New Roman"/>
                <w:sz w:val="20"/>
                <w:szCs w:val="20"/>
              </w:rPr>
              <w:t>кромка ПВХ 2мм, труба металлическая 25х25, пластиковые заглушки, скрытое крепление. Цельносварной каркас. 1500х300х450, Ясень шимо светлый, каркас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Каталожный шкаф</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из ЛДСП 22 мм, остальные элементы из ЛДСП 16 мм, дно ящиков из ХДФ (2</w:t>
            </w:r>
            <w:r>
              <w:rPr>
                <w:rFonts w:ascii="Times New Roman" w:hAnsi="Times New Roman"/>
                <w:sz w:val="20"/>
                <w:szCs w:val="20"/>
              </w:rPr>
              <w:t xml:space="preserve">,7-3мм), кромка ПВХ 2 и 0,4 мм. </w:t>
            </w:r>
            <w:r w:rsidRPr="00F12F09">
              <w:rPr>
                <w:rFonts w:ascii="Times New Roman" w:hAnsi="Times New Roman"/>
                <w:sz w:val="20"/>
                <w:szCs w:val="20"/>
              </w:rPr>
              <w:t xml:space="preserve">36 ящиков. </w:t>
            </w:r>
            <w:r w:rsidRPr="00F12F09">
              <w:rPr>
                <w:rFonts w:ascii="Times New Roman" w:hAnsi="Times New Roman"/>
                <w:sz w:val="20"/>
                <w:szCs w:val="20"/>
              </w:rPr>
              <w:lastRenderedPageBreak/>
              <w:t>1230х500х1626,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lastRenderedPageBreak/>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lastRenderedPageBreak/>
              <w:t>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color w:val="000000"/>
                <w:sz w:val="20"/>
                <w:szCs w:val="20"/>
              </w:rPr>
              <w:t xml:space="preserve">Стол ученический модульный, регулируемый по высоте </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выполнена из ЛДСП 16 мм в кромке ПВХ 2 мм. Каркас: регулируемые по высоте опоры из трубы диаметром 38 и 32 мм, обвязанные по периметру трубой 20х20 мм. Для удобства перемещения на передних опорах установлены колёсные опоры с тормозом D=50. 1200x600x640-760,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Кресло для чтения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w:t>
            </w:r>
            <w:r>
              <w:rPr>
                <w:rFonts w:ascii="Times New Roman" w:hAnsi="Times New Roman"/>
                <w:sz w:val="20"/>
                <w:szCs w:val="20"/>
              </w:rPr>
              <w:t xml:space="preserve"> доска хвойных пород древесины; </w:t>
            </w:r>
            <w:r w:rsidRPr="00F12F09">
              <w:rPr>
                <w:rFonts w:ascii="Times New Roman" w:hAnsi="Times New Roman"/>
                <w:sz w:val="20"/>
                <w:szCs w:val="20"/>
              </w:rPr>
              <w:t>Наполнитель: ППУ 2</w:t>
            </w:r>
            <w:r>
              <w:rPr>
                <w:rFonts w:ascii="Times New Roman" w:hAnsi="Times New Roman"/>
                <w:sz w:val="20"/>
                <w:szCs w:val="20"/>
              </w:rPr>
              <w:t xml:space="preserve">5-30, синнтепон.   Опоры: хром; </w:t>
            </w:r>
            <w:r w:rsidRPr="00F12F09">
              <w:rPr>
                <w:rFonts w:ascii="Times New Roman" w:hAnsi="Times New Roman"/>
                <w:sz w:val="20"/>
                <w:szCs w:val="20"/>
              </w:rPr>
              <w:t>Обивка: экокожа. 900х770х810.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Гримерный 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Столешка ЛДСП 22мм кромка 2мм, остальные части ЛДСП 16мм, кромка 0.4, 2мм. 5 выдвижных ящиков, направляющие полного выдвижения. Зеркало. По периметру устанавливается 10 светильников, с лампами 60Вт. В комплекте идёт одинарная розетка, выключатель, сетевой провод, вилка. Опоры регулируемые М6х17. 1000х500х1500,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Табурет гримировального стола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Крестовина пластик, обивка кожзам. Механизм регулировки - пиастра,</w:t>
            </w:r>
            <w:r>
              <w:rPr>
                <w:rFonts w:ascii="Times New Roman" w:hAnsi="Times New Roman"/>
                <w:sz w:val="20"/>
                <w:szCs w:val="20"/>
              </w:rPr>
              <w:t xml:space="preserve"> </w:t>
            </w:r>
            <w:r w:rsidRPr="00F12F09">
              <w:rPr>
                <w:rFonts w:ascii="Times New Roman" w:hAnsi="Times New Roman"/>
                <w:sz w:val="20"/>
                <w:szCs w:val="20"/>
              </w:rPr>
              <w:t>ролики. Сиденье Ø370х80</w:t>
            </w:r>
            <w:r>
              <w:rPr>
                <w:rFonts w:ascii="Times New Roman" w:hAnsi="Times New Roman"/>
                <w:sz w:val="20"/>
                <w:szCs w:val="20"/>
              </w:rPr>
              <w:t xml:space="preserve">. </w:t>
            </w:r>
            <w:r w:rsidRPr="00F12F09">
              <w:rPr>
                <w:rFonts w:ascii="Times New Roman" w:hAnsi="Times New Roman"/>
                <w:sz w:val="20"/>
                <w:szCs w:val="20"/>
              </w:rPr>
              <w:t>высота 455-600.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для отдыха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Наполнитель: ППУ</w:t>
            </w:r>
            <w:r>
              <w:rPr>
                <w:rFonts w:ascii="Times New Roman" w:hAnsi="Times New Roman"/>
                <w:sz w:val="20"/>
                <w:szCs w:val="20"/>
              </w:rPr>
              <w:t xml:space="preserve"> 25-30, синнтепон. Опоры: хром; </w:t>
            </w:r>
            <w:r w:rsidRPr="00F12F09">
              <w:rPr>
                <w:rFonts w:ascii="Times New Roman" w:hAnsi="Times New Roman"/>
                <w:sz w:val="20"/>
                <w:szCs w:val="20"/>
              </w:rPr>
              <w:t xml:space="preserve">Обивка: экокожа. 1900х700х760, </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для реквизита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 левосторонний 1600х1200х750: Столешница изготовлена из ЛДСП толщиной 22 мм, кромка 2мм. Каркас стола изго</w:t>
            </w:r>
            <w:r>
              <w:rPr>
                <w:rFonts w:ascii="Times New Roman" w:hAnsi="Times New Roman"/>
                <w:sz w:val="20"/>
                <w:szCs w:val="20"/>
              </w:rPr>
              <w:t xml:space="preserve">товлен из ЛДСП толщиной 16 мм, </w:t>
            </w:r>
            <w:r w:rsidRPr="00F12F09">
              <w:rPr>
                <w:rFonts w:ascii="Times New Roman" w:hAnsi="Times New Roman"/>
                <w:sz w:val="20"/>
                <w:szCs w:val="20"/>
              </w:rPr>
              <w:t>кромка ПВХ 2мм.  В качестве крепежной фурнитуры применяется эксцентриковая стяжка. ЛДСП класса эмиссии Е1. Предусм</w:t>
            </w:r>
            <w:r>
              <w:rPr>
                <w:rFonts w:ascii="Times New Roman" w:hAnsi="Times New Roman"/>
                <w:sz w:val="20"/>
                <w:szCs w:val="20"/>
              </w:rPr>
              <w:t xml:space="preserve">отрен кабель-канал. </w:t>
            </w:r>
            <w:r w:rsidRPr="00F12F09">
              <w:rPr>
                <w:rFonts w:ascii="Times New Roman" w:hAnsi="Times New Roman"/>
                <w:sz w:val="20"/>
                <w:szCs w:val="20"/>
              </w:rPr>
              <w:t>Тумба прист</w:t>
            </w:r>
            <w:r>
              <w:rPr>
                <w:rFonts w:ascii="Times New Roman" w:hAnsi="Times New Roman"/>
                <w:sz w:val="20"/>
                <w:szCs w:val="20"/>
              </w:rPr>
              <w:t xml:space="preserve">авная в комплекте, 430х600х750: </w:t>
            </w:r>
            <w:r w:rsidRPr="00F12F09">
              <w:rPr>
                <w:rFonts w:ascii="Times New Roman" w:hAnsi="Times New Roman"/>
                <w:sz w:val="20"/>
                <w:szCs w:val="20"/>
              </w:rPr>
              <w:t>Топ ЛДСП 22мм, облицован противоударной кромкой ПВХ толщиной 2мм.</w:t>
            </w:r>
            <w:r>
              <w:rPr>
                <w:rFonts w:ascii="Times New Roman" w:hAnsi="Times New Roman"/>
                <w:sz w:val="20"/>
                <w:szCs w:val="20"/>
              </w:rPr>
              <w:t xml:space="preserve"> Все детали корпуса (боковины, </w:t>
            </w:r>
            <w:r w:rsidRPr="00F12F09">
              <w:rPr>
                <w:rFonts w:ascii="Times New Roman" w:hAnsi="Times New Roman"/>
                <w:sz w:val="20"/>
                <w:szCs w:val="20"/>
              </w:rPr>
              <w:t>задняя стенка) изготовлены из ЛДСП 16 мм. Облицованы противоударной кромкой ПВХ 2мм. Тумба имее</w:t>
            </w:r>
            <w:r>
              <w:rPr>
                <w:rFonts w:ascii="Times New Roman" w:hAnsi="Times New Roman"/>
                <w:sz w:val="20"/>
                <w:szCs w:val="20"/>
              </w:rPr>
              <w:t xml:space="preserve">т </w:t>
            </w:r>
            <w:r w:rsidRPr="00F12F09">
              <w:rPr>
                <w:rFonts w:ascii="Times New Roman" w:hAnsi="Times New Roman"/>
                <w:sz w:val="20"/>
                <w:szCs w:val="20"/>
              </w:rPr>
              <w:t>четыре выдвижных ящика.</w:t>
            </w:r>
            <w:r>
              <w:rPr>
                <w:rFonts w:ascii="Times New Roman" w:hAnsi="Times New Roman"/>
                <w:sz w:val="20"/>
                <w:szCs w:val="20"/>
              </w:rPr>
              <w:t xml:space="preserve"> </w:t>
            </w:r>
            <w:r w:rsidRPr="00F12F09">
              <w:rPr>
                <w:rFonts w:ascii="Times New Roman" w:hAnsi="Times New Roman"/>
                <w:sz w:val="20"/>
                <w:szCs w:val="20"/>
              </w:rPr>
              <w:t>Ящики оснащаются накладными ручками типа «скоба». В качестве к</w:t>
            </w:r>
            <w:r>
              <w:rPr>
                <w:rFonts w:ascii="Times New Roman" w:hAnsi="Times New Roman"/>
                <w:sz w:val="20"/>
                <w:szCs w:val="20"/>
              </w:rPr>
              <w:t xml:space="preserve">репежной фурнитуры применяется </w:t>
            </w:r>
            <w:r w:rsidRPr="00F12F09">
              <w:rPr>
                <w:rFonts w:ascii="Times New Roman" w:hAnsi="Times New Roman"/>
                <w:sz w:val="20"/>
                <w:szCs w:val="20"/>
              </w:rPr>
              <w:t>эксцентриковая стяжка. Ящики на роликовых направляющих.</w:t>
            </w:r>
            <w:r>
              <w:rPr>
                <w:rFonts w:ascii="Times New Roman" w:hAnsi="Times New Roman"/>
                <w:sz w:val="20"/>
                <w:szCs w:val="20"/>
              </w:rPr>
              <w:t xml:space="preserve"> </w:t>
            </w:r>
            <w:r w:rsidRPr="00F12F09">
              <w:rPr>
                <w:rFonts w:ascii="Times New Roman" w:hAnsi="Times New Roman"/>
                <w:sz w:val="20"/>
                <w:szCs w:val="20"/>
              </w:rPr>
              <w:t>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Мобильная стойка для театральных костюмов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профильная труба 40х20 мм, полимерно-порошковое покрытие. Для удобства перемещения предусмотрены колесные опоры со стопором. 1200х450х1650, Чёрный муар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Полки для бутафории и реквизита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ЛДСП 16 мм, кромка 0,4 мм, опоры регулируемые М6х17. 900х320х1900,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хранения костюмов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и полка шкафа изготовлены из ЛДСП. Топ ш</w:t>
            </w:r>
            <w:r>
              <w:rPr>
                <w:rFonts w:ascii="Times New Roman" w:hAnsi="Times New Roman"/>
                <w:sz w:val="20"/>
                <w:szCs w:val="20"/>
              </w:rPr>
              <w:t xml:space="preserve">кафа выполнен из ЛДСП толщиной </w:t>
            </w:r>
            <w:r w:rsidRPr="00F12F09">
              <w:rPr>
                <w:rFonts w:ascii="Times New Roman" w:hAnsi="Times New Roman"/>
                <w:sz w:val="20"/>
                <w:szCs w:val="20"/>
              </w:rPr>
              <w:t xml:space="preserve">22мм, и облицованы кромкой ПВХ толщиной  2мм. Все торцевые </w:t>
            </w:r>
            <w:r>
              <w:rPr>
                <w:rFonts w:ascii="Times New Roman" w:hAnsi="Times New Roman"/>
                <w:sz w:val="20"/>
                <w:szCs w:val="20"/>
              </w:rPr>
              <w:t xml:space="preserve">поверхности каркаса обработаны </w:t>
            </w:r>
            <w:r w:rsidRPr="00F12F09">
              <w:rPr>
                <w:rFonts w:ascii="Times New Roman" w:hAnsi="Times New Roman"/>
                <w:sz w:val="20"/>
                <w:szCs w:val="20"/>
              </w:rPr>
              <w:t xml:space="preserve">кромкой ПВХ 0,4мм. В верхней части шкафа полка для головных уборов и штанга для вешалок расположенная параллельно задней стенке. Задняя стенка </w:t>
            </w:r>
            <w:r>
              <w:rPr>
                <w:rFonts w:ascii="Times New Roman" w:hAnsi="Times New Roman"/>
                <w:sz w:val="20"/>
                <w:szCs w:val="20"/>
              </w:rPr>
              <w:t>выполнена из ХДФ толщиной 3 мм</w:t>
            </w:r>
            <w:r w:rsidRPr="00F12F09">
              <w:rPr>
                <w:rFonts w:ascii="Times New Roman" w:hAnsi="Times New Roman"/>
                <w:sz w:val="20"/>
                <w:szCs w:val="20"/>
              </w:rPr>
              <w:t>.  В качестве крепежной фурнитуры применяется эксцентриковая стяжка. Ручки металлические типа «скоба». Предусмотрены регулируемые опоры. 798х610х1960,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Стеллаж для инвентаря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Стойки, 30х30х2000: Лист х/к 2мм; 1.5мм. Стойка имеет регулируемый пластиковый подпятник. Шаг регулировки полок 30мм. Минимальное расстояни</w:t>
            </w:r>
            <w:r>
              <w:rPr>
                <w:rFonts w:ascii="Times New Roman" w:hAnsi="Times New Roman"/>
                <w:sz w:val="20"/>
                <w:szCs w:val="20"/>
              </w:rPr>
              <w:t xml:space="preserve">е полки стеллажа от пола 97 мм. </w:t>
            </w:r>
            <w:r w:rsidRPr="00F12F09">
              <w:rPr>
                <w:rFonts w:ascii="Times New Roman" w:hAnsi="Times New Roman"/>
                <w:sz w:val="20"/>
                <w:szCs w:val="20"/>
              </w:rPr>
              <w:t>Полка 1000х300 - 6 штук: Стальной лист х/к толщиной 0,8 мм. Покрытие порошковой краской. Комплектуется 24 болтами с гайк</w:t>
            </w:r>
            <w:r>
              <w:rPr>
                <w:rFonts w:ascii="Times New Roman" w:hAnsi="Times New Roman"/>
                <w:sz w:val="20"/>
                <w:szCs w:val="20"/>
              </w:rPr>
              <w:t xml:space="preserve">ами, 8 уголками для жесткости. </w:t>
            </w:r>
            <w:r w:rsidRPr="00F12F09">
              <w:rPr>
                <w:rFonts w:ascii="Times New Roman" w:hAnsi="Times New Roman"/>
                <w:sz w:val="20"/>
                <w:szCs w:val="20"/>
              </w:rPr>
              <w:t xml:space="preserve">Ребро жёсткости - 6 шт.: Стальной лист х/к толщиной 0,8 мм. Покрытие порошковой краской, Ребро жесткости позволяет увеличить </w:t>
            </w:r>
            <w:r>
              <w:rPr>
                <w:rFonts w:ascii="Times New Roman" w:hAnsi="Times New Roman"/>
                <w:sz w:val="20"/>
                <w:szCs w:val="20"/>
              </w:rPr>
              <w:t xml:space="preserve">максимальную нагрузку на полку до 140 кг. </w:t>
            </w:r>
            <w:r w:rsidRPr="00F12F09">
              <w:rPr>
                <w:rFonts w:ascii="Times New Roman" w:hAnsi="Times New Roman"/>
                <w:sz w:val="20"/>
                <w:szCs w:val="20"/>
              </w:rPr>
              <w:t>12 боковых ограничителей и 6 задних ограничителей: Стальной лист х/к толщиной 0,8 мм. Покрытие порошковой краской. 1000х300х2000,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Шкаф-локер для инвентаря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Стальной лист х/к толщиной 0,8 мм. Покрытие порошковой краской. Шкаф металлический разборный двухсекционный, предназначен для хранения сменной одежды и инвентаря. В комплектацию каждого шкафа входят три полки , перекладина для вешалки и крючки для одежды. Шкаф оснащен врезным замком. 500х500х1860,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модульный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w:t>
            </w:r>
            <w:r>
              <w:rPr>
                <w:rFonts w:ascii="Times New Roman" w:hAnsi="Times New Roman"/>
                <w:sz w:val="20"/>
                <w:szCs w:val="20"/>
              </w:rPr>
              <w:t xml:space="preserve">олнитель: </w:t>
            </w:r>
            <w:r>
              <w:rPr>
                <w:rFonts w:ascii="Times New Roman" w:hAnsi="Times New Roman"/>
                <w:sz w:val="20"/>
                <w:szCs w:val="20"/>
              </w:rPr>
              <w:lastRenderedPageBreak/>
              <w:t xml:space="preserve">ППУ 25-30, синнтепон. </w:t>
            </w:r>
            <w:r w:rsidRPr="00F12F09">
              <w:rPr>
                <w:rFonts w:ascii="Times New Roman" w:hAnsi="Times New Roman"/>
                <w:sz w:val="20"/>
                <w:szCs w:val="20"/>
              </w:rPr>
              <w:t>Опоры</w:t>
            </w:r>
            <w:r>
              <w:rPr>
                <w:rFonts w:ascii="Times New Roman" w:hAnsi="Times New Roman"/>
                <w:sz w:val="20"/>
                <w:szCs w:val="20"/>
              </w:rPr>
              <w:t xml:space="preserve">: стальные (покраска под хром); Обивка: экокожа </w:t>
            </w:r>
            <w:r w:rsidRPr="00F12F09">
              <w:rPr>
                <w:rFonts w:ascii="Times New Roman" w:hAnsi="Times New Roman"/>
                <w:sz w:val="20"/>
                <w:szCs w:val="20"/>
              </w:rPr>
              <w:t>Высота сиденья от пола 510мм. Глубина сиденья (до спинки) 590мм. Высота спинки (от сиденья ) 380мм. 600х740х860.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lastRenderedPageBreak/>
              <w:t>15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lastRenderedPageBreak/>
              <w:t>16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модульный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w:t>
            </w:r>
            <w:r>
              <w:rPr>
                <w:rFonts w:ascii="Times New Roman" w:hAnsi="Times New Roman"/>
                <w:sz w:val="20"/>
                <w:szCs w:val="20"/>
              </w:rPr>
              <w:t xml:space="preserve">олнитель: ППУ 25-30, синнтепон. </w:t>
            </w:r>
            <w:r w:rsidRPr="00F12F09">
              <w:rPr>
                <w:rFonts w:ascii="Times New Roman" w:hAnsi="Times New Roman"/>
                <w:sz w:val="20"/>
                <w:szCs w:val="20"/>
              </w:rPr>
              <w:t>Опоры</w:t>
            </w:r>
            <w:r>
              <w:rPr>
                <w:rFonts w:ascii="Times New Roman" w:hAnsi="Times New Roman"/>
                <w:sz w:val="20"/>
                <w:szCs w:val="20"/>
              </w:rPr>
              <w:t xml:space="preserve">: стальные (покраска под хром); Обивка: экокожа </w:t>
            </w:r>
            <w:r w:rsidRPr="00F12F09">
              <w:rPr>
                <w:rFonts w:ascii="Times New Roman" w:hAnsi="Times New Roman"/>
                <w:sz w:val="20"/>
                <w:szCs w:val="20"/>
              </w:rPr>
              <w:t>Высота сиденья от пола 510мм. Глубина сиденья (до спинки) 590мм. Высота спинки (от сиденья ) 380мм. 740х740х860.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модульный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w:t>
            </w:r>
            <w:r>
              <w:rPr>
                <w:rFonts w:ascii="Times New Roman" w:hAnsi="Times New Roman"/>
                <w:sz w:val="20"/>
                <w:szCs w:val="20"/>
              </w:rPr>
              <w:t xml:space="preserve">олнитель: ППУ 25-30, синнтепон. </w:t>
            </w:r>
            <w:r w:rsidRPr="00F12F09">
              <w:rPr>
                <w:rFonts w:ascii="Times New Roman" w:hAnsi="Times New Roman"/>
                <w:sz w:val="20"/>
                <w:szCs w:val="20"/>
              </w:rPr>
              <w:t>Опоры</w:t>
            </w:r>
            <w:r>
              <w:rPr>
                <w:rFonts w:ascii="Times New Roman" w:hAnsi="Times New Roman"/>
                <w:sz w:val="20"/>
                <w:szCs w:val="20"/>
              </w:rPr>
              <w:t xml:space="preserve">: стальные (покраска под хром); Обивка: экокожа. </w:t>
            </w:r>
            <w:r w:rsidRPr="00F12F09">
              <w:rPr>
                <w:rFonts w:ascii="Times New Roman" w:hAnsi="Times New Roman"/>
                <w:sz w:val="20"/>
                <w:szCs w:val="20"/>
              </w:rPr>
              <w:t>Высота сиденья от пола 510мм. Глубина сиденья (до спинки) 590мм. Высота спинки (от сиденья ) 380мм. 740х740х860.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модульный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w:t>
            </w:r>
            <w:r>
              <w:rPr>
                <w:rFonts w:ascii="Times New Roman" w:hAnsi="Times New Roman"/>
                <w:sz w:val="20"/>
                <w:szCs w:val="20"/>
              </w:rPr>
              <w:t xml:space="preserve">олнитель: ППУ 25-30, синнтепон. </w:t>
            </w:r>
            <w:r w:rsidRPr="00F12F09">
              <w:rPr>
                <w:rFonts w:ascii="Times New Roman" w:hAnsi="Times New Roman"/>
                <w:sz w:val="20"/>
                <w:szCs w:val="20"/>
              </w:rPr>
              <w:t>Опоры</w:t>
            </w:r>
            <w:r>
              <w:rPr>
                <w:rFonts w:ascii="Times New Roman" w:hAnsi="Times New Roman"/>
                <w:sz w:val="20"/>
                <w:szCs w:val="20"/>
              </w:rPr>
              <w:t xml:space="preserve">: стальные (покраска под хром); Обивка: экокожа. </w:t>
            </w:r>
            <w:r w:rsidRPr="00F12F09">
              <w:rPr>
                <w:rFonts w:ascii="Times New Roman" w:hAnsi="Times New Roman"/>
                <w:sz w:val="20"/>
                <w:szCs w:val="20"/>
              </w:rPr>
              <w:t>Высота сиденья от пола 510мм. Глубина сиденья (до спинки) 5</w:t>
            </w:r>
            <w:r>
              <w:rPr>
                <w:rFonts w:ascii="Times New Roman" w:hAnsi="Times New Roman"/>
                <w:sz w:val="20"/>
                <w:szCs w:val="20"/>
              </w:rPr>
              <w:t>90мм. Высота спинки (от сиденья</w:t>
            </w:r>
            <w:r w:rsidRPr="00F12F09">
              <w:rPr>
                <w:rFonts w:ascii="Times New Roman" w:hAnsi="Times New Roman"/>
                <w:sz w:val="20"/>
                <w:szCs w:val="20"/>
              </w:rPr>
              <w:t>) 380мм. 1200х740х860.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19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модульный, регулируемый по высоте</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выполнена из ЛДСП 16мм с кромкой ПВХ 2мм. Регулируемые по высоте опоры из трубы диаметром 38 и 32мм, обвязанн</w:t>
            </w:r>
            <w:r>
              <w:rPr>
                <w:rFonts w:ascii="Times New Roman" w:hAnsi="Times New Roman"/>
                <w:sz w:val="20"/>
                <w:szCs w:val="20"/>
              </w:rPr>
              <w:t xml:space="preserve">ые по периметру трубой 20х20мм. </w:t>
            </w:r>
            <w:r w:rsidRPr="00F12F09">
              <w:rPr>
                <w:rFonts w:ascii="Times New Roman" w:hAnsi="Times New Roman"/>
                <w:sz w:val="20"/>
                <w:szCs w:val="20"/>
              </w:rPr>
              <w:t>Состоит из 6 столов размером ~1200x600x580-700 мм.</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16</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Стул ученический, регулируемый по высоте</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Фанера толщиной 9 мм, труба профильная 25х25, 20х20. 380х380х380-500, Фанера б/ц лак,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165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Музейный 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Стекло толщиной 5, ЛДСП 16 мм, кромка 2 мм и 0,4 мм.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Музейная витрина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Основание, боковины, задняя стенка и крышка выполнены из ЛДСП 16 мм, кромка ПВХ 0.4, 2 мм. Двери </w:t>
            </w:r>
            <w:r>
              <w:rPr>
                <w:rFonts w:ascii="Times New Roman" w:hAnsi="Times New Roman"/>
                <w:sz w:val="20"/>
                <w:szCs w:val="20"/>
              </w:rPr>
              <w:t>стекло 5мм и полки стекло 8мм. Сверху</w:t>
            </w:r>
            <w:r w:rsidRPr="00F12F09">
              <w:rPr>
                <w:rFonts w:ascii="Times New Roman" w:hAnsi="Times New Roman"/>
                <w:sz w:val="20"/>
                <w:szCs w:val="20"/>
              </w:rPr>
              <w:t xml:space="preserve"> врезная подсветка с блоком питания, сетевым кабелем и вилкой. Высота нижней и верхней части ЛДСП 193мм. Высота между полками 376мм с шагом регулировки "+ -" 50мм.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с ящиками для хранения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из ЛДСП 22 мм, остальные элементы из ЛДСП 16 мм, дно ящиков из ХДФ(2,7-3мм), кромка ПВХ 2 и 0,4 мм. 1190х680х750,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одежды</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и полка шкафа изготовлены из ЛДСП. Топ ш</w:t>
            </w:r>
            <w:r>
              <w:rPr>
                <w:rFonts w:ascii="Times New Roman" w:hAnsi="Times New Roman"/>
                <w:sz w:val="20"/>
                <w:szCs w:val="20"/>
              </w:rPr>
              <w:t xml:space="preserve">кафа выполнен из ЛДСП толщиной </w:t>
            </w:r>
            <w:r w:rsidRPr="00F12F09">
              <w:rPr>
                <w:rFonts w:ascii="Times New Roman" w:hAnsi="Times New Roman"/>
                <w:sz w:val="20"/>
                <w:szCs w:val="20"/>
              </w:rPr>
              <w:t>22</w:t>
            </w:r>
            <w:r>
              <w:rPr>
                <w:rFonts w:ascii="Times New Roman" w:hAnsi="Times New Roman"/>
                <w:sz w:val="20"/>
                <w:szCs w:val="20"/>
              </w:rPr>
              <w:t xml:space="preserve"> </w:t>
            </w:r>
            <w:r w:rsidRPr="00F12F09">
              <w:rPr>
                <w:rFonts w:ascii="Times New Roman" w:hAnsi="Times New Roman"/>
                <w:sz w:val="20"/>
                <w:szCs w:val="20"/>
              </w:rPr>
              <w:t>мм, и о</w:t>
            </w:r>
            <w:r>
              <w:rPr>
                <w:rFonts w:ascii="Times New Roman" w:hAnsi="Times New Roman"/>
                <w:sz w:val="20"/>
                <w:szCs w:val="20"/>
              </w:rPr>
              <w:t xml:space="preserve">блицованы кромкой ПВХ толщиной </w:t>
            </w:r>
            <w:r w:rsidRPr="00F12F09">
              <w:rPr>
                <w:rFonts w:ascii="Times New Roman" w:hAnsi="Times New Roman"/>
                <w:sz w:val="20"/>
                <w:szCs w:val="20"/>
              </w:rPr>
              <w:t>2</w:t>
            </w:r>
            <w:r>
              <w:rPr>
                <w:rFonts w:ascii="Times New Roman" w:hAnsi="Times New Roman"/>
                <w:sz w:val="20"/>
                <w:szCs w:val="20"/>
              </w:rPr>
              <w:t xml:space="preserve"> </w:t>
            </w:r>
            <w:r w:rsidRPr="00F12F09">
              <w:rPr>
                <w:rFonts w:ascii="Times New Roman" w:hAnsi="Times New Roman"/>
                <w:sz w:val="20"/>
                <w:szCs w:val="20"/>
              </w:rPr>
              <w:t xml:space="preserve">мм. Все торцевые </w:t>
            </w:r>
            <w:r>
              <w:rPr>
                <w:rFonts w:ascii="Times New Roman" w:hAnsi="Times New Roman"/>
                <w:sz w:val="20"/>
                <w:szCs w:val="20"/>
              </w:rPr>
              <w:t xml:space="preserve">поверхности каркаса обработаны </w:t>
            </w:r>
            <w:r w:rsidRPr="00F12F09">
              <w:rPr>
                <w:rFonts w:ascii="Times New Roman" w:hAnsi="Times New Roman"/>
                <w:sz w:val="20"/>
                <w:szCs w:val="20"/>
              </w:rPr>
              <w:t xml:space="preserve">кромкой ПВХ 0,4мм. В верхней части шкафа полка для головных уборов и выдвижная штанга расположенная перпендикулярно задней стенке. Задняя стенка </w:t>
            </w:r>
            <w:r>
              <w:rPr>
                <w:rFonts w:ascii="Times New Roman" w:hAnsi="Times New Roman"/>
                <w:sz w:val="20"/>
                <w:szCs w:val="20"/>
              </w:rPr>
              <w:t xml:space="preserve">выполнена из ХДФ толщиной 3 мм. </w:t>
            </w:r>
            <w:r w:rsidRPr="00F12F09">
              <w:rPr>
                <w:rFonts w:ascii="Times New Roman" w:hAnsi="Times New Roman"/>
                <w:sz w:val="20"/>
                <w:szCs w:val="20"/>
              </w:rPr>
              <w:t>В качестве крепежной фурнитуры применяется эксцентриковая стяжка. Ручки металлические типа «скоба».  Предусмотрены регулируемые опоры.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Кресло офисное</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Кресло изготавливается на каркасе из гнутоклееной фанеры. Плотность наполнителя 22 г/м2. Обивочный материал - такнь. Механизм качания -пиастра. Комплектуется газ-лифтом 2 класса L140 с максимальной нагрузкой 100кг. Крестовина пластик. 550х500х1100, Чёрный.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77</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хранения учебных пособий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шкафа выполнен из Л</w:t>
            </w:r>
            <w:r>
              <w:rPr>
                <w:rFonts w:ascii="Times New Roman" w:hAnsi="Times New Roman"/>
                <w:sz w:val="20"/>
                <w:szCs w:val="20"/>
              </w:rPr>
              <w:t>ДСП толщиной 22мм и кромкой 2мм</w:t>
            </w:r>
            <w:r w:rsidRPr="00F12F09">
              <w:rPr>
                <w:rFonts w:ascii="Times New Roman" w:hAnsi="Times New Roman"/>
                <w:sz w:val="20"/>
                <w:szCs w:val="20"/>
              </w:rPr>
              <w:t>. Каркас и полки шкафа изготовлены из ЛДСП 16</w:t>
            </w:r>
            <w:r>
              <w:rPr>
                <w:rFonts w:ascii="Times New Roman" w:hAnsi="Times New Roman"/>
                <w:sz w:val="20"/>
                <w:szCs w:val="20"/>
              </w:rPr>
              <w:t xml:space="preserve"> </w:t>
            </w:r>
            <w:r w:rsidRPr="00F12F09">
              <w:rPr>
                <w:rFonts w:ascii="Times New Roman" w:hAnsi="Times New Roman"/>
                <w:sz w:val="20"/>
                <w:szCs w:val="20"/>
              </w:rPr>
              <w:t>мм, кромкой ПВХ 2мм. Верхнее отделение представляет собой закрытую нишу со стеклом 4мм, двумя навес</w:t>
            </w:r>
            <w:r>
              <w:rPr>
                <w:rFonts w:ascii="Times New Roman" w:hAnsi="Times New Roman"/>
                <w:sz w:val="20"/>
                <w:szCs w:val="20"/>
              </w:rPr>
              <w:t>ными полками. Нижнее отделение</w:t>
            </w:r>
            <w:r w:rsidRPr="00F12F09">
              <w:rPr>
                <w:rFonts w:ascii="Times New Roman" w:hAnsi="Times New Roman"/>
                <w:sz w:val="20"/>
                <w:szCs w:val="20"/>
              </w:rPr>
              <w:t xml:space="preserve">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w:t>
            </w:r>
            <w:r>
              <w:rPr>
                <w:rFonts w:ascii="Times New Roman" w:hAnsi="Times New Roman"/>
                <w:sz w:val="20"/>
                <w:szCs w:val="20"/>
              </w:rPr>
              <w:t>нка выполнена из ХДФ толщиной 3 мм</w:t>
            </w:r>
            <w:r w:rsidRPr="00F12F09">
              <w:rPr>
                <w:rFonts w:ascii="Times New Roman" w:hAnsi="Times New Roman"/>
                <w:sz w:val="20"/>
                <w:szCs w:val="20"/>
              </w:rPr>
              <w:t>. Предусмотрены регулируемые опоры.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70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ученический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ЛДСП 22мм, кромка ПВХ 2мм. Регулировка по высоте шаг 30мм. Металлокаркас профильная труба 40х40. Цвет каркаса RAL9006. Закругленные углы. Крючки для сумок - 2шт. Столешница 1200х550 мм; высота 640-760 мм гр.роста 4-6,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28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регулируемый по высоте (парта)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Столешница ЛДСП 22мм, кромка ПВХ 2мм. Регулировка по высоте шаг 30мм. Металлокаркас профильная труба 40х40. Цвет каркаса </w:t>
            </w:r>
            <w:r w:rsidRPr="00F12F09">
              <w:rPr>
                <w:rFonts w:ascii="Times New Roman" w:hAnsi="Times New Roman"/>
                <w:sz w:val="20"/>
                <w:szCs w:val="20"/>
              </w:rPr>
              <w:lastRenderedPageBreak/>
              <w:t>RAL9006. Закругленные углы. Крючки для сумок - 2шт. Столешница 1200х550 мм; высота 520-640 мм гр.роста 2-4,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lastRenderedPageBreak/>
              <w:t>200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lastRenderedPageBreak/>
              <w:t>29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ученический модульный, регулируемый по высоте</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выполнена из ЛДСП 16мм с кромкой ПВХ 2мм. Регулируемые по высоте опоры из трубы диаметром 38 и 32мм, обвязанные по периметру трубой 20х20мм. ~1200x600x520-640,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16</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Стул ученический регулируемый с пюпитром</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Спинка и сиденье сделаны из фанеры, каркас</w:t>
            </w:r>
            <w:r>
              <w:rPr>
                <w:rFonts w:ascii="Times New Roman" w:hAnsi="Times New Roman"/>
                <w:sz w:val="20"/>
                <w:szCs w:val="20"/>
              </w:rPr>
              <w:t xml:space="preserve"> труба профильная 25х25, 20х20. </w:t>
            </w:r>
            <w:r w:rsidRPr="00F12F09">
              <w:rPr>
                <w:rFonts w:ascii="Times New Roman" w:hAnsi="Times New Roman"/>
                <w:sz w:val="20"/>
                <w:szCs w:val="20"/>
              </w:rPr>
              <w:t>Столешница ЛДСП 16 мм. Крючок для портфелей. 380х380х380-500, Фанера б/ц лак,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30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лабораторный демонстрационный с надстройкой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из ЛДСП 16 мм с покрытием (пластик), остальные элементы из ЛДСП 16 мм,кромка ПВХ 2 и 0,4 мм. Труба профильная 25х25 мм. 1200х750х750(900),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лабораторный демонстрационный с электрическими розетками, автоматами аварийного отключения тока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Левая часть: Столешки ЛДСП с покрытием пластик 16мм, остальные элементы ЛДСП 16мм, с кромк</w:t>
            </w:r>
            <w:r>
              <w:rPr>
                <w:rFonts w:ascii="Times New Roman" w:hAnsi="Times New Roman"/>
                <w:sz w:val="20"/>
                <w:szCs w:val="20"/>
              </w:rPr>
              <w:t xml:space="preserve">ой 0.4, 2мм. Первое отделение с </w:t>
            </w:r>
            <w:r w:rsidRPr="00F12F09">
              <w:rPr>
                <w:rFonts w:ascii="Times New Roman" w:hAnsi="Times New Roman"/>
                <w:sz w:val="20"/>
                <w:szCs w:val="20"/>
              </w:rPr>
              <w:t>распашной дверью, разделенной одной навесной полкой. Второе с тремя монтажными полками. В комплекте идёт двойная роз</w:t>
            </w:r>
            <w:r>
              <w:rPr>
                <w:rFonts w:ascii="Times New Roman" w:hAnsi="Times New Roman"/>
                <w:sz w:val="20"/>
                <w:szCs w:val="20"/>
              </w:rPr>
              <w:t xml:space="preserve">етка. Опоры, регулируемые М6х17. </w:t>
            </w:r>
            <w:r w:rsidRPr="00F12F09">
              <w:rPr>
                <w:rFonts w:ascii="Times New Roman" w:hAnsi="Times New Roman"/>
                <w:sz w:val="20"/>
                <w:szCs w:val="20"/>
              </w:rPr>
              <w:t>Правая часть: Столешки ЛДСП с покрытием пластик 16мм, остальные элементы ЛДСП 16мм, с кромкой 0.4, 2мм. 2 выдвижных ящика на роликовых направляющих, 1 распашная дверь, регулируемые опоры М6х17, внутренне</w:t>
            </w:r>
            <w:r>
              <w:rPr>
                <w:rFonts w:ascii="Times New Roman" w:hAnsi="Times New Roman"/>
                <w:sz w:val="20"/>
                <w:szCs w:val="20"/>
              </w:rPr>
              <w:t xml:space="preserve">е пространство надставки 135мм. </w:t>
            </w:r>
            <w:r w:rsidRPr="00F12F09">
              <w:rPr>
                <w:rFonts w:ascii="Times New Roman" w:hAnsi="Times New Roman"/>
                <w:sz w:val="20"/>
                <w:szCs w:val="20"/>
              </w:rPr>
              <w:t>В комплекте автомат с корпусом на 16 А.</w:t>
            </w:r>
            <w:r>
              <w:rPr>
                <w:rFonts w:ascii="Times New Roman" w:hAnsi="Times New Roman"/>
                <w:sz w:val="20"/>
                <w:szCs w:val="20"/>
              </w:rPr>
              <w:t xml:space="preserve"> </w:t>
            </w:r>
            <w:r w:rsidRPr="00F12F09">
              <w:rPr>
                <w:rFonts w:ascii="Times New Roman" w:hAnsi="Times New Roman"/>
                <w:sz w:val="20"/>
                <w:szCs w:val="20"/>
              </w:rPr>
              <w:t>2400х750х900,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ученический, регулируемый по высоте электрифицированный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ЛДСП 25 мм с покрытием пластик,кромка ПВХ 2мм. Наличие бортиков,регулировка по высоте шаг 30мм. Металлокаркас профильная труба 40х40. Закругленные углы. Крючки для сумок 2 шт. Комплектуется двумя розетками. 1200х600х700-820(920),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26</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с ящиками для хранения/ тумбой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из ЛДСП 22 мм, остальные элементы из ЛДСП 16 мм, дно ящиков из ХДФ (2,7-3мм), кромка ПВХ 2 и 0,4 мм. 1590х680х750,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лабораторный моечный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Корпус изготовлен из ЛДСП 16мм. Фасады изготовлены в кромке 2мм, о</w:t>
            </w:r>
            <w:r>
              <w:rPr>
                <w:rFonts w:ascii="Times New Roman" w:hAnsi="Times New Roman"/>
                <w:sz w:val="20"/>
                <w:szCs w:val="20"/>
              </w:rPr>
              <w:t>стальные детали в кромке 0,4мм</w:t>
            </w:r>
            <w:r w:rsidRPr="00F12F09">
              <w:rPr>
                <w:rFonts w:ascii="Times New Roman" w:hAnsi="Times New Roman"/>
                <w:sz w:val="20"/>
                <w:szCs w:val="20"/>
              </w:rPr>
              <w:t>. Две распашные двери, мойка. 600х600х850,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хранения учебных пособий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шкафа выполнен из Л</w:t>
            </w:r>
            <w:r>
              <w:rPr>
                <w:rFonts w:ascii="Times New Roman" w:hAnsi="Times New Roman"/>
                <w:sz w:val="20"/>
                <w:szCs w:val="20"/>
              </w:rPr>
              <w:t>ДСП толщиной 22мм и кромкой 2 мм</w:t>
            </w:r>
            <w:r w:rsidRPr="00F12F09">
              <w:rPr>
                <w:rFonts w:ascii="Times New Roman" w:hAnsi="Times New Roman"/>
                <w:sz w:val="20"/>
                <w:szCs w:val="20"/>
              </w:rPr>
              <w:t>. Каркас и полки шкафа изготовлены из ЛДСП 16мм, кромкой ПВХ 2мм. Верхнее отделение представляет собой закрытую нишу со стеклом 4мм в аллюминиевой</w:t>
            </w:r>
            <w:r>
              <w:rPr>
                <w:rFonts w:ascii="Times New Roman" w:hAnsi="Times New Roman"/>
                <w:sz w:val="20"/>
                <w:szCs w:val="20"/>
              </w:rPr>
              <w:t xml:space="preserve"> рамке, двумя навесными полками. Нижнее отделение </w:t>
            </w:r>
            <w:r w:rsidRPr="00F12F09">
              <w:rPr>
                <w:rFonts w:ascii="Times New Roman" w:hAnsi="Times New Roman"/>
                <w:sz w:val="20"/>
                <w:szCs w:val="20"/>
              </w:rPr>
              <w:t>— с распашными дверцами из ЛДСП толщиной 16 мм и одной навесной полкой. В качестве крепежной фурнитуры применяется эксцентриковая стяжка. Ручки металличес</w:t>
            </w:r>
            <w:r>
              <w:rPr>
                <w:rFonts w:ascii="Times New Roman" w:hAnsi="Times New Roman"/>
                <w:sz w:val="20"/>
                <w:szCs w:val="20"/>
              </w:rPr>
              <w:t>кие типа «скоба». Задняя стенка</w:t>
            </w:r>
            <w:r w:rsidRPr="00F12F09">
              <w:rPr>
                <w:rFonts w:ascii="Times New Roman" w:hAnsi="Times New Roman"/>
                <w:sz w:val="20"/>
                <w:szCs w:val="20"/>
              </w:rPr>
              <w:t xml:space="preserve"> выполнена из ХДФ толщиной 3 мм.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хранения посуды/приборов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Шкаф металлический. Опоры 100 мм, оба отделения закрываются на ключ. 2 отделения по 2 полки (3 ниши).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5</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Лаборантский 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из ЛДСП 16 мм с покрытием (пластик), остальные элементы из ЛДСП 16 мм,кромка ПВХ 2 и 0,4 мм. Труба профильная 25х25 мм.</w:t>
            </w:r>
            <w:r w:rsidRPr="00F12F09">
              <w:rPr>
                <w:rFonts w:ascii="Times New Roman" w:hAnsi="Times New Roman"/>
                <w:sz w:val="20"/>
                <w:szCs w:val="20"/>
              </w:rPr>
              <w:br/>
              <w:t>1200х750х900, ЛДСП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3</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39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Стул лабораторный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Регулировка высоты- газ лифт, крестовина- хром. Сиденье и спинка монолитное пластиковое, производство Россия. </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лабораторный демонстрационный с надстройкой (с защитным, химостойким покрытием)</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Левая часть: Столешки ЛДСП с покрытием пластик 16мм, остальные элементы ЛДСП 16мм, с кромк</w:t>
            </w:r>
            <w:r>
              <w:rPr>
                <w:rFonts w:ascii="Times New Roman" w:hAnsi="Times New Roman"/>
                <w:sz w:val="20"/>
                <w:szCs w:val="20"/>
              </w:rPr>
              <w:t xml:space="preserve">ой 0.4, 2мм. Первое отделение с </w:t>
            </w:r>
            <w:r w:rsidRPr="00F12F09">
              <w:rPr>
                <w:rFonts w:ascii="Times New Roman" w:hAnsi="Times New Roman"/>
                <w:sz w:val="20"/>
                <w:szCs w:val="20"/>
              </w:rPr>
              <w:t>распашной дверью, разделенной одной навесной полкой. Второе с тремя монтажными полками. В комплекте идёт двойная розетка. Опоры, регулируемые М6х17. В комплекте идёт смеситель однорожновый, подводка для воды 800м</w:t>
            </w:r>
            <w:r>
              <w:rPr>
                <w:rFonts w:ascii="Times New Roman" w:hAnsi="Times New Roman"/>
                <w:sz w:val="20"/>
                <w:szCs w:val="20"/>
              </w:rPr>
              <w:t xml:space="preserve">м, сифон, пластиковая раковина. </w:t>
            </w:r>
            <w:r w:rsidRPr="00F12F09">
              <w:rPr>
                <w:rFonts w:ascii="Times New Roman" w:hAnsi="Times New Roman"/>
                <w:sz w:val="20"/>
                <w:szCs w:val="20"/>
              </w:rPr>
              <w:t>Правая часть: Столешки ЛДСП с покрытием пластик 16мм, остальные элементы ЛДСП 16мм, с кромкой 0.4, 2мм. 2 выдвижных ящика на роликовых направляющих, 1 распашная дверь, регулируемые опоры М6х17, внутреннее пространство надставки 135мм.</w:t>
            </w:r>
          </w:p>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2400х750х900,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 xml:space="preserve">Шкаф вытяжной </w:t>
            </w:r>
            <w:r w:rsidRPr="00F12F09">
              <w:rPr>
                <w:rFonts w:ascii="Times New Roman" w:hAnsi="Times New Roman"/>
                <w:sz w:val="20"/>
                <w:szCs w:val="20"/>
              </w:rPr>
              <w:lastRenderedPageBreak/>
              <w:t>панорамный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lastRenderedPageBreak/>
              <w:t xml:space="preserve">ЛДСП 16мм, кромка ПВХ 2мм, 0,4мм, стекло 4мм. В качестве </w:t>
            </w:r>
            <w:r w:rsidRPr="00F12F09">
              <w:rPr>
                <w:rFonts w:ascii="Times New Roman" w:hAnsi="Times New Roman"/>
                <w:sz w:val="20"/>
                <w:szCs w:val="20"/>
              </w:rPr>
              <w:lastRenderedPageBreak/>
              <w:t>крепежной фурнитуры применяется эксцентриковая стяжка. ЛДСП Класса эмиссии Е1. Смеситель, сифон, проводка, пластиковая раковина, двойная розетка, и вытяжка. 890х642х2100,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lastRenderedPageBreak/>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lastRenderedPageBreak/>
              <w:t>42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Лаборантский 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Каркас: Труба профильная 25х25 мм. </w:t>
            </w:r>
            <w:r w:rsidRPr="00F12F09">
              <w:rPr>
                <w:rFonts w:ascii="Times New Roman" w:hAnsi="Times New Roman"/>
                <w:sz w:val="20"/>
                <w:szCs w:val="20"/>
              </w:rPr>
              <w:t>Столешница и царга: ЛДСП 16 мм с покрытием (пластик), царга из ЛДСП 16 мм кромка ПВХ 2 мм столешница. царга 0,4мм. 1200х600х760,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демонстрационный (с сантехникой, электрическими розетками, автоматами аварийного отключения тока)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Левая часть: Столешки ЛДСП с покрытием пластик 16мм, остальные элементы ЛДСП 16мм, с кромкой 0.4, 2мм. Первое отделение с распашной дверью, разделенной одной навесной полкой. Второе с тремя монтажными полками. В комплекте идёт двойная розетка. Опоры, регулируемые М6х17. В комплекте идёт смеситель однорожновый, подводка для воды 800м</w:t>
            </w:r>
            <w:r>
              <w:rPr>
                <w:rFonts w:ascii="Times New Roman" w:hAnsi="Times New Roman"/>
                <w:sz w:val="20"/>
                <w:szCs w:val="20"/>
              </w:rPr>
              <w:t xml:space="preserve">м, сифон, пластиковая раковина. </w:t>
            </w:r>
            <w:r w:rsidRPr="00F12F09">
              <w:rPr>
                <w:rFonts w:ascii="Times New Roman" w:hAnsi="Times New Roman"/>
                <w:sz w:val="20"/>
                <w:szCs w:val="20"/>
              </w:rPr>
              <w:t>Правая часть: Столешки ЛДСП с покрытием пластик 16мм, остальные элементы ЛДСП 16мм, с кромкой 0.4, 2мм. 2 выдвижных ящика на роликовых направляющих, 1 распашная дверь, регулируемые опоры М6х17, внутренне</w:t>
            </w:r>
            <w:r>
              <w:rPr>
                <w:rFonts w:ascii="Times New Roman" w:hAnsi="Times New Roman"/>
                <w:sz w:val="20"/>
                <w:szCs w:val="20"/>
              </w:rPr>
              <w:t xml:space="preserve">е пространство надставки 135мм. </w:t>
            </w:r>
            <w:r w:rsidRPr="00F12F09">
              <w:rPr>
                <w:rFonts w:ascii="Times New Roman" w:hAnsi="Times New Roman"/>
                <w:sz w:val="20"/>
                <w:szCs w:val="20"/>
              </w:rPr>
              <w:t>В комплекте автомат с корпусом на 16 А.</w:t>
            </w:r>
            <w:r>
              <w:rPr>
                <w:rFonts w:ascii="Times New Roman" w:hAnsi="Times New Roman"/>
                <w:sz w:val="20"/>
                <w:szCs w:val="20"/>
              </w:rPr>
              <w:t xml:space="preserve"> </w:t>
            </w:r>
            <w:r w:rsidRPr="00F12F09">
              <w:rPr>
                <w:rFonts w:ascii="Times New Roman" w:hAnsi="Times New Roman"/>
                <w:sz w:val="20"/>
                <w:szCs w:val="20"/>
              </w:rPr>
              <w:t>2400х750х900,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Шкаф для хранения препаратов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шкафа выполнен из ЛДСП толщиной</w:t>
            </w:r>
            <w:r>
              <w:rPr>
                <w:rFonts w:ascii="Times New Roman" w:hAnsi="Times New Roman"/>
                <w:sz w:val="20"/>
                <w:szCs w:val="20"/>
              </w:rPr>
              <w:t xml:space="preserve"> 22мм и кромкой 2мм</w:t>
            </w:r>
            <w:r w:rsidRPr="00F12F09">
              <w:rPr>
                <w:rFonts w:ascii="Times New Roman" w:hAnsi="Times New Roman"/>
                <w:sz w:val="20"/>
                <w:szCs w:val="20"/>
              </w:rPr>
              <w:t>. Каркас и полки шкафа изготовлены из ЛДСП 16мм,</w:t>
            </w:r>
            <w:r>
              <w:rPr>
                <w:rFonts w:ascii="Times New Roman" w:hAnsi="Times New Roman"/>
                <w:sz w:val="20"/>
                <w:szCs w:val="20"/>
              </w:rPr>
              <w:t xml:space="preserve"> кромкой ПВХ 2мм.Два отделения </w:t>
            </w:r>
            <w:r w:rsidRPr="00F12F09">
              <w:rPr>
                <w:rFonts w:ascii="Times New Roman" w:hAnsi="Times New Roman"/>
                <w:sz w:val="20"/>
                <w:szCs w:val="20"/>
              </w:rPr>
              <w:t>—</w:t>
            </w:r>
            <w:r>
              <w:rPr>
                <w:rFonts w:ascii="Times New Roman" w:hAnsi="Times New Roman"/>
                <w:sz w:val="20"/>
                <w:szCs w:val="20"/>
              </w:rPr>
              <w:t xml:space="preserve"> верхнее </w:t>
            </w:r>
            <w:r w:rsidRPr="00F12F09">
              <w:rPr>
                <w:rFonts w:ascii="Times New Roman" w:hAnsi="Times New Roman"/>
                <w:sz w:val="20"/>
                <w:szCs w:val="20"/>
              </w:rPr>
              <w:t>с распашными дверцами из ЛДСП толщиной 16 мм и двумя навесными полками.</w:t>
            </w:r>
            <w:r>
              <w:rPr>
                <w:rFonts w:ascii="Times New Roman" w:hAnsi="Times New Roman"/>
                <w:sz w:val="20"/>
                <w:szCs w:val="20"/>
              </w:rPr>
              <w:t xml:space="preserve"> </w:t>
            </w:r>
            <w:r w:rsidRPr="00F12F09">
              <w:rPr>
                <w:rFonts w:ascii="Times New Roman" w:hAnsi="Times New Roman"/>
                <w:sz w:val="20"/>
                <w:szCs w:val="20"/>
              </w:rPr>
              <w:t>Нижнее-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w:t>
            </w:r>
            <w:r>
              <w:rPr>
                <w:rFonts w:ascii="Times New Roman" w:hAnsi="Times New Roman"/>
                <w:sz w:val="20"/>
                <w:szCs w:val="20"/>
              </w:rPr>
              <w:t>ие типа «скоба». Задняя стенка выполнена из ХДФ толщиной 3 мм</w:t>
            </w:r>
            <w:r w:rsidRPr="00F12F09">
              <w:rPr>
                <w:rFonts w:ascii="Times New Roman" w:hAnsi="Times New Roman"/>
                <w:sz w:val="20"/>
                <w:szCs w:val="20"/>
              </w:rPr>
              <w:t>. Предусмотрены регулируемые опоры.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компьютерный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ЛДСП 22мм, кромка ПВХ 2мм. Регулировка по высоте шаг 30мм. Металлокаркас профильная труба 40х40. Закругленные углы. Крючки для сумок - 2шт. необходимость эргономического выреза указывать в комментариях к позиции. Столешница 1200х550 мм; высота 700-820 мм гр.роста 5-7,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30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Конференц-стол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и каркас стола изготовлены из ЛДСП толщиной 32 мм, кромка 2мм. В качестве крепежной фурнитуры применяется эксцентриковая стяжка. ЛДСП класса эмиссии Е1. 1700х850х750,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Стул/кресло к конференц-столу</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Каркас изготавливается из цельной гнутоклееной фанеры. Материал наполнителя плотностью 22 г/м2. Обивочный материал кожзам. Подлокотники из массива дерева. Каркас собственного производства с покраской под хром. 605х595х880, </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для швейного оборудования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из ЛДСП 16 мм., с кромкой ПВХ 2 мм., остальные элементы из ЛДСП 16 мм., с кромкой ПВХ 0,45 мм. 1005х490х720,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6</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49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Специальный стол для черчения, выкроек и раскроя больших размеров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ЛДСП 22 мм</w:t>
            </w:r>
            <w:r w:rsidRPr="00F12F09">
              <w:rPr>
                <w:rFonts w:ascii="Times New Roman" w:hAnsi="Times New Roman"/>
                <w:sz w:val="20"/>
                <w:szCs w:val="20"/>
              </w:rPr>
              <w:t>, кромка ПВХ 2 мм., Каркас труба металическая 25х25 мм. 1600х1000х850, Ясень шимо светлый, каркас RAL 9006.</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6</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обеденный с гигиеническим покрытием</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ЛДСП 25мм с по</w:t>
            </w:r>
            <w:r>
              <w:rPr>
                <w:rFonts w:ascii="Times New Roman" w:hAnsi="Times New Roman"/>
                <w:sz w:val="20"/>
                <w:szCs w:val="20"/>
              </w:rPr>
              <w:t>крытием пластик, круглая труба Ø</w:t>
            </w:r>
            <w:r w:rsidRPr="00F12F09">
              <w:rPr>
                <w:rFonts w:ascii="Times New Roman" w:hAnsi="Times New Roman"/>
                <w:sz w:val="20"/>
                <w:szCs w:val="20"/>
              </w:rPr>
              <w:t>51. Покраска- порошково-полимерное покрытие. 1500х800х750, Ясень шимо светлый, каркас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Табурет обеденный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стула изготавливается из 22 трубы, покрытую порошково полимерной краской. Основа сиденья ДСП 16мм. Материал наполнителя плотностью 22 г/м2. Обивочный материал кожзам. Максимальная нагузка 100кг. 360х360х450.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металлический под станок</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Столешница состоит из листа нержавеющей стали усиленная ЛДСП, опоры из профильной трубы. 600х500х750,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Подставка для ног</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Изготовлена из фанеры, покрыта бесцветным лаком.</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Стол для робототехники</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Каркас металлический порошковая окраска, ЛДСП 22мм, 16мм, кромка ПВХ, опоры роликовые 6шт с фиксатором; под столешницей в центре открытая ниша с 3 полками, справа и слева отделения с 2 дверьми и 2 полками (3 уровня хранения). 2460х1240х980, Ясень </w:t>
            </w:r>
            <w:r w:rsidRPr="00F12F09">
              <w:rPr>
                <w:rFonts w:ascii="Times New Roman" w:hAnsi="Times New Roman"/>
                <w:sz w:val="20"/>
                <w:szCs w:val="20"/>
              </w:rPr>
              <w:lastRenderedPageBreak/>
              <w:t>шимо светлый, каркас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lastRenderedPageBreak/>
              <w:t>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lastRenderedPageBreak/>
              <w:t>55</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Система хранения тренажеров</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Стойки Лист х/к 2мм; 1.5мм. Стойка имеет регулируемый пластиковый подпятник. Шаг регулировки полок 30мм. Минимальное расстояни</w:t>
            </w:r>
            <w:r>
              <w:rPr>
                <w:rFonts w:ascii="Times New Roman" w:hAnsi="Times New Roman"/>
                <w:sz w:val="20"/>
                <w:szCs w:val="20"/>
              </w:rPr>
              <w:t xml:space="preserve">е полки стеллажа от пола 97 мм. Полки 5 шт.: Стальной лист х/к </w:t>
            </w:r>
            <w:r w:rsidRPr="00F12F09">
              <w:rPr>
                <w:rFonts w:ascii="Times New Roman" w:hAnsi="Times New Roman"/>
                <w:sz w:val="20"/>
                <w:szCs w:val="20"/>
              </w:rPr>
              <w:t xml:space="preserve">толщиной 0,8 мм. Покрытие порошковой краской. Комплектуется 24 болтами с гайками, </w:t>
            </w:r>
            <w:r>
              <w:rPr>
                <w:rFonts w:ascii="Times New Roman" w:hAnsi="Times New Roman"/>
                <w:sz w:val="20"/>
                <w:szCs w:val="20"/>
              </w:rPr>
              <w:t xml:space="preserve">8 уголками для жесткости. </w:t>
            </w:r>
            <w:r w:rsidRPr="00F12F09">
              <w:rPr>
                <w:rFonts w:ascii="Times New Roman" w:hAnsi="Times New Roman"/>
                <w:sz w:val="20"/>
                <w:szCs w:val="20"/>
              </w:rPr>
              <w:t xml:space="preserve">Ребра жёскости РЖ 1000: Стальной лист х/к толщиной 0,8 мм. Покрытие порошковой краской. Ребро жесткости позволяет увеличить </w:t>
            </w:r>
            <w:r>
              <w:rPr>
                <w:rFonts w:ascii="Times New Roman" w:hAnsi="Times New Roman"/>
                <w:sz w:val="20"/>
                <w:szCs w:val="20"/>
              </w:rPr>
              <w:t xml:space="preserve">максимальную нагрузку на полку до 140 кг. </w:t>
            </w:r>
            <w:r w:rsidRPr="00F12F09">
              <w:rPr>
                <w:rFonts w:ascii="Times New Roman" w:hAnsi="Times New Roman"/>
                <w:sz w:val="20"/>
                <w:szCs w:val="20"/>
              </w:rPr>
              <w:t>В комплекте боковые и задние ограничители на каждую полку: Стальной лист х/к толщиной 0,8 мм. Покрытие порошковой краской. Ограничивает пространство стеллажа для предотвращения падения предметов. 1000х500х2000,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56</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Кушетка медицинская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Каркас из </w:t>
            </w:r>
            <w:r>
              <w:rPr>
                <w:rFonts w:ascii="Times New Roman" w:hAnsi="Times New Roman"/>
                <w:sz w:val="20"/>
                <w:szCs w:val="20"/>
              </w:rPr>
              <w:t xml:space="preserve">металлической квадратной трубы </w:t>
            </w:r>
            <w:r w:rsidRPr="00F12F09">
              <w:rPr>
                <w:rFonts w:ascii="Times New Roman" w:hAnsi="Times New Roman"/>
                <w:sz w:val="20"/>
                <w:szCs w:val="20"/>
              </w:rPr>
              <w:t>25х25 мм. Наполнение ППУ, обивка кожзам. 1930х560х670, каркас RAL 7035.</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57</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Конференц-стол</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 xml:space="preserve">Стол состоит из 4-х столов (2 ряда по 2 стола). Столешница изготовлена из ЛДСП толщиной 22 мм, кромка 2мм. Каркас стола изготовлен из ЛДСП толщиной 16 </w:t>
            </w:r>
            <w:r>
              <w:rPr>
                <w:rFonts w:ascii="Times New Roman" w:hAnsi="Times New Roman"/>
                <w:sz w:val="20"/>
                <w:szCs w:val="20"/>
              </w:rPr>
              <w:t xml:space="preserve">мм, </w:t>
            </w:r>
            <w:r w:rsidRPr="00F12F09">
              <w:rPr>
                <w:rFonts w:ascii="Times New Roman" w:hAnsi="Times New Roman"/>
                <w:sz w:val="20"/>
                <w:szCs w:val="20"/>
              </w:rPr>
              <w:t>кромка ПВХ 2мм.  В качестве крепежной фурнитуры применяется эксцентриковая стяжка. ЛДСП класса эмиссии Е1. 3600х1360х750</w:t>
            </w:r>
          </w:p>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(4 стола 1800х680х750 мм),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58</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Стул/кресло к конференц-столу</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Стул мягкий. Ножки цельносварные. Труба редуцированная, диаметр 22мм, толщина металла 1,5мм, покрытие- порошковая краска, цвет черный. Каркас стула- березовая гнутоклееная фанера толщиной 10,5 мм. В качестве мягкого наполнителя используется ППУ марки ST2236 толщиной 20мм и 10мм. Ткань- мебельный велюр. 440х530х810.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20</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59</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Пуф</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Пуф боковой: Каркас ДСП, наполнитель ППУ 25-30, обиивка кожзам. 680х500х400.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12</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60</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Пуф</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Пуф круглый: Каркас ДСП, наполнитель ППУ 25-30, обиивка кожзам. 450х450х400.</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3</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61</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Диван офисный</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Каркас: брус, доска х</w:t>
            </w:r>
            <w:r>
              <w:rPr>
                <w:rFonts w:ascii="Times New Roman" w:hAnsi="Times New Roman"/>
                <w:sz w:val="20"/>
                <w:szCs w:val="20"/>
              </w:rPr>
              <w:t xml:space="preserve">войных пород древесины, фанера; </w:t>
            </w:r>
            <w:r w:rsidRPr="00F12F09">
              <w:rPr>
                <w:rFonts w:ascii="Times New Roman" w:hAnsi="Times New Roman"/>
                <w:sz w:val="20"/>
                <w:szCs w:val="20"/>
              </w:rPr>
              <w:t>Нап</w:t>
            </w:r>
            <w:r>
              <w:rPr>
                <w:rFonts w:ascii="Times New Roman" w:hAnsi="Times New Roman"/>
                <w:sz w:val="20"/>
                <w:szCs w:val="20"/>
              </w:rPr>
              <w:t xml:space="preserve">олнитель: ППУ 25-30, синнтепон. </w:t>
            </w:r>
            <w:r w:rsidRPr="00F12F09">
              <w:rPr>
                <w:rFonts w:ascii="Times New Roman" w:hAnsi="Times New Roman"/>
                <w:sz w:val="20"/>
                <w:szCs w:val="20"/>
              </w:rPr>
              <w:t>Опоры</w:t>
            </w:r>
            <w:r>
              <w:rPr>
                <w:rFonts w:ascii="Times New Roman" w:hAnsi="Times New Roman"/>
                <w:sz w:val="20"/>
                <w:szCs w:val="20"/>
              </w:rPr>
              <w:t xml:space="preserve">: стальные (покраска под хром); </w:t>
            </w:r>
            <w:r w:rsidRPr="00F12F09">
              <w:rPr>
                <w:rFonts w:ascii="Times New Roman" w:hAnsi="Times New Roman"/>
                <w:sz w:val="20"/>
                <w:szCs w:val="20"/>
              </w:rPr>
              <w:t xml:space="preserve">Обивка: экокожа. Высота сиденья от пола 510мм. Глубина сиденья (до спинки) 590мм. Высота </w:t>
            </w:r>
            <w:r>
              <w:rPr>
                <w:rFonts w:ascii="Times New Roman" w:hAnsi="Times New Roman"/>
                <w:sz w:val="20"/>
                <w:szCs w:val="20"/>
              </w:rPr>
              <w:t>спинки (от сиденья</w:t>
            </w:r>
            <w:r w:rsidRPr="00F12F09">
              <w:rPr>
                <w:rFonts w:ascii="Times New Roman" w:hAnsi="Times New Roman"/>
                <w:sz w:val="20"/>
                <w:szCs w:val="20"/>
              </w:rPr>
              <w:t>) 380мм. 1200х740х860 мм.</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3</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62</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Стеллаж для кросс-букинга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шкафа выполнен из ЛД</w:t>
            </w:r>
            <w:r>
              <w:rPr>
                <w:rFonts w:ascii="Times New Roman" w:hAnsi="Times New Roman"/>
                <w:sz w:val="20"/>
                <w:szCs w:val="20"/>
              </w:rPr>
              <w:t xml:space="preserve">СП толщиной 22мм и кромкой 2 мм </w:t>
            </w:r>
            <w:r w:rsidRPr="00F12F09">
              <w:rPr>
                <w:rFonts w:ascii="Times New Roman" w:hAnsi="Times New Roman"/>
                <w:sz w:val="20"/>
                <w:szCs w:val="20"/>
              </w:rPr>
              <w:t>Каркас и полки шкафа изготовлены из ЛДСП 16мм, кромкой ПВХ 2мм. Отделения представляют собой открытую нишу с четыремя навесными полками. Задняя стенка в</w:t>
            </w:r>
            <w:r>
              <w:rPr>
                <w:rFonts w:ascii="Times New Roman" w:hAnsi="Times New Roman"/>
                <w:sz w:val="20"/>
                <w:szCs w:val="20"/>
              </w:rPr>
              <w:t>ыполнена из ХДФ толщиной 3 мм,</w:t>
            </w:r>
            <w:r w:rsidRPr="00F12F09">
              <w:rPr>
                <w:rFonts w:ascii="Times New Roman" w:hAnsi="Times New Roman"/>
                <w:sz w:val="20"/>
                <w:szCs w:val="20"/>
              </w:rPr>
              <w:t xml:space="preserve"> ЛДСП класса эмиссии Е1. Предусмотрены регулируемые опоры. 798х418х1960,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63</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Тумба подкатная</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Топ ЛДСП 22мм, противоударнойая кромка ПВХ толщиной 2 мм, все детали кор</w:t>
            </w:r>
            <w:r>
              <w:rPr>
                <w:rFonts w:ascii="Times New Roman" w:hAnsi="Times New Roman"/>
                <w:sz w:val="20"/>
                <w:szCs w:val="20"/>
              </w:rPr>
              <w:t xml:space="preserve">пуса (боковины, задняя стенка) </w:t>
            </w:r>
            <w:r w:rsidRPr="00F12F09">
              <w:rPr>
                <w:rFonts w:ascii="Times New Roman" w:hAnsi="Times New Roman"/>
                <w:sz w:val="20"/>
                <w:szCs w:val="20"/>
              </w:rPr>
              <w:t>изготовлены из ЛДСП 16 мм, кромка 2 мм.</w:t>
            </w:r>
            <w:r>
              <w:rPr>
                <w:rFonts w:ascii="Times New Roman" w:hAnsi="Times New Roman"/>
                <w:sz w:val="20"/>
                <w:szCs w:val="20"/>
              </w:rPr>
              <w:t xml:space="preserve"> </w:t>
            </w:r>
            <w:r w:rsidRPr="00F12F09">
              <w:rPr>
                <w:rFonts w:ascii="Times New Roman" w:hAnsi="Times New Roman"/>
                <w:sz w:val="20"/>
                <w:szCs w:val="20"/>
              </w:rPr>
              <w:t>В качестве крепежной фурнитуры применяется эксцентриковая стяжка. Тумба имеет три выдвижных ящика.</w:t>
            </w:r>
            <w:r>
              <w:rPr>
                <w:rFonts w:ascii="Times New Roman" w:hAnsi="Times New Roman"/>
                <w:sz w:val="20"/>
                <w:szCs w:val="20"/>
              </w:rPr>
              <w:t xml:space="preserve"> </w:t>
            </w:r>
            <w:r w:rsidRPr="00F12F09">
              <w:rPr>
                <w:rFonts w:ascii="Times New Roman" w:hAnsi="Times New Roman"/>
                <w:sz w:val="20"/>
                <w:szCs w:val="20"/>
              </w:rPr>
              <w:t>Ящики оснащаются накладными ручками типа «скоба», роликовые направляющие. 430х450х610,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4</w:t>
            </w:r>
          </w:p>
        </w:tc>
      </w:tr>
      <w:tr w:rsidR="00177B48" w:rsidRPr="00F12F09" w:rsidTr="00F61FC3">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autoSpaceDE w:val="0"/>
              <w:autoSpaceDN w:val="0"/>
              <w:adjustRightInd w:val="0"/>
              <w:spacing w:after="0" w:line="240" w:lineRule="auto"/>
              <w:jc w:val="center"/>
              <w:rPr>
                <w:rFonts w:ascii="Times New Roman" w:hAnsi="Times New Roman"/>
                <w:sz w:val="20"/>
                <w:szCs w:val="20"/>
              </w:rPr>
            </w:pPr>
            <w:r w:rsidRPr="00F12F09">
              <w:rPr>
                <w:rFonts w:ascii="Times New Roman" w:hAnsi="Times New Roman"/>
                <w:sz w:val="20"/>
                <w:szCs w:val="20"/>
              </w:rPr>
              <w:t>64</w:t>
            </w:r>
          </w:p>
        </w:tc>
        <w:tc>
          <w:tcPr>
            <w:tcW w:w="2126" w:type="dxa"/>
            <w:tcBorders>
              <w:top w:val="single" w:sz="6" w:space="0" w:color="auto"/>
              <w:left w:val="single" w:sz="6" w:space="0" w:color="auto"/>
              <w:bottom w:val="single" w:sz="6" w:space="0" w:color="auto"/>
              <w:right w:val="single" w:sz="6"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Мобильные перегородки для зонирования пространства</w:t>
            </w:r>
          </w:p>
        </w:tc>
        <w:tc>
          <w:tcPr>
            <w:tcW w:w="6265" w:type="dxa"/>
            <w:tcBorders>
              <w:top w:val="single" w:sz="6" w:space="0" w:color="auto"/>
              <w:left w:val="single" w:sz="6" w:space="0" w:color="auto"/>
              <w:bottom w:val="single" w:sz="6" w:space="0" w:color="auto"/>
              <w:right w:val="single" w:sz="4" w:space="0" w:color="auto"/>
            </w:tcBorders>
            <w:vAlign w:val="center"/>
          </w:tcPr>
          <w:p w:rsidR="00177B48" w:rsidRPr="00F12F09" w:rsidRDefault="00177B48" w:rsidP="00F61FC3">
            <w:pPr>
              <w:autoSpaceDE w:val="0"/>
              <w:autoSpaceDN w:val="0"/>
              <w:adjustRightInd w:val="0"/>
              <w:spacing w:after="0" w:line="240" w:lineRule="auto"/>
              <w:jc w:val="both"/>
              <w:rPr>
                <w:rFonts w:ascii="Times New Roman" w:hAnsi="Times New Roman"/>
                <w:sz w:val="20"/>
                <w:szCs w:val="20"/>
              </w:rPr>
            </w:pPr>
            <w:r w:rsidRPr="00F12F09">
              <w:rPr>
                <w:rFonts w:ascii="Times New Roman" w:hAnsi="Times New Roman"/>
                <w:sz w:val="20"/>
                <w:szCs w:val="20"/>
              </w:rPr>
              <w:t>ЛДСП 16 мм, кромка 0,4 мм, в качестве крепежной фурнитуры применяется эксцентриковая стяжка. Стеллаж с ячейками 4 в высоту и 4 в ширину. Ножка мебельная, М6 Х 17. 1500х380х1600,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177B48" w:rsidRPr="00F12F09" w:rsidRDefault="00177B48" w:rsidP="00F61FC3">
            <w:pPr>
              <w:spacing w:after="0" w:line="240" w:lineRule="auto"/>
              <w:jc w:val="center"/>
              <w:rPr>
                <w:rFonts w:ascii="Times New Roman" w:hAnsi="Times New Roman"/>
                <w:sz w:val="20"/>
                <w:szCs w:val="20"/>
              </w:rPr>
            </w:pPr>
            <w:r w:rsidRPr="00F12F09">
              <w:rPr>
                <w:rFonts w:ascii="Times New Roman" w:hAnsi="Times New Roman"/>
                <w:sz w:val="20"/>
                <w:szCs w:val="20"/>
              </w:rPr>
              <w:t>5</w:t>
            </w:r>
          </w:p>
        </w:tc>
      </w:tr>
    </w:tbl>
    <w:p w:rsidR="00A771F1" w:rsidRDefault="00A771F1" w:rsidP="001623DE">
      <w:pPr>
        <w:pStyle w:val="ConsPlusNormal"/>
        <w:rPr>
          <w:rFonts w:ascii="Times New Roman" w:hAnsi="Times New Roman" w:cs="Times New Roman"/>
          <w:bCs/>
          <w:color w:val="000000"/>
        </w:rPr>
      </w:pPr>
    </w:p>
    <w:p w:rsidR="00A771F1" w:rsidRDefault="00A771F1"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участник закупки - юридическое лицо, которое в течение двух лет до момента подачи заявки на </w:t>
      </w:r>
      <w:r w:rsidRPr="005D1482">
        <w:rPr>
          <w:rFonts w:ascii="Times New Roman" w:eastAsia="Times New Roman" w:hAnsi="Times New Roman" w:cs="Times New Roman"/>
          <w:sz w:val="20"/>
          <w:szCs w:val="20"/>
        </w:rPr>
        <w:lastRenderedPageBreak/>
        <w:t>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ACB" w:rsidRDefault="00296ACB" w:rsidP="00B54561">
      <w:pPr>
        <w:spacing w:after="0" w:line="240" w:lineRule="auto"/>
      </w:pPr>
      <w:r>
        <w:separator/>
      </w:r>
    </w:p>
  </w:endnote>
  <w:endnote w:type="continuationSeparator" w:id="0">
    <w:p w:rsidR="00296ACB" w:rsidRDefault="00296ACB"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ACB" w:rsidRDefault="00296ACB" w:rsidP="00B54561">
      <w:pPr>
        <w:spacing w:after="0" w:line="240" w:lineRule="auto"/>
      </w:pPr>
      <w:r>
        <w:separator/>
      </w:r>
    </w:p>
  </w:footnote>
  <w:footnote w:type="continuationSeparator" w:id="0">
    <w:p w:rsidR="00296ACB" w:rsidRDefault="00296ACB"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20A6"/>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C62BD-6C3E-48A4-B114-68F7F103B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2603</TotalTime>
  <Pages>8</Pages>
  <Words>4320</Words>
  <Characters>24627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28890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216</cp:revision>
  <cp:lastPrinted>2021-10-26T08:19:00Z</cp:lastPrinted>
  <dcterms:created xsi:type="dcterms:W3CDTF">2017-03-13T10:00:00Z</dcterms:created>
  <dcterms:modified xsi:type="dcterms:W3CDTF">2026-08-17T07:15:00Z</dcterms:modified>
</cp:coreProperties>
</file>