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85" w:rsidRPr="00E53A85" w:rsidRDefault="00E53A85" w:rsidP="00E53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Обоснование начальной (максимальной) цены контракта</w:t>
      </w:r>
    </w:p>
    <w:p w:rsidR="00E53A85" w:rsidRPr="00BE1C12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Наименование заказчика: </w:t>
      </w:r>
      <w:r w:rsidR="00AF131C">
        <w:rPr>
          <w:rFonts w:ascii="Times New Roman" w:hAnsi="Times New Roman" w:cs="Times New Roman"/>
          <w:sz w:val="24"/>
        </w:rPr>
        <w:t xml:space="preserve">ФКУ СИЗО-1 </w:t>
      </w:r>
      <w:r w:rsidRPr="00BE1C12">
        <w:rPr>
          <w:rFonts w:ascii="Times New Roman" w:hAnsi="Times New Roman" w:cs="Times New Roman"/>
          <w:sz w:val="24"/>
        </w:rPr>
        <w:t>ОТДЕЛ</w:t>
      </w:r>
      <w:r w:rsidR="00AF131C">
        <w:rPr>
          <w:rFonts w:ascii="Times New Roman" w:hAnsi="Times New Roman" w:cs="Times New Roman"/>
          <w:sz w:val="24"/>
        </w:rPr>
        <w:t>А</w:t>
      </w:r>
      <w:bookmarkStart w:id="0" w:name="_GoBack"/>
      <w:bookmarkEnd w:id="0"/>
      <w:r w:rsidRPr="00BE1C12">
        <w:rPr>
          <w:rFonts w:ascii="Times New Roman" w:hAnsi="Times New Roman" w:cs="Times New Roman"/>
          <w:sz w:val="24"/>
        </w:rPr>
        <w:t xml:space="preserve"> ФЕДЕРАЛЬНОЙ СЛУЖБЫ ИСПОЛНЕНИЯ НАКАЗАНИЙ ПО КАРАЧАЕВО-ЧЕРКЕССКОЙ РЕСПУБЛИКЕ (</w:t>
      </w:r>
      <w:r w:rsidR="00AF131C">
        <w:rPr>
          <w:rFonts w:ascii="Times New Roman" w:hAnsi="Times New Roman" w:cs="Times New Roman"/>
          <w:sz w:val="24"/>
        </w:rPr>
        <w:t xml:space="preserve">ФКУ СИЗО-1 </w:t>
      </w:r>
      <w:r w:rsidRPr="00BE1C12">
        <w:rPr>
          <w:rFonts w:ascii="Times New Roman" w:hAnsi="Times New Roman" w:cs="Times New Roman"/>
          <w:sz w:val="24"/>
        </w:rPr>
        <w:t>ОФСИН РОССИИ ПО КАРАЧАЕВО-ЧЕРКЕССКОЙ РЕСПУБЛИКЕ)</w:t>
      </w:r>
      <w:r w:rsidR="00BE1C12" w:rsidRPr="00BE1C12">
        <w:rPr>
          <w:rFonts w:ascii="Times New Roman" w:hAnsi="Times New Roman" w:cs="Times New Roman"/>
          <w:sz w:val="24"/>
        </w:rPr>
        <w:t>.</w:t>
      </w:r>
    </w:p>
    <w:p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Наименование закупки: Приобретение дизельного топлива</w:t>
      </w:r>
      <w:r w:rsidR="00BE1C12">
        <w:rPr>
          <w:rFonts w:ascii="Times New Roman" w:hAnsi="Times New Roman" w:cs="Times New Roman"/>
          <w:sz w:val="24"/>
        </w:rPr>
        <w:t>.</w:t>
      </w:r>
      <w:r w:rsidRPr="00E53A85">
        <w:rPr>
          <w:rFonts w:ascii="Times New Roman" w:hAnsi="Times New Roman" w:cs="Times New Roman"/>
          <w:sz w:val="24"/>
        </w:rPr>
        <w:t xml:space="preserve"> </w:t>
      </w:r>
    </w:p>
    <w:p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Расчет начальной (максимальной) цены контракта производится в соответствии** </w:t>
      </w:r>
      <w:r>
        <w:rPr>
          <w:rFonts w:ascii="Times New Roman" w:hAnsi="Times New Roman" w:cs="Times New Roman"/>
          <w:sz w:val="24"/>
        </w:rPr>
        <w:br/>
      </w:r>
      <w:r w:rsidRPr="00E53A85">
        <w:rPr>
          <w:rFonts w:ascii="Times New Roman" w:hAnsi="Times New Roman" w:cs="Times New Roman"/>
          <w:sz w:val="24"/>
        </w:rPr>
        <w:t>с Порядком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утвержденным Приказом Федеральной Антимонопольной службы от 22 ноября 2024 года № 894/24 (далее-приказ).</w:t>
      </w:r>
    </w:p>
    <w:p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Расчет начальной (максимальной) цены контракта (далее - НМЦК)</w:t>
      </w:r>
    </w:p>
    <w:p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Заказчик производит анализ рынка согласно пункта 6 приказа на основании предоставляемых данных Федеральной службы государственной статистики (см.</w:t>
      </w:r>
      <w:r w:rsidR="0059224E">
        <w:rPr>
          <w:rFonts w:ascii="Times New Roman" w:hAnsi="Times New Roman" w:cs="Times New Roman"/>
          <w:sz w:val="24"/>
        </w:rPr>
        <w:t xml:space="preserve"> </w:t>
      </w:r>
      <w:r w:rsidRPr="00E53A85">
        <w:rPr>
          <w:rFonts w:ascii="Times New Roman" w:hAnsi="Times New Roman" w:cs="Times New Roman"/>
          <w:sz w:val="24"/>
        </w:rPr>
        <w:t xml:space="preserve">сайт Росстата, раздел «Публикации» - https://rosstat.gov.ru/central-news). О ПОТРЕБИТЕЛЬСКИХ ЦЕНАХ НА НЕФТЕПРОДУКТЫ С </w:t>
      </w:r>
      <w:r>
        <w:rPr>
          <w:rFonts w:ascii="Times New Roman" w:hAnsi="Times New Roman" w:cs="Times New Roman"/>
          <w:sz w:val="24"/>
        </w:rPr>
        <w:t>01 ПО 13</w:t>
      </w:r>
      <w:r w:rsidRPr="00E53A8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ИЮЛЯ 2026</w:t>
      </w:r>
      <w:r w:rsidRPr="00E53A85">
        <w:rPr>
          <w:rFonts w:ascii="Times New Roman" w:hAnsi="Times New Roman" w:cs="Times New Roman"/>
          <w:sz w:val="24"/>
        </w:rPr>
        <w:t xml:space="preserve"> ГОДА (Средние потребительские цены на дизельное топливо на </w:t>
      </w:r>
      <w:r w:rsidR="00683F9D">
        <w:rPr>
          <w:rFonts w:ascii="Times New Roman" w:hAnsi="Times New Roman" w:cs="Times New Roman"/>
          <w:sz w:val="24"/>
        </w:rPr>
        <w:t>27</w:t>
      </w:r>
      <w:r w:rsidRPr="00E53A8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июля 2026</w:t>
      </w:r>
      <w:r w:rsidRPr="00E53A85">
        <w:rPr>
          <w:rFonts w:ascii="Times New Roman" w:hAnsi="Times New Roman" w:cs="Times New Roman"/>
          <w:sz w:val="24"/>
        </w:rPr>
        <w:t xml:space="preserve"> года по Карачаево-Черкесской Республике).</w:t>
      </w:r>
    </w:p>
    <w:p w:rsidR="00E53A85" w:rsidRPr="00E53A85" w:rsidRDefault="00683F9D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Средняя потребительская на 27</w:t>
      </w:r>
      <w:r w:rsidR="00E53A85" w:rsidRPr="00E53A85">
        <w:rPr>
          <w:rFonts w:ascii="Times New Roman" w:hAnsi="Times New Roman" w:cs="Times New Roman"/>
          <w:sz w:val="24"/>
        </w:rPr>
        <w:t xml:space="preserve"> </w:t>
      </w:r>
      <w:r w:rsidR="00E53A85">
        <w:rPr>
          <w:rFonts w:ascii="Times New Roman" w:hAnsi="Times New Roman" w:cs="Times New Roman"/>
          <w:sz w:val="24"/>
        </w:rPr>
        <w:t>ию</w:t>
      </w:r>
      <w:r w:rsidR="00E53A85" w:rsidRPr="00E53A85">
        <w:rPr>
          <w:rFonts w:ascii="Times New Roman" w:hAnsi="Times New Roman" w:cs="Times New Roman"/>
          <w:sz w:val="24"/>
        </w:rPr>
        <w:t>ля 202</w:t>
      </w:r>
      <w:r w:rsidR="00E53A85">
        <w:rPr>
          <w:rFonts w:ascii="Times New Roman" w:hAnsi="Times New Roman" w:cs="Times New Roman"/>
          <w:sz w:val="24"/>
        </w:rPr>
        <w:t>6</w:t>
      </w:r>
      <w:r w:rsidR="0059224E">
        <w:rPr>
          <w:rFonts w:ascii="Times New Roman" w:hAnsi="Times New Roman" w:cs="Times New Roman"/>
          <w:sz w:val="24"/>
        </w:rPr>
        <w:t xml:space="preserve"> г.</w:t>
      </w:r>
      <w:r w:rsidR="00BE1C12">
        <w:rPr>
          <w:rFonts w:ascii="Times New Roman" w:hAnsi="Times New Roman" w:cs="Times New Roman"/>
          <w:sz w:val="24"/>
        </w:rPr>
        <w:t xml:space="preserve"> </w:t>
      </w:r>
      <w:r w:rsidR="00E53A85" w:rsidRPr="00E53A85">
        <w:rPr>
          <w:rFonts w:ascii="Times New Roman" w:hAnsi="Times New Roman" w:cs="Times New Roman"/>
          <w:sz w:val="24"/>
        </w:rPr>
        <w:t xml:space="preserve">цена за литр Топлива дизельного составляет </w:t>
      </w:r>
      <w:r>
        <w:rPr>
          <w:rFonts w:ascii="Times New Roman" w:hAnsi="Times New Roman" w:cs="Times New Roman"/>
          <w:sz w:val="24"/>
        </w:rPr>
        <w:t>78,53</w:t>
      </w:r>
      <w:r w:rsidR="00E53A85" w:rsidRPr="00E53A85">
        <w:rPr>
          <w:rFonts w:ascii="Times New Roman" w:hAnsi="Times New Roman" w:cs="Times New Roman"/>
          <w:sz w:val="24"/>
        </w:rPr>
        <w:t xml:space="preserve"> руб. (</w:t>
      </w:r>
      <w:r w:rsidRPr="00683F9D">
        <w:rPr>
          <w:rFonts w:ascii="Times New Roman" w:hAnsi="Times New Roman" w:cs="Times New Roman"/>
          <w:sz w:val="24"/>
          <w:lang w:val="en-US"/>
        </w:rPr>
        <w:t>https</w:t>
      </w:r>
      <w:r w:rsidRPr="00683F9D">
        <w:rPr>
          <w:rFonts w:ascii="Times New Roman" w:hAnsi="Times New Roman" w:cs="Times New Roman"/>
          <w:sz w:val="24"/>
        </w:rPr>
        <w:t>://</w:t>
      </w:r>
      <w:proofErr w:type="spellStart"/>
      <w:r w:rsidRPr="00683F9D">
        <w:rPr>
          <w:rFonts w:ascii="Times New Roman" w:hAnsi="Times New Roman" w:cs="Times New Roman"/>
          <w:sz w:val="24"/>
          <w:lang w:val="en-US"/>
        </w:rPr>
        <w:t>rosstat</w:t>
      </w:r>
      <w:proofErr w:type="spellEnd"/>
      <w:r w:rsidRPr="00683F9D">
        <w:rPr>
          <w:rFonts w:ascii="Times New Roman" w:hAnsi="Times New Roman" w:cs="Times New Roman"/>
          <w:sz w:val="24"/>
        </w:rPr>
        <w:t>.</w:t>
      </w:r>
      <w:proofErr w:type="spellStart"/>
      <w:r w:rsidRPr="00683F9D">
        <w:rPr>
          <w:rFonts w:ascii="Times New Roman" w:hAnsi="Times New Roman" w:cs="Times New Roman"/>
          <w:sz w:val="24"/>
          <w:lang w:val="en-US"/>
        </w:rPr>
        <w:t>gov</w:t>
      </w:r>
      <w:proofErr w:type="spellEnd"/>
      <w:r w:rsidRPr="00683F9D">
        <w:rPr>
          <w:rFonts w:ascii="Times New Roman" w:hAnsi="Times New Roman" w:cs="Times New Roman"/>
          <w:sz w:val="24"/>
        </w:rPr>
        <w:t>.</w:t>
      </w:r>
      <w:proofErr w:type="spellStart"/>
      <w:r w:rsidRPr="00683F9D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683F9D">
        <w:rPr>
          <w:rFonts w:ascii="Times New Roman" w:hAnsi="Times New Roman" w:cs="Times New Roman"/>
          <w:sz w:val="24"/>
        </w:rPr>
        <w:t>/</w:t>
      </w:r>
      <w:r w:rsidRPr="00683F9D">
        <w:rPr>
          <w:rFonts w:ascii="Times New Roman" w:hAnsi="Times New Roman" w:cs="Times New Roman"/>
          <w:sz w:val="24"/>
          <w:lang w:val="en-US"/>
        </w:rPr>
        <w:t>storage</w:t>
      </w:r>
      <w:r w:rsidRPr="00683F9D">
        <w:rPr>
          <w:rFonts w:ascii="Times New Roman" w:hAnsi="Times New Roman" w:cs="Times New Roman"/>
          <w:sz w:val="24"/>
        </w:rPr>
        <w:t>/</w:t>
      </w:r>
      <w:proofErr w:type="spellStart"/>
      <w:r w:rsidRPr="00683F9D">
        <w:rPr>
          <w:rFonts w:ascii="Times New Roman" w:hAnsi="Times New Roman" w:cs="Times New Roman"/>
          <w:sz w:val="24"/>
          <w:lang w:val="en-US"/>
        </w:rPr>
        <w:t>mediabank</w:t>
      </w:r>
      <w:proofErr w:type="spellEnd"/>
      <w:r w:rsidRPr="00683F9D">
        <w:rPr>
          <w:rFonts w:ascii="Times New Roman" w:hAnsi="Times New Roman" w:cs="Times New Roman"/>
          <w:sz w:val="24"/>
        </w:rPr>
        <w:t>/117_29-07-2026.</w:t>
      </w:r>
      <w:r w:rsidRPr="00683F9D">
        <w:rPr>
          <w:rFonts w:ascii="Times New Roman" w:hAnsi="Times New Roman" w:cs="Times New Roman"/>
          <w:sz w:val="24"/>
          <w:lang w:val="en-US"/>
        </w:rPr>
        <w:t>html</w:t>
      </w:r>
      <w:r w:rsidR="00E53A85" w:rsidRPr="00E53A85">
        <w:rPr>
          <w:rFonts w:ascii="Times New Roman" w:hAnsi="Times New Roman" w:cs="Times New Roman"/>
          <w:sz w:val="24"/>
        </w:rPr>
        <w:t>).</w:t>
      </w:r>
    </w:p>
    <w:p w:rsidR="00E53A85" w:rsidRPr="00E53A85" w:rsidRDefault="00E53A85" w:rsidP="00E53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В соответствии с п. 7 приказа, 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года. Расчет НМЦК </w:t>
      </w:r>
      <w:r>
        <w:rPr>
          <w:rFonts w:ascii="Times New Roman" w:hAnsi="Times New Roman" w:cs="Times New Roman"/>
          <w:sz w:val="24"/>
        </w:rPr>
        <w:br/>
      </w:r>
      <w:r w:rsidRPr="00E53A85">
        <w:rPr>
          <w:rFonts w:ascii="Times New Roman" w:hAnsi="Times New Roman" w:cs="Times New Roman"/>
          <w:sz w:val="24"/>
        </w:rPr>
        <w:t>с учетом применения коэффициента стоимости отвлечения денежных средств в том случае, если оплата производится по факту поставки. Контрактом этапы не выделены, поставка ведется на протяжении 8ми месяцев, оплата по факту. В этом случае коэффициент отвлечения денежных средств выглядит следующим образом: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Коде = (Ku6/</w:t>
      </w:r>
      <w:proofErr w:type="gramStart"/>
      <w:r w:rsidRPr="00E53A85">
        <w:rPr>
          <w:rFonts w:ascii="Times New Roman" w:hAnsi="Times New Roman" w:cs="Times New Roman"/>
          <w:sz w:val="24"/>
        </w:rPr>
        <w:t>100)/</w:t>
      </w:r>
      <w:proofErr w:type="gramEnd"/>
      <w:r w:rsidRPr="00E53A85">
        <w:rPr>
          <w:rFonts w:ascii="Times New Roman" w:hAnsi="Times New Roman" w:cs="Times New Roman"/>
          <w:sz w:val="24"/>
        </w:rPr>
        <w:t xml:space="preserve">12*N + 1 = </w:t>
      </w:r>
      <w:r>
        <w:rPr>
          <w:rFonts w:ascii="Times New Roman" w:hAnsi="Times New Roman" w:cs="Times New Roman"/>
          <w:sz w:val="24"/>
        </w:rPr>
        <w:t>(22/100)/12*2</w:t>
      </w:r>
      <w:r w:rsidRPr="00E53A85">
        <w:rPr>
          <w:rFonts w:ascii="Times New Roman" w:hAnsi="Times New Roman" w:cs="Times New Roman"/>
          <w:sz w:val="24"/>
        </w:rPr>
        <w:t>+1 = 1,</w:t>
      </w:r>
      <w:r w:rsidR="00BE1C12">
        <w:rPr>
          <w:rFonts w:ascii="Times New Roman" w:hAnsi="Times New Roman" w:cs="Times New Roman"/>
          <w:sz w:val="24"/>
        </w:rPr>
        <w:t>04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>Где Коде - коэффициент отвлечения денежных средств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53A85">
        <w:rPr>
          <w:rFonts w:ascii="Times New Roman" w:hAnsi="Times New Roman" w:cs="Times New Roman"/>
          <w:sz w:val="24"/>
        </w:rPr>
        <w:t>Кцб</w:t>
      </w:r>
      <w:proofErr w:type="spellEnd"/>
      <w:r w:rsidRPr="00E53A85">
        <w:rPr>
          <w:rFonts w:ascii="Times New Roman" w:hAnsi="Times New Roman" w:cs="Times New Roman"/>
          <w:sz w:val="24"/>
        </w:rPr>
        <w:t>-ставка рефинансирования (ключев</w:t>
      </w:r>
      <w:r>
        <w:rPr>
          <w:rFonts w:ascii="Times New Roman" w:hAnsi="Times New Roman" w:cs="Times New Roman"/>
          <w:sz w:val="24"/>
        </w:rPr>
        <w:t>ая ставка) на момент расчета, 22</w:t>
      </w:r>
      <w:r w:rsidRPr="00E53A85">
        <w:rPr>
          <w:rFonts w:ascii="Times New Roman" w:hAnsi="Times New Roman" w:cs="Times New Roman"/>
          <w:sz w:val="24"/>
        </w:rPr>
        <w:t>%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N - количеством месяцев поставки или количество месяцев исполнения контракта - </w:t>
      </w:r>
      <w:r>
        <w:rPr>
          <w:rFonts w:ascii="Times New Roman" w:hAnsi="Times New Roman" w:cs="Times New Roman"/>
          <w:sz w:val="24"/>
        </w:rPr>
        <w:t>2</w:t>
      </w:r>
      <w:r w:rsidRPr="00E53A85">
        <w:rPr>
          <w:rFonts w:ascii="Times New Roman" w:hAnsi="Times New Roman" w:cs="Times New Roman"/>
          <w:sz w:val="24"/>
        </w:rPr>
        <w:t>.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Тогда стоимость литра с учетом коэффициента стоимости отвлечения денежных средств </w:t>
      </w:r>
      <w:r>
        <w:rPr>
          <w:rFonts w:ascii="Times New Roman" w:hAnsi="Times New Roman" w:cs="Times New Roman"/>
          <w:sz w:val="24"/>
        </w:rPr>
        <w:br/>
      </w:r>
      <w:r w:rsidRPr="00E53A85">
        <w:rPr>
          <w:rFonts w:ascii="Times New Roman" w:hAnsi="Times New Roman" w:cs="Times New Roman"/>
          <w:sz w:val="24"/>
        </w:rPr>
        <w:t xml:space="preserve">на дизельное топливо (розничная поставка) равна </w:t>
      </w:r>
      <w:r w:rsidR="00683F9D">
        <w:rPr>
          <w:rFonts w:ascii="Times New Roman" w:hAnsi="Times New Roman" w:cs="Times New Roman"/>
          <w:sz w:val="24"/>
        </w:rPr>
        <w:t>78,53</w:t>
      </w:r>
      <w:r w:rsidRPr="00E53A85">
        <w:rPr>
          <w:rFonts w:ascii="Times New Roman" w:hAnsi="Times New Roman" w:cs="Times New Roman"/>
          <w:sz w:val="24"/>
        </w:rPr>
        <w:t xml:space="preserve"> х 1,</w:t>
      </w:r>
      <w:r w:rsidR="00BE1C12">
        <w:rPr>
          <w:rFonts w:ascii="Times New Roman" w:hAnsi="Times New Roman" w:cs="Times New Roman"/>
          <w:sz w:val="24"/>
        </w:rPr>
        <w:t>04</w:t>
      </w:r>
      <w:r w:rsidRPr="00E53A85">
        <w:rPr>
          <w:rFonts w:ascii="Times New Roman" w:hAnsi="Times New Roman" w:cs="Times New Roman"/>
          <w:sz w:val="24"/>
        </w:rPr>
        <w:t xml:space="preserve"> = </w:t>
      </w:r>
      <w:r w:rsidR="00683F9D">
        <w:rPr>
          <w:rFonts w:ascii="Times New Roman" w:hAnsi="Times New Roman" w:cs="Times New Roman"/>
          <w:sz w:val="24"/>
        </w:rPr>
        <w:t>81,67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Всего за Топливо дизельное (розничная поставка) </w:t>
      </w:r>
      <w:r w:rsidR="00683F9D">
        <w:rPr>
          <w:rFonts w:ascii="Times New Roman" w:hAnsi="Times New Roman" w:cs="Times New Roman"/>
          <w:sz w:val="24"/>
        </w:rPr>
        <w:t>81,67</w:t>
      </w:r>
      <w:r w:rsidR="00BE1C12">
        <w:rPr>
          <w:rFonts w:ascii="Times New Roman" w:hAnsi="Times New Roman" w:cs="Times New Roman"/>
          <w:sz w:val="24"/>
        </w:rPr>
        <w:t xml:space="preserve"> х</w:t>
      </w:r>
      <w:r w:rsidR="00683F9D">
        <w:rPr>
          <w:rFonts w:ascii="Times New Roman" w:hAnsi="Times New Roman" w:cs="Times New Roman"/>
          <w:sz w:val="24"/>
        </w:rPr>
        <w:t xml:space="preserve"> </w:t>
      </w:r>
      <w:r w:rsidR="00765B00">
        <w:rPr>
          <w:rFonts w:ascii="Times New Roman" w:hAnsi="Times New Roman" w:cs="Times New Roman"/>
          <w:sz w:val="24"/>
        </w:rPr>
        <w:t>400</w:t>
      </w:r>
      <w:r w:rsidR="00683F9D">
        <w:rPr>
          <w:rFonts w:ascii="Times New Roman" w:hAnsi="Times New Roman" w:cs="Times New Roman"/>
          <w:sz w:val="24"/>
        </w:rPr>
        <w:t xml:space="preserve"> </w:t>
      </w:r>
      <w:r w:rsidRPr="00E53A85">
        <w:rPr>
          <w:rFonts w:ascii="Times New Roman" w:hAnsi="Times New Roman" w:cs="Times New Roman"/>
          <w:sz w:val="24"/>
        </w:rPr>
        <w:t xml:space="preserve">= </w:t>
      </w:r>
      <w:r w:rsidR="00765B00">
        <w:rPr>
          <w:rFonts w:ascii="Times New Roman" w:hAnsi="Times New Roman" w:cs="Times New Roman"/>
          <w:sz w:val="24"/>
        </w:rPr>
        <w:t>32</w:t>
      </w:r>
      <w:r w:rsidR="00683F9D">
        <w:rPr>
          <w:rFonts w:ascii="Times New Roman" w:hAnsi="Times New Roman" w:cs="Times New Roman"/>
          <w:sz w:val="24"/>
        </w:rPr>
        <w:t> </w:t>
      </w:r>
      <w:r w:rsidR="00765B00">
        <w:rPr>
          <w:rFonts w:ascii="Times New Roman" w:hAnsi="Times New Roman" w:cs="Times New Roman"/>
          <w:sz w:val="24"/>
        </w:rPr>
        <w:t>668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Итого НМЦК на Поставку горюче-смазочных материалов = </w:t>
      </w:r>
      <w:r w:rsidR="00765B00">
        <w:rPr>
          <w:rFonts w:ascii="Times New Roman" w:hAnsi="Times New Roman" w:cs="Times New Roman"/>
          <w:sz w:val="24"/>
        </w:rPr>
        <w:t>32 668</w:t>
      </w:r>
      <w:r w:rsidRPr="00E53A85">
        <w:rPr>
          <w:rFonts w:ascii="Times New Roman" w:hAnsi="Times New Roman" w:cs="Times New Roman"/>
          <w:sz w:val="24"/>
        </w:rPr>
        <w:t xml:space="preserve"> руб.</w:t>
      </w:r>
    </w:p>
    <w:p w:rsidR="00E53A85" w:rsidRPr="00E53A85" w:rsidRDefault="00E53A85" w:rsidP="00E53A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A85">
        <w:rPr>
          <w:rFonts w:ascii="Times New Roman" w:hAnsi="Times New Roman" w:cs="Times New Roman"/>
          <w:sz w:val="24"/>
        </w:rPr>
        <w:t xml:space="preserve">Максимальное значение цены контракта составляет </w:t>
      </w:r>
      <w:r w:rsidR="00765B00">
        <w:rPr>
          <w:rFonts w:ascii="Times New Roman" w:hAnsi="Times New Roman" w:cs="Times New Roman"/>
          <w:sz w:val="24"/>
        </w:rPr>
        <w:t>32 668</w:t>
      </w:r>
      <w:r w:rsidRPr="00E53A85">
        <w:rPr>
          <w:rFonts w:ascii="Times New Roman" w:hAnsi="Times New Roman" w:cs="Times New Roman"/>
          <w:sz w:val="24"/>
        </w:rPr>
        <w:t xml:space="preserve"> (</w:t>
      </w:r>
      <w:r w:rsidR="00765B00">
        <w:rPr>
          <w:rFonts w:ascii="Times New Roman" w:hAnsi="Times New Roman" w:cs="Times New Roman"/>
          <w:sz w:val="24"/>
        </w:rPr>
        <w:t>тридцать две</w:t>
      </w:r>
      <w:r w:rsidR="00683F9D">
        <w:rPr>
          <w:rFonts w:ascii="Times New Roman" w:hAnsi="Times New Roman" w:cs="Times New Roman"/>
          <w:sz w:val="24"/>
        </w:rPr>
        <w:t xml:space="preserve"> тысяч</w:t>
      </w:r>
      <w:r w:rsidR="00765B00">
        <w:rPr>
          <w:rFonts w:ascii="Times New Roman" w:hAnsi="Times New Roman" w:cs="Times New Roman"/>
          <w:sz w:val="24"/>
        </w:rPr>
        <w:t>и</w:t>
      </w:r>
      <w:r w:rsidRPr="00E53A85">
        <w:rPr>
          <w:rFonts w:ascii="Times New Roman" w:hAnsi="Times New Roman" w:cs="Times New Roman"/>
          <w:sz w:val="24"/>
        </w:rPr>
        <w:t xml:space="preserve"> </w:t>
      </w:r>
      <w:r w:rsidR="00765B00">
        <w:rPr>
          <w:rFonts w:ascii="Times New Roman" w:hAnsi="Times New Roman" w:cs="Times New Roman"/>
          <w:sz w:val="24"/>
        </w:rPr>
        <w:t>шест</w:t>
      </w:r>
      <w:r w:rsidR="00683F9D">
        <w:rPr>
          <w:rFonts w:ascii="Times New Roman" w:hAnsi="Times New Roman" w:cs="Times New Roman"/>
          <w:sz w:val="24"/>
        </w:rPr>
        <w:t xml:space="preserve">ьсот </w:t>
      </w:r>
      <w:r w:rsidR="00765B00">
        <w:rPr>
          <w:rFonts w:ascii="Times New Roman" w:hAnsi="Times New Roman" w:cs="Times New Roman"/>
          <w:sz w:val="24"/>
        </w:rPr>
        <w:t>шест</w:t>
      </w:r>
      <w:r w:rsidR="00683F9D">
        <w:rPr>
          <w:rFonts w:ascii="Times New Roman" w:hAnsi="Times New Roman" w:cs="Times New Roman"/>
          <w:sz w:val="24"/>
        </w:rPr>
        <w:t>ьдесят два</w:t>
      </w:r>
      <w:r w:rsidRPr="00E53A85">
        <w:rPr>
          <w:rFonts w:ascii="Times New Roman" w:hAnsi="Times New Roman" w:cs="Times New Roman"/>
          <w:sz w:val="24"/>
        </w:rPr>
        <w:t xml:space="preserve">) </w:t>
      </w:r>
      <w:r w:rsidR="00683F9D">
        <w:rPr>
          <w:rFonts w:ascii="Times New Roman" w:hAnsi="Times New Roman" w:cs="Times New Roman"/>
          <w:sz w:val="24"/>
        </w:rPr>
        <w:t>ру</w:t>
      </w:r>
      <w:r w:rsidR="00765B00">
        <w:rPr>
          <w:rFonts w:ascii="Times New Roman" w:hAnsi="Times New Roman" w:cs="Times New Roman"/>
          <w:sz w:val="24"/>
        </w:rPr>
        <w:t>б. 00</w:t>
      </w:r>
      <w:r w:rsidRPr="00E53A85">
        <w:rPr>
          <w:rFonts w:ascii="Times New Roman" w:hAnsi="Times New Roman" w:cs="Times New Roman"/>
          <w:sz w:val="24"/>
        </w:rPr>
        <w:t xml:space="preserve"> коп.</w:t>
      </w:r>
    </w:p>
    <w:p w:rsidR="00E53A85" w:rsidRDefault="00E53A85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9224E" w:rsidRDefault="0059224E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9224E" w:rsidRPr="00E53A85" w:rsidRDefault="0059224E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4A80" w:rsidRPr="005B7D78" w:rsidRDefault="005B7D78" w:rsidP="00E53A8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5B7D78">
        <w:rPr>
          <w:rFonts w:ascii="Times New Roman" w:hAnsi="Times New Roman" w:cs="Times New Roman"/>
          <w:color w:val="000000" w:themeColor="text1"/>
          <w:sz w:val="24"/>
        </w:rPr>
        <w:t>Старший и</w:t>
      </w:r>
      <w:r w:rsidR="0059224E" w:rsidRPr="005B7D78">
        <w:rPr>
          <w:rFonts w:ascii="Times New Roman" w:hAnsi="Times New Roman" w:cs="Times New Roman"/>
          <w:color w:val="000000" w:themeColor="text1"/>
          <w:sz w:val="24"/>
        </w:rPr>
        <w:t>нженер</w:t>
      </w:r>
      <w:r w:rsidRPr="005B7D78">
        <w:rPr>
          <w:rFonts w:ascii="Times New Roman" w:hAnsi="Times New Roman" w:cs="Times New Roman"/>
          <w:color w:val="000000" w:themeColor="text1"/>
          <w:sz w:val="24"/>
        </w:rPr>
        <w:t>-энергетик</w:t>
      </w:r>
      <w:r w:rsidR="0059224E" w:rsidRPr="005B7D78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59224E" w:rsidRPr="005B7D78" w:rsidRDefault="005B7D78" w:rsidP="00E53A8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5B7D78">
        <w:rPr>
          <w:rFonts w:ascii="Times New Roman" w:hAnsi="Times New Roman" w:cs="Times New Roman"/>
          <w:color w:val="000000" w:themeColor="text1"/>
          <w:sz w:val="24"/>
        </w:rPr>
        <w:t xml:space="preserve">ФКУ СИЗО-1 </w:t>
      </w:r>
      <w:r w:rsidR="0059224E" w:rsidRPr="005B7D78">
        <w:rPr>
          <w:rFonts w:ascii="Times New Roman" w:hAnsi="Times New Roman" w:cs="Times New Roman"/>
          <w:color w:val="000000" w:themeColor="text1"/>
          <w:sz w:val="24"/>
        </w:rPr>
        <w:t>ОФСИН России по КЧР</w:t>
      </w:r>
    </w:p>
    <w:p w:rsidR="0059224E" w:rsidRPr="005B7D78" w:rsidRDefault="0059224E" w:rsidP="00E53A8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5B7D78">
        <w:rPr>
          <w:rFonts w:ascii="Times New Roman" w:hAnsi="Times New Roman" w:cs="Times New Roman"/>
          <w:color w:val="000000" w:themeColor="text1"/>
          <w:sz w:val="24"/>
        </w:rPr>
        <w:t xml:space="preserve">лейтенант внутренней службы                                                                   </w:t>
      </w:r>
      <w:r w:rsidR="005B7D78" w:rsidRPr="005B7D78">
        <w:rPr>
          <w:rFonts w:ascii="Times New Roman" w:hAnsi="Times New Roman" w:cs="Times New Roman"/>
          <w:color w:val="000000" w:themeColor="text1"/>
          <w:sz w:val="24"/>
        </w:rPr>
        <w:t xml:space="preserve">                    </w:t>
      </w:r>
      <w:r w:rsidRPr="005B7D7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B7D78" w:rsidRPr="005B7D78">
        <w:rPr>
          <w:rFonts w:ascii="Times New Roman" w:hAnsi="Times New Roman" w:cs="Times New Roman"/>
          <w:color w:val="000000" w:themeColor="text1"/>
          <w:sz w:val="24"/>
        </w:rPr>
        <w:t xml:space="preserve">Р.Р. </w:t>
      </w:r>
      <w:proofErr w:type="spellStart"/>
      <w:r w:rsidR="005B7D78" w:rsidRPr="005B7D78">
        <w:rPr>
          <w:rFonts w:ascii="Times New Roman" w:hAnsi="Times New Roman" w:cs="Times New Roman"/>
          <w:color w:val="000000" w:themeColor="text1"/>
          <w:sz w:val="24"/>
        </w:rPr>
        <w:t>Булкаев</w:t>
      </w:r>
      <w:proofErr w:type="spellEnd"/>
    </w:p>
    <w:p w:rsidR="0059224E" w:rsidRPr="00E53A85" w:rsidRDefault="0059224E" w:rsidP="00E53A85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9224E" w:rsidRPr="00E53A85" w:rsidSect="009143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6C"/>
    <w:rsid w:val="000C1346"/>
    <w:rsid w:val="0059224E"/>
    <w:rsid w:val="005B7D78"/>
    <w:rsid w:val="00683F9D"/>
    <w:rsid w:val="00765B00"/>
    <w:rsid w:val="0083246C"/>
    <w:rsid w:val="00AF131C"/>
    <w:rsid w:val="00BE1C12"/>
    <w:rsid w:val="00CD4A80"/>
    <w:rsid w:val="00E5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B031F-3987-4AD5-BE92-54F8098A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Djanibekov</dc:creator>
  <cp:keywords/>
  <dc:description/>
  <cp:lastModifiedBy>user</cp:lastModifiedBy>
  <cp:revision>6</cp:revision>
  <dcterms:created xsi:type="dcterms:W3CDTF">2026-07-17T07:20:00Z</dcterms:created>
  <dcterms:modified xsi:type="dcterms:W3CDTF">2026-08-04T13:20:00Z</dcterms:modified>
</cp:coreProperties>
</file>