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3201CF0D" w:rsidR="00CD4F17" w:rsidRPr="004243B0"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(Проект) </w:t>
      </w:r>
      <w:r w:rsidR="00C00055"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181E05D6" w14:textId="523241D1"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17D60C3A"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DD307C">
        <w:rPr>
          <w:rFonts w:ascii="Times New Roman" w:hAnsi="Times New Roman" w:cs="Times New Roman"/>
          <w:b/>
          <w:sz w:val="21"/>
          <w:szCs w:val="21"/>
        </w:rPr>
        <w:t xml:space="preserve">редуктор </w:t>
      </w:r>
      <w:r w:rsidR="00DD307C" w:rsidRPr="00DD307C">
        <w:rPr>
          <w:rFonts w:ascii="Times New Roman" w:hAnsi="Times New Roman" w:cs="Times New Roman"/>
          <w:b/>
          <w:sz w:val="21"/>
          <w:szCs w:val="21"/>
        </w:rPr>
        <w:t>в сборе для МФУ KYOCERA FS-6525MFP</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218E04F2"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DC72B8">
        <w:rPr>
          <w:color w:val="000000"/>
          <w:sz w:val="21"/>
          <w:szCs w:val="21"/>
        </w:rPr>
        <w:t xml:space="preserve"> приемке, предусмотренного пунктом 3.1 Договора.</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w:t>
      </w:r>
      <w:r w:rsidR="00F53D74" w:rsidRPr="004243B0">
        <w:rPr>
          <w:color w:val="333333"/>
          <w:sz w:val="21"/>
          <w:szCs w:val="21"/>
          <w:shd w:val="clear" w:color="auto" w:fill="FFFFFF"/>
        </w:rPr>
        <w:lastRenderedPageBreak/>
        <w:t xml:space="preserve">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7F9A3337"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каб. 138</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0361F9">
        <w:rPr>
          <w:rFonts w:ascii="Times New Roman" w:eastAsia="Times New Roman" w:hAnsi="Times New Roman" w:cs="Times New Roman"/>
          <w:b/>
          <w:color w:val="222222"/>
          <w:sz w:val="21"/>
          <w:szCs w:val="21"/>
          <w:lang w:eastAsia="ru-RU"/>
        </w:rPr>
        <w:t>10</w:t>
      </w:r>
      <w:r w:rsidR="002E4406" w:rsidRPr="004243B0">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227EB08B"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w:t>
      </w:r>
      <w:r w:rsidR="00BF5172">
        <w:rPr>
          <w:rFonts w:ascii="Times New Roman" w:eastAsia="Times New Roman" w:hAnsi="Times New Roman" w:cs="Times New Roman"/>
          <w:b/>
          <w:color w:val="222222"/>
          <w:sz w:val="21"/>
          <w:szCs w:val="21"/>
          <w:lang w:eastAsia="ru-RU"/>
        </w:rPr>
        <w:t xml:space="preserve"> (Двух)</w:t>
      </w:r>
      <w:r w:rsidR="00512B01" w:rsidRPr="00FA6B61">
        <w:rPr>
          <w:rFonts w:ascii="Times New Roman" w:eastAsia="Times New Roman" w:hAnsi="Times New Roman" w:cs="Times New Roman"/>
          <w:b/>
          <w:color w:val="222222"/>
          <w:sz w:val="21"/>
          <w:szCs w:val="21"/>
          <w:lang w:eastAsia="ru-RU"/>
        </w:rPr>
        <w:t xml:space="preserve">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4E693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по телекоммуникационным каналам связи через систему электронного документооборота </w:t>
      </w:r>
      <w:r w:rsidRPr="00456F36">
        <w:rPr>
          <w:rFonts w:ascii="Times New Roman" w:eastAsia="Times New Roman" w:hAnsi="Times New Roman" w:cs="Times New Roman"/>
          <w:sz w:val="21"/>
          <w:szCs w:val="21"/>
          <w:lang w:eastAsia="ru-RU"/>
        </w:rPr>
        <w:t>(</w:t>
      </w:r>
      <w:hyperlink r:id="rId8" w:tgtFrame="_blank" w:history="1">
        <w:r w:rsidR="00FC7B86" w:rsidRPr="00456F36">
          <w:rPr>
            <w:rStyle w:val="aa"/>
            <w:rFonts w:ascii="Times New Roman" w:hAnsi="Times New Roman" w:cs="Times New Roman"/>
            <w:color w:val="auto"/>
            <w:sz w:val="21"/>
            <w:szCs w:val="21"/>
          </w:rPr>
          <w:t>Контур.Диадок</w:t>
        </w:r>
      </w:hyperlink>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5850C095" w14:textId="552AAE4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52CF07F" w14:textId="1F5FA22E"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00ED1F7B">
        <w:rPr>
          <w:rFonts w:ascii="Times New Roman" w:eastAsia="Times New Roman" w:hAnsi="Times New Roman" w:cs="Times New Roman"/>
          <w:color w:val="222222"/>
          <w:sz w:val="21"/>
          <w:szCs w:val="21"/>
          <w:lang w:eastAsia="ru-RU"/>
        </w:rPr>
        <w:t>документ о приемке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xml:space="preserve">.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w:t>
      </w:r>
      <w:r w:rsidR="00695EE4" w:rsidRPr="004243B0">
        <w:rPr>
          <w:rFonts w:ascii="Times New Roman" w:hAnsi="Times New Roman" w:cs="Times New Roman"/>
          <w:color w:val="000000"/>
          <w:sz w:val="21"/>
          <w:szCs w:val="21"/>
        </w:rPr>
        <w:lastRenderedPageBreak/>
        <w:t>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w:t>
      </w:r>
      <w:r w:rsidR="00176A1A" w:rsidRPr="004243B0">
        <w:rPr>
          <w:rFonts w:ascii="Times New Roman" w:hAnsi="Times New Roman" w:cs="Times New Roman"/>
          <w:sz w:val="21"/>
          <w:szCs w:val="21"/>
        </w:rPr>
        <w:lastRenderedPageBreak/>
        <w:t>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621FD95"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3F2A50">
        <w:rPr>
          <w:rFonts w:ascii="Times New Roman" w:hAnsi="Times New Roman" w:cs="Times New Roman"/>
          <w:b/>
          <w:sz w:val="21"/>
          <w:szCs w:val="21"/>
        </w:rPr>
        <w:t>09</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07FA6C86"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86E243E"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F50B5C" w:rsidP="00512B01">
                  <w:pPr>
                    <w:widowControl w:val="0"/>
                    <w:tabs>
                      <w:tab w:val="left" w:pos="142"/>
                    </w:tabs>
                    <w:spacing w:after="0" w:line="240" w:lineRule="auto"/>
                    <w:ind w:left="-57" w:right="-57"/>
                    <w:rPr>
                      <w:rFonts w:ascii="Times New Roman" w:hAnsi="Times New Roman" w:cs="Times New Roman"/>
                      <w:bCs/>
                      <w:sz w:val="21"/>
                      <w:szCs w:val="21"/>
                    </w:rPr>
                  </w:pPr>
                  <w:hyperlink r:id="rId9"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5F799774" w14:textId="5EDB6290" w:rsidR="006462A5" w:rsidRPr="004243B0" w:rsidRDefault="006462A5" w:rsidP="00205274">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205274">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614AE3">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614AE3">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2EE0937E" w14:textId="77777777" w:rsidTr="00615B36">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1215"/>
        <w:gridCol w:w="1189"/>
        <w:gridCol w:w="1470"/>
        <w:gridCol w:w="2827"/>
        <w:gridCol w:w="644"/>
        <w:gridCol w:w="602"/>
        <w:gridCol w:w="1610"/>
      </w:tblGrid>
      <w:tr w:rsidR="005B53FE" w:rsidRPr="00CF0D08" w14:paraId="54D0C837" w14:textId="77777777" w:rsidTr="000361F9">
        <w:trPr>
          <w:trHeight w:val="445"/>
          <w:jc w:val="center"/>
        </w:trPr>
        <w:tc>
          <w:tcPr>
            <w:tcW w:w="10065" w:type="dxa"/>
            <w:gridSpan w:val="8"/>
            <w:tcBorders>
              <w:top w:val="nil"/>
              <w:left w:val="nil"/>
              <w:bottom w:val="nil"/>
              <w:right w:val="nil"/>
            </w:tcBorders>
          </w:tcPr>
          <w:p w14:paraId="3CEC4B66" w14:textId="77777777" w:rsidR="005B53FE" w:rsidRPr="005B53FE" w:rsidRDefault="005B53FE" w:rsidP="000208B4">
            <w:pPr>
              <w:spacing w:after="0" w:line="240" w:lineRule="auto"/>
              <w:jc w:val="center"/>
              <w:rPr>
                <w:rFonts w:ascii="Times New Roman" w:hAnsi="Times New Roman"/>
                <w:b/>
                <w:sz w:val="21"/>
                <w:szCs w:val="21"/>
              </w:rPr>
            </w:pPr>
            <w:r w:rsidRPr="005B53FE">
              <w:rPr>
                <w:rFonts w:ascii="Times New Roman" w:hAnsi="Times New Roman"/>
                <w:b/>
                <w:sz w:val="21"/>
                <w:szCs w:val="21"/>
              </w:rPr>
              <w:t>ОПИСАНИЕ ОБЪЕКТА ЗАКУПКИ</w:t>
            </w:r>
          </w:p>
          <w:p w14:paraId="0858E188" w14:textId="77777777" w:rsidR="005B53FE" w:rsidRPr="00CF0D08" w:rsidRDefault="005B53FE" w:rsidP="000208B4">
            <w:pPr>
              <w:spacing w:after="0" w:line="240" w:lineRule="auto"/>
              <w:jc w:val="center"/>
              <w:rPr>
                <w:rFonts w:ascii="Times New Roman" w:hAnsi="Times New Roman"/>
                <w:b/>
                <w:sz w:val="18"/>
                <w:szCs w:val="18"/>
              </w:rPr>
            </w:pPr>
          </w:p>
        </w:tc>
      </w:tr>
      <w:tr w:rsidR="005B53FE" w:rsidRPr="00CF0D08" w14:paraId="48D30CBD" w14:textId="77777777" w:rsidTr="000361F9">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689DCD74"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 п/п</w:t>
            </w:r>
          </w:p>
        </w:tc>
        <w:tc>
          <w:tcPr>
            <w:tcW w:w="1215" w:type="dxa"/>
            <w:vMerge w:val="restart"/>
            <w:tcBorders>
              <w:top w:val="single" w:sz="4" w:space="0" w:color="auto"/>
              <w:left w:val="single" w:sz="4" w:space="0" w:color="000000"/>
              <w:bottom w:val="single" w:sz="4" w:space="0" w:color="000000"/>
              <w:right w:val="single" w:sz="4" w:space="0" w:color="000000"/>
            </w:tcBorders>
          </w:tcPr>
          <w:p w14:paraId="08DFD56D"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Наименование товара</w:t>
            </w:r>
          </w:p>
        </w:tc>
        <w:tc>
          <w:tcPr>
            <w:tcW w:w="1189" w:type="dxa"/>
            <w:vMerge w:val="restart"/>
            <w:tcBorders>
              <w:top w:val="single" w:sz="4" w:space="0" w:color="auto"/>
              <w:left w:val="single" w:sz="4" w:space="0" w:color="000000"/>
              <w:bottom w:val="single" w:sz="4" w:space="0" w:color="000000"/>
              <w:right w:val="single" w:sz="4" w:space="0" w:color="000000"/>
            </w:tcBorders>
          </w:tcPr>
          <w:p w14:paraId="0E0B7ADC"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Код КТРУ/</w:t>
            </w:r>
          </w:p>
          <w:p w14:paraId="69750F9A"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ОКПД2</w:t>
            </w:r>
          </w:p>
        </w:tc>
        <w:tc>
          <w:tcPr>
            <w:tcW w:w="4297" w:type="dxa"/>
            <w:gridSpan w:val="2"/>
            <w:tcBorders>
              <w:top w:val="single" w:sz="4" w:space="0" w:color="auto"/>
              <w:left w:val="single" w:sz="4" w:space="0" w:color="000000"/>
              <w:bottom w:val="single" w:sz="4" w:space="0" w:color="000000"/>
              <w:right w:val="single" w:sz="4" w:space="0" w:color="000000"/>
            </w:tcBorders>
          </w:tcPr>
          <w:p w14:paraId="4AE4844D"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Функциональные, технические и качественные характеристики товара</w:t>
            </w:r>
          </w:p>
        </w:tc>
        <w:tc>
          <w:tcPr>
            <w:tcW w:w="644" w:type="dxa"/>
            <w:vMerge w:val="restart"/>
            <w:tcBorders>
              <w:top w:val="single" w:sz="4" w:space="0" w:color="auto"/>
              <w:left w:val="single" w:sz="4" w:space="0" w:color="000000"/>
              <w:bottom w:val="single" w:sz="4" w:space="0" w:color="000000"/>
              <w:right w:val="single" w:sz="4" w:space="0" w:color="000000"/>
            </w:tcBorders>
          </w:tcPr>
          <w:p w14:paraId="3BB45364"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Ед. изм.</w:t>
            </w:r>
          </w:p>
          <w:p w14:paraId="0FEFFFDE"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val="restart"/>
            <w:tcBorders>
              <w:top w:val="single" w:sz="4" w:space="0" w:color="auto"/>
              <w:left w:val="single" w:sz="4" w:space="0" w:color="000000"/>
              <w:bottom w:val="single" w:sz="4" w:space="0" w:color="000000"/>
              <w:right w:val="single" w:sz="4" w:space="0" w:color="000000"/>
            </w:tcBorders>
          </w:tcPr>
          <w:p w14:paraId="0537A7A4"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Кол-во</w:t>
            </w:r>
          </w:p>
        </w:tc>
        <w:tc>
          <w:tcPr>
            <w:tcW w:w="1610" w:type="dxa"/>
            <w:vMerge w:val="restart"/>
            <w:tcBorders>
              <w:top w:val="single" w:sz="4" w:space="0" w:color="auto"/>
              <w:left w:val="single" w:sz="4" w:space="0" w:color="000000"/>
              <w:right w:val="single" w:sz="4" w:space="0" w:color="000000"/>
            </w:tcBorders>
          </w:tcPr>
          <w:p w14:paraId="4326F6B3" w14:textId="5EA91486" w:rsidR="005B53FE" w:rsidRPr="00CF0D08" w:rsidRDefault="000361F9" w:rsidP="000208B4">
            <w:pPr>
              <w:spacing w:after="0" w:line="240" w:lineRule="auto"/>
              <w:jc w:val="both"/>
              <w:rPr>
                <w:rFonts w:ascii="Times New Roman" w:hAnsi="Times New Roman"/>
                <w:sz w:val="18"/>
                <w:szCs w:val="18"/>
              </w:rPr>
            </w:pPr>
            <w:r>
              <w:rPr>
                <w:rFonts w:ascii="Times New Roman" w:hAnsi="Times New Roman"/>
                <w:sz w:val="18"/>
                <w:szCs w:val="18"/>
              </w:rPr>
              <w:t>Место поставки</w:t>
            </w:r>
          </w:p>
        </w:tc>
      </w:tr>
      <w:tr w:rsidR="005B53FE" w:rsidRPr="00CF0D08" w14:paraId="181F6AF6" w14:textId="77777777" w:rsidTr="000361F9">
        <w:trPr>
          <w:trHeight w:val="957"/>
          <w:jc w:val="center"/>
        </w:trPr>
        <w:tc>
          <w:tcPr>
            <w:tcW w:w="508" w:type="dxa"/>
            <w:vMerge/>
            <w:tcBorders>
              <w:top w:val="single" w:sz="4" w:space="0" w:color="000000"/>
              <w:left w:val="single" w:sz="4" w:space="0" w:color="000000"/>
              <w:bottom w:val="single" w:sz="4" w:space="0" w:color="000000"/>
              <w:right w:val="single" w:sz="4" w:space="0" w:color="000000"/>
            </w:tcBorders>
          </w:tcPr>
          <w:p w14:paraId="639C9516" w14:textId="77777777" w:rsidR="005B53FE" w:rsidRPr="00CF0D08" w:rsidRDefault="005B53FE" w:rsidP="000208B4">
            <w:pPr>
              <w:spacing w:after="0" w:line="240" w:lineRule="auto"/>
              <w:jc w:val="both"/>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tcPr>
          <w:p w14:paraId="09105273" w14:textId="77777777" w:rsidR="005B53FE" w:rsidRPr="00CF0D08" w:rsidRDefault="005B53FE" w:rsidP="000208B4">
            <w:pPr>
              <w:spacing w:after="0" w:line="240" w:lineRule="auto"/>
              <w:jc w:val="both"/>
              <w:rPr>
                <w:rFonts w:ascii="Times New Roman" w:hAnsi="Times New Roman"/>
                <w:sz w:val="18"/>
                <w:szCs w:val="18"/>
              </w:rPr>
            </w:pPr>
          </w:p>
        </w:tc>
        <w:tc>
          <w:tcPr>
            <w:tcW w:w="1189" w:type="dxa"/>
            <w:vMerge/>
            <w:tcBorders>
              <w:top w:val="single" w:sz="4" w:space="0" w:color="000000"/>
              <w:left w:val="single" w:sz="4" w:space="0" w:color="000000"/>
              <w:bottom w:val="single" w:sz="4" w:space="0" w:color="000000"/>
              <w:right w:val="single" w:sz="4" w:space="0" w:color="000000"/>
            </w:tcBorders>
          </w:tcPr>
          <w:p w14:paraId="5237B701" w14:textId="77777777" w:rsidR="005B53FE" w:rsidRPr="00CF0D08" w:rsidRDefault="005B53FE" w:rsidP="000208B4">
            <w:pPr>
              <w:spacing w:after="0" w:line="240" w:lineRule="auto"/>
              <w:jc w:val="both"/>
              <w:rPr>
                <w:rFonts w:ascii="Times New Roman" w:hAnsi="Times New Roman"/>
                <w:sz w:val="18"/>
                <w:szCs w:val="18"/>
              </w:rPr>
            </w:pPr>
          </w:p>
        </w:tc>
        <w:tc>
          <w:tcPr>
            <w:tcW w:w="1470" w:type="dxa"/>
            <w:tcBorders>
              <w:top w:val="single" w:sz="4" w:space="0" w:color="000000"/>
              <w:left w:val="single" w:sz="4" w:space="0" w:color="000000"/>
              <w:bottom w:val="single" w:sz="4" w:space="0" w:color="000000"/>
              <w:right w:val="single" w:sz="4" w:space="0" w:color="000000"/>
            </w:tcBorders>
          </w:tcPr>
          <w:p w14:paraId="3E74882A"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Наименование характеристик</w:t>
            </w:r>
          </w:p>
        </w:tc>
        <w:tc>
          <w:tcPr>
            <w:tcW w:w="2827" w:type="dxa"/>
            <w:tcBorders>
              <w:top w:val="single" w:sz="4" w:space="0" w:color="000000"/>
              <w:left w:val="single" w:sz="4" w:space="0" w:color="000000"/>
              <w:bottom w:val="single" w:sz="4" w:space="0" w:color="000000"/>
              <w:right w:val="single" w:sz="4" w:space="0" w:color="000000"/>
            </w:tcBorders>
          </w:tcPr>
          <w:p w14:paraId="17989531" w14:textId="77777777" w:rsidR="005B53FE" w:rsidRPr="00CF0D08" w:rsidRDefault="005B53FE" w:rsidP="000208B4">
            <w:pPr>
              <w:widowControl w:val="0"/>
              <w:spacing w:after="0" w:line="240" w:lineRule="auto"/>
              <w:contextualSpacing/>
              <w:jc w:val="both"/>
              <w:rPr>
                <w:rFonts w:ascii="Times New Roman" w:hAnsi="Times New Roman"/>
                <w:sz w:val="18"/>
                <w:szCs w:val="18"/>
              </w:rPr>
            </w:pPr>
            <w:r w:rsidRPr="00CF0D08">
              <w:rPr>
                <w:rFonts w:ascii="Times New Roman" w:hAnsi="Times New Roman"/>
                <w:sz w:val="18"/>
                <w:szCs w:val="18"/>
              </w:rPr>
              <w:t>Значение характеристик, ед. изм.</w:t>
            </w:r>
          </w:p>
        </w:tc>
        <w:tc>
          <w:tcPr>
            <w:tcW w:w="644" w:type="dxa"/>
            <w:vMerge/>
            <w:tcBorders>
              <w:top w:val="single" w:sz="4" w:space="0" w:color="000000"/>
              <w:left w:val="single" w:sz="4" w:space="0" w:color="000000"/>
              <w:bottom w:val="single" w:sz="4" w:space="0" w:color="000000"/>
              <w:right w:val="single" w:sz="4" w:space="0" w:color="000000"/>
            </w:tcBorders>
          </w:tcPr>
          <w:p w14:paraId="53A03BC9"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tcBorders>
              <w:top w:val="single" w:sz="4" w:space="0" w:color="000000"/>
              <w:left w:val="single" w:sz="4" w:space="0" w:color="000000"/>
              <w:bottom w:val="single" w:sz="4" w:space="0" w:color="000000"/>
              <w:right w:val="single" w:sz="4" w:space="0" w:color="000000"/>
            </w:tcBorders>
          </w:tcPr>
          <w:p w14:paraId="452276B2" w14:textId="77777777" w:rsidR="005B53FE" w:rsidRPr="00CF0D08" w:rsidRDefault="005B53FE" w:rsidP="000208B4">
            <w:pPr>
              <w:spacing w:after="0" w:line="240" w:lineRule="auto"/>
              <w:jc w:val="both"/>
              <w:rPr>
                <w:rFonts w:ascii="Times New Roman" w:hAnsi="Times New Roman"/>
                <w:sz w:val="18"/>
                <w:szCs w:val="18"/>
              </w:rPr>
            </w:pPr>
          </w:p>
        </w:tc>
        <w:tc>
          <w:tcPr>
            <w:tcW w:w="1610" w:type="dxa"/>
            <w:vMerge/>
            <w:tcBorders>
              <w:left w:val="single" w:sz="4" w:space="0" w:color="000000"/>
              <w:bottom w:val="single" w:sz="4" w:space="0" w:color="000000"/>
              <w:right w:val="single" w:sz="4" w:space="0" w:color="000000"/>
            </w:tcBorders>
          </w:tcPr>
          <w:p w14:paraId="56305AFC" w14:textId="77777777" w:rsidR="005B53FE" w:rsidRPr="00CF0D08" w:rsidRDefault="005B53FE" w:rsidP="000208B4">
            <w:pPr>
              <w:spacing w:after="0" w:line="240" w:lineRule="auto"/>
              <w:jc w:val="both"/>
              <w:rPr>
                <w:rFonts w:ascii="Times New Roman" w:hAnsi="Times New Roman"/>
                <w:sz w:val="18"/>
                <w:szCs w:val="18"/>
              </w:rPr>
            </w:pPr>
          </w:p>
        </w:tc>
      </w:tr>
      <w:tr w:rsidR="005B53FE" w:rsidRPr="00CF0D08" w14:paraId="07A571C2" w14:textId="77777777" w:rsidTr="000361F9">
        <w:trPr>
          <w:trHeight w:val="337"/>
          <w:jc w:val="center"/>
        </w:trPr>
        <w:tc>
          <w:tcPr>
            <w:tcW w:w="508" w:type="dxa"/>
            <w:vMerge w:val="restart"/>
            <w:tcBorders>
              <w:top w:val="single" w:sz="4" w:space="0" w:color="000000"/>
              <w:left w:val="single" w:sz="4" w:space="0" w:color="000000"/>
              <w:right w:val="single" w:sz="4" w:space="0" w:color="000000"/>
            </w:tcBorders>
          </w:tcPr>
          <w:p w14:paraId="08572B0C" w14:textId="7603FDC5" w:rsidR="005B53FE" w:rsidRPr="00CF0D08" w:rsidRDefault="005B53FE" w:rsidP="000208B4">
            <w:pPr>
              <w:spacing w:after="0" w:line="240" w:lineRule="auto"/>
              <w:jc w:val="both"/>
              <w:rPr>
                <w:rFonts w:ascii="Times New Roman" w:hAnsi="Times New Roman"/>
                <w:b/>
                <w:sz w:val="18"/>
                <w:szCs w:val="18"/>
              </w:rPr>
            </w:pPr>
            <w:r>
              <w:rPr>
                <w:rFonts w:ascii="Times New Roman" w:hAnsi="Times New Roman"/>
                <w:b/>
                <w:sz w:val="18"/>
                <w:szCs w:val="18"/>
              </w:rPr>
              <w:t>1</w:t>
            </w:r>
            <w:r w:rsidRPr="00CF0D08">
              <w:rPr>
                <w:rFonts w:ascii="Times New Roman" w:hAnsi="Times New Roman"/>
                <w:b/>
                <w:sz w:val="18"/>
                <w:szCs w:val="18"/>
              </w:rPr>
              <w:t>.</w:t>
            </w:r>
          </w:p>
        </w:tc>
        <w:tc>
          <w:tcPr>
            <w:tcW w:w="6701" w:type="dxa"/>
            <w:gridSpan w:val="4"/>
            <w:tcBorders>
              <w:top w:val="single" w:sz="4" w:space="0" w:color="000000"/>
              <w:left w:val="single" w:sz="4" w:space="0" w:color="000000"/>
              <w:bottom w:val="single" w:sz="4" w:space="0" w:color="000000"/>
              <w:right w:val="single" w:sz="4" w:space="0" w:color="000000"/>
            </w:tcBorders>
          </w:tcPr>
          <w:p w14:paraId="131B305F" w14:textId="6F642109" w:rsidR="005B53FE" w:rsidRPr="005B53FE" w:rsidRDefault="005B53FE" w:rsidP="00ED1F7B">
            <w:pPr>
              <w:widowControl w:val="0"/>
              <w:spacing w:after="0" w:line="240" w:lineRule="auto"/>
              <w:contextualSpacing/>
              <w:jc w:val="both"/>
              <w:rPr>
                <w:rFonts w:ascii="Times New Roman" w:hAnsi="Times New Roman"/>
                <w:b/>
                <w:i/>
                <w:sz w:val="18"/>
                <w:szCs w:val="18"/>
              </w:rPr>
            </w:pPr>
            <w:bookmarkStart w:id="12" w:name="_GoBack"/>
            <w:r w:rsidRPr="005B53FE">
              <w:rPr>
                <w:rFonts w:ascii="Times New Roman" w:hAnsi="Times New Roman"/>
                <w:b/>
                <w:i/>
                <w:sz w:val="18"/>
                <w:szCs w:val="18"/>
              </w:rPr>
              <w:t xml:space="preserve">Редуктор в сборе </w:t>
            </w:r>
            <w:r w:rsidR="00ED1F7B">
              <w:rPr>
                <w:rFonts w:ascii="Times New Roman" w:hAnsi="Times New Roman"/>
                <w:b/>
                <w:i/>
                <w:sz w:val="18"/>
                <w:szCs w:val="18"/>
              </w:rPr>
              <w:t xml:space="preserve">для </w:t>
            </w:r>
            <w:r w:rsidR="00ED1F7B" w:rsidRPr="00ED1F7B">
              <w:rPr>
                <w:rFonts w:ascii="Times New Roman" w:hAnsi="Times New Roman"/>
                <w:b/>
                <w:i/>
                <w:sz w:val="18"/>
                <w:szCs w:val="18"/>
              </w:rPr>
              <w:t>МФУ KYOCERA FS-6525MFP</w:t>
            </w:r>
            <w:bookmarkEnd w:id="12"/>
          </w:p>
        </w:tc>
        <w:tc>
          <w:tcPr>
            <w:tcW w:w="644" w:type="dxa"/>
            <w:tcBorders>
              <w:top w:val="single" w:sz="4" w:space="0" w:color="000000"/>
              <w:left w:val="single" w:sz="4" w:space="0" w:color="000000"/>
              <w:bottom w:val="single" w:sz="4" w:space="0" w:color="000000"/>
              <w:right w:val="single" w:sz="4" w:space="0" w:color="000000"/>
            </w:tcBorders>
          </w:tcPr>
          <w:p w14:paraId="151B6B28" w14:textId="77777777" w:rsidR="005B53FE" w:rsidRPr="00CF0D08" w:rsidRDefault="005B53FE" w:rsidP="000208B4">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602" w:type="dxa"/>
            <w:tcBorders>
              <w:top w:val="single" w:sz="4" w:space="0" w:color="000000"/>
              <w:left w:val="single" w:sz="4" w:space="0" w:color="000000"/>
              <w:bottom w:val="single" w:sz="4" w:space="0" w:color="000000"/>
              <w:right w:val="single" w:sz="4" w:space="0" w:color="000000"/>
            </w:tcBorders>
          </w:tcPr>
          <w:p w14:paraId="57EA8B50" w14:textId="77777777" w:rsidR="005B53FE" w:rsidRPr="00CF0D08" w:rsidRDefault="005B53FE" w:rsidP="000208B4">
            <w:pPr>
              <w:spacing w:after="0" w:line="240" w:lineRule="auto"/>
              <w:jc w:val="both"/>
              <w:rPr>
                <w:rFonts w:ascii="Times New Roman" w:hAnsi="Times New Roman"/>
                <w:b/>
                <w:sz w:val="18"/>
                <w:szCs w:val="18"/>
              </w:rPr>
            </w:pPr>
            <w:r>
              <w:rPr>
                <w:rFonts w:ascii="Times New Roman" w:hAnsi="Times New Roman"/>
                <w:b/>
                <w:sz w:val="18"/>
                <w:szCs w:val="18"/>
              </w:rPr>
              <w:t>1</w:t>
            </w:r>
          </w:p>
        </w:tc>
        <w:tc>
          <w:tcPr>
            <w:tcW w:w="1610" w:type="dxa"/>
            <w:vMerge w:val="restart"/>
            <w:tcBorders>
              <w:top w:val="single" w:sz="4" w:space="0" w:color="000000"/>
              <w:left w:val="single" w:sz="4" w:space="0" w:color="000000"/>
              <w:right w:val="single" w:sz="4" w:space="0" w:color="000000"/>
            </w:tcBorders>
          </w:tcPr>
          <w:p w14:paraId="5BEF553A" w14:textId="5EFBD07D" w:rsidR="005B53FE" w:rsidRPr="00CF0D08" w:rsidRDefault="000361F9" w:rsidP="000208B4">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w:t>
            </w:r>
            <w:r w:rsidR="00ED1F7B">
              <w:rPr>
                <w:rFonts w:ascii="Times New Roman" w:hAnsi="Times New Roman"/>
                <w:sz w:val="18"/>
                <w:szCs w:val="18"/>
              </w:rPr>
              <w:t>, каб. 138</w:t>
            </w:r>
            <w:r>
              <w:rPr>
                <w:rFonts w:ascii="Times New Roman" w:hAnsi="Times New Roman"/>
                <w:sz w:val="18"/>
                <w:szCs w:val="18"/>
              </w:rPr>
              <w:t xml:space="preserve"> (для Издательства)</w:t>
            </w:r>
          </w:p>
        </w:tc>
      </w:tr>
      <w:tr w:rsidR="005B53FE" w:rsidRPr="00CF0D08" w14:paraId="7CC66AAE" w14:textId="77777777" w:rsidTr="000361F9">
        <w:trPr>
          <w:trHeight w:val="70"/>
          <w:jc w:val="center"/>
        </w:trPr>
        <w:tc>
          <w:tcPr>
            <w:tcW w:w="508" w:type="dxa"/>
            <w:vMerge/>
            <w:tcBorders>
              <w:left w:val="single" w:sz="4" w:space="0" w:color="000000"/>
              <w:right w:val="single" w:sz="4" w:space="0" w:color="000000"/>
            </w:tcBorders>
          </w:tcPr>
          <w:p w14:paraId="7109D13A" w14:textId="77777777" w:rsidR="005B53FE" w:rsidRPr="00CF0D08" w:rsidRDefault="005B53FE" w:rsidP="000208B4">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20AC8F4A" w14:textId="77777777" w:rsidR="005B53FE" w:rsidRPr="00CF0D08" w:rsidRDefault="005B53FE" w:rsidP="000208B4">
            <w:pPr>
              <w:spacing w:after="0" w:line="240" w:lineRule="auto"/>
              <w:jc w:val="both"/>
              <w:rPr>
                <w:rFonts w:ascii="Times New Roman" w:hAnsi="Times New Roman"/>
                <w:sz w:val="18"/>
                <w:szCs w:val="18"/>
              </w:rPr>
            </w:pPr>
          </w:p>
        </w:tc>
        <w:tc>
          <w:tcPr>
            <w:tcW w:w="1189" w:type="dxa"/>
            <w:vMerge w:val="restart"/>
            <w:tcBorders>
              <w:top w:val="single" w:sz="4" w:space="0" w:color="000000"/>
              <w:left w:val="single" w:sz="4" w:space="0" w:color="000000"/>
              <w:right w:val="single" w:sz="4" w:space="0" w:color="000000"/>
            </w:tcBorders>
          </w:tcPr>
          <w:p w14:paraId="1701CF0B" w14:textId="77777777" w:rsidR="005B53FE" w:rsidRPr="00CF0D08" w:rsidRDefault="005B53FE" w:rsidP="000208B4">
            <w:pPr>
              <w:spacing w:after="0" w:line="240" w:lineRule="auto"/>
              <w:jc w:val="center"/>
              <w:rPr>
                <w:rFonts w:ascii="Times New Roman" w:hAnsi="Times New Roman"/>
                <w:sz w:val="18"/>
                <w:szCs w:val="18"/>
              </w:rPr>
            </w:pPr>
            <w:r w:rsidRPr="000752BC">
              <w:rPr>
                <w:rFonts w:ascii="Times New Roman" w:hAnsi="Times New Roman"/>
                <w:sz w:val="18"/>
                <w:szCs w:val="18"/>
              </w:rPr>
              <w:t>26.20.40.160</w:t>
            </w:r>
          </w:p>
        </w:tc>
        <w:tc>
          <w:tcPr>
            <w:tcW w:w="1470" w:type="dxa"/>
            <w:tcBorders>
              <w:top w:val="single" w:sz="4" w:space="0" w:color="000000"/>
              <w:left w:val="single" w:sz="4" w:space="0" w:color="000000"/>
              <w:bottom w:val="single" w:sz="4" w:space="0" w:color="000000"/>
              <w:right w:val="single" w:sz="4" w:space="0" w:color="000000"/>
            </w:tcBorders>
          </w:tcPr>
          <w:p w14:paraId="3B70A593" w14:textId="77777777" w:rsidR="005B53FE" w:rsidRPr="00CF0D08" w:rsidRDefault="005B53FE" w:rsidP="000208B4">
            <w:pPr>
              <w:widowControl w:val="0"/>
              <w:spacing w:after="0" w:line="240" w:lineRule="auto"/>
              <w:jc w:val="both"/>
              <w:rPr>
                <w:rFonts w:ascii="Times New Roman" w:hAnsi="Times New Roman"/>
                <w:sz w:val="18"/>
                <w:szCs w:val="18"/>
              </w:rPr>
            </w:pPr>
            <w:r>
              <w:rPr>
                <w:rFonts w:ascii="Times New Roman" w:hAnsi="Times New Roman"/>
                <w:sz w:val="18"/>
                <w:szCs w:val="18"/>
              </w:rPr>
              <w:t>Совместимость</w:t>
            </w:r>
          </w:p>
        </w:tc>
        <w:tc>
          <w:tcPr>
            <w:tcW w:w="2827" w:type="dxa"/>
            <w:tcBorders>
              <w:top w:val="single" w:sz="4" w:space="0" w:color="000000"/>
              <w:left w:val="single" w:sz="4" w:space="0" w:color="000000"/>
              <w:bottom w:val="single" w:sz="4" w:space="0" w:color="000000"/>
              <w:right w:val="single" w:sz="4" w:space="0" w:color="000000"/>
            </w:tcBorders>
          </w:tcPr>
          <w:p w14:paraId="6B8CC44D" w14:textId="77777777" w:rsidR="005B53FE" w:rsidRPr="009D3E6A" w:rsidRDefault="005B53FE" w:rsidP="000208B4">
            <w:pPr>
              <w:widowControl w:val="0"/>
              <w:spacing w:after="0" w:line="240" w:lineRule="auto"/>
              <w:contextualSpacing/>
              <w:jc w:val="both"/>
              <w:rPr>
                <w:rFonts w:ascii="Times New Roman" w:hAnsi="Times New Roman"/>
                <w:sz w:val="18"/>
                <w:szCs w:val="18"/>
              </w:rPr>
            </w:pPr>
            <w:r w:rsidRPr="00AE0A26">
              <w:rPr>
                <w:rFonts w:ascii="Times New Roman" w:hAnsi="Times New Roman"/>
                <w:sz w:val="18"/>
                <w:szCs w:val="18"/>
              </w:rPr>
              <w:t>МФУ</w:t>
            </w:r>
            <w:r>
              <w:rPr>
                <w:rFonts w:ascii="Times New Roman" w:hAnsi="Times New Roman"/>
                <w:sz w:val="18"/>
                <w:szCs w:val="18"/>
              </w:rPr>
              <w:t xml:space="preserve"> </w:t>
            </w:r>
            <w:r w:rsidRPr="00AE0A26">
              <w:rPr>
                <w:rFonts w:ascii="Times New Roman" w:hAnsi="Times New Roman"/>
                <w:sz w:val="18"/>
                <w:szCs w:val="18"/>
              </w:rPr>
              <w:t>KYOCERA FS-6525MFP</w:t>
            </w:r>
          </w:p>
        </w:tc>
        <w:tc>
          <w:tcPr>
            <w:tcW w:w="644" w:type="dxa"/>
            <w:vMerge w:val="restart"/>
            <w:tcBorders>
              <w:top w:val="single" w:sz="4" w:space="0" w:color="000000"/>
              <w:left w:val="single" w:sz="4" w:space="0" w:color="000000"/>
              <w:right w:val="single" w:sz="4" w:space="0" w:color="000000"/>
            </w:tcBorders>
          </w:tcPr>
          <w:p w14:paraId="1253BE41"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val="restart"/>
            <w:tcBorders>
              <w:top w:val="single" w:sz="4" w:space="0" w:color="000000"/>
              <w:left w:val="single" w:sz="4" w:space="0" w:color="000000"/>
              <w:right w:val="single" w:sz="4" w:space="0" w:color="000000"/>
            </w:tcBorders>
          </w:tcPr>
          <w:p w14:paraId="31B675E4" w14:textId="77777777" w:rsidR="005B53FE" w:rsidRPr="00CF0D08" w:rsidRDefault="005B53FE" w:rsidP="000208B4">
            <w:pPr>
              <w:spacing w:after="0" w:line="240" w:lineRule="auto"/>
              <w:jc w:val="both"/>
              <w:rPr>
                <w:rFonts w:ascii="Times New Roman" w:hAnsi="Times New Roman"/>
                <w:sz w:val="18"/>
                <w:szCs w:val="18"/>
              </w:rPr>
            </w:pPr>
          </w:p>
        </w:tc>
        <w:tc>
          <w:tcPr>
            <w:tcW w:w="1610" w:type="dxa"/>
            <w:vMerge/>
            <w:tcBorders>
              <w:left w:val="single" w:sz="4" w:space="0" w:color="000000"/>
              <w:right w:val="single" w:sz="4" w:space="0" w:color="000000"/>
            </w:tcBorders>
          </w:tcPr>
          <w:p w14:paraId="3FD58119" w14:textId="77777777" w:rsidR="005B53FE" w:rsidRPr="00CF0D08" w:rsidRDefault="005B53FE" w:rsidP="000208B4">
            <w:pPr>
              <w:spacing w:after="0" w:line="240" w:lineRule="auto"/>
              <w:jc w:val="both"/>
              <w:rPr>
                <w:rFonts w:ascii="Times New Roman" w:hAnsi="Times New Roman"/>
                <w:sz w:val="18"/>
                <w:szCs w:val="18"/>
              </w:rPr>
            </w:pPr>
          </w:p>
        </w:tc>
      </w:tr>
      <w:tr w:rsidR="005B53FE" w:rsidRPr="00CF0D08" w14:paraId="7C643998" w14:textId="77777777" w:rsidTr="000361F9">
        <w:trPr>
          <w:trHeight w:val="70"/>
          <w:jc w:val="center"/>
        </w:trPr>
        <w:tc>
          <w:tcPr>
            <w:tcW w:w="508" w:type="dxa"/>
            <w:vMerge/>
            <w:tcBorders>
              <w:left w:val="single" w:sz="4" w:space="0" w:color="000000"/>
              <w:right w:val="single" w:sz="4" w:space="0" w:color="000000"/>
            </w:tcBorders>
          </w:tcPr>
          <w:p w14:paraId="62F783CE" w14:textId="77777777" w:rsidR="005B53FE" w:rsidRPr="00CF0D08" w:rsidRDefault="005B53FE" w:rsidP="000208B4">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C885392" w14:textId="77777777" w:rsidR="005B53FE" w:rsidRPr="00CF0D08" w:rsidRDefault="005B53FE" w:rsidP="000208B4">
            <w:pPr>
              <w:spacing w:after="0" w:line="240" w:lineRule="auto"/>
              <w:jc w:val="both"/>
              <w:rPr>
                <w:rFonts w:ascii="Times New Roman" w:hAnsi="Times New Roman"/>
                <w:sz w:val="18"/>
                <w:szCs w:val="18"/>
              </w:rPr>
            </w:pPr>
          </w:p>
        </w:tc>
        <w:tc>
          <w:tcPr>
            <w:tcW w:w="1189" w:type="dxa"/>
            <w:vMerge/>
            <w:tcBorders>
              <w:left w:val="single" w:sz="4" w:space="0" w:color="000000"/>
              <w:right w:val="single" w:sz="4" w:space="0" w:color="000000"/>
            </w:tcBorders>
          </w:tcPr>
          <w:p w14:paraId="24FAEACC" w14:textId="77777777" w:rsidR="005B53FE" w:rsidRPr="00CF0D08" w:rsidRDefault="005B53FE" w:rsidP="000208B4">
            <w:pPr>
              <w:spacing w:after="0" w:line="240" w:lineRule="auto"/>
              <w:jc w:val="both"/>
              <w:rPr>
                <w:rFonts w:ascii="Times New Roman" w:hAnsi="Times New Roman"/>
                <w:sz w:val="18"/>
                <w:szCs w:val="18"/>
              </w:rPr>
            </w:pPr>
          </w:p>
        </w:tc>
        <w:tc>
          <w:tcPr>
            <w:tcW w:w="1470" w:type="dxa"/>
            <w:tcBorders>
              <w:top w:val="single" w:sz="4" w:space="0" w:color="000000"/>
              <w:left w:val="single" w:sz="4" w:space="0" w:color="000000"/>
              <w:bottom w:val="single" w:sz="4" w:space="0" w:color="000000"/>
              <w:right w:val="single" w:sz="4" w:space="0" w:color="000000"/>
            </w:tcBorders>
          </w:tcPr>
          <w:p w14:paraId="490E5705" w14:textId="77777777" w:rsidR="005B53FE" w:rsidRPr="00CF0D08" w:rsidRDefault="005B53FE" w:rsidP="000208B4">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27" w:type="dxa"/>
            <w:tcBorders>
              <w:top w:val="single" w:sz="4" w:space="0" w:color="000000"/>
              <w:left w:val="single" w:sz="4" w:space="0" w:color="000000"/>
              <w:bottom w:val="single" w:sz="4" w:space="0" w:color="000000"/>
              <w:right w:val="single" w:sz="4" w:space="0" w:color="000000"/>
            </w:tcBorders>
          </w:tcPr>
          <w:p w14:paraId="462D3C86" w14:textId="7724AB6B" w:rsidR="005B53FE" w:rsidRPr="00CF0D08" w:rsidRDefault="005B53FE" w:rsidP="000208B4">
            <w:pPr>
              <w:widowControl w:val="0"/>
              <w:spacing w:after="0" w:line="240" w:lineRule="auto"/>
              <w:contextualSpacing/>
              <w:jc w:val="both"/>
              <w:rPr>
                <w:rFonts w:ascii="Times New Roman" w:hAnsi="Times New Roman"/>
                <w:sz w:val="18"/>
                <w:szCs w:val="18"/>
              </w:rPr>
            </w:pPr>
          </w:p>
        </w:tc>
        <w:tc>
          <w:tcPr>
            <w:tcW w:w="644" w:type="dxa"/>
            <w:vMerge/>
            <w:tcBorders>
              <w:left w:val="single" w:sz="4" w:space="0" w:color="000000"/>
              <w:right w:val="single" w:sz="4" w:space="0" w:color="000000"/>
            </w:tcBorders>
          </w:tcPr>
          <w:p w14:paraId="5077B520"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tcBorders>
              <w:left w:val="single" w:sz="4" w:space="0" w:color="000000"/>
              <w:right w:val="single" w:sz="4" w:space="0" w:color="000000"/>
            </w:tcBorders>
          </w:tcPr>
          <w:p w14:paraId="1B6C5B4D" w14:textId="77777777" w:rsidR="005B53FE" w:rsidRPr="00CF0D08" w:rsidRDefault="005B53FE" w:rsidP="000208B4">
            <w:pPr>
              <w:spacing w:after="0" w:line="240" w:lineRule="auto"/>
              <w:jc w:val="both"/>
              <w:rPr>
                <w:rFonts w:ascii="Times New Roman" w:hAnsi="Times New Roman"/>
                <w:sz w:val="18"/>
                <w:szCs w:val="18"/>
              </w:rPr>
            </w:pPr>
          </w:p>
        </w:tc>
        <w:tc>
          <w:tcPr>
            <w:tcW w:w="1610" w:type="dxa"/>
            <w:vMerge/>
            <w:tcBorders>
              <w:left w:val="single" w:sz="4" w:space="0" w:color="000000"/>
              <w:right w:val="single" w:sz="4" w:space="0" w:color="000000"/>
            </w:tcBorders>
          </w:tcPr>
          <w:p w14:paraId="26F7682C" w14:textId="77777777" w:rsidR="005B53FE" w:rsidRPr="00CF0D08" w:rsidRDefault="005B53FE" w:rsidP="000208B4">
            <w:pPr>
              <w:spacing w:after="0" w:line="240" w:lineRule="auto"/>
              <w:jc w:val="both"/>
              <w:rPr>
                <w:rFonts w:ascii="Times New Roman" w:hAnsi="Times New Roman"/>
                <w:sz w:val="18"/>
                <w:szCs w:val="18"/>
              </w:rPr>
            </w:pPr>
          </w:p>
        </w:tc>
      </w:tr>
      <w:tr w:rsidR="005B53FE" w:rsidRPr="00CF0D08" w14:paraId="10BD1A38" w14:textId="77777777" w:rsidTr="000361F9">
        <w:trPr>
          <w:trHeight w:val="344"/>
          <w:jc w:val="center"/>
        </w:trPr>
        <w:tc>
          <w:tcPr>
            <w:tcW w:w="10065" w:type="dxa"/>
            <w:gridSpan w:val="8"/>
            <w:tcBorders>
              <w:top w:val="single" w:sz="4" w:space="0" w:color="000000"/>
              <w:left w:val="single" w:sz="4" w:space="0" w:color="000000"/>
              <w:bottom w:val="single" w:sz="4" w:space="0" w:color="000000"/>
              <w:right w:val="single" w:sz="4" w:space="0" w:color="000000"/>
            </w:tcBorders>
          </w:tcPr>
          <w:p w14:paraId="47D6A678" w14:textId="77777777" w:rsidR="005B53FE" w:rsidRPr="00CF0D08" w:rsidRDefault="005B53FE" w:rsidP="000208B4">
            <w:pPr>
              <w:spacing w:after="0" w:line="240" w:lineRule="auto"/>
              <w:jc w:val="both"/>
              <w:rPr>
                <w:rFonts w:ascii="Times New Roman" w:hAnsi="Times New Roman"/>
                <w:sz w:val="18"/>
                <w:szCs w:val="18"/>
              </w:rPr>
            </w:pPr>
            <w:r w:rsidRPr="00AE0A26">
              <w:rPr>
                <w:rFonts w:ascii="Times New Roman" w:hAnsi="Times New Roman"/>
                <w:sz w:val="18"/>
                <w:szCs w:val="18"/>
              </w:rPr>
              <w:t>Редуктор должен соответствовать технической документации производителя МФУ</w:t>
            </w:r>
            <w:r>
              <w:rPr>
                <w:rFonts w:ascii="Times New Roman" w:hAnsi="Times New Roman"/>
                <w:sz w:val="18"/>
                <w:szCs w:val="18"/>
              </w:rPr>
              <w:t xml:space="preserve"> </w:t>
            </w:r>
            <w:r w:rsidRPr="00AE0A26">
              <w:rPr>
                <w:rFonts w:ascii="Times New Roman" w:hAnsi="Times New Roman"/>
                <w:sz w:val="18"/>
                <w:szCs w:val="18"/>
              </w:rPr>
              <w:t>KYOCERA FS-6525MFP</w:t>
            </w:r>
          </w:p>
        </w:tc>
      </w:tr>
    </w:tbl>
    <w:p w14:paraId="41A39AE7" w14:textId="0ACC041A" w:rsidR="005B53FE" w:rsidRDefault="00ED1F7B" w:rsidP="005B53FE">
      <w:pPr>
        <w:spacing w:after="0" w:line="240" w:lineRule="auto"/>
        <w:jc w:val="both"/>
        <w:rPr>
          <w:rFonts w:ascii="Times New Roman" w:hAnsi="Times New Roman"/>
          <w:sz w:val="21"/>
          <w:szCs w:val="21"/>
          <w:shd w:val="clear" w:color="auto" w:fill="FFFFFF"/>
        </w:rPr>
      </w:pPr>
      <w:r>
        <w:rPr>
          <w:rFonts w:ascii="Times New Roman" w:hAnsi="Times New Roman"/>
          <w:sz w:val="21"/>
          <w:szCs w:val="21"/>
          <w:shd w:val="clear" w:color="auto" w:fill="FFFFFF"/>
        </w:rPr>
        <w:t xml:space="preserve">Страна происхождения - </w:t>
      </w:r>
    </w:p>
    <w:p w14:paraId="3C7A717A" w14:textId="5E72DA11" w:rsidR="005B53FE" w:rsidRPr="009346DF" w:rsidRDefault="005B53FE" w:rsidP="005B53FE">
      <w:pPr>
        <w:spacing w:after="0" w:line="240" w:lineRule="auto"/>
        <w:jc w:val="both"/>
        <w:rPr>
          <w:rFonts w:ascii="Times New Roman" w:hAnsi="Times New Roman"/>
          <w:i/>
          <w:sz w:val="21"/>
          <w:szCs w:val="21"/>
        </w:rPr>
      </w:pPr>
      <w:r>
        <w:rPr>
          <w:rFonts w:ascii="Times New Roman" w:hAnsi="Times New Roman"/>
          <w:sz w:val="21"/>
          <w:szCs w:val="21"/>
          <w:shd w:val="clear" w:color="auto" w:fill="FFFFFF"/>
        </w:rPr>
        <w:t xml:space="preserve">Гарантийный срок - </w:t>
      </w:r>
    </w:p>
    <w:p w14:paraId="59C3EF52" w14:textId="50156C9C" w:rsidR="005B53FE" w:rsidRPr="004243B0" w:rsidRDefault="005B53FE" w:rsidP="00F70F35">
      <w:pPr>
        <w:suppressAutoHyphens/>
        <w:autoSpaceDN w:val="0"/>
        <w:spacing w:after="0" w:line="240" w:lineRule="auto"/>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456F36" w:rsidRPr="009F0988" w14:paraId="31945FB3" w14:textId="77777777" w:rsidTr="00F70F35">
        <w:trPr>
          <w:trHeight w:val="269"/>
        </w:trPr>
        <w:tc>
          <w:tcPr>
            <w:tcW w:w="4673" w:type="dxa"/>
            <w:hideMark/>
          </w:tcPr>
          <w:p w14:paraId="1D39F289"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531A434A"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F70F35">
        <w:trPr>
          <w:trHeight w:val="389"/>
        </w:trPr>
        <w:tc>
          <w:tcPr>
            <w:tcW w:w="4673" w:type="dxa"/>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3" w:type="dxa"/>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F70F35">
        <w:trPr>
          <w:trHeight w:val="289"/>
        </w:trPr>
        <w:tc>
          <w:tcPr>
            <w:tcW w:w="4673" w:type="dxa"/>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D53F81">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BB312" w14:textId="77777777" w:rsidR="00F50B5C" w:rsidRDefault="00F50B5C" w:rsidP="00EA1759">
      <w:pPr>
        <w:spacing w:after="0" w:line="240" w:lineRule="auto"/>
      </w:pPr>
      <w:r>
        <w:separator/>
      </w:r>
    </w:p>
  </w:endnote>
  <w:endnote w:type="continuationSeparator" w:id="0">
    <w:p w14:paraId="3B5F607D" w14:textId="77777777" w:rsidR="00F50B5C" w:rsidRDefault="00F50B5C"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9E57A" w14:textId="77777777" w:rsidR="00F50B5C" w:rsidRDefault="00F50B5C" w:rsidP="00EA1759">
      <w:pPr>
        <w:spacing w:after="0" w:line="240" w:lineRule="auto"/>
      </w:pPr>
      <w:r>
        <w:separator/>
      </w:r>
    </w:p>
  </w:footnote>
  <w:footnote w:type="continuationSeparator" w:id="0">
    <w:p w14:paraId="2048E04E" w14:textId="77777777" w:rsidR="00F50B5C" w:rsidRDefault="00F50B5C"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61F9"/>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97DF2"/>
    <w:rsid w:val="000A1450"/>
    <w:rsid w:val="000A2951"/>
    <w:rsid w:val="000A5F0A"/>
    <w:rsid w:val="000B14B8"/>
    <w:rsid w:val="000B2620"/>
    <w:rsid w:val="000B56EC"/>
    <w:rsid w:val="000B64A7"/>
    <w:rsid w:val="000B65F5"/>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93054"/>
    <w:rsid w:val="00195EE7"/>
    <w:rsid w:val="001A330A"/>
    <w:rsid w:val="001B2560"/>
    <w:rsid w:val="001B55BE"/>
    <w:rsid w:val="001C08AB"/>
    <w:rsid w:val="001C6ACB"/>
    <w:rsid w:val="001D18AD"/>
    <w:rsid w:val="001D2167"/>
    <w:rsid w:val="001D4ED7"/>
    <w:rsid w:val="001D6B72"/>
    <w:rsid w:val="001E2B90"/>
    <w:rsid w:val="001E3394"/>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60A92"/>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128D"/>
    <w:rsid w:val="00472A16"/>
    <w:rsid w:val="004735ED"/>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C88"/>
    <w:rsid w:val="005B4CBB"/>
    <w:rsid w:val="005B53FE"/>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B6DC5"/>
    <w:rsid w:val="006C2480"/>
    <w:rsid w:val="006C24DF"/>
    <w:rsid w:val="006C3044"/>
    <w:rsid w:val="006C50B7"/>
    <w:rsid w:val="006C7D31"/>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3209"/>
    <w:rsid w:val="008E39FF"/>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35D4"/>
    <w:rsid w:val="00BF0151"/>
    <w:rsid w:val="00BF395A"/>
    <w:rsid w:val="00BF4BC9"/>
    <w:rsid w:val="00BF5172"/>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307C"/>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76B2"/>
    <w:rsid w:val="00EB2E98"/>
    <w:rsid w:val="00EB672A"/>
    <w:rsid w:val="00EB6D94"/>
    <w:rsid w:val="00EC0932"/>
    <w:rsid w:val="00EC29D1"/>
    <w:rsid w:val="00EC3709"/>
    <w:rsid w:val="00ED0905"/>
    <w:rsid w:val="00ED1AC3"/>
    <w:rsid w:val="00ED1F7B"/>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0B5C"/>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9526E-B5F1-4922-AD48-C6F3A8FD5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12440</TotalTime>
  <Pages>8</Pages>
  <Words>3981</Words>
  <Characters>22696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82</cp:revision>
  <cp:lastPrinted>2025-03-10T03:51:00Z</cp:lastPrinted>
  <dcterms:created xsi:type="dcterms:W3CDTF">2024-02-02T04:53:00Z</dcterms:created>
  <dcterms:modified xsi:type="dcterms:W3CDTF">2026-07-24T06:41:00Z</dcterms:modified>
</cp:coreProperties>
</file>