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EAE" w:rsidRPr="00C7318E" w:rsidRDefault="002045F8" w:rsidP="000463AA">
      <w:pPr>
        <w:pStyle w:val="ConsPlusNormal"/>
        <w:widowControl/>
        <w:spacing w:line="300" w:lineRule="exact"/>
        <w:ind w:firstLine="0"/>
        <w:jc w:val="center"/>
        <w:rPr>
          <w:rFonts w:ascii="Times New Roman" w:hAnsi="Times New Roman" w:cs="Times New Roman"/>
          <w:b/>
          <w:sz w:val="24"/>
          <w:szCs w:val="24"/>
        </w:rPr>
      </w:pPr>
      <w:r>
        <w:rPr>
          <w:rFonts w:ascii="Times New Roman" w:hAnsi="Times New Roman" w:cs="Times New Roman"/>
          <w:b/>
          <w:sz w:val="24"/>
          <w:szCs w:val="24"/>
        </w:rPr>
        <w:t>Контракт</w:t>
      </w:r>
      <w:r w:rsidR="00900EAE" w:rsidRPr="00C7318E">
        <w:rPr>
          <w:rFonts w:ascii="Times New Roman" w:hAnsi="Times New Roman" w:cs="Times New Roman"/>
          <w:b/>
          <w:sz w:val="24"/>
          <w:szCs w:val="24"/>
        </w:rPr>
        <w:t xml:space="preserve"> № </w:t>
      </w:r>
      <w:r w:rsidR="007B6324">
        <w:rPr>
          <w:rFonts w:ascii="Times New Roman" w:hAnsi="Times New Roman" w:cs="Times New Roman"/>
          <w:b/>
          <w:sz w:val="24"/>
          <w:szCs w:val="24"/>
        </w:rPr>
        <w:t>28</w:t>
      </w:r>
    </w:p>
    <w:p w:rsidR="007B6324" w:rsidRDefault="007B6324" w:rsidP="007B6324">
      <w:pPr>
        <w:tabs>
          <w:tab w:val="left" w:pos="567"/>
          <w:tab w:val="left" w:pos="851"/>
          <w:tab w:val="left" w:pos="1980"/>
        </w:tabs>
        <w:suppressAutoHyphens/>
        <w:spacing w:after="0"/>
        <w:jc w:val="center"/>
        <w:rPr>
          <w:b/>
          <w:bCs/>
          <w:color w:val="000000"/>
          <w:sz w:val="22"/>
          <w:szCs w:val="22"/>
        </w:rPr>
      </w:pPr>
      <w:r w:rsidRPr="007B6324">
        <w:rPr>
          <w:b/>
          <w:bCs/>
          <w:color w:val="000000"/>
          <w:sz w:val="22"/>
          <w:szCs w:val="22"/>
        </w:rPr>
        <w:t xml:space="preserve">Оказание услуг по проведению независимой технической экспертизы (оценки) состояния спецтехники </w:t>
      </w:r>
    </w:p>
    <w:p w:rsidR="0097140E" w:rsidRDefault="0097140E" w:rsidP="007B6324">
      <w:pPr>
        <w:tabs>
          <w:tab w:val="left" w:pos="567"/>
          <w:tab w:val="left" w:pos="851"/>
          <w:tab w:val="left" w:pos="1980"/>
        </w:tabs>
        <w:suppressAutoHyphens/>
        <w:spacing w:after="0"/>
        <w:jc w:val="center"/>
        <w:rPr>
          <w:b/>
          <w:bCs/>
          <w:color w:val="000000"/>
          <w:sz w:val="22"/>
          <w:szCs w:val="22"/>
        </w:rPr>
      </w:pPr>
    </w:p>
    <w:p w:rsidR="00900EAE" w:rsidRPr="00C7318E" w:rsidRDefault="007B6324" w:rsidP="007B6324">
      <w:pPr>
        <w:tabs>
          <w:tab w:val="left" w:pos="567"/>
          <w:tab w:val="left" w:pos="851"/>
          <w:tab w:val="left" w:pos="1980"/>
        </w:tabs>
        <w:suppressAutoHyphens/>
        <w:spacing w:after="0"/>
        <w:jc w:val="center"/>
      </w:pPr>
      <w:r w:rsidRPr="007B6324">
        <w:rPr>
          <w:b/>
          <w:bCs/>
          <w:color w:val="000000"/>
          <w:sz w:val="22"/>
          <w:szCs w:val="22"/>
        </w:rPr>
        <w:t xml:space="preserve"> </w:t>
      </w:r>
      <w:proofErr w:type="spellStart"/>
      <w:r w:rsidR="00900EAE" w:rsidRPr="00C7318E">
        <w:t>г</w:t>
      </w:r>
      <w:proofErr w:type="gramStart"/>
      <w:r w:rsidR="00900EAE" w:rsidRPr="00C7318E">
        <w:t>.</w:t>
      </w:r>
      <w:r w:rsidR="00D260E9">
        <w:t>С</w:t>
      </w:r>
      <w:proofErr w:type="gramEnd"/>
      <w:r w:rsidR="00D260E9">
        <w:t>ургут</w:t>
      </w:r>
      <w:proofErr w:type="spellEnd"/>
      <w:r w:rsidR="00900EAE" w:rsidRPr="00C7318E">
        <w:t xml:space="preserve">                                                                                        </w:t>
      </w:r>
      <w:r w:rsidR="009D0B77">
        <w:t xml:space="preserve">    </w:t>
      </w:r>
      <w:r w:rsidR="001B460E">
        <w:t xml:space="preserve">       </w:t>
      </w:r>
      <w:r w:rsidR="009D0B77">
        <w:t xml:space="preserve">     «____» ___________ 202</w:t>
      </w:r>
      <w:r w:rsidR="00D260E9">
        <w:t>6</w:t>
      </w:r>
      <w:r w:rsidR="00900EAE" w:rsidRPr="00C7318E">
        <w:t xml:space="preserve"> года</w:t>
      </w:r>
    </w:p>
    <w:p w:rsidR="00900EAE" w:rsidRPr="00C7318E" w:rsidRDefault="00900EAE" w:rsidP="007A6A35">
      <w:pPr>
        <w:tabs>
          <w:tab w:val="left" w:pos="567"/>
          <w:tab w:val="left" w:pos="851"/>
        </w:tabs>
        <w:suppressAutoHyphens/>
        <w:spacing w:after="0"/>
        <w:rPr>
          <w:spacing w:val="-4"/>
        </w:rPr>
      </w:pPr>
    </w:p>
    <w:p w:rsidR="00900EAE" w:rsidRPr="00C7318E" w:rsidRDefault="00D260E9" w:rsidP="007A6A35">
      <w:pPr>
        <w:spacing w:after="0"/>
        <w:ind w:firstLine="708"/>
        <w:rPr>
          <w:rFonts w:eastAsia="Calibri"/>
          <w:bCs/>
          <w:color w:val="000000"/>
          <w:lang w:eastAsia="en-US"/>
        </w:rPr>
      </w:pPr>
      <w:proofErr w:type="gramStart"/>
      <w:r w:rsidRPr="00D260E9">
        <w:rPr>
          <w:rFonts w:eastAsia="Calibri"/>
          <w:b/>
          <w:bCs/>
          <w:color w:val="000000"/>
          <w:lang w:eastAsia="en-US"/>
        </w:rPr>
        <w:t xml:space="preserve">Федеральное бюджетное учреждение «Администрация Обь-Иртышского бассейна внутренних водных путей» (ФБУ «Администрация «Обь-Иртышводпуть»), </w:t>
      </w:r>
      <w:r w:rsidRPr="00D260E9">
        <w:rPr>
          <w:rFonts w:eastAsia="Calibri"/>
          <w:bCs/>
          <w:color w:val="000000"/>
          <w:lang w:eastAsia="en-US"/>
        </w:rPr>
        <w:t xml:space="preserve">именуемое в дальнейшем Заказчик,  в лице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w:t>
      </w:r>
      <w:r w:rsidR="003432E0">
        <w:rPr>
          <w:rFonts w:eastAsia="Calibri"/>
          <w:bCs/>
          <w:color w:val="000000"/>
          <w:lang w:eastAsia="en-US"/>
        </w:rPr>
        <w:t>Фокин</w:t>
      </w:r>
      <w:r w:rsidRPr="00D260E9">
        <w:rPr>
          <w:rFonts w:eastAsia="Calibri"/>
          <w:bCs/>
          <w:color w:val="000000"/>
          <w:lang w:eastAsia="en-US"/>
        </w:rPr>
        <w:t xml:space="preserve">а Алексея </w:t>
      </w:r>
      <w:r w:rsidR="003432E0">
        <w:rPr>
          <w:rFonts w:eastAsia="Calibri"/>
          <w:bCs/>
          <w:color w:val="000000"/>
          <w:lang w:eastAsia="en-US"/>
        </w:rPr>
        <w:t>Владими</w:t>
      </w:r>
      <w:r w:rsidRPr="00D260E9">
        <w:rPr>
          <w:rFonts w:eastAsia="Calibri"/>
          <w:bCs/>
          <w:color w:val="000000"/>
          <w:lang w:eastAsia="en-US"/>
        </w:rPr>
        <w:t>ровича действующего на основании доверенности от 01.01.2026  № 13-23/</w:t>
      </w:r>
      <w:r w:rsidR="00E73731">
        <w:rPr>
          <w:rFonts w:eastAsia="Calibri"/>
          <w:bCs/>
          <w:color w:val="000000"/>
          <w:lang w:eastAsia="en-US"/>
        </w:rPr>
        <w:t>0</w:t>
      </w:r>
      <w:r w:rsidR="003432E0">
        <w:rPr>
          <w:rFonts w:eastAsia="Calibri"/>
          <w:bCs/>
          <w:color w:val="000000"/>
          <w:lang w:eastAsia="en-US"/>
        </w:rPr>
        <w:t>9</w:t>
      </w:r>
      <w:r w:rsidRPr="00D260E9">
        <w:rPr>
          <w:rFonts w:eastAsia="Calibri"/>
          <w:bCs/>
          <w:color w:val="000000"/>
          <w:lang w:eastAsia="en-US"/>
        </w:rPr>
        <w:t>,</w:t>
      </w:r>
      <w:r>
        <w:rPr>
          <w:rFonts w:eastAsia="Calibri"/>
          <w:b/>
          <w:bCs/>
          <w:color w:val="000000"/>
          <w:lang w:eastAsia="en-US"/>
        </w:rPr>
        <w:t xml:space="preserve"> </w:t>
      </w:r>
      <w:r w:rsidR="00900EAE" w:rsidRPr="00C7318E">
        <w:rPr>
          <w:rFonts w:eastAsia="Calibri"/>
          <w:bCs/>
          <w:color w:val="000000"/>
          <w:lang w:eastAsia="en-US"/>
        </w:rPr>
        <w:t xml:space="preserve">с одной стороны, и </w:t>
      </w:r>
      <w:proofErr w:type="gramEnd"/>
    </w:p>
    <w:p w:rsidR="00900EAE" w:rsidRPr="00934BCE" w:rsidRDefault="00900EAE" w:rsidP="007A6A35">
      <w:pPr>
        <w:spacing w:after="0"/>
        <w:rPr>
          <w:rFonts w:eastAsia="Calibri"/>
          <w:color w:val="000000"/>
          <w:lang w:eastAsia="en-US"/>
        </w:rPr>
      </w:pPr>
      <w:proofErr w:type="gramStart"/>
      <w:r w:rsidRPr="00C7318E">
        <w:rPr>
          <w:color w:val="000000"/>
        </w:rPr>
        <w:t>______________именуемое в дальнейшем Исполнитель, в лице ________________________,</w:t>
      </w:r>
      <w:r w:rsidRPr="00C7318E">
        <w:rPr>
          <w:rFonts w:eastAsia="Calibri"/>
          <w:bCs/>
          <w:color w:val="000000"/>
          <w:lang w:eastAsia="en-US"/>
        </w:rPr>
        <w:t xml:space="preserve"> </w:t>
      </w:r>
      <w:r w:rsidRPr="00C7318E">
        <w:rPr>
          <w:color w:val="000000"/>
        </w:rPr>
        <w:t xml:space="preserve">действующего на основании ____________________________, </w:t>
      </w:r>
      <w:r w:rsidRPr="00C7318E">
        <w:rPr>
          <w:rFonts w:eastAsia="Calibri"/>
          <w:color w:val="000000"/>
          <w:lang w:eastAsia="en-US"/>
        </w:rPr>
        <w:t xml:space="preserve">с другой стороны, совместно </w:t>
      </w:r>
      <w:r w:rsidRPr="00934BCE">
        <w:rPr>
          <w:rFonts w:eastAsia="Calibri"/>
          <w:color w:val="000000"/>
          <w:lang w:eastAsia="en-US"/>
        </w:rPr>
        <w:t xml:space="preserve">именуемые </w:t>
      </w:r>
      <w:r w:rsidRPr="00934BCE">
        <w:rPr>
          <w:rFonts w:eastAsia="Calibri"/>
          <w:bCs/>
          <w:color w:val="000000"/>
          <w:lang w:eastAsia="en-US"/>
        </w:rPr>
        <w:t>Стороны</w:t>
      </w:r>
      <w:r w:rsidRPr="00934BCE">
        <w:rPr>
          <w:rFonts w:eastAsia="Calibri"/>
          <w:color w:val="000000"/>
          <w:lang w:eastAsia="en-US"/>
        </w:rPr>
        <w:t xml:space="preserve">, </w:t>
      </w:r>
      <w:r w:rsidR="0067263A">
        <w:rPr>
          <w:rFonts w:eastAsia="Calibri"/>
          <w:color w:val="000000"/>
          <w:lang w:eastAsia="en-US"/>
        </w:rPr>
        <w:t>в соответствии  с пунктом 4 части 1 статьи</w:t>
      </w:r>
      <w:r w:rsidR="000B329E" w:rsidRPr="00934BCE">
        <w:rPr>
          <w:rFonts w:eastAsia="Calibri"/>
          <w:color w:val="000000"/>
          <w:lang w:eastAsia="en-US"/>
        </w:rPr>
        <w:t xml:space="preserve"> 93 Федерального закона от 05.04.2013 № 44-ФЗ «О </w:t>
      </w:r>
      <w:r w:rsidR="002045F8">
        <w:rPr>
          <w:rFonts w:eastAsia="Calibri"/>
          <w:color w:val="000000"/>
          <w:lang w:eastAsia="en-US"/>
        </w:rPr>
        <w:t>контракт</w:t>
      </w:r>
      <w:r w:rsidR="000B329E" w:rsidRPr="00934BCE">
        <w:rPr>
          <w:rFonts w:eastAsia="Calibri"/>
          <w:color w:val="000000"/>
          <w:lang w:eastAsia="en-US"/>
        </w:rPr>
        <w:t>ной системе в сфере закупок товаров, работ, услуг для обеспечения государственных и муниципальных нужд»</w:t>
      </w:r>
      <w:r w:rsidRPr="00934BCE">
        <w:rPr>
          <w:rFonts w:eastAsia="Calibri"/>
          <w:color w:val="000000"/>
          <w:lang w:eastAsia="en-US"/>
        </w:rPr>
        <w:t xml:space="preserve"> заключили </w:t>
      </w:r>
      <w:r w:rsidR="002045F8">
        <w:rPr>
          <w:rFonts w:eastAsia="Calibri"/>
          <w:color w:val="000000"/>
          <w:lang w:eastAsia="en-US"/>
        </w:rPr>
        <w:t>Контракт</w:t>
      </w:r>
      <w:r w:rsidRPr="00934BCE">
        <w:rPr>
          <w:rFonts w:eastAsia="Calibri"/>
          <w:color w:val="000000"/>
          <w:lang w:eastAsia="en-US"/>
        </w:rPr>
        <w:t xml:space="preserve"> (далее по тексту - </w:t>
      </w:r>
      <w:r w:rsidR="002045F8">
        <w:rPr>
          <w:rFonts w:eastAsia="Calibri"/>
          <w:color w:val="000000"/>
          <w:lang w:eastAsia="en-US"/>
        </w:rPr>
        <w:t>Контракт</w:t>
      </w:r>
      <w:r w:rsidRPr="00934BCE">
        <w:rPr>
          <w:rFonts w:eastAsia="Calibri"/>
          <w:color w:val="000000"/>
          <w:lang w:eastAsia="en-US"/>
        </w:rPr>
        <w:t>) о нижеследующем:</w:t>
      </w:r>
      <w:proofErr w:type="gramEnd"/>
    </w:p>
    <w:p w:rsidR="007F2517" w:rsidRPr="00934BCE" w:rsidRDefault="007F2517" w:rsidP="007A6A35">
      <w:pPr>
        <w:spacing w:after="0"/>
        <w:rPr>
          <w:rFonts w:eastAsia="Calibri"/>
          <w:color w:val="000000"/>
          <w:lang w:eastAsia="en-US"/>
        </w:rPr>
      </w:pPr>
    </w:p>
    <w:p w:rsidR="00900EAE" w:rsidRPr="00934BCE" w:rsidRDefault="00900EAE" w:rsidP="007A6A35">
      <w:pPr>
        <w:widowControl w:val="0"/>
        <w:numPr>
          <w:ilvl w:val="0"/>
          <w:numId w:val="1"/>
        </w:numPr>
        <w:autoSpaceDE w:val="0"/>
        <w:autoSpaceDN w:val="0"/>
        <w:adjustRightInd w:val="0"/>
        <w:spacing w:after="0"/>
        <w:ind w:left="0"/>
        <w:jc w:val="center"/>
        <w:outlineLvl w:val="0"/>
        <w:rPr>
          <w:b/>
          <w:bCs/>
          <w:color w:val="000000"/>
        </w:rPr>
      </w:pPr>
      <w:r w:rsidRPr="00934BCE">
        <w:rPr>
          <w:b/>
          <w:bCs/>
          <w:color w:val="000000"/>
        </w:rPr>
        <w:t xml:space="preserve">Предмет </w:t>
      </w:r>
      <w:r w:rsidR="002045F8">
        <w:rPr>
          <w:b/>
          <w:bCs/>
          <w:color w:val="000000"/>
        </w:rPr>
        <w:t>Контракт</w:t>
      </w:r>
      <w:r w:rsidRPr="00934BCE">
        <w:rPr>
          <w:b/>
          <w:bCs/>
          <w:color w:val="000000"/>
        </w:rPr>
        <w:t>а</w:t>
      </w:r>
    </w:p>
    <w:p w:rsidR="003432E0" w:rsidRDefault="003432E0" w:rsidP="003432E0">
      <w:pPr>
        <w:widowControl w:val="0"/>
        <w:tabs>
          <w:tab w:val="left" w:pos="1134"/>
        </w:tabs>
        <w:autoSpaceDE w:val="0"/>
        <w:autoSpaceDN w:val="0"/>
        <w:adjustRightInd w:val="0"/>
        <w:spacing w:after="0"/>
        <w:ind w:firstLine="709"/>
      </w:pPr>
      <w:r>
        <w:t>1.1.</w:t>
      </w:r>
      <w:r w:rsidR="0097140E" w:rsidRPr="0097140E">
        <w:t xml:space="preserve"> Заказчик поручает, а Исполнитель принимает на себя обязательство оказать услугу по проведению независимой технической экспертизы (оценки) состояния спецтехники (далее по тексту - услуга) в соответствии с Техническим заданием (Приложение №2 к Контракту), для определения  возможности  и  условий его дальнейшей эксплуатации</w:t>
      </w:r>
      <w:r>
        <w:t xml:space="preserve">.       </w:t>
      </w:r>
    </w:p>
    <w:p w:rsidR="007B6324" w:rsidRDefault="003432E0" w:rsidP="007B6324">
      <w:pPr>
        <w:widowControl w:val="0"/>
        <w:tabs>
          <w:tab w:val="left" w:pos="1134"/>
        </w:tabs>
        <w:autoSpaceDE w:val="0"/>
        <w:autoSpaceDN w:val="0"/>
        <w:adjustRightInd w:val="0"/>
        <w:spacing w:after="0"/>
        <w:ind w:firstLine="709"/>
      </w:pPr>
      <w:r>
        <w:t>1.2.</w:t>
      </w:r>
      <w:r w:rsidR="007B6324" w:rsidRPr="007B6324">
        <w:t xml:space="preserve"> </w:t>
      </w:r>
      <w:proofErr w:type="gramStart"/>
      <w:r w:rsidR="007B6324" w:rsidRPr="007B6324">
        <w:t>Участник закупки обязан оказать услу</w:t>
      </w:r>
      <w:r w:rsidR="007B6324">
        <w:t xml:space="preserve">ги лично, надлежащего качества, в полном объеме в </w:t>
      </w:r>
      <w:r w:rsidR="007B6324" w:rsidRPr="007B6324">
        <w:t>соответствии с т</w:t>
      </w:r>
      <w:r w:rsidR="007B6324">
        <w:t xml:space="preserve">ребованиями Федерального закона </w:t>
      </w:r>
      <w:r w:rsidR="007B6324" w:rsidRPr="007B6324">
        <w:t>№ 135-ФЗ, приказом Минис</w:t>
      </w:r>
      <w:r w:rsidR="007B6324">
        <w:t xml:space="preserve">терства экономического развития </w:t>
      </w:r>
      <w:r w:rsidR="007B6324" w:rsidRPr="007B6324">
        <w:t>Российской Федерации от 1</w:t>
      </w:r>
      <w:r w:rsidR="007B6324">
        <w:t xml:space="preserve">4.04.2022 № 200 «Об утверждении </w:t>
      </w:r>
      <w:r w:rsidR="007B6324" w:rsidRPr="007B6324">
        <w:t>федеральных стандартов оценки и о</w:t>
      </w:r>
      <w:r w:rsidR="007B6324">
        <w:t xml:space="preserve"> внесении изменений в некоторые </w:t>
      </w:r>
      <w:r w:rsidR="007B6324" w:rsidRPr="007B6324">
        <w:t xml:space="preserve">приказы Минэкономразвития </w:t>
      </w:r>
      <w:r w:rsidR="007B6324">
        <w:t xml:space="preserve">России о федеральных стандартах </w:t>
      </w:r>
      <w:r w:rsidR="007B6324" w:rsidRPr="007B6324">
        <w:t>оценки» (далее - приказ Минэкономразвити</w:t>
      </w:r>
      <w:r w:rsidR="007B6324">
        <w:t xml:space="preserve">я России от 14 апреля 2022 </w:t>
      </w:r>
      <w:r w:rsidR="007B6324" w:rsidRPr="007B6324">
        <w:t>г. № 200), Положения Банка России от</w:t>
      </w:r>
      <w:r w:rsidR="007B6324">
        <w:t xml:space="preserve"> 19.09.2014</w:t>
      </w:r>
      <w:proofErr w:type="gramEnd"/>
      <w:r w:rsidR="007B6324">
        <w:t xml:space="preserve"> № 433-П «О правилах </w:t>
      </w:r>
      <w:r w:rsidR="007B6324" w:rsidRPr="007B6324">
        <w:t>проведения независимой техни</w:t>
      </w:r>
      <w:r w:rsidR="007B6324">
        <w:t xml:space="preserve">ческой экспертизы транспортного </w:t>
      </w:r>
      <w:r w:rsidR="007B6324" w:rsidRPr="007B6324">
        <w:t>средства» (с изменениями и допол</w:t>
      </w:r>
      <w:r w:rsidR="007B6324">
        <w:t xml:space="preserve">нениями от 19.08.2021) (далее - </w:t>
      </w:r>
      <w:r w:rsidR="007B6324" w:rsidRPr="007B6324">
        <w:t xml:space="preserve">Положение Банка России от 19.09.2014 </w:t>
      </w:r>
      <w:r w:rsidR="007B6324">
        <w:t xml:space="preserve">№ 433-П) и иных нормативных </w:t>
      </w:r>
      <w:r w:rsidR="007B6324" w:rsidRPr="007B6324">
        <w:t>правовых актов Российско</w:t>
      </w:r>
      <w:r w:rsidR="007B6324">
        <w:t xml:space="preserve">й Федерации в области оценочной </w:t>
      </w:r>
      <w:r w:rsidR="007B6324" w:rsidRPr="007B6324">
        <w:t>деятельности и независимой технической экспертизы.</w:t>
      </w:r>
      <w:r>
        <w:t xml:space="preserve">                  </w:t>
      </w:r>
    </w:p>
    <w:p w:rsidR="007F2517" w:rsidRPr="007B6324" w:rsidRDefault="003432E0" w:rsidP="007B6324">
      <w:pPr>
        <w:widowControl w:val="0"/>
        <w:tabs>
          <w:tab w:val="left" w:pos="1134"/>
        </w:tabs>
        <w:autoSpaceDE w:val="0"/>
        <w:autoSpaceDN w:val="0"/>
        <w:adjustRightInd w:val="0"/>
        <w:spacing w:after="0"/>
        <w:ind w:firstLine="709"/>
      </w:pPr>
      <w:r>
        <w:t xml:space="preserve">    </w:t>
      </w:r>
    </w:p>
    <w:p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а составляет __</w:t>
      </w:r>
      <w:r w:rsidR="00704EA0" w:rsidRPr="00C7318E">
        <w:rPr>
          <w:color w:val="000000"/>
        </w:rPr>
        <w:t>_______(_____________ рублей ___ копеек),</w:t>
      </w:r>
      <w:r w:rsidRPr="00C7318E">
        <w:rPr>
          <w:color w:val="000000"/>
        </w:rPr>
        <w:t>_______</w:t>
      </w:r>
      <w:r w:rsidRPr="00C7318E">
        <w:rPr>
          <w:color w:val="000000"/>
          <w:vertAlign w:val="superscript"/>
        </w:rPr>
        <w:footnoteReference w:id="1"/>
      </w:r>
      <w:r w:rsidRPr="00C7318E">
        <w:rPr>
          <w:color w:val="000000"/>
        </w:rPr>
        <w:t xml:space="preserve">, в соответствии со Спецификацией </w:t>
      </w:r>
      <w:r w:rsidRPr="00C7318E">
        <w:rPr>
          <w:bCs/>
          <w:color w:val="000000"/>
        </w:rPr>
        <w:t xml:space="preserve">(Приложение № </w:t>
      </w:r>
      <w:r w:rsidR="00B72ACE" w:rsidRPr="00C7318E">
        <w:rPr>
          <w:bCs/>
          <w:color w:val="000000"/>
        </w:rPr>
        <w:t>1</w:t>
      </w:r>
      <w:r w:rsidRPr="00C7318E">
        <w:rPr>
          <w:bCs/>
          <w:color w:val="000000"/>
        </w:rPr>
        <w:t xml:space="preserve"> к </w:t>
      </w:r>
      <w:r w:rsidR="002045F8">
        <w:rPr>
          <w:bCs/>
          <w:color w:val="000000"/>
        </w:rPr>
        <w:t>Контракт</w:t>
      </w:r>
      <w:r w:rsidRPr="00C7318E">
        <w:rPr>
          <w:bCs/>
          <w:color w:val="000000"/>
        </w:rPr>
        <w:t>у).</w:t>
      </w:r>
      <w:r w:rsidRPr="00C7318E">
        <w:rPr>
          <w:color w:val="000000"/>
        </w:rPr>
        <w:t xml:space="preserve">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ной системе в сфере закупок товаров, работ, услуг для обеспечения государственных и муниципальных нужд» от 05.04.2013 N 44-ФЗ</w:t>
      </w:r>
      <w:r w:rsidRPr="00C7318E">
        <w:rPr>
          <w:color w:val="000000"/>
        </w:rPr>
        <w:t>.</w:t>
      </w:r>
    </w:p>
    <w:p w:rsidR="00016531" w:rsidRDefault="00016531" w:rsidP="007A6A35">
      <w:pPr>
        <w:widowControl w:val="0"/>
        <w:tabs>
          <w:tab w:val="left" w:pos="1134"/>
        </w:tabs>
        <w:autoSpaceDE w:val="0"/>
        <w:autoSpaceDN w:val="0"/>
        <w:adjustRightInd w:val="0"/>
        <w:spacing w:after="0"/>
        <w:ind w:firstLine="709"/>
        <w:rPr>
          <w:rFonts w:eastAsia="MS Mincho"/>
        </w:rPr>
      </w:pPr>
      <w:r>
        <w:rPr>
          <w:rFonts w:eastAsia="MS Mincho"/>
        </w:rPr>
        <w:t xml:space="preserve">2.5. </w:t>
      </w:r>
      <w:r w:rsidRPr="00016531">
        <w:rPr>
          <w:rFonts w:eastAsia="MS Mincho"/>
        </w:rPr>
        <w:t xml:space="preserve">Оплата </w:t>
      </w:r>
      <w:r w:rsidR="00287DE9">
        <w:rPr>
          <w:rFonts w:eastAsia="MS Mincho"/>
        </w:rPr>
        <w:t>Услуг</w:t>
      </w:r>
      <w:r w:rsidRPr="00016531">
        <w:rPr>
          <w:rFonts w:eastAsia="MS Mincho"/>
        </w:rPr>
        <w:t xml:space="preserve"> осуществляется Заказчиком путем перечисления денежных средств на расчетный счет </w:t>
      </w:r>
      <w:r w:rsidR="00287DE9">
        <w:rPr>
          <w:rFonts w:eastAsia="MS Mincho"/>
        </w:rPr>
        <w:t>Исполнителя</w:t>
      </w:r>
      <w:r w:rsidRPr="00016531">
        <w:rPr>
          <w:rFonts w:eastAsia="MS Mincho"/>
        </w:rPr>
        <w:t xml:space="preserve"> в течение 7 (семи) рабочих дней после подписания Заказчиком акта приемки </w:t>
      </w:r>
      <w:r w:rsidR="00287DE9">
        <w:rPr>
          <w:rFonts w:eastAsia="MS Mincho"/>
        </w:rPr>
        <w:t>оказанных услуг</w:t>
      </w:r>
      <w:r w:rsidRPr="00016531">
        <w:rPr>
          <w:rFonts w:eastAsia="MS Mincho"/>
        </w:rPr>
        <w:t xml:space="preserve"> и  утверждения Акта приемки товаров, работ, услуг по форме ОКУД 0510452 (далее – Акт по форме ОКУД 0510452).</w:t>
      </w:r>
    </w:p>
    <w:p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proofErr w:type="gramStart"/>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w:t>
      </w:r>
      <w:r w:rsidRPr="00C7318E">
        <w:rPr>
          <w:rFonts w:eastAsia="MS Mincho"/>
        </w:rPr>
        <w:lastRenderedPageBreak/>
        <w:t xml:space="preserve">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C7318E">
        <w:rPr>
          <w:rFonts w:eastAsia="MS Mincho"/>
        </w:rPr>
        <w:t xml:space="preserve"> Заказчиком.</w:t>
      </w:r>
    </w:p>
    <w:p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t xml:space="preserve">Финансирование по настоящему </w:t>
      </w:r>
      <w:r w:rsidR="002045F8">
        <w:t>Контракт</w:t>
      </w:r>
      <w:r w:rsidRPr="00C7318E">
        <w:rPr>
          <w:bCs/>
        </w:rPr>
        <w:t>у осуществляется за счет средств бюджетного учреждения.</w:t>
      </w:r>
    </w:p>
    <w:p w:rsidR="007A6A35" w:rsidRDefault="007A6A35" w:rsidP="00C722E0">
      <w:pPr>
        <w:tabs>
          <w:tab w:val="left" w:pos="0"/>
          <w:tab w:val="left" w:pos="1276"/>
          <w:tab w:val="left" w:pos="1418"/>
        </w:tabs>
        <w:spacing w:after="0"/>
        <w:rPr>
          <w:bCs/>
        </w:rPr>
      </w:pPr>
    </w:p>
    <w:p w:rsidR="00C722E0" w:rsidRDefault="00C722E0" w:rsidP="00C722E0">
      <w:pPr>
        <w:tabs>
          <w:tab w:val="left" w:pos="0"/>
          <w:tab w:val="left" w:pos="1276"/>
          <w:tab w:val="left" w:pos="1418"/>
        </w:tabs>
        <w:spacing w:after="0"/>
        <w:rPr>
          <w:bCs/>
        </w:rPr>
      </w:pPr>
    </w:p>
    <w:p w:rsidR="00900EAE" w:rsidRPr="00C7318E" w:rsidRDefault="00900EAE" w:rsidP="007A6A35">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rsidR="00900EAE" w:rsidRDefault="00900EAE" w:rsidP="007A6A35">
      <w:pPr>
        <w:pStyle w:val="a7"/>
        <w:keepNext/>
        <w:keepLines/>
        <w:widowControl w:val="0"/>
        <w:suppressLineNumbers/>
        <w:suppressAutoHyphens/>
        <w:spacing w:after="0"/>
        <w:ind w:firstLine="709"/>
        <w:rPr>
          <w:color w:val="000000"/>
        </w:rPr>
      </w:pPr>
      <w:r w:rsidRPr="00C7318E">
        <w:rPr>
          <w:color w:val="000000"/>
        </w:rPr>
        <w:t xml:space="preserve">3.1. Место оказания услуг: </w:t>
      </w:r>
      <w:r w:rsidR="003432E0" w:rsidRPr="003432E0">
        <w:rPr>
          <w:color w:val="000000"/>
        </w:rPr>
        <w:t>г. Сургут, ул. Сосновая дом 42 (база Сургутского РВПиС)</w:t>
      </w:r>
      <w:r w:rsidR="00016531" w:rsidRPr="00016531">
        <w:rPr>
          <w:color w:val="000000"/>
        </w:rPr>
        <w:t>.</w:t>
      </w:r>
      <w:r w:rsidRPr="00C7318E">
        <w:rPr>
          <w:color w:val="000000"/>
        </w:rPr>
        <w:t xml:space="preserve"> </w:t>
      </w:r>
    </w:p>
    <w:p w:rsidR="007F2517" w:rsidRDefault="00900EAE" w:rsidP="007B6324">
      <w:pPr>
        <w:pStyle w:val="a7"/>
        <w:keepNext/>
        <w:keepLines/>
        <w:widowControl w:val="0"/>
        <w:suppressLineNumbers/>
        <w:suppressAutoHyphens/>
        <w:spacing w:after="0"/>
        <w:ind w:firstLine="709"/>
        <w:rPr>
          <w:bCs/>
          <w:iCs/>
        </w:rPr>
      </w:pPr>
      <w:r w:rsidRPr="00C7318E">
        <w:rPr>
          <w:color w:val="000000"/>
        </w:rPr>
        <w:t>3.</w:t>
      </w:r>
      <w:r w:rsidR="001B460E">
        <w:rPr>
          <w:color w:val="000000"/>
        </w:rPr>
        <w:t>2</w:t>
      </w:r>
      <w:r w:rsidRPr="00C7318E">
        <w:rPr>
          <w:color w:val="000000"/>
        </w:rPr>
        <w:t>. Сроки оказания услуг:</w:t>
      </w:r>
      <w:r w:rsidRPr="00C7318E">
        <w:t> </w:t>
      </w:r>
      <w:r w:rsidR="007B6324" w:rsidRPr="007B6324">
        <w:rPr>
          <w:bCs/>
          <w:iCs/>
        </w:rPr>
        <w:t>В течение 30 календарных дней с момента заключения Контракта</w:t>
      </w:r>
      <w:r w:rsidR="007B6324">
        <w:rPr>
          <w:bCs/>
          <w:iCs/>
        </w:rPr>
        <w:t>.</w:t>
      </w:r>
    </w:p>
    <w:p w:rsidR="007B6324" w:rsidRPr="007B6324" w:rsidRDefault="007B6324" w:rsidP="007B6324"/>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течение </w:t>
      </w:r>
      <w:r w:rsidR="00016531" w:rsidRPr="00A763DB">
        <w:rPr>
          <w:sz w:val="22"/>
          <w:szCs w:val="22"/>
        </w:rPr>
        <w:t xml:space="preserve">5 (пяти) </w:t>
      </w:r>
      <w:r w:rsidR="00980A27" w:rsidRPr="005B6045">
        <w:rPr>
          <w:color w:val="FF0000"/>
        </w:rPr>
        <w:t xml:space="preserve"> </w:t>
      </w:r>
      <w:r w:rsidR="00980A27" w:rsidRPr="00016531">
        <w:t xml:space="preserve">рабочих дней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016531" w:rsidRPr="00016531">
        <w:t>5 (пяти)</w:t>
      </w:r>
      <w:r w:rsidRPr="00016531">
        <w:t xml:space="preserve"> рабочих дней со дня получения от Заказчика уведомления с требованием устранения замечан</w:t>
      </w:r>
      <w:r w:rsidRPr="00C7318E">
        <w:t>ий. При этом все расходы, связанные с устранением выявленных замечаний, возлагаются на Исполнителя.</w:t>
      </w:r>
    </w:p>
    <w:p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так же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C7318E" w:rsidRDefault="00900EAE" w:rsidP="007A6A35">
      <w:pPr>
        <w:tabs>
          <w:tab w:val="left" w:pos="1134"/>
          <w:tab w:val="left" w:pos="1276"/>
        </w:tabs>
        <w:spacing w:after="0"/>
        <w:ind w:firstLine="708"/>
      </w:pPr>
      <w:r w:rsidRPr="00C7318E">
        <w:lastRenderedPageBreak/>
        <w:t>4.3. Заказчик вправе:</w:t>
      </w:r>
    </w:p>
    <w:p w:rsidR="00900EAE" w:rsidRPr="00C7318E" w:rsidRDefault="00900EAE" w:rsidP="007A6A35">
      <w:pPr>
        <w:tabs>
          <w:tab w:val="left" w:pos="1134"/>
          <w:tab w:val="left" w:pos="1276"/>
        </w:tabs>
        <w:spacing w:after="0"/>
        <w:ind w:firstLine="708"/>
      </w:pPr>
      <w:r w:rsidRPr="00C7318E">
        <w:t xml:space="preserve">4.3.1. </w:t>
      </w:r>
      <w:proofErr w:type="gramStart"/>
      <w:r w:rsidRPr="00C7318E">
        <w:t xml:space="preserve">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roofErr w:type="gramEnd"/>
    </w:p>
    <w:p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C7318E" w:rsidRDefault="00900EAE" w:rsidP="007A6A35">
      <w:pPr>
        <w:widowControl w:val="0"/>
        <w:autoSpaceDE w:val="0"/>
        <w:autoSpaceDN w:val="0"/>
        <w:adjustRightInd w:val="0"/>
        <w:spacing w:after="0"/>
        <w:outlineLvl w:val="0"/>
        <w:rPr>
          <w:b/>
          <w:bCs/>
          <w:color w:val="000000"/>
        </w:rPr>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5.1.    Заказчик вправе:</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5.1.1. Требовать от Исполнителя</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 xml:space="preserve"> надлежащего исполнения обязательств, предусмотренных Контрактом.</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5.1.3. Запрашивать у Исполнителя информацию о ходе исполнения обязательств, предусмотренных Контрактом.</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 xml:space="preserve">5.1.4. Осуществлять </w:t>
      </w:r>
      <w:proofErr w:type="gramStart"/>
      <w:r w:rsidRPr="007B6324">
        <w:rPr>
          <w:iCs/>
          <w:lang w:eastAsia="ar-SA"/>
        </w:rPr>
        <w:t>контроль за</w:t>
      </w:r>
      <w:proofErr w:type="gramEnd"/>
      <w:r w:rsidRPr="007B6324">
        <w:rPr>
          <w:iCs/>
          <w:lang w:eastAsia="ar-SA"/>
        </w:rPr>
        <w:t xml:space="preserve"> порядком и сроками оказания услуг.</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5.1.5.  Пользоваться иными правами, предусмотренными Контрактом и законодательством Российской Федерации.</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5.2.    Заказчик обязан:</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5.2.1. Принять и оплатить услуги в соответствии с условиями Контракта.</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5.2.2. Своевременно произвести оплату оказанных услуг в соответствии с условиями Контракта.</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5.3. Исполнитель обязан:</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5.3.1. За свой счет обеспечить устранение недостатков и дефектов, выявленных при приемке услуг.</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5.3.3. Предоставить по запросу Заказчика в сроки, указанные в этом запросе, информацию о ходе исполнения обязательств.</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 xml:space="preserve">5.3.4. Добросовестно исполнять иные обязанности, предусмотренные законодательством Российской Федерации и условиями Контракта. </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 xml:space="preserve">5.4. Исполнитель вправе: </w:t>
      </w:r>
    </w:p>
    <w:p w:rsidR="007B6324" w:rsidRPr="007B6324" w:rsidRDefault="007B6324" w:rsidP="007B6324">
      <w:pPr>
        <w:widowControl w:val="0"/>
        <w:autoSpaceDE w:val="0"/>
        <w:autoSpaceDN w:val="0"/>
        <w:adjustRightInd w:val="0"/>
        <w:spacing w:after="0"/>
        <w:ind w:firstLine="709"/>
        <w:outlineLvl w:val="0"/>
        <w:rPr>
          <w:iCs/>
          <w:lang w:eastAsia="ar-SA"/>
        </w:rPr>
      </w:pPr>
      <w:r w:rsidRPr="007B6324">
        <w:rPr>
          <w:iCs/>
          <w:lang w:eastAsia="ar-SA"/>
        </w:rPr>
        <w:t>5.4.1. Требовать оплаты оказанных услуг,  на условиях, установленных Контрактом.</w:t>
      </w:r>
    </w:p>
    <w:p w:rsidR="003432E0" w:rsidRDefault="007B6324" w:rsidP="007B6324">
      <w:pPr>
        <w:widowControl w:val="0"/>
        <w:autoSpaceDE w:val="0"/>
        <w:autoSpaceDN w:val="0"/>
        <w:adjustRightInd w:val="0"/>
        <w:spacing w:after="0"/>
        <w:ind w:firstLine="709"/>
        <w:outlineLvl w:val="0"/>
        <w:rPr>
          <w:iCs/>
          <w:lang w:eastAsia="ar-SA"/>
        </w:rPr>
      </w:pPr>
      <w:r w:rsidRPr="007B6324">
        <w:rPr>
          <w:iCs/>
          <w:lang w:eastAsia="ar-SA"/>
        </w:rPr>
        <w:t>5.4.2.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6324" w:rsidRPr="00287DE9" w:rsidRDefault="007B6324" w:rsidP="007B6324">
      <w:pPr>
        <w:widowControl w:val="0"/>
        <w:autoSpaceDE w:val="0"/>
        <w:autoSpaceDN w:val="0"/>
        <w:adjustRightInd w:val="0"/>
        <w:spacing w:after="0"/>
        <w:ind w:firstLine="709"/>
        <w:outlineLvl w:val="0"/>
        <w:rPr>
          <w:iCs/>
          <w:lang w:eastAsia="ar-SA"/>
        </w:rPr>
      </w:pPr>
    </w:p>
    <w:p w:rsidR="00C7318E" w:rsidRPr="00672603" w:rsidRDefault="00C7318E" w:rsidP="007A6A35">
      <w:pPr>
        <w:spacing w:after="0"/>
        <w:jc w:val="center"/>
        <w:rPr>
          <w:b/>
        </w:rPr>
      </w:pPr>
      <w:r w:rsidRPr="00672603">
        <w:rPr>
          <w:b/>
        </w:rPr>
        <w:t>6.  Ответственность сторон</w:t>
      </w:r>
    </w:p>
    <w:p w:rsidR="00C7318E" w:rsidRPr="00C7318E" w:rsidRDefault="00C7318E" w:rsidP="007A6A35">
      <w:pPr>
        <w:spacing w:after="0"/>
        <w:ind w:firstLine="709"/>
      </w:pPr>
      <w:r w:rsidRPr="00C7318E">
        <w:lastRenderedPageBreak/>
        <w:t xml:space="preserve">6.1.Стороны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C7318E" w:rsidRDefault="00C7318E" w:rsidP="007A6A35">
      <w:pPr>
        <w:spacing w:after="0"/>
        <w:ind w:firstLine="709"/>
      </w:pPr>
      <w:proofErr w:type="gramStart"/>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штраф в размере 10 % цены </w:t>
      </w:r>
      <w:r w:rsidR="002045F8">
        <w:t>Контракт</w:t>
      </w:r>
      <w:r w:rsidRPr="00C7318E">
        <w:t xml:space="preserve">а, что составляет ______ (_______)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ом (за исключением просрочки исполнения</w:t>
      </w:r>
      <w:proofErr w:type="gramEnd"/>
      <w:r w:rsidRPr="00C7318E">
        <w:t xml:space="preserve">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r w:rsidR="009D0B77" w:rsidRPr="009D0B77">
        <w:rPr>
          <w:lang w:val="x-none"/>
        </w:rPr>
        <w:t xml:space="preserve"> </w:t>
      </w:r>
      <w:r w:rsidR="009D0B77">
        <w:rPr>
          <w:rStyle w:val="ab"/>
          <w:lang w:val="x-none"/>
        </w:rPr>
        <w:footnoteReference w:id="2"/>
      </w:r>
      <w:r w:rsidRPr="00C7318E">
        <w:t>.</w:t>
      </w:r>
    </w:p>
    <w:p w:rsidR="00C7318E" w:rsidRPr="00C7318E" w:rsidRDefault="00C7318E" w:rsidP="007A6A35">
      <w:pPr>
        <w:spacing w:after="0"/>
        <w:ind w:firstLine="709"/>
      </w:pPr>
      <w:r w:rsidRPr="00C7318E">
        <w:t xml:space="preserve">6.4.За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C7318E" w:rsidRDefault="00C7318E" w:rsidP="007A6A35">
      <w:pPr>
        <w:spacing w:after="0"/>
        <w:ind w:firstLine="709"/>
      </w:pPr>
      <w:r w:rsidRPr="00C7318E">
        <w:t xml:space="preserve">6.5.За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C7318E" w:rsidRDefault="00C7318E" w:rsidP="007A6A35">
      <w:pPr>
        <w:spacing w:after="0"/>
        <w:ind w:firstLine="709"/>
      </w:pPr>
      <w:r w:rsidRPr="00C7318E">
        <w:t xml:space="preserve">6.6.Пеня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rsidR="00C7318E" w:rsidRP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7F2517" w:rsidRPr="00C7318E" w:rsidRDefault="007F2517" w:rsidP="007A6A35">
      <w:pPr>
        <w:widowControl w:val="0"/>
        <w:tabs>
          <w:tab w:val="left" w:pos="284"/>
        </w:tabs>
        <w:autoSpaceDE w:val="0"/>
        <w:autoSpaceDN w:val="0"/>
        <w:adjustRightInd w:val="0"/>
        <w:spacing w:after="0"/>
        <w:jc w:val="center"/>
        <w:outlineLvl w:val="0"/>
        <w:rPr>
          <w:b/>
          <w:bCs/>
          <w:color w:val="000000"/>
        </w:rPr>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rsidR="00900EAE" w:rsidRPr="00C7318E" w:rsidRDefault="00900EAE" w:rsidP="007A6A35">
      <w:pPr>
        <w:widowControl w:val="0"/>
        <w:numPr>
          <w:ilvl w:val="0"/>
          <w:numId w:val="2"/>
        </w:numPr>
        <w:tabs>
          <w:tab w:val="left" w:pos="1134"/>
        </w:tabs>
        <w:autoSpaceDE w:val="0"/>
        <w:autoSpaceDN w:val="0"/>
        <w:adjustRightInd w:val="0"/>
        <w:spacing w:after="0"/>
        <w:ind w:left="0"/>
        <w:rPr>
          <w:vanish/>
          <w:color w:val="000000"/>
        </w:rPr>
      </w:pPr>
    </w:p>
    <w:p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0463AA" w:rsidRDefault="00A63A01" w:rsidP="007A6A35">
      <w:pPr>
        <w:spacing w:after="0"/>
        <w:ind w:firstLine="709"/>
      </w:pPr>
      <w:r w:rsidRPr="000463AA">
        <w:t>7</w:t>
      </w:r>
      <w:r w:rsidR="00900EAE" w:rsidRPr="000463AA">
        <w:t xml:space="preserve">.3. Исполнитель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0463AA" w:rsidRDefault="00A63A01" w:rsidP="007A6A35">
      <w:pPr>
        <w:spacing w:after="0"/>
        <w:ind w:firstLine="709"/>
      </w:pPr>
      <w:r w:rsidRPr="000463AA">
        <w:t>7</w:t>
      </w:r>
      <w:r w:rsidR="00900EAE" w:rsidRPr="000463AA">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t>Контракт</w:t>
      </w:r>
      <w:r w:rsidR="00900EAE" w:rsidRPr="000463AA">
        <w:t>а.</w:t>
      </w:r>
    </w:p>
    <w:p w:rsidR="007A6A35" w:rsidRPr="00C7318E" w:rsidRDefault="007A6A35" w:rsidP="007A6A35">
      <w:pPr>
        <w:widowControl w:val="0"/>
        <w:autoSpaceDE w:val="0"/>
        <w:autoSpaceDN w:val="0"/>
        <w:adjustRightInd w:val="0"/>
        <w:spacing w:after="0"/>
        <w:outlineLvl w:val="0"/>
        <w:rPr>
          <w:b/>
          <w:bCs/>
        </w:rPr>
      </w:pPr>
    </w:p>
    <w:p w:rsidR="00900EAE" w:rsidRPr="00C7318E" w:rsidRDefault="00A63A01" w:rsidP="007A6A35">
      <w:pPr>
        <w:widowControl w:val="0"/>
        <w:autoSpaceDE w:val="0"/>
        <w:autoSpaceDN w:val="0"/>
        <w:adjustRightInd w:val="0"/>
        <w:spacing w:after="0"/>
        <w:jc w:val="center"/>
        <w:outlineLvl w:val="0"/>
        <w:rPr>
          <w:b/>
          <w:bCs/>
        </w:rPr>
      </w:pPr>
      <w:r w:rsidRPr="00C7318E">
        <w:rPr>
          <w:b/>
          <w:bCs/>
        </w:rPr>
        <w:t>8</w:t>
      </w:r>
      <w:r w:rsidR="00900EAE" w:rsidRPr="00C7318E">
        <w:rPr>
          <w:b/>
          <w:bCs/>
        </w:rPr>
        <w:t>. Обстоятельства непреодолимой силы</w:t>
      </w:r>
    </w:p>
    <w:p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 xml:space="preserve">.1. </w:t>
      </w:r>
      <w:proofErr w:type="gramStart"/>
      <w:r w:rsidR="00900EAE" w:rsidRPr="00C7318E">
        <w:rPr>
          <w:color w:val="000000"/>
        </w:rPr>
        <w:t xml:space="preserve">Стороны освобождаются от ответственности за частичное или полное неисполнение обязательств по </w:t>
      </w:r>
      <w:r w:rsidR="002045F8">
        <w:rPr>
          <w:color w:val="000000"/>
        </w:rPr>
        <w:t>Контракт</w:t>
      </w:r>
      <w:r w:rsidR="00900EAE" w:rsidRPr="00C7318E">
        <w:rPr>
          <w:color w:val="000000"/>
        </w:rPr>
        <w:t>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900EAE" w:rsidRPr="00C7318E">
        <w:rPr>
          <w:color w:val="000000"/>
        </w:rPr>
        <w:t xml:space="preserve">, подтвержденных в установленном законодательством порядке, препятствующих надлежащему исполнению обязательств по </w:t>
      </w:r>
      <w:r w:rsidR="002045F8">
        <w:rPr>
          <w:color w:val="000000"/>
        </w:rPr>
        <w:t>Контракт</w:t>
      </w:r>
      <w:r w:rsidR="00900EAE" w:rsidRPr="00C7318E">
        <w:rPr>
          <w:color w:val="000000"/>
        </w:rPr>
        <w:t xml:space="preserve">у, которые возникли после заключения </w:t>
      </w:r>
      <w:r w:rsidR="002045F8">
        <w:rPr>
          <w:color w:val="000000"/>
        </w:rPr>
        <w:t>Контракт</w:t>
      </w:r>
      <w:r w:rsidR="00900EAE" w:rsidRPr="00C7318E">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C7318E" w:rsidRDefault="00A63A01" w:rsidP="007A6A35">
      <w:pPr>
        <w:widowControl w:val="0"/>
        <w:autoSpaceDE w:val="0"/>
        <w:autoSpaceDN w:val="0"/>
        <w:adjustRightInd w:val="0"/>
        <w:spacing w:after="0"/>
        <w:ind w:firstLine="709"/>
        <w:outlineLvl w:val="0"/>
        <w:rPr>
          <w:color w:val="000000"/>
        </w:rPr>
      </w:pPr>
      <w:r w:rsidRPr="00C7318E">
        <w:rPr>
          <w:color w:val="000000"/>
        </w:rPr>
        <w:t>8</w:t>
      </w:r>
      <w:r w:rsidR="00900EAE" w:rsidRPr="00C7318E">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900EAE" w:rsidRPr="00C7318E" w:rsidRDefault="00900EAE" w:rsidP="007A6A35">
      <w:pPr>
        <w:widowControl w:val="0"/>
        <w:autoSpaceDE w:val="0"/>
        <w:autoSpaceDN w:val="0"/>
        <w:adjustRightInd w:val="0"/>
        <w:spacing w:after="0"/>
        <w:ind w:firstLine="709"/>
        <w:outlineLvl w:val="0"/>
        <w:rPr>
          <w:b/>
          <w:bCs/>
        </w:rPr>
      </w:pPr>
    </w:p>
    <w:p w:rsidR="00900EAE" w:rsidRPr="00C7318E" w:rsidRDefault="00A63A01" w:rsidP="007A6A35">
      <w:pPr>
        <w:widowControl w:val="0"/>
        <w:autoSpaceDE w:val="0"/>
        <w:autoSpaceDN w:val="0"/>
        <w:adjustRightInd w:val="0"/>
        <w:spacing w:after="0"/>
        <w:jc w:val="center"/>
        <w:rPr>
          <w:b/>
        </w:rPr>
      </w:pPr>
      <w:r w:rsidRPr="00C7318E">
        <w:rPr>
          <w:b/>
        </w:rPr>
        <w:t>9</w:t>
      </w:r>
      <w:r w:rsidR="00900EAE" w:rsidRPr="00C7318E">
        <w:rPr>
          <w:b/>
        </w:rPr>
        <w:t>.</w:t>
      </w:r>
      <w:r w:rsidR="00900EAE" w:rsidRPr="00C7318E">
        <w:rPr>
          <w:b/>
          <w:lang w:val="en-US"/>
        </w:rPr>
        <w:t> </w:t>
      </w:r>
      <w:r w:rsidR="00900EAE" w:rsidRPr="00C7318E">
        <w:rPr>
          <w:b/>
        </w:rPr>
        <w:t xml:space="preserve">Особые условия </w:t>
      </w:r>
      <w:r w:rsidR="002045F8">
        <w:rPr>
          <w:b/>
        </w:rPr>
        <w:t>Контракт</w:t>
      </w:r>
      <w:r w:rsidR="00900EAE" w:rsidRPr="00C7318E">
        <w:rPr>
          <w:b/>
        </w:rPr>
        <w:t>а</w:t>
      </w:r>
    </w:p>
    <w:p w:rsidR="00900EAE" w:rsidRPr="00C7318E" w:rsidRDefault="00A63A01" w:rsidP="007A6A35">
      <w:pPr>
        <w:spacing w:after="0"/>
        <w:ind w:firstLine="709"/>
        <w:rPr>
          <w:rFonts w:eastAsia="Calibri"/>
          <w:lang w:eastAsia="en-US"/>
        </w:rPr>
      </w:pPr>
      <w:r w:rsidRPr="00C7318E">
        <w:rPr>
          <w:rFonts w:eastAsia="Calibri"/>
          <w:lang w:eastAsia="en-US"/>
        </w:rPr>
        <w:t>9</w:t>
      </w:r>
      <w:r w:rsidR="00900EAE" w:rsidRPr="00C7318E">
        <w:rPr>
          <w:rFonts w:eastAsia="Calibri"/>
          <w:lang w:eastAsia="en-US"/>
        </w:rPr>
        <w:t xml:space="preserve">.1. Изменение существенных условий </w:t>
      </w:r>
      <w:r w:rsidR="002045F8">
        <w:rPr>
          <w:rFonts w:eastAsia="Calibri"/>
          <w:lang w:eastAsia="en-US"/>
        </w:rPr>
        <w:t>Контракт</w:t>
      </w:r>
      <w:r w:rsidR="00900EAE" w:rsidRPr="00C7318E">
        <w:rPr>
          <w:rFonts w:eastAsia="Calibri"/>
          <w:lang w:eastAsia="en-US"/>
        </w:rPr>
        <w:t>а при его исполнении допускается по соглашению Сторон в следующем случае:</w:t>
      </w:r>
    </w:p>
    <w:p w:rsidR="00900EAE" w:rsidRPr="00C7318E" w:rsidRDefault="00A63A01" w:rsidP="007A6A35">
      <w:pPr>
        <w:spacing w:after="0"/>
        <w:ind w:firstLine="709"/>
        <w:rPr>
          <w:rFonts w:eastAsia="Calibri"/>
          <w:lang w:eastAsia="en-US"/>
        </w:rPr>
      </w:pPr>
      <w:r w:rsidRPr="00C7318E">
        <w:rPr>
          <w:rFonts w:eastAsia="Calibri"/>
          <w:lang w:eastAsia="en-US"/>
        </w:rPr>
        <w:t>9.1.1.</w:t>
      </w:r>
      <w:r w:rsidR="00900EAE" w:rsidRPr="00C7318E">
        <w:rPr>
          <w:rFonts w:eastAsia="Calibri"/>
          <w:lang w:eastAsia="en-US"/>
        </w:rPr>
        <w:t xml:space="preserve">При снижении цены </w:t>
      </w:r>
      <w:r w:rsidR="002045F8">
        <w:rPr>
          <w:rFonts w:eastAsia="Calibri"/>
          <w:lang w:eastAsia="en-US"/>
        </w:rPr>
        <w:t>Контракт</w:t>
      </w:r>
      <w:r w:rsidR="00900EAE" w:rsidRPr="00C7318E">
        <w:rPr>
          <w:rFonts w:eastAsia="Calibri"/>
          <w:lang w:eastAsia="en-US"/>
        </w:rPr>
        <w:t xml:space="preserve">а без изменения предусмотренных </w:t>
      </w:r>
      <w:r w:rsidR="002045F8">
        <w:rPr>
          <w:rFonts w:eastAsia="Calibri"/>
          <w:lang w:eastAsia="en-US"/>
        </w:rPr>
        <w:t>Контракт</w:t>
      </w:r>
      <w:r w:rsidR="00900EAE" w:rsidRPr="00C7318E">
        <w:rPr>
          <w:rFonts w:eastAsia="Calibri"/>
          <w:lang w:eastAsia="en-US"/>
        </w:rPr>
        <w:t xml:space="preserve">ом количества услуги, качества оказываемой услуги и иных условий </w:t>
      </w:r>
      <w:r w:rsidR="002045F8">
        <w:rPr>
          <w:rFonts w:eastAsia="Calibri"/>
          <w:lang w:eastAsia="en-US"/>
        </w:rPr>
        <w:t>Контракт</w:t>
      </w:r>
      <w:r w:rsidR="00900EAE" w:rsidRPr="00C7318E">
        <w:rPr>
          <w:rFonts w:eastAsia="Calibri"/>
          <w:lang w:eastAsia="en-US"/>
        </w:rPr>
        <w:t xml:space="preserve">а; </w:t>
      </w:r>
    </w:p>
    <w:p w:rsidR="008B5F62" w:rsidRDefault="00A63A01" w:rsidP="007A6A35">
      <w:pPr>
        <w:spacing w:after="0"/>
        <w:ind w:firstLine="709"/>
        <w:rPr>
          <w:rFonts w:eastAsia="Calibri"/>
          <w:lang w:eastAsia="en-US"/>
        </w:rPr>
      </w:pPr>
      <w:r w:rsidRPr="00C7318E">
        <w:rPr>
          <w:rFonts w:eastAsia="Calibri"/>
          <w:lang w:eastAsia="en-US"/>
        </w:rPr>
        <w:t>9.1.2.</w:t>
      </w:r>
      <w:r w:rsidR="00900EAE" w:rsidRPr="00C7318E">
        <w:rPr>
          <w:rFonts w:eastAsia="Calibri"/>
          <w:lang w:eastAsia="en-US"/>
        </w:rPr>
        <w:t>Если по предложению Заказчика увеличива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ом объем услуги не более чем на десять процентов или уменьша</w:t>
      </w:r>
      <w:r w:rsidR="005D78C5">
        <w:rPr>
          <w:rFonts w:eastAsia="Calibri"/>
          <w:lang w:eastAsia="en-US"/>
        </w:rPr>
        <w:t>е</w:t>
      </w:r>
      <w:r w:rsidR="00900EAE" w:rsidRPr="00C7318E">
        <w:rPr>
          <w:rFonts w:eastAsia="Calibri"/>
          <w:lang w:eastAsia="en-US"/>
        </w:rPr>
        <w:t>тся предусмотренны</w:t>
      </w:r>
      <w:r w:rsidR="005D78C5">
        <w:rPr>
          <w:rFonts w:eastAsia="Calibri"/>
          <w:lang w:eastAsia="en-US"/>
        </w:rPr>
        <w:t>й</w:t>
      </w:r>
      <w:r w:rsidR="00900EAE" w:rsidRPr="00C7318E">
        <w:rPr>
          <w:rFonts w:eastAsia="Calibri"/>
          <w:lang w:eastAsia="en-US"/>
        </w:rPr>
        <w:t xml:space="preserve"> </w:t>
      </w:r>
      <w:r w:rsidR="002045F8">
        <w:rPr>
          <w:rFonts w:eastAsia="Calibri"/>
          <w:lang w:eastAsia="en-US"/>
        </w:rPr>
        <w:t>Контракт</w:t>
      </w:r>
      <w:r w:rsidR="00900EAE" w:rsidRPr="00C7318E">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Pr>
          <w:rFonts w:eastAsia="Calibri"/>
          <w:lang w:eastAsia="en-US"/>
        </w:rPr>
        <w:t>Контракт</w:t>
      </w:r>
      <w:r w:rsidR="00900EAE" w:rsidRPr="00C7318E">
        <w:rPr>
          <w:rFonts w:eastAsia="Calibri"/>
          <w:lang w:eastAsia="en-US"/>
        </w:rPr>
        <w:t xml:space="preserve">а пропорционально дополнительному объему услуги исходя из установленной в </w:t>
      </w:r>
      <w:r w:rsidR="002045F8">
        <w:rPr>
          <w:rFonts w:eastAsia="Calibri"/>
          <w:lang w:eastAsia="en-US"/>
        </w:rPr>
        <w:t>Контракт</w:t>
      </w:r>
      <w:r w:rsidR="00900EAE" w:rsidRPr="00C7318E">
        <w:rPr>
          <w:rFonts w:eastAsia="Calibri"/>
          <w:lang w:eastAsia="en-US"/>
        </w:rPr>
        <w:t xml:space="preserve">е цены единицы услуги, но не более чем на десять процентов цены </w:t>
      </w:r>
      <w:r w:rsidR="002045F8">
        <w:rPr>
          <w:rFonts w:eastAsia="Calibri"/>
          <w:lang w:eastAsia="en-US"/>
        </w:rPr>
        <w:t>Контракт</w:t>
      </w:r>
      <w:r w:rsidR="00900EAE" w:rsidRPr="00C7318E">
        <w:rPr>
          <w:rFonts w:eastAsia="Calibri"/>
          <w:lang w:eastAsia="en-US"/>
        </w:rPr>
        <w:t xml:space="preserve">а. </w:t>
      </w:r>
    </w:p>
    <w:p w:rsidR="007F2517" w:rsidRDefault="008B5F62" w:rsidP="007A6A35">
      <w:pPr>
        <w:spacing w:after="0"/>
        <w:ind w:firstLine="709"/>
        <w:rPr>
          <w:rFonts w:eastAsia="Calibri"/>
          <w:lang w:eastAsia="en-US"/>
        </w:rPr>
      </w:pPr>
      <w:r w:rsidRPr="008B5F62">
        <w:rPr>
          <w:rFonts w:eastAsia="Calibri"/>
          <w:lang w:eastAsia="en-US"/>
        </w:rPr>
        <w:t xml:space="preserve">При уменьшении </w:t>
      </w:r>
      <w:proofErr w:type="gramStart"/>
      <w:r w:rsidRPr="008B5F62">
        <w:rPr>
          <w:rFonts w:eastAsia="Calibri"/>
          <w:lang w:eastAsia="en-US"/>
        </w:rPr>
        <w:t>предусмотренных</w:t>
      </w:r>
      <w:proofErr w:type="gramEnd"/>
      <w:r w:rsidRPr="008B5F62">
        <w:rPr>
          <w:rFonts w:eastAsia="Calibri"/>
          <w:lang w:eastAsia="en-US"/>
        </w:rPr>
        <w:t xml:space="preserve"> контрактом количества объема услуги</w:t>
      </w:r>
      <w:r>
        <w:rPr>
          <w:rFonts w:eastAsia="Calibri"/>
          <w:lang w:eastAsia="en-US"/>
        </w:rPr>
        <w:t>,</w:t>
      </w:r>
      <w:r w:rsidRPr="008B5F62">
        <w:rPr>
          <w:rFonts w:eastAsia="Calibri"/>
          <w:lang w:eastAsia="en-US"/>
        </w:rPr>
        <w:t xml:space="preserve"> стороны контракта обязаны уменьшить цену контракта исходя из цены единицы услуги. </w:t>
      </w:r>
    </w:p>
    <w:p w:rsidR="007A6A35" w:rsidRPr="00C7318E" w:rsidRDefault="007A6A35" w:rsidP="007A6A35">
      <w:pPr>
        <w:spacing w:after="0"/>
        <w:ind w:firstLine="709"/>
        <w:rPr>
          <w:rFonts w:eastAsia="Calibri"/>
          <w:lang w:eastAsia="en-US"/>
        </w:rPr>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10</w:t>
      </w:r>
      <w:r w:rsidR="00900EAE" w:rsidRPr="00C7318E">
        <w:rPr>
          <w:b/>
          <w:bCs/>
          <w:color w:val="000000"/>
        </w:rPr>
        <w:t>. Порядок урегулирования споров</w:t>
      </w:r>
    </w:p>
    <w:p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.1.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а, Стороны будут стремиться решить путем переговоров.</w:t>
      </w:r>
    </w:p>
    <w:p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.2. При </w:t>
      </w:r>
      <w:proofErr w:type="gramStart"/>
      <w:r w:rsidRPr="00C7318E">
        <w:rPr>
          <w:rFonts w:eastAsia="Calibri"/>
          <w:lang w:eastAsia="en-US"/>
        </w:rPr>
        <w:t>не достижении</w:t>
      </w:r>
      <w:proofErr w:type="gramEnd"/>
      <w:r w:rsidRPr="00C7318E">
        <w:rPr>
          <w:rFonts w:eastAsia="Calibri"/>
          <w:lang w:eastAsia="en-US"/>
        </w:rPr>
        <w:t xml:space="preserve"> согласия в ходе переговоров споры разрешаются путем направления претензий </w:t>
      </w:r>
      <w:r w:rsidRPr="00C7318E">
        <w:t xml:space="preserve">одной Стороной настоящего </w:t>
      </w:r>
      <w:r w:rsidR="002045F8">
        <w:t>Контракт</w:t>
      </w:r>
      <w:r w:rsidRPr="00C7318E">
        <w:t>а другой Стороне</w:t>
      </w:r>
      <w:r w:rsidRPr="00C7318E">
        <w:rPr>
          <w:rFonts w:eastAsia="Calibri"/>
          <w:lang w:eastAsia="en-US"/>
        </w:rPr>
        <w:t xml:space="preserve">. Срок рассмотрения досудебной претензии – 10 (десять) рабочих дней </w:t>
      </w:r>
      <w:proofErr w:type="gramStart"/>
      <w:r w:rsidRPr="00C7318E">
        <w:rPr>
          <w:rFonts w:eastAsia="Calibri"/>
          <w:lang w:eastAsia="en-US"/>
        </w:rPr>
        <w:t>с даты</w:t>
      </w:r>
      <w:proofErr w:type="gramEnd"/>
      <w:r w:rsidRPr="00C7318E">
        <w:rPr>
          <w:rFonts w:eastAsia="Calibri"/>
          <w:lang w:eastAsia="en-US"/>
        </w:rPr>
        <w:t xml:space="preserve"> ее получения. </w:t>
      </w:r>
    </w:p>
    <w:p w:rsidR="00900EAE" w:rsidRPr="00C7318E" w:rsidRDefault="00900EAE" w:rsidP="007A6A35">
      <w:pPr>
        <w:spacing w:after="0"/>
        <w:ind w:firstLine="709"/>
        <w:rPr>
          <w:rFonts w:eastAsia="Calibri"/>
          <w:lang w:eastAsia="en-US"/>
        </w:rPr>
      </w:pPr>
      <w:r w:rsidRPr="00C7318E">
        <w:rPr>
          <w:rFonts w:eastAsia="Calibri"/>
          <w:lang w:eastAsia="en-US"/>
        </w:rPr>
        <w:t>1</w:t>
      </w:r>
      <w:r w:rsidR="00A63A01" w:rsidRPr="00C7318E">
        <w:rPr>
          <w:rFonts w:eastAsia="Calibri"/>
          <w:lang w:eastAsia="en-US"/>
        </w:rPr>
        <w:t>0</w:t>
      </w:r>
      <w:r w:rsidRPr="00C7318E">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Pr>
          <w:rFonts w:eastAsia="Calibri"/>
          <w:lang w:eastAsia="en-US"/>
        </w:rPr>
        <w:t>Контракт</w:t>
      </w:r>
      <w:r w:rsidRPr="00C7318E">
        <w:rPr>
          <w:rFonts w:eastAsia="Calibri"/>
          <w:lang w:eastAsia="en-US"/>
        </w:rPr>
        <w:t xml:space="preserve">а, разрешаются в Арбитражном суде </w:t>
      </w:r>
      <w:r w:rsidR="006C0739">
        <w:rPr>
          <w:rFonts w:eastAsia="Calibri"/>
          <w:lang w:eastAsia="en-US"/>
        </w:rPr>
        <w:t>Ханты-Мансийского автономного округа</w:t>
      </w:r>
      <w:r w:rsidRPr="00C7318E">
        <w:rPr>
          <w:rFonts w:eastAsia="Calibri"/>
          <w:lang w:eastAsia="en-US"/>
        </w:rPr>
        <w:t>.</w:t>
      </w:r>
    </w:p>
    <w:p w:rsidR="007F2517" w:rsidRPr="00C7318E" w:rsidRDefault="007F2517" w:rsidP="007A6A35">
      <w:pPr>
        <w:spacing w:after="0"/>
        <w:ind w:firstLine="709"/>
        <w:rPr>
          <w:rFonts w:eastAsia="Calibri"/>
          <w:lang w:eastAsia="en-US"/>
        </w:rPr>
      </w:pPr>
    </w:p>
    <w:p w:rsidR="00900EAE" w:rsidRPr="00C7318E" w:rsidRDefault="00A63A01"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11</w:t>
      </w:r>
      <w:r w:rsidR="00900EAE" w:rsidRPr="00C7318E">
        <w:rPr>
          <w:b/>
          <w:bCs/>
          <w:color w:val="000000"/>
        </w:rPr>
        <w:t xml:space="preserve">. Срок действия </w:t>
      </w:r>
      <w:r w:rsidR="002045F8">
        <w:rPr>
          <w:b/>
          <w:bCs/>
          <w:color w:val="000000"/>
        </w:rPr>
        <w:t>Контракт</w:t>
      </w:r>
      <w:r w:rsidR="00900EAE" w:rsidRPr="00C7318E">
        <w:rPr>
          <w:b/>
          <w:bCs/>
          <w:color w:val="000000"/>
        </w:rPr>
        <w:t>а</w:t>
      </w:r>
    </w:p>
    <w:p w:rsidR="00A63A01" w:rsidRPr="00C7318E" w:rsidRDefault="00A63A01" w:rsidP="007A6A35">
      <w:pPr>
        <w:widowControl w:val="0"/>
        <w:tabs>
          <w:tab w:val="left" w:pos="1276"/>
        </w:tabs>
        <w:autoSpaceDE w:val="0"/>
        <w:autoSpaceDN w:val="0"/>
        <w:adjustRightInd w:val="0"/>
        <w:spacing w:after="0"/>
        <w:ind w:firstLine="709"/>
      </w:pPr>
      <w:r w:rsidRPr="00C7318E">
        <w:t xml:space="preserve">11.1. Настоящий </w:t>
      </w:r>
      <w:r w:rsidR="002045F8">
        <w:t>Контра</w:t>
      </w:r>
      <w:proofErr w:type="gramStart"/>
      <w:r w:rsidR="002045F8">
        <w:t>кт</w:t>
      </w:r>
      <w:r w:rsidRPr="00C7318E">
        <w:t xml:space="preserve"> вст</w:t>
      </w:r>
      <w:proofErr w:type="gramEnd"/>
      <w:r w:rsidRPr="00C7318E">
        <w:t xml:space="preserve">упает в силу </w:t>
      </w:r>
      <w:r w:rsidRPr="00C7318E">
        <w:rPr>
          <w:rFonts w:eastAsia="MS Mincho"/>
        </w:rPr>
        <w:t xml:space="preserve">с момента его подписания и </w:t>
      </w:r>
      <w:r w:rsidR="006C0739">
        <w:t>действует до 31.12.2026</w:t>
      </w:r>
      <w:r w:rsidR="00934BCE">
        <w:t xml:space="preserve"> </w:t>
      </w:r>
      <w:r w:rsidRPr="00C7318E">
        <w:t>г. включительно, а в части оплаты услуг до выполнения денежных обязательств.</w:t>
      </w:r>
    </w:p>
    <w:p w:rsidR="007F2517" w:rsidRPr="00C7318E" w:rsidRDefault="007F2517" w:rsidP="007A6A35">
      <w:pPr>
        <w:widowControl w:val="0"/>
        <w:tabs>
          <w:tab w:val="left" w:pos="1276"/>
        </w:tabs>
        <w:autoSpaceDE w:val="0"/>
        <w:autoSpaceDN w:val="0"/>
        <w:adjustRightInd w:val="0"/>
        <w:spacing w:after="0"/>
        <w:ind w:firstLine="709"/>
      </w:pPr>
    </w:p>
    <w:p w:rsidR="00900EAE" w:rsidRPr="00C7318E" w:rsidRDefault="00900EAE" w:rsidP="007A6A35">
      <w:pPr>
        <w:widowControl w:val="0"/>
        <w:tabs>
          <w:tab w:val="left" w:pos="1276"/>
        </w:tabs>
        <w:autoSpaceDE w:val="0"/>
        <w:autoSpaceDN w:val="0"/>
        <w:adjustRightInd w:val="0"/>
        <w:spacing w:after="0"/>
        <w:jc w:val="center"/>
        <w:outlineLvl w:val="0"/>
        <w:rPr>
          <w:b/>
          <w:bCs/>
          <w:color w:val="000000"/>
        </w:rPr>
      </w:pPr>
      <w:r w:rsidRPr="00C7318E">
        <w:rPr>
          <w:b/>
          <w:bCs/>
          <w:color w:val="000000"/>
        </w:rPr>
        <w:t>1</w:t>
      </w:r>
      <w:r w:rsidR="00A63A01" w:rsidRPr="00C7318E">
        <w:rPr>
          <w:b/>
          <w:bCs/>
          <w:color w:val="000000"/>
        </w:rPr>
        <w:t>2</w:t>
      </w:r>
      <w:r w:rsidRPr="00C7318E">
        <w:rPr>
          <w:b/>
          <w:bCs/>
          <w:color w:val="000000"/>
        </w:rPr>
        <w:t>. Прочие условия</w:t>
      </w:r>
    </w:p>
    <w:p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.1. </w:t>
      </w:r>
      <w:r w:rsidR="00B72ACE" w:rsidRPr="00C7318E">
        <w:rPr>
          <w:color w:val="000000"/>
        </w:rPr>
        <w:t xml:space="preserve">   </w:t>
      </w:r>
      <w:r w:rsidRPr="00C7318E">
        <w:rPr>
          <w:color w:val="000000"/>
        </w:rPr>
        <w:t xml:space="preserve">Все приложения к </w:t>
      </w:r>
      <w:r w:rsidR="002045F8">
        <w:rPr>
          <w:color w:val="000000"/>
        </w:rPr>
        <w:t>Контракт</w:t>
      </w:r>
      <w:r w:rsidRPr="00C7318E">
        <w:rPr>
          <w:color w:val="000000"/>
        </w:rPr>
        <w:t>у являются его неотъемлемой частью.</w:t>
      </w:r>
    </w:p>
    <w:p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 xml:space="preserve">.2. Во всем, что не предусмотрено </w:t>
      </w:r>
      <w:r w:rsidR="002045F8">
        <w:rPr>
          <w:color w:val="000000"/>
        </w:rPr>
        <w:t>Контракт</w:t>
      </w:r>
      <w:r w:rsidRPr="00C7318E">
        <w:rPr>
          <w:color w:val="000000"/>
        </w:rPr>
        <w:t xml:space="preserve">ом, Стороны руководствуются Федеральным законом от 5 апреля 2013 г. № 44-ФЗ «О </w:t>
      </w:r>
      <w:r w:rsidR="008B5F62">
        <w:rPr>
          <w:color w:val="000000"/>
        </w:rPr>
        <w:t>к</w:t>
      </w:r>
      <w:r w:rsidR="002045F8">
        <w:rPr>
          <w:color w:val="000000"/>
        </w:rPr>
        <w:t>онтракт</w:t>
      </w:r>
      <w:r w:rsidRPr="00C7318E">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C7318E" w:rsidRDefault="00900EAE" w:rsidP="007A6A35">
      <w:pPr>
        <w:widowControl w:val="0"/>
        <w:tabs>
          <w:tab w:val="left" w:pos="1276"/>
        </w:tabs>
        <w:autoSpaceDE w:val="0"/>
        <w:autoSpaceDN w:val="0"/>
        <w:adjustRightInd w:val="0"/>
        <w:spacing w:after="0"/>
        <w:ind w:firstLine="709"/>
        <w:rPr>
          <w:color w:val="000000"/>
        </w:rPr>
      </w:pPr>
      <w:r w:rsidRPr="00C7318E">
        <w:rPr>
          <w:color w:val="000000"/>
        </w:rPr>
        <w:t>1</w:t>
      </w:r>
      <w:r w:rsidR="00A63A01" w:rsidRPr="00C7318E">
        <w:rPr>
          <w:color w:val="000000"/>
        </w:rPr>
        <w:t>2</w:t>
      </w:r>
      <w:r w:rsidRPr="00C7318E">
        <w:rPr>
          <w:color w:val="000000"/>
        </w:rPr>
        <w:t>.3. Приложени</w:t>
      </w:r>
      <w:r w:rsidR="00B72ACE" w:rsidRPr="00C7318E">
        <w:rPr>
          <w:color w:val="000000"/>
        </w:rPr>
        <w:t>е</w:t>
      </w:r>
      <w:r w:rsidRPr="00C7318E">
        <w:rPr>
          <w:color w:val="000000"/>
        </w:rPr>
        <w:t xml:space="preserve"> к </w:t>
      </w:r>
      <w:r w:rsidR="002045F8">
        <w:t>Контракт</w:t>
      </w:r>
      <w:r w:rsidRPr="00C7318E">
        <w:rPr>
          <w:color w:val="000000"/>
        </w:rPr>
        <w:t>у:</w:t>
      </w:r>
    </w:p>
    <w:p w:rsidR="00900EAE" w:rsidRDefault="00900EAE" w:rsidP="007A6A35">
      <w:pPr>
        <w:tabs>
          <w:tab w:val="left" w:pos="1276"/>
          <w:tab w:val="left" w:pos="1418"/>
        </w:tabs>
        <w:spacing w:after="0"/>
        <w:ind w:firstLine="709"/>
        <w:rPr>
          <w:color w:val="000000"/>
        </w:rPr>
      </w:pPr>
      <w:r w:rsidRPr="00C7318E">
        <w:rPr>
          <w:color w:val="000000"/>
        </w:rPr>
        <w:t xml:space="preserve">Приложение </w:t>
      </w:r>
      <w:r w:rsidR="00B72ACE" w:rsidRPr="00C7318E">
        <w:rPr>
          <w:color w:val="000000"/>
        </w:rPr>
        <w:t>1</w:t>
      </w:r>
      <w:r w:rsidRPr="00C7318E">
        <w:rPr>
          <w:color w:val="000000"/>
        </w:rPr>
        <w:t>. Спецификация.</w:t>
      </w:r>
    </w:p>
    <w:p w:rsidR="006C0739" w:rsidRPr="00C7318E" w:rsidRDefault="006C0739" w:rsidP="007A6A35">
      <w:pPr>
        <w:tabs>
          <w:tab w:val="left" w:pos="1276"/>
          <w:tab w:val="left" w:pos="1418"/>
        </w:tabs>
        <w:spacing w:after="0"/>
        <w:ind w:firstLine="709"/>
        <w:rPr>
          <w:color w:val="000000"/>
        </w:rPr>
      </w:pPr>
      <w:r>
        <w:rPr>
          <w:color w:val="000000"/>
        </w:rPr>
        <w:t>Приложение 2. Техническое задание.</w:t>
      </w:r>
    </w:p>
    <w:p w:rsidR="00900EAE" w:rsidRPr="00C7318E" w:rsidRDefault="00900EAE" w:rsidP="007A6A35">
      <w:pPr>
        <w:tabs>
          <w:tab w:val="left" w:pos="1276"/>
          <w:tab w:val="left" w:pos="1418"/>
        </w:tabs>
        <w:spacing w:after="0"/>
        <w:ind w:firstLine="709"/>
        <w:rPr>
          <w:color w:val="000000"/>
        </w:rPr>
      </w:pPr>
    </w:p>
    <w:p w:rsidR="00B72ACE" w:rsidRPr="00C7318E" w:rsidRDefault="00900EAE" w:rsidP="007A6A35">
      <w:pPr>
        <w:tabs>
          <w:tab w:val="left" w:pos="1276"/>
          <w:tab w:val="left" w:pos="1418"/>
        </w:tabs>
        <w:spacing w:after="0"/>
        <w:ind w:firstLine="709"/>
        <w:jc w:val="center"/>
        <w:rPr>
          <w:b/>
          <w:bCs/>
          <w:color w:val="000000"/>
        </w:rPr>
      </w:pPr>
      <w:r w:rsidRPr="00934BCE">
        <w:rPr>
          <w:b/>
          <w:bCs/>
          <w:color w:val="000000"/>
        </w:rPr>
        <w:t>1</w:t>
      </w:r>
      <w:r w:rsidR="000B329E" w:rsidRPr="00934BCE">
        <w:rPr>
          <w:b/>
          <w:bCs/>
          <w:color w:val="000000"/>
        </w:rPr>
        <w:t>3</w:t>
      </w:r>
      <w:r w:rsidRPr="00934BCE">
        <w:rPr>
          <w:b/>
          <w:bCs/>
          <w:color w:val="000000"/>
        </w:rPr>
        <w:t>. Адреса, реквизиты</w:t>
      </w:r>
      <w:r w:rsidRPr="00C7318E">
        <w:rPr>
          <w:b/>
          <w:bCs/>
          <w:color w:val="000000"/>
        </w:rPr>
        <w:t xml:space="preserve"> и подписи Сторон</w:t>
      </w:r>
    </w:p>
    <w:tbl>
      <w:tblPr>
        <w:tblStyle w:val="32"/>
        <w:tblW w:w="1020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819"/>
      </w:tblGrid>
      <w:tr w:rsidR="00900EAE" w:rsidRPr="00C7318E" w:rsidTr="00D260E9">
        <w:tc>
          <w:tcPr>
            <w:tcW w:w="5387" w:type="dxa"/>
          </w:tcPr>
          <w:p w:rsidR="00900EAE" w:rsidRPr="00C7318E" w:rsidRDefault="00900EAE" w:rsidP="007A6A35">
            <w:pPr>
              <w:spacing w:after="0"/>
              <w:outlineLvl w:val="0"/>
              <w:rPr>
                <w:rFonts w:eastAsia="Calibri"/>
                <w:b/>
                <w:bCs/>
                <w:color w:val="000000"/>
                <w:lang w:eastAsia="en-US"/>
              </w:rPr>
            </w:pPr>
            <w:r w:rsidRPr="00C7318E">
              <w:rPr>
                <w:rFonts w:eastAsia="Calibri"/>
                <w:b/>
                <w:bCs/>
                <w:color w:val="000000"/>
                <w:lang w:eastAsia="en-US"/>
              </w:rPr>
              <w:t>Заказчик:</w:t>
            </w:r>
          </w:p>
        </w:tc>
        <w:tc>
          <w:tcPr>
            <w:tcW w:w="4819" w:type="dxa"/>
          </w:tcPr>
          <w:p w:rsidR="00900EAE" w:rsidRPr="00C7318E" w:rsidRDefault="00900EAE" w:rsidP="007A6A35">
            <w:pPr>
              <w:spacing w:after="0"/>
              <w:outlineLvl w:val="0"/>
              <w:rPr>
                <w:rFonts w:eastAsia="Calibri"/>
                <w:b/>
                <w:bCs/>
                <w:color w:val="000000"/>
                <w:lang w:eastAsia="en-US"/>
              </w:rPr>
            </w:pPr>
            <w:r w:rsidRPr="00C7318E">
              <w:rPr>
                <w:rFonts w:eastAsia="Calibri"/>
                <w:b/>
                <w:bCs/>
                <w:color w:val="000000"/>
                <w:lang w:eastAsia="en-US"/>
              </w:rPr>
              <w:t>Исполнитель:</w:t>
            </w:r>
          </w:p>
        </w:tc>
      </w:tr>
      <w:tr w:rsidR="00900EAE" w:rsidRPr="00C7318E" w:rsidTr="00D260E9">
        <w:tc>
          <w:tcPr>
            <w:tcW w:w="5387" w:type="dxa"/>
          </w:tcPr>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Федеральное бюджетное учреждение «Администрация </w:t>
            </w:r>
            <w:proofErr w:type="gramStart"/>
            <w:r>
              <w:t>Обь-Иртышского</w:t>
            </w:r>
            <w:proofErr w:type="gramEnd"/>
            <w:r>
              <w:t xml:space="preserve"> бассейна внутренних  водных путей »  </w:t>
            </w:r>
          </w:p>
          <w:p w:rsidR="007B6324" w:rsidRDefault="007B6324" w:rsidP="007B6324">
            <w:pPr>
              <w:shd w:val="clear" w:color="auto" w:fill="FFFFFF"/>
              <w:tabs>
                <w:tab w:val="left" w:pos="0"/>
              </w:tabs>
              <w:overflowPunct w:val="0"/>
              <w:autoSpaceDE w:val="0"/>
              <w:autoSpaceDN w:val="0"/>
              <w:adjustRightInd w:val="0"/>
              <w:ind w:right="-108"/>
              <w:textAlignment w:val="baseline"/>
            </w:pPr>
            <w:r>
              <w:t>(ФБУ «Администрация «Обь-Иртышводпуть»)</w:t>
            </w:r>
          </w:p>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Местонахождение: 644024, область Омская, город Омск, проспект Карла Маркса, дом 3  </w:t>
            </w:r>
          </w:p>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Грузополучатель / плательщик: </w:t>
            </w:r>
          </w:p>
          <w:p w:rsidR="007B6324" w:rsidRDefault="007B6324" w:rsidP="007B6324">
            <w:pPr>
              <w:shd w:val="clear" w:color="auto" w:fill="FFFFFF"/>
              <w:tabs>
                <w:tab w:val="left" w:pos="0"/>
              </w:tabs>
              <w:overflowPunct w:val="0"/>
              <w:autoSpaceDE w:val="0"/>
              <w:autoSpaceDN w:val="0"/>
              <w:adjustRightInd w:val="0"/>
              <w:ind w:right="-108"/>
              <w:textAlignment w:val="baseline"/>
            </w:pPr>
            <w:r>
              <w:t>Сургутский РВПиС</w:t>
            </w:r>
          </w:p>
          <w:p w:rsidR="007B6324" w:rsidRDefault="007B6324" w:rsidP="007B6324">
            <w:pPr>
              <w:shd w:val="clear" w:color="auto" w:fill="FFFFFF"/>
              <w:tabs>
                <w:tab w:val="left" w:pos="0"/>
              </w:tabs>
              <w:overflowPunct w:val="0"/>
              <w:autoSpaceDE w:val="0"/>
              <w:autoSpaceDN w:val="0"/>
              <w:adjustRightInd w:val="0"/>
              <w:ind w:right="-108"/>
              <w:textAlignment w:val="baseline"/>
            </w:pPr>
            <w:r>
              <w:t>Почтовый адрес: 628401, Автономный округ Ханты-Мансийский автономный округ - Югра, город Сургут, улица Сосновая, дом 42</w:t>
            </w:r>
          </w:p>
          <w:p w:rsidR="007B6324" w:rsidRDefault="007B6324" w:rsidP="007B6324">
            <w:pPr>
              <w:shd w:val="clear" w:color="auto" w:fill="FFFFFF"/>
              <w:tabs>
                <w:tab w:val="left" w:pos="0"/>
              </w:tabs>
              <w:overflowPunct w:val="0"/>
              <w:autoSpaceDE w:val="0"/>
              <w:autoSpaceDN w:val="0"/>
              <w:adjustRightInd w:val="0"/>
              <w:ind w:right="-108"/>
              <w:textAlignment w:val="baseline"/>
            </w:pPr>
            <w:r>
              <w:t>ИНН 5504002648</w:t>
            </w:r>
            <w:r>
              <w:tab/>
            </w:r>
          </w:p>
          <w:p w:rsidR="007B6324" w:rsidRDefault="007B6324" w:rsidP="007B6324">
            <w:pPr>
              <w:shd w:val="clear" w:color="auto" w:fill="FFFFFF"/>
              <w:tabs>
                <w:tab w:val="left" w:pos="0"/>
              </w:tabs>
              <w:overflowPunct w:val="0"/>
              <w:autoSpaceDE w:val="0"/>
              <w:autoSpaceDN w:val="0"/>
              <w:adjustRightInd w:val="0"/>
              <w:ind w:right="-108"/>
              <w:textAlignment w:val="baseline"/>
            </w:pPr>
            <w:r>
              <w:t>КПП 860202001</w:t>
            </w:r>
          </w:p>
          <w:p w:rsidR="007B6324" w:rsidRDefault="007B6324" w:rsidP="007B6324">
            <w:pPr>
              <w:shd w:val="clear" w:color="auto" w:fill="FFFFFF"/>
              <w:tabs>
                <w:tab w:val="left" w:pos="0"/>
              </w:tabs>
              <w:overflowPunct w:val="0"/>
              <w:autoSpaceDE w:val="0"/>
              <w:autoSpaceDN w:val="0"/>
              <w:adjustRightInd w:val="0"/>
              <w:ind w:right="-108"/>
              <w:textAlignment w:val="baseline"/>
            </w:pPr>
            <w:r>
              <w:t>ОГРН 1025500974267</w:t>
            </w:r>
          </w:p>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Банковские реквизиты: </w:t>
            </w:r>
          </w:p>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Казначейский счет: 03214643000000015116 </w:t>
            </w:r>
          </w:p>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Единый казначейский счет/корреспондентский счет: 40102810445370000043 </w:t>
            </w:r>
          </w:p>
          <w:p w:rsidR="007B6324" w:rsidRDefault="007B6324" w:rsidP="007B6324">
            <w:pPr>
              <w:shd w:val="clear" w:color="auto" w:fill="FFFFFF"/>
              <w:tabs>
                <w:tab w:val="left" w:pos="0"/>
              </w:tabs>
              <w:overflowPunct w:val="0"/>
              <w:autoSpaceDE w:val="0"/>
              <w:autoSpaceDN w:val="0"/>
              <w:adjustRightInd w:val="0"/>
              <w:ind w:right="-108"/>
              <w:textAlignment w:val="baseline"/>
            </w:pPr>
            <w:r>
              <w:t xml:space="preserve">БИК: 015004950  в ОКЦ № 1 </w:t>
            </w:r>
            <w:proofErr w:type="spellStart"/>
            <w:r>
              <w:t>СибГУ</w:t>
            </w:r>
            <w:proofErr w:type="spellEnd"/>
            <w:r>
              <w:t xml:space="preserve"> Банка России//УФК  по Новосибирской области, г. Новосибирск </w:t>
            </w:r>
          </w:p>
          <w:p w:rsidR="007B6324" w:rsidRDefault="007B6324" w:rsidP="007B6324">
            <w:pPr>
              <w:shd w:val="clear" w:color="auto" w:fill="FFFFFF"/>
              <w:tabs>
                <w:tab w:val="left" w:pos="0"/>
              </w:tabs>
              <w:overflowPunct w:val="0"/>
              <w:autoSpaceDE w:val="0"/>
              <w:autoSpaceDN w:val="0"/>
              <w:adjustRightInd w:val="0"/>
              <w:ind w:right="-108"/>
              <w:textAlignment w:val="baseline"/>
            </w:pPr>
            <w:r>
              <w:t>Получатель платежа: УФК по Новосибирской области (Сургутский РВПиС л/</w:t>
            </w:r>
            <w:proofErr w:type="spellStart"/>
            <w:r>
              <w:t>сч</w:t>
            </w:r>
            <w:proofErr w:type="spellEnd"/>
            <w:r>
              <w:t xml:space="preserve"> 20876Х64420)</w:t>
            </w:r>
          </w:p>
          <w:p w:rsidR="007B6324" w:rsidRDefault="007B6324" w:rsidP="007B6324">
            <w:pPr>
              <w:shd w:val="clear" w:color="auto" w:fill="FFFFFF"/>
              <w:tabs>
                <w:tab w:val="left" w:pos="0"/>
              </w:tabs>
              <w:overflowPunct w:val="0"/>
              <w:autoSpaceDE w:val="0"/>
              <w:autoSpaceDN w:val="0"/>
              <w:adjustRightInd w:val="0"/>
              <w:ind w:right="-108"/>
              <w:textAlignment w:val="baseline"/>
            </w:pPr>
            <w:r>
              <w:t>ОКТМО: 71876000.</w:t>
            </w:r>
            <w:r>
              <w:tab/>
            </w:r>
          </w:p>
          <w:p w:rsidR="007B6324" w:rsidRDefault="007B6324" w:rsidP="007B6324">
            <w:pPr>
              <w:shd w:val="clear" w:color="auto" w:fill="FFFFFF"/>
              <w:tabs>
                <w:tab w:val="left" w:pos="0"/>
              </w:tabs>
              <w:overflowPunct w:val="0"/>
              <w:autoSpaceDE w:val="0"/>
              <w:autoSpaceDN w:val="0"/>
              <w:adjustRightInd w:val="0"/>
              <w:ind w:right="-108"/>
              <w:textAlignment w:val="baseline"/>
            </w:pPr>
            <w:r>
              <w:t>ОКПО 03145972</w:t>
            </w:r>
          </w:p>
          <w:p w:rsidR="007B6324" w:rsidRDefault="007B6324" w:rsidP="007B6324">
            <w:pPr>
              <w:shd w:val="clear" w:color="auto" w:fill="FFFFFF"/>
              <w:tabs>
                <w:tab w:val="left" w:pos="0"/>
              </w:tabs>
              <w:overflowPunct w:val="0"/>
              <w:autoSpaceDE w:val="0"/>
              <w:autoSpaceDN w:val="0"/>
              <w:adjustRightInd w:val="0"/>
              <w:ind w:right="-108"/>
              <w:textAlignment w:val="baseline"/>
            </w:pPr>
            <w:r>
              <w:t>телефон (факс): (3462) 23-69-04; 23-65-27;</w:t>
            </w:r>
          </w:p>
          <w:p w:rsidR="00900EAE" w:rsidRPr="00C7318E" w:rsidRDefault="007B6324" w:rsidP="007B6324">
            <w:pPr>
              <w:spacing w:after="0"/>
              <w:outlineLvl w:val="0"/>
              <w:rPr>
                <w:rFonts w:eastAsia="Calibri"/>
                <w:bCs/>
                <w:color w:val="000000"/>
                <w:lang w:eastAsia="en-US"/>
              </w:rPr>
            </w:pPr>
            <w:r>
              <w:t>адрес электронной почты: mail@srvpis.ru</w:t>
            </w:r>
          </w:p>
        </w:tc>
        <w:tc>
          <w:tcPr>
            <w:tcW w:w="4819" w:type="dxa"/>
          </w:tcPr>
          <w:p w:rsidR="00B72ACE" w:rsidRPr="00C7318E" w:rsidRDefault="00900EAE" w:rsidP="007A6A35">
            <w:pPr>
              <w:spacing w:after="0"/>
              <w:outlineLvl w:val="0"/>
              <w:rPr>
                <w:rFonts w:eastAsia="Calibri"/>
                <w:bCs/>
                <w:color w:val="000000"/>
                <w:lang w:eastAsia="en-US"/>
              </w:rPr>
            </w:pPr>
            <w:r w:rsidRPr="00C7318E">
              <w:rPr>
                <w:rFonts w:eastAsia="Calibri"/>
                <w:bCs/>
                <w:color w:val="000000"/>
                <w:lang w:eastAsia="en-US"/>
              </w:rPr>
              <w:t xml:space="preserve">                          </w:t>
            </w:r>
          </w:p>
          <w:p w:rsidR="00B72ACE" w:rsidRPr="00C7318E" w:rsidRDefault="00B72ACE" w:rsidP="007A6A35">
            <w:pPr>
              <w:spacing w:after="0"/>
              <w:outlineLvl w:val="0"/>
              <w:rPr>
                <w:rFonts w:eastAsia="Calibri"/>
                <w:bCs/>
                <w:color w:val="000000"/>
                <w:lang w:eastAsia="en-US"/>
              </w:rPr>
            </w:pPr>
          </w:p>
          <w:p w:rsidR="00D260E9" w:rsidRDefault="00900EAE" w:rsidP="007A6A35">
            <w:pPr>
              <w:spacing w:after="0"/>
              <w:outlineLvl w:val="0"/>
              <w:rPr>
                <w:rFonts w:eastAsia="Calibri"/>
                <w:bCs/>
                <w:color w:val="000000"/>
                <w:lang w:eastAsia="en-US"/>
              </w:rPr>
            </w:pPr>
            <w:r w:rsidRPr="00C7318E">
              <w:rPr>
                <w:rFonts w:eastAsia="Calibri"/>
                <w:bCs/>
                <w:color w:val="000000"/>
                <w:lang w:eastAsia="en-US"/>
              </w:rPr>
              <w:t xml:space="preserve">     </w:t>
            </w: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D260E9" w:rsidRDefault="00D260E9" w:rsidP="007A6A35">
            <w:pPr>
              <w:spacing w:after="0"/>
              <w:outlineLvl w:val="0"/>
              <w:rPr>
                <w:rFonts w:eastAsia="Calibri"/>
                <w:bCs/>
                <w:color w:val="000000"/>
                <w:lang w:eastAsia="en-US"/>
              </w:rPr>
            </w:pPr>
          </w:p>
          <w:p w:rsidR="00900EAE" w:rsidRPr="00C7318E" w:rsidRDefault="00900EAE" w:rsidP="00D260E9">
            <w:pPr>
              <w:spacing w:after="0"/>
              <w:outlineLvl w:val="0"/>
              <w:rPr>
                <w:rFonts w:eastAsia="Calibri"/>
                <w:bCs/>
                <w:color w:val="000000"/>
                <w:lang w:eastAsia="en-US"/>
              </w:rPr>
            </w:pPr>
          </w:p>
        </w:tc>
      </w:tr>
    </w:tbl>
    <w:p w:rsidR="00D260E9" w:rsidRDefault="00D260E9" w:rsidP="00D260E9">
      <w:pPr>
        <w:rPr>
          <w:sz w:val="23"/>
          <w:szCs w:val="23"/>
        </w:rPr>
      </w:pPr>
    </w:p>
    <w:tbl>
      <w:tblPr>
        <w:tblW w:w="11094" w:type="dxa"/>
        <w:tblInd w:w="-34" w:type="dxa"/>
        <w:tblLook w:val="01E0" w:firstRow="1" w:lastRow="1" w:firstColumn="1" w:lastColumn="1" w:noHBand="0" w:noVBand="0"/>
      </w:tblPr>
      <w:tblGrid>
        <w:gridCol w:w="5671"/>
        <w:gridCol w:w="5423"/>
      </w:tblGrid>
      <w:tr w:rsidR="00D260E9" w:rsidRPr="008A0C4F" w:rsidTr="004B77BD">
        <w:trPr>
          <w:trHeight w:val="2410"/>
        </w:trPr>
        <w:tc>
          <w:tcPr>
            <w:tcW w:w="5671" w:type="dxa"/>
          </w:tcPr>
          <w:p w:rsidR="00D260E9" w:rsidRPr="008A0C4F" w:rsidRDefault="00D260E9" w:rsidP="004B77BD">
            <w:pPr>
              <w:keepNext/>
              <w:outlineLvl w:val="0"/>
              <w:rPr>
                <w:bCs/>
                <w:sz w:val="21"/>
                <w:szCs w:val="21"/>
                <w:lang w:eastAsia="x-none"/>
              </w:rPr>
            </w:pPr>
          </w:p>
          <w:p w:rsidR="00D260E9" w:rsidRPr="008A0C4F" w:rsidRDefault="00D20281" w:rsidP="004B77BD">
            <w:pPr>
              <w:rPr>
                <w:sz w:val="21"/>
                <w:szCs w:val="21"/>
              </w:rPr>
            </w:pPr>
            <w:r>
              <w:rPr>
                <w:sz w:val="21"/>
                <w:szCs w:val="21"/>
              </w:rPr>
              <w:t>Н</w:t>
            </w:r>
            <w:r w:rsidR="00D260E9">
              <w:rPr>
                <w:sz w:val="21"/>
                <w:szCs w:val="21"/>
              </w:rPr>
              <w:t>ачальник</w:t>
            </w:r>
            <w:r w:rsidR="00D260E9" w:rsidRPr="008A0C4F">
              <w:rPr>
                <w:sz w:val="21"/>
                <w:szCs w:val="21"/>
              </w:rPr>
              <w:t xml:space="preserve"> </w:t>
            </w:r>
            <w:r w:rsidR="00D260E9">
              <w:rPr>
                <w:sz w:val="21"/>
                <w:szCs w:val="21"/>
              </w:rPr>
              <w:t xml:space="preserve"> </w:t>
            </w:r>
            <w:r w:rsidR="00D260E9" w:rsidRPr="008A0C4F">
              <w:rPr>
                <w:sz w:val="21"/>
                <w:szCs w:val="21"/>
              </w:rPr>
              <w:t>Сургутского РВПиС</w:t>
            </w:r>
          </w:p>
          <w:p w:rsidR="00D260E9" w:rsidRPr="008A0C4F" w:rsidRDefault="00D260E9" w:rsidP="004B77BD">
            <w:pPr>
              <w:keepNext/>
              <w:outlineLvl w:val="0"/>
              <w:rPr>
                <w:bCs/>
                <w:sz w:val="21"/>
                <w:szCs w:val="21"/>
                <w:lang w:eastAsia="x-none"/>
              </w:rPr>
            </w:pPr>
          </w:p>
          <w:p w:rsidR="00D260E9" w:rsidRPr="008A0C4F" w:rsidRDefault="00D260E9" w:rsidP="004B77BD">
            <w:pPr>
              <w:rPr>
                <w:sz w:val="21"/>
                <w:szCs w:val="21"/>
              </w:rPr>
            </w:pPr>
            <w:r w:rsidRPr="008A0C4F">
              <w:rPr>
                <w:bCs/>
                <w:sz w:val="21"/>
                <w:szCs w:val="21"/>
                <w:lang w:val="x-none" w:eastAsia="x-none"/>
              </w:rPr>
              <w:t>_________________</w:t>
            </w:r>
            <w:r w:rsidRPr="008A0C4F">
              <w:rPr>
                <w:sz w:val="21"/>
                <w:szCs w:val="21"/>
              </w:rPr>
              <w:t xml:space="preserve"> </w:t>
            </w:r>
            <w:r w:rsidR="00D20281">
              <w:rPr>
                <w:sz w:val="21"/>
                <w:szCs w:val="21"/>
              </w:rPr>
              <w:t>А.В</w:t>
            </w:r>
            <w:r w:rsidRPr="008A0C4F">
              <w:rPr>
                <w:sz w:val="21"/>
                <w:szCs w:val="21"/>
              </w:rPr>
              <w:t xml:space="preserve">. </w:t>
            </w:r>
            <w:r w:rsidR="00D20281">
              <w:rPr>
                <w:sz w:val="21"/>
                <w:szCs w:val="21"/>
              </w:rPr>
              <w:t>Фокин</w:t>
            </w:r>
          </w:p>
          <w:p w:rsidR="00D260E9" w:rsidRPr="008A0C4F" w:rsidRDefault="00D260E9" w:rsidP="004B77BD">
            <w:pPr>
              <w:keepNext/>
              <w:outlineLvl w:val="0"/>
              <w:rPr>
                <w:bCs/>
                <w:sz w:val="21"/>
                <w:szCs w:val="21"/>
                <w:lang w:val="x-none" w:eastAsia="x-none"/>
              </w:rPr>
            </w:pPr>
            <w:proofErr w:type="spellStart"/>
            <w:r w:rsidRPr="008A0C4F">
              <w:rPr>
                <w:bCs/>
                <w:sz w:val="21"/>
                <w:szCs w:val="21"/>
                <w:lang w:val="x-none" w:eastAsia="x-none"/>
              </w:rPr>
              <w:t>м.п</w:t>
            </w:r>
            <w:proofErr w:type="spellEnd"/>
            <w:r w:rsidRPr="008A0C4F">
              <w:rPr>
                <w:bCs/>
                <w:sz w:val="21"/>
                <w:szCs w:val="21"/>
                <w:lang w:val="x-none" w:eastAsia="x-none"/>
              </w:rPr>
              <w:t>.</w:t>
            </w:r>
          </w:p>
        </w:tc>
        <w:tc>
          <w:tcPr>
            <w:tcW w:w="5423" w:type="dxa"/>
          </w:tcPr>
          <w:p w:rsidR="00D260E9" w:rsidRPr="008A0C4F" w:rsidRDefault="00D260E9" w:rsidP="004B77BD">
            <w:pPr>
              <w:rPr>
                <w:sz w:val="21"/>
                <w:szCs w:val="21"/>
              </w:rPr>
            </w:pPr>
          </w:p>
          <w:p w:rsidR="00D260E9" w:rsidRPr="008A0C4F" w:rsidRDefault="00D260E9" w:rsidP="004B77BD">
            <w:pPr>
              <w:keepNext/>
              <w:outlineLvl w:val="0"/>
              <w:rPr>
                <w:bCs/>
                <w:sz w:val="21"/>
                <w:szCs w:val="21"/>
                <w:lang w:eastAsia="x-none"/>
              </w:rPr>
            </w:pPr>
            <w:r w:rsidRPr="008A0C4F">
              <w:rPr>
                <w:bCs/>
                <w:sz w:val="21"/>
                <w:szCs w:val="21"/>
                <w:lang w:eastAsia="x-none"/>
              </w:rPr>
              <w:t>____________</w:t>
            </w:r>
          </w:p>
          <w:p w:rsidR="00D260E9" w:rsidRPr="008A0C4F" w:rsidRDefault="00D260E9" w:rsidP="004B77BD">
            <w:pPr>
              <w:rPr>
                <w:sz w:val="21"/>
                <w:szCs w:val="21"/>
              </w:rPr>
            </w:pPr>
          </w:p>
          <w:p w:rsidR="00D260E9" w:rsidRPr="008A0C4F" w:rsidRDefault="00D260E9" w:rsidP="004B77BD">
            <w:pPr>
              <w:rPr>
                <w:sz w:val="21"/>
                <w:szCs w:val="21"/>
              </w:rPr>
            </w:pPr>
            <w:r w:rsidRPr="008A0C4F">
              <w:rPr>
                <w:sz w:val="21"/>
                <w:szCs w:val="21"/>
              </w:rPr>
              <w:t xml:space="preserve">___________________ </w:t>
            </w:r>
          </w:p>
          <w:p w:rsidR="00D260E9" w:rsidRPr="008A0C4F" w:rsidRDefault="00D260E9" w:rsidP="004B77BD">
            <w:pPr>
              <w:rPr>
                <w:sz w:val="21"/>
                <w:szCs w:val="21"/>
              </w:rPr>
            </w:pPr>
            <w:proofErr w:type="spellStart"/>
            <w:r w:rsidRPr="008A0C4F">
              <w:rPr>
                <w:sz w:val="21"/>
                <w:szCs w:val="21"/>
              </w:rPr>
              <w:t>м.п</w:t>
            </w:r>
            <w:proofErr w:type="spellEnd"/>
            <w:r w:rsidRPr="008A0C4F">
              <w:rPr>
                <w:sz w:val="21"/>
                <w:szCs w:val="21"/>
              </w:rPr>
              <w:t>.</w:t>
            </w:r>
          </w:p>
        </w:tc>
      </w:tr>
    </w:tbl>
    <w:p w:rsidR="00900EAE" w:rsidRPr="007B6324" w:rsidRDefault="00900EAE" w:rsidP="007B6324">
      <w:pPr>
        <w:rPr>
          <w:sz w:val="23"/>
          <w:szCs w:val="23"/>
        </w:rPr>
        <w:sectPr w:rsidR="00900EAE" w:rsidRPr="007B6324" w:rsidSect="001B460E">
          <w:footerReference w:type="even" r:id="rId8"/>
          <w:pgSz w:w="11906" w:h="16838"/>
          <w:pgMar w:top="1134" w:right="567" w:bottom="567" w:left="851" w:header="709" w:footer="709" w:gutter="0"/>
          <w:cols w:space="708"/>
          <w:titlePg/>
          <w:docGrid w:linePitch="360"/>
        </w:sectPr>
      </w:pPr>
    </w:p>
    <w:p w:rsidR="00900EAE" w:rsidRPr="00C7318E" w:rsidRDefault="00900EAE" w:rsidP="000463AA">
      <w:pPr>
        <w:spacing w:after="0" w:line="300" w:lineRule="exact"/>
        <w:jc w:val="right"/>
      </w:pPr>
      <w:r w:rsidRPr="00C7318E">
        <w:lastRenderedPageBreak/>
        <w:t xml:space="preserve">Приложение № </w:t>
      </w:r>
      <w:r w:rsidR="00B72ACE" w:rsidRPr="00C7318E">
        <w:t>1</w:t>
      </w:r>
    </w:p>
    <w:p w:rsidR="00900EAE" w:rsidRPr="00C7318E" w:rsidRDefault="00900EAE" w:rsidP="000463AA">
      <w:pPr>
        <w:spacing w:after="0" w:line="300" w:lineRule="exact"/>
        <w:jc w:val="right"/>
      </w:pPr>
      <w:r w:rsidRPr="00C7318E">
        <w:t xml:space="preserve">                                                                                                    к </w:t>
      </w:r>
      <w:r w:rsidR="002045F8">
        <w:t>Контракт</w:t>
      </w:r>
      <w:r w:rsidRPr="00C7318E">
        <w:t xml:space="preserve">у № </w:t>
      </w:r>
      <w:r w:rsidR="007B6324">
        <w:t>28</w:t>
      </w:r>
    </w:p>
    <w:p w:rsidR="00900EAE" w:rsidRPr="00C7318E" w:rsidRDefault="00900EAE" w:rsidP="000463AA">
      <w:pPr>
        <w:spacing w:after="0" w:line="300" w:lineRule="exact"/>
        <w:jc w:val="right"/>
      </w:pPr>
      <w:r w:rsidRPr="00C7318E">
        <w:t xml:space="preserve">от </w:t>
      </w:r>
      <w:r w:rsidR="00D260E9">
        <w:t>«_____»___________ 2026</w:t>
      </w:r>
      <w:r w:rsidRPr="00C7318E">
        <w:t xml:space="preserve"> года</w:t>
      </w:r>
    </w:p>
    <w:p w:rsidR="00900EAE" w:rsidRPr="00C7318E" w:rsidRDefault="00900EAE" w:rsidP="000463AA">
      <w:pPr>
        <w:spacing w:after="0" w:line="300" w:lineRule="exact"/>
        <w:ind w:left="567"/>
        <w:jc w:val="center"/>
        <w:rPr>
          <w:rFonts w:eastAsia="Calibri"/>
          <w:sz w:val="21"/>
          <w:szCs w:val="21"/>
        </w:rPr>
      </w:pPr>
    </w:p>
    <w:p w:rsidR="00B72ACE" w:rsidRPr="00C7318E" w:rsidRDefault="00B72ACE" w:rsidP="000463AA">
      <w:pPr>
        <w:spacing w:after="0" w:line="300" w:lineRule="exact"/>
        <w:ind w:left="567"/>
        <w:jc w:val="center"/>
        <w:rPr>
          <w:rFonts w:eastAsia="Calibri"/>
        </w:rPr>
      </w:pPr>
    </w:p>
    <w:p w:rsidR="00900EAE" w:rsidRPr="00C7318E" w:rsidRDefault="00900EAE" w:rsidP="000463AA">
      <w:pPr>
        <w:spacing w:after="0" w:line="300" w:lineRule="exact"/>
        <w:ind w:left="567"/>
        <w:jc w:val="center"/>
        <w:rPr>
          <w:rFonts w:eastAsia="Calibri"/>
        </w:rPr>
      </w:pPr>
      <w:r w:rsidRPr="00C7318E">
        <w:rPr>
          <w:rFonts w:eastAsia="Calibri"/>
        </w:rPr>
        <w:t>СПЕЦИФИКАЦИЯ</w:t>
      </w:r>
    </w:p>
    <w:p w:rsidR="00900EAE" w:rsidRPr="00C7318E" w:rsidRDefault="00900EAE" w:rsidP="000463AA">
      <w:pPr>
        <w:spacing w:after="0" w:line="300" w:lineRule="exact"/>
        <w:ind w:left="567"/>
        <w:jc w:val="center"/>
        <w:rPr>
          <w:rFonts w:eastAsia="Calibri"/>
        </w:rPr>
      </w:pP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
        <w:gridCol w:w="5904"/>
        <w:gridCol w:w="1417"/>
        <w:gridCol w:w="1206"/>
        <w:gridCol w:w="1478"/>
      </w:tblGrid>
      <w:tr w:rsidR="00D260E9" w:rsidRPr="00C7318E" w:rsidTr="00465AEC">
        <w:trPr>
          <w:cantSplit/>
          <w:trHeight w:val="575"/>
        </w:trPr>
        <w:tc>
          <w:tcPr>
            <w:tcW w:w="687" w:type="dxa"/>
            <w:vAlign w:val="center"/>
          </w:tcPr>
          <w:p w:rsidR="00D260E9" w:rsidRPr="00C7318E" w:rsidRDefault="00D260E9" w:rsidP="000463AA">
            <w:pPr>
              <w:autoSpaceDE w:val="0"/>
              <w:autoSpaceDN w:val="0"/>
              <w:adjustRightInd w:val="0"/>
              <w:spacing w:after="0" w:line="300" w:lineRule="exact"/>
              <w:jc w:val="center"/>
              <w:rPr>
                <w:b/>
                <w:iCs/>
              </w:rPr>
            </w:pPr>
            <w:r w:rsidRPr="00C7318E">
              <w:rPr>
                <w:b/>
                <w:iCs/>
              </w:rPr>
              <w:t xml:space="preserve">№ </w:t>
            </w:r>
            <w:proofErr w:type="gramStart"/>
            <w:r w:rsidRPr="00C7318E">
              <w:rPr>
                <w:b/>
                <w:iCs/>
              </w:rPr>
              <w:t>п</w:t>
            </w:r>
            <w:proofErr w:type="gramEnd"/>
            <w:r w:rsidRPr="00C7318E">
              <w:rPr>
                <w:b/>
                <w:iCs/>
              </w:rPr>
              <w:t>/п</w:t>
            </w:r>
          </w:p>
        </w:tc>
        <w:tc>
          <w:tcPr>
            <w:tcW w:w="5904" w:type="dxa"/>
            <w:vAlign w:val="center"/>
          </w:tcPr>
          <w:p w:rsidR="00D260E9" w:rsidRPr="00C7318E" w:rsidRDefault="00D260E9" w:rsidP="000463AA">
            <w:pPr>
              <w:suppressAutoHyphens/>
              <w:spacing w:after="0" w:line="300" w:lineRule="exact"/>
              <w:jc w:val="center"/>
              <w:rPr>
                <w:b/>
                <w:sz w:val="22"/>
                <w:szCs w:val="22"/>
              </w:rPr>
            </w:pPr>
            <w:r w:rsidRPr="00C7318E">
              <w:rPr>
                <w:b/>
                <w:iCs/>
                <w:sz w:val="22"/>
                <w:szCs w:val="22"/>
              </w:rPr>
              <w:t>Наименование услуг</w:t>
            </w:r>
          </w:p>
        </w:tc>
        <w:tc>
          <w:tcPr>
            <w:tcW w:w="1417" w:type="dxa"/>
            <w:vAlign w:val="center"/>
          </w:tcPr>
          <w:p w:rsidR="00D260E9" w:rsidRPr="00C7318E" w:rsidRDefault="00D260E9" w:rsidP="000463AA">
            <w:pPr>
              <w:autoSpaceDE w:val="0"/>
              <w:autoSpaceDN w:val="0"/>
              <w:adjustRightInd w:val="0"/>
              <w:spacing w:after="0" w:line="300" w:lineRule="exact"/>
              <w:jc w:val="center"/>
              <w:rPr>
                <w:b/>
              </w:rPr>
            </w:pPr>
            <w:r w:rsidRPr="00C7318E">
              <w:rPr>
                <w:b/>
              </w:rPr>
              <w:t>Кол-во,</w:t>
            </w:r>
          </w:p>
          <w:p w:rsidR="00D260E9" w:rsidRPr="00C7318E" w:rsidRDefault="00D260E9" w:rsidP="000463AA">
            <w:pPr>
              <w:autoSpaceDE w:val="0"/>
              <w:autoSpaceDN w:val="0"/>
              <w:adjustRightInd w:val="0"/>
              <w:spacing w:after="0" w:line="300" w:lineRule="exact"/>
              <w:jc w:val="center"/>
              <w:rPr>
                <w:b/>
                <w:iCs/>
              </w:rPr>
            </w:pPr>
            <w:r w:rsidRPr="00C7318E">
              <w:rPr>
                <w:b/>
              </w:rPr>
              <w:t>ед. изм.</w:t>
            </w:r>
          </w:p>
        </w:tc>
        <w:tc>
          <w:tcPr>
            <w:tcW w:w="1206" w:type="dxa"/>
            <w:vAlign w:val="center"/>
          </w:tcPr>
          <w:p w:rsidR="00D260E9" w:rsidRPr="00C7318E" w:rsidRDefault="00D260E9" w:rsidP="000463AA">
            <w:pPr>
              <w:autoSpaceDE w:val="0"/>
              <w:autoSpaceDN w:val="0"/>
              <w:adjustRightInd w:val="0"/>
              <w:spacing w:after="0" w:line="300" w:lineRule="exact"/>
              <w:jc w:val="center"/>
              <w:rPr>
                <w:b/>
                <w:iCs/>
              </w:rPr>
            </w:pPr>
            <w:r w:rsidRPr="00C7318E">
              <w:rPr>
                <w:b/>
              </w:rPr>
              <w:t>Цена за 1 ед., руб.</w:t>
            </w:r>
          </w:p>
        </w:tc>
        <w:tc>
          <w:tcPr>
            <w:tcW w:w="1478" w:type="dxa"/>
            <w:vAlign w:val="center"/>
          </w:tcPr>
          <w:p w:rsidR="00D260E9" w:rsidRPr="00C7318E" w:rsidRDefault="00D260E9" w:rsidP="000463AA">
            <w:pPr>
              <w:autoSpaceDE w:val="0"/>
              <w:autoSpaceDN w:val="0"/>
              <w:adjustRightInd w:val="0"/>
              <w:spacing w:after="0" w:line="300" w:lineRule="exact"/>
              <w:jc w:val="center"/>
              <w:rPr>
                <w:b/>
                <w:iCs/>
              </w:rPr>
            </w:pPr>
            <w:r w:rsidRPr="00C7318E">
              <w:rPr>
                <w:b/>
                <w:iCs/>
              </w:rPr>
              <w:t>Стоимость услуг, руб.</w:t>
            </w:r>
          </w:p>
        </w:tc>
      </w:tr>
      <w:tr w:rsidR="00D260E9" w:rsidRPr="00C7318E" w:rsidTr="0032276B">
        <w:trPr>
          <w:cantSplit/>
          <w:trHeight w:val="74"/>
        </w:trPr>
        <w:tc>
          <w:tcPr>
            <w:tcW w:w="687" w:type="dxa"/>
            <w:vAlign w:val="center"/>
          </w:tcPr>
          <w:p w:rsidR="00D260E9" w:rsidRPr="00C7318E" w:rsidRDefault="00D260E9" w:rsidP="000463AA">
            <w:pPr>
              <w:autoSpaceDE w:val="0"/>
              <w:autoSpaceDN w:val="0"/>
              <w:adjustRightInd w:val="0"/>
              <w:spacing w:after="0" w:line="300" w:lineRule="exact"/>
              <w:ind w:left="-137"/>
              <w:jc w:val="center"/>
              <w:rPr>
                <w:iCs/>
              </w:rPr>
            </w:pPr>
            <w:r w:rsidRPr="00C7318E">
              <w:rPr>
                <w:iCs/>
              </w:rPr>
              <w:t xml:space="preserve">   1</w:t>
            </w:r>
          </w:p>
        </w:tc>
        <w:tc>
          <w:tcPr>
            <w:tcW w:w="5904" w:type="dxa"/>
            <w:vAlign w:val="center"/>
          </w:tcPr>
          <w:p w:rsidR="00D260E9" w:rsidRPr="00C7318E" w:rsidRDefault="007B6324" w:rsidP="0097140E">
            <w:pPr>
              <w:spacing w:after="0" w:line="300" w:lineRule="exact"/>
              <w:jc w:val="center"/>
              <w:rPr>
                <w:bCs/>
              </w:rPr>
            </w:pPr>
            <w:r w:rsidRPr="007B6324">
              <w:rPr>
                <w:sz w:val="20"/>
                <w:szCs w:val="20"/>
              </w:rPr>
              <w:t>Оказание услуг по проведению</w:t>
            </w:r>
            <w:r w:rsidRPr="007B6324">
              <w:rPr>
                <w:sz w:val="20"/>
                <w:szCs w:val="20"/>
              </w:rPr>
              <w:cr/>
              <w:t>независимой технической экспертизы</w:t>
            </w:r>
            <w:r w:rsidRPr="007B6324">
              <w:rPr>
                <w:sz w:val="20"/>
                <w:szCs w:val="20"/>
              </w:rPr>
              <w:cr/>
              <w:t xml:space="preserve">(оценки) состояния спецтехники </w:t>
            </w:r>
          </w:p>
        </w:tc>
        <w:tc>
          <w:tcPr>
            <w:tcW w:w="1417" w:type="dxa"/>
            <w:vAlign w:val="center"/>
          </w:tcPr>
          <w:p w:rsidR="00D260E9" w:rsidRPr="00C7318E" w:rsidRDefault="00D260E9" w:rsidP="000463AA">
            <w:pPr>
              <w:spacing w:after="0" w:line="300" w:lineRule="exact"/>
              <w:jc w:val="center"/>
              <w:rPr>
                <w:iCs/>
              </w:rPr>
            </w:pPr>
            <w:r>
              <w:rPr>
                <w:iCs/>
              </w:rPr>
              <w:t xml:space="preserve">1, </w:t>
            </w:r>
            <w:proofErr w:type="spellStart"/>
            <w:r w:rsidRPr="008C5772">
              <w:rPr>
                <w:bCs/>
                <w:color w:val="000000"/>
                <w:sz w:val="21"/>
                <w:szCs w:val="21"/>
              </w:rPr>
              <w:t>усл</w:t>
            </w:r>
            <w:proofErr w:type="spellEnd"/>
            <w:r w:rsidRPr="008C5772">
              <w:rPr>
                <w:bCs/>
                <w:color w:val="000000"/>
                <w:sz w:val="21"/>
                <w:szCs w:val="21"/>
              </w:rPr>
              <w:t>. ед.</w:t>
            </w:r>
          </w:p>
        </w:tc>
        <w:tc>
          <w:tcPr>
            <w:tcW w:w="1206" w:type="dxa"/>
          </w:tcPr>
          <w:p w:rsidR="00D260E9" w:rsidRPr="00C7318E" w:rsidRDefault="00D260E9" w:rsidP="000463AA">
            <w:pPr>
              <w:autoSpaceDE w:val="0"/>
              <w:autoSpaceDN w:val="0"/>
              <w:adjustRightInd w:val="0"/>
              <w:spacing w:after="0" w:line="300" w:lineRule="exact"/>
              <w:jc w:val="center"/>
              <w:rPr>
                <w:iCs/>
              </w:rPr>
            </w:pPr>
          </w:p>
        </w:tc>
        <w:tc>
          <w:tcPr>
            <w:tcW w:w="1478" w:type="dxa"/>
            <w:vAlign w:val="center"/>
          </w:tcPr>
          <w:p w:rsidR="00D260E9" w:rsidRPr="00C7318E" w:rsidRDefault="00D260E9" w:rsidP="000463AA">
            <w:pPr>
              <w:autoSpaceDE w:val="0"/>
              <w:autoSpaceDN w:val="0"/>
              <w:adjustRightInd w:val="0"/>
              <w:spacing w:after="0" w:line="300" w:lineRule="exact"/>
              <w:jc w:val="center"/>
              <w:rPr>
                <w:iCs/>
              </w:rPr>
            </w:pPr>
          </w:p>
        </w:tc>
      </w:tr>
      <w:tr w:rsidR="00B72ACE" w:rsidRPr="00C7318E" w:rsidTr="001B460E">
        <w:trPr>
          <w:cantSplit/>
          <w:trHeight w:val="74"/>
        </w:trPr>
        <w:tc>
          <w:tcPr>
            <w:tcW w:w="9214" w:type="dxa"/>
            <w:gridSpan w:val="4"/>
            <w:vAlign w:val="center"/>
          </w:tcPr>
          <w:p w:rsidR="00B72ACE" w:rsidRPr="00C7318E" w:rsidRDefault="00B72ACE" w:rsidP="000463AA">
            <w:pPr>
              <w:autoSpaceDE w:val="0"/>
              <w:autoSpaceDN w:val="0"/>
              <w:adjustRightInd w:val="0"/>
              <w:spacing w:after="0" w:line="300" w:lineRule="exact"/>
              <w:jc w:val="right"/>
              <w:rPr>
                <w:iCs/>
              </w:rPr>
            </w:pPr>
            <w:r w:rsidRPr="00C7318E">
              <w:rPr>
                <w:sz w:val="22"/>
                <w:szCs w:val="22"/>
              </w:rPr>
              <w:t>Итого, в том числе НДС* ______, рублей</w:t>
            </w:r>
          </w:p>
        </w:tc>
        <w:tc>
          <w:tcPr>
            <w:tcW w:w="1478" w:type="dxa"/>
            <w:vAlign w:val="center"/>
          </w:tcPr>
          <w:p w:rsidR="00B72ACE" w:rsidRPr="00C7318E" w:rsidRDefault="00B72ACE" w:rsidP="000463AA">
            <w:pPr>
              <w:autoSpaceDE w:val="0"/>
              <w:autoSpaceDN w:val="0"/>
              <w:adjustRightInd w:val="0"/>
              <w:spacing w:after="0" w:line="300" w:lineRule="exact"/>
              <w:jc w:val="center"/>
              <w:rPr>
                <w:iCs/>
              </w:rPr>
            </w:pPr>
          </w:p>
        </w:tc>
      </w:tr>
      <w:tr w:rsidR="00B72ACE" w:rsidRPr="00C7318E" w:rsidTr="001B460E">
        <w:trPr>
          <w:cantSplit/>
          <w:trHeight w:val="74"/>
        </w:trPr>
        <w:tc>
          <w:tcPr>
            <w:tcW w:w="9214" w:type="dxa"/>
            <w:gridSpan w:val="4"/>
            <w:vAlign w:val="center"/>
          </w:tcPr>
          <w:p w:rsidR="00B72ACE" w:rsidRPr="00C7318E" w:rsidRDefault="00B72ACE" w:rsidP="000463AA">
            <w:pPr>
              <w:autoSpaceDE w:val="0"/>
              <w:autoSpaceDN w:val="0"/>
              <w:adjustRightInd w:val="0"/>
              <w:spacing w:after="0" w:line="300" w:lineRule="exact"/>
              <w:jc w:val="right"/>
              <w:rPr>
                <w:iCs/>
              </w:rPr>
            </w:pPr>
            <w:r w:rsidRPr="00C7318E">
              <w:rPr>
                <w:sz w:val="22"/>
                <w:szCs w:val="22"/>
              </w:rPr>
              <w:t>НДС ______, рублей</w:t>
            </w:r>
          </w:p>
        </w:tc>
        <w:tc>
          <w:tcPr>
            <w:tcW w:w="1478" w:type="dxa"/>
            <w:vAlign w:val="center"/>
          </w:tcPr>
          <w:p w:rsidR="00B72ACE" w:rsidRPr="00C7318E" w:rsidRDefault="00B72ACE" w:rsidP="000463AA">
            <w:pPr>
              <w:autoSpaceDE w:val="0"/>
              <w:autoSpaceDN w:val="0"/>
              <w:adjustRightInd w:val="0"/>
              <w:spacing w:after="0" w:line="300" w:lineRule="exact"/>
              <w:jc w:val="center"/>
              <w:rPr>
                <w:iCs/>
              </w:rPr>
            </w:pPr>
          </w:p>
        </w:tc>
      </w:tr>
    </w:tbl>
    <w:p w:rsidR="00900EAE" w:rsidRPr="00C7318E" w:rsidRDefault="00900EAE" w:rsidP="000463AA">
      <w:pPr>
        <w:spacing w:line="300" w:lineRule="exact"/>
      </w:pPr>
    </w:p>
    <w:tbl>
      <w:tblPr>
        <w:tblStyle w:val="ae"/>
        <w:tblpPr w:leftFromText="180" w:rightFromText="180" w:vertAnchor="text" w:horzAnchor="margin" w:tblpY="44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111"/>
      </w:tblGrid>
      <w:tr w:rsidR="00900EAE" w:rsidRPr="00C7318E" w:rsidTr="001B460E">
        <w:trPr>
          <w:trHeight w:val="373"/>
        </w:trPr>
        <w:tc>
          <w:tcPr>
            <w:tcW w:w="6062" w:type="dxa"/>
          </w:tcPr>
          <w:p w:rsidR="00900EAE" w:rsidRPr="00C7318E" w:rsidRDefault="00900EAE" w:rsidP="000463AA">
            <w:pPr>
              <w:spacing w:after="0" w:line="300" w:lineRule="exact"/>
              <w:jc w:val="left"/>
              <w:rPr>
                <w:b/>
                <w:bCs/>
                <w:color w:val="000000"/>
                <w:lang w:eastAsia="en-US"/>
              </w:rPr>
            </w:pPr>
          </w:p>
          <w:p w:rsidR="00900EAE" w:rsidRPr="00C7318E" w:rsidRDefault="00900EAE" w:rsidP="000463AA">
            <w:pPr>
              <w:spacing w:after="0" w:line="300" w:lineRule="exact"/>
              <w:jc w:val="left"/>
              <w:rPr>
                <w:rFonts w:eastAsia="Calibri"/>
              </w:rPr>
            </w:pPr>
            <w:r w:rsidRPr="00C7318E">
              <w:rPr>
                <w:b/>
                <w:bCs/>
                <w:color w:val="000000"/>
                <w:lang w:eastAsia="en-US"/>
              </w:rPr>
              <w:t>Заказчик:</w:t>
            </w:r>
          </w:p>
        </w:tc>
        <w:tc>
          <w:tcPr>
            <w:tcW w:w="4111" w:type="dxa"/>
          </w:tcPr>
          <w:p w:rsidR="00900EAE" w:rsidRPr="00C7318E" w:rsidRDefault="00900EAE" w:rsidP="000463AA">
            <w:pPr>
              <w:spacing w:after="0" w:line="300" w:lineRule="exact"/>
              <w:jc w:val="left"/>
              <w:rPr>
                <w:b/>
                <w:bCs/>
                <w:color w:val="000000"/>
                <w:lang w:val="en-US" w:eastAsia="en-US"/>
              </w:rPr>
            </w:pPr>
          </w:p>
          <w:p w:rsidR="00900EAE" w:rsidRPr="00C7318E" w:rsidRDefault="00900EAE" w:rsidP="000463AA">
            <w:pPr>
              <w:spacing w:after="0" w:line="300" w:lineRule="exact"/>
              <w:jc w:val="left"/>
              <w:rPr>
                <w:rFonts w:eastAsia="Calibri"/>
              </w:rPr>
            </w:pPr>
            <w:r w:rsidRPr="00C7318E">
              <w:rPr>
                <w:b/>
                <w:bCs/>
                <w:color w:val="000000"/>
                <w:lang w:eastAsia="en-US"/>
              </w:rPr>
              <w:t>Исполнитель:</w:t>
            </w:r>
          </w:p>
        </w:tc>
      </w:tr>
      <w:tr w:rsidR="00900EAE" w:rsidRPr="00C7318E" w:rsidTr="001B460E">
        <w:trPr>
          <w:trHeight w:val="578"/>
        </w:trPr>
        <w:tc>
          <w:tcPr>
            <w:tcW w:w="6062" w:type="dxa"/>
          </w:tcPr>
          <w:p w:rsidR="00E73731" w:rsidRPr="008A0C4F" w:rsidRDefault="00D20281" w:rsidP="00E73731">
            <w:pPr>
              <w:rPr>
                <w:sz w:val="21"/>
                <w:szCs w:val="21"/>
              </w:rPr>
            </w:pPr>
            <w:r>
              <w:rPr>
                <w:sz w:val="21"/>
                <w:szCs w:val="21"/>
              </w:rPr>
              <w:t>Начальник</w:t>
            </w:r>
            <w:r w:rsidR="00E73731" w:rsidRPr="008A0C4F">
              <w:rPr>
                <w:sz w:val="21"/>
                <w:szCs w:val="21"/>
              </w:rPr>
              <w:t xml:space="preserve"> </w:t>
            </w:r>
            <w:r w:rsidR="00E73731">
              <w:rPr>
                <w:sz w:val="21"/>
                <w:szCs w:val="21"/>
              </w:rPr>
              <w:t xml:space="preserve"> </w:t>
            </w:r>
            <w:r w:rsidR="00E73731" w:rsidRPr="008A0C4F">
              <w:rPr>
                <w:sz w:val="21"/>
                <w:szCs w:val="21"/>
              </w:rPr>
              <w:t>Сургутского РВПиС</w:t>
            </w:r>
          </w:p>
          <w:p w:rsidR="00900EAE" w:rsidRPr="00C7318E" w:rsidRDefault="00900EAE" w:rsidP="000463AA">
            <w:pPr>
              <w:spacing w:after="0" w:line="300" w:lineRule="exact"/>
              <w:jc w:val="left"/>
              <w:rPr>
                <w:bCs/>
                <w:color w:val="000000"/>
                <w:lang w:eastAsia="en-US"/>
              </w:rPr>
            </w:pPr>
          </w:p>
        </w:tc>
        <w:tc>
          <w:tcPr>
            <w:tcW w:w="4111" w:type="dxa"/>
          </w:tcPr>
          <w:p w:rsidR="00900EAE" w:rsidRPr="00C7318E" w:rsidRDefault="00900EAE" w:rsidP="000463AA">
            <w:pPr>
              <w:spacing w:after="0" w:line="300" w:lineRule="exact"/>
              <w:jc w:val="left"/>
              <w:rPr>
                <w:rFonts w:eastAsia="Calibri"/>
              </w:rPr>
            </w:pPr>
          </w:p>
        </w:tc>
      </w:tr>
      <w:tr w:rsidR="00900EAE" w:rsidRPr="00C7318E" w:rsidTr="001B460E">
        <w:trPr>
          <w:trHeight w:val="373"/>
        </w:trPr>
        <w:tc>
          <w:tcPr>
            <w:tcW w:w="6062" w:type="dxa"/>
          </w:tcPr>
          <w:p w:rsidR="00900EAE" w:rsidRPr="00C7318E" w:rsidRDefault="00900EAE" w:rsidP="00D20281">
            <w:pPr>
              <w:spacing w:after="0" w:line="300" w:lineRule="exact"/>
              <w:jc w:val="left"/>
              <w:rPr>
                <w:rFonts w:eastAsia="Calibri"/>
              </w:rPr>
            </w:pPr>
            <w:r w:rsidRPr="00C7318E">
              <w:rPr>
                <w:bCs/>
                <w:color w:val="000000"/>
                <w:lang w:eastAsia="en-US"/>
              </w:rPr>
              <w:t>__________________</w:t>
            </w:r>
            <w:r w:rsidR="00D20281">
              <w:rPr>
                <w:sz w:val="21"/>
                <w:szCs w:val="21"/>
              </w:rPr>
              <w:t xml:space="preserve"> А.В</w:t>
            </w:r>
            <w:r w:rsidR="00D260E9" w:rsidRPr="008A0C4F">
              <w:rPr>
                <w:sz w:val="21"/>
                <w:szCs w:val="21"/>
              </w:rPr>
              <w:t xml:space="preserve">. </w:t>
            </w:r>
            <w:r w:rsidR="00D20281">
              <w:rPr>
                <w:sz w:val="21"/>
                <w:szCs w:val="21"/>
              </w:rPr>
              <w:t>Фокин</w:t>
            </w:r>
          </w:p>
        </w:tc>
        <w:tc>
          <w:tcPr>
            <w:tcW w:w="4111" w:type="dxa"/>
          </w:tcPr>
          <w:p w:rsidR="00900EAE" w:rsidRPr="00C7318E" w:rsidRDefault="00900EAE" w:rsidP="000463AA">
            <w:pPr>
              <w:spacing w:after="0" w:line="300" w:lineRule="exact"/>
              <w:jc w:val="left"/>
              <w:rPr>
                <w:bCs/>
                <w:color w:val="000000"/>
                <w:lang w:eastAsia="en-US"/>
              </w:rPr>
            </w:pPr>
            <w:r w:rsidRPr="00C7318E">
              <w:rPr>
                <w:bCs/>
                <w:color w:val="000000"/>
                <w:lang w:eastAsia="en-US"/>
              </w:rPr>
              <w:t>__________________</w:t>
            </w:r>
          </w:p>
        </w:tc>
      </w:tr>
    </w:tbl>
    <w:p w:rsidR="00B72ACE" w:rsidRPr="00C7318E" w:rsidRDefault="00B72ACE" w:rsidP="000463AA">
      <w:pPr>
        <w:spacing w:line="300" w:lineRule="exact"/>
        <w:ind w:firstLine="708"/>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pPr>
    </w:p>
    <w:p w:rsidR="00B72ACE" w:rsidRPr="00C7318E" w:rsidRDefault="00B72ACE" w:rsidP="000463AA">
      <w:pPr>
        <w:spacing w:line="300" w:lineRule="exact"/>
        <w:rPr>
          <w:sz w:val="20"/>
          <w:szCs w:val="20"/>
        </w:rPr>
      </w:pPr>
    </w:p>
    <w:p w:rsidR="00B72ACE" w:rsidRPr="00C7318E" w:rsidRDefault="00B72ACE" w:rsidP="000463AA">
      <w:pPr>
        <w:spacing w:line="300" w:lineRule="exact"/>
        <w:rPr>
          <w:sz w:val="20"/>
          <w:szCs w:val="20"/>
        </w:rPr>
      </w:pPr>
    </w:p>
    <w:p w:rsidR="00B72ACE" w:rsidRPr="00C7318E" w:rsidRDefault="00B72ACE" w:rsidP="000463AA">
      <w:pPr>
        <w:spacing w:line="300" w:lineRule="exact"/>
        <w:rPr>
          <w:sz w:val="20"/>
          <w:szCs w:val="20"/>
        </w:rPr>
      </w:pPr>
    </w:p>
    <w:p w:rsidR="00B72ACE" w:rsidRPr="00C7318E" w:rsidRDefault="00B72ACE" w:rsidP="000463AA">
      <w:pPr>
        <w:spacing w:line="300" w:lineRule="exact"/>
        <w:rPr>
          <w:sz w:val="20"/>
          <w:szCs w:val="20"/>
        </w:rPr>
      </w:pPr>
    </w:p>
    <w:p w:rsidR="00EF1E40" w:rsidRPr="00C7318E" w:rsidRDefault="00EF1E40" w:rsidP="000463AA">
      <w:pPr>
        <w:spacing w:line="300" w:lineRule="exact"/>
        <w:rPr>
          <w:sz w:val="20"/>
          <w:szCs w:val="20"/>
        </w:rPr>
      </w:pPr>
    </w:p>
    <w:p w:rsidR="00EF1E40" w:rsidRPr="00C7318E" w:rsidRDefault="00EF1E40" w:rsidP="000463AA">
      <w:pPr>
        <w:spacing w:line="300" w:lineRule="exact"/>
        <w:rPr>
          <w:sz w:val="20"/>
          <w:szCs w:val="20"/>
        </w:rPr>
      </w:pPr>
    </w:p>
    <w:p w:rsidR="00EF1E40" w:rsidRPr="00C7318E" w:rsidRDefault="00EF1E40" w:rsidP="000463AA">
      <w:pPr>
        <w:spacing w:line="300" w:lineRule="exact"/>
        <w:rPr>
          <w:sz w:val="20"/>
          <w:szCs w:val="20"/>
        </w:rPr>
      </w:pPr>
    </w:p>
    <w:p w:rsidR="00EF1E40" w:rsidRDefault="00EF1E40" w:rsidP="000463AA">
      <w:pPr>
        <w:spacing w:line="300" w:lineRule="exact"/>
        <w:rPr>
          <w:sz w:val="20"/>
          <w:szCs w:val="20"/>
        </w:rPr>
      </w:pPr>
    </w:p>
    <w:p w:rsidR="001B460E" w:rsidRDefault="001B460E" w:rsidP="000463AA">
      <w:pPr>
        <w:spacing w:line="300" w:lineRule="exact"/>
        <w:rPr>
          <w:sz w:val="20"/>
          <w:szCs w:val="20"/>
        </w:rPr>
      </w:pPr>
    </w:p>
    <w:p w:rsidR="001B460E" w:rsidRDefault="001B460E" w:rsidP="000463AA">
      <w:pPr>
        <w:spacing w:line="300" w:lineRule="exact"/>
        <w:rPr>
          <w:sz w:val="20"/>
          <w:szCs w:val="20"/>
        </w:rPr>
      </w:pPr>
    </w:p>
    <w:p w:rsidR="001B460E" w:rsidRDefault="001B460E" w:rsidP="000463AA">
      <w:pPr>
        <w:spacing w:line="300" w:lineRule="exact"/>
        <w:rPr>
          <w:sz w:val="20"/>
          <w:szCs w:val="20"/>
        </w:rPr>
      </w:pPr>
    </w:p>
    <w:p w:rsidR="00B72ACE" w:rsidRDefault="00B72ACE" w:rsidP="000463AA">
      <w:pPr>
        <w:spacing w:line="300" w:lineRule="exact"/>
        <w:rPr>
          <w:sz w:val="20"/>
          <w:szCs w:val="20"/>
        </w:rPr>
      </w:pPr>
      <w:r w:rsidRPr="00C7318E">
        <w:rPr>
          <w:sz w:val="20"/>
          <w:szCs w:val="20"/>
        </w:rPr>
        <w:t>*</w:t>
      </w:r>
      <w:proofErr w:type="gramStart"/>
      <w:r w:rsidRPr="00C7318E">
        <w:rPr>
          <w:sz w:val="20"/>
          <w:szCs w:val="20"/>
        </w:rPr>
        <w:t>при наличии в соответствии с налоговым законодательством оснований для освобождения от уплаты</w:t>
      </w:r>
      <w:proofErr w:type="gramEnd"/>
      <w:r w:rsidRPr="00C7318E">
        <w:rPr>
          <w:sz w:val="20"/>
          <w:szCs w:val="20"/>
        </w:rPr>
        <w:t xml:space="preserve">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6C0739" w:rsidRDefault="006C0739" w:rsidP="000463AA">
      <w:pPr>
        <w:spacing w:line="300" w:lineRule="exact"/>
        <w:rPr>
          <w:sz w:val="20"/>
          <w:szCs w:val="20"/>
        </w:rPr>
      </w:pPr>
    </w:p>
    <w:p w:rsidR="00D20281" w:rsidRDefault="00D20281" w:rsidP="000463AA">
      <w:pPr>
        <w:spacing w:line="300" w:lineRule="exact"/>
        <w:rPr>
          <w:sz w:val="20"/>
          <w:szCs w:val="20"/>
        </w:rPr>
      </w:pPr>
    </w:p>
    <w:p w:rsidR="007B6324" w:rsidRDefault="007B6324" w:rsidP="007B6324">
      <w:pPr>
        <w:spacing w:after="0" w:line="300" w:lineRule="exact"/>
        <w:rPr>
          <w:sz w:val="20"/>
          <w:szCs w:val="20"/>
        </w:rPr>
      </w:pPr>
    </w:p>
    <w:p w:rsidR="00B930EE" w:rsidRDefault="00B930EE" w:rsidP="007B6324">
      <w:pPr>
        <w:spacing w:after="0" w:line="300" w:lineRule="exact"/>
        <w:jc w:val="right"/>
      </w:pPr>
    </w:p>
    <w:p w:rsidR="006C0739" w:rsidRPr="00C7318E" w:rsidRDefault="006C0739" w:rsidP="007B6324">
      <w:pPr>
        <w:spacing w:after="0" w:line="300" w:lineRule="exact"/>
        <w:jc w:val="right"/>
      </w:pPr>
      <w:bookmarkStart w:id="0" w:name="_GoBack"/>
      <w:bookmarkEnd w:id="0"/>
      <w:r w:rsidRPr="00C7318E">
        <w:lastRenderedPageBreak/>
        <w:t xml:space="preserve">Приложение № </w:t>
      </w:r>
      <w:r>
        <w:t>2</w:t>
      </w:r>
    </w:p>
    <w:p w:rsidR="006C0739" w:rsidRPr="00C7318E" w:rsidRDefault="006C0739" w:rsidP="006C0739">
      <w:pPr>
        <w:spacing w:after="0" w:line="300" w:lineRule="exact"/>
        <w:jc w:val="right"/>
      </w:pPr>
      <w:r w:rsidRPr="00C7318E">
        <w:t xml:space="preserve">                                                                                                    к </w:t>
      </w:r>
      <w:r>
        <w:t>Контракт</w:t>
      </w:r>
      <w:r w:rsidRPr="00C7318E">
        <w:t xml:space="preserve">у № </w:t>
      </w:r>
      <w:r w:rsidR="007B6324">
        <w:t>28</w:t>
      </w:r>
    </w:p>
    <w:p w:rsidR="006C0739" w:rsidRDefault="006C0739" w:rsidP="007B6324">
      <w:pPr>
        <w:spacing w:after="0" w:line="300" w:lineRule="exact"/>
        <w:jc w:val="right"/>
      </w:pPr>
      <w:r w:rsidRPr="00C7318E">
        <w:t xml:space="preserve">от </w:t>
      </w:r>
      <w:r>
        <w:t>«_____»___________ 2026</w:t>
      </w:r>
      <w:r w:rsidRPr="00C7318E">
        <w:t xml:space="preserve"> года</w:t>
      </w:r>
    </w:p>
    <w:p w:rsidR="007B6324" w:rsidRPr="007B6324" w:rsidRDefault="007B6324" w:rsidP="007B6324">
      <w:pPr>
        <w:spacing w:after="0" w:line="300" w:lineRule="exact"/>
        <w:jc w:val="right"/>
      </w:pPr>
    </w:p>
    <w:p w:rsidR="00D20281" w:rsidRPr="00A60046" w:rsidRDefault="00D20281" w:rsidP="00D20281">
      <w:pPr>
        <w:ind w:right="-5"/>
        <w:jc w:val="center"/>
        <w:rPr>
          <w:b/>
        </w:rPr>
      </w:pPr>
      <w:r w:rsidRPr="00A60046">
        <w:rPr>
          <w:b/>
        </w:rPr>
        <w:t>ТЕХНИЧЕСКОЕ  ЗАДАНИЕ</w:t>
      </w:r>
    </w:p>
    <w:p w:rsidR="007B6324" w:rsidRPr="007E6859" w:rsidRDefault="007B6324" w:rsidP="007B6324">
      <w:pPr>
        <w:autoSpaceDE w:val="0"/>
        <w:autoSpaceDN w:val="0"/>
        <w:adjustRightInd w:val="0"/>
        <w:ind w:firstLine="567"/>
        <w:rPr>
          <w:b/>
        </w:rPr>
      </w:pPr>
      <w:r w:rsidRPr="007E6859">
        <w:rPr>
          <w:b/>
        </w:rPr>
        <w:t>1.1. Наименование объекта закупки.</w:t>
      </w:r>
    </w:p>
    <w:p w:rsidR="007B6324" w:rsidRPr="007E6859" w:rsidRDefault="007B6324" w:rsidP="007B6324">
      <w:pPr>
        <w:suppressAutoHyphens/>
        <w:autoSpaceDE w:val="0"/>
        <w:autoSpaceDN w:val="0"/>
        <w:adjustRightInd w:val="0"/>
        <w:ind w:firstLine="567"/>
      </w:pPr>
      <w:r w:rsidRPr="007E6859">
        <w:t xml:space="preserve">Оказание услуг по проведению независимой технической экспертизы (оценки) состояния спецтехники на предмет её списания либо целесообразности ремонта и дальнейшей эксплуатации и подготовке технико-экономического обоснования (заключения) для нужд Сургутского РВПиС ФБУ «Администрация «Обь-Иртышводпуть». </w:t>
      </w:r>
    </w:p>
    <w:p w:rsidR="007B6324" w:rsidRPr="007B6324" w:rsidRDefault="007B6324" w:rsidP="007B6324">
      <w:pPr>
        <w:suppressAutoHyphens/>
        <w:autoSpaceDE w:val="0"/>
        <w:autoSpaceDN w:val="0"/>
        <w:adjustRightInd w:val="0"/>
        <w:ind w:firstLine="567"/>
      </w:pPr>
      <w:r>
        <w:t>ОКПД</w:t>
      </w:r>
      <w:r w:rsidRPr="007E6859">
        <w:t>: 71.20.19.190 - Услуги по техническим испытаниям и анализу прочие, не включенные в другие группировки</w:t>
      </w:r>
      <w:r>
        <w:t>.</w:t>
      </w:r>
    </w:p>
    <w:p w:rsidR="007B6324" w:rsidRPr="007E6859" w:rsidRDefault="007B6324" w:rsidP="007B6324">
      <w:pPr>
        <w:suppressAutoHyphens/>
        <w:autoSpaceDE w:val="0"/>
        <w:autoSpaceDN w:val="0"/>
        <w:adjustRightInd w:val="0"/>
        <w:ind w:firstLine="567"/>
        <w:rPr>
          <w:b/>
        </w:rPr>
      </w:pPr>
      <w:r w:rsidRPr="007E6859">
        <w:rPr>
          <w:b/>
        </w:rPr>
        <w:t>1.2. Функциональные и качественные характеристики услуг. Максимальные и (или) минимальные значения показателей, позволяющих определить соответствие услуг установленным требованиям и (или) значения показателей, которые не могут изменяться. Объем услуг.</w:t>
      </w:r>
    </w:p>
    <w:p w:rsidR="007B6324" w:rsidRPr="007E6859" w:rsidRDefault="007B6324" w:rsidP="007B6324">
      <w:pPr>
        <w:suppressAutoHyphens/>
        <w:autoSpaceDE w:val="0"/>
        <w:autoSpaceDN w:val="0"/>
        <w:adjustRightInd w:val="0"/>
        <w:ind w:firstLine="567"/>
      </w:pPr>
      <w:r w:rsidRPr="007E6859">
        <w:t xml:space="preserve">Участник закупки обязан оказать Заказчику услуги по проведению независимой технической экспертизы (оценки) состояния спецтехники (далее – Объект) на предмет её списания либо </w:t>
      </w:r>
      <w:r w:rsidRPr="009C194F">
        <w:t>целесообразности</w:t>
      </w:r>
      <w:r w:rsidRPr="007E6859">
        <w:t xml:space="preserve"> ремонта и дальнейшей эксплуатации и подготовке технико-экономического обоснования (заключения) для нужд Сургутского РВПиС ФБУ «Администрация «Обь-Иртышводпуть» (далее – услуги)</w:t>
      </w:r>
      <w:r w:rsidRPr="007E6859">
        <w:rPr>
          <w:lang w:eastAsia="ar-SA"/>
        </w:rPr>
        <w:t>.</w:t>
      </w:r>
    </w:p>
    <w:p w:rsidR="007B6324" w:rsidRPr="007E6859" w:rsidRDefault="007B6324" w:rsidP="007B6324">
      <w:pPr>
        <w:suppressAutoHyphens/>
        <w:autoSpaceDE w:val="0"/>
        <w:ind w:firstLine="709"/>
        <w:rPr>
          <w:lang w:eastAsia="ar-SA"/>
        </w:rPr>
      </w:pPr>
      <w:r w:rsidRPr="007E6859">
        <w:rPr>
          <w:lang w:eastAsia="ar-SA"/>
        </w:rPr>
        <w:t xml:space="preserve">Цель оказания услуг: определение технического состояния Объекта  </w:t>
      </w:r>
      <w:r w:rsidRPr="007E6859">
        <w:rPr>
          <w:lang w:eastAsia="ar-SA"/>
        </w:rPr>
        <w:br/>
        <w:t>на предмет его списания либо целесообразности ремонта и дальнейшей эксплуатации с последующей подготовкой технико-экономического обоснования (заключения).</w:t>
      </w:r>
    </w:p>
    <w:p w:rsidR="007B6324" w:rsidRPr="007E6859" w:rsidRDefault="007B6324" w:rsidP="007B6324">
      <w:pPr>
        <w:tabs>
          <w:tab w:val="center" w:pos="0"/>
        </w:tabs>
        <w:ind w:firstLine="567"/>
      </w:pPr>
      <w:proofErr w:type="gramStart"/>
      <w:r w:rsidRPr="007E6859">
        <w:t>Участник закупки обязан оказать услуги лично, надлежащего качества, в полном объеме в соответствии с требованиями Федерального закона № 135-ФЗ, приказом Министерства экономического 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(далее - приказ Минэкономразвития России от 14 апреля 2022 г. № 200), Положения Банка России от 19.09.2014</w:t>
      </w:r>
      <w:proofErr w:type="gramEnd"/>
      <w:r w:rsidRPr="007E6859">
        <w:t xml:space="preserve"> № 433-П «О правилах проведения независимой технической экспертизы транспортного средства» (с изменениями  и дополнениями от 19.08.2021) (далее - Положение Банка России от 19.09.2014 № 433-П) и иных нормативных правовых актов Российской Федерации в области оценочной деятельности и независимой технической экспертизы.</w:t>
      </w:r>
    </w:p>
    <w:p w:rsidR="007B6324" w:rsidRPr="007E6859" w:rsidRDefault="007B6324" w:rsidP="007B6324">
      <w:pPr>
        <w:tabs>
          <w:tab w:val="center" w:pos="0"/>
        </w:tabs>
        <w:ind w:firstLine="567"/>
      </w:pPr>
      <w:r w:rsidRPr="007E6859">
        <w:t>В срок, не позднее 30 календарных дней с момента заключения контракта, представить Получателю услуг технико-экономическое обоснование (заключение) на Объект в письменном виде, составленный в соответствии с требованиями Федерального закона № 135-ФЗ, приказа Минэкономразвития России  от 14 апреля 2022 г. № 200, а также Положение Банка России от 19.09.2014  № 433-П.</w:t>
      </w:r>
    </w:p>
    <w:p w:rsidR="007B6324" w:rsidRPr="007E6859" w:rsidRDefault="007B6324" w:rsidP="007B6324">
      <w:pPr>
        <w:tabs>
          <w:tab w:val="center" w:pos="0"/>
        </w:tabs>
      </w:pPr>
    </w:p>
    <w:tbl>
      <w:tblPr>
        <w:tblW w:w="0" w:type="auto"/>
        <w:jc w:val="center"/>
        <w:tblInd w:w="-1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5270"/>
        <w:gridCol w:w="2441"/>
        <w:gridCol w:w="1368"/>
        <w:gridCol w:w="761"/>
      </w:tblGrid>
      <w:tr w:rsidR="007B6324" w:rsidRPr="007E6859" w:rsidTr="00EE23B4">
        <w:trPr>
          <w:jc w:val="center"/>
        </w:trPr>
        <w:tc>
          <w:tcPr>
            <w:tcW w:w="509" w:type="dxa"/>
            <w:shd w:val="clear" w:color="auto" w:fill="auto"/>
            <w:vAlign w:val="center"/>
          </w:tcPr>
          <w:p w:rsidR="007B6324" w:rsidRPr="007E6859" w:rsidRDefault="007B6324" w:rsidP="00EE23B4">
            <w:pPr>
              <w:tabs>
                <w:tab w:val="left" w:pos="1390"/>
              </w:tabs>
              <w:jc w:val="center"/>
              <w:rPr>
                <w:b/>
              </w:rPr>
            </w:pPr>
            <w:r w:rsidRPr="007E6859">
              <w:rPr>
                <w:b/>
              </w:rPr>
              <w:t>№ пп</w:t>
            </w:r>
          </w:p>
        </w:tc>
        <w:tc>
          <w:tcPr>
            <w:tcW w:w="5270" w:type="dxa"/>
            <w:shd w:val="clear" w:color="auto" w:fill="auto"/>
            <w:vAlign w:val="center"/>
          </w:tcPr>
          <w:p w:rsidR="007B6324" w:rsidRPr="007E6859" w:rsidRDefault="007B6324" w:rsidP="00EE23B4">
            <w:pPr>
              <w:tabs>
                <w:tab w:val="left" w:pos="1390"/>
              </w:tabs>
              <w:jc w:val="center"/>
              <w:rPr>
                <w:b/>
              </w:rPr>
            </w:pPr>
            <w:r w:rsidRPr="007E6859">
              <w:rPr>
                <w:b/>
              </w:rPr>
              <w:t>Наименование услуги</w:t>
            </w:r>
          </w:p>
          <w:p w:rsidR="007B6324" w:rsidRPr="007E6859" w:rsidRDefault="007B6324" w:rsidP="00EE23B4">
            <w:pPr>
              <w:tabs>
                <w:tab w:val="left" w:pos="1390"/>
              </w:tabs>
              <w:jc w:val="center"/>
              <w:rPr>
                <w:b/>
              </w:rPr>
            </w:pPr>
          </w:p>
        </w:tc>
        <w:tc>
          <w:tcPr>
            <w:tcW w:w="2441" w:type="dxa"/>
            <w:shd w:val="clear" w:color="auto" w:fill="auto"/>
            <w:vAlign w:val="center"/>
          </w:tcPr>
          <w:p w:rsidR="007B6324" w:rsidRPr="007E6859" w:rsidRDefault="007B6324" w:rsidP="00EE23B4">
            <w:pPr>
              <w:tabs>
                <w:tab w:val="left" w:pos="1390"/>
              </w:tabs>
              <w:jc w:val="center"/>
              <w:rPr>
                <w:b/>
              </w:rPr>
            </w:pPr>
            <w:r w:rsidRPr="007E6859">
              <w:rPr>
                <w:b/>
                <w:color w:val="000000"/>
              </w:rPr>
              <w:t xml:space="preserve">Наименование </w:t>
            </w:r>
            <w:r>
              <w:rPr>
                <w:b/>
                <w:color w:val="000000"/>
              </w:rPr>
              <w:t>спецтехники</w:t>
            </w:r>
            <w:r w:rsidRPr="007E6859">
              <w:rPr>
                <w:b/>
                <w:color w:val="000000"/>
              </w:rPr>
              <w:t xml:space="preserve"> и его характеристики</w:t>
            </w:r>
          </w:p>
        </w:tc>
        <w:tc>
          <w:tcPr>
            <w:tcW w:w="1222" w:type="dxa"/>
            <w:shd w:val="clear" w:color="auto" w:fill="auto"/>
            <w:vAlign w:val="center"/>
          </w:tcPr>
          <w:p w:rsidR="007B6324" w:rsidRPr="007E6859" w:rsidRDefault="007B6324" w:rsidP="00EE23B4">
            <w:pPr>
              <w:tabs>
                <w:tab w:val="left" w:pos="1390"/>
              </w:tabs>
              <w:jc w:val="center"/>
              <w:rPr>
                <w:b/>
              </w:rPr>
            </w:pPr>
            <w:r w:rsidRPr="007E6859">
              <w:rPr>
                <w:b/>
              </w:rPr>
              <w:t>Единица измерения</w:t>
            </w:r>
          </w:p>
        </w:tc>
        <w:tc>
          <w:tcPr>
            <w:tcW w:w="761" w:type="dxa"/>
            <w:shd w:val="clear" w:color="auto" w:fill="auto"/>
            <w:vAlign w:val="center"/>
          </w:tcPr>
          <w:p w:rsidR="007B6324" w:rsidRPr="007E6859" w:rsidRDefault="007B6324" w:rsidP="00EE23B4">
            <w:pPr>
              <w:tabs>
                <w:tab w:val="left" w:pos="1390"/>
              </w:tabs>
              <w:jc w:val="center"/>
              <w:rPr>
                <w:b/>
              </w:rPr>
            </w:pPr>
            <w:r w:rsidRPr="007E6859">
              <w:rPr>
                <w:b/>
              </w:rPr>
              <w:t>Кол-во</w:t>
            </w:r>
          </w:p>
        </w:tc>
      </w:tr>
      <w:tr w:rsidR="007B6324" w:rsidRPr="007E6859" w:rsidTr="00EE23B4">
        <w:trPr>
          <w:trHeight w:val="1411"/>
          <w:jc w:val="center"/>
        </w:trPr>
        <w:tc>
          <w:tcPr>
            <w:tcW w:w="509" w:type="dxa"/>
            <w:shd w:val="clear" w:color="auto" w:fill="auto"/>
            <w:vAlign w:val="center"/>
          </w:tcPr>
          <w:p w:rsidR="007B6324" w:rsidRPr="007E6859" w:rsidRDefault="007B6324" w:rsidP="00EE23B4">
            <w:pPr>
              <w:tabs>
                <w:tab w:val="left" w:pos="1390"/>
              </w:tabs>
              <w:jc w:val="center"/>
            </w:pPr>
            <w:r w:rsidRPr="007E6859">
              <w:t>1.</w:t>
            </w:r>
          </w:p>
        </w:tc>
        <w:tc>
          <w:tcPr>
            <w:tcW w:w="5270" w:type="dxa"/>
            <w:shd w:val="clear" w:color="auto" w:fill="auto"/>
            <w:vAlign w:val="center"/>
          </w:tcPr>
          <w:p w:rsidR="007B6324" w:rsidRPr="007E6859" w:rsidRDefault="007B6324" w:rsidP="00EE23B4">
            <w:pPr>
              <w:tabs>
                <w:tab w:val="left" w:pos="1390"/>
              </w:tabs>
              <w:jc w:val="center"/>
            </w:pPr>
            <w:r w:rsidRPr="007E6859">
              <w:t>Оказание услуг по проведению независимой технической экспертизы (оценки) состояния спецтехники на предмет её списания либо целесообразности ремонта и дальнейшей эксплуатации и подготовке технико-экономического обоснования (заключения) для нужд Сургутского РВПиС</w:t>
            </w:r>
          </w:p>
        </w:tc>
        <w:tc>
          <w:tcPr>
            <w:tcW w:w="2441" w:type="dxa"/>
            <w:shd w:val="clear" w:color="auto" w:fill="auto"/>
            <w:vAlign w:val="center"/>
          </w:tcPr>
          <w:p w:rsidR="007B6324" w:rsidRPr="007E6859" w:rsidRDefault="007B6324" w:rsidP="00EE23B4">
            <w:pPr>
              <w:tabs>
                <w:tab w:val="left" w:pos="1390"/>
              </w:tabs>
              <w:jc w:val="center"/>
            </w:pPr>
            <w:r w:rsidRPr="007E6859">
              <w:t>Бульдозер ДЗ-25:</w:t>
            </w:r>
          </w:p>
          <w:p w:rsidR="007B6324" w:rsidRPr="007E6859" w:rsidRDefault="007B6324" w:rsidP="00EE23B4">
            <w:pPr>
              <w:tabs>
                <w:tab w:val="left" w:pos="1390"/>
              </w:tabs>
              <w:jc w:val="center"/>
            </w:pPr>
            <w:r w:rsidRPr="007E6859">
              <w:t>1981года выпуска</w:t>
            </w:r>
          </w:p>
          <w:p w:rsidR="007B6324" w:rsidRPr="007E6859" w:rsidRDefault="007B6324" w:rsidP="00EE23B4">
            <w:pPr>
              <w:tabs>
                <w:tab w:val="left" w:pos="1390"/>
              </w:tabs>
              <w:jc w:val="center"/>
            </w:pPr>
            <w:r w:rsidRPr="007E6859">
              <w:t>- инв. № 1489;</w:t>
            </w:r>
          </w:p>
          <w:p w:rsidR="007B6324" w:rsidRPr="007E6859" w:rsidRDefault="007B6324" w:rsidP="00EE23B4">
            <w:pPr>
              <w:tabs>
                <w:tab w:val="left" w:pos="1390"/>
              </w:tabs>
              <w:jc w:val="center"/>
            </w:pPr>
            <w:r w:rsidRPr="007E6859">
              <w:t>- цвет: желтый;</w:t>
            </w:r>
          </w:p>
          <w:p w:rsidR="007B6324" w:rsidRPr="007E6859" w:rsidRDefault="007B6324" w:rsidP="00EE23B4">
            <w:pPr>
              <w:tabs>
                <w:tab w:val="left" w:pos="1390"/>
              </w:tabs>
              <w:jc w:val="center"/>
              <w:rPr>
                <w:highlight w:val="yellow"/>
              </w:rPr>
            </w:pPr>
            <w:r w:rsidRPr="007E6859">
              <w:t>-  зав.№ 53262</w:t>
            </w:r>
          </w:p>
          <w:p w:rsidR="007B6324" w:rsidRPr="007E6859" w:rsidRDefault="007B6324" w:rsidP="00EE23B4">
            <w:pPr>
              <w:tabs>
                <w:tab w:val="left" w:pos="1390"/>
              </w:tabs>
              <w:jc w:val="center"/>
              <w:rPr>
                <w:highlight w:val="yellow"/>
              </w:rPr>
            </w:pPr>
            <w:r w:rsidRPr="007E6859">
              <w:t>- №</w:t>
            </w:r>
            <w:r>
              <w:t xml:space="preserve"> </w:t>
            </w:r>
            <w:r w:rsidRPr="007E6859">
              <w:t>двигателя 55261</w:t>
            </w:r>
          </w:p>
        </w:tc>
        <w:tc>
          <w:tcPr>
            <w:tcW w:w="1222" w:type="dxa"/>
            <w:shd w:val="clear" w:color="auto" w:fill="auto"/>
            <w:vAlign w:val="center"/>
          </w:tcPr>
          <w:p w:rsidR="007B6324" w:rsidRPr="007E6859" w:rsidRDefault="007B6324" w:rsidP="00EE23B4">
            <w:pPr>
              <w:tabs>
                <w:tab w:val="left" w:pos="1390"/>
              </w:tabs>
              <w:jc w:val="center"/>
            </w:pPr>
            <w:r w:rsidRPr="007E6859">
              <w:t>ед.</w:t>
            </w:r>
          </w:p>
        </w:tc>
        <w:tc>
          <w:tcPr>
            <w:tcW w:w="761" w:type="dxa"/>
            <w:shd w:val="clear" w:color="auto" w:fill="auto"/>
            <w:vAlign w:val="center"/>
          </w:tcPr>
          <w:p w:rsidR="007B6324" w:rsidRPr="007E6859" w:rsidRDefault="007B6324" w:rsidP="00EE23B4">
            <w:pPr>
              <w:tabs>
                <w:tab w:val="left" w:pos="1390"/>
              </w:tabs>
              <w:jc w:val="center"/>
            </w:pPr>
            <w:r w:rsidRPr="007E6859">
              <w:t>1</w:t>
            </w:r>
          </w:p>
        </w:tc>
      </w:tr>
    </w:tbl>
    <w:p w:rsidR="006C0739" w:rsidRPr="00C7318E" w:rsidRDefault="006C0739" w:rsidP="000463AA">
      <w:pPr>
        <w:spacing w:line="300" w:lineRule="exact"/>
        <w:rPr>
          <w:sz w:val="20"/>
          <w:szCs w:val="20"/>
        </w:rPr>
      </w:pPr>
    </w:p>
    <w:sectPr w:rsidR="006C0739" w:rsidRPr="00C7318E" w:rsidSect="001B460E">
      <w:pgSz w:w="11906" w:h="16838"/>
      <w:pgMar w:top="1134"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D0E" w:rsidRDefault="00641D0E" w:rsidP="00900EAE">
      <w:pPr>
        <w:spacing w:after="0"/>
      </w:pPr>
      <w:r>
        <w:separator/>
      </w:r>
    </w:p>
  </w:endnote>
  <w:endnote w:type="continuationSeparator" w:id="0">
    <w:p w:rsidR="00641D0E" w:rsidRDefault="00641D0E" w:rsidP="00900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D0E" w:rsidRDefault="00641D0E" w:rsidP="006726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41D0E" w:rsidRDefault="00641D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D0E" w:rsidRDefault="00641D0E" w:rsidP="00900EAE">
      <w:pPr>
        <w:spacing w:after="0"/>
      </w:pPr>
      <w:r>
        <w:separator/>
      </w:r>
    </w:p>
  </w:footnote>
  <w:footnote w:type="continuationSeparator" w:id="0">
    <w:p w:rsidR="00641D0E" w:rsidRDefault="00641D0E" w:rsidP="00900EAE">
      <w:pPr>
        <w:spacing w:after="0"/>
      </w:pPr>
      <w:r>
        <w:continuationSeparator/>
      </w:r>
    </w:p>
  </w:footnote>
  <w:footnote w:id="1">
    <w:p w:rsidR="00641D0E" w:rsidRPr="005B6045" w:rsidRDefault="00641D0E"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 w:id="2">
    <w:p w:rsidR="00641D0E" w:rsidRPr="002A5EE7" w:rsidRDefault="00641D0E" w:rsidP="009D0B77">
      <w:pPr>
        <w:pStyle w:val="a9"/>
        <w:rPr>
          <w:sz w:val="16"/>
          <w:szCs w:val="16"/>
        </w:rPr>
      </w:pPr>
      <w:r>
        <w:rPr>
          <w:rStyle w:val="ab"/>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641D0E" w:rsidRDefault="00641D0E" w:rsidP="009D0B77">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EAE"/>
    <w:rsid w:val="00016531"/>
    <w:rsid w:val="000463AA"/>
    <w:rsid w:val="000B329E"/>
    <w:rsid w:val="000E38F5"/>
    <w:rsid w:val="00167A7C"/>
    <w:rsid w:val="001B460E"/>
    <w:rsid w:val="002045F8"/>
    <w:rsid w:val="00221B1D"/>
    <w:rsid w:val="00287DE9"/>
    <w:rsid w:val="002E5B44"/>
    <w:rsid w:val="003245E7"/>
    <w:rsid w:val="003432E0"/>
    <w:rsid w:val="00450A84"/>
    <w:rsid w:val="00505E8B"/>
    <w:rsid w:val="005A6F67"/>
    <w:rsid w:val="005B6045"/>
    <w:rsid w:val="005D78C5"/>
    <w:rsid w:val="00641D0E"/>
    <w:rsid w:val="00672603"/>
    <w:rsid w:val="0067263A"/>
    <w:rsid w:val="006C0739"/>
    <w:rsid w:val="00704EA0"/>
    <w:rsid w:val="00771A2F"/>
    <w:rsid w:val="007A6A35"/>
    <w:rsid w:val="007B6324"/>
    <w:rsid w:val="007F2517"/>
    <w:rsid w:val="008515B9"/>
    <w:rsid w:val="008B5F62"/>
    <w:rsid w:val="00900EAE"/>
    <w:rsid w:val="00934BCE"/>
    <w:rsid w:val="00952BEE"/>
    <w:rsid w:val="0097140E"/>
    <w:rsid w:val="00980A27"/>
    <w:rsid w:val="009D0B77"/>
    <w:rsid w:val="00A24E85"/>
    <w:rsid w:val="00A3727B"/>
    <w:rsid w:val="00A63A01"/>
    <w:rsid w:val="00AC236A"/>
    <w:rsid w:val="00AF6EB2"/>
    <w:rsid w:val="00B53988"/>
    <w:rsid w:val="00B62ECA"/>
    <w:rsid w:val="00B72ACE"/>
    <w:rsid w:val="00B930EE"/>
    <w:rsid w:val="00C4671D"/>
    <w:rsid w:val="00C66325"/>
    <w:rsid w:val="00C722E0"/>
    <w:rsid w:val="00C7318E"/>
    <w:rsid w:val="00CE36F3"/>
    <w:rsid w:val="00D20281"/>
    <w:rsid w:val="00D260E9"/>
    <w:rsid w:val="00D46E0C"/>
    <w:rsid w:val="00DB1AB2"/>
    <w:rsid w:val="00E73731"/>
    <w:rsid w:val="00EF1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paragraph" w:styleId="af5">
    <w:name w:val="Balloon Text"/>
    <w:basedOn w:val="a"/>
    <w:link w:val="af6"/>
    <w:uiPriority w:val="99"/>
    <w:semiHidden/>
    <w:unhideWhenUsed/>
    <w:rsid w:val="00D20281"/>
    <w:pPr>
      <w:spacing w:after="0"/>
    </w:pPr>
    <w:rPr>
      <w:rFonts w:ascii="Tahoma" w:hAnsi="Tahoma" w:cs="Tahoma"/>
      <w:sz w:val="16"/>
      <w:szCs w:val="16"/>
    </w:rPr>
  </w:style>
  <w:style w:type="character" w:customStyle="1" w:styleId="af6">
    <w:name w:val="Текст выноски Знак"/>
    <w:basedOn w:val="a0"/>
    <w:link w:val="af5"/>
    <w:uiPriority w:val="99"/>
    <w:semiHidden/>
    <w:rsid w:val="00D2028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90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paragraph" w:styleId="af5">
    <w:name w:val="Balloon Text"/>
    <w:basedOn w:val="a"/>
    <w:link w:val="af6"/>
    <w:uiPriority w:val="99"/>
    <w:semiHidden/>
    <w:unhideWhenUsed/>
    <w:rsid w:val="00D20281"/>
    <w:pPr>
      <w:spacing w:after="0"/>
    </w:pPr>
    <w:rPr>
      <w:rFonts w:ascii="Tahoma" w:hAnsi="Tahoma" w:cs="Tahoma"/>
      <w:sz w:val="16"/>
      <w:szCs w:val="16"/>
    </w:rPr>
  </w:style>
  <w:style w:type="character" w:customStyle="1" w:styleId="af6">
    <w:name w:val="Текст выноски Знак"/>
    <w:basedOn w:val="a0"/>
    <w:link w:val="af5"/>
    <w:uiPriority w:val="99"/>
    <w:semiHidden/>
    <w:rsid w:val="00D2028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8</Pages>
  <Words>3545</Words>
  <Characters>20213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Специалист по закупкам</cp:lastModifiedBy>
  <cp:revision>35</cp:revision>
  <dcterms:created xsi:type="dcterms:W3CDTF">2021-02-09T05:46:00Z</dcterms:created>
  <dcterms:modified xsi:type="dcterms:W3CDTF">2026-08-05T04:28:00Z</dcterms:modified>
</cp:coreProperties>
</file>