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CC" w:rsidRPr="008A18CC" w:rsidRDefault="002715CC" w:rsidP="002715C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 xml:space="preserve">ИКЗ № </w:t>
      </w:r>
      <w:r w:rsidR="00206C8E" w:rsidRPr="008A18CC">
        <w:rPr>
          <w:rFonts w:ascii="PT Astra Serif" w:hAnsi="PT Astra Serif"/>
          <w:b/>
          <w:sz w:val="24"/>
          <w:szCs w:val="24"/>
        </w:rPr>
        <w:t>261382800603938490100100110</w:t>
      </w:r>
      <w:r w:rsidR="00110407" w:rsidRPr="008A18CC">
        <w:rPr>
          <w:rFonts w:ascii="PT Astra Serif" w:hAnsi="PT Astra Serif"/>
          <w:b/>
          <w:sz w:val="24"/>
          <w:szCs w:val="24"/>
        </w:rPr>
        <w:t>25</w:t>
      </w:r>
      <w:r w:rsidR="00206C8E" w:rsidRPr="008A18CC">
        <w:rPr>
          <w:rFonts w:ascii="PT Astra Serif" w:hAnsi="PT Astra Serif"/>
          <w:b/>
          <w:sz w:val="24"/>
          <w:szCs w:val="24"/>
        </w:rPr>
        <w:t>0000244</w:t>
      </w:r>
    </w:p>
    <w:p w:rsidR="00D21BD0" w:rsidRPr="008A18CC" w:rsidRDefault="00D21BD0" w:rsidP="000779C3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0126C3" w:rsidRPr="008A18CC" w:rsidRDefault="000126C3" w:rsidP="000779C3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Договор №</w:t>
      </w:r>
      <w:r w:rsidR="009E6DD4" w:rsidRPr="008A18CC">
        <w:rPr>
          <w:rFonts w:ascii="PT Astra Serif" w:hAnsi="PT Astra Serif"/>
          <w:b/>
          <w:sz w:val="24"/>
          <w:szCs w:val="24"/>
        </w:rPr>
        <w:t>____________</w:t>
      </w:r>
    </w:p>
    <w:p w:rsidR="00891808" w:rsidRPr="008A18CC" w:rsidRDefault="007844A1" w:rsidP="00F6530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н</w:t>
      </w:r>
      <w:r w:rsidR="000126C3" w:rsidRPr="008A18CC">
        <w:rPr>
          <w:rFonts w:ascii="PT Astra Serif" w:hAnsi="PT Astra Serif"/>
          <w:b/>
          <w:sz w:val="24"/>
          <w:szCs w:val="24"/>
        </w:rPr>
        <w:t xml:space="preserve">а оказание </w:t>
      </w:r>
      <w:r w:rsidR="00513C68" w:rsidRPr="008A18CC">
        <w:rPr>
          <w:rFonts w:ascii="PT Astra Serif" w:hAnsi="PT Astra Serif"/>
          <w:b/>
          <w:sz w:val="24"/>
          <w:szCs w:val="24"/>
        </w:rPr>
        <w:t xml:space="preserve">услуг по сбору, транспортировке и </w:t>
      </w:r>
      <w:r w:rsidR="00891808" w:rsidRPr="008A18CC">
        <w:rPr>
          <w:rFonts w:ascii="PT Astra Serif" w:hAnsi="PT Astra Serif"/>
          <w:b/>
          <w:sz w:val="24"/>
          <w:szCs w:val="24"/>
        </w:rPr>
        <w:t xml:space="preserve">термическому </w:t>
      </w:r>
      <w:r w:rsidR="00513C68" w:rsidRPr="008A18CC">
        <w:rPr>
          <w:rFonts w:ascii="PT Astra Serif" w:hAnsi="PT Astra Serif"/>
          <w:b/>
          <w:sz w:val="24"/>
          <w:szCs w:val="24"/>
        </w:rPr>
        <w:t xml:space="preserve">обезвреживанию </w:t>
      </w:r>
      <w:r w:rsidR="00891808" w:rsidRPr="008A18CC">
        <w:rPr>
          <w:rFonts w:ascii="PT Astra Serif" w:hAnsi="PT Astra Serif"/>
          <w:b/>
          <w:sz w:val="24"/>
          <w:szCs w:val="24"/>
        </w:rPr>
        <w:t xml:space="preserve">(уничтожению) </w:t>
      </w:r>
      <w:r w:rsidR="00513C68" w:rsidRPr="008A18CC">
        <w:rPr>
          <w:rFonts w:ascii="PT Astra Serif" w:hAnsi="PT Astra Serif"/>
          <w:b/>
          <w:sz w:val="24"/>
          <w:szCs w:val="24"/>
        </w:rPr>
        <w:t xml:space="preserve">патологоанатомических и органических операционных </w:t>
      </w:r>
    </w:p>
    <w:p w:rsidR="00F6530C" w:rsidRPr="008A18CC" w:rsidRDefault="000126C3" w:rsidP="00F6530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медицинских отходов</w:t>
      </w:r>
      <w:r w:rsidR="00E03FD7" w:rsidRPr="008A18CC">
        <w:rPr>
          <w:rFonts w:ascii="PT Astra Serif" w:hAnsi="PT Astra Serif"/>
          <w:b/>
          <w:sz w:val="24"/>
          <w:szCs w:val="24"/>
        </w:rPr>
        <w:t xml:space="preserve"> класса </w:t>
      </w:r>
      <w:r w:rsidR="00255DE6" w:rsidRPr="008A18CC">
        <w:rPr>
          <w:rFonts w:ascii="PT Astra Serif" w:hAnsi="PT Astra Serif"/>
          <w:b/>
          <w:sz w:val="24"/>
          <w:szCs w:val="24"/>
        </w:rPr>
        <w:t>Б</w:t>
      </w:r>
    </w:p>
    <w:p w:rsidR="00026419" w:rsidRPr="008A18CC" w:rsidRDefault="00026419" w:rsidP="00086198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2B73D7" w:rsidRPr="008A18CC" w:rsidRDefault="002B73D7" w:rsidP="002B73D7">
      <w:pPr>
        <w:tabs>
          <w:tab w:val="left" w:pos="6663"/>
        </w:tabs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г. Иркутск</w:t>
      </w:r>
      <w:r w:rsidRPr="008A18CC">
        <w:rPr>
          <w:rFonts w:ascii="PT Astra Serif" w:hAnsi="PT Astra Serif"/>
          <w:sz w:val="24"/>
          <w:szCs w:val="24"/>
        </w:rPr>
        <w:tab/>
        <w:t>« ___ »_____________202</w:t>
      </w:r>
      <w:r w:rsidR="00BB0E8A" w:rsidRPr="008A18CC">
        <w:rPr>
          <w:rFonts w:ascii="PT Astra Serif" w:hAnsi="PT Astra Serif"/>
          <w:sz w:val="24"/>
          <w:szCs w:val="24"/>
        </w:rPr>
        <w:t>6</w:t>
      </w:r>
      <w:r w:rsidRPr="008A18CC">
        <w:rPr>
          <w:rFonts w:ascii="PT Astra Serif" w:hAnsi="PT Astra Serif"/>
          <w:sz w:val="24"/>
          <w:szCs w:val="24"/>
        </w:rPr>
        <w:t xml:space="preserve"> г.</w:t>
      </w:r>
    </w:p>
    <w:p w:rsidR="00F95AB8" w:rsidRPr="008A18CC" w:rsidRDefault="00F95AB8" w:rsidP="000779C3">
      <w:pPr>
        <w:shd w:val="clear" w:color="auto" w:fill="FFFFFF"/>
        <w:spacing w:after="0"/>
        <w:ind w:firstLine="708"/>
        <w:rPr>
          <w:rFonts w:ascii="PT Astra Serif" w:hAnsi="PT Astra Serif"/>
          <w:b/>
          <w:color w:val="000000"/>
          <w:spacing w:val="-5"/>
          <w:sz w:val="24"/>
          <w:szCs w:val="24"/>
        </w:rPr>
      </w:pPr>
    </w:p>
    <w:p w:rsidR="000126C3" w:rsidRPr="008A18CC" w:rsidRDefault="0059392B" w:rsidP="000779C3">
      <w:pPr>
        <w:shd w:val="clear" w:color="auto" w:fill="FFFFFF"/>
        <w:spacing w:after="0"/>
        <w:ind w:firstLine="708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b/>
          <w:color w:val="000000"/>
          <w:spacing w:val="-5"/>
          <w:sz w:val="24"/>
          <w:szCs w:val="24"/>
        </w:rPr>
        <w:t>Федеральное казенное учреждение здравоохранения «Медико-санитарная часть № 38 Федеральной службы исполнения наказаний» (ФКУЗ МСЧ-38 ФСИН России)</w:t>
      </w:r>
      <w:r w:rsidRPr="008A18CC">
        <w:rPr>
          <w:rStyle w:val="a9"/>
          <w:rFonts w:ascii="PT Astra Serif" w:hAnsi="PT Astra Serif"/>
          <w:sz w:val="24"/>
          <w:szCs w:val="24"/>
        </w:rPr>
        <w:t>,</w:t>
      </w:r>
      <w:r w:rsidRPr="008A18CC">
        <w:rPr>
          <w:rFonts w:ascii="PT Astra Serif" w:hAnsi="PT Astra Serif"/>
          <w:sz w:val="24"/>
          <w:szCs w:val="24"/>
        </w:rPr>
        <w:t xml:space="preserve"> именуемое </w:t>
      </w:r>
      <w:r w:rsidR="002B73D7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в дальнейшем «Заказчик», в лице на</w:t>
      </w:r>
      <w:r w:rsidR="002F1386" w:rsidRPr="008A18CC">
        <w:rPr>
          <w:rFonts w:ascii="PT Astra Serif" w:hAnsi="PT Astra Serif"/>
          <w:sz w:val="24"/>
          <w:szCs w:val="24"/>
        </w:rPr>
        <w:t xml:space="preserve">чальника </w:t>
      </w:r>
      <w:r w:rsidR="00B252D5" w:rsidRPr="008A18CC">
        <w:rPr>
          <w:rFonts w:ascii="PT Astra Serif" w:hAnsi="PT Astra Serif"/>
          <w:sz w:val="24"/>
          <w:szCs w:val="24"/>
        </w:rPr>
        <w:t>Лемешевского Андрея Львовича</w:t>
      </w:r>
      <w:r w:rsidR="00D25CE6" w:rsidRPr="008A18CC">
        <w:rPr>
          <w:rFonts w:ascii="PT Astra Serif" w:hAnsi="PT Astra Serif"/>
          <w:sz w:val="24"/>
          <w:szCs w:val="24"/>
        </w:rPr>
        <w:t>,</w:t>
      </w:r>
      <w:r w:rsidR="000126C3" w:rsidRPr="008A18CC">
        <w:rPr>
          <w:rFonts w:ascii="PT Astra Serif" w:hAnsi="PT Astra Serif"/>
          <w:sz w:val="24"/>
          <w:szCs w:val="24"/>
        </w:rPr>
        <w:t xml:space="preserve"> действу</w:t>
      </w:r>
      <w:r w:rsidR="002F1386" w:rsidRPr="008A18CC">
        <w:rPr>
          <w:rFonts w:ascii="PT Astra Serif" w:hAnsi="PT Astra Serif"/>
          <w:sz w:val="24"/>
          <w:szCs w:val="24"/>
        </w:rPr>
        <w:t>ющего</w:t>
      </w:r>
      <w:r w:rsidR="003E12F0" w:rsidRPr="008A18CC">
        <w:rPr>
          <w:rFonts w:ascii="PT Astra Serif" w:hAnsi="PT Astra Serif"/>
          <w:sz w:val="24"/>
          <w:szCs w:val="24"/>
        </w:rPr>
        <w:t xml:space="preserve"> </w:t>
      </w:r>
      <w:r w:rsidR="00A56936" w:rsidRPr="008A18CC">
        <w:rPr>
          <w:rFonts w:ascii="PT Astra Serif" w:hAnsi="PT Astra Serif"/>
          <w:sz w:val="24"/>
          <w:szCs w:val="24"/>
        </w:rPr>
        <w:t>на основании У</w:t>
      </w:r>
      <w:r w:rsidR="001134D0" w:rsidRPr="008A18CC">
        <w:rPr>
          <w:rFonts w:ascii="PT Astra Serif" w:hAnsi="PT Astra Serif"/>
          <w:sz w:val="24"/>
          <w:szCs w:val="24"/>
        </w:rPr>
        <w:t>става</w:t>
      </w:r>
      <w:r w:rsidR="000126C3" w:rsidRPr="008A18CC">
        <w:rPr>
          <w:rFonts w:ascii="PT Astra Serif" w:hAnsi="PT Astra Serif"/>
          <w:sz w:val="24"/>
          <w:szCs w:val="24"/>
        </w:rPr>
        <w:t>, с одной стороны, и</w:t>
      </w:r>
      <w:r w:rsidR="004E29CA" w:rsidRPr="008A18CC">
        <w:rPr>
          <w:rFonts w:ascii="PT Astra Serif" w:hAnsi="PT Astra Serif"/>
          <w:b/>
          <w:sz w:val="24"/>
          <w:szCs w:val="24"/>
        </w:rPr>
        <w:t xml:space="preserve"> ______________________________________</w:t>
      </w:r>
      <w:r w:rsidR="000126C3" w:rsidRPr="008A18CC">
        <w:rPr>
          <w:rFonts w:ascii="PT Astra Serif" w:hAnsi="PT Astra Serif"/>
          <w:b/>
          <w:sz w:val="24"/>
          <w:szCs w:val="24"/>
        </w:rPr>
        <w:t>,</w:t>
      </w:r>
      <w:r w:rsidR="000126C3" w:rsidRPr="008A18CC">
        <w:rPr>
          <w:rFonts w:ascii="PT Astra Serif" w:hAnsi="PT Astra Serif"/>
          <w:sz w:val="24"/>
          <w:szCs w:val="24"/>
        </w:rPr>
        <w:t xml:space="preserve"> именуемое в дальнейшем «Исполнитель», в </w:t>
      </w:r>
      <w:r w:rsidR="00193A93" w:rsidRPr="008A18CC">
        <w:rPr>
          <w:rFonts w:ascii="PT Astra Serif" w:hAnsi="PT Astra Serif"/>
          <w:sz w:val="24"/>
          <w:szCs w:val="24"/>
        </w:rPr>
        <w:t>лице</w:t>
      </w:r>
      <w:r w:rsidR="004E29CA" w:rsidRPr="008A18CC">
        <w:rPr>
          <w:rFonts w:ascii="PT Astra Serif" w:hAnsi="PT Astra Serif"/>
          <w:sz w:val="24"/>
          <w:szCs w:val="24"/>
        </w:rPr>
        <w:t>_____________________________</w:t>
      </w:r>
      <w:r w:rsidR="006B6F66" w:rsidRPr="008A18CC">
        <w:rPr>
          <w:rFonts w:ascii="PT Astra Serif" w:hAnsi="PT Astra Serif"/>
          <w:sz w:val="24"/>
          <w:szCs w:val="24"/>
        </w:rPr>
        <w:t>, действующего</w:t>
      </w:r>
      <w:r w:rsidR="000126C3" w:rsidRPr="008A18CC">
        <w:rPr>
          <w:rFonts w:ascii="PT Astra Serif" w:hAnsi="PT Astra Serif"/>
          <w:sz w:val="24"/>
          <w:szCs w:val="24"/>
        </w:rPr>
        <w:t xml:space="preserve"> на основании</w:t>
      </w:r>
      <w:r w:rsidR="004E29CA" w:rsidRPr="008A18CC">
        <w:rPr>
          <w:rFonts w:ascii="PT Astra Serif" w:hAnsi="PT Astra Serif"/>
          <w:sz w:val="24"/>
          <w:szCs w:val="24"/>
        </w:rPr>
        <w:t xml:space="preserve"> ___________________________</w:t>
      </w:r>
      <w:r w:rsidR="000126C3" w:rsidRPr="008A18CC">
        <w:rPr>
          <w:rFonts w:ascii="PT Astra Serif" w:hAnsi="PT Astra Serif"/>
          <w:sz w:val="24"/>
          <w:szCs w:val="24"/>
        </w:rPr>
        <w:t>, с другой стороны, совместно именуемые «Стороны»</w:t>
      </w:r>
      <w:r w:rsidR="00B95DF6" w:rsidRPr="008A18CC">
        <w:rPr>
          <w:rFonts w:ascii="PT Astra Serif" w:hAnsi="PT Astra Serif"/>
          <w:sz w:val="24"/>
          <w:szCs w:val="24"/>
        </w:rPr>
        <w:t xml:space="preserve">, руководствуясь п. 4 ч. 1 ст. 93 Федерального закона от 05.04.2013 </w:t>
      </w:r>
      <w:r w:rsidR="004E29CA" w:rsidRPr="008A18CC">
        <w:rPr>
          <w:rFonts w:ascii="PT Astra Serif" w:hAnsi="PT Astra Serif"/>
          <w:sz w:val="24"/>
          <w:szCs w:val="24"/>
        </w:rPr>
        <w:br/>
      </w:r>
      <w:r w:rsidR="00B95DF6" w:rsidRPr="008A18CC">
        <w:rPr>
          <w:rFonts w:ascii="PT Astra Serif" w:hAnsi="PT Astra Serif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0126C3" w:rsidRPr="008A18CC">
        <w:rPr>
          <w:rFonts w:ascii="PT Astra Serif" w:hAnsi="PT Astra Serif"/>
          <w:sz w:val="24"/>
          <w:szCs w:val="24"/>
        </w:rPr>
        <w:t xml:space="preserve"> заключили настоящий договор </w:t>
      </w:r>
      <w:r w:rsidR="002B73D7" w:rsidRPr="008A18CC">
        <w:rPr>
          <w:rFonts w:ascii="PT Astra Serif" w:hAnsi="PT Astra Serif"/>
          <w:sz w:val="24"/>
          <w:szCs w:val="24"/>
        </w:rPr>
        <w:br/>
      </w:r>
      <w:r w:rsidR="000126C3" w:rsidRPr="008A18CC">
        <w:rPr>
          <w:rFonts w:ascii="PT Astra Serif" w:hAnsi="PT Astra Serif"/>
          <w:sz w:val="24"/>
          <w:szCs w:val="24"/>
        </w:rPr>
        <w:t>о нижеследующем:</w:t>
      </w:r>
    </w:p>
    <w:p w:rsidR="00A55030" w:rsidRPr="008A18CC" w:rsidRDefault="00A55030" w:rsidP="000779C3">
      <w:pPr>
        <w:shd w:val="clear" w:color="auto" w:fill="FFFFFF"/>
        <w:spacing w:after="0"/>
        <w:ind w:firstLine="708"/>
        <w:rPr>
          <w:rFonts w:ascii="PT Astra Serif" w:hAnsi="PT Astra Serif"/>
          <w:sz w:val="24"/>
          <w:szCs w:val="24"/>
        </w:rPr>
      </w:pPr>
    </w:p>
    <w:p w:rsidR="002B73D7" w:rsidRPr="008A18CC" w:rsidRDefault="002B73D7" w:rsidP="002B73D7">
      <w:pPr>
        <w:numPr>
          <w:ilvl w:val="0"/>
          <w:numId w:val="4"/>
        </w:num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Предмет договора.</w:t>
      </w:r>
    </w:p>
    <w:p w:rsidR="000126C3" w:rsidRPr="008A18CC" w:rsidRDefault="000126C3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З</w:t>
      </w:r>
      <w:r w:rsidR="00245D2E" w:rsidRPr="008A18CC">
        <w:rPr>
          <w:rFonts w:ascii="PT Astra Serif" w:hAnsi="PT Astra Serif"/>
          <w:sz w:val="24"/>
          <w:szCs w:val="24"/>
        </w:rPr>
        <w:t>аказчик поручает, а Исполнитель</w:t>
      </w:r>
      <w:r w:rsidRPr="008A18CC">
        <w:rPr>
          <w:rFonts w:ascii="PT Astra Serif" w:hAnsi="PT Astra Serif"/>
          <w:sz w:val="24"/>
          <w:szCs w:val="24"/>
        </w:rPr>
        <w:t xml:space="preserve"> принимает на себя обязательства по оказанию услуг для Заказчика </w:t>
      </w:r>
      <w:r w:rsidR="00513C68" w:rsidRPr="008A18CC">
        <w:rPr>
          <w:rFonts w:ascii="PT Astra Serif" w:hAnsi="PT Astra Serif"/>
          <w:sz w:val="24"/>
          <w:szCs w:val="24"/>
        </w:rPr>
        <w:t>по услуг</w:t>
      </w:r>
      <w:r w:rsidR="00513C68" w:rsidRPr="008A18CC">
        <w:rPr>
          <w:rFonts w:ascii="PT Astra Serif" w:hAnsi="PT Astra Serif"/>
          <w:b/>
          <w:sz w:val="24"/>
          <w:szCs w:val="24"/>
        </w:rPr>
        <w:t xml:space="preserve"> по сбору, транспортировке и </w:t>
      </w:r>
      <w:r w:rsidR="00891808" w:rsidRPr="008A18CC">
        <w:rPr>
          <w:rFonts w:ascii="PT Astra Serif" w:hAnsi="PT Astra Serif"/>
          <w:b/>
          <w:sz w:val="24"/>
          <w:szCs w:val="24"/>
        </w:rPr>
        <w:t xml:space="preserve">термическому </w:t>
      </w:r>
      <w:r w:rsidR="00513C68" w:rsidRPr="008A18CC">
        <w:rPr>
          <w:rFonts w:ascii="PT Astra Serif" w:hAnsi="PT Astra Serif"/>
          <w:b/>
          <w:sz w:val="24"/>
          <w:szCs w:val="24"/>
        </w:rPr>
        <w:t xml:space="preserve">обезвреживанию </w:t>
      </w:r>
      <w:r w:rsidR="00891808" w:rsidRPr="008A18CC">
        <w:rPr>
          <w:rFonts w:ascii="PT Astra Serif" w:hAnsi="PT Astra Serif"/>
          <w:b/>
          <w:sz w:val="24"/>
          <w:szCs w:val="24"/>
        </w:rPr>
        <w:t xml:space="preserve">(уничтожению) </w:t>
      </w:r>
      <w:r w:rsidR="00513C68" w:rsidRPr="008A18CC">
        <w:rPr>
          <w:rFonts w:ascii="PT Astra Serif" w:hAnsi="PT Astra Serif"/>
          <w:b/>
          <w:sz w:val="24"/>
          <w:szCs w:val="24"/>
        </w:rPr>
        <w:t>патологоанатомических и органических операционных медицинских отходов класса Б</w:t>
      </w:r>
      <w:r w:rsidR="00513C68" w:rsidRPr="008A18CC">
        <w:rPr>
          <w:rStyle w:val="af"/>
          <w:rFonts w:ascii="PT Astra Serif" w:hAnsi="PT Astra Serif"/>
          <w:b/>
          <w:sz w:val="24"/>
          <w:szCs w:val="24"/>
        </w:rPr>
        <w:footnoteReference w:id="2"/>
      </w:r>
      <w:r w:rsidRPr="008A18CC">
        <w:rPr>
          <w:rFonts w:ascii="PT Astra Serif" w:hAnsi="PT Astra Serif"/>
          <w:sz w:val="24"/>
          <w:szCs w:val="24"/>
        </w:rPr>
        <w:t>. Заказчик обязуется оплатить услуги Исполнителя в размере, преду</w:t>
      </w:r>
      <w:r w:rsidR="00607200" w:rsidRPr="008A18CC">
        <w:rPr>
          <w:rFonts w:ascii="PT Astra Serif" w:hAnsi="PT Astra Serif"/>
          <w:sz w:val="24"/>
          <w:szCs w:val="24"/>
        </w:rPr>
        <w:t>смотренном настоящим договором.</w:t>
      </w:r>
    </w:p>
    <w:p w:rsidR="00AC6AFA" w:rsidRPr="008A18CC" w:rsidRDefault="000126C3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Услуги по настоящему договору оказываются в соответствии </w:t>
      </w:r>
      <w:r w:rsidR="002F1386" w:rsidRPr="008A18CC">
        <w:rPr>
          <w:rFonts w:ascii="PT Astra Serif" w:hAnsi="PT Astra Serif"/>
          <w:sz w:val="24"/>
          <w:szCs w:val="24"/>
        </w:rPr>
        <w:t xml:space="preserve">с </w:t>
      </w:r>
      <w:r w:rsidR="000C4FFF" w:rsidRPr="008A18CC">
        <w:rPr>
          <w:rFonts w:ascii="PT Astra Serif" w:hAnsi="PT Astra Serif"/>
          <w:sz w:val="24"/>
          <w:szCs w:val="24"/>
        </w:rPr>
        <w:t>требованиями Федерального закона от 30.03.1999 № 52-ФЗ «О санитарно-эпидемиологическом благополучии населения»</w:t>
      </w:r>
      <w:r w:rsidR="000C4FFF" w:rsidRPr="008A18CC">
        <w:rPr>
          <w:rStyle w:val="af"/>
          <w:rFonts w:ascii="PT Astra Serif" w:hAnsi="PT Astra Serif"/>
          <w:sz w:val="24"/>
          <w:szCs w:val="24"/>
        </w:rPr>
        <w:footnoteReference w:id="3"/>
      </w:r>
      <w:r w:rsidR="000C4FFF" w:rsidRPr="008A18CC">
        <w:rPr>
          <w:rFonts w:ascii="PT Astra Serif" w:hAnsi="PT Astra Serif"/>
          <w:sz w:val="24"/>
          <w:szCs w:val="24"/>
        </w:rPr>
        <w:t xml:space="preserve"> </w:t>
      </w:r>
      <w:r w:rsidR="002F1386" w:rsidRPr="008A18CC">
        <w:rPr>
          <w:rFonts w:ascii="PT Astra Serif" w:hAnsi="PT Astra Serif"/>
          <w:sz w:val="24"/>
          <w:szCs w:val="24"/>
        </w:rPr>
        <w:t>санитарн</w:t>
      </w:r>
      <w:r w:rsidR="008D1366" w:rsidRPr="008A18CC">
        <w:rPr>
          <w:rFonts w:ascii="PT Astra Serif" w:hAnsi="PT Astra Serif"/>
          <w:sz w:val="24"/>
          <w:szCs w:val="24"/>
        </w:rPr>
        <w:t>ыми</w:t>
      </w:r>
      <w:r w:rsidR="009E1C20" w:rsidRPr="008A18CC">
        <w:rPr>
          <w:rFonts w:ascii="PT Astra Serif" w:hAnsi="PT Astra Serif"/>
          <w:sz w:val="24"/>
          <w:szCs w:val="24"/>
        </w:rPr>
        <w:t xml:space="preserve"> </w:t>
      </w:r>
      <w:r w:rsidR="002F1386" w:rsidRPr="008A18CC">
        <w:rPr>
          <w:rFonts w:ascii="PT Astra Serif" w:hAnsi="PT Astra Serif"/>
          <w:sz w:val="24"/>
          <w:szCs w:val="24"/>
        </w:rPr>
        <w:t>правилами и н</w:t>
      </w:r>
      <w:r w:rsidRPr="008A18CC">
        <w:rPr>
          <w:rFonts w:ascii="PT Astra Serif" w:hAnsi="PT Astra Serif"/>
          <w:sz w:val="24"/>
          <w:szCs w:val="24"/>
        </w:rPr>
        <w:t>орма</w:t>
      </w:r>
      <w:r w:rsidR="008D1366" w:rsidRPr="008A18CC">
        <w:rPr>
          <w:rFonts w:ascii="PT Astra Serif" w:hAnsi="PT Astra Serif"/>
          <w:sz w:val="24"/>
          <w:szCs w:val="24"/>
        </w:rPr>
        <w:t>ми</w:t>
      </w:r>
      <w:r w:rsidRPr="008A18CC">
        <w:rPr>
          <w:rFonts w:ascii="PT Astra Serif" w:hAnsi="PT Astra Serif"/>
          <w:sz w:val="24"/>
          <w:szCs w:val="24"/>
        </w:rPr>
        <w:t xml:space="preserve"> </w:t>
      </w:r>
      <w:r w:rsidR="009E1C20" w:rsidRPr="008A18CC">
        <w:rPr>
          <w:rFonts w:ascii="PT Astra Serif" w:hAnsi="PT Astra Serif"/>
          <w:sz w:val="24"/>
          <w:szCs w:val="24"/>
        </w:rPr>
        <w:t xml:space="preserve">СанПиН </w:t>
      </w:r>
      <w:r w:rsidRPr="008A18CC">
        <w:rPr>
          <w:rFonts w:ascii="PT Astra Serif" w:hAnsi="PT Astra Serif"/>
          <w:sz w:val="24"/>
          <w:szCs w:val="24"/>
        </w:rPr>
        <w:t>2.1.</w:t>
      </w:r>
      <w:r w:rsidR="00B40DE3" w:rsidRPr="008A18CC">
        <w:rPr>
          <w:rFonts w:ascii="PT Astra Serif" w:hAnsi="PT Astra Serif"/>
          <w:sz w:val="24"/>
          <w:szCs w:val="24"/>
        </w:rPr>
        <w:t>3684</w:t>
      </w:r>
      <w:r w:rsidRPr="008A18CC">
        <w:rPr>
          <w:rFonts w:ascii="PT Astra Serif" w:hAnsi="PT Astra Serif"/>
          <w:sz w:val="24"/>
          <w:szCs w:val="24"/>
        </w:rPr>
        <w:t>-</w:t>
      </w:r>
      <w:r w:rsidR="00B40DE3" w:rsidRPr="008A18CC">
        <w:rPr>
          <w:rFonts w:ascii="PT Astra Serif" w:hAnsi="PT Astra Serif"/>
          <w:sz w:val="24"/>
          <w:szCs w:val="24"/>
        </w:rPr>
        <w:t>21</w:t>
      </w:r>
      <w:r w:rsidRPr="008A18CC">
        <w:rPr>
          <w:rFonts w:ascii="PT Astra Serif" w:hAnsi="PT Astra Serif"/>
          <w:sz w:val="24"/>
          <w:szCs w:val="24"/>
        </w:rPr>
        <w:t xml:space="preserve"> «Санитарно-эпидемиологические требования к </w:t>
      </w:r>
      <w:r w:rsidR="00B40DE3" w:rsidRPr="008A18CC">
        <w:rPr>
          <w:rFonts w:ascii="PT Astra Serif" w:hAnsi="PT Astra Serif"/>
          <w:sz w:val="24"/>
          <w:szCs w:val="24"/>
        </w:rPr>
        <w:t xml:space="preserve">содержанию территорий городских и сельских поселений, </w:t>
      </w:r>
      <w:r w:rsidR="005B4415" w:rsidRPr="008A18CC">
        <w:rPr>
          <w:rFonts w:ascii="PT Astra Serif" w:hAnsi="PT Astra Serif"/>
          <w:sz w:val="24"/>
          <w:szCs w:val="24"/>
        </w:rPr>
        <w:br/>
      </w:r>
      <w:r w:rsidR="00B40DE3" w:rsidRPr="008A18CC">
        <w:rPr>
          <w:rFonts w:ascii="PT Astra Serif" w:hAnsi="PT Astra Serif"/>
          <w:sz w:val="24"/>
          <w:szCs w:val="24"/>
        </w:rPr>
        <w:t>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организаций и проведению санитарно-противоэпидемических (профилактических) мероприятий</w:t>
      </w:r>
      <w:r w:rsidR="00CF4879" w:rsidRPr="008A18CC">
        <w:rPr>
          <w:rFonts w:ascii="PT Astra Serif" w:hAnsi="PT Astra Serif"/>
          <w:sz w:val="24"/>
          <w:szCs w:val="24"/>
        </w:rPr>
        <w:t>»</w:t>
      </w:r>
      <w:r w:rsidR="00513C68" w:rsidRPr="008A18CC">
        <w:rPr>
          <w:rStyle w:val="af"/>
          <w:rFonts w:ascii="PT Astra Serif" w:hAnsi="PT Astra Serif"/>
          <w:sz w:val="24"/>
          <w:szCs w:val="24"/>
        </w:rPr>
        <w:footnoteReference w:id="4"/>
      </w:r>
      <w:r w:rsidR="00AC6AFA" w:rsidRPr="008A18CC">
        <w:rPr>
          <w:rFonts w:ascii="PT Astra Serif" w:hAnsi="PT Astra Serif"/>
          <w:sz w:val="24"/>
          <w:szCs w:val="24"/>
        </w:rPr>
        <w:t>.</w:t>
      </w:r>
    </w:p>
    <w:p w:rsidR="000126C3" w:rsidRPr="008A18CC" w:rsidRDefault="002375E6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Стороны договорились, что </w:t>
      </w:r>
      <w:r w:rsidR="00BC028C" w:rsidRPr="008A18CC">
        <w:rPr>
          <w:rFonts w:ascii="PT Astra Serif" w:hAnsi="PT Astra Serif"/>
          <w:sz w:val="24"/>
          <w:szCs w:val="24"/>
        </w:rPr>
        <w:t>Исполнитель осуществляет</w:t>
      </w:r>
      <w:r w:rsidRPr="008A18CC">
        <w:rPr>
          <w:rFonts w:ascii="PT Astra Serif" w:hAnsi="PT Astra Serif"/>
          <w:sz w:val="24"/>
          <w:szCs w:val="24"/>
        </w:rPr>
        <w:t xml:space="preserve"> сбор и </w:t>
      </w:r>
      <w:r w:rsidR="00E955F5" w:rsidRPr="008A18CC">
        <w:rPr>
          <w:rFonts w:ascii="PT Astra Serif" w:hAnsi="PT Astra Serif"/>
          <w:sz w:val="24"/>
          <w:szCs w:val="24"/>
        </w:rPr>
        <w:t>транспортировку</w:t>
      </w:r>
      <w:r w:rsidRPr="008A18CC">
        <w:rPr>
          <w:rFonts w:ascii="PT Astra Serif" w:hAnsi="PT Astra Serif"/>
          <w:sz w:val="24"/>
          <w:szCs w:val="24"/>
        </w:rPr>
        <w:t xml:space="preserve"> </w:t>
      </w:r>
      <w:r w:rsidR="00135513" w:rsidRPr="008A18CC">
        <w:rPr>
          <w:rFonts w:ascii="PT Astra Serif" w:hAnsi="PT Astra Serif"/>
          <w:sz w:val="24"/>
          <w:szCs w:val="24"/>
        </w:rPr>
        <w:t xml:space="preserve">МО </w:t>
      </w:r>
      <w:r w:rsidR="00135513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 xml:space="preserve">с территории Заказчика </w:t>
      </w:r>
      <w:r w:rsidR="00906E70" w:rsidRPr="008A18CC">
        <w:rPr>
          <w:rFonts w:ascii="PT Astra Serif" w:hAnsi="PT Astra Serif"/>
          <w:sz w:val="24"/>
          <w:szCs w:val="24"/>
        </w:rPr>
        <w:t>ежедневно с понедельника по субботу</w:t>
      </w:r>
      <w:r w:rsidR="00B459E6" w:rsidRPr="008A18CC">
        <w:rPr>
          <w:rFonts w:ascii="PT Astra Serif" w:hAnsi="PT Astra Serif"/>
          <w:sz w:val="24"/>
          <w:szCs w:val="24"/>
        </w:rPr>
        <w:t xml:space="preserve"> (в том числе праздничные дни)</w:t>
      </w:r>
      <w:r w:rsidR="009869DD" w:rsidRPr="008A18CC">
        <w:rPr>
          <w:rFonts w:ascii="PT Astra Serif" w:hAnsi="PT Astra Serif"/>
          <w:sz w:val="24"/>
          <w:szCs w:val="24"/>
        </w:rPr>
        <w:t xml:space="preserve"> по предварительной заявке Заказчика</w:t>
      </w:r>
      <w:r w:rsidR="00BF18C4" w:rsidRPr="008A18CC">
        <w:rPr>
          <w:rFonts w:ascii="PT Astra Serif" w:hAnsi="PT Astra Serif"/>
          <w:sz w:val="24"/>
          <w:szCs w:val="24"/>
        </w:rPr>
        <w:t>.</w:t>
      </w:r>
    </w:p>
    <w:p w:rsidR="005753AB" w:rsidRPr="008A18CC" w:rsidRDefault="00BC028C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Исполнитель обязан в рамках настоящего договора оказ</w:t>
      </w:r>
      <w:r w:rsidR="009E1C20" w:rsidRPr="008A18CC">
        <w:rPr>
          <w:rFonts w:ascii="PT Astra Serif" w:hAnsi="PT Astra Serif"/>
          <w:sz w:val="24"/>
          <w:szCs w:val="24"/>
        </w:rPr>
        <w:t>ыват</w:t>
      </w:r>
      <w:r w:rsidR="007B7DF1" w:rsidRPr="008A18CC">
        <w:rPr>
          <w:rFonts w:ascii="PT Astra Serif" w:hAnsi="PT Astra Serif"/>
          <w:sz w:val="24"/>
          <w:szCs w:val="24"/>
        </w:rPr>
        <w:t>ь</w:t>
      </w:r>
      <w:r w:rsidRPr="008A18CC">
        <w:rPr>
          <w:rFonts w:ascii="PT Astra Serif" w:hAnsi="PT Astra Serif"/>
          <w:sz w:val="24"/>
          <w:szCs w:val="24"/>
        </w:rPr>
        <w:t xml:space="preserve"> услуги по сбору, транспортировке, термическому обезвреживанию </w:t>
      </w:r>
      <w:r w:rsidR="00256C86" w:rsidRPr="008A18CC">
        <w:rPr>
          <w:rFonts w:ascii="PT Astra Serif" w:hAnsi="PT Astra Serif"/>
          <w:sz w:val="24"/>
          <w:szCs w:val="24"/>
        </w:rPr>
        <w:t xml:space="preserve">(уничтожению) </w:t>
      </w:r>
      <w:r w:rsidR="00135513" w:rsidRPr="008A18CC">
        <w:rPr>
          <w:rFonts w:ascii="PT Astra Serif" w:hAnsi="PT Astra Serif"/>
          <w:sz w:val="24"/>
          <w:szCs w:val="24"/>
        </w:rPr>
        <w:t>МО.</w:t>
      </w:r>
    </w:p>
    <w:p w:rsidR="00BC028C" w:rsidRPr="008A18CC" w:rsidRDefault="00BC028C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Взвешивание контейнеров с </w:t>
      </w:r>
      <w:r w:rsidR="00135513" w:rsidRPr="008A18CC">
        <w:rPr>
          <w:rFonts w:ascii="PT Astra Serif" w:hAnsi="PT Astra Serif"/>
          <w:sz w:val="24"/>
          <w:szCs w:val="24"/>
        </w:rPr>
        <w:t xml:space="preserve">МО </w:t>
      </w:r>
      <w:r w:rsidRPr="008A18CC">
        <w:rPr>
          <w:rFonts w:ascii="PT Astra Serif" w:hAnsi="PT Astra Serif"/>
          <w:sz w:val="24"/>
          <w:szCs w:val="24"/>
        </w:rPr>
        <w:t>осуществляется Исполнителем на территории Заказчика в присутствии доверенного лица со стороны Заказчика.</w:t>
      </w:r>
    </w:p>
    <w:p w:rsidR="00BC028C" w:rsidRPr="008A18CC" w:rsidRDefault="00BC028C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Исполнитель обязуется </w:t>
      </w:r>
      <w:r w:rsidR="00471622" w:rsidRPr="008A18CC">
        <w:rPr>
          <w:rFonts w:ascii="PT Astra Serif" w:hAnsi="PT Astra Serif"/>
          <w:sz w:val="24"/>
          <w:szCs w:val="24"/>
        </w:rPr>
        <w:t>предоставить</w:t>
      </w:r>
      <w:r w:rsidR="00A56936" w:rsidRPr="008A18CC">
        <w:rPr>
          <w:rFonts w:ascii="PT Astra Serif" w:hAnsi="PT Astra Serif"/>
          <w:sz w:val="24"/>
          <w:szCs w:val="24"/>
        </w:rPr>
        <w:t xml:space="preserve"> Заказчику контейнера объемом </w:t>
      </w:r>
      <w:r w:rsidR="00F610B6" w:rsidRPr="008A18CC">
        <w:rPr>
          <w:rFonts w:ascii="PT Astra Serif" w:hAnsi="PT Astra Serif"/>
          <w:sz w:val="24"/>
          <w:szCs w:val="24"/>
        </w:rPr>
        <w:t xml:space="preserve">по </w:t>
      </w:r>
      <w:r w:rsidR="00A56936" w:rsidRPr="008A18CC">
        <w:rPr>
          <w:rFonts w:ascii="PT Astra Serif" w:hAnsi="PT Astra Serif"/>
          <w:sz w:val="24"/>
          <w:szCs w:val="24"/>
        </w:rPr>
        <w:t xml:space="preserve">50 литров </w:t>
      </w:r>
      <w:r w:rsidR="002B73D7" w:rsidRPr="008A18CC">
        <w:rPr>
          <w:rFonts w:ascii="PT Astra Serif" w:hAnsi="PT Astra Serif"/>
          <w:sz w:val="24"/>
          <w:szCs w:val="24"/>
        </w:rPr>
        <w:br/>
      </w:r>
      <w:r w:rsidR="00A56936" w:rsidRPr="008A18CC">
        <w:rPr>
          <w:rFonts w:ascii="PT Astra Serif" w:hAnsi="PT Astra Serif"/>
          <w:sz w:val="24"/>
          <w:szCs w:val="24"/>
        </w:rPr>
        <w:t>в к</w:t>
      </w:r>
      <w:r w:rsidR="00E42D12" w:rsidRPr="008A18CC">
        <w:rPr>
          <w:rFonts w:ascii="PT Astra Serif" w:hAnsi="PT Astra Serif"/>
          <w:sz w:val="24"/>
          <w:szCs w:val="24"/>
        </w:rPr>
        <w:t xml:space="preserve">оличестве </w:t>
      </w:r>
      <w:r w:rsidR="00513C68" w:rsidRPr="008A18CC">
        <w:rPr>
          <w:rFonts w:ascii="PT Astra Serif" w:hAnsi="PT Astra Serif"/>
          <w:sz w:val="24"/>
          <w:szCs w:val="24"/>
        </w:rPr>
        <w:t>3</w:t>
      </w:r>
      <w:r w:rsidR="00B40DE3" w:rsidRPr="008A18CC">
        <w:rPr>
          <w:rFonts w:ascii="PT Astra Serif" w:hAnsi="PT Astra Serif"/>
          <w:sz w:val="24"/>
          <w:szCs w:val="24"/>
        </w:rPr>
        <w:t xml:space="preserve"> штук</w:t>
      </w:r>
      <w:r w:rsidRPr="008A18CC">
        <w:rPr>
          <w:rFonts w:ascii="PT Astra Serif" w:hAnsi="PT Astra Serif"/>
          <w:sz w:val="24"/>
          <w:szCs w:val="24"/>
        </w:rPr>
        <w:t xml:space="preserve"> для сбора и временного хранения </w:t>
      </w:r>
      <w:r w:rsidR="002463B6" w:rsidRPr="008A18CC">
        <w:rPr>
          <w:rFonts w:ascii="PT Astra Serif" w:hAnsi="PT Astra Serif"/>
          <w:sz w:val="24"/>
          <w:szCs w:val="24"/>
        </w:rPr>
        <w:t xml:space="preserve">МО. </w:t>
      </w:r>
      <w:r w:rsidRPr="008A18CC">
        <w:rPr>
          <w:rFonts w:ascii="PT Astra Serif" w:hAnsi="PT Astra Serif"/>
          <w:sz w:val="24"/>
          <w:szCs w:val="24"/>
        </w:rPr>
        <w:t>Контейнер</w:t>
      </w:r>
      <w:r w:rsidR="009869DD" w:rsidRPr="008A18CC">
        <w:rPr>
          <w:rFonts w:ascii="PT Astra Serif" w:hAnsi="PT Astra Serif"/>
          <w:sz w:val="24"/>
          <w:szCs w:val="24"/>
        </w:rPr>
        <w:t>ы</w:t>
      </w:r>
      <w:r w:rsidRPr="008A18CC">
        <w:rPr>
          <w:rFonts w:ascii="PT Astra Serif" w:hAnsi="PT Astra Serif"/>
          <w:sz w:val="24"/>
          <w:szCs w:val="24"/>
        </w:rPr>
        <w:t xml:space="preserve"> должны </w:t>
      </w:r>
      <w:r w:rsidR="00471622" w:rsidRPr="008A18CC">
        <w:rPr>
          <w:rFonts w:ascii="PT Astra Serif" w:hAnsi="PT Astra Serif"/>
          <w:sz w:val="24"/>
          <w:szCs w:val="24"/>
        </w:rPr>
        <w:t>соответствовать</w:t>
      </w:r>
      <w:r w:rsidR="00DA1E81" w:rsidRPr="008A18CC">
        <w:rPr>
          <w:rFonts w:ascii="PT Astra Serif" w:hAnsi="PT Astra Serif"/>
          <w:sz w:val="24"/>
          <w:szCs w:val="24"/>
        </w:rPr>
        <w:t xml:space="preserve"> СанПиН </w:t>
      </w:r>
      <w:r w:rsidR="00B40DE3" w:rsidRPr="008A18CC">
        <w:rPr>
          <w:rFonts w:ascii="PT Astra Serif" w:hAnsi="PT Astra Serif"/>
          <w:sz w:val="24"/>
          <w:szCs w:val="24"/>
        </w:rPr>
        <w:t>2.1.3684-21</w:t>
      </w:r>
      <w:r w:rsidRPr="008A18CC">
        <w:rPr>
          <w:rFonts w:ascii="PT Astra Serif" w:hAnsi="PT Astra Serif"/>
          <w:sz w:val="24"/>
          <w:szCs w:val="24"/>
        </w:rPr>
        <w:t>.</w:t>
      </w:r>
    </w:p>
    <w:p w:rsidR="00F51573" w:rsidRPr="008A18CC" w:rsidRDefault="002232D1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lastRenderedPageBreak/>
        <w:t>Т</w:t>
      </w:r>
      <w:r w:rsidR="00E012FA" w:rsidRPr="008A18CC">
        <w:rPr>
          <w:rFonts w:ascii="PT Astra Serif" w:hAnsi="PT Astra Serif"/>
          <w:sz w:val="24"/>
          <w:szCs w:val="24"/>
        </w:rPr>
        <w:t xml:space="preserve">ранспортирование </w:t>
      </w:r>
      <w:r w:rsidR="002463B6" w:rsidRPr="008A18CC">
        <w:rPr>
          <w:rFonts w:ascii="PT Astra Serif" w:hAnsi="PT Astra Serif"/>
          <w:sz w:val="24"/>
          <w:szCs w:val="24"/>
        </w:rPr>
        <w:t xml:space="preserve">МО </w:t>
      </w:r>
      <w:r w:rsidR="000126C3" w:rsidRPr="008A18CC">
        <w:rPr>
          <w:rFonts w:ascii="PT Astra Serif" w:hAnsi="PT Astra Serif"/>
          <w:sz w:val="24"/>
          <w:szCs w:val="24"/>
        </w:rPr>
        <w:t>произво</w:t>
      </w:r>
      <w:r w:rsidR="003A37EF" w:rsidRPr="008A18CC">
        <w:rPr>
          <w:rFonts w:ascii="PT Astra Serif" w:hAnsi="PT Astra Serif"/>
          <w:sz w:val="24"/>
          <w:szCs w:val="24"/>
        </w:rPr>
        <w:t>дится с территорий</w:t>
      </w:r>
      <w:r w:rsidR="000126C3" w:rsidRPr="008A18CC">
        <w:rPr>
          <w:rFonts w:ascii="PT Astra Serif" w:hAnsi="PT Astra Serif"/>
          <w:sz w:val="24"/>
          <w:szCs w:val="24"/>
        </w:rPr>
        <w:t xml:space="preserve"> Заказ</w:t>
      </w:r>
      <w:r w:rsidR="003A37EF" w:rsidRPr="008A18CC">
        <w:rPr>
          <w:rFonts w:ascii="PT Astra Serif" w:hAnsi="PT Astra Serif"/>
          <w:sz w:val="24"/>
          <w:szCs w:val="24"/>
        </w:rPr>
        <w:t xml:space="preserve">чика </w:t>
      </w:r>
      <w:r w:rsidR="001B6BAC" w:rsidRPr="008A18CC">
        <w:rPr>
          <w:rFonts w:ascii="PT Astra Serif" w:hAnsi="PT Astra Serif"/>
          <w:sz w:val="24"/>
          <w:szCs w:val="24"/>
        </w:rPr>
        <w:t>(Приложение № 1</w:t>
      </w:r>
      <w:r w:rsidR="001A7DE2" w:rsidRPr="008A18CC">
        <w:rPr>
          <w:rFonts w:ascii="PT Astra Serif" w:hAnsi="PT Astra Serif"/>
          <w:sz w:val="24"/>
          <w:szCs w:val="24"/>
        </w:rPr>
        <w:t>).</w:t>
      </w:r>
    </w:p>
    <w:p w:rsidR="000126C3" w:rsidRPr="008A18CC" w:rsidRDefault="000126C3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Непосредственная передача Исполнителю контейнеров с </w:t>
      </w:r>
      <w:r w:rsidR="002463B6" w:rsidRPr="008A18CC">
        <w:rPr>
          <w:rFonts w:ascii="PT Astra Serif" w:hAnsi="PT Astra Serif"/>
          <w:sz w:val="24"/>
          <w:szCs w:val="24"/>
        </w:rPr>
        <w:t>МО</w:t>
      </w:r>
      <w:r w:rsidRPr="008A18CC">
        <w:rPr>
          <w:rFonts w:ascii="PT Astra Serif" w:hAnsi="PT Astra Serif"/>
          <w:sz w:val="24"/>
          <w:szCs w:val="24"/>
        </w:rPr>
        <w:t xml:space="preserve"> осуществляется ответственным лицом, а при его отсутствии любым лицом – сотрудником Заказчика. Полн</w:t>
      </w:r>
      <w:r w:rsidR="0087303C" w:rsidRPr="008A18CC">
        <w:rPr>
          <w:rFonts w:ascii="PT Astra Serif" w:hAnsi="PT Astra Serif"/>
          <w:sz w:val="24"/>
          <w:szCs w:val="24"/>
        </w:rPr>
        <w:t>омо</w:t>
      </w:r>
      <w:r w:rsidRPr="008A18CC">
        <w:rPr>
          <w:rFonts w:ascii="PT Astra Serif" w:hAnsi="PT Astra Serif"/>
          <w:sz w:val="24"/>
          <w:szCs w:val="24"/>
        </w:rPr>
        <w:t>чия сотрудников Заказчика явствуют из обстановки в соответствии с п</w:t>
      </w:r>
      <w:r w:rsidR="009869DD" w:rsidRPr="008A18CC">
        <w:rPr>
          <w:rFonts w:ascii="PT Astra Serif" w:hAnsi="PT Astra Serif"/>
          <w:sz w:val="24"/>
          <w:szCs w:val="24"/>
        </w:rPr>
        <w:t>.</w:t>
      </w:r>
      <w:r w:rsidRPr="008A18CC">
        <w:rPr>
          <w:rFonts w:ascii="PT Astra Serif" w:hAnsi="PT Astra Serif"/>
          <w:sz w:val="24"/>
          <w:szCs w:val="24"/>
        </w:rPr>
        <w:t xml:space="preserve"> 1</w:t>
      </w:r>
      <w:r w:rsidR="00202243" w:rsidRPr="008A18CC">
        <w:rPr>
          <w:rFonts w:ascii="PT Astra Serif" w:hAnsi="PT Astra Serif"/>
          <w:sz w:val="24"/>
          <w:szCs w:val="24"/>
        </w:rPr>
        <w:t xml:space="preserve"> ст</w:t>
      </w:r>
      <w:r w:rsidR="009869DD" w:rsidRPr="008A18CC">
        <w:rPr>
          <w:rFonts w:ascii="PT Astra Serif" w:hAnsi="PT Astra Serif"/>
          <w:sz w:val="24"/>
          <w:szCs w:val="24"/>
        </w:rPr>
        <w:t>.</w:t>
      </w:r>
      <w:r w:rsidR="00202243" w:rsidRPr="008A18CC">
        <w:rPr>
          <w:rFonts w:ascii="PT Astra Serif" w:hAnsi="PT Astra Serif"/>
          <w:sz w:val="24"/>
          <w:szCs w:val="24"/>
        </w:rPr>
        <w:t xml:space="preserve"> 182 Гражданского кодекса Российской Федерации</w:t>
      </w:r>
      <w:r w:rsidRPr="008A18CC">
        <w:rPr>
          <w:rFonts w:ascii="PT Astra Serif" w:hAnsi="PT Astra Serif"/>
          <w:sz w:val="24"/>
          <w:szCs w:val="24"/>
        </w:rPr>
        <w:t xml:space="preserve">. </w:t>
      </w:r>
    </w:p>
    <w:p w:rsidR="002375E6" w:rsidRPr="008A18CC" w:rsidRDefault="000126C3" w:rsidP="002B73D7">
      <w:pPr>
        <w:numPr>
          <w:ilvl w:val="1"/>
          <w:numId w:val="5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Исполнитель не обращает </w:t>
      </w:r>
      <w:r w:rsidR="002463B6" w:rsidRPr="008A18CC">
        <w:rPr>
          <w:rFonts w:ascii="PT Astra Serif" w:hAnsi="PT Astra Serif"/>
          <w:sz w:val="24"/>
          <w:szCs w:val="24"/>
        </w:rPr>
        <w:t>МО</w:t>
      </w:r>
      <w:r w:rsidRPr="008A18CC">
        <w:rPr>
          <w:rFonts w:ascii="PT Astra Serif" w:hAnsi="PT Astra Serif"/>
          <w:sz w:val="24"/>
          <w:szCs w:val="24"/>
        </w:rPr>
        <w:t xml:space="preserve"> в собственность, т.к. предметом договора является сбор, транспортировка и термическое </w:t>
      </w:r>
      <w:r w:rsidR="00E03FD7" w:rsidRPr="008A18CC">
        <w:rPr>
          <w:rFonts w:ascii="PT Astra Serif" w:hAnsi="PT Astra Serif"/>
          <w:sz w:val="24"/>
          <w:szCs w:val="24"/>
        </w:rPr>
        <w:t>обезвреживание</w:t>
      </w:r>
      <w:r w:rsidR="00891808" w:rsidRPr="008A18CC">
        <w:rPr>
          <w:rFonts w:ascii="PT Astra Serif" w:hAnsi="PT Astra Serif"/>
          <w:sz w:val="24"/>
          <w:szCs w:val="24"/>
        </w:rPr>
        <w:t xml:space="preserve"> (уничтожение)</w:t>
      </w:r>
      <w:r w:rsidR="00E03FD7" w:rsidRPr="008A18CC">
        <w:rPr>
          <w:rFonts w:ascii="PT Astra Serif" w:hAnsi="PT Astra Serif"/>
          <w:sz w:val="24"/>
          <w:szCs w:val="24"/>
        </w:rPr>
        <w:t xml:space="preserve"> </w:t>
      </w:r>
      <w:r w:rsidR="002463B6" w:rsidRPr="008A18CC">
        <w:rPr>
          <w:rFonts w:ascii="PT Astra Serif" w:hAnsi="PT Astra Serif"/>
          <w:sz w:val="24"/>
          <w:szCs w:val="24"/>
        </w:rPr>
        <w:t>МО.</w:t>
      </w:r>
    </w:p>
    <w:p w:rsidR="00A55030" w:rsidRPr="008A18CC" w:rsidRDefault="00A55030" w:rsidP="000779C3">
      <w:pPr>
        <w:spacing w:after="0"/>
        <w:rPr>
          <w:rFonts w:ascii="PT Astra Serif" w:hAnsi="PT Astra Serif"/>
          <w:sz w:val="24"/>
          <w:szCs w:val="24"/>
        </w:rPr>
      </w:pPr>
    </w:p>
    <w:p w:rsidR="002B73D7" w:rsidRPr="008A18CC" w:rsidRDefault="002C3DCC" w:rsidP="002B73D7">
      <w:pPr>
        <w:numPr>
          <w:ilvl w:val="0"/>
          <w:numId w:val="4"/>
        </w:num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Обязательства С</w:t>
      </w:r>
      <w:r w:rsidR="000126C3" w:rsidRPr="008A18CC">
        <w:rPr>
          <w:rFonts w:ascii="PT Astra Serif" w:hAnsi="PT Astra Serif"/>
          <w:b/>
          <w:sz w:val="24"/>
          <w:szCs w:val="24"/>
        </w:rPr>
        <w:t>торон</w:t>
      </w:r>
      <w:r w:rsidR="00E57784" w:rsidRPr="008A18CC">
        <w:rPr>
          <w:rFonts w:ascii="PT Astra Serif" w:hAnsi="PT Astra Serif"/>
          <w:b/>
          <w:sz w:val="24"/>
          <w:szCs w:val="24"/>
        </w:rPr>
        <w:t>.</w:t>
      </w:r>
    </w:p>
    <w:p w:rsidR="000126C3" w:rsidRPr="008A18CC" w:rsidRDefault="000126C3" w:rsidP="00664F87">
      <w:pPr>
        <w:numPr>
          <w:ilvl w:val="1"/>
          <w:numId w:val="6"/>
        </w:numPr>
        <w:spacing w:after="0"/>
        <w:ind w:left="0" w:firstLine="0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Заказчик обязан:</w:t>
      </w:r>
    </w:p>
    <w:p w:rsidR="00513C68" w:rsidRPr="008A18CC" w:rsidRDefault="00513C68" w:rsidP="00664F87">
      <w:pPr>
        <w:numPr>
          <w:ilvl w:val="1"/>
          <w:numId w:val="8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Передавать Исполнителю МО с соблюдением требований п. 200 (ж) СанПиН 2.1.3684-21 в части передачи централизованным способом на термическое уничтожение обеззараженных </w:t>
      </w:r>
      <w:r w:rsidR="000C4FFF" w:rsidRPr="008A18CC">
        <w:rPr>
          <w:rFonts w:ascii="PT Astra Serif" w:hAnsi="PT Astra Serif"/>
          <w:sz w:val="24"/>
          <w:szCs w:val="24"/>
        </w:rPr>
        <w:t xml:space="preserve">МО </w:t>
      </w:r>
      <w:r w:rsidRPr="008A18CC">
        <w:rPr>
          <w:rFonts w:ascii="PT Astra Serif" w:hAnsi="PT Astra Serif"/>
          <w:sz w:val="24"/>
          <w:szCs w:val="24"/>
        </w:rPr>
        <w:t>и п</w:t>
      </w:r>
      <w:r w:rsidR="00115377" w:rsidRPr="008A18CC">
        <w:rPr>
          <w:rFonts w:ascii="PT Astra Serif" w:hAnsi="PT Astra Serif"/>
          <w:sz w:val="24"/>
          <w:szCs w:val="24"/>
        </w:rPr>
        <w:t>.</w:t>
      </w:r>
      <w:r w:rsidR="00DD035C" w:rsidRPr="008A18CC">
        <w:rPr>
          <w:rFonts w:ascii="PT Astra Serif" w:hAnsi="PT Astra Serif"/>
          <w:sz w:val="24"/>
          <w:szCs w:val="24"/>
        </w:rPr>
        <w:t>п</w:t>
      </w:r>
      <w:r w:rsidRPr="008A18CC">
        <w:rPr>
          <w:rFonts w:ascii="PT Astra Serif" w:hAnsi="PT Astra Serif"/>
          <w:sz w:val="24"/>
          <w:szCs w:val="24"/>
        </w:rPr>
        <w:t xml:space="preserve"> 2, п</w:t>
      </w:r>
      <w:r w:rsidR="00DD035C" w:rsidRPr="008A18CC">
        <w:rPr>
          <w:rFonts w:ascii="PT Astra Serif" w:hAnsi="PT Astra Serif"/>
          <w:sz w:val="24"/>
          <w:szCs w:val="24"/>
        </w:rPr>
        <w:t>.</w:t>
      </w:r>
      <w:r w:rsidRPr="008A18CC">
        <w:rPr>
          <w:rFonts w:ascii="PT Astra Serif" w:hAnsi="PT Astra Serif"/>
          <w:sz w:val="24"/>
          <w:szCs w:val="24"/>
        </w:rPr>
        <w:t xml:space="preserve"> 4, ст</w:t>
      </w:r>
      <w:r w:rsidR="00DD035C" w:rsidRPr="008A18CC">
        <w:rPr>
          <w:rFonts w:ascii="PT Astra Serif" w:hAnsi="PT Astra Serif"/>
          <w:sz w:val="24"/>
          <w:szCs w:val="24"/>
        </w:rPr>
        <w:t>.</w:t>
      </w:r>
      <w:r w:rsidRPr="008A18CC">
        <w:rPr>
          <w:rFonts w:ascii="PT Astra Serif" w:hAnsi="PT Astra Serif"/>
          <w:sz w:val="24"/>
          <w:szCs w:val="24"/>
        </w:rPr>
        <w:t xml:space="preserve"> 22.1 </w:t>
      </w:r>
      <w:r w:rsidR="000C4FFF" w:rsidRPr="008A18CC">
        <w:rPr>
          <w:rFonts w:ascii="PT Astra Serif" w:hAnsi="PT Astra Serif"/>
          <w:sz w:val="24"/>
          <w:szCs w:val="24"/>
        </w:rPr>
        <w:t>ФЗ-52</w:t>
      </w:r>
      <w:r w:rsidRPr="008A18CC">
        <w:rPr>
          <w:rFonts w:ascii="PT Astra Serif" w:hAnsi="PT Astra Serif"/>
          <w:sz w:val="24"/>
          <w:szCs w:val="24"/>
        </w:rPr>
        <w:t xml:space="preserve"> </w:t>
      </w:r>
      <w:r w:rsidR="00891808" w:rsidRPr="008A18CC">
        <w:rPr>
          <w:rFonts w:ascii="PT Astra Serif" w:hAnsi="PT Astra Serif"/>
          <w:sz w:val="24"/>
          <w:szCs w:val="24"/>
        </w:rPr>
        <w:t>в части передачи «МО»</w:t>
      </w:r>
      <w:r w:rsidRPr="008A18CC">
        <w:rPr>
          <w:rFonts w:ascii="PT Astra Serif" w:hAnsi="PT Astra Serif"/>
          <w:sz w:val="24"/>
          <w:szCs w:val="24"/>
        </w:rPr>
        <w:t xml:space="preserve"> Исполнителю, осуществляющего оказание услуг по транспортированию, обезвреживанию «МО», с предоставлением документов, подтверждающих обеззараживание передаваемых «МО» в соответствии с санитарными правилами.</w:t>
      </w:r>
    </w:p>
    <w:p w:rsidR="000126C3" w:rsidRPr="008A18CC" w:rsidRDefault="000126C3" w:rsidP="000C4FFF">
      <w:pPr>
        <w:spacing w:after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Передавать </w:t>
      </w:r>
      <w:r w:rsidR="002463B6" w:rsidRPr="008A18CC">
        <w:rPr>
          <w:rFonts w:ascii="PT Astra Serif" w:hAnsi="PT Astra Serif"/>
          <w:sz w:val="24"/>
          <w:szCs w:val="24"/>
        </w:rPr>
        <w:t xml:space="preserve">МО </w:t>
      </w:r>
      <w:r w:rsidRPr="008A18CC">
        <w:rPr>
          <w:rFonts w:ascii="PT Astra Serif" w:hAnsi="PT Astra Serif"/>
          <w:sz w:val="24"/>
          <w:szCs w:val="24"/>
        </w:rPr>
        <w:t>и отмечать в сопроводительных документах (</w:t>
      </w:r>
      <w:r w:rsidR="000C4FFF" w:rsidRPr="008A18CC">
        <w:rPr>
          <w:rFonts w:ascii="PT Astra Serif" w:hAnsi="PT Astra Serif"/>
          <w:sz w:val="24"/>
          <w:szCs w:val="24"/>
        </w:rPr>
        <w:t>накладных</w:t>
      </w:r>
      <w:r w:rsidRPr="008A18CC">
        <w:rPr>
          <w:rFonts w:ascii="PT Astra Serif" w:hAnsi="PT Astra Serif"/>
          <w:sz w:val="24"/>
          <w:szCs w:val="24"/>
        </w:rPr>
        <w:t xml:space="preserve">) Исполнителя количество Контейнеров и объем </w:t>
      </w:r>
      <w:r w:rsidR="002463B6" w:rsidRPr="008A18CC">
        <w:rPr>
          <w:rFonts w:ascii="PT Astra Serif" w:hAnsi="PT Astra Serif"/>
          <w:sz w:val="24"/>
          <w:szCs w:val="24"/>
        </w:rPr>
        <w:t xml:space="preserve">МО, </w:t>
      </w:r>
      <w:r w:rsidRPr="008A18CC">
        <w:rPr>
          <w:rFonts w:ascii="PT Astra Serif" w:hAnsi="PT Astra Serif"/>
          <w:sz w:val="24"/>
          <w:szCs w:val="24"/>
        </w:rPr>
        <w:t xml:space="preserve">а также дату передачи </w:t>
      </w:r>
      <w:r w:rsidR="002463B6" w:rsidRPr="008A18CC">
        <w:rPr>
          <w:rFonts w:ascii="PT Astra Serif" w:hAnsi="PT Astra Serif"/>
          <w:sz w:val="24"/>
          <w:szCs w:val="24"/>
        </w:rPr>
        <w:t xml:space="preserve">МО </w:t>
      </w:r>
      <w:r w:rsidR="00607200" w:rsidRPr="008A18CC">
        <w:rPr>
          <w:rFonts w:ascii="PT Astra Serif" w:hAnsi="PT Astra Serif"/>
          <w:sz w:val="24"/>
          <w:szCs w:val="24"/>
        </w:rPr>
        <w:t>с подписью передавшего лица.</w:t>
      </w:r>
    </w:p>
    <w:p w:rsidR="006B7539" w:rsidRPr="008A18CC" w:rsidRDefault="006B7539" w:rsidP="00664F87">
      <w:pPr>
        <w:numPr>
          <w:ilvl w:val="1"/>
          <w:numId w:val="8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Обеспечить вр</w:t>
      </w:r>
      <w:r w:rsidR="00DA1E81" w:rsidRPr="008A18CC">
        <w:rPr>
          <w:rFonts w:ascii="PT Astra Serif" w:hAnsi="PT Astra Serif"/>
          <w:sz w:val="24"/>
          <w:szCs w:val="24"/>
        </w:rPr>
        <w:t xml:space="preserve">еменное хранение </w:t>
      </w:r>
      <w:r w:rsidR="00513C68" w:rsidRPr="008A18CC">
        <w:rPr>
          <w:rFonts w:ascii="PT Astra Serif" w:hAnsi="PT Astra Serif"/>
          <w:sz w:val="24"/>
          <w:szCs w:val="24"/>
        </w:rPr>
        <w:t>МО</w:t>
      </w:r>
      <w:r w:rsidR="00EA4E01" w:rsidRPr="008A18CC">
        <w:rPr>
          <w:rFonts w:ascii="PT Astra Serif" w:hAnsi="PT Astra Serif"/>
          <w:sz w:val="24"/>
          <w:szCs w:val="24"/>
        </w:rPr>
        <w:t xml:space="preserve"> </w:t>
      </w:r>
      <w:r w:rsidR="00DA1E81" w:rsidRPr="008A18CC">
        <w:rPr>
          <w:rFonts w:ascii="PT Astra Serif" w:hAnsi="PT Astra Serif"/>
          <w:sz w:val="24"/>
          <w:szCs w:val="24"/>
        </w:rPr>
        <w:t>в течение</w:t>
      </w:r>
      <w:r w:rsidRPr="008A18CC">
        <w:rPr>
          <w:rFonts w:ascii="PT Astra Serif" w:hAnsi="PT Astra Serif"/>
          <w:sz w:val="24"/>
          <w:szCs w:val="24"/>
        </w:rPr>
        <w:t xml:space="preserve"> 24 (двадцати четырех) часов после </w:t>
      </w:r>
      <w:r w:rsidR="005B4415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 xml:space="preserve">их образования в соответствии </w:t>
      </w:r>
      <w:r w:rsidR="00DA1E81" w:rsidRPr="008A18CC">
        <w:rPr>
          <w:rFonts w:ascii="PT Astra Serif" w:hAnsi="PT Astra Serif"/>
          <w:sz w:val="24"/>
          <w:szCs w:val="24"/>
        </w:rPr>
        <w:t xml:space="preserve">с </w:t>
      </w:r>
      <w:r w:rsidRPr="008A18CC">
        <w:rPr>
          <w:rFonts w:ascii="PT Astra Serif" w:hAnsi="PT Astra Serif"/>
          <w:sz w:val="24"/>
          <w:szCs w:val="24"/>
        </w:rPr>
        <w:t>требования</w:t>
      </w:r>
      <w:r w:rsidR="00DA1E81" w:rsidRPr="008A18CC">
        <w:rPr>
          <w:rFonts w:ascii="PT Astra Serif" w:hAnsi="PT Astra Serif"/>
          <w:sz w:val="24"/>
          <w:szCs w:val="24"/>
        </w:rPr>
        <w:t xml:space="preserve">ми </w:t>
      </w:r>
      <w:r w:rsidRPr="008A18CC">
        <w:rPr>
          <w:rFonts w:ascii="PT Astra Serif" w:hAnsi="PT Astra Serif"/>
          <w:sz w:val="24"/>
          <w:szCs w:val="24"/>
        </w:rPr>
        <w:t xml:space="preserve">СанПиН </w:t>
      </w:r>
      <w:r w:rsidR="00B40DE3" w:rsidRPr="008A18CC">
        <w:rPr>
          <w:rFonts w:ascii="PT Astra Serif" w:hAnsi="PT Astra Serif"/>
          <w:sz w:val="24"/>
          <w:szCs w:val="24"/>
        </w:rPr>
        <w:t xml:space="preserve">2.1.3684-21 </w:t>
      </w:r>
      <w:r w:rsidRPr="008A18CC">
        <w:rPr>
          <w:rFonts w:ascii="PT Astra Serif" w:hAnsi="PT Astra Serif"/>
          <w:sz w:val="24"/>
          <w:szCs w:val="24"/>
        </w:rPr>
        <w:t>д</w:t>
      </w:r>
      <w:r w:rsidR="009A69FC" w:rsidRPr="008A18CC">
        <w:rPr>
          <w:rFonts w:ascii="PT Astra Serif" w:hAnsi="PT Astra Serif"/>
          <w:sz w:val="24"/>
          <w:szCs w:val="24"/>
        </w:rPr>
        <w:t>о момента передачи Исполнителю.</w:t>
      </w:r>
    </w:p>
    <w:p w:rsidR="00E21570" w:rsidRPr="008A18CC" w:rsidRDefault="00176B96" w:rsidP="00664F87">
      <w:pPr>
        <w:numPr>
          <w:ilvl w:val="1"/>
          <w:numId w:val="8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Оформить «Технологический </w:t>
      </w:r>
      <w:r w:rsidR="00C33048" w:rsidRPr="008A18CC">
        <w:rPr>
          <w:rFonts w:ascii="PT Astra Serif" w:hAnsi="PT Astra Serif"/>
          <w:sz w:val="24"/>
          <w:szCs w:val="24"/>
        </w:rPr>
        <w:t>журнал</w:t>
      </w:r>
      <w:r w:rsidRPr="008A18CC">
        <w:rPr>
          <w:rFonts w:ascii="PT Astra Serif" w:hAnsi="PT Astra Serif"/>
          <w:sz w:val="24"/>
          <w:szCs w:val="24"/>
        </w:rPr>
        <w:t xml:space="preserve"> у</w:t>
      </w:r>
      <w:r w:rsidR="00E21570" w:rsidRPr="008A18CC">
        <w:rPr>
          <w:rFonts w:ascii="PT Astra Serif" w:hAnsi="PT Astra Serif"/>
          <w:sz w:val="24"/>
          <w:szCs w:val="24"/>
        </w:rPr>
        <w:t xml:space="preserve">чёта </w:t>
      </w:r>
      <w:r w:rsidR="004546D1" w:rsidRPr="008A18CC">
        <w:rPr>
          <w:rFonts w:ascii="PT Astra Serif" w:hAnsi="PT Astra Serif"/>
          <w:sz w:val="24"/>
          <w:szCs w:val="24"/>
        </w:rPr>
        <w:t xml:space="preserve">медицинских </w:t>
      </w:r>
      <w:r w:rsidR="00196D69" w:rsidRPr="008A18CC">
        <w:rPr>
          <w:rFonts w:ascii="PT Astra Serif" w:hAnsi="PT Astra Serif"/>
          <w:sz w:val="24"/>
          <w:szCs w:val="24"/>
        </w:rPr>
        <w:t xml:space="preserve">отходов класса </w:t>
      </w:r>
      <w:r w:rsidR="00D060E0" w:rsidRPr="008A18CC">
        <w:rPr>
          <w:rFonts w:ascii="PT Astra Serif" w:hAnsi="PT Astra Serif"/>
          <w:sz w:val="24"/>
          <w:szCs w:val="24"/>
        </w:rPr>
        <w:t>«</w:t>
      </w:r>
      <w:r w:rsidR="00196D69" w:rsidRPr="008A18CC">
        <w:rPr>
          <w:rFonts w:ascii="PT Astra Serif" w:hAnsi="PT Astra Serif"/>
          <w:sz w:val="24"/>
          <w:szCs w:val="24"/>
        </w:rPr>
        <w:t>Б</w:t>
      </w:r>
      <w:r w:rsidR="00D060E0" w:rsidRPr="008A18CC">
        <w:rPr>
          <w:rFonts w:ascii="PT Astra Serif" w:hAnsi="PT Astra Serif"/>
          <w:sz w:val="24"/>
          <w:szCs w:val="24"/>
        </w:rPr>
        <w:t>»</w:t>
      </w:r>
      <w:r w:rsidR="000C4FFF" w:rsidRPr="008A18CC">
        <w:rPr>
          <w:rFonts w:ascii="PT Astra Serif" w:hAnsi="PT Astra Serif"/>
          <w:sz w:val="24"/>
          <w:szCs w:val="24"/>
        </w:rPr>
        <w:t xml:space="preserve"> </w:t>
      </w:r>
      <w:r w:rsidRPr="008A18CC">
        <w:rPr>
          <w:rFonts w:ascii="PT Astra Serif" w:hAnsi="PT Astra Serif"/>
          <w:sz w:val="24"/>
          <w:szCs w:val="24"/>
        </w:rPr>
        <w:t>организации»</w:t>
      </w:r>
      <w:r w:rsidR="008E1A8A" w:rsidRPr="008A18CC">
        <w:rPr>
          <w:rFonts w:ascii="PT Astra Serif" w:hAnsi="PT Astra Serif"/>
          <w:sz w:val="24"/>
          <w:szCs w:val="24"/>
        </w:rPr>
        <w:t xml:space="preserve">, ежедневно вносить данные в журнал и предоставлять его </w:t>
      </w:r>
      <w:r w:rsidR="001E1870" w:rsidRPr="008A18CC">
        <w:rPr>
          <w:rFonts w:ascii="PT Astra Serif" w:hAnsi="PT Astra Serif"/>
          <w:sz w:val="24"/>
          <w:szCs w:val="24"/>
        </w:rPr>
        <w:t>сотрудникам Исполнителя для внесения росписей.</w:t>
      </w:r>
    </w:p>
    <w:p w:rsidR="00C268B0" w:rsidRPr="008A18CC" w:rsidRDefault="00C268B0" w:rsidP="00664F87">
      <w:pPr>
        <w:numPr>
          <w:ilvl w:val="1"/>
          <w:numId w:val="8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Ежемесячно подписывать </w:t>
      </w:r>
      <w:bookmarkStart w:id="0" w:name="_Hlk186117202"/>
      <w:r w:rsidRPr="008A18CC">
        <w:rPr>
          <w:rFonts w:ascii="PT Astra Serif" w:hAnsi="PT Astra Serif"/>
          <w:sz w:val="24"/>
          <w:szCs w:val="24"/>
        </w:rPr>
        <w:t>УПД (Универсальный передаточный документ)</w:t>
      </w:r>
      <w:bookmarkEnd w:id="0"/>
      <w:r w:rsidRPr="008A18CC">
        <w:rPr>
          <w:rStyle w:val="af"/>
          <w:rFonts w:ascii="PT Astra Serif" w:hAnsi="PT Astra Serif"/>
          <w:sz w:val="24"/>
          <w:szCs w:val="24"/>
        </w:rPr>
        <w:footnoteReference w:id="5"/>
      </w:r>
      <w:r w:rsidRPr="008A18CC">
        <w:rPr>
          <w:rFonts w:ascii="PT Astra Serif" w:hAnsi="PT Astra Serif"/>
          <w:sz w:val="24"/>
          <w:szCs w:val="24"/>
        </w:rPr>
        <w:t xml:space="preserve"> и направлять </w:t>
      </w:r>
      <w:r w:rsidR="009869DD" w:rsidRPr="008A18CC">
        <w:rPr>
          <w:rFonts w:ascii="PT Astra Serif" w:hAnsi="PT Astra Serif"/>
          <w:sz w:val="24"/>
          <w:szCs w:val="24"/>
        </w:rPr>
        <w:t>его</w:t>
      </w:r>
      <w:r w:rsidRPr="008A18CC">
        <w:rPr>
          <w:rFonts w:ascii="PT Astra Serif" w:hAnsi="PT Astra Serif"/>
          <w:sz w:val="24"/>
          <w:szCs w:val="24"/>
        </w:rPr>
        <w:t xml:space="preserve"> в адрес Исполнителя почтой в течение 5 (пяти) </w:t>
      </w:r>
      <w:r w:rsidR="00110407" w:rsidRPr="008A18CC">
        <w:rPr>
          <w:rFonts w:ascii="PT Astra Serif" w:hAnsi="PT Astra Serif"/>
          <w:sz w:val="24"/>
          <w:szCs w:val="24"/>
        </w:rPr>
        <w:t>рабочих</w:t>
      </w:r>
      <w:r w:rsidRPr="008A18CC">
        <w:rPr>
          <w:rFonts w:ascii="PT Astra Serif" w:hAnsi="PT Astra Serif"/>
          <w:sz w:val="24"/>
          <w:szCs w:val="24"/>
        </w:rPr>
        <w:t xml:space="preserve"> дней с момента получения УПД от Исполнителя. В случае неполучения Исполнителем подписанного УПД либо неполучения письменных возражений по нему в установленный срок, будет считаться, что услуги оказаны в полном объеме и претензий по качеству оказанных услуг у Заказчика нет. УПД может быть подписан Заказчиком и направлен Исполнителю посредством электронной почты, позволяющей достоверно установить, что документ исходит от стороны по договору, </w:t>
      </w:r>
      <w:r w:rsidR="005B4415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с последующим подтверждением оригинал</w:t>
      </w:r>
      <w:r w:rsidR="009869DD" w:rsidRPr="008A18CC">
        <w:rPr>
          <w:rFonts w:ascii="PT Astra Serif" w:hAnsi="PT Astra Serif"/>
          <w:sz w:val="24"/>
          <w:szCs w:val="24"/>
        </w:rPr>
        <w:t>ом</w:t>
      </w:r>
      <w:r w:rsidRPr="008A18CC">
        <w:rPr>
          <w:rFonts w:ascii="PT Astra Serif" w:hAnsi="PT Astra Serif"/>
          <w:sz w:val="24"/>
          <w:szCs w:val="24"/>
        </w:rPr>
        <w:t xml:space="preserve">и УПД в течение 10 (десяти) </w:t>
      </w:r>
      <w:r w:rsidR="00110407" w:rsidRPr="008A18CC">
        <w:rPr>
          <w:rFonts w:ascii="PT Astra Serif" w:hAnsi="PT Astra Serif"/>
          <w:sz w:val="24"/>
          <w:szCs w:val="24"/>
        </w:rPr>
        <w:t>рабочих</w:t>
      </w:r>
      <w:r w:rsidRPr="008A18CC">
        <w:rPr>
          <w:rFonts w:ascii="PT Astra Serif" w:hAnsi="PT Astra Serif"/>
          <w:sz w:val="24"/>
          <w:szCs w:val="24"/>
        </w:rPr>
        <w:t xml:space="preserve"> дней. Заказчик не вправе ссылаться на то, что УПД согласован неуполномоченным лицом, если УПД возвращен Исполнителю, подписан, заверен печатью, указана расшифровка подписи </w:t>
      </w:r>
      <w:r w:rsidR="005B4415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и должность лица, поставившего подпись</w:t>
      </w:r>
    </w:p>
    <w:p w:rsidR="001E1870" w:rsidRPr="008A18CC" w:rsidRDefault="001E1870" w:rsidP="00664F87">
      <w:pPr>
        <w:numPr>
          <w:ilvl w:val="1"/>
          <w:numId w:val="8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Оплатить услуги Исполнителя в размере, сроки и порядке, установленном в п.п. 3</w:t>
      </w:r>
      <w:r w:rsidR="00607200" w:rsidRPr="008A18CC">
        <w:rPr>
          <w:rFonts w:ascii="PT Astra Serif" w:hAnsi="PT Astra Serif"/>
          <w:sz w:val="24"/>
          <w:szCs w:val="24"/>
        </w:rPr>
        <w:t xml:space="preserve">.2. </w:t>
      </w:r>
      <w:r w:rsidR="00664F87" w:rsidRPr="008A18CC">
        <w:rPr>
          <w:rFonts w:ascii="PT Astra Serif" w:hAnsi="PT Astra Serif"/>
          <w:sz w:val="24"/>
          <w:szCs w:val="24"/>
        </w:rPr>
        <w:br/>
      </w:r>
      <w:r w:rsidR="00607200" w:rsidRPr="008A18CC">
        <w:rPr>
          <w:rFonts w:ascii="PT Astra Serif" w:hAnsi="PT Astra Serif"/>
          <w:sz w:val="24"/>
          <w:szCs w:val="24"/>
        </w:rPr>
        <w:t>и 3.3 настоящего договора.</w:t>
      </w:r>
    </w:p>
    <w:p w:rsidR="000126C3" w:rsidRPr="008A18CC" w:rsidRDefault="000126C3" w:rsidP="00664F87">
      <w:pPr>
        <w:numPr>
          <w:ilvl w:val="1"/>
          <w:numId w:val="8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Сообщать Исполнителю в письменной форме (путем вручения лично, по факсу, заказным письмом, путем направления электронной почтой) данные об изменении реквизитов Заказчика, реорганизации Заказчика, смене единоличного исполнительного ор</w:t>
      </w:r>
      <w:r w:rsidR="009869DD" w:rsidRPr="008A18CC">
        <w:rPr>
          <w:rFonts w:ascii="PT Astra Serif" w:hAnsi="PT Astra Serif"/>
          <w:sz w:val="24"/>
          <w:szCs w:val="24"/>
        </w:rPr>
        <w:t xml:space="preserve">гана, смене ответственного лица </w:t>
      </w:r>
      <w:r w:rsidR="007844A1" w:rsidRPr="008A18CC">
        <w:rPr>
          <w:rFonts w:ascii="PT Astra Serif" w:hAnsi="PT Astra Serif"/>
          <w:sz w:val="24"/>
          <w:szCs w:val="24"/>
        </w:rPr>
        <w:t>– в течение 10 (д</w:t>
      </w:r>
      <w:r w:rsidRPr="008A18CC">
        <w:rPr>
          <w:rFonts w:ascii="PT Astra Serif" w:hAnsi="PT Astra Serif"/>
          <w:sz w:val="24"/>
          <w:szCs w:val="24"/>
        </w:rPr>
        <w:t>есяти) календарных дне</w:t>
      </w:r>
      <w:r w:rsidR="00607200" w:rsidRPr="008A18CC">
        <w:rPr>
          <w:rFonts w:ascii="PT Astra Serif" w:hAnsi="PT Astra Serif"/>
          <w:sz w:val="24"/>
          <w:szCs w:val="24"/>
        </w:rPr>
        <w:t>й с даты наступления изменений.</w:t>
      </w:r>
    </w:p>
    <w:p w:rsidR="000126C3" w:rsidRPr="008A18CC" w:rsidRDefault="000126C3" w:rsidP="00664F87">
      <w:pPr>
        <w:numPr>
          <w:ilvl w:val="1"/>
          <w:numId w:val="6"/>
        </w:numPr>
        <w:spacing w:after="0"/>
        <w:ind w:left="0" w:firstLine="0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Исполнитель обязан:</w:t>
      </w:r>
    </w:p>
    <w:p w:rsidR="000126C3" w:rsidRPr="008A18CC" w:rsidRDefault="000126C3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В соответствии с режимом рабо</w:t>
      </w:r>
      <w:r w:rsidR="009869DD" w:rsidRPr="008A18CC">
        <w:rPr>
          <w:rFonts w:ascii="PT Astra Serif" w:hAnsi="PT Astra Serif"/>
          <w:sz w:val="24"/>
          <w:szCs w:val="24"/>
        </w:rPr>
        <w:t xml:space="preserve">ты Заказчика, осуществлять сбор, </w:t>
      </w:r>
      <w:r w:rsidRPr="008A18CC">
        <w:rPr>
          <w:rFonts w:ascii="PT Astra Serif" w:hAnsi="PT Astra Serif"/>
          <w:sz w:val="24"/>
          <w:szCs w:val="24"/>
        </w:rPr>
        <w:t>транспортировку</w:t>
      </w:r>
      <w:r w:rsidR="009869DD" w:rsidRPr="008A18CC">
        <w:rPr>
          <w:rFonts w:ascii="PT Astra Serif" w:hAnsi="PT Astra Serif"/>
          <w:sz w:val="24"/>
          <w:szCs w:val="24"/>
        </w:rPr>
        <w:t>, термическое обезвреживание (уничтожение)</w:t>
      </w:r>
      <w:r w:rsidRPr="008A18CC">
        <w:rPr>
          <w:rFonts w:ascii="PT Astra Serif" w:hAnsi="PT Astra Serif"/>
          <w:sz w:val="24"/>
          <w:szCs w:val="24"/>
        </w:rPr>
        <w:t xml:space="preserve"> </w:t>
      </w:r>
      <w:r w:rsidR="002463B6" w:rsidRPr="008A18CC">
        <w:rPr>
          <w:rFonts w:ascii="PT Astra Serif" w:hAnsi="PT Astra Serif"/>
          <w:sz w:val="24"/>
          <w:szCs w:val="24"/>
        </w:rPr>
        <w:t xml:space="preserve">МО </w:t>
      </w:r>
      <w:r w:rsidR="00E03FD7" w:rsidRPr="008A18CC">
        <w:rPr>
          <w:rFonts w:ascii="PT Astra Serif" w:hAnsi="PT Astra Serif"/>
          <w:sz w:val="24"/>
          <w:szCs w:val="24"/>
        </w:rPr>
        <w:t xml:space="preserve">ежедневно с понедельника по субботу </w:t>
      </w:r>
      <w:r w:rsidR="00E13E85" w:rsidRPr="008A18CC">
        <w:rPr>
          <w:rFonts w:ascii="PT Astra Serif" w:hAnsi="PT Astra Serif"/>
          <w:sz w:val="24"/>
          <w:szCs w:val="24"/>
        </w:rPr>
        <w:t xml:space="preserve">(в том числе праздничные дни) </w:t>
      </w:r>
      <w:r w:rsidR="00E03FD7" w:rsidRPr="008A18CC">
        <w:rPr>
          <w:rFonts w:ascii="PT Astra Serif" w:hAnsi="PT Astra Serif"/>
          <w:sz w:val="24"/>
          <w:szCs w:val="24"/>
        </w:rPr>
        <w:t xml:space="preserve">с </w:t>
      </w:r>
      <w:r w:rsidR="00471622" w:rsidRPr="008A18CC">
        <w:rPr>
          <w:rFonts w:ascii="PT Astra Serif" w:hAnsi="PT Astra Serif"/>
          <w:sz w:val="24"/>
          <w:szCs w:val="24"/>
        </w:rPr>
        <w:t>территории Заказчика</w:t>
      </w:r>
      <w:r w:rsidR="00C268B0" w:rsidRPr="008A18CC">
        <w:rPr>
          <w:rFonts w:ascii="PT Astra Serif" w:hAnsi="PT Astra Serif"/>
          <w:sz w:val="24"/>
          <w:szCs w:val="24"/>
        </w:rPr>
        <w:t xml:space="preserve"> по предварительной заявке</w:t>
      </w:r>
      <w:r w:rsidR="002E1FED" w:rsidRPr="008A18CC">
        <w:rPr>
          <w:rFonts w:ascii="PT Astra Serif" w:hAnsi="PT Astra Serif"/>
          <w:sz w:val="24"/>
          <w:szCs w:val="24"/>
        </w:rPr>
        <w:t>.</w:t>
      </w:r>
    </w:p>
    <w:p w:rsidR="00446AE7" w:rsidRPr="008A18CC" w:rsidRDefault="00446AE7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lastRenderedPageBreak/>
        <w:t xml:space="preserve">В соответствии с требованиями СанПиН </w:t>
      </w:r>
      <w:r w:rsidR="00B40DE3" w:rsidRPr="008A18CC">
        <w:rPr>
          <w:rFonts w:ascii="PT Astra Serif" w:hAnsi="PT Astra Serif"/>
          <w:sz w:val="24"/>
          <w:szCs w:val="24"/>
        </w:rPr>
        <w:t>2.1.3684-21</w:t>
      </w:r>
      <w:r w:rsidRPr="008A18CC">
        <w:rPr>
          <w:rFonts w:ascii="PT Astra Serif" w:hAnsi="PT Astra Serif"/>
          <w:sz w:val="24"/>
          <w:szCs w:val="24"/>
        </w:rPr>
        <w:t>, производить термическое обезвреживание «</w:t>
      </w:r>
      <w:r w:rsidR="002463B6" w:rsidRPr="008A18CC">
        <w:rPr>
          <w:rFonts w:ascii="PT Astra Serif" w:hAnsi="PT Astra Serif"/>
          <w:sz w:val="24"/>
          <w:szCs w:val="24"/>
        </w:rPr>
        <w:t>МО</w:t>
      </w:r>
      <w:r w:rsidRPr="008A18CC">
        <w:rPr>
          <w:rFonts w:ascii="PT Astra Serif" w:hAnsi="PT Astra Serif"/>
          <w:sz w:val="24"/>
          <w:szCs w:val="24"/>
        </w:rPr>
        <w:t xml:space="preserve"> на оборудовании Исполнителя, расположенном по адресу:</w:t>
      </w:r>
      <w:r w:rsidR="004E29CA" w:rsidRPr="008A18CC">
        <w:rPr>
          <w:rFonts w:ascii="PT Astra Serif" w:hAnsi="PT Astra Serif"/>
          <w:sz w:val="24"/>
          <w:szCs w:val="24"/>
        </w:rPr>
        <w:t xml:space="preserve"> ___________________________________________</w:t>
      </w:r>
      <w:r w:rsidRPr="008A18CC">
        <w:rPr>
          <w:rFonts w:ascii="PT Astra Serif" w:hAnsi="PT Astra Serif"/>
          <w:sz w:val="24"/>
          <w:szCs w:val="24"/>
        </w:rPr>
        <w:t>.</w:t>
      </w:r>
    </w:p>
    <w:p w:rsidR="00471622" w:rsidRPr="008A18CC" w:rsidRDefault="00471622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Предоставить Заказчику конт</w:t>
      </w:r>
      <w:r w:rsidR="00A56936" w:rsidRPr="008A18CC">
        <w:rPr>
          <w:rFonts w:ascii="PT Astra Serif" w:hAnsi="PT Astra Serif"/>
          <w:sz w:val="24"/>
          <w:szCs w:val="24"/>
        </w:rPr>
        <w:t xml:space="preserve">ейнера объемом </w:t>
      </w:r>
      <w:r w:rsidR="001F3DD4" w:rsidRPr="008A18CC">
        <w:rPr>
          <w:rFonts w:ascii="PT Astra Serif" w:hAnsi="PT Astra Serif"/>
          <w:sz w:val="24"/>
          <w:szCs w:val="24"/>
        </w:rPr>
        <w:t xml:space="preserve">по </w:t>
      </w:r>
      <w:r w:rsidR="00A56936" w:rsidRPr="008A18CC">
        <w:rPr>
          <w:rFonts w:ascii="PT Astra Serif" w:hAnsi="PT Astra Serif"/>
          <w:sz w:val="24"/>
          <w:szCs w:val="24"/>
        </w:rPr>
        <w:t xml:space="preserve">50 литров в </w:t>
      </w:r>
      <w:r w:rsidR="00A56936" w:rsidRPr="008A18CC">
        <w:rPr>
          <w:rFonts w:ascii="PT Astra Serif" w:hAnsi="PT Astra Serif"/>
          <w:sz w:val="24"/>
          <w:szCs w:val="24"/>
          <w:shd w:val="clear" w:color="auto" w:fill="FFFFFF"/>
        </w:rPr>
        <w:t xml:space="preserve">количестве </w:t>
      </w:r>
      <w:r w:rsidR="00C268B0" w:rsidRPr="008A18CC">
        <w:rPr>
          <w:rFonts w:ascii="PT Astra Serif" w:hAnsi="PT Astra Serif"/>
          <w:sz w:val="24"/>
          <w:szCs w:val="24"/>
          <w:shd w:val="clear" w:color="auto" w:fill="FFFFFF"/>
        </w:rPr>
        <w:t>3</w:t>
      </w:r>
      <w:r w:rsidR="00A65CDF" w:rsidRPr="008A18CC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B40DE3" w:rsidRPr="008A18CC">
        <w:rPr>
          <w:rFonts w:ascii="PT Astra Serif" w:hAnsi="PT Astra Serif"/>
          <w:sz w:val="24"/>
          <w:szCs w:val="24"/>
          <w:shd w:val="clear" w:color="auto" w:fill="FFFFFF"/>
        </w:rPr>
        <w:t>штук</w:t>
      </w:r>
      <w:r w:rsidR="00B40DE3" w:rsidRPr="008A18CC">
        <w:rPr>
          <w:rFonts w:ascii="PT Astra Serif" w:hAnsi="PT Astra Serif"/>
          <w:sz w:val="24"/>
          <w:szCs w:val="24"/>
        </w:rPr>
        <w:t xml:space="preserve"> </w:t>
      </w:r>
      <w:r w:rsidRPr="008A18CC">
        <w:rPr>
          <w:rFonts w:ascii="PT Astra Serif" w:hAnsi="PT Astra Serif"/>
          <w:sz w:val="24"/>
          <w:szCs w:val="24"/>
        </w:rPr>
        <w:t xml:space="preserve">для сбора и временного хранения </w:t>
      </w:r>
      <w:r w:rsidR="00445557" w:rsidRPr="008A18CC">
        <w:rPr>
          <w:rFonts w:ascii="PT Astra Serif" w:hAnsi="PT Astra Serif"/>
          <w:sz w:val="24"/>
          <w:szCs w:val="24"/>
        </w:rPr>
        <w:t>медицински</w:t>
      </w:r>
      <w:r w:rsidR="00C268B0" w:rsidRPr="008A18CC">
        <w:rPr>
          <w:rFonts w:ascii="PT Astra Serif" w:hAnsi="PT Astra Serif"/>
          <w:sz w:val="24"/>
          <w:szCs w:val="24"/>
        </w:rPr>
        <w:t>х отходов классов «Б»</w:t>
      </w:r>
      <w:r w:rsidRPr="008A18CC">
        <w:rPr>
          <w:rFonts w:ascii="PT Astra Serif" w:hAnsi="PT Astra Serif"/>
          <w:sz w:val="24"/>
          <w:szCs w:val="24"/>
        </w:rPr>
        <w:t>. Контейнера должны соотв</w:t>
      </w:r>
      <w:r w:rsidR="00725688" w:rsidRPr="008A18CC">
        <w:rPr>
          <w:rFonts w:ascii="PT Astra Serif" w:hAnsi="PT Astra Serif"/>
          <w:sz w:val="24"/>
          <w:szCs w:val="24"/>
        </w:rPr>
        <w:t xml:space="preserve">етствовать требованиям </w:t>
      </w:r>
      <w:r w:rsidR="00B40DE3" w:rsidRPr="008A18CC">
        <w:rPr>
          <w:rFonts w:ascii="PT Astra Serif" w:hAnsi="PT Astra Serif"/>
          <w:sz w:val="24"/>
          <w:szCs w:val="24"/>
        </w:rPr>
        <w:t>СанПиН 2.1.3684-21</w:t>
      </w:r>
      <w:r w:rsidRPr="008A18CC">
        <w:rPr>
          <w:rFonts w:ascii="PT Astra Serif" w:hAnsi="PT Astra Serif"/>
          <w:sz w:val="24"/>
          <w:szCs w:val="24"/>
        </w:rPr>
        <w:t>.</w:t>
      </w:r>
    </w:p>
    <w:p w:rsidR="00B65375" w:rsidRPr="008A18CC" w:rsidRDefault="00B65375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Производить взвешивание контейнеров с </w:t>
      </w:r>
      <w:r w:rsidR="002463B6" w:rsidRPr="008A18CC">
        <w:rPr>
          <w:rFonts w:ascii="PT Astra Serif" w:hAnsi="PT Astra Serif"/>
          <w:sz w:val="24"/>
          <w:szCs w:val="24"/>
        </w:rPr>
        <w:t xml:space="preserve">МО </w:t>
      </w:r>
      <w:r w:rsidR="00471622" w:rsidRPr="008A18CC">
        <w:rPr>
          <w:rFonts w:ascii="PT Astra Serif" w:hAnsi="PT Astra Serif"/>
          <w:sz w:val="24"/>
          <w:szCs w:val="24"/>
        </w:rPr>
        <w:t>на</w:t>
      </w:r>
      <w:r w:rsidRPr="008A18CC">
        <w:rPr>
          <w:rFonts w:ascii="PT Astra Serif" w:hAnsi="PT Astra Serif"/>
          <w:sz w:val="24"/>
          <w:szCs w:val="24"/>
        </w:rPr>
        <w:t xml:space="preserve"> безмене (за вычетом веса контейнера, при этом данный вес является </w:t>
      </w:r>
      <w:r w:rsidR="00471622" w:rsidRPr="008A18CC">
        <w:rPr>
          <w:rFonts w:ascii="PT Astra Serif" w:hAnsi="PT Astra Serif"/>
          <w:sz w:val="24"/>
          <w:szCs w:val="24"/>
        </w:rPr>
        <w:t>итоговым) в</w:t>
      </w:r>
      <w:r w:rsidRPr="008A18CC">
        <w:rPr>
          <w:rFonts w:ascii="PT Astra Serif" w:hAnsi="PT Astra Serif"/>
          <w:sz w:val="24"/>
          <w:szCs w:val="24"/>
        </w:rPr>
        <w:t xml:space="preserve"> присутствии Заказчика.</w:t>
      </w:r>
    </w:p>
    <w:p w:rsidR="000126C3" w:rsidRPr="008A18CC" w:rsidRDefault="00446AE7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Оформлять и подписывать </w:t>
      </w:r>
      <w:r w:rsidR="000126C3" w:rsidRPr="008A18CC">
        <w:rPr>
          <w:rFonts w:ascii="PT Astra Serif" w:hAnsi="PT Astra Serif"/>
          <w:sz w:val="24"/>
          <w:szCs w:val="24"/>
        </w:rPr>
        <w:t>накладные</w:t>
      </w:r>
      <w:r w:rsidRPr="008A18CC">
        <w:rPr>
          <w:rFonts w:ascii="PT Astra Serif" w:hAnsi="PT Astra Serif"/>
          <w:sz w:val="24"/>
          <w:szCs w:val="24"/>
        </w:rPr>
        <w:t xml:space="preserve"> </w:t>
      </w:r>
      <w:r w:rsidR="000126C3" w:rsidRPr="008A18CC">
        <w:rPr>
          <w:rFonts w:ascii="PT Astra Serif" w:hAnsi="PT Astra Serif"/>
          <w:sz w:val="24"/>
          <w:szCs w:val="24"/>
        </w:rPr>
        <w:t xml:space="preserve">о приеме </w:t>
      </w:r>
      <w:r w:rsidR="002463B6" w:rsidRPr="008A18CC">
        <w:rPr>
          <w:rFonts w:ascii="PT Astra Serif" w:hAnsi="PT Astra Serif"/>
          <w:sz w:val="24"/>
          <w:szCs w:val="24"/>
        </w:rPr>
        <w:t xml:space="preserve">МО </w:t>
      </w:r>
      <w:r w:rsidRPr="008A18CC">
        <w:rPr>
          <w:rFonts w:ascii="PT Astra Serif" w:hAnsi="PT Astra Serif"/>
          <w:sz w:val="24"/>
          <w:szCs w:val="24"/>
        </w:rPr>
        <w:t xml:space="preserve">у Заказчика, </w:t>
      </w:r>
      <w:r w:rsidR="00196D69" w:rsidRPr="008A18CC">
        <w:rPr>
          <w:rFonts w:ascii="PT Astra Serif" w:hAnsi="PT Astra Serif"/>
          <w:sz w:val="24"/>
          <w:szCs w:val="24"/>
        </w:rPr>
        <w:t xml:space="preserve">а также вносить записи в «Технологический </w:t>
      </w:r>
      <w:r w:rsidR="002D6592" w:rsidRPr="008A18CC">
        <w:rPr>
          <w:rFonts w:ascii="PT Astra Serif" w:hAnsi="PT Astra Serif"/>
          <w:sz w:val="24"/>
          <w:szCs w:val="24"/>
        </w:rPr>
        <w:t>журнал</w:t>
      </w:r>
      <w:r w:rsidR="00196D69" w:rsidRPr="008A18CC">
        <w:rPr>
          <w:rFonts w:ascii="PT Astra Serif" w:hAnsi="PT Astra Serif"/>
          <w:sz w:val="24"/>
          <w:szCs w:val="24"/>
        </w:rPr>
        <w:t xml:space="preserve"> учёта отходов класс</w:t>
      </w:r>
      <w:r w:rsidR="00445557" w:rsidRPr="008A18CC">
        <w:rPr>
          <w:rFonts w:ascii="PT Astra Serif" w:hAnsi="PT Astra Serif"/>
          <w:sz w:val="24"/>
          <w:szCs w:val="24"/>
        </w:rPr>
        <w:t>ов</w:t>
      </w:r>
      <w:r w:rsidR="00196D69" w:rsidRPr="008A18CC">
        <w:rPr>
          <w:rFonts w:ascii="PT Astra Serif" w:hAnsi="PT Astra Serif"/>
          <w:sz w:val="24"/>
          <w:szCs w:val="24"/>
        </w:rPr>
        <w:t xml:space="preserve"> </w:t>
      </w:r>
      <w:r w:rsidR="00D060E0" w:rsidRPr="008A18CC">
        <w:rPr>
          <w:rFonts w:ascii="PT Astra Serif" w:hAnsi="PT Astra Serif"/>
          <w:sz w:val="24"/>
          <w:szCs w:val="24"/>
        </w:rPr>
        <w:t>«</w:t>
      </w:r>
      <w:r w:rsidR="00196D69" w:rsidRPr="008A18CC">
        <w:rPr>
          <w:rFonts w:ascii="PT Astra Serif" w:hAnsi="PT Astra Serif"/>
          <w:sz w:val="24"/>
          <w:szCs w:val="24"/>
        </w:rPr>
        <w:t>Б</w:t>
      </w:r>
      <w:r w:rsidR="00D060E0" w:rsidRPr="008A18CC">
        <w:rPr>
          <w:rFonts w:ascii="PT Astra Serif" w:hAnsi="PT Astra Serif"/>
          <w:sz w:val="24"/>
          <w:szCs w:val="24"/>
        </w:rPr>
        <w:t>»</w:t>
      </w:r>
      <w:r w:rsidR="00196D69" w:rsidRPr="008A18CC">
        <w:rPr>
          <w:rFonts w:ascii="PT Astra Serif" w:hAnsi="PT Astra Serif"/>
          <w:sz w:val="24"/>
          <w:szCs w:val="24"/>
        </w:rPr>
        <w:t>.</w:t>
      </w:r>
    </w:p>
    <w:p w:rsidR="00B20162" w:rsidRPr="008A18CC" w:rsidRDefault="00110407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В п</w:t>
      </w:r>
      <w:r w:rsidR="00DD035C" w:rsidRPr="008A18CC">
        <w:rPr>
          <w:rFonts w:ascii="PT Astra Serif" w:hAnsi="PT Astra Serif"/>
          <w:sz w:val="24"/>
          <w:szCs w:val="24"/>
        </w:rPr>
        <w:t xml:space="preserve">ериод с 01 по 10 число текущего месяца выставлять Заказчику </w:t>
      </w:r>
      <w:r w:rsidR="00B20162" w:rsidRPr="008A18CC">
        <w:rPr>
          <w:rFonts w:ascii="PT Astra Serif" w:hAnsi="PT Astra Serif"/>
          <w:sz w:val="24"/>
          <w:szCs w:val="24"/>
        </w:rPr>
        <w:t>платежные документы, указанные в п. 3.</w:t>
      </w:r>
      <w:r w:rsidR="009869DD" w:rsidRPr="008A18CC">
        <w:rPr>
          <w:rFonts w:ascii="PT Astra Serif" w:hAnsi="PT Astra Serif"/>
          <w:sz w:val="24"/>
          <w:szCs w:val="24"/>
        </w:rPr>
        <w:t>4</w:t>
      </w:r>
      <w:r w:rsidR="00B20162" w:rsidRPr="008A18CC">
        <w:rPr>
          <w:rFonts w:ascii="PT Astra Serif" w:hAnsi="PT Astra Serif"/>
          <w:sz w:val="24"/>
          <w:szCs w:val="24"/>
        </w:rPr>
        <w:t xml:space="preserve"> договора. По требованию Заказчика предоставлять Акты сверок взаимных расчетов.</w:t>
      </w:r>
    </w:p>
    <w:p w:rsidR="00DB5FE2" w:rsidRPr="008A18CC" w:rsidRDefault="00C268B0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В период с 01 по 10 число каждого месяца составлять УПД</w:t>
      </w:r>
      <w:r w:rsidR="00DB5FE2" w:rsidRPr="008A18CC">
        <w:rPr>
          <w:rFonts w:ascii="PT Astra Serif" w:hAnsi="PT Astra Serif"/>
          <w:sz w:val="24"/>
          <w:szCs w:val="24"/>
        </w:rPr>
        <w:t xml:space="preserve">, в котором фиксировать объем собранного и транспортированного </w:t>
      </w:r>
      <w:r w:rsidR="002463B6" w:rsidRPr="008A18CC">
        <w:rPr>
          <w:rFonts w:ascii="PT Astra Serif" w:hAnsi="PT Astra Serif"/>
          <w:sz w:val="24"/>
          <w:szCs w:val="24"/>
        </w:rPr>
        <w:t xml:space="preserve">МО </w:t>
      </w:r>
      <w:r w:rsidR="00DB5FE2" w:rsidRPr="008A18CC">
        <w:rPr>
          <w:rFonts w:ascii="PT Astra Serif" w:hAnsi="PT Astra Serif"/>
          <w:sz w:val="24"/>
          <w:szCs w:val="24"/>
        </w:rPr>
        <w:t xml:space="preserve">за прошедший месяц и направлять </w:t>
      </w:r>
      <w:r w:rsidRPr="008A18CC">
        <w:rPr>
          <w:rFonts w:ascii="PT Astra Serif" w:hAnsi="PT Astra Serif"/>
          <w:sz w:val="24"/>
          <w:szCs w:val="24"/>
        </w:rPr>
        <w:t>УПД</w:t>
      </w:r>
      <w:r w:rsidR="00DB5FE2" w:rsidRPr="008A18CC">
        <w:rPr>
          <w:rFonts w:ascii="PT Astra Serif" w:hAnsi="PT Astra Serif"/>
          <w:sz w:val="24"/>
          <w:szCs w:val="24"/>
        </w:rPr>
        <w:t xml:space="preserve"> Заказчику для ознакомления и подписания. </w:t>
      </w:r>
      <w:r w:rsidRPr="008A18CC">
        <w:rPr>
          <w:rFonts w:ascii="PT Astra Serif" w:hAnsi="PT Astra Serif"/>
          <w:sz w:val="24"/>
          <w:szCs w:val="24"/>
        </w:rPr>
        <w:t>УПД</w:t>
      </w:r>
      <w:r w:rsidR="00DB5FE2" w:rsidRPr="008A18CC">
        <w:rPr>
          <w:rFonts w:ascii="PT Astra Serif" w:hAnsi="PT Astra Serif"/>
          <w:sz w:val="24"/>
          <w:szCs w:val="24"/>
        </w:rPr>
        <w:t xml:space="preserve"> может быть направлен Исполнителем посредством факсимильной связи, позволяющей достоверно установить, что документ и</w:t>
      </w:r>
      <w:r w:rsidR="00F95AB8" w:rsidRPr="008A18CC">
        <w:rPr>
          <w:rFonts w:ascii="PT Astra Serif" w:hAnsi="PT Astra Serif"/>
          <w:sz w:val="24"/>
          <w:szCs w:val="24"/>
        </w:rPr>
        <w:t xml:space="preserve">сходит от стороны по договору, </w:t>
      </w:r>
      <w:r w:rsidR="00DB5FE2" w:rsidRPr="008A18CC">
        <w:rPr>
          <w:rFonts w:ascii="PT Astra Serif" w:hAnsi="PT Astra Serif"/>
          <w:sz w:val="24"/>
          <w:szCs w:val="24"/>
        </w:rPr>
        <w:t xml:space="preserve">с последующим подтверждением оригиналами </w:t>
      </w:r>
      <w:r w:rsidRPr="008A18CC">
        <w:rPr>
          <w:rFonts w:ascii="PT Astra Serif" w:hAnsi="PT Astra Serif"/>
          <w:sz w:val="24"/>
          <w:szCs w:val="24"/>
        </w:rPr>
        <w:t>УПД</w:t>
      </w:r>
      <w:r w:rsidR="00DB5FE2" w:rsidRPr="008A18CC">
        <w:rPr>
          <w:rFonts w:ascii="PT Astra Serif" w:hAnsi="PT Astra Serif"/>
          <w:sz w:val="24"/>
          <w:szCs w:val="24"/>
        </w:rPr>
        <w:t xml:space="preserve"> в течение 10 (десяти) </w:t>
      </w:r>
      <w:r w:rsidR="002B73D7" w:rsidRPr="008A18CC">
        <w:rPr>
          <w:rFonts w:ascii="PT Astra Serif" w:hAnsi="PT Astra Serif"/>
          <w:sz w:val="24"/>
          <w:szCs w:val="24"/>
        </w:rPr>
        <w:t>рабочих</w:t>
      </w:r>
      <w:r w:rsidR="00DB5FE2" w:rsidRPr="008A18CC">
        <w:rPr>
          <w:rFonts w:ascii="PT Astra Serif" w:hAnsi="PT Astra Serif"/>
          <w:sz w:val="24"/>
          <w:szCs w:val="24"/>
        </w:rPr>
        <w:t xml:space="preserve"> дней.</w:t>
      </w:r>
    </w:p>
    <w:p w:rsidR="001134D0" w:rsidRPr="008A18CC" w:rsidRDefault="001134D0" w:rsidP="00664F87">
      <w:pPr>
        <w:numPr>
          <w:ilvl w:val="0"/>
          <w:numId w:val="9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Сообщать Заказчику в письменной форме (путем вручения лично, по факсу, заказным письмом, путем направления электронной почтой) данные об изменении реквизитов Исполнителя, реорганизации Исполнителя, смене едино</w:t>
      </w:r>
      <w:r w:rsidR="00DC523F" w:rsidRPr="008A18CC">
        <w:rPr>
          <w:rFonts w:ascii="PT Astra Serif" w:hAnsi="PT Astra Serif"/>
          <w:sz w:val="24"/>
          <w:szCs w:val="24"/>
        </w:rPr>
        <w:t xml:space="preserve">личного исполнительного органа </w:t>
      </w:r>
      <w:r w:rsidR="007844A1" w:rsidRPr="008A18CC">
        <w:rPr>
          <w:rFonts w:ascii="PT Astra Serif" w:hAnsi="PT Astra Serif"/>
          <w:sz w:val="24"/>
          <w:szCs w:val="24"/>
        </w:rPr>
        <w:t xml:space="preserve">– </w:t>
      </w:r>
      <w:r w:rsidR="002B73D7" w:rsidRPr="008A18CC">
        <w:rPr>
          <w:rFonts w:ascii="PT Astra Serif" w:hAnsi="PT Astra Serif"/>
          <w:sz w:val="24"/>
          <w:szCs w:val="24"/>
        </w:rPr>
        <w:br/>
      </w:r>
      <w:r w:rsidR="007844A1" w:rsidRPr="008A18CC">
        <w:rPr>
          <w:rFonts w:ascii="PT Astra Serif" w:hAnsi="PT Astra Serif"/>
          <w:sz w:val="24"/>
          <w:szCs w:val="24"/>
        </w:rPr>
        <w:t>в течение 10 (де</w:t>
      </w:r>
      <w:r w:rsidRPr="008A18CC">
        <w:rPr>
          <w:rFonts w:ascii="PT Astra Serif" w:hAnsi="PT Astra Serif"/>
          <w:sz w:val="24"/>
          <w:szCs w:val="24"/>
        </w:rPr>
        <w:t xml:space="preserve">сяти) календарных дней с даты наступления изменений. </w:t>
      </w:r>
    </w:p>
    <w:p w:rsidR="000126C3" w:rsidRPr="008A18CC" w:rsidRDefault="000126C3" w:rsidP="00664F87">
      <w:pPr>
        <w:numPr>
          <w:ilvl w:val="1"/>
          <w:numId w:val="6"/>
        </w:numPr>
        <w:spacing w:after="0"/>
        <w:ind w:left="0" w:firstLine="0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Исполнитель вправе:</w:t>
      </w:r>
    </w:p>
    <w:p w:rsidR="000126C3" w:rsidRPr="008A18CC" w:rsidRDefault="000126C3" w:rsidP="00664F87">
      <w:pPr>
        <w:numPr>
          <w:ilvl w:val="0"/>
          <w:numId w:val="10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Приостановить оказание услуг по настоящему договору в случае несоблюдения </w:t>
      </w:r>
      <w:r w:rsidR="00607200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 xml:space="preserve">или ненадлежащего соблюдения Заказчиком обязанностей, предусмотренных </w:t>
      </w:r>
      <w:r w:rsidR="00256C86" w:rsidRPr="008A18CC">
        <w:rPr>
          <w:rFonts w:ascii="PT Astra Serif" w:hAnsi="PT Astra Serif"/>
          <w:sz w:val="24"/>
          <w:szCs w:val="24"/>
        </w:rPr>
        <w:t>СанПиН 2.1.3684-21</w:t>
      </w:r>
      <w:r w:rsidRPr="008A18CC">
        <w:rPr>
          <w:rFonts w:ascii="PT Astra Serif" w:hAnsi="PT Astra Serif"/>
          <w:sz w:val="24"/>
          <w:szCs w:val="24"/>
        </w:rPr>
        <w:t xml:space="preserve"> до полного исполнения Зак</w:t>
      </w:r>
      <w:r w:rsidR="00936C4D" w:rsidRPr="008A18CC">
        <w:rPr>
          <w:rFonts w:ascii="PT Astra Serif" w:hAnsi="PT Astra Serif"/>
          <w:sz w:val="24"/>
          <w:szCs w:val="24"/>
        </w:rPr>
        <w:t>азчиком указанных обязанностей.</w:t>
      </w:r>
    </w:p>
    <w:p w:rsidR="001C24D5" w:rsidRPr="008A18CC" w:rsidRDefault="000126C3" w:rsidP="00664F87">
      <w:pPr>
        <w:numPr>
          <w:ilvl w:val="0"/>
          <w:numId w:val="10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Приостановить оказание услуг по настоящему договору в случае н</w:t>
      </w:r>
      <w:r w:rsidR="00193A93" w:rsidRPr="008A18CC">
        <w:rPr>
          <w:rFonts w:ascii="PT Astra Serif" w:hAnsi="PT Astra Serif"/>
          <w:sz w:val="24"/>
          <w:szCs w:val="24"/>
        </w:rPr>
        <w:t xml:space="preserve">арушения сроков </w:t>
      </w:r>
      <w:r w:rsidR="00607200" w:rsidRPr="008A18CC">
        <w:rPr>
          <w:rFonts w:ascii="PT Astra Serif" w:hAnsi="PT Astra Serif"/>
          <w:sz w:val="24"/>
          <w:szCs w:val="24"/>
        </w:rPr>
        <w:br/>
      </w:r>
      <w:r w:rsidR="00193A93" w:rsidRPr="008A18CC">
        <w:rPr>
          <w:rFonts w:ascii="PT Astra Serif" w:hAnsi="PT Astra Serif"/>
          <w:sz w:val="24"/>
          <w:szCs w:val="24"/>
        </w:rPr>
        <w:t>и порядка расче</w:t>
      </w:r>
      <w:r w:rsidRPr="008A18CC">
        <w:rPr>
          <w:rFonts w:ascii="PT Astra Serif" w:hAnsi="PT Astra Serif"/>
          <w:sz w:val="24"/>
          <w:szCs w:val="24"/>
        </w:rPr>
        <w:t>тов, установленных разделом 3 настоящего договора на два и более ме</w:t>
      </w:r>
      <w:r w:rsidR="00193A93" w:rsidRPr="008A18CC">
        <w:rPr>
          <w:rFonts w:ascii="PT Astra Serif" w:hAnsi="PT Astra Serif"/>
          <w:sz w:val="24"/>
          <w:szCs w:val="24"/>
        </w:rPr>
        <w:t xml:space="preserve">сяца </w:t>
      </w:r>
      <w:r w:rsidR="00607200" w:rsidRPr="008A18CC">
        <w:rPr>
          <w:rFonts w:ascii="PT Astra Serif" w:hAnsi="PT Astra Serif"/>
          <w:sz w:val="24"/>
          <w:szCs w:val="24"/>
        </w:rPr>
        <w:br/>
      </w:r>
      <w:r w:rsidR="00193A93" w:rsidRPr="008A18CC">
        <w:rPr>
          <w:rFonts w:ascii="PT Astra Serif" w:hAnsi="PT Astra Serif"/>
          <w:sz w:val="24"/>
          <w:szCs w:val="24"/>
        </w:rPr>
        <w:t>до полного погашения задол</w:t>
      </w:r>
      <w:r w:rsidR="00C33048" w:rsidRPr="008A18CC">
        <w:rPr>
          <w:rFonts w:ascii="PT Astra Serif" w:hAnsi="PT Astra Serif"/>
          <w:sz w:val="24"/>
          <w:szCs w:val="24"/>
        </w:rPr>
        <w:t>женности.</w:t>
      </w:r>
    </w:p>
    <w:p w:rsidR="001134D0" w:rsidRPr="008A18CC" w:rsidRDefault="00664F87" w:rsidP="00664F87">
      <w:pPr>
        <w:numPr>
          <w:ilvl w:val="1"/>
          <w:numId w:val="6"/>
        </w:numPr>
        <w:spacing w:after="0"/>
        <w:ind w:left="0" w:firstLine="0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Заказчик в праве:</w:t>
      </w:r>
    </w:p>
    <w:p w:rsidR="001134D0" w:rsidRPr="008A18CC" w:rsidRDefault="001134D0" w:rsidP="000779C3">
      <w:pPr>
        <w:spacing w:after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Приостановить оплату при несоблюдении Исполнителем или ненадлежащем исполнением обязанностей, преду</w:t>
      </w:r>
      <w:r w:rsidR="00607200" w:rsidRPr="008A18CC">
        <w:rPr>
          <w:rFonts w:ascii="PT Astra Serif" w:hAnsi="PT Astra Serif"/>
          <w:sz w:val="24"/>
          <w:szCs w:val="24"/>
        </w:rPr>
        <w:t>смотренных настоящим договором.</w:t>
      </w:r>
    </w:p>
    <w:p w:rsidR="00A55030" w:rsidRPr="008A18CC" w:rsidRDefault="00A55030" w:rsidP="000779C3">
      <w:pPr>
        <w:spacing w:after="0"/>
        <w:rPr>
          <w:rFonts w:ascii="PT Astra Serif" w:hAnsi="PT Astra Serif"/>
          <w:sz w:val="24"/>
          <w:szCs w:val="24"/>
        </w:rPr>
      </w:pPr>
    </w:p>
    <w:p w:rsidR="002B73D7" w:rsidRPr="008A18CC" w:rsidRDefault="000126C3" w:rsidP="002B73D7">
      <w:pPr>
        <w:numPr>
          <w:ilvl w:val="0"/>
          <w:numId w:val="4"/>
        </w:num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Сроки и порядок расчетов по договору</w:t>
      </w:r>
      <w:r w:rsidR="00E57784" w:rsidRPr="008A18CC">
        <w:rPr>
          <w:rFonts w:ascii="PT Astra Serif" w:hAnsi="PT Astra Serif"/>
          <w:b/>
          <w:sz w:val="24"/>
          <w:szCs w:val="24"/>
        </w:rPr>
        <w:t>.</w:t>
      </w:r>
    </w:p>
    <w:p w:rsidR="000126C3" w:rsidRPr="008A18CC" w:rsidRDefault="000126C3" w:rsidP="00664F87">
      <w:pPr>
        <w:numPr>
          <w:ilvl w:val="0"/>
          <w:numId w:val="11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Моментом оплаты по настоящему договору считается момент пост</w:t>
      </w:r>
      <w:r w:rsidR="00193A93" w:rsidRPr="008A18CC">
        <w:rPr>
          <w:rFonts w:ascii="PT Astra Serif" w:hAnsi="PT Astra Serif"/>
          <w:sz w:val="24"/>
          <w:szCs w:val="24"/>
        </w:rPr>
        <w:t>упления денежных средств на рас</w:t>
      </w:r>
      <w:r w:rsidR="00607200" w:rsidRPr="008A18CC">
        <w:rPr>
          <w:rFonts w:ascii="PT Astra Serif" w:hAnsi="PT Astra Serif"/>
          <w:sz w:val="24"/>
          <w:szCs w:val="24"/>
        </w:rPr>
        <w:t>четный счет Исполнителя.</w:t>
      </w:r>
    </w:p>
    <w:p w:rsidR="00664F87" w:rsidRPr="008A18CC" w:rsidRDefault="0059392B" w:rsidP="00664F87">
      <w:pPr>
        <w:numPr>
          <w:ilvl w:val="0"/>
          <w:numId w:val="11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Стоимость услуг по настоящему договору составляет </w:t>
      </w:r>
      <w:r w:rsidR="00F25E56" w:rsidRPr="008A18CC">
        <w:rPr>
          <w:rFonts w:ascii="PT Astra Serif" w:hAnsi="PT Astra Serif"/>
          <w:b/>
          <w:sz w:val="24"/>
          <w:szCs w:val="24"/>
        </w:rPr>
        <w:t>________</w:t>
      </w:r>
      <w:r w:rsidR="00711917" w:rsidRPr="008A18CC">
        <w:rPr>
          <w:rFonts w:ascii="PT Astra Serif" w:hAnsi="PT Astra Serif"/>
          <w:b/>
          <w:sz w:val="24"/>
          <w:szCs w:val="24"/>
        </w:rPr>
        <w:t xml:space="preserve"> (</w:t>
      </w:r>
      <w:r w:rsidR="00F25E56" w:rsidRPr="008A18CC">
        <w:rPr>
          <w:rFonts w:ascii="PT Astra Serif" w:hAnsi="PT Astra Serif"/>
          <w:b/>
          <w:sz w:val="24"/>
          <w:szCs w:val="24"/>
        </w:rPr>
        <w:t>_____________</w:t>
      </w:r>
      <w:r w:rsidR="00711917" w:rsidRPr="008A18CC">
        <w:rPr>
          <w:rFonts w:ascii="PT Astra Serif" w:hAnsi="PT Astra Serif"/>
          <w:b/>
          <w:sz w:val="24"/>
          <w:szCs w:val="24"/>
        </w:rPr>
        <w:t>) рубл</w:t>
      </w:r>
      <w:r w:rsidR="0099791D" w:rsidRPr="008A18CC">
        <w:rPr>
          <w:rFonts w:ascii="PT Astra Serif" w:hAnsi="PT Astra Serif"/>
          <w:b/>
          <w:sz w:val="24"/>
          <w:szCs w:val="24"/>
        </w:rPr>
        <w:t>ей</w:t>
      </w:r>
      <w:r w:rsidR="00711917" w:rsidRPr="008A18CC">
        <w:rPr>
          <w:rFonts w:ascii="PT Astra Serif" w:hAnsi="PT Astra Serif"/>
          <w:b/>
          <w:sz w:val="24"/>
          <w:szCs w:val="24"/>
        </w:rPr>
        <w:t xml:space="preserve"> </w:t>
      </w:r>
      <w:r w:rsidR="00F25E56" w:rsidRPr="008A18CC">
        <w:rPr>
          <w:rFonts w:ascii="PT Astra Serif" w:hAnsi="PT Astra Serif"/>
          <w:b/>
          <w:sz w:val="24"/>
          <w:szCs w:val="24"/>
        </w:rPr>
        <w:t>___</w:t>
      </w:r>
      <w:r w:rsidR="00490CE6" w:rsidRPr="008A18CC">
        <w:rPr>
          <w:rFonts w:ascii="PT Astra Serif" w:hAnsi="PT Astra Serif"/>
          <w:b/>
          <w:sz w:val="24"/>
          <w:szCs w:val="24"/>
        </w:rPr>
        <w:t xml:space="preserve"> </w:t>
      </w:r>
      <w:r w:rsidRPr="008A18CC">
        <w:rPr>
          <w:rFonts w:ascii="PT Astra Serif" w:hAnsi="PT Astra Serif"/>
          <w:b/>
          <w:sz w:val="24"/>
          <w:szCs w:val="24"/>
        </w:rPr>
        <w:t>копеек</w:t>
      </w:r>
      <w:r w:rsidRPr="008A18CC">
        <w:rPr>
          <w:rFonts w:ascii="PT Astra Serif" w:hAnsi="PT Astra Serif"/>
          <w:sz w:val="24"/>
          <w:szCs w:val="24"/>
        </w:rPr>
        <w:t xml:space="preserve"> (</w:t>
      </w:r>
      <w:r w:rsidR="007E2183" w:rsidRPr="008A18CC">
        <w:rPr>
          <w:rFonts w:ascii="PT Astra Serif" w:hAnsi="PT Astra Serif"/>
          <w:sz w:val="24"/>
          <w:szCs w:val="24"/>
        </w:rPr>
        <w:t>НДС ___ %/не предусмотрен</w:t>
      </w:r>
      <w:r w:rsidRPr="008A18CC">
        <w:rPr>
          <w:rFonts w:ascii="PT Astra Serif" w:hAnsi="PT Astra Serif"/>
          <w:sz w:val="24"/>
          <w:szCs w:val="24"/>
        </w:rPr>
        <w:t xml:space="preserve">) и рассчитывается </w:t>
      </w:r>
      <w:r w:rsidR="004E29CA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в следующем порядке:</w:t>
      </w:r>
    </w:p>
    <w:p w:rsidR="00256C86" w:rsidRPr="008A18CC" w:rsidRDefault="00EA4E01" w:rsidP="00664F87">
      <w:pPr>
        <w:spacing w:after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- 1</w:t>
      </w:r>
      <w:r w:rsidR="00256C86" w:rsidRPr="008A18CC">
        <w:rPr>
          <w:rFonts w:ascii="PT Astra Serif" w:hAnsi="PT Astra Serif"/>
          <w:b/>
          <w:sz w:val="24"/>
          <w:szCs w:val="24"/>
        </w:rPr>
        <w:t>4</w:t>
      </w:r>
      <w:r w:rsidR="008C4B62" w:rsidRPr="008A18CC">
        <w:rPr>
          <w:rFonts w:ascii="PT Astra Serif" w:hAnsi="PT Astra Serif"/>
          <w:b/>
          <w:sz w:val="24"/>
          <w:szCs w:val="24"/>
        </w:rPr>
        <w:t>0</w:t>
      </w:r>
      <w:r w:rsidRPr="008A18CC">
        <w:rPr>
          <w:rFonts w:ascii="PT Astra Serif" w:hAnsi="PT Astra Serif"/>
          <w:b/>
          <w:sz w:val="24"/>
          <w:szCs w:val="24"/>
        </w:rPr>
        <w:t xml:space="preserve"> (сто</w:t>
      </w:r>
      <w:r w:rsidR="00135513" w:rsidRPr="008A18CC">
        <w:rPr>
          <w:rFonts w:ascii="PT Astra Serif" w:hAnsi="PT Astra Serif"/>
          <w:b/>
          <w:sz w:val="24"/>
          <w:szCs w:val="24"/>
        </w:rPr>
        <w:t xml:space="preserve"> </w:t>
      </w:r>
      <w:r w:rsidR="00256C86" w:rsidRPr="008A18CC">
        <w:rPr>
          <w:rFonts w:ascii="PT Astra Serif" w:hAnsi="PT Astra Serif"/>
          <w:b/>
          <w:sz w:val="24"/>
          <w:szCs w:val="24"/>
        </w:rPr>
        <w:t>соро</w:t>
      </w:r>
      <w:r w:rsidR="009869DD" w:rsidRPr="008A18CC">
        <w:rPr>
          <w:rFonts w:ascii="PT Astra Serif" w:hAnsi="PT Astra Serif"/>
          <w:b/>
          <w:sz w:val="24"/>
          <w:szCs w:val="24"/>
        </w:rPr>
        <w:t>к</w:t>
      </w:r>
      <w:r w:rsidRPr="008A18CC">
        <w:rPr>
          <w:rFonts w:ascii="PT Astra Serif" w:hAnsi="PT Astra Serif"/>
          <w:b/>
          <w:sz w:val="24"/>
          <w:szCs w:val="24"/>
        </w:rPr>
        <w:t>) рублей 00 копеек</w:t>
      </w:r>
      <w:r w:rsidRPr="008A18CC">
        <w:rPr>
          <w:rFonts w:ascii="PT Astra Serif" w:hAnsi="PT Astra Serif"/>
          <w:sz w:val="24"/>
          <w:szCs w:val="24"/>
        </w:rPr>
        <w:t xml:space="preserve"> за сбор, транспортировку и термическое обезвреживание</w:t>
      </w:r>
      <w:r w:rsidR="00256C86" w:rsidRPr="008A18CC">
        <w:rPr>
          <w:rFonts w:ascii="PT Astra Serif" w:hAnsi="PT Astra Serif"/>
          <w:sz w:val="24"/>
          <w:szCs w:val="24"/>
        </w:rPr>
        <w:t xml:space="preserve"> </w:t>
      </w:r>
      <w:r w:rsidR="009869DD" w:rsidRPr="008A18CC">
        <w:rPr>
          <w:rFonts w:ascii="PT Astra Serif" w:hAnsi="PT Astra Serif"/>
          <w:sz w:val="24"/>
          <w:szCs w:val="24"/>
        </w:rPr>
        <w:t>(</w:t>
      </w:r>
      <w:r w:rsidR="00256C86" w:rsidRPr="008A18CC">
        <w:rPr>
          <w:rFonts w:ascii="PT Astra Serif" w:hAnsi="PT Astra Serif"/>
          <w:sz w:val="24"/>
          <w:szCs w:val="24"/>
        </w:rPr>
        <w:t>уничтожение</w:t>
      </w:r>
      <w:r w:rsidR="009869DD" w:rsidRPr="008A18CC">
        <w:rPr>
          <w:rFonts w:ascii="PT Astra Serif" w:hAnsi="PT Astra Serif"/>
          <w:sz w:val="24"/>
          <w:szCs w:val="24"/>
        </w:rPr>
        <w:t>)</w:t>
      </w:r>
      <w:r w:rsidR="00256C86" w:rsidRPr="008A18CC">
        <w:rPr>
          <w:rFonts w:ascii="PT Astra Serif" w:hAnsi="PT Astra Serif"/>
          <w:sz w:val="24"/>
          <w:szCs w:val="24"/>
        </w:rPr>
        <w:t xml:space="preserve"> МО</w:t>
      </w:r>
      <w:r w:rsidRPr="008A18CC">
        <w:rPr>
          <w:rFonts w:ascii="PT Astra Serif" w:hAnsi="PT Astra Serif"/>
          <w:sz w:val="24"/>
          <w:szCs w:val="24"/>
        </w:rPr>
        <w:t xml:space="preserve"> за 1 кг, предоставление многооборотной тары, в том числе </w:t>
      </w:r>
      <w:r w:rsidR="008C4B62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за мойку</w:t>
      </w:r>
      <w:r w:rsidR="00135513" w:rsidRPr="008A18CC">
        <w:rPr>
          <w:rFonts w:ascii="PT Astra Serif" w:hAnsi="PT Astra Serif"/>
          <w:sz w:val="24"/>
          <w:szCs w:val="24"/>
        </w:rPr>
        <w:t xml:space="preserve"> </w:t>
      </w:r>
      <w:r w:rsidRPr="008A18CC">
        <w:rPr>
          <w:rFonts w:ascii="PT Astra Serif" w:hAnsi="PT Astra Serif"/>
          <w:sz w:val="24"/>
          <w:szCs w:val="24"/>
        </w:rPr>
        <w:t>и дезинфекцию предоставленных контейнеров (</w:t>
      </w:r>
      <w:r w:rsidR="007E2183" w:rsidRPr="008A18CC">
        <w:rPr>
          <w:rFonts w:ascii="PT Astra Serif" w:hAnsi="PT Astra Serif"/>
          <w:sz w:val="24"/>
          <w:szCs w:val="24"/>
        </w:rPr>
        <w:t>НДС ___ %/не предусмотрен</w:t>
      </w:r>
      <w:r w:rsidR="00256C86" w:rsidRPr="008A18CC">
        <w:rPr>
          <w:rFonts w:ascii="PT Astra Serif" w:hAnsi="PT Astra Serif"/>
          <w:sz w:val="24"/>
          <w:szCs w:val="24"/>
        </w:rPr>
        <w:t>).</w:t>
      </w:r>
    </w:p>
    <w:p w:rsidR="0013451B" w:rsidRPr="008A18CC" w:rsidRDefault="0013451B" w:rsidP="00664F87">
      <w:pPr>
        <w:numPr>
          <w:ilvl w:val="0"/>
          <w:numId w:val="11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В случае, если Исполнитель утратит право на применение НДС по ставке, указанной </w:t>
      </w:r>
      <w:r w:rsidR="00424985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в п. 3.2 настоящего Договора, с первого числа месяца, следующего за месяцем, в котором это право утрачено, размер денежного обязательства Заказчика по оплате, оказанных услуг остается без изменения. НДС по новой ставке, предусмотренной ст. 164 Налогового кодекса Российской Федерации, включается в стоимость услуг и подлежит указанию в счете-фактуре.</w:t>
      </w:r>
    </w:p>
    <w:p w:rsidR="0013451B" w:rsidRPr="008A18CC" w:rsidRDefault="0013451B" w:rsidP="0013451B">
      <w:pPr>
        <w:spacing w:after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lastRenderedPageBreak/>
        <w:t>Исполнитель обязан уведомить Заказчика об утрате им права на применение НДС по ставке, указанной в п. 3.2 Договора в течение 5 (пяти) рабочих дней с момента обнаружения данного факта.</w:t>
      </w:r>
    </w:p>
    <w:p w:rsidR="00DB5FE2" w:rsidRPr="008A18CC" w:rsidRDefault="0013451B" w:rsidP="00664F87">
      <w:pPr>
        <w:numPr>
          <w:ilvl w:val="0"/>
          <w:numId w:val="11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Исполнитель ежемесячно, в период с 01 по </w:t>
      </w:r>
      <w:r w:rsidR="008019DD" w:rsidRPr="008A18CC">
        <w:rPr>
          <w:rFonts w:ascii="PT Astra Serif" w:hAnsi="PT Astra Serif"/>
          <w:sz w:val="24"/>
          <w:szCs w:val="24"/>
        </w:rPr>
        <w:t>10</w:t>
      </w:r>
      <w:r w:rsidRPr="008A18CC">
        <w:rPr>
          <w:rFonts w:ascii="PT Astra Serif" w:hAnsi="PT Astra Serif"/>
          <w:sz w:val="24"/>
          <w:szCs w:val="24"/>
        </w:rPr>
        <w:t xml:space="preserve"> число текущего месяца выставляет Заказчику счет </w:t>
      </w:r>
      <w:r w:rsidR="00115377" w:rsidRPr="008A18CC">
        <w:rPr>
          <w:rFonts w:ascii="PT Astra Serif" w:hAnsi="PT Astra Serif"/>
          <w:sz w:val="24"/>
          <w:szCs w:val="24"/>
        </w:rPr>
        <w:t xml:space="preserve">и УПД </w:t>
      </w:r>
      <w:r w:rsidRPr="008A18CC">
        <w:rPr>
          <w:rFonts w:ascii="PT Astra Serif" w:hAnsi="PT Astra Serif"/>
          <w:sz w:val="24"/>
          <w:szCs w:val="24"/>
        </w:rPr>
        <w:t xml:space="preserve">на сумму, </w:t>
      </w:r>
      <w:r w:rsidR="00DB5FE2" w:rsidRPr="008A18CC">
        <w:rPr>
          <w:rFonts w:ascii="PT Astra Serif" w:hAnsi="PT Astra Serif"/>
          <w:sz w:val="24"/>
          <w:szCs w:val="24"/>
        </w:rPr>
        <w:t>указанную в п. 3.2 настоящего договора за услуги, которые были оказаны в предыдущем месяце, а Заказ</w:t>
      </w:r>
      <w:r w:rsidR="008019DD" w:rsidRPr="008A18CC">
        <w:rPr>
          <w:rFonts w:ascii="PT Astra Serif" w:hAnsi="PT Astra Serif"/>
          <w:sz w:val="24"/>
          <w:szCs w:val="24"/>
        </w:rPr>
        <w:t xml:space="preserve">чик оплачивает услуги по счету </w:t>
      </w:r>
      <w:r w:rsidR="00115377" w:rsidRPr="008A18CC">
        <w:rPr>
          <w:rFonts w:ascii="PT Astra Serif" w:hAnsi="PT Astra Serif"/>
          <w:sz w:val="24"/>
          <w:szCs w:val="24"/>
        </w:rPr>
        <w:t xml:space="preserve">и УПД </w:t>
      </w:r>
      <w:r w:rsidR="00DB5FE2" w:rsidRPr="008A18CC">
        <w:rPr>
          <w:rFonts w:ascii="PT Astra Serif" w:hAnsi="PT Astra Serif"/>
          <w:sz w:val="24"/>
          <w:szCs w:val="24"/>
        </w:rPr>
        <w:t>в те</w:t>
      </w:r>
      <w:r w:rsidR="00F95AB8" w:rsidRPr="008A18CC">
        <w:rPr>
          <w:rFonts w:ascii="PT Astra Serif" w:hAnsi="PT Astra Serif"/>
          <w:sz w:val="24"/>
          <w:szCs w:val="24"/>
        </w:rPr>
        <w:t xml:space="preserve">чение 10 (десяти) рабочих дней </w:t>
      </w:r>
      <w:r w:rsidR="00670418" w:rsidRPr="008A18CC">
        <w:rPr>
          <w:rFonts w:ascii="PT Astra Serif" w:hAnsi="PT Astra Serif"/>
          <w:sz w:val="24"/>
          <w:szCs w:val="24"/>
        </w:rPr>
        <w:t xml:space="preserve">с даты </w:t>
      </w:r>
      <w:r w:rsidR="00670418">
        <w:rPr>
          <w:rFonts w:ascii="PT Astra Serif" w:hAnsi="PT Astra Serif"/>
          <w:sz w:val="24"/>
          <w:szCs w:val="24"/>
        </w:rPr>
        <w:t>получения от</w:t>
      </w:r>
      <w:r w:rsidR="00670418" w:rsidRPr="008A18CC">
        <w:rPr>
          <w:rFonts w:ascii="PT Astra Serif" w:hAnsi="PT Astra Serif"/>
          <w:sz w:val="24"/>
          <w:szCs w:val="24"/>
        </w:rPr>
        <w:t xml:space="preserve"> Исполнител</w:t>
      </w:r>
      <w:r w:rsidR="00670418">
        <w:rPr>
          <w:rFonts w:ascii="PT Astra Serif" w:hAnsi="PT Astra Serif"/>
          <w:sz w:val="24"/>
          <w:szCs w:val="24"/>
        </w:rPr>
        <w:t>я платежных документов</w:t>
      </w:r>
      <w:r w:rsidR="00670418" w:rsidRPr="008A18CC">
        <w:rPr>
          <w:rFonts w:ascii="PT Astra Serif" w:hAnsi="PT Astra Serif"/>
          <w:sz w:val="24"/>
          <w:szCs w:val="24"/>
        </w:rPr>
        <w:t>.</w:t>
      </w:r>
    </w:p>
    <w:p w:rsidR="005558F7" w:rsidRPr="008A18CC" w:rsidRDefault="00A401CA" w:rsidP="00664F87">
      <w:pPr>
        <w:numPr>
          <w:ilvl w:val="0"/>
          <w:numId w:val="11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Цена договора является твердой и изменению не подлежит.</w:t>
      </w:r>
    </w:p>
    <w:p w:rsidR="00A55030" w:rsidRPr="008A18CC" w:rsidRDefault="00A55030" w:rsidP="000779C3">
      <w:pPr>
        <w:spacing w:after="0"/>
        <w:rPr>
          <w:rFonts w:ascii="PT Astra Serif" w:hAnsi="PT Astra Serif"/>
          <w:sz w:val="24"/>
          <w:szCs w:val="24"/>
        </w:rPr>
      </w:pPr>
    </w:p>
    <w:p w:rsidR="00A55030" w:rsidRPr="008A18CC" w:rsidRDefault="002C3DCC" w:rsidP="000779C3">
      <w:pPr>
        <w:numPr>
          <w:ilvl w:val="0"/>
          <w:numId w:val="4"/>
        </w:num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Ответственность С</w:t>
      </w:r>
      <w:r w:rsidR="000126C3" w:rsidRPr="008A18CC">
        <w:rPr>
          <w:rFonts w:ascii="PT Astra Serif" w:hAnsi="PT Astra Serif"/>
          <w:b/>
          <w:sz w:val="24"/>
          <w:szCs w:val="24"/>
        </w:rPr>
        <w:t>торон</w:t>
      </w:r>
      <w:r w:rsidR="00E57784" w:rsidRPr="008A18CC">
        <w:rPr>
          <w:rFonts w:ascii="PT Astra Serif" w:hAnsi="PT Astra Serif"/>
          <w:b/>
          <w:sz w:val="24"/>
          <w:szCs w:val="24"/>
        </w:rPr>
        <w:t>.</w:t>
      </w:r>
    </w:p>
    <w:p w:rsidR="009D493B" w:rsidRPr="008A18CC" w:rsidRDefault="00471622" w:rsidP="00664F87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За нарушение</w:t>
      </w:r>
      <w:r w:rsidR="009D493B" w:rsidRPr="008A18CC">
        <w:rPr>
          <w:rFonts w:ascii="PT Astra Serif" w:hAnsi="PT Astra Serif"/>
          <w:sz w:val="24"/>
          <w:szCs w:val="24"/>
        </w:rPr>
        <w:t xml:space="preserve"> срока оплаты, установленного </w:t>
      </w:r>
      <w:r w:rsidRPr="008A18CC">
        <w:rPr>
          <w:rFonts w:ascii="PT Astra Serif" w:hAnsi="PT Astra Serif"/>
          <w:sz w:val="24"/>
          <w:szCs w:val="24"/>
        </w:rPr>
        <w:t>в п.</w:t>
      </w:r>
      <w:r w:rsidR="00CD7FE2" w:rsidRPr="008A18CC">
        <w:rPr>
          <w:rFonts w:ascii="PT Astra Serif" w:hAnsi="PT Astra Serif"/>
          <w:sz w:val="24"/>
          <w:szCs w:val="24"/>
        </w:rPr>
        <w:t xml:space="preserve"> </w:t>
      </w:r>
      <w:r w:rsidR="009D493B" w:rsidRPr="008A18CC">
        <w:rPr>
          <w:rFonts w:ascii="PT Astra Serif" w:hAnsi="PT Astra Serif"/>
          <w:sz w:val="24"/>
          <w:szCs w:val="24"/>
        </w:rPr>
        <w:t>3.</w:t>
      </w:r>
      <w:r w:rsidR="008019DD" w:rsidRPr="008A18CC">
        <w:rPr>
          <w:rFonts w:ascii="PT Astra Serif" w:hAnsi="PT Astra Serif"/>
          <w:sz w:val="24"/>
          <w:szCs w:val="24"/>
        </w:rPr>
        <w:t>4</w:t>
      </w:r>
      <w:r w:rsidR="009D493B" w:rsidRPr="008A18CC">
        <w:rPr>
          <w:rFonts w:ascii="PT Astra Serif" w:hAnsi="PT Astra Serif"/>
          <w:sz w:val="24"/>
          <w:szCs w:val="24"/>
        </w:rPr>
        <w:t xml:space="preserve"> настоящего договора, Заказчик выплачивает </w:t>
      </w:r>
      <w:r w:rsidR="005558F7" w:rsidRPr="008A18CC">
        <w:rPr>
          <w:rFonts w:ascii="PT Astra Serif" w:hAnsi="PT Astra Serif"/>
          <w:sz w:val="24"/>
          <w:szCs w:val="24"/>
        </w:rPr>
        <w:t xml:space="preserve">неустойку в размере 1/300 </w:t>
      </w:r>
      <w:r w:rsidR="006D46BF" w:rsidRPr="008A18CC">
        <w:rPr>
          <w:rFonts w:ascii="PT Astra Serif" w:hAnsi="PT Astra Serif"/>
          <w:sz w:val="24"/>
          <w:szCs w:val="24"/>
        </w:rPr>
        <w:t xml:space="preserve">ключевой </w:t>
      </w:r>
      <w:r w:rsidR="005558F7" w:rsidRPr="008A18CC">
        <w:rPr>
          <w:rFonts w:ascii="PT Astra Serif" w:hAnsi="PT Astra Serif"/>
          <w:sz w:val="24"/>
          <w:szCs w:val="24"/>
        </w:rPr>
        <w:t>ставки Центрального Банка Российской Федерации, действующей на момент оплаты, от не выплаченных в срок сумм за каждый день просрочки платежа, начиная со следующего дня после наступления установленного срока оплаты по день фактической оплаты включительно.</w:t>
      </w:r>
      <w:r w:rsidR="00EC2708" w:rsidRPr="008A18CC">
        <w:rPr>
          <w:rFonts w:ascii="PT Astra Serif" w:hAnsi="PT Astra Serif"/>
          <w:sz w:val="24"/>
          <w:szCs w:val="24"/>
        </w:rPr>
        <w:t xml:space="preserve"> </w:t>
      </w:r>
      <w:r w:rsidR="00CF14CF" w:rsidRPr="008A18CC">
        <w:rPr>
          <w:rFonts w:ascii="PT Astra Serif" w:hAnsi="PT Astra Serif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сумме 1000 рублей.</w:t>
      </w:r>
    </w:p>
    <w:p w:rsidR="006D46BF" w:rsidRPr="008A18CC" w:rsidRDefault="006D46BF" w:rsidP="00664F87">
      <w:pPr>
        <w:numPr>
          <w:ilvl w:val="1"/>
          <w:numId w:val="12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Общая сумма начисленной неустойки (штрафов, пени) за ненадлежащее исполнение Заказчиком </w:t>
      </w:r>
      <w:r w:rsidR="00206D44" w:rsidRPr="008A18CC">
        <w:rPr>
          <w:rFonts w:ascii="PT Astra Serif" w:hAnsi="PT Astra Serif"/>
          <w:sz w:val="24"/>
          <w:szCs w:val="24"/>
        </w:rPr>
        <w:t>обязательств, предусмотренных договором, не может превышать цену договора.</w:t>
      </w:r>
    </w:p>
    <w:p w:rsidR="00CF14CF" w:rsidRPr="008A18CC" w:rsidRDefault="008C50C7" w:rsidP="00664F87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 w:rsidR="00EC2708" w:rsidRPr="008A18CC">
        <w:rPr>
          <w:rFonts w:ascii="PT Astra Serif" w:hAnsi="PT Astra Serif"/>
          <w:sz w:val="24"/>
          <w:szCs w:val="24"/>
        </w:rPr>
        <w:t xml:space="preserve"> </w:t>
      </w:r>
      <w:r w:rsidR="009F66A1" w:rsidRPr="008A18CC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</w:t>
      </w:r>
      <w:r w:rsidR="002203F1" w:rsidRPr="008A18CC">
        <w:rPr>
          <w:rFonts w:ascii="PT Astra Serif" w:hAnsi="PT Astra Serif"/>
          <w:sz w:val="24"/>
          <w:szCs w:val="24"/>
        </w:rPr>
        <w:t>исполнителем обязательства</w:t>
      </w:r>
      <w:r w:rsidR="009F66A1" w:rsidRPr="008A18CC">
        <w:rPr>
          <w:rFonts w:ascii="PT Astra Serif" w:hAnsi="PT Astra Serif"/>
          <w:sz w:val="24"/>
          <w:szCs w:val="24"/>
        </w:rPr>
        <w:t xml:space="preserve">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664F87" w:rsidRPr="008A18CC">
        <w:rPr>
          <w:rFonts w:ascii="PT Astra Serif" w:hAnsi="PT Astra Serif"/>
          <w:sz w:val="24"/>
          <w:szCs w:val="24"/>
        </w:rPr>
        <w:br/>
      </w:r>
      <w:r w:rsidR="009F66A1" w:rsidRPr="008A18CC">
        <w:rPr>
          <w:rFonts w:ascii="PT Astra Serif" w:hAnsi="PT Astra Serif"/>
          <w:sz w:val="24"/>
          <w:szCs w:val="24"/>
        </w:rPr>
        <w:t>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обязательств.</w:t>
      </w:r>
    </w:p>
    <w:p w:rsidR="00CF14CF" w:rsidRPr="008A18CC" w:rsidRDefault="00CF14CF" w:rsidP="00664F87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bookmarkStart w:id="1" w:name="P239"/>
      <w:bookmarkEnd w:id="1"/>
      <w:r w:rsidRPr="008A18CC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договором, за исключением просрочки исполнения </w:t>
      </w:r>
      <w:r w:rsidR="002203F1" w:rsidRPr="008A18CC">
        <w:rPr>
          <w:rFonts w:ascii="PT Astra Serif" w:hAnsi="PT Astra Serif"/>
          <w:sz w:val="24"/>
          <w:szCs w:val="24"/>
        </w:rPr>
        <w:t>обязательств, предусмотренных</w:t>
      </w:r>
      <w:r w:rsidRPr="008A18CC">
        <w:rPr>
          <w:rFonts w:ascii="PT Astra Serif" w:hAnsi="PT Astra Serif"/>
          <w:sz w:val="24"/>
          <w:szCs w:val="24"/>
        </w:rPr>
        <w:t xml:space="preserve"> договором, размер штрафа устанавливается в следующем порядке 10 процентов цены договора (этапа).</w:t>
      </w:r>
    </w:p>
    <w:p w:rsidR="00CF14CF" w:rsidRPr="008A18CC" w:rsidRDefault="00CF14CF" w:rsidP="00664F87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 1000 рублей.</w:t>
      </w:r>
    </w:p>
    <w:p w:rsidR="00CF14CF" w:rsidRPr="008A18CC" w:rsidRDefault="00CF14CF" w:rsidP="00664F87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контракта.</w:t>
      </w:r>
    </w:p>
    <w:p w:rsidR="008C50C7" w:rsidRPr="008A18CC" w:rsidRDefault="008C50C7" w:rsidP="00664F87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Заказчик несет в полном объеме ответственность за все негативные последствия </w:t>
      </w:r>
      <w:r w:rsidR="00607200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 xml:space="preserve">за неисполнение или ненадлежащее исполнение обязанностей, предусмотренных </w:t>
      </w:r>
      <w:r w:rsidR="00607200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 xml:space="preserve">СанПиН </w:t>
      </w:r>
      <w:r w:rsidR="000B260C" w:rsidRPr="008A18CC">
        <w:rPr>
          <w:rFonts w:ascii="PT Astra Serif" w:hAnsi="PT Astra Serif"/>
          <w:sz w:val="24"/>
          <w:szCs w:val="24"/>
        </w:rPr>
        <w:t>2.1.3684-21</w:t>
      </w:r>
      <w:r w:rsidRPr="008A18CC">
        <w:rPr>
          <w:rFonts w:ascii="PT Astra Serif" w:hAnsi="PT Astra Serif"/>
          <w:sz w:val="24"/>
          <w:szCs w:val="24"/>
        </w:rPr>
        <w:t>.</w:t>
      </w:r>
    </w:p>
    <w:p w:rsidR="008C50C7" w:rsidRPr="008A18CC" w:rsidRDefault="008C50C7" w:rsidP="00664F87">
      <w:pPr>
        <w:numPr>
          <w:ilvl w:val="1"/>
          <w:numId w:val="12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За причиненный ущерб окружающей природной среде и санитарно-эпидемиологическому благополучию населения из-за несоблюдения СанПиН </w:t>
      </w:r>
      <w:r w:rsidR="000B260C" w:rsidRPr="008A18CC">
        <w:rPr>
          <w:rFonts w:ascii="PT Astra Serif" w:hAnsi="PT Astra Serif"/>
          <w:sz w:val="24"/>
          <w:szCs w:val="24"/>
        </w:rPr>
        <w:t>2.1.3684-21</w:t>
      </w:r>
      <w:r w:rsidRPr="008A18CC">
        <w:rPr>
          <w:rFonts w:ascii="PT Astra Serif" w:hAnsi="PT Astra Serif"/>
          <w:sz w:val="24"/>
          <w:szCs w:val="24"/>
        </w:rPr>
        <w:t>, Заказчик и Исполнитель несут ответственность в соответствии с действующим законодательством.</w:t>
      </w:r>
    </w:p>
    <w:p w:rsidR="008C50C7" w:rsidRPr="008A18CC" w:rsidRDefault="008C50C7" w:rsidP="00664F87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Заказчик отвечает за утрату, недостачу или повреждение контейнеров. В случае, когда </w:t>
      </w:r>
      <w:r w:rsidR="005E7170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lastRenderedPageBreak/>
        <w:t xml:space="preserve">в результате повреждения, за которое Заказчик отвечает, качество контейнеров изменилось настолько, что они не могут быть использованы по первоначальному назначению, Исполнитель вправе от них отказаться и потребовать от Заказчика возмещения стоимости этих контейнеров исходя из стоимости одного контейнера – 1000 (одна тысяча) рублей 00 копеек. Заказчик оплачивает стоимость контейнеров в течение 5 (пяти) </w:t>
      </w:r>
      <w:r w:rsidR="00B776CA" w:rsidRPr="008A18CC">
        <w:rPr>
          <w:rFonts w:ascii="PT Astra Serif" w:hAnsi="PT Astra Serif"/>
          <w:sz w:val="24"/>
          <w:szCs w:val="24"/>
        </w:rPr>
        <w:t>рабочих</w:t>
      </w:r>
      <w:r w:rsidRPr="008A18CC">
        <w:rPr>
          <w:rFonts w:ascii="PT Astra Serif" w:hAnsi="PT Astra Serif"/>
          <w:sz w:val="24"/>
          <w:szCs w:val="24"/>
        </w:rPr>
        <w:t xml:space="preserve"> дней с даты предъявления Исполнителем требования о возмещении стоимости контейнеров. За нарушение срока оплаты, предусмотренного настоящим пунктом, Исполнитель имеет право взыскать с Заказчика неустойку в размере 0,5% от невыплаченной стоимости контейнеров за каждый день просрочки, начиная с даты предъявления Исполнителем требования о возмещении стоимости контейнеров.</w:t>
      </w:r>
    </w:p>
    <w:p w:rsidR="00A55030" w:rsidRPr="008A18CC" w:rsidRDefault="00A55030" w:rsidP="000779C3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4"/>
          <w:szCs w:val="24"/>
        </w:rPr>
      </w:pPr>
    </w:p>
    <w:p w:rsidR="002B73D7" w:rsidRPr="008A18CC" w:rsidRDefault="008C50C7" w:rsidP="002B73D7">
      <w:pPr>
        <w:numPr>
          <w:ilvl w:val="0"/>
          <w:numId w:val="4"/>
        </w:num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Изменение и расторжение договора.</w:t>
      </w:r>
    </w:p>
    <w:p w:rsidR="008C50C7" w:rsidRPr="008A18CC" w:rsidRDefault="008C50C7" w:rsidP="00664F87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должным образом уполномоченными </w:t>
      </w:r>
      <w:r w:rsidR="00EC2708" w:rsidRPr="008A18CC">
        <w:rPr>
          <w:rFonts w:ascii="PT Astra Serif" w:hAnsi="PT Astra Serif"/>
          <w:sz w:val="24"/>
          <w:szCs w:val="24"/>
        </w:rPr>
        <w:br/>
      </w:r>
      <w:r w:rsidR="002C3DCC" w:rsidRPr="008A18CC">
        <w:rPr>
          <w:rFonts w:ascii="PT Astra Serif" w:hAnsi="PT Astra Serif"/>
          <w:sz w:val="24"/>
          <w:szCs w:val="24"/>
        </w:rPr>
        <w:t>на то представителями С</w:t>
      </w:r>
      <w:r w:rsidRPr="008A18CC">
        <w:rPr>
          <w:rFonts w:ascii="PT Astra Serif" w:hAnsi="PT Astra Serif"/>
          <w:sz w:val="24"/>
          <w:szCs w:val="24"/>
        </w:rPr>
        <w:t>торон</w:t>
      </w:r>
      <w:r w:rsidR="00F95AB8" w:rsidRPr="008A18CC">
        <w:rPr>
          <w:rFonts w:ascii="PT Astra Serif" w:hAnsi="PT Astra Serif"/>
          <w:sz w:val="24"/>
          <w:szCs w:val="24"/>
        </w:rPr>
        <w:t xml:space="preserve"> либо в форме электронного документа, подписанного усиленными электронными подписями Сторон</w:t>
      </w:r>
      <w:r w:rsidRPr="008A18CC">
        <w:rPr>
          <w:rFonts w:ascii="PT Astra Serif" w:hAnsi="PT Astra Serif"/>
          <w:sz w:val="24"/>
          <w:szCs w:val="24"/>
        </w:rPr>
        <w:t>.</w:t>
      </w:r>
    </w:p>
    <w:p w:rsidR="008C50C7" w:rsidRPr="008A18CC" w:rsidRDefault="008C50C7" w:rsidP="00664F87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Досрочное расторжение настоящего договора возможно на основании, предусмотренным </w:t>
      </w:r>
      <w:r w:rsidR="00110407" w:rsidRPr="008A18CC">
        <w:rPr>
          <w:rFonts w:ascii="PT Astra Serif" w:hAnsi="PT Astra Serif"/>
          <w:sz w:val="24"/>
          <w:szCs w:val="24"/>
        </w:rPr>
        <w:t xml:space="preserve">ч.1 ст. 95 федерального закона о контрактной системе </w:t>
      </w:r>
      <w:r w:rsidR="002C3DCC" w:rsidRPr="008A18CC">
        <w:rPr>
          <w:rFonts w:ascii="PT Astra Serif" w:hAnsi="PT Astra Serif"/>
          <w:sz w:val="24"/>
          <w:szCs w:val="24"/>
        </w:rPr>
        <w:t>по соглашению Ст</w:t>
      </w:r>
      <w:r w:rsidRPr="008A18CC">
        <w:rPr>
          <w:rFonts w:ascii="PT Astra Serif" w:hAnsi="PT Astra Serif"/>
          <w:sz w:val="24"/>
          <w:szCs w:val="24"/>
        </w:rPr>
        <w:t xml:space="preserve">орон, составленным в письменном виде и подписанным сторонами, а также по основаниям, предусмотренным действующим законодательством Российской Федерации. Сторона, решившая расторгнуть настоящий договор, должна направить письменное уведомление </w:t>
      </w:r>
      <w:r w:rsidR="009561DB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 xml:space="preserve">о намерении расторгнуть настоящий договор за 15 (пятнадцать) </w:t>
      </w:r>
      <w:r w:rsidR="008019DD" w:rsidRPr="008A18CC">
        <w:rPr>
          <w:rFonts w:ascii="PT Astra Serif" w:hAnsi="PT Astra Serif"/>
          <w:sz w:val="24"/>
          <w:szCs w:val="24"/>
        </w:rPr>
        <w:t xml:space="preserve">рабочих </w:t>
      </w:r>
      <w:r w:rsidRPr="008A18CC">
        <w:rPr>
          <w:rFonts w:ascii="PT Astra Serif" w:hAnsi="PT Astra Serif"/>
          <w:sz w:val="24"/>
          <w:szCs w:val="24"/>
        </w:rPr>
        <w:t xml:space="preserve">дней </w:t>
      </w:r>
      <w:r w:rsidR="00424985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до предполагаемой даты.</w:t>
      </w:r>
    </w:p>
    <w:p w:rsidR="00110407" w:rsidRPr="008A18CC" w:rsidRDefault="00110407" w:rsidP="00664F87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color w:val="334059"/>
          <w:sz w:val="24"/>
          <w:szCs w:val="24"/>
          <w:shd w:val="clear" w:color="auto" w:fill="FFFFFF"/>
        </w:rPr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A55030" w:rsidRPr="008A18CC" w:rsidRDefault="00A55030" w:rsidP="000779C3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4"/>
          <w:szCs w:val="24"/>
        </w:rPr>
      </w:pPr>
    </w:p>
    <w:p w:rsidR="00A55030" w:rsidRPr="008A18CC" w:rsidRDefault="008C50C7" w:rsidP="002B73D7">
      <w:pPr>
        <w:numPr>
          <w:ilvl w:val="0"/>
          <w:numId w:val="4"/>
        </w:num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>Прочие условия.</w:t>
      </w:r>
    </w:p>
    <w:p w:rsidR="002B73D7" w:rsidRPr="008A18CC" w:rsidRDefault="002B73D7" w:rsidP="002B73D7">
      <w:pPr>
        <w:spacing w:after="0"/>
        <w:ind w:left="720"/>
        <w:rPr>
          <w:rFonts w:ascii="PT Astra Serif" w:hAnsi="PT Astra Serif"/>
          <w:b/>
          <w:sz w:val="24"/>
          <w:szCs w:val="24"/>
        </w:rPr>
      </w:pPr>
    </w:p>
    <w:p w:rsidR="008C50C7" w:rsidRPr="008A18CC" w:rsidRDefault="008C50C7" w:rsidP="002C3DCC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Настоящий договор вступает в силу с момента подписания его сторонами и действует </w:t>
      </w:r>
      <w:r w:rsidR="00607200" w:rsidRPr="008A18CC">
        <w:rPr>
          <w:rFonts w:ascii="PT Astra Serif" w:hAnsi="PT Astra Serif"/>
          <w:sz w:val="24"/>
          <w:szCs w:val="24"/>
        </w:rPr>
        <w:br/>
      </w:r>
      <w:r w:rsidRPr="008A18CC">
        <w:rPr>
          <w:rFonts w:ascii="PT Astra Serif" w:hAnsi="PT Astra Serif"/>
          <w:sz w:val="24"/>
          <w:szCs w:val="24"/>
        </w:rPr>
        <w:t>до 31</w:t>
      </w:r>
      <w:r w:rsidR="005E7170" w:rsidRPr="008A18CC">
        <w:rPr>
          <w:rFonts w:ascii="PT Astra Serif" w:hAnsi="PT Astra Serif"/>
          <w:sz w:val="24"/>
          <w:szCs w:val="24"/>
        </w:rPr>
        <w:t>.12.</w:t>
      </w:r>
      <w:r w:rsidRPr="008A18CC">
        <w:rPr>
          <w:rFonts w:ascii="PT Astra Serif" w:hAnsi="PT Astra Serif"/>
          <w:sz w:val="24"/>
          <w:szCs w:val="24"/>
        </w:rPr>
        <w:t>202</w:t>
      </w:r>
      <w:r w:rsidR="00BB0E8A" w:rsidRPr="008A18CC">
        <w:rPr>
          <w:rFonts w:ascii="PT Astra Serif" w:hAnsi="PT Astra Serif"/>
          <w:sz w:val="24"/>
          <w:szCs w:val="24"/>
        </w:rPr>
        <w:t>6</w:t>
      </w:r>
      <w:r w:rsidR="00936829" w:rsidRPr="008A18CC">
        <w:rPr>
          <w:rFonts w:ascii="PT Astra Serif" w:hAnsi="PT Astra Serif"/>
          <w:sz w:val="24"/>
          <w:szCs w:val="24"/>
        </w:rPr>
        <w:t>, а в части исполнения обязательств – до их полного исполнения.</w:t>
      </w:r>
    </w:p>
    <w:p w:rsidR="008C50C7" w:rsidRPr="008A18CC" w:rsidRDefault="008C50C7" w:rsidP="002C3DCC">
      <w:pPr>
        <w:numPr>
          <w:ilvl w:val="1"/>
          <w:numId w:val="14"/>
        </w:numPr>
        <w:spacing w:after="0"/>
        <w:ind w:left="0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Срок оказания услуги до 1</w:t>
      </w:r>
      <w:r w:rsidR="00BB0E8A" w:rsidRPr="008A18CC">
        <w:rPr>
          <w:rFonts w:ascii="PT Astra Serif" w:hAnsi="PT Astra Serif"/>
          <w:sz w:val="24"/>
          <w:szCs w:val="24"/>
        </w:rPr>
        <w:t>1</w:t>
      </w:r>
      <w:r w:rsidRPr="008A18CC">
        <w:rPr>
          <w:rFonts w:ascii="PT Astra Serif" w:hAnsi="PT Astra Serif"/>
          <w:sz w:val="24"/>
          <w:szCs w:val="24"/>
        </w:rPr>
        <w:t>.12.202</w:t>
      </w:r>
      <w:r w:rsidR="00BB0E8A" w:rsidRPr="008A18CC">
        <w:rPr>
          <w:rFonts w:ascii="PT Astra Serif" w:hAnsi="PT Astra Serif"/>
          <w:sz w:val="24"/>
          <w:szCs w:val="24"/>
        </w:rPr>
        <w:t>6</w:t>
      </w:r>
      <w:r w:rsidRPr="008A18CC">
        <w:rPr>
          <w:rFonts w:ascii="PT Astra Serif" w:hAnsi="PT Astra Serif"/>
          <w:sz w:val="24"/>
          <w:szCs w:val="24"/>
        </w:rPr>
        <w:t>.</w:t>
      </w:r>
      <w:r w:rsidR="00936829" w:rsidRPr="008A18CC">
        <w:rPr>
          <w:rFonts w:ascii="PT Astra Serif" w:hAnsi="PT Astra Serif"/>
          <w:sz w:val="24"/>
          <w:szCs w:val="24"/>
        </w:rPr>
        <w:t xml:space="preserve"> Окончание де</w:t>
      </w:r>
      <w:r w:rsidR="002C3DCC" w:rsidRPr="008A18CC">
        <w:rPr>
          <w:rFonts w:ascii="PT Astra Serif" w:hAnsi="PT Astra Serif"/>
          <w:sz w:val="24"/>
          <w:szCs w:val="24"/>
        </w:rPr>
        <w:t>йствия договора не освобождает С</w:t>
      </w:r>
      <w:r w:rsidR="00936829" w:rsidRPr="008A18CC">
        <w:rPr>
          <w:rFonts w:ascii="PT Astra Serif" w:hAnsi="PT Astra Serif"/>
          <w:sz w:val="24"/>
          <w:szCs w:val="24"/>
        </w:rPr>
        <w:t>тороны от ответственности за его нарушение.</w:t>
      </w:r>
    </w:p>
    <w:p w:rsidR="000126C3" w:rsidRPr="008A18CC" w:rsidRDefault="00E63D90" w:rsidP="002C3DCC">
      <w:pPr>
        <w:numPr>
          <w:ilvl w:val="1"/>
          <w:numId w:val="14"/>
        </w:numPr>
        <w:spacing w:after="0"/>
        <w:ind w:left="0" w:right="-1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Письменные претензии С</w:t>
      </w:r>
      <w:r w:rsidR="000126C3" w:rsidRPr="008A18CC">
        <w:rPr>
          <w:rFonts w:ascii="PT Astra Serif" w:hAnsi="PT Astra Serif"/>
          <w:sz w:val="24"/>
          <w:szCs w:val="24"/>
        </w:rPr>
        <w:t xml:space="preserve">тороны обязаны рассматривать и урегулировать в </w:t>
      </w:r>
      <w:r w:rsidR="007844A1" w:rsidRPr="008A18CC">
        <w:rPr>
          <w:rFonts w:ascii="PT Astra Serif" w:hAnsi="PT Astra Serif"/>
          <w:sz w:val="24"/>
          <w:szCs w:val="24"/>
        </w:rPr>
        <w:t>течение 10 (д</w:t>
      </w:r>
      <w:r w:rsidR="000126C3" w:rsidRPr="008A18CC">
        <w:rPr>
          <w:rFonts w:ascii="PT Astra Serif" w:hAnsi="PT Astra Serif"/>
          <w:sz w:val="24"/>
          <w:szCs w:val="24"/>
        </w:rPr>
        <w:t>есяти) рабочих</w:t>
      </w:r>
      <w:r w:rsidR="009D493B" w:rsidRPr="008A18CC">
        <w:rPr>
          <w:rFonts w:ascii="PT Astra Serif" w:hAnsi="PT Astra Serif"/>
          <w:sz w:val="24"/>
          <w:szCs w:val="24"/>
        </w:rPr>
        <w:t xml:space="preserve"> </w:t>
      </w:r>
      <w:r w:rsidR="000126C3" w:rsidRPr="008A18CC">
        <w:rPr>
          <w:rFonts w:ascii="PT Astra Serif" w:hAnsi="PT Astra Serif"/>
          <w:sz w:val="24"/>
          <w:szCs w:val="24"/>
        </w:rPr>
        <w:t>дней с момента получения. Претензионный порядок рассмотрения споров обяза</w:t>
      </w:r>
      <w:r w:rsidR="008C50C7" w:rsidRPr="008A18CC">
        <w:rPr>
          <w:rFonts w:ascii="PT Astra Serif" w:hAnsi="PT Astra Serif"/>
          <w:sz w:val="24"/>
          <w:szCs w:val="24"/>
        </w:rPr>
        <w:t>телен по настоящему договору.</w:t>
      </w:r>
    </w:p>
    <w:p w:rsidR="00E54A21" w:rsidRPr="008A18CC" w:rsidRDefault="000126C3" w:rsidP="002C3DCC">
      <w:pPr>
        <w:numPr>
          <w:ilvl w:val="1"/>
          <w:numId w:val="14"/>
        </w:numPr>
        <w:spacing w:after="0"/>
        <w:ind w:left="0" w:right="-1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Настоящий договор может быть заключен путем обмена документами посредством факсимильной</w:t>
      </w:r>
      <w:r w:rsidR="009D493B" w:rsidRPr="008A18CC">
        <w:rPr>
          <w:rFonts w:ascii="PT Astra Serif" w:hAnsi="PT Astra Serif"/>
          <w:sz w:val="24"/>
          <w:szCs w:val="24"/>
        </w:rPr>
        <w:t xml:space="preserve"> </w:t>
      </w:r>
      <w:r w:rsidRPr="008A18CC">
        <w:rPr>
          <w:rFonts w:ascii="PT Astra Serif" w:hAnsi="PT Astra Serif"/>
          <w:sz w:val="24"/>
          <w:szCs w:val="24"/>
        </w:rPr>
        <w:t>связи, позволяющей достоверно установить, что документ исходит от стороны по договору, с последующим</w:t>
      </w:r>
      <w:r w:rsidR="00E54A21" w:rsidRPr="008A18CC">
        <w:rPr>
          <w:rFonts w:ascii="PT Astra Serif" w:hAnsi="PT Astra Serif"/>
          <w:sz w:val="24"/>
          <w:szCs w:val="24"/>
        </w:rPr>
        <w:t xml:space="preserve"> </w:t>
      </w:r>
      <w:r w:rsidRPr="008A18CC">
        <w:rPr>
          <w:rFonts w:ascii="PT Astra Serif" w:hAnsi="PT Astra Serif"/>
          <w:sz w:val="24"/>
          <w:szCs w:val="24"/>
        </w:rPr>
        <w:t>подтверждением оригиналами документов в месячный срок. Ссылки на Исполнителя и Заказчика подразумевают также должностных лиц, работников, представителей, правопреемников и доверенных лиц эти</w:t>
      </w:r>
      <w:r w:rsidR="002C3DCC" w:rsidRPr="008A18CC">
        <w:rPr>
          <w:rFonts w:ascii="PT Astra Serif" w:hAnsi="PT Astra Serif"/>
          <w:sz w:val="24"/>
          <w:szCs w:val="24"/>
        </w:rPr>
        <w:t>х С</w:t>
      </w:r>
      <w:r w:rsidR="00E54A21" w:rsidRPr="008A18CC">
        <w:rPr>
          <w:rFonts w:ascii="PT Astra Serif" w:hAnsi="PT Astra Serif"/>
          <w:sz w:val="24"/>
          <w:szCs w:val="24"/>
        </w:rPr>
        <w:t>торон.</w:t>
      </w:r>
    </w:p>
    <w:p w:rsidR="00E54A21" w:rsidRPr="008A18CC" w:rsidRDefault="000126C3" w:rsidP="002C3DCC">
      <w:pPr>
        <w:numPr>
          <w:ilvl w:val="1"/>
          <w:numId w:val="14"/>
        </w:numPr>
        <w:spacing w:after="0"/>
        <w:ind w:left="0" w:right="-1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>Все спо</w:t>
      </w:r>
      <w:r w:rsidR="00444914" w:rsidRPr="008A18CC">
        <w:rPr>
          <w:rFonts w:ascii="PT Astra Serif" w:hAnsi="PT Astra Serif"/>
          <w:sz w:val="24"/>
          <w:szCs w:val="24"/>
        </w:rPr>
        <w:t>ры, возникающие при исполнении С</w:t>
      </w:r>
      <w:r w:rsidRPr="008A18CC">
        <w:rPr>
          <w:rFonts w:ascii="PT Astra Serif" w:hAnsi="PT Astra Serif"/>
          <w:sz w:val="24"/>
          <w:szCs w:val="24"/>
        </w:rPr>
        <w:t>торонами настоящего договора, будут разрешаться путем</w:t>
      </w:r>
      <w:r w:rsidR="00E54A21" w:rsidRPr="008A18CC">
        <w:rPr>
          <w:rFonts w:ascii="PT Astra Serif" w:hAnsi="PT Astra Serif"/>
          <w:sz w:val="24"/>
          <w:szCs w:val="24"/>
        </w:rPr>
        <w:t xml:space="preserve"> </w:t>
      </w:r>
      <w:r w:rsidRPr="008A18CC">
        <w:rPr>
          <w:rFonts w:ascii="PT Astra Serif" w:hAnsi="PT Astra Serif"/>
          <w:sz w:val="24"/>
          <w:szCs w:val="24"/>
        </w:rPr>
        <w:t>переговоров, в претензионном порядке, а при не достижении соглас</w:t>
      </w:r>
      <w:r w:rsidR="00E54A21" w:rsidRPr="008A18CC">
        <w:rPr>
          <w:rFonts w:ascii="PT Astra Serif" w:hAnsi="PT Astra Serif"/>
          <w:sz w:val="24"/>
          <w:szCs w:val="24"/>
        </w:rPr>
        <w:t xml:space="preserve">ия – </w:t>
      </w:r>
      <w:r w:rsidR="002B73D7" w:rsidRPr="008A18CC">
        <w:rPr>
          <w:rFonts w:ascii="PT Astra Serif" w:hAnsi="PT Astra Serif"/>
          <w:sz w:val="24"/>
          <w:szCs w:val="24"/>
        </w:rPr>
        <w:br/>
      </w:r>
      <w:r w:rsidR="00E54A21" w:rsidRPr="008A18CC">
        <w:rPr>
          <w:rFonts w:ascii="PT Astra Serif" w:hAnsi="PT Astra Serif"/>
          <w:sz w:val="24"/>
          <w:szCs w:val="24"/>
        </w:rPr>
        <w:t xml:space="preserve">в Арбитражном суде Иркутской </w:t>
      </w:r>
      <w:r w:rsidRPr="008A18CC">
        <w:rPr>
          <w:rFonts w:ascii="PT Astra Serif" w:hAnsi="PT Astra Serif"/>
          <w:sz w:val="24"/>
          <w:szCs w:val="24"/>
        </w:rPr>
        <w:t>области.</w:t>
      </w:r>
    </w:p>
    <w:p w:rsidR="000126C3" w:rsidRPr="008A18CC" w:rsidRDefault="000126C3" w:rsidP="002C3DCC">
      <w:pPr>
        <w:numPr>
          <w:ilvl w:val="1"/>
          <w:numId w:val="14"/>
        </w:numPr>
        <w:spacing w:after="0"/>
        <w:ind w:left="0" w:right="-1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Во всем остальном, что не предусмотрено </w:t>
      </w:r>
      <w:r w:rsidR="00444914" w:rsidRPr="008A18CC">
        <w:rPr>
          <w:rFonts w:ascii="PT Astra Serif" w:hAnsi="PT Astra Serif"/>
          <w:sz w:val="24"/>
          <w:szCs w:val="24"/>
        </w:rPr>
        <w:t>настоящим договором, отношения С</w:t>
      </w:r>
      <w:r w:rsidRPr="008A18CC">
        <w:rPr>
          <w:rFonts w:ascii="PT Astra Serif" w:hAnsi="PT Astra Serif"/>
          <w:sz w:val="24"/>
          <w:szCs w:val="24"/>
        </w:rPr>
        <w:t>торон регламентируются</w:t>
      </w:r>
      <w:r w:rsidR="00E54A21" w:rsidRPr="008A18CC">
        <w:rPr>
          <w:rFonts w:ascii="PT Astra Serif" w:hAnsi="PT Astra Serif"/>
          <w:sz w:val="24"/>
          <w:szCs w:val="24"/>
        </w:rPr>
        <w:t xml:space="preserve"> </w:t>
      </w:r>
      <w:r w:rsidRPr="008A18CC">
        <w:rPr>
          <w:rFonts w:ascii="PT Astra Serif" w:hAnsi="PT Astra Serif"/>
          <w:sz w:val="24"/>
          <w:szCs w:val="24"/>
        </w:rPr>
        <w:t>действующим законода</w:t>
      </w:r>
      <w:r w:rsidR="008C50C7" w:rsidRPr="008A18CC">
        <w:rPr>
          <w:rFonts w:ascii="PT Astra Serif" w:hAnsi="PT Astra Serif"/>
          <w:sz w:val="24"/>
          <w:szCs w:val="24"/>
        </w:rPr>
        <w:t>тельством Российской Федерации.</w:t>
      </w:r>
    </w:p>
    <w:p w:rsidR="00F95AB8" w:rsidRPr="008A18CC" w:rsidRDefault="000126C3" w:rsidP="002C3DCC">
      <w:pPr>
        <w:numPr>
          <w:ilvl w:val="1"/>
          <w:numId w:val="14"/>
        </w:numPr>
        <w:spacing w:after="0"/>
        <w:ind w:left="0" w:right="-1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lastRenderedPageBreak/>
        <w:t>Настоящий договор составлен в двух подлинных экземплярах, и</w:t>
      </w:r>
      <w:r w:rsidR="00444914" w:rsidRPr="008A18CC">
        <w:rPr>
          <w:rFonts w:ascii="PT Astra Serif" w:hAnsi="PT Astra Serif"/>
          <w:sz w:val="24"/>
          <w:szCs w:val="24"/>
        </w:rPr>
        <w:t xml:space="preserve">меющих равную юридическую силу, </w:t>
      </w:r>
      <w:r w:rsidRPr="008A18CC">
        <w:rPr>
          <w:rFonts w:ascii="PT Astra Serif" w:hAnsi="PT Astra Serif"/>
          <w:sz w:val="24"/>
          <w:szCs w:val="24"/>
        </w:rPr>
        <w:t xml:space="preserve">по одному экземпляру для </w:t>
      </w:r>
      <w:r w:rsidR="002C3DCC" w:rsidRPr="008A18CC">
        <w:rPr>
          <w:rFonts w:ascii="PT Astra Serif" w:hAnsi="PT Astra Serif"/>
          <w:sz w:val="24"/>
          <w:szCs w:val="24"/>
        </w:rPr>
        <w:t>каждой из С</w:t>
      </w:r>
      <w:r w:rsidR="00607200" w:rsidRPr="008A18CC">
        <w:rPr>
          <w:rFonts w:ascii="PT Astra Serif" w:hAnsi="PT Astra Serif"/>
          <w:sz w:val="24"/>
          <w:szCs w:val="24"/>
        </w:rPr>
        <w:t>торон</w:t>
      </w:r>
      <w:r w:rsidR="00F95AB8" w:rsidRPr="008A18CC">
        <w:rPr>
          <w:rFonts w:ascii="PT Astra Serif" w:hAnsi="PT Astra Serif"/>
          <w:sz w:val="24"/>
          <w:szCs w:val="24"/>
        </w:rPr>
        <w:t xml:space="preserve"> либо в форме электронного документа, подписанного усиленными электронными подписями Сторон.</w:t>
      </w:r>
    </w:p>
    <w:p w:rsidR="003A645E" w:rsidRPr="008A18CC" w:rsidRDefault="007E2183" w:rsidP="002C3DCC">
      <w:pPr>
        <w:numPr>
          <w:ilvl w:val="1"/>
          <w:numId w:val="14"/>
        </w:numPr>
        <w:spacing w:after="0"/>
        <w:ind w:left="0" w:right="-1" w:firstLine="0"/>
        <w:rPr>
          <w:rFonts w:ascii="PT Astra Serif" w:hAnsi="PT Astra Serif"/>
          <w:sz w:val="24"/>
          <w:szCs w:val="24"/>
        </w:rPr>
      </w:pPr>
      <w:r w:rsidRPr="008A18CC">
        <w:rPr>
          <w:rFonts w:ascii="PT Astra Serif" w:hAnsi="PT Astra Serif"/>
          <w:sz w:val="24"/>
          <w:szCs w:val="24"/>
        </w:rPr>
        <w:t xml:space="preserve">Исполнитель является плательщиком НДС/не является плательщиком НДС </w:t>
      </w:r>
      <w:r w:rsidRPr="008A18CC">
        <w:rPr>
          <w:rFonts w:ascii="PT Astra Serif" w:hAnsi="PT Astra Serif"/>
          <w:sz w:val="24"/>
          <w:szCs w:val="24"/>
        </w:rPr>
        <w:br/>
        <w:t>в соответствии с положениями ______ НК РФ</w:t>
      </w:r>
      <w:r w:rsidR="00471622" w:rsidRPr="008A18CC">
        <w:rPr>
          <w:rFonts w:ascii="PT Astra Serif" w:hAnsi="PT Astra Serif"/>
          <w:sz w:val="24"/>
          <w:szCs w:val="24"/>
        </w:rPr>
        <w:t>.</w:t>
      </w:r>
    </w:p>
    <w:p w:rsidR="00A55030" w:rsidRPr="008A18CC" w:rsidRDefault="00A55030" w:rsidP="000779C3">
      <w:pPr>
        <w:spacing w:after="0"/>
        <w:ind w:right="-1"/>
        <w:rPr>
          <w:rFonts w:ascii="PT Astra Serif" w:hAnsi="PT Astra Serif"/>
          <w:sz w:val="24"/>
          <w:szCs w:val="24"/>
        </w:rPr>
      </w:pPr>
    </w:p>
    <w:p w:rsidR="00471622" w:rsidRPr="008A18CC" w:rsidRDefault="003A645E" w:rsidP="002B73D7">
      <w:pPr>
        <w:numPr>
          <w:ilvl w:val="0"/>
          <w:numId w:val="4"/>
        </w:num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8A18CC">
        <w:rPr>
          <w:rFonts w:ascii="PT Astra Serif" w:hAnsi="PT Astra Serif"/>
          <w:b/>
          <w:sz w:val="24"/>
          <w:szCs w:val="24"/>
        </w:rPr>
        <w:t xml:space="preserve">Адреса, </w:t>
      </w:r>
      <w:r w:rsidR="002C3DCC" w:rsidRPr="008A18CC">
        <w:rPr>
          <w:rFonts w:ascii="PT Astra Serif" w:hAnsi="PT Astra Serif"/>
          <w:b/>
          <w:sz w:val="24"/>
          <w:szCs w:val="24"/>
        </w:rPr>
        <w:t>реквизиты и подписи Ст</w:t>
      </w:r>
      <w:r w:rsidR="00471622" w:rsidRPr="008A18CC">
        <w:rPr>
          <w:rFonts w:ascii="PT Astra Serif" w:hAnsi="PT Astra Serif"/>
          <w:b/>
          <w:sz w:val="24"/>
          <w:szCs w:val="24"/>
        </w:rPr>
        <w:t>орон.</w:t>
      </w:r>
    </w:p>
    <w:p w:rsidR="002B73D7" w:rsidRPr="008A18CC" w:rsidRDefault="002B73D7" w:rsidP="002B73D7">
      <w:pPr>
        <w:spacing w:after="0"/>
        <w:ind w:left="720"/>
        <w:rPr>
          <w:rFonts w:ascii="PT Astra Serif" w:hAnsi="PT Astra Serif"/>
          <w:b/>
          <w:sz w:val="24"/>
          <w:szCs w:val="24"/>
        </w:rPr>
      </w:pPr>
    </w:p>
    <w:tbl>
      <w:tblPr>
        <w:tblW w:w="9752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76"/>
        <w:gridCol w:w="4876"/>
      </w:tblGrid>
      <w:tr w:rsidR="00F235B8" w:rsidRPr="008A18CC" w:rsidTr="006E0B3D">
        <w:tc>
          <w:tcPr>
            <w:tcW w:w="4876" w:type="dxa"/>
          </w:tcPr>
          <w:p w:rsidR="00F235B8" w:rsidRPr="008A18CC" w:rsidRDefault="00F235B8" w:rsidP="006E0B3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«Государственный заказчик»</w:t>
            </w:r>
          </w:p>
          <w:p w:rsidR="00F235B8" w:rsidRPr="008A18CC" w:rsidRDefault="00F235B8" w:rsidP="006E0B3D">
            <w:pPr>
              <w:suppressAutoHyphens/>
              <w:spacing w:after="0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 xml:space="preserve">ФКУЗ МСЧ-38 ФСИН России </w:t>
            </w:r>
          </w:p>
        </w:tc>
        <w:tc>
          <w:tcPr>
            <w:tcW w:w="4876" w:type="dxa"/>
          </w:tcPr>
          <w:p w:rsidR="00F235B8" w:rsidRPr="008A18CC" w:rsidRDefault="00F235B8" w:rsidP="006E0B3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«Исполнитель»</w:t>
            </w:r>
          </w:p>
          <w:p w:rsidR="00F235B8" w:rsidRPr="008A18CC" w:rsidRDefault="00F235B8" w:rsidP="006E0B3D">
            <w:pPr>
              <w:suppressAutoHyphens/>
              <w:spacing w:after="0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</w:p>
        </w:tc>
      </w:tr>
      <w:tr w:rsidR="00F235B8" w:rsidRPr="008A18CC" w:rsidTr="006E0B3D">
        <w:tc>
          <w:tcPr>
            <w:tcW w:w="4876" w:type="dxa"/>
          </w:tcPr>
          <w:p w:rsidR="00F235B8" w:rsidRPr="008A18CC" w:rsidRDefault="00F235B8" w:rsidP="006E0B3D">
            <w:pPr>
              <w:suppressAutoHyphens/>
              <w:snapToGrid w:val="0"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Место нахождения: 664001, Иркутская область, </w:t>
            </w:r>
          </w:p>
          <w:p w:rsidR="00F235B8" w:rsidRPr="008A18CC" w:rsidRDefault="00F235B8" w:rsidP="006E0B3D">
            <w:pPr>
              <w:suppressAutoHyphens/>
              <w:snapToGrid w:val="0"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г. Иркутск, ул. Баррикад, д. 57</w:t>
            </w:r>
          </w:p>
        </w:tc>
        <w:tc>
          <w:tcPr>
            <w:tcW w:w="4876" w:type="dxa"/>
          </w:tcPr>
          <w:p w:rsidR="00F235B8" w:rsidRPr="008A18CC" w:rsidRDefault="00F235B8" w:rsidP="006E0B3D">
            <w:pPr>
              <w:suppressAutoHyphens/>
              <w:snapToGrid w:val="0"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</w:tr>
      <w:tr w:rsidR="00F235B8" w:rsidRPr="008A18CC" w:rsidTr="006E0B3D">
        <w:trPr>
          <w:trHeight w:val="2229"/>
        </w:trPr>
        <w:tc>
          <w:tcPr>
            <w:tcW w:w="4876" w:type="dxa"/>
          </w:tcPr>
          <w:p w:rsidR="00F235B8" w:rsidRPr="008A18CC" w:rsidRDefault="00F235B8" w:rsidP="006E0B3D">
            <w:pPr>
              <w:suppressAutoHyphens/>
              <w:snapToGrid w:val="0"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Банковские реквизиты: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ИНН 3828006039; КПП 384901001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УФК ПО ПРИМОРСКОМУ КРАЮ (ФКУЗ МСЧ-38 ФСИН России л/с 03341432420)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Единый казначейский счёт  40102810545370000012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№ казн.сч. 03211643000000012010</w:t>
            </w:r>
          </w:p>
          <w:p w:rsidR="006E0E53" w:rsidRPr="008A18CC" w:rsidRDefault="006E0E53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ОКЦ № 1 ДГ</w:t>
            </w:r>
            <w:r w:rsidR="00F235B8"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У БАНКА РОССИИ//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УФК по Приморскому краю, </w:t>
            </w:r>
            <w:r w:rsidR="006E0E53"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г Владивосток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БИК 010507002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ОГРН 1023802527627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ОКПО 08923448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ОКТМО 25701000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ОКОГУ 1318010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ОКОПФ 75104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ОКВЭД 86.10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Код АБП 00143242</w:t>
            </w:r>
          </w:p>
          <w:p w:rsidR="00F235B8" w:rsidRPr="008A18CC" w:rsidRDefault="00F235B8" w:rsidP="006E0B3D">
            <w:pPr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ОКФС 12</w:t>
            </w:r>
          </w:p>
          <w:p w:rsidR="00F235B8" w:rsidRPr="008A18CC" w:rsidRDefault="00F235B8" w:rsidP="006E0B3D">
            <w:pPr>
              <w:tabs>
                <w:tab w:val="left" w:pos="1395"/>
              </w:tabs>
              <w:suppressAutoHyphens/>
              <w:spacing w:after="0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  <w:t>Телефон: 8(3952)26-82-16, 25-95-10</w:t>
            </w:r>
          </w:p>
          <w:p w:rsidR="00F235B8" w:rsidRPr="008A18CC" w:rsidRDefault="00F235B8" w:rsidP="006E0B3D">
            <w:pPr>
              <w:suppressAutoHyphens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  <w:t>Е-</w:t>
            </w: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val="en-US" w:eastAsia="ar-SA"/>
              </w:rPr>
              <w:t>mail</w:t>
            </w: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  <w:t>:</w:t>
            </w:r>
            <w:r w:rsidRPr="008A18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8" w:history="1"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val="en-US" w:eastAsia="ar-SA"/>
                </w:rPr>
                <w:t>chernyh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eastAsia="ar-SA"/>
                </w:rPr>
                <w:t>.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val="en-US" w:eastAsia="ar-SA"/>
                </w:rPr>
                <w:t>a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eastAsia="ar-SA"/>
                </w:rPr>
                <w:t>.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val="en-US" w:eastAsia="ar-SA"/>
                </w:rPr>
                <w:t>a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eastAsia="ar-SA"/>
                </w:rPr>
                <w:t>@38.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val="en-US" w:eastAsia="ar-SA"/>
                </w:rPr>
                <w:t>fsin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eastAsia="ar-SA"/>
                </w:rPr>
                <w:t>.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val="en-US" w:eastAsia="ar-SA"/>
                </w:rPr>
                <w:t>gov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eastAsia="ar-SA"/>
                </w:rPr>
                <w:t>.</w:t>
              </w:r>
              <w:r w:rsidRPr="008A18CC">
                <w:rPr>
                  <w:rStyle w:val="a4"/>
                  <w:rFonts w:ascii="PT Astra Serif" w:eastAsia="Times New Roman" w:hAnsi="PT Astra Serif"/>
                  <w:bCs/>
                  <w:sz w:val="24"/>
                  <w:szCs w:val="24"/>
                  <w:lang w:val="en-US" w:eastAsia="ar-SA"/>
                </w:rPr>
                <w:t>ru</w:t>
              </w:r>
            </w:hyperlink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  <w:t xml:space="preserve"> </w:t>
            </w:r>
            <w:bookmarkStart w:id="2" w:name="_GoBack"/>
            <w:bookmarkEnd w:id="2"/>
          </w:p>
          <w:p w:rsidR="00F235B8" w:rsidRPr="008A18CC" w:rsidRDefault="00F235B8" w:rsidP="006E0B3D">
            <w:pPr>
              <w:suppressAutoHyphens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4876" w:type="dxa"/>
          </w:tcPr>
          <w:p w:rsidR="00F235B8" w:rsidRPr="008A18CC" w:rsidRDefault="00F235B8" w:rsidP="006E0B3D">
            <w:pPr>
              <w:suppressAutoHyphens/>
              <w:snapToGrid w:val="0"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</w:tr>
      <w:tr w:rsidR="00F235B8" w:rsidRPr="008A18CC" w:rsidTr="006E0B3D">
        <w:tblPrEx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4876" w:type="dxa"/>
            <w:vAlign w:val="center"/>
          </w:tcPr>
          <w:p w:rsidR="00F235B8" w:rsidRPr="008A18CC" w:rsidRDefault="00F235B8" w:rsidP="006E0B3D">
            <w:pPr>
              <w:pBdr>
                <w:bottom w:val="single" w:sz="8" w:space="1" w:color="000000"/>
              </w:pBdr>
              <w:suppressAutoHyphens/>
              <w:snapToGrid w:val="0"/>
              <w:spacing w:after="0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Н</w:t>
            </w:r>
            <w:r w:rsidRPr="008A18CC"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ar-SA"/>
              </w:rPr>
              <w:t>ачальник</w:t>
            </w:r>
          </w:p>
          <w:p w:rsidR="00F235B8" w:rsidRPr="008A18CC" w:rsidRDefault="00F235B8" w:rsidP="006E0B3D">
            <w:pPr>
              <w:pBdr>
                <w:bottom w:val="single" w:sz="8" w:space="1" w:color="000000"/>
              </w:pBdr>
              <w:suppressAutoHyphens/>
              <w:spacing w:after="0"/>
              <w:jc w:val="right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А.Л. Лемешевский</w:t>
            </w:r>
          </w:p>
          <w:p w:rsidR="00F235B8" w:rsidRPr="008A18CC" w:rsidRDefault="00F235B8" w:rsidP="006E0B3D">
            <w:pPr>
              <w:suppressAutoHyphens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4876" w:type="dxa"/>
            <w:vAlign w:val="center"/>
          </w:tcPr>
          <w:p w:rsidR="00F235B8" w:rsidRPr="008A18CC" w:rsidRDefault="00F235B8" w:rsidP="006E0B3D">
            <w:pPr>
              <w:pBdr>
                <w:bottom w:val="single" w:sz="8" w:space="1" w:color="000000"/>
              </w:pBdr>
              <w:suppressAutoHyphens/>
              <w:snapToGrid w:val="0"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  <w:p w:rsidR="00F235B8" w:rsidRPr="008A18CC" w:rsidRDefault="00F235B8" w:rsidP="006E0B3D">
            <w:pPr>
              <w:pBdr>
                <w:bottom w:val="single" w:sz="8" w:space="1" w:color="000000"/>
              </w:pBdr>
              <w:suppressAutoHyphens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  <w:p w:rsidR="00F235B8" w:rsidRPr="008A18CC" w:rsidRDefault="00F235B8" w:rsidP="006E0B3D">
            <w:pPr>
              <w:suppressAutoHyphens/>
              <w:spacing w:after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</w:tr>
    </w:tbl>
    <w:p w:rsidR="00F235B8" w:rsidRPr="008A18CC" w:rsidRDefault="00F235B8" w:rsidP="00F235B8">
      <w:pPr>
        <w:suppressAutoHyphens/>
        <w:spacing w:after="0"/>
        <w:jc w:val="right"/>
        <w:rPr>
          <w:rFonts w:ascii="PT Astra Serif" w:eastAsia="Times New Roman" w:hAnsi="PT Astra Serif"/>
          <w:b/>
          <w:sz w:val="24"/>
          <w:szCs w:val="24"/>
          <w:highlight w:val="yellow"/>
          <w:lang w:eastAsia="ar-SA"/>
        </w:rPr>
      </w:pPr>
      <w:r w:rsidRPr="008A18CC">
        <w:rPr>
          <w:rFonts w:ascii="PT Astra Serif" w:eastAsia="Times New Roman" w:hAnsi="PT Astra Serif"/>
          <w:b/>
          <w:sz w:val="24"/>
          <w:szCs w:val="24"/>
          <w:highlight w:val="yellow"/>
          <w:lang w:eastAsia="ar-SA"/>
        </w:rPr>
        <w:br w:type="page"/>
      </w:r>
    </w:p>
    <w:tbl>
      <w:tblPr>
        <w:tblW w:w="0" w:type="auto"/>
        <w:tblLook w:val="04A0"/>
      </w:tblPr>
      <w:tblGrid>
        <w:gridCol w:w="4219"/>
        <w:gridCol w:w="5493"/>
      </w:tblGrid>
      <w:tr w:rsidR="00792CC4" w:rsidRPr="008A18CC" w:rsidTr="006E0FE8">
        <w:tc>
          <w:tcPr>
            <w:tcW w:w="4219" w:type="dxa"/>
            <w:shd w:val="clear" w:color="auto" w:fill="auto"/>
          </w:tcPr>
          <w:p w:rsidR="00792CC4" w:rsidRPr="008A18CC" w:rsidRDefault="00792CC4" w:rsidP="00792CC4">
            <w:pPr>
              <w:widowControl w:val="0"/>
              <w:spacing w:after="0"/>
              <w:jc w:val="right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93" w:type="dxa"/>
            <w:shd w:val="clear" w:color="auto" w:fill="auto"/>
          </w:tcPr>
          <w:p w:rsidR="00792CC4" w:rsidRPr="008A18CC" w:rsidRDefault="00792CC4" w:rsidP="00792CC4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  <w:t>Приложение № 1</w:t>
            </w:r>
          </w:p>
        </w:tc>
      </w:tr>
      <w:tr w:rsidR="00792CC4" w:rsidRPr="008A18CC" w:rsidTr="006E0FE8">
        <w:tc>
          <w:tcPr>
            <w:tcW w:w="4219" w:type="dxa"/>
            <w:shd w:val="clear" w:color="auto" w:fill="auto"/>
          </w:tcPr>
          <w:p w:rsidR="00792CC4" w:rsidRPr="008A18CC" w:rsidRDefault="00792CC4" w:rsidP="00792CC4">
            <w:pPr>
              <w:widowControl w:val="0"/>
              <w:spacing w:after="0"/>
              <w:jc w:val="right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93" w:type="dxa"/>
            <w:shd w:val="clear" w:color="auto" w:fill="auto"/>
          </w:tcPr>
          <w:p w:rsidR="00792CC4" w:rsidRPr="008A18CC" w:rsidRDefault="00792CC4" w:rsidP="00792CC4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  <w:t>к договору</w:t>
            </w:r>
          </w:p>
        </w:tc>
      </w:tr>
      <w:tr w:rsidR="006E0FE8" w:rsidRPr="008A18CC" w:rsidTr="006E0FE8">
        <w:tc>
          <w:tcPr>
            <w:tcW w:w="4219" w:type="dxa"/>
            <w:shd w:val="clear" w:color="auto" w:fill="auto"/>
          </w:tcPr>
          <w:p w:rsidR="006E0FE8" w:rsidRPr="008A18CC" w:rsidRDefault="006E0FE8" w:rsidP="00792CC4">
            <w:pPr>
              <w:widowControl w:val="0"/>
              <w:spacing w:after="0"/>
              <w:jc w:val="right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93" w:type="dxa"/>
            <w:shd w:val="clear" w:color="auto" w:fill="auto"/>
          </w:tcPr>
          <w:p w:rsidR="006E0FE8" w:rsidRPr="008A18CC" w:rsidRDefault="006E0FE8" w:rsidP="00792CC4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Arial" w:hAnsi="PT Astra Serif"/>
                <w:bCs/>
                <w:sz w:val="24"/>
                <w:szCs w:val="24"/>
                <w:lang w:eastAsia="ar-SA"/>
              </w:rPr>
              <w:t>№ _________________</w:t>
            </w:r>
          </w:p>
        </w:tc>
      </w:tr>
      <w:tr w:rsidR="00792CC4" w:rsidRPr="008A18CC" w:rsidTr="006E0FE8">
        <w:tc>
          <w:tcPr>
            <w:tcW w:w="4219" w:type="dxa"/>
            <w:shd w:val="clear" w:color="auto" w:fill="auto"/>
          </w:tcPr>
          <w:p w:rsidR="00792CC4" w:rsidRPr="008A18CC" w:rsidRDefault="00792CC4" w:rsidP="00792CC4">
            <w:pPr>
              <w:widowControl w:val="0"/>
              <w:spacing w:after="0"/>
              <w:jc w:val="right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93" w:type="dxa"/>
            <w:shd w:val="clear" w:color="auto" w:fill="auto"/>
          </w:tcPr>
          <w:p w:rsidR="00792CC4" w:rsidRPr="008A18CC" w:rsidRDefault="00BB0E8A" w:rsidP="00792CC4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ar-SA"/>
              </w:rPr>
            </w:pPr>
            <w:r w:rsidRPr="008A18CC">
              <w:rPr>
                <w:rFonts w:ascii="PT Astra Serif" w:eastAsia="Arial" w:hAnsi="PT Astra Serif"/>
                <w:bCs/>
                <w:sz w:val="24"/>
                <w:szCs w:val="24"/>
                <w:lang w:eastAsia="ar-SA"/>
              </w:rPr>
              <w:t>от «____»______________ 2026</w:t>
            </w:r>
            <w:r w:rsidR="00792CC4" w:rsidRPr="008A18CC">
              <w:rPr>
                <w:rFonts w:ascii="PT Astra Serif" w:eastAsia="Arial" w:hAnsi="PT Astra Serif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800FA0" w:rsidRPr="008A18CC" w:rsidRDefault="00800FA0" w:rsidP="00800FA0">
      <w:pPr>
        <w:spacing w:after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424985" w:rsidRPr="008A18CC" w:rsidRDefault="00424985" w:rsidP="00800FA0">
      <w:pPr>
        <w:spacing w:after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00FA0" w:rsidRPr="008A18CC" w:rsidRDefault="00800FA0" w:rsidP="00800FA0">
      <w:pPr>
        <w:spacing w:after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8A18CC">
        <w:rPr>
          <w:rFonts w:ascii="PT Astra Serif" w:eastAsia="Times New Roman" w:hAnsi="PT Astra Serif"/>
          <w:sz w:val="24"/>
          <w:szCs w:val="24"/>
          <w:lang w:eastAsia="ru-RU"/>
        </w:rPr>
        <w:t>Перечень филиалов ФКУЗ МСЧ-38 ФСИН России:</w:t>
      </w:r>
    </w:p>
    <w:p w:rsidR="006830B4" w:rsidRPr="008A18CC" w:rsidRDefault="006830B4" w:rsidP="00800FA0">
      <w:pPr>
        <w:spacing w:after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4323"/>
        <w:gridCol w:w="338"/>
        <w:gridCol w:w="11"/>
        <w:gridCol w:w="4501"/>
      </w:tblGrid>
      <w:tr w:rsidR="006830B4" w:rsidRPr="008A18CC" w:rsidTr="008A18C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830B4" w:rsidRPr="008A18CC" w:rsidRDefault="006830B4" w:rsidP="001A5358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A18CC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:rsidR="00424985" w:rsidRPr="008A18CC" w:rsidRDefault="006830B4" w:rsidP="001A5358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A18CC">
              <w:rPr>
                <w:rFonts w:ascii="PT Astra Serif" w:hAnsi="PT Astra Serif"/>
                <w:b/>
                <w:sz w:val="24"/>
                <w:szCs w:val="24"/>
              </w:rPr>
              <w:t>Наименование филиала</w:t>
            </w:r>
            <w:r w:rsidRPr="008A18CC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(учреждение ГУФСИН России по Иркутской области </w:t>
            </w:r>
          </w:p>
          <w:p w:rsidR="006830B4" w:rsidRPr="008A18CC" w:rsidRDefault="006830B4" w:rsidP="001A5358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A18CC">
              <w:rPr>
                <w:rFonts w:ascii="PT Astra Serif" w:hAnsi="PT Astra Serif"/>
                <w:b/>
                <w:sz w:val="24"/>
                <w:szCs w:val="24"/>
              </w:rPr>
              <w:t>на базе которого находится филиал)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6830B4" w:rsidRPr="008A18CC" w:rsidRDefault="006830B4" w:rsidP="001A5358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A18CC">
              <w:rPr>
                <w:rFonts w:ascii="PT Astra Serif" w:hAnsi="PT Astra Serif"/>
                <w:b/>
                <w:sz w:val="24"/>
                <w:szCs w:val="24"/>
              </w:rPr>
              <w:t>Адрес</w:t>
            </w:r>
          </w:p>
        </w:tc>
      </w:tr>
      <w:tr w:rsidR="006830B4" w:rsidRPr="008A18CC" w:rsidTr="008A18C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830B4" w:rsidRPr="008A18CC" w:rsidRDefault="006830B4" w:rsidP="006830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1</w:t>
            </w:r>
            <w:r w:rsidR="0065378F" w:rsidRPr="008A18C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72" w:type="dxa"/>
            <w:gridSpan w:val="3"/>
            <w:shd w:val="clear" w:color="auto" w:fill="auto"/>
            <w:vAlign w:val="center"/>
          </w:tcPr>
          <w:p w:rsidR="00424985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Филиал «Больница №1» ФКУЗ МСЧ-38 ФСИН России</w:t>
            </w:r>
          </w:p>
          <w:p w:rsidR="006830B4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(</w:t>
            </w:r>
            <w:r w:rsidR="00424985" w:rsidRPr="008A18CC">
              <w:rPr>
                <w:rFonts w:ascii="PT Astra Serif" w:hAnsi="PT Astra Serif"/>
                <w:sz w:val="24"/>
                <w:szCs w:val="24"/>
              </w:rPr>
              <w:t xml:space="preserve">ФКУ </w:t>
            </w:r>
            <w:r w:rsidRPr="008A18CC">
              <w:rPr>
                <w:rFonts w:ascii="PT Astra Serif" w:hAnsi="PT Astra Serif"/>
                <w:sz w:val="24"/>
                <w:szCs w:val="24"/>
              </w:rPr>
              <w:t>ИК-6, г. Иркутск)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6830B4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г. Иркутск, ул. Булавина, 1</w:t>
            </w:r>
          </w:p>
        </w:tc>
      </w:tr>
      <w:tr w:rsidR="006830B4" w:rsidRPr="008A18CC" w:rsidTr="008A18C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830B4" w:rsidRPr="008A18CC" w:rsidRDefault="006830B4" w:rsidP="006830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1</w:t>
            </w:r>
            <w:r w:rsidR="0065378F" w:rsidRPr="008A18C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672" w:type="dxa"/>
            <w:gridSpan w:val="3"/>
            <w:shd w:val="clear" w:color="auto" w:fill="auto"/>
            <w:vAlign w:val="center"/>
          </w:tcPr>
          <w:p w:rsidR="00424985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 xml:space="preserve">Филиал «Больница№2» </w:t>
            </w:r>
            <w:r w:rsidR="00424985" w:rsidRPr="008A18CC">
              <w:rPr>
                <w:rFonts w:ascii="PT Astra Serif" w:hAnsi="PT Astra Serif"/>
                <w:sz w:val="24"/>
                <w:szCs w:val="24"/>
              </w:rPr>
              <w:t>ФКУЗ МСЧ -38 ФСИН России</w:t>
            </w:r>
          </w:p>
          <w:p w:rsidR="006830B4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(</w:t>
            </w:r>
            <w:r w:rsidR="00424985" w:rsidRPr="008A18CC">
              <w:rPr>
                <w:rFonts w:ascii="PT Astra Serif" w:hAnsi="PT Astra Serif"/>
                <w:sz w:val="24"/>
                <w:szCs w:val="24"/>
              </w:rPr>
              <w:t xml:space="preserve">ФКУ </w:t>
            </w:r>
            <w:r w:rsidRPr="008A18CC">
              <w:rPr>
                <w:rFonts w:ascii="PT Astra Serif" w:hAnsi="PT Astra Serif"/>
                <w:sz w:val="24"/>
                <w:szCs w:val="24"/>
              </w:rPr>
              <w:t>ИК-2, г. Ангарск)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6830B4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Иркутская область, г. Ангарск, Промышленный массив, кв.47, д.6</w:t>
            </w:r>
          </w:p>
        </w:tc>
      </w:tr>
      <w:tr w:rsidR="006830B4" w:rsidRPr="008A18CC" w:rsidTr="008A18C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830B4" w:rsidRPr="008A18CC" w:rsidRDefault="0065378F" w:rsidP="006830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4672" w:type="dxa"/>
            <w:gridSpan w:val="3"/>
            <w:shd w:val="clear" w:color="auto" w:fill="auto"/>
            <w:vAlign w:val="center"/>
          </w:tcPr>
          <w:p w:rsidR="00424985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Филиал «Больница №3» ФКУЗ МСЧ -38 ФСИН России</w:t>
            </w:r>
          </w:p>
          <w:p w:rsidR="006830B4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(</w:t>
            </w:r>
            <w:r w:rsidR="00424985" w:rsidRPr="008A18CC">
              <w:rPr>
                <w:rFonts w:ascii="PT Astra Serif" w:hAnsi="PT Astra Serif"/>
                <w:sz w:val="24"/>
                <w:szCs w:val="24"/>
              </w:rPr>
              <w:t xml:space="preserve">ФКУ </w:t>
            </w:r>
            <w:r w:rsidRPr="008A18CC">
              <w:rPr>
                <w:rFonts w:ascii="PT Astra Serif" w:hAnsi="PT Astra Serif"/>
                <w:sz w:val="24"/>
                <w:szCs w:val="24"/>
              </w:rPr>
              <w:t>СИЗО-1, г. Иркутск)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6830B4" w:rsidRPr="008A18CC" w:rsidRDefault="006830B4" w:rsidP="006830B4">
            <w:pPr>
              <w:widowControl w:val="0"/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8A18CC">
              <w:rPr>
                <w:rFonts w:ascii="PT Astra Serif" w:hAnsi="PT Astra Serif"/>
                <w:sz w:val="24"/>
                <w:szCs w:val="24"/>
              </w:rPr>
              <w:t>г. Иркутск, ул. Баррикад, 63</w:t>
            </w:r>
          </w:p>
        </w:tc>
      </w:tr>
      <w:tr w:rsidR="00800FA0" w:rsidRPr="008A18CC" w:rsidTr="008A1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  <w:jc w:val="center"/>
        </w:trPr>
        <w:tc>
          <w:tcPr>
            <w:tcW w:w="4884" w:type="dxa"/>
            <w:gridSpan w:val="2"/>
          </w:tcPr>
          <w:p w:rsidR="00800FA0" w:rsidRPr="008A18CC" w:rsidRDefault="00800FA0" w:rsidP="001A5358">
            <w:pPr>
              <w:spacing w:after="0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</w:p>
          <w:p w:rsidR="00800FA0" w:rsidRPr="008A18CC" w:rsidRDefault="00800FA0" w:rsidP="001A5358">
            <w:pPr>
              <w:spacing w:after="0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8A18CC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850" w:type="dxa"/>
            <w:gridSpan w:val="3"/>
            <w:shd w:val="clear" w:color="auto" w:fill="FFFFFF"/>
          </w:tcPr>
          <w:p w:rsidR="00800FA0" w:rsidRPr="008A18CC" w:rsidRDefault="00800FA0" w:rsidP="001A5358">
            <w:pPr>
              <w:spacing w:after="0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</w:p>
          <w:p w:rsidR="00800FA0" w:rsidRPr="008A18CC" w:rsidRDefault="00800FA0" w:rsidP="001A5358">
            <w:pPr>
              <w:spacing w:after="0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8A18CC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</w:tr>
      <w:tr w:rsidR="00800FA0" w:rsidRPr="008A18CC" w:rsidTr="008A1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  <w:jc w:val="center"/>
        </w:trPr>
        <w:tc>
          <w:tcPr>
            <w:tcW w:w="4884" w:type="dxa"/>
            <w:gridSpan w:val="2"/>
          </w:tcPr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gridSpan w:val="3"/>
            <w:shd w:val="clear" w:color="auto" w:fill="FFFFFF"/>
          </w:tcPr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</w:tr>
      <w:tr w:rsidR="00800FA0" w:rsidRPr="008A18CC" w:rsidTr="008A1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  <w:jc w:val="center"/>
        </w:trPr>
        <w:tc>
          <w:tcPr>
            <w:tcW w:w="4884" w:type="dxa"/>
            <w:gridSpan w:val="2"/>
          </w:tcPr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gridSpan w:val="3"/>
            <w:shd w:val="clear" w:color="auto" w:fill="FFFFFF"/>
          </w:tcPr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A18C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</w:t>
            </w:r>
          </w:p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8A18CC">
              <w:rPr>
                <w:rFonts w:ascii="PT Astra Serif" w:eastAsia="Times New Roman" w:hAnsi="PT Astra Serif"/>
                <w:bCs/>
                <w:spacing w:val="-5"/>
                <w:sz w:val="24"/>
                <w:szCs w:val="24"/>
                <w:lang w:eastAsia="ru-RU"/>
              </w:rPr>
              <w:t>ФКУЗ МСЧ-38 ФСИН России</w:t>
            </w:r>
          </w:p>
        </w:tc>
      </w:tr>
      <w:tr w:rsidR="00800FA0" w:rsidRPr="008A18CC" w:rsidTr="008A1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  <w:jc w:val="center"/>
        </w:trPr>
        <w:tc>
          <w:tcPr>
            <w:tcW w:w="4884" w:type="dxa"/>
            <w:gridSpan w:val="2"/>
          </w:tcPr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gridSpan w:val="3"/>
            <w:shd w:val="clear" w:color="auto" w:fill="FFFFFF"/>
          </w:tcPr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</w:tr>
      <w:tr w:rsidR="00800FA0" w:rsidRPr="008A18CC" w:rsidTr="008A1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  <w:jc w:val="center"/>
        </w:trPr>
        <w:tc>
          <w:tcPr>
            <w:tcW w:w="4884" w:type="dxa"/>
            <w:gridSpan w:val="2"/>
          </w:tcPr>
          <w:p w:rsidR="00800FA0" w:rsidRPr="008A18CC" w:rsidRDefault="00800FA0" w:rsidP="008019DD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______________ /</w:t>
            </w:r>
            <w:r w:rsidR="008019DD"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_________________</w:t>
            </w: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/                         </w:t>
            </w:r>
          </w:p>
        </w:tc>
        <w:tc>
          <w:tcPr>
            <w:tcW w:w="4850" w:type="dxa"/>
            <w:gridSpan w:val="3"/>
            <w:shd w:val="clear" w:color="auto" w:fill="FFFFFF"/>
          </w:tcPr>
          <w:p w:rsidR="00800FA0" w:rsidRPr="008A18CC" w:rsidRDefault="00800FA0" w:rsidP="001A5358">
            <w:pPr>
              <w:spacing w:after="0"/>
              <w:jc w:val="left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______________ /</w:t>
            </w:r>
            <w:r w:rsidRPr="008A18CC">
              <w:rPr>
                <w:rFonts w:ascii="PT Astra Serif" w:eastAsia="Times New Roman" w:hAnsi="PT Astra Serif"/>
                <w:bCs/>
                <w:sz w:val="24"/>
                <w:szCs w:val="24"/>
                <w:u w:val="single"/>
                <w:lang w:eastAsia="ru-RU"/>
              </w:rPr>
              <w:t>А.Л.</w:t>
            </w:r>
            <w:r w:rsidRPr="008A18CC">
              <w:rPr>
                <w:rFonts w:ascii="PT Astra Serif" w:eastAsia="Times New Roman" w:hAnsi="PT Astra Serif"/>
                <w:sz w:val="24"/>
                <w:szCs w:val="24"/>
                <w:u w:val="single"/>
                <w:lang w:eastAsia="ru-RU"/>
              </w:rPr>
              <w:t xml:space="preserve"> Лемешевский</w:t>
            </w:r>
            <w:r w:rsidRPr="008A18C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/</w:t>
            </w:r>
          </w:p>
        </w:tc>
      </w:tr>
    </w:tbl>
    <w:p w:rsidR="00792CC4" w:rsidRPr="008A18CC" w:rsidRDefault="00792CC4" w:rsidP="00800FA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sectPr w:rsidR="00792CC4" w:rsidRPr="008A18CC" w:rsidSect="003A6F49">
      <w:headerReference w:type="default" r:id="rId9"/>
      <w:pgSz w:w="11906" w:h="16838"/>
      <w:pgMar w:top="1134" w:right="709" w:bottom="1134" w:left="1701" w:header="709" w:footer="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606" w:rsidRDefault="00AD5606" w:rsidP="001C24D5">
      <w:pPr>
        <w:spacing w:after="0"/>
      </w:pPr>
      <w:r>
        <w:separator/>
      </w:r>
    </w:p>
  </w:endnote>
  <w:endnote w:type="continuationSeparator" w:id="1">
    <w:p w:rsidR="00AD5606" w:rsidRDefault="00AD5606" w:rsidP="001C24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606" w:rsidRDefault="00AD5606" w:rsidP="001C24D5">
      <w:pPr>
        <w:spacing w:after="0"/>
      </w:pPr>
      <w:r>
        <w:separator/>
      </w:r>
    </w:p>
  </w:footnote>
  <w:footnote w:type="continuationSeparator" w:id="1">
    <w:p w:rsidR="00AD5606" w:rsidRDefault="00AD5606" w:rsidP="001C24D5">
      <w:pPr>
        <w:spacing w:after="0"/>
      </w:pPr>
      <w:r>
        <w:continuationSeparator/>
      </w:r>
    </w:p>
  </w:footnote>
  <w:footnote w:id="2">
    <w:p w:rsidR="00110407" w:rsidRDefault="00110407" w:rsidP="00513C68">
      <w:pPr>
        <w:pStyle w:val="ad"/>
        <w:spacing w:after="0"/>
      </w:pPr>
      <w:r>
        <w:rPr>
          <w:rStyle w:val="af"/>
        </w:rPr>
        <w:footnoteRef/>
      </w:r>
      <w:r>
        <w:t xml:space="preserve"> Далее - МО</w:t>
      </w:r>
    </w:p>
  </w:footnote>
  <w:footnote w:id="3">
    <w:p w:rsidR="00110407" w:rsidRDefault="00110407" w:rsidP="000C4FFF">
      <w:pPr>
        <w:pStyle w:val="ad"/>
        <w:spacing w:after="0"/>
      </w:pPr>
      <w:r>
        <w:rPr>
          <w:rStyle w:val="af"/>
        </w:rPr>
        <w:footnoteRef/>
      </w:r>
      <w:r>
        <w:t xml:space="preserve"> Далее – ФЗ-52</w:t>
      </w:r>
    </w:p>
  </w:footnote>
  <w:footnote w:id="4">
    <w:p w:rsidR="00110407" w:rsidRDefault="00110407" w:rsidP="000C4FFF">
      <w:pPr>
        <w:pStyle w:val="ad"/>
        <w:spacing w:after="0"/>
      </w:pPr>
      <w:r>
        <w:rPr>
          <w:rStyle w:val="af"/>
        </w:rPr>
        <w:footnoteRef/>
      </w:r>
      <w:r>
        <w:t xml:space="preserve"> Далее – СанПиН 2.1.3684-21</w:t>
      </w:r>
    </w:p>
  </w:footnote>
  <w:footnote w:id="5">
    <w:p w:rsidR="00110407" w:rsidRDefault="00110407">
      <w:pPr>
        <w:pStyle w:val="ad"/>
      </w:pPr>
      <w:r>
        <w:rPr>
          <w:rStyle w:val="af"/>
        </w:rPr>
        <w:footnoteRef/>
      </w:r>
      <w:r>
        <w:t xml:space="preserve"> Далее - УПД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7" w:rsidRPr="00430E72" w:rsidRDefault="00ED0E2E">
    <w:pPr>
      <w:pStyle w:val="a5"/>
      <w:jc w:val="center"/>
      <w:rPr>
        <w:rFonts w:ascii="Times New Roman" w:hAnsi="Times New Roman"/>
      </w:rPr>
    </w:pPr>
    <w:r w:rsidRPr="00430E72">
      <w:rPr>
        <w:rFonts w:ascii="Times New Roman" w:hAnsi="Times New Roman"/>
      </w:rPr>
      <w:fldChar w:fldCharType="begin"/>
    </w:r>
    <w:r w:rsidR="00110407" w:rsidRPr="00430E72">
      <w:rPr>
        <w:rFonts w:ascii="Times New Roman" w:hAnsi="Times New Roman"/>
      </w:rPr>
      <w:instrText>PAGE   \* MERGEFORMAT</w:instrText>
    </w:r>
    <w:r w:rsidRPr="00430E72">
      <w:rPr>
        <w:rFonts w:ascii="Times New Roman" w:hAnsi="Times New Roman"/>
      </w:rPr>
      <w:fldChar w:fldCharType="separate"/>
    </w:r>
    <w:r w:rsidR="00670418">
      <w:rPr>
        <w:rFonts w:ascii="Times New Roman" w:hAnsi="Times New Roman"/>
        <w:noProof/>
      </w:rPr>
      <w:t>4</w:t>
    </w:r>
    <w:r w:rsidRPr="00430E72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9A3"/>
    <w:multiLevelType w:val="hybridMultilevel"/>
    <w:tmpl w:val="77D21328"/>
    <w:lvl w:ilvl="0" w:tplc="658067CE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E84C4666">
      <w:start w:val="1"/>
      <w:numFmt w:val="decimal"/>
      <w:lvlText w:val="2.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5A96"/>
    <w:multiLevelType w:val="hybridMultilevel"/>
    <w:tmpl w:val="F972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1E70"/>
    <w:multiLevelType w:val="hybridMultilevel"/>
    <w:tmpl w:val="DDD8319E"/>
    <w:lvl w:ilvl="0" w:tplc="945E3CF0">
      <w:start w:val="1"/>
      <w:numFmt w:val="decimal"/>
      <w:lvlText w:val="2.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0170"/>
    <w:multiLevelType w:val="hybridMultilevel"/>
    <w:tmpl w:val="3EAA521E"/>
    <w:lvl w:ilvl="0" w:tplc="D43EEAC4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05ABEC0">
      <w:start w:val="1"/>
      <w:numFmt w:val="decimal"/>
      <w:lvlText w:val="2.1.%3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44A0"/>
    <w:multiLevelType w:val="hybridMultilevel"/>
    <w:tmpl w:val="00D8DC32"/>
    <w:lvl w:ilvl="0" w:tplc="E3E206F4">
      <w:start w:val="1"/>
      <w:numFmt w:val="decimal"/>
      <w:lvlText w:val="2.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B126C"/>
    <w:multiLevelType w:val="hybridMultilevel"/>
    <w:tmpl w:val="D9C8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452E9"/>
    <w:multiLevelType w:val="hybridMultilevel"/>
    <w:tmpl w:val="B94E712E"/>
    <w:lvl w:ilvl="0" w:tplc="2A5EB240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045F0"/>
    <w:multiLevelType w:val="hybridMultilevel"/>
    <w:tmpl w:val="98B4D816"/>
    <w:lvl w:ilvl="0" w:tplc="DEB42628">
      <w:start w:val="1"/>
      <w:numFmt w:val="decimal"/>
      <w:lvlText w:val="6.1.%1"/>
      <w:lvlJc w:val="left"/>
      <w:pPr>
        <w:ind w:left="1440" w:hanging="360"/>
      </w:pPr>
      <w:rPr>
        <w:rFonts w:hint="default"/>
      </w:rPr>
    </w:lvl>
    <w:lvl w:ilvl="1" w:tplc="444A4522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35DBF"/>
    <w:multiLevelType w:val="hybridMultilevel"/>
    <w:tmpl w:val="21CCF81A"/>
    <w:lvl w:ilvl="0" w:tplc="98A6B39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98CE95EC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2797"/>
    <w:multiLevelType w:val="hybridMultilevel"/>
    <w:tmpl w:val="8C9E19A8"/>
    <w:lvl w:ilvl="0" w:tplc="82BC0DE0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0E842D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65A2B"/>
    <w:multiLevelType w:val="hybridMultilevel"/>
    <w:tmpl w:val="FA48252E"/>
    <w:lvl w:ilvl="0" w:tplc="E976053A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EF3C7A02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26D63"/>
    <w:multiLevelType w:val="hybridMultilevel"/>
    <w:tmpl w:val="CEA4E19C"/>
    <w:lvl w:ilvl="0" w:tplc="658067CE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7C265E1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56514"/>
    <w:multiLevelType w:val="multilevel"/>
    <w:tmpl w:val="BB425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DB56BB2"/>
    <w:multiLevelType w:val="hybridMultilevel"/>
    <w:tmpl w:val="B7AA6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126C3"/>
    <w:rsid w:val="00004CCB"/>
    <w:rsid w:val="00007409"/>
    <w:rsid w:val="00011049"/>
    <w:rsid w:val="000126C3"/>
    <w:rsid w:val="000157C9"/>
    <w:rsid w:val="000206E1"/>
    <w:rsid w:val="00023E9E"/>
    <w:rsid w:val="00026419"/>
    <w:rsid w:val="000278C9"/>
    <w:rsid w:val="00027B19"/>
    <w:rsid w:val="0003045B"/>
    <w:rsid w:val="00032651"/>
    <w:rsid w:val="00033F64"/>
    <w:rsid w:val="00034C22"/>
    <w:rsid w:val="00034E91"/>
    <w:rsid w:val="000431C8"/>
    <w:rsid w:val="000627FF"/>
    <w:rsid w:val="00064F0A"/>
    <w:rsid w:val="00071DB7"/>
    <w:rsid w:val="000779C3"/>
    <w:rsid w:val="000854F3"/>
    <w:rsid w:val="00086198"/>
    <w:rsid w:val="00086B5C"/>
    <w:rsid w:val="00087F51"/>
    <w:rsid w:val="000942A1"/>
    <w:rsid w:val="000A0105"/>
    <w:rsid w:val="000B1B6E"/>
    <w:rsid w:val="000B260C"/>
    <w:rsid w:val="000B7160"/>
    <w:rsid w:val="000C2231"/>
    <w:rsid w:val="000C3E56"/>
    <w:rsid w:val="000C4FFF"/>
    <w:rsid w:val="000D092A"/>
    <w:rsid w:val="000D0C62"/>
    <w:rsid w:val="000F00E6"/>
    <w:rsid w:val="000F1FD2"/>
    <w:rsid w:val="000F4BC3"/>
    <w:rsid w:val="000F6329"/>
    <w:rsid w:val="000F6A9F"/>
    <w:rsid w:val="00103B8B"/>
    <w:rsid w:val="00104AFE"/>
    <w:rsid w:val="00105A48"/>
    <w:rsid w:val="00110407"/>
    <w:rsid w:val="001134D0"/>
    <w:rsid w:val="00115377"/>
    <w:rsid w:val="001221D8"/>
    <w:rsid w:val="00123BC6"/>
    <w:rsid w:val="00124AA7"/>
    <w:rsid w:val="00124C35"/>
    <w:rsid w:val="00125642"/>
    <w:rsid w:val="00132AF9"/>
    <w:rsid w:val="0013451B"/>
    <w:rsid w:val="00135513"/>
    <w:rsid w:val="00137ACE"/>
    <w:rsid w:val="00140A46"/>
    <w:rsid w:val="00151309"/>
    <w:rsid w:val="00153C89"/>
    <w:rsid w:val="00163169"/>
    <w:rsid w:val="00164782"/>
    <w:rsid w:val="00172FEA"/>
    <w:rsid w:val="00174800"/>
    <w:rsid w:val="00174A2B"/>
    <w:rsid w:val="00176B96"/>
    <w:rsid w:val="00193A93"/>
    <w:rsid w:val="00196D69"/>
    <w:rsid w:val="001A5358"/>
    <w:rsid w:val="001A7DE2"/>
    <w:rsid w:val="001B292D"/>
    <w:rsid w:val="001B6590"/>
    <w:rsid w:val="001B6BAC"/>
    <w:rsid w:val="001C146C"/>
    <w:rsid w:val="001C1859"/>
    <w:rsid w:val="001C24D5"/>
    <w:rsid w:val="001C4960"/>
    <w:rsid w:val="001C5C10"/>
    <w:rsid w:val="001D0CDC"/>
    <w:rsid w:val="001E1870"/>
    <w:rsid w:val="001E1972"/>
    <w:rsid w:val="001E2850"/>
    <w:rsid w:val="001F3DD4"/>
    <w:rsid w:val="001F40CF"/>
    <w:rsid w:val="00202243"/>
    <w:rsid w:val="00206C8E"/>
    <w:rsid w:val="00206D44"/>
    <w:rsid w:val="00211F1A"/>
    <w:rsid w:val="0021725A"/>
    <w:rsid w:val="002203F1"/>
    <w:rsid w:val="002232D1"/>
    <w:rsid w:val="00230D34"/>
    <w:rsid w:val="00232362"/>
    <w:rsid w:val="002340A9"/>
    <w:rsid w:val="002375E6"/>
    <w:rsid w:val="00245D2E"/>
    <w:rsid w:val="002463B6"/>
    <w:rsid w:val="002513C9"/>
    <w:rsid w:val="00255357"/>
    <w:rsid w:val="00255BBA"/>
    <w:rsid w:val="00255DE6"/>
    <w:rsid w:val="00256AA5"/>
    <w:rsid w:val="00256C86"/>
    <w:rsid w:val="0025718C"/>
    <w:rsid w:val="002715CC"/>
    <w:rsid w:val="002767BA"/>
    <w:rsid w:val="00281464"/>
    <w:rsid w:val="00297A3F"/>
    <w:rsid w:val="002A5E27"/>
    <w:rsid w:val="002A6462"/>
    <w:rsid w:val="002B5CC9"/>
    <w:rsid w:val="002B73D7"/>
    <w:rsid w:val="002C3DCC"/>
    <w:rsid w:val="002D3DA6"/>
    <w:rsid w:val="002D6592"/>
    <w:rsid w:val="002E1FED"/>
    <w:rsid w:val="002F1044"/>
    <w:rsid w:val="002F1386"/>
    <w:rsid w:val="002F2AE3"/>
    <w:rsid w:val="00306A7E"/>
    <w:rsid w:val="003105C7"/>
    <w:rsid w:val="003149EA"/>
    <w:rsid w:val="00320C0B"/>
    <w:rsid w:val="00322173"/>
    <w:rsid w:val="00326632"/>
    <w:rsid w:val="00343AA6"/>
    <w:rsid w:val="00346353"/>
    <w:rsid w:val="00346623"/>
    <w:rsid w:val="00346B79"/>
    <w:rsid w:val="003549B9"/>
    <w:rsid w:val="0035580F"/>
    <w:rsid w:val="00362E68"/>
    <w:rsid w:val="00366DE7"/>
    <w:rsid w:val="003675B0"/>
    <w:rsid w:val="00367FF2"/>
    <w:rsid w:val="003812AF"/>
    <w:rsid w:val="00391126"/>
    <w:rsid w:val="00397FA9"/>
    <w:rsid w:val="003A1388"/>
    <w:rsid w:val="003A37EF"/>
    <w:rsid w:val="003A645E"/>
    <w:rsid w:val="003A68FB"/>
    <w:rsid w:val="003A6F49"/>
    <w:rsid w:val="003B4D00"/>
    <w:rsid w:val="003B6348"/>
    <w:rsid w:val="003C5DD1"/>
    <w:rsid w:val="003C5F32"/>
    <w:rsid w:val="003C79ED"/>
    <w:rsid w:val="003D32F4"/>
    <w:rsid w:val="003D6256"/>
    <w:rsid w:val="003E12F0"/>
    <w:rsid w:val="003E1959"/>
    <w:rsid w:val="003E375C"/>
    <w:rsid w:val="00401CC6"/>
    <w:rsid w:val="00405182"/>
    <w:rsid w:val="00424985"/>
    <w:rsid w:val="00424B3E"/>
    <w:rsid w:val="00430E72"/>
    <w:rsid w:val="00444914"/>
    <w:rsid w:val="00445557"/>
    <w:rsid w:val="00446AE7"/>
    <w:rsid w:val="004546D1"/>
    <w:rsid w:val="004549B6"/>
    <w:rsid w:val="00460C8F"/>
    <w:rsid w:val="00463D32"/>
    <w:rsid w:val="00471622"/>
    <w:rsid w:val="00473040"/>
    <w:rsid w:val="00480AE8"/>
    <w:rsid w:val="0049009A"/>
    <w:rsid w:val="00490BB5"/>
    <w:rsid w:val="00490CE6"/>
    <w:rsid w:val="00491011"/>
    <w:rsid w:val="00493F72"/>
    <w:rsid w:val="004A1230"/>
    <w:rsid w:val="004B0485"/>
    <w:rsid w:val="004B064E"/>
    <w:rsid w:val="004B5473"/>
    <w:rsid w:val="004B6AFB"/>
    <w:rsid w:val="004C2A72"/>
    <w:rsid w:val="004C2E66"/>
    <w:rsid w:val="004C65B5"/>
    <w:rsid w:val="004D1CEC"/>
    <w:rsid w:val="004D20A6"/>
    <w:rsid w:val="004D4293"/>
    <w:rsid w:val="004D6EFB"/>
    <w:rsid w:val="004E29CA"/>
    <w:rsid w:val="004E45E2"/>
    <w:rsid w:val="004E6EE6"/>
    <w:rsid w:val="004F3ACA"/>
    <w:rsid w:val="005002CA"/>
    <w:rsid w:val="0050196D"/>
    <w:rsid w:val="0050520A"/>
    <w:rsid w:val="00513C68"/>
    <w:rsid w:val="00515983"/>
    <w:rsid w:val="00523471"/>
    <w:rsid w:val="005319E3"/>
    <w:rsid w:val="00535AC9"/>
    <w:rsid w:val="00537742"/>
    <w:rsid w:val="00547F68"/>
    <w:rsid w:val="005558F7"/>
    <w:rsid w:val="00557A2B"/>
    <w:rsid w:val="00560D5D"/>
    <w:rsid w:val="00566C90"/>
    <w:rsid w:val="00571280"/>
    <w:rsid w:val="00575138"/>
    <w:rsid w:val="005753AB"/>
    <w:rsid w:val="005829FE"/>
    <w:rsid w:val="005879D5"/>
    <w:rsid w:val="00587FDA"/>
    <w:rsid w:val="005916A1"/>
    <w:rsid w:val="0059392B"/>
    <w:rsid w:val="00597602"/>
    <w:rsid w:val="005A2D33"/>
    <w:rsid w:val="005B4415"/>
    <w:rsid w:val="005B596E"/>
    <w:rsid w:val="005C0B1B"/>
    <w:rsid w:val="005D5544"/>
    <w:rsid w:val="005D792B"/>
    <w:rsid w:val="005E26DA"/>
    <w:rsid w:val="005E7170"/>
    <w:rsid w:val="005F0582"/>
    <w:rsid w:val="005F1F03"/>
    <w:rsid w:val="005F3D3F"/>
    <w:rsid w:val="00602A0E"/>
    <w:rsid w:val="00603D60"/>
    <w:rsid w:val="00604807"/>
    <w:rsid w:val="00607200"/>
    <w:rsid w:val="00610EA7"/>
    <w:rsid w:val="00616017"/>
    <w:rsid w:val="00617A9E"/>
    <w:rsid w:val="006200DD"/>
    <w:rsid w:val="00622044"/>
    <w:rsid w:val="00633061"/>
    <w:rsid w:val="00634631"/>
    <w:rsid w:val="00641919"/>
    <w:rsid w:val="006477F1"/>
    <w:rsid w:val="0065378F"/>
    <w:rsid w:val="00654C41"/>
    <w:rsid w:val="00662280"/>
    <w:rsid w:val="00664F87"/>
    <w:rsid w:val="00670418"/>
    <w:rsid w:val="006720E0"/>
    <w:rsid w:val="00674092"/>
    <w:rsid w:val="00675893"/>
    <w:rsid w:val="0067678A"/>
    <w:rsid w:val="006806C8"/>
    <w:rsid w:val="006830B4"/>
    <w:rsid w:val="0068480D"/>
    <w:rsid w:val="00684F96"/>
    <w:rsid w:val="00691B8B"/>
    <w:rsid w:val="00693D1D"/>
    <w:rsid w:val="00696FA7"/>
    <w:rsid w:val="006A1A22"/>
    <w:rsid w:val="006A4F70"/>
    <w:rsid w:val="006B039D"/>
    <w:rsid w:val="006B6F66"/>
    <w:rsid w:val="006B73AE"/>
    <w:rsid w:val="006B7539"/>
    <w:rsid w:val="006C6E63"/>
    <w:rsid w:val="006D234C"/>
    <w:rsid w:val="006D320D"/>
    <w:rsid w:val="006D46BF"/>
    <w:rsid w:val="006D4CB9"/>
    <w:rsid w:val="006E0B3D"/>
    <w:rsid w:val="006E0E53"/>
    <w:rsid w:val="006E0FE8"/>
    <w:rsid w:val="006E43E8"/>
    <w:rsid w:val="00711917"/>
    <w:rsid w:val="00712CAE"/>
    <w:rsid w:val="007132DC"/>
    <w:rsid w:val="007154E7"/>
    <w:rsid w:val="00720C5D"/>
    <w:rsid w:val="00725532"/>
    <w:rsid w:val="00725688"/>
    <w:rsid w:val="00731864"/>
    <w:rsid w:val="007327A6"/>
    <w:rsid w:val="00740316"/>
    <w:rsid w:val="0074595E"/>
    <w:rsid w:val="007470DA"/>
    <w:rsid w:val="00760553"/>
    <w:rsid w:val="00766374"/>
    <w:rsid w:val="00767118"/>
    <w:rsid w:val="00767D1D"/>
    <w:rsid w:val="00771872"/>
    <w:rsid w:val="00783083"/>
    <w:rsid w:val="00783FBD"/>
    <w:rsid w:val="007844A1"/>
    <w:rsid w:val="0078587A"/>
    <w:rsid w:val="007868B5"/>
    <w:rsid w:val="00786B0E"/>
    <w:rsid w:val="00792CC4"/>
    <w:rsid w:val="0079385D"/>
    <w:rsid w:val="007960C4"/>
    <w:rsid w:val="007970F8"/>
    <w:rsid w:val="007A2B23"/>
    <w:rsid w:val="007A3672"/>
    <w:rsid w:val="007A3B05"/>
    <w:rsid w:val="007A5632"/>
    <w:rsid w:val="007B21B1"/>
    <w:rsid w:val="007B4BD9"/>
    <w:rsid w:val="007B5516"/>
    <w:rsid w:val="007B7DF1"/>
    <w:rsid w:val="007C30A5"/>
    <w:rsid w:val="007C36F8"/>
    <w:rsid w:val="007D426C"/>
    <w:rsid w:val="007D50EF"/>
    <w:rsid w:val="007D7882"/>
    <w:rsid w:val="007E2183"/>
    <w:rsid w:val="007E46C6"/>
    <w:rsid w:val="007F21AB"/>
    <w:rsid w:val="007F25FE"/>
    <w:rsid w:val="007F2798"/>
    <w:rsid w:val="00800D2F"/>
    <w:rsid w:val="00800FA0"/>
    <w:rsid w:val="008019DD"/>
    <w:rsid w:val="00805734"/>
    <w:rsid w:val="00806680"/>
    <w:rsid w:val="00810FE4"/>
    <w:rsid w:val="008118F0"/>
    <w:rsid w:val="00814AA6"/>
    <w:rsid w:val="008157E7"/>
    <w:rsid w:val="00816862"/>
    <w:rsid w:val="00823C04"/>
    <w:rsid w:val="008351BB"/>
    <w:rsid w:val="00836C14"/>
    <w:rsid w:val="00844C5A"/>
    <w:rsid w:val="00852DF0"/>
    <w:rsid w:val="008565A3"/>
    <w:rsid w:val="008601CA"/>
    <w:rsid w:val="00867A29"/>
    <w:rsid w:val="0087303C"/>
    <w:rsid w:val="00873407"/>
    <w:rsid w:val="00873F7E"/>
    <w:rsid w:val="00880E68"/>
    <w:rsid w:val="00883589"/>
    <w:rsid w:val="00885B22"/>
    <w:rsid w:val="00891063"/>
    <w:rsid w:val="00891808"/>
    <w:rsid w:val="00892AD6"/>
    <w:rsid w:val="008968CB"/>
    <w:rsid w:val="008A0B04"/>
    <w:rsid w:val="008A18CC"/>
    <w:rsid w:val="008B1AB6"/>
    <w:rsid w:val="008B4BB4"/>
    <w:rsid w:val="008B50AB"/>
    <w:rsid w:val="008C1F83"/>
    <w:rsid w:val="008C4B62"/>
    <w:rsid w:val="008C4B94"/>
    <w:rsid w:val="008C50C7"/>
    <w:rsid w:val="008C5DD0"/>
    <w:rsid w:val="008D0D29"/>
    <w:rsid w:val="008D1366"/>
    <w:rsid w:val="008D2165"/>
    <w:rsid w:val="008D5224"/>
    <w:rsid w:val="008D572E"/>
    <w:rsid w:val="008D7051"/>
    <w:rsid w:val="008D7920"/>
    <w:rsid w:val="008D798E"/>
    <w:rsid w:val="008E1A8A"/>
    <w:rsid w:val="008E3EE9"/>
    <w:rsid w:val="008F0B0A"/>
    <w:rsid w:val="009012DD"/>
    <w:rsid w:val="00901E11"/>
    <w:rsid w:val="00906E70"/>
    <w:rsid w:val="00913874"/>
    <w:rsid w:val="00914998"/>
    <w:rsid w:val="00923F1E"/>
    <w:rsid w:val="00927543"/>
    <w:rsid w:val="00934A4F"/>
    <w:rsid w:val="00936829"/>
    <w:rsid w:val="00936C4D"/>
    <w:rsid w:val="009448E0"/>
    <w:rsid w:val="009561DB"/>
    <w:rsid w:val="0096189B"/>
    <w:rsid w:val="0096208A"/>
    <w:rsid w:val="00964798"/>
    <w:rsid w:val="0096738F"/>
    <w:rsid w:val="00983AF5"/>
    <w:rsid w:val="009848DC"/>
    <w:rsid w:val="00985AAD"/>
    <w:rsid w:val="009869DD"/>
    <w:rsid w:val="0098719C"/>
    <w:rsid w:val="00990964"/>
    <w:rsid w:val="00997595"/>
    <w:rsid w:val="0099791D"/>
    <w:rsid w:val="009A3D7A"/>
    <w:rsid w:val="009A69FC"/>
    <w:rsid w:val="009B2B45"/>
    <w:rsid w:val="009B2DDA"/>
    <w:rsid w:val="009B53BD"/>
    <w:rsid w:val="009C1A2C"/>
    <w:rsid w:val="009C2706"/>
    <w:rsid w:val="009C31DD"/>
    <w:rsid w:val="009C5F1C"/>
    <w:rsid w:val="009D3D20"/>
    <w:rsid w:val="009D493B"/>
    <w:rsid w:val="009E1C20"/>
    <w:rsid w:val="009E6DD4"/>
    <w:rsid w:val="009F0457"/>
    <w:rsid w:val="009F3DA4"/>
    <w:rsid w:val="009F66A1"/>
    <w:rsid w:val="009F76D7"/>
    <w:rsid w:val="009F7A98"/>
    <w:rsid w:val="00A27A9B"/>
    <w:rsid w:val="00A27D79"/>
    <w:rsid w:val="00A30D3B"/>
    <w:rsid w:val="00A363FC"/>
    <w:rsid w:val="00A401CA"/>
    <w:rsid w:val="00A433DE"/>
    <w:rsid w:val="00A4561C"/>
    <w:rsid w:val="00A45B33"/>
    <w:rsid w:val="00A466A0"/>
    <w:rsid w:val="00A4758D"/>
    <w:rsid w:val="00A55030"/>
    <w:rsid w:val="00A56936"/>
    <w:rsid w:val="00A6215E"/>
    <w:rsid w:val="00A63ABF"/>
    <w:rsid w:val="00A6563E"/>
    <w:rsid w:val="00A65CDF"/>
    <w:rsid w:val="00A711AC"/>
    <w:rsid w:val="00A75E6C"/>
    <w:rsid w:val="00A836F7"/>
    <w:rsid w:val="00A86F2C"/>
    <w:rsid w:val="00A9655B"/>
    <w:rsid w:val="00A96F1E"/>
    <w:rsid w:val="00A977B2"/>
    <w:rsid w:val="00AA26DF"/>
    <w:rsid w:val="00AA5C2C"/>
    <w:rsid w:val="00AC11BA"/>
    <w:rsid w:val="00AC6AFA"/>
    <w:rsid w:val="00AC7CC2"/>
    <w:rsid w:val="00AD5606"/>
    <w:rsid w:val="00AE0BC5"/>
    <w:rsid w:val="00AE1001"/>
    <w:rsid w:val="00AE29E9"/>
    <w:rsid w:val="00AE4833"/>
    <w:rsid w:val="00AE51D7"/>
    <w:rsid w:val="00AF08C4"/>
    <w:rsid w:val="00AF432B"/>
    <w:rsid w:val="00AF5B50"/>
    <w:rsid w:val="00B00609"/>
    <w:rsid w:val="00B10F7D"/>
    <w:rsid w:val="00B1494A"/>
    <w:rsid w:val="00B20162"/>
    <w:rsid w:val="00B252D5"/>
    <w:rsid w:val="00B26EE5"/>
    <w:rsid w:val="00B3105E"/>
    <w:rsid w:val="00B31F53"/>
    <w:rsid w:val="00B40DE3"/>
    <w:rsid w:val="00B42AA1"/>
    <w:rsid w:val="00B459E6"/>
    <w:rsid w:val="00B52F12"/>
    <w:rsid w:val="00B65375"/>
    <w:rsid w:val="00B738F3"/>
    <w:rsid w:val="00B776CA"/>
    <w:rsid w:val="00B83CED"/>
    <w:rsid w:val="00B926FD"/>
    <w:rsid w:val="00B95DF6"/>
    <w:rsid w:val="00B970E7"/>
    <w:rsid w:val="00B97487"/>
    <w:rsid w:val="00BA23DB"/>
    <w:rsid w:val="00BA3D1B"/>
    <w:rsid w:val="00BA4186"/>
    <w:rsid w:val="00BA4B94"/>
    <w:rsid w:val="00BB0E8A"/>
    <w:rsid w:val="00BC028C"/>
    <w:rsid w:val="00BC7494"/>
    <w:rsid w:val="00BD33A6"/>
    <w:rsid w:val="00BE4718"/>
    <w:rsid w:val="00BE4E99"/>
    <w:rsid w:val="00BE7F08"/>
    <w:rsid w:val="00BF18C4"/>
    <w:rsid w:val="00BF511E"/>
    <w:rsid w:val="00BF7D40"/>
    <w:rsid w:val="00C03253"/>
    <w:rsid w:val="00C07B03"/>
    <w:rsid w:val="00C20131"/>
    <w:rsid w:val="00C21AC1"/>
    <w:rsid w:val="00C21E66"/>
    <w:rsid w:val="00C2383E"/>
    <w:rsid w:val="00C24A43"/>
    <w:rsid w:val="00C259E9"/>
    <w:rsid w:val="00C268B0"/>
    <w:rsid w:val="00C33048"/>
    <w:rsid w:val="00C359ED"/>
    <w:rsid w:val="00C364E3"/>
    <w:rsid w:val="00C5092A"/>
    <w:rsid w:val="00C509C2"/>
    <w:rsid w:val="00C50BCD"/>
    <w:rsid w:val="00C52A2E"/>
    <w:rsid w:val="00C6362E"/>
    <w:rsid w:val="00C6416A"/>
    <w:rsid w:val="00C67537"/>
    <w:rsid w:val="00C75B74"/>
    <w:rsid w:val="00C80850"/>
    <w:rsid w:val="00C836E4"/>
    <w:rsid w:val="00C86B45"/>
    <w:rsid w:val="00C90A7C"/>
    <w:rsid w:val="00C97087"/>
    <w:rsid w:val="00CA210F"/>
    <w:rsid w:val="00CA252C"/>
    <w:rsid w:val="00CA3CC0"/>
    <w:rsid w:val="00CB3062"/>
    <w:rsid w:val="00CB60BA"/>
    <w:rsid w:val="00CD40B2"/>
    <w:rsid w:val="00CD4146"/>
    <w:rsid w:val="00CD4804"/>
    <w:rsid w:val="00CD7FE2"/>
    <w:rsid w:val="00CE027B"/>
    <w:rsid w:val="00CE6443"/>
    <w:rsid w:val="00CE7131"/>
    <w:rsid w:val="00CF14CF"/>
    <w:rsid w:val="00CF4879"/>
    <w:rsid w:val="00D00976"/>
    <w:rsid w:val="00D0135F"/>
    <w:rsid w:val="00D060E0"/>
    <w:rsid w:val="00D06EFC"/>
    <w:rsid w:val="00D11BCE"/>
    <w:rsid w:val="00D15D75"/>
    <w:rsid w:val="00D16819"/>
    <w:rsid w:val="00D16EB3"/>
    <w:rsid w:val="00D17E03"/>
    <w:rsid w:val="00D21BD0"/>
    <w:rsid w:val="00D235FE"/>
    <w:rsid w:val="00D238A4"/>
    <w:rsid w:val="00D23C95"/>
    <w:rsid w:val="00D24025"/>
    <w:rsid w:val="00D25CE6"/>
    <w:rsid w:val="00D260FD"/>
    <w:rsid w:val="00D2617C"/>
    <w:rsid w:val="00D31FF2"/>
    <w:rsid w:val="00D36CAC"/>
    <w:rsid w:val="00D535CF"/>
    <w:rsid w:val="00D53DB6"/>
    <w:rsid w:val="00D65123"/>
    <w:rsid w:val="00D851A7"/>
    <w:rsid w:val="00D90104"/>
    <w:rsid w:val="00D90603"/>
    <w:rsid w:val="00D95A10"/>
    <w:rsid w:val="00DA08C0"/>
    <w:rsid w:val="00DA1E81"/>
    <w:rsid w:val="00DA5C5C"/>
    <w:rsid w:val="00DB5FE2"/>
    <w:rsid w:val="00DB6E2B"/>
    <w:rsid w:val="00DC523F"/>
    <w:rsid w:val="00DD035C"/>
    <w:rsid w:val="00DD20BE"/>
    <w:rsid w:val="00DD2CB1"/>
    <w:rsid w:val="00DD52E8"/>
    <w:rsid w:val="00DE6648"/>
    <w:rsid w:val="00DF3F7C"/>
    <w:rsid w:val="00DF6236"/>
    <w:rsid w:val="00E012FA"/>
    <w:rsid w:val="00E02E35"/>
    <w:rsid w:val="00E030EF"/>
    <w:rsid w:val="00E03FD7"/>
    <w:rsid w:val="00E05ED6"/>
    <w:rsid w:val="00E065E2"/>
    <w:rsid w:val="00E13E85"/>
    <w:rsid w:val="00E14A43"/>
    <w:rsid w:val="00E15B20"/>
    <w:rsid w:val="00E16E47"/>
    <w:rsid w:val="00E21570"/>
    <w:rsid w:val="00E21F37"/>
    <w:rsid w:val="00E221CC"/>
    <w:rsid w:val="00E37C2A"/>
    <w:rsid w:val="00E42D12"/>
    <w:rsid w:val="00E501FB"/>
    <w:rsid w:val="00E54A21"/>
    <w:rsid w:val="00E57784"/>
    <w:rsid w:val="00E63D90"/>
    <w:rsid w:val="00E76A05"/>
    <w:rsid w:val="00E8131E"/>
    <w:rsid w:val="00E93771"/>
    <w:rsid w:val="00E95025"/>
    <w:rsid w:val="00E955F5"/>
    <w:rsid w:val="00EA1DE0"/>
    <w:rsid w:val="00EA4E01"/>
    <w:rsid w:val="00EA72CC"/>
    <w:rsid w:val="00EA7756"/>
    <w:rsid w:val="00EA7962"/>
    <w:rsid w:val="00EB3E16"/>
    <w:rsid w:val="00EB68C3"/>
    <w:rsid w:val="00EC2708"/>
    <w:rsid w:val="00ED0E2E"/>
    <w:rsid w:val="00ED277E"/>
    <w:rsid w:val="00ED675F"/>
    <w:rsid w:val="00EF6A2B"/>
    <w:rsid w:val="00EF6C3E"/>
    <w:rsid w:val="00F01234"/>
    <w:rsid w:val="00F14B58"/>
    <w:rsid w:val="00F14D45"/>
    <w:rsid w:val="00F1533E"/>
    <w:rsid w:val="00F16634"/>
    <w:rsid w:val="00F235B8"/>
    <w:rsid w:val="00F25E56"/>
    <w:rsid w:val="00F34F8E"/>
    <w:rsid w:val="00F42825"/>
    <w:rsid w:val="00F44F82"/>
    <w:rsid w:val="00F4641B"/>
    <w:rsid w:val="00F51573"/>
    <w:rsid w:val="00F60E18"/>
    <w:rsid w:val="00F610B6"/>
    <w:rsid w:val="00F65136"/>
    <w:rsid w:val="00F6530C"/>
    <w:rsid w:val="00F65B72"/>
    <w:rsid w:val="00F71A27"/>
    <w:rsid w:val="00F84C2B"/>
    <w:rsid w:val="00F9017F"/>
    <w:rsid w:val="00F93591"/>
    <w:rsid w:val="00F93CA4"/>
    <w:rsid w:val="00F95AB8"/>
    <w:rsid w:val="00FB0AC2"/>
    <w:rsid w:val="00FB210C"/>
    <w:rsid w:val="00FB6BBD"/>
    <w:rsid w:val="00FC6AC4"/>
    <w:rsid w:val="00FD4A6E"/>
    <w:rsid w:val="00FE1E19"/>
    <w:rsid w:val="00FE7DD5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E8"/>
    <w:pPr>
      <w:spacing w:after="200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67118"/>
    <w:pPr>
      <w:keepNext/>
      <w:spacing w:after="0"/>
      <w:jc w:val="center"/>
      <w:outlineLvl w:val="2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A93"/>
    <w:pPr>
      <w:jc w:val="both"/>
    </w:pPr>
    <w:rPr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767118"/>
    <w:rPr>
      <w:rFonts w:ascii="Times New Roman" w:eastAsia="Times New Roman" w:hAnsi="Times New Roman"/>
      <w:sz w:val="28"/>
      <w:szCs w:val="24"/>
    </w:rPr>
  </w:style>
  <w:style w:type="paragraph" w:customStyle="1" w:styleId="1">
    <w:name w:val="Без интервала1"/>
    <w:rsid w:val="002375E6"/>
    <w:rPr>
      <w:rFonts w:eastAsia="Times New Roman"/>
      <w:sz w:val="22"/>
      <w:szCs w:val="22"/>
      <w:lang w:eastAsia="en-US"/>
    </w:rPr>
  </w:style>
  <w:style w:type="character" w:styleId="a4">
    <w:name w:val="Hyperlink"/>
    <w:uiPriority w:val="99"/>
    <w:unhideWhenUsed/>
    <w:rsid w:val="00C21E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6E47"/>
  </w:style>
  <w:style w:type="paragraph" w:styleId="a5">
    <w:name w:val="header"/>
    <w:basedOn w:val="a"/>
    <w:link w:val="a6"/>
    <w:uiPriority w:val="99"/>
    <w:unhideWhenUsed/>
    <w:rsid w:val="001C24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C24D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C24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C24D5"/>
    <w:rPr>
      <w:sz w:val="22"/>
      <w:szCs w:val="22"/>
      <w:lang w:eastAsia="en-US"/>
    </w:rPr>
  </w:style>
  <w:style w:type="character" w:customStyle="1" w:styleId="js-phone-number">
    <w:name w:val="js-phone-number"/>
    <w:rsid w:val="00471622"/>
  </w:style>
  <w:style w:type="character" w:styleId="a9">
    <w:name w:val="Strong"/>
    <w:qFormat/>
    <w:rsid w:val="00A56936"/>
    <w:rPr>
      <w:b/>
      <w:bCs/>
    </w:rPr>
  </w:style>
  <w:style w:type="table" w:styleId="aa">
    <w:name w:val="Table Grid"/>
    <w:basedOn w:val="a1"/>
    <w:uiPriority w:val="59"/>
    <w:rsid w:val="005D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33F64"/>
    <w:pPr>
      <w:spacing w:after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33F64"/>
    <w:rPr>
      <w:rFonts w:ascii="Tahoma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1"/>
    <w:next w:val="aa"/>
    <w:uiPriority w:val="59"/>
    <w:rsid w:val="00792CC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513C6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13C68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513C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nyh.a.a@38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C13D-EB8F-4595-8C78-5D5E931A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Krokoz™</Company>
  <LinksUpToDate>false</LinksUpToDate>
  <CharactersWithSpaces>17066</CharactersWithSpaces>
  <SharedDoc>false</SharedDoc>
  <HLinks>
    <vt:vector size="6" baseType="variant">
      <vt:variant>
        <vt:i4>65585</vt:i4>
      </vt:variant>
      <vt:variant>
        <vt:i4>0</vt:i4>
      </vt:variant>
      <vt:variant>
        <vt:i4>0</vt:i4>
      </vt:variant>
      <vt:variant>
        <vt:i4>5</vt:i4>
      </vt:variant>
      <vt:variant>
        <vt:lpwstr>mailto:chernyh.a.a@38.fsin.gov.ru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creator>Annet</dc:creator>
  <cp:lastModifiedBy>User</cp:lastModifiedBy>
  <cp:revision>3</cp:revision>
  <cp:lastPrinted>2026-01-26T01:23:00Z</cp:lastPrinted>
  <dcterms:created xsi:type="dcterms:W3CDTF">2026-05-28T05:00:00Z</dcterms:created>
  <dcterms:modified xsi:type="dcterms:W3CDTF">2026-05-28T05:06:00Z</dcterms:modified>
</cp:coreProperties>
</file>