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780" w:rsidRPr="002C6780" w:rsidRDefault="002C6780" w:rsidP="002C6780">
      <w:pPr>
        <w:shd w:val="clear" w:color="auto" w:fill="FFFFFF"/>
        <w:spacing w:after="0" w:line="240" w:lineRule="auto"/>
        <w:jc w:val="right"/>
        <w:rPr>
          <w:rFonts w:ascii="Times New Roman" w:eastAsia="Calibri" w:hAnsi="Times New Roman" w:cs="Times New Roman"/>
          <w:sz w:val="20"/>
          <w:szCs w:val="20"/>
        </w:rPr>
      </w:pPr>
    </w:p>
    <w:p w:rsidR="002C6780" w:rsidRPr="002C6780" w:rsidRDefault="002C6780" w:rsidP="002C6780">
      <w:pPr>
        <w:shd w:val="clear" w:color="auto" w:fill="FFFFFF"/>
        <w:spacing w:after="0" w:line="240" w:lineRule="auto"/>
        <w:jc w:val="center"/>
        <w:rPr>
          <w:rFonts w:ascii="Times New Roman" w:eastAsia="Calibri" w:hAnsi="Times New Roman" w:cs="Times New Roman"/>
          <w:b/>
          <w:sz w:val="20"/>
          <w:szCs w:val="20"/>
        </w:rPr>
      </w:pPr>
      <w:r w:rsidRPr="002C6780">
        <w:rPr>
          <w:rFonts w:ascii="Times New Roman" w:eastAsia="Calibri" w:hAnsi="Times New Roman" w:cs="Times New Roman"/>
          <w:b/>
          <w:sz w:val="20"/>
          <w:szCs w:val="20"/>
        </w:rPr>
        <w:t>ГОСУДАРСТВЕННЫЙ КОНТРАКТ №_____</w:t>
      </w:r>
    </w:p>
    <w:p w:rsidR="002C6780" w:rsidRPr="002C6780" w:rsidRDefault="002C6780" w:rsidP="002C6780">
      <w:pPr>
        <w:shd w:val="clear" w:color="auto" w:fill="FFFFFF"/>
        <w:spacing w:after="0" w:line="240" w:lineRule="auto"/>
        <w:jc w:val="center"/>
        <w:rPr>
          <w:rFonts w:ascii="Times New Roman" w:eastAsia="Calibri" w:hAnsi="Times New Roman" w:cs="Times New Roman"/>
          <w:b/>
          <w:sz w:val="20"/>
          <w:szCs w:val="20"/>
        </w:rPr>
      </w:pPr>
      <w:r w:rsidRPr="002C6780">
        <w:rPr>
          <w:rFonts w:ascii="Calibri" w:eastAsia="Calibri" w:hAnsi="Calibri" w:cs="Times New Roman"/>
          <w:b/>
          <w:color w:val="000000"/>
          <w:sz w:val="23"/>
          <w:szCs w:val="23"/>
        </w:rPr>
        <w:t>ИКЗ 251130807960813200100100050000000244</w:t>
      </w:r>
    </w:p>
    <w:p w:rsidR="002C6780" w:rsidRPr="002C6780" w:rsidRDefault="002C6780" w:rsidP="002C6780">
      <w:pPr>
        <w:shd w:val="clear" w:color="auto" w:fill="FFFFFF"/>
        <w:spacing w:after="0" w:line="240" w:lineRule="auto"/>
        <w:jc w:val="center"/>
        <w:rPr>
          <w:rFonts w:ascii="Times New Roman" w:eastAsia="Calibri" w:hAnsi="Times New Roman" w:cs="Times New Roman"/>
          <w:b/>
          <w:sz w:val="20"/>
          <w:szCs w:val="20"/>
        </w:rPr>
      </w:pPr>
    </w:p>
    <w:p w:rsidR="002C6780" w:rsidRPr="002C6780" w:rsidRDefault="002C6780" w:rsidP="002C6780">
      <w:pPr>
        <w:spacing w:after="0" w:line="240" w:lineRule="auto"/>
        <w:rPr>
          <w:rFonts w:ascii="Times New Roman" w:eastAsia="Calibri" w:hAnsi="Times New Roman" w:cs="Times New Roman"/>
          <w:sz w:val="20"/>
          <w:szCs w:val="20"/>
        </w:rPr>
      </w:pPr>
      <w:proofErr w:type="spellStart"/>
      <w:r w:rsidRPr="002C6780">
        <w:rPr>
          <w:rFonts w:ascii="Times New Roman" w:eastAsia="Calibri" w:hAnsi="Times New Roman" w:cs="Times New Roman"/>
          <w:sz w:val="20"/>
          <w:szCs w:val="20"/>
        </w:rPr>
        <w:t>п.Барашево</w:t>
      </w:r>
      <w:proofErr w:type="spellEnd"/>
      <w:r w:rsidRPr="002C6780">
        <w:rPr>
          <w:rFonts w:ascii="Times New Roman" w:eastAsia="Calibri" w:hAnsi="Times New Roman" w:cs="Times New Roman"/>
          <w:sz w:val="20"/>
          <w:szCs w:val="20"/>
        </w:rPr>
        <w:tab/>
      </w:r>
      <w:r w:rsidRPr="002C6780">
        <w:rPr>
          <w:rFonts w:ascii="Times New Roman" w:eastAsia="Calibri" w:hAnsi="Times New Roman" w:cs="Times New Roman"/>
          <w:sz w:val="20"/>
          <w:szCs w:val="20"/>
        </w:rPr>
        <w:tab/>
      </w:r>
      <w:r w:rsidRPr="002C6780">
        <w:rPr>
          <w:rFonts w:ascii="Times New Roman" w:eastAsia="Calibri" w:hAnsi="Times New Roman" w:cs="Times New Roman"/>
          <w:sz w:val="20"/>
          <w:szCs w:val="20"/>
        </w:rPr>
        <w:tab/>
      </w:r>
      <w:r w:rsidRPr="002C6780">
        <w:rPr>
          <w:rFonts w:ascii="Times New Roman" w:eastAsia="Calibri" w:hAnsi="Times New Roman" w:cs="Times New Roman"/>
          <w:sz w:val="20"/>
          <w:szCs w:val="20"/>
        </w:rPr>
        <w:tab/>
        <w:t xml:space="preserve">      </w:t>
      </w:r>
      <w:r w:rsidRPr="002C6780">
        <w:rPr>
          <w:rFonts w:ascii="Times New Roman" w:eastAsia="Calibri" w:hAnsi="Times New Roman" w:cs="Times New Roman"/>
          <w:sz w:val="20"/>
          <w:szCs w:val="20"/>
        </w:rPr>
        <w:tab/>
      </w:r>
      <w:r w:rsidRPr="002C6780">
        <w:rPr>
          <w:rFonts w:ascii="Times New Roman" w:eastAsia="Calibri" w:hAnsi="Times New Roman" w:cs="Times New Roman"/>
          <w:sz w:val="20"/>
          <w:szCs w:val="20"/>
        </w:rPr>
        <w:tab/>
      </w:r>
      <w:r w:rsidRPr="002C6780">
        <w:rPr>
          <w:rFonts w:ascii="Times New Roman" w:eastAsia="Calibri" w:hAnsi="Times New Roman" w:cs="Times New Roman"/>
          <w:sz w:val="20"/>
          <w:szCs w:val="20"/>
        </w:rPr>
        <w:tab/>
        <w:t xml:space="preserve">                                </w:t>
      </w:r>
      <w:proofErr w:type="gramStart"/>
      <w:r w:rsidRPr="002C6780">
        <w:rPr>
          <w:rFonts w:ascii="Times New Roman" w:eastAsia="Calibri" w:hAnsi="Times New Roman" w:cs="Times New Roman"/>
          <w:sz w:val="20"/>
          <w:szCs w:val="20"/>
        </w:rPr>
        <w:t xml:space="preserve">   «</w:t>
      </w:r>
      <w:proofErr w:type="gramEnd"/>
      <w:r w:rsidRPr="002C6780">
        <w:rPr>
          <w:rFonts w:ascii="Times New Roman" w:eastAsia="Calibri" w:hAnsi="Times New Roman" w:cs="Times New Roman"/>
          <w:sz w:val="20"/>
          <w:szCs w:val="20"/>
        </w:rPr>
        <w:t>___» _________ 2026  г.</w:t>
      </w:r>
    </w:p>
    <w:p w:rsidR="002C6780" w:rsidRPr="002C6780" w:rsidRDefault="002C6780" w:rsidP="002C6780">
      <w:pPr>
        <w:shd w:val="clear" w:color="auto" w:fill="FFFFFF"/>
        <w:tabs>
          <w:tab w:val="left" w:pos="6535"/>
        </w:tabs>
        <w:spacing w:after="0" w:line="240" w:lineRule="auto"/>
        <w:ind w:firstLine="694"/>
        <w:jc w:val="both"/>
        <w:rPr>
          <w:rFonts w:ascii="Times New Roman" w:eastAsia="Calibri" w:hAnsi="Times New Roman" w:cs="Times New Roman"/>
          <w:sz w:val="20"/>
          <w:szCs w:val="20"/>
        </w:rPr>
      </w:pPr>
    </w:p>
    <w:p w:rsidR="002C6780" w:rsidRPr="002C6780" w:rsidRDefault="002C6780" w:rsidP="002C6780">
      <w:pPr>
        <w:spacing w:after="0" w:line="240" w:lineRule="auto"/>
        <w:jc w:val="both"/>
        <w:rPr>
          <w:rFonts w:ascii="Times New Roman" w:eastAsia="Calibri" w:hAnsi="Times New Roman" w:cs="Times New Roman"/>
          <w:color w:val="000000"/>
          <w:sz w:val="20"/>
          <w:szCs w:val="20"/>
          <w:lang w:eastAsia="ru-RU"/>
        </w:rPr>
      </w:pPr>
      <w:r w:rsidRPr="002C6780">
        <w:rPr>
          <w:rFonts w:ascii="Times New Roman" w:eastAsia="Calibri" w:hAnsi="Times New Roman" w:cs="Times New Roman"/>
          <w:color w:val="000000"/>
          <w:sz w:val="20"/>
          <w:szCs w:val="20"/>
          <w:lang w:eastAsia="ru-RU"/>
        </w:rPr>
        <w:t xml:space="preserve">Федеральное казенное учреждение «Лечебное исправительное учреждение №3 Управления Федеральной службы исполнения наказаний по Республике Мордовия (далее – ФКУ ЛИУ-3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начальника Яковлева Александра Васильевича, действующего на основании и  Устава, с одной стороны и </w:t>
      </w:r>
      <w:r w:rsidRPr="002C6780">
        <w:rPr>
          <w:rFonts w:ascii="Times New Roman" w:eastAsia="Calibri" w:hAnsi="Times New Roman" w:cs="Times New Roman"/>
          <w:b/>
          <w:sz w:val="20"/>
          <w:szCs w:val="20"/>
          <w:lang w:eastAsia="ru-RU"/>
        </w:rPr>
        <w:t xml:space="preserve">__________ </w:t>
      </w:r>
      <w:r w:rsidRPr="002C6780">
        <w:rPr>
          <w:rFonts w:ascii="Times New Roman" w:eastAsia="Calibri" w:hAnsi="Times New Roman" w:cs="Times New Roman"/>
          <w:sz w:val="20"/>
          <w:szCs w:val="20"/>
          <w:lang w:eastAsia="ru-RU"/>
        </w:rPr>
        <w:t xml:space="preserve">(далее  __________ именуемое в дальнейшем «Поставщик», в лице ____________, </w:t>
      </w:r>
      <w:r w:rsidRPr="002C6780">
        <w:rPr>
          <w:rFonts w:ascii="Times New Roman" w:eastAsia="Calibri" w:hAnsi="Times New Roman" w:cs="Times New Roman"/>
          <w:color w:val="000000"/>
          <w:sz w:val="20"/>
          <w:szCs w:val="20"/>
          <w:lang w:eastAsia="ru-RU"/>
        </w:rPr>
        <w:t xml:space="preserve"> действующего на основании ________,  с другой стороны, а вместе именуемые «Стороны» и каждая в отдельности «Сторона»,  руководствуясь п. 4 ч. 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C6780" w:rsidRPr="002C6780" w:rsidRDefault="002C6780" w:rsidP="002C6780">
      <w:pPr>
        <w:shd w:val="clear" w:color="auto" w:fill="FFFFFF"/>
        <w:spacing w:after="0" w:line="240" w:lineRule="auto"/>
        <w:ind w:firstLine="653"/>
        <w:jc w:val="both"/>
        <w:rPr>
          <w:rFonts w:ascii="Times New Roman" w:eastAsia="Calibri" w:hAnsi="Times New Roman" w:cs="Times New Roman"/>
          <w:color w:val="000000"/>
          <w:sz w:val="20"/>
          <w:szCs w:val="20"/>
        </w:rPr>
      </w:pPr>
    </w:p>
    <w:p w:rsidR="002C6780" w:rsidRPr="002C6780" w:rsidRDefault="002C6780" w:rsidP="002C6780">
      <w:pPr>
        <w:shd w:val="clear" w:color="auto" w:fill="FFFFFF"/>
        <w:spacing w:after="0" w:line="240" w:lineRule="auto"/>
        <w:jc w:val="center"/>
        <w:rPr>
          <w:rFonts w:ascii="Times New Roman" w:eastAsia="Calibri" w:hAnsi="Times New Roman" w:cs="Times New Roman"/>
          <w:b/>
          <w:sz w:val="20"/>
          <w:szCs w:val="20"/>
        </w:rPr>
      </w:pPr>
      <w:r w:rsidRPr="002C6780">
        <w:rPr>
          <w:rFonts w:ascii="Times New Roman" w:eastAsia="Calibri" w:hAnsi="Times New Roman" w:cs="Times New Roman"/>
          <w:b/>
          <w:sz w:val="20"/>
          <w:szCs w:val="20"/>
        </w:rPr>
        <w:t>1. Предмет Контракта</w:t>
      </w:r>
    </w:p>
    <w:p w:rsidR="002C6780" w:rsidRPr="002C6780" w:rsidRDefault="002C6780" w:rsidP="002C6780">
      <w:pPr>
        <w:widowControl w:val="0"/>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1.1. Поставщик обязуется передать товар Государственному заказчику, а   Государственный   заказчик обязуется принять и обеспечить оплату поставленного товара.</w:t>
      </w:r>
    </w:p>
    <w:p w:rsidR="002C6780" w:rsidRPr="002C6780" w:rsidRDefault="002C6780" w:rsidP="002C6780">
      <w:pPr>
        <w:widowControl w:val="0"/>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 xml:space="preserve">1.2. Предметом настоящего Контракта является товар, в соответствии с техническим заданием, которое </w:t>
      </w:r>
      <w:proofErr w:type="gramStart"/>
      <w:r w:rsidRPr="002C6780">
        <w:rPr>
          <w:rFonts w:ascii="Times New Roman" w:eastAsia="Calibri" w:hAnsi="Times New Roman" w:cs="Times New Roman"/>
          <w:sz w:val="20"/>
          <w:szCs w:val="20"/>
        </w:rPr>
        <w:t>является  неотъемлемой</w:t>
      </w:r>
      <w:proofErr w:type="gramEnd"/>
      <w:r w:rsidRPr="002C6780">
        <w:rPr>
          <w:rFonts w:ascii="Times New Roman" w:eastAsia="Calibri" w:hAnsi="Times New Roman" w:cs="Times New Roman"/>
          <w:sz w:val="20"/>
          <w:szCs w:val="20"/>
        </w:rPr>
        <w:t xml:space="preserve"> частью настоящего Контракта (Приложение №1)</w:t>
      </w:r>
    </w:p>
    <w:p w:rsidR="002C6780" w:rsidRPr="002C6780" w:rsidRDefault="002C6780" w:rsidP="002C6780">
      <w:pPr>
        <w:spacing w:after="0" w:line="240" w:lineRule="auto"/>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 </w:t>
      </w:r>
    </w:p>
    <w:p w:rsidR="002C6780" w:rsidRPr="002C6780" w:rsidRDefault="002C6780" w:rsidP="002C6780">
      <w:pPr>
        <w:shd w:val="clear" w:color="auto" w:fill="FFFFFF"/>
        <w:tabs>
          <w:tab w:val="left" w:pos="993"/>
        </w:tabs>
        <w:spacing w:after="0" w:line="240" w:lineRule="auto"/>
        <w:ind w:firstLine="567"/>
        <w:jc w:val="center"/>
        <w:rPr>
          <w:rFonts w:ascii="Times New Roman" w:eastAsia="Calibri" w:hAnsi="Times New Roman" w:cs="Times New Roman"/>
          <w:b/>
          <w:sz w:val="20"/>
          <w:szCs w:val="20"/>
        </w:rPr>
      </w:pPr>
      <w:r w:rsidRPr="002C6780">
        <w:rPr>
          <w:rFonts w:ascii="Times New Roman" w:eastAsia="Calibri" w:hAnsi="Times New Roman" w:cs="Times New Roman"/>
          <w:b/>
          <w:sz w:val="20"/>
          <w:szCs w:val="20"/>
        </w:rPr>
        <w:t>2. Цена Контракта и порядок оплаты</w:t>
      </w:r>
    </w:p>
    <w:p w:rsidR="002C6780" w:rsidRPr="002C6780" w:rsidRDefault="002C6780" w:rsidP="002C6780">
      <w:pPr>
        <w:widowControl w:val="0"/>
        <w:autoSpaceDE w:val="0"/>
        <w:autoSpaceDN w:val="0"/>
        <w:adjustRightInd w:val="0"/>
        <w:spacing w:after="0" w:line="240" w:lineRule="auto"/>
        <w:ind w:firstLine="708"/>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2.1. Цена Контракта включает все установленные законодательством Российской Федерации налоги, сборы и обязательные платежи, страховые сборы, расходы по доставке и другие возможные накладные расходы поставщика.</w:t>
      </w:r>
    </w:p>
    <w:p w:rsidR="002C6780" w:rsidRPr="002C6780" w:rsidRDefault="002C6780" w:rsidP="002C6780">
      <w:pPr>
        <w:spacing w:after="0" w:line="240" w:lineRule="auto"/>
        <w:ind w:firstLine="708"/>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 xml:space="preserve">2.2. Товар оплачивается Государственным заказчиком </w:t>
      </w:r>
      <w:proofErr w:type="gramStart"/>
      <w:r w:rsidRPr="002C6780">
        <w:rPr>
          <w:rFonts w:ascii="Times New Roman" w:eastAsia="Calibri" w:hAnsi="Times New Roman" w:cs="Times New Roman"/>
          <w:sz w:val="20"/>
          <w:szCs w:val="20"/>
        </w:rPr>
        <w:t>по ценам</w:t>
      </w:r>
      <w:proofErr w:type="gramEnd"/>
      <w:r w:rsidRPr="002C6780">
        <w:rPr>
          <w:rFonts w:ascii="Times New Roman" w:eastAsia="Calibri" w:hAnsi="Times New Roman" w:cs="Times New Roman"/>
          <w:sz w:val="20"/>
          <w:szCs w:val="20"/>
        </w:rPr>
        <w:t xml:space="preserve"> указанным в п.1.2.</w:t>
      </w:r>
    </w:p>
    <w:p w:rsidR="002C6780" w:rsidRPr="002C6780" w:rsidRDefault="002C6780" w:rsidP="002C6780">
      <w:pPr>
        <w:autoSpaceDE w:val="0"/>
        <w:autoSpaceDN w:val="0"/>
        <w:adjustRightInd w:val="0"/>
        <w:spacing w:after="0" w:line="240" w:lineRule="auto"/>
        <w:ind w:firstLine="708"/>
        <w:jc w:val="both"/>
        <w:rPr>
          <w:rFonts w:ascii="Times New Roman" w:eastAsia="Calibri" w:hAnsi="Times New Roman" w:cs="Times New Roman"/>
          <w:bCs/>
          <w:sz w:val="20"/>
          <w:szCs w:val="20"/>
        </w:rPr>
      </w:pPr>
      <w:r w:rsidRPr="002C6780">
        <w:rPr>
          <w:rFonts w:ascii="Times New Roman" w:eastAsia="Calibri" w:hAnsi="Times New Roman" w:cs="Times New Roman"/>
          <w:sz w:val="20"/>
          <w:szCs w:val="20"/>
        </w:rPr>
        <w:t>2.3. Цена Контракта составляет</w:t>
      </w:r>
      <w:r w:rsidRPr="002C6780">
        <w:rPr>
          <w:rFonts w:ascii="Times New Roman" w:eastAsia="Calibri" w:hAnsi="Times New Roman" w:cs="Times New Roman"/>
          <w:bCs/>
          <w:sz w:val="20"/>
          <w:szCs w:val="20"/>
        </w:rPr>
        <w:t xml:space="preserve"> </w:t>
      </w:r>
      <w:r w:rsidRPr="002C6780">
        <w:rPr>
          <w:rFonts w:ascii="Times New Roman" w:eastAsia="Calibri" w:hAnsi="Times New Roman" w:cs="Times New Roman"/>
          <w:sz w:val="20"/>
          <w:szCs w:val="20"/>
        </w:rPr>
        <w:t>__________________</w:t>
      </w:r>
      <w:proofErr w:type="gramStart"/>
      <w:r w:rsidRPr="002C6780">
        <w:rPr>
          <w:rFonts w:ascii="Times New Roman" w:eastAsia="Calibri" w:hAnsi="Times New Roman" w:cs="Times New Roman"/>
          <w:sz w:val="20"/>
          <w:szCs w:val="20"/>
        </w:rPr>
        <w:t>_  (</w:t>
      </w:r>
      <w:proofErr w:type="gramEnd"/>
      <w:r w:rsidRPr="002C6780">
        <w:rPr>
          <w:rFonts w:ascii="Times New Roman" w:eastAsia="Calibri" w:hAnsi="Times New Roman" w:cs="Times New Roman"/>
          <w:sz w:val="20"/>
          <w:szCs w:val="20"/>
        </w:rPr>
        <w:t>____________________) _______________ коп.</w:t>
      </w:r>
    </w:p>
    <w:p w:rsidR="002C6780" w:rsidRPr="002C6780" w:rsidRDefault="002C6780" w:rsidP="002C6780">
      <w:pPr>
        <w:autoSpaceDE w:val="0"/>
        <w:autoSpaceDN w:val="0"/>
        <w:adjustRightInd w:val="0"/>
        <w:spacing w:after="0" w:line="240" w:lineRule="auto"/>
        <w:ind w:firstLine="708"/>
        <w:jc w:val="both"/>
        <w:rPr>
          <w:rFonts w:ascii="Times New Roman" w:eastAsia="Calibri" w:hAnsi="Times New Roman" w:cs="Times New Roman"/>
          <w:bCs/>
          <w:sz w:val="20"/>
          <w:szCs w:val="20"/>
        </w:rPr>
      </w:pPr>
      <w:r w:rsidRPr="002C6780">
        <w:rPr>
          <w:rFonts w:ascii="Times New Roman" w:eastAsia="Calibri" w:hAnsi="Times New Roman" w:cs="Times New Roman"/>
          <w:bCs/>
          <w:sz w:val="20"/>
          <w:szCs w:val="20"/>
        </w:rPr>
        <w:t>2.4. Цена контракта является твердой и определяется на весь срок исполнения Контракта, за исключением следующих случаев:</w:t>
      </w:r>
    </w:p>
    <w:p w:rsidR="002C6780" w:rsidRPr="002C6780" w:rsidRDefault="002C6780" w:rsidP="002C6780">
      <w:pPr>
        <w:spacing w:after="0" w:line="240" w:lineRule="auto"/>
        <w:ind w:firstLine="708"/>
        <w:jc w:val="both"/>
        <w:rPr>
          <w:rFonts w:ascii="Times New Roman" w:eastAsia="Calibri" w:hAnsi="Times New Roman" w:cs="Times New Roman"/>
          <w:noProof/>
          <w:color w:val="000000"/>
          <w:sz w:val="20"/>
          <w:szCs w:val="20"/>
        </w:rPr>
      </w:pPr>
      <w:r w:rsidRPr="002C6780">
        <w:rPr>
          <w:rFonts w:ascii="Times New Roman" w:eastAsia="Calibri" w:hAnsi="Times New Roman" w:cs="Times New Roman"/>
          <w:color w:val="000000"/>
          <w:sz w:val="20"/>
          <w:szCs w:val="20"/>
        </w:rPr>
        <w:t xml:space="preserve"> </w:t>
      </w:r>
      <w:r w:rsidRPr="002C6780">
        <w:rPr>
          <w:rFonts w:ascii="Times New Roman" w:eastAsia="Calibri" w:hAnsi="Times New Roman" w:cs="Times New Roman"/>
          <w:noProof/>
          <w:color w:val="000000"/>
          <w:sz w:val="20"/>
          <w:szCs w:val="20"/>
        </w:rPr>
        <w:t xml:space="preserve">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Госудаврственный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соотвествующих изменений в Контракт с связи с оскращением портебности в поставке таких товаров Государственный заказчик обяза изменить цену Контракта указанным способом. </w:t>
      </w:r>
      <w:r w:rsidRPr="002C6780">
        <w:rPr>
          <w:rFonts w:ascii="Times New Roman" w:eastAsia="Calibri" w:hAnsi="Times New Roman" w:cs="Times New Roman"/>
          <w:color w:val="000000"/>
          <w:sz w:val="20"/>
          <w:szCs w:val="20"/>
        </w:rPr>
        <w:t xml:space="preserve">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rsidR="002C6780" w:rsidRPr="002C6780" w:rsidRDefault="002C6780" w:rsidP="002C6780">
      <w:pPr>
        <w:spacing w:after="0" w:line="240" w:lineRule="auto"/>
        <w:ind w:firstLine="708"/>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 xml:space="preserve">2.5. Цена Контракта может быть снижена по соглашению сторон без изменения количества и качества поставляемого товара, </w:t>
      </w:r>
      <w:proofErr w:type="gramStart"/>
      <w:r w:rsidRPr="002C6780">
        <w:rPr>
          <w:rFonts w:ascii="Times New Roman" w:eastAsia="Calibri" w:hAnsi="Times New Roman" w:cs="Times New Roman"/>
          <w:sz w:val="20"/>
          <w:szCs w:val="20"/>
        </w:rPr>
        <w:t>а  также</w:t>
      </w:r>
      <w:proofErr w:type="gramEnd"/>
      <w:r w:rsidRPr="002C6780">
        <w:rPr>
          <w:rFonts w:ascii="Times New Roman" w:eastAsia="Calibri" w:hAnsi="Times New Roman" w:cs="Times New Roman"/>
          <w:sz w:val="20"/>
          <w:szCs w:val="20"/>
        </w:rPr>
        <w:t xml:space="preserve">   иных предусмотренных Контрактом условий.</w:t>
      </w:r>
    </w:p>
    <w:p w:rsidR="002C6780" w:rsidRPr="002C6780" w:rsidRDefault="002C6780" w:rsidP="002C6780">
      <w:pPr>
        <w:spacing w:after="0" w:line="240" w:lineRule="auto"/>
        <w:jc w:val="both"/>
        <w:rPr>
          <w:rFonts w:ascii="Times New Roman" w:eastAsia="Calibri" w:hAnsi="Times New Roman" w:cs="Times New Roman"/>
          <w:color w:val="000000"/>
          <w:sz w:val="20"/>
          <w:szCs w:val="20"/>
        </w:rPr>
      </w:pPr>
      <w:r w:rsidRPr="002C6780">
        <w:rPr>
          <w:rFonts w:ascii="Times New Roman" w:eastAsia="Calibri" w:hAnsi="Times New Roman" w:cs="Times New Roman"/>
          <w:sz w:val="20"/>
          <w:szCs w:val="20"/>
        </w:rPr>
        <w:t xml:space="preserve">     </w:t>
      </w:r>
      <w:r w:rsidRPr="002C6780">
        <w:rPr>
          <w:rFonts w:ascii="Times New Roman" w:eastAsia="Calibri" w:hAnsi="Times New Roman" w:cs="Times New Roman"/>
          <w:sz w:val="20"/>
          <w:szCs w:val="20"/>
        </w:rPr>
        <w:tab/>
        <w:t xml:space="preserve">2.6. Оплата цены Контракта производится Государственным заказчиком с момента поставки товара, путем </w:t>
      </w:r>
      <w:r w:rsidRPr="002C6780">
        <w:rPr>
          <w:rFonts w:ascii="Times New Roman" w:eastAsia="Calibri" w:hAnsi="Times New Roman" w:cs="Times New Roman"/>
          <w:color w:val="000000"/>
          <w:sz w:val="20"/>
          <w:szCs w:val="20"/>
        </w:rPr>
        <w:t xml:space="preserve">перечисления денежных средств из федерального </w:t>
      </w:r>
      <w:proofErr w:type="gramStart"/>
      <w:r w:rsidRPr="002C6780">
        <w:rPr>
          <w:rFonts w:ascii="Times New Roman" w:eastAsia="Calibri" w:hAnsi="Times New Roman" w:cs="Times New Roman"/>
          <w:color w:val="000000"/>
          <w:sz w:val="20"/>
          <w:szCs w:val="20"/>
        </w:rPr>
        <w:t>бюджета,  на</w:t>
      </w:r>
      <w:proofErr w:type="gramEnd"/>
      <w:r w:rsidRPr="002C6780">
        <w:rPr>
          <w:rFonts w:ascii="Times New Roman" w:eastAsia="Calibri" w:hAnsi="Times New Roman" w:cs="Times New Roman"/>
          <w:color w:val="000000"/>
          <w:sz w:val="20"/>
          <w:szCs w:val="20"/>
        </w:rPr>
        <w:t xml:space="preserve"> расчетный счет поставщика в течение 7 банковских дней с момента поставки товара.</w:t>
      </w:r>
    </w:p>
    <w:p w:rsidR="002C6780" w:rsidRPr="002C6780" w:rsidRDefault="002C6780" w:rsidP="002C6780">
      <w:pPr>
        <w:shd w:val="clear" w:color="auto" w:fill="FFFFFF"/>
        <w:tabs>
          <w:tab w:val="left" w:pos="0"/>
        </w:tabs>
        <w:spacing w:after="0" w:line="240" w:lineRule="auto"/>
        <w:ind w:firstLine="528"/>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2.7. Государственный заказчик имеет право отказаться полностью от оплаты за расходы, не предусмотренные в данном Контракте.</w:t>
      </w:r>
    </w:p>
    <w:p w:rsidR="002C6780" w:rsidRPr="002C6780" w:rsidRDefault="002C6780" w:rsidP="002C6780">
      <w:pPr>
        <w:shd w:val="clear" w:color="auto" w:fill="FFFFFF"/>
        <w:tabs>
          <w:tab w:val="left" w:pos="0"/>
        </w:tabs>
        <w:spacing w:after="0" w:line="240" w:lineRule="auto"/>
        <w:ind w:firstLine="535"/>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2.8. Стороны, заключившие настоящий Контракт обязаны по требованию одной из них провести сверку расчетов, имеющих место на конкретную дату.</w:t>
      </w:r>
    </w:p>
    <w:p w:rsidR="002C6780" w:rsidRPr="002C6780" w:rsidRDefault="002C6780" w:rsidP="002C6780">
      <w:pPr>
        <w:spacing w:after="0" w:line="240" w:lineRule="auto"/>
        <w:ind w:right="-2" w:firstLine="709"/>
        <w:jc w:val="center"/>
        <w:rPr>
          <w:rFonts w:ascii="Times New Roman" w:eastAsia="Calibri" w:hAnsi="Times New Roman" w:cs="Times New Roman"/>
          <w:sz w:val="20"/>
          <w:szCs w:val="20"/>
        </w:rPr>
      </w:pPr>
    </w:p>
    <w:p w:rsidR="002C6780" w:rsidRPr="002C6780" w:rsidRDefault="002C6780" w:rsidP="002C6780">
      <w:pPr>
        <w:shd w:val="clear" w:color="auto" w:fill="FFFFFF"/>
        <w:spacing w:after="0" w:line="240" w:lineRule="auto"/>
        <w:jc w:val="center"/>
        <w:rPr>
          <w:rFonts w:ascii="Times New Roman" w:eastAsia="Calibri" w:hAnsi="Times New Roman" w:cs="Times New Roman"/>
          <w:b/>
          <w:sz w:val="20"/>
          <w:szCs w:val="20"/>
        </w:rPr>
      </w:pPr>
      <w:r w:rsidRPr="002C6780">
        <w:rPr>
          <w:rFonts w:ascii="Times New Roman" w:eastAsia="Calibri" w:hAnsi="Times New Roman" w:cs="Times New Roman"/>
          <w:b/>
          <w:sz w:val="20"/>
          <w:szCs w:val="20"/>
        </w:rPr>
        <w:t>3. Сроки и порядок поставки</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ab/>
        <w:t xml:space="preserve">3.1. </w:t>
      </w:r>
      <w:proofErr w:type="gramStart"/>
      <w:r w:rsidRPr="002C6780">
        <w:rPr>
          <w:rFonts w:ascii="Times New Roman" w:eastAsia="Times New Roman" w:hAnsi="Times New Roman" w:cs="Times New Roman"/>
          <w:sz w:val="20"/>
          <w:szCs w:val="20"/>
          <w:lang w:eastAsia="ru-RU"/>
        </w:rPr>
        <w:t>В  рамках</w:t>
      </w:r>
      <w:proofErr w:type="gramEnd"/>
      <w:r w:rsidRPr="002C6780">
        <w:rPr>
          <w:rFonts w:ascii="Times New Roman" w:eastAsia="Times New Roman" w:hAnsi="Times New Roman" w:cs="Times New Roman"/>
          <w:sz w:val="20"/>
          <w:szCs w:val="20"/>
          <w:lang w:eastAsia="ru-RU"/>
        </w:rPr>
        <w:t xml:space="preserve">   исполнения   настоящего   Контракта   поставка  товара   Государственному  заказчику осуществляется  в течении 2-х дней с момента заключения государственного контракта.</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               3.2. Доставка </w:t>
      </w:r>
      <w:proofErr w:type="gramStart"/>
      <w:r w:rsidRPr="002C6780">
        <w:rPr>
          <w:rFonts w:ascii="Times New Roman" w:eastAsia="Times New Roman" w:hAnsi="Times New Roman" w:cs="Times New Roman"/>
          <w:sz w:val="20"/>
          <w:szCs w:val="20"/>
          <w:lang w:eastAsia="ru-RU"/>
        </w:rPr>
        <w:t>товара  осуществляется</w:t>
      </w:r>
      <w:proofErr w:type="gramEnd"/>
      <w:r w:rsidRPr="002C6780">
        <w:rPr>
          <w:rFonts w:ascii="Times New Roman" w:eastAsia="Times New Roman" w:hAnsi="Times New Roman" w:cs="Times New Roman"/>
          <w:sz w:val="20"/>
          <w:szCs w:val="20"/>
          <w:lang w:eastAsia="ru-RU"/>
        </w:rPr>
        <w:t xml:space="preserve">  специализированным автомобильным транспортом Поставщика, оборудованным насосным агрегатом для слива топлива, по адресу Государственного заказчика: Российская Федерация, 431200, Республика Мордовия, </w:t>
      </w:r>
      <w:proofErr w:type="spellStart"/>
      <w:r w:rsidRPr="002C6780">
        <w:rPr>
          <w:rFonts w:ascii="Times New Roman" w:eastAsia="Times New Roman" w:hAnsi="Times New Roman" w:cs="Times New Roman"/>
          <w:sz w:val="20"/>
          <w:szCs w:val="20"/>
          <w:lang w:eastAsia="ru-RU"/>
        </w:rPr>
        <w:t>Теньгушевский</w:t>
      </w:r>
      <w:proofErr w:type="spellEnd"/>
      <w:r w:rsidRPr="002C6780">
        <w:rPr>
          <w:rFonts w:ascii="Times New Roman" w:eastAsia="Times New Roman" w:hAnsi="Times New Roman" w:cs="Times New Roman"/>
          <w:sz w:val="20"/>
          <w:szCs w:val="20"/>
          <w:lang w:eastAsia="ru-RU"/>
        </w:rPr>
        <w:t xml:space="preserve"> р-н, п. Барашево, ул. Вокзальная 73</w:t>
      </w:r>
    </w:p>
    <w:p w:rsidR="002C6780" w:rsidRPr="002C6780" w:rsidRDefault="002C6780" w:rsidP="002C6780">
      <w:pPr>
        <w:spacing w:after="0" w:line="240" w:lineRule="auto"/>
        <w:ind w:firstLine="708"/>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3.3. Право   собственности   на   </w:t>
      </w:r>
      <w:proofErr w:type="gramStart"/>
      <w:r w:rsidRPr="002C6780">
        <w:rPr>
          <w:rFonts w:ascii="Times New Roman" w:eastAsia="Times New Roman" w:hAnsi="Times New Roman" w:cs="Times New Roman"/>
          <w:sz w:val="20"/>
          <w:szCs w:val="20"/>
          <w:lang w:eastAsia="ru-RU"/>
        </w:rPr>
        <w:t>товар  и</w:t>
      </w:r>
      <w:proofErr w:type="gramEnd"/>
      <w:r w:rsidRPr="002C6780">
        <w:rPr>
          <w:rFonts w:ascii="Times New Roman" w:eastAsia="Times New Roman" w:hAnsi="Times New Roman" w:cs="Times New Roman"/>
          <w:sz w:val="20"/>
          <w:szCs w:val="20"/>
          <w:lang w:eastAsia="ru-RU"/>
        </w:rPr>
        <w:t xml:space="preserve">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ab/>
        <w:t xml:space="preserve">3.4. Поставщик </w:t>
      </w:r>
      <w:proofErr w:type="gramStart"/>
      <w:r w:rsidRPr="002C6780">
        <w:rPr>
          <w:rFonts w:ascii="Times New Roman" w:eastAsia="Times New Roman" w:hAnsi="Times New Roman" w:cs="Times New Roman"/>
          <w:sz w:val="20"/>
          <w:szCs w:val="20"/>
          <w:lang w:eastAsia="ru-RU"/>
        </w:rPr>
        <w:t>обязуется  передать</w:t>
      </w:r>
      <w:proofErr w:type="gramEnd"/>
      <w:r w:rsidRPr="002C6780">
        <w:rPr>
          <w:rFonts w:ascii="Times New Roman" w:eastAsia="Times New Roman" w:hAnsi="Times New Roman" w:cs="Times New Roman"/>
          <w:sz w:val="20"/>
          <w:szCs w:val="20"/>
          <w:lang w:eastAsia="ru-RU"/>
        </w:rPr>
        <w:t xml:space="preserve">  Государственному заказчику товар,    не  обремененный  правом третьих лиц.</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               3.5. Обязанность Поставщика по передаче товара </w:t>
      </w:r>
      <w:proofErr w:type="gramStart"/>
      <w:r w:rsidRPr="002C6780">
        <w:rPr>
          <w:rFonts w:ascii="Times New Roman" w:eastAsia="Times New Roman" w:hAnsi="Times New Roman" w:cs="Times New Roman"/>
          <w:sz w:val="20"/>
          <w:szCs w:val="20"/>
          <w:lang w:eastAsia="ru-RU"/>
        </w:rPr>
        <w:t>считается  исполненной</w:t>
      </w:r>
      <w:proofErr w:type="gramEnd"/>
      <w:r w:rsidRPr="002C6780">
        <w:rPr>
          <w:rFonts w:ascii="Times New Roman" w:eastAsia="Times New Roman" w:hAnsi="Times New Roman" w:cs="Times New Roman"/>
          <w:sz w:val="20"/>
          <w:szCs w:val="20"/>
          <w:lang w:eastAsia="ru-RU"/>
        </w:rPr>
        <w:t xml:space="preserve"> с момента доставки и приемки его Государственным заказчиком.</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               3.6. Источник финансирования - Федеральный </w:t>
      </w:r>
      <w:proofErr w:type="gramStart"/>
      <w:r w:rsidRPr="002C6780">
        <w:rPr>
          <w:rFonts w:ascii="Times New Roman" w:eastAsia="Times New Roman" w:hAnsi="Times New Roman" w:cs="Times New Roman"/>
          <w:sz w:val="20"/>
          <w:szCs w:val="20"/>
          <w:lang w:eastAsia="ru-RU"/>
        </w:rPr>
        <w:t>бюджет( дополнительное</w:t>
      </w:r>
      <w:proofErr w:type="gramEnd"/>
      <w:r w:rsidRPr="002C6780">
        <w:rPr>
          <w:rFonts w:ascii="Times New Roman" w:eastAsia="Times New Roman" w:hAnsi="Times New Roman" w:cs="Times New Roman"/>
          <w:sz w:val="20"/>
          <w:szCs w:val="20"/>
          <w:lang w:eastAsia="ru-RU"/>
        </w:rPr>
        <w:t xml:space="preserve"> бюджетное финансирование).                        </w:t>
      </w:r>
    </w:p>
    <w:p w:rsidR="002C6780" w:rsidRPr="002C6780" w:rsidRDefault="002C6780" w:rsidP="002C6780">
      <w:pPr>
        <w:spacing w:after="0" w:line="240" w:lineRule="auto"/>
        <w:ind w:firstLine="709"/>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lastRenderedPageBreak/>
        <w:t>3.7. Оплата цены Контракта производится Государственным заказчиком за наличный расчет в кассе Поставщика.</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          3.10. Стороны, заключившие настоящий Контракт обязаны по требованию одной из них провести сверку расчетов, имеющих место на конкретную дату.</w:t>
      </w:r>
    </w:p>
    <w:p w:rsidR="002C6780" w:rsidRPr="002C6780" w:rsidRDefault="002C6780" w:rsidP="002C6780">
      <w:pPr>
        <w:widowControl w:val="0"/>
        <w:tabs>
          <w:tab w:val="left" w:pos="0"/>
        </w:tabs>
        <w:autoSpaceDE w:val="0"/>
        <w:autoSpaceDN w:val="0"/>
        <w:adjustRightInd w:val="0"/>
        <w:spacing w:after="0" w:line="240" w:lineRule="auto"/>
        <w:jc w:val="both"/>
        <w:rPr>
          <w:rFonts w:ascii="Times New Roman" w:eastAsia="Times New Roman" w:hAnsi="Times New Roman" w:cs="Arial"/>
          <w:sz w:val="20"/>
          <w:szCs w:val="20"/>
          <w:lang w:eastAsia="ru-RU"/>
        </w:rPr>
      </w:pPr>
    </w:p>
    <w:p w:rsidR="002C6780" w:rsidRPr="002C6780" w:rsidRDefault="002C6780" w:rsidP="002C6780">
      <w:pPr>
        <w:shd w:val="clear" w:color="auto" w:fill="FFFFFF"/>
        <w:spacing w:after="0" w:line="240" w:lineRule="auto"/>
        <w:jc w:val="center"/>
        <w:rPr>
          <w:rFonts w:ascii="Times New Roman" w:eastAsia="Calibri" w:hAnsi="Times New Roman" w:cs="Times New Roman"/>
          <w:b/>
          <w:sz w:val="20"/>
          <w:szCs w:val="20"/>
        </w:rPr>
      </w:pPr>
      <w:r w:rsidRPr="002C6780">
        <w:rPr>
          <w:rFonts w:ascii="Times New Roman" w:eastAsia="Calibri" w:hAnsi="Times New Roman" w:cs="Times New Roman"/>
          <w:b/>
          <w:sz w:val="20"/>
          <w:szCs w:val="20"/>
        </w:rPr>
        <w:t>4. Права и обязанности Сторон</w:t>
      </w:r>
    </w:p>
    <w:p w:rsidR="002C6780" w:rsidRPr="002C6780" w:rsidRDefault="002C6780" w:rsidP="002C6780">
      <w:pPr>
        <w:shd w:val="clear" w:color="auto" w:fill="FFFFFF"/>
        <w:tabs>
          <w:tab w:val="left" w:pos="-4962"/>
        </w:tabs>
        <w:spacing w:after="0" w:line="240" w:lineRule="auto"/>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4.1. Поставщик обязан:</w:t>
      </w:r>
    </w:p>
    <w:p w:rsidR="002C6780" w:rsidRPr="002C6780" w:rsidRDefault="002C6780" w:rsidP="002C6780">
      <w:pPr>
        <w:spacing w:after="0" w:line="240" w:lineRule="auto"/>
        <w:ind w:firstLine="708"/>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 xml:space="preserve">4.1.1. Передать товар Государственному заказчику в соответствии с условиями настоящего Контракта. </w:t>
      </w:r>
    </w:p>
    <w:p w:rsidR="002C6780" w:rsidRPr="002C6780" w:rsidRDefault="002C6780" w:rsidP="002C6780">
      <w:pPr>
        <w:spacing w:after="0" w:line="240" w:lineRule="auto"/>
        <w:ind w:firstLine="708"/>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4.1.2. Обеспечить соответствие товара требованиям законодательства, нормативных и технических документов и условиям Контракта.</w:t>
      </w:r>
    </w:p>
    <w:p w:rsidR="002C6780" w:rsidRPr="002C6780" w:rsidRDefault="002C6780" w:rsidP="002C6780">
      <w:pPr>
        <w:widowControl w:val="0"/>
        <w:shd w:val="clear" w:color="auto" w:fill="FFFFFF"/>
        <w:tabs>
          <w:tab w:val="left" w:pos="-4675"/>
        </w:tabs>
        <w:autoSpaceDE w:val="0"/>
        <w:autoSpaceDN w:val="0"/>
        <w:adjustRightInd w:val="0"/>
        <w:spacing w:after="0" w:line="240" w:lineRule="auto"/>
        <w:ind w:firstLine="567"/>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 xml:space="preserve">4.1.3. Доставить </w:t>
      </w:r>
      <w:proofErr w:type="gramStart"/>
      <w:r w:rsidRPr="002C6780">
        <w:rPr>
          <w:rFonts w:ascii="Times New Roman" w:eastAsia="Calibri" w:hAnsi="Times New Roman" w:cs="Times New Roman"/>
          <w:sz w:val="20"/>
          <w:szCs w:val="20"/>
        </w:rPr>
        <w:t>товар  Государственному</w:t>
      </w:r>
      <w:proofErr w:type="gramEnd"/>
      <w:r w:rsidRPr="002C6780">
        <w:rPr>
          <w:rFonts w:ascii="Times New Roman" w:eastAsia="Calibri" w:hAnsi="Times New Roman" w:cs="Times New Roman"/>
          <w:sz w:val="20"/>
          <w:szCs w:val="20"/>
        </w:rPr>
        <w:t xml:space="preserve"> заказчику собственным транспортом или привлечением транспорта третьих лиц.</w:t>
      </w:r>
    </w:p>
    <w:p w:rsidR="002C6780" w:rsidRPr="002C6780" w:rsidRDefault="002C6780" w:rsidP="002C6780">
      <w:pPr>
        <w:widowControl w:val="0"/>
        <w:shd w:val="clear" w:color="auto" w:fill="FFFFFF"/>
        <w:tabs>
          <w:tab w:val="left" w:pos="-4675"/>
        </w:tabs>
        <w:autoSpaceDE w:val="0"/>
        <w:autoSpaceDN w:val="0"/>
        <w:adjustRightInd w:val="0"/>
        <w:spacing w:after="0" w:line="240" w:lineRule="auto"/>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4.1.4. Передать Государственному заказчику оригиналы товарно-транспортных накладных и счетов-фактур (в день отгрузки товара Государственному заказчику).</w:t>
      </w:r>
    </w:p>
    <w:p w:rsidR="002C6780" w:rsidRPr="002C6780" w:rsidRDefault="002C6780" w:rsidP="002C6780">
      <w:pPr>
        <w:shd w:val="clear" w:color="auto" w:fill="FFFFFF"/>
        <w:tabs>
          <w:tab w:val="left" w:pos="0"/>
        </w:tabs>
        <w:spacing w:after="0" w:line="240" w:lineRule="auto"/>
        <w:ind w:firstLine="530"/>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4.1.5.</w:t>
      </w:r>
      <w:r w:rsidRPr="002C6780">
        <w:rPr>
          <w:rFonts w:ascii="Times New Roman" w:eastAsia="Calibri" w:hAnsi="Times New Roman" w:cs="Times New Roman"/>
          <w:sz w:val="20"/>
          <w:szCs w:val="20"/>
        </w:rPr>
        <w:tab/>
        <w:t>Представить   декларацию о соответствии и   иные   документы, подтверждающие качество товара, оформленные в соответствии с законодательством Российской Федерации.</w:t>
      </w:r>
    </w:p>
    <w:p w:rsidR="002C6780" w:rsidRPr="002C6780" w:rsidRDefault="002C6780" w:rsidP="002C6780">
      <w:pPr>
        <w:shd w:val="clear" w:color="auto" w:fill="FFFFFF"/>
        <w:tabs>
          <w:tab w:val="left" w:pos="0"/>
        </w:tabs>
        <w:spacing w:after="0" w:line="240" w:lineRule="auto"/>
        <w:ind w:firstLine="535"/>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4.1.6.</w:t>
      </w:r>
      <w:r w:rsidRPr="002C6780">
        <w:rPr>
          <w:rFonts w:ascii="Times New Roman" w:eastAsia="Calibri" w:hAnsi="Times New Roman" w:cs="Times New Roman"/>
          <w:sz w:val="20"/>
          <w:szCs w:val="20"/>
        </w:rPr>
        <w:tab/>
        <w:t>По требованию Государственного заказчика заменить не качественный товар на товар, соответствующий по качеству условиям настоящего Контракта, либо вернуть все денежные средства, полученные в счет оплаты товара, в течение 5 банковских дней с даты получения соответствующего требования Государственного заказчика и забрать товар при обнаружении недостатков и невозможности их устранения на месте.</w:t>
      </w:r>
    </w:p>
    <w:p w:rsidR="002C6780" w:rsidRPr="002C6780" w:rsidRDefault="002C6780" w:rsidP="002C6780">
      <w:pPr>
        <w:shd w:val="clear" w:color="auto" w:fill="FFFFFF"/>
        <w:tabs>
          <w:tab w:val="left" w:pos="0"/>
        </w:tabs>
        <w:spacing w:after="0" w:line="240" w:lineRule="auto"/>
        <w:ind w:firstLine="535"/>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4.1.7. Выполнять иные обязанности, предусмотренные законодательством Российской Федерации и Контрактом.</w:t>
      </w:r>
    </w:p>
    <w:p w:rsidR="002C6780" w:rsidRPr="002C6780" w:rsidRDefault="002C6780" w:rsidP="002C6780">
      <w:pPr>
        <w:shd w:val="clear" w:color="auto" w:fill="FFFFFF"/>
        <w:tabs>
          <w:tab w:val="left" w:pos="0"/>
        </w:tabs>
        <w:spacing w:after="0" w:line="240" w:lineRule="auto"/>
        <w:ind w:firstLine="535"/>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4.2. Поставщик вправе:</w:t>
      </w:r>
    </w:p>
    <w:p w:rsidR="002C6780" w:rsidRPr="002C6780" w:rsidRDefault="002C6780" w:rsidP="002C6780">
      <w:pPr>
        <w:shd w:val="clear" w:color="auto" w:fill="FFFFFF"/>
        <w:tabs>
          <w:tab w:val="left" w:pos="0"/>
        </w:tabs>
        <w:spacing w:after="0" w:line="240" w:lineRule="auto"/>
        <w:ind w:firstLine="535"/>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4.2.1. Требовать оплату за поставленный товар в соответствии с условиями Контракта.</w:t>
      </w:r>
    </w:p>
    <w:p w:rsidR="002C6780" w:rsidRPr="002C6780" w:rsidRDefault="002C6780" w:rsidP="002C6780">
      <w:pPr>
        <w:shd w:val="clear" w:color="auto" w:fill="FFFFFF"/>
        <w:tabs>
          <w:tab w:val="left" w:pos="0"/>
        </w:tabs>
        <w:spacing w:after="0" w:line="240" w:lineRule="auto"/>
        <w:ind w:firstLine="535"/>
        <w:jc w:val="both"/>
        <w:rPr>
          <w:rFonts w:ascii="Times New Roman" w:eastAsia="Calibri" w:hAnsi="Times New Roman" w:cs="Times New Roman"/>
          <w:color w:val="000000"/>
          <w:sz w:val="20"/>
          <w:szCs w:val="20"/>
        </w:rPr>
      </w:pPr>
      <w:r w:rsidRPr="002C6780">
        <w:rPr>
          <w:rFonts w:ascii="Times New Roman" w:eastAsia="Calibri" w:hAnsi="Times New Roman" w:cs="Times New Roman"/>
          <w:sz w:val="20"/>
          <w:szCs w:val="20"/>
        </w:rPr>
        <w:tab/>
        <w:t xml:space="preserve">4.2.2. Требовать уплату неустойки и штрафа, а также возмещения </w:t>
      </w:r>
      <w:proofErr w:type="gramStart"/>
      <w:r w:rsidRPr="002C6780">
        <w:rPr>
          <w:rFonts w:ascii="Times New Roman" w:eastAsia="Calibri" w:hAnsi="Times New Roman" w:cs="Times New Roman"/>
          <w:sz w:val="20"/>
          <w:szCs w:val="20"/>
        </w:rPr>
        <w:t xml:space="preserve">убытков </w:t>
      </w:r>
      <w:r w:rsidRPr="002C6780">
        <w:rPr>
          <w:rFonts w:ascii="Times New Roman" w:eastAsia="Calibri" w:hAnsi="Times New Roman" w:cs="Times New Roman"/>
          <w:color w:val="000000"/>
          <w:sz w:val="20"/>
          <w:szCs w:val="20"/>
        </w:rPr>
        <w:t xml:space="preserve"> </w:t>
      </w:r>
      <w:r w:rsidRPr="002C6780">
        <w:rPr>
          <w:rFonts w:ascii="Times New Roman" w:eastAsia="Calibri" w:hAnsi="Times New Roman" w:cs="Times New Roman"/>
          <w:noProof/>
          <w:sz w:val="20"/>
          <w:szCs w:val="20"/>
        </w:rPr>
        <w:t>в</w:t>
      </w:r>
      <w:proofErr w:type="gramEnd"/>
      <w:r w:rsidRPr="002C6780">
        <w:rPr>
          <w:rFonts w:ascii="Times New Roman" w:eastAsia="Calibri" w:hAnsi="Times New Roman" w:cs="Times New Roman"/>
          <w:noProof/>
          <w:sz w:val="20"/>
          <w:szCs w:val="20"/>
        </w:rPr>
        <w:t xml:space="preserve"> соответствии с </w:t>
      </w:r>
      <w:r w:rsidRPr="002C6780">
        <w:rPr>
          <w:rFonts w:ascii="Times New Roman" w:eastAsia="Calibri" w:hAnsi="Times New Roman" w:cs="Times New Roman"/>
          <w:color w:val="000000"/>
          <w:sz w:val="20"/>
          <w:szCs w:val="20"/>
        </w:rPr>
        <w:t>п.9.2. Контракта.</w:t>
      </w:r>
    </w:p>
    <w:p w:rsidR="002C6780" w:rsidRPr="002C6780" w:rsidRDefault="002C6780" w:rsidP="002C6780">
      <w:pPr>
        <w:shd w:val="clear" w:color="auto" w:fill="FFFFFF"/>
        <w:tabs>
          <w:tab w:val="left" w:pos="0"/>
        </w:tabs>
        <w:spacing w:after="0" w:line="240" w:lineRule="auto"/>
        <w:ind w:firstLine="535"/>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4.3. Государственный заказчик обязан:</w:t>
      </w:r>
    </w:p>
    <w:p w:rsidR="002C6780" w:rsidRPr="002C6780" w:rsidRDefault="002C6780" w:rsidP="002C6780">
      <w:pPr>
        <w:shd w:val="clear" w:color="auto" w:fill="FFFFFF"/>
        <w:tabs>
          <w:tab w:val="left" w:pos="0"/>
        </w:tabs>
        <w:spacing w:after="0" w:line="240" w:lineRule="auto"/>
        <w:ind w:firstLine="535"/>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4.3.1. Обеспечить приемку товара на складе Государственного заказчика в соответствии с разделом 6 настоящего Контракта.</w:t>
      </w:r>
    </w:p>
    <w:p w:rsidR="002C6780" w:rsidRPr="002C6780" w:rsidRDefault="002C6780" w:rsidP="002C6780">
      <w:pPr>
        <w:shd w:val="clear" w:color="auto" w:fill="FFFFFF"/>
        <w:tabs>
          <w:tab w:val="left" w:pos="0"/>
        </w:tabs>
        <w:spacing w:after="0" w:line="240" w:lineRule="auto"/>
        <w:ind w:firstLine="535"/>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4.3.2. Обеспечить оплату поставленного товара в соответствии с условиями настоящего Контракта.</w:t>
      </w:r>
    </w:p>
    <w:p w:rsidR="002C6780" w:rsidRPr="002C6780" w:rsidRDefault="002C6780" w:rsidP="002C6780">
      <w:pPr>
        <w:shd w:val="clear" w:color="auto" w:fill="FFFFFF"/>
        <w:tabs>
          <w:tab w:val="left" w:pos="0"/>
        </w:tabs>
        <w:spacing w:after="0" w:line="240" w:lineRule="auto"/>
        <w:ind w:firstLine="535"/>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4.3.3. Выполнять иные обязанности, предусмотренные законодательством Российской Федерации и Контрактом.</w:t>
      </w:r>
    </w:p>
    <w:p w:rsidR="002C6780" w:rsidRPr="002C6780" w:rsidRDefault="002C6780" w:rsidP="002C6780">
      <w:pPr>
        <w:shd w:val="clear" w:color="auto" w:fill="FFFFFF"/>
        <w:tabs>
          <w:tab w:val="left" w:pos="0"/>
        </w:tabs>
        <w:spacing w:after="0" w:line="240" w:lineRule="auto"/>
        <w:ind w:firstLine="535"/>
        <w:jc w:val="both"/>
        <w:rPr>
          <w:rFonts w:ascii="Times New Roman" w:eastAsia="Times New Roman" w:hAnsi="Times New Roman" w:cs="Times New Roman"/>
          <w:sz w:val="20"/>
          <w:szCs w:val="20"/>
          <w:lang w:eastAsia="ru-RU"/>
        </w:rPr>
      </w:pPr>
      <w:r w:rsidRPr="002C6780">
        <w:rPr>
          <w:rFonts w:ascii="Times New Roman" w:eastAsia="Calibri" w:hAnsi="Times New Roman" w:cs="Times New Roman"/>
          <w:sz w:val="20"/>
          <w:szCs w:val="20"/>
        </w:rPr>
        <w:t xml:space="preserve">    4.3.4 </w:t>
      </w:r>
      <w:r w:rsidRPr="002C6780">
        <w:rPr>
          <w:rFonts w:ascii="Times New Roman" w:eastAsia="MS Mincho" w:hAnsi="Times New Roman" w:cs="Times New Roman"/>
          <w:sz w:val="20"/>
          <w:szCs w:val="20"/>
          <w:lang w:eastAsia="ru-RU"/>
        </w:rPr>
        <w:t>Для</w:t>
      </w:r>
      <w:r w:rsidRPr="002C6780">
        <w:rPr>
          <w:rFonts w:ascii="Times New Roman" w:eastAsia="Times New Roman" w:hAnsi="Times New Roman" w:cs="Times New Roman"/>
          <w:sz w:val="20"/>
          <w:szCs w:val="20"/>
          <w:lang w:eastAsia="ru-RU"/>
        </w:rPr>
        <w:t xml:space="preserve">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w:t>
      </w:r>
      <w:proofErr w:type="gramStart"/>
      <w:r w:rsidRPr="002C6780">
        <w:rPr>
          <w:rFonts w:ascii="Times New Roman" w:eastAsia="Times New Roman" w:hAnsi="Times New Roman" w:cs="Times New Roman"/>
          <w:sz w:val="20"/>
          <w:szCs w:val="20"/>
          <w:lang w:eastAsia="ru-RU"/>
        </w:rPr>
        <w:t>провести  экспертизу</w:t>
      </w:r>
      <w:proofErr w:type="gramEnd"/>
      <w:r w:rsidRPr="002C6780">
        <w:rPr>
          <w:rFonts w:ascii="Times New Roman" w:eastAsia="Times New Roman" w:hAnsi="Times New Roman" w:cs="Times New Roman"/>
          <w:sz w:val="20"/>
          <w:szCs w:val="20"/>
          <w:lang w:eastAsia="ru-RU"/>
        </w:rPr>
        <w:t>.</w:t>
      </w:r>
    </w:p>
    <w:p w:rsidR="002C6780" w:rsidRPr="002C6780" w:rsidRDefault="002C6780" w:rsidP="002C6780">
      <w:pPr>
        <w:shd w:val="clear" w:color="auto" w:fill="FFFFFF"/>
        <w:tabs>
          <w:tab w:val="left" w:pos="0"/>
        </w:tabs>
        <w:spacing w:after="0" w:line="240" w:lineRule="auto"/>
        <w:ind w:firstLine="535"/>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4.4. Государственный заказчик имеет право:</w:t>
      </w:r>
    </w:p>
    <w:p w:rsidR="002C6780" w:rsidRPr="002C6780" w:rsidRDefault="002C6780" w:rsidP="002C6780">
      <w:pPr>
        <w:tabs>
          <w:tab w:val="left" w:pos="0"/>
        </w:tabs>
        <w:spacing w:after="0" w:line="240" w:lineRule="auto"/>
        <w:jc w:val="both"/>
        <w:rPr>
          <w:rFonts w:ascii="Times New Roman" w:eastAsia="Arial Unicode MS" w:hAnsi="Times New Roman" w:cs="Times New Roman"/>
          <w:sz w:val="20"/>
          <w:szCs w:val="20"/>
        </w:rPr>
      </w:pPr>
      <w:r w:rsidRPr="002C6780">
        <w:rPr>
          <w:rFonts w:ascii="Times New Roman" w:eastAsia="Calibri" w:hAnsi="Times New Roman" w:cs="Times New Roman"/>
          <w:sz w:val="20"/>
          <w:szCs w:val="20"/>
        </w:rPr>
        <w:tab/>
      </w:r>
      <w:r w:rsidRPr="002C6780">
        <w:rPr>
          <w:rFonts w:ascii="Times New Roman" w:eastAsia="Calibri" w:hAnsi="Times New Roman" w:cs="Times New Roman"/>
          <w:noProof/>
          <w:sz w:val="20"/>
          <w:szCs w:val="20"/>
        </w:rPr>
        <w:t>4.4.1. </w:t>
      </w:r>
      <w:r w:rsidRPr="002C6780">
        <w:rPr>
          <w:rFonts w:ascii="Times New Roman" w:eastAsia="Calibri" w:hAnsi="Times New Roman" w:cs="Times New Roman"/>
          <w:sz w:val="20"/>
          <w:szCs w:val="20"/>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2C6780" w:rsidRPr="002C6780" w:rsidRDefault="002C6780" w:rsidP="002C6780">
      <w:pPr>
        <w:spacing w:after="0" w:line="240" w:lineRule="auto"/>
        <w:ind w:firstLine="708"/>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noProof/>
          <w:sz w:val="20"/>
          <w:szCs w:val="20"/>
          <w:lang w:eastAsia="ru-RU"/>
        </w:rPr>
        <w:t xml:space="preserve">4.4.2. </w:t>
      </w:r>
      <w:r w:rsidRPr="002C6780">
        <w:rPr>
          <w:rFonts w:ascii="Times New Roman" w:eastAsia="Times New Roman" w:hAnsi="Times New Roman" w:cs="Times New Roman"/>
          <w:sz w:val="20"/>
          <w:szCs w:val="20"/>
          <w:lang w:eastAsia="ru-RU"/>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2C6780">
        <w:rPr>
          <w:rFonts w:ascii="Times New Roman" w:eastAsia="Times New Roman" w:hAnsi="Times New Roman" w:cs="Times New Roman"/>
          <w:noProof/>
          <w:sz w:val="20"/>
          <w:szCs w:val="20"/>
          <w:lang w:eastAsia="ru-RU"/>
        </w:rPr>
        <w:t xml:space="preserve"> нормативных и технических документах</w:t>
      </w:r>
      <w:r w:rsidRPr="002C6780">
        <w:rPr>
          <w:rFonts w:ascii="Times New Roman" w:eastAsia="Times New Roman" w:hAnsi="Times New Roman" w:cs="Times New Roman"/>
          <w:sz w:val="20"/>
          <w:szCs w:val="20"/>
          <w:lang w:eastAsia="ru-RU"/>
        </w:rPr>
        <w:t xml:space="preserve"> и настоящем Контракте, в ходе приемки товара. </w:t>
      </w:r>
    </w:p>
    <w:p w:rsidR="002C6780" w:rsidRPr="002C6780" w:rsidRDefault="002C6780" w:rsidP="002C6780">
      <w:pPr>
        <w:spacing w:after="0" w:line="240" w:lineRule="auto"/>
        <w:ind w:firstLine="708"/>
        <w:jc w:val="both"/>
        <w:rPr>
          <w:rFonts w:ascii="Times New Roman" w:eastAsia="Times New Roman" w:hAnsi="Times New Roman" w:cs="Times New Roman"/>
          <w:noProof/>
          <w:sz w:val="20"/>
          <w:szCs w:val="20"/>
          <w:lang w:eastAsia="ru-RU"/>
        </w:rPr>
      </w:pPr>
      <w:r w:rsidRPr="002C6780">
        <w:rPr>
          <w:rFonts w:ascii="Times New Roman" w:eastAsia="Times New Roman" w:hAnsi="Times New Roman" w:cs="Times New Roman"/>
          <w:noProof/>
          <w:sz w:val="20"/>
          <w:szCs w:val="20"/>
          <w:lang w:eastAsia="ru-RU"/>
        </w:rPr>
        <w:t>4.4.3.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2C6780" w:rsidRPr="002C6780" w:rsidRDefault="002C6780" w:rsidP="002C6780">
      <w:pPr>
        <w:spacing w:after="0" w:line="240" w:lineRule="auto"/>
        <w:ind w:firstLine="708"/>
        <w:jc w:val="both"/>
        <w:rPr>
          <w:rFonts w:ascii="Times New Roman" w:eastAsia="Times New Roman" w:hAnsi="Times New Roman" w:cs="Times New Roman"/>
          <w:noProof/>
          <w:sz w:val="20"/>
          <w:szCs w:val="20"/>
          <w:lang w:eastAsia="ru-RU"/>
        </w:rPr>
      </w:pPr>
      <w:r w:rsidRPr="002C6780">
        <w:rPr>
          <w:rFonts w:ascii="Times New Roman" w:eastAsia="Times New Roman" w:hAnsi="Times New Roman" w:cs="Times New Roman"/>
          <w:noProof/>
          <w:sz w:val="20"/>
          <w:szCs w:val="20"/>
          <w:lang w:eastAsia="ru-RU"/>
        </w:rPr>
        <w:t>4.4.4.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2C6780" w:rsidRPr="002C6780" w:rsidRDefault="002C6780" w:rsidP="002C6780">
      <w:pPr>
        <w:spacing w:after="0" w:line="240" w:lineRule="auto"/>
        <w:ind w:right="-71" w:firstLine="708"/>
        <w:jc w:val="both"/>
        <w:rPr>
          <w:rFonts w:ascii="Times New Roman" w:eastAsia="Times New Roman" w:hAnsi="Times New Roman" w:cs="Times New Roman"/>
          <w:noProof/>
          <w:sz w:val="20"/>
          <w:szCs w:val="20"/>
          <w:lang w:eastAsia="ru-RU"/>
        </w:rPr>
      </w:pPr>
      <w:r w:rsidRPr="002C6780">
        <w:rPr>
          <w:rFonts w:ascii="Times New Roman" w:eastAsia="Times New Roman" w:hAnsi="Times New Roman" w:cs="Times New Roman"/>
          <w:noProof/>
          <w:sz w:val="20"/>
          <w:szCs w:val="20"/>
          <w:lang w:eastAsia="ru-RU"/>
        </w:rPr>
        <w:t>4.4.5. Взыскивать неустойку и штраф, а также требовать возмещения убытков в соответствии с пунктами  8.2, 8.3</w:t>
      </w:r>
      <w:r w:rsidRPr="002C6780">
        <w:rPr>
          <w:rFonts w:ascii="Times New Roman" w:eastAsia="Times New Roman" w:hAnsi="Times New Roman" w:cs="Times New Roman"/>
          <w:noProof/>
          <w:color w:val="FF0000"/>
          <w:sz w:val="20"/>
          <w:szCs w:val="20"/>
          <w:lang w:eastAsia="ru-RU"/>
        </w:rPr>
        <w:t xml:space="preserve"> </w:t>
      </w:r>
      <w:r w:rsidRPr="002C6780">
        <w:rPr>
          <w:rFonts w:ascii="Times New Roman" w:eastAsia="Times New Roman" w:hAnsi="Times New Roman" w:cs="Times New Roman"/>
          <w:noProof/>
          <w:sz w:val="20"/>
          <w:szCs w:val="20"/>
          <w:lang w:eastAsia="ru-RU"/>
        </w:rPr>
        <w:t xml:space="preserve"> Контракта.</w:t>
      </w:r>
    </w:p>
    <w:p w:rsidR="002C6780" w:rsidRPr="002C6780" w:rsidRDefault="002C6780" w:rsidP="002C6780">
      <w:pPr>
        <w:spacing w:after="0" w:line="240" w:lineRule="auto"/>
        <w:ind w:right="-71" w:firstLine="708"/>
        <w:jc w:val="both"/>
        <w:rPr>
          <w:rFonts w:ascii="Times New Roman" w:eastAsia="Times New Roman" w:hAnsi="Times New Roman" w:cs="Times New Roman"/>
          <w:noProof/>
          <w:sz w:val="20"/>
          <w:szCs w:val="20"/>
          <w:lang w:eastAsia="ru-RU"/>
        </w:rPr>
      </w:pPr>
      <w:r w:rsidRPr="002C6780">
        <w:rPr>
          <w:rFonts w:ascii="Times New Roman" w:eastAsia="Times New Roman" w:hAnsi="Times New Roman" w:cs="Times New Roman"/>
          <w:noProof/>
          <w:sz w:val="20"/>
          <w:szCs w:val="20"/>
          <w:lang w:eastAsia="ru-RU"/>
        </w:rPr>
        <w:t>4.4.6. Направить в уполномоченный на осуществление контроля в сфере осуществления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2C6780" w:rsidRPr="002C6780" w:rsidRDefault="002C6780" w:rsidP="002C6780">
      <w:pPr>
        <w:spacing w:after="0" w:line="240" w:lineRule="auto"/>
        <w:ind w:right="-71" w:firstLine="708"/>
        <w:jc w:val="both"/>
        <w:rPr>
          <w:rFonts w:ascii="Times New Roman" w:eastAsia="Times New Roman" w:hAnsi="Times New Roman" w:cs="Times New Roman"/>
          <w:noProof/>
          <w:sz w:val="20"/>
          <w:szCs w:val="20"/>
          <w:lang w:eastAsia="ru-RU"/>
        </w:rPr>
      </w:pPr>
    </w:p>
    <w:p w:rsidR="002C6780" w:rsidRPr="002C6780" w:rsidRDefault="002C6780" w:rsidP="002C6780">
      <w:pPr>
        <w:shd w:val="clear" w:color="auto" w:fill="FFFFFF"/>
        <w:tabs>
          <w:tab w:val="left" w:pos="-5103"/>
        </w:tabs>
        <w:spacing w:after="0" w:line="240" w:lineRule="auto"/>
        <w:jc w:val="center"/>
        <w:rPr>
          <w:rFonts w:ascii="Times New Roman" w:eastAsia="Calibri" w:hAnsi="Times New Roman" w:cs="Times New Roman"/>
          <w:b/>
          <w:sz w:val="20"/>
          <w:szCs w:val="20"/>
        </w:rPr>
      </w:pPr>
      <w:r w:rsidRPr="002C6780">
        <w:rPr>
          <w:rFonts w:ascii="Times New Roman" w:eastAsia="Calibri" w:hAnsi="Times New Roman" w:cs="Times New Roman"/>
          <w:b/>
          <w:sz w:val="20"/>
          <w:szCs w:val="20"/>
        </w:rPr>
        <w:t>5. Порядок приемки товара</w:t>
      </w:r>
    </w:p>
    <w:p w:rsidR="002C6780" w:rsidRPr="002C6780" w:rsidRDefault="002C6780" w:rsidP="002C6780">
      <w:pPr>
        <w:shd w:val="clear" w:color="auto" w:fill="FFFFFF"/>
        <w:tabs>
          <w:tab w:val="left" w:pos="0"/>
        </w:tabs>
        <w:spacing w:after="0" w:line="240" w:lineRule="auto"/>
        <w:ind w:firstLine="533"/>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5.1. Приемка товара по количеству и качеству производится в порядке, установленном постановлениями Госарбитража при Совете Министров СССР в инструкциях (с последующими изменениями):</w:t>
      </w:r>
    </w:p>
    <w:p w:rsidR="002C6780" w:rsidRPr="002C6780" w:rsidRDefault="002C6780" w:rsidP="002C6780">
      <w:pPr>
        <w:widowControl w:val="0"/>
        <w:shd w:val="clear" w:color="auto" w:fill="FFFFFF"/>
        <w:tabs>
          <w:tab w:val="left" w:pos="727"/>
        </w:tabs>
        <w:autoSpaceDE w:val="0"/>
        <w:autoSpaceDN w:val="0"/>
        <w:adjustRightInd w:val="0"/>
        <w:spacing w:after="0" w:line="240" w:lineRule="auto"/>
        <w:ind w:left="533"/>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 xml:space="preserve">"О порядке приемки продукции производственно-технического назначения и товаров </w:t>
      </w:r>
    </w:p>
    <w:p w:rsidR="002C6780" w:rsidRPr="002C6780" w:rsidRDefault="002C6780" w:rsidP="002C6780">
      <w:pPr>
        <w:widowControl w:val="0"/>
        <w:shd w:val="clear" w:color="auto" w:fill="FFFFFF"/>
        <w:tabs>
          <w:tab w:val="left" w:pos="727"/>
        </w:tabs>
        <w:autoSpaceDE w:val="0"/>
        <w:autoSpaceDN w:val="0"/>
        <w:adjustRightInd w:val="0"/>
        <w:spacing w:after="0" w:line="240" w:lineRule="auto"/>
        <w:ind w:left="533"/>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народного потребления по качеству" N П-7 от 25.04.1966;</w:t>
      </w:r>
    </w:p>
    <w:p w:rsidR="002C6780" w:rsidRPr="002C6780" w:rsidRDefault="002C6780" w:rsidP="002C6780">
      <w:pPr>
        <w:widowControl w:val="0"/>
        <w:shd w:val="clear" w:color="auto" w:fill="FFFFFF"/>
        <w:tabs>
          <w:tab w:val="left" w:pos="727"/>
        </w:tabs>
        <w:autoSpaceDE w:val="0"/>
        <w:autoSpaceDN w:val="0"/>
        <w:adjustRightInd w:val="0"/>
        <w:spacing w:after="0" w:line="240" w:lineRule="auto"/>
        <w:ind w:left="533"/>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"О порядке приемки продукции производственно-технического назначения и товаров народного потребления по количеству" N П-6 от 15.06.1965.</w:t>
      </w:r>
    </w:p>
    <w:p w:rsidR="002C6780" w:rsidRPr="002C6780" w:rsidRDefault="002C6780" w:rsidP="002C6780">
      <w:pPr>
        <w:widowControl w:val="0"/>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5.</w:t>
      </w:r>
      <w:proofErr w:type="gramStart"/>
      <w:r w:rsidRPr="002C6780">
        <w:rPr>
          <w:rFonts w:ascii="Times New Roman" w:eastAsia="Calibri" w:hAnsi="Times New Roman" w:cs="Times New Roman"/>
          <w:sz w:val="20"/>
          <w:szCs w:val="20"/>
        </w:rPr>
        <w:t>2.По</w:t>
      </w:r>
      <w:proofErr w:type="gramEnd"/>
      <w:r w:rsidRPr="002C6780">
        <w:rPr>
          <w:rFonts w:ascii="Times New Roman" w:eastAsia="Calibri" w:hAnsi="Times New Roman" w:cs="Times New Roman"/>
          <w:sz w:val="20"/>
          <w:szCs w:val="20"/>
        </w:rPr>
        <w:t xml:space="preserve"> факту приемки товара Государственным заказчиком составляется Акт приемки-передачи товара,  подписываемый  уполномоченными  на это лицами и скрепленный печатями Сторон.</w:t>
      </w:r>
    </w:p>
    <w:p w:rsidR="002C6780" w:rsidRPr="002C6780" w:rsidRDefault="002C6780" w:rsidP="002C6780">
      <w:pPr>
        <w:widowControl w:val="0"/>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5.</w:t>
      </w:r>
      <w:proofErr w:type="gramStart"/>
      <w:r w:rsidRPr="002C6780">
        <w:rPr>
          <w:rFonts w:ascii="Times New Roman" w:eastAsia="Calibri" w:hAnsi="Times New Roman" w:cs="Times New Roman"/>
          <w:sz w:val="20"/>
          <w:szCs w:val="20"/>
        </w:rPr>
        <w:t>3.Моментом</w:t>
      </w:r>
      <w:proofErr w:type="gramEnd"/>
      <w:r w:rsidRPr="002C6780">
        <w:rPr>
          <w:rFonts w:ascii="Times New Roman" w:eastAsia="Calibri" w:hAnsi="Times New Roman" w:cs="Times New Roman"/>
          <w:sz w:val="20"/>
          <w:szCs w:val="20"/>
        </w:rPr>
        <w:t xml:space="preserve"> исполнения обязательств Поставщика по поставке товара по настоящему Контракту считается факт передачи товара Поставщиком, что подтверждается Актом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Государственного заказчика и подписания Сторонами Акта приемки-передачи товара.</w:t>
      </w:r>
    </w:p>
    <w:p w:rsidR="002C6780" w:rsidRPr="002C6780" w:rsidRDefault="002C6780" w:rsidP="002C6780">
      <w:pPr>
        <w:spacing w:after="0" w:line="240" w:lineRule="auto"/>
        <w:jc w:val="both"/>
        <w:rPr>
          <w:rFonts w:ascii="Times New Roman" w:eastAsia="Times New Roman" w:hAnsi="Times New Roman" w:cs="Times New Roman"/>
          <w:color w:val="000000"/>
          <w:sz w:val="20"/>
          <w:szCs w:val="20"/>
          <w:lang w:eastAsia="ru-RU"/>
        </w:rPr>
      </w:pPr>
      <w:r w:rsidRPr="002C6780">
        <w:rPr>
          <w:rFonts w:ascii="Times New Roman" w:eastAsia="Times New Roman" w:hAnsi="Times New Roman" w:cs="Times New Roman"/>
          <w:color w:val="000000"/>
          <w:sz w:val="20"/>
          <w:szCs w:val="20"/>
          <w:lang w:eastAsia="ru-RU"/>
        </w:rPr>
        <w:lastRenderedPageBreak/>
        <w:t xml:space="preserve"> </w:t>
      </w:r>
      <w:r w:rsidRPr="002C6780">
        <w:rPr>
          <w:rFonts w:ascii="Times New Roman" w:eastAsia="Times New Roman" w:hAnsi="Times New Roman" w:cs="Times New Roman"/>
          <w:color w:val="000000"/>
          <w:sz w:val="20"/>
          <w:szCs w:val="20"/>
          <w:lang w:eastAsia="ru-RU"/>
        </w:rPr>
        <w:tab/>
        <w:t>5.4.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6.3 Контракта.</w:t>
      </w:r>
    </w:p>
    <w:p w:rsidR="002C6780" w:rsidRPr="002C6780" w:rsidRDefault="002C6780" w:rsidP="002C6780">
      <w:pPr>
        <w:spacing w:after="0" w:line="240" w:lineRule="auto"/>
        <w:ind w:firstLine="708"/>
        <w:jc w:val="both"/>
        <w:rPr>
          <w:rFonts w:ascii="Times New Roman" w:eastAsia="Times New Roman" w:hAnsi="Times New Roman" w:cs="Times New Roman"/>
          <w:color w:val="000000"/>
          <w:sz w:val="20"/>
          <w:szCs w:val="20"/>
          <w:lang w:eastAsia="ru-RU"/>
        </w:rPr>
      </w:pPr>
      <w:r w:rsidRPr="002C6780">
        <w:rPr>
          <w:rFonts w:ascii="Times New Roman" w:eastAsia="Times New Roman" w:hAnsi="Times New Roman" w:cs="Times New Roman"/>
          <w:color w:val="000000"/>
          <w:sz w:val="20"/>
          <w:szCs w:val="20"/>
          <w:lang w:eastAsia="ru-RU"/>
        </w:rPr>
        <w:t xml:space="preserve">6.5. Если в ходе приемки товара обнаружатся нарушения условий Контракта о качестве, количестве, комплектности, таре (упаковке) Государственный заказчик обязан направить Поставщику соответствующее уведомление в письменной форме в течение 5 рабочих дней с момента обнаружения недостатков.                               О недостатках в товаре, обнаруженных после его приемки, Государственный заказчик обязан уведомить Поставщика в письменной форме в течение 10 дней с момента обнаружения недостатков. </w:t>
      </w:r>
    </w:p>
    <w:p w:rsidR="002C6780" w:rsidRPr="002C6780" w:rsidRDefault="002C6780" w:rsidP="002C6780">
      <w:pPr>
        <w:spacing w:after="0" w:line="240" w:lineRule="auto"/>
        <w:ind w:firstLine="708"/>
        <w:jc w:val="both"/>
        <w:rPr>
          <w:rFonts w:ascii="Times New Roman" w:eastAsia="Times New Roman" w:hAnsi="Times New Roman" w:cs="Times New Roman"/>
          <w:color w:val="000000"/>
          <w:sz w:val="20"/>
          <w:szCs w:val="20"/>
          <w:lang w:eastAsia="ru-RU"/>
        </w:rPr>
      </w:pPr>
      <w:r w:rsidRPr="002C6780">
        <w:rPr>
          <w:rFonts w:ascii="Times New Roman" w:eastAsia="Times New Roman" w:hAnsi="Times New Roman" w:cs="Times New Roman"/>
          <w:color w:val="000000"/>
          <w:sz w:val="20"/>
          <w:szCs w:val="20"/>
          <w:lang w:eastAsia="ru-RU"/>
        </w:rPr>
        <w:t xml:space="preserve">5.6.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2C6780" w:rsidRPr="002C6780" w:rsidRDefault="002C6780" w:rsidP="002C6780">
      <w:pPr>
        <w:spacing w:after="0" w:line="240" w:lineRule="auto"/>
        <w:ind w:firstLine="708"/>
        <w:jc w:val="both"/>
        <w:rPr>
          <w:rFonts w:ascii="Times New Roman" w:eastAsia="Times New Roman" w:hAnsi="Times New Roman" w:cs="Times New Roman"/>
          <w:color w:val="000000"/>
          <w:sz w:val="20"/>
          <w:szCs w:val="20"/>
          <w:lang w:eastAsia="ru-RU"/>
        </w:rPr>
      </w:pPr>
      <w:r w:rsidRPr="002C6780">
        <w:rPr>
          <w:rFonts w:ascii="Times New Roman" w:eastAsia="Times New Roman" w:hAnsi="Times New Roman" w:cs="Times New Roman"/>
          <w:color w:val="000000"/>
          <w:sz w:val="20"/>
          <w:szCs w:val="20"/>
          <w:lang w:eastAsia="ru-RU"/>
        </w:rPr>
        <w:t>5.7.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2C6780" w:rsidRPr="002C6780" w:rsidRDefault="002C6780" w:rsidP="002C6780">
      <w:pPr>
        <w:spacing w:after="0" w:line="240" w:lineRule="auto"/>
        <w:ind w:firstLine="708"/>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5.8. Срок замены некачественного товара составляет в течении </w:t>
      </w:r>
      <w:proofErr w:type="gramStart"/>
      <w:r w:rsidRPr="002C6780">
        <w:rPr>
          <w:rFonts w:ascii="Times New Roman" w:eastAsia="Times New Roman" w:hAnsi="Times New Roman" w:cs="Times New Roman"/>
          <w:sz w:val="20"/>
          <w:szCs w:val="20"/>
          <w:lang w:eastAsia="ru-RU"/>
        </w:rPr>
        <w:t>5  банковских</w:t>
      </w:r>
      <w:proofErr w:type="gramEnd"/>
      <w:r w:rsidRPr="002C6780">
        <w:rPr>
          <w:rFonts w:ascii="Times New Roman" w:eastAsia="Times New Roman" w:hAnsi="Times New Roman" w:cs="Times New Roman"/>
          <w:sz w:val="20"/>
          <w:szCs w:val="20"/>
          <w:lang w:eastAsia="ru-RU"/>
        </w:rPr>
        <w:t xml:space="preserve">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2C6780" w:rsidRPr="002C6780" w:rsidRDefault="002C6780" w:rsidP="002C6780">
      <w:pPr>
        <w:spacing w:after="0" w:line="240" w:lineRule="auto"/>
        <w:ind w:firstLine="708"/>
        <w:jc w:val="both"/>
        <w:rPr>
          <w:rFonts w:ascii="Times New Roman" w:eastAsia="Times New Roman" w:hAnsi="Times New Roman" w:cs="Times New Roman"/>
          <w:sz w:val="20"/>
          <w:szCs w:val="20"/>
          <w:lang w:eastAsia="ru-RU"/>
        </w:rPr>
      </w:pPr>
    </w:p>
    <w:p w:rsidR="002C6780" w:rsidRPr="002C6780" w:rsidRDefault="002C6780" w:rsidP="002C6780">
      <w:pPr>
        <w:shd w:val="clear" w:color="auto" w:fill="FFFFFF"/>
        <w:spacing w:after="0" w:line="240" w:lineRule="auto"/>
        <w:jc w:val="center"/>
        <w:rPr>
          <w:rFonts w:ascii="Times New Roman" w:eastAsia="Calibri" w:hAnsi="Times New Roman" w:cs="Times New Roman"/>
          <w:b/>
          <w:sz w:val="20"/>
          <w:szCs w:val="20"/>
        </w:rPr>
      </w:pPr>
      <w:r w:rsidRPr="002C6780">
        <w:rPr>
          <w:rFonts w:ascii="Times New Roman" w:eastAsia="Calibri" w:hAnsi="Times New Roman" w:cs="Times New Roman"/>
          <w:b/>
          <w:sz w:val="20"/>
          <w:szCs w:val="20"/>
        </w:rPr>
        <w:t>6. Гарантии качества товара</w:t>
      </w:r>
    </w:p>
    <w:p w:rsidR="002C6780" w:rsidRPr="002C6780" w:rsidRDefault="002C6780" w:rsidP="002C6780">
      <w:pPr>
        <w:spacing w:after="0" w:line="240" w:lineRule="auto"/>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ab/>
      </w:r>
      <w:r w:rsidRPr="002C6780">
        <w:rPr>
          <w:rFonts w:ascii="Times New Roman" w:eastAsia="Times New Roman" w:hAnsi="Times New Roman" w:cs="Times New Roman"/>
          <w:sz w:val="20"/>
          <w:szCs w:val="20"/>
          <w:lang w:eastAsia="ar-SA"/>
        </w:rPr>
        <w:t xml:space="preserve">6.1. Качество товара, поставляемого по настоящему Контракту, </w:t>
      </w:r>
      <w:proofErr w:type="gramStart"/>
      <w:r w:rsidRPr="002C6780">
        <w:rPr>
          <w:rFonts w:ascii="Times New Roman" w:eastAsia="Times New Roman" w:hAnsi="Times New Roman" w:cs="Times New Roman"/>
          <w:sz w:val="20"/>
          <w:szCs w:val="20"/>
          <w:lang w:eastAsia="ar-SA"/>
        </w:rPr>
        <w:t xml:space="preserve">соответствует  </w:t>
      </w:r>
      <w:r w:rsidRPr="002C6780">
        <w:rPr>
          <w:rFonts w:ascii="Times New Roman" w:eastAsia="Times New Roman" w:hAnsi="Times New Roman" w:cs="Times New Roman"/>
          <w:sz w:val="20"/>
          <w:szCs w:val="20"/>
          <w:lang w:eastAsia="ru-RU"/>
        </w:rPr>
        <w:t>Техническому</w:t>
      </w:r>
      <w:proofErr w:type="gramEnd"/>
      <w:r w:rsidRPr="002C6780">
        <w:rPr>
          <w:rFonts w:ascii="Times New Roman" w:eastAsia="Times New Roman" w:hAnsi="Times New Roman" w:cs="Times New Roman"/>
          <w:sz w:val="20"/>
          <w:szCs w:val="20"/>
          <w:lang w:eastAsia="ru-RU"/>
        </w:rPr>
        <w:t xml:space="preserve"> регламенту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Российской Федерации от 27 февраля 2008г. №118,  ГОСТ Р 51105-97 «Топлива для двигателей внутреннего сгорания. Неэтилированный бензин. Технические условия» с изменениями 1-6 и ГОСТ Р 52368-2005 (ЕН 590:2009</w:t>
      </w:r>
      <w:proofErr w:type="gramStart"/>
      <w:r w:rsidRPr="002C6780">
        <w:rPr>
          <w:rFonts w:ascii="Times New Roman" w:eastAsia="Times New Roman" w:hAnsi="Times New Roman" w:cs="Times New Roman"/>
          <w:sz w:val="20"/>
          <w:szCs w:val="20"/>
          <w:lang w:eastAsia="ru-RU"/>
        </w:rPr>
        <w:t>)  «</w:t>
      </w:r>
      <w:proofErr w:type="gramEnd"/>
      <w:r w:rsidRPr="002C6780">
        <w:rPr>
          <w:rFonts w:ascii="Times New Roman" w:eastAsia="Times New Roman" w:hAnsi="Times New Roman" w:cs="Times New Roman"/>
          <w:sz w:val="20"/>
          <w:szCs w:val="20"/>
          <w:lang w:eastAsia="ru-RU"/>
        </w:rPr>
        <w:t>Топливо дизельное ЕВРО. Технические условия» с изм. №1.</w:t>
      </w:r>
    </w:p>
    <w:p w:rsidR="002C6780" w:rsidRPr="002C6780" w:rsidRDefault="002C6780" w:rsidP="002C6780">
      <w:pPr>
        <w:shd w:val="clear" w:color="auto" w:fill="FFFFFF"/>
        <w:tabs>
          <w:tab w:val="left" w:pos="0"/>
        </w:tabs>
        <w:spacing w:after="0" w:line="240" w:lineRule="auto"/>
        <w:ind w:firstLine="545"/>
        <w:jc w:val="both"/>
        <w:rPr>
          <w:rFonts w:ascii="Times New Roman" w:eastAsia="Times New Roman" w:hAnsi="Times New Roman" w:cs="Times New Roman"/>
          <w:sz w:val="20"/>
          <w:szCs w:val="20"/>
          <w:lang w:eastAsia="ru-RU"/>
        </w:rPr>
      </w:pPr>
      <w:r w:rsidRPr="002C6780">
        <w:rPr>
          <w:rFonts w:ascii="Times New Roman" w:eastAsia="Calibri" w:hAnsi="Times New Roman" w:cs="Times New Roman"/>
          <w:sz w:val="20"/>
          <w:szCs w:val="20"/>
          <w:lang w:eastAsia="ar-SA"/>
        </w:rPr>
        <w:t xml:space="preserve">   6.2 Качество товара, поставляемого по настоящему Контракту, соответствует требованиям соответствующих стандартов в соответствии с Российским законодательством</w:t>
      </w:r>
      <w:r w:rsidRPr="002C6780">
        <w:rPr>
          <w:rFonts w:ascii="Times New Roman" w:eastAsia="Times New Roman" w:hAnsi="Times New Roman" w:cs="Times New Roman"/>
          <w:sz w:val="20"/>
          <w:szCs w:val="20"/>
          <w:lang w:eastAsia="ru-RU"/>
        </w:rPr>
        <w:t xml:space="preserve"> </w:t>
      </w:r>
    </w:p>
    <w:p w:rsidR="002C6780" w:rsidRPr="002C6780" w:rsidRDefault="002C6780" w:rsidP="002C6780">
      <w:pPr>
        <w:shd w:val="clear" w:color="auto" w:fill="FFFFFF"/>
        <w:tabs>
          <w:tab w:val="left" w:pos="0"/>
        </w:tabs>
        <w:spacing w:after="0" w:line="240" w:lineRule="auto"/>
        <w:ind w:firstLine="545"/>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6.3. Поставляемый товар </w:t>
      </w:r>
      <w:proofErr w:type="gramStart"/>
      <w:r w:rsidRPr="002C6780">
        <w:rPr>
          <w:rFonts w:ascii="Times New Roman" w:eastAsia="Times New Roman" w:hAnsi="Times New Roman" w:cs="Times New Roman"/>
          <w:sz w:val="20"/>
          <w:szCs w:val="20"/>
          <w:lang w:eastAsia="ru-RU"/>
        </w:rPr>
        <w:t>должен  соответствовать</w:t>
      </w:r>
      <w:proofErr w:type="gramEnd"/>
      <w:r w:rsidRPr="002C6780">
        <w:rPr>
          <w:rFonts w:ascii="Times New Roman" w:eastAsia="Times New Roman" w:hAnsi="Times New Roman" w:cs="Times New Roman"/>
          <w:sz w:val="20"/>
          <w:szCs w:val="20"/>
          <w:lang w:eastAsia="ru-RU"/>
        </w:rPr>
        <w:t xml:space="preserve"> требованиям, указанным в Техническом задании (Приложение №1).</w:t>
      </w:r>
    </w:p>
    <w:p w:rsidR="002C6780" w:rsidRPr="002C6780" w:rsidRDefault="002C6780" w:rsidP="002C6780">
      <w:pPr>
        <w:spacing w:after="0" w:line="240" w:lineRule="auto"/>
        <w:ind w:firstLine="709"/>
        <w:jc w:val="both"/>
        <w:rPr>
          <w:rFonts w:ascii="Times New Roman" w:eastAsia="Calibri" w:hAnsi="Times New Roman" w:cs="Times New Roman"/>
          <w:sz w:val="20"/>
          <w:szCs w:val="20"/>
        </w:rPr>
      </w:pPr>
    </w:p>
    <w:p w:rsidR="002C6780" w:rsidRPr="002C6780" w:rsidRDefault="002C6780" w:rsidP="002C6780">
      <w:pPr>
        <w:shd w:val="clear" w:color="auto" w:fill="FFFFFF"/>
        <w:spacing w:after="0" w:line="240" w:lineRule="auto"/>
        <w:jc w:val="center"/>
        <w:rPr>
          <w:rFonts w:ascii="Times New Roman" w:eastAsia="Calibri" w:hAnsi="Times New Roman" w:cs="Times New Roman"/>
          <w:b/>
          <w:sz w:val="20"/>
          <w:szCs w:val="20"/>
        </w:rPr>
      </w:pPr>
      <w:r w:rsidRPr="002C6780">
        <w:rPr>
          <w:rFonts w:ascii="Times New Roman" w:eastAsia="Calibri" w:hAnsi="Times New Roman" w:cs="Times New Roman"/>
          <w:b/>
          <w:sz w:val="20"/>
          <w:szCs w:val="20"/>
        </w:rPr>
        <w:t>7. Форс-мажорные условия</w:t>
      </w:r>
    </w:p>
    <w:p w:rsidR="002C6780" w:rsidRPr="002C6780" w:rsidRDefault="002C6780" w:rsidP="002C6780">
      <w:pPr>
        <w:shd w:val="clear" w:color="auto" w:fill="FFFFFF"/>
        <w:tabs>
          <w:tab w:val="left" w:pos="0"/>
        </w:tabs>
        <w:spacing w:after="0" w:line="240" w:lineRule="auto"/>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w:t>
      </w:r>
      <w:proofErr w:type="gramStart"/>
      <w:r w:rsidRPr="002C6780">
        <w:rPr>
          <w:rFonts w:ascii="Times New Roman" w:eastAsia="Calibri" w:hAnsi="Times New Roman" w:cs="Times New Roman"/>
          <w:sz w:val="20"/>
          <w:szCs w:val="20"/>
        </w:rPr>
        <w:t>бедствия,  массовые</w:t>
      </w:r>
      <w:proofErr w:type="gramEnd"/>
      <w:r w:rsidRPr="002C6780">
        <w:rPr>
          <w:rFonts w:ascii="Times New Roman" w:eastAsia="Calibri" w:hAnsi="Times New Roman" w:cs="Times New Roman"/>
          <w:sz w:val="20"/>
          <w:szCs w:val="20"/>
        </w:rPr>
        <w:t xml:space="preserve"> заболевания,  и действия органов  государственной  власти  и  управления  и другие обстоятельства, не зависящие от воли Сторон.</w:t>
      </w:r>
    </w:p>
    <w:p w:rsidR="002C6780" w:rsidRPr="002C6780" w:rsidRDefault="002C6780" w:rsidP="002C6780">
      <w:pPr>
        <w:shd w:val="clear" w:color="auto" w:fill="FFFFFF"/>
        <w:spacing w:after="0" w:line="240" w:lineRule="auto"/>
        <w:ind w:firstLine="708"/>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6780" w:rsidRPr="002C6780" w:rsidRDefault="002C6780" w:rsidP="002C6780">
      <w:pPr>
        <w:widowControl w:val="0"/>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2C6780">
        <w:rPr>
          <w:rFonts w:ascii="Times New Roman" w:eastAsia="Calibri" w:hAnsi="Times New Roman" w:cs="Times New Roman"/>
          <w:sz w:val="20"/>
          <w:szCs w:val="20"/>
        </w:rPr>
        <w:t>в  письменной</w:t>
      </w:r>
      <w:proofErr w:type="gramEnd"/>
      <w:r w:rsidRPr="002C6780">
        <w:rPr>
          <w:rFonts w:ascii="Times New Roman" w:eastAsia="Calibri" w:hAnsi="Times New Roman" w:cs="Times New Roman"/>
          <w:sz w:val="20"/>
          <w:szCs w:val="20"/>
        </w:rPr>
        <w:t xml:space="preserve">).  </w:t>
      </w:r>
      <w:proofErr w:type="gramStart"/>
      <w:r w:rsidRPr="002C6780">
        <w:rPr>
          <w:rFonts w:ascii="Times New Roman" w:eastAsia="Calibri" w:hAnsi="Times New Roman" w:cs="Times New Roman"/>
          <w:sz w:val="20"/>
          <w:szCs w:val="20"/>
        </w:rPr>
        <w:t>В  извещении</w:t>
      </w:r>
      <w:proofErr w:type="gramEnd"/>
      <w:r w:rsidRPr="002C6780">
        <w:rPr>
          <w:rFonts w:ascii="Times New Roman" w:eastAsia="Calibri" w:hAnsi="Times New Roman" w:cs="Times New Roman"/>
          <w:sz w:val="20"/>
          <w:szCs w:val="20"/>
        </w:rPr>
        <w:t xml:space="preserve">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6780" w:rsidRPr="002C6780" w:rsidRDefault="002C6780" w:rsidP="002C6780">
      <w:pPr>
        <w:widowControl w:val="0"/>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 xml:space="preserve">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w:t>
      </w:r>
      <w:proofErr w:type="gramStart"/>
      <w:r w:rsidRPr="002C6780">
        <w:rPr>
          <w:rFonts w:ascii="Times New Roman" w:eastAsia="Calibri" w:hAnsi="Times New Roman" w:cs="Times New Roman"/>
          <w:sz w:val="20"/>
          <w:szCs w:val="20"/>
        </w:rPr>
        <w:t>извещением .</w:t>
      </w:r>
      <w:proofErr w:type="gramEnd"/>
    </w:p>
    <w:p w:rsidR="002C6780" w:rsidRPr="002C6780" w:rsidRDefault="002C6780" w:rsidP="002C6780">
      <w:pPr>
        <w:widowControl w:val="0"/>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 xml:space="preserve">7.4. Сторона должна в течение разумного срока передать другой Стороне сертификат торгово-промышленной палаты </w:t>
      </w:r>
      <w:proofErr w:type="gramStart"/>
      <w:r w:rsidRPr="002C6780">
        <w:rPr>
          <w:rFonts w:ascii="Times New Roman" w:eastAsia="Calibri" w:hAnsi="Times New Roman" w:cs="Times New Roman"/>
          <w:sz w:val="20"/>
          <w:szCs w:val="20"/>
        </w:rPr>
        <w:t>или  иного</w:t>
      </w:r>
      <w:proofErr w:type="gramEnd"/>
      <w:r w:rsidRPr="002C6780">
        <w:rPr>
          <w:rFonts w:ascii="Times New Roman" w:eastAsia="Calibri" w:hAnsi="Times New Roman" w:cs="Times New Roman"/>
          <w:sz w:val="20"/>
          <w:szCs w:val="20"/>
        </w:rPr>
        <w:t xml:space="preserve">  компетентного органа или организации  о  наличии  форс-мажорных обстоятельств.</w:t>
      </w:r>
    </w:p>
    <w:p w:rsidR="002C6780" w:rsidRPr="002C6780" w:rsidRDefault="002C6780" w:rsidP="002C6780">
      <w:pPr>
        <w:shd w:val="clear" w:color="auto" w:fill="FFFFFF"/>
        <w:spacing w:after="0" w:line="240" w:lineRule="auto"/>
        <w:ind w:firstLine="708"/>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2C6780" w:rsidRPr="002C6780" w:rsidRDefault="002C6780" w:rsidP="002C6780">
      <w:pPr>
        <w:spacing w:after="0" w:line="240" w:lineRule="auto"/>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8.6.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center"/>
        <w:rPr>
          <w:rFonts w:ascii="Times New Roman" w:eastAsia="Times New Roman" w:hAnsi="Times New Roman" w:cs="Times New Roman"/>
          <w:b/>
          <w:sz w:val="20"/>
          <w:szCs w:val="20"/>
          <w:lang w:eastAsia="ru-RU"/>
        </w:rPr>
      </w:pPr>
      <w:r w:rsidRPr="002C6780">
        <w:rPr>
          <w:rFonts w:ascii="Times New Roman" w:eastAsia="Times New Roman" w:hAnsi="Times New Roman" w:cs="Times New Roman"/>
          <w:b/>
          <w:sz w:val="20"/>
          <w:szCs w:val="20"/>
          <w:lang w:eastAsia="ru-RU"/>
        </w:rPr>
        <w:t>8. Ответственность Сторон</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       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w:t>
      </w:r>
      <w:proofErr w:type="gramStart"/>
      <w:r w:rsidRPr="002C6780">
        <w:rPr>
          <w:rFonts w:ascii="Times New Roman" w:eastAsia="Times New Roman" w:hAnsi="Times New Roman" w:cs="Times New Roman"/>
          <w:sz w:val="20"/>
          <w:szCs w:val="20"/>
          <w:lang w:eastAsia="ru-RU"/>
        </w:rPr>
        <w:t>Российской  Федерации</w:t>
      </w:r>
      <w:proofErr w:type="gramEnd"/>
      <w:r w:rsidRPr="002C6780">
        <w:rPr>
          <w:rFonts w:ascii="Times New Roman" w:eastAsia="Times New Roman" w:hAnsi="Times New Roman" w:cs="Times New Roman"/>
          <w:sz w:val="20"/>
          <w:szCs w:val="20"/>
          <w:lang w:eastAsia="ru-RU"/>
        </w:rPr>
        <w:t>.</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       8.2. В случае просрочки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уплату неустойки - пени. Пеня начисляется за каждый день просрочки исполнения </w:t>
      </w:r>
      <w:proofErr w:type="gramStart"/>
      <w:r w:rsidRPr="002C6780">
        <w:rPr>
          <w:rFonts w:ascii="Times New Roman" w:eastAsia="Times New Roman" w:hAnsi="Times New Roman" w:cs="Times New Roman"/>
          <w:sz w:val="20"/>
          <w:szCs w:val="20"/>
          <w:lang w:eastAsia="ru-RU"/>
        </w:rPr>
        <w:t>обязательства,  начиная</w:t>
      </w:r>
      <w:proofErr w:type="gramEnd"/>
      <w:r w:rsidRPr="002C6780">
        <w:rPr>
          <w:rFonts w:ascii="Times New Roman" w:eastAsia="Times New Roman" w:hAnsi="Times New Roman" w:cs="Times New Roman"/>
          <w:sz w:val="20"/>
          <w:szCs w:val="20"/>
          <w:lang w:eastAsia="ru-RU"/>
        </w:rPr>
        <w:t xml:space="preserve"> со дня, следующего после дня истечения установленного срока исполнения обязательства по настоящему Контракту. Такая пеня </w:t>
      </w:r>
      <w:proofErr w:type="gramStart"/>
      <w:r w:rsidRPr="002C6780">
        <w:rPr>
          <w:rFonts w:ascii="Times New Roman" w:eastAsia="Times New Roman" w:hAnsi="Times New Roman" w:cs="Times New Roman"/>
          <w:sz w:val="20"/>
          <w:szCs w:val="20"/>
          <w:lang w:eastAsia="ru-RU"/>
        </w:rPr>
        <w:t>устанавливается  в</w:t>
      </w:r>
      <w:proofErr w:type="gramEnd"/>
      <w:r w:rsidRPr="002C6780">
        <w:rPr>
          <w:rFonts w:ascii="Times New Roman" w:eastAsia="Times New Roman" w:hAnsi="Times New Roman" w:cs="Times New Roman"/>
          <w:sz w:val="20"/>
          <w:szCs w:val="20"/>
          <w:lang w:eastAsia="ru-RU"/>
        </w:rPr>
        <w:t xml:space="preserve">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lastRenderedPageBreak/>
        <w:t xml:space="preserve">        8.3. За неисполнение или ненадлежащее исполнение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устанавливается в размере 1000,00 рублей</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        8.4. «Государственный заказчик» освобождается от уплаты неустойки (пени, штрафа), если докажет, что просрочка исполнения указанного обязательства произошла вследствие обстоятельств непреодолимой силы или по вине «Поставщика».</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         8.5.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2C6780" w:rsidRPr="002C6780" w:rsidRDefault="002C6780" w:rsidP="002C6780">
      <w:pPr>
        <w:spacing w:after="0" w:line="240" w:lineRule="auto"/>
        <w:jc w:val="both"/>
        <w:rPr>
          <w:rFonts w:ascii="Times New Roman" w:eastAsia="Times New Roman" w:hAnsi="Times New Roman" w:cs="Times New Roman"/>
          <w:sz w:val="20"/>
          <w:szCs w:val="20"/>
        </w:rPr>
      </w:pPr>
      <w:r w:rsidRPr="002C6780">
        <w:rPr>
          <w:rFonts w:ascii="Times New Roman" w:eastAsia="Times New Roman" w:hAnsi="Times New Roman" w:cs="Times New Roman"/>
          <w:sz w:val="20"/>
          <w:szCs w:val="20"/>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     8.6.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«Государственный заказчик» вправе потребовать уплату штрафа. Размер штрафа устанавливается в размере 10 % от цены настоящего Контракта за каждый факт нарушения, </w:t>
      </w:r>
      <w:proofErr w:type="gramStart"/>
      <w:r w:rsidRPr="002C6780">
        <w:rPr>
          <w:rFonts w:ascii="Times New Roman" w:eastAsia="Times New Roman" w:hAnsi="Times New Roman" w:cs="Times New Roman"/>
          <w:sz w:val="20"/>
          <w:szCs w:val="20"/>
          <w:lang w:eastAsia="ru-RU"/>
        </w:rPr>
        <w:t>что  _</w:t>
      </w:r>
      <w:proofErr w:type="gramEnd"/>
      <w:r w:rsidRPr="002C6780">
        <w:rPr>
          <w:rFonts w:ascii="Times New Roman" w:eastAsia="Times New Roman" w:hAnsi="Times New Roman" w:cs="Times New Roman"/>
          <w:sz w:val="20"/>
          <w:szCs w:val="20"/>
          <w:lang w:eastAsia="ru-RU"/>
        </w:rPr>
        <w:t xml:space="preserve">________   рублей _________ копеек. </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     8.7. «Поставщик» освобождается от уплаты неустойки (пени, штрафа), если докажет, что просрочка исполнения указанного обязательства произошла вследствие обстоятельств непреодолимой силы или по вине «Государственного заказчика».</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     8.8. Стороны освобождаются от ответственности за частичное или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моги предвидеть или предотвратить разумными мерами. При наступлении указанных обстоятельств, Сторона обязана без промедления известить о них в письменном виде другую Сторону и согласовать свои дальнейшие действия по выполнению настоящего Контракта.</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     8.9. Применение штрафных санкций не освобождает Стороны от выполнения принятых обязательств по настоящему контракту.</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      8.10. «Поставщик» несет ответственность за нецелевое использование финансовых средств, выплачиваемых Государственным заказчиком и предназначенных для расходов на выполнение государственного оборонного заказа, в соответствии с законодательством Российской Федерации.</w:t>
      </w:r>
    </w:p>
    <w:p w:rsidR="002C6780" w:rsidRPr="002C6780" w:rsidRDefault="002C6780" w:rsidP="002C6780">
      <w:pPr>
        <w:spacing w:after="0" w:line="240" w:lineRule="auto"/>
        <w:jc w:val="both"/>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center"/>
        <w:rPr>
          <w:rFonts w:ascii="Times New Roman" w:eastAsia="Times New Roman" w:hAnsi="Times New Roman" w:cs="Times New Roman"/>
          <w:b/>
          <w:sz w:val="20"/>
          <w:szCs w:val="20"/>
          <w:lang w:eastAsia="ru-RU"/>
        </w:rPr>
      </w:pPr>
      <w:r w:rsidRPr="002C6780">
        <w:rPr>
          <w:rFonts w:ascii="Times New Roman" w:eastAsia="Times New Roman" w:hAnsi="Times New Roman" w:cs="Times New Roman"/>
          <w:b/>
          <w:sz w:val="20"/>
          <w:szCs w:val="20"/>
          <w:lang w:eastAsia="ru-RU"/>
        </w:rPr>
        <w:t>9. Порядок внесения изменений и расторжение Контракта</w:t>
      </w:r>
    </w:p>
    <w:p w:rsidR="002C6780" w:rsidRPr="002C6780" w:rsidRDefault="002C6780" w:rsidP="002C6780">
      <w:pPr>
        <w:spacing w:after="0" w:line="240" w:lineRule="auto"/>
        <w:ind w:firstLine="708"/>
        <w:jc w:val="both"/>
        <w:rPr>
          <w:rFonts w:ascii="Times New Roman" w:eastAsia="Times New Roman" w:hAnsi="Times New Roman" w:cs="Times New Roman"/>
          <w:noProof/>
          <w:sz w:val="20"/>
          <w:szCs w:val="20"/>
          <w:lang w:eastAsia="ru-RU"/>
        </w:rPr>
      </w:pPr>
      <w:r w:rsidRPr="002C6780">
        <w:rPr>
          <w:rFonts w:ascii="Times New Roman" w:eastAsia="Times New Roman" w:hAnsi="Times New Roman" w:cs="Times New Roman"/>
          <w:noProof/>
          <w:sz w:val="20"/>
          <w:szCs w:val="20"/>
          <w:lang w:eastAsia="ru-RU"/>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государственых и мунициплаьных нужд».</w:t>
      </w:r>
    </w:p>
    <w:p w:rsidR="002C6780" w:rsidRPr="002C6780" w:rsidRDefault="002C6780" w:rsidP="002C6780">
      <w:pPr>
        <w:spacing w:after="0" w:line="240" w:lineRule="auto"/>
        <w:ind w:firstLine="708"/>
        <w:jc w:val="both"/>
        <w:rPr>
          <w:rFonts w:ascii="Times New Roman" w:eastAsia="Times New Roman" w:hAnsi="Times New Roman" w:cs="Times New Roman"/>
          <w:noProof/>
          <w:sz w:val="20"/>
          <w:szCs w:val="20"/>
          <w:lang w:eastAsia="ru-RU"/>
        </w:rPr>
      </w:pPr>
      <w:r w:rsidRPr="002C6780">
        <w:rPr>
          <w:rFonts w:ascii="Times New Roman" w:eastAsia="Times New Roman" w:hAnsi="Times New Roman" w:cs="Times New Roman"/>
          <w:noProof/>
          <w:sz w:val="20"/>
          <w:szCs w:val="20"/>
          <w:lang w:eastAsia="ru-RU"/>
        </w:rPr>
        <w:t>9.2.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2C6780" w:rsidRPr="002C6780" w:rsidRDefault="002C6780" w:rsidP="002C6780">
      <w:pPr>
        <w:spacing w:after="0" w:line="240" w:lineRule="auto"/>
        <w:ind w:firstLine="708"/>
        <w:jc w:val="both"/>
        <w:rPr>
          <w:rFonts w:ascii="Times New Roman" w:eastAsia="Calibri" w:hAnsi="Times New Roman" w:cs="Times New Roman"/>
          <w:noProof/>
          <w:sz w:val="20"/>
          <w:szCs w:val="20"/>
        </w:rPr>
      </w:pPr>
      <w:r w:rsidRPr="002C6780">
        <w:rPr>
          <w:rFonts w:ascii="Times New Roman" w:eastAsia="Calibri" w:hAnsi="Times New Roman" w:cs="Times New Roman"/>
          <w:noProof/>
          <w:sz w:val="20"/>
          <w:szCs w:val="20"/>
        </w:rPr>
        <w:t>9.3. Контракт может быть расторгнут в порядке, установленном действующим законодательством Российской Федерации, по следующим основаниям:</w:t>
      </w:r>
    </w:p>
    <w:p w:rsidR="002C6780" w:rsidRPr="002C6780" w:rsidRDefault="002C6780" w:rsidP="002C6780">
      <w:pPr>
        <w:spacing w:after="0" w:line="240" w:lineRule="auto"/>
        <w:ind w:firstLine="708"/>
        <w:jc w:val="both"/>
        <w:rPr>
          <w:rFonts w:ascii="Times New Roman" w:eastAsia="Calibri" w:hAnsi="Times New Roman" w:cs="Times New Roman"/>
          <w:noProof/>
          <w:sz w:val="20"/>
          <w:szCs w:val="20"/>
        </w:rPr>
      </w:pPr>
      <w:r w:rsidRPr="002C6780">
        <w:rPr>
          <w:rFonts w:ascii="Times New Roman" w:eastAsia="Calibri" w:hAnsi="Times New Roman" w:cs="Times New Roman"/>
          <w:noProof/>
          <w:sz w:val="20"/>
          <w:szCs w:val="20"/>
        </w:rPr>
        <w:t>9.3.1. по соглашению Сторон;</w:t>
      </w:r>
    </w:p>
    <w:p w:rsidR="002C6780" w:rsidRPr="002C6780" w:rsidRDefault="002C6780" w:rsidP="002C6780">
      <w:pPr>
        <w:spacing w:after="0" w:line="240" w:lineRule="auto"/>
        <w:ind w:firstLine="708"/>
        <w:jc w:val="both"/>
        <w:rPr>
          <w:rFonts w:ascii="Times New Roman" w:eastAsia="Calibri" w:hAnsi="Times New Roman" w:cs="Times New Roman"/>
          <w:noProof/>
          <w:sz w:val="20"/>
          <w:szCs w:val="20"/>
        </w:rPr>
      </w:pPr>
      <w:r w:rsidRPr="002C6780">
        <w:rPr>
          <w:rFonts w:ascii="Times New Roman" w:eastAsia="Calibri" w:hAnsi="Times New Roman" w:cs="Times New Roman"/>
          <w:noProof/>
          <w:sz w:val="20"/>
          <w:szCs w:val="20"/>
        </w:rPr>
        <w:t>9.3.2. по решению суда;</w:t>
      </w:r>
    </w:p>
    <w:p w:rsidR="002C6780" w:rsidRPr="002C6780" w:rsidRDefault="002C6780" w:rsidP="002C6780">
      <w:pPr>
        <w:spacing w:after="0" w:line="240" w:lineRule="auto"/>
        <w:ind w:firstLine="708"/>
        <w:jc w:val="both"/>
        <w:rPr>
          <w:rFonts w:ascii="Times New Roman" w:eastAsia="MS Mincho" w:hAnsi="Times New Roman" w:cs="Times New Roman"/>
          <w:sz w:val="20"/>
          <w:szCs w:val="20"/>
        </w:rPr>
      </w:pPr>
      <w:r w:rsidRPr="002C6780">
        <w:rPr>
          <w:rFonts w:ascii="Times New Roman" w:eastAsia="Calibri" w:hAnsi="Times New Roman" w:cs="Times New Roman"/>
          <w:noProof/>
          <w:sz w:val="20"/>
          <w:szCs w:val="20"/>
        </w:rPr>
        <w:t xml:space="preserve">9.3.3. </w:t>
      </w:r>
      <w:r w:rsidRPr="002C6780">
        <w:rPr>
          <w:rFonts w:ascii="Times New Roman" w:eastAsia="Calibri" w:hAnsi="Times New Roman" w:cs="Times New Roman"/>
          <w:sz w:val="20"/>
          <w:szCs w:val="20"/>
        </w:rPr>
        <w:t>в связи с односторонним отказом Стороны Контракта от исполнения Контракта.</w:t>
      </w:r>
      <w:r w:rsidRPr="002C6780">
        <w:rPr>
          <w:rFonts w:ascii="Times New Roman" w:eastAsia="MS Mincho" w:hAnsi="Times New Roman" w:cs="Times New Roman"/>
          <w:sz w:val="20"/>
          <w:szCs w:val="20"/>
        </w:rPr>
        <w:t xml:space="preserve"> </w:t>
      </w:r>
      <w:r w:rsidRPr="002C6780">
        <w:rPr>
          <w:rFonts w:ascii="Times New Roman" w:eastAsia="MS Mincho" w:hAnsi="Times New Roman" w:cs="Times New Roman"/>
          <w:sz w:val="20"/>
          <w:szCs w:val="20"/>
        </w:rPr>
        <w:tab/>
        <w:t xml:space="preserve"> </w:t>
      </w:r>
    </w:p>
    <w:p w:rsidR="002C6780" w:rsidRPr="002C6780" w:rsidRDefault="002C6780" w:rsidP="002C6780">
      <w:pPr>
        <w:spacing w:after="0" w:line="240" w:lineRule="auto"/>
        <w:ind w:firstLine="708"/>
        <w:jc w:val="both"/>
        <w:rPr>
          <w:rFonts w:ascii="Times New Roman" w:eastAsia="Calibri" w:hAnsi="Times New Roman" w:cs="Times New Roman"/>
          <w:noProof/>
          <w:sz w:val="20"/>
          <w:szCs w:val="20"/>
        </w:rPr>
      </w:pPr>
      <w:r w:rsidRPr="002C6780">
        <w:rPr>
          <w:rFonts w:ascii="Times New Roman" w:eastAsia="Calibri" w:hAnsi="Times New Roman" w:cs="Times New Roman"/>
          <w:noProof/>
          <w:sz w:val="20"/>
          <w:szCs w:val="20"/>
        </w:rPr>
        <w:t>9.4.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2C6780" w:rsidRPr="002C6780" w:rsidRDefault="002C6780" w:rsidP="002C6780">
      <w:pPr>
        <w:spacing w:after="0" w:line="240" w:lineRule="auto"/>
        <w:ind w:firstLine="708"/>
        <w:jc w:val="both"/>
        <w:rPr>
          <w:rFonts w:ascii="Times New Roman" w:eastAsia="Calibri" w:hAnsi="Times New Roman" w:cs="Times New Roman"/>
          <w:noProof/>
          <w:sz w:val="20"/>
          <w:szCs w:val="20"/>
        </w:rPr>
      </w:pPr>
      <w:r w:rsidRPr="002C6780">
        <w:rPr>
          <w:rFonts w:ascii="Times New Roman" w:eastAsia="Calibri" w:hAnsi="Times New Roman" w:cs="Times New Roman"/>
          <w:noProof/>
          <w:sz w:val="20"/>
          <w:szCs w:val="20"/>
        </w:rPr>
        <w:t>9.5.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6780" w:rsidRPr="002C6780" w:rsidRDefault="002C6780" w:rsidP="002C6780">
      <w:pPr>
        <w:spacing w:after="0" w:line="240" w:lineRule="auto"/>
        <w:jc w:val="center"/>
        <w:rPr>
          <w:rFonts w:ascii="Times New Roman" w:eastAsia="Calibri" w:hAnsi="Times New Roman" w:cs="Times New Roman"/>
          <w:b/>
          <w:sz w:val="20"/>
          <w:szCs w:val="20"/>
        </w:rPr>
      </w:pPr>
    </w:p>
    <w:p w:rsidR="002C6780" w:rsidRPr="002C6780" w:rsidRDefault="002C6780" w:rsidP="002C6780">
      <w:pPr>
        <w:spacing w:after="0" w:line="240" w:lineRule="auto"/>
        <w:jc w:val="center"/>
        <w:rPr>
          <w:rFonts w:ascii="Times New Roman" w:eastAsia="Calibri" w:hAnsi="Times New Roman" w:cs="Times New Roman"/>
          <w:b/>
          <w:sz w:val="20"/>
          <w:szCs w:val="20"/>
        </w:rPr>
      </w:pPr>
      <w:r w:rsidRPr="002C6780">
        <w:rPr>
          <w:rFonts w:ascii="Times New Roman" w:eastAsia="Calibri" w:hAnsi="Times New Roman" w:cs="Times New Roman"/>
          <w:b/>
          <w:sz w:val="20"/>
          <w:szCs w:val="20"/>
        </w:rPr>
        <w:t>10. Порядок урегулирования споров</w:t>
      </w:r>
    </w:p>
    <w:p w:rsidR="002C6780" w:rsidRPr="002C6780" w:rsidRDefault="002C6780" w:rsidP="002C6780">
      <w:pPr>
        <w:shd w:val="clear" w:color="auto" w:fill="FFFFFF"/>
        <w:spacing w:after="0" w:line="240" w:lineRule="auto"/>
        <w:ind w:firstLine="708"/>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по месту нахождения Государственного заказчика.</w:t>
      </w:r>
    </w:p>
    <w:p w:rsidR="002C6780" w:rsidRPr="002C6780" w:rsidRDefault="002C6780" w:rsidP="002C6780">
      <w:pPr>
        <w:shd w:val="clear" w:color="auto" w:fill="FFFFFF"/>
        <w:spacing w:after="0" w:line="240" w:lineRule="auto"/>
        <w:ind w:firstLine="708"/>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 xml:space="preserve">10.2.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w:t>
      </w:r>
      <w:proofErr w:type="gramStart"/>
      <w:r w:rsidRPr="002C6780">
        <w:rPr>
          <w:rFonts w:ascii="Times New Roman" w:eastAsia="Calibri" w:hAnsi="Times New Roman" w:cs="Times New Roman"/>
          <w:sz w:val="20"/>
          <w:szCs w:val="20"/>
        </w:rPr>
        <w:t>в письменной форм</w:t>
      </w:r>
      <w:proofErr w:type="gramEnd"/>
      <w:r w:rsidRPr="002C6780">
        <w:rPr>
          <w:rFonts w:ascii="Times New Roman" w:eastAsia="Calibri" w:hAnsi="Times New Roman" w:cs="Times New Roman"/>
          <w:sz w:val="20"/>
          <w:szCs w:val="20"/>
        </w:rPr>
        <w:t>.</w:t>
      </w:r>
    </w:p>
    <w:p w:rsidR="002C6780" w:rsidRPr="002C6780" w:rsidRDefault="002C6780" w:rsidP="002C6780">
      <w:pPr>
        <w:shd w:val="clear" w:color="auto" w:fill="FFFFFF"/>
        <w:spacing w:after="0" w:line="240" w:lineRule="auto"/>
        <w:ind w:firstLine="708"/>
        <w:jc w:val="both"/>
        <w:rPr>
          <w:rFonts w:ascii="Times New Roman" w:eastAsia="Calibri" w:hAnsi="Times New Roman" w:cs="Times New Roman"/>
          <w:sz w:val="20"/>
          <w:szCs w:val="20"/>
        </w:rPr>
      </w:pPr>
    </w:p>
    <w:p w:rsidR="002C6780" w:rsidRPr="002C6780" w:rsidRDefault="002C6780" w:rsidP="002C6780">
      <w:pPr>
        <w:shd w:val="clear" w:color="auto" w:fill="FFFFFF"/>
        <w:spacing w:after="0" w:line="240" w:lineRule="auto"/>
        <w:jc w:val="center"/>
        <w:rPr>
          <w:rFonts w:ascii="Times New Roman" w:eastAsia="Calibri" w:hAnsi="Times New Roman" w:cs="Times New Roman"/>
          <w:b/>
          <w:sz w:val="20"/>
          <w:szCs w:val="20"/>
        </w:rPr>
      </w:pPr>
      <w:r w:rsidRPr="002C6780">
        <w:rPr>
          <w:rFonts w:ascii="Times New Roman" w:eastAsia="Calibri" w:hAnsi="Times New Roman" w:cs="Times New Roman"/>
          <w:b/>
          <w:sz w:val="20"/>
          <w:szCs w:val="20"/>
        </w:rPr>
        <w:t>11. Особые условия</w:t>
      </w:r>
    </w:p>
    <w:p w:rsidR="002C6780" w:rsidRPr="002C6780" w:rsidRDefault="002C6780" w:rsidP="002C6780">
      <w:pPr>
        <w:widowControl w:val="0"/>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 xml:space="preserve">11.1.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w:t>
      </w:r>
      <w:r w:rsidRPr="002C6780">
        <w:rPr>
          <w:rFonts w:ascii="Times New Roman" w:eastAsia="Calibri" w:hAnsi="Times New Roman" w:cs="Times New Roman"/>
          <w:sz w:val="20"/>
          <w:szCs w:val="20"/>
        </w:rPr>
        <w:lastRenderedPageBreak/>
        <w:t>форме и подлежат регистрации в Едином государственном реестре контрактов.</w:t>
      </w:r>
    </w:p>
    <w:p w:rsidR="002C6780" w:rsidRPr="002C6780" w:rsidRDefault="002C6780" w:rsidP="002C6780">
      <w:pPr>
        <w:widowControl w:val="0"/>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112.2. 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2C6780" w:rsidRPr="002C6780" w:rsidRDefault="002C6780" w:rsidP="002C6780">
      <w:pPr>
        <w:widowControl w:val="0"/>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2C6780" w:rsidRPr="002C6780" w:rsidRDefault="002C6780" w:rsidP="002C6780">
      <w:pPr>
        <w:shd w:val="clear" w:color="auto" w:fill="FFFFFF"/>
        <w:tabs>
          <w:tab w:val="left" w:pos="0"/>
        </w:tabs>
        <w:spacing w:after="0" w:line="240" w:lineRule="auto"/>
        <w:ind w:firstLine="538"/>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 xml:space="preserve">11.4.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w:t>
      </w:r>
      <w:proofErr w:type="gramStart"/>
      <w:r w:rsidRPr="002C6780">
        <w:rPr>
          <w:rFonts w:ascii="Times New Roman" w:eastAsia="Calibri" w:hAnsi="Times New Roman" w:cs="Times New Roman"/>
          <w:sz w:val="20"/>
          <w:szCs w:val="20"/>
        </w:rPr>
        <w:t>в  разделе</w:t>
      </w:r>
      <w:proofErr w:type="gramEnd"/>
      <w:r w:rsidRPr="002C6780">
        <w:rPr>
          <w:rFonts w:ascii="Times New Roman" w:eastAsia="Calibri" w:hAnsi="Times New Roman" w:cs="Times New Roman"/>
          <w:sz w:val="20"/>
          <w:szCs w:val="20"/>
        </w:rPr>
        <w:t xml:space="preserve"> 13  настоящего  Контракта. В случае направления уведомлений посредством   </w:t>
      </w:r>
      <w:proofErr w:type="gramStart"/>
      <w:r w:rsidRPr="002C6780">
        <w:rPr>
          <w:rFonts w:ascii="Times New Roman" w:eastAsia="Calibri" w:hAnsi="Times New Roman" w:cs="Times New Roman"/>
          <w:sz w:val="20"/>
          <w:szCs w:val="20"/>
        </w:rPr>
        <w:t xml:space="preserve">почты,   </w:t>
      </w:r>
      <w:proofErr w:type="gramEnd"/>
      <w:r w:rsidRPr="002C6780">
        <w:rPr>
          <w:rFonts w:ascii="Times New Roman" w:eastAsia="Calibri" w:hAnsi="Times New Roman" w:cs="Times New Roman"/>
          <w:sz w:val="20"/>
          <w:szCs w:val="20"/>
        </w:rPr>
        <w:t>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2C6780" w:rsidRPr="002C6780" w:rsidRDefault="002C6780" w:rsidP="002C6780">
      <w:pPr>
        <w:widowControl w:val="0"/>
        <w:shd w:val="clear" w:color="auto" w:fill="FFFFFF"/>
        <w:tabs>
          <w:tab w:val="left" w:pos="-4820"/>
        </w:tabs>
        <w:autoSpaceDE w:val="0"/>
        <w:autoSpaceDN w:val="0"/>
        <w:adjustRightInd w:val="0"/>
        <w:spacing w:after="0" w:line="240" w:lineRule="auto"/>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ab/>
        <w:t>11.5. Настоящий Контракт составлен в 2 экземплярах по одному для каждой из Сторон, имеющих одинаковую юридическую силу.</w:t>
      </w:r>
    </w:p>
    <w:p w:rsidR="002C6780" w:rsidRPr="002C6780" w:rsidRDefault="002C6780" w:rsidP="002C6780">
      <w:pPr>
        <w:shd w:val="clear" w:color="auto" w:fill="FFFFFF"/>
        <w:spacing w:after="0" w:line="240" w:lineRule="auto"/>
        <w:jc w:val="center"/>
        <w:rPr>
          <w:rFonts w:ascii="Times New Roman" w:eastAsia="Calibri" w:hAnsi="Times New Roman" w:cs="Times New Roman"/>
          <w:b/>
          <w:sz w:val="20"/>
          <w:szCs w:val="20"/>
        </w:rPr>
      </w:pPr>
    </w:p>
    <w:p w:rsidR="002C6780" w:rsidRPr="002C6780" w:rsidRDefault="002C6780" w:rsidP="002C6780">
      <w:pPr>
        <w:shd w:val="clear" w:color="auto" w:fill="FFFFFF"/>
        <w:spacing w:after="0" w:line="240" w:lineRule="auto"/>
        <w:jc w:val="center"/>
        <w:rPr>
          <w:rFonts w:ascii="Times New Roman" w:eastAsia="Calibri" w:hAnsi="Times New Roman" w:cs="Times New Roman"/>
          <w:b/>
          <w:sz w:val="20"/>
          <w:szCs w:val="20"/>
        </w:rPr>
      </w:pPr>
    </w:p>
    <w:p w:rsidR="002C6780" w:rsidRPr="002C6780" w:rsidRDefault="002C6780" w:rsidP="002C6780">
      <w:pPr>
        <w:shd w:val="clear" w:color="auto" w:fill="FFFFFF"/>
        <w:spacing w:after="0" w:line="240" w:lineRule="auto"/>
        <w:jc w:val="center"/>
        <w:rPr>
          <w:rFonts w:ascii="Times New Roman" w:eastAsia="Calibri" w:hAnsi="Times New Roman" w:cs="Times New Roman"/>
          <w:b/>
          <w:sz w:val="20"/>
          <w:szCs w:val="20"/>
        </w:rPr>
      </w:pPr>
      <w:r w:rsidRPr="002C6780">
        <w:rPr>
          <w:rFonts w:ascii="Times New Roman" w:eastAsia="Calibri" w:hAnsi="Times New Roman" w:cs="Times New Roman"/>
          <w:b/>
          <w:sz w:val="20"/>
          <w:szCs w:val="20"/>
        </w:rPr>
        <w:t>12. Срок действия Контракта</w:t>
      </w:r>
    </w:p>
    <w:p w:rsidR="002C6780" w:rsidRPr="002C6780" w:rsidRDefault="002C6780" w:rsidP="002C6780">
      <w:pPr>
        <w:shd w:val="clear" w:color="auto" w:fill="FFFFFF"/>
        <w:spacing w:after="0" w:line="240" w:lineRule="auto"/>
        <w:ind w:firstLine="426"/>
        <w:jc w:val="both"/>
        <w:rPr>
          <w:rFonts w:ascii="Times New Roman" w:eastAsia="Calibri" w:hAnsi="Times New Roman" w:cs="Times New Roman"/>
          <w:sz w:val="20"/>
          <w:szCs w:val="20"/>
        </w:rPr>
      </w:pPr>
      <w:r w:rsidRPr="002C6780">
        <w:rPr>
          <w:rFonts w:ascii="Times New Roman" w:eastAsia="Calibri" w:hAnsi="Times New Roman" w:cs="Times New Roman"/>
          <w:sz w:val="20"/>
          <w:szCs w:val="20"/>
        </w:rPr>
        <w:t>13. Срок действия Контракта с момента подписания его сторонами по 31 декабря 2026 года, в части расчетов - до полного исполнения обязательств.</w:t>
      </w:r>
    </w:p>
    <w:p w:rsidR="002C6780" w:rsidRPr="002C6780" w:rsidRDefault="002C6780" w:rsidP="002C6780">
      <w:pPr>
        <w:shd w:val="clear" w:color="auto" w:fill="FFFFFF"/>
        <w:spacing w:after="0" w:line="240" w:lineRule="auto"/>
        <w:ind w:firstLine="426"/>
        <w:jc w:val="both"/>
        <w:rPr>
          <w:rFonts w:ascii="Times New Roman" w:eastAsia="Calibri" w:hAnsi="Times New Roman" w:cs="Times New Roman"/>
          <w:sz w:val="20"/>
          <w:szCs w:val="20"/>
        </w:rPr>
      </w:pPr>
    </w:p>
    <w:p w:rsidR="002C6780" w:rsidRPr="002C6780" w:rsidRDefault="002C6780" w:rsidP="002C6780">
      <w:pPr>
        <w:spacing w:after="0" w:line="240" w:lineRule="auto"/>
        <w:jc w:val="center"/>
        <w:outlineLvl w:val="0"/>
        <w:rPr>
          <w:rFonts w:ascii="Times New Roman" w:eastAsia="Calibri" w:hAnsi="Times New Roman" w:cs="Times New Roman"/>
          <w:b/>
          <w:sz w:val="20"/>
          <w:szCs w:val="20"/>
        </w:rPr>
      </w:pPr>
      <w:r w:rsidRPr="002C6780">
        <w:rPr>
          <w:rFonts w:ascii="Times New Roman" w:eastAsia="Calibri" w:hAnsi="Times New Roman" w:cs="Times New Roman"/>
          <w:b/>
          <w:sz w:val="20"/>
          <w:szCs w:val="20"/>
        </w:rPr>
        <w:t>13. Юридические адреса, банковские реквизиты и подписи сторон:</w:t>
      </w:r>
    </w:p>
    <w:p w:rsidR="002C6780" w:rsidRPr="002C6780" w:rsidRDefault="002C6780" w:rsidP="002C6780">
      <w:pPr>
        <w:spacing w:after="0" w:line="240" w:lineRule="auto"/>
        <w:rPr>
          <w:rFonts w:ascii="Times New Roman" w:eastAsia="Times New Roman" w:hAnsi="Times New Roman" w:cs="Times New Roman"/>
          <w:b/>
          <w:sz w:val="20"/>
          <w:szCs w:val="20"/>
          <w:lang w:eastAsia="ru-RU"/>
        </w:rPr>
      </w:pPr>
    </w:p>
    <w:p w:rsidR="002C6780" w:rsidRPr="002C6780" w:rsidRDefault="002C6780" w:rsidP="002C6780">
      <w:pPr>
        <w:spacing w:after="0" w:line="240" w:lineRule="auto"/>
        <w:rPr>
          <w:rFonts w:ascii="Times New Roman" w:eastAsia="Times New Roman" w:hAnsi="Times New Roman" w:cs="Times New Roman"/>
          <w:b/>
          <w:sz w:val="20"/>
          <w:szCs w:val="20"/>
          <w:lang w:eastAsia="ru-RU"/>
        </w:rPr>
      </w:pPr>
    </w:p>
    <w:tbl>
      <w:tblPr>
        <w:tblpPr w:leftFromText="180" w:rightFromText="180" w:vertAnchor="text" w:tblpY="1"/>
        <w:tblOverlap w:val="never"/>
        <w:tblW w:w="9747" w:type="dxa"/>
        <w:tblLayout w:type="fixed"/>
        <w:tblLook w:val="0000" w:firstRow="0" w:lastRow="0" w:firstColumn="0" w:lastColumn="0" w:noHBand="0" w:noVBand="0"/>
      </w:tblPr>
      <w:tblGrid>
        <w:gridCol w:w="38"/>
        <w:gridCol w:w="4536"/>
        <w:gridCol w:w="388"/>
        <w:gridCol w:w="4785"/>
      </w:tblGrid>
      <w:tr w:rsidR="002C6780" w:rsidRPr="002C6780" w:rsidTr="00C03EBC">
        <w:trPr>
          <w:trHeight w:val="108"/>
        </w:trPr>
        <w:tc>
          <w:tcPr>
            <w:tcW w:w="4574" w:type="dxa"/>
            <w:gridSpan w:val="2"/>
          </w:tcPr>
          <w:p w:rsidR="002C6780" w:rsidRPr="002C6780" w:rsidRDefault="002C6780" w:rsidP="002C6780">
            <w:pPr>
              <w:spacing w:after="0" w:line="240" w:lineRule="auto"/>
              <w:rPr>
                <w:rFonts w:ascii="Times New Roman" w:eastAsia="Times New Roman" w:hAnsi="Times New Roman" w:cs="Times New Roman"/>
                <w:b/>
                <w:sz w:val="20"/>
                <w:szCs w:val="20"/>
                <w:lang w:eastAsia="ru-RU"/>
              </w:rPr>
            </w:pPr>
            <w:r w:rsidRPr="002C6780">
              <w:rPr>
                <w:rFonts w:ascii="Times New Roman" w:eastAsia="Times New Roman" w:hAnsi="Times New Roman" w:cs="Times New Roman"/>
                <w:b/>
                <w:sz w:val="20"/>
                <w:szCs w:val="20"/>
                <w:lang w:eastAsia="ru-RU"/>
              </w:rPr>
              <w:t xml:space="preserve">  Государственный заказчик:</w:t>
            </w:r>
          </w:p>
        </w:tc>
        <w:tc>
          <w:tcPr>
            <w:tcW w:w="5173" w:type="dxa"/>
            <w:gridSpan w:val="2"/>
          </w:tcPr>
          <w:p w:rsidR="002C6780" w:rsidRPr="002C6780" w:rsidRDefault="002C6780" w:rsidP="002C6780">
            <w:pPr>
              <w:spacing w:after="0" w:line="240" w:lineRule="auto"/>
              <w:rPr>
                <w:rFonts w:ascii="Times New Roman" w:eastAsia="Times New Roman" w:hAnsi="Times New Roman" w:cs="Times New Roman"/>
                <w:b/>
                <w:sz w:val="20"/>
                <w:szCs w:val="20"/>
                <w:lang w:eastAsia="ru-RU"/>
              </w:rPr>
            </w:pPr>
            <w:r w:rsidRPr="002C6780">
              <w:rPr>
                <w:rFonts w:ascii="Times New Roman" w:eastAsia="Times New Roman" w:hAnsi="Times New Roman" w:cs="Times New Roman"/>
                <w:b/>
                <w:sz w:val="20"/>
                <w:szCs w:val="20"/>
                <w:lang w:eastAsia="ru-RU"/>
              </w:rPr>
              <w:t xml:space="preserve">        Поставщик:</w:t>
            </w:r>
          </w:p>
        </w:tc>
      </w:tr>
      <w:tr w:rsidR="002C6780" w:rsidRPr="002C6780" w:rsidTr="00C03EBC">
        <w:trPr>
          <w:gridBefore w:val="1"/>
          <w:wBefore w:w="38" w:type="dxa"/>
          <w:trHeight w:val="68"/>
        </w:trPr>
        <w:tc>
          <w:tcPr>
            <w:tcW w:w="4924" w:type="dxa"/>
            <w:gridSpan w:val="2"/>
          </w:tcPr>
          <w:p w:rsidR="002C6780" w:rsidRPr="002C6780" w:rsidRDefault="002C6780" w:rsidP="002C6780">
            <w:pPr>
              <w:widowControl w:val="0"/>
              <w:autoSpaceDE w:val="0"/>
              <w:autoSpaceDN w:val="0"/>
              <w:adjustRightInd w:val="0"/>
              <w:spacing w:after="0" w:line="240" w:lineRule="auto"/>
              <w:jc w:val="both"/>
              <w:rPr>
                <w:rFonts w:ascii="Times New Roman" w:eastAsia="Times New Roman" w:hAnsi="Times New Roman" w:cs="Times New Roman"/>
                <w:color w:val="333333"/>
                <w:sz w:val="20"/>
                <w:szCs w:val="20"/>
                <w:lang w:eastAsia="ru-RU"/>
              </w:rPr>
            </w:pPr>
          </w:p>
          <w:p w:rsidR="002C6780" w:rsidRPr="002C6780" w:rsidRDefault="002C6780" w:rsidP="002C678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ФКУ ЛИУ-3 УФСИН России по Республике Мордовия. </w:t>
            </w:r>
          </w:p>
          <w:p w:rsidR="002C6780" w:rsidRPr="002C6780" w:rsidRDefault="002C6780" w:rsidP="002C6780">
            <w:pPr>
              <w:shd w:val="clear" w:color="auto" w:fill="FFFFFF"/>
              <w:tabs>
                <w:tab w:val="left" w:pos="9720"/>
              </w:tabs>
              <w:spacing w:after="0"/>
              <w:rPr>
                <w:rFonts w:ascii="Times New Roman" w:eastAsia="Calibri" w:hAnsi="Times New Roman" w:cs="Times New Roman"/>
                <w:sz w:val="20"/>
                <w:szCs w:val="20"/>
              </w:rPr>
            </w:pPr>
            <w:r w:rsidRPr="002C6780">
              <w:rPr>
                <w:rFonts w:ascii="Times New Roman" w:eastAsia="Calibri" w:hAnsi="Times New Roman" w:cs="Times New Roman"/>
                <w:sz w:val="20"/>
                <w:szCs w:val="20"/>
              </w:rPr>
              <w:t xml:space="preserve">431200, Республика Мордовия, </w:t>
            </w:r>
            <w:proofErr w:type="spellStart"/>
            <w:r w:rsidRPr="002C6780">
              <w:rPr>
                <w:rFonts w:ascii="Times New Roman" w:eastAsia="Calibri" w:hAnsi="Times New Roman" w:cs="Times New Roman"/>
                <w:sz w:val="20"/>
                <w:szCs w:val="20"/>
              </w:rPr>
              <w:t>Теньгушевский</w:t>
            </w:r>
            <w:proofErr w:type="spellEnd"/>
            <w:r w:rsidRPr="002C6780">
              <w:rPr>
                <w:rFonts w:ascii="Times New Roman" w:eastAsia="Calibri" w:hAnsi="Times New Roman" w:cs="Times New Roman"/>
                <w:sz w:val="20"/>
                <w:szCs w:val="20"/>
              </w:rPr>
              <w:t xml:space="preserve"> район, </w:t>
            </w:r>
            <w:proofErr w:type="spellStart"/>
            <w:r w:rsidRPr="002C6780">
              <w:rPr>
                <w:rFonts w:ascii="Times New Roman" w:eastAsia="Calibri" w:hAnsi="Times New Roman" w:cs="Times New Roman"/>
                <w:sz w:val="20"/>
                <w:szCs w:val="20"/>
              </w:rPr>
              <w:t>п.Барашево</w:t>
            </w:r>
            <w:proofErr w:type="spellEnd"/>
            <w:r w:rsidRPr="002C6780">
              <w:rPr>
                <w:rFonts w:ascii="Times New Roman" w:eastAsia="Calibri" w:hAnsi="Times New Roman" w:cs="Times New Roman"/>
                <w:sz w:val="20"/>
                <w:szCs w:val="20"/>
              </w:rPr>
              <w:t>.</w:t>
            </w:r>
          </w:p>
          <w:p w:rsidR="002C6780" w:rsidRPr="002C6780" w:rsidRDefault="002C6780" w:rsidP="002C6780">
            <w:pPr>
              <w:shd w:val="clear" w:color="auto" w:fill="FFFFFF"/>
              <w:tabs>
                <w:tab w:val="left" w:pos="9720"/>
              </w:tabs>
              <w:spacing w:after="0"/>
              <w:rPr>
                <w:rFonts w:ascii="Times New Roman" w:eastAsia="Calibri" w:hAnsi="Times New Roman" w:cs="Times New Roman"/>
                <w:sz w:val="20"/>
                <w:szCs w:val="20"/>
              </w:rPr>
            </w:pPr>
            <w:r w:rsidRPr="002C6780">
              <w:rPr>
                <w:rFonts w:ascii="Times New Roman" w:eastAsia="Calibri" w:hAnsi="Times New Roman" w:cs="Times New Roman"/>
                <w:sz w:val="20"/>
                <w:szCs w:val="20"/>
              </w:rPr>
              <w:t xml:space="preserve">ИНН 1308079608   КПП 132001001   </w:t>
            </w:r>
          </w:p>
          <w:p w:rsidR="002C6780" w:rsidRPr="002C6780" w:rsidRDefault="002C6780" w:rsidP="002C6780">
            <w:pPr>
              <w:shd w:val="clear" w:color="auto" w:fill="FFFFFF"/>
              <w:tabs>
                <w:tab w:val="left" w:pos="9720"/>
              </w:tabs>
              <w:spacing w:after="0"/>
              <w:rPr>
                <w:rFonts w:ascii="Times New Roman" w:eastAsia="Calibri" w:hAnsi="Times New Roman" w:cs="Times New Roman"/>
                <w:sz w:val="20"/>
                <w:szCs w:val="20"/>
              </w:rPr>
            </w:pPr>
            <w:r w:rsidRPr="002C6780">
              <w:rPr>
                <w:rFonts w:ascii="Times New Roman" w:eastAsia="Calibri" w:hAnsi="Times New Roman" w:cs="Times New Roman"/>
                <w:sz w:val="20"/>
                <w:szCs w:val="20"/>
              </w:rPr>
              <w:t xml:space="preserve">БИК 018952501 ОКПО 08827785 </w:t>
            </w:r>
          </w:p>
          <w:p w:rsidR="002C6780" w:rsidRPr="002C6780" w:rsidRDefault="002C6780" w:rsidP="002C6780">
            <w:pPr>
              <w:shd w:val="clear" w:color="auto" w:fill="FFFFFF"/>
              <w:tabs>
                <w:tab w:val="left" w:pos="9720"/>
              </w:tabs>
              <w:spacing w:after="0"/>
              <w:rPr>
                <w:rFonts w:ascii="Times New Roman" w:eastAsia="Calibri" w:hAnsi="Times New Roman" w:cs="Times New Roman"/>
                <w:sz w:val="20"/>
                <w:szCs w:val="20"/>
              </w:rPr>
            </w:pPr>
            <w:r w:rsidRPr="002C6780">
              <w:rPr>
                <w:rFonts w:ascii="Times New Roman" w:eastAsia="Calibri" w:hAnsi="Times New Roman" w:cs="Times New Roman"/>
                <w:sz w:val="20"/>
                <w:szCs w:val="20"/>
              </w:rPr>
              <w:t xml:space="preserve">ОКТМО 89621180 </w:t>
            </w:r>
          </w:p>
          <w:p w:rsidR="002C6780" w:rsidRPr="002C6780" w:rsidRDefault="002C6780" w:rsidP="002C6780">
            <w:pPr>
              <w:shd w:val="clear" w:color="auto" w:fill="FFFFFF"/>
              <w:tabs>
                <w:tab w:val="left" w:pos="9720"/>
              </w:tabs>
              <w:spacing w:after="0"/>
              <w:rPr>
                <w:rFonts w:ascii="Times New Roman" w:eastAsia="Calibri" w:hAnsi="Times New Roman" w:cs="Times New Roman"/>
                <w:sz w:val="20"/>
                <w:szCs w:val="20"/>
              </w:rPr>
            </w:pPr>
            <w:r w:rsidRPr="002C6780">
              <w:rPr>
                <w:rFonts w:ascii="Times New Roman" w:eastAsia="Calibri" w:hAnsi="Times New Roman" w:cs="Times New Roman"/>
                <w:sz w:val="20"/>
                <w:szCs w:val="20"/>
              </w:rPr>
              <w:t xml:space="preserve">р/с </w:t>
            </w:r>
            <w:proofErr w:type="gramStart"/>
            <w:r w:rsidRPr="002C6780">
              <w:rPr>
                <w:rFonts w:ascii="Times New Roman" w:eastAsia="Calibri" w:hAnsi="Times New Roman" w:cs="Times New Roman"/>
                <w:sz w:val="20"/>
                <w:szCs w:val="20"/>
              </w:rPr>
              <w:t>03100643000000010900  ОТДЕЛЕНИЕ</w:t>
            </w:r>
            <w:proofErr w:type="gramEnd"/>
            <w:r w:rsidRPr="002C6780">
              <w:rPr>
                <w:rFonts w:ascii="Times New Roman" w:eastAsia="Calibri" w:hAnsi="Times New Roman" w:cs="Times New Roman"/>
                <w:sz w:val="20"/>
                <w:szCs w:val="20"/>
              </w:rPr>
              <w:t xml:space="preserve">-НБ РЕСПУБЛИКА МОРДОВИЯ БАНКА РОСИИ// УФК по Республике Мордовия </w:t>
            </w:r>
            <w:proofErr w:type="spellStart"/>
            <w:r w:rsidRPr="002C6780">
              <w:rPr>
                <w:rFonts w:ascii="Times New Roman" w:eastAsia="Calibri" w:hAnsi="Times New Roman" w:cs="Times New Roman"/>
                <w:sz w:val="20"/>
                <w:szCs w:val="20"/>
              </w:rPr>
              <w:t>г.Саранск</w:t>
            </w:r>
            <w:proofErr w:type="spellEnd"/>
          </w:p>
          <w:p w:rsidR="002C6780" w:rsidRPr="002C6780" w:rsidRDefault="002C6780" w:rsidP="002C6780">
            <w:pPr>
              <w:shd w:val="clear" w:color="auto" w:fill="FFFFFF"/>
              <w:tabs>
                <w:tab w:val="left" w:pos="9720"/>
              </w:tabs>
              <w:spacing w:after="0"/>
              <w:rPr>
                <w:rFonts w:ascii="Times New Roman" w:eastAsia="Calibri" w:hAnsi="Times New Roman" w:cs="Times New Roman"/>
                <w:sz w:val="20"/>
                <w:szCs w:val="20"/>
              </w:rPr>
            </w:pPr>
            <w:r w:rsidRPr="002C6780">
              <w:rPr>
                <w:rFonts w:ascii="Times New Roman" w:eastAsia="Calibri" w:hAnsi="Times New Roman" w:cs="Times New Roman"/>
                <w:sz w:val="20"/>
                <w:szCs w:val="20"/>
              </w:rPr>
              <w:t>к/с 40102810345370000076</w:t>
            </w:r>
          </w:p>
          <w:p w:rsidR="002C6780" w:rsidRPr="002C6780" w:rsidRDefault="002C6780" w:rsidP="002C6780">
            <w:pPr>
              <w:shd w:val="clear" w:color="auto" w:fill="FFFFFF"/>
              <w:tabs>
                <w:tab w:val="left" w:pos="9720"/>
              </w:tabs>
              <w:spacing w:after="0"/>
              <w:rPr>
                <w:rFonts w:ascii="Times New Roman" w:eastAsia="Calibri" w:hAnsi="Times New Roman" w:cs="Times New Roman"/>
                <w:sz w:val="20"/>
                <w:szCs w:val="20"/>
              </w:rPr>
            </w:pPr>
            <w:r w:rsidRPr="002C6780">
              <w:rPr>
                <w:rFonts w:ascii="Times New Roman" w:eastAsia="Calibri" w:hAnsi="Times New Roman" w:cs="Times New Roman"/>
                <w:sz w:val="20"/>
                <w:szCs w:val="20"/>
              </w:rPr>
              <w:t xml:space="preserve">л/с 030 317 177 70 </w:t>
            </w:r>
          </w:p>
          <w:p w:rsidR="002C6780" w:rsidRPr="002C6780" w:rsidRDefault="002C6780" w:rsidP="002C6780">
            <w:pPr>
              <w:shd w:val="clear" w:color="auto" w:fill="FFFFFF"/>
              <w:tabs>
                <w:tab w:val="left" w:pos="9720"/>
              </w:tabs>
              <w:spacing w:after="0"/>
              <w:rPr>
                <w:rFonts w:ascii="Times New Roman" w:eastAsia="Calibri" w:hAnsi="Times New Roman" w:cs="Times New Roman"/>
                <w:sz w:val="20"/>
                <w:szCs w:val="20"/>
              </w:rPr>
            </w:pPr>
            <w:r w:rsidRPr="002C6780">
              <w:rPr>
                <w:rFonts w:ascii="Times New Roman" w:eastAsia="Calibri" w:hAnsi="Times New Roman" w:cs="Times New Roman"/>
                <w:sz w:val="20"/>
                <w:szCs w:val="20"/>
              </w:rPr>
              <w:t xml:space="preserve">УФК </w:t>
            </w:r>
            <w:proofErr w:type="gramStart"/>
            <w:r w:rsidRPr="002C6780">
              <w:rPr>
                <w:rFonts w:ascii="Times New Roman" w:eastAsia="Calibri" w:hAnsi="Times New Roman" w:cs="Times New Roman"/>
                <w:sz w:val="20"/>
                <w:szCs w:val="20"/>
              </w:rPr>
              <w:t>по  Республике</w:t>
            </w:r>
            <w:proofErr w:type="gramEnd"/>
            <w:r w:rsidRPr="002C6780">
              <w:rPr>
                <w:rFonts w:ascii="Times New Roman" w:eastAsia="Calibri" w:hAnsi="Times New Roman" w:cs="Times New Roman"/>
                <w:sz w:val="20"/>
                <w:szCs w:val="20"/>
              </w:rPr>
              <w:t xml:space="preserve"> Мордовия</w:t>
            </w:r>
          </w:p>
          <w:p w:rsidR="002C6780" w:rsidRPr="002C6780" w:rsidRDefault="002C6780" w:rsidP="002C6780">
            <w:pPr>
              <w:shd w:val="clear" w:color="auto" w:fill="FFFFFF"/>
              <w:tabs>
                <w:tab w:val="left" w:pos="9720"/>
              </w:tabs>
              <w:spacing w:after="0"/>
              <w:rPr>
                <w:rFonts w:ascii="Times New Roman" w:eastAsia="Calibri" w:hAnsi="Times New Roman" w:cs="Times New Roman"/>
                <w:sz w:val="20"/>
                <w:szCs w:val="20"/>
              </w:rPr>
            </w:pPr>
          </w:p>
          <w:p w:rsidR="002C6780" w:rsidRPr="002C6780" w:rsidRDefault="002C6780" w:rsidP="002C678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2C6780" w:rsidRPr="002C6780" w:rsidRDefault="002C6780" w:rsidP="002C6780">
            <w:pPr>
              <w:tabs>
                <w:tab w:val="left" w:pos="500"/>
                <w:tab w:val="center" w:pos="3312"/>
              </w:tabs>
              <w:rPr>
                <w:rFonts w:ascii="Times New Roman" w:eastAsia="Calibri" w:hAnsi="Times New Roman" w:cs="Times New Roman"/>
                <w:sz w:val="20"/>
                <w:szCs w:val="20"/>
              </w:rPr>
            </w:pPr>
          </w:p>
          <w:p w:rsidR="002C6780" w:rsidRPr="002C6780" w:rsidRDefault="002C6780" w:rsidP="002C6780">
            <w:pPr>
              <w:tabs>
                <w:tab w:val="left" w:pos="-3265"/>
                <w:tab w:val="center" w:pos="3312"/>
              </w:tabs>
              <w:rPr>
                <w:rFonts w:ascii="Times New Roman" w:eastAsia="Calibri" w:hAnsi="Times New Roman" w:cs="Times New Roman"/>
                <w:sz w:val="20"/>
                <w:szCs w:val="20"/>
              </w:rPr>
            </w:pPr>
            <w:r w:rsidRPr="002C6780">
              <w:rPr>
                <w:rFonts w:ascii="Times New Roman" w:eastAsia="Calibri" w:hAnsi="Times New Roman" w:cs="Times New Roman"/>
                <w:sz w:val="20"/>
                <w:szCs w:val="20"/>
              </w:rPr>
              <w:t>_______________________/А.В. Яковлев</w:t>
            </w:r>
          </w:p>
          <w:p w:rsidR="002C6780" w:rsidRPr="002C6780" w:rsidRDefault="002C6780" w:rsidP="002C6780">
            <w:pPr>
              <w:tabs>
                <w:tab w:val="left" w:pos="-3265"/>
                <w:tab w:val="center" w:pos="3312"/>
              </w:tabs>
              <w:ind w:left="-4"/>
              <w:rPr>
                <w:rFonts w:ascii="Times New Roman" w:eastAsia="Calibri" w:hAnsi="Times New Roman" w:cs="Times New Roman"/>
                <w:sz w:val="20"/>
                <w:szCs w:val="20"/>
              </w:rPr>
            </w:pPr>
            <w:r w:rsidRPr="002C6780">
              <w:rPr>
                <w:rFonts w:ascii="Times New Roman" w:eastAsia="Calibri" w:hAnsi="Times New Roman" w:cs="Times New Roman"/>
                <w:sz w:val="20"/>
                <w:szCs w:val="20"/>
              </w:rPr>
              <w:t>«__</w:t>
            </w:r>
            <w:proofErr w:type="gramStart"/>
            <w:r w:rsidRPr="002C6780">
              <w:rPr>
                <w:rFonts w:ascii="Times New Roman" w:eastAsia="Calibri" w:hAnsi="Times New Roman" w:cs="Times New Roman"/>
                <w:sz w:val="20"/>
                <w:szCs w:val="20"/>
              </w:rPr>
              <w:t>_»_</w:t>
            </w:r>
            <w:proofErr w:type="gramEnd"/>
            <w:r w:rsidRPr="002C6780">
              <w:rPr>
                <w:rFonts w:ascii="Times New Roman" w:eastAsia="Calibri" w:hAnsi="Times New Roman" w:cs="Times New Roman"/>
                <w:sz w:val="20"/>
                <w:szCs w:val="20"/>
              </w:rPr>
              <w:t>______________2026 г.</w:t>
            </w:r>
          </w:p>
          <w:p w:rsidR="002C6780" w:rsidRPr="002C6780" w:rsidRDefault="002C6780" w:rsidP="002C6780">
            <w:pPr>
              <w:tabs>
                <w:tab w:val="left" w:pos="-3265"/>
                <w:tab w:val="center" w:pos="3312"/>
              </w:tabs>
              <w:ind w:left="-4"/>
              <w:rPr>
                <w:rFonts w:ascii="Times New Roman" w:eastAsia="Calibri" w:hAnsi="Times New Roman" w:cs="Times New Roman"/>
                <w:sz w:val="20"/>
                <w:szCs w:val="20"/>
              </w:rPr>
            </w:pPr>
            <w:r w:rsidRPr="002C6780">
              <w:rPr>
                <w:rFonts w:ascii="Times New Roman" w:eastAsia="Calibri" w:hAnsi="Times New Roman" w:cs="Times New Roman"/>
                <w:sz w:val="20"/>
                <w:szCs w:val="20"/>
              </w:rPr>
              <w:t>ЭЦП</w:t>
            </w: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tc>
        <w:tc>
          <w:tcPr>
            <w:tcW w:w="4785" w:type="dxa"/>
          </w:tcPr>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___________________________/______</w:t>
            </w: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«__</w:t>
            </w:r>
            <w:proofErr w:type="gramStart"/>
            <w:r w:rsidRPr="002C6780">
              <w:rPr>
                <w:rFonts w:ascii="Times New Roman" w:eastAsia="Times New Roman" w:hAnsi="Times New Roman" w:cs="Times New Roman"/>
                <w:sz w:val="20"/>
                <w:szCs w:val="20"/>
                <w:lang w:eastAsia="ru-RU"/>
              </w:rPr>
              <w:t>_»_</w:t>
            </w:r>
            <w:proofErr w:type="gramEnd"/>
            <w:r w:rsidRPr="002C6780">
              <w:rPr>
                <w:rFonts w:ascii="Times New Roman" w:eastAsia="Times New Roman" w:hAnsi="Times New Roman" w:cs="Times New Roman"/>
                <w:sz w:val="20"/>
                <w:szCs w:val="20"/>
                <w:lang w:eastAsia="ru-RU"/>
              </w:rPr>
              <w:t>______________2026 г.</w:t>
            </w:r>
          </w:p>
          <w:p w:rsidR="002C6780" w:rsidRPr="002C6780" w:rsidRDefault="002C6780" w:rsidP="002C6780">
            <w:pPr>
              <w:spacing w:after="0" w:line="240" w:lineRule="auto"/>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ЭЦП</w:t>
            </w: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tc>
      </w:tr>
    </w:tbl>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bookmarkStart w:id="0" w:name="_GoBack"/>
      <w:bookmarkEnd w:id="0"/>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lastRenderedPageBreak/>
        <w:t>Приложение № 1</w:t>
      </w: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к </w:t>
      </w:r>
      <w:proofErr w:type="gramStart"/>
      <w:r w:rsidRPr="002C6780">
        <w:rPr>
          <w:rFonts w:ascii="Times New Roman" w:eastAsia="Times New Roman" w:hAnsi="Times New Roman" w:cs="Times New Roman"/>
          <w:sz w:val="20"/>
          <w:szCs w:val="20"/>
          <w:lang w:eastAsia="ru-RU"/>
        </w:rPr>
        <w:t>Государственному  контракту</w:t>
      </w:r>
      <w:proofErr w:type="gramEnd"/>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от «___</w:t>
      </w:r>
      <w:proofErr w:type="gramStart"/>
      <w:r w:rsidRPr="002C6780">
        <w:rPr>
          <w:rFonts w:ascii="Times New Roman" w:eastAsia="Times New Roman" w:hAnsi="Times New Roman" w:cs="Times New Roman"/>
          <w:sz w:val="20"/>
          <w:szCs w:val="20"/>
          <w:lang w:eastAsia="ru-RU"/>
        </w:rPr>
        <w:t>_»_</w:t>
      </w:r>
      <w:proofErr w:type="gramEnd"/>
      <w:r w:rsidRPr="002C6780">
        <w:rPr>
          <w:rFonts w:ascii="Times New Roman" w:eastAsia="Times New Roman" w:hAnsi="Times New Roman" w:cs="Times New Roman"/>
          <w:sz w:val="20"/>
          <w:szCs w:val="20"/>
          <w:lang w:eastAsia="ru-RU"/>
        </w:rPr>
        <w:t>_______2026 г. №_____</w:t>
      </w:r>
    </w:p>
    <w:p w:rsidR="002C6780" w:rsidRPr="002C6780" w:rsidRDefault="002C6780" w:rsidP="002C6780">
      <w:pPr>
        <w:spacing w:after="0" w:line="240" w:lineRule="auto"/>
        <w:jc w:val="right"/>
        <w:rPr>
          <w:rFonts w:ascii="Times New Roman" w:eastAsia="Times New Roman" w:hAnsi="Times New Roman" w:cs="Times New Roman"/>
          <w:sz w:val="20"/>
          <w:szCs w:val="20"/>
          <w:lang w:eastAsia="ru-RU"/>
        </w:rPr>
      </w:pPr>
    </w:p>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Техническое задание</w:t>
      </w: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tbl>
      <w:tblPr>
        <w:tblW w:w="103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
        <w:gridCol w:w="1483"/>
        <w:gridCol w:w="708"/>
        <w:gridCol w:w="851"/>
        <w:gridCol w:w="3685"/>
        <w:gridCol w:w="993"/>
        <w:gridCol w:w="1557"/>
      </w:tblGrid>
      <w:tr w:rsidR="002C6780" w:rsidRPr="002C6780" w:rsidTr="00C03EBC">
        <w:trPr>
          <w:tblHeader/>
        </w:trPr>
        <w:tc>
          <w:tcPr>
            <w:tcW w:w="1070" w:type="dxa"/>
            <w:shd w:val="clear" w:color="auto" w:fill="C7BBB0"/>
            <w:vAlign w:val="center"/>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w:t>
            </w:r>
          </w:p>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п/п</w:t>
            </w:r>
          </w:p>
        </w:tc>
        <w:tc>
          <w:tcPr>
            <w:tcW w:w="1483" w:type="dxa"/>
            <w:shd w:val="clear" w:color="auto" w:fill="C7BBB0"/>
            <w:vAlign w:val="center"/>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Наименование</w:t>
            </w:r>
          </w:p>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товара</w:t>
            </w:r>
          </w:p>
        </w:tc>
        <w:tc>
          <w:tcPr>
            <w:tcW w:w="708" w:type="dxa"/>
            <w:shd w:val="clear" w:color="auto" w:fill="C7BBB0"/>
            <w:vAlign w:val="center"/>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Ед.</w:t>
            </w:r>
          </w:p>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Изм.</w:t>
            </w:r>
          </w:p>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p>
        </w:tc>
        <w:tc>
          <w:tcPr>
            <w:tcW w:w="851" w:type="dxa"/>
            <w:shd w:val="clear" w:color="auto" w:fill="C7BBB0"/>
            <w:vAlign w:val="center"/>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Кол-во</w:t>
            </w:r>
          </w:p>
        </w:tc>
        <w:tc>
          <w:tcPr>
            <w:tcW w:w="3685" w:type="dxa"/>
            <w:shd w:val="clear" w:color="auto" w:fill="C7BBB0"/>
            <w:vAlign w:val="center"/>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Качественные и технические характеристики товара, требования к их безопасности, размеры, функциональные и иные показатели поставляемого товара</w:t>
            </w:r>
          </w:p>
        </w:tc>
        <w:tc>
          <w:tcPr>
            <w:tcW w:w="993" w:type="dxa"/>
            <w:shd w:val="clear" w:color="auto" w:fill="C7BBB0"/>
            <w:vAlign w:val="center"/>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Цена (руб.)</w:t>
            </w:r>
          </w:p>
        </w:tc>
        <w:tc>
          <w:tcPr>
            <w:tcW w:w="1557" w:type="dxa"/>
            <w:shd w:val="clear" w:color="auto" w:fill="C7BBB0"/>
            <w:vAlign w:val="center"/>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Сумма (руб.)</w:t>
            </w:r>
          </w:p>
        </w:tc>
      </w:tr>
      <w:tr w:rsidR="002C6780" w:rsidRPr="002C6780" w:rsidTr="00C03EBC">
        <w:trPr>
          <w:tblHeader/>
        </w:trPr>
        <w:tc>
          <w:tcPr>
            <w:tcW w:w="1070" w:type="dxa"/>
            <w:shd w:val="clear" w:color="auto" w:fill="auto"/>
            <w:vAlign w:val="center"/>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1</w:t>
            </w:r>
          </w:p>
        </w:tc>
        <w:tc>
          <w:tcPr>
            <w:tcW w:w="1483" w:type="dxa"/>
            <w:shd w:val="clear" w:color="auto" w:fill="auto"/>
            <w:vAlign w:val="center"/>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2</w:t>
            </w:r>
          </w:p>
        </w:tc>
        <w:tc>
          <w:tcPr>
            <w:tcW w:w="708" w:type="dxa"/>
            <w:shd w:val="clear" w:color="auto" w:fill="auto"/>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3</w:t>
            </w:r>
          </w:p>
        </w:tc>
        <w:tc>
          <w:tcPr>
            <w:tcW w:w="851" w:type="dxa"/>
            <w:shd w:val="clear" w:color="auto" w:fill="auto"/>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4</w:t>
            </w:r>
          </w:p>
        </w:tc>
        <w:tc>
          <w:tcPr>
            <w:tcW w:w="3685" w:type="dxa"/>
            <w:shd w:val="clear" w:color="auto" w:fill="auto"/>
            <w:vAlign w:val="center"/>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5</w:t>
            </w:r>
          </w:p>
        </w:tc>
        <w:tc>
          <w:tcPr>
            <w:tcW w:w="993" w:type="dxa"/>
            <w:vAlign w:val="center"/>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6</w:t>
            </w:r>
          </w:p>
        </w:tc>
        <w:tc>
          <w:tcPr>
            <w:tcW w:w="1557" w:type="dxa"/>
            <w:vAlign w:val="center"/>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7</w:t>
            </w:r>
          </w:p>
        </w:tc>
      </w:tr>
      <w:tr w:rsidR="002C6780" w:rsidRPr="002C6780" w:rsidTr="00C03EBC">
        <w:trPr>
          <w:tblHeader/>
        </w:trPr>
        <w:tc>
          <w:tcPr>
            <w:tcW w:w="1070" w:type="dxa"/>
            <w:shd w:val="clear" w:color="auto" w:fill="auto"/>
            <w:vAlign w:val="center"/>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1</w:t>
            </w:r>
          </w:p>
        </w:tc>
        <w:tc>
          <w:tcPr>
            <w:tcW w:w="1483" w:type="dxa"/>
            <w:shd w:val="clear" w:color="auto" w:fill="auto"/>
          </w:tcPr>
          <w:p w:rsidR="002C6780" w:rsidRPr="002C6780" w:rsidRDefault="002C6780" w:rsidP="002C6780">
            <w:pPr>
              <w:tabs>
                <w:tab w:val="left" w:pos="5824"/>
                <w:tab w:val="right" w:pos="9355"/>
              </w:tabs>
              <w:suppressAutoHyphens/>
              <w:jc w:val="center"/>
              <w:rPr>
                <w:rFonts w:ascii="Times New Roman" w:eastAsia="Calibri" w:hAnsi="Times New Roman" w:cs="Times New Roman"/>
                <w:sz w:val="20"/>
                <w:szCs w:val="20"/>
              </w:rPr>
            </w:pPr>
          </w:p>
          <w:p w:rsidR="002C6780" w:rsidRPr="002C6780" w:rsidRDefault="002C6780" w:rsidP="002C6780">
            <w:pPr>
              <w:tabs>
                <w:tab w:val="left" w:pos="5824"/>
                <w:tab w:val="right" w:pos="9355"/>
              </w:tabs>
              <w:suppressAutoHyphens/>
              <w:jc w:val="center"/>
              <w:rPr>
                <w:rFonts w:ascii="Calibri" w:eastAsia="Calibri" w:hAnsi="Calibri" w:cs="Times New Roman"/>
                <w:sz w:val="20"/>
                <w:szCs w:val="20"/>
              </w:rPr>
            </w:pPr>
            <w:r w:rsidRPr="002C6780">
              <w:rPr>
                <w:rFonts w:ascii="Times New Roman" w:eastAsia="Calibri" w:hAnsi="Times New Roman" w:cs="Times New Roman"/>
                <w:sz w:val="20"/>
                <w:szCs w:val="20"/>
              </w:rPr>
              <w:t>Бензин АИ-92</w:t>
            </w:r>
          </w:p>
        </w:tc>
        <w:tc>
          <w:tcPr>
            <w:tcW w:w="708" w:type="dxa"/>
            <w:shd w:val="clear" w:color="auto" w:fill="auto"/>
          </w:tcPr>
          <w:p w:rsidR="002C6780" w:rsidRPr="002C6780" w:rsidRDefault="002C6780" w:rsidP="002C6780">
            <w:pPr>
              <w:spacing w:after="0" w:line="240" w:lineRule="auto"/>
              <w:jc w:val="center"/>
              <w:rPr>
                <w:rFonts w:ascii="Times New Roman" w:eastAsia="Times New Roman" w:hAnsi="Times New Roman" w:cs="Times New Roman"/>
                <w:color w:val="000000"/>
                <w:sz w:val="18"/>
                <w:szCs w:val="18"/>
                <w:lang w:eastAsia="ru-RU"/>
              </w:rPr>
            </w:pPr>
          </w:p>
          <w:p w:rsidR="002C6780" w:rsidRPr="002C6780" w:rsidRDefault="002C6780" w:rsidP="002C6780">
            <w:pPr>
              <w:spacing w:after="0" w:line="240" w:lineRule="auto"/>
              <w:rPr>
                <w:rFonts w:ascii="Times New Roman" w:eastAsia="Times New Roman" w:hAnsi="Times New Roman" w:cs="Times New Roman"/>
                <w:color w:val="000000"/>
                <w:sz w:val="18"/>
                <w:szCs w:val="18"/>
                <w:lang w:eastAsia="ru-RU"/>
              </w:rPr>
            </w:pPr>
          </w:p>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color w:val="000000"/>
                <w:sz w:val="18"/>
                <w:szCs w:val="18"/>
                <w:lang w:eastAsia="ru-RU"/>
              </w:rPr>
              <w:t>л</w:t>
            </w:r>
          </w:p>
        </w:tc>
        <w:tc>
          <w:tcPr>
            <w:tcW w:w="851" w:type="dxa"/>
            <w:shd w:val="clear" w:color="auto" w:fill="auto"/>
          </w:tcPr>
          <w:p w:rsidR="002C6780" w:rsidRPr="002C6780" w:rsidRDefault="002C6780" w:rsidP="002C6780">
            <w:pPr>
              <w:spacing w:after="0" w:line="240" w:lineRule="auto"/>
              <w:jc w:val="center"/>
              <w:rPr>
                <w:rFonts w:ascii="Times New Roman" w:eastAsia="Times New Roman" w:hAnsi="Times New Roman" w:cs="Times New Roman"/>
                <w:color w:val="000000"/>
                <w:sz w:val="18"/>
                <w:szCs w:val="18"/>
                <w:lang w:eastAsia="ru-RU"/>
              </w:rPr>
            </w:pPr>
          </w:p>
          <w:p w:rsidR="002C6780" w:rsidRPr="002C6780" w:rsidRDefault="002C6780" w:rsidP="002C6780">
            <w:pPr>
              <w:spacing w:after="0" w:line="240" w:lineRule="auto"/>
              <w:rPr>
                <w:rFonts w:ascii="Times New Roman" w:eastAsia="Times New Roman" w:hAnsi="Times New Roman" w:cs="Times New Roman"/>
                <w:color w:val="000000"/>
                <w:sz w:val="18"/>
                <w:szCs w:val="18"/>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r w:rsidRPr="002C6780">
              <w:rPr>
                <w:rFonts w:ascii="Times New Roman" w:eastAsia="Times New Roman" w:hAnsi="Times New Roman" w:cs="Times New Roman"/>
                <w:color w:val="000000"/>
                <w:sz w:val="18"/>
                <w:szCs w:val="18"/>
                <w:lang w:eastAsia="ru-RU"/>
              </w:rPr>
              <w:t>382</w:t>
            </w:r>
          </w:p>
        </w:tc>
        <w:tc>
          <w:tcPr>
            <w:tcW w:w="3685" w:type="dxa"/>
            <w:shd w:val="clear" w:color="auto" w:fill="auto"/>
            <w:vAlign w:val="center"/>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Соответствие требованиям к автомобильному бензину, установленным </w:t>
            </w:r>
            <w:proofErr w:type="gramStart"/>
            <w:r w:rsidRPr="002C6780">
              <w:rPr>
                <w:rFonts w:ascii="Times New Roman" w:eastAsia="Times New Roman" w:hAnsi="Times New Roman" w:cs="Times New Roman"/>
                <w:sz w:val="20"/>
                <w:szCs w:val="20"/>
                <w:lang w:eastAsia="ru-RU"/>
              </w:rPr>
              <w:t>техническим  регламентом</w:t>
            </w:r>
            <w:proofErr w:type="gramEnd"/>
            <w:r w:rsidRPr="002C6780">
              <w:rPr>
                <w:rFonts w:ascii="Times New Roman" w:eastAsia="Times New Roman" w:hAnsi="Times New Roman" w:cs="Times New Roman"/>
                <w:sz w:val="20"/>
                <w:szCs w:val="20"/>
                <w:lang w:eastAsia="ru-RU"/>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утвержденным Решением Комиссии Таможенного союза от 18.10.2011 № 826, ГОСТ 32513-2013. Класс 5</w:t>
            </w:r>
          </w:p>
        </w:tc>
        <w:tc>
          <w:tcPr>
            <w:tcW w:w="993" w:type="dxa"/>
            <w:vAlign w:val="center"/>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p>
        </w:tc>
        <w:tc>
          <w:tcPr>
            <w:tcW w:w="1557" w:type="dxa"/>
            <w:vAlign w:val="center"/>
          </w:tcPr>
          <w:p w:rsidR="002C6780" w:rsidRPr="002C6780" w:rsidRDefault="002C6780" w:rsidP="002C6780">
            <w:pPr>
              <w:spacing w:after="0" w:line="240" w:lineRule="auto"/>
              <w:jc w:val="center"/>
              <w:rPr>
                <w:rFonts w:ascii="Times New Roman" w:eastAsia="Times New Roman" w:hAnsi="Times New Roman" w:cs="Times New Roman"/>
                <w:sz w:val="20"/>
                <w:szCs w:val="20"/>
                <w:lang w:eastAsia="ru-RU"/>
              </w:rPr>
            </w:pPr>
          </w:p>
        </w:tc>
      </w:tr>
    </w:tbl>
    <w:p w:rsidR="002C6780" w:rsidRPr="002C6780" w:rsidRDefault="002C6780" w:rsidP="002C6780">
      <w:pPr>
        <w:spacing w:after="0" w:line="240" w:lineRule="auto"/>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 xml:space="preserve"> </w:t>
      </w: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tbl>
      <w:tblPr>
        <w:tblpPr w:leftFromText="180" w:rightFromText="180" w:vertAnchor="text" w:tblpY="1"/>
        <w:tblOverlap w:val="never"/>
        <w:tblW w:w="9747" w:type="dxa"/>
        <w:tblLayout w:type="fixed"/>
        <w:tblLook w:val="0000" w:firstRow="0" w:lastRow="0" w:firstColumn="0" w:lastColumn="0" w:noHBand="0" w:noVBand="0"/>
      </w:tblPr>
      <w:tblGrid>
        <w:gridCol w:w="4574"/>
        <w:gridCol w:w="5173"/>
      </w:tblGrid>
      <w:tr w:rsidR="002C6780" w:rsidRPr="002C6780" w:rsidTr="00C03EBC">
        <w:trPr>
          <w:trHeight w:val="108"/>
        </w:trPr>
        <w:tc>
          <w:tcPr>
            <w:tcW w:w="4574" w:type="dxa"/>
          </w:tcPr>
          <w:p w:rsidR="002C6780" w:rsidRPr="002C6780" w:rsidRDefault="002C6780" w:rsidP="002C6780">
            <w:pPr>
              <w:spacing w:after="0" w:line="240" w:lineRule="auto"/>
              <w:rPr>
                <w:rFonts w:ascii="Times New Roman" w:eastAsia="Times New Roman" w:hAnsi="Times New Roman" w:cs="Times New Roman"/>
                <w:b/>
                <w:sz w:val="20"/>
                <w:szCs w:val="20"/>
                <w:lang w:eastAsia="ru-RU"/>
              </w:rPr>
            </w:pPr>
            <w:r w:rsidRPr="002C6780">
              <w:rPr>
                <w:rFonts w:ascii="Times New Roman" w:eastAsia="Times New Roman" w:hAnsi="Times New Roman" w:cs="Times New Roman"/>
                <w:b/>
                <w:sz w:val="20"/>
                <w:szCs w:val="20"/>
                <w:lang w:eastAsia="ru-RU"/>
              </w:rPr>
              <w:t xml:space="preserve">  Государственный заказчик:</w:t>
            </w:r>
          </w:p>
        </w:tc>
        <w:tc>
          <w:tcPr>
            <w:tcW w:w="5173" w:type="dxa"/>
          </w:tcPr>
          <w:p w:rsidR="002C6780" w:rsidRPr="002C6780" w:rsidRDefault="002C6780" w:rsidP="002C6780">
            <w:pPr>
              <w:spacing w:after="0" w:line="240" w:lineRule="auto"/>
              <w:rPr>
                <w:rFonts w:ascii="Times New Roman" w:eastAsia="Times New Roman" w:hAnsi="Times New Roman" w:cs="Times New Roman"/>
                <w:b/>
                <w:sz w:val="20"/>
                <w:szCs w:val="20"/>
                <w:lang w:eastAsia="ru-RU"/>
              </w:rPr>
            </w:pPr>
            <w:r w:rsidRPr="002C6780">
              <w:rPr>
                <w:rFonts w:ascii="Times New Roman" w:eastAsia="Times New Roman" w:hAnsi="Times New Roman" w:cs="Times New Roman"/>
                <w:b/>
                <w:sz w:val="20"/>
                <w:szCs w:val="20"/>
                <w:lang w:eastAsia="ru-RU"/>
              </w:rPr>
              <w:t xml:space="preserve">                                Поставщик:</w:t>
            </w:r>
          </w:p>
          <w:p w:rsidR="002C6780" w:rsidRPr="002C6780" w:rsidRDefault="002C6780" w:rsidP="002C6780">
            <w:pPr>
              <w:spacing w:after="0" w:line="240" w:lineRule="auto"/>
              <w:rPr>
                <w:rFonts w:ascii="Times New Roman" w:eastAsia="Times New Roman" w:hAnsi="Times New Roman" w:cs="Times New Roman"/>
                <w:b/>
                <w:sz w:val="20"/>
                <w:szCs w:val="20"/>
                <w:lang w:eastAsia="ru-RU"/>
              </w:rPr>
            </w:pPr>
          </w:p>
        </w:tc>
      </w:tr>
    </w:tbl>
    <w:p w:rsidR="002C6780" w:rsidRPr="002C6780" w:rsidRDefault="002C6780" w:rsidP="002C6780">
      <w:pPr>
        <w:spacing w:after="0" w:line="240" w:lineRule="auto"/>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ФКУ ЛИУ-3 УФСИН по Республике Мордовия</w:t>
      </w:r>
      <w:r w:rsidRPr="002C6780">
        <w:rPr>
          <w:rFonts w:ascii="Times New Roman" w:eastAsia="Times New Roman" w:hAnsi="Times New Roman" w:cs="Times New Roman"/>
          <w:sz w:val="20"/>
          <w:szCs w:val="20"/>
          <w:lang w:eastAsia="ru-RU"/>
        </w:rPr>
        <w:tab/>
      </w:r>
      <w:r w:rsidRPr="002C6780">
        <w:rPr>
          <w:rFonts w:ascii="Times New Roman" w:eastAsia="Times New Roman" w:hAnsi="Times New Roman" w:cs="Times New Roman"/>
          <w:sz w:val="20"/>
          <w:szCs w:val="20"/>
          <w:lang w:eastAsia="ru-RU"/>
        </w:rPr>
        <w:tab/>
        <w:t xml:space="preserve">                    ____________________________</w:t>
      </w:r>
    </w:p>
    <w:p w:rsidR="002C6780" w:rsidRPr="002C6780" w:rsidRDefault="002C6780" w:rsidP="002C6780">
      <w:pPr>
        <w:spacing w:after="0" w:line="240" w:lineRule="auto"/>
        <w:rPr>
          <w:rFonts w:ascii="Times New Roman" w:eastAsia="Times New Roman" w:hAnsi="Times New Roman" w:cs="Times New Roman"/>
          <w:sz w:val="20"/>
          <w:szCs w:val="20"/>
          <w:lang w:eastAsia="ru-RU"/>
        </w:rPr>
      </w:pPr>
    </w:p>
    <w:p w:rsidR="002C6780" w:rsidRPr="002C6780" w:rsidRDefault="002C6780" w:rsidP="002C6780">
      <w:pPr>
        <w:spacing w:after="0" w:line="240" w:lineRule="auto"/>
        <w:rPr>
          <w:rFonts w:ascii="Times New Roman" w:eastAsia="Times New Roman" w:hAnsi="Times New Roman" w:cs="Times New Roman"/>
          <w:sz w:val="20"/>
          <w:szCs w:val="20"/>
          <w:lang w:eastAsia="ru-RU"/>
        </w:rPr>
      </w:pPr>
      <w:proofErr w:type="gramStart"/>
      <w:r w:rsidRPr="002C6780">
        <w:rPr>
          <w:rFonts w:ascii="Times New Roman" w:eastAsia="Times New Roman" w:hAnsi="Times New Roman" w:cs="Times New Roman"/>
          <w:sz w:val="20"/>
          <w:szCs w:val="20"/>
          <w:lang w:eastAsia="ru-RU"/>
        </w:rPr>
        <w:t>Начальник  _</w:t>
      </w:r>
      <w:proofErr w:type="gramEnd"/>
      <w:r w:rsidRPr="002C6780">
        <w:rPr>
          <w:rFonts w:ascii="Times New Roman" w:eastAsia="Times New Roman" w:hAnsi="Times New Roman" w:cs="Times New Roman"/>
          <w:sz w:val="20"/>
          <w:szCs w:val="20"/>
          <w:lang w:eastAsia="ru-RU"/>
        </w:rPr>
        <w:t>______________/А.В. Яковлев/                                     ________________/ _____________ /</w:t>
      </w:r>
    </w:p>
    <w:p w:rsidR="002C6780" w:rsidRPr="002C6780" w:rsidRDefault="002C6780" w:rsidP="002C6780">
      <w:pPr>
        <w:spacing w:after="0" w:line="240" w:lineRule="auto"/>
        <w:rPr>
          <w:rFonts w:ascii="Times New Roman" w:eastAsia="Times New Roman" w:hAnsi="Times New Roman" w:cs="Times New Roman"/>
          <w:sz w:val="20"/>
          <w:szCs w:val="20"/>
          <w:lang w:eastAsia="ru-RU"/>
        </w:rPr>
      </w:pPr>
      <w:r w:rsidRPr="002C6780">
        <w:rPr>
          <w:rFonts w:ascii="Times New Roman" w:eastAsia="Times New Roman" w:hAnsi="Times New Roman" w:cs="Times New Roman"/>
          <w:sz w:val="20"/>
          <w:szCs w:val="20"/>
          <w:lang w:eastAsia="ru-RU"/>
        </w:rPr>
        <w:t>ЭЦП</w:t>
      </w:r>
      <w:r w:rsidRPr="002C6780">
        <w:rPr>
          <w:rFonts w:ascii="Times New Roman" w:eastAsia="Times New Roman" w:hAnsi="Times New Roman" w:cs="Times New Roman"/>
          <w:sz w:val="20"/>
          <w:szCs w:val="20"/>
          <w:lang w:eastAsia="ru-RU"/>
        </w:rPr>
        <w:tab/>
      </w:r>
      <w:r w:rsidRPr="002C6780">
        <w:rPr>
          <w:rFonts w:ascii="Times New Roman" w:eastAsia="Times New Roman" w:hAnsi="Times New Roman" w:cs="Times New Roman"/>
          <w:sz w:val="20"/>
          <w:szCs w:val="20"/>
          <w:lang w:eastAsia="ru-RU"/>
        </w:rPr>
        <w:tab/>
      </w:r>
      <w:r w:rsidRPr="002C6780">
        <w:rPr>
          <w:rFonts w:ascii="Times New Roman" w:eastAsia="Times New Roman" w:hAnsi="Times New Roman" w:cs="Times New Roman"/>
          <w:sz w:val="20"/>
          <w:szCs w:val="20"/>
          <w:lang w:eastAsia="ru-RU"/>
        </w:rPr>
        <w:tab/>
      </w:r>
      <w:r w:rsidRPr="002C6780">
        <w:rPr>
          <w:rFonts w:ascii="Times New Roman" w:eastAsia="Times New Roman" w:hAnsi="Times New Roman" w:cs="Times New Roman"/>
          <w:sz w:val="20"/>
          <w:szCs w:val="20"/>
          <w:lang w:eastAsia="ru-RU"/>
        </w:rPr>
        <w:tab/>
      </w:r>
      <w:r w:rsidRPr="002C6780">
        <w:rPr>
          <w:rFonts w:ascii="Times New Roman" w:eastAsia="Times New Roman" w:hAnsi="Times New Roman" w:cs="Times New Roman"/>
          <w:sz w:val="20"/>
          <w:szCs w:val="20"/>
          <w:lang w:eastAsia="ru-RU"/>
        </w:rPr>
        <w:tab/>
      </w:r>
      <w:r w:rsidRPr="002C6780">
        <w:rPr>
          <w:rFonts w:ascii="Times New Roman" w:eastAsia="Times New Roman" w:hAnsi="Times New Roman" w:cs="Times New Roman"/>
          <w:sz w:val="20"/>
          <w:szCs w:val="20"/>
          <w:lang w:eastAsia="ru-RU"/>
        </w:rPr>
        <w:tab/>
      </w:r>
      <w:r w:rsidRPr="002C6780">
        <w:rPr>
          <w:rFonts w:ascii="Times New Roman" w:eastAsia="Times New Roman" w:hAnsi="Times New Roman" w:cs="Times New Roman"/>
          <w:sz w:val="20"/>
          <w:szCs w:val="20"/>
          <w:lang w:eastAsia="ru-RU"/>
        </w:rPr>
        <w:tab/>
        <w:t xml:space="preserve">                         ЭЦП </w:t>
      </w:r>
    </w:p>
    <w:p w:rsidR="00730D23" w:rsidRDefault="002C6780"/>
    <w:sectPr w:rsidR="00730D23" w:rsidSect="000B038E">
      <w:pgSz w:w="11906" w:h="16838"/>
      <w:pgMar w:top="851"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BB8"/>
    <w:rsid w:val="002C6780"/>
    <w:rsid w:val="00700698"/>
    <w:rsid w:val="00726BB8"/>
    <w:rsid w:val="008E5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BDAC"/>
  <w15:chartTrackingRefBased/>
  <w15:docId w15:val="{9A321EDB-A452-4600-8E57-658D3E45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3411</Words>
  <Characters>19444</Characters>
  <Application>Microsoft Office Word</Application>
  <DocSecurity>0</DocSecurity>
  <Lines>162</Lines>
  <Paragraphs>45</Paragraphs>
  <ScaleCrop>false</ScaleCrop>
  <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2</cp:revision>
  <dcterms:created xsi:type="dcterms:W3CDTF">2026-05-25T07:44:00Z</dcterms:created>
  <dcterms:modified xsi:type="dcterms:W3CDTF">2026-05-25T07:44:00Z</dcterms:modified>
</cp:coreProperties>
</file>