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74" w:rsidRDefault="00670F74">
      <w:pPr>
        <w:widowControl w:val="0"/>
        <w:jc w:val="center"/>
      </w:pPr>
    </w:p>
    <w:p w:rsidR="00670F74" w:rsidRDefault="00020330">
      <w:pPr>
        <w:widowControl w:val="0"/>
        <w:jc w:val="center"/>
      </w:pPr>
      <w:r>
        <w:rPr>
          <w:b/>
          <w:sz w:val="24"/>
          <w:szCs w:val="24"/>
        </w:rPr>
        <w:t>ТЕХНИЧЕСКОЕ ЗАДАНИЕ</w:t>
      </w:r>
    </w:p>
    <w:p w:rsidR="00670F74" w:rsidRDefault="00020330">
      <w:pPr>
        <w:jc w:val="center"/>
      </w:pPr>
      <w:r>
        <w:rPr>
          <w:sz w:val="28"/>
          <w:szCs w:val="28"/>
        </w:rPr>
        <w:t xml:space="preserve">На поставку </w:t>
      </w:r>
      <w:r>
        <w:rPr>
          <w:b/>
          <w:bCs/>
          <w:sz w:val="28"/>
          <w:szCs w:val="28"/>
        </w:rPr>
        <w:t xml:space="preserve">мяса говядины </w:t>
      </w:r>
      <w:r w:rsidR="00501F6B">
        <w:rPr>
          <w:b/>
          <w:bCs/>
          <w:sz w:val="28"/>
          <w:szCs w:val="28"/>
        </w:rPr>
        <w:t>и печени.</w:t>
      </w:r>
    </w:p>
    <w:p w:rsidR="00670F74" w:rsidRDefault="00670F74"/>
    <w:tbl>
      <w:tblPr>
        <w:tblW w:w="9870" w:type="dxa"/>
        <w:tblInd w:w="1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40" w:type="dxa"/>
        </w:tblCellMar>
        <w:tblLook w:val="04A0"/>
      </w:tblPr>
      <w:tblGrid>
        <w:gridCol w:w="717"/>
        <w:gridCol w:w="2086"/>
        <w:gridCol w:w="1368"/>
        <w:gridCol w:w="5699"/>
      </w:tblGrid>
      <w:tr w:rsidR="00670F74" w:rsidTr="002C49FD"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2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13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Количество кг</w:t>
            </w:r>
          </w:p>
        </w:tc>
        <w:tc>
          <w:tcPr>
            <w:tcW w:w="5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Характеристики продукции</w:t>
            </w:r>
          </w:p>
        </w:tc>
      </w:tr>
      <w:tr w:rsidR="00670F74" w:rsidTr="002C49FD"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r>
              <w:rPr>
                <w:sz w:val="24"/>
                <w:szCs w:val="24"/>
              </w:rPr>
              <w:t xml:space="preserve">Мясо говядины </w:t>
            </w:r>
          </w:p>
          <w:p w:rsidR="00670F74" w:rsidRDefault="00670F74"/>
          <w:p w:rsidR="00670F74" w:rsidRDefault="00670F74"/>
        </w:tc>
        <w:tc>
          <w:tcPr>
            <w:tcW w:w="13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70226F" w:rsidP="002C49FD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="002C49F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CC3F5C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5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70F74" w:rsidRDefault="00020330">
            <w:r>
              <w:rPr>
                <w:sz w:val="24"/>
                <w:szCs w:val="24"/>
              </w:rPr>
              <w:t>ГОСТ р  54315-2011</w:t>
            </w:r>
          </w:p>
          <w:p w:rsidR="00670F74" w:rsidRDefault="00020330">
            <w:bookmarkStart w:id="0" w:name="__DdeLink__631_1382058886"/>
            <w:bookmarkEnd w:id="0"/>
            <w:r>
              <w:rPr>
                <w:sz w:val="24"/>
                <w:szCs w:val="24"/>
              </w:rPr>
              <w:t>Мясо говядины (бычки от 1 до 2лет)1-ой категории охлажденное, клейменое, разрубленное на четвертины, (наличие задней части обязательно при поставке). При поставке мяса массовая доля костей, жировой и соединительной тканине не должна превышать 20% (СанПиН 2.4.1.3049-13)</w:t>
            </w:r>
          </w:p>
          <w:p w:rsidR="00670F74" w:rsidRDefault="000238A8" w:rsidP="000238A8">
            <w:r>
              <w:rPr>
                <w:sz w:val="24"/>
                <w:szCs w:val="24"/>
              </w:rPr>
              <w:t xml:space="preserve">ОКПД 2 </w:t>
            </w:r>
            <w:r>
              <w:rPr>
                <w:b/>
                <w:bCs/>
                <w:sz w:val="24"/>
                <w:szCs w:val="24"/>
              </w:rPr>
              <w:t xml:space="preserve">10.11.11.110 </w:t>
            </w:r>
          </w:p>
        </w:tc>
      </w:tr>
    </w:tbl>
    <w:p w:rsidR="00670F74" w:rsidRDefault="00020330" w:rsidP="000238A8">
      <w:r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Требования к качеству и упаковке товара:</w:t>
      </w:r>
    </w:p>
    <w:p w:rsidR="00670F74" w:rsidRDefault="00020330" w:rsidP="000238A8">
      <w:pPr>
        <w:jc w:val="both"/>
      </w:pPr>
      <w:r>
        <w:rPr>
          <w:sz w:val="24"/>
          <w:szCs w:val="24"/>
        </w:rPr>
        <w:t>1.Крупный рогатый скот, используемый для выработки говядины, молодняк (бычки от 1до 2 лет) должен быть выращен и откормлен без применения стимуляторов роста, гормональных препаратов, антибиотиков, антимикробных препаратов, синтетических азотосодержащих веществ, продуктов микробного синтеза и других нетрадиционных кормовых средств. Не допускается использование говядины от животных, произведенных и выращенных с использованием методов генной инженерии.</w:t>
      </w:r>
    </w:p>
    <w:p w:rsidR="00670F74" w:rsidRDefault="00020330" w:rsidP="000238A8">
      <w:pPr>
        <w:widowControl w:val="0"/>
        <w:jc w:val="both"/>
      </w:pPr>
      <w:r>
        <w:rPr>
          <w:sz w:val="24"/>
          <w:szCs w:val="24"/>
        </w:rPr>
        <w:t>2.Поставляемая продукция должна соответствовать требованиям: ФЗ от02.01.2000г №29-ФЗ «О качестве и безопасности пищевых продуктов»,</w:t>
      </w:r>
    </w:p>
    <w:p w:rsidR="00670F74" w:rsidRDefault="00020330" w:rsidP="000238A8">
      <w:pPr>
        <w:widowControl w:val="0"/>
        <w:jc w:val="both"/>
      </w:pPr>
      <w:r>
        <w:rPr>
          <w:sz w:val="24"/>
          <w:szCs w:val="24"/>
        </w:rPr>
        <w:t>3.Функциональные,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договора и действующему законодательству Российской Федерации, в том числе требованиям ГОСТов, ТУ, СанПинов, в том числе: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</w:pPr>
      <w:r>
        <w:rPr>
          <w:sz w:val="24"/>
          <w:szCs w:val="24"/>
          <w:lang w:bidi="en-US"/>
        </w:rPr>
        <w:t>- Федеральному закону от 30.03.1999№ 52-ФЗ «О санитарно-эпидемиологическом</w:t>
      </w:r>
      <w:r w:rsidR="00DF1DC9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>благополучии населения»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</w:pPr>
      <w:r>
        <w:rPr>
          <w:sz w:val="24"/>
          <w:szCs w:val="24"/>
        </w:rPr>
        <w:t>- Федеральному закону от 02.01.2000 № 29-ФЗ «О качестве и безопасности пищевых продуктов»</w:t>
      </w:r>
    </w:p>
    <w:p w:rsidR="00670F74" w:rsidRDefault="00020330" w:rsidP="000238A8">
      <w:pPr>
        <w:widowControl w:val="0"/>
        <w:tabs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Федеральному закону от 27.12.2002 №184-ФЗ «О техническом регулировании»;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Закону Российской Федерации от 14.05.1993 №4979-1 «О ветеринарии»;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Решению Совета Евразийской экономической комиссии от 09.10.2013 № 68 «О техническом регламенте Таможенного союза «О безопасности мяса и мясной продукции» (вместе с «ТР ТС 034/2013. Технический регламент Таможенного союза. О безопасности мяса и мясной продукции»);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Приказу Роспотребнадзора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</w:t>
      </w:r>
      <w:r>
        <w:rPr>
          <w:sz w:val="24"/>
          <w:szCs w:val="24"/>
        </w:rPr>
        <w:lastRenderedPageBreak/>
        <w:t>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670F74" w:rsidRDefault="00020330" w:rsidP="000238A8">
      <w:pPr>
        <w:ind w:firstLine="567"/>
        <w:jc w:val="both"/>
        <w:rPr>
          <w:i/>
          <w:color w:val="0000FF"/>
          <w:sz w:val="24"/>
          <w:szCs w:val="24"/>
        </w:rPr>
      </w:pPr>
      <w:r>
        <w:rPr>
          <w:sz w:val="24"/>
          <w:szCs w:val="24"/>
        </w:rP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670F74" w:rsidRDefault="00020330" w:rsidP="000238A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3.2. Товар должен соответствовать требованиям, обеспечивающим его безопасность для жизни и здоровья</w:t>
      </w:r>
      <w:r>
        <w:rPr>
          <w:iCs/>
          <w:sz w:val="24"/>
          <w:szCs w:val="24"/>
        </w:rPr>
        <w:t xml:space="preserve"> потребителей.</w:t>
      </w:r>
    </w:p>
    <w:p w:rsidR="00670F74" w:rsidRDefault="00020330" w:rsidP="000238A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670F74" w:rsidRDefault="00020330" w:rsidP="000238A8">
      <w:pPr>
        <w:pStyle w:val="21"/>
        <w:ind w:left="0" w:firstLine="0"/>
        <w:rPr>
          <w:szCs w:val="24"/>
        </w:rPr>
      </w:pPr>
      <w:r>
        <w:rPr>
          <w:szCs w:val="24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670F74" w:rsidRDefault="00020330" w:rsidP="000238A8">
      <w:pPr>
        <w:pStyle w:val="21"/>
        <w:ind w:left="0" w:firstLine="0"/>
      </w:pPr>
      <w:r>
        <w:rPr>
          <w:szCs w:val="24"/>
        </w:rPr>
        <w:t>3.5.</w:t>
      </w:r>
      <w:bookmarkStart w:id="1" w:name="__DdeLink__469_25593600"/>
      <w:bookmarkEnd w:id="1"/>
      <w:r>
        <w:rPr>
          <w:szCs w:val="24"/>
        </w:rPr>
        <w:t>Автотранспорт, которым производится доставка товаров, должен быть оборудован для перевозки данных видов товаров.</w:t>
      </w:r>
    </w:p>
    <w:p w:rsidR="00670F74" w:rsidRDefault="00020330" w:rsidP="000238A8">
      <w:pPr>
        <w:pStyle w:val="21"/>
        <w:rPr>
          <w:b/>
          <w:szCs w:val="24"/>
        </w:rPr>
      </w:pPr>
      <w:r>
        <w:rPr>
          <w:b/>
          <w:szCs w:val="24"/>
        </w:rPr>
        <w:t>4. Условия, место доставки и срок поставки товара:</w:t>
      </w:r>
    </w:p>
    <w:p w:rsidR="00670F74" w:rsidRDefault="00020330" w:rsidP="000238A8">
      <w:pPr>
        <w:widowControl w:val="0"/>
        <w:tabs>
          <w:tab w:val="left" w:pos="0"/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Поставка товара должна осуществляться </w:t>
      </w:r>
      <w:r>
        <w:rPr>
          <w:bCs/>
          <w:sz w:val="24"/>
          <w:szCs w:val="24"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rPr>
          <w:sz w:val="24"/>
          <w:szCs w:val="24"/>
        </w:rPr>
        <w:t>.</w:t>
      </w:r>
    </w:p>
    <w:p w:rsidR="00670F74" w:rsidRDefault="00020330" w:rsidP="000238A8">
      <w:pPr>
        <w:widowControl w:val="0"/>
        <w:jc w:val="both"/>
      </w:pPr>
      <w:r>
        <w:rPr>
          <w:sz w:val="24"/>
          <w:szCs w:val="24"/>
        </w:rPr>
        <w:t xml:space="preserve">4.2. </w:t>
      </w:r>
      <w:r>
        <w:rPr>
          <w:b/>
          <w:bCs/>
          <w:sz w:val="24"/>
          <w:szCs w:val="24"/>
        </w:rPr>
        <w:t>Условия поставки</w:t>
      </w:r>
      <w:r>
        <w:rPr>
          <w:sz w:val="24"/>
          <w:szCs w:val="24"/>
        </w:rPr>
        <w:t>:</w:t>
      </w:r>
      <w:r w:rsidR="008413A1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Поставка товара пр</w:t>
      </w:r>
      <w:r w:rsidR="004A1797">
        <w:rPr>
          <w:sz w:val="24"/>
          <w:szCs w:val="24"/>
        </w:rPr>
        <w:t>оизводится силами и средствами П</w:t>
      </w:r>
      <w:r>
        <w:rPr>
          <w:sz w:val="24"/>
          <w:szCs w:val="24"/>
        </w:rPr>
        <w:t xml:space="preserve">оставщика в соответствии с условиями договора. </w:t>
      </w:r>
    </w:p>
    <w:p w:rsidR="00670F74" w:rsidRDefault="00020330" w:rsidP="000238A8">
      <w:pPr>
        <w:widowControl w:val="0"/>
        <w:tabs>
          <w:tab w:val="left" w:pos="540"/>
        </w:tabs>
        <w:jc w:val="both"/>
      </w:pPr>
      <w:r>
        <w:rPr>
          <w:sz w:val="24"/>
          <w:szCs w:val="24"/>
        </w:rPr>
        <w:t xml:space="preserve">4.3. </w:t>
      </w:r>
      <w:r>
        <w:rPr>
          <w:b/>
          <w:bCs/>
          <w:sz w:val="24"/>
          <w:szCs w:val="24"/>
        </w:rPr>
        <w:t>Место доставки товара:</w:t>
      </w:r>
      <w:r>
        <w:rPr>
          <w:sz w:val="24"/>
          <w:szCs w:val="24"/>
        </w:rPr>
        <w:t xml:space="preserve"> МУП «Водоканал» г.Йошкар-Ола, ул</w:t>
      </w:r>
      <w:r w:rsidR="004A1797">
        <w:rPr>
          <w:sz w:val="24"/>
          <w:szCs w:val="24"/>
        </w:rPr>
        <w:t>.</w:t>
      </w:r>
      <w:r>
        <w:rPr>
          <w:sz w:val="24"/>
          <w:szCs w:val="24"/>
        </w:rPr>
        <w:t xml:space="preserve"> Дружбы,</w:t>
      </w:r>
      <w:r w:rsidR="00EB49EA">
        <w:rPr>
          <w:sz w:val="24"/>
          <w:szCs w:val="24"/>
        </w:rPr>
        <w:t xml:space="preserve"> </w:t>
      </w:r>
      <w:r>
        <w:rPr>
          <w:sz w:val="24"/>
          <w:szCs w:val="24"/>
        </w:rPr>
        <w:t>2 (столовая).</w:t>
      </w:r>
    </w:p>
    <w:p w:rsidR="00670F74" w:rsidRDefault="00020330" w:rsidP="000238A8">
      <w:pPr>
        <w:pStyle w:val="Style7"/>
        <w:tabs>
          <w:tab w:val="left" w:pos="426"/>
          <w:tab w:val="left" w:pos="851"/>
        </w:tabs>
        <w:spacing w:line="240" w:lineRule="auto"/>
        <w:ind w:firstLine="0"/>
      </w:pPr>
      <w:r>
        <w:t xml:space="preserve">4.4. </w:t>
      </w:r>
      <w:r>
        <w:rPr>
          <w:b/>
          <w:bCs/>
        </w:rPr>
        <w:t>Срок поставки товара:</w:t>
      </w:r>
      <w:r>
        <w:t xml:space="preserve"> Поставка Товара осуществляется </w:t>
      </w:r>
      <w:r w:rsidR="00A6676D">
        <w:t xml:space="preserve">двумя </w:t>
      </w:r>
      <w:r>
        <w:t>партиями в течение 7-ми рабочих дней с момента подачи заявки Заказчиком в рабочие дни с 8-00 до 16-00. Заявки подаются по</w:t>
      </w:r>
      <w:r w:rsidR="00612D29">
        <w:t xml:space="preserve"> </w:t>
      </w:r>
      <w:r w:rsidR="002C49FD">
        <w:t>31.08</w:t>
      </w:r>
      <w:r w:rsidR="00892E9A">
        <w:t>.</w:t>
      </w:r>
      <w:r w:rsidR="004A1797">
        <w:t>202</w:t>
      </w:r>
      <w:r w:rsidR="00C07640">
        <w:t>6</w:t>
      </w:r>
      <w:r>
        <w:t>г.</w:t>
      </w:r>
    </w:p>
    <w:p w:rsidR="00670F74" w:rsidRDefault="00020330" w:rsidP="000238A8">
      <w:pPr>
        <w:widowControl w:val="0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4.5.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670F74" w:rsidRDefault="00020330" w:rsidP="000238A8">
      <w:pPr>
        <w:widowControl w:val="0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Поставщик либо уполномоченное им лицо при передаче товара обязан предоставить </w:t>
      </w:r>
      <w:r w:rsidR="00A27E31">
        <w:rPr>
          <w:sz w:val="24"/>
          <w:szCs w:val="24"/>
        </w:rPr>
        <w:t>З</w:t>
      </w:r>
      <w:r>
        <w:rPr>
          <w:sz w:val="24"/>
          <w:szCs w:val="24"/>
        </w:rPr>
        <w:t>аказчику следующие документы</w:t>
      </w:r>
      <w:r w:rsidR="003227F8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 качеству товара</w:t>
      </w:r>
      <w:r>
        <w:rPr>
          <w:sz w:val="24"/>
          <w:szCs w:val="24"/>
        </w:rPr>
        <w:t xml:space="preserve">: </w:t>
      </w:r>
    </w:p>
    <w:p w:rsidR="00670F74" w:rsidRDefault="00F844DD" w:rsidP="000238A8">
      <w:pPr>
        <w:widowControl w:val="0"/>
        <w:tabs>
          <w:tab w:val="left" w:pos="540"/>
        </w:tabs>
        <w:ind w:firstLine="567"/>
        <w:jc w:val="both"/>
      </w:pPr>
      <w:r>
        <w:rPr>
          <w:bCs/>
          <w:sz w:val="24"/>
          <w:szCs w:val="24"/>
        </w:rPr>
        <w:t>-</w:t>
      </w:r>
      <w:r w:rsidR="00020330">
        <w:rPr>
          <w:bCs/>
          <w:sz w:val="24"/>
          <w:szCs w:val="24"/>
        </w:rPr>
        <w:t>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Товарная накладная № торг-12-1шт (оригинал)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-Счет-фактура-1шт (оригинал)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-Ветеринарное свидетельство-1шт (оригинал)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-Счет на оплату-1шт</w:t>
      </w:r>
    </w:p>
    <w:p w:rsidR="00AE3509" w:rsidRDefault="00AE3509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</w:p>
    <w:p w:rsidR="00AE3509" w:rsidRDefault="00AE3509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</w:p>
    <w:sectPr w:rsidR="00AE3509" w:rsidSect="00DD294F">
      <w:headerReference w:type="default" r:id="rId6"/>
      <w:pgSz w:w="11906" w:h="16838"/>
      <w:pgMar w:top="529" w:right="902" w:bottom="593" w:left="1080" w:header="15" w:footer="0" w:gutter="0"/>
      <w:cols w:space="720"/>
      <w:formProt w:val="0"/>
      <w:docGrid w:linePitch="360" w:charSpace="98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E2E" w:rsidRDefault="00461E2E">
      <w:r>
        <w:separator/>
      </w:r>
    </w:p>
  </w:endnote>
  <w:endnote w:type="continuationSeparator" w:id="1">
    <w:p w:rsidR="00461E2E" w:rsidRDefault="00461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E2E" w:rsidRDefault="00461E2E">
      <w:r>
        <w:separator/>
      </w:r>
    </w:p>
  </w:footnote>
  <w:footnote w:type="continuationSeparator" w:id="1">
    <w:p w:rsidR="00461E2E" w:rsidRDefault="00461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74" w:rsidRDefault="00670F7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70F74"/>
    <w:rsid w:val="00020330"/>
    <w:rsid w:val="000238A8"/>
    <w:rsid w:val="000275B6"/>
    <w:rsid w:val="0006283E"/>
    <w:rsid w:val="000868D2"/>
    <w:rsid w:val="000F2E89"/>
    <w:rsid w:val="00166B72"/>
    <w:rsid w:val="00245505"/>
    <w:rsid w:val="002A763D"/>
    <w:rsid w:val="002C49FD"/>
    <w:rsid w:val="003227F8"/>
    <w:rsid w:val="00362A93"/>
    <w:rsid w:val="00394563"/>
    <w:rsid w:val="00403F18"/>
    <w:rsid w:val="00425743"/>
    <w:rsid w:val="0044544B"/>
    <w:rsid w:val="00461E2E"/>
    <w:rsid w:val="004A1797"/>
    <w:rsid w:val="004A1801"/>
    <w:rsid w:val="00501F6B"/>
    <w:rsid w:val="00575FD8"/>
    <w:rsid w:val="005B7D89"/>
    <w:rsid w:val="00612D29"/>
    <w:rsid w:val="00621F73"/>
    <w:rsid w:val="00670F74"/>
    <w:rsid w:val="006F1F7F"/>
    <w:rsid w:val="0070226F"/>
    <w:rsid w:val="007351C4"/>
    <w:rsid w:val="00740D56"/>
    <w:rsid w:val="00747276"/>
    <w:rsid w:val="007672E5"/>
    <w:rsid w:val="007A6471"/>
    <w:rsid w:val="007D2278"/>
    <w:rsid w:val="007E5843"/>
    <w:rsid w:val="008413A1"/>
    <w:rsid w:val="00863404"/>
    <w:rsid w:val="00892859"/>
    <w:rsid w:val="00892E9A"/>
    <w:rsid w:val="008C2A0F"/>
    <w:rsid w:val="008F40DE"/>
    <w:rsid w:val="00902AA9"/>
    <w:rsid w:val="00905BCE"/>
    <w:rsid w:val="0094175F"/>
    <w:rsid w:val="00985CB2"/>
    <w:rsid w:val="009A5E55"/>
    <w:rsid w:val="00A27E31"/>
    <w:rsid w:val="00A46298"/>
    <w:rsid w:val="00A6676D"/>
    <w:rsid w:val="00A936FB"/>
    <w:rsid w:val="00A94FA6"/>
    <w:rsid w:val="00A9723E"/>
    <w:rsid w:val="00AB3FB8"/>
    <w:rsid w:val="00AC3CE4"/>
    <w:rsid w:val="00AE3509"/>
    <w:rsid w:val="00AF5281"/>
    <w:rsid w:val="00B432EC"/>
    <w:rsid w:val="00B654B1"/>
    <w:rsid w:val="00BB34C1"/>
    <w:rsid w:val="00BC23E5"/>
    <w:rsid w:val="00C07640"/>
    <w:rsid w:val="00CB0F82"/>
    <w:rsid w:val="00CC3F5C"/>
    <w:rsid w:val="00CE289A"/>
    <w:rsid w:val="00D64FF6"/>
    <w:rsid w:val="00D703C3"/>
    <w:rsid w:val="00D851E4"/>
    <w:rsid w:val="00DD294F"/>
    <w:rsid w:val="00DE7EFA"/>
    <w:rsid w:val="00DF1DC9"/>
    <w:rsid w:val="00DF7199"/>
    <w:rsid w:val="00E05B58"/>
    <w:rsid w:val="00E277EA"/>
    <w:rsid w:val="00E74BFE"/>
    <w:rsid w:val="00EB49EA"/>
    <w:rsid w:val="00EC3AF1"/>
    <w:rsid w:val="00ED0742"/>
    <w:rsid w:val="00ED17F8"/>
    <w:rsid w:val="00EF6757"/>
    <w:rsid w:val="00F44276"/>
    <w:rsid w:val="00F618B9"/>
    <w:rsid w:val="00F648BA"/>
    <w:rsid w:val="00F8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28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FC1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985CB2"/>
    <w:rPr>
      <w:vertAlign w:val="superscript"/>
    </w:rPr>
  </w:style>
  <w:style w:type="character" w:customStyle="1" w:styleId="FootnoteCharacters">
    <w:name w:val="Footnote Characters"/>
    <w:uiPriority w:val="99"/>
    <w:qFormat/>
    <w:rsid w:val="00FC1728"/>
    <w:rPr>
      <w:vertAlign w:val="superscript"/>
    </w:rPr>
  </w:style>
  <w:style w:type="paragraph" w:customStyle="1" w:styleId="a5">
    <w:name w:val="Заголовок"/>
    <w:basedOn w:val="a"/>
    <w:next w:val="a6"/>
    <w:qFormat/>
    <w:rsid w:val="00D655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D65558"/>
    <w:pPr>
      <w:spacing w:after="140" w:line="288" w:lineRule="auto"/>
    </w:pPr>
  </w:style>
  <w:style w:type="paragraph" w:styleId="a7">
    <w:name w:val="List"/>
    <w:basedOn w:val="a6"/>
    <w:rsid w:val="00D65558"/>
    <w:rPr>
      <w:rFonts w:cs="Mangal"/>
    </w:rPr>
  </w:style>
  <w:style w:type="paragraph" w:styleId="a8">
    <w:name w:val="caption"/>
    <w:basedOn w:val="a"/>
    <w:qFormat/>
    <w:rsid w:val="00985C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65558"/>
    <w:pPr>
      <w:suppressLineNumbers/>
    </w:pPr>
    <w:rPr>
      <w:rFonts w:cs="Mangal"/>
    </w:rPr>
  </w:style>
  <w:style w:type="paragraph" w:styleId="aa">
    <w:name w:val="Title"/>
    <w:basedOn w:val="a"/>
    <w:qFormat/>
    <w:rsid w:val="00D655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FC1728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FC1728"/>
    <w:pPr>
      <w:widowControl w:val="0"/>
      <w:ind w:left="567" w:hanging="567"/>
      <w:jc w:val="both"/>
    </w:pPr>
    <w:rPr>
      <w:sz w:val="24"/>
    </w:rPr>
  </w:style>
  <w:style w:type="paragraph" w:styleId="ab">
    <w:name w:val="footnote text"/>
    <w:basedOn w:val="a"/>
    <w:uiPriority w:val="99"/>
    <w:semiHidden/>
    <w:rsid w:val="00FC1728"/>
  </w:style>
  <w:style w:type="paragraph" w:styleId="ac">
    <w:name w:val="header"/>
    <w:basedOn w:val="a"/>
    <w:rsid w:val="00D65558"/>
  </w:style>
  <w:style w:type="paragraph" w:customStyle="1" w:styleId="ad">
    <w:name w:val="Содержимое таблицы"/>
    <w:basedOn w:val="a"/>
    <w:qFormat/>
    <w:rsid w:val="00D65558"/>
  </w:style>
  <w:style w:type="paragraph" w:styleId="ae">
    <w:name w:val="Balloon Text"/>
    <w:basedOn w:val="a"/>
    <w:link w:val="af"/>
    <w:uiPriority w:val="99"/>
    <w:semiHidden/>
    <w:unhideWhenUsed/>
    <w:rsid w:val="00D851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51E4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28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FC1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FC1728"/>
    <w:rPr>
      <w:vertAlign w:val="superscript"/>
    </w:rPr>
  </w:style>
  <w:style w:type="paragraph" w:customStyle="1" w:styleId="a5">
    <w:name w:val="Заголовок"/>
    <w:basedOn w:val="a"/>
    <w:next w:val="a6"/>
    <w:qFormat/>
    <w:rsid w:val="00D655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D65558"/>
    <w:pPr>
      <w:spacing w:after="140" w:line="288" w:lineRule="auto"/>
    </w:pPr>
  </w:style>
  <w:style w:type="paragraph" w:styleId="a7">
    <w:name w:val="List"/>
    <w:basedOn w:val="a6"/>
    <w:rsid w:val="00D65558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65558"/>
    <w:pPr>
      <w:suppressLineNumbers/>
    </w:pPr>
    <w:rPr>
      <w:rFonts w:cs="Mangal"/>
    </w:rPr>
  </w:style>
  <w:style w:type="paragraph" w:styleId="aa">
    <w:name w:val="Title"/>
    <w:basedOn w:val="a"/>
    <w:qFormat/>
    <w:rsid w:val="00D655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FC1728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FC1728"/>
    <w:pPr>
      <w:widowControl w:val="0"/>
      <w:ind w:left="567" w:hanging="567"/>
      <w:jc w:val="both"/>
    </w:pPr>
    <w:rPr>
      <w:sz w:val="24"/>
    </w:rPr>
  </w:style>
  <w:style w:type="paragraph" w:styleId="ab">
    <w:name w:val="footnote text"/>
    <w:basedOn w:val="a"/>
    <w:uiPriority w:val="99"/>
    <w:semiHidden/>
    <w:rsid w:val="00FC1728"/>
  </w:style>
  <w:style w:type="paragraph" w:styleId="ac">
    <w:name w:val="header"/>
    <w:basedOn w:val="a"/>
    <w:rsid w:val="00D65558"/>
  </w:style>
  <w:style w:type="paragraph" w:customStyle="1" w:styleId="ad">
    <w:name w:val="Содержимое таблицы"/>
    <w:basedOn w:val="a"/>
    <w:qFormat/>
    <w:rsid w:val="00D65558"/>
  </w:style>
  <w:style w:type="paragraph" w:styleId="ae">
    <w:name w:val="Balloon Text"/>
    <w:basedOn w:val="a"/>
    <w:link w:val="af"/>
    <w:uiPriority w:val="99"/>
    <w:semiHidden/>
    <w:unhideWhenUsed/>
    <w:rsid w:val="00D851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51E4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4</cp:revision>
  <cp:lastPrinted>2026-03-10T12:45:00Z</cp:lastPrinted>
  <dcterms:created xsi:type="dcterms:W3CDTF">2026-07-17T10:50:00Z</dcterms:created>
  <dcterms:modified xsi:type="dcterms:W3CDTF">2026-07-20T07:25:00Z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