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bookmarkStart w:id="0" w:name="_GoBack"/>
            <w:bookmarkEnd w:id="0"/>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6D2C02">
              <w:rPr>
                <w:rFonts w:ascii="Arial" w:hAnsi="Arial" w:cs="Arial"/>
                <w:sz w:val="22"/>
                <w:szCs w:val="22"/>
                <w:lang w:val="ru-RU" w:eastAsia="ru-RU"/>
              </w:rPr>
              <w:t>172/05</w:t>
            </w:r>
            <w:r w:rsidR="00F4311D">
              <w:rPr>
                <w:rFonts w:ascii="Arial" w:hAnsi="Arial" w:cs="Arial"/>
                <w:sz w:val="22"/>
                <w:szCs w:val="22"/>
                <w:lang w:val="ru-RU" w:eastAsia="ru-RU"/>
              </w:rPr>
              <w:t>/26</w:t>
            </w:r>
          </w:p>
          <w:p w:rsidR="008E4EE7" w:rsidRPr="00705B98" w:rsidRDefault="006D2C02" w:rsidP="00153136">
            <w:pPr>
              <w:pStyle w:val="a6"/>
              <w:ind w:firstLine="0"/>
              <w:rPr>
                <w:rFonts w:ascii="Arial" w:hAnsi="Arial" w:cs="Arial"/>
                <w:sz w:val="22"/>
                <w:szCs w:val="22"/>
                <w:lang w:val="ru-RU" w:eastAsia="ru-RU"/>
              </w:rPr>
            </w:pPr>
            <w:r>
              <w:rPr>
                <w:rFonts w:ascii="Arial" w:hAnsi="Arial" w:cs="Arial"/>
                <w:sz w:val="22"/>
                <w:szCs w:val="22"/>
                <w:lang w:val="ru-RU" w:eastAsia="ru-RU"/>
              </w:rPr>
              <w:t>п</w:t>
            </w:r>
            <w:r w:rsidR="008A775E">
              <w:rPr>
                <w:rFonts w:ascii="Arial" w:hAnsi="Arial" w:cs="Arial"/>
                <w:sz w:val="22"/>
                <w:szCs w:val="22"/>
                <w:lang w:val="ru-RU" w:eastAsia="ru-RU"/>
              </w:rPr>
              <w:t>оставка</w:t>
            </w:r>
            <w:r>
              <w:rPr>
                <w:rFonts w:ascii="Arial" w:hAnsi="Arial" w:cs="Arial"/>
                <w:sz w:val="22"/>
                <w:szCs w:val="22"/>
                <w:lang w:val="ru-RU" w:eastAsia="ru-RU"/>
              </w:rPr>
              <w:t xml:space="preserve"> светового указателя</w:t>
            </w:r>
            <w:r w:rsidRPr="006D2C02">
              <w:rPr>
                <w:rFonts w:ascii="Arial" w:hAnsi="Arial" w:cs="Arial"/>
                <w:sz w:val="22"/>
                <w:szCs w:val="22"/>
                <w:lang w:val="ru-RU" w:eastAsia="ru-RU"/>
              </w:rPr>
              <w:t xml:space="preserve"> выхода</w:t>
            </w:r>
            <w:r>
              <w:rPr>
                <w:rFonts w:ascii="Arial" w:hAnsi="Arial" w:cs="Arial"/>
                <w:sz w:val="22"/>
                <w:szCs w:val="22"/>
                <w:lang w:val="ru-RU" w:eastAsia="ru-RU"/>
              </w:rPr>
              <w:t xml:space="preserve"> </w:t>
            </w:r>
            <w:r w:rsidRPr="006D2C02">
              <w:rPr>
                <w:rFonts w:ascii="Arial" w:hAnsi="Arial" w:cs="Arial"/>
                <w:sz w:val="22"/>
                <w:szCs w:val="22"/>
                <w:lang w:val="ru-RU" w:eastAsia="ru-RU"/>
              </w:rPr>
              <w:t>Pelastus PL EM 1.0</w:t>
            </w:r>
            <w:r w:rsidR="008A775E">
              <w:rPr>
                <w:rFonts w:ascii="Arial" w:hAnsi="Arial" w:cs="Arial"/>
                <w:sz w:val="22"/>
                <w:szCs w:val="22"/>
                <w:lang w:val="ru-RU" w:eastAsia="ru-RU"/>
              </w:rPr>
              <w:t xml:space="preserve"> </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1D7759">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E045D" w:rsidRPr="009E045D">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9E045D">
        <w:rPr>
          <w:rFonts w:ascii="Arial" w:hAnsi="Arial" w:cs="Arial"/>
          <w:sz w:val="22"/>
          <w:szCs w:val="22"/>
        </w:rPr>
        <w:t>___</w:t>
      </w:r>
      <w:r>
        <w:rPr>
          <w:rFonts w:ascii="Arial" w:hAnsi="Arial" w:cs="Arial"/>
          <w:sz w:val="22"/>
          <w:szCs w:val="22"/>
        </w:rPr>
        <w:t xml:space="preserve">» </w:t>
      </w:r>
      <w:r w:rsidR="009E045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E045D">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F12B79" w:rsidRPr="00791582" w:rsidRDefault="00727B0F" w:rsidP="00791582">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B1328F">
        <w:rPr>
          <w:rFonts w:ascii="Arial" w:hAnsi="Arial" w:cs="Arial"/>
          <w:b/>
          <w:iCs/>
          <w:sz w:val="22"/>
          <w:szCs w:val="22"/>
        </w:rPr>
        <w:t>_________________________</w:t>
      </w:r>
      <w:r w:rsidR="00A90B08" w:rsidRPr="008A775E">
        <w:rPr>
          <w:rFonts w:ascii="Arial" w:hAnsi="Arial" w:cs="Arial"/>
          <w:sz w:val="22"/>
          <w:szCs w:val="22"/>
        </w:rPr>
        <w:t xml:space="preserve"> в лице</w:t>
      </w:r>
      <w:r w:rsidR="0009599B" w:rsidRPr="008A775E">
        <w:rPr>
          <w:rFonts w:ascii="Arial" w:hAnsi="Arial" w:cs="Arial"/>
          <w:sz w:val="22"/>
          <w:szCs w:val="22"/>
        </w:rPr>
        <w:t xml:space="preserve"> </w:t>
      </w:r>
      <w:r w:rsidR="00B1328F">
        <w:rPr>
          <w:rFonts w:ascii="Arial" w:hAnsi="Arial" w:cs="Arial"/>
          <w:b/>
          <w:sz w:val="22"/>
          <w:szCs w:val="22"/>
        </w:rPr>
        <w:t>__________________________________</w:t>
      </w:r>
      <w:r w:rsidR="008A775E">
        <w:rPr>
          <w:rFonts w:ascii="Arial" w:hAnsi="Arial" w:cs="Arial"/>
          <w:sz w:val="22"/>
          <w:szCs w:val="22"/>
        </w:rPr>
        <w:t>, действующей</w:t>
      </w:r>
      <w:r w:rsidR="0009599B" w:rsidRPr="008A775E">
        <w:rPr>
          <w:rFonts w:ascii="Arial" w:hAnsi="Arial" w:cs="Arial"/>
          <w:sz w:val="22"/>
          <w:szCs w:val="22"/>
        </w:rPr>
        <w:t xml:space="preserve"> на основании</w:t>
      </w:r>
      <w:r w:rsidR="00783B70" w:rsidRPr="008A775E">
        <w:rPr>
          <w:rFonts w:ascii="Arial" w:hAnsi="Arial" w:cs="Arial"/>
          <w:sz w:val="22"/>
          <w:szCs w:val="22"/>
        </w:rPr>
        <w:t xml:space="preserve"> </w:t>
      </w:r>
      <w:r w:rsidR="00B1328F">
        <w:rPr>
          <w:rFonts w:ascii="Arial" w:hAnsi="Arial" w:cs="Arial"/>
          <w:sz w:val="22"/>
          <w:szCs w:val="22"/>
        </w:rPr>
        <w:t>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 (далее – Закон о контрактной системе), </w:t>
      </w:r>
      <w:r w:rsidR="00B1328F" w:rsidRPr="00795FD2">
        <w:rPr>
          <w:rFonts w:ascii="Arial" w:hAnsi="Arial" w:cs="Arial"/>
          <w:sz w:val="22"/>
          <w:szCs w:val="22"/>
        </w:rPr>
        <w:t>и итогового протокола закупочной сессии Е</w:t>
      </w:r>
      <w:r w:rsidR="00B1328F">
        <w:rPr>
          <w:rFonts w:ascii="Arial" w:hAnsi="Arial" w:cs="Arial"/>
          <w:sz w:val="22"/>
          <w:szCs w:val="22"/>
        </w:rPr>
        <w:t xml:space="preserve">АТ от ___________ № ___________, </w:t>
      </w:r>
      <w:r w:rsidR="00F12B79" w:rsidRPr="00883157">
        <w:rPr>
          <w:rFonts w:ascii="Arial" w:hAnsi="Arial" w:cs="Arial"/>
          <w:sz w:val="22"/>
          <w:szCs w:val="22"/>
        </w:rPr>
        <w:t>заключили настоящий контракт (далее - Контракт) о нижеследующем:</w:t>
      </w:r>
    </w:p>
    <w:p w:rsidR="00727B0F" w:rsidRPr="00883157" w:rsidRDefault="00727B0F" w:rsidP="00883157">
      <w:pPr>
        <w:ind w:firstLine="142"/>
        <w:jc w:val="both"/>
        <w:rPr>
          <w:rFonts w:ascii="Arial" w:hAnsi="Arial" w:cs="Arial"/>
          <w:sz w:val="22"/>
          <w:szCs w:val="22"/>
        </w:rPr>
      </w:pPr>
    </w:p>
    <w:p w:rsidR="005A4C8F" w:rsidRPr="00883157" w:rsidRDefault="005A4C8F" w:rsidP="00883157">
      <w:pPr>
        <w:ind w:firstLine="142"/>
        <w:jc w:val="both"/>
        <w:rPr>
          <w:rFonts w:ascii="Arial" w:hAnsi="Arial" w:cs="Arial"/>
          <w:b/>
          <w:sz w:val="22"/>
          <w:szCs w:val="22"/>
        </w:rPr>
      </w:pPr>
    </w:p>
    <w:p w:rsidR="00AA0C9A" w:rsidRPr="00883157" w:rsidRDefault="005A4C8F" w:rsidP="00883157">
      <w:pPr>
        <w:pStyle w:val="af2"/>
        <w:shd w:val="clear" w:color="auto" w:fill="D9D9D9"/>
        <w:spacing w:before="0" w:after="0" w:line="240" w:lineRule="auto"/>
        <w:ind w:firstLine="142"/>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 xml:space="preserve">осуществить поставку </w:t>
      </w:r>
      <w:r w:rsidR="00592D27" w:rsidRPr="00592D27">
        <w:rPr>
          <w:rFonts w:ascii="Arial" w:hAnsi="Arial" w:cs="Arial"/>
          <w:b/>
          <w:sz w:val="22"/>
          <w:szCs w:val="22"/>
        </w:rPr>
        <w:t>светового указателя выхода Pelastus PL EM 1.0</w:t>
      </w:r>
      <w:r w:rsidR="00592D27" w:rsidRPr="00592D27">
        <w:rPr>
          <w:rFonts w:ascii="Arial" w:hAnsi="Arial" w:cs="Arial"/>
          <w:sz w:val="22"/>
          <w:szCs w:val="22"/>
        </w:rPr>
        <w:t xml:space="preserve"> </w:t>
      </w:r>
      <w:r w:rsidR="00592D27">
        <w:rPr>
          <w:rFonts w:ascii="Arial" w:hAnsi="Arial" w:cs="Arial"/>
          <w:sz w:val="22"/>
          <w:szCs w:val="22"/>
        </w:rPr>
        <w:t xml:space="preserve">(далее – </w:t>
      </w:r>
      <w:r w:rsidR="00E7065E" w:rsidRPr="00883157">
        <w:rPr>
          <w:rFonts w:ascii="Arial" w:hAnsi="Arial" w:cs="Arial"/>
          <w:sz w:val="22"/>
          <w:szCs w:val="22"/>
        </w:rPr>
        <w:t>Товар</w:t>
      </w:r>
      <w:r w:rsidR="00592D27">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18323D">
        <w:rPr>
          <w:rFonts w:ascii="Arial" w:hAnsi="Arial" w:cs="Arial"/>
          <w:sz w:val="22"/>
          <w:szCs w:val="22"/>
        </w:rPr>
        <w:t>Российская Федерация</w:t>
      </w:r>
      <w:r w:rsidR="00466F8A" w:rsidRPr="00883157">
        <w:rPr>
          <w:rFonts w:ascii="Arial" w:hAnsi="Arial" w:cs="Arial"/>
          <w:sz w:val="22"/>
          <w:szCs w:val="22"/>
        </w:rPr>
        <w:t>.</w:t>
      </w:r>
    </w:p>
    <w:p w:rsidR="00823B78" w:rsidRPr="00883157" w:rsidRDefault="00E7065E" w:rsidP="00883157">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w:t>
      </w:r>
      <w:r w:rsidR="00783ABF">
        <w:rPr>
          <w:rFonts w:ascii="Arial" w:hAnsi="Arial" w:cs="Arial"/>
          <w:sz w:val="22"/>
          <w:szCs w:val="22"/>
        </w:rPr>
        <w:t>алый</w:t>
      </w:r>
      <w:r w:rsidR="00C859D4" w:rsidRPr="00883157">
        <w:rPr>
          <w:rFonts w:ascii="Arial" w:hAnsi="Arial" w:cs="Arial"/>
          <w:sz w:val="22"/>
          <w:szCs w:val="22"/>
        </w:rPr>
        <w:t xml:space="preserve">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883157">
      <w:pPr>
        <w:ind w:firstLine="142"/>
        <w:jc w:val="both"/>
        <w:rPr>
          <w:rFonts w:ascii="Arial" w:hAnsi="Arial" w:cs="Arial"/>
          <w:sz w:val="22"/>
          <w:szCs w:val="22"/>
        </w:rPr>
      </w:pPr>
    </w:p>
    <w:p w:rsidR="00AA0C9A" w:rsidRPr="00883157" w:rsidRDefault="0042112A" w:rsidP="00883157">
      <w:pPr>
        <w:pStyle w:val="af2"/>
        <w:numPr>
          <w:ilvl w:val="0"/>
          <w:numId w:val="18"/>
        </w:numPr>
        <w:shd w:val="clear" w:color="auto" w:fill="D9D9D9"/>
        <w:spacing w:before="0" w:after="0" w:line="240" w:lineRule="auto"/>
        <w:ind w:left="0" w:firstLine="142"/>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62480F" w:rsidRPr="00120BF0" w:rsidRDefault="00212834" w:rsidP="0062480F">
      <w:pPr>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6D2C02">
        <w:rPr>
          <w:rFonts w:ascii="Arial" w:hAnsi="Arial" w:cs="Arial"/>
          <w:b/>
        </w:rPr>
        <w:t xml:space="preserve">50 475 </w:t>
      </w:r>
      <w:r w:rsidR="006D2C02" w:rsidRPr="008A775E">
        <w:rPr>
          <w:rFonts w:ascii="Arial" w:hAnsi="Arial" w:cs="Arial"/>
          <w:b/>
        </w:rPr>
        <w:t>(</w:t>
      </w:r>
      <w:r w:rsidR="006D2C02">
        <w:rPr>
          <w:rFonts w:ascii="Arial" w:hAnsi="Arial" w:cs="Arial"/>
          <w:b/>
        </w:rPr>
        <w:t>Пятьдесят тысяч четыреста семьдесят пять</w:t>
      </w:r>
      <w:r w:rsidR="00572647">
        <w:rPr>
          <w:rFonts w:ascii="Arial" w:hAnsi="Arial" w:cs="Arial"/>
          <w:b/>
        </w:rPr>
        <w:t>) рублей 00 копеек</w:t>
      </w:r>
      <w:r w:rsidR="009956D2" w:rsidRPr="008A775E">
        <w:rPr>
          <w:rFonts w:ascii="Arial" w:hAnsi="Arial" w:cs="Arial"/>
          <w:b/>
        </w:rPr>
        <w:t xml:space="preserve">, </w:t>
      </w:r>
      <w:r w:rsidR="00572647" w:rsidRPr="007974FB">
        <w:rPr>
          <w:rFonts w:ascii="Arial" w:hAnsi="Arial" w:cs="Arial"/>
          <w:i/>
          <w:sz w:val="22"/>
          <w:szCs w:val="22"/>
        </w:rPr>
        <w:t>НДС (предусмотрен/не предусмотрен) ____________________________.</w:t>
      </w:r>
    </w:p>
    <w:p w:rsidR="000963EE" w:rsidRPr="00883157" w:rsidRDefault="000963EE" w:rsidP="009956D2">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lastRenderedPageBreak/>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CA45A8" w:rsidRPr="00B841EF">
        <w:rPr>
          <w:rFonts w:ascii="Arial" w:hAnsi="Arial" w:cs="Arial"/>
          <w:sz w:val="22"/>
          <w:szCs w:val="22"/>
        </w:rPr>
        <w:t>в течени</w:t>
      </w:r>
      <w:r w:rsidR="00786445" w:rsidRPr="00B841EF">
        <w:rPr>
          <w:rFonts w:ascii="Arial" w:hAnsi="Arial" w:cs="Arial"/>
          <w:sz w:val="22"/>
          <w:szCs w:val="22"/>
        </w:rPr>
        <w:t xml:space="preserve">е </w:t>
      </w:r>
      <w:r w:rsidR="006D2C02">
        <w:rPr>
          <w:rFonts w:ascii="Arial" w:hAnsi="Arial" w:cs="Arial"/>
          <w:sz w:val="22"/>
          <w:szCs w:val="22"/>
        </w:rPr>
        <w:t>30 (тридцати</w:t>
      </w:r>
      <w:r w:rsidR="00BC5D19">
        <w:rPr>
          <w:rFonts w:ascii="Arial" w:hAnsi="Arial" w:cs="Arial"/>
          <w:sz w:val="22"/>
          <w:szCs w:val="22"/>
        </w:rPr>
        <w:t>)</w:t>
      </w:r>
      <w:r w:rsidR="008A775E" w:rsidRPr="00B841EF">
        <w:rPr>
          <w:rFonts w:ascii="Arial" w:hAnsi="Arial" w:cs="Arial"/>
          <w:sz w:val="22"/>
          <w:szCs w:val="22"/>
        </w:rPr>
        <w:t xml:space="preserve"> </w:t>
      </w:r>
      <w:r w:rsidR="00183A74">
        <w:rPr>
          <w:rFonts w:ascii="Arial" w:hAnsi="Arial" w:cs="Arial"/>
          <w:sz w:val="22"/>
          <w:szCs w:val="22"/>
        </w:rPr>
        <w:t>рабочих</w:t>
      </w:r>
      <w:r w:rsidR="008A775E" w:rsidRPr="00B841EF">
        <w:rPr>
          <w:rFonts w:ascii="Arial" w:hAnsi="Arial" w:cs="Arial"/>
          <w:sz w:val="22"/>
          <w:szCs w:val="22"/>
        </w:rPr>
        <w:t xml:space="preserve"> дней с даты </w:t>
      </w:r>
      <w:r w:rsidR="00CA45A8" w:rsidRPr="00B841EF">
        <w:rPr>
          <w:rFonts w:ascii="Arial" w:hAnsi="Arial" w:cs="Arial"/>
          <w:sz w:val="22"/>
          <w:szCs w:val="22"/>
        </w:rPr>
        <w:t>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4.1. Товар должен соответствовать качеству, техническим и функциональным характеристикам, указанным в Приложени</w:t>
      </w:r>
      <w:r w:rsidR="00A5453A">
        <w:rPr>
          <w:rFonts w:ascii="Arial" w:hAnsi="Arial" w:cs="Arial"/>
          <w:sz w:val="22"/>
          <w:szCs w:val="22"/>
        </w:rPr>
        <w:t>и № 1.</w:t>
      </w:r>
    </w:p>
    <w:p w:rsidR="000963EE" w:rsidRPr="00C86374" w:rsidRDefault="000963EE" w:rsidP="00C86374">
      <w:pPr>
        <w:ind w:firstLine="142"/>
        <w:jc w:val="both"/>
        <w:rPr>
          <w:rFonts w:ascii="Arial" w:hAnsi="Arial" w:cs="Arial"/>
          <w:sz w:val="22"/>
          <w:szCs w:val="22"/>
        </w:rPr>
      </w:pPr>
      <w:r w:rsidRPr="00883157">
        <w:rPr>
          <w:rFonts w:ascii="Arial" w:hAnsi="Arial" w:cs="Arial"/>
          <w:sz w:val="22"/>
          <w:szCs w:val="22"/>
        </w:rPr>
        <w:t xml:space="preserve">4.2. </w:t>
      </w:r>
      <w:r w:rsidR="00C86374" w:rsidRPr="00C86374">
        <w:rPr>
          <w:rFonts w:ascii="Arial" w:hAnsi="Arial" w:cs="Arial"/>
          <w:sz w:val="22"/>
          <w:szCs w:val="22"/>
        </w:rPr>
        <w:t>Поставщик обязан известить Заказчика по электронной почте или по телефону не позднее, чем за 3 (три) рабочих дня, о точном времени и дате поставки Товара: +7 926-715-08-26 уполномоченное лицо – Баскаков Сергей Львович. В противном случае Заказчик вправе отказаться от приемки и перенести ее на срок 3 (три) рабочих дня.</w:t>
      </w:r>
    </w:p>
    <w:p w:rsidR="008D372F" w:rsidRPr="00883157" w:rsidRDefault="00864CE0" w:rsidP="008D372F">
      <w:pPr>
        <w:pStyle w:val="af2"/>
        <w:spacing w:before="0" w:after="0" w:line="240" w:lineRule="auto"/>
        <w:ind w:firstLine="142"/>
        <w:jc w:val="both"/>
        <w:rPr>
          <w:rFonts w:ascii="Arial" w:hAnsi="Arial" w:cs="Arial"/>
        </w:rPr>
      </w:pPr>
      <w:r w:rsidRPr="00883157">
        <w:rPr>
          <w:rFonts w:ascii="Arial" w:hAnsi="Arial" w:cs="Arial"/>
        </w:rPr>
        <w:t xml:space="preserve">4.3. </w:t>
      </w:r>
      <w:r w:rsidR="008D372F"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D372F">
        <w:rPr>
          <w:rFonts w:ascii="Arial" w:hAnsi="Arial" w:cs="Arial"/>
          <w:lang w:val="ru-RU"/>
        </w:rPr>
        <w:t xml:space="preserve"> </w:t>
      </w:r>
      <w:r w:rsidR="008D372F" w:rsidRPr="00883157">
        <w:rPr>
          <w:rFonts w:ascii="Arial" w:hAnsi="Arial" w:cs="Arial"/>
        </w:rPr>
        <w:t>следующие документы:</w:t>
      </w:r>
    </w:p>
    <w:p w:rsidR="008D372F" w:rsidRPr="008A775E" w:rsidRDefault="008D372F" w:rsidP="008D372F">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Pr>
          <w:rFonts w:ascii="Arial" w:hAnsi="Arial" w:cs="Arial"/>
          <w:lang w:val="ru-RU"/>
        </w:rPr>
        <w:t xml:space="preserve"> </w:t>
      </w:r>
      <w:r w:rsidRPr="008D43BC">
        <w:rPr>
          <w:rFonts w:ascii="Arial" w:hAnsi="Arial" w:cs="Arial"/>
          <w:color w:val="000000"/>
          <w:lang w:val="ru-RU"/>
        </w:rPr>
        <w:t>либо Товарной накладной (ТОРГ-12);</w:t>
      </w:r>
      <w:r w:rsidRPr="008D43BC">
        <w:rPr>
          <w:rFonts w:ascii="Arial" w:hAnsi="Arial" w:cs="Arial"/>
          <w:color w:val="000000"/>
        </w:rPr>
        <w:t xml:space="preserve"> (далее-УПД</w:t>
      </w:r>
      <w:r>
        <w:rPr>
          <w:rFonts w:ascii="Arial" w:hAnsi="Arial" w:cs="Arial"/>
          <w:color w:val="000000"/>
          <w:lang w:val="ru-RU"/>
        </w:rPr>
        <w:t xml:space="preserve"> либо</w:t>
      </w:r>
      <w:r w:rsidRPr="008D43BC">
        <w:rPr>
          <w:rFonts w:ascii="Arial" w:hAnsi="Arial" w:cs="Arial"/>
          <w:color w:val="000000"/>
          <w:lang w:val="ru-RU"/>
        </w:rPr>
        <w:t>ТОРГ-12</w:t>
      </w:r>
      <w:r w:rsidRPr="008D43BC">
        <w:rPr>
          <w:rFonts w:ascii="Arial" w:hAnsi="Arial" w:cs="Arial"/>
          <w:color w:val="000000"/>
        </w:rPr>
        <w:t>);</w:t>
      </w:r>
    </w:p>
    <w:p w:rsidR="008D372F"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в) иные сопроводительные документы на Товар (при наличии) -далее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w:t>
      </w:r>
      <w:r w:rsidR="00830EA5">
        <w:rPr>
          <w:rFonts w:ascii="Arial" w:hAnsi="Arial" w:cs="Arial"/>
          <w:lang w:val="ru-RU"/>
        </w:rPr>
        <w:t>РГ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B61374"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00B61374">
        <w:rPr>
          <w:rFonts w:ascii="Arial" w:hAnsi="Arial" w:cs="Arial"/>
          <w:sz w:val="22"/>
          <w:szCs w:val="22"/>
        </w:rPr>
        <w:t>: тел.</w:t>
      </w:r>
      <w:r w:rsidR="00B61374" w:rsidRPr="00B61374">
        <w:rPr>
          <w:rFonts w:ascii="Arial" w:hAnsi="Arial" w:cs="Arial"/>
          <w:sz w:val="22"/>
          <w:szCs w:val="22"/>
        </w:rPr>
        <w:t>8-967-148-52-02</w:t>
      </w:r>
      <w:r w:rsidR="00B61374">
        <w:rPr>
          <w:rFonts w:ascii="Arial" w:hAnsi="Arial" w:cs="Arial"/>
          <w:sz w:val="22"/>
          <w:szCs w:val="22"/>
        </w:rPr>
        <w:t xml:space="preserve">,  </w:t>
      </w:r>
      <w:r w:rsidR="00B61374" w:rsidRPr="00B61374">
        <w:rPr>
          <w:rFonts w:ascii="Arial" w:hAnsi="Arial" w:cs="Arial"/>
          <w:sz w:val="22"/>
          <w:szCs w:val="22"/>
        </w:rPr>
        <w:t>эл</w:t>
      </w:r>
      <w:r w:rsidR="00B61374">
        <w:rPr>
          <w:rFonts w:ascii="Arial" w:hAnsi="Arial" w:cs="Arial"/>
          <w:sz w:val="22"/>
          <w:szCs w:val="22"/>
        </w:rPr>
        <w:t xml:space="preserve">.почта </w:t>
      </w:r>
      <w:hyperlink r:id="rId8" w:history="1">
        <w:r w:rsidR="00B61374" w:rsidRPr="009B515E">
          <w:rPr>
            <w:rStyle w:val="af0"/>
            <w:rFonts w:ascii="Arial" w:hAnsi="Arial" w:cs="Arial"/>
            <w:sz w:val="22"/>
            <w:szCs w:val="22"/>
          </w:rPr>
          <w:t>a.plotnikov@cmsmoscow.ru</w:t>
        </w:r>
      </w:hyperlink>
      <w:r w:rsidR="00B61374">
        <w:rPr>
          <w:rFonts w:ascii="Arial" w:hAnsi="Arial" w:cs="Arial"/>
          <w:sz w:val="22"/>
          <w:szCs w:val="22"/>
        </w:rPr>
        <w:t xml:space="preserve"> </w:t>
      </w:r>
      <w:r w:rsidR="00B61374" w:rsidRPr="00B61374">
        <w:rPr>
          <w:rFonts w:ascii="Arial" w:hAnsi="Arial" w:cs="Arial"/>
          <w:sz w:val="22"/>
          <w:szCs w:val="22"/>
        </w:rPr>
        <w:t>– Плотников Алексей Станиславович.</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CB0056"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6.1. Заверения об обстоятельствах</w:t>
      </w:r>
      <w:r w:rsidRPr="00AA1EE7">
        <w:rPr>
          <w:rFonts w:ascii="Arial" w:hAnsi="Arial" w:cs="Arial"/>
          <w:sz w:val="22"/>
          <w:szCs w:val="22"/>
        </w:rPr>
        <w:br/>
        <w:t>6.1.1. Поставщик гарантирует, что на момент заключения Контракта и на дату передачи Товара Заказчику:</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Товар принадлежит Поставщику на законных основаниях, свободен от любых прав и притязаний третьих лиц, не находится под арестом, в залоге, не обременён иным образом;</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производство и оборот Товара соответствуют законодательству Российской Федерации, Товар легально введён в гражданский оборот;</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на Товар имеются действующие сертификаты соответствия, декларации, санитарно-эпидемиологические заключения и иные обязательные разрешительные документы, предусмотренные законодательством РФ;</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предоставляемая Заказчику информация о Товаре является полной, достоверной и соответствует требованиям</w:t>
      </w:r>
      <w:r w:rsidR="002624A5" w:rsidRPr="00AA1EE7">
        <w:rPr>
          <w:rFonts w:ascii="Arial" w:hAnsi="Arial" w:cs="Arial"/>
          <w:sz w:val="22"/>
          <w:szCs w:val="22"/>
        </w:rPr>
        <w:t xml:space="preserve"> законодательства РФ</w:t>
      </w:r>
      <w:r w:rsidRPr="00AA1EE7">
        <w:rPr>
          <w:rFonts w:ascii="Arial" w:hAnsi="Arial" w:cs="Arial"/>
          <w:sz w:val="22"/>
          <w:szCs w:val="22"/>
        </w:rPr>
        <w:t>.</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6.2. Гарантии качества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6.2.1. Поставщик гарантирует, что качество Товара соответствует условиям Контракта, Приложению № 1, а также обычно предъявляемым требованиям к товарам такого рода.</w:t>
      </w:r>
      <w:r w:rsidRPr="00AA1EE7">
        <w:rPr>
          <w:rFonts w:ascii="Arial" w:hAnsi="Arial" w:cs="Arial"/>
          <w:sz w:val="22"/>
          <w:szCs w:val="22"/>
        </w:rPr>
        <w:br/>
        <w:t>6.2.2. Товар является новым (не бывшим в употреблении, не прошедшим ремонт, в том числе восстановление потребительских свойств или замену составных частей), не имеет дефектов, механических повреждений, полностью исправен и пригоден для целей, обычно используемых для</w:t>
      </w:r>
      <w:r w:rsidR="002624A5" w:rsidRPr="00AA1EE7">
        <w:rPr>
          <w:rFonts w:ascii="Arial" w:hAnsi="Arial" w:cs="Arial"/>
          <w:sz w:val="22"/>
          <w:szCs w:val="22"/>
        </w:rPr>
        <w:tab/>
      </w:r>
      <w:r w:rsidRPr="00AA1EE7">
        <w:rPr>
          <w:rFonts w:ascii="Arial" w:hAnsi="Arial" w:cs="Arial"/>
          <w:sz w:val="22"/>
          <w:szCs w:val="22"/>
        </w:rPr>
        <w:t>такого</w:t>
      </w:r>
      <w:r w:rsidR="002624A5" w:rsidRPr="00AA1EE7">
        <w:rPr>
          <w:rFonts w:ascii="Arial" w:hAnsi="Arial" w:cs="Arial"/>
          <w:sz w:val="22"/>
          <w:szCs w:val="22"/>
        </w:rPr>
        <w:tab/>
      </w:r>
      <w:r w:rsidRPr="00AA1EE7">
        <w:rPr>
          <w:rFonts w:ascii="Arial" w:hAnsi="Arial" w:cs="Arial"/>
          <w:sz w:val="22"/>
          <w:szCs w:val="22"/>
        </w:rPr>
        <w:t>товара.</w:t>
      </w:r>
      <w:r w:rsidRPr="00AA1EE7">
        <w:rPr>
          <w:rFonts w:ascii="Arial" w:hAnsi="Arial" w:cs="Arial"/>
          <w:sz w:val="22"/>
          <w:szCs w:val="22"/>
        </w:rPr>
        <w:br/>
        <w:t>6.2.3. Качество, безопасность и маркировка Товара соответствуют требованиям ГОСТ, ТУ, технических регламентов Таможенного союза (ЕАЭС) и иных нормативных актов, действующих на территории РФ.</w:t>
      </w:r>
    </w:p>
    <w:p w:rsidR="002624A5"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6.3.</w:t>
      </w:r>
      <w:r w:rsidR="002624A5" w:rsidRPr="00AA1EE7">
        <w:rPr>
          <w:rStyle w:val="aff1"/>
          <w:rFonts w:ascii="Arial" w:hAnsi="Arial" w:cs="Arial"/>
          <w:sz w:val="22"/>
          <w:szCs w:val="22"/>
        </w:rPr>
        <w:t xml:space="preserve"> </w:t>
      </w:r>
      <w:r w:rsidRPr="00AA1EE7">
        <w:rPr>
          <w:rStyle w:val="aff1"/>
          <w:rFonts w:ascii="Arial" w:hAnsi="Arial" w:cs="Arial"/>
          <w:sz w:val="22"/>
          <w:szCs w:val="22"/>
        </w:rPr>
        <w:t>Гарантийный</w:t>
      </w:r>
      <w:r w:rsidR="002624A5" w:rsidRPr="00AA1EE7">
        <w:rPr>
          <w:rStyle w:val="aff1"/>
          <w:rFonts w:ascii="Arial" w:hAnsi="Arial" w:cs="Arial"/>
          <w:sz w:val="22"/>
          <w:szCs w:val="22"/>
        </w:rPr>
        <w:tab/>
      </w:r>
      <w:r w:rsidRPr="00AA1EE7">
        <w:rPr>
          <w:rStyle w:val="aff1"/>
          <w:rFonts w:ascii="Arial" w:hAnsi="Arial" w:cs="Arial"/>
          <w:sz w:val="22"/>
          <w:szCs w:val="22"/>
        </w:rPr>
        <w:t>срок</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6.3.1. Гарантийный срок на Товар устанавливается продолжительностью </w:t>
      </w:r>
      <w:r w:rsidR="00692F41">
        <w:rPr>
          <w:rFonts w:ascii="Arial" w:hAnsi="Arial" w:cs="Arial"/>
          <w:sz w:val="22"/>
          <w:szCs w:val="22"/>
        </w:rPr>
        <w:t>12</w:t>
      </w:r>
      <w:r w:rsidR="00B61374">
        <w:rPr>
          <w:rStyle w:val="aff1"/>
          <w:rFonts w:ascii="Arial" w:hAnsi="Arial" w:cs="Arial"/>
          <w:sz w:val="22"/>
          <w:szCs w:val="22"/>
        </w:rPr>
        <w:t xml:space="preserve"> </w:t>
      </w:r>
      <w:r w:rsidR="00B61374" w:rsidRPr="00692F41">
        <w:rPr>
          <w:rStyle w:val="aff1"/>
          <w:rFonts w:ascii="Arial" w:hAnsi="Arial" w:cs="Arial"/>
          <w:b w:val="0"/>
          <w:sz w:val="22"/>
          <w:szCs w:val="22"/>
        </w:rPr>
        <w:t>(</w:t>
      </w:r>
      <w:r w:rsidR="00692F41" w:rsidRPr="00692F41">
        <w:rPr>
          <w:rStyle w:val="aff1"/>
          <w:rFonts w:ascii="Arial" w:hAnsi="Arial" w:cs="Arial"/>
          <w:b w:val="0"/>
          <w:sz w:val="22"/>
          <w:szCs w:val="22"/>
        </w:rPr>
        <w:t>двенадцать</w:t>
      </w:r>
      <w:r w:rsidRPr="00692F41">
        <w:rPr>
          <w:rStyle w:val="aff1"/>
          <w:rFonts w:ascii="Arial" w:hAnsi="Arial" w:cs="Arial"/>
          <w:b w:val="0"/>
          <w:sz w:val="22"/>
          <w:szCs w:val="22"/>
        </w:rPr>
        <w:t>) месяц</w:t>
      </w:r>
      <w:r w:rsidR="00692F41" w:rsidRPr="00692F41">
        <w:rPr>
          <w:rStyle w:val="aff1"/>
          <w:rFonts w:ascii="Arial" w:hAnsi="Arial" w:cs="Arial"/>
          <w:b w:val="0"/>
          <w:sz w:val="22"/>
          <w:szCs w:val="22"/>
        </w:rPr>
        <w:t>ев</w:t>
      </w:r>
      <w:r w:rsidRPr="00AA1EE7">
        <w:rPr>
          <w:rFonts w:ascii="Arial" w:hAnsi="Arial" w:cs="Arial"/>
          <w:sz w:val="22"/>
          <w:szCs w:val="22"/>
        </w:rPr>
        <w:t xml:space="preserve"> с даты </w:t>
      </w:r>
      <w:r w:rsidR="002624A5" w:rsidRPr="00AA1EE7">
        <w:rPr>
          <w:rFonts w:ascii="Arial" w:hAnsi="Arial" w:cs="Arial"/>
          <w:sz w:val="22"/>
          <w:szCs w:val="22"/>
        </w:rPr>
        <w:t>подписания (утверждения) Акта приемки (ф. 0510452) руководителем (уполномоченным представителем) Заказчика</w:t>
      </w:r>
      <w:r w:rsidRPr="00AA1EE7">
        <w:rPr>
          <w:rFonts w:ascii="Arial" w:hAnsi="Arial" w:cs="Arial"/>
          <w:sz w:val="22"/>
          <w:szCs w:val="22"/>
        </w:rPr>
        <w:t xml:space="preserve"> без замечаний.</w:t>
      </w:r>
      <w:r w:rsidRPr="00AA1EE7">
        <w:rPr>
          <w:rFonts w:ascii="Arial" w:hAnsi="Arial" w:cs="Arial"/>
          <w:sz w:val="22"/>
          <w:szCs w:val="22"/>
        </w:rPr>
        <w:br/>
        <w:t>6.3.2. В случае, если производителем Товара установлен более длительный гарантийный срок, применяется срок, установленный производителем.</w:t>
      </w:r>
      <w:r w:rsidRPr="00AA1EE7">
        <w:rPr>
          <w:rFonts w:ascii="Arial" w:hAnsi="Arial" w:cs="Arial"/>
          <w:sz w:val="22"/>
          <w:szCs w:val="22"/>
        </w:rPr>
        <w:br/>
        <w:t>6.3.3. Гарантийный срок распространяется на все составные части, комплектующие и материалы, входящие в состав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6.4. Обнаружение недостатков и порядок взаимодействия</w:t>
      </w:r>
      <w:r w:rsidRPr="00AA1EE7">
        <w:rPr>
          <w:rFonts w:ascii="Arial" w:hAnsi="Arial" w:cs="Arial"/>
          <w:sz w:val="22"/>
          <w:szCs w:val="22"/>
        </w:rPr>
        <w:br/>
        <w:t>6.4.1. При обнаружении в течение гарантийного срока любых недостатков (включая скрытые недостатки, которые не могли быть обнаружены при обычной приёмке) Заказчик направляет Поставщику письменное уведомление с описанием дефектов.</w:t>
      </w:r>
      <w:r w:rsidRPr="00AA1EE7">
        <w:rPr>
          <w:rFonts w:ascii="Arial" w:hAnsi="Arial" w:cs="Arial"/>
          <w:sz w:val="22"/>
          <w:szCs w:val="22"/>
        </w:rPr>
        <w:br/>
        <w:t>6.4.2. Поставщик обязан направить своего уполномоченного представителя для участия в составлении двустороннего акта о выявленных недостатках в срок не позднее </w:t>
      </w:r>
      <w:r w:rsidRPr="00AA1EE7">
        <w:rPr>
          <w:rStyle w:val="aff1"/>
          <w:rFonts w:ascii="Arial" w:hAnsi="Arial" w:cs="Arial"/>
          <w:sz w:val="22"/>
          <w:szCs w:val="22"/>
        </w:rPr>
        <w:t>3 (трёх) рабочих дней</w:t>
      </w:r>
      <w:r w:rsidRPr="00AA1EE7">
        <w:rPr>
          <w:rFonts w:ascii="Arial" w:hAnsi="Arial" w:cs="Arial"/>
          <w:sz w:val="22"/>
          <w:szCs w:val="22"/>
        </w:rPr>
        <w:t> с даты получения уведомления. В случае неявки представителя Поставщика или его немотивированного отказа от подписания акта, Заказчик вправе составить односторонний акт, который будет являться достаточным основанием для предъявления требований.</w:t>
      </w:r>
      <w:r w:rsidRPr="00AA1EE7">
        <w:rPr>
          <w:rFonts w:ascii="Arial" w:hAnsi="Arial" w:cs="Arial"/>
          <w:sz w:val="22"/>
          <w:szCs w:val="22"/>
        </w:rPr>
        <w:br/>
        <w:t>6.4.3. Стороны в акте фиксируют перечень недостатков, причины их возникновения (если возможно определить) и сроки устранения.</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6.5. Обязанности Поставщика при обнаружении недостатков</w:t>
      </w:r>
      <w:r w:rsidRPr="00AA1EE7">
        <w:rPr>
          <w:rFonts w:ascii="Arial" w:hAnsi="Arial" w:cs="Arial"/>
          <w:sz w:val="22"/>
          <w:szCs w:val="22"/>
        </w:rPr>
        <w:br/>
        <w:t>6.5.1. Поставщик обязан за свой счёт устранить выявленные недостатки в срок не более </w:t>
      </w:r>
      <w:r w:rsidRPr="00AA1EE7">
        <w:rPr>
          <w:rStyle w:val="aff1"/>
          <w:rFonts w:ascii="Arial" w:hAnsi="Arial" w:cs="Arial"/>
          <w:sz w:val="22"/>
          <w:szCs w:val="22"/>
        </w:rPr>
        <w:t>10 (десяти) рабочих дней</w:t>
      </w:r>
      <w:r w:rsidRPr="00AA1EE7">
        <w:rPr>
          <w:rFonts w:ascii="Arial" w:hAnsi="Arial" w:cs="Arial"/>
          <w:sz w:val="22"/>
          <w:szCs w:val="22"/>
        </w:rPr>
        <w:t> с даты подписания акта</w:t>
      </w:r>
      <w:r w:rsidR="002624A5" w:rsidRPr="00AA1EE7">
        <w:rPr>
          <w:rFonts w:ascii="Arial" w:hAnsi="Arial" w:cs="Arial"/>
          <w:sz w:val="22"/>
          <w:szCs w:val="22"/>
        </w:rPr>
        <w:t xml:space="preserve"> о недостатках</w:t>
      </w:r>
      <w:r w:rsidRPr="00AA1EE7">
        <w:rPr>
          <w:rFonts w:ascii="Arial" w:hAnsi="Arial" w:cs="Arial"/>
          <w:sz w:val="22"/>
          <w:szCs w:val="22"/>
        </w:rPr>
        <w:t>, если иной срок не согласован Заказчиком в письменной</w:t>
      </w:r>
      <w:r w:rsidR="002624A5" w:rsidRPr="00AA1EE7">
        <w:rPr>
          <w:rFonts w:ascii="Arial" w:hAnsi="Arial" w:cs="Arial"/>
          <w:sz w:val="22"/>
          <w:szCs w:val="22"/>
        </w:rPr>
        <w:tab/>
      </w:r>
      <w:r w:rsidRPr="00AA1EE7">
        <w:rPr>
          <w:rFonts w:ascii="Arial" w:hAnsi="Arial" w:cs="Arial"/>
          <w:sz w:val="22"/>
          <w:szCs w:val="22"/>
        </w:rPr>
        <w:t>форме.</w:t>
      </w:r>
      <w:r w:rsidRPr="00AA1EE7">
        <w:rPr>
          <w:rFonts w:ascii="Arial" w:hAnsi="Arial" w:cs="Arial"/>
          <w:sz w:val="22"/>
          <w:szCs w:val="22"/>
        </w:rPr>
        <w:br/>
        <w:t>6.5.2. В случае требования о замене Товара Поставщик обязан произвести замену в течение </w:t>
      </w:r>
      <w:r w:rsidRPr="00AA1EE7">
        <w:rPr>
          <w:rStyle w:val="aff1"/>
          <w:rFonts w:ascii="Arial" w:hAnsi="Arial" w:cs="Arial"/>
          <w:sz w:val="22"/>
          <w:szCs w:val="22"/>
        </w:rPr>
        <w:t>30 (тридцати) календарных дней</w:t>
      </w:r>
      <w:r w:rsidRPr="00AA1EE7">
        <w:rPr>
          <w:rFonts w:ascii="Arial" w:hAnsi="Arial" w:cs="Arial"/>
          <w:sz w:val="22"/>
          <w:szCs w:val="22"/>
        </w:rPr>
        <w:t> с даты получения требования. Заменённый Товар должен быть новым, надлежащего качества и соответствовать условиям Контракта.</w:t>
      </w:r>
      <w:r w:rsidRPr="00AA1EE7">
        <w:rPr>
          <w:rFonts w:ascii="Arial" w:hAnsi="Arial" w:cs="Arial"/>
          <w:sz w:val="22"/>
          <w:szCs w:val="22"/>
        </w:rPr>
        <w:br/>
        <w:t xml:space="preserve">6.5.4. На Товар, подвергшийся ремонту или замене, устанавливается гарантийный срок той же продолжительности, что и на первоначальный Товар. При этом течение гарантийного срока прерывается на период с даты направления Заказчиком уведомления о недостатках до даты устранения недостатков (замены) и </w:t>
      </w:r>
      <w:r w:rsidR="005C4139" w:rsidRPr="00AA1EE7">
        <w:rPr>
          <w:rFonts w:ascii="Arial" w:hAnsi="Arial" w:cs="Arial"/>
          <w:sz w:val="22"/>
          <w:szCs w:val="22"/>
        </w:rPr>
        <w:t>подписания (утверждения) Акта приемки (ф. 0510452) руководителем (уполномоченным представителем) Заказчика без замечаний</w:t>
      </w:r>
      <w:r w:rsidRPr="00AA1EE7">
        <w:rPr>
          <w:rFonts w:ascii="Arial" w:hAnsi="Arial" w:cs="Arial"/>
          <w:sz w:val="22"/>
          <w:szCs w:val="22"/>
        </w:rPr>
        <w:t xml:space="preserve"> отремонтированного (заменённого)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6.6. Право Заказчика на самостоятельное устранение недостатков</w:t>
      </w:r>
      <w:r w:rsidRPr="00AA1EE7">
        <w:rPr>
          <w:rFonts w:ascii="Arial" w:hAnsi="Arial" w:cs="Arial"/>
          <w:sz w:val="22"/>
          <w:szCs w:val="22"/>
        </w:rPr>
        <w:br/>
        <w:t>6.6.1. В случае нарушения Поставщиком сроков устранения недостатков, установленных п. 6.5.1, либо если недостатки являются существенными и не устранены в разумный срок, Заказчик вправе устранить их своими силами или с привлечением третьих лиц и потребовать от Поставщика возмещения всех понесённых расходов.</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7</w:t>
      </w:r>
      <w:r w:rsidRPr="00AA1EE7">
        <w:rPr>
          <w:rStyle w:val="aff1"/>
          <w:rFonts w:ascii="Arial" w:hAnsi="Arial" w:cs="Arial"/>
          <w:sz w:val="22"/>
          <w:szCs w:val="22"/>
        </w:rPr>
        <w:t>. Скрытые недостатки за пределами гарантийного срока</w:t>
      </w:r>
      <w:r w:rsidRPr="00AA1EE7">
        <w:rPr>
          <w:rFonts w:ascii="Arial" w:hAnsi="Arial" w:cs="Arial"/>
          <w:sz w:val="22"/>
          <w:szCs w:val="22"/>
        </w:rPr>
        <w:br/>
        <w:t>6.</w:t>
      </w:r>
      <w:r w:rsidR="005C4139" w:rsidRPr="00AA1EE7">
        <w:rPr>
          <w:rFonts w:ascii="Arial" w:hAnsi="Arial" w:cs="Arial"/>
          <w:sz w:val="22"/>
          <w:szCs w:val="22"/>
        </w:rPr>
        <w:t>7</w:t>
      </w:r>
      <w:r w:rsidRPr="00AA1EE7">
        <w:rPr>
          <w:rFonts w:ascii="Arial" w:hAnsi="Arial" w:cs="Arial"/>
          <w:sz w:val="22"/>
          <w:szCs w:val="22"/>
        </w:rPr>
        <w:t>.1. Если скрытые недостатки Товара, возникшие до его передачи Заказчику, обнаружены после истечения гарантийного срока, но в пределах срока службы Товара (или пяти лет с даты передачи, если срок службы не установлен), Заказчик вправе предъявить Поставщику требования, связанные с этими недостатками, в течение двух лет с даты их обнаружения, но не позднее срока исковой давности.</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8</w:t>
      </w:r>
      <w:r w:rsidRPr="00AA1EE7">
        <w:rPr>
          <w:rStyle w:val="aff1"/>
          <w:rFonts w:ascii="Arial" w:hAnsi="Arial" w:cs="Arial"/>
          <w:sz w:val="22"/>
          <w:szCs w:val="22"/>
        </w:rPr>
        <w:t>. Иные условия</w:t>
      </w:r>
    </w:p>
    <w:p w:rsidR="00A53681"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w:t>
      </w:r>
      <w:r w:rsidR="005C4139" w:rsidRPr="00AA1EE7">
        <w:rPr>
          <w:rFonts w:ascii="Arial" w:hAnsi="Arial" w:cs="Arial"/>
          <w:sz w:val="22"/>
          <w:szCs w:val="22"/>
        </w:rPr>
        <w:t>8</w:t>
      </w:r>
      <w:r w:rsidRPr="00AA1EE7">
        <w:rPr>
          <w:rFonts w:ascii="Arial" w:hAnsi="Arial" w:cs="Arial"/>
          <w:sz w:val="22"/>
          <w:szCs w:val="22"/>
        </w:rPr>
        <w:t>.1. Все расходы, связанные с исполнением гарантийных обязательств (транспортные, командировочные, стоимость запасных частей, материалов и работ), несёт Поставщик.</w:t>
      </w:r>
      <w:r w:rsidRPr="00AA1EE7">
        <w:rPr>
          <w:rFonts w:ascii="Arial" w:hAnsi="Arial" w:cs="Arial"/>
          <w:sz w:val="22"/>
          <w:szCs w:val="22"/>
        </w:rPr>
        <w:br/>
        <w:t>6.</w:t>
      </w:r>
      <w:r w:rsidR="005C4139" w:rsidRPr="00AA1EE7">
        <w:rPr>
          <w:rFonts w:ascii="Arial" w:hAnsi="Arial" w:cs="Arial"/>
          <w:sz w:val="22"/>
          <w:szCs w:val="22"/>
        </w:rPr>
        <w:t>8</w:t>
      </w:r>
      <w:r w:rsidRPr="00AA1EE7">
        <w:rPr>
          <w:rFonts w:ascii="Arial" w:hAnsi="Arial" w:cs="Arial"/>
          <w:sz w:val="22"/>
          <w:szCs w:val="22"/>
        </w:rPr>
        <w:t>.2. Передача Товара Заказчику не лишает его права на предъявление претензий по качеству, если недостатки не могли быть обнаружены при обычной приёмке (скрытые недостатки).</w:t>
      </w: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61374">
        <w:rPr>
          <w:rFonts w:ascii="Arial" w:hAnsi="Arial" w:cs="Arial"/>
        </w:rPr>
        <w:t>по</w:t>
      </w:r>
      <w:r w:rsidR="00C86374">
        <w:rPr>
          <w:rFonts w:ascii="Arial" w:hAnsi="Arial" w:cs="Arial"/>
          <w:lang w:val="ru-RU"/>
        </w:rPr>
        <w:t xml:space="preserve"> 3</w:t>
      </w:r>
      <w:r w:rsidR="00DC1B73">
        <w:rPr>
          <w:rFonts w:ascii="Arial" w:hAnsi="Arial" w:cs="Arial"/>
          <w:lang w:val="ru-RU"/>
        </w:rPr>
        <w:t>0</w:t>
      </w:r>
      <w:r w:rsidR="00C86374">
        <w:rPr>
          <w:rFonts w:ascii="Arial" w:hAnsi="Arial" w:cs="Arial"/>
          <w:lang w:val="ru-RU"/>
        </w:rPr>
        <w:t>.0</w:t>
      </w:r>
      <w:r w:rsidR="00DC1B73">
        <w:rPr>
          <w:rFonts w:ascii="Arial" w:hAnsi="Arial" w:cs="Arial"/>
          <w:lang w:val="ru-RU"/>
        </w:rPr>
        <w:t>9</w:t>
      </w:r>
      <w:r w:rsidR="00C86374">
        <w:rPr>
          <w:rFonts w:ascii="Arial" w:hAnsi="Arial" w:cs="Arial"/>
          <w:lang w:val="ru-RU"/>
        </w:rPr>
        <w:t>.</w:t>
      </w:r>
      <w:r w:rsidR="00B21FB8" w:rsidRPr="008A775E">
        <w:rPr>
          <w:rFonts w:ascii="Arial" w:hAnsi="Arial" w:cs="Arial"/>
        </w:rPr>
        <w:t>202</w:t>
      </w:r>
      <w:r w:rsidR="00A8164F">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CE0B82" w:rsidRPr="00883157" w:rsidRDefault="00CE0B82" w:rsidP="00CE0B82">
      <w:pPr>
        <w:ind w:left="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025089">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843822" w:rsidRPr="000E137F" w:rsidTr="001D7759">
        <w:trPr>
          <w:trHeight w:val="1141"/>
          <w:jc w:val="center"/>
        </w:trPr>
        <w:tc>
          <w:tcPr>
            <w:tcW w:w="5103" w:type="dxa"/>
          </w:tcPr>
          <w:p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843822" w:rsidRPr="00843822" w:rsidRDefault="00843822" w:rsidP="004539E5">
            <w:pPr>
              <w:rPr>
                <w:rFonts w:ascii="Arial" w:eastAsia="Calibri" w:hAnsi="Arial" w:cs="Arial"/>
                <w:sz w:val="22"/>
                <w:szCs w:val="22"/>
              </w:rPr>
            </w:pPr>
          </w:p>
        </w:tc>
        <w:tc>
          <w:tcPr>
            <w:tcW w:w="4863" w:type="dxa"/>
            <w:vAlign w:val="center"/>
          </w:tcPr>
          <w:p w:rsidR="00843822" w:rsidRPr="00843822" w:rsidRDefault="00843822" w:rsidP="00153123">
            <w:pPr>
              <w:rPr>
                <w:rFonts w:ascii="Arial" w:eastAsia="Calibri" w:hAnsi="Arial" w:cs="Arial"/>
              </w:rPr>
            </w:pPr>
          </w:p>
        </w:tc>
      </w:tr>
      <w:tr w:rsidR="00843822" w:rsidRPr="00E03DAE" w:rsidTr="00001B62">
        <w:trPr>
          <w:trHeight w:val="255"/>
          <w:jc w:val="center"/>
        </w:trPr>
        <w:tc>
          <w:tcPr>
            <w:tcW w:w="5103" w:type="dxa"/>
            <w:vMerge w:val="restart"/>
          </w:tcPr>
          <w:p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843822" w:rsidRPr="00843822" w:rsidRDefault="00843822" w:rsidP="00CE4A6C">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rsidR="00843822" w:rsidRPr="00843822" w:rsidRDefault="00843822" w:rsidP="00CE4A6C">
            <w:pPr>
              <w:rPr>
                <w:rFonts w:ascii="Arial" w:eastAsia="Calibri" w:hAnsi="Arial" w:cs="Arial"/>
                <w:bCs/>
                <w:lang w:val="en-US"/>
              </w:rPr>
            </w:pPr>
            <w:r w:rsidRPr="00843822">
              <w:rPr>
                <w:rFonts w:ascii="Arial" w:eastAsia="Calibri" w:hAnsi="Arial" w:cs="Arial"/>
                <w:bCs/>
                <w:lang w:val="en-US"/>
              </w:rPr>
              <w:t>e-mail cms@cmsmoscow.ru</w:t>
            </w:r>
          </w:p>
          <w:p w:rsidR="00843822" w:rsidRPr="00843822" w:rsidRDefault="00843822" w:rsidP="00A57C43">
            <w:pPr>
              <w:rPr>
                <w:rFonts w:ascii="Arial" w:eastAsia="Calibri" w:hAnsi="Arial" w:cs="Arial"/>
                <w:bCs/>
              </w:rPr>
            </w:pPr>
            <w:r w:rsidRPr="00843822">
              <w:rPr>
                <w:rFonts w:ascii="Arial" w:eastAsia="Calibri" w:hAnsi="Arial" w:cs="Arial"/>
                <w:bCs/>
              </w:rPr>
              <w:t>125009, Москва, М. Кисловский пер.4, стр.5.</w:t>
            </w:r>
          </w:p>
          <w:p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p>
          <w:p w:rsidR="00843822" w:rsidRPr="00843822" w:rsidRDefault="00843822" w:rsidP="00A57C43">
            <w:pPr>
              <w:rPr>
                <w:rFonts w:ascii="Arial" w:eastAsia="Calibri" w:hAnsi="Arial" w:cs="Arial"/>
                <w:bCs/>
              </w:rPr>
            </w:pPr>
            <w:r w:rsidRPr="00843822">
              <w:rPr>
                <w:rFonts w:ascii="Arial" w:eastAsia="Calibri" w:hAnsi="Arial" w:cs="Arial"/>
                <w:bCs/>
              </w:rPr>
              <w:t xml:space="preserve">Банк плательщика (получателя): </w:t>
            </w:r>
            <w:r w:rsidR="00670A46" w:rsidRPr="0089478C">
              <w:rPr>
                <w:rFonts w:ascii="Arial" w:eastAsia="Calibri" w:hAnsi="Arial" w:cs="Arial"/>
                <w:bCs/>
                <w:i/>
              </w:rPr>
              <w:t>ОКЦ № 1 ГУ БАНКА РОССИИ ПО ЦФО//УФК ПО Г. МОСКВЕ г. Москва</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rsid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9" w:history="1">
              <w:r w:rsidRPr="00C66455">
                <w:rPr>
                  <w:rStyle w:val="af0"/>
                  <w:rFonts w:ascii="Arial" w:eastAsia="Calibri" w:hAnsi="Arial" w:cs="Arial"/>
                  <w:bCs/>
                </w:rPr>
                <w:t>cms@cmsmoscow.ru</w:t>
              </w:r>
            </w:hyperlink>
            <w:r>
              <w:rPr>
                <w:rFonts w:ascii="Arial" w:eastAsia="Calibri" w:hAnsi="Arial" w:cs="Arial"/>
                <w:bCs/>
              </w:rPr>
              <w:t xml:space="preserve"> </w:t>
            </w:r>
          </w:p>
          <w:p w:rsidR="00C86374" w:rsidRPr="00843822" w:rsidRDefault="00C86374" w:rsidP="004539E5">
            <w:pPr>
              <w:rPr>
                <w:rFonts w:ascii="Arial" w:eastAsia="Calibri" w:hAnsi="Arial" w:cs="Arial"/>
                <w:bCs/>
              </w:rPr>
            </w:pPr>
            <w:r w:rsidRPr="00C86374">
              <w:rPr>
                <w:rFonts w:ascii="Arial" w:eastAsia="Calibri" w:hAnsi="Arial" w:cs="Arial"/>
                <w:bCs/>
              </w:rPr>
              <w:t>уполномоченное лицо – Плотников Алексей Станиславович тел.  8 967 148 52 02 a.plotnikov@cmsmoscow.ru</w:t>
            </w:r>
          </w:p>
        </w:tc>
        <w:tc>
          <w:tcPr>
            <w:tcW w:w="332" w:type="dxa"/>
          </w:tcPr>
          <w:p w:rsidR="00843822" w:rsidRPr="00843822" w:rsidRDefault="00843822" w:rsidP="004539E5">
            <w:pPr>
              <w:rPr>
                <w:rFonts w:ascii="Arial" w:eastAsia="Calibri" w:hAnsi="Arial" w:cs="Arial"/>
              </w:rPr>
            </w:pPr>
          </w:p>
        </w:tc>
        <w:tc>
          <w:tcPr>
            <w:tcW w:w="4863" w:type="dxa"/>
            <w:vMerge w:val="restart"/>
          </w:tcPr>
          <w:p w:rsidR="00843822" w:rsidRPr="00843822" w:rsidRDefault="00843822" w:rsidP="00153123">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rsidTr="004539E5">
        <w:trPr>
          <w:jc w:val="center"/>
        </w:trPr>
        <w:tc>
          <w:tcPr>
            <w:tcW w:w="4820" w:type="dxa"/>
          </w:tcPr>
          <w:p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153123">
            <w:pPr>
              <w:jc w:val="center"/>
              <w:rPr>
                <w:rFonts w:ascii="Arial" w:eastAsia="Calibri" w:hAnsi="Arial" w:cs="Arial"/>
                <w:sz w:val="22"/>
                <w:szCs w:val="22"/>
                <w:u w:val="single"/>
              </w:rPr>
            </w:pPr>
          </w:p>
        </w:tc>
      </w:tr>
      <w:tr w:rsidR="00843822" w:rsidRPr="000E137F" w:rsidTr="004539E5">
        <w:trPr>
          <w:jc w:val="center"/>
        </w:trPr>
        <w:tc>
          <w:tcPr>
            <w:tcW w:w="4820" w:type="dxa"/>
          </w:tcPr>
          <w:p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843822" w:rsidRPr="00CD6241" w:rsidRDefault="00843822" w:rsidP="00022DE9">
            <w:pPr>
              <w:jc w:val="center"/>
              <w:rPr>
                <w:rFonts w:ascii="Arial" w:eastAsia="Calibri" w:hAnsi="Arial" w:cs="Arial"/>
                <w:b/>
                <w:bCs/>
                <w:i/>
                <w:vertAlign w:val="superscript"/>
              </w:rPr>
            </w:pPr>
          </w:p>
        </w:tc>
        <w:tc>
          <w:tcPr>
            <w:tcW w:w="567" w:type="dxa"/>
          </w:tcPr>
          <w:p w:rsidR="00843822" w:rsidRPr="000E137F" w:rsidRDefault="00843822" w:rsidP="00022DE9">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rsidTr="004539E5">
        <w:trPr>
          <w:jc w:val="center"/>
        </w:trPr>
        <w:tc>
          <w:tcPr>
            <w:tcW w:w="4820" w:type="dxa"/>
          </w:tcPr>
          <w:p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A8164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883157">
          <w:footerReference w:type="default" r:id="rId10"/>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F16503" w:rsidRPr="008B2839"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 xml:space="preserve">у </w:t>
      </w:r>
      <w:r w:rsidR="00D73539" w:rsidRPr="008B2839">
        <w:rPr>
          <w:rFonts w:ascii="Arial" w:hAnsi="Arial" w:cs="Arial"/>
          <w:b/>
          <w:color w:val="000000"/>
        </w:rPr>
        <w:t xml:space="preserve">№ </w:t>
      </w:r>
      <w:r w:rsidR="00B61374">
        <w:rPr>
          <w:rFonts w:ascii="Arial" w:hAnsi="Arial" w:cs="Arial"/>
          <w:b/>
          <w:color w:val="000000"/>
        </w:rPr>
        <w:t>172</w:t>
      </w:r>
      <w:r w:rsidR="004D1EF6" w:rsidRPr="00956287">
        <w:rPr>
          <w:rFonts w:ascii="Arial" w:hAnsi="Arial" w:cs="Arial"/>
          <w:b/>
          <w:color w:val="000000"/>
        </w:rPr>
        <w:t>/0</w:t>
      </w:r>
      <w:r w:rsidR="00B61374">
        <w:rPr>
          <w:rFonts w:ascii="Arial" w:hAnsi="Arial" w:cs="Arial"/>
          <w:b/>
          <w:color w:val="000000"/>
        </w:rPr>
        <w:t>5</w:t>
      </w:r>
      <w:r w:rsidR="004D1EF6" w:rsidRPr="00956287">
        <w:rPr>
          <w:rFonts w:ascii="Arial" w:hAnsi="Arial" w:cs="Arial"/>
          <w:b/>
          <w:color w:val="000000"/>
        </w:rPr>
        <w:t>/2</w:t>
      </w:r>
      <w:r w:rsidR="00A8164F" w:rsidRPr="00956287">
        <w:rPr>
          <w:rFonts w:ascii="Arial" w:hAnsi="Arial" w:cs="Arial"/>
          <w:b/>
          <w:color w:val="000000"/>
        </w:rPr>
        <w:t>6</w:t>
      </w:r>
      <w:r w:rsidR="00D73539" w:rsidRPr="008B2839">
        <w:rPr>
          <w:rFonts w:ascii="Arial" w:hAnsi="Arial" w:cs="Arial"/>
          <w:b/>
          <w:color w:val="000000"/>
        </w:rPr>
        <w:t xml:space="preserve"> </w:t>
      </w:r>
      <w:r w:rsidRPr="008B2839">
        <w:rPr>
          <w:rFonts w:ascii="Arial" w:hAnsi="Arial" w:cs="Arial"/>
          <w:b/>
          <w:color w:val="000000"/>
        </w:rPr>
        <w:t xml:space="preserve">от </w:t>
      </w:r>
      <w:r w:rsidR="00A8164F">
        <w:rPr>
          <w:rFonts w:ascii="Arial" w:hAnsi="Arial" w:cs="Arial"/>
          <w:b/>
          <w:color w:val="000000"/>
        </w:rPr>
        <w:t>__</w:t>
      </w:r>
      <w:r w:rsidR="00E13AFA">
        <w:rPr>
          <w:rFonts w:ascii="Arial" w:hAnsi="Arial" w:cs="Arial"/>
          <w:b/>
          <w:color w:val="000000"/>
        </w:rPr>
        <w:t xml:space="preserve"> </w:t>
      </w:r>
      <w:r w:rsidR="00A8164F">
        <w:rPr>
          <w:rFonts w:ascii="Arial" w:hAnsi="Arial" w:cs="Arial"/>
          <w:b/>
          <w:color w:val="000000"/>
        </w:rPr>
        <w:t>_______</w:t>
      </w:r>
      <w:r w:rsidR="00C1363D" w:rsidRPr="008B2839">
        <w:rPr>
          <w:rFonts w:ascii="Arial" w:hAnsi="Arial" w:cs="Arial"/>
          <w:b/>
          <w:color w:val="000000"/>
        </w:rPr>
        <w:t xml:space="preserve"> </w:t>
      </w:r>
      <w:r w:rsidRPr="008B2839">
        <w:rPr>
          <w:rFonts w:ascii="Arial" w:hAnsi="Arial" w:cs="Arial"/>
          <w:b/>
          <w:color w:val="000000"/>
        </w:rPr>
        <w:t>202</w:t>
      </w:r>
      <w:r w:rsidR="00A8164F">
        <w:rPr>
          <w:rFonts w:ascii="Arial" w:hAnsi="Arial" w:cs="Arial"/>
          <w:b/>
          <w:color w:val="000000"/>
        </w:rPr>
        <w:t>6</w:t>
      </w:r>
      <w:r w:rsidRPr="008B2839">
        <w:rPr>
          <w:rFonts w:ascii="Arial" w:hAnsi="Arial" w:cs="Arial"/>
          <w:b/>
          <w:color w:val="000000"/>
        </w:rPr>
        <w:t xml:space="preserve"> </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3A252E" w:rsidRDefault="003A252E" w:rsidP="003A252E">
      <w:pPr>
        <w:ind w:firstLine="142"/>
        <w:jc w:val="right"/>
        <w:rPr>
          <w:rFonts w:ascii="Arial" w:hAnsi="Arial" w:cs="Arial"/>
        </w:rPr>
      </w:pPr>
    </w:p>
    <w:p w:rsidR="00C661CD" w:rsidRDefault="001D7759" w:rsidP="001D7759">
      <w:pPr>
        <w:ind w:firstLine="142"/>
        <w:rPr>
          <w:rFonts w:ascii="Arial" w:hAnsi="Arial" w:cs="Arial"/>
        </w:rPr>
      </w:pPr>
      <w:r>
        <w:rPr>
          <w:rFonts w:ascii="Arial" w:hAnsi="Arial" w:cs="Arial"/>
        </w:rPr>
        <w:t xml:space="preserve">ОКПД2 </w:t>
      </w:r>
      <w:r w:rsidR="00B61374" w:rsidRPr="00B61374">
        <w:rPr>
          <w:rFonts w:ascii="Arial" w:hAnsi="Arial" w:cs="Arial"/>
        </w:rPr>
        <w:t>27.40.24.113</w:t>
      </w:r>
    </w:p>
    <w:p w:rsidR="00903B58" w:rsidRPr="008E54AE" w:rsidRDefault="00903B58" w:rsidP="003A252E">
      <w:pPr>
        <w:ind w:firstLine="142"/>
        <w:jc w:val="right"/>
        <w:rPr>
          <w:rFonts w:ascii="Arial" w:hAnsi="Arial" w:cs="Arial"/>
        </w:rPr>
      </w:pPr>
    </w:p>
    <w:p w:rsidR="00D42FA0" w:rsidRDefault="00D42FA0" w:rsidP="00D42FA0">
      <w:pPr>
        <w:ind w:firstLine="142"/>
        <w:jc w:val="center"/>
        <w:rPr>
          <w:rFonts w:ascii="Arial" w:hAnsi="Arial" w:cs="Arial"/>
          <w:b/>
          <w:sz w:val="24"/>
        </w:rPr>
      </w:pPr>
      <w:r>
        <w:rPr>
          <w:rFonts w:ascii="Arial" w:hAnsi="Arial" w:cs="Arial"/>
          <w:b/>
          <w:sz w:val="24"/>
        </w:rPr>
        <w:t>СПЕЦИФИКАЦИЯ</w:t>
      </w:r>
    </w:p>
    <w:p w:rsidR="00C661CD" w:rsidRDefault="00C661CD" w:rsidP="00D42FA0">
      <w:pPr>
        <w:ind w:firstLine="142"/>
        <w:jc w:val="center"/>
        <w:rPr>
          <w:rFonts w:ascii="Arial" w:hAnsi="Arial" w:cs="Arial"/>
          <w:b/>
          <w:sz w:val="24"/>
        </w:rPr>
      </w:pPr>
    </w:p>
    <w:p w:rsidR="00D42FA0" w:rsidRDefault="00D42FA0" w:rsidP="00D42FA0">
      <w:pPr>
        <w:ind w:firstLine="142"/>
        <w:jc w:val="both"/>
        <w:rPr>
          <w:rFonts w:ascii="Arial" w:hAnsi="Arial" w:cs="Arial"/>
        </w:rPr>
      </w:pPr>
    </w:p>
    <w:tbl>
      <w:tblPr>
        <w:tblW w:w="1006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827"/>
        <w:gridCol w:w="2850"/>
        <w:gridCol w:w="1119"/>
        <w:gridCol w:w="1007"/>
        <w:gridCol w:w="1276"/>
        <w:gridCol w:w="1403"/>
      </w:tblGrid>
      <w:tr w:rsidR="00A8164F" w:rsidRPr="0062480F" w:rsidTr="008879C5">
        <w:trPr>
          <w:trHeight w:val="552"/>
        </w:trPr>
        <w:tc>
          <w:tcPr>
            <w:tcW w:w="583" w:type="dxa"/>
          </w:tcPr>
          <w:p w:rsidR="00A8164F" w:rsidRPr="0062480F" w:rsidRDefault="00A8164F" w:rsidP="0062480F">
            <w:pPr>
              <w:jc w:val="center"/>
              <w:rPr>
                <w:rFonts w:ascii="Arial" w:hAnsi="Arial" w:cs="Arial"/>
                <w:b/>
                <w:lang w:val="en-US"/>
              </w:rPr>
            </w:pPr>
            <w:r w:rsidRPr="0062480F">
              <w:rPr>
                <w:rFonts w:ascii="Arial" w:hAnsi="Arial" w:cs="Arial"/>
                <w:b/>
                <w:lang w:val="en-US"/>
              </w:rPr>
              <w:t>№ п/п</w:t>
            </w:r>
          </w:p>
        </w:tc>
        <w:tc>
          <w:tcPr>
            <w:tcW w:w="1827" w:type="dxa"/>
          </w:tcPr>
          <w:p w:rsidR="00A8164F" w:rsidRPr="0062480F" w:rsidRDefault="00A8164F" w:rsidP="0062480F">
            <w:pPr>
              <w:jc w:val="center"/>
              <w:rPr>
                <w:rFonts w:ascii="Arial" w:hAnsi="Arial" w:cs="Arial"/>
                <w:b/>
                <w:lang w:val="en-US"/>
              </w:rPr>
            </w:pPr>
            <w:r w:rsidRPr="0062480F">
              <w:rPr>
                <w:rFonts w:ascii="Arial" w:hAnsi="Arial" w:cs="Arial"/>
                <w:b/>
                <w:lang w:val="en-US"/>
              </w:rPr>
              <w:t>Наименование товара</w:t>
            </w:r>
          </w:p>
        </w:tc>
        <w:tc>
          <w:tcPr>
            <w:tcW w:w="2850" w:type="dxa"/>
          </w:tcPr>
          <w:p w:rsidR="00A8164F" w:rsidRPr="0078337B" w:rsidRDefault="0078337B" w:rsidP="0062480F">
            <w:pPr>
              <w:jc w:val="center"/>
              <w:rPr>
                <w:rFonts w:ascii="Arial" w:hAnsi="Arial" w:cs="Arial"/>
                <w:b/>
              </w:rPr>
            </w:pPr>
            <w:r>
              <w:rPr>
                <w:rFonts w:ascii="Arial" w:hAnsi="Arial" w:cs="Arial"/>
                <w:b/>
              </w:rPr>
              <w:t>Характеристики</w:t>
            </w:r>
          </w:p>
        </w:tc>
        <w:tc>
          <w:tcPr>
            <w:tcW w:w="1119" w:type="dxa"/>
          </w:tcPr>
          <w:p w:rsidR="00A8164F" w:rsidRPr="0062480F" w:rsidRDefault="00A8164F" w:rsidP="0062480F">
            <w:pPr>
              <w:jc w:val="center"/>
              <w:rPr>
                <w:rFonts w:ascii="Arial" w:hAnsi="Arial" w:cs="Arial"/>
                <w:b/>
                <w:lang w:val="en-US"/>
              </w:rPr>
            </w:pPr>
            <w:r w:rsidRPr="0062480F">
              <w:rPr>
                <w:rFonts w:ascii="Arial" w:hAnsi="Arial" w:cs="Arial"/>
                <w:b/>
                <w:lang w:val="en-US"/>
              </w:rPr>
              <w:t>Ед. изм.</w:t>
            </w:r>
          </w:p>
        </w:tc>
        <w:tc>
          <w:tcPr>
            <w:tcW w:w="1007" w:type="dxa"/>
          </w:tcPr>
          <w:p w:rsidR="00A8164F" w:rsidRPr="0062480F" w:rsidRDefault="00A8164F" w:rsidP="0062480F">
            <w:pPr>
              <w:jc w:val="center"/>
              <w:rPr>
                <w:rFonts w:ascii="Arial" w:hAnsi="Arial" w:cs="Arial"/>
                <w:b/>
                <w:lang w:val="en-US"/>
              </w:rPr>
            </w:pPr>
            <w:r w:rsidRPr="0062480F">
              <w:rPr>
                <w:rFonts w:ascii="Arial" w:hAnsi="Arial" w:cs="Arial"/>
                <w:b/>
                <w:lang w:val="en-US"/>
              </w:rPr>
              <w:t>Количество</w:t>
            </w:r>
          </w:p>
        </w:tc>
        <w:tc>
          <w:tcPr>
            <w:tcW w:w="1276" w:type="dxa"/>
          </w:tcPr>
          <w:p w:rsidR="00A8164F" w:rsidRPr="0062480F" w:rsidRDefault="00A8164F" w:rsidP="002A1E4A">
            <w:pPr>
              <w:jc w:val="center"/>
              <w:rPr>
                <w:rFonts w:ascii="Arial" w:hAnsi="Arial" w:cs="Arial"/>
                <w:b/>
                <w:lang w:val="en-US"/>
              </w:rPr>
            </w:pPr>
            <w:r w:rsidRPr="0062480F">
              <w:rPr>
                <w:rFonts w:ascii="Arial" w:hAnsi="Arial" w:cs="Arial"/>
                <w:b/>
                <w:lang w:val="en-US"/>
              </w:rPr>
              <w:t>Цена, РУБ</w:t>
            </w:r>
          </w:p>
        </w:tc>
        <w:tc>
          <w:tcPr>
            <w:tcW w:w="1403" w:type="dxa"/>
          </w:tcPr>
          <w:p w:rsidR="00A8164F" w:rsidRPr="0062480F" w:rsidRDefault="00A8164F" w:rsidP="002A1E4A">
            <w:pPr>
              <w:jc w:val="center"/>
              <w:rPr>
                <w:rFonts w:ascii="Arial" w:hAnsi="Arial" w:cs="Arial"/>
                <w:b/>
                <w:lang w:val="en-US"/>
              </w:rPr>
            </w:pPr>
            <w:r w:rsidRPr="0062480F">
              <w:rPr>
                <w:rFonts w:ascii="Arial" w:hAnsi="Arial" w:cs="Arial"/>
                <w:b/>
                <w:lang w:val="en-US"/>
              </w:rPr>
              <w:t>Сумма, РУБ</w:t>
            </w:r>
          </w:p>
        </w:tc>
      </w:tr>
      <w:tr w:rsidR="00A8164F" w:rsidRPr="0062480F" w:rsidTr="008879C5">
        <w:trPr>
          <w:trHeight w:val="480"/>
        </w:trPr>
        <w:tc>
          <w:tcPr>
            <w:tcW w:w="583" w:type="dxa"/>
            <w:vAlign w:val="center"/>
          </w:tcPr>
          <w:p w:rsidR="00A8164F" w:rsidRPr="0062480F" w:rsidRDefault="00A8164F" w:rsidP="0062480F">
            <w:pPr>
              <w:ind w:firstLine="142"/>
              <w:jc w:val="both"/>
              <w:rPr>
                <w:rFonts w:ascii="Arial" w:hAnsi="Arial" w:cs="Arial"/>
                <w:lang w:val="en-US"/>
              </w:rPr>
            </w:pPr>
            <w:r w:rsidRPr="0062480F">
              <w:rPr>
                <w:rFonts w:ascii="Arial" w:hAnsi="Arial" w:cs="Arial"/>
                <w:lang w:val="en-US"/>
              </w:rPr>
              <w:t>1</w:t>
            </w:r>
          </w:p>
        </w:tc>
        <w:tc>
          <w:tcPr>
            <w:tcW w:w="1827" w:type="dxa"/>
            <w:vAlign w:val="center"/>
          </w:tcPr>
          <w:p w:rsidR="00A8164F" w:rsidRPr="0062480F" w:rsidRDefault="00B61374" w:rsidP="002A1E4A">
            <w:pPr>
              <w:ind w:firstLine="19"/>
              <w:rPr>
                <w:rFonts w:ascii="Arial" w:hAnsi="Arial" w:cs="Arial"/>
              </w:rPr>
            </w:pPr>
            <w:r w:rsidRPr="00B61374">
              <w:rPr>
                <w:rFonts w:ascii="Arial" w:hAnsi="Arial" w:cs="Arial"/>
              </w:rPr>
              <w:t>Световой указатель выхода Pelastus PL EM 1.0</w:t>
            </w:r>
          </w:p>
        </w:tc>
        <w:tc>
          <w:tcPr>
            <w:tcW w:w="2850" w:type="dxa"/>
          </w:tcPr>
          <w:p w:rsidR="00B61374" w:rsidRPr="00B61374" w:rsidRDefault="00B61374" w:rsidP="00B61374">
            <w:pPr>
              <w:ind w:firstLine="19"/>
              <w:rPr>
                <w:rFonts w:ascii="Arial" w:hAnsi="Arial" w:cs="Arial"/>
              </w:rPr>
            </w:pPr>
            <w:r w:rsidRPr="00B61374">
              <w:rPr>
                <w:rFonts w:ascii="Arial" w:hAnsi="Arial" w:cs="Arial"/>
              </w:rPr>
              <w:t xml:space="preserve">Корпус: алюминий, плоское прозрачное табло из акрилового стекла. </w:t>
            </w:r>
          </w:p>
          <w:p w:rsidR="00B61374" w:rsidRPr="00B61374" w:rsidRDefault="00B61374" w:rsidP="00B61374">
            <w:pPr>
              <w:ind w:firstLine="19"/>
              <w:rPr>
                <w:rFonts w:ascii="Arial" w:hAnsi="Arial" w:cs="Arial"/>
              </w:rPr>
            </w:pPr>
            <w:r w:rsidRPr="00B61374">
              <w:rPr>
                <w:rFonts w:ascii="Arial" w:hAnsi="Arial" w:cs="Arial"/>
              </w:rPr>
              <w:t xml:space="preserve">Источник света: 7 светодиодов белого цвета. </w:t>
            </w:r>
          </w:p>
          <w:p w:rsidR="00B61374" w:rsidRPr="00B61374" w:rsidRDefault="00B61374" w:rsidP="00B61374">
            <w:pPr>
              <w:ind w:firstLine="19"/>
              <w:rPr>
                <w:rFonts w:ascii="Arial" w:hAnsi="Arial" w:cs="Arial"/>
              </w:rPr>
            </w:pPr>
            <w:r w:rsidRPr="00B61374">
              <w:rPr>
                <w:rFonts w:ascii="Arial" w:hAnsi="Arial" w:cs="Arial"/>
              </w:rPr>
              <w:t xml:space="preserve">Потребляемая мощность: 3 Вт. </w:t>
            </w:r>
          </w:p>
          <w:p w:rsidR="00B61374" w:rsidRPr="00B61374" w:rsidRDefault="00B61374" w:rsidP="00B61374">
            <w:pPr>
              <w:ind w:firstLine="19"/>
              <w:rPr>
                <w:rFonts w:ascii="Arial" w:hAnsi="Arial" w:cs="Arial"/>
              </w:rPr>
            </w:pPr>
            <w:r w:rsidRPr="00B61374">
              <w:rPr>
                <w:rFonts w:ascii="Arial" w:hAnsi="Arial" w:cs="Arial"/>
              </w:rPr>
              <w:t xml:space="preserve">Время работы в аварийном режиме: 180 минут (3 часа). </w:t>
            </w:r>
          </w:p>
          <w:p w:rsidR="00B61374" w:rsidRPr="00B61374" w:rsidRDefault="00B61374" w:rsidP="00B61374">
            <w:pPr>
              <w:ind w:firstLine="19"/>
              <w:rPr>
                <w:rFonts w:ascii="Arial" w:hAnsi="Arial" w:cs="Arial"/>
              </w:rPr>
            </w:pPr>
            <w:r w:rsidRPr="00B61374">
              <w:rPr>
                <w:rFonts w:ascii="Arial" w:hAnsi="Arial" w:cs="Arial"/>
              </w:rPr>
              <w:t xml:space="preserve">Напряжение питания: 220–240 В, частота 50–60 Гц. </w:t>
            </w:r>
          </w:p>
          <w:p w:rsidR="00B61374" w:rsidRPr="00B61374" w:rsidRDefault="00B61374" w:rsidP="00B61374">
            <w:pPr>
              <w:ind w:firstLine="19"/>
              <w:rPr>
                <w:rFonts w:ascii="Arial" w:hAnsi="Arial" w:cs="Arial"/>
              </w:rPr>
            </w:pPr>
            <w:r w:rsidRPr="00B61374">
              <w:rPr>
                <w:rFonts w:ascii="Arial" w:hAnsi="Arial" w:cs="Arial"/>
              </w:rPr>
              <w:t xml:space="preserve">Аккумулятор: никель-кадмиевая (Ni-Cd) батарея 3,6 В, 800 мАч. </w:t>
            </w:r>
          </w:p>
          <w:p w:rsidR="00B61374" w:rsidRPr="00B61374" w:rsidRDefault="00B61374" w:rsidP="00B61374">
            <w:pPr>
              <w:ind w:firstLine="19"/>
              <w:rPr>
                <w:rFonts w:ascii="Arial" w:hAnsi="Arial" w:cs="Arial"/>
              </w:rPr>
            </w:pPr>
            <w:r w:rsidRPr="00B61374">
              <w:rPr>
                <w:rFonts w:ascii="Arial" w:hAnsi="Arial" w:cs="Arial"/>
              </w:rPr>
              <w:t xml:space="preserve">Время зарядки аккумулятора: до 24 часов. </w:t>
            </w:r>
          </w:p>
          <w:p w:rsidR="00B61374" w:rsidRPr="00B61374" w:rsidRDefault="00B61374" w:rsidP="00B61374">
            <w:pPr>
              <w:ind w:firstLine="19"/>
              <w:rPr>
                <w:rFonts w:ascii="Arial" w:hAnsi="Arial" w:cs="Arial"/>
              </w:rPr>
            </w:pPr>
            <w:r w:rsidRPr="00B61374">
              <w:rPr>
                <w:rFonts w:ascii="Arial" w:hAnsi="Arial" w:cs="Arial"/>
              </w:rPr>
              <w:t xml:space="preserve">Срок службы светодиодов: 40 000 часов. </w:t>
            </w:r>
          </w:p>
          <w:p w:rsidR="00B61374" w:rsidRPr="00B61374" w:rsidRDefault="00B61374" w:rsidP="00B61374">
            <w:pPr>
              <w:ind w:firstLine="19"/>
              <w:rPr>
                <w:rFonts w:ascii="Arial" w:hAnsi="Arial" w:cs="Arial"/>
              </w:rPr>
            </w:pPr>
            <w:r w:rsidRPr="00B61374">
              <w:rPr>
                <w:rFonts w:ascii="Arial" w:hAnsi="Arial" w:cs="Arial"/>
              </w:rPr>
              <w:t xml:space="preserve">Степень защиты: IP40–IP42. </w:t>
            </w:r>
          </w:p>
          <w:p w:rsidR="00B61374" w:rsidRPr="00B61374" w:rsidRDefault="00B61374" w:rsidP="00B61374">
            <w:pPr>
              <w:ind w:firstLine="19"/>
              <w:rPr>
                <w:rFonts w:ascii="Arial" w:hAnsi="Arial" w:cs="Arial"/>
              </w:rPr>
            </w:pPr>
            <w:r w:rsidRPr="00B61374">
              <w:rPr>
                <w:rFonts w:ascii="Arial" w:hAnsi="Arial" w:cs="Arial"/>
              </w:rPr>
              <w:t xml:space="preserve">Размеры. 370×210×25 мм/380×210×30 мм </w:t>
            </w:r>
          </w:p>
          <w:p w:rsidR="00B61374" w:rsidRPr="00B61374" w:rsidRDefault="00B61374" w:rsidP="00B61374">
            <w:pPr>
              <w:ind w:firstLine="19"/>
              <w:rPr>
                <w:rFonts w:ascii="Arial" w:hAnsi="Arial" w:cs="Arial"/>
              </w:rPr>
            </w:pPr>
            <w:r w:rsidRPr="00B61374">
              <w:rPr>
                <w:rFonts w:ascii="Arial" w:hAnsi="Arial" w:cs="Arial"/>
              </w:rPr>
              <w:t xml:space="preserve">Вес: около 0,75–0,85 кг. </w:t>
            </w:r>
          </w:p>
          <w:p w:rsidR="00B61374" w:rsidRPr="00B61374" w:rsidRDefault="00B61374" w:rsidP="00B61374">
            <w:pPr>
              <w:ind w:firstLine="19"/>
              <w:rPr>
                <w:rFonts w:ascii="Arial" w:hAnsi="Arial" w:cs="Arial"/>
              </w:rPr>
            </w:pPr>
            <w:r w:rsidRPr="00B61374">
              <w:rPr>
                <w:rFonts w:ascii="Arial" w:hAnsi="Arial" w:cs="Arial"/>
              </w:rPr>
              <w:t xml:space="preserve">Гарантия. 1–5 лет </w:t>
            </w:r>
          </w:p>
          <w:p w:rsidR="00B61374" w:rsidRPr="00B61374" w:rsidRDefault="00B61374" w:rsidP="00B61374">
            <w:pPr>
              <w:ind w:firstLine="19"/>
              <w:rPr>
                <w:rFonts w:ascii="Arial" w:hAnsi="Arial" w:cs="Arial"/>
              </w:rPr>
            </w:pPr>
            <w:r w:rsidRPr="00B61374">
              <w:rPr>
                <w:rFonts w:ascii="Arial" w:hAnsi="Arial" w:cs="Arial"/>
              </w:rPr>
              <w:t xml:space="preserve">Монтаж: подвесной, потолочный. </w:t>
            </w:r>
          </w:p>
          <w:p w:rsidR="00B61374" w:rsidRPr="00B61374" w:rsidRDefault="00B61374" w:rsidP="00B61374">
            <w:pPr>
              <w:ind w:firstLine="19"/>
              <w:rPr>
                <w:rFonts w:ascii="Arial" w:hAnsi="Arial" w:cs="Arial"/>
              </w:rPr>
            </w:pPr>
            <w:r w:rsidRPr="00B61374">
              <w:rPr>
                <w:rFonts w:ascii="Arial" w:hAnsi="Arial" w:cs="Arial"/>
              </w:rPr>
              <w:t>Индикация: светодиодные индикаторы для контроля состояния рабочей сети и процесса зарядки аккумулятора.</w:t>
            </w:r>
          </w:p>
          <w:p w:rsidR="00B61374" w:rsidRPr="00B61374" w:rsidRDefault="00B61374" w:rsidP="00B61374">
            <w:pPr>
              <w:ind w:firstLine="19"/>
              <w:rPr>
                <w:rFonts w:ascii="Arial" w:hAnsi="Arial" w:cs="Arial"/>
              </w:rPr>
            </w:pPr>
            <w:r w:rsidRPr="00B61374">
              <w:rPr>
                <w:rFonts w:ascii="Arial" w:hAnsi="Arial" w:cs="Arial"/>
              </w:rPr>
              <w:t xml:space="preserve">Комплектность: наклейки с пиктограммами с двух сторон. </w:t>
            </w:r>
          </w:p>
          <w:p w:rsidR="0078337B" w:rsidRDefault="00B61374" w:rsidP="00B61374">
            <w:pPr>
              <w:ind w:firstLine="19"/>
              <w:rPr>
                <w:rFonts w:ascii="Arial" w:hAnsi="Arial" w:cs="Arial"/>
              </w:rPr>
            </w:pPr>
            <w:r w:rsidRPr="00B61374">
              <w:rPr>
                <w:rFonts w:ascii="Arial" w:hAnsi="Arial" w:cs="Arial"/>
              </w:rPr>
              <w:t>Защита: от перезаряда</w:t>
            </w:r>
          </w:p>
        </w:tc>
        <w:tc>
          <w:tcPr>
            <w:tcW w:w="1119" w:type="dxa"/>
            <w:vAlign w:val="center"/>
          </w:tcPr>
          <w:p w:rsidR="00A8164F" w:rsidRPr="002A1E4A" w:rsidRDefault="00B61374" w:rsidP="0062480F">
            <w:pPr>
              <w:ind w:firstLine="19"/>
              <w:jc w:val="center"/>
              <w:rPr>
                <w:rFonts w:ascii="Arial" w:hAnsi="Arial" w:cs="Arial"/>
              </w:rPr>
            </w:pPr>
            <w:r>
              <w:rPr>
                <w:rFonts w:ascii="Arial" w:hAnsi="Arial" w:cs="Arial"/>
              </w:rPr>
              <w:t>Шт.</w:t>
            </w:r>
          </w:p>
        </w:tc>
        <w:tc>
          <w:tcPr>
            <w:tcW w:w="1007" w:type="dxa"/>
            <w:vAlign w:val="center"/>
          </w:tcPr>
          <w:p w:rsidR="00A8164F" w:rsidRPr="00A8164F" w:rsidRDefault="00B61374" w:rsidP="00A8164F">
            <w:pPr>
              <w:ind w:firstLine="19"/>
              <w:jc w:val="center"/>
              <w:rPr>
                <w:rFonts w:ascii="Arial" w:hAnsi="Arial" w:cs="Arial"/>
              </w:rPr>
            </w:pPr>
            <w:r>
              <w:rPr>
                <w:rFonts w:ascii="Arial" w:hAnsi="Arial" w:cs="Arial"/>
              </w:rPr>
              <w:t>15</w:t>
            </w:r>
          </w:p>
        </w:tc>
        <w:tc>
          <w:tcPr>
            <w:tcW w:w="1276" w:type="dxa"/>
            <w:vAlign w:val="center"/>
          </w:tcPr>
          <w:p w:rsidR="00A8164F" w:rsidRPr="002A1E4A" w:rsidRDefault="00B61374" w:rsidP="0062480F">
            <w:pPr>
              <w:ind w:firstLine="19"/>
              <w:jc w:val="right"/>
              <w:rPr>
                <w:rFonts w:ascii="Arial" w:hAnsi="Arial" w:cs="Arial"/>
              </w:rPr>
            </w:pPr>
            <w:r>
              <w:rPr>
                <w:rFonts w:ascii="Arial" w:hAnsi="Arial" w:cs="Arial"/>
              </w:rPr>
              <w:t>3 365,00</w:t>
            </w:r>
          </w:p>
        </w:tc>
        <w:tc>
          <w:tcPr>
            <w:tcW w:w="1403" w:type="dxa"/>
            <w:vAlign w:val="center"/>
          </w:tcPr>
          <w:p w:rsidR="00A8164F" w:rsidRPr="0078337B" w:rsidRDefault="00B61374" w:rsidP="00752FBD">
            <w:pPr>
              <w:ind w:firstLine="142"/>
              <w:jc w:val="right"/>
              <w:rPr>
                <w:rFonts w:ascii="Arial" w:hAnsi="Arial" w:cs="Arial"/>
              </w:rPr>
            </w:pPr>
            <w:r>
              <w:rPr>
                <w:rFonts w:ascii="Arial" w:hAnsi="Arial" w:cs="Arial"/>
              </w:rPr>
              <w:t>50 475</w:t>
            </w:r>
          </w:p>
        </w:tc>
      </w:tr>
      <w:tr w:rsidR="00A8164F" w:rsidRPr="003510AF" w:rsidTr="008879C5">
        <w:trPr>
          <w:gridBefore w:val="2"/>
          <w:wBefore w:w="2410" w:type="dxa"/>
          <w:trHeight w:val="268"/>
        </w:trPr>
        <w:tc>
          <w:tcPr>
            <w:tcW w:w="2850" w:type="dxa"/>
          </w:tcPr>
          <w:p w:rsidR="00A8164F" w:rsidRDefault="00A8164F" w:rsidP="008504AD">
            <w:pPr>
              <w:ind w:firstLine="142"/>
              <w:jc w:val="right"/>
              <w:rPr>
                <w:rFonts w:ascii="Arial" w:hAnsi="Arial" w:cs="Arial"/>
                <w:b/>
                <w:i/>
              </w:rPr>
            </w:pPr>
          </w:p>
        </w:tc>
        <w:tc>
          <w:tcPr>
            <w:tcW w:w="3402" w:type="dxa"/>
            <w:gridSpan w:val="3"/>
          </w:tcPr>
          <w:p w:rsidR="00A8164F" w:rsidRPr="003510AF" w:rsidRDefault="00A8164F" w:rsidP="008504AD">
            <w:pPr>
              <w:ind w:firstLine="142"/>
              <w:jc w:val="right"/>
              <w:rPr>
                <w:rFonts w:ascii="Arial" w:hAnsi="Arial" w:cs="Arial"/>
                <w:b/>
                <w:i/>
              </w:rPr>
            </w:pPr>
            <w:r>
              <w:rPr>
                <w:rFonts w:ascii="Arial" w:hAnsi="Arial" w:cs="Arial"/>
                <w:b/>
                <w:i/>
              </w:rPr>
              <w:t>Итого</w:t>
            </w:r>
          </w:p>
        </w:tc>
        <w:tc>
          <w:tcPr>
            <w:tcW w:w="1403" w:type="dxa"/>
            <w:tcBorders>
              <w:top w:val="nil"/>
              <w:bottom w:val="single" w:sz="4" w:space="0" w:color="auto"/>
            </w:tcBorders>
          </w:tcPr>
          <w:p w:rsidR="00A8164F" w:rsidRPr="00752FBD" w:rsidRDefault="00B61374" w:rsidP="00752FBD">
            <w:pPr>
              <w:ind w:firstLine="142"/>
              <w:jc w:val="right"/>
              <w:rPr>
                <w:rFonts w:ascii="Arial" w:hAnsi="Arial" w:cs="Arial"/>
                <w:b/>
              </w:rPr>
            </w:pPr>
            <w:r>
              <w:rPr>
                <w:rFonts w:ascii="Arial" w:hAnsi="Arial" w:cs="Arial"/>
                <w:b/>
              </w:rPr>
              <w:t>50 475,00</w:t>
            </w:r>
          </w:p>
        </w:tc>
      </w:tr>
    </w:tbl>
    <w:p w:rsidR="00D73539" w:rsidRPr="002D5594" w:rsidRDefault="00D73539" w:rsidP="00A5453A">
      <w:pPr>
        <w:jc w:val="both"/>
        <w:rPr>
          <w:sz w:val="22"/>
          <w:szCs w:val="22"/>
        </w:rPr>
      </w:pPr>
    </w:p>
    <w:p w:rsidR="0010279D" w:rsidRPr="00120BF0" w:rsidRDefault="00A765BE" w:rsidP="0010279D">
      <w:pPr>
        <w:rPr>
          <w:i/>
          <w:sz w:val="22"/>
          <w:szCs w:val="22"/>
        </w:rPr>
      </w:pPr>
      <w:r w:rsidRPr="002D5594">
        <w:rPr>
          <w:sz w:val="22"/>
          <w:szCs w:val="22"/>
        </w:rPr>
        <w:t xml:space="preserve">Всего наименований </w:t>
      </w:r>
      <w:r w:rsidR="00E1224D">
        <w:rPr>
          <w:sz w:val="22"/>
          <w:szCs w:val="22"/>
        </w:rPr>
        <w:t>1</w:t>
      </w:r>
      <w:r w:rsidRPr="002D5594">
        <w:rPr>
          <w:sz w:val="22"/>
          <w:szCs w:val="22"/>
        </w:rPr>
        <w:t xml:space="preserve"> на общую сумму</w:t>
      </w:r>
      <w:r w:rsidR="00D42FA0" w:rsidRPr="002D5594">
        <w:rPr>
          <w:sz w:val="22"/>
          <w:szCs w:val="22"/>
        </w:rPr>
        <w:t xml:space="preserve"> </w:t>
      </w:r>
      <w:r w:rsidR="00B20EBC" w:rsidRPr="008A775E">
        <w:rPr>
          <w:sz w:val="22"/>
          <w:szCs w:val="22"/>
        </w:rPr>
        <w:t>Контракт</w:t>
      </w:r>
      <w:r w:rsidR="00D42FA0" w:rsidRPr="008A775E">
        <w:rPr>
          <w:sz w:val="22"/>
          <w:szCs w:val="22"/>
        </w:rPr>
        <w:t xml:space="preserve">а: </w:t>
      </w:r>
      <w:r w:rsidR="00A5453A">
        <w:rPr>
          <w:rFonts w:ascii="Arial" w:hAnsi="Arial" w:cs="Arial"/>
          <w:b/>
        </w:rPr>
        <w:t>50 475</w:t>
      </w:r>
      <w:r w:rsidR="0078337B" w:rsidRPr="008A775E">
        <w:rPr>
          <w:rFonts w:ascii="Arial" w:hAnsi="Arial" w:cs="Arial"/>
          <w:b/>
        </w:rPr>
        <w:t xml:space="preserve"> (</w:t>
      </w:r>
      <w:r w:rsidR="00A5453A">
        <w:rPr>
          <w:rFonts w:ascii="Arial" w:hAnsi="Arial" w:cs="Arial"/>
          <w:b/>
        </w:rPr>
        <w:t>Пятьдесят тысяч четыреста семьдесят пять</w:t>
      </w:r>
      <w:r w:rsidR="0078337B">
        <w:rPr>
          <w:rFonts w:ascii="Arial" w:hAnsi="Arial" w:cs="Arial"/>
          <w:b/>
        </w:rPr>
        <w:t>) рублей 00 копеек</w:t>
      </w:r>
      <w:r w:rsidR="0078337B" w:rsidRPr="008A775E">
        <w:rPr>
          <w:rFonts w:ascii="Arial" w:hAnsi="Arial" w:cs="Arial"/>
          <w:b/>
        </w:rPr>
        <w:t xml:space="preserve">, </w:t>
      </w:r>
      <w:r w:rsidR="0078337B" w:rsidRPr="007974FB">
        <w:rPr>
          <w:rFonts w:ascii="Arial" w:hAnsi="Arial" w:cs="Arial"/>
          <w:i/>
          <w:sz w:val="22"/>
          <w:szCs w:val="22"/>
        </w:rPr>
        <w:t>НДС (предусмотрен/не предусмотрен) ____________________________.</w:t>
      </w:r>
    </w:p>
    <w:p w:rsidR="003A252E" w:rsidRDefault="003A252E" w:rsidP="00A5453A">
      <w:pPr>
        <w:jc w:val="both"/>
        <w:rPr>
          <w:sz w:val="22"/>
          <w:szCs w:val="22"/>
        </w:rPr>
      </w:pPr>
    </w:p>
    <w:p w:rsidR="00B977DC" w:rsidRPr="00566B7B" w:rsidRDefault="00D42FA0" w:rsidP="00B977DC">
      <w:pPr>
        <w:ind w:left="720" w:firstLine="720"/>
        <w:rPr>
          <w:rFonts w:ascii="Arial" w:hAnsi="Arial" w:cs="Arial"/>
          <w:sz w:val="24"/>
        </w:rPr>
      </w:pPr>
      <w:r>
        <w:rPr>
          <w:sz w:val="22"/>
          <w:szCs w:val="22"/>
        </w:rPr>
        <w:t xml:space="preserve">     </w:t>
      </w:r>
    </w:p>
    <w:tbl>
      <w:tblPr>
        <w:tblW w:w="10207" w:type="dxa"/>
        <w:jc w:val="center"/>
        <w:tblLayout w:type="fixed"/>
        <w:tblLook w:val="04A0" w:firstRow="1" w:lastRow="0" w:firstColumn="1" w:lastColumn="0" w:noHBand="0" w:noVBand="1"/>
      </w:tblPr>
      <w:tblGrid>
        <w:gridCol w:w="4820"/>
        <w:gridCol w:w="567"/>
        <w:gridCol w:w="4820"/>
      </w:tblGrid>
      <w:tr w:rsidR="00B977DC" w:rsidRPr="000E137F" w:rsidTr="00153123">
        <w:trPr>
          <w:jc w:val="center"/>
        </w:trPr>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B977DC" w:rsidRPr="000E137F" w:rsidRDefault="00B977DC" w:rsidP="00153123">
            <w:pPr>
              <w:jc w:val="center"/>
              <w:rPr>
                <w:rFonts w:ascii="Arial" w:eastAsia="Calibri" w:hAnsi="Arial" w:cs="Arial"/>
                <w:b/>
                <w:bCs/>
                <w:sz w:val="22"/>
                <w:szCs w:val="22"/>
              </w:rPr>
            </w:pPr>
          </w:p>
        </w:tc>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977DC" w:rsidRPr="00727A80" w:rsidTr="00153123">
        <w:trPr>
          <w:jc w:val="center"/>
        </w:trPr>
        <w:tc>
          <w:tcPr>
            <w:tcW w:w="4820" w:type="dxa"/>
          </w:tcPr>
          <w:p w:rsidR="00B977DC" w:rsidRPr="00CD6241" w:rsidRDefault="00B977DC" w:rsidP="00153123">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153123">
            <w:pPr>
              <w:jc w:val="center"/>
              <w:rPr>
                <w:rFonts w:ascii="Arial" w:eastAsia="Calibri" w:hAnsi="Arial" w:cs="Arial"/>
                <w:sz w:val="22"/>
                <w:szCs w:val="22"/>
                <w:u w:val="single"/>
              </w:rPr>
            </w:pPr>
          </w:p>
        </w:tc>
      </w:tr>
      <w:tr w:rsidR="00B977DC" w:rsidRPr="00727A80" w:rsidTr="00153123">
        <w:trPr>
          <w:jc w:val="center"/>
        </w:trPr>
        <w:tc>
          <w:tcPr>
            <w:tcW w:w="4820" w:type="dxa"/>
          </w:tcPr>
          <w:p w:rsidR="00B977DC" w:rsidRDefault="00B977DC" w:rsidP="00153123">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977DC" w:rsidRPr="00CD6241" w:rsidRDefault="00B977DC" w:rsidP="00153123">
            <w:pPr>
              <w:jc w:val="center"/>
              <w:rPr>
                <w:rFonts w:ascii="Arial" w:eastAsia="Calibri" w:hAnsi="Arial" w:cs="Arial"/>
                <w:b/>
                <w:bCs/>
                <w:i/>
                <w:vertAlign w:val="superscript"/>
              </w:rPr>
            </w:pP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977DC" w:rsidRPr="00727A80" w:rsidTr="00153123">
        <w:trPr>
          <w:jc w:val="center"/>
        </w:trPr>
        <w:tc>
          <w:tcPr>
            <w:tcW w:w="4820" w:type="dxa"/>
          </w:tcPr>
          <w:p w:rsidR="00B977DC" w:rsidRPr="00CD6241" w:rsidRDefault="00B977DC" w:rsidP="00153123">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E56C56">
            <w:pPr>
              <w:rPr>
                <w:rFonts w:ascii="Arial" w:eastAsia="Calibri" w:hAnsi="Arial" w:cs="Arial"/>
                <w:sz w:val="22"/>
                <w:szCs w:val="22"/>
              </w:rPr>
            </w:pPr>
            <w:r w:rsidRPr="00727A80">
              <w:rPr>
                <w:rFonts w:ascii="Arial" w:eastAsia="Calibri" w:hAnsi="Arial" w:cs="Arial"/>
                <w:sz w:val="22"/>
                <w:szCs w:val="22"/>
              </w:rPr>
              <w:t>___________________ /</w:t>
            </w:r>
            <w:r w:rsidR="00A5453A">
              <w:rPr>
                <w:rFonts w:ascii="Arial" w:eastAsia="Calibri" w:hAnsi="Arial" w:cs="Arial"/>
                <w:sz w:val="22"/>
                <w:szCs w:val="22"/>
              </w:rPr>
              <w:t xml:space="preserve">              </w:t>
            </w:r>
            <w:r w:rsidRPr="00727A80">
              <w:rPr>
                <w:sz w:val="22"/>
                <w:szCs w:val="22"/>
              </w:rPr>
              <w:t xml:space="preserve"> </w:t>
            </w:r>
            <w:r w:rsidRPr="00727A80">
              <w:rPr>
                <w:rFonts w:ascii="Arial" w:eastAsia="Calibri" w:hAnsi="Arial" w:cs="Arial"/>
                <w:b/>
                <w:bCs/>
                <w:sz w:val="22"/>
                <w:szCs w:val="22"/>
              </w:rPr>
              <w:t>/</w:t>
            </w:r>
          </w:p>
        </w:tc>
      </w:tr>
      <w:tr w:rsidR="00B977DC" w:rsidRPr="00727A80" w:rsidTr="00153123">
        <w:trPr>
          <w:jc w:val="center"/>
        </w:trPr>
        <w:tc>
          <w:tcPr>
            <w:tcW w:w="4820" w:type="dxa"/>
          </w:tcPr>
          <w:p w:rsidR="00B977DC" w:rsidRPr="000E137F" w:rsidRDefault="00B977DC" w:rsidP="00153123">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B977DC" w:rsidRPr="00727A80" w:rsidTr="00153123">
        <w:trPr>
          <w:jc w:val="center"/>
        </w:trPr>
        <w:tc>
          <w:tcPr>
            <w:tcW w:w="4820" w:type="dxa"/>
          </w:tcPr>
          <w:p w:rsidR="00B977DC" w:rsidRPr="000E137F" w:rsidRDefault="00B977DC" w:rsidP="00153123">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025089" w:rsidRDefault="00025089" w:rsidP="00A5453A">
      <w:pPr>
        <w:rPr>
          <w:rFonts w:ascii="Arial" w:hAnsi="Arial" w:cs="Arial"/>
          <w:sz w:val="24"/>
        </w:rPr>
      </w:pPr>
    </w:p>
    <w:p w:rsidR="00164D22" w:rsidRDefault="00164D22" w:rsidP="00025089">
      <w:pPr>
        <w:ind w:firstLine="142"/>
        <w:jc w:val="right"/>
        <w:rPr>
          <w:rFonts w:ascii="Arial" w:hAnsi="Arial" w:cs="Arial"/>
          <w:sz w:val="24"/>
        </w:rPr>
      </w:pPr>
    </w:p>
    <w:sectPr w:rsidR="00164D22" w:rsidSect="008A775E">
      <w:footerReference w:type="default" r:id="rId11"/>
      <w:pgSz w:w="11906" w:h="16838" w:code="9"/>
      <w:pgMar w:top="709" w:right="849" w:bottom="709" w:left="1134"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FD" w:rsidRDefault="00C403FD">
      <w:r>
        <w:separator/>
      </w:r>
    </w:p>
  </w:endnote>
  <w:endnote w:type="continuationSeparator" w:id="0">
    <w:p w:rsidR="00C403FD" w:rsidRDefault="00C4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2C210F">
      <w:rPr>
        <w:rFonts w:ascii="Arial" w:hAnsi="Arial" w:cs="Arial"/>
        <w:bCs/>
        <w:i/>
        <w:noProof/>
      </w:rPr>
      <w:t>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2C210F">
      <w:rPr>
        <w:rFonts w:ascii="Arial" w:hAnsi="Arial" w:cs="Arial"/>
        <w:bCs/>
        <w:i/>
        <w:noProof/>
      </w:rPr>
      <w:t>10</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2C210F">
      <w:rPr>
        <w:rFonts w:ascii="Arial" w:hAnsi="Arial" w:cs="Arial"/>
        <w:bCs/>
        <w:i/>
        <w:noProof/>
      </w:rPr>
      <w:t>10</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2C210F">
      <w:rPr>
        <w:rFonts w:ascii="Arial" w:hAnsi="Arial" w:cs="Arial"/>
        <w:bCs/>
        <w:i/>
        <w:noProof/>
      </w:rPr>
      <w:t>10</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FD" w:rsidRDefault="00C403FD">
      <w:r>
        <w:separator/>
      </w:r>
    </w:p>
  </w:footnote>
  <w:footnote w:type="continuationSeparator" w:id="0">
    <w:p w:rsidR="00C403FD" w:rsidRDefault="00C403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83A38"/>
    <w:multiLevelType w:val="multilevel"/>
    <w:tmpl w:val="6B4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78C35D3"/>
    <w:multiLevelType w:val="hybridMultilevel"/>
    <w:tmpl w:val="E7FA0860"/>
    <w:lvl w:ilvl="0" w:tplc="C486E4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9064B"/>
    <w:multiLevelType w:val="multilevel"/>
    <w:tmpl w:val="3EF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3"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8"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0"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0"/>
  </w:num>
  <w:num w:numId="3">
    <w:abstractNumId w:val="2"/>
  </w:num>
  <w:num w:numId="4">
    <w:abstractNumId w:val="17"/>
  </w:num>
  <w:num w:numId="5">
    <w:abstractNumId w:val="9"/>
  </w:num>
  <w:num w:numId="6">
    <w:abstractNumId w:val="20"/>
  </w:num>
  <w:num w:numId="7">
    <w:abstractNumId w:val="23"/>
  </w:num>
  <w:num w:numId="8">
    <w:abstractNumId w:val="15"/>
  </w:num>
  <w:num w:numId="9">
    <w:abstractNumId w:val="12"/>
  </w:num>
  <w:num w:numId="10">
    <w:abstractNumId w:val="3"/>
  </w:num>
  <w:num w:numId="11">
    <w:abstractNumId w:val="24"/>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1"/>
  </w:num>
  <w:num w:numId="16">
    <w:abstractNumId w:val="5"/>
  </w:num>
  <w:num w:numId="17">
    <w:abstractNumId w:val="14"/>
  </w:num>
  <w:num w:numId="18">
    <w:abstractNumId w:val="7"/>
  </w:num>
  <w:num w:numId="19">
    <w:abstractNumId w:val="25"/>
  </w:num>
  <w:num w:numId="20">
    <w:abstractNumId w:val="6"/>
  </w:num>
  <w:num w:numId="21">
    <w:abstractNumId w:val="26"/>
  </w:num>
  <w:num w:numId="22">
    <w:abstractNumId w:val="1"/>
  </w:num>
  <w:num w:numId="23">
    <w:abstractNumId w:val="13"/>
  </w:num>
  <w:num w:numId="24">
    <w:abstractNumId w:val="22"/>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5CC5"/>
    <w:rsid w:val="00006327"/>
    <w:rsid w:val="00006701"/>
    <w:rsid w:val="00011655"/>
    <w:rsid w:val="00020D6E"/>
    <w:rsid w:val="00022DE9"/>
    <w:rsid w:val="00023BD1"/>
    <w:rsid w:val="00025089"/>
    <w:rsid w:val="0002696D"/>
    <w:rsid w:val="0003031E"/>
    <w:rsid w:val="00031937"/>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54523"/>
    <w:rsid w:val="00056F73"/>
    <w:rsid w:val="000611BB"/>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1B1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AA8"/>
    <w:rsid w:val="00101FBA"/>
    <w:rsid w:val="0010279D"/>
    <w:rsid w:val="00102887"/>
    <w:rsid w:val="00105326"/>
    <w:rsid w:val="0010735B"/>
    <w:rsid w:val="00110877"/>
    <w:rsid w:val="00111900"/>
    <w:rsid w:val="0011307A"/>
    <w:rsid w:val="00114FD9"/>
    <w:rsid w:val="00115553"/>
    <w:rsid w:val="00117945"/>
    <w:rsid w:val="00117B70"/>
    <w:rsid w:val="00120A15"/>
    <w:rsid w:val="00120BF0"/>
    <w:rsid w:val="00122D04"/>
    <w:rsid w:val="001349C2"/>
    <w:rsid w:val="0013556D"/>
    <w:rsid w:val="00140D08"/>
    <w:rsid w:val="00142AAB"/>
    <w:rsid w:val="001430D6"/>
    <w:rsid w:val="0014545A"/>
    <w:rsid w:val="0014663D"/>
    <w:rsid w:val="001500A0"/>
    <w:rsid w:val="0015011F"/>
    <w:rsid w:val="001518C5"/>
    <w:rsid w:val="00151D2A"/>
    <w:rsid w:val="00151F62"/>
    <w:rsid w:val="001524FE"/>
    <w:rsid w:val="00152CF6"/>
    <w:rsid w:val="00153123"/>
    <w:rsid w:val="00153136"/>
    <w:rsid w:val="00154B5C"/>
    <w:rsid w:val="00155FE3"/>
    <w:rsid w:val="0015734E"/>
    <w:rsid w:val="001577F1"/>
    <w:rsid w:val="00160848"/>
    <w:rsid w:val="00160ECB"/>
    <w:rsid w:val="001612B6"/>
    <w:rsid w:val="0016174F"/>
    <w:rsid w:val="00164D22"/>
    <w:rsid w:val="00165C81"/>
    <w:rsid w:val="00166C1A"/>
    <w:rsid w:val="00167109"/>
    <w:rsid w:val="00172CFF"/>
    <w:rsid w:val="00174474"/>
    <w:rsid w:val="0017462D"/>
    <w:rsid w:val="0017577C"/>
    <w:rsid w:val="0018323D"/>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2446"/>
    <w:rsid w:val="001B7346"/>
    <w:rsid w:val="001C2D3C"/>
    <w:rsid w:val="001C2DE5"/>
    <w:rsid w:val="001C300A"/>
    <w:rsid w:val="001C5F78"/>
    <w:rsid w:val="001C6A0F"/>
    <w:rsid w:val="001D4A98"/>
    <w:rsid w:val="001D74D8"/>
    <w:rsid w:val="001D7759"/>
    <w:rsid w:val="001E0917"/>
    <w:rsid w:val="001E3E44"/>
    <w:rsid w:val="001E64E1"/>
    <w:rsid w:val="001F1B62"/>
    <w:rsid w:val="001F1E08"/>
    <w:rsid w:val="001F1E20"/>
    <w:rsid w:val="001F4D30"/>
    <w:rsid w:val="001F4EE8"/>
    <w:rsid w:val="00200114"/>
    <w:rsid w:val="00200EAB"/>
    <w:rsid w:val="00201957"/>
    <w:rsid w:val="002025CD"/>
    <w:rsid w:val="00206940"/>
    <w:rsid w:val="00207EBF"/>
    <w:rsid w:val="002100B7"/>
    <w:rsid w:val="00210652"/>
    <w:rsid w:val="002123C9"/>
    <w:rsid w:val="00212834"/>
    <w:rsid w:val="00214C7F"/>
    <w:rsid w:val="00217B01"/>
    <w:rsid w:val="00221B9F"/>
    <w:rsid w:val="00222F9E"/>
    <w:rsid w:val="0022407C"/>
    <w:rsid w:val="0022771B"/>
    <w:rsid w:val="00231A38"/>
    <w:rsid w:val="0023349B"/>
    <w:rsid w:val="00237619"/>
    <w:rsid w:val="002433D1"/>
    <w:rsid w:val="00246150"/>
    <w:rsid w:val="00251290"/>
    <w:rsid w:val="00251AB6"/>
    <w:rsid w:val="00252788"/>
    <w:rsid w:val="00252CF8"/>
    <w:rsid w:val="002531E6"/>
    <w:rsid w:val="0025352A"/>
    <w:rsid w:val="0025399A"/>
    <w:rsid w:val="00253B6D"/>
    <w:rsid w:val="00257602"/>
    <w:rsid w:val="0026121A"/>
    <w:rsid w:val="002624A5"/>
    <w:rsid w:val="00264A50"/>
    <w:rsid w:val="002666ED"/>
    <w:rsid w:val="002678CE"/>
    <w:rsid w:val="00270B23"/>
    <w:rsid w:val="00271426"/>
    <w:rsid w:val="00275786"/>
    <w:rsid w:val="002767A1"/>
    <w:rsid w:val="00280E8A"/>
    <w:rsid w:val="00282037"/>
    <w:rsid w:val="00283419"/>
    <w:rsid w:val="00283B85"/>
    <w:rsid w:val="0028600B"/>
    <w:rsid w:val="00286C79"/>
    <w:rsid w:val="00296CFE"/>
    <w:rsid w:val="002A073E"/>
    <w:rsid w:val="002A1E4A"/>
    <w:rsid w:val="002A23F7"/>
    <w:rsid w:val="002A4389"/>
    <w:rsid w:val="002A4C00"/>
    <w:rsid w:val="002A4C23"/>
    <w:rsid w:val="002A5A20"/>
    <w:rsid w:val="002A5FD1"/>
    <w:rsid w:val="002B0171"/>
    <w:rsid w:val="002B488A"/>
    <w:rsid w:val="002C070A"/>
    <w:rsid w:val="002C210F"/>
    <w:rsid w:val="002C2F43"/>
    <w:rsid w:val="002C30E1"/>
    <w:rsid w:val="002C66EA"/>
    <w:rsid w:val="002C736B"/>
    <w:rsid w:val="002D0A26"/>
    <w:rsid w:val="002D0B1E"/>
    <w:rsid w:val="002D186B"/>
    <w:rsid w:val="002D2890"/>
    <w:rsid w:val="002D4945"/>
    <w:rsid w:val="002D4A85"/>
    <w:rsid w:val="002D5594"/>
    <w:rsid w:val="002D6C57"/>
    <w:rsid w:val="002E3CB6"/>
    <w:rsid w:val="002E429C"/>
    <w:rsid w:val="002E637B"/>
    <w:rsid w:val="002F11CB"/>
    <w:rsid w:val="002F1551"/>
    <w:rsid w:val="002F15EF"/>
    <w:rsid w:val="002F28F9"/>
    <w:rsid w:val="002F6FF6"/>
    <w:rsid w:val="0030318F"/>
    <w:rsid w:val="00303A35"/>
    <w:rsid w:val="003070DF"/>
    <w:rsid w:val="00307B7C"/>
    <w:rsid w:val="00312305"/>
    <w:rsid w:val="0031371A"/>
    <w:rsid w:val="0031421E"/>
    <w:rsid w:val="00316F96"/>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7E70"/>
    <w:rsid w:val="00360988"/>
    <w:rsid w:val="003620C7"/>
    <w:rsid w:val="00366122"/>
    <w:rsid w:val="00366BE0"/>
    <w:rsid w:val="003673D8"/>
    <w:rsid w:val="00367939"/>
    <w:rsid w:val="003703AC"/>
    <w:rsid w:val="0037087A"/>
    <w:rsid w:val="00371743"/>
    <w:rsid w:val="0037271D"/>
    <w:rsid w:val="00372DFD"/>
    <w:rsid w:val="00373DC1"/>
    <w:rsid w:val="00375567"/>
    <w:rsid w:val="003766DE"/>
    <w:rsid w:val="00377785"/>
    <w:rsid w:val="00377AFA"/>
    <w:rsid w:val="0038032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04397"/>
    <w:rsid w:val="004101D3"/>
    <w:rsid w:val="00412D9A"/>
    <w:rsid w:val="00412E0A"/>
    <w:rsid w:val="00412F3C"/>
    <w:rsid w:val="004158DE"/>
    <w:rsid w:val="004162B6"/>
    <w:rsid w:val="0041745B"/>
    <w:rsid w:val="00420FD4"/>
    <w:rsid w:val="0042111F"/>
    <w:rsid w:val="0042112A"/>
    <w:rsid w:val="0042264F"/>
    <w:rsid w:val="00423D87"/>
    <w:rsid w:val="00432691"/>
    <w:rsid w:val="004326A9"/>
    <w:rsid w:val="00432725"/>
    <w:rsid w:val="0043790B"/>
    <w:rsid w:val="00441200"/>
    <w:rsid w:val="00442C64"/>
    <w:rsid w:val="00442C8E"/>
    <w:rsid w:val="00445B9E"/>
    <w:rsid w:val="0044617C"/>
    <w:rsid w:val="00450FC9"/>
    <w:rsid w:val="00451652"/>
    <w:rsid w:val="0045238B"/>
    <w:rsid w:val="004533A7"/>
    <w:rsid w:val="004539E5"/>
    <w:rsid w:val="00456020"/>
    <w:rsid w:val="004564D6"/>
    <w:rsid w:val="00464013"/>
    <w:rsid w:val="00466180"/>
    <w:rsid w:val="00466F8A"/>
    <w:rsid w:val="00471F56"/>
    <w:rsid w:val="00473DF8"/>
    <w:rsid w:val="00473EAC"/>
    <w:rsid w:val="00476D06"/>
    <w:rsid w:val="00483C5A"/>
    <w:rsid w:val="0048414C"/>
    <w:rsid w:val="00484925"/>
    <w:rsid w:val="004859E9"/>
    <w:rsid w:val="00486002"/>
    <w:rsid w:val="00486105"/>
    <w:rsid w:val="004869FF"/>
    <w:rsid w:val="00494030"/>
    <w:rsid w:val="00494570"/>
    <w:rsid w:val="00497DD0"/>
    <w:rsid w:val="004A0FFF"/>
    <w:rsid w:val="004A3D63"/>
    <w:rsid w:val="004A6A22"/>
    <w:rsid w:val="004A7891"/>
    <w:rsid w:val="004A7E75"/>
    <w:rsid w:val="004B5970"/>
    <w:rsid w:val="004B59A0"/>
    <w:rsid w:val="004B62A1"/>
    <w:rsid w:val="004B7068"/>
    <w:rsid w:val="004C37DA"/>
    <w:rsid w:val="004C54FF"/>
    <w:rsid w:val="004C691A"/>
    <w:rsid w:val="004C6DA1"/>
    <w:rsid w:val="004D1EF6"/>
    <w:rsid w:val="004D2095"/>
    <w:rsid w:val="004D4FB7"/>
    <w:rsid w:val="004D544F"/>
    <w:rsid w:val="004D5795"/>
    <w:rsid w:val="004D6FEA"/>
    <w:rsid w:val="004D78F7"/>
    <w:rsid w:val="004D7F80"/>
    <w:rsid w:val="004E0C28"/>
    <w:rsid w:val="004E7A61"/>
    <w:rsid w:val="004F1006"/>
    <w:rsid w:val="004F5E03"/>
    <w:rsid w:val="004F66A7"/>
    <w:rsid w:val="00500393"/>
    <w:rsid w:val="005021DC"/>
    <w:rsid w:val="00502399"/>
    <w:rsid w:val="005036D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4D6"/>
    <w:rsid w:val="0052780F"/>
    <w:rsid w:val="00531F48"/>
    <w:rsid w:val="0053245B"/>
    <w:rsid w:val="00532EEF"/>
    <w:rsid w:val="00533D01"/>
    <w:rsid w:val="00535BAE"/>
    <w:rsid w:val="00535FD4"/>
    <w:rsid w:val="005438C7"/>
    <w:rsid w:val="00552FBC"/>
    <w:rsid w:val="005533FF"/>
    <w:rsid w:val="0056201D"/>
    <w:rsid w:val="00562AA0"/>
    <w:rsid w:val="00562DC8"/>
    <w:rsid w:val="005646EF"/>
    <w:rsid w:val="00566B7B"/>
    <w:rsid w:val="00567AE8"/>
    <w:rsid w:val="00567BDD"/>
    <w:rsid w:val="00572647"/>
    <w:rsid w:val="0057314D"/>
    <w:rsid w:val="0057748D"/>
    <w:rsid w:val="00577994"/>
    <w:rsid w:val="00577BCF"/>
    <w:rsid w:val="005820B8"/>
    <w:rsid w:val="005851F7"/>
    <w:rsid w:val="00585828"/>
    <w:rsid w:val="005925BB"/>
    <w:rsid w:val="00592D27"/>
    <w:rsid w:val="00593073"/>
    <w:rsid w:val="00594717"/>
    <w:rsid w:val="00597B72"/>
    <w:rsid w:val="005A2B25"/>
    <w:rsid w:val="005A4C8F"/>
    <w:rsid w:val="005B173A"/>
    <w:rsid w:val="005B29A3"/>
    <w:rsid w:val="005B380A"/>
    <w:rsid w:val="005B420C"/>
    <w:rsid w:val="005B5BC9"/>
    <w:rsid w:val="005B626F"/>
    <w:rsid w:val="005B7EB1"/>
    <w:rsid w:val="005C3340"/>
    <w:rsid w:val="005C3424"/>
    <w:rsid w:val="005C348C"/>
    <w:rsid w:val="005C36FF"/>
    <w:rsid w:val="005C4139"/>
    <w:rsid w:val="005C44E6"/>
    <w:rsid w:val="005C5BDB"/>
    <w:rsid w:val="005D0DD4"/>
    <w:rsid w:val="005D33B8"/>
    <w:rsid w:val="005E1972"/>
    <w:rsid w:val="005E19FD"/>
    <w:rsid w:val="005E72CD"/>
    <w:rsid w:val="005F0601"/>
    <w:rsid w:val="005F0658"/>
    <w:rsid w:val="005F06BA"/>
    <w:rsid w:val="005F2250"/>
    <w:rsid w:val="005F2EDA"/>
    <w:rsid w:val="005F4769"/>
    <w:rsid w:val="005F4824"/>
    <w:rsid w:val="005F6EED"/>
    <w:rsid w:val="005F7F81"/>
    <w:rsid w:val="0060164F"/>
    <w:rsid w:val="00602826"/>
    <w:rsid w:val="00603D61"/>
    <w:rsid w:val="00603DA6"/>
    <w:rsid w:val="00604CFB"/>
    <w:rsid w:val="00607419"/>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1F55"/>
    <w:rsid w:val="00642122"/>
    <w:rsid w:val="00647247"/>
    <w:rsid w:val="00651E81"/>
    <w:rsid w:val="006553A8"/>
    <w:rsid w:val="00655DE6"/>
    <w:rsid w:val="006575EF"/>
    <w:rsid w:val="00657F83"/>
    <w:rsid w:val="00662E99"/>
    <w:rsid w:val="006649F6"/>
    <w:rsid w:val="00667E8D"/>
    <w:rsid w:val="00670A46"/>
    <w:rsid w:val="00675AE1"/>
    <w:rsid w:val="00677FD3"/>
    <w:rsid w:val="00682F41"/>
    <w:rsid w:val="006833FC"/>
    <w:rsid w:val="006834F5"/>
    <w:rsid w:val="00684787"/>
    <w:rsid w:val="0068646C"/>
    <w:rsid w:val="00686747"/>
    <w:rsid w:val="006869EF"/>
    <w:rsid w:val="00691182"/>
    <w:rsid w:val="00691F38"/>
    <w:rsid w:val="00692847"/>
    <w:rsid w:val="00692E2B"/>
    <w:rsid w:val="00692F41"/>
    <w:rsid w:val="00693224"/>
    <w:rsid w:val="006965AE"/>
    <w:rsid w:val="006A53E4"/>
    <w:rsid w:val="006B27E9"/>
    <w:rsid w:val="006C40E1"/>
    <w:rsid w:val="006C59B8"/>
    <w:rsid w:val="006C6A73"/>
    <w:rsid w:val="006D2C02"/>
    <w:rsid w:val="006D32C0"/>
    <w:rsid w:val="006D4953"/>
    <w:rsid w:val="006D5AED"/>
    <w:rsid w:val="006D6197"/>
    <w:rsid w:val="006D62E1"/>
    <w:rsid w:val="006D7FC9"/>
    <w:rsid w:val="006E0ED2"/>
    <w:rsid w:val="006E47C5"/>
    <w:rsid w:val="006E70FE"/>
    <w:rsid w:val="006F0F36"/>
    <w:rsid w:val="006F1E08"/>
    <w:rsid w:val="006F1FF6"/>
    <w:rsid w:val="006F2970"/>
    <w:rsid w:val="006F3E7F"/>
    <w:rsid w:val="006F4EF4"/>
    <w:rsid w:val="006F58F6"/>
    <w:rsid w:val="006F5CB6"/>
    <w:rsid w:val="006F6263"/>
    <w:rsid w:val="006F7B43"/>
    <w:rsid w:val="00700C44"/>
    <w:rsid w:val="00702302"/>
    <w:rsid w:val="00702A4B"/>
    <w:rsid w:val="007050BC"/>
    <w:rsid w:val="00705B98"/>
    <w:rsid w:val="007067FF"/>
    <w:rsid w:val="00710B55"/>
    <w:rsid w:val="00711681"/>
    <w:rsid w:val="00711AD1"/>
    <w:rsid w:val="00714E12"/>
    <w:rsid w:val="00715AEB"/>
    <w:rsid w:val="007213B1"/>
    <w:rsid w:val="0072143E"/>
    <w:rsid w:val="0072148F"/>
    <w:rsid w:val="007220B6"/>
    <w:rsid w:val="00722A61"/>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50374"/>
    <w:rsid w:val="00750EBE"/>
    <w:rsid w:val="00752FBD"/>
    <w:rsid w:val="00755D0F"/>
    <w:rsid w:val="00757272"/>
    <w:rsid w:val="0076040B"/>
    <w:rsid w:val="00760C2E"/>
    <w:rsid w:val="00761985"/>
    <w:rsid w:val="00763933"/>
    <w:rsid w:val="00763D94"/>
    <w:rsid w:val="00764E3B"/>
    <w:rsid w:val="00767C3D"/>
    <w:rsid w:val="007775D2"/>
    <w:rsid w:val="00777DF7"/>
    <w:rsid w:val="00781FA1"/>
    <w:rsid w:val="0078337B"/>
    <w:rsid w:val="00783ABF"/>
    <w:rsid w:val="00783B70"/>
    <w:rsid w:val="00786445"/>
    <w:rsid w:val="007910F0"/>
    <w:rsid w:val="0079125B"/>
    <w:rsid w:val="00791582"/>
    <w:rsid w:val="00793965"/>
    <w:rsid w:val="00793A8E"/>
    <w:rsid w:val="00793B46"/>
    <w:rsid w:val="00793D6A"/>
    <w:rsid w:val="00793ED3"/>
    <w:rsid w:val="007976E4"/>
    <w:rsid w:val="007A36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43A"/>
    <w:rsid w:val="0082363E"/>
    <w:rsid w:val="00823B78"/>
    <w:rsid w:val="00824CE1"/>
    <w:rsid w:val="0082693F"/>
    <w:rsid w:val="00830EA5"/>
    <w:rsid w:val="008349B4"/>
    <w:rsid w:val="00836478"/>
    <w:rsid w:val="008404E8"/>
    <w:rsid w:val="008411A8"/>
    <w:rsid w:val="00842444"/>
    <w:rsid w:val="00843822"/>
    <w:rsid w:val="00845924"/>
    <w:rsid w:val="00846805"/>
    <w:rsid w:val="00846D4A"/>
    <w:rsid w:val="008504AD"/>
    <w:rsid w:val="00853FDB"/>
    <w:rsid w:val="008568EB"/>
    <w:rsid w:val="00856A6E"/>
    <w:rsid w:val="00857678"/>
    <w:rsid w:val="00860A71"/>
    <w:rsid w:val="008623CA"/>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9C5"/>
    <w:rsid w:val="00887B0F"/>
    <w:rsid w:val="00887EF5"/>
    <w:rsid w:val="00890250"/>
    <w:rsid w:val="00892308"/>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7347"/>
    <w:rsid w:val="008C1A2E"/>
    <w:rsid w:val="008C1C06"/>
    <w:rsid w:val="008C2CF4"/>
    <w:rsid w:val="008C47D3"/>
    <w:rsid w:val="008C7385"/>
    <w:rsid w:val="008C7461"/>
    <w:rsid w:val="008D27E0"/>
    <w:rsid w:val="008D372F"/>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73C4"/>
    <w:rsid w:val="0090782B"/>
    <w:rsid w:val="00911D3A"/>
    <w:rsid w:val="009145BD"/>
    <w:rsid w:val="00915D5D"/>
    <w:rsid w:val="00917DDC"/>
    <w:rsid w:val="009226E5"/>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287"/>
    <w:rsid w:val="00956547"/>
    <w:rsid w:val="00960394"/>
    <w:rsid w:val="00960872"/>
    <w:rsid w:val="00961918"/>
    <w:rsid w:val="00961D7F"/>
    <w:rsid w:val="00962D42"/>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45D"/>
    <w:rsid w:val="009E2FCB"/>
    <w:rsid w:val="009E6514"/>
    <w:rsid w:val="009E6946"/>
    <w:rsid w:val="009F561B"/>
    <w:rsid w:val="009F58D1"/>
    <w:rsid w:val="009F5EAD"/>
    <w:rsid w:val="009F73F9"/>
    <w:rsid w:val="00A026CF"/>
    <w:rsid w:val="00A0519F"/>
    <w:rsid w:val="00A05AAB"/>
    <w:rsid w:val="00A06412"/>
    <w:rsid w:val="00A13B34"/>
    <w:rsid w:val="00A16876"/>
    <w:rsid w:val="00A16C0C"/>
    <w:rsid w:val="00A1748A"/>
    <w:rsid w:val="00A17F3A"/>
    <w:rsid w:val="00A262AC"/>
    <w:rsid w:val="00A27D41"/>
    <w:rsid w:val="00A3000F"/>
    <w:rsid w:val="00A308B1"/>
    <w:rsid w:val="00A31380"/>
    <w:rsid w:val="00A31898"/>
    <w:rsid w:val="00A33D1A"/>
    <w:rsid w:val="00A34BF2"/>
    <w:rsid w:val="00A360AE"/>
    <w:rsid w:val="00A4063D"/>
    <w:rsid w:val="00A416CE"/>
    <w:rsid w:val="00A43400"/>
    <w:rsid w:val="00A445E2"/>
    <w:rsid w:val="00A467CF"/>
    <w:rsid w:val="00A46F88"/>
    <w:rsid w:val="00A47A61"/>
    <w:rsid w:val="00A50A7A"/>
    <w:rsid w:val="00A51A66"/>
    <w:rsid w:val="00A52C29"/>
    <w:rsid w:val="00A52C95"/>
    <w:rsid w:val="00A5343B"/>
    <w:rsid w:val="00A53681"/>
    <w:rsid w:val="00A53F10"/>
    <w:rsid w:val="00A5453A"/>
    <w:rsid w:val="00A562E6"/>
    <w:rsid w:val="00A57C43"/>
    <w:rsid w:val="00A61B7D"/>
    <w:rsid w:val="00A627A0"/>
    <w:rsid w:val="00A62B13"/>
    <w:rsid w:val="00A653BD"/>
    <w:rsid w:val="00A65694"/>
    <w:rsid w:val="00A65E6B"/>
    <w:rsid w:val="00A66642"/>
    <w:rsid w:val="00A67E3C"/>
    <w:rsid w:val="00A7364C"/>
    <w:rsid w:val="00A73F3A"/>
    <w:rsid w:val="00A749CD"/>
    <w:rsid w:val="00A761AC"/>
    <w:rsid w:val="00A7644C"/>
    <w:rsid w:val="00A765BE"/>
    <w:rsid w:val="00A77B71"/>
    <w:rsid w:val="00A8164F"/>
    <w:rsid w:val="00A8519B"/>
    <w:rsid w:val="00A8743B"/>
    <w:rsid w:val="00A90B08"/>
    <w:rsid w:val="00A915CC"/>
    <w:rsid w:val="00A93E91"/>
    <w:rsid w:val="00A94BF4"/>
    <w:rsid w:val="00A96D6D"/>
    <w:rsid w:val="00AA0C9A"/>
    <w:rsid w:val="00AA1EE7"/>
    <w:rsid w:val="00AA44E0"/>
    <w:rsid w:val="00AA5A14"/>
    <w:rsid w:val="00AA6A0A"/>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B5"/>
    <w:rsid w:val="00B027B5"/>
    <w:rsid w:val="00B02E19"/>
    <w:rsid w:val="00B03941"/>
    <w:rsid w:val="00B04A31"/>
    <w:rsid w:val="00B0674F"/>
    <w:rsid w:val="00B06AA9"/>
    <w:rsid w:val="00B129CE"/>
    <w:rsid w:val="00B1328F"/>
    <w:rsid w:val="00B20EBC"/>
    <w:rsid w:val="00B20F9C"/>
    <w:rsid w:val="00B21FB8"/>
    <w:rsid w:val="00B22020"/>
    <w:rsid w:val="00B268A0"/>
    <w:rsid w:val="00B3039F"/>
    <w:rsid w:val="00B30DB2"/>
    <w:rsid w:val="00B31FFB"/>
    <w:rsid w:val="00B32570"/>
    <w:rsid w:val="00B350A7"/>
    <w:rsid w:val="00B4225A"/>
    <w:rsid w:val="00B422F5"/>
    <w:rsid w:val="00B44661"/>
    <w:rsid w:val="00B46E3B"/>
    <w:rsid w:val="00B47B9F"/>
    <w:rsid w:val="00B5011F"/>
    <w:rsid w:val="00B5068B"/>
    <w:rsid w:val="00B5237C"/>
    <w:rsid w:val="00B577B8"/>
    <w:rsid w:val="00B61374"/>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5D19"/>
    <w:rsid w:val="00BC66FF"/>
    <w:rsid w:val="00BD1473"/>
    <w:rsid w:val="00BD2DC5"/>
    <w:rsid w:val="00BD399C"/>
    <w:rsid w:val="00BD4E6E"/>
    <w:rsid w:val="00BE068B"/>
    <w:rsid w:val="00BE0747"/>
    <w:rsid w:val="00BE3285"/>
    <w:rsid w:val="00BE65F0"/>
    <w:rsid w:val="00BF06A2"/>
    <w:rsid w:val="00BF18A3"/>
    <w:rsid w:val="00BF1EA8"/>
    <w:rsid w:val="00BF4367"/>
    <w:rsid w:val="00BF66F7"/>
    <w:rsid w:val="00BF68E5"/>
    <w:rsid w:val="00BF692C"/>
    <w:rsid w:val="00BF6A7A"/>
    <w:rsid w:val="00C02E5C"/>
    <w:rsid w:val="00C035B0"/>
    <w:rsid w:val="00C05C0E"/>
    <w:rsid w:val="00C10D6F"/>
    <w:rsid w:val="00C115E2"/>
    <w:rsid w:val="00C11E24"/>
    <w:rsid w:val="00C12D7E"/>
    <w:rsid w:val="00C1363D"/>
    <w:rsid w:val="00C13913"/>
    <w:rsid w:val="00C14B93"/>
    <w:rsid w:val="00C1507E"/>
    <w:rsid w:val="00C177C9"/>
    <w:rsid w:val="00C23597"/>
    <w:rsid w:val="00C241E7"/>
    <w:rsid w:val="00C267C5"/>
    <w:rsid w:val="00C27F43"/>
    <w:rsid w:val="00C30D46"/>
    <w:rsid w:val="00C32963"/>
    <w:rsid w:val="00C35675"/>
    <w:rsid w:val="00C403FD"/>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374"/>
    <w:rsid w:val="00C86962"/>
    <w:rsid w:val="00C912EC"/>
    <w:rsid w:val="00C931B3"/>
    <w:rsid w:val="00C93E17"/>
    <w:rsid w:val="00C9469F"/>
    <w:rsid w:val="00C94789"/>
    <w:rsid w:val="00C947D7"/>
    <w:rsid w:val="00CA0099"/>
    <w:rsid w:val="00CA182A"/>
    <w:rsid w:val="00CA45A8"/>
    <w:rsid w:val="00CA4B75"/>
    <w:rsid w:val="00CA7B9B"/>
    <w:rsid w:val="00CB0056"/>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B82"/>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2C96"/>
    <w:rsid w:val="00D95030"/>
    <w:rsid w:val="00D9552D"/>
    <w:rsid w:val="00DA12AF"/>
    <w:rsid w:val="00DA4508"/>
    <w:rsid w:val="00DA46DD"/>
    <w:rsid w:val="00DA5902"/>
    <w:rsid w:val="00DB0399"/>
    <w:rsid w:val="00DB308F"/>
    <w:rsid w:val="00DB4782"/>
    <w:rsid w:val="00DB544A"/>
    <w:rsid w:val="00DB5CFE"/>
    <w:rsid w:val="00DC040B"/>
    <w:rsid w:val="00DC1B73"/>
    <w:rsid w:val="00DC22A7"/>
    <w:rsid w:val="00DC6E38"/>
    <w:rsid w:val="00DD03CE"/>
    <w:rsid w:val="00DD1516"/>
    <w:rsid w:val="00DD23DD"/>
    <w:rsid w:val="00DD4D5C"/>
    <w:rsid w:val="00DD7D25"/>
    <w:rsid w:val="00DE2EAD"/>
    <w:rsid w:val="00DE3B61"/>
    <w:rsid w:val="00DE5847"/>
    <w:rsid w:val="00DF05BB"/>
    <w:rsid w:val="00DF08D8"/>
    <w:rsid w:val="00DF4ABB"/>
    <w:rsid w:val="00DF55D9"/>
    <w:rsid w:val="00DF5A62"/>
    <w:rsid w:val="00DF6AAC"/>
    <w:rsid w:val="00E00F7D"/>
    <w:rsid w:val="00E018E5"/>
    <w:rsid w:val="00E02E5B"/>
    <w:rsid w:val="00E03388"/>
    <w:rsid w:val="00E0368F"/>
    <w:rsid w:val="00E03DAE"/>
    <w:rsid w:val="00E049A4"/>
    <w:rsid w:val="00E07EF4"/>
    <w:rsid w:val="00E106F6"/>
    <w:rsid w:val="00E1151A"/>
    <w:rsid w:val="00E1203C"/>
    <w:rsid w:val="00E1224D"/>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6C56"/>
    <w:rsid w:val="00E57E5B"/>
    <w:rsid w:val="00E60E47"/>
    <w:rsid w:val="00E60F36"/>
    <w:rsid w:val="00E658BE"/>
    <w:rsid w:val="00E67C45"/>
    <w:rsid w:val="00E7065E"/>
    <w:rsid w:val="00E71D61"/>
    <w:rsid w:val="00E73AE6"/>
    <w:rsid w:val="00E73D82"/>
    <w:rsid w:val="00E74BBB"/>
    <w:rsid w:val="00E756D5"/>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02E3"/>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E69"/>
    <w:rsid w:val="00F15D3D"/>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771B"/>
    <w:rsid w:val="00F41AC9"/>
    <w:rsid w:val="00F41E8D"/>
    <w:rsid w:val="00F4311D"/>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80516"/>
    <w:rsid w:val="00F82FA8"/>
    <w:rsid w:val="00F838B5"/>
    <w:rsid w:val="00F857A1"/>
    <w:rsid w:val="00F87748"/>
    <w:rsid w:val="00F91375"/>
    <w:rsid w:val="00F9462B"/>
    <w:rsid w:val="00F961ED"/>
    <w:rsid w:val="00FA4CB5"/>
    <w:rsid w:val="00FA5AC4"/>
    <w:rsid w:val="00FA7FDF"/>
    <w:rsid w:val="00FB3FCD"/>
    <w:rsid w:val="00FB4482"/>
    <w:rsid w:val="00FB45AE"/>
    <w:rsid w:val="00FB581B"/>
    <w:rsid w:val="00FB6568"/>
    <w:rsid w:val="00FB66BD"/>
    <w:rsid w:val="00FC4740"/>
    <w:rsid w:val="00FC4B10"/>
    <w:rsid w:val="00FC4CCD"/>
    <w:rsid w:val="00FC5BC5"/>
    <w:rsid w:val="00FC5F9B"/>
    <w:rsid w:val="00FD1EE6"/>
    <w:rsid w:val="00FD5A31"/>
    <w:rsid w:val="00FD6A79"/>
    <w:rsid w:val="00FE074E"/>
    <w:rsid w:val="00FE1ECD"/>
    <w:rsid w:val="00FE2EDC"/>
    <w:rsid w:val="00FE40EC"/>
    <w:rsid w:val="00FF2193"/>
    <w:rsid w:val="00FF33BA"/>
    <w:rsid w:val="00FF47C1"/>
    <w:rsid w:val="00FF5070"/>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17DE88C-BE4A-4986-AAB2-CB2412B0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2"/>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paragraph" w:customStyle="1" w:styleId="ds-markdown-paragraph">
    <w:name w:val="ds-markdown-paragraph"/>
    <w:basedOn w:val="a"/>
    <w:rsid w:val="00CB0056"/>
    <w:pPr>
      <w:spacing w:before="100" w:beforeAutospacing="1" w:after="100" w:afterAutospacing="1"/>
    </w:pPr>
    <w:rPr>
      <w:sz w:val="24"/>
      <w:szCs w:val="24"/>
    </w:rPr>
  </w:style>
  <w:style w:type="character" w:styleId="aff1">
    <w:name w:val="Strong"/>
    <w:uiPriority w:val="22"/>
    <w:qFormat/>
    <w:rsid w:val="00CB0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otnikov@cmsmoscow.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s@cmsmoscow.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42F5-4AC5-4DDD-B1E4-24C40902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10</Pages>
  <Words>5113</Words>
  <Characters>29148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34193</CharactersWithSpaces>
  <SharedDoc>false</SharedDoc>
  <HLinks>
    <vt:vector size="12" baseType="variant">
      <vt:variant>
        <vt:i4>7012437</vt:i4>
      </vt:variant>
      <vt:variant>
        <vt:i4>3</vt:i4>
      </vt:variant>
      <vt:variant>
        <vt:i4>0</vt:i4>
      </vt:variant>
      <vt:variant>
        <vt:i4>5</vt:i4>
      </vt:variant>
      <vt:variant>
        <vt:lpwstr>mailto:cms@cmsmoscow.ru</vt:lpwstr>
      </vt:variant>
      <vt:variant>
        <vt:lpwstr/>
      </vt:variant>
      <vt:variant>
        <vt:i4>7733256</vt:i4>
      </vt:variant>
      <vt:variant>
        <vt:i4>0</vt:i4>
      </vt:variant>
      <vt:variant>
        <vt:i4>0</vt:i4>
      </vt:variant>
      <vt:variant>
        <vt:i4>5</vt:i4>
      </vt:variant>
      <vt:variant>
        <vt:lpwstr>mailto:a.plotnikov@cmsmoscow.ru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2</cp:revision>
  <cp:lastPrinted>2024-09-26T12:20:00Z</cp:lastPrinted>
  <dcterms:created xsi:type="dcterms:W3CDTF">2026-05-25T12:26:00Z</dcterms:created>
  <dcterms:modified xsi:type="dcterms:W3CDTF">2026-05-25T12:26:00Z</dcterms:modified>
</cp:coreProperties>
</file>