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1028"/>
        <w:tblW w:w="9780" w:type="dxa"/>
        <w:tblInd w:w="0" w:type="dxa"/>
        <w:tblLayout w:type="fixed"/>
        <w:tblCellMar>
          <w:left w:w="108" w:type="dxa"/>
          <w:top w:w="0" w:type="dxa"/>
          <w:right w:w="108" w:type="dxa"/>
          <w:bottom w:w="0" w:type="dxa"/>
        </w:tblCellMar>
        <w:tblLook w:val="04A0" w:firstRow="1" w:lastRow="0" w:firstColumn="1" w:lastColumn="0" w:noHBand="0" w:noVBand="1"/>
      </w:tblPr>
      <w:tblGrid>
        <w:gridCol w:w="4649"/>
        <w:gridCol w:w="5130"/>
      </w:tblGrid>
      <w:tr>
        <w:tblPrEx/>
        <w:trPr>
          <w:trHeight w:val="582"/>
        </w:trPr>
        <w:tc>
          <w:tcPr>
            <w:shd w:val="clear" w:color="auto" w:fill="ffffff"/>
            <w:tcW w:w="4649" w:type="dxa"/>
            <w:vAlign w:val="center"/>
            <w:textDirection w:val="lrTb"/>
            <w:noWrap w:val="false"/>
          </w:tcPr>
          <w:p>
            <w:pPr>
              <w:pStyle w:val="760"/>
              <w:numPr>
                <w:ilvl w:val="0"/>
                <w:numId w:val="0"/>
              </w:numPr>
              <w:ind w:left="0" w:right="0" w:firstLine="0"/>
              <w:jc w:val="center"/>
              <w:spacing w:before="0" w:after="0" w:line="240" w:lineRule="auto"/>
              <w:widowControl/>
              <w:rPr>
                <w:rFonts w:ascii="Times New Roman" w:hAnsi="Times New Roman"/>
                <w:b/>
              </w:rPr>
              <w:outlineLvl w:val="0"/>
            </w:pPr>
            <w:r>
              <w:rPr>
                <w:rFonts w:ascii="Times New Roman" w:hAnsi="Times New Roman"/>
                <w:b/>
                <w:sz w:val="22"/>
              </w:rPr>
            </w:r>
            <w:r>
              <w:rPr>
                <w:rFonts w:ascii="Times New Roman" w:hAnsi="Times New Roman"/>
                <w:b/>
              </w:rPr>
            </w:r>
          </w:p>
        </w:tc>
        <w:tc>
          <w:tcPr>
            <w:shd w:val="clear" w:color="auto" w:fill="ffffff"/>
            <w:tcW w:w="5130" w:type="dxa"/>
            <w:vAlign w:val="center"/>
            <w:textDirection w:val="lrTb"/>
            <w:noWrap w:val="false"/>
          </w:tcPr>
          <w:p>
            <w:pPr>
              <w:pStyle w:val="760"/>
              <w:numPr>
                <w:ilvl w:val="0"/>
                <w:numId w:val="0"/>
              </w:numPr>
              <w:ind w:left="0" w:right="0" w:firstLine="0"/>
              <w:jc w:val="right"/>
              <w:spacing w:before="0" w:after="0" w:line="240" w:lineRule="auto"/>
              <w:widowControl/>
              <w:rPr>
                <w:rFonts w:ascii="Times New Roman" w:hAnsi="Times New Roman"/>
                <w:b/>
              </w:rPr>
              <w:outlineLvl w:val="0"/>
            </w:pPr>
            <w:r>
              <w:rPr>
                <w:rFonts w:ascii="Times New Roman" w:hAnsi="Times New Roman"/>
                <w:b/>
                <w:spacing w:val="0"/>
                <w:sz w:val="22"/>
                <w:szCs w:val="20"/>
              </w:rPr>
              <w:t xml:space="preserve">Приложение № 4</w:t>
            </w:r>
            <w:r>
              <w:rPr>
                <w:rFonts w:ascii="Times New Roman" w:hAnsi="Times New Roman"/>
                <w:b/>
              </w:rPr>
            </w:r>
          </w:p>
          <w:p>
            <w:pPr>
              <w:pStyle w:val="760"/>
              <w:numPr>
                <w:ilvl w:val="0"/>
                <w:numId w:val="0"/>
              </w:numPr>
              <w:ind w:left="0" w:right="0" w:firstLine="0"/>
              <w:jc w:val="right"/>
              <w:spacing w:before="0" w:after="0" w:line="240" w:lineRule="auto"/>
              <w:widowControl/>
              <w:rPr>
                <w:rFonts w:ascii="Times New Roman" w:hAnsi="Times New Roman"/>
                <w:b/>
              </w:rPr>
              <w:outlineLvl w:val="0"/>
            </w:pPr>
            <w:r>
              <w:rPr>
                <w:rFonts w:ascii="Times New Roman" w:hAnsi="Times New Roman"/>
                <w:b/>
                <w:spacing w:val="0"/>
                <w:sz w:val="22"/>
                <w:szCs w:val="20"/>
              </w:rPr>
              <w:t xml:space="preserve">к Извещению об осуществлении закупки</w:t>
            </w:r>
            <w:r>
              <w:rPr>
                <w:rFonts w:ascii="Times New Roman" w:hAnsi="Times New Roman"/>
                <w:b/>
              </w:rPr>
            </w:r>
          </w:p>
        </w:tc>
      </w:tr>
      <w:tr>
        <w:tblPrEx/>
        <w:trPr>
          <w:trHeight w:val="363"/>
        </w:trPr>
        <w:tc>
          <w:tcPr>
            <w:shd w:val="clear" w:color="auto" w:fill="ffffff"/>
            <w:tcW w:w="4649" w:type="dxa"/>
            <w:vAlign w:val="center"/>
            <w:textDirection w:val="lrTb"/>
            <w:noWrap w:val="false"/>
          </w:tcPr>
          <w:p>
            <w:pPr>
              <w:pStyle w:val="760"/>
              <w:numPr>
                <w:ilvl w:val="0"/>
                <w:numId w:val="0"/>
              </w:numPr>
              <w:ind w:left="0" w:right="0" w:firstLine="0"/>
              <w:jc w:val="center"/>
              <w:spacing w:before="0" w:after="0" w:line="240" w:lineRule="auto"/>
              <w:widowControl/>
              <w:rPr>
                <w:rFonts w:ascii="Times New Roman" w:hAnsi="Times New Roman"/>
                <w:b/>
              </w:rPr>
              <w:outlineLvl w:val="0"/>
            </w:pPr>
            <w:r>
              <w:rPr>
                <w:rFonts w:ascii="Times New Roman" w:hAnsi="Times New Roman"/>
                <w:b/>
                <w:sz w:val="22"/>
              </w:rPr>
            </w:r>
            <w:r>
              <w:rPr>
                <w:rFonts w:ascii="Times New Roman" w:hAnsi="Times New Roman"/>
                <w:b/>
              </w:rPr>
            </w:r>
          </w:p>
        </w:tc>
        <w:tc>
          <w:tcPr>
            <w:shd w:val="clear" w:color="auto" w:fill="ffffff"/>
            <w:tcW w:w="5130" w:type="dxa"/>
            <w:vAlign w:val="center"/>
            <w:textDirection w:val="lrTb"/>
            <w:noWrap w:val="false"/>
          </w:tcPr>
          <w:p>
            <w:pPr>
              <w:pStyle w:val="760"/>
              <w:numPr>
                <w:ilvl w:val="0"/>
                <w:numId w:val="0"/>
              </w:numPr>
              <w:ind w:left="0" w:right="0" w:firstLine="0"/>
              <w:jc w:val="right"/>
              <w:spacing w:before="0" w:after="0" w:line="240" w:lineRule="auto"/>
              <w:widowControl/>
              <w:rPr>
                <w:rFonts w:ascii="Times New Roman" w:hAnsi="Times New Roman"/>
                <w:b/>
              </w:rPr>
              <w:outlineLvl w:val="0"/>
            </w:pPr>
            <w:r>
              <w:rPr>
                <w:rFonts w:ascii="Times New Roman" w:hAnsi="Times New Roman"/>
                <w:b/>
                <w:spacing w:val="0"/>
                <w:sz w:val="22"/>
                <w:szCs w:val="20"/>
              </w:rPr>
              <w:t xml:space="preserve">Проект</w:t>
            </w:r>
            <w:r>
              <w:rPr>
                <w:rFonts w:ascii="Times New Roman" w:hAnsi="Times New Roman"/>
                <w:b/>
              </w:rPr>
            </w:r>
          </w:p>
        </w:tc>
      </w:tr>
    </w:tbl>
    <w:p>
      <w:pPr>
        <w:pStyle w:val="760"/>
        <w:ind w:left="0" w:right="0" w:firstLine="709"/>
        <w:jc w:val="right"/>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center"/>
        <w:spacing w:before="120" w:after="120" w:line="240" w:lineRule="auto"/>
        <w:widowControl/>
        <w:rPr>
          <w:rFonts w:ascii="Times New Roman" w:hAnsi="Times New Roman"/>
          <w:color w:val="000000" w:themeColor="text1"/>
          <w:sz w:val="24"/>
        </w:rPr>
      </w:pPr>
      <w:r>
        <w:rPr>
          <w:rFonts w:ascii="Times New Roman" w:hAnsi="Times New Roman"/>
          <w:b/>
          <w:color w:val="000000" w:themeColor="text1"/>
          <w:sz w:val="24"/>
        </w:rPr>
        <w:t xml:space="preserve">ГОСУДАРСТВЕННЫЙ КОНТРАКТ №</w:t>
      </w:r>
      <w:r>
        <w:rPr>
          <w:rFonts w:ascii="Times New Roman" w:hAnsi="Times New Roman"/>
          <w:color w:val="000000" w:themeColor="text1"/>
          <w:sz w:val="24"/>
        </w:rPr>
        <w:t xml:space="preserve"> ____________</w:t>
      </w:r>
      <w:r>
        <w:rPr>
          <w:rFonts w:ascii="Times New Roman" w:hAnsi="Times New Roman"/>
          <w:color w:val="000000" w:themeColor="text1"/>
          <w:sz w:val="24"/>
        </w:rPr>
      </w:r>
    </w:p>
    <w:p>
      <w:pPr>
        <w:pStyle w:val="760"/>
        <w:ind w:left="0" w:right="0" w:firstLine="709"/>
        <w:jc w:val="center"/>
        <w:spacing w:before="120" w:after="120" w:line="240" w:lineRule="auto"/>
        <w:widowControl/>
        <w:rPr>
          <w:rFonts w:ascii="Times New Roman" w:hAnsi="Times New Roman"/>
          <w:color w:val="000000" w:themeColor="text1"/>
          <w:sz w:val="24"/>
        </w:rPr>
      </w:pPr>
      <w:r>
        <w:rPr>
          <w:rFonts w:ascii="Times New Roman" w:hAnsi="Times New Roman"/>
          <w:color w:val="000000" w:themeColor="text1"/>
          <w:sz w:val="24"/>
        </w:rPr>
        <w:t xml:space="preserve">ИКЗ:</w:t>
      </w:r>
      <w:r>
        <w:rPr>
          <w:rFonts w:ascii="Times New Roman" w:hAnsi="Times New Roman"/>
          <w:color w:val="383838"/>
          <w:sz w:val="24"/>
        </w:rPr>
        <w:t xml:space="preserve">261667026206666700100100080007112244</w:t>
      </w:r>
      <w:r>
        <w:rPr>
          <w:rFonts w:ascii="Times New Roman" w:hAnsi="Times New Roman"/>
          <w:color w:val="000000" w:themeColor="text1"/>
          <w:sz w:val="24"/>
        </w:rPr>
      </w:r>
    </w:p>
    <w:p>
      <w:pPr>
        <w:pStyle w:val="760"/>
        <w:ind w:left="0" w:right="0" w:firstLine="709"/>
        <w:jc w:val="center"/>
        <w:spacing w:before="120" w:after="120" w:line="240" w:lineRule="auto"/>
        <w:widowControl/>
        <w:rPr>
          <w:rFonts w:ascii="Times New Roman" w:hAnsi="Times New Roman"/>
          <w:b/>
          <w:color w:val="000000" w:themeColor="text1"/>
          <w:sz w:val="24"/>
        </w:rPr>
      </w:pPr>
      <w:r>
        <w:rPr>
          <w:rFonts w:ascii="Times New Roman" w:hAnsi="Times New Roman"/>
          <w:b/>
          <w:color w:val="000000" w:themeColor="text1"/>
          <w:sz w:val="24"/>
        </w:rPr>
        <w:t xml:space="preserve">    </w:t>
      </w:r>
      <w:r>
        <w:rPr>
          <w:rFonts w:ascii="Times New Roman" w:hAnsi="Times New Roman"/>
          <w:b/>
          <w:color w:val="000000" w:themeColor="text1"/>
          <w:sz w:val="24"/>
        </w:rPr>
      </w:r>
    </w:p>
    <w:p>
      <w:pPr>
        <w:pStyle w:val="760"/>
        <w:spacing w:before="0" w:after="0" w:line="240" w:lineRule="auto"/>
        <w:widowControl/>
        <w:rPr>
          <w:rFonts w:ascii="Times New Roman" w:hAnsi="Times New Roman"/>
          <w:sz w:val="24"/>
        </w:rPr>
      </w:pPr>
      <w:r>
        <w:rPr>
          <w:rFonts w:ascii="Times New Roman" w:hAnsi="Times New Roman"/>
          <w:sz w:val="24"/>
        </w:rPr>
        <w:t xml:space="preserve">г. Екатеринбург </w:t>
        <w:tab/>
        <w:tab/>
        <w:tab/>
        <w:tab/>
        <w:tab/>
        <w:tab/>
        <w:t xml:space="preserve">                       «_____»_________ 2026 г.</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8"/>
        </w:rPr>
      </w:pPr>
      <w:r>
        <w:rPr>
          <w:rFonts w:ascii="Times New Roman" w:hAnsi="Times New Roman"/>
          <w:sz w:val="28"/>
        </w:rPr>
      </w:r>
      <w:r>
        <w:rPr>
          <w:rFonts w:ascii="Times New Roman" w:hAnsi="Times New Roman"/>
          <w:sz w:val="28"/>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b/>
          <w:sz w:val="24"/>
        </w:rPr>
        <w:t xml:space="preserve">Территориальное управление Федерального агентства по управлению государственным имуществом в Свердловской области</w:t>
      </w:r>
      <w:r>
        <w:rPr>
          <w:rFonts w:ascii="Times New Roman" w:hAnsi="Times New Roman"/>
          <w:sz w:val="24"/>
        </w:rPr>
        <w:t xml:space="preserve">, именуемое в дальнейшем «Заказчик», в лице _____________________________, действующего на основании Положения, _____________, с одной стороны, и______________________________________ (наименование организации), именуемый(ое) в дальнейшем </w:t>
      </w:r>
      <w:r>
        <w:rPr>
          <w:rFonts w:ascii="Times New Roman" w:hAnsi="Times New Roman"/>
          <w:sz w:val="24"/>
        </w:rPr>
        <w:t xml:space="preserve">«Подрядчик», в лице ___________________ (ФИО руководителя), действующего на основании (наименование Учредительного документа), с другой стороны, совместно именуемые «Стороны», заключили настоящий государственный контракт (далее – Контракт) о нижеследующем:</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0"/>
        <w:jc w:val="center"/>
        <w:spacing w:before="0" w:after="198" w:line="240" w:lineRule="auto"/>
        <w:widowControl w:val="off"/>
        <w:rPr>
          <w:rFonts w:ascii="Times New Roman" w:hAnsi="Times New Roman"/>
          <w:b/>
          <w:sz w:val="24"/>
        </w:rPr>
      </w:pPr>
      <w:r>
        <w:rPr>
          <w:rFonts w:ascii="Times New Roman" w:hAnsi="Times New Roman"/>
          <w:b/>
          <w:sz w:val="24"/>
        </w:rPr>
        <w:t xml:space="preserve">1. Предмет контракта</w:t>
      </w:r>
      <w:r>
        <w:rPr>
          <w:rFonts w:ascii="Times New Roman" w:hAnsi="Times New Roman"/>
          <w:b/>
          <w:sz w:val="24"/>
        </w:rPr>
      </w:r>
    </w:p>
    <w:p>
      <w:pPr>
        <w:pStyle w:val="760"/>
        <w:ind w:left="0" w:right="0" w:firstLine="567"/>
        <w:jc w:val="both"/>
        <w:spacing w:before="0" w:after="0" w:line="240" w:lineRule="auto"/>
        <w:widowControl/>
        <w:rPr>
          <w:rFonts w:ascii="Times New Roman" w:hAnsi="Times New Roman"/>
          <w:color w:val="000000" w:themeColor="text1"/>
          <w:sz w:val="24"/>
        </w:rPr>
      </w:pPr>
      <w:r>
        <w:rPr>
          <w:rFonts w:ascii="Times New Roman" w:hAnsi="Times New Roman"/>
          <w:color w:val="000000" w:themeColor="text1"/>
          <w:sz w:val="24"/>
        </w:rPr>
        <w:t xml:space="preserve">1.1. Заказчик поручает, а Подрядчик принимает на себя обязательства по выполнению </w:t>
      </w:r>
      <w:r>
        <w:rPr>
          <w:rFonts w:ascii="Times New Roman" w:hAnsi="Times New Roman"/>
          <w:sz w:val="24"/>
        </w:rPr>
        <w:t xml:space="preserve">кадастровых работ, в том числе </w:t>
      </w:r>
      <w:r>
        <w:rPr>
          <w:rFonts w:ascii="Times New Roman" w:hAnsi="Times New Roman"/>
          <w:sz w:val="24"/>
        </w:rPr>
        <w:t xml:space="preserve">по разделу земельных участков, постановке на государственный кадастровый учет вновь образованных земельных участков и </w:t>
      </w:r>
      <w:r>
        <w:rPr>
          <w:rFonts w:ascii="Times New Roman" w:hAnsi="Times New Roman"/>
          <w:sz w:val="24"/>
        </w:rPr>
        <w:t xml:space="preserve"> уточнени</w:t>
      </w:r>
      <w:r>
        <w:rPr>
          <w:rFonts w:ascii="Times New Roman" w:hAnsi="Times New Roman"/>
          <w:sz w:val="24"/>
        </w:rPr>
        <w:t xml:space="preserve">и</w:t>
      </w:r>
      <w:r>
        <w:rPr>
          <w:rFonts w:ascii="Times New Roman" w:hAnsi="Times New Roman"/>
          <w:sz w:val="24"/>
        </w:rPr>
        <w:t xml:space="preserve"> границ </w:t>
      </w:r>
      <w:r>
        <w:rPr>
          <w:rFonts w:ascii="Times New Roman" w:hAnsi="Times New Roman"/>
          <w:sz w:val="24"/>
        </w:rPr>
        <w:t xml:space="preserve">исходных </w:t>
      </w:r>
      <w:r>
        <w:rPr>
          <w:rFonts w:ascii="Times New Roman" w:hAnsi="Times New Roman"/>
          <w:sz w:val="24"/>
        </w:rPr>
        <w:t xml:space="preserve">земельных участков, относящихся к федеральной собственности</w:t>
      </w:r>
      <w:r>
        <w:rPr>
          <w:rFonts w:ascii="Times New Roman" w:hAnsi="Times New Roman"/>
          <w:color w:val="000000" w:themeColor="text1"/>
          <w:sz w:val="24"/>
        </w:rPr>
        <w:t xml:space="preserve">, указанных в Приложении № 3 к настоящему Контракту</w:t>
      </w:r>
      <w:r>
        <w:rPr>
          <w:color w:val="000000" w:themeColor="text1"/>
          <w:sz w:val="24"/>
        </w:rPr>
        <w:t xml:space="preserve"> «</w:t>
      </w:r>
      <w:r>
        <w:rPr>
          <w:rFonts w:ascii="Times New Roman" w:hAnsi="Times New Roman"/>
          <w:sz w:val="24"/>
        </w:rPr>
        <w:t xml:space="preserve">Перечень земельных участков</w:t>
      </w:r>
      <w:r>
        <w:rPr>
          <w:rFonts w:ascii="Times New Roman" w:hAnsi="Times New Roman"/>
          <w:color w:val="000000" w:themeColor="text1"/>
          <w:sz w:val="24"/>
        </w:rPr>
        <w:t xml:space="preserve">».</w:t>
      </w:r>
      <w:r>
        <w:rPr>
          <w:rFonts w:ascii="Times New Roman" w:hAnsi="Times New Roman"/>
          <w:color w:val="000000" w:themeColor="text1"/>
          <w:sz w:val="24"/>
        </w:rPr>
      </w:r>
    </w:p>
    <w:p>
      <w:pPr>
        <w:pStyle w:val="760"/>
        <w:ind w:left="0" w:right="0" w:firstLine="567"/>
        <w:jc w:val="both"/>
        <w:spacing w:before="0" w:after="0" w:line="240" w:lineRule="auto"/>
        <w:widowControl/>
        <w:rPr>
          <w:rFonts w:ascii="Times New Roman" w:hAnsi="Times New Roman"/>
          <w:strike w:val="0"/>
          <w:sz w:val="24"/>
        </w:rPr>
      </w:pPr>
      <w:r>
        <w:rPr>
          <w:rFonts w:ascii="Times New Roman" w:hAnsi="Times New Roman"/>
          <w:strike w:val="0"/>
          <w:sz w:val="24"/>
        </w:rPr>
        <w:t xml:space="preserve">1.2. Спецификация по настоящему контракту указана в Приложении № 1 к Контракту.</w:t>
      </w:r>
      <w:r>
        <w:rPr>
          <w:rFonts w:ascii="Times New Roman" w:hAnsi="Times New Roman"/>
          <w:strike w:val="0"/>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1.3. Объем, вид работ, требования к результату выполненных работ содержатся в Приложении №2 к настоящему Контракту «Описание объекта закупки».</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1.4. Срок выполнения работ – с даты заключения Контракта до 03.07.2026.</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1.5. Источник финансирования работ: - федеральный бюджет.</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2. Цена Контракта </w:t>
      </w:r>
      <w:r>
        <w:rPr>
          <w:rFonts w:ascii="Times New Roman" w:hAnsi="Times New Roman"/>
          <w:b/>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2.1. Цена настоящего Контракта составляет _________________ (цифрами и прописью) рублей, </w:t>
      </w:r>
      <w:r>
        <w:rPr>
          <w:rFonts w:ascii="Times New Roman" w:hAnsi="Times New Roman"/>
          <w:i/>
          <w:sz w:val="24"/>
        </w:rPr>
        <w:t xml:space="preserve">в том числе налог на добавленную стоимость (далее - НДС) по налоговой ставке ___%</w:t>
      </w:r>
      <w:r>
        <w:rPr>
          <w:rStyle w:val="776"/>
          <w:rFonts w:ascii="Times New Roman" w:hAnsi="Times New Roman"/>
          <w:i/>
          <w:sz w:val="24"/>
        </w:rPr>
        <w:footnoteReference w:id="2"/>
      </w:r>
      <w:r>
        <w:rPr>
          <w:rFonts w:ascii="Times New Roman" w:hAnsi="Times New Roman"/>
          <w:sz w:val="24"/>
        </w:rPr>
        <w:t xml:space="preserve">.</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2.2. В цену Контракта входят все расходы и затраты Подрядчика, связанные с исполнением обязательств по Контракту, включая затраты и расходы на уплату налогов, пошлин, сборов и других обязательных платежей, которые Подрядчик должен выплатить в</w:t>
      </w:r>
      <w:r>
        <w:rPr>
          <w:rFonts w:ascii="Times New Roman" w:hAnsi="Times New Roman"/>
          <w:sz w:val="24"/>
        </w:rPr>
        <w:t xml:space="preserve"> связи с выполнением обязательств по Контракту в соответствии с законодательством Российской Федерации.  При заключении и исполнении Контракта изменение его условий не допускается, за исключением случаев, предусмотренных ст.95 Закона, разделом 9 Контракта.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2.3. Цена настоящего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2.4. В случае изменения расчетного счета, Подрядчик обязан в те</w:t>
      </w:r>
      <w:r>
        <w:rPr>
          <w:rFonts w:ascii="Times New Roman" w:hAnsi="Times New Roman"/>
          <w:sz w:val="24"/>
        </w:rPr>
        <w:t xml:space="preserve">чение трех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center"/>
        <w:spacing w:before="0" w:after="198" w:line="240" w:lineRule="auto"/>
        <w:widowControl/>
        <w:rPr>
          <w:rFonts w:ascii="Times New Roman" w:hAnsi="Times New Roman"/>
          <w:b/>
          <w:sz w:val="24"/>
        </w:rPr>
      </w:pPr>
      <w:r>
        <w:rPr>
          <w:rFonts w:ascii="Times New Roman" w:hAnsi="Times New Roman"/>
          <w:b/>
          <w:sz w:val="24"/>
        </w:rPr>
        <w:t xml:space="preserve">3.  Порядок расчётов</w:t>
      </w:r>
      <w:r>
        <w:rPr>
          <w:rFonts w:ascii="Times New Roman" w:hAnsi="Times New Roman"/>
          <w:b/>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3.1. Заказчик осуществляет финансирование по Контракту из средств федерального бюджета в соответствии с лимитами бюджетных обязательств, доводимых ему в установленном порядке главным распорядителем бюджетных средств на соответствующий финансовый год.</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3.2. Оплата выполненных работ  производится в течение 7 (семи) рабочих дней с момента подписания Заказчиком документа о приемке, сформированного посредством функционал</w:t>
      </w:r>
      <w:r>
        <w:rPr>
          <w:rFonts w:ascii="Times New Roman" w:hAnsi="Times New Roman"/>
          <w:sz w:val="24"/>
        </w:rPr>
        <w:t xml:space="preserve">а ЕИС, по мере поступления средств из федерального бюджета на расчетный счет Заказчика. и подписанных Сторонами документов, подтверждающих приемку работ, путем безналичного перечисления денежных средств на расчетный счет Исполнителя, указанный в Контракте.</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3.3. Акт о приемке формируется и подписывается Сторонами электронной подписью в электронной форме посредствам функциональных возможностей ЕИС, в соответствии с требованиями части 13 статьи 94 Закона.</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Основанием для оплаты являются подписанный Сторонами Акт о приемке.</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3.3.1. Выплата аванса не предусмотрена.</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3.4. Сумма платежа, подлежащего перечислению Исполнителю, может быть уменьшена Заказчиком на сумму начисленной неустойки (пеней, штрафов) в следующем порядке.</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При осуществлении в соответствии с Контрактом уполномоч</w:t>
      </w:r>
      <w:r>
        <w:rPr>
          <w:rFonts w:ascii="Times New Roman" w:hAnsi="Times New Roman"/>
          <w:sz w:val="24"/>
        </w:rPr>
        <w:t xml:space="preserve">енным представителем Заказчика приемки выполненных работ Исполнителем Стороны осуществляют расчет неустойки (пеней, штрафов), подлежащей оплате Исполнителем в связи с неисполнением и/или ненадлежащим исполнением Исполнителем своих контрактных обязательств.</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В случае согласия Исполнителя с суммой начисленной неустойки, основанием дл</w:t>
      </w:r>
      <w:r>
        <w:rPr>
          <w:rFonts w:ascii="Times New Roman" w:hAnsi="Times New Roman"/>
          <w:sz w:val="24"/>
        </w:rPr>
        <w:t xml:space="preserve">я ее начисления и уменьшением Заказчиком суммы текущего платежа на сумму начисленной неустойки, сумма неустойки, основание ее начисления и итоговая сумма текущего платежа, уменьшенная на начисленную сумму неустойки указываются в документах о приемке работ.</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Подписание Исполнителем указанного документа о приемке работ подтверждает согласие Испол</w:t>
      </w:r>
      <w:r>
        <w:rPr>
          <w:rFonts w:ascii="Times New Roman" w:hAnsi="Times New Roman"/>
          <w:sz w:val="24"/>
        </w:rPr>
        <w:t xml:space="preserve">нителя с основанием и суммой начисленной неустойки, а также с правом Заказчика на уменьшение суммы платежа на сумму начисленной неустойки (пеней, штрафов) и перечислением Заказчиком начисленной суммы неустойки (пеней, штрафов) в доход федерального бюджета.</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Подписывая Контракт, Исполнитель наделяет правом Заказчика перечислить сумму начисленной неустойки (штрафа, пеней) в доход федерального бюджета Российской Федерации.</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Сумма начисленной суммы неустойки (пеней, штрафов) перечисляется Заказчиком в  доход федерального бюджета в порядке, установленном Контрактом.</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3.5. При расторжении Контракта по соглашению Сторон Исполнитель обязан оплатить штрафные санкции, предусмотренные Контрактом, не позднее следующего дня после прекращения действия Контракта, если иной срок не установлен Соглашением о расторжении Контракта. </w:t>
      </w:r>
      <w:r>
        <w:rPr>
          <w:rFonts w:ascii="Times New Roman" w:hAnsi="Times New Roman"/>
          <w:sz w:val="24"/>
        </w:rPr>
      </w:r>
    </w:p>
    <w:p>
      <w:pPr>
        <w:pStyle w:val="936"/>
        <w:ind w:left="0" w:right="0" w:firstLine="567"/>
        <w:jc w:val="both"/>
        <w:widowControl/>
        <w:rPr>
          <w:rFonts w:ascii="Times New Roman" w:hAnsi="Times New Roman"/>
          <w:sz w:val="24"/>
        </w:rPr>
      </w:pPr>
      <w:r>
        <w:rPr>
          <w:rFonts w:ascii="Times New Roman" w:hAnsi="Times New Roman"/>
          <w:sz w:val="24"/>
        </w:rPr>
        <w:t xml:space="preserve">3.6. Сумма, подлежащая уплате З</w:t>
      </w:r>
      <w:r>
        <w:rPr>
          <w:rFonts w:ascii="Times New Roman" w:hAnsi="Times New Roman"/>
          <w:color w:val="000000"/>
          <w:sz w:val="24"/>
        </w:rPr>
        <w:t xml:space="preserve">аказчиком юридическому лицу или</w:t>
      </w:r>
      <w:r>
        <w:rPr>
          <w:rFonts w:ascii="Times New Roman" w:hAnsi="Times New Roman"/>
          <w:sz w:val="24"/>
        </w:rPr>
        <w:t xml:space="preserve"> физическому лицу, </w:t>
      </w:r>
      <w:r>
        <w:rPr>
          <w:rFonts w:ascii="Times New Roman" w:hAnsi="Times New Roman"/>
          <w:color w:val="000000"/>
          <w:sz w:val="24"/>
        </w:rPr>
        <w:t xml:space="preserve">в том числе зарегистрированному в качестве индивидуального предпринимателя,</w:t>
      </w:r>
      <w:r>
        <w:rPr>
          <w:rFonts w:ascii="Times New Roman" w:hAnsi="Times New Roman"/>
          <w:sz w:val="24"/>
        </w:rPr>
        <w:t xml:space="preserve"> уменьшается на размер </w:t>
      </w:r>
      <w:r>
        <w:rPr>
          <w:rFonts w:ascii="Times New Roman" w:hAnsi="Times New Roman"/>
          <w:color w:val="000000"/>
          <w:sz w:val="24"/>
        </w:rPr>
        <w:t xml:space="preserve">налогов, сборов и иных обязательных</w:t>
      </w:r>
      <w:r>
        <w:rPr>
          <w:rFonts w:ascii="Times New Roman" w:hAnsi="Times New Roman"/>
          <w:sz w:val="24"/>
        </w:rPr>
        <w:t xml:space="preserve"> платежей </w:t>
      </w:r>
      <w:r>
        <w:rPr>
          <w:rFonts w:ascii="Times New Roman" w:hAnsi="Times New Roman"/>
          <w:color w:val="000000"/>
          <w:sz w:val="24"/>
        </w:rPr>
        <w:t xml:space="preserve">в бюджеты бюджетной системы Российской Федерации</w:t>
      </w:r>
      <w:r>
        <w:rPr>
          <w:rFonts w:ascii="Times New Roman" w:hAnsi="Times New Roman"/>
          <w:sz w:val="24"/>
        </w:rPr>
        <w:t xml:space="preserve">, связанных с оплатой контракта</w:t>
      </w:r>
      <w:r>
        <w:rPr>
          <w:rFonts w:ascii="Times New Roman" w:hAnsi="Times New Roman"/>
          <w:color w:val="000000"/>
          <w:sz w:val="24"/>
        </w:rPr>
        <w:t xml:space="preserve">, если в соответствии с </w:t>
      </w:r>
      <w:hyperlink r:id="rId16" w:tooltip="garantF1://10800200.1" w:history="1">
        <w:r>
          <w:rPr>
            <w:rFonts w:ascii="Times New Roman" w:hAnsi="Times New Roman"/>
            <w:sz w:val="24"/>
          </w:rPr>
          <w:t xml:space="preserve">законодательством</w:t>
        </w:r>
      </w:hyperlink>
      <w:r>
        <w:rPr>
          <w:rFonts w:ascii="Times New Roman" w:hAnsi="Times New Roman"/>
          <w:color w:val="000000"/>
          <w:sz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sz w:val="24"/>
        </w:rPr>
        <w:t xml:space="preserve">.</w:t>
      </w:r>
      <w:r>
        <w:rPr>
          <w:rFonts w:ascii="Times New Roman" w:hAnsi="Times New Roman"/>
          <w:sz w:val="24"/>
        </w:rPr>
      </w:r>
    </w:p>
    <w:p>
      <w:pPr>
        <w:pStyle w:val="760"/>
        <w:ind w:left="0" w:right="0" w:firstLine="567"/>
        <w:jc w:val="both"/>
        <w:spacing w:before="0" w:after="0" w:line="240" w:lineRule="auto"/>
        <w:widowControl/>
        <w:tabs>
          <w:tab w:val="clear" w:pos="708" w:leader="none"/>
          <w:tab w:val="left" w:pos="993" w:leader="none"/>
        </w:tabs>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4. Права и обязанности сторон</w:t>
      </w:r>
      <w:r>
        <w:rPr>
          <w:rFonts w:ascii="Times New Roman" w:hAnsi="Times New Roman"/>
          <w:b/>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4.1. Заказчик обязуется:</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4.1.1.Проверять ход и качество выполняемых работ, не вмешиваясь в его деятельность.</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4.1.2. Оплатить выполненные работы в соответствии с разделом 3 настоящего Контракта.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4.2. Заказчик имеет право:</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4.2.1. При несоблюдении срока оказания услуг, потребовать от Подрядчика уплаты неустойки в размере 1/300 действующей на день у</w:t>
      </w:r>
      <w:r>
        <w:rPr>
          <w:rFonts w:ascii="Times New Roman" w:hAnsi="Times New Roman"/>
          <w:sz w:val="24"/>
        </w:rPr>
        <w:t xml:space="preserve">платы неустойки ключевой ставки Центрального банка Российской Федерации. Неустойка начисляется за каждый день просрочки исполнения обязательств, предусмотренных настоящим Контрактом, начиная со дня, следующего после истечения срока исполнения обязательств.</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4.3. Подрядчик обязуется:</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4.1.1. Выполнить работу в срок,  установленный  настоящим Контрактом.</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4.1.2. По результатам выполненной работы представить Заказчику выписку из государственного Реестра недвижимости на каждый объект недвиж</w:t>
      </w:r>
      <w:r>
        <w:rPr>
          <w:rFonts w:ascii="Times New Roman" w:hAnsi="Times New Roman"/>
          <w:sz w:val="24"/>
        </w:rPr>
        <w:t xml:space="preserve">имости  на бумажном носителе и в электронном варианте, подготовленные в соответствии с требованиями законов, нормативных актов и стандартов, установленных в Российской Федерации и законодательства о государственной регистрации прав на недвижимое имущество.</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4.1.3. Обеспечить сохранность документов, получаемых от Заказчика и третьих лиц в ходе исполнения Контракта.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4.1.4. Не разглашать конфиденциальную информацию, полученную от Заказчика в ходе проведения работ.</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4.4. Подрядчик имеет право: </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4.4.1. Получать разъяснения и дополнительные сведения, необходимые для осуществления работ, предусмотренных данным Контрактом.</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4.4.2. Запрашивать в письменной или устной форме у третьих лиц информацию, необходимую для проведения работ, за исключением информации, составляющую государственную или коммерческую тайну.</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0"/>
        <w:jc w:val="center"/>
        <w:spacing w:before="0" w:after="198" w:line="240" w:lineRule="auto"/>
        <w:widowControl w:val="off"/>
        <w:rPr>
          <w:rFonts w:ascii="Times New Roman" w:hAnsi="Times New Roman"/>
          <w:b/>
          <w:sz w:val="24"/>
        </w:rPr>
      </w:pPr>
      <w:r>
        <w:rPr>
          <w:rFonts w:ascii="Times New Roman" w:hAnsi="Times New Roman"/>
          <w:b/>
          <w:sz w:val="24"/>
        </w:rPr>
        <w:t xml:space="preserve">5. Порядок сдачи-приёмки выполненных работ</w:t>
      </w:r>
      <w:r>
        <w:rPr>
          <w:rFonts w:ascii="Times New Roman" w:hAnsi="Times New Roman"/>
          <w:b/>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5.1. Приемка выполненных работ осуществляется в соответствии с требованиями Приложения № 2 «Описание объекта закупки».</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5.2. Перечень документации, подлежащей оформлению и сдаче Подрядчиком Заказчику определяется Приложением № 2 «Описание объекта закупки» (п.6).</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5.3. При завершении работ Подрядчик представляет Заказчику Акт выполненных работ с приложением к нему комплекта документации, предусмотренной Приложением № 2 «Описание объекта закупки» (п.6).</w:t>
      </w:r>
      <w:r>
        <w:rPr>
          <w:sz w:val="24"/>
        </w:rPr>
        <w:t xml:space="preserve"> </w:t>
      </w:r>
      <w:r>
        <w:rPr>
          <w:rFonts w:ascii="Times New Roman" w:hAnsi="Times New Roman"/>
          <w:sz w:val="24"/>
        </w:rPr>
        <w:t xml:space="preserve">Днем получения документов (результата работ) Заказчиком считается дата регистрации пакета документов в полном объеме в Территориальном управлении Федерального агентства по управлению государственным имуществом в Свердловской области.</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5.4. Подрядчик в срок не позднее одного рабочего дня, следующего за днем получения Заказчиком вышеуказанных документов, формирует с использованием ЕИС документ о приемке в соответствии с требованиями ч.13 ст. 94 Федерального закона № 44-ФЗ.</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5.5. Для проверки представленных Подрядчиком результатов на их соответствие условиям Контракта, Заказчик проводит экспертизу. Экспертиза результ</w:t>
      </w:r>
      <w:r>
        <w:rPr>
          <w:rFonts w:ascii="Times New Roman" w:hAnsi="Times New Roman"/>
          <w:sz w:val="24"/>
        </w:rPr>
        <w:t xml:space="preserve">атов может проводиться Заказчиком своими силами или к ее проведению могут привлекаться эксперты, экспертные организации. Приемка выполненных работ включает проверку наличия данных и сведений, указанных в межевых планах и выписках ЕГРН с «Описанием объекта </w:t>
      </w:r>
      <w:r>
        <w:rPr>
          <w:rFonts w:ascii="Times New Roman" w:hAnsi="Times New Roman"/>
          <w:sz w:val="24"/>
        </w:rPr>
        <w:t xml:space="preserve">закупки», условиям Контракта и требованиям действующего законодательства, а также проверку полноты и правильности оформления комплекта сопроводительных документов в соответствии с условиями Контракта и требованиями ч. 13 ст. 94 Федерального закона № 44-ФЗ.</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5.6. К документу о приемке, предусмотренному пунктом 5.4. Контакта, могут прилагаться д</w:t>
      </w:r>
      <w:r>
        <w:rPr>
          <w:rFonts w:ascii="Times New Roman" w:hAnsi="Times New Roman"/>
          <w:sz w:val="24"/>
        </w:rPr>
        <w:t xml:space="preserve">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5.7. Документ о приемке, подписанный Подрядчиком, не позднее одного часа с момента его размещ</w:t>
      </w:r>
      <w:r>
        <w:rPr>
          <w:rFonts w:ascii="Times New Roman" w:hAnsi="Times New Roman"/>
          <w:sz w:val="24"/>
        </w:rPr>
        <w:t xml:space="preserve">ения в ЕИС автоматически с использованием ЕИС направляется Заказчику. Датой поступления Заказчику документа о приемке, подписанного Подрядчиком, считается дата размещения такого документа в ЕИС в соответствии с часовой зоной, в которой расположен Заказчик.</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5.8. В срок, не позднее двадцати рабочих дней, следующих за днем поступления документа о приемке, Заказчик осуществляет одно из следующих действий:</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а) подписывает усиленной электронной подписью лица, имеющего право действовать от имени Заказчика, и размещает в ЕИС документ о приемке;</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5.9.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По</w:t>
      </w:r>
      <w:r>
        <w:rPr>
          <w:rFonts w:ascii="Times New Roman" w:hAnsi="Times New Roman"/>
          <w:sz w:val="24"/>
        </w:rPr>
        <w:t xml:space="preserve">дрядчику. Датой поступления Подрядчику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ЕИС в соответствии с часовой зоной, в которой расположен Подрядчик.</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5.10. В случае получения в соот</w:t>
      </w:r>
      <w:r>
        <w:rPr>
          <w:rFonts w:ascii="Times New Roman" w:hAnsi="Times New Roman"/>
          <w:sz w:val="24"/>
        </w:rPr>
        <w:t xml:space="preserve">ветствии с пунктом 5.9 Контакта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в пункте 5.4 Контакта.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5.11. Датой приемки выполненных работ считается дата размещения в ЕИС документа о приемке, подписанного Заказчиком.</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5.12. Внесение исправлений в документ о пр</w:t>
      </w:r>
      <w:r>
        <w:rPr>
          <w:rFonts w:ascii="Times New Roman" w:hAnsi="Times New Roman"/>
          <w:sz w:val="24"/>
        </w:rPr>
        <w:t xml:space="preserve">иемке, оформленный в соответствии с пунктом 5.4. Контракта, осуществляется путем формирования, подписания усиленными электронными подписями лиц, имеющих право действовать от имени Подрядчика, Заказчика, и размещения в ЕИС исправленного документа о приемке.</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5.13. Если в процессе выполнения работ выявится нецелесообразность их дальнейшего проведения, Стороны обязаны в пятидневный срок изв</w:t>
      </w:r>
      <w:r>
        <w:rPr>
          <w:rFonts w:ascii="Times New Roman" w:hAnsi="Times New Roman"/>
          <w:sz w:val="24"/>
        </w:rPr>
        <w:t xml:space="preserve">естить друг друга об их приостановлении и в пятнадцатидневный срок рассмотреть вопрос о целесообразности продолжения работ или изменения их направления. В случае принятия сторонами обоюдного решения о прекращении работ по Контракту Стороны несут ответствен</w:t>
      </w:r>
      <w:r>
        <w:rPr>
          <w:rFonts w:ascii="Times New Roman" w:hAnsi="Times New Roman"/>
          <w:sz w:val="24"/>
        </w:rPr>
        <w:t xml:space="preserve">ность по своим обязательствам, предусмотренные статьями 716 и 717 Гражданского кодекса Российской Федерации. Датой наступления взаимных расчётов считается день письменного извещения одной из Сторон о прекращении работ, предусмотренных настоящим Контрактом.</w:t>
      </w:r>
      <w:r>
        <w:rPr>
          <w:rFonts w:ascii="Times New Roman" w:hAnsi="Times New Roman"/>
          <w:sz w:val="24"/>
        </w:rPr>
      </w:r>
    </w:p>
    <w:p>
      <w:pPr>
        <w:pStyle w:val="967"/>
        <w:ind w:left="0" w:right="0" w:firstLine="709"/>
        <w:widowControl w:val="off"/>
        <w:tabs>
          <w:tab w:val="left" w:pos="0" w:leader="none"/>
          <w:tab w:val="clear" w:pos="708" w:leader="none"/>
        </w:tabs>
        <w:rPr>
          <w:b/>
          <w:spacing w:val="-6"/>
          <w:sz w:val="24"/>
        </w:rPr>
      </w:pPr>
      <w:r>
        <w:rPr>
          <w:b/>
          <w:spacing w:val="-6"/>
          <w:sz w:val="24"/>
        </w:rPr>
      </w:r>
      <w:r>
        <w:rPr>
          <w:b/>
          <w:spacing w:val="-6"/>
          <w:sz w:val="24"/>
        </w:rPr>
      </w:r>
    </w:p>
    <w:p>
      <w:pPr>
        <w:pStyle w:val="967"/>
        <w:ind w:left="0" w:right="0" w:firstLine="0"/>
        <w:spacing w:before="0" w:after="198"/>
        <w:widowControl w:val="off"/>
        <w:tabs>
          <w:tab w:val="left" w:pos="0" w:leader="none"/>
          <w:tab w:val="clear" w:pos="708" w:leader="none"/>
        </w:tabs>
        <w:rPr>
          <w:b/>
          <w:spacing w:val="-6"/>
          <w:sz w:val="24"/>
        </w:rPr>
      </w:pPr>
      <w:r>
        <w:rPr>
          <w:b/>
          <w:spacing w:val="-6"/>
          <w:sz w:val="24"/>
        </w:rPr>
        <w:t xml:space="preserve">6. Гарантии качества работ</w:t>
      </w:r>
      <w:r>
        <w:rPr>
          <w:b/>
          <w:spacing w:val="-6"/>
          <w:sz w:val="24"/>
        </w:rPr>
      </w:r>
    </w:p>
    <w:p>
      <w:pPr>
        <w:pStyle w:val="967"/>
        <w:ind w:left="0" w:right="0" w:firstLine="567"/>
        <w:jc w:val="both"/>
        <w:widowControl w:val="off"/>
        <w:tabs>
          <w:tab w:val="left" w:pos="0" w:leader="none"/>
          <w:tab w:val="clear" w:pos="708" w:leader="none"/>
        </w:tabs>
        <w:rPr>
          <w:spacing w:val="-6"/>
          <w:sz w:val="24"/>
        </w:rPr>
      </w:pPr>
      <w:r>
        <w:rPr>
          <w:spacing w:val="-6"/>
          <w:sz w:val="24"/>
        </w:rPr>
        <w:t xml:space="preserve">6.1. Гарантийный срок на качество выполнения работ по Контракту составляет 1 (один) год со дня подписания акта сдачи-приемки выполненных работ.</w:t>
      </w:r>
      <w:r>
        <w:rPr>
          <w:spacing w:val="-6"/>
          <w:sz w:val="24"/>
        </w:rPr>
      </w:r>
    </w:p>
    <w:p>
      <w:pPr>
        <w:pStyle w:val="967"/>
        <w:ind w:left="0" w:right="0" w:firstLine="567"/>
        <w:jc w:val="both"/>
        <w:widowControl w:val="off"/>
        <w:tabs>
          <w:tab w:val="left" w:pos="0" w:leader="none"/>
          <w:tab w:val="clear" w:pos="708" w:leader="none"/>
        </w:tabs>
        <w:rPr>
          <w:spacing w:val="-6"/>
          <w:sz w:val="24"/>
        </w:rPr>
      </w:pPr>
      <w:r>
        <w:rPr>
          <w:spacing w:val="-6"/>
          <w:sz w:val="24"/>
        </w:rPr>
        <w:t xml:space="preserve">6.2.</w:t>
      </w:r>
      <w:r>
        <w:rPr>
          <w:spacing w:val="-6"/>
          <w:sz w:val="24"/>
        </w:rPr>
        <w:t xml:space="preserve"> Подрядчик гарантирует выполнение работ в соответствии с условиями настоящего контракта и технической частью, с соблюдением требований действующих нормативных документов, в том числе: Федерального закона от 24.07.2007 № 221-ФЗ «О кадастровой деятельности».</w:t>
      </w:r>
      <w:r>
        <w:rPr>
          <w:spacing w:val="-6"/>
          <w:sz w:val="24"/>
        </w:rPr>
      </w:r>
    </w:p>
    <w:p>
      <w:pPr>
        <w:pStyle w:val="967"/>
        <w:ind w:left="0" w:right="0" w:firstLine="567"/>
        <w:jc w:val="both"/>
        <w:widowControl w:val="off"/>
        <w:tabs>
          <w:tab w:val="left" w:pos="0" w:leader="none"/>
          <w:tab w:val="clear" w:pos="708" w:leader="none"/>
        </w:tabs>
        <w:rPr>
          <w:spacing w:val="-6"/>
          <w:sz w:val="24"/>
        </w:rPr>
      </w:pPr>
      <w:r>
        <w:rPr>
          <w:spacing w:val="-6"/>
          <w:sz w:val="24"/>
        </w:rPr>
        <w:t xml:space="preserve">6.3. Гарантии качества распространяются на все элементы и работы, выполненные Подрядчиком по Контракту.</w:t>
      </w:r>
      <w:r>
        <w:rPr>
          <w:spacing w:val="-6"/>
          <w:sz w:val="24"/>
        </w:rPr>
      </w:r>
    </w:p>
    <w:p>
      <w:pPr>
        <w:pStyle w:val="967"/>
        <w:ind w:left="0" w:right="0" w:firstLine="567"/>
        <w:jc w:val="both"/>
        <w:widowControl w:val="off"/>
        <w:tabs>
          <w:tab w:val="left" w:pos="0" w:leader="none"/>
          <w:tab w:val="clear" w:pos="708" w:leader="none"/>
        </w:tabs>
        <w:rPr>
          <w:spacing w:val="-6"/>
          <w:sz w:val="24"/>
        </w:rPr>
      </w:pPr>
      <w:r>
        <w:rPr>
          <w:spacing w:val="-6"/>
          <w:sz w:val="24"/>
        </w:rPr>
        <w:t xml:space="preserve">6.4. Условия и объем предоставления г</w:t>
      </w:r>
      <w:r>
        <w:rPr>
          <w:spacing w:val="-6"/>
          <w:sz w:val="24"/>
        </w:rPr>
        <w:t xml:space="preserve">арантии качества выполненных работ: ошибки, допущенные при выполнении работ, неточности или несоответствия техническим требованиям, обнаруженные в течение гарантийного срока и не выявленные на момент приемки, должны исправляться без дополнительной оплаты. </w:t>
      </w:r>
      <w:r>
        <w:rPr>
          <w:spacing w:val="-6"/>
          <w:sz w:val="24"/>
        </w:rPr>
      </w:r>
    </w:p>
    <w:p>
      <w:pPr>
        <w:pStyle w:val="760"/>
        <w:ind w:left="0" w:right="-286" w:firstLine="567"/>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7.</w:t>
      </w:r>
      <w:r>
        <w:t xml:space="preserve"> </w:t>
      </w:r>
      <w:r>
        <w:rPr>
          <w:rFonts w:ascii="Times New Roman" w:hAnsi="Times New Roman"/>
          <w:b/>
          <w:sz w:val="24"/>
        </w:rPr>
        <w:t xml:space="preserve">Обеспечение исполнения контракта </w:t>
      </w:r>
      <w:r>
        <w:rPr>
          <w:rFonts w:ascii="Times New Roman" w:hAnsi="Times New Roman"/>
          <w:b/>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7.1. Обеспечение исполнения Контракта устанавливается в размере 10 (десяти) процентов от цены, по которой в соответствии с Федеральным законом №44-ФЗ заключается Контракт и составляет ________ (__________) руб. ______коп..</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В случае, если предложенные в заявке участника закупки цен</w:t>
      </w:r>
      <w:r>
        <w:rPr>
          <w:rFonts w:ascii="Times New Roman" w:hAnsi="Times New Roman"/>
          <w:sz w:val="24"/>
        </w:rPr>
        <w:t xml:space="preserve">а, снижены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7.2. Исполнение Контракта может обеспечиваться предоставлением независимой гаранти</w:t>
      </w:r>
      <w:r>
        <w:rPr>
          <w:rFonts w:ascii="Times New Roman" w:hAnsi="Times New Roman"/>
          <w:sz w:val="24"/>
        </w:rPr>
        <w:t xml:space="preserve">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7" w:tooltip="consultantplus://offline/ref=782E9CC4CCC6932545801925E3B536176E50B53C1FD70BD7655CABC93DB89C27024180C10398FB96372E7F1F5737VEP" w:history="1">
        <w:r>
          <w:rPr>
            <w:rFonts w:ascii="Times New Roman" w:hAnsi="Times New Roman"/>
            <w:sz w:val="24"/>
          </w:rPr>
          <w:t xml:space="preserve">закона</w:t>
        </w:r>
      </w:hyperlink>
      <w:r>
        <w:rPr>
          <w:rFonts w:ascii="Times New Roman" w:hAnsi="Times New Roman"/>
          <w:sz w:val="24"/>
        </w:rPr>
        <w:t xml:space="preserve"> № 44-ФЗ участником закупки, с которым заключается Контракт, самостоятельно. При</w:t>
      </w:r>
      <w:r>
        <w:rPr>
          <w:rFonts w:ascii="Times New Roman" w:hAnsi="Times New Roman"/>
          <w:sz w:val="24"/>
        </w:rPr>
        <w:t xml:space="preserve">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8" w:tooltip="consultantplus://offline/ref=782E9CC4CCC6932545801925E3B536176E50B53C1FD70BD7655CABC93DB89C271041D8CD019EE696393B294E112BD805805FEF4CF4B5672237V6P" w:history="1">
        <w:r>
          <w:rPr>
            <w:rFonts w:ascii="Times New Roman" w:hAnsi="Times New Roman"/>
            <w:sz w:val="24"/>
          </w:rPr>
          <w:t xml:space="preserve">статьей 95</w:t>
        </w:r>
      </w:hyperlink>
      <w:r>
        <w:rPr>
          <w:rFonts w:ascii="Times New Roman" w:hAnsi="Times New Roman"/>
          <w:sz w:val="24"/>
        </w:rPr>
        <w:t xml:space="preserve"> Федерального закона № 44-ФЗ.</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7.3. Денежные средства, внесенные Подрядчиком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Pr>
          <w:rFonts w:ascii="Times New Roman" w:hAnsi="Times New Roman"/>
          <w:sz w:val="24"/>
        </w:rPr>
        <w:t xml:space="preserve"> и 7.2 статьи 96 Федерального закона № 44-ФЗ, возвращаются Подрядчику в срок не позднее 15 (пятнадцать) дней с даты исполнения Подрядчиком обязательств, предусмотренных контрактом (если такая форма обеспечения исполнения Контракта применяется Подрядчиком).</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bookmarkStart w:id="0" w:name="P1576"/>
      <w:r/>
      <w:bookmarkStart w:id="1" w:name="P1577"/>
      <w:r/>
      <w:bookmarkEnd w:id="0"/>
      <w:r/>
      <w:bookmarkEnd w:id="1"/>
      <w:r>
        <w:rPr>
          <w:rFonts w:ascii="Times New Roman" w:hAnsi="Times New Roman"/>
          <w:sz w:val="24"/>
        </w:rPr>
        <w:t xml:space="preserve">7.4. Независ</w:t>
      </w:r>
      <w:r>
        <w:rPr>
          <w:rFonts w:ascii="Times New Roman" w:hAnsi="Times New Roman"/>
          <w:sz w:val="24"/>
        </w:rPr>
        <w:t xml:space="preserve">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w:t>
      </w:r>
      <w:r>
        <w:rPr>
          <w:rFonts w:ascii="Times New Roman" w:hAnsi="Times New Roman"/>
          <w:sz w:val="24"/>
        </w:rPr>
        <w:t xml:space="preserve">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color w:val="ff0000"/>
          <w:sz w:val="24"/>
        </w:rPr>
      </w:pPr>
      <w:r/>
      <w:bookmarkStart w:id="2" w:name="P1578"/>
      <w:r/>
      <w:bookmarkEnd w:id="2"/>
      <w:r>
        <w:rPr>
          <w:rFonts w:ascii="Times New Roman" w:hAnsi="Times New Roman"/>
          <w:sz w:val="24"/>
        </w:rPr>
        <w:t xml:space="preserve">7.5. В ходе исполнения Контракта Подрядчик вправе изменить сп</w:t>
      </w:r>
      <w:r>
        <w:rPr>
          <w:rFonts w:ascii="Times New Roman" w:hAnsi="Times New Roman"/>
          <w:sz w:val="24"/>
        </w:rPr>
        <w:t xml:space="preserve">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w:t>
      </w:r>
      <w:r>
        <w:rPr>
          <w:rFonts w:ascii="Times New Roman" w:hAnsi="Times New Roman"/>
          <w:sz w:val="24"/>
        </w:rPr>
        <w:t xml:space="preserve">ами 7.6 и 7.7. Контракта. 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пунктами 7.6 и 7.7 Контракта.</w:t>
      </w:r>
      <w:r>
        <w:rPr>
          <w:rFonts w:ascii="Times New Roman" w:hAnsi="Times New Roman"/>
          <w:color w:val="ff0000"/>
          <w:sz w:val="24"/>
        </w:rPr>
      </w:r>
    </w:p>
    <w:p>
      <w:pPr>
        <w:pStyle w:val="760"/>
        <w:ind w:left="0" w:right="0" w:firstLine="567"/>
        <w:jc w:val="both"/>
        <w:spacing w:before="0" w:after="0" w:line="240" w:lineRule="auto"/>
        <w:widowControl w:val="off"/>
        <w:rPr>
          <w:rFonts w:ascii="Times New Roman" w:hAnsi="Times New Roman"/>
          <w:sz w:val="24"/>
        </w:rPr>
      </w:pPr>
      <w:r/>
      <w:bookmarkStart w:id="3" w:name="P1579"/>
      <w:r/>
      <w:bookmarkEnd w:id="3"/>
      <w:r>
        <w:rPr>
          <w:rFonts w:ascii="Times New Roman" w:hAnsi="Times New Roman"/>
          <w:sz w:val="24"/>
        </w:rPr>
        <w:t xml:space="preserve">7.6. Размер обеспечения исполнения Контракта уменьшается посредством направления За</w:t>
      </w:r>
      <w:r>
        <w:rPr>
          <w:rFonts w:ascii="Times New Roman" w:hAnsi="Times New Roman"/>
          <w:sz w:val="24"/>
        </w:rPr>
        <w:t xml:space="preserve">казчиком информации об исполнении Подрядчиком обязательств по оказанию услуги или об исполнении им отдельного этапа исполнения и стоимости исполненных обязательств для включения в соответствующий реестр контрактов, предусмотренный статьей 103 Федерального </w:t>
      </w:r>
      <w:hyperlink r:id="rId19" w:tooltip="consultantplus://offline/ref=782E9CC4CCC6932545801925E3B536176E50B53C1FD70BD7655CABC93DB89C27024180C10398FB96372E7F1F5737VEP" w:history="1">
        <w:r>
          <w:rPr>
            <w:rFonts w:ascii="Times New Roman" w:hAnsi="Times New Roman"/>
            <w:sz w:val="24"/>
          </w:rPr>
          <w:t xml:space="preserve">закона</w:t>
        </w:r>
      </w:hyperlink>
      <w:r>
        <w:rPr>
          <w:rFonts w:ascii="Times New Roman" w:hAnsi="Times New Roman"/>
          <w:sz w:val="24"/>
        </w:rPr>
        <w:t xml:space="preserve"> №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r>
        <w:rPr>
          <w:rFonts w:ascii="Times New Roman" w:hAnsi="Times New Roman"/>
          <w:sz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w:t>
      </w:r>
      <w:r>
        <w:rPr>
          <w:rFonts w:ascii="Times New Roman" w:hAnsi="Times New Roman"/>
          <w:sz w:val="24"/>
        </w:rPr>
        <w:t xml:space="preserve">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w:t>
      </w:r>
      <w:r>
        <w:rPr>
          <w:rFonts w:ascii="Times New Roman" w:hAnsi="Times New Roman"/>
          <w:sz w:val="24"/>
        </w:rPr>
        <w:t xml:space="preserve">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bookmarkStart w:id="4" w:name="P1580"/>
      <w:r/>
      <w:bookmarkEnd w:id="4"/>
      <w:r>
        <w:rPr>
          <w:rFonts w:ascii="Times New Roman" w:hAnsi="Times New Roman"/>
          <w:sz w:val="24"/>
        </w:rPr>
        <w:t xml:space="preserve">7.7. </w:t>
      </w:r>
      <w:bookmarkStart w:id="5" w:name="P1581"/>
      <w:r/>
      <w:bookmarkEnd w:id="5"/>
      <w:r>
        <w:rPr>
          <w:rFonts w:ascii="Times New Roman" w:hAnsi="Times New Roman"/>
          <w:sz w:val="24"/>
        </w:rPr>
        <w:t xml:space="preserve">Предусмотренное </w:t>
      </w:r>
      <w:r>
        <w:rPr>
          <w:rFonts w:ascii="Times New Roman" w:hAnsi="Times New Roman"/>
          <w:sz w:val="24"/>
        </w:rPr>
        <w:t xml:space="preserve">пунктом 7.5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разделом 8 Контракта, а такж</w:t>
      </w:r>
      <w:r>
        <w:rPr>
          <w:rFonts w:ascii="Times New Roman" w:hAnsi="Times New Roman"/>
          <w:sz w:val="24"/>
        </w:rPr>
        <w:t xml:space="preserve">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w:t>
      </w:r>
      <w:r>
        <w:rPr>
          <w:rFonts w:ascii="Times New Roman" w:hAnsi="Times New Roman"/>
          <w:sz w:val="24"/>
        </w:rPr>
        <w:t xml:space="preserve">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 Федерального закона № 44-ФЗ.</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7.8. В случае отзыва в соответствии с законодательством Российской Фед</w:t>
      </w:r>
      <w:r>
        <w:rPr>
          <w:rFonts w:ascii="Times New Roman" w:hAnsi="Times New Roman"/>
          <w:sz w:val="24"/>
        </w:rPr>
        <w:t xml:space="preserve">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Заказчику новое обеспечение исполнения Контракта не позднее одного месяца со дня н</w:t>
      </w:r>
      <w:r>
        <w:rPr>
          <w:rFonts w:ascii="Times New Roman" w:hAnsi="Times New Roman"/>
          <w:sz w:val="24"/>
        </w:rPr>
        <w:t xml:space="preserve">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7.9. Уменьшение в соответствии с пунктом 7.5 Контракта размера обеспечения исполнения Контракта, предост</w:t>
      </w:r>
      <w:r>
        <w:rPr>
          <w:rFonts w:ascii="Times New Roman" w:hAnsi="Times New Roman"/>
          <w:sz w:val="24"/>
        </w:rPr>
        <w:t xml:space="preserve">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7.6 Контракта информации в соответствующий реестр контрактов.</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7.10. В случае предоставления нового обеспечения</w:t>
      </w:r>
      <w:r>
        <w:rPr>
          <w:rFonts w:ascii="Times New Roman" w:hAnsi="Times New Roman"/>
          <w:sz w:val="24"/>
        </w:rPr>
        <w:t xml:space="preserve"> исполнения Контракта в соответствии с частью 30 статьи 34,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bookmarkStart w:id="6" w:name="P1584"/>
      <w:r/>
      <w:bookmarkEnd w:id="6"/>
      <w:r>
        <w:rPr>
          <w:rFonts w:ascii="Times New Roman" w:hAnsi="Times New Roman"/>
          <w:sz w:val="24"/>
        </w:rPr>
        <w:t xml:space="preserve">7.11. Положения настоящего раздела Контракта не применяются в случае заключения Контракта с участником закупки, который является казенным учреждением.</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7.12. В случае заключения </w:t>
      </w:r>
      <w:r>
        <w:rPr>
          <w:rFonts w:ascii="Times New Roman" w:hAnsi="Times New Roman"/>
          <w:sz w:val="24"/>
        </w:rPr>
        <w:t xml:space="preserve">настоящего Контракта с Подрядчиком по результатам определения Подрядчика в соответствии с пунктом 1 части 1 статьи 30 Федерального закона № 44-ФЗ, такой Подрядчик освобождается от предоставления обеспечения исполнения Контракта, в том числе с учетом положе</w:t>
      </w:r>
      <w:r>
        <w:rPr>
          <w:rFonts w:ascii="Times New Roman" w:hAnsi="Times New Roman"/>
          <w:sz w:val="24"/>
        </w:rPr>
        <w:t xml:space="preserve">ний статьи 37 Федерального закона № 44-ФЗ, в случае предоставления таким Подрядчиком информации, содержащейся в реестре контрактов, заключенных заказчиками, и подтверждающей исполнение таким Подрядчиком (без учета правопреемства) в течение 3 лет до даты по</w:t>
      </w:r>
      <w:r>
        <w:rPr>
          <w:rFonts w:ascii="Times New Roman" w:hAnsi="Times New Roman"/>
          <w:sz w:val="24"/>
        </w:rPr>
        <w:t xml:space="preserve">дачи заявки на участие в закупке 3 контрактов, исполненных без применения к такому Подрядчику неустоек (штрафов, пеней). Такая информация представляется Подрядчиком до заключения Контракта в случаях, установленных Федеральным законом № 44-ФЗ для предоставл</w:t>
      </w:r>
      <w:r>
        <w:rPr>
          <w:rFonts w:ascii="Times New Roman" w:hAnsi="Times New Roman"/>
          <w:sz w:val="24"/>
        </w:rPr>
        <w:t xml:space="preserve">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настоящий Контракт.</w:t>
      </w:r>
      <w:r>
        <w:rPr>
          <w:rFonts w:ascii="Times New Roman" w:hAnsi="Times New Roman"/>
          <w:sz w:val="24"/>
        </w:rPr>
      </w:r>
    </w:p>
    <w:p>
      <w:pPr>
        <w:pStyle w:val="760"/>
        <w:ind w:left="0" w:right="0" w:firstLine="709"/>
        <w:jc w:val="center"/>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0"/>
        <w:jc w:val="center"/>
        <w:spacing w:before="0" w:after="198" w:line="240" w:lineRule="auto"/>
        <w:widowControl w:val="off"/>
        <w:rPr>
          <w:rFonts w:ascii="Times New Roman" w:hAnsi="Times New Roman"/>
          <w:b/>
          <w:spacing w:val="-6"/>
          <w:sz w:val="24"/>
        </w:rPr>
      </w:pPr>
      <w:r>
        <w:rPr>
          <w:rFonts w:ascii="Times New Roman" w:hAnsi="Times New Roman"/>
          <w:b/>
          <w:spacing w:val="-6"/>
          <w:sz w:val="24"/>
        </w:rPr>
        <w:t xml:space="preserve">8. Ответственность сторон. Разрешение споров. </w:t>
      </w:r>
      <w:r>
        <w:rPr>
          <w:rFonts w:ascii="Times New Roman" w:hAnsi="Times New Roman"/>
          <w:b/>
          <w:spacing w:val="-6"/>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8.2. Размер штрафа устанавливается Контрактом в порядке, установленном </w:t>
      </w:r>
      <w:hyperlink r:id="rId20" w:tooltip="consultantplus://offline/ref=55464A0EAA1111AA9C9D49AF877FC7F4011CDD3337CF285ED7E0DFD6060B2ABD3D6646ADCB8888A0w4k9I" w:history="1">
        <w:r>
          <w:rPr>
            <w:rFonts w:ascii="Times New Roman" w:hAnsi="Times New Roman"/>
            <w:sz w:val="24"/>
          </w:rPr>
          <w:t xml:space="preserve">Правилами</w:t>
        </w:r>
      </w:hyperlink>
      <w:r>
        <w:rPr>
          <w:rFonts w:ascii="Times New Roman" w:hAnsi="Times New Roman"/>
          <w:sz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w:t>
      </w:r>
      <w:r>
        <w:rPr>
          <w:rFonts w:ascii="Times New Roman" w:hAnsi="Times New Roman"/>
          <w:sz w:val="24"/>
        </w:rPr>
        <w:t xml:space="preserve">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8.3. В случа</w:t>
      </w:r>
      <w:r>
        <w:rPr>
          <w:rFonts w:ascii="Times New Roman" w:hAnsi="Times New Roman"/>
          <w:sz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8.4. Пеня начисляется за каждый день просрочки исполнения Заказчиком обязательства, предусмотренного Контрактом, начиная со дня, следующего посл</w:t>
      </w:r>
      <w:r>
        <w:rPr>
          <w:rFonts w:ascii="Times New Roman" w:hAnsi="Times New Roman"/>
          <w:sz w:val="24"/>
        </w:rPr>
        <w:t xml:space="preserve">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взыскать с Заказчика штраф в размере 1 000 (одна тысяча) руб. 00 коп.</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8.7. В случае просрочки исполн</w:t>
      </w:r>
      <w:r>
        <w:rPr>
          <w:rFonts w:ascii="Times New Roman" w:hAnsi="Times New Roman"/>
          <w:sz w:val="24"/>
        </w:rPr>
        <w:t xml:space="preserve">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8.8. Пеня начисляется за каждый день просрочки исполнения Подрядчиком обязательства, предусмотренного Контрактом, в</w:t>
      </w:r>
      <w:r>
        <w:rPr>
          <w:rFonts w:ascii="Times New Roman" w:hAnsi="Times New Roman"/>
          <w:sz w:val="24"/>
        </w:rPr>
        <w:t xml:space="preserve">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8.9. За каждый факт н</w:t>
      </w:r>
      <w:r>
        <w:rPr>
          <w:rFonts w:ascii="Times New Roman" w:hAnsi="Times New Roman"/>
          <w:sz w:val="24"/>
        </w:rPr>
        <w:t xml:space="preserve">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№44-ФЗ, за исключени</w:t>
      </w:r>
      <w:r>
        <w:rPr>
          <w:rFonts w:ascii="Times New Roman" w:hAnsi="Times New Roman"/>
          <w:sz w:val="24"/>
        </w:rPr>
        <w:t xml:space="preserve">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а именно ________ руб.</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8.10. За каждый факт неисполнения или ненадлежащего исполнения Подрядчиком обязательств,</w:t>
      </w:r>
      <w:r>
        <w:rPr>
          <w:rFonts w:ascii="Times New Roman" w:hAnsi="Times New Roman"/>
          <w:sz w:val="24"/>
        </w:rPr>
        <w:t xml:space="preserve"> предусмотренных Контрактом, заключенным с победителем закупки (или с иным участником закупки в случаях, установленных Федеральным законом №44), предложившим наиболее высокую цену за право заключения контракта в случае, если цена Контракта не превышает нач</w:t>
      </w:r>
      <w:r>
        <w:rPr>
          <w:rFonts w:ascii="Times New Roman" w:hAnsi="Times New Roman"/>
          <w:sz w:val="24"/>
        </w:rPr>
        <w:t xml:space="preserve">альную (максимальную) цену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а именно ________ руб.</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8.11. За каждый факт неисполнения или ненадлежаще</w:t>
      </w:r>
      <w:r>
        <w:rPr>
          <w:rFonts w:ascii="Times New Roman" w:hAnsi="Times New Roman"/>
          <w:sz w:val="24"/>
        </w:rPr>
        <w:t xml:space="preserve">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руб. если цена контракта не превышает 3 млн. рублей</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8.12.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8.13. В случае возникновения права требования оплаты неустойки от Подрядчика Заказчик не позднее 20 (двадцати) дней с момента возникновения п</w:t>
      </w:r>
      <w:r>
        <w:rPr>
          <w:rFonts w:ascii="Times New Roman" w:hAnsi="Times New Roman"/>
          <w:sz w:val="24"/>
        </w:rPr>
        <w:t xml:space="preserve">рава требования оплаты пени от Подрядчика направляет Подрядчику претензионное письмо о требованием оплаты в течение 7 (семи) дней с даты получения претензионного письма пени, рассчитанной в соответствии с положениями законодательства и условиями Контракта.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8.14. В случае неоплаты (отказе от уплаты) Подрядчиком неустойки (штрафа, пени), начисленной в соответствии с условиями Контракта, Заказчик вправе удержать сумму неустойки из суммы, подлежащей оплате Подрядчику за выполненные работы.</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При неоплате (отказе от уплаты) Подрядчиком неустойки (штрафа, пени) в течение </w:t>
        <w:br/>
        <w:t xml:space="preserve">40 (сорока) дней с момента возникновения п</w:t>
      </w:r>
      <w:r>
        <w:rPr>
          <w:rFonts w:ascii="Times New Roman" w:hAnsi="Times New Roman"/>
          <w:sz w:val="24"/>
        </w:rPr>
        <w:t xml:space="preserve">рава требования оплаты неустойки (штрафа, пени) Заказчик направляет в суд исковое заявление с требованием оплаты неустойки (штрафа, пени), рассчитанной в соответствии с положениями законодательства и условиями Контракта за весь период просрочки исполнения.</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8.15. При невыполнении обязательств по Контракту, кроме уплаты неустойки (штрафа, пени) Подрядчик возмещает в полном объеме понесенные Заказчиком убытки.</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8.16. Уплата неустойки (штрафа, пеней) не освобождает Стороны от исполнения своих обязательств по Контракту.</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8.17. Стороны принимают все меры п</w:t>
      </w:r>
      <w:r>
        <w:rPr>
          <w:rFonts w:ascii="Times New Roman" w:hAnsi="Times New Roman"/>
          <w:sz w:val="24"/>
        </w:rPr>
        <w:t xml:space="preserve">о урегулированию в досудебном порядке всех споров и разногласий, которые могут возникнуть из настоящего Контракта или в связи с ним, путем направления претензионных писем и/или обращений, в соответствии с действующим законодательством Российской Федерации.</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8.18. Споры, возникшие по исполнению Контракта, разрешаются путем переговоров.</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8.19. При недостижении согласия в процессе переговоров споры, возникшие между Сторонами, подлежат рассмотрению в судебном порядке в соответствии с законодательством Российской Федерации по месту нахождения Заказчика.</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9. Изменения и дополнения к Контракту</w:t>
      </w:r>
      <w:r>
        <w:rPr>
          <w:rFonts w:ascii="Times New Roman" w:hAnsi="Times New Roman"/>
          <w:b/>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9.1. Внесение изменений в Контракт производится в порядке и случаях, предусмотренных действующим законодательством Российской Федерации. </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9.2. 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9.2.1. при снижении цены контракта без изменения предусмотренных контрактом объема работы, качества выполняемой работы и иных условий контракта;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9.2.2.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При этом по соглашению сто</w:t>
      </w:r>
      <w:r>
        <w:rPr>
          <w:rFonts w:ascii="Times New Roman" w:hAnsi="Times New Roman"/>
          <w:sz w:val="24"/>
        </w:rPr>
        <w:t xml:space="preserve">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9.2.3.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Pr>
          <w:rFonts w:ascii="Times New Roman" w:hAnsi="Times New Roman"/>
          <w:sz w:val="24"/>
        </w:rPr>
      </w:r>
    </w:p>
    <w:p>
      <w:pPr>
        <w:pStyle w:val="760"/>
        <w:numPr>
          <w:ilvl w:val="0"/>
          <w:numId w:val="0"/>
        </w:numPr>
        <w:ind w:left="0" w:right="0" w:firstLine="567"/>
        <w:jc w:val="both"/>
        <w:spacing w:before="0" w:after="0" w:line="240" w:lineRule="auto"/>
        <w:widowControl/>
        <w:rPr>
          <w:rFonts w:ascii="Times New Roman" w:hAnsi="Times New Roman"/>
          <w:sz w:val="24"/>
        </w:rPr>
        <w:outlineLvl w:val="3"/>
      </w:pPr>
      <w:r>
        <w:rPr>
          <w:rFonts w:ascii="Times New Roman" w:hAnsi="Times New Roman"/>
          <w:sz w:val="24"/>
        </w:rPr>
        <w:t xml:space="preserve">9.2.4. В случаях, предусмотренных п. 6 ст. 161 Бюджетного кодекса Российской Федерации, при уменьшении ранее доведенных до Заказчика как получателя бюдж</w:t>
      </w:r>
      <w:r>
        <w:rPr>
          <w:rFonts w:ascii="Times New Roman" w:hAnsi="Times New Roman"/>
          <w:sz w:val="24"/>
        </w:rPr>
        <w:t xml:space="preserve">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объема работ, предусмотренных Контрактом.</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При этом сокращение объема работ при уменьшении цены Контракта осуществляется в соответствии с </w:t>
      </w:r>
      <w:hyperlink r:id="rId21" w:tooltip="garantf1://70420986.1000" w:history="1">
        <w:r>
          <w:rPr>
            <w:rFonts w:ascii="Times New Roman" w:hAnsi="Times New Roman"/>
            <w:sz w:val="24"/>
          </w:rPr>
          <w:t xml:space="preserve">Методикой</w:t>
        </w:r>
      </w:hyperlink>
      <w:r>
        <w:rPr>
          <w:rFonts w:ascii="Times New Roman" w:hAnsi="Times New Roman"/>
          <w:sz w:val="24"/>
        </w:rPr>
        <w:t xml:space="preserve">, утвержденной Постановлением Правительства Российской Федерации от 28.11.2013г. №1090.</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Решение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При этом, Стороны установили, что изменение (сокращение) лимитов бюджетных обязательств либо несвоевременное их доведение до Заказчика подтверждают отсу</w:t>
      </w:r>
      <w:r>
        <w:rPr>
          <w:rFonts w:ascii="Times New Roman" w:hAnsi="Times New Roman"/>
          <w:sz w:val="24"/>
        </w:rPr>
        <w:t xml:space="preserve">тствие вины Заказчика в части обязательств по оплате стоимости работ в установленном Контрактом порядке и сроки, а также исполнения других денежных обязательств по Контракту, что освобождает его от предусмотренной Контрактом и/или законом ответственности. </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9.4. При исполнении Контракта по согласованию Заказчика с Подрядчиком д</w:t>
      </w:r>
      <w:r>
        <w:rPr>
          <w:rFonts w:ascii="Times New Roman" w:hAnsi="Times New Roman"/>
          <w:sz w:val="24"/>
        </w:rPr>
        <w:t xml:space="preserve">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9.5</w:t>
      </w:r>
      <w:r>
        <w:rPr>
          <w:rFonts w:ascii="Times New Roman" w:hAnsi="Times New Roman"/>
          <w:sz w:val="24"/>
        </w:rPr>
        <w:t xml:space="preserve">.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9.7. По соглашению сторон допускается изменение существенных условий Контракта, заключенного до 1 января 2027 года, если при его исполнении возникли независящие от сторон Контракта обстоятельства, влекущие невозможность его исполнения. </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9.8. Соглашение об изменении условий контракта заключается с использованием единой информационной системы. </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10. Срок действия Контракта</w:t>
      </w:r>
      <w:r>
        <w:rPr>
          <w:rFonts w:ascii="Times New Roman" w:hAnsi="Times New Roman"/>
          <w:b/>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10.1. Настоящий Контракт вступает в силу с даты заключения и действует до 10.07.2026, но в любом случае до надлежащего выполнения Сторонами всех обязательств по настоящему Контракту.</w:t>
      </w:r>
      <w:r>
        <w:rPr>
          <w:rFonts w:ascii="Times New Roman" w:hAnsi="Times New Roman"/>
          <w:sz w:val="24"/>
        </w:rPr>
      </w:r>
    </w:p>
    <w:p>
      <w:pPr>
        <w:pStyle w:val="760"/>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11. Форс-мажор</w:t>
      </w:r>
      <w:r>
        <w:rPr>
          <w:rFonts w:ascii="Times New Roman" w:hAnsi="Times New Roman"/>
          <w:b/>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11.1. Стороны освобождаются о</w:t>
      </w:r>
      <w:r>
        <w:rPr>
          <w:rFonts w:ascii="Times New Roman" w:hAnsi="Times New Roman"/>
          <w:sz w:val="24"/>
        </w:rPr>
        <w:t xml:space="preserve">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также обстоятельств, которые Стороны были не в состоянии предвидеть и предотвратить.</w:t>
      </w:r>
      <w:r>
        <w:rPr>
          <w:rFonts w:ascii="Times New Roman" w:hAnsi="Times New Roman"/>
          <w:sz w:val="24"/>
        </w:rPr>
      </w:r>
    </w:p>
    <w:p>
      <w:pPr>
        <w:pStyle w:val="760"/>
        <w:ind w:left="0" w:right="0" w:firstLine="567"/>
        <w:jc w:val="both"/>
        <w:spacing w:before="0" w:after="0" w:line="240" w:lineRule="auto"/>
        <w:widowControl w:val="off"/>
        <w:tabs>
          <w:tab w:val="left" w:pos="567" w:leader="none"/>
          <w:tab w:val="clear" w:pos="708" w:leader="none"/>
        </w:tabs>
        <w:rPr>
          <w:rFonts w:ascii="Times New Roman" w:hAnsi="Times New Roman"/>
          <w:sz w:val="24"/>
        </w:rPr>
      </w:pPr>
      <w:r>
        <w:rPr>
          <w:rFonts w:ascii="Times New Roman" w:hAnsi="Times New Roman"/>
          <w:sz w:val="24"/>
        </w:rPr>
        <w:t xml:space="preserve">11.2. Сторона, для которой создалась невозможность исполнения обязат</w:t>
      </w:r>
      <w:r>
        <w:rPr>
          <w:rFonts w:ascii="Times New Roman" w:hAnsi="Times New Roman"/>
          <w:sz w:val="24"/>
        </w:rPr>
        <w:t xml:space="preserve">ельств по Контракту, должна незамедлительно известить об этом в письменной форме другую сторону и предпринять разумные меры для преодоления создавшегося положения и возобновления с возможно меньшей задержкой исполнения обязательств по настоящему Контракту.</w:t>
      </w:r>
      <w:r>
        <w:rPr>
          <w:rFonts w:ascii="Times New Roman" w:hAnsi="Times New Roman"/>
          <w:sz w:val="24"/>
        </w:rPr>
      </w:r>
    </w:p>
    <w:p>
      <w:pPr>
        <w:pStyle w:val="760"/>
        <w:ind w:left="0" w:right="0" w:firstLine="567"/>
        <w:jc w:val="both"/>
        <w:spacing w:before="0" w:after="0" w:line="240" w:lineRule="auto"/>
        <w:widowControl w:val="off"/>
        <w:tabs>
          <w:tab w:val="left" w:pos="567" w:leader="none"/>
          <w:tab w:val="clear" w:pos="708" w:leader="none"/>
        </w:tabs>
        <w:rPr>
          <w:rFonts w:ascii="Times New Roman" w:hAnsi="Times New Roman"/>
          <w:spacing w:val="-1"/>
          <w:sz w:val="24"/>
        </w:rPr>
      </w:pPr>
      <w:r>
        <w:rPr>
          <w:rFonts w:ascii="Times New Roman" w:hAnsi="Times New Roman"/>
          <w:spacing w:val="-1"/>
          <w:sz w:val="24"/>
        </w:rPr>
      </w:r>
      <w:r>
        <w:rPr>
          <w:rFonts w:ascii="Times New Roman" w:hAnsi="Times New Roman"/>
          <w:spacing w:val="-1"/>
          <w:sz w:val="24"/>
        </w:rPr>
      </w:r>
    </w:p>
    <w:p>
      <w:pPr>
        <w:pStyle w:val="760"/>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12. Расторжение Контракта</w:t>
      </w:r>
      <w:r>
        <w:rPr>
          <w:rFonts w:ascii="Times New Roman" w:hAnsi="Times New Roman"/>
          <w:b/>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12.1. 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hyperlink r:id="rId22" w:tooltip="garantf1://10064072.450" w:history="1">
        <w:r>
          <w:rPr>
            <w:rFonts w:ascii="Times New Roman" w:hAnsi="Times New Roman"/>
            <w:sz w:val="24"/>
          </w:rPr>
          <w:t xml:space="preserve">Гражданским законодательством</w:t>
        </w:r>
      </w:hyperlink>
      <w:r>
        <w:rPr>
          <w:rFonts w:ascii="Times New Roman" w:hAnsi="Times New Roman"/>
          <w:sz w:val="24"/>
        </w:rPr>
        <w:t xml:space="preserve">.</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i/>
          <w:sz w:val="24"/>
        </w:rPr>
      </w:pPr>
      <w:r>
        <w:rPr>
          <w:rFonts w:ascii="Times New Roman" w:hAnsi="Times New Roman"/>
          <w:sz w:val="24"/>
        </w:rPr>
        <w:t xml:space="preserve">Порядок принятия решения об одностороннем отказе от исполнения Контракта определяется сторонами Контракта самостоятельно с учетом положений Закона. </w:t>
      </w:r>
      <w:r>
        <w:rPr>
          <w:rFonts w:ascii="Times New Roman" w:hAnsi="Times New Roman"/>
          <w:i/>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12.2. При расторжении Контракта в связи с односторонним отказом Стороны Контракта от</w:t>
      </w:r>
      <w:r>
        <w:rPr>
          <w:rFonts w:ascii="Times New Roman" w:hAnsi="Times New Roman"/>
          <w:sz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12.3. Заказчик имеет право расторгнуть Контракт в одностороннем порядке по своей инициативе в случаях:</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 нарушения Подрядчиком одного из существенных условий Контракта;</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 по иным основаниям, предусмотренным гражданским законодательством Российской Федерации.</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i/>
          <w:sz w:val="24"/>
        </w:rPr>
      </w:pPr>
      <w:r>
        <w:rPr>
          <w:rFonts w:ascii="Times New Roman" w:hAnsi="Times New Roman"/>
          <w:sz w:val="24"/>
        </w:rPr>
        <w:t xml:space="preserve">12.3.1. Заказ</w:t>
      </w:r>
      <w:r>
        <w:rPr>
          <w:rFonts w:ascii="Times New Roman" w:hAnsi="Times New Roman"/>
          <w:sz w:val="24"/>
        </w:rPr>
        <w:t xml:space="preserve">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этом случае решение об одностороннем отказе от исполнения Контракта может быть принято </w:t>
      </w:r>
      <w:r>
        <w:rPr>
          <w:rFonts w:ascii="Times New Roman" w:hAnsi="Times New Roman"/>
          <w:sz w:val="24"/>
        </w:rPr>
        <w:t xml:space="preserve">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i/>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12.4. Заказчик обязан принять решение об одностороннем отказе от исполнения Контракта в соответствии с ч.15 ст.95 Закона.</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12.5. Подрядчик вправе принять решение об одностороннем отказе от исполнения Контракта в соответствии с </w:t>
      </w:r>
      <w:hyperlink r:id="rId23" w:tooltip="garantf1://10064072.1029" w:history="1">
        <w:r>
          <w:rPr>
            <w:rFonts w:ascii="Times New Roman" w:hAnsi="Times New Roman"/>
            <w:sz w:val="24"/>
          </w:rPr>
          <w:t xml:space="preserve">гражданским законодательством</w:t>
        </w:r>
      </w:hyperlink>
      <w:r>
        <w:rPr>
          <w:rFonts w:ascii="Times New Roman" w:hAnsi="Times New Roman"/>
          <w:sz w:val="24"/>
        </w:rPr>
        <w:t xml:space="preserve">.</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12.6. Расторжение Контракта в судебном порядке возможно по основаниям и в порядке, предусмотренном гражданским законодательством. </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12.7. Соглашение о расторжении контракта заключается с использованием единой информационной системы. </w:t>
      </w:r>
      <w:r>
        <w:rPr>
          <w:rFonts w:ascii="Times New Roman" w:hAnsi="Times New Roman"/>
          <w:sz w:val="24"/>
        </w:rPr>
      </w:r>
    </w:p>
    <w:p>
      <w:pPr>
        <w:pStyle w:val="760"/>
        <w:ind w:left="0" w:right="0" w:firstLine="709"/>
        <w:jc w:val="center"/>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13. Прочие условия</w:t>
      </w:r>
      <w:r>
        <w:rPr>
          <w:rFonts w:ascii="Times New Roman" w:hAnsi="Times New Roman"/>
          <w:b/>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13.1. Спорные вопросы, возникающие в ходе исполнения Контракта, разрешают</w:t>
      </w:r>
      <w:r>
        <w:rPr>
          <w:rFonts w:ascii="Times New Roman" w:hAnsi="Times New Roman"/>
          <w:sz w:val="24"/>
        </w:rPr>
        <w:t xml:space="preserve">ся Сторонами путем переговоров. В случае невозможности урегулирования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13.2.</w:t>
        <w:tab/>
        <w:t xml:space="preserve">При возникновении между Заказчиком и Подрядчиком спора по поводу недостатков выполненной работы или их причин</w:t>
      </w:r>
      <w:r>
        <w:rPr>
          <w:rFonts w:ascii="Times New Roman" w:hAnsi="Times New Roman"/>
          <w:sz w:val="24"/>
        </w:rPr>
        <w:t xml:space="preserve">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Контракта ил</w:t>
      </w:r>
      <w:r>
        <w:rPr>
          <w:rFonts w:ascii="Times New Roman" w:hAnsi="Times New Roman"/>
          <w:sz w:val="24"/>
        </w:rPr>
        <w:t xml:space="preserve">и причинной связи между действиями (бездействием)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13.3. Отношения Сторон, неурегулированные Контрактом, регулируются законодательством Российской Федерации.</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13.4. Подрядчик об</w:t>
      </w:r>
      <w:r>
        <w:rPr>
          <w:rFonts w:ascii="Times New Roman" w:hAnsi="Times New Roman"/>
          <w:sz w:val="24"/>
        </w:rPr>
        <w:t xml:space="preserve">язуется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Контракта, иначе как с письменного согласия Заказчика.</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13.5. В случае изменения наименования, адресов, руководителя, реквизитов орган</w:t>
      </w:r>
      <w:r>
        <w:rPr>
          <w:rFonts w:ascii="Times New Roman" w:hAnsi="Times New Roman"/>
          <w:sz w:val="24"/>
        </w:rPr>
        <w:t xml:space="preserve">изации у одной из Сторон Контракта, другой стороне в течение 5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Действия, совершенные по старым адресам и счетам до получения уведомлений об их изменении, засчитываются в исполнение обязательств.</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trike/>
          <w:sz w:val="24"/>
        </w:rPr>
      </w:pPr>
      <w:r>
        <w:rPr>
          <w:rFonts w:ascii="Times New Roman" w:hAnsi="Times New Roman"/>
          <w:sz w:val="24"/>
        </w:rPr>
        <w:t xml:space="preserve">Обмен письмами между Заказчиком и Подрядчиком возможен по средствам связи (факс, интернет, почта).</w:t>
      </w:r>
      <w:r>
        <w:rPr>
          <w:rFonts w:ascii="Times New Roman" w:hAnsi="Times New Roman"/>
          <w:strike/>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При этом, заключение между Сторонами какого-либо дополнительного соглашения не обязательно.</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В случае изменения банковских реквизитов, по которым производится расчет по Контракту, заключается дополнительное соглашение к Контракту. </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13.6. Все приложения к Контракту являются его неотъемлемой частью.</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13.7. Контракт, приложения и все документы, имеющие к ним отношение, должны быть составлены на русском языке.</w:t>
      </w:r>
      <w:r>
        <w:rPr>
          <w:rFonts w:ascii="Times New Roman" w:hAnsi="Times New Roman"/>
          <w:sz w:val="24"/>
        </w:rPr>
      </w:r>
    </w:p>
    <w:p>
      <w:pPr>
        <w:pStyle w:val="760"/>
        <w:ind w:left="0" w:right="0" w:firstLine="567"/>
        <w:jc w:val="both"/>
        <w:spacing w:before="0" w:after="0" w:line="240" w:lineRule="auto"/>
        <w:widowControl w:val="off"/>
        <w:rPr>
          <w:sz w:val="24"/>
        </w:rPr>
      </w:pPr>
      <w:r>
        <w:rPr>
          <w:rFonts w:ascii="Times New Roman" w:hAnsi="Times New Roman"/>
          <w:sz w:val="24"/>
        </w:rPr>
        <w:t xml:space="preserve">13.8. Любые сообщения (в том числе, во избежание неопределенности, все сообщения, являющиеся или связанные с каким-либо подтверждением, соглашением, </w:t>
      </w:r>
      <w:r>
        <w:rPr>
          <w:rFonts w:ascii="Times New Roman" w:hAnsi="Times New Roman"/>
          <w:sz w:val="24"/>
        </w:rPr>
        <w:t xml:space="preserve">изменением, одобрением, согласием, назначением, раскрытием информации, уведомлением, разрешением, предоставлением доказательств, запросом, уточнением или отказом от прав), направляемые по Контракту или в связи с ним, должны оформляться в письменной форме с</w:t>
      </w:r>
      <w:r>
        <w:rPr>
          <w:sz w:val="24"/>
        </w:rPr>
        <w:t xml:space="preserve"> документальным подтверждением получения адресатом направленного сообщения.</w:t>
      </w:r>
      <w:r>
        <w:rPr>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13.9. Ниже перечисленные документы составляют приложения к данному Контракту и являются его неотъемлемой частью:</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 Спецификация (приложение № 1);</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2) Описание объекта закупки (приложение № 2);</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3) Перечень земельных участков (приложение №3).</w:t>
      </w:r>
      <w:r>
        <w:rPr>
          <w:rFonts w:ascii="Times New Roman" w:hAnsi="Times New Roman"/>
          <w:sz w:val="24"/>
        </w:rPr>
      </w:r>
    </w:p>
    <w:p>
      <w:pPr>
        <w:pStyle w:val="760"/>
        <w:ind w:left="0" w:right="0" w:firstLine="0"/>
        <w:jc w:val="both"/>
        <w:spacing w:before="0" w:after="0" w:line="240" w:lineRule="auto"/>
        <w:widowControl w:val="off"/>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0"/>
        <w:jc w:val="center"/>
        <w:spacing w:before="0" w:after="198" w:line="240" w:lineRule="auto"/>
        <w:widowControl w:val="off"/>
        <w:rPr>
          <w:rFonts w:ascii="Times New Roman" w:hAnsi="Times New Roman"/>
          <w:b/>
          <w:sz w:val="24"/>
        </w:rPr>
      </w:pPr>
      <w:r>
        <w:rPr>
          <w:rFonts w:ascii="Times New Roman" w:hAnsi="Times New Roman"/>
          <w:b/>
          <w:sz w:val="24"/>
        </w:rPr>
        <w:t xml:space="preserve">14. Реквизиты и адреса Сторон</w:t>
      </w:r>
      <w:r>
        <w:rPr>
          <w:rFonts w:ascii="Times New Roman" w:hAnsi="Times New Roman"/>
          <w:b/>
          <w:sz w:val="24"/>
        </w:rPr>
      </w:r>
    </w:p>
    <w:p>
      <w:pPr>
        <w:pStyle w:val="760"/>
        <w:jc w:val="both"/>
        <w:spacing w:before="0" w:after="0" w:line="240" w:lineRule="auto"/>
        <w:widowControl/>
        <w:rPr>
          <w:rFonts w:ascii="Times New Roman" w:hAnsi="Times New Roman"/>
          <w:sz w:val="24"/>
        </w:rPr>
      </w:pPr>
      <w:r>
        <w:rPr>
          <w:rFonts w:ascii="Times New Roman" w:hAnsi="Times New Roman"/>
          <w:sz w:val="24"/>
        </w:rPr>
        <w:t xml:space="preserve">От Заказчика:</w:t>
        <w:tab/>
        <w:tab/>
        <w:tab/>
        <w:tab/>
        <w:tab/>
        <w:t xml:space="preserve">От Подрядчика:</w:t>
      </w:r>
      <w:r>
        <w:rPr>
          <w:rFonts w:ascii="Times New Roman" w:hAnsi="Times New Roman"/>
          <w:sz w:val="24"/>
        </w:rPr>
      </w:r>
    </w:p>
    <w:tbl>
      <w:tblPr>
        <w:tblStyle w:val="1028"/>
        <w:tblW w:w="9770" w:type="dxa"/>
        <w:tblInd w:w="0" w:type="dxa"/>
        <w:tblLayout w:type="fixed"/>
        <w:tblCellMar>
          <w:left w:w="108" w:type="dxa"/>
          <w:top w:w="0" w:type="dxa"/>
          <w:right w:w="108" w:type="dxa"/>
          <w:bottom w:w="0" w:type="dxa"/>
        </w:tblCellMar>
        <w:tblLook w:val="04A0" w:firstRow="1" w:lastRow="0" w:firstColumn="1" w:lastColumn="0" w:noHBand="0" w:noVBand="1"/>
      </w:tblPr>
      <w:tblGrid>
        <w:gridCol w:w="4956"/>
        <w:gridCol w:w="4813"/>
      </w:tblGrid>
      <w:tr>
        <w:tblPrEx/>
        <w:trPr/>
        <w:tc>
          <w:tcPr>
            <w:tcW w:w="4956" w:type="dxa"/>
            <w:textDirection w:val="lrTb"/>
            <w:noWrap w:val="false"/>
          </w:tcPr>
          <w:p>
            <w:pPr>
              <w:pStyle w:val="760"/>
              <w:ind w:left="0" w:right="0" w:firstLine="0"/>
              <w:jc w:val="left"/>
              <w:spacing w:before="0" w:after="0" w:line="240" w:lineRule="auto"/>
              <w:widowControl w:val="off"/>
              <w:rPr>
                <w:rFonts w:ascii="Times New Roman" w:hAnsi="Times New Roman"/>
                <w:b/>
                <w:sz w:val="24"/>
              </w:rPr>
            </w:pPr>
            <w:r>
              <w:rPr>
                <w:rFonts w:ascii="Times New Roman" w:hAnsi="Times New Roman"/>
                <w:b/>
                <w:spacing w:val="0"/>
                <w:sz w:val="24"/>
                <w:szCs w:val="20"/>
              </w:rPr>
              <w:t xml:space="preserve">Территориальное управление</w:t>
            </w:r>
            <w:r>
              <w:rPr>
                <w:rFonts w:ascii="Times New Roman" w:hAnsi="Times New Roman"/>
                <w:b/>
                <w:sz w:val="24"/>
              </w:rPr>
            </w:r>
          </w:p>
          <w:p>
            <w:pPr>
              <w:pStyle w:val="760"/>
              <w:ind w:left="0" w:right="0" w:firstLine="0"/>
              <w:jc w:val="left"/>
              <w:spacing w:before="0" w:after="0" w:line="240" w:lineRule="auto"/>
              <w:widowControl w:val="off"/>
              <w:rPr>
                <w:rFonts w:ascii="Times New Roman" w:hAnsi="Times New Roman"/>
                <w:b/>
                <w:sz w:val="24"/>
              </w:rPr>
            </w:pPr>
            <w:r>
              <w:rPr>
                <w:rFonts w:ascii="Times New Roman" w:hAnsi="Times New Roman"/>
                <w:b/>
                <w:spacing w:val="0"/>
                <w:sz w:val="24"/>
                <w:szCs w:val="20"/>
              </w:rPr>
              <w:t xml:space="preserve">Федерального агентства по управлению государственным имуществом</w:t>
            </w:r>
            <w:r>
              <w:rPr>
                <w:rFonts w:ascii="Times New Roman" w:hAnsi="Times New Roman"/>
                <w:b/>
                <w:sz w:val="24"/>
              </w:rPr>
            </w:r>
          </w:p>
          <w:p>
            <w:pPr>
              <w:pStyle w:val="760"/>
              <w:ind w:left="0" w:right="0" w:firstLine="0"/>
              <w:jc w:val="left"/>
              <w:spacing w:before="0" w:after="0" w:line="240" w:lineRule="auto"/>
              <w:widowControl w:val="off"/>
              <w:rPr>
                <w:rFonts w:ascii="Times New Roman" w:hAnsi="Times New Roman"/>
                <w:b/>
                <w:sz w:val="24"/>
              </w:rPr>
            </w:pPr>
            <w:r>
              <w:rPr>
                <w:rFonts w:ascii="Times New Roman" w:hAnsi="Times New Roman"/>
                <w:b/>
                <w:spacing w:val="0"/>
                <w:sz w:val="24"/>
                <w:szCs w:val="20"/>
              </w:rPr>
              <w:t xml:space="preserve">в Свердловской области</w:t>
            </w:r>
            <w:r>
              <w:rPr>
                <w:rFonts w:ascii="Times New Roman" w:hAnsi="Times New Roman"/>
                <w:b/>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Юр. адрес: 620075. г. Екатеринбург,</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ул. Восточная, 52</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Почтовый адрес: 620075, г. Екатеринбург,</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ул. Восточная, 52</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тел: (343) 379-40-77</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2"/>
                <w:szCs w:val="20"/>
              </w:rPr>
              <w:t xml:space="preserve">эл. почта: </w:t>
            </w:r>
            <w:hyperlink r:id="rId24" w:tooltip="mailto:tu66@rosim.gov.ru" w:history="1">
              <w:r>
                <w:rPr>
                  <w:rFonts w:ascii="Times New Roman" w:hAnsi="Times New Roman"/>
                  <w:spacing w:val="0"/>
                  <w:sz w:val="22"/>
                  <w:szCs w:val="20"/>
                </w:rPr>
                <w:t xml:space="preserve">tu66@rosim.gov.ru</w:t>
              </w:r>
            </w:hyperlink>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ИНН 6670262066,           КПП 667001001</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ОКПО 72373113</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ОГРН 1096670022107 от 14.08.2009 г.</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УФК по Новосибирской области (ТУ Росимущества в Свердловской области л/с 03621А22200)</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Номер казначейского (расчетного) счета: 03211643000000015113</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Номер единого казначейского счета (ЕКС): 40102810445370000043</w:t>
            </w:r>
            <w:r>
              <w:rPr>
                <w:rFonts w:ascii="Times New Roman" w:hAnsi="Times New Roman"/>
                <w:sz w:val="24"/>
              </w:rPr>
            </w:r>
          </w:p>
          <w:p>
            <w:pPr>
              <w:pStyle w:val="760"/>
              <w:ind w:left="0" w:right="0" w:firstLine="0"/>
              <w:jc w:val="left"/>
              <w:spacing w:before="0" w:after="0" w:line="240" w:lineRule="auto"/>
              <w:widowControl w:val="off"/>
              <w:rPr>
                <w:rFonts w:ascii="Times New Roman" w:hAnsi="Times New Roman"/>
                <w:sz w:val="24"/>
              </w:rPr>
            </w:pPr>
            <w:r>
              <w:rPr>
                <w:rFonts w:ascii="Times New Roman" w:hAnsi="Times New Roman"/>
                <w:spacing w:val="0"/>
                <w:sz w:val="24"/>
                <w:szCs w:val="20"/>
              </w:rPr>
              <w:t xml:space="preserve">СИБИРСКОЕ ГУ БАНКА РОССИИ//УФК по Новосибирской области, г Новосибирск</w:t>
            </w:r>
            <w:r>
              <w:rPr>
                <w:rFonts w:ascii="Times New Roman" w:hAnsi="Times New Roman"/>
                <w:sz w:val="24"/>
              </w:rPr>
            </w:r>
          </w:p>
          <w:p>
            <w:pPr>
              <w:pStyle w:val="760"/>
              <w:ind w:left="0" w:right="0" w:firstLine="0"/>
              <w:jc w:val="left"/>
              <w:spacing w:before="0" w:after="0"/>
              <w:widowControl/>
              <w:rPr>
                <w:rFonts w:ascii="Times New Roman" w:hAnsi="Times New Roman"/>
                <w:sz w:val="24"/>
              </w:rPr>
            </w:pPr>
            <w:r>
              <w:rPr>
                <w:rFonts w:ascii="Times New Roman" w:hAnsi="Times New Roman"/>
                <w:spacing w:val="0"/>
                <w:sz w:val="24"/>
                <w:szCs w:val="20"/>
              </w:rPr>
              <w:t xml:space="preserve">БИК 015004950</w:t>
            </w:r>
            <w:r>
              <w:rPr>
                <w:rFonts w:ascii="Times New Roman" w:hAnsi="Times New Roman"/>
                <w:sz w:val="24"/>
              </w:rPr>
            </w:r>
          </w:p>
        </w:tc>
        <w:tc>
          <w:tcPr>
            <w:tcW w:w="4813" w:type="dxa"/>
            <w:textDirection w:val="lrTb"/>
            <w:noWrap w:val="false"/>
          </w:tcPr>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c>
      </w:tr>
    </w:tbl>
    <w:p>
      <w:pPr>
        <w:pStyle w:val="760"/>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t xml:space="preserve">М.П. _______________</w:t>
        <w:tab/>
        <w:tab/>
        <w:t xml:space="preserve">                               М.П. _______________</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w:t>
        <w:tab/>
        <w:t xml:space="preserve">         (ФИО)</w:t>
        <w:tab/>
        <w:tab/>
        <w:tab/>
        <w:tab/>
        <w:t xml:space="preserve">             (подпись)</w:t>
        <w:tab/>
        <w:t xml:space="preserve">      (ФИО)</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spacing w:before="0" w:after="0" w:line="240" w:lineRule="auto"/>
        <w:widowControl/>
        <w:rPr>
          <w:rFonts w:ascii="Times New Roman" w:hAnsi="Times New Roman"/>
          <w:sz w:val="24"/>
        </w:rPr>
        <w:sectPr>
          <w:headerReference w:type="default" r:id="rId9"/>
          <w:headerReference w:type="even" r:id="rId10"/>
          <w:headerReference w:type="first" r:id="rId11"/>
          <w:footnotePr>
            <w:numFmt w:val="decimal"/>
          </w:footnotePr>
          <w:endnotePr/>
          <w:type w:val="nextPage"/>
          <w:pgSz w:w="11906" w:h="16838" w:orient="portrait"/>
          <w:pgMar w:top="993" w:right="849" w:bottom="851" w:left="1276" w:header="709" w:footer="0" w:gutter="0"/>
          <w:cols w:num="1" w:sep="0" w:space="1701" w:equalWidth="1"/>
          <w:docGrid w:linePitch="360"/>
          <w:titlePg/>
        </w:sectPr>
      </w:pPr>
      <w:r>
        <w:rPr>
          <w:rFonts w:ascii="Times New Roman" w:hAnsi="Times New Roman"/>
          <w:sz w:val="20"/>
        </w:rPr>
        <w:t xml:space="preserve">подписано усиленной электронной подписью</w:t>
        <w:tab/>
        <w:t xml:space="preserve">                       подписано усиленной электронной подписью</w:t>
      </w:r>
      <w:r>
        <w:rPr>
          <w:rFonts w:ascii="Times New Roman" w:hAnsi="Times New Roman"/>
          <w:sz w:val="24"/>
        </w:rPr>
      </w:r>
    </w:p>
    <w:p>
      <w:pPr>
        <w:pStyle w:val="760"/>
        <w:jc w:val="right"/>
        <w:spacing w:before="0" w:after="0" w:line="240" w:lineRule="auto"/>
        <w:widowControl/>
        <w:rPr>
          <w:rFonts w:ascii="Times New Roman" w:hAnsi="Times New Roman"/>
          <w:sz w:val="24"/>
        </w:rPr>
      </w:pPr>
      <w:r>
        <w:rPr>
          <w:rFonts w:ascii="Times New Roman" w:hAnsi="Times New Roman"/>
          <w:sz w:val="24"/>
        </w:rPr>
        <w:t xml:space="preserve">Приложение № 1</w:t>
      </w:r>
      <w:r>
        <w:rPr>
          <w:rFonts w:ascii="Times New Roman" w:hAnsi="Times New Roman"/>
          <w:sz w:val="24"/>
        </w:rPr>
      </w:r>
    </w:p>
    <w:p>
      <w:pPr>
        <w:pStyle w:val="760"/>
        <w:ind w:left="0" w:right="0" w:firstLine="720"/>
        <w:jc w:val="right"/>
        <w:spacing w:before="0" w:after="0" w:line="240" w:lineRule="auto"/>
        <w:widowControl w:val="off"/>
        <w:rPr>
          <w:rFonts w:ascii="Times New Roman" w:hAnsi="Times New Roman"/>
          <w:sz w:val="24"/>
        </w:rPr>
      </w:pPr>
      <w:r>
        <w:rPr>
          <w:rFonts w:ascii="Times New Roman" w:hAnsi="Times New Roman"/>
          <w:sz w:val="24"/>
        </w:rPr>
        <w:t xml:space="preserve">к Контракту №______________</w:t>
      </w:r>
      <w:r>
        <w:rPr>
          <w:rFonts w:ascii="Times New Roman" w:hAnsi="Times New Roman"/>
          <w:sz w:val="24"/>
        </w:rPr>
      </w:r>
    </w:p>
    <w:p>
      <w:pPr>
        <w:pStyle w:val="760"/>
        <w:numPr>
          <w:ilvl w:val="0"/>
          <w:numId w:val="0"/>
        </w:numPr>
        <w:ind w:left="0" w:right="0" w:firstLine="720"/>
        <w:jc w:val="right"/>
        <w:spacing w:before="0" w:after="0" w:line="240" w:lineRule="auto"/>
        <w:widowControl w:val="off"/>
        <w:rPr>
          <w:rFonts w:ascii="Times New Roman" w:hAnsi="Times New Roman"/>
          <w:sz w:val="24"/>
        </w:rPr>
        <w:outlineLvl w:val="6"/>
      </w:pPr>
      <w:r>
        <w:rPr>
          <w:rFonts w:ascii="Times New Roman" w:hAnsi="Times New Roman"/>
          <w:sz w:val="24"/>
        </w:rPr>
        <w:t xml:space="preserve">от «_____»___________2026 г.</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jc w:val="center"/>
        <w:spacing w:before="0" w:after="0" w:line="240" w:lineRule="auto"/>
        <w:widowControl/>
        <w:rPr>
          <w:rFonts w:ascii="Times New Roman" w:hAnsi="Times New Roman"/>
          <w:sz w:val="24"/>
        </w:rPr>
      </w:pPr>
      <w:r>
        <w:rPr>
          <w:rFonts w:ascii="Times New Roman" w:hAnsi="Times New Roman"/>
          <w:b/>
          <w:sz w:val="24"/>
        </w:rPr>
        <w:t xml:space="preserve">Спецификация</w:t>
      </w:r>
      <w:r>
        <w:rPr>
          <w:rFonts w:ascii="Times New Roman" w:hAnsi="Times New Roman"/>
          <w:sz w:val="24"/>
        </w:rPr>
      </w:r>
    </w:p>
    <w:p>
      <w:pPr>
        <w:pStyle w:val="760"/>
        <w:jc w:val="righ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bl>
      <w:tblPr>
        <w:tblStyle w:val="1028"/>
        <w:tblW w:w="9883" w:type="dxa"/>
        <w:tblInd w:w="0" w:type="dxa"/>
        <w:tblLayout w:type="fixed"/>
        <w:tblCellMar>
          <w:left w:w="108" w:type="dxa"/>
          <w:top w:w="0" w:type="dxa"/>
          <w:right w:w="108" w:type="dxa"/>
          <w:bottom w:w="0" w:type="dxa"/>
        </w:tblCellMar>
        <w:tblLook w:val="04A0" w:firstRow="1" w:lastRow="0" w:firstColumn="1" w:lastColumn="0" w:noHBand="0" w:noVBand="1"/>
      </w:tblPr>
      <w:tblGrid>
        <w:gridCol w:w="639"/>
        <w:gridCol w:w="4461"/>
        <w:gridCol w:w="1703"/>
        <w:gridCol w:w="1558"/>
        <w:gridCol w:w="1522"/>
      </w:tblGrid>
      <w:tr>
        <w:tblPrEx/>
        <w:trPr/>
        <w:tc>
          <w:tcPr>
            <w:tcBorders>
              <w:top w:val="single" w:color="000000" w:sz="4" w:space="0"/>
              <w:left w:val="single" w:color="000000" w:sz="4" w:space="0"/>
              <w:bottom w:val="single" w:color="000000" w:sz="4" w:space="0"/>
              <w:right w:val="single" w:color="000000" w:sz="4" w:space="0"/>
            </w:tcBorders>
            <w:tcW w:w="639" w:type="dxa"/>
            <w:vAlign w:val="center"/>
            <w:textDirection w:val="lrTb"/>
            <w:noWrap w:val="false"/>
          </w:tcPr>
          <w:p>
            <w:pPr>
              <w:pStyle w:val="760"/>
              <w:ind w:left="0" w:right="0" w:firstLine="0"/>
              <w:jc w:val="center"/>
              <w:spacing w:before="0" w:after="0" w:line="240" w:lineRule="auto"/>
              <w:widowControl/>
              <w:rPr>
                <w:rFonts w:ascii="Times New Roman" w:hAnsi="Times New Roman"/>
                <w:b/>
                <w:sz w:val="24"/>
              </w:rPr>
            </w:pPr>
            <w:r>
              <w:rPr>
                <w:rFonts w:ascii="Times New Roman" w:hAnsi="Times New Roman"/>
                <w:b/>
                <w:spacing w:val="0"/>
                <w:sz w:val="24"/>
                <w:szCs w:val="20"/>
              </w:rPr>
              <w:t xml:space="preserve">№ </w:t>
            </w:r>
            <w:r>
              <w:rPr>
                <w:rFonts w:ascii="Times New Roman" w:hAnsi="Times New Roman"/>
                <w:b/>
                <w:spacing w:val="0"/>
                <w:sz w:val="24"/>
                <w:szCs w:val="20"/>
              </w:rPr>
              <w:t xml:space="preserve">п/п</w:t>
            </w:r>
            <w:r>
              <w:rPr>
                <w:rFonts w:ascii="Times New Roman" w:hAnsi="Times New Roman"/>
                <w:b/>
                <w:sz w:val="24"/>
              </w:rPr>
            </w:r>
          </w:p>
        </w:tc>
        <w:tc>
          <w:tcPr>
            <w:tcBorders>
              <w:top w:val="single" w:color="000000" w:sz="4" w:space="0"/>
              <w:left w:val="single" w:color="000000" w:sz="4" w:space="0"/>
              <w:bottom w:val="single" w:color="000000" w:sz="4" w:space="0"/>
              <w:right w:val="single" w:color="000000" w:sz="4" w:space="0"/>
            </w:tcBorders>
            <w:tcW w:w="4461" w:type="dxa"/>
            <w:vAlign w:val="center"/>
            <w:textDirection w:val="lrTb"/>
            <w:noWrap w:val="false"/>
          </w:tcPr>
          <w:p>
            <w:pPr>
              <w:pStyle w:val="760"/>
              <w:ind w:left="0" w:right="0" w:firstLine="0"/>
              <w:jc w:val="center"/>
              <w:spacing w:before="0" w:after="0" w:line="240" w:lineRule="auto"/>
              <w:widowControl/>
              <w:rPr>
                <w:rFonts w:ascii="Times New Roman" w:hAnsi="Times New Roman"/>
                <w:b/>
                <w:sz w:val="24"/>
              </w:rPr>
            </w:pPr>
            <w:r>
              <w:rPr>
                <w:rFonts w:ascii="Times New Roman" w:hAnsi="Times New Roman"/>
                <w:b/>
                <w:spacing w:val="0"/>
                <w:sz w:val="24"/>
                <w:szCs w:val="20"/>
              </w:rPr>
              <w:t xml:space="preserve">Наименование работ</w:t>
            </w:r>
            <w:r>
              <w:rPr>
                <w:rFonts w:ascii="Times New Roman" w:hAnsi="Times New Roman"/>
                <w:b/>
                <w:sz w:val="24"/>
              </w:rPr>
            </w:r>
          </w:p>
        </w:tc>
        <w:tc>
          <w:tcPr>
            <w:tcBorders>
              <w:top w:val="single" w:color="000000" w:sz="4" w:space="0"/>
              <w:left w:val="single" w:color="000000" w:sz="4" w:space="0"/>
              <w:bottom w:val="single" w:color="000000" w:sz="4" w:space="0"/>
              <w:right w:val="single" w:color="000000" w:sz="4" w:space="0"/>
            </w:tcBorders>
            <w:tcW w:w="1703" w:type="dxa"/>
            <w:vAlign w:val="center"/>
            <w:textDirection w:val="lrTb"/>
            <w:noWrap w:val="false"/>
          </w:tcPr>
          <w:p>
            <w:pPr>
              <w:pStyle w:val="760"/>
              <w:ind w:left="0" w:right="0" w:firstLine="0"/>
              <w:jc w:val="center"/>
              <w:spacing w:before="0" w:after="0" w:line="240" w:lineRule="auto"/>
              <w:widowControl/>
              <w:rPr>
                <w:rFonts w:ascii="Times New Roman" w:hAnsi="Times New Roman"/>
                <w:b/>
                <w:sz w:val="24"/>
              </w:rPr>
            </w:pPr>
            <w:r>
              <w:rPr>
                <w:rFonts w:ascii="Times New Roman" w:hAnsi="Times New Roman"/>
                <w:b/>
                <w:spacing w:val="0"/>
                <w:sz w:val="24"/>
                <w:szCs w:val="20"/>
              </w:rPr>
              <w:t xml:space="preserve">Количество, шт</w:t>
            </w:r>
            <w:r>
              <w:rPr>
                <w:rFonts w:ascii="Times New Roman" w:hAnsi="Times New Roman"/>
                <w:b/>
                <w:sz w:val="24"/>
              </w:rPr>
            </w:r>
          </w:p>
        </w:tc>
        <w:tc>
          <w:tcPr>
            <w:tcBorders>
              <w:top w:val="single" w:color="000000" w:sz="4" w:space="0"/>
              <w:left w:val="single" w:color="000000" w:sz="4" w:space="0"/>
              <w:bottom w:val="single" w:color="000000" w:sz="4" w:space="0"/>
              <w:right w:val="single" w:color="000000" w:sz="4" w:space="0"/>
            </w:tcBorders>
            <w:tcW w:w="1558" w:type="dxa"/>
            <w:vAlign w:val="center"/>
            <w:textDirection w:val="lrTb"/>
            <w:noWrap w:val="false"/>
          </w:tcPr>
          <w:p>
            <w:pPr>
              <w:pStyle w:val="760"/>
              <w:ind w:left="0" w:right="0" w:firstLine="0"/>
              <w:jc w:val="center"/>
              <w:spacing w:before="0" w:after="0" w:line="240" w:lineRule="auto"/>
              <w:widowControl/>
              <w:rPr>
                <w:rFonts w:ascii="Times New Roman" w:hAnsi="Times New Roman"/>
                <w:b/>
                <w:sz w:val="24"/>
              </w:rPr>
            </w:pPr>
            <w:r>
              <w:rPr>
                <w:rFonts w:ascii="Times New Roman" w:hAnsi="Times New Roman"/>
                <w:b/>
                <w:spacing w:val="0"/>
                <w:sz w:val="24"/>
                <w:szCs w:val="20"/>
              </w:rPr>
              <w:t xml:space="preserve">Сумма, руб. за единицу</w:t>
            </w:r>
            <w:r>
              <w:rPr>
                <w:rFonts w:ascii="Times New Roman" w:hAnsi="Times New Roman"/>
                <w:b/>
                <w:sz w:val="24"/>
              </w:rPr>
            </w:r>
          </w:p>
        </w:tc>
        <w:tc>
          <w:tcPr>
            <w:tcBorders>
              <w:top w:val="single" w:color="000000" w:sz="4" w:space="0"/>
              <w:left w:val="single" w:color="000000" w:sz="4" w:space="0"/>
              <w:bottom w:val="single" w:color="000000" w:sz="4" w:space="0"/>
              <w:right w:val="single" w:color="000000" w:sz="4" w:space="0"/>
            </w:tcBorders>
            <w:tcW w:w="1522" w:type="dxa"/>
            <w:vAlign w:val="center"/>
            <w:textDirection w:val="lrTb"/>
            <w:noWrap w:val="false"/>
          </w:tcPr>
          <w:p>
            <w:pPr>
              <w:pStyle w:val="760"/>
              <w:ind w:left="0" w:right="0" w:firstLine="34"/>
              <w:jc w:val="center"/>
              <w:spacing w:before="0" w:after="0" w:line="240" w:lineRule="auto"/>
              <w:widowControl/>
              <w:rPr>
                <w:rFonts w:ascii="Times New Roman" w:hAnsi="Times New Roman"/>
                <w:b/>
                <w:sz w:val="24"/>
              </w:rPr>
            </w:pPr>
            <w:r>
              <w:rPr>
                <w:rFonts w:ascii="Times New Roman" w:hAnsi="Times New Roman"/>
                <w:b/>
                <w:spacing w:val="0"/>
                <w:sz w:val="24"/>
                <w:szCs w:val="20"/>
              </w:rPr>
              <w:t xml:space="preserve">Итого, сумма, руб.</w:t>
            </w:r>
            <w:r>
              <w:rPr>
                <w:rFonts w:ascii="Times New Roman" w:hAnsi="Times New Roman"/>
                <w:b/>
                <w:sz w:val="24"/>
              </w:rPr>
            </w:r>
          </w:p>
        </w:tc>
      </w:tr>
      <w:tr>
        <w:tblPrEx/>
        <w:trPr>
          <w:trHeight w:val="1818"/>
        </w:trPr>
        <w:tc>
          <w:tcPr>
            <w:tcBorders>
              <w:left w:val="single" w:color="000000" w:sz="4" w:space="0"/>
              <w:bottom w:val="single" w:color="000000" w:sz="4" w:space="0"/>
              <w:right w:val="single" w:color="000000" w:sz="4" w:space="0"/>
            </w:tcBorders>
            <w:tcW w:w="639" w:type="dxa"/>
            <w:vAlign w:val="center"/>
            <w:textDirection w:val="lrTb"/>
            <w:noWrap w:val="false"/>
          </w:tcPr>
          <w:p>
            <w:pPr>
              <w:pStyle w:val="886"/>
              <w:ind w:left="0" w:right="0" w:firstLine="0"/>
              <w:jc w:val="center"/>
              <w:spacing w:before="0" w:after="120"/>
              <w:widowControl/>
              <w:rPr>
                <w:rFonts w:ascii="Times New Roman" w:hAnsi="Times New Roman"/>
                <w:color w:val="000000"/>
                <w:sz w:val="24"/>
                <w:highlight w:val="white"/>
              </w:rPr>
            </w:pPr>
            <w:r>
              <w:rPr>
                <w:rFonts w:ascii="Times New Roman" w:hAnsi="Times New Roman"/>
                <w:color w:val="000000"/>
                <w:spacing w:val="0"/>
                <w:sz w:val="24"/>
                <w:szCs w:val="20"/>
                <w:highlight w:val="white"/>
              </w:rPr>
              <w:t xml:space="preserve">1.</w:t>
            </w:r>
            <w:r>
              <w:rPr>
                <w:rFonts w:ascii="Times New Roman" w:hAnsi="Times New Roman"/>
                <w:color w:val="000000"/>
                <w:sz w:val="24"/>
                <w:highlight w:val="white"/>
              </w:rPr>
            </w:r>
          </w:p>
        </w:tc>
        <w:tc>
          <w:tcPr>
            <w:tcBorders>
              <w:top w:val="single" w:color="000000" w:sz="4" w:space="0"/>
              <w:left w:val="single" w:color="000000" w:sz="4" w:space="0"/>
              <w:bottom w:val="single" w:color="000000" w:sz="4" w:space="0"/>
              <w:right w:val="single" w:color="000000" w:sz="4" w:space="0"/>
            </w:tcBorders>
            <w:tcW w:w="4461" w:type="dxa"/>
            <w:textDirection w:val="lrTb"/>
            <w:noWrap w:val="false"/>
          </w:tcPr>
          <w:p>
            <w:pPr>
              <w:pStyle w:val="886"/>
              <w:ind w:left="0" w:right="0" w:firstLine="0"/>
              <w:jc w:val="both"/>
              <w:spacing w:before="0" w:after="0"/>
              <w:widowControl/>
              <w:rPr>
                <w:rFonts w:ascii="Times New Roman" w:hAnsi="Times New Roman"/>
                <w:sz w:val="24"/>
              </w:rPr>
            </w:pPr>
            <w:r>
              <w:rPr>
                <w:rFonts w:ascii="Times New Roman" w:hAnsi="Times New Roman"/>
                <w:spacing w:val="0"/>
                <w:sz w:val="24"/>
                <w:szCs w:val="20"/>
              </w:rPr>
              <w:t xml:space="preserve">Раздел земельного участка с кадастровым ном</w:t>
            </w:r>
            <w:r>
              <w:rPr>
                <w:rFonts w:ascii="Times New Roman" w:hAnsi="Times New Roman"/>
                <w:spacing w:val="0"/>
                <w:sz w:val="24"/>
                <w:szCs w:val="20"/>
              </w:rPr>
              <w:t xml:space="preserve">ером 66:19:0000000:48 с целью  образования нового земельного участка площадью 4000-7000 кв. м. под объектом недвижимого имущества с кадастровым номером 66:56:0000000:12820 расположенным на данном земельном участке с сохранением исходного земельного участка</w:t>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1703" w:type="dxa"/>
            <w:vAlign w:val="center"/>
            <w:textDirection w:val="lrTb"/>
            <w:noWrap w:val="false"/>
          </w:tcPr>
          <w:p>
            <w:pPr>
              <w:pStyle w:val="760"/>
              <w:ind w:left="0" w:right="0" w:firstLine="0"/>
              <w:jc w:val="center"/>
              <w:spacing w:before="0" w:after="200"/>
              <w:widowControl/>
              <w:rPr>
                <w:rFonts w:ascii="Times New Roman" w:hAnsi="Times New Roman"/>
                <w:color w:val="000000"/>
                <w:sz w:val="24"/>
              </w:rPr>
            </w:pPr>
            <w:r>
              <w:rPr>
                <w:rFonts w:ascii="Times New Roman" w:hAnsi="Times New Roman"/>
                <w:color w:val="000000"/>
                <w:spacing w:val="0"/>
                <w:sz w:val="24"/>
                <w:szCs w:val="20"/>
              </w:rPr>
              <w:t xml:space="preserve">1</w:t>
            </w:r>
            <w:r>
              <w:rPr>
                <w:rFonts w:ascii="Times New Roman" w:hAnsi="Times New Roman"/>
                <w:color w:val="000000"/>
                <w:sz w:val="24"/>
              </w:rPr>
            </w:r>
          </w:p>
        </w:tc>
        <w:tc>
          <w:tcPr>
            <w:tcBorders>
              <w:top w:val="single" w:color="000000" w:sz="4" w:space="0"/>
              <w:left w:val="single" w:color="000000" w:sz="4" w:space="0"/>
              <w:bottom w:val="single" w:color="000000" w:sz="4" w:space="0"/>
              <w:right w:val="single" w:color="000000" w:sz="4" w:space="0"/>
            </w:tcBorders>
            <w:tcW w:w="1558" w:type="dxa"/>
            <w:textDirection w:val="lrTb"/>
            <w:noWrap w:val="false"/>
          </w:tcPr>
          <w:p>
            <w:pPr>
              <w:pStyle w:val="760"/>
              <w:ind w:left="0" w:right="0" w:firstLine="0"/>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1522" w:type="dxa"/>
            <w:textDirection w:val="lrTb"/>
            <w:noWrap w:val="false"/>
          </w:tcPr>
          <w:p>
            <w:pPr>
              <w:pStyle w:val="760"/>
              <w:ind w:left="0" w:right="0" w:firstLine="0"/>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c>
      </w:tr>
      <w:tr>
        <w:tblPrEx/>
        <w:trPr>
          <w:trHeight w:val="1818"/>
        </w:trPr>
        <w:tc>
          <w:tcPr>
            <w:tcBorders>
              <w:left w:val="single" w:color="000000" w:sz="4" w:space="0"/>
              <w:bottom w:val="single" w:color="000000" w:sz="4" w:space="0"/>
              <w:right w:val="single" w:color="000000" w:sz="4" w:space="0"/>
            </w:tcBorders>
            <w:tcW w:w="639"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rPr>
              <w:t xml:space="preserve">2.</w:t>
            </w:r>
            <w:r>
              <w:rPr>
                <w:rFonts w:ascii="Times New Roman" w:hAnsi="Times New Roman"/>
                <w:color w:val="000000"/>
                <w:sz w:val="24"/>
              </w:rPr>
            </w:r>
          </w:p>
        </w:tc>
        <w:tc>
          <w:tcPr>
            <w:tcBorders>
              <w:left w:val="single" w:color="000000" w:sz="4" w:space="0"/>
              <w:bottom w:val="single" w:color="000000" w:sz="4" w:space="0"/>
              <w:right w:val="single" w:color="000000" w:sz="4" w:space="0"/>
            </w:tcBorders>
            <w:tcW w:w="4461" w:type="dxa"/>
            <w:textDirection w:val="lrTb"/>
            <w:noWrap w:val="false"/>
          </w:tcPr>
          <w:p>
            <w:pPr>
              <w:pStyle w:val="886"/>
              <w:ind w:left="0" w:right="0" w:firstLine="0"/>
              <w:jc w:val="both"/>
              <w:spacing w:before="0" w:after="0"/>
              <w:widowControl/>
              <w:rPr>
                <w:rFonts w:ascii="Times New Roman" w:hAnsi="Times New Roman"/>
                <w:sz w:val="24"/>
              </w:rPr>
            </w:pPr>
            <w:r>
              <w:rPr>
                <w:rFonts w:ascii="Times New Roman" w:hAnsi="Times New Roman"/>
                <w:spacing w:val="0"/>
                <w:sz w:val="24"/>
                <w:szCs w:val="20"/>
              </w:rPr>
              <w:t xml:space="preserve">Раздел земельного участка с кадастровым номе</w:t>
            </w:r>
            <w:r>
              <w:rPr>
                <w:rFonts w:ascii="Times New Roman" w:hAnsi="Times New Roman"/>
                <w:spacing w:val="0"/>
                <w:sz w:val="24"/>
                <w:szCs w:val="20"/>
              </w:rPr>
              <w:t xml:space="preserve">ром 66:19:0000000:48 с целью  образования нового земельного участка площадью 3000-5000 кв. м. под объектом недвижимого имущества с кадастровым номером 66:56:0000000:12821 расположенным на данном земельном участке с сохранением исходного земельного участка.</w:t>
            </w:r>
            <w:r>
              <w:rPr>
                <w:rFonts w:ascii="Times New Roman" w:hAnsi="Times New Roman"/>
                <w:sz w:val="24"/>
              </w:rPr>
            </w:r>
          </w:p>
        </w:tc>
        <w:tc>
          <w:tcPr>
            <w:tcBorders>
              <w:left w:val="single" w:color="000000" w:sz="4" w:space="0"/>
              <w:bottom w:val="single" w:color="000000" w:sz="4" w:space="0"/>
              <w:right w:val="single" w:color="000000" w:sz="4" w:space="0"/>
            </w:tcBorders>
            <w:tcW w:w="1703" w:type="dxa"/>
            <w:vAlign w:val="center"/>
            <w:textDirection w:val="lrTb"/>
            <w:noWrap w:val="false"/>
          </w:tcPr>
          <w:p>
            <w:pPr>
              <w:pStyle w:val="760"/>
              <w:ind w:left="0" w:right="0" w:firstLine="0"/>
              <w:jc w:val="center"/>
              <w:spacing w:before="0" w:after="200"/>
              <w:widowControl/>
              <w:rPr>
                <w:rFonts w:ascii="Times New Roman" w:hAnsi="Times New Roman"/>
                <w:color w:val="000000"/>
                <w:sz w:val="24"/>
              </w:rPr>
            </w:pPr>
            <w:r>
              <w:rPr>
                <w:rFonts w:ascii="Times New Roman" w:hAnsi="Times New Roman"/>
                <w:color w:val="000000"/>
                <w:spacing w:val="0"/>
                <w:sz w:val="24"/>
                <w:szCs w:val="20"/>
              </w:rPr>
              <w:t xml:space="preserve">1</w:t>
            </w:r>
            <w:r>
              <w:rPr>
                <w:rFonts w:ascii="Times New Roman" w:hAnsi="Times New Roman"/>
                <w:color w:val="000000"/>
                <w:sz w:val="24"/>
              </w:rPr>
            </w:r>
          </w:p>
        </w:tc>
        <w:tc>
          <w:tcPr>
            <w:tcBorders>
              <w:left w:val="single" w:color="000000" w:sz="4" w:space="0"/>
              <w:bottom w:val="single" w:color="000000" w:sz="4" w:space="0"/>
              <w:right w:val="single" w:color="000000" w:sz="4" w:space="0"/>
            </w:tcBorders>
            <w:tcW w:w="1558" w:type="dxa"/>
            <w:textDirection w:val="lrTb"/>
            <w:noWrap w:val="false"/>
          </w:tcPr>
          <w:p>
            <w:pPr>
              <w:pStyle w:val="760"/>
              <w:ind w:left="0" w:right="0" w:firstLine="0"/>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c>
        <w:tc>
          <w:tcPr>
            <w:tcBorders>
              <w:left w:val="single" w:color="000000" w:sz="4" w:space="0"/>
              <w:bottom w:val="single" w:color="000000" w:sz="4" w:space="0"/>
              <w:right w:val="single" w:color="000000" w:sz="4" w:space="0"/>
            </w:tcBorders>
            <w:tcW w:w="1522" w:type="dxa"/>
            <w:textDirection w:val="lrTb"/>
            <w:noWrap w:val="false"/>
          </w:tcPr>
          <w:p>
            <w:pPr>
              <w:pStyle w:val="760"/>
              <w:ind w:left="0" w:right="0" w:firstLine="0"/>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c>
      </w:tr>
      <w:tr>
        <w:tblPrEx/>
        <w:trPr>
          <w:trHeight w:val="1619"/>
        </w:trPr>
        <w:tc>
          <w:tcPr>
            <w:tcBorders>
              <w:left w:val="single" w:color="000000" w:sz="4" w:space="0"/>
              <w:bottom w:val="single" w:color="000000" w:sz="4" w:space="0"/>
              <w:right w:val="single" w:color="000000" w:sz="4" w:space="0"/>
            </w:tcBorders>
            <w:tcW w:w="639"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rPr>
              <w:t xml:space="preserve">3.</w:t>
            </w:r>
            <w:r>
              <w:rPr>
                <w:rFonts w:ascii="Times New Roman" w:hAnsi="Times New Roman"/>
                <w:color w:val="000000"/>
                <w:sz w:val="24"/>
              </w:rPr>
            </w:r>
          </w:p>
        </w:tc>
        <w:tc>
          <w:tcPr>
            <w:tcBorders>
              <w:left w:val="single" w:color="000000" w:sz="4" w:space="0"/>
              <w:bottom w:val="single" w:color="000000" w:sz="4" w:space="0"/>
              <w:right w:val="single" w:color="000000" w:sz="4" w:space="0"/>
            </w:tcBorders>
            <w:tcW w:w="4461" w:type="dxa"/>
            <w:textDirection w:val="lrTb"/>
            <w:noWrap w:val="false"/>
          </w:tcPr>
          <w:p>
            <w:pPr>
              <w:pStyle w:val="886"/>
              <w:ind w:left="0" w:right="0" w:firstLine="0"/>
              <w:jc w:val="both"/>
              <w:spacing w:before="0" w:after="0"/>
              <w:widowControl/>
              <w:rPr>
                <w:rFonts w:ascii="Times New Roman" w:hAnsi="Times New Roman"/>
                <w:sz w:val="24"/>
              </w:rPr>
            </w:pPr>
            <w:r>
              <w:rPr>
                <w:rFonts w:ascii="Times New Roman" w:hAnsi="Times New Roman"/>
                <w:spacing w:val="0"/>
                <w:sz w:val="24"/>
                <w:szCs w:val="20"/>
              </w:rPr>
              <w:t xml:space="preserve">Раздел земельного участка с кадастровым номером 66:41:0614002:57 с целью  образования 4 новых земельных участков площадью 50000-90000 кв. м. с сохранением исходного земельного участка в измененных границах.</w:t>
            </w:r>
            <w:r>
              <w:rPr>
                <w:rFonts w:ascii="Times New Roman" w:hAnsi="Times New Roman"/>
                <w:sz w:val="24"/>
              </w:rPr>
            </w:r>
          </w:p>
        </w:tc>
        <w:tc>
          <w:tcPr>
            <w:tcBorders>
              <w:left w:val="single" w:color="000000" w:sz="4" w:space="0"/>
              <w:bottom w:val="single" w:color="000000" w:sz="4" w:space="0"/>
              <w:right w:val="single" w:color="000000" w:sz="4" w:space="0"/>
            </w:tcBorders>
            <w:tcW w:w="1703" w:type="dxa"/>
            <w:vAlign w:val="center"/>
            <w:textDirection w:val="lrTb"/>
            <w:noWrap w:val="false"/>
          </w:tcPr>
          <w:p>
            <w:pPr>
              <w:pStyle w:val="760"/>
              <w:ind w:left="0" w:right="0" w:firstLine="0"/>
              <w:jc w:val="center"/>
              <w:spacing w:before="0" w:after="200"/>
              <w:widowControl/>
              <w:rPr>
                <w:rFonts w:ascii="Times New Roman" w:hAnsi="Times New Roman"/>
                <w:color w:val="000000"/>
                <w:sz w:val="24"/>
              </w:rPr>
            </w:pPr>
            <w:r>
              <w:rPr>
                <w:rFonts w:ascii="Times New Roman" w:hAnsi="Times New Roman"/>
                <w:color w:val="000000"/>
                <w:spacing w:val="0"/>
                <w:sz w:val="24"/>
                <w:szCs w:val="20"/>
              </w:rPr>
              <w:t xml:space="preserve">4</w:t>
            </w:r>
            <w:r>
              <w:rPr>
                <w:rFonts w:ascii="Times New Roman" w:hAnsi="Times New Roman"/>
                <w:color w:val="000000"/>
                <w:sz w:val="24"/>
              </w:rPr>
            </w:r>
          </w:p>
        </w:tc>
        <w:tc>
          <w:tcPr>
            <w:tcBorders>
              <w:left w:val="single" w:color="000000" w:sz="4" w:space="0"/>
              <w:bottom w:val="single" w:color="000000" w:sz="4" w:space="0"/>
              <w:right w:val="single" w:color="000000" w:sz="4" w:space="0"/>
            </w:tcBorders>
            <w:tcW w:w="1558" w:type="dxa"/>
            <w:textDirection w:val="lrTb"/>
            <w:noWrap w:val="false"/>
          </w:tcPr>
          <w:p>
            <w:pPr>
              <w:pStyle w:val="760"/>
              <w:ind w:left="0" w:right="0" w:firstLine="0"/>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c>
        <w:tc>
          <w:tcPr>
            <w:tcBorders>
              <w:left w:val="single" w:color="000000" w:sz="4" w:space="0"/>
              <w:bottom w:val="single" w:color="000000" w:sz="4" w:space="0"/>
              <w:right w:val="single" w:color="000000" w:sz="4" w:space="0"/>
            </w:tcBorders>
            <w:tcW w:w="1522" w:type="dxa"/>
            <w:textDirection w:val="lrTb"/>
            <w:noWrap w:val="false"/>
          </w:tcPr>
          <w:p>
            <w:pPr>
              <w:pStyle w:val="760"/>
              <w:ind w:left="0" w:right="0" w:firstLine="0"/>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c>
      </w:tr>
      <w:tr>
        <w:tblPrEx/>
        <w:trPr>
          <w:trHeight w:val="1818"/>
        </w:trPr>
        <w:tc>
          <w:tcPr>
            <w:tcBorders>
              <w:left w:val="single" w:color="000000" w:sz="4" w:space="0"/>
              <w:bottom w:val="single" w:color="000000" w:sz="4" w:space="0"/>
              <w:right w:val="single" w:color="000000" w:sz="4" w:space="0"/>
            </w:tcBorders>
            <w:tcW w:w="639"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rPr>
              <w:t xml:space="preserve">4.</w:t>
            </w:r>
            <w:r>
              <w:rPr>
                <w:rFonts w:ascii="Times New Roman" w:hAnsi="Times New Roman"/>
                <w:color w:val="000000"/>
                <w:sz w:val="24"/>
              </w:rPr>
            </w:r>
          </w:p>
        </w:tc>
        <w:tc>
          <w:tcPr>
            <w:tcBorders>
              <w:left w:val="single" w:color="000000" w:sz="4" w:space="0"/>
              <w:bottom w:val="single" w:color="000000" w:sz="4" w:space="0"/>
              <w:right w:val="single" w:color="000000" w:sz="4" w:space="0"/>
            </w:tcBorders>
            <w:tcW w:w="4461" w:type="dxa"/>
            <w:textDirection w:val="lrTb"/>
            <w:noWrap w:val="false"/>
          </w:tcPr>
          <w:p>
            <w:pPr>
              <w:pStyle w:val="760"/>
              <w:ind w:left="0" w:right="0" w:firstLine="0"/>
              <w:jc w:val="both"/>
              <w:spacing w:before="0" w:after="0" w:line="240" w:lineRule="auto"/>
              <w:widowControl/>
              <w:rPr>
                <w:rFonts w:ascii="Times New Roman" w:hAnsi="Times New Roman"/>
                <w:sz w:val="24"/>
              </w:rPr>
            </w:pPr>
            <w:r>
              <w:rPr>
                <w:rFonts w:ascii="Times New Roman" w:hAnsi="Times New Roman"/>
                <w:spacing w:val="0"/>
                <w:sz w:val="24"/>
                <w:szCs w:val="20"/>
              </w:rPr>
              <w:t xml:space="preserve">Разд</w:t>
            </w:r>
            <w:r>
              <w:rPr>
                <w:rFonts w:ascii="Times New Roman" w:hAnsi="Times New Roman"/>
                <w:spacing w:val="0"/>
                <w:sz w:val="24"/>
                <w:szCs w:val="20"/>
              </w:rPr>
              <w:t xml:space="preserve">ел земельного участка с кадастровым номером 66:62:0301001:2048 с целью  образования нового земельного участка площадью 1500-2000 кв. м. под объектом расположенным на данном земельном участке с сохранением исходного земельного участка в измененных границах.</w:t>
            </w:r>
            <w:r>
              <w:rPr>
                <w:rFonts w:ascii="Times New Roman" w:hAnsi="Times New Roman"/>
                <w:sz w:val="24"/>
              </w:rPr>
            </w:r>
          </w:p>
        </w:tc>
        <w:tc>
          <w:tcPr>
            <w:tcBorders>
              <w:left w:val="single" w:color="000000" w:sz="4" w:space="0"/>
              <w:bottom w:val="single" w:color="000000" w:sz="4" w:space="0"/>
              <w:right w:val="single" w:color="000000" w:sz="4" w:space="0"/>
            </w:tcBorders>
            <w:tcW w:w="1703" w:type="dxa"/>
            <w:vAlign w:val="center"/>
            <w:textDirection w:val="lrTb"/>
            <w:noWrap w:val="false"/>
          </w:tcPr>
          <w:p>
            <w:pPr>
              <w:pStyle w:val="760"/>
              <w:ind w:left="0" w:right="0" w:firstLine="0"/>
              <w:jc w:val="center"/>
              <w:spacing w:before="0" w:after="200"/>
              <w:widowControl/>
              <w:rPr>
                <w:rFonts w:ascii="Times New Roman" w:hAnsi="Times New Roman"/>
                <w:color w:val="000000"/>
                <w:sz w:val="24"/>
              </w:rPr>
            </w:pPr>
            <w:r>
              <w:rPr>
                <w:rFonts w:ascii="Times New Roman" w:hAnsi="Times New Roman"/>
                <w:color w:val="000000"/>
                <w:spacing w:val="0"/>
                <w:sz w:val="24"/>
                <w:szCs w:val="20"/>
              </w:rPr>
              <w:t xml:space="preserve">1</w:t>
            </w:r>
            <w:r>
              <w:rPr>
                <w:rFonts w:ascii="Times New Roman" w:hAnsi="Times New Roman"/>
                <w:color w:val="000000"/>
                <w:sz w:val="24"/>
              </w:rPr>
            </w:r>
          </w:p>
        </w:tc>
        <w:tc>
          <w:tcPr>
            <w:tcBorders>
              <w:left w:val="single" w:color="000000" w:sz="4" w:space="0"/>
              <w:bottom w:val="single" w:color="000000" w:sz="4" w:space="0"/>
              <w:right w:val="single" w:color="000000" w:sz="4" w:space="0"/>
            </w:tcBorders>
            <w:tcW w:w="1558" w:type="dxa"/>
            <w:textDirection w:val="lrTb"/>
            <w:noWrap w:val="false"/>
          </w:tcPr>
          <w:p>
            <w:pPr>
              <w:pStyle w:val="760"/>
              <w:ind w:left="0" w:right="0" w:firstLine="0"/>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c>
        <w:tc>
          <w:tcPr>
            <w:tcBorders>
              <w:left w:val="single" w:color="000000" w:sz="4" w:space="0"/>
              <w:bottom w:val="single" w:color="000000" w:sz="4" w:space="0"/>
              <w:right w:val="single" w:color="000000" w:sz="4" w:space="0"/>
            </w:tcBorders>
            <w:tcW w:w="1522" w:type="dxa"/>
            <w:textDirection w:val="lrTb"/>
            <w:noWrap w:val="false"/>
          </w:tcPr>
          <w:p>
            <w:pPr>
              <w:pStyle w:val="760"/>
              <w:ind w:left="0" w:right="0" w:firstLine="0"/>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c>
      </w:tr>
    </w:tbl>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t xml:space="preserve">М.П _______________</w:t>
        <w:tab/>
        <w:tab/>
        <w:t xml:space="preserve">                               М.П. _______________</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w:t>
        <w:tab/>
        <w:t xml:space="preserve">         (ФИО)</w:t>
        <w:tab/>
        <w:tab/>
        <w:tab/>
        <w:tab/>
        <w:t xml:space="preserve">             (подпись)</w:t>
        <w:tab/>
        <w:t xml:space="preserve">      (ФИО)</w:t>
      </w:r>
      <w:r>
        <w:rPr>
          <w:rFonts w:ascii="Times New Roman" w:hAnsi="Times New Roman"/>
          <w:sz w:val="24"/>
        </w:rPr>
      </w:r>
    </w:p>
    <w:p>
      <w:pPr>
        <w:pStyle w:val="760"/>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spacing w:before="0" w:after="0" w:line="240" w:lineRule="auto"/>
        <w:widowControl/>
        <w:rPr>
          <w:rFonts w:ascii="Times New Roman" w:hAnsi="Times New Roman"/>
          <w:sz w:val="24"/>
        </w:rPr>
        <w:sectPr>
          <w:headerReference w:type="default" r:id="rId12"/>
          <w:headerReference w:type="first" r:id="rId13"/>
          <w:footnotePr>
            <w:numFmt w:val="decimal"/>
          </w:footnotePr>
          <w:endnotePr/>
          <w:type w:val="nextPage"/>
          <w:pgSz w:w="11906" w:h="16838" w:orient="portrait"/>
          <w:pgMar w:top="851" w:right="1134" w:bottom="851" w:left="1134" w:header="709" w:footer="0" w:gutter="0"/>
          <w:cols w:num="1" w:sep="0" w:space="1701" w:equalWidth="1"/>
          <w:docGrid w:linePitch="360"/>
        </w:sectPr>
      </w:pPr>
      <w:r>
        <w:rPr>
          <w:rFonts w:ascii="Times New Roman" w:hAnsi="Times New Roman"/>
          <w:sz w:val="20"/>
        </w:rPr>
        <w:t xml:space="preserve">подписано усиленной электронной подписью</w:t>
        <w:tab/>
        <w:t xml:space="preserve">                       подписано усиленной электронной подписью</w:t>
      </w:r>
      <w:r>
        <w:rPr>
          <w:rFonts w:ascii="Times New Roman" w:hAnsi="Times New Roman"/>
          <w:sz w:val="24"/>
        </w:rPr>
      </w:r>
    </w:p>
    <w:p>
      <w:pPr>
        <w:pStyle w:val="760"/>
        <w:jc w:val="right"/>
        <w:spacing w:before="0" w:after="0" w:line="240" w:lineRule="auto"/>
        <w:widowControl/>
        <w:rPr>
          <w:rFonts w:ascii="Times New Roman" w:hAnsi="Times New Roman"/>
          <w:sz w:val="24"/>
        </w:rPr>
      </w:pPr>
      <w:r>
        <w:rPr>
          <w:rFonts w:ascii="Times New Roman" w:hAnsi="Times New Roman"/>
          <w:sz w:val="24"/>
        </w:rPr>
        <w:t xml:space="preserve">Приложение № 2</w:t>
      </w:r>
      <w:r>
        <w:rPr>
          <w:rFonts w:ascii="Times New Roman" w:hAnsi="Times New Roman"/>
          <w:sz w:val="24"/>
        </w:rPr>
      </w:r>
    </w:p>
    <w:p>
      <w:pPr>
        <w:pStyle w:val="760"/>
        <w:ind w:left="0" w:right="0" w:firstLine="720"/>
        <w:jc w:val="right"/>
        <w:spacing w:before="0" w:after="0" w:line="240" w:lineRule="auto"/>
        <w:widowControl w:val="off"/>
        <w:rPr>
          <w:rFonts w:ascii="Times New Roman" w:hAnsi="Times New Roman"/>
          <w:sz w:val="24"/>
        </w:rPr>
      </w:pPr>
      <w:r>
        <w:rPr>
          <w:rFonts w:ascii="Times New Roman" w:hAnsi="Times New Roman"/>
          <w:sz w:val="24"/>
        </w:rPr>
        <w:t xml:space="preserve">к Государственному контракту №______________</w:t>
      </w:r>
      <w:r>
        <w:rPr>
          <w:rFonts w:ascii="Times New Roman" w:hAnsi="Times New Roman"/>
          <w:sz w:val="24"/>
        </w:rPr>
      </w:r>
    </w:p>
    <w:p>
      <w:pPr>
        <w:pStyle w:val="760"/>
        <w:numPr>
          <w:ilvl w:val="0"/>
          <w:numId w:val="0"/>
        </w:numPr>
        <w:ind w:left="0" w:right="0" w:firstLine="720"/>
        <w:jc w:val="right"/>
        <w:spacing w:before="0" w:after="0" w:line="240" w:lineRule="auto"/>
        <w:widowControl w:val="off"/>
        <w:rPr>
          <w:rFonts w:ascii="Times New Roman" w:hAnsi="Times New Roman"/>
          <w:sz w:val="24"/>
        </w:rPr>
        <w:outlineLvl w:val="6"/>
      </w:pPr>
      <w:r>
        <w:rPr>
          <w:rFonts w:ascii="Times New Roman" w:hAnsi="Times New Roman"/>
          <w:b/>
          <w:sz w:val="24"/>
        </w:rPr>
        <w:t xml:space="preserve">от «_____» ___________2026 г.</w:t>
      </w:r>
      <w:r>
        <w:rPr>
          <w:rFonts w:ascii="Times New Roman" w:hAnsi="Times New Roman"/>
          <w:sz w:val="24"/>
        </w:rPr>
      </w:r>
    </w:p>
    <w:p>
      <w:pPr>
        <w:pStyle w:val="983"/>
        <w:contextualSpacing/>
        <w:ind w:left="0" w:right="0" w:firstLine="0"/>
        <w:jc w:val="center"/>
        <w:spacing w:before="0" w:after="0" w:line="240" w:lineRule="auto"/>
        <w:widowControl/>
        <w:tabs>
          <w:tab w:val="left" w:pos="420" w:leader="none"/>
          <w:tab w:val="center" w:pos="4677" w:leader="none"/>
          <w:tab w:val="right" w:pos="9355" w:leader="none"/>
        </w:tabs>
        <w:rPr>
          <w:rFonts w:ascii="Times New Roman" w:hAnsi="Times New Roman"/>
          <w:b/>
          <w:sz w:val="26"/>
        </w:rPr>
      </w:pPr>
      <w:r>
        <w:rPr>
          <w:rFonts w:ascii="Times New Roman" w:hAnsi="Times New Roman"/>
          <w:b/>
          <w:sz w:val="26"/>
        </w:rPr>
      </w:r>
      <w:r>
        <w:rPr>
          <w:rFonts w:ascii="Times New Roman" w:hAnsi="Times New Roman"/>
          <w:b/>
          <w:sz w:val="26"/>
        </w:rPr>
      </w:r>
    </w:p>
    <w:p>
      <w:pPr>
        <w:pStyle w:val="983"/>
        <w:contextualSpacing/>
        <w:ind w:left="0" w:right="0" w:firstLine="0"/>
        <w:jc w:val="center"/>
        <w:spacing w:before="0" w:after="0" w:line="240" w:lineRule="auto"/>
        <w:widowControl/>
        <w:tabs>
          <w:tab w:val="left" w:pos="420" w:leader="none"/>
          <w:tab w:val="center" w:pos="4677" w:leader="none"/>
          <w:tab w:val="right" w:pos="9355" w:leader="none"/>
        </w:tabs>
        <w:rPr>
          <w:rFonts w:ascii="Times New Roman" w:hAnsi="Times New Roman"/>
          <w:b/>
          <w:sz w:val="26"/>
        </w:rPr>
      </w:pPr>
      <w:r>
        <w:rPr>
          <w:rFonts w:ascii="Times New Roman" w:hAnsi="Times New Roman"/>
          <w:b/>
          <w:sz w:val="26"/>
        </w:rPr>
        <w:t xml:space="preserve">Описание объекта закупки</w:t>
      </w:r>
      <w:r>
        <w:rPr>
          <w:rFonts w:ascii="Times New Roman" w:hAnsi="Times New Roman"/>
          <w:b/>
          <w:sz w:val="26"/>
        </w:rPr>
      </w:r>
    </w:p>
    <w:p>
      <w:pPr>
        <w:pStyle w:val="983"/>
        <w:contextualSpacing/>
        <w:ind w:left="0" w:right="0" w:firstLine="0"/>
        <w:jc w:val="center"/>
        <w:spacing w:before="0" w:after="0" w:line="240" w:lineRule="auto"/>
        <w:widowControl/>
        <w:tabs>
          <w:tab w:val="left" w:pos="420" w:leader="none"/>
          <w:tab w:val="center" w:pos="4677" w:leader="none"/>
          <w:tab w:val="right" w:pos="9355" w:leader="none"/>
        </w:tabs>
        <w:rPr>
          <w:rFonts w:ascii="Times New Roman" w:hAnsi="Times New Roman"/>
          <w:b/>
          <w:sz w:val="26"/>
        </w:rPr>
      </w:pPr>
      <w:r>
        <w:rPr>
          <w:rFonts w:ascii="Times New Roman" w:hAnsi="Times New Roman"/>
          <w:b/>
          <w:sz w:val="26"/>
        </w:rPr>
      </w:r>
      <w:r>
        <w:rPr>
          <w:rFonts w:ascii="Times New Roman" w:hAnsi="Times New Roman"/>
          <w:b/>
          <w:sz w:val="26"/>
        </w:rPr>
      </w:r>
    </w:p>
    <w:p>
      <w:pPr>
        <w:pStyle w:val="983"/>
        <w:contextualSpacing/>
        <w:ind w:left="0" w:right="0" w:firstLine="0"/>
        <w:jc w:val="center"/>
        <w:spacing w:before="0" w:after="0" w:line="240" w:lineRule="auto"/>
        <w:widowControl/>
        <w:tabs>
          <w:tab w:val="left" w:pos="420" w:leader="none"/>
          <w:tab w:val="center" w:pos="4677" w:leader="none"/>
          <w:tab w:val="right" w:pos="9355" w:leader="none"/>
        </w:tabs>
      </w:pPr>
      <w:r>
        <w:rPr>
          <w:rFonts w:ascii="Times New Roman" w:hAnsi="Times New Roman"/>
          <w:b/>
          <w:sz w:val="24"/>
        </w:rPr>
        <w:t xml:space="preserve">Основания на производство работ</w:t>
      </w:r>
      <w:r/>
    </w:p>
    <w:p>
      <w:pPr>
        <w:pStyle w:val="760"/>
        <w:ind w:left="0" w:right="0" w:firstLine="709"/>
        <w:jc w:val="both"/>
        <w:spacing w:before="0" w:after="0" w:line="240" w:lineRule="auto"/>
        <w:widowControl/>
        <w:rPr>
          <w:sz w:val="24"/>
        </w:rPr>
      </w:pPr>
      <w:r>
        <w:rPr>
          <w:sz w:val="24"/>
        </w:rPr>
      </w:r>
      <w:r>
        <w:rPr>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t xml:space="preserve">Кадастровые работы выполняются в соответствии с требованиями следующих нормативных документов:</w:t>
      </w:r>
      <w:r>
        <w:rPr>
          <w:rFonts w:ascii="Times New Roman" w:hAnsi="Times New Roman"/>
          <w:sz w:val="24"/>
        </w:rPr>
      </w:r>
    </w:p>
    <w:p>
      <w:pPr>
        <w:pStyle w:val="939"/>
        <w:numPr>
          <w:ilvl w:val="0"/>
          <w:numId w:val="1"/>
        </w:numPr>
        <w:contextualSpacing/>
        <w:ind w:left="720" w:right="0" w:hanging="360"/>
        <w:jc w:val="both"/>
        <w:spacing w:before="0" w:after="0" w:line="240" w:lineRule="auto"/>
        <w:widowControl/>
        <w:rPr>
          <w:sz w:val="24"/>
        </w:rPr>
      </w:pPr>
      <w:r>
        <w:rPr>
          <w:rFonts w:ascii="Times New Roman" w:hAnsi="Times New Roman"/>
          <w:sz w:val="24"/>
        </w:rPr>
        <w:t xml:space="preserve">Земельный кодекс Российской Федерации от 25.10.2001 № 136-ФЗ.</w:t>
      </w:r>
      <w:r>
        <w:rPr>
          <w:sz w:val="24"/>
        </w:rPr>
      </w:r>
    </w:p>
    <w:p>
      <w:pPr>
        <w:pStyle w:val="939"/>
        <w:numPr>
          <w:ilvl w:val="0"/>
          <w:numId w:val="2"/>
        </w:numPr>
        <w:contextualSpacing/>
        <w:ind w:left="720" w:right="0" w:hanging="360"/>
        <w:jc w:val="both"/>
        <w:spacing w:before="0" w:after="0" w:line="240" w:lineRule="auto"/>
        <w:widowControl/>
        <w:rPr>
          <w:sz w:val="24"/>
        </w:rPr>
      </w:pPr>
      <w:r>
        <w:rPr>
          <w:rFonts w:ascii="Times New Roman" w:hAnsi="Times New Roman"/>
          <w:sz w:val="24"/>
        </w:rPr>
        <w:t xml:space="preserve">Федеральный закон от 25.10.2001 г. № 137-ФЗ «О введении в действие Земельного кодекса Российской Федерации».</w:t>
      </w:r>
      <w:r>
        <w:rPr>
          <w:sz w:val="24"/>
        </w:rPr>
      </w:r>
    </w:p>
    <w:p>
      <w:pPr>
        <w:pStyle w:val="939"/>
        <w:numPr>
          <w:ilvl w:val="0"/>
          <w:numId w:val="3"/>
        </w:numPr>
        <w:contextualSpacing/>
        <w:ind w:left="720" w:right="0" w:hanging="360"/>
        <w:jc w:val="both"/>
        <w:spacing w:before="0" w:after="0" w:line="240" w:lineRule="auto"/>
        <w:widowControl/>
        <w:rPr>
          <w:sz w:val="24"/>
        </w:rPr>
      </w:pPr>
      <w:r>
        <w:rPr>
          <w:rFonts w:ascii="Times New Roman" w:hAnsi="Times New Roman"/>
          <w:sz w:val="24"/>
        </w:rPr>
        <w:t xml:space="preserve">Федеральный закон от 24.07.2007 № 221-ФЗ «О кадастровой деятельности».</w:t>
      </w:r>
      <w:r>
        <w:rPr>
          <w:sz w:val="24"/>
        </w:rPr>
      </w:r>
    </w:p>
    <w:p>
      <w:pPr>
        <w:pStyle w:val="939"/>
        <w:numPr>
          <w:ilvl w:val="0"/>
          <w:numId w:val="4"/>
        </w:numPr>
        <w:contextualSpacing/>
        <w:ind w:left="720" w:right="0" w:hanging="360"/>
        <w:jc w:val="both"/>
        <w:spacing w:before="0" w:after="0" w:line="240" w:lineRule="auto"/>
        <w:widowControl/>
        <w:rPr>
          <w:sz w:val="24"/>
        </w:rPr>
      </w:pPr>
      <w:r>
        <w:rPr>
          <w:rFonts w:ascii="Times New Roman" w:hAnsi="Times New Roman"/>
          <w:sz w:val="24"/>
        </w:rPr>
        <w:t xml:space="preserve">Федеральный закон от 13.07.2015 № 218-ФЗ «О государственной регистрации недвижимости».</w:t>
      </w:r>
      <w:r>
        <w:rPr>
          <w:sz w:val="24"/>
        </w:rPr>
      </w:r>
    </w:p>
    <w:p>
      <w:pPr>
        <w:pStyle w:val="939"/>
        <w:numPr>
          <w:ilvl w:val="0"/>
          <w:numId w:val="5"/>
        </w:numPr>
        <w:contextualSpacing/>
        <w:ind w:left="720" w:right="0" w:hanging="360"/>
        <w:jc w:val="both"/>
        <w:spacing w:before="0" w:after="0" w:line="240" w:lineRule="auto"/>
        <w:widowControl/>
        <w:rPr>
          <w:sz w:val="24"/>
        </w:rPr>
      </w:pPr>
      <w:r>
        <w:rPr>
          <w:rFonts w:ascii="Times New Roman" w:hAnsi="Times New Roman"/>
          <w:sz w:val="24"/>
        </w:rPr>
        <w:t xml:space="preserve">Приказ Минэкономразвития России от 21.11.2016 №735 «Об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w:t>
      </w:r>
      <w:r>
        <w:rPr>
          <w:sz w:val="24"/>
        </w:rPr>
      </w:r>
    </w:p>
    <w:p>
      <w:pPr>
        <w:pStyle w:val="760"/>
        <w:numPr>
          <w:ilvl w:val="0"/>
          <w:numId w:val="5"/>
        </w:numPr>
        <w:ind w:left="720" w:right="0" w:hanging="360"/>
        <w:spacing w:before="0" w:after="0"/>
        <w:widowControl/>
        <w:rPr>
          <w:sz w:val="24"/>
        </w:rPr>
      </w:pPr>
      <w:r>
        <w:rPr>
          <w:rFonts w:ascii="Times New Roman" w:hAnsi="Times New Roman"/>
          <w:b w:val="0"/>
          <w:i w:val="0"/>
          <w:caps w:val="0"/>
          <w:smallCaps w:val="0"/>
          <w:color w:val="000000"/>
          <w:spacing w:val="-4"/>
          <w:sz w:val="24"/>
        </w:rPr>
        <w:t xml:space="preserve">Приказ Росреестра от 14.12.2021 № П/0592 «Об утверждении формы и состава сведений межевого плана, требований к его подготовке». </w:t>
      </w:r>
      <w:r>
        <w:rPr>
          <w:sz w:val="24"/>
        </w:rPr>
      </w:r>
    </w:p>
    <w:p>
      <w:pPr>
        <w:pStyle w:val="939"/>
        <w:numPr>
          <w:ilvl w:val="0"/>
          <w:numId w:val="6"/>
        </w:numPr>
        <w:contextualSpacing/>
        <w:ind w:left="720" w:right="0" w:hanging="360"/>
        <w:jc w:val="both"/>
        <w:spacing w:before="0" w:after="0" w:line="240" w:lineRule="auto"/>
        <w:widowControl/>
        <w:rPr>
          <w:sz w:val="24"/>
        </w:rPr>
      </w:pPr>
      <w:r>
        <w:rPr>
          <w:rFonts w:ascii="Times New Roman" w:hAnsi="Times New Roman"/>
          <w:sz w:val="24"/>
        </w:rPr>
        <w:t xml:space="preserve">Приказ Росреестра от 23.10.2020 № П/0393 «Об утверждении требований к точности </w:t>
        <w:br/>
        <w:t xml:space="preserve">и методам определения координат характерных точек границ земельного у</w:t>
      </w:r>
      <w:r>
        <w:rPr>
          <w:rFonts w:ascii="Times New Roman" w:hAnsi="Times New Roman"/>
          <w:sz w:val="24"/>
        </w:rPr>
        <w:t xml:space="preserve">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r>
        <w:rPr>
          <w:sz w:val="24"/>
        </w:rPr>
      </w:r>
    </w:p>
    <w:p>
      <w:pPr>
        <w:pStyle w:val="983"/>
        <w:contextualSpacing/>
        <w:ind w:left="0" w:right="0" w:firstLine="0"/>
        <w:jc w:val="center"/>
        <w:spacing w:before="0" w:after="0" w:line="240" w:lineRule="auto"/>
        <w:widowControl/>
        <w:tabs>
          <w:tab w:val="left" w:pos="420" w:leader="none"/>
          <w:tab w:val="center" w:pos="4677" w:leader="none"/>
          <w:tab w:val="right" w:pos="9355" w:leader="none"/>
        </w:tabs>
        <w:rPr>
          <w:rFonts w:ascii="Times New Roman" w:hAnsi="Times New Roman"/>
          <w:b/>
          <w:sz w:val="26"/>
        </w:rPr>
      </w:pPr>
      <w:r>
        <w:rPr>
          <w:rFonts w:ascii="Times New Roman" w:hAnsi="Times New Roman"/>
          <w:b/>
          <w:sz w:val="26"/>
        </w:rPr>
      </w:r>
      <w:r>
        <w:rPr>
          <w:rFonts w:ascii="Times New Roman" w:hAnsi="Times New Roman"/>
          <w:b/>
          <w:sz w:val="26"/>
        </w:rPr>
      </w:r>
    </w:p>
    <w:p>
      <w:pPr>
        <w:pStyle w:val="983"/>
        <w:contextualSpacing/>
        <w:ind w:left="0" w:right="0" w:firstLine="0"/>
        <w:jc w:val="center"/>
        <w:spacing w:before="0" w:after="0" w:line="240" w:lineRule="auto"/>
        <w:widowControl/>
        <w:tabs>
          <w:tab w:val="left" w:pos="420" w:leader="none"/>
          <w:tab w:val="center" w:pos="4677" w:leader="none"/>
          <w:tab w:val="right" w:pos="9355" w:leader="none"/>
        </w:tabs>
        <w:rPr>
          <w:rFonts w:ascii="Times New Roman" w:hAnsi="Times New Roman"/>
          <w:b/>
          <w:sz w:val="24"/>
        </w:rPr>
      </w:pPr>
      <w:r>
        <w:rPr>
          <w:rFonts w:ascii="Times New Roman" w:hAnsi="Times New Roman"/>
          <w:b/>
          <w:sz w:val="26"/>
        </w:rPr>
        <w:t xml:space="preserve">I.О</w:t>
      </w:r>
      <w:r>
        <w:rPr>
          <w:rFonts w:ascii="Times New Roman" w:hAnsi="Times New Roman"/>
          <w:b/>
          <w:sz w:val="24"/>
        </w:rPr>
        <w:t xml:space="preserve">писание объекта закупки на выполнение кадастровых работ по разделу земельного участка с кадастровым номе</w:t>
      </w:r>
      <w:r>
        <w:rPr>
          <w:rFonts w:ascii="Times New Roman" w:hAnsi="Times New Roman"/>
          <w:b/>
          <w:sz w:val="24"/>
        </w:rPr>
        <w:t xml:space="preserve">ром 66:19:0000000:48 с целью  образования нового земельного участка площадью 4000-7000 кв. м. под объектом недвижимого имущества с кадастровым номером 66:56:0000000:12820 расположенным на данном земельном участке с сохранением исходного земельного участка.</w:t>
      </w:r>
      <w:r>
        <w:rPr>
          <w:rFonts w:ascii="Times New Roman" w:hAnsi="Times New Roman"/>
          <w:b/>
          <w:sz w:val="24"/>
        </w:rPr>
      </w:r>
    </w:p>
    <w:p>
      <w:pPr>
        <w:pStyle w:val="760"/>
        <w:jc w:val="center"/>
        <w:spacing w:before="0" w:after="0" w:line="240" w:lineRule="auto"/>
        <w:widowControl/>
        <w:tabs>
          <w:tab w:val="left" w:pos="420" w:leader="none"/>
          <w:tab w:val="clear" w:pos="708" w:leader="none"/>
        </w:tabs>
        <w:rPr>
          <w:rFonts w:ascii="Times New Roman" w:hAnsi="Times New Roman"/>
          <w:b/>
          <w:sz w:val="24"/>
        </w:rPr>
      </w:pPr>
      <w:r>
        <w:rPr>
          <w:rFonts w:ascii="Times New Roman" w:hAnsi="Times New Roman"/>
          <w:b/>
          <w:sz w:val="24"/>
        </w:rPr>
      </w:r>
      <w:r>
        <w:rPr>
          <w:rFonts w:ascii="Times New Roman" w:hAnsi="Times New Roman"/>
          <w:b/>
          <w:sz w:val="24"/>
        </w:rPr>
      </w:r>
    </w:p>
    <w:p>
      <w:pPr>
        <w:pStyle w:val="939"/>
        <w:contextualSpacing/>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Цели и задачи работы</w:t>
      </w:r>
      <w:r>
        <w:rPr>
          <w:rFonts w:ascii="Times New Roman" w:hAnsi="Times New Roman"/>
          <w:b/>
          <w:sz w:val="24"/>
        </w:rPr>
      </w:r>
    </w:p>
    <w:p>
      <w:pPr>
        <w:pStyle w:val="886"/>
        <w:ind w:left="0" w:right="0" w:firstLine="567"/>
        <w:jc w:val="both"/>
        <w:spacing w:before="0" w:after="0"/>
        <w:widowControl/>
        <w:rPr>
          <w:rFonts w:ascii="Times New Roman" w:hAnsi="Times New Roman"/>
          <w:sz w:val="24"/>
        </w:rPr>
      </w:pPr>
      <w:r>
        <w:rPr>
          <w:rFonts w:ascii="Times New Roman" w:hAnsi="Times New Roman"/>
          <w:sz w:val="24"/>
        </w:rPr>
        <w:t xml:space="preserve">1.Раздел земельного участка с кадастровым номе</w:t>
      </w:r>
      <w:r>
        <w:rPr>
          <w:rFonts w:ascii="Times New Roman" w:hAnsi="Times New Roman"/>
          <w:sz w:val="24"/>
        </w:rPr>
        <w:t xml:space="preserve">ром 66:19:0000000:48 с целью  образования нового земельного участка площадью 4000-7000 кв. м. под объектом недвижимого имущества с кадастровым номером 66:56:0000000:12820 расположенным на данном земельном участке с сохранением исходного земельного участка.</w:t>
      </w:r>
      <w:r>
        <w:rPr>
          <w:rFonts w:ascii="Times New Roman" w:hAnsi="Times New Roman"/>
          <w:sz w:val="24"/>
        </w:rPr>
      </w:r>
    </w:p>
    <w:p>
      <w:pPr>
        <w:pStyle w:val="886"/>
        <w:ind w:left="0" w:right="0" w:firstLine="567"/>
        <w:jc w:val="both"/>
        <w:spacing w:before="0" w:after="0"/>
        <w:widowControl/>
        <w:rPr>
          <w:rFonts w:ascii="Times New Roman" w:hAnsi="Times New Roman"/>
          <w:sz w:val="24"/>
        </w:rPr>
      </w:pPr>
      <w:r>
        <w:rPr>
          <w:rFonts w:ascii="Times New Roman" w:hAnsi="Times New Roman"/>
          <w:sz w:val="24"/>
        </w:rPr>
        <w:t xml:space="preserve">2.Подготовка межевого плана по разделу земельного участка с кадастровым номером 66:19:0000000:48 с</w:t>
      </w:r>
      <w:r>
        <w:rPr>
          <w:rFonts w:ascii="Times New Roman" w:hAnsi="Times New Roman"/>
          <w:sz w:val="24"/>
        </w:rPr>
        <w:t xml:space="preserve"> целью  образования нового земельного участка площадью 4000-7000 кв. м. под объектом недвижимого имущества с кадастровым номером 66:56:0000000:12820 расположенным на данном земельном участке с сохранением исходного земельного участка в измененных границах.</w:t>
      </w:r>
      <w:r>
        <w:rPr>
          <w:rFonts w:ascii="Times New Roman" w:hAnsi="Times New Roman"/>
          <w:sz w:val="24"/>
        </w:rPr>
      </w:r>
    </w:p>
    <w:p>
      <w:pPr>
        <w:pStyle w:val="886"/>
        <w:ind w:left="0" w:right="0" w:firstLine="567"/>
        <w:jc w:val="both"/>
        <w:spacing w:before="0" w:after="0"/>
        <w:widowControl/>
        <w:rPr>
          <w:rFonts w:ascii="Times New Roman" w:hAnsi="Times New Roman"/>
          <w:sz w:val="24"/>
        </w:rPr>
      </w:pPr>
      <w:r>
        <w:rPr>
          <w:rFonts w:ascii="Times New Roman" w:hAnsi="Times New Roman"/>
          <w:sz w:val="24"/>
        </w:rPr>
        <w:t xml:space="preserve">3.Представление в орган, осуществляющий государственный кадастровый учет документов, необходимых для проведения государственного кадастрового учета.</w:t>
      </w:r>
      <w:r>
        <w:rPr>
          <w:rFonts w:ascii="Times New Roman" w:hAnsi="Times New Roman"/>
          <w:sz w:val="24"/>
        </w:rPr>
      </w:r>
    </w:p>
    <w:p>
      <w:pPr>
        <w:pStyle w:val="886"/>
        <w:ind w:left="0" w:right="0" w:firstLine="567"/>
        <w:jc w:val="both"/>
        <w:spacing w:before="0" w:after="0"/>
        <w:widowControl/>
        <w:rPr>
          <w:rFonts w:ascii="Times New Roman" w:hAnsi="Times New Roman"/>
          <w:sz w:val="24"/>
        </w:rPr>
      </w:pPr>
      <w:r>
        <w:rPr>
          <w:rFonts w:ascii="Times New Roman" w:hAnsi="Times New Roman"/>
          <w:sz w:val="24"/>
        </w:rPr>
        <w:t xml:space="preserve">4.Получение выписки из Единого государственного реестра недвижимости, содержащую информацию о постановке на государственный кадастровый учет вновь образованного земельного участка.</w:t>
      </w:r>
      <w:r>
        <w:rPr>
          <w:rFonts w:ascii="Times New Roman" w:hAnsi="Times New Roman"/>
          <w:sz w:val="24"/>
        </w:rPr>
      </w:r>
    </w:p>
    <w:p>
      <w:pPr>
        <w:pStyle w:val="986"/>
        <w:jc w:val="center"/>
        <w:widowControl/>
        <w:rPr>
          <w:rFonts w:ascii="Times New Roman" w:hAnsi="Times New Roman"/>
          <w:b/>
          <w:i w:val="0"/>
          <w:sz w:val="24"/>
        </w:rPr>
      </w:pPr>
      <w:r>
        <w:rPr>
          <w:b/>
          <w:i w:val="0"/>
          <w:sz w:val="24"/>
        </w:rPr>
      </w:r>
      <w:r>
        <w:rPr>
          <w:rFonts w:ascii="Times New Roman" w:hAnsi="Times New Roman"/>
          <w:b/>
          <w:i w:val="0"/>
          <w:sz w:val="24"/>
        </w:rPr>
      </w:r>
    </w:p>
    <w:p>
      <w:pPr>
        <w:pStyle w:val="986"/>
        <w:jc w:val="center"/>
        <w:widowControl/>
        <w:rPr>
          <w:rFonts w:ascii="Times New Roman" w:hAnsi="Times New Roman"/>
          <w:b/>
          <w:i w:val="0"/>
          <w:sz w:val="24"/>
        </w:rPr>
      </w:pPr>
      <w:r>
        <w:rPr>
          <w:b/>
          <w:i w:val="0"/>
          <w:sz w:val="24"/>
        </w:rPr>
      </w:r>
      <w:r>
        <w:rPr>
          <w:rFonts w:ascii="Times New Roman" w:hAnsi="Times New Roman"/>
          <w:b/>
          <w:i w:val="0"/>
          <w:sz w:val="24"/>
        </w:rPr>
      </w:r>
    </w:p>
    <w:p>
      <w:pPr>
        <w:pStyle w:val="986"/>
        <w:jc w:val="center"/>
        <w:widowControl/>
        <w:rPr>
          <w:rFonts w:ascii="Times New Roman" w:hAnsi="Times New Roman"/>
          <w:b/>
          <w:i w:val="0"/>
          <w:sz w:val="24"/>
        </w:rPr>
      </w:pPr>
      <w:r>
        <w:rPr>
          <w:b/>
          <w:i w:val="0"/>
          <w:sz w:val="24"/>
        </w:rPr>
      </w:r>
      <w:r>
        <w:rPr>
          <w:rFonts w:ascii="Times New Roman" w:hAnsi="Times New Roman"/>
          <w:b/>
          <w:i w:val="0"/>
          <w:sz w:val="24"/>
        </w:rPr>
      </w:r>
    </w:p>
    <w:p>
      <w:pPr>
        <w:pStyle w:val="986"/>
        <w:jc w:val="center"/>
        <w:spacing w:before="0" w:after="198"/>
        <w:widowControl/>
        <w:rPr>
          <w:rFonts w:ascii="Times New Roman" w:hAnsi="Times New Roman"/>
          <w:b/>
          <w:i w:val="0"/>
          <w:sz w:val="24"/>
        </w:rPr>
      </w:pPr>
      <w:r>
        <w:rPr>
          <w:b/>
          <w:i w:val="0"/>
          <w:sz w:val="24"/>
        </w:rPr>
        <w:t xml:space="preserve">Состав работ</w:t>
      </w:r>
      <w:r>
        <w:rPr>
          <w:rFonts w:ascii="Times New Roman" w:hAnsi="Times New Roman"/>
          <w:b/>
          <w:i w:val="0"/>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1.Подготовительные работы: сбор и изучение сведений о земельном участке, содержащихся в документах по</w:t>
      </w:r>
      <w:r>
        <w:rPr>
          <w:rFonts w:ascii="Times New Roman" w:hAnsi="Times New Roman"/>
          <w:sz w:val="24"/>
        </w:rPr>
        <w:t xml:space="preserve"> установлению границ соответствующих территорий, Едином государственном реестре недвижимости, документах по планированию организации территории (землеустроительная, градостроительная, лесоустроительная и иная подобная документация), а также сведения об име</w:t>
      </w:r>
      <w:r>
        <w:rPr>
          <w:rFonts w:ascii="Times New Roman" w:hAnsi="Times New Roman"/>
          <w:sz w:val="24"/>
        </w:rPr>
        <w:t xml:space="preserve">ющейся геодезической и картографической основе. Изучение сведений о возможности образования земельного участка площадью 4000-7000 кв. м. под объектом недвижимого имущества с кадастровым номером 66:56:0000000:12820 расположенным на данном земельном участке.</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2.Подготовка проекта межевого плана.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3.Согласование границ земельного участка со смежными землепользователями.</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4.Обращение в орган, осуществляющий государственный кадастровый учет, </w:t>
        <w:br/>
        <w:t xml:space="preserve">для проведения государственного кадастрового учёта земельного участка.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5.Получение выписки из Единого государственного реестра недвижимости, содержащей информацию о вновь образованном земельном участке.</w:t>
      </w:r>
      <w:r>
        <w:rPr>
          <w:rFonts w:ascii="Times New Roman" w:hAnsi="Times New Roman"/>
          <w:sz w:val="24"/>
        </w:rPr>
      </w:r>
    </w:p>
    <w:p>
      <w:pPr>
        <w:pStyle w:val="760"/>
        <w:jc w:val="center"/>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jc w:val="center"/>
        <w:spacing w:before="0" w:after="198" w:line="240" w:lineRule="auto"/>
        <w:widowControl/>
        <w:rPr>
          <w:rFonts w:ascii="Times New Roman" w:hAnsi="Times New Roman"/>
          <w:b/>
          <w:sz w:val="24"/>
        </w:rPr>
      </w:pPr>
      <w:r>
        <w:rPr>
          <w:rFonts w:ascii="Times New Roman" w:hAnsi="Times New Roman"/>
          <w:b/>
          <w:sz w:val="24"/>
        </w:rPr>
        <w:t xml:space="preserve">Технические требования к выполнению работ</w:t>
      </w:r>
      <w:r>
        <w:rPr>
          <w:rFonts w:ascii="Times New Roman" w:hAnsi="Times New Roman"/>
          <w:b/>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1.Работы должны быть выполнены в полном соответствии с действующим законодательством Российской Федерации, в том числе в соответствии с требованиями нормативных документов, указанных в пункте 1.1. данного технического задания.</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2.В случае получения отказа органа, осуществляющего государственный кадастровый учет, в осуществле</w:t>
      </w:r>
      <w:r>
        <w:rPr>
          <w:rFonts w:ascii="Times New Roman" w:hAnsi="Times New Roman"/>
          <w:sz w:val="24"/>
        </w:rPr>
        <w:t xml:space="preserve">нии государственного кадастрового учета Исполнитель за счет собственных средств обязан провести доработку документов в целях повторной подачи заявления о государственном кадастровом учете земельного участка, являющегося объектом государственного контракта.</w:t>
      </w:r>
      <w:r>
        <w:rPr>
          <w:rFonts w:ascii="Times New Roman" w:hAnsi="Times New Roman"/>
          <w:sz w:val="24"/>
        </w:rPr>
      </w:r>
    </w:p>
    <w:p>
      <w:pPr>
        <w:pStyle w:val="760"/>
        <w:ind w:left="0" w:right="0" w:firstLine="567"/>
        <w:jc w:val="both"/>
        <w:spacing w:before="0" w:after="0" w:line="240" w:lineRule="auto"/>
        <w:widowControl w:val="off"/>
        <w:rPr>
          <w:rFonts w:ascii="Times New Roman" w:hAnsi="Times New Roman"/>
          <w:sz w:val="24"/>
        </w:rPr>
      </w:pPr>
      <w:r>
        <w:rPr>
          <w:rFonts w:ascii="Times New Roman" w:hAnsi="Times New Roman"/>
          <w:sz w:val="24"/>
        </w:rPr>
        <w:t xml:space="preserve">3.Ответственность за комплектность передаваемых документов, а также соответствие их требованиям действующего законодательства Российской Федерации несет Исполнитель.</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4.Вычисление координат точек, углов поворота границ земельного участка выполняется в системе координат, в которой ведется государственный кадастровый учет земельных участков.</w:t>
      </w:r>
      <w:r>
        <w:rPr>
          <w:rFonts w:ascii="Times New Roman" w:hAnsi="Times New Roman"/>
          <w:sz w:val="24"/>
        </w:rPr>
      </w:r>
    </w:p>
    <w:p>
      <w:pPr>
        <w:pStyle w:val="760"/>
        <w:jc w:val="center"/>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jc w:val="center"/>
        <w:spacing w:before="0" w:after="198" w:line="240" w:lineRule="auto"/>
        <w:widowControl/>
        <w:rPr>
          <w:rFonts w:ascii="Times New Roman" w:hAnsi="Times New Roman"/>
          <w:b/>
          <w:sz w:val="24"/>
        </w:rPr>
      </w:pPr>
      <w:r>
        <w:rPr>
          <w:rFonts w:ascii="Times New Roman" w:hAnsi="Times New Roman"/>
          <w:b/>
          <w:sz w:val="24"/>
        </w:rPr>
        <w:t xml:space="preserve">Исходные материалы</w:t>
      </w:r>
      <w:r>
        <w:rPr>
          <w:rFonts w:ascii="Times New Roman" w:hAnsi="Times New Roman"/>
          <w:b/>
          <w:sz w:val="24"/>
        </w:rPr>
      </w:r>
    </w:p>
    <w:p>
      <w:pPr>
        <w:pStyle w:val="912"/>
        <w:ind w:left="0" w:right="0" w:firstLine="567"/>
        <w:widowControl/>
        <w:rPr>
          <w:rFonts w:ascii="Times New Roman" w:hAnsi="Times New Roman"/>
          <w:sz w:val="24"/>
        </w:rPr>
      </w:pPr>
      <w:r>
        <w:rPr>
          <w:sz w:val="24"/>
        </w:rPr>
        <w:t xml:space="preserve">1.Информация об объектах недвижимого имущества с кадастровыми номерами 66:19:0000000:48. 66:56:0000000:12820.</w:t>
      </w:r>
      <w:r>
        <w:rPr>
          <w:rFonts w:ascii="Times New Roman" w:hAnsi="Times New Roman"/>
          <w:sz w:val="24"/>
        </w:rPr>
      </w:r>
    </w:p>
    <w:p>
      <w:pPr>
        <w:pStyle w:val="760"/>
        <w:jc w:val="center"/>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0"/>
        <w:jc w:val="center"/>
        <w:spacing w:before="0" w:after="198" w:line="240" w:lineRule="auto"/>
        <w:widowControl/>
        <w:rPr>
          <w:rFonts w:ascii="Times New Roman" w:hAnsi="Times New Roman"/>
          <w:b/>
          <w:sz w:val="24"/>
        </w:rPr>
      </w:pPr>
      <w:r>
        <w:rPr>
          <w:rFonts w:ascii="Times New Roman" w:hAnsi="Times New Roman"/>
          <w:b/>
          <w:sz w:val="24"/>
        </w:rPr>
        <w:t xml:space="preserve">Выходные материалы</w:t>
      </w:r>
      <w:r>
        <w:rPr>
          <w:rFonts w:ascii="Times New Roman" w:hAnsi="Times New Roman"/>
          <w:b/>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1.Межевой план в форме электронного документа, подписанный усиленной квалифицированной электронной подписью кадастрового инженера, подготовившего такой план. </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2.Межевой план в форме документа на бумажном носителе, заверенный подписью                   и печатью подготовившего данный план кадастрового инженера.</w:t>
      </w:r>
      <w:r>
        <w:rPr>
          <w:rFonts w:ascii="Times New Roman" w:hAnsi="Times New Roman"/>
          <w:sz w:val="24"/>
        </w:rPr>
      </w:r>
    </w:p>
    <w:p>
      <w:pPr>
        <w:pStyle w:val="760"/>
        <w:ind w:left="0" w:right="0" w:firstLine="567"/>
        <w:jc w:val="both"/>
        <w:spacing w:before="0" w:after="0" w:line="240" w:lineRule="auto"/>
        <w:widowControl/>
        <w:rPr>
          <w:rFonts w:ascii="Times New Roman" w:hAnsi="Times New Roman"/>
          <w:sz w:val="24"/>
        </w:rPr>
      </w:pPr>
      <w:r>
        <w:rPr>
          <w:rFonts w:ascii="Times New Roman" w:hAnsi="Times New Roman"/>
          <w:sz w:val="24"/>
        </w:rPr>
        <w:t xml:space="preserve">3.Выписка из Единого государственного реестра недвижимости, содержащая информацию  о вновь образованном земельном участке.</w:t>
      </w:r>
      <w:r>
        <w:rPr>
          <w:rFonts w:ascii="Times New Roman" w:hAnsi="Times New Roman"/>
          <w:sz w:val="24"/>
        </w:rPr>
      </w:r>
    </w:p>
    <w:p>
      <w:pPr>
        <w:pStyle w:val="912"/>
        <w:jc w:val="center"/>
        <w:widowControl/>
        <w:rPr>
          <w:rFonts w:ascii="Times New Roman" w:hAnsi="Times New Roman"/>
          <w:b/>
          <w:sz w:val="24"/>
        </w:rPr>
      </w:pPr>
      <w:r>
        <w:rPr>
          <w:b/>
          <w:sz w:val="24"/>
        </w:rPr>
      </w:r>
      <w:r>
        <w:rPr>
          <w:rFonts w:ascii="Times New Roman" w:hAnsi="Times New Roman"/>
          <w:b/>
          <w:sz w:val="24"/>
        </w:rPr>
      </w:r>
    </w:p>
    <w:p>
      <w:pPr>
        <w:pStyle w:val="912"/>
        <w:jc w:val="center"/>
        <w:spacing w:before="0" w:after="198"/>
        <w:widowControl/>
        <w:rPr>
          <w:rFonts w:ascii="Times New Roman" w:hAnsi="Times New Roman"/>
          <w:b/>
          <w:sz w:val="24"/>
        </w:rPr>
      </w:pPr>
      <w:r>
        <w:rPr>
          <w:b/>
          <w:sz w:val="24"/>
        </w:rPr>
        <w:t xml:space="preserve">7.Объем работ</w:t>
      </w:r>
      <w:r>
        <w:rPr>
          <w:rFonts w:ascii="Times New Roman" w:hAnsi="Times New Roman"/>
          <w:b/>
          <w:sz w:val="24"/>
        </w:rPr>
      </w:r>
    </w:p>
    <w:p>
      <w:pPr>
        <w:pStyle w:val="912"/>
        <w:ind w:left="0" w:right="0" w:firstLine="567"/>
        <w:widowControl/>
        <w:rPr>
          <w:rFonts w:ascii="Times New Roman" w:hAnsi="Times New Roman"/>
          <w:sz w:val="24"/>
        </w:rPr>
      </w:pPr>
      <w:r>
        <w:rPr>
          <w:sz w:val="24"/>
        </w:rPr>
        <w:t xml:space="preserve">Исполнитель обязан выполнить кадастровые работы до 01 июля 2026 года в отношении земельного участка с кадастровым номером 66:19:0000000:48. Произвести  раздел земельного участка с кадастровым номером 66:19:0000000:48 с ц</w:t>
      </w:r>
      <w:r>
        <w:rPr>
          <w:sz w:val="24"/>
        </w:rPr>
        <w:t xml:space="preserve">елью  образования нового земельного участка площадью 4000-7000 кв. м. под объектом недвижимого имущества с кадастровым номером 66:56:0000000:12820 расположенным на данном земельном участке с сохранением исходного земельного участка.                        </w:t>
      </w:r>
      <w:bookmarkStart w:id="7" w:name="_GoBack"/>
      <w:r/>
      <w:bookmarkEnd w:id="7"/>
      <w:r/>
      <w:r>
        <w:rPr>
          <w:rFonts w:ascii="Times New Roman" w:hAnsi="Times New Roman"/>
          <w:sz w:val="24"/>
        </w:rPr>
      </w:r>
    </w:p>
    <w:p>
      <w:pPr>
        <w:pStyle w:val="912"/>
        <w:rPr>
          <w:rFonts w:ascii="Times New Roman" w:hAnsi="Times New Roman"/>
          <w:sz w:val="24"/>
        </w:rPr>
      </w:pPr>
      <w:r>
        <w:rPr>
          <w:sz w:val="24"/>
        </w:rPr>
      </w:r>
      <w:r>
        <w:rPr>
          <w:rFonts w:ascii="Times New Roman" w:hAnsi="Times New Roman"/>
          <w:sz w:val="24"/>
        </w:rPr>
      </w:r>
    </w:p>
    <w:p>
      <w:pPr>
        <w:pStyle w:val="760"/>
        <w:ind w:left="0" w:right="0" w:firstLine="0"/>
        <w:jc w:val="center"/>
        <w:spacing w:line="57" w:lineRule="atLeast"/>
        <w:widowControl/>
      </w:pPr>
      <w:r/>
      <w:r/>
    </w:p>
    <w:p>
      <w:pPr>
        <w:pStyle w:val="760"/>
        <w:ind w:left="0" w:right="0" w:firstLine="0"/>
        <w:jc w:val="center"/>
        <w:spacing w:line="57" w:lineRule="atLeast"/>
        <w:widowControl/>
      </w:pPr>
      <w:r>
        <w:rPr>
          <w:rFonts w:ascii="Times New Roman" w:hAnsi="Times New Roman"/>
          <w:b/>
          <w:color w:val="000000"/>
          <w:sz w:val="24"/>
        </w:rPr>
        <w:t xml:space="preserve">II.Описание объекта закупки на выполнение кадастровых работ по разделу земельного участка с кадастровым но</w:t>
      </w:r>
      <w:r>
        <w:rPr>
          <w:rFonts w:ascii="Times New Roman" w:hAnsi="Times New Roman"/>
          <w:b/>
          <w:color w:val="000000"/>
          <w:sz w:val="24"/>
        </w:rPr>
        <w:t xml:space="preserve">мером 66:19:0000000:48 с целью образования нового земельного участка площадью 3000-5000 кв. м. под объектом недвижимого имущества с кадастровым номером 66:56:0000000:12821 расположенным на данном земельном участке с сохранением исходного земельного участка</w:t>
      </w:r>
      <w:r/>
    </w:p>
    <w:p>
      <w:pPr>
        <w:pStyle w:val="760"/>
        <w:ind w:left="0" w:right="0" w:firstLine="0"/>
        <w:jc w:val="center"/>
        <w:spacing w:line="57" w:lineRule="atLeast"/>
        <w:widowControl/>
        <w:rPr>
          <w:rFonts w:ascii="Times New Roman" w:hAnsi="Times New Roman"/>
          <w:b/>
          <w:color w:val="000000"/>
          <w:sz w:val="24"/>
        </w:rPr>
      </w:pPr>
      <w:r>
        <w:rPr>
          <w:rFonts w:ascii="Times New Roman" w:hAnsi="Times New Roman"/>
          <w:b/>
          <w:color w:val="000000"/>
          <w:sz w:val="24"/>
        </w:rPr>
        <w:t xml:space="preserve">Цели и задачи работы</w:t>
      </w:r>
      <w:r>
        <w:rPr>
          <w:rFonts w:ascii="Times New Roman" w:hAnsi="Times New Roman"/>
          <w:b/>
          <w:color w:val="000000"/>
          <w:sz w:val="24"/>
        </w:rPr>
      </w:r>
    </w:p>
    <w:p>
      <w:pPr>
        <w:pStyle w:val="760"/>
        <w:ind w:left="0" w:right="0" w:firstLine="567"/>
        <w:jc w:val="both"/>
        <w:spacing w:before="0" w:after="198" w:line="57" w:lineRule="atLeast"/>
        <w:widowControl/>
        <w:rPr>
          <w:rFonts w:ascii="Times New Roman" w:hAnsi="Times New Roman"/>
          <w:sz w:val="24"/>
        </w:rPr>
      </w:pPr>
      <w:r>
        <w:rPr>
          <w:rFonts w:ascii="Times New Roman" w:hAnsi="Times New Roman"/>
          <w:color w:val="000000"/>
          <w:sz w:val="24"/>
        </w:rPr>
        <w:t xml:space="preserve">1.Раздел земельного участка с кадастровым ном</w:t>
      </w:r>
      <w:r>
        <w:rPr>
          <w:rFonts w:ascii="Times New Roman" w:hAnsi="Times New Roman"/>
          <w:color w:val="000000"/>
          <w:sz w:val="24"/>
        </w:rPr>
        <w:t xml:space="preserve">ером 66:19:0000000:48 с целью образования нового земельного участка площадью 3000-5000 кв. м. под объектом недвижимого имущества с кадастровым номером 66:56:0000000:12821 расположенным на данном земельном участке с сохранением исходного земельного участка.</w:t>
      </w:r>
      <w:r>
        <w:rPr>
          <w:rFonts w:ascii="Times New Roman" w:hAnsi="Times New Roman"/>
          <w:sz w:val="24"/>
        </w:rPr>
      </w:r>
    </w:p>
    <w:p>
      <w:pPr>
        <w:pStyle w:val="760"/>
        <w:ind w:left="0" w:right="0" w:firstLine="567"/>
        <w:jc w:val="both"/>
        <w:spacing w:line="57" w:lineRule="atLeast"/>
        <w:widowControl/>
      </w:pPr>
      <w:r>
        <w:rPr>
          <w:rFonts w:ascii="Times New Roman" w:hAnsi="Times New Roman"/>
          <w:color w:val="000000"/>
          <w:sz w:val="24"/>
        </w:rPr>
        <w:t xml:space="preserve">2.Подготовка межевого плана по разделу земельного участка с кадастровым номером 66:19:0000000:48 </w:t>
      </w:r>
      <w:r>
        <w:rPr>
          <w:rFonts w:ascii="Times New Roman" w:hAnsi="Times New Roman"/>
          <w:color w:val="000000"/>
          <w:sz w:val="24"/>
        </w:rPr>
        <w:t xml:space="preserve">с целью образования нового земельного участка площадью 3000-5000 кв. м. под объектом недвижимого имущества с кадастровым номером 66:56:0000000:12821 расположенным на данном земельном участке с сохранением исходного земельного участка в измененных границах.</w:t>
      </w:r>
      <w:r/>
    </w:p>
    <w:p>
      <w:pPr>
        <w:pStyle w:val="760"/>
        <w:ind w:left="0" w:right="0" w:firstLine="567"/>
        <w:jc w:val="both"/>
        <w:spacing w:line="240" w:lineRule="atLeast"/>
        <w:widowControl/>
      </w:pPr>
      <w:r>
        <w:rPr>
          <w:rFonts w:ascii="Times New Roman" w:hAnsi="Times New Roman"/>
          <w:color w:val="000000"/>
          <w:sz w:val="24"/>
        </w:rPr>
        <w:t xml:space="preserve">3.Представление в орган, осуществляющий государственный кадастровый учет документов, необходимых для проведения государственного кадастрового учета.</w:t>
      </w:r>
      <w:r/>
    </w:p>
    <w:p>
      <w:pPr>
        <w:pStyle w:val="760"/>
        <w:ind w:left="0" w:right="0" w:firstLine="567"/>
        <w:jc w:val="both"/>
        <w:spacing w:line="240" w:lineRule="atLeast"/>
        <w:widowControl/>
      </w:pPr>
      <w:r>
        <w:rPr>
          <w:rFonts w:ascii="Times New Roman" w:hAnsi="Times New Roman"/>
          <w:color w:val="000000"/>
          <w:sz w:val="24"/>
        </w:rPr>
        <w:t xml:space="preserve">4.Получение выписки из Единого государственного реестра недвижимости, содержащую информацию о постановке на государственный кадастровый учет вновь образованного земельного участка.</w:t>
      </w:r>
      <w:r/>
    </w:p>
    <w:p>
      <w:pPr>
        <w:pStyle w:val="760"/>
        <w:ind w:left="0" w:right="0" w:firstLine="0"/>
        <w:jc w:val="center"/>
        <w:spacing w:line="240" w:lineRule="atLeast"/>
        <w:widowControl/>
      </w:pPr>
      <w:r>
        <w:rPr>
          <w:rFonts w:ascii="Times New Roman" w:hAnsi="Times New Roman"/>
          <w:b/>
          <w:color w:val="000000"/>
          <w:sz w:val="24"/>
        </w:rPr>
        <w:t xml:space="preserve">3.Состав работ</w:t>
      </w:r>
      <w:r/>
    </w:p>
    <w:p>
      <w:pPr>
        <w:pStyle w:val="760"/>
        <w:ind w:left="0" w:right="0" w:firstLine="567"/>
        <w:jc w:val="both"/>
        <w:spacing w:line="57" w:lineRule="atLeast"/>
        <w:widowControl/>
      </w:pPr>
      <w:r>
        <w:rPr>
          <w:rFonts w:ascii="Times New Roman" w:hAnsi="Times New Roman"/>
          <w:color w:val="000000"/>
          <w:sz w:val="24"/>
        </w:rPr>
        <w:t xml:space="preserve">1.Подготовительные работы: сбор и изучение сведений о земельном участке, содержащихся в документах по</w:t>
      </w:r>
      <w:r>
        <w:rPr>
          <w:rFonts w:ascii="Times New Roman" w:hAnsi="Times New Roman"/>
          <w:color w:val="000000"/>
          <w:sz w:val="24"/>
        </w:rPr>
        <w:t xml:space="preserve"> установлению границ соответствующих территорий, Едином государственном реестре недвижимости, документах по планированию организации территории (землеустроительная, градостроительная, лесоустроительная и иная подобная документация), а также сведения об име</w:t>
      </w:r>
      <w:r>
        <w:rPr>
          <w:rFonts w:ascii="Times New Roman" w:hAnsi="Times New Roman"/>
          <w:color w:val="000000"/>
          <w:sz w:val="24"/>
        </w:rPr>
        <w:t xml:space="preserve">ющейся геодезической и картографической основе. Изучение сведений о возможности образования земельного участка площадью 3000-5000 кв. м. под объектом недвижимого имущества с кадастровым номером 66:56:0000000:12821 расположенным на данном земельном участке.</w:t>
      </w:r>
      <w:r/>
    </w:p>
    <w:p>
      <w:pPr>
        <w:pStyle w:val="760"/>
        <w:ind w:left="0" w:right="0" w:firstLine="567"/>
        <w:jc w:val="both"/>
        <w:spacing w:line="57" w:lineRule="atLeast"/>
        <w:widowControl/>
      </w:pPr>
      <w:r>
        <w:rPr>
          <w:rFonts w:ascii="Times New Roman" w:hAnsi="Times New Roman"/>
          <w:color w:val="000000"/>
          <w:sz w:val="24"/>
        </w:rPr>
        <w:t xml:space="preserve">2.Подготовка проекта межевого плана.</w:t>
      </w:r>
      <w:r/>
    </w:p>
    <w:p>
      <w:pPr>
        <w:pStyle w:val="760"/>
        <w:ind w:left="0" w:right="0" w:firstLine="567"/>
        <w:jc w:val="both"/>
        <w:spacing w:line="57" w:lineRule="atLeast"/>
        <w:widowControl/>
      </w:pPr>
      <w:r>
        <w:rPr>
          <w:rFonts w:ascii="Times New Roman" w:hAnsi="Times New Roman"/>
          <w:color w:val="000000"/>
          <w:sz w:val="24"/>
        </w:rPr>
        <w:t xml:space="preserve">3.Согласование границ земельного участка со смежными землепользователями.</w:t>
      </w:r>
      <w:r/>
    </w:p>
    <w:p>
      <w:pPr>
        <w:pStyle w:val="760"/>
        <w:ind w:left="0" w:right="0" w:firstLine="567"/>
        <w:jc w:val="both"/>
        <w:spacing w:line="57" w:lineRule="atLeast"/>
        <w:widowControl/>
      </w:pPr>
      <w:r>
        <w:rPr>
          <w:rFonts w:ascii="Times New Roman" w:hAnsi="Times New Roman"/>
          <w:color w:val="000000"/>
          <w:sz w:val="24"/>
        </w:rPr>
        <w:t xml:space="preserve">4.Обращение в орган, осуществляющий государственный кадастровый учет, </w:t>
        <w:br/>
        <w:t xml:space="preserve"> для проведения государственного кадастрового учёта земельного участка.</w:t>
      </w:r>
      <w:r/>
    </w:p>
    <w:p>
      <w:pPr>
        <w:pStyle w:val="760"/>
        <w:ind w:left="0" w:right="0" w:firstLine="567"/>
        <w:jc w:val="both"/>
        <w:spacing w:line="57" w:lineRule="atLeast"/>
        <w:widowControl/>
      </w:pPr>
      <w:r>
        <w:rPr>
          <w:rFonts w:ascii="Times New Roman" w:hAnsi="Times New Roman"/>
          <w:color w:val="000000"/>
          <w:sz w:val="24"/>
        </w:rPr>
        <w:t xml:space="preserve">5.Получение выписки из Единого государственного реестра недвижимости, содержащей информацию о вновь образованном земельном участке.</w:t>
      </w:r>
      <w:r/>
    </w:p>
    <w:p>
      <w:pPr>
        <w:pStyle w:val="760"/>
        <w:ind w:left="0" w:right="0" w:firstLine="0"/>
        <w:jc w:val="center"/>
        <w:spacing w:line="57" w:lineRule="atLeast"/>
        <w:widowControl/>
      </w:pPr>
      <w:r>
        <w:rPr>
          <w:rFonts w:ascii="Times New Roman" w:hAnsi="Times New Roman"/>
          <w:b/>
          <w:color w:val="000000"/>
          <w:sz w:val="24"/>
        </w:rPr>
        <w:t xml:space="preserve">Технические требования к выполнению работ</w:t>
      </w:r>
      <w:r/>
    </w:p>
    <w:p>
      <w:pPr>
        <w:pStyle w:val="760"/>
        <w:ind w:left="0" w:right="0" w:firstLine="567"/>
        <w:jc w:val="both"/>
        <w:spacing w:line="57" w:lineRule="atLeast"/>
        <w:widowControl/>
      </w:pPr>
      <w:r>
        <w:rPr>
          <w:rFonts w:ascii="Times New Roman" w:hAnsi="Times New Roman"/>
          <w:color w:val="000000"/>
          <w:sz w:val="24"/>
        </w:rPr>
        <w:t xml:space="preserve">1.Работы должны быть выполнены в полном соответствии с действующим законодательством Российской Федерации, в том числе в соответствии с требованиями нормативных документов, указанных в пункте 1.1. данного технического задания.</w:t>
      </w:r>
      <w:r/>
    </w:p>
    <w:p>
      <w:pPr>
        <w:pStyle w:val="760"/>
        <w:ind w:left="0" w:right="0" w:firstLine="567"/>
        <w:jc w:val="both"/>
        <w:spacing w:line="57" w:lineRule="atLeast"/>
        <w:widowControl/>
      </w:pPr>
      <w:r>
        <w:rPr>
          <w:rFonts w:ascii="Times New Roman" w:hAnsi="Times New Roman"/>
          <w:color w:val="000000"/>
          <w:sz w:val="24"/>
        </w:rPr>
        <w:t xml:space="preserve">2.В случае получения отказа органа, осуществляющего государственный кадастровый учет, в осуществле</w:t>
      </w:r>
      <w:r>
        <w:rPr>
          <w:rFonts w:ascii="Times New Roman" w:hAnsi="Times New Roman"/>
          <w:color w:val="000000"/>
          <w:sz w:val="24"/>
        </w:rPr>
        <w:t xml:space="preserve">нии государственного кадастрового учета Исполнитель за счет собственных средств обязан провести доработку документов в целях повторной подачи заявления о государственном кадастровом учете земельного участка, являющегося объектом государственного контракта.</w:t>
      </w:r>
      <w:r/>
    </w:p>
    <w:p>
      <w:pPr>
        <w:pStyle w:val="760"/>
        <w:ind w:left="0" w:right="0" w:firstLine="567"/>
        <w:jc w:val="both"/>
        <w:spacing w:line="57" w:lineRule="atLeast"/>
        <w:widowControl/>
      </w:pPr>
      <w:r>
        <w:rPr>
          <w:rFonts w:ascii="Times New Roman" w:hAnsi="Times New Roman"/>
          <w:color w:val="000000"/>
          <w:sz w:val="24"/>
        </w:rPr>
        <w:t xml:space="preserve">3.Ответственность за комплектность передаваемых документов, а также соответствие их требованиям действующего законодательства Российской Федерации несет Исполнитель.</w:t>
      </w:r>
      <w:r/>
    </w:p>
    <w:p>
      <w:pPr>
        <w:pStyle w:val="760"/>
        <w:ind w:left="0" w:right="0" w:firstLine="567"/>
        <w:jc w:val="both"/>
        <w:spacing w:line="57" w:lineRule="atLeast"/>
        <w:widowControl/>
      </w:pPr>
      <w:r>
        <w:rPr>
          <w:rFonts w:ascii="Times New Roman" w:hAnsi="Times New Roman"/>
          <w:color w:val="000000"/>
          <w:sz w:val="24"/>
        </w:rPr>
        <w:t xml:space="preserve">4.Вычисление координат точек, углов поворота границ земельного участка выполняется в системе координат, в которой ведется государственный кадастровый учет земельных участков.</w:t>
      </w:r>
      <w:r/>
    </w:p>
    <w:p>
      <w:pPr>
        <w:pStyle w:val="760"/>
        <w:ind w:left="0" w:right="0" w:firstLine="0"/>
        <w:jc w:val="center"/>
        <w:spacing w:line="57" w:lineRule="atLeast"/>
        <w:widowControl/>
      </w:pPr>
      <w:r>
        <w:rPr>
          <w:rFonts w:ascii="Times New Roman" w:hAnsi="Times New Roman"/>
          <w:b/>
          <w:color w:val="000000"/>
          <w:sz w:val="24"/>
        </w:rPr>
        <w:t xml:space="preserve">Исходные материалы</w:t>
      </w:r>
      <w:r/>
    </w:p>
    <w:p>
      <w:pPr>
        <w:pStyle w:val="760"/>
        <w:ind w:left="0" w:right="0" w:firstLine="567"/>
        <w:jc w:val="both"/>
        <w:spacing w:line="240" w:lineRule="atLeast"/>
        <w:widowControl/>
      </w:pPr>
      <w:r>
        <w:rPr>
          <w:rFonts w:ascii="Times New Roman" w:hAnsi="Times New Roman"/>
          <w:color w:val="000000"/>
          <w:sz w:val="24"/>
        </w:rPr>
        <w:t xml:space="preserve">1.Информация об объектах недвижимого имущества с кадастровыми номерами 66:19:0000000:48. 66:56:0000000:12821</w:t>
      </w:r>
      <w:r/>
    </w:p>
    <w:p>
      <w:pPr>
        <w:pStyle w:val="760"/>
        <w:ind w:left="0" w:right="0" w:firstLine="0"/>
        <w:jc w:val="center"/>
        <w:spacing w:line="57" w:lineRule="atLeast"/>
        <w:widowControl/>
      </w:pPr>
      <w:r>
        <w:rPr>
          <w:rFonts w:ascii="Times New Roman" w:hAnsi="Times New Roman"/>
          <w:b/>
          <w:color w:val="000000"/>
          <w:sz w:val="24"/>
        </w:rPr>
        <w:t xml:space="preserve">Выходные материалы</w:t>
      </w:r>
      <w:r/>
    </w:p>
    <w:p>
      <w:pPr>
        <w:pStyle w:val="760"/>
        <w:ind w:left="0" w:right="0" w:firstLine="567"/>
        <w:jc w:val="both"/>
        <w:spacing w:line="57" w:lineRule="atLeast"/>
        <w:widowControl/>
      </w:pPr>
      <w:r>
        <w:rPr>
          <w:rFonts w:ascii="Times New Roman" w:hAnsi="Times New Roman"/>
          <w:color w:val="000000"/>
          <w:sz w:val="24"/>
        </w:rPr>
        <w:t xml:space="preserve">1.Межевой план в форме электронного документа, подписанный усиленной квалифицированной электронной подписью кадастрового инженера, подготовившего такой план. </w:t>
      </w:r>
      <w:r/>
    </w:p>
    <w:p>
      <w:pPr>
        <w:pStyle w:val="760"/>
        <w:ind w:left="0" w:right="0" w:firstLine="567"/>
        <w:jc w:val="both"/>
        <w:spacing w:line="57" w:lineRule="atLeast"/>
        <w:widowControl/>
      </w:pPr>
      <w:r>
        <w:rPr>
          <w:rFonts w:ascii="Times New Roman" w:hAnsi="Times New Roman"/>
          <w:color w:val="000000"/>
          <w:sz w:val="24"/>
        </w:rPr>
        <w:t xml:space="preserve">2.Межевой план в форме документа на бумажном носителе, заверенный подписью и печатью подготовившего данный план кадастрового инженера.</w:t>
      </w:r>
      <w:r/>
    </w:p>
    <w:p>
      <w:pPr>
        <w:pStyle w:val="760"/>
        <w:ind w:left="0" w:right="0" w:firstLine="567"/>
        <w:jc w:val="both"/>
        <w:spacing w:line="57" w:lineRule="atLeast"/>
        <w:widowControl/>
      </w:pPr>
      <w:r>
        <w:rPr>
          <w:rFonts w:ascii="Times New Roman" w:hAnsi="Times New Roman"/>
          <w:color w:val="000000"/>
          <w:sz w:val="24"/>
        </w:rPr>
        <w:t xml:space="preserve">3.Выписка из Единого государственного реестра недвижимости, содержащая информацию о вновь образованном земельном участке.</w:t>
      </w:r>
      <w:r/>
    </w:p>
    <w:p>
      <w:pPr>
        <w:pStyle w:val="760"/>
        <w:ind w:left="0" w:right="0" w:firstLine="0"/>
        <w:jc w:val="center"/>
        <w:spacing w:line="240" w:lineRule="atLeast"/>
        <w:widowControl/>
      </w:pPr>
      <w:r>
        <w:rPr>
          <w:rFonts w:ascii="Times New Roman" w:hAnsi="Times New Roman"/>
          <w:b/>
          <w:color w:val="000000"/>
          <w:sz w:val="24"/>
        </w:rPr>
        <w:t xml:space="preserve">Объем работ</w:t>
      </w: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Исполнитель обязан выполнить кадастровые работы до 01 июля 2026 года в отношении земельного участка с кадастровым номером 66:19:0000000:48. Произвести раздел земельного участка с кадастровым номе</w:t>
      </w:r>
      <w:r>
        <w:rPr>
          <w:rFonts w:ascii="Times New Roman" w:hAnsi="Times New Roman"/>
          <w:color w:val="000000"/>
          <w:sz w:val="24"/>
        </w:rPr>
        <w:t xml:space="preserve">ром 66:19:0000000:48 с целью образования нового земельного участка площадью 3000-5000 кв. м. под объектом недвижимого имущества с кадастровым номером 66:56:0000000:12821 расположенным на данном земельном участке с сохранением исходного земельного участка. </w:t>
      </w:r>
      <w:r>
        <w:rPr>
          <w:rFonts w:ascii="Times New Roman" w:hAnsi="Times New Roman"/>
          <w:color w:val="000000"/>
          <w:sz w:val="24"/>
        </w:rPr>
      </w:r>
    </w:p>
    <w:p>
      <w:pPr>
        <w:pStyle w:val="760"/>
        <w:ind w:left="0" w:right="0" w:firstLine="0"/>
        <w:jc w:val="center"/>
        <w:spacing w:line="57" w:lineRule="atLeast"/>
        <w:widowControl/>
        <w:rPr>
          <w:rFonts w:ascii="Times New Roman" w:hAnsi="Times New Roman"/>
          <w:b/>
          <w:color w:val="000000"/>
          <w:sz w:val="24"/>
        </w:rPr>
      </w:pPr>
      <w:r>
        <w:rPr>
          <w:rFonts w:ascii="Times New Roman" w:hAnsi="Times New Roman"/>
          <w:b/>
          <w:color w:val="000000"/>
          <w:sz w:val="24"/>
        </w:rPr>
        <w:t xml:space="preserve">III.Описание о</w:t>
      </w:r>
      <w:r>
        <w:rPr>
          <w:rFonts w:ascii="Times New Roman" w:hAnsi="Times New Roman"/>
          <w:b/>
          <w:color w:val="000000"/>
          <w:sz w:val="24"/>
        </w:rPr>
        <w:t xml:space="preserve">бъекта закупки на выполнение кадастровых работ по разделу земельного участка с кадастровым номером 66:41:0614002:57 с целью образования 4 новых земельных участков площадью 50000-90000 кв. м. с сохранением исходного земельного участка в измененных границах.</w:t>
      </w:r>
      <w:r>
        <w:rPr>
          <w:rFonts w:ascii="Times New Roman" w:hAnsi="Times New Roman"/>
          <w:b/>
          <w:color w:val="000000"/>
          <w:sz w:val="24"/>
        </w:rPr>
      </w:r>
    </w:p>
    <w:p>
      <w:pPr>
        <w:pStyle w:val="760"/>
        <w:ind w:left="0" w:right="0" w:firstLine="0"/>
        <w:jc w:val="center"/>
        <w:spacing w:line="57" w:lineRule="atLeast"/>
        <w:widowControl/>
      </w:pPr>
      <w:r>
        <w:rPr>
          <w:rFonts w:ascii="Times New Roman" w:hAnsi="Times New Roman"/>
          <w:b/>
          <w:color w:val="000000"/>
          <w:sz w:val="24"/>
        </w:rPr>
        <w:t xml:space="preserve">2.Цели и задачи работы</w:t>
      </w:r>
      <w:r/>
    </w:p>
    <w:p>
      <w:pPr>
        <w:pStyle w:val="760"/>
        <w:ind w:left="0" w:right="0" w:firstLine="567"/>
        <w:jc w:val="both"/>
        <w:spacing w:line="240" w:lineRule="atLeast"/>
        <w:widowControl/>
      </w:pPr>
      <w:r>
        <w:rPr>
          <w:rFonts w:ascii="Times New Roman" w:hAnsi="Times New Roman"/>
          <w:color w:val="000000"/>
          <w:sz w:val="24"/>
        </w:rPr>
        <w:t xml:space="preserve">1.Раздел земельного участка с кадастровым номером 66:41:0614002:57 с целью образования 4 новых земельных участков площадью 50000-90000 кв. м. с сохранением исходного земельного участка в измененных границах.</w:t>
      </w:r>
      <w:r/>
    </w:p>
    <w:p>
      <w:pPr>
        <w:pStyle w:val="760"/>
        <w:ind w:left="0" w:right="0" w:firstLine="567"/>
        <w:jc w:val="both"/>
        <w:spacing w:line="57" w:lineRule="atLeast"/>
        <w:widowControl/>
      </w:pPr>
      <w:r>
        <w:rPr>
          <w:rFonts w:ascii="Times New Roman" w:hAnsi="Times New Roman"/>
          <w:color w:val="000000"/>
          <w:sz w:val="24"/>
        </w:rPr>
        <w:t xml:space="preserve">2.Подготовка межевого плана по разделу земельного участка с кадастровым номером66:41:0614002:57с целью образования 4 новых земельных участков площадью 50000-90000 кв. м. с сохранением исходного земельного участка в измененных границах.</w:t>
      </w:r>
      <w:r/>
    </w:p>
    <w:p>
      <w:pPr>
        <w:pStyle w:val="760"/>
        <w:ind w:left="0" w:right="0" w:firstLine="567"/>
        <w:jc w:val="both"/>
        <w:spacing w:line="240" w:lineRule="atLeast"/>
        <w:widowControl/>
      </w:pPr>
      <w:r>
        <w:rPr>
          <w:rFonts w:ascii="Times New Roman" w:hAnsi="Times New Roman"/>
          <w:color w:val="000000"/>
          <w:sz w:val="24"/>
        </w:rPr>
        <w:t xml:space="preserve">3.Представление в орган, осуществляющий государственный кадастровый учет документов, необходимых для проведения государственного кадастрового учета.</w:t>
      </w:r>
      <w:r/>
    </w:p>
    <w:p>
      <w:pPr>
        <w:pStyle w:val="760"/>
        <w:ind w:left="0" w:right="0" w:firstLine="567"/>
        <w:jc w:val="both"/>
        <w:spacing w:line="240" w:lineRule="atLeast"/>
        <w:widowControl/>
      </w:pPr>
      <w:r>
        <w:rPr>
          <w:rFonts w:ascii="Times New Roman" w:hAnsi="Times New Roman"/>
          <w:color w:val="000000"/>
          <w:sz w:val="24"/>
        </w:rPr>
        <w:t xml:space="preserve">4</w:t>
      </w:r>
      <w:r>
        <w:rPr>
          <w:rFonts w:ascii="Times New Roman" w:hAnsi="Times New Roman"/>
          <w:color w:val="000000"/>
          <w:sz w:val="24"/>
        </w:rPr>
        <w:t xml:space="preserve">.Получение выписки из Единого государственного реестра недвижимости, содержащую информацию о постановке на государственный кадастровый учет вновь образованных земельных участков, а также участка с кадастровым номером 66:41:0614002:57 в измененных границах.</w:t>
      </w:r>
      <w:r/>
    </w:p>
    <w:p>
      <w:pPr>
        <w:pStyle w:val="760"/>
        <w:ind w:left="0" w:right="0" w:firstLine="0"/>
        <w:jc w:val="center"/>
        <w:spacing w:line="240" w:lineRule="atLeast"/>
        <w:widowControl/>
      </w:pPr>
      <w:r>
        <w:rPr>
          <w:rFonts w:ascii="Times New Roman" w:hAnsi="Times New Roman"/>
          <w:b/>
          <w:color w:val="000000"/>
          <w:sz w:val="24"/>
        </w:rPr>
        <w:t xml:space="preserve">Состав работ</w:t>
      </w:r>
      <w:r/>
    </w:p>
    <w:p>
      <w:pPr>
        <w:pStyle w:val="760"/>
        <w:ind w:left="0" w:right="0" w:firstLine="567"/>
        <w:jc w:val="both"/>
        <w:spacing w:line="57" w:lineRule="atLeast"/>
        <w:widowControl/>
      </w:pPr>
      <w:r>
        <w:rPr>
          <w:rFonts w:ascii="Times New Roman" w:hAnsi="Times New Roman"/>
          <w:color w:val="000000"/>
          <w:sz w:val="24"/>
        </w:rPr>
        <w:t xml:space="preserve">1.Подготовительные работы: сбор и изучение св</w:t>
      </w:r>
      <w:r>
        <w:rPr>
          <w:rFonts w:ascii="Times New Roman" w:hAnsi="Times New Roman"/>
          <w:color w:val="000000"/>
          <w:sz w:val="24"/>
        </w:rPr>
        <w:t xml:space="preserve">едений о земельном участке, содержащихся в документах по установлению границ соответствующих территорий, Едином государственном реестре недвижимости, документах по планированию организации территории (землеустроительная, градостроительная, лесоустроительна</w:t>
      </w:r>
      <w:r>
        <w:rPr>
          <w:rFonts w:ascii="Times New Roman" w:hAnsi="Times New Roman"/>
          <w:color w:val="000000"/>
          <w:sz w:val="24"/>
        </w:rPr>
        <w:t xml:space="preserve">я и иная подобная документация), а также сведения об имеющейся геодезической и картографической основе. Изучение сведений о возможности образования земельных участков площадью 50000-90000 кв. м. из земельного участка с кадастровым номером 66:41:0614002:57.</w:t>
      </w:r>
      <w:r/>
    </w:p>
    <w:p>
      <w:pPr>
        <w:pStyle w:val="760"/>
        <w:ind w:left="0" w:right="0" w:firstLine="567"/>
        <w:jc w:val="both"/>
        <w:spacing w:line="57" w:lineRule="atLeast"/>
        <w:widowControl/>
        <w:rPr>
          <w:rFonts w:ascii="Times New Roman" w:hAnsi="Times New Roman"/>
          <w:color w:val="000000"/>
          <w:sz w:val="24"/>
        </w:rPr>
      </w:pPr>
      <w:r>
        <w:rPr>
          <w:rFonts w:ascii="Times New Roman" w:hAnsi="Times New Roman"/>
          <w:color w:val="000000"/>
          <w:sz w:val="24"/>
        </w:rPr>
        <w:t xml:space="preserve">2.Подготовка проектов межевых планов вновь образованных земельных участков.</w:t>
      </w:r>
      <w:r>
        <w:rPr>
          <w:rFonts w:ascii="Times New Roman" w:hAnsi="Times New Roman"/>
          <w:color w:val="000000"/>
          <w:sz w:val="24"/>
        </w:rPr>
      </w:r>
    </w:p>
    <w:p>
      <w:pPr>
        <w:pStyle w:val="760"/>
        <w:ind w:left="0" w:right="0" w:firstLine="567"/>
        <w:jc w:val="both"/>
        <w:spacing w:line="57" w:lineRule="atLeast"/>
        <w:widowControl/>
        <w:rPr>
          <w:rFonts w:ascii="Times New Roman" w:hAnsi="Times New Roman"/>
          <w:color w:val="000000"/>
          <w:sz w:val="24"/>
        </w:rPr>
      </w:pPr>
      <w:r>
        <w:rPr>
          <w:rFonts w:ascii="Times New Roman" w:hAnsi="Times New Roman"/>
          <w:color w:val="000000"/>
          <w:sz w:val="24"/>
        </w:rPr>
        <w:t xml:space="preserve">3.Согласование границ земельных участков со смежными землепользователями.</w:t>
      </w:r>
      <w:r>
        <w:rPr>
          <w:rFonts w:ascii="Times New Roman" w:hAnsi="Times New Roman"/>
          <w:color w:val="000000"/>
          <w:sz w:val="24"/>
        </w:rPr>
      </w:r>
    </w:p>
    <w:p>
      <w:pPr>
        <w:pStyle w:val="760"/>
        <w:ind w:left="0" w:right="0" w:firstLine="567"/>
        <w:jc w:val="both"/>
        <w:spacing w:line="57" w:lineRule="atLeast"/>
        <w:widowControl/>
        <w:rPr>
          <w:rFonts w:ascii="Times New Roman" w:hAnsi="Times New Roman"/>
          <w:color w:val="000000"/>
          <w:sz w:val="24"/>
        </w:rPr>
      </w:pPr>
      <w:r>
        <w:rPr>
          <w:rFonts w:ascii="Times New Roman" w:hAnsi="Times New Roman"/>
          <w:color w:val="000000"/>
          <w:sz w:val="24"/>
        </w:rPr>
        <w:t xml:space="preserve">4.Обращение в орган, осуществляющий государственный кадастровый учет, для проведения государственного кадастрового учёта вновь образованных земельных участков.</w:t>
      </w:r>
      <w:r>
        <w:rPr>
          <w:rFonts w:ascii="Times New Roman" w:hAnsi="Times New Roman"/>
          <w:color w:val="000000"/>
          <w:sz w:val="24"/>
        </w:rPr>
      </w:r>
    </w:p>
    <w:p>
      <w:pPr>
        <w:pStyle w:val="760"/>
        <w:ind w:left="0" w:right="0" w:firstLine="567"/>
        <w:jc w:val="both"/>
        <w:spacing w:line="57" w:lineRule="atLeast"/>
        <w:widowControl/>
        <w:rPr>
          <w:rFonts w:ascii="Times New Roman" w:hAnsi="Times New Roman"/>
          <w:color w:val="000000"/>
          <w:sz w:val="24"/>
        </w:rPr>
      </w:pPr>
      <w:r>
        <w:rPr>
          <w:rFonts w:ascii="Times New Roman" w:hAnsi="Times New Roman"/>
          <w:color w:val="000000"/>
          <w:sz w:val="24"/>
        </w:rPr>
        <w:t xml:space="preserve">5.Получение выписок из Единого государственного реестра недвижимости, содержащей информацию о вновь образованных земельных участках, а также участке с кадастровым номером 66:41:0614002:57 в измененных границах.</w:t>
      </w:r>
      <w:r>
        <w:rPr>
          <w:rFonts w:ascii="Times New Roman" w:hAnsi="Times New Roman"/>
          <w:color w:val="000000"/>
          <w:sz w:val="24"/>
        </w:rPr>
      </w:r>
    </w:p>
    <w:p>
      <w:pPr>
        <w:pStyle w:val="760"/>
        <w:ind w:left="0" w:right="0" w:firstLine="0"/>
        <w:jc w:val="center"/>
        <w:spacing w:line="57" w:lineRule="atLeast"/>
        <w:widowControl/>
      </w:pPr>
      <w:r>
        <w:rPr>
          <w:rFonts w:ascii="Times New Roman" w:hAnsi="Times New Roman"/>
          <w:b/>
          <w:color w:val="000000"/>
          <w:sz w:val="24"/>
        </w:rPr>
        <w:t xml:space="preserve">Технические требования к выполнению работ</w:t>
      </w:r>
      <w:r/>
    </w:p>
    <w:p>
      <w:pPr>
        <w:pStyle w:val="760"/>
        <w:ind w:left="0" w:right="0" w:firstLine="567"/>
        <w:jc w:val="both"/>
        <w:spacing w:line="57" w:lineRule="atLeast"/>
        <w:widowControl/>
        <w:rPr>
          <w:sz w:val="24"/>
        </w:rPr>
      </w:pPr>
      <w:r>
        <w:rPr>
          <w:rFonts w:ascii="Times New Roman" w:hAnsi="Times New Roman"/>
          <w:color w:val="000000"/>
          <w:sz w:val="24"/>
        </w:rPr>
        <w:t xml:space="preserve">1.Работы должны быть выполнены в полном соответствии с действующим законодательством Российской Федерации, в том числе в соответствии с требованиями нормативных документов, указанных в пункте 1.1. данного технического задания.</w:t>
      </w:r>
      <w:r>
        <w:rPr>
          <w:sz w:val="24"/>
        </w:rPr>
      </w:r>
    </w:p>
    <w:p>
      <w:pPr>
        <w:pStyle w:val="760"/>
        <w:ind w:left="0" w:right="0" w:firstLine="567"/>
        <w:jc w:val="both"/>
        <w:spacing w:line="57" w:lineRule="atLeast"/>
        <w:widowControl/>
        <w:rPr>
          <w:sz w:val="24"/>
        </w:rPr>
      </w:pPr>
      <w:r>
        <w:rPr>
          <w:rFonts w:ascii="Times New Roman" w:hAnsi="Times New Roman"/>
          <w:color w:val="000000"/>
          <w:sz w:val="24"/>
        </w:rPr>
        <w:t xml:space="preserve">2.В случае получения отказа органа, осуществляющего государственный кадастровый учет, в осуществле</w:t>
      </w:r>
      <w:r>
        <w:rPr>
          <w:rFonts w:ascii="Times New Roman" w:hAnsi="Times New Roman"/>
          <w:color w:val="000000"/>
          <w:sz w:val="24"/>
        </w:rPr>
        <w:t xml:space="preserve">нии государственного кадастрового учета Исполнитель за счет собственных средств обязан провести доработку документов в целях повторной подачи заявления о государственном кадастровом учете земельного участка, являющегося объектом государственного контракта.</w:t>
      </w:r>
      <w:r>
        <w:rPr>
          <w:sz w:val="24"/>
        </w:rPr>
      </w:r>
    </w:p>
    <w:p>
      <w:pPr>
        <w:pStyle w:val="760"/>
        <w:ind w:left="0" w:right="0" w:firstLine="567"/>
        <w:jc w:val="both"/>
        <w:spacing w:line="57" w:lineRule="atLeast"/>
        <w:widowControl/>
        <w:rPr>
          <w:sz w:val="24"/>
        </w:rPr>
      </w:pPr>
      <w:r>
        <w:rPr>
          <w:rFonts w:ascii="Times New Roman" w:hAnsi="Times New Roman"/>
          <w:color w:val="000000"/>
          <w:sz w:val="24"/>
        </w:rPr>
        <w:t xml:space="preserve">3.Ответственность за комплектность передаваемых документов, а также соответствие их требованиям действующего законодательства Российской Федерации несет Исполнитель.</w:t>
      </w:r>
      <w:r>
        <w:rPr>
          <w:sz w:val="24"/>
        </w:rPr>
      </w:r>
    </w:p>
    <w:p>
      <w:pPr>
        <w:pStyle w:val="760"/>
        <w:ind w:left="0" w:right="0" w:firstLine="567"/>
        <w:jc w:val="both"/>
        <w:spacing w:line="57" w:lineRule="atLeast"/>
        <w:widowControl/>
        <w:rPr>
          <w:sz w:val="24"/>
        </w:rPr>
      </w:pPr>
      <w:r>
        <w:rPr>
          <w:rFonts w:ascii="Times New Roman" w:hAnsi="Times New Roman"/>
          <w:color w:val="000000"/>
          <w:sz w:val="24"/>
        </w:rPr>
        <w:t xml:space="preserve">4.Вычисление координат точек, углов поворота границ земельного участка выполняется в системе координат, в которой ведется государственный кадастровый учет земельных участков.</w:t>
      </w:r>
      <w:r>
        <w:rPr>
          <w:sz w:val="24"/>
        </w:rPr>
      </w:r>
    </w:p>
    <w:p>
      <w:pPr>
        <w:pStyle w:val="760"/>
        <w:ind w:left="0" w:right="0" w:firstLine="0"/>
        <w:jc w:val="center"/>
        <w:spacing w:line="57" w:lineRule="atLeast"/>
        <w:widowControl/>
      </w:pPr>
      <w:r>
        <w:rPr>
          <w:rFonts w:ascii="Times New Roman" w:hAnsi="Times New Roman"/>
          <w:b/>
          <w:color w:val="000000"/>
          <w:sz w:val="24"/>
        </w:rPr>
        <w:t xml:space="preserve">Исходные материалы</w:t>
      </w:r>
      <w:r/>
    </w:p>
    <w:p>
      <w:pPr>
        <w:pStyle w:val="760"/>
        <w:ind w:left="0" w:right="0" w:firstLine="567"/>
        <w:jc w:val="both"/>
        <w:spacing w:line="240" w:lineRule="atLeast"/>
        <w:widowControl/>
      </w:pPr>
      <w:r>
        <w:rPr>
          <w:rFonts w:ascii="Times New Roman" w:hAnsi="Times New Roman"/>
          <w:color w:val="000000"/>
          <w:sz w:val="24"/>
        </w:rPr>
        <w:t xml:space="preserve">1.Информация об объекте недвижимого имущества с кадастровым номером 66:41:0614002:57.</w:t>
      </w:r>
      <w:r/>
    </w:p>
    <w:p>
      <w:pPr>
        <w:pStyle w:val="760"/>
        <w:ind w:left="0" w:right="0" w:firstLine="0"/>
        <w:jc w:val="center"/>
        <w:spacing w:line="57" w:lineRule="atLeast"/>
        <w:widowControl/>
      </w:pPr>
      <w:r>
        <w:rPr>
          <w:rFonts w:ascii="Times New Roman" w:hAnsi="Times New Roman"/>
          <w:b/>
          <w:color w:val="000000"/>
          <w:sz w:val="24"/>
        </w:rPr>
        <w:t xml:space="preserve">Выходные материалы</w:t>
      </w: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1.Межевые планы в форме электронного документа, подписанный усиленной квалифицированной электронной подписью кадастрового инженера, подготовившего такой план. </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2.Межевые планы в форме документа на бумажном носителе, заверенный подписью и печатью подготовившего данный план кадастрового инженера.</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3.Выписки из Единого государственного реестра недвижимости, содержащая информацию о вновь образованных земельных участках в бумажном виде, в полном объеме, в 1 экземпляре, а также участке с кадастровым номером 66:41:0614002:57 в измененных границах.</w:t>
      </w:r>
      <w:r>
        <w:rPr>
          <w:rFonts w:ascii="Times New Roman" w:hAnsi="Times New Roman"/>
          <w:color w:val="000000"/>
          <w:sz w:val="24"/>
        </w:rPr>
      </w:r>
    </w:p>
    <w:p>
      <w:pPr>
        <w:pStyle w:val="760"/>
        <w:ind w:left="0" w:right="0" w:firstLine="0"/>
        <w:jc w:val="center"/>
        <w:spacing w:line="240" w:lineRule="atLeast"/>
        <w:widowControl/>
      </w:pPr>
      <w:r>
        <w:rPr>
          <w:rFonts w:ascii="Times New Roman" w:hAnsi="Times New Roman"/>
          <w:b/>
          <w:color w:val="000000"/>
          <w:sz w:val="24"/>
        </w:rPr>
        <w:t xml:space="preserve">7.Объем работ</w:t>
      </w: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Исполнитель обязан выполнить кадастровые работы до 01 июля 2026 года в отношении земельного участка </w:t>
      </w:r>
      <w:r>
        <w:rPr>
          <w:rFonts w:ascii="Times New Roman" w:hAnsi="Times New Roman"/>
          <w:color w:val="000000"/>
          <w:sz w:val="24"/>
        </w:rPr>
        <w:t xml:space="preserve">с кадастровым номером 66:41:0614002:57. Произвести раздел земельного участка с кадастровым номером 66:41:0614002:57 с целью образования 4 новых земельных участков площадью 60000-90000 кв. м. с сохранением исходного земельного участка в измененных границах.</w:t>
      </w:r>
      <w:r>
        <w:rPr>
          <w:rFonts w:ascii="Times New Roman" w:hAnsi="Times New Roman"/>
          <w:color w:val="000000"/>
          <w:sz w:val="24"/>
        </w:rPr>
      </w:r>
    </w:p>
    <w:p>
      <w:pPr>
        <w:pStyle w:val="760"/>
        <w:ind w:left="0" w:right="0" w:firstLine="0"/>
        <w:jc w:val="center"/>
        <w:spacing w:line="57" w:lineRule="atLeast"/>
        <w:widowControl/>
      </w:pPr>
      <w:r>
        <w:rPr>
          <w:rFonts w:ascii="Times New Roman" w:hAnsi="Times New Roman"/>
          <w:b/>
          <w:color w:val="000000"/>
          <w:sz w:val="24"/>
        </w:rPr>
        <w:t xml:space="preserve">IV.Описание объекта закупки на выполнение кадастровых работ по раз</w:t>
      </w:r>
      <w:r>
        <w:rPr>
          <w:rFonts w:ascii="Times New Roman" w:hAnsi="Times New Roman"/>
          <w:b/>
          <w:color w:val="000000"/>
          <w:sz w:val="24"/>
        </w:rPr>
        <w:t xml:space="preserve">делу земельного участка с кадастровым номером66:62:0301001:2048 с целью образования нового земельного участка площадью 1500-2000 кв. м. под объектом расположенным на данном земельном участке с сохранением исходного земельного участка в измененных границах.</w:t>
      </w:r>
      <w:r/>
    </w:p>
    <w:p>
      <w:pPr>
        <w:pStyle w:val="760"/>
        <w:ind w:left="0" w:right="0" w:firstLine="0"/>
        <w:jc w:val="center"/>
        <w:spacing w:line="57" w:lineRule="atLeast"/>
        <w:widowControl/>
      </w:pPr>
      <w:r>
        <w:rPr>
          <w:rFonts w:ascii="Times New Roman" w:hAnsi="Times New Roman"/>
          <w:b/>
          <w:color w:val="000000"/>
          <w:sz w:val="24"/>
        </w:rPr>
        <w:t xml:space="preserve">Цели и задачи работы</w:t>
      </w: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1.Раз</w:t>
      </w:r>
      <w:r>
        <w:rPr>
          <w:rFonts w:ascii="Times New Roman" w:hAnsi="Times New Roman"/>
          <w:color w:val="000000"/>
          <w:sz w:val="24"/>
        </w:rPr>
        <w:t xml:space="preserve">дел земельного участка с кадастровым номером 66:62:0301001:2048 с целью образования нового земельного участка площадью 1500-2000 кв. м. под объектом расположенным на данном земельном участке с сохранением исходного земельного участка в измененных границах.</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2.Подготовка межевого плана по разд</w:t>
      </w:r>
      <w:r>
        <w:rPr>
          <w:rFonts w:ascii="Times New Roman" w:hAnsi="Times New Roman"/>
          <w:color w:val="000000"/>
          <w:sz w:val="24"/>
        </w:rPr>
        <w:t xml:space="preserve">елу земельного участка с кадастровым номером 66:62:0301001:2048 с целью образования нового земельного участка площадью 1500-2000 кв. м. под объектом расположенным на данном земельном участке с сохранением исходного земельного участка в измененных границах.</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3.Представление в орган, осуществляющий государственный кадастровый учет документов, необходимых для проведения государственного кадастрового учета.</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4.По</w:t>
      </w:r>
      <w:r>
        <w:rPr>
          <w:rFonts w:ascii="Times New Roman" w:hAnsi="Times New Roman"/>
          <w:color w:val="000000"/>
          <w:sz w:val="24"/>
        </w:rPr>
        <w:t xml:space="preserve">лучение выписки из Единого государственного реестра недвижимости, содержащую информацию о постановке на государственный кадастровый учет вновь образованного земельного участка, а также участка с кадастровым номером 66:62:0301001:2048 в измененных границах.</w:t>
      </w:r>
      <w:r>
        <w:rPr>
          <w:rFonts w:ascii="Times New Roman" w:hAnsi="Times New Roman"/>
          <w:color w:val="000000"/>
          <w:sz w:val="24"/>
        </w:rPr>
      </w:r>
    </w:p>
    <w:p>
      <w:pPr>
        <w:pStyle w:val="760"/>
        <w:ind w:left="0" w:right="0" w:firstLine="0"/>
        <w:jc w:val="center"/>
        <w:spacing w:line="240" w:lineRule="atLeast"/>
        <w:widowControl/>
      </w:pPr>
      <w:r>
        <w:rPr>
          <w:rFonts w:ascii="Times New Roman" w:hAnsi="Times New Roman"/>
          <w:b/>
          <w:color w:val="000000"/>
          <w:sz w:val="24"/>
        </w:rPr>
        <w:t xml:space="preserve">Состав работ</w:t>
      </w: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1.Подготовительные работы: сбор и изучение сведений о земельном участке, содержащихся в документах по установлению границ соответствующих территорий, Едином государственном реестре недвижимости, документах по планированию организации территории (земле</w:t>
      </w:r>
      <w:r>
        <w:rPr>
          <w:rFonts w:ascii="Times New Roman" w:hAnsi="Times New Roman"/>
          <w:color w:val="000000"/>
          <w:sz w:val="24"/>
        </w:rPr>
        <w:t xml:space="preserve">устроительная, градостроительная, лесоустроительная и иная подобная документация), а также сведения об имеющейся геодезической и картографической основе. Изучение сведений о возможности образования земельного участка площадью 1500-2000 кв. м. под объектом.</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2.Подготовка проекта межевого плана.</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3.Согласование границ земельного участка со смежными землепользователями.</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4.Обращение в орган, осуществляющий государственный кадастровый учет, для проведения государственного кадастрового учёта земельного участка.</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5.Получение выписки из Единого государственного реестра недвижимости, содержащей информацию о вновь образованном земельном участке, а также участке с кадастровым номером 66:62:0301001:2048 в измененных границах.</w:t>
      </w:r>
      <w:r>
        <w:rPr>
          <w:rFonts w:ascii="Times New Roman" w:hAnsi="Times New Roman"/>
          <w:color w:val="000000"/>
          <w:sz w:val="24"/>
        </w:rPr>
      </w:r>
    </w:p>
    <w:p>
      <w:pPr>
        <w:pStyle w:val="760"/>
        <w:ind w:left="0" w:right="0" w:firstLine="0"/>
        <w:jc w:val="center"/>
        <w:spacing w:line="57" w:lineRule="atLeast"/>
        <w:widowControl/>
      </w:pPr>
      <w:r>
        <w:rPr>
          <w:rFonts w:ascii="Times New Roman" w:hAnsi="Times New Roman"/>
          <w:b/>
          <w:color w:val="000000"/>
          <w:sz w:val="24"/>
        </w:rPr>
        <w:t xml:space="preserve">Технические требования к выполнению работ</w:t>
      </w: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1.Работы должны быть выполнены в полном соответствии с действующим законодательством Российской Федерации, в том числе в соответствии с требованиями нормативных документов, указанных в пункте 1.1. данного технического задания.</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2.В случае получения отказа органа, осуществляющего государственный кадастровый учет, в осуществле</w:t>
      </w:r>
      <w:r>
        <w:rPr>
          <w:rFonts w:ascii="Times New Roman" w:hAnsi="Times New Roman"/>
          <w:color w:val="000000"/>
          <w:sz w:val="24"/>
        </w:rPr>
        <w:t xml:space="preserve">нии государственного кадастрового учета Исполнитель за счет собственных средств обязан провести доработку документов в целях повторной подачи заявления о государственном кадастровом учете земельного участка, являющегося объектом государственного контракта.</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3.Ответственность за комплектность передаваемых документов, а также соответствие их требованиям действующего законодательства Российской Федерации несет Исполнитель.</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4.Вычисление координат точек, углов поворота границ земельного участка выполняется в системе координат, в которой ведется государственный кадастровый учет земельных участков.</w:t>
      </w:r>
      <w:r>
        <w:rPr>
          <w:rFonts w:ascii="Times New Roman" w:hAnsi="Times New Roman"/>
          <w:color w:val="000000"/>
          <w:sz w:val="24"/>
        </w:rPr>
      </w:r>
    </w:p>
    <w:p>
      <w:pPr>
        <w:pStyle w:val="760"/>
        <w:ind w:left="0" w:right="0" w:firstLine="0"/>
        <w:jc w:val="center"/>
        <w:spacing w:line="57" w:lineRule="atLeast"/>
        <w:widowControl/>
      </w:pPr>
      <w:r>
        <w:rPr>
          <w:rFonts w:ascii="Times New Roman" w:hAnsi="Times New Roman"/>
          <w:b/>
          <w:color w:val="000000"/>
          <w:sz w:val="24"/>
        </w:rPr>
        <w:t xml:space="preserve">Исходные материалы</w:t>
      </w: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1.Информация об объекте недвижимого имущества с кадастровым номером 66:62:0301001:2048.</w:t>
      </w:r>
      <w:r>
        <w:rPr>
          <w:rFonts w:ascii="Times New Roman" w:hAnsi="Times New Roman"/>
          <w:color w:val="000000"/>
          <w:sz w:val="24"/>
        </w:rPr>
      </w:r>
    </w:p>
    <w:p>
      <w:pPr>
        <w:pStyle w:val="760"/>
        <w:ind w:left="0" w:right="0" w:firstLine="0"/>
        <w:jc w:val="center"/>
        <w:spacing w:line="57" w:lineRule="atLeast"/>
        <w:widowControl/>
      </w:pPr>
      <w:r>
        <w:rPr>
          <w:rFonts w:ascii="Times New Roman" w:hAnsi="Times New Roman"/>
          <w:b/>
          <w:color w:val="000000"/>
          <w:sz w:val="24"/>
        </w:rPr>
        <w:t xml:space="preserve">Выходные материалы</w:t>
      </w: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1.Межевой план в форме электронного документа, подписанный усиленной квалифицированной электронной подписью кадастрового инженера, подготовившего такой план. </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2.Межевой план в форме документа на бумажном носителе, заверенный подписью и печатью подготовившего данный план кадастрового инженера.</w:t>
      </w:r>
      <w:r>
        <w:rPr>
          <w:rFonts w:ascii="Times New Roman" w:hAnsi="Times New Roman"/>
          <w:color w:val="000000"/>
          <w:sz w:val="24"/>
        </w:rP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3.Выписка из Единого государственного реестра недвижимости, содержащая информацию о вновь образованном земельном участке в бумажном виде, в полном объеме, в 1 экземпляре, а также участке с кадастровым номером 66:62:0301001:2048 в измененных границах.</w:t>
      </w:r>
      <w:r>
        <w:rPr>
          <w:rFonts w:ascii="Times New Roman" w:hAnsi="Times New Roman"/>
          <w:color w:val="000000"/>
          <w:sz w:val="24"/>
        </w:rPr>
      </w:r>
    </w:p>
    <w:p>
      <w:pPr>
        <w:pStyle w:val="760"/>
        <w:ind w:left="0" w:right="0" w:firstLine="0"/>
        <w:jc w:val="center"/>
        <w:spacing w:line="240" w:lineRule="atLeast"/>
        <w:widowControl/>
      </w:pPr>
      <w:r>
        <w:rPr>
          <w:rFonts w:ascii="Times New Roman" w:hAnsi="Times New Roman"/>
          <w:b/>
          <w:color w:val="000000"/>
          <w:sz w:val="24"/>
        </w:rPr>
        <w:t xml:space="preserve">Объем работ</w:t>
      </w:r>
      <w:r/>
    </w:p>
    <w:p>
      <w:pPr>
        <w:pStyle w:val="760"/>
        <w:ind w:left="0" w:right="0" w:firstLine="567"/>
        <w:jc w:val="both"/>
        <w:spacing w:line="240" w:lineRule="atLeast"/>
        <w:widowControl/>
        <w:rPr>
          <w:rFonts w:ascii="Times New Roman" w:hAnsi="Times New Roman"/>
          <w:color w:val="000000"/>
          <w:sz w:val="24"/>
        </w:rPr>
      </w:pPr>
      <w:r>
        <w:rPr>
          <w:rFonts w:ascii="Times New Roman" w:hAnsi="Times New Roman"/>
          <w:color w:val="000000"/>
          <w:sz w:val="24"/>
        </w:rPr>
        <w:t xml:space="preserve">Исполнитель обязан выполнить кадастровые работы до 01 июля 2026 года в отношении земельного участка с кадастровым номером 66:62:0301001:2048. Произвести раз</w:t>
      </w:r>
      <w:r>
        <w:rPr>
          <w:rFonts w:ascii="Times New Roman" w:hAnsi="Times New Roman"/>
          <w:color w:val="000000"/>
          <w:sz w:val="24"/>
        </w:rPr>
        <w:t xml:space="preserve">дел земельного участка с кадастровым номером 66:62:0301001:2048 с целью образования нового земельного участка площадью 1500-2000 кв. м. под объектом расположенным на данном земельном участке с сохранением исходного земельного участка в измененных границах.</w:t>
      </w:r>
      <w:r>
        <w:rPr>
          <w:rFonts w:ascii="Times New Roman" w:hAnsi="Times New Roman"/>
          <w:color w:val="000000"/>
          <w:sz w:val="24"/>
        </w:rPr>
      </w:r>
    </w:p>
    <w:p>
      <w:pPr>
        <w:pStyle w:val="760"/>
        <w:ind w:left="0" w:right="0" w:firstLine="0"/>
        <w:jc w:val="both"/>
        <w:spacing w:line="240" w:lineRule="atLeast"/>
        <w:widowControl/>
      </w:pPr>
      <w:r>
        <w:rPr>
          <w:rFonts w:ascii="Times New Roman" w:hAnsi="Times New Roman"/>
          <w:color w:val="000000"/>
          <w:sz w:val="24"/>
        </w:rPr>
        <w:t xml:space="preserve">От Заказчика:                                                                                      От Подрядчика:</w:t>
      </w:r>
      <w:r>
        <w:rPr>
          <w:sz w:val="24"/>
        </w:rPr>
        <w:br/>
      </w:r>
      <w:r/>
    </w:p>
    <w:p>
      <w:pPr>
        <w:pStyle w:val="760"/>
        <w:ind w:left="0" w:right="0" w:firstLine="0"/>
        <w:jc w:val="both"/>
        <w:spacing w:line="57" w:lineRule="atLeast"/>
        <w:widowControl/>
      </w:pPr>
      <w:r>
        <w:rPr>
          <w:rFonts w:ascii="Times New Roman" w:hAnsi="Times New Roman"/>
          <w:color w:val="000000"/>
          <w:sz w:val="24"/>
        </w:rPr>
        <w:t xml:space="preserve">М.П. ______________ /___________                        М.П. __________________/_______________</w:t>
      </w:r>
      <w:r/>
    </w:p>
    <w:p>
      <w:pPr>
        <w:pStyle w:val="760"/>
        <w:ind w:left="0" w:right="0" w:firstLine="0"/>
        <w:jc w:val="both"/>
        <w:spacing w:line="57" w:lineRule="atLeast"/>
        <w:widowControl/>
      </w:pPr>
      <w:r>
        <w:rPr>
          <w:rFonts w:ascii="Times New Roman" w:hAnsi="Times New Roman"/>
          <w:color w:val="000000"/>
          <w:sz w:val="24"/>
        </w:rPr>
        <w:t xml:space="preserve"> </w:t>
      </w:r>
      <w:r>
        <w:rPr>
          <w:rFonts w:ascii="Times New Roman" w:hAnsi="Times New Roman"/>
          <w:color w:val="000000"/>
          <w:sz w:val="24"/>
        </w:rPr>
        <w:t xml:space="preserve">(подпись) (подпись) (ФИО)</w:t>
      </w:r>
      <w:r/>
    </w:p>
    <w:p>
      <w:pPr>
        <w:pStyle w:val="760"/>
        <w:ind w:left="0" w:right="0" w:firstLine="0"/>
        <w:jc w:val="both"/>
        <w:spacing w:line="240" w:lineRule="atLeast"/>
        <w:widowControl/>
      </w:pPr>
      <w:r>
        <w:rPr>
          <w:rFonts w:ascii="Times New Roman" w:hAnsi="Times New Roman"/>
          <w:color w:val="000000"/>
          <w:sz w:val="24"/>
        </w:rPr>
        <w:t xml:space="preserve">подписано усиленной электронной подписью       подписано усиленной электронной подписью </w:t>
      </w: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t xml:space="preserve">                                                                                                             </w:t>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t xml:space="preserve">  </w:t>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6372" w:right="0" w:firstLine="0"/>
        <w:jc w:val="left"/>
        <w:spacing w:before="0" w:after="0" w:line="240" w:lineRule="auto"/>
        <w:widowControl/>
        <w:rPr>
          <w:rFonts w:ascii="Times New Roman" w:hAnsi="Times New Roman"/>
          <w:sz w:val="24"/>
        </w:rPr>
      </w:pPr>
      <w:r>
        <w:rPr>
          <w:rFonts w:ascii="Times New Roman" w:hAnsi="Times New Roman"/>
          <w:sz w:val="24"/>
        </w:rPr>
        <w:t xml:space="preserve"> </w:t>
      </w:r>
      <w:r>
        <w:rPr>
          <w:rFonts w:ascii="Times New Roman" w:hAnsi="Times New Roman"/>
          <w:sz w:val="24"/>
        </w:rPr>
        <w:t xml:space="preserve">Приложение № 3</w:t>
      </w:r>
      <w:r>
        <w:rPr>
          <w:rFonts w:ascii="Times New Roman" w:hAnsi="Times New Roman"/>
          <w:sz w:val="24"/>
        </w:rPr>
      </w:r>
    </w:p>
    <w:p>
      <w:pPr>
        <w:pStyle w:val="760"/>
        <w:ind w:left="0" w:right="0" w:firstLine="720"/>
        <w:jc w:val="right"/>
        <w:spacing w:before="0" w:after="0" w:line="240" w:lineRule="auto"/>
        <w:widowControl w:val="off"/>
        <w:rPr>
          <w:rFonts w:ascii="Times New Roman" w:hAnsi="Times New Roman"/>
          <w:sz w:val="24"/>
        </w:rPr>
      </w:pPr>
      <w:r>
        <w:rPr>
          <w:rFonts w:ascii="Times New Roman" w:hAnsi="Times New Roman"/>
          <w:sz w:val="24"/>
        </w:rPr>
        <w:t xml:space="preserve">к Контракту №______________</w:t>
      </w:r>
      <w:r>
        <w:rPr>
          <w:rFonts w:ascii="Times New Roman" w:hAnsi="Times New Roman"/>
          <w:sz w:val="24"/>
        </w:rPr>
      </w:r>
    </w:p>
    <w:p>
      <w:pPr>
        <w:pStyle w:val="760"/>
        <w:numPr>
          <w:ilvl w:val="0"/>
          <w:numId w:val="0"/>
        </w:numPr>
        <w:ind w:left="0" w:right="0" w:firstLine="720"/>
        <w:jc w:val="right"/>
        <w:spacing w:before="0" w:after="0" w:line="240" w:lineRule="auto"/>
        <w:widowControl w:val="off"/>
        <w:rPr>
          <w:rFonts w:ascii="Times New Roman" w:hAnsi="Times New Roman"/>
          <w:sz w:val="24"/>
        </w:rPr>
        <w:outlineLvl w:val="6"/>
      </w:pPr>
      <w:r>
        <w:rPr>
          <w:rFonts w:ascii="Times New Roman" w:hAnsi="Times New Roman"/>
          <w:sz w:val="24"/>
        </w:rPr>
        <w:t xml:space="preserve">от «_____»___________2026 г.</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jc w:val="center"/>
        <w:spacing w:before="0" w:after="0" w:line="240" w:lineRule="auto"/>
        <w:widowControl/>
        <w:rPr>
          <w:rFonts w:ascii="Times New Roman" w:hAnsi="Times New Roman"/>
          <w:sz w:val="24"/>
        </w:rPr>
      </w:pPr>
      <w:r>
        <w:rPr>
          <w:rFonts w:ascii="Times New Roman" w:hAnsi="Times New Roman"/>
          <w:b/>
          <w:sz w:val="24"/>
        </w:rPr>
        <w:t xml:space="preserve">Перечень земельных участков</w:t>
      </w:r>
      <w:r>
        <w:rPr>
          <w:rFonts w:ascii="Times New Roman" w:hAnsi="Times New Roman"/>
          <w:sz w:val="24"/>
        </w:rPr>
      </w:r>
    </w:p>
    <w:p>
      <w:pPr>
        <w:pStyle w:val="760"/>
        <w:jc w:val="right"/>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tbl>
      <w:tblPr>
        <w:tblStyle w:val="1028"/>
        <w:tblW w:w="9890" w:type="dxa"/>
        <w:tblInd w:w="0" w:type="dxa"/>
        <w:tblLayout w:type="fixed"/>
        <w:tblCellMar>
          <w:left w:w="108" w:type="dxa"/>
          <w:top w:w="0" w:type="dxa"/>
          <w:right w:w="108" w:type="dxa"/>
          <w:bottom w:w="0" w:type="dxa"/>
        </w:tblCellMar>
        <w:tblLook w:val="04A0" w:firstRow="1" w:lastRow="0" w:firstColumn="1" w:lastColumn="0" w:noHBand="0" w:noVBand="1"/>
      </w:tblPr>
      <w:tblGrid>
        <w:gridCol w:w="754"/>
        <w:gridCol w:w="2753"/>
        <w:gridCol w:w="4540"/>
        <w:gridCol w:w="1842"/>
      </w:tblGrid>
      <w:tr>
        <w:tblPrEx/>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760"/>
              <w:ind w:left="0" w:right="0" w:firstLine="0"/>
              <w:jc w:val="center"/>
              <w:spacing w:before="0" w:after="0" w:line="240" w:lineRule="auto"/>
              <w:widowControl/>
              <w:rPr>
                <w:rFonts w:ascii="Times New Roman" w:hAnsi="Times New Roman"/>
                <w:b/>
                <w:color w:val="000000"/>
                <w:sz w:val="24"/>
              </w:rPr>
            </w:pPr>
            <w:r>
              <w:rPr>
                <w:rFonts w:ascii="Times New Roman" w:hAnsi="Times New Roman"/>
                <w:b/>
                <w:color w:val="000000"/>
                <w:spacing w:val="0"/>
                <w:sz w:val="24"/>
                <w:szCs w:val="20"/>
              </w:rPr>
              <w:t xml:space="preserve">№ </w:t>
            </w:r>
            <w:r>
              <w:rPr>
                <w:rFonts w:ascii="Times New Roman" w:hAnsi="Times New Roman"/>
                <w:b/>
                <w:color w:val="000000"/>
                <w:spacing w:val="0"/>
                <w:sz w:val="24"/>
                <w:szCs w:val="20"/>
              </w:rPr>
              <w:t xml:space="preserve">п/п</w:t>
            </w:r>
            <w:r>
              <w:rPr>
                <w:rFonts w:ascii="Times New Roman" w:hAnsi="Times New Roman"/>
                <w:b/>
                <w:color w:val="000000"/>
                <w:sz w:val="24"/>
              </w:rPr>
            </w:r>
          </w:p>
        </w:tc>
        <w:tc>
          <w:tcPr>
            <w:tcBorders>
              <w:top w:val="single" w:color="000000" w:sz="4" w:space="0"/>
              <w:left w:val="single" w:color="000000" w:sz="4" w:space="0"/>
              <w:bottom w:val="single" w:color="000000" w:sz="4" w:space="0"/>
              <w:right w:val="single" w:color="000000" w:sz="4" w:space="0"/>
            </w:tcBorders>
            <w:tcW w:w="2753" w:type="dxa"/>
            <w:vAlign w:val="center"/>
            <w:textDirection w:val="lrTb"/>
            <w:noWrap w:val="false"/>
          </w:tcPr>
          <w:p>
            <w:pPr>
              <w:pStyle w:val="760"/>
              <w:ind w:left="0" w:right="0" w:firstLine="0"/>
              <w:jc w:val="center"/>
              <w:spacing w:before="0" w:after="0" w:line="240" w:lineRule="auto"/>
              <w:widowControl/>
              <w:rPr>
                <w:rFonts w:ascii="Times New Roman" w:hAnsi="Times New Roman"/>
                <w:b/>
                <w:color w:val="000000"/>
                <w:sz w:val="24"/>
              </w:rPr>
            </w:pPr>
            <w:r>
              <w:rPr>
                <w:rFonts w:ascii="Times New Roman" w:hAnsi="Times New Roman"/>
                <w:b/>
                <w:color w:val="000000"/>
                <w:spacing w:val="0"/>
                <w:sz w:val="24"/>
                <w:szCs w:val="20"/>
              </w:rPr>
              <w:t xml:space="preserve">Кадастровый номер</w:t>
            </w:r>
            <w:r>
              <w:rPr>
                <w:rFonts w:ascii="Times New Roman" w:hAnsi="Times New Roman"/>
                <w:b/>
                <w:color w:val="000000"/>
                <w:sz w:val="24"/>
              </w:rPr>
            </w:r>
          </w:p>
        </w:tc>
        <w:tc>
          <w:tcPr>
            <w:tcBorders>
              <w:top w:val="single" w:color="000000" w:sz="4" w:space="0"/>
              <w:left w:val="single" w:color="000000" w:sz="4" w:space="0"/>
              <w:bottom w:val="single" w:color="000000" w:sz="4" w:space="0"/>
              <w:right w:val="single" w:color="000000" w:sz="4" w:space="0"/>
            </w:tcBorders>
            <w:tcW w:w="4540" w:type="dxa"/>
            <w:vAlign w:val="center"/>
            <w:textDirection w:val="lrTb"/>
            <w:noWrap w:val="false"/>
          </w:tcPr>
          <w:p>
            <w:pPr>
              <w:pStyle w:val="760"/>
              <w:ind w:left="0" w:right="0" w:firstLine="0"/>
              <w:jc w:val="center"/>
              <w:spacing w:before="0" w:after="0" w:line="240" w:lineRule="auto"/>
              <w:widowControl/>
              <w:rPr>
                <w:rFonts w:ascii="Times New Roman" w:hAnsi="Times New Roman"/>
                <w:b/>
                <w:color w:val="000000"/>
                <w:sz w:val="24"/>
              </w:rPr>
            </w:pPr>
            <w:r>
              <w:rPr>
                <w:rFonts w:ascii="Times New Roman" w:hAnsi="Times New Roman"/>
                <w:b/>
                <w:color w:val="000000"/>
                <w:spacing w:val="0"/>
                <w:sz w:val="24"/>
                <w:szCs w:val="20"/>
              </w:rPr>
              <w:t xml:space="preserve">Местоположение</w:t>
            </w:r>
            <w:r>
              <w:rPr>
                <w:rFonts w:ascii="Times New Roman" w:hAnsi="Times New Roman"/>
                <w:b/>
                <w:color w:val="000000"/>
                <w:sz w:val="24"/>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760"/>
              <w:ind w:left="0" w:right="0" w:firstLine="0"/>
              <w:jc w:val="center"/>
              <w:spacing w:before="0" w:after="0" w:line="240" w:lineRule="auto"/>
              <w:widowControl/>
              <w:rPr>
                <w:rFonts w:ascii="Times New Roman" w:hAnsi="Times New Roman"/>
                <w:b/>
                <w:color w:val="000000"/>
                <w:sz w:val="24"/>
              </w:rPr>
            </w:pPr>
            <w:r>
              <w:rPr>
                <w:rFonts w:ascii="Times New Roman" w:hAnsi="Times New Roman"/>
                <w:b/>
                <w:color w:val="000000"/>
                <w:spacing w:val="0"/>
                <w:sz w:val="24"/>
                <w:szCs w:val="20"/>
              </w:rPr>
              <w:t xml:space="preserve">Площадь</w:t>
            </w:r>
            <w:r>
              <w:rPr>
                <w:rFonts w:ascii="Times New Roman" w:hAnsi="Times New Roman"/>
                <w:b/>
                <w:color w:val="000000"/>
                <w:sz w:val="24"/>
              </w:rPr>
            </w:r>
          </w:p>
          <w:p>
            <w:pPr>
              <w:pStyle w:val="760"/>
              <w:ind w:left="0" w:right="0" w:firstLine="0"/>
              <w:jc w:val="center"/>
              <w:spacing w:before="0" w:after="0" w:line="240" w:lineRule="auto"/>
              <w:widowControl/>
              <w:rPr>
                <w:rFonts w:ascii="Times New Roman" w:hAnsi="Times New Roman"/>
                <w:b/>
                <w:color w:val="000000"/>
                <w:sz w:val="24"/>
              </w:rPr>
            </w:pPr>
            <w:r>
              <w:rPr>
                <w:rFonts w:ascii="Times New Roman" w:hAnsi="Times New Roman"/>
                <w:b/>
                <w:color w:val="000000"/>
                <w:spacing w:val="0"/>
                <w:sz w:val="24"/>
                <w:szCs w:val="20"/>
              </w:rPr>
              <w:t xml:space="preserve">кв.м.</w:t>
            </w:r>
            <w:r>
              <w:rPr>
                <w:rFonts w:ascii="Times New Roman" w:hAnsi="Times New Roman"/>
                <w:b/>
                <w:color w:val="000000"/>
                <w:sz w:val="24"/>
              </w:rPr>
            </w:r>
          </w:p>
        </w:tc>
      </w:tr>
      <w:tr>
        <w:tblPrEx/>
        <w:trPr>
          <w:trHeight w:val="1818"/>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rPr>
              <w:t xml:space="preserve">1.</w:t>
            </w:r>
            <w:r>
              <w:rPr>
                <w:rFonts w:ascii="Times New Roman" w:hAnsi="Times New Roman"/>
                <w:color w:val="000000"/>
                <w:sz w:val="24"/>
              </w:rPr>
            </w:r>
          </w:p>
        </w:tc>
        <w:tc>
          <w:tcPr>
            <w:tcBorders>
              <w:top w:val="single" w:color="000000" w:sz="4" w:space="0"/>
              <w:left w:val="single" w:color="000000" w:sz="4" w:space="0"/>
              <w:bottom w:val="single" w:color="000000" w:sz="4" w:space="0"/>
              <w:right w:val="single" w:color="000000" w:sz="4" w:space="0"/>
            </w:tcBorders>
            <w:tcW w:w="2753"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highlight w:val="white"/>
              </w:rPr>
              <w:t xml:space="preserve">66:19:0000000:48</w:t>
            </w:r>
            <w:r>
              <w:rPr>
                <w:rFonts w:ascii="Times New Roman" w:hAnsi="Times New Roman"/>
                <w:color w:val="000000"/>
                <w:sz w:val="24"/>
              </w:rPr>
            </w:r>
          </w:p>
        </w:tc>
        <w:tc>
          <w:tcPr>
            <w:tcBorders>
              <w:top w:val="single" w:color="000000" w:sz="4" w:space="0"/>
              <w:left w:val="single" w:color="000000" w:sz="4" w:space="0"/>
              <w:bottom w:val="single" w:color="000000" w:sz="4" w:space="0"/>
              <w:right w:val="single" w:color="000000" w:sz="4" w:space="0"/>
            </w:tcBorders>
            <w:tcW w:w="4540" w:type="dxa"/>
            <w:vAlign w:val="center"/>
            <w:textDirection w:val="lrTb"/>
            <w:noWrap w:val="false"/>
          </w:tcPr>
          <w:p>
            <w:pPr>
              <w:pStyle w:val="760"/>
              <w:ind w:left="0" w:right="0" w:firstLine="0"/>
              <w:jc w:val="center"/>
              <w:spacing w:before="0" w:after="200" w:line="240" w:lineRule="atLeast"/>
              <w:widowControl/>
              <w:rPr>
                <w:rFonts w:ascii="Times New Roman" w:hAnsi="Times New Roman"/>
                <w:color w:val="000000"/>
                <w:sz w:val="24"/>
              </w:rPr>
            </w:pPr>
            <w:r/>
            <w:bookmarkStart w:id="8" w:name="_GoBack_Копия_1"/>
            <w:r/>
            <w:bookmarkEnd w:id="8"/>
            <w:r>
              <w:rPr>
                <w:rFonts w:ascii="Times New Roman" w:hAnsi="Times New Roman"/>
                <w:color w:val="000000"/>
                <w:spacing w:val="0"/>
                <w:sz w:val="24"/>
                <w:szCs w:val="20"/>
              </w:rPr>
              <w:t xml:space="preserve">обл. Свердловская, р-н Пригородный, севернее с. Покровское</w:t>
            </w:r>
            <w:r>
              <w:rPr>
                <w:rFonts w:ascii="Times New Roman" w:hAnsi="Times New Roman"/>
                <w:color w:val="000000"/>
                <w:sz w:val="24"/>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rPr>
              <w:t xml:space="preserve">2964429</w:t>
            </w:r>
            <w:r>
              <w:rPr>
                <w:rFonts w:ascii="Times New Roman" w:hAnsi="Times New Roman"/>
                <w:color w:val="000000"/>
                <w:sz w:val="24"/>
              </w:rPr>
            </w:r>
          </w:p>
        </w:tc>
      </w:tr>
      <w:tr>
        <w:tblPrEx/>
        <w:trPr>
          <w:trHeight w:val="1818"/>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rPr>
              <w:t xml:space="preserve">2.</w:t>
            </w:r>
            <w:r>
              <w:rPr>
                <w:rFonts w:ascii="Times New Roman" w:hAnsi="Times New Roman"/>
                <w:color w:val="000000"/>
                <w:sz w:val="24"/>
              </w:rPr>
            </w:r>
          </w:p>
        </w:tc>
        <w:tc>
          <w:tcPr>
            <w:tcBorders>
              <w:top w:val="single" w:color="000000" w:sz="4" w:space="0"/>
              <w:left w:val="single" w:color="000000" w:sz="4" w:space="0"/>
              <w:bottom w:val="single" w:color="000000" w:sz="4" w:space="0"/>
              <w:right w:val="single" w:color="000000" w:sz="4" w:space="0"/>
            </w:tcBorders>
            <w:tcW w:w="2753"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highlight w:val="white"/>
              </w:rPr>
            </w:pPr>
            <w:r>
              <w:rPr>
                <w:rFonts w:ascii="Times New Roman" w:hAnsi="Times New Roman"/>
                <w:color w:val="000000"/>
                <w:spacing w:val="0"/>
                <w:sz w:val="24"/>
                <w:szCs w:val="20"/>
                <w:highlight w:val="white"/>
              </w:rPr>
              <w:t xml:space="preserve">66:41:0614002:57</w:t>
            </w:r>
            <w:r>
              <w:rPr>
                <w:rFonts w:ascii="Times New Roman" w:hAnsi="Times New Roman"/>
                <w:color w:val="000000"/>
                <w:sz w:val="24"/>
                <w:highlight w:val="white"/>
              </w:rPr>
            </w:r>
          </w:p>
        </w:tc>
        <w:tc>
          <w:tcPr>
            <w:tcBorders>
              <w:top w:val="single" w:color="000000" w:sz="4" w:space="0"/>
              <w:left w:val="single" w:color="000000" w:sz="4" w:space="0"/>
              <w:bottom w:val="single" w:color="000000" w:sz="4" w:space="0"/>
              <w:right w:val="single" w:color="000000" w:sz="4" w:space="0"/>
            </w:tcBorders>
            <w:tcW w:w="4540" w:type="dxa"/>
            <w:vAlign w:val="center"/>
            <w:textDirection w:val="lrTb"/>
            <w:noWrap w:val="false"/>
          </w:tcPr>
          <w:p>
            <w:pPr>
              <w:pStyle w:val="760"/>
              <w:ind w:left="0" w:right="0" w:firstLine="0"/>
              <w:jc w:val="center"/>
              <w:spacing w:before="0" w:after="200" w:line="240" w:lineRule="atLeast"/>
              <w:widowControl/>
              <w:rPr>
                <w:rFonts w:ascii="Times New Roman" w:hAnsi="Times New Roman"/>
                <w:color w:val="000000"/>
                <w:sz w:val="24"/>
              </w:rPr>
            </w:pPr>
            <w:r>
              <w:rPr>
                <w:rFonts w:ascii="Times New Roman" w:hAnsi="Times New Roman"/>
                <w:color w:val="000000"/>
                <w:spacing w:val="0"/>
                <w:sz w:val="24"/>
                <w:szCs w:val="20"/>
              </w:rPr>
              <w:t xml:space="preserve">Свердловская область,</w:t>
              <w:br/>
              <w:t xml:space="preserve">г. Екатеринбург</w:t>
            </w:r>
            <w:r>
              <w:rPr>
                <w:rFonts w:ascii="Times New Roman" w:hAnsi="Times New Roman"/>
                <w:color w:val="000000"/>
                <w:sz w:val="24"/>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rPr>
              <w:t xml:space="preserve">346611</w:t>
            </w:r>
            <w:r>
              <w:rPr>
                <w:rFonts w:ascii="Times New Roman" w:hAnsi="Times New Roman"/>
                <w:color w:val="000000"/>
                <w:sz w:val="24"/>
              </w:rPr>
            </w:r>
          </w:p>
        </w:tc>
      </w:tr>
      <w:tr>
        <w:tblPrEx/>
        <w:trPr>
          <w:trHeight w:val="1818"/>
        </w:trPr>
        <w:tc>
          <w:tcPr>
            <w:tcBorders>
              <w:top w:val="single" w:color="000000" w:sz="4" w:space="0"/>
              <w:left w:val="single" w:color="000000" w:sz="4" w:space="0"/>
              <w:bottom w:val="single" w:color="000000" w:sz="4" w:space="0"/>
              <w:right w:val="single" w:color="000000" w:sz="4" w:space="0"/>
            </w:tcBorders>
            <w:tcW w:w="754"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rPr>
              <w:t xml:space="preserve">3.</w:t>
            </w:r>
            <w:r>
              <w:rPr>
                <w:rFonts w:ascii="Times New Roman" w:hAnsi="Times New Roman"/>
                <w:color w:val="000000"/>
                <w:sz w:val="24"/>
              </w:rPr>
            </w:r>
          </w:p>
        </w:tc>
        <w:tc>
          <w:tcPr>
            <w:tcBorders>
              <w:top w:val="single" w:color="000000" w:sz="4" w:space="0"/>
              <w:left w:val="single" w:color="000000" w:sz="4" w:space="0"/>
              <w:bottom w:val="single" w:color="000000" w:sz="4" w:space="0"/>
              <w:right w:val="single" w:color="000000" w:sz="4" w:space="0"/>
            </w:tcBorders>
            <w:tcW w:w="2753"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highlight w:val="white"/>
              </w:rPr>
            </w:pPr>
            <w:r>
              <w:rPr>
                <w:rFonts w:ascii="Times New Roman" w:hAnsi="Times New Roman"/>
                <w:color w:val="000000"/>
                <w:spacing w:val="0"/>
                <w:sz w:val="24"/>
                <w:szCs w:val="20"/>
                <w:highlight w:val="white"/>
              </w:rPr>
              <w:t xml:space="preserve">66:62:0301001:2048</w:t>
            </w:r>
            <w:r>
              <w:rPr>
                <w:rFonts w:ascii="Times New Roman" w:hAnsi="Times New Roman"/>
                <w:color w:val="000000"/>
                <w:sz w:val="24"/>
                <w:highlight w:val="white"/>
              </w:rPr>
            </w:r>
          </w:p>
        </w:tc>
        <w:tc>
          <w:tcPr>
            <w:tcBorders>
              <w:top w:val="single" w:color="000000" w:sz="4" w:space="0"/>
              <w:left w:val="single" w:color="000000" w:sz="4" w:space="0"/>
              <w:bottom w:val="single" w:color="000000" w:sz="4" w:space="0"/>
              <w:right w:val="single" w:color="000000" w:sz="4" w:space="0"/>
            </w:tcBorders>
            <w:tcW w:w="4540" w:type="dxa"/>
            <w:vAlign w:val="center"/>
            <w:textDirection w:val="lrTb"/>
            <w:noWrap w:val="false"/>
          </w:tcPr>
          <w:p>
            <w:pPr>
              <w:pStyle w:val="760"/>
              <w:ind w:left="0" w:right="0" w:firstLine="0"/>
              <w:jc w:val="center"/>
              <w:spacing w:before="0" w:after="200" w:line="240" w:lineRule="atLeast"/>
              <w:widowControl/>
              <w:rPr>
                <w:rFonts w:ascii="Times New Roman" w:hAnsi="Times New Roman"/>
                <w:color w:val="000000"/>
                <w:sz w:val="24"/>
              </w:rPr>
            </w:pPr>
            <w:r>
              <w:rPr>
                <w:rFonts w:ascii="Times New Roman" w:hAnsi="Times New Roman"/>
                <w:color w:val="000000"/>
                <w:spacing w:val="0"/>
                <w:sz w:val="24"/>
                <w:szCs w:val="20"/>
              </w:rPr>
              <w:t xml:space="preserve">Свердловская область,</w:t>
              <w:br/>
              <w:t xml:space="preserve">г. Среднеуральск, д. Коптяки</w:t>
            </w:r>
            <w:r>
              <w:rPr>
                <w:rFonts w:ascii="Times New Roman" w:hAnsi="Times New Roman"/>
                <w:color w:val="000000"/>
                <w:sz w:val="24"/>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760"/>
              <w:ind w:left="0" w:right="0" w:firstLine="0"/>
              <w:jc w:val="center"/>
              <w:spacing w:before="0" w:after="0" w:line="240" w:lineRule="auto"/>
              <w:widowControl/>
              <w:rPr>
                <w:rFonts w:ascii="Times New Roman" w:hAnsi="Times New Roman"/>
                <w:color w:val="000000"/>
                <w:sz w:val="24"/>
              </w:rPr>
            </w:pPr>
            <w:r>
              <w:rPr>
                <w:rFonts w:ascii="Times New Roman" w:hAnsi="Times New Roman"/>
                <w:color w:val="000000"/>
                <w:spacing w:val="0"/>
                <w:sz w:val="24"/>
                <w:szCs w:val="20"/>
              </w:rPr>
              <w:t xml:space="preserve">300734</w:t>
            </w:r>
            <w:r>
              <w:rPr>
                <w:rFonts w:ascii="Times New Roman" w:hAnsi="Times New Roman"/>
                <w:color w:val="000000"/>
                <w:sz w:val="24"/>
              </w:rPr>
            </w:r>
          </w:p>
        </w:tc>
      </w:tr>
    </w:tbl>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b/>
          <w:sz w:val="24"/>
        </w:rPr>
      </w:pPr>
      <w:r>
        <w:rPr>
          <w:rFonts w:ascii="Times New Roman" w:hAnsi="Times New Roman"/>
          <w:b/>
          <w:sz w:val="24"/>
        </w:rPr>
      </w:r>
      <w:r>
        <w:rPr>
          <w:rFonts w:ascii="Times New Roman" w:hAnsi="Times New Roman"/>
          <w:b/>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t xml:space="preserve">М.П _______________</w:t>
        <w:tab/>
        <w:tab/>
        <w:t xml:space="preserve">                               М.П. _______________</w:t>
      </w:r>
      <w:r>
        <w:rPr>
          <w:rFonts w:ascii="Times New Roman" w:hAnsi="Times New Roman"/>
          <w:sz w:val="24"/>
        </w:rPr>
      </w:r>
    </w:p>
    <w:p>
      <w:pPr>
        <w:pStyle w:val="760"/>
        <w:ind w:left="0" w:right="0" w:firstLine="709"/>
        <w:jc w:val="both"/>
        <w:spacing w:before="0" w:after="0" w:line="240" w:lineRule="auto"/>
        <w:widowControl/>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w:t>
        <w:tab/>
        <w:t xml:space="preserve">         (ФИО)</w:t>
        <w:tab/>
        <w:tab/>
        <w:tab/>
        <w:tab/>
        <w:t xml:space="preserve">             (подпись)</w:t>
        <w:tab/>
        <w:t xml:space="preserve">      (ФИО)</w:t>
      </w:r>
      <w:r>
        <w:rPr>
          <w:rFonts w:ascii="Times New Roman" w:hAnsi="Times New Roman"/>
          <w:sz w:val="24"/>
        </w:rPr>
      </w:r>
    </w:p>
    <w:p>
      <w:pPr>
        <w:pStyle w:val="760"/>
        <w:spacing w:before="0" w:after="0" w:line="240" w:lineRule="auto"/>
        <w:widowControl/>
        <w:rPr>
          <w:rFonts w:ascii="Times New Roman" w:hAnsi="Times New Roman"/>
          <w:sz w:val="24"/>
        </w:rPr>
      </w:pPr>
      <w:r>
        <w:rPr>
          <w:rFonts w:ascii="Times New Roman" w:hAnsi="Times New Roman"/>
          <w:sz w:val="24"/>
        </w:rPr>
      </w:r>
      <w:r>
        <w:rPr>
          <w:rFonts w:ascii="Times New Roman" w:hAnsi="Times New Roman"/>
          <w:sz w:val="24"/>
        </w:rPr>
      </w:r>
    </w:p>
    <w:p>
      <w:pPr>
        <w:pStyle w:val="760"/>
        <w:spacing w:before="0" w:after="0" w:line="240" w:lineRule="auto"/>
        <w:widowControl/>
        <w:rPr>
          <w:rFonts w:ascii="Times New Roman" w:hAnsi="Times New Roman"/>
          <w:sz w:val="24"/>
        </w:rPr>
      </w:pPr>
      <w:r>
        <w:rPr>
          <w:rFonts w:ascii="Times New Roman" w:hAnsi="Times New Roman"/>
          <w:sz w:val="20"/>
        </w:rPr>
        <w:t xml:space="preserve">подписано усиленной электронной подписью</w:t>
        <w:tab/>
        <w:t xml:space="preserve">                       подписано усиленной электронной подписью</w:t>
      </w:r>
      <w:r>
        <w:rPr>
          <w:rFonts w:ascii="Times New Roman" w:hAnsi="Times New Roman"/>
          <w:sz w:val="24"/>
        </w:rPr>
      </w:r>
    </w:p>
    <w:sectPr>
      <w:headerReference w:type="default" r:id="rId14"/>
      <w:headerReference w:type="first" r:id="rId15"/>
      <w:footnotePr>
        <w:numFmt w:val="decimal"/>
      </w:footnotePr>
      <w:endnotePr/>
      <w:type w:val="nextPage"/>
      <w:pgSz w:w="11906" w:h="16838" w:orient="portrait"/>
      <w:pgMar w:top="1134" w:right="849" w:bottom="1134" w:left="1276" w:header="708"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409020205020404"/>
  </w:font>
  <w:font w:name="Wingdings">
    <w:panose1 w:val="05010000000000000000"/>
  </w:font>
  <w:font w:name="Liberation Sans">
    <w:panose1 w:val="020B0604020202020204"/>
  </w:font>
  <w:font w:name="Tahoma">
    <w:panose1 w:val="020B0604030504040204"/>
  </w:font>
  <w:font w:name="Times New Roman">
    <w:panose1 w:val="02020603050405020304"/>
  </w:font>
  <w:font w:name="XO Thames">
    <w:panose1 w:val="02020603050405020304"/>
  </w:font>
  <w:font w:name="Calibri">
    <w:panose1 w:val="020F0502020204030204"/>
  </w:font>
  <w:font w:name="Arial">
    <w:panose1 w:val="020B0604020202020204"/>
  </w:font>
  <w:font w:name="Noto Sans">
    <w:panose1 w:val="020B0502040504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937"/>
        <w:ind w:left="0" w:right="0" w:firstLine="0"/>
        <w:jc w:val="both"/>
        <w:widowControl/>
        <w:rPr>
          <w:rFonts w:ascii="Times New Roman" w:hAnsi="Times New Roman"/>
          <w:i/>
          <w:sz w:val="16"/>
        </w:rPr>
      </w:pPr>
      <w:r>
        <w:rPr>
          <w:rStyle w:val="775"/>
        </w:rPr>
        <w:footnoteRef/>
      </w:r>
      <w:r>
        <w:rPr>
          <w:rFonts w:ascii="Times New Roman" w:hAnsi="Times New Roman"/>
          <w:sz w:val="16"/>
        </w:rPr>
        <w:t xml:space="preserve"> </w:t>
      </w:r>
      <w:r>
        <w:rPr>
          <w:rFonts w:ascii="Times New Roman" w:hAnsi="Times New Roman"/>
          <w:i/>
          <w:sz w:val="16"/>
        </w:rPr>
        <w:t xml:space="preserve">Указывается размер НДС победителя или участника закупки, с которым заключается Контракт</w:t>
      </w:r>
      <w:r>
        <w:rPr>
          <w:rFonts w:ascii="Times New Roman" w:hAnsi="Times New Roman"/>
          <w:sz w:val="16"/>
        </w:rPr>
        <w:t xml:space="preserve">; </w:t>
      </w:r>
      <w:r>
        <w:rPr>
          <w:rFonts w:ascii="Times New Roman" w:hAnsi="Times New Roman"/>
          <w:i/>
          <w:sz w:val="16"/>
        </w:rPr>
        <w:t xml:space="preserve">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r>
        <w:rPr>
          <w:rFonts w:ascii="Times New Roman" w:hAnsi="Times New Roman"/>
          <w:i/>
          <w:sz w:val="16"/>
        </w:rPr>
      </w:r>
    </w:p>
    <w:p>
      <w:pPr>
        <w:pStyle w:val="895"/>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jc w:val="center"/>
      <w:widowControl/>
    </w:pPr>
    <w:r>
      <w:fldChar w:fldCharType="begin"/>
    </w:r>
    <w:r>
      <w:instrText xml:space="preserve"> PAGE </w:instrText>
    </w:r>
    <w:r>
      <w:fldChar w:fldCharType="separate"/>
    </w:r>
    <w:r>
      <w:t xml:space="preserve">11</w:t>
    </w:r>
    <w:r>
      <w:fldChar w:fldCharType="end"/>
    </w:r>
    <w:r/>
  </w:p>
  <w:p>
    <w:pPr>
      <w:pStyle w:val="91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jc w:val="center"/>
      <w:widowControl/>
    </w:pPr>
    <w:r>
      <w:fldChar w:fldCharType="begin"/>
    </w:r>
    <w:r>
      <w:instrText xml:space="preserve"> PAGE </w:instrText>
    </w:r>
    <w:r>
      <w:fldChar w:fldCharType="separate"/>
    </w:r>
    <w:r>
      <w:t xml:space="preserve">13</w:t>
    </w:r>
    <w:r>
      <w:fldChar w:fldCharType="end"/>
    </w:r>
    <w:r/>
  </w:p>
  <w:p>
    <w:pPr>
      <w:pStyle w:val="916"/>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jc w:val="center"/>
      <w:widowControl/>
    </w:pPr>
    <w:r>
      <w:fldChar w:fldCharType="begin"/>
    </w:r>
    <w:r>
      <w:instrText xml:space="preserve"> PAGE </w:instrText>
    </w:r>
    <w:r>
      <w:fldChar w:fldCharType="separate"/>
    </w:r>
    <w:r>
      <w:t xml:space="preserve">22</w:t>
    </w:r>
    <w:r>
      <w:fldChar w:fldCharType="end"/>
    </w:r>
    <w:r/>
  </w:p>
  <w:p>
    <w:pPr>
      <w:pStyle w:val="916"/>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0" w:leader="none"/>
        </w:tabs>
      </w:pPr>
      <w:rPr>
        <w:rFonts w:hint="default" w:ascii="Calibri" w:hAnsi="Calibri" w:cs="Calibri"/>
      </w:rPr>
    </w:lvl>
    <w:lvl w:ilvl="1">
      <w:start w:val="0"/>
      <w:numFmt w:val="bullet"/>
      <w:isLgl w:val="false"/>
      <w:suff w:val="tab"/>
      <w:lvlText w:val="o"/>
      <w:lvlJc w:val="left"/>
      <w:pPr>
        <w:ind w:left="1440" w:hanging="360"/>
        <w:tabs>
          <w:tab w:val="num" w:pos="0" w:leader="none"/>
        </w:tabs>
      </w:pPr>
      <w:rPr>
        <w:rFonts w:hint="default" w:ascii="Courier New" w:hAnsi="Courier New" w:cs="Courier New"/>
      </w:rPr>
    </w:lvl>
    <w:lvl w:ilvl="2">
      <w:start w:val="0"/>
      <w:numFmt w:val="bullet"/>
      <w:isLgl w:val="false"/>
      <w:suff w:val="tab"/>
      <w:lvlText w:val=""/>
      <w:lvlJc w:val="left"/>
      <w:pPr>
        <w:ind w:left="2160" w:hanging="360"/>
        <w:tabs>
          <w:tab w:val="num" w:pos="0" w:leader="none"/>
        </w:tabs>
      </w:pPr>
      <w:rPr>
        <w:rFonts w:hint="default" w:ascii="Wingdings" w:hAnsi="Wingdings" w:cs="Wingdings"/>
      </w:rPr>
    </w:lvl>
    <w:lvl w:ilvl="3">
      <w:start w:val="0"/>
      <w:numFmt w:val="bullet"/>
      <w:isLgl w:val="false"/>
      <w:suff w:val="tab"/>
      <w:lvlText w:val="-"/>
      <w:lvlJc w:val="left"/>
      <w:pPr>
        <w:ind w:left="2880" w:hanging="360"/>
        <w:tabs>
          <w:tab w:val="num" w:pos="0" w:leader="none"/>
        </w:tabs>
      </w:pPr>
      <w:rPr>
        <w:rFonts w:hint="default" w:ascii="Calibri" w:hAnsi="Calibri" w:cs="Calibri"/>
      </w:rPr>
    </w:lvl>
    <w:lvl w:ilvl="4">
      <w:start w:val="0"/>
      <w:numFmt w:val="bullet"/>
      <w:isLgl w:val="false"/>
      <w:suff w:val="tab"/>
      <w:lvlText w:val="o"/>
      <w:lvlJc w:val="left"/>
      <w:pPr>
        <w:ind w:left="3600" w:hanging="360"/>
        <w:tabs>
          <w:tab w:val="num" w:pos="0" w:leader="none"/>
        </w:tabs>
      </w:pPr>
      <w:rPr>
        <w:rFonts w:hint="default" w:ascii="Courier New" w:hAnsi="Courier New" w:cs="Courier New"/>
      </w:rPr>
    </w:lvl>
    <w:lvl w:ilvl="5">
      <w:start w:val="0"/>
      <w:numFmt w:val="bullet"/>
      <w:isLgl w:val="false"/>
      <w:suff w:val="tab"/>
      <w:lvlText w:val=""/>
      <w:lvlJc w:val="left"/>
      <w:pPr>
        <w:ind w:left="4320" w:hanging="360"/>
        <w:tabs>
          <w:tab w:val="num" w:pos="0" w:leader="none"/>
        </w:tabs>
      </w:pPr>
      <w:rPr>
        <w:rFonts w:hint="default" w:ascii="Wingdings" w:hAnsi="Wingdings" w:cs="Wingdings"/>
      </w:rPr>
    </w:lvl>
    <w:lvl w:ilvl="6">
      <w:start w:val="0"/>
      <w:numFmt w:val="bullet"/>
      <w:isLgl w:val="false"/>
      <w:suff w:val="tab"/>
      <w:lvlText w:val="-"/>
      <w:lvlJc w:val="left"/>
      <w:pPr>
        <w:ind w:left="5040" w:hanging="360"/>
        <w:tabs>
          <w:tab w:val="num" w:pos="0" w:leader="none"/>
        </w:tabs>
      </w:pPr>
      <w:rPr>
        <w:rFonts w:hint="default" w:ascii="Calibri" w:hAnsi="Calibri" w:cs="Calibri"/>
      </w:rPr>
    </w:lvl>
    <w:lvl w:ilvl="7">
      <w:start w:val="0"/>
      <w:numFmt w:val="bullet"/>
      <w:isLgl w:val="false"/>
      <w:suff w:val="tab"/>
      <w:lvlText w:val="o"/>
      <w:lvlJc w:val="left"/>
      <w:pPr>
        <w:ind w:left="5760" w:hanging="360"/>
        <w:tabs>
          <w:tab w:val="num" w:pos="0" w:leader="none"/>
        </w:tabs>
      </w:pPr>
      <w:rPr>
        <w:rFonts w:hint="default" w:ascii="Courier New" w:hAnsi="Courier New" w:cs="Courier New"/>
      </w:rPr>
    </w:lvl>
    <w:lvl w:ilvl="8">
      <w:start w:val="0"/>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
    <w:multiLevelType w:val="hybridMultilevel"/>
    <w:lvl w:ilvl="0">
      <w:start w:val="1"/>
      <w:numFmt w:val="bullet"/>
      <w:isLgl w:val="false"/>
      <w:suff w:val="tab"/>
      <w:lvlText w:val="-"/>
      <w:lvlJc w:val="left"/>
      <w:pPr>
        <w:ind w:left="720" w:hanging="360"/>
        <w:tabs>
          <w:tab w:val="num" w:pos="0" w:leader="none"/>
        </w:tabs>
      </w:pPr>
      <w:rPr>
        <w:rFonts w:hint="default" w:ascii="Calibri" w:hAnsi="Calibri" w:cs="Calibri"/>
      </w:rPr>
    </w:lvl>
    <w:lvl w:ilvl="1">
      <w:start w:val="0"/>
      <w:numFmt w:val="bullet"/>
      <w:isLgl w:val="false"/>
      <w:suff w:val="tab"/>
      <w:lvlText w:val="o"/>
      <w:lvlJc w:val="left"/>
      <w:pPr>
        <w:ind w:left="1440" w:hanging="360"/>
        <w:tabs>
          <w:tab w:val="num" w:pos="0" w:leader="none"/>
        </w:tabs>
      </w:pPr>
      <w:rPr>
        <w:rFonts w:hint="default" w:ascii="Courier New" w:hAnsi="Courier New" w:cs="Courier New"/>
      </w:rPr>
    </w:lvl>
    <w:lvl w:ilvl="2">
      <w:start w:val="0"/>
      <w:numFmt w:val="bullet"/>
      <w:isLgl w:val="false"/>
      <w:suff w:val="tab"/>
      <w:lvlText w:val=""/>
      <w:lvlJc w:val="left"/>
      <w:pPr>
        <w:ind w:left="2160" w:hanging="360"/>
        <w:tabs>
          <w:tab w:val="num" w:pos="0" w:leader="none"/>
        </w:tabs>
      </w:pPr>
      <w:rPr>
        <w:rFonts w:hint="default" w:ascii="Wingdings" w:hAnsi="Wingdings" w:cs="Wingdings"/>
      </w:rPr>
    </w:lvl>
    <w:lvl w:ilvl="3">
      <w:start w:val="0"/>
      <w:numFmt w:val="bullet"/>
      <w:isLgl w:val="false"/>
      <w:suff w:val="tab"/>
      <w:lvlText w:val="-"/>
      <w:lvlJc w:val="left"/>
      <w:pPr>
        <w:ind w:left="2880" w:hanging="360"/>
        <w:tabs>
          <w:tab w:val="num" w:pos="0" w:leader="none"/>
        </w:tabs>
      </w:pPr>
      <w:rPr>
        <w:rFonts w:hint="default" w:ascii="Calibri" w:hAnsi="Calibri" w:cs="Calibri"/>
      </w:rPr>
    </w:lvl>
    <w:lvl w:ilvl="4">
      <w:start w:val="0"/>
      <w:numFmt w:val="bullet"/>
      <w:isLgl w:val="false"/>
      <w:suff w:val="tab"/>
      <w:lvlText w:val="o"/>
      <w:lvlJc w:val="left"/>
      <w:pPr>
        <w:ind w:left="3600" w:hanging="360"/>
        <w:tabs>
          <w:tab w:val="num" w:pos="0" w:leader="none"/>
        </w:tabs>
      </w:pPr>
      <w:rPr>
        <w:rFonts w:hint="default" w:ascii="Courier New" w:hAnsi="Courier New" w:cs="Courier New"/>
      </w:rPr>
    </w:lvl>
    <w:lvl w:ilvl="5">
      <w:start w:val="0"/>
      <w:numFmt w:val="bullet"/>
      <w:isLgl w:val="false"/>
      <w:suff w:val="tab"/>
      <w:lvlText w:val=""/>
      <w:lvlJc w:val="left"/>
      <w:pPr>
        <w:ind w:left="4320" w:hanging="360"/>
        <w:tabs>
          <w:tab w:val="num" w:pos="0" w:leader="none"/>
        </w:tabs>
      </w:pPr>
      <w:rPr>
        <w:rFonts w:hint="default" w:ascii="Wingdings" w:hAnsi="Wingdings" w:cs="Wingdings"/>
      </w:rPr>
    </w:lvl>
    <w:lvl w:ilvl="6">
      <w:start w:val="0"/>
      <w:numFmt w:val="bullet"/>
      <w:isLgl w:val="false"/>
      <w:suff w:val="tab"/>
      <w:lvlText w:val="-"/>
      <w:lvlJc w:val="left"/>
      <w:pPr>
        <w:ind w:left="5040" w:hanging="360"/>
        <w:tabs>
          <w:tab w:val="num" w:pos="0" w:leader="none"/>
        </w:tabs>
      </w:pPr>
      <w:rPr>
        <w:rFonts w:hint="default" w:ascii="Calibri" w:hAnsi="Calibri" w:cs="Calibri"/>
      </w:rPr>
    </w:lvl>
    <w:lvl w:ilvl="7">
      <w:start w:val="0"/>
      <w:numFmt w:val="bullet"/>
      <w:isLgl w:val="false"/>
      <w:suff w:val="tab"/>
      <w:lvlText w:val="o"/>
      <w:lvlJc w:val="left"/>
      <w:pPr>
        <w:ind w:left="5760" w:hanging="360"/>
        <w:tabs>
          <w:tab w:val="num" w:pos="0" w:leader="none"/>
        </w:tabs>
      </w:pPr>
      <w:rPr>
        <w:rFonts w:hint="default" w:ascii="Courier New" w:hAnsi="Courier New" w:cs="Courier New"/>
      </w:rPr>
    </w:lvl>
    <w:lvl w:ilvl="8">
      <w:start w:val="0"/>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2">
    <w:multiLevelType w:val="hybridMultilevel"/>
    <w:lvl w:ilvl="0">
      <w:start w:val="1"/>
      <w:numFmt w:val="bullet"/>
      <w:isLgl w:val="false"/>
      <w:suff w:val="tab"/>
      <w:lvlText w:val="-"/>
      <w:lvlJc w:val="left"/>
      <w:pPr>
        <w:ind w:left="720" w:hanging="360"/>
        <w:tabs>
          <w:tab w:val="num" w:pos="0" w:leader="none"/>
        </w:tabs>
      </w:pPr>
      <w:rPr>
        <w:rFonts w:hint="default" w:ascii="Calibri" w:hAnsi="Calibri" w:cs="Calibri"/>
      </w:rPr>
    </w:lvl>
    <w:lvl w:ilvl="1">
      <w:start w:val="0"/>
      <w:numFmt w:val="bullet"/>
      <w:isLgl w:val="false"/>
      <w:suff w:val="tab"/>
      <w:lvlText w:val="o"/>
      <w:lvlJc w:val="left"/>
      <w:pPr>
        <w:ind w:left="1440" w:hanging="360"/>
        <w:tabs>
          <w:tab w:val="num" w:pos="0" w:leader="none"/>
        </w:tabs>
      </w:pPr>
      <w:rPr>
        <w:rFonts w:hint="default" w:ascii="Courier New" w:hAnsi="Courier New" w:cs="Courier New"/>
      </w:rPr>
    </w:lvl>
    <w:lvl w:ilvl="2">
      <w:start w:val="0"/>
      <w:numFmt w:val="bullet"/>
      <w:isLgl w:val="false"/>
      <w:suff w:val="tab"/>
      <w:lvlText w:val=""/>
      <w:lvlJc w:val="left"/>
      <w:pPr>
        <w:ind w:left="2160" w:hanging="360"/>
        <w:tabs>
          <w:tab w:val="num" w:pos="0" w:leader="none"/>
        </w:tabs>
      </w:pPr>
      <w:rPr>
        <w:rFonts w:hint="default" w:ascii="Wingdings" w:hAnsi="Wingdings" w:cs="Wingdings"/>
      </w:rPr>
    </w:lvl>
    <w:lvl w:ilvl="3">
      <w:start w:val="0"/>
      <w:numFmt w:val="bullet"/>
      <w:isLgl w:val="false"/>
      <w:suff w:val="tab"/>
      <w:lvlText w:val="-"/>
      <w:lvlJc w:val="left"/>
      <w:pPr>
        <w:ind w:left="2880" w:hanging="360"/>
        <w:tabs>
          <w:tab w:val="num" w:pos="0" w:leader="none"/>
        </w:tabs>
      </w:pPr>
      <w:rPr>
        <w:rFonts w:hint="default" w:ascii="Calibri" w:hAnsi="Calibri" w:cs="Calibri"/>
      </w:rPr>
    </w:lvl>
    <w:lvl w:ilvl="4">
      <w:start w:val="0"/>
      <w:numFmt w:val="bullet"/>
      <w:isLgl w:val="false"/>
      <w:suff w:val="tab"/>
      <w:lvlText w:val="o"/>
      <w:lvlJc w:val="left"/>
      <w:pPr>
        <w:ind w:left="3600" w:hanging="360"/>
        <w:tabs>
          <w:tab w:val="num" w:pos="0" w:leader="none"/>
        </w:tabs>
      </w:pPr>
      <w:rPr>
        <w:rFonts w:hint="default" w:ascii="Courier New" w:hAnsi="Courier New" w:cs="Courier New"/>
      </w:rPr>
    </w:lvl>
    <w:lvl w:ilvl="5">
      <w:start w:val="0"/>
      <w:numFmt w:val="bullet"/>
      <w:isLgl w:val="false"/>
      <w:suff w:val="tab"/>
      <w:lvlText w:val=""/>
      <w:lvlJc w:val="left"/>
      <w:pPr>
        <w:ind w:left="4320" w:hanging="360"/>
        <w:tabs>
          <w:tab w:val="num" w:pos="0" w:leader="none"/>
        </w:tabs>
      </w:pPr>
      <w:rPr>
        <w:rFonts w:hint="default" w:ascii="Wingdings" w:hAnsi="Wingdings" w:cs="Wingdings"/>
      </w:rPr>
    </w:lvl>
    <w:lvl w:ilvl="6">
      <w:start w:val="0"/>
      <w:numFmt w:val="bullet"/>
      <w:isLgl w:val="false"/>
      <w:suff w:val="tab"/>
      <w:lvlText w:val="-"/>
      <w:lvlJc w:val="left"/>
      <w:pPr>
        <w:ind w:left="5040" w:hanging="360"/>
        <w:tabs>
          <w:tab w:val="num" w:pos="0" w:leader="none"/>
        </w:tabs>
      </w:pPr>
      <w:rPr>
        <w:rFonts w:hint="default" w:ascii="Calibri" w:hAnsi="Calibri" w:cs="Calibri"/>
      </w:rPr>
    </w:lvl>
    <w:lvl w:ilvl="7">
      <w:start w:val="0"/>
      <w:numFmt w:val="bullet"/>
      <w:isLgl w:val="false"/>
      <w:suff w:val="tab"/>
      <w:lvlText w:val="o"/>
      <w:lvlJc w:val="left"/>
      <w:pPr>
        <w:ind w:left="5760" w:hanging="360"/>
        <w:tabs>
          <w:tab w:val="num" w:pos="0" w:leader="none"/>
        </w:tabs>
      </w:pPr>
      <w:rPr>
        <w:rFonts w:hint="default" w:ascii="Courier New" w:hAnsi="Courier New" w:cs="Courier New"/>
      </w:rPr>
    </w:lvl>
    <w:lvl w:ilvl="8">
      <w:start w:val="0"/>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3">
    <w:multiLevelType w:val="hybridMultilevel"/>
    <w:lvl w:ilvl="0">
      <w:start w:val="1"/>
      <w:numFmt w:val="bullet"/>
      <w:isLgl w:val="false"/>
      <w:suff w:val="tab"/>
      <w:lvlText w:val="-"/>
      <w:lvlJc w:val="left"/>
      <w:pPr>
        <w:ind w:left="720" w:hanging="360"/>
        <w:tabs>
          <w:tab w:val="num" w:pos="0" w:leader="none"/>
        </w:tabs>
      </w:pPr>
      <w:rPr>
        <w:rFonts w:hint="default" w:ascii="Calibri" w:hAnsi="Calibri" w:cs="Calibri"/>
      </w:rPr>
    </w:lvl>
    <w:lvl w:ilvl="1">
      <w:start w:val="0"/>
      <w:numFmt w:val="bullet"/>
      <w:isLgl w:val="false"/>
      <w:suff w:val="tab"/>
      <w:lvlText w:val="o"/>
      <w:lvlJc w:val="left"/>
      <w:pPr>
        <w:ind w:left="1440" w:hanging="360"/>
        <w:tabs>
          <w:tab w:val="num" w:pos="0" w:leader="none"/>
        </w:tabs>
      </w:pPr>
      <w:rPr>
        <w:rFonts w:hint="default" w:ascii="Courier New" w:hAnsi="Courier New" w:cs="Courier New"/>
      </w:rPr>
    </w:lvl>
    <w:lvl w:ilvl="2">
      <w:start w:val="0"/>
      <w:numFmt w:val="bullet"/>
      <w:isLgl w:val="false"/>
      <w:suff w:val="tab"/>
      <w:lvlText w:val=""/>
      <w:lvlJc w:val="left"/>
      <w:pPr>
        <w:ind w:left="2160" w:hanging="360"/>
        <w:tabs>
          <w:tab w:val="num" w:pos="0" w:leader="none"/>
        </w:tabs>
      </w:pPr>
      <w:rPr>
        <w:rFonts w:hint="default" w:ascii="Wingdings" w:hAnsi="Wingdings" w:cs="Wingdings"/>
      </w:rPr>
    </w:lvl>
    <w:lvl w:ilvl="3">
      <w:start w:val="0"/>
      <w:numFmt w:val="bullet"/>
      <w:isLgl w:val="false"/>
      <w:suff w:val="tab"/>
      <w:lvlText w:val="-"/>
      <w:lvlJc w:val="left"/>
      <w:pPr>
        <w:ind w:left="2880" w:hanging="360"/>
        <w:tabs>
          <w:tab w:val="num" w:pos="0" w:leader="none"/>
        </w:tabs>
      </w:pPr>
      <w:rPr>
        <w:rFonts w:hint="default" w:ascii="Calibri" w:hAnsi="Calibri" w:cs="Calibri"/>
      </w:rPr>
    </w:lvl>
    <w:lvl w:ilvl="4">
      <w:start w:val="0"/>
      <w:numFmt w:val="bullet"/>
      <w:isLgl w:val="false"/>
      <w:suff w:val="tab"/>
      <w:lvlText w:val="o"/>
      <w:lvlJc w:val="left"/>
      <w:pPr>
        <w:ind w:left="3600" w:hanging="360"/>
        <w:tabs>
          <w:tab w:val="num" w:pos="0" w:leader="none"/>
        </w:tabs>
      </w:pPr>
      <w:rPr>
        <w:rFonts w:hint="default" w:ascii="Courier New" w:hAnsi="Courier New" w:cs="Courier New"/>
      </w:rPr>
    </w:lvl>
    <w:lvl w:ilvl="5">
      <w:start w:val="0"/>
      <w:numFmt w:val="bullet"/>
      <w:isLgl w:val="false"/>
      <w:suff w:val="tab"/>
      <w:lvlText w:val=""/>
      <w:lvlJc w:val="left"/>
      <w:pPr>
        <w:ind w:left="4320" w:hanging="360"/>
        <w:tabs>
          <w:tab w:val="num" w:pos="0" w:leader="none"/>
        </w:tabs>
      </w:pPr>
      <w:rPr>
        <w:rFonts w:hint="default" w:ascii="Wingdings" w:hAnsi="Wingdings" w:cs="Wingdings"/>
      </w:rPr>
    </w:lvl>
    <w:lvl w:ilvl="6">
      <w:start w:val="0"/>
      <w:numFmt w:val="bullet"/>
      <w:isLgl w:val="false"/>
      <w:suff w:val="tab"/>
      <w:lvlText w:val="-"/>
      <w:lvlJc w:val="left"/>
      <w:pPr>
        <w:ind w:left="5040" w:hanging="360"/>
        <w:tabs>
          <w:tab w:val="num" w:pos="0" w:leader="none"/>
        </w:tabs>
      </w:pPr>
      <w:rPr>
        <w:rFonts w:hint="default" w:ascii="Calibri" w:hAnsi="Calibri" w:cs="Calibri"/>
      </w:rPr>
    </w:lvl>
    <w:lvl w:ilvl="7">
      <w:start w:val="0"/>
      <w:numFmt w:val="bullet"/>
      <w:isLgl w:val="false"/>
      <w:suff w:val="tab"/>
      <w:lvlText w:val="o"/>
      <w:lvlJc w:val="left"/>
      <w:pPr>
        <w:ind w:left="5760" w:hanging="360"/>
        <w:tabs>
          <w:tab w:val="num" w:pos="0" w:leader="none"/>
        </w:tabs>
      </w:pPr>
      <w:rPr>
        <w:rFonts w:hint="default" w:ascii="Courier New" w:hAnsi="Courier New" w:cs="Courier New"/>
      </w:rPr>
    </w:lvl>
    <w:lvl w:ilvl="8">
      <w:start w:val="0"/>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
    <w:multiLevelType w:val="hybridMultilevel"/>
    <w:lvl w:ilvl="0">
      <w:start w:val="1"/>
      <w:numFmt w:val="bullet"/>
      <w:isLgl w:val="false"/>
      <w:suff w:val="tab"/>
      <w:lvlText w:val="-"/>
      <w:lvlJc w:val="left"/>
      <w:pPr>
        <w:ind w:left="720" w:hanging="360"/>
        <w:tabs>
          <w:tab w:val="num" w:pos="0" w:leader="none"/>
        </w:tabs>
      </w:pPr>
      <w:rPr>
        <w:rFonts w:hint="default" w:ascii="Calibri" w:hAnsi="Calibri" w:cs="Calibri"/>
      </w:rPr>
    </w:lvl>
    <w:lvl w:ilvl="1">
      <w:start w:val="0"/>
      <w:numFmt w:val="bullet"/>
      <w:isLgl w:val="false"/>
      <w:suff w:val="tab"/>
      <w:lvlText w:val="o"/>
      <w:lvlJc w:val="left"/>
      <w:pPr>
        <w:ind w:left="1440" w:hanging="360"/>
        <w:tabs>
          <w:tab w:val="num" w:pos="0" w:leader="none"/>
        </w:tabs>
      </w:pPr>
      <w:rPr>
        <w:rFonts w:hint="default" w:ascii="Courier New" w:hAnsi="Courier New" w:cs="Courier New"/>
      </w:rPr>
    </w:lvl>
    <w:lvl w:ilvl="2">
      <w:start w:val="0"/>
      <w:numFmt w:val="bullet"/>
      <w:isLgl w:val="false"/>
      <w:suff w:val="tab"/>
      <w:lvlText w:val=""/>
      <w:lvlJc w:val="left"/>
      <w:pPr>
        <w:ind w:left="2160" w:hanging="360"/>
        <w:tabs>
          <w:tab w:val="num" w:pos="0" w:leader="none"/>
        </w:tabs>
      </w:pPr>
      <w:rPr>
        <w:rFonts w:hint="default" w:ascii="Wingdings" w:hAnsi="Wingdings" w:cs="Wingdings"/>
      </w:rPr>
    </w:lvl>
    <w:lvl w:ilvl="3">
      <w:start w:val="0"/>
      <w:numFmt w:val="bullet"/>
      <w:isLgl w:val="false"/>
      <w:suff w:val="tab"/>
      <w:lvlText w:val="-"/>
      <w:lvlJc w:val="left"/>
      <w:pPr>
        <w:ind w:left="2880" w:hanging="360"/>
        <w:tabs>
          <w:tab w:val="num" w:pos="0" w:leader="none"/>
        </w:tabs>
      </w:pPr>
      <w:rPr>
        <w:rFonts w:hint="default" w:ascii="Calibri" w:hAnsi="Calibri" w:cs="Calibri"/>
      </w:rPr>
    </w:lvl>
    <w:lvl w:ilvl="4">
      <w:start w:val="0"/>
      <w:numFmt w:val="bullet"/>
      <w:isLgl w:val="false"/>
      <w:suff w:val="tab"/>
      <w:lvlText w:val="o"/>
      <w:lvlJc w:val="left"/>
      <w:pPr>
        <w:ind w:left="3600" w:hanging="360"/>
        <w:tabs>
          <w:tab w:val="num" w:pos="0" w:leader="none"/>
        </w:tabs>
      </w:pPr>
      <w:rPr>
        <w:rFonts w:hint="default" w:ascii="Courier New" w:hAnsi="Courier New" w:cs="Courier New"/>
      </w:rPr>
    </w:lvl>
    <w:lvl w:ilvl="5">
      <w:start w:val="0"/>
      <w:numFmt w:val="bullet"/>
      <w:isLgl w:val="false"/>
      <w:suff w:val="tab"/>
      <w:lvlText w:val=""/>
      <w:lvlJc w:val="left"/>
      <w:pPr>
        <w:ind w:left="4320" w:hanging="360"/>
        <w:tabs>
          <w:tab w:val="num" w:pos="0" w:leader="none"/>
        </w:tabs>
      </w:pPr>
      <w:rPr>
        <w:rFonts w:hint="default" w:ascii="Wingdings" w:hAnsi="Wingdings" w:cs="Wingdings"/>
      </w:rPr>
    </w:lvl>
    <w:lvl w:ilvl="6">
      <w:start w:val="0"/>
      <w:numFmt w:val="bullet"/>
      <w:isLgl w:val="false"/>
      <w:suff w:val="tab"/>
      <w:lvlText w:val="-"/>
      <w:lvlJc w:val="left"/>
      <w:pPr>
        <w:ind w:left="5040" w:hanging="360"/>
        <w:tabs>
          <w:tab w:val="num" w:pos="0" w:leader="none"/>
        </w:tabs>
      </w:pPr>
      <w:rPr>
        <w:rFonts w:hint="default" w:ascii="Calibri" w:hAnsi="Calibri" w:cs="Calibri"/>
      </w:rPr>
    </w:lvl>
    <w:lvl w:ilvl="7">
      <w:start w:val="0"/>
      <w:numFmt w:val="bullet"/>
      <w:isLgl w:val="false"/>
      <w:suff w:val="tab"/>
      <w:lvlText w:val="o"/>
      <w:lvlJc w:val="left"/>
      <w:pPr>
        <w:ind w:left="5760" w:hanging="360"/>
        <w:tabs>
          <w:tab w:val="num" w:pos="0" w:leader="none"/>
        </w:tabs>
      </w:pPr>
      <w:rPr>
        <w:rFonts w:hint="default" w:ascii="Courier New" w:hAnsi="Courier New" w:cs="Courier New"/>
      </w:rPr>
    </w:lvl>
    <w:lvl w:ilvl="8">
      <w:start w:val="0"/>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5">
    <w:multiLevelType w:val="hybridMultilevel"/>
    <w:lvl w:ilvl="0">
      <w:start w:val="1"/>
      <w:numFmt w:val="bullet"/>
      <w:isLgl w:val="false"/>
      <w:suff w:val="tab"/>
      <w:lvlText w:val="-"/>
      <w:lvlJc w:val="left"/>
      <w:pPr>
        <w:ind w:left="720" w:hanging="360"/>
        <w:tabs>
          <w:tab w:val="num" w:pos="0" w:leader="none"/>
        </w:tabs>
      </w:pPr>
      <w:rPr>
        <w:rFonts w:hint="default" w:ascii="Calibri" w:hAnsi="Calibri" w:cs="Calibri"/>
      </w:rPr>
    </w:lvl>
    <w:lvl w:ilvl="1">
      <w:start w:val="0"/>
      <w:numFmt w:val="bullet"/>
      <w:isLgl w:val="false"/>
      <w:suff w:val="tab"/>
      <w:lvlText w:val="o"/>
      <w:lvlJc w:val="left"/>
      <w:pPr>
        <w:ind w:left="1440" w:hanging="360"/>
        <w:tabs>
          <w:tab w:val="num" w:pos="0" w:leader="none"/>
        </w:tabs>
      </w:pPr>
      <w:rPr>
        <w:rFonts w:hint="default" w:ascii="Courier New" w:hAnsi="Courier New" w:cs="Courier New"/>
      </w:rPr>
    </w:lvl>
    <w:lvl w:ilvl="2">
      <w:start w:val="0"/>
      <w:numFmt w:val="bullet"/>
      <w:isLgl w:val="false"/>
      <w:suff w:val="tab"/>
      <w:lvlText w:val=""/>
      <w:lvlJc w:val="left"/>
      <w:pPr>
        <w:ind w:left="2160" w:hanging="360"/>
        <w:tabs>
          <w:tab w:val="num" w:pos="0" w:leader="none"/>
        </w:tabs>
      </w:pPr>
      <w:rPr>
        <w:rFonts w:hint="default" w:ascii="Wingdings" w:hAnsi="Wingdings" w:cs="Wingdings"/>
      </w:rPr>
    </w:lvl>
    <w:lvl w:ilvl="3">
      <w:start w:val="0"/>
      <w:numFmt w:val="bullet"/>
      <w:isLgl w:val="false"/>
      <w:suff w:val="tab"/>
      <w:lvlText w:val="-"/>
      <w:lvlJc w:val="left"/>
      <w:pPr>
        <w:ind w:left="2880" w:hanging="360"/>
        <w:tabs>
          <w:tab w:val="num" w:pos="0" w:leader="none"/>
        </w:tabs>
      </w:pPr>
      <w:rPr>
        <w:rFonts w:hint="default" w:ascii="Calibri" w:hAnsi="Calibri" w:cs="Calibri"/>
      </w:rPr>
    </w:lvl>
    <w:lvl w:ilvl="4">
      <w:start w:val="0"/>
      <w:numFmt w:val="bullet"/>
      <w:isLgl w:val="false"/>
      <w:suff w:val="tab"/>
      <w:lvlText w:val="o"/>
      <w:lvlJc w:val="left"/>
      <w:pPr>
        <w:ind w:left="3600" w:hanging="360"/>
        <w:tabs>
          <w:tab w:val="num" w:pos="0" w:leader="none"/>
        </w:tabs>
      </w:pPr>
      <w:rPr>
        <w:rFonts w:hint="default" w:ascii="Courier New" w:hAnsi="Courier New" w:cs="Courier New"/>
      </w:rPr>
    </w:lvl>
    <w:lvl w:ilvl="5">
      <w:start w:val="0"/>
      <w:numFmt w:val="bullet"/>
      <w:isLgl w:val="false"/>
      <w:suff w:val="tab"/>
      <w:lvlText w:val=""/>
      <w:lvlJc w:val="left"/>
      <w:pPr>
        <w:ind w:left="4320" w:hanging="360"/>
        <w:tabs>
          <w:tab w:val="num" w:pos="0" w:leader="none"/>
        </w:tabs>
      </w:pPr>
      <w:rPr>
        <w:rFonts w:hint="default" w:ascii="Wingdings" w:hAnsi="Wingdings" w:cs="Wingdings"/>
      </w:rPr>
    </w:lvl>
    <w:lvl w:ilvl="6">
      <w:start w:val="0"/>
      <w:numFmt w:val="bullet"/>
      <w:isLgl w:val="false"/>
      <w:suff w:val="tab"/>
      <w:lvlText w:val="-"/>
      <w:lvlJc w:val="left"/>
      <w:pPr>
        <w:ind w:left="5040" w:hanging="360"/>
        <w:tabs>
          <w:tab w:val="num" w:pos="0" w:leader="none"/>
        </w:tabs>
      </w:pPr>
      <w:rPr>
        <w:rFonts w:hint="default" w:ascii="Calibri" w:hAnsi="Calibri" w:cs="Calibri"/>
      </w:rPr>
    </w:lvl>
    <w:lvl w:ilvl="7">
      <w:start w:val="0"/>
      <w:numFmt w:val="bullet"/>
      <w:isLgl w:val="false"/>
      <w:suff w:val="tab"/>
      <w:lvlText w:val="o"/>
      <w:lvlJc w:val="left"/>
      <w:pPr>
        <w:ind w:left="5760" w:hanging="360"/>
        <w:tabs>
          <w:tab w:val="num" w:pos="0" w:leader="none"/>
        </w:tabs>
      </w:pPr>
      <w:rPr>
        <w:rFonts w:hint="default" w:ascii="Courier New" w:hAnsi="Courier New" w:cs="Courier New"/>
      </w:rPr>
    </w:lvl>
    <w:lvl w:ilvl="8">
      <w:start w:val="0"/>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Noto Sans" w:cs="Noto Sans" w:asciiTheme="minorAscii" w:hAnsiTheme="minorHAnsi"/>
        <w:color w:val="000000"/>
        <w:sz w:val="22"/>
        <w:lang w:val="ru-RU"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88"/>
    <w:link w:val="761"/>
    <w:uiPriority w:val="9"/>
    <w:rPr>
      <w:rFonts w:ascii="Arial" w:hAnsi="Arial" w:eastAsia="Arial" w:cs="Arial"/>
      <w:sz w:val="40"/>
      <w:szCs w:val="40"/>
    </w:rPr>
  </w:style>
  <w:style w:type="character" w:styleId="16">
    <w:name w:val="Heading 2 Char"/>
    <w:basedOn w:val="788"/>
    <w:link w:val="762"/>
    <w:uiPriority w:val="9"/>
    <w:rPr>
      <w:rFonts w:ascii="Arial" w:hAnsi="Arial" w:eastAsia="Arial" w:cs="Arial"/>
      <w:sz w:val="34"/>
    </w:rPr>
  </w:style>
  <w:style w:type="character" w:styleId="18">
    <w:name w:val="Heading 3 Char"/>
    <w:basedOn w:val="788"/>
    <w:link w:val="763"/>
    <w:uiPriority w:val="9"/>
    <w:rPr>
      <w:rFonts w:ascii="Arial" w:hAnsi="Arial" w:eastAsia="Arial" w:cs="Arial"/>
      <w:sz w:val="30"/>
      <w:szCs w:val="30"/>
    </w:rPr>
  </w:style>
  <w:style w:type="character" w:styleId="20">
    <w:name w:val="Heading 4 Char"/>
    <w:basedOn w:val="788"/>
    <w:link w:val="764"/>
    <w:uiPriority w:val="9"/>
    <w:rPr>
      <w:rFonts w:ascii="Arial" w:hAnsi="Arial" w:eastAsia="Arial" w:cs="Arial"/>
      <w:b/>
      <w:bCs/>
      <w:sz w:val="26"/>
      <w:szCs w:val="26"/>
    </w:rPr>
  </w:style>
  <w:style w:type="character" w:styleId="22">
    <w:name w:val="Heading 5 Char"/>
    <w:basedOn w:val="788"/>
    <w:link w:val="765"/>
    <w:uiPriority w:val="9"/>
    <w:rPr>
      <w:rFonts w:ascii="Arial" w:hAnsi="Arial" w:eastAsia="Arial" w:cs="Arial"/>
      <w:b/>
      <w:bCs/>
      <w:sz w:val="24"/>
      <w:szCs w:val="24"/>
    </w:rPr>
  </w:style>
  <w:style w:type="character" w:styleId="35">
    <w:name w:val="Title Char"/>
    <w:basedOn w:val="788"/>
    <w:link w:val="984"/>
    <w:uiPriority w:val="10"/>
    <w:rPr>
      <w:sz w:val="48"/>
      <w:szCs w:val="48"/>
    </w:rPr>
  </w:style>
  <w:style w:type="character" w:styleId="37">
    <w:name w:val="Subtitle Char"/>
    <w:basedOn w:val="788"/>
    <w:link w:val="980"/>
    <w:uiPriority w:val="11"/>
    <w:rPr>
      <w:sz w:val="24"/>
      <w:szCs w:val="24"/>
    </w:rPr>
  </w:style>
  <w:style w:type="character" w:styleId="43">
    <w:name w:val="Header Char"/>
    <w:basedOn w:val="788"/>
    <w:link w:val="916"/>
    <w:uiPriority w:val="99"/>
  </w:style>
  <w:style w:type="character" w:styleId="45">
    <w:name w:val="Footer Char"/>
    <w:basedOn w:val="788"/>
    <w:link w:val="938"/>
    <w:uiPriority w:val="99"/>
  </w:style>
  <w:style w:type="character" w:styleId="47">
    <w:name w:val="Caption Char"/>
    <w:basedOn w:val="788"/>
    <w:link w:val="888"/>
    <w:uiPriority w:val="35"/>
    <w:rPr>
      <w:b/>
      <w:bCs/>
      <w:color w:val="4f81bd" w:themeColor="accent1"/>
      <w:sz w:val="18"/>
      <w:szCs w:val="18"/>
    </w:rPr>
  </w:style>
  <w:style w:type="paragraph" w:styleId="178">
    <w:name w:val="endnote text"/>
    <w:basedOn w:val="760"/>
    <w:link w:val="771"/>
    <w:uiPriority w:val="99"/>
    <w:semiHidden/>
    <w:unhideWhenUsed/>
    <w:pPr>
      <w:spacing w:after="0" w:line="240" w:lineRule="auto"/>
    </w:pPr>
    <w:rPr>
      <w:sz w:val="20"/>
    </w:rPr>
  </w:style>
  <w:style w:type="paragraph" w:styleId="760" w:default="1">
    <w:name w:val="Normal"/>
    <w:uiPriority w:val="0"/>
    <w:qFormat/>
    <w:pPr>
      <w:ind w:left="0" w:right="0" w:firstLine="0"/>
      <w:jc w:val="left"/>
      <w:spacing w:before="0" w:after="200" w:line="276" w:lineRule="auto"/>
      <w:widowControl/>
    </w:pPr>
    <w:rPr>
      <w:rFonts w:ascii="Calibri" w:hAnsi="Calibri" w:eastAsia="Noto Sans" w:cs="Noto Sans" w:asciiTheme="minorAscii" w:hAnsiTheme="minorHAnsi"/>
      <w:color w:val="000000"/>
      <w:spacing w:val="0"/>
      <w:sz w:val="22"/>
      <w:szCs w:val="20"/>
      <w:lang w:val="ru-RU" w:eastAsia="zh-CN" w:bidi="hi-IN"/>
    </w:rPr>
  </w:style>
  <w:style w:type="paragraph" w:styleId="761">
    <w:name w:val="Heading 1"/>
    <w:next w:val="760"/>
    <w:uiPriority w:val="9"/>
    <w:qFormat/>
    <w:pPr>
      <w:ind w:left="0" w:right="0" w:firstLine="0"/>
      <w:jc w:val="both"/>
      <w:spacing w:before="120" w:after="120" w:line="276" w:lineRule="auto"/>
      <w:widowControl/>
      <w:outlineLvl w:val="0"/>
    </w:pPr>
    <w:rPr>
      <w:rFonts w:ascii="XO Thames" w:hAnsi="XO Thames" w:eastAsia="Noto Sans" w:cs="Noto Sans"/>
      <w:b/>
      <w:color w:val="000000"/>
      <w:spacing w:val="0"/>
      <w:sz w:val="32"/>
      <w:szCs w:val="20"/>
      <w:lang w:val="ru-RU" w:eastAsia="zh-CN" w:bidi="hi-IN"/>
    </w:rPr>
  </w:style>
  <w:style w:type="paragraph" w:styleId="762">
    <w:name w:val="Heading 2"/>
    <w:next w:val="760"/>
    <w:uiPriority w:val="9"/>
    <w:qFormat/>
    <w:pPr>
      <w:ind w:left="0" w:right="0" w:firstLine="0"/>
      <w:jc w:val="both"/>
      <w:spacing w:before="120" w:after="120" w:line="276" w:lineRule="auto"/>
      <w:widowControl/>
      <w:outlineLvl w:val="1"/>
    </w:pPr>
    <w:rPr>
      <w:rFonts w:ascii="XO Thames" w:hAnsi="XO Thames" w:eastAsia="Noto Sans" w:cs="Noto Sans"/>
      <w:b/>
      <w:color w:val="000000"/>
      <w:spacing w:val="0"/>
      <w:sz w:val="28"/>
      <w:szCs w:val="20"/>
      <w:lang w:val="ru-RU" w:eastAsia="zh-CN" w:bidi="hi-IN"/>
    </w:rPr>
  </w:style>
  <w:style w:type="paragraph" w:styleId="763">
    <w:name w:val="Heading 3"/>
    <w:next w:val="760"/>
    <w:uiPriority w:val="9"/>
    <w:qFormat/>
    <w:pPr>
      <w:ind w:left="0" w:right="0" w:firstLine="0"/>
      <w:jc w:val="both"/>
      <w:spacing w:before="120" w:after="120" w:line="276" w:lineRule="auto"/>
      <w:widowControl/>
      <w:outlineLvl w:val="2"/>
    </w:pPr>
    <w:rPr>
      <w:rFonts w:ascii="XO Thames" w:hAnsi="XO Thames" w:eastAsia="Noto Sans" w:cs="Noto Sans"/>
      <w:b/>
      <w:color w:val="000000"/>
      <w:spacing w:val="0"/>
      <w:sz w:val="26"/>
      <w:szCs w:val="20"/>
      <w:lang w:val="ru-RU" w:eastAsia="zh-CN" w:bidi="hi-IN"/>
    </w:rPr>
  </w:style>
  <w:style w:type="paragraph" w:styleId="764">
    <w:name w:val="Heading 4"/>
    <w:next w:val="760"/>
    <w:uiPriority w:val="9"/>
    <w:qFormat/>
    <w:pPr>
      <w:ind w:left="0" w:right="0" w:firstLine="0"/>
      <w:jc w:val="both"/>
      <w:spacing w:before="120" w:after="120" w:line="276" w:lineRule="auto"/>
      <w:widowControl/>
      <w:outlineLvl w:val="3"/>
    </w:pPr>
    <w:rPr>
      <w:rFonts w:ascii="XO Thames" w:hAnsi="XO Thames" w:eastAsia="Noto Sans" w:cs="Noto Sans"/>
      <w:b/>
      <w:color w:val="000000"/>
      <w:spacing w:val="0"/>
      <w:sz w:val="24"/>
      <w:szCs w:val="20"/>
      <w:lang w:val="ru-RU" w:eastAsia="zh-CN" w:bidi="hi-IN"/>
    </w:rPr>
  </w:style>
  <w:style w:type="paragraph" w:styleId="765">
    <w:name w:val="Heading 5"/>
    <w:next w:val="760"/>
    <w:uiPriority w:val="9"/>
    <w:qFormat/>
    <w:pPr>
      <w:ind w:left="0" w:right="0" w:firstLine="0"/>
      <w:jc w:val="both"/>
      <w:spacing w:before="120" w:after="120" w:line="276" w:lineRule="auto"/>
      <w:widowControl/>
      <w:outlineLvl w:val="4"/>
    </w:pPr>
    <w:rPr>
      <w:rFonts w:ascii="XO Thames" w:hAnsi="XO Thames" w:eastAsia="Noto Sans" w:cs="Noto Sans"/>
      <w:b/>
      <w:color w:val="000000"/>
      <w:spacing w:val="0"/>
      <w:sz w:val="22"/>
      <w:szCs w:val="20"/>
      <w:lang w:val="ru-RU" w:eastAsia="zh-CN" w:bidi="hi-IN"/>
    </w:rPr>
  </w:style>
  <w:style w:type="paragraph" w:styleId="766">
    <w:name w:val="Heading 6"/>
    <w:basedOn w:val="760"/>
    <w:next w:val="760"/>
    <w:uiPriority w:val="9"/>
    <w:qFormat/>
    <w:pPr>
      <w:keepLines/>
      <w:keepNext/>
      <w:spacing w:before="320" w:after="200"/>
      <w:widowControl/>
      <w:outlineLvl w:val="5"/>
    </w:pPr>
    <w:rPr>
      <w:rFonts w:ascii="Arial" w:hAnsi="Arial"/>
      <w:b/>
    </w:rPr>
  </w:style>
  <w:style w:type="paragraph" w:styleId="767">
    <w:name w:val="Heading 7"/>
    <w:basedOn w:val="760"/>
    <w:next w:val="760"/>
    <w:uiPriority w:val="9"/>
    <w:qFormat/>
    <w:pPr>
      <w:keepLines/>
      <w:keepNext/>
      <w:spacing w:before="320" w:after="200"/>
      <w:widowControl/>
      <w:outlineLvl w:val="6"/>
    </w:pPr>
    <w:rPr>
      <w:rFonts w:ascii="Arial" w:hAnsi="Arial"/>
      <w:b/>
      <w:i/>
    </w:rPr>
  </w:style>
  <w:style w:type="paragraph" w:styleId="768">
    <w:name w:val="Heading 8"/>
    <w:basedOn w:val="760"/>
    <w:next w:val="760"/>
    <w:uiPriority w:val="9"/>
    <w:qFormat/>
    <w:pPr>
      <w:keepLines/>
      <w:keepNext/>
      <w:spacing w:before="320" w:after="200"/>
      <w:widowControl/>
      <w:outlineLvl w:val="7"/>
    </w:pPr>
    <w:rPr>
      <w:rFonts w:ascii="Arial" w:hAnsi="Arial"/>
      <w:i/>
    </w:rPr>
  </w:style>
  <w:style w:type="paragraph" w:styleId="769">
    <w:name w:val="Heading 9"/>
    <w:basedOn w:val="760"/>
    <w:next w:val="760"/>
    <w:uiPriority w:val="9"/>
    <w:qFormat/>
    <w:pPr>
      <w:keepLines/>
      <w:keepNext/>
      <w:spacing w:before="320" w:after="200"/>
      <w:widowControl/>
      <w:outlineLvl w:val="8"/>
    </w:pPr>
    <w:rPr>
      <w:rFonts w:ascii="Arial" w:hAnsi="Arial"/>
      <w:i/>
      <w:sz w:val="21"/>
    </w:rPr>
  </w:style>
  <w:style w:type="character" w:styleId="770">
    <w:name w:val="Оглавление 7 Знак"/>
    <w:link w:val="892"/>
    <w:qFormat/>
    <w:rPr>
      <w:rFonts w:ascii="XO Thames" w:hAnsi="XO Thames"/>
      <w:sz w:val="28"/>
    </w:rPr>
  </w:style>
  <w:style w:type="character" w:styleId="771">
    <w:name w:val="Endnote Text Char"/>
    <w:link w:val="893"/>
    <w:qFormat/>
    <w:rPr>
      <w:sz w:val="20"/>
    </w:rPr>
  </w:style>
  <w:style w:type="character" w:styleId="772">
    <w:name w:val="Contents 2"/>
    <w:qFormat/>
    <w:rPr>
      <w:rFonts w:ascii="XO Thames" w:hAnsi="XO Thames"/>
      <w:color w:val="000000"/>
      <w:sz w:val="28"/>
    </w:rPr>
  </w:style>
  <w:style w:type="character" w:styleId="773">
    <w:name w:val="Текст сноски,Текст сноски Знак,Знак2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link w:val="895"/>
    <w:qFormat/>
    <w:rPr>
      <w:rFonts w:ascii="Times New Roman" w:hAnsi="Times New Roman"/>
      <w:b w:val="0"/>
      <w:i w:val="0"/>
      <w:caps w:val="0"/>
      <w:smallCaps w:val="0"/>
      <w:strike w:val="0"/>
      <w:color w:val="000000"/>
      <w:spacing w:val="0"/>
      <w:sz w:val="20"/>
      <w:u w:val="none"/>
    </w:rPr>
  </w:style>
  <w:style w:type="character" w:styleId="774">
    <w:name w:val="Heading 8 Char"/>
    <w:basedOn w:val="788"/>
    <w:link w:val="896"/>
    <w:qFormat/>
    <w:rPr>
      <w:rFonts w:ascii="Arial" w:hAnsi="Arial"/>
      <w:i/>
      <w:sz w:val="22"/>
    </w:rPr>
  </w:style>
  <w:style w:type="character" w:styleId="775">
    <w:name w:val="Символ сноски"/>
    <w:link w:val="910"/>
    <w:qFormat/>
    <w:rPr>
      <w:vertAlign w:val="superscript"/>
    </w:rPr>
  </w:style>
  <w:style w:type="character" w:styleId="776">
    <w:name w:val="footnote reference"/>
    <w:rPr>
      <w:vertAlign w:val="superscript"/>
    </w:rPr>
  </w:style>
  <w:style w:type="character" w:styleId="777">
    <w:name w:val="Текст концевой сноски Знак"/>
    <w:link w:val="898"/>
    <w:qFormat/>
    <w:rPr>
      <w:sz w:val="20"/>
    </w:rPr>
  </w:style>
  <w:style w:type="character" w:styleId="778">
    <w:name w:val="Intense Quote Char"/>
    <w:link w:val="899"/>
    <w:qFormat/>
    <w:rPr>
      <w:i/>
    </w:rPr>
  </w:style>
  <w:style w:type="character" w:styleId="779">
    <w:name w:val="Заголовок 4 Знак"/>
    <w:link w:val="900"/>
    <w:qFormat/>
    <w:rPr>
      <w:rFonts w:ascii="XO Thames" w:hAnsi="XO Thames"/>
      <w:b/>
      <w:sz w:val="24"/>
    </w:rPr>
  </w:style>
  <w:style w:type="character" w:styleId="780">
    <w:name w:val="Contents 4"/>
    <w:qFormat/>
    <w:rPr>
      <w:rFonts w:ascii="XO Thames" w:hAnsi="XO Thames"/>
      <w:color w:val="000000"/>
      <w:sz w:val="28"/>
    </w:rPr>
  </w:style>
  <w:style w:type="character" w:styleId="781">
    <w:name w:val="Heading 71"/>
    <w:qFormat/>
    <w:rPr>
      <w:rFonts w:ascii="Arial" w:hAnsi="Arial"/>
      <w:b/>
      <w:i/>
    </w:rPr>
  </w:style>
  <w:style w:type="character" w:styleId="782">
    <w:name w:val="Contents 6"/>
    <w:qFormat/>
    <w:rPr>
      <w:rFonts w:ascii="XO Thames" w:hAnsi="XO Thames"/>
      <w:color w:val="000000"/>
      <w:sz w:val="28"/>
    </w:rPr>
  </w:style>
  <w:style w:type="character" w:styleId="783">
    <w:name w:val="Contents 7"/>
    <w:qFormat/>
    <w:rPr>
      <w:rFonts w:ascii="XO Thames" w:hAnsi="XO Thames"/>
      <w:color w:val="000000"/>
      <w:sz w:val="28"/>
    </w:rPr>
  </w:style>
  <w:style w:type="character" w:styleId="784">
    <w:name w:val="Endnote"/>
    <w:link w:val="904"/>
    <w:qFormat/>
    <w:rPr>
      <w:rFonts w:ascii="Calibri" w:hAnsi="Calibri" w:asciiTheme="minorAscii" w:hAnsiTheme="minorHAnsi"/>
      <w:color w:val="000000"/>
      <w:sz w:val="20"/>
    </w:rPr>
  </w:style>
  <w:style w:type="character" w:styleId="785">
    <w:name w:val="Heading 31"/>
    <w:qFormat/>
    <w:rPr>
      <w:rFonts w:ascii="XO Thames" w:hAnsi="XO Thames"/>
      <w:b/>
      <w:color w:val="000000"/>
      <w:sz w:val="26"/>
    </w:rPr>
  </w:style>
  <w:style w:type="character" w:styleId="786">
    <w:name w:val="Body Text 3"/>
    <w:link w:val="905"/>
    <w:qFormat/>
    <w:rPr>
      <w:sz w:val="16"/>
    </w:rPr>
  </w:style>
  <w:style w:type="character" w:styleId="787">
    <w:name w:val="Balloon Text"/>
    <w:link w:val="906"/>
    <w:qFormat/>
    <w:rPr>
      <w:rFonts w:ascii="Tahoma" w:hAnsi="Tahoma"/>
      <w:sz w:val="16"/>
    </w:rPr>
  </w:style>
  <w:style w:type="character" w:styleId="788" w:default="1">
    <w:name w:val="Default Paragraph Font"/>
    <w:link w:val="907"/>
    <w:qFormat/>
  </w:style>
  <w:style w:type="character" w:styleId="789">
    <w:name w:val="Гиперссылка1"/>
    <w:link w:val="908"/>
    <w:qFormat/>
    <w:rPr>
      <w:rFonts w:ascii="Calibri" w:hAnsi="Calibri"/>
      <w:color w:val="0000ff"/>
      <w:sz w:val="22"/>
      <w:u w:val="single"/>
    </w:rPr>
  </w:style>
  <w:style w:type="character" w:styleId="790">
    <w:name w:val="Символ концевой сноски"/>
    <w:link w:val="909"/>
    <w:qFormat/>
    <w:rPr>
      <w:vertAlign w:val="superscript"/>
    </w:rPr>
  </w:style>
  <w:style w:type="character" w:styleId="791">
    <w:name w:val="Text body"/>
    <w:qFormat/>
  </w:style>
  <w:style w:type="character" w:styleId="792">
    <w:name w:val="List Paragraph"/>
    <w:link w:val="911"/>
    <w:qFormat/>
  </w:style>
  <w:style w:type="character" w:styleId="793">
    <w:name w:val="Caption1"/>
    <w:qFormat/>
    <w:rPr>
      <w:b/>
      <w:color w:val="4f81bd" w:themeColor="accent1"/>
      <w:sz w:val="18"/>
    </w:rPr>
  </w:style>
  <w:style w:type="character" w:styleId="794">
    <w:name w:val="Body Text 211"/>
    <w:link w:val="912"/>
    <w:qFormat/>
    <w:rPr>
      <w:rFonts w:ascii="Times New Roman" w:hAnsi="Times New Roman"/>
      <w:sz w:val="24"/>
    </w:rPr>
  </w:style>
  <w:style w:type="character" w:styleId="795">
    <w:name w:val="Heading 91"/>
    <w:qFormat/>
    <w:rPr>
      <w:rFonts w:ascii="Arial" w:hAnsi="Arial"/>
      <w:i/>
      <w:sz w:val="21"/>
    </w:rPr>
  </w:style>
  <w:style w:type="character" w:styleId="796">
    <w:name w:val="Заголовок"/>
    <w:link w:val="890"/>
    <w:qFormat/>
    <w:rPr>
      <w:rFonts w:ascii="Liberation Sans" w:hAnsi="Liberation Sans"/>
      <w:sz w:val="28"/>
    </w:rPr>
  </w:style>
  <w:style w:type="character" w:styleId="797">
    <w:name w:val="Нижний колонтитул Знак"/>
    <w:basedOn w:val="808"/>
    <w:link w:val="913"/>
    <w:qFormat/>
  </w:style>
  <w:style w:type="character" w:styleId="798">
    <w:name w:val="Header1"/>
    <w:qFormat/>
  </w:style>
  <w:style w:type="character" w:styleId="799">
    <w:name w:val="Heading 4 Char1"/>
    <w:basedOn w:val="874"/>
    <w:link w:val="917"/>
    <w:qFormat/>
    <w:rPr>
      <w:rFonts w:ascii="Arial" w:hAnsi="Arial"/>
      <w:b/>
      <w:sz w:val="26"/>
    </w:rPr>
  </w:style>
  <w:style w:type="character" w:styleId="800">
    <w:name w:val="Заголовок оглавления Знак"/>
    <w:link w:val="918"/>
    <w:qFormat/>
  </w:style>
  <w:style w:type="character" w:styleId="801">
    <w:name w:val="Колонтитулы"/>
    <w:link w:val="914"/>
    <w:qFormat/>
    <w:rPr>
      <w:rFonts w:ascii="XO Thames" w:hAnsi="XO Thames"/>
      <w:color w:val="000000"/>
      <w:sz w:val="28"/>
    </w:rPr>
  </w:style>
  <w:style w:type="character" w:styleId="802">
    <w:name w:val="Body Text 2"/>
    <w:link w:val="919"/>
    <w:qFormat/>
  </w:style>
  <w:style w:type="character" w:styleId="803">
    <w:name w:val="Оглавление 4 Знак"/>
    <w:link w:val="920"/>
    <w:qFormat/>
    <w:rPr>
      <w:rFonts w:ascii="XO Thames" w:hAnsi="XO Thames"/>
      <w:sz w:val="28"/>
    </w:rPr>
  </w:style>
  <w:style w:type="character" w:styleId="804">
    <w:name w:val="endnote reference"/>
    <w:rPr>
      <w:vertAlign w:val="superscript"/>
    </w:rPr>
  </w:style>
  <w:style w:type="character" w:styleId="805">
    <w:name w:val="Подзаголовок Знак"/>
    <w:link w:val="922"/>
    <w:qFormat/>
    <w:rPr>
      <w:rFonts w:ascii="XO Thames" w:hAnsi="XO Thames"/>
      <w:i/>
      <w:sz w:val="24"/>
    </w:rPr>
  </w:style>
  <w:style w:type="character" w:styleId="806">
    <w:name w:val="Footnote Text Char"/>
    <w:link w:val="923"/>
    <w:qFormat/>
    <w:rPr>
      <w:sz w:val="18"/>
    </w:rPr>
  </w:style>
  <w:style w:type="character" w:styleId="807">
    <w:name w:val="Заголовок 5 Знак"/>
    <w:link w:val="924"/>
    <w:qFormat/>
    <w:rPr>
      <w:rFonts w:ascii="XO Thames" w:hAnsi="XO Thames"/>
      <w:b/>
      <w:sz w:val="22"/>
    </w:rPr>
  </w:style>
  <w:style w:type="character" w:styleId="808">
    <w:name w:val="Обычный1"/>
    <w:link w:val="925"/>
    <w:qFormat/>
  </w:style>
  <w:style w:type="character" w:styleId="809">
    <w:name w:val="Заголовок 2 Знак"/>
    <w:link w:val="926"/>
    <w:qFormat/>
    <w:rPr>
      <w:rFonts w:ascii="XO Thames" w:hAnsi="XO Thames"/>
      <w:b/>
      <w:sz w:val="28"/>
    </w:rPr>
  </w:style>
  <w:style w:type="character" w:styleId="810">
    <w:name w:val="Quote"/>
    <w:link w:val="927"/>
    <w:qFormat/>
    <w:rPr>
      <w:i/>
    </w:rPr>
  </w:style>
  <w:style w:type="character" w:styleId="811">
    <w:name w:val="Title Char1"/>
    <w:basedOn w:val="874"/>
    <w:link w:val="928"/>
    <w:qFormat/>
    <w:rPr>
      <w:sz w:val="48"/>
    </w:rPr>
  </w:style>
  <w:style w:type="character" w:styleId="812">
    <w:name w:val="Заголовок 7 Знак"/>
    <w:basedOn w:val="808"/>
    <w:link w:val="929"/>
    <w:qFormat/>
    <w:rPr>
      <w:rFonts w:ascii="Arial" w:hAnsi="Arial"/>
      <w:b/>
      <w:i/>
      <w:sz w:val="22"/>
    </w:rPr>
  </w:style>
  <w:style w:type="character" w:styleId="813">
    <w:name w:val="Оглавление 8 Знак"/>
    <w:link w:val="930"/>
    <w:qFormat/>
    <w:rPr>
      <w:rFonts w:ascii="XO Thames" w:hAnsi="XO Thames"/>
      <w:sz w:val="28"/>
    </w:rPr>
  </w:style>
  <w:style w:type="character" w:styleId="814">
    <w:name w:val="Заголовок 8 Знак"/>
    <w:basedOn w:val="808"/>
    <w:link w:val="931"/>
    <w:qFormat/>
    <w:rPr>
      <w:rFonts w:ascii="Arial" w:hAnsi="Arial"/>
      <w:i/>
      <w:sz w:val="22"/>
    </w:rPr>
  </w:style>
  <w:style w:type="character" w:styleId="815">
    <w:name w:val="Contents 3"/>
    <w:qFormat/>
    <w:rPr>
      <w:rFonts w:ascii="XO Thames" w:hAnsi="XO Thames"/>
      <w:color w:val="000000"/>
      <w:sz w:val="28"/>
    </w:rPr>
  </w:style>
  <w:style w:type="character" w:styleId="816">
    <w:name w:val="Heading 7 Char"/>
    <w:basedOn w:val="788"/>
    <w:link w:val="933"/>
    <w:qFormat/>
    <w:rPr>
      <w:rFonts w:ascii="Arial" w:hAnsi="Arial"/>
      <w:b/>
      <w:i/>
      <w:sz w:val="22"/>
    </w:rPr>
  </w:style>
  <w:style w:type="character" w:styleId="817">
    <w:name w:val="Оглавление 5 Знак"/>
    <w:link w:val="934"/>
    <w:qFormat/>
    <w:rPr>
      <w:rFonts w:ascii="XO Thames" w:hAnsi="XO Thames"/>
      <w:sz w:val="28"/>
    </w:rPr>
  </w:style>
  <w:style w:type="character" w:styleId="818">
    <w:name w:val="Heading 9 Char"/>
    <w:basedOn w:val="788"/>
    <w:link w:val="935"/>
    <w:qFormat/>
    <w:rPr>
      <w:rFonts w:ascii="Arial" w:hAnsi="Arial"/>
      <w:i/>
      <w:sz w:val="21"/>
    </w:rPr>
  </w:style>
  <w:style w:type="character" w:styleId="819">
    <w:name w:val="No Spacing"/>
    <w:link w:val="936"/>
    <w:qFormat/>
    <w:rPr>
      <w:rFonts w:ascii="Calibri" w:hAnsi="Calibri" w:asciiTheme="minorAscii" w:hAnsiTheme="minorHAnsi"/>
      <w:color w:val="000000"/>
      <w:sz w:val="22"/>
    </w:rPr>
  </w:style>
  <w:style w:type="character" w:styleId="820">
    <w:name w:val="ConsNormal"/>
    <w:link w:val="937"/>
    <w:qFormat/>
    <w:rPr>
      <w:rFonts w:ascii="Arial" w:hAnsi="Arial"/>
      <w:b w:val="0"/>
      <w:i w:val="0"/>
      <w:caps w:val="0"/>
      <w:smallCaps w:val="0"/>
      <w:strike w:val="0"/>
      <w:color w:val="000000"/>
      <w:spacing w:val="0"/>
      <w:sz w:val="20"/>
      <w:u w:val="none"/>
    </w:rPr>
  </w:style>
  <w:style w:type="character" w:styleId="821">
    <w:name w:val="Footer1"/>
    <w:qFormat/>
  </w:style>
  <w:style w:type="character" w:styleId="822">
    <w:name w:val="List Paragraph11"/>
    <w:link w:val="939"/>
    <w:qFormat/>
  </w:style>
  <w:style w:type="character" w:styleId="823">
    <w:name w:val="Index Heading1"/>
    <w:basedOn w:val="796"/>
    <w:qFormat/>
  </w:style>
  <w:style w:type="character" w:styleId="824">
    <w:name w:val="Intense Quote"/>
    <w:link w:val="941"/>
    <w:qFormat/>
    <w:rPr>
      <w:i/>
    </w:rPr>
  </w:style>
  <w:style w:type="character" w:styleId="825">
    <w:name w:val="Перечень рисунков Знак"/>
    <w:basedOn w:val="808"/>
    <w:link w:val="942"/>
    <w:qFormat/>
  </w:style>
  <w:style w:type="character" w:styleId="826">
    <w:name w:val="Верхний колонтитул Знак"/>
    <w:basedOn w:val="808"/>
    <w:link w:val="943"/>
    <w:qFormat/>
  </w:style>
  <w:style w:type="character" w:styleId="827">
    <w:name w:val="Heading 3 Char1"/>
    <w:basedOn w:val="874"/>
    <w:link w:val="944"/>
    <w:qFormat/>
    <w:rPr>
      <w:rFonts w:ascii="Arial" w:hAnsi="Arial"/>
      <w:sz w:val="30"/>
    </w:rPr>
  </w:style>
  <w:style w:type="character" w:styleId="828">
    <w:name w:val="Quote Char"/>
    <w:link w:val="945"/>
    <w:qFormat/>
    <w:rPr>
      <w:i/>
    </w:rPr>
  </w:style>
  <w:style w:type="character" w:styleId="829">
    <w:name w:val="Текст сноски Знак"/>
    <w:link w:val="946"/>
    <w:qFormat/>
    <w:rPr>
      <w:sz w:val="18"/>
    </w:rPr>
  </w:style>
  <w:style w:type="character" w:styleId="830">
    <w:name w:val="Contents Heading"/>
    <w:qFormat/>
    <w:rPr>
      <w:rFonts w:ascii="Calibri" w:hAnsi="Calibri" w:asciiTheme="minorAscii" w:hAnsiTheme="minorHAnsi"/>
      <w:color w:val="000000"/>
      <w:sz w:val="22"/>
    </w:rPr>
  </w:style>
  <w:style w:type="character" w:styleId="831">
    <w:name w:val="Heading 51"/>
    <w:qFormat/>
    <w:rPr>
      <w:rFonts w:ascii="XO Thames" w:hAnsi="XO Thames"/>
      <w:b/>
      <w:color w:val="000000"/>
      <w:sz w:val="22"/>
    </w:rPr>
  </w:style>
  <w:style w:type="character" w:styleId="832">
    <w:name w:val="Footnote1"/>
    <w:link w:val="948"/>
    <w:qFormat/>
    <w:rPr>
      <w:sz w:val="18"/>
    </w:rPr>
  </w:style>
  <w:style w:type="character" w:styleId="833">
    <w:name w:val="Знак концевой сноски1"/>
    <w:basedOn w:val="874"/>
    <w:link w:val="949"/>
    <w:qFormat/>
    <w:rPr>
      <w:vertAlign w:val="superscript"/>
    </w:rPr>
  </w:style>
  <w:style w:type="character" w:styleId="834">
    <w:name w:val="Оглавление 6 Знак"/>
    <w:link w:val="950"/>
    <w:qFormat/>
    <w:rPr>
      <w:rFonts w:ascii="XO Thames" w:hAnsi="XO Thames"/>
      <w:sz w:val="28"/>
    </w:rPr>
  </w:style>
  <w:style w:type="character" w:styleId="835">
    <w:name w:val="Heading 11"/>
    <w:qFormat/>
    <w:rPr>
      <w:rFonts w:ascii="XO Thames" w:hAnsi="XO Thames"/>
      <w:b/>
      <w:color w:val="000000"/>
      <w:sz w:val="32"/>
    </w:rPr>
  </w:style>
  <w:style w:type="character" w:styleId="836">
    <w:name w:val="Заголовок 1 Знак"/>
    <w:link w:val="951"/>
    <w:qFormat/>
    <w:rPr>
      <w:rFonts w:ascii="XO Thames" w:hAnsi="XO Thames"/>
      <w:b/>
      <w:sz w:val="32"/>
    </w:rPr>
  </w:style>
  <w:style w:type="character" w:styleId="837">
    <w:name w:val="Hyperlink"/>
    <w:rPr>
      <w:color w:val="0000ff"/>
      <w:u w:val="single"/>
    </w:rPr>
  </w:style>
  <w:style w:type="character" w:styleId="838">
    <w:name w:val="Footnote"/>
    <w:link w:val="953"/>
    <w:qFormat/>
    <w:rPr>
      <w:rFonts w:ascii="Calibri" w:hAnsi="Calibri" w:asciiTheme="minorAscii" w:hAnsiTheme="minorHAnsi"/>
      <w:color w:val="000000"/>
      <w:sz w:val="18"/>
    </w:rPr>
  </w:style>
  <w:style w:type="character" w:styleId="839">
    <w:name w:val="Heading 81"/>
    <w:qFormat/>
    <w:rPr>
      <w:rFonts w:ascii="Arial" w:hAnsi="Arial"/>
      <w:i/>
    </w:rPr>
  </w:style>
  <w:style w:type="character" w:styleId="840">
    <w:name w:val="Знак сноски,Ciae niinee-FN,Referencia nota al pie,Знак сноски 1,Знак сноски-FN"/>
    <w:link w:val="954"/>
    <w:qFormat/>
    <w:rPr>
      <w:vertAlign w:val="superscript"/>
    </w:rPr>
  </w:style>
  <w:style w:type="character" w:styleId="841">
    <w:name w:val="Contents 1"/>
    <w:qFormat/>
    <w:rPr>
      <w:rFonts w:ascii="XO Thames" w:hAnsi="XO Thames"/>
      <w:b/>
      <w:color w:val="000000"/>
      <w:sz w:val="28"/>
    </w:rPr>
  </w:style>
  <w:style w:type="character" w:styleId="842">
    <w:name w:val="Оглавление 3 Знак"/>
    <w:link w:val="956"/>
    <w:qFormat/>
    <w:rPr>
      <w:rFonts w:ascii="XO Thames" w:hAnsi="XO Thames"/>
      <w:sz w:val="28"/>
    </w:rPr>
  </w:style>
  <w:style w:type="character" w:styleId="843">
    <w:name w:val="Endnote1"/>
    <w:link w:val="957"/>
    <w:qFormat/>
    <w:rPr>
      <w:sz w:val="20"/>
    </w:rPr>
  </w:style>
  <w:style w:type="character" w:styleId="844">
    <w:name w:val="Body Text 21"/>
    <w:basedOn w:val="798"/>
    <w:link w:val="958"/>
    <w:qFormat/>
    <w:rPr>
      <w:rFonts w:ascii="Times New Roman" w:hAnsi="Times New Roman"/>
      <w:sz w:val="24"/>
    </w:rPr>
  </w:style>
  <w:style w:type="character" w:styleId="845">
    <w:name w:val="Header and Footer"/>
    <w:qFormat/>
    <w:rPr>
      <w:rFonts w:ascii="XO Thames" w:hAnsi="XO Thames"/>
      <w:sz w:val="28"/>
    </w:rPr>
  </w:style>
  <w:style w:type="character" w:styleId="846">
    <w:name w:val="Heading 2 Char1"/>
    <w:basedOn w:val="874"/>
    <w:link w:val="959"/>
    <w:qFormat/>
    <w:rPr>
      <w:rFonts w:ascii="Arial" w:hAnsi="Arial"/>
      <w:sz w:val="34"/>
    </w:rPr>
  </w:style>
  <w:style w:type="character" w:styleId="847">
    <w:name w:val="VL_Сноска"/>
    <w:link w:val="960"/>
    <w:qFormat/>
    <w:rPr>
      <w:rFonts w:ascii="Calibri" w:hAnsi="Calibri"/>
      <w:b w:val="0"/>
      <w:i w:val="0"/>
      <w:caps w:val="0"/>
      <w:smallCaps w:val="0"/>
      <w:strike w:val="0"/>
      <w:color w:val="31373c"/>
      <w:spacing w:val="0"/>
      <w:sz w:val="18"/>
      <w:u w:val="none"/>
    </w:rPr>
  </w:style>
  <w:style w:type="character" w:styleId="848">
    <w:name w:val="Оглавление 1 Знак"/>
    <w:link w:val="961"/>
    <w:qFormat/>
    <w:rPr>
      <w:rFonts w:ascii="XO Thames" w:hAnsi="XO Thames"/>
      <w:b/>
      <w:sz w:val="28"/>
    </w:rPr>
  </w:style>
  <w:style w:type="character" w:styleId="849">
    <w:name w:val="Основной текст Знак"/>
    <w:basedOn w:val="808"/>
    <w:link w:val="962"/>
    <w:qFormat/>
  </w:style>
  <w:style w:type="character" w:styleId="850">
    <w:name w:val="Contents 9"/>
    <w:qFormat/>
    <w:rPr>
      <w:rFonts w:ascii="XO Thames" w:hAnsi="XO Thames"/>
      <w:color w:val="000000"/>
      <w:sz w:val="28"/>
    </w:rPr>
  </w:style>
  <w:style w:type="character" w:styleId="851">
    <w:name w:val="List1"/>
    <w:basedOn w:val="791"/>
    <w:qFormat/>
  </w:style>
  <w:style w:type="character" w:styleId="852">
    <w:name w:val="Footer Char1"/>
    <w:basedOn w:val="874"/>
    <w:link w:val="964"/>
    <w:qFormat/>
  </w:style>
  <w:style w:type="character" w:styleId="853">
    <w:name w:val="s_1"/>
    <w:link w:val="965"/>
    <w:qFormat/>
    <w:rPr>
      <w:rFonts w:ascii="Arial" w:hAnsi="Arial"/>
      <w:b w:val="0"/>
      <w:i w:val="0"/>
      <w:caps w:val="0"/>
      <w:smallCaps w:val="0"/>
      <w:strike w:val="0"/>
      <w:color w:val="000000"/>
      <w:spacing w:val="0"/>
      <w:sz w:val="26"/>
      <w:u w:val="none"/>
    </w:rPr>
  </w:style>
  <w:style w:type="character" w:styleId="854">
    <w:name w:val="Contents 8"/>
    <w:qFormat/>
    <w:rPr>
      <w:rFonts w:ascii="XO Thames" w:hAnsi="XO Thames"/>
      <w:color w:val="000000"/>
      <w:sz w:val="28"/>
    </w:rPr>
  </w:style>
  <w:style w:type="character" w:styleId="855">
    <w:name w:val="Body Text Indent 3"/>
    <w:link w:val="967"/>
    <w:qFormat/>
    <w:rPr>
      <w:rFonts w:ascii="Times New Roman" w:hAnsi="Times New Roman"/>
      <w:sz w:val="20"/>
    </w:rPr>
  </w:style>
  <w:style w:type="character" w:styleId="856">
    <w:name w:val="Знак сноски1"/>
    <w:basedOn w:val="874"/>
    <w:link w:val="968"/>
    <w:qFormat/>
    <w:rPr>
      <w:vertAlign w:val="superscript"/>
    </w:rPr>
  </w:style>
  <w:style w:type="character" w:styleId="857">
    <w:name w:val="Заголовок 3 Знак"/>
    <w:link w:val="969"/>
    <w:qFormat/>
    <w:rPr>
      <w:rFonts w:ascii="XO Thames" w:hAnsi="XO Thames"/>
      <w:b/>
      <w:sz w:val="26"/>
    </w:rPr>
  </w:style>
  <w:style w:type="character" w:styleId="858">
    <w:name w:val="Заголовок 9 Знак"/>
    <w:basedOn w:val="808"/>
    <w:link w:val="970"/>
    <w:qFormat/>
    <w:rPr>
      <w:rFonts w:ascii="Arial" w:hAnsi="Arial"/>
      <w:i/>
      <w:sz w:val="21"/>
    </w:rPr>
  </w:style>
  <w:style w:type="character" w:styleId="859">
    <w:name w:val="Heading 6 Char"/>
    <w:basedOn w:val="788"/>
    <w:link w:val="971"/>
    <w:qFormat/>
    <w:rPr>
      <w:rFonts w:ascii="Arial" w:hAnsi="Arial"/>
      <w:b/>
      <w:sz w:val="22"/>
    </w:rPr>
  </w:style>
  <w:style w:type="character" w:styleId="860">
    <w:name w:val="Contents 5"/>
    <w:qFormat/>
    <w:rPr>
      <w:rFonts w:ascii="XO Thames" w:hAnsi="XO Thames"/>
      <w:color w:val="000000"/>
      <w:sz w:val="28"/>
    </w:rPr>
  </w:style>
  <w:style w:type="character" w:styleId="861">
    <w:name w:val="Без интервала"/>
    <w:link w:val="973"/>
    <w:qFormat/>
    <w:rPr>
      <w:rFonts w:ascii="Times New Roman" w:hAnsi="Times New Roman"/>
      <w:b w:val="0"/>
      <w:i w:val="0"/>
      <w:caps w:val="0"/>
      <w:smallCaps w:val="0"/>
      <w:strike w:val="0"/>
      <w:color w:val="000000"/>
      <w:spacing w:val="0"/>
      <w:sz w:val="24"/>
      <w:u w:val="none"/>
    </w:rPr>
  </w:style>
  <w:style w:type="character" w:styleId="862">
    <w:name w:val="Заголовок 6 Знак"/>
    <w:basedOn w:val="808"/>
    <w:link w:val="974"/>
    <w:qFormat/>
    <w:rPr>
      <w:rFonts w:ascii="Arial" w:hAnsi="Arial"/>
      <w:b/>
      <w:sz w:val="22"/>
    </w:rPr>
  </w:style>
  <w:style w:type="character" w:styleId="863">
    <w:name w:val="Указатель"/>
    <w:link w:val="891"/>
    <w:qFormat/>
  </w:style>
  <w:style w:type="character" w:styleId="864">
    <w:name w:val="Heading 5 Char1"/>
    <w:basedOn w:val="874"/>
    <w:link w:val="975"/>
    <w:qFormat/>
    <w:rPr>
      <w:rFonts w:ascii="Arial" w:hAnsi="Arial"/>
      <w:b/>
      <w:sz w:val="24"/>
    </w:rPr>
  </w:style>
  <w:style w:type="character" w:styleId="865">
    <w:name w:val="Основной текст21"/>
    <w:link w:val="976"/>
    <w:qFormat/>
    <w:rPr>
      <w:rFonts w:ascii="Times New Roman" w:hAnsi="Times New Roman"/>
      <w:color w:val="000000"/>
      <w:sz w:val="23"/>
    </w:rPr>
  </w:style>
  <w:style w:type="character" w:styleId="866">
    <w:name w:val="Гиперссылка"/>
    <w:link w:val="977"/>
    <w:qFormat/>
    <w:rPr>
      <w:color w:val="0000ff"/>
      <w:u w:val="single"/>
    </w:rPr>
  </w:style>
  <w:style w:type="character" w:styleId="867">
    <w:name w:val="Body Text 31"/>
    <w:basedOn w:val="798"/>
    <w:link w:val="978"/>
    <w:qFormat/>
    <w:rPr>
      <w:rFonts w:ascii="Times New Roman" w:hAnsi="Times New Roman"/>
      <w:i/>
      <w:sz w:val="24"/>
    </w:rPr>
  </w:style>
  <w:style w:type="character" w:styleId="868">
    <w:name w:val="Оглавление 2 Знак"/>
    <w:link w:val="979"/>
    <w:qFormat/>
    <w:rPr>
      <w:rFonts w:ascii="XO Thames" w:hAnsi="XO Thames"/>
      <w:sz w:val="28"/>
    </w:rPr>
  </w:style>
  <w:style w:type="character" w:styleId="869">
    <w:name w:val="Subtitle1"/>
    <w:qFormat/>
    <w:rPr>
      <w:rFonts w:ascii="XO Thames" w:hAnsi="XO Thames"/>
      <w:i/>
      <w:color w:val="000000"/>
      <w:sz w:val="24"/>
    </w:rPr>
  </w:style>
  <w:style w:type="character" w:styleId="870">
    <w:name w:val="Heading 1 Char1"/>
    <w:basedOn w:val="874"/>
    <w:link w:val="981"/>
    <w:qFormat/>
    <w:rPr>
      <w:rFonts w:ascii="Arial" w:hAnsi="Arial"/>
      <w:sz w:val="40"/>
    </w:rPr>
  </w:style>
  <w:style w:type="character" w:styleId="871">
    <w:name w:val="Figure Index 1"/>
    <w:qFormat/>
  </w:style>
  <w:style w:type="character" w:styleId="872">
    <w:name w:val="List Paragraph1"/>
    <w:basedOn w:val="798"/>
    <w:link w:val="983"/>
    <w:qFormat/>
    <w:rPr>
      <w:rFonts w:ascii="Calibri" w:hAnsi="Calibri"/>
    </w:rPr>
  </w:style>
  <w:style w:type="character" w:styleId="873">
    <w:name w:val="Title1"/>
    <w:qFormat/>
    <w:rPr>
      <w:rFonts w:ascii="XO Thames" w:hAnsi="XO Thames"/>
      <w:b/>
      <w:caps/>
      <w:color w:val="000000"/>
      <w:sz w:val="40"/>
    </w:rPr>
  </w:style>
  <w:style w:type="character" w:styleId="874">
    <w:name w:val="Основной шрифт абзаца1"/>
    <w:link w:val="985"/>
    <w:qFormat/>
    <w:rPr>
      <w:rFonts w:ascii="Calibri" w:hAnsi="Calibri" w:asciiTheme="minorAscii" w:hAnsiTheme="minorHAnsi"/>
      <w:color w:val="000000"/>
      <w:sz w:val="22"/>
    </w:rPr>
  </w:style>
  <w:style w:type="character" w:styleId="875">
    <w:name w:val="Body Text 311"/>
    <w:link w:val="986"/>
    <w:qFormat/>
    <w:rPr>
      <w:rFonts w:ascii="Times New Roman" w:hAnsi="Times New Roman"/>
      <w:i/>
      <w:sz w:val="24"/>
    </w:rPr>
  </w:style>
  <w:style w:type="character" w:styleId="876">
    <w:name w:val="Heading 41"/>
    <w:qFormat/>
    <w:rPr>
      <w:rFonts w:ascii="XO Thames" w:hAnsi="XO Thames"/>
      <w:b/>
      <w:color w:val="000000"/>
      <w:sz w:val="24"/>
    </w:rPr>
  </w:style>
  <w:style w:type="character" w:styleId="877">
    <w:name w:val="Heading 21"/>
    <w:qFormat/>
    <w:rPr>
      <w:rFonts w:ascii="XO Thames" w:hAnsi="XO Thames"/>
      <w:b/>
      <w:color w:val="000000"/>
      <w:sz w:val="28"/>
    </w:rPr>
  </w:style>
  <w:style w:type="character" w:styleId="878">
    <w:name w:val="Subtitle Char1"/>
    <w:basedOn w:val="874"/>
    <w:link w:val="987"/>
    <w:qFormat/>
    <w:rPr>
      <w:sz w:val="24"/>
    </w:rPr>
  </w:style>
  <w:style w:type="character" w:styleId="879">
    <w:name w:val="Header Char1"/>
    <w:basedOn w:val="874"/>
    <w:link w:val="988"/>
    <w:qFormat/>
  </w:style>
  <w:style w:type="character" w:styleId="880">
    <w:name w:val="Название объекта Знак"/>
    <w:basedOn w:val="808"/>
    <w:link w:val="989"/>
    <w:qFormat/>
    <w:rPr>
      <w:b/>
      <w:color w:val="4f81bd" w:themeColor="accent1"/>
      <w:sz w:val="18"/>
    </w:rPr>
  </w:style>
  <w:style w:type="character" w:styleId="881">
    <w:name w:val="Оглавление 9 Знак"/>
    <w:link w:val="990"/>
    <w:qFormat/>
    <w:rPr>
      <w:rFonts w:ascii="XO Thames" w:hAnsi="XO Thames"/>
      <w:sz w:val="28"/>
    </w:rPr>
  </w:style>
  <w:style w:type="character" w:styleId="882">
    <w:name w:val="Название Знак"/>
    <w:link w:val="991"/>
    <w:qFormat/>
    <w:rPr>
      <w:rFonts w:ascii="XO Thames" w:hAnsi="XO Thames"/>
      <w:b/>
      <w:caps/>
      <w:sz w:val="40"/>
    </w:rPr>
  </w:style>
  <w:style w:type="character" w:styleId="883">
    <w:name w:val="Heading 61"/>
    <w:qFormat/>
    <w:rPr>
      <w:rFonts w:ascii="Arial" w:hAnsi="Arial"/>
      <w:b/>
    </w:rPr>
  </w:style>
  <w:style w:type="character" w:styleId="884">
    <w:name w:val="Caption Char1"/>
    <w:basedOn w:val="793"/>
    <w:link w:val="992"/>
    <w:qFormat/>
  </w:style>
  <w:style w:type="paragraph" w:styleId="885">
    <w:name w:val="Заголовок1"/>
    <w:basedOn w:val="760"/>
    <w:next w:val="886"/>
    <w:qFormat/>
    <w:pPr>
      <w:keepNext/>
      <w:spacing w:before="240" w:after="120"/>
      <w:widowControl/>
    </w:pPr>
    <w:rPr>
      <w:rFonts w:ascii="Liberation Sans" w:hAnsi="Liberation Sans"/>
      <w:sz w:val="28"/>
    </w:rPr>
  </w:style>
  <w:style w:type="paragraph" w:styleId="886">
    <w:name w:val="Body Text"/>
    <w:basedOn w:val="760"/>
    <w:pPr>
      <w:spacing w:before="0" w:after="120"/>
      <w:widowControl/>
    </w:pPr>
  </w:style>
  <w:style w:type="paragraph" w:styleId="887">
    <w:name w:val="List"/>
    <w:basedOn w:val="886"/>
  </w:style>
  <w:style w:type="paragraph" w:styleId="888">
    <w:name w:val="Caption"/>
    <w:basedOn w:val="760"/>
    <w:next w:val="760"/>
    <w:qFormat/>
    <w:rPr>
      <w:b/>
      <w:color w:val="4f81bd" w:themeColor="accent1"/>
      <w:sz w:val="18"/>
    </w:rPr>
  </w:style>
  <w:style w:type="paragraph" w:styleId="889">
    <w:name w:val="Указатель1"/>
    <w:basedOn w:val="760"/>
    <w:qFormat/>
  </w:style>
  <w:style w:type="paragraph" w:styleId="890">
    <w:name w:val="Заголовок11"/>
    <w:basedOn w:val="760"/>
    <w:next w:val="886"/>
    <w:qFormat/>
    <w:pPr>
      <w:keepNext/>
      <w:spacing w:before="240" w:after="120"/>
      <w:widowControl/>
    </w:pPr>
    <w:rPr>
      <w:rFonts w:ascii="Liberation Sans" w:hAnsi="Liberation Sans"/>
      <w:sz w:val="28"/>
    </w:rPr>
  </w:style>
  <w:style w:type="paragraph" w:styleId="891">
    <w:name w:val="Указатель11"/>
    <w:basedOn w:val="760"/>
    <w:qFormat/>
  </w:style>
  <w:style w:type="paragraph" w:styleId="892">
    <w:name w:val="Оглавление 7 Знак1"/>
    <w:link w:val="770"/>
    <w:qFormat/>
    <w:pPr>
      <w:ind w:left="0" w:right="0" w:firstLine="0"/>
      <w:jc w:val="left"/>
      <w:spacing w:before="0" w:after="0" w:line="240" w:lineRule="auto"/>
      <w:widowControl/>
    </w:pPr>
    <w:rPr>
      <w:rFonts w:ascii="XO Thames" w:hAnsi="XO Thames" w:eastAsia="Noto Sans" w:cs="Noto Sans"/>
      <w:color w:val="000000"/>
      <w:spacing w:val="0"/>
      <w:sz w:val="28"/>
      <w:szCs w:val="20"/>
      <w:lang w:val="ru-RU" w:eastAsia="zh-CN" w:bidi="hi-IN"/>
    </w:rPr>
  </w:style>
  <w:style w:type="paragraph" w:styleId="893">
    <w:name w:val="Endnote Text Char1"/>
    <w:link w:val="771"/>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0"/>
      <w:szCs w:val="20"/>
      <w:lang w:val="ru-RU" w:eastAsia="zh-CN" w:bidi="hi-IN"/>
    </w:rPr>
  </w:style>
  <w:style w:type="paragraph" w:styleId="894">
    <w:name w:val="toc 2"/>
    <w:next w:val="760"/>
    <w:uiPriority w:val="39"/>
    <w:pPr>
      <w:ind w:left="200" w:right="0" w:firstLine="0"/>
      <w:jc w:val="left"/>
      <w:spacing w:before="0" w:after="200" w:line="276" w:lineRule="auto"/>
      <w:widowControl/>
    </w:pPr>
    <w:rPr>
      <w:rFonts w:ascii="XO Thames" w:hAnsi="XO Thames" w:eastAsia="Noto Sans" w:cs="Noto Sans"/>
      <w:color w:val="000000"/>
      <w:spacing w:val="0"/>
      <w:sz w:val="28"/>
      <w:szCs w:val="20"/>
      <w:lang w:val="ru-RU" w:eastAsia="zh-CN" w:bidi="hi-IN"/>
    </w:rPr>
  </w:style>
  <w:style w:type="paragraph" w:styleId="895">
    <w:name w:val="Текст сноски,Текст сноски Знак,Знак2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1"/>
    <w:link w:val="773"/>
    <w:qFormat/>
    <w:pPr>
      <w:ind w:left="0" w:right="0" w:firstLine="0"/>
      <w:jc w:val="left"/>
      <w:keepLines w:val="0"/>
      <w:keepNext w:val="0"/>
      <w:pageBreakBefore w:val="0"/>
      <w:spacing w:before="0" w:after="0" w:line="240" w:lineRule="auto"/>
      <w:widowControl w:val="off"/>
    </w:pPr>
    <w:rPr>
      <w:rFonts w:ascii="Times New Roman" w:hAnsi="Times New Roman" w:eastAsia="Noto Sans" w:cs="Noto Sans"/>
      <w:b w:val="0"/>
      <w:i w:val="0"/>
      <w:caps w:val="0"/>
      <w:smallCaps w:val="0"/>
      <w:strike w:val="0"/>
      <w:color w:val="000000"/>
      <w:spacing w:val="0"/>
      <w:sz w:val="20"/>
      <w:szCs w:val="20"/>
      <w:u w:val="none"/>
      <w:lang w:val="ru-RU" w:eastAsia="zh-CN" w:bidi="hi-IN"/>
    </w:rPr>
  </w:style>
  <w:style w:type="paragraph" w:styleId="896">
    <w:name w:val="Heading 8 Char1"/>
    <w:basedOn w:val="907"/>
    <w:link w:val="774"/>
    <w:qFormat/>
    <w:rPr>
      <w:rFonts w:ascii="Arial" w:hAnsi="Arial"/>
      <w:i/>
      <w:sz w:val="22"/>
    </w:rPr>
  </w:style>
  <w:style w:type="paragraph" w:styleId="897">
    <w:name w:val="Footnote Symbol"/>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2"/>
      <w:szCs w:val="20"/>
      <w:vertAlign w:val="superscript"/>
      <w:lang w:val="ru-RU" w:eastAsia="zh-CN" w:bidi="hi-IN"/>
    </w:rPr>
  </w:style>
  <w:style w:type="paragraph" w:styleId="898">
    <w:name w:val="Текст концевой сноски Знак1"/>
    <w:link w:val="777"/>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0"/>
      <w:szCs w:val="20"/>
      <w:lang w:val="ru-RU" w:eastAsia="zh-CN" w:bidi="hi-IN"/>
    </w:rPr>
  </w:style>
  <w:style w:type="paragraph" w:styleId="899">
    <w:name w:val="Intense Quote Char1"/>
    <w:link w:val="778"/>
    <w:qFormat/>
    <w:pPr>
      <w:ind w:left="0" w:right="0" w:firstLine="0"/>
      <w:jc w:val="left"/>
      <w:spacing w:before="0" w:after="0" w:line="240" w:lineRule="auto"/>
      <w:widowControl/>
    </w:pPr>
    <w:rPr>
      <w:rFonts w:ascii="Calibri" w:hAnsi="Calibri" w:eastAsia="Noto Sans" w:cs="Noto Sans" w:asciiTheme="minorAscii" w:hAnsiTheme="minorHAnsi"/>
      <w:i/>
      <w:color w:val="000000"/>
      <w:spacing w:val="0"/>
      <w:sz w:val="22"/>
      <w:szCs w:val="20"/>
      <w:lang w:val="ru-RU" w:eastAsia="zh-CN" w:bidi="hi-IN"/>
    </w:rPr>
  </w:style>
  <w:style w:type="paragraph" w:styleId="900">
    <w:name w:val="Заголовок 4 Знак1"/>
    <w:link w:val="779"/>
    <w:qFormat/>
    <w:pPr>
      <w:ind w:left="0" w:right="0" w:firstLine="0"/>
      <w:jc w:val="left"/>
      <w:spacing w:before="0" w:after="0" w:line="240" w:lineRule="auto"/>
      <w:widowControl/>
    </w:pPr>
    <w:rPr>
      <w:rFonts w:ascii="XO Thames" w:hAnsi="XO Thames" w:eastAsia="Noto Sans" w:cs="Noto Sans"/>
      <w:b/>
      <w:color w:val="000000"/>
      <w:spacing w:val="0"/>
      <w:sz w:val="24"/>
      <w:szCs w:val="20"/>
      <w:lang w:val="ru-RU" w:eastAsia="zh-CN" w:bidi="hi-IN"/>
    </w:rPr>
  </w:style>
  <w:style w:type="paragraph" w:styleId="901">
    <w:name w:val="toc 4"/>
    <w:next w:val="760"/>
    <w:uiPriority w:val="39"/>
    <w:pPr>
      <w:ind w:left="600" w:right="0" w:firstLine="0"/>
      <w:jc w:val="left"/>
      <w:spacing w:before="0" w:after="200" w:line="276" w:lineRule="auto"/>
      <w:widowControl/>
    </w:pPr>
    <w:rPr>
      <w:rFonts w:ascii="XO Thames" w:hAnsi="XO Thames" w:eastAsia="Noto Sans" w:cs="Noto Sans"/>
      <w:color w:val="000000"/>
      <w:spacing w:val="0"/>
      <w:sz w:val="28"/>
      <w:szCs w:val="20"/>
      <w:lang w:val="ru-RU" w:eastAsia="zh-CN" w:bidi="hi-IN"/>
    </w:rPr>
  </w:style>
  <w:style w:type="paragraph" w:styleId="902">
    <w:name w:val="toc 6"/>
    <w:next w:val="760"/>
    <w:uiPriority w:val="39"/>
    <w:pPr>
      <w:ind w:left="1000" w:right="0" w:firstLine="0"/>
      <w:jc w:val="left"/>
      <w:spacing w:before="0" w:after="200" w:line="276" w:lineRule="auto"/>
      <w:widowControl/>
    </w:pPr>
    <w:rPr>
      <w:rFonts w:ascii="XO Thames" w:hAnsi="XO Thames" w:eastAsia="Noto Sans" w:cs="Noto Sans"/>
      <w:color w:val="000000"/>
      <w:spacing w:val="0"/>
      <w:sz w:val="28"/>
      <w:szCs w:val="20"/>
      <w:lang w:val="ru-RU" w:eastAsia="zh-CN" w:bidi="hi-IN"/>
    </w:rPr>
  </w:style>
  <w:style w:type="paragraph" w:styleId="903">
    <w:name w:val="toc 7"/>
    <w:next w:val="760"/>
    <w:uiPriority w:val="39"/>
    <w:pPr>
      <w:ind w:left="1200" w:right="0" w:firstLine="0"/>
      <w:jc w:val="left"/>
      <w:spacing w:before="0" w:after="200" w:line="276" w:lineRule="auto"/>
      <w:widowControl/>
    </w:pPr>
    <w:rPr>
      <w:rFonts w:ascii="XO Thames" w:hAnsi="XO Thames" w:eastAsia="Noto Sans" w:cs="Noto Sans"/>
      <w:color w:val="000000"/>
      <w:spacing w:val="0"/>
      <w:sz w:val="28"/>
      <w:szCs w:val="20"/>
      <w:lang w:val="ru-RU" w:eastAsia="zh-CN" w:bidi="hi-IN"/>
    </w:rPr>
  </w:style>
  <w:style w:type="paragraph" w:styleId="904">
    <w:name w:val="Endnote2"/>
    <w:link w:val="784"/>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0"/>
      <w:szCs w:val="20"/>
      <w:lang w:val="ru-RU" w:eastAsia="zh-CN" w:bidi="hi-IN"/>
    </w:rPr>
  </w:style>
  <w:style w:type="paragraph" w:styleId="905">
    <w:name w:val="Body Text 32"/>
    <w:basedOn w:val="760"/>
    <w:link w:val="786"/>
    <w:qFormat/>
    <w:pPr>
      <w:spacing w:before="0" w:after="120"/>
      <w:widowControl/>
    </w:pPr>
    <w:rPr>
      <w:sz w:val="16"/>
    </w:rPr>
  </w:style>
  <w:style w:type="paragraph" w:styleId="906">
    <w:name w:val="Balloon Text1"/>
    <w:basedOn w:val="760"/>
    <w:link w:val="787"/>
    <w:qFormat/>
    <w:pPr>
      <w:spacing w:before="0" w:after="0" w:line="240" w:lineRule="auto"/>
      <w:widowControl/>
    </w:pPr>
    <w:rPr>
      <w:rFonts w:ascii="Tahoma" w:hAnsi="Tahoma"/>
      <w:sz w:val="16"/>
    </w:rPr>
  </w:style>
  <w:style w:type="paragraph" w:styleId="907">
    <w:name w:val="Default Paragraph Font1"/>
    <w:link w:val="788"/>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2"/>
      <w:szCs w:val="20"/>
      <w:lang w:val="ru-RU" w:eastAsia="zh-CN" w:bidi="hi-IN"/>
    </w:rPr>
  </w:style>
  <w:style w:type="paragraph" w:styleId="908">
    <w:name w:val="Гиперссылка11"/>
    <w:link w:val="789"/>
    <w:qFormat/>
    <w:pPr>
      <w:ind w:left="0" w:right="0" w:firstLine="0"/>
      <w:jc w:val="left"/>
      <w:spacing w:before="0" w:after="200" w:line="276" w:lineRule="auto"/>
      <w:widowControl/>
    </w:pPr>
    <w:rPr>
      <w:rFonts w:ascii="Calibri" w:hAnsi="Calibri" w:eastAsia="Noto Sans" w:cs="Noto Sans"/>
      <w:color w:val="0000ff"/>
      <w:spacing w:val="0"/>
      <w:sz w:val="22"/>
      <w:szCs w:val="20"/>
      <w:u w:val="single"/>
      <w:lang w:val="ru-RU" w:eastAsia="zh-CN" w:bidi="hi-IN"/>
    </w:rPr>
  </w:style>
  <w:style w:type="paragraph" w:styleId="909">
    <w:name w:val="Символ концевой сноски1"/>
    <w:link w:val="790"/>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2"/>
      <w:szCs w:val="20"/>
      <w:vertAlign w:val="superscript"/>
      <w:lang w:val="ru-RU" w:eastAsia="zh-CN" w:bidi="hi-IN"/>
    </w:rPr>
  </w:style>
  <w:style w:type="paragraph" w:styleId="910">
    <w:name w:val="Символ сноски1"/>
    <w:link w:val="775"/>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2"/>
      <w:szCs w:val="20"/>
      <w:vertAlign w:val="superscript"/>
      <w:lang w:val="ru-RU" w:eastAsia="zh-CN" w:bidi="hi-IN"/>
    </w:rPr>
  </w:style>
  <w:style w:type="paragraph" w:styleId="911">
    <w:name w:val="List Paragraph2"/>
    <w:basedOn w:val="760"/>
    <w:link w:val="792"/>
    <w:qFormat/>
    <w:pPr>
      <w:contextualSpacing/>
      <w:ind w:left="720"/>
      <w:spacing w:before="0" w:after="200"/>
      <w:widowControl/>
    </w:pPr>
  </w:style>
  <w:style w:type="paragraph" w:styleId="912">
    <w:name w:val="Body Text 2111"/>
    <w:basedOn w:val="760"/>
    <w:link w:val="794"/>
    <w:qFormat/>
    <w:pPr>
      <w:jc w:val="both"/>
      <w:spacing w:before="0" w:after="0" w:line="240" w:lineRule="auto"/>
      <w:widowControl/>
    </w:pPr>
    <w:rPr>
      <w:rFonts w:ascii="Times New Roman" w:hAnsi="Times New Roman"/>
      <w:sz w:val="24"/>
    </w:rPr>
  </w:style>
  <w:style w:type="paragraph" w:styleId="913">
    <w:name w:val="Нижний колонтитул Знак1"/>
    <w:basedOn w:val="925"/>
    <w:link w:val="797"/>
    <w:qFormat/>
  </w:style>
  <w:style w:type="paragraph" w:styleId="914">
    <w:name w:val="Колонтитулы1"/>
    <w:qFormat/>
    <w:pPr>
      <w:ind w:left="0" w:right="0" w:firstLine="0"/>
      <w:jc w:val="both"/>
      <w:spacing w:before="0" w:after="200" w:line="240" w:lineRule="auto"/>
      <w:widowControl/>
    </w:pPr>
    <w:rPr>
      <w:rFonts w:ascii="XO Thames" w:hAnsi="XO Thames" w:eastAsia="Noto Sans" w:cs="Noto Sans"/>
      <w:color w:val="000000"/>
      <w:spacing w:val="0"/>
      <w:sz w:val="28"/>
      <w:szCs w:val="20"/>
      <w:lang w:val="ru-RU" w:eastAsia="zh-CN" w:bidi="hi-IN"/>
    </w:rPr>
  </w:style>
  <w:style w:type="paragraph" w:styleId="915">
    <w:name w:val="Колонтитулы2"/>
    <w:basedOn w:val="760"/>
    <w:qFormat/>
  </w:style>
  <w:style w:type="paragraph" w:styleId="916">
    <w:name w:val="Header"/>
    <w:basedOn w:val="760"/>
    <w:pPr>
      <w:spacing w:before="0" w:after="0" w:line="240" w:lineRule="auto"/>
      <w:widowControl/>
      <w:tabs>
        <w:tab w:val="clear" w:pos="708" w:leader="none"/>
        <w:tab w:val="center" w:pos="4677" w:leader="none"/>
        <w:tab w:val="right" w:pos="9355" w:leader="none"/>
      </w:tabs>
    </w:pPr>
  </w:style>
  <w:style w:type="paragraph" w:styleId="917">
    <w:name w:val="Heading 4 Char11"/>
    <w:basedOn w:val="985"/>
    <w:link w:val="799"/>
    <w:qFormat/>
    <w:rPr>
      <w:rFonts w:ascii="Arial" w:hAnsi="Arial"/>
      <w:b/>
      <w:sz w:val="26"/>
    </w:rPr>
  </w:style>
  <w:style w:type="paragraph" w:styleId="918">
    <w:name w:val="Заголовок оглавления Знак1"/>
    <w:link w:val="800"/>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2"/>
      <w:szCs w:val="20"/>
      <w:lang w:val="ru-RU" w:eastAsia="zh-CN" w:bidi="hi-IN"/>
    </w:rPr>
  </w:style>
  <w:style w:type="paragraph" w:styleId="919">
    <w:name w:val="Body Text 22"/>
    <w:basedOn w:val="760"/>
    <w:link w:val="802"/>
    <w:qFormat/>
    <w:pPr>
      <w:spacing w:before="0" w:after="120" w:line="480" w:lineRule="auto"/>
      <w:widowControl/>
    </w:pPr>
  </w:style>
  <w:style w:type="paragraph" w:styleId="920">
    <w:name w:val="Оглавление 4 Знак1"/>
    <w:link w:val="803"/>
    <w:qFormat/>
    <w:pPr>
      <w:ind w:left="0" w:right="0" w:firstLine="0"/>
      <w:jc w:val="left"/>
      <w:spacing w:before="0" w:after="0" w:line="240" w:lineRule="auto"/>
      <w:widowControl/>
    </w:pPr>
    <w:rPr>
      <w:rFonts w:ascii="XO Thames" w:hAnsi="XO Thames" w:eastAsia="Noto Sans" w:cs="Noto Sans"/>
      <w:color w:val="000000"/>
      <w:spacing w:val="0"/>
      <w:sz w:val="28"/>
      <w:szCs w:val="20"/>
      <w:lang w:val="ru-RU" w:eastAsia="zh-CN" w:bidi="hi-IN"/>
    </w:rPr>
  </w:style>
  <w:style w:type="paragraph" w:styleId="921">
    <w:name w:val="Endnote Symbol"/>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2"/>
      <w:szCs w:val="20"/>
      <w:vertAlign w:val="superscript"/>
      <w:lang w:val="ru-RU" w:eastAsia="zh-CN" w:bidi="hi-IN"/>
    </w:rPr>
  </w:style>
  <w:style w:type="paragraph" w:styleId="922">
    <w:name w:val="Подзаголовок Знак1"/>
    <w:link w:val="805"/>
    <w:qFormat/>
    <w:pPr>
      <w:ind w:left="0" w:right="0" w:firstLine="0"/>
      <w:jc w:val="left"/>
      <w:spacing w:before="0" w:after="0" w:line="240" w:lineRule="auto"/>
      <w:widowControl/>
    </w:pPr>
    <w:rPr>
      <w:rFonts w:ascii="XO Thames" w:hAnsi="XO Thames" w:eastAsia="Noto Sans" w:cs="Noto Sans"/>
      <w:i/>
      <w:color w:val="000000"/>
      <w:spacing w:val="0"/>
      <w:sz w:val="24"/>
      <w:szCs w:val="20"/>
      <w:lang w:val="ru-RU" w:eastAsia="zh-CN" w:bidi="hi-IN"/>
    </w:rPr>
  </w:style>
  <w:style w:type="paragraph" w:styleId="923">
    <w:name w:val="Footnote Text Char1"/>
    <w:link w:val="806"/>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18"/>
      <w:szCs w:val="20"/>
      <w:lang w:val="ru-RU" w:eastAsia="zh-CN" w:bidi="hi-IN"/>
    </w:rPr>
  </w:style>
  <w:style w:type="paragraph" w:styleId="924">
    <w:name w:val="Заголовок 5 Знак1"/>
    <w:link w:val="807"/>
    <w:qFormat/>
    <w:pPr>
      <w:ind w:left="0" w:right="0" w:firstLine="0"/>
      <w:jc w:val="left"/>
      <w:spacing w:before="0" w:after="0" w:line="240" w:lineRule="auto"/>
      <w:widowControl/>
    </w:pPr>
    <w:rPr>
      <w:rFonts w:ascii="XO Thames" w:hAnsi="XO Thames" w:eastAsia="Noto Sans" w:cs="Noto Sans"/>
      <w:b/>
      <w:color w:val="000000"/>
      <w:spacing w:val="0"/>
      <w:sz w:val="22"/>
      <w:szCs w:val="20"/>
      <w:lang w:val="ru-RU" w:eastAsia="zh-CN" w:bidi="hi-IN"/>
    </w:rPr>
  </w:style>
  <w:style w:type="paragraph" w:styleId="925">
    <w:name w:val="Обычный11"/>
    <w:link w:val="808"/>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2"/>
      <w:szCs w:val="20"/>
      <w:lang w:val="ru-RU" w:eastAsia="zh-CN" w:bidi="hi-IN"/>
    </w:rPr>
  </w:style>
  <w:style w:type="paragraph" w:styleId="926">
    <w:name w:val="Заголовок 2 Знак1"/>
    <w:link w:val="809"/>
    <w:qFormat/>
    <w:pPr>
      <w:ind w:left="0" w:right="0" w:firstLine="0"/>
      <w:jc w:val="left"/>
      <w:spacing w:before="0" w:after="0" w:line="240" w:lineRule="auto"/>
      <w:widowControl/>
    </w:pPr>
    <w:rPr>
      <w:rFonts w:ascii="XO Thames" w:hAnsi="XO Thames" w:eastAsia="Noto Sans" w:cs="Noto Sans"/>
      <w:b/>
      <w:color w:val="000000"/>
      <w:spacing w:val="0"/>
      <w:sz w:val="28"/>
      <w:szCs w:val="20"/>
      <w:lang w:val="ru-RU" w:eastAsia="zh-CN" w:bidi="hi-IN"/>
    </w:rPr>
  </w:style>
  <w:style w:type="paragraph" w:styleId="927">
    <w:name w:val="Quote1"/>
    <w:basedOn w:val="760"/>
    <w:next w:val="760"/>
    <w:link w:val="810"/>
    <w:qFormat/>
    <w:pPr>
      <w:ind w:left="720" w:right="720"/>
      <w:widowControl/>
    </w:pPr>
    <w:rPr>
      <w:i/>
    </w:rPr>
  </w:style>
  <w:style w:type="paragraph" w:styleId="928">
    <w:name w:val="Title Char11"/>
    <w:basedOn w:val="985"/>
    <w:link w:val="811"/>
    <w:qFormat/>
    <w:rPr>
      <w:sz w:val="48"/>
    </w:rPr>
  </w:style>
  <w:style w:type="paragraph" w:styleId="929">
    <w:name w:val="Заголовок 7 Знак1"/>
    <w:basedOn w:val="925"/>
    <w:link w:val="812"/>
    <w:qFormat/>
    <w:rPr>
      <w:rFonts w:ascii="Arial" w:hAnsi="Arial"/>
      <w:b/>
      <w:i/>
      <w:sz w:val="22"/>
    </w:rPr>
  </w:style>
  <w:style w:type="paragraph" w:styleId="930">
    <w:name w:val="Оглавление 8 Знак1"/>
    <w:link w:val="813"/>
    <w:qFormat/>
    <w:pPr>
      <w:ind w:left="0" w:right="0" w:firstLine="0"/>
      <w:jc w:val="left"/>
      <w:spacing w:before="0" w:after="0" w:line="240" w:lineRule="auto"/>
      <w:widowControl/>
    </w:pPr>
    <w:rPr>
      <w:rFonts w:ascii="XO Thames" w:hAnsi="XO Thames" w:eastAsia="Noto Sans" w:cs="Noto Sans"/>
      <w:color w:val="000000"/>
      <w:spacing w:val="0"/>
      <w:sz w:val="28"/>
      <w:szCs w:val="20"/>
      <w:lang w:val="ru-RU" w:eastAsia="zh-CN" w:bidi="hi-IN"/>
    </w:rPr>
  </w:style>
  <w:style w:type="paragraph" w:styleId="931">
    <w:name w:val="Заголовок 8 Знак1"/>
    <w:basedOn w:val="925"/>
    <w:link w:val="814"/>
    <w:qFormat/>
    <w:rPr>
      <w:rFonts w:ascii="Arial" w:hAnsi="Arial"/>
      <w:i/>
      <w:sz w:val="22"/>
    </w:rPr>
  </w:style>
  <w:style w:type="paragraph" w:styleId="932">
    <w:name w:val="toc 3"/>
    <w:next w:val="760"/>
    <w:uiPriority w:val="39"/>
    <w:pPr>
      <w:ind w:left="400" w:right="0" w:firstLine="0"/>
      <w:jc w:val="left"/>
      <w:spacing w:before="0" w:after="200" w:line="276" w:lineRule="auto"/>
      <w:widowControl/>
    </w:pPr>
    <w:rPr>
      <w:rFonts w:ascii="XO Thames" w:hAnsi="XO Thames" w:eastAsia="Noto Sans" w:cs="Noto Sans"/>
      <w:color w:val="000000"/>
      <w:spacing w:val="0"/>
      <w:sz w:val="28"/>
      <w:szCs w:val="20"/>
      <w:lang w:val="ru-RU" w:eastAsia="zh-CN" w:bidi="hi-IN"/>
    </w:rPr>
  </w:style>
  <w:style w:type="paragraph" w:styleId="933">
    <w:name w:val="Heading 7 Char1"/>
    <w:basedOn w:val="907"/>
    <w:link w:val="816"/>
    <w:qFormat/>
    <w:rPr>
      <w:rFonts w:ascii="Arial" w:hAnsi="Arial"/>
      <w:b/>
      <w:i/>
      <w:sz w:val="22"/>
    </w:rPr>
  </w:style>
  <w:style w:type="paragraph" w:styleId="934">
    <w:name w:val="Оглавление 5 Знак1"/>
    <w:link w:val="817"/>
    <w:qFormat/>
    <w:pPr>
      <w:ind w:left="0" w:right="0" w:firstLine="0"/>
      <w:jc w:val="left"/>
      <w:spacing w:before="0" w:after="0" w:line="240" w:lineRule="auto"/>
      <w:widowControl/>
    </w:pPr>
    <w:rPr>
      <w:rFonts w:ascii="XO Thames" w:hAnsi="XO Thames" w:eastAsia="Noto Sans" w:cs="Noto Sans"/>
      <w:color w:val="000000"/>
      <w:spacing w:val="0"/>
      <w:sz w:val="28"/>
      <w:szCs w:val="20"/>
      <w:lang w:val="ru-RU" w:eastAsia="zh-CN" w:bidi="hi-IN"/>
    </w:rPr>
  </w:style>
  <w:style w:type="paragraph" w:styleId="935">
    <w:name w:val="Heading 9 Char1"/>
    <w:basedOn w:val="907"/>
    <w:link w:val="818"/>
    <w:qFormat/>
    <w:rPr>
      <w:rFonts w:ascii="Arial" w:hAnsi="Arial"/>
      <w:i/>
      <w:sz w:val="21"/>
    </w:rPr>
  </w:style>
  <w:style w:type="paragraph" w:styleId="936">
    <w:name w:val="No Spacing1"/>
    <w:link w:val="819"/>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2"/>
      <w:szCs w:val="20"/>
      <w:lang w:val="ru-RU" w:eastAsia="zh-CN" w:bidi="hi-IN"/>
    </w:rPr>
  </w:style>
  <w:style w:type="paragraph" w:styleId="937">
    <w:name w:val="ConsNormal1"/>
    <w:link w:val="820"/>
    <w:qFormat/>
    <w:pPr>
      <w:ind w:left="0" w:right="19772" w:firstLine="720"/>
      <w:jc w:val="left"/>
      <w:keepLines w:val="0"/>
      <w:keepNext w:val="0"/>
      <w:pageBreakBefore w:val="0"/>
      <w:spacing w:before="0" w:after="0" w:line="240" w:lineRule="auto"/>
      <w:widowControl w:val="off"/>
    </w:pPr>
    <w:rPr>
      <w:rFonts w:ascii="Arial" w:hAnsi="Arial" w:eastAsia="Noto Sans" w:cs="Noto Sans"/>
      <w:b w:val="0"/>
      <w:i w:val="0"/>
      <w:caps w:val="0"/>
      <w:smallCaps w:val="0"/>
      <w:strike w:val="0"/>
      <w:color w:val="000000"/>
      <w:spacing w:val="0"/>
      <w:sz w:val="20"/>
      <w:szCs w:val="20"/>
      <w:u w:val="none"/>
      <w:lang w:val="ru-RU" w:eastAsia="zh-CN" w:bidi="hi-IN"/>
    </w:rPr>
  </w:style>
  <w:style w:type="paragraph" w:styleId="938">
    <w:name w:val="Footer"/>
    <w:basedOn w:val="760"/>
    <w:pPr>
      <w:spacing w:before="0" w:after="0" w:line="240" w:lineRule="auto"/>
      <w:widowControl/>
      <w:tabs>
        <w:tab w:val="clear" w:pos="708" w:leader="none"/>
        <w:tab w:val="center" w:pos="4677" w:leader="none"/>
        <w:tab w:val="right" w:pos="9355" w:leader="none"/>
      </w:tabs>
    </w:pPr>
  </w:style>
  <w:style w:type="paragraph" w:styleId="939">
    <w:name w:val="List Paragraph111"/>
    <w:basedOn w:val="760"/>
    <w:link w:val="822"/>
    <w:qFormat/>
    <w:pPr>
      <w:contextualSpacing/>
      <w:ind w:left="720" w:firstLine="0"/>
      <w:spacing w:before="0" w:after="200"/>
      <w:widowControl/>
    </w:pPr>
  </w:style>
  <w:style w:type="paragraph" w:styleId="940">
    <w:name w:val="index heading"/>
    <w:basedOn w:val="890"/>
  </w:style>
  <w:style w:type="paragraph" w:styleId="941">
    <w:name w:val="Intense Quote1"/>
    <w:basedOn w:val="760"/>
    <w:next w:val="760"/>
    <w:link w:val="824"/>
    <w:qFormat/>
    <w:pPr>
      <w:ind w:left="720" w:right="720"/>
      <w:widowControl/>
    </w:pPr>
    <w:rPr>
      <w:i/>
    </w:rPr>
  </w:style>
  <w:style w:type="paragraph" w:styleId="942">
    <w:name w:val="Перечень рисунков Знак1"/>
    <w:basedOn w:val="925"/>
    <w:link w:val="825"/>
    <w:qFormat/>
  </w:style>
  <w:style w:type="paragraph" w:styleId="943">
    <w:name w:val="Верхний колонтитул Знак1"/>
    <w:basedOn w:val="925"/>
    <w:link w:val="826"/>
    <w:qFormat/>
  </w:style>
  <w:style w:type="paragraph" w:styleId="944">
    <w:name w:val="Heading 3 Char11"/>
    <w:basedOn w:val="985"/>
    <w:link w:val="827"/>
    <w:qFormat/>
    <w:rPr>
      <w:rFonts w:ascii="Arial" w:hAnsi="Arial"/>
      <w:sz w:val="30"/>
    </w:rPr>
  </w:style>
  <w:style w:type="paragraph" w:styleId="945">
    <w:name w:val="Quote Char1"/>
    <w:link w:val="828"/>
    <w:qFormat/>
    <w:pPr>
      <w:ind w:left="0" w:right="0" w:firstLine="0"/>
      <w:jc w:val="left"/>
      <w:spacing w:before="0" w:after="0" w:line="240" w:lineRule="auto"/>
      <w:widowControl/>
    </w:pPr>
    <w:rPr>
      <w:rFonts w:ascii="Calibri" w:hAnsi="Calibri" w:eastAsia="Noto Sans" w:cs="Noto Sans" w:asciiTheme="minorAscii" w:hAnsiTheme="minorHAnsi"/>
      <w:i/>
      <w:color w:val="000000"/>
      <w:spacing w:val="0"/>
      <w:sz w:val="22"/>
      <w:szCs w:val="20"/>
      <w:lang w:val="ru-RU" w:eastAsia="zh-CN" w:bidi="hi-IN"/>
    </w:rPr>
  </w:style>
  <w:style w:type="paragraph" w:styleId="946">
    <w:name w:val="Текст сноски Знак1"/>
    <w:link w:val="829"/>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18"/>
      <w:szCs w:val="20"/>
      <w:lang w:val="ru-RU" w:eastAsia="zh-CN" w:bidi="hi-IN"/>
    </w:rPr>
  </w:style>
  <w:style w:type="paragraph" w:styleId="947">
    <w:name w:val="TOC Heading"/>
    <w:qFormat/>
    <w:pPr>
      <w:ind w:left="0" w:right="0" w:firstLine="0"/>
      <w:jc w:val="left"/>
      <w:spacing w:before="0" w:after="200" w:line="276" w:lineRule="auto"/>
      <w:widowControl/>
    </w:pPr>
    <w:rPr>
      <w:rFonts w:ascii="Calibri" w:hAnsi="Calibri" w:eastAsia="Noto Sans" w:cs="Noto Sans" w:asciiTheme="minorAscii" w:hAnsiTheme="minorHAnsi"/>
      <w:color w:val="000000"/>
      <w:spacing w:val="0"/>
      <w:sz w:val="22"/>
      <w:szCs w:val="20"/>
      <w:lang w:val="ru-RU" w:eastAsia="zh-CN" w:bidi="hi-IN"/>
    </w:rPr>
  </w:style>
  <w:style w:type="paragraph" w:styleId="948">
    <w:name w:val="Footnote11"/>
    <w:basedOn w:val="760"/>
    <w:link w:val="832"/>
    <w:qFormat/>
    <w:pPr>
      <w:spacing w:before="0" w:after="40" w:line="240" w:lineRule="auto"/>
      <w:widowControl/>
    </w:pPr>
    <w:rPr>
      <w:sz w:val="18"/>
    </w:rPr>
  </w:style>
  <w:style w:type="paragraph" w:styleId="949">
    <w:name w:val="Знак концевой сноски11"/>
    <w:basedOn w:val="985"/>
    <w:link w:val="833"/>
    <w:qFormat/>
    <w:rPr>
      <w:vertAlign w:val="superscript"/>
    </w:rPr>
  </w:style>
  <w:style w:type="paragraph" w:styleId="950">
    <w:name w:val="Оглавление 6 Знак1"/>
    <w:link w:val="834"/>
    <w:qFormat/>
    <w:pPr>
      <w:ind w:left="0" w:right="0" w:firstLine="0"/>
      <w:jc w:val="left"/>
      <w:spacing w:before="0" w:after="0" w:line="240" w:lineRule="auto"/>
      <w:widowControl/>
    </w:pPr>
    <w:rPr>
      <w:rFonts w:ascii="XO Thames" w:hAnsi="XO Thames" w:eastAsia="Noto Sans" w:cs="Noto Sans"/>
      <w:color w:val="000000"/>
      <w:spacing w:val="0"/>
      <w:sz w:val="28"/>
      <w:szCs w:val="20"/>
      <w:lang w:val="ru-RU" w:eastAsia="zh-CN" w:bidi="hi-IN"/>
    </w:rPr>
  </w:style>
  <w:style w:type="paragraph" w:styleId="951">
    <w:name w:val="Заголовок 1 Знак1"/>
    <w:link w:val="836"/>
    <w:qFormat/>
    <w:pPr>
      <w:ind w:left="0" w:right="0" w:firstLine="0"/>
      <w:jc w:val="left"/>
      <w:spacing w:before="0" w:after="0" w:line="240" w:lineRule="auto"/>
      <w:widowControl/>
    </w:pPr>
    <w:rPr>
      <w:rFonts w:ascii="XO Thames" w:hAnsi="XO Thames" w:eastAsia="Noto Sans" w:cs="Noto Sans"/>
      <w:b/>
      <w:color w:val="000000"/>
      <w:spacing w:val="0"/>
      <w:sz w:val="32"/>
      <w:szCs w:val="20"/>
      <w:lang w:val="ru-RU" w:eastAsia="zh-CN" w:bidi="hi-IN"/>
    </w:rPr>
  </w:style>
  <w:style w:type="paragraph" w:styleId="952">
    <w:name w:val="Internet link"/>
    <w:qFormat/>
    <w:pPr>
      <w:ind w:left="0" w:right="0" w:firstLine="0"/>
      <w:jc w:val="left"/>
      <w:spacing w:before="0" w:after="0" w:line="240" w:lineRule="auto"/>
      <w:widowControl/>
    </w:pPr>
    <w:rPr>
      <w:rFonts w:ascii="Calibri" w:hAnsi="Calibri" w:eastAsia="Noto Sans" w:cs="Noto Sans"/>
      <w:color w:val="0000ff"/>
      <w:spacing w:val="0"/>
      <w:sz w:val="22"/>
      <w:szCs w:val="20"/>
      <w:u w:val="single"/>
      <w:lang w:val="ru-RU" w:eastAsia="zh-CN" w:bidi="hi-IN"/>
    </w:rPr>
  </w:style>
  <w:style w:type="paragraph" w:styleId="953">
    <w:name w:val="Footnote2"/>
    <w:link w:val="838"/>
    <w:qFormat/>
    <w:pPr>
      <w:ind w:left="0" w:right="0" w:firstLine="0"/>
      <w:jc w:val="left"/>
      <w:spacing w:before="0" w:after="40" w:line="240" w:lineRule="auto"/>
      <w:widowControl/>
    </w:pPr>
    <w:rPr>
      <w:rFonts w:ascii="Calibri" w:hAnsi="Calibri" w:eastAsia="Noto Sans" w:cs="Noto Sans" w:asciiTheme="minorAscii" w:hAnsiTheme="minorHAnsi"/>
      <w:color w:val="000000"/>
      <w:spacing w:val="0"/>
      <w:sz w:val="18"/>
      <w:szCs w:val="20"/>
      <w:lang w:val="ru-RU" w:eastAsia="zh-CN" w:bidi="hi-IN"/>
    </w:rPr>
  </w:style>
  <w:style w:type="paragraph" w:styleId="954">
    <w:name w:val="Знак сноски,Ciae niinee-FN,Referencia nota al pie,Знак сноски 1,Знак сноски-FN1"/>
    <w:link w:val="840"/>
    <w:qFormat/>
    <w:pPr>
      <w:ind w:left="0" w:right="0" w:firstLine="0"/>
      <w:jc w:val="left"/>
      <w:spacing w:before="0" w:after="0" w:line="240" w:lineRule="auto"/>
      <w:widowControl/>
    </w:pPr>
    <w:rPr>
      <w:rFonts w:ascii="Calibri" w:hAnsi="Calibri" w:eastAsia="Noto Sans" w:cs="Noto Sans" w:asciiTheme="minorAscii" w:hAnsiTheme="minorHAnsi"/>
      <w:color w:val="000000"/>
      <w:spacing w:val="0"/>
      <w:sz w:val="22"/>
      <w:szCs w:val="20"/>
      <w:vertAlign w:val="superscript"/>
      <w:lang w:val="ru-RU" w:eastAsia="zh-CN" w:bidi="hi-IN"/>
    </w:rPr>
  </w:style>
  <w:style w:type="paragraph" w:styleId="955">
    <w:name w:val="toc 1"/>
    <w:next w:val="760"/>
    <w:uiPriority w:val="39"/>
    <w:pPr>
      <w:ind w:left="0" w:right="0" w:firstLine="0"/>
      <w:jc w:val="left"/>
      <w:spacing w:before="0" w:after="200" w:line="276" w:lineRule="auto"/>
      <w:widowControl/>
    </w:pPr>
    <w:rPr>
      <w:rFonts w:ascii="XO Thames" w:hAnsi="XO Thames" w:eastAsia="Noto Sans" w:cs="Noto Sans"/>
      <w:b/>
      <w:color w:val="000000"/>
      <w:spacing w:val="0"/>
      <w:sz w:val="28"/>
      <w:szCs w:val="20"/>
      <w:lang w:val="ru-RU" w:eastAsia="zh-CN" w:bidi="hi-IN"/>
    </w:rPr>
  </w:style>
  <w:style w:type="paragraph" w:styleId="956">
    <w:name w:val="Оглавление 3 Знак1"/>
    <w:link w:val="842"/>
    <w:qFormat/>
    <w:pPr>
      <w:ind w:left="0" w:right="0" w:firstLine="0"/>
      <w:jc w:val="left"/>
      <w:spacing w:before="0" w:after="0" w:line="240" w:lineRule="auto"/>
      <w:widowControl/>
    </w:pPr>
    <w:rPr>
      <w:rFonts w:ascii="XO Thames" w:hAnsi="XO Thames" w:eastAsia="Noto Sans" w:cs="Noto Sans"/>
      <w:color w:val="000000"/>
      <w:spacing w:val="0"/>
      <w:sz w:val="28"/>
      <w:szCs w:val="20"/>
      <w:lang w:val="ru-RU" w:eastAsia="zh-CN" w:bidi="hi-IN"/>
    </w:rPr>
  </w:style>
  <w:style w:type="paragraph" w:styleId="957">
    <w:name w:val="Endnote11"/>
    <w:basedOn w:val="760"/>
    <w:link w:val="843"/>
    <w:qFormat/>
    <w:pPr>
      <w:spacing w:before="0" w:after="0" w:line="240" w:lineRule="auto"/>
      <w:widowControl/>
    </w:pPr>
    <w:rPr>
      <w:sz w:val="20"/>
    </w:rPr>
  </w:style>
  <w:style w:type="paragraph" w:styleId="958">
    <w:name w:val="Body Text 212"/>
    <w:basedOn w:val="916"/>
    <w:link w:val="844"/>
    <w:qFormat/>
    <w:pPr>
      <w:jc w:val="both"/>
      <w:widowControl/>
    </w:pPr>
    <w:rPr>
      <w:rFonts w:ascii="Times New Roman" w:hAnsi="Times New Roman"/>
      <w:sz w:val="24"/>
    </w:rPr>
  </w:style>
  <w:style w:type="paragraph" w:styleId="959">
    <w:name w:val="Heading 2 Char11"/>
    <w:basedOn w:val="985"/>
    <w:link w:val="846"/>
    <w:qFormat/>
    <w:rPr>
      <w:rFonts w:ascii="Arial" w:hAnsi="Arial"/>
      <w:sz w:val="34"/>
    </w:rPr>
  </w:style>
  <w:style w:type="paragraph" w:styleId="960">
    <w:name w:val="VL_Сноска1"/>
    <w:link w:val="847"/>
    <w:qFormat/>
    <w:pPr>
      <w:ind w:left="0" w:right="0" w:firstLine="0"/>
      <w:jc w:val="both"/>
      <w:keepLines w:val="0"/>
      <w:keepNext w:val="0"/>
      <w:pageBreakBefore w:val="0"/>
      <w:spacing w:before="0" w:after="0" w:line="240" w:lineRule="auto"/>
      <w:widowControl/>
    </w:pPr>
    <w:rPr>
      <w:rFonts w:ascii="Calibri" w:hAnsi="Calibri" w:eastAsia="Noto Sans" w:cs="Noto Sans"/>
      <w:b w:val="0"/>
      <w:i w:val="0"/>
      <w:caps w:val="0"/>
      <w:smallCaps w:val="0"/>
      <w:strike w:val="0"/>
      <w:color w:val="31373c"/>
      <w:spacing w:val="0"/>
      <w:sz w:val="18"/>
      <w:szCs w:val="20"/>
      <w:u w:val="none"/>
      <w:lang w:val="ru-RU" w:eastAsia="zh-CN" w:bidi="hi-IN"/>
    </w:rPr>
  </w:style>
  <w:style w:type="paragraph" w:styleId="961">
    <w:name w:val="Оглавление 1 Знак1"/>
    <w:link w:val="848"/>
    <w:qFormat/>
    <w:pPr>
      <w:ind w:left="0" w:right="0" w:firstLine="0"/>
      <w:jc w:val="left"/>
      <w:spacing w:before="0" w:after="0" w:line="240" w:lineRule="auto"/>
      <w:widowControl/>
    </w:pPr>
    <w:rPr>
      <w:rFonts w:ascii="XO Thames" w:hAnsi="XO Thames" w:eastAsia="Noto Sans" w:cs="Noto Sans"/>
      <w:b/>
      <w:color w:val="000000"/>
      <w:spacing w:val="0"/>
      <w:sz w:val="28"/>
      <w:szCs w:val="20"/>
      <w:lang w:val="ru-RU" w:eastAsia="zh-CN" w:bidi="hi-IN"/>
    </w:rPr>
  </w:style>
  <w:style w:type="paragraph" w:styleId="962">
    <w:name w:val="Основной текст Знак1"/>
    <w:basedOn w:val="925"/>
    <w:link w:val="849"/>
    <w:qFormat/>
  </w:style>
  <w:style w:type="paragraph" w:styleId="963">
    <w:name w:val="toc 9"/>
    <w:next w:val="760"/>
    <w:uiPriority w:val="39"/>
    <w:pPr>
      <w:ind w:left="1600" w:right="0" w:firstLine="0"/>
      <w:jc w:val="left"/>
      <w:spacing w:before="0" w:after="200" w:line="276" w:lineRule="auto"/>
      <w:widowControl/>
    </w:pPr>
    <w:rPr>
      <w:rFonts w:ascii="XO Thames" w:hAnsi="XO Thames" w:eastAsia="Noto Sans" w:cs="Noto Sans"/>
      <w:color w:val="000000"/>
      <w:spacing w:val="0"/>
      <w:sz w:val="28"/>
      <w:szCs w:val="20"/>
      <w:lang w:val="ru-RU" w:eastAsia="zh-CN" w:bidi="hi-IN"/>
    </w:rPr>
  </w:style>
  <w:style w:type="paragraph" w:styleId="964">
    <w:name w:val="Footer Char11"/>
    <w:basedOn w:val="985"/>
    <w:link w:val="852"/>
    <w:qFormat/>
  </w:style>
  <w:style w:type="paragraph" w:styleId="965">
    <w:name w:val="s_11"/>
    <w:link w:val="853"/>
    <w:qFormat/>
    <w:pPr>
      <w:ind w:left="0" w:right="0" w:firstLine="720"/>
      <w:jc w:val="both"/>
      <w:keepLines w:val="0"/>
      <w:keepNext w:val="0"/>
      <w:pageBreakBefore w:val="0"/>
      <w:spacing w:before="0" w:after="0" w:line="240" w:lineRule="auto"/>
      <w:widowControl/>
    </w:pPr>
    <w:rPr>
      <w:rFonts w:ascii="Arial" w:hAnsi="Arial" w:eastAsia="Noto Sans" w:cs="Noto Sans"/>
      <w:b w:val="0"/>
      <w:i w:val="0"/>
      <w:caps w:val="0"/>
      <w:smallCaps w:val="0"/>
      <w:strike w:val="0"/>
      <w:color w:val="000000"/>
      <w:spacing w:val="0"/>
      <w:sz w:val="26"/>
      <w:szCs w:val="20"/>
      <w:u w:val="none"/>
      <w:lang w:val="ru-RU" w:eastAsia="zh-CN" w:bidi="hi-IN"/>
    </w:rPr>
  </w:style>
  <w:style w:type="paragraph" w:styleId="966">
    <w:name w:val="toc 8"/>
    <w:next w:val="760"/>
    <w:uiPriority w:val="39"/>
    <w:pPr>
      <w:ind w:left="1400" w:right="0" w:firstLine="0"/>
      <w:jc w:val="left"/>
      <w:spacing w:before="0" w:after="200" w:line="276" w:lineRule="auto"/>
      <w:widowControl/>
    </w:pPr>
    <w:rPr>
      <w:rFonts w:ascii="XO Thames" w:hAnsi="XO Thames" w:eastAsia="Noto Sans" w:cs="Noto Sans"/>
      <w:color w:val="000000"/>
      <w:spacing w:val="0"/>
      <w:sz w:val="28"/>
      <w:szCs w:val="20"/>
      <w:lang w:val="ru-RU" w:eastAsia="zh-CN" w:bidi="hi-IN"/>
    </w:rPr>
  </w:style>
  <w:style w:type="paragraph" w:styleId="967">
    <w:name w:val="Body Text Indent 31"/>
    <w:basedOn w:val="760"/>
    <w:link w:val="855"/>
    <w:qFormat/>
    <w:pPr>
      <w:ind w:left="57"/>
      <w:jc w:val="center"/>
      <w:spacing w:before="0" w:after="0" w:line="240" w:lineRule="auto"/>
      <w:widowControl/>
    </w:pPr>
    <w:rPr>
      <w:rFonts w:ascii="Times New Roman" w:hAnsi="Times New Roman"/>
      <w:sz w:val="20"/>
    </w:rPr>
  </w:style>
  <w:style w:type="paragraph" w:styleId="968">
    <w:name w:val="Знак сноски11"/>
    <w:basedOn w:val="985"/>
    <w:link w:val="856"/>
    <w:qFormat/>
    <w:rPr>
      <w:vertAlign w:val="superscript"/>
    </w:rPr>
  </w:style>
  <w:style w:type="paragraph" w:styleId="969">
    <w:name w:val="Заголовок 3 Знак1"/>
    <w:link w:val="857"/>
    <w:qFormat/>
    <w:pPr>
      <w:ind w:left="0" w:right="0" w:firstLine="0"/>
      <w:jc w:val="left"/>
      <w:spacing w:before="0" w:after="0" w:line="240" w:lineRule="auto"/>
      <w:widowControl/>
    </w:pPr>
    <w:rPr>
      <w:rFonts w:ascii="XO Thames" w:hAnsi="XO Thames" w:eastAsia="Noto Sans" w:cs="Noto Sans"/>
      <w:b/>
      <w:color w:val="000000"/>
      <w:spacing w:val="0"/>
      <w:sz w:val="26"/>
      <w:szCs w:val="20"/>
      <w:lang w:val="ru-RU" w:eastAsia="zh-CN" w:bidi="hi-IN"/>
    </w:rPr>
  </w:style>
  <w:style w:type="paragraph" w:styleId="970">
    <w:name w:val="Заголовок 9 Знак1"/>
    <w:basedOn w:val="925"/>
    <w:link w:val="858"/>
    <w:qFormat/>
    <w:rPr>
      <w:rFonts w:ascii="Arial" w:hAnsi="Arial"/>
      <w:i/>
      <w:sz w:val="21"/>
    </w:rPr>
  </w:style>
  <w:style w:type="paragraph" w:styleId="971">
    <w:name w:val="Heading 6 Char1"/>
    <w:basedOn w:val="907"/>
    <w:link w:val="859"/>
    <w:qFormat/>
    <w:rPr>
      <w:rFonts w:ascii="Arial" w:hAnsi="Arial"/>
      <w:b/>
      <w:sz w:val="22"/>
    </w:rPr>
  </w:style>
  <w:style w:type="paragraph" w:styleId="972">
    <w:name w:val="toc 5"/>
    <w:next w:val="760"/>
    <w:uiPriority w:val="39"/>
    <w:pPr>
      <w:ind w:left="800" w:right="0" w:firstLine="0"/>
      <w:jc w:val="left"/>
      <w:spacing w:before="0" w:after="200" w:line="276" w:lineRule="auto"/>
      <w:widowControl/>
    </w:pPr>
    <w:rPr>
      <w:rFonts w:ascii="XO Thames" w:hAnsi="XO Thames" w:eastAsia="Noto Sans" w:cs="Noto Sans"/>
      <w:color w:val="000000"/>
      <w:spacing w:val="0"/>
      <w:sz w:val="28"/>
      <w:szCs w:val="20"/>
      <w:lang w:val="ru-RU" w:eastAsia="zh-CN" w:bidi="hi-IN"/>
    </w:rPr>
  </w:style>
  <w:style w:type="paragraph" w:styleId="973">
    <w:name w:val="Без интервала1"/>
    <w:link w:val="861"/>
    <w:qFormat/>
    <w:pPr>
      <w:ind w:left="0" w:right="0" w:firstLine="0"/>
      <w:jc w:val="left"/>
      <w:keepLines w:val="0"/>
      <w:keepNext w:val="0"/>
      <w:pageBreakBefore w:val="0"/>
      <w:spacing w:before="0" w:after="0" w:line="240" w:lineRule="auto"/>
      <w:widowControl/>
    </w:pPr>
    <w:rPr>
      <w:rFonts w:ascii="Times New Roman" w:hAnsi="Times New Roman" w:eastAsia="Noto Sans" w:cs="Noto Sans"/>
      <w:b w:val="0"/>
      <w:i w:val="0"/>
      <w:caps w:val="0"/>
      <w:smallCaps w:val="0"/>
      <w:strike w:val="0"/>
      <w:color w:val="000000"/>
      <w:spacing w:val="0"/>
      <w:sz w:val="24"/>
      <w:szCs w:val="20"/>
      <w:u w:val="none"/>
      <w:lang w:val="ru-RU" w:eastAsia="zh-CN" w:bidi="hi-IN"/>
    </w:rPr>
  </w:style>
  <w:style w:type="paragraph" w:styleId="974">
    <w:name w:val="Заголовок 6 Знак1"/>
    <w:basedOn w:val="925"/>
    <w:link w:val="862"/>
    <w:qFormat/>
    <w:rPr>
      <w:rFonts w:ascii="Arial" w:hAnsi="Arial"/>
      <w:b/>
      <w:sz w:val="22"/>
    </w:rPr>
  </w:style>
  <w:style w:type="paragraph" w:styleId="975">
    <w:name w:val="Heading 5 Char11"/>
    <w:basedOn w:val="985"/>
    <w:link w:val="864"/>
    <w:qFormat/>
    <w:rPr>
      <w:rFonts w:ascii="Arial" w:hAnsi="Arial"/>
      <w:b/>
      <w:sz w:val="24"/>
    </w:rPr>
  </w:style>
  <w:style w:type="paragraph" w:styleId="976">
    <w:name w:val="Основной текст211"/>
    <w:link w:val="865"/>
    <w:qFormat/>
    <w:pPr>
      <w:ind w:left="0" w:right="0" w:firstLine="0"/>
      <w:jc w:val="both"/>
      <w:spacing w:before="300" w:after="300" w:line="274" w:lineRule="exact"/>
      <w:widowControl w:val="off"/>
    </w:pPr>
    <w:rPr>
      <w:rFonts w:ascii="Times New Roman" w:hAnsi="Times New Roman" w:eastAsia="Noto Sans" w:cs="Noto Sans"/>
      <w:color w:val="000000"/>
      <w:spacing w:val="0"/>
      <w:sz w:val="23"/>
      <w:szCs w:val="20"/>
      <w:lang w:val="ru-RU" w:eastAsia="zh-CN" w:bidi="hi-IN"/>
    </w:rPr>
  </w:style>
  <w:style w:type="paragraph" w:styleId="977">
    <w:name w:val="Гиперссылка2"/>
    <w:link w:val="866"/>
    <w:qFormat/>
    <w:pPr>
      <w:ind w:left="0" w:right="0" w:firstLine="0"/>
      <w:jc w:val="left"/>
      <w:spacing w:before="0" w:after="0" w:line="240" w:lineRule="auto"/>
      <w:widowControl/>
    </w:pPr>
    <w:rPr>
      <w:rFonts w:ascii="Calibri" w:hAnsi="Calibri" w:eastAsia="Noto Sans" w:cs="Noto Sans"/>
      <w:color w:val="0000ff"/>
      <w:spacing w:val="0"/>
      <w:sz w:val="22"/>
      <w:szCs w:val="20"/>
      <w:u w:val="single"/>
      <w:lang w:val="ru-RU" w:eastAsia="zh-CN" w:bidi="hi-IN"/>
    </w:rPr>
  </w:style>
  <w:style w:type="paragraph" w:styleId="978">
    <w:name w:val="Body Text 312"/>
    <w:basedOn w:val="916"/>
    <w:link w:val="867"/>
    <w:qFormat/>
    <w:pPr>
      <w:jc w:val="both"/>
      <w:widowControl w:val="off"/>
    </w:pPr>
    <w:rPr>
      <w:rFonts w:ascii="Times New Roman" w:hAnsi="Times New Roman"/>
      <w:i/>
      <w:sz w:val="24"/>
    </w:rPr>
  </w:style>
  <w:style w:type="paragraph" w:styleId="979">
    <w:name w:val="Оглавление 2 Знак1"/>
    <w:link w:val="868"/>
    <w:qFormat/>
    <w:pPr>
      <w:ind w:left="0" w:right="0" w:firstLine="0"/>
      <w:jc w:val="left"/>
      <w:spacing w:before="0" w:after="0" w:line="240" w:lineRule="auto"/>
      <w:widowControl/>
    </w:pPr>
    <w:rPr>
      <w:rFonts w:ascii="XO Thames" w:hAnsi="XO Thames" w:eastAsia="Noto Sans" w:cs="Noto Sans"/>
      <w:color w:val="000000"/>
      <w:spacing w:val="0"/>
      <w:sz w:val="28"/>
      <w:szCs w:val="20"/>
      <w:lang w:val="ru-RU" w:eastAsia="zh-CN" w:bidi="hi-IN"/>
    </w:rPr>
  </w:style>
  <w:style w:type="paragraph" w:styleId="980">
    <w:name w:val="Subtitle"/>
    <w:next w:val="760"/>
    <w:uiPriority w:val="11"/>
    <w:qFormat/>
    <w:pPr>
      <w:ind w:left="0" w:right="0" w:firstLine="0"/>
      <w:jc w:val="both"/>
      <w:spacing w:before="0" w:after="200" w:line="276" w:lineRule="auto"/>
      <w:widowControl/>
    </w:pPr>
    <w:rPr>
      <w:rFonts w:ascii="XO Thames" w:hAnsi="XO Thames" w:eastAsia="Noto Sans" w:cs="Noto Sans"/>
      <w:i/>
      <w:color w:val="000000"/>
      <w:spacing w:val="0"/>
      <w:sz w:val="24"/>
      <w:szCs w:val="20"/>
      <w:lang w:val="ru-RU" w:eastAsia="zh-CN" w:bidi="hi-IN"/>
    </w:rPr>
  </w:style>
  <w:style w:type="paragraph" w:styleId="981">
    <w:name w:val="Heading 1 Char11"/>
    <w:basedOn w:val="985"/>
    <w:link w:val="870"/>
    <w:qFormat/>
    <w:rPr>
      <w:rFonts w:ascii="Arial" w:hAnsi="Arial"/>
      <w:sz w:val="40"/>
    </w:rPr>
  </w:style>
  <w:style w:type="paragraph" w:styleId="982">
    <w:name w:val="table of figures"/>
    <w:basedOn w:val="760"/>
    <w:next w:val="760"/>
    <w:pPr>
      <w:spacing w:before="0" w:after="0"/>
      <w:widowControl/>
    </w:pPr>
  </w:style>
  <w:style w:type="paragraph" w:styleId="983">
    <w:name w:val="List Paragraph12"/>
    <w:basedOn w:val="916"/>
    <w:link w:val="872"/>
    <w:qFormat/>
    <w:pPr>
      <w:contextualSpacing/>
      <w:ind w:left="720"/>
      <w:spacing w:before="0" w:after="200" w:line="276" w:lineRule="auto"/>
      <w:widowControl/>
    </w:pPr>
    <w:rPr>
      <w:rFonts w:ascii="Calibri" w:hAnsi="Calibri"/>
    </w:rPr>
  </w:style>
  <w:style w:type="paragraph" w:styleId="984">
    <w:name w:val="Title"/>
    <w:next w:val="760"/>
    <w:uiPriority w:val="10"/>
    <w:qFormat/>
    <w:pPr>
      <w:ind w:left="0" w:right="0" w:firstLine="0"/>
      <w:jc w:val="center"/>
      <w:spacing w:before="567" w:after="567" w:line="276" w:lineRule="auto"/>
      <w:widowControl/>
    </w:pPr>
    <w:rPr>
      <w:rFonts w:ascii="XO Thames" w:hAnsi="XO Thames" w:eastAsia="Noto Sans" w:cs="Noto Sans"/>
      <w:b/>
      <w:caps/>
      <w:color w:val="000000"/>
      <w:spacing w:val="0"/>
      <w:sz w:val="40"/>
      <w:szCs w:val="20"/>
      <w:lang w:val="ru-RU" w:eastAsia="zh-CN" w:bidi="hi-IN"/>
    </w:rPr>
  </w:style>
  <w:style w:type="paragraph" w:styleId="985">
    <w:name w:val="Основной шрифт абзаца11"/>
    <w:link w:val="874"/>
    <w:qFormat/>
    <w:pPr>
      <w:ind w:left="0" w:right="0" w:firstLine="0"/>
      <w:jc w:val="left"/>
      <w:spacing w:before="0" w:after="200" w:line="276" w:lineRule="auto"/>
      <w:widowControl/>
    </w:pPr>
    <w:rPr>
      <w:rFonts w:ascii="Calibri" w:hAnsi="Calibri" w:eastAsia="Noto Sans" w:cs="Noto Sans" w:asciiTheme="minorAscii" w:hAnsiTheme="minorHAnsi"/>
      <w:color w:val="000000"/>
      <w:spacing w:val="0"/>
      <w:sz w:val="22"/>
      <w:szCs w:val="20"/>
      <w:lang w:val="ru-RU" w:eastAsia="zh-CN" w:bidi="hi-IN"/>
    </w:rPr>
  </w:style>
  <w:style w:type="paragraph" w:styleId="986">
    <w:name w:val="Body Text 3111"/>
    <w:basedOn w:val="760"/>
    <w:link w:val="875"/>
    <w:qFormat/>
    <w:pPr>
      <w:jc w:val="both"/>
      <w:spacing w:before="0" w:after="0" w:line="240" w:lineRule="auto"/>
      <w:widowControl w:val="off"/>
    </w:pPr>
    <w:rPr>
      <w:rFonts w:ascii="Times New Roman" w:hAnsi="Times New Roman"/>
      <w:i/>
      <w:sz w:val="24"/>
    </w:rPr>
  </w:style>
  <w:style w:type="paragraph" w:styleId="987">
    <w:name w:val="Subtitle Char11"/>
    <w:basedOn w:val="985"/>
    <w:link w:val="878"/>
    <w:qFormat/>
    <w:rPr>
      <w:sz w:val="24"/>
    </w:rPr>
  </w:style>
  <w:style w:type="paragraph" w:styleId="988">
    <w:name w:val="Header Char11"/>
    <w:basedOn w:val="985"/>
    <w:link w:val="879"/>
    <w:qFormat/>
  </w:style>
  <w:style w:type="paragraph" w:styleId="989">
    <w:name w:val="Название объекта Знак1"/>
    <w:basedOn w:val="925"/>
    <w:link w:val="880"/>
    <w:qFormat/>
    <w:rPr>
      <w:b/>
      <w:color w:val="4f81bd" w:themeColor="accent1"/>
      <w:sz w:val="18"/>
    </w:rPr>
  </w:style>
  <w:style w:type="paragraph" w:styleId="990">
    <w:name w:val="Оглавление 9 Знак1"/>
    <w:link w:val="881"/>
    <w:qFormat/>
    <w:pPr>
      <w:ind w:left="0" w:right="0" w:firstLine="0"/>
      <w:jc w:val="left"/>
      <w:spacing w:before="0" w:after="0" w:line="240" w:lineRule="auto"/>
      <w:widowControl/>
    </w:pPr>
    <w:rPr>
      <w:rFonts w:ascii="XO Thames" w:hAnsi="XO Thames" w:eastAsia="Noto Sans" w:cs="Noto Sans"/>
      <w:color w:val="000000"/>
      <w:spacing w:val="0"/>
      <w:sz w:val="28"/>
      <w:szCs w:val="20"/>
      <w:lang w:val="ru-RU" w:eastAsia="zh-CN" w:bidi="hi-IN"/>
    </w:rPr>
  </w:style>
  <w:style w:type="paragraph" w:styleId="991">
    <w:name w:val="Название Знак1"/>
    <w:link w:val="882"/>
    <w:qFormat/>
    <w:pPr>
      <w:ind w:left="0" w:right="0" w:firstLine="0"/>
      <w:jc w:val="left"/>
      <w:spacing w:before="0" w:after="0" w:line="240" w:lineRule="auto"/>
      <w:widowControl/>
    </w:pPr>
    <w:rPr>
      <w:rFonts w:ascii="XO Thames" w:hAnsi="XO Thames" w:eastAsia="Noto Sans" w:cs="Noto Sans"/>
      <w:b/>
      <w:caps/>
      <w:color w:val="000000"/>
      <w:spacing w:val="0"/>
      <w:sz w:val="40"/>
      <w:szCs w:val="20"/>
      <w:lang w:val="ru-RU" w:eastAsia="zh-CN" w:bidi="hi-IN"/>
    </w:rPr>
  </w:style>
  <w:style w:type="paragraph" w:styleId="992">
    <w:name w:val="Caption Char11"/>
    <w:basedOn w:val="888"/>
    <w:link w:val="884"/>
    <w:qFormat/>
  </w:style>
  <w:style w:type="paragraph" w:styleId="993">
    <w:name w:val="footnote text"/>
    <w:basedOn w:val="760"/>
  </w:style>
  <w:style w:type="table" w:styleId="994">
    <w:name w:val="Grid Table 3 - Accent 5"/>
    <w:basedOn w:val="1028"/>
    <w:pPr>
      <w:spacing w:after="0" w:line="240" w:lineRule="auto"/>
    </w:pPr>
    <w:tblPr>
      <w:tblBorders>
        <w:bottom w:val="single" w:color="000000" w:themeColor="accent5" w:sz="4" w:space="0"/>
        <w:insideH w:val="single" w:color="000000" w:themeColor="accent5" w:sz="4" w:space="0"/>
        <w:insideV w:val="single" w:color="000000" w:themeColor="accent5" w:sz="4" w:space="0"/>
      </w:tblBorders>
    </w:tblPr>
  </w:style>
  <w:style w:type="table" w:styleId="995">
    <w:name w:val="Grid Table 4 - Accent 6"/>
    <w:basedOn w:val="1028"/>
    <w:pPr>
      <w:spacing w:after="0" w:line="240" w:lineRule="auto"/>
    </w:pPr>
    <w:tblPr>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996">
    <w:name w:val="List Table 3 - Accent 6"/>
    <w:basedOn w:val="1028"/>
    <w:pPr>
      <w:spacing w:after="0" w:line="240" w:lineRule="auto"/>
    </w:pPr>
    <w:tblPr>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style>
  <w:style w:type="table" w:styleId="997">
    <w:name w:val="Grid Table 3 - Accent 4"/>
    <w:basedOn w:val="1028"/>
    <w:pPr>
      <w:spacing w:after="0" w:line="240" w:lineRule="auto"/>
    </w:pPr>
    <w:tblPr>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998">
    <w:name w:val="Grid Table 4 - Accent 1"/>
    <w:basedOn w:val="1028"/>
    <w:pPr>
      <w:spacing w:after="0" w:line="240" w:lineRule="auto"/>
    </w:pPr>
    <w:tblPr>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style>
  <w:style w:type="table" w:styleId="999">
    <w:name w:val="Grid Table 5 Dark- Accent 4"/>
    <w:basedOn w:val="1028"/>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1000">
    <w:name w:val="List Table 6 Colorful - Accent 2"/>
    <w:basedOn w:val="1028"/>
    <w:pPr>
      <w:spacing w:after="0" w:line="240" w:lineRule="auto"/>
    </w:pPr>
    <w:tblPr>
      <w:tblBorders>
        <w:top w:val="single" w:color="000000" w:themeColor="accent2" w:themeTint="97" w:sz="4" w:space="0"/>
        <w:bottom w:val="single" w:color="000000" w:themeColor="accent2" w:themeTint="97" w:sz="4" w:space="0"/>
      </w:tblBorders>
    </w:tblPr>
  </w:style>
  <w:style w:type="table" w:styleId="1001">
    <w:name w:val="Bordered &amp; Lined - Accent 4"/>
    <w:basedOn w:val="1028"/>
    <w:pPr>
      <w:spacing w:after="0" w:line="240" w:lineRule="auto"/>
    </w:pPr>
    <w:tblPr>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style>
  <w:style w:type="table" w:styleId="1002">
    <w:name w:val="Grid Table 7 Colorful - Accent 1"/>
    <w:basedOn w:val="1028"/>
    <w:pPr>
      <w:spacing w:after="0" w:line="240" w:lineRule="auto"/>
    </w:pPr>
    <w:tblPr>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1003">
    <w:name w:val="Grid Table 1 Light"/>
    <w:basedOn w:val="1028"/>
    <w:pPr>
      <w:spacing w:after="0" w:line="240" w:lineRule="auto"/>
    </w:pPr>
    <w:tblPr>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style>
  <w:style w:type="table" w:styleId="1004">
    <w:name w:val="Plain Table 2"/>
    <w:basedOn w:val="1028"/>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style>
  <w:style w:type="table" w:styleId="1005">
    <w:name w:val="Bordered &amp; Lined - Accent 3"/>
    <w:basedOn w:val="1028"/>
    <w:pPr>
      <w:spacing w:after="0" w:line="240" w:lineRule="auto"/>
    </w:pPr>
    <w:tblPr>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style>
  <w:style w:type="table" w:styleId="1006">
    <w:name w:val="List Table 3 - Accent 5"/>
    <w:basedOn w:val="1028"/>
    <w:pPr>
      <w:spacing w:after="0" w:line="240" w:lineRule="auto"/>
    </w:pPr>
    <w:tblPr>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style>
  <w:style w:type="table" w:styleId="1007">
    <w:name w:val="List Table 7 Colorful - Accent 5"/>
    <w:basedOn w:val="1028"/>
    <w:pPr>
      <w:spacing w:after="0" w:line="240" w:lineRule="auto"/>
    </w:pPr>
    <w:tblPr>
      <w:tblBorders>
        <w:right w:val="single" w:color="000000" w:themeColor="accent5" w:themeTint="9A" w:sz="4" w:space="0"/>
      </w:tblBorders>
    </w:tblPr>
  </w:style>
  <w:style w:type="table" w:styleId="1008">
    <w:name w:val="List Table 4 - Accent 2"/>
    <w:basedOn w:val="1028"/>
    <w:pPr>
      <w:spacing w:after="0" w:line="240" w:lineRule="auto"/>
    </w:pPr>
    <w:tblPr>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style>
  <w:style w:type="table" w:styleId="1009">
    <w:name w:val="Grid Table 2 - Accent 6"/>
    <w:basedOn w:val="1028"/>
    <w:pPr>
      <w:spacing w:after="0" w:line="240" w:lineRule="auto"/>
    </w:pPr>
    <w:tblPr>
      <w:tblBorders>
        <w:bottom w:val="single" w:color="000000" w:themeColor="accent6" w:sz="4" w:space="0"/>
        <w:insideH w:val="single" w:color="000000" w:themeColor="accent6" w:sz="4" w:space="0"/>
        <w:insideV w:val="single" w:color="000000" w:themeColor="accent6" w:sz="4" w:space="0"/>
      </w:tblBorders>
    </w:tblPr>
  </w:style>
  <w:style w:type="table" w:styleId="1010">
    <w:name w:val="List Table 2 - Accent 2"/>
    <w:basedOn w:val="1028"/>
    <w:pPr>
      <w:spacing w:after="0" w:line="240" w:lineRule="auto"/>
    </w:pPr>
    <w:tblPr>
      <w:tblBorders>
        <w:top w:val="single" w:color="000000" w:themeColor="accent2" w:themeTint="90" w:sz="4" w:space="0"/>
        <w:bottom w:val="single" w:color="000000" w:themeColor="accent2" w:themeTint="90" w:sz="4" w:space="0"/>
        <w:insideH w:val="single" w:color="000000" w:themeColor="accent2" w:themeTint="90" w:sz="4" w:space="0"/>
      </w:tblBorders>
    </w:tblPr>
  </w:style>
  <w:style w:type="table" w:styleId="1011">
    <w:name w:val="Grid Table 2 - Accent 5"/>
    <w:basedOn w:val="1028"/>
    <w:pPr>
      <w:spacing w:after="0" w:line="240" w:lineRule="auto"/>
    </w:pPr>
    <w:tblPr>
      <w:tblBorders>
        <w:bottom w:val="single" w:color="000000" w:themeColor="accent5" w:sz="4" w:space="0"/>
        <w:insideH w:val="single" w:color="000000" w:themeColor="accent5" w:sz="4" w:space="0"/>
        <w:insideV w:val="single" w:color="000000" w:themeColor="accent5" w:sz="4" w:space="0"/>
      </w:tblBorders>
    </w:tblPr>
  </w:style>
  <w:style w:type="table" w:styleId="1012">
    <w:name w:val="Grid Table 7 Colorful - Accent 6"/>
    <w:basedOn w:val="1028"/>
    <w:pPr>
      <w:spacing w:after="0" w:line="240" w:lineRule="auto"/>
    </w:pPr>
    <w:tblPr>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1013">
    <w:name w:val="List Table 7 Colorful - Accent 4"/>
    <w:basedOn w:val="1028"/>
    <w:pPr>
      <w:spacing w:after="0" w:line="240" w:lineRule="auto"/>
    </w:pPr>
    <w:tblPr>
      <w:tblBorders>
        <w:right w:val="single" w:color="000000" w:themeColor="accent4" w:themeTint="9A" w:sz="4" w:space="0"/>
      </w:tblBorders>
    </w:tblPr>
  </w:style>
  <w:style w:type="table" w:styleId="1014">
    <w:name w:val="List Table 7 Colorful - Accent 2"/>
    <w:basedOn w:val="1028"/>
    <w:pPr>
      <w:spacing w:after="0" w:line="240" w:lineRule="auto"/>
    </w:pPr>
    <w:tblPr>
      <w:tblBorders>
        <w:right w:val="single" w:color="000000" w:themeColor="accent2" w:themeTint="97" w:sz="4" w:space="0"/>
      </w:tblBorders>
    </w:tblPr>
  </w:style>
  <w:style w:type="table" w:styleId="1015">
    <w:name w:val="List Table 5 Dark - Accent 3"/>
    <w:basedOn w:val="1028"/>
    <w:pPr>
      <w:spacing w:after="0" w:line="240" w:lineRule="auto"/>
    </w:pPr>
    <w:tblPr>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style>
  <w:style w:type="table" w:styleId="1016">
    <w:name w:val="Grid Table 2"/>
    <w:basedOn w:val="1028"/>
    <w:pPr>
      <w:spacing w:after="0" w:line="240" w:lineRule="auto"/>
    </w:pPr>
    <w:tblPr>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1017">
    <w:name w:val="Bordered &amp; Lined - Accent 2"/>
    <w:basedOn w:val="1028"/>
    <w:pPr>
      <w:spacing w:after="0" w:line="240" w:lineRule="auto"/>
    </w:pPr>
    <w:tblPr>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style>
  <w:style w:type="table" w:styleId="1018">
    <w:name w:val="Bordered - Accent 6"/>
    <w:basedOn w:val="1028"/>
    <w:pPr>
      <w:spacing w:after="0" w:line="240" w:lineRule="auto"/>
    </w:pPr>
    <w:tblPr>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1019">
    <w:name w:val="Grid Table 6 Colorful - Accent 5"/>
    <w:basedOn w:val="1028"/>
    <w:pPr>
      <w:spacing w:after="0" w:line="240" w:lineRule="auto"/>
    </w:pPr>
    <w:tblPr>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style>
  <w:style w:type="table" w:styleId="1020">
    <w:name w:val="Grid Table 7 Colorful - Accent 2"/>
    <w:basedOn w:val="1028"/>
    <w:pPr>
      <w:spacing w:after="0" w:line="240" w:lineRule="auto"/>
    </w:pPr>
    <w:tblPr>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1021">
    <w:name w:val="Bordered &amp; Lined - Accent"/>
    <w:basedOn w:val="1028"/>
    <w:pPr>
      <w:spacing w:after="0" w:line="240" w:lineRule="auto"/>
    </w:pPr>
    <w:tblPr>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style>
  <w:style w:type="table" w:styleId="1022">
    <w:name w:val="Grid Table 1 Light - Accent 4"/>
    <w:basedOn w:val="1028"/>
    <w:pPr>
      <w:spacing w:after="0" w:line="240" w:lineRule="auto"/>
    </w:pPr>
    <w:tblPr>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1023">
    <w:name w:val="Lined - Accent 1"/>
    <w:basedOn w:val="1028"/>
    <w:pPr>
      <w:spacing w:after="0" w:line="240" w:lineRule="auto"/>
    </w:pPr>
    <w:tblPr/>
  </w:style>
  <w:style w:type="table" w:styleId="1024">
    <w:name w:val="List Table 2 - Accent 3"/>
    <w:basedOn w:val="1028"/>
    <w:pPr>
      <w:spacing w:after="0" w:line="240" w:lineRule="auto"/>
    </w:pPr>
    <w:tblPr>
      <w:tblBorders>
        <w:top w:val="single" w:color="000000" w:themeColor="accent3" w:themeTint="90" w:sz="4" w:space="0"/>
        <w:bottom w:val="single" w:color="000000" w:themeColor="accent3" w:themeTint="90" w:sz="4" w:space="0"/>
        <w:insideH w:val="single" w:color="000000" w:themeColor="accent3" w:themeTint="90" w:sz="4" w:space="0"/>
      </w:tblBorders>
    </w:tblPr>
  </w:style>
  <w:style w:type="table" w:styleId="1025">
    <w:name w:val="List Table 4"/>
    <w:basedOn w:val="102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style>
  <w:style w:type="table" w:styleId="1026">
    <w:name w:val="List Table 5 Dark - Accent 4"/>
    <w:basedOn w:val="1028"/>
    <w:pPr>
      <w:spacing w:after="0" w:line="240" w:lineRule="auto"/>
    </w:pPr>
    <w:tblPr>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style>
  <w:style w:type="table" w:styleId="1027">
    <w:name w:val="Grid Table 1 Light - Accent 5"/>
    <w:basedOn w:val="1028"/>
    <w:pPr>
      <w:spacing w:after="0" w:line="240" w:lineRule="auto"/>
    </w:pPr>
    <w:tblPr>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1028" w:default="1">
    <w:name w:val="Normal Table"/>
    <w:tblPr>
      <w:tblCellMar>
        <w:left w:w="108" w:type="dxa"/>
        <w:top w:w="0" w:type="dxa"/>
        <w:right w:w="108" w:type="dxa"/>
        <w:bottom w:w="0" w:type="dxa"/>
      </w:tblCellMar>
    </w:tblPr>
  </w:style>
  <w:style w:type="table" w:styleId="1029">
    <w:name w:val="Lined - Accent 3"/>
    <w:basedOn w:val="1028"/>
    <w:pPr>
      <w:spacing w:after="0" w:line="240" w:lineRule="auto"/>
    </w:pPr>
    <w:tblPr/>
  </w:style>
  <w:style w:type="table" w:styleId="1030">
    <w:name w:val="Grid Table 2 - Accent 2"/>
    <w:basedOn w:val="1028"/>
    <w:pPr>
      <w:spacing w:after="0" w:line="240" w:lineRule="auto"/>
    </w:pPr>
    <w:tblPr>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1031">
    <w:name w:val="Grid Table 6 Colorful - Accent 3"/>
    <w:basedOn w:val="1028"/>
    <w:pPr>
      <w:spacing w:after="0" w:line="240" w:lineRule="auto"/>
    </w:pPr>
    <w:tblPr>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1032">
    <w:name w:val="List Table 1 Light - Accent 1"/>
    <w:basedOn w:val="1028"/>
    <w:pPr>
      <w:spacing w:after="0" w:line="240" w:lineRule="auto"/>
    </w:pPr>
    <w:tblPr/>
  </w:style>
  <w:style w:type="table" w:styleId="1033">
    <w:name w:val="Grid Table 5 Dark - Accent 6"/>
    <w:basedOn w:val="1028"/>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1034">
    <w:name w:val="List Table 7 Colorful - Accent 6"/>
    <w:basedOn w:val="1028"/>
    <w:pPr>
      <w:spacing w:after="0" w:line="240" w:lineRule="auto"/>
    </w:pPr>
    <w:tblPr>
      <w:tblBorders>
        <w:right w:val="single" w:color="000000" w:themeColor="accent6" w:themeTint="98" w:sz="4" w:space="0"/>
      </w:tblBorders>
    </w:tblPr>
  </w:style>
  <w:style w:type="table" w:styleId="1035">
    <w:name w:val="Plain Table 5"/>
    <w:basedOn w:val="1028"/>
    <w:pPr>
      <w:spacing w:after="0" w:line="240" w:lineRule="auto"/>
    </w:pPr>
    <w:tblPr/>
  </w:style>
  <w:style w:type="table" w:styleId="1036">
    <w:name w:val="Grid Table 5 Dark - Accent 5"/>
    <w:basedOn w:val="1028"/>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1037">
    <w:name w:val="List Table 3"/>
    <w:basedOn w:val="102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style>
  <w:style w:type="table" w:styleId="1038">
    <w:name w:val="Grid Table 2 - Accent 3"/>
    <w:basedOn w:val="1028"/>
    <w:pPr>
      <w:spacing w:after="0" w:line="240" w:lineRule="auto"/>
    </w:pPr>
    <w:tblPr>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1039">
    <w:name w:val="Lined - Accent 5"/>
    <w:basedOn w:val="1028"/>
    <w:pPr>
      <w:spacing w:after="0" w:line="240" w:lineRule="auto"/>
    </w:pPr>
    <w:tblPr/>
  </w:style>
  <w:style w:type="table" w:styleId="1040">
    <w:name w:val="Grid Table 7 Colorful"/>
    <w:basedOn w:val="1028"/>
    <w:pPr>
      <w:spacing w:after="0" w:line="240" w:lineRule="auto"/>
    </w:pPr>
    <w:tblPr>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1041">
    <w:name w:val="List Table 5 Dark"/>
    <w:basedOn w:val="1028"/>
    <w:pPr>
      <w:spacing w:after="0" w:line="240" w:lineRule="auto"/>
    </w:pPr>
    <w:tblPr>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style>
  <w:style w:type="table" w:styleId="1042">
    <w:name w:val="Grid Table 3 - Accent 6"/>
    <w:basedOn w:val="1028"/>
    <w:pPr>
      <w:spacing w:after="0" w:line="240" w:lineRule="auto"/>
    </w:pPr>
    <w:tblPr>
      <w:tblBorders>
        <w:bottom w:val="single" w:color="000000" w:themeColor="accent6" w:sz="4" w:space="0"/>
        <w:insideH w:val="single" w:color="000000" w:themeColor="accent6" w:sz="4" w:space="0"/>
        <w:insideV w:val="single" w:color="000000" w:themeColor="accent6" w:sz="4" w:space="0"/>
      </w:tblBorders>
    </w:tblPr>
  </w:style>
  <w:style w:type="table" w:styleId="1043">
    <w:name w:val="Grid Table 5 Dark"/>
    <w:basedOn w:val="1028"/>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1044">
    <w:name w:val="List Table 6 Colorful - Accent 5"/>
    <w:basedOn w:val="1028"/>
    <w:pPr>
      <w:spacing w:after="0" w:line="240" w:lineRule="auto"/>
    </w:pPr>
    <w:tblPr>
      <w:tblBorders>
        <w:top w:val="single" w:color="000000" w:themeColor="accent5" w:themeTint="9A" w:sz="4" w:space="0"/>
        <w:bottom w:val="single" w:color="000000" w:themeColor="accent5" w:themeTint="9A" w:sz="4" w:space="0"/>
      </w:tblBorders>
    </w:tblPr>
  </w:style>
  <w:style w:type="table" w:styleId="1045">
    <w:name w:val="Plain Table 3"/>
    <w:basedOn w:val="1028"/>
    <w:pPr>
      <w:spacing w:after="0" w:line="240" w:lineRule="auto"/>
    </w:pPr>
    <w:tblPr/>
  </w:style>
  <w:style w:type="table" w:styleId="1046">
    <w:name w:val="Grid Table 1 Light - Accent 2"/>
    <w:basedOn w:val="1028"/>
    <w:pPr>
      <w:spacing w:after="0" w:line="240" w:lineRule="auto"/>
    </w:pPr>
    <w:tblPr>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1047">
    <w:name w:val="Grid Table 6 Colorful"/>
    <w:basedOn w:val="1028"/>
    <w:pPr>
      <w:spacing w:after="0" w:line="240" w:lineRule="auto"/>
    </w:pPr>
    <w:tblPr>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1048">
    <w:name w:val="List Table 7 Colorful - Accent 3"/>
    <w:basedOn w:val="1028"/>
    <w:pPr>
      <w:spacing w:after="0" w:line="240" w:lineRule="auto"/>
    </w:pPr>
    <w:tblPr>
      <w:tblBorders>
        <w:right w:val="single" w:color="000000" w:themeColor="accent3" w:themeTint="98" w:sz="4" w:space="0"/>
      </w:tblBorders>
    </w:tblPr>
  </w:style>
  <w:style w:type="table" w:styleId="1049">
    <w:name w:val="List Table 5 Dark - Accent 2"/>
    <w:basedOn w:val="1028"/>
    <w:pPr>
      <w:spacing w:after="0" w:line="240" w:lineRule="auto"/>
    </w:pPr>
    <w:tblPr>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style>
  <w:style w:type="table" w:styleId="1050">
    <w:name w:val="List Table 2 - Accent 4"/>
    <w:basedOn w:val="1028"/>
    <w:pPr>
      <w:spacing w:after="0" w:line="240" w:lineRule="auto"/>
    </w:pPr>
    <w:tblPr>
      <w:tblBorders>
        <w:top w:val="single" w:color="000000" w:themeColor="accent4" w:themeTint="90" w:sz="4" w:space="0"/>
        <w:bottom w:val="single" w:color="000000" w:themeColor="accent4" w:themeTint="90" w:sz="4" w:space="0"/>
        <w:insideH w:val="single" w:color="000000" w:themeColor="accent4" w:themeTint="90" w:sz="4" w:space="0"/>
      </w:tblBorders>
    </w:tblPr>
  </w:style>
  <w:style w:type="table" w:styleId="1051">
    <w:name w:val="Lined - Accent 4"/>
    <w:basedOn w:val="1028"/>
    <w:pPr>
      <w:spacing w:after="0" w:line="240" w:lineRule="auto"/>
    </w:pPr>
    <w:tblPr/>
  </w:style>
  <w:style w:type="table" w:styleId="1052">
    <w:name w:val="Grid Table 4 - Accent 2"/>
    <w:basedOn w:val="1028"/>
    <w:pPr>
      <w:spacing w:after="0" w:line="240" w:lineRule="auto"/>
    </w:pPr>
    <w:tblPr>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style>
  <w:style w:type="table" w:styleId="1053">
    <w:name w:val="Bordered - Accent 5"/>
    <w:basedOn w:val="1028"/>
    <w:pPr>
      <w:spacing w:after="0" w:line="240" w:lineRule="auto"/>
    </w:pPr>
    <w:tblPr>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1054">
    <w:name w:val="Grid Table 5 Dark- Accent 1"/>
    <w:basedOn w:val="1028"/>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1055">
    <w:name w:val="Grid Table 3"/>
    <w:basedOn w:val="1028"/>
    <w:pPr>
      <w:spacing w:after="0" w:line="240" w:lineRule="auto"/>
    </w:pPr>
    <w:tblPr>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1056">
    <w:name w:val="Bordered - Accent 3"/>
    <w:basedOn w:val="1028"/>
    <w:pPr>
      <w:spacing w:after="0" w:line="240" w:lineRule="auto"/>
    </w:pPr>
    <w:tblPr>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1057">
    <w:name w:val="List Table 4 - Accent 3"/>
    <w:basedOn w:val="1028"/>
    <w:pPr>
      <w:spacing w:after="0" w:line="240" w:lineRule="auto"/>
    </w:pPr>
    <w:tblPr>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style>
  <w:style w:type="table" w:styleId="1058">
    <w:name w:val="Grid Table 7 Colorful - Accent 4"/>
    <w:basedOn w:val="1028"/>
    <w:pPr>
      <w:spacing w:after="0" w:line="240" w:lineRule="auto"/>
    </w:pPr>
    <w:tblPr>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1059">
    <w:name w:val="List Table 5 Dark - Accent 6"/>
    <w:basedOn w:val="1028"/>
    <w:pPr>
      <w:spacing w:after="0" w:line="240" w:lineRule="auto"/>
    </w:pPr>
    <w:tblPr>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style>
  <w:style w:type="table" w:styleId="1060">
    <w:name w:val="Bordered - Accent 1"/>
    <w:basedOn w:val="1028"/>
    <w:pPr>
      <w:spacing w:after="0" w:line="240" w:lineRule="auto"/>
    </w:pPr>
    <w:tblPr>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table" w:styleId="1061">
    <w:name w:val="List Table 7 Colorful"/>
    <w:basedOn w:val="1028"/>
    <w:pPr>
      <w:spacing w:after="0" w:line="240" w:lineRule="auto"/>
    </w:pPr>
    <w:tblPr>
      <w:tblBorders>
        <w:right w:val="single" w:color="000000" w:themeColor="text1" w:themeTint="80" w:sz="4" w:space="0"/>
      </w:tblBorders>
    </w:tblPr>
  </w:style>
  <w:style w:type="table" w:styleId="1062">
    <w:name w:val="Grid Table 6 Colorful - Accent 2"/>
    <w:basedOn w:val="1028"/>
    <w:pPr>
      <w:spacing w:after="0" w:line="240" w:lineRule="auto"/>
    </w:pPr>
    <w:tblPr>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1063">
    <w:name w:val="Bordered &amp; Lined - Accent 6"/>
    <w:basedOn w:val="1028"/>
    <w:pPr>
      <w:spacing w:after="0" w:line="240" w:lineRule="auto"/>
    </w:pPr>
    <w:tblPr>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style>
  <w:style w:type="table" w:styleId="1064">
    <w:name w:val="List Table 2 - Accent 5"/>
    <w:basedOn w:val="1028"/>
    <w:pPr>
      <w:spacing w:after="0" w:line="240" w:lineRule="auto"/>
    </w:pPr>
    <w:tblPr>
      <w:tblBorders>
        <w:top w:val="single" w:color="000000" w:themeColor="accent5" w:themeTint="90" w:sz="4" w:space="0"/>
        <w:bottom w:val="single" w:color="000000" w:themeColor="accent5" w:themeTint="90" w:sz="4" w:space="0"/>
        <w:insideH w:val="single" w:color="000000" w:themeColor="accent5" w:themeTint="90" w:sz="4" w:space="0"/>
      </w:tblBorders>
    </w:tblPr>
  </w:style>
  <w:style w:type="table" w:styleId="1065">
    <w:name w:val="Grid Table 7 Colorful - Accent 5"/>
    <w:basedOn w:val="1028"/>
    <w:pPr>
      <w:spacing w:after="0" w:line="240" w:lineRule="auto"/>
    </w:pPr>
    <w:tblPr>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1066">
    <w:name w:val="Bordered - Accent 4"/>
    <w:basedOn w:val="1028"/>
    <w:pPr>
      <w:spacing w:after="0" w:line="240" w:lineRule="auto"/>
    </w:pPr>
    <w:tblPr>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1067">
    <w:name w:val="List Table 1 Light - Accent 3"/>
    <w:basedOn w:val="1028"/>
    <w:pPr>
      <w:spacing w:after="0" w:line="240" w:lineRule="auto"/>
    </w:pPr>
    <w:tblPr/>
  </w:style>
  <w:style w:type="table" w:styleId="1068">
    <w:name w:val="Plain Table 4"/>
    <w:basedOn w:val="1028"/>
    <w:pPr>
      <w:spacing w:after="0" w:line="240" w:lineRule="auto"/>
    </w:pPr>
    <w:tblPr/>
  </w:style>
  <w:style w:type="table" w:styleId="1069">
    <w:name w:val="List Table 2"/>
    <w:basedOn w:val="1028"/>
    <w:pPr>
      <w:spacing w:after="0" w:line="240" w:lineRule="auto"/>
    </w:pPr>
    <w:tblPr>
      <w:tblBorders>
        <w:top w:val="single" w:color="000000" w:themeColor="text1" w:themeTint="90" w:sz="4" w:space="0"/>
        <w:bottom w:val="single" w:color="000000" w:themeColor="text1" w:themeTint="90" w:sz="4" w:space="0"/>
        <w:insideH w:val="single" w:color="000000" w:themeColor="text1" w:themeTint="90" w:sz="4" w:space="0"/>
      </w:tblBorders>
    </w:tblPr>
  </w:style>
  <w:style w:type="table" w:styleId="1070">
    <w:name w:val="List Table 6 Colorful - Accent 6"/>
    <w:basedOn w:val="1028"/>
    <w:pPr>
      <w:spacing w:after="0" w:line="240" w:lineRule="auto"/>
    </w:pPr>
    <w:tblPr>
      <w:tblBorders>
        <w:top w:val="single" w:color="000000" w:themeColor="accent6" w:themeTint="98" w:sz="4" w:space="0"/>
        <w:bottom w:val="single" w:color="000000" w:themeColor="accent6" w:themeTint="98" w:sz="4" w:space="0"/>
      </w:tblBorders>
    </w:tblPr>
  </w:style>
  <w:style w:type="table" w:styleId="1071">
    <w:name w:val="List Table 4 - Accent 5"/>
    <w:basedOn w:val="1028"/>
    <w:pPr>
      <w:spacing w:after="0" w:line="240" w:lineRule="auto"/>
    </w:pPr>
    <w:tblPr>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style>
  <w:style w:type="table" w:styleId="1072">
    <w:name w:val="Grid Table 2 - Accent 4"/>
    <w:basedOn w:val="1028"/>
    <w:pPr>
      <w:spacing w:after="0" w:line="240" w:lineRule="auto"/>
    </w:pPr>
    <w:tblPr>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1073">
    <w:name w:val="Lined - Accent 2"/>
    <w:basedOn w:val="1028"/>
    <w:pPr>
      <w:spacing w:after="0" w:line="240" w:lineRule="auto"/>
    </w:pPr>
    <w:tblPr/>
  </w:style>
  <w:style w:type="table" w:styleId="1074">
    <w:name w:val="Table Grid Light"/>
    <w:basedOn w:val="1028"/>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style>
  <w:style w:type="table" w:styleId="1075">
    <w:name w:val="Plain Table 1"/>
    <w:basedOn w:val="1028"/>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style>
  <w:style w:type="table" w:styleId="1076">
    <w:name w:val="Grid Table 3 - Accent 2"/>
    <w:basedOn w:val="1028"/>
    <w:pPr>
      <w:spacing w:after="0" w:line="240" w:lineRule="auto"/>
    </w:pPr>
    <w:tblPr>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1077">
    <w:name w:val="Grid Table 1 Light - Accent 3"/>
    <w:basedOn w:val="1028"/>
    <w:pPr>
      <w:spacing w:after="0" w:line="240" w:lineRule="auto"/>
    </w:pPr>
    <w:tblPr>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1078">
    <w:name w:val="Grid Table 4"/>
    <w:basedOn w:val="1028"/>
    <w:pPr>
      <w:spacing w:after="0" w:line="240" w:lineRule="auto"/>
    </w:pPr>
    <w:tblPr>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style>
  <w:style w:type="table" w:styleId="1079">
    <w:name w:val="Grid Table 4 - Accent 5"/>
    <w:basedOn w:val="1028"/>
    <w:pPr>
      <w:spacing w:after="0" w:line="240" w:lineRule="auto"/>
    </w:pPr>
    <w:tblPr>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1080">
    <w:name w:val="List Table 3 - Accent 2"/>
    <w:basedOn w:val="1028"/>
    <w:pPr>
      <w:spacing w:after="0" w:line="240" w:lineRule="auto"/>
    </w:pPr>
    <w:tblPr>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style>
  <w:style w:type="table" w:styleId="1081">
    <w:name w:val="List Table 4 - Accent 6"/>
    <w:basedOn w:val="1028"/>
    <w:pPr>
      <w:spacing w:after="0" w:line="240" w:lineRule="auto"/>
    </w:pPr>
    <w:tblPr>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style>
  <w:style w:type="table" w:styleId="1082">
    <w:name w:val="List Table 5 Dark - Accent 1"/>
    <w:basedOn w:val="1028"/>
    <w:pPr>
      <w:spacing w:after="0" w:line="240" w:lineRule="auto"/>
    </w:pPr>
    <w:tblPr>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style>
  <w:style w:type="table" w:styleId="1083">
    <w:name w:val="List Table 4 - Accent 1"/>
    <w:basedOn w:val="1028"/>
    <w:pPr>
      <w:spacing w:after="0" w:line="240" w:lineRule="auto"/>
    </w:pPr>
    <w:tblPr>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style>
  <w:style w:type="table" w:styleId="1084">
    <w:name w:val="List Table 6 Colorful - Accent 3"/>
    <w:basedOn w:val="1028"/>
    <w:pPr>
      <w:spacing w:after="0" w:line="240" w:lineRule="auto"/>
    </w:pPr>
    <w:tblPr>
      <w:tblBorders>
        <w:top w:val="single" w:color="000000" w:themeColor="accent3" w:themeTint="98" w:sz="4" w:space="0"/>
        <w:bottom w:val="single" w:color="000000" w:themeColor="accent3" w:themeTint="98" w:sz="4" w:space="0"/>
      </w:tblBorders>
    </w:tblPr>
  </w:style>
  <w:style w:type="table" w:styleId="1085">
    <w:name w:val="Bordered &amp; Lined - Accent 5"/>
    <w:basedOn w:val="1028"/>
    <w:pPr>
      <w:spacing w:after="0" w:line="240" w:lineRule="auto"/>
    </w:pPr>
    <w:tblPr>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style>
  <w:style w:type="table" w:styleId="1086">
    <w:name w:val="List Table 1 Light"/>
    <w:basedOn w:val="1028"/>
    <w:pPr>
      <w:spacing w:after="0" w:line="240" w:lineRule="auto"/>
    </w:pPr>
    <w:tblPr/>
  </w:style>
  <w:style w:type="table" w:styleId="1087">
    <w:name w:val="List Table 6 Colorful"/>
    <w:basedOn w:val="1028"/>
    <w:pPr>
      <w:spacing w:after="0" w:line="240" w:lineRule="auto"/>
    </w:pPr>
    <w:tblPr>
      <w:tblBorders>
        <w:top w:val="single" w:color="000000" w:themeColor="text1" w:themeTint="80" w:sz="4" w:space="0"/>
        <w:bottom w:val="single" w:color="000000" w:themeColor="text1" w:themeTint="80" w:sz="4" w:space="0"/>
      </w:tblBorders>
    </w:tblPr>
  </w:style>
  <w:style w:type="table" w:styleId="1088">
    <w:name w:val="Table Grid"/>
    <w:basedOn w:val="1028"/>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name w:val="Grid Table 1 Light - Accent 1"/>
    <w:basedOn w:val="1028"/>
    <w:pPr>
      <w:spacing w:after="0" w:line="240" w:lineRule="auto"/>
    </w:pPr>
    <w:tblPr>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table" w:styleId="1090">
    <w:name w:val="Grid Table 4 - Accent 3"/>
    <w:basedOn w:val="1028"/>
    <w:pPr>
      <w:spacing w:after="0" w:line="240" w:lineRule="auto"/>
    </w:pPr>
    <w:tblPr>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style>
  <w:style w:type="table" w:styleId="1091">
    <w:name w:val="Grid Table 4 - Accent 4"/>
    <w:basedOn w:val="1028"/>
    <w:pPr>
      <w:spacing w:after="0" w:line="240" w:lineRule="auto"/>
    </w:pPr>
    <w:tblPr>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style>
  <w:style w:type="table" w:styleId="1092">
    <w:name w:val="List Table 7 Colorful - Accent 1"/>
    <w:basedOn w:val="1028"/>
    <w:pPr>
      <w:spacing w:after="0" w:line="240" w:lineRule="auto"/>
    </w:pPr>
    <w:tblPr>
      <w:tblBorders>
        <w:right w:val="single" w:color="000000" w:themeColor="accent1" w:sz="4" w:space="0"/>
      </w:tblBorders>
    </w:tblPr>
  </w:style>
  <w:style w:type="table" w:styleId="1093">
    <w:name w:val="List Table 6 Colorful - Accent 1"/>
    <w:basedOn w:val="1028"/>
    <w:pPr>
      <w:spacing w:after="0" w:line="240" w:lineRule="auto"/>
    </w:pPr>
    <w:tblPr>
      <w:tblBorders>
        <w:top w:val="single" w:color="000000" w:themeColor="accent1" w:sz="4" w:space="0"/>
        <w:bottom w:val="single" w:color="000000" w:themeColor="accent1" w:sz="4" w:space="0"/>
      </w:tblBorders>
    </w:tblPr>
  </w:style>
  <w:style w:type="table" w:styleId="1094">
    <w:name w:val="List Table 3 - Accent 4"/>
    <w:basedOn w:val="1028"/>
    <w:pPr>
      <w:spacing w:after="0" w:line="240" w:lineRule="auto"/>
    </w:pPr>
    <w:tblPr>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style>
  <w:style w:type="table" w:styleId="1095">
    <w:name w:val="Grid Table 1 Light - Accent 6"/>
    <w:basedOn w:val="1028"/>
    <w:pPr>
      <w:spacing w:after="0" w:line="240" w:lineRule="auto"/>
    </w:pPr>
    <w:tblPr>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1096">
    <w:name w:val="List Table 3 - Accent 1"/>
    <w:basedOn w:val="1028"/>
    <w:pPr>
      <w:spacing w:after="0" w:line="240" w:lineRule="auto"/>
    </w:pPr>
    <w:tblPr>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style>
  <w:style w:type="table" w:styleId="1097">
    <w:name w:val="List Table 2 - Accent 6"/>
    <w:basedOn w:val="1028"/>
    <w:pPr>
      <w:spacing w:after="0" w:line="240" w:lineRule="auto"/>
    </w:pPr>
    <w:tblPr>
      <w:tblBorders>
        <w:top w:val="single" w:color="000000" w:themeColor="accent6" w:themeTint="90" w:sz="4" w:space="0"/>
        <w:bottom w:val="single" w:color="000000" w:themeColor="accent6" w:themeTint="90" w:sz="4" w:space="0"/>
        <w:insideH w:val="single" w:color="000000" w:themeColor="accent6" w:themeTint="90" w:sz="4" w:space="0"/>
      </w:tblBorders>
    </w:tblPr>
  </w:style>
  <w:style w:type="table" w:styleId="1098">
    <w:name w:val="Grid Table 5 Dark - Accent 2"/>
    <w:basedOn w:val="1028"/>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1099">
    <w:name w:val="Grid Table 3 - Accent 1"/>
    <w:basedOn w:val="1028"/>
    <w:pPr>
      <w:spacing w:after="0" w:line="240" w:lineRule="auto"/>
    </w:pPr>
    <w:tblPr>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1100">
    <w:name w:val="Lined - Accent"/>
    <w:basedOn w:val="1028"/>
    <w:pPr>
      <w:spacing w:after="0" w:line="240" w:lineRule="auto"/>
    </w:pPr>
    <w:tblPr/>
  </w:style>
  <w:style w:type="table" w:styleId="1101">
    <w:name w:val="List Table 2 - Accent 1"/>
    <w:basedOn w:val="1028"/>
    <w:pPr>
      <w:spacing w:after="0" w:line="240" w:lineRule="auto"/>
    </w:pPr>
    <w:tblPr>
      <w:tblBorders>
        <w:top w:val="single" w:color="000000" w:themeColor="accent1" w:themeTint="90" w:sz="4" w:space="0"/>
        <w:bottom w:val="single" w:color="000000" w:themeColor="accent1" w:themeTint="90" w:sz="4" w:space="0"/>
        <w:insideH w:val="single" w:color="000000" w:themeColor="accent1" w:themeTint="90" w:sz="4" w:space="0"/>
      </w:tblBorders>
    </w:tblPr>
  </w:style>
  <w:style w:type="table" w:styleId="1102">
    <w:name w:val="List Table 1 Light - Accent 6"/>
    <w:basedOn w:val="1028"/>
    <w:pPr>
      <w:spacing w:after="0" w:line="240" w:lineRule="auto"/>
    </w:pPr>
    <w:tblPr/>
  </w:style>
  <w:style w:type="table" w:styleId="1103">
    <w:name w:val="List Table 5 Dark - Accent 5"/>
    <w:basedOn w:val="1028"/>
    <w:pPr>
      <w:spacing w:after="0" w:line="240" w:lineRule="auto"/>
    </w:pPr>
    <w:tblPr>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style>
  <w:style w:type="table" w:styleId="1104">
    <w:name w:val="Lined - Accent 6"/>
    <w:basedOn w:val="1028"/>
    <w:pPr>
      <w:spacing w:after="0" w:line="240" w:lineRule="auto"/>
    </w:pPr>
    <w:tblPr/>
  </w:style>
  <w:style w:type="table" w:styleId="1105">
    <w:name w:val="Bordered"/>
    <w:basedOn w:val="1028"/>
    <w:pPr>
      <w:spacing w:after="0" w:line="240" w:lineRule="auto"/>
    </w:pPr>
    <w:tblPr>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style>
  <w:style w:type="table" w:styleId="1106">
    <w:name w:val="List Table 4 - Accent 4"/>
    <w:basedOn w:val="1028"/>
    <w:pPr>
      <w:spacing w:after="0" w:line="240" w:lineRule="auto"/>
    </w:pPr>
    <w:tblPr>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style>
  <w:style w:type="table" w:styleId="1107">
    <w:name w:val="List Table 1 Light - Accent 2"/>
    <w:basedOn w:val="1028"/>
    <w:pPr>
      <w:spacing w:after="0" w:line="240" w:lineRule="auto"/>
    </w:pPr>
    <w:tblPr/>
  </w:style>
  <w:style w:type="table" w:styleId="1108">
    <w:name w:val="List Table 1 Light - Accent 5"/>
    <w:basedOn w:val="1028"/>
    <w:pPr>
      <w:spacing w:after="0" w:line="240" w:lineRule="auto"/>
    </w:pPr>
    <w:tblPr/>
  </w:style>
  <w:style w:type="table" w:styleId="1109">
    <w:name w:val="Grid Table 2 - Accent 1"/>
    <w:basedOn w:val="1028"/>
    <w:pPr>
      <w:spacing w:after="0" w:line="240" w:lineRule="auto"/>
    </w:pPr>
    <w:tblPr>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1110">
    <w:name w:val="List Table 1 Light - Accent 4"/>
    <w:basedOn w:val="1028"/>
    <w:pPr>
      <w:spacing w:after="0" w:line="240" w:lineRule="auto"/>
    </w:pPr>
    <w:tblPr/>
  </w:style>
  <w:style w:type="table" w:styleId="1111">
    <w:name w:val="Grid Table 6 Colorful - Accent 1"/>
    <w:basedOn w:val="1028"/>
    <w:pPr>
      <w:spacing w:after="0" w:line="240" w:lineRule="auto"/>
    </w:pPr>
    <w:tblPr>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1112">
    <w:name w:val="Grid Table 6 Colorful - Accent 6"/>
    <w:basedOn w:val="1028"/>
    <w:pPr>
      <w:spacing w:after="0" w:line="240" w:lineRule="auto"/>
    </w:pPr>
    <w:tblPr>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style>
  <w:style w:type="table" w:styleId="1113">
    <w:name w:val="Grid Table 7 Colorful - Accent 3"/>
    <w:basedOn w:val="1028"/>
    <w:pPr>
      <w:spacing w:after="0" w:line="240" w:lineRule="auto"/>
    </w:pPr>
    <w:tblPr>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1114">
    <w:name w:val="Grid Table 6 Colorful - Accent 4"/>
    <w:basedOn w:val="1028"/>
    <w:pPr>
      <w:spacing w:after="0" w:line="240" w:lineRule="auto"/>
    </w:pPr>
    <w:tblPr>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1115">
    <w:name w:val="Grid Table 3 - Accent 3"/>
    <w:basedOn w:val="1028"/>
    <w:pPr>
      <w:spacing w:after="0" w:line="240" w:lineRule="auto"/>
    </w:pPr>
    <w:tblPr>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1116">
    <w:name w:val="Grid Table 5 Dark - Accent 3"/>
    <w:basedOn w:val="1028"/>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1117">
    <w:name w:val="List Table 3 - Accent 3"/>
    <w:basedOn w:val="1028"/>
    <w:pPr>
      <w:spacing w:after="0" w:line="240" w:lineRule="auto"/>
    </w:pPr>
    <w:tblPr>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style>
  <w:style w:type="table" w:styleId="1118">
    <w:name w:val="Bordered - Accent 2"/>
    <w:basedOn w:val="1028"/>
    <w:pPr>
      <w:spacing w:after="0" w:line="240" w:lineRule="auto"/>
    </w:pPr>
    <w:tblPr>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1119">
    <w:name w:val="List Table 6 Colorful - Accent 4"/>
    <w:basedOn w:val="1028"/>
    <w:pPr>
      <w:spacing w:after="0" w:line="240" w:lineRule="auto"/>
    </w:pPr>
    <w:tblPr>
      <w:tblBorders>
        <w:top w:val="single" w:color="000000" w:themeColor="accent4" w:themeTint="9A" w:sz="4" w:space="0"/>
        <w:bottom w:val="single" w:color="000000" w:themeColor="accent4" w:themeTint="9A" w:sz="4" w:space="0"/>
      </w:tblBorders>
    </w:tblPr>
  </w:style>
  <w:style w:type="table" w:styleId="1120">
    <w:name w:val="Bordered &amp; Lined - Accent 1"/>
    <w:basedOn w:val="1028"/>
    <w:pPr>
      <w:spacing w:after="0" w:line="240" w:lineRule="auto"/>
    </w:pPr>
    <w:tblPr>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style>
  <w:style w:type="numbering" w:styleId="3297"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yperlink" Target="garantf1://10800200.1" TargetMode="External"/><Relationship Id="rId17"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19" Type="http://schemas.openxmlformats.org/officeDocument/2006/relationships/hyperlink" Target="consultantplus://offline/ref=782E9CC4CCC6932545801925E3B536176E50B53C1FD70BD7655CABC93DB89C27024180C10398FB96372E7F1F5737VEP" TargetMode="External"/><Relationship Id="rId20" Type="http://schemas.openxmlformats.org/officeDocument/2006/relationships/hyperlink" Target="consultantplus://offline/ref=55464A0EAA1111AA9C9D49AF877FC7F4011CDD3337CF285ED7E0DFD6060B2ABD3D6646ADCB8888A0w4k9I" TargetMode="External"/><Relationship Id="rId21" Type="http://schemas.openxmlformats.org/officeDocument/2006/relationships/hyperlink" Target="garantf1://70420986.1000" TargetMode="External"/><Relationship Id="rId22" Type="http://schemas.openxmlformats.org/officeDocument/2006/relationships/hyperlink" Target="garantf1://10064072.450" TargetMode="External"/><Relationship Id="rId23" Type="http://schemas.openxmlformats.org/officeDocument/2006/relationships/hyperlink" Target="garantf1://10064072.1029" TargetMode="External"/><Relationship Id="rId24" Type="http://schemas.openxmlformats.org/officeDocument/2006/relationships/hyperlink" Target="mailto:tu66@rosim.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ru-RU</dc:language>
  <cp:lastModifiedBy>d.shalgin</cp:lastModifiedBy>
  <cp:revision>3</cp:revision>
  <dcterms:created xsi:type="dcterms:W3CDTF">2026-02-18T11:09:00Z</dcterms:created>
  <dcterms:modified xsi:type="dcterms:W3CDTF">2026-05-22T09:57:52Z</dcterms:modified>
</cp:coreProperties>
</file>

<file path=docProps/custom.xml><?xml version="1.0" encoding="utf-8"?>
<Properties xmlns="http://schemas.openxmlformats.org/officeDocument/2006/custom-properties" xmlns:vt="http://schemas.openxmlformats.org/officeDocument/2006/docPropsVTypes"/>
</file>