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512" w:rsidRPr="00DE37D3" w:rsidRDefault="00DC3512" w:rsidP="009B33FB">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Государственный контракт №_____</w:t>
      </w:r>
    </w:p>
    <w:p w:rsidR="008466F0" w:rsidRPr="00DE37D3" w:rsidRDefault="00950F5C"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на оказание услуг </w:t>
      </w:r>
    </w:p>
    <w:p w:rsidR="004F49DD" w:rsidRPr="00DE37D3" w:rsidRDefault="004F49DD"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p>
    <w:p w:rsidR="00863CF8" w:rsidRPr="00DE37D3" w:rsidRDefault="008466F0" w:rsidP="00DE37D3">
      <w:pPr>
        <w:widowControl w:val="0"/>
        <w:shd w:val="clear" w:color="auto" w:fill="FFFFFF"/>
        <w:tabs>
          <w:tab w:val="left" w:pos="4236"/>
        </w:tabs>
        <w:autoSpaceDE w:val="0"/>
        <w:autoSpaceDN w:val="0"/>
        <w:adjustRightInd w:val="0"/>
        <w:spacing w:after="0" w:line="240" w:lineRule="auto"/>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Пензенская область</w:t>
      </w:r>
      <w:r w:rsidR="00DE37D3" w:rsidRPr="00DE37D3">
        <w:rPr>
          <w:rFonts w:ascii="PT Astra Serif" w:eastAsia="Times New Roman" w:hAnsi="PT Astra Serif"/>
          <w:color w:val="000000"/>
          <w:sz w:val="20"/>
          <w:szCs w:val="20"/>
          <w:lang w:eastAsia="ru-RU"/>
        </w:rPr>
        <w:tab/>
      </w:r>
    </w:p>
    <w:p w:rsidR="00863CF8" w:rsidRPr="00DE37D3" w:rsidRDefault="00863CF8" w:rsidP="00DD3CFA">
      <w:pPr>
        <w:widowControl w:val="0"/>
        <w:shd w:val="clear" w:color="auto" w:fill="FFFFFF"/>
        <w:tabs>
          <w:tab w:val="left" w:pos="7459"/>
        </w:tabs>
        <w:autoSpaceDE w:val="0"/>
        <w:autoSpaceDN w:val="0"/>
        <w:adjustRightInd w:val="0"/>
        <w:spacing w:after="0" w:line="240" w:lineRule="auto"/>
        <w:rPr>
          <w:rFonts w:ascii="PT Astra Serif" w:eastAsia="Times New Roman" w:hAnsi="PT Astra Serif"/>
          <w:bCs/>
          <w:color w:val="000000"/>
          <w:sz w:val="20"/>
          <w:szCs w:val="20"/>
          <w:lang w:eastAsia="ru-RU"/>
        </w:rPr>
      </w:pPr>
      <w:r w:rsidRPr="00DE37D3">
        <w:rPr>
          <w:rFonts w:ascii="PT Astra Serif" w:eastAsia="Times New Roman" w:hAnsi="PT Astra Serif"/>
          <w:color w:val="000000"/>
          <w:sz w:val="20"/>
          <w:szCs w:val="20"/>
          <w:lang w:eastAsia="ru-RU"/>
        </w:rPr>
        <w:t xml:space="preserve">г. </w:t>
      </w:r>
      <w:r w:rsidR="00455DFD" w:rsidRPr="00DE37D3">
        <w:rPr>
          <w:rFonts w:ascii="PT Astra Serif" w:eastAsia="Times New Roman" w:hAnsi="PT Astra Serif"/>
          <w:color w:val="000000"/>
          <w:sz w:val="20"/>
          <w:szCs w:val="20"/>
          <w:lang w:eastAsia="ru-RU"/>
        </w:rPr>
        <w:t>Сердобск</w:t>
      </w:r>
      <w:r w:rsidRPr="00DE37D3">
        <w:rPr>
          <w:rFonts w:ascii="PT Astra Serif" w:eastAsia="Times New Roman" w:hAnsi="PT Astra Serif"/>
          <w:color w:val="000000"/>
          <w:sz w:val="20"/>
          <w:szCs w:val="20"/>
          <w:lang w:eastAsia="ru-RU"/>
        </w:rPr>
        <w:t xml:space="preserve">                                                                                                  </w:t>
      </w:r>
      <w:r w:rsidR="00906910"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 xml:space="preserve"> </w:t>
      </w:r>
      <w:r w:rsidR="008466F0" w:rsidRPr="00DE37D3">
        <w:rPr>
          <w:rFonts w:ascii="PT Astra Serif" w:eastAsia="Times New Roman" w:hAnsi="PT Astra Serif"/>
          <w:color w:val="000000"/>
          <w:sz w:val="20"/>
          <w:szCs w:val="20"/>
          <w:lang w:eastAsia="ru-RU"/>
        </w:rPr>
        <w:t xml:space="preserve">    </w:t>
      </w:r>
      <w:r w:rsidR="00DD3CFA" w:rsidRPr="00DE37D3">
        <w:rPr>
          <w:rFonts w:ascii="PT Astra Serif" w:eastAsia="Times New Roman" w:hAnsi="PT Astra Serif"/>
          <w:color w:val="000000"/>
          <w:sz w:val="20"/>
          <w:szCs w:val="20"/>
          <w:lang w:eastAsia="ru-RU"/>
        </w:rPr>
        <w:t xml:space="preserve">       </w:t>
      </w:r>
      <w:r w:rsidR="008466F0"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 xml:space="preserve"> </w:t>
      </w:r>
      <w:r w:rsidR="00790917"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 xml:space="preserve"> «___» ___________ 20</w:t>
      </w:r>
      <w:r w:rsidR="00BF49C4" w:rsidRPr="00DE37D3">
        <w:rPr>
          <w:rFonts w:ascii="PT Astra Serif" w:eastAsia="Times New Roman" w:hAnsi="PT Astra Serif"/>
          <w:color w:val="000000"/>
          <w:sz w:val="20"/>
          <w:szCs w:val="20"/>
          <w:lang w:eastAsia="ru-RU"/>
        </w:rPr>
        <w:t>2</w:t>
      </w:r>
      <w:r w:rsidR="00262BB6" w:rsidRPr="00DE37D3">
        <w:rPr>
          <w:rFonts w:ascii="PT Astra Serif" w:eastAsia="Times New Roman" w:hAnsi="PT Astra Serif"/>
          <w:color w:val="000000"/>
          <w:sz w:val="20"/>
          <w:szCs w:val="20"/>
          <w:lang w:eastAsia="ru-RU"/>
        </w:rPr>
        <w:t>6</w:t>
      </w:r>
      <w:r w:rsidRPr="00DE37D3">
        <w:rPr>
          <w:rFonts w:ascii="PT Astra Serif" w:eastAsia="Times New Roman" w:hAnsi="PT Astra Serif"/>
          <w:bCs/>
          <w:color w:val="000000"/>
          <w:sz w:val="20"/>
          <w:szCs w:val="20"/>
          <w:lang w:eastAsia="ru-RU"/>
        </w:rPr>
        <w:t>г.</w:t>
      </w:r>
    </w:p>
    <w:p w:rsidR="00863CF8" w:rsidRPr="00DE37D3" w:rsidRDefault="00863CF8" w:rsidP="00863CF8">
      <w:pPr>
        <w:widowControl w:val="0"/>
        <w:shd w:val="clear" w:color="auto" w:fill="FFFFFF"/>
        <w:tabs>
          <w:tab w:val="left" w:pos="7459"/>
        </w:tabs>
        <w:autoSpaceDE w:val="0"/>
        <w:autoSpaceDN w:val="0"/>
        <w:adjustRightInd w:val="0"/>
        <w:spacing w:after="0" w:line="240" w:lineRule="auto"/>
        <w:ind w:left="194"/>
        <w:rPr>
          <w:rFonts w:ascii="PT Astra Serif" w:eastAsia="Times New Roman" w:hAnsi="PT Astra Serif"/>
          <w:sz w:val="20"/>
          <w:szCs w:val="20"/>
          <w:lang w:eastAsia="ru-RU"/>
        </w:rPr>
      </w:pPr>
    </w:p>
    <w:p w:rsidR="00BA225C" w:rsidRPr="00DE37D3" w:rsidRDefault="00863CF8"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федеральное казенное учреждение «</w:t>
      </w:r>
      <w:r w:rsidR="008F3A02" w:rsidRPr="00DE37D3">
        <w:rPr>
          <w:rFonts w:ascii="PT Astra Serif" w:eastAsia="Times New Roman" w:hAnsi="PT Astra Serif"/>
          <w:color w:val="000000"/>
          <w:sz w:val="20"/>
          <w:szCs w:val="20"/>
          <w:lang w:eastAsia="ru-RU"/>
        </w:rPr>
        <w:t>Лечебное исправительное учреждение № 6</w:t>
      </w:r>
      <w:r w:rsidRPr="00DE37D3">
        <w:rPr>
          <w:rFonts w:ascii="PT Astra Serif" w:eastAsia="Times New Roman" w:hAnsi="PT Astra Serif"/>
          <w:color w:val="000000"/>
          <w:sz w:val="20"/>
          <w:szCs w:val="20"/>
          <w:lang w:eastAsia="ru-RU"/>
        </w:rPr>
        <w:t xml:space="preserve"> Управления Федеральной службы исполнения наказаний по Пензенской области» (ФКУ </w:t>
      </w:r>
      <w:r w:rsidR="008F3A02" w:rsidRPr="00DE37D3">
        <w:rPr>
          <w:rFonts w:ascii="PT Astra Serif" w:eastAsia="Times New Roman" w:hAnsi="PT Astra Serif"/>
          <w:color w:val="000000"/>
          <w:sz w:val="20"/>
          <w:szCs w:val="20"/>
          <w:lang w:eastAsia="ru-RU"/>
        </w:rPr>
        <w:t>ЛИУ-6</w:t>
      </w:r>
      <w:r w:rsidRPr="00DE37D3">
        <w:rPr>
          <w:rFonts w:ascii="PT Astra Serif" w:eastAsia="Times New Roman" w:hAnsi="PT Astra Serif"/>
          <w:color w:val="000000"/>
          <w:sz w:val="20"/>
          <w:szCs w:val="20"/>
          <w:lang w:eastAsia="ru-RU"/>
        </w:rPr>
        <w:t xml:space="preserve"> УФСИН России по Пензенской области), </w:t>
      </w:r>
      <w:r w:rsid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 xml:space="preserve">от имени Российской Федерации в целях обеспечения Государственных нужд, именуемое в дальнейшем Государственный заказчик, в лице </w:t>
      </w:r>
      <w:r w:rsidR="00CD46C4" w:rsidRPr="00DE37D3">
        <w:rPr>
          <w:rFonts w:ascii="PT Astra Serif" w:eastAsia="Times New Roman" w:hAnsi="PT Astra Serif"/>
          <w:color w:val="000000"/>
          <w:sz w:val="20"/>
          <w:szCs w:val="20"/>
          <w:lang w:eastAsia="ru-RU"/>
        </w:rPr>
        <w:t xml:space="preserve">начальника </w:t>
      </w:r>
      <w:proofErr w:type="spellStart"/>
      <w:r w:rsidR="00921E9F" w:rsidRPr="00DE37D3">
        <w:rPr>
          <w:rFonts w:ascii="PT Astra Serif" w:eastAsia="Times New Roman" w:hAnsi="PT Astra Serif"/>
          <w:color w:val="000000"/>
          <w:sz w:val="20"/>
          <w:szCs w:val="20"/>
          <w:lang w:eastAsia="ru-RU"/>
        </w:rPr>
        <w:t>Монахова</w:t>
      </w:r>
      <w:proofErr w:type="spellEnd"/>
      <w:r w:rsidR="00921E9F" w:rsidRPr="00DE37D3">
        <w:rPr>
          <w:rFonts w:ascii="PT Astra Serif" w:eastAsia="Times New Roman" w:hAnsi="PT Astra Serif"/>
          <w:color w:val="000000"/>
          <w:sz w:val="20"/>
          <w:szCs w:val="20"/>
          <w:lang w:eastAsia="ru-RU"/>
        </w:rPr>
        <w:t xml:space="preserve"> Алексея Сергеевича</w:t>
      </w:r>
      <w:r w:rsidR="00CD46C4" w:rsidRPr="00DE37D3">
        <w:rPr>
          <w:rFonts w:ascii="PT Astra Serif" w:eastAsia="Times New Roman" w:hAnsi="PT Astra Serif"/>
          <w:color w:val="000000"/>
          <w:sz w:val="20"/>
          <w:szCs w:val="20"/>
          <w:lang w:eastAsia="ru-RU"/>
        </w:rPr>
        <w:t xml:space="preserve">, действующего на основании </w:t>
      </w:r>
      <w:r w:rsidR="00921E9F" w:rsidRPr="00DE37D3">
        <w:rPr>
          <w:rFonts w:ascii="PT Astra Serif" w:eastAsia="Times New Roman" w:hAnsi="PT Astra Serif"/>
          <w:color w:val="000000"/>
          <w:sz w:val="20"/>
          <w:szCs w:val="20"/>
          <w:lang w:eastAsia="ru-RU"/>
        </w:rPr>
        <w:t>Устава</w:t>
      </w:r>
      <w:r w:rsidRPr="00DE37D3">
        <w:rPr>
          <w:rFonts w:ascii="PT Astra Serif" w:eastAsia="Times New Roman" w:hAnsi="PT Astra Serif"/>
          <w:color w:val="000000"/>
          <w:sz w:val="20"/>
          <w:szCs w:val="20"/>
          <w:lang w:eastAsia="ru-RU"/>
        </w:rPr>
        <w:t xml:space="preserve">, с одной стороны, и </w:t>
      </w:r>
    </w:p>
    <w:p w:rsidR="0084711C" w:rsidRPr="00DE37D3" w:rsidRDefault="001F7C1B"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 </w:t>
      </w:r>
      <w:r w:rsidR="00B77DAF" w:rsidRPr="00DE37D3">
        <w:rPr>
          <w:rFonts w:ascii="PT Astra Serif" w:eastAsia="Times New Roman" w:hAnsi="PT Astra Serif"/>
          <w:color w:val="000000"/>
          <w:sz w:val="20"/>
          <w:szCs w:val="20"/>
          <w:lang w:eastAsia="ru-RU"/>
        </w:rPr>
        <w:t>__________________________________ (________________________</w:t>
      </w:r>
      <w:r w:rsidR="00BD7FAD" w:rsidRPr="00DE37D3">
        <w:rPr>
          <w:rFonts w:ascii="PT Astra Serif" w:eastAsia="Times New Roman" w:hAnsi="PT Astra Serif"/>
          <w:color w:val="000000"/>
          <w:sz w:val="20"/>
          <w:szCs w:val="20"/>
          <w:lang w:eastAsia="ru-RU"/>
        </w:rPr>
        <w:t>)</w:t>
      </w:r>
      <w:r w:rsidR="00F158BA" w:rsidRPr="00DE37D3">
        <w:rPr>
          <w:rFonts w:ascii="PT Astra Serif" w:eastAsia="Times New Roman" w:hAnsi="PT Astra Serif"/>
          <w:color w:val="000000"/>
          <w:sz w:val="20"/>
          <w:szCs w:val="20"/>
          <w:lang w:eastAsia="ru-RU"/>
        </w:rPr>
        <w:t>, именуемое в дал</w:t>
      </w:r>
      <w:r w:rsidR="00012DD7" w:rsidRPr="00DE37D3">
        <w:rPr>
          <w:rFonts w:ascii="PT Astra Serif" w:eastAsia="Times New Roman" w:hAnsi="PT Astra Serif"/>
          <w:color w:val="000000"/>
          <w:sz w:val="20"/>
          <w:szCs w:val="20"/>
          <w:lang w:eastAsia="ru-RU"/>
        </w:rPr>
        <w:t xml:space="preserve">ьнейшем «Исполнитель», в лице </w:t>
      </w:r>
      <w:r w:rsidR="00B77DAF" w:rsidRPr="00DE37D3">
        <w:rPr>
          <w:rFonts w:ascii="PT Astra Serif" w:eastAsia="Times New Roman" w:hAnsi="PT Astra Serif"/>
          <w:color w:val="000000"/>
          <w:sz w:val="20"/>
          <w:szCs w:val="20"/>
          <w:lang w:eastAsia="ru-RU"/>
        </w:rPr>
        <w:t>____________________________</w:t>
      </w:r>
      <w:r w:rsidR="00277F64" w:rsidRPr="00DE37D3">
        <w:rPr>
          <w:rFonts w:ascii="PT Astra Serif" w:eastAsia="Times New Roman" w:hAnsi="PT Astra Serif"/>
          <w:color w:val="000000"/>
          <w:sz w:val="20"/>
          <w:szCs w:val="20"/>
          <w:lang w:eastAsia="ru-RU"/>
        </w:rPr>
        <w:t xml:space="preserve">, </w:t>
      </w:r>
      <w:r w:rsidR="008E5E07" w:rsidRPr="00DE37D3">
        <w:rPr>
          <w:rFonts w:ascii="PT Astra Serif" w:eastAsia="Times New Roman" w:hAnsi="PT Astra Serif"/>
          <w:color w:val="000000"/>
          <w:sz w:val="20"/>
          <w:szCs w:val="20"/>
          <w:lang w:eastAsia="ru-RU"/>
        </w:rPr>
        <w:t xml:space="preserve">действующего на основании </w:t>
      </w:r>
      <w:r w:rsidR="00B77DAF" w:rsidRPr="00DE37D3">
        <w:rPr>
          <w:rFonts w:ascii="PT Astra Serif" w:eastAsia="Times New Roman" w:hAnsi="PT Astra Serif"/>
          <w:color w:val="000000"/>
          <w:sz w:val="20"/>
          <w:szCs w:val="20"/>
          <w:lang w:eastAsia="ru-RU"/>
        </w:rPr>
        <w:t>_______________________</w:t>
      </w:r>
      <w:r w:rsidR="004E54C8" w:rsidRPr="00DE37D3">
        <w:rPr>
          <w:rFonts w:ascii="PT Astra Serif" w:eastAsia="Times New Roman" w:hAnsi="PT Astra Serif"/>
          <w:color w:val="000000"/>
          <w:sz w:val="20"/>
          <w:szCs w:val="20"/>
          <w:lang w:eastAsia="ru-RU"/>
        </w:rPr>
        <w:t>,</w:t>
      </w:r>
      <w:r w:rsidR="008E5E07" w:rsidRPr="00DE37D3">
        <w:rPr>
          <w:rFonts w:ascii="PT Astra Serif" w:eastAsia="Times New Roman" w:hAnsi="PT Astra Serif"/>
          <w:color w:val="000000"/>
          <w:sz w:val="20"/>
          <w:szCs w:val="20"/>
          <w:lang w:eastAsia="ru-RU"/>
        </w:rPr>
        <w:t xml:space="preserve"> </w:t>
      </w:r>
      <w:r w:rsidR="00DE37D3">
        <w:rPr>
          <w:rFonts w:ascii="PT Astra Serif" w:eastAsia="Times New Roman" w:hAnsi="PT Astra Serif"/>
          <w:color w:val="000000"/>
          <w:sz w:val="20"/>
          <w:szCs w:val="20"/>
          <w:lang w:eastAsia="ru-RU"/>
        </w:rPr>
        <w:t xml:space="preserve"> </w:t>
      </w:r>
      <w:r w:rsidR="00863CF8" w:rsidRPr="00DE37D3">
        <w:rPr>
          <w:rFonts w:ascii="PT Astra Serif" w:eastAsia="Times New Roman" w:hAnsi="PT Astra Serif"/>
          <w:color w:val="000000"/>
          <w:sz w:val="20"/>
          <w:szCs w:val="20"/>
          <w:lang w:eastAsia="ru-RU"/>
        </w:rPr>
        <w:t xml:space="preserve">с другой стороны, вместе </w:t>
      </w:r>
      <w:r w:rsidR="00B77DAF" w:rsidRPr="00DE37D3">
        <w:rPr>
          <w:rFonts w:ascii="PT Astra Serif" w:eastAsia="Times New Roman" w:hAnsi="PT Astra Serif"/>
          <w:color w:val="000000"/>
          <w:sz w:val="20"/>
          <w:szCs w:val="20"/>
          <w:lang w:eastAsia="ru-RU"/>
        </w:rPr>
        <w:t>именуемые стороны</w:t>
      </w:r>
      <w:r w:rsidR="00863CF8" w:rsidRPr="00DE37D3">
        <w:rPr>
          <w:rFonts w:ascii="PT Astra Serif" w:eastAsia="Times New Roman" w:hAnsi="PT Astra Serif"/>
          <w:color w:val="000000"/>
          <w:sz w:val="20"/>
          <w:szCs w:val="20"/>
          <w:lang w:eastAsia="ru-RU"/>
        </w:rPr>
        <w:t>, руководствуясь п.</w:t>
      </w:r>
      <w:r w:rsidR="00BA225C" w:rsidRPr="00DE37D3">
        <w:rPr>
          <w:rFonts w:ascii="PT Astra Serif" w:eastAsia="Times New Roman" w:hAnsi="PT Astra Serif"/>
          <w:color w:val="000000"/>
          <w:sz w:val="20"/>
          <w:szCs w:val="20"/>
          <w:lang w:eastAsia="ru-RU"/>
        </w:rPr>
        <w:t xml:space="preserve"> </w:t>
      </w:r>
      <w:r w:rsidR="00863CF8" w:rsidRPr="00DE37D3">
        <w:rPr>
          <w:rFonts w:ascii="PT Astra Serif" w:eastAsia="Times New Roman" w:hAnsi="PT Astra Serif"/>
          <w:color w:val="000000"/>
          <w:sz w:val="20"/>
          <w:szCs w:val="20"/>
          <w:lang w:eastAsia="ru-RU"/>
        </w:rPr>
        <w:t>4 ч.</w:t>
      </w:r>
      <w:r w:rsidR="00BA225C" w:rsidRPr="00DE37D3">
        <w:rPr>
          <w:rFonts w:ascii="PT Astra Serif" w:eastAsia="Times New Roman" w:hAnsi="PT Astra Serif"/>
          <w:color w:val="000000"/>
          <w:sz w:val="20"/>
          <w:szCs w:val="20"/>
          <w:lang w:eastAsia="ru-RU"/>
        </w:rPr>
        <w:t xml:space="preserve"> </w:t>
      </w:r>
      <w:r w:rsidR="00863CF8" w:rsidRPr="00DE37D3">
        <w:rPr>
          <w:rFonts w:ascii="PT Astra Serif" w:eastAsia="Times New Roman" w:hAnsi="PT Astra Serif"/>
          <w:color w:val="000000"/>
          <w:sz w:val="20"/>
          <w:szCs w:val="20"/>
          <w:lang w:eastAsia="ru-RU"/>
        </w:rPr>
        <w:t>1 ст.</w:t>
      </w:r>
      <w:r w:rsidR="00B77DAF" w:rsidRPr="00DE37D3">
        <w:rPr>
          <w:rFonts w:ascii="PT Astra Serif" w:eastAsia="Times New Roman" w:hAnsi="PT Astra Serif"/>
          <w:color w:val="000000"/>
          <w:sz w:val="20"/>
          <w:szCs w:val="20"/>
          <w:lang w:eastAsia="ru-RU"/>
        </w:rPr>
        <w:t>93 Федерального</w:t>
      </w:r>
      <w:r w:rsidR="00863CF8" w:rsidRPr="00DE37D3">
        <w:rPr>
          <w:rFonts w:ascii="PT Astra Serif" w:eastAsia="Times New Roman" w:hAnsi="PT Astra Serif"/>
          <w:color w:val="000000"/>
          <w:sz w:val="20"/>
          <w:szCs w:val="20"/>
          <w:lang w:eastAsia="ru-RU"/>
        </w:rPr>
        <w:t xml:space="preserve"> закона от 05.04.2013 №44-ФЗ «О контрактной системе в сфере закупок товаров, работ, услуг для обеспечения государственных </w:t>
      </w:r>
      <w:r w:rsidR="00DE37D3">
        <w:rPr>
          <w:rFonts w:ascii="PT Astra Serif" w:eastAsia="Times New Roman" w:hAnsi="PT Astra Serif"/>
          <w:color w:val="000000"/>
          <w:sz w:val="20"/>
          <w:szCs w:val="20"/>
          <w:lang w:eastAsia="ru-RU"/>
        </w:rPr>
        <w:t xml:space="preserve">                      </w:t>
      </w:r>
      <w:r w:rsidR="00863CF8" w:rsidRPr="00DE37D3">
        <w:rPr>
          <w:rFonts w:ascii="PT Astra Serif" w:eastAsia="Times New Roman" w:hAnsi="PT Astra Serif"/>
          <w:color w:val="000000"/>
          <w:sz w:val="20"/>
          <w:szCs w:val="20"/>
          <w:lang w:eastAsia="ru-RU"/>
        </w:rPr>
        <w:t>и муниципальных нужд» заключили настоящий Государственный контракт (далее-Контракт) о следующем:</w:t>
      </w:r>
      <w:r w:rsidR="0084711C" w:rsidRPr="00DE37D3">
        <w:rPr>
          <w:rFonts w:ascii="PT Astra Serif" w:eastAsia="Times New Roman" w:hAnsi="PT Astra Serif"/>
          <w:color w:val="000000"/>
          <w:sz w:val="20"/>
          <w:szCs w:val="20"/>
          <w:lang w:eastAsia="ru-RU"/>
        </w:rPr>
        <w:t xml:space="preserve"> </w:t>
      </w:r>
    </w:p>
    <w:p w:rsidR="004F49DD" w:rsidRPr="00DE37D3" w:rsidRDefault="004F49DD"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DE37D3" w:rsidRDefault="003A2412" w:rsidP="003A2412">
      <w:pPr>
        <w:widowControl w:val="0"/>
        <w:shd w:val="clear" w:color="auto" w:fill="FFFFFF"/>
        <w:autoSpaceDE w:val="0"/>
        <w:autoSpaceDN w:val="0"/>
        <w:adjustRightInd w:val="0"/>
        <w:spacing w:after="0" w:line="240" w:lineRule="auto"/>
        <w:jc w:val="center"/>
        <w:rPr>
          <w:rFonts w:ascii="PT Astra Serif" w:eastAsia="Times New Roman" w:hAnsi="PT Astra Serif"/>
          <w:bCs/>
          <w:color w:val="000000"/>
          <w:sz w:val="20"/>
          <w:szCs w:val="20"/>
          <w:lang w:eastAsia="ru-RU"/>
        </w:rPr>
      </w:pPr>
      <w:r w:rsidRPr="00DE37D3">
        <w:rPr>
          <w:rFonts w:ascii="PT Astra Serif" w:eastAsia="Times New Roman" w:hAnsi="PT Astra Serif"/>
          <w:color w:val="000000"/>
          <w:sz w:val="20"/>
          <w:szCs w:val="20"/>
          <w:lang w:eastAsia="ru-RU"/>
        </w:rPr>
        <w:t xml:space="preserve">1. </w:t>
      </w:r>
      <w:r w:rsidR="00863CF8" w:rsidRPr="00DE37D3">
        <w:rPr>
          <w:rFonts w:ascii="PT Astra Serif" w:eastAsia="Times New Roman" w:hAnsi="PT Astra Serif"/>
          <w:color w:val="000000"/>
          <w:sz w:val="20"/>
          <w:szCs w:val="20"/>
          <w:lang w:eastAsia="ru-RU"/>
        </w:rPr>
        <w:t xml:space="preserve">Предмет </w:t>
      </w:r>
      <w:r w:rsidR="00863CF8" w:rsidRPr="00DE37D3">
        <w:rPr>
          <w:rFonts w:ascii="PT Astra Serif" w:eastAsia="Times New Roman" w:hAnsi="PT Astra Serif"/>
          <w:bCs/>
          <w:color w:val="000000"/>
          <w:sz w:val="20"/>
          <w:szCs w:val="20"/>
          <w:lang w:eastAsia="ru-RU"/>
        </w:rPr>
        <w:t>контракта</w:t>
      </w:r>
    </w:p>
    <w:p w:rsidR="00514CF9" w:rsidRPr="00DE37D3" w:rsidRDefault="00A3341A" w:rsidP="00514CF9">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bookmarkStart w:id="0" w:name="sub_200"/>
      <w:r w:rsidRPr="00DE37D3">
        <w:rPr>
          <w:rFonts w:ascii="PT Astra Serif" w:eastAsia="Times New Roman" w:hAnsi="PT Astra Serif"/>
          <w:color w:val="000000"/>
          <w:sz w:val="20"/>
          <w:szCs w:val="20"/>
          <w:lang w:eastAsia="ru-RU"/>
        </w:rPr>
        <w:t xml:space="preserve">1.1. </w:t>
      </w:r>
      <w:bookmarkEnd w:id="0"/>
      <w:r w:rsidR="00514CF9" w:rsidRPr="00DE37D3">
        <w:rPr>
          <w:rFonts w:ascii="PT Astra Serif" w:eastAsia="Times New Roman" w:hAnsi="PT Astra Serif"/>
          <w:color w:val="000000"/>
          <w:sz w:val="20"/>
          <w:szCs w:val="20"/>
          <w:lang w:eastAsia="ru-RU"/>
        </w:rPr>
        <w:t>Исполнитель обязуется оказать услуги по предоставлению кода активации карты ОФД на обработку фискальных данных в течение 15 месяцев (далее – услуга) в соответствии с Приложением № 1, а Заказчик обязуется принять и обеспечить оплату согласно условиям контракта.</w:t>
      </w:r>
    </w:p>
    <w:p w:rsidR="00514CF9" w:rsidRPr="00DE37D3" w:rsidRDefault="00514CF9" w:rsidP="00514CF9">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1.2. Настоящим Исполнитель (оператор) фискальных данных гарантирует и подтверждает, что обладает всеми правами для заключения настоящего Контракта, а также правами для его исполнения или прекращения, и будет нести ответственность, предусмотренную ГК РФ.</w:t>
      </w:r>
    </w:p>
    <w:p w:rsidR="0076279A" w:rsidRPr="00DE37D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1.</w:t>
      </w:r>
      <w:r w:rsidR="00514CF9" w:rsidRPr="00DE37D3">
        <w:rPr>
          <w:rFonts w:ascii="PT Astra Serif" w:eastAsia="Times New Roman" w:hAnsi="PT Astra Serif"/>
          <w:color w:val="000000"/>
          <w:sz w:val="20"/>
          <w:szCs w:val="20"/>
          <w:lang w:eastAsia="ru-RU"/>
        </w:rPr>
        <w:t>3</w:t>
      </w:r>
      <w:r w:rsidRPr="00DE37D3">
        <w:rPr>
          <w:rFonts w:ascii="PT Astra Serif" w:eastAsia="Times New Roman" w:hAnsi="PT Astra Serif"/>
          <w:color w:val="000000"/>
          <w:sz w:val="20"/>
          <w:szCs w:val="20"/>
          <w:lang w:eastAsia="ru-RU"/>
        </w:rPr>
        <w:t xml:space="preserve">. Перечень, стоимость работ, выполняемых Исполнителем </w:t>
      </w:r>
      <w:proofErr w:type="gramStart"/>
      <w:r w:rsidR="00921E9F" w:rsidRPr="00DE37D3">
        <w:rPr>
          <w:rFonts w:ascii="PT Astra Serif" w:eastAsia="Times New Roman" w:hAnsi="PT Astra Serif"/>
          <w:color w:val="000000"/>
          <w:sz w:val="20"/>
          <w:szCs w:val="20"/>
          <w:lang w:eastAsia="ru-RU"/>
        </w:rPr>
        <w:t>определены</w:t>
      </w:r>
      <w:proofErr w:type="gramEnd"/>
      <w:r w:rsidRPr="00DE37D3">
        <w:rPr>
          <w:rFonts w:ascii="PT Astra Serif" w:eastAsia="Times New Roman" w:hAnsi="PT Astra Serif"/>
          <w:color w:val="000000"/>
          <w:sz w:val="20"/>
          <w:szCs w:val="20"/>
          <w:lang w:eastAsia="ru-RU"/>
        </w:rPr>
        <w:t xml:space="preserve"> в Приложени</w:t>
      </w:r>
      <w:r w:rsidR="00921E9F" w:rsidRPr="00DE37D3">
        <w:rPr>
          <w:rFonts w:ascii="PT Astra Serif" w:eastAsia="Times New Roman" w:hAnsi="PT Astra Serif"/>
          <w:color w:val="000000"/>
          <w:sz w:val="20"/>
          <w:szCs w:val="20"/>
          <w:lang w:eastAsia="ru-RU"/>
        </w:rPr>
        <w:t>ях</w:t>
      </w:r>
      <w:r w:rsidRPr="00DE37D3">
        <w:rPr>
          <w:rFonts w:ascii="PT Astra Serif" w:eastAsia="Times New Roman" w:hAnsi="PT Astra Serif"/>
          <w:color w:val="000000"/>
          <w:sz w:val="20"/>
          <w:szCs w:val="20"/>
          <w:lang w:eastAsia="ru-RU"/>
        </w:rPr>
        <w:t xml:space="preserve"> №1</w:t>
      </w:r>
      <w:r w:rsidR="00921E9F"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к Контракту, являющим</w:t>
      </w:r>
      <w:r w:rsidR="00921E9F" w:rsidRPr="00DE37D3">
        <w:rPr>
          <w:rFonts w:ascii="PT Astra Serif" w:eastAsia="Times New Roman" w:hAnsi="PT Astra Serif"/>
          <w:color w:val="000000"/>
          <w:sz w:val="20"/>
          <w:szCs w:val="20"/>
          <w:lang w:eastAsia="ru-RU"/>
        </w:rPr>
        <w:t>и</w:t>
      </w:r>
      <w:r w:rsidRPr="00DE37D3">
        <w:rPr>
          <w:rFonts w:ascii="PT Astra Serif" w:eastAsia="Times New Roman" w:hAnsi="PT Astra Serif"/>
          <w:color w:val="000000"/>
          <w:sz w:val="20"/>
          <w:szCs w:val="20"/>
          <w:lang w:eastAsia="ru-RU"/>
        </w:rPr>
        <w:t xml:space="preserve">ся его неотъемлемой частью. </w:t>
      </w:r>
    </w:p>
    <w:p w:rsidR="00012DD7" w:rsidRPr="00DE37D3" w:rsidRDefault="00012DD7"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1.</w:t>
      </w:r>
      <w:r w:rsidR="00514CF9" w:rsidRPr="00DE37D3">
        <w:rPr>
          <w:rFonts w:ascii="PT Astra Serif" w:eastAsia="Times New Roman" w:hAnsi="PT Astra Serif"/>
          <w:color w:val="000000"/>
          <w:sz w:val="20"/>
          <w:szCs w:val="20"/>
          <w:lang w:eastAsia="ru-RU"/>
        </w:rPr>
        <w:t>4</w:t>
      </w:r>
      <w:r w:rsidRPr="00DE37D3">
        <w:rPr>
          <w:rFonts w:ascii="PT Astra Serif" w:eastAsia="Times New Roman" w:hAnsi="PT Astra Serif"/>
          <w:color w:val="000000"/>
          <w:sz w:val="20"/>
          <w:szCs w:val="20"/>
          <w:lang w:eastAsia="ru-RU"/>
        </w:rPr>
        <w:t>. Идентификационный код закупки:</w:t>
      </w:r>
      <w:r w:rsidR="00BD7FAD" w:rsidRPr="00DE37D3">
        <w:rPr>
          <w:rFonts w:ascii="PT Astra Serif" w:eastAsia="Times New Roman" w:hAnsi="PT Astra Serif"/>
          <w:color w:val="000000"/>
          <w:sz w:val="20"/>
          <w:szCs w:val="20"/>
          <w:lang w:eastAsia="ru-RU"/>
        </w:rPr>
        <w:t xml:space="preserve"> </w:t>
      </w:r>
      <w:r w:rsidR="00DE37D3" w:rsidRPr="00DE37D3">
        <w:rPr>
          <w:rFonts w:ascii="PT Astra Serif" w:hAnsi="PT Astra Serif"/>
          <w:color w:val="000000"/>
          <w:sz w:val="20"/>
          <w:szCs w:val="20"/>
          <w:shd w:val="clear" w:color="auto" w:fill="FFFFFF"/>
        </w:rPr>
        <w:t>2615805000130580501001000603</w:t>
      </w:r>
      <w:r w:rsidR="00DE37D3">
        <w:rPr>
          <w:rFonts w:ascii="PT Astra Serif" w:hAnsi="PT Astra Serif"/>
          <w:color w:val="000000"/>
          <w:sz w:val="20"/>
          <w:szCs w:val="20"/>
          <w:shd w:val="clear" w:color="auto" w:fill="FFFFFF"/>
        </w:rPr>
        <w:t>16311</w:t>
      </w:r>
      <w:r w:rsidR="00DE37D3" w:rsidRPr="00DE37D3">
        <w:rPr>
          <w:rFonts w:ascii="PT Astra Serif" w:hAnsi="PT Astra Serif"/>
          <w:color w:val="000000"/>
          <w:sz w:val="20"/>
          <w:szCs w:val="20"/>
          <w:shd w:val="clear" w:color="auto" w:fill="FFFFFF"/>
        </w:rPr>
        <w:t>244</w:t>
      </w:r>
      <w:r w:rsidR="00BD7FAD"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 xml:space="preserve"> </w:t>
      </w:r>
    </w:p>
    <w:p w:rsidR="00012DD7" w:rsidRPr="00DE37D3"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1.</w:t>
      </w:r>
      <w:r w:rsidR="00514CF9" w:rsidRPr="00DE37D3">
        <w:rPr>
          <w:rFonts w:ascii="PT Astra Serif" w:eastAsia="Times New Roman" w:hAnsi="PT Astra Serif"/>
          <w:color w:val="000000"/>
          <w:sz w:val="20"/>
          <w:szCs w:val="20"/>
          <w:lang w:eastAsia="ru-RU"/>
        </w:rPr>
        <w:t>5</w:t>
      </w:r>
      <w:r w:rsidRPr="00DE37D3">
        <w:rPr>
          <w:rFonts w:ascii="PT Astra Serif" w:eastAsia="Times New Roman" w:hAnsi="PT Astra Serif"/>
          <w:color w:val="000000"/>
          <w:sz w:val="20"/>
          <w:szCs w:val="20"/>
          <w:lang w:eastAsia="ru-RU"/>
        </w:rPr>
        <w:t>. Код бюджетной классификации:</w:t>
      </w:r>
      <w:r w:rsidR="00BD7FAD" w:rsidRPr="00DE37D3">
        <w:rPr>
          <w:rFonts w:ascii="PT Astra Serif" w:eastAsia="Times New Roman" w:hAnsi="PT Astra Serif"/>
          <w:color w:val="000000"/>
          <w:sz w:val="20"/>
          <w:szCs w:val="20"/>
          <w:lang w:eastAsia="ru-RU"/>
        </w:rPr>
        <w:t xml:space="preserve"> </w:t>
      </w:r>
      <w:r w:rsidR="00DE37D3" w:rsidRPr="00DE37D3">
        <w:rPr>
          <w:rFonts w:ascii="PT Astra Serif" w:hAnsi="PT Astra Serif"/>
          <w:sz w:val="20"/>
          <w:szCs w:val="20"/>
        </w:rPr>
        <w:t>32003054240690048244</w:t>
      </w:r>
      <w:r w:rsidR="00BD7FAD" w:rsidRPr="00DE37D3">
        <w:rPr>
          <w:rFonts w:ascii="PT Astra Serif" w:eastAsia="Times New Roman" w:hAnsi="PT Astra Serif"/>
          <w:color w:val="000000"/>
          <w:sz w:val="20"/>
          <w:szCs w:val="20"/>
          <w:lang w:eastAsia="ru-RU"/>
        </w:rPr>
        <w:t>.</w:t>
      </w:r>
    </w:p>
    <w:p w:rsidR="00012DD7" w:rsidRPr="00DE37D3"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DE37D3" w:rsidRDefault="00863CF8" w:rsidP="003A2412">
      <w:pPr>
        <w:widowControl w:val="0"/>
        <w:shd w:val="clear" w:color="auto" w:fill="FFFFFF"/>
        <w:autoSpaceDE w:val="0"/>
        <w:autoSpaceDN w:val="0"/>
        <w:adjustRightInd w:val="0"/>
        <w:spacing w:after="0" w:line="240" w:lineRule="auto"/>
        <w:ind w:right="29"/>
        <w:jc w:val="center"/>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2. </w:t>
      </w:r>
      <w:r w:rsidR="00D40F67" w:rsidRPr="00DE37D3">
        <w:rPr>
          <w:rFonts w:ascii="PT Astra Serif" w:eastAsia="Times New Roman" w:hAnsi="PT Astra Serif"/>
          <w:color w:val="000000"/>
          <w:sz w:val="20"/>
          <w:szCs w:val="20"/>
          <w:lang w:eastAsia="ru-RU"/>
        </w:rPr>
        <w:t>Цена и порядок о</w:t>
      </w:r>
      <w:r w:rsidRPr="00DE37D3">
        <w:rPr>
          <w:rFonts w:ascii="PT Astra Serif" w:eastAsia="Times New Roman" w:hAnsi="PT Astra Serif"/>
          <w:color w:val="000000"/>
          <w:sz w:val="20"/>
          <w:szCs w:val="20"/>
          <w:lang w:eastAsia="ru-RU"/>
        </w:rPr>
        <w:t>плат</w:t>
      </w:r>
      <w:r w:rsidR="00D40F67" w:rsidRPr="00DE37D3">
        <w:rPr>
          <w:rFonts w:ascii="PT Astra Serif" w:eastAsia="Times New Roman" w:hAnsi="PT Astra Serif"/>
          <w:color w:val="000000"/>
          <w:sz w:val="20"/>
          <w:szCs w:val="20"/>
          <w:lang w:eastAsia="ru-RU"/>
        </w:rPr>
        <w:t>ы</w:t>
      </w:r>
      <w:r w:rsidRPr="00DE37D3">
        <w:rPr>
          <w:rFonts w:ascii="PT Astra Serif" w:eastAsia="Times New Roman" w:hAnsi="PT Astra Serif"/>
          <w:color w:val="000000"/>
          <w:sz w:val="20"/>
          <w:szCs w:val="20"/>
          <w:lang w:eastAsia="ru-RU"/>
        </w:rPr>
        <w:t xml:space="preserve"> оказанных услуг</w:t>
      </w:r>
    </w:p>
    <w:p w:rsidR="000E10F0" w:rsidRPr="00DE37D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2.1. </w:t>
      </w:r>
      <w:r w:rsidR="00B77DAF" w:rsidRPr="00DE37D3">
        <w:rPr>
          <w:rFonts w:ascii="PT Astra Serif" w:eastAsia="Times New Roman" w:hAnsi="PT Astra Serif"/>
          <w:color w:val="000000"/>
          <w:sz w:val="20"/>
          <w:szCs w:val="20"/>
          <w:lang w:eastAsia="ru-RU"/>
        </w:rPr>
        <w:t>Цена контракта составляет</w:t>
      </w:r>
      <w:proofErr w:type="gramStart"/>
      <w:r w:rsidR="00B77DAF" w:rsidRPr="00DE37D3">
        <w:rPr>
          <w:rFonts w:ascii="PT Astra Serif" w:eastAsia="Times New Roman" w:hAnsi="PT Astra Serif"/>
          <w:color w:val="000000"/>
          <w:sz w:val="20"/>
          <w:szCs w:val="20"/>
          <w:lang w:eastAsia="ru-RU"/>
        </w:rPr>
        <w:t xml:space="preserve"> ________________________ (____________________) </w:t>
      </w:r>
      <w:proofErr w:type="gramEnd"/>
      <w:r w:rsidR="00B77DAF" w:rsidRPr="00DE37D3">
        <w:rPr>
          <w:rFonts w:ascii="PT Astra Serif" w:eastAsia="Times New Roman" w:hAnsi="PT Astra Serif"/>
          <w:color w:val="000000"/>
          <w:sz w:val="20"/>
          <w:szCs w:val="20"/>
          <w:lang w:eastAsia="ru-RU"/>
        </w:rPr>
        <w:t>рублей, в том числе НДС ___% (или НДС не облагается)</w:t>
      </w:r>
      <w:r w:rsidRPr="00DE37D3">
        <w:rPr>
          <w:rFonts w:ascii="PT Astra Serif" w:eastAsia="Times New Roman" w:hAnsi="PT Astra Serif"/>
          <w:color w:val="000000"/>
          <w:sz w:val="20"/>
          <w:szCs w:val="20"/>
          <w:lang w:eastAsia="ru-RU"/>
        </w:rPr>
        <w:t xml:space="preserve">, </w:t>
      </w:r>
      <w:r w:rsidR="00693C2D" w:rsidRPr="00DE37D3">
        <w:rPr>
          <w:rFonts w:ascii="PT Astra Serif" w:eastAsia="Times New Roman" w:hAnsi="PT Astra Serif"/>
          <w:color w:val="000000"/>
          <w:sz w:val="20"/>
          <w:szCs w:val="20"/>
          <w:lang w:eastAsia="ru-RU"/>
        </w:rPr>
        <w:t>цена</w:t>
      </w:r>
      <w:r w:rsidRPr="00DE37D3">
        <w:rPr>
          <w:rFonts w:ascii="PT Astra Serif" w:eastAsia="Times New Roman" w:hAnsi="PT Astra Serif"/>
          <w:color w:val="000000"/>
          <w:sz w:val="20"/>
          <w:szCs w:val="20"/>
          <w:lang w:eastAsia="ru-RU"/>
        </w:rPr>
        <w:t xml:space="preserve"> включает в себя уплату налогов, сборов и другие обязательные платежи, взимаемые с «Исполнителя» в связи с исполнением обязательств по контракту. </w:t>
      </w:r>
    </w:p>
    <w:p w:rsidR="000E10F0" w:rsidRPr="00DE37D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2.</w:t>
      </w:r>
      <w:r w:rsidR="0076279A" w:rsidRPr="00DE37D3">
        <w:rPr>
          <w:rFonts w:ascii="PT Astra Serif" w:eastAsia="Times New Roman" w:hAnsi="PT Astra Serif"/>
          <w:color w:val="000000"/>
          <w:sz w:val="20"/>
          <w:szCs w:val="20"/>
          <w:lang w:eastAsia="ru-RU"/>
        </w:rPr>
        <w:t>2</w:t>
      </w:r>
      <w:r w:rsidRPr="00DE37D3">
        <w:rPr>
          <w:rFonts w:ascii="PT Astra Serif" w:eastAsia="Times New Roman" w:hAnsi="PT Astra Serif"/>
          <w:color w:val="000000"/>
          <w:sz w:val="20"/>
          <w:szCs w:val="20"/>
          <w:lang w:eastAsia="ru-RU"/>
        </w:rPr>
        <w:t xml:space="preserve">. </w:t>
      </w:r>
      <w:proofErr w:type="gramStart"/>
      <w:r w:rsidRPr="00DE37D3">
        <w:rPr>
          <w:rFonts w:ascii="PT Astra Serif" w:eastAsia="Times New Roman" w:hAnsi="PT Astra Serif"/>
          <w:color w:val="000000"/>
          <w:sz w:val="20"/>
          <w:szCs w:val="20"/>
          <w:lang w:eastAsia="ru-RU"/>
        </w:rPr>
        <w:t xml:space="preserve">Оплата по настоящему контракту </w:t>
      </w:r>
      <w:r w:rsidR="00B77DAF" w:rsidRPr="00DE37D3">
        <w:rPr>
          <w:rFonts w:ascii="PT Astra Serif" w:eastAsia="Times New Roman" w:hAnsi="PT Astra Serif"/>
          <w:color w:val="000000"/>
          <w:sz w:val="20"/>
          <w:szCs w:val="20"/>
          <w:lang w:eastAsia="ru-RU"/>
        </w:rPr>
        <w:t>производится в</w:t>
      </w:r>
      <w:r w:rsidRPr="00DE37D3">
        <w:rPr>
          <w:rFonts w:ascii="PT Astra Serif" w:eastAsia="Times New Roman" w:hAnsi="PT Astra Serif"/>
          <w:color w:val="000000"/>
          <w:sz w:val="20"/>
          <w:szCs w:val="20"/>
          <w:lang w:eastAsia="ru-RU"/>
        </w:rPr>
        <w:t xml:space="preserve"> российских рублях, в форме безналичного расчёта, путём перечисления денежных средств, выделяемых из федерального бюджета в пределах выделенных лимитов </w:t>
      </w:r>
      <w:r w:rsidR="00514CF9" w:rsidRPr="00DE37D3">
        <w:rPr>
          <w:rFonts w:ascii="PT Astra Serif" w:eastAsia="Times New Roman" w:hAnsi="PT Astra Serif"/>
          <w:color w:val="000000"/>
          <w:sz w:val="20"/>
          <w:szCs w:val="20"/>
          <w:lang w:eastAsia="ru-RU"/>
        </w:rPr>
        <w:t xml:space="preserve">по дополнительному бюджетному финансированию </w:t>
      </w:r>
      <w:r w:rsidRPr="00DE37D3">
        <w:rPr>
          <w:rFonts w:ascii="PT Astra Serif" w:eastAsia="Times New Roman" w:hAnsi="PT Astra Serif"/>
          <w:color w:val="000000"/>
          <w:sz w:val="20"/>
          <w:szCs w:val="20"/>
          <w:lang w:eastAsia="ru-RU"/>
        </w:rPr>
        <w:t>202</w:t>
      </w:r>
      <w:r w:rsidR="00C0451B" w:rsidRPr="00DE37D3">
        <w:rPr>
          <w:rFonts w:ascii="PT Astra Serif" w:eastAsia="Times New Roman" w:hAnsi="PT Astra Serif"/>
          <w:color w:val="000000"/>
          <w:sz w:val="20"/>
          <w:szCs w:val="20"/>
          <w:lang w:eastAsia="ru-RU"/>
        </w:rPr>
        <w:t>6</w:t>
      </w:r>
      <w:r w:rsidRPr="00DE37D3">
        <w:rPr>
          <w:rFonts w:ascii="PT Astra Serif" w:eastAsia="Times New Roman" w:hAnsi="PT Astra Serif"/>
          <w:color w:val="000000"/>
          <w:sz w:val="20"/>
          <w:szCs w:val="20"/>
          <w:lang w:eastAsia="ru-RU"/>
        </w:rPr>
        <w:t xml:space="preserve"> года на расчетный счет Исполнителя на основании счета-фактуры после оказания услуги или отдельных этапов исполнения контракта в течение </w:t>
      </w:r>
      <w:r w:rsidR="003964D3" w:rsidRPr="00DE37D3">
        <w:rPr>
          <w:rFonts w:ascii="PT Astra Serif" w:eastAsia="Times New Roman" w:hAnsi="PT Astra Serif"/>
          <w:color w:val="000000"/>
          <w:sz w:val="20"/>
          <w:szCs w:val="20"/>
          <w:lang w:eastAsia="ru-RU"/>
        </w:rPr>
        <w:t>7</w:t>
      </w:r>
      <w:r w:rsidRPr="00DE37D3">
        <w:rPr>
          <w:rFonts w:ascii="PT Astra Serif" w:eastAsia="Times New Roman" w:hAnsi="PT Astra Serif"/>
          <w:color w:val="000000"/>
          <w:sz w:val="20"/>
          <w:szCs w:val="20"/>
          <w:lang w:eastAsia="ru-RU"/>
        </w:rPr>
        <w:t xml:space="preserve"> (</w:t>
      </w:r>
      <w:r w:rsidR="003964D3" w:rsidRPr="00DE37D3">
        <w:rPr>
          <w:rFonts w:ascii="PT Astra Serif" w:eastAsia="Times New Roman" w:hAnsi="PT Astra Serif"/>
          <w:color w:val="000000"/>
          <w:sz w:val="20"/>
          <w:szCs w:val="20"/>
          <w:lang w:eastAsia="ru-RU"/>
        </w:rPr>
        <w:t>семи</w:t>
      </w:r>
      <w:r w:rsidRPr="00DE37D3">
        <w:rPr>
          <w:rFonts w:ascii="PT Astra Serif" w:eastAsia="Times New Roman" w:hAnsi="PT Astra Serif"/>
          <w:color w:val="000000"/>
          <w:sz w:val="20"/>
          <w:szCs w:val="20"/>
          <w:lang w:eastAsia="ru-RU"/>
        </w:rPr>
        <w:t>) дней с даты подписания заказчиком документа о приемке оказанной услуги.</w:t>
      </w:r>
      <w:proofErr w:type="gramEnd"/>
    </w:p>
    <w:p w:rsidR="000E10F0" w:rsidRPr="00DE37D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2.</w:t>
      </w:r>
      <w:r w:rsidR="0076279A" w:rsidRPr="00DE37D3">
        <w:rPr>
          <w:rFonts w:ascii="PT Astra Serif" w:eastAsia="Times New Roman" w:hAnsi="PT Astra Serif"/>
          <w:color w:val="000000"/>
          <w:sz w:val="20"/>
          <w:szCs w:val="20"/>
          <w:lang w:eastAsia="ru-RU"/>
        </w:rPr>
        <w:t>3</w:t>
      </w:r>
      <w:r w:rsidRPr="00DE37D3">
        <w:rPr>
          <w:rFonts w:ascii="PT Astra Serif" w:eastAsia="Times New Roman" w:hAnsi="PT Astra Serif"/>
          <w:color w:val="000000"/>
          <w:sz w:val="20"/>
          <w:szCs w:val="20"/>
          <w:lang w:eastAsia="ru-RU"/>
        </w:rPr>
        <w:t>. Цена контракта является твердой за исключением случаев</w:t>
      </w:r>
      <w:r w:rsidR="003964D3"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 xml:space="preserve"> предусмотренных Федеральн</w:t>
      </w:r>
      <w:r w:rsidR="00E42975" w:rsidRPr="00DE37D3">
        <w:rPr>
          <w:rFonts w:ascii="PT Astra Serif" w:eastAsia="Times New Roman" w:hAnsi="PT Astra Serif"/>
          <w:color w:val="000000"/>
          <w:sz w:val="20"/>
          <w:szCs w:val="20"/>
          <w:lang w:eastAsia="ru-RU"/>
        </w:rPr>
        <w:t>ым</w:t>
      </w:r>
      <w:r w:rsidRPr="00DE37D3">
        <w:rPr>
          <w:rFonts w:ascii="PT Astra Serif" w:eastAsia="Times New Roman" w:hAnsi="PT Astra Serif"/>
          <w:color w:val="000000"/>
          <w:sz w:val="20"/>
          <w:szCs w:val="20"/>
          <w:lang w:eastAsia="ru-RU"/>
        </w:rPr>
        <w:t xml:space="preserve"> закон</w:t>
      </w:r>
      <w:r w:rsidR="00E42975" w:rsidRPr="00DE37D3">
        <w:rPr>
          <w:rFonts w:ascii="PT Astra Serif" w:eastAsia="Times New Roman" w:hAnsi="PT Astra Serif"/>
          <w:color w:val="000000"/>
          <w:sz w:val="20"/>
          <w:szCs w:val="20"/>
          <w:lang w:eastAsia="ru-RU"/>
        </w:rPr>
        <w:t>ом</w:t>
      </w:r>
      <w:r w:rsidRPr="00DE37D3">
        <w:rPr>
          <w:rFonts w:ascii="PT Astra Serif" w:eastAsia="Times New Roman" w:hAnsi="PT Astra Serif"/>
          <w:color w:val="000000"/>
          <w:sz w:val="20"/>
          <w:szCs w:val="20"/>
          <w:lang w:eastAsia="ru-RU"/>
        </w:rPr>
        <w:t xml:space="preserve"> от 05.04.2013 г. N 44-ФЗ «О контрактной системе в сфере закупок товаров, работ, услуг для обеспечения государственных и муниципальных нужд».</w:t>
      </w:r>
    </w:p>
    <w:p w:rsidR="005909D3" w:rsidRPr="00DE37D3" w:rsidRDefault="005909D3"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2.</w:t>
      </w:r>
      <w:r w:rsidR="0076279A" w:rsidRPr="00DE37D3">
        <w:rPr>
          <w:rFonts w:ascii="PT Astra Serif" w:eastAsia="Times New Roman" w:hAnsi="PT Astra Serif"/>
          <w:color w:val="000000"/>
          <w:sz w:val="20"/>
          <w:szCs w:val="20"/>
          <w:lang w:eastAsia="ru-RU"/>
        </w:rPr>
        <w:t>4</w:t>
      </w:r>
      <w:r w:rsidRPr="00DE37D3">
        <w:rPr>
          <w:rFonts w:ascii="PT Astra Serif" w:eastAsia="Times New Roman" w:hAnsi="PT Astra Serif"/>
          <w:color w:val="000000"/>
          <w:sz w:val="20"/>
          <w:szCs w:val="20"/>
          <w:lang w:eastAsia="ru-RU"/>
        </w:rPr>
        <w:t xml:space="preserve">. </w:t>
      </w:r>
      <w:proofErr w:type="gramStart"/>
      <w:r w:rsidRPr="00DE37D3">
        <w:rPr>
          <w:rFonts w:ascii="PT Astra Serif" w:eastAsia="Times New Roman" w:hAnsi="PT Astra Serif"/>
          <w:color w:val="000000"/>
          <w:sz w:val="20"/>
          <w:szCs w:val="20"/>
          <w:lang w:eastAsia="ru-RU"/>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4711C" w:rsidRPr="00DE37D3" w:rsidRDefault="0084711C"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DE37D3" w:rsidRDefault="00863CF8" w:rsidP="003A2412">
      <w:pPr>
        <w:widowControl w:val="0"/>
        <w:shd w:val="clear" w:color="auto" w:fill="FFFFFF"/>
        <w:autoSpaceDE w:val="0"/>
        <w:autoSpaceDN w:val="0"/>
        <w:adjustRightInd w:val="0"/>
        <w:spacing w:after="0" w:line="245" w:lineRule="exact"/>
        <w:ind w:left="22" w:hanging="22"/>
        <w:jc w:val="center"/>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3.Права и обязанности сторон</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.1. Государственный заказчик обязуется:</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.1.1. Своевременно и в полном объеме произвести расчеты с Исполнителем за оказанные ими услуги в соответствии с условиями Контракта.</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.1.2. Принять результат оказанных услуг, соответствующим требованиям, установленным контрактом, и оплатить оказанные услуги на указанных в нем условиях.</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.1.3. В случае расторжения Контракта Государственный заказчик обязан оплатить Исполнителю стоимость надлежащим образом оказанных услуг и соответствующим требованиям Государственного заказчика, из объема фактически оказанных услуг, на момент расторжения Контракта.</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.1.3. Выполнять иные обязанности, предусмотренные законодательством Российской Федерации и Контрактом.</w:t>
      </w:r>
    </w:p>
    <w:p w:rsidR="00514CF9" w:rsidRPr="00DE37D3" w:rsidRDefault="00944696" w:rsidP="00514CF9">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.1.4. Обеспечить возможность передачи в момент расчета всех фискальных данных в виде фискальных документов, сформированных с применением ККТ, в ОФД.</w:t>
      </w:r>
    </w:p>
    <w:p w:rsidR="00514CF9" w:rsidRPr="00DE37D3" w:rsidRDefault="00944696" w:rsidP="00514CF9">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 xml:space="preserve">.1.5. Оплачивать надлежащим образом оказываемые ОФД услуги в порядке, предусмотренным настоящим Контрактом. </w:t>
      </w:r>
    </w:p>
    <w:p w:rsidR="00514CF9" w:rsidRPr="00DE37D3" w:rsidRDefault="00944696" w:rsidP="00514CF9">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 xml:space="preserve">.1.6. Нести ответственность за работу своей ККТ, за обеспечение бесперебойной работы канала связи до </w:t>
      </w:r>
      <w:r w:rsidR="00514CF9" w:rsidRPr="00DE37D3">
        <w:rPr>
          <w:rFonts w:ascii="PT Astra Serif" w:eastAsia="Times New Roman" w:hAnsi="PT Astra Serif"/>
          <w:color w:val="000000"/>
          <w:sz w:val="20"/>
          <w:szCs w:val="20"/>
          <w:lang w:eastAsia="ru-RU"/>
        </w:rPr>
        <w:lastRenderedPageBreak/>
        <w:t>технических средств ОФД и функционирования данного соединения.</w:t>
      </w:r>
    </w:p>
    <w:p w:rsidR="00514CF9" w:rsidRPr="00DE37D3" w:rsidRDefault="00944696" w:rsidP="00514CF9">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.1.7.</w:t>
      </w:r>
      <w:r w:rsidR="00514CF9" w:rsidRPr="00DE37D3">
        <w:rPr>
          <w:rFonts w:ascii="PT Astra Serif" w:eastAsia="Times New Roman" w:hAnsi="PT Astra Serif"/>
          <w:color w:val="000000"/>
          <w:sz w:val="20"/>
          <w:szCs w:val="20"/>
          <w:lang w:eastAsia="ru-RU"/>
        </w:rPr>
        <w:tab/>
      </w:r>
      <w:proofErr w:type="gramStart"/>
      <w:r w:rsidR="00514CF9" w:rsidRPr="00DE37D3">
        <w:rPr>
          <w:rFonts w:ascii="PT Astra Serif" w:eastAsia="Times New Roman" w:hAnsi="PT Astra Serif"/>
          <w:color w:val="000000"/>
          <w:sz w:val="20"/>
          <w:szCs w:val="20"/>
          <w:lang w:eastAsia="ru-RU"/>
        </w:rPr>
        <w:t>Соблюдать требования Федерального закона от 27.07.2006 N 152-ФЗ «О персональных данных», получать в необходимых случаях согласие физических лиц на обработку их персональных данных и передачу их третьим лицам, в частности, получать согласие физического лица на передачу документов, содержащих его персональные данные, в которых содержится его волеизъявление на получение Сообщения от Пользователя или Оператора, Оператору и уполномоченному органу государственной власти для</w:t>
      </w:r>
      <w:proofErr w:type="gramEnd"/>
      <w:r w:rsidR="00514CF9" w:rsidRPr="00DE37D3">
        <w:rPr>
          <w:rFonts w:ascii="PT Astra Serif" w:eastAsia="Times New Roman" w:hAnsi="PT Astra Serif"/>
          <w:color w:val="000000"/>
          <w:sz w:val="20"/>
          <w:szCs w:val="20"/>
          <w:lang w:eastAsia="ru-RU"/>
        </w:rPr>
        <w:t xml:space="preserve"> целей подтверждения наличия такого согласия.</w:t>
      </w:r>
    </w:p>
    <w:p w:rsidR="00514CF9" w:rsidRPr="00DE37D3" w:rsidRDefault="00944696" w:rsidP="00514CF9">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.1.8. Предоставить Оператору необходимую достоверную и актуальную информацию для заключения Контракта и в процессе его исполнения Сторонами. Пользователь несет ответственность перед Оператором за достоверность, актуальность, полноту и соответствие законодательству Российской Федерации, предоставленной им информации.</w:t>
      </w:r>
    </w:p>
    <w:p w:rsidR="00514CF9" w:rsidRPr="00DE37D3" w:rsidRDefault="00514CF9"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.2. Государственный заказчик имеет право:</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 xml:space="preserve">.2.1. Определять лиц, непосредственно участвующих в </w:t>
      </w:r>
      <w:proofErr w:type="gramStart"/>
      <w:r w:rsidR="0076279A" w:rsidRPr="00DE37D3">
        <w:rPr>
          <w:rFonts w:ascii="PT Astra Serif" w:eastAsia="Times New Roman" w:hAnsi="PT Astra Serif"/>
          <w:color w:val="000000"/>
          <w:sz w:val="20"/>
          <w:szCs w:val="20"/>
          <w:lang w:eastAsia="ru-RU"/>
        </w:rPr>
        <w:t>контроле за</w:t>
      </w:r>
      <w:proofErr w:type="gramEnd"/>
      <w:r w:rsidR="0076279A" w:rsidRPr="00DE37D3">
        <w:rPr>
          <w:rFonts w:ascii="PT Astra Serif" w:eastAsia="Times New Roman" w:hAnsi="PT Astra Serif"/>
          <w:color w:val="000000"/>
          <w:sz w:val="20"/>
          <w:szCs w:val="20"/>
          <w:lang w:eastAsia="ru-RU"/>
        </w:rPr>
        <w:t xml:space="preserve"> оказанием услуг Исполнителя.</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.2.2. В любое время вправе проверять ход и качество оказываемых услуг, не вмешиваясь в его деятельность.</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.2.4. Отказаться от исполнения Контракта, а также требовать возмещения убытков в случае нарушения Исполнителем условий Контракта о сроках, объемах и качестве оказанных услуг.</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.2.5. Взыскивать пеню и штраф, а также требовать возмещения убытков в соответствии с условиями настоящего Контракта.</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 xml:space="preserve">.2.6. Направить в уполномоченный на осуществление контроля в сфере размещения заказов федеральный орган исполнительной власти сведения </w:t>
      </w:r>
      <w:proofErr w:type="gramStart"/>
      <w:r w:rsidR="0076279A" w:rsidRPr="00DE37D3">
        <w:rPr>
          <w:rFonts w:ascii="PT Astra Serif" w:eastAsia="Times New Roman" w:hAnsi="PT Astra Serif"/>
          <w:color w:val="000000"/>
          <w:sz w:val="20"/>
          <w:szCs w:val="20"/>
          <w:lang w:eastAsia="ru-RU"/>
        </w:rPr>
        <w:t>о</w:t>
      </w:r>
      <w:proofErr w:type="gramEnd"/>
      <w:r w:rsidR="0076279A" w:rsidRPr="00DE37D3">
        <w:rPr>
          <w:rFonts w:ascii="PT Astra Serif" w:eastAsia="Times New Roman" w:hAnsi="PT Astra Serif"/>
          <w:color w:val="000000"/>
          <w:sz w:val="20"/>
          <w:szCs w:val="20"/>
          <w:lang w:eastAsia="ru-RU"/>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Исполнителя условий Контракта.</w:t>
      </w:r>
    </w:p>
    <w:p w:rsidR="00514CF9" w:rsidRPr="00DE37D3" w:rsidRDefault="00514CF9"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.3. Исполнитель обязуется:</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.3.1. Оказывать услуги на условиях, предусмотренных контрактом, в том числе по обеспечению с учетом технического задания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.3.2. В случае нарушения условий Контракта о сроках и качестве оказанных услуг возместить убытки, в порядке и на условиях, предусмотренных Контрактом.</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 xml:space="preserve">.3.3. Обеспечить устранение за свой счет недостатков и дефектов, выявленных при приемке услуг. </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 xml:space="preserve">.3.4. Передать Государственному заказчику платежные и иные документы в порядке и на условиях, установленных Контрактом. </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 xml:space="preserve">.3.5. </w:t>
      </w:r>
      <w:proofErr w:type="gramStart"/>
      <w:r w:rsidR="00514CF9" w:rsidRPr="00DE37D3">
        <w:rPr>
          <w:rFonts w:ascii="PT Astra Serif" w:eastAsia="Times New Roman" w:hAnsi="PT Astra Serif"/>
          <w:color w:val="000000"/>
          <w:sz w:val="20"/>
          <w:szCs w:val="20"/>
          <w:lang w:eastAsia="ru-RU"/>
        </w:rPr>
        <w:t>Самостоятельно и на постоянной основе осуществлять проверку достоверности фискальных данных, полученных от Пользователя, и их передачу в адрес налогового органа, в порядке, установленном уполномоченным органом, а также обеспечение в порядке, установленном уполномоченным органом, налоговому органу доступа к фискальным данным в режиме реального времени и представления фискальных данных налоговому органу по его запросу.</w:t>
      </w:r>
      <w:proofErr w:type="gramEnd"/>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.3.6. Обеспечивать бесперебойность обработки фискальных данных.</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.3.</w:t>
      </w:r>
      <w:r w:rsidRPr="00DE37D3">
        <w:rPr>
          <w:rFonts w:ascii="PT Astra Serif" w:eastAsia="Times New Roman" w:hAnsi="PT Astra Serif"/>
          <w:color w:val="000000"/>
          <w:sz w:val="20"/>
          <w:szCs w:val="20"/>
          <w:lang w:eastAsia="ru-RU"/>
        </w:rPr>
        <w:t>7</w:t>
      </w:r>
      <w:r w:rsidR="00514CF9" w:rsidRPr="00DE37D3">
        <w:rPr>
          <w:rFonts w:ascii="PT Astra Serif" w:eastAsia="Times New Roman" w:hAnsi="PT Astra Serif"/>
          <w:color w:val="000000"/>
          <w:sz w:val="20"/>
          <w:szCs w:val="20"/>
          <w:lang w:eastAsia="ru-RU"/>
        </w:rPr>
        <w:t>. Обеспечивать идентификацию и запись в некорректируемом виде фискальных данных, полученных от Пользователя, их хранение, резервное копирование и восстановление в течение 5 лет с даты их записи.</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.3.</w:t>
      </w:r>
      <w:r w:rsidRPr="00DE37D3">
        <w:rPr>
          <w:rFonts w:ascii="PT Astra Serif" w:eastAsia="Times New Roman" w:hAnsi="PT Astra Serif"/>
          <w:color w:val="000000"/>
          <w:sz w:val="20"/>
          <w:szCs w:val="20"/>
          <w:lang w:eastAsia="ru-RU"/>
        </w:rPr>
        <w:t>8</w:t>
      </w:r>
      <w:r w:rsidR="00514CF9" w:rsidRPr="00DE37D3">
        <w:rPr>
          <w:rFonts w:ascii="PT Astra Serif" w:eastAsia="Times New Roman" w:hAnsi="PT Astra Serif"/>
          <w:color w:val="000000"/>
          <w:sz w:val="20"/>
          <w:szCs w:val="20"/>
          <w:lang w:eastAsia="ru-RU"/>
        </w:rPr>
        <w:t xml:space="preserve">. Обеспечивать защиту фискальных данных и иных сведений, полученных им от Пользователя ККТ, покупателей и налоговых органов. </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.3.</w:t>
      </w:r>
      <w:r w:rsidRPr="00DE37D3">
        <w:rPr>
          <w:rFonts w:ascii="PT Astra Serif" w:eastAsia="Times New Roman" w:hAnsi="PT Astra Serif"/>
          <w:color w:val="000000"/>
          <w:sz w:val="20"/>
          <w:szCs w:val="20"/>
          <w:lang w:eastAsia="ru-RU"/>
        </w:rPr>
        <w:t>9</w:t>
      </w:r>
      <w:r w:rsidR="00514CF9" w:rsidRPr="00DE37D3">
        <w:rPr>
          <w:rFonts w:ascii="PT Astra Serif" w:eastAsia="Times New Roman" w:hAnsi="PT Astra Serif"/>
          <w:color w:val="000000"/>
          <w:sz w:val="20"/>
          <w:szCs w:val="20"/>
          <w:lang w:eastAsia="ru-RU"/>
        </w:rPr>
        <w:t>. Исключать возможность модификации (корректировки), обезличивания, блокирования, удаления и уничтожения фискальных данных при их обработке средствами Оператора.</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.10. Осуществлять резервирование базы фискальных данных Пользователя и восстанавливать из резервных копий базы фискальных данных в случае их утраты.</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.11. Уничтожать фискальные данные по истечении пяти лет с даты их записи.</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 xml:space="preserve">.12. </w:t>
      </w:r>
      <w:proofErr w:type="gramStart"/>
      <w:r w:rsidR="00514CF9" w:rsidRPr="00DE37D3">
        <w:rPr>
          <w:rFonts w:ascii="PT Astra Serif" w:eastAsia="Times New Roman" w:hAnsi="PT Astra Serif"/>
          <w:color w:val="000000"/>
          <w:sz w:val="20"/>
          <w:szCs w:val="20"/>
          <w:lang w:eastAsia="ru-RU"/>
        </w:rPr>
        <w:t xml:space="preserve">Иметь сайт в сети «Интернет», электронный адрес которого включает доменное имя, принадлежащее Оператору, на котором размещаются достоверные сведения о наименовании Оператора, месте его нахождения, адресе электронной почты, номере контактного телефона, доступного в круглосуточном режиме, а также сведения об имеющемся разрешении налоговых органов на обработку фискальных данных и типовая форма договора на обработку фискальных данных. </w:t>
      </w:r>
      <w:proofErr w:type="gramEnd"/>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 xml:space="preserve">.14. Направлять незамедлительно после получения от Пользователя фискального документа, не прошедшего проверку фискального признака, соответствующее уведомление в форме электронного документа в налоговые органы. </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 xml:space="preserve">.15. Нести ответственность за качество оказываемых услуг в соответствии с условиями настоящего Контракта. Письменно информировать Пользователя при обнаружении возможных неблагоприятных для него </w:t>
      </w:r>
      <w:r w:rsidR="00514CF9" w:rsidRPr="00DE37D3">
        <w:rPr>
          <w:rFonts w:ascii="PT Astra Serif" w:eastAsia="Times New Roman" w:hAnsi="PT Astra Serif"/>
          <w:color w:val="000000"/>
          <w:sz w:val="20"/>
          <w:szCs w:val="20"/>
          <w:lang w:eastAsia="ru-RU"/>
        </w:rPr>
        <w:lastRenderedPageBreak/>
        <w:t>последствий и до получения от него указаний, приостанавливать оказание услуг.</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.16. Не предпринимать никаких действий, которые могли бы негативно повлиять на деловую репутацию Пользователя.</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.1</w:t>
      </w:r>
      <w:r w:rsidRPr="00DE37D3">
        <w:rPr>
          <w:rFonts w:ascii="PT Astra Serif" w:eastAsia="Times New Roman" w:hAnsi="PT Astra Serif"/>
          <w:color w:val="000000"/>
          <w:sz w:val="20"/>
          <w:szCs w:val="20"/>
          <w:lang w:eastAsia="ru-RU"/>
        </w:rPr>
        <w:t>7</w:t>
      </w:r>
      <w:bookmarkStart w:id="1" w:name="_Toc427227872"/>
      <w:bookmarkStart w:id="2" w:name="_Toc427227874"/>
      <w:bookmarkEnd w:id="1"/>
      <w:bookmarkEnd w:id="2"/>
      <w:r w:rsidR="00514CF9" w:rsidRPr="00DE37D3">
        <w:rPr>
          <w:rFonts w:ascii="PT Astra Serif" w:eastAsia="Times New Roman" w:hAnsi="PT Astra Serif"/>
          <w:color w:val="000000"/>
          <w:sz w:val="20"/>
          <w:szCs w:val="20"/>
          <w:lang w:eastAsia="ru-RU"/>
        </w:rPr>
        <w:t>. Иметь Разрешение налоговых органов на обработку фискальных данных.</w:t>
      </w:r>
    </w:p>
    <w:p w:rsidR="00514CF9" w:rsidRPr="00DE37D3" w:rsidRDefault="00944696" w:rsidP="00944696">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514CF9" w:rsidRPr="00DE37D3">
        <w:rPr>
          <w:rFonts w:ascii="PT Astra Serif" w:eastAsia="Times New Roman" w:hAnsi="PT Astra Serif"/>
          <w:color w:val="000000"/>
          <w:sz w:val="20"/>
          <w:szCs w:val="20"/>
          <w:lang w:eastAsia="ru-RU"/>
        </w:rPr>
        <w:t>.</w:t>
      </w:r>
      <w:r w:rsidRPr="00DE37D3">
        <w:rPr>
          <w:rFonts w:ascii="PT Astra Serif" w:eastAsia="Times New Roman" w:hAnsi="PT Astra Serif"/>
          <w:color w:val="000000"/>
          <w:sz w:val="20"/>
          <w:szCs w:val="20"/>
          <w:lang w:eastAsia="ru-RU"/>
        </w:rPr>
        <w:t>3.18</w:t>
      </w:r>
      <w:r w:rsidR="00514CF9" w:rsidRPr="00DE37D3">
        <w:rPr>
          <w:rFonts w:ascii="PT Astra Serif" w:eastAsia="Times New Roman" w:hAnsi="PT Astra Serif"/>
          <w:color w:val="000000"/>
          <w:sz w:val="20"/>
          <w:szCs w:val="20"/>
          <w:lang w:eastAsia="ru-RU"/>
        </w:rPr>
        <w:t xml:space="preserve">. </w:t>
      </w:r>
      <w:proofErr w:type="gramStart"/>
      <w:r w:rsidR="00514CF9" w:rsidRPr="00DE37D3">
        <w:rPr>
          <w:rFonts w:ascii="PT Astra Serif" w:eastAsia="Times New Roman" w:hAnsi="PT Astra Serif"/>
          <w:color w:val="000000"/>
          <w:sz w:val="20"/>
          <w:szCs w:val="20"/>
          <w:lang w:eastAsia="ru-RU"/>
        </w:rPr>
        <w:t>В случае аннулирования налоговым органом разрешения на обработку фискальных данных прекратить прием от Пользователя фискальных документов со дня получения решения об аннулировании разрешения на обработку фискальных данных, уведомить Пользователя об аннулировании разрешения на обработку фискальных данных не позднее 24 часов с даты получения решения об аннулировании такого разрешения, путем направления пользователю соответствующей информации в составе реквизита "сообщение оператора", содержащегося в</w:t>
      </w:r>
      <w:proofErr w:type="gramEnd"/>
      <w:r w:rsidR="00514CF9" w:rsidRPr="00DE37D3">
        <w:rPr>
          <w:rFonts w:ascii="PT Astra Serif" w:eastAsia="Times New Roman" w:hAnsi="PT Astra Serif"/>
          <w:color w:val="000000"/>
          <w:sz w:val="20"/>
          <w:szCs w:val="20"/>
          <w:lang w:eastAsia="ru-RU"/>
        </w:rPr>
        <w:t xml:space="preserve"> </w:t>
      </w:r>
      <w:proofErr w:type="gramStart"/>
      <w:r w:rsidR="00514CF9" w:rsidRPr="00DE37D3">
        <w:rPr>
          <w:rFonts w:ascii="PT Astra Serif" w:eastAsia="Times New Roman" w:hAnsi="PT Astra Serif"/>
          <w:color w:val="000000"/>
          <w:sz w:val="20"/>
          <w:szCs w:val="20"/>
          <w:lang w:eastAsia="ru-RU"/>
        </w:rPr>
        <w:t>подтверждении</w:t>
      </w:r>
      <w:proofErr w:type="gramEnd"/>
      <w:r w:rsidR="00514CF9" w:rsidRPr="00DE37D3">
        <w:rPr>
          <w:rFonts w:ascii="PT Astra Serif" w:eastAsia="Times New Roman" w:hAnsi="PT Astra Serif"/>
          <w:color w:val="000000"/>
          <w:sz w:val="20"/>
          <w:szCs w:val="20"/>
          <w:lang w:eastAsia="ru-RU"/>
        </w:rPr>
        <w:t xml:space="preserve"> оператора, направляемом техническими средствами оператора фискальных данных при получении от контрольно-кассовой техники отчета об открытии смены и отчета о закрытии смены, а также по электронному адресу Пользователя, указанному при заключении Контракта.</w:t>
      </w:r>
    </w:p>
    <w:p w:rsidR="00944696"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.4. Исполнитель вправе:</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.4.1. Требовать оплату за оказанные услуги по техническому обслуживанию пожарной системы безопасности в соответствии с условиями Контракта.</w:t>
      </w:r>
    </w:p>
    <w:p w:rsidR="0076279A" w:rsidRPr="00DE37D3" w:rsidRDefault="00944696"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3</w:t>
      </w:r>
      <w:r w:rsidR="0076279A" w:rsidRPr="00DE37D3">
        <w:rPr>
          <w:rFonts w:ascii="PT Astra Serif" w:eastAsia="Times New Roman" w:hAnsi="PT Astra Serif"/>
          <w:color w:val="000000"/>
          <w:sz w:val="20"/>
          <w:szCs w:val="20"/>
          <w:lang w:eastAsia="ru-RU"/>
        </w:rPr>
        <w:t>.4.2. Требовать уплату пеней, а также возмещения убытков, согласно условиям настоящего Контракта.</w:t>
      </w:r>
    </w:p>
    <w:p w:rsidR="000103B3" w:rsidRPr="00DE37D3" w:rsidRDefault="000103B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B77DAF" w:rsidRPr="00DE37D3" w:rsidRDefault="00863CF8" w:rsidP="00B77DAF">
      <w:pPr>
        <w:pStyle w:val="13"/>
        <w:tabs>
          <w:tab w:val="left" w:pos="0"/>
        </w:tabs>
        <w:suppressAutoHyphens/>
        <w:spacing w:line="232" w:lineRule="auto"/>
        <w:jc w:val="center"/>
        <w:rPr>
          <w:rFonts w:ascii="PT Astra Serif" w:hAnsi="PT Astra Serif"/>
          <w:sz w:val="20"/>
        </w:rPr>
      </w:pPr>
      <w:r w:rsidRPr="00DE37D3">
        <w:rPr>
          <w:rFonts w:ascii="PT Astra Serif" w:hAnsi="PT Astra Serif"/>
          <w:color w:val="000000"/>
          <w:sz w:val="20"/>
        </w:rPr>
        <w:t xml:space="preserve">4. </w:t>
      </w:r>
      <w:r w:rsidR="00B77DAF" w:rsidRPr="00DE37D3">
        <w:rPr>
          <w:rFonts w:ascii="PT Astra Serif" w:hAnsi="PT Astra Serif"/>
          <w:sz w:val="20"/>
        </w:rPr>
        <w:t>Обстоятельства непреодолимой силы</w:t>
      </w:r>
      <w:bookmarkStart w:id="3" w:name="sub_1091"/>
    </w:p>
    <w:bookmarkEnd w:id="3"/>
    <w:p w:rsidR="00B77DAF" w:rsidRPr="00DE37D3"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DE37D3">
        <w:rPr>
          <w:rFonts w:ascii="PT Astra Serif" w:hAnsi="PT Astra Serif"/>
          <w:sz w:val="20"/>
          <w:szCs w:val="20"/>
        </w:rPr>
        <w:t>4.1. 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4" w:name="sub_1092"/>
    </w:p>
    <w:p w:rsidR="00B77DAF" w:rsidRPr="00DE37D3"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DE37D3">
        <w:rPr>
          <w:rFonts w:ascii="PT Astra Serif" w:hAnsi="PT Astra Serif"/>
          <w:sz w:val="20"/>
          <w:szCs w:val="20"/>
        </w:rPr>
        <w:t>4.2.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5" w:name="sub_1093"/>
      <w:bookmarkEnd w:id="4"/>
    </w:p>
    <w:p w:rsidR="00B77DAF" w:rsidRPr="00DE37D3"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DE37D3">
        <w:rPr>
          <w:rFonts w:ascii="PT Astra Serif" w:hAnsi="PT Astra Serif"/>
          <w:sz w:val="20"/>
          <w:szCs w:val="20"/>
        </w:rPr>
        <w:t>4.3.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77DAF" w:rsidRPr="00DE37D3"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bookmarkStart w:id="6" w:name="sub_1094"/>
      <w:bookmarkEnd w:id="5"/>
      <w:r w:rsidRPr="00DE37D3">
        <w:rPr>
          <w:rFonts w:ascii="PT Astra Serif" w:hAnsi="PT Astra Serif"/>
          <w:sz w:val="20"/>
          <w:szCs w:val="20"/>
        </w:rPr>
        <w:t xml:space="preserve">4.4. Если одна из Сторон не направит или несвоевременно направит документы, указанные в пунктах </w:t>
      </w:r>
      <w:r w:rsidR="00E42975" w:rsidRPr="00DE37D3">
        <w:rPr>
          <w:rFonts w:ascii="PT Astra Serif" w:hAnsi="PT Astra Serif"/>
          <w:sz w:val="20"/>
          <w:szCs w:val="20"/>
        </w:rPr>
        <w:t>4</w:t>
      </w:r>
      <w:r w:rsidRPr="00DE37D3">
        <w:rPr>
          <w:rFonts w:ascii="PT Astra Serif" w:hAnsi="PT Astra Serif"/>
          <w:sz w:val="20"/>
          <w:szCs w:val="20"/>
        </w:rPr>
        <w:t xml:space="preserve">.2, </w:t>
      </w:r>
      <w:r w:rsidR="00E42975" w:rsidRPr="00DE37D3">
        <w:rPr>
          <w:rFonts w:ascii="PT Astra Serif" w:hAnsi="PT Astra Serif"/>
          <w:sz w:val="20"/>
          <w:szCs w:val="20"/>
        </w:rPr>
        <w:t>4</w:t>
      </w:r>
      <w:r w:rsidRPr="00DE37D3">
        <w:rPr>
          <w:rFonts w:ascii="PT Astra Serif" w:hAnsi="PT Astra Serif"/>
          <w:sz w:val="20"/>
          <w:szCs w:val="20"/>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государственному контракту.</w:t>
      </w:r>
    </w:p>
    <w:bookmarkEnd w:id="6"/>
    <w:p w:rsidR="00B77DAF" w:rsidRPr="00DE37D3"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DE37D3">
        <w:rPr>
          <w:rFonts w:ascii="PT Astra Serif" w:hAnsi="PT Astra Serif"/>
          <w:sz w:val="20"/>
          <w:szCs w:val="20"/>
        </w:rPr>
        <w:t>4.5.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rsidR="0084711C" w:rsidRPr="00DE37D3" w:rsidRDefault="0084711C" w:rsidP="00B77DAF">
      <w:pPr>
        <w:widowControl w:val="0"/>
        <w:shd w:val="clear" w:color="auto" w:fill="FFFFFF"/>
        <w:autoSpaceDE w:val="0"/>
        <w:autoSpaceDN w:val="0"/>
        <w:adjustRightInd w:val="0"/>
        <w:spacing w:after="0" w:line="252" w:lineRule="exact"/>
        <w:ind w:left="14" w:right="14" w:hanging="14"/>
        <w:jc w:val="center"/>
        <w:rPr>
          <w:rFonts w:ascii="PT Astra Serif" w:eastAsia="Times New Roman" w:hAnsi="PT Astra Serif"/>
          <w:color w:val="000000"/>
          <w:sz w:val="20"/>
          <w:szCs w:val="20"/>
          <w:lang w:eastAsia="ru-RU"/>
        </w:rPr>
      </w:pPr>
    </w:p>
    <w:p w:rsidR="00863CF8" w:rsidRPr="00DE37D3" w:rsidRDefault="00863CF8" w:rsidP="003A2412">
      <w:pPr>
        <w:widowControl w:val="0"/>
        <w:shd w:val="clear" w:color="auto" w:fill="FFFFFF"/>
        <w:autoSpaceDE w:val="0"/>
        <w:autoSpaceDN w:val="0"/>
        <w:adjustRightInd w:val="0"/>
        <w:spacing w:after="0" w:line="240" w:lineRule="auto"/>
        <w:ind w:left="14" w:right="14" w:hanging="14"/>
        <w:jc w:val="center"/>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 Имущественная ответственность сторон</w:t>
      </w:r>
      <w:r w:rsidRPr="00DE37D3">
        <w:rPr>
          <w:rFonts w:ascii="PT Astra Serif" w:eastAsia="Times New Roman" w:hAnsi="PT Astra Serif"/>
          <w:color w:val="000000"/>
          <w:sz w:val="20"/>
          <w:szCs w:val="20"/>
          <w:lang w:eastAsia="ru-RU"/>
        </w:rPr>
        <w:tab/>
      </w:r>
    </w:p>
    <w:p w:rsidR="008E2BB2" w:rsidRPr="00DE37D3" w:rsidRDefault="00BA225C"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bookmarkStart w:id="7" w:name="sub_1001"/>
      <w:r w:rsidRPr="00DE37D3">
        <w:rPr>
          <w:rFonts w:ascii="PT Astra Serif" w:eastAsia="Times New Roman" w:hAnsi="PT Astra Serif"/>
          <w:color w:val="000000"/>
          <w:sz w:val="20"/>
          <w:szCs w:val="20"/>
          <w:lang w:eastAsia="ru-RU"/>
        </w:rPr>
        <w:t xml:space="preserve">5.1. </w:t>
      </w:r>
      <w:bookmarkEnd w:id="7"/>
      <w:r w:rsidR="008E2BB2" w:rsidRPr="00DE37D3">
        <w:rPr>
          <w:rFonts w:ascii="PT Astra Serif" w:eastAsia="Times New Roman" w:hAnsi="PT Astra Serif"/>
          <w:color w:val="000000"/>
          <w:sz w:val="20"/>
          <w:szCs w:val="20"/>
          <w:lang w:eastAsia="ru-RU"/>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5.2. </w:t>
      </w:r>
      <w:proofErr w:type="gramStart"/>
      <w:r w:rsidRPr="00DE37D3">
        <w:rPr>
          <w:rFonts w:ascii="PT Astra Serif" w:eastAsia="Times New Roman" w:hAnsi="PT Astra Serif"/>
          <w:color w:val="000000"/>
          <w:sz w:val="20"/>
          <w:szCs w:val="20"/>
          <w:lang w:eastAsia="ru-RU"/>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5.4.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B77DAF" w:rsidRPr="00DE37D3">
        <w:rPr>
          <w:rFonts w:ascii="PT Astra Serif" w:eastAsia="Times New Roman" w:hAnsi="PT Astra Serif"/>
          <w:color w:val="000000"/>
          <w:sz w:val="20"/>
          <w:szCs w:val="20"/>
          <w:lang w:eastAsia="ru-RU"/>
        </w:rPr>
        <w:t>ставки Центрального</w:t>
      </w:r>
      <w:r w:rsidRPr="00DE37D3">
        <w:rPr>
          <w:rFonts w:ascii="PT Astra Serif" w:eastAsia="Times New Roman" w:hAnsi="PT Astra Serif"/>
          <w:color w:val="000000"/>
          <w:sz w:val="20"/>
          <w:szCs w:val="20"/>
          <w:lang w:eastAsia="ru-RU"/>
        </w:rPr>
        <w:t xml:space="preserve"> банка Российской Федерации от не уплаченной в срок суммы.</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5.6. Общая сумма штрафов за ненадлежащее исполнение Государственным заказчиком обязательств, </w:t>
      </w:r>
      <w:r w:rsidRPr="00DE37D3">
        <w:rPr>
          <w:rFonts w:ascii="PT Astra Serif" w:eastAsia="Times New Roman" w:hAnsi="PT Astra Serif"/>
          <w:color w:val="000000"/>
          <w:sz w:val="20"/>
          <w:szCs w:val="20"/>
          <w:lang w:eastAsia="ru-RU"/>
        </w:rPr>
        <w:lastRenderedPageBreak/>
        <w:t>предусмотренных контрактом, не может превышать цену контракта.</w:t>
      </w:r>
    </w:p>
    <w:p w:rsidR="005909D3" w:rsidRPr="00DE37D3" w:rsidRDefault="008E2BB2"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r w:rsidR="005909D3" w:rsidRPr="00DE37D3">
        <w:rPr>
          <w:rFonts w:ascii="PT Astra Serif" w:eastAsia="Times New Roman" w:hAnsi="PT Astra Serif"/>
          <w:color w:val="000000"/>
          <w:sz w:val="20"/>
          <w:szCs w:val="20"/>
          <w:lang w:eastAsia="ru-RU"/>
        </w:rPr>
        <w:t>, неустойка перечисляется Исполнителем на следующие реквизиты Заказчика:</w:t>
      </w:r>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Получатель: ФКУ ЛИУ-6 УФСИН России по Пензенской области </w:t>
      </w:r>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442895, Пензенская область, </w:t>
      </w:r>
      <w:proofErr w:type="gramStart"/>
      <w:r w:rsidRPr="00DE37D3">
        <w:rPr>
          <w:rFonts w:ascii="PT Astra Serif" w:eastAsia="Times New Roman" w:hAnsi="PT Astra Serif"/>
          <w:color w:val="000000"/>
          <w:sz w:val="20"/>
          <w:szCs w:val="20"/>
          <w:lang w:eastAsia="ru-RU"/>
        </w:rPr>
        <w:t>г</w:t>
      </w:r>
      <w:proofErr w:type="gramEnd"/>
      <w:r w:rsidRPr="00DE37D3">
        <w:rPr>
          <w:rFonts w:ascii="PT Astra Serif" w:eastAsia="Times New Roman" w:hAnsi="PT Astra Serif"/>
          <w:color w:val="000000"/>
          <w:sz w:val="20"/>
          <w:szCs w:val="20"/>
          <w:lang w:eastAsia="ru-RU"/>
        </w:rPr>
        <w:t xml:space="preserve">. Сердобск, Территория ЯК 7/6 </w:t>
      </w:r>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ИНН 5805000130 КПП 580501001 ОКТМО 56656101001, ОКПО 08829028</w:t>
      </w:r>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proofErr w:type="gramStart"/>
      <w:r w:rsidRPr="00DE37D3">
        <w:rPr>
          <w:rFonts w:ascii="PT Astra Serif" w:eastAsia="Times New Roman" w:hAnsi="PT Astra Serif"/>
          <w:color w:val="000000"/>
          <w:sz w:val="20"/>
          <w:szCs w:val="20"/>
          <w:lang w:eastAsia="ru-RU"/>
        </w:rPr>
        <w:t>УФК по Пензенской области (ФКУ ЛИУ-6 УФСИН России по Пензенской области лицевой счет 04551460740</w:t>
      </w:r>
      <w:proofErr w:type="gramEnd"/>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Единый казначейский счет:40102810245370000113, Казначейский счет: 03100643000000015500</w:t>
      </w:r>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БИК: 042202113</w:t>
      </w:r>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Наименование банка: ОКЦ №1 ВВГУ Банка России // УФК по Пензенской области </w:t>
      </w:r>
      <w:proofErr w:type="gramStart"/>
      <w:r w:rsidRPr="00DE37D3">
        <w:rPr>
          <w:rFonts w:ascii="PT Astra Serif" w:eastAsia="Times New Roman" w:hAnsi="PT Astra Serif"/>
          <w:color w:val="000000"/>
          <w:sz w:val="20"/>
          <w:szCs w:val="20"/>
          <w:lang w:eastAsia="ru-RU"/>
        </w:rPr>
        <w:t>г</w:t>
      </w:r>
      <w:proofErr w:type="gramEnd"/>
      <w:r w:rsidRPr="00DE37D3">
        <w:rPr>
          <w:rFonts w:ascii="PT Astra Serif" w:eastAsia="Times New Roman" w:hAnsi="PT Astra Serif"/>
          <w:color w:val="000000"/>
          <w:sz w:val="20"/>
          <w:szCs w:val="20"/>
          <w:lang w:eastAsia="ru-RU"/>
        </w:rPr>
        <w:t>. Пенза</w:t>
      </w:r>
    </w:p>
    <w:p w:rsidR="00C0451B" w:rsidRPr="00DE37D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Назначение платежа: «плата неустоек (штрафов, пеней)».</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5.8. </w:t>
      </w:r>
      <w:proofErr w:type="gramStart"/>
      <w:r w:rsidRPr="00DE37D3">
        <w:rPr>
          <w:rFonts w:ascii="PT Astra Serif" w:eastAsia="Times New Roman" w:hAnsi="PT Astra Serif"/>
          <w:color w:val="000000"/>
          <w:sz w:val="20"/>
          <w:szCs w:val="20"/>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document/10180094/entry/100" w:history="1">
        <w:r w:rsidRPr="00DE37D3">
          <w:rPr>
            <w:rFonts w:ascii="PT Astra Serif" w:eastAsia="Times New Roman" w:hAnsi="PT Astra Serif"/>
            <w:color w:val="000000"/>
            <w:sz w:val="20"/>
            <w:szCs w:val="20"/>
            <w:lang w:eastAsia="ru-RU"/>
          </w:rPr>
          <w:t>ключевой ставки</w:t>
        </w:r>
      </w:hyperlink>
      <w:r w:rsidRPr="00DE37D3">
        <w:rPr>
          <w:rFonts w:ascii="PT Astra Serif" w:eastAsia="Times New Roman" w:hAnsi="PT Astra Serif"/>
          <w:color w:val="000000"/>
          <w:sz w:val="20"/>
          <w:szCs w:val="20"/>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E37D3">
        <w:rPr>
          <w:rFonts w:ascii="PT Astra Serif" w:eastAsia="Times New Roman" w:hAnsi="PT Astra Serif"/>
          <w:color w:val="000000"/>
          <w:sz w:val="20"/>
          <w:szCs w:val="20"/>
          <w:lang w:eastAsia="ru-RU"/>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так как цена контракта не превышает 3 млн. рублей.</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4711C" w:rsidRPr="00DE37D3"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5.12.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2903" w:rsidRPr="00DE37D3" w:rsidRDefault="00022903" w:rsidP="0002290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5.13. </w:t>
      </w:r>
      <w:proofErr w:type="gramStart"/>
      <w:r w:rsidRPr="00DE37D3">
        <w:rPr>
          <w:rFonts w:ascii="PT Astra Serif" w:eastAsia="Times New Roman" w:hAnsi="PT Astra Serif"/>
          <w:color w:val="000000"/>
          <w:sz w:val="20"/>
          <w:szCs w:val="20"/>
          <w:lang w:eastAsia="ru-RU"/>
        </w:rPr>
        <w:t>В случае неисполнения Исполнителем требований Заказчика об уплате неустоек (штрафов, пеней), предъявленных Заказчиком в соответствии с действующим законодательством, Заказчик в соответствии с п. 2 ч. 14 ст. 34 Федерального закона от 05.04.2013 г. N 44-ФЗ «О контрактной системе в сфере закупок товаров, работ, услуг для обеспечения государственных и муниципальных нужд», имеет право произвести удержание суммы начисленных и неоплаченных неустоек (штрафов</w:t>
      </w:r>
      <w:proofErr w:type="gramEnd"/>
      <w:r w:rsidRPr="00DE37D3">
        <w:rPr>
          <w:rFonts w:ascii="PT Astra Serif" w:eastAsia="Times New Roman" w:hAnsi="PT Astra Serif"/>
          <w:color w:val="000000"/>
          <w:sz w:val="20"/>
          <w:szCs w:val="20"/>
          <w:lang w:eastAsia="ru-RU"/>
        </w:rPr>
        <w:t>, пеней), из суммы, подлежащей оплате Исполнителю за оказанную услугу.</w:t>
      </w:r>
    </w:p>
    <w:p w:rsidR="00022903" w:rsidRPr="00DE37D3" w:rsidRDefault="0002290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DE37D3" w:rsidRDefault="00863CF8" w:rsidP="00863CF8">
      <w:pPr>
        <w:widowControl w:val="0"/>
        <w:shd w:val="clear" w:color="auto" w:fill="FFFFFF"/>
        <w:autoSpaceDE w:val="0"/>
        <w:autoSpaceDN w:val="0"/>
        <w:adjustRightInd w:val="0"/>
        <w:spacing w:after="0" w:line="240" w:lineRule="auto"/>
        <w:ind w:left="22"/>
        <w:jc w:val="center"/>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6. </w:t>
      </w:r>
      <w:r w:rsidRPr="00DE37D3">
        <w:rPr>
          <w:rFonts w:ascii="PT Astra Serif" w:eastAsia="Times New Roman" w:hAnsi="PT Astra Serif"/>
          <w:bCs/>
          <w:color w:val="000000"/>
          <w:sz w:val="20"/>
          <w:szCs w:val="20"/>
          <w:lang w:eastAsia="ru-RU"/>
        </w:rPr>
        <w:t xml:space="preserve">Порядок разрешения </w:t>
      </w:r>
      <w:r w:rsidRPr="00DE37D3">
        <w:rPr>
          <w:rFonts w:ascii="PT Astra Serif" w:eastAsia="Times New Roman" w:hAnsi="PT Astra Serif"/>
          <w:color w:val="000000"/>
          <w:sz w:val="20"/>
          <w:szCs w:val="20"/>
          <w:lang w:eastAsia="ru-RU"/>
        </w:rPr>
        <w:t>споров</w:t>
      </w:r>
    </w:p>
    <w:p w:rsidR="003964D3" w:rsidRPr="00DE37D3" w:rsidRDefault="00863CF8"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6.1.</w:t>
      </w:r>
      <w:r w:rsidR="008B0F1A" w:rsidRPr="00DE37D3">
        <w:rPr>
          <w:rFonts w:ascii="PT Astra Serif" w:eastAsia="Times New Roman" w:hAnsi="PT Astra Serif"/>
          <w:color w:val="000000"/>
          <w:sz w:val="20"/>
          <w:szCs w:val="20"/>
          <w:lang w:eastAsia="ru-RU"/>
        </w:rPr>
        <w:t xml:space="preserve"> </w:t>
      </w:r>
      <w:bookmarkStart w:id="8" w:name="_GoBack"/>
      <w:bookmarkEnd w:id="8"/>
      <w:r w:rsidRPr="00DE37D3">
        <w:rPr>
          <w:rFonts w:ascii="PT Astra Serif" w:eastAsia="Times New Roman" w:hAnsi="PT Astra Serif"/>
          <w:color w:val="000000"/>
          <w:sz w:val="20"/>
          <w:szCs w:val="20"/>
          <w:lang w:eastAsia="ru-RU"/>
        </w:rPr>
        <w:t xml:space="preserve">Все споры и </w:t>
      </w:r>
      <w:proofErr w:type="gramStart"/>
      <w:r w:rsidRPr="00DE37D3">
        <w:rPr>
          <w:rFonts w:ascii="PT Astra Serif" w:eastAsia="Times New Roman" w:hAnsi="PT Astra Serif"/>
          <w:color w:val="000000"/>
          <w:sz w:val="20"/>
          <w:szCs w:val="20"/>
          <w:lang w:eastAsia="ru-RU"/>
        </w:rPr>
        <w:t>разногласия, возникающие в процессе заключения и исполнения Контракта решаются</w:t>
      </w:r>
      <w:proofErr w:type="gramEnd"/>
      <w:r w:rsidRPr="00DE37D3">
        <w:rPr>
          <w:rFonts w:ascii="PT Astra Serif" w:eastAsia="Times New Roman" w:hAnsi="PT Astra Serif"/>
          <w:color w:val="000000"/>
          <w:sz w:val="20"/>
          <w:szCs w:val="20"/>
          <w:lang w:eastAsia="ru-RU"/>
        </w:rPr>
        <w:t xml:space="preserve"> сторонами путем переговоров. Обязателен претензионный порядок разрешения спора. Срок рассмотрения претензии 10 дней со дня ее получения. При не достижении соглашения сторон, спор подлежит разрешению в </w:t>
      </w:r>
      <w:r w:rsidR="008F3A02" w:rsidRPr="00DE37D3">
        <w:rPr>
          <w:rFonts w:ascii="PT Astra Serif" w:eastAsia="Times New Roman" w:hAnsi="PT Astra Serif"/>
          <w:color w:val="000000"/>
          <w:sz w:val="20"/>
          <w:szCs w:val="20"/>
          <w:lang w:eastAsia="ru-RU"/>
        </w:rPr>
        <w:t>арбитражном суде</w:t>
      </w:r>
      <w:r w:rsidRPr="00DE37D3">
        <w:rPr>
          <w:rFonts w:ascii="PT Astra Serif" w:eastAsia="Times New Roman" w:hAnsi="PT Astra Serif"/>
          <w:color w:val="000000"/>
          <w:sz w:val="20"/>
          <w:szCs w:val="20"/>
          <w:lang w:eastAsia="ru-RU"/>
        </w:rPr>
        <w:t xml:space="preserve"> Пензенской области.</w:t>
      </w:r>
    </w:p>
    <w:p w:rsidR="00863CF8" w:rsidRPr="00DE37D3" w:rsidRDefault="00863CF8"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6.2.</w:t>
      </w:r>
      <w:r w:rsidR="008B0F1A"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Ни одна из сторон не вправе передавать свои права и обязанности по настоящему</w:t>
      </w:r>
      <w:r w:rsidR="003964D3"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Контракту третьей стороне без письменного согласия другой стороны.</w:t>
      </w:r>
    </w:p>
    <w:p w:rsidR="0084711C" w:rsidRPr="00DE37D3" w:rsidRDefault="0084711C" w:rsidP="00863CF8">
      <w:pPr>
        <w:widowControl w:val="0"/>
        <w:shd w:val="clear" w:color="auto" w:fill="FFFFFF"/>
        <w:tabs>
          <w:tab w:val="left" w:pos="1145"/>
        </w:tabs>
        <w:autoSpaceDE w:val="0"/>
        <w:autoSpaceDN w:val="0"/>
        <w:adjustRightInd w:val="0"/>
        <w:spacing w:after="0" w:line="252" w:lineRule="exact"/>
        <w:jc w:val="both"/>
        <w:rPr>
          <w:rFonts w:ascii="PT Astra Serif" w:eastAsia="Times New Roman" w:hAnsi="PT Astra Serif"/>
          <w:color w:val="000000"/>
          <w:sz w:val="20"/>
          <w:szCs w:val="20"/>
          <w:lang w:eastAsia="ru-RU"/>
        </w:rPr>
      </w:pPr>
    </w:p>
    <w:p w:rsidR="00863CF8" w:rsidRPr="00DE37D3" w:rsidRDefault="00863CF8" w:rsidP="003A2412">
      <w:pPr>
        <w:widowControl w:val="0"/>
        <w:shd w:val="clear" w:color="auto" w:fill="FFFFFF"/>
        <w:tabs>
          <w:tab w:val="left" w:pos="1109"/>
        </w:tabs>
        <w:autoSpaceDE w:val="0"/>
        <w:autoSpaceDN w:val="0"/>
        <w:adjustRightInd w:val="0"/>
        <w:spacing w:after="0" w:line="252" w:lineRule="exact"/>
        <w:jc w:val="center"/>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7. Изменение и расторжение Контракта.</w:t>
      </w:r>
    </w:p>
    <w:p w:rsidR="008E2BB2" w:rsidRPr="00DE37D3" w:rsidRDefault="00863CF8"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pacing w:val="-1"/>
          <w:sz w:val="20"/>
          <w:szCs w:val="20"/>
          <w:lang w:eastAsia="ru-RU"/>
        </w:rPr>
        <w:t xml:space="preserve"> </w:t>
      </w:r>
      <w:r w:rsidR="008E2BB2" w:rsidRPr="00DE37D3">
        <w:rPr>
          <w:rFonts w:ascii="PT Astra Serif" w:eastAsia="Times New Roman" w:hAnsi="PT Astra Serif"/>
          <w:color w:val="000000"/>
          <w:sz w:val="20"/>
          <w:szCs w:val="20"/>
          <w:lang w:eastAsia="ru-RU"/>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E2BB2" w:rsidRPr="00DE37D3"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7.1.1. Цена контракта может быть снижена по соглашению сторон </w:t>
      </w:r>
      <w:r w:rsidR="00022903" w:rsidRPr="00DE37D3">
        <w:rPr>
          <w:rFonts w:ascii="PT Astra Serif" w:eastAsia="Times New Roman" w:hAnsi="PT Astra Serif"/>
          <w:color w:val="000000"/>
          <w:sz w:val="20"/>
          <w:szCs w:val="20"/>
          <w:lang w:eastAsia="ru-RU"/>
        </w:rPr>
        <w:t>без изменения,</w:t>
      </w:r>
      <w:r w:rsidRPr="00DE37D3">
        <w:rPr>
          <w:rFonts w:ascii="PT Astra Serif" w:eastAsia="Times New Roman" w:hAnsi="PT Astra Serif"/>
          <w:color w:val="000000"/>
          <w:sz w:val="20"/>
          <w:szCs w:val="20"/>
          <w:lang w:eastAsia="ru-RU"/>
        </w:rPr>
        <w:t xml:space="preserve"> предусмотренного контрактом количества товаров, качества поставляемого товара, и иных условий контракта.</w:t>
      </w:r>
    </w:p>
    <w:p w:rsidR="008E2BB2" w:rsidRPr="00DE37D3"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7.1.2.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E37D3">
        <w:rPr>
          <w:rFonts w:ascii="PT Astra Serif" w:eastAsia="Times New Roman" w:hAnsi="PT Astra Serif"/>
          <w:color w:val="000000"/>
          <w:sz w:val="20"/>
          <w:szCs w:val="20"/>
          <w:lang w:eastAsia="ru-RU"/>
        </w:rPr>
        <w:t xml:space="preserve">положений </w:t>
      </w:r>
      <w:hyperlink r:id="rId9" w:history="1">
        <w:r w:rsidRPr="00DE37D3">
          <w:rPr>
            <w:rFonts w:ascii="PT Astra Serif" w:eastAsia="Times New Roman" w:hAnsi="PT Astra Serif"/>
            <w:color w:val="000000"/>
            <w:sz w:val="20"/>
            <w:szCs w:val="20"/>
            <w:lang w:eastAsia="ru-RU"/>
          </w:rPr>
          <w:t>бюджетного законодательства</w:t>
        </w:r>
      </w:hyperlink>
      <w:r w:rsidRPr="00DE37D3">
        <w:rPr>
          <w:rFonts w:ascii="PT Astra Serif" w:eastAsia="Times New Roman" w:hAnsi="PT Astra Serif"/>
          <w:color w:val="000000"/>
          <w:sz w:val="20"/>
          <w:szCs w:val="20"/>
          <w:lang w:eastAsia="ru-RU"/>
        </w:rPr>
        <w:t xml:space="preserve"> Российской Федерации цены контракта</w:t>
      </w:r>
      <w:proofErr w:type="gramEnd"/>
      <w:r w:rsidRPr="00DE37D3">
        <w:rPr>
          <w:rFonts w:ascii="PT Astra Serif" w:eastAsia="Times New Roman" w:hAnsi="PT Astra Serif"/>
          <w:color w:val="000000"/>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DE37D3">
        <w:rPr>
          <w:rFonts w:ascii="PT Astra Serif" w:eastAsia="Times New Roman" w:hAnsi="PT Astra Serif"/>
          <w:color w:val="000000"/>
          <w:sz w:val="20"/>
          <w:szCs w:val="20"/>
          <w:lang w:eastAsia="ru-RU"/>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E2BB2" w:rsidRPr="00DE37D3"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7.1.3.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E2BB2" w:rsidRPr="00DE37D3"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7.1.4.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8E2BB2" w:rsidRPr="00DE37D3"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7.1.5.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8E2BB2" w:rsidRPr="00DE37D3"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Pr="00DE37D3">
          <w:rPr>
            <w:rFonts w:ascii="PT Astra Serif" w:eastAsia="Times New Roman" w:hAnsi="PT Astra Serif"/>
            <w:color w:val="000000"/>
            <w:sz w:val="20"/>
            <w:szCs w:val="20"/>
            <w:lang w:eastAsia="ru-RU"/>
          </w:rPr>
          <w:t>гражданским законодательством</w:t>
        </w:r>
      </w:hyperlink>
      <w:r w:rsidRPr="00DE37D3">
        <w:rPr>
          <w:rFonts w:ascii="PT Astra Serif" w:eastAsia="Times New Roman" w:hAnsi="PT Astra Serif"/>
          <w:color w:val="000000"/>
          <w:sz w:val="20"/>
          <w:szCs w:val="20"/>
          <w:lang w:eastAsia="ru-RU"/>
        </w:rPr>
        <w:t xml:space="preserve"> и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4711C" w:rsidRPr="00DE37D3" w:rsidRDefault="008E2BB2"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7.3. Изменения и дополнения к контракту совершаются в письменной форме и подписываются Сторонами.</w:t>
      </w:r>
    </w:p>
    <w:p w:rsidR="004F49DD" w:rsidRPr="00DE37D3" w:rsidRDefault="004F49DD"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pacing w:val="-1"/>
          <w:sz w:val="20"/>
          <w:szCs w:val="20"/>
          <w:lang w:eastAsia="ru-RU"/>
        </w:rPr>
      </w:pPr>
    </w:p>
    <w:p w:rsidR="00863CF8" w:rsidRPr="00DE37D3" w:rsidRDefault="00863CF8" w:rsidP="00863CF8">
      <w:pPr>
        <w:widowControl w:val="0"/>
        <w:shd w:val="clear" w:color="auto" w:fill="FFFFFF"/>
        <w:autoSpaceDE w:val="0"/>
        <w:autoSpaceDN w:val="0"/>
        <w:adjustRightInd w:val="0"/>
        <w:spacing w:after="0" w:line="240" w:lineRule="auto"/>
        <w:ind w:left="36"/>
        <w:jc w:val="center"/>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8. Прочие условия</w:t>
      </w:r>
    </w:p>
    <w:p w:rsidR="00022903" w:rsidRPr="00DE37D3" w:rsidRDefault="003A2412"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8.1. </w:t>
      </w:r>
      <w:r w:rsidR="00022903" w:rsidRPr="00DE37D3">
        <w:rPr>
          <w:rFonts w:ascii="PT Astra Serif" w:eastAsia="Times New Roman" w:hAnsi="PT Astra Serif"/>
          <w:color w:val="000000"/>
          <w:sz w:val="20"/>
          <w:szCs w:val="20"/>
          <w:lang w:eastAsia="ru-RU"/>
        </w:rPr>
        <w:t>Подписание контракта;</w:t>
      </w:r>
    </w:p>
    <w:p w:rsidR="00022903" w:rsidRPr="00DE37D3" w:rsidRDefault="00022903"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(Вариант 1) Настоящий контракт подписан усиленными квалифицированными электронно-цифровыми подписями Сторон на сайте ЕАТ «Березка» (agregatoreat.ru).</w:t>
      </w:r>
    </w:p>
    <w:p w:rsidR="00022903" w:rsidRPr="00DE37D3" w:rsidRDefault="00022903"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 (Вариант 2) Настоящий контракт составлен в двух </w:t>
      </w:r>
      <w:r w:rsidR="00E42975" w:rsidRPr="00DE37D3">
        <w:rPr>
          <w:rFonts w:ascii="PT Astra Serif" w:eastAsia="Times New Roman" w:hAnsi="PT Astra Serif"/>
          <w:color w:val="000000"/>
          <w:sz w:val="20"/>
          <w:szCs w:val="20"/>
          <w:lang w:eastAsia="ru-RU"/>
        </w:rPr>
        <w:t>подлинных экземплярах,</w:t>
      </w:r>
      <w:r w:rsidRPr="00DE37D3">
        <w:rPr>
          <w:rFonts w:ascii="PT Astra Serif" w:eastAsia="Times New Roman" w:hAnsi="PT Astra Serif"/>
          <w:color w:val="000000"/>
          <w:sz w:val="20"/>
          <w:szCs w:val="20"/>
          <w:lang w:eastAsia="ru-RU"/>
        </w:rPr>
        <w:t xml:space="preserve"> имеющих одинаковую юридическую силу, по одному для каждой из сторон.</w:t>
      </w:r>
    </w:p>
    <w:p w:rsidR="00863CF8" w:rsidRPr="00DE37D3"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8.2.</w:t>
      </w:r>
      <w:r w:rsidR="00923B74"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Контракта, теряют юридическую силу.</w:t>
      </w:r>
    </w:p>
    <w:p w:rsidR="00863CF8" w:rsidRPr="00DE37D3"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8.3.</w:t>
      </w:r>
      <w:r w:rsidR="005116BE" w:rsidRPr="00DE37D3">
        <w:rPr>
          <w:rFonts w:ascii="PT Astra Serif" w:eastAsia="Times New Roman" w:hAnsi="PT Astra Serif"/>
          <w:color w:val="000000"/>
          <w:sz w:val="20"/>
          <w:szCs w:val="20"/>
          <w:lang w:eastAsia="ru-RU"/>
        </w:rPr>
        <w:t xml:space="preserve"> В случае изменения </w:t>
      </w:r>
      <w:r w:rsidRPr="00DE37D3">
        <w:rPr>
          <w:rFonts w:ascii="PT Astra Serif" w:eastAsia="Times New Roman" w:hAnsi="PT Astra Serif"/>
          <w:color w:val="000000"/>
          <w:sz w:val="20"/>
          <w:szCs w:val="20"/>
          <w:lang w:eastAsia="ru-RU"/>
        </w:rPr>
        <w:t xml:space="preserve">юридических адресов, </w:t>
      </w:r>
      <w:r w:rsidR="00022903" w:rsidRPr="00DE37D3">
        <w:rPr>
          <w:rFonts w:ascii="PT Astra Serif" w:eastAsia="Times New Roman" w:hAnsi="PT Astra Serif"/>
          <w:color w:val="000000"/>
          <w:sz w:val="20"/>
          <w:szCs w:val="20"/>
          <w:lang w:eastAsia="ru-RU"/>
        </w:rPr>
        <w:t>банковских реквизитов</w:t>
      </w:r>
      <w:r w:rsidRPr="00DE37D3">
        <w:rPr>
          <w:rFonts w:ascii="PT Astra Serif" w:eastAsia="Times New Roman" w:hAnsi="PT Astra Serif"/>
          <w:color w:val="000000"/>
          <w:sz w:val="20"/>
          <w:szCs w:val="20"/>
          <w:lang w:eastAsia="ru-RU"/>
        </w:rPr>
        <w:t xml:space="preserve"> сторона обязана сообщить об этом другой стороне </w:t>
      </w:r>
      <w:r w:rsidR="00022903" w:rsidRPr="00DE37D3">
        <w:rPr>
          <w:rFonts w:ascii="PT Astra Serif" w:eastAsia="Times New Roman" w:hAnsi="PT Astra Serif"/>
          <w:color w:val="000000"/>
          <w:sz w:val="20"/>
          <w:szCs w:val="20"/>
          <w:lang w:eastAsia="ru-RU"/>
        </w:rPr>
        <w:t>в течение</w:t>
      </w:r>
      <w:r w:rsidRPr="00DE37D3">
        <w:rPr>
          <w:rFonts w:ascii="PT Astra Serif" w:eastAsia="Times New Roman" w:hAnsi="PT Astra Serif"/>
          <w:color w:val="000000"/>
          <w:sz w:val="20"/>
          <w:szCs w:val="20"/>
          <w:lang w:eastAsia="ru-RU"/>
        </w:rPr>
        <w:t xml:space="preserve"> десятидневного срока в письменном виде.</w:t>
      </w:r>
    </w:p>
    <w:p w:rsidR="00863CF8" w:rsidRPr="00DE37D3"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8.4.</w:t>
      </w:r>
      <w:r w:rsidR="00923B74" w:rsidRPr="00DE37D3">
        <w:rPr>
          <w:rFonts w:ascii="PT Astra Serif" w:eastAsia="Times New Roman" w:hAnsi="PT Astra Serif"/>
          <w:color w:val="000000"/>
          <w:sz w:val="20"/>
          <w:szCs w:val="20"/>
          <w:lang w:eastAsia="ru-RU"/>
        </w:rPr>
        <w:t xml:space="preserve"> </w:t>
      </w:r>
      <w:r w:rsidRPr="00DE37D3">
        <w:rPr>
          <w:rFonts w:ascii="PT Astra Serif" w:eastAsia="Times New Roman" w:hAnsi="PT Astra Serif"/>
          <w:color w:val="000000"/>
          <w:sz w:val="20"/>
          <w:szCs w:val="20"/>
          <w:lang w:eastAsia="ru-RU"/>
        </w:rPr>
        <w:t xml:space="preserve">Любые изменения и дополнения к настоящему Контракту действительны лишь, если они совершены </w:t>
      </w:r>
      <w:r w:rsidR="005116BE" w:rsidRPr="00DE37D3">
        <w:rPr>
          <w:rFonts w:ascii="PT Astra Serif" w:eastAsia="Times New Roman" w:hAnsi="PT Astra Serif"/>
          <w:color w:val="000000"/>
          <w:sz w:val="20"/>
          <w:szCs w:val="20"/>
          <w:lang w:eastAsia="ru-RU"/>
        </w:rPr>
        <w:t xml:space="preserve">в письменной форме и подписаны </w:t>
      </w:r>
      <w:r w:rsidRPr="00DE37D3">
        <w:rPr>
          <w:rFonts w:ascii="PT Astra Serif" w:eastAsia="Times New Roman" w:hAnsi="PT Astra Serif"/>
          <w:color w:val="000000"/>
          <w:sz w:val="20"/>
          <w:szCs w:val="20"/>
          <w:lang w:eastAsia="ru-RU"/>
        </w:rPr>
        <w:t>надлежащим образом. Приложения к настоящему Контракту составляют его неотъемлемую часть.</w:t>
      </w:r>
    </w:p>
    <w:p w:rsidR="00A3341A" w:rsidRPr="00DE37D3"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8.5. Заключение Государственного контракта не свидетельствует о том, что Исполнителем будет выдано положительное заключение. </w:t>
      </w:r>
    </w:p>
    <w:p w:rsidR="00A3341A" w:rsidRPr="00DE37D3"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8.6.  Государственный заказчик, по согласованию с Исполнителем, может самостоятельно производить отбор образцов (проб) для проведения лабораторных исследований и испытаний в соответствии с Нормативными документами на методы отбора (ГОСТ, МУ, МУК).</w:t>
      </w:r>
    </w:p>
    <w:p w:rsidR="00A3341A" w:rsidRPr="00DE37D3"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8.7. Количество (объём) образцов (проб) для проведения лабораторных исследований и испытаний </w:t>
      </w:r>
      <w:r w:rsidR="00E42975" w:rsidRPr="00DE37D3">
        <w:rPr>
          <w:rFonts w:ascii="PT Astra Serif" w:eastAsia="Times New Roman" w:hAnsi="PT Astra Serif"/>
          <w:color w:val="000000"/>
          <w:sz w:val="20"/>
          <w:szCs w:val="20"/>
          <w:lang w:eastAsia="ru-RU"/>
        </w:rPr>
        <w:t>доставляется в</w:t>
      </w:r>
      <w:r w:rsidRPr="00DE37D3">
        <w:rPr>
          <w:rFonts w:ascii="PT Astra Serif" w:eastAsia="Times New Roman" w:hAnsi="PT Astra Serif"/>
          <w:color w:val="000000"/>
          <w:sz w:val="20"/>
          <w:szCs w:val="20"/>
          <w:lang w:eastAsia="ru-RU"/>
        </w:rPr>
        <w:t xml:space="preserve"> Испытательный лабораторный центр Государственным заказчиком в соответствии с требованиями Нормативных документов.</w:t>
      </w:r>
    </w:p>
    <w:p w:rsidR="00A3341A" w:rsidRPr="00DE37D3"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8.8. В соответствии с ст. 9 п. 1 Федерального закона от 27.07.2006 года № 152-ФЗ «О персональных данных», Государственный заказчик даёт согласие на обработку персональных данных и общедоступность сведений о нём. </w:t>
      </w:r>
    </w:p>
    <w:p w:rsidR="00A3341A" w:rsidRPr="00DE37D3"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8.9. Исполнитель обязуется не использовать информацию, содержащую персональные данные Государственного заказчика, с целью получения выгоды. </w:t>
      </w:r>
    </w:p>
    <w:p w:rsidR="00863CF8" w:rsidRPr="00DE37D3"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8.</w:t>
      </w:r>
      <w:r w:rsidR="00A3341A" w:rsidRPr="00DE37D3">
        <w:rPr>
          <w:rFonts w:ascii="PT Astra Serif" w:eastAsia="Times New Roman" w:hAnsi="PT Astra Serif"/>
          <w:color w:val="000000"/>
          <w:sz w:val="20"/>
          <w:szCs w:val="20"/>
          <w:lang w:eastAsia="ru-RU"/>
        </w:rPr>
        <w:t>10</w:t>
      </w:r>
      <w:r w:rsidRPr="00DE37D3">
        <w:rPr>
          <w:rFonts w:ascii="PT Astra Serif" w:eastAsia="Times New Roman" w:hAnsi="PT Astra Serif"/>
          <w:color w:val="000000"/>
          <w:sz w:val="20"/>
          <w:szCs w:val="20"/>
          <w:lang w:eastAsia="ru-RU"/>
        </w:rPr>
        <w:t>. Во всем, что не предусмотрено настоящим Контрактом, стороны руководствуются действующим гражданским законодательством РФ.</w:t>
      </w:r>
    </w:p>
    <w:p w:rsidR="005909D3" w:rsidRPr="00DE37D3" w:rsidRDefault="005909D3"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 xml:space="preserve">8.11. </w:t>
      </w:r>
      <w:proofErr w:type="gramStart"/>
      <w:r w:rsidRPr="00DE37D3">
        <w:rPr>
          <w:rFonts w:ascii="PT Astra Serif" w:eastAsia="Times New Roman" w:hAnsi="PT Astra Serif"/>
          <w:color w:val="000000"/>
          <w:sz w:val="20"/>
          <w:szCs w:val="20"/>
          <w:lang w:eastAsia="ru-RU"/>
        </w:rPr>
        <w:t>Дополнения к Контракту, изменения Контракта и приложений к нему могут составляться в письменном виде и вступают в силу с даты их подписания обеими Сторонами, а также могут формироваться в личных кабинетах сторон контракта в электронном виде, подписываются усиленной электронной подписью лица, имеющего право действовать от имени заказчика, подрядчика, поставщика, исполнителя и размещаются на сайте ЕАТ «Березка» (agregatoreat.ru).</w:t>
      </w:r>
      <w:proofErr w:type="gramEnd"/>
    </w:p>
    <w:p w:rsidR="005909D3" w:rsidRPr="00DE37D3" w:rsidRDefault="005909D3"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DE37D3">
        <w:rPr>
          <w:rFonts w:ascii="PT Astra Serif" w:eastAsia="Times New Roman" w:hAnsi="PT Astra Serif"/>
          <w:color w:val="000000"/>
          <w:sz w:val="20"/>
          <w:szCs w:val="20"/>
          <w:lang w:eastAsia="ru-RU"/>
        </w:rPr>
        <w:t>8.12. Стороны договорились, что документы, связанные с исполнением государственного контракта, направленные ими по электронным адресам, имеют юридическую силу оригиналов до получения Стороной подлинных экземпляров.</w:t>
      </w:r>
    </w:p>
    <w:p w:rsidR="00863CF8" w:rsidRPr="00DE37D3" w:rsidRDefault="005116BE" w:rsidP="005116BE">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DE37D3">
        <w:rPr>
          <w:rFonts w:ascii="PT Astra Serif" w:eastAsia="Times New Roman" w:hAnsi="PT Astra Serif"/>
          <w:sz w:val="20"/>
          <w:szCs w:val="20"/>
          <w:lang w:eastAsia="ru-RU"/>
        </w:rPr>
        <w:t xml:space="preserve"> </w:t>
      </w:r>
    </w:p>
    <w:p w:rsidR="00B14837" w:rsidRPr="00DE37D3" w:rsidRDefault="00B14837" w:rsidP="00B14837">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DE37D3">
        <w:rPr>
          <w:rFonts w:ascii="PT Astra Serif" w:eastAsia="Times New Roman" w:hAnsi="PT Astra Serif"/>
          <w:sz w:val="20"/>
          <w:szCs w:val="20"/>
          <w:lang w:eastAsia="ru-RU"/>
        </w:rPr>
        <w:t>9. Порядок, срок выполнения и сдачи-приёмки работ, срок действия Контракта</w:t>
      </w:r>
    </w:p>
    <w:p w:rsidR="00B14837" w:rsidRPr="00DE37D3" w:rsidRDefault="00B14837" w:rsidP="00B14837">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 xml:space="preserve">9.1. Срок выполнения работ </w:t>
      </w:r>
      <w:r w:rsidR="005909D3" w:rsidRPr="00DE37D3">
        <w:rPr>
          <w:rFonts w:ascii="PT Astra Serif" w:eastAsia="Times New Roman" w:hAnsi="PT Astra Serif"/>
          <w:color w:val="000000"/>
          <w:spacing w:val="-1"/>
          <w:sz w:val="20"/>
          <w:szCs w:val="20"/>
          <w:lang w:eastAsia="ru-RU"/>
        </w:rPr>
        <w:t xml:space="preserve">до </w:t>
      </w:r>
      <w:r w:rsidR="00944696" w:rsidRPr="00DE37D3">
        <w:rPr>
          <w:rFonts w:ascii="PT Astra Serif" w:eastAsia="Times New Roman" w:hAnsi="PT Astra Serif"/>
          <w:b/>
          <w:spacing w:val="-1"/>
          <w:sz w:val="20"/>
          <w:szCs w:val="20"/>
          <w:lang w:eastAsia="ru-RU"/>
        </w:rPr>
        <w:t>15</w:t>
      </w:r>
      <w:r w:rsidR="00A52D8E" w:rsidRPr="00DE37D3">
        <w:rPr>
          <w:rFonts w:ascii="PT Astra Serif" w:eastAsia="Times New Roman" w:hAnsi="PT Astra Serif"/>
          <w:b/>
          <w:spacing w:val="-1"/>
          <w:sz w:val="20"/>
          <w:szCs w:val="20"/>
          <w:lang w:eastAsia="ru-RU"/>
        </w:rPr>
        <w:t>.0</w:t>
      </w:r>
      <w:r w:rsidR="00944696" w:rsidRPr="00DE37D3">
        <w:rPr>
          <w:rFonts w:ascii="PT Astra Serif" w:eastAsia="Times New Roman" w:hAnsi="PT Astra Serif"/>
          <w:b/>
          <w:spacing w:val="-1"/>
          <w:sz w:val="20"/>
          <w:szCs w:val="20"/>
          <w:lang w:eastAsia="ru-RU"/>
        </w:rPr>
        <w:t>4</w:t>
      </w:r>
      <w:r w:rsidR="005909D3" w:rsidRPr="00DE37D3">
        <w:rPr>
          <w:rFonts w:ascii="PT Astra Serif" w:eastAsia="Times New Roman" w:hAnsi="PT Astra Serif"/>
          <w:b/>
          <w:spacing w:val="-1"/>
          <w:sz w:val="20"/>
          <w:szCs w:val="20"/>
          <w:lang w:eastAsia="ru-RU"/>
        </w:rPr>
        <w:t>.202</w:t>
      </w:r>
      <w:r w:rsidR="00C0451B" w:rsidRPr="00DE37D3">
        <w:rPr>
          <w:rFonts w:ascii="PT Astra Serif" w:eastAsia="Times New Roman" w:hAnsi="PT Astra Serif"/>
          <w:b/>
          <w:spacing w:val="-1"/>
          <w:sz w:val="20"/>
          <w:szCs w:val="20"/>
          <w:lang w:eastAsia="ru-RU"/>
        </w:rPr>
        <w:t>6</w:t>
      </w:r>
      <w:r w:rsidR="005909D3" w:rsidRPr="00DE37D3">
        <w:rPr>
          <w:rFonts w:ascii="PT Astra Serif" w:eastAsia="Times New Roman" w:hAnsi="PT Astra Serif"/>
          <w:b/>
          <w:spacing w:val="-1"/>
          <w:sz w:val="20"/>
          <w:szCs w:val="20"/>
          <w:lang w:eastAsia="ru-RU"/>
        </w:rPr>
        <w:t>г</w:t>
      </w:r>
      <w:r w:rsidR="005909D3" w:rsidRPr="00DE37D3">
        <w:rPr>
          <w:rFonts w:ascii="PT Astra Serif" w:eastAsia="Times New Roman" w:hAnsi="PT Astra Serif"/>
          <w:color w:val="FF0000"/>
          <w:spacing w:val="-1"/>
          <w:sz w:val="20"/>
          <w:szCs w:val="20"/>
          <w:lang w:eastAsia="ru-RU"/>
        </w:rPr>
        <w:t xml:space="preserve"> </w:t>
      </w:r>
      <w:r w:rsidR="005909D3" w:rsidRPr="00DE37D3">
        <w:rPr>
          <w:rFonts w:ascii="PT Astra Serif" w:eastAsia="Times New Roman" w:hAnsi="PT Astra Serif"/>
          <w:color w:val="000000"/>
          <w:spacing w:val="-1"/>
          <w:sz w:val="20"/>
          <w:szCs w:val="20"/>
          <w:lang w:eastAsia="ru-RU"/>
        </w:rPr>
        <w:t>(включительно)</w:t>
      </w:r>
      <w:r w:rsidRPr="00DE37D3">
        <w:rPr>
          <w:rFonts w:ascii="PT Astra Serif" w:eastAsia="Times New Roman" w:hAnsi="PT Astra Serif"/>
          <w:color w:val="000000"/>
          <w:spacing w:val="-1"/>
          <w:sz w:val="20"/>
          <w:szCs w:val="20"/>
          <w:lang w:eastAsia="ru-RU"/>
        </w:rPr>
        <w:t xml:space="preserve">. </w:t>
      </w:r>
    </w:p>
    <w:p w:rsidR="0076279A" w:rsidRPr="00DE37D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 xml:space="preserve">9.2. Оказанные по настоящему Контракту принимаются Заказчиком путем подписания Акта оказанных услуг. </w:t>
      </w:r>
    </w:p>
    <w:p w:rsidR="0076279A" w:rsidRPr="00DE37D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 xml:space="preserve">9.3. Для проверки объема и качества оказанных услуг в части их соответствия условиям договора Заказчик вправе провести экспертизу. </w:t>
      </w:r>
    </w:p>
    <w:p w:rsidR="0076279A" w:rsidRPr="00DE37D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lastRenderedPageBreak/>
        <w:t>9.4. Для приемки оказанных услуг Заказчик вправе создать приемочную комиссию.</w:t>
      </w:r>
    </w:p>
    <w:p w:rsidR="0076279A" w:rsidRPr="00DE37D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9.5. Акт оказанных услуг и счет за каждый расчетный период направляются Исполнителем не позднее 3 (третьего) числа месяца, следующего за расчетным периодом по почте заказным письмом с уведомлением, либо доставляются лично Заказчику (его представителю).</w:t>
      </w:r>
    </w:p>
    <w:p w:rsidR="0076279A" w:rsidRPr="00DE37D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9.6. При выявлении в процессе приемки оказанных услуг существенных отступлений от требований, предусмотренных настоящим Контрактом, Заказчик составляет мотивированный отказ в приемке оказанных услуг, в котором указывает нарушения, а также сроки их устранения. Устранение выявленных нарушений производится Исполнителем за свой счет, после чего Исполнитель вновь направляет Акт оказанных услуг в указанном выше порядке.</w:t>
      </w:r>
    </w:p>
    <w:p w:rsidR="0076279A" w:rsidRPr="00DE37D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9.7. Услуги считаются оказанными после подписания Сторонами Актов оказанных услуг за все расчетные периоды.</w:t>
      </w:r>
    </w:p>
    <w:p w:rsidR="00B14837" w:rsidRPr="00DE37D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DE37D3">
        <w:rPr>
          <w:rFonts w:ascii="PT Astra Serif" w:eastAsia="Times New Roman" w:hAnsi="PT Astra Serif"/>
          <w:color w:val="000000"/>
          <w:spacing w:val="-1"/>
          <w:sz w:val="20"/>
          <w:szCs w:val="20"/>
          <w:lang w:eastAsia="ru-RU"/>
        </w:rPr>
        <w:t xml:space="preserve"> </w:t>
      </w:r>
      <w:r w:rsidR="00B14837" w:rsidRPr="00DE37D3">
        <w:rPr>
          <w:rFonts w:ascii="PT Astra Serif" w:eastAsia="Times New Roman" w:hAnsi="PT Astra Serif"/>
          <w:color w:val="000000"/>
          <w:spacing w:val="-1"/>
          <w:sz w:val="20"/>
          <w:szCs w:val="20"/>
          <w:lang w:eastAsia="ru-RU"/>
        </w:rPr>
        <w:t>9.</w:t>
      </w:r>
      <w:r w:rsidR="00022903" w:rsidRPr="00DE37D3">
        <w:rPr>
          <w:rFonts w:ascii="PT Astra Serif" w:eastAsia="Times New Roman" w:hAnsi="PT Astra Serif"/>
          <w:color w:val="000000"/>
          <w:spacing w:val="-1"/>
          <w:sz w:val="20"/>
          <w:szCs w:val="20"/>
          <w:lang w:eastAsia="ru-RU"/>
        </w:rPr>
        <w:t>8</w:t>
      </w:r>
      <w:r w:rsidR="00B14837" w:rsidRPr="00DE37D3">
        <w:rPr>
          <w:rFonts w:ascii="PT Astra Serif" w:eastAsia="Times New Roman" w:hAnsi="PT Astra Serif"/>
          <w:color w:val="000000"/>
          <w:spacing w:val="-1"/>
          <w:sz w:val="20"/>
          <w:szCs w:val="20"/>
          <w:lang w:eastAsia="ru-RU"/>
        </w:rPr>
        <w:t xml:space="preserve">. Контракт, вступает в силу с момента его подписания обеими Сторонами </w:t>
      </w:r>
      <w:r w:rsidR="000D0688" w:rsidRPr="00DE37D3">
        <w:rPr>
          <w:rFonts w:ascii="PT Astra Serif" w:eastAsia="Times New Roman" w:hAnsi="PT Astra Serif"/>
          <w:color w:val="000000"/>
          <w:spacing w:val="-1"/>
          <w:sz w:val="20"/>
          <w:szCs w:val="20"/>
          <w:lang w:eastAsia="ru-RU"/>
        </w:rPr>
        <w:t>срок окончания исполнения контракта</w:t>
      </w:r>
      <w:r w:rsidR="00B14837" w:rsidRPr="00DE37D3">
        <w:rPr>
          <w:rFonts w:ascii="PT Astra Serif" w:eastAsia="Times New Roman" w:hAnsi="PT Astra Serif"/>
          <w:color w:val="000000"/>
          <w:spacing w:val="-1"/>
          <w:sz w:val="20"/>
          <w:szCs w:val="20"/>
          <w:lang w:eastAsia="ru-RU"/>
        </w:rPr>
        <w:t xml:space="preserve"> до </w:t>
      </w:r>
      <w:r w:rsidR="00DE37D3">
        <w:rPr>
          <w:rFonts w:ascii="PT Astra Serif" w:eastAsia="Times New Roman" w:hAnsi="PT Astra Serif"/>
          <w:b/>
          <w:spacing w:val="-1"/>
          <w:sz w:val="20"/>
          <w:szCs w:val="20"/>
          <w:lang w:eastAsia="ru-RU"/>
        </w:rPr>
        <w:t>26.05</w:t>
      </w:r>
      <w:r w:rsidR="00B14837" w:rsidRPr="00DE37D3">
        <w:rPr>
          <w:rFonts w:ascii="PT Astra Serif" w:eastAsia="Times New Roman" w:hAnsi="PT Astra Serif"/>
          <w:b/>
          <w:spacing w:val="-1"/>
          <w:sz w:val="20"/>
          <w:szCs w:val="20"/>
          <w:lang w:eastAsia="ru-RU"/>
        </w:rPr>
        <w:t>.202</w:t>
      </w:r>
      <w:r w:rsidR="00C0451B" w:rsidRPr="00DE37D3">
        <w:rPr>
          <w:rFonts w:ascii="PT Astra Serif" w:eastAsia="Times New Roman" w:hAnsi="PT Astra Serif"/>
          <w:b/>
          <w:spacing w:val="-1"/>
          <w:sz w:val="20"/>
          <w:szCs w:val="20"/>
          <w:lang w:eastAsia="ru-RU"/>
        </w:rPr>
        <w:t>6</w:t>
      </w:r>
      <w:r w:rsidR="00B14837" w:rsidRPr="00DE37D3">
        <w:rPr>
          <w:rFonts w:ascii="PT Astra Serif" w:eastAsia="Times New Roman" w:hAnsi="PT Astra Serif"/>
          <w:b/>
          <w:spacing w:val="-1"/>
          <w:sz w:val="20"/>
          <w:szCs w:val="20"/>
          <w:lang w:eastAsia="ru-RU"/>
        </w:rPr>
        <w:t>г</w:t>
      </w:r>
      <w:r w:rsidR="00B14837" w:rsidRPr="00DE37D3">
        <w:rPr>
          <w:rFonts w:ascii="PT Astra Serif" w:eastAsia="Times New Roman" w:hAnsi="PT Astra Serif"/>
          <w:spacing w:val="-1"/>
          <w:sz w:val="20"/>
          <w:szCs w:val="20"/>
          <w:lang w:eastAsia="ru-RU"/>
        </w:rPr>
        <w:t>.</w:t>
      </w:r>
      <w:r w:rsidR="00B14837" w:rsidRPr="00DE37D3">
        <w:rPr>
          <w:rFonts w:ascii="PT Astra Serif" w:eastAsia="Times New Roman" w:hAnsi="PT Astra Serif"/>
          <w:color w:val="000000"/>
          <w:spacing w:val="-1"/>
          <w:sz w:val="20"/>
          <w:szCs w:val="20"/>
          <w:lang w:eastAsia="ru-RU"/>
        </w:rPr>
        <w:t xml:space="preserve">   </w:t>
      </w:r>
    </w:p>
    <w:p w:rsidR="00096248" w:rsidRPr="00DE37D3" w:rsidRDefault="00096248" w:rsidP="00357D4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sz w:val="20"/>
          <w:szCs w:val="20"/>
          <w:lang w:eastAsia="ru-RU"/>
        </w:rPr>
      </w:pPr>
    </w:p>
    <w:p w:rsidR="00863CF8" w:rsidRPr="00DE37D3" w:rsidRDefault="00863CF8" w:rsidP="003A2412">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DE37D3">
        <w:rPr>
          <w:rFonts w:ascii="PT Astra Serif" w:eastAsia="Times New Roman" w:hAnsi="PT Astra Serif"/>
          <w:sz w:val="20"/>
          <w:szCs w:val="20"/>
          <w:lang w:eastAsia="ru-RU"/>
        </w:rPr>
        <w:t>10. Юридические адреса, банковские реквизиты сторон</w:t>
      </w:r>
      <w:r w:rsidR="005116BE" w:rsidRPr="00DE37D3">
        <w:rPr>
          <w:rFonts w:ascii="PT Astra Serif" w:eastAsia="Times New Roman" w:hAnsi="PT Astra Serif"/>
          <w:sz w:val="20"/>
          <w:szCs w:val="20"/>
          <w:lang w:eastAsia="ru-RU"/>
        </w:rPr>
        <w:t xml:space="preserve"> на момент заключения контракта</w:t>
      </w:r>
    </w:p>
    <w:p w:rsidR="005116BE" w:rsidRPr="00DE37D3" w:rsidRDefault="005116BE" w:rsidP="00863CF8">
      <w:pPr>
        <w:widowControl w:val="0"/>
        <w:shd w:val="clear" w:color="auto" w:fill="FFFFFF"/>
        <w:autoSpaceDE w:val="0"/>
        <w:autoSpaceDN w:val="0"/>
        <w:adjustRightInd w:val="0"/>
        <w:spacing w:after="0" w:line="252" w:lineRule="exact"/>
        <w:ind w:left="360"/>
        <w:jc w:val="center"/>
        <w:rPr>
          <w:rFonts w:ascii="PT Astra Serif" w:eastAsia="Times New Roman" w:hAnsi="PT Astra Serif"/>
          <w:sz w:val="20"/>
          <w:szCs w:val="20"/>
          <w:lang w:eastAsia="ru-RU"/>
        </w:rPr>
      </w:pPr>
    </w:p>
    <w:tbl>
      <w:tblPr>
        <w:tblW w:w="10173" w:type="dxa"/>
        <w:tblLayout w:type="fixed"/>
        <w:tblLook w:val="0000"/>
      </w:tblPr>
      <w:tblGrid>
        <w:gridCol w:w="5211"/>
        <w:gridCol w:w="4962"/>
      </w:tblGrid>
      <w:tr w:rsidR="00863CF8" w:rsidRPr="00DE37D3" w:rsidTr="00923B74">
        <w:trPr>
          <w:trHeight w:val="70"/>
        </w:trPr>
        <w:tc>
          <w:tcPr>
            <w:tcW w:w="5211" w:type="dxa"/>
          </w:tcPr>
          <w:p w:rsidR="00863CF8" w:rsidRPr="00DE37D3" w:rsidRDefault="00863CF8" w:rsidP="00863CF8">
            <w:pPr>
              <w:spacing w:after="0" w:line="240" w:lineRule="auto"/>
              <w:rPr>
                <w:rFonts w:ascii="PT Astra Serif" w:eastAsia="Times New Roman" w:hAnsi="PT Astra Serif"/>
                <w:sz w:val="20"/>
                <w:szCs w:val="20"/>
                <w:lang w:eastAsia="ru-RU"/>
              </w:rPr>
            </w:pPr>
            <w:r w:rsidRPr="00DE37D3">
              <w:rPr>
                <w:rFonts w:ascii="PT Astra Serif" w:eastAsia="Times New Roman" w:hAnsi="PT Astra Serif"/>
                <w:sz w:val="20"/>
                <w:szCs w:val="20"/>
                <w:lang w:eastAsia="ru-RU"/>
              </w:rPr>
              <w:t>Государственный заказчик</w:t>
            </w:r>
          </w:p>
          <w:p w:rsidR="005116BE" w:rsidRPr="00DE37D3" w:rsidRDefault="005116BE" w:rsidP="00863CF8">
            <w:pPr>
              <w:spacing w:after="0" w:line="240" w:lineRule="auto"/>
              <w:rPr>
                <w:rFonts w:ascii="PT Astra Serif" w:eastAsia="Times New Roman" w:hAnsi="PT Astra Serif"/>
                <w:b/>
                <w:sz w:val="20"/>
                <w:szCs w:val="20"/>
                <w:lang w:eastAsia="ru-RU"/>
              </w:rPr>
            </w:pPr>
          </w:p>
          <w:p w:rsidR="008E2BB2" w:rsidRPr="00DE37D3" w:rsidRDefault="008E2BB2" w:rsidP="008E2BB2">
            <w:pPr>
              <w:pStyle w:val="aa"/>
              <w:rPr>
                <w:rFonts w:ascii="PT Astra Serif" w:hAnsi="PT Astra Serif"/>
                <w:sz w:val="20"/>
                <w:szCs w:val="20"/>
              </w:rPr>
            </w:pPr>
            <w:r w:rsidRPr="00DE37D3">
              <w:rPr>
                <w:rFonts w:ascii="PT Astra Serif" w:hAnsi="PT Astra Serif"/>
                <w:sz w:val="20"/>
                <w:szCs w:val="20"/>
              </w:rPr>
              <w:t xml:space="preserve">ФКУ ЛИУ-6 УФСИН России по Пензенской области </w:t>
            </w:r>
          </w:p>
          <w:p w:rsidR="008E2BB2" w:rsidRPr="00DE37D3" w:rsidRDefault="008E2BB2" w:rsidP="008E2BB2">
            <w:pPr>
              <w:pStyle w:val="aa"/>
              <w:rPr>
                <w:rFonts w:ascii="PT Astra Serif" w:hAnsi="PT Astra Serif"/>
                <w:sz w:val="20"/>
                <w:szCs w:val="20"/>
              </w:rPr>
            </w:pPr>
            <w:r w:rsidRPr="00DE37D3">
              <w:rPr>
                <w:rFonts w:ascii="PT Astra Serif" w:hAnsi="PT Astra Serif"/>
                <w:sz w:val="20"/>
                <w:szCs w:val="20"/>
              </w:rPr>
              <w:t xml:space="preserve">442895, Пензенская область, </w:t>
            </w:r>
            <w:proofErr w:type="gramStart"/>
            <w:r w:rsidRPr="00DE37D3">
              <w:rPr>
                <w:rFonts w:ascii="PT Astra Serif" w:hAnsi="PT Astra Serif"/>
                <w:sz w:val="20"/>
                <w:szCs w:val="20"/>
              </w:rPr>
              <w:t>г</w:t>
            </w:r>
            <w:proofErr w:type="gramEnd"/>
            <w:r w:rsidRPr="00DE37D3">
              <w:rPr>
                <w:rFonts w:ascii="PT Astra Serif" w:hAnsi="PT Astra Serif"/>
                <w:sz w:val="20"/>
                <w:szCs w:val="20"/>
              </w:rPr>
              <w:t xml:space="preserve">. Сердобск, </w:t>
            </w:r>
          </w:p>
          <w:p w:rsidR="008E2BB2" w:rsidRPr="00DE37D3" w:rsidRDefault="008E2BB2" w:rsidP="008E2BB2">
            <w:pPr>
              <w:pStyle w:val="aa"/>
              <w:rPr>
                <w:rFonts w:ascii="PT Astra Serif" w:hAnsi="PT Astra Serif"/>
                <w:sz w:val="20"/>
                <w:szCs w:val="20"/>
              </w:rPr>
            </w:pPr>
            <w:r w:rsidRPr="00DE37D3">
              <w:rPr>
                <w:rFonts w:ascii="PT Astra Serif" w:hAnsi="PT Astra Serif"/>
                <w:sz w:val="20"/>
                <w:szCs w:val="20"/>
              </w:rPr>
              <w:t>Территория ЯК 7/6</w:t>
            </w:r>
            <w:r w:rsidRPr="00DE37D3">
              <w:rPr>
                <w:rFonts w:ascii="PT Astra Serif" w:hAnsi="PT Astra Serif"/>
                <w:sz w:val="20"/>
                <w:szCs w:val="20"/>
              </w:rPr>
              <w:br/>
              <w:t xml:space="preserve">ИНН 5805000130, КПП 580501001 </w:t>
            </w:r>
          </w:p>
          <w:p w:rsidR="008E2BB2" w:rsidRPr="00DE37D3" w:rsidRDefault="008E2BB2" w:rsidP="008E2BB2">
            <w:pPr>
              <w:pStyle w:val="aa"/>
              <w:rPr>
                <w:rFonts w:ascii="PT Astra Serif" w:hAnsi="PT Astra Serif"/>
                <w:sz w:val="20"/>
                <w:szCs w:val="20"/>
              </w:rPr>
            </w:pPr>
            <w:r w:rsidRPr="00DE37D3">
              <w:rPr>
                <w:rFonts w:ascii="PT Astra Serif" w:hAnsi="PT Astra Serif"/>
                <w:sz w:val="20"/>
                <w:szCs w:val="20"/>
              </w:rPr>
              <w:t>ОКТМО 56656101001, ОКПО 08829028</w:t>
            </w:r>
          </w:p>
          <w:p w:rsidR="00C0451B" w:rsidRPr="00DE37D3" w:rsidRDefault="00C0451B" w:rsidP="00C0451B">
            <w:pPr>
              <w:pStyle w:val="aa"/>
              <w:rPr>
                <w:rFonts w:ascii="PT Astra Serif" w:hAnsi="PT Astra Serif"/>
                <w:sz w:val="20"/>
                <w:szCs w:val="20"/>
              </w:rPr>
            </w:pPr>
            <w:proofErr w:type="gramStart"/>
            <w:r w:rsidRPr="00DE37D3">
              <w:rPr>
                <w:rFonts w:ascii="PT Astra Serif" w:hAnsi="PT Astra Serif"/>
                <w:sz w:val="20"/>
                <w:szCs w:val="20"/>
              </w:rPr>
              <w:t>УФК по Пензенской области (ФКУ ЛИУ-6 УФСИН России по Пензенской области лицевой счет 03551460740</w:t>
            </w:r>
            <w:proofErr w:type="gramEnd"/>
          </w:p>
          <w:p w:rsidR="00C0451B" w:rsidRPr="00DE37D3" w:rsidRDefault="00C0451B" w:rsidP="00C0451B">
            <w:pPr>
              <w:pStyle w:val="aa"/>
              <w:rPr>
                <w:rFonts w:ascii="PT Astra Serif" w:hAnsi="PT Astra Serif"/>
                <w:sz w:val="20"/>
                <w:szCs w:val="20"/>
              </w:rPr>
            </w:pPr>
            <w:r w:rsidRPr="00DE37D3">
              <w:rPr>
                <w:rFonts w:ascii="PT Astra Serif" w:hAnsi="PT Astra Serif"/>
                <w:sz w:val="20"/>
                <w:szCs w:val="20"/>
              </w:rPr>
              <w:t>Единый казначейский счет:40102810745370000024</w:t>
            </w:r>
          </w:p>
          <w:p w:rsidR="00C0451B" w:rsidRPr="00DE37D3" w:rsidRDefault="00C0451B" w:rsidP="00C0451B">
            <w:pPr>
              <w:pStyle w:val="aa"/>
              <w:rPr>
                <w:rFonts w:ascii="PT Astra Serif" w:hAnsi="PT Astra Serif"/>
                <w:sz w:val="20"/>
                <w:szCs w:val="20"/>
              </w:rPr>
            </w:pPr>
            <w:r w:rsidRPr="00DE37D3">
              <w:rPr>
                <w:rFonts w:ascii="PT Astra Serif" w:hAnsi="PT Astra Serif"/>
                <w:sz w:val="20"/>
                <w:szCs w:val="20"/>
              </w:rPr>
              <w:t>Казначейский счет: 03211643000000013238</w:t>
            </w:r>
          </w:p>
          <w:p w:rsidR="00C0451B" w:rsidRPr="00DE37D3" w:rsidRDefault="00C0451B" w:rsidP="00C0451B">
            <w:pPr>
              <w:pStyle w:val="aa"/>
              <w:rPr>
                <w:rFonts w:ascii="PT Astra Serif" w:hAnsi="PT Astra Serif"/>
                <w:sz w:val="20"/>
                <w:szCs w:val="20"/>
              </w:rPr>
            </w:pPr>
            <w:r w:rsidRPr="00DE37D3">
              <w:rPr>
                <w:rFonts w:ascii="PT Astra Serif" w:hAnsi="PT Astra Serif"/>
                <w:sz w:val="20"/>
                <w:szCs w:val="20"/>
              </w:rPr>
              <w:t>БИК: 012202102</w:t>
            </w:r>
          </w:p>
          <w:p w:rsidR="00C0451B" w:rsidRPr="00DE37D3" w:rsidRDefault="00C0451B" w:rsidP="00C0451B">
            <w:pPr>
              <w:pStyle w:val="aa"/>
              <w:rPr>
                <w:rFonts w:ascii="PT Astra Serif" w:hAnsi="PT Astra Serif"/>
                <w:sz w:val="20"/>
                <w:szCs w:val="20"/>
              </w:rPr>
            </w:pPr>
            <w:r w:rsidRPr="00DE37D3">
              <w:rPr>
                <w:rFonts w:ascii="PT Astra Serif" w:hAnsi="PT Astra Serif"/>
                <w:sz w:val="20"/>
                <w:szCs w:val="20"/>
              </w:rPr>
              <w:t xml:space="preserve">Наименование банка: ОКЦ № 1 ВВГУ Банка России //УФК по Нижегородской области, </w:t>
            </w:r>
            <w:proofErr w:type="gramStart"/>
            <w:r w:rsidRPr="00DE37D3">
              <w:rPr>
                <w:rFonts w:ascii="PT Astra Serif" w:hAnsi="PT Astra Serif"/>
                <w:sz w:val="20"/>
                <w:szCs w:val="20"/>
              </w:rPr>
              <w:t>г</w:t>
            </w:r>
            <w:proofErr w:type="gramEnd"/>
            <w:r w:rsidRPr="00DE37D3">
              <w:rPr>
                <w:rFonts w:ascii="PT Astra Serif" w:hAnsi="PT Astra Serif"/>
                <w:sz w:val="20"/>
                <w:szCs w:val="20"/>
              </w:rPr>
              <w:t>. Нижний Новгород</w:t>
            </w:r>
          </w:p>
          <w:p w:rsidR="008E2BB2" w:rsidRPr="00DE37D3" w:rsidRDefault="008E2BB2" w:rsidP="00C0451B">
            <w:pPr>
              <w:pStyle w:val="aa"/>
              <w:rPr>
                <w:rFonts w:ascii="PT Astra Serif" w:hAnsi="PT Astra Serif"/>
                <w:sz w:val="20"/>
                <w:szCs w:val="20"/>
                <w:lang w:val="en-US"/>
              </w:rPr>
            </w:pPr>
            <w:proofErr w:type="gramStart"/>
            <w:r w:rsidRPr="00DE37D3">
              <w:rPr>
                <w:rFonts w:ascii="PT Astra Serif" w:hAnsi="PT Astra Serif"/>
                <w:sz w:val="20"/>
                <w:szCs w:val="20"/>
              </w:rPr>
              <w:t>Е</w:t>
            </w:r>
            <w:proofErr w:type="gramEnd"/>
            <w:r w:rsidRPr="00DE37D3">
              <w:rPr>
                <w:rFonts w:ascii="PT Astra Serif" w:hAnsi="PT Astra Serif"/>
                <w:sz w:val="20"/>
                <w:szCs w:val="20"/>
                <w:lang w:val="en-US"/>
              </w:rPr>
              <w:t xml:space="preserve">-mail: </w:t>
            </w:r>
            <w:hyperlink r:id="rId11" w:history="1">
              <w:r w:rsidRPr="00DE37D3">
                <w:rPr>
                  <w:rFonts w:ascii="PT Astra Serif" w:hAnsi="PT Astra Serif"/>
                  <w:sz w:val="20"/>
                  <w:szCs w:val="20"/>
                  <w:lang w:val="en-US"/>
                </w:rPr>
                <w:t>liu-6@yandex.ru</w:t>
              </w:r>
            </w:hyperlink>
          </w:p>
          <w:p w:rsidR="00863CF8" w:rsidRPr="00DE37D3" w:rsidRDefault="008E2BB2" w:rsidP="00790917">
            <w:pPr>
              <w:pStyle w:val="aa"/>
              <w:rPr>
                <w:rFonts w:ascii="PT Astra Serif" w:hAnsi="PT Astra Serif"/>
                <w:sz w:val="20"/>
                <w:szCs w:val="20"/>
                <w:lang w:val="en-US"/>
              </w:rPr>
            </w:pPr>
            <w:r w:rsidRPr="00DE37D3">
              <w:rPr>
                <w:rFonts w:ascii="PT Astra Serif" w:hAnsi="PT Astra Serif"/>
                <w:sz w:val="20"/>
                <w:szCs w:val="20"/>
              </w:rPr>
              <w:t>Тел</w:t>
            </w:r>
            <w:r w:rsidRPr="00DE37D3">
              <w:rPr>
                <w:rFonts w:ascii="PT Astra Serif" w:hAnsi="PT Astra Serif"/>
                <w:sz w:val="20"/>
                <w:szCs w:val="20"/>
                <w:lang w:val="en-US"/>
              </w:rPr>
              <w:t>: 7(84167)2-46-70</w:t>
            </w:r>
          </w:p>
        </w:tc>
        <w:tc>
          <w:tcPr>
            <w:tcW w:w="4962" w:type="dxa"/>
            <w:tcBorders>
              <w:left w:val="nil"/>
            </w:tcBorders>
          </w:tcPr>
          <w:p w:rsidR="00E86EC0" w:rsidRPr="00DE37D3" w:rsidRDefault="006A09F5" w:rsidP="00F158BA">
            <w:pPr>
              <w:pStyle w:val="aa"/>
              <w:rPr>
                <w:rFonts w:ascii="PT Astra Serif" w:hAnsi="PT Astra Serif"/>
                <w:sz w:val="20"/>
                <w:szCs w:val="20"/>
              </w:rPr>
            </w:pPr>
            <w:r w:rsidRPr="00DE37D3">
              <w:rPr>
                <w:rFonts w:ascii="PT Astra Serif" w:hAnsi="PT Astra Serif"/>
                <w:sz w:val="20"/>
                <w:szCs w:val="20"/>
              </w:rPr>
              <w:t>Исполнитель</w:t>
            </w:r>
          </w:p>
          <w:p w:rsidR="006A09F5" w:rsidRPr="00DE37D3" w:rsidRDefault="006A09F5" w:rsidP="00F158BA">
            <w:pPr>
              <w:pStyle w:val="aa"/>
              <w:rPr>
                <w:rFonts w:ascii="PT Astra Serif" w:hAnsi="PT Astra Serif"/>
                <w:sz w:val="20"/>
                <w:szCs w:val="20"/>
              </w:rPr>
            </w:pPr>
          </w:p>
          <w:p w:rsidR="007A30F1" w:rsidRPr="00DE37D3" w:rsidRDefault="007A30F1" w:rsidP="00BD7FAD">
            <w:pPr>
              <w:pStyle w:val="aa"/>
              <w:rPr>
                <w:rFonts w:ascii="PT Astra Serif" w:hAnsi="PT Astra Serif"/>
                <w:sz w:val="20"/>
                <w:szCs w:val="20"/>
              </w:rPr>
            </w:pPr>
          </w:p>
        </w:tc>
      </w:tr>
    </w:tbl>
    <w:p w:rsidR="00790917" w:rsidRPr="00DE37D3" w:rsidRDefault="00790917" w:rsidP="00CD46C4">
      <w:pPr>
        <w:pStyle w:val="aa"/>
        <w:rPr>
          <w:rFonts w:ascii="PT Astra Serif" w:hAnsi="PT Astra Serif"/>
          <w:sz w:val="20"/>
          <w:szCs w:val="20"/>
        </w:rPr>
      </w:pPr>
    </w:p>
    <w:p w:rsidR="00BD7FAD" w:rsidRPr="00DE37D3" w:rsidRDefault="00DD584B" w:rsidP="00CD46C4">
      <w:pPr>
        <w:pStyle w:val="aa"/>
        <w:rPr>
          <w:rFonts w:ascii="PT Astra Serif" w:hAnsi="PT Astra Serif"/>
          <w:sz w:val="20"/>
          <w:szCs w:val="20"/>
        </w:rPr>
      </w:pPr>
      <w:r w:rsidRPr="00DE37D3">
        <w:rPr>
          <w:rFonts w:ascii="PT Astra Serif" w:hAnsi="PT Astra Serif"/>
          <w:sz w:val="20"/>
          <w:szCs w:val="20"/>
        </w:rPr>
        <w:t>А.С. Монахов</w:t>
      </w:r>
    </w:p>
    <w:p w:rsidR="00440112" w:rsidRPr="00DE37D3" w:rsidRDefault="00440112"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440112" w:rsidRPr="00DE37D3" w:rsidRDefault="00440112"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357D4A" w:rsidRPr="00DE37D3"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357D4A" w:rsidRPr="00DE37D3"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DE37D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DE37D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DE37D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DE37D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DE37D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DE37D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4F49DD" w:rsidRPr="00DE37D3" w:rsidRDefault="004F49DD"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4F49DD" w:rsidRPr="00DE37D3" w:rsidRDefault="004F49DD"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DE37D3" w:rsidRDefault="00DD584B" w:rsidP="0076279A">
      <w:pPr>
        <w:tabs>
          <w:tab w:val="left" w:pos="7913"/>
        </w:tabs>
        <w:spacing w:after="0" w:line="240" w:lineRule="auto"/>
        <w:contextualSpacing/>
        <w:jc w:val="right"/>
        <w:rPr>
          <w:rFonts w:ascii="PT Astra Serif" w:hAnsi="PT Astra Serif"/>
          <w:noProof/>
          <w:sz w:val="20"/>
          <w:szCs w:val="20"/>
        </w:rPr>
      </w:pPr>
    </w:p>
    <w:p w:rsidR="00944696" w:rsidRPr="00DE37D3" w:rsidRDefault="00944696" w:rsidP="0076279A">
      <w:pPr>
        <w:tabs>
          <w:tab w:val="left" w:pos="7913"/>
        </w:tabs>
        <w:spacing w:after="0" w:line="240" w:lineRule="auto"/>
        <w:contextualSpacing/>
        <w:jc w:val="right"/>
        <w:rPr>
          <w:rFonts w:ascii="PT Astra Serif" w:hAnsi="PT Astra Serif"/>
          <w:noProof/>
          <w:sz w:val="20"/>
          <w:szCs w:val="20"/>
        </w:rPr>
      </w:pPr>
    </w:p>
    <w:p w:rsidR="00944696" w:rsidRPr="00DE37D3" w:rsidRDefault="00944696" w:rsidP="0076279A">
      <w:pPr>
        <w:tabs>
          <w:tab w:val="left" w:pos="7913"/>
        </w:tabs>
        <w:spacing w:after="0" w:line="240" w:lineRule="auto"/>
        <w:contextualSpacing/>
        <w:jc w:val="right"/>
        <w:rPr>
          <w:rFonts w:ascii="PT Astra Serif" w:hAnsi="PT Astra Serif"/>
          <w:noProof/>
          <w:sz w:val="20"/>
          <w:szCs w:val="20"/>
        </w:rPr>
      </w:pPr>
    </w:p>
    <w:p w:rsidR="00944696" w:rsidRPr="00DE37D3" w:rsidRDefault="00944696" w:rsidP="0076279A">
      <w:pPr>
        <w:tabs>
          <w:tab w:val="left" w:pos="7913"/>
        </w:tabs>
        <w:spacing w:after="0" w:line="240" w:lineRule="auto"/>
        <w:contextualSpacing/>
        <w:jc w:val="right"/>
        <w:rPr>
          <w:rFonts w:ascii="PT Astra Serif" w:hAnsi="PT Astra Serif"/>
          <w:noProof/>
          <w:sz w:val="20"/>
          <w:szCs w:val="20"/>
        </w:rPr>
      </w:pPr>
    </w:p>
    <w:p w:rsidR="00944696" w:rsidRPr="00DE37D3" w:rsidRDefault="00944696" w:rsidP="0076279A">
      <w:pPr>
        <w:tabs>
          <w:tab w:val="left" w:pos="7913"/>
        </w:tabs>
        <w:spacing w:after="0" w:line="240" w:lineRule="auto"/>
        <w:contextualSpacing/>
        <w:jc w:val="right"/>
        <w:rPr>
          <w:rFonts w:ascii="PT Astra Serif" w:hAnsi="PT Astra Serif"/>
          <w:noProof/>
          <w:sz w:val="20"/>
          <w:szCs w:val="20"/>
        </w:rPr>
      </w:pPr>
    </w:p>
    <w:p w:rsidR="00944696" w:rsidRPr="00DE37D3" w:rsidRDefault="00944696" w:rsidP="0076279A">
      <w:pPr>
        <w:tabs>
          <w:tab w:val="left" w:pos="7913"/>
        </w:tabs>
        <w:spacing w:after="0" w:line="240" w:lineRule="auto"/>
        <w:contextualSpacing/>
        <w:jc w:val="right"/>
        <w:rPr>
          <w:rFonts w:ascii="PT Astra Serif" w:hAnsi="PT Astra Serif"/>
          <w:noProof/>
          <w:sz w:val="20"/>
          <w:szCs w:val="20"/>
        </w:rPr>
      </w:pPr>
    </w:p>
    <w:p w:rsidR="00944696" w:rsidRDefault="00944696" w:rsidP="00DE37D3">
      <w:pPr>
        <w:tabs>
          <w:tab w:val="left" w:pos="7913"/>
        </w:tabs>
        <w:spacing w:after="0" w:line="240" w:lineRule="auto"/>
        <w:contextualSpacing/>
        <w:rPr>
          <w:rFonts w:ascii="PT Astra Serif" w:hAnsi="PT Astra Serif"/>
          <w:noProof/>
          <w:sz w:val="20"/>
          <w:szCs w:val="20"/>
        </w:rPr>
      </w:pPr>
    </w:p>
    <w:p w:rsidR="00DE37D3" w:rsidRPr="00DE37D3" w:rsidRDefault="00DE37D3" w:rsidP="00DE37D3">
      <w:pPr>
        <w:tabs>
          <w:tab w:val="left" w:pos="7913"/>
        </w:tabs>
        <w:spacing w:after="0" w:line="240" w:lineRule="auto"/>
        <w:contextualSpacing/>
        <w:rPr>
          <w:rFonts w:ascii="PT Astra Serif" w:hAnsi="PT Astra Serif"/>
          <w:noProof/>
          <w:sz w:val="20"/>
          <w:szCs w:val="20"/>
        </w:rPr>
      </w:pPr>
    </w:p>
    <w:p w:rsidR="0076279A" w:rsidRPr="00DE37D3" w:rsidRDefault="0076279A" w:rsidP="0076279A">
      <w:pPr>
        <w:tabs>
          <w:tab w:val="left" w:pos="7913"/>
        </w:tabs>
        <w:spacing w:after="0" w:line="240" w:lineRule="auto"/>
        <w:contextualSpacing/>
        <w:jc w:val="right"/>
        <w:rPr>
          <w:rFonts w:ascii="PT Astra Serif" w:hAnsi="PT Astra Serif"/>
          <w:noProof/>
          <w:sz w:val="20"/>
          <w:szCs w:val="20"/>
        </w:rPr>
      </w:pPr>
      <w:r w:rsidRPr="00DE37D3">
        <w:rPr>
          <w:rFonts w:ascii="PT Astra Serif" w:hAnsi="PT Astra Serif"/>
          <w:noProof/>
          <w:sz w:val="20"/>
          <w:szCs w:val="20"/>
        </w:rPr>
        <w:lastRenderedPageBreak/>
        <w:t>Приложение № 1</w:t>
      </w:r>
    </w:p>
    <w:p w:rsidR="0076279A" w:rsidRPr="00DE37D3" w:rsidRDefault="0076279A" w:rsidP="0076279A">
      <w:pPr>
        <w:spacing w:after="0" w:line="240" w:lineRule="auto"/>
        <w:contextualSpacing/>
        <w:jc w:val="right"/>
        <w:rPr>
          <w:rFonts w:ascii="PT Astra Serif" w:hAnsi="PT Astra Serif"/>
          <w:noProof/>
          <w:sz w:val="20"/>
          <w:szCs w:val="20"/>
        </w:rPr>
      </w:pPr>
      <w:r w:rsidRPr="00DE37D3">
        <w:rPr>
          <w:rFonts w:ascii="PT Astra Serif" w:hAnsi="PT Astra Serif"/>
          <w:noProof/>
          <w:sz w:val="20"/>
          <w:szCs w:val="20"/>
        </w:rPr>
        <w:t xml:space="preserve">                                                                                   к государственному контракту</w:t>
      </w:r>
    </w:p>
    <w:p w:rsidR="0076279A" w:rsidRPr="00DE37D3" w:rsidRDefault="0076279A" w:rsidP="0022497C">
      <w:pPr>
        <w:spacing w:after="0" w:line="240" w:lineRule="auto"/>
        <w:contextualSpacing/>
        <w:jc w:val="right"/>
        <w:rPr>
          <w:rFonts w:ascii="PT Astra Serif" w:hAnsi="PT Astra Serif"/>
          <w:noProof/>
          <w:sz w:val="20"/>
          <w:szCs w:val="20"/>
        </w:rPr>
      </w:pPr>
      <w:r w:rsidRPr="00DE37D3">
        <w:rPr>
          <w:rFonts w:ascii="PT Astra Serif" w:hAnsi="PT Astra Serif"/>
          <w:noProof/>
          <w:sz w:val="20"/>
          <w:szCs w:val="20"/>
        </w:rPr>
        <w:t xml:space="preserve">                                                                                           № </w:t>
      </w:r>
      <w:r w:rsidRPr="00DE37D3">
        <w:rPr>
          <w:rFonts w:ascii="PT Astra Serif" w:hAnsi="PT Astra Serif"/>
          <w:sz w:val="20"/>
          <w:szCs w:val="20"/>
        </w:rPr>
        <w:t>______</w:t>
      </w:r>
      <w:r w:rsidR="0022497C" w:rsidRPr="00DE37D3">
        <w:rPr>
          <w:rFonts w:ascii="PT Astra Serif" w:hAnsi="PT Astra Serif"/>
          <w:sz w:val="20"/>
          <w:szCs w:val="20"/>
        </w:rPr>
        <w:t xml:space="preserve">  </w:t>
      </w:r>
      <w:r w:rsidRPr="00DE37D3">
        <w:rPr>
          <w:rFonts w:ascii="PT Astra Serif" w:hAnsi="PT Astra Serif"/>
          <w:noProof/>
          <w:sz w:val="20"/>
          <w:szCs w:val="20"/>
        </w:rPr>
        <w:t>от «___»_________202</w:t>
      </w:r>
      <w:r w:rsidR="00262BB6" w:rsidRPr="00DE37D3">
        <w:rPr>
          <w:rFonts w:ascii="PT Astra Serif" w:hAnsi="PT Astra Serif"/>
          <w:noProof/>
          <w:sz w:val="20"/>
          <w:szCs w:val="20"/>
        </w:rPr>
        <w:t>6</w:t>
      </w:r>
    </w:p>
    <w:p w:rsidR="0076279A" w:rsidRPr="00DE37D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DE37D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DE37D3" w:rsidRDefault="0076279A" w:rsidP="0076279A">
      <w:pPr>
        <w:tabs>
          <w:tab w:val="left" w:pos="284"/>
          <w:tab w:val="left" w:pos="3731"/>
        </w:tabs>
        <w:spacing w:after="0" w:line="240" w:lineRule="auto"/>
        <w:jc w:val="center"/>
        <w:rPr>
          <w:rFonts w:ascii="PT Astra Serif" w:hAnsi="PT Astra Serif"/>
          <w:sz w:val="20"/>
          <w:szCs w:val="20"/>
        </w:rPr>
      </w:pPr>
      <w:r w:rsidRPr="00DE37D3">
        <w:rPr>
          <w:rFonts w:ascii="PT Astra Serif" w:hAnsi="PT Astra Serif"/>
          <w:sz w:val="20"/>
          <w:szCs w:val="20"/>
        </w:rPr>
        <w:t>Спецификация</w:t>
      </w:r>
    </w:p>
    <w:p w:rsidR="0076279A" w:rsidRPr="00DE37D3" w:rsidRDefault="0076279A" w:rsidP="0076279A">
      <w:pPr>
        <w:tabs>
          <w:tab w:val="left" w:pos="284"/>
          <w:tab w:val="left" w:pos="3731"/>
        </w:tabs>
        <w:spacing w:after="0" w:line="240" w:lineRule="auto"/>
        <w:jc w:val="center"/>
        <w:rPr>
          <w:rFonts w:ascii="PT Astra Serif" w:hAnsi="PT Astra Serif"/>
          <w:b/>
          <w:sz w:val="20"/>
          <w:szCs w:val="20"/>
        </w:rPr>
      </w:pPr>
    </w:p>
    <w:tbl>
      <w:tblPr>
        <w:tblW w:w="9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819"/>
        <w:gridCol w:w="1275"/>
        <w:gridCol w:w="850"/>
        <w:gridCol w:w="1276"/>
        <w:gridCol w:w="1275"/>
      </w:tblGrid>
      <w:tr w:rsidR="00944696" w:rsidRPr="00DE37D3" w:rsidTr="00944696">
        <w:trPr>
          <w:cantSplit/>
        </w:trPr>
        <w:tc>
          <w:tcPr>
            <w:tcW w:w="426" w:type="dxa"/>
            <w:tcBorders>
              <w:top w:val="single" w:sz="4" w:space="0" w:color="auto"/>
              <w:left w:val="single" w:sz="4" w:space="0" w:color="auto"/>
              <w:bottom w:val="single" w:sz="4" w:space="0" w:color="auto"/>
              <w:right w:val="single" w:sz="4" w:space="0" w:color="auto"/>
            </w:tcBorders>
            <w:vAlign w:val="center"/>
            <w:hideMark/>
          </w:tcPr>
          <w:p w:rsidR="00944696" w:rsidRPr="00DE37D3" w:rsidRDefault="00944696">
            <w:pPr>
              <w:spacing w:after="0" w:line="240" w:lineRule="auto"/>
              <w:ind w:left="-108" w:right="-108"/>
              <w:jc w:val="center"/>
              <w:rPr>
                <w:rFonts w:ascii="PT Astra Serif" w:eastAsia="Times New Roman" w:hAnsi="PT Astra Serif"/>
                <w:sz w:val="20"/>
                <w:szCs w:val="20"/>
              </w:rPr>
            </w:pPr>
            <w:r w:rsidRPr="00DE37D3">
              <w:rPr>
                <w:rFonts w:ascii="PT Astra Serif" w:eastAsia="Times New Roman" w:hAnsi="PT Astra Serif"/>
                <w:sz w:val="20"/>
                <w:szCs w:val="20"/>
              </w:rPr>
              <w:t xml:space="preserve">№ </w:t>
            </w:r>
            <w:proofErr w:type="gramStart"/>
            <w:r w:rsidRPr="00DE37D3">
              <w:rPr>
                <w:rFonts w:ascii="PT Astra Serif" w:eastAsia="Times New Roman" w:hAnsi="PT Astra Serif"/>
                <w:sz w:val="20"/>
                <w:szCs w:val="20"/>
              </w:rPr>
              <w:t>п</w:t>
            </w:r>
            <w:proofErr w:type="gramEnd"/>
            <w:r w:rsidRPr="00DE37D3">
              <w:rPr>
                <w:rFonts w:ascii="PT Astra Serif" w:eastAsia="Times New Roman" w:hAnsi="PT Astra Serif"/>
                <w:sz w:val="20"/>
                <w:szCs w:val="20"/>
              </w:rPr>
              <w:t>/п</w:t>
            </w:r>
          </w:p>
        </w:tc>
        <w:tc>
          <w:tcPr>
            <w:tcW w:w="4819" w:type="dxa"/>
            <w:tcBorders>
              <w:top w:val="single" w:sz="4" w:space="0" w:color="auto"/>
              <w:left w:val="single" w:sz="4" w:space="0" w:color="auto"/>
              <w:bottom w:val="single" w:sz="4" w:space="0" w:color="auto"/>
              <w:right w:val="single" w:sz="4" w:space="0" w:color="auto"/>
            </w:tcBorders>
            <w:vAlign w:val="center"/>
            <w:hideMark/>
          </w:tcPr>
          <w:p w:rsidR="00944696" w:rsidRPr="00DE37D3" w:rsidRDefault="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4696" w:rsidRPr="00DE37D3" w:rsidRDefault="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Ед. измерения</w:t>
            </w:r>
          </w:p>
        </w:tc>
        <w:tc>
          <w:tcPr>
            <w:tcW w:w="850" w:type="dxa"/>
            <w:tcBorders>
              <w:top w:val="single" w:sz="4" w:space="0" w:color="auto"/>
              <w:left w:val="single" w:sz="4" w:space="0" w:color="auto"/>
              <w:bottom w:val="single" w:sz="4" w:space="0" w:color="auto"/>
              <w:right w:val="single" w:sz="4" w:space="0" w:color="auto"/>
            </w:tcBorders>
            <w:vAlign w:val="center"/>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4696" w:rsidRPr="00DE37D3" w:rsidRDefault="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 xml:space="preserve">Цена, руб. </w:t>
            </w:r>
          </w:p>
          <w:p w:rsidR="00944696" w:rsidRPr="00DE37D3" w:rsidRDefault="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за 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4696" w:rsidRPr="00DE37D3" w:rsidRDefault="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Сумма, руб.</w:t>
            </w:r>
          </w:p>
        </w:tc>
      </w:tr>
      <w:tr w:rsidR="00944696" w:rsidRPr="00DE37D3" w:rsidTr="00944696">
        <w:trPr>
          <w:cantSplit/>
        </w:trPr>
        <w:tc>
          <w:tcPr>
            <w:tcW w:w="426" w:type="dxa"/>
            <w:tcBorders>
              <w:top w:val="single" w:sz="4" w:space="0" w:color="auto"/>
              <w:left w:val="single" w:sz="4" w:space="0" w:color="auto"/>
              <w:bottom w:val="single" w:sz="4" w:space="0" w:color="auto"/>
              <w:right w:val="single" w:sz="4" w:space="0" w:color="auto"/>
            </w:tcBorders>
            <w:vAlign w:val="center"/>
            <w:hideMark/>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1</w:t>
            </w:r>
          </w:p>
        </w:tc>
        <w:tc>
          <w:tcPr>
            <w:tcW w:w="4819" w:type="dxa"/>
            <w:tcBorders>
              <w:top w:val="single" w:sz="4" w:space="0" w:color="auto"/>
              <w:left w:val="single" w:sz="4" w:space="0" w:color="auto"/>
              <w:bottom w:val="single" w:sz="4" w:space="0" w:color="auto"/>
              <w:right w:val="single" w:sz="4" w:space="0" w:color="auto"/>
            </w:tcBorders>
            <w:hideMark/>
          </w:tcPr>
          <w:p w:rsidR="00944696" w:rsidRPr="00DE37D3" w:rsidRDefault="00944696" w:rsidP="00944696">
            <w:pPr>
              <w:tabs>
                <w:tab w:val="left" w:pos="284"/>
              </w:tabs>
              <w:spacing w:after="0" w:line="240" w:lineRule="auto"/>
              <w:jc w:val="both"/>
              <w:rPr>
                <w:rFonts w:ascii="PT Astra Serif" w:eastAsia="Times New Roman" w:hAnsi="PT Astra Serif"/>
                <w:sz w:val="20"/>
                <w:szCs w:val="20"/>
              </w:rPr>
            </w:pPr>
            <w:r w:rsidRPr="00DE37D3">
              <w:rPr>
                <w:rFonts w:ascii="PT Astra Serif" w:hAnsi="PT Astra Serif"/>
                <w:sz w:val="20"/>
                <w:szCs w:val="20"/>
              </w:rPr>
              <w:t>Оказание услуги по предоставлению кода активации ОФД на обработку фискальных данных в течени</w:t>
            </w:r>
            <w:proofErr w:type="gramStart"/>
            <w:r w:rsidR="00B42212">
              <w:rPr>
                <w:rFonts w:ascii="PT Astra Serif" w:hAnsi="PT Astra Serif"/>
                <w:sz w:val="20"/>
                <w:szCs w:val="20"/>
              </w:rPr>
              <w:t>и</w:t>
            </w:r>
            <w:proofErr w:type="gramEnd"/>
            <w:r w:rsidRPr="00DE37D3">
              <w:rPr>
                <w:rFonts w:ascii="PT Astra Serif" w:hAnsi="PT Astra Serif"/>
                <w:sz w:val="20"/>
                <w:szCs w:val="20"/>
              </w:rPr>
              <w:t xml:space="preserve"> </w:t>
            </w:r>
            <w:r w:rsidR="00DE37D3">
              <w:rPr>
                <w:rFonts w:ascii="PT Astra Serif" w:hAnsi="PT Astra Serif"/>
                <w:sz w:val="20"/>
                <w:szCs w:val="20"/>
              </w:rPr>
              <w:t xml:space="preserve">             </w:t>
            </w:r>
            <w:r w:rsidRPr="00DE37D3">
              <w:rPr>
                <w:rFonts w:ascii="PT Astra Serif" w:hAnsi="PT Astra Serif"/>
                <w:sz w:val="20"/>
                <w:szCs w:val="20"/>
              </w:rPr>
              <w:t>15 мес.)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условная единица</w:t>
            </w:r>
          </w:p>
        </w:tc>
        <w:tc>
          <w:tcPr>
            <w:tcW w:w="850" w:type="dxa"/>
            <w:tcBorders>
              <w:top w:val="single" w:sz="4" w:space="0" w:color="auto"/>
              <w:left w:val="single" w:sz="4" w:space="0" w:color="auto"/>
              <w:bottom w:val="single" w:sz="4" w:space="0" w:color="auto"/>
              <w:right w:val="single" w:sz="4" w:space="0" w:color="auto"/>
            </w:tcBorders>
            <w:vAlign w:val="center"/>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r w:rsidRPr="00DE37D3">
              <w:rPr>
                <w:rFonts w:ascii="PT Astra Serif" w:eastAsia="Times New Roman" w:hAnsi="PT Astra Serif"/>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p>
        </w:tc>
      </w:tr>
      <w:tr w:rsidR="00944696" w:rsidRPr="00DE37D3" w:rsidTr="00DE37D3">
        <w:trPr>
          <w:cantSplit/>
        </w:trPr>
        <w:tc>
          <w:tcPr>
            <w:tcW w:w="426" w:type="dxa"/>
            <w:tcBorders>
              <w:top w:val="single" w:sz="4" w:space="0" w:color="auto"/>
              <w:left w:val="single" w:sz="4" w:space="0" w:color="auto"/>
              <w:bottom w:val="single" w:sz="4" w:space="0" w:color="auto"/>
              <w:right w:val="single" w:sz="4" w:space="0" w:color="auto"/>
            </w:tcBorders>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p>
        </w:tc>
        <w:tc>
          <w:tcPr>
            <w:tcW w:w="8220" w:type="dxa"/>
            <w:gridSpan w:val="4"/>
            <w:tcBorders>
              <w:top w:val="single" w:sz="4" w:space="0" w:color="auto"/>
              <w:left w:val="single" w:sz="4" w:space="0" w:color="auto"/>
              <w:bottom w:val="single" w:sz="4" w:space="0" w:color="auto"/>
              <w:right w:val="single" w:sz="4" w:space="0" w:color="auto"/>
            </w:tcBorders>
            <w:vAlign w:val="center"/>
            <w:hideMark/>
          </w:tcPr>
          <w:p w:rsidR="00944696" w:rsidRPr="00DE37D3" w:rsidRDefault="00DE37D3" w:rsidP="00944696">
            <w:pPr>
              <w:tabs>
                <w:tab w:val="left" w:pos="284"/>
              </w:tabs>
              <w:spacing w:after="0" w:line="240" w:lineRule="auto"/>
              <w:jc w:val="center"/>
              <w:rPr>
                <w:rFonts w:ascii="PT Astra Serif" w:eastAsia="Times New Roman" w:hAnsi="PT Astra Serif"/>
                <w:sz w:val="20"/>
                <w:szCs w:val="20"/>
              </w:rPr>
            </w:pPr>
            <w:r>
              <w:rPr>
                <w:rFonts w:ascii="PT Astra Serif" w:eastAsia="Times New Roman" w:hAnsi="PT Astra Serif"/>
                <w:sz w:val="20"/>
                <w:szCs w:val="20"/>
              </w:rPr>
              <w:t xml:space="preserve">                                                                                                                                                </w:t>
            </w:r>
            <w:r w:rsidR="00944696" w:rsidRPr="00DE37D3">
              <w:rPr>
                <w:rFonts w:ascii="PT Astra Serif" w:eastAsia="Times New Roman" w:hAnsi="PT Astra Serif"/>
                <w:sz w:val="20"/>
                <w:szCs w:val="20"/>
              </w:rPr>
              <w:t>Итого</w:t>
            </w:r>
            <w:r>
              <w:rPr>
                <w:rFonts w:ascii="PT Astra Serif" w:eastAsia="Times New Roman" w:hAnsi="PT Astra Serif"/>
                <w:sz w:val="20"/>
                <w:szCs w:val="20"/>
              </w:rPr>
              <w:t>:</w:t>
            </w:r>
          </w:p>
        </w:tc>
        <w:tc>
          <w:tcPr>
            <w:tcW w:w="1275" w:type="dxa"/>
            <w:tcBorders>
              <w:top w:val="single" w:sz="4" w:space="0" w:color="auto"/>
              <w:left w:val="single" w:sz="4" w:space="0" w:color="auto"/>
              <w:bottom w:val="single" w:sz="4" w:space="0" w:color="auto"/>
              <w:right w:val="single" w:sz="4" w:space="0" w:color="auto"/>
            </w:tcBorders>
          </w:tcPr>
          <w:p w:rsidR="00944696" w:rsidRPr="00DE37D3" w:rsidRDefault="00944696" w:rsidP="00944696">
            <w:pPr>
              <w:tabs>
                <w:tab w:val="left" w:pos="284"/>
              </w:tabs>
              <w:spacing w:after="0" w:line="240" w:lineRule="auto"/>
              <w:jc w:val="center"/>
              <w:rPr>
                <w:rFonts w:ascii="PT Astra Serif" w:eastAsia="Times New Roman" w:hAnsi="PT Astra Serif"/>
                <w:sz w:val="20"/>
                <w:szCs w:val="20"/>
              </w:rPr>
            </w:pPr>
          </w:p>
        </w:tc>
      </w:tr>
    </w:tbl>
    <w:p w:rsidR="0076279A" w:rsidRPr="00DE37D3" w:rsidRDefault="0076279A" w:rsidP="0076279A">
      <w:pPr>
        <w:spacing w:after="0" w:line="240" w:lineRule="auto"/>
        <w:contextualSpacing/>
        <w:jc w:val="both"/>
        <w:rPr>
          <w:rFonts w:ascii="PT Astra Serif" w:hAnsi="PT Astra Serif"/>
          <w:bCs/>
          <w:sz w:val="20"/>
          <w:szCs w:val="20"/>
        </w:rPr>
      </w:pPr>
    </w:p>
    <w:p w:rsidR="0076279A" w:rsidRPr="00DE37D3" w:rsidRDefault="0076279A" w:rsidP="0076279A">
      <w:pPr>
        <w:spacing w:after="0" w:line="240" w:lineRule="auto"/>
        <w:contextualSpacing/>
        <w:jc w:val="both"/>
        <w:rPr>
          <w:rFonts w:ascii="PT Astra Serif" w:hAnsi="PT Astra Serif"/>
          <w:bCs/>
          <w:sz w:val="20"/>
          <w:szCs w:val="20"/>
        </w:rPr>
      </w:pPr>
    </w:p>
    <w:p w:rsidR="0076279A" w:rsidRPr="00DE37D3" w:rsidRDefault="0076279A" w:rsidP="0076279A">
      <w:pPr>
        <w:spacing w:after="0" w:line="240" w:lineRule="auto"/>
        <w:contextualSpacing/>
        <w:jc w:val="both"/>
        <w:rPr>
          <w:rFonts w:ascii="PT Astra Serif" w:hAnsi="PT Astra Serif"/>
          <w:bCs/>
          <w:sz w:val="20"/>
          <w:szCs w:val="20"/>
        </w:rPr>
      </w:pPr>
      <w:r w:rsidRPr="00DE37D3">
        <w:rPr>
          <w:rFonts w:ascii="PT Astra Serif" w:hAnsi="PT Astra Serif"/>
          <w:bCs/>
          <w:sz w:val="20"/>
          <w:szCs w:val="20"/>
        </w:rPr>
        <w:t>Государственный заказчик                                                             Исполнитель</w:t>
      </w:r>
    </w:p>
    <w:p w:rsidR="0076279A" w:rsidRPr="00DE37D3" w:rsidRDefault="0076279A" w:rsidP="0076279A">
      <w:pPr>
        <w:spacing w:after="0" w:line="240" w:lineRule="auto"/>
        <w:contextualSpacing/>
        <w:jc w:val="both"/>
        <w:rPr>
          <w:rFonts w:ascii="PT Astra Serif" w:hAnsi="PT Astra Serif"/>
          <w:bCs/>
          <w:sz w:val="20"/>
          <w:szCs w:val="20"/>
        </w:rPr>
      </w:pPr>
    </w:p>
    <w:p w:rsidR="00DD584B" w:rsidRPr="00DE37D3" w:rsidRDefault="00DD584B" w:rsidP="00DD584B">
      <w:pPr>
        <w:pStyle w:val="aa"/>
        <w:rPr>
          <w:rFonts w:ascii="PT Astra Serif" w:hAnsi="PT Astra Serif"/>
          <w:sz w:val="20"/>
          <w:szCs w:val="20"/>
        </w:rPr>
      </w:pPr>
      <w:r w:rsidRPr="00DE37D3">
        <w:rPr>
          <w:rFonts w:ascii="PT Astra Serif" w:hAnsi="PT Astra Serif"/>
          <w:sz w:val="20"/>
          <w:szCs w:val="20"/>
        </w:rPr>
        <w:t>А.С. Монахов</w:t>
      </w:r>
    </w:p>
    <w:p w:rsidR="0076279A" w:rsidRPr="00DE37D3" w:rsidRDefault="0076279A" w:rsidP="0076279A">
      <w:pPr>
        <w:spacing w:after="0" w:line="240" w:lineRule="auto"/>
        <w:contextualSpacing/>
        <w:jc w:val="both"/>
        <w:rPr>
          <w:rFonts w:ascii="PT Astra Serif" w:hAnsi="PT Astra Serif"/>
          <w:bCs/>
          <w:sz w:val="20"/>
          <w:szCs w:val="20"/>
        </w:rPr>
      </w:pPr>
    </w:p>
    <w:p w:rsidR="0076279A" w:rsidRPr="00DE37D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DE37D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DE37D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DE37D3" w:rsidRDefault="0076279A" w:rsidP="00944696">
      <w:pPr>
        <w:tabs>
          <w:tab w:val="left" w:pos="7913"/>
        </w:tabs>
        <w:spacing w:after="0" w:line="240" w:lineRule="auto"/>
        <w:contextualSpacing/>
        <w:rPr>
          <w:rFonts w:ascii="PT Astra Serif" w:hAnsi="PT Astra Serif"/>
          <w:noProof/>
          <w:sz w:val="20"/>
          <w:szCs w:val="20"/>
        </w:rPr>
      </w:pPr>
    </w:p>
    <w:sectPr w:rsidR="0076279A" w:rsidRPr="00DE37D3" w:rsidSect="0076279A">
      <w:pgSz w:w="11906" w:h="16838"/>
      <w:pgMar w:top="1134" w:right="567" w:bottom="99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A34" w:rsidRDefault="00046A34" w:rsidP="0076279A">
      <w:pPr>
        <w:spacing w:after="0" w:line="240" w:lineRule="auto"/>
      </w:pPr>
      <w:r>
        <w:separator/>
      </w:r>
    </w:p>
  </w:endnote>
  <w:endnote w:type="continuationSeparator" w:id="0">
    <w:p w:rsidR="00046A34" w:rsidRDefault="00046A34" w:rsidP="00762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79">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A34" w:rsidRDefault="00046A34" w:rsidP="0076279A">
      <w:pPr>
        <w:spacing w:after="0" w:line="240" w:lineRule="auto"/>
      </w:pPr>
      <w:r>
        <w:separator/>
      </w:r>
    </w:p>
  </w:footnote>
  <w:footnote w:type="continuationSeparator" w:id="0">
    <w:p w:rsidR="00046A34" w:rsidRDefault="00046A34" w:rsidP="007627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DC486D4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3A75B00"/>
    <w:multiLevelType w:val="multilevel"/>
    <w:tmpl w:val="8C7CEB0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1843803"/>
    <w:multiLevelType w:val="hybridMultilevel"/>
    <w:tmpl w:val="07742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763006"/>
    <w:multiLevelType w:val="multilevel"/>
    <w:tmpl w:val="2316864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253D5862"/>
    <w:multiLevelType w:val="multilevel"/>
    <w:tmpl w:val="F5D20B2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6E1269"/>
    <w:multiLevelType w:val="multilevel"/>
    <w:tmpl w:val="0060D8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CE41EB"/>
    <w:multiLevelType w:val="multilevel"/>
    <w:tmpl w:val="126C0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143F20"/>
    <w:multiLevelType w:val="multilevel"/>
    <w:tmpl w:val="CBDEA3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115C7D"/>
    <w:multiLevelType w:val="multilevel"/>
    <w:tmpl w:val="C284BDDA"/>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3F2C299A"/>
    <w:multiLevelType w:val="multilevel"/>
    <w:tmpl w:val="7D44177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4167A4"/>
    <w:multiLevelType w:val="multilevel"/>
    <w:tmpl w:val="AEBE1B3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6B7A4A"/>
    <w:multiLevelType w:val="multilevel"/>
    <w:tmpl w:val="7A4C2D72"/>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2">
    <w:nsid w:val="5901434C"/>
    <w:multiLevelType w:val="multilevel"/>
    <w:tmpl w:val="100268D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6E3430B"/>
    <w:multiLevelType w:val="hybridMultilevel"/>
    <w:tmpl w:val="3CECBB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4"/>
  </w:num>
  <w:num w:numId="5">
    <w:abstractNumId w:val="10"/>
  </w:num>
  <w:num w:numId="6">
    <w:abstractNumId w:val="5"/>
  </w:num>
  <w:num w:numId="7">
    <w:abstractNumId w:val="12"/>
  </w:num>
  <w:num w:numId="8">
    <w:abstractNumId w:val="11"/>
  </w:num>
  <w:num w:numId="9">
    <w:abstractNumId w:val="8"/>
  </w:num>
  <w:num w:numId="10">
    <w:abstractNumId w:val="1"/>
  </w:num>
  <w:num w:numId="11">
    <w:abstractNumId w:val="0"/>
  </w:num>
  <w:num w:numId="12">
    <w:abstractNumId w:val="3"/>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3CF8"/>
    <w:rsid w:val="000103B3"/>
    <w:rsid w:val="00011F0C"/>
    <w:rsid w:val="00012DD7"/>
    <w:rsid w:val="00022903"/>
    <w:rsid w:val="00046A34"/>
    <w:rsid w:val="00050ABE"/>
    <w:rsid w:val="00096248"/>
    <w:rsid w:val="000A5BBD"/>
    <w:rsid w:val="000B1012"/>
    <w:rsid w:val="000C4CDD"/>
    <w:rsid w:val="000D0688"/>
    <w:rsid w:val="000D33F6"/>
    <w:rsid w:val="000E10F0"/>
    <w:rsid w:val="000E55C4"/>
    <w:rsid w:val="00103102"/>
    <w:rsid w:val="001107A7"/>
    <w:rsid w:val="001204D0"/>
    <w:rsid w:val="00166BB0"/>
    <w:rsid w:val="00167BFA"/>
    <w:rsid w:val="0018290C"/>
    <w:rsid w:val="001A48C8"/>
    <w:rsid w:val="001B7637"/>
    <w:rsid w:val="001C2971"/>
    <w:rsid w:val="001E0769"/>
    <w:rsid w:val="001E25E8"/>
    <w:rsid w:val="001F7C1B"/>
    <w:rsid w:val="00213F9A"/>
    <w:rsid w:val="0022497C"/>
    <w:rsid w:val="002317DE"/>
    <w:rsid w:val="002467C4"/>
    <w:rsid w:val="00262BB6"/>
    <w:rsid w:val="00277F64"/>
    <w:rsid w:val="0028250E"/>
    <w:rsid w:val="002B35F0"/>
    <w:rsid w:val="002C3FB6"/>
    <w:rsid w:val="002F3388"/>
    <w:rsid w:val="00300B84"/>
    <w:rsid w:val="003370BE"/>
    <w:rsid w:val="00351D21"/>
    <w:rsid w:val="00355445"/>
    <w:rsid w:val="00357D4A"/>
    <w:rsid w:val="003964D3"/>
    <w:rsid w:val="003A2412"/>
    <w:rsid w:val="003C16FB"/>
    <w:rsid w:val="003C262D"/>
    <w:rsid w:val="003E61B7"/>
    <w:rsid w:val="00430565"/>
    <w:rsid w:val="00440112"/>
    <w:rsid w:val="00455DFD"/>
    <w:rsid w:val="004656BA"/>
    <w:rsid w:val="00481BF2"/>
    <w:rsid w:val="004C31E4"/>
    <w:rsid w:val="004D3639"/>
    <w:rsid w:val="004D6334"/>
    <w:rsid w:val="004E54C8"/>
    <w:rsid w:val="004F49DD"/>
    <w:rsid w:val="005116BE"/>
    <w:rsid w:val="00514CF9"/>
    <w:rsid w:val="00522324"/>
    <w:rsid w:val="00532B95"/>
    <w:rsid w:val="005649AB"/>
    <w:rsid w:val="00566D78"/>
    <w:rsid w:val="005909D3"/>
    <w:rsid w:val="005A23E8"/>
    <w:rsid w:val="005D4646"/>
    <w:rsid w:val="006076DC"/>
    <w:rsid w:val="00611A32"/>
    <w:rsid w:val="00641A18"/>
    <w:rsid w:val="006670FE"/>
    <w:rsid w:val="00685438"/>
    <w:rsid w:val="00693C2D"/>
    <w:rsid w:val="00697325"/>
    <w:rsid w:val="006A09F5"/>
    <w:rsid w:val="006B2342"/>
    <w:rsid w:val="006B67AD"/>
    <w:rsid w:val="00711832"/>
    <w:rsid w:val="0072018E"/>
    <w:rsid w:val="00725272"/>
    <w:rsid w:val="00744002"/>
    <w:rsid w:val="00756E57"/>
    <w:rsid w:val="0076279A"/>
    <w:rsid w:val="00783C4E"/>
    <w:rsid w:val="00784211"/>
    <w:rsid w:val="00790917"/>
    <w:rsid w:val="00795A22"/>
    <w:rsid w:val="007A30F1"/>
    <w:rsid w:val="007D1D57"/>
    <w:rsid w:val="00815A88"/>
    <w:rsid w:val="0082029A"/>
    <w:rsid w:val="00840C0B"/>
    <w:rsid w:val="00843701"/>
    <w:rsid w:val="008466F0"/>
    <w:rsid w:val="0084711C"/>
    <w:rsid w:val="00862CDA"/>
    <w:rsid w:val="00863CF8"/>
    <w:rsid w:val="008B0F1A"/>
    <w:rsid w:val="008C41E7"/>
    <w:rsid w:val="008E2BB2"/>
    <w:rsid w:val="008E5E07"/>
    <w:rsid w:val="008F3A02"/>
    <w:rsid w:val="00902AA3"/>
    <w:rsid w:val="00906910"/>
    <w:rsid w:val="00916CCC"/>
    <w:rsid w:val="00921E9F"/>
    <w:rsid w:val="00923B74"/>
    <w:rsid w:val="00941452"/>
    <w:rsid w:val="00944696"/>
    <w:rsid w:val="00950F5C"/>
    <w:rsid w:val="00997FD4"/>
    <w:rsid w:val="009A520F"/>
    <w:rsid w:val="009B33FB"/>
    <w:rsid w:val="009B5E5C"/>
    <w:rsid w:val="009C73B9"/>
    <w:rsid w:val="009E064B"/>
    <w:rsid w:val="00A03BB7"/>
    <w:rsid w:val="00A16200"/>
    <w:rsid w:val="00A22388"/>
    <w:rsid w:val="00A26CC1"/>
    <w:rsid w:val="00A3341A"/>
    <w:rsid w:val="00A34F6B"/>
    <w:rsid w:val="00A50994"/>
    <w:rsid w:val="00A52D8E"/>
    <w:rsid w:val="00A56443"/>
    <w:rsid w:val="00A76E6D"/>
    <w:rsid w:val="00A84B72"/>
    <w:rsid w:val="00AC70B7"/>
    <w:rsid w:val="00AD462C"/>
    <w:rsid w:val="00AE68C4"/>
    <w:rsid w:val="00AF0B7B"/>
    <w:rsid w:val="00B01F3D"/>
    <w:rsid w:val="00B14837"/>
    <w:rsid w:val="00B1730A"/>
    <w:rsid w:val="00B42212"/>
    <w:rsid w:val="00B77DAF"/>
    <w:rsid w:val="00B911B6"/>
    <w:rsid w:val="00BA192A"/>
    <w:rsid w:val="00BA225C"/>
    <w:rsid w:val="00BC484B"/>
    <w:rsid w:val="00BC6661"/>
    <w:rsid w:val="00BD7FAD"/>
    <w:rsid w:val="00BE3A90"/>
    <w:rsid w:val="00BE5F88"/>
    <w:rsid w:val="00BF49C4"/>
    <w:rsid w:val="00BF7289"/>
    <w:rsid w:val="00BF7594"/>
    <w:rsid w:val="00C0451B"/>
    <w:rsid w:val="00C67D7C"/>
    <w:rsid w:val="00C732AF"/>
    <w:rsid w:val="00C75600"/>
    <w:rsid w:val="00C954E3"/>
    <w:rsid w:val="00CC7388"/>
    <w:rsid w:val="00CD0211"/>
    <w:rsid w:val="00CD14E3"/>
    <w:rsid w:val="00CD46C4"/>
    <w:rsid w:val="00D00C1F"/>
    <w:rsid w:val="00D36F4B"/>
    <w:rsid w:val="00D40F67"/>
    <w:rsid w:val="00D538A6"/>
    <w:rsid w:val="00D92837"/>
    <w:rsid w:val="00DC3512"/>
    <w:rsid w:val="00DD3CFA"/>
    <w:rsid w:val="00DD584B"/>
    <w:rsid w:val="00DE37D3"/>
    <w:rsid w:val="00DE7DE5"/>
    <w:rsid w:val="00E01A90"/>
    <w:rsid w:val="00E12E7E"/>
    <w:rsid w:val="00E42975"/>
    <w:rsid w:val="00E450B5"/>
    <w:rsid w:val="00E66843"/>
    <w:rsid w:val="00E80BF5"/>
    <w:rsid w:val="00E86EC0"/>
    <w:rsid w:val="00E96889"/>
    <w:rsid w:val="00EC5621"/>
    <w:rsid w:val="00F05868"/>
    <w:rsid w:val="00F06573"/>
    <w:rsid w:val="00F158BA"/>
    <w:rsid w:val="00F42267"/>
    <w:rsid w:val="00F45715"/>
    <w:rsid w:val="00F4797C"/>
    <w:rsid w:val="00F546B5"/>
    <w:rsid w:val="00F73105"/>
    <w:rsid w:val="00F84BB3"/>
    <w:rsid w:val="00F9171E"/>
    <w:rsid w:val="00F9500E"/>
    <w:rsid w:val="00F96140"/>
    <w:rsid w:val="00FA20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F9A"/>
    <w:pPr>
      <w:spacing w:after="200" w:line="276" w:lineRule="auto"/>
    </w:pPr>
    <w:rPr>
      <w:sz w:val="22"/>
      <w:szCs w:val="22"/>
      <w:lang w:eastAsia="en-US"/>
    </w:rPr>
  </w:style>
  <w:style w:type="paragraph" w:styleId="1">
    <w:name w:val="heading 1"/>
    <w:basedOn w:val="a"/>
    <w:next w:val="a"/>
    <w:link w:val="10"/>
    <w:uiPriority w:val="9"/>
    <w:qFormat/>
    <w:rsid w:val="00862CDA"/>
    <w:pPr>
      <w:keepNext/>
      <w:keepLines/>
      <w:spacing w:before="480" w:after="0"/>
      <w:outlineLvl w:val="0"/>
    </w:pPr>
    <w:rPr>
      <w:rFonts w:ascii="Cambria" w:eastAsia="Times New Roman" w:hAnsi="Cambria"/>
      <w:b/>
      <w:bCs/>
      <w:color w:val="365F91"/>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C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3CF8"/>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863CF8"/>
    <w:rPr>
      <w:rFonts w:ascii="Tahoma" w:hAnsi="Tahoma" w:cs="Tahoma"/>
      <w:sz w:val="16"/>
      <w:szCs w:val="16"/>
    </w:rPr>
  </w:style>
  <w:style w:type="paragraph" w:styleId="a6">
    <w:name w:val="List Paragraph"/>
    <w:aliases w:val="Bullet List,FooterText,numbered,GOST_TableList"/>
    <w:basedOn w:val="a"/>
    <w:link w:val="a7"/>
    <w:uiPriority w:val="34"/>
    <w:qFormat/>
    <w:rsid w:val="00BA192A"/>
    <w:pPr>
      <w:ind w:left="720"/>
      <w:contextualSpacing/>
    </w:pPr>
    <w:rPr>
      <w:lang/>
    </w:rPr>
  </w:style>
  <w:style w:type="paragraph" w:customStyle="1" w:styleId="11">
    <w:name w:val="Без интервала1"/>
    <w:uiPriority w:val="99"/>
    <w:qFormat/>
    <w:rsid w:val="00455DFD"/>
    <w:pPr>
      <w:widowControl w:val="0"/>
      <w:suppressAutoHyphens/>
    </w:pPr>
    <w:rPr>
      <w:rFonts w:eastAsia="Arial Unicode MS" w:cs="font179"/>
      <w:kern w:val="2"/>
      <w:sz w:val="22"/>
      <w:szCs w:val="22"/>
      <w:lang w:eastAsia="ar-SA"/>
    </w:rPr>
  </w:style>
  <w:style w:type="character" w:customStyle="1" w:styleId="12">
    <w:name w:val="Основной текст Знак1"/>
    <w:link w:val="a8"/>
    <w:uiPriority w:val="99"/>
    <w:locked/>
    <w:rsid w:val="00355445"/>
    <w:rPr>
      <w:rFonts w:ascii="Times New Roman" w:hAnsi="Times New Roman" w:cs="Times New Roman"/>
      <w:noProof/>
      <w:shd w:val="clear" w:color="auto" w:fill="FFFFFF"/>
    </w:rPr>
  </w:style>
  <w:style w:type="paragraph" w:styleId="a8">
    <w:name w:val="Body Text"/>
    <w:basedOn w:val="a"/>
    <w:link w:val="12"/>
    <w:uiPriority w:val="99"/>
    <w:rsid w:val="00355445"/>
    <w:pPr>
      <w:shd w:val="clear" w:color="auto" w:fill="FFFFFF"/>
      <w:spacing w:after="0" w:line="250" w:lineRule="exact"/>
      <w:jc w:val="center"/>
    </w:pPr>
    <w:rPr>
      <w:rFonts w:ascii="Times New Roman" w:hAnsi="Times New Roman"/>
      <w:noProof/>
      <w:sz w:val="20"/>
      <w:szCs w:val="20"/>
      <w:lang/>
    </w:rPr>
  </w:style>
  <w:style w:type="character" w:customStyle="1" w:styleId="a9">
    <w:name w:val="Основной текст Знак"/>
    <w:basedOn w:val="a0"/>
    <w:link w:val="a8"/>
    <w:uiPriority w:val="99"/>
    <w:semiHidden/>
    <w:rsid w:val="00355445"/>
  </w:style>
  <w:style w:type="paragraph" w:styleId="aa">
    <w:name w:val="No Spacing"/>
    <w:aliases w:val="для таблиц,Без интервала2,Без интервал"/>
    <w:link w:val="ab"/>
    <w:uiPriority w:val="99"/>
    <w:qFormat/>
    <w:rsid w:val="00355445"/>
    <w:rPr>
      <w:sz w:val="22"/>
      <w:szCs w:val="22"/>
      <w:lang w:eastAsia="en-US"/>
    </w:rPr>
  </w:style>
  <w:style w:type="character" w:customStyle="1" w:styleId="ab">
    <w:name w:val="Без интервала Знак"/>
    <w:aliases w:val="для таблиц Знак,Без интервала1 Знак,Без интервала2 Знак,No Spacing Знак,Без интервал Знак"/>
    <w:link w:val="aa"/>
    <w:uiPriority w:val="99"/>
    <w:qFormat/>
    <w:rsid w:val="0084711C"/>
    <w:rPr>
      <w:sz w:val="22"/>
      <w:szCs w:val="22"/>
      <w:lang w:eastAsia="en-US" w:bidi="ar-SA"/>
    </w:rPr>
  </w:style>
  <w:style w:type="character" w:styleId="ac">
    <w:name w:val="Hyperlink"/>
    <w:uiPriority w:val="99"/>
    <w:unhideWhenUsed/>
    <w:rsid w:val="0082029A"/>
    <w:rPr>
      <w:color w:val="0000FF"/>
      <w:u w:val="single"/>
    </w:rPr>
  </w:style>
  <w:style w:type="paragraph" w:styleId="ad">
    <w:name w:val="Body Text Indent"/>
    <w:basedOn w:val="a"/>
    <w:link w:val="ae"/>
    <w:rsid w:val="008E2BB2"/>
    <w:pPr>
      <w:spacing w:after="120" w:line="240" w:lineRule="auto"/>
      <w:ind w:left="283"/>
    </w:pPr>
    <w:rPr>
      <w:rFonts w:ascii="Times New Roman" w:eastAsia="Times New Roman" w:hAnsi="Times New Roman"/>
      <w:sz w:val="24"/>
      <w:szCs w:val="24"/>
      <w:lang/>
    </w:rPr>
  </w:style>
  <w:style w:type="character" w:customStyle="1" w:styleId="ae">
    <w:name w:val="Основной текст с отступом Знак"/>
    <w:link w:val="ad"/>
    <w:rsid w:val="008E2BB2"/>
    <w:rPr>
      <w:rFonts w:ascii="Times New Roman" w:eastAsia="Times New Roman" w:hAnsi="Times New Roman"/>
      <w:sz w:val="24"/>
      <w:szCs w:val="24"/>
      <w:lang/>
    </w:rPr>
  </w:style>
  <w:style w:type="paragraph" w:styleId="3">
    <w:name w:val="Body Text 3"/>
    <w:aliases w:val="Основной текст 3 Знак2,Основной текст 3 Знак Знак1, Знак Знак Знак4,Знак Знак Знак1,Основной текст 3 Знак Знак Знак, Знак Знак1 Знак Знак,Основной текст 3 Знак1 Знак, Знак Знак Знак3 Знак,Знак Знак Знак Знак, Знак Знак2 Знак, Знак,Знак"/>
    <w:basedOn w:val="a"/>
    <w:link w:val="30"/>
    <w:rsid w:val="008E2BB2"/>
    <w:pPr>
      <w:spacing w:after="120" w:line="240" w:lineRule="auto"/>
    </w:pPr>
    <w:rPr>
      <w:rFonts w:ascii="Times New Roman" w:eastAsia="Times New Roman" w:hAnsi="Times New Roman"/>
      <w:sz w:val="16"/>
      <w:szCs w:val="16"/>
      <w:lang/>
    </w:rPr>
  </w:style>
  <w:style w:type="character" w:customStyle="1" w:styleId="30">
    <w:name w:val="Основной текст 3 Знак"/>
    <w:aliases w:val="Основной текст 3 Знак2 Знак1,Основной текст 3 Знак Знак1 Знак1, Знак Знак Знак4 Знак1,Знак Знак Знак1 Знак1,Основной текст 3 Знак Знак Знак Знак1, Знак Знак1 Знак Знак Знак1,Основной текст 3 Знак1 Знак Знак1, Знак Знак2 Знак Знак"/>
    <w:link w:val="3"/>
    <w:rsid w:val="008E2BB2"/>
    <w:rPr>
      <w:rFonts w:ascii="Times New Roman" w:eastAsia="Times New Roman" w:hAnsi="Times New Roman"/>
      <w:sz w:val="16"/>
      <w:szCs w:val="16"/>
      <w:lang/>
    </w:rPr>
  </w:style>
  <w:style w:type="paragraph" w:customStyle="1" w:styleId="Default">
    <w:name w:val="Default"/>
    <w:rsid w:val="003964D3"/>
    <w:pPr>
      <w:autoSpaceDE w:val="0"/>
      <w:autoSpaceDN w:val="0"/>
      <w:adjustRightInd w:val="0"/>
    </w:pPr>
    <w:rPr>
      <w:rFonts w:ascii="Times New Roman" w:hAnsi="Times New Roman"/>
      <w:color w:val="000000"/>
      <w:sz w:val="24"/>
      <w:szCs w:val="24"/>
    </w:rPr>
  </w:style>
  <w:style w:type="character" w:customStyle="1" w:styleId="10">
    <w:name w:val="Заголовок 1 Знак"/>
    <w:link w:val="1"/>
    <w:uiPriority w:val="9"/>
    <w:rsid w:val="00862CDA"/>
    <w:rPr>
      <w:rFonts w:ascii="Cambria" w:eastAsia="Times New Roman" w:hAnsi="Cambria" w:cs="Times New Roman"/>
      <w:b/>
      <w:bCs/>
      <w:color w:val="365F91"/>
      <w:sz w:val="28"/>
      <w:szCs w:val="28"/>
      <w:lang w:eastAsia="en-US"/>
    </w:rPr>
  </w:style>
  <w:style w:type="paragraph" w:customStyle="1" w:styleId="13">
    <w:name w:val="Обычный1"/>
    <w:link w:val="CharChar"/>
    <w:rsid w:val="00790917"/>
    <w:pPr>
      <w:widowControl w:val="0"/>
      <w:snapToGrid w:val="0"/>
      <w:spacing w:line="300" w:lineRule="auto"/>
      <w:ind w:firstLine="720"/>
    </w:pPr>
    <w:rPr>
      <w:rFonts w:ascii="Times New Roman" w:eastAsia="Times New Roman" w:hAnsi="Times New Roman"/>
      <w:sz w:val="22"/>
    </w:rPr>
  </w:style>
  <w:style w:type="character" w:customStyle="1" w:styleId="a7">
    <w:name w:val="Абзац списка Знак"/>
    <w:aliases w:val="Bullet List Знак,FooterText Знак,numbered Знак,GOST_TableList Знак"/>
    <w:link w:val="a6"/>
    <w:uiPriority w:val="34"/>
    <w:locked/>
    <w:rsid w:val="00B77DAF"/>
    <w:rPr>
      <w:sz w:val="22"/>
      <w:szCs w:val="22"/>
      <w:lang w:eastAsia="en-US"/>
    </w:rPr>
  </w:style>
  <w:style w:type="character" w:customStyle="1" w:styleId="CharChar">
    <w:name w:val="Обычный Char Char"/>
    <w:link w:val="13"/>
    <w:locked/>
    <w:rsid w:val="00B77DAF"/>
    <w:rPr>
      <w:rFonts w:ascii="Times New Roman" w:eastAsia="Times New Roman" w:hAnsi="Times New Roman"/>
      <w:sz w:val="22"/>
      <w:lang w:bidi="ar-SA"/>
    </w:rPr>
  </w:style>
  <w:style w:type="paragraph" w:customStyle="1" w:styleId="af">
    <w:name w:val="Таблицы (моноширинный)"/>
    <w:basedOn w:val="a"/>
    <w:next w:val="a"/>
    <w:uiPriority w:val="99"/>
    <w:rsid w:val="0002290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BodyText2">
    <w:name w:val="Body Text 2"/>
    <w:basedOn w:val="a"/>
    <w:rsid w:val="0076279A"/>
    <w:pPr>
      <w:suppressAutoHyphens/>
    </w:pPr>
    <w:rPr>
      <w:rFonts w:eastAsia="Times New Roman"/>
      <w:kern w:val="2"/>
      <w:lang w:eastAsia="ar-SA"/>
    </w:rPr>
  </w:style>
  <w:style w:type="paragraph" w:styleId="af0">
    <w:name w:val="header"/>
    <w:basedOn w:val="a"/>
    <w:link w:val="af1"/>
    <w:uiPriority w:val="99"/>
    <w:unhideWhenUsed/>
    <w:rsid w:val="0076279A"/>
    <w:pPr>
      <w:tabs>
        <w:tab w:val="center" w:pos="4677"/>
        <w:tab w:val="right" w:pos="9355"/>
      </w:tabs>
    </w:pPr>
    <w:rPr>
      <w:lang/>
    </w:rPr>
  </w:style>
  <w:style w:type="character" w:customStyle="1" w:styleId="af1">
    <w:name w:val="Верхний колонтитул Знак"/>
    <w:link w:val="af0"/>
    <w:uiPriority w:val="99"/>
    <w:rsid w:val="0076279A"/>
    <w:rPr>
      <w:sz w:val="22"/>
      <w:szCs w:val="22"/>
      <w:lang w:eastAsia="en-US"/>
    </w:rPr>
  </w:style>
  <w:style w:type="paragraph" w:styleId="af2">
    <w:name w:val="footer"/>
    <w:basedOn w:val="a"/>
    <w:link w:val="af3"/>
    <w:uiPriority w:val="99"/>
    <w:unhideWhenUsed/>
    <w:rsid w:val="0076279A"/>
    <w:pPr>
      <w:tabs>
        <w:tab w:val="center" w:pos="4677"/>
        <w:tab w:val="right" w:pos="9355"/>
      </w:tabs>
    </w:pPr>
    <w:rPr>
      <w:lang/>
    </w:rPr>
  </w:style>
  <w:style w:type="character" w:customStyle="1" w:styleId="af3">
    <w:name w:val="Нижний колонтитул Знак"/>
    <w:link w:val="af2"/>
    <w:uiPriority w:val="99"/>
    <w:rsid w:val="0076279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9348872">
      <w:bodyDiv w:val="1"/>
      <w:marLeft w:val="0"/>
      <w:marRight w:val="0"/>
      <w:marTop w:val="0"/>
      <w:marBottom w:val="0"/>
      <w:divBdr>
        <w:top w:val="none" w:sz="0" w:space="0" w:color="auto"/>
        <w:left w:val="none" w:sz="0" w:space="0" w:color="auto"/>
        <w:bottom w:val="none" w:sz="0" w:space="0" w:color="auto"/>
        <w:right w:val="none" w:sz="0" w:space="0" w:color="auto"/>
      </w:divBdr>
    </w:div>
    <w:div w:id="77019491">
      <w:bodyDiv w:val="1"/>
      <w:marLeft w:val="0"/>
      <w:marRight w:val="0"/>
      <w:marTop w:val="0"/>
      <w:marBottom w:val="0"/>
      <w:divBdr>
        <w:top w:val="none" w:sz="0" w:space="0" w:color="auto"/>
        <w:left w:val="none" w:sz="0" w:space="0" w:color="auto"/>
        <w:bottom w:val="none" w:sz="0" w:space="0" w:color="auto"/>
        <w:right w:val="none" w:sz="0" w:space="0" w:color="auto"/>
      </w:divBdr>
    </w:div>
    <w:div w:id="228687218">
      <w:bodyDiv w:val="1"/>
      <w:marLeft w:val="0"/>
      <w:marRight w:val="0"/>
      <w:marTop w:val="0"/>
      <w:marBottom w:val="0"/>
      <w:divBdr>
        <w:top w:val="none" w:sz="0" w:space="0" w:color="auto"/>
        <w:left w:val="none" w:sz="0" w:space="0" w:color="auto"/>
        <w:bottom w:val="none" w:sz="0" w:space="0" w:color="auto"/>
        <w:right w:val="none" w:sz="0" w:space="0" w:color="auto"/>
      </w:divBdr>
    </w:div>
    <w:div w:id="232277115">
      <w:bodyDiv w:val="1"/>
      <w:marLeft w:val="0"/>
      <w:marRight w:val="0"/>
      <w:marTop w:val="0"/>
      <w:marBottom w:val="0"/>
      <w:divBdr>
        <w:top w:val="none" w:sz="0" w:space="0" w:color="auto"/>
        <w:left w:val="none" w:sz="0" w:space="0" w:color="auto"/>
        <w:bottom w:val="none" w:sz="0" w:space="0" w:color="auto"/>
        <w:right w:val="none" w:sz="0" w:space="0" w:color="auto"/>
      </w:divBdr>
    </w:div>
    <w:div w:id="235210464">
      <w:bodyDiv w:val="1"/>
      <w:marLeft w:val="0"/>
      <w:marRight w:val="0"/>
      <w:marTop w:val="0"/>
      <w:marBottom w:val="0"/>
      <w:divBdr>
        <w:top w:val="none" w:sz="0" w:space="0" w:color="auto"/>
        <w:left w:val="none" w:sz="0" w:space="0" w:color="auto"/>
        <w:bottom w:val="none" w:sz="0" w:space="0" w:color="auto"/>
        <w:right w:val="none" w:sz="0" w:space="0" w:color="auto"/>
      </w:divBdr>
    </w:div>
    <w:div w:id="347677967">
      <w:bodyDiv w:val="1"/>
      <w:marLeft w:val="0"/>
      <w:marRight w:val="0"/>
      <w:marTop w:val="0"/>
      <w:marBottom w:val="0"/>
      <w:divBdr>
        <w:top w:val="none" w:sz="0" w:space="0" w:color="auto"/>
        <w:left w:val="none" w:sz="0" w:space="0" w:color="auto"/>
        <w:bottom w:val="none" w:sz="0" w:space="0" w:color="auto"/>
        <w:right w:val="none" w:sz="0" w:space="0" w:color="auto"/>
      </w:divBdr>
    </w:div>
    <w:div w:id="436869108">
      <w:bodyDiv w:val="1"/>
      <w:marLeft w:val="0"/>
      <w:marRight w:val="0"/>
      <w:marTop w:val="0"/>
      <w:marBottom w:val="0"/>
      <w:divBdr>
        <w:top w:val="none" w:sz="0" w:space="0" w:color="auto"/>
        <w:left w:val="none" w:sz="0" w:space="0" w:color="auto"/>
        <w:bottom w:val="none" w:sz="0" w:space="0" w:color="auto"/>
        <w:right w:val="none" w:sz="0" w:space="0" w:color="auto"/>
      </w:divBdr>
    </w:div>
    <w:div w:id="443036749">
      <w:bodyDiv w:val="1"/>
      <w:marLeft w:val="0"/>
      <w:marRight w:val="0"/>
      <w:marTop w:val="0"/>
      <w:marBottom w:val="0"/>
      <w:divBdr>
        <w:top w:val="none" w:sz="0" w:space="0" w:color="auto"/>
        <w:left w:val="none" w:sz="0" w:space="0" w:color="auto"/>
        <w:bottom w:val="none" w:sz="0" w:space="0" w:color="auto"/>
        <w:right w:val="none" w:sz="0" w:space="0" w:color="auto"/>
      </w:divBdr>
    </w:div>
    <w:div w:id="444740066">
      <w:bodyDiv w:val="1"/>
      <w:marLeft w:val="0"/>
      <w:marRight w:val="0"/>
      <w:marTop w:val="0"/>
      <w:marBottom w:val="0"/>
      <w:divBdr>
        <w:top w:val="none" w:sz="0" w:space="0" w:color="auto"/>
        <w:left w:val="none" w:sz="0" w:space="0" w:color="auto"/>
        <w:bottom w:val="none" w:sz="0" w:space="0" w:color="auto"/>
        <w:right w:val="none" w:sz="0" w:space="0" w:color="auto"/>
      </w:divBdr>
    </w:div>
    <w:div w:id="451560910">
      <w:bodyDiv w:val="1"/>
      <w:marLeft w:val="0"/>
      <w:marRight w:val="0"/>
      <w:marTop w:val="0"/>
      <w:marBottom w:val="0"/>
      <w:divBdr>
        <w:top w:val="none" w:sz="0" w:space="0" w:color="auto"/>
        <w:left w:val="none" w:sz="0" w:space="0" w:color="auto"/>
        <w:bottom w:val="none" w:sz="0" w:space="0" w:color="auto"/>
        <w:right w:val="none" w:sz="0" w:space="0" w:color="auto"/>
      </w:divBdr>
    </w:div>
    <w:div w:id="458837727">
      <w:bodyDiv w:val="1"/>
      <w:marLeft w:val="0"/>
      <w:marRight w:val="0"/>
      <w:marTop w:val="0"/>
      <w:marBottom w:val="0"/>
      <w:divBdr>
        <w:top w:val="none" w:sz="0" w:space="0" w:color="auto"/>
        <w:left w:val="none" w:sz="0" w:space="0" w:color="auto"/>
        <w:bottom w:val="none" w:sz="0" w:space="0" w:color="auto"/>
        <w:right w:val="none" w:sz="0" w:space="0" w:color="auto"/>
      </w:divBdr>
    </w:div>
    <w:div w:id="477575660">
      <w:bodyDiv w:val="1"/>
      <w:marLeft w:val="0"/>
      <w:marRight w:val="0"/>
      <w:marTop w:val="0"/>
      <w:marBottom w:val="0"/>
      <w:divBdr>
        <w:top w:val="none" w:sz="0" w:space="0" w:color="auto"/>
        <w:left w:val="none" w:sz="0" w:space="0" w:color="auto"/>
        <w:bottom w:val="none" w:sz="0" w:space="0" w:color="auto"/>
        <w:right w:val="none" w:sz="0" w:space="0" w:color="auto"/>
      </w:divBdr>
    </w:div>
    <w:div w:id="480847329">
      <w:bodyDiv w:val="1"/>
      <w:marLeft w:val="0"/>
      <w:marRight w:val="0"/>
      <w:marTop w:val="0"/>
      <w:marBottom w:val="0"/>
      <w:divBdr>
        <w:top w:val="none" w:sz="0" w:space="0" w:color="auto"/>
        <w:left w:val="none" w:sz="0" w:space="0" w:color="auto"/>
        <w:bottom w:val="none" w:sz="0" w:space="0" w:color="auto"/>
        <w:right w:val="none" w:sz="0" w:space="0" w:color="auto"/>
      </w:divBdr>
    </w:div>
    <w:div w:id="593128033">
      <w:bodyDiv w:val="1"/>
      <w:marLeft w:val="0"/>
      <w:marRight w:val="0"/>
      <w:marTop w:val="0"/>
      <w:marBottom w:val="0"/>
      <w:divBdr>
        <w:top w:val="none" w:sz="0" w:space="0" w:color="auto"/>
        <w:left w:val="none" w:sz="0" w:space="0" w:color="auto"/>
        <w:bottom w:val="none" w:sz="0" w:space="0" w:color="auto"/>
        <w:right w:val="none" w:sz="0" w:space="0" w:color="auto"/>
      </w:divBdr>
    </w:div>
    <w:div w:id="607125940">
      <w:bodyDiv w:val="1"/>
      <w:marLeft w:val="0"/>
      <w:marRight w:val="0"/>
      <w:marTop w:val="0"/>
      <w:marBottom w:val="0"/>
      <w:divBdr>
        <w:top w:val="none" w:sz="0" w:space="0" w:color="auto"/>
        <w:left w:val="none" w:sz="0" w:space="0" w:color="auto"/>
        <w:bottom w:val="none" w:sz="0" w:space="0" w:color="auto"/>
        <w:right w:val="none" w:sz="0" w:space="0" w:color="auto"/>
      </w:divBdr>
    </w:div>
    <w:div w:id="618680749">
      <w:bodyDiv w:val="1"/>
      <w:marLeft w:val="0"/>
      <w:marRight w:val="0"/>
      <w:marTop w:val="0"/>
      <w:marBottom w:val="0"/>
      <w:divBdr>
        <w:top w:val="none" w:sz="0" w:space="0" w:color="auto"/>
        <w:left w:val="none" w:sz="0" w:space="0" w:color="auto"/>
        <w:bottom w:val="none" w:sz="0" w:space="0" w:color="auto"/>
        <w:right w:val="none" w:sz="0" w:space="0" w:color="auto"/>
      </w:divBdr>
    </w:div>
    <w:div w:id="629365038">
      <w:bodyDiv w:val="1"/>
      <w:marLeft w:val="0"/>
      <w:marRight w:val="0"/>
      <w:marTop w:val="0"/>
      <w:marBottom w:val="0"/>
      <w:divBdr>
        <w:top w:val="none" w:sz="0" w:space="0" w:color="auto"/>
        <w:left w:val="none" w:sz="0" w:space="0" w:color="auto"/>
        <w:bottom w:val="none" w:sz="0" w:space="0" w:color="auto"/>
        <w:right w:val="none" w:sz="0" w:space="0" w:color="auto"/>
      </w:divBdr>
    </w:div>
    <w:div w:id="658653024">
      <w:bodyDiv w:val="1"/>
      <w:marLeft w:val="0"/>
      <w:marRight w:val="0"/>
      <w:marTop w:val="0"/>
      <w:marBottom w:val="0"/>
      <w:divBdr>
        <w:top w:val="none" w:sz="0" w:space="0" w:color="auto"/>
        <w:left w:val="none" w:sz="0" w:space="0" w:color="auto"/>
        <w:bottom w:val="none" w:sz="0" w:space="0" w:color="auto"/>
        <w:right w:val="none" w:sz="0" w:space="0" w:color="auto"/>
      </w:divBdr>
    </w:div>
    <w:div w:id="673344844">
      <w:bodyDiv w:val="1"/>
      <w:marLeft w:val="0"/>
      <w:marRight w:val="0"/>
      <w:marTop w:val="0"/>
      <w:marBottom w:val="0"/>
      <w:divBdr>
        <w:top w:val="none" w:sz="0" w:space="0" w:color="auto"/>
        <w:left w:val="none" w:sz="0" w:space="0" w:color="auto"/>
        <w:bottom w:val="none" w:sz="0" w:space="0" w:color="auto"/>
        <w:right w:val="none" w:sz="0" w:space="0" w:color="auto"/>
      </w:divBdr>
    </w:div>
    <w:div w:id="735511388">
      <w:bodyDiv w:val="1"/>
      <w:marLeft w:val="0"/>
      <w:marRight w:val="0"/>
      <w:marTop w:val="0"/>
      <w:marBottom w:val="0"/>
      <w:divBdr>
        <w:top w:val="none" w:sz="0" w:space="0" w:color="auto"/>
        <w:left w:val="none" w:sz="0" w:space="0" w:color="auto"/>
        <w:bottom w:val="none" w:sz="0" w:space="0" w:color="auto"/>
        <w:right w:val="none" w:sz="0" w:space="0" w:color="auto"/>
      </w:divBdr>
    </w:div>
    <w:div w:id="800615381">
      <w:bodyDiv w:val="1"/>
      <w:marLeft w:val="0"/>
      <w:marRight w:val="0"/>
      <w:marTop w:val="0"/>
      <w:marBottom w:val="0"/>
      <w:divBdr>
        <w:top w:val="none" w:sz="0" w:space="0" w:color="auto"/>
        <w:left w:val="none" w:sz="0" w:space="0" w:color="auto"/>
        <w:bottom w:val="none" w:sz="0" w:space="0" w:color="auto"/>
        <w:right w:val="none" w:sz="0" w:space="0" w:color="auto"/>
      </w:divBdr>
    </w:div>
    <w:div w:id="850752537">
      <w:bodyDiv w:val="1"/>
      <w:marLeft w:val="0"/>
      <w:marRight w:val="0"/>
      <w:marTop w:val="0"/>
      <w:marBottom w:val="0"/>
      <w:divBdr>
        <w:top w:val="none" w:sz="0" w:space="0" w:color="auto"/>
        <w:left w:val="none" w:sz="0" w:space="0" w:color="auto"/>
        <w:bottom w:val="none" w:sz="0" w:space="0" w:color="auto"/>
        <w:right w:val="none" w:sz="0" w:space="0" w:color="auto"/>
      </w:divBdr>
    </w:div>
    <w:div w:id="860899698">
      <w:bodyDiv w:val="1"/>
      <w:marLeft w:val="0"/>
      <w:marRight w:val="0"/>
      <w:marTop w:val="0"/>
      <w:marBottom w:val="0"/>
      <w:divBdr>
        <w:top w:val="none" w:sz="0" w:space="0" w:color="auto"/>
        <w:left w:val="none" w:sz="0" w:space="0" w:color="auto"/>
        <w:bottom w:val="none" w:sz="0" w:space="0" w:color="auto"/>
        <w:right w:val="none" w:sz="0" w:space="0" w:color="auto"/>
      </w:divBdr>
    </w:div>
    <w:div w:id="902328162">
      <w:bodyDiv w:val="1"/>
      <w:marLeft w:val="0"/>
      <w:marRight w:val="0"/>
      <w:marTop w:val="0"/>
      <w:marBottom w:val="0"/>
      <w:divBdr>
        <w:top w:val="none" w:sz="0" w:space="0" w:color="auto"/>
        <w:left w:val="none" w:sz="0" w:space="0" w:color="auto"/>
        <w:bottom w:val="none" w:sz="0" w:space="0" w:color="auto"/>
        <w:right w:val="none" w:sz="0" w:space="0" w:color="auto"/>
      </w:divBdr>
    </w:div>
    <w:div w:id="921524534">
      <w:bodyDiv w:val="1"/>
      <w:marLeft w:val="0"/>
      <w:marRight w:val="0"/>
      <w:marTop w:val="0"/>
      <w:marBottom w:val="0"/>
      <w:divBdr>
        <w:top w:val="none" w:sz="0" w:space="0" w:color="auto"/>
        <w:left w:val="none" w:sz="0" w:space="0" w:color="auto"/>
        <w:bottom w:val="none" w:sz="0" w:space="0" w:color="auto"/>
        <w:right w:val="none" w:sz="0" w:space="0" w:color="auto"/>
      </w:divBdr>
    </w:div>
    <w:div w:id="1008097007">
      <w:bodyDiv w:val="1"/>
      <w:marLeft w:val="0"/>
      <w:marRight w:val="0"/>
      <w:marTop w:val="0"/>
      <w:marBottom w:val="0"/>
      <w:divBdr>
        <w:top w:val="none" w:sz="0" w:space="0" w:color="auto"/>
        <w:left w:val="none" w:sz="0" w:space="0" w:color="auto"/>
        <w:bottom w:val="none" w:sz="0" w:space="0" w:color="auto"/>
        <w:right w:val="none" w:sz="0" w:space="0" w:color="auto"/>
      </w:divBdr>
    </w:div>
    <w:div w:id="1153762005">
      <w:bodyDiv w:val="1"/>
      <w:marLeft w:val="0"/>
      <w:marRight w:val="0"/>
      <w:marTop w:val="0"/>
      <w:marBottom w:val="0"/>
      <w:divBdr>
        <w:top w:val="none" w:sz="0" w:space="0" w:color="auto"/>
        <w:left w:val="none" w:sz="0" w:space="0" w:color="auto"/>
        <w:bottom w:val="none" w:sz="0" w:space="0" w:color="auto"/>
        <w:right w:val="none" w:sz="0" w:space="0" w:color="auto"/>
      </w:divBdr>
    </w:div>
    <w:div w:id="1155104573">
      <w:bodyDiv w:val="1"/>
      <w:marLeft w:val="0"/>
      <w:marRight w:val="0"/>
      <w:marTop w:val="0"/>
      <w:marBottom w:val="0"/>
      <w:divBdr>
        <w:top w:val="none" w:sz="0" w:space="0" w:color="auto"/>
        <w:left w:val="none" w:sz="0" w:space="0" w:color="auto"/>
        <w:bottom w:val="none" w:sz="0" w:space="0" w:color="auto"/>
        <w:right w:val="none" w:sz="0" w:space="0" w:color="auto"/>
      </w:divBdr>
    </w:div>
    <w:div w:id="1196239111">
      <w:bodyDiv w:val="1"/>
      <w:marLeft w:val="0"/>
      <w:marRight w:val="0"/>
      <w:marTop w:val="0"/>
      <w:marBottom w:val="0"/>
      <w:divBdr>
        <w:top w:val="none" w:sz="0" w:space="0" w:color="auto"/>
        <w:left w:val="none" w:sz="0" w:space="0" w:color="auto"/>
        <w:bottom w:val="none" w:sz="0" w:space="0" w:color="auto"/>
        <w:right w:val="none" w:sz="0" w:space="0" w:color="auto"/>
      </w:divBdr>
    </w:div>
    <w:div w:id="1301618053">
      <w:bodyDiv w:val="1"/>
      <w:marLeft w:val="0"/>
      <w:marRight w:val="0"/>
      <w:marTop w:val="0"/>
      <w:marBottom w:val="0"/>
      <w:divBdr>
        <w:top w:val="none" w:sz="0" w:space="0" w:color="auto"/>
        <w:left w:val="none" w:sz="0" w:space="0" w:color="auto"/>
        <w:bottom w:val="none" w:sz="0" w:space="0" w:color="auto"/>
        <w:right w:val="none" w:sz="0" w:space="0" w:color="auto"/>
      </w:divBdr>
    </w:div>
    <w:div w:id="1353536249">
      <w:bodyDiv w:val="1"/>
      <w:marLeft w:val="0"/>
      <w:marRight w:val="0"/>
      <w:marTop w:val="0"/>
      <w:marBottom w:val="0"/>
      <w:divBdr>
        <w:top w:val="none" w:sz="0" w:space="0" w:color="auto"/>
        <w:left w:val="none" w:sz="0" w:space="0" w:color="auto"/>
        <w:bottom w:val="none" w:sz="0" w:space="0" w:color="auto"/>
        <w:right w:val="none" w:sz="0" w:space="0" w:color="auto"/>
      </w:divBdr>
    </w:div>
    <w:div w:id="1401706539">
      <w:bodyDiv w:val="1"/>
      <w:marLeft w:val="0"/>
      <w:marRight w:val="0"/>
      <w:marTop w:val="0"/>
      <w:marBottom w:val="0"/>
      <w:divBdr>
        <w:top w:val="none" w:sz="0" w:space="0" w:color="auto"/>
        <w:left w:val="none" w:sz="0" w:space="0" w:color="auto"/>
        <w:bottom w:val="none" w:sz="0" w:space="0" w:color="auto"/>
        <w:right w:val="none" w:sz="0" w:space="0" w:color="auto"/>
      </w:divBdr>
    </w:div>
    <w:div w:id="1404375684">
      <w:bodyDiv w:val="1"/>
      <w:marLeft w:val="0"/>
      <w:marRight w:val="0"/>
      <w:marTop w:val="0"/>
      <w:marBottom w:val="0"/>
      <w:divBdr>
        <w:top w:val="none" w:sz="0" w:space="0" w:color="auto"/>
        <w:left w:val="none" w:sz="0" w:space="0" w:color="auto"/>
        <w:bottom w:val="none" w:sz="0" w:space="0" w:color="auto"/>
        <w:right w:val="none" w:sz="0" w:space="0" w:color="auto"/>
      </w:divBdr>
    </w:div>
    <w:div w:id="1510172044">
      <w:bodyDiv w:val="1"/>
      <w:marLeft w:val="0"/>
      <w:marRight w:val="0"/>
      <w:marTop w:val="0"/>
      <w:marBottom w:val="0"/>
      <w:divBdr>
        <w:top w:val="none" w:sz="0" w:space="0" w:color="auto"/>
        <w:left w:val="none" w:sz="0" w:space="0" w:color="auto"/>
        <w:bottom w:val="none" w:sz="0" w:space="0" w:color="auto"/>
        <w:right w:val="none" w:sz="0" w:space="0" w:color="auto"/>
      </w:divBdr>
    </w:div>
    <w:div w:id="1526672810">
      <w:bodyDiv w:val="1"/>
      <w:marLeft w:val="0"/>
      <w:marRight w:val="0"/>
      <w:marTop w:val="0"/>
      <w:marBottom w:val="0"/>
      <w:divBdr>
        <w:top w:val="none" w:sz="0" w:space="0" w:color="auto"/>
        <w:left w:val="none" w:sz="0" w:space="0" w:color="auto"/>
        <w:bottom w:val="none" w:sz="0" w:space="0" w:color="auto"/>
        <w:right w:val="none" w:sz="0" w:space="0" w:color="auto"/>
      </w:divBdr>
    </w:div>
    <w:div w:id="1572041229">
      <w:bodyDiv w:val="1"/>
      <w:marLeft w:val="0"/>
      <w:marRight w:val="0"/>
      <w:marTop w:val="0"/>
      <w:marBottom w:val="0"/>
      <w:divBdr>
        <w:top w:val="none" w:sz="0" w:space="0" w:color="auto"/>
        <w:left w:val="none" w:sz="0" w:space="0" w:color="auto"/>
        <w:bottom w:val="none" w:sz="0" w:space="0" w:color="auto"/>
        <w:right w:val="none" w:sz="0" w:space="0" w:color="auto"/>
      </w:divBdr>
    </w:div>
    <w:div w:id="1658805680">
      <w:bodyDiv w:val="1"/>
      <w:marLeft w:val="0"/>
      <w:marRight w:val="0"/>
      <w:marTop w:val="0"/>
      <w:marBottom w:val="0"/>
      <w:divBdr>
        <w:top w:val="none" w:sz="0" w:space="0" w:color="auto"/>
        <w:left w:val="none" w:sz="0" w:space="0" w:color="auto"/>
        <w:bottom w:val="none" w:sz="0" w:space="0" w:color="auto"/>
        <w:right w:val="none" w:sz="0" w:space="0" w:color="auto"/>
      </w:divBdr>
    </w:div>
    <w:div w:id="1668095583">
      <w:bodyDiv w:val="1"/>
      <w:marLeft w:val="0"/>
      <w:marRight w:val="0"/>
      <w:marTop w:val="0"/>
      <w:marBottom w:val="0"/>
      <w:divBdr>
        <w:top w:val="none" w:sz="0" w:space="0" w:color="auto"/>
        <w:left w:val="none" w:sz="0" w:space="0" w:color="auto"/>
        <w:bottom w:val="none" w:sz="0" w:space="0" w:color="auto"/>
        <w:right w:val="none" w:sz="0" w:space="0" w:color="auto"/>
      </w:divBdr>
    </w:div>
    <w:div w:id="1672028684">
      <w:bodyDiv w:val="1"/>
      <w:marLeft w:val="0"/>
      <w:marRight w:val="0"/>
      <w:marTop w:val="0"/>
      <w:marBottom w:val="0"/>
      <w:divBdr>
        <w:top w:val="none" w:sz="0" w:space="0" w:color="auto"/>
        <w:left w:val="none" w:sz="0" w:space="0" w:color="auto"/>
        <w:bottom w:val="none" w:sz="0" w:space="0" w:color="auto"/>
        <w:right w:val="none" w:sz="0" w:space="0" w:color="auto"/>
      </w:divBdr>
    </w:div>
    <w:div w:id="1763142580">
      <w:bodyDiv w:val="1"/>
      <w:marLeft w:val="0"/>
      <w:marRight w:val="0"/>
      <w:marTop w:val="0"/>
      <w:marBottom w:val="0"/>
      <w:divBdr>
        <w:top w:val="none" w:sz="0" w:space="0" w:color="auto"/>
        <w:left w:val="none" w:sz="0" w:space="0" w:color="auto"/>
        <w:bottom w:val="none" w:sz="0" w:space="0" w:color="auto"/>
        <w:right w:val="none" w:sz="0" w:space="0" w:color="auto"/>
      </w:divBdr>
    </w:div>
    <w:div w:id="1790541531">
      <w:bodyDiv w:val="1"/>
      <w:marLeft w:val="0"/>
      <w:marRight w:val="0"/>
      <w:marTop w:val="0"/>
      <w:marBottom w:val="0"/>
      <w:divBdr>
        <w:top w:val="none" w:sz="0" w:space="0" w:color="auto"/>
        <w:left w:val="none" w:sz="0" w:space="0" w:color="auto"/>
        <w:bottom w:val="none" w:sz="0" w:space="0" w:color="auto"/>
        <w:right w:val="none" w:sz="0" w:space="0" w:color="auto"/>
      </w:divBdr>
    </w:div>
    <w:div w:id="1811708511">
      <w:bodyDiv w:val="1"/>
      <w:marLeft w:val="0"/>
      <w:marRight w:val="0"/>
      <w:marTop w:val="0"/>
      <w:marBottom w:val="0"/>
      <w:divBdr>
        <w:top w:val="none" w:sz="0" w:space="0" w:color="auto"/>
        <w:left w:val="none" w:sz="0" w:space="0" w:color="auto"/>
        <w:bottom w:val="none" w:sz="0" w:space="0" w:color="auto"/>
        <w:right w:val="none" w:sz="0" w:space="0" w:color="auto"/>
      </w:divBdr>
    </w:div>
    <w:div w:id="1813668199">
      <w:bodyDiv w:val="1"/>
      <w:marLeft w:val="0"/>
      <w:marRight w:val="0"/>
      <w:marTop w:val="0"/>
      <w:marBottom w:val="0"/>
      <w:divBdr>
        <w:top w:val="none" w:sz="0" w:space="0" w:color="auto"/>
        <w:left w:val="none" w:sz="0" w:space="0" w:color="auto"/>
        <w:bottom w:val="none" w:sz="0" w:space="0" w:color="auto"/>
        <w:right w:val="none" w:sz="0" w:space="0" w:color="auto"/>
      </w:divBdr>
    </w:div>
    <w:div w:id="1822769015">
      <w:bodyDiv w:val="1"/>
      <w:marLeft w:val="0"/>
      <w:marRight w:val="0"/>
      <w:marTop w:val="0"/>
      <w:marBottom w:val="0"/>
      <w:divBdr>
        <w:top w:val="none" w:sz="0" w:space="0" w:color="auto"/>
        <w:left w:val="none" w:sz="0" w:space="0" w:color="auto"/>
        <w:bottom w:val="none" w:sz="0" w:space="0" w:color="auto"/>
        <w:right w:val="none" w:sz="0" w:space="0" w:color="auto"/>
      </w:divBdr>
    </w:div>
    <w:div w:id="1823808328">
      <w:bodyDiv w:val="1"/>
      <w:marLeft w:val="0"/>
      <w:marRight w:val="0"/>
      <w:marTop w:val="0"/>
      <w:marBottom w:val="0"/>
      <w:divBdr>
        <w:top w:val="none" w:sz="0" w:space="0" w:color="auto"/>
        <w:left w:val="none" w:sz="0" w:space="0" w:color="auto"/>
        <w:bottom w:val="none" w:sz="0" w:space="0" w:color="auto"/>
        <w:right w:val="none" w:sz="0" w:space="0" w:color="auto"/>
      </w:divBdr>
    </w:div>
    <w:div w:id="1846363994">
      <w:bodyDiv w:val="1"/>
      <w:marLeft w:val="0"/>
      <w:marRight w:val="0"/>
      <w:marTop w:val="0"/>
      <w:marBottom w:val="0"/>
      <w:divBdr>
        <w:top w:val="none" w:sz="0" w:space="0" w:color="auto"/>
        <w:left w:val="none" w:sz="0" w:space="0" w:color="auto"/>
        <w:bottom w:val="none" w:sz="0" w:space="0" w:color="auto"/>
        <w:right w:val="none" w:sz="0" w:space="0" w:color="auto"/>
      </w:divBdr>
    </w:div>
    <w:div w:id="1875461960">
      <w:bodyDiv w:val="1"/>
      <w:marLeft w:val="0"/>
      <w:marRight w:val="0"/>
      <w:marTop w:val="0"/>
      <w:marBottom w:val="0"/>
      <w:divBdr>
        <w:top w:val="none" w:sz="0" w:space="0" w:color="auto"/>
        <w:left w:val="none" w:sz="0" w:space="0" w:color="auto"/>
        <w:bottom w:val="none" w:sz="0" w:space="0" w:color="auto"/>
        <w:right w:val="none" w:sz="0" w:space="0" w:color="auto"/>
      </w:divBdr>
    </w:div>
    <w:div w:id="1895122145">
      <w:bodyDiv w:val="1"/>
      <w:marLeft w:val="0"/>
      <w:marRight w:val="0"/>
      <w:marTop w:val="0"/>
      <w:marBottom w:val="0"/>
      <w:divBdr>
        <w:top w:val="none" w:sz="0" w:space="0" w:color="auto"/>
        <w:left w:val="none" w:sz="0" w:space="0" w:color="auto"/>
        <w:bottom w:val="none" w:sz="0" w:space="0" w:color="auto"/>
        <w:right w:val="none" w:sz="0" w:space="0" w:color="auto"/>
      </w:divBdr>
    </w:div>
    <w:div w:id="1923680810">
      <w:bodyDiv w:val="1"/>
      <w:marLeft w:val="0"/>
      <w:marRight w:val="0"/>
      <w:marTop w:val="0"/>
      <w:marBottom w:val="0"/>
      <w:divBdr>
        <w:top w:val="none" w:sz="0" w:space="0" w:color="auto"/>
        <w:left w:val="none" w:sz="0" w:space="0" w:color="auto"/>
        <w:bottom w:val="none" w:sz="0" w:space="0" w:color="auto"/>
        <w:right w:val="none" w:sz="0" w:space="0" w:color="auto"/>
      </w:divBdr>
    </w:div>
    <w:div w:id="1934169585">
      <w:bodyDiv w:val="1"/>
      <w:marLeft w:val="0"/>
      <w:marRight w:val="0"/>
      <w:marTop w:val="0"/>
      <w:marBottom w:val="0"/>
      <w:divBdr>
        <w:top w:val="none" w:sz="0" w:space="0" w:color="auto"/>
        <w:left w:val="none" w:sz="0" w:space="0" w:color="auto"/>
        <w:bottom w:val="none" w:sz="0" w:space="0" w:color="auto"/>
        <w:right w:val="none" w:sz="0" w:space="0" w:color="auto"/>
      </w:divBdr>
    </w:div>
    <w:div w:id="1983344599">
      <w:bodyDiv w:val="1"/>
      <w:marLeft w:val="0"/>
      <w:marRight w:val="0"/>
      <w:marTop w:val="0"/>
      <w:marBottom w:val="0"/>
      <w:divBdr>
        <w:top w:val="none" w:sz="0" w:space="0" w:color="auto"/>
        <w:left w:val="none" w:sz="0" w:space="0" w:color="auto"/>
        <w:bottom w:val="none" w:sz="0" w:space="0" w:color="auto"/>
        <w:right w:val="none" w:sz="0" w:space="0" w:color="auto"/>
      </w:divBdr>
    </w:div>
    <w:div w:id="2004963077">
      <w:bodyDiv w:val="1"/>
      <w:marLeft w:val="0"/>
      <w:marRight w:val="0"/>
      <w:marTop w:val="0"/>
      <w:marBottom w:val="0"/>
      <w:divBdr>
        <w:top w:val="none" w:sz="0" w:space="0" w:color="auto"/>
        <w:left w:val="none" w:sz="0" w:space="0" w:color="auto"/>
        <w:bottom w:val="none" w:sz="0" w:space="0" w:color="auto"/>
        <w:right w:val="none" w:sz="0" w:space="0" w:color="auto"/>
      </w:divBdr>
    </w:div>
    <w:div w:id="2078743162">
      <w:bodyDiv w:val="1"/>
      <w:marLeft w:val="0"/>
      <w:marRight w:val="0"/>
      <w:marTop w:val="0"/>
      <w:marBottom w:val="0"/>
      <w:divBdr>
        <w:top w:val="none" w:sz="0" w:space="0" w:color="auto"/>
        <w:left w:val="none" w:sz="0" w:space="0" w:color="auto"/>
        <w:bottom w:val="none" w:sz="0" w:space="0" w:color="auto"/>
        <w:right w:val="none" w:sz="0" w:space="0" w:color="auto"/>
      </w:divBdr>
    </w:div>
    <w:div w:id="2089229954">
      <w:bodyDiv w:val="1"/>
      <w:marLeft w:val="0"/>
      <w:marRight w:val="0"/>
      <w:marTop w:val="0"/>
      <w:marBottom w:val="0"/>
      <w:divBdr>
        <w:top w:val="none" w:sz="0" w:space="0" w:color="auto"/>
        <w:left w:val="none" w:sz="0" w:space="0" w:color="auto"/>
        <w:bottom w:val="none" w:sz="0" w:space="0" w:color="auto"/>
        <w:right w:val="none" w:sz="0" w:space="0" w:color="auto"/>
      </w:divBdr>
    </w:div>
    <w:div w:id="2116516723">
      <w:bodyDiv w:val="1"/>
      <w:marLeft w:val="0"/>
      <w:marRight w:val="0"/>
      <w:marTop w:val="0"/>
      <w:marBottom w:val="0"/>
      <w:divBdr>
        <w:top w:val="none" w:sz="0" w:space="0" w:color="auto"/>
        <w:left w:val="none" w:sz="0" w:space="0" w:color="auto"/>
        <w:bottom w:val="none" w:sz="0" w:space="0" w:color="auto"/>
        <w:right w:val="none" w:sz="0" w:space="0" w:color="auto"/>
      </w:divBdr>
    </w:div>
    <w:div w:id="2122456727">
      <w:bodyDiv w:val="1"/>
      <w:marLeft w:val="0"/>
      <w:marRight w:val="0"/>
      <w:marTop w:val="0"/>
      <w:marBottom w:val="0"/>
      <w:divBdr>
        <w:top w:val="none" w:sz="0" w:space="0" w:color="auto"/>
        <w:left w:val="none" w:sz="0" w:space="0" w:color="auto"/>
        <w:bottom w:val="none" w:sz="0" w:space="0" w:color="auto"/>
        <w:right w:val="none" w:sz="0" w:space="0" w:color="auto"/>
      </w:divBdr>
    </w:div>
    <w:div w:id="212371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8.57.25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u-6@yandex.ru" TargetMode="Externa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6C28C-5F7F-458A-95C9-3E63B371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4029</Words>
  <Characters>22970</Characters>
  <Application>Microsoft Office Word</Application>
  <DocSecurity>0</DocSecurity>
  <Lines>191</Lines>
  <Paragraphs>53</Paragraphs>
  <ScaleCrop>false</ScaleCrop>
  <Company>ФКУ ЛИУ-6</Company>
  <LinksUpToDate>false</LinksUpToDate>
  <CharactersWithSpaces>26946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Инспектор ОКБИиХО</cp:lastModifiedBy>
  <cp:revision>2</cp:revision>
  <cp:lastPrinted>2025-04-29T05:21:00Z</cp:lastPrinted>
  <dcterms:created xsi:type="dcterms:W3CDTF">2026-03-30T07:39:00Z</dcterms:created>
  <dcterms:modified xsi:type="dcterms:W3CDTF">2026-03-30T07:39:00Z</dcterms:modified>
</cp:coreProperties>
</file>