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2.0.0 -->
  <w:body>
    <w:p w:rsidR="00224301" w:rsidRPr="00E65117" w:rsidP="00AB0B94">
      <w:pPr>
        <w:spacing w:line="240" w:lineRule="exact"/>
        <w:jc w:val="center"/>
        <w:rPr>
          <w:b/>
          <w:kern w:val="28"/>
        </w:rPr>
      </w:pPr>
      <w:r w:rsidRPr="00E65117">
        <w:rPr>
          <w:b/>
          <w:kern w:val="28"/>
          <w:lang w:val="en-US"/>
        </w:rPr>
        <w:t>III</w:t>
      </w:r>
      <w:r w:rsidRPr="00E65117">
        <w:rPr>
          <w:b/>
          <w:kern w:val="28"/>
        </w:rPr>
        <w:t>. ТЕХНИЧЕСКАЯ ЧАСТЬ</w:t>
      </w:r>
    </w:p>
    <w:p w:rsidR="00224301" w:rsidRPr="00E65117" w:rsidP="00AB0B94">
      <w:pPr>
        <w:spacing w:line="240" w:lineRule="exact"/>
        <w:rPr>
          <w:b/>
          <w:kern w:val="28"/>
        </w:rPr>
      </w:pPr>
    </w:p>
    <w:p w:rsidR="00224301" w:rsidRPr="00E65117" w:rsidP="00AB0B94">
      <w:pPr>
        <w:pStyle w:val="ListParagraph"/>
        <w:spacing w:line="240" w:lineRule="exact"/>
        <w:ind w:left="0"/>
        <w:jc w:val="center"/>
        <w:rPr>
          <w:b/>
        </w:rPr>
      </w:pPr>
      <w:r w:rsidRPr="00E65117">
        <w:rPr>
          <w:b/>
        </w:rPr>
        <w:t>ОПИСАНИЕ ОБЪЕКТА ЗАКУПКИ</w:t>
      </w:r>
    </w:p>
    <w:p w:rsidR="005D5E8C" w:rsidRPr="00E65117" w:rsidP="00AB0B94">
      <w:pPr>
        <w:pStyle w:val="ListParagraph"/>
        <w:spacing w:line="240" w:lineRule="exact"/>
        <w:ind w:left="0"/>
        <w:rPr>
          <w:b/>
        </w:rPr>
      </w:pPr>
    </w:p>
    <w:p w:rsidR="008C321D" w:rsidRPr="00E65117" w:rsidP="008C321D">
      <w:pPr>
        <w:tabs>
          <w:tab w:val="left" w:pos="0"/>
        </w:tabs>
        <w:spacing w:line="240" w:lineRule="exact"/>
        <w:rPr>
          <w:noProof/>
        </w:rPr>
      </w:pPr>
    </w:p>
    <w:tbl>
      <w:tblPr>
        <w:tblStyle w:val="TableGrid"/>
        <w:tblW w:w="11576" w:type="dxa"/>
        <w:tblInd w:w="-567" w:type="dxa"/>
        <w:tblLayout w:type="fixed"/>
        <w:tblLook w:val="04A0"/>
      </w:tblPr>
      <w:tblGrid>
        <w:gridCol w:w="566"/>
        <w:gridCol w:w="709"/>
        <w:gridCol w:w="4251"/>
        <w:gridCol w:w="5526"/>
        <w:gridCol w:w="25"/>
        <w:gridCol w:w="499"/>
      </w:tblGrid>
      <w:tr w:rsidTr="00941160">
        <w:tblPrEx>
          <w:tblW w:w="11576" w:type="dxa"/>
          <w:tblInd w:w="-567" w:type="dxa"/>
          <w:tblLayout w:type="fixed"/>
          <w:tblLook w:val="04A0"/>
        </w:tblPrEx>
        <w:trPr>
          <w:gridAfter w:val="1"/>
          <w:wAfter w:w="499" w:type="dxa"/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P="00941160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AD3485" w:rsidRPr="00D766FE" w:rsidP="00941160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>№ п/п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AD3485" w:rsidRPr="00D766FE" w:rsidP="00941160">
            <w:pPr>
              <w:tabs>
                <w:tab w:val="left" w:pos="0"/>
              </w:tabs>
              <w:spacing w:line="240" w:lineRule="exact"/>
              <w:jc w:val="center"/>
            </w:pPr>
            <w:r w:rsidRPr="00241E04">
              <w:rPr>
                <w:rFonts w:eastAsia="Calibri"/>
                <w:b/>
              </w:rPr>
              <w:t xml:space="preserve">Наименование </w:t>
            </w:r>
            <w:r>
              <w:rPr>
                <w:rFonts w:eastAsia="Calibri"/>
                <w:b/>
              </w:rPr>
              <w:t>услуги</w:t>
            </w:r>
            <w:r w:rsidRPr="00241E04">
              <w:rPr>
                <w:rFonts w:eastAsia="Calibri"/>
                <w:b/>
              </w:rPr>
              <w:t xml:space="preserve">, </w:t>
            </w:r>
            <w:r>
              <w:rPr>
                <w:rFonts w:eastAsia="Calibri"/>
                <w:b/>
              </w:rPr>
              <w:t>наименование характеристики (</w:t>
            </w:r>
            <w:r>
              <w:rPr>
                <w:rFonts w:eastAsia="Calibri"/>
                <w:b/>
                <w:bCs/>
                <w:lang w:eastAsia="en-US"/>
              </w:rPr>
              <w:t>п</w:t>
            </w:r>
            <w:r w:rsidRPr="0027493A">
              <w:rPr>
                <w:rFonts w:eastAsia="Calibri"/>
                <w:b/>
                <w:bCs/>
                <w:lang w:eastAsia="en-US"/>
              </w:rPr>
              <w:t>оказател</w:t>
            </w:r>
            <w:r>
              <w:rPr>
                <w:rFonts w:eastAsia="Calibri"/>
                <w:b/>
                <w:bCs/>
                <w:lang w:eastAsia="en-US"/>
              </w:rPr>
              <w:t>я) услуги</w:t>
            </w:r>
          </w:p>
        </w:tc>
        <w:tc>
          <w:tcPr>
            <w:tcW w:w="5528" w:type="dxa"/>
            <w:tcMar>
              <w:left w:w="0" w:type="dxa"/>
              <w:right w:w="0" w:type="dxa"/>
            </w:tcMar>
            <w:vAlign w:val="center"/>
          </w:tcPr>
          <w:p w:rsidR="00AD3485" w:rsidRPr="00D766FE" w:rsidP="00941160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241E04">
              <w:rPr>
                <w:rFonts w:eastAsia="Calibri"/>
                <w:b/>
              </w:rPr>
              <w:t xml:space="preserve">Значение характеристики </w:t>
            </w:r>
            <w:r>
              <w:rPr>
                <w:rFonts w:eastAsia="Calibri"/>
                <w:b/>
              </w:rPr>
              <w:t>(</w:t>
            </w:r>
            <w:r w:rsidRPr="00241E04">
              <w:rPr>
                <w:rFonts w:eastAsia="Calibri"/>
                <w:b/>
              </w:rPr>
              <w:t>показателя)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P="0094116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Tr="00941160">
        <w:tblPrEx>
          <w:tblW w:w="11576" w:type="dxa"/>
          <w:tblInd w:w="-567" w:type="dxa"/>
          <w:tblLayout w:type="fixed"/>
          <w:tblLook w:val="04A0"/>
        </w:tblPrEx>
        <w:trPr>
          <w:gridAfter w:val="1"/>
          <w:wAfter w:w="499" w:type="dxa"/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P="0094116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AD3485" w:rsidRPr="00D766FE" w:rsidP="0094116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AD3485" w:rsidRPr="00D766FE" w:rsidP="0094116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2</w:t>
            </w:r>
          </w:p>
        </w:tc>
        <w:tc>
          <w:tcPr>
            <w:tcW w:w="5528" w:type="dxa"/>
            <w:tcMar>
              <w:left w:w="0" w:type="dxa"/>
              <w:right w:w="0" w:type="dxa"/>
            </w:tcMar>
            <w:vAlign w:val="center"/>
          </w:tcPr>
          <w:p w:rsidR="00AD3485" w:rsidRPr="00D766FE" w:rsidP="00941160">
            <w:pPr>
              <w:tabs>
                <w:tab w:val="left" w:pos="0"/>
              </w:tabs>
              <w:spacing w:line="240" w:lineRule="exact"/>
              <w:jc w:val="center"/>
            </w:pPr>
            <w:r>
              <w:t>3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P="0094116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Tr="00941160">
        <w:tblPrEx>
          <w:tblW w:w="11576" w:type="dxa"/>
          <w:tblInd w:w="-567" w:type="dxa"/>
          <w:tblLayout w:type="fixed"/>
          <w:tblLook w:val="04A0"/>
        </w:tblPrEx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AD3485" w:rsidRPr="00D766FE" w:rsidP="00941160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"/>
              <w:tblW w:w="1049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709"/>
              <w:gridCol w:w="4253"/>
              <w:gridCol w:w="5244"/>
              <w:gridCol w:w="285"/>
            </w:tblGrid>
            <w:tr w:rsidTr="00B87B04">
              <w:tblPrEx>
                <w:tblW w:w="10491" w:type="dxa"/>
                <w:tblBorders>
                  <w:top w:val="none" w:sz="0" w:space="0" w:color="auto"/>
                  <w:left w:val="none" w:sz="0" w:space="0" w:color="auto"/>
                  <w:right w:val="none" w:sz="0" w:space="0" w:color="auto"/>
                </w:tblBorders>
                <w:tblLayout w:type="fixed"/>
                <w:tblLook w:val="04A0"/>
              </w:tblPrEx>
              <w:trPr>
                <w:gridAfter w:val="1"/>
                <w:wAfter w:w="285" w:type="dxa"/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AD3485" w:rsidRPr="00D766FE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AD3485" w:rsidRPr="00D766FE" w:rsidP="00941160">
                  <w:bookmarkStart w:id="0" w:name="_GoBack"/>
                  <w:bookmarkEnd w:id="0"/>
                  <w:r w:rsidRPr="00D766FE">
                    <w:rPr>
                      <w:rFonts w:eastAsia="Calibri"/>
                      <w:b/>
                      <w:noProof/>
                    </w:rPr>
                    <w:t>Оказание</w:t>
                  </w:r>
                  <w:r w:rsidRPr="00D766FE">
                    <w:rPr>
                      <w:rFonts w:eastAsia="Calibri"/>
                      <w:b/>
                      <w:noProof/>
                      <w:lang w:val="en-US"/>
                    </w:rPr>
                    <w:t xml:space="preserve"> </w:t>
                  </w:r>
                  <w:r w:rsidRPr="00D766FE">
                    <w:rPr>
                      <w:rFonts w:eastAsia="Calibri"/>
                      <w:b/>
                      <w:noProof/>
                    </w:rPr>
                    <w:t>услуг</w:t>
                  </w:r>
                  <w:r w:rsidRPr="00D766FE">
                    <w:rPr>
                      <w:b/>
                    </w:rPr>
                    <w:t xml:space="preserve"> по промывке и подготовке систем отопления</w:t>
                  </w:r>
                  <w:r w:rsidRPr="00D766FE">
                    <w:rPr>
                      <w:rFonts w:eastAsia="Calibri"/>
                      <w:noProof/>
                    </w:rPr>
                    <w:t xml:space="preserve"> </w:t>
                  </w:r>
                </w:p>
                <w:p w:rsidR="00AD3485" w:rsidRPr="00D766FE" w:rsidP="00941160"/>
              </w:tc>
              <w:tc>
                <w:tcPr>
                  <w:tcW w:w="5244" w:type="dxa"/>
                  <w:tcBorders>
                    <w:bottom w:val="single" w:sz="4" w:space="0" w:color="auto"/>
                  </w:tcBorders>
                </w:tcPr>
                <w:p w:rsidR="00AD3485" w:rsidRPr="00D766FE" w:rsidP="00941160">
                  <w:pPr>
                    <w:rPr>
                      <w:lang w:val="en-US"/>
                    </w:rPr>
                  </w:pPr>
                </w:p>
              </w:tc>
            </w:tr>
            <w:tr w:rsidTr="00B87B04">
              <w:tblPrEx>
                <w:tblW w:w="10491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</w:t>
                  </w:r>
                  <w:r w:rsidRPr="00D766FE">
                    <w:rPr>
                      <w:noProof/>
                      <w:lang w:val="en-US"/>
                    </w:rPr>
                    <w:t>.</w:t>
                  </w:r>
                  <w:r w:rsidRPr="00D766FE">
                    <w:rPr>
                      <w:noProof/>
                      <w:lang w:val="en-US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P="00941160">
                  <w:r w:rsidRPr="00D766FE">
                    <w:rPr>
                      <w:bCs/>
                      <w:noProof/>
                      <w:lang w:val="en-US"/>
                    </w:rPr>
                    <w:t>Услуги по</w:t>
                  </w:r>
                  <w:r w:rsidRPr="00D766FE">
                    <w:rPr>
                      <w:bCs/>
                      <w:noProof/>
                      <w:lang w:val="en-US"/>
                    </w:rPr>
                    <w:t xml:space="preserve"> промывке и подготовке систем отопления оказываются в соответствии с требованиями, указанными в приложении к Технической части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P="00941160">
                  <w:r w:rsidRPr="00D766FE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</w:t>
                  </w:r>
                  <w:r w:rsidRPr="00D766FE">
                    <w:t xml:space="preserve"> </w:t>
                  </w:r>
                  <w:r w:rsidRPr="00D766FE">
                    <w:t xml:space="preserve"> </w:t>
                  </w:r>
                  <w:r w:rsidRPr="00D766FE">
                    <w:t xml:space="preserve"> </w:t>
                  </w:r>
                </w:p>
                <w:p w:rsidR="00AD3485" w:rsidRPr="00D766FE" w:rsidP="00941160">
                  <w:pPr>
                    <w:rPr>
                      <w:lang w:val="en-US"/>
                    </w:rPr>
                  </w:pPr>
                </w:p>
              </w:tc>
            </w:tr>
          </w:tbl>
          <w:p w:rsidR="00AD3485" w:rsidRPr="00D766FE" w:rsidP="00941160">
            <w:pPr>
              <w:rPr>
                <w:lang w:val="en-US"/>
              </w:rPr>
            </w:pPr>
          </w:p>
        </w:tc>
        <w:tc>
          <w:tcPr>
            <w:tcW w:w="5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D3485" w:rsidRPr="00D766FE" w:rsidP="00941160">
            <w:pPr>
              <w:rPr>
                <w:lang w:val="en-US"/>
              </w:rPr>
            </w:pPr>
          </w:p>
        </w:tc>
      </w:tr>
    </w:tbl>
    <w:p w:rsidR="007C06AD" w:rsidP="00E65117">
      <w:pPr>
        <w:tabs>
          <w:tab w:val="left" w:pos="0"/>
        </w:tabs>
        <w:spacing w:line="240" w:lineRule="exact"/>
        <w:rPr>
          <w:rFonts w:eastAsia="Calibri"/>
          <w:noProof/>
        </w:rPr>
      </w:pPr>
    </w:p>
    <w:p w:rsidR="00E65117" w:rsidRPr="00E65117" w:rsidP="00E65117">
      <w:pPr>
        <w:tabs>
          <w:tab w:val="left" w:pos="0"/>
        </w:tabs>
        <w:spacing w:line="240" w:lineRule="exact"/>
        <w:rPr>
          <w:noProof/>
        </w:rPr>
      </w:pPr>
      <w:r w:rsidRPr="00E65117">
        <w:rPr>
          <w:rFonts w:eastAsia="Calibri"/>
          <w:noProof/>
        </w:rPr>
        <w:t>Приложение к Технической части: иные требования к услугам</w:t>
      </w:r>
    </w:p>
    <w:sectPr w:rsidSect="0011473B">
      <w:headerReference w:type="default" r:id="rId5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>
        <w:pPr>
          <w:pStyle w:val="Header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442C12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781C09"/>
    <w:multiLevelType w:val="hybridMultilevel"/>
    <w:tmpl w:val="CE067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6F6"/>
    <w:multiLevelType w:val="hybridMultilevel"/>
    <w:tmpl w:val="4E6E4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C6A3D"/>
    <w:multiLevelType w:val="hybridMultilevel"/>
    <w:tmpl w:val="D6FE7258"/>
    <w:lvl w:ilvl="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013D4A"/>
    <w:multiLevelType w:val="hybridMultilevel"/>
    <w:tmpl w:val="B8A64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95034"/>
    <w:multiLevelType w:val="multilevel"/>
    <w:tmpl w:val="9446A66A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Heading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596D6D68"/>
    <w:multiLevelType w:val="hybridMultilevel"/>
    <w:tmpl w:val="F358FC4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634"/>
    <w:multiLevelType w:val="hybridMultilevel"/>
    <w:tmpl w:val="25E8B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A7D46"/>
    <w:multiLevelType w:val="hybridMultilevel"/>
    <w:tmpl w:val="D8249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8CBC557-6AD6-46D6-82DB-71CDE50A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5F7"/>
    <w:rPr>
      <w:rFonts w:eastAsia="Times New Roman"/>
      <w:sz w:val="24"/>
      <w:szCs w:val="24"/>
    </w:rPr>
  </w:style>
  <w:style w:type="paragraph" w:styleId="Heading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Normal"/>
    <w:next w:val="Normal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Heading2">
    <w:name w:val="heading 2"/>
    <w:aliases w:val="H2"/>
    <w:basedOn w:val="Normal"/>
    <w:next w:val="Normal"/>
    <w:link w:val="2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Heading4">
    <w:name w:val="heading 4"/>
    <w:basedOn w:val="Normal"/>
    <w:next w:val="Normal"/>
    <w:link w:val="4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Heading6">
    <w:name w:val="heading 6"/>
    <w:basedOn w:val="Normal"/>
    <w:next w:val="Normal"/>
    <w:link w:val="6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link w:val="7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basedOn w:val="Normal"/>
    <w:next w:val="Normal"/>
    <w:link w:val="8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Heading9">
    <w:name w:val="heading 9"/>
    <w:basedOn w:val="Normal"/>
    <w:next w:val="Normal"/>
    <w:link w:val="9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Strong">
    <w:name w:val="Strong"/>
    <w:uiPriority w:val="22"/>
    <w:qFormat/>
    <w:rsid w:val="00DC4E67"/>
    <w:rPr>
      <w:b/>
      <w:bCs/>
    </w:rPr>
  </w:style>
  <w:style w:type="paragraph" w:styleId="NormalWeb">
    <w:name w:val="Normal (Web)"/>
    <w:basedOn w:val="Normal"/>
    <w:rsid w:val="00DC4E67"/>
    <w:pPr>
      <w:spacing w:before="100" w:beforeAutospacing="1" w:after="100" w:afterAutospacing="1"/>
    </w:pPr>
  </w:style>
  <w:style w:type="paragraph" w:styleId="Header">
    <w:name w:val="header"/>
    <w:basedOn w:val="Normal"/>
    <w:link w:val="a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link w:val="Header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1 Знак Знак Знак,Заголовок 1 Знак Знак2 Знак Знак,Заголовок 1 Знак1 Знак Знак Знак,Заголовок 1 Знак1 Знак1 Знак,Заголовок 1 Знак2 Знак Знак"/>
    <w:link w:val="Heading1"/>
    <w:rsid w:val="00863002"/>
    <w:rPr>
      <w:rFonts w:eastAsia="Times New Roman"/>
      <w:b/>
      <w:kern w:val="28"/>
      <w:sz w:val="36"/>
    </w:rPr>
  </w:style>
  <w:style w:type="character" w:customStyle="1" w:styleId="2">
    <w:name w:val="Заголовок 2 Знак"/>
    <w:aliases w:val="H2 Знак"/>
    <w:link w:val="Heading2"/>
    <w:uiPriority w:val="99"/>
    <w:rsid w:val="00863002"/>
    <w:rPr>
      <w:rFonts w:eastAsia="Times New Roman"/>
      <w:b/>
      <w:sz w:val="30"/>
    </w:rPr>
  </w:style>
  <w:style w:type="character" w:customStyle="1" w:styleId="4">
    <w:name w:val="Заголовок 4 Знак"/>
    <w:link w:val="Heading4"/>
    <w:uiPriority w:val="9"/>
    <w:rsid w:val="00863002"/>
    <w:rPr>
      <w:rFonts w:ascii="Arial" w:eastAsia="Times New Roman" w:hAnsi="Arial"/>
      <w:sz w:val="24"/>
    </w:rPr>
  </w:style>
  <w:style w:type="character" w:customStyle="1" w:styleId="6">
    <w:name w:val="Заголовок 6 Знак"/>
    <w:link w:val="Heading6"/>
    <w:rsid w:val="00863002"/>
    <w:rPr>
      <w:rFonts w:eastAsia="Times New Roman"/>
      <w:i/>
      <w:sz w:val="22"/>
    </w:rPr>
  </w:style>
  <w:style w:type="character" w:customStyle="1" w:styleId="7">
    <w:name w:val="Заголовок 7 Знак"/>
    <w:link w:val="Heading7"/>
    <w:rsid w:val="00863002"/>
    <w:rPr>
      <w:rFonts w:ascii="Arial" w:eastAsia="Times New Roman" w:hAnsi="Arial"/>
    </w:rPr>
  </w:style>
  <w:style w:type="character" w:customStyle="1" w:styleId="8">
    <w:name w:val="Заголовок 8 Знак"/>
    <w:link w:val="Heading8"/>
    <w:rsid w:val="00863002"/>
    <w:rPr>
      <w:rFonts w:ascii="Arial" w:eastAsia="Times New Roman" w:hAnsi="Arial"/>
      <w:i/>
    </w:rPr>
  </w:style>
  <w:style w:type="character" w:customStyle="1" w:styleId="9">
    <w:name w:val="Заголовок 9 Знак"/>
    <w:link w:val="Heading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TableGrid">
    <w:name w:val="Table Grid"/>
    <w:basedOn w:val="TableNormal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Normal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0">
    <w:name w:val="Основной текст с отступом Знак"/>
    <w:link w:val="BodyTextIndent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FootnoteText">
    <w:name w:val="footnote text"/>
    <w:basedOn w:val="Normal"/>
    <w:link w:val="a1"/>
    <w:rsid w:val="00463261"/>
    <w:pPr>
      <w:suppressAutoHyphens/>
    </w:pPr>
    <w:rPr>
      <w:sz w:val="20"/>
      <w:szCs w:val="20"/>
      <w:lang w:eastAsia="ar-SA"/>
    </w:rPr>
  </w:style>
  <w:style w:type="character" w:customStyle="1" w:styleId="a1">
    <w:name w:val="Текст сноски Знак"/>
    <w:link w:val="FootnoteText"/>
    <w:rsid w:val="00463261"/>
    <w:rPr>
      <w:rFonts w:eastAsia="Times New Roman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2">
    <w:name w:val="Текст выноски Знак"/>
    <w:link w:val="BalloonText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BodyText">
    <w:name w:val="Body Text"/>
    <w:basedOn w:val="Normal"/>
    <w:link w:val="a3"/>
    <w:uiPriority w:val="99"/>
    <w:semiHidden/>
    <w:unhideWhenUsed/>
    <w:rsid w:val="00463261"/>
    <w:pPr>
      <w:spacing w:after="120"/>
    </w:pPr>
  </w:style>
  <w:style w:type="character" w:customStyle="1" w:styleId="a3">
    <w:name w:val="Основной текст Знак"/>
    <w:link w:val="BodyText"/>
    <w:uiPriority w:val="99"/>
    <w:semiHidden/>
    <w:rsid w:val="00463261"/>
    <w:rPr>
      <w:rFonts w:eastAsia="Times New Roman"/>
      <w:sz w:val="24"/>
      <w:szCs w:val="24"/>
    </w:rPr>
  </w:style>
  <w:style w:type="paragraph" w:styleId="BodyText2">
    <w:name w:val="Body Text 2"/>
    <w:basedOn w:val="Normal"/>
    <w:link w:val="20"/>
    <w:uiPriority w:val="99"/>
    <w:unhideWhenUsed/>
    <w:rsid w:val="00463261"/>
    <w:pPr>
      <w:spacing w:after="120" w:line="480" w:lineRule="auto"/>
    </w:pPr>
  </w:style>
  <w:style w:type="character" w:customStyle="1" w:styleId="20">
    <w:name w:val="Основной текст 2 Знак"/>
    <w:link w:val="BodyText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4">
    <w:name w:val="Îáû÷íûé"/>
    <w:rsid w:val="00463261"/>
    <w:rPr>
      <w:rFonts w:eastAsia="Times New Roman"/>
    </w:rPr>
  </w:style>
  <w:style w:type="paragraph" w:customStyle="1" w:styleId="a5">
    <w:name w:val="Знак Знак Знак Знак"/>
    <w:basedOn w:val="Normal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4">
    <w:name w:val="Абзац списка1"/>
    <w:basedOn w:val="Normal"/>
    <w:rsid w:val="00463261"/>
    <w:pPr>
      <w:ind w:left="720"/>
    </w:pPr>
    <w:rPr>
      <w:rFonts w:eastAsia="Calibri"/>
    </w:rPr>
  </w:style>
  <w:style w:type="paragraph" w:styleId="Footer">
    <w:name w:val="footer"/>
    <w:basedOn w:val="Normal"/>
    <w:link w:val="a6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Footer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828FE"/>
  </w:style>
  <w:style w:type="character" w:styleId="Hyperlink">
    <w:name w:val="Hyperlink"/>
    <w:basedOn w:val="DefaultParagraphFont"/>
    <w:uiPriority w:val="99"/>
    <w:unhideWhenUsed/>
    <w:rsid w:val="004968E3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F60FD"/>
  </w:style>
  <w:style w:type="character" w:styleId="FollowedHyperlink">
    <w:name w:val="FollowedHyperlink"/>
    <w:basedOn w:val="DefaultParagraphFont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50985-98AB-4E74-B147-CAB920AB8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Александр Расимович Карин</cp:lastModifiedBy>
  <cp:revision>46</cp:revision>
  <cp:lastPrinted>2015-01-13T07:06:00Z</cp:lastPrinted>
  <dcterms:created xsi:type="dcterms:W3CDTF">2018-03-01T01:59:00Z</dcterms:created>
  <dcterms:modified xsi:type="dcterms:W3CDTF">2025-03-20T06:33:00Z</dcterms:modified>
</cp:coreProperties>
</file>