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4736" w:rsidRPr="001F59AA" w:rsidRDefault="00D564AB" w:rsidP="00EA688C">
      <w:pPr>
        <w:widowControl w:val="0"/>
        <w:autoSpaceDE w:val="0"/>
        <w:contextualSpacing/>
        <w:jc w:val="center"/>
        <w:rPr>
          <w:b/>
          <w:color w:val="000000" w:themeColor="text1"/>
        </w:rPr>
      </w:pPr>
      <w:r w:rsidRPr="001F59AA">
        <w:rPr>
          <w:b/>
          <w:color w:val="000000" w:themeColor="text1"/>
        </w:rPr>
        <w:t>КОНТРАКТ</w:t>
      </w:r>
      <w:r w:rsidR="00BC7893">
        <w:rPr>
          <w:b/>
          <w:color w:val="000000" w:themeColor="text1"/>
        </w:rPr>
        <w:t xml:space="preserve"> 01-06-2026</w:t>
      </w:r>
    </w:p>
    <w:p w:rsidR="00364736" w:rsidRPr="001F59AA" w:rsidRDefault="00EA688C" w:rsidP="00C8037C">
      <w:pPr>
        <w:widowControl w:val="0"/>
        <w:ind w:firstLine="851"/>
        <w:contextualSpacing/>
        <w:jc w:val="center"/>
        <w:rPr>
          <w:b/>
          <w:color w:val="000000" w:themeColor="text1"/>
        </w:rPr>
      </w:pPr>
      <w:r>
        <w:rPr>
          <w:b/>
          <w:color w:val="000000" w:themeColor="text1"/>
        </w:rPr>
        <w:t>н</w:t>
      </w:r>
      <w:r w:rsidR="0015601A">
        <w:rPr>
          <w:b/>
          <w:color w:val="000000" w:themeColor="text1"/>
        </w:rPr>
        <w:t xml:space="preserve">а </w:t>
      </w:r>
      <w:r w:rsidR="007172E9" w:rsidRPr="007172E9">
        <w:rPr>
          <w:b/>
          <w:color w:val="000000" w:themeColor="text1"/>
        </w:rPr>
        <w:t>оказание услуг</w:t>
      </w:r>
      <w:r w:rsidR="00ED4858">
        <w:rPr>
          <w:b/>
          <w:color w:val="000000" w:themeColor="text1"/>
        </w:rPr>
        <w:t xml:space="preserve"> </w:t>
      </w:r>
      <w:r w:rsidR="0015601A" w:rsidRPr="0015601A">
        <w:rPr>
          <w:b/>
          <w:color w:val="000000" w:themeColor="text1"/>
        </w:rPr>
        <w:t>по вырубке и обрезке деревьев</w:t>
      </w:r>
    </w:p>
    <w:p w:rsidR="00C922E1" w:rsidRPr="00332C14" w:rsidRDefault="00332C14" w:rsidP="00332C14">
      <w:pPr>
        <w:jc w:val="center"/>
        <w:rPr>
          <w:sz w:val="16"/>
          <w:szCs w:val="16"/>
        </w:rPr>
      </w:pPr>
      <w:r w:rsidRPr="00332C14">
        <w:rPr>
          <w:sz w:val="16"/>
          <w:szCs w:val="16"/>
        </w:rPr>
        <w:t>ИКЗ: 261402504035540250100100010000000244</w:t>
      </w:r>
    </w:p>
    <w:p w:rsidR="00364736" w:rsidRPr="001F59AA" w:rsidRDefault="00364736" w:rsidP="00364736">
      <w:pPr>
        <w:widowControl w:val="0"/>
        <w:autoSpaceDE w:val="0"/>
        <w:spacing w:line="228" w:lineRule="auto"/>
        <w:ind w:firstLine="851"/>
        <w:jc w:val="center"/>
        <w:rPr>
          <w:b/>
          <w:color w:val="000000" w:themeColor="text1"/>
        </w:rPr>
      </w:pPr>
    </w:p>
    <w:tbl>
      <w:tblPr>
        <w:tblW w:w="9356" w:type="dxa"/>
        <w:tblInd w:w="108" w:type="dxa"/>
        <w:tblLayout w:type="fixed"/>
        <w:tblLook w:val="0000" w:firstRow="0" w:lastRow="0" w:firstColumn="0" w:lastColumn="0" w:noHBand="0" w:noVBand="0"/>
      </w:tblPr>
      <w:tblGrid>
        <w:gridCol w:w="3969"/>
        <w:gridCol w:w="5387"/>
      </w:tblGrid>
      <w:tr w:rsidR="00BC7893" w:rsidRPr="001F59AA" w:rsidTr="00BC7893">
        <w:tc>
          <w:tcPr>
            <w:tcW w:w="3969" w:type="dxa"/>
            <w:shd w:val="clear" w:color="auto" w:fill="auto"/>
          </w:tcPr>
          <w:p w:rsidR="00BC7893" w:rsidRPr="001F59AA" w:rsidRDefault="00BC7893" w:rsidP="00BC7893">
            <w:pPr>
              <w:tabs>
                <w:tab w:val="left" w:pos="2266"/>
              </w:tabs>
              <w:snapToGrid w:val="0"/>
              <w:jc w:val="both"/>
              <w:rPr>
                <w:color w:val="000000" w:themeColor="text1"/>
              </w:rPr>
            </w:pPr>
            <w:r w:rsidRPr="001F59AA">
              <w:rPr>
                <w:color w:val="000000" w:themeColor="text1"/>
              </w:rPr>
              <w:t xml:space="preserve"> г. </w:t>
            </w:r>
            <w:r>
              <w:rPr>
                <w:color w:val="000000" w:themeColor="text1"/>
              </w:rPr>
              <w:t>Обнинск</w:t>
            </w:r>
          </w:p>
        </w:tc>
        <w:tc>
          <w:tcPr>
            <w:tcW w:w="5387" w:type="dxa"/>
            <w:shd w:val="clear" w:color="auto" w:fill="auto"/>
          </w:tcPr>
          <w:p w:rsidR="00BC7893" w:rsidRPr="001F59AA" w:rsidRDefault="00BC7893" w:rsidP="00BC7893">
            <w:pPr>
              <w:tabs>
                <w:tab w:val="left" w:pos="2266"/>
              </w:tabs>
              <w:snapToGrid w:val="0"/>
              <w:ind w:firstLine="851"/>
              <w:jc w:val="both"/>
              <w:rPr>
                <w:color w:val="000000" w:themeColor="text1"/>
              </w:rPr>
            </w:pPr>
            <w:r>
              <w:rPr>
                <w:color w:val="000000" w:themeColor="text1"/>
              </w:rPr>
              <w:t xml:space="preserve">                  </w:t>
            </w:r>
            <w:r w:rsidRPr="001F59AA">
              <w:rPr>
                <w:color w:val="000000" w:themeColor="text1"/>
              </w:rPr>
              <w:t>«</w:t>
            </w:r>
            <w:r>
              <w:rPr>
                <w:color w:val="000000" w:themeColor="text1"/>
              </w:rPr>
              <w:t>______</w:t>
            </w:r>
            <w:r w:rsidRPr="001F59AA">
              <w:rPr>
                <w:color w:val="000000" w:themeColor="text1"/>
              </w:rPr>
              <w:t xml:space="preserve">» </w:t>
            </w:r>
            <w:r>
              <w:rPr>
                <w:color w:val="000000" w:themeColor="text1"/>
              </w:rPr>
              <w:t>_________</w:t>
            </w:r>
            <w:r w:rsidRPr="001F59AA">
              <w:rPr>
                <w:color w:val="000000" w:themeColor="text1"/>
              </w:rPr>
              <w:t xml:space="preserve"> 202</w:t>
            </w:r>
            <w:r>
              <w:rPr>
                <w:color w:val="000000" w:themeColor="text1"/>
              </w:rPr>
              <w:t>6</w:t>
            </w:r>
            <w:r w:rsidRPr="001F59AA">
              <w:rPr>
                <w:color w:val="000000" w:themeColor="text1"/>
              </w:rPr>
              <w:t xml:space="preserve"> г.</w:t>
            </w:r>
          </w:p>
        </w:tc>
      </w:tr>
    </w:tbl>
    <w:p w:rsidR="00BC7893" w:rsidRDefault="00BC7893" w:rsidP="005563B2">
      <w:pPr>
        <w:widowControl w:val="0"/>
        <w:ind w:firstLine="709"/>
        <w:jc w:val="both"/>
        <w:rPr>
          <w:b/>
          <w:color w:val="000000" w:themeColor="text1"/>
        </w:rPr>
      </w:pPr>
    </w:p>
    <w:p w:rsidR="00364736" w:rsidRPr="00BC7893" w:rsidRDefault="00BC7893" w:rsidP="005563B2">
      <w:pPr>
        <w:widowControl w:val="0"/>
        <w:ind w:firstLine="709"/>
        <w:jc w:val="both"/>
        <w:rPr>
          <w:color w:val="000000" w:themeColor="text1"/>
        </w:rPr>
      </w:pPr>
      <w:r w:rsidRPr="00BC7893">
        <w:t>Федеральное государственное бюджетное учреждение науки Федеральный исследовательский центр «Единая геофизическая служба Российской академии наук» (ФИЦ ЕГС РАН), именуемое в дальнейшем Заказчик, в лице директора Виноградова Юрия Анатольевича, действующего на основании Устава, с одной стороны,</w:t>
      </w:r>
      <w:r w:rsidR="00364736" w:rsidRPr="00BC7893">
        <w:rPr>
          <w:color w:val="000000" w:themeColor="text1"/>
        </w:rPr>
        <w:t xml:space="preserve"> и </w:t>
      </w:r>
      <w:r w:rsidRPr="00BC7893">
        <w:rPr>
          <w:color w:val="000000" w:themeColor="text1"/>
        </w:rPr>
        <w:t>_________</w:t>
      </w:r>
      <w:r w:rsidR="00364736" w:rsidRPr="00BC7893">
        <w:rPr>
          <w:color w:val="000000" w:themeColor="text1"/>
        </w:rPr>
        <w:t xml:space="preserve">, </w:t>
      </w:r>
      <w:proofErr w:type="gramStart"/>
      <w:r w:rsidR="00364736" w:rsidRPr="00BC7893">
        <w:rPr>
          <w:color w:val="000000" w:themeColor="text1"/>
        </w:rPr>
        <w:t xml:space="preserve">именуемое в дальнейшем Исполнитель, в лице </w:t>
      </w:r>
      <w:r w:rsidRPr="00BC7893">
        <w:rPr>
          <w:color w:val="000000" w:themeColor="text1"/>
        </w:rPr>
        <w:t>___________</w:t>
      </w:r>
      <w:r w:rsidR="00364736" w:rsidRPr="00BC7893">
        <w:rPr>
          <w:color w:val="000000" w:themeColor="text1"/>
        </w:rPr>
        <w:t>, действующ</w:t>
      </w:r>
      <w:r w:rsidR="008D491E" w:rsidRPr="00BC7893">
        <w:rPr>
          <w:color w:val="000000" w:themeColor="text1"/>
        </w:rPr>
        <w:t xml:space="preserve">его на </w:t>
      </w:r>
      <w:r w:rsidR="00364736" w:rsidRPr="00BC7893">
        <w:rPr>
          <w:color w:val="000000" w:themeColor="text1"/>
        </w:rPr>
        <w:t xml:space="preserve">основании </w:t>
      </w:r>
      <w:r w:rsidRPr="00BC7893">
        <w:rPr>
          <w:color w:val="000000" w:themeColor="text1"/>
        </w:rPr>
        <w:t>_____</w:t>
      </w:r>
      <w:r w:rsidR="00CC68A4" w:rsidRPr="00BC7893">
        <w:rPr>
          <w:color w:val="000000" w:themeColor="text1"/>
        </w:rPr>
        <w:t>,</w:t>
      </w:r>
      <w:r w:rsidR="00364736" w:rsidRPr="00BC7893">
        <w:rPr>
          <w:color w:val="000000" w:themeColor="text1"/>
        </w:rPr>
        <w:t xml:space="preserve"> с другой стороны, в дальнейшем именуемые «Стороны», </w:t>
      </w:r>
      <w:r w:rsidRPr="00BC7893">
        <w:t>заключили настоящий контракт на основании пункта 5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о нижеследующем:</w:t>
      </w:r>
      <w:r w:rsidR="00364736" w:rsidRPr="00BC7893">
        <w:rPr>
          <w:color w:val="000000" w:themeColor="text1"/>
        </w:rPr>
        <w:t>:</w:t>
      </w:r>
      <w:proofErr w:type="gramEnd"/>
    </w:p>
    <w:p w:rsidR="00364736" w:rsidRPr="005563B2" w:rsidRDefault="00364736" w:rsidP="005563B2">
      <w:pPr>
        <w:widowControl w:val="0"/>
        <w:ind w:firstLine="709"/>
        <w:jc w:val="both"/>
        <w:rPr>
          <w:color w:val="000000" w:themeColor="text1"/>
        </w:rPr>
      </w:pPr>
    </w:p>
    <w:p w:rsidR="00364736" w:rsidRDefault="00364736" w:rsidP="00C8037C">
      <w:pPr>
        <w:pStyle w:val="a9"/>
        <w:numPr>
          <w:ilvl w:val="0"/>
          <w:numId w:val="2"/>
        </w:numPr>
        <w:jc w:val="center"/>
        <w:rPr>
          <w:b/>
          <w:color w:val="000000" w:themeColor="text1"/>
        </w:rPr>
      </w:pPr>
      <w:r w:rsidRPr="001F59AA">
        <w:rPr>
          <w:b/>
          <w:color w:val="000000" w:themeColor="text1"/>
        </w:rPr>
        <w:t>Предмет Контракта</w:t>
      </w:r>
    </w:p>
    <w:p w:rsidR="002625AE" w:rsidRPr="007172E9" w:rsidRDefault="00364736" w:rsidP="00C86B29">
      <w:pPr>
        <w:widowControl w:val="0"/>
        <w:ind w:firstLine="709"/>
        <w:jc w:val="both"/>
        <w:rPr>
          <w:color w:val="000000" w:themeColor="text1"/>
        </w:rPr>
      </w:pPr>
      <w:r w:rsidRPr="001F59AA">
        <w:rPr>
          <w:color w:val="000000" w:themeColor="text1"/>
        </w:rPr>
        <w:t>1.1</w:t>
      </w:r>
      <w:r w:rsidRPr="00FE23A0">
        <w:rPr>
          <w:color w:val="000000" w:themeColor="text1"/>
        </w:rPr>
        <w:t xml:space="preserve">. Исполнитель обязуется </w:t>
      </w:r>
      <w:r w:rsidR="007172E9" w:rsidRPr="007172E9">
        <w:rPr>
          <w:color w:val="000000" w:themeColor="text1"/>
        </w:rPr>
        <w:t>оказать услуги</w:t>
      </w:r>
      <w:r w:rsidR="00D34385">
        <w:rPr>
          <w:color w:val="000000" w:themeColor="text1"/>
        </w:rPr>
        <w:t xml:space="preserve"> по </w:t>
      </w:r>
      <w:r w:rsidR="0015601A" w:rsidRPr="0015601A">
        <w:rPr>
          <w:color w:val="000000" w:themeColor="text1"/>
        </w:rPr>
        <w:t>вырубке и обрезке деревьев</w:t>
      </w:r>
      <w:r w:rsidRPr="00FE23A0">
        <w:rPr>
          <w:color w:val="000000" w:themeColor="text1"/>
        </w:rPr>
        <w:t xml:space="preserve"> (далее - Услуги), </w:t>
      </w:r>
      <w:r w:rsidR="007172E9" w:rsidRPr="007172E9">
        <w:rPr>
          <w:color w:val="000000" w:themeColor="text1"/>
        </w:rPr>
        <w:t xml:space="preserve">по цене и в объеме определенных </w:t>
      </w:r>
      <w:r w:rsidR="004303A0">
        <w:rPr>
          <w:color w:val="000000" w:themeColor="text1"/>
        </w:rPr>
        <w:t>Техническим заданием</w:t>
      </w:r>
      <w:r w:rsidR="004303A0" w:rsidRPr="007172E9">
        <w:rPr>
          <w:color w:val="000000" w:themeColor="text1"/>
        </w:rPr>
        <w:t xml:space="preserve"> </w:t>
      </w:r>
      <w:r w:rsidR="007172E9" w:rsidRPr="007172E9">
        <w:rPr>
          <w:color w:val="000000" w:themeColor="text1"/>
        </w:rPr>
        <w:t>(Приложение к Контракту)</w:t>
      </w:r>
      <w:r w:rsidR="00F905DA">
        <w:rPr>
          <w:color w:val="000000" w:themeColor="text1"/>
        </w:rPr>
        <w:t xml:space="preserve">, </w:t>
      </w:r>
      <w:r w:rsidR="007172E9" w:rsidRPr="007172E9">
        <w:rPr>
          <w:color w:val="000000" w:themeColor="text1"/>
        </w:rPr>
        <w:t>и в полном соответствии с положениями настоящего Контракта, а Заказчик обязуется принять и оплатить Услуги на условиях, предусмотренных Контрактом</w:t>
      </w:r>
      <w:proofErr w:type="gramStart"/>
      <w:r w:rsidR="007172E9" w:rsidRPr="007172E9">
        <w:rPr>
          <w:color w:val="000000" w:themeColor="text1"/>
        </w:rPr>
        <w:t>,.</w:t>
      </w:r>
      <w:proofErr w:type="gramEnd"/>
    </w:p>
    <w:p w:rsidR="00364736" w:rsidRPr="001F59AA" w:rsidRDefault="00364736" w:rsidP="00C86B29">
      <w:pPr>
        <w:pStyle w:val="ConsPlusDocList"/>
        <w:ind w:firstLine="709"/>
        <w:jc w:val="both"/>
        <w:rPr>
          <w:rFonts w:ascii="Times New Roman" w:hAnsi="Times New Roman" w:cs="Times New Roman"/>
          <w:color w:val="000000" w:themeColor="text1"/>
          <w:sz w:val="24"/>
          <w:szCs w:val="24"/>
        </w:rPr>
      </w:pPr>
      <w:r w:rsidRPr="001F59AA">
        <w:rPr>
          <w:rFonts w:ascii="Times New Roman" w:hAnsi="Times New Roman" w:cs="Times New Roman"/>
          <w:color w:val="000000" w:themeColor="text1"/>
          <w:sz w:val="24"/>
          <w:szCs w:val="24"/>
        </w:rPr>
        <w:t>1.</w:t>
      </w:r>
      <w:r w:rsidR="00ED6E50">
        <w:rPr>
          <w:rFonts w:ascii="Times New Roman" w:hAnsi="Times New Roman" w:cs="Times New Roman"/>
          <w:color w:val="000000" w:themeColor="text1"/>
          <w:sz w:val="24"/>
          <w:szCs w:val="24"/>
        </w:rPr>
        <w:t>2</w:t>
      </w:r>
      <w:r w:rsidRPr="001F59AA">
        <w:rPr>
          <w:rFonts w:ascii="Times New Roman" w:hAnsi="Times New Roman" w:cs="Times New Roman"/>
          <w:color w:val="000000" w:themeColor="text1"/>
          <w:sz w:val="24"/>
          <w:szCs w:val="24"/>
        </w:rPr>
        <w:t>.</w:t>
      </w:r>
      <w:r w:rsidRPr="001F59AA">
        <w:rPr>
          <w:rFonts w:ascii="Times New Roman" w:eastAsia="Times New Roman" w:hAnsi="Times New Roman" w:cs="Times New Roman"/>
          <w:color w:val="000000" w:themeColor="text1"/>
          <w:sz w:val="24"/>
          <w:szCs w:val="24"/>
        </w:rPr>
        <w:t xml:space="preserve"> </w:t>
      </w:r>
      <w:bookmarkStart w:id="0" w:name="_Hlk125374785"/>
      <w:r w:rsidRPr="001F59AA">
        <w:rPr>
          <w:rFonts w:ascii="Times New Roman" w:hAnsi="Times New Roman" w:cs="Times New Roman"/>
          <w:color w:val="000000" w:themeColor="text1"/>
          <w:sz w:val="24"/>
          <w:szCs w:val="24"/>
        </w:rPr>
        <w:t>При</w:t>
      </w:r>
      <w:r w:rsidRPr="001F59AA">
        <w:rPr>
          <w:rFonts w:ascii="Times New Roman" w:eastAsia="Times New Roman" w:hAnsi="Times New Roman" w:cs="Times New Roman"/>
          <w:color w:val="000000" w:themeColor="text1"/>
          <w:sz w:val="24"/>
          <w:szCs w:val="24"/>
        </w:rPr>
        <w:t xml:space="preserve"> </w:t>
      </w:r>
      <w:r w:rsidRPr="001F59AA">
        <w:rPr>
          <w:rFonts w:ascii="Times New Roman" w:hAnsi="Times New Roman" w:cs="Times New Roman"/>
          <w:color w:val="000000" w:themeColor="text1"/>
          <w:sz w:val="24"/>
          <w:szCs w:val="24"/>
        </w:rPr>
        <w:t>исполнении</w:t>
      </w:r>
      <w:r w:rsidRPr="001F59AA">
        <w:rPr>
          <w:rFonts w:ascii="Times New Roman" w:eastAsia="Times New Roman" w:hAnsi="Times New Roman" w:cs="Times New Roman"/>
          <w:color w:val="000000" w:themeColor="text1"/>
          <w:sz w:val="24"/>
          <w:szCs w:val="24"/>
        </w:rPr>
        <w:t xml:space="preserve"> </w:t>
      </w:r>
      <w:r w:rsidRPr="001F59AA">
        <w:rPr>
          <w:rFonts w:ascii="Times New Roman" w:hAnsi="Times New Roman" w:cs="Times New Roman"/>
          <w:color w:val="000000" w:themeColor="text1"/>
          <w:sz w:val="24"/>
          <w:szCs w:val="24"/>
        </w:rPr>
        <w:t>Контракта</w:t>
      </w:r>
      <w:r w:rsidRPr="001F59AA">
        <w:rPr>
          <w:rFonts w:ascii="Times New Roman" w:eastAsia="Times New Roman" w:hAnsi="Times New Roman" w:cs="Times New Roman"/>
          <w:color w:val="000000" w:themeColor="text1"/>
          <w:sz w:val="24"/>
          <w:szCs w:val="24"/>
        </w:rPr>
        <w:t xml:space="preserve"> </w:t>
      </w:r>
      <w:r w:rsidRPr="001F59AA">
        <w:rPr>
          <w:rFonts w:ascii="Times New Roman" w:hAnsi="Times New Roman" w:cs="Times New Roman"/>
          <w:color w:val="000000" w:themeColor="text1"/>
          <w:sz w:val="24"/>
          <w:szCs w:val="24"/>
        </w:rPr>
        <w:t>изменение</w:t>
      </w:r>
      <w:r w:rsidRPr="001F59AA">
        <w:rPr>
          <w:rFonts w:ascii="Times New Roman" w:eastAsia="Times New Roman" w:hAnsi="Times New Roman" w:cs="Times New Roman"/>
          <w:color w:val="000000" w:themeColor="text1"/>
          <w:sz w:val="24"/>
          <w:szCs w:val="24"/>
        </w:rPr>
        <w:t xml:space="preserve"> </w:t>
      </w:r>
      <w:r w:rsidRPr="001F59AA">
        <w:rPr>
          <w:rFonts w:ascii="Times New Roman" w:hAnsi="Times New Roman" w:cs="Times New Roman"/>
          <w:color w:val="000000" w:themeColor="text1"/>
          <w:sz w:val="24"/>
          <w:szCs w:val="24"/>
        </w:rPr>
        <w:t>его</w:t>
      </w:r>
      <w:r w:rsidRPr="001F59AA">
        <w:rPr>
          <w:rFonts w:ascii="Times New Roman" w:eastAsia="Times New Roman" w:hAnsi="Times New Roman" w:cs="Times New Roman"/>
          <w:color w:val="000000" w:themeColor="text1"/>
          <w:sz w:val="24"/>
          <w:szCs w:val="24"/>
        </w:rPr>
        <w:t xml:space="preserve"> </w:t>
      </w:r>
      <w:r w:rsidRPr="001F59AA">
        <w:rPr>
          <w:rFonts w:ascii="Times New Roman" w:hAnsi="Times New Roman" w:cs="Times New Roman"/>
          <w:color w:val="000000" w:themeColor="text1"/>
          <w:sz w:val="24"/>
          <w:szCs w:val="24"/>
        </w:rPr>
        <w:t>существенных</w:t>
      </w:r>
      <w:r w:rsidRPr="001F59AA">
        <w:rPr>
          <w:rFonts w:ascii="Times New Roman" w:eastAsia="Times New Roman" w:hAnsi="Times New Roman" w:cs="Times New Roman"/>
          <w:color w:val="000000" w:themeColor="text1"/>
          <w:sz w:val="24"/>
          <w:szCs w:val="24"/>
        </w:rPr>
        <w:t xml:space="preserve"> </w:t>
      </w:r>
      <w:r w:rsidRPr="001F59AA">
        <w:rPr>
          <w:rFonts w:ascii="Times New Roman" w:hAnsi="Times New Roman" w:cs="Times New Roman"/>
          <w:color w:val="000000" w:themeColor="text1"/>
          <w:sz w:val="24"/>
          <w:szCs w:val="24"/>
        </w:rPr>
        <w:t>условий</w:t>
      </w:r>
      <w:r w:rsidRPr="001F59AA">
        <w:rPr>
          <w:rFonts w:ascii="Times New Roman" w:eastAsia="Times New Roman" w:hAnsi="Times New Roman" w:cs="Times New Roman"/>
          <w:color w:val="000000" w:themeColor="text1"/>
          <w:sz w:val="24"/>
          <w:szCs w:val="24"/>
        </w:rPr>
        <w:t xml:space="preserve"> </w:t>
      </w:r>
      <w:r w:rsidRPr="001F59AA">
        <w:rPr>
          <w:rFonts w:ascii="Times New Roman" w:hAnsi="Times New Roman" w:cs="Times New Roman"/>
          <w:color w:val="000000" w:themeColor="text1"/>
          <w:sz w:val="24"/>
          <w:szCs w:val="24"/>
        </w:rPr>
        <w:t>не</w:t>
      </w:r>
      <w:r w:rsidRPr="001F59AA">
        <w:rPr>
          <w:rFonts w:ascii="Times New Roman" w:eastAsia="Times New Roman" w:hAnsi="Times New Roman" w:cs="Times New Roman"/>
          <w:color w:val="000000" w:themeColor="text1"/>
          <w:sz w:val="24"/>
          <w:szCs w:val="24"/>
        </w:rPr>
        <w:t xml:space="preserve"> </w:t>
      </w:r>
      <w:r w:rsidRPr="001F59AA">
        <w:rPr>
          <w:rFonts w:ascii="Times New Roman" w:hAnsi="Times New Roman" w:cs="Times New Roman"/>
          <w:color w:val="000000" w:themeColor="text1"/>
          <w:sz w:val="24"/>
          <w:szCs w:val="24"/>
        </w:rPr>
        <w:t>допускается,</w:t>
      </w:r>
      <w:r w:rsidRPr="001F59AA">
        <w:rPr>
          <w:rFonts w:ascii="Times New Roman" w:eastAsia="Times New Roman" w:hAnsi="Times New Roman" w:cs="Times New Roman"/>
          <w:color w:val="000000" w:themeColor="text1"/>
          <w:sz w:val="24"/>
          <w:szCs w:val="24"/>
        </w:rPr>
        <w:t xml:space="preserve"> </w:t>
      </w:r>
      <w:r w:rsidRPr="001F59AA">
        <w:rPr>
          <w:rFonts w:ascii="Times New Roman" w:hAnsi="Times New Roman" w:cs="Times New Roman"/>
          <w:color w:val="000000" w:themeColor="text1"/>
          <w:sz w:val="24"/>
          <w:szCs w:val="24"/>
        </w:rPr>
        <w:t>за</w:t>
      </w:r>
      <w:r w:rsidRPr="001F59AA">
        <w:rPr>
          <w:rFonts w:ascii="Times New Roman" w:eastAsia="Times New Roman" w:hAnsi="Times New Roman" w:cs="Times New Roman"/>
          <w:color w:val="000000" w:themeColor="text1"/>
          <w:sz w:val="24"/>
          <w:szCs w:val="24"/>
        </w:rPr>
        <w:t xml:space="preserve"> </w:t>
      </w:r>
      <w:r w:rsidRPr="001F59AA">
        <w:rPr>
          <w:rFonts w:ascii="Times New Roman" w:hAnsi="Times New Roman" w:cs="Times New Roman"/>
          <w:color w:val="000000" w:themeColor="text1"/>
          <w:sz w:val="24"/>
          <w:szCs w:val="24"/>
        </w:rPr>
        <w:t>исключением</w:t>
      </w:r>
      <w:r w:rsidRPr="001F59AA">
        <w:rPr>
          <w:rFonts w:ascii="Times New Roman" w:eastAsia="Times New Roman" w:hAnsi="Times New Roman" w:cs="Times New Roman"/>
          <w:color w:val="000000" w:themeColor="text1"/>
          <w:sz w:val="24"/>
          <w:szCs w:val="24"/>
        </w:rPr>
        <w:t xml:space="preserve"> </w:t>
      </w:r>
      <w:r w:rsidRPr="001F59AA">
        <w:rPr>
          <w:rFonts w:ascii="Times New Roman" w:hAnsi="Times New Roman" w:cs="Times New Roman"/>
          <w:color w:val="000000" w:themeColor="text1"/>
          <w:sz w:val="24"/>
          <w:szCs w:val="24"/>
        </w:rPr>
        <w:t>их</w:t>
      </w:r>
      <w:r w:rsidRPr="001F59AA">
        <w:rPr>
          <w:rFonts w:ascii="Times New Roman" w:eastAsia="Times New Roman" w:hAnsi="Times New Roman" w:cs="Times New Roman"/>
          <w:color w:val="000000" w:themeColor="text1"/>
          <w:sz w:val="24"/>
          <w:szCs w:val="24"/>
        </w:rPr>
        <w:t xml:space="preserve"> </w:t>
      </w:r>
      <w:r w:rsidRPr="001F59AA">
        <w:rPr>
          <w:rFonts w:ascii="Times New Roman" w:hAnsi="Times New Roman" w:cs="Times New Roman"/>
          <w:color w:val="000000" w:themeColor="text1"/>
          <w:sz w:val="24"/>
          <w:szCs w:val="24"/>
        </w:rPr>
        <w:t>изменения</w:t>
      </w:r>
      <w:r w:rsidRPr="001F59AA">
        <w:rPr>
          <w:rFonts w:ascii="Times New Roman" w:eastAsia="Times New Roman" w:hAnsi="Times New Roman" w:cs="Times New Roman"/>
          <w:color w:val="000000" w:themeColor="text1"/>
          <w:sz w:val="24"/>
          <w:szCs w:val="24"/>
        </w:rPr>
        <w:t xml:space="preserve"> </w:t>
      </w:r>
      <w:r w:rsidRPr="001F59AA">
        <w:rPr>
          <w:rFonts w:ascii="Times New Roman" w:hAnsi="Times New Roman" w:cs="Times New Roman"/>
          <w:color w:val="000000" w:themeColor="text1"/>
          <w:sz w:val="24"/>
          <w:szCs w:val="24"/>
        </w:rPr>
        <w:t>по</w:t>
      </w:r>
      <w:r w:rsidRPr="001F59AA">
        <w:rPr>
          <w:rFonts w:ascii="Times New Roman" w:eastAsia="Times New Roman" w:hAnsi="Times New Roman" w:cs="Times New Roman"/>
          <w:color w:val="000000" w:themeColor="text1"/>
          <w:sz w:val="24"/>
          <w:szCs w:val="24"/>
        </w:rPr>
        <w:t xml:space="preserve"> </w:t>
      </w:r>
      <w:r w:rsidRPr="001F59AA">
        <w:rPr>
          <w:rFonts w:ascii="Times New Roman" w:hAnsi="Times New Roman" w:cs="Times New Roman"/>
          <w:color w:val="000000" w:themeColor="text1"/>
          <w:sz w:val="24"/>
          <w:szCs w:val="24"/>
        </w:rPr>
        <w:t>соглашению</w:t>
      </w:r>
      <w:r w:rsidRPr="001F59AA">
        <w:rPr>
          <w:rFonts w:ascii="Times New Roman" w:eastAsia="Times New Roman" w:hAnsi="Times New Roman" w:cs="Times New Roman"/>
          <w:color w:val="000000" w:themeColor="text1"/>
          <w:sz w:val="24"/>
          <w:szCs w:val="24"/>
        </w:rPr>
        <w:t xml:space="preserve"> </w:t>
      </w:r>
      <w:r w:rsidRPr="001F59AA">
        <w:rPr>
          <w:rFonts w:ascii="Times New Roman" w:hAnsi="Times New Roman" w:cs="Times New Roman"/>
          <w:color w:val="000000" w:themeColor="text1"/>
          <w:sz w:val="24"/>
          <w:szCs w:val="24"/>
        </w:rPr>
        <w:t>Сторон</w:t>
      </w:r>
      <w:r w:rsidRPr="001F59AA">
        <w:rPr>
          <w:rFonts w:ascii="Times New Roman" w:eastAsia="Times New Roman" w:hAnsi="Times New Roman" w:cs="Times New Roman"/>
          <w:color w:val="000000" w:themeColor="text1"/>
          <w:sz w:val="24"/>
          <w:szCs w:val="24"/>
        </w:rPr>
        <w:t xml:space="preserve"> </w:t>
      </w:r>
      <w:r w:rsidRPr="001F59AA">
        <w:rPr>
          <w:rFonts w:ascii="Times New Roman" w:hAnsi="Times New Roman" w:cs="Times New Roman"/>
          <w:color w:val="000000" w:themeColor="text1"/>
          <w:sz w:val="24"/>
          <w:szCs w:val="24"/>
        </w:rPr>
        <w:t>в</w:t>
      </w:r>
      <w:r w:rsidRPr="001F59AA">
        <w:rPr>
          <w:rFonts w:ascii="Times New Roman" w:eastAsia="Times New Roman" w:hAnsi="Times New Roman" w:cs="Times New Roman"/>
          <w:color w:val="000000" w:themeColor="text1"/>
          <w:sz w:val="24"/>
          <w:szCs w:val="24"/>
        </w:rPr>
        <w:t xml:space="preserve"> </w:t>
      </w:r>
      <w:r w:rsidRPr="001F59AA">
        <w:rPr>
          <w:rFonts w:ascii="Times New Roman" w:hAnsi="Times New Roman" w:cs="Times New Roman"/>
          <w:color w:val="000000" w:themeColor="text1"/>
          <w:sz w:val="24"/>
          <w:szCs w:val="24"/>
        </w:rPr>
        <w:t>случаях,</w:t>
      </w:r>
      <w:r w:rsidRPr="001F59AA">
        <w:rPr>
          <w:rFonts w:ascii="Times New Roman" w:eastAsia="Times New Roman" w:hAnsi="Times New Roman" w:cs="Times New Roman"/>
          <w:color w:val="000000" w:themeColor="text1"/>
          <w:sz w:val="24"/>
          <w:szCs w:val="24"/>
        </w:rPr>
        <w:t xml:space="preserve"> </w:t>
      </w:r>
      <w:r w:rsidRPr="001F59AA">
        <w:rPr>
          <w:rFonts w:ascii="Times New Roman" w:hAnsi="Times New Roman" w:cs="Times New Roman"/>
          <w:color w:val="000000" w:themeColor="text1"/>
          <w:sz w:val="24"/>
          <w:szCs w:val="24"/>
        </w:rPr>
        <w:t>установленных</w:t>
      </w:r>
      <w:r w:rsidRPr="001F59AA">
        <w:rPr>
          <w:rFonts w:ascii="Times New Roman" w:eastAsia="Times New Roman" w:hAnsi="Times New Roman" w:cs="Times New Roman"/>
          <w:color w:val="000000" w:themeColor="text1"/>
          <w:sz w:val="24"/>
          <w:szCs w:val="24"/>
        </w:rPr>
        <w:t xml:space="preserve"> </w:t>
      </w:r>
      <w:r w:rsidRPr="001F59AA">
        <w:rPr>
          <w:rFonts w:ascii="Times New Roman" w:hAnsi="Times New Roman" w:cs="Times New Roman"/>
          <w:color w:val="000000" w:themeColor="text1"/>
          <w:sz w:val="24"/>
          <w:szCs w:val="24"/>
          <w:lang w:eastAsia="ru-RU"/>
        </w:rPr>
        <w:t>ст.95</w:t>
      </w:r>
      <w:r w:rsidRPr="001F59AA">
        <w:rPr>
          <w:rFonts w:ascii="Times New Roman" w:eastAsia="Times New Roman" w:hAnsi="Times New Roman" w:cs="Times New Roman"/>
          <w:color w:val="000000" w:themeColor="text1"/>
          <w:sz w:val="24"/>
          <w:szCs w:val="24"/>
          <w:lang w:eastAsia="ru-RU"/>
        </w:rPr>
        <w:t xml:space="preserve"> </w:t>
      </w:r>
      <w:r w:rsidRPr="001F59AA">
        <w:rPr>
          <w:rFonts w:ascii="Times New Roman" w:hAnsi="Times New Roman" w:cs="Times New Roman"/>
          <w:color w:val="000000" w:themeColor="text1"/>
          <w:sz w:val="24"/>
          <w:szCs w:val="24"/>
          <w:lang w:eastAsia="ru-RU"/>
        </w:rPr>
        <w:t>Федерального</w:t>
      </w:r>
      <w:r w:rsidRPr="001F59AA">
        <w:rPr>
          <w:rFonts w:ascii="Times New Roman" w:eastAsia="Times New Roman" w:hAnsi="Times New Roman" w:cs="Times New Roman"/>
          <w:color w:val="000000" w:themeColor="text1"/>
          <w:sz w:val="24"/>
          <w:szCs w:val="24"/>
          <w:lang w:eastAsia="ru-RU"/>
        </w:rPr>
        <w:t xml:space="preserve"> </w:t>
      </w:r>
      <w:r w:rsidRPr="001F59AA">
        <w:rPr>
          <w:rFonts w:ascii="Times New Roman" w:hAnsi="Times New Roman" w:cs="Times New Roman"/>
          <w:color w:val="000000" w:themeColor="text1"/>
          <w:sz w:val="24"/>
          <w:szCs w:val="24"/>
          <w:lang w:eastAsia="ru-RU"/>
        </w:rPr>
        <w:t>закона</w:t>
      </w:r>
      <w:r w:rsidRPr="001F59AA">
        <w:rPr>
          <w:rFonts w:ascii="Times New Roman" w:eastAsia="Times New Roman" w:hAnsi="Times New Roman" w:cs="Times New Roman"/>
          <w:color w:val="000000" w:themeColor="text1"/>
          <w:sz w:val="24"/>
          <w:szCs w:val="24"/>
          <w:lang w:eastAsia="ru-RU"/>
        </w:rPr>
        <w:t xml:space="preserve"> </w:t>
      </w:r>
      <w:r w:rsidRPr="000E4A21">
        <w:rPr>
          <w:rFonts w:ascii="Times New Roman" w:hAnsi="Times New Roman" w:cs="Times New Roman"/>
          <w:color w:val="000000" w:themeColor="text1"/>
          <w:sz w:val="24"/>
          <w:szCs w:val="24"/>
          <w:lang w:eastAsia="ru-RU"/>
        </w:rPr>
        <w:t>от</w:t>
      </w:r>
      <w:r w:rsidRPr="000E4A21">
        <w:rPr>
          <w:rFonts w:ascii="Times New Roman" w:eastAsia="Times New Roman" w:hAnsi="Times New Roman" w:cs="Times New Roman"/>
          <w:color w:val="000000" w:themeColor="text1"/>
          <w:sz w:val="24"/>
          <w:szCs w:val="24"/>
          <w:lang w:eastAsia="ru-RU"/>
        </w:rPr>
        <w:t xml:space="preserve"> </w:t>
      </w:r>
      <w:r w:rsidRPr="000E4A21">
        <w:rPr>
          <w:rFonts w:ascii="Times New Roman" w:hAnsi="Times New Roman" w:cs="Times New Roman"/>
          <w:color w:val="000000" w:themeColor="text1"/>
          <w:sz w:val="24"/>
          <w:szCs w:val="24"/>
          <w:lang w:eastAsia="ru-RU"/>
        </w:rPr>
        <w:t>05.04.2013</w:t>
      </w:r>
      <w:r w:rsidRPr="000E4A21">
        <w:rPr>
          <w:rFonts w:ascii="Times New Roman" w:eastAsia="Times New Roman" w:hAnsi="Times New Roman" w:cs="Times New Roman"/>
          <w:color w:val="000000" w:themeColor="text1"/>
          <w:sz w:val="24"/>
          <w:szCs w:val="24"/>
          <w:lang w:eastAsia="ru-RU"/>
        </w:rPr>
        <w:t xml:space="preserve"> № </w:t>
      </w:r>
      <w:r w:rsidRPr="000E4A21">
        <w:rPr>
          <w:rFonts w:ascii="Times New Roman" w:hAnsi="Times New Roman" w:cs="Times New Roman"/>
          <w:color w:val="000000" w:themeColor="text1"/>
          <w:sz w:val="24"/>
          <w:szCs w:val="24"/>
          <w:lang w:eastAsia="ru-RU"/>
        </w:rPr>
        <w:t>44-ФЗ</w:t>
      </w:r>
      <w:r w:rsidRPr="001F59AA">
        <w:rPr>
          <w:rFonts w:ascii="Times New Roman" w:hAnsi="Times New Roman" w:cs="Times New Roman"/>
          <w:color w:val="000000" w:themeColor="text1"/>
          <w:sz w:val="24"/>
          <w:szCs w:val="24"/>
        </w:rPr>
        <w:t>.</w:t>
      </w:r>
      <w:bookmarkEnd w:id="0"/>
    </w:p>
    <w:p w:rsidR="00364736" w:rsidRDefault="00364736" w:rsidP="00364736">
      <w:pPr>
        <w:ind w:left="-142" w:firstLine="709"/>
        <w:jc w:val="both"/>
        <w:rPr>
          <w:color w:val="000000" w:themeColor="text1"/>
        </w:rPr>
      </w:pPr>
    </w:p>
    <w:p w:rsidR="00D87C6D" w:rsidRPr="001F59AA" w:rsidRDefault="00D87C6D" w:rsidP="00364736">
      <w:pPr>
        <w:ind w:left="-142" w:firstLine="709"/>
        <w:jc w:val="both"/>
        <w:rPr>
          <w:color w:val="000000" w:themeColor="text1"/>
        </w:rPr>
      </w:pPr>
    </w:p>
    <w:p w:rsidR="00C545A5" w:rsidRDefault="00C545A5" w:rsidP="00C545A5">
      <w:pPr>
        <w:ind w:firstLine="709"/>
        <w:jc w:val="center"/>
        <w:rPr>
          <w:b/>
          <w:color w:val="000000" w:themeColor="text1"/>
        </w:rPr>
      </w:pPr>
      <w:r w:rsidRPr="001F59AA">
        <w:rPr>
          <w:b/>
          <w:color w:val="000000" w:themeColor="text1"/>
        </w:rPr>
        <w:t>2. Цена Контракта</w:t>
      </w:r>
      <w:r w:rsidRPr="001F59AA">
        <w:rPr>
          <w:b/>
          <w:color w:val="000000" w:themeColor="text1"/>
          <w:vertAlign w:val="superscript"/>
        </w:rPr>
        <w:footnoteReference w:id="1"/>
      </w:r>
    </w:p>
    <w:p w:rsidR="00AD027D" w:rsidRPr="00BC7893" w:rsidRDefault="00766DC9" w:rsidP="00C545A5">
      <w:pPr>
        <w:ind w:firstLine="709"/>
        <w:jc w:val="both"/>
        <w:rPr>
          <w:rFonts w:eastAsia="Calibri"/>
        </w:rPr>
      </w:pPr>
      <w:r w:rsidRPr="001F59AA">
        <w:rPr>
          <w:rFonts w:eastAsia="Calibri"/>
          <w:color w:val="000000" w:themeColor="text1"/>
        </w:rPr>
        <w:t>2.1. Цена Контракта составляет</w:t>
      </w:r>
      <w:proofErr w:type="gramStart"/>
      <w:r w:rsidR="00FC7ED8">
        <w:rPr>
          <w:rFonts w:eastAsia="Calibri"/>
          <w:color w:val="000000" w:themeColor="text1"/>
        </w:rPr>
        <w:t>:</w:t>
      </w:r>
      <w:r w:rsidRPr="001F59AA">
        <w:rPr>
          <w:rFonts w:eastAsia="Calibri"/>
          <w:color w:val="000000" w:themeColor="text1"/>
        </w:rPr>
        <w:t xml:space="preserve"> </w:t>
      </w:r>
      <w:r w:rsidR="00BC7893">
        <w:rPr>
          <w:b/>
        </w:rPr>
        <w:t>_____</w:t>
      </w:r>
      <w:r w:rsidR="00E82224" w:rsidRPr="00E82224">
        <w:rPr>
          <w:b/>
        </w:rPr>
        <w:t xml:space="preserve"> </w:t>
      </w:r>
      <w:r w:rsidR="00E82224" w:rsidRPr="00BC7893">
        <w:t>(</w:t>
      </w:r>
      <w:r w:rsidR="00BC7893" w:rsidRPr="00BC7893">
        <w:t>______</w:t>
      </w:r>
      <w:r w:rsidR="00E82224" w:rsidRPr="00BC7893">
        <w:t>)</w:t>
      </w:r>
      <w:r w:rsidR="00E82224" w:rsidRPr="00E82224">
        <w:rPr>
          <w:b/>
        </w:rPr>
        <w:t xml:space="preserve"> </w:t>
      </w:r>
      <w:proofErr w:type="gramEnd"/>
      <w:r w:rsidR="00E82224" w:rsidRPr="00BC7893">
        <w:t xml:space="preserve">рублей </w:t>
      </w:r>
      <w:r w:rsidR="00BC7893">
        <w:t>__</w:t>
      </w:r>
      <w:r w:rsidR="00E82224" w:rsidRPr="00BC7893">
        <w:t xml:space="preserve"> копеек</w:t>
      </w:r>
      <w:r w:rsidRPr="00BC7893">
        <w:rPr>
          <w:rFonts w:eastAsia="Calibri"/>
          <w:color w:val="000000" w:themeColor="text1"/>
        </w:rPr>
        <w:t xml:space="preserve">, </w:t>
      </w:r>
      <w:r w:rsidR="00F905DA" w:rsidRPr="00BC7893">
        <w:rPr>
          <w:rFonts w:eastAsia="Calibri"/>
        </w:rPr>
        <w:t>НДС</w:t>
      </w:r>
      <w:r w:rsidR="00D535C9" w:rsidRPr="00BC7893">
        <w:rPr>
          <w:rFonts w:eastAsia="Calibri"/>
        </w:rPr>
        <w:t xml:space="preserve"> </w:t>
      </w:r>
      <w:r w:rsidR="00BC7893">
        <w:rPr>
          <w:rFonts w:eastAsia="Calibri"/>
        </w:rPr>
        <w:t>(22%) ____</w:t>
      </w:r>
      <w:r w:rsidR="00F905DA" w:rsidRPr="00BC7893">
        <w:rPr>
          <w:rFonts w:eastAsia="Calibri"/>
        </w:rPr>
        <w:t>.</w:t>
      </w:r>
    </w:p>
    <w:p w:rsidR="00143D8B" w:rsidRPr="001F59AA" w:rsidRDefault="00B666CC" w:rsidP="00143D8B">
      <w:pPr>
        <w:widowControl w:val="0"/>
        <w:autoSpaceDE w:val="0"/>
        <w:autoSpaceDN w:val="0"/>
        <w:adjustRightInd w:val="0"/>
        <w:ind w:firstLine="709"/>
        <w:jc w:val="both"/>
        <w:rPr>
          <w:iCs/>
          <w:color w:val="000000" w:themeColor="text1"/>
        </w:rPr>
      </w:pPr>
      <w:r>
        <w:rPr>
          <w:bCs/>
          <w:color w:val="000000" w:themeColor="text1"/>
          <w:spacing w:val="-4"/>
        </w:rPr>
        <w:t xml:space="preserve">2.2. </w:t>
      </w:r>
      <w:r w:rsidR="00BC7893" w:rsidRPr="00FE12BE">
        <w:rPr>
          <w:w w:val="105"/>
        </w:rPr>
        <w:t xml:space="preserve">Цена </w:t>
      </w:r>
      <w:r w:rsidR="00BC7893" w:rsidRPr="001F59AA">
        <w:rPr>
          <w:rFonts w:eastAsia="Calibri"/>
          <w:color w:val="000000" w:themeColor="text1"/>
        </w:rPr>
        <w:t>Контракта</w:t>
      </w:r>
      <w:r w:rsidR="00BC7893" w:rsidRPr="00FE12BE">
        <w:rPr>
          <w:w w:val="105"/>
        </w:rPr>
        <w:t xml:space="preserve"> включает в себя стоимость оказываемых услуг с учетом всех затрат Исполнителя</w:t>
      </w:r>
      <w:r w:rsidR="00BC7893" w:rsidRPr="00FE12BE">
        <w:rPr>
          <w:spacing w:val="-16"/>
          <w:w w:val="105"/>
        </w:rPr>
        <w:t xml:space="preserve"> </w:t>
      </w:r>
      <w:r w:rsidR="00BC7893" w:rsidRPr="00FE12BE">
        <w:rPr>
          <w:w w:val="105"/>
        </w:rPr>
        <w:t>по</w:t>
      </w:r>
      <w:r w:rsidR="00BC7893" w:rsidRPr="00FE12BE">
        <w:rPr>
          <w:spacing w:val="-15"/>
          <w:w w:val="105"/>
        </w:rPr>
        <w:t xml:space="preserve"> </w:t>
      </w:r>
      <w:r w:rsidR="00BC7893" w:rsidRPr="00FE12BE">
        <w:rPr>
          <w:w w:val="105"/>
        </w:rPr>
        <w:t>оказанию</w:t>
      </w:r>
      <w:r w:rsidR="00BC7893" w:rsidRPr="00FE12BE">
        <w:rPr>
          <w:spacing w:val="-15"/>
          <w:w w:val="105"/>
        </w:rPr>
        <w:t xml:space="preserve"> </w:t>
      </w:r>
      <w:r w:rsidR="00BC7893" w:rsidRPr="00FE12BE">
        <w:rPr>
          <w:w w:val="105"/>
        </w:rPr>
        <w:t>услуг</w:t>
      </w:r>
      <w:r w:rsidR="00BC7893" w:rsidRPr="00FE12BE">
        <w:rPr>
          <w:spacing w:val="-15"/>
          <w:w w:val="105"/>
        </w:rPr>
        <w:t xml:space="preserve"> </w:t>
      </w:r>
      <w:r w:rsidR="00BC7893" w:rsidRPr="00FE12BE">
        <w:rPr>
          <w:w w:val="105"/>
        </w:rPr>
        <w:t>в</w:t>
      </w:r>
      <w:r w:rsidR="00BC7893" w:rsidRPr="00FE12BE">
        <w:rPr>
          <w:spacing w:val="-15"/>
          <w:w w:val="105"/>
        </w:rPr>
        <w:t xml:space="preserve"> </w:t>
      </w:r>
      <w:r w:rsidR="00BC7893" w:rsidRPr="00FE12BE">
        <w:rPr>
          <w:w w:val="105"/>
        </w:rPr>
        <w:t>полном</w:t>
      </w:r>
      <w:r w:rsidR="00BC7893" w:rsidRPr="00FE12BE">
        <w:rPr>
          <w:spacing w:val="-5"/>
          <w:w w:val="105"/>
        </w:rPr>
        <w:t xml:space="preserve"> </w:t>
      </w:r>
      <w:r w:rsidR="00BC7893" w:rsidRPr="00FE12BE">
        <w:rPr>
          <w:w w:val="105"/>
        </w:rPr>
        <w:t>объеме,</w:t>
      </w:r>
      <w:r w:rsidR="00BC7893" w:rsidRPr="00FE12BE">
        <w:rPr>
          <w:spacing w:val="-16"/>
          <w:w w:val="105"/>
        </w:rPr>
        <w:t xml:space="preserve"> </w:t>
      </w:r>
      <w:r w:rsidR="00BC7893" w:rsidRPr="00FE12BE">
        <w:rPr>
          <w:w w:val="105"/>
        </w:rPr>
        <w:t>связанные</w:t>
      </w:r>
      <w:r w:rsidR="00BC7893" w:rsidRPr="00FE12BE">
        <w:rPr>
          <w:spacing w:val="-10"/>
          <w:w w:val="105"/>
        </w:rPr>
        <w:t xml:space="preserve"> </w:t>
      </w:r>
      <w:r w:rsidR="00BC7893" w:rsidRPr="00FE12BE">
        <w:rPr>
          <w:w w:val="105"/>
        </w:rPr>
        <w:t>с</w:t>
      </w:r>
      <w:r w:rsidR="00BC7893" w:rsidRPr="00FE12BE">
        <w:rPr>
          <w:spacing w:val="-16"/>
          <w:w w:val="105"/>
        </w:rPr>
        <w:t xml:space="preserve"> </w:t>
      </w:r>
      <w:r w:rsidR="00BC7893" w:rsidRPr="00FE12BE">
        <w:rPr>
          <w:w w:val="105"/>
        </w:rPr>
        <w:t>исполнением условий</w:t>
      </w:r>
      <w:r w:rsidR="00BC7893" w:rsidRPr="00FE12BE">
        <w:rPr>
          <w:spacing w:val="-16"/>
          <w:w w:val="105"/>
        </w:rPr>
        <w:t xml:space="preserve"> </w:t>
      </w:r>
      <w:r w:rsidR="00BC7893" w:rsidRPr="001F59AA">
        <w:rPr>
          <w:rFonts w:eastAsia="Calibri"/>
          <w:color w:val="000000" w:themeColor="text1"/>
        </w:rPr>
        <w:t>Контракта</w:t>
      </w:r>
      <w:r w:rsidR="00BC7893" w:rsidRPr="00FE12BE">
        <w:rPr>
          <w:w w:val="105"/>
        </w:rPr>
        <w:t>, включая компенсацию издержек Исполнителя, страхование, уплату таможенных пошлин, все налоги</w:t>
      </w:r>
      <w:r w:rsidR="00BC7893">
        <w:rPr>
          <w:w w:val="105"/>
        </w:rPr>
        <w:t>,</w:t>
      </w:r>
      <w:r w:rsidR="00BC7893" w:rsidRPr="00FE12BE">
        <w:rPr>
          <w:w w:val="105"/>
        </w:rPr>
        <w:t xml:space="preserve"> сборы, другие обязательные платежи и иные расходы Исполнителя</w:t>
      </w:r>
      <w:r w:rsidR="00BC7893">
        <w:rPr>
          <w:w w:val="105"/>
        </w:rPr>
        <w:t>,</w:t>
      </w:r>
      <w:r w:rsidR="00BC7893" w:rsidRPr="00FE12BE">
        <w:rPr>
          <w:w w:val="105"/>
        </w:rPr>
        <w:t xml:space="preserve"> возникающие в результате исполнения </w:t>
      </w:r>
      <w:r w:rsidR="00BC7893" w:rsidRPr="001F59AA">
        <w:rPr>
          <w:rFonts w:eastAsia="Calibri"/>
          <w:color w:val="000000" w:themeColor="text1"/>
        </w:rPr>
        <w:t>Контракта</w:t>
      </w:r>
      <w:r w:rsidR="00BC7893" w:rsidRPr="00FE12BE">
        <w:rPr>
          <w:w w:val="105"/>
        </w:rPr>
        <w:t>.</w:t>
      </w:r>
    </w:p>
    <w:p w:rsidR="00477E0F" w:rsidRPr="001F59AA" w:rsidRDefault="00364736" w:rsidP="00477E0F">
      <w:pPr>
        <w:widowControl w:val="0"/>
        <w:autoSpaceDE w:val="0"/>
        <w:autoSpaceDN w:val="0"/>
        <w:adjustRightInd w:val="0"/>
        <w:ind w:firstLine="709"/>
        <w:jc w:val="both"/>
        <w:rPr>
          <w:color w:val="000000" w:themeColor="text1"/>
        </w:rPr>
      </w:pPr>
      <w:r w:rsidRPr="00FE23A0">
        <w:rPr>
          <w:color w:val="000000" w:themeColor="text1"/>
        </w:rPr>
        <w:t>2.</w:t>
      </w:r>
      <w:r w:rsidR="00B666CC">
        <w:rPr>
          <w:color w:val="000000" w:themeColor="text1"/>
        </w:rPr>
        <w:t>3</w:t>
      </w:r>
      <w:r w:rsidRPr="00FE23A0">
        <w:rPr>
          <w:color w:val="000000" w:themeColor="text1"/>
        </w:rPr>
        <w:t xml:space="preserve">. </w:t>
      </w:r>
      <w:r w:rsidR="00E47B0D" w:rsidRPr="00FE12BE">
        <w:rPr>
          <w:w w:val="105"/>
        </w:rPr>
        <w:t xml:space="preserve">Цена </w:t>
      </w:r>
      <w:r w:rsidR="00E47B0D" w:rsidRPr="001F59AA">
        <w:rPr>
          <w:rFonts w:eastAsia="Calibri"/>
          <w:color w:val="000000" w:themeColor="text1"/>
        </w:rPr>
        <w:t>Контракта</w:t>
      </w:r>
      <w:r w:rsidR="00E47B0D" w:rsidRPr="00FE12BE">
        <w:rPr>
          <w:w w:val="105"/>
        </w:rPr>
        <w:t xml:space="preserve"> является твердой и</w:t>
      </w:r>
      <w:r w:rsidR="00E47B0D" w:rsidRPr="00FE12BE">
        <w:rPr>
          <w:spacing w:val="-1"/>
          <w:w w:val="105"/>
        </w:rPr>
        <w:t xml:space="preserve"> </w:t>
      </w:r>
      <w:r w:rsidR="00E47B0D" w:rsidRPr="00FE12BE">
        <w:rPr>
          <w:w w:val="105"/>
        </w:rPr>
        <w:t>не может изменяться в</w:t>
      </w:r>
      <w:r w:rsidR="00E47B0D" w:rsidRPr="00FE12BE">
        <w:rPr>
          <w:spacing w:val="-8"/>
          <w:w w:val="105"/>
        </w:rPr>
        <w:t xml:space="preserve"> </w:t>
      </w:r>
      <w:r w:rsidR="00E47B0D" w:rsidRPr="00FE12BE">
        <w:rPr>
          <w:w w:val="105"/>
        </w:rPr>
        <w:t xml:space="preserve">ходе исполнения </w:t>
      </w:r>
      <w:r w:rsidR="00E47B0D" w:rsidRPr="001F59AA">
        <w:rPr>
          <w:rFonts w:eastAsia="Calibri"/>
          <w:color w:val="000000" w:themeColor="text1"/>
        </w:rPr>
        <w:t>Контракта</w:t>
      </w:r>
      <w:r w:rsidR="00E47B0D" w:rsidRPr="00FE12BE">
        <w:rPr>
          <w:w w:val="105"/>
        </w:rPr>
        <w:t xml:space="preserve"> а, за исключением случаев, установленных</w:t>
      </w:r>
      <w:r w:rsidR="00E47B0D" w:rsidRPr="00FE12BE">
        <w:rPr>
          <w:spacing w:val="30"/>
          <w:w w:val="105"/>
        </w:rPr>
        <w:t xml:space="preserve"> </w:t>
      </w:r>
      <w:r w:rsidR="00E47B0D" w:rsidRPr="00FE12BE">
        <w:rPr>
          <w:w w:val="105"/>
        </w:rPr>
        <w:t>законодательством</w:t>
      </w:r>
      <w:r w:rsidR="00E47B0D" w:rsidRPr="00FE12BE">
        <w:rPr>
          <w:spacing w:val="-1"/>
          <w:w w:val="105"/>
        </w:rPr>
        <w:t xml:space="preserve"> </w:t>
      </w:r>
      <w:r w:rsidR="00E47B0D" w:rsidRPr="00FE12BE">
        <w:rPr>
          <w:w w:val="105"/>
        </w:rPr>
        <w:t>Российской Федерации.</w:t>
      </w:r>
    </w:p>
    <w:p w:rsidR="00D87C6D" w:rsidRDefault="00D87C6D" w:rsidP="00C86B29">
      <w:pPr>
        <w:jc w:val="center"/>
        <w:rPr>
          <w:b/>
          <w:color w:val="000000" w:themeColor="text1"/>
        </w:rPr>
      </w:pPr>
    </w:p>
    <w:p w:rsidR="00C86B29" w:rsidRDefault="00C86B29" w:rsidP="00C86B29">
      <w:pPr>
        <w:jc w:val="center"/>
        <w:rPr>
          <w:b/>
          <w:color w:val="000000" w:themeColor="text1"/>
        </w:rPr>
      </w:pPr>
      <w:r w:rsidRPr="001F59AA">
        <w:rPr>
          <w:b/>
          <w:color w:val="000000" w:themeColor="text1"/>
        </w:rPr>
        <w:t>3. Источник финансирования</w:t>
      </w:r>
    </w:p>
    <w:p w:rsidR="00C86B29" w:rsidRPr="001F59AA" w:rsidRDefault="00C86B29" w:rsidP="00C86B29">
      <w:pPr>
        <w:widowControl w:val="0"/>
        <w:autoSpaceDE w:val="0"/>
        <w:ind w:firstLine="709"/>
        <w:jc w:val="both"/>
        <w:rPr>
          <w:color w:val="000000" w:themeColor="text1"/>
        </w:rPr>
      </w:pPr>
      <w:r w:rsidRPr="001F59AA">
        <w:rPr>
          <w:color w:val="000000" w:themeColor="text1"/>
        </w:rPr>
        <w:t>3.1. Источник финансирования</w:t>
      </w:r>
      <w:r w:rsidR="00061CFE" w:rsidRPr="001F59AA">
        <w:rPr>
          <w:color w:val="000000" w:themeColor="text1"/>
        </w:rPr>
        <w:t>:</w:t>
      </w:r>
      <w:r w:rsidRPr="001F59AA">
        <w:rPr>
          <w:color w:val="000000" w:themeColor="text1"/>
        </w:rPr>
        <w:t xml:space="preserve"> </w:t>
      </w:r>
      <w:r w:rsidR="000C7418" w:rsidRPr="000C7418">
        <w:rPr>
          <w:noProof/>
          <w:color w:val="000000" w:themeColor="text1"/>
        </w:rPr>
        <w:t xml:space="preserve">субсидия </w:t>
      </w:r>
      <w:r w:rsidR="00E47B0D">
        <w:rPr>
          <w:noProof/>
          <w:color w:val="000000" w:themeColor="text1"/>
        </w:rPr>
        <w:t>из</w:t>
      </w:r>
      <w:r w:rsidR="000C7418" w:rsidRPr="000C7418">
        <w:rPr>
          <w:noProof/>
          <w:color w:val="000000" w:themeColor="text1"/>
        </w:rPr>
        <w:t xml:space="preserve"> средств </w:t>
      </w:r>
      <w:r w:rsidR="00E47B0D">
        <w:rPr>
          <w:noProof/>
          <w:color w:val="000000" w:themeColor="text1"/>
        </w:rPr>
        <w:t>федерального</w:t>
      </w:r>
      <w:r w:rsidR="000C7418" w:rsidRPr="000C7418">
        <w:rPr>
          <w:noProof/>
          <w:color w:val="000000" w:themeColor="text1"/>
        </w:rPr>
        <w:t xml:space="preserve"> бюджета</w:t>
      </w:r>
      <w:r w:rsidRPr="001F59AA">
        <w:rPr>
          <w:i/>
          <w:color w:val="000000" w:themeColor="text1"/>
        </w:rPr>
        <w:t>.</w:t>
      </w:r>
    </w:p>
    <w:p w:rsidR="00D87C6D" w:rsidRPr="001F59AA" w:rsidRDefault="00D87C6D" w:rsidP="00364736">
      <w:pPr>
        <w:pStyle w:val="ConsPlusNormal"/>
        <w:ind w:left="-142" w:firstLine="709"/>
        <w:jc w:val="both"/>
        <w:rPr>
          <w:rFonts w:ascii="Times New Roman" w:hAnsi="Times New Roman" w:cs="Times New Roman"/>
          <w:color w:val="000000" w:themeColor="text1"/>
          <w:sz w:val="24"/>
          <w:szCs w:val="24"/>
        </w:rPr>
      </w:pPr>
    </w:p>
    <w:p w:rsidR="00364736" w:rsidRDefault="00C86B29" w:rsidP="00364736">
      <w:pPr>
        <w:ind w:left="-142" w:firstLine="709"/>
        <w:jc w:val="center"/>
        <w:rPr>
          <w:b/>
          <w:color w:val="000000" w:themeColor="text1"/>
          <w:lang w:eastAsia="ru-RU"/>
        </w:rPr>
      </w:pPr>
      <w:r w:rsidRPr="001F59AA">
        <w:rPr>
          <w:b/>
          <w:color w:val="000000" w:themeColor="text1"/>
          <w:lang w:eastAsia="ru-RU"/>
        </w:rPr>
        <w:t>4</w:t>
      </w:r>
      <w:r w:rsidR="00364736" w:rsidRPr="001F59AA">
        <w:rPr>
          <w:b/>
          <w:color w:val="000000" w:themeColor="text1"/>
          <w:lang w:eastAsia="ru-RU"/>
        </w:rPr>
        <w:t>. Порядок и срок оплаты Услуг</w:t>
      </w:r>
    </w:p>
    <w:p w:rsidR="006E0E0B" w:rsidRDefault="00C86B29" w:rsidP="00C86B29">
      <w:pPr>
        <w:ind w:firstLine="709"/>
        <w:jc w:val="both"/>
        <w:rPr>
          <w:color w:val="000000" w:themeColor="text1"/>
        </w:rPr>
      </w:pPr>
      <w:r w:rsidRPr="001F59AA">
        <w:rPr>
          <w:color w:val="000000" w:themeColor="text1"/>
        </w:rPr>
        <w:t>4.1</w:t>
      </w:r>
      <w:r w:rsidR="00364736" w:rsidRPr="001F59AA">
        <w:rPr>
          <w:color w:val="000000" w:themeColor="text1"/>
        </w:rPr>
        <w:t xml:space="preserve">. </w:t>
      </w:r>
      <w:r w:rsidR="006E0E0B" w:rsidRPr="001F59AA">
        <w:rPr>
          <w:color w:val="000000" w:themeColor="text1"/>
        </w:rPr>
        <w:t>Оплата оказанных Услуг производится Исполнител</w:t>
      </w:r>
      <w:r w:rsidR="00E47B0D">
        <w:rPr>
          <w:color w:val="000000" w:themeColor="text1"/>
        </w:rPr>
        <w:t>ю</w:t>
      </w:r>
      <w:r w:rsidR="006E0E0B" w:rsidRPr="001F59AA">
        <w:rPr>
          <w:color w:val="000000" w:themeColor="text1"/>
        </w:rPr>
        <w:t xml:space="preserve"> по безналичному расчету </w:t>
      </w:r>
      <w:r w:rsidR="006E0E0B" w:rsidRPr="001F59AA">
        <w:rPr>
          <w:bCs/>
          <w:color w:val="000000" w:themeColor="text1"/>
        </w:rPr>
        <w:t xml:space="preserve">путем перечисления Заказчиком денежных средств на расчетный счет </w:t>
      </w:r>
      <w:r w:rsidR="006E0E0B" w:rsidRPr="001F59AA">
        <w:rPr>
          <w:color w:val="000000" w:themeColor="text1"/>
        </w:rPr>
        <w:t>Исполнителя</w:t>
      </w:r>
      <w:r w:rsidR="006E0E0B" w:rsidRPr="001F59AA">
        <w:rPr>
          <w:bCs/>
          <w:color w:val="000000" w:themeColor="text1"/>
        </w:rPr>
        <w:t>, указанный в разделе 1</w:t>
      </w:r>
      <w:r w:rsidR="00D102CF">
        <w:rPr>
          <w:bCs/>
          <w:color w:val="000000" w:themeColor="text1"/>
        </w:rPr>
        <w:t>5</w:t>
      </w:r>
      <w:r w:rsidR="006E0E0B" w:rsidRPr="001F59AA">
        <w:rPr>
          <w:bCs/>
          <w:color w:val="000000" w:themeColor="text1"/>
        </w:rPr>
        <w:t xml:space="preserve"> настоящего Контракта</w:t>
      </w:r>
      <w:r w:rsidR="006E0E0B" w:rsidRPr="001F59AA">
        <w:rPr>
          <w:color w:val="000000" w:themeColor="text1"/>
        </w:rPr>
        <w:t>.</w:t>
      </w:r>
    </w:p>
    <w:p w:rsidR="00364736" w:rsidRPr="001F59AA" w:rsidRDefault="00C86B29" w:rsidP="00C86B29">
      <w:pPr>
        <w:ind w:firstLine="709"/>
        <w:jc w:val="both"/>
        <w:rPr>
          <w:color w:val="000000" w:themeColor="text1"/>
        </w:rPr>
      </w:pPr>
      <w:r w:rsidRPr="001F59AA">
        <w:rPr>
          <w:color w:val="000000" w:themeColor="text1"/>
        </w:rPr>
        <w:t>4</w:t>
      </w:r>
      <w:r w:rsidR="00364736" w:rsidRPr="001F59AA">
        <w:rPr>
          <w:color w:val="000000" w:themeColor="text1"/>
        </w:rPr>
        <w:t>.</w:t>
      </w:r>
      <w:r w:rsidRPr="001F59AA">
        <w:rPr>
          <w:color w:val="000000" w:themeColor="text1"/>
        </w:rPr>
        <w:t>2</w:t>
      </w:r>
      <w:r w:rsidR="00364736" w:rsidRPr="001F59AA">
        <w:rPr>
          <w:color w:val="000000" w:themeColor="text1"/>
        </w:rPr>
        <w:t>. В случае изменения расчетного счета Исполнитель обязан не позднее одного дня, следующего за днем такого изменения, сообщить об этом Заказчику в письменной форме с указанием новых реквизитов расчетного счета. В противном случае все риски, связанные с перечислением Заказчиком средств на указанный в Контракте счет Исполнителя, несет Исполнитель.</w:t>
      </w:r>
    </w:p>
    <w:p w:rsidR="00364736" w:rsidRPr="001F59AA" w:rsidRDefault="00C86B29" w:rsidP="00772620">
      <w:pPr>
        <w:ind w:firstLine="709"/>
        <w:jc w:val="both"/>
        <w:rPr>
          <w:color w:val="000000" w:themeColor="text1"/>
        </w:rPr>
      </w:pPr>
      <w:r w:rsidRPr="001F59AA">
        <w:rPr>
          <w:color w:val="000000" w:themeColor="text1"/>
        </w:rPr>
        <w:t>4.</w:t>
      </w:r>
      <w:r w:rsidR="006E0E0B">
        <w:rPr>
          <w:color w:val="000000" w:themeColor="text1"/>
        </w:rPr>
        <w:t>3</w:t>
      </w:r>
      <w:r w:rsidR="00364736" w:rsidRPr="001F59AA">
        <w:rPr>
          <w:color w:val="000000" w:themeColor="text1"/>
        </w:rPr>
        <w:t xml:space="preserve">. </w:t>
      </w:r>
      <w:r w:rsidR="00772620" w:rsidRPr="001F59AA">
        <w:rPr>
          <w:color w:val="000000" w:themeColor="text1"/>
        </w:rPr>
        <w:t>Оплата оказанных Услуг</w:t>
      </w:r>
      <w:r w:rsidR="00B666CC">
        <w:rPr>
          <w:color w:val="000000" w:themeColor="text1"/>
        </w:rPr>
        <w:t xml:space="preserve"> (отдельного этапа исполнения Контракта)</w:t>
      </w:r>
      <w:r w:rsidR="00772620" w:rsidRPr="001F59AA">
        <w:rPr>
          <w:color w:val="000000" w:themeColor="text1"/>
        </w:rPr>
        <w:t xml:space="preserve"> </w:t>
      </w:r>
      <w:r w:rsidR="001C7D41" w:rsidRPr="001F59AA">
        <w:rPr>
          <w:bCs/>
          <w:color w:val="000000" w:themeColor="text1"/>
        </w:rPr>
        <w:t xml:space="preserve">производятся </w:t>
      </w:r>
      <w:proofErr w:type="gramStart"/>
      <w:r w:rsidR="00B666CC">
        <w:rPr>
          <w:bCs/>
          <w:color w:val="000000" w:themeColor="text1"/>
        </w:rPr>
        <w:t>Заказчиком</w:t>
      </w:r>
      <w:proofErr w:type="gramEnd"/>
      <w:r w:rsidR="00B666CC">
        <w:rPr>
          <w:bCs/>
          <w:color w:val="000000" w:themeColor="text1"/>
        </w:rPr>
        <w:t xml:space="preserve"> </w:t>
      </w:r>
      <w:r w:rsidR="00B666CC" w:rsidRPr="00B666CC">
        <w:rPr>
          <w:bCs/>
          <w:color w:val="000000" w:themeColor="text1"/>
        </w:rPr>
        <w:t xml:space="preserve">согласно </w:t>
      </w:r>
      <w:r w:rsidR="00624B50" w:rsidRPr="00B666CC">
        <w:rPr>
          <w:bCs/>
          <w:color w:val="000000" w:themeColor="text1"/>
        </w:rPr>
        <w:t>фактически оказанным</w:t>
      </w:r>
      <w:r w:rsidR="00B666CC" w:rsidRPr="00B666CC">
        <w:rPr>
          <w:bCs/>
          <w:color w:val="000000" w:themeColor="text1"/>
        </w:rPr>
        <w:t xml:space="preserve"> Услугам </w:t>
      </w:r>
      <w:r w:rsidR="001C7D41" w:rsidRPr="00FE23A0">
        <w:rPr>
          <w:bCs/>
          <w:color w:val="000000" w:themeColor="text1"/>
        </w:rPr>
        <w:t xml:space="preserve">в </w:t>
      </w:r>
      <w:r w:rsidR="00061CFE" w:rsidRPr="00FE23A0">
        <w:rPr>
          <w:bCs/>
          <w:color w:val="000000" w:themeColor="text1"/>
        </w:rPr>
        <w:t>течение</w:t>
      </w:r>
      <w:r w:rsidR="001C7D41" w:rsidRPr="001F59AA">
        <w:rPr>
          <w:bCs/>
          <w:color w:val="000000" w:themeColor="text1"/>
        </w:rPr>
        <w:t xml:space="preserve"> </w:t>
      </w:r>
      <w:r w:rsidR="00E47B0D">
        <w:rPr>
          <w:bCs/>
          <w:color w:val="000000" w:themeColor="text1"/>
        </w:rPr>
        <w:t>5</w:t>
      </w:r>
      <w:r w:rsidR="001C7D41" w:rsidRPr="001F59AA">
        <w:rPr>
          <w:bCs/>
          <w:color w:val="000000" w:themeColor="text1"/>
        </w:rPr>
        <w:t xml:space="preserve"> (</w:t>
      </w:r>
      <w:r w:rsidR="00E47B0D">
        <w:rPr>
          <w:bCs/>
          <w:color w:val="000000" w:themeColor="text1"/>
        </w:rPr>
        <w:t>пяти</w:t>
      </w:r>
      <w:r w:rsidR="001C7D41" w:rsidRPr="001F59AA">
        <w:rPr>
          <w:bCs/>
          <w:color w:val="000000" w:themeColor="text1"/>
        </w:rPr>
        <w:t>) рабочих дней с даты подписания</w:t>
      </w:r>
      <w:r w:rsidR="00E47B0D">
        <w:rPr>
          <w:bCs/>
          <w:color w:val="000000" w:themeColor="text1"/>
        </w:rPr>
        <w:t xml:space="preserve"> Заказчиком документа о приемке</w:t>
      </w:r>
      <w:r w:rsidR="00772620" w:rsidRPr="001F59AA">
        <w:rPr>
          <w:bCs/>
          <w:color w:val="000000" w:themeColor="text1"/>
        </w:rPr>
        <w:t>.</w:t>
      </w:r>
    </w:p>
    <w:p w:rsidR="00364736" w:rsidRPr="001F59AA" w:rsidRDefault="00C86B29" w:rsidP="00C86B29">
      <w:pPr>
        <w:ind w:firstLine="709"/>
        <w:jc w:val="both"/>
        <w:rPr>
          <w:i/>
          <w:iCs/>
          <w:color w:val="000000" w:themeColor="text1"/>
        </w:rPr>
      </w:pPr>
      <w:r w:rsidRPr="001F59AA">
        <w:rPr>
          <w:color w:val="000000" w:themeColor="text1"/>
        </w:rPr>
        <w:t>4.</w:t>
      </w:r>
      <w:r w:rsidR="006E0E0B">
        <w:rPr>
          <w:color w:val="000000" w:themeColor="text1"/>
        </w:rPr>
        <w:t>4</w:t>
      </w:r>
      <w:r w:rsidR="00364736" w:rsidRPr="001F59AA">
        <w:rPr>
          <w:color w:val="000000" w:themeColor="text1"/>
        </w:rPr>
        <w:t>. Авансовый платеж не предусмотрен.</w:t>
      </w:r>
    </w:p>
    <w:p w:rsidR="00364736" w:rsidRPr="001F59AA" w:rsidRDefault="00C86B29" w:rsidP="00C86B29">
      <w:pPr>
        <w:ind w:firstLine="709"/>
        <w:jc w:val="both"/>
        <w:rPr>
          <w:color w:val="000000" w:themeColor="text1"/>
          <w:shd w:val="clear" w:color="auto" w:fill="FFFFFF"/>
        </w:rPr>
      </w:pPr>
      <w:r w:rsidRPr="001F59AA">
        <w:rPr>
          <w:rFonts w:eastAsia="Arial"/>
          <w:color w:val="000000" w:themeColor="text1"/>
          <w:shd w:val="clear" w:color="auto" w:fill="FFFFFF"/>
        </w:rPr>
        <w:lastRenderedPageBreak/>
        <w:t>4</w:t>
      </w:r>
      <w:r w:rsidR="00364736" w:rsidRPr="001F59AA">
        <w:rPr>
          <w:rFonts w:eastAsia="Arial"/>
          <w:color w:val="000000" w:themeColor="text1"/>
          <w:shd w:val="clear" w:color="auto" w:fill="FFFFFF"/>
        </w:rPr>
        <w:t>.</w:t>
      </w:r>
      <w:r w:rsidR="006E0E0B">
        <w:rPr>
          <w:rFonts w:eastAsia="Arial"/>
          <w:color w:val="000000" w:themeColor="text1"/>
          <w:shd w:val="clear" w:color="auto" w:fill="FFFFFF"/>
        </w:rPr>
        <w:t>5</w:t>
      </w:r>
      <w:r w:rsidR="00364736" w:rsidRPr="001F59AA">
        <w:rPr>
          <w:rFonts w:eastAsia="Arial"/>
          <w:color w:val="000000" w:themeColor="text1"/>
          <w:shd w:val="clear" w:color="auto" w:fill="FFFFFF"/>
        </w:rPr>
        <w:t>.</w:t>
      </w:r>
      <w:r w:rsidR="00364736" w:rsidRPr="001F59AA">
        <w:rPr>
          <w:color w:val="000000" w:themeColor="text1"/>
          <w:shd w:val="clear" w:color="auto" w:fill="FFFFFF"/>
        </w:rPr>
        <w:t xml:space="preserve"> В случае неисполнения или ненадлежащего исполнения Исполнителем предусмотренных Контрактом обязательств, Заказчик вправе произвести оплату путем выплаты Исполнителю суммы, уменьшенной на сумму неустойки (штрафа, пени).</w:t>
      </w:r>
    </w:p>
    <w:p w:rsidR="00661EC9" w:rsidRPr="001F59AA" w:rsidRDefault="00C86B29" w:rsidP="00C86B29">
      <w:pPr>
        <w:ind w:firstLine="709"/>
        <w:jc w:val="both"/>
        <w:rPr>
          <w:color w:val="000000" w:themeColor="text1"/>
          <w:shd w:val="clear" w:color="auto" w:fill="FFFFFF"/>
        </w:rPr>
      </w:pPr>
      <w:r w:rsidRPr="001F59AA">
        <w:rPr>
          <w:color w:val="000000" w:themeColor="text1"/>
          <w:shd w:val="clear" w:color="auto" w:fill="FFFFFF"/>
        </w:rPr>
        <w:t>4</w:t>
      </w:r>
      <w:r w:rsidR="00661EC9" w:rsidRPr="001F59AA">
        <w:rPr>
          <w:color w:val="000000" w:themeColor="text1"/>
          <w:shd w:val="clear" w:color="auto" w:fill="FFFFFF"/>
        </w:rPr>
        <w:t>.</w:t>
      </w:r>
      <w:r w:rsidR="006E0E0B">
        <w:rPr>
          <w:color w:val="000000" w:themeColor="text1"/>
          <w:shd w:val="clear" w:color="auto" w:fill="FFFFFF"/>
        </w:rPr>
        <w:t>6</w:t>
      </w:r>
      <w:r w:rsidR="00661EC9" w:rsidRPr="001F59AA">
        <w:rPr>
          <w:color w:val="000000" w:themeColor="text1"/>
          <w:shd w:val="clear" w:color="auto" w:fill="FFFFFF"/>
        </w:rPr>
        <w:t xml:space="preserve">. </w:t>
      </w:r>
      <w:r w:rsidRPr="001F59AA">
        <w:rPr>
          <w:color w:val="000000" w:themeColor="text1"/>
          <w:lang w:eastAsia="ru-RU"/>
        </w:rPr>
        <w:t>Сумма, подлежащая уплате З</w:t>
      </w:r>
      <w:r w:rsidR="00661EC9" w:rsidRPr="001F59AA">
        <w:rPr>
          <w:color w:val="000000" w:themeColor="text1"/>
          <w:lang w:eastAsia="ru-RU"/>
        </w:rPr>
        <w:t>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w:t>
      </w:r>
      <w:r w:rsidRPr="001F59AA">
        <w:rPr>
          <w:color w:val="000000" w:themeColor="text1"/>
          <w:lang w:eastAsia="ru-RU"/>
        </w:rPr>
        <w:t>истемы РФ, связанных с оплатой К</w:t>
      </w:r>
      <w:r w:rsidR="00661EC9" w:rsidRPr="001F59AA">
        <w:rPr>
          <w:color w:val="000000" w:themeColor="text1"/>
          <w:lang w:eastAsia="ru-RU"/>
        </w:rPr>
        <w:t xml:space="preserve">онтракта, если в соответствии с законодательством РФ о налогах и сборах такие налоги, сборы и иные обязательные платежи подлежат уплате </w:t>
      </w:r>
      <w:r w:rsidRPr="001F59AA">
        <w:rPr>
          <w:color w:val="000000" w:themeColor="text1"/>
          <w:lang w:eastAsia="ru-RU"/>
        </w:rPr>
        <w:t>в бюджеты бюджетной системы РФ З</w:t>
      </w:r>
      <w:r w:rsidR="00661EC9" w:rsidRPr="001F59AA">
        <w:rPr>
          <w:color w:val="000000" w:themeColor="text1"/>
          <w:lang w:eastAsia="ru-RU"/>
        </w:rPr>
        <w:t>аказчиком.</w:t>
      </w:r>
    </w:p>
    <w:p w:rsidR="00D87C6D" w:rsidRPr="001F59AA" w:rsidRDefault="00D87C6D" w:rsidP="00C8037C">
      <w:pPr>
        <w:ind w:firstLine="567"/>
        <w:jc w:val="both"/>
        <w:rPr>
          <w:color w:val="000000" w:themeColor="text1"/>
          <w:shd w:val="clear" w:color="auto" w:fill="FFFFFF"/>
        </w:rPr>
      </w:pPr>
    </w:p>
    <w:p w:rsidR="008D30DB" w:rsidRDefault="00C86B29" w:rsidP="001F39B5">
      <w:pPr>
        <w:ind w:firstLine="567"/>
        <w:jc w:val="center"/>
        <w:rPr>
          <w:b/>
          <w:color w:val="000000" w:themeColor="text1"/>
          <w:shd w:val="clear" w:color="auto" w:fill="FFFFFF"/>
        </w:rPr>
      </w:pPr>
      <w:r w:rsidRPr="001F59AA">
        <w:rPr>
          <w:b/>
          <w:color w:val="000000" w:themeColor="text1"/>
          <w:shd w:val="clear" w:color="auto" w:fill="FFFFFF"/>
        </w:rPr>
        <w:t>5</w:t>
      </w:r>
      <w:r w:rsidR="002625AE" w:rsidRPr="001F59AA">
        <w:rPr>
          <w:b/>
          <w:color w:val="000000" w:themeColor="text1"/>
          <w:shd w:val="clear" w:color="auto" w:fill="FFFFFF"/>
        </w:rPr>
        <w:t xml:space="preserve">. </w:t>
      </w:r>
      <w:r w:rsidR="008D30DB" w:rsidRPr="001F59AA">
        <w:rPr>
          <w:b/>
          <w:color w:val="000000" w:themeColor="text1"/>
          <w:shd w:val="clear" w:color="auto" w:fill="FFFFFF"/>
        </w:rPr>
        <w:t>Условия оказания Услуг</w:t>
      </w:r>
    </w:p>
    <w:p w:rsidR="008D30DB" w:rsidRPr="001F59AA" w:rsidRDefault="00C86B29" w:rsidP="00781F78">
      <w:pPr>
        <w:ind w:firstLine="567"/>
        <w:jc w:val="both"/>
        <w:rPr>
          <w:color w:val="000000" w:themeColor="text1"/>
          <w:shd w:val="clear" w:color="auto" w:fill="FFFFFF"/>
        </w:rPr>
      </w:pPr>
      <w:r w:rsidRPr="001F59AA">
        <w:rPr>
          <w:color w:val="000000" w:themeColor="text1"/>
          <w:shd w:val="clear" w:color="auto" w:fill="FFFFFF"/>
        </w:rPr>
        <w:t>5</w:t>
      </w:r>
      <w:r w:rsidR="008D30DB" w:rsidRPr="001F59AA">
        <w:rPr>
          <w:color w:val="000000" w:themeColor="text1"/>
          <w:shd w:val="clear" w:color="auto" w:fill="FFFFFF"/>
        </w:rPr>
        <w:t>.1.</w:t>
      </w:r>
      <w:r w:rsidR="008D30DB" w:rsidRPr="001F59AA">
        <w:rPr>
          <w:b/>
          <w:color w:val="000000" w:themeColor="text1"/>
          <w:shd w:val="clear" w:color="auto" w:fill="FFFFFF"/>
        </w:rPr>
        <w:t xml:space="preserve"> </w:t>
      </w:r>
      <w:r w:rsidR="008D30DB" w:rsidRPr="001F59AA">
        <w:rPr>
          <w:color w:val="000000" w:themeColor="text1"/>
          <w:shd w:val="clear" w:color="auto" w:fill="FFFFFF"/>
        </w:rPr>
        <w:t xml:space="preserve">Место оказания Услуг: </w:t>
      </w:r>
      <w:r w:rsidR="00E47B0D" w:rsidRPr="00E47B0D">
        <w:rPr>
          <w:color w:val="000000" w:themeColor="text1"/>
          <w:shd w:val="clear" w:color="auto" w:fill="FFFFFF"/>
        </w:rPr>
        <w:t xml:space="preserve">г. Сочи, ул. </w:t>
      </w:r>
      <w:proofErr w:type="gramStart"/>
      <w:r w:rsidR="00E47B0D" w:rsidRPr="00E47B0D">
        <w:rPr>
          <w:color w:val="000000" w:themeColor="text1"/>
          <w:shd w:val="clear" w:color="auto" w:fill="FFFFFF"/>
        </w:rPr>
        <w:t>Ясногорская</w:t>
      </w:r>
      <w:proofErr w:type="gramEnd"/>
      <w:r w:rsidR="00E47B0D" w:rsidRPr="00E47B0D">
        <w:rPr>
          <w:color w:val="000000" w:themeColor="text1"/>
          <w:shd w:val="clear" w:color="auto" w:fill="FFFFFF"/>
        </w:rPr>
        <w:t>, д. 10</w:t>
      </w:r>
      <w:r w:rsidR="00E47B0D">
        <w:rPr>
          <w:color w:val="000000" w:themeColor="text1"/>
          <w:shd w:val="clear" w:color="auto" w:fill="FFFFFF"/>
        </w:rPr>
        <w:t>.</w:t>
      </w:r>
    </w:p>
    <w:p w:rsidR="008D30DB" w:rsidRPr="001F59AA" w:rsidRDefault="00C86B29" w:rsidP="00781F78">
      <w:pPr>
        <w:ind w:firstLine="567"/>
        <w:jc w:val="both"/>
        <w:rPr>
          <w:color w:val="000000" w:themeColor="text1"/>
          <w:shd w:val="clear" w:color="auto" w:fill="FFFFFF"/>
        </w:rPr>
      </w:pPr>
      <w:r w:rsidRPr="001F59AA">
        <w:rPr>
          <w:color w:val="000000" w:themeColor="text1"/>
          <w:shd w:val="clear" w:color="auto" w:fill="FFFFFF"/>
        </w:rPr>
        <w:t>5</w:t>
      </w:r>
      <w:r w:rsidR="008D30DB" w:rsidRPr="001F59AA">
        <w:rPr>
          <w:color w:val="000000" w:themeColor="text1"/>
          <w:shd w:val="clear" w:color="auto" w:fill="FFFFFF"/>
        </w:rPr>
        <w:t>.2. Объем оказываемых Услуг: содержится в Техническом задании (Приложение к Контракту)</w:t>
      </w:r>
      <w:r w:rsidR="00E52532" w:rsidRPr="001F59AA">
        <w:rPr>
          <w:color w:val="000000" w:themeColor="text1"/>
          <w:shd w:val="clear" w:color="auto" w:fill="FFFFFF"/>
        </w:rPr>
        <w:t>.</w:t>
      </w:r>
    </w:p>
    <w:p w:rsidR="000E4A21" w:rsidRPr="001F59AA" w:rsidRDefault="00C86B29" w:rsidP="000E4A21">
      <w:pPr>
        <w:ind w:firstLine="567"/>
        <w:jc w:val="both"/>
        <w:rPr>
          <w:color w:val="000000" w:themeColor="text1"/>
          <w:shd w:val="clear" w:color="auto" w:fill="FFFFFF"/>
        </w:rPr>
      </w:pPr>
      <w:r w:rsidRPr="001F59AA">
        <w:rPr>
          <w:color w:val="000000" w:themeColor="text1"/>
          <w:shd w:val="clear" w:color="auto" w:fill="FFFFFF"/>
        </w:rPr>
        <w:t>5</w:t>
      </w:r>
      <w:r w:rsidR="00E52532" w:rsidRPr="001F59AA">
        <w:rPr>
          <w:color w:val="000000" w:themeColor="text1"/>
          <w:shd w:val="clear" w:color="auto" w:fill="FFFFFF"/>
        </w:rPr>
        <w:t xml:space="preserve">.3. Сроки оказания Услуг: </w:t>
      </w:r>
      <w:proofErr w:type="gramStart"/>
      <w:r w:rsidR="0015601A">
        <w:rPr>
          <w:color w:val="000000" w:themeColor="text1"/>
          <w:shd w:val="clear" w:color="auto" w:fill="FFFFFF"/>
        </w:rPr>
        <w:t xml:space="preserve">с </w:t>
      </w:r>
      <w:r w:rsidR="00E47B0D">
        <w:rPr>
          <w:color w:val="000000" w:themeColor="text1"/>
          <w:shd w:val="clear" w:color="auto" w:fill="FFFFFF"/>
        </w:rPr>
        <w:t>даты</w:t>
      </w:r>
      <w:r w:rsidR="0015601A">
        <w:rPr>
          <w:color w:val="000000" w:themeColor="text1"/>
          <w:shd w:val="clear" w:color="auto" w:fill="FFFFFF"/>
        </w:rPr>
        <w:t xml:space="preserve"> заключения</w:t>
      </w:r>
      <w:proofErr w:type="gramEnd"/>
      <w:r w:rsidR="0015601A">
        <w:rPr>
          <w:color w:val="000000" w:themeColor="text1"/>
          <w:shd w:val="clear" w:color="auto" w:fill="FFFFFF"/>
        </w:rPr>
        <w:t xml:space="preserve"> Контракта в течени</w:t>
      </w:r>
      <w:r w:rsidR="00E47B0D">
        <w:rPr>
          <w:color w:val="000000" w:themeColor="text1"/>
          <w:shd w:val="clear" w:color="auto" w:fill="FFFFFF"/>
        </w:rPr>
        <w:t>е</w:t>
      </w:r>
      <w:r w:rsidR="0015601A">
        <w:rPr>
          <w:color w:val="000000" w:themeColor="text1"/>
          <w:shd w:val="clear" w:color="auto" w:fill="FFFFFF"/>
        </w:rPr>
        <w:t xml:space="preserve"> </w:t>
      </w:r>
      <w:r w:rsidR="00017BE9" w:rsidRPr="00017BE9">
        <w:rPr>
          <w:b/>
          <w:color w:val="000000" w:themeColor="text1"/>
          <w:shd w:val="clear" w:color="auto" w:fill="FFFFFF"/>
        </w:rPr>
        <w:t>45</w:t>
      </w:r>
      <w:r w:rsidR="0015601A">
        <w:rPr>
          <w:color w:val="000000" w:themeColor="text1"/>
          <w:shd w:val="clear" w:color="auto" w:fill="FFFFFF"/>
        </w:rPr>
        <w:t xml:space="preserve"> календарных дней.</w:t>
      </w:r>
    </w:p>
    <w:p w:rsidR="0019689E" w:rsidRPr="0019689E" w:rsidRDefault="00C86B29" w:rsidP="0019689E">
      <w:pPr>
        <w:ind w:firstLine="567"/>
        <w:jc w:val="both"/>
        <w:rPr>
          <w:color w:val="000000" w:themeColor="text1"/>
          <w:shd w:val="clear" w:color="auto" w:fill="FFFFFF"/>
        </w:rPr>
      </w:pPr>
      <w:r w:rsidRPr="001F59AA">
        <w:rPr>
          <w:color w:val="000000" w:themeColor="text1"/>
          <w:shd w:val="clear" w:color="auto" w:fill="FFFFFF"/>
        </w:rPr>
        <w:t>5</w:t>
      </w:r>
      <w:r w:rsidR="00E52532" w:rsidRPr="001F59AA">
        <w:rPr>
          <w:color w:val="000000" w:themeColor="text1"/>
          <w:shd w:val="clear" w:color="auto" w:fill="FFFFFF"/>
        </w:rPr>
        <w:t xml:space="preserve">.4. </w:t>
      </w:r>
      <w:r w:rsidR="0019689E" w:rsidRPr="0019689E">
        <w:rPr>
          <w:color w:val="000000" w:themeColor="text1"/>
          <w:shd w:val="clear" w:color="auto" w:fill="FFFFFF"/>
        </w:rPr>
        <w:t>Условия оказания Услуги: Услуг</w:t>
      </w:r>
      <w:r w:rsidR="00624B50">
        <w:rPr>
          <w:color w:val="000000" w:themeColor="text1"/>
          <w:shd w:val="clear" w:color="auto" w:fill="FFFFFF"/>
        </w:rPr>
        <w:t>и</w:t>
      </w:r>
      <w:r w:rsidR="0019689E" w:rsidRPr="0019689E">
        <w:rPr>
          <w:color w:val="000000" w:themeColor="text1"/>
          <w:shd w:val="clear" w:color="auto" w:fill="FFFFFF"/>
        </w:rPr>
        <w:t xml:space="preserve"> оказыва</w:t>
      </w:r>
      <w:r w:rsidR="00624B50">
        <w:rPr>
          <w:color w:val="000000" w:themeColor="text1"/>
          <w:shd w:val="clear" w:color="auto" w:fill="FFFFFF"/>
        </w:rPr>
        <w:t>ются</w:t>
      </w:r>
      <w:r w:rsidR="0019689E" w:rsidRPr="0019689E">
        <w:rPr>
          <w:color w:val="000000" w:themeColor="text1"/>
          <w:shd w:val="clear" w:color="auto" w:fill="FFFFFF"/>
        </w:rPr>
        <w:t xml:space="preserve"> силами и средствами Исполнителя с привлечением и (или) использованием собственной техники, собственных механизмов, инструментов и расходных материалов.</w:t>
      </w:r>
    </w:p>
    <w:p w:rsidR="00E52532" w:rsidRPr="001F59AA" w:rsidRDefault="00C86B29" w:rsidP="00781F78">
      <w:pPr>
        <w:ind w:firstLine="567"/>
        <w:jc w:val="both"/>
        <w:rPr>
          <w:color w:val="000000" w:themeColor="text1"/>
          <w:shd w:val="clear" w:color="auto" w:fill="FFFFFF"/>
        </w:rPr>
      </w:pPr>
      <w:r w:rsidRPr="001F59AA">
        <w:rPr>
          <w:color w:val="000000" w:themeColor="text1"/>
          <w:shd w:val="clear" w:color="auto" w:fill="FFFFFF"/>
        </w:rPr>
        <w:t>5</w:t>
      </w:r>
      <w:r w:rsidR="00E52532" w:rsidRPr="001F59AA">
        <w:rPr>
          <w:color w:val="000000" w:themeColor="text1"/>
          <w:shd w:val="clear" w:color="auto" w:fill="FFFFFF"/>
        </w:rPr>
        <w:t>.5. Исполнитель вправе оказать Услуги Заказчику ранее, только с согласия Заказчика.</w:t>
      </w:r>
    </w:p>
    <w:p w:rsidR="00D87C6D" w:rsidRPr="001F59AA" w:rsidRDefault="00D87C6D" w:rsidP="005A3D77">
      <w:pPr>
        <w:widowControl w:val="0"/>
        <w:shd w:val="clear" w:color="auto" w:fill="FFFFFF"/>
        <w:ind w:right="-1"/>
        <w:jc w:val="both"/>
        <w:rPr>
          <w:color w:val="000000" w:themeColor="text1"/>
        </w:rPr>
      </w:pPr>
    </w:p>
    <w:p w:rsidR="00284547" w:rsidRDefault="00762843" w:rsidP="00284547">
      <w:pPr>
        <w:widowControl w:val="0"/>
        <w:shd w:val="clear" w:color="auto" w:fill="FFFFFF"/>
        <w:ind w:right="-1"/>
        <w:jc w:val="center"/>
        <w:rPr>
          <w:b/>
          <w:color w:val="000000" w:themeColor="text1"/>
        </w:rPr>
      </w:pPr>
      <w:r w:rsidRPr="001F59AA">
        <w:rPr>
          <w:b/>
          <w:color w:val="000000" w:themeColor="text1"/>
        </w:rPr>
        <w:t>6</w:t>
      </w:r>
      <w:r w:rsidR="00284547" w:rsidRPr="001F59AA">
        <w:rPr>
          <w:b/>
          <w:color w:val="000000" w:themeColor="text1"/>
        </w:rPr>
        <w:t>. Права и обязанности Сторон</w:t>
      </w:r>
    </w:p>
    <w:p w:rsidR="00284547" w:rsidRPr="001F59AA" w:rsidRDefault="00EF1D23" w:rsidP="00284547">
      <w:pPr>
        <w:pStyle w:val="ConsPlusNormal"/>
        <w:ind w:firstLine="567"/>
        <w:jc w:val="both"/>
        <w:rPr>
          <w:rFonts w:ascii="Times New Roman" w:hAnsi="Times New Roman" w:cs="Times New Roman"/>
          <w:color w:val="000000" w:themeColor="text1"/>
          <w:sz w:val="24"/>
          <w:szCs w:val="24"/>
          <w:lang w:eastAsia="ru-RU"/>
        </w:rPr>
      </w:pPr>
      <w:r w:rsidRPr="001F59AA">
        <w:rPr>
          <w:rFonts w:ascii="Times New Roman" w:hAnsi="Times New Roman" w:cs="Times New Roman"/>
          <w:color w:val="000000" w:themeColor="text1"/>
          <w:sz w:val="24"/>
          <w:szCs w:val="24"/>
          <w:lang w:eastAsia="ru-RU"/>
        </w:rPr>
        <w:t>6</w:t>
      </w:r>
      <w:r w:rsidR="00284547" w:rsidRPr="001F59AA">
        <w:rPr>
          <w:rFonts w:ascii="Times New Roman" w:hAnsi="Times New Roman" w:cs="Times New Roman"/>
          <w:color w:val="000000" w:themeColor="text1"/>
          <w:sz w:val="24"/>
          <w:szCs w:val="24"/>
          <w:lang w:eastAsia="ru-RU"/>
        </w:rPr>
        <w:t xml:space="preserve">.1. Исполнитель обязан: </w:t>
      </w:r>
    </w:p>
    <w:p w:rsidR="00284547" w:rsidRPr="001F59AA" w:rsidRDefault="00EF1D23" w:rsidP="00284547">
      <w:pPr>
        <w:pStyle w:val="ConsPlusNormal"/>
        <w:ind w:firstLine="567"/>
        <w:jc w:val="both"/>
        <w:rPr>
          <w:rFonts w:ascii="Times New Roman" w:hAnsi="Times New Roman" w:cs="Times New Roman"/>
          <w:color w:val="000000" w:themeColor="text1"/>
          <w:sz w:val="24"/>
          <w:szCs w:val="24"/>
          <w:lang w:eastAsia="ru-RU"/>
        </w:rPr>
      </w:pPr>
      <w:r w:rsidRPr="001F59AA">
        <w:rPr>
          <w:rFonts w:ascii="Times New Roman" w:hAnsi="Times New Roman" w:cs="Times New Roman"/>
          <w:color w:val="000000" w:themeColor="text1"/>
          <w:sz w:val="24"/>
          <w:szCs w:val="24"/>
          <w:lang w:eastAsia="ru-RU"/>
        </w:rPr>
        <w:t>6</w:t>
      </w:r>
      <w:r w:rsidR="00284547" w:rsidRPr="001F59AA">
        <w:rPr>
          <w:rFonts w:ascii="Times New Roman" w:hAnsi="Times New Roman" w:cs="Times New Roman"/>
          <w:color w:val="000000" w:themeColor="text1"/>
          <w:sz w:val="24"/>
          <w:szCs w:val="24"/>
          <w:lang w:eastAsia="ru-RU"/>
        </w:rPr>
        <w:t xml:space="preserve">.1.1. Оказать Заказчику Услуги в соответствии с Техническим заданием (Приложение к Контракту) с надлежащим качеством, в объеме, в сроки и в месте оказания Услуг, предусмотренных настоящим Контрактом, и сдать оказанные Услуги Заказчику в установленный настоящим Контрактом срок. </w:t>
      </w:r>
    </w:p>
    <w:p w:rsidR="00284547" w:rsidRPr="001F59AA" w:rsidRDefault="00EF1D23" w:rsidP="00284547">
      <w:pPr>
        <w:pStyle w:val="ConsPlusNormal"/>
        <w:ind w:firstLine="567"/>
        <w:jc w:val="both"/>
        <w:rPr>
          <w:rFonts w:ascii="Times New Roman" w:hAnsi="Times New Roman" w:cs="Times New Roman"/>
          <w:color w:val="000000" w:themeColor="text1"/>
          <w:sz w:val="24"/>
          <w:szCs w:val="24"/>
          <w:lang w:eastAsia="ru-RU"/>
        </w:rPr>
      </w:pPr>
      <w:r w:rsidRPr="001F59AA">
        <w:rPr>
          <w:rFonts w:ascii="Times New Roman" w:hAnsi="Times New Roman" w:cs="Times New Roman"/>
          <w:color w:val="000000" w:themeColor="text1"/>
          <w:sz w:val="24"/>
          <w:szCs w:val="24"/>
          <w:lang w:eastAsia="ru-RU"/>
        </w:rPr>
        <w:t>6</w:t>
      </w:r>
      <w:r w:rsidR="00284547" w:rsidRPr="001F59AA">
        <w:rPr>
          <w:rFonts w:ascii="Times New Roman" w:hAnsi="Times New Roman" w:cs="Times New Roman"/>
          <w:color w:val="000000" w:themeColor="text1"/>
          <w:sz w:val="24"/>
          <w:szCs w:val="24"/>
          <w:lang w:eastAsia="ru-RU"/>
        </w:rPr>
        <w:t>.1.2. Обеспечить оказание Услуг в соответствии с действующими нормами, правилами, государственными стандартами и техническими условиями.</w:t>
      </w:r>
    </w:p>
    <w:p w:rsidR="00284547" w:rsidRPr="001F59AA" w:rsidRDefault="00EF1D23" w:rsidP="00284547">
      <w:pPr>
        <w:pStyle w:val="ConsPlusNormal"/>
        <w:ind w:firstLine="567"/>
        <w:jc w:val="both"/>
        <w:rPr>
          <w:rFonts w:ascii="Times New Roman" w:hAnsi="Times New Roman" w:cs="Times New Roman"/>
          <w:color w:val="000000" w:themeColor="text1"/>
          <w:sz w:val="24"/>
          <w:szCs w:val="24"/>
          <w:lang w:eastAsia="ru-RU"/>
        </w:rPr>
      </w:pPr>
      <w:r w:rsidRPr="001F59AA">
        <w:rPr>
          <w:rFonts w:ascii="Times New Roman" w:hAnsi="Times New Roman" w:cs="Times New Roman"/>
          <w:color w:val="000000" w:themeColor="text1"/>
          <w:sz w:val="24"/>
          <w:szCs w:val="24"/>
          <w:lang w:eastAsia="ru-RU"/>
        </w:rPr>
        <w:t>6</w:t>
      </w:r>
      <w:r w:rsidR="00284547" w:rsidRPr="001F59AA">
        <w:rPr>
          <w:rFonts w:ascii="Times New Roman" w:hAnsi="Times New Roman" w:cs="Times New Roman"/>
          <w:color w:val="000000" w:themeColor="text1"/>
          <w:sz w:val="24"/>
          <w:szCs w:val="24"/>
          <w:lang w:eastAsia="ru-RU"/>
        </w:rPr>
        <w:t xml:space="preserve">.1.3. При оказании Услуг соблюдать все необходимые меры пожарной безопасности, правила электробезопасности, санитарные нормы, правила охраны труда и охраны окружающей среды в течение всего срока оказания Услуг, вплоть до их завершения. </w:t>
      </w:r>
    </w:p>
    <w:p w:rsidR="00284547" w:rsidRPr="001F59AA" w:rsidRDefault="00EF1D23" w:rsidP="00284547">
      <w:pPr>
        <w:pStyle w:val="ConsPlusNormal"/>
        <w:ind w:firstLine="567"/>
        <w:jc w:val="both"/>
        <w:rPr>
          <w:rFonts w:ascii="Times New Roman" w:hAnsi="Times New Roman" w:cs="Times New Roman"/>
          <w:color w:val="000000" w:themeColor="text1"/>
          <w:sz w:val="24"/>
          <w:szCs w:val="24"/>
          <w:lang w:eastAsia="ru-RU"/>
        </w:rPr>
      </w:pPr>
      <w:r w:rsidRPr="001F59AA">
        <w:rPr>
          <w:rFonts w:ascii="Times New Roman" w:hAnsi="Times New Roman" w:cs="Times New Roman"/>
          <w:color w:val="000000" w:themeColor="text1"/>
          <w:sz w:val="24"/>
          <w:szCs w:val="24"/>
          <w:lang w:eastAsia="ru-RU"/>
        </w:rPr>
        <w:t>6</w:t>
      </w:r>
      <w:r w:rsidR="00284547" w:rsidRPr="001F59AA">
        <w:rPr>
          <w:rFonts w:ascii="Times New Roman" w:hAnsi="Times New Roman" w:cs="Times New Roman"/>
          <w:color w:val="000000" w:themeColor="text1"/>
          <w:sz w:val="24"/>
          <w:szCs w:val="24"/>
          <w:lang w:eastAsia="ru-RU"/>
        </w:rPr>
        <w:t>.1.4. Немедленно известить Заказчика и до получения от него указаний приостановить оказание Услуг при обнаружении возможных неблагоприятных для Заказчика последствий оказания Услуг, а также иных обстоятельств, угрожающих причинением вреда имуществу Заказчика либо создающих невозможность их завершения в установленный настоящим Контрактом срок.</w:t>
      </w:r>
    </w:p>
    <w:p w:rsidR="00284547" w:rsidRPr="001F59AA" w:rsidRDefault="00EF1D23" w:rsidP="00284547">
      <w:pPr>
        <w:pStyle w:val="ConsPlusNormal"/>
        <w:ind w:firstLine="567"/>
        <w:jc w:val="both"/>
        <w:rPr>
          <w:rFonts w:ascii="Times New Roman" w:hAnsi="Times New Roman" w:cs="Times New Roman"/>
          <w:color w:val="000000" w:themeColor="text1"/>
          <w:sz w:val="24"/>
          <w:szCs w:val="24"/>
          <w:lang w:eastAsia="ru-RU"/>
        </w:rPr>
      </w:pPr>
      <w:r w:rsidRPr="001F59AA">
        <w:rPr>
          <w:rFonts w:ascii="Times New Roman" w:hAnsi="Times New Roman" w:cs="Times New Roman"/>
          <w:color w:val="000000" w:themeColor="text1"/>
          <w:sz w:val="24"/>
          <w:szCs w:val="24"/>
          <w:lang w:eastAsia="ru-RU"/>
        </w:rPr>
        <w:t>6</w:t>
      </w:r>
      <w:r w:rsidR="00284547" w:rsidRPr="001F59AA">
        <w:rPr>
          <w:rFonts w:ascii="Times New Roman" w:hAnsi="Times New Roman" w:cs="Times New Roman"/>
          <w:color w:val="000000" w:themeColor="text1"/>
          <w:sz w:val="24"/>
          <w:szCs w:val="24"/>
          <w:lang w:eastAsia="ru-RU"/>
        </w:rPr>
        <w:t>.1.5. В случае оказания Услуг ненадлежащего качества устранять выявленные недостатки в течение 5 (пяти) рабочих дней с момента их выявления за свой счет и своими силами.</w:t>
      </w:r>
    </w:p>
    <w:p w:rsidR="00893E02" w:rsidRDefault="00EF1D23" w:rsidP="00284547">
      <w:pPr>
        <w:pStyle w:val="ConsPlusNormal"/>
        <w:ind w:firstLine="567"/>
        <w:jc w:val="both"/>
        <w:rPr>
          <w:rFonts w:ascii="Times New Roman" w:hAnsi="Times New Roman" w:cs="Times New Roman"/>
          <w:color w:val="000000" w:themeColor="text1"/>
          <w:sz w:val="24"/>
          <w:szCs w:val="24"/>
          <w:lang w:eastAsia="ru-RU"/>
        </w:rPr>
      </w:pPr>
      <w:r w:rsidRPr="001F59AA">
        <w:rPr>
          <w:rFonts w:ascii="Times New Roman" w:hAnsi="Times New Roman" w:cs="Times New Roman"/>
          <w:color w:val="000000" w:themeColor="text1"/>
          <w:sz w:val="24"/>
          <w:szCs w:val="24"/>
          <w:lang w:eastAsia="ru-RU"/>
        </w:rPr>
        <w:t>6</w:t>
      </w:r>
      <w:r w:rsidR="00170A08">
        <w:rPr>
          <w:rFonts w:ascii="Times New Roman" w:hAnsi="Times New Roman" w:cs="Times New Roman"/>
          <w:color w:val="000000" w:themeColor="text1"/>
          <w:sz w:val="24"/>
          <w:szCs w:val="24"/>
          <w:lang w:eastAsia="ru-RU"/>
        </w:rPr>
        <w:t>.1.6</w:t>
      </w:r>
      <w:r w:rsidR="009148B3" w:rsidRPr="001F59AA">
        <w:rPr>
          <w:rFonts w:ascii="Times New Roman" w:hAnsi="Times New Roman" w:cs="Times New Roman"/>
          <w:color w:val="000000" w:themeColor="text1"/>
          <w:sz w:val="24"/>
          <w:szCs w:val="24"/>
          <w:lang w:eastAsia="ru-RU"/>
        </w:rPr>
        <w:t>.</w:t>
      </w:r>
      <w:r w:rsidR="00893E02">
        <w:rPr>
          <w:rFonts w:ascii="Times New Roman" w:hAnsi="Times New Roman" w:cs="Times New Roman"/>
          <w:color w:val="000000" w:themeColor="text1"/>
          <w:sz w:val="24"/>
          <w:szCs w:val="24"/>
          <w:lang w:eastAsia="ru-RU"/>
        </w:rPr>
        <w:t xml:space="preserve"> Своевременно предоставлять Заказчику определенные Контрактом документы, подлежащие оформлению при оказании Услуг и после исполнения обязательств по Контракту.</w:t>
      </w:r>
    </w:p>
    <w:p w:rsidR="00284547" w:rsidRPr="001F59AA" w:rsidRDefault="00893E02" w:rsidP="00284547">
      <w:pPr>
        <w:pStyle w:val="ConsPlusNormal"/>
        <w:ind w:firstLine="567"/>
        <w:jc w:val="both"/>
        <w:rPr>
          <w:rFonts w:ascii="Times New Roman" w:hAnsi="Times New Roman" w:cs="Times New Roman"/>
          <w:color w:val="000000" w:themeColor="text1"/>
          <w:sz w:val="24"/>
          <w:szCs w:val="24"/>
          <w:lang w:eastAsia="ru-RU"/>
        </w:rPr>
      </w:pPr>
      <w:r>
        <w:rPr>
          <w:rFonts w:ascii="Times New Roman" w:hAnsi="Times New Roman" w:cs="Times New Roman"/>
          <w:color w:val="000000" w:themeColor="text1"/>
          <w:sz w:val="24"/>
          <w:szCs w:val="24"/>
          <w:lang w:eastAsia="ru-RU"/>
        </w:rPr>
        <w:t>6.1.7.</w:t>
      </w:r>
      <w:r w:rsidR="00284547" w:rsidRPr="001F59AA">
        <w:rPr>
          <w:rFonts w:ascii="Times New Roman" w:hAnsi="Times New Roman" w:cs="Times New Roman"/>
          <w:color w:val="000000" w:themeColor="text1"/>
          <w:sz w:val="24"/>
          <w:szCs w:val="24"/>
          <w:lang w:eastAsia="ru-RU"/>
        </w:rPr>
        <w:t xml:space="preserve"> Гарантировать соответствие качества оказываемых Услуг действующим стандартам и нормам РФ.</w:t>
      </w:r>
    </w:p>
    <w:p w:rsidR="00284547" w:rsidRPr="001F59AA" w:rsidRDefault="00EF1D23" w:rsidP="00284547">
      <w:pPr>
        <w:pStyle w:val="ConsPlusNormal"/>
        <w:ind w:firstLine="567"/>
        <w:jc w:val="both"/>
        <w:rPr>
          <w:rFonts w:ascii="Times New Roman" w:hAnsi="Times New Roman" w:cs="Times New Roman"/>
          <w:color w:val="000000" w:themeColor="text1"/>
          <w:sz w:val="24"/>
          <w:szCs w:val="24"/>
          <w:lang w:eastAsia="ru-RU"/>
        </w:rPr>
      </w:pPr>
      <w:r w:rsidRPr="001F59AA">
        <w:rPr>
          <w:rFonts w:ascii="Times New Roman" w:hAnsi="Times New Roman" w:cs="Times New Roman"/>
          <w:color w:val="000000" w:themeColor="text1"/>
          <w:sz w:val="24"/>
          <w:szCs w:val="24"/>
          <w:lang w:eastAsia="ru-RU"/>
        </w:rPr>
        <w:t>6</w:t>
      </w:r>
      <w:r w:rsidR="00170A08">
        <w:rPr>
          <w:rFonts w:ascii="Times New Roman" w:hAnsi="Times New Roman" w:cs="Times New Roman"/>
          <w:color w:val="000000" w:themeColor="text1"/>
          <w:sz w:val="24"/>
          <w:szCs w:val="24"/>
          <w:lang w:eastAsia="ru-RU"/>
        </w:rPr>
        <w:t>.1.</w:t>
      </w:r>
      <w:r w:rsidR="00893E02">
        <w:rPr>
          <w:rFonts w:ascii="Times New Roman" w:hAnsi="Times New Roman" w:cs="Times New Roman"/>
          <w:color w:val="000000" w:themeColor="text1"/>
          <w:sz w:val="24"/>
          <w:szCs w:val="24"/>
          <w:lang w:eastAsia="ru-RU"/>
        </w:rPr>
        <w:t>8</w:t>
      </w:r>
      <w:r w:rsidR="00284547" w:rsidRPr="001F59AA">
        <w:rPr>
          <w:rFonts w:ascii="Times New Roman" w:hAnsi="Times New Roman" w:cs="Times New Roman"/>
          <w:color w:val="000000" w:themeColor="text1"/>
          <w:sz w:val="24"/>
          <w:szCs w:val="24"/>
          <w:lang w:eastAsia="ru-RU"/>
        </w:rPr>
        <w:t>. Исполнитель обязуется обеспечить необходимый уровень квалификации работников.</w:t>
      </w:r>
    </w:p>
    <w:p w:rsidR="00284547" w:rsidRPr="001F59AA" w:rsidRDefault="00EF1D23" w:rsidP="00284547">
      <w:pPr>
        <w:pStyle w:val="ConsPlusNormal"/>
        <w:ind w:firstLine="567"/>
        <w:jc w:val="both"/>
        <w:rPr>
          <w:rFonts w:ascii="Times New Roman" w:hAnsi="Times New Roman" w:cs="Times New Roman"/>
          <w:color w:val="000000" w:themeColor="text1"/>
          <w:sz w:val="24"/>
          <w:szCs w:val="24"/>
          <w:lang w:eastAsia="ru-RU"/>
        </w:rPr>
      </w:pPr>
      <w:r w:rsidRPr="001F59AA">
        <w:rPr>
          <w:rFonts w:ascii="Times New Roman" w:hAnsi="Times New Roman" w:cs="Times New Roman"/>
          <w:color w:val="000000" w:themeColor="text1"/>
          <w:sz w:val="24"/>
          <w:szCs w:val="24"/>
          <w:lang w:eastAsia="ru-RU"/>
        </w:rPr>
        <w:t>6</w:t>
      </w:r>
      <w:r w:rsidR="00284547" w:rsidRPr="001F59AA">
        <w:rPr>
          <w:rFonts w:ascii="Times New Roman" w:hAnsi="Times New Roman" w:cs="Times New Roman"/>
          <w:color w:val="000000" w:themeColor="text1"/>
          <w:sz w:val="24"/>
          <w:szCs w:val="24"/>
          <w:lang w:eastAsia="ru-RU"/>
        </w:rPr>
        <w:t>.1.</w:t>
      </w:r>
      <w:r w:rsidR="00893E02">
        <w:rPr>
          <w:rFonts w:ascii="Times New Roman" w:hAnsi="Times New Roman" w:cs="Times New Roman"/>
          <w:color w:val="000000" w:themeColor="text1"/>
          <w:sz w:val="24"/>
          <w:szCs w:val="24"/>
          <w:lang w:eastAsia="ru-RU"/>
        </w:rPr>
        <w:t>9</w:t>
      </w:r>
      <w:r w:rsidR="00284547" w:rsidRPr="001F59AA">
        <w:rPr>
          <w:rFonts w:ascii="Times New Roman" w:hAnsi="Times New Roman" w:cs="Times New Roman"/>
          <w:color w:val="000000" w:themeColor="text1"/>
          <w:sz w:val="24"/>
          <w:szCs w:val="24"/>
          <w:lang w:eastAsia="ru-RU"/>
        </w:rPr>
        <w:t>. Исполнять иные обязательства, предусмотренные законодательством Российской Федерации.</w:t>
      </w:r>
    </w:p>
    <w:p w:rsidR="00284547" w:rsidRPr="001F59AA" w:rsidRDefault="00EF1D23" w:rsidP="00284547">
      <w:pPr>
        <w:pStyle w:val="ConsPlusNormal"/>
        <w:ind w:firstLine="567"/>
        <w:jc w:val="both"/>
        <w:rPr>
          <w:rFonts w:ascii="Times New Roman" w:hAnsi="Times New Roman" w:cs="Times New Roman"/>
          <w:color w:val="000000" w:themeColor="text1"/>
          <w:sz w:val="24"/>
          <w:szCs w:val="24"/>
          <w:lang w:eastAsia="ru-RU"/>
        </w:rPr>
      </w:pPr>
      <w:r w:rsidRPr="001F59AA">
        <w:rPr>
          <w:rFonts w:ascii="Times New Roman" w:hAnsi="Times New Roman" w:cs="Times New Roman"/>
          <w:color w:val="000000" w:themeColor="text1"/>
          <w:sz w:val="24"/>
          <w:szCs w:val="24"/>
          <w:lang w:eastAsia="ru-RU"/>
        </w:rPr>
        <w:t>6</w:t>
      </w:r>
      <w:r w:rsidR="00284547" w:rsidRPr="001F59AA">
        <w:rPr>
          <w:rFonts w:ascii="Times New Roman" w:hAnsi="Times New Roman" w:cs="Times New Roman"/>
          <w:color w:val="000000" w:themeColor="text1"/>
          <w:sz w:val="24"/>
          <w:szCs w:val="24"/>
          <w:lang w:eastAsia="ru-RU"/>
        </w:rPr>
        <w:t>.2. Исполнитель вправе:</w:t>
      </w:r>
    </w:p>
    <w:p w:rsidR="00284547" w:rsidRPr="001F59AA" w:rsidRDefault="00EF1D23" w:rsidP="00284547">
      <w:pPr>
        <w:pStyle w:val="ConsPlusNormal"/>
        <w:ind w:firstLine="567"/>
        <w:jc w:val="both"/>
        <w:rPr>
          <w:rFonts w:ascii="Times New Roman" w:hAnsi="Times New Roman" w:cs="Times New Roman"/>
          <w:color w:val="000000" w:themeColor="text1"/>
          <w:sz w:val="24"/>
          <w:szCs w:val="24"/>
          <w:lang w:eastAsia="ru-RU"/>
        </w:rPr>
      </w:pPr>
      <w:r w:rsidRPr="001F59AA">
        <w:rPr>
          <w:rFonts w:ascii="Times New Roman" w:hAnsi="Times New Roman" w:cs="Times New Roman"/>
          <w:color w:val="000000" w:themeColor="text1"/>
          <w:sz w:val="24"/>
          <w:szCs w:val="24"/>
          <w:lang w:eastAsia="ru-RU"/>
        </w:rPr>
        <w:t>6</w:t>
      </w:r>
      <w:r w:rsidR="00284547" w:rsidRPr="001F59AA">
        <w:rPr>
          <w:rFonts w:ascii="Times New Roman" w:hAnsi="Times New Roman" w:cs="Times New Roman"/>
          <w:color w:val="000000" w:themeColor="text1"/>
          <w:sz w:val="24"/>
          <w:szCs w:val="24"/>
          <w:lang w:eastAsia="ru-RU"/>
        </w:rPr>
        <w:t>.2.1. Требовать от Заказчика полную и своевременную оплату выполненных и принятых У</w:t>
      </w:r>
      <w:r w:rsidRPr="001F59AA">
        <w:rPr>
          <w:rFonts w:ascii="Times New Roman" w:hAnsi="Times New Roman" w:cs="Times New Roman"/>
          <w:color w:val="000000" w:themeColor="text1"/>
          <w:sz w:val="24"/>
          <w:szCs w:val="24"/>
          <w:lang w:eastAsia="ru-RU"/>
        </w:rPr>
        <w:t>слуг в соответствии с разделом 4</w:t>
      </w:r>
      <w:r w:rsidR="00284547" w:rsidRPr="001F59AA">
        <w:rPr>
          <w:rFonts w:ascii="Times New Roman" w:hAnsi="Times New Roman" w:cs="Times New Roman"/>
          <w:color w:val="000000" w:themeColor="text1"/>
          <w:sz w:val="24"/>
          <w:szCs w:val="24"/>
          <w:lang w:eastAsia="ru-RU"/>
        </w:rPr>
        <w:t xml:space="preserve"> настоящего Контракта.</w:t>
      </w:r>
    </w:p>
    <w:p w:rsidR="00284547" w:rsidRPr="001F59AA" w:rsidRDefault="00EF1D23" w:rsidP="00284547">
      <w:pPr>
        <w:pStyle w:val="ConsPlusNormal"/>
        <w:ind w:firstLine="567"/>
        <w:jc w:val="both"/>
        <w:rPr>
          <w:rFonts w:ascii="Times New Roman" w:hAnsi="Times New Roman" w:cs="Times New Roman"/>
          <w:color w:val="000000" w:themeColor="text1"/>
          <w:sz w:val="24"/>
          <w:szCs w:val="24"/>
          <w:lang w:eastAsia="ru-RU"/>
        </w:rPr>
      </w:pPr>
      <w:r w:rsidRPr="001F59AA">
        <w:rPr>
          <w:rFonts w:ascii="Times New Roman" w:hAnsi="Times New Roman" w:cs="Times New Roman"/>
          <w:color w:val="000000" w:themeColor="text1"/>
          <w:sz w:val="24"/>
          <w:szCs w:val="24"/>
          <w:lang w:eastAsia="ru-RU"/>
        </w:rPr>
        <w:t>6</w:t>
      </w:r>
      <w:r w:rsidR="00284547" w:rsidRPr="001F59AA">
        <w:rPr>
          <w:rFonts w:ascii="Times New Roman" w:hAnsi="Times New Roman" w:cs="Times New Roman"/>
          <w:color w:val="000000" w:themeColor="text1"/>
          <w:sz w:val="24"/>
          <w:szCs w:val="24"/>
          <w:lang w:eastAsia="ru-RU"/>
        </w:rPr>
        <w:t>.3. Заказчик обязан:</w:t>
      </w:r>
    </w:p>
    <w:p w:rsidR="00284547" w:rsidRPr="001F59AA" w:rsidRDefault="00EF1D23" w:rsidP="00284547">
      <w:pPr>
        <w:pStyle w:val="ConsPlusNormal"/>
        <w:ind w:firstLine="567"/>
        <w:jc w:val="both"/>
        <w:rPr>
          <w:rFonts w:ascii="Times New Roman" w:hAnsi="Times New Roman" w:cs="Times New Roman"/>
          <w:color w:val="000000" w:themeColor="text1"/>
          <w:sz w:val="24"/>
          <w:szCs w:val="24"/>
          <w:lang w:eastAsia="ru-RU"/>
        </w:rPr>
      </w:pPr>
      <w:r w:rsidRPr="001F59AA">
        <w:rPr>
          <w:rFonts w:ascii="Times New Roman" w:hAnsi="Times New Roman" w:cs="Times New Roman"/>
          <w:color w:val="000000" w:themeColor="text1"/>
          <w:sz w:val="24"/>
          <w:szCs w:val="24"/>
          <w:lang w:eastAsia="ru-RU"/>
        </w:rPr>
        <w:t>6</w:t>
      </w:r>
      <w:r w:rsidR="00284547" w:rsidRPr="001F59AA">
        <w:rPr>
          <w:rFonts w:ascii="Times New Roman" w:hAnsi="Times New Roman" w:cs="Times New Roman"/>
          <w:color w:val="000000" w:themeColor="text1"/>
          <w:sz w:val="24"/>
          <w:szCs w:val="24"/>
          <w:lang w:eastAsia="ru-RU"/>
        </w:rPr>
        <w:t>.3.1. Осуществлять приемку оказанных Услуг в порядке и сроки, установленные настоящим Контрактом и действующим законодательством Российской Федерации.</w:t>
      </w:r>
    </w:p>
    <w:p w:rsidR="00284547" w:rsidRPr="001F59AA" w:rsidRDefault="00EF1D23" w:rsidP="00284547">
      <w:pPr>
        <w:pStyle w:val="ConsPlusNormal"/>
        <w:ind w:firstLine="567"/>
        <w:jc w:val="both"/>
        <w:rPr>
          <w:rFonts w:ascii="Times New Roman" w:hAnsi="Times New Roman" w:cs="Times New Roman"/>
          <w:color w:val="000000" w:themeColor="text1"/>
          <w:sz w:val="24"/>
          <w:szCs w:val="24"/>
          <w:lang w:eastAsia="ru-RU"/>
        </w:rPr>
      </w:pPr>
      <w:r w:rsidRPr="001F59AA">
        <w:rPr>
          <w:rFonts w:ascii="Times New Roman" w:hAnsi="Times New Roman" w:cs="Times New Roman"/>
          <w:color w:val="000000" w:themeColor="text1"/>
          <w:sz w:val="24"/>
          <w:szCs w:val="24"/>
          <w:lang w:eastAsia="ru-RU"/>
        </w:rPr>
        <w:t>6</w:t>
      </w:r>
      <w:r w:rsidR="00284547" w:rsidRPr="001F59AA">
        <w:rPr>
          <w:rFonts w:ascii="Times New Roman" w:hAnsi="Times New Roman" w:cs="Times New Roman"/>
          <w:color w:val="000000" w:themeColor="text1"/>
          <w:sz w:val="24"/>
          <w:szCs w:val="24"/>
          <w:lang w:eastAsia="ru-RU"/>
        </w:rPr>
        <w:t xml:space="preserve">.3.2. Передать Исполнителю необходимую информацию для надлежащего выполнения </w:t>
      </w:r>
      <w:r w:rsidR="00284547" w:rsidRPr="001F59AA">
        <w:rPr>
          <w:rFonts w:ascii="Times New Roman" w:hAnsi="Times New Roman" w:cs="Times New Roman"/>
          <w:color w:val="000000" w:themeColor="text1"/>
          <w:sz w:val="24"/>
          <w:szCs w:val="24"/>
          <w:lang w:eastAsia="ru-RU"/>
        </w:rPr>
        <w:lastRenderedPageBreak/>
        <w:t>обязательств по настоящему Контракту.</w:t>
      </w:r>
    </w:p>
    <w:p w:rsidR="00284547" w:rsidRPr="001F59AA" w:rsidRDefault="00EF1D23" w:rsidP="00284547">
      <w:pPr>
        <w:pStyle w:val="ConsPlusNormal"/>
        <w:ind w:firstLine="567"/>
        <w:jc w:val="both"/>
        <w:rPr>
          <w:rFonts w:ascii="Times New Roman" w:hAnsi="Times New Roman" w:cs="Times New Roman"/>
          <w:color w:val="000000" w:themeColor="text1"/>
          <w:sz w:val="24"/>
          <w:szCs w:val="24"/>
          <w:lang w:eastAsia="ru-RU"/>
        </w:rPr>
      </w:pPr>
      <w:r w:rsidRPr="001F59AA">
        <w:rPr>
          <w:rFonts w:ascii="Times New Roman" w:hAnsi="Times New Roman" w:cs="Times New Roman"/>
          <w:color w:val="000000" w:themeColor="text1"/>
          <w:sz w:val="24"/>
          <w:szCs w:val="24"/>
          <w:lang w:eastAsia="ru-RU"/>
        </w:rPr>
        <w:t>6</w:t>
      </w:r>
      <w:r w:rsidR="00284547" w:rsidRPr="001F59AA">
        <w:rPr>
          <w:rFonts w:ascii="Times New Roman" w:hAnsi="Times New Roman" w:cs="Times New Roman"/>
          <w:color w:val="000000" w:themeColor="text1"/>
          <w:sz w:val="24"/>
          <w:szCs w:val="24"/>
          <w:lang w:eastAsia="ru-RU"/>
        </w:rPr>
        <w:t>.3.3.</w:t>
      </w:r>
      <w:r w:rsidR="00284547" w:rsidRPr="001F59AA">
        <w:rPr>
          <w:rFonts w:ascii="Times New Roman" w:hAnsi="Times New Roman" w:cs="Times New Roman"/>
          <w:color w:val="000000" w:themeColor="text1"/>
          <w:sz w:val="24"/>
          <w:szCs w:val="24"/>
          <w:lang w:eastAsia="ru-RU"/>
        </w:rPr>
        <w:tab/>
        <w:t>Осуществлять контроль за исполнением обязательств по настоящему Контракту.</w:t>
      </w:r>
    </w:p>
    <w:p w:rsidR="00284547" w:rsidRPr="001F59AA" w:rsidRDefault="00C220B9" w:rsidP="00284547">
      <w:pPr>
        <w:pStyle w:val="ConsPlusNormal"/>
        <w:ind w:firstLine="567"/>
        <w:jc w:val="both"/>
        <w:rPr>
          <w:rFonts w:ascii="Times New Roman" w:hAnsi="Times New Roman" w:cs="Times New Roman"/>
          <w:color w:val="000000" w:themeColor="text1"/>
          <w:sz w:val="24"/>
          <w:szCs w:val="24"/>
          <w:lang w:eastAsia="ru-RU"/>
        </w:rPr>
      </w:pPr>
      <w:r w:rsidRPr="001F59AA">
        <w:rPr>
          <w:rFonts w:ascii="Times New Roman" w:hAnsi="Times New Roman" w:cs="Times New Roman"/>
          <w:color w:val="000000" w:themeColor="text1"/>
          <w:sz w:val="24"/>
          <w:szCs w:val="24"/>
          <w:lang w:eastAsia="ru-RU"/>
        </w:rPr>
        <w:t>6</w:t>
      </w:r>
      <w:r w:rsidR="00284547" w:rsidRPr="001F59AA">
        <w:rPr>
          <w:rFonts w:ascii="Times New Roman" w:hAnsi="Times New Roman" w:cs="Times New Roman"/>
          <w:color w:val="000000" w:themeColor="text1"/>
          <w:sz w:val="24"/>
          <w:szCs w:val="24"/>
          <w:lang w:eastAsia="ru-RU"/>
        </w:rPr>
        <w:t>.3.</w:t>
      </w:r>
      <w:r w:rsidR="00490ADA">
        <w:rPr>
          <w:rFonts w:ascii="Times New Roman" w:hAnsi="Times New Roman" w:cs="Times New Roman"/>
          <w:color w:val="000000" w:themeColor="text1"/>
          <w:sz w:val="24"/>
          <w:szCs w:val="24"/>
          <w:lang w:eastAsia="ru-RU"/>
        </w:rPr>
        <w:t>4</w:t>
      </w:r>
      <w:r w:rsidR="00284547" w:rsidRPr="001F59AA">
        <w:rPr>
          <w:rFonts w:ascii="Times New Roman" w:hAnsi="Times New Roman" w:cs="Times New Roman"/>
          <w:color w:val="000000" w:themeColor="text1"/>
          <w:sz w:val="24"/>
          <w:szCs w:val="24"/>
          <w:lang w:eastAsia="ru-RU"/>
        </w:rPr>
        <w:t xml:space="preserve">. Производить оплату за надлежащее выполнение обязательств по настоящему Контракту в порядке и сроки, предусмотренные настоящим Контрактом. </w:t>
      </w:r>
    </w:p>
    <w:p w:rsidR="00284547" w:rsidRPr="001F59AA" w:rsidRDefault="00C220B9" w:rsidP="00284547">
      <w:pPr>
        <w:pStyle w:val="ConsPlusNormal"/>
        <w:ind w:firstLine="567"/>
        <w:jc w:val="both"/>
        <w:rPr>
          <w:rFonts w:ascii="Times New Roman" w:hAnsi="Times New Roman" w:cs="Times New Roman"/>
          <w:color w:val="000000" w:themeColor="text1"/>
          <w:sz w:val="24"/>
          <w:szCs w:val="24"/>
          <w:lang w:eastAsia="ru-RU"/>
        </w:rPr>
      </w:pPr>
      <w:r w:rsidRPr="001F59AA">
        <w:rPr>
          <w:rFonts w:ascii="Times New Roman" w:hAnsi="Times New Roman" w:cs="Times New Roman"/>
          <w:color w:val="000000" w:themeColor="text1"/>
          <w:sz w:val="24"/>
          <w:szCs w:val="24"/>
          <w:lang w:eastAsia="ru-RU"/>
        </w:rPr>
        <w:t>6</w:t>
      </w:r>
      <w:r w:rsidR="00284547" w:rsidRPr="001F59AA">
        <w:rPr>
          <w:rFonts w:ascii="Times New Roman" w:hAnsi="Times New Roman" w:cs="Times New Roman"/>
          <w:color w:val="000000" w:themeColor="text1"/>
          <w:sz w:val="24"/>
          <w:szCs w:val="24"/>
          <w:lang w:eastAsia="ru-RU"/>
        </w:rPr>
        <w:t xml:space="preserve">.4. Заказчик вправе: </w:t>
      </w:r>
    </w:p>
    <w:p w:rsidR="00284547" w:rsidRPr="001F59AA" w:rsidRDefault="00C220B9" w:rsidP="00284547">
      <w:pPr>
        <w:pStyle w:val="ConsPlusNormal"/>
        <w:ind w:firstLine="567"/>
        <w:jc w:val="both"/>
        <w:rPr>
          <w:rFonts w:ascii="Times New Roman" w:hAnsi="Times New Roman" w:cs="Times New Roman"/>
          <w:color w:val="000000" w:themeColor="text1"/>
          <w:sz w:val="24"/>
          <w:szCs w:val="24"/>
          <w:lang w:eastAsia="ru-RU"/>
        </w:rPr>
      </w:pPr>
      <w:r w:rsidRPr="001F59AA">
        <w:rPr>
          <w:rFonts w:ascii="Times New Roman" w:hAnsi="Times New Roman" w:cs="Times New Roman"/>
          <w:color w:val="000000" w:themeColor="text1"/>
          <w:sz w:val="24"/>
          <w:szCs w:val="24"/>
          <w:lang w:eastAsia="ru-RU"/>
        </w:rPr>
        <w:t>6</w:t>
      </w:r>
      <w:r w:rsidR="00284547" w:rsidRPr="001F59AA">
        <w:rPr>
          <w:rFonts w:ascii="Times New Roman" w:hAnsi="Times New Roman" w:cs="Times New Roman"/>
          <w:color w:val="000000" w:themeColor="text1"/>
          <w:sz w:val="24"/>
          <w:szCs w:val="24"/>
          <w:lang w:eastAsia="ru-RU"/>
        </w:rPr>
        <w:t xml:space="preserve">.4.1. Требовать от Исполнителя полного и своевременного исполнения обязательств по Контракту, а также требовать своевременного устранения выявленных недостатков в сроки, указанные в п. </w:t>
      </w:r>
      <w:r w:rsidRPr="001F59AA">
        <w:rPr>
          <w:rFonts w:ascii="Times New Roman" w:hAnsi="Times New Roman" w:cs="Times New Roman"/>
          <w:color w:val="000000" w:themeColor="text1"/>
          <w:sz w:val="24"/>
          <w:szCs w:val="24"/>
          <w:lang w:eastAsia="ru-RU"/>
        </w:rPr>
        <w:t>6</w:t>
      </w:r>
      <w:r w:rsidR="00284547" w:rsidRPr="001F59AA">
        <w:rPr>
          <w:rFonts w:ascii="Times New Roman" w:hAnsi="Times New Roman" w:cs="Times New Roman"/>
          <w:color w:val="000000" w:themeColor="text1"/>
          <w:sz w:val="24"/>
          <w:szCs w:val="24"/>
          <w:lang w:eastAsia="ru-RU"/>
        </w:rPr>
        <w:t>.1.5. Контракта.</w:t>
      </w:r>
    </w:p>
    <w:p w:rsidR="00284547" w:rsidRPr="001F59AA" w:rsidRDefault="00C220B9" w:rsidP="00284547">
      <w:pPr>
        <w:pStyle w:val="ConsPlusNormal"/>
        <w:ind w:firstLine="567"/>
        <w:jc w:val="both"/>
        <w:rPr>
          <w:rFonts w:ascii="Times New Roman" w:hAnsi="Times New Roman" w:cs="Times New Roman"/>
          <w:color w:val="000000" w:themeColor="text1"/>
          <w:sz w:val="24"/>
          <w:szCs w:val="24"/>
          <w:lang w:eastAsia="ru-RU"/>
        </w:rPr>
      </w:pPr>
      <w:r w:rsidRPr="001F59AA">
        <w:rPr>
          <w:rFonts w:ascii="Times New Roman" w:hAnsi="Times New Roman" w:cs="Times New Roman"/>
          <w:color w:val="000000" w:themeColor="text1"/>
          <w:sz w:val="24"/>
          <w:szCs w:val="24"/>
          <w:lang w:eastAsia="ru-RU"/>
        </w:rPr>
        <w:t>6</w:t>
      </w:r>
      <w:r w:rsidR="00284547" w:rsidRPr="001F59AA">
        <w:rPr>
          <w:rFonts w:ascii="Times New Roman" w:hAnsi="Times New Roman" w:cs="Times New Roman"/>
          <w:color w:val="000000" w:themeColor="text1"/>
          <w:sz w:val="24"/>
          <w:szCs w:val="24"/>
          <w:lang w:eastAsia="ru-RU"/>
        </w:rPr>
        <w:t>.4.</w:t>
      </w:r>
      <w:r w:rsidR="00222CCA">
        <w:rPr>
          <w:rFonts w:ascii="Times New Roman" w:hAnsi="Times New Roman" w:cs="Times New Roman"/>
          <w:color w:val="000000" w:themeColor="text1"/>
          <w:sz w:val="24"/>
          <w:szCs w:val="24"/>
          <w:lang w:eastAsia="ru-RU"/>
        </w:rPr>
        <w:t>2</w:t>
      </w:r>
      <w:r w:rsidR="00284547" w:rsidRPr="001F59AA">
        <w:rPr>
          <w:rFonts w:ascii="Times New Roman" w:hAnsi="Times New Roman" w:cs="Times New Roman"/>
          <w:color w:val="000000" w:themeColor="text1"/>
          <w:sz w:val="24"/>
          <w:szCs w:val="24"/>
          <w:lang w:eastAsia="ru-RU"/>
        </w:rPr>
        <w:t>. Требовать от Исполнителя предоставления информации и документов, необходимых для осуществления проверки оказываемых Услуг.</w:t>
      </w:r>
    </w:p>
    <w:p w:rsidR="00284547" w:rsidRPr="001F59AA" w:rsidRDefault="00C220B9" w:rsidP="00284547">
      <w:pPr>
        <w:pStyle w:val="ConsPlusNormal"/>
        <w:ind w:firstLine="567"/>
        <w:jc w:val="both"/>
        <w:rPr>
          <w:rFonts w:ascii="Times New Roman" w:hAnsi="Times New Roman" w:cs="Times New Roman"/>
          <w:color w:val="000000" w:themeColor="text1"/>
          <w:sz w:val="24"/>
          <w:szCs w:val="24"/>
          <w:lang w:eastAsia="ru-RU"/>
        </w:rPr>
      </w:pPr>
      <w:r w:rsidRPr="001F59AA">
        <w:rPr>
          <w:rFonts w:ascii="Times New Roman" w:hAnsi="Times New Roman" w:cs="Times New Roman"/>
          <w:color w:val="000000" w:themeColor="text1"/>
          <w:sz w:val="24"/>
          <w:szCs w:val="24"/>
          <w:lang w:eastAsia="ru-RU"/>
        </w:rPr>
        <w:t>6</w:t>
      </w:r>
      <w:r w:rsidR="00284547" w:rsidRPr="001F59AA">
        <w:rPr>
          <w:rFonts w:ascii="Times New Roman" w:hAnsi="Times New Roman" w:cs="Times New Roman"/>
          <w:color w:val="000000" w:themeColor="text1"/>
          <w:sz w:val="24"/>
          <w:szCs w:val="24"/>
          <w:lang w:eastAsia="ru-RU"/>
        </w:rPr>
        <w:t>.4.</w:t>
      </w:r>
      <w:r w:rsidR="00222CCA">
        <w:rPr>
          <w:rFonts w:ascii="Times New Roman" w:hAnsi="Times New Roman" w:cs="Times New Roman"/>
          <w:color w:val="000000" w:themeColor="text1"/>
          <w:sz w:val="24"/>
          <w:szCs w:val="24"/>
          <w:lang w:eastAsia="ru-RU"/>
        </w:rPr>
        <w:t>3</w:t>
      </w:r>
      <w:r w:rsidR="00284547" w:rsidRPr="001F59AA">
        <w:rPr>
          <w:rFonts w:ascii="Times New Roman" w:hAnsi="Times New Roman" w:cs="Times New Roman"/>
          <w:color w:val="000000" w:themeColor="text1"/>
          <w:sz w:val="24"/>
          <w:szCs w:val="24"/>
          <w:lang w:eastAsia="ru-RU"/>
        </w:rPr>
        <w:t>. Отказаться от приемки и оплаты оказанных Услуг в случае их несоответствия условиям Контракта.</w:t>
      </w:r>
    </w:p>
    <w:p w:rsidR="00284547" w:rsidRPr="001F59AA" w:rsidRDefault="00C220B9" w:rsidP="00284547">
      <w:pPr>
        <w:pStyle w:val="ConsPlusNormal"/>
        <w:ind w:firstLine="567"/>
        <w:jc w:val="both"/>
        <w:rPr>
          <w:rFonts w:ascii="Times New Roman" w:hAnsi="Times New Roman" w:cs="Times New Roman"/>
          <w:color w:val="000000" w:themeColor="text1"/>
          <w:sz w:val="24"/>
          <w:szCs w:val="24"/>
          <w:lang w:eastAsia="ru-RU"/>
        </w:rPr>
      </w:pPr>
      <w:r w:rsidRPr="001F59AA">
        <w:rPr>
          <w:rFonts w:ascii="Times New Roman" w:hAnsi="Times New Roman" w:cs="Times New Roman"/>
          <w:color w:val="000000" w:themeColor="text1"/>
          <w:sz w:val="24"/>
          <w:szCs w:val="24"/>
          <w:lang w:eastAsia="ru-RU"/>
        </w:rPr>
        <w:t>6</w:t>
      </w:r>
      <w:r w:rsidR="00284547" w:rsidRPr="001F59AA">
        <w:rPr>
          <w:rFonts w:ascii="Times New Roman" w:hAnsi="Times New Roman" w:cs="Times New Roman"/>
          <w:color w:val="000000" w:themeColor="text1"/>
          <w:sz w:val="24"/>
          <w:szCs w:val="24"/>
          <w:lang w:eastAsia="ru-RU"/>
        </w:rPr>
        <w:t>.4.</w:t>
      </w:r>
      <w:r w:rsidR="00222CCA">
        <w:rPr>
          <w:rFonts w:ascii="Times New Roman" w:hAnsi="Times New Roman" w:cs="Times New Roman"/>
          <w:color w:val="000000" w:themeColor="text1"/>
          <w:sz w:val="24"/>
          <w:szCs w:val="24"/>
          <w:lang w:eastAsia="ru-RU"/>
        </w:rPr>
        <w:t>4</w:t>
      </w:r>
      <w:r w:rsidR="00284547" w:rsidRPr="001F59AA">
        <w:rPr>
          <w:rFonts w:ascii="Times New Roman" w:hAnsi="Times New Roman" w:cs="Times New Roman"/>
          <w:color w:val="000000" w:themeColor="text1"/>
          <w:sz w:val="24"/>
          <w:szCs w:val="24"/>
          <w:lang w:eastAsia="ru-RU"/>
        </w:rPr>
        <w:t>. Осуществлять контроль за объемом, качеством, сроками, составом, содержанием оказываемых Услуг.</w:t>
      </w:r>
    </w:p>
    <w:p w:rsidR="00284547" w:rsidRPr="001F59AA" w:rsidRDefault="00C220B9" w:rsidP="00284547">
      <w:pPr>
        <w:pStyle w:val="ConsPlusNormal"/>
        <w:ind w:firstLine="567"/>
        <w:jc w:val="both"/>
        <w:rPr>
          <w:rFonts w:ascii="Times New Roman" w:hAnsi="Times New Roman" w:cs="Times New Roman"/>
          <w:color w:val="000000" w:themeColor="text1"/>
          <w:sz w:val="24"/>
          <w:szCs w:val="24"/>
          <w:lang w:eastAsia="ru-RU"/>
        </w:rPr>
      </w:pPr>
      <w:r w:rsidRPr="001F59AA">
        <w:rPr>
          <w:rFonts w:ascii="Times New Roman" w:hAnsi="Times New Roman" w:cs="Times New Roman"/>
          <w:color w:val="000000" w:themeColor="text1"/>
          <w:sz w:val="24"/>
          <w:szCs w:val="24"/>
          <w:lang w:eastAsia="ru-RU"/>
        </w:rPr>
        <w:t>6.4.</w:t>
      </w:r>
      <w:r w:rsidR="00222CCA">
        <w:rPr>
          <w:rFonts w:ascii="Times New Roman" w:hAnsi="Times New Roman" w:cs="Times New Roman"/>
          <w:color w:val="000000" w:themeColor="text1"/>
          <w:sz w:val="24"/>
          <w:szCs w:val="24"/>
          <w:lang w:eastAsia="ru-RU"/>
        </w:rPr>
        <w:t>5</w:t>
      </w:r>
      <w:r w:rsidRPr="001F59AA">
        <w:rPr>
          <w:rFonts w:ascii="Times New Roman" w:hAnsi="Times New Roman" w:cs="Times New Roman"/>
          <w:color w:val="000000" w:themeColor="text1"/>
          <w:sz w:val="24"/>
          <w:szCs w:val="24"/>
          <w:lang w:eastAsia="ru-RU"/>
        </w:rPr>
        <w:t xml:space="preserve">. </w:t>
      </w:r>
      <w:r w:rsidR="00284547" w:rsidRPr="001F59AA">
        <w:rPr>
          <w:rFonts w:ascii="Times New Roman" w:hAnsi="Times New Roman" w:cs="Times New Roman"/>
          <w:color w:val="000000" w:themeColor="text1"/>
          <w:sz w:val="24"/>
          <w:szCs w:val="24"/>
          <w:lang w:eastAsia="ru-RU"/>
        </w:rPr>
        <w:t>Осуществлять иные права, установленные Контрактом и законодательством Российской Федерации.</w:t>
      </w:r>
    </w:p>
    <w:p w:rsidR="00D87C6D" w:rsidRPr="001F59AA" w:rsidRDefault="00D87C6D" w:rsidP="005A3D77">
      <w:pPr>
        <w:widowControl w:val="0"/>
        <w:shd w:val="clear" w:color="auto" w:fill="FFFFFF"/>
        <w:ind w:right="-1"/>
        <w:jc w:val="both"/>
        <w:rPr>
          <w:color w:val="000000" w:themeColor="text1"/>
        </w:rPr>
      </w:pPr>
    </w:p>
    <w:p w:rsidR="00364736" w:rsidRDefault="00C220B9" w:rsidP="00B13573">
      <w:pPr>
        <w:suppressAutoHyphens w:val="0"/>
        <w:jc w:val="center"/>
        <w:rPr>
          <w:b/>
          <w:bCs/>
          <w:color w:val="000000" w:themeColor="text1"/>
        </w:rPr>
      </w:pPr>
      <w:r w:rsidRPr="001F59AA">
        <w:rPr>
          <w:rFonts w:eastAsia="Arial"/>
          <w:b/>
          <w:bCs/>
          <w:color w:val="000000" w:themeColor="text1"/>
        </w:rPr>
        <w:t>7</w:t>
      </w:r>
      <w:r w:rsidR="00364736" w:rsidRPr="001F59AA">
        <w:rPr>
          <w:rFonts w:eastAsia="Arial"/>
          <w:b/>
          <w:bCs/>
          <w:color w:val="000000" w:themeColor="text1"/>
        </w:rPr>
        <w:t>.</w:t>
      </w:r>
      <w:r w:rsidR="00364736" w:rsidRPr="001F59AA">
        <w:rPr>
          <w:b/>
          <w:bCs/>
          <w:color w:val="000000" w:themeColor="text1"/>
        </w:rPr>
        <w:t xml:space="preserve"> </w:t>
      </w:r>
      <w:r w:rsidR="00B13573" w:rsidRPr="001F59AA">
        <w:rPr>
          <w:b/>
          <w:bCs/>
          <w:color w:val="000000" w:themeColor="text1"/>
        </w:rPr>
        <w:t>Порядок сдачи и приемки оказанных Услуг</w:t>
      </w:r>
      <w:r w:rsidR="00364736" w:rsidRPr="001F59AA">
        <w:rPr>
          <w:b/>
          <w:bCs/>
          <w:color w:val="000000" w:themeColor="text1"/>
        </w:rPr>
        <w:t>.</w:t>
      </w:r>
    </w:p>
    <w:p w:rsidR="00ED7684" w:rsidRDefault="00BF16C8" w:rsidP="00BF16C8">
      <w:pPr>
        <w:pStyle w:val="ConsPlusNormal"/>
        <w:ind w:firstLine="567"/>
        <w:jc w:val="both"/>
        <w:rPr>
          <w:rFonts w:ascii="Times New Roman" w:hAnsi="Times New Roman" w:cs="Times New Roman"/>
          <w:color w:val="000000" w:themeColor="text1"/>
          <w:sz w:val="24"/>
          <w:szCs w:val="24"/>
          <w:lang w:eastAsia="ru-RU"/>
        </w:rPr>
      </w:pPr>
      <w:r w:rsidRPr="001F59AA">
        <w:rPr>
          <w:rFonts w:ascii="Times New Roman" w:hAnsi="Times New Roman" w:cs="Times New Roman"/>
          <w:color w:val="000000" w:themeColor="text1"/>
          <w:sz w:val="24"/>
          <w:szCs w:val="24"/>
          <w:lang w:eastAsia="ru-RU"/>
        </w:rPr>
        <w:t xml:space="preserve">7.1. </w:t>
      </w:r>
      <w:r w:rsidR="00ED7684" w:rsidRPr="00ED7684">
        <w:rPr>
          <w:rFonts w:ascii="Times New Roman" w:hAnsi="Times New Roman" w:cs="Times New Roman"/>
          <w:color w:val="000000" w:themeColor="text1"/>
          <w:sz w:val="24"/>
          <w:szCs w:val="24"/>
          <w:lang w:eastAsia="ru-RU"/>
        </w:rPr>
        <w:t xml:space="preserve">Для проверки предоставленных Исполнителем результатов, предусмотренных Контрактом, в части их соответствия условиям Контракта Заказчик проводит экспертизу в соответствии с требованиями Федерального закона </w:t>
      </w:r>
      <w:r w:rsidR="00ED7684" w:rsidRPr="000E4A21">
        <w:rPr>
          <w:rFonts w:ascii="Times New Roman" w:hAnsi="Times New Roman" w:cs="Times New Roman"/>
          <w:color w:val="000000" w:themeColor="text1"/>
          <w:sz w:val="24"/>
          <w:szCs w:val="24"/>
          <w:lang w:eastAsia="ru-RU"/>
        </w:rPr>
        <w:t>от 05.04.2013 № 44-ФЗ</w:t>
      </w:r>
      <w:r w:rsidR="00ED7684" w:rsidRPr="00ED7684">
        <w:rPr>
          <w:rFonts w:ascii="Times New Roman" w:hAnsi="Times New Roman" w:cs="Times New Roman"/>
          <w:color w:val="000000" w:themeColor="text1"/>
          <w:sz w:val="24"/>
          <w:szCs w:val="24"/>
          <w:lang w:eastAsia="ru-RU"/>
        </w:rPr>
        <w:t>.</w:t>
      </w:r>
    </w:p>
    <w:p w:rsidR="00ED7684" w:rsidRDefault="00ED7684" w:rsidP="00BF16C8">
      <w:pPr>
        <w:pStyle w:val="ConsPlusNormal"/>
        <w:ind w:firstLine="567"/>
        <w:jc w:val="both"/>
        <w:rPr>
          <w:rFonts w:ascii="Times New Roman" w:hAnsi="Times New Roman" w:cs="Times New Roman"/>
          <w:color w:val="000000" w:themeColor="text1"/>
          <w:sz w:val="24"/>
          <w:szCs w:val="24"/>
          <w:lang w:eastAsia="ru-RU"/>
        </w:rPr>
      </w:pPr>
      <w:r>
        <w:rPr>
          <w:rFonts w:ascii="Times New Roman" w:hAnsi="Times New Roman" w:cs="Times New Roman"/>
          <w:color w:val="000000" w:themeColor="text1"/>
          <w:sz w:val="24"/>
          <w:szCs w:val="24"/>
          <w:lang w:eastAsia="ru-RU"/>
        </w:rPr>
        <w:t xml:space="preserve">7.2. </w:t>
      </w:r>
      <w:r w:rsidRPr="00ED7684">
        <w:rPr>
          <w:rFonts w:ascii="Times New Roman" w:hAnsi="Times New Roman" w:cs="Times New Roman"/>
          <w:color w:val="000000" w:themeColor="text1"/>
          <w:sz w:val="24"/>
          <w:szCs w:val="24"/>
          <w:lang w:eastAsia="ru-RU"/>
        </w:rPr>
        <w:t>Услуги должны быть оказаны в рабочее время по согласованию с Заказчиком с 8:30 до 1</w:t>
      </w:r>
      <w:r w:rsidR="00E47B0D">
        <w:rPr>
          <w:rFonts w:ascii="Times New Roman" w:hAnsi="Times New Roman" w:cs="Times New Roman"/>
          <w:color w:val="000000" w:themeColor="text1"/>
          <w:sz w:val="24"/>
          <w:szCs w:val="24"/>
          <w:lang w:eastAsia="ru-RU"/>
        </w:rPr>
        <w:t>8</w:t>
      </w:r>
      <w:r w:rsidRPr="00ED7684">
        <w:rPr>
          <w:rFonts w:ascii="Times New Roman" w:hAnsi="Times New Roman" w:cs="Times New Roman"/>
          <w:color w:val="000000" w:themeColor="text1"/>
          <w:sz w:val="24"/>
          <w:szCs w:val="24"/>
          <w:lang w:eastAsia="ru-RU"/>
        </w:rPr>
        <w:t>:00.</w:t>
      </w:r>
    </w:p>
    <w:p w:rsidR="009119CF" w:rsidRPr="001F59AA" w:rsidRDefault="00ED7684" w:rsidP="00BF16C8">
      <w:pPr>
        <w:pStyle w:val="ConsPlusNormal"/>
        <w:ind w:firstLine="567"/>
        <w:jc w:val="both"/>
        <w:rPr>
          <w:rFonts w:ascii="Times New Roman" w:hAnsi="Times New Roman" w:cs="Times New Roman"/>
          <w:color w:val="000000" w:themeColor="text1"/>
          <w:sz w:val="24"/>
          <w:szCs w:val="24"/>
          <w:lang w:eastAsia="ru-RU"/>
        </w:rPr>
      </w:pPr>
      <w:r>
        <w:rPr>
          <w:rFonts w:ascii="Times New Roman" w:hAnsi="Times New Roman" w:cs="Times New Roman"/>
          <w:color w:val="000000" w:themeColor="text1"/>
          <w:sz w:val="24"/>
          <w:szCs w:val="24"/>
          <w:lang w:eastAsia="ru-RU"/>
        </w:rPr>
        <w:t xml:space="preserve">7.3. </w:t>
      </w:r>
      <w:r w:rsidR="009119CF" w:rsidRPr="001F59AA">
        <w:rPr>
          <w:rFonts w:ascii="Times New Roman" w:hAnsi="Times New Roman" w:cs="Times New Roman"/>
          <w:color w:val="000000" w:themeColor="text1"/>
          <w:sz w:val="24"/>
          <w:szCs w:val="24"/>
          <w:lang w:eastAsia="ru-RU"/>
        </w:rPr>
        <w:t>Исполнитель по завершению оказания услуг и (или) отдельного этапа исполнения Контракта</w:t>
      </w:r>
      <w:r w:rsidR="007E5411" w:rsidRPr="001F59AA">
        <w:rPr>
          <w:rFonts w:ascii="Times New Roman" w:hAnsi="Times New Roman" w:cs="Times New Roman"/>
          <w:color w:val="000000" w:themeColor="text1"/>
          <w:sz w:val="24"/>
          <w:szCs w:val="24"/>
          <w:lang w:eastAsia="ru-RU"/>
        </w:rPr>
        <w:t>,</w:t>
      </w:r>
      <w:r w:rsidR="009119CF" w:rsidRPr="001F59AA">
        <w:rPr>
          <w:rFonts w:ascii="Times New Roman" w:hAnsi="Times New Roman" w:cs="Times New Roman"/>
          <w:color w:val="000000" w:themeColor="text1"/>
          <w:sz w:val="24"/>
          <w:szCs w:val="24"/>
          <w:lang w:eastAsia="ru-RU"/>
        </w:rPr>
        <w:t xml:space="preserve"> </w:t>
      </w:r>
      <w:r w:rsidR="007E5411" w:rsidRPr="001F59AA">
        <w:rPr>
          <w:rFonts w:ascii="Times New Roman" w:hAnsi="Times New Roman" w:cs="Times New Roman"/>
          <w:color w:val="000000" w:themeColor="text1"/>
          <w:sz w:val="24"/>
          <w:szCs w:val="24"/>
          <w:lang w:eastAsia="ru-RU"/>
        </w:rPr>
        <w:t>в течение 2</w:t>
      </w:r>
      <w:r w:rsidR="007D3DCB" w:rsidRPr="001F59AA">
        <w:rPr>
          <w:rFonts w:ascii="Times New Roman" w:hAnsi="Times New Roman" w:cs="Times New Roman"/>
          <w:color w:val="000000" w:themeColor="text1"/>
          <w:sz w:val="24"/>
          <w:szCs w:val="24"/>
          <w:lang w:eastAsia="ru-RU"/>
        </w:rPr>
        <w:t xml:space="preserve"> (двух)</w:t>
      </w:r>
      <w:r w:rsidR="007E5411" w:rsidRPr="001F59AA">
        <w:rPr>
          <w:rFonts w:ascii="Times New Roman" w:hAnsi="Times New Roman" w:cs="Times New Roman"/>
          <w:color w:val="000000" w:themeColor="text1"/>
          <w:sz w:val="24"/>
          <w:szCs w:val="24"/>
          <w:lang w:eastAsia="ru-RU"/>
        </w:rPr>
        <w:t xml:space="preserve"> рабочих дней с </w:t>
      </w:r>
      <w:r w:rsidR="005C17EF" w:rsidRPr="001F59AA">
        <w:rPr>
          <w:rFonts w:ascii="Times New Roman" w:hAnsi="Times New Roman" w:cs="Times New Roman"/>
          <w:color w:val="000000" w:themeColor="text1"/>
          <w:sz w:val="24"/>
          <w:szCs w:val="24"/>
          <w:lang w:eastAsia="ru-RU"/>
        </w:rPr>
        <w:t>момента</w:t>
      </w:r>
      <w:r w:rsidR="007E5411" w:rsidRPr="001F59AA">
        <w:rPr>
          <w:rFonts w:ascii="Times New Roman" w:hAnsi="Times New Roman" w:cs="Times New Roman"/>
          <w:color w:val="000000" w:themeColor="text1"/>
          <w:sz w:val="24"/>
          <w:szCs w:val="24"/>
          <w:lang w:eastAsia="ru-RU"/>
        </w:rPr>
        <w:t xml:space="preserve"> </w:t>
      </w:r>
      <w:r w:rsidR="005C17EF" w:rsidRPr="001F59AA">
        <w:rPr>
          <w:rFonts w:ascii="Times New Roman" w:hAnsi="Times New Roman" w:cs="Times New Roman"/>
          <w:color w:val="000000" w:themeColor="text1"/>
          <w:sz w:val="24"/>
          <w:szCs w:val="24"/>
          <w:lang w:eastAsia="ru-RU"/>
        </w:rPr>
        <w:t xml:space="preserve">оказания </w:t>
      </w:r>
      <w:r w:rsidR="00A241FE">
        <w:rPr>
          <w:rFonts w:ascii="Times New Roman" w:hAnsi="Times New Roman" w:cs="Times New Roman"/>
          <w:color w:val="000000" w:themeColor="text1"/>
          <w:sz w:val="24"/>
          <w:szCs w:val="24"/>
          <w:lang w:eastAsia="ru-RU"/>
        </w:rPr>
        <w:t>У</w:t>
      </w:r>
      <w:r w:rsidR="005C17EF" w:rsidRPr="001F59AA">
        <w:rPr>
          <w:rFonts w:ascii="Times New Roman" w:hAnsi="Times New Roman" w:cs="Times New Roman"/>
          <w:color w:val="000000" w:themeColor="text1"/>
          <w:sz w:val="24"/>
          <w:szCs w:val="24"/>
          <w:lang w:eastAsia="ru-RU"/>
        </w:rPr>
        <w:t>слуг</w:t>
      </w:r>
      <w:r w:rsidR="007E5411" w:rsidRPr="001F59AA">
        <w:rPr>
          <w:rFonts w:ascii="Times New Roman" w:hAnsi="Times New Roman" w:cs="Times New Roman"/>
          <w:color w:val="000000" w:themeColor="text1"/>
          <w:sz w:val="24"/>
          <w:szCs w:val="24"/>
          <w:lang w:eastAsia="ru-RU"/>
        </w:rPr>
        <w:t xml:space="preserve">, </w:t>
      </w:r>
      <w:r w:rsidR="009119CF" w:rsidRPr="001F59AA">
        <w:rPr>
          <w:rFonts w:ascii="Times New Roman" w:hAnsi="Times New Roman" w:cs="Times New Roman"/>
          <w:color w:val="000000" w:themeColor="text1"/>
          <w:sz w:val="24"/>
          <w:szCs w:val="24"/>
          <w:lang w:eastAsia="ru-RU"/>
        </w:rPr>
        <w:t>формирует документ о приемке</w:t>
      </w:r>
      <w:r w:rsidR="00E47B0D">
        <w:rPr>
          <w:rFonts w:ascii="Times New Roman" w:hAnsi="Times New Roman" w:cs="Times New Roman"/>
          <w:color w:val="000000" w:themeColor="text1"/>
          <w:sz w:val="24"/>
          <w:szCs w:val="24"/>
          <w:lang w:eastAsia="ru-RU"/>
        </w:rPr>
        <w:t xml:space="preserve"> (Акт)</w:t>
      </w:r>
      <w:r w:rsidR="009119CF" w:rsidRPr="001F59AA">
        <w:rPr>
          <w:rFonts w:ascii="Times New Roman" w:hAnsi="Times New Roman" w:cs="Times New Roman"/>
          <w:color w:val="000000" w:themeColor="text1"/>
          <w:sz w:val="24"/>
          <w:szCs w:val="24"/>
          <w:lang w:eastAsia="ru-RU"/>
        </w:rPr>
        <w:t>, который должен содержать:</w:t>
      </w:r>
    </w:p>
    <w:p w:rsidR="009119CF" w:rsidRPr="001F59AA" w:rsidRDefault="009119CF" w:rsidP="00BF16C8">
      <w:pPr>
        <w:pStyle w:val="ConsPlusNormal"/>
        <w:ind w:firstLine="567"/>
        <w:jc w:val="both"/>
        <w:rPr>
          <w:rFonts w:ascii="Times New Roman" w:hAnsi="Times New Roman" w:cs="Times New Roman"/>
          <w:color w:val="000000" w:themeColor="text1"/>
          <w:sz w:val="24"/>
          <w:szCs w:val="24"/>
          <w:lang w:eastAsia="ru-RU"/>
        </w:rPr>
      </w:pPr>
      <w:r w:rsidRPr="001F59AA">
        <w:rPr>
          <w:rFonts w:ascii="Times New Roman" w:hAnsi="Times New Roman" w:cs="Times New Roman"/>
          <w:color w:val="000000" w:themeColor="text1"/>
          <w:sz w:val="24"/>
          <w:szCs w:val="24"/>
          <w:lang w:eastAsia="ru-RU"/>
        </w:rPr>
        <w:t>а) наименование, место нахождения Заказчика, наименование объекта закупки, место оказания усл</w:t>
      </w:r>
      <w:r w:rsidR="00C214E9">
        <w:rPr>
          <w:rFonts w:ascii="Times New Roman" w:hAnsi="Times New Roman" w:cs="Times New Roman"/>
          <w:color w:val="000000" w:themeColor="text1"/>
          <w:sz w:val="24"/>
          <w:szCs w:val="24"/>
          <w:lang w:eastAsia="ru-RU"/>
        </w:rPr>
        <w:t>уги, информацию об Исполнителе</w:t>
      </w:r>
      <w:r w:rsidR="00A241FE" w:rsidRPr="00A241FE">
        <w:rPr>
          <w:rFonts w:ascii="Times New Roman" w:hAnsi="Times New Roman" w:cs="Times New Roman"/>
          <w:color w:val="000000" w:themeColor="text1"/>
          <w:sz w:val="24"/>
          <w:szCs w:val="24"/>
          <w:lang w:eastAsia="ru-RU"/>
        </w:rPr>
        <w:t>;</w:t>
      </w:r>
    </w:p>
    <w:p w:rsidR="009119CF" w:rsidRPr="001F59AA" w:rsidRDefault="009119CF" w:rsidP="00BF16C8">
      <w:pPr>
        <w:pStyle w:val="ConsPlusNormal"/>
        <w:ind w:firstLine="567"/>
        <w:jc w:val="both"/>
        <w:rPr>
          <w:rFonts w:ascii="Times New Roman" w:hAnsi="Times New Roman" w:cs="Times New Roman"/>
          <w:color w:val="000000" w:themeColor="text1"/>
          <w:sz w:val="24"/>
          <w:szCs w:val="24"/>
          <w:lang w:eastAsia="ru-RU"/>
        </w:rPr>
      </w:pPr>
      <w:r w:rsidRPr="001F59AA">
        <w:rPr>
          <w:rFonts w:ascii="Times New Roman" w:hAnsi="Times New Roman" w:cs="Times New Roman"/>
          <w:color w:val="000000" w:themeColor="text1"/>
          <w:sz w:val="24"/>
          <w:szCs w:val="24"/>
          <w:lang w:eastAsia="ru-RU"/>
        </w:rPr>
        <w:t>б) наименование оказанн</w:t>
      </w:r>
      <w:r w:rsidR="00A241FE">
        <w:rPr>
          <w:rFonts w:ascii="Times New Roman" w:hAnsi="Times New Roman" w:cs="Times New Roman"/>
          <w:color w:val="000000" w:themeColor="text1"/>
          <w:sz w:val="24"/>
          <w:szCs w:val="24"/>
          <w:lang w:eastAsia="ru-RU"/>
        </w:rPr>
        <w:t>ых</w:t>
      </w:r>
      <w:r w:rsidRPr="001F59AA">
        <w:rPr>
          <w:rFonts w:ascii="Times New Roman" w:hAnsi="Times New Roman" w:cs="Times New Roman"/>
          <w:color w:val="000000" w:themeColor="text1"/>
          <w:sz w:val="24"/>
          <w:szCs w:val="24"/>
          <w:lang w:eastAsia="ru-RU"/>
        </w:rPr>
        <w:t xml:space="preserve"> </w:t>
      </w:r>
      <w:r w:rsidR="00A241FE">
        <w:rPr>
          <w:rFonts w:ascii="Times New Roman" w:hAnsi="Times New Roman" w:cs="Times New Roman"/>
          <w:color w:val="000000" w:themeColor="text1"/>
          <w:sz w:val="24"/>
          <w:szCs w:val="24"/>
          <w:lang w:eastAsia="ru-RU"/>
        </w:rPr>
        <w:t>У</w:t>
      </w:r>
      <w:r w:rsidRPr="001F59AA">
        <w:rPr>
          <w:rFonts w:ascii="Times New Roman" w:hAnsi="Times New Roman" w:cs="Times New Roman"/>
          <w:color w:val="000000" w:themeColor="text1"/>
          <w:sz w:val="24"/>
          <w:szCs w:val="24"/>
          <w:lang w:eastAsia="ru-RU"/>
        </w:rPr>
        <w:t>слуг;</w:t>
      </w:r>
    </w:p>
    <w:p w:rsidR="009119CF" w:rsidRPr="001F59AA" w:rsidRDefault="00BF16C8" w:rsidP="00BF16C8">
      <w:pPr>
        <w:pStyle w:val="ConsPlusNormal"/>
        <w:ind w:firstLine="567"/>
        <w:jc w:val="both"/>
        <w:rPr>
          <w:rFonts w:ascii="Times New Roman" w:hAnsi="Times New Roman" w:cs="Times New Roman"/>
          <w:color w:val="000000" w:themeColor="text1"/>
          <w:sz w:val="24"/>
          <w:szCs w:val="24"/>
          <w:lang w:eastAsia="ru-RU"/>
        </w:rPr>
      </w:pPr>
      <w:r w:rsidRPr="001F59AA">
        <w:rPr>
          <w:rFonts w:ascii="Times New Roman" w:hAnsi="Times New Roman" w:cs="Times New Roman"/>
          <w:color w:val="000000" w:themeColor="text1"/>
          <w:sz w:val="24"/>
          <w:szCs w:val="24"/>
          <w:lang w:eastAsia="ru-RU"/>
        </w:rPr>
        <w:t>в</w:t>
      </w:r>
      <w:r w:rsidR="009119CF" w:rsidRPr="001F59AA">
        <w:rPr>
          <w:rFonts w:ascii="Times New Roman" w:hAnsi="Times New Roman" w:cs="Times New Roman"/>
          <w:color w:val="000000" w:themeColor="text1"/>
          <w:sz w:val="24"/>
          <w:szCs w:val="24"/>
          <w:lang w:eastAsia="ru-RU"/>
        </w:rPr>
        <w:t>) информацию об объеме оказанн</w:t>
      </w:r>
      <w:r w:rsidR="00A241FE">
        <w:rPr>
          <w:rFonts w:ascii="Times New Roman" w:hAnsi="Times New Roman" w:cs="Times New Roman"/>
          <w:color w:val="000000" w:themeColor="text1"/>
          <w:sz w:val="24"/>
          <w:szCs w:val="24"/>
          <w:lang w:eastAsia="ru-RU"/>
        </w:rPr>
        <w:t>ых</w:t>
      </w:r>
      <w:r w:rsidR="009119CF" w:rsidRPr="001F59AA">
        <w:rPr>
          <w:rFonts w:ascii="Times New Roman" w:hAnsi="Times New Roman" w:cs="Times New Roman"/>
          <w:color w:val="000000" w:themeColor="text1"/>
          <w:sz w:val="24"/>
          <w:szCs w:val="24"/>
          <w:lang w:eastAsia="ru-RU"/>
        </w:rPr>
        <w:t xml:space="preserve"> </w:t>
      </w:r>
      <w:r w:rsidR="00A241FE">
        <w:rPr>
          <w:rFonts w:ascii="Times New Roman" w:hAnsi="Times New Roman" w:cs="Times New Roman"/>
          <w:color w:val="000000" w:themeColor="text1"/>
          <w:sz w:val="24"/>
          <w:szCs w:val="24"/>
          <w:lang w:eastAsia="ru-RU"/>
        </w:rPr>
        <w:t>У</w:t>
      </w:r>
      <w:r w:rsidR="009119CF" w:rsidRPr="001F59AA">
        <w:rPr>
          <w:rFonts w:ascii="Times New Roman" w:hAnsi="Times New Roman" w:cs="Times New Roman"/>
          <w:color w:val="000000" w:themeColor="text1"/>
          <w:sz w:val="24"/>
          <w:szCs w:val="24"/>
          <w:lang w:eastAsia="ru-RU"/>
        </w:rPr>
        <w:t>слуг;</w:t>
      </w:r>
    </w:p>
    <w:p w:rsidR="009119CF" w:rsidRPr="001F59AA" w:rsidRDefault="00BF16C8" w:rsidP="00BF16C8">
      <w:pPr>
        <w:pStyle w:val="ConsPlusNormal"/>
        <w:ind w:firstLine="567"/>
        <w:jc w:val="both"/>
        <w:rPr>
          <w:rFonts w:ascii="Times New Roman" w:hAnsi="Times New Roman" w:cs="Times New Roman"/>
          <w:color w:val="000000" w:themeColor="text1"/>
          <w:sz w:val="24"/>
          <w:szCs w:val="24"/>
          <w:lang w:eastAsia="ru-RU"/>
        </w:rPr>
      </w:pPr>
      <w:r w:rsidRPr="001F59AA">
        <w:rPr>
          <w:rFonts w:ascii="Times New Roman" w:hAnsi="Times New Roman" w:cs="Times New Roman"/>
          <w:color w:val="000000" w:themeColor="text1"/>
          <w:sz w:val="24"/>
          <w:szCs w:val="24"/>
          <w:lang w:eastAsia="ru-RU"/>
        </w:rPr>
        <w:t>г</w:t>
      </w:r>
      <w:r w:rsidR="009119CF" w:rsidRPr="001F59AA">
        <w:rPr>
          <w:rFonts w:ascii="Times New Roman" w:hAnsi="Times New Roman" w:cs="Times New Roman"/>
          <w:color w:val="000000" w:themeColor="text1"/>
          <w:sz w:val="24"/>
          <w:szCs w:val="24"/>
          <w:lang w:eastAsia="ru-RU"/>
        </w:rPr>
        <w:t xml:space="preserve">) </w:t>
      </w:r>
      <w:r w:rsidR="00A241FE" w:rsidRPr="00A241FE">
        <w:rPr>
          <w:rFonts w:ascii="Times New Roman" w:hAnsi="Times New Roman" w:cs="Times New Roman"/>
          <w:color w:val="000000" w:themeColor="text1"/>
          <w:sz w:val="24"/>
          <w:szCs w:val="24"/>
          <w:lang w:eastAsia="ru-RU"/>
        </w:rPr>
        <w:t>стоимость исполненных Исполнителем обязательств, предусмотренных Контрактом, с указанием цены за единицу оказанн</w:t>
      </w:r>
      <w:r w:rsidR="00A241FE">
        <w:rPr>
          <w:rFonts w:ascii="Times New Roman" w:hAnsi="Times New Roman" w:cs="Times New Roman"/>
          <w:color w:val="000000" w:themeColor="text1"/>
          <w:sz w:val="24"/>
          <w:szCs w:val="24"/>
          <w:lang w:eastAsia="ru-RU"/>
        </w:rPr>
        <w:t>ых</w:t>
      </w:r>
      <w:r w:rsidR="00A241FE" w:rsidRPr="00A241FE">
        <w:rPr>
          <w:rFonts w:ascii="Times New Roman" w:hAnsi="Times New Roman" w:cs="Times New Roman"/>
          <w:color w:val="000000" w:themeColor="text1"/>
          <w:sz w:val="24"/>
          <w:szCs w:val="24"/>
          <w:lang w:eastAsia="ru-RU"/>
        </w:rPr>
        <w:t xml:space="preserve"> </w:t>
      </w:r>
      <w:r w:rsidR="00A241FE">
        <w:rPr>
          <w:rFonts w:ascii="Times New Roman" w:hAnsi="Times New Roman" w:cs="Times New Roman"/>
          <w:color w:val="000000" w:themeColor="text1"/>
          <w:sz w:val="24"/>
          <w:szCs w:val="24"/>
          <w:lang w:eastAsia="ru-RU"/>
        </w:rPr>
        <w:t>У</w:t>
      </w:r>
      <w:r w:rsidR="00A241FE" w:rsidRPr="00A241FE">
        <w:rPr>
          <w:rFonts w:ascii="Times New Roman" w:hAnsi="Times New Roman" w:cs="Times New Roman"/>
          <w:color w:val="000000" w:themeColor="text1"/>
          <w:sz w:val="24"/>
          <w:szCs w:val="24"/>
          <w:lang w:eastAsia="ru-RU"/>
        </w:rPr>
        <w:t>слуг;</w:t>
      </w:r>
    </w:p>
    <w:p w:rsidR="009119CF" w:rsidRPr="001F59AA" w:rsidRDefault="00BF16C8" w:rsidP="00BF16C8">
      <w:pPr>
        <w:pStyle w:val="ConsPlusNormal"/>
        <w:ind w:firstLine="567"/>
        <w:jc w:val="both"/>
        <w:rPr>
          <w:rFonts w:ascii="Times New Roman" w:hAnsi="Times New Roman" w:cs="Times New Roman"/>
          <w:color w:val="000000" w:themeColor="text1"/>
          <w:sz w:val="24"/>
          <w:szCs w:val="24"/>
          <w:lang w:eastAsia="ru-RU"/>
        </w:rPr>
      </w:pPr>
      <w:r w:rsidRPr="001F59AA">
        <w:rPr>
          <w:rFonts w:ascii="Times New Roman" w:hAnsi="Times New Roman" w:cs="Times New Roman"/>
          <w:color w:val="000000" w:themeColor="text1"/>
          <w:sz w:val="24"/>
          <w:szCs w:val="24"/>
          <w:lang w:eastAsia="ru-RU"/>
        </w:rPr>
        <w:t>д</w:t>
      </w:r>
      <w:r w:rsidR="009119CF" w:rsidRPr="001F59AA">
        <w:rPr>
          <w:rFonts w:ascii="Times New Roman" w:hAnsi="Times New Roman" w:cs="Times New Roman"/>
          <w:color w:val="000000" w:themeColor="text1"/>
          <w:sz w:val="24"/>
          <w:szCs w:val="24"/>
          <w:lang w:eastAsia="ru-RU"/>
        </w:rPr>
        <w:t>) иную информацию.</w:t>
      </w:r>
    </w:p>
    <w:p w:rsidR="00D72AB2" w:rsidRDefault="00D72AB2" w:rsidP="00BF16C8">
      <w:pPr>
        <w:pStyle w:val="ConsPlusNormal"/>
        <w:ind w:firstLine="567"/>
        <w:jc w:val="both"/>
        <w:rPr>
          <w:rFonts w:ascii="Times New Roman" w:hAnsi="Times New Roman" w:cs="Times New Roman"/>
          <w:color w:val="000000" w:themeColor="text1"/>
          <w:sz w:val="24"/>
          <w:szCs w:val="24"/>
          <w:lang w:eastAsia="ru-RU"/>
        </w:rPr>
      </w:pPr>
      <w:r>
        <w:rPr>
          <w:rFonts w:ascii="Times New Roman" w:hAnsi="Times New Roman" w:cs="Times New Roman"/>
          <w:color w:val="000000" w:themeColor="text1"/>
          <w:sz w:val="24"/>
          <w:szCs w:val="24"/>
          <w:lang w:eastAsia="ru-RU"/>
        </w:rPr>
        <w:t xml:space="preserve">7.4. </w:t>
      </w:r>
      <w:r w:rsidR="009119CF" w:rsidRPr="001F59AA">
        <w:rPr>
          <w:rFonts w:ascii="Times New Roman" w:hAnsi="Times New Roman" w:cs="Times New Roman"/>
          <w:color w:val="000000" w:themeColor="text1"/>
          <w:sz w:val="24"/>
          <w:szCs w:val="24"/>
          <w:lang w:eastAsia="ru-RU"/>
        </w:rPr>
        <w:t>К документу о приемке могут прилагаться документы, которые считаются его неотъемлемой частью.</w:t>
      </w:r>
      <w:r w:rsidR="00D03A8B" w:rsidRPr="00D03A8B">
        <w:rPr>
          <w:rFonts w:ascii="Times New Roman" w:hAnsi="Times New Roman" w:cs="Times New Roman"/>
          <w:color w:val="000000" w:themeColor="text1"/>
          <w:sz w:val="24"/>
          <w:szCs w:val="24"/>
          <w:lang w:eastAsia="ru-RU"/>
        </w:rPr>
        <w:t xml:space="preserve"> </w:t>
      </w:r>
      <w:proofErr w:type="gramStart"/>
      <w:r w:rsidR="00D03A8B" w:rsidRPr="00D03A8B">
        <w:rPr>
          <w:rFonts w:ascii="Times New Roman" w:hAnsi="Times New Roman" w:cs="Times New Roman"/>
          <w:color w:val="000000" w:themeColor="text1"/>
          <w:sz w:val="24"/>
          <w:szCs w:val="24"/>
          <w:lang w:eastAsia="ru-RU"/>
        </w:rPr>
        <w:t>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информация, предусмотренная пунктом 7.3. настоящего Контракта, содержащаяся в документе о приемке.</w:t>
      </w:r>
      <w:bookmarkStart w:id="1" w:name="Par9"/>
      <w:bookmarkEnd w:id="1"/>
      <w:proofErr w:type="gramEnd"/>
    </w:p>
    <w:p w:rsidR="009119CF" w:rsidRPr="001F59AA" w:rsidRDefault="00D72AB2" w:rsidP="00BF16C8">
      <w:pPr>
        <w:pStyle w:val="ConsPlusNormal"/>
        <w:ind w:firstLine="567"/>
        <w:jc w:val="both"/>
        <w:rPr>
          <w:rFonts w:ascii="Times New Roman" w:hAnsi="Times New Roman" w:cs="Times New Roman"/>
          <w:color w:val="000000" w:themeColor="text1"/>
          <w:sz w:val="24"/>
          <w:szCs w:val="24"/>
          <w:lang w:eastAsia="ru-RU"/>
        </w:rPr>
      </w:pPr>
      <w:r>
        <w:rPr>
          <w:rFonts w:ascii="Times New Roman" w:hAnsi="Times New Roman" w:cs="Times New Roman"/>
          <w:color w:val="000000" w:themeColor="text1"/>
          <w:sz w:val="24"/>
          <w:szCs w:val="24"/>
          <w:lang w:eastAsia="ru-RU"/>
        </w:rPr>
        <w:t>7.</w:t>
      </w:r>
      <w:r w:rsidR="00C214E9">
        <w:rPr>
          <w:rFonts w:ascii="Times New Roman" w:hAnsi="Times New Roman" w:cs="Times New Roman"/>
          <w:color w:val="000000" w:themeColor="text1"/>
          <w:sz w:val="24"/>
          <w:szCs w:val="24"/>
          <w:lang w:eastAsia="ru-RU"/>
        </w:rPr>
        <w:t>5</w:t>
      </w:r>
      <w:r>
        <w:rPr>
          <w:rFonts w:ascii="Times New Roman" w:hAnsi="Times New Roman" w:cs="Times New Roman"/>
          <w:color w:val="000000" w:themeColor="text1"/>
          <w:sz w:val="24"/>
          <w:szCs w:val="24"/>
          <w:lang w:eastAsia="ru-RU"/>
        </w:rPr>
        <w:t xml:space="preserve">. </w:t>
      </w:r>
      <w:r w:rsidR="009119CF" w:rsidRPr="001F59AA">
        <w:rPr>
          <w:rFonts w:ascii="Times New Roman" w:hAnsi="Times New Roman" w:cs="Times New Roman"/>
          <w:color w:val="000000" w:themeColor="text1"/>
          <w:sz w:val="24"/>
          <w:szCs w:val="24"/>
          <w:lang w:eastAsia="ru-RU"/>
        </w:rPr>
        <w:t xml:space="preserve">В срок, не позднее </w:t>
      </w:r>
      <w:r w:rsidR="00C214E9">
        <w:rPr>
          <w:rFonts w:ascii="Times New Roman" w:hAnsi="Times New Roman" w:cs="Times New Roman"/>
          <w:color w:val="000000" w:themeColor="text1"/>
          <w:sz w:val="24"/>
          <w:szCs w:val="24"/>
          <w:lang w:eastAsia="ru-RU"/>
        </w:rPr>
        <w:t>5</w:t>
      </w:r>
      <w:r>
        <w:rPr>
          <w:rFonts w:ascii="Times New Roman" w:hAnsi="Times New Roman" w:cs="Times New Roman"/>
          <w:color w:val="000000" w:themeColor="text1"/>
          <w:sz w:val="24"/>
          <w:szCs w:val="24"/>
          <w:lang w:eastAsia="ru-RU"/>
        </w:rPr>
        <w:t xml:space="preserve"> (</w:t>
      </w:r>
      <w:r w:rsidR="00C214E9">
        <w:rPr>
          <w:rFonts w:ascii="Times New Roman" w:hAnsi="Times New Roman" w:cs="Times New Roman"/>
          <w:color w:val="000000" w:themeColor="text1"/>
          <w:sz w:val="24"/>
          <w:szCs w:val="24"/>
          <w:lang w:eastAsia="ru-RU"/>
        </w:rPr>
        <w:t>пяти</w:t>
      </w:r>
      <w:r>
        <w:rPr>
          <w:rFonts w:ascii="Times New Roman" w:hAnsi="Times New Roman" w:cs="Times New Roman"/>
          <w:color w:val="000000" w:themeColor="text1"/>
          <w:sz w:val="24"/>
          <w:szCs w:val="24"/>
          <w:lang w:eastAsia="ru-RU"/>
        </w:rPr>
        <w:t>)</w:t>
      </w:r>
      <w:r w:rsidR="009119CF" w:rsidRPr="001F59AA">
        <w:rPr>
          <w:rFonts w:ascii="Times New Roman" w:hAnsi="Times New Roman" w:cs="Times New Roman"/>
          <w:color w:val="000000" w:themeColor="text1"/>
          <w:sz w:val="24"/>
          <w:szCs w:val="24"/>
          <w:lang w:eastAsia="ru-RU"/>
        </w:rPr>
        <w:t xml:space="preserve"> </w:t>
      </w:r>
      <w:proofErr w:type="gramStart"/>
      <w:r w:rsidR="009119CF" w:rsidRPr="001F59AA">
        <w:rPr>
          <w:rFonts w:ascii="Times New Roman" w:hAnsi="Times New Roman" w:cs="Times New Roman"/>
          <w:color w:val="000000" w:themeColor="text1"/>
          <w:sz w:val="24"/>
          <w:szCs w:val="24"/>
          <w:lang w:eastAsia="ru-RU"/>
        </w:rPr>
        <w:t xml:space="preserve">рабочих дней, следующих за днем поступления документа о приемке </w:t>
      </w:r>
      <w:r>
        <w:rPr>
          <w:rFonts w:ascii="Times New Roman" w:hAnsi="Times New Roman" w:cs="Times New Roman"/>
          <w:color w:val="000000" w:themeColor="text1"/>
          <w:sz w:val="24"/>
          <w:szCs w:val="24"/>
          <w:lang w:eastAsia="ru-RU"/>
        </w:rPr>
        <w:t>З</w:t>
      </w:r>
      <w:r w:rsidR="009119CF" w:rsidRPr="001F59AA">
        <w:rPr>
          <w:rFonts w:ascii="Times New Roman" w:hAnsi="Times New Roman" w:cs="Times New Roman"/>
          <w:color w:val="000000" w:themeColor="text1"/>
          <w:sz w:val="24"/>
          <w:szCs w:val="24"/>
          <w:lang w:eastAsia="ru-RU"/>
        </w:rPr>
        <w:t>аказчик осуществляет</w:t>
      </w:r>
      <w:proofErr w:type="gramEnd"/>
      <w:r w:rsidR="009119CF" w:rsidRPr="001F59AA">
        <w:rPr>
          <w:rFonts w:ascii="Times New Roman" w:hAnsi="Times New Roman" w:cs="Times New Roman"/>
          <w:color w:val="000000" w:themeColor="text1"/>
          <w:sz w:val="24"/>
          <w:szCs w:val="24"/>
          <w:lang w:eastAsia="ru-RU"/>
        </w:rPr>
        <w:t xml:space="preserve"> одно из следующих действий:</w:t>
      </w:r>
    </w:p>
    <w:p w:rsidR="009119CF" w:rsidRPr="001F59AA" w:rsidRDefault="009119CF" w:rsidP="00BF16C8">
      <w:pPr>
        <w:pStyle w:val="ConsPlusNormal"/>
        <w:ind w:firstLine="567"/>
        <w:jc w:val="both"/>
        <w:rPr>
          <w:rFonts w:ascii="Times New Roman" w:hAnsi="Times New Roman" w:cs="Times New Roman"/>
          <w:color w:val="000000" w:themeColor="text1"/>
          <w:sz w:val="24"/>
          <w:szCs w:val="24"/>
          <w:lang w:eastAsia="ru-RU"/>
        </w:rPr>
      </w:pPr>
      <w:bookmarkStart w:id="2" w:name="Par11"/>
      <w:bookmarkEnd w:id="2"/>
      <w:r w:rsidRPr="001F59AA">
        <w:rPr>
          <w:rFonts w:ascii="Times New Roman" w:hAnsi="Times New Roman" w:cs="Times New Roman"/>
          <w:color w:val="000000" w:themeColor="text1"/>
          <w:sz w:val="24"/>
          <w:szCs w:val="24"/>
          <w:lang w:eastAsia="ru-RU"/>
        </w:rPr>
        <w:t>- подписывает документ о приемке;</w:t>
      </w:r>
    </w:p>
    <w:p w:rsidR="009119CF" w:rsidRPr="001F59AA" w:rsidRDefault="009119CF" w:rsidP="00BF16C8">
      <w:pPr>
        <w:pStyle w:val="ConsPlusNormal"/>
        <w:ind w:firstLine="567"/>
        <w:jc w:val="both"/>
        <w:rPr>
          <w:rFonts w:ascii="Times New Roman" w:hAnsi="Times New Roman" w:cs="Times New Roman"/>
          <w:color w:val="000000" w:themeColor="text1"/>
          <w:sz w:val="24"/>
          <w:szCs w:val="24"/>
          <w:lang w:eastAsia="ru-RU"/>
        </w:rPr>
      </w:pPr>
      <w:bookmarkStart w:id="3" w:name="Par12"/>
      <w:bookmarkEnd w:id="3"/>
      <w:r w:rsidRPr="001F59AA">
        <w:rPr>
          <w:rFonts w:ascii="Times New Roman" w:hAnsi="Times New Roman" w:cs="Times New Roman"/>
          <w:color w:val="000000" w:themeColor="text1"/>
          <w:sz w:val="24"/>
          <w:szCs w:val="24"/>
          <w:lang w:eastAsia="ru-RU"/>
        </w:rPr>
        <w:t>- формирует мотивированный отказ от подписания документа о приемке с указанием причин такого отказа;</w:t>
      </w:r>
    </w:p>
    <w:p w:rsidR="004D5D7D" w:rsidRPr="001F59AA" w:rsidRDefault="00D72AB2" w:rsidP="00BF16C8">
      <w:pPr>
        <w:pStyle w:val="ConsPlusNormal"/>
        <w:ind w:firstLine="567"/>
        <w:jc w:val="both"/>
        <w:rPr>
          <w:rFonts w:ascii="Times New Roman" w:hAnsi="Times New Roman" w:cs="Times New Roman"/>
          <w:color w:val="000000" w:themeColor="text1"/>
          <w:sz w:val="24"/>
          <w:szCs w:val="24"/>
          <w:lang w:eastAsia="ru-RU"/>
        </w:rPr>
      </w:pPr>
      <w:bookmarkStart w:id="4" w:name="Par13"/>
      <w:bookmarkEnd w:id="4"/>
      <w:r>
        <w:rPr>
          <w:rFonts w:ascii="Times New Roman" w:hAnsi="Times New Roman" w:cs="Times New Roman"/>
          <w:color w:val="000000" w:themeColor="text1"/>
          <w:sz w:val="24"/>
          <w:szCs w:val="24"/>
          <w:lang w:eastAsia="ru-RU"/>
        </w:rPr>
        <w:t>7.</w:t>
      </w:r>
      <w:r w:rsidR="00C214E9">
        <w:rPr>
          <w:rFonts w:ascii="Times New Roman" w:hAnsi="Times New Roman" w:cs="Times New Roman"/>
          <w:color w:val="000000" w:themeColor="text1"/>
          <w:sz w:val="24"/>
          <w:szCs w:val="24"/>
          <w:lang w:eastAsia="ru-RU"/>
        </w:rPr>
        <w:t>6</w:t>
      </w:r>
      <w:r>
        <w:rPr>
          <w:rFonts w:ascii="Times New Roman" w:hAnsi="Times New Roman" w:cs="Times New Roman"/>
          <w:color w:val="000000" w:themeColor="text1"/>
          <w:sz w:val="24"/>
          <w:szCs w:val="24"/>
          <w:lang w:eastAsia="ru-RU"/>
        </w:rPr>
        <w:t xml:space="preserve">. </w:t>
      </w:r>
      <w:r w:rsidR="004D5D7D" w:rsidRPr="00FE23A0">
        <w:rPr>
          <w:rFonts w:ascii="Times New Roman" w:hAnsi="Times New Roman" w:cs="Times New Roman"/>
          <w:color w:val="000000" w:themeColor="text1"/>
          <w:sz w:val="24"/>
          <w:szCs w:val="24"/>
          <w:lang w:eastAsia="ru-RU"/>
        </w:rPr>
        <w:t>В случае получения мотивированного отказа от подписания документа о приемке Исполнитель вправе безвозмездно устранить причины, указанные в таком мотивированном отказе в течение 5 рабочих дней, и направить Заказчику документ о приемке.</w:t>
      </w:r>
    </w:p>
    <w:p w:rsidR="00B314A4" w:rsidRDefault="00B314A4" w:rsidP="00BF16C8">
      <w:pPr>
        <w:pStyle w:val="ConsPlusNormal"/>
        <w:ind w:firstLine="567"/>
        <w:jc w:val="both"/>
        <w:rPr>
          <w:rFonts w:ascii="Times New Roman" w:hAnsi="Times New Roman" w:cs="Times New Roman"/>
          <w:color w:val="000000" w:themeColor="text1"/>
          <w:sz w:val="24"/>
          <w:szCs w:val="24"/>
          <w:lang w:eastAsia="ru-RU"/>
        </w:rPr>
      </w:pPr>
      <w:r>
        <w:rPr>
          <w:rFonts w:ascii="Times New Roman" w:hAnsi="Times New Roman" w:cs="Times New Roman"/>
          <w:color w:val="000000" w:themeColor="text1"/>
          <w:sz w:val="24"/>
          <w:szCs w:val="24"/>
          <w:lang w:eastAsia="ru-RU"/>
        </w:rPr>
        <w:t>7.</w:t>
      </w:r>
      <w:r w:rsidR="00C214E9">
        <w:rPr>
          <w:rFonts w:ascii="Times New Roman" w:hAnsi="Times New Roman" w:cs="Times New Roman"/>
          <w:color w:val="000000" w:themeColor="text1"/>
          <w:sz w:val="24"/>
          <w:szCs w:val="24"/>
          <w:lang w:eastAsia="ru-RU"/>
        </w:rPr>
        <w:t>7</w:t>
      </w:r>
      <w:r>
        <w:rPr>
          <w:rFonts w:ascii="Times New Roman" w:hAnsi="Times New Roman" w:cs="Times New Roman"/>
          <w:color w:val="000000" w:themeColor="text1"/>
          <w:sz w:val="24"/>
          <w:szCs w:val="24"/>
          <w:lang w:eastAsia="ru-RU"/>
        </w:rPr>
        <w:t xml:space="preserve">. </w:t>
      </w:r>
      <w:r w:rsidRPr="00B314A4">
        <w:rPr>
          <w:rFonts w:ascii="Times New Roman" w:hAnsi="Times New Roman" w:cs="Times New Roman"/>
          <w:color w:val="000000" w:themeColor="text1"/>
          <w:sz w:val="24"/>
          <w:szCs w:val="24"/>
          <w:lang w:eastAsia="ru-RU"/>
        </w:rPr>
        <w:t>В случае если Исполнитель в установленный срок не устранит выявленные недостатки, Заказчик вправе устранить их самостоятельно, либо с привлечением третьей стороны. В случае необходимости Заказчик вправе привлечь экспертные организации (экспертов) для проведения приемки (экспертизы). Оплата экспертизы осуществляется Стороной, против которой вынесено решение экспертизы. Претензии по качеству и/или объему Услуг, не подтвержденные соответствующими актами, составленными в установленные настоящим Контрактом сроки и порядке, и другими обосновывающими требования документами, не подлежат удовлетворению.</w:t>
      </w:r>
    </w:p>
    <w:p w:rsidR="00081338" w:rsidRPr="001F59AA" w:rsidRDefault="00081338" w:rsidP="00BF16C8">
      <w:pPr>
        <w:pStyle w:val="ConsPlusNormal"/>
        <w:ind w:firstLine="567"/>
        <w:jc w:val="both"/>
        <w:rPr>
          <w:rFonts w:ascii="Times New Roman" w:hAnsi="Times New Roman" w:cs="Times New Roman"/>
          <w:color w:val="000000" w:themeColor="text1"/>
          <w:sz w:val="24"/>
          <w:szCs w:val="24"/>
        </w:rPr>
      </w:pPr>
      <w:r w:rsidRPr="00FE23A0">
        <w:rPr>
          <w:rFonts w:ascii="Times New Roman" w:hAnsi="Times New Roman" w:cs="Times New Roman"/>
          <w:color w:val="000000" w:themeColor="text1"/>
          <w:sz w:val="24"/>
          <w:szCs w:val="24"/>
        </w:rPr>
        <w:t>7.</w:t>
      </w:r>
      <w:r w:rsidR="00C214E9">
        <w:rPr>
          <w:rFonts w:ascii="Times New Roman" w:hAnsi="Times New Roman" w:cs="Times New Roman"/>
          <w:color w:val="000000" w:themeColor="text1"/>
          <w:sz w:val="24"/>
          <w:szCs w:val="24"/>
        </w:rPr>
        <w:t>8</w:t>
      </w:r>
      <w:r w:rsidRPr="00FE23A0">
        <w:rPr>
          <w:rFonts w:ascii="Times New Roman" w:hAnsi="Times New Roman" w:cs="Times New Roman"/>
          <w:color w:val="000000" w:themeColor="text1"/>
          <w:sz w:val="24"/>
          <w:szCs w:val="24"/>
        </w:rPr>
        <w:t xml:space="preserve">. </w:t>
      </w:r>
      <w:r w:rsidR="001F59AA" w:rsidRPr="00FE23A0">
        <w:rPr>
          <w:rFonts w:ascii="Times New Roman" w:hAnsi="Times New Roman" w:cs="Times New Roman"/>
          <w:color w:val="000000" w:themeColor="text1"/>
          <w:sz w:val="24"/>
          <w:szCs w:val="24"/>
        </w:rPr>
        <w:t xml:space="preserve">Заказчик вправе не отказывать в приемке оказанных услуг в случае выявления </w:t>
      </w:r>
      <w:r w:rsidR="001F59AA" w:rsidRPr="00FE23A0">
        <w:rPr>
          <w:rFonts w:ascii="Times New Roman" w:hAnsi="Times New Roman" w:cs="Times New Roman"/>
          <w:color w:val="000000" w:themeColor="text1"/>
          <w:sz w:val="24"/>
          <w:szCs w:val="24"/>
        </w:rPr>
        <w:lastRenderedPageBreak/>
        <w:t>несоответствия оказанных услуг условиям Контракта, если выявленное несоответствие не препятствует приемке оказанных услуг и устранено Исполнителем.</w:t>
      </w:r>
    </w:p>
    <w:p w:rsidR="00B314A4" w:rsidRPr="001F59AA" w:rsidRDefault="00B314A4" w:rsidP="00FD46C0">
      <w:pPr>
        <w:widowControl w:val="0"/>
        <w:autoSpaceDE w:val="0"/>
        <w:ind w:firstLine="709"/>
        <w:jc w:val="center"/>
        <w:rPr>
          <w:b/>
          <w:color w:val="000000" w:themeColor="text1"/>
        </w:rPr>
      </w:pPr>
      <w:bookmarkStart w:id="5" w:name="sub_349"/>
    </w:p>
    <w:bookmarkEnd w:id="5"/>
    <w:p w:rsidR="00FD46C0" w:rsidRDefault="00E74E4C" w:rsidP="00D87C6D">
      <w:pPr>
        <w:ind w:firstLine="567"/>
        <w:jc w:val="center"/>
        <w:rPr>
          <w:b/>
          <w:color w:val="000000" w:themeColor="text1"/>
        </w:rPr>
      </w:pPr>
      <w:r w:rsidRPr="001F59AA">
        <w:rPr>
          <w:b/>
          <w:color w:val="000000" w:themeColor="text1"/>
        </w:rPr>
        <w:t xml:space="preserve">Статья </w:t>
      </w:r>
      <w:r w:rsidR="00C214E9">
        <w:rPr>
          <w:b/>
          <w:color w:val="000000" w:themeColor="text1"/>
        </w:rPr>
        <w:t>8</w:t>
      </w:r>
      <w:r w:rsidR="00FD46C0" w:rsidRPr="001F59AA">
        <w:rPr>
          <w:b/>
          <w:color w:val="000000" w:themeColor="text1"/>
        </w:rPr>
        <w:t>. Ответственность сторон</w:t>
      </w:r>
    </w:p>
    <w:p w:rsidR="00E74E4C" w:rsidRPr="001F59AA" w:rsidRDefault="005254C3" w:rsidP="00E74E4C">
      <w:pPr>
        <w:widowControl w:val="0"/>
        <w:autoSpaceDE w:val="0"/>
        <w:ind w:firstLine="709"/>
        <w:jc w:val="both"/>
        <w:rPr>
          <w:color w:val="000000" w:themeColor="text1"/>
        </w:rPr>
      </w:pPr>
      <w:r>
        <w:rPr>
          <w:color w:val="000000" w:themeColor="text1"/>
        </w:rPr>
        <w:t>8</w:t>
      </w:r>
      <w:r w:rsidR="00E74E4C" w:rsidRPr="001F59AA">
        <w:rPr>
          <w:color w:val="000000" w:themeColor="text1"/>
        </w:rPr>
        <w:t>.1. За неисполнение или ненадлежащее исполнение обязательств, предусмотренных Контрактом, Стороны несут ответственность в соответствии с законодательством Российской Федерации и условиями настоящего Контракта.</w:t>
      </w:r>
    </w:p>
    <w:p w:rsidR="00E74E4C" w:rsidRPr="001F59AA" w:rsidRDefault="005254C3" w:rsidP="00E74E4C">
      <w:pPr>
        <w:ind w:firstLine="709"/>
        <w:jc w:val="both"/>
        <w:rPr>
          <w:color w:val="000000" w:themeColor="text1"/>
        </w:rPr>
      </w:pPr>
      <w:r>
        <w:rPr>
          <w:color w:val="000000" w:themeColor="text1"/>
        </w:rPr>
        <w:t>8</w:t>
      </w:r>
      <w:r w:rsidR="00E74E4C" w:rsidRPr="001F59AA">
        <w:rPr>
          <w:color w:val="000000" w:themeColor="text1"/>
        </w:rPr>
        <w:t xml:space="preserve">.2. </w:t>
      </w:r>
      <w:r w:rsidR="00E74E4C" w:rsidRPr="001F59AA">
        <w:rPr>
          <w:color w:val="000000" w:themeColor="text1"/>
          <w:lang w:eastAsia="ru-RU"/>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w:t>
      </w:r>
    </w:p>
    <w:p w:rsidR="00E74E4C" w:rsidRPr="001F59AA" w:rsidRDefault="00E74E4C" w:rsidP="00E74E4C">
      <w:pPr>
        <w:autoSpaceDE w:val="0"/>
        <w:ind w:firstLine="709"/>
        <w:jc w:val="both"/>
        <w:rPr>
          <w:color w:val="000000" w:themeColor="text1"/>
        </w:rPr>
      </w:pPr>
      <w:r w:rsidRPr="001F59AA">
        <w:rPr>
          <w:color w:val="000000" w:themeColor="text1"/>
          <w:lang w:eastAsia="ru-RU"/>
        </w:rPr>
        <w:t>Пеня начисляется за каждый день просрочки Заказчиком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E74E4C" w:rsidRPr="001F59AA" w:rsidRDefault="00E74E4C" w:rsidP="00E74E4C">
      <w:pPr>
        <w:autoSpaceDE w:val="0"/>
        <w:ind w:firstLine="709"/>
        <w:jc w:val="both"/>
        <w:rPr>
          <w:color w:val="000000" w:themeColor="text1"/>
        </w:rPr>
      </w:pPr>
      <w:r w:rsidRPr="001F59AA">
        <w:rPr>
          <w:color w:val="000000" w:themeColor="text1"/>
          <w:lang w:eastAsia="ru-RU"/>
        </w:rPr>
        <w:t>Размер пени составляет 1/300 действующей на дату уплаты пени ключевой ставки Центрального банка РФ от не уплаченной в срок суммы.</w:t>
      </w:r>
    </w:p>
    <w:p w:rsidR="00E74E4C" w:rsidRPr="001F59AA" w:rsidRDefault="00E74E4C" w:rsidP="00E74E4C">
      <w:pPr>
        <w:autoSpaceDE w:val="0"/>
        <w:ind w:firstLine="709"/>
        <w:jc w:val="both"/>
        <w:rPr>
          <w:color w:val="000000" w:themeColor="text1"/>
        </w:rPr>
      </w:pPr>
      <w:r w:rsidRPr="001F59AA">
        <w:rPr>
          <w:color w:val="000000" w:themeColor="text1"/>
          <w:lang w:eastAsia="ru-RU"/>
        </w:rPr>
        <w:t>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w:t>
      </w:r>
    </w:p>
    <w:p w:rsidR="00E74E4C" w:rsidRPr="00980047" w:rsidRDefault="00E74E4C" w:rsidP="00E74E4C">
      <w:pPr>
        <w:autoSpaceDE w:val="0"/>
        <w:ind w:firstLine="709"/>
        <w:jc w:val="both"/>
        <w:rPr>
          <w:b/>
          <w:color w:val="000000" w:themeColor="text1"/>
          <w:sz w:val="22"/>
        </w:rPr>
      </w:pPr>
      <w:r w:rsidRPr="001F59AA">
        <w:rPr>
          <w:color w:val="000000" w:themeColor="text1"/>
          <w:lang w:eastAsia="ru-RU"/>
        </w:rPr>
        <w:t xml:space="preserve">Размер штрафа за каждый факт неисполнения Заказчиком </w:t>
      </w:r>
      <w:proofErr w:type="gramStart"/>
      <w:r w:rsidRPr="001F59AA">
        <w:rPr>
          <w:color w:val="000000" w:themeColor="text1"/>
          <w:lang w:eastAsia="ru-RU"/>
        </w:rPr>
        <w:t>обязательств, предусмотренных Контрактом определен</w:t>
      </w:r>
      <w:proofErr w:type="gramEnd"/>
      <w:r w:rsidRPr="001F59AA">
        <w:rPr>
          <w:color w:val="000000" w:themeColor="text1"/>
          <w:lang w:eastAsia="ru-RU"/>
        </w:rPr>
        <w:t xml:space="preserve"> в соответствии с </w:t>
      </w:r>
      <w:r w:rsidRPr="001F59AA">
        <w:rPr>
          <w:color w:val="000000" w:themeColor="text1"/>
          <w:shd w:val="clear" w:color="auto" w:fill="FFFFFF"/>
          <w:lang w:eastAsia="ru-RU"/>
        </w:rPr>
        <w:t xml:space="preserve">постановлением Правительства РФ </w:t>
      </w:r>
      <w:r w:rsidRPr="000E4A21">
        <w:rPr>
          <w:color w:val="000000" w:themeColor="text1"/>
          <w:shd w:val="clear" w:color="auto" w:fill="FFFFFF"/>
          <w:lang w:eastAsia="ru-RU"/>
        </w:rPr>
        <w:t>от 30.08.2017 №1042</w:t>
      </w:r>
      <w:r w:rsidRPr="001F59AA">
        <w:rPr>
          <w:color w:val="000000" w:themeColor="text1"/>
          <w:shd w:val="clear" w:color="auto" w:fill="FFFFFF"/>
          <w:lang w:eastAsia="ru-RU"/>
        </w:rPr>
        <w:t xml:space="preserve"> и </w:t>
      </w:r>
      <w:r w:rsidR="00BE5B90">
        <w:rPr>
          <w:color w:val="000000" w:themeColor="text1"/>
          <w:lang w:eastAsia="ru-RU"/>
        </w:rPr>
        <w:t>составляет</w:t>
      </w:r>
      <w:r w:rsidR="00BE5B90">
        <w:rPr>
          <w:b/>
          <w:color w:val="000000" w:themeColor="text1"/>
          <w:lang w:eastAsia="ru-RU"/>
        </w:rPr>
        <w:t>:</w:t>
      </w:r>
      <w:r w:rsidR="003D3D25">
        <w:rPr>
          <w:b/>
          <w:color w:val="000000" w:themeColor="text1"/>
          <w:lang w:eastAsia="ru-RU"/>
        </w:rPr>
        <w:t xml:space="preserve"> </w:t>
      </w:r>
      <w:r w:rsidR="00E82224" w:rsidRPr="005254C3">
        <w:rPr>
          <w:color w:val="000000" w:themeColor="text1"/>
          <w:lang w:eastAsia="ru-RU"/>
        </w:rPr>
        <w:t>1000</w:t>
      </w:r>
      <w:r w:rsidR="003D3D25" w:rsidRPr="005254C3">
        <w:rPr>
          <w:color w:val="000000" w:themeColor="text1"/>
          <w:lang w:eastAsia="ru-RU"/>
        </w:rPr>
        <w:t xml:space="preserve"> </w:t>
      </w:r>
      <w:r w:rsidR="00BE5B90" w:rsidRPr="005254C3">
        <w:rPr>
          <w:color w:val="000000" w:themeColor="text1"/>
          <w:lang w:eastAsia="ru-RU"/>
        </w:rPr>
        <w:t>рублей</w:t>
      </w:r>
      <w:r w:rsidRPr="00B77D1C">
        <w:rPr>
          <w:b/>
          <w:color w:val="000000" w:themeColor="text1"/>
          <w:lang w:eastAsia="ru-RU"/>
        </w:rPr>
        <w:t>.</w:t>
      </w:r>
    </w:p>
    <w:p w:rsidR="00E74E4C" w:rsidRPr="001F59AA" w:rsidRDefault="00E74E4C" w:rsidP="00E74E4C">
      <w:pPr>
        <w:ind w:firstLine="709"/>
        <w:jc w:val="both"/>
        <w:rPr>
          <w:color w:val="000000" w:themeColor="text1"/>
        </w:rPr>
      </w:pPr>
      <w:r w:rsidRPr="001F59AA">
        <w:rPr>
          <w:color w:val="000000" w:themeColor="text1"/>
          <w:lang w:eastAsia="ru-RU"/>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E74E4C" w:rsidRPr="001F59AA" w:rsidRDefault="005254C3" w:rsidP="00E74E4C">
      <w:pPr>
        <w:autoSpaceDE w:val="0"/>
        <w:ind w:firstLine="709"/>
        <w:jc w:val="both"/>
        <w:rPr>
          <w:color w:val="000000" w:themeColor="text1"/>
        </w:rPr>
      </w:pPr>
      <w:r>
        <w:rPr>
          <w:color w:val="000000" w:themeColor="text1"/>
          <w:lang w:eastAsia="en-US"/>
        </w:rPr>
        <w:t>8</w:t>
      </w:r>
      <w:r w:rsidR="00E74E4C" w:rsidRPr="001F59AA">
        <w:rPr>
          <w:color w:val="000000" w:themeColor="text1"/>
          <w:lang w:eastAsia="en-US"/>
        </w:rPr>
        <w:t xml:space="preserve">.3. </w:t>
      </w:r>
      <w:r w:rsidR="00E74E4C" w:rsidRPr="001F59AA">
        <w:rPr>
          <w:color w:val="000000" w:themeColor="text1"/>
          <w:lang w:eastAsia="ru-RU"/>
        </w:rPr>
        <w:t xml:space="preserve">В случае просрочки исполнения </w:t>
      </w:r>
      <w:r w:rsidR="00E74E4C" w:rsidRPr="001F59AA">
        <w:rPr>
          <w:color w:val="000000" w:themeColor="text1"/>
          <w:shd w:val="clear" w:color="auto" w:fill="FFFFFF"/>
          <w:lang w:eastAsia="ru-RU"/>
        </w:rPr>
        <w:t>Исполнителем</w:t>
      </w:r>
      <w:r w:rsidR="00E74E4C" w:rsidRPr="001F59AA">
        <w:rPr>
          <w:color w:val="000000" w:themeColor="text1"/>
          <w:lang w:eastAsia="ru-RU"/>
        </w:rPr>
        <w:t xml:space="preserve">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00E74E4C" w:rsidRPr="001F59AA">
        <w:rPr>
          <w:color w:val="000000" w:themeColor="text1"/>
          <w:shd w:val="clear" w:color="auto" w:fill="FFFFFF"/>
          <w:lang w:eastAsia="ru-RU"/>
        </w:rPr>
        <w:t xml:space="preserve">Исполнителем </w:t>
      </w:r>
      <w:r w:rsidR="00E74E4C" w:rsidRPr="001F59AA">
        <w:rPr>
          <w:color w:val="000000" w:themeColor="text1"/>
          <w:lang w:eastAsia="ru-RU"/>
        </w:rPr>
        <w:t xml:space="preserve">обязательств, предусмотренных Контрактом, Заказчик направляет </w:t>
      </w:r>
      <w:r w:rsidR="00E74E4C" w:rsidRPr="001F59AA">
        <w:rPr>
          <w:color w:val="000000" w:themeColor="text1"/>
          <w:shd w:val="clear" w:color="auto" w:fill="FFFFFF"/>
          <w:lang w:eastAsia="ru-RU"/>
        </w:rPr>
        <w:t xml:space="preserve">Исполнителю </w:t>
      </w:r>
      <w:r w:rsidR="00E74E4C" w:rsidRPr="001F59AA">
        <w:rPr>
          <w:color w:val="000000" w:themeColor="text1"/>
          <w:lang w:eastAsia="ru-RU"/>
        </w:rPr>
        <w:t>требование об уплате неустоек (штрафов, пеней).</w:t>
      </w:r>
    </w:p>
    <w:p w:rsidR="00E74E4C" w:rsidRPr="001F59AA" w:rsidRDefault="00E74E4C" w:rsidP="00E74E4C">
      <w:pPr>
        <w:autoSpaceDE w:val="0"/>
        <w:ind w:firstLine="709"/>
        <w:jc w:val="both"/>
        <w:rPr>
          <w:color w:val="000000" w:themeColor="text1"/>
        </w:rPr>
      </w:pPr>
      <w:r w:rsidRPr="001F59AA">
        <w:rPr>
          <w:color w:val="000000" w:themeColor="text1"/>
          <w:lang w:eastAsia="ru-RU"/>
        </w:rPr>
        <w:t xml:space="preserve">Пеня начисляется за каждый день просрочки исполнения </w:t>
      </w:r>
      <w:r w:rsidRPr="001F59AA">
        <w:rPr>
          <w:color w:val="000000" w:themeColor="text1"/>
          <w:shd w:val="clear" w:color="auto" w:fill="FFFFFF"/>
          <w:lang w:eastAsia="ru-RU"/>
        </w:rPr>
        <w:t xml:space="preserve">Исполнителем </w:t>
      </w:r>
      <w:r w:rsidRPr="001F59AA">
        <w:rPr>
          <w:color w:val="000000" w:themeColor="text1"/>
          <w:lang w:eastAsia="ru-RU"/>
        </w:rPr>
        <w:t>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E74E4C" w:rsidRPr="001F59AA" w:rsidRDefault="00E74E4C" w:rsidP="001A562A">
      <w:pPr>
        <w:ind w:firstLine="708"/>
        <w:jc w:val="both"/>
        <w:rPr>
          <w:color w:val="000000" w:themeColor="text1"/>
        </w:rPr>
      </w:pPr>
      <w:r w:rsidRPr="001F59AA">
        <w:rPr>
          <w:color w:val="000000" w:themeColor="text1"/>
        </w:rPr>
        <w:t>Размер пени составляет 1/300 действующей на дату уплаты пени ключевой ставки Центрального банка РФ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w:t>
      </w:r>
    </w:p>
    <w:p w:rsidR="00E74E4C" w:rsidRPr="001F59AA" w:rsidRDefault="00E74E4C" w:rsidP="00E74E4C">
      <w:pPr>
        <w:suppressAutoHyphens w:val="0"/>
        <w:ind w:firstLine="720"/>
        <w:jc w:val="both"/>
        <w:rPr>
          <w:color w:val="000000" w:themeColor="text1"/>
        </w:rPr>
      </w:pPr>
      <w:r w:rsidRPr="001F59AA">
        <w:rPr>
          <w:color w:val="000000" w:themeColor="text1"/>
        </w:rPr>
        <w:t>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w:t>
      </w:r>
    </w:p>
    <w:p w:rsidR="00676520" w:rsidRDefault="00E74E4C" w:rsidP="00BE5B90">
      <w:pPr>
        <w:suppressAutoHyphens w:val="0"/>
        <w:ind w:firstLine="720"/>
        <w:jc w:val="both"/>
        <w:rPr>
          <w:color w:val="000000" w:themeColor="text1"/>
        </w:rPr>
      </w:pPr>
      <w:r w:rsidRPr="001F59AA">
        <w:rPr>
          <w:color w:val="000000" w:themeColor="text1"/>
        </w:rPr>
        <w:t xml:space="preserve">Размер штрафа за каждый факт неисполнения или ненадлежащего исполнения Исполнителем обязательств, предусмотренных Контрактом, </w:t>
      </w:r>
      <w:r w:rsidR="005254C3">
        <w:rPr>
          <w:color w:val="000000" w:themeColor="text1"/>
        </w:rPr>
        <w:t xml:space="preserve">будет </w:t>
      </w:r>
      <w:r w:rsidRPr="001F59AA">
        <w:rPr>
          <w:color w:val="000000" w:themeColor="text1"/>
        </w:rPr>
        <w:t>определ</w:t>
      </w:r>
      <w:r w:rsidR="005254C3">
        <w:rPr>
          <w:color w:val="000000" w:themeColor="text1"/>
        </w:rPr>
        <w:t>яться</w:t>
      </w:r>
      <w:r w:rsidRPr="001F59AA">
        <w:rPr>
          <w:color w:val="000000" w:themeColor="text1"/>
        </w:rPr>
        <w:t xml:space="preserve"> в соответствии с постановлением Правительства РФ </w:t>
      </w:r>
      <w:r w:rsidRPr="000E4A21">
        <w:rPr>
          <w:color w:val="000000" w:themeColor="text1"/>
        </w:rPr>
        <w:t>от 30.08.2017 №</w:t>
      </w:r>
      <w:r w:rsidR="0015601A">
        <w:rPr>
          <w:color w:val="000000" w:themeColor="text1"/>
        </w:rPr>
        <w:t>.</w:t>
      </w:r>
    </w:p>
    <w:p w:rsidR="00E74E4C" w:rsidRDefault="00E74E4C" w:rsidP="00E74E4C">
      <w:pPr>
        <w:suppressAutoHyphens w:val="0"/>
        <w:ind w:firstLine="720"/>
        <w:jc w:val="both"/>
        <w:rPr>
          <w:color w:val="000000" w:themeColor="text1"/>
        </w:rPr>
      </w:pPr>
      <w:proofErr w:type="gramStart"/>
      <w:r w:rsidRPr="001F59AA">
        <w:rPr>
          <w:color w:val="000000" w:themeColor="text1"/>
        </w:rPr>
        <w:t xml:space="preserve">Размер штрафа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определен в соответствии с постановлением Правительства РФ </w:t>
      </w:r>
      <w:r w:rsidRPr="000E4A21">
        <w:rPr>
          <w:color w:val="000000" w:themeColor="text1"/>
        </w:rPr>
        <w:t>от 30.08.2017 № 1042</w:t>
      </w:r>
      <w:r w:rsidRPr="001F59AA">
        <w:rPr>
          <w:color w:val="000000" w:themeColor="text1"/>
        </w:rPr>
        <w:t xml:space="preserve"> и </w:t>
      </w:r>
      <w:r w:rsidRPr="00B77D1C">
        <w:rPr>
          <w:color w:val="000000" w:themeColor="text1"/>
        </w:rPr>
        <w:t xml:space="preserve">составляет </w:t>
      </w:r>
      <w:r w:rsidR="00E82224">
        <w:rPr>
          <w:color w:val="000000" w:themeColor="text1"/>
        </w:rPr>
        <w:t>1000</w:t>
      </w:r>
      <w:r w:rsidR="003D3D25">
        <w:rPr>
          <w:b/>
          <w:color w:val="000000" w:themeColor="text1"/>
          <w:lang w:eastAsia="ru-RU"/>
        </w:rPr>
        <w:t xml:space="preserve"> </w:t>
      </w:r>
      <w:r w:rsidR="003D3D25" w:rsidRPr="005254C3">
        <w:rPr>
          <w:color w:val="000000" w:themeColor="text1"/>
          <w:lang w:eastAsia="ru-RU"/>
        </w:rPr>
        <w:t>рублей</w:t>
      </w:r>
      <w:r w:rsidRPr="001F59AA">
        <w:rPr>
          <w:color w:val="000000" w:themeColor="text1"/>
        </w:rPr>
        <w:t xml:space="preserve"> (</w:t>
      </w:r>
      <w:r w:rsidRPr="005254C3">
        <w:rPr>
          <w:color w:val="000000" w:themeColor="text1"/>
        </w:rPr>
        <w:t>оговорка:</w:t>
      </w:r>
      <w:r w:rsidRPr="001F59AA">
        <w:rPr>
          <w:color w:val="000000" w:themeColor="text1"/>
        </w:rPr>
        <w:t xml:space="preserve"> данный абзац не применяется и размер штрафа не включается в Контракт в случае отсутствия в Контракте обязательств, которые не имеют стоимостного выражения).</w:t>
      </w:r>
      <w:proofErr w:type="gramEnd"/>
    </w:p>
    <w:p w:rsidR="00E74E4C" w:rsidRPr="001F59AA" w:rsidRDefault="00E74E4C" w:rsidP="00E74E4C">
      <w:pPr>
        <w:autoSpaceDE w:val="0"/>
        <w:ind w:firstLine="709"/>
        <w:jc w:val="both"/>
        <w:rPr>
          <w:color w:val="000000" w:themeColor="text1"/>
        </w:rPr>
      </w:pPr>
      <w:r w:rsidRPr="001F59AA">
        <w:rPr>
          <w:color w:val="000000" w:themeColor="text1"/>
        </w:rPr>
        <w:t>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B42843" w:rsidRDefault="005254C3" w:rsidP="00F309FB">
      <w:pPr>
        <w:widowControl w:val="0"/>
        <w:autoSpaceDE w:val="0"/>
        <w:ind w:firstLine="567"/>
        <w:jc w:val="both"/>
        <w:rPr>
          <w:color w:val="000000" w:themeColor="text1"/>
          <w:lang w:eastAsia="ru-RU"/>
        </w:rPr>
      </w:pPr>
      <w:r>
        <w:rPr>
          <w:color w:val="000000" w:themeColor="text1"/>
          <w:lang w:eastAsia="ru-RU"/>
        </w:rPr>
        <w:t>8</w:t>
      </w:r>
      <w:r w:rsidR="00E74E4C" w:rsidRPr="00B77D1C">
        <w:rPr>
          <w:color w:val="000000" w:themeColor="text1"/>
          <w:lang w:eastAsia="ru-RU"/>
        </w:rPr>
        <w:t xml:space="preserve">.4. </w:t>
      </w:r>
      <w:r w:rsidR="00980047" w:rsidRPr="00B77D1C">
        <w:rPr>
          <w:color w:val="000000" w:themeColor="text1"/>
          <w:lang w:eastAsia="ru-RU"/>
        </w:rPr>
        <w:t>Сторона освобождается от уплаты неустойки (штрафа, пени), если докажет, что неисполнение или ненадлежащее исполнение обязательств, предусмотренных Контрактом, произошло вследствие непреодолимой силы или по вине другой Стороны.</w:t>
      </w:r>
    </w:p>
    <w:p w:rsidR="00364736" w:rsidRDefault="005254C3" w:rsidP="00364736">
      <w:pPr>
        <w:ind w:left="-142" w:firstLine="709"/>
        <w:jc w:val="center"/>
        <w:rPr>
          <w:b/>
          <w:bCs/>
          <w:color w:val="000000" w:themeColor="text1"/>
        </w:rPr>
      </w:pPr>
      <w:r>
        <w:rPr>
          <w:b/>
          <w:color w:val="000000" w:themeColor="text1"/>
        </w:rPr>
        <w:lastRenderedPageBreak/>
        <w:t>9</w:t>
      </w:r>
      <w:r w:rsidR="00364736" w:rsidRPr="001F59AA">
        <w:rPr>
          <w:b/>
          <w:color w:val="000000" w:themeColor="text1"/>
        </w:rPr>
        <w:t xml:space="preserve">. </w:t>
      </w:r>
      <w:r w:rsidR="00364736" w:rsidRPr="001F59AA">
        <w:rPr>
          <w:b/>
          <w:bCs/>
          <w:color w:val="000000" w:themeColor="text1"/>
        </w:rPr>
        <w:t>Обстоятельства непреодолимой силы</w:t>
      </w:r>
    </w:p>
    <w:p w:rsidR="00364736" w:rsidRPr="001F59AA" w:rsidRDefault="005254C3" w:rsidP="00C8037C">
      <w:pPr>
        <w:ind w:firstLine="567"/>
        <w:jc w:val="both"/>
        <w:rPr>
          <w:color w:val="000000" w:themeColor="text1"/>
          <w:lang w:eastAsia="en-US"/>
        </w:rPr>
      </w:pPr>
      <w:r>
        <w:rPr>
          <w:color w:val="000000" w:themeColor="text1"/>
        </w:rPr>
        <w:t>9</w:t>
      </w:r>
      <w:r w:rsidR="00364736" w:rsidRPr="001F59AA">
        <w:rPr>
          <w:color w:val="000000" w:themeColor="text1"/>
        </w:rPr>
        <w:t xml:space="preserve">.1. </w:t>
      </w:r>
      <w:r w:rsidR="00364736" w:rsidRPr="001F59AA">
        <w:rPr>
          <w:color w:val="000000" w:themeColor="text1"/>
          <w:lang w:eastAsia="en-US"/>
        </w:rPr>
        <w:t>Ни одна из Сторон не несет ответственности за полное или частичное неисполнение обязательств по настоящему Контракту, если такое неисполнение будет являться следствием чрезвычайных и непредотвратимых при данных условиях обстоятельств.</w:t>
      </w:r>
    </w:p>
    <w:p w:rsidR="00364736" w:rsidRPr="001F59AA" w:rsidRDefault="005254C3" w:rsidP="00C8037C">
      <w:pPr>
        <w:ind w:firstLine="567"/>
        <w:jc w:val="both"/>
        <w:rPr>
          <w:color w:val="000000" w:themeColor="text1"/>
        </w:rPr>
      </w:pPr>
      <w:r>
        <w:rPr>
          <w:color w:val="000000" w:themeColor="text1"/>
        </w:rPr>
        <w:t>9</w:t>
      </w:r>
      <w:r w:rsidR="00364736" w:rsidRPr="001F59AA">
        <w:rPr>
          <w:color w:val="000000" w:themeColor="text1"/>
        </w:rPr>
        <w:t>.2. Сторона, подвергшаяся действию обстоятельств непреодолимой силы, должна письменно известить другую Сторону в течение трех рабочих дней, после возникновения таких обстоятельств. Продолжительность обстоятельств непреодолимой силы подтверждается документами компетентных государственных органов или сообщениями в официальной прессе. Не уведомление о наступлении обстоятельств непреодолимой силы лишает Сторону, подвергшуюся таким обстоятельствам, права ссылаться на них при неисполнении обязательств по Контракту.</w:t>
      </w:r>
    </w:p>
    <w:p w:rsidR="00364736" w:rsidRDefault="00364736" w:rsidP="00364736">
      <w:pPr>
        <w:autoSpaceDE w:val="0"/>
        <w:ind w:left="-142" w:firstLine="709"/>
        <w:jc w:val="center"/>
        <w:rPr>
          <w:b/>
          <w:bCs/>
          <w:color w:val="000000" w:themeColor="text1"/>
          <w:lang w:eastAsia="en-US"/>
        </w:rPr>
      </w:pPr>
    </w:p>
    <w:p w:rsidR="00364736" w:rsidRDefault="00E74E4C" w:rsidP="00364736">
      <w:pPr>
        <w:widowControl w:val="0"/>
        <w:autoSpaceDE w:val="0"/>
        <w:ind w:left="-142" w:firstLine="709"/>
        <w:jc w:val="center"/>
        <w:rPr>
          <w:b/>
          <w:bCs/>
          <w:color w:val="000000" w:themeColor="text1"/>
          <w:lang w:eastAsia="ru-RU"/>
        </w:rPr>
      </w:pPr>
      <w:r w:rsidRPr="001F59AA">
        <w:rPr>
          <w:b/>
          <w:bCs/>
          <w:color w:val="000000" w:themeColor="text1"/>
          <w:lang w:eastAsia="ru-RU"/>
        </w:rPr>
        <w:t>1</w:t>
      </w:r>
      <w:r w:rsidR="005254C3">
        <w:rPr>
          <w:b/>
          <w:bCs/>
          <w:color w:val="000000" w:themeColor="text1"/>
          <w:lang w:eastAsia="ru-RU"/>
        </w:rPr>
        <w:t>0</w:t>
      </w:r>
      <w:r w:rsidR="00364736" w:rsidRPr="001F59AA">
        <w:rPr>
          <w:b/>
          <w:bCs/>
          <w:color w:val="000000" w:themeColor="text1"/>
          <w:lang w:eastAsia="ru-RU"/>
        </w:rPr>
        <w:t>. Ра</w:t>
      </w:r>
      <w:bookmarkStart w:id="6" w:name="sub_9513"/>
      <w:r w:rsidR="00364736" w:rsidRPr="001F59AA">
        <w:rPr>
          <w:b/>
          <w:bCs/>
          <w:color w:val="000000" w:themeColor="text1"/>
          <w:lang w:eastAsia="ru-RU"/>
        </w:rPr>
        <w:t xml:space="preserve">сторжение </w:t>
      </w:r>
      <w:r w:rsidR="00C8037C" w:rsidRPr="001F59AA">
        <w:rPr>
          <w:b/>
          <w:bCs/>
          <w:color w:val="000000" w:themeColor="text1"/>
          <w:lang w:eastAsia="ru-RU"/>
        </w:rPr>
        <w:t>К</w:t>
      </w:r>
      <w:r w:rsidR="00364736" w:rsidRPr="001F59AA">
        <w:rPr>
          <w:b/>
          <w:bCs/>
          <w:color w:val="000000" w:themeColor="text1"/>
          <w:lang w:eastAsia="ru-RU"/>
        </w:rPr>
        <w:t>онтракта</w:t>
      </w:r>
    </w:p>
    <w:bookmarkEnd w:id="6"/>
    <w:p w:rsidR="00364736" w:rsidRPr="001F59AA" w:rsidRDefault="00E74E4C" w:rsidP="00C8037C">
      <w:pPr>
        <w:autoSpaceDE w:val="0"/>
        <w:ind w:firstLine="567"/>
        <w:jc w:val="both"/>
        <w:rPr>
          <w:color w:val="000000" w:themeColor="text1"/>
          <w:lang w:eastAsia="ru-RU"/>
        </w:rPr>
      </w:pPr>
      <w:r w:rsidRPr="001F59AA">
        <w:rPr>
          <w:color w:val="000000" w:themeColor="text1"/>
          <w:lang w:eastAsia="ru-RU"/>
        </w:rPr>
        <w:t>1</w:t>
      </w:r>
      <w:r w:rsidR="005254C3">
        <w:rPr>
          <w:color w:val="000000" w:themeColor="text1"/>
          <w:lang w:eastAsia="ru-RU"/>
        </w:rPr>
        <w:t>0</w:t>
      </w:r>
      <w:r w:rsidR="00364736" w:rsidRPr="001F59AA">
        <w:rPr>
          <w:color w:val="000000" w:themeColor="text1"/>
          <w:lang w:eastAsia="ru-RU"/>
        </w:rPr>
        <w:t xml:space="preserve">.1. </w:t>
      </w:r>
      <w:r w:rsidR="00364736" w:rsidRPr="001F59AA">
        <w:rPr>
          <w:rFonts w:eastAsia="Arial"/>
          <w:color w:val="000000" w:themeColor="text1"/>
          <w:lang w:eastAsia="ru-RU"/>
        </w:rPr>
        <w:t>Расторжение</w:t>
      </w:r>
      <w:r w:rsidR="00364736" w:rsidRPr="001F59AA">
        <w:rPr>
          <w:color w:val="000000" w:themeColor="text1"/>
          <w:lang w:eastAsia="ru-RU"/>
        </w:rPr>
        <w:t xml:space="preserve">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и требованиями Федерального закона </w:t>
      </w:r>
      <w:r w:rsidR="00364736" w:rsidRPr="000E4A21">
        <w:rPr>
          <w:color w:val="000000" w:themeColor="text1"/>
          <w:lang w:eastAsia="ru-RU"/>
        </w:rPr>
        <w:t>от 05.04.2013 № 44-ФЗ</w:t>
      </w:r>
      <w:r w:rsidR="00364736" w:rsidRPr="001F59AA">
        <w:rPr>
          <w:color w:val="000000" w:themeColor="text1"/>
          <w:lang w:eastAsia="ru-RU"/>
        </w:rPr>
        <w:t>.</w:t>
      </w:r>
    </w:p>
    <w:p w:rsidR="00364736" w:rsidRPr="001F59AA" w:rsidRDefault="00E74E4C" w:rsidP="00C8037C">
      <w:pPr>
        <w:autoSpaceDE w:val="0"/>
        <w:ind w:firstLine="567"/>
        <w:jc w:val="both"/>
        <w:rPr>
          <w:i/>
          <w:iCs/>
          <w:color w:val="000000" w:themeColor="text1"/>
          <w:lang w:eastAsia="ru-RU"/>
        </w:rPr>
      </w:pPr>
      <w:r w:rsidRPr="001F59AA">
        <w:rPr>
          <w:color w:val="000000" w:themeColor="text1"/>
          <w:lang w:eastAsia="ru-RU"/>
        </w:rPr>
        <w:t>1</w:t>
      </w:r>
      <w:r w:rsidR="005254C3">
        <w:rPr>
          <w:color w:val="000000" w:themeColor="text1"/>
          <w:lang w:eastAsia="ru-RU"/>
        </w:rPr>
        <w:t>0</w:t>
      </w:r>
      <w:r w:rsidR="00364736" w:rsidRPr="001F59AA">
        <w:rPr>
          <w:color w:val="000000" w:themeColor="text1"/>
          <w:lang w:eastAsia="ru-RU"/>
        </w:rPr>
        <w:t xml:space="preserve">.2. Право </w:t>
      </w:r>
      <w:r w:rsidR="0075476E" w:rsidRPr="001F59AA">
        <w:rPr>
          <w:color w:val="000000" w:themeColor="text1"/>
          <w:lang w:eastAsia="ru-RU"/>
        </w:rPr>
        <w:t>Заказчика принять</w:t>
      </w:r>
      <w:r w:rsidR="00364736" w:rsidRPr="001F59AA">
        <w:rPr>
          <w:color w:val="000000" w:themeColor="text1"/>
          <w:lang w:eastAsia="ru-RU"/>
        </w:rPr>
        <w:t xml:space="preserve"> решение об одностороннем отказе от исполнения контракта по основаниям, предусмотренным </w:t>
      </w:r>
      <w:r w:rsidR="00364736" w:rsidRPr="000E4A21">
        <w:rPr>
          <w:color w:val="000000" w:themeColor="text1"/>
          <w:lang w:eastAsia="ru-RU"/>
        </w:rPr>
        <w:t>Гражданским кодексом РФ</w:t>
      </w:r>
      <w:r w:rsidR="00364736" w:rsidRPr="001F59AA">
        <w:rPr>
          <w:color w:val="000000" w:themeColor="text1"/>
          <w:lang w:eastAsia="ru-RU"/>
        </w:rPr>
        <w:t xml:space="preserve"> для одностороннего отказа от исполнения отдельных видов обязательств: предусмотрено. </w:t>
      </w:r>
    </w:p>
    <w:p w:rsidR="001B673D" w:rsidRDefault="001B673D" w:rsidP="00E74E4C">
      <w:pPr>
        <w:rPr>
          <w:b/>
          <w:color w:val="000000" w:themeColor="text1"/>
        </w:rPr>
      </w:pPr>
    </w:p>
    <w:p w:rsidR="00C8037C" w:rsidRDefault="00364736" w:rsidP="009148B3">
      <w:pPr>
        <w:ind w:left="-142" w:firstLine="709"/>
        <w:jc w:val="center"/>
        <w:rPr>
          <w:b/>
          <w:color w:val="000000" w:themeColor="text1"/>
        </w:rPr>
      </w:pPr>
      <w:r w:rsidRPr="001F59AA">
        <w:rPr>
          <w:b/>
          <w:color w:val="000000" w:themeColor="text1"/>
        </w:rPr>
        <w:t>1</w:t>
      </w:r>
      <w:r w:rsidR="005254C3">
        <w:rPr>
          <w:b/>
          <w:color w:val="000000" w:themeColor="text1"/>
        </w:rPr>
        <w:t>1</w:t>
      </w:r>
      <w:r w:rsidRPr="001F59AA">
        <w:rPr>
          <w:b/>
          <w:color w:val="000000" w:themeColor="text1"/>
        </w:rPr>
        <w:t>. Срок действия Контракта</w:t>
      </w:r>
    </w:p>
    <w:p w:rsidR="00B04E03" w:rsidRPr="001F59AA" w:rsidRDefault="00364736" w:rsidP="001B673D">
      <w:pPr>
        <w:widowControl w:val="0"/>
        <w:suppressAutoHyphens w:val="0"/>
        <w:ind w:firstLine="708"/>
        <w:jc w:val="both"/>
        <w:rPr>
          <w:color w:val="000000" w:themeColor="text1"/>
        </w:rPr>
      </w:pPr>
      <w:r w:rsidRPr="001F59AA">
        <w:rPr>
          <w:color w:val="000000" w:themeColor="text1"/>
        </w:rPr>
        <w:t>1</w:t>
      </w:r>
      <w:r w:rsidR="005254C3">
        <w:rPr>
          <w:color w:val="000000" w:themeColor="text1"/>
        </w:rPr>
        <w:t>1</w:t>
      </w:r>
      <w:r w:rsidRPr="001F59AA">
        <w:rPr>
          <w:color w:val="000000" w:themeColor="text1"/>
        </w:rPr>
        <w:t xml:space="preserve">.1. </w:t>
      </w:r>
      <w:r w:rsidR="005254C3">
        <w:rPr>
          <w:w w:val="105"/>
        </w:rPr>
        <w:t xml:space="preserve">Настоящий </w:t>
      </w:r>
      <w:r w:rsidR="005254C3" w:rsidRPr="001F59AA">
        <w:rPr>
          <w:color w:val="000000" w:themeColor="text1"/>
          <w:lang w:eastAsia="ru-RU"/>
        </w:rPr>
        <w:t>Контракт</w:t>
      </w:r>
      <w:r w:rsidR="005254C3" w:rsidRPr="00FE12BE">
        <w:rPr>
          <w:spacing w:val="-12"/>
          <w:w w:val="105"/>
        </w:rPr>
        <w:t xml:space="preserve"> </w:t>
      </w:r>
      <w:r w:rsidR="005254C3" w:rsidRPr="00FE12BE">
        <w:rPr>
          <w:w w:val="105"/>
        </w:rPr>
        <w:t>действует</w:t>
      </w:r>
      <w:r w:rsidR="005254C3" w:rsidRPr="00FE12BE">
        <w:rPr>
          <w:spacing w:val="-12"/>
          <w:w w:val="105"/>
        </w:rPr>
        <w:t xml:space="preserve"> </w:t>
      </w:r>
      <w:proofErr w:type="gramStart"/>
      <w:r w:rsidR="005254C3">
        <w:rPr>
          <w:spacing w:val="-12"/>
          <w:w w:val="105"/>
        </w:rPr>
        <w:t>с даты подписания</w:t>
      </w:r>
      <w:proofErr w:type="gramEnd"/>
      <w:r w:rsidR="005254C3">
        <w:rPr>
          <w:spacing w:val="-12"/>
          <w:w w:val="105"/>
        </w:rPr>
        <w:t xml:space="preserve"> обеими сторонами </w:t>
      </w:r>
      <w:r w:rsidR="005254C3" w:rsidRPr="00FE12BE">
        <w:rPr>
          <w:w w:val="105"/>
        </w:rPr>
        <w:t>до</w:t>
      </w:r>
      <w:r w:rsidR="005254C3" w:rsidRPr="00FE12BE">
        <w:rPr>
          <w:spacing w:val="-16"/>
          <w:w w:val="105"/>
        </w:rPr>
        <w:t xml:space="preserve"> </w:t>
      </w:r>
      <w:r w:rsidR="005254C3" w:rsidRPr="008147F4">
        <w:rPr>
          <w:w w:val="105"/>
        </w:rPr>
        <w:t>31.</w:t>
      </w:r>
      <w:r w:rsidR="005254C3">
        <w:rPr>
          <w:w w:val="105"/>
        </w:rPr>
        <w:t>07</w:t>
      </w:r>
      <w:r w:rsidR="005254C3" w:rsidRPr="008147F4">
        <w:rPr>
          <w:w w:val="105"/>
        </w:rPr>
        <w:t>.202</w:t>
      </w:r>
      <w:r w:rsidR="005254C3">
        <w:rPr>
          <w:w w:val="105"/>
        </w:rPr>
        <w:t>6</w:t>
      </w:r>
    </w:p>
    <w:p w:rsidR="00364736" w:rsidRPr="001F59AA" w:rsidRDefault="00364736" w:rsidP="00C8037C">
      <w:pPr>
        <w:ind w:firstLine="709"/>
        <w:jc w:val="both"/>
        <w:rPr>
          <w:color w:val="000000" w:themeColor="text1"/>
          <w:lang w:eastAsia="ru-RU"/>
        </w:rPr>
      </w:pPr>
      <w:r w:rsidRPr="001F59AA">
        <w:rPr>
          <w:color w:val="000000" w:themeColor="text1"/>
          <w:lang w:eastAsia="ru-RU"/>
        </w:rPr>
        <w:t>1</w:t>
      </w:r>
      <w:r w:rsidR="005254C3">
        <w:rPr>
          <w:color w:val="000000" w:themeColor="text1"/>
          <w:lang w:eastAsia="ru-RU"/>
        </w:rPr>
        <w:t>1</w:t>
      </w:r>
      <w:r w:rsidRPr="001F59AA">
        <w:rPr>
          <w:color w:val="000000" w:themeColor="text1"/>
          <w:lang w:eastAsia="ru-RU"/>
        </w:rPr>
        <w:t>.2. Прекращение (окончание) срока действия Контракта</w:t>
      </w:r>
      <w:r w:rsidR="00B04E03" w:rsidRPr="001F59AA">
        <w:rPr>
          <w:color w:val="000000" w:themeColor="text1"/>
          <w:lang w:eastAsia="ru-RU"/>
        </w:rPr>
        <w:t xml:space="preserve"> не освобождает Стороны от принятых на себя обязательств по нему, в том числе от ответственности за нарушение условий Контракта, если таковые имели место при его исполнении</w:t>
      </w:r>
      <w:r w:rsidRPr="001F59AA">
        <w:rPr>
          <w:color w:val="000000" w:themeColor="text1"/>
          <w:lang w:eastAsia="ru-RU"/>
        </w:rPr>
        <w:t>.</w:t>
      </w:r>
    </w:p>
    <w:p w:rsidR="00364736" w:rsidRDefault="00364736" w:rsidP="00364736">
      <w:pPr>
        <w:ind w:left="-142" w:firstLine="709"/>
        <w:jc w:val="both"/>
        <w:rPr>
          <w:color w:val="000000" w:themeColor="text1"/>
        </w:rPr>
      </w:pPr>
    </w:p>
    <w:p w:rsidR="00364736" w:rsidRDefault="00D87C6D" w:rsidP="00D87C6D">
      <w:pPr>
        <w:tabs>
          <w:tab w:val="center" w:pos="4961"/>
          <w:tab w:val="left" w:pos="7095"/>
        </w:tabs>
        <w:ind w:left="-142" w:firstLine="709"/>
        <w:rPr>
          <w:b/>
          <w:color w:val="000000" w:themeColor="text1"/>
        </w:rPr>
      </w:pPr>
      <w:r>
        <w:rPr>
          <w:b/>
          <w:color w:val="000000" w:themeColor="text1"/>
        </w:rPr>
        <w:tab/>
      </w:r>
      <w:r w:rsidR="00E74E4C" w:rsidRPr="001F59AA">
        <w:rPr>
          <w:b/>
          <w:color w:val="000000" w:themeColor="text1"/>
        </w:rPr>
        <w:t>1</w:t>
      </w:r>
      <w:r w:rsidR="005254C3">
        <w:rPr>
          <w:b/>
          <w:color w:val="000000" w:themeColor="text1"/>
        </w:rPr>
        <w:t>2</w:t>
      </w:r>
      <w:r w:rsidR="00364736" w:rsidRPr="001F59AA">
        <w:rPr>
          <w:b/>
          <w:color w:val="000000" w:themeColor="text1"/>
        </w:rPr>
        <w:t>. Прочие условия Контракта</w:t>
      </w:r>
    </w:p>
    <w:p w:rsidR="00364736" w:rsidRPr="001F59AA" w:rsidRDefault="00364736" w:rsidP="00E74E4C">
      <w:pPr>
        <w:ind w:firstLine="709"/>
        <w:jc w:val="both"/>
        <w:rPr>
          <w:color w:val="000000" w:themeColor="text1"/>
        </w:rPr>
      </w:pPr>
      <w:r w:rsidRPr="001F59AA">
        <w:rPr>
          <w:color w:val="000000" w:themeColor="text1"/>
        </w:rPr>
        <w:t>1</w:t>
      </w:r>
      <w:r w:rsidR="005254C3">
        <w:rPr>
          <w:color w:val="000000" w:themeColor="text1"/>
        </w:rPr>
        <w:t>2</w:t>
      </w:r>
      <w:r w:rsidR="001B673D" w:rsidRPr="001F59AA">
        <w:rPr>
          <w:color w:val="000000" w:themeColor="text1"/>
        </w:rPr>
        <w:t xml:space="preserve">.1. </w:t>
      </w:r>
      <w:r w:rsidRPr="001F59AA">
        <w:rPr>
          <w:color w:val="000000" w:themeColor="text1"/>
        </w:rPr>
        <w:t xml:space="preserve">При исполнении Контракта не допускается перемена </w:t>
      </w:r>
      <w:r w:rsidRPr="001F59AA">
        <w:rPr>
          <w:color w:val="000000" w:themeColor="text1"/>
          <w:lang w:eastAsia="ru-RU"/>
        </w:rPr>
        <w:t>Исполнителя</w:t>
      </w:r>
      <w:r w:rsidRPr="001F59AA">
        <w:rPr>
          <w:color w:val="000000" w:themeColor="text1"/>
        </w:rPr>
        <w:t xml:space="preserve">, за исключением случая, если новый Исполнитель является правопреемником </w:t>
      </w:r>
      <w:r w:rsidRPr="001F59AA">
        <w:rPr>
          <w:color w:val="000000" w:themeColor="text1"/>
          <w:lang w:eastAsia="ru-RU"/>
        </w:rPr>
        <w:t>Исполнителя</w:t>
      </w:r>
      <w:r w:rsidRPr="001F59AA">
        <w:rPr>
          <w:color w:val="000000" w:themeColor="text1"/>
        </w:rPr>
        <w:t xml:space="preserve"> </w:t>
      </w:r>
      <w:r w:rsidR="0075476E" w:rsidRPr="001F59AA">
        <w:rPr>
          <w:color w:val="000000" w:themeColor="text1"/>
        </w:rPr>
        <w:t>по Контракту</w:t>
      </w:r>
      <w:r w:rsidRPr="001F59AA">
        <w:rPr>
          <w:color w:val="000000" w:themeColor="text1"/>
        </w:rPr>
        <w:t xml:space="preserve"> вследствие реорганизации юридического лица в форме преобразования, слияния или присоединения.</w:t>
      </w:r>
    </w:p>
    <w:p w:rsidR="00364736" w:rsidRPr="001F59AA" w:rsidRDefault="00364736" w:rsidP="00E74E4C">
      <w:pPr>
        <w:pStyle w:val="ConsPlusDocList"/>
        <w:ind w:firstLine="709"/>
        <w:jc w:val="both"/>
        <w:rPr>
          <w:rFonts w:ascii="Times New Roman" w:hAnsi="Times New Roman" w:cs="Times New Roman"/>
          <w:color w:val="000000" w:themeColor="text1"/>
          <w:sz w:val="24"/>
          <w:szCs w:val="24"/>
        </w:rPr>
      </w:pPr>
      <w:r w:rsidRPr="001F59AA">
        <w:rPr>
          <w:rFonts w:ascii="Times New Roman" w:hAnsi="Times New Roman" w:cs="Times New Roman"/>
          <w:color w:val="000000" w:themeColor="text1"/>
          <w:sz w:val="24"/>
          <w:szCs w:val="24"/>
        </w:rPr>
        <w:t>1</w:t>
      </w:r>
      <w:r w:rsidR="005254C3">
        <w:rPr>
          <w:rFonts w:ascii="Times New Roman" w:hAnsi="Times New Roman" w:cs="Times New Roman"/>
          <w:color w:val="000000" w:themeColor="text1"/>
          <w:sz w:val="24"/>
          <w:szCs w:val="24"/>
        </w:rPr>
        <w:t>2</w:t>
      </w:r>
      <w:r w:rsidRPr="001F59AA">
        <w:rPr>
          <w:rFonts w:ascii="Times New Roman" w:hAnsi="Times New Roman" w:cs="Times New Roman"/>
          <w:color w:val="000000" w:themeColor="text1"/>
          <w:sz w:val="24"/>
          <w:szCs w:val="24"/>
        </w:rPr>
        <w:t>.2.</w:t>
      </w:r>
      <w:r w:rsidRPr="001F59AA">
        <w:rPr>
          <w:rFonts w:ascii="Times New Roman" w:eastAsia="Times New Roman" w:hAnsi="Times New Roman" w:cs="Times New Roman"/>
          <w:color w:val="000000" w:themeColor="text1"/>
          <w:sz w:val="24"/>
          <w:szCs w:val="24"/>
        </w:rPr>
        <w:t xml:space="preserve"> </w:t>
      </w:r>
      <w:r w:rsidRPr="001F59AA">
        <w:rPr>
          <w:rFonts w:ascii="Times New Roman" w:hAnsi="Times New Roman" w:cs="Times New Roman"/>
          <w:color w:val="000000" w:themeColor="text1"/>
          <w:sz w:val="24"/>
          <w:szCs w:val="24"/>
        </w:rPr>
        <w:t>В</w:t>
      </w:r>
      <w:r w:rsidRPr="001F59AA">
        <w:rPr>
          <w:rFonts w:ascii="Times New Roman" w:eastAsia="Times New Roman" w:hAnsi="Times New Roman" w:cs="Times New Roman"/>
          <w:color w:val="000000" w:themeColor="text1"/>
          <w:sz w:val="24"/>
          <w:szCs w:val="24"/>
        </w:rPr>
        <w:t xml:space="preserve"> </w:t>
      </w:r>
      <w:r w:rsidRPr="001F59AA">
        <w:rPr>
          <w:rFonts w:ascii="Times New Roman" w:hAnsi="Times New Roman" w:cs="Times New Roman"/>
          <w:color w:val="000000" w:themeColor="text1"/>
          <w:sz w:val="24"/>
          <w:szCs w:val="24"/>
        </w:rPr>
        <w:t>случае</w:t>
      </w:r>
      <w:r w:rsidRPr="001F59AA">
        <w:rPr>
          <w:rFonts w:ascii="Times New Roman" w:eastAsia="Times New Roman" w:hAnsi="Times New Roman" w:cs="Times New Roman"/>
          <w:color w:val="000000" w:themeColor="text1"/>
          <w:sz w:val="24"/>
          <w:szCs w:val="24"/>
        </w:rPr>
        <w:t xml:space="preserve"> </w:t>
      </w:r>
      <w:r w:rsidRPr="001F59AA">
        <w:rPr>
          <w:rFonts w:ascii="Times New Roman" w:hAnsi="Times New Roman" w:cs="Times New Roman"/>
          <w:color w:val="000000" w:themeColor="text1"/>
          <w:sz w:val="24"/>
          <w:szCs w:val="24"/>
        </w:rPr>
        <w:t>перемены</w:t>
      </w:r>
      <w:r w:rsidRPr="001F59AA">
        <w:rPr>
          <w:rFonts w:ascii="Times New Roman" w:eastAsia="Times New Roman" w:hAnsi="Times New Roman" w:cs="Times New Roman"/>
          <w:color w:val="000000" w:themeColor="text1"/>
          <w:sz w:val="24"/>
          <w:szCs w:val="24"/>
        </w:rPr>
        <w:t xml:space="preserve"> </w:t>
      </w:r>
      <w:r w:rsidRPr="001F59AA">
        <w:rPr>
          <w:rFonts w:ascii="Times New Roman" w:hAnsi="Times New Roman" w:cs="Times New Roman"/>
          <w:color w:val="000000" w:themeColor="text1"/>
          <w:sz w:val="24"/>
          <w:szCs w:val="24"/>
        </w:rPr>
        <w:t>Заказчика</w:t>
      </w:r>
      <w:r w:rsidRPr="001F59AA">
        <w:rPr>
          <w:rFonts w:ascii="Times New Roman" w:eastAsia="Times New Roman" w:hAnsi="Times New Roman" w:cs="Times New Roman"/>
          <w:color w:val="000000" w:themeColor="text1"/>
          <w:sz w:val="24"/>
          <w:szCs w:val="24"/>
        </w:rPr>
        <w:t xml:space="preserve"> </w:t>
      </w:r>
      <w:r w:rsidRPr="001F59AA">
        <w:rPr>
          <w:rFonts w:ascii="Times New Roman" w:hAnsi="Times New Roman" w:cs="Times New Roman"/>
          <w:color w:val="000000" w:themeColor="text1"/>
          <w:sz w:val="24"/>
          <w:szCs w:val="24"/>
        </w:rPr>
        <w:t>права</w:t>
      </w:r>
      <w:r w:rsidRPr="001F59AA">
        <w:rPr>
          <w:rFonts w:ascii="Times New Roman" w:eastAsia="Times New Roman" w:hAnsi="Times New Roman" w:cs="Times New Roman"/>
          <w:color w:val="000000" w:themeColor="text1"/>
          <w:sz w:val="24"/>
          <w:szCs w:val="24"/>
        </w:rPr>
        <w:t xml:space="preserve"> </w:t>
      </w:r>
      <w:r w:rsidRPr="001F59AA">
        <w:rPr>
          <w:rFonts w:ascii="Times New Roman" w:hAnsi="Times New Roman" w:cs="Times New Roman"/>
          <w:color w:val="000000" w:themeColor="text1"/>
          <w:sz w:val="24"/>
          <w:szCs w:val="24"/>
        </w:rPr>
        <w:t>и</w:t>
      </w:r>
      <w:r w:rsidRPr="001F59AA">
        <w:rPr>
          <w:rFonts w:ascii="Times New Roman" w:eastAsia="Times New Roman" w:hAnsi="Times New Roman" w:cs="Times New Roman"/>
          <w:color w:val="000000" w:themeColor="text1"/>
          <w:sz w:val="24"/>
          <w:szCs w:val="24"/>
        </w:rPr>
        <w:t xml:space="preserve"> </w:t>
      </w:r>
      <w:r w:rsidRPr="001F59AA">
        <w:rPr>
          <w:rFonts w:ascii="Times New Roman" w:hAnsi="Times New Roman" w:cs="Times New Roman"/>
          <w:color w:val="000000" w:themeColor="text1"/>
          <w:sz w:val="24"/>
          <w:szCs w:val="24"/>
        </w:rPr>
        <w:t>обязанности</w:t>
      </w:r>
      <w:r w:rsidRPr="001F59AA">
        <w:rPr>
          <w:rFonts w:ascii="Times New Roman" w:eastAsia="Times New Roman" w:hAnsi="Times New Roman" w:cs="Times New Roman"/>
          <w:color w:val="000000" w:themeColor="text1"/>
          <w:sz w:val="24"/>
          <w:szCs w:val="24"/>
        </w:rPr>
        <w:t xml:space="preserve"> </w:t>
      </w:r>
      <w:r w:rsidRPr="001F59AA">
        <w:rPr>
          <w:rFonts w:ascii="Times New Roman" w:hAnsi="Times New Roman" w:cs="Times New Roman"/>
          <w:color w:val="000000" w:themeColor="text1"/>
          <w:sz w:val="24"/>
          <w:szCs w:val="24"/>
        </w:rPr>
        <w:t>Заказчика,</w:t>
      </w:r>
      <w:r w:rsidRPr="001F59AA">
        <w:rPr>
          <w:rFonts w:ascii="Times New Roman" w:eastAsia="Times New Roman" w:hAnsi="Times New Roman" w:cs="Times New Roman"/>
          <w:color w:val="000000" w:themeColor="text1"/>
          <w:sz w:val="24"/>
          <w:szCs w:val="24"/>
        </w:rPr>
        <w:t xml:space="preserve"> </w:t>
      </w:r>
      <w:r w:rsidRPr="001F59AA">
        <w:rPr>
          <w:rFonts w:ascii="Times New Roman" w:hAnsi="Times New Roman" w:cs="Times New Roman"/>
          <w:color w:val="000000" w:themeColor="text1"/>
          <w:sz w:val="24"/>
          <w:szCs w:val="24"/>
        </w:rPr>
        <w:t>предусмотренные</w:t>
      </w:r>
      <w:r w:rsidRPr="001F59AA">
        <w:rPr>
          <w:rFonts w:ascii="Times New Roman" w:eastAsia="Times New Roman" w:hAnsi="Times New Roman" w:cs="Times New Roman"/>
          <w:color w:val="000000" w:themeColor="text1"/>
          <w:sz w:val="24"/>
          <w:szCs w:val="24"/>
        </w:rPr>
        <w:t xml:space="preserve"> </w:t>
      </w:r>
      <w:r w:rsidRPr="001F59AA">
        <w:rPr>
          <w:rFonts w:ascii="Times New Roman" w:hAnsi="Times New Roman" w:cs="Times New Roman"/>
          <w:color w:val="000000" w:themeColor="text1"/>
          <w:sz w:val="24"/>
          <w:szCs w:val="24"/>
        </w:rPr>
        <w:t>Контрактом,</w:t>
      </w:r>
      <w:r w:rsidRPr="001F59AA">
        <w:rPr>
          <w:rFonts w:ascii="Times New Roman" w:eastAsia="Times New Roman" w:hAnsi="Times New Roman" w:cs="Times New Roman"/>
          <w:color w:val="000000" w:themeColor="text1"/>
          <w:sz w:val="24"/>
          <w:szCs w:val="24"/>
        </w:rPr>
        <w:t xml:space="preserve"> </w:t>
      </w:r>
      <w:r w:rsidRPr="001F59AA">
        <w:rPr>
          <w:rFonts w:ascii="Times New Roman" w:hAnsi="Times New Roman" w:cs="Times New Roman"/>
          <w:color w:val="000000" w:themeColor="text1"/>
          <w:sz w:val="24"/>
          <w:szCs w:val="24"/>
        </w:rPr>
        <w:t>переходят</w:t>
      </w:r>
      <w:r w:rsidRPr="001F59AA">
        <w:rPr>
          <w:rFonts w:ascii="Times New Roman" w:eastAsia="Times New Roman" w:hAnsi="Times New Roman" w:cs="Times New Roman"/>
          <w:color w:val="000000" w:themeColor="text1"/>
          <w:sz w:val="24"/>
          <w:szCs w:val="24"/>
        </w:rPr>
        <w:t xml:space="preserve"> </w:t>
      </w:r>
      <w:r w:rsidRPr="001F59AA">
        <w:rPr>
          <w:rFonts w:ascii="Times New Roman" w:hAnsi="Times New Roman" w:cs="Times New Roman"/>
          <w:color w:val="000000" w:themeColor="text1"/>
          <w:sz w:val="24"/>
          <w:szCs w:val="24"/>
        </w:rPr>
        <w:t>к</w:t>
      </w:r>
      <w:r w:rsidRPr="001F59AA">
        <w:rPr>
          <w:rFonts w:ascii="Times New Roman" w:eastAsia="Times New Roman" w:hAnsi="Times New Roman" w:cs="Times New Roman"/>
          <w:color w:val="000000" w:themeColor="text1"/>
          <w:sz w:val="24"/>
          <w:szCs w:val="24"/>
        </w:rPr>
        <w:t xml:space="preserve"> </w:t>
      </w:r>
      <w:r w:rsidRPr="001F59AA">
        <w:rPr>
          <w:rFonts w:ascii="Times New Roman" w:hAnsi="Times New Roman" w:cs="Times New Roman"/>
          <w:color w:val="000000" w:themeColor="text1"/>
          <w:sz w:val="24"/>
          <w:szCs w:val="24"/>
        </w:rPr>
        <w:t>новому</w:t>
      </w:r>
      <w:r w:rsidRPr="001F59AA">
        <w:rPr>
          <w:rFonts w:ascii="Times New Roman" w:eastAsia="Times New Roman" w:hAnsi="Times New Roman" w:cs="Times New Roman"/>
          <w:color w:val="000000" w:themeColor="text1"/>
          <w:sz w:val="24"/>
          <w:szCs w:val="24"/>
        </w:rPr>
        <w:t xml:space="preserve"> З</w:t>
      </w:r>
      <w:r w:rsidRPr="001F59AA">
        <w:rPr>
          <w:rFonts w:ascii="Times New Roman" w:hAnsi="Times New Roman" w:cs="Times New Roman"/>
          <w:color w:val="000000" w:themeColor="text1"/>
          <w:sz w:val="24"/>
          <w:szCs w:val="24"/>
        </w:rPr>
        <w:t>аказчику.</w:t>
      </w:r>
    </w:p>
    <w:p w:rsidR="00364736" w:rsidRPr="001F59AA" w:rsidRDefault="00364736" w:rsidP="00E74E4C">
      <w:pPr>
        <w:ind w:firstLine="709"/>
        <w:jc w:val="both"/>
        <w:rPr>
          <w:color w:val="000000" w:themeColor="text1"/>
          <w:lang w:eastAsia="ru-RU"/>
        </w:rPr>
      </w:pPr>
      <w:r w:rsidRPr="001F59AA">
        <w:rPr>
          <w:color w:val="000000" w:themeColor="text1"/>
        </w:rPr>
        <w:t>1</w:t>
      </w:r>
      <w:r w:rsidR="005254C3">
        <w:rPr>
          <w:color w:val="000000" w:themeColor="text1"/>
        </w:rPr>
        <w:t>2</w:t>
      </w:r>
      <w:r w:rsidRPr="001F59AA">
        <w:rPr>
          <w:color w:val="000000" w:themeColor="text1"/>
        </w:rPr>
        <w:t xml:space="preserve">.3. Контракт может быть изменен и/или дополнен Сторонами в период его действия на основе их взаимного согласия и наличия объективных причин, вызвавших такие действия Сторон, с учетом ограничений, установленных Федеральным законом </w:t>
      </w:r>
      <w:r w:rsidRPr="000E4A21">
        <w:rPr>
          <w:color w:val="000000" w:themeColor="text1"/>
        </w:rPr>
        <w:t>от 05.04.2013 № 44-ФЗ</w:t>
      </w:r>
      <w:r w:rsidRPr="001F59AA">
        <w:rPr>
          <w:color w:val="000000" w:themeColor="text1"/>
          <w:lang w:eastAsia="ru-RU"/>
        </w:rPr>
        <w:t>.</w:t>
      </w:r>
    </w:p>
    <w:p w:rsidR="00364736" w:rsidRPr="001F59AA" w:rsidRDefault="00364736" w:rsidP="00E74E4C">
      <w:pPr>
        <w:pStyle w:val="a3"/>
        <w:spacing w:after="0"/>
        <w:ind w:firstLine="709"/>
        <w:jc w:val="both"/>
        <w:rPr>
          <w:color w:val="000000" w:themeColor="text1"/>
        </w:rPr>
      </w:pPr>
      <w:r w:rsidRPr="001F59AA">
        <w:rPr>
          <w:color w:val="000000" w:themeColor="text1"/>
        </w:rPr>
        <w:t>1</w:t>
      </w:r>
      <w:r w:rsidR="005254C3">
        <w:rPr>
          <w:color w:val="000000" w:themeColor="text1"/>
        </w:rPr>
        <w:t>2</w:t>
      </w:r>
      <w:r w:rsidRPr="001F59AA">
        <w:rPr>
          <w:color w:val="000000" w:themeColor="text1"/>
        </w:rPr>
        <w:t xml:space="preserve">.4. В случае изменений адресов, номеров телефонов, банковских </w:t>
      </w:r>
      <w:r w:rsidR="0075476E" w:rsidRPr="001F59AA">
        <w:rPr>
          <w:color w:val="000000" w:themeColor="text1"/>
        </w:rPr>
        <w:t>реквизитов Стороны</w:t>
      </w:r>
      <w:r w:rsidRPr="001F59AA">
        <w:rPr>
          <w:color w:val="000000" w:themeColor="text1"/>
        </w:rPr>
        <w:t xml:space="preserve"> письменно извещают друг друга о таких изменениях. </w:t>
      </w:r>
    </w:p>
    <w:p w:rsidR="00364736" w:rsidRPr="001F59AA" w:rsidRDefault="00364736" w:rsidP="00E74E4C">
      <w:pPr>
        <w:autoSpaceDE w:val="0"/>
        <w:ind w:firstLine="709"/>
        <w:jc w:val="both"/>
        <w:rPr>
          <w:color w:val="000000" w:themeColor="text1"/>
        </w:rPr>
      </w:pPr>
      <w:r w:rsidRPr="001F59AA">
        <w:rPr>
          <w:color w:val="000000" w:themeColor="text1"/>
        </w:rPr>
        <w:t>1</w:t>
      </w:r>
      <w:r w:rsidR="005254C3">
        <w:rPr>
          <w:color w:val="000000" w:themeColor="text1"/>
        </w:rPr>
        <w:t>2</w:t>
      </w:r>
      <w:r w:rsidRPr="001F59AA">
        <w:rPr>
          <w:color w:val="000000" w:themeColor="text1"/>
        </w:rPr>
        <w:t>.5. Все изменения и дополнения к Контракту оформляются в виде дополнительных соглашений и являются его неотъемлемой частью.</w:t>
      </w:r>
    </w:p>
    <w:p w:rsidR="00364736" w:rsidRPr="001F59AA" w:rsidRDefault="00364736" w:rsidP="00E74E4C">
      <w:pPr>
        <w:ind w:firstLine="709"/>
        <w:jc w:val="both"/>
        <w:rPr>
          <w:color w:val="000000" w:themeColor="text1"/>
        </w:rPr>
      </w:pPr>
      <w:bookmarkStart w:id="7" w:name="sub_9523"/>
      <w:r w:rsidRPr="001F59AA">
        <w:rPr>
          <w:color w:val="000000" w:themeColor="text1"/>
        </w:rPr>
        <w:t>1</w:t>
      </w:r>
      <w:bookmarkEnd w:id="7"/>
      <w:r w:rsidR="005254C3">
        <w:rPr>
          <w:color w:val="000000" w:themeColor="text1"/>
        </w:rPr>
        <w:t>2</w:t>
      </w:r>
      <w:r w:rsidRPr="001F59AA">
        <w:rPr>
          <w:color w:val="000000" w:themeColor="text1"/>
        </w:rPr>
        <w:t xml:space="preserve">.6. </w:t>
      </w:r>
      <w:r w:rsidR="00452845" w:rsidRPr="00452845">
        <w:rPr>
          <w:color w:val="000000" w:themeColor="text1"/>
        </w:rPr>
        <w:t xml:space="preserve">Все спорные вопросы, возникающие при исполнении Контракта, решаются Сторонами путем переговоров, а также с использованием претензионного порядка досудебного урегулирования споров. Срок рассмотрения претензии составляет 15 (пятнадцать) рабочих дней со дня направления претензии в адрес Стороны заказным письмом с уведомлением о вручении. В случае </w:t>
      </w:r>
      <w:proofErr w:type="gramStart"/>
      <w:r w:rsidR="00452845" w:rsidRPr="00452845">
        <w:rPr>
          <w:color w:val="000000" w:themeColor="text1"/>
        </w:rPr>
        <w:t>не достижения</w:t>
      </w:r>
      <w:proofErr w:type="gramEnd"/>
      <w:r w:rsidR="00452845" w:rsidRPr="00452845">
        <w:rPr>
          <w:color w:val="000000" w:themeColor="text1"/>
        </w:rPr>
        <w:t xml:space="preserve"> согласия Стороны передают рассмотрение спора в </w:t>
      </w:r>
      <w:r w:rsidR="005254C3">
        <w:rPr>
          <w:color w:val="000000" w:themeColor="text1"/>
        </w:rPr>
        <w:t>Арбитражн</w:t>
      </w:r>
      <w:r w:rsidR="00D102CF">
        <w:rPr>
          <w:color w:val="000000" w:themeColor="text1"/>
        </w:rPr>
        <w:t xml:space="preserve">ом </w:t>
      </w:r>
      <w:r w:rsidR="00452845" w:rsidRPr="00452845">
        <w:rPr>
          <w:color w:val="000000" w:themeColor="text1"/>
        </w:rPr>
        <w:t>суд</w:t>
      </w:r>
      <w:r w:rsidR="00D102CF">
        <w:rPr>
          <w:color w:val="000000" w:themeColor="text1"/>
        </w:rPr>
        <w:t>е Калужской области</w:t>
      </w:r>
      <w:r w:rsidR="00452845" w:rsidRPr="00452845">
        <w:rPr>
          <w:color w:val="000000" w:themeColor="text1"/>
        </w:rPr>
        <w:t>.</w:t>
      </w:r>
    </w:p>
    <w:p w:rsidR="00364736" w:rsidRDefault="0075476E" w:rsidP="00E74E4C">
      <w:pPr>
        <w:widowControl w:val="0"/>
        <w:tabs>
          <w:tab w:val="left" w:pos="1560"/>
        </w:tabs>
        <w:autoSpaceDE w:val="0"/>
        <w:ind w:firstLine="709"/>
        <w:jc w:val="both"/>
        <w:rPr>
          <w:color w:val="000000" w:themeColor="text1"/>
        </w:rPr>
      </w:pPr>
      <w:r w:rsidRPr="001F59AA">
        <w:rPr>
          <w:color w:val="000000" w:themeColor="text1"/>
        </w:rPr>
        <w:t>1</w:t>
      </w:r>
      <w:r w:rsidR="005254C3">
        <w:rPr>
          <w:color w:val="000000" w:themeColor="text1"/>
        </w:rPr>
        <w:t>2</w:t>
      </w:r>
      <w:r w:rsidRPr="001F59AA">
        <w:rPr>
          <w:color w:val="000000" w:themeColor="text1"/>
        </w:rPr>
        <w:t>.</w:t>
      </w:r>
      <w:r w:rsidR="00452845">
        <w:rPr>
          <w:color w:val="000000" w:themeColor="text1"/>
        </w:rPr>
        <w:t>7</w:t>
      </w:r>
      <w:proofErr w:type="gramStart"/>
      <w:r w:rsidRPr="001F59AA">
        <w:rPr>
          <w:color w:val="000000" w:themeColor="text1"/>
        </w:rPr>
        <w:t xml:space="preserve"> В</w:t>
      </w:r>
      <w:proofErr w:type="gramEnd"/>
      <w:r w:rsidRPr="001F59AA">
        <w:rPr>
          <w:color w:val="000000" w:themeColor="text1"/>
        </w:rPr>
        <w:t>о</w:t>
      </w:r>
      <w:r w:rsidR="00364736" w:rsidRPr="001F59AA">
        <w:rPr>
          <w:color w:val="000000" w:themeColor="text1"/>
        </w:rPr>
        <w:t xml:space="preserve"> всем, что не предусмотрено Контрактом, Стороны руководствуются действующим законодательством РФ.</w:t>
      </w:r>
    </w:p>
    <w:p w:rsidR="00392787" w:rsidRDefault="00392787" w:rsidP="00E74E4C">
      <w:pPr>
        <w:widowControl w:val="0"/>
        <w:tabs>
          <w:tab w:val="left" w:pos="1560"/>
        </w:tabs>
        <w:autoSpaceDE w:val="0"/>
        <w:ind w:firstLine="709"/>
        <w:jc w:val="both"/>
        <w:rPr>
          <w:color w:val="000000" w:themeColor="text1"/>
        </w:rPr>
      </w:pPr>
    </w:p>
    <w:p w:rsidR="00F67F54" w:rsidRDefault="00F67F54" w:rsidP="00E74E4C">
      <w:pPr>
        <w:widowControl w:val="0"/>
        <w:tabs>
          <w:tab w:val="left" w:pos="1560"/>
        </w:tabs>
        <w:autoSpaceDE w:val="0"/>
        <w:ind w:firstLine="709"/>
        <w:jc w:val="both"/>
        <w:rPr>
          <w:color w:val="000000" w:themeColor="text1"/>
        </w:rPr>
      </w:pPr>
    </w:p>
    <w:p w:rsidR="00F67F54" w:rsidRDefault="00F67F54" w:rsidP="00E74E4C">
      <w:pPr>
        <w:widowControl w:val="0"/>
        <w:tabs>
          <w:tab w:val="left" w:pos="1560"/>
        </w:tabs>
        <w:autoSpaceDE w:val="0"/>
        <w:ind w:firstLine="709"/>
        <w:jc w:val="both"/>
        <w:rPr>
          <w:color w:val="000000" w:themeColor="text1"/>
        </w:rPr>
      </w:pPr>
    </w:p>
    <w:p w:rsidR="00F67F54" w:rsidRDefault="00F67F54" w:rsidP="00E74E4C">
      <w:pPr>
        <w:widowControl w:val="0"/>
        <w:tabs>
          <w:tab w:val="left" w:pos="1560"/>
        </w:tabs>
        <w:autoSpaceDE w:val="0"/>
        <w:ind w:firstLine="709"/>
        <w:jc w:val="both"/>
        <w:rPr>
          <w:color w:val="000000" w:themeColor="text1"/>
        </w:rPr>
      </w:pPr>
    </w:p>
    <w:p w:rsidR="00392787" w:rsidRDefault="00392787" w:rsidP="00392787">
      <w:pPr>
        <w:ind w:firstLine="709"/>
        <w:jc w:val="center"/>
        <w:rPr>
          <w:color w:val="000000" w:themeColor="text1"/>
          <w:lang w:eastAsia="ru-RU"/>
        </w:rPr>
      </w:pPr>
      <w:r>
        <w:rPr>
          <w:b/>
          <w:bCs/>
          <w:color w:val="000000" w:themeColor="text1"/>
          <w:lang w:eastAsia="ru-RU"/>
        </w:rPr>
        <w:lastRenderedPageBreak/>
        <w:t>1</w:t>
      </w:r>
      <w:r w:rsidR="005254C3">
        <w:rPr>
          <w:b/>
          <w:bCs/>
          <w:color w:val="000000" w:themeColor="text1"/>
          <w:lang w:eastAsia="ru-RU"/>
        </w:rPr>
        <w:t>3</w:t>
      </w:r>
      <w:r>
        <w:rPr>
          <w:b/>
          <w:bCs/>
          <w:color w:val="000000" w:themeColor="text1"/>
          <w:lang w:eastAsia="ru-RU"/>
        </w:rPr>
        <w:t>. Антикоррупционная оговорка</w:t>
      </w:r>
    </w:p>
    <w:p w:rsidR="00392787" w:rsidRDefault="00392787" w:rsidP="00392787">
      <w:pPr>
        <w:ind w:firstLine="567"/>
        <w:jc w:val="both"/>
        <w:rPr>
          <w:bCs/>
          <w:color w:val="000000" w:themeColor="text1"/>
        </w:rPr>
      </w:pPr>
      <w:r>
        <w:rPr>
          <w:color w:val="000000" w:themeColor="text1"/>
          <w:lang w:eastAsia="ru-RU"/>
        </w:rPr>
        <w:t>1</w:t>
      </w:r>
      <w:r w:rsidR="005254C3">
        <w:rPr>
          <w:color w:val="000000" w:themeColor="text1"/>
          <w:lang w:eastAsia="ru-RU"/>
        </w:rPr>
        <w:t>3</w:t>
      </w:r>
      <w:r>
        <w:rPr>
          <w:color w:val="000000" w:themeColor="text1"/>
          <w:lang w:eastAsia="ru-RU"/>
        </w:rPr>
        <w:t xml:space="preserve">.1. </w:t>
      </w:r>
      <w:r>
        <w:rPr>
          <w:bCs/>
          <w:color w:val="000000" w:themeColor="text1"/>
        </w:rPr>
        <w:t>При исполнении своих обязательств по Контракту Стороны обязуются не совершать, а также обязуются обеспечивать, чтобы их аффилированные лица, сотрудники и посредники не совершали прямо или косвенно следующих действий:</w:t>
      </w:r>
    </w:p>
    <w:p w:rsidR="00392787" w:rsidRDefault="00392787" w:rsidP="00392787">
      <w:pPr>
        <w:ind w:firstLine="567"/>
        <w:jc w:val="both"/>
        <w:rPr>
          <w:bCs/>
          <w:color w:val="000000" w:themeColor="text1"/>
        </w:rPr>
      </w:pPr>
      <w:r>
        <w:rPr>
          <w:bCs/>
          <w:color w:val="000000" w:themeColor="text1"/>
        </w:rPr>
        <w:t>платить или предлагать уплатить денежные средства или предоставить иные ценности, безвозмездно выполнить работы (оказать услуги) публично-правовым образованием, должностным лицам публично-правовых образований, близким родственникам таких должностных лиц либо лицам, иным образом, связанным с государством, в целях неправомерного получения преимуществ для Сторон по Контракту, их аффилированных лиц, работников или посредников, действующих по Контракту;</w:t>
      </w:r>
    </w:p>
    <w:p w:rsidR="00392787" w:rsidRDefault="00392787" w:rsidP="00392787">
      <w:pPr>
        <w:ind w:firstLine="567"/>
        <w:jc w:val="both"/>
        <w:rPr>
          <w:bCs/>
          <w:color w:val="000000" w:themeColor="text1"/>
        </w:rPr>
      </w:pPr>
      <w:r>
        <w:rPr>
          <w:bCs/>
          <w:color w:val="000000" w:themeColor="text1"/>
        </w:rPr>
        <w:t>платить или предлагать уплатить денежные средства или предоставить иные ценности, безвозмездно выполнить работы (оказать услуги) сотрудникам другой Стороны по Контракту, ее аффилированным лицам с целью обеспечить совершение ими каких-либо действий в пользу стимулирующей Стороны (предоставить неоправданные преимущества, предоставить какие-либо гарантии и т.д.);</w:t>
      </w:r>
    </w:p>
    <w:p w:rsidR="00392787" w:rsidRDefault="00392787" w:rsidP="00392787">
      <w:pPr>
        <w:ind w:firstLine="567"/>
        <w:jc w:val="both"/>
        <w:rPr>
          <w:bCs/>
          <w:color w:val="000000" w:themeColor="text1"/>
        </w:rPr>
      </w:pPr>
      <w:r>
        <w:rPr>
          <w:bCs/>
          <w:color w:val="000000" w:themeColor="text1"/>
        </w:rPr>
        <w:t>не совершать иных действий, нарушающих антикоррупционное законодательство Российской Федерации.</w:t>
      </w:r>
    </w:p>
    <w:p w:rsidR="00392787" w:rsidRDefault="00392787" w:rsidP="004C161F">
      <w:pPr>
        <w:spacing w:line="276" w:lineRule="auto"/>
        <w:ind w:left="-195" w:right="37" w:firstLine="720"/>
        <w:jc w:val="center"/>
        <w:rPr>
          <w:b/>
          <w:color w:val="000000" w:themeColor="text1"/>
        </w:rPr>
      </w:pPr>
    </w:p>
    <w:p w:rsidR="008A69C4" w:rsidRDefault="008A69C4" w:rsidP="004C161F">
      <w:pPr>
        <w:spacing w:line="276" w:lineRule="auto"/>
        <w:ind w:left="-195" w:right="37" w:firstLine="720"/>
        <w:jc w:val="center"/>
        <w:rPr>
          <w:b/>
          <w:color w:val="000000" w:themeColor="text1"/>
        </w:rPr>
      </w:pPr>
      <w:r w:rsidRPr="001F59AA">
        <w:rPr>
          <w:b/>
          <w:color w:val="000000" w:themeColor="text1"/>
        </w:rPr>
        <w:t>1</w:t>
      </w:r>
      <w:r w:rsidR="009E0BF0">
        <w:rPr>
          <w:b/>
          <w:color w:val="000000" w:themeColor="text1"/>
        </w:rPr>
        <w:t>4</w:t>
      </w:r>
      <w:r w:rsidR="001B673D" w:rsidRPr="001F59AA">
        <w:rPr>
          <w:b/>
          <w:color w:val="000000" w:themeColor="text1"/>
        </w:rPr>
        <w:t xml:space="preserve">. </w:t>
      </w:r>
      <w:r w:rsidRPr="001F59AA">
        <w:rPr>
          <w:b/>
          <w:color w:val="000000" w:themeColor="text1"/>
        </w:rPr>
        <w:t>Документация, яв</w:t>
      </w:r>
      <w:r w:rsidR="004C161F" w:rsidRPr="001F59AA">
        <w:rPr>
          <w:b/>
          <w:color w:val="000000" w:themeColor="text1"/>
        </w:rPr>
        <w:t xml:space="preserve">ляющаяся неотъемлемой частью </w:t>
      </w:r>
      <w:r w:rsidRPr="001F59AA">
        <w:rPr>
          <w:b/>
          <w:color w:val="000000" w:themeColor="text1"/>
        </w:rPr>
        <w:t>Контракта</w:t>
      </w:r>
    </w:p>
    <w:p w:rsidR="003D3D25" w:rsidRDefault="003D3D25" w:rsidP="003D3D25">
      <w:pPr>
        <w:ind w:left="-195" w:right="37" w:firstLine="720"/>
        <w:jc w:val="both"/>
      </w:pPr>
      <w:r>
        <w:t>1</w:t>
      </w:r>
      <w:r w:rsidR="009E0BF0">
        <w:t>4</w:t>
      </w:r>
      <w:r>
        <w:t>.1.</w:t>
      </w:r>
      <w:r>
        <w:rPr>
          <w:b/>
        </w:rPr>
        <w:t xml:space="preserve"> </w:t>
      </w:r>
      <w:r w:rsidR="00ED4858" w:rsidRPr="00ED4858">
        <w:t>Техническое задание</w:t>
      </w:r>
      <w:r>
        <w:t xml:space="preserve"> (Приложение</w:t>
      </w:r>
      <w:r w:rsidR="00161EB1">
        <w:t xml:space="preserve"> к Контракту</w:t>
      </w:r>
      <w:r>
        <w:t>);</w:t>
      </w:r>
    </w:p>
    <w:p w:rsidR="00D87C6D" w:rsidRDefault="00D87C6D" w:rsidP="00E74E4C">
      <w:pPr>
        <w:widowControl w:val="0"/>
        <w:autoSpaceDE w:val="0"/>
        <w:spacing w:line="276" w:lineRule="auto"/>
        <w:ind w:left="-180" w:firstLine="720"/>
        <w:jc w:val="both"/>
      </w:pPr>
    </w:p>
    <w:p w:rsidR="00364736" w:rsidRPr="009E0BF0" w:rsidRDefault="00364736" w:rsidP="00392787">
      <w:pPr>
        <w:jc w:val="center"/>
        <w:outlineLvl w:val="1"/>
        <w:rPr>
          <w:b/>
          <w:color w:val="000000" w:themeColor="text1"/>
          <w:u w:val="single"/>
        </w:rPr>
      </w:pPr>
      <w:r w:rsidRPr="001F59AA">
        <w:rPr>
          <w:b/>
          <w:color w:val="000000" w:themeColor="text1"/>
        </w:rPr>
        <w:t>1</w:t>
      </w:r>
      <w:r w:rsidR="009E0BF0">
        <w:rPr>
          <w:b/>
          <w:color w:val="000000" w:themeColor="text1"/>
        </w:rPr>
        <w:t>5</w:t>
      </w:r>
      <w:r w:rsidRPr="001F59AA">
        <w:rPr>
          <w:b/>
          <w:color w:val="000000" w:themeColor="text1"/>
        </w:rPr>
        <w:t>. Юридические адреса и реквизиты Сторон</w:t>
      </w:r>
    </w:p>
    <w:tbl>
      <w:tblPr>
        <w:tblpPr w:leftFromText="180" w:rightFromText="180" w:vertAnchor="text" w:horzAnchor="margin" w:tblpX="108" w:tblpY="691"/>
        <w:tblW w:w="9606" w:type="dxa"/>
        <w:tblLook w:val="04A0" w:firstRow="1" w:lastRow="0" w:firstColumn="1" w:lastColumn="0" w:noHBand="0" w:noVBand="1"/>
      </w:tblPr>
      <w:tblGrid>
        <w:gridCol w:w="4928"/>
        <w:gridCol w:w="4678"/>
      </w:tblGrid>
      <w:tr w:rsidR="00352DAC" w:rsidRPr="001F59AA" w:rsidTr="009E0BF0">
        <w:trPr>
          <w:trHeight w:val="1123"/>
        </w:trPr>
        <w:tc>
          <w:tcPr>
            <w:tcW w:w="4928" w:type="dxa"/>
            <w:shd w:val="clear" w:color="auto" w:fill="auto"/>
            <w:hideMark/>
          </w:tcPr>
          <w:p w:rsidR="009E0BF0" w:rsidRDefault="009E0BF0" w:rsidP="009E0BF0">
            <w:pPr>
              <w:jc w:val="center"/>
              <w:rPr>
                <w:b/>
                <w:bCs/>
              </w:rPr>
            </w:pPr>
            <w:r>
              <w:rPr>
                <w:b/>
                <w:bCs/>
              </w:rPr>
              <w:t>Заказчик:</w:t>
            </w:r>
          </w:p>
          <w:p w:rsidR="009E0BF0" w:rsidRPr="00F22AC6" w:rsidRDefault="009E0BF0" w:rsidP="009E0BF0">
            <w:pPr>
              <w:rPr>
                <w:bCs/>
              </w:rPr>
            </w:pPr>
            <w:r w:rsidRPr="00F22AC6">
              <w:rPr>
                <w:bCs/>
              </w:rPr>
              <w:t>Федеральное государственное бюджетное учреждение науки Федеральный исследовательский центр «Единая геофизическая служба Российской академии наук» (ФИЦ   ЕГС РАН)</w:t>
            </w:r>
          </w:p>
          <w:p w:rsidR="009E0BF0" w:rsidRPr="00293F40" w:rsidRDefault="009E0BF0" w:rsidP="009E0BF0">
            <w:pPr>
              <w:rPr>
                <w:bCs/>
              </w:rPr>
            </w:pPr>
            <w:r w:rsidRPr="00293F40">
              <w:rPr>
                <w:bCs/>
              </w:rPr>
              <w:t>Юридический адрес: 249035, ОБЛАСТЬ КАЛУЖСКАЯ, ГОРОД ОБНИНСК, ПРОСПЕКТ ЛЕНИНА, ДОМ 189</w:t>
            </w:r>
          </w:p>
          <w:p w:rsidR="009E0BF0" w:rsidRPr="00293F40" w:rsidRDefault="009E0BF0" w:rsidP="009E0BF0">
            <w:pPr>
              <w:rPr>
                <w:bCs/>
              </w:rPr>
            </w:pPr>
            <w:r w:rsidRPr="00293F40">
              <w:rPr>
                <w:bCs/>
              </w:rPr>
              <w:t>Фактический адрес: 249035, ОБЛАСТЬ КАЛУЖСКАЯ, ГОРОД ОБНИНСК, ПРОСПЕКТ ЛЕНИНА, ДОМ 189</w:t>
            </w:r>
          </w:p>
          <w:p w:rsidR="009E0BF0" w:rsidRPr="00293F40" w:rsidRDefault="009E0BF0" w:rsidP="009E0BF0">
            <w:pPr>
              <w:rPr>
                <w:bCs/>
              </w:rPr>
            </w:pPr>
            <w:r w:rsidRPr="00293F40">
              <w:rPr>
                <w:bCs/>
              </w:rPr>
              <w:t>ИНН/КПП: 4025040355 / 402501001</w:t>
            </w:r>
          </w:p>
          <w:p w:rsidR="009E0BF0" w:rsidRPr="00293F40" w:rsidRDefault="009E0BF0" w:rsidP="009E0BF0">
            <w:pPr>
              <w:rPr>
                <w:bCs/>
              </w:rPr>
            </w:pPr>
            <w:proofErr w:type="gramStart"/>
            <w:r w:rsidRPr="00293F40">
              <w:rPr>
                <w:bCs/>
              </w:rPr>
              <w:t>Р</w:t>
            </w:r>
            <w:proofErr w:type="gramEnd"/>
            <w:r w:rsidRPr="00293F40">
              <w:rPr>
                <w:bCs/>
              </w:rPr>
              <w:t>/с: 40102810045370000030</w:t>
            </w:r>
          </w:p>
          <w:p w:rsidR="009E0BF0" w:rsidRPr="00703CCF" w:rsidRDefault="009E0BF0" w:rsidP="009E0BF0">
            <w:pPr>
              <w:rPr>
                <w:bCs/>
                <w:color w:val="000000"/>
              </w:rPr>
            </w:pPr>
            <w:r w:rsidRPr="00703CCF">
              <w:rPr>
                <w:color w:val="000000"/>
                <w:shd w:val="clear" w:color="auto" w:fill="FFFFFF"/>
              </w:rPr>
              <w:t>ОКЦ № 9 Банка России по ЦФО//УФК по Калужской области г. Калуга</w:t>
            </w:r>
          </w:p>
          <w:p w:rsidR="009E0BF0" w:rsidRPr="00293F40" w:rsidRDefault="009E0BF0" w:rsidP="009E0BF0">
            <w:pPr>
              <w:rPr>
                <w:bCs/>
              </w:rPr>
            </w:pPr>
            <w:r w:rsidRPr="00293F40">
              <w:rPr>
                <w:bCs/>
              </w:rPr>
              <w:t>БИК: 012908002</w:t>
            </w:r>
          </w:p>
          <w:p w:rsidR="00352DAC" w:rsidRDefault="009E0BF0" w:rsidP="009E0BF0">
            <w:pPr>
              <w:ind w:right="-109"/>
              <w:rPr>
                <w:bCs/>
              </w:rPr>
            </w:pPr>
            <w:r w:rsidRPr="00293F40">
              <w:rPr>
                <w:bCs/>
              </w:rPr>
              <w:t>к/с: 03214643000000013700</w:t>
            </w:r>
          </w:p>
          <w:p w:rsidR="009E0BF0" w:rsidRDefault="009E0BF0" w:rsidP="009E0BF0">
            <w:pPr>
              <w:ind w:right="-109"/>
              <w:rPr>
                <w:bCs/>
              </w:rPr>
            </w:pPr>
          </w:p>
          <w:p w:rsidR="009E0BF0" w:rsidRPr="00F22AC6" w:rsidRDefault="009E0BF0" w:rsidP="009E0BF0">
            <w:pPr>
              <w:tabs>
                <w:tab w:val="left" w:pos="5580"/>
              </w:tabs>
              <w:rPr>
                <w:bCs/>
              </w:rPr>
            </w:pPr>
            <w:r w:rsidRPr="00F22AC6">
              <w:rPr>
                <w:bCs/>
              </w:rPr>
              <w:t>Директор ФИЦ ЕГС РАН</w:t>
            </w:r>
          </w:p>
          <w:p w:rsidR="009E0BF0" w:rsidRPr="00F22AC6" w:rsidRDefault="009E0BF0" w:rsidP="009E0BF0">
            <w:pPr>
              <w:tabs>
                <w:tab w:val="left" w:pos="5580"/>
              </w:tabs>
              <w:rPr>
                <w:bCs/>
              </w:rPr>
            </w:pPr>
          </w:p>
          <w:p w:rsidR="009E0BF0" w:rsidRPr="001F59AA" w:rsidRDefault="009E0BF0" w:rsidP="009E0BF0">
            <w:pPr>
              <w:ind w:right="-109"/>
              <w:rPr>
                <w:rFonts w:eastAsia="Calibri"/>
                <w:b/>
                <w:color w:val="000000" w:themeColor="text1"/>
              </w:rPr>
            </w:pPr>
            <w:r w:rsidRPr="00F22AC6">
              <w:rPr>
                <w:bCs/>
              </w:rPr>
              <w:t>____________________ Ю.А. Виноградов</w:t>
            </w:r>
          </w:p>
        </w:tc>
        <w:tc>
          <w:tcPr>
            <w:tcW w:w="4678" w:type="dxa"/>
            <w:shd w:val="clear" w:color="auto" w:fill="auto"/>
            <w:hideMark/>
          </w:tcPr>
          <w:p w:rsidR="00352DAC" w:rsidRDefault="00352DAC" w:rsidP="009E0BF0">
            <w:pPr>
              <w:ind w:left="-142" w:firstLine="39"/>
              <w:jc w:val="center"/>
              <w:rPr>
                <w:rFonts w:eastAsia="Calibri"/>
                <w:b/>
                <w:color w:val="000000" w:themeColor="text1"/>
              </w:rPr>
            </w:pPr>
            <w:r w:rsidRPr="001F59AA">
              <w:rPr>
                <w:rFonts w:eastAsia="Calibri"/>
                <w:b/>
                <w:color w:val="000000" w:themeColor="text1"/>
              </w:rPr>
              <w:t xml:space="preserve">Исполнитель: </w:t>
            </w:r>
          </w:p>
          <w:p w:rsidR="00CA1197" w:rsidRPr="001F59AA" w:rsidRDefault="00CA1197" w:rsidP="009E0BF0">
            <w:pPr>
              <w:rPr>
                <w:rFonts w:eastAsia="Calibri"/>
                <w:b/>
                <w:color w:val="000000" w:themeColor="text1"/>
              </w:rPr>
            </w:pPr>
          </w:p>
        </w:tc>
      </w:tr>
    </w:tbl>
    <w:p w:rsidR="00F22AC6" w:rsidRDefault="00F22AC6" w:rsidP="00ED4858">
      <w:pPr>
        <w:tabs>
          <w:tab w:val="left" w:pos="4508"/>
          <w:tab w:val="left" w:pos="5760"/>
        </w:tabs>
        <w:ind w:right="-1"/>
        <w:jc w:val="right"/>
        <w:rPr>
          <w:color w:val="000000" w:themeColor="text1"/>
        </w:rPr>
      </w:pPr>
    </w:p>
    <w:p w:rsidR="00F22AC6" w:rsidRDefault="00F22AC6" w:rsidP="00ED4858">
      <w:pPr>
        <w:tabs>
          <w:tab w:val="left" w:pos="4508"/>
          <w:tab w:val="left" w:pos="5760"/>
        </w:tabs>
        <w:ind w:right="-1"/>
        <w:jc w:val="right"/>
        <w:rPr>
          <w:color w:val="000000" w:themeColor="text1"/>
        </w:rPr>
      </w:pPr>
    </w:p>
    <w:p w:rsidR="00F22AC6" w:rsidRDefault="00F22AC6" w:rsidP="00ED4858">
      <w:pPr>
        <w:tabs>
          <w:tab w:val="left" w:pos="4508"/>
          <w:tab w:val="left" w:pos="5760"/>
        </w:tabs>
        <w:ind w:right="-1"/>
        <w:jc w:val="right"/>
        <w:rPr>
          <w:color w:val="000000" w:themeColor="text1"/>
        </w:rPr>
      </w:pPr>
    </w:p>
    <w:p w:rsidR="00F22AC6" w:rsidRDefault="00F22AC6" w:rsidP="00ED4858">
      <w:pPr>
        <w:tabs>
          <w:tab w:val="left" w:pos="4508"/>
          <w:tab w:val="left" w:pos="5760"/>
        </w:tabs>
        <w:ind w:right="-1"/>
        <w:jc w:val="right"/>
        <w:rPr>
          <w:color w:val="000000" w:themeColor="text1"/>
        </w:rPr>
      </w:pPr>
    </w:p>
    <w:p w:rsidR="00F22AC6" w:rsidRDefault="00F22AC6" w:rsidP="00ED4858">
      <w:pPr>
        <w:tabs>
          <w:tab w:val="left" w:pos="4508"/>
          <w:tab w:val="left" w:pos="5760"/>
        </w:tabs>
        <w:ind w:right="-1"/>
        <w:jc w:val="right"/>
        <w:rPr>
          <w:color w:val="000000" w:themeColor="text1"/>
        </w:rPr>
      </w:pPr>
    </w:p>
    <w:p w:rsidR="00F22AC6" w:rsidRDefault="00F22AC6" w:rsidP="00ED4858">
      <w:pPr>
        <w:tabs>
          <w:tab w:val="left" w:pos="4508"/>
          <w:tab w:val="left" w:pos="5760"/>
        </w:tabs>
        <w:ind w:right="-1"/>
        <w:jc w:val="right"/>
        <w:rPr>
          <w:color w:val="000000" w:themeColor="text1"/>
        </w:rPr>
      </w:pPr>
    </w:p>
    <w:p w:rsidR="00F22AC6" w:rsidRDefault="00F22AC6" w:rsidP="00ED4858">
      <w:pPr>
        <w:tabs>
          <w:tab w:val="left" w:pos="4508"/>
          <w:tab w:val="left" w:pos="5760"/>
        </w:tabs>
        <w:ind w:right="-1"/>
        <w:jc w:val="right"/>
        <w:rPr>
          <w:color w:val="000000" w:themeColor="text1"/>
        </w:rPr>
      </w:pPr>
    </w:p>
    <w:p w:rsidR="00F22AC6" w:rsidRDefault="00F22AC6" w:rsidP="00ED4858">
      <w:pPr>
        <w:tabs>
          <w:tab w:val="left" w:pos="4508"/>
          <w:tab w:val="left" w:pos="5760"/>
        </w:tabs>
        <w:ind w:right="-1"/>
        <w:jc w:val="right"/>
        <w:rPr>
          <w:color w:val="000000" w:themeColor="text1"/>
        </w:rPr>
      </w:pPr>
    </w:p>
    <w:p w:rsidR="00F22AC6" w:rsidRDefault="00F22AC6" w:rsidP="00ED4858">
      <w:pPr>
        <w:tabs>
          <w:tab w:val="left" w:pos="4508"/>
          <w:tab w:val="left" w:pos="5760"/>
        </w:tabs>
        <w:ind w:right="-1"/>
        <w:jc w:val="right"/>
        <w:rPr>
          <w:color w:val="000000" w:themeColor="text1"/>
        </w:rPr>
      </w:pPr>
    </w:p>
    <w:p w:rsidR="00F22AC6" w:rsidRDefault="00F22AC6" w:rsidP="00ED4858">
      <w:pPr>
        <w:tabs>
          <w:tab w:val="left" w:pos="4508"/>
          <w:tab w:val="left" w:pos="5760"/>
        </w:tabs>
        <w:ind w:right="-1"/>
        <w:jc w:val="right"/>
        <w:rPr>
          <w:color w:val="000000" w:themeColor="text1"/>
        </w:rPr>
      </w:pPr>
    </w:p>
    <w:p w:rsidR="00F22AC6" w:rsidRDefault="00F22AC6" w:rsidP="00ED4858">
      <w:pPr>
        <w:tabs>
          <w:tab w:val="left" w:pos="4508"/>
          <w:tab w:val="left" w:pos="5760"/>
        </w:tabs>
        <w:ind w:right="-1"/>
        <w:jc w:val="right"/>
        <w:rPr>
          <w:color w:val="000000" w:themeColor="text1"/>
        </w:rPr>
      </w:pPr>
    </w:p>
    <w:p w:rsidR="00ED4858" w:rsidRPr="001F59AA" w:rsidRDefault="00ED4858" w:rsidP="00ED4858">
      <w:pPr>
        <w:tabs>
          <w:tab w:val="left" w:pos="4508"/>
          <w:tab w:val="left" w:pos="5760"/>
        </w:tabs>
        <w:ind w:right="-1"/>
        <w:jc w:val="right"/>
        <w:rPr>
          <w:color w:val="000000" w:themeColor="text1"/>
        </w:rPr>
      </w:pPr>
      <w:bookmarkStart w:id="8" w:name="_GoBack"/>
      <w:bookmarkEnd w:id="8"/>
      <w:r w:rsidRPr="001F59AA">
        <w:rPr>
          <w:color w:val="000000" w:themeColor="text1"/>
        </w:rPr>
        <w:lastRenderedPageBreak/>
        <w:t xml:space="preserve">Приложение </w:t>
      </w:r>
    </w:p>
    <w:p w:rsidR="00ED4858" w:rsidRPr="001F59AA" w:rsidRDefault="00ED4858" w:rsidP="00ED4858">
      <w:pPr>
        <w:tabs>
          <w:tab w:val="left" w:pos="4508"/>
          <w:tab w:val="left" w:pos="5760"/>
        </w:tabs>
        <w:ind w:right="-1"/>
        <w:jc w:val="right"/>
        <w:rPr>
          <w:color w:val="000000" w:themeColor="text1"/>
        </w:rPr>
      </w:pPr>
      <w:r w:rsidRPr="001F59AA">
        <w:rPr>
          <w:color w:val="000000" w:themeColor="text1"/>
        </w:rPr>
        <w:t>к Контракту</w:t>
      </w:r>
      <w:r w:rsidR="009E0BF0">
        <w:rPr>
          <w:color w:val="000000" w:themeColor="text1"/>
        </w:rPr>
        <w:t xml:space="preserve"> №01-06-2026</w:t>
      </w:r>
    </w:p>
    <w:p w:rsidR="00ED4858" w:rsidRPr="001F59AA" w:rsidRDefault="00ED4858" w:rsidP="00ED4858">
      <w:pPr>
        <w:tabs>
          <w:tab w:val="left" w:pos="4508"/>
          <w:tab w:val="left" w:pos="5760"/>
        </w:tabs>
        <w:ind w:right="-1"/>
        <w:jc w:val="right"/>
        <w:rPr>
          <w:color w:val="000000" w:themeColor="text1"/>
        </w:rPr>
      </w:pPr>
      <w:r w:rsidRPr="001F59AA">
        <w:rPr>
          <w:color w:val="000000" w:themeColor="text1"/>
        </w:rPr>
        <w:t xml:space="preserve">от «    </w:t>
      </w:r>
      <w:r w:rsidR="000D1832">
        <w:rPr>
          <w:color w:val="000000" w:themeColor="text1"/>
        </w:rPr>
        <w:t>» __________ 202</w:t>
      </w:r>
      <w:r w:rsidR="009E0BF0">
        <w:rPr>
          <w:color w:val="000000" w:themeColor="text1"/>
        </w:rPr>
        <w:t>6</w:t>
      </w:r>
      <w:r w:rsidRPr="001F59AA">
        <w:rPr>
          <w:color w:val="000000" w:themeColor="text1"/>
        </w:rPr>
        <w:t>г.</w:t>
      </w:r>
    </w:p>
    <w:p w:rsidR="00F34BC8" w:rsidRDefault="00F34BC8" w:rsidP="00F34BC8">
      <w:pPr>
        <w:pStyle w:val="af4"/>
        <w:ind w:right="-1" w:firstLine="709"/>
        <w:jc w:val="center"/>
        <w:rPr>
          <w:b/>
          <w:bCs/>
        </w:rPr>
      </w:pPr>
    </w:p>
    <w:p w:rsidR="00F34BC8" w:rsidRPr="00654502" w:rsidRDefault="00F34BC8" w:rsidP="005B5A40">
      <w:pPr>
        <w:pStyle w:val="af4"/>
        <w:ind w:left="0" w:right="-1" w:firstLine="709"/>
        <w:jc w:val="center"/>
        <w:rPr>
          <w:b/>
          <w:bCs/>
        </w:rPr>
      </w:pPr>
      <w:r>
        <w:rPr>
          <w:b/>
          <w:bCs/>
        </w:rPr>
        <w:t>ТЕХНИЧЕСКОЕ ЗАДАНИЕ</w:t>
      </w:r>
    </w:p>
    <w:p w:rsidR="00F34BC8" w:rsidRDefault="00F34BC8" w:rsidP="00F34BC8">
      <w:pPr>
        <w:ind w:right="-1" w:firstLine="709"/>
        <w:jc w:val="center"/>
        <w:rPr>
          <w:b/>
          <w:bCs/>
        </w:rPr>
      </w:pPr>
      <w:r w:rsidRPr="00FC4CCF">
        <w:rPr>
          <w:b/>
          <w:bCs/>
        </w:rPr>
        <w:t>на оказание услуг</w:t>
      </w:r>
      <w:r>
        <w:rPr>
          <w:b/>
          <w:bCs/>
        </w:rPr>
        <w:t>и</w:t>
      </w:r>
      <w:r w:rsidRPr="00FC4CCF">
        <w:rPr>
          <w:b/>
          <w:bCs/>
        </w:rPr>
        <w:t xml:space="preserve"> </w:t>
      </w:r>
      <w:r w:rsidRPr="008570BD">
        <w:rPr>
          <w:b/>
          <w:bCs/>
        </w:rPr>
        <w:t>по в</w:t>
      </w:r>
      <w:r>
        <w:rPr>
          <w:b/>
          <w:bCs/>
        </w:rPr>
        <w:t xml:space="preserve">ырубке и обрезке деревьев </w:t>
      </w:r>
    </w:p>
    <w:p w:rsidR="00F34BC8" w:rsidRDefault="00F34BC8" w:rsidP="00F34BC8">
      <w:pPr>
        <w:ind w:right="-1" w:firstLine="709"/>
        <w:jc w:val="center"/>
        <w:rPr>
          <w:b/>
          <w:bCs/>
        </w:rPr>
      </w:pPr>
    </w:p>
    <w:p w:rsidR="00F34BC8" w:rsidRPr="00F22AC6" w:rsidRDefault="00F34BC8" w:rsidP="00F22AC6">
      <w:pPr>
        <w:shd w:val="clear" w:color="auto" w:fill="FFFFFF"/>
        <w:suppressAutoHyphens w:val="0"/>
        <w:ind w:left="568" w:right="-1"/>
        <w:jc w:val="both"/>
      </w:pPr>
      <w:r w:rsidRPr="00F22AC6">
        <w:t xml:space="preserve">В оказание услуги </w:t>
      </w:r>
      <w:r w:rsidRPr="00F22AC6">
        <w:rPr>
          <w:bCs/>
        </w:rPr>
        <w:t>по вырубке и обрезке деревьев</w:t>
      </w:r>
      <w:r w:rsidRPr="00F22AC6">
        <w:t xml:space="preserve"> входит:</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1"/>
        <w:gridCol w:w="6547"/>
        <w:gridCol w:w="1276"/>
        <w:gridCol w:w="1275"/>
      </w:tblGrid>
      <w:tr w:rsidR="00C0337D" w:rsidRPr="008570BD" w:rsidTr="004D69DB">
        <w:tc>
          <w:tcPr>
            <w:tcW w:w="541" w:type="dxa"/>
          </w:tcPr>
          <w:p w:rsidR="00C0337D" w:rsidRPr="00F22AC6" w:rsidRDefault="00C0337D" w:rsidP="00BC7893">
            <w:pPr>
              <w:jc w:val="center"/>
              <w:rPr>
                <w:bCs/>
                <w:sz w:val="20"/>
                <w:szCs w:val="20"/>
              </w:rPr>
            </w:pPr>
            <w:r w:rsidRPr="00F22AC6">
              <w:rPr>
                <w:bCs/>
                <w:sz w:val="20"/>
                <w:szCs w:val="20"/>
              </w:rPr>
              <w:t>№</w:t>
            </w:r>
          </w:p>
          <w:p w:rsidR="00C0337D" w:rsidRPr="00F22AC6" w:rsidRDefault="00C0337D" w:rsidP="00BC7893">
            <w:pPr>
              <w:jc w:val="center"/>
              <w:rPr>
                <w:bCs/>
                <w:sz w:val="20"/>
                <w:szCs w:val="20"/>
              </w:rPr>
            </w:pPr>
            <w:proofErr w:type="gramStart"/>
            <w:r w:rsidRPr="00F22AC6">
              <w:rPr>
                <w:bCs/>
                <w:sz w:val="20"/>
                <w:szCs w:val="20"/>
              </w:rPr>
              <w:t>п</w:t>
            </w:r>
            <w:proofErr w:type="gramEnd"/>
            <w:r w:rsidRPr="00F22AC6">
              <w:rPr>
                <w:bCs/>
                <w:sz w:val="20"/>
                <w:szCs w:val="20"/>
              </w:rPr>
              <w:t>/п</w:t>
            </w:r>
          </w:p>
        </w:tc>
        <w:tc>
          <w:tcPr>
            <w:tcW w:w="6547" w:type="dxa"/>
          </w:tcPr>
          <w:p w:rsidR="00C0337D" w:rsidRPr="00F22AC6" w:rsidRDefault="00C0337D" w:rsidP="00BC7893">
            <w:pPr>
              <w:jc w:val="center"/>
              <w:rPr>
                <w:bCs/>
                <w:sz w:val="20"/>
                <w:szCs w:val="20"/>
              </w:rPr>
            </w:pPr>
            <w:r w:rsidRPr="00F22AC6">
              <w:rPr>
                <w:bCs/>
                <w:sz w:val="20"/>
                <w:szCs w:val="20"/>
              </w:rPr>
              <w:t>Перечень услуг</w:t>
            </w:r>
          </w:p>
        </w:tc>
        <w:tc>
          <w:tcPr>
            <w:tcW w:w="1276" w:type="dxa"/>
          </w:tcPr>
          <w:p w:rsidR="00C0337D" w:rsidRPr="00F22AC6" w:rsidRDefault="00C0337D" w:rsidP="00C0337D">
            <w:pPr>
              <w:jc w:val="center"/>
              <w:rPr>
                <w:bCs/>
                <w:sz w:val="20"/>
                <w:szCs w:val="20"/>
              </w:rPr>
            </w:pPr>
            <w:r w:rsidRPr="00F22AC6">
              <w:rPr>
                <w:bCs/>
                <w:sz w:val="20"/>
                <w:szCs w:val="20"/>
              </w:rPr>
              <w:t>Цена за единицу</w:t>
            </w:r>
          </w:p>
        </w:tc>
        <w:tc>
          <w:tcPr>
            <w:tcW w:w="1275" w:type="dxa"/>
          </w:tcPr>
          <w:p w:rsidR="00C0337D" w:rsidRPr="00F22AC6" w:rsidRDefault="00C0337D" w:rsidP="00C0337D">
            <w:pPr>
              <w:jc w:val="center"/>
              <w:rPr>
                <w:bCs/>
                <w:sz w:val="20"/>
                <w:szCs w:val="20"/>
              </w:rPr>
            </w:pPr>
            <w:r w:rsidRPr="00F22AC6">
              <w:rPr>
                <w:bCs/>
                <w:sz w:val="20"/>
                <w:szCs w:val="20"/>
              </w:rPr>
              <w:t>Сумма</w:t>
            </w:r>
          </w:p>
        </w:tc>
      </w:tr>
      <w:tr w:rsidR="00C0337D" w:rsidRPr="008570BD" w:rsidTr="004D69DB">
        <w:tc>
          <w:tcPr>
            <w:tcW w:w="541" w:type="dxa"/>
            <w:vAlign w:val="center"/>
          </w:tcPr>
          <w:p w:rsidR="00C0337D" w:rsidRPr="00F22AC6" w:rsidRDefault="00C0337D" w:rsidP="00BC7893">
            <w:pPr>
              <w:jc w:val="center"/>
              <w:rPr>
                <w:bCs/>
                <w:sz w:val="20"/>
                <w:szCs w:val="20"/>
              </w:rPr>
            </w:pPr>
            <w:r w:rsidRPr="00F22AC6">
              <w:rPr>
                <w:bCs/>
                <w:sz w:val="20"/>
                <w:szCs w:val="20"/>
              </w:rPr>
              <w:t>1</w:t>
            </w:r>
          </w:p>
        </w:tc>
        <w:tc>
          <w:tcPr>
            <w:tcW w:w="6547" w:type="dxa"/>
            <w:vAlign w:val="center"/>
          </w:tcPr>
          <w:p w:rsidR="00C0337D" w:rsidRPr="00F22AC6" w:rsidRDefault="009E0BF0" w:rsidP="00BC7893">
            <w:pPr>
              <w:rPr>
                <w:rFonts w:eastAsia="Calibri"/>
                <w:sz w:val="20"/>
                <w:szCs w:val="20"/>
                <w:lang w:eastAsia="en-US"/>
              </w:rPr>
            </w:pPr>
            <w:r w:rsidRPr="00F22AC6">
              <w:rPr>
                <w:rFonts w:eastAsia="Calibri"/>
                <w:sz w:val="20"/>
                <w:szCs w:val="20"/>
                <w:lang w:eastAsia="en-US"/>
              </w:rPr>
              <w:t>Пальма. Количество – 2шт.</w:t>
            </w:r>
          </w:p>
          <w:p w:rsidR="009E0BF0" w:rsidRPr="00F22AC6" w:rsidRDefault="009E0BF0" w:rsidP="00BC7893">
            <w:pPr>
              <w:rPr>
                <w:rFonts w:eastAsia="Calibri"/>
                <w:sz w:val="20"/>
                <w:szCs w:val="20"/>
                <w:lang w:eastAsia="en-US"/>
              </w:rPr>
            </w:pPr>
            <w:r w:rsidRPr="00F22AC6">
              <w:rPr>
                <w:rFonts w:eastAsia="Calibri"/>
                <w:sz w:val="20"/>
                <w:szCs w:val="20"/>
                <w:lang w:eastAsia="en-US"/>
              </w:rPr>
              <w:t>Высота 3,5-4,0 м, диаметр 0,2-0,25 м</w:t>
            </w:r>
          </w:p>
          <w:p w:rsidR="009E0BF0" w:rsidRPr="00F22AC6" w:rsidRDefault="009E0BF0" w:rsidP="00636BDA">
            <w:pPr>
              <w:rPr>
                <w:rFonts w:eastAsia="Calibri"/>
                <w:sz w:val="20"/>
                <w:szCs w:val="20"/>
                <w:lang w:eastAsia="en-US"/>
              </w:rPr>
            </w:pPr>
            <w:r w:rsidRPr="00F22AC6">
              <w:rPr>
                <w:rFonts w:eastAsia="Calibri"/>
                <w:sz w:val="20"/>
                <w:szCs w:val="20"/>
                <w:lang w:eastAsia="en-US"/>
              </w:rPr>
              <w:t>Засохшие деревья, вблизи здания (расстояние от здания 1,4-1,5 м)</w:t>
            </w:r>
          </w:p>
        </w:tc>
        <w:tc>
          <w:tcPr>
            <w:tcW w:w="1276" w:type="dxa"/>
          </w:tcPr>
          <w:p w:rsidR="00C0337D" w:rsidRPr="00F22AC6" w:rsidRDefault="00C0337D" w:rsidP="00C0337D">
            <w:pPr>
              <w:jc w:val="center"/>
              <w:rPr>
                <w:rFonts w:eastAsia="Calibri"/>
                <w:sz w:val="20"/>
                <w:szCs w:val="20"/>
                <w:lang w:eastAsia="en-US"/>
              </w:rPr>
            </w:pPr>
          </w:p>
        </w:tc>
        <w:tc>
          <w:tcPr>
            <w:tcW w:w="1275" w:type="dxa"/>
          </w:tcPr>
          <w:p w:rsidR="00C0337D" w:rsidRPr="00F22AC6" w:rsidRDefault="00C0337D" w:rsidP="00C0337D">
            <w:pPr>
              <w:jc w:val="center"/>
              <w:rPr>
                <w:rFonts w:eastAsia="Calibri"/>
                <w:sz w:val="20"/>
                <w:szCs w:val="20"/>
                <w:lang w:eastAsia="en-US"/>
              </w:rPr>
            </w:pPr>
          </w:p>
        </w:tc>
      </w:tr>
      <w:tr w:rsidR="00C0337D" w:rsidRPr="008570BD" w:rsidTr="004D69DB">
        <w:tc>
          <w:tcPr>
            <w:tcW w:w="541" w:type="dxa"/>
            <w:vAlign w:val="center"/>
          </w:tcPr>
          <w:p w:rsidR="00C0337D" w:rsidRPr="00F22AC6" w:rsidRDefault="00C0337D" w:rsidP="00BC7893">
            <w:pPr>
              <w:jc w:val="center"/>
              <w:rPr>
                <w:bCs/>
                <w:sz w:val="20"/>
                <w:szCs w:val="20"/>
              </w:rPr>
            </w:pPr>
            <w:r w:rsidRPr="00F22AC6">
              <w:rPr>
                <w:bCs/>
                <w:sz w:val="20"/>
                <w:szCs w:val="20"/>
              </w:rPr>
              <w:t>2</w:t>
            </w:r>
          </w:p>
        </w:tc>
        <w:tc>
          <w:tcPr>
            <w:tcW w:w="6547" w:type="dxa"/>
            <w:vAlign w:val="center"/>
          </w:tcPr>
          <w:p w:rsidR="004D69DB" w:rsidRPr="00F22AC6" w:rsidRDefault="004D69DB" w:rsidP="00636BDA">
            <w:pPr>
              <w:rPr>
                <w:rFonts w:eastAsia="Calibri"/>
                <w:sz w:val="20"/>
                <w:szCs w:val="20"/>
                <w:lang w:eastAsia="en-US"/>
              </w:rPr>
            </w:pPr>
            <w:r w:rsidRPr="00F22AC6">
              <w:rPr>
                <w:rFonts w:eastAsia="Calibri"/>
                <w:sz w:val="20"/>
                <w:szCs w:val="20"/>
                <w:lang w:eastAsia="en-US"/>
              </w:rPr>
              <w:t>Мимоза. Количество – 3шт.</w:t>
            </w:r>
            <w:r w:rsidR="00636BDA">
              <w:rPr>
                <w:rFonts w:eastAsia="Calibri"/>
                <w:sz w:val="20"/>
                <w:szCs w:val="20"/>
                <w:lang w:eastAsia="en-US"/>
              </w:rPr>
              <w:t xml:space="preserve"> </w:t>
            </w:r>
            <w:r w:rsidRPr="00F22AC6">
              <w:rPr>
                <w:rFonts w:eastAsia="Calibri"/>
                <w:sz w:val="20"/>
                <w:szCs w:val="20"/>
                <w:lang w:eastAsia="en-US"/>
              </w:rPr>
              <w:t>Высота 3,5-4,0 м, диаметр 0,2-0,25 м.</w:t>
            </w:r>
            <w:r w:rsidR="00636BDA">
              <w:rPr>
                <w:rFonts w:eastAsia="Calibri"/>
                <w:sz w:val="20"/>
                <w:szCs w:val="20"/>
                <w:lang w:eastAsia="en-US"/>
              </w:rPr>
              <w:t xml:space="preserve"> </w:t>
            </w:r>
            <w:r w:rsidRPr="00F22AC6">
              <w:rPr>
                <w:rFonts w:eastAsia="Calibri"/>
                <w:sz w:val="20"/>
                <w:szCs w:val="20"/>
                <w:lang w:eastAsia="en-US"/>
              </w:rPr>
              <w:t>Раскидистая крона, обломанные ветви, растет вблизи подпорной стены (высота подпорки 3,0-3,5 м) на расстоянии 2,0-3,0 м, растет с уклоном, свисает над подпорной стеной (внизу проезжая дорога и проход к многоэтажному дому).</w:t>
            </w:r>
          </w:p>
        </w:tc>
        <w:tc>
          <w:tcPr>
            <w:tcW w:w="1276" w:type="dxa"/>
          </w:tcPr>
          <w:p w:rsidR="00C0337D" w:rsidRPr="00F22AC6" w:rsidRDefault="00C0337D" w:rsidP="00C0337D">
            <w:pPr>
              <w:jc w:val="center"/>
              <w:rPr>
                <w:rFonts w:eastAsia="Calibri"/>
                <w:sz w:val="20"/>
                <w:szCs w:val="20"/>
                <w:lang w:eastAsia="en-US"/>
              </w:rPr>
            </w:pPr>
          </w:p>
        </w:tc>
        <w:tc>
          <w:tcPr>
            <w:tcW w:w="1275" w:type="dxa"/>
          </w:tcPr>
          <w:p w:rsidR="00C0337D" w:rsidRPr="00F22AC6" w:rsidRDefault="00C0337D" w:rsidP="00C0337D">
            <w:pPr>
              <w:jc w:val="center"/>
              <w:rPr>
                <w:rFonts w:eastAsia="Calibri"/>
                <w:sz w:val="20"/>
                <w:szCs w:val="20"/>
                <w:lang w:eastAsia="en-US"/>
              </w:rPr>
            </w:pPr>
          </w:p>
        </w:tc>
      </w:tr>
      <w:tr w:rsidR="004D69DB" w:rsidRPr="008570BD" w:rsidTr="004D69DB">
        <w:tc>
          <w:tcPr>
            <w:tcW w:w="541" w:type="dxa"/>
            <w:vAlign w:val="center"/>
          </w:tcPr>
          <w:p w:rsidR="004D69DB" w:rsidRPr="00F22AC6" w:rsidRDefault="004D69DB" w:rsidP="00BC7893">
            <w:pPr>
              <w:jc w:val="center"/>
              <w:rPr>
                <w:bCs/>
                <w:sz w:val="20"/>
                <w:szCs w:val="20"/>
              </w:rPr>
            </w:pPr>
            <w:r w:rsidRPr="00F22AC6">
              <w:rPr>
                <w:bCs/>
                <w:sz w:val="20"/>
                <w:szCs w:val="20"/>
              </w:rPr>
              <w:t>3</w:t>
            </w:r>
          </w:p>
        </w:tc>
        <w:tc>
          <w:tcPr>
            <w:tcW w:w="6547" w:type="dxa"/>
            <w:vAlign w:val="center"/>
          </w:tcPr>
          <w:p w:rsidR="004D69DB" w:rsidRPr="00F22AC6" w:rsidRDefault="004D69DB" w:rsidP="00636BDA">
            <w:pPr>
              <w:rPr>
                <w:rFonts w:eastAsia="Calibri"/>
                <w:sz w:val="20"/>
                <w:szCs w:val="20"/>
                <w:lang w:eastAsia="en-US"/>
              </w:rPr>
            </w:pPr>
            <w:r w:rsidRPr="00F22AC6">
              <w:rPr>
                <w:rFonts w:eastAsia="Calibri"/>
                <w:sz w:val="20"/>
                <w:szCs w:val="20"/>
                <w:lang w:eastAsia="en-US"/>
              </w:rPr>
              <w:t>Лавр. Количество – 3шт.</w:t>
            </w:r>
            <w:r w:rsidR="00636BDA">
              <w:rPr>
                <w:rFonts w:eastAsia="Calibri"/>
                <w:sz w:val="20"/>
                <w:szCs w:val="20"/>
                <w:lang w:eastAsia="en-US"/>
              </w:rPr>
              <w:t xml:space="preserve"> </w:t>
            </w:r>
            <w:r w:rsidRPr="00F22AC6">
              <w:rPr>
                <w:rFonts w:eastAsia="Calibri"/>
                <w:sz w:val="20"/>
                <w:szCs w:val="20"/>
                <w:lang w:eastAsia="en-US"/>
              </w:rPr>
              <w:t>Высота 4,0-4,5 м, диаметр 0,15-0,2 м.</w:t>
            </w:r>
            <w:r w:rsidR="00636BDA">
              <w:rPr>
                <w:rFonts w:eastAsia="Calibri"/>
                <w:sz w:val="20"/>
                <w:szCs w:val="20"/>
                <w:lang w:eastAsia="en-US"/>
              </w:rPr>
              <w:t xml:space="preserve"> </w:t>
            </w:r>
            <w:r w:rsidRPr="00F22AC6">
              <w:rPr>
                <w:rFonts w:eastAsia="Calibri"/>
                <w:sz w:val="20"/>
                <w:szCs w:val="20"/>
                <w:lang w:eastAsia="en-US"/>
              </w:rPr>
              <w:t>Большие деревья (возраст более 15 лет) растут вблизи ограды (расстояние до ограды 1,5-2,0 м, высота ограды 2,0-2,2 м)</w:t>
            </w:r>
          </w:p>
        </w:tc>
        <w:tc>
          <w:tcPr>
            <w:tcW w:w="1276" w:type="dxa"/>
          </w:tcPr>
          <w:p w:rsidR="004D69DB" w:rsidRPr="00F22AC6" w:rsidRDefault="004D69DB" w:rsidP="00C0337D">
            <w:pPr>
              <w:jc w:val="center"/>
              <w:rPr>
                <w:rFonts w:eastAsia="Calibri"/>
                <w:sz w:val="20"/>
                <w:szCs w:val="20"/>
                <w:lang w:eastAsia="en-US"/>
              </w:rPr>
            </w:pPr>
          </w:p>
        </w:tc>
        <w:tc>
          <w:tcPr>
            <w:tcW w:w="1275" w:type="dxa"/>
          </w:tcPr>
          <w:p w:rsidR="004D69DB" w:rsidRPr="00F22AC6" w:rsidRDefault="004D69DB" w:rsidP="00C0337D">
            <w:pPr>
              <w:jc w:val="center"/>
              <w:rPr>
                <w:rFonts w:eastAsia="Calibri"/>
                <w:sz w:val="20"/>
                <w:szCs w:val="20"/>
                <w:lang w:eastAsia="en-US"/>
              </w:rPr>
            </w:pPr>
          </w:p>
        </w:tc>
      </w:tr>
      <w:tr w:rsidR="004D69DB" w:rsidRPr="008570BD" w:rsidTr="004D69DB">
        <w:tc>
          <w:tcPr>
            <w:tcW w:w="541" w:type="dxa"/>
            <w:vAlign w:val="center"/>
          </w:tcPr>
          <w:p w:rsidR="004D69DB" w:rsidRPr="00F22AC6" w:rsidRDefault="004D69DB" w:rsidP="00BC7893">
            <w:pPr>
              <w:jc w:val="center"/>
              <w:rPr>
                <w:bCs/>
                <w:sz w:val="20"/>
                <w:szCs w:val="20"/>
              </w:rPr>
            </w:pPr>
            <w:r w:rsidRPr="00F22AC6">
              <w:rPr>
                <w:bCs/>
                <w:sz w:val="20"/>
                <w:szCs w:val="20"/>
              </w:rPr>
              <w:t>4</w:t>
            </w:r>
          </w:p>
        </w:tc>
        <w:tc>
          <w:tcPr>
            <w:tcW w:w="6547" w:type="dxa"/>
            <w:vAlign w:val="center"/>
          </w:tcPr>
          <w:p w:rsidR="004D69DB" w:rsidRPr="00F22AC6" w:rsidRDefault="004D69DB" w:rsidP="00636BDA">
            <w:pPr>
              <w:rPr>
                <w:rFonts w:eastAsia="Calibri"/>
                <w:sz w:val="20"/>
                <w:szCs w:val="20"/>
                <w:lang w:eastAsia="en-US"/>
              </w:rPr>
            </w:pPr>
            <w:r w:rsidRPr="00F22AC6">
              <w:rPr>
                <w:rFonts w:eastAsia="Calibri"/>
                <w:sz w:val="20"/>
                <w:szCs w:val="20"/>
                <w:lang w:eastAsia="en-US"/>
              </w:rPr>
              <w:t>Пень. Количество – 2шт.</w:t>
            </w:r>
            <w:r w:rsidR="00636BDA">
              <w:rPr>
                <w:rFonts w:eastAsia="Calibri"/>
                <w:sz w:val="20"/>
                <w:szCs w:val="20"/>
                <w:lang w:eastAsia="en-US"/>
              </w:rPr>
              <w:t xml:space="preserve"> </w:t>
            </w:r>
            <w:r w:rsidRPr="00F22AC6">
              <w:rPr>
                <w:rFonts w:eastAsia="Calibri"/>
                <w:sz w:val="20"/>
                <w:szCs w:val="20"/>
                <w:lang w:eastAsia="en-US"/>
              </w:rPr>
              <w:t>Высота 1,5-2,0 м, диаметр 0,2-0,25 м.</w:t>
            </w:r>
            <w:r w:rsidR="00636BDA">
              <w:rPr>
                <w:rFonts w:eastAsia="Calibri"/>
                <w:sz w:val="20"/>
                <w:szCs w:val="20"/>
                <w:lang w:eastAsia="en-US"/>
              </w:rPr>
              <w:t xml:space="preserve"> </w:t>
            </w:r>
            <w:r w:rsidRPr="00F22AC6">
              <w:rPr>
                <w:rFonts w:eastAsia="Calibri"/>
                <w:sz w:val="20"/>
                <w:szCs w:val="20"/>
                <w:lang w:eastAsia="en-US"/>
              </w:rPr>
              <w:t>Пни распиливаются, вывозятся с территории.</w:t>
            </w:r>
          </w:p>
        </w:tc>
        <w:tc>
          <w:tcPr>
            <w:tcW w:w="1276" w:type="dxa"/>
          </w:tcPr>
          <w:p w:rsidR="004D69DB" w:rsidRPr="00F22AC6" w:rsidRDefault="004D69DB" w:rsidP="00C0337D">
            <w:pPr>
              <w:jc w:val="center"/>
              <w:rPr>
                <w:rFonts w:eastAsia="Calibri"/>
                <w:sz w:val="20"/>
                <w:szCs w:val="20"/>
                <w:lang w:eastAsia="en-US"/>
              </w:rPr>
            </w:pPr>
          </w:p>
        </w:tc>
        <w:tc>
          <w:tcPr>
            <w:tcW w:w="1275" w:type="dxa"/>
          </w:tcPr>
          <w:p w:rsidR="004D69DB" w:rsidRPr="00F22AC6" w:rsidRDefault="004D69DB" w:rsidP="00C0337D">
            <w:pPr>
              <w:jc w:val="center"/>
              <w:rPr>
                <w:rFonts w:eastAsia="Calibri"/>
                <w:sz w:val="20"/>
                <w:szCs w:val="20"/>
                <w:lang w:eastAsia="en-US"/>
              </w:rPr>
            </w:pPr>
          </w:p>
        </w:tc>
      </w:tr>
      <w:tr w:rsidR="004D69DB" w:rsidRPr="008570BD" w:rsidTr="004D69DB">
        <w:tc>
          <w:tcPr>
            <w:tcW w:w="541" w:type="dxa"/>
            <w:vAlign w:val="center"/>
          </w:tcPr>
          <w:p w:rsidR="004D69DB" w:rsidRPr="00F22AC6" w:rsidRDefault="004D69DB" w:rsidP="00BC7893">
            <w:pPr>
              <w:jc w:val="center"/>
              <w:rPr>
                <w:bCs/>
                <w:sz w:val="20"/>
                <w:szCs w:val="20"/>
              </w:rPr>
            </w:pPr>
            <w:r w:rsidRPr="00F22AC6">
              <w:rPr>
                <w:bCs/>
                <w:sz w:val="20"/>
                <w:szCs w:val="20"/>
              </w:rPr>
              <w:t>5</w:t>
            </w:r>
          </w:p>
        </w:tc>
        <w:tc>
          <w:tcPr>
            <w:tcW w:w="6547" w:type="dxa"/>
            <w:vAlign w:val="center"/>
          </w:tcPr>
          <w:p w:rsidR="004D69DB" w:rsidRPr="00F22AC6" w:rsidRDefault="004D69DB" w:rsidP="00636BDA">
            <w:pPr>
              <w:rPr>
                <w:rFonts w:eastAsia="Calibri"/>
                <w:sz w:val="20"/>
                <w:szCs w:val="20"/>
                <w:lang w:eastAsia="en-US"/>
              </w:rPr>
            </w:pPr>
            <w:r w:rsidRPr="00F22AC6">
              <w:rPr>
                <w:rFonts w:eastAsia="Calibri"/>
                <w:sz w:val="20"/>
                <w:szCs w:val="20"/>
                <w:lang w:eastAsia="en-US"/>
              </w:rPr>
              <w:t>Лиственница (верхняя сухая часть кроны). Количество – 1шт.</w:t>
            </w:r>
            <w:r w:rsidR="00636BDA">
              <w:rPr>
                <w:rFonts w:eastAsia="Calibri"/>
                <w:sz w:val="20"/>
                <w:szCs w:val="20"/>
                <w:lang w:eastAsia="en-US"/>
              </w:rPr>
              <w:t xml:space="preserve"> </w:t>
            </w:r>
            <w:r w:rsidRPr="00F22AC6">
              <w:rPr>
                <w:rFonts w:eastAsia="Calibri"/>
                <w:sz w:val="20"/>
                <w:szCs w:val="20"/>
                <w:lang w:eastAsia="en-US"/>
              </w:rPr>
              <w:t>На высоте 4,0-4,5 м сухая часть составляет 2,0 м.</w:t>
            </w:r>
            <w:r w:rsidR="00636BDA">
              <w:rPr>
                <w:rFonts w:eastAsia="Calibri"/>
                <w:sz w:val="20"/>
                <w:szCs w:val="20"/>
                <w:lang w:eastAsia="en-US"/>
              </w:rPr>
              <w:t xml:space="preserve"> </w:t>
            </w:r>
            <w:r w:rsidRPr="00F22AC6">
              <w:rPr>
                <w:rFonts w:eastAsia="Calibri"/>
                <w:sz w:val="20"/>
                <w:szCs w:val="20"/>
                <w:lang w:eastAsia="en-US"/>
              </w:rPr>
              <w:t>Спил верхушки на высоте около 4,0 м, сухая часть около 2,0 м.</w:t>
            </w:r>
          </w:p>
        </w:tc>
        <w:tc>
          <w:tcPr>
            <w:tcW w:w="1276" w:type="dxa"/>
          </w:tcPr>
          <w:p w:rsidR="004D69DB" w:rsidRPr="00F22AC6" w:rsidRDefault="004D69DB" w:rsidP="00C0337D">
            <w:pPr>
              <w:jc w:val="center"/>
              <w:rPr>
                <w:rFonts w:eastAsia="Calibri"/>
                <w:sz w:val="20"/>
                <w:szCs w:val="20"/>
                <w:lang w:eastAsia="en-US"/>
              </w:rPr>
            </w:pPr>
          </w:p>
        </w:tc>
        <w:tc>
          <w:tcPr>
            <w:tcW w:w="1275" w:type="dxa"/>
          </w:tcPr>
          <w:p w:rsidR="004D69DB" w:rsidRPr="00F22AC6" w:rsidRDefault="004D69DB" w:rsidP="00C0337D">
            <w:pPr>
              <w:jc w:val="center"/>
              <w:rPr>
                <w:rFonts w:eastAsia="Calibri"/>
                <w:sz w:val="20"/>
                <w:szCs w:val="20"/>
                <w:lang w:eastAsia="en-US"/>
              </w:rPr>
            </w:pPr>
          </w:p>
        </w:tc>
      </w:tr>
      <w:tr w:rsidR="004D69DB" w:rsidRPr="008570BD" w:rsidTr="004D69DB">
        <w:tc>
          <w:tcPr>
            <w:tcW w:w="541" w:type="dxa"/>
            <w:vAlign w:val="center"/>
          </w:tcPr>
          <w:p w:rsidR="004D69DB" w:rsidRPr="00F22AC6" w:rsidRDefault="004D69DB" w:rsidP="00BC7893">
            <w:pPr>
              <w:jc w:val="center"/>
              <w:rPr>
                <w:bCs/>
                <w:sz w:val="20"/>
                <w:szCs w:val="20"/>
              </w:rPr>
            </w:pPr>
            <w:r w:rsidRPr="00F22AC6">
              <w:rPr>
                <w:bCs/>
                <w:sz w:val="20"/>
                <w:szCs w:val="20"/>
              </w:rPr>
              <w:t>6</w:t>
            </w:r>
          </w:p>
        </w:tc>
        <w:tc>
          <w:tcPr>
            <w:tcW w:w="6547" w:type="dxa"/>
            <w:vAlign w:val="center"/>
          </w:tcPr>
          <w:p w:rsidR="004D69DB" w:rsidRPr="00F22AC6" w:rsidRDefault="004D69DB" w:rsidP="00636BDA">
            <w:pPr>
              <w:rPr>
                <w:rFonts w:eastAsia="Calibri"/>
                <w:sz w:val="20"/>
                <w:szCs w:val="20"/>
                <w:lang w:eastAsia="en-US"/>
              </w:rPr>
            </w:pPr>
            <w:r w:rsidRPr="00F22AC6">
              <w:rPr>
                <w:rFonts w:eastAsia="Calibri"/>
                <w:sz w:val="20"/>
                <w:szCs w:val="20"/>
                <w:lang w:eastAsia="en-US"/>
              </w:rPr>
              <w:t>Алыча, черешня. Количество – 2шт.</w:t>
            </w:r>
            <w:r w:rsidR="00636BDA">
              <w:rPr>
                <w:rFonts w:eastAsia="Calibri"/>
                <w:sz w:val="20"/>
                <w:szCs w:val="20"/>
                <w:lang w:eastAsia="en-US"/>
              </w:rPr>
              <w:t xml:space="preserve"> </w:t>
            </w:r>
            <w:r w:rsidRPr="00F22AC6">
              <w:rPr>
                <w:rFonts w:eastAsia="Calibri"/>
                <w:sz w:val="20"/>
                <w:szCs w:val="20"/>
                <w:lang w:eastAsia="en-US"/>
              </w:rPr>
              <w:t>Высота 2,5-3,0 м, диаметр 0,2-0,25 м.</w:t>
            </w:r>
            <w:r w:rsidR="00636BDA">
              <w:rPr>
                <w:rFonts w:eastAsia="Calibri"/>
                <w:sz w:val="20"/>
                <w:szCs w:val="20"/>
                <w:lang w:eastAsia="en-US"/>
              </w:rPr>
              <w:t xml:space="preserve"> </w:t>
            </w:r>
            <w:r w:rsidRPr="00F22AC6">
              <w:rPr>
                <w:rFonts w:eastAsia="Calibri"/>
                <w:sz w:val="20"/>
                <w:szCs w:val="20"/>
                <w:lang w:eastAsia="en-US"/>
              </w:rPr>
              <w:t>Взрослые раскидистые деревья (возраст более 15 лет) растут вблизи дейст</w:t>
            </w:r>
            <w:r w:rsidR="00F22AC6" w:rsidRPr="00F22AC6">
              <w:rPr>
                <w:rFonts w:eastAsia="Calibri"/>
                <w:sz w:val="20"/>
                <w:szCs w:val="20"/>
                <w:lang w:eastAsia="en-US"/>
              </w:rPr>
              <w:t>в</w:t>
            </w:r>
            <w:r w:rsidRPr="00F22AC6">
              <w:rPr>
                <w:rFonts w:eastAsia="Calibri"/>
                <w:sz w:val="20"/>
                <w:szCs w:val="20"/>
                <w:lang w:eastAsia="en-US"/>
              </w:rPr>
              <w:t>ующей газовой трубы (расстояние до трубы 1,0-1,2 м), что усложняет работы</w:t>
            </w:r>
            <w:r w:rsidR="00F22AC6" w:rsidRPr="00F22AC6">
              <w:rPr>
                <w:rFonts w:eastAsia="Calibri"/>
                <w:sz w:val="20"/>
                <w:szCs w:val="20"/>
                <w:lang w:eastAsia="en-US"/>
              </w:rPr>
              <w:t>.</w:t>
            </w:r>
          </w:p>
        </w:tc>
        <w:tc>
          <w:tcPr>
            <w:tcW w:w="1276" w:type="dxa"/>
          </w:tcPr>
          <w:p w:rsidR="004D69DB" w:rsidRPr="00F22AC6" w:rsidRDefault="004D69DB" w:rsidP="00C0337D">
            <w:pPr>
              <w:jc w:val="center"/>
              <w:rPr>
                <w:rFonts w:eastAsia="Calibri"/>
                <w:sz w:val="20"/>
                <w:szCs w:val="20"/>
                <w:lang w:eastAsia="en-US"/>
              </w:rPr>
            </w:pPr>
          </w:p>
        </w:tc>
        <w:tc>
          <w:tcPr>
            <w:tcW w:w="1275" w:type="dxa"/>
          </w:tcPr>
          <w:p w:rsidR="004D69DB" w:rsidRPr="00F22AC6" w:rsidRDefault="004D69DB" w:rsidP="00C0337D">
            <w:pPr>
              <w:jc w:val="center"/>
              <w:rPr>
                <w:rFonts w:eastAsia="Calibri"/>
                <w:sz w:val="20"/>
                <w:szCs w:val="20"/>
                <w:lang w:eastAsia="en-US"/>
              </w:rPr>
            </w:pPr>
          </w:p>
        </w:tc>
      </w:tr>
      <w:tr w:rsidR="00F22AC6" w:rsidRPr="008570BD" w:rsidTr="004D69DB">
        <w:tc>
          <w:tcPr>
            <w:tcW w:w="541" w:type="dxa"/>
            <w:vAlign w:val="center"/>
          </w:tcPr>
          <w:p w:rsidR="00F22AC6" w:rsidRPr="00F22AC6" w:rsidRDefault="00F22AC6" w:rsidP="00BC7893">
            <w:pPr>
              <w:jc w:val="center"/>
              <w:rPr>
                <w:bCs/>
                <w:sz w:val="20"/>
                <w:szCs w:val="20"/>
              </w:rPr>
            </w:pPr>
            <w:r w:rsidRPr="00F22AC6">
              <w:rPr>
                <w:bCs/>
                <w:sz w:val="20"/>
                <w:szCs w:val="20"/>
              </w:rPr>
              <w:t>7</w:t>
            </w:r>
          </w:p>
        </w:tc>
        <w:tc>
          <w:tcPr>
            <w:tcW w:w="6547" w:type="dxa"/>
            <w:vAlign w:val="center"/>
          </w:tcPr>
          <w:p w:rsidR="00F22AC6" w:rsidRPr="00F22AC6" w:rsidRDefault="00F22AC6" w:rsidP="00636BDA">
            <w:pPr>
              <w:rPr>
                <w:rFonts w:eastAsia="Calibri"/>
                <w:sz w:val="20"/>
                <w:szCs w:val="20"/>
                <w:lang w:eastAsia="en-US"/>
              </w:rPr>
            </w:pPr>
            <w:r w:rsidRPr="00F22AC6">
              <w:rPr>
                <w:rFonts w:eastAsia="Calibri"/>
                <w:sz w:val="20"/>
                <w:szCs w:val="20"/>
                <w:lang w:eastAsia="en-US"/>
              </w:rPr>
              <w:t>Обрезка сухих веток.</w:t>
            </w:r>
            <w:r w:rsidR="00636BDA">
              <w:rPr>
                <w:rFonts w:eastAsia="Calibri"/>
                <w:sz w:val="20"/>
                <w:szCs w:val="20"/>
                <w:lang w:eastAsia="en-US"/>
              </w:rPr>
              <w:t xml:space="preserve"> </w:t>
            </w:r>
            <w:proofErr w:type="gramStart"/>
            <w:r w:rsidRPr="00F22AC6">
              <w:rPr>
                <w:rFonts w:eastAsia="Calibri"/>
                <w:sz w:val="20"/>
                <w:szCs w:val="20"/>
                <w:lang w:eastAsia="en-US"/>
              </w:rPr>
              <w:t>Обрезка сухих веток различных деревьев (груша, яблоня, вишня, хурма, слива, шелковица, лавр).</w:t>
            </w:r>
            <w:proofErr w:type="gramEnd"/>
          </w:p>
        </w:tc>
        <w:tc>
          <w:tcPr>
            <w:tcW w:w="1276" w:type="dxa"/>
          </w:tcPr>
          <w:p w:rsidR="00F22AC6" w:rsidRPr="00F22AC6" w:rsidRDefault="00F22AC6" w:rsidP="00C0337D">
            <w:pPr>
              <w:jc w:val="center"/>
              <w:rPr>
                <w:rFonts w:eastAsia="Calibri"/>
                <w:sz w:val="20"/>
                <w:szCs w:val="20"/>
                <w:lang w:eastAsia="en-US"/>
              </w:rPr>
            </w:pPr>
          </w:p>
        </w:tc>
        <w:tc>
          <w:tcPr>
            <w:tcW w:w="1275" w:type="dxa"/>
          </w:tcPr>
          <w:p w:rsidR="00F22AC6" w:rsidRPr="00F22AC6" w:rsidRDefault="00F22AC6" w:rsidP="00C0337D">
            <w:pPr>
              <w:jc w:val="center"/>
              <w:rPr>
                <w:rFonts w:eastAsia="Calibri"/>
                <w:sz w:val="20"/>
                <w:szCs w:val="20"/>
                <w:lang w:eastAsia="en-US"/>
              </w:rPr>
            </w:pPr>
          </w:p>
        </w:tc>
      </w:tr>
      <w:tr w:rsidR="00F22AC6" w:rsidRPr="008570BD" w:rsidTr="004D69DB">
        <w:tc>
          <w:tcPr>
            <w:tcW w:w="541" w:type="dxa"/>
            <w:vAlign w:val="center"/>
          </w:tcPr>
          <w:p w:rsidR="00F22AC6" w:rsidRPr="00F22AC6" w:rsidRDefault="00F22AC6" w:rsidP="00BC7893">
            <w:pPr>
              <w:jc w:val="center"/>
              <w:rPr>
                <w:bCs/>
                <w:sz w:val="20"/>
                <w:szCs w:val="20"/>
              </w:rPr>
            </w:pPr>
            <w:r w:rsidRPr="00F22AC6">
              <w:rPr>
                <w:bCs/>
                <w:sz w:val="20"/>
                <w:szCs w:val="20"/>
              </w:rPr>
              <w:t>8</w:t>
            </w:r>
          </w:p>
        </w:tc>
        <w:tc>
          <w:tcPr>
            <w:tcW w:w="6547" w:type="dxa"/>
            <w:vAlign w:val="center"/>
          </w:tcPr>
          <w:p w:rsidR="00F22AC6" w:rsidRPr="00F22AC6" w:rsidRDefault="00F22AC6" w:rsidP="00636BDA">
            <w:pPr>
              <w:rPr>
                <w:rFonts w:eastAsia="Calibri"/>
                <w:sz w:val="20"/>
                <w:szCs w:val="20"/>
                <w:lang w:eastAsia="en-US"/>
              </w:rPr>
            </w:pPr>
            <w:r w:rsidRPr="00F22AC6">
              <w:rPr>
                <w:rFonts w:eastAsia="Calibri"/>
                <w:sz w:val="20"/>
                <w:szCs w:val="20"/>
                <w:lang w:eastAsia="en-US"/>
              </w:rPr>
              <w:t>Такелажные работы.</w:t>
            </w:r>
            <w:r w:rsidR="00636BDA">
              <w:rPr>
                <w:rFonts w:eastAsia="Calibri"/>
                <w:sz w:val="20"/>
                <w:szCs w:val="20"/>
                <w:lang w:eastAsia="en-US"/>
              </w:rPr>
              <w:t xml:space="preserve"> </w:t>
            </w:r>
            <w:r w:rsidRPr="00F22AC6">
              <w:rPr>
                <w:rFonts w:eastAsia="Calibri"/>
                <w:sz w:val="20"/>
                <w:szCs w:val="20"/>
                <w:lang w:eastAsia="en-US"/>
              </w:rPr>
              <w:t>Мероприятия по перемещению крупногабаритных грузов с помощью различных приспособлений.</w:t>
            </w:r>
          </w:p>
        </w:tc>
        <w:tc>
          <w:tcPr>
            <w:tcW w:w="1276" w:type="dxa"/>
          </w:tcPr>
          <w:p w:rsidR="00F22AC6" w:rsidRPr="00F22AC6" w:rsidRDefault="00F22AC6" w:rsidP="00C0337D">
            <w:pPr>
              <w:jc w:val="center"/>
              <w:rPr>
                <w:rFonts w:eastAsia="Calibri"/>
                <w:sz w:val="20"/>
                <w:szCs w:val="20"/>
                <w:lang w:eastAsia="en-US"/>
              </w:rPr>
            </w:pPr>
          </w:p>
        </w:tc>
        <w:tc>
          <w:tcPr>
            <w:tcW w:w="1275" w:type="dxa"/>
          </w:tcPr>
          <w:p w:rsidR="00F22AC6" w:rsidRPr="00F22AC6" w:rsidRDefault="00F22AC6" w:rsidP="00C0337D">
            <w:pPr>
              <w:jc w:val="center"/>
              <w:rPr>
                <w:rFonts w:eastAsia="Calibri"/>
                <w:sz w:val="20"/>
                <w:szCs w:val="20"/>
                <w:lang w:eastAsia="en-US"/>
              </w:rPr>
            </w:pPr>
          </w:p>
        </w:tc>
      </w:tr>
      <w:tr w:rsidR="00F22AC6" w:rsidRPr="008570BD" w:rsidTr="004D69DB">
        <w:tc>
          <w:tcPr>
            <w:tcW w:w="541" w:type="dxa"/>
            <w:vAlign w:val="center"/>
          </w:tcPr>
          <w:p w:rsidR="00F22AC6" w:rsidRPr="00F22AC6" w:rsidRDefault="00F22AC6" w:rsidP="00BC7893">
            <w:pPr>
              <w:jc w:val="center"/>
              <w:rPr>
                <w:bCs/>
                <w:sz w:val="20"/>
                <w:szCs w:val="20"/>
              </w:rPr>
            </w:pPr>
            <w:r w:rsidRPr="00F22AC6">
              <w:rPr>
                <w:bCs/>
                <w:sz w:val="20"/>
                <w:szCs w:val="20"/>
              </w:rPr>
              <w:t>9</w:t>
            </w:r>
          </w:p>
        </w:tc>
        <w:tc>
          <w:tcPr>
            <w:tcW w:w="6547" w:type="dxa"/>
            <w:vAlign w:val="center"/>
          </w:tcPr>
          <w:p w:rsidR="00F22AC6" w:rsidRPr="00332C14" w:rsidRDefault="00F97B68" w:rsidP="006C3887">
            <w:pPr>
              <w:rPr>
                <w:rFonts w:eastAsia="Calibri"/>
                <w:sz w:val="20"/>
                <w:szCs w:val="20"/>
                <w:lang w:eastAsia="en-US"/>
              </w:rPr>
            </w:pPr>
            <w:r>
              <w:rPr>
                <w:rFonts w:eastAsia="Calibri"/>
                <w:sz w:val="20"/>
                <w:szCs w:val="20"/>
                <w:lang w:eastAsia="en-US"/>
              </w:rPr>
              <w:t>Все пни после спиливания деревьев удаляются, деревья и ветви распиливаются и вывозятся с территории.</w:t>
            </w:r>
          </w:p>
        </w:tc>
        <w:tc>
          <w:tcPr>
            <w:tcW w:w="1276" w:type="dxa"/>
          </w:tcPr>
          <w:p w:rsidR="00F22AC6" w:rsidRPr="00F22AC6" w:rsidRDefault="00F22AC6" w:rsidP="00C0337D">
            <w:pPr>
              <w:jc w:val="center"/>
              <w:rPr>
                <w:rFonts w:eastAsia="Calibri"/>
                <w:sz w:val="20"/>
                <w:szCs w:val="20"/>
                <w:lang w:eastAsia="en-US"/>
              </w:rPr>
            </w:pPr>
          </w:p>
        </w:tc>
        <w:tc>
          <w:tcPr>
            <w:tcW w:w="1275" w:type="dxa"/>
          </w:tcPr>
          <w:p w:rsidR="00F22AC6" w:rsidRPr="00F22AC6" w:rsidRDefault="00F22AC6" w:rsidP="00C0337D">
            <w:pPr>
              <w:jc w:val="center"/>
              <w:rPr>
                <w:rFonts w:eastAsia="Calibri"/>
                <w:sz w:val="20"/>
                <w:szCs w:val="20"/>
                <w:lang w:eastAsia="en-US"/>
              </w:rPr>
            </w:pPr>
          </w:p>
        </w:tc>
      </w:tr>
      <w:tr w:rsidR="00C0337D" w:rsidRPr="008570BD" w:rsidTr="004D69DB">
        <w:trPr>
          <w:trHeight w:val="607"/>
        </w:trPr>
        <w:tc>
          <w:tcPr>
            <w:tcW w:w="8364" w:type="dxa"/>
            <w:gridSpan w:val="3"/>
            <w:vAlign w:val="center"/>
          </w:tcPr>
          <w:p w:rsidR="00C0337D" w:rsidRPr="00F22AC6" w:rsidRDefault="00C0337D" w:rsidP="00C0337D">
            <w:pPr>
              <w:jc w:val="right"/>
              <w:rPr>
                <w:rFonts w:eastAsia="Calibri"/>
                <w:sz w:val="20"/>
                <w:szCs w:val="20"/>
                <w:lang w:eastAsia="en-US"/>
              </w:rPr>
            </w:pPr>
            <w:r w:rsidRPr="00F22AC6">
              <w:rPr>
                <w:rFonts w:eastAsia="Calibri"/>
                <w:sz w:val="20"/>
                <w:szCs w:val="20"/>
                <w:lang w:eastAsia="en-US"/>
              </w:rPr>
              <w:t>Итого:</w:t>
            </w:r>
          </w:p>
        </w:tc>
        <w:tc>
          <w:tcPr>
            <w:tcW w:w="1275" w:type="dxa"/>
          </w:tcPr>
          <w:p w:rsidR="00C0337D" w:rsidRPr="00F22AC6" w:rsidRDefault="00C0337D" w:rsidP="00C0337D">
            <w:pPr>
              <w:jc w:val="center"/>
              <w:rPr>
                <w:rFonts w:eastAsia="Calibri"/>
                <w:sz w:val="20"/>
                <w:szCs w:val="20"/>
                <w:lang w:eastAsia="en-US"/>
              </w:rPr>
            </w:pPr>
          </w:p>
        </w:tc>
      </w:tr>
    </w:tbl>
    <w:p w:rsidR="00E9009C" w:rsidRDefault="00E9009C" w:rsidP="00F22AC6">
      <w:pPr>
        <w:shd w:val="clear" w:color="auto" w:fill="FFFFFF"/>
        <w:rPr>
          <w:b/>
          <w:color w:val="000000" w:themeColor="text1"/>
        </w:rPr>
      </w:pPr>
    </w:p>
    <w:tbl>
      <w:tblPr>
        <w:tblpPr w:leftFromText="180" w:rightFromText="180" w:vertAnchor="text" w:horzAnchor="margin" w:tblpX="108" w:tblpY="691"/>
        <w:tblW w:w="9606" w:type="dxa"/>
        <w:tblLook w:val="04A0" w:firstRow="1" w:lastRow="0" w:firstColumn="1" w:lastColumn="0" w:noHBand="0" w:noVBand="1"/>
      </w:tblPr>
      <w:tblGrid>
        <w:gridCol w:w="4928"/>
        <w:gridCol w:w="4678"/>
      </w:tblGrid>
      <w:tr w:rsidR="00F22AC6" w:rsidRPr="001F59AA" w:rsidTr="006C3887">
        <w:trPr>
          <w:trHeight w:val="1123"/>
        </w:trPr>
        <w:tc>
          <w:tcPr>
            <w:tcW w:w="4928" w:type="dxa"/>
            <w:shd w:val="clear" w:color="auto" w:fill="auto"/>
            <w:hideMark/>
          </w:tcPr>
          <w:p w:rsidR="00F22AC6" w:rsidRDefault="00F22AC6" w:rsidP="006C3887">
            <w:pPr>
              <w:jc w:val="center"/>
              <w:rPr>
                <w:b/>
                <w:bCs/>
              </w:rPr>
            </w:pPr>
            <w:r>
              <w:rPr>
                <w:b/>
                <w:bCs/>
              </w:rPr>
              <w:t>Заказчик:</w:t>
            </w:r>
          </w:p>
          <w:p w:rsidR="00F22AC6" w:rsidRPr="00F22AC6" w:rsidRDefault="00F22AC6" w:rsidP="006C3887">
            <w:pPr>
              <w:rPr>
                <w:bCs/>
              </w:rPr>
            </w:pPr>
            <w:r w:rsidRPr="00F22AC6">
              <w:rPr>
                <w:bCs/>
              </w:rPr>
              <w:t>Федеральное государственное бюджетное учреждение науки Федеральный исследовательский центр «Единая геофизическая служба Российской академии наук» (ФИЦ ЕГС РАН)</w:t>
            </w:r>
          </w:p>
          <w:p w:rsidR="00F22AC6" w:rsidRPr="00F22AC6" w:rsidRDefault="00F22AC6" w:rsidP="006C3887">
            <w:pPr>
              <w:ind w:right="-109"/>
              <w:rPr>
                <w:bCs/>
              </w:rPr>
            </w:pPr>
          </w:p>
          <w:p w:rsidR="00F22AC6" w:rsidRPr="00F22AC6" w:rsidRDefault="00F22AC6" w:rsidP="006C3887">
            <w:pPr>
              <w:tabs>
                <w:tab w:val="left" w:pos="5580"/>
              </w:tabs>
              <w:rPr>
                <w:bCs/>
              </w:rPr>
            </w:pPr>
            <w:r w:rsidRPr="00F22AC6">
              <w:rPr>
                <w:bCs/>
              </w:rPr>
              <w:t>Директор ФИЦ ЕГС РАН</w:t>
            </w:r>
          </w:p>
          <w:p w:rsidR="00F22AC6" w:rsidRPr="00F22AC6" w:rsidRDefault="00F22AC6" w:rsidP="006C3887">
            <w:pPr>
              <w:tabs>
                <w:tab w:val="left" w:pos="5580"/>
              </w:tabs>
              <w:rPr>
                <w:bCs/>
              </w:rPr>
            </w:pPr>
          </w:p>
          <w:p w:rsidR="00F22AC6" w:rsidRPr="001F59AA" w:rsidRDefault="00F22AC6" w:rsidP="006C3887">
            <w:pPr>
              <w:ind w:right="-109"/>
              <w:rPr>
                <w:rFonts w:eastAsia="Calibri"/>
                <w:b/>
                <w:color w:val="000000" w:themeColor="text1"/>
              </w:rPr>
            </w:pPr>
            <w:r w:rsidRPr="00F22AC6">
              <w:rPr>
                <w:bCs/>
              </w:rPr>
              <w:t>____________________ Ю.А. Виноградов</w:t>
            </w:r>
          </w:p>
        </w:tc>
        <w:tc>
          <w:tcPr>
            <w:tcW w:w="4678" w:type="dxa"/>
            <w:shd w:val="clear" w:color="auto" w:fill="auto"/>
            <w:hideMark/>
          </w:tcPr>
          <w:p w:rsidR="00F22AC6" w:rsidRDefault="00F22AC6" w:rsidP="006C3887">
            <w:pPr>
              <w:ind w:left="-142" w:firstLine="39"/>
              <w:jc w:val="center"/>
              <w:rPr>
                <w:rFonts w:eastAsia="Calibri"/>
                <w:b/>
                <w:color w:val="000000" w:themeColor="text1"/>
              </w:rPr>
            </w:pPr>
            <w:r w:rsidRPr="001F59AA">
              <w:rPr>
                <w:rFonts w:eastAsia="Calibri"/>
                <w:b/>
                <w:color w:val="000000" w:themeColor="text1"/>
              </w:rPr>
              <w:t xml:space="preserve">Исполнитель: </w:t>
            </w:r>
          </w:p>
          <w:p w:rsidR="00F22AC6" w:rsidRPr="001F59AA" w:rsidRDefault="00F22AC6" w:rsidP="006C3887">
            <w:pPr>
              <w:rPr>
                <w:rFonts w:eastAsia="Calibri"/>
                <w:b/>
                <w:color w:val="000000" w:themeColor="text1"/>
              </w:rPr>
            </w:pPr>
          </w:p>
        </w:tc>
      </w:tr>
    </w:tbl>
    <w:p w:rsidR="00F22AC6" w:rsidRDefault="00F22AC6" w:rsidP="00F22AC6">
      <w:pPr>
        <w:shd w:val="clear" w:color="auto" w:fill="FFFFFF"/>
        <w:rPr>
          <w:b/>
          <w:color w:val="000000" w:themeColor="text1"/>
        </w:rPr>
      </w:pPr>
    </w:p>
    <w:sectPr w:rsidR="00F22AC6" w:rsidSect="009E0BF0">
      <w:pgSz w:w="11906" w:h="16838"/>
      <w:pgMar w:top="567" w:right="1134"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6BDA" w:rsidRDefault="00636BDA">
      <w:r>
        <w:separator/>
      </w:r>
    </w:p>
  </w:endnote>
  <w:endnote w:type="continuationSeparator" w:id="0">
    <w:p w:rsidR="00636BDA" w:rsidRDefault="00636B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6BDA" w:rsidRDefault="00636BDA">
      <w:r>
        <w:separator/>
      </w:r>
    </w:p>
  </w:footnote>
  <w:footnote w:type="continuationSeparator" w:id="0">
    <w:p w:rsidR="00636BDA" w:rsidRDefault="00636BDA">
      <w:r>
        <w:continuationSeparator/>
      </w:r>
    </w:p>
  </w:footnote>
  <w:footnote w:id="1">
    <w:p w:rsidR="00636BDA" w:rsidRPr="00BF09A9" w:rsidRDefault="00636BDA" w:rsidP="00D5516B">
      <w:pPr>
        <w:pStyle w:val="ConsPlusNormal"/>
        <w:ind w:firstLine="0"/>
        <w:jc w:val="both"/>
        <w:rPr>
          <w:rFonts w:ascii="Times New Roman" w:hAnsi="Times New Roman" w:cs="Times New Roman"/>
        </w:rPr>
      </w:pPr>
      <w:r w:rsidRPr="00BF09A9">
        <w:rPr>
          <w:rStyle w:val="af0"/>
        </w:rPr>
        <w:footnoteRef/>
      </w:r>
      <w:r w:rsidRPr="00BF09A9">
        <w:t xml:space="preserve"> </w:t>
      </w:r>
      <w:r w:rsidRPr="00BF09A9">
        <w:rPr>
          <w:rFonts w:ascii="Times New Roman" w:hAnsi="Times New Roman" w:cs="Times New Roman"/>
        </w:rPr>
        <w:t>В случае, если контрактом предусмотрены отдельные этапы его исполнения, цена каждого этапа устанавливается в размере, сниженном пропорционально снижению начальной (максимальной) цены контракта участником закупки, с которым заключается контракт.</w:t>
      </w:r>
    </w:p>
    <w:p w:rsidR="00636BDA" w:rsidRDefault="00636BDA" w:rsidP="00C545A5">
      <w:pPr>
        <w:pStyle w:val="ae"/>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rPr>
        <w:rFonts w:ascii="Times New Roman" w:hAnsi="Times New Roman" w:cs="Times New Roman"/>
        <w:b/>
        <w:sz w:val="24"/>
        <w:szCs w:val="24"/>
      </w:rPr>
    </w:lvl>
    <w:lvl w:ilvl="1">
      <w:start w:val="1"/>
      <w:numFmt w:val="none"/>
      <w:suff w:val="nothing"/>
      <w:lvlText w:val=""/>
      <w:lvlJc w:val="left"/>
      <w:pPr>
        <w:tabs>
          <w:tab w:val="num" w:pos="0"/>
        </w:tabs>
        <w:ind w:left="576" w:hanging="576"/>
      </w:pPr>
      <w:rPr>
        <w:rFonts w:ascii="Times New Roman" w:eastAsia="Times New Roman" w:hAnsi="Times New Roman" w:cs="Times New Roman"/>
        <w:b/>
        <w:bCs/>
        <w:i w:val="0"/>
        <w:iCs w:val="0"/>
        <w:sz w:val="24"/>
        <w:szCs w:val="24"/>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7F90364"/>
    <w:multiLevelType w:val="multilevel"/>
    <w:tmpl w:val="5F2C7F3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A7A25CD"/>
    <w:multiLevelType w:val="multilevel"/>
    <w:tmpl w:val="DFB84FE6"/>
    <w:lvl w:ilvl="0">
      <w:start w:val="4"/>
      <w:numFmt w:val="decimal"/>
      <w:lvlText w:val="%1."/>
      <w:lvlJc w:val="left"/>
      <w:pPr>
        <w:ind w:left="3511" w:hanging="675"/>
      </w:pPr>
      <w:rPr>
        <w:rFonts w:cs="Times New Roman"/>
      </w:rPr>
    </w:lvl>
    <w:lvl w:ilvl="1">
      <w:start w:val="2"/>
      <w:numFmt w:val="decimal"/>
      <w:lvlText w:val="%1.%2."/>
      <w:lvlJc w:val="left"/>
      <w:pPr>
        <w:ind w:left="3769" w:hanging="720"/>
      </w:pPr>
      <w:rPr>
        <w:rFonts w:cs="Times New Roman"/>
      </w:rPr>
    </w:lvl>
    <w:lvl w:ilvl="2">
      <w:start w:val="4"/>
      <w:numFmt w:val="decimal"/>
      <w:lvlText w:val="%1.%2.%3."/>
      <w:lvlJc w:val="left"/>
      <w:pPr>
        <w:ind w:left="3982" w:hanging="720"/>
      </w:pPr>
      <w:rPr>
        <w:rFonts w:cs="Times New Roman"/>
      </w:rPr>
    </w:lvl>
    <w:lvl w:ilvl="3">
      <w:start w:val="1"/>
      <w:numFmt w:val="decimal"/>
      <w:lvlText w:val="%1.%2.%3.%4."/>
      <w:lvlJc w:val="left"/>
      <w:pPr>
        <w:ind w:left="4555" w:hanging="1080"/>
      </w:pPr>
      <w:rPr>
        <w:rFonts w:cs="Times New Roman"/>
      </w:rPr>
    </w:lvl>
    <w:lvl w:ilvl="4">
      <w:start w:val="1"/>
      <w:numFmt w:val="decimal"/>
      <w:lvlText w:val="%1.%2.%3.%4.%5."/>
      <w:lvlJc w:val="left"/>
      <w:pPr>
        <w:ind w:left="4768" w:hanging="1080"/>
      </w:pPr>
      <w:rPr>
        <w:rFonts w:cs="Times New Roman"/>
      </w:rPr>
    </w:lvl>
    <w:lvl w:ilvl="5">
      <w:start w:val="1"/>
      <w:numFmt w:val="decimal"/>
      <w:lvlText w:val="%1.%2.%3.%4.%5.%6."/>
      <w:lvlJc w:val="left"/>
      <w:pPr>
        <w:ind w:left="5341" w:hanging="1440"/>
      </w:pPr>
      <w:rPr>
        <w:rFonts w:cs="Times New Roman"/>
      </w:rPr>
    </w:lvl>
    <w:lvl w:ilvl="6">
      <w:start w:val="1"/>
      <w:numFmt w:val="decimal"/>
      <w:lvlText w:val="%1.%2.%3.%4.%5.%6.%7."/>
      <w:lvlJc w:val="left"/>
      <w:pPr>
        <w:ind w:left="5914" w:hanging="1800"/>
      </w:pPr>
      <w:rPr>
        <w:rFonts w:cs="Times New Roman"/>
      </w:rPr>
    </w:lvl>
    <w:lvl w:ilvl="7">
      <w:start w:val="1"/>
      <w:numFmt w:val="decimal"/>
      <w:lvlText w:val="%1.%2.%3.%4.%5.%6.%7.%8."/>
      <w:lvlJc w:val="left"/>
      <w:pPr>
        <w:ind w:left="6127" w:hanging="1800"/>
      </w:pPr>
      <w:rPr>
        <w:rFonts w:cs="Times New Roman"/>
      </w:rPr>
    </w:lvl>
    <w:lvl w:ilvl="8">
      <w:start w:val="1"/>
      <w:numFmt w:val="decimal"/>
      <w:lvlText w:val="%1.%2.%3.%4.%5.%6.%7.%8.%9."/>
      <w:lvlJc w:val="left"/>
      <w:pPr>
        <w:ind w:left="6700" w:hanging="2160"/>
      </w:pPr>
      <w:rPr>
        <w:rFonts w:cs="Times New Roman"/>
      </w:rPr>
    </w:lvl>
  </w:abstractNum>
  <w:abstractNum w:abstractNumId="3">
    <w:nsid w:val="10D155A9"/>
    <w:multiLevelType w:val="multilevel"/>
    <w:tmpl w:val="E1AC40A2"/>
    <w:lvl w:ilvl="0">
      <w:start w:val="1"/>
      <w:numFmt w:val="decimal"/>
      <w:lvlText w:val="%1."/>
      <w:lvlJc w:val="left"/>
      <w:pPr>
        <w:ind w:left="450" w:hanging="450"/>
      </w:pPr>
      <w:rPr>
        <w:rFonts w:cs="Times New Roman"/>
      </w:rPr>
    </w:lvl>
    <w:lvl w:ilvl="1">
      <w:start w:val="1"/>
      <w:numFmt w:val="decimal"/>
      <w:lvlText w:val="%1.%2."/>
      <w:lvlJc w:val="left"/>
      <w:pPr>
        <w:ind w:left="720" w:hanging="72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800" w:hanging="180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2160" w:hanging="2160"/>
      </w:pPr>
      <w:rPr>
        <w:rFonts w:cs="Times New Roman"/>
      </w:rPr>
    </w:lvl>
  </w:abstractNum>
  <w:abstractNum w:abstractNumId="4">
    <w:nsid w:val="14122C55"/>
    <w:multiLevelType w:val="multilevel"/>
    <w:tmpl w:val="F4E47564"/>
    <w:lvl w:ilvl="0">
      <w:start w:val="1"/>
      <w:numFmt w:val="decimal"/>
      <w:lvlText w:val="2.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start w:val="3"/>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7AD0FF1"/>
    <w:multiLevelType w:val="multilevel"/>
    <w:tmpl w:val="CF1ACACC"/>
    <w:lvl w:ilvl="0">
      <w:start w:val="1"/>
      <w:numFmt w:val="decimal"/>
      <w:lvlText w:val="%1."/>
      <w:lvlJc w:val="left"/>
      <w:pPr>
        <w:ind w:left="720" w:hanging="360"/>
      </w:pPr>
      <w:rPr>
        <w:rFonts w:hint="default"/>
        <w:b/>
      </w:rPr>
    </w:lvl>
    <w:lvl w:ilvl="1">
      <w:start w:val="1"/>
      <w:numFmt w:val="decimal"/>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191D222E"/>
    <w:multiLevelType w:val="multilevel"/>
    <w:tmpl w:val="CF7435BC"/>
    <w:lvl w:ilvl="0">
      <w:start w:val="1"/>
      <w:numFmt w:val="decimal"/>
      <w:lvlText w:val="1.%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A07799F"/>
    <w:multiLevelType w:val="hybridMultilevel"/>
    <w:tmpl w:val="DEEEF068"/>
    <w:lvl w:ilvl="0" w:tplc="8AAECAF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AF66A3C"/>
    <w:multiLevelType w:val="hybridMultilevel"/>
    <w:tmpl w:val="5F8CE584"/>
    <w:lvl w:ilvl="0" w:tplc="E7CAE67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C9A4C2E"/>
    <w:multiLevelType w:val="multilevel"/>
    <w:tmpl w:val="CBC49976"/>
    <w:lvl w:ilvl="0">
      <w:start w:val="1"/>
      <w:numFmt w:val="decimal"/>
      <w:lvlText w:val="2.%1."/>
      <w:lvlJc w:val="left"/>
      <w:rPr>
        <w:rFonts w:ascii="Times New Roman" w:eastAsia="Times New Roman" w:hAnsi="Times New Roman" w:cs="Times New Roman"/>
        <w:b/>
        <w:bCs/>
        <w:i w:val="0"/>
        <w:iCs/>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02140C4"/>
    <w:multiLevelType w:val="multilevel"/>
    <w:tmpl w:val="FFE6CA46"/>
    <w:lvl w:ilvl="0">
      <w:start w:val="3"/>
      <w:numFmt w:val="decimal"/>
      <w:lvlText w:val="%1."/>
      <w:lvlJc w:val="left"/>
      <w:pPr>
        <w:ind w:left="675" w:hanging="675"/>
      </w:pPr>
      <w:rPr>
        <w:rFonts w:cs="Times New Roman"/>
        <w:sz w:val="28"/>
      </w:rPr>
    </w:lvl>
    <w:lvl w:ilvl="1">
      <w:start w:val="1"/>
      <w:numFmt w:val="decimal"/>
      <w:lvlText w:val="%1.%2."/>
      <w:lvlJc w:val="left"/>
      <w:pPr>
        <w:ind w:left="1209" w:hanging="675"/>
      </w:pPr>
      <w:rPr>
        <w:rFonts w:cs="Times New Roman"/>
        <w:sz w:val="28"/>
      </w:rPr>
    </w:lvl>
    <w:lvl w:ilvl="2">
      <w:start w:val="1"/>
      <w:numFmt w:val="decimal"/>
      <w:lvlText w:val="%1.%2.%3."/>
      <w:lvlJc w:val="left"/>
      <w:pPr>
        <w:ind w:left="1571" w:hanging="720"/>
      </w:pPr>
      <w:rPr>
        <w:rFonts w:cs="Times New Roman"/>
        <w:b w:val="0"/>
        <w:i w:val="0"/>
        <w:color w:val="auto"/>
        <w:sz w:val="28"/>
      </w:rPr>
    </w:lvl>
    <w:lvl w:ilvl="3">
      <w:start w:val="1"/>
      <w:numFmt w:val="decimal"/>
      <w:lvlText w:val="%1.%2.%3.%4."/>
      <w:lvlJc w:val="left"/>
      <w:pPr>
        <w:ind w:left="2322" w:hanging="720"/>
      </w:pPr>
      <w:rPr>
        <w:rFonts w:cs="Times New Roman"/>
        <w:sz w:val="28"/>
      </w:rPr>
    </w:lvl>
    <w:lvl w:ilvl="4">
      <w:start w:val="1"/>
      <w:numFmt w:val="decimal"/>
      <w:lvlText w:val="%1.%2.%3.%4.%5."/>
      <w:lvlJc w:val="left"/>
      <w:pPr>
        <w:ind w:left="3216" w:hanging="1080"/>
      </w:pPr>
      <w:rPr>
        <w:rFonts w:cs="Times New Roman"/>
        <w:sz w:val="28"/>
      </w:rPr>
    </w:lvl>
    <w:lvl w:ilvl="5">
      <w:start w:val="1"/>
      <w:numFmt w:val="decimal"/>
      <w:lvlText w:val="%1.%2.%3.%4.%5.%6."/>
      <w:lvlJc w:val="left"/>
      <w:pPr>
        <w:ind w:left="3750" w:hanging="1080"/>
      </w:pPr>
      <w:rPr>
        <w:rFonts w:cs="Times New Roman"/>
        <w:sz w:val="28"/>
      </w:rPr>
    </w:lvl>
    <w:lvl w:ilvl="6">
      <w:start w:val="1"/>
      <w:numFmt w:val="decimal"/>
      <w:lvlText w:val="%1.%2.%3.%4.%5.%6.%7."/>
      <w:lvlJc w:val="left"/>
      <w:pPr>
        <w:ind w:left="4644" w:hanging="1440"/>
      </w:pPr>
      <w:rPr>
        <w:rFonts w:cs="Times New Roman"/>
        <w:sz w:val="28"/>
      </w:rPr>
    </w:lvl>
    <w:lvl w:ilvl="7">
      <w:start w:val="1"/>
      <w:numFmt w:val="decimal"/>
      <w:lvlText w:val="%1.%2.%3.%4.%5.%6.%7.%8."/>
      <w:lvlJc w:val="left"/>
      <w:pPr>
        <w:ind w:left="5178" w:hanging="1440"/>
      </w:pPr>
      <w:rPr>
        <w:rFonts w:cs="Times New Roman"/>
        <w:sz w:val="28"/>
      </w:rPr>
    </w:lvl>
    <w:lvl w:ilvl="8">
      <w:start w:val="1"/>
      <w:numFmt w:val="decimal"/>
      <w:lvlText w:val="%1.%2.%3.%4.%5.%6.%7.%8.%9."/>
      <w:lvlJc w:val="left"/>
      <w:pPr>
        <w:ind w:left="6072" w:hanging="1800"/>
      </w:pPr>
      <w:rPr>
        <w:rFonts w:cs="Times New Roman"/>
        <w:sz w:val="28"/>
      </w:rPr>
    </w:lvl>
  </w:abstractNum>
  <w:abstractNum w:abstractNumId="11">
    <w:nsid w:val="50494D70"/>
    <w:multiLevelType w:val="hybridMultilevel"/>
    <w:tmpl w:val="E7204BAA"/>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2">
    <w:nsid w:val="57CA16F1"/>
    <w:multiLevelType w:val="hybridMultilevel"/>
    <w:tmpl w:val="2BFCD908"/>
    <w:lvl w:ilvl="0" w:tplc="C756B9E8">
      <w:start w:val="1"/>
      <w:numFmt w:val="decimal"/>
      <w:lvlText w:val="%1"/>
      <w:lvlJc w:val="righ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3127702"/>
    <w:multiLevelType w:val="multilevel"/>
    <w:tmpl w:val="C9742182"/>
    <w:lvl w:ilvl="0">
      <w:start w:val="2"/>
      <w:numFmt w:val="decimal"/>
      <w:lvlText w:val="%1."/>
      <w:lvlJc w:val="left"/>
      <w:pPr>
        <w:ind w:left="450" w:hanging="450"/>
      </w:pPr>
      <w:rPr>
        <w:rFonts w:cs="Times New Roman"/>
      </w:rPr>
    </w:lvl>
    <w:lvl w:ilvl="1">
      <w:start w:val="7"/>
      <w:numFmt w:val="decimal"/>
      <w:lvlText w:val="%1.%2."/>
      <w:lvlJc w:val="left"/>
      <w:pPr>
        <w:ind w:left="2433" w:hanging="720"/>
      </w:pPr>
      <w:rPr>
        <w:rFonts w:cs="Times New Roman"/>
      </w:rPr>
    </w:lvl>
    <w:lvl w:ilvl="2">
      <w:start w:val="1"/>
      <w:numFmt w:val="decimal"/>
      <w:lvlText w:val="%1.%2.%3."/>
      <w:lvlJc w:val="left"/>
      <w:pPr>
        <w:ind w:left="4146" w:hanging="720"/>
      </w:pPr>
      <w:rPr>
        <w:rFonts w:cs="Times New Roman"/>
      </w:rPr>
    </w:lvl>
    <w:lvl w:ilvl="3">
      <w:start w:val="1"/>
      <w:numFmt w:val="decimal"/>
      <w:lvlText w:val="%1.%2.%3.%4."/>
      <w:lvlJc w:val="left"/>
      <w:pPr>
        <w:ind w:left="6219" w:hanging="1080"/>
      </w:pPr>
      <w:rPr>
        <w:rFonts w:cs="Times New Roman"/>
      </w:rPr>
    </w:lvl>
    <w:lvl w:ilvl="4">
      <w:start w:val="1"/>
      <w:numFmt w:val="decimal"/>
      <w:lvlText w:val="%1.%2.%3.%4.%5."/>
      <w:lvlJc w:val="left"/>
      <w:pPr>
        <w:ind w:left="7932" w:hanging="1080"/>
      </w:pPr>
      <w:rPr>
        <w:rFonts w:cs="Times New Roman"/>
      </w:rPr>
    </w:lvl>
    <w:lvl w:ilvl="5">
      <w:start w:val="1"/>
      <w:numFmt w:val="decimal"/>
      <w:lvlText w:val="%1.%2.%3.%4.%5.%6."/>
      <w:lvlJc w:val="left"/>
      <w:pPr>
        <w:ind w:left="10005" w:hanging="1440"/>
      </w:pPr>
      <w:rPr>
        <w:rFonts w:cs="Times New Roman"/>
      </w:rPr>
    </w:lvl>
    <w:lvl w:ilvl="6">
      <w:start w:val="1"/>
      <w:numFmt w:val="decimal"/>
      <w:lvlText w:val="%1.%2.%3.%4.%5.%6.%7."/>
      <w:lvlJc w:val="left"/>
      <w:pPr>
        <w:ind w:left="12078" w:hanging="1800"/>
      </w:pPr>
      <w:rPr>
        <w:rFonts w:cs="Times New Roman"/>
      </w:rPr>
    </w:lvl>
    <w:lvl w:ilvl="7">
      <w:start w:val="1"/>
      <w:numFmt w:val="decimal"/>
      <w:lvlText w:val="%1.%2.%3.%4.%5.%6.%7.%8."/>
      <w:lvlJc w:val="left"/>
      <w:pPr>
        <w:ind w:left="13791" w:hanging="1800"/>
      </w:pPr>
      <w:rPr>
        <w:rFonts w:cs="Times New Roman"/>
      </w:rPr>
    </w:lvl>
    <w:lvl w:ilvl="8">
      <w:start w:val="1"/>
      <w:numFmt w:val="decimal"/>
      <w:lvlText w:val="%1.%2.%3.%4.%5.%6.%7.%8.%9."/>
      <w:lvlJc w:val="left"/>
      <w:pPr>
        <w:ind w:left="15864" w:hanging="2160"/>
      </w:pPr>
      <w:rPr>
        <w:rFonts w:cs="Times New Roman"/>
      </w:rPr>
    </w:lvl>
  </w:abstractNum>
  <w:abstractNum w:abstractNumId="14">
    <w:nsid w:val="69F64078"/>
    <w:multiLevelType w:val="hybridMultilevel"/>
    <w:tmpl w:val="2BFCD908"/>
    <w:lvl w:ilvl="0" w:tplc="C756B9E8">
      <w:start w:val="1"/>
      <w:numFmt w:val="decimal"/>
      <w:lvlText w:val="%1"/>
      <w:lvlJc w:val="righ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AF0364B"/>
    <w:multiLevelType w:val="multilevel"/>
    <w:tmpl w:val="DE0E828C"/>
    <w:lvl w:ilvl="0">
      <w:start w:val="1"/>
      <w:numFmt w:val="decimal"/>
      <w:lvlText w:val="2.1.%1."/>
      <w:lvlJc w:val="left"/>
      <w:rPr>
        <w:rFonts w:ascii="Times New Roman" w:eastAsia="Times New Roman" w:hAnsi="Times New Roman" w:cs="Times New Roman"/>
        <w:b/>
        <w:bCs/>
        <w:i w:val="0"/>
        <w:iCs/>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F16648F"/>
    <w:multiLevelType w:val="multilevel"/>
    <w:tmpl w:val="77F68A5E"/>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b/>
      </w:rPr>
    </w:lvl>
    <w:lvl w:ilvl="2">
      <w:start w:val="1"/>
      <w:numFmt w:val="decimal"/>
      <w:isLgl/>
      <w:lvlText w:val="%1.%2.%3"/>
      <w:lvlJc w:val="left"/>
      <w:pPr>
        <w:ind w:left="1287" w:hanging="720"/>
      </w:pPr>
      <w:rPr>
        <w:rFonts w:hint="default"/>
        <w:b/>
      </w:rPr>
    </w:lvl>
    <w:lvl w:ilvl="3">
      <w:start w:val="1"/>
      <w:numFmt w:val="decimal"/>
      <w:isLgl/>
      <w:lvlText w:val="%1.%2.%3.%4"/>
      <w:lvlJc w:val="left"/>
      <w:pPr>
        <w:ind w:left="1287" w:hanging="720"/>
      </w:pPr>
      <w:rPr>
        <w:rFonts w:hint="default"/>
        <w:b/>
      </w:rPr>
    </w:lvl>
    <w:lvl w:ilvl="4">
      <w:start w:val="1"/>
      <w:numFmt w:val="decimal"/>
      <w:isLgl/>
      <w:lvlText w:val="%1.%2.%3.%4.%5"/>
      <w:lvlJc w:val="left"/>
      <w:pPr>
        <w:ind w:left="1647" w:hanging="1080"/>
      </w:pPr>
      <w:rPr>
        <w:rFonts w:hint="default"/>
        <w:b/>
      </w:rPr>
    </w:lvl>
    <w:lvl w:ilvl="5">
      <w:start w:val="1"/>
      <w:numFmt w:val="decimal"/>
      <w:isLgl/>
      <w:lvlText w:val="%1.%2.%3.%4.%5.%6"/>
      <w:lvlJc w:val="left"/>
      <w:pPr>
        <w:ind w:left="1647" w:hanging="1080"/>
      </w:pPr>
      <w:rPr>
        <w:rFonts w:hint="default"/>
        <w:b/>
      </w:rPr>
    </w:lvl>
    <w:lvl w:ilvl="6">
      <w:start w:val="1"/>
      <w:numFmt w:val="decimal"/>
      <w:isLgl/>
      <w:lvlText w:val="%1.%2.%3.%4.%5.%6.%7"/>
      <w:lvlJc w:val="left"/>
      <w:pPr>
        <w:ind w:left="2007" w:hanging="1440"/>
      </w:pPr>
      <w:rPr>
        <w:rFonts w:hint="default"/>
        <w:b/>
      </w:rPr>
    </w:lvl>
    <w:lvl w:ilvl="7">
      <w:start w:val="1"/>
      <w:numFmt w:val="decimal"/>
      <w:isLgl/>
      <w:lvlText w:val="%1.%2.%3.%4.%5.%6.%7.%8"/>
      <w:lvlJc w:val="left"/>
      <w:pPr>
        <w:ind w:left="2007" w:hanging="1440"/>
      </w:pPr>
      <w:rPr>
        <w:rFonts w:hint="default"/>
        <w:b/>
      </w:rPr>
    </w:lvl>
    <w:lvl w:ilvl="8">
      <w:start w:val="1"/>
      <w:numFmt w:val="decimal"/>
      <w:isLgl/>
      <w:lvlText w:val="%1.%2.%3.%4.%5.%6.%7.%8.%9"/>
      <w:lvlJc w:val="left"/>
      <w:pPr>
        <w:ind w:left="2007" w:hanging="1440"/>
      </w:pPr>
      <w:rPr>
        <w:rFonts w:hint="default"/>
        <w:b/>
      </w:rPr>
    </w:lvl>
  </w:abstractNum>
  <w:abstractNum w:abstractNumId="17">
    <w:nsid w:val="6F9B507A"/>
    <w:multiLevelType w:val="multilevel"/>
    <w:tmpl w:val="265C0400"/>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72D64CF1"/>
    <w:multiLevelType w:val="multilevel"/>
    <w:tmpl w:val="311A0464"/>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786472CC"/>
    <w:multiLevelType w:val="multilevel"/>
    <w:tmpl w:val="9ABA3D24"/>
    <w:lvl w:ilvl="0">
      <w:start w:val="3"/>
      <w:numFmt w:val="decimal"/>
      <w:lvlText w:val="%1."/>
      <w:lvlJc w:val="left"/>
      <w:pPr>
        <w:ind w:left="675" w:hanging="675"/>
      </w:pPr>
      <w:rPr>
        <w:rFonts w:cs="Times New Roman"/>
        <w:b/>
      </w:rPr>
    </w:lvl>
    <w:lvl w:ilvl="1">
      <w:start w:val="2"/>
      <w:numFmt w:val="decimal"/>
      <w:lvlText w:val="%1.%2."/>
      <w:lvlJc w:val="left"/>
      <w:pPr>
        <w:ind w:left="720" w:hanging="720"/>
      </w:pPr>
      <w:rPr>
        <w:rFonts w:cs="Times New Roman"/>
        <w:b w:val="0"/>
      </w:rPr>
    </w:lvl>
    <w:lvl w:ilvl="2">
      <w:start w:val="1"/>
      <w:numFmt w:val="decimal"/>
      <w:lvlText w:val="%1.%2.%3."/>
      <w:lvlJc w:val="left"/>
      <w:pPr>
        <w:ind w:left="720" w:hanging="720"/>
      </w:pPr>
      <w:rPr>
        <w:rFonts w:cs="Times New Roman"/>
        <w:b w:val="0"/>
      </w:rPr>
    </w:lvl>
    <w:lvl w:ilvl="3">
      <w:start w:val="1"/>
      <w:numFmt w:val="decimal"/>
      <w:lvlText w:val="%1.%2.%3.%4."/>
      <w:lvlJc w:val="left"/>
      <w:pPr>
        <w:ind w:left="1080" w:hanging="1080"/>
      </w:pPr>
      <w:rPr>
        <w:rFonts w:cs="Times New Roman"/>
        <w:b w:val="0"/>
      </w:rPr>
    </w:lvl>
    <w:lvl w:ilvl="4">
      <w:start w:val="1"/>
      <w:numFmt w:val="decimal"/>
      <w:lvlText w:val="%1.%2.%3.%4.%5."/>
      <w:lvlJc w:val="left"/>
      <w:pPr>
        <w:ind w:left="1080" w:hanging="1080"/>
      </w:pPr>
      <w:rPr>
        <w:rFonts w:cs="Times New Roman"/>
        <w:b w:val="0"/>
      </w:rPr>
    </w:lvl>
    <w:lvl w:ilvl="5">
      <w:start w:val="1"/>
      <w:numFmt w:val="decimal"/>
      <w:lvlText w:val="%1.%2.%3.%4.%5.%6."/>
      <w:lvlJc w:val="left"/>
      <w:pPr>
        <w:ind w:left="1440" w:hanging="1440"/>
      </w:pPr>
      <w:rPr>
        <w:rFonts w:cs="Times New Roman"/>
        <w:b w:val="0"/>
      </w:rPr>
    </w:lvl>
    <w:lvl w:ilvl="6">
      <w:start w:val="1"/>
      <w:numFmt w:val="decimal"/>
      <w:lvlText w:val="%1.%2.%3.%4.%5.%6.%7."/>
      <w:lvlJc w:val="left"/>
      <w:pPr>
        <w:ind w:left="1800" w:hanging="1800"/>
      </w:pPr>
      <w:rPr>
        <w:rFonts w:cs="Times New Roman"/>
        <w:b w:val="0"/>
      </w:rPr>
    </w:lvl>
    <w:lvl w:ilvl="7">
      <w:start w:val="1"/>
      <w:numFmt w:val="decimal"/>
      <w:lvlText w:val="%1.%2.%3.%4.%5.%6.%7.%8."/>
      <w:lvlJc w:val="left"/>
      <w:pPr>
        <w:ind w:left="1800" w:hanging="1800"/>
      </w:pPr>
      <w:rPr>
        <w:rFonts w:cs="Times New Roman"/>
        <w:b w:val="0"/>
      </w:rPr>
    </w:lvl>
    <w:lvl w:ilvl="8">
      <w:start w:val="1"/>
      <w:numFmt w:val="decimal"/>
      <w:lvlText w:val="%1.%2.%3.%4.%5.%6.%7.%8.%9."/>
      <w:lvlJc w:val="left"/>
      <w:pPr>
        <w:ind w:left="2160" w:hanging="2160"/>
      </w:pPr>
      <w:rPr>
        <w:rFonts w:cs="Times New Roman"/>
        <w:b w:val="0"/>
      </w:rPr>
    </w:lvl>
  </w:abstractNum>
  <w:abstractNum w:abstractNumId="20">
    <w:nsid w:val="795B72D6"/>
    <w:multiLevelType w:val="multilevel"/>
    <w:tmpl w:val="9C26D628"/>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A5E4430"/>
    <w:multiLevelType w:val="multilevel"/>
    <w:tmpl w:val="CB227F88"/>
    <w:lvl w:ilvl="0">
      <w:start w:val="5"/>
      <w:numFmt w:val="decimal"/>
      <w:lvlText w:val="%1."/>
      <w:lvlJc w:val="left"/>
      <w:pPr>
        <w:ind w:left="675" w:hanging="675"/>
      </w:pPr>
      <w:rPr>
        <w:rFonts w:cs="Times New Roman"/>
      </w:rPr>
    </w:lvl>
    <w:lvl w:ilvl="1">
      <w:start w:val="1"/>
      <w:numFmt w:val="decimal"/>
      <w:lvlText w:val="%1.%2."/>
      <w:lvlJc w:val="left"/>
      <w:pPr>
        <w:ind w:left="933" w:hanging="720"/>
      </w:pPr>
      <w:rPr>
        <w:rFonts w:cs="Times New Roman"/>
      </w:rPr>
    </w:lvl>
    <w:lvl w:ilvl="2">
      <w:start w:val="4"/>
      <w:numFmt w:val="decimal"/>
      <w:lvlText w:val="%1.%2.%3."/>
      <w:lvlJc w:val="left"/>
      <w:pPr>
        <w:ind w:left="1146" w:hanging="720"/>
      </w:pPr>
      <w:rPr>
        <w:rFonts w:cs="Times New Roman"/>
      </w:rPr>
    </w:lvl>
    <w:lvl w:ilvl="3">
      <w:start w:val="1"/>
      <w:numFmt w:val="decimal"/>
      <w:lvlText w:val="%1.%2.%3.%4."/>
      <w:lvlJc w:val="left"/>
      <w:pPr>
        <w:ind w:left="1719" w:hanging="1080"/>
      </w:pPr>
      <w:rPr>
        <w:rFonts w:cs="Times New Roman"/>
      </w:rPr>
    </w:lvl>
    <w:lvl w:ilvl="4">
      <w:start w:val="1"/>
      <w:numFmt w:val="decimal"/>
      <w:lvlText w:val="%1.%2.%3.%4.%5."/>
      <w:lvlJc w:val="left"/>
      <w:pPr>
        <w:ind w:left="1932" w:hanging="1080"/>
      </w:pPr>
      <w:rPr>
        <w:rFonts w:cs="Times New Roman"/>
      </w:rPr>
    </w:lvl>
    <w:lvl w:ilvl="5">
      <w:start w:val="1"/>
      <w:numFmt w:val="decimal"/>
      <w:lvlText w:val="%1.%2.%3.%4.%5.%6."/>
      <w:lvlJc w:val="left"/>
      <w:pPr>
        <w:ind w:left="2505" w:hanging="1440"/>
      </w:pPr>
      <w:rPr>
        <w:rFonts w:cs="Times New Roman"/>
      </w:rPr>
    </w:lvl>
    <w:lvl w:ilvl="6">
      <w:start w:val="1"/>
      <w:numFmt w:val="decimal"/>
      <w:lvlText w:val="%1.%2.%3.%4.%5.%6.%7."/>
      <w:lvlJc w:val="left"/>
      <w:pPr>
        <w:ind w:left="3078" w:hanging="1800"/>
      </w:pPr>
      <w:rPr>
        <w:rFonts w:cs="Times New Roman"/>
      </w:rPr>
    </w:lvl>
    <w:lvl w:ilvl="7">
      <w:start w:val="1"/>
      <w:numFmt w:val="decimal"/>
      <w:lvlText w:val="%1.%2.%3.%4.%5.%6.%7.%8."/>
      <w:lvlJc w:val="left"/>
      <w:pPr>
        <w:ind w:left="3291" w:hanging="1800"/>
      </w:pPr>
      <w:rPr>
        <w:rFonts w:cs="Times New Roman"/>
      </w:rPr>
    </w:lvl>
    <w:lvl w:ilvl="8">
      <w:start w:val="1"/>
      <w:numFmt w:val="decimal"/>
      <w:lvlText w:val="%1.%2.%3.%4.%5.%6.%7.%8.%9."/>
      <w:lvlJc w:val="left"/>
      <w:pPr>
        <w:ind w:left="3864" w:hanging="2160"/>
      </w:pPr>
      <w:rPr>
        <w:rFonts w:cs="Times New Roman"/>
      </w:rPr>
    </w:lvl>
  </w:abstractNum>
  <w:num w:numId="1">
    <w:abstractNumId w:val="18"/>
  </w:num>
  <w:num w:numId="2">
    <w:abstractNumId w:val="16"/>
  </w:num>
  <w:num w:numId="3">
    <w:abstractNumId w:val="6"/>
  </w:num>
  <w:num w:numId="4">
    <w:abstractNumId w:val="20"/>
  </w:num>
  <w:num w:numId="5">
    <w:abstractNumId w:val="9"/>
  </w:num>
  <w:num w:numId="6">
    <w:abstractNumId w:val="15"/>
  </w:num>
  <w:num w:numId="7">
    <w:abstractNumId w:val="4"/>
  </w:num>
  <w:num w:numId="8">
    <w:abstractNumId w:val="8"/>
  </w:num>
  <w:num w:numId="9">
    <w:abstractNumId w:val="7"/>
  </w:num>
  <w:num w:numId="10">
    <w:abstractNumId w:val="2"/>
    <w:lvlOverride w:ilvl="0">
      <w:startOverride w:val="4"/>
    </w:lvlOverride>
    <w:lvlOverride w:ilvl="1">
      <w:startOverride w:val="2"/>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lvlOverride w:ilvl="0">
      <w:startOverride w:val="5"/>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lvlOverride w:ilvl="0">
      <w:startOverride w:val="2"/>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12"/>
  </w:num>
  <w:num w:numId="18">
    <w:abstractNumId w:val="14"/>
  </w:num>
  <w:num w:numId="19">
    <w:abstractNumId w:val="17"/>
  </w:num>
  <w:num w:numId="20">
    <w:abstractNumId w:val="1"/>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40"/>
  <w:proofState w:spelling="clean" w:grammar="clean"/>
  <w:defaultTabStop w:val="708"/>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4E6E"/>
    <w:rsid w:val="000023D7"/>
    <w:rsid w:val="000059D2"/>
    <w:rsid w:val="00013C5B"/>
    <w:rsid w:val="00013FAD"/>
    <w:rsid w:val="00017BE9"/>
    <w:rsid w:val="00031476"/>
    <w:rsid w:val="00043B5D"/>
    <w:rsid w:val="00047362"/>
    <w:rsid w:val="00050AE2"/>
    <w:rsid w:val="00053BD1"/>
    <w:rsid w:val="00056BEF"/>
    <w:rsid w:val="0005781C"/>
    <w:rsid w:val="00061CFE"/>
    <w:rsid w:val="00062354"/>
    <w:rsid w:val="00075021"/>
    <w:rsid w:val="00081338"/>
    <w:rsid w:val="00081B81"/>
    <w:rsid w:val="00082A6B"/>
    <w:rsid w:val="00083F88"/>
    <w:rsid w:val="00090E56"/>
    <w:rsid w:val="0009143D"/>
    <w:rsid w:val="000A0684"/>
    <w:rsid w:val="000A3E17"/>
    <w:rsid w:val="000A6E7A"/>
    <w:rsid w:val="000B1748"/>
    <w:rsid w:val="000C7418"/>
    <w:rsid w:val="000C76EA"/>
    <w:rsid w:val="000D1832"/>
    <w:rsid w:val="000D2A8C"/>
    <w:rsid w:val="000D520B"/>
    <w:rsid w:val="000D5A69"/>
    <w:rsid w:val="000D6192"/>
    <w:rsid w:val="000E0CDB"/>
    <w:rsid w:val="000E4A21"/>
    <w:rsid w:val="000F7F82"/>
    <w:rsid w:val="00102D15"/>
    <w:rsid w:val="00112513"/>
    <w:rsid w:val="00113EC8"/>
    <w:rsid w:val="00123655"/>
    <w:rsid w:val="001265F6"/>
    <w:rsid w:val="001339EA"/>
    <w:rsid w:val="00143D8B"/>
    <w:rsid w:val="001445E9"/>
    <w:rsid w:val="001474DC"/>
    <w:rsid w:val="00151990"/>
    <w:rsid w:val="00154AC4"/>
    <w:rsid w:val="00155250"/>
    <w:rsid w:val="0015601A"/>
    <w:rsid w:val="0015751A"/>
    <w:rsid w:val="001579C3"/>
    <w:rsid w:val="00161EB1"/>
    <w:rsid w:val="00165602"/>
    <w:rsid w:val="00170A08"/>
    <w:rsid w:val="00174C68"/>
    <w:rsid w:val="00181D61"/>
    <w:rsid w:val="0018396E"/>
    <w:rsid w:val="0019367A"/>
    <w:rsid w:val="00195153"/>
    <w:rsid w:val="0019689E"/>
    <w:rsid w:val="001A562A"/>
    <w:rsid w:val="001B2374"/>
    <w:rsid w:val="001B52EA"/>
    <w:rsid w:val="001B673D"/>
    <w:rsid w:val="001B7D01"/>
    <w:rsid w:val="001C7D41"/>
    <w:rsid w:val="001D062B"/>
    <w:rsid w:val="001D14E8"/>
    <w:rsid w:val="001D1D57"/>
    <w:rsid w:val="001E074B"/>
    <w:rsid w:val="001E5405"/>
    <w:rsid w:val="001E5FDE"/>
    <w:rsid w:val="001F1C56"/>
    <w:rsid w:val="001F1F53"/>
    <w:rsid w:val="001F2A12"/>
    <w:rsid w:val="001F39B5"/>
    <w:rsid w:val="001F59AA"/>
    <w:rsid w:val="00202BA0"/>
    <w:rsid w:val="00207C79"/>
    <w:rsid w:val="00222CCA"/>
    <w:rsid w:val="002329E6"/>
    <w:rsid w:val="00234FFF"/>
    <w:rsid w:val="00235D4E"/>
    <w:rsid w:val="002378A7"/>
    <w:rsid w:val="00254B32"/>
    <w:rsid w:val="002625AE"/>
    <w:rsid w:val="00263267"/>
    <w:rsid w:val="002646F2"/>
    <w:rsid w:val="00272795"/>
    <w:rsid w:val="002816DD"/>
    <w:rsid w:val="00284547"/>
    <w:rsid w:val="00284D3B"/>
    <w:rsid w:val="002919AC"/>
    <w:rsid w:val="002962AC"/>
    <w:rsid w:val="002B1E0A"/>
    <w:rsid w:val="002B45BF"/>
    <w:rsid w:val="002B5087"/>
    <w:rsid w:val="002B5CB8"/>
    <w:rsid w:val="002B6121"/>
    <w:rsid w:val="002C76BB"/>
    <w:rsid w:val="002D54EC"/>
    <w:rsid w:val="002D5EC3"/>
    <w:rsid w:val="002E09AE"/>
    <w:rsid w:val="002E1F6C"/>
    <w:rsid w:val="002E3655"/>
    <w:rsid w:val="002E3A6E"/>
    <w:rsid w:val="002F2939"/>
    <w:rsid w:val="002F3565"/>
    <w:rsid w:val="002F3AA5"/>
    <w:rsid w:val="002F62F8"/>
    <w:rsid w:val="00331529"/>
    <w:rsid w:val="00332C14"/>
    <w:rsid w:val="00334456"/>
    <w:rsid w:val="00337B15"/>
    <w:rsid w:val="00344524"/>
    <w:rsid w:val="00347AF0"/>
    <w:rsid w:val="0035109D"/>
    <w:rsid w:val="0035247A"/>
    <w:rsid w:val="00352977"/>
    <w:rsid w:val="00352C5B"/>
    <w:rsid w:val="00352DAC"/>
    <w:rsid w:val="003549B6"/>
    <w:rsid w:val="00354B4E"/>
    <w:rsid w:val="00364736"/>
    <w:rsid w:val="00377363"/>
    <w:rsid w:val="003823AB"/>
    <w:rsid w:val="00382799"/>
    <w:rsid w:val="00382A78"/>
    <w:rsid w:val="00383A4A"/>
    <w:rsid w:val="00391AB8"/>
    <w:rsid w:val="00392787"/>
    <w:rsid w:val="003A4BB6"/>
    <w:rsid w:val="003A7DD6"/>
    <w:rsid w:val="003B61ED"/>
    <w:rsid w:val="003C2315"/>
    <w:rsid w:val="003D009E"/>
    <w:rsid w:val="003D3D25"/>
    <w:rsid w:val="003D6CF0"/>
    <w:rsid w:val="003E4132"/>
    <w:rsid w:val="003E67C5"/>
    <w:rsid w:val="003E7512"/>
    <w:rsid w:val="003F3A0F"/>
    <w:rsid w:val="00400534"/>
    <w:rsid w:val="00410564"/>
    <w:rsid w:val="00414895"/>
    <w:rsid w:val="00414D5E"/>
    <w:rsid w:val="00422874"/>
    <w:rsid w:val="004303A0"/>
    <w:rsid w:val="00435DAD"/>
    <w:rsid w:val="00445ED9"/>
    <w:rsid w:val="00451DA5"/>
    <w:rsid w:val="00452845"/>
    <w:rsid w:val="004532BB"/>
    <w:rsid w:val="0045656C"/>
    <w:rsid w:val="00471ABD"/>
    <w:rsid w:val="00474019"/>
    <w:rsid w:val="00477E0F"/>
    <w:rsid w:val="00482F83"/>
    <w:rsid w:val="004909AF"/>
    <w:rsid w:val="00490ADA"/>
    <w:rsid w:val="004977FE"/>
    <w:rsid w:val="00497FB7"/>
    <w:rsid w:val="004A2E86"/>
    <w:rsid w:val="004A6633"/>
    <w:rsid w:val="004B43B0"/>
    <w:rsid w:val="004B4AF9"/>
    <w:rsid w:val="004C161F"/>
    <w:rsid w:val="004D36F9"/>
    <w:rsid w:val="004D5D7D"/>
    <w:rsid w:val="004D69DB"/>
    <w:rsid w:val="004E1066"/>
    <w:rsid w:val="004E52D0"/>
    <w:rsid w:val="004E72E4"/>
    <w:rsid w:val="004F1EAF"/>
    <w:rsid w:val="00516E33"/>
    <w:rsid w:val="005226CF"/>
    <w:rsid w:val="005254C3"/>
    <w:rsid w:val="005266A8"/>
    <w:rsid w:val="00526AE7"/>
    <w:rsid w:val="00534196"/>
    <w:rsid w:val="00540482"/>
    <w:rsid w:val="005563B2"/>
    <w:rsid w:val="005626E1"/>
    <w:rsid w:val="005647EC"/>
    <w:rsid w:val="00564882"/>
    <w:rsid w:val="005679F9"/>
    <w:rsid w:val="00574E6E"/>
    <w:rsid w:val="0057582D"/>
    <w:rsid w:val="0058136E"/>
    <w:rsid w:val="00582754"/>
    <w:rsid w:val="00583584"/>
    <w:rsid w:val="00586660"/>
    <w:rsid w:val="00587CCB"/>
    <w:rsid w:val="0059081D"/>
    <w:rsid w:val="005A3D77"/>
    <w:rsid w:val="005B5A40"/>
    <w:rsid w:val="005C17EF"/>
    <w:rsid w:val="005D7DD0"/>
    <w:rsid w:val="005E2B57"/>
    <w:rsid w:val="005E7A4C"/>
    <w:rsid w:val="005F149C"/>
    <w:rsid w:val="005F6BC4"/>
    <w:rsid w:val="006035F4"/>
    <w:rsid w:val="00605482"/>
    <w:rsid w:val="006058F9"/>
    <w:rsid w:val="00606B93"/>
    <w:rsid w:val="0062188E"/>
    <w:rsid w:val="00621AF8"/>
    <w:rsid w:val="00622F4E"/>
    <w:rsid w:val="00624B50"/>
    <w:rsid w:val="00625E83"/>
    <w:rsid w:val="00626EB4"/>
    <w:rsid w:val="00630F2B"/>
    <w:rsid w:val="0063164D"/>
    <w:rsid w:val="006321BC"/>
    <w:rsid w:val="00636BDA"/>
    <w:rsid w:val="00642B64"/>
    <w:rsid w:val="00645AB2"/>
    <w:rsid w:val="00651EAE"/>
    <w:rsid w:val="006615B4"/>
    <w:rsid w:val="00661EC9"/>
    <w:rsid w:val="00676520"/>
    <w:rsid w:val="00676F26"/>
    <w:rsid w:val="00677529"/>
    <w:rsid w:val="00681E21"/>
    <w:rsid w:val="006844C4"/>
    <w:rsid w:val="006A3531"/>
    <w:rsid w:val="006A6B37"/>
    <w:rsid w:val="006B1207"/>
    <w:rsid w:val="006B4418"/>
    <w:rsid w:val="006B755E"/>
    <w:rsid w:val="006C3887"/>
    <w:rsid w:val="006C41A9"/>
    <w:rsid w:val="006C5AD3"/>
    <w:rsid w:val="006D1F20"/>
    <w:rsid w:val="006D71DA"/>
    <w:rsid w:val="006E0E0B"/>
    <w:rsid w:val="006F2FE5"/>
    <w:rsid w:val="006F7710"/>
    <w:rsid w:val="0070459E"/>
    <w:rsid w:val="00705075"/>
    <w:rsid w:val="00714C34"/>
    <w:rsid w:val="00716178"/>
    <w:rsid w:val="007172E9"/>
    <w:rsid w:val="0071799E"/>
    <w:rsid w:val="0072054B"/>
    <w:rsid w:val="00726CCD"/>
    <w:rsid w:val="0072746E"/>
    <w:rsid w:val="00732633"/>
    <w:rsid w:val="00742F10"/>
    <w:rsid w:val="00746BCA"/>
    <w:rsid w:val="0075476E"/>
    <w:rsid w:val="0076146F"/>
    <w:rsid w:val="00762843"/>
    <w:rsid w:val="00766DC9"/>
    <w:rsid w:val="00772620"/>
    <w:rsid w:val="00781F78"/>
    <w:rsid w:val="007823B3"/>
    <w:rsid w:val="007826DB"/>
    <w:rsid w:val="00784D44"/>
    <w:rsid w:val="00784DB0"/>
    <w:rsid w:val="007948D6"/>
    <w:rsid w:val="007A4479"/>
    <w:rsid w:val="007B591C"/>
    <w:rsid w:val="007B7C7A"/>
    <w:rsid w:val="007C29E4"/>
    <w:rsid w:val="007C727A"/>
    <w:rsid w:val="007D2660"/>
    <w:rsid w:val="007D3DCB"/>
    <w:rsid w:val="007D7925"/>
    <w:rsid w:val="007E0295"/>
    <w:rsid w:val="007E1231"/>
    <w:rsid w:val="007E2D99"/>
    <w:rsid w:val="007E5411"/>
    <w:rsid w:val="0080455E"/>
    <w:rsid w:val="00805016"/>
    <w:rsid w:val="008054EC"/>
    <w:rsid w:val="00820C5E"/>
    <w:rsid w:val="00833E09"/>
    <w:rsid w:val="00840611"/>
    <w:rsid w:val="0084668E"/>
    <w:rsid w:val="00856960"/>
    <w:rsid w:val="008655A6"/>
    <w:rsid w:val="00870994"/>
    <w:rsid w:val="00871DDE"/>
    <w:rsid w:val="00872935"/>
    <w:rsid w:val="00873179"/>
    <w:rsid w:val="00873EEF"/>
    <w:rsid w:val="008752FD"/>
    <w:rsid w:val="00882C0C"/>
    <w:rsid w:val="00891A35"/>
    <w:rsid w:val="008925F6"/>
    <w:rsid w:val="00893E02"/>
    <w:rsid w:val="008975DA"/>
    <w:rsid w:val="008A02B4"/>
    <w:rsid w:val="008A69C4"/>
    <w:rsid w:val="008A7A93"/>
    <w:rsid w:val="008B25DE"/>
    <w:rsid w:val="008B5BBC"/>
    <w:rsid w:val="008C140E"/>
    <w:rsid w:val="008D02B7"/>
    <w:rsid w:val="008D2422"/>
    <w:rsid w:val="008D30DB"/>
    <w:rsid w:val="008D491E"/>
    <w:rsid w:val="008D5358"/>
    <w:rsid w:val="008D74E9"/>
    <w:rsid w:val="008D7C84"/>
    <w:rsid w:val="008E4033"/>
    <w:rsid w:val="008E76F9"/>
    <w:rsid w:val="008F5FF8"/>
    <w:rsid w:val="00903904"/>
    <w:rsid w:val="00904CD2"/>
    <w:rsid w:val="00910AC6"/>
    <w:rsid w:val="00910CBB"/>
    <w:rsid w:val="009119CF"/>
    <w:rsid w:val="009148B3"/>
    <w:rsid w:val="00933C9A"/>
    <w:rsid w:val="00980047"/>
    <w:rsid w:val="00981934"/>
    <w:rsid w:val="009865AF"/>
    <w:rsid w:val="00992BB2"/>
    <w:rsid w:val="00994BCF"/>
    <w:rsid w:val="00997B2E"/>
    <w:rsid w:val="009A02D6"/>
    <w:rsid w:val="009A2534"/>
    <w:rsid w:val="009A459D"/>
    <w:rsid w:val="009A5455"/>
    <w:rsid w:val="009A6AA3"/>
    <w:rsid w:val="009B07E4"/>
    <w:rsid w:val="009B63F8"/>
    <w:rsid w:val="009C7A3D"/>
    <w:rsid w:val="009D7339"/>
    <w:rsid w:val="009E0BF0"/>
    <w:rsid w:val="009F0876"/>
    <w:rsid w:val="009F4BC0"/>
    <w:rsid w:val="00A022BE"/>
    <w:rsid w:val="00A05711"/>
    <w:rsid w:val="00A15BBB"/>
    <w:rsid w:val="00A23D82"/>
    <w:rsid w:val="00A241FE"/>
    <w:rsid w:val="00A324B7"/>
    <w:rsid w:val="00A614C2"/>
    <w:rsid w:val="00A64351"/>
    <w:rsid w:val="00A6514C"/>
    <w:rsid w:val="00A65FC3"/>
    <w:rsid w:val="00A735FD"/>
    <w:rsid w:val="00A8169D"/>
    <w:rsid w:val="00A859D5"/>
    <w:rsid w:val="00A939E2"/>
    <w:rsid w:val="00A93BF0"/>
    <w:rsid w:val="00A960B3"/>
    <w:rsid w:val="00AA045B"/>
    <w:rsid w:val="00AB16BA"/>
    <w:rsid w:val="00AC0E3D"/>
    <w:rsid w:val="00AC2EC8"/>
    <w:rsid w:val="00AD027D"/>
    <w:rsid w:val="00AD1C24"/>
    <w:rsid w:val="00AD6873"/>
    <w:rsid w:val="00AE0E61"/>
    <w:rsid w:val="00AE67F5"/>
    <w:rsid w:val="00B04E03"/>
    <w:rsid w:val="00B12284"/>
    <w:rsid w:val="00B13000"/>
    <w:rsid w:val="00B13573"/>
    <w:rsid w:val="00B14918"/>
    <w:rsid w:val="00B16519"/>
    <w:rsid w:val="00B314A4"/>
    <w:rsid w:val="00B42843"/>
    <w:rsid w:val="00B44467"/>
    <w:rsid w:val="00B45CE0"/>
    <w:rsid w:val="00B666CC"/>
    <w:rsid w:val="00B67708"/>
    <w:rsid w:val="00B72C9D"/>
    <w:rsid w:val="00B77D1C"/>
    <w:rsid w:val="00B8045D"/>
    <w:rsid w:val="00B91597"/>
    <w:rsid w:val="00B9404B"/>
    <w:rsid w:val="00B96FC9"/>
    <w:rsid w:val="00BB1127"/>
    <w:rsid w:val="00BB39D6"/>
    <w:rsid w:val="00BC0697"/>
    <w:rsid w:val="00BC242E"/>
    <w:rsid w:val="00BC45E7"/>
    <w:rsid w:val="00BC6BE7"/>
    <w:rsid w:val="00BC7893"/>
    <w:rsid w:val="00BD1074"/>
    <w:rsid w:val="00BD5F13"/>
    <w:rsid w:val="00BE1D57"/>
    <w:rsid w:val="00BE5B90"/>
    <w:rsid w:val="00BF09A9"/>
    <w:rsid w:val="00BF16C8"/>
    <w:rsid w:val="00BF2AA6"/>
    <w:rsid w:val="00C0337D"/>
    <w:rsid w:val="00C05F88"/>
    <w:rsid w:val="00C076B7"/>
    <w:rsid w:val="00C11474"/>
    <w:rsid w:val="00C214E9"/>
    <w:rsid w:val="00C220B9"/>
    <w:rsid w:val="00C2590B"/>
    <w:rsid w:val="00C364AB"/>
    <w:rsid w:val="00C4737D"/>
    <w:rsid w:val="00C545A5"/>
    <w:rsid w:val="00C8037C"/>
    <w:rsid w:val="00C8509F"/>
    <w:rsid w:val="00C86B29"/>
    <w:rsid w:val="00C90BDA"/>
    <w:rsid w:val="00C922E1"/>
    <w:rsid w:val="00C92D86"/>
    <w:rsid w:val="00CA1197"/>
    <w:rsid w:val="00CA17CC"/>
    <w:rsid w:val="00CA505E"/>
    <w:rsid w:val="00CB1B16"/>
    <w:rsid w:val="00CB1F97"/>
    <w:rsid w:val="00CB5942"/>
    <w:rsid w:val="00CC13E1"/>
    <w:rsid w:val="00CC297A"/>
    <w:rsid w:val="00CC606D"/>
    <w:rsid w:val="00CC68A4"/>
    <w:rsid w:val="00CE12B0"/>
    <w:rsid w:val="00CE21D3"/>
    <w:rsid w:val="00CE4443"/>
    <w:rsid w:val="00CF148C"/>
    <w:rsid w:val="00CF2063"/>
    <w:rsid w:val="00CF5788"/>
    <w:rsid w:val="00D016BE"/>
    <w:rsid w:val="00D03A8B"/>
    <w:rsid w:val="00D0547E"/>
    <w:rsid w:val="00D102CF"/>
    <w:rsid w:val="00D114DE"/>
    <w:rsid w:val="00D12A14"/>
    <w:rsid w:val="00D131B4"/>
    <w:rsid w:val="00D141E9"/>
    <w:rsid w:val="00D151D0"/>
    <w:rsid w:val="00D15A2A"/>
    <w:rsid w:val="00D34385"/>
    <w:rsid w:val="00D36C34"/>
    <w:rsid w:val="00D50EAB"/>
    <w:rsid w:val="00D525F6"/>
    <w:rsid w:val="00D535C9"/>
    <w:rsid w:val="00D5516B"/>
    <w:rsid w:val="00D564AB"/>
    <w:rsid w:val="00D56FF1"/>
    <w:rsid w:val="00D707E3"/>
    <w:rsid w:val="00D72AB2"/>
    <w:rsid w:val="00D75288"/>
    <w:rsid w:val="00D80F37"/>
    <w:rsid w:val="00D811F2"/>
    <w:rsid w:val="00D84C5D"/>
    <w:rsid w:val="00D870A8"/>
    <w:rsid w:val="00D87C6D"/>
    <w:rsid w:val="00D92101"/>
    <w:rsid w:val="00DA031C"/>
    <w:rsid w:val="00DA1507"/>
    <w:rsid w:val="00DA4C92"/>
    <w:rsid w:val="00DB50AC"/>
    <w:rsid w:val="00DC1B3D"/>
    <w:rsid w:val="00DC3646"/>
    <w:rsid w:val="00DD2708"/>
    <w:rsid w:val="00DD37DE"/>
    <w:rsid w:val="00DD4D36"/>
    <w:rsid w:val="00DE435C"/>
    <w:rsid w:val="00DF4F3A"/>
    <w:rsid w:val="00E15624"/>
    <w:rsid w:val="00E26112"/>
    <w:rsid w:val="00E31483"/>
    <w:rsid w:val="00E36098"/>
    <w:rsid w:val="00E402B7"/>
    <w:rsid w:val="00E47B0D"/>
    <w:rsid w:val="00E52532"/>
    <w:rsid w:val="00E52E46"/>
    <w:rsid w:val="00E714FA"/>
    <w:rsid w:val="00E74E4C"/>
    <w:rsid w:val="00E766C6"/>
    <w:rsid w:val="00E81DAA"/>
    <w:rsid w:val="00E82224"/>
    <w:rsid w:val="00E87CB8"/>
    <w:rsid w:val="00E9009C"/>
    <w:rsid w:val="00E90D33"/>
    <w:rsid w:val="00E91310"/>
    <w:rsid w:val="00E97CB9"/>
    <w:rsid w:val="00EA36BE"/>
    <w:rsid w:val="00EA688C"/>
    <w:rsid w:val="00EB0B4A"/>
    <w:rsid w:val="00EB10FE"/>
    <w:rsid w:val="00EB44EB"/>
    <w:rsid w:val="00EC29EE"/>
    <w:rsid w:val="00EC339C"/>
    <w:rsid w:val="00EC3580"/>
    <w:rsid w:val="00EC4082"/>
    <w:rsid w:val="00EC5E9F"/>
    <w:rsid w:val="00ED4858"/>
    <w:rsid w:val="00ED6E50"/>
    <w:rsid w:val="00ED7684"/>
    <w:rsid w:val="00EE0763"/>
    <w:rsid w:val="00EF1AB2"/>
    <w:rsid w:val="00EF1D23"/>
    <w:rsid w:val="00F01248"/>
    <w:rsid w:val="00F11C4D"/>
    <w:rsid w:val="00F1702A"/>
    <w:rsid w:val="00F17D99"/>
    <w:rsid w:val="00F22AC6"/>
    <w:rsid w:val="00F230CB"/>
    <w:rsid w:val="00F23EBE"/>
    <w:rsid w:val="00F27C4B"/>
    <w:rsid w:val="00F309FB"/>
    <w:rsid w:val="00F34BC8"/>
    <w:rsid w:val="00F44BF8"/>
    <w:rsid w:val="00F53942"/>
    <w:rsid w:val="00F55743"/>
    <w:rsid w:val="00F56693"/>
    <w:rsid w:val="00F675B8"/>
    <w:rsid w:val="00F67F54"/>
    <w:rsid w:val="00F71370"/>
    <w:rsid w:val="00F741F4"/>
    <w:rsid w:val="00F77698"/>
    <w:rsid w:val="00F905DA"/>
    <w:rsid w:val="00F9519D"/>
    <w:rsid w:val="00F969CF"/>
    <w:rsid w:val="00F97B68"/>
    <w:rsid w:val="00FA45EA"/>
    <w:rsid w:val="00FA5640"/>
    <w:rsid w:val="00FC7ED8"/>
    <w:rsid w:val="00FD0068"/>
    <w:rsid w:val="00FD04CF"/>
    <w:rsid w:val="00FD362A"/>
    <w:rsid w:val="00FD46C0"/>
    <w:rsid w:val="00FD4D81"/>
    <w:rsid w:val="00FD56E5"/>
    <w:rsid w:val="00FD5D26"/>
    <w:rsid w:val="00FE23A0"/>
    <w:rsid w:val="00FF3168"/>
    <w:rsid w:val="00FF41DA"/>
    <w:rsid w:val="00FF7E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14C2"/>
    <w:pPr>
      <w:suppressAutoHyphens/>
      <w:spacing w:after="0" w:line="240" w:lineRule="auto"/>
    </w:pPr>
    <w:rPr>
      <w:rFonts w:ascii="Times New Roman" w:eastAsia="Times New Roman" w:hAnsi="Times New Roman" w:cs="Times New Roman"/>
      <w:sz w:val="24"/>
      <w:szCs w:val="24"/>
      <w:lang w:eastAsia="zh-CN"/>
    </w:rPr>
  </w:style>
  <w:style w:type="paragraph" w:styleId="1">
    <w:name w:val="heading 1"/>
    <w:basedOn w:val="a"/>
    <w:next w:val="a"/>
    <w:link w:val="10"/>
    <w:qFormat/>
    <w:rsid w:val="00ED4858"/>
    <w:pPr>
      <w:keepNext/>
      <w:suppressAutoHyphens w:val="0"/>
      <w:outlineLvl w:val="0"/>
    </w:pPr>
    <w:rPr>
      <w:b/>
      <w:bCs/>
      <w:lang w:eastAsia="ru-RU"/>
    </w:rPr>
  </w:style>
  <w:style w:type="paragraph" w:styleId="3">
    <w:name w:val="heading 3"/>
    <w:basedOn w:val="a"/>
    <w:next w:val="a"/>
    <w:link w:val="30"/>
    <w:uiPriority w:val="9"/>
    <w:semiHidden/>
    <w:unhideWhenUsed/>
    <w:qFormat/>
    <w:rsid w:val="00C0337D"/>
    <w:pPr>
      <w:keepNext/>
      <w:keepLines/>
      <w:spacing w:before="40"/>
      <w:outlineLvl w:val="2"/>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364736"/>
    <w:pPr>
      <w:spacing w:after="120"/>
    </w:pPr>
  </w:style>
  <w:style w:type="character" w:customStyle="1" w:styleId="a4">
    <w:name w:val="Основной текст Знак"/>
    <w:basedOn w:val="a0"/>
    <w:link w:val="a3"/>
    <w:uiPriority w:val="99"/>
    <w:rsid w:val="00364736"/>
    <w:rPr>
      <w:rFonts w:ascii="Times New Roman" w:eastAsia="Times New Roman" w:hAnsi="Times New Roman" w:cs="Times New Roman"/>
      <w:sz w:val="24"/>
      <w:szCs w:val="24"/>
      <w:lang w:eastAsia="zh-CN"/>
    </w:rPr>
  </w:style>
  <w:style w:type="paragraph" w:styleId="a5">
    <w:name w:val="header"/>
    <w:basedOn w:val="a"/>
    <w:link w:val="11"/>
    <w:uiPriority w:val="99"/>
    <w:rsid w:val="00364736"/>
    <w:pPr>
      <w:tabs>
        <w:tab w:val="center" w:pos="4677"/>
        <w:tab w:val="right" w:pos="9355"/>
      </w:tabs>
    </w:pPr>
  </w:style>
  <w:style w:type="character" w:customStyle="1" w:styleId="a6">
    <w:name w:val="Верхний колонтитул Знак"/>
    <w:basedOn w:val="a0"/>
    <w:uiPriority w:val="99"/>
    <w:rsid w:val="00364736"/>
    <w:rPr>
      <w:rFonts w:ascii="Times New Roman" w:eastAsia="Times New Roman" w:hAnsi="Times New Roman" w:cs="Times New Roman"/>
      <w:sz w:val="24"/>
      <w:szCs w:val="24"/>
      <w:lang w:eastAsia="zh-CN"/>
    </w:rPr>
  </w:style>
  <w:style w:type="character" w:customStyle="1" w:styleId="11">
    <w:name w:val="Верхний колонтитул Знак1"/>
    <w:link w:val="a5"/>
    <w:uiPriority w:val="99"/>
    <w:rsid w:val="00364736"/>
    <w:rPr>
      <w:rFonts w:ascii="Times New Roman" w:eastAsia="Times New Roman" w:hAnsi="Times New Roman" w:cs="Times New Roman"/>
      <w:sz w:val="24"/>
      <w:szCs w:val="24"/>
      <w:lang w:eastAsia="zh-CN"/>
    </w:rPr>
  </w:style>
  <w:style w:type="paragraph" w:customStyle="1" w:styleId="ConsPlusNormal">
    <w:name w:val="ConsPlusNormal"/>
    <w:link w:val="ConsPlusNormal0"/>
    <w:rsid w:val="00364736"/>
    <w:pPr>
      <w:widowControl w:val="0"/>
      <w:suppressAutoHyphens/>
      <w:autoSpaceDE w:val="0"/>
      <w:spacing w:after="0" w:line="240" w:lineRule="auto"/>
      <w:ind w:firstLine="720"/>
    </w:pPr>
    <w:rPr>
      <w:rFonts w:ascii="Arial" w:eastAsia="Times New Roman" w:hAnsi="Arial" w:cs="Arial"/>
      <w:sz w:val="20"/>
      <w:szCs w:val="20"/>
      <w:lang w:eastAsia="zh-CN"/>
    </w:rPr>
  </w:style>
  <w:style w:type="paragraph" w:customStyle="1" w:styleId="ConsPlusDocList">
    <w:name w:val="ConsPlusDocList"/>
    <w:next w:val="a"/>
    <w:uiPriority w:val="99"/>
    <w:rsid w:val="00364736"/>
    <w:pPr>
      <w:widowControl w:val="0"/>
      <w:suppressAutoHyphens/>
      <w:autoSpaceDE w:val="0"/>
      <w:spacing w:after="0" w:line="240" w:lineRule="auto"/>
    </w:pPr>
    <w:rPr>
      <w:rFonts w:ascii="Arial" w:eastAsia="Arial" w:hAnsi="Arial" w:cs="Arial"/>
      <w:sz w:val="20"/>
      <w:szCs w:val="20"/>
      <w:lang w:eastAsia="zh-CN" w:bidi="hi-IN"/>
    </w:rPr>
  </w:style>
  <w:style w:type="paragraph" w:styleId="a7">
    <w:name w:val="footer"/>
    <w:basedOn w:val="a"/>
    <w:link w:val="a8"/>
    <w:uiPriority w:val="99"/>
    <w:unhideWhenUsed/>
    <w:rsid w:val="00626EB4"/>
    <w:pPr>
      <w:tabs>
        <w:tab w:val="center" w:pos="4677"/>
        <w:tab w:val="right" w:pos="9355"/>
      </w:tabs>
    </w:pPr>
  </w:style>
  <w:style w:type="character" w:customStyle="1" w:styleId="a8">
    <w:name w:val="Нижний колонтитул Знак"/>
    <w:basedOn w:val="a0"/>
    <w:link w:val="a7"/>
    <w:uiPriority w:val="99"/>
    <w:rsid w:val="00626EB4"/>
    <w:rPr>
      <w:rFonts w:ascii="Times New Roman" w:eastAsia="Times New Roman" w:hAnsi="Times New Roman" w:cs="Times New Roman"/>
      <w:sz w:val="24"/>
      <w:szCs w:val="24"/>
      <w:lang w:eastAsia="zh-CN"/>
    </w:rPr>
  </w:style>
  <w:style w:type="paragraph" w:styleId="a9">
    <w:name w:val="List Paragraph"/>
    <w:aliases w:val="Bullet List,FooterText,numbered,List Paragraph1,Paragraphe de liste1,lp1,Нумерованый список,SL_Абзац списка"/>
    <w:basedOn w:val="a"/>
    <w:link w:val="aa"/>
    <w:uiPriority w:val="99"/>
    <w:qFormat/>
    <w:rsid w:val="00C8037C"/>
    <w:pPr>
      <w:ind w:left="720"/>
      <w:contextualSpacing/>
    </w:pPr>
  </w:style>
  <w:style w:type="paragraph" w:styleId="ab">
    <w:name w:val="Balloon Text"/>
    <w:basedOn w:val="a"/>
    <w:link w:val="ac"/>
    <w:uiPriority w:val="99"/>
    <w:semiHidden/>
    <w:unhideWhenUsed/>
    <w:rsid w:val="0035109D"/>
    <w:rPr>
      <w:rFonts w:ascii="Tahoma" w:hAnsi="Tahoma" w:cs="Tahoma"/>
      <w:sz w:val="16"/>
      <w:szCs w:val="16"/>
    </w:rPr>
  </w:style>
  <w:style w:type="character" w:customStyle="1" w:styleId="ac">
    <w:name w:val="Текст выноски Знак"/>
    <w:basedOn w:val="a0"/>
    <w:link w:val="ab"/>
    <w:uiPriority w:val="99"/>
    <w:semiHidden/>
    <w:rsid w:val="0035109D"/>
    <w:rPr>
      <w:rFonts w:ascii="Tahoma" w:eastAsia="Times New Roman" w:hAnsi="Tahoma" w:cs="Tahoma"/>
      <w:sz w:val="16"/>
      <w:szCs w:val="16"/>
      <w:lang w:eastAsia="zh-CN"/>
    </w:rPr>
  </w:style>
  <w:style w:type="character" w:customStyle="1" w:styleId="2">
    <w:name w:val="Основной текст (2)"/>
    <w:basedOn w:val="a0"/>
    <w:rsid w:val="00891A35"/>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20">
    <w:name w:val="Заголовок №2"/>
    <w:basedOn w:val="a0"/>
    <w:rsid w:val="00891A35"/>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21">
    <w:name w:val="Основной текст (2) + Полужирный"/>
    <w:basedOn w:val="a0"/>
    <w:rsid w:val="00891A35"/>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4">
    <w:name w:val="Основной текст (4)"/>
    <w:basedOn w:val="a0"/>
    <w:rsid w:val="00891A35"/>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40">
    <w:name w:val="Основной текст (4) + Полужирный;Курсив"/>
    <w:basedOn w:val="a0"/>
    <w:rsid w:val="00891A35"/>
    <w:rPr>
      <w:rFonts w:ascii="Times New Roman" w:eastAsia="Times New Roman" w:hAnsi="Times New Roman" w:cs="Times New Roman"/>
      <w:b/>
      <w:bCs/>
      <w:i/>
      <w:iCs/>
      <w:smallCaps w:val="0"/>
      <w:strike w:val="0"/>
      <w:color w:val="000000"/>
      <w:spacing w:val="0"/>
      <w:w w:val="100"/>
      <w:position w:val="0"/>
      <w:sz w:val="22"/>
      <w:szCs w:val="22"/>
      <w:u w:val="none"/>
      <w:lang w:val="ru-RU" w:eastAsia="ru-RU" w:bidi="ru-RU"/>
    </w:rPr>
  </w:style>
  <w:style w:type="character" w:customStyle="1" w:styleId="5">
    <w:name w:val="Основной текст (5)"/>
    <w:basedOn w:val="a0"/>
    <w:rsid w:val="00891A35"/>
    <w:rPr>
      <w:rFonts w:ascii="Times New Roman" w:eastAsia="Times New Roman" w:hAnsi="Times New Roman" w:cs="Times New Roman"/>
      <w:b/>
      <w:bCs/>
      <w:i/>
      <w:iCs/>
      <w:smallCaps w:val="0"/>
      <w:strike w:val="0"/>
      <w:color w:val="000000"/>
      <w:spacing w:val="0"/>
      <w:w w:val="100"/>
      <w:position w:val="0"/>
      <w:sz w:val="22"/>
      <w:szCs w:val="22"/>
      <w:u w:val="none"/>
      <w:lang w:val="ru-RU" w:eastAsia="ru-RU" w:bidi="ru-RU"/>
    </w:rPr>
  </w:style>
  <w:style w:type="character" w:customStyle="1" w:styleId="ConsPlusNormal0">
    <w:name w:val="ConsPlusNormal Знак"/>
    <w:link w:val="ConsPlusNormal"/>
    <w:locked/>
    <w:rsid w:val="00083F88"/>
    <w:rPr>
      <w:rFonts w:ascii="Arial" w:eastAsia="Times New Roman" w:hAnsi="Arial" w:cs="Arial"/>
      <w:sz w:val="20"/>
      <w:szCs w:val="20"/>
      <w:lang w:eastAsia="zh-CN"/>
    </w:rPr>
  </w:style>
  <w:style w:type="table" w:styleId="ad">
    <w:name w:val="Table Grid"/>
    <w:basedOn w:val="a1"/>
    <w:uiPriority w:val="59"/>
    <w:rsid w:val="001E07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footnote text"/>
    <w:basedOn w:val="a"/>
    <w:link w:val="af"/>
    <w:semiHidden/>
    <w:unhideWhenUsed/>
    <w:rsid w:val="00FD46C0"/>
    <w:rPr>
      <w:sz w:val="20"/>
      <w:szCs w:val="20"/>
    </w:rPr>
  </w:style>
  <w:style w:type="character" w:customStyle="1" w:styleId="af">
    <w:name w:val="Текст сноски Знак"/>
    <w:basedOn w:val="a0"/>
    <w:link w:val="ae"/>
    <w:semiHidden/>
    <w:rsid w:val="00FD46C0"/>
    <w:rPr>
      <w:rFonts w:ascii="Times New Roman" w:eastAsia="Times New Roman" w:hAnsi="Times New Roman" w:cs="Times New Roman"/>
      <w:sz w:val="20"/>
      <w:szCs w:val="20"/>
      <w:lang w:eastAsia="zh-CN"/>
    </w:rPr>
  </w:style>
  <w:style w:type="character" w:styleId="af0">
    <w:name w:val="footnote reference"/>
    <w:basedOn w:val="a0"/>
    <w:uiPriority w:val="99"/>
    <w:semiHidden/>
    <w:unhideWhenUsed/>
    <w:rsid w:val="00FD46C0"/>
    <w:rPr>
      <w:vertAlign w:val="superscript"/>
    </w:rPr>
  </w:style>
  <w:style w:type="table" w:customStyle="1" w:styleId="12">
    <w:name w:val="Сетка таблицы1"/>
    <w:basedOn w:val="a1"/>
    <w:next w:val="ad"/>
    <w:uiPriority w:val="59"/>
    <w:rsid w:val="005226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a">
    <w:name w:val="Абзац списка Знак"/>
    <w:aliases w:val="Bullet List Знак,FooterText Знак,numbered Знак,List Paragraph1 Знак,Paragraphe de liste1 Знак,lp1 Знак,Нумерованый список Знак,SL_Абзац списка Знак"/>
    <w:link w:val="a9"/>
    <w:uiPriority w:val="34"/>
    <w:locked/>
    <w:rsid w:val="009119CF"/>
    <w:rPr>
      <w:rFonts w:ascii="Times New Roman" w:eastAsia="Times New Roman" w:hAnsi="Times New Roman" w:cs="Times New Roman"/>
      <w:sz w:val="24"/>
      <w:szCs w:val="24"/>
      <w:lang w:eastAsia="zh-CN"/>
    </w:rPr>
  </w:style>
  <w:style w:type="paragraph" w:styleId="af1">
    <w:name w:val="No Spacing"/>
    <w:link w:val="af2"/>
    <w:qFormat/>
    <w:rsid w:val="00BC6BE7"/>
    <w:pPr>
      <w:spacing w:after="0" w:line="240" w:lineRule="auto"/>
    </w:pPr>
    <w:rPr>
      <w:rFonts w:ascii="Calibri" w:eastAsia="Calibri" w:hAnsi="Calibri" w:cs="Times New Roman"/>
    </w:rPr>
  </w:style>
  <w:style w:type="character" w:customStyle="1" w:styleId="af2">
    <w:name w:val="Без интервала Знак"/>
    <w:link w:val="af1"/>
    <w:rsid w:val="00BC6BE7"/>
    <w:rPr>
      <w:rFonts w:ascii="Calibri" w:eastAsia="Calibri" w:hAnsi="Calibri" w:cs="Times New Roman"/>
    </w:rPr>
  </w:style>
  <w:style w:type="character" w:styleId="af3">
    <w:name w:val="Hyperlink"/>
    <w:unhideWhenUsed/>
    <w:rsid w:val="005F6BC4"/>
    <w:rPr>
      <w:color w:val="0000FF"/>
      <w:u w:val="single"/>
    </w:rPr>
  </w:style>
  <w:style w:type="character" w:customStyle="1" w:styleId="WW8Num5z2">
    <w:name w:val="WW8Num5z2"/>
    <w:rsid w:val="00C05F88"/>
  </w:style>
  <w:style w:type="paragraph" w:customStyle="1" w:styleId="Default">
    <w:name w:val="Default"/>
    <w:rsid w:val="00A614C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10">
    <w:name w:val="Заголовок 1 Знак"/>
    <w:basedOn w:val="a0"/>
    <w:link w:val="1"/>
    <w:rsid w:val="00ED4858"/>
    <w:rPr>
      <w:rFonts w:ascii="Times New Roman" w:eastAsia="Times New Roman" w:hAnsi="Times New Roman" w:cs="Times New Roman"/>
      <w:b/>
      <w:bCs/>
      <w:sz w:val="24"/>
      <w:szCs w:val="24"/>
      <w:lang w:eastAsia="ru-RU"/>
    </w:rPr>
  </w:style>
  <w:style w:type="paragraph" w:styleId="af4">
    <w:name w:val="Body Text Indent"/>
    <w:basedOn w:val="a"/>
    <w:link w:val="af5"/>
    <w:uiPriority w:val="99"/>
    <w:semiHidden/>
    <w:unhideWhenUsed/>
    <w:rsid w:val="00F34BC8"/>
    <w:pPr>
      <w:spacing w:after="120"/>
      <w:ind w:left="283"/>
    </w:pPr>
  </w:style>
  <w:style w:type="character" w:customStyle="1" w:styleId="af5">
    <w:name w:val="Основной текст с отступом Знак"/>
    <w:basedOn w:val="a0"/>
    <w:link w:val="af4"/>
    <w:uiPriority w:val="99"/>
    <w:semiHidden/>
    <w:rsid w:val="00F34BC8"/>
    <w:rPr>
      <w:rFonts w:ascii="Times New Roman" w:eastAsia="Times New Roman" w:hAnsi="Times New Roman" w:cs="Times New Roman"/>
      <w:sz w:val="24"/>
      <w:szCs w:val="24"/>
      <w:lang w:eastAsia="zh-CN"/>
    </w:rPr>
  </w:style>
  <w:style w:type="paragraph" w:styleId="31">
    <w:name w:val="Body Text Indent 3"/>
    <w:basedOn w:val="a"/>
    <w:link w:val="32"/>
    <w:uiPriority w:val="99"/>
    <w:semiHidden/>
    <w:unhideWhenUsed/>
    <w:rsid w:val="00F34BC8"/>
    <w:pPr>
      <w:spacing w:after="120"/>
      <w:ind w:left="283"/>
    </w:pPr>
    <w:rPr>
      <w:sz w:val="16"/>
      <w:szCs w:val="16"/>
    </w:rPr>
  </w:style>
  <w:style w:type="character" w:customStyle="1" w:styleId="32">
    <w:name w:val="Основной текст с отступом 3 Знак"/>
    <w:basedOn w:val="a0"/>
    <w:link w:val="31"/>
    <w:uiPriority w:val="99"/>
    <w:semiHidden/>
    <w:rsid w:val="00F34BC8"/>
    <w:rPr>
      <w:rFonts w:ascii="Times New Roman" w:eastAsia="Times New Roman" w:hAnsi="Times New Roman" w:cs="Times New Roman"/>
      <w:sz w:val="16"/>
      <w:szCs w:val="16"/>
      <w:lang w:eastAsia="zh-CN"/>
    </w:rPr>
  </w:style>
  <w:style w:type="paragraph" w:customStyle="1" w:styleId="western">
    <w:name w:val="western"/>
    <w:basedOn w:val="a"/>
    <w:rsid w:val="00F34BC8"/>
    <w:pPr>
      <w:suppressAutoHyphens w:val="0"/>
      <w:spacing w:after="100" w:afterAutospacing="1"/>
    </w:pPr>
    <w:rPr>
      <w:lang w:eastAsia="ru-RU"/>
    </w:rPr>
  </w:style>
  <w:style w:type="paragraph" w:customStyle="1" w:styleId="110">
    <w:name w:val="Заголовок 11"/>
    <w:basedOn w:val="a"/>
    <w:uiPriority w:val="1"/>
    <w:qFormat/>
    <w:rsid w:val="006844C4"/>
    <w:pPr>
      <w:widowControl w:val="0"/>
      <w:suppressAutoHyphens w:val="0"/>
      <w:autoSpaceDE w:val="0"/>
      <w:autoSpaceDN w:val="0"/>
      <w:ind w:left="300" w:hanging="180"/>
      <w:outlineLvl w:val="1"/>
    </w:pPr>
    <w:rPr>
      <w:b/>
      <w:bCs/>
      <w:lang w:eastAsia="en-US"/>
    </w:rPr>
  </w:style>
  <w:style w:type="character" w:customStyle="1" w:styleId="30">
    <w:name w:val="Заголовок 3 Знак"/>
    <w:basedOn w:val="a0"/>
    <w:link w:val="3"/>
    <w:uiPriority w:val="9"/>
    <w:semiHidden/>
    <w:rsid w:val="00C0337D"/>
    <w:rPr>
      <w:rFonts w:asciiTheme="majorHAnsi" w:eastAsiaTheme="majorEastAsia" w:hAnsiTheme="majorHAnsi" w:cstheme="majorBidi"/>
      <w:color w:val="1F4D78" w:themeColor="accent1" w:themeShade="7F"/>
      <w:sz w:val="24"/>
      <w:szCs w:val="24"/>
      <w:lang w:eastAsia="zh-CN"/>
    </w:rPr>
  </w:style>
  <w:style w:type="character" w:customStyle="1" w:styleId="coveredphone-full">
    <w:name w:val="coveredphone-full"/>
    <w:basedOn w:val="a0"/>
    <w:rsid w:val="00C0337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14C2"/>
    <w:pPr>
      <w:suppressAutoHyphens/>
      <w:spacing w:after="0" w:line="240" w:lineRule="auto"/>
    </w:pPr>
    <w:rPr>
      <w:rFonts w:ascii="Times New Roman" w:eastAsia="Times New Roman" w:hAnsi="Times New Roman" w:cs="Times New Roman"/>
      <w:sz w:val="24"/>
      <w:szCs w:val="24"/>
      <w:lang w:eastAsia="zh-CN"/>
    </w:rPr>
  </w:style>
  <w:style w:type="paragraph" w:styleId="1">
    <w:name w:val="heading 1"/>
    <w:basedOn w:val="a"/>
    <w:next w:val="a"/>
    <w:link w:val="10"/>
    <w:qFormat/>
    <w:rsid w:val="00ED4858"/>
    <w:pPr>
      <w:keepNext/>
      <w:suppressAutoHyphens w:val="0"/>
      <w:outlineLvl w:val="0"/>
    </w:pPr>
    <w:rPr>
      <w:b/>
      <w:bCs/>
      <w:lang w:eastAsia="ru-RU"/>
    </w:rPr>
  </w:style>
  <w:style w:type="paragraph" w:styleId="3">
    <w:name w:val="heading 3"/>
    <w:basedOn w:val="a"/>
    <w:next w:val="a"/>
    <w:link w:val="30"/>
    <w:uiPriority w:val="9"/>
    <w:semiHidden/>
    <w:unhideWhenUsed/>
    <w:qFormat/>
    <w:rsid w:val="00C0337D"/>
    <w:pPr>
      <w:keepNext/>
      <w:keepLines/>
      <w:spacing w:before="40"/>
      <w:outlineLvl w:val="2"/>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364736"/>
    <w:pPr>
      <w:spacing w:after="120"/>
    </w:pPr>
  </w:style>
  <w:style w:type="character" w:customStyle="1" w:styleId="a4">
    <w:name w:val="Основной текст Знак"/>
    <w:basedOn w:val="a0"/>
    <w:link w:val="a3"/>
    <w:uiPriority w:val="99"/>
    <w:rsid w:val="00364736"/>
    <w:rPr>
      <w:rFonts w:ascii="Times New Roman" w:eastAsia="Times New Roman" w:hAnsi="Times New Roman" w:cs="Times New Roman"/>
      <w:sz w:val="24"/>
      <w:szCs w:val="24"/>
      <w:lang w:eastAsia="zh-CN"/>
    </w:rPr>
  </w:style>
  <w:style w:type="paragraph" w:styleId="a5">
    <w:name w:val="header"/>
    <w:basedOn w:val="a"/>
    <w:link w:val="11"/>
    <w:uiPriority w:val="99"/>
    <w:rsid w:val="00364736"/>
    <w:pPr>
      <w:tabs>
        <w:tab w:val="center" w:pos="4677"/>
        <w:tab w:val="right" w:pos="9355"/>
      </w:tabs>
    </w:pPr>
  </w:style>
  <w:style w:type="character" w:customStyle="1" w:styleId="a6">
    <w:name w:val="Верхний колонтитул Знак"/>
    <w:basedOn w:val="a0"/>
    <w:uiPriority w:val="99"/>
    <w:rsid w:val="00364736"/>
    <w:rPr>
      <w:rFonts w:ascii="Times New Roman" w:eastAsia="Times New Roman" w:hAnsi="Times New Roman" w:cs="Times New Roman"/>
      <w:sz w:val="24"/>
      <w:szCs w:val="24"/>
      <w:lang w:eastAsia="zh-CN"/>
    </w:rPr>
  </w:style>
  <w:style w:type="character" w:customStyle="1" w:styleId="11">
    <w:name w:val="Верхний колонтитул Знак1"/>
    <w:link w:val="a5"/>
    <w:uiPriority w:val="99"/>
    <w:rsid w:val="00364736"/>
    <w:rPr>
      <w:rFonts w:ascii="Times New Roman" w:eastAsia="Times New Roman" w:hAnsi="Times New Roman" w:cs="Times New Roman"/>
      <w:sz w:val="24"/>
      <w:szCs w:val="24"/>
      <w:lang w:eastAsia="zh-CN"/>
    </w:rPr>
  </w:style>
  <w:style w:type="paragraph" w:customStyle="1" w:styleId="ConsPlusNormal">
    <w:name w:val="ConsPlusNormal"/>
    <w:link w:val="ConsPlusNormal0"/>
    <w:rsid w:val="00364736"/>
    <w:pPr>
      <w:widowControl w:val="0"/>
      <w:suppressAutoHyphens/>
      <w:autoSpaceDE w:val="0"/>
      <w:spacing w:after="0" w:line="240" w:lineRule="auto"/>
      <w:ind w:firstLine="720"/>
    </w:pPr>
    <w:rPr>
      <w:rFonts w:ascii="Arial" w:eastAsia="Times New Roman" w:hAnsi="Arial" w:cs="Arial"/>
      <w:sz w:val="20"/>
      <w:szCs w:val="20"/>
      <w:lang w:eastAsia="zh-CN"/>
    </w:rPr>
  </w:style>
  <w:style w:type="paragraph" w:customStyle="1" w:styleId="ConsPlusDocList">
    <w:name w:val="ConsPlusDocList"/>
    <w:next w:val="a"/>
    <w:uiPriority w:val="99"/>
    <w:rsid w:val="00364736"/>
    <w:pPr>
      <w:widowControl w:val="0"/>
      <w:suppressAutoHyphens/>
      <w:autoSpaceDE w:val="0"/>
      <w:spacing w:after="0" w:line="240" w:lineRule="auto"/>
    </w:pPr>
    <w:rPr>
      <w:rFonts w:ascii="Arial" w:eastAsia="Arial" w:hAnsi="Arial" w:cs="Arial"/>
      <w:sz w:val="20"/>
      <w:szCs w:val="20"/>
      <w:lang w:eastAsia="zh-CN" w:bidi="hi-IN"/>
    </w:rPr>
  </w:style>
  <w:style w:type="paragraph" w:styleId="a7">
    <w:name w:val="footer"/>
    <w:basedOn w:val="a"/>
    <w:link w:val="a8"/>
    <w:uiPriority w:val="99"/>
    <w:unhideWhenUsed/>
    <w:rsid w:val="00626EB4"/>
    <w:pPr>
      <w:tabs>
        <w:tab w:val="center" w:pos="4677"/>
        <w:tab w:val="right" w:pos="9355"/>
      </w:tabs>
    </w:pPr>
  </w:style>
  <w:style w:type="character" w:customStyle="1" w:styleId="a8">
    <w:name w:val="Нижний колонтитул Знак"/>
    <w:basedOn w:val="a0"/>
    <w:link w:val="a7"/>
    <w:uiPriority w:val="99"/>
    <w:rsid w:val="00626EB4"/>
    <w:rPr>
      <w:rFonts w:ascii="Times New Roman" w:eastAsia="Times New Roman" w:hAnsi="Times New Roman" w:cs="Times New Roman"/>
      <w:sz w:val="24"/>
      <w:szCs w:val="24"/>
      <w:lang w:eastAsia="zh-CN"/>
    </w:rPr>
  </w:style>
  <w:style w:type="paragraph" w:styleId="a9">
    <w:name w:val="List Paragraph"/>
    <w:aliases w:val="Bullet List,FooterText,numbered,List Paragraph1,Paragraphe de liste1,lp1,Нумерованый список,SL_Абзац списка"/>
    <w:basedOn w:val="a"/>
    <w:link w:val="aa"/>
    <w:uiPriority w:val="99"/>
    <w:qFormat/>
    <w:rsid w:val="00C8037C"/>
    <w:pPr>
      <w:ind w:left="720"/>
      <w:contextualSpacing/>
    </w:pPr>
  </w:style>
  <w:style w:type="paragraph" w:styleId="ab">
    <w:name w:val="Balloon Text"/>
    <w:basedOn w:val="a"/>
    <w:link w:val="ac"/>
    <w:uiPriority w:val="99"/>
    <w:semiHidden/>
    <w:unhideWhenUsed/>
    <w:rsid w:val="0035109D"/>
    <w:rPr>
      <w:rFonts w:ascii="Tahoma" w:hAnsi="Tahoma" w:cs="Tahoma"/>
      <w:sz w:val="16"/>
      <w:szCs w:val="16"/>
    </w:rPr>
  </w:style>
  <w:style w:type="character" w:customStyle="1" w:styleId="ac">
    <w:name w:val="Текст выноски Знак"/>
    <w:basedOn w:val="a0"/>
    <w:link w:val="ab"/>
    <w:uiPriority w:val="99"/>
    <w:semiHidden/>
    <w:rsid w:val="0035109D"/>
    <w:rPr>
      <w:rFonts w:ascii="Tahoma" w:eastAsia="Times New Roman" w:hAnsi="Tahoma" w:cs="Tahoma"/>
      <w:sz w:val="16"/>
      <w:szCs w:val="16"/>
      <w:lang w:eastAsia="zh-CN"/>
    </w:rPr>
  </w:style>
  <w:style w:type="character" w:customStyle="1" w:styleId="2">
    <w:name w:val="Основной текст (2)"/>
    <w:basedOn w:val="a0"/>
    <w:rsid w:val="00891A35"/>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20">
    <w:name w:val="Заголовок №2"/>
    <w:basedOn w:val="a0"/>
    <w:rsid w:val="00891A35"/>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21">
    <w:name w:val="Основной текст (2) + Полужирный"/>
    <w:basedOn w:val="a0"/>
    <w:rsid w:val="00891A35"/>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4">
    <w:name w:val="Основной текст (4)"/>
    <w:basedOn w:val="a0"/>
    <w:rsid w:val="00891A35"/>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40">
    <w:name w:val="Основной текст (4) + Полужирный;Курсив"/>
    <w:basedOn w:val="a0"/>
    <w:rsid w:val="00891A35"/>
    <w:rPr>
      <w:rFonts w:ascii="Times New Roman" w:eastAsia="Times New Roman" w:hAnsi="Times New Roman" w:cs="Times New Roman"/>
      <w:b/>
      <w:bCs/>
      <w:i/>
      <w:iCs/>
      <w:smallCaps w:val="0"/>
      <w:strike w:val="0"/>
      <w:color w:val="000000"/>
      <w:spacing w:val="0"/>
      <w:w w:val="100"/>
      <w:position w:val="0"/>
      <w:sz w:val="22"/>
      <w:szCs w:val="22"/>
      <w:u w:val="none"/>
      <w:lang w:val="ru-RU" w:eastAsia="ru-RU" w:bidi="ru-RU"/>
    </w:rPr>
  </w:style>
  <w:style w:type="character" w:customStyle="1" w:styleId="5">
    <w:name w:val="Основной текст (5)"/>
    <w:basedOn w:val="a0"/>
    <w:rsid w:val="00891A35"/>
    <w:rPr>
      <w:rFonts w:ascii="Times New Roman" w:eastAsia="Times New Roman" w:hAnsi="Times New Roman" w:cs="Times New Roman"/>
      <w:b/>
      <w:bCs/>
      <w:i/>
      <w:iCs/>
      <w:smallCaps w:val="0"/>
      <w:strike w:val="0"/>
      <w:color w:val="000000"/>
      <w:spacing w:val="0"/>
      <w:w w:val="100"/>
      <w:position w:val="0"/>
      <w:sz w:val="22"/>
      <w:szCs w:val="22"/>
      <w:u w:val="none"/>
      <w:lang w:val="ru-RU" w:eastAsia="ru-RU" w:bidi="ru-RU"/>
    </w:rPr>
  </w:style>
  <w:style w:type="character" w:customStyle="1" w:styleId="ConsPlusNormal0">
    <w:name w:val="ConsPlusNormal Знак"/>
    <w:link w:val="ConsPlusNormal"/>
    <w:locked/>
    <w:rsid w:val="00083F88"/>
    <w:rPr>
      <w:rFonts w:ascii="Arial" w:eastAsia="Times New Roman" w:hAnsi="Arial" w:cs="Arial"/>
      <w:sz w:val="20"/>
      <w:szCs w:val="20"/>
      <w:lang w:eastAsia="zh-CN"/>
    </w:rPr>
  </w:style>
  <w:style w:type="table" w:styleId="ad">
    <w:name w:val="Table Grid"/>
    <w:basedOn w:val="a1"/>
    <w:uiPriority w:val="59"/>
    <w:rsid w:val="001E07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footnote text"/>
    <w:basedOn w:val="a"/>
    <w:link w:val="af"/>
    <w:semiHidden/>
    <w:unhideWhenUsed/>
    <w:rsid w:val="00FD46C0"/>
    <w:rPr>
      <w:sz w:val="20"/>
      <w:szCs w:val="20"/>
    </w:rPr>
  </w:style>
  <w:style w:type="character" w:customStyle="1" w:styleId="af">
    <w:name w:val="Текст сноски Знак"/>
    <w:basedOn w:val="a0"/>
    <w:link w:val="ae"/>
    <w:semiHidden/>
    <w:rsid w:val="00FD46C0"/>
    <w:rPr>
      <w:rFonts w:ascii="Times New Roman" w:eastAsia="Times New Roman" w:hAnsi="Times New Roman" w:cs="Times New Roman"/>
      <w:sz w:val="20"/>
      <w:szCs w:val="20"/>
      <w:lang w:eastAsia="zh-CN"/>
    </w:rPr>
  </w:style>
  <w:style w:type="character" w:styleId="af0">
    <w:name w:val="footnote reference"/>
    <w:basedOn w:val="a0"/>
    <w:uiPriority w:val="99"/>
    <w:semiHidden/>
    <w:unhideWhenUsed/>
    <w:rsid w:val="00FD46C0"/>
    <w:rPr>
      <w:vertAlign w:val="superscript"/>
    </w:rPr>
  </w:style>
  <w:style w:type="table" w:customStyle="1" w:styleId="12">
    <w:name w:val="Сетка таблицы1"/>
    <w:basedOn w:val="a1"/>
    <w:next w:val="ad"/>
    <w:uiPriority w:val="59"/>
    <w:rsid w:val="005226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a">
    <w:name w:val="Абзац списка Знак"/>
    <w:aliases w:val="Bullet List Знак,FooterText Знак,numbered Знак,List Paragraph1 Знак,Paragraphe de liste1 Знак,lp1 Знак,Нумерованый список Знак,SL_Абзац списка Знак"/>
    <w:link w:val="a9"/>
    <w:uiPriority w:val="34"/>
    <w:locked/>
    <w:rsid w:val="009119CF"/>
    <w:rPr>
      <w:rFonts w:ascii="Times New Roman" w:eastAsia="Times New Roman" w:hAnsi="Times New Roman" w:cs="Times New Roman"/>
      <w:sz w:val="24"/>
      <w:szCs w:val="24"/>
      <w:lang w:eastAsia="zh-CN"/>
    </w:rPr>
  </w:style>
  <w:style w:type="paragraph" w:styleId="af1">
    <w:name w:val="No Spacing"/>
    <w:link w:val="af2"/>
    <w:qFormat/>
    <w:rsid w:val="00BC6BE7"/>
    <w:pPr>
      <w:spacing w:after="0" w:line="240" w:lineRule="auto"/>
    </w:pPr>
    <w:rPr>
      <w:rFonts w:ascii="Calibri" w:eastAsia="Calibri" w:hAnsi="Calibri" w:cs="Times New Roman"/>
    </w:rPr>
  </w:style>
  <w:style w:type="character" w:customStyle="1" w:styleId="af2">
    <w:name w:val="Без интервала Знак"/>
    <w:link w:val="af1"/>
    <w:rsid w:val="00BC6BE7"/>
    <w:rPr>
      <w:rFonts w:ascii="Calibri" w:eastAsia="Calibri" w:hAnsi="Calibri" w:cs="Times New Roman"/>
    </w:rPr>
  </w:style>
  <w:style w:type="character" w:styleId="af3">
    <w:name w:val="Hyperlink"/>
    <w:unhideWhenUsed/>
    <w:rsid w:val="005F6BC4"/>
    <w:rPr>
      <w:color w:val="0000FF"/>
      <w:u w:val="single"/>
    </w:rPr>
  </w:style>
  <w:style w:type="character" w:customStyle="1" w:styleId="WW8Num5z2">
    <w:name w:val="WW8Num5z2"/>
    <w:rsid w:val="00C05F88"/>
  </w:style>
  <w:style w:type="paragraph" w:customStyle="1" w:styleId="Default">
    <w:name w:val="Default"/>
    <w:rsid w:val="00A614C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10">
    <w:name w:val="Заголовок 1 Знак"/>
    <w:basedOn w:val="a0"/>
    <w:link w:val="1"/>
    <w:rsid w:val="00ED4858"/>
    <w:rPr>
      <w:rFonts w:ascii="Times New Roman" w:eastAsia="Times New Roman" w:hAnsi="Times New Roman" w:cs="Times New Roman"/>
      <w:b/>
      <w:bCs/>
      <w:sz w:val="24"/>
      <w:szCs w:val="24"/>
      <w:lang w:eastAsia="ru-RU"/>
    </w:rPr>
  </w:style>
  <w:style w:type="paragraph" w:styleId="af4">
    <w:name w:val="Body Text Indent"/>
    <w:basedOn w:val="a"/>
    <w:link w:val="af5"/>
    <w:uiPriority w:val="99"/>
    <w:semiHidden/>
    <w:unhideWhenUsed/>
    <w:rsid w:val="00F34BC8"/>
    <w:pPr>
      <w:spacing w:after="120"/>
      <w:ind w:left="283"/>
    </w:pPr>
  </w:style>
  <w:style w:type="character" w:customStyle="1" w:styleId="af5">
    <w:name w:val="Основной текст с отступом Знак"/>
    <w:basedOn w:val="a0"/>
    <w:link w:val="af4"/>
    <w:uiPriority w:val="99"/>
    <w:semiHidden/>
    <w:rsid w:val="00F34BC8"/>
    <w:rPr>
      <w:rFonts w:ascii="Times New Roman" w:eastAsia="Times New Roman" w:hAnsi="Times New Roman" w:cs="Times New Roman"/>
      <w:sz w:val="24"/>
      <w:szCs w:val="24"/>
      <w:lang w:eastAsia="zh-CN"/>
    </w:rPr>
  </w:style>
  <w:style w:type="paragraph" w:styleId="31">
    <w:name w:val="Body Text Indent 3"/>
    <w:basedOn w:val="a"/>
    <w:link w:val="32"/>
    <w:uiPriority w:val="99"/>
    <w:semiHidden/>
    <w:unhideWhenUsed/>
    <w:rsid w:val="00F34BC8"/>
    <w:pPr>
      <w:spacing w:after="120"/>
      <w:ind w:left="283"/>
    </w:pPr>
    <w:rPr>
      <w:sz w:val="16"/>
      <w:szCs w:val="16"/>
    </w:rPr>
  </w:style>
  <w:style w:type="character" w:customStyle="1" w:styleId="32">
    <w:name w:val="Основной текст с отступом 3 Знак"/>
    <w:basedOn w:val="a0"/>
    <w:link w:val="31"/>
    <w:uiPriority w:val="99"/>
    <w:semiHidden/>
    <w:rsid w:val="00F34BC8"/>
    <w:rPr>
      <w:rFonts w:ascii="Times New Roman" w:eastAsia="Times New Roman" w:hAnsi="Times New Roman" w:cs="Times New Roman"/>
      <w:sz w:val="16"/>
      <w:szCs w:val="16"/>
      <w:lang w:eastAsia="zh-CN"/>
    </w:rPr>
  </w:style>
  <w:style w:type="paragraph" w:customStyle="1" w:styleId="western">
    <w:name w:val="western"/>
    <w:basedOn w:val="a"/>
    <w:rsid w:val="00F34BC8"/>
    <w:pPr>
      <w:suppressAutoHyphens w:val="0"/>
      <w:spacing w:after="100" w:afterAutospacing="1"/>
    </w:pPr>
    <w:rPr>
      <w:lang w:eastAsia="ru-RU"/>
    </w:rPr>
  </w:style>
  <w:style w:type="paragraph" w:customStyle="1" w:styleId="110">
    <w:name w:val="Заголовок 11"/>
    <w:basedOn w:val="a"/>
    <w:uiPriority w:val="1"/>
    <w:qFormat/>
    <w:rsid w:val="006844C4"/>
    <w:pPr>
      <w:widowControl w:val="0"/>
      <w:suppressAutoHyphens w:val="0"/>
      <w:autoSpaceDE w:val="0"/>
      <w:autoSpaceDN w:val="0"/>
      <w:ind w:left="300" w:hanging="180"/>
      <w:outlineLvl w:val="1"/>
    </w:pPr>
    <w:rPr>
      <w:b/>
      <w:bCs/>
      <w:lang w:eastAsia="en-US"/>
    </w:rPr>
  </w:style>
  <w:style w:type="character" w:customStyle="1" w:styleId="30">
    <w:name w:val="Заголовок 3 Знак"/>
    <w:basedOn w:val="a0"/>
    <w:link w:val="3"/>
    <w:uiPriority w:val="9"/>
    <w:semiHidden/>
    <w:rsid w:val="00C0337D"/>
    <w:rPr>
      <w:rFonts w:asciiTheme="majorHAnsi" w:eastAsiaTheme="majorEastAsia" w:hAnsiTheme="majorHAnsi" w:cstheme="majorBidi"/>
      <w:color w:val="1F4D78" w:themeColor="accent1" w:themeShade="7F"/>
      <w:sz w:val="24"/>
      <w:szCs w:val="24"/>
      <w:lang w:eastAsia="zh-CN"/>
    </w:rPr>
  </w:style>
  <w:style w:type="character" w:customStyle="1" w:styleId="coveredphone-full">
    <w:name w:val="coveredphone-full"/>
    <w:basedOn w:val="a0"/>
    <w:rsid w:val="00C033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978467">
      <w:bodyDiv w:val="1"/>
      <w:marLeft w:val="0"/>
      <w:marRight w:val="0"/>
      <w:marTop w:val="0"/>
      <w:marBottom w:val="0"/>
      <w:divBdr>
        <w:top w:val="none" w:sz="0" w:space="0" w:color="auto"/>
        <w:left w:val="none" w:sz="0" w:space="0" w:color="auto"/>
        <w:bottom w:val="none" w:sz="0" w:space="0" w:color="auto"/>
        <w:right w:val="none" w:sz="0" w:space="0" w:color="auto"/>
      </w:divBdr>
      <w:divsChild>
        <w:div w:id="391657042">
          <w:marLeft w:val="0"/>
          <w:marRight w:val="0"/>
          <w:marTop w:val="0"/>
          <w:marBottom w:val="0"/>
          <w:divBdr>
            <w:top w:val="none" w:sz="0" w:space="0" w:color="auto"/>
            <w:left w:val="none" w:sz="0" w:space="0" w:color="auto"/>
            <w:bottom w:val="none" w:sz="0" w:space="0" w:color="auto"/>
            <w:right w:val="none" w:sz="0" w:space="0" w:color="auto"/>
          </w:divBdr>
          <w:divsChild>
            <w:div w:id="1255934927">
              <w:marLeft w:val="0"/>
              <w:marRight w:val="0"/>
              <w:marTop w:val="0"/>
              <w:marBottom w:val="0"/>
              <w:divBdr>
                <w:top w:val="none" w:sz="0" w:space="0" w:color="auto"/>
                <w:left w:val="none" w:sz="0" w:space="0" w:color="auto"/>
                <w:bottom w:val="none" w:sz="0" w:space="0" w:color="auto"/>
                <w:right w:val="none" w:sz="0" w:space="0" w:color="auto"/>
              </w:divBdr>
              <w:divsChild>
                <w:div w:id="1837111757">
                  <w:marLeft w:val="0"/>
                  <w:marRight w:val="0"/>
                  <w:marTop w:val="0"/>
                  <w:marBottom w:val="0"/>
                  <w:divBdr>
                    <w:top w:val="none" w:sz="0" w:space="0" w:color="auto"/>
                    <w:left w:val="none" w:sz="0" w:space="0" w:color="auto"/>
                    <w:bottom w:val="none" w:sz="0" w:space="0" w:color="auto"/>
                    <w:right w:val="none" w:sz="0" w:space="0" w:color="auto"/>
                  </w:divBdr>
                  <w:divsChild>
                    <w:div w:id="2078432562">
                      <w:marLeft w:val="0"/>
                      <w:marRight w:val="0"/>
                      <w:marTop w:val="0"/>
                      <w:marBottom w:val="0"/>
                      <w:divBdr>
                        <w:top w:val="none" w:sz="0" w:space="0" w:color="auto"/>
                        <w:left w:val="none" w:sz="0" w:space="0" w:color="auto"/>
                        <w:bottom w:val="none" w:sz="0" w:space="0" w:color="auto"/>
                        <w:right w:val="none" w:sz="0" w:space="0" w:color="auto"/>
                      </w:divBdr>
                      <w:divsChild>
                        <w:div w:id="2016954743">
                          <w:marLeft w:val="0"/>
                          <w:marRight w:val="0"/>
                          <w:marTop w:val="0"/>
                          <w:marBottom w:val="0"/>
                          <w:divBdr>
                            <w:top w:val="none" w:sz="0" w:space="0" w:color="auto"/>
                            <w:left w:val="none" w:sz="0" w:space="0" w:color="auto"/>
                            <w:bottom w:val="none" w:sz="0" w:space="0" w:color="auto"/>
                            <w:right w:val="none" w:sz="0" w:space="0" w:color="auto"/>
                          </w:divBdr>
                          <w:divsChild>
                            <w:div w:id="485361991">
                              <w:marLeft w:val="0"/>
                              <w:marRight w:val="0"/>
                              <w:marTop w:val="0"/>
                              <w:marBottom w:val="0"/>
                              <w:divBdr>
                                <w:top w:val="none" w:sz="0" w:space="0" w:color="auto"/>
                                <w:left w:val="none" w:sz="0" w:space="0" w:color="auto"/>
                                <w:bottom w:val="none" w:sz="0" w:space="0" w:color="auto"/>
                                <w:right w:val="none" w:sz="0" w:space="0" w:color="auto"/>
                              </w:divBdr>
                              <w:divsChild>
                                <w:div w:id="764615025">
                                  <w:marLeft w:val="0"/>
                                  <w:marRight w:val="0"/>
                                  <w:marTop w:val="75"/>
                                  <w:marBottom w:val="75"/>
                                  <w:divBdr>
                                    <w:top w:val="none" w:sz="0" w:space="0" w:color="auto"/>
                                    <w:left w:val="none" w:sz="0" w:space="0" w:color="auto"/>
                                    <w:bottom w:val="none" w:sz="0" w:space="0" w:color="auto"/>
                                    <w:right w:val="none" w:sz="0" w:space="0" w:color="auto"/>
                                  </w:divBdr>
                                  <w:divsChild>
                                    <w:div w:id="1738555094">
                                      <w:marLeft w:val="0"/>
                                      <w:marRight w:val="0"/>
                                      <w:marTop w:val="0"/>
                                      <w:marBottom w:val="0"/>
                                      <w:divBdr>
                                        <w:top w:val="none" w:sz="0" w:space="0" w:color="auto"/>
                                        <w:left w:val="none" w:sz="0" w:space="0" w:color="auto"/>
                                        <w:bottom w:val="none" w:sz="0" w:space="0" w:color="auto"/>
                                        <w:right w:val="none" w:sz="0" w:space="0" w:color="auto"/>
                                      </w:divBdr>
                                      <w:divsChild>
                                        <w:div w:id="1422409028">
                                          <w:marLeft w:val="0"/>
                                          <w:marRight w:val="0"/>
                                          <w:marTop w:val="0"/>
                                          <w:marBottom w:val="0"/>
                                          <w:divBdr>
                                            <w:top w:val="none" w:sz="0" w:space="0" w:color="auto"/>
                                            <w:left w:val="none" w:sz="0" w:space="0" w:color="auto"/>
                                            <w:bottom w:val="none" w:sz="0" w:space="0" w:color="auto"/>
                                            <w:right w:val="none" w:sz="0" w:space="0" w:color="auto"/>
                                          </w:divBdr>
                                          <w:divsChild>
                                            <w:div w:id="626009670">
                                              <w:marLeft w:val="0"/>
                                              <w:marRight w:val="0"/>
                                              <w:marTop w:val="0"/>
                                              <w:marBottom w:val="0"/>
                                              <w:divBdr>
                                                <w:top w:val="none" w:sz="0" w:space="0" w:color="auto"/>
                                                <w:left w:val="none" w:sz="0" w:space="0" w:color="auto"/>
                                                <w:bottom w:val="none" w:sz="0" w:space="0" w:color="auto"/>
                                                <w:right w:val="none" w:sz="0" w:space="0" w:color="auto"/>
                                              </w:divBdr>
                                              <w:divsChild>
                                                <w:div w:id="4595868">
                                                  <w:marLeft w:val="0"/>
                                                  <w:marRight w:val="0"/>
                                                  <w:marTop w:val="0"/>
                                                  <w:marBottom w:val="0"/>
                                                  <w:divBdr>
                                                    <w:top w:val="none" w:sz="0" w:space="0" w:color="auto"/>
                                                    <w:left w:val="none" w:sz="0" w:space="0" w:color="auto"/>
                                                    <w:bottom w:val="none" w:sz="0" w:space="0" w:color="auto"/>
                                                    <w:right w:val="none" w:sz="0" w:space="0" w:color="auto"/>
                                                  </w:divBdr>
                                                  <w:divsChild>
                                                    <w:div w:id="634606284">
                                                      <w:marLeft w:val="0"/>
                                                      <w:marRight w:val="0"/>
                                                      <w:marTop w:val="0"/>
                                                      <w:marBottom w:val="0"/>
                                                      <w:divBdr>
                                                        <w:top w:val="none" w:sz="0" w:space="0" w:color="auto"/>
                                                        <w:left w:val="none" w:sz="0" w:space="0" w:color="auto"/>
                                                        <w:bottom w:val="none" w:sz="0" w:space="0" w:color="auto"/>
                                                        <w:right w:val="none" w:sz="0" w:space="0" w:color="auto"/>
                                                      </w:divBdr>
                                                      <w:divsChild>
                                                        <w:div w:id="1474254168">
                                                          <w:marLeft w:val="0"/>
                                                          <w:marRight w:val="0"/>
                                                          <w:marTop w:val="0"/>
                                                          <w:marBottom w:val="0"/>
                                                          <w:divBdr>
                                                            <w:top w:val="none" w:sz="0" w:space="0" w:color="auto"/>
                                                            <w:left w:val="none" w:sz="0" w:space="0" w:color="auto"/>
                                                            <w:bottom w:val="none" w:sz="0" w:space="0" w:color="auto"/>
                                                            <w:right w:val="none" w:sz="0" w:space="0" w:color="auto"/>
                                                          </w:divBdr>
                                                          <w:divsChild>
                                                            <w:div w:id="350381866">
                                                              <w:marLeft w:val="0"/>
                                                              <w:marRight w:val="0"/>
                                                              <w:marTop w:val="0"/>
                                                              <w:marBottom w:val="0"/>
                                                              <w:divBdr>
                                                                <w:top w:val="none" w:sz="0" w:space="0" w:color="auto"/>
                                                                <w:left w:val="none" w:sz="0" w:space="0" w:color="auto"/>
                                                                <w:bottom w:val="none" w:sz="0" w:space="0" w:color="auto"/>
                                                                <w:right w:val="none" w:sz="0" w:space="0" w:color="auto"/>
                                                              </w:divBdr>
                                                              <w:divsChild>
                                                                <w:div w:id="992683535">
                                                                  <w:marLeft w:val="0"/>
                                                                  <w:marRight w:val="0"/>
                                                                  <w:marTop w:val="0"/>
                                                                  <w:marBottom w:val="0"/>
                                                                  <w:divBdr>
                                                                    <w:top w:val="none" w:sz="0" w:space="0" w:color="auto"/>
                                                                    <w:left w:val="none" w:sz="0" w:space="0" w:color="auto"/>
                                                                    <w:bottom w:val="none" w:sz="0" w:space="0" w:color="auto"/>
                                                                    <w:right w:val="none" w:sz="0" w:space="0" w:color="auto"/>
                                                                  </w:divBdr>
                                                                  <w:divsChild>
                                                                    <w:div w:id="2131776249">
                                                                      <w:marLeft w:val="0"/>
                                                                      <w:marRight w:val="0"/>
                                                                      <w:marTop w:val="0"/>
                                                                      <w:marBottom w:val="0"/>
                                                                      <w:divBdr>
                                                                        <w:top w:val="none" w:sz="0" w:space="0" w:color="auto"/>
                                                                        <w:left w:val="none" w:sz="0" w:space="0" w:color="auto"/>
                                                                        <w:bottom w:val="none" w:sz="0" w:space="0" w:color="auto"/>
                                                                        <w:right w:val="none" w:sz="0" w:space="0" w:color="auto"/>
                                                                      </w:divBdr>
                                                                      <w:divsChild>
                                                                        <w:div w:id="182865043">
                                                                          <w:marLeft w:val="0"/>
                                                                          <w:marRight w:val="0"/>
                                                                          <w:marTop w:val="0"/>
                                                                          <w:marBottom w:val="0"/>
                                                                          <w:divBdr>
                                                                            <w:top w:val="none" w:sz="0" w:space="0" w:color="auto"/>
                                                                            <w:left w:val="none" w:sz="0" w:space="0" w:color="auto"/>
                                                                            <w:bottom w:val="none" w:sz="0" w:space="0" w:color="auto"/>
                                                                            <w:right w:val="none" w:sz="0" w:space="0" w:color="auto"/>
                                                                          </w:divBdr>
                                                                          <w:divsChild>
                                                                            <w:div w:id="1111971723">
                                                                              <w:marLeft w:val="0"/>
                                                                              <w:marRight w:val="0"/>
                                                                              <w:marTop w:val="0"/>
                                                                              <w:marBottom w:val="0"/>
                                                                              <w:divBdr>
                                                                                <w:top w:val="none" w:sz="0" w:space="0" w:color="auto"/>
                                                                                <w:left w:val="none" w:sz="0" w:space="0" w:color="auto"/>
                                                                                <w:bottom w:val="none" w:sz="0" w:space="0" w:color="auto"/>
                                                                                <w:right w:val="none" w:sz="0" w:space="0" w:color="auto"/>
                                                                              </w:divBdr>
                                                                              <w:divsChild>
                                                                                <w:div w:id="1547986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5240577">
      <w:bodyDiv w:val="1"/>
      <w:marLeft w:val="0"/>
      <w:marRight w:val="0"/>
      <w:marTop w:val="0"/>
      <w:marBottom w:val="0"/>
      <w:divBdr>
        <w:top w:val="none" w:sz="0" w:space="0" w:color="auto"/>
        <w:left w:val="none" w:sz="0" w:space="0" w:color="auto"/>
        <w:bottom w:val="none" w:sz="0" w:space="0" w:color="auto"/>
        <w:right w:val="none" w:sz="0" w:space="0" w:color="auto"/>
      </w:divBdr>
    </w:div>
    <w:div w:id="937520948">
      <w:bodyDiv w:val="1"/>
      <w:marLeft w:val="0"/>
      <w:marRight w:val="0"/>
      <w:marTop w:val="0"/>
      <w:marBottom w:val="0"/>
      <w:divBdr>
        <w:top w:val="none" w:sz="0" w:space="0" w:color="auto"/>
        <w:left w:val="none" w:sz="0" w:space="0" w:color="auto"/>
        <w:bottom w:val="none" w:sz="0" w:space="0" w:color="auto"/>
        <w:right w:val="none" w:sz="0" w:space="0" w:color="auto"/>
      </w:divBdr>
    </w:div>
    <w:div w:id="1105685092">
      <w:bodyDiv w:val="1"/>
      <w:marLeft w:val="0"/>
      <w:marRight w:val="0"/>
      <w:marTop w:val="0"/>
      <w:marBottom w:val="0"/>
      <w:divBdr>
        <w:top w:val="none" w:sz="0" w:space="0" w:color="auto"/>
        <w:left w:val="none" w:sz="0" w:space="0" w:color="auto"/>
        <w:bottom w:val="none" w:sz="0" w:space="0" w:color="auto"/>
        <w:right w:val="none" w:sz="0" w:space="0" w:color="auto"/>
      </w:divBdr>
      <w:divsChild>
        <w:div w:id="1315991151">
          <w:marLeft w:val="0"/>
          <w:marRight w:val="0"/>
          <w:marTop w:val="0"/>
          <w:marBottom w:val="0"/>
          <w:divBdr>
            <w:top w:val="none" w:sz="0" w:space="0" w:color="auto"/>
            <w:left w:val="none" w:sz="0" w:space="0" w:color="auto"/>
            <w:bottom w:val="none" w:sz="0" w:space="0" w:color="auto"/>
            <w:right w:val="none" w:sz="0" w:space="0" w:color="auto"/>
          </w:divBdr>
          <w:divsChild>
            <w:div w:id="884101074">
              <w:marLeft w:val="0"/>
              <w:marRight w:val="0"/>
              <w:marTop w:val="0"/>
              <w:marBottom w:val="0"/>
              <w:divBdr>
                <w:top w:val="none" w:sz="0" w:space="0" w:color="auto"/>
                <w:left w:val="none" w:sz="0" w:space="0" w:color="auto"/>
                <w:bottom w:val="none" w:sz="0" w:space="0" w:color="auto"/>
                <w:right w:val="none" w:sz="0" w:space="0" w:color="auto"/>
              </w:divBdr>
              <w:divsChild>
                <w:div w:id="338848653">
                  <w:marLeft w:val="0"/>
                  <w:marRight w:val="0"/>
                  <w:marTop w:val="0"/>
                  <w:marBottom w:val="0"/>
                  <w:divBdr>
                    <w:top w:val="none" w:sz="0" w:space="0" w:color="auto"/>
                    <w:left w:val="none" w:sz="0" w:space="0" w:color="auto"/>
                    <w:bottom w:val="none" w:sz="0" w:space="0" w:color="auto"/>
                    <w:right w:val="none" w:sz="0" w:space="0" w:color="auto"/>
                  </w:divBdr>
                  <w:divsChild>
                    <w:div w:id="183322179">
                      <w:marLeft w:val="0"/>
                      <w:marRight w:val="0"/>
                      <w:marTop w:val="0"/>
                      <w:marBottom w:val="0"/>
                      <w:divBdr>
                        <w:top w:val="none" w:sz="0" w:space="0" w:color="auto"/>
                        <w:left w:val="none" w:sz="0" w:space="0" w:color="auto"/>
                        <w:bottom w:val="none" w:sz="0" w:space="0" w:color="auto"/>
                        <w:right w:val="none" w:sz="0" w:space="0" w:color="auto"/>
                      </w:divBdr>
                      <w:divsChild>
                        <w:div w:id="1974679042">
                          <w:marLeft w:val="0"/>
                          <w:marRight w:val="0"/>
                          <w:marTop w:val="0"/>
                          <w:marBottom w:val="0"/>
                          <w:divBdr>
                            <w:top w:val="none" w:sz="0" w:space="0" w:color="auto"/>
                            <w:left w:val="none" w:sz="0" w:space="0" w:color="auto"/>
                            <w:bottom w:val="none" w:sz="0" w:space="0" w:color="auto"/>
                            <w:right w:val="none" w:sz="0" w:space="0" w:color="auto"/>
                          </w:divBdr>
                          <w:divsChild>
                            <w:div w:id="233976205">
                              <w:marLeft w:val="0"/>
                              <w:marRight w:val="0"/>
                              <w:marTop w:val="0"/>
                              <w:marBottom w:val="0"/>
                              <w:divBdr>
                                <w:top w:val="none" w:sz="0" w:space="0" w:color="auto"/>
                                <w:left w:val="none" w:sz="0" w:space="0" w:color="auto"/>
                                <w:bottom w:val="none" w:sz="0" w:space="0" w:color="auto"/>
                                <w:right w:val="none" w:sz="0" w:space="0" w:color="auto"/>
                              </w:divBdr>
                              <w:divsChild>
                                <w:div w:id="514538000">
                                  <w:marLeft w:val="0"/>
                                  <w:marRight w:val="0"/>
                                  <w:marTop w:val="75"/>
                                  <w:marBottom w:val="75"/>
                                  <w:divBdr>
                                    <w:top w:val="none" w:sz="0" w:space="0" w:color="auto"/>
                                    <w:left w:val="none" w:sz="0" w:space="0" w:color="auto"/>
                                    <w:bottom w:val="none" w:sz="0" w:space="0" w:color="auto"/>
                                    <w:right w:val="none" w:sz="0" w:space="0" w:color="auto"/>
                                  </w:divBdr>
                                  <w:divsChild>
                                    <w:div w:id="200166476">
                                      <w:marLeft w:val="0"/>
                                      <w:marRight w:val="0"/>
                                      <w:marTop w:val="0"/>
                                      <w:marBottom w:val="0"/>
                                      <w:divBdr>
                                        <w:top w:val="none" w:sz="0" w:space="0" w:color="auto"/>
                                        <w:left w:val="none" w:sz="0" w:space="0" w:color="auto"/>
                                        <w:bottom w:val="none" w:sz="0" w:space="0" w:color="auto"/>
                                        <w:right w:val="none" w:sz="0" w:space="0" w:color="auto"/>
                                      </w:divBdr>
                                      <w:divsChild>
                                        <w:div w:id="2126075156">
                                          <w:marLeft w:val="0"/>
                                          <w:marRight w:val="0"/>
                                          <w:marTop w:val="0"/>
                                          <w:marBottom w:val="0"/>
                                          <w:divBdr>
                                            <w:top w:val="none" w:sz="0" w:space="0" w:color="auto"/>
                                            <w:left w:val="none" w:sz="0" w:space="0" w:color="auto"/>
                                            <w:bottom w:val="none" w:sz="0" w:space="0" w:color="auto"/>
                                            <w:right w:val="none" w:sz="0" w:space="0" w:color="auto"/>
                                          </w:divBdr>
                                          <w:divsChild>
                                            <w:div w:id="741684975">
                                              <w:marLeft w:val="0"/>
                                              <w:marRight w:val="0"/>
                                              <w:marTop w:val="0"/>
                                              <w:marBottom w:val="0"/>
                                              <w:divBdr>
                                                <w:top w:val="none" w:sz="0" w:space="0" w:color="auto"/>
                                                <w:left w:val="none" w:sz="0" w:space="0" w:color="auto"/>
                                                <w:bottom w:val="none" w:sz="0" w:space="0" w:color="auto"/>
                                                <w:right w:val="none" w:sz="0" w:space="0" w:color="auto"/>
                                              </w:divBdr>
                                              <w:divsChild>
                                                <w:div w:id="1865243175">
                                                  <w:marLeft w:val="0"/>
                                                  <w:marRight w:val="0"/>
                                                  <w:marTop w:val="0"/>
                                                  <w:marBottom w:val="0"/>
                                                  <w:divBdr>
                                                    <w:top w:val="none" w:sz="0" w:space="0" w:color="auto"/>
                                                    <w:left w:val="none" w:sz="0" w:space="0" w:color="auto"/>
                                                    <w:bottom w:val="none" w:sz="0" w:space="0" w:color="auto"/>
                                                    <w:right w:val="none" w:sz="0" w:space="0" w:color="auto"/>
                                                  </w:divBdr>
                                                  <w:divsChild>
                                                    <w:div w:id="1711832759">
                                                      <w:marLeft w:val="0"/>
                                                      <w:marRight w:val="0"/>
                                                      <w:marTop w:val="0"/>
                                                      <w:marBottom w:val="0"/>
                                                      <w:divBdr>
                                                        <w:top w:val="none" w:sz="0" w:space="0" w:color="auto"/>
                                                        <w:left w:val="none" w:sz="0" w:space="0" w:color="auto"/>
                                                        <w:bottom w:val="none" w:sz="0" w:space="0" w:color="auto"/>
                                                        <w:right w:val="none" w:sz="0" w:space="0" w:color="auto"/>
                                                      </w:divBdr>
                                                      <w:divsChild>
                                                        <w:div w:id="1879928746">
                                                          <w:marLeft w:val="0"/>
                                                          <w:marRight w:val="0"/>
                                                          <w:marTop w:val="0"/>
                                                          <w:marBottom w:val="0"/>
                                                          <w:divBdr>
                                                            <w:top w:val="none" w:sz="0" w:space="0" w:color="auto"/>
                                                            <w:left w:val="none" w:sz="0" w:space="0" w:color="auto"/>
                                                            <w:bottom w:val="none" w:sz="0" w:space="0" w:color="auto"/>
                                                            <w:right w:val="none" w:sz="0" w:space="0" w:color="auto"/>
                                                          </w:divBdr>
                                                          <w:divsChild>
                                                            <w:div w:id="754862161">
                                                              <w:marLeft w:val="0"/>
                                                              <w:marRight w:val="0"/>
                                                              <w:marTop w:val="0"/>
                                                              <w:marBottom w:val="0"/>
                                                              <w:divBdr>
                                                                <w:top w:val="none" w:sz="0" w:space="0" w:color="auto"/>
                                                                <w:left w:val="none" w:sz="0" w:space="0" w:color="auto"/>
                                                                <w:bottom w:val="none" w:sz="0" w:space="0" w:color="auto"/>
                                                                <w:right w:val="none" w:sz="0" w:space="0" w:color="auto"/>
                                                              </w:divBdr>
                                                              <w:divsChild>
                                                                <w:div w:id="1942183633">
                                                                  <w:marLeft w:val="0"/>
                                                                  <w:marRight w:val="0"/>
                                                                  <w:marTop w:val="0"/>
                                                                  <w:marBottom w:val="0"/>
                                                                  <w:divBdr>
                                                                    <w:top w:val="none" w:sz="0" w:space="0" w:color="auto"/>
                                                                    <w:left w:val="none" w:sz="0" w:space="0" w:color="auto"/>
                                                                    <w:bottom w:val="none" w:sz="0" w:space="0" w:color="auto"/>
                                                                    <w:right w:val="none" w:sz="0" w:space="0" w:color="auto"/>
                                                                  </w:divBdr>
                                                                  <w:divsChild>
                                                                    <w:div w:id="1400397366">
                                                                      <w:marLeft w:val="0"/>
                                                                      <w:marRight w:val="0"/>
                                                                      <w:marTop w:val="0"/>
                                                                      <w:marBottom w:val="0"/>
                                                                      <w:divBdr>
                                                                        <w:top w:val="none" w:sz="0" w:space="0" w:color="auto"/>
                                                                        <w:left w:val="none" w:sz="0" w:space="0" w:color="auto"/>
                                                                        <w:bottom w:val="none" w:sz="0" w:space="0" w:color="auto"/>
                                                                        <w:right w:val="none" w:sz="0" w:space="0" w:color="auto"/>
                                                                      </w:divBdr>
                                                                      <w:divsChild>
                                                                        <w:div w:id="294146008">
                                                                          <w:marLeft w:val="0"/>
                                                                          <w:marRight w:val="0"/>
                                                                          <w:marTop w:val="0"/>
                                                                          <w:marBottom w:val="0"/>
                                                                          <w:divBdr>
                                                                            <w:top w:val="none" w:sz="0" w:space="0" w:color="auto"/>
                                                                            <w:left w:val="none" w:sz="0" w:space="0" w:color="auto"/>
                                                                            <w:bottom w:val="none" w:sz="0" w:space="0" w:color="auto"/>
                                                                            <w:right w:val="none" w:sz="0" w:space="0" w:color="auto"/>
                                                                          </w:divBdr>
                                                                          <w:divsChild>
                                                                            <w:div w:id="1888956046">
                                                                              <w:marLeft w:val="0"/>
                                                                              <w:marRight w:val="0"/>
                                                                              <w:marTop w:val="0"/>
                                                                              <w:marBottom w:val="0"/>
                                                                              <w:divBdr>
                                                                                <w:top w:val="none" w:sz="0" w:space="0" w:color="auto"/>
                                                                                <w:left w:val="none" w:sz="0" w:space="0" w:color="auto"/>
                                                                                <w:bottom w:val="none" w:sz="0" w:space="0" w:color="auto"/>
                                                                                <w:right w:val="none" w:sz="0" w:space="0" w:color="auto"/>
                                                                              </w:divBdr>
                                                                              <w:divsChild>
                                                                                <w:div w:id="160225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6151466">
      <w:bodyDiv w:val="1"/>
      <w:marLeft w:val="0"/>
      <w:marRight w:val="0"/>
      <w:marTop w:val="0"/>
      <w:marBottom w:val="0"/>
      <w:divBdr>
        <w:top w:val="none" w:sz="0" w:space="0" w:color="auto"/>
        <w:left w:val="none" w:sz="0" w:space="0" w:color="auto"/>
        <w:bottom w:val="none" w:sz="0" w:space="0" w:color="auto"/>
        <w:right w:val="none" w:sz="0" w:space="0" w:color="auto"/>
      </w:divBdr>
    </w:div>
    <w:div w:id="1679965642">
      <w:bodyDiv w:val="1"/>
      <w:marLeft w:val="0"/>
      <w:marRight w:val="0"/>
      <w:marTop w:val="0"/>
      <w:marBottom w:val="0"/>
      <w:divBdr>
        <w:top w:val="none" w:sz="0" w:space="0" w:color="auto"/>
        <w:left w:val="none" w:sz="0" w:space="0" w:color="auto"/>
        <w:bottom w:val="none" w:sz="0" w:space="0" w:color="auto"/>
        <w:right w:val="none" w:sz="0" w:space="0" w:color="auto"/>
      </w:divBdr>
    </w:div>
    <w:div w:id="1709527472">
      <w:bodyDiv w:val="1"/>
      <w:marLeft w:val="0"/>
      <w:marRight w:val="0"/>
      <w:marTop w:val="0"/>
      <w:marBottom w:val="0"/>
      <w:divBdr>
        <w:top w:val="none" w:sz="0" w:space="0" w:color="auto"/>
        <w:left w:val="none" w:sz="0" w:space="0" w:color="auto"/>
        <w:bottom w:val="none" w:sz="0" w:space="0" w:color="auto"/>
        <w:right w:val="none" w:sz="0" w:space="0" w:color="auto"/>
      </w:divBdr>
    </w:div>
    <w:div w:id="1902135426">
      <w:bodyDiv w:val="1"/>
      <w:marLeft w:val="0"/>
      <w:marRight w:val="0"/>
      <w:marTop w:val="0"/>
      <w:marBottom w:val="0"/>
      <w:divBdr>
        <w:top w:val="none" w:sz="0" w:space="0" w:color="auto"/>
        <w:left w:val="none" w:sz="0" w:space="0" w:color="auto"/>
        <w:bottom w:val="none" w:sz="0" w:space="0" w:color="auto"/>
        <w:right w:val="none" w:sz="0" w:space="0" w:color="auto"/>
      </w:divBdr>
    </w:div>
    <w:div w:id="1943218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4AED48-DF20-49E2-B220-E91930795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7</Pages>
  <Words>3048</Words>
  <Characters>17378</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госзакупки</dc:creator>
  <cp:lastModifiedBy>Ponomarenko</cp:lastModifiedBy>
  <cp:revision>7</cp:revision>
  <cp:lastPrinted>2023-05-11T06:17:00Z</cp:lastPrinted>
  <dcterms:created xsi:type="dcterms:W3CDTF">2026-06-01T08:12:00Z</dcterms:created>
  <dcterms:modified xsi:type="dcterms:W3CDTF">2026-06-03T10:54:00Z</dcterms:modified>
</cp:coreProperties>
</file>