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D4" w:rsidRPr="0055289E" w:rsidRDefault="00277ED4" w:rsidP="00277ED4">
      <w:pPr>
        <w:spacing w:before="108" w:after="108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55289E">
        <w:rPr>
          <w:rFonts w:ascii="PT Astra Serif" w:hAnsi="PT Astra Serif"/>
          <w:b/>
          <w:bCs/>
          <w:sz w:val="28"/>
          <w:szCs w:val="28"/>
        </w:rPr>
        <w:t xml:space="preserve">Обоснование начальной (максимальной) цены контракта, заключаемого                                    с единственным поставщиком (подрядчиком, исполнителем) </w:t>
      </w:r>
    </w:p>
    <w:tbl>
      <w:tblPr>
        <w:tblW w:w="10834" w:type="dxa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1904"/>
        <w:gridCol w:w="368"/>
        <w:gridCol w:w="341"/>
        <w:gridCol w:w="708"/>
        <w:gridCol w:w="1084"/>
        <w:gridCol w:w="1184"/>
        <w:gridCol w:w="985"/>
        <w:gridCol w:w="1283"/>
        <w:gridCol w:w="142"/>
        <w:gridCol w:w="851"/>
        <w:gridCol w:w="1417"/>
      </w:tblGrid>
      <w:tr w:rsidR="00277ED4" w:rsidRPr="009437F8" w:rsidTr="00B021E6">
        <w:trPr>
          <w:trHeight w:val="610"/>
        </w:trPr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D4" w:rsidRPr="0055289E" w:rsidRDefault="00277E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5289E">
              <w:rPr>
                <w:rFonts w:ascii="PT Astra Serif" w:hAnsi="PT Astra Serif"/>
                <w:sz w:val="26"/>
                <w:szCs w:val="26"/>
              </w:rPr>
              <w:t>Наименование объекта закупки</w:t>
            </w:r>
          </w:p>
        </w:tc>
        <w:tc>
          <w:tcPr>
            <w:tcW w:w="7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D4" w:rsidRPr="0055289E" w:rsidRDefault="004B31CD" w:rsidP="004B7810">
            <w:pPr>
              <w:rPr>
                <w:rFonts w:ascii="PT Astra Serif" w:hAnsi="PT Astra Serif"/>
                <w:sz w:val="26"/>
                <w:szCs w:val="26"/>
              </w:rPr>
            </w:pPr>
            <w:r w:rsidRPr="00C87A45">
              <w:rPr>
                <w:rFonts w:ascii="PT Astra Serif" w:hAnsi="PT Astra Serif"/>
                <w:sz w:val="26"/>
                <w:szCs w:val="26"/>
              </w:rPr>
              <w:t xml:space="preserve">поставка </w:t>
            </w:r>
            <w:r w:rsidR="00C87A45" w:rsidRPr="00C87A45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t>аккумуляторов свинцовых</w:t>
            </w:r>
            <w:r w:rsidR="004B7810" w:rsidRPr="004B7810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C87A45" w:rsidRPr="00C87A45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t xml:space="preserve"> для запуска поршневых двигателей</w:t>
            </w:r>
          </w:p>
        </w:tc>
      </w:tr>
      <w:tr w:rsidR="00277ED4" w:rsidRPr="009437F8" w:rsidTr="00B021E6"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D4" w:rsidRPr="0055289E" w:rsidRDefault="00277E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5289E">
              <w:rPr>
                <w:rFonts w:ascii="PT Astra Serif" w:hAnsi="PT Astra Serif"/>
                <w:sz w:val="26"/>
                <w:szCs w:val="26"/>
              </w:rPr>
              <w:t xml:space="preserve">Используемый метод определения </w:t>
            </w:r>
            <w:r w:rsidRPr="0055289E">
              <w:rPr>
                <w:rFonts w:ascii="PT Astra Serif" w:hAnsi="PT Astra Serif"/>
                <w:bCs/>
                <w:sz w:val="26"/>
                <w:szCs w:val="26"/>
              </w:rPr>
              <w:t xml:space="preserve">начальной (максимальной) цены контракта </w:t>
            </w:r>
            <w:r w:rsidRPr="0055289E">
              <w:rPr>
                <w:rFonts w:ascii="PT Astra Serif" w:hAnsi="PT Astra Serif"/>
                <w:sz w:val="26"/>
                <w:szCs w:val="26"/>
              </w:rPr>
              <w:t>с обоснованием:</w:t>
            </w:r>
          </w:p>
        </w:tc>
        <w:tc>
          <w:tcPr>
            <w:tcW w:w="7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D4" w:rsidRPr="0055289E" w:rsidRDefault="00277ED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289E">
              <w:rPr>
                <w:rFonts w:ascii="PT Astra Serif" w:hAnsi="PT Astra Serif"/>
                <w:sz w:val="26"/>
                <w:szCs w:val="26"/>
              </w:rPr>
              <w:t xml:space="preserve">Определение НМЦК в соответствии с </w:t>
            </w:r>
            <w:hyperlink r:id="rId4" w:history="1">
              <w:r w:rsidRPr="0055289E">
                <w:rPr>
                  <w:rStyle w:val="a3"/>
                  <w:rFonts w:ascii="PT Astra Serif" w:hAnsi="PT Astra Serif"/>
                  <w:b w:val="0"/>
                  <w:color w:val="000000"/>
                  <w:sz w:val="26"/>
                  <w:szCs w:val="26"/>
                </w:rPr>
                <w:t>приказом Министерства экономического развития РФ от 2 октября 2013 г.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        </w:r>
            </w:hyperlink>
            <w:r w:rsidRPr="0055289E">
              <w:rPr>
                <w:rFonts w:ascii="PT Astra Serif" w:hAnsi="PT Astra Serif"/>
                <w:color w:val="000000"/>
                <w:sz w:val="26"/>
                <w:szCs w:val="26"/>
              </w:rPr>
              <w:t>осуществляетсяметодом сопоставимых рыночных цен. Метод сопоставимых рыночных цен является приоритетным при расчете НМЦК.</w:t>
            </w:r>
          </w:p>
        </w:tc>
      </w:tr>
      <w:tr w:rsidR="00277ED4" w:rsidRPr="009437F8" w:rsidTr="00B021E6">
        <w:trPr>
          <w:trHeight w:val="480"/>
        </w:trPr>
        <w:tc>
          <w:tcPr>
            <w:tcW w:w="108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D4" w:rsidRPr="0055289E" w:rsidRDefault="00277ED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55289E">
              <w:rPr>
                <w:rFonts w:ascii="PT Astra Serif" w:hAnsi="PT Astra Serif"/>
                <w:sz w:val="26"/>
                <w:szCs w:val="26"/>
              </w:rPr>
              <w:t xml:space="preserve">Дата подготовки обоснования </w:t>
            </w:r>
            <w:r w:rsidRPr="0055289E">
              <w:rPr>
                <w:rFonts w:ascii="PT Astra Serif" w:hAnsi="PT Astra Serif"/>
                <w:bCs/>
                <w:sz w:val="26"/>
                <w:szCs w:val="26"/>
              </w:rPr>
              <w:t>начальной (максимальной) цены контракта:</w:t>
            </w:r>
          </w:p>
          <w:p w:rsidR="00277ED4" w:rsidRPr="0055289E" w:rsidRDefault="00277ED4" w:rsidP="00D43A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5289E">
              <w:rPr>
                <w:rFonts w:ascii="PT Astra Serif" w:hAnsi="PT Astra Serif"/>
                <w:sz w:val="26"/>
                <w:szCs w:val="26"/>
              </w:rPr>
              <w:t>__._______.202</w:t>
            </w:r>
            <w:r w:rsidR="00D43AD0">
              <w:rPr>
                <w:rFonts w:ascii="PT Astra Serif" w:hAnsi="PT Astra Serif"/>
                <w:sz w:val="26"/>
                <w:szCs w:val="26"/>
              </w:rPr>
              <w:t>6</w:t>
            </w:r>
            <w:r w:rsidRPr="0055289E"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</w:p>
        </w:tc>
      </w:tr>
      <w:tr w:rsidR="00277ED4" w:rsidRPr="009437F8" w:rsidTr="00B021E6">
        <w:trPr>
          <w:trHeight w:val="292"/>
        </w:trPr>
        <w:tc>
          <w:tcPr>
            <w:tcW w:w="108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D4" w:rsidRPr="0055289E" w:rsidRDefault="00277ED4">
            <w:pPr>
              <w:tabs>
                <w:tab w:val="center" w:pos="5300"/>
                <w:tab w:val="left" w:pos="8675"/>
              </w:tabs>
              <w:ind w:left="284"/>
              <w:rPr>
                <w:rFonts w:ascii="PT Astra Serif" w:hAnsi="PT Astra Serif"/>
                <w:b/>
                <w:sz w:val="20"/>
                <w:szCs w:val="20"/>
              </w:rPr>
            </w:pPr>
            <w:r w:rsidRPr="0055289E">
              <w:rPr>
                <w:rFonts w:ascii="PT Astra Serif" w:hAnsi="PT Astra Serif"/>
                <w:b/>
                <w:sz w:val="20"/>
                <w:szCs w:val="20"/>
              </w:rPr>
              <w:tab/>
              <w:t>Сравнительная таблица</w:t>
            </w:r>
          </w:p>
        </w:tc>
      </w:tr>
      <w:tr w:rsidR="00277ED4" w:rsidRPr="009437F8" w:rsidTr="00B021E6">
        <w:trPr>
          <w:trHeight w:val="4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D4" w:rsidRPr="0055289E" w:rsidRDefault="00277E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89E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55289E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55289E">
              <w:rPr>
                <w:rFonts w:ascii="PT Astra Serif" w:hAnsi="PT Astra Serif"/>
                <w:sz w:val="20"/>
                <w:szCs w:val="20"/>
              </w:rPr>
              <w:t>/п</w:t>
            </w:r>
          </w:p>
          <w:p w:rsidR="00277ED4" w:rsidRPr="0055289E" w:rsidRDefault="00277E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D4" w:rsidRPr="0055289E" w:rsidRDefault="00277E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5289E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D4" w:rsidRPr="0055289E" w:rsidRDefault="00277ED4" w:rsidP="0055289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289E">
              <w:rPr>
                <w:rFonts w:ascii="PT Astra Serif" w:hAnsi="PT Astra Serif"/>
                <w:sz w:val="20"/>
                <w:szCs w:val="20"/>
              </w:rPr>
              <w:t xml:space="preserve">Ед. </w:t>
            </w:r>
            <w:proofErr w:type="spellStart"/>
            <w:r w:rsidRPr="0055289E">
              <w:rPr>
                <w:rFonts w:ascii="PT Astra Serif" w:hAnsi="PT Astra Serif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D4" w:rsidRPr="0055289E" w:rsidRDefault="00277E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5289E">
              <w:rPr>
                <w:rFonts w:ascii="PT Astra Serif" w:hAnsi="PT Astra Serif"/>
                <w:sz w:val="20"/>
                <w:szCs w:val="20"/>
              </w:rPr>
              <w:t>Кол-во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D0" w:rsidRDefault="0002429C" w:rsidP="0002429C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коммерческое предложение</w:t>
            </w:r>
            <w:r w:rsidR="00D43AD0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  <w:p w:rsidR="00C87A45" w:rsidRPr="00B021E6" w:rsidRDefault="0004079E" w:rsidP="00D43AD0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№ 1</w:t>
            </w:r>
          </w:p>
          <w:p w:rsidR="00277ED4" w:rsidRPr="00B021E6" w:rsidRDefault="0002429C" w:rsidP="00B021E6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(</w:t>
            </w:r>
            <w:r w:rsidR="004D1C1D"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вх</w:t>
            </w:r>
            <w:r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  <w:r w:rsidR="00B021E6" w:rsidRPr="00D43AD0">
              <w:rPr>
                <w:rFonts w:ascii="PT Astra Serif" w:hAnsi="PT Astra Serif"/>
                <w:sz w:val="20"/>
                <w:szCs w:val="20"/>
                <w:lang w:eastAsia="en-US"/>
              </w:rPr>
              <w:t>2590</w:t>
            </w:r>
            <w:r w:rsidR="00692857"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от </w:t>
            </w:r>
            <w:r w:rsidR="00887E35"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26.05.2026</w:t>
            </w:r>
            <w:r w:rsidR="004D1C1D"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  <w:r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E6" w:rsidRPr="00D43AD0" w:rsidRDefault="00DF74B5" w:rsidP="00D43AD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коммерческое предложение </w:t>
            </w:r>
            <w:r w:rsidR="00D43AD0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                 </w:t>
            </w:r>
            <w:r w:rsidR="0004079E">
              <w:rPr>
                <w:rFonts w:ascii="PT Astra Serif" w:hAnsi="PT Astra Serif"/>
                <w:sz w:val="20"/>
                <w:szCs w:val="20"/>
                <w:lang w:eastAsia="en-US"/>
              </w:rPr>
              <w:t>№ 2</w:t>
            </w:r>
          </w:p>
          <w:p w:rsidR="00277ED4" w:rsidRPr="00B021E6" w:rsidRDefault="0002429C" w:rsidP="00B021E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021E6">
              <w:rPr>
                <w:rFonts w:ascii="PT Astra Serif" w:hAnsi="PT Astra Serif"/>
                <w:color w:val="000000"/>
                <w:sz w:val="20"/>
                <w:szCs w:val="20"/>
              </w:rPr>
              <w:t>(</w:t>
            </w:r>
            <w:r w:rsidR="00DF74B5"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вх</w:t>
            </w:r>
            <w:r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  <w:r w:rsidR="00B021E6"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259</w:t>
            </w:r>
            <w:r w:rsidR="00B021E6" w:rsidRPr="00D43AD0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B021E6"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от</w:t>
            </w:r>
            <w:r w:rsidR="00B021E6" w:rsidRPr="00D43AD0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87E35"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26.05.2026г</w:t>
            </w:r>
            <w:r w:rsidR="00266D9E"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  <w:r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9E" w:rsidRDefault="00DF74B5" w:rsidP="00D43AD0">
            <w:pPr>
              <w:ind w:left="-108" w:right="-12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коммерческое предложение</w:t>
            </w:r>
            <w:r w:rsidR="00C87A45"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  <w:p w:rsidR="00C87A45" w:rsidRPr="00D43AD0" w:rsidRDefault="0004079E" w:rsidP="00D43AD0">
            <w:pPr>
              <w:ind w:left="-108" w:right="-12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№ 3</w:t>
            </w:r>
            <w:r w:rsidR="00692857"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  <w:p w:rsidR="00277ED4" w:rsidRPr="00B021E6" w:rsidRDefault="0002429C" w:rsidP="00B021E6">
            <w:pPr>
              <w:ind w:left="-108" w:right="-12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(</w:t>
            </w:r>
            <w:proofErr w:type="spellStart"/>
            <w:r w:rsidR="00DF74B5"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вх</w:t>
            </w:r>
            <w:proofErr w:type="spellEnd"/>
            <w:r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  <w:r w:rsidR="00DF74B5"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B021E6"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2592</w:t>
            </w:r>
            <w:r w:rsidR="00DF74B5"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от </w:t>
            </w:r>
            <w:r w:rsidR="00887E35"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26.05.2026г</w:t>
            </w:r>
            <w:r w:rsidR="00266D9E"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  <w:r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)</w:t>
            </w:r>
          </w:p>
        </w:tc>
      </w:tr>
      <w:tr w:rsidR="00277ED4" w:rsidRPr="009437F8" w:rsidTr="00B021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D4" w:rsidRPr="0055289E" w:rsidRDefault="00277E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D4" w:rsidRPr="0055289E" w:rsidRDefault="00277ED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D4" w:rsidRPr="0055289E" w:rsidRDefault="00277E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D4" w:rsidRPr="0055289E" w:rsidRDefault="00277ED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D4" w:rsidRPr="00B021E6" w:rsidRDefault="00277E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21E6">
              <w:rPr>
                <w:rFonts w:ascii="PT Astra Serif" w:hAnsi="PT Astra Serif"/>
                <w:color w:val="000000"/>
                <w:sz w:val="20"/>
                <w:szCs w:val="20"/>
              </w:rPr>
              <w:t>Руб.</w:t>
            </w:r>
          </w:p>
        </w:tc>
      </w:tr>
      <w:tr w:rsidR="004B7810" w:rsidRPr="009437F8" w:rsidTr="00B021E6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810" w:rsidRPr="0055289E" w:rsidRDefault="004B781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5289E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B7810" w:rsidRPr="004B7810" w:rsidRDefault="004B7810" w:rsidP="004B7810">
            <w:pPr>
              <w:rPr>
                <w:rFonts w:ascii="PT Astra Serif" w:hAnsi="PT Astra Serif"/>
                <w:sz w:val="20"/>
                <w:szCs w:val="20"/>
              </w:rPr>
            </w:pPr>
            <w:r w:rsidRPr="004B7810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аккумулятор свинцовы</w:t>
            </w: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  <w:lang w:val="en-US"/>
              </w:rPr>
              <w:t>q</w:t>
            </w:r>
            <w:proofErr w:type="gramEnd"/>
            <w:r w:rsidRPr="004B7810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 для запуска поршневых двигателей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810" w:rsidRPr="0055289E" w:rsidRDefault="004B781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55289E">
              <w:rPr>
                <w:rFonts w:ascii="PT Astra Serif" w:hAnsi="PT Astra Serif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810" w:rsidRPr="0055289E" w:rsidRDefault="004B7810" w:rsidP="009437F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5289E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10" w:rsidRPr="00B021E6" w:rsidRDefault="004B7810" w:rsidP="00C07E3F">
            <w:pPr>
              <w:tabs>
                <w:tab w:val="left" w:pos="1032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Цена за ед.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0" w:rsidRPr="00B021E6" w:rsidRDefault="004B7810" w:rsidP="00C07E3F">
            <w:pPr>
              <w:tabs>
                <w:tab w:val="left" w:pos="1032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Сумма, руб.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0" w:rsidRPr="00B021E6" w:rsidRDefault="004B7810" w:rsidP="00C07E3F">
            <w:pPr>
              <w:tabs>
                <w:tab w:val="left" w:pos="1032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Цена за ед.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0" w:rsidRPr="00B021E6" w:rsidRDefault="004B7810" w:rsidP="00C07E3F">
            <w:pPr>
              <w:tabs>
                <w:tab w:val="left" w:pos="1032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Сумма, руб.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0" w:rsidRPr="00B021E6" w:rsidRDefault="004B7810" w:rsidP="00C07E3F">
            <w:pPr>
              <w:tabs>
                <w:tab w:val="left" w:pos="1032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Цена за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0" w:rsidRPr="00B021E6" w:rsidRDefault="004B7810" w:rsidP="00C07E3F">
            <w:pPr>
              <w:tabs>
                <w:tab w:val="left" w:pos="1032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021E6">
              <w:rPr>
                <w:rFonts w:ascii="PT Astra Serif" w:hAnsi="PT Astra Serif"/>
                <w:sz w:val="20"/>
                <w:szCs w:val="20"/>
                <w:lang w:eastAsia="en-US"/>
              </w:rPr>
              <w:t>Сумма, руб.</w:t>
            </w:r>
          </w:p>
        </w:tc>
      </w:tr>
      <w:tr w:rsidR="004B7810" w:rsidRPr="009437F8" w:rsidTr="00B021E6">
        <w:trPr>
          <w:trHeight w:val="4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10" w:rsidRPr="0055289E" w:rsidRDefault="004B781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7810" w:rsidRPr="0055289E" w:rsidRDefault="004B7810" w:rsidP="0063043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10" w:rsidRPr="0055289E" w:rsidRDefault="004B781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10" w:rsidRPr="0055289E" w:rsidRDefault="004B7810" w:rsidP="009437F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10" w:rsidRPr="00B021E6" w:rsidRDefault="004B7810" w:rsidP="009437F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21E6">
              <w:rPr>
                <w:rFonts w:ascii="PT Astra Serif" w:hAnsi="PT Astra Serif"/>
                <w:color w:val="000000"/>
                <w:sz w:val="20"/>
                <w:szCs w:val="20"/>
              </w:rPr>
              <w:t>10350,00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10" w:rsidRPr="00B021E6" w:rsidRDefault="004B7810" w:rsidP="009437F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21E6">
              <w:rPr>
                <w:rFonts w:ascii="PT Astra Serif" w:hAnsi="PT Astra Serif"/>
                <w:color w:val="000000"/>
                <w:sz w:val="20"/>
                <w:szCs w:val="20"/>
              </w:rPr>
              <w:t>31050,00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10" w:rsidRPr="00B021E6" w:rsidRDefault="004B7810" w:rsidP="004B31C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21E6">
              <w:rPr>
                <w:rFonts w:ascii="PT Astra Serif" w:hAnsi="PT Astra Serif"/>
                <w:color w:val="000000"/>
                <w:sz w:val="20"/>
                <w:szCs w:val="20"/>
              </w:rPr>
              <w:t>11350,00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10" w:rsidRPr="00B021E6" w:rsidRDefault="004B7810" w:rsidP="004B31CD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21E6">
              <w:rPr>
                <w:rFonts w:ascii="PT Astra Serif" w:hAnsi="PT Astra Serif"/>
                <w:color w:val="000000"/>
                <w:sz w:val="20"/>
                <w:szCs w:val="20"/>
              </w:rPr>
              <w:t>34050,00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10" w:rsidRPr="00B021E6" w:rsidRDefault="004B7810" w:rsidP="009437F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21E6">
              <w:rPr>
                <w:rFonts w:ascii="PT Astra Serif" w:hAnsi="PT Astra Serif"/>
                <w:color w:val="000000"/>
                <w:sz w:val="20"/>
                <w:szCs w:val="20"/>
              </w:rPr>
              <w:t>12350,00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10" w:rsidRPr="00B021E6" w:rsidRDefault="004B7810" w:rsidP="009437F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21E6">
              <w:rPr>
                <w:rFonts w:ascii="PT Astra Serif" w:hAnsi="PT Astra Serif"/>
                <w:color w:val="000000"/>
                <w:sz w:val="20"/>
                <w:szCs w:val="20"/>
              </w:rPr>
              <w:t>37050,00</w:t>
            </w:r>
          </w:p>
        </w:tc>
      </w:tr>
      <w:tr w:rsidR="0055289E" w:rsidRPr="009437F8" w:rsidTr="00B021E6">
        <w:tc>
          <w:tcPr>
            <w:tcW w:w="3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89E" w:rsidRPr="0055289E" w:rsidRDefault="0055289E" w:rsidP="005E6DE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5289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89E" w:rsidRPr="00887E35" w:rsidRDefault="0055289E" w:rsidP="003E249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887E35">
              <w:rPr>
                <w:rFonts w:ascii="PT Astra Serif" w:hAnsi="PT Astra Serif"/>
                <w:color w:val="000000"/>
                <w:sz w:val="20"/>
                <w:szCs w:val="20"/>
              </w:rPr>
              <w:t>31050,00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89E" w:rsidRPr="00887E35" w:rsidRDefault="0055289E" w:rsidP="003E249D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887E35">
              <w:rPr>
                <w:rFonts w:ascii="PT Astra Serif" w:hAnsi="PT Astra Serif"/>
                <w:color w:val="000000"/>
                <w:sz w:val="20"/>
                <w:szCs w:val="20"/>
              </w:rPr>
              <w:t>34050,00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89E" w:rsidRPr="00887E35" w:rsidRDefault="0055289E" w:rsidP="003E249D">
            <w:pPr>
              <w:ind w:left="-50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887E35">
              <w:rPr>
                <w:rFonts w:ascii="PT Astra Serif" w:hAnsi="PT Astra Serif"/>
                <w:color w:val="000000"/>
                <w:sz w:val="20"/>
                <w:szCs w:val="20"/>
              </w:rPr>
              <w:t>37050,00</w:t>
            </w:r>
          </w:p>
        </w:tc>
      </w:tr>
    </w:tbl>
    <w:p w:rsidR="009437F8" w:rsidRDefault="00277ED4" w:rsidP="009437F8">
      <w:pPr>
        <w:jc w:val="both"/>
        <w:rPr>
          <w:rFonts w:ascii="PT Astra Serif" w:hAnsi="PT Astra Serif"/>
        </w:rPr>
      </w:pPr>
      <w:r w:rsidRPr="009437F8">
        <w:rPr>
          <w:rFonts w:ascii="PT Astra Serif" w:hAnsi="PT Astra Serif"/>
        </w:rPr>
        <w:tab/>
      </w:r>
    </w:p>
    <w:p w:rsidR="00277ED4" w:rsidRPr="009437F8" w:rsidRDefault="00277ED4" w:rsidP="009437F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437F8">
        <w:rPr>
          <w:rFonts w:ascii="PT Astra Serif" w:hAnsi="PT Astra Serif"/>
          <w:sz w:val="28"/>
          <w:szCs w:val="28"/>
        </w:rPr>
        <w:t>Учитывая наименьшую стоимость на</w:t>
      </w:r>
      <w:r w:rsidR="00E01B30" w:rsidRPr="009437F8">
        <w:rPr>
          <w:rFonts w:ascii="PT Astra Serif" w:hAnsi="PT Astra Serif"/>
          <w:sz w:val="28"/>
          <w:szCs w:val="28"/>
        </w:rPr>
        <w:t xml:space="preserve"> товар</w:t>
      </w:r>
      <w:r w:rsidRPr="009437F8">
        <w:rPr>
          <w:rFonts w:ascii="PT Astra Serif" w:hAnsi="PT Astra Serif"/>
          <w:sz w:val="28"/>
          <w:szCs w:val="28"/>
        </w:rPr>
        <w:t xml:space="preserve">, начальную (максимальную) цену контракта определить из расчета </w:t>
      </w:r>
      <w:r w:rsidR="009437F8" w:rsidRPr="009437F8">
        <w:rPr>
          <w:rFonts w:ascii="PT Astra Serif" w:hAnsi="PT Astra Serif"/>
          <w:sz w:val="28"/>
          <w:szCs w:val="28"/>
        </w:rPr>
        <w:t>31050 (тридцать одна тысяча пятьдесят</w:t>
      </w:r>
      <w:r w:rsidR="004B7810" w:rsidRPr="004B7810">
        <w:rPr>
          <w:rFonts w:ascii="PT Astra Serif" w:hAnsi="PT Astra Serif"/>
          <w:sz w:val="28"/>
          <w:szCs w:val="28"/>
        </w:rPr>
        <w:t>)</w:t>
      </w:r>
      <w:r w:rsidR="009437F8" w:rsidRPr="009437F8">
        <w:rPr>
          <w:rFonts w:ascii="PT Astra Serif" w:hAnsi="PT Astra Serif"/>
          <w:sz w:val="28"/>
          <w:szCs w:val="28"/>
        </w:rPr>
        <w:t xml:space="preserve"> рублей 00 копеек</w:t>
      </w:r>
      <w:r w:rsidR="00423943" w:rsidRPr="009437F8">
        <w:rPr>
          <w:rFonts w:ascii="PT Astra Serif" w:hAnsi="PT Astra Serif"/>
          <w:sz w:val="28"/>
          <w:szCs w:val="28"/>
        </w:rPr>
        <w:t>.</w:t>
      </w:r>
    </w:p>
    <w:p w:rsidR="00E01B30" w:rsidRPr="009437F8" w:rsidRDefault="00E01B30" w:rsidP="009437F8">
      <w:pPr>
        <w:rPr>
          <w:rFonts w:ascii="PT Astra Serif" w:hAnsi="PT Astra Serif"/>
        </w:rPr>
      </w:pPr>
    </w:p>
    <w:p w:rsidR="009437F8" w:rsidRPr="00F61F09" w:rsidRDefault="009437F8" w:rsidP="009437F8">
      <w:pPr>
        <w:jc w:val="both"/>
        <w:rPr>
          <w:rFonts w:ascii="PT Astra Serif" w:hAnsi="PT Astra Serif"/>
          <w:sz w:val="28"/>
          <w:szCs w:val="28"/>
        </w:rPr>
      </w:pPr>
      <w:r w:rsidRPr="00F61F09">
        <w:rPr>
          <w:rFonts w:ascii="PT Astra Serif" w:hAnsi="PT Astra Serif"/>
          <w:sz w:val="28"/>
          <w:szCs w:val="28"/>
        </w:rPr>
        <w:t xml:space="preserve">Старший инженер-механик </w:t>
      </w:r>
      <w:proofErr w:type="spellStart"/>
      <w:r w:rsidRPr="00F61F09">
        <w:rPr>
          <w:rFonts w:ascii="PT Astra Serif" w:hAnsi="PT Astra Serif"/>
          <w:sz w:val="28"/>
          <w:szCs w:val="28"/>
        </w:rPr>
        <w:t>энергомеханической</w:t>
      </w:r>
      <w:proofErr w:type="spellEnd"/>
      <w:r w:rsidRPr="00F61F09">
        <w:rPr>
          <w:rFonts w:ascii="PT Astra Serif" w:hAnsi="PT Astra Serif"/>
          <w:sz w:val="28"/>
          <w:szCs w:val="28"/>
        </w:rPr>
        <w:t xml:space="preserve"> группы </w:t>
      </w:r>
    </w:p>
    <w:p w:rsidR="009437F8" w:rsidRPr="00F61F09" w:rsidRDefault="009437F8" w:rsidP="009437F8">
      <w:pPr>
        <w:jc w:val="both"/>
        <w:rPr>
          <w:rFonts w:ascii="PT Astra Serif" w:hAnsi="PT Astra Serif"/>
          <w:sz w:val="28"/>
          <w:szCs w:val="28"/>
        </w:rPr>
      </w:pPr>
      <w:r w:rsidRPr="00F61F09">
        <w:rPr>
          <w:rFonts w:ascii="PT Astra Serif" w:hAnsi="PT Astra Serif"/>
          <w:sz w:val="28"/>
          <w:szCs w:val="28"/>
        </w:rPr>
        <w:t>ФКЛПУ КТБ-12 УФСИН России по Алтайскому краю</w:t>
      </w:r>
    </w:p>
    <w:p w:rsidR="009437F8" w:rsidRPr="00F61F09" w:rsidRDefault="009437F8" w:rsidP="009437F8">
      <w:pPr>
        <w:jc w:val="both"/>
        <w:rPr>
          <w:rFonts w:ascii="PT Astra Serif" w:hAnsi="PT Astra Serif"/>
          <w:sz w:val="28"/>
          <w:szCs w:val="28"/>
        </w:rPr>
      </w:pPr>
      <w:r w:rsidRPr="00F61F09">
        <w:rPr>
          <w:rFonts w:ascii="PT Astra Serif" w:hAnsi="PT Astra Serif"/>
          <w:sz w:val="28"/>
          <w:szCs w:val="28"/>
        </w:rPr>
        <w:t>прапорщик внутренней службы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55289E">
        <w:rPr>
          <w:rFonts w:ascii="PT Astra Serif" w:hAnsi="PT Astra Serif"/>
          <w:sz w:val="28"/>
          <w:szCs w:val="28"/>
        </w:rPr>
        <w:t xml:space="preserve">         </w:t>
      </w:r>
      <w:r w:rsidRPr="00F61F09">
        <w:rPr>
          <w:rFonts w:ascii="PT Astra Serif" w:hAnsi="PT Astra Serif"/>
          <w:sz w:val="28"/>
          <w:szCs w:val="28"/>
        </w:rPr>
        <w:t>В.В. Сорокин</w:t>
      </w:r>
    </w:p>
    <w:p w:rsidR="00277ED4" w:rsidRPr="009437F8" w:rsidRDefault="00277ED4" w:rsidP="009437F8">
      <w:pPr>
        <w:rPr>
          <w:rFonts w:ascii="PT Astra Serif" w:hAnsi="PT Astra Serif"/>
        </w:rPr>
      </w:pPr>
    </w:p>
    <w:sectPr w:rsidR="00277ED4" w:rsidRPr="009437F8" w:rsidSect="00FC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404B"/>
    <w:rsid w:val="0002429C"/>
    <w:rsid w:val="0004079E"/>
    <w:rsid w:val="000619FC"/>
    <w:rsid w:val="00085B3D"/>
    <w:rsid w:val="00183329"/>
    <w:rsid w:val="001D6229"/>
    <w:rsid w:val="00206E77"/>
    <w:rsid w:val="00226056"/>
    <w:rsid w:val="00235747"/>
    <w:rsid w:val="00266D9E"/>
    <w:rsid w:val="00277ED4"/>
    <w:rsid w:val="002A3549"/>
    <w:rsid w:val="002B404B"/>
    <w:rsid w:val="002D209D"/>
    <w:rsid w:val="002D71CD"/>
    <w:rsid w:val="0030473F"/>
    <w:rsid w:val="00307F7A"/>
    <w:rsid w:val="00371963"/>
    <w:rsid w:val="00391FF3"/>
    <w:rsid w:val="003E249D"/>
    <w:rsid w:val="00423943"/>
    <w:rsid w:val="00473AA3"/>
    <w:rsid w:val="00477AD2"/>
    <w:rsid w:val="004B31CD"/>
    <w:rsid w:val="004B7810"/>
    <w:rsid w:val="004D1C1D"/>
    <w:rsid w:val="004F7316"/>
    <w:rsid w:val="00524D91"/>
    <w:rsid w:val="00525269"/>
    <w:rsid w:val="005308A1"/>
    <w:rsid w:val="0055289E"/>
    <w:rsid w:val="00556ECB"/>
    <w:rsid w:val="005C298C"/>
    <w:rsid w:val="005E6DE5"/>
    <w:rsid w:val="00630433"/>
    <w:rsid w:val="00692857"/>
    <w:rsid w:val="007254CB"/>
    <w:rsid w:val="007575F0"/>
    <w:rsid w:val="007B2AB3"/>
    <w:rsid w:val="00823B9E"/>
    <w:rsid w:val="00887E35"/>
    <w:rsid w:val="009358D6"/>
    <w:rsid w:val="009437F8"/>
    <w:rsid w:val="00B021E6"/>
    <w:rsid w:val="00B37CA7"/>
    <w:rsid w:val="00C33BE4"/>
    <w:rsid w:val="00C759CF"/>
    <w:rsid w:val="00C87A45"/>
    <w:rsid w:val="00D04CDF"/>
    <w:rsid w:val="00D43AD0"/>
    <w:rsid w:val="00D73C55"/>
    <w:rsid w:val="00D9206D"/>
    <w:rsid w:val="00D965E2"/>
    <w:rsid w:val="00DF74B5"/>
    <w:rsid w:val="00E01B30"/>
    <w:rsid w:val="00E07A8A"/>
    <w:rsid w:val="00EC20C9"/>
    <w:rsid w:val="00F26F29"/>
    <w:rsid w:val="00F45BDC"/>
    <w:rsid w:val="00F65BFC"/>
    <w:rsid w:val="00F90682"/>
    <w:rsid w:val="00F97185"/>
    <w:rsid w:val="00F97649"/>
    <w:rsid w:val="00FC3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77ED4"/>
    <w:rPr>
      <w:b/>
      <w:bCs w:val="0"/>
      <w:color w:val="106BBE"/>
    </w:rPr>
  </w:style>
  <w:style w:type="paragraph" w:styleId="a4">
    <w:name w:val="Title"/>
    <w:basedOn w:val="a"/>
    <w:link w:val="a5"/>
    <w:uiPriority w:val="10"/>
    <w:qFormat/>
    <w:rsid w:val="00423943"/>
    <w:pPr>
      <w:jc w:val="center"/>
    </w:pPr>
    <w:rPr>
      <w:b/>
      <w:bCs/>
      <w:sz w:val="40"/>
    </w:rPr>
  </w:style>
  <w:style w:type="character" w:customStyle="1" w:styleId="a5">
    <w:name w:val="Название Знак"/>
    <w:basedOn w:val="a0"/>
    <w:link w:val="a4"/>
    <w:uiPriority w:val="10"/>
    <w:rsid w:val="00423943"/>
    <w:rPr>
      <w:rFonts w:ascii="Times New Roman" w:eastAsia="Times New Roman" w:hAnsi="Times New Roman" w:cs="Times New Roman"/>
      <w:b/>
      <w:bCs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77ED4"/>
    <w:rPr>
      <w:b/>
      <w:bCs w:val="0"/>
      <w:color w:val="106BBE"/>
    </w:rPr>
  </w:style>
  <w:style w:type="paragraph" w:styleId="a4">
    <w:name w:val="Title"/>
    <w:basedOn w:val="a"/>
    <w:link w:val="a5"/>
    <w:uiPriority w:val="10"/>
    <w:qFormat/>
    <w:rsid w:val="00423943"/>
    <w:pPr>
      <w:jc w:val="center"/>
    </w:pPr>
    <w:rPr>
      <w:b/>
      <w:bCs/>
      <w:sz w:val="40"/>
      <w:lang w:val="x-none" w:eastAsia="x-none"/>
    </w:rPr>
  </w:style>
  <w:style w:type="character" w:customStyle="1" w:styleId="a5">
    <w:name w:val="Название Знак"/>
    <w:basedOn w:val="a0"/>
    <w:link w:val="a4"/>
    <w:uiPriority w:val="10"/>
    <w:rsid w:val="00423943"/>
    <w:rPr>
      <w:rFonts w:ascii="Times New Roman" w:eastAsia="Times New Roman" w:hAnsi="Times New Roman" w:cs="Times New Roman"/>
      <w:b/>
      <w:bCs/>
      <w:sz w:val="40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0373958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Жеведева</cp:lastModifiedBy>
  <cp:revision>2</cp:revision>
  <cp:lastPrinted>2026-05-27T04:05:00Z</cp:lastPrinted>
  <dcterms:created xsi:type="dcterms:W3CDTF">2026-05-27T04:45:00Z</dcterms:created>
  <dcterms:modified xsi:type="dcterms:W3CDTF">2026-05-27T04:45:00Z</dcterms:modified>
</cp:coreProperties>
</file>