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F2D" w:rsidRPr="00AA7934" w:rsidRDefault="005C3841" w:rsidP="002C3F2D">
      <w:pPr>
        <w:keepNext/>
        <w:suppressAutoHyphens w:val="0"/>
        <w:ind w:right="-341"/>
        <w:jc w:val="center"/>
        <w:outlineLvl w:val="0"/>
        <w:rPr>
          <w:b/>
          <w:bCs/>
          <w:sz w:val="22"/>
          <w:szCs w:val="22"/>
          <w:lang w:eastAsia="ru-RU"/>
        </w:rPr>
      </w:pPr>
      <w:r>
        <w:rPr>
          <w:b/>
          <w:bCs/>
          <w:sz w:val="22"/>
          <w:szCs w:val="22"/>
          <w:lang w:eastAsia="ru-RU"/>
        </w:rPr>
        <w:t>ДОГОВОР №</w:t>
      </w:r>
      <w:r w:rsidR="00B53C87">
        <w:rPr>
          <w:b/>
          <w:bCs/>
          <w:sz w:val="22"/>
          <w:szCs w:val="22"/>
          <w:lang w:eastAsia="ru-RU"/>
        </w:rPr>
        <w:t xml:space="preserve"> </w:t>
      </w:r>
      <w:r w:rsidR="00A37E0A">
        <w:rPr>
          <w:b/>
          <w:bCs/>
          <w:sz w:val="22"/>
          <w:szCs w:val="22"/>
          <w:lang w:eastAsia="ru-RU"/>
        </w:rPr>
        <w:t>_____</w:t>
      </w:r>
      <w:r>
        <w:rPr>
          <w:b/>
          <w:bCs/>
          <w:sz w:val="22"/>
          <w:szCs w:val="22"/>
          <w:lang w:eastAsia="ru-RU"/>
        </w:rPr>
        <w:t>/2</w:t>
      </w:r>
      <w:r w:rsidR="00560161">
        <w:rPr>
          <w:b/>
          <w:bCs/>
          <w:sz w:val="22"/>
          <w:szCs w:val="22"/>
          <w:lang w:eastAsia="ru-RU"/>
        </w:rPr>
        <w:t>6</w:t>
      </w:r>
    </w:p>
    <w:p w:rsidR="00291FF3" w:rsidRDefault="00CF37CF" w:rsidP="00131E2F">
      <w:pPr>
        <w:suppressAutoHyphens w:val="0"/>
        <w:jc w:val="center"/>
      </w:pPr>
      <w:r w:rsidRPr="00AA7934">
        <w:rPr>
          <w:sz w:val="22"/>
          <w:szCs w:val="22"/>
        </w:rPr>
        <w:t>ИКЗ</w:t>
      </w:r>
      <w:r w:rsidR="00291FF3">
        <w:rPr>
          <w:sz w:val="22"/>
          <w:szCs w:val="22"/>
        </w:rPr>
        <w:t xml:space="preserve"> –</w:t>
      </w:r>
      <w:r w:rsidRPr="00AA7934">
        <w:rPr>
          <w:sz w:val="22"/>
          <w:szCs w:val="22"/>
        </w:rPr>
        <w:t xml:space="preserve"> </w:t>
      </w:r>
      <w:r w:rsidR="00957066" w:rsidRPr="00957066">
        <w:rPr>
          <w:color w:val="000000"/>
          <w:shd w:val="clear" w:color="auto" w:fill="FAFAFA"/>
        </w:rPr>
        <w:t>261502801574350280100100080000000244</w:t>
      </w:r>
    </w:p>
    <w:p w:rsidR="007F738F" w:rsidRPr="00AA7934" w:rsidRDefault="007F738F" w:rsidP="00131E2F">
      <w:pPr>
        <w:suppressAutoHyphens w:val="0"/>
        <w:jc w:val="center"/>
        <w:rPr>
          <w:b/>
          <w:sz w:val="22"/>
          <w:szCs w:val="22"/>
          <w:lang w:eastAsia="ru-RU"/>
        </w:rPr>
      </w:pPr>
    </w:p>
    <w:p w:rsidR="002C3F2D" w:rsidRPr="00C365CC" w:rsidRDefault="002C3F2D" w:rsidP="002C3F2D">
      <w:pPr>
        <w:suppressAutoHyphens w:val="0"/>
        <w:jc w:val="both"/>
        <w:rPr>
          <w:sz w:val="23"/>
          <w:szCs w:val="23"/>
          <w:lang w:eastAsia="ru-RU"/>
        </w:rPr>
      </w:pPr>
      <w:r w:rsidRPr="00C365CC">
        <w:rPr>
          <w:sz w:val="23"/>
          <w:szCs w:val="23"/>
          <w:lang w:eastAsia="ru-RU"/>
        </w:rPr>
        <w:t xml:space="preserve">д. Бородино                                                                        </w:t>
      </w:r>
      <w:r w:rsidR="005C3841" w:rsidRPr="00C365CC">
        <w:rPr>
          <w:sz w:val="23"/>
          <w:szCs w:val="23"/>
          <w:lang w:eastAsia="ru-RU"/>
        </w:rPr>
        <w:t xml:space="preserve">    </w:t>
      </w:r>
      <w:r w:rsidR="005C59D8" w:rsidRPr="00C365CC">
        <w:rPr>
          <w:sz w:val="23"/>
          <w:szCs w:val="23"/>
          <w:lang w:eastAsia="ru-RU"/>
        </w:rPr>
        <w:t xml:space="preserve"> </w:t>
      </w:r>
      <w:r w:rsidR="005C3841" w:rsidRPr="00C365CC">
        <w:rPr>
          <w:sz w:val="23"/>
          <w:szCs w:val="23"/>
          <w:lang w:eastAsia="ru-RU"/>
        </w:rPr>
        <w:tab/>
      </w:r>
      <w:r w:rsidR="00B53C87" w:rsidRPr="00C365CC">
        <w:rPr>
          <w:sz w:val="23"/>
          <w:szCs w:val="23"/>
          <w:lang w:eastAsia="ru-RU"/>
        </w:rPr>
        <w:tab/>
        <w:t xml:space="preserve">   </w:t>
      </w:r>
      <w:r w:rsidR="00C365CC">
        <w:rPr>
          <w:sz w:val="23"/>
          <w:szCs w:val="23"/>
          <w:lang w:eastAsia="ru-RU"/>
        </w:rPr>
        <w:t xml:space="preserve">        </w:t>
      </w:r>
      <w:proofErr w:type="gramStart"/>
      <w:r w:rsidR="00C365CC">
        <w:rPr>
          <w:sz w:val="23"/>
          <w:szCs w:val="23"/>
          <w:lang w:eastAsia="ru-RU"/>
        </w:rPr>
        <w:t xml:space="preserve">  </w:t>
      </w:r>
      <w:r w:rsidR="00B53C87" w:rsidRPr="00C365CC">
        <w:rPr>
          <w:sz w:val="23"/>
          <w:szCs w:val="23"/>
          <w:lang w:eastAsia="ru-RU"/>
        </w:rPr>
        <w:t xml:space="preserve"> </w:t>
      </w:r>
      <w:r w:rsidR="005C3841" w:rsidRPr="00C365CC">
        <w:rPr>
          <w:sz w:val="23"/>
          <w:szCs w:val="23"/>
          <w:lang w:eastAsia="ru-RU"/>
        </w:rPr>
        <w:t>«</w:t>
      </w:r>
      <w:proofErr w:type="gramEnd"/>
      <w:r w:rsidR="002E4500" w:rsidRPr="00C365CC">
        <w:rPr>
          <w:sz w:val="23"/>
          <w:szCs w:val="23"/>
          <w:lang w:eastAsia="ru-RU"/>
        </w:rPr>
        <w:t>___</w:t>
      </w:r>
      <w:r w:rsidR="00B53C87" w:rsidRPr="00C365CC">
        <w:rPr>
          <w:sz w:val="23"/>
          <w:szCs w:val="23"/>
          <w:lang w:eastAsia="ru-RU"/>
        </w:rPr>
        <w:t xml:space="preserve">» </w:t>
      </w:r>
      <w:r w:rsidR="002E4500" w:rsidRPr="00C365CC">
        <w:rPr>
          <w:sz w:val="23"/>
          <w:szCs w:val="23"/>
          <w:lang w:eastAsia="ru-RU"/>
        </w:rPr>
        <w:t>________</w:t>
      </w:r>
      <w:r w:rsidR="00B53C87" w:rsidRPr="00C365CC">
        <w:rPr>
          <w:sz w:val="23"/>
          <w:szCs w:val="23"/>
          <w:lang w:eastAsia="ru-RU"/>
        </w:rPr>
        <w:t xml:space="preserve"> </w:t>
      </w:r>
      <w:r w:rsidR="00131E2F" w:rsidRPr="00C365CC">
        <w:rPr>
          <w:sz w:val="23"/>
          <w:szCs w:val="23"/>
          <w:lang w:eastAsia="ru-RU"/>
        </w:rPr>
        <w:t>202</w:t>
      </w:r>
      <w:r w:rsidR="00560161">
        <w:rPr>
          <w:sz w:val="23"/>
          <w:szCs w:val="23"/>
          <w:lang w:eastAsia="ru-RU"/>
        </w:rPr>
        <w:t>6</w:t>
      </w:r>
      <w:r w:rsidRPr="00C365CC">
        <w:rPr>
          <w:sz w:val="23"/>
          <w:szCs w:val="23"/>
          <w:lang w:eastAsia="ru-RU"/>
        </w:rPr>
        <w:t xml:space="preserve"> г.</w:t>
      </w:r>
      <w:r w:rsidR="00C365CC">
        <w:rPr>
          <w:sz w:val="23"/>
          <w:szCs w:val="23"/>
          <w:lang w:eastAsia="ru-RU"/>
        </w:rPr>
        <w:t xml:space="preserve">  </w:t>
      </w:r>
    </w:p>
    <w:p w:rsidR="0099542C" w:rsidRPr="00C365CC" w:rsidRDefault="0099542C" w:rsidP="002C3F2D">
      <w:pPr>
        <w:suppressAutoHyphens w:val="0"/>
        <w:jc w:val="both"/>
        <w:rPr>
          <w:sz w:val="23"/>
          <w:szCs w:val="23"/>
          <w:lang w:eastAsia="ru-RU"/>
        </w:rPr>
      </w:pPr>
    </w:p>
    <w:p w:rsidR="005C59D8" w:rsidRPr="00C365CC" w:rsidRDefault="002E4500" w:rsidP="002E4500">
      <w:pPr>
        <w:spacing w:after="240"/>
        <w:jc w:val="both"/>
        <w:rPr>
          <w:sz w:val="23"/>
          <w:szCs w:val="23"/>
        </w:rPr>
      </w:pPr>
      <w:r w:rsidRPr="00C365CC">
        <w:rPr>
          <w:sz w:val="23"/>
          <w:szCs w:val="23"/>
        </w:rPr>
        <w:tab/>
      </w:r>
      <w:r w:rsidR="005C59D8" w:rsidRPr="00C365CC">
        <w:rPr>
          <w:sz w:val="23"/>
          <w:szCs w:val="23"/>
        </w:rPr>
        <w:t xml:space="preserve">Федеральное   государственное   бюджетное   учреждение   культуры   «Государственный Бородинский военно-исторический музей-заповедник», именуемое в дальнейшем «Заказчик», в лице Директора Корнеева  Игоря Валерьевича, действующего на  основании Устава, с одной стороны,  и </w:t>
      </w:r>
      <w:r w:rsidRPr="00C365CC">
        <w:rPr>
          <w:sz w:val="23"/>
          <w:szCs w:val="23"/>
        </w:rPr>
        <w:t>_____________________________________</w:t>
      </w:r>
      <w:r w:rsidR="005C59D8" w:rsidRPr="00C365CC">
        <w:rPr>
          <w:sz w:val="23"/>
          <w:szCs w:val="23"/>
        </w:rPr>
        <w:t>,</w:t>
      </w:r>
      <w:r w:rsidR="005C59D8" w:rsidRPr="00C365CC">
        <w:rPr>
          <w:bCs/>
          <w:sz w:val="23"/>
          <w:szCs w:val="23"/>
        </w:rPr>
        <w:t xml:space="preserve"> </w:t>
      </w:r>
      <w:r w:rsidR="005C59D8" w:rsidRPr="00C365CC">
        <w:rPr>
          <w:sz w:val="23"/>
          <w:szCs w:val="23"/>
        </w:rPr>
        <w:t>именуемое в дальнейшем «Исполнитель», в лице</w:t>
      </w:r>
      <w:r w:rsidRPr="00C365CC">
        <w:rPr>
          <w:sz w:val="23"/>
          <w:szCs w:val="23"/>
        </w:rPr>
        <w:t xml:space="preserve"> ____________________</w:t>
      </w:r>
      <w:r w:rsidR="005C59D8" w:rsidRPr="00C365CC">
        <w:rPr>
          <w:sz w:val="23"/>
          <w:szCs w:val="23"/>
        </w:rPr>
        <w:t xml:space="preserve">, действующего на основании Устава, </w:t>
      </w:r>
      <w:r w:rsidR="005C59D8" w:rsidRPr="00C365CC">
        <w:rPr>
          <w:bCs/>
          <w:sz w:val="23"/>
          <w:szCs w:val="23"/>
        </w:rPr>
        <w:t xml:space="preserve">в дальнейшем совместно именуемые «Стороны», </w:t>
      </w:r>
      <w:r w:rsidR="002C695A" w:rsidRPr="00C365CC">
        <w:rPr>
          <w:sz w:val="23"/>
          <w:szCs w:val="23"/>
        </w:rPr>
        <w:t>на основании</w:t>
      </w:r>
      <w:r w:rsidR="005C59D8" w:rsidRPr="00C365CC">
        <w:rPr>
          <w:sz w:val="23"/>
          <w:szCs w:val="23"/>
        </w:rPr>
        <w:t xml:space="preserve"> п.</w:t>
      </w:r>
      <w:r w:rsidR="00957066">
        <w:rPr>
          <w:sz w:val="23"/>
          <w:szCs w:val="23"/>
        </w:rPr>
        <w:t>5</w:t>
      </w:r>
      <w:r w:rsidR="005C59D8" w:rsidRPr="00C365CC">
        <w:rPr>
          <w:sz w:val="23"/>
          <w:szCs w:val="23"/>
        </w:rPr>
        <w:t xml:space="preserve"> ч.1 ст.93 Федерального закона от 05.04.2013 г. №44-ФЗ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2C3F2D" w:rsidRPr="00C365CC" w:rsidRDefault="002C3F2D" w:rsidP="002C3F2D">
      <w:pPr>
        <w:ind w:firstLine="567"/>
        <w:jc w:val="center"/>
        <w:rPr>
          <w:b/>
          <w:sz w:val="23"/>
          <w:szCs w:val="23"/>
        </w:rPr>
      </w:pPr>
      <w:r w:rsidRPr="00C365CC">
        <w:rPr>
          <w:b/>
          <w:sz w:val="23"/>
          <w:szCs w:val="23"/>
        </w:rPr>
        <w:t>1. ПРЕДМЕТ ДОГОВОРА</w:t>
      </w:r>
    </w:p>
    <w:p w:rsidR="002C3F2D" w:rsidRPr="00C365CC" w:rsidRDefault="002C3F2D" w:rsidP="002C3F2D">
      <w:pPr>
        <w:jc w:val="both"/>
        <w:rPr>
          <w:color w:val="000000"/>
          <w:sz w:val="23"/>
          <w:szCs w:val="23"/>
        </w:rPr>
      </w:pPr>
      <w:r w:rsidRPr="00C365CC">
        <w:rPr>
          <w:color w:val="000000"/>
          <w:sz w:val="23"/>
          <w:szCs w:val="23"/>
        </w:rPr>
        <w:t xml:space="preserve">1.1. Исполнитель обязуется оказать услуги </w:t>
      </w:r>
      <w:r w:rsidR="00DA70C2">
        <w:rPr>
          <w:sz w:val="23"/>
          <w:szCs w:val="23"/>
        </w:rPr>
        <w:t>по</w:t>
      </w:r>
      <w:r w:rsidR="00DA70C2" w:rsidRPr="00DA70C2">
        <w:rPr>
          <w:sz w:val="23"/>
          <w:szCs w:val="23"/>
        </w:rPr>
        <w:t xml:space="preserve"> </w:t>
      </w:r>
      <w:r w:rsidR="007962F0">
        <w:rPr>
          <w:sz w:val="23"/>
          <w:szCs w:val="23"/>
        </w:rPr>
        <w:t>п</w:t>
      </w:r>
      <w:r w:rsidR="007962F0" w:rsidRPr="007962F0">
        <w:rPr>
          <w:sz w:val="23"/>
          <w:szCs w:val="23"/>
        </w:rPr>
        <w:t>роведени</w:t>
      </w:r>
      <w:r w:rsidR="007962F0">
        <w:rPr>
          <w:sz w:val="23"/>
          <w:szCs w:val="23"/>
        </w:rPr>
        <w:t>ю</w:t>
      </w:r>
      <w:r w:rsidR="007962F0" w:rsidRPr="007962F0">
        <w:rPr>
          <w:sz w:val="23"/>
          <w:szCs w:val="23"/>
        </w:rPr>
        <w:t xml:space="preserve"> экспертизы промышленной безопасности документации на техническое перевооружение котельной </w:t>
      </w:r>
      <w:r w:rsidRPr="00C365CC">
        <w:rPr>
          <w:color w:val="000000"/>
          <w:sz w:val="23"/>
          <w:szCs w:val="23"/>
        </w:rPr>
        <w:t>(далее – услуги), а Заказчик обязуется принять результат услуг и оплатить их в порядке и на условиях, предусмотренных настоящим Договором.</w:t>
      </w:r>
    </w:p>
    <w:p w:rsidR="002C3F2D" w:rsidRPr="00C365CC" w:rsidRDefault="002C3F2D" w:rsidP="002C3F2D">
      <w:pPr>
        <w:jc w:val="both"/>
        <w:rPr>
          <w:color w:val="000000"/>
          <w:sz w:val="23"/>
          <w:szCs w:val="23"/>
        </w:rPr>
      </w:pPr>
      <w:r w:rsidRPr="00C365CC">
        <w:rPr>
          <w:color w:val="000000"/>
          <w:sz w:val="23"/>
          <w:szCs w:val="23"/>
        </w:rPr>
        <w:t>1.2. Требования, предъявляемые к услугам, виды (содержание), объем и другие условия исполнения Договора определяются Техническим заданием на оказание услуг (Приложение № 1 к Договору), являющимся неотъемлемой частью настоящего Договора.</w:t>
      </w:r>
    </w:p>
    <w:p w:rsidR="00F7492D" w:rsidRDefault="00F7492D" w:rsidP="002C3F2D">
      <w:pPr>
        <w:jc w:val="both"/>
        <w:rPr>
          <w:rFonts w:eastAsia="Calibri"/>
          <w:sz w:val="23"/>
          <w:szCs w:val="23"/>
          <w:lang w:eastAsia="en-US"/>
        </w:rPr>
      </w:pPr>
      <w:r>
        <w:rPr>
          <w:rFonts w:eastAsia="Calibri"/>
          <w:sz w:val="23"/>
          <w:szCs w:val="23"/>
          <w:lang w:eastAsia="en-US"/>
        </w:rPr>
        <w:t>1.</w:t>
      </w:r>
      <w:r w:rsidR="00B17FE8">
        <w:rPr>
          <w:rFonts w:eastAsia="Calibri"/>
          <w:sz w:val="23"/>
          <w:szCs w:val="23"/>
          <w:lang w:eastAsia="en-US"/>
        </w:rPr>
        <w:t>3</w:t>
      </w:r>
      <w:r>
        <w:rPr>
          <w:rFonts w:eastAsia="Calibri"/>
          <w:sz w:val="23"/>
          <w:szCs w:val="23"/>
          <w:lang w:eastAsia="en-US"/>
        </w:rPr>
        <w:t>. Место оказания услуг -</w:t>
      </w:r>
      <w:r w:rsidRPr="00F7492D">
        <w:t xml:space="preserve"> </w:t>
      </w:r>
      <w:r w:rsidRPr="00F7492D">
        <w:rPr>
          <w:rFonts w:eastAsia="Calibri"/>
          <w:sz w:val="23"/>
          <w:szCs w:val="23"/>
          <w:lang w:eastAsia="en-US"/>
        </w:rPr>
        <w:t>Московская область, Можайский муниципальный округ, д. Боро</w:t>
      </w:r>
      <w:r w:rsidR="00391660">
        <w:rPr>
          <w:rFonts w:eastAsia="Calibri"/>
          <w:sz w:val="23"/>
          <w:szCs w:val="23"/>
          <w:lang w:eastAsia="en-US"/>
        </w:rPr>
        <w:t>дино</w:t>
      </w:r>
      <w:r w:rsidR="00DA70C2">
        <w:rPr>
          <w:rFonts w:eastAsia="Calibri"/>
          <w:sz w:val="23"/>
          <w:szCs w:val="23"/>
          <w:lang w:eastAsia="en-US"/>
        </w:rPr>
        <w:t xml:space="preserve">, территория </w:t>
      </w:r>
      <w:r w:rsidR="00DA70C2" w:rsidRPr="00DA70C2">
        <w:rPr>
          <w:rFonts w:eastAsia="Calibri"/>
          <w:sz w:val="23"/>
          <w:szCs w:val="23"/>
          <w:lang w:eastAsia="en-US"/>
        </w:rPr>
        <w:t>ФГБУК «Государственный Бородинский военно-исторический музей-заповедник»</w:t>
      </w:r>
      <w:r w:rsidR="00DA70C2">
        <w:rPr>
          <w:rFonts w:eastAsia="Calibri"/>
          <w:sz w:val="23"/>
          <w:szCs w:val="23"/>
          <w:lang w:eastAsia="en-US"/>
        </w:rPr>
        <w:t>.</w:t>
      </w:r>
    </w:p>
    <w:p w:rsidR="00560161" w:rsidRPr="00056BBF" w:rsidRDefault="00B17FE8" w:rsidP="002C3F2D">
      <w:pPr>
        <w:jc w:val="both"/>
        <w:rPr>
          <w:rFonts w:eastAsia="Calibri"/>
          <w:sz w:val="23"/>
          <w:szCs w:val="23"/>
          <w:lang w:eastAsia="en-US"/>
        </w:rPr>
      </w:pPr>
      <w:r>
        <w:rPr>
          <w:rFonts w:eastAsia="Calibri"/>
          <w:sz w:val="23"/>
          <w:szCs w:val="23"/>
          <w:lang w:eastAsia="en-US"/>
        </w:rPr>
        <w:t>1.4</w:t>
      </w:r>
      <w:r w:rsidR="00B05177">
        <w:rPr>
          <w:rFonts w:eastAsia="Calibri"/>
          <w:sz w:val="23"/>
          <w:szCs w:val="23"/>
          <w:lang w:eastAsia="en-US"/>
        </w:rPr>
        <w:t>.</w:t>
      </w:r>
      <w:r w:rsidR="00056BBF">
        <w:rPr>
          <w:rFonts w:eastAsia="Calibri"/>
          <w:sz w:val="23"/>
          <w:szCs w:val="23"/>
          <w:lang w:eastAsia="en-US"/>
        </w:rPr>
        <w:t xml:space="preserve"> </w:t>
      </w:r>
      <w:r w:rsidR="00B05177" w:rsidRPr="00056BBF">
        <w:rPr>
          <w:rFonts w:eastAsia="Calibri"/>
          <w:sz w:val="23"/>
          <w:szCs w:val="23"/>
          <w:lang w:eastAsia="en-US"/>
        </w:rPr>
        <w:t>Результатом выполненных услуг является выполненная Рабочая документация в соответствии с техническим заданием и получение положительного заключения экспертизы промышленной безопасности</w:t>
      </w:r>
      <w:r w:rsidR="00056BBF">
        <w:t>,</w:t>
      </w:r>
      <w:r w:rsidR="00056BBF" w:rsidRPr="00056BBF">
        <w:t xml:space="preserve"> </w:t>
      </w:r>
      <w:r w:rsidR="00056BBF" w:rsidRPr="00056BBF">
        <w:rPr>
          <w:rFonts w:eastAsia="Calibri"/>
          <w:sz w:val="23"/>
          <w:szCs w:val="23"/>
          <w:lang w:eastAsia="en-US"/>
        </w:rPr>
        <w:t xml:space="preserve">внесенного в реестр заключений ЭПБ в органах </w:t>
      </w:r>
      <w:proofErr w:type="spellStart"/>
      <w:r w:rsidR="00056BBF" w:rsidRPr="00056BBF">
        <w:rPr>
          <w:rFonts w:eastAsia="Calibri"/>
          <w:sz w:val="23"/>
          <w:szCs w:val="23"/>
          <w:lang w:eastAsia="en-US"/>
        </w:rPr>
        <w:t>Ростехнадзора</w:t>
      </w:r>
      <w:proofErr w:type="spellEnd"/>
      <w:r w:rsidR="00B05177" w:rsidRPr="00056BBF">
        <w:rPr>
          <w:rFonts w:eastAsia="Calibri"/>
          <w:sz w:val="23"/>
          <w:szCs w:val="23"/>
          <w:lang w:eastAsia="en-US"/>
        </w:rPr>
        <w:t>.</w:t>
      </w:r>
      <w:r w:rsidR="00B05177" w:rsidRPr="00056BBF">
        <w:rPr>
          <w:sz w:val="23"/>
          <w:szCs w:val="23"/>
        </w:rPr>
        <w:t xml:space="preserve"> </w:t>
      </w:r>
      <w:r w:rsidR="00B05177" w:rsidRPr="00056BBF">
        <w:rPr>
          <w:rFonts w:eastAsia="Calibri"/>
          <w:sz w:val="23"/>
          <w:szCs w:val="23"/>
          <w:lang w:eastAsia="en-US"/>
        </w:rPr>
        <w:t>Рабочая документация передаются Заказчику в 2-х (двух) экземплярах на бумажном но</w:t>
      </w:r>
      <w:r w:rsidR="00056BBF" w:rsidRPr="00056BBF">
        <w:rPr>
          <w:rFonts w:eastAsia="Calibri"/>
          <w:sz w:val="23"/>
          <w:szCs w:val="23"/>
          <w:lang w:eastAsia="en-US"/>
        </w:rPr>
        <w:t>сителе</w:t>
      </w:r>
      <w:r w:rsidR="00B05177" w:rsidRPr="00056BBF">
        <w:rPr>
          <w:rFonts w:eastAsia="Calibri"/>
          <w:sz w:val="23"/>
          <w:szCs w:val="23"/>
          <w:lang w:eastAsia="en-US"/>
        </w:rPr>
        <w:t>.</w:t>
      </w:r>
      <w:r w:rsidR="0026530B" w:rsidRPr="00056BBF">
        <w:rPr>
          <w:sz w:val="23"/>
          <w:szCs w:val="23"/>
        </w:rPr>
        <w:t xml:space="preserve"> </w:t>
      </w:r>
      <w:r w:rsidR="00056BBF" w:rsidRPr="00056BBF">
        <w:rPr>
          <w:sz w:val="23"/>
          <w:szCs w:val="23"/>
        </w:rPr>
        <w:t xml:space="preserve">Исполнитель обязуется оказать Заказчику сопровождение при внесении заключения ЭПБ в Реестр ЭПБ в органах </w:t>
      </w:r>
      <w:proofErr w:type="spellStart"/>
      <w:r w:rsidR="00056BBF" w:rsidRPr="00056BBF">
        <w:rPr>
          <w:sz w:val="23"/>
          <w:szCs w:val="23"/>
        </w:rPr>
        <w:t>Ростехнадзора</w:t>
      </w:r>
      <w:proofErr w:type="spellEnd"/>
      <w:r w:rsidR="00056BBF" w:rsidRPr="00056BBF">
        <w:rPr>
          <w:sz w:val="23"/>
          <w:szCs w:val="23"/>
        </w:rPr>
        <w:t>.</w:t>
      </w:r>
    </w:p>
    <w:p w:rsidR="0026530B" w:rsidRPr="00C365CC" w:rsidRDefault="0026530B" w:rsidP="002C3F2D">
      <w:pPr>
        <w:jc w:val="both"/>
        <w:rPr>
          <w:rFonts w:eastAsia="Calibri"/>
          <w:sz w:val="23"/>
          <w:szCs w:val="23"/>
          <w:lang w:eastAsia="en-US"/>
        </w:rPr>
      </w:pPr>
    </w:p>
    <w:p w:rsidR="002C3F2D" w:rsidRPr="00C365CC" w:rsidRDefault="002C3F2D" w:rsidP="002C3F2D">
      <w:pPr>
        <w:jc w:val="center"/>
        <w:rPr>
          <w:b/>
          <w:sz w:val="23"/>
          <w:szCs w:val="23"/>
        </w:rPr>
      </w:pPr>
      <w:r w:rsidRPr="00C365CC">
        <w:rPr>
          <w:b/>
          <w:sz w:val="23"/>
          <w:szCs w:val="23"/>
        </w:rPr>
        <w:t>2. ЦЕНА ДОГОВОРА</w:t>
      </w:r>
    </w:p>
    <w:p w:rsidR="00131E2F" w:rsidRPr="00C365CC" w:rsidRDefault="00131E2F" w:rsidP="00131E2F">
      <w:pPr>
        <w:jc w:val="both"/>
        <w:rPr>
          <w:sz w:val="23"/>
          <w:szCs w:val="23"/>
          <w:lang w:eastAsia="ru-RU"/>
        </w:rPr>
      </w:pPr>
      <w:r w:rsidRPr="00C365CC">
        <w:rPr>
          <w:sz w:val="23"/>
          <w:szCs w:val="23"/>
        </w:rPr>
        <w:t>2.1. Настоящий Договор финансируется за счет субсидий из средств федерального бюджета на выполнение государственного задания.</w:t>
      </w:r>
    </w:p>
    <w:p w:rsidR="00131E2F" w:rsidRPr="00C365CC" w:rsidRDefault="00131E2F" w:rsidP="00131E2F">
      <w:pPr>
        <w:keepNext/>
        <w:keepLines/>
        <w:contextualSpacing/>
        <w:jc w:val="both"/>
        <w:rPr>
          <w:sz w:val="23"/>
          <w:szCs w:val="23"/>
        </w:rPr>
      </w:pPr>
      <w:r w:rsidRPr="00C365CC">
        <w:rPr>
          <w:sz w:val="23"/>
          <w:szCs w:val="23"/>
        </w:rPr>
        <w:t>2.2. Общая цена услуг по настоящему Договору составляет</w:t>
      </w:r>
      <w:r w:rsidR="002E4500" w:rsidRPr="00C365CC">
        <w:rPr>
          <w:sz w:val="23"/>
          <w:szCs w:val="23"/>
        </w:rPr>
        <w:t xml:space="preserve"> _______________</w:t>
      </w:r>
      <w:r w:rsidR="005C59D8" w:rsidRPr="00C365CC">
        <w:rPr>
          <w:sz w:val="23"/>
          <w:szCs w:val="23"/>
        </w:rPr>
        <w:t>,00 руб.</w:t>
      </w:r>
      <w:r w:rsidR="008146EF" w:rsidRPr="00C365CC">
        <w:rPr>
          <w:sz w:val="23"/>
          <w:szCs w:val="23"/>
        </w:rPr>
        <w:t xml:space="preserve"> </w:t>
      </w:r>
      <w:proofErr w:type="gramStart"/>
      <w:r w:rsidR="005C59D8" w:rsidRPr="00C365CC">
        <w:rPr>
          <w:sz w:val="23"/>
          <w:szCs w:val="23"/>
        </w:rPr>
        <w:t>(</w:t>
      </w:r>
      <w:r w:rsidR="002E4500" w:rsidRPr="00C365CC">
        <w:rPr>
          <w:sz w:val="23"/>
          <w:szCs w:val="23"/>
        </w:rPr>
        <w:t xml:space="preserve"> _</w:t>
      </w:r>
      <w:proofErr w:type="gramEnd"/>
      <w:r w:rsidR="002E4500" w:rsidRPr="00C365CC">
        <w:rPr>
          <w:sz w:val="23"/>
          <w:szCs w:val="23"/>
        </w:rPr>
        <w:t>__________________</w:t>
      </w:r>
      <w:r w:rsidR="005C59D8" w:rsidRPr="00C365CC">
        <w:rPr>
          <w:sz w:val="23"/>
          <w:szCs w:val="23"/>
        </w:rPr>
        <w:t>рублей 00 копеек)</w:t>
      </w:r>
      <w:r w:rsidR="005C3841" w:rsidRPr="00C365CC">
        <w:rPr>
          <w:sz w:val="23"/>
          <w:szCs w:val="23"/>
        </w:rPr>
        <w:t xml:space="preserve">, в том числе </w:t>
      </w:r>
      <w:r w:rsidR="000C76C4" w:rsidRPr="00C365CC">
        <w:rPr>
          <w:sz w:val="23"/>
          <w:szCs w:val="23"/>
        </w:rPr>
        <w:t>НДС (</w:t>
      </w:r>
      <w:r w:rsidR="002E4500" w:rsidRPr="00C365CC">
        <w:rPr>
          <w:sz w:val="23"/>
          <w:szCs w:val="23"/>
        </w:rPr>
        <w:t>____</w:t>
      </w:r>
      <w:r w:rsidR="000C76C4" w:rsidRPr="00C365CC">
        <w:rPr>
          <w:sz w:val="23"/>
          <w:szCs w:val="23"/>
        </w:rPr>
        <w:t>%) –</w:t>
      </w:r>
      <w:r w:rsidR="002E4500" w:rsidRPr="00C365CC">
        <w:rPr>
          <w:sz w:val="23"/>
          <w:szCs w:val="23"/>
        </w:rPr>
        <w:t>_______________</w:t>
      </w:r>
      <w:r w:rsidR="000C76C4" w:rsidRPr="00C365CC">
        <w:rPr>
          <w:sz w:val="23"/>
          <w:szCs w:val="23"/>
        </w:rPr>
        <w:t xml:space="preserve"> руб.  </w:t>
      </w:r>
      <w:proofErr w:type="gramStart"/>
      <w:r w:rsidR="000C76C4" w:rsidRPr="00C365CC">
        <w:rPr>
          <w:sz w:val="23"/>
          <w:szCs w:val="23"/>
        </w:rPr>
        <w:t>(</w:t>
      </w:r>
      <w:r w:rsidR="002E4500" w:rsidRPr="00C365CC">
        <w:rPr>
          <w:sz w:val="23"/>
          <w:szCs w:val="23"/>
        </w:rPr>
        <w:t xml:space="preserve"> _</w:t>
      </w:r>
      <w:proofErr w:type="gramEnd"/>
      <w:r w:rsidR="002E4500" w:rsidRPr="00C365CC">
        <w:rPr>
          <w:sz w:val="23"/>
          <w:szCs w:val="23"/>
        </w:rPr>
        <w:t>_________</w:t>
      </w:r>
      <w:r w:rsidR="000C76C4" w:rsidRPr="00C365CC">
        <w:rPr>
          <w:sz w:val="23"/>
          <w:szCs w:val="23"/>
        </w:rPr>
        <w:t xml:space="preserve">рублей </w:t>
      </w:r>
      <w:r w:rsidR="002E4500" w:rsidRPr="00C365CC">
        <w:rPr>
          <w:sz w:val="23"/>
          <w:szCs w:val="23"/>
        </w:rPr>
        <w:t>00 копеек)/ НДС не облагается.</w:t>
      </w:r>
    </w:p>
    <w:p w:rsidR="00131E2F" w:rsidRPr="00C365CC" w:rsidRDefault="00131E2F" w:rsidP="00131E2F">
      <w:pPr>
        <w:keepNext/>
        <w:keepLines/>
        <w:ind w:firstLine="567"/>
        <w:contextualSpacing/>
        <w:jc w:val="both"/>
        <w:rPr>
          <w:sz w:val="23"/>
          <w:szCs w:val="23"/>
        </w:rPr>
      </w:pPr>
      <w:r w:rsidRPr="00C365CC">
        <w:rPr>
          <w:sz w:val="23"/>
          <w:szCs w:val="23"/>
        </w:rPr>
        <w:t xml:space="preserve"> Цена Договора является твердой, определяется на весь срок исполнения Договора и не подлежит изменению,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иным действующим законодательством Российской Федерации.</w:t>
      </w:r>
    </w:p>
    <w:p w:rsidR="00131E2F" w:rsidRPr="00C365CC" w:rsidRDefault="00131E2F" w:rsidP="00131E2F">
      <w:pPr>
        <w:keepNext/>
        <w:keepLines/>
        <w:contextualSpacing/>
        <w:jc w:val="both"/>
        <w:rPr>
          <w:color w:val="000000"/>
          <w:sz w:val="23"/>
          <w:szCs w:val="23"/>
        </w:rPr>
      </w:pPr>
      <w:r w:rsidRPr="00C365CC">
        <w:rPr>
          <w:color w:val="000000"/>
          <w:sz w:val="23"/>
          <w:szCs w:val="23"/>
        </w:rPr>
        <w:t>2.</w:t>
      </w:r>
      <w:r w:rsidR="00B45303" w:rsidRPr="00C365CC">
        <w:rPr>
          <w:color w:val="000000"/>
          <w:sz w:val="23"/>
          <w:szCs w:val="23"/>
        </w:rPr>
        <w:t>3</w:t>
      </w:r>
      <w:r w:rsidRPr="00C365CC">
        <w:rPr>
          <w:color w:val="000000"/>
          <w:sz w:val="23"/>
          <w:szCs w:val="23"/>
        </w:rPr>
        <w:t>.</w:t>
      </w:r>
      <w:r w:rsidR="00B05177" w:rsidRPr="00B05177">
        <w:t xml:space="preserve"> </w:t>
      </w:r>
      <w:r w:rsidR="00B05177" w:rsidRPr="00056BBF">
        <w:rPr>
          <w:color w:val="000000"/>
          <w:sz w:val="23"/>
          <w:szCs w:val="23"/>
        </w:rPr>
        <w:t>В стоимость услуг по настоящему Договору включена стоимость сопровождения проектной документации в экспертизе промышленной безопасности.</w:t>
      </w:r>
      <w:r w:rsidRPr="00C365CC">
        <w:rPr>
          <w:color w:val="000000"/>
          <w:sz w:val="23"/>
          <w:szCs w:val="23"/>
        </w:rPr>
        <w:t> Цена Договора может быть снижена по соглашению сторон без изменения объема услуг, предусмотренных техническим заданием (Приложение №1) и иных условий исполнения Договора.</w:t>
      </w:r>
    </w:p>
    <w:p w:rsidR="00C365CC" w:rsidRPr="00F7492D" w:rsidRDefault="00131E2F" w:rsidP="00C365CC">
      <w:pPr>
        <w:jc w:val="both"/>
        <w:rPr>
          <w:color w:val="000000"/>
          <w:sz w:val="23"/>
          <w:szCs w:val="23"/>
        </w:rPr>
      </w:pPr>
      <w:r w:rsidRPr="00C365CC">
        <w:rPr>
          <w:color w:val="000000"/>
          <w:sz w:val="23"/>
          <w:szCs w:val="23"/>
        </w:rPr>
        <w:t>2.</w:t>
      </w:r>
      <w:r w:rsidR="00B45303" w:rsidRPr="00C365CC">
        <w:rPr>
          <w:color w:val="000000"/>
          <w:sz w:val="23"/>
          <w:szCs w:val="23"/>
        </w:rPr>
        <w:t>4</w:t>
      </w:r>
      <w:r w:rsidRPr="00C365CC">
        <w:rPr>
          <w:color w:val="000000"/>
          <w:sz w:val="23"/>
          <w:szCs w:val="23"/>
        </w:rPr>
        <w:t xml:space="preserve">. </w:t>
      </w:r>
      <w:r w:rsidR="00F7492D" w:rsidRPr="00F7492D">
        <w:rPr>
          <w:color w:val="000000"/>
          <w:sz w:val="23"/>
          <w:szCs w:val="23"/>
        </w:rPr>
        <w:t xml:space="preserve">Расчет за оказанные надлежащим образом Услуги производится путем перечисления денежных средств на счет (расчетный/лицевой) Исполнителя в срок не более 7 (рабочих) дней с даты его приемки в соответствии с разделом </w:t>
      </w:r>
      <w:r w:rsidR="00391660" w:rsidRPr="00391660">
        <w:rPr>
          <w:color w:val="000000"/>
          <w:sz w:val="23"/>
          <w:szCs w:val="23"/>
        </w:rPr>
        <w:t>4</w:t>
      </w:r>
      <w:r w:rsidR="00F7492D" w:rsidRPr="00391660">
        <w:rPr>
          <w:color w:val="000000"/>
          <w:sz w:val="23"/>
          <w:szCs w:val="23"/>
        </w:rPr>
        <w:t xml:space="preserve"> Договора</w:t>
      </w:r>
      <w:r w:rsidR="00F7492D" w:rsidRPr="00F7492D">
        <w:rPr>
          <w:color w:val="000000"/>
          <w:sz w:val="23"/>
          <w:szCs w:val="23"/>
        </w:rPr>
        <w:t xml:space="preserve">, на </w:t>
      </w:r>
      <w:r w:rsidR="00957066">
        <w:rPr>
          <w:color w:val="000000"/>
          <w:sz w:val="23"/>
          <w:szCs w:val="23"/>
        </w:rPr>
        <w:t>основании счета/счет-фактуры</w:t>
      </w:r>
      <w:r w:rsidR="00F7492D" w:rsidRPr="00F7492D">
        <w:rPr>
          <w:color w:val="000000"/>
          <w:sz w:val="23"/>
          <w:szCs w:val="23"/>
        </w:rPr>
        <w:t>.</w:t>
      </w:r>
    </w:p>
    <w:p w:rsidR="00C365CC" w:rsidRPr="00F7492D" w:rsidRDefault="00B45303" w:rsidP="00C365CC">
      <w:pPr>
        <w:jc w:val="both"/>
        <w:rPr>
          <w:color w:val="000000"/>
          <w:sz w:val="23"/>
          <w:szCs w:val="23"/>
        </w:rPr>
      </w:pPr>
      <w:r w:rsidRPr="00F7492D">
        <w:rPr>
          <w:color w:val="000000"/>
          <w:sz w:val="23"/>
          <w:szCs w:val="23"/>
        </w:rPr>
        <w:t>2.6</w:t>
      </w:r>
      <w:r w:rsidR="002C3F2D" w:rsidRPr="00F7492D">
        <w:rPr>
          <w:color w:val="000000"/>
          <w:sz w:val="23"/>
          <w:szCs w:val="23"/>
        </w:rPr>
        <w:t>. Обязательства Заказчика по оплате считаются исполненными с момента списания денежных средств в размере, установленном Договором с лицевого счета Заказчика.</w:t>
      </w:r>
    </w:p>
    <w:p w:rsidR="00C365CC" w:rsidRDefault="002E4500" w:rsidP="00C365CC">
      <w:pPr>
        <w:jc w:val="both"/>
        <w:rPr>
          <w:rFonts w:eastAsia="Calibri"/>
          <w:sz w:val="23"/>
          <w:szCs w:val="23"/>
          <w:lang w:eastAsia="ru-RU"/>
        </w:rPr>
      </w:pPr>
      <w:r w:rsidRPr="00C365CC">
        <w:rPr>
          <w:rFonts w:eastAsia="Calibri"/>
          <w:sz w:val="23"/>
          <w:szCs w:val="23"/>
          <w:lang w:eastAsia="ru-RU"/>
        </w:rPr>
        <w:t>2.7.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365CC" w:rsidRDefault="00C365CC" w:rsidP="00C365CC">
      <w:pPr>
        <w:jc w:val="both"/>
        <w:rPr>
          <w:rFonts w:eastAsia="Calibri"/>
          <w:sz w:val="23"/>
          <w:szCs w:val="23"/>
          <w:lang w:eastAsia="ru-RU"/>
        </w:rPr>
      </w:pPr>
      <w:r w:rsidRPr="00C365CC">
        <w:rPr>
          <w:rFonts w:eastAsia="Calibri"/>
          <w:sz w:val="23"/>
          <w:szCs w:val="23"/>
          <w:lang w:eastAsia="ru-RU"/>
        </w:rPr>
        <w:lastRenderedPageBreak/>
        <w:t>2.8.</w:t>
      </w:r>
      <w:r w:rsidRPr="00C365CC">
        <w:rPr>
          <w:sz w:val="23"/>
          <w:szCs w:val="23"/>
        </w:rPr>
        <w:t xml:space="preserve"> </w:t>
      </w:r>
      <w:r w:rsidRPr="00C365CC">
        <w:rPr>
          <w:rFonts w:eastAsia="Calibri"/>
          <w:sz w:val="23"/>
          <w:szCs w:val="23"/>
          <w:lang w:eastAsia="ru-RU"/>
        </w:rPr>
        <w:t xml:space="preserve">В случае изменения своего расчетного счета Исполнитель обязан в течение </w:t>
      </w:r>
      <w:r w:rsidR="00560161">
        <w:rPr>
          <w:rFonts w:eastAsia="Calibri"/>
          <w:sz w:val="23"/>
          <w:szCs w:val="23"/>
          <w:lang w:eastAsia="ru-RU"/>
        </w:rPr>
        <w:t>2</w:t>
      </w:r>
      <w:r w:rsidRPr="00C365CC">
        <w:rPr>
          <w:rFonts w:eastAsia="Calibri"/>
          <w:sz w:val="23"/>
          <w:szCs w:val="23"/>
          <w:lang w:eastAsia="ru-RU"/>
        </w:rPr>
        <w:t xml:space="preserve"> рабоч</w:t>
      </w:r>
      <w:r w:rsidR="00560161">
        <w:rPr>
          <w:rFonts w:eastAsia="Calibri"/>
          <w:sz w:val="23"/>
          <w:szCs w:val="23"/>
          <w:lang w:eastAsia="ru-RU"/>
        </w:rPr>
        <w:t>их</w:t>
      </w:r>
      <w:r w:rsidRPr="00C365CC">
        <w:rPr>
          <w:rFonts w:eastAsia="Calibri"/>
          <w:sz w:val="23"/>
          <w:szCs w:val="23"/>
          <w:lang w:eastAsia="ru-RU"/>
        </w:rPr>
        <w:t xml:space="preserve"> дн</w:t>
      </w:r>
      <w:r w:rsidR="00560161">
        <w:rPr>
          <w:rFonts w:eastAsia="Calibri"/>
          <w:sz w:val="23"/>
          <w:szCs w:val="23"/>
          <w:lang w:eastAsia="ru-RU"/>
        </w:rPr>
        <w:t>ей</w:t>
      </w:r>
      <w:r w:rsidRPr="00C365CC">
        <w:rPr>
          <w:rFonts w:eastAsia="Calibri"/>
          <w:sz w:val="23"/>
          <w:szCs w:val="23"/>
          <w:lang w:eastAsia="ru-RU"/>
        </w:rPr>
        <w:t xml:space="preserve">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Договоре счет Исполнителя, несет Исполнитель.</w:t>
      </w:r>
    </w:p>
    <w:p w:rsidR="00DA70C2" w:rsidRDefault="00DA70C2" w:rsidP="00C365CC">
      <w:pPr>
        <w:jc w:val="both"/>
        <w:rPr>
          <w:rFonts w:eastAsia="Calibri"/>
          <w:sz w:val="23"/>
          <w:szCs w:val="23"/>
          <w:lang w:eastAsia="ru-RU"/>
        </w:rPr>
      </w:pPr>
    </w:p>
    <w:p w:rsidR="002C3F2D" w:rsidRPr="00C365CC" w:rsidRDefault="002C3F2D" w:rsidP="002C3F2D">
      <w:pPr>
        <w:jc w:val="center"/>
        <w:rPr>
          <w:b/>
          <w:sz w:val="23"/>
          <w:szCs w:val="23"/>
        </w:rPr>
      </w:pPr>
      <w:r w:rsidRPr="00C365CC">
        <w:rPr>
          <w:b/>
          <w:sz w:val="23"/>
          <w:szCs w:val="23"/>
        </w:rPr>
        <w:t>3. ПРАВА И ОБЯЗАННОСТИ СТОРОН</w:t>
      </w:r>
    </w:p>
    <w:p w:rsidR="00CC005F" w:rsidRPr="00C365CC" w:rsidRDefault="00BC32CC" w:rsidP="00CC005F">
      <w:pPr>
        <w:jc w:val="both"/>
        <w:rPr>
          <w:sz w:val="23"/>
          <w:szCs w:val="23"/>
        </w:rPr>
      </w:pPr>
      <w:r w:rsidRPr="00C365CC">
        <w:rPr>
          <w:sz w:val="23"/>
          <w:szCs w:val="23"/>
        </w:rPr>
        <w:t>3.1</w:t>
      </w:r>
      <w:r w:rsidR="00CC005F" w:rsidRPr="00C365CC">
        <w:rPr>
          <w:sz w:val="23"/>
          <w:szCs w:val="23"/>
        </w:rPr>
        <w:t>. Исполнитель обязан:</w:t>
      </w:r>
    </w:p>
    <w:p w:rsidR="00CC005F" w:rsidRPr="00C365CC" w:rsidRDefault="00BC32CC" w:rsidP="00CC005F">
      <w:pPr>
        <w:jc w:val="both"/>
        <w:rPr>
          <w:sz w:val="23"/>
          <w:szCs w:val="23"/>
        </w:rPr>
      </w:pPr>
      <w:r w:rsidRPr="00C365CC">
        <w:rPr>
          <w:sz w:val="23"/>
          <w:szCs w:val="23"/>
        </w:rPr>
        <w:t>3.1</w:t>
      </w:r>
      <w:r w:rsidR="00CC005F" w:rsidRPr="00C365CC">
        <w:rPr>
          <w:sz w:val="23"/>
          <w:szCs w:val="23"/>
        </w:rPr>
        <w:t>.1. Оказать услуги, указанные в пункте 1.1. настоящего Договора, в стр</w:t>
      </w:r>
      <w:r w:rsidR="00E445CD" w:rsidRPr="00C365CC">
        <w:rPr>
          <w:sz w:val="23"/>
          <w:szCs w:val="23"/>
        </w:rPr>
        <w:t>огом соответствии с Т</w:t>
      </w:r>
      <w:r w:rsidR="00CC005F" w:rsidRPr="00C365CC">
        <w:rPr>
          <w:sz w:val="23"/>
          <w:szCs w:val="23"/>
        </w:rPr>
        <w:t>ехническим заданием и нормативными документами, действующими на территории Российской Федерации.</w:t>
      </w:r>
    </w:p>
    <w:p w:rsidR="00BC32CC" w:rsidRPr="00C365CC" w:rsidRDefault="00BC32CC" w:rsidP="00BC32CC">
      <w:pPr>
        <w:suppressAutoHyphens w:val="0"/>
        <w:jc w:val="both"/>
        <w:rPr>
          <w:sz w:val="23"/>
          <w:szCs w:val="23"/>
        </w:rPr>
      </w:pPr>
      <w:r w:rsidRPr="00C365CC">
        <w:rPr>
          <w:sz w:val="23"/>
          <w:szCs w:val="23"/>
        </w:rPr>
        <w:t>3.1.2</w:t>
      </w:r>
      <w:r w:rsidR="00CC005F" w:rsidRPr="00C365CC">
        <w:rPr>
          <w:sz w:val="23"/>
          <w:szCs w:val="23"/>
        </w:rPr>
        <w:t>. Обеспечить в ходе оказания услуг выполнение необходимых мероприятий по технике безопасности,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w:t>
      </w:r>
    </w:p>
    <w:p w:rsidR="00BC32CC" w:rsidRPr="00C365CC" w:rsidRDefault="00BC32CC" w:rsidP="00BC32CC">
      <w:pPr>
        <w:suppressAutoHyphens w:val="0"/>
        <w:jc w:val="both"/>
        <w:rPr>
          <w:sz w:val="23"/>
          <w:szCs w:val="23"/>
          <w:lang w:eastAsia="ru-RU"/>
        </w:rPr>
      </w:pPr>
      <w:r w:rsidRPr="00C365CC">
        <w:rPr>
          <w:sz w:val="23"/>
          <w:szCs w:val="23"/>
          <w:lang w:eastAsia="ru-RU"/>
        </w:rPr>
        <w:t>3.1.3. Передать Заказчику</w:t>
      </w:r>
      <w:r w:rsidR="004C410B" w:rsidRPr="004C410B">
        <w:t xml:space="preserve"> </w:t>
      </w:r>
      <w:r w:rsidRPr="00C365CC">
        <w:rPr>
          <w:sz w:val="23"/>
          <w:szCs w:val="23"/>
          <w:lang w:eastAsia="ru-RU"/>
        </w:rPr>
        <w:t>всю документацию, оформленную по существующим нормам и правилам.</w:t>
      </w:r>
    </w:p>
    <w:p w:rsidR="00BC32CC" w:rsidRPr="00C365CC" w:rsidRDefault="00BC32CC" w:rsidP="00BC32CC">
      <w:pPr>
        <w:suppressAutoHyphens w:val="0"/>
        <w:jc w:val="both"/>
        <w:rPr>
          <w:sz w:val="23"/>
          <w:szCs w:val="23"/>
        </w:rPr>
      </w:pPr>
      <w:r w:rsidRPr="00C365CC">
        <w:rPr>
          <w:sz w:val="23"/>
          <w:szCs w:val="23"/>
        </w:rPr>
        <w:t>3.1</w:t>
      </w:r>
      <w:r w:rsidR="00E445CD" w:rsidRPr="00C365CC">
        <w:rPr>
          <w:sz w:val="23"/>
          <w:szCs w:val="23"/>
        </w:rPr>
        <w:t>.</w:t>
      </w:r>
      <w:r w:rsidR="00056BBF">
        <w:rPr>
          <w:sz w:val="23"/>
          <w:szCs w:val="23"/>
        </w:rPr>
        <w:t>4</w:t>
      </w:r>
      <w:r w:rsidRPr="00C365CC">
        <w:rPr>
          <w:sz w:val="23"/>
          <w:szCs w:val="23"/>
        </w:rPr>
        <w:t xml:space="preserve">. Нести риск случайной гибели или случайного повреждения материалов, </w:t>
      </w:r>
      <w:r w:rsidR="000C76C4" w:rsidRPr="00C365CC">
        <w:rPr>
          <w:sz w:val="23"/>
          <w:szCs w:val="23"/>
        </w:rPr>
        <w:t xml:space="preserve">оборудования, </w:t>
      </w:r>
      <w:r w:rsidRPr="00C365CC">
        <w:rPr>
          <w:sz w:val="23"/>
          <w:szCs w:val="23"/>
        </w:rPr>
        <w:t>используемых при исполнении Договора.</w:t>
      </w:r>
    </w:p>
    <w:p w:rsidR="00CC005F" w:rsidRPr="00C365CC" w:rsidRDefault="00CC005F" w:rsidP="00CC005F">
      <w:pPr>
        <w:jc w:val="both"/>
        <w:rPr>
          <w:sz w:val="23"/>
          <w:szCs w:val="23"/>
        </w:rPr>
      </w:pPr>
      <w:r w:rsidRPr="00C365CC">
        <w:rPr>
          <w:sz w:val="23"/>
          <w:szCs w:val="23"/>
        </w:rPr>
        <w:t>3.</w:t>
      </w:r>
      <w:r w:rsidR="00BC32CC" w:rsidRPr="00C365CC">
        <w:rPr>
          <w:sz w:val="23"/>
          <w:szCs w:val="23"/>
        </w:rPr>
        <w:t>1</w:t>
      </w:r>
      <w:r w:rsidR="00E445CD" w:rsidRPr="00C365CC">
        <w:rPr>
          <w:sz w:val="23"/>
          <w:szCs w:val="23"/>
        </w:rPr>
        <w:t>.</w:t>
      </w:r>
      <w:r w:rsidR="00056BBF">
        <w:rPr>
          <w:sz w:val="23"/>
          <w:szCs w:val="23"/>
        </w:rPr>
        <w:t>5</w:t>
      </w:r>
      <w:r w:rsidRPr="00C365CC">
        <w:rPr>
          <w:sz w:val="23"/>
          <w:szCs w:val="23"/>
        </w:rPr>
        <w:t>. При выявлении в процессе оказания услуг, неучтенных при заключении настоящего Договора, выполнять эти услуги на условиях настоящего Договора по согласованию с Заказчиком.</w:t>
      </w:r>
    </w:p>
    <w:p w:rsidR="00DA70C2" w:rsidRDefault="00BC32CC" w:rsidP="00E445CD">
      <w:pPr>
        <w:jc w:val="both"/>
        <w:rPr>
          <w:sz w:val="23"/>
          <w:szCs w:val="23"/>
        </w:rPr>
      </w:pPr>
      <w:r w:rsidRPr="00C365CC">
        <w:rPr>
          <w:sz w:val="23"/>
          <w:szCs w:val="23"/>
        </w:rPr>
        <w:t>3.1</w:t>
      </w:r>
      <w:r w:rsidR="00E445CD" w:rsidRPr="00C365CC">
        <w:rPr>
          <w:sz w:val="23"/>
          <w:szCs w:val="23"/>
        </w:rPr>
        <w:t>.</w:t>
      </w:r>
      <w:r w:rsidR="00056BBF">
        <w:rPr>
          <w:sz w:val="23"/>
          <w:szCs w:val="23"/>
        </w:rPr>
        <w:t>6</w:t>
      </w:r>
      <w:r w:rsidR="00CC005F" w:rsidRPr="00C365CC">
        <w:rPr>
          <w:sz w:val="23"/>
          <w:szCs w:val="23"/>
        </w:rPr>
        <w:t>. По требованию Заказчика компенсировать последнему убытки, штрафные санкции и т.п., возникшие в результате невыполнения Исполнителем принятых на себя обязательств по настоящему Договору.</w:t>
      </w:r>
    </w:p>
    <w:p w:rsidR="0072545A" w:rsidRDefault="0072545A" w:rsidP="00E445CD">
      <w:pPr>
        <w:jc w:val="both"/>
        <w:rPr>
          <w:sz w:val="23"/>
          <w:szCs w:val="23"/>
        </w:rPr>
      </w:pPr>
      <w:r>
        <w:rPr>
          <w:sz w:val="23"/>
          <w:szCs w:val="23"/>
        </w:rPr>
        <w:t>3.1.7. И</w:t>
      </w:r>
      <w:r w:rsidRPr="0072545A">
        <w:rPr>
          <w:sz w:val="23"/>
          <w:szCs w:val="23"/>
        </w:rPr>
        <w:t>меть действующую Лицензию на право осуществления деятельности по проведению экспертизы промышленной безопасности.</w:t>
      </w:r>
    </w:p>
    <w:p w:rsidR="00E445CD" w:rsidRPr="00C365CC" w:rsidRDefault="00E445CD" w:rsidP="00E445CD">
      <w:pPr>
        <w:jc w:val="both"/>
        <w:rPr>
          <w:sz w:val="23"/>
          <w:szCs w:val="23"/>
        </w:rPr>
      </w:pPr>
      <w:r w:rsidRPr="00C365CC">
        <w:rPr>
          <w:sz w:val="23"/>
          <w:szCs w:val="23"/>
        </w:rPr>
        <w:t xml:space="preserve">3.2. Исполнитель имеет право: </w:t>
      </w:r>
    </w:p>
    <w:p w:rsidR="00E445CD" w:rsidRPr="00C365CC" w:rsidRDefault="00E445CD" w:rsidP="00E445CD">
      <w:pPr>
        <w:widowControl w:val="0"/>
        <w:suppressAutoHyphens w:val="0"/>
        <w:autoSpaceDE w:val="0"/>
        <w:autoSpaceDN w:val="0"/>
        <w:adjustRightInd w:val="0"/>
        <w:jc w:val="both"/>
        <w:rPr>
          <w:sz w:val="23"/>
          <w:szCs w:val="23"/>
          <w:lang w:eastAsia="ru-RU"/>
        </w:rPr>
      </w:pPr>
      <w:r w:rsidRPr="00C365CC">
        <w:rPr>
          <w:sz w:val="23"/>
          <w:szCs w:val="23"/>
          <w:lang w:eastAsia="ru-RU"/>
        </w:rPr>
        <w:t>3.2.1. Требовать своевременной оплаты оказанных надлежащих образом услуг в соответствии с условиями Договора.</w:t>
      </w:r>
    </w:p>
    <w:p w:rsidR="00E445CD" w:rsidRPr="00C365CC" w:rsidRDefault="00E445CD" w:rsidP="00E445CD">
      <w:pPr>
        <w:widowControl w:val="0"/>
        <w:suppressAutoHyphens w:val="0"/>
        <w:autoSpaceDE w:val="0"/>
        <w:autoSpaceDN w:val="0"/>
        <w:adjustRightInd w:val="0"/>
        <w:jc w:val="both"/>
        <w:rPr>
          <w:sz w:val="23"/>
          <w:szCs w:val="23"/>
          <w:lang w:eastAsia="ru-RU"/>
        </w:rPr>
      </w:pPr>
      <w:r w:rsidRPr="00C365CC">
        <w:rPr>
          <w:sz w:val="23"/>
          <w:szCs w:val="23"/>
          <w:lang w:eastAsia="ru-RU"/>
        </w:rPr>
        <w:t>3.2.2. Запрашивать у Заказчика в письменной форме разъяснения и уточнения относительно оказания услуг в рамках Договора.</w:t>
      </w:r>
    </w:p>
    <w:p w:rsidR="00E445CD" w:rsidRPr="00C365CC" w:rsidRDefault="00E445CD" w:rsidP="00E445CD">
      <w:pPr>
        <w:jc w:val="both"/>
        <w:rPr>
          <w:sz w:val="23"/>
          <w:szCs w:val="23"/>
        </w:rPr>
      </w:pPr>
      <w:r w:rsidRPr="00C365CC">
        <w:rPr>
          <w:sz w:val="23"/>
          <w:szCs w:val="23"/>
        </w:rPr>
        <w:t>3.3. Заказчик имеет право:</w:t>
      </w:r>
    </w:p>
    <w:p w:rsidR="00E445CD" w:rsidRPr="00C365CC" w:rsidRDefault="00E445CD" w:rsidP="00E445CD">
      <w:pPr>
        <w:jc w:val="both"/>
        <w:rPr>
          <w:sz w:val="23"/>
          <w:szCs w:val="23"/>
        </w:rPr>
      </w:pPr>
      <w:r w:rsidRPr="00C365CC">
        <w:rPr>
          <w:sz w:val="23"/>
          <w:szCs w:val="23"/>
        </w:rPr>
        <w:t>3.3.1. В любое время проверять ход и качество оказываемых Исполнителем услуг (выполняемых работ) не вмешиваясь в его деятельность. Если в результате такой проверки станет очевидным, что услуги не будут оказаны надлежащим образом и (или) в надлежащие сроки, Заказчик вправе направить Исполнителю требование об устранении недостатков с указанием срока для их устранения.</w:t>
      </w:r>
    </w:p>
    <w:p w:rsidR="00E445CD" w:rsidRPr="00C365CC" w:rsidRDefault="00E445CD" w:rsidP="00E445CD">
      <w:pPr>
        <w:jc w:val="both"/>
        <w:rPr>
          <w:sz w:val="23"/>
          <w:szCs w:val="23"/>
        </w:rPr>
      </w:pPr>
      <w:r w:rsidRPr="00C365CC">
        <w:rPr>
          <w:sz w:val="23"/>
          <w:szCs w:val="23"/>
        </w:rPr>
        <w:t>3.3.2. Отказаться полностью или частично от оплаты, предъявить штрафные санкции и потребовать возмещение убытков, если Исполнитель не приступает своевременно к исполнению настоящего Договора, оказывает услуги с отступлением от Технического задания или при наличии претензий к качеству оказываемых услуг.</w:t>
      </w:r>
    </w:p>
    <w:p w:rsidR="00E445CD" w:rsidRPr="00C365CC" w:rsidRDefault="00E445CD" w:rsidP="00E445CD">
      <w:pPr>
        <w:jc w:val="both"/>
        <w:rPr>
          <w:sz w:val="23"/>
          <w:szCs w:val="23"/>
        </w:rPr>
      </w:pPr>
      <w:r w:rsidRPr="00C365CC">
        <w:rPr>
          <w:sz w:val="23"/>
          <w:szCs w:val="23"/>
        </w:rPr>
        <w:t>3.3.3. Привлекать экспертов, специалистов и иных лиц, обладающих необходимыми знаниями в области безопасности, оценки качества и т.п., для участия в проведении экспертизы оказанных услуг и представленной Исполнителем отчетной документации.</w:t>
      </w:r>
    </w:p>
    <w:p w:rsidR="00E445CD" w:rsidRDefault="00E445CD" w:rsidP="00E445CD">
      <w:pPr>
        <w:jc w:val="both"/>
        <w:rPr>
          <w:sz w:val="23"/>
          <w:szCs w:val="23"/>
        </w:rPr>
      </w:pPr>
      <w:r w:rsidRPr="00C365CC">
        <w:rPr>
          <w:sz w:val="23"/>
          <w:szCs w:val="23"/>
        </w:rPr>
        <w:t>3.3.4. Определять лиц, непосредственно участвующих в контроле за ходом оказания Исполнителем услуг и участвующих в сдаче-приемке исполненных обязательств по настоящему Договору.</w:t>
      </w:r>
    </w:p>
    <w:p w:rsidR="00560161" w:rsidRPr="00C365CC" w:rsidRDefault="00560161" w:rsidP="00E445CD">
      <w:pPr>
        <w:jc w:val="both"/>
        <w:rPr>
          <w:sz w:val="23"/>
          <w:szCs w:val="23"/>
        </w:rPr>
      </w:pPr>
      <w:r>
        <w:rPr>
          <w:sz w:val="23"/>
          <w:szCs w:val="23"/>
        </w:rPr>
        <w:t xml:space="preserve">3.3.5. </w:t>
      </w:r>
      <w:r w:rsidRPr="00560161">
        <w:rPr>
          <w:sz w:val="23"/>
          <w:szCs w:val="23"/>
        </w:rPr>
        <w:t>Требовать от Исполнителя представления надлежащим образом оформленных документов, подтверждающих исполнение обязательств в соответствии с условиями Договора</w:t>
      </w:r>
      <w:r>
        <w:rPr>
          <w:sz w:val="23"/>
          <w:szCs w:val="23"/>
        </w:rPr>
        <w:t xml:space="preserve"> и Технического задания</w:t>
      </w:r>
      <w:r w:rsidRPr="00560161">
        <w:rPr>
          <w:sz w:val="23"/>
          <w:szCs w:val="23"/>
        </w:rPr>
        <w:t>.</w:t>
      </w:r>
    </w:p>
    <w:p w:rsidR="00E445CD" w:rsidRPr="00C365CC" w:rsidRDefault="00E445CD" w:rsidP="00E445CD">
      <w:pPr>
        <w:jc w:val="both"/>
        <w:rPr>
          <w:sz w:val="23"/>
          <w:szCs w:val="23"/>
        </w:rPr>
      </w:pPr>
      <w:r w:rsidRPr="00C365CC">
        <w:rPr>
          <w:sz w:val="23"/>
          <w:szCs w:val="23"/>
        </w:rPr>
        <w:t>3.2. Заказчик обязан:</w:t>
      </w:r>
    </w:p>
    <w:p w:rsidR="00E445CD" w:rsidRPr="00C365CC" w:rsidRDefault="00E445CD" w:rsidP="00E445CD">
      <w:pPr>
        <w:jc w:val="both"/>
        <w:rPr>
          <w:sz w:val="23"/>
          <w:szCs w:val="23"/>
        </w:rPr>
      </w:pPr>
      <w:r w:rsidRPr="00C365CC">
        <w:rPr>
          <w:sz w:val="23"/>
          <w:szCs w:val="23"/>
        </w:rPr>
        <w:t xml:space="preserve">3.2.1.  При предъявлении Исполнителем </w:t>
      </w:r>
      <w:r w:rsidRPr="00C365CC">
        <w:rPr>
          <w:color w:val="22272F"/>
          <w:sz w:val="23"/>
          <w:szCs w:val="23"/>
          <w:shd w:val="clear" w:color="auto" w:fill="FFFFFF"/>
        </w:rPr>
        <w:t>документа о приемке</w:t>
      </w:r>
      <w:r w:rsidRPr="00C365CC">
        <w:rPr>
          <w:sz w:val="23"/>
          <w:szCs w:val="23"/>
        </w:rPr>
        <w:t xml:space="preserve"> (акта сдачи-приемки оказанных услуг/ промежуточного акта сдачи-приемки оказанных услуг) подписать его в течение 5 (пяти) рабочих дней при отсутствии претензий к качеству оказанных услуг.</w:t>
      </w:r>
    </w:p>
    <w:p w:rsidR="00E445CD" w:rsidRPr="00C365CC" w:rsidRDefault="00E445CD" w:rsidP="00E445CD">
      <w:pPr>
        <w:jc w:val="both"/>
        <w:rPr>
          <w:sz w:val="23"/>
          <w:szCs w:val="23"/>
        </w:rPr>
      </w:pPr>
      <w:r w:rsidRPr="00C365CC">
        <w:rPr>
          <w:sz w:val="23"/>
          <w:szCs w:val="23"/>
        </w:rPr>
        <w:t>3.2.2. Оплатить оказанные Исполнителем услуги в размерах и в сроки, установленные настоящим Договором.</w:t>
      </w:r>
    </w:p>
    <w:p w:rsidR="00E445CD" w:rsidRPr="00C365CC" w:rsidRDefault="00E445CD" w:rsidP="002E4500">
      <w:pPr>
        <w:spacing w:after="240"/>
        <w:jc w:val="both"/>
        <w:rPr>
          <w:sz w:val="23"/>
          <w:szCs w:val="23"/>
        </w:rPr>
      </w:pPr>
      <w:r w:rsidRPr="00C365CC">
        <w:rPr>
          <w:sz w:val="23"/>
          <w:szCs w:val="23"/>
        </w:rPr>
        <w:t>3.2.3. Осуществлять контроль за соответствием отчетных данных, представляемых Исполнителем, по объемам и стоимости оказанных услуг;</w:t>
      </w:r>
    </w:p>
    <w:p w:rsidR="00F7492D" w:rsidRPr="00A8170C" w:rsidRDefault="00F7492D" w:rsidP="00F7492D">
      <w:pPr>
        <w:jc w:val="center"/>
        <w:rPr>
          <w:b/>
          <w:bCs/>
        </w:rPr>
      </w:pPr>
      <w:r w:rsidRPr="00A8170C">
        <w:rPr>
          <w:b/>
          <w:bCs/>
        </w:rPr>
        <w:lastRenderedPageBreak/>
        <w:t xml:space="preserve">4. ПОРЯДОК ПРИЕМКИ И ЭКСПЕРТИЗА </w:t>
      </w:r>
      <w:r>
        <w:rPr>
          <w:b/>
          <w:bCs/>
        </w:rPr>
        <w:t>УСЛУГ</w:t>
      </w:r>
    </w:p>
    <w:p w:rsidR="00F7492D" w:rsidRPr="00F7492D" w:rsidRDefault="00F7492D" w:rsidP="00F7492D">
      <w:pPr>
        <w:jc w:val="both"/>
        <w:rPr>
          <w:sz w:val="23"/>
          <w:szCs w:val="23"/>
        </w:rPr>
      </w:pPr>
      <w:r>
        <w:rPr>
          <w:sz w:val="23"/>
          <w:szCs w:val="23"/>
        </w:rPr>
        <w:t>4</w:t>
      </w:r>
      <w:r w:rsidRPr="00F7492D">
        <w:rPr>
          <w:sz w:val="23"/>
          <w:szCs w:val="23"/>
        </w:rPr>
        <w:t>.1. Приемка оказанных услуг производится в порядке, установленном настоящим Договором.</w:t>
      </w:r>
    </w:p>
    <w:p w:rsidR="00F7492D" w:rsidRPr="00F7492D" w:rsidRDefault="00F7492D" w:rsidP="00F7492D">
      <w:pPr>
        <w:jc w:val="both"/>
        <w:rPr>
          <w:sz w:val="23"/>
          <w:szCs w:val="23"/>
        </w:rPr>
      </w:pPr>
      <w:r>
        <w:rPr>
          <w:sz w:val="23"/>
          <w:szCs w:val="23"/>
        </w:rPr>
        <w:t>4</w:t>
      </w:r>
      <w:r w:rsidRPr="00F7492D">
        <w:rPr>
          <w:sz w:val="23"/>
          <w:szCs w:val="23"/>
        </w:rPr>
        <w:t xml:space="preserve">.2. По факту оказания услуг Исполнитель в течение 3 рабочих дней предоставляет Заказчику следующие документы, оформленные надлежащим </w:t>
      </w:r>
      <w:r w:rsidR="00B05177">
        <w:rPr>
          <w:sz w:val="23"/>
          <w:szCs w:val="23"/>
        </w:rPr>
        <w:t>образом: счет и/или</w:t>
      </w:r>
      <w:r w:rsidRPr="00F7492D">
        <w:rPr>
          <w:sz w:val="23"/>
          <w:szCs w:val="23"/>
        </w:rPr>
        <w:t xml:space="preserve"> счет-фактуру, Акт выполненных работ (подписанные Исполнителем) в 2 (двух) экземплярах, а также все необходимые документы (сертификаты качества, сертификаты соответствия, качественные удостоверения, сертификаты пожарной безопасности и другие документы, предусмотренные действующим законодательством РФ).</w:t>
      </w:r>
    </w:p>
    <w:p w:rsidR="00F7492D" w:rsidRPr="00F7492D" w:rsidRDefault="00F7492D" w:rsidP="00F7492D">
      <w:pPr>
        <w:jc w:val="both"/>
        <w:rPr>
          <w:sz w:val="23"/>
          <w:szCs w:val="23"/>
        </w:rPr>
      </w:pPr>
      <w:r>
        <w:rPr>
          <w:sz w:val="23"/>
          <w:szCs w:val="23"/>
        </w:rPr>
        <w:t>4</w:t>
      </w:r>
      <w:r w:rsidRPr="00F7492D">
        <w:rPr>
          <w:sz w:val="23"/>
          <w:szCs w:val="23"/>
        </w:rPr>
        <w:t>.3. Приемка оказанных услуг Заказчиком осуществляется в течение 5 (пяти) рабочих дней путем подписания Сторонами документов о приёмке указанных в п.</w:t>
      </w:r>
      <w:r>
        <w:rPr>
          <w:sz w:val="23"/>
          <w:szCs w:val="23"/>
        </w:rPr>
        <w:t>4</w:t>
      </w:r>
      <w:r w:rsidRPr="00F7492D">
        <w:rPr>
          <w:sz w:val="23"/>
          <w:szCs w:val="23"/>
        </w:rPr>
        <w:t>.2. Договора.</w:t>
      </w:r>
    </w:p>
    <w:p w:rsidR="00F7492D" w:rsidRPr="00F7492D" w:rsidRDefault="00F7492D" w:rsidP="00F7492D">
      <w:pPr>
        <w:jc w:val="both"/>
        <w:rPr>
          <w:sz w:val="23"/>
          <w:szCs w:val="23"/>
        </w:rPr>
      </w:pPr>
      <w:r>
        <w:rPr>
          <w:sz w:val="23"/>
          <w:szCs w:val="23"/>
        </w:rPr>
        <w:t>4</w:t>
      </w:r>
      <w:r w:rsidRPr="00F7492D">
        <w:rPr>
          <w:sz w:val="23"/>
          <w:szCs w:val="23"/>
        </w:rPr>
        <w:t>.4. Для проверки оказанных Исполнителем услуг,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w:t>
      </w:r>
    </w:p>
    <w:p w:rsidR="00F7492D" w:rsidRPr="00F7492D" w:rsidRDefault="00F7492D" w:rsidP="00F7492D">
      <w:pPr>
        <w:jc w:val="both"/>
        <w:rPr>
          <w:sz w:val="23"/>
          <w:szCs w:val="23"/>
        </w:rPr>
      </w:pPr>
      <w:r>
        <w:rPr>
          <w:sz w:val="23"/>
          <w:szCs w:val="23"/>
        </w:rPr>
        <w:t>4</w:t>
      </w:r>
      <w:r w:rsidRPr="00F7492D">
        <w:rPr>
          <w:sz w:val="23"/>
          <w:szCs w:val="23"/>
        </w:rPr>
        <w:t>.5. При выявлении несоответствий, Заказчик в течении 5 (пяти) дней отказывает в приемке услуг, направляя Исполнителю мотивированный отказ с перечнем выявленных недостатков и указанием сроков их устранения. Исполнитель за свой счет и в согласованные с Заказчиком сроки устраняет указанные Заказчиком несоответствия.</w:t>
      </w:r>
    </w:p>
    <w:p w:rsidR="00F7492D" w:rsidRPr="00F7492D" w:rsidRDefault="00F7492D" w:rsidP="00F7492D">
      <w:pPr>
        <w:jc w:val="both"/>
        <w:rPr>
          <w:sz w:val="23"/>
          <w:szCs w:val="23"/>
        </w:rPr>
      </w:pPr>
      <w:r>
        <w:rPr>
          <w:sz w:val="23"/>
          <w:szCs w:val="23"/>
        </w:rPr>
        <w:t>4</w:t>
      </w:r>
      <w:r w:rsidRPr="00F7492D">
        <w:rPr>
          <w:sz w:val="23"/>
          <w:szCs w:val="23"/>
        </w:rPr>
        <w:t>.6. По итогам приёмки оказанных услуг Заказчиком формируется акт приемки (ф. 0510452), утвержденный Приказом Министерства финансов Российской Федерации от 15.04.2021 № 61н и направляется в адрес Исполнителя. При наличии технической возможности у Сторон, формируется электронный Акт приемки (ф. 0510452), который подписывается ЭЦП представителем каждой Стороны. В случае отсутствия представителя Исполнителя при приемке товара допускается одностороннее подписание Акта приемки (ф. 0510452) Заказчиком.</w:t>
      </w:r>
    </w:p>
    <w:p w:rsidR="00E445CD" w:rsidRPr="00C365CC" w:rsidRDefault="00E445CD" w:rsidP="00E445CD">
      <w:pPr>
        <w:jc w:val="both"/>
        <w:rPr>
          <w:sz w:val="23"/>
          <w:szCs w:val="23"/>
        </w:rPr>
      </w:pPr>
    </w:p>
    <w:p w:rsidR="002C3F2D" w:rsidRPr="00C365CC" w:rsidRDefault="00F7492D" w:rsidP="002C3F2D">
      <w:pPr>
        <w:jc w:val="center"/>
        <w:rPr>
          <w:b/>
          <w:sz w:val="23"/>
          <w:szCs w:val="23"/>
        </w:rPr>
      </w:pPr>
      <w:r>
        <w:rPr>
          <w:b/>
          <w:sz w:val="23"/>
          <w:szCs w:val="23"/>
        </w:rPr>
        <w:t>5</w:t>
      </w:r>
      <w:r w:rsidR="002C3F2D" w:rsidRPr="00C365CC">
        <w:rPr>
          <w:b/>
          <w:sz w:val="23"/>
          <w:szCs w:val="23"/>
        </w:rPr>
        <w:t>. ОТВЕТСТВЕННОСТЬ СТОРОН</w:t>
      </w:r>
    </w:p>
    <w:p w:rsidR="0006196D" w:rsidRPr="00C365CC" w:rsidRDefault="00F7492D" w:rsidP="0006196D">
      <w:pPr>
        <w:jc w:val="both"/>
        <w:rPr>
          <w:sz w:val="23"/>
          <w:szCs w:val="23"/>
        </w:rPr>
      </w:pPr>
      <w:r>
        <w:rPr>
          <w:sz w:val="23"/>
          <w:szCs w:val="23"/>
        </w:rPr>
        <w:t>5</w:t>
      </w:r>
      <w:r w:rsidR="0006196D" w:rsidRPr="00C365CC">
        <w:rPr>
          <w:sz w:val="23"/>
          <w:szCs w:val="23"/>
        </w:rPr>
        <w:t>.1.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РФ.</w:t>
      </w:r>
    </w:p>
    <w:p w:rsidR="0006196D" w:rsidRPr="00C365CC" w:rsidRDefault="00F7492D" w:rsidP="0006196D">
      <w:pPr>
        <w:jc w:val="both"/>
        <w:rPr>
          <w:sz w:val="23"/>
          <w:szCs w:val="23"/>
        </w:rPr>
      </w:pPr>
      <w:r>
        <w:rPr>
          <w:sz w:val="23"/>
          <w:szCs w:val="23"/>
        </w:rPr>
        <w:t>5</w:t>
      </w:r>
      <w:r w:rsidR="0006196D" w:rsidRPr="00C365CC">
        <w:rPr>
          <w:sz w:val="23"/>
          <w:szCs w:val="23"/>
        </w:rPr>
        <w:t>.2. Штрафы и пени за неисполнение или ненадлежащее исполнение обязательств, предусмотренных Договором, определяются в соответствии с Правилами определения размера штрафа, начисляемого в</w:t>
      </w:r>
      <w:r w:rsidR="00022FE9">
        <w:rPr>
          <w:sz w:val="23"/>
          <w:szCs w:val="23"/>
        </w:rPr>
        <w:t xml:space="preserve"> </w:t>
      </w:r>
      <w:r w:rsidR="0006196D" w:rsidRPr="00C365CC">
        <w:rPr>
          <w:sz w:val="23"/>
          <w:szCs w:val="23"/>
        </w:rPr>
        <w:t>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РФ от 30.08.2017 N 1042.</w:t>
      </w:r>
    </w:p>
    <w:p w:rsidR="0006196D" w:rsidRPr="00C365CC" w:rsidRDefault="00F7492D" w:rsidP="00C365CC">
      <w:pPr>
        <w:spacing w:after="240"/>
        <w:jc w:val="both"/>
        <w:rPr>
          <w:sz w:val="23"/>
          <w:szCs w:val="23"/>
        </w:rPr>
      </w:pPr>
      <w:r>
        <w:rPr>
          <w:sz w:val="23"/>
          <w:szCs w:val="23"/>
        </w:rPr>
        <w:t>5</w:t>
      </w:r>
      <w:r w:rsidR="0006196D" w:rsidRPr="00C365CC">
        <w:rPr>
          <w:sz w:val="23"/>
          <w:szCs w:val="23"/>
        </w:rPr>
        <w:t>.3. Все спорные вопросы по настоящему Договору подлежат урегулированию в порядке, установленном Российским законодательством.</w:t>
      </w:r>
    </w:p>
    <w:p w:rsidR="000A3FF3" w:rsidRPr="00C365CC" w:rsidRDefault="00F7492D" w:rsidP="000A3FF3">
      <w:pPr>
        <w:jc w:val="center"/>
        <w:rPr>
          <w:b/>
          <w:sz w:val="23"/>
          <w:szCs w:val="23"/>
          <w:lang w:eastAsia="ru-RU"/>
        </w:rPr>
      </w:pPr>
      <w:bookmarkStart w:id="0" w:name="sub_1120"/>
      <w:r>
        <w:rPr>
          <w:b/>
          <w:sz w:val="23"/>
          <w:szCs w:val="23"/>
          <w:lang w:eastAsia="ru-RU"/>
        </w:rPr>
        <w:t>6</w:t>
      </w:r>
      <w:r w:rsidR="000A3FF3" w:rsidRPr="00C365CC">
        <w:rPr>
          <w:b/>
          <w:sz w:val="23"/>
          <w:szCs w:val="23"/>
          <w:lang w:eastAsia="ru-RU"/>
        </w:rPr>
        <w:t>. ФОРС-МАЖОР</w:t>
      </w:r>
    </w:p>
    <w:p w:rsidR="000A3FF3" w:rsidRPr="00C365CC" w:rsidRDefault="00F7492D" w:rsidP="000A3FF3">
      <w:pPr>
        <w:jc w:val="both"/>
        <w:rPr>
          <w:sz w:val="23"/>
          <w:szCs w:val="23"/>
          <w:lang w:eastAsia="ru-RU"/>
        </w:rPr>
      </w:pPr>
      <w:r>
        <w:rPr>
          <w:spacing w:val="-7"/>
          <w:sz w:val="23"/>
          <w:szCs w:val="23"/>
          <w:lang w:eastAsia="ru-RU"/>
        </w:rPr>
        <w:t>6</w:t>
      </w:r>
      <w:r w:rsidR="000A3FF3" w:rsidRPr="00C365CC">
        <w:rPr>
          <w:spacing w:val="-7"/>
          <w:sz w:val="23"/>
          <w:szCs w:val="23"/>
          <w:lang w:eastAsia="ru-RU"/>
        </w:rPr>
        <w:t xml:space="preserve">.1. </w:t>
      </w:r>
      <w:r w:rsidR="000A3FF3" w:rsidRPr="00C365CC">
        <w:rPr>
          <w:sz w:val="23"/>
          <w:szCs w:val="23"/>
          <w:lang w:eastAsia="ru-RU"/>
        </w:rPr>
        <w:t xml:space="preserve">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которые возникли после заключения настоящего Договора, при условии, что эти обстоятельства непосредственно повлияли на исполнение обязательств по настоящему Договору. </w:t>
      </w:r>
    </w:p>
    <w:p w:rsidR="00C365CC" w:rsidRPr="00C365CC" w:rsidRDefault="00F7492D" w:rsidP="00C365CC">
      <w:pPr>
        <w:jc w:val="both"/>
        <w:rPr>
          <w:sz w:val="23"/>
          <w:szCs w:val="23"/>
          <w:lang w:eastAsia="ru-RU"/>
        </w:rPr>
      </w:pPr>
      <w:r>
        <w:rPr>
          <w:sz w:val="23"/>
          <w:szCs w:val="23"/>
          <w:lang w:eastAsia="ru-RU"/>
        </w:rPr>
        <w:t>6</w:t>
      </w:r>
      <w:r w:rsidR="000A3FF3" w:rsidRPr="00C365CC">
        <w:rPr>
          <w:sz w:val="23"/>
          <w:szCs w:val="23"/>
          <w:lang w:eastAsia="ru-RU"/>
        </w:rPr>
        <w:t>.2. Сторона, для которой создалась невозможность исполнения обязательств по настоящему Договору,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5 (Пяти) дней с момента их наступления.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10 (десяти) дней, должна известить другую Сторону в письменном виде о прекращении этих обстоятельств.</w:t>
      </w:r>
    </w:p>
    <w:p w:rsidR="000A3FF3" w:rsidRDefault="00F7492D" w:rsidP="00C365CC">
      <w:pPr>
        <w:spacing w:after="240"/>
        <w:jc w:val="both"/>
        <w:rPr>
          <w:sz w:val="23"/>
          <w:szCs w:val="23"/>
          <w:lang w:eastAsia="ru-RU"/>
        </w:rPr>
      </w:pPr>
      <w:r>
        <w:rPr>
          <w:sz w:val="23"/>
          <w:szCs w:val="23"/>
          <w:lang w:eastAsia="ru-RU"/>
        </w:rPr>
        <w:t>6</w:t>
      </w:r>
      <w:r w:rsidR="00C365CC" w:rsidRPr="00C365CC">
        <w:rPr>
          <w:sz w:val="23"/>
          <w:szCs w:val="23"/>
          <w:lang w:eastAsia="ru-RU"/>
        </w:rPr>
        <w:t xml:space="preserve">.3. </w:t>
      </w:r>
      <w:r w:rsidR="000A3FF3" w:rsidRPr="00C365CC">
        <w:rPr>
          <w:sz w:val="23"/>
          <w:szCs w:val="23"/>
          <w:lang w:eastAsia="ru-RU"/>
        </w:rPr>
        <w:t>Не извещение или несвоевременное извещение другой Стороны Стороной, для которой создалась невозможность исполнения обязательств по настоящему Договору, о наступлении обстоятельств, освобождающих ее от ответственности, влечет за собой утрату права для этой Стороны ссылаться на эти обстоятельства.</w:t>
      </w:r>
    </w:p>
    <w:p w:rsidR="00B17FE8" w:rsidRPr="00C365CC" w:rsidRDefault="00B17FE8" w:rsidP="00C365CC">
      <w:pPr>
        <w:spacing w:after="240"/>
        <w:jc w:val="both"/>
        <w:rPr>
          <w:sz w:val="23"/>
          <w:szCs w:val="23"/>
          <w:lang w:eastAsia="ru-RU"/>
        </w:rPr>
      </w:pPr>
    </w:p>
    <w:p w:rsidR="000A3FF3" w:rsidRPr="00C365CC" w:rsidRDefault="00F7492D" w:rsidP="000A3FF3">
      <w:pPr>
        <w:jc w:val="center"/>
        <w:rPr>
          <w:b/>
          <w:sz w:val="23"/>
          <w:szCs w:val="23"/>
          <w:lang w:eastAsia="ru-RU"/>
        </w:rPr>
      </w:pPr>
      <w:r>
        <w:rPr>
          <w:b/>
          <w:sz w:val="23"/>
          <w:szCs w:val="23"/>
          <w:lang w:eastAsia="ru-RU"/>
        </w:rPr>
        <w:lastRenderedPageBreak/>
        <w:t>7</w:t>
      </w:r>
      <w:r w:rsidR="000A3FF3" w:rsidRPr="00C365CC">
        <w:rPr>
          <w:b/>
          <w:sz w:val="23"/>
          <w:szCs w:val="23"/>
          <w:lang w:eastAsia="ru-RU"/>
        </w:rPr>
        <w:t>. ПОРЯДОК РАЗРЕШЕНИЯ СПОРОВ</w:t>
      </w:r>
    </w:p>
    <w:p w:rsidR="00D73C27" w:rsidRPr="00C365CC" w:rsidRDefault="00F7492D" w:rsidP="000A3FF3">
      <w:pPr>
        <w:jc w:val="both"/>
        <w:rPr>
          <w:sz w:val="23"/>
          <w:szCs w:val="23"/>
          <w:lang w:eastAsia="ru-RU"/>
        </w:rPr>
      </w:pPr>
      <w:r>
        <w:rPr>
          <w:sz w:val="23"/>
          <w:szCs w:val="23"/>
          <w:lang w:eastAsia="ru-RU"/>
        </w:rPr>
        <w:t>7</w:t>
      </w:r>
      <w:r w:rsidR="000A3FF3" w:rsidRPr="00C365CC">
        <w:rPr>
          <w:sz w:val="23"/>
          <w:szCs w:val="23"/>
          <w:lang w:eastAsia="ru-RU"/>
        </w:rPr>
        <w:t xml:space="preserve">.1. При возникновении разногласий, Стороны принимают возможные меры по урегулированию возникших разногласий путем переговоров. </w:t>
      </w:r>
    </w:p>
    <w:p w:rsidR="000A3FF3" w:rsidRPr="00C365CC" w:rsidRDefault="00F7492D" w:rsidP="000A3FF3">
      <w:pPr>
        <w:jc w:val="both"/>
        <w:rPr>
          <w:sz w:val="23"/>
          <w:szCs w:val="23"/>
          <w:lang w:eastAsia="ru-RU"/>
        </w:rPr>
      </w:pPr>
      <w:r>
        <w:rPr>
          <w:sz w:val="23"/>
          <w:szCs w:val="23"/>
          <w:lang w:eastAsia="ru-RU"/>
        </w:rPr>
        <w:t>7</w:t>
      </w:r>
      <w:r w:rsidR="000A3FF3" w:rsidRPr="00C365CC">
        <w:rPr>
          <w:sz w:val="23"/>
          <w:szCs w:val="23"/>
          <w:lang w:eastAsia="ru-RU"/>
        </w:rPr>
        <w:t>.2. Претензионный порядок до судебного урегулирования споров, является для Сторон обязательным. Срок рассмотрения и ответа на претензию 10 (Десять) календарных дней с момента ее получения.</w:t>
      </w:r>
    </w:p>
    <w:p w:rsidR="000A3FF3" w:rsidRPr="00C365CC" w:rsidRDefault="00F7492D" w:rsidP="00C365CC">
      <w:pPr>
        <w:spacing w:after="240"/>
        <w:jc w:val="both"/>
        <w:rPr>
          <w:sz w:val="23"/>
          <w:szCs w:val="23"/>
          <w:lang w:eastAsia="ru-RU"/>
        </w:rPr>
      </w:pPr>
      <w:r>
        <w:rPr>
          <w:sz w:val="23"/>
          <w:szCs w:val="23"/>
          <w:lang w:eastAsia="ru-RU"/>
        </w:rPr>
        <w:t>7</w:t>
      </w:r>
      <w:r w:rsidR="000A3FF3" w:rsidRPr="00C365CC">
        <w:rPr>
          <w:sz w:val="23"/>
          <w:szCs w:val="23"/>
          <w:lang w:eastAsia="ru-RU"/>
        </w:rPr>
        <w:t>.3. Разногласия, не урегулированные путем переговоров, подлежат рассмотрению в Арбитражном суде Московской области.</w:t>
      </w:r>
    </w:p>
    <w:p w:rsidR="000A3FF3" w:rsidRPr="00C365CC" w:rsidRDefault="00F7492D" w:rsidP="000A3FF3">
      <w:pPr>
        <w:jc w:val="center"/>
        <w:rPr>
          <w:b/>
          <w:sz w:val="23"/>
          <w:szCs w:val="23"/>
          <w:lang w:eastAsia="ru-RU"/>
        </w:rPr>
      </w:pPr>
      <w:r>
        <w:rPr>
          <w:b/>
          <w:sz w:val="23"/>
          <w:szCs w:val="23"/>
          <w:lang w:eastAsia="ru-RU"/>
        </w:rPr>
        <w:t>8</w:t>
      </w:r>
      <w:r w:rsidR="000A3FF3" w:rsidRPr="00C365CC">
        <w:rPr>
          <w:b/>
          <w:sz w:val="23"/>
          <w:szCs w:val="23"/>
          <w:lang w:eastAsia="ru-RU"/>
        </w:rPr>
        <w:t>. РАСТОРЖЕНИЕ ДОГОВОРА</w:t>
      </w:r>
    </w:p>
    <w:p w:rsidR="00C365CC" w:rsidRPr="00F7492D" w:rsidRDefault="00F7492D" w:rsidP="00C365CC">
      <w:pPr>
        <w:suppressAutoHyphens w:val="0"/>
        <w:jc w:val="both"/>
        <w:rPr>
          <w:sz w:val="23"/>
          <w:szCs w:val="23"/>
          <w:lang w:eastAsia="ru-RU"/>
        </w:rPr>
      </w:pPr>
      <w:bookmarkStart w:id="1" w:name="dfas6co7lx"/>
      <w:bookmarkStart w:id="2" w:name="dfas9d2rq0"/>
      <w:bookmarkStart w:id="3" w:name="dfasygt5xh"/>
      <w:bookmarkStart w:id="4" w:name="dfasgek9fe"/>
      <w:bookmarkStart w:id="5" w:name="dfaspwaycz"/>
      <w:bookmarkEnd w:id="1"/>
      <w:bookmarkEnd w:id="2"/>
      <w:bookmarkEnd w:id="3"/>
      <w:bookmarkEnd w:id="4"/>
      <w:bookmarkEnd w:id="5"/>
      <w:r w:rsidRPr="00F7492D">
        <w:rPr>
          <w:sz w:val="23"/>
          <w:szCs w:val="23"/>
          <w:lang w:eastAsia="ru-RU"/>
        </w:rPr>
        <w:t>8</w:t>
      </w:r>
      <w:r w:rsidR="00C365CC" w:rsidRPr="00F7492D">
        <w:rPr>
          <w:sz w:val="23"/>
          <w:szCs w:val="23"/>
          <w:lang w:eastAsia="ru-RU"/>
        </w:rPr>
        <w:t>.1.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C365CC" w:rsidRPr="00F7492D" w:rsidRDefault="00F7492D" w:rsidP="00C365CC">
      <w:pPr>
        <w:suppressAutoHyphens w:val="0"/>
        <w:jc w:val="both"/>
        <w:rPr>
          <w:sz w:val="23"/>
          <w:szCs w:val="23"/>
          <w:lang w:eastAsia="ru-RU"/>
        </w:rPr>
      </w:pPr>
      <w:r w:rsidRPr="00F7492D">
        <w:rPr>
          <w:sz w:val="23"/>
          <w:szCs w:val="23"/>
          <w:lang w:eastAsia="ru-RU"/>
        </w:rPr>
        <w:t>8</w:t>
      </w:r>
      <w:r w:rsidR="00C365CC" w:rsidRPr="00F7492D">
        <w:rPr>
          <w:sz w:val="23"/>
          <w:szCs w:val="23"/>
          <w:lang w:eastAsia="ru-RU"/>
        </w:rPr>
        <w:t>.2. В случае существенного нарушения настоящего Договора одной из Сторон другая Сторона вправе потребовать изменения или расторжения Договора, если иное не установлено законом.</w:t>
      </w:r>
    </w:p>
    <w:p w:rsidR="00C365CC" w:rsidRPr="00F7492D" w:rsidRDefault="00F7492D" w:rsidP="00C365CC">
      <w:pPr>
        <w:suppressAutoHyphens w:val="0"/>
        <w:jc w:val="both"/>
        <w:rPr>
          <w:sz w:val="23"/>
          <w:szCs w:val="23"/>
          <w:lang w:eastAsia="ru-RU"/>
        </w:rPr>
      </w:pPr>
      <w:r w:rsidRPr="00F7492D">
        <w:rPr>
          <w:sz w:val="23"/>
          <w:szCs w:val="23"/>
          <w:lang w:eastAsia="ru-RU"/>
        </w:rPr>
        <w:t>8</w:t>
      </w:r>
      <w:r w:rsidR="00C365CC" w:rsidRPr="00F7492D">
        <w:rPr>
          <w:sz w:val="23"/>
          <w:szCs w:val="23"/>
          <w:lang w:eastAsia="ru-RU"/>
        </w:rPr>
        <w:t>.3. Заказчик вправе принять решение об одностороннем отказе от исполнения Договора в следующих случаях:</w:t>
      </w:r>
    </w:p>
    <w:p w:rsidR="00C365CC" w:rsidRPr="00F7492D" w:rsidRDefault="00C365CC" w:rsidP="00C365CC">
      <w:pPr>
        <w:suppressAutoHyphens w:val="0"/>
        <w:jc w:val="both"/>
        <w:rPr>
          <w:sz w:val="23"/>
          <w:szCs w:val="23"/>
          <w:lang w:eastAsia="ru-RU"/>
        </w:rPr>
      </w:pPr>
      <w:r w:rsidRPr="00F7492D">
        <w:rPr>
          <w:sz w:val="23"/>
          <w:szCs w:val="23"/>
          <w:lang w:eastAsia="ru-RU"/>
        </w:rPr>
        <w:t>-   нарушения Исполнителем сроков оказания работ и услуг;</w:t>
      </w:r>
    </w:p>
    <w:p w:rsidR="00C365CC" w:rsidRPr="00F7492D" w:rsidRDefault="00C365CC" w:rsidP="00C365CC">
      <w:pPr>
        <w:suppressAutoHyphens w:val="0"/>
        <w:jc w:val="both"/>
        <w:rPr>
          <w:sz w:val="23"/>
          <w:szCs w:val="23"/>
          <w:lang w:eastAsia="ru-RU"/>
        </w:rPr>
      </w:pPr>
      <w:r w:rsidRPr="00F7492D">
        <w:rPr>
          <w:sz w:val="23"/>
          <w:szCs w:val="23"/>
          <w:lang w:eastAsia="ru-RU"/>
        </w:rPr>
        <w:t xml:space="preserve">- невыполнения Исполнителем требований, предъявляемых действующим законодательством Российской Федерации к лицам, оказывающим услуги по предмету настоящего Договору; </w:t>
      </w:r>
    </w:p>
    <w:p w:rsidR="00C365CC" w:rsidRPr="00F7492D" w:rsidRDefault="00C365CC" w:rsidP="00C365CC">
      <w:pPr>
        <w:suppressAutoHyphens w:val="0"/>
        <w:jc w:val="both"/>
        <w:rPr>
          <w:sz w:val="23"/>
          <w:szCs w:val="23"/>
          <w:lang w:eastAsia="ru-RU"/>
        </w:rPr>
      </w:pPr>
      <w:r w:rsidRPr="00F7492D">
        <w:rPr>
          <w:sz w:val="23"/>
          <w:szCs w:val="23"/>
          <w:lang w:eastAsia="ru-RU"/>
        </w:rPr>
        <w:t>- несоответствия результата оказанных услуг требованиям законодательства Российской Федерации;</w:t>
      </w:r>
    </w:p>
    <w:p w:rsidR="00C365CC" w:rsidRPr="00F7492D" w:rsidRDefault="00C365CC" w:rsidP="00C365CC">
      <w:pPr>
        <w:suppressAutoHyphens w:val="0"/>
        <w:jc w:val="both"/>
        <w:rPr>
          <w:sz w:val="23"/>
          <w:szCs w:val="23"/>
          <w:lang w:eastAsia="ru-RU"/>
        </w:rPr>
      </w:pPr>
      <w:r w:rsidRPr="00F7492D">
        <w:rPr>
          <w:sz w:val="23"/>
          <w:szCs w:val="23"/>
          <w:lang w:eastAsia="ru-RU"/>
        </w:rPr>
        <w:t>- несоответствия результата оказанных услуг требованиям технического задания (Приложение №1).</w:t>
      </w:r>
    </w:p>
    <w:p w:rsidR="00C365CC" w:rsidRPr="00F7492D" w:rsidRDefault="00F7492D" w:rsidP="00C365CC">
      <w:pPr>
        <w:suppressAutoHyphens w:val="0"/>
        <w:jc w:val="both"/>
        <w:rPr>
          <w:sz w:val="23"/>
          <w:szCs w:val="23"/>
          <w:lang w:eastAsia="ru-RU"/>
        </w:rPr>
      </w:pPr>
      <w:r w:rsidRPr="00F7492D">
        <w:rPr>
          <w:sz w:val="23"/>
          <w:szCs w:val="23"/>
          <w:lang w:eastAsia="ru-RU"/>
        </w:rPr>
        <w:t>8</w:t>
      </w:r>
      <w:r w:rsidR="00C365CC" w:rsidRPr="00F7492D">
        <w:rPr>
          <w:sz w:val="23"/>
          <w:szCs w:val="23"/>
          <w:lang w:eastAsia="ru-RU"/>
        </w:rPr>
        <w:t>.4. Заказчик обязан принять решение об одностороннем отказе от исполнения Договора, если в ходе исполнения Договора установлено, что Исполнитель не соответствует установленным извещением об осуществлении закупки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C365CC" w:rsidRPr="00F7492D" w:rsidRDefault="00F7492D" w:rsidP="00C365CC">
      <w:pPr>
        <w:suppressAutoHyphens w:val="0"/>
        <w:jc w:val="both"/>
        <w:rPr>
          <w:sz w:val="23"/>
          <w:szCs w:val="23"/>
          <w:lang w:eastAsia="ru-RU"/>
        </w:rPr>
      </w:pPr>
      <w:r w:rsidRPr="00F7492D">
        <w:rPr>
          <w:sz w:val="23"/>
          <w:szCs w:val="23"/>
          <w:lang w:eastAsia="ru-RU"/>
        </w:rPr>
        <w:t>8</w:t>
      </w:r>
      <w:r w:rsidR="00C365CC" w:rsidRPr="00F7492D">
        <w:rPr>
          <w:sz w:val="23"/>
          <w:szCs w:val="23"/>
          <w:lang w:eastAsia="ru-RU"/>
        </w:rPr>
        <w:t>.5.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365CC" w:rsidRPr="00F7492D" w:rsidRDefault="00F7492D" w:rsidP="00C365CC">
      <w:pPr>
        <w:suppressAutoHyphens w:val="0"/>
        <w:jc w:val="both"/>
        <w:rPr>
          <w:sz w:val="23"/>
          <w:szCs w:val="23"/>
          <w:lang w:eastAsia="ru-RU"/>
        </w:rPr>
      </w:pPr>
      <w:r w:rsidRPr="00F7492D">
        <w:rPr>
          <w:sz w:val="23"/>
          <w:szCs w:val="23"/>
          <w:lang w:eastAsia="ru-RU"/>
        </w:rPr>
        <w:t>8</w:t>
      </w:r>
      <w:r w:rsidR="00C365CC" w:rsidRPr="00F7492D">
        <w:rPr>
          <w:sz w:val="23"/>
          <w:szCs w:val="23"/>
          <w:lang w:eastAsia="ru-RU"/>
        </w:rPr>
        <w:t>.6. Односторонний отказ Стороны от исполнения Договора осуществляется в порядке, предусмотренном статьей 95 Федерального закона от 5 апреля 2013 г. N 44-ФЗ «О Договорной системе в сфере закупок товаров, работ, услуг для обеспечения государственных и муниципальных нужд».</w:t>
      </w:r>
    </w:p>
    <w:p w:rsidR="00C365CC" w:rsidRPr="00F7492D" w:rsidRDefault="00F7492D" w:rsidP="00C365CC">
      <w:pPr>
        <w:suppressAutoHyphens w:val="0"/>
        <w:jc w:val="both"/>
        <w:rPr>
          <w:sz w:val="23"/>
          <w:szCs w:val="23"/>
          <w:lang w:eastAsia="ru-RU"/>
        </w:rPr>
      </w:pPr>
      <w:r w:rsidRPr="00F7492D">
        <w:rPr>
          <w:sz w:val="23"/>
          <w:szCs w:val="23"/>
          <w:lang w:eastAsia="ru-RU"/>
        </w:rPr>
        <w:t>8</w:t>
      </w:r>
      <w:r w:rsidR="00C365CC" w:rsidRPr="00F7492D">
        <w:rPr>
          <w:sz w:val="23"/>
          <w:szCs w:val="23"/>
          <w:lang w:eastAsia="ru-RU"/>
        </w:rPr>
        <w:t>.7.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365CC" w:rsidRPr="00F7492D" w:rsidRDefault="00F7492D" w:rsidP="00C365CC">
      <w:pPr>
        <w:suppressAutoHyphens w:val="0"/>
        <w:spacing w:after="240"/>
        <w:jc w:val="both"/>
        <w:rPr>
          <w:sz w:val="23"/>
          <w:szCs w:val="23"/>
          <w:lang w:eastAsia="ru-RU"/>
        </w:rPr>
      </w:pPr>
      <w:r w:rsidRPr="00F7492D">
        <w:rPr>
          <w:sz w:val="23"/>
          <w:szCs w:val="23"/>
          <w:lang w:eastAsia="ru-RU"/>
        </w:rPr>
        <w:t>8</w:t>
      </w:r>
      <w:r w:rsidR="00C365CC" w:rsidRPr="00F7492D">
        <w:rPr>
          <w:sz w:val="23"/>
          <w:szCs w:val="23"/>
          <w:lang w:eastAsia="ru-RU"/>
        </w:rPr>
        <w:t>.8.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0A3FF3" w:rsidRPr="00C365CC" w:rsidRDefault="00F7492D" w:rsidP="000A3FF3">
      <w:pPr>
        <w:jc w:val="center"/>
        <w:rPr>
          <w:b/>
          <w:sz w:val="23"/>
          <w:szCs w:val="23"/>
          <w:lang w:eastAsia="ru-RU"/>
        </w:rPr>
      </w:pPr>
      <w:r>
        <w:rPr>
          <w:b/>
          <w:sz w:val="23"/>
          <w:szCs w:val="23"/>
          <w:lang w:eastAsia="ru-RU"/>
        </w:rPr>
        <w:t>9</w:t>
      </w:r>
      <w:r w:rsidR="000A3FF3" w:rsidRPr="00C365CC">
        <w:rPr>
          <w:b/>
          <w:sz w:val="23"/>
          <w:szCs w:val="23"/>
          <w:lang w:eastAsia="ru-RU"/>
        </w:rPr>
        <w:t>. ЗАКЛЮЧИТЕЛЬНЫЕ ПОЛОЖЕНИЯ</w:t>
      </w:r>
    </w:p>
    <w:p w:rsidR="00C365CC" w:rsidRPr="00C365CC" w:rsidRDefault="00F7492D" w:rsidP="00C365CC">
      <w:pPr>
        <w:pStyle w:val="1CStyle29"/>
        <w:tabs>
          <w:tab w:val="left" w:pos="76"/>
        </w:tabs>
        <w:spacing w:after="0" w:line="240" w:lineRule="auto"/>
        <w:jc w:val="both"/>
        <w:rPr>
          <w:rFonts w:ascii="Times New Roman" w:hAnsi="Times New Roman"/>
          <w:sz w:val="23"/>
          <w:szCs w:val="23"/>
        </w:rPr>
      </w:pPr>
      <w:r>
        <w:rPr>
          <w:rFonts w:ascii="Times New Roman" w:hAnsi="Times New Roman"/>
          <w:sz w:val="23"/>
          <w:szCs w:val="23"/>
        </w:rPr>
        <w:t>9</w:t>
      </w:r>
      <w:r w:rsidR="000A3FF3" w:rsidRPr="00C365CC">
        <w:rPr>
          <w:rFonts w:ascii="Times New Roman" w:hAnsi="Times New Roman"/>
          <w:sz w:val="23"/>
          <w:szCs w:val="23"/>
        </w:rPr>
        <w:t>.1.</w:t>
      </w:r>
      <w:bookmarkStart w:id="6" w:name="dfas9xxwv9"/>
      <w:bookmarkEnd w:id="6"/>
      <w:r w:rsidR="000A3FF3" w:rsidRPr="00C365CC">
        <w:rPr>
          <w:rFonts w:ascii="Times New Roman" w:hAnsi="Times New Roman"/>
          <w:sz w:val="23"/>
          <w:szCs w:val="23"/>
        </w:rPr>
        <w:t xml:space="preserve"> </w:t>
      </w:r>
      <w:r w:rsidR="00C365CC" w:rsidRPr="00C365CC">
        <w:rPr>
          <w:rFonts w:ascii="Times New Roman" w:hAnsi="Times New Roman"/>
          <w:sz w:val="23"/>
          <w:szCs w:val="23"/>
        </w:rPr>
        <w:t>Договор составлен в форме электронного документа, подписанного усиленными электронными подписями Сторон.</w:t>
      </w:r>
    </w:p>
    <w:p w:rsidR="000A3FF3" w:rsidRPr="00C365CC" w:rsidRDefault="00F7492D" w:rsidP="000A3FF3">
      <w:pPr>
        <w:jc w:val="both"/>
        <w:rPr>
          <w:sz w:val="23"/>
          <w:szCs w:val="23"/>
          <w:lang w:val="x-none" w:eastAsia="x-none"/>
        </w:rPr>
      </w:pPr>
      <w:r>
        <w:rPr>
          <w:sz w:val="23"/>
          <w:szCs w:val="23"/>
          <w:lang w:eastAsia="x-none"/>
        </w:rPr>
        <w:t>9</w:t>
      </w:r>
      <w:r w:rsidR="000A3FF3" w:rsidRPr="00C365CC">
        <w:rPr>
          <w:sz w:val="23"/>
          <w:szCs w:val="23"/>
          <w:lang w:val="x-none" w:eastAsia="x-none"/>
        </w:rPr>
        <w:t>.</w:t>
      </w:r>
      <w:r w:rsidR="000A3FF3" w:rsidRPr="00C365CC">
        <w:rPr>
          <w:sz w:val="23"/>
          <w:szCs w:val="23"/>
          <w:lang w:eastAsia="x-none"/>
        </w:rPr>
        <w:t>2</w:t>
      </w:r>
      <w:r w:rsidR="000A3FF3" w:rsidRPr="00C365CC">
        <w:rPr>
          <w:sz w:val="23"/>
          <w:szCs w:val="23"/>
          <w:lang w:val="x-none" w:eastAsia="x-none"/>
        </w:rPr>
        <w:t xml:space="preserve">. </w:t>
      </w:r>
      <w:r w:rsidR="000A3FF3" w:rsidRPr="00C365CC">
        <w:rPr>
          <w:sz w:val="23"/>
          <w:szCs w:val="23"/>
        </w:rPr>
        <w:t xml:space="preserve">Настоящий Договор вступает в силу с момента его подписания Сторонами и действует до </w:t>
      </w:r>
      <w:r w:rsidR="004F3783">
        <w:rPr>
          <w:sz w:val="23"/>
          <w:szCs w:val="23"/>
        </w:rPr>
        <w:t>15</w:t>
      </w:r>
      <w:r w:rsidR="00291FF3" w:rsidRPr="00C365CC">
        <w:rPr>
          <w:sz w:val="23"/>
          <w:szCs w:val="23"/>
        </w:rPr>
        <w:t xml:space="preserve"> </w:t>
      </w:r>
      <w:r w:rsidR="00DA70C2">
        <w:rPr>
          <w:sz w:val="23"/>
          <w:szCs w:val="23"/>
        </w:rPr>
        <w:t>июля</w:t>
      </w:r>
      <w:r w:rsidR="00C365CC" w:rsidRPr="00C365CC">
        <w:rPr>
          <w:sz w:val="23"/>
          <w:szCs w:val="23"/>
        </w:rPr>
        <w:t xml:space="preserve"> </w:t>
      </w:r>
      <w:r w:rsidR="000A3FF3" w:rsidRPr="00C365CC">
        <w:rPr>
          <w:sz w:val="23"/>
          <w:szCs w:val="23"/>
        </w:rPr>
        <w:t>20</w:t>
      </w:r>
      <w:r w:rsidR="000C76C4" w:rsidRPr="00C365CC">
        <w:rPr>
          <w:sz w:val="23"/>
          <w:szCs w:val="23"/>
        </w:rPr>
        <w:t>2</w:t>
      </w:r>
      <w:r w:rsidR="00C365CC" w:rsidRPr="00C365CC">
        <w:rPr>
          <w:sz w:val="23"/>
          <w:szCs w:val="23"/>
        </w:rPr>
        <w:t>6</w:t>
      </w:r>
      <w:r w:rsidR="000A3FF3" w:rsidRPr="00C365CC">
        <w:rPr>
          <w:sz w:val="23"/>
          <w:szCs w:val="23"/>
        </w:rPr>
        <w:t xml:space="preserve"> года</w:t>
      </w:r>
      <w:r w:rsidR="00391660">
        <w:rPr>
          <w:sz w:val="23"/>
          <w:szCs w:val="23"/>
        </w:rPr>
        <w:t xml:space="preserve">, </w:t>
      </w:r>
      <w:r w:rsidR="00391660" w:rsidRPr="00391660">
        <w:rPr>
          <w:sz w:val="23"/>
          <w:szCs w:val="23"/>
        </w:rPr>
        <w:t>а в части выполнения обязательств по Договору–Договор действует до даты надлежащего выполнения Сторонами всех обязательств по настоящему Договору. Окончание срока действия настоящего Договора не влечет прекращение неисполненных обязательств Сторон, в том числе гарантийных обязательств Исполнителя, и не освобождает Стороны от ответственности за неисполнение либо ненадлежащее исполнение своих обязательств</w:t>
      </w:r>
      <w:r w:rsidR="000A3FF3" w:rsidRPr="00C365CC">
        <w:rPr>
          <w:sz w:val="23"/>
          <w:szCs w:val="23"/>
        </w:rPr>
        <w:t>.</w:t>
      </w:r>
    </w:p>
    <w:p w:rsidR="000A3FF3" w:rsidRDefault="00F7492D" w:rsidP="000A3FF3">
      <w:pPr>
        <w:jc w:val="both"/>
        <w:rPr>
          <w:noProof/>
          <w:sz w:val="23"/>
          <w:szCs w:val="23"/>
          <w:lang w:eastAsia="ru-RU"/>
        </w:rPr>
      </w:pPr>
      <w:bookmarkStart w:id="7" w:name="dfas93lk5a"/>
      <w:bookmarkStart w:id="8" w:name="dfastxsocc"/>
      <w:bookmarkStart w:id="9" w:name="dfasko9dnc"/>
      <w:bookmarkStart w:id="10" w:name="dfastes8o2"/>
      <w:bookmarkStart w:id="11" w:name="dfasgpye0q"/>
      <w:bookmarkEnd w:id="7"/>
      <w:bookmarkEnd w:id="8"/>
      <w:bookmarkEnd w:id="9"/>
      <w:bookmarkEnd w:id="10"/>
      <w:bookmarkEnd w:id="11"/>
      <w:r>
        <w:rPr>
          <w:sz w:val="23"/>
          <w:szCs w:val="23"/>
          <w:lang w:eastAsia="ru-RU"/>
        </w:rPr>
        <w:t>9</w:t>
      </w:r>
      <w:r w:rsidR="000A3FF3" w:rsidRPr="00C365CC">
        <w:rPr>
          <w:sz w:val="23"/>
          <w:szCs w:val="23"/>
          <w:lang w:eastAsia="ru-RU"/>
        </w:rPr>
        <w:t>.3.</w:t>
      </w:r>
      <w:bookmarkStart w:id="12" w:name="dfass1vsuq"/>
      <w:bookmarkEnd w:id="12"/>
      <w:r w:rsidR="000A3FF3" w:rsidRPr="00C365CC">
        <w:rPr>
          <w:sz w:val="23"/>
          <w:szCs w:val="23"/>
          <w:lang w:eastAsia="ru-RU"/>
        </w:rPr>
        <w:t xml:space="preserve"> </w:t>
      </w:r>
      <w:r w:rsidR="000A3FF3" w:rsidRPr="00C365CC">
        <w:rPr>
          <w:noProof/>
          <w:sz w:val="23"/>
          <w:szCs w:val="23"/>
          <w:lang w:eastAsia="ru-RU"/>
        </w:rPr>
        <w:t xml:space="preserve">При исполнении </w:t>
      </w:r>
      <w:r w:rsidR="000A3FF3" w:rsidRPr="00C365CC">
        <w:rPr>
          <w:sz w:val="23"/>
          <w:szCs w:val="23"/>
          <w:lang w:eastAsia="x-none"/>
        </w:rPr>
        <w:t>Договор</w:t>
      </w:r>
      <w:r w:rsidR="000A3FF3" w:rsidRPr="00C365CC">
        <w:rPr>
          <w:noProof/>
          <w:sz w:val="23"/>
          <w:szCs w:val="23"/>
          <w:lang w:eastAsia="ru-RU"/>
        </w:rPr>
        <w:t xml:space="preserve">а не допускается перемена Исполнителя, за исключением случаев, если новый Исполнитель является правопреемником Исполнителя по настоящему Договору </w:t>
      </w:r>
      <w:r w:rsidR="000A3FF3" w:rsidRPr="00C365CC">
        <w:rPr>
          <w:noProof/>
          <w:sz w:val="23"/>
          <w:szCs w:val="23"/>
          <w:lang w:eastAsia="ru-RU"/>
        </w:rPr>
        <w:lastRenderedPageBreak/>
        <w:t>вследствие реорганизации юридического лица в форме пре</w:t>
      </w:r>
      <w:r w:rsidR="000A3FF3" w:rsidRPr="00C365CC">
        <w:rPr>
          <w:noProof/>
          <w:sz w:val="23"/>
          <w:szCs w:val="23"/>
          <w:lang w:eastAsia="ru-RU"/>
        </w:rPr>
        <w:softHyphen/>
        <w:t>образования, слияния или присоединения.</w:t>
      </w:r>
    </w:p>
    <w:p w:rsidR="00391660" w:rsidRDefault="00391660" w:rsidP="000A3FF3">
      <w:pPr>
        <w:jc w:val="both"/>
        <w:rPr>
          <w:noProof/>
          <w:sz w:val="23"/>
          <w:szCs w:val="23"/>
          <w:lang w:eastAsia="ru-RU"/>
        </w:rPr>
      </w:pPr>
      <w:r>
        <w:rPr>
          <w:noProof/>
          <w:sz w:val="23"/>
          <w:szCs w:val="23"/>
          <w:lang w:eastAsia="ru-RU"/>
        </w:rPr>
        <w:t xml:space="preserve">9.4. </w:t>
      </w:r>
      <w:r w:rsidRPr="00391660">
        <w:rPr>
          <w:noProof/>
          <w:sz w:val="23"/>
          <w:szCs w:val="23"/>
          <w:lang w:eastAsia="ru-RU"/>
        </w:rPr>
        <w:t>В целях оперативного совершения юридически значимых действий по Договору Стороны установили, что электронные документы Сторон, подписанные усиленной квалифицированной электронной подписью, признаются равнозначными документам на бумажном носителе и являются приоритетными (при условии технической возможности у Стороны для обмена электронными документами и подписания электронных документов усиленной квалифицированной электронной подписью в программах для ЭВМ).</w:t>
      </w:r>
    </w:p>
    <w:p w:rsidR="00391660" w:rsidRDefault="00391660" w:rsidP="000A3FF3">
      <w:pPr>
        <w:jc w:val="both"/>
        <w:rPr>
          <w:noProof/>
          <w:sz w:val="23"/>
          <w:szCs w:val="23"/>
          <w:lang w:eastAsia="ru-RU"/>
        </w:rPr>
      </w:pPr>
      <w:r>
        <w:rPr>
          <w:noProof/>
          <w:sz w:val="23"/>
          <w:szCs w:val="23"/>
          <w:lang w:eastAsia="ru-RU"/>
        </w:rPr>
        <w:t xml:space="preserve">9.5. </w:t>
      </w:r>
      <w:r w:rsidRPr="00391660">
        <w:rPr>
          <w:noProof/>
          <w:sz w:val="23"/>
          <w:szCs w:val="23"/>
          <w:lang w:eastAsia="ru-RU"/>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2 (двух) рабочих дней с даты такого изменения.</w:t>
      </w:r>
    </w:p>
    <w:p w:rsidR="00391660" w:rsidRPr="00391660" w:rsidRDefault="00391660" w:rsidP="00391660">
      <w:pPr>
        <w:jc w:val="both"/>
        <w:rPr>
          <w:noProof/>
          <w:sz w:val="23"/>
          <w:szCs w:val="23"/>
          <w:lang w:eastAsia="ru-RU"/>
        </w:rPr>
      </w:pPr>
      <w:r>
        <w:rPr>
          <w:noProof/>
          <w:sz w:val="23"/>
          <w:szCs w:val="23"/>
          <w:lang w:eastAsia="ru-RU"/>
        </w:rPr>
        <w:t xml:space="preserve">9.6. </w:t>
      </w:r>
      <w:r w:rsidRPr="00391660">
        <w:rPr>
          <w:noProof/>
          <w:sz w:val="23"/>
          <w:szCs w:val="23"/>
          <w:lang w:eastAsia="ru-RU"/>
        </w:rPr>
        <w:t>Внесение изменений и дополнений, не противоречащих законодательству Российской Федерации, в условия Договора осуществляется путем заключения Сторонами в письменной форме дополнительных соглашений к Договору, которые являются его неотъемлемой частью.</w:t>
      </w:r>
    </w:p>
    <w:p w:rsidR="00391660" w:rsidRPr="00C365CC" w:rsidRDefault="00391660" w:rsidP="00391660">
      <w:pPr>
        <w:jc w:val="both"/>
        <w:rPr>
          <w:noProof/>
          <w:sz w:val="23"/>
          <w:szCs w:val="23"/>
          <w:lang w:eastAsia="ru-RU"/>
        </w:rPr>
      </w:pPr>
      <w:r>
        <w:rPr>
          <w:noProof/>
          <w:sz w:val="23"/>
          <w:szCs w:val="23"/>
          <w:lang w:eastAsia="ru-RU"/>
        </w:rPr>
        <w:t>9</w:t>
      </w:r>
      <w:r w:rsidRPr="00391660">
        <w:rPr>
          <w:noProof/>
          <w:sz w:val="23"/>
          <w:szCs w:val="23"/>
          <w:lang w:eastAsia="ru-RU"/>
        </w:rPr>
        <w:t>.</w:t>
      </w:r>
      <w:r>
        <w:rPr>
          <w:noProof/>
          <w:sz w:val="23"/>
          <w:szCs w:val="23"/>
          <w:lang w:eastAsia="ru-RU"/>
        </w:rPr>
        <w:t>7</w:t>
      </w:r>
      <w:r w:rsidRPr="00391660">
        <w:rPr>
          <w:noProof/>
          <w:sz w:val="23"/>
          <w:szCs w:val="23"/>
          <w:lang w:eastAsia="ru-RU"/>
        </w:rPr>
        <w:t>. При заключении и исполнении настоящего Договора изменение его существенных условий не допускается, за исключением случаев, предусмотренных ст. 95 Федерального закона</w:t>
      </w:r>
      <w:r w:rsidR="002D0875">
        <w:rPr>
          <w:noProof/>
          <w:sz w:val="23"/>
          <w:szCs w:val="23"/>
          <w:lang w:eastAsia="ru-RU"/>
        </w:rPr>
        <w:t xml:space="preserve">                      </w:t>
      </w:r>
      <w:r w:rsidRPr="00391660">
        <w:rPr>
          <w:noProof/>
          <w:sz w:val="23"/>
          <w:szCs w:val="23"/>
          <w:lang w:eastAsia="ru-RU"/>
        </w:rPr>
        <w:t xml:space="preserve"> № 44-ФЗ.</w:t>
      </w:r>
    </w:p>
    <w:p w:rsidR="000A3FF3" w:rsidRDefault="00F7492D" w:rsidP="000A3FF3">
      <w:pPr>
        <w:jc w:val="both"/>
        <w:rPr>
          <w:sz w:val="23"/>
          <w:szCs w:val="23"/>
          <w:lang w:val="x-none" w:eastAsia="x-none"/>
        </w:rPr>
      </w:pPr>
      <w:r>
        <w:rPr>
          <w:sz w:val="23"/>
          <w:szCs w:val="23"/>
          <w:lang w:eastAsia="x-none"/>
        </w:rPr>
        <w:t>9</w:t>
      </w:r>
      <w:r w:rsidR="000A3FF3" w:rsidRPr="00C365CC">
        <w:rPr>
          <w:sz w:val="23"/>
          <w:szCs w:val="23"/>
          <w:lang w:eastAsia="x-none"/>
        </w:rPr>
        <w:t>.</w:t>
      </w:r>
      <w:r w:rsidR="00391660">
        <w:rPr>
          <w:sz w:val="23"/>
          <w:szCs w:val="23"/>
          <w:lang w:eastAsia="x-none"/>
        </w:rPr>
        <w:t>8</w:t>
      </w:r>
      <w:r w:rsidR="000A3FF3" w:rsidRPr="00C365CC">
        <w:rPr>
          <w:sz w:val="23"/>
          <w:szCs w:val="23"/>
          <w:lang w:val="x-none" w:eastAsia="x-none"/>
        </w:rPr>
        <w:t xml:space="preserve">. Во всем остальном, что не предусмотрено условиями настоящего </w:t>
      </w:r>
      <w:r w:rsidR="000A3FF3" w:rsidRPr="00C365CC">
        <w:rPr>
          <w:sz w:val="23"/>
          <w:szCs w:val="23"/>
          <w:lang w:eastAsia="x-none"/>
        </w:rPr>
        <w:t>Договор</w:t>
      </w:r>
      <w:r w:rsidR="000A3FF3" w:rsidRPr="00C365CC">
        <w:rPr>
          <w:sz w:val="23"/>
          <w:szCs w:val="23"/>
          <w:lang w:val="x-none" w:eastAsia="x-none"/>
        </w:rPr>
        <w:t>а, Стороны руководствуются действующим законодательством Российской Федерации.</w:t>
      </w:r>
      <w:bookmarkStart w:id="13" w:name="dfasgvrdsg"/>
      <w:bookmarkEnd w:id="13"/>
      <w:r w:rsidR="000A3FF3" w:rsidRPr="00C365CC">
        <w:rPr>
          <w:sz w:val="23"/>
          <w:szCs w:val="23"/>
          <w:lang w:val="x-none" w:eastAsia="x-none"/>
        </w:rPr>
        <w:t> </w:t>
      </w:r>
      <w:bookmarkStart w:id="14" w:name="dfash30ei2"/>
      <w:bookmarkEnd w:id="14"/>
    </w:p>
    <w:p w:rsidR="000A3FF3" w:rsidRPr="00C365CC" w:rsidRDefault="00DA70C2" w:rsidP="000A3FF3">
      <w:pPr>
        <w:jc w:val="both"/>
        <w:rPr>
          <w:sz w:val="23"/>
          <w:szCs w:val="23"/>
          <w:lang w:eastAsia="ru-RU"/>
        </w:rPr>
      </w:pPr>
      <w:r w:rsidRPr="00DA70C2">
        <w:rPr>
          <w:sz w:val="23"/>
          <w:szCs w:val="23"/>
          <w:lang w:eastAsia="x-none"/>
        </w:rPr>
        <w:t>9.</w:t>
      </w:r>
      <w:r>
        <w:rPr>
          <w:sz w:val="23"/>
          <w:szCs w:val="23"/>
          <w:lang w:eastAsia="x-none"/>
        </w:rPr>
        <w:t xml:space="preserve">9. </w:t>
      </w:r>
      <w:r w:rsidR="00D315D7" w:rsidRPr="00C365CC">
        <w:rPr>
          <w:sz w:val="23"/>
          <w:szCs w:val="23"/>
          <w:lang w:eastAsia="ru-RU"/>
        </w:rPr>
        <w:t xml:space="preserve"> Приложение</w:t>
      </w:r>
      <w:r w:rsidR="000A3FF3" w:rsidRPr="00C365CC">
        <w:rPr>
          <w:sz w:val="23"/>
          <w:szCs w:val="23"/>
          <w:lang w:eastAsia="ru-RU"/>
        </w:rPr>
        <w:t xml:space="preserve"> являющиеся неотъемлемой частью настоящего </w:t>
      </w:r>
      <w:r w:rsidR="000A3FF3" w:rsidRPr="00C365CC">
        <w:rPr>
          <w:sz w:val="23"/>
          <w:szCs w:val="23"/>
          <w:lang w:eastAsia="x-none"/>
        </w:rPr>
        <w:t>договор</w:t>
      </w:r>
      <w:r w:rsidR="000A3FF3" w:rsidRPr="00C365CC">
        <w:rPr>
          <w:sz w:val="23"/>
          <w:szCs w:val="23"/>
          <w:lang w:eastAsia="ru-RU"/>
        </w:rPr>
        <w:t xml:space="preserve">а: </w:t>
      </w:r>
    </w:p>
    <w:p w:rsidR="000A3FF3" w:rsidRPr="00C365CC" w:rsidRDefault="000A3FF3" w:rsidP="000A3FF3">
      <w:pPr>
        <w:jc w:val="both"/>
        <w:rPr>
          <w:sz w:val="23"/>
          <w:szCs w:val="23"/>
          <w:lang w:eastAsia="ru-RU"/>
        </w:rPr>
      </w:pPr>
      <w:r w:rsidRPr="00C365CC">
        <w:rPr>
          <w:sz w:val="23"/>
          <w:szCs w:val="23"/>
          <w:lang w:eastAsia="ru-RU"/>
        </w:rPr>
        <w:t xml:space="preserve">         Приложение №1- Техническое задание.</w:t>
      </w:r>
    </w:p>
    <w:p w:rsidR="004C0E15" w:rsidRPr="00C365CC" w:rsidRDefault="004C0E15" w:rsidP="004C0E15">
      <w:pPr>
        <w:rPr>
          <w:rFonts w:eastAsia="Arial"/>
          <w:sz w:val="23"/>
          <w:szCs w:val="23"/>
        </w:rPr>
      </w:pPr>
    </w:p>
    <w:p w:rsidR="004C410B" w:rsidRPr="00C365CC" w:rsidRDefault="004C0E15" w:rsidP="004C0E15">
      <w:pPr>
        <w:jc w:val="center"/>
        <w:rPr>
          <w:b/>
          <w:bCs/>
          <w:sz w:val="23"/>
          <w:szCs w:val="23"/>
          <w:lang w:eastAsia="ru-RU"/>
        </w:rPr>
      </w:pPr>
      <w:r w:rsidRPr="00C365CC">
        <w:rPr>
          <w:b/>
          <w:bCs/>
          <w:sz w:val="23"/>
          <w:szCs w:val="23"/>
          <w:lang w:eastAsia="ru-RU"/>
        </w:rPr>
        <w:t>1</w:t>
      </w:r>
      <w:r w:rsidR="00391660">
        <w:rPr>
          <w:b/>
          <w:bCs/>
          <w:sz w:val="23"/>
          <w:szCs w:val="23"/>
          <w:lang w:eastAsia="ru-RU"/>
        </w:rPr>
        <w:t>0</w:t>
      </w:r>
      <w:r w:rsidRPr="00C365CC">
        <w:rPr>
          <w:b/>
          <w:bCs/>
          <w:sz w:val="23"/>
          <w:szCs w:val="23"/>
          <w:lang w:eastAsia="ru-RU"/>
        </w:rPr>
        <w:t>. МЕСТО НАХОЖДЕНИЯ, РЕКВИЗИТЫ И ПОДПИСИ СТОРОН</w:t>
      </w:r>
    </w:p>
    <w:tbl>
      <w:tblPr>
        <w:tblW w:w="9673" w:type="dxa"/>
        <w:tblInd w:w="108" w:type="dxa"/>
        <w:tblLook w:val="04A0" w:firstRow="1" w:lastRow="0" w:firstColumn="1" w:lastColumn="0" w:noHBand="0" w:noVBand="1"/>
      </w:tblPr>
      <w:tblGrid>
        <w:gridCol w:w="4567"/>
        <w:gridCol w:w="500"/>
        <w:gridCol w:w="4606"/>
      </w:tblGrid>
      <w:tr w:rsidR="004C0E15" w:rsidRPr="0099542C" w:rsidTr="0099542C">
        <w:tc>
          <w:tcPr>
            <w:tcW w:w="4567" w:type="dxa"/>
          </w:tcPr>
          <w:bookmarkEnd w:id="0"/>
          <w:p w:rsidR="004C0E15" w:rsidRPr="00FA2C20" w:rsidRDefault="004C0E15" w:rsidP="00EA2053">
            <w:pPr>
              <w:rPr>
                <w:sz w:val="22"/>
                <w:szCs w:val="22"/>
                <w:lang w:eastAsia="ru-RU"/>
              </w:rPr>
            </w:pPr>
            <w:r w:rsidRPr="00FA2C20">
              <w:rPr>
                <w:sz w:val="22"/>
                <w:szCs w:val="22"/>
                <w:lang w:eastAsia="ru-RU"/>
              </w:rPr>
              <w:t xml:space="preserve">ЗАКАЗЧИК:            </w:t>
            </w:r>
          </w:p>
          <w:p w:rsidR="004C0E15" w:rsidRPr="00FA2C20" w:rsidRDefault="004C0E15" w:rsidP="00EA2053">
            <w:pPr>
              <w:rPr>
                <w:sz w:val="22"/>
                <w:szCs w:val="22"/>
                <w:lang w:eastAsia="ru-RU"/>
              </w:rPr>
            </w:pPr>
            <w:r w:rsidRPr="00FA2C20">
              <w:rPr>
                <w:sz w:val="22"/>
                <w:szCs w:val="22"/>
                <w:lang w:eastAsia="ru-RU"/>
              </w:rPr>
              <w:t>Федеральное государственное бюджетное учреждение культуры «Государственный Бородинский военно-исторический</w:t>
            </w:r>
          </w:p>
          <w:p w:rsidR="004C0E15" w:rsidRPr="00FA2C20" w:rsidRDefault="004C0E15" w:rsidP="00EA2053">
            <w:pPr>
              <w:rPr>
                <w:sz w:val="22"/>
                <w:szCs w:val="22"/>
                <w:lang w:eastAsia="ru-RU"/>
              </w:rPr>
            </w:pPr>
            <w:r w:rsidRPr="00FA2C20">
              <w:rPr>
                <w:sz w:val="22"/>
                <w:szCs w:val="22"/>
                <w:lang w:eastAsia="ru-RU"/>
              </w:rPr>
              <w:t>музей-заповедник»</w:t>
            </w:r>
          </w:p>
          <w:p w:rsidR="004C0E15" w:rsidRPr="00FA2C20" w:rsidRDefault="004C0E15" w:rsidP="00EA2053">
            <w:pPr>
              <w:rPr>
                <w:sz w:val="22"/>
                <w:szCs w:val="22"/>
                <w:lang w:eastAsia="ru-RU"/>
              </w:rPr>
            </w:pPr>
            <w:r w:rsidRPr="00FA2C20">
              <w:rPr>
                <w:sz w:val="22"/>
                <w:szCs w:val="22"/>
                <w:lang w:eastAsia="ru-RU"/>
              </w:rPr>
              <w:t xml:space="preserve">Юридический адрес: </w:t>
            </w:r>
          </w:p>
          <w:p w:rsidR="00056BBF" w:rsidRPr="00056BBF" w:rsidRDefault="00056BBF" w:rsidP="00056BBF">
            <w:pPr>
              <w:rPr>
                <w:sz w:val="22"/>
                <w:szCs w:val="22"/>
                <w:lang w:eastAsia="ru-RU"/>
              </w:rPr>
            </w:pPr>
            <w:r w:rsidRPr="00056BBF">
              <w:rPr>
                <w:sz w:val="22"/>
                <w:szCs w:val="22"/>
                <w:lang w:eastAsia="ru-RU"/>
              </w:rPr>
              <w:t>143240, Московская область, Можайский муниципальный округ, д. Бородино</w:t>
            </w:r>
          </w:p>
          <w:p w:rsidR="00056BBF" w:rsidRPr="00056BBF" w:rsidRDefault="00056BBF" w:rsidP="00056BBF">
            <w:pPr>
              <w:rPr>
                <w:sz w:val="22"/>
                <w:szCs w:val="22"/>
                <w:lang w:eastAsia="ru-RU"/>
              </w:rPr>
            </w:pPr>
            <w:r w:rsidRPr="00056BBF">
              <w:rPr>
                <w:sz w:val="22"/>
                <w:szCs w:val="22"/>
                <w:lang w:eastAsia="ru-RU"/>
              </w:rPr>
              <w:t>Тел: +7 (49638) 63-222; 63-223</w:t>
            </w:r>
          </w:p>
          <w:p w:rsidR="00056BBF" w:rsidRPr="00056BBF" w:rsidRDefault="00056BBF" w:rsidP="00056BBF">
            <w:pPr>
              <w:rPr>
                <w:sz w:val="22"/>
                <w:szCs w:val="22"/>
                <w:lang w:eastAsia="ru-RU"/>
              </w:rPr>
            </w:pPr>
            <w:r w:rsidRPr="00056BBF">
              <w:rPr>
                <w:sz w:val="22"/>
                <w:szCs w:val="22"/>
                <w:lang w:eastAsia="ru-RU"/>
              </w:rPr>
              <w:t>Е-</w:t>
            </w:r>
            <w:proofErr w:type="spellStart"/>
            <w:r w:rsidRPr="00056BBF">
              <w:rPr>
                <w:sz w:val="22"/>
                <w:szCs w:val="22"/>
                <w:lang w:eastAsia="ru-RU"/>
              </w:rPr>
              <w:t>mail</w:t>
            </w:r>
            <w:proofErr w:type="spellEnd"/>
            <w:r w:rsidRPr="00056BBF">
              <w:rPr>
                <w:sz w:val="22"/>
                <w:szCs w:val="22"/>
                <w:lang w:eastAsia="ru-RU"/>
              </w:rPr>
              <w:t>: borodino@borodino.ru</w:t>
            </w:r>
          </w:p>
          <w:p w:rsidR="00056BBF" w:rsidRPr="00056BBF" w:rsidRDefault="00056BBF" w:rsidP="00056BBF">
            <w:pPr>
              <w:rPr>
                <w:sz w:val="22"/>
                <w:szCs w:val="22"/>
                <w:lang w:eastAsia="ru-RU"/>
              </w:rPr>
            </w:pPr>
            <w:r w:rsidRPr="00056BBF">
              <w:rPr>
                <w:sz w:val="22"/>
                <w:szCs w:val="22"/>
                <w:lang w:eastAsia="ru-RU"/>
              </w:rPr>
              <w:t>ИНН 5028015743           КПП 502801001</w:t>
            </w:r>
          </w:p>
          <w:p w:rsidR="00056BBF" w:rsidRPr="00056BBF" w:rsidRDefault="00056BBF" w:rsidP="00056BBF">
            <w:pPr>
              <w:rPr>
                <w:sz w:val="22"/>
                <w:szCs w:val="22"/>
                <w:lang w:eastAsia="ru-RU"/>
              </w:rPr>
            </w:pPr>
            <w:r w:rsidRPr="00056BBF">
              <w:rPr>
                <w:sz w:val="22"/>
                <w:szCs w:val="22"/>
                <w:lang w:eastAsia="ru-RU"/>
              </w:rPr>
              <w:t>ОГРН 1025003472592   ОКПО 02183619</w:t>
            </w:r>
          </w:p>
          <w:p w:rsidR="00056BBF" w:rsidRPr="00056BBF" w:rsidRDefault="00056BBF" w:rsidP="00056BBF">
            <w:pPr>
              <w:rPr>
                <w:sz w:val="22"/>
                <w:szCs w:val="22"/>
                <w:lang w:eastAsia="ru-RU"/>
              </w:rPr>
            </w:pPr>
            <w:r w:rsidRPr="00056BBF">
              <w:rPr>
                <w:sz w:val="22"/>
                <w:szCs w:val="22"/>
                <w:lang w:eastAsia="ru-RU"/>
              </w:rPr>
              <w:t xml:space="preserve">УФК по Нижегородской области (Музей-заповедник «Бородинское поле», </w:t>
            </w:r>
          </w:p>
          <w:p w:rsidR="00056BBF" w:rsidRPr="00056BBF" w:rsidRDefault="00056BBF" w:rsidP="00056BBF">
            <w:pPr>
              <w:rPr>
                <w:sz w:val="22"/>
                <w:szCs w:val="22"/>
                <w:lang w:eastAsia="ru-RU"/>
              </w:rPr>
            </w:pPr>
            <w:r w:rsidRPr="00056BBF">
              <w:rPr>
                <w:sz w:val="22"/>
                <w:szCs w:val="22"/>
                <w:lang w:eastAsia="ru-RU"/>
              </w:rPr>
              <w:t>л/с 20486У44970)</w:t>
            </w:r>
          </w:p>
          <w:p w:rsidR="00056BBF" w:rsidRPr="00056BBF" w:rsidRDefault="00056BBF" w:rsidP="00056BBF">
            <w:pPr>
              <w:rPr>
                <w:sz w:val="22"/>
                <w:szCs w:val="22"/>
                <w:lang w:eastAsia="ru-RU"/>
              </w:rPr>
            </w:pPr>
            <w:r w:rsidRPr="00056BBF">
              <w:rPr>
                <w:sz w:val="22"/>
                <w:szCs w:val="22"/>
                <w:lang w:eastAsia="ru-RU"/>
              </w:rPr>
              <w:t>ОКЦ № 1 ВВГУ БАНКА РОССИИ//УФК по Нижегородской области, г. Нижний Новгород</w:t>
            </w:r>
          </w:p>
          <w:p w:rsidR="00056BBF" w:rsidRPr="00056BBF" w:rsidRDefault="00056BBF" w:rsidP="00056BBF">
            <w:pPr>
              <w:rPr>
                <w:sz w:val="22"/>
                <w:szCs w:val="22"/>
                <w:lang w:eastAsia="ru-RU"/>
              </w:rPr>
            </w:pPr>
            <w:r w:rsidRPr="00056BBF">
              <w:rPr>
                <w:sz w:val="22"/>
                <w:szCs w:val="22"/>
                <w:lang w:eastAsia="ru-RU"/>
              </w:rPr>
              <w:t>р/</w:t>
            </w:r>
            <w:proofErr w:type="spellStart"/>
            <w:r w:rsidRPr="00056BBF">
              <w:rPr>
                <w:sz w:val="22"/>
                <w:szCs w:val="22"/>
                <w:lang w:eastAsia="ru-RU"/>
              </w:rPr>
              <w:t>сч</w:t>
            </w:r>
            <w:proofErr w:type="spellEnd"/>
            <w:r w:rsidRPr="00056BBF">
              <w:rPr>
                <w:sz w:val="22"/>
                <w:szCs w:val="22"/>
                <w:lang w:eastAsia="ru-RU"/>
              </w:rPr>
              <w:t>. 03214643000000013234</w:t>
            </w:r>
          </w:p>
          <w:p w:rsidR="00056BBF" w:rsidRPr="00056BBF" w:rsidRDefault="00056BBF" w:rsidP="00056BBF">
            <w:pPr>
              <w:rPr>
                <w:sz w:val="22"/>
                <w:szCs w:val="22"/>
                <w:lang w:eastAsia="ru-RU"/>
              </w:rPr>
            </w:pPr>
            <w:r w:rsidRPr="00056BBF">
              <w:rPr>
                <w:sz w:val="22"/>
                <w:szCs w:val="22"/>
                <w:lang w:eastAsia="ru-RU"/>
              </w:rPr>
              <w:t>к/</w:t>
            </w:r>
            <w:proofErr w:type="spellStart"/>
            <w:proofErr w:type="gramStart"/>
            <w:r w:rsidRPr="00056BBF">
              <w:rPr>
                <w:sz w:val="22"/>
                <w:szCs w:val="22"/>
                <w:lang w:eastAsia="ru-RU"/>
              </w:rPr>
              <w:t>сч</w:t>
            </w:r>
            <w:proofErr w:type="spellEnd"/>
            <w:r w:rsidRPr="00056BBF">
              <w:rPr>
                <w:sz w:val="22"/>
                <w:szCs w:val="22"/>
                <w:lang w:eastAsia="ru-RU"/>
              </w:rPr>
              <w:t xml:space="preserve">  40102810745370000024</w:t>
            </w:r>
            <w:proofErr w:type="gramEnd"/>
          </w:p>
          <w:p w:rsidR="0099542C" w:rsidRPr="00FA2C20" w:rsidRDefault="00056BBF" w:rsidP="00056BBF">
            <w:pPr>
              <w:rPr>
                <w:sz w:val="22"/>
                <w:szCs w:val="22"/>
                <w:lang w:eastAsia="ru-RU"/>
              </w:rPr>
            </w:pPr>
            <w:r w:rsidRPr="00056BBF">
              <w:rPr>
                <w:sz w:val="22"/>
                <w:szCs w:val="22"/>
                <w:lang w:eastAsia="ru-RU"/>
              </w:rPr>
              <w:t>БИК 012202102</w:t>
            </w:r>
          </w:p>
          <w:p w:rsidR="0099542C" w:rsidRDefault="0099542C" w:rsidP="00EA2053">
            <w:pPr>
              <w:rPr>
                <w:sz w:val="22"/>
                <w:szCs w:val="22"/>
                <w:lang w:eastAsia="ru-RU"/>
              </w:rPr>
            </w:pPr>
          </w:p>
          <w:p w:rsidR="00056BBF" w:rsidRPr="00FA2C20" w:rsidRDefault="00056BBF" w:rsidP="00EA2053">
            <w:pPr>
              <w:rPr>
                <w:sz w:val="22"/>
                <w:szCs w:val="22"/>
                <w:lang w:eastAsia="ru-RU"/>
              </w:rPr>
            </w:pPr>
          </w:p>
          <w:p w:rsidR="004C0E15" w:rsidRPr="00FA2C20" w:rsidRDefault="004C0E15" w:rsidP="00EA2053">
            <w:pPr>
              <w:rPr>
                <w:sz w:val="22"/>
                <w:szCs w:val="22"/>
                <w:lang w:eastAsia="ru-RU"/>
              </w:rPr>
            </w:pPr>
            <w:r w:rsidRPr="00FA2C20">
              <w:rPr>
                <w:sz w:val="22"/>
                <w:szCs w:val="22"/>
                <w:lang w:eastAsia="ru-RU"/>
              </w:rPr>
              <w:t>Директор</w:t>
            </w:r>
          </w:p>
          <w:p w:rsidR="004C0E15" w:rsidRPr="00FA2C20" w:rsidRDefault="004C0E15" w:rsidP="00EA2053">
            <w:pPr>
              <w:rPr>
                <w:sz w:val="22"/>
                <w:szCs w:val="22"/>
                <w:lang w:eastAsia="ru-RU"/>
              </w:rPr>
            </w:pPr>
          </w:p>
          <w:p w:rsidR="00B71BE1" w:rsidRPr="00FA2C20" w:rsidRDefault="00B71BE1" w:rsidP="00EA2053">
            <w:pPr>
              <w:rPr>
                <w:sz w:val="22"/>
                <w:szCs w:val="22"/>
                <w:lang w:eastAsia="ru-RU"/>
              </w:rPr>
            </w:pPr>
          </w:p>
          <w:p w:rsidR="004C0E15" w:rsidRPr="00FA2C20" w:rsidRDefault="004C0E15" w:rsidP="00EA2053">
            <w:pPr>
              <w:rPr>
                <w:sz w:val="22"/>
                <w:szCs w:val="22"/>
                <w:lang w:eastAsia="ru-RU"/>
              </w:rPr>
            </w:pPr>
            <w:r w:rsidRPr="00FA2C20">
              <w:rPr>
                <w:sz w:val="22"/>
                <w:szCs w:val="22"/>
                <w:lang w:eastAsia="ru-RU"/>
              </w:rPr>
              <w:t xml:space="preserve">_____________________И.В. Корнеев      </w:t>
            </w:r>
          </w:p>
        </w:tc>
        <w:tc>
          <w:tcPr>
            <w:tcW w:w="500" w:type="dxa"/>
          </w:tcPr>
          <w:p w:rsidR="004C0E15" w:rsidRPr="00FA2C20" w:rsidRDefault="004C0E15" w:rsidP="00EA2053">
            <w:pPr>
              <w:jc w:val="both"/>
              <w:rPr>
                <w:sz w:val="22"/>
                <w:szCs w:val="22"/>
                <w:lang w:eastAsia="ru-RU"/>
              </w:rPr>
            </w:pPr>
          </w:p>
        </w:tc>
        <w:tc>
          <w:tcPr>
            <w:tcW w:w="4606" w:type="dxa"/>
          </w:tcPr>
          <w:p w:rsidR="004C0E15" w:rsidRPr="00FA2C20" w:rsidRDefault="004C0E15" w:rsidP="0099542C">
            <w:pPr>
              <w:rPr>
                <w:sz w:val="22"/>
                <w:szCs w:val="22"/>
                <w:lang w:eastAsia="ru-RU"/>
              </w:rPr>
            </w:pPr>
            <w:r w:rsidRPr="00FA2C20">
              <w:rPr>
                <w:sz w:val="22"/>
                <w:szCs w:val="22"/>
                <w:lang w:eastAsia="ru-RU"/>
              </w:rPr>
              <w:t>ИСПОЛНИТЕЛЬ:</w:t>
            </w:r>
          </w:p>
          <w:p w:rsidR="00C365CC" w:rsidRDefault="00C365CC" w:rsidP="00C365CC">
            <w:pPr>
              <w:pStyle w:val="a6"/>
              <w:rPr>
                <w:sz w:val="22"/>
                <w:szCs w:val="22"/>
              </w:rPr>
            </w:pPr>
            <w:r>
              <w:rPr>
                <w:sz w:val="22"/>
                <w:szCs w:val="22"/>
              </w:rPr>
              <w:t>Наименование</w:t>
            </w:r>
          </w:p>
          <w:p w:rsidR="00C365CC" w:rsidRPr="00D13BD6" w:rsidRDefault="00C365CC" w:rsidP="00C365CC">
            <w:pPr>
              <w:pStyle w:val="a6"/>
              <w:rPr>
                <w:sz w:val="22"/>
                <w:szCs w:val="22"/>
              </w:rPr>
            </w:pPr>
            <w:r>
              <w:rPr>
                <w:sz w:val="22"/>
                <w:szCs w:val="22"/>
              </w:rPr>
              <w:t>ОГРН</w:t>
            </w:r>
          </w:p>
          <w:p w:rsidR="00C365CC" w:rsidRPr="00D13BD6" w:rsidRDefault="00C365CC" w:rsidP="00C365CC">
            <w:pPr>
              <w:pStyle w:val="a6"/>
              <w:rPr>
                <w:sz w:val="22"/>
                <w:szCs w:val="22"/>
              </w:rPr>
            </w:pPr>
            <w:r w:rsidRPr="00D13BD6">
              <w:rPr>
                <w:sz w:val="22"/>
                <w:szCs w:val="22"/>
              </w:rPr>
              <w:t xml:space="preserve">Адрес: </w:t>
            </w:r>
          </w:p>
          <w:p w:rsidR="00C365CC" w:rsidRDefault="00C365CC" w:rsidP="00C365CC">
            <w:pPr>
              <w:pStyle w:val="a6"/>
              <w:rPr>
                <w:sz w:val="22"/>
                <w:szCs w:val="22"/>
              </w:rPr>
            </w:pPr>
            <w:r w:rsidRPr="00D13BD6">
              <w:rPr>
                <w:sz w:val="22"/>
                <w:szCs w:val="22"/>
              </w:rPr>
              <w:t xml:space="preserve">ИНН </w:t>
            </w:r>
          </w:p>
          <w:p w:rsidR="00C365CC" w:rsidRPr="00D13BD6" w:rsidRDefault="00C365CC" w:rsidP="00C365CC">
            <w:pPr>
              <w:pStyle w:val="a6"/>
              <w:rPr>
                <w:sz w:val="22"/>
                <w:szCs w:val="22"/>
              </w:rPr>
            </w:pPr>
            <w:r>
              <w:rPr>
                <w:sz w:val="22"/>
                <w:szCs w:val="22"/>
              </w:rPr>
              <w:t>КПП</w:t>
            </w:r>
          </w:p>
          <w:p w:rsidR="00C365CC" w:rsidRDefault="00C365CC" w:rsidP="00C365CC">
            <w:pPr>
              <w:pStyle w:val="a6"/>
              <w:rPr>
                <w:sz w:val="22"/>
                <w:szCs w:val="22"/>
              </w:rPr>
            </w:pPr>
            <w:r w:rsidRPr="00D13BD6">
              <w:rPr>
                <w:sz w:val="22"/>
                <w:szCs w:val="22"/>
              </w:rPr>
              <w:t xml:space="preserve">Тел/факс </w:t>
            </w:r>
          </w:p>
          <w:p w:rsidR="004C410B" w:rsidRPr="00D13BD6" w:rsidRDefault="004C410B" w:rsidP="00C365CC">
            <w:pPr>
              <w:pStyle w:val="a6"/>
              <w:rPr>
                <w:sz w:val="22"/>
                <w:szCs w:val="22"/>
              </w:rPr>
            </w:pPr>
            <w:r w:rsidRPr="004C410B">
              <w:rPr>
                <w:sz w:val="22"/>
                <w:szCs w:val="22"/>
              </w:rPr>
              <w:t>e-</w:t>
            </w:r>
            <w:proofErr w:type="spellStart"/>
            <w:r w:rsidRPr="004C410B">
              <w:rPr>
                <w:sz w:val="22"/>
                <w:szCs w:val="22"/>
              </w:rPr>
              <w:t>mail</w:t>
            </w:r>
            <w:proofErr w:type="spellEnd"/>
            <w:r w:rsidRPr="004C410B">
              <w:rPr>
                <w:sz w:val="22"/>
                <w:szCs w:val="22"/>
              </w:rPr>
              <w:t>:</w:t>
            </w:r>
          </w:p>
          <w:p w:rsidR="00C365CC" w:rsidRDefault="00C365CC" w:rsidP="00C365CC">
            <w:pPr>
              <w:pStyle w:val="a6"/>
              <w:rPr>
                <w:sz w:val="22"/>
                <w:szCs w:val="22"/>
              </w:rPr>
            </w:pPr>
            <w:r>
              <w:rPr>
                <w:sz w:val="22"/>
                <w:szCs w:val="22"/>
              </w:rPr>
              <w:t>Банк</w:t>
            </w:r>
          </w:p>
          <w:p w:rsidR="00C365CC" w:rsidRDefault="00C365CC" w:rsidP="00C365CC">
            <w:pPr>
              <w:pStyle w:val="a6"/>
              <w:rPr>
                <w:sz w:val="22"/>
                <w:szCs w:val="22"/>
              </w:rPr>
            </w:pPr>
            <w:r w:rsidRPr="00D13BD6">
              <w:rPr>
                <w:sz w:val="22"/>
                <w:szCs w:val="22"/>
              </w:rPr>
              <w:t>БИК</w:t>
            </w:r>
          </w:p>
          <w:p w:rsidR="00C365CC" w:rsidRPr="00D13BD6" w:rsidRDefault="00C365CC" w:rsidP="00C365CC">
            <w:pPr>
              <w:pStyle w:val="a6"/>
              <w:rPr>
                <w:sz w:val="22"/>
                <w:szCs w:val="22"/>
              </w:rPr>
            </w:pPr>
            <w:r w:rsidRPr="00D13BD6">
              <w:rPr>
                <w:sz w:val="22"/>
                <w:szCs w:val="22"/>
              </w:rPr>
              <w:t xml:space="preserve">р/с, </w:t>
            </w:r>
          </w:p>
          <w:p w:rsidR="00C365CC" w:rsidRPr="00D13BD6" w:rsidRDefault="00C365CC" w:rsidP="00C365CC">
            <w:pPr>
              <w:pStyle w:val="a6"/>
              <w:rPr>
                <w:sz w:val="22"/>
                <w:szCs w:val="22"/>
              </w:rPr>
            </w:pPr>
            <w:r w:rsidRPr="00D13BD6">
              <w:rPr>
                <w:sz w:val="22"/>
                <w:szCs w:val="22"/>
              </w:rPr>
              <w:t xml:space="preserve">к/с </w:t>
            </w:r>
          </w:p>
          <w:p w:rsidR="004C0E15" w:rsidRPr="00FA2C20" w:rsidRDefault="004C0E15" w:rsidP="0099542C">
            <w:pPr>
              <w:rPr>
                <w:sz w:val="22"/>
                <w:szCs w:val="22"/>
                <w:lang w:eastAsia="ru-RU"/>
              </w:rPr>
            </w:pPr>
          </w:p>
          <w:p w:rsidR="004C0E15" w:rsidRPr="00FA2C20" w:rsidRDefault="004C0E15" w:rsidP="0099542C">
            <w:pPr>
              <w:rPr>
                <w:sz w:val="22"/>
                <w:szCs w:val="22"/>
                <w:lang w:eastAsia="ru-RU"/>
              </w:rPr>
            </w:pPr>
            <w:r w:rsidRPr="00FA2C20">
              <w:rPr>
                <w:sz w:val="22"/>
                <w:szCs w:val="22"/>
                <w:lang w:eastAsia="ru-RU"/>
              </w:rPr>
              <w:t xml:space="preserve"> </w:t>
            </w:r>
          </w:p>
          <w:p w:rsidR="00C529FB" w:rsidRPr="00FA2C20" w:rsidRDefault="00C529FB" w:rsidP="0099542C">
            <w:pPr>
              <w:rPr>
                <w:sz w:val="22"/>
                <w:szCs w:val="22"/>
                <w:lang w:eastAsia="ru-RU"/>
              </w:rPr>
            </w:pPr>
          </w:p>
          <w:p w:rsidR="00C529FB" w:rsidRDefault="00C529FB" w:rsidP="0099542C">
            <w:pPr>
              <w:rPr>
                <w:sz w:val="22"/>
                <w:szCs w:val="22"/>
                <w:lang w:eastAsia="ru-RU"/>
              </w:rPr>
            </w:pPr>
          </w:p>
          <w:p w:rsidR="00C365CC" w:rsidRDefault="00C365CC" w:rsidP="0099542C">
            <w:pPr>
              <w:rPr>
                <w:sz w:val="22"/>
                <w:szCs w:val="22"/>
                <w:lang w:eastAsia="ru-RU"/>
              </w:rPr>
            </w:pPr>
          </w:p>
          <w:p w:rsidR="00C365CC" w:rsidRDefault="00C365CC" w:rsidP="0099542C">
            <w:pPr>
              <w:rPr>
                <w:sz w:val="22"/>
                <w:szCs w:val="22"/>
                <w:lang w:eastAsia="ru-RU"/>
              </w:rPr>
            </w:pPr>
          </w:p>
          <w:p w:rsidR="00C365CC" w:rsidRDefault="00C365CC" w:rsidP="0099542C">
            <w:pPr>
              <w:rPr>
                <w:sz w:val="22"/>
                <w:szCs w:val="22"/>
                <w:lang w:eastAsia="ru-RU"/>
              </w:rPr>
            </w:pPr>
          </w:p>
          <w:p w:rsidR="00C365CC" w:rsidRDefault="00C365CC" w:rsidP="0099542C">
            <w:pPr>
              <w:rPr>
                <w:sz w:val="22"/>
                <w:szCs w:val="22"/>
                <w:lang w:eastAsia="ru-RU"/>
              </w:rPr>
            </w:pPr>
          </w:p>
          <w:p w:rsidR="00C365CC" w:rsidRPr="00FA2C20" w:rsidRDefault="00C365CC" w:rsidP="0099542C">
            <w:pPr>
              <w:rPr>
                <w:sz w:val="22"/>
                <w:szCs w:val="22"/>
                <w:lang w:eastAsia="ru-RU"/>
              </w:rPr>
            </w:pPr>
          </w:p>
          <w:p w:rsidR="00391660" w:rsidRDefault="00391660" w:rsidP="0099542C">
            <w:pPr>
              <w:rPr>
                <w:sz w:val="22"/>
                <w:szCs w:val="22"/>
                <w:lang w:eastAsia="ru-RU"/>
              </w:rPr>
            </w:pPr>
          </w:p>
          <w:p w:rsidR="004C0E15" w:rsidRPr="00FA2C20" w:rsidRDefault="00C365CC" w:rsidP="0099542C">
            <w:pPr>
              <w:rPr>
                <w:sz w:val="22"/>
                <w:szCs w:val="22"/>
                <w:lang w:eastAsia="ru-RU"/>
              </w:rPr>
            </w:pPr>
            <w:r>
              <w:rPr>
                <w:sz w:val="22"/>
                <w:szCs w:val="22"/>
                <w:lang w:eastAsia="ru-RU"/>
              </w:rPr>
              <w:t>Должность</w:t>
            </w:r>
          </w:p>
          <w:p w:rsidR="004C0E15" w:rsidRPr="00FA2C20" w:rsidRDefault="004C0E15" w:rsidP="0099542C">
            <w:pPr>
              <w:rPr>
                <w:sz w:val="22"/>
                <w:szCs w:val="22"/>
                <w:lang w:eastAsia="ru-RU"/>
              </w:rPr>
            </w:pPr>
          </w:p>
          <w:p w:rsidR="004C0E15" w:rsidRPr="00FA2C20" w:rsidRDefault="004C0E15" w:rsidP="0099542C">
            <w:pPr>
              <w:rPr>
                <w:sz w:val="22"/>
                <w:szCs w:val="22"/>
                <w:lang w:eastAsia="ru-RU"/>
              </w:rPr>
            </w:pPr>
          </w:p>
          <w:p w:rsidR="004C0E15" w:rsidRPr="00FA2C20" w:rsidRDefault="004C0E15" w:rsidP="0099542C">
            <w:pPr>
              <w:rPr>
                <w:sz w:val="22"/>
                <w:szCs w:val="22"/>
                <w:lang w:eastAsia="ru-RU"/>
              </w:rPr>
            </w:pPr>
            <w:r w:rsidRPr="00FA2C20">
              <w:rPr>
                <w:sz w:val="22"/>
                <w:szCs w:val="22"/>
                <w:lang w:eastAsia="ru-RU"/>
              </w:rPr>
              <w:t>_____________________</w:t>
            </w:r>
            <w:r w:rsidR="003802C6">
              <w:rPr>
                <w:sz w:val="22"/>
                <w:szCs w:val="22"/>
                <w:lang w:eastAsia="ru-RU"/>
              </w:rPr>
              <w:t xml:space="preserve"> </w:t>
            </w:r>
            <w:r w:rsidR="00C365CC">
              <w:rPr>
                <w:sz w:val="22"/>
                <w:szCs w:val="22"/>
                <w:lang w:eastAsia="ru-RU"/>
              </w:rPr>
              <w:t>/_________/</w:t>
            </w:r>
          </w:p>
          <w:p w:rsidR="004C0E15" w:rsidRPr="00FA2C20" w:rsidRDefault="004C0E15" w:rsidP="0099542C">
            <w:pPr>
              <w:rPr>
                <w:sz w:val="22"/>
                <w:szCs w:val="22"/>
                <w:lang w:eastAsia="ru-RU"/>
              </w:rPr>
            </w:pPr>
          </w:p>
        </w:tc>
      </w:tr>
    </w:tbl>
    <w:p w:rsidR="008D0BAC" w:rsidRDefault="008D0BAC" w:rsidP="004C0E15">
      <w:pPr>
        <w:jc w:val="right"/>
        <w:rPr>
          <w:rStyle w:val="a4"/>
          <w:b w:val="0"/>
          <w:sz w:val="22"/>
          <w:szCs w:val="22"/>
        </w:rPr>
      </w:pPr>
    </w:p>
    <w:p w:rsidR="00B05177" w:rsidRDefault="00B05177" w:rsidP="004C0E15">
      <w:pPr>
        <w:jc w:val="right"/>
        <w:rPr>
          <w:rStyle w:val="a4"/>
          <w:b w:val="0"/>
          <w:sz w:val="22"/>
          <w:szCs w:val="22"/>
        </w:rPr>
      </w:pPr>
    </w:p>
    <w:p w:rsidR="00B05177" w:rsidRDefault="00B05177" w:rsidP="004C0E15">
      <w:pPr>
        <w:jc w:val="right"/>
        <w:rPr>
          <w:rStyle w:val="a4"/>
          <w:b w:val="0"/>
          <w:sz w:val="22"/>
          <w:szCs w:val="22"/>
        </w:rPr>
      </w:pPr>
    </w:p>
    <w:p w:rsidR="00B05177" w:rsidRDefault="00B05177" w:rsidP="004C0E15">
      <w:pPr>
        <w:jc w:val="right"/>
        <w:rPr>
          <w:rStyle w:val="a4"/>
          <w:b w:val="0"/>
          <w:sz w:val="22"/>
          <w:szCs w:val="22"/>
        </w:rPr>
      </w:pPr>
    </w:p>
    <w:p w:rsidR="007962F0" w:rsidRDefault="007962F0" w:rsidP="004C0E15">
      <w:pPr>
        <w:jc w:val="right"/>
        <w:rPr>
          <w:rStyle w:val="a4"/>
          <w:b w:val="0"/>
          <w:sz w:val="22"/>
          <w:szCs w:val="22"/>
        </w:rPr>
      </w:pPr>
    </w:p>
    <w:p w:rsidR="007962F0" w:rsidRDefault="007962F0" w:rsidP="004C0E15">
      <w:pPr>
        <w:jc w:val="right"/>
        <w:rPr>
          <w:rStyle w:val="a4"/>
          <w:b w:val="0"/>
          <w:sz w:val="22"/>
          <w:szCs w:val="22"/>
        </w:rPr>
      </w:pPr>
    </w:p>
    <w:p w:rsidR="007962F0" w:rsidRDefault="007962F0" w:rsidP="004C0E15">
      <w:pPr>
        <w:jc w:val="right"/>
        <w:rPr>
          <w:rStyle w:val="a4"/>
          <w:b w:val="0"/>
          <w:sz w:val="22"/>
          <w:szCs w:val="22"/>
        </w:rPr>
      </w:pPr>
    </w:p>
    <w:p w:rsidR="007962F0" w:rsidRDefault="007962F0" w:rsidP="004C0E15">
      <w:pPr>
        <w:jc w:val="right"/>
        <w:rPr>
          <w:rStyle w:val="a4"/>
          <w:b w:val="0"/>
          <w:sz w:val="22"/>
          <w:szCs w:val="22"/>
        </w:rPr>
      </w:pPr>
    </w:p>
    <w:p w:rsidR="00B05177" w:rsidRDefault="00B05177" w:rsidP="004C0E15">
      <w:pPr>
        <w:jc w:val="right"/>
        <w:rPr>
          <w:rStyle w:val="a4"/>
          <w:b w:val="0"/>
          <w:sz w:val="22"/>
          <w:szCs w:val="22"/>
        </w:rPr>
      </w:pPr>
    </w:p>
    <w:p w:rsidR="004C0E15" w:rsidRPr="00FA2C20" w:rsidRDefault="004C0E15" w:rsidP="004C0E15">
      <w:pPr>
        <w:jc w:val="right"/>
        <w:rPr>
          <w:bCs/>
          <w:sz w:val="22"/>
          <w:szCs w:val="22"/>
          <w:lang w:eastAsia="ru-RU"/>
        </w:rPr>
      </w:pPr>
      <w:r w:rsidRPr="00FA2C20">
        <w:rPr>
          <w:rStyle w:val="a4"/>
          <w:b w:val="0"/>
          <w:sz w:val="22"/>
          <w:szCs w:val="22"/>
        </w:rPr>
        <w:lastRenderedPageBreak/>
        <w:t>Приложение №1</w:t>
      </w:r>
    </w:p>
    <w:p w:rsidR="004C0E15" w:rsidRPr="00FA2C20" w:rsidRDefault="004C0E15" w:rsidP="004C0E15">
      <w:pPr>
        <w:jc w:val="right"/>
        <w:rPr>
          <w:sz w:val="22"/>
          <w:szCs w:val="22"/>
          <w:lang w:eastAsia="ru-RU"/>
        </w:rPr>
      </w:pPr>
      <w:r w:rsidRPr="00FA2C20">
        <w:rPr>
          <w:bCs/>
          <w:sz w:val="22"/>
          <w:szCs w:val="22"/>
          <w:lang w:eastAsia="ru-RU"/>
        </w:rPr>
        <w:t xml:space="preserve">к </w:t>
      </w:r>
      <w:hyperlink w:anchor="sub_5000" w:history="1">
        <w:r w:rsidRPr="00FA2C20">
          <w:rPr>
            <w:sz w:val="22"/>
            <w:szCs w:val="22"/>
            <w:lang w:eastAsia="ru-RU"/>
          </w:rPr>
          <w:t>Договору</w:t>
        </w:r>
      </w:hyperlink>
      <w:r w:rsidRPr="00FA2C20">
        <w:rPr>
          <w:bCs/>
          <w:sz w:val="22"/>
          <w:szCs w:val="22"/>
          <w:lang w:eastAsia="ru-RU"/>
        </w:rPr>
        <w:t xml:space="preserve"> № </w:t>
      </w:r>
      <w:r w:rsidR="00D315D7">
        <w:rPr>
          <w:bCs/>
          <w:sz w:val="22"/>
          <w:szCs w:val="22"/>
          <w:lang w:eastAsia="ru-RU"/>
        </w:rPr>
        <w:t xml:space="preserve"> </w:t>
      </w:r>
      <w:r w:rsidR="00413CA4">
        <w:rPr>
          <w:bCs/>
          <w:sz w:val="22"/>
          <w:szCs w:val="22"/>
          <w:lang w:eastAsia="ru-RU"/>
        </w:rPr>
        <w:t xml:space="preserve">  </w:t>
      </w:r>
      <w:r w:rsidR="00D315D7">
        <w:rPr>
          <w:bCs/>
          <w:sz w:val="22"/>
          <w:szCs w:val="22"/>
          <w:lang w:eastAsia="ru-RU"/>
        </w:rPr>
        <w:t xml:space="preserve">  /2</w:t>
      </w:r>
      <w:r w:rsidR="00391660">
        <w:rPr>
          <w:bCs/>
          <w:sz w:val="22"/>
          <w:szCs w:val="22"/>
          <w:lang w:eastAsia="ru-RU"/>
        </w:rPr>
        <w:t>6</w:t>
      </w:r>
      <w:r w:rsidRPr="00FA2C20">
        <w:rPr>
          <w:bCs/>
          <w:sz w:val="22"/>
          <w:szCs w:val="22"/>
          <w:lang w:eastAsia="ru-RU"/>
        </w:rPr>
        <w:br/>
        <w:t xml:space="preserve">от </w:t>
      </w:r>
      <w:r w:rsidR="00D315D7">
        <w:rPr>
          <w:bCs/>
          <w:sz w:val="22"/>
          <w:szCs w:val="22"/>
          <w:lang w:eastAsia="ru-RU"/>
        </w:rPr>
        <w:t>«___»</w:t>
      </w:r>
      <w:r w:rsidR="00413CA4">
        <w:rPr>
          <w:bCs/>
          <w:sz w:val="22"/>
          <w:szCs w:val="22"/>
          <w:lang w:eastAsia="ru-RU"/>
        </w:rPr>
        <w:t xml:space="preserve"> </w:t>
      </w:r>
      <w:r w:rsidR="00D315D7">
        <w:rPr>
          <w:bCs/>
          <w:sz w:val="22"/>
          <w:szCs w:val="22"/>
          <w:lang w:eastAsia="ru-RU"/>
        </w:rPr>
        <w:t>______________</w:t>
      </w:r>
      <w:r w:rsidR="00291FF3" w:rsidRPr="00FA2C20">
        <w:rPr>
          <w:bCs/>
          <w:sz w:val="22"/>
          <w:szCs w:val="22"/>
          <w:lang w:eastAsia="ru-RU"/>
        </w:rPr>
        <w:t>2</w:t>
      </w:r>
      <w:r w:rsidR="00D315D7">
        <w:rPr>
          <w:bCs/>
          <w:sz w:val="22"/>
          <w:szCs w:val="22"/>
          <w:lang w:eastAsia="ru-RU"/>
        </w:rPr>
        <w:t>02</w:t>
      </w:r>
      <w:r w:rsidR="00391660">
        <w:rPr>
          <w:bCs/>
          <w:sz w:val="22"/>
          <w:szCs w:val="22"/>
          <w:lang w:eastAsia="ru-RU"/>
        </w:rPr>
        <w:t>6</w:t>
      </w:r>
      <w:r w:rsidRPr="00FA2C20">
        <w:rPr>
          <w:bCs/>
          <w:sz w:val="22"/>
          <w:szCs w:val="22"/>
          <w:lang w:eastAsia="ru-RU"/>
        </w:rPr>
        <w:t xml:space="preserve"> г.</w:t>
      </w:r>
    </w:p>
    <w:p w:rsidR="008D0BAC" w:rsidRPr="008D0BAC" w:rsidRDefault="008D0BAC" w:rsidP="008D0BAC">
      <w:pPr>
        <w:suppressAutoHyphens w:val="0"/>
        <w:spacing w:after="160" w:line="259" w:lineRule="auto"/>
        <w:rPr>
          <w:rFonts w:ascii="Calibri" w:eastAsia="Calibri" w:hAnsi="Calibri"/>
          <w:sz w:val="22"/>
          <w:szCs w:val="22"/>
          <w:lang w:eastAsia="en-US"/>
        </w:rPr>
      </w:pPr>
    </w:p>
    <w:p w:rsidR="008D0BAC" w:rsidRPr="008D0BAC" w:rsidRDefault="008D0BAC" w:rsidP="008D0BAC">
      <w:pPr>
        <w:suppressAutoHyphens w:val="0"/>
        <w:spacing w:line="259" w:lineRule="auto"/>
        <w:jc w:val="center"/>
        <w:rPr>
          <w:rFonts w:eastAsia="Calibri"/>
          <w:b/>
          <w:lang w:eastAsia="en-US"/>
        </w:rPr>
      </w:pPr>
      <w:r w:rsidRPr="008D0BAC">
        <w:rPr>
          <w:rFonts w:eastAsia="Calibri"/>
          <w:b/>
          <w:lang w:eastAsia="en-US"/>
        </w:rPr>
        <w:t>ТЕХНИЧЕСКОЕ ЗАДАНИЕ</w:t>
      </w:r>
    </w:p>
    <w:p w:rsidR="00B05177" w:rsidRPr="00B05177" w:rsidRDefault="00B05177" w:rsidP="00B05177">
      <w:pPr>
        <w:shd w:val="clear" w:color="auto" w:fill="FFFFFF"/>
        <w:tabs>
          <w:tab w:val="left" w:pos="284"/>
        </w:tabs>
        <w:suppressAutoHyphens w:val="0"/>
        <w:spacing w:after="160" w:line="259" w:lineRule="auto"/>
        <w:contextualSpacing/>
        <w:rPr>
          <w:rFonts w:eastAsia="Calibri"/>
          <w:lang w:eastAsia="en-US"/>
        </w:rPr>
      </w:pPr>
      <w:r w:rsidRPr="00B05177">
        <w:rPr>
          <w:rFonts w:eastAsia="Calibri"/>
          <w:lang w:eastAsia="en-US"/>
        </w:rPr>
        <w:t xml:space="preserve">1. Предмет договора: </w:t>
      </w:r>
      <w:r w:rsidR="007962F0" w:rsidRPr="007962F0">
        <w:rPr>
          <w:rFonts w:eastAsia="Calibri"/>
          <w:lang w:eastAsia="en-US"/>
        </w:rPr>
        <w:t>Проведение экспертизы промышленной безопасности документации на техническое перевооружение котельной</w:t>
      </w:r>
      <w:r w:rsidRPr="00B05177">
        <w:rPr>
          <w:rFonts w:eastAsia="Calibri"/>
          <w:lang w:eastAsia="en-US"/>
        </w:rPr>
        <w:t xml:space="preserve">                                                                                             </w:t>
      </w:r>
    </w:p>
    <w:p w:rsidR="00B05177" w:rsidRPr="00B05177" w:rsidRDefault="00B05177" w:rsidP="00B05177">
      <w:pPr>
        <w:shd w:val="clear" w:color="auto" w:fill="FFFFFF"/>
        <w:tabs>
          <w:tab w:val="left" w:pos="284"/>
        </w:tabs>
        <w:suppressAutoHyphens w:val="0"/>
        <w:spacing w:after="160" w:line="259" w:lineRule="auto"/>
        <w:contextualSpacing/>
        <w:rPr>
          <w:rFonts w:eastAsia="Calibri"/>
          <w:lang w:eastAsia="en-US"/>
        </w:rPr>
      </w:pPr>
    </w:p>
    <w:p w:rsidR="00B05177" w:rsidRPr="00B05177" w:rsidRDefault="00B05177" w:rsidP="00636ECA">
      <w:pPr>
        <w:shd w:val="clear" w:color="auto" w:fill="FFFFFF"/>
        <w:tabs>
          <w:tab w:val="left" w:pos="284"/>
        </w:tabs>
        <w:suppressAutoHyphens w:val="0"/>
        <w:spacing w:after="160" w:line="259" w:lineRule="auto"/>
        <w:contextualSpacing/>
        <w:jc w:val="both"/>
        <w:rPr>
          <w:rFonts w:eastAsia="Calibri"/>
          <w:lang w:eastAsia="en-US"/>
        </w:rPr>
      </w:pPr>
      <w:r w:rsidRPr="00B05177">
        <w:rPr>
          <w:rFonts w:eastAsia="Calibri"/>
          <w:lang w:eastAsia="en-US"/>
        </w:rPr>
        <w:t xml:space="preserve">2.  Требования, предъявляемые к предмету закупки, включающие в себя    наименование, основные характеристики и объем выполняемых работ: Проведение экспертизы промышленной безопасности документации на техническое перевооружение котельной </w:t>
      </w:r>
      <w:r w:rsidR="00636ECA">
        <w:rPr>
          <w:rFonts w:eastAsia="Calibri"/>
          <w:lang w:eastAsia="en-US"/>
        </w:rPr>
        <w:t>мощностью 0.96 мВт, в течении 14</w:t>
      </w:r>
      <w:r w:rsidRPr="00B05177">
        <w:rPr>
          <w:rFonts w:eastAsia="Calibri"/>
          <w:lang w:eastAsia="en-US"/>
        </w:rPr>
        <w:t xml:space="preserve"> (</w:t>
      </w:r>
      <w:r w:rsidR="00636ECA">
        <w:rPr>
          <w:rFonts w:eastAsia="Calibri"/>
          <w:lang w:eastAsia="en-US"/>
        </w:rPr>
        <w:t>четырнадцать</w:t>
      </w:r>
      <w:r w:rsidRPr="00B05177">
        <w:rPr>
          <w:rFonts w:eastAsia="Calibri"/>
          <w:lang w:eastAsia="en-US"/>
        </w:rPr>
        <w:t xml:space="preserve">) календарных дней. Сопровождение при внесении заключения ЭПБ в Реестр ЭПБ </w:t>
      </w:r>
      <w:r w:rsidR="00636ECA">
        <w:rPr>
          <w:rFonts w:eastAsia="Calibri"/>
          <w:lang w:eastAsia="en-US"/>
        </w:rPr>
        <w:t xml:space="preserve">в органах </w:t>
      </w:r>
      <w:proofErr w:type="spellStart"/>
      <w:r w:rsidR="00636ECA">
        <w:rPr>
          <w:rFonts w:eastAsia="Calibri"/>
          <w:lang w:eastAsia="en-US"/>
        </w:rPr>
        <w:t>Ростехнадзора</w:t>
      </w:r>
      <w:proofErr w:type="spellEnd"/>
      <w:r w:rsidRPr="00B05177">
        <w:rPr>
          <w:rFonts w:eastAsia="Calibri"/>
          <w:lang w:eastAsia="en-US"/>
        </w:rPr>
        <w:t xml:space="preserve">. Организация должна иметь действующую Лицензию на право осуществления деятельности по проведению экспертизы промышленной безопасности.                                                                  </w:t>
      </w:r>
    </w:p>
    <w:p w:rsidR="00B05177" w:rsidRDefault="00B05177" w:rsidP="00636ECA">
      <w:pPr>
        <w:shd w:val="clear" w:color="auto" w:fill="FFFFFF"/>
        <w:tabs>
          <w:tab w:val="left" w:pos="284"/>
        </w:tabs>
        <w:suppressAutoHyphens w:val="0"/>
        <w:spacing w:after="160" w:line="259" w:lineRule="auto"/>
        <w:contextualSpacing/>
        <w:jc w:val="both"/>
        <w:rPr>
          <w:rFonts w:eastAsia="Calibri"/>
          <w:lang w:eastAsia="en-US"/>
        </w:rPr>
      </w:pPr>
    </w:p>
    <w:p w:rsidR="00B05177" w:rsidRPr="00B05177" w:rsidRDefault="00B05177" w:rsidP="00B05177">
      <w:pPr>
        <w:shd w:val="clear" w:color="auto" w:fill="FFFFFF"/>
        <w:tabs>
          <w:tab w:val="left" w:pos="284"/>
        </w:tabs>
        <w:suppressAutoHyphens w:val="0"/>
        <w:spacing w:after="160" w:line="259" w:lineRule="auto"/>
        <w:contextualSpacing/>
        <w:rPr>
          <w:rFonts w:eastAsia="Calibri"/>
          <w:lang w:eastAsia="en-US"/>
        </w:rPr>
      </w:pPr>
      <w:r w:rsidRPr="00B05177">
        <w:rPr>
          <w:rFonts w:eastAsia="Calibri"/>
          <w:lang w:eastAsia="en-US"/>
        </w:rPr>
        <w:t>3.  Место, условия и сроки (периоды) поставки товара:</w:t>
      </w:r>
    </w:p>
    <w:p w:rsidR="00B05177" w:rsidRPr="00B05177" w:rsidRDefault="00B05177" w:rsidP="00B05177">
      <w:pPr>
        <w:shd w:val="clear" w:color="auto" w:fill="FFFFFF"/>
        <w:tabs>
          <w:tab w:val="left" w:pos="284"/>
        </w:tabs>
        <w:suppressAutoHyphens w:val="0"/>
        <w:spacing w:after="160" w:line="259" w:lineRule="auto"/>
        <w:contextualSpacing/>
        <w:rPr>
          <w:rFonts w:eastAsia="Calibri"/>
          <w:lang w:eastAsia="en-US"/>
        </w:rPr>
      </w:pPr>
      <w:r w:rsidRPr="00B05177">
        <w:rPr>
          <w:rFonts w:eastAsia="Calibri"/>
          <w:lang w:eastAsia="en-US"/>
        </w:rPr>
        <w:t xml:space="preserve">      Московская обл. Можайский муниципальный округ, д. Бородино </w:t>
      </w:r>
    </w:p>
    <w:p w:rsidR="00B05177" w:rsidRPr="00B05177" w:rsidRDefault="00B05177" w:rsidP="00B05177">
      <w:pPr>
        <w:shd w:val="clear" w:color="auto" w:fill="FFFFFF"/>
        <w:tabs>
          <w:tab w:val="left" w:pos="284"/>
        </w:tabs>
        <w:suppressAutoHyphens w:val="0"/>
        <w:spacing w:after="160" w:line="259" w:lineRule="auto"/>
        <w:contextualSpacing/>
        <w:rPr>
          <w:rFonts w:eastAsia="Calibri"/>
          <w:lang w:eastAsia="en-US"/>
        </w:rPr>
      </w:pPr>
      <w:r>
        <w:rPr>
          <w:rFonts w:eastAsia="Calibri"/>
          <w:lang w:eastAsia="en-US"/>
        </w:rPr>
        <w:t xml:space="preserve">      </w:t>
      </w:r>
      <w:r w:rsidR="00636ECA">
        <w:rPr>
          <w:rFonts w:eastAsia="Calibri"/>
          <w:lang w:eastAsia="en-US"/>
        </w:rPr>
        <w:t>Срок оказания услуг 14</w:t>
      </w:r>
      <w:r w:rsidRPr="00B05177">
        <w:rPr>
          <w:rFonts w:eastAsia="Calibri"/>
          <w:lang w:eastAsia="en-US"/>
        </w:rPr>
        <w:t xml:space="preserve"> (</w:t>
      </w:r>
      <w:r w:rsidR="00636ECA">
        <w:rPr>
          <w:rFonts w:eastAsia="Calibri"/>
          <w:lang w:eastAsia="en-US"/>
        </w:rPr>
        <w:t>четырнадцать</w:t>
      </w:r>
      <w:r w:rsidRPr="00B05177">
        <w:rPr>
          <w:rFonts w:eastAsia="Calibri"/>
          <w:lang w:eastAsia="en-US"/>
        </w:rPr>
        <w:t xml:space="preserve">) рабочих дней с даты заключения договора. </w:t>
      </w:r>
    </w:p>
    <w:p w:rsidR="00B05177" w:rsidRPr="00B05177" w:rsidRDefault="00B05177" w:rsidP="00B05177">
      <w:pPr>
        <w:shd w:val="clear" w:color="auto" w:fill="FFFFFF"/>
        <w:tabs>
          <w:tab w:val="left" w:pos="284"/>
        </w:tabs>
        <w:suppressAutoHyphens w:val="0"/>
        <w:spacing w:after="160" w:line="259" w:lineRule="auto"/>
        <w:contextualSpacing/>
        <w:rPr>
          <w:rFonts w:eastAsia="Calibri"/>
          <w:lang w:eastAsia="en-US"/>
        </w:rPr>
      </w:pPr>
      <w:r w:rsidRPr="00B05177">
        <w:rPr>
          <w:rFonts w:eastAsia="Calibri"/>
          <w:lang w:eastAsia="en-US"/>
        </w:rPr>
        <w:t xml:space="preserve">                                                                                  </w:t>
      </w:r>
    </w:p>
    <w:p w:rsidR="00B05177" w:rsidRPr="00B05177" w:rsidRDefault="00B05177" w:rsidP="00B05177">
      <w:pPr>
        <w:shd w:val="clear" w:color="auto" w:fill="FFFFFF"/>
        <w:tabs>
          <w:tab w:val="left" w:pos="284"/>
        </w:tabs>
        <w:suppressAutoHyphens w:val="0"/>
        <w:spacing w:after="160" w:line="259" w:lineRule="auto"/>
        <w:contextualSpacing/>
        <w:rPr>
          <w:rFonts w:eastAsia="Calibri"/>
          <w:lang w:eastAsia="en-US"/>
        </w:rPr>
      </w:pPr>
    </w:p>
    <w:p w:rsidR="00B05177" w:rsidRPr="00B05177" w:rsidRDefault="00636ECA" w:rsidP="00B05177">
      <w:pPr>
        <w:shd w:val="clear" w:color="auto" w:fill="FFFFFF"/>
        <w:tabs>
          <w:tab w:val="left" w:pos="284"/>
        </w:tabs>
        <w:suppressAutoHyphens w:val="0"/>
        <w:spacing w:after="160" w:line="259" w:lineRule="auto"/>
        <w:contextualSpacing/>
        <w:rPr>
          <w:rFonts w:eastAsia="Calibri"/>
          <w:lang w:eastAsia="en-US"/>
        </w:rPr>
      </w:pPr>
      <w:r>
        <w:rPr>
          <w:rFonts w:eastAsia="Calibri"/>
          <w:lang w:eastAsia="en-US"/>
        </w:rPr>
        <w:t>4</w:t>
      </w:r>
      <w:r w:rsidR="00B05177" w:rsidRPr="00B05177">
        <w:rPr>
          <w:rFonts w:eastAsia="Calibri"/>
          <w:lang w:eastAsia="en-US"/>
        </w:rPr>
        <w:t xml:space="preserve">. Порядок приемки </w:t>
      </w:r>
      <w:r>
        <w:rPr>
          <w:rFonts w:eastAsia="Calibri"/>
          <w:lang w:eastAsia="en-US"/>
        </w:rPr>
        <w:t>услуг:</w:t>
      </w:r>
    </w:p>
    <w:p w:rsidR="00B05177" w:rsidRPr="00B05177" w:rsidRDefault="00636ECA" w:rsidP="00B05177">
      <w:pPr>
        <w:shd w:val="clear" w:color="auto" w:fill="FFFFFF"/>
        <w:tabs>
          <w:tab w:val="left" w:pos="284"/>
        </w:tabs>
        <w:suppressAutoHyphens w:val="0"/>
        <w:spacing w:after="160" w:line="259" w:lineRule="auto"/>
        <w:contextualSpacing/>
        <w:rPr>
          <w:rFonts w:eastAsia="Calibri"/>
          <w:lang w:eastAsia="en-US"/>
        </w:rPr>
      </w:pPr>
      <w:r>
        <w:rPr>
          <w:rFonts w:eastAsia="Calibri"/>
          <w:lang w:eastAsia="en-US"/>
        </w:rPr>
        <w:t>- Положительное з</w:t>
      </w:r>
      <w:r w:rsidR="00B05177" w:rsidRPr="00B05177">
        <w:rPr>
          <w:rFonts w:eastAsia="Calibri"/>
          <w:lang w:eastAsia="en-US"/>
        </w:rPr>
        <w:t xml:space="preserve">аключение промышленной </w:t>
      </w:r>
      <w:r>
        <w:rPr>
          <w:rFonts w:eastAsia="Calibri"/>
          <w:lang w:eastAsia="en-US"/>
        </w:rPr>
        <w:t xml:space="preserve">  </w:t>
      </w:r>
      <w:r w:rsidR="00B05177" w:rsidRPr="00B05177">
        <w:rPr>
          <w:rFonts w:eastAsia="Calibri"/>
          <w:lang w:eastAsia="en-US"/>
        </w:rPr>
        <w:t>безо</w:t>
      </w:r>
      <w:r>
        <w:rPr>
          <w:rFonts w:eastAsia="Calibri"/>
          <w:lang w:eastAsia="en-US"/>
        </w:rPr>
        <w:t xml:space="preserve">пасности внесенное в реестр ЭПБ в органах </w:t>
      </w:r>
      <w:proofErr w:type="spellStart"/>
      <w:r>
        <w:rPr>
          <w:rFonts w:eastAsia="Calibri"/>
          <w:lang w:eastAsia="en-US"/>
        </w:rPr>
        <w:t>Ростехнадзора</w:t>
      </w:r>
      <w:proofErr w:type="spellEnd"/>
      <w:r>
        <w:rPr>
          <w:rFonts w:eastAsia="Calibri"/>
          <w:lang w:eastAsia="en-US"/>
        </w:rPr>
        <w:t>.</w:t>
      </w:r>
    </w:p>
    <w:p w:rsidR="00B05177" w:rsidRDefault="00636ECA" w:rsidP="00B05177">
      <w:pPr>
        <w:shd w:val="clear" w:color="auto" w:fill="FFFFFF"/>
        <w:tabs>
          <w:tab w:val="left" w:pos="284"/>
        </w:tabs>
        <w:suppressAutoHyphens w:val="0"/>
        <w:spacing w:after="160" w:line="259" w:lineRule="auto"/>
        <w:contextualSpacing/>
        <w:rPr>
          <w:rFonts w:eastAsia="Calibri"/>
          <w:lang w:eastAsia="en-US"/>
        </w:rPr>
      </w:pPr>
      <w:r>
        <w:rPr>
          <w:rFonts w:eastAsia="Calibri"/>
          <w:lang w:eastAsia="en-US"/>
        </w:rPr>
        <w:t xml:space="preserve">- </w:t>
      </w:r>
      <w:r w:rsidR="00B05177" w:rsidRPr="00B05177">
        <w:rPr>
          <w:rFonts w:eastAsia="Calibri"/>
          <w:lang w:eastAsia="en-US"/>
        </w:rPr>
        <w:t>Акт сдачи-приемки.</w:t>
      </w:r>
    </w:p>
    <w:p w:rsidR="00B05177" w:rsidRDefault="00B05177" w:rsidP="00B05177">
      <w:pPr>
        <w:shd w:val="clear" w:color="auto" w:fill="FFFFFF"/>
        <w:tabs>
          <w:tab w:val="left" w:pos="284"/>
        </w:tabs>
        <w:suppressAutoHyphens w:val="0"/>
        <w:spacing w:after="160" w:line="259" w:lineRule="auto"/>
        <w:contextualSpacing/>
        <w:rPr>
          <w:rFonts w:eastAsia="Calibri"/>
          <w:lang w:eastAsia="en-US"/>
        </w:rPr>
      </w:pPr>
    </w:p>
    <w:p w:rsidR="00636ECA" w:rsidRDefault="00636ECA" w:rsidP="00B05177">
      <w:pPr>
        <w:shd w:val="clear" w:color="auto" w:fill="FFFFFF"/>
        <w:tabs>
          <w:tab w:val="left" w:pos="284"/>
        </w:tabs>
        <w:suppressAutoHyphens w:val="0"/>
        <w:spacing w:after="160" w:line="259" w:lineRule="auto"/>
        <w:contextualSpacing/>
        <w:rPr>
          <w:rFonts w:eastAsia="Calibri"/>
          <w:lang w:eastAsia="en-US"/>
        </w:rPr>
      </w:pPr>
    </w:p>
    <w:p w:rsidR="00636ECA" w:rsidRDefault="00636ECA" w:rsidP="00B05177">
      <w:pPr>
        <w:shd w:val="clear" w:color="auto" w:fill="FFFFFF"/>
        <w:tabs>
          <w:tab w:val="left" w:pos="284"/>
        </w:tabs>
        <w:suppressAutoHyphens w:val="0"/>
        <w:spacing w:after="160" w:line="259" w:lineRule="auto"/>
        <w:contextualSpacing/>
        <w:rPr>
          <w:rFonts w:eastAsia="Calibri"/>
          <w:lang w:eastAsia="en-US"/>
        </w:rPr>
      </w:pPr>
    </w:p>
    <w:p w:rsidR="00636ECA" w:rsidRDefault="00636ECA" w:rsidP="00B05177">
      <w:pPr>
        <w:shd w:val="clear" w:color="auto" w:fill="FFFFFF"/>
        <w:tabs>
          <w:tab w:val="left" w:pos="284"/>
        </w:tabs>
        <w:suppressAutoHyphens w:val="0"/>
        <w:spacing w:after="160" w:line="259" w:lineRule="auto"/>
        <w:contextualSpacing/>
        <w:rPr>
          <w:rFonts w:eastAsia="Calibri"/>
          <w:lang w:eastAsia="en-US"/>
        </w:rPr>
      </w:pPr>
    </w:p>
    <w:p w:rsidR="00636ECA" w:rsidRDefault="00636ECA" w:rsidP="00B05177">
      <w:pPr>
        <w:shd w:val="clear" w:color="auto" w:fill="FFFFFF"/>
        <w:tabs>
          <w:tab w:val="left" w:pos="284"/>
        </w:tabs>
        <w:suppressAutoHyphens w:val="0"/>
        <w:spacing w:after="160" w:line="259" w:lineRule="auto"/>
        <w:contextualSpacing/>
        <w:rPr>
          <w:rFonts w:eastAsia="Calibri"/>
          <w:lang w:eastAsia="en-US"/>
        </w:rPr>
      </w:pPr>
    </w:p>
    <w:p w:rsidR="00636ECA" w:rsidRPr="00B05177" w:rsidRDefault="00636ECA" w:rsidP="00B05177">
      <w:pPr>
        <w:shd w:val="clear" w:color="auto" w:fill="FFFFFF"/>
        <w:tabs>
          <w:tab w:val="left" w:pos="284"/>
        </w:tabs>
        <w:suppressAutoHyphens w:val="0"/>
        <w:spacing w:after="160" w:line="259" w:lineRule="auto"/>
        <w:contextualSpacing/>
        <w:rPr>
          <w:rFonts w:eastAsia="Calibri"/>
          <w:lang w:eastAsia="en-US"/>
        </w:rPr>
      </w:pPr>
      <w:bookmarkStart w:id="15" w:name="_GoBack"/>
      <w:bookmarkEnd w:id="15"/>
    </w:p>
    <w:p w:rsidR="00B05177" w:rsidRPr="008D0BAC" w:rsidRDefault="00B05177" w:rsidP="00B05177">
      <w:pPr>
        <w:shd w:val="clear" w:color="auto" w:fill="FFFFFF"/>
        <w:tabs>
          <w:tab w:val="left" w:pos="284"/>
        </w:tabs>
        <w:suppressAutoHyphens w:val="0"/>
        <w:spacing w:after="160" w:line="259" w:lineRule="auto"/>
        <w:contextualSpacing/>
        <w:rPr>
          <w:sz w:val="22"/>
          <w:lang w:eastAsia="ru-RU"/>
        </w:rPr>
      </w:pPr>
    </w:p>
    <w:tbl>
      <w:tblPr>
        <w:tblStyle w:val="a5"/>
        <w:tblW w:w="10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601"/>
        <w:gridCol w:w="4893"/>
      </w:tblGrid>
      <w:tr w:rsidR="00B71BE1" w:rsidRPr="002C695A" w:rsidTr="00B05177">
        <w:tc>
          <w:tcPr>
            <w:tcW w:w="4644" w:type="dxa"/>
          </w:tcPr>
          <w:p w:rsidR="00B71BE1" w:rsidRPr="002C695A" w:rsidRDefault="00B71BE1" w:rsidP="008133E4">
            <w:pPr>
              <w:rPr>
                <w:sz w:val="22"/>
                <w:szCs w:val="22"/>
                <w:lang w:eastAsia="ru-RU"/>
              </w:rPr>
            </w:pPr>
            <w:r w:rsidRPr="002C695A">
              <w:rPr>
                <w:sz w:val="22"/>
                <w:szCs w:val="22"/>
                <w:lang w:eastAsia="ru-RU"/>
              </w:rPr>
              <w:t xml:space="preserve">ЗАКАЗЧИК:            </w:t>
            </w:r>
          </w:p>
          <w:p w:rsidR="00B71BE1" w:rsidRPr="002C695A" w:rsidRDefault="00B71BE1" w:rsidP="008133E4">
            <w:pPr>
              <w:suppressAutoHyphens w:val="0"/>
              <w:rPr>
                <w:sz w:val="22"/>
                <w:szCs w:val="22"/>
                <w:lang w:eastAsia="ru-RU"/>
              </w:rPr>
            </w:pPr>
            <w:r w:rsidRPr="002C695A">
              <w:rPr>
                <w:sz w:val="22"/>
                <w:szCs w:val="22"/>
                <w:lang w:eastAsia="ru-RU"/>
              </w:rPr>
              <w:t>Директор</w:t>
            </w:r>
          </w:p>
          <w:p w:rsidR="00B71BE1" w:rsidRPr="002C695A" w:rsidRDefault="00B71BE1" w:rsidP="008133E4">
            <w:pPr>
              <w:suppressAutoHyphens w:val="0"/>
              <w:rPr>
                <w:sz w:val="22"/>
                <w:szCs w:val="22"/>
                <w:lang w:eastAsia="ru-RU"/>
              </w:rPr>
            </w:pPr>
            <w:r w:rsidRPr="002C695A">
              <w:rPr>
                <w:sz w:val="22"/>
                <w:szCs w:val="22"/>
                <w:lang w:eastAsia="ru-RU"/>
              </w:rPr>
              <w:t>Федерального государственного бюджетного учреждения культуры «Государственный Бородинский военно-исторический</w:t>
            </w:r>
          </w:p>
          <w:p w:rsidR="00B71BE1" w:rsidRPr="002C695A" w:rsidRDefault="00B71BE1" w:rsidP="008133E4">
            <w:pPr>
              <w:suppressAutoHyphens w:val="0"/>
              <w:rPr>
                <w:sz w:val="22"/>
                <w:szCs w:val="22"/>
                <w:lang w:eastAsia="ru-RU"/>
              </w:rPr>
            </w:pPr>
            <w:r w:rsidRPr="002C695A">
              <w:rPr>
                <w:sz w:val="22"/>
                <w:szCs w:val="22"/>
                <w:lang w:eastAsia="ru-RU"/>
              </w:rPr>
              <w:t>музей-заповедник»</w:t>
            </w:r>
          </w:p>
          <w:p w:rsidR="00B71BE1" w:rsidRPr="002C695A" w:rsidRDefault="00B71BE1" w:rsidP="008133E4">
            <w:pPr>
              <w:suppressAutoHyphens w:val="0"/>
              <w:rPr>
                <w:sz w:val="22"/>
                <w:szCs w:val="22"/>
                <w:lang w:eastAsia="ru-RU"/>
              </w:rPr>
            </w:pPr>
          </w:p>
          <w:p w:rsidR="00B71BE1" w:rsidRPr="002C695A" w:rsidRDefault="00B71BE1" w:rsidP="008133E4">
            <w:pPr>
              <w:suppressAutoHyphens w:val="0"/>
              <w:rPr>
                <w:sz w:val="22"/>
                <w:szCs w:val="22"/>
                <w:lang w:eastAsia="ru-RU"/>
              </w:rPr>
            </w:pPr>
            <w:r w:rsidRPr="002C695A">
              <w:rPr>
                <w:sz w:val="22"/>
                <w:szCs w:val="22"/>
                <w:lang w:eastAsia="ru-RU"/>
              </w:rPr>
              <w:t>_________________________ И.В. Корнеев</w:t>
            </w:r>
          </w:p>
          <w:p w:rsidR="00B71BE1" w:rsidRPr="002C695A" w:rsidRDefault="00B71BE1" w:rsidP="008133E4">
            <w:pPr>
              <w:suppressAutoHyphens w:val="0"/>
              <w:rPr>
                <w:sz w:val="22"/>
                <w:szCs w:val="22"/>
                <w:lang w:eastAsia="ru-RU"/>
              </w:rPr>
            </w:pPr>
          </w:p>
        </w:tc>
        <w:tc>
          <w:tcPr>
            <w:tcW w:w="601" w:type="dxa"/>
          </w:tcPr>
          <w:p w:rsidR="00B71BE1" w:rsidRPr="002C695A" w:rsidRDefault="00B71BE1" w:rsidP="008133E4">
            <w:pPr>
              <w:jc w:val="both"/>
              <w:rPr>
                <w:bCs/>
                <w:sz w:val="22"/>
                <w:szCs w:val="22"/>
                <w:lang w:eastAsia="ru-RU"/>
              </w:rPr>
            </w:pPr>
          </w:p>
        </w:tc>
        <w:tc>
          <w:tcPr>
            <w:tcW w:w="4893" w:type="dxa"/>
          </w:tcPr>
          <w:p w:rsidR="00B71BE1" w:rsidRPr="002C695A" w:rsidRDefault="00B71BE1" w:rsidP="008133E4">
            <w:pPr>
              <w:jc w:val="both"/>
              <w:rPr>
                <w:sz w:val="22"/>
                <w:szCs w:val="22"/>
                <w:lang w:eastAsia="ru-RU"/>
              </w:rPr>
            </w:pPr>
            <w:r w:rsidRPr="002C695A">
              <w:rPr>
                <w:sz w:val="22"/>
                <w:szCs w:val="22"/>
                <w:lang w:eastAsia="ru-RU"/>
              </w:rPr>
              <w:t>ИСПОЛНИТЕЛЬ:</w:t>
            </w:r>
          </w:p>
          <w:p w:rsidR="00B71BE1" w:rsidRPr="002C695A" w:rsidRDefault="00C7293F" w:rsidP="008133E4">
            <w:pPr>
              <w:rPr>
                <w:sz w:val="22"/>
                <w:szCs w:val="22"/>
                <w:lang w:eastAsia="ru-RU"/>
              </w:rPr>
            </w:pPr>
            <w:r>
              <w:rPr>
                <w:sz w:val="22"/>
                <w:szCs w:val="22"/>
                <w:lang w:eastAsia="ru-RU"/>
              </w:rPr>
              <w:t>Должность</w:t>
            </w:r>
          </w:p>
          <w:p w:rsidR="00B71BE1" w:rsidRPr="002C695A" w:rsidRDefault="00B71BE1" w:rsidP="008133E4">
            <w:pPr>
              <w:jc w:val="both"/>
              <w:rPr>
                <w:i/>
                <w:sz w:val="22"/>
                <w:szCs w:val="22"/>
                <w:lang w:eastAsia="ru-RU"/>
              </w:rPr>
            </w:pPr>
          </w:p>
          <w:p w:rsidR="00B71BE1" w:rsidRPr="002C695A" w:rsidRDefault="00B71BE1" w:rsidP="008133E4">
            <w:pPr>
              <w:jc w:val="both"/>
              <w:rPr>
                <w:i/>
                <w:sz w:val="22"/>
                <w:szCs w:val="22"/>
                <w:lang w:eastAsia="ru-RU"/>
              </w:rPr>
            </w:pPr>
          </w:p>
          <w:p w:rsidR="00B71BE1" w:rsidRPr="002C695A" w:rsidRDefault="00B71BE1" w:rsidP="008133E4">
            <w:pPr>
              <w:jc w:val="both"/>
              <w:rPr>
                <w:i/>
                <w:sz w:val="22"/>
                <w:szCs w:val="22"/>
                <w:lang w:eastAsia="ru-RU"/>
              </w:rPr>
            </w:pPr>
          </w:p>
          <w:p w:rsidR="00B71BE1" w:rsidRDefault="00B71BE1" w:rsidP="008133E4">
            <w:pPr>
              <w:jc w:val="both"/>
              <w:rPr>
                <w:i/>
                <w:sz w:val="22"/>
                <w:szCs w:val="22"/>
                <w:lang w:eastAsia="ru-RU"/>
              </w:rPr>
            </w:pPr>
          </w:p>
          <w:p w:rsidR="008D0BAC" w:rsidRPr="002C695A" w:rsidRDefault="008D0BAC" w:rsidP="008133E4">
            <w:pPr>
              <w:jc w:val="both"/>
              <w:rPr>
                <w:i/>
                <w:sz w:val="22"/>
                <w:szCs w:val="22"/>
                <w:lang w:eastAsia="ru-RU"/>
              </w:rPr>
            </w:pPr>
          </w:p>
          <w:p w:rsidR="00B71BE1" w:rsidRPr="002C695A" w:rsidRDefault="00B71BE1" w:rsidP="00C7293F">
            <w:pPr>
              <w:jc w:val="both"/>
              <w:rPr>
                <w:bCs/>
                <w:sz w:val="22"/>
                <w:szCs w:val="22"/>
                <w:lang w:eastAsia="ru-RU"/>
              </w:rPr>
            </w:pPr>
            <w:r w:rsidRPr="002C695A">
              <w:rPr>
                <w:i/>
                <w:sz w:val="22"/>
                <w:szCs w:val="22"/>
                <w:lang w:eastAsia="ru-RU"/>
              </w:rPr>
              <w:t xml:space="preserve">_____________________ </w:t>
            </w:r>
            <w:r w:rsidR="00C7293F">
              <w:rPr>
                <w:sz w:val="22"/>
                <w:szCs w:val="22"/>
                <w:lang w:eastAsia="ru-RU"/>
              </w:rPr>
              <w:t>/________/</w:t>
            </w:r>
            <w:r w:rsidRPr="002C695A">
              <w:rPr>
                <w:i/>
                <w:sz w:val="22"/>
                <w:szCs w:val="22"/>
                <w:lang w:eastAsia="ru-RU"/>
              </w:rPr>
              <w:t xml:space="preserve"> </w:t>
            </w:r>
          </w:p>
        </w:tc>
      </w:tr>
    </w:tbl>
    <w:p w:rsidR="004C0E15" w:rsidRDefault="004C0E15" w:rsidP="00B71BE1">
      <w:pPr>
        <w:suppressAutoHyphens w:val="0"/>
        <w:jc w:val="both"/>
        <w:rPr>
          <w:b/>
          <w:bCs/>
          <w:sz w:val="22"/>
          <w:szCs w:val="22"/>
          <w:lang w:eastAsia="ru-RU"/>
        </w:rPr>
      </w:pPr>
    </w:p>
    <w:sectPr w:rsidR="004C0E15" w:rsidSect="004C410B">
      <w:pgSz w:w="11906" w:h="16838"/>
      <w:pgMar w:top="709" w:right="991"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CF74E6"/>
    <w:multiLevelType w:val="hybridMultilevel"/>
    <w:tmpl w:val="BD32B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245"/>
    <w:rsid w:val="00022FE9"/>
    <w:rsid w:val="00056BBF"/>
    <w:rsid w:val="0006196D"/>
    <w:rsid w:val="000A0269"/>
    <w:rsid w:val="000A3FF3"/>
    <w:rsid w:val="000C76C4"/>
    <w:rsid w:val="00131E2F"/>
    <w:rsid w:val="00195632"/>
    <w:rsid w:val="001B12B9"/>
    <w:rsid w:val="00206E1E"/>
    <w:rsid w:val="002300CE"/>
    <w:rsid w:val="0026530B"/>
    <w:rsid w:val="00291FF3"/>
    <w:rsid w:val="002C3F2D"/>
    <w:rsid w:val="002C695A"/>
    <w:rsid w:val="002D0875"/>
    <w:rsid w:val="002E4500"/>
    <w:rsid w:val="00304E5E"/>
    <w:rsid w:val="0032346F"/>
    <w:rsid w:val="00330D4F"/>
    <w:rsid w:val="003802C6"/>
    <w:rsid w:val="00391660"/>
    <w:rsid w:val="00394FCE"/>
    <w:rsid w:val="003B5933"/>
    <w:rsid w:val="003D2FD8"/>
    <w:rsid w:val="003E0A9D"/>
    <w:rsid w:val="00403B0A"/>
    <w:rsid w:val="00413CA4"/>
    <w:rsid w:val="004C0E15"/>
    <w:rsid w:val="004C410B"/>
    <w:rsid w:val="004F3783"/>
    <w:rsid w:val="00533BD0"/>
    <w:rsid w:val="00560161"/>
    <w:rsid w:val="005B3ECD"/>
    <w:rsid w:val="005C3841"/>
    <w:rsid w:val="005C59D8"/>
    <w:rsid w:val="00636ECA"/>
    <w:rsid w:val="00673D2A"/>
    <w:rsid w:val="006B117D"/>
    <w:rsid w:val="00705C2B"/>
    <w:rsid w:val="0072545A"/>
    <w:rsid w:val="007962F0"/>
    <w:rsid w:val="007C4907"/>
    <w:rsid w:val="007F738F"/>
    <w:rsid w:val="008146EF"/>
    <w:rsid w:val="00831D71"/>
    <w:rsid w:val="00897626"/>
    <w:rsid w:val="008D0BAC"/>
    <w:rsid w:val="00957066"/>
    <w:rsid w:val="009576C2"/>
    <w:rsid w:val="00967245"/>
    <w:rsid w:val="0099542C"/>
    <w:rsid w:val="00A37E0A"/>
    <w:rsid w:val="00AA7934"/>
    <w:rsid w:val="00B05177"/>
    <w:rsid w:val="00B17FE8"/>
    <w:rsid w:val="00B45303"/>
    <w:rsid w:val="00B51ED9"/>
    <w:rsid w:val="00B53C87"/>
    <w:rsid w:val="00B63FDE"/>
    <w:rsid w:val="00B71BE1"/>
    <w:rsid w:val="00BC32CC"/>
    <w:rsid w:val="00C35595"/>
    <w:rsid w:val="00C365CC"/>
    <w:rsid w:val="00C529FB"/>
    <w:rsid w:val="00C6236F"/>
    <w:rsid w:val="00C7293F"/>
    <w:rsid w:val="00CC005F"/>
    <w:rsid w:val="00CF37CF"/>
    <w:rsid w:val="00D05612"/>
    <w:rsid w:val="00D07E2B"/>
    <w:rsid w:val="00D315D7"/>
    <w:rsid w:val="00D73C27"/>
    <w:rsid w:val="00D972A6"/>
    <w:rsid w:val="00DA70C2"/>
    <w:rsid w:val="00DD633F"/>
    <w:rsid w:val="00E108F6"/>
    <w:rsid w:val="00E445CD"/>
    <w:rsid w:val="00E534EF"/>
    <w:rsid w:val="00E92D11"/>
    <w:rsid w:val="00EB4A3F"/>
    <w:rsid w:val="00F7492D"/>
    <w:rsid w:val="00FA2C20"/>
    <w:rsid w:val="00FC48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94A96F-49B8-47F7-8226-33BA99B2B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3F2D"/>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basedOn w:val="a0"/>
    <w:link w:val="ConsPlusNormal0"/>
    <w:locked/>
    <w:rsid w:val="002C3F2D"/>
    <w:rPr>
      <w:rFonts w:ascii="Arial" w:eastAsia="Arial" w:hAnsi="Arial" w:cs="Arial"/>
      <w:lang w:eastAsia="ar-SA"/>
    </w:rPr>
  </w:style>
  <w:style w:type="paragraph" w:customStyle="1" w:styleId="ConsPlusNormal0">
    <w:name w:val="ConsPlusNormal"/>
    <w:link w:val="ConsPlusNormal"/>
    <w:rsid w:val="002C3F2D"/>
    <w:pPr>
      <w:suppressAutoHyphens/>
      <w:autoSpaceDE w:val="0"/>
      <w:spacing w:after="0" w:line="240" w:lineRule="auto"/>
      <w:ind w:firstLine="720"/>
    </w:pPr>
    <w:rPr>
      <w:rFonts w:ascii="Arial" w:eastAsia="Arial" w:hAnsi="Arial" w:cs="Arial"/>
      <w:lang w:eastAsia="ar-SA"/>
    </w:rPr>
  </w:style>
  <w:style w:type="character" w:styleId="a3">
    <w:name w:val="Hyperlink"/>
    <w:basedOn w:val="a0"/>
    <w:uiPriority w:val="99"/>
    <w:semiHidden/>
    <w:unhideWhenUsed/>
    <w:rsid w:val="002C3F2D"/>
    <w:rPr>
      <w:color w:val="0000FF"/>
      <w:u w:val="single"/>
    </w:rPr>
  </w:style>
  <w:style w:type="character" w:customStyle="1" w:styleId="a4">
    <w:name w:val="Цветовое выделение"/>
    <w:uiPriority w:val="99"/>
    <w:rsid w:val="004C0E15"/>
    <w:rPr>
      <w:b/>
      <w:bCs/>
      <w:color w:val="26282F"/>
    </w:rPr>
  </w:style>
  <w:style w:type="table" w:styleId="a5">
    <w:name w:val="Table Grid"/>
    <w:basedOn w:val="a1"/>
    <w:uiPriority w:val="39"/>
    <w:rsid w:val="004C0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qFormat/>
    <w:rsid w:val="00D05612"/>
    <w:pPr>
      <w:suppressAutoHyphens/>
      <w:spacing w:after="0" w:line="240" w:lineRule="auto"/>
    </w:pPr>
    <w:rPr>
      <w:rFonts w:ascii="Times New Roman" w:eastAsia="Times New Roman" w:hAnsi="Times New Roman" w:cs="Times New Roman"/>
      <w:sz w:val="24"/>
      <w:szCs w:val="24"/>
      <w:lang w:eastAsia="ar-SA"/>
    </w:rPr>
  </w:style>
  <w:style w:type="paragraph" w:styleId="a7">
    <w:name w:val="Balloon Text"/>
    <w:basedOn w:val="a"/>
    <w:link w:val="a8"/>
    <w:uiPriority w:val="99"/>
    <w:semiHidden/>
    <w:unhideWhenUsed/>
    <w:rsid w:val="00D05612"/>
    <w:rPr>
      <w:rFonts w:ascii="Segoe UI" w:hAnsi="Segoe UI" w:cs="Segoe UI"/>
      <w:sz w:val="18"/>
      <w:szCs w:val="18"/>
    </w:rPr>
  </w:style>
  <w:style w:type="character" w:customStyle="1" w:styleId="a8">
    <w:name w:val="Текст выноски Знак"/>
    <w:basedOn w:val="a0"/>
    <w:link w:val="a7"/>
    <w:uiPriority w:val="99"/>
    <w:semiHidden/>
    <w:rsid w:val="00D05612"/>
    <w:rPr>
      <w:rFonts w:ascii="Segoe UI" w:eastAsia="Times New Roman" w:hAnsi="Segoe UI" w:cs="Segoe UI"/>
      <w:sz w:val="18"/>
      <w:szCs w:val="18"/>
      <w:lang w:eastAsia="ar-SA"/>
    </w:rPr>
  </w:style>
  <w:style w:type="paragraph" w:customStyle="1" w:styleId="1CStyle29">
    <w:name w:val="1CStyle29"/>
    <w:rsid w:val="00C365CC"/>
    <w:rPr>
      <w:rFonts w:ascii="Times" w:eastAsia="Times New Roman" w:hAnsi="Times" w:cs="Times New Roman"/>
      <w:lang w:eastAsia="ru-RU"/>
    </w:rPr>
  </w:style>
  <w:style w:type="character" w:customStyle="1" w:styleId="2">
    <w:name w:val="Основной текст с отступом 2 Знак"/>
    <w:link w:val="20"/>
    <w:locked/>
    <w:rsid w:val="00391660"/>
    <w:rPr>
      <w:sz w:val="28"/>
      <w:szCs w:val="28"/>
      <w:lang w:eastAsia="ru-RU"/>
    </w:rPr>
  </w:style>
  <w:style w:type="paragraph" w:styleId="20">
    <w:name w:val="Body Text Indent 2"/>
    <w:basedOn w:val="a"/>
    <w:link w:val="2"/>
    <w:rsid w:val="00391660"/>
    <w:pPr>
      <w:suppressAutoHyphens w:val="0"/>
      <w:spacing w:before="120"/>
      <w:ind w:left="1797" w:hanging="357"/>
      <w:jc w:val="both"/>
    </w:pPr>
    <w:rPr>
      <w:rFonts w:asciiTheme="minorHAnsi" w:eastAsiaTheme="minorHAnsi" w:hAnsiTheme="minorHAnsi" w:cstheme="minorBidi"/>
      <w:sz w:val="28"/>
      <w:szCs w:val="28"/>
      <w:lang w:eastAsia="ru-RU"/>
    </w:rPr>
  </w:style>
  <w:style w:type="character" w:customStyle="1" w:styleId="21">
    <w:name w:val="Основной текст с отступом 2 Знак1"/>
    <w:basedOn w:val="a0"/>
    <w:uiPriority w:val="99"/>
    <w:semiHidden/>
    <w:rsid w:val="00391660"/>
    <w:rPr>
      <w:rFonts w:ascii="Times New Roman" w:eastAsia="Times New Roman" w:hAnsi="Times New Roman" w:cs="Times New Roman"/>
      <w:sz w:val="24"/>
      <w:szCs w:val="24"/>
      <w:lang w:eastAsia="ar-SA"/>
    </w:rPr>
  </w:style>
  <w:style w:type="paragraph" w:customStyle="1" w:styleId="1">
    <w:name w:val="Абзац списка1"/>
    <w:basedOn w:val="a"/>
    <w:rsid w:val="00391660"/>
    <w:pPr>
      <w:suppressAutoHyphens w:val="0"/>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530646">
      <w:bodyDiv w:val="1"/>
      <w:marLeft w:val="0"/>
      <w:marRight w:val="0"/>
      <w:marTop w:val="0"/>
      <w:marBottom w:val="0"/>
      <w:divBdr>
        <w:top w:val="none" w:sz="0" w:space="0" w:color="auto"/>
        <w:left w:val="none" w:sz="0" w:space="0" w:color="auto"/>
        <w:bottom w:val="none" w:sz="0" w:space="0" w:color="auto"/>
        <w:right w:val="none" w:sz="0" w:space="0" w:color="auto"/>
      </w:divBdr>
    </w:div>
    <w:div w:id="186490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2881</Words>
  <Characters>16424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Екатерина Анатольевна Гладкова</cp:lastModifiedBy>
  <cp:revision>8</cp:revision>
  <cp:lastPrinted>2023-07-26T07:37:00Z</cp:lastPrinted>
  <dcterms:created xsi:type="dcterms:W3CDTF">2026-05-21T08:06:00Z</dcterms:created>
  <dcterms:modified xsi:type="dcterms:W3CDTF">2026-05-27T06:37:00Z</dcterms:modified>
</cp:coreProperties>
</file>