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2BE5C2" w14:textId="5109202D" w:rsidR="000805BD" w:rsidRPr="009D6FF7" w:rsidRDefault="000805BD" w:rsidP="009D6FF7">
      <w:pPr>
        <w:tabs>
          <w:tab w:val="left" w:pos="993"/>
        </w:tabs>
        <w:autoSpaceDE w:val="0"/>
        <w:autoSpaceDN w:val="0"/>
        <w:adjustRightInd w:val="0"/>
        <w:ind w:firstLine="567"/>
        <w:jc w:val="center"/>
        <w:rPr>
          <w:rFonts w:ascii="Times New Roman" w:hAnsi="Times New Roman" w:cs="Times New Roman"/>
          <w:b/>
          <w:sz w:val="28"/>
          <w:szCs w:val="28"/>
        </w:rPr>
      </w:pPr>
      <w:r w:rsidRPr="009D6FF7">
        <w:rPr>
          <w:rFonts w:ascii="Times New Roman" w:hAnsi="Times New Roman" w:cs="Times New Roman"/>
          <w:b/>
          <w:sz w:val="28"/>
          <w:szCs w:val="28"/>
        </w:rPr>
        <w:t>ТЕХНИЧЕСКОЕ ЗАДАНИЕ</w:t>
      </w:r>
    </w:p>
    <w:p w14:paraId="1D1A25C9" w14:textId="77777777" w:rsidR="000805BD" w:rsidRPr="009D6FF7" w:rsidRDefault="000805BD" w:rsidP="009D6FF7">
      <w:pPr>
        <w:tabs>
          <w:tab w:val="left" w:pos="993"/>
        </w:tabs>
        <w:autoSpaceDE w:val="0"/>
        <w:autoSpaceDN w:val="0"/>
        <w:adjustRightInd w:val="0"/>
        <w:ind w:firstLine="567"/>
        <w:jc w:val="center"/>
        <w:rPr>
          <w:rFonts w:ascii="Times New Roman" w:hAnsi="Times New Roman" w:cs="Times New Roman"/>
          <w:b/>
          <w:sz w:val="24"/>
          <w:szCs w:val="24"/>
        </w:rPr>
      </w:pPr>
      <w:r w:rsidRPr="009D6FF7">
        <w:rPr>
          <w:rFonts w:ascii="Times New Roman" w:hAnsi="Times New Roman" w:cs="Times New Roman"/>
          <w:b/>
          <w:sz w:val="24"/>
          <w:szCs w:val="24"/>
        </w:rPr>
        <w:t>(ОПИСАНИЕ ОБЪЕКТА ЗАКУПКИ)</w:t>
      </w:r>
    </w:p>
    <w:p w14:paraId="3AEA3624" w14:textId="6FA00BCF" w:rsidR="000805BD" w:rsidRPr="00E55EDB" w:rsidRDefault="0021294E" w:rsidP="008F6335">
      <w:pPr>
        <w:keepNext/>
        <w:tabs>
          <w:tab w:val="left" w:pos="993"/>
        </w:tabs>
        <w:spacing w:after="0" w:line="240" w:lineRule="auto"/>
        <w:ind w:firstLine="567"/>
        <w:jc w:val="center"/>
        <w:rPr>
          <w:rFonts w:ascii="Times New Roman" w:hAnsi="Times New Roman" w:cs="Times New Roman"/>
          <w:b/>
          <w:bCs/>
          <w:kern w:val="32"/>
          <w:sz w:val="24"/>
          <w:szCs w:val="24"/>
          <w:lang w:val="en-US"/>
        </w:rPr>
      </w:pPr>
      <w:r w:rsidRPr="0021294E">
        <w:rPr>
          <w:rFonts w:ascii="Times New Roman" w:hAnsi="Times New Roman" w:cs="Times New Roman"/>
          <w:sz w:val="24"/>
          <w:szCs w:val="24"/>
        </w:rPr>
        <w:t xml:space="preserve">Оказание услуг по предоставлению лицензии </w:t>
      </w:r>
      <w:r w:rsidR="008F6335" w:rsidRPr="0021294E">
        <w:rPr>
          <w:rFonts w:ascii="Times New Roman" w:hAnsi="Times New Roman" w:cs="Times New Roman"/>
          <w:bCs/>
          <w:sz w:val="24"/>
          <w:szCs w:val="24"/>
        </w:rPr>
        <w:t>на операционную систему специального назначения «</w:t>
      </w:r>
      <w:proofErr w:type="spellStart"/>
      <w:r w:rsidR="008F6335" w:rsidRPr="0021294E">
        <w:rPr>
          <w:rFonts w:ascii="Times New Roman" w:hAnsi="Times New Roman" w:cs="Times New Roman"/>
          <w:bCs/>
          <w:sz w:val="24"/>
          <w:szCs w:val="24"/>
        </w:rPr>
        <w:t>Astra</w:t>
      </w:r>
      <w:proofErr w:type="spellEnd"/>
      <w:r w:rsidR="008F6335" w:rsidRPr="0021294E">
        <w:rPr>
          <w:rFonts w:ascii="Times New Roman" w:hAnsi="Times New Roman" w:cs="Times New Roman"/>
          <w:bCs/>
          <w:sz w:val="24"/>
          <w:szCs w:val="24"/>
        </w:rPr>
        <w:t xml:space="preserve"> </w:t>
      </w:r>
      <w:proofErr w:type="spellStart"/>
      <w:r w:rsidR="008F6335" w:rsidRPr="0021294E">
        <w:rPr>
          <w:rFonts w:ascii="Times New Roman" w:hAnsi="Times New Roman" w:cs="Times New Roman"/>
          <w:bCs/>
          <w:sz w:val="24"/>
          <w:szCs w:val="24"/>
        </w:rPr>
        <w:t>Linux</w:t>
      </w:r>
      <w:proofErr w:type="spellEnd"/>
      <w:r w:rsidR="008F6335" w:rsidRPr="0021294E">
        <w:rPr>
          <w:rFonts w:ascii="Times New Roman" w:hAnsi="Times New Roman" w:cs="Times New Roman"/>
          <w:bCs/>
          <w:sz w:val="24"/>
          <w:szCs w:val="24"/>
        </w:rPr>
        <w:t xml:space="preserve"> </w:t>
      </w:r>
      <w:proofErr w:type="spellStart"/>
      <w:r w:rsidR="008F6335" w:rsidRPr="0021294E">
        <w:rPr>
          <w:rFonts w:ascii="Times New Roman" w:hAnsi="Times New Roman" w:cs="Times New Roman"/>
          <w:bCs/>
          <w:sz w:val="24"/>
          <w:szCs w:val="24"/>
        </w:rPr>
        <w:t>Special</w:t>
      </w:r>
      <w:proofErr w:type="spellEnd"/>
      <w:r w:rsidR="008F6335" w:rsidRPr="0021294E">
        <w:rPr>
          <w:rFonts w:ascii="Times New Roman" w:hAnsi="Times New Roman" w:cs="Times New Roman"/>
          <w:bCs/>
          <w:sz w:val="24"/>
          <w:szCs w:val="24"/>
        </w:rPr>
        <w:t xml:space="preserve"> </w:t>
      </w:r>
      <w:proofErr w:type="spellStart"/>
      <w:r w:rsidR="008F6335" w:rsidRPr="0021294E">
        <w:rPr>
          <w:rFonts w:ascii="Times New Roman" w:hAnsi="Times New Roman" w:cs="Times New Roman"/>
          <w:bCs/>
          <w:sz w:val="24"/>
          <w:szCs w:val="24"/>
        </w:rPr>
        <w:t>Edition</w:t>
      </w:r>
      <w:proofErr w:type="spellEnd"/>
      <w:r w:rsidR="008F6335" w:rsidRPr="0021294E">
        <w:rPr>
          <w:rFonts w:ascii="Times New Roman" w:hAnsi="Times New Roman" w:cs="Times New Roman"/>
          <w:bCs/>
          <w:sz w:val="24"/>
          <w:szCs w:val="24"/>
        </w:rPr>
        <w:t>» дл</w:t>
      </w:r>
      <w:r w:rsidR="008F6335" w:rsidRPr="008F6335">
        <w:rPr>
          <w:rFonts w:ascii="Times New Roman" w:hAnsi="Times New Roman" w:cs="Times New Roman"/>
          <w:bCs/>
          <w:sz w:val="24"/>
          <w:szCs w:val="24"/>
        </w:rPr>
        <w:t>я 64-х разрядной платформы на базе процессорной архитектуры х86-64, уровень защищенности «Усиленный» («Воронеж»)</w:t>
      </w:r>
    </w:p>
    <w:p w14:paraId="5D85D30A" w14:textId="77777777" w:rsidR="00E72171" w:rsidRPr="008F6335" w:rsidRDefault="00E72171" w:rsidP="009D6FF7">
      <w:pPr>
        <w:keepNext/>
        <w:tabs>
          <w:tab w:val="left" w:pos="993"/>
        </w:tabs>
        <w:spacing w:after="0" w:line="240" w:lineRule="auto"/>
        <w:ind w:firstLine="567"/>
        <w:jc w:val="both"/>
        <w:rPr>
          <w:rFonts w:ascii="Times New Roman" w:hAnsi="Times New Roman" w:cs="Times New Roman"/>
          <w:sz w:val="24"/>
          <w:szCs w:val="24"/>
        </w:rPr>
      </w:pPr>
    </w:p>
    <w:p w14:paraId="4EA27BD5" w14:textId="77777777" w:rsidR="008543F0" w:rsidRPr="007064A7" w:rsidRDefault="008543F0" w:rsidP="008543F0">
      <w:pPr>
        <w:pStyle w:val="a3"/>
        <w:numPr>
          <w:ilvl w:val="0"/>
          <w:numId w:val="35"/>
        </w:numPr>
        <w:tabs>
          <w:tab w:val="clear" w:pos="1134"/>
        </w:tabs>
        <w:spacing w:before="0"/>
        <w:ind w:left="0" w:firstLine="567"/>
        <w:outlineLvl w:val="0"/>
        <w:rPr>
          <w:rFonts w:cs="Times New Roman"/>
          <w:b/>
          <w:szCs w:val="24"/>
        </w:rPr>
      </w:pPr>
      <w:r w:rsidRPr="007064A7">
        <w:rPr>
          <w:rFonts w:cs="Times New Roman"/>
          <w:b/>
          <w:szCs w:val="24"/>
        </w:rPr>
        <w:t>Наименование объекта закупки:</w:t>
      </w:r>
      <w:r w:rsidRPr="007064A7">
        <w:rPr>
          <w:rFonts w:cs="Times New Roman"/>
          <w:szCs w:val="24"/>
        </w:rPr>
        <w:t xml:space="preserve"> </w:t>
      </w:r>
      <w:r w:rsidRPr="00ED63EF">
        <w:rPr>
          <w:rFonts w:cs="Times New Roman"/>
          <w:szCs w:val="24"/>
        </w:rPr>
        <w:t xml:space="preserve">Оказание услуг по </w:t>
      </w:r>
      <w:r w:rsidRPr="00ED63EF">
        <w:rPr>
          <w:rFonts w:cs="Times New Roman"/>
          <w:bCs w:val="0"/>
          <w:szCs w:val="24"/>
        </w:rPr>
        <w:t xml:space="preserve">предоставлению лицензии </w:t>
      </w:r>
      <w:r w:rsidRPr="00ED63EF">
        <w:rPr>
          <w:rFonts w:cs="Times New Roman"/>
          <w:bCs w:val="0"/>
          <w:szCs w:val="24"/>
        </w:rPr>
        <w:br/>
        <w:t>на операционную систему специального назначения «</w:t>
      </w:r>
      <w:proofErr w:type="spellStart"/>
      <w:r w:rsidRPr="00ED63EF">
        <w:rPr>
          <w:rFonts w:cs="Times New Roman"/>
          <w:bCs w:val="0"/>
          <w:szCs w:val="24"/>
        </w:rPr>
        <w:t>Astra</w:t>
      </w:r>
      <w:proofErr w:type="spellEnd"/>
      <w:r w:rsidRPr="00ED63EF">
        <w:rPr>
          <w:rFonts w:cs="Times New Roman"/>
          <w:bCs w:val="0"/>
          <w:szCs w:val="24"/>
        </w:rPr>
        <w:t xml:space="preserve"> </w:t>
      </w:r>
      <w:proofErr w:type="spellStart"/>
      <w:r w:rsidRPr="00ED63EF">
        <w:rPr>
          <w:rFonts w:cs="Times New Roman"/>
          <w:bCs w:val="0"/>
          <w:szCs w:val="24"/>
        </w:rPr>
        <w:t>Linux</w:t>
      </w:r>
      <w:proofErr w:type="spellEnd"/>
      <w:r w:rsidRPr="00ED63EF">
        <w:rPr>
          <w:rFonts w:cs="Times New Roman"/>
          <w:bCs w:val="0"/>
          <w:szCs w:val="24"/>
        </w:rPr>
        <w:t xml:space="preserve"> </w:t>
      </w:r>
      <w:proofErr w:type="spellStart"/>
      <w:r w:rsidRPr="00ED63EF">
        <w:rPr>
          <w:rFonts w:cs="Times New Roman"/>
          <w:bCs w:val="0"/>
          <w:szCs w:val="24"/>
        </w:rPr>
        <w:t>Special</w:t>
      </w:r>
      <w:proofErr w:type="spellEnd"/>
      <w:r w:rsidRPr="00ED63EF">
        <w:rPr>
          <w:rFonts w:cs="Times New Roman"/>
          <w:bCs w:val="0"/>
          <w:szCs w:val="24"/>
        </w:rPr>
        <w:t xml:space="preserve"> </w:t>
      </w:r>
      <w:proofErr w:type="spellStart"/>
      <w:r w:rsidRPr="00ED63EF">
        <w:rPr>
          <w:rFonts w:cs="Times New Roman"/>
          <w:bCs w:val="0"/>
          <w:szCs w:val="24"/>
        </w:rPr>
        <w:t>Edition</w:t>
      </w:r>
      <w:proofErr w:type="spellEnd"/>
      <w:r w:rsidRPr="00ED63EF">
        <w:rPr>
          <w:rFonts w:cs="Times New Roman"/>
          <w:bCs w:val="0"/>
          <w:szCs w:val="24"/>
        </w:rPr>
        <w:t>» для 64-х разрядной платформы на базе процессорной архитектуры х86-64, уровень защищенности «Усиленный» («Воронеж»)</w:t>
      </w:r>
      <w:r w:rsidRPr="00ED63EF">
        <w:rPr>
          <w:rFonts w:cs="Times New Roman"/>
          <w:szCs w:val="24"/>
        </w:rPr>
        <w:t>.</w:t>
      </w:r>
      <w:bookmarkStart w:id="0" w:name="_GoBack"/>
      <w:bookmarkEnd w:id="0"/>
    </w:p>
    <w:p w14:paraId="4A7581DB" w14:textId="77777777" w:rsidR="008543F0" w:rsidRPr="007064A7" w:rsidRDefault="008543F0" w:rsidP="008543F0">
      <w:pPr>
        <w:pStyle w:val="a3"/>
        <w:keepNext w:val="0"/>
        <w:numPr>
          <w:ilvl w:val="0"/>
          <w:numId w:val="0"/>
        </w:numPr>
        <w:tabs>
          <w:tab w:val="clear" w:pos="1134"/>
        </w:tabs>
        <w:spacing w:before="0"/>
        <w:ind w:firstLine="567"/>
        <w:outlineLvl w:val="9"/>
        <w:rPr>
          <w:rFonts w:cs="Times New Roman"/>
          <w:bCs w:val="0"/>
          <w:szCs w:val="24"/>
        </w:rPr>
      </w:pPr>
    </w:p>
    <w:p w14:paraId="1903827B" w14:textId="77777777" w:rsidR="008543F0" w:rsidRPr="007064A7" w:rsidRDefault="008543F0" w:rsidP="008543F0">
      <w:pPr>
        <w:pStyle w:val="a3"/>
        <w:numPr>
          <w:ilvl w:val="0"/>
          <w:numId w:val="0"/>
        </w:numPr>
        <w:tabs>
          <w:tab w:val="clear" w:pos="1134"/>
        </w:tabs>
        <w:spacing w:before="0"/>
        <w:ind w:firstLine="567"/>
        <w:outlineLvl w:val="9"/>
        <w:rPr>
          <w:rFonts w:cs="Times New Roman"/>
          <w:szCs w:val="24"/>
        </w:rPr>
      </w:pPr>
      <w:r w:rsidRPr="007064A7">
        <w:rPr>
          <w:rFonts w:cs="Times New Roman"/>
          <w:b/>
          <w:szCs w:val="24"/>
        </w:rPr>
        <w:t>2. Назначение объекта закупки, цели и задачи его использования:</w:t>
      </w:r>
      <w:r w:rsidRPr="007064A7">
        <w:rPr>
          <w:rFonts w:cs="Times New Roman"/>
          <w:szCs w:val="24"/>
        </w:rPr>
        <w:t xml:space="preserve"> </w:t>
      </w:r>
    </w:p>
    <w:p w14:paraId="36B16CF2" w14:textId="77777777" w:rsidR="008543F0" w:rsidRPr="007064A7" w:rsidRDefault="008543F0" w:rsidP="008543F0">
      <w:pPr>
        <w:pStyle w:val="a3"/>
        <w:numPr>
          <w:ilvl w:val="0"/>
          <w:numId w:val="0"/>
        </w:numPr>
        <w:tabs>
          <w:tab w:val="clear" w:pos="1134"/>
        </w:tabs>
        <w:spacing w:before="0"/>
        <w:ind w:firstLine="567"/>
        <w:outlineLvl w:val="9"/>
        <w:rPr>
          <w:rFonts w:cs="Times New Roman"/>
          <w:szCs w:val="24"/>
        </w:rPr>
      </w:pPr>
      <w:r w:rsidRPr="007064A7">
        <w:rPr>
          <w:rFonts w:cs="Times New Roman"/>
          <w:szCs w:val="24"/>
        </w:rPr>
        <w:t xml:space="preserve">Закупка осуществляется в целях </w:t>
      </w:r>
      <w:r>
        <w:rPr>
          <w:rFonts w:cs="Times New Roman"/>
          <w:spacing w:val="-2"/>
          <w:szCs w:val="24"/>
        </w:rPr>
        <w:t>обеспечения сотру</w:t>
      </w:r>
      <w:r>
        <w:rPr>
          <w:rFonts w:cs="Times New Roman"/>
          <w:spacing w:val="-2"/>
        </w:rPr>
        <w:t>дников</w:t>
      </w:r>
      <w:r>
        <w:rPr>
          <w:rFonts w:cs="Times New Roman"/>
        </w:rPr>
        <w:t xml:space="preserve"> Заказчика информационной безопасностью в соответствии с требованиями действующего законодательства Российской Федерации и регулирующих органов (в том числе ФСТЭК России)</w:t>
      </w:r>
      <w:r w:rsidRPr="007064A7">
        <w:rPr>
          <w:rFonts w:cs="Times New Roman"/>
          <w:szCs w:val="24"/>
        </w:rPr>
        <w:t>.</w:t>
      </w:r>
    </w:p>
    <w:p w14:paraId="4FAD4599" w14:textId="77777777" w:rsidR="008543F0" w:rsidRPr="007064A7" w:rsidRDefault="008543F0" w:rsidP="008543F0">
      <w:pPr>
        <w:pStyle w:val="a3"/>
        <w:numPr>
          <w:ilvl w:val="0"/>
          <w:numId w:val="0"/>
        </w:numPr>
        <w:tabs>
          <w:tab w:val="clear" w:pos="1134"/>
        </w:tabs>
        <w:spacing w:before="0"/>
        <w:ind w:firstLine="567"/>
        <w:outlineLvl w:val="9"/>
        <w:rPr>
          <w:rFonts w:cs="Times New Roman"/>
          <w:szCs w:val="24"/>
          <w:highlight w:val="red"/>
        </w:rPr>
      </w:pPr>
    </w:p>
    <w:p w14:paraId="4553D593" w14:textId="77777777" w:rsidR="008543F0" w:rsidRPr="007064A7" w:rsidRDefault="008543F0" w:rsidP="008543F0">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3</w:t>
      </w:r>
      <w:r w:rsidRPr="007064A7">
        <w:rPr>
          <w:rFonts w:ascii="Times New Roman" w:hAnsi="Times New Roman" w:cs="Times New Roman"/>
          <w:b/>
          <w:sz w:val="24"/>
          <w:szCs w:val="24"/>
        </w:rPr>
        <w:t xml:space="preserve">. Объем оказываемых услуг: </w:t>
      </w:r>
    </w:p>
    <w:p w14:paraId="3C353DD2" w14:textId="5E697B16" w:rsidR="008543F0" w:rsidRDefault="008543F0" w:rsidP="008543F0">
      <w:pPr>
        <w:spacing w:after="0" w:line="240" w:lineRule="auto"/>
        <w:ind w:firstLine="567"/>
        <w:jc w:val="both"/>
        <w:rPr>
          <w:rFonts w:ascii="Times New Roman" w:eastAsia="Times New Roman" w:hAnsi="Times New Roman" w:cs="Times New Roman"/>
          <w:bCs/>
          <w:iCs/>
          <w:spacing w:val="-2"/>
          <w:sz w:val="24"/>
          <w:szCs w:val="24"/>
          <w:lang w:eastAsia="ru-RU"/>
        </w:rPr>
      </w:pPr>
      <w:r w:rsidRPr="00ED63EF">
        <w:rPr>
          <w:rFonts w:ascii="Times New Roman" w:eastAsia="Times New Roman" w:hAnsi="Times New Roman" w:cs="Times New Roman"/>
          <w:bCs/>
          <w:iCs/>
          <w:spacing w:val="-2"/>
          <w:sz w:val="24"/>
          <w:szCs w:val="24"/>
          <w:lang w:eastAsia="ru-RU"/>
        </w:rPr>
        <w:t>Наименование программного обеспечения: Лицензия на операционную систему специального назначения «</w:t>
      </w:r>
      <w:proofErr w:type="spellStart"/>
      <w:r w:rsidRPr="00ED63EF">
        <w:rPr>
          <w:rFonts w:ascii="Times New Roman" w:eastAsia="Times New Roman" w:hAnsi="Times New Roman" w:cs="Times New Roman"/>
          <w:bCs/>
          <w:iCs/>
          <w:spacing w:val="-2"/>
          <w:sz w:val="24"/>
          <w:szCs w:val="24"/>
          <w:lang w:eastAsia="ru-RU"/>
        </w:rPr>
        <w:t>Astra</w:t>
      </w:r>
      <w:proofErr w:type="spellEnd"/>
      <w:r w:rsidRPr="00ED63EF">
        <w:rPr>
          <w:rFonts w:ascii="Times New Roman" w:eastAsia="Times New Roman" w:hAnsi="Times New Roman" w:cs="Times New Roman"/>
          <w:bCs/>
          <w:iCs/>
          <w:spacing w:val="-2"/>
          <w:sz w:val="24"/>
          <w:szCs w:val="24"/>
          <w:lang w:eastAsia="ru-RU"/>
        </w:rPr>
        <w:t xml:space="preserve"> </w:t>
      </w:r>
      <w:proofErr w:type="spellStart"/>
      <w:r w:rsidRPr="00ED63EF">
        <w:rPr>
          <w:rFonts w:ascii="Times New Roman" w:eastAsia="Times New Roman" w:hAnsi="Times New Roman" w:cs="Times New Roman"/>
          <w:bCs/>
          <w:iCs/>
          <w:spacing w:val="-2"/>
          <w:sz w:val="24"/>
          <w:szCs w:val="24"/>
          <w:lang w:eastAsia="ru-RU"/>
        </w:rPr>
        <w:t>Linux</w:t>
      </w:r>
      <w:proofErr w:type="spellEnd"/>
      <w:r w:rsidRPr="00ED63EF">
        <w:rPr>
          <w:rFonts w:ascii="Times New Roman" w:eastAsia="Times New Roman" w:hAnsi="Times New Roman" w:cs="Times New Roman"/>
          <w:bCs/>
          <w:iCs/>
          <w:spacing w:val="-2"/>
          <w:sz w:val="24"/>
          <w:szCs w:val="24"/>
          <w:lang w:eastAsia="ru-RU"/>
        </w:rPr>
        <w:t xml:space="preserve"> </w:t>
      </w:r>
      <w:proofErr w:type="spellStart"/>
      <w:r w:rsidRPr="00ED63EF">
        <w:rPr>
          <w:rFonts w:ascii="Times New Roman" w:eastAsia="Times New Roman" w:hAnsi="Times New Roman" w:cs="Times New Roman"/>
          <w:bCs/>
          <w:iCs/>
          <w:spacing w:val="-2"/>
          <w:sz w:val="24"/>
          <w:szCs w:val="24"/>
          <w:lang w:eastAsia="ru-RU"/>
        </w:rPr>
        <w:t>Special</w:t>
      </w:r>
      <w:proofErr w:type="spellEnd"/>
      <w:r w:rsidRPr="00ED63EF">
        <w:rPr>
          <w:rFonts w:ascii="Times New Roman" w:eastAsia="Times New Roman" w:hAnsi="Times New Roman" w:cs="Times New Roman"/>
          <w:bCs/>
          <w:iCs/>
          <w:spacing w:val="-2"/>
          <w:sz w:val="24"/>
          <w:szCs w:val="24"/>
          <w:lang w:eastAsia="ru-RU"/>
        </w:rPr>
        <w:t xml:space="preserve"> </w:t>
      </w:r>
      <w:proofErr w:type="spellStart"/>
      <w:r w:rsidRPr="00ED63EF">
        <w:rPr>
          <w:rFonts w:ascii="Times New Roman" w:eastAsia="Times New Roman" w:hAnsi="Times New Roman" w:cs="Times New Roman"/>
          <w:bCs/>
          <w:iCs/>
          <w:spacing w:val="-2"/>
          <w:sz w:val="24"/>
          <w:szCs w:val="24"/>
          <w:lang w:eastAsia="ru-RU"/>
        </w:rPr>
        <w:t>Edition</w:t>
      </w:r>
      <w:proofErr w:type="spellEnd"/>
      <w:r w:rsidRPr="00ED63EF">
        <w:rPr>
          <w:rFonts w:ascii="Times New Roman" w:eastAsia="Times New Roman" w:hAnsi="Times New Roman" w:cs="Times New Roman"/>
          <w:bCs/>
          <w:iCs/>
          <w:spacing w:val="-2"/>
          <w:sz w:val="24"/>
          <w:szCs w:val="24"/>
          <w:lang w:eastAsia="ru-RU"/>
        </w:rPr>
        <w:t>»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обновлениями Тип 1 на 12 мес.</w:t>
      </w:r>
      <w:r w:rsidR="00A628A0" w:rsidRPr="00A628A0">
        <w:rPr>
          <w:rFonts w:ascii="Times New Roman" w:eastAsia="Times New Roman" w:hAnsi="Times New Roman" w:cs="Times New Roman"/>
          <w:bCs/>
          <w:iCs/>
          <w:spacing w:val="-2"/>
          <w:sz w:val="24"/>
          <w:szCs w:val="24"/>
          <w:lang w:eastAsia="ru-RU"/>
        </w:rPr>
        <w:t xml:space="preserve"> </w:t>
      </w:r>
    </w:p>
    <w:p w14:paraId="1D8D0582" w14:textId="6A7CF8A2" w:rsidR="00A628A0" w:rsidRPr="00A628A0" w:rsidRDefault="00A628A0" w:rsidP="00A628A0">
      <w:pPr>
        <w:spacing w:after="0" w:line="240" w:lineRule="auto"/>
        <w:ind w:firstLine="567"/>
        <w:jc w:val="both"/>
        <w:rPr>
          <w:rFonts w:ascii="Times New Roman" w:eastAsia="Times New Roman" w:hAnsi="Times New Roman" w:cs="Times New Roman"/>
          <w:bCs/>
          <w:iCs/>
          <w:spacing w:val="-2"/>
          <w:sz w:val="24"/>
          <w:szCs w:val="24"/>
          <w:lang w:eastAsia="ru-RU"/>
        </w:rPr>
      </w:pPr>
      <w:r w:rsidRPr="00A628A0">
        <w:rPr>
          <w:rFonts w:ascii="Times New Roman" w:eastAsia="Times New Roman" w:hAnsi="Times New Roman" w:cs="Times New Roman"/>
          <w:bCs/>
          <w:iCs/>
          <w:spacing w:val="-2"/>
          <w:sz w:val="24"/>
          <w:szCs w:val="24"/>
          <w:lang w:eastAsia="ru-RU"/>
        </w:rPr>
        <w:t>Артикул: OS2001X8618DIG000WS01-SO12</w:t>
      </w:r>
    </w:p>
    <w:p w14:paraId="61917DD3" w14:textId="5DD54C91" w:rsidR="008543F0" w:rsidRPr="00A628A0" w:rsidRDefault="008543F0" w:rsidP="008543F0">
      <w:pPr>
        <w:tabs>
          <w:tab w:val="left" w:pos="142"/>
          <w:tab w:val="left" w:pos="426"/>
          <w:tab w:val="left" w:pos="851"/>
        </w:tabs>
        <w:spacing w:after="0" w:line="240" w:lineRule="auto"/>
        <w:ind w:firstLine="567"/>
        <w:jc w:val="both"/>
        <w:rPr>
          <w:rFonts w:ascii="Times New Roman" w:eastAsia="Times New Roman" w:hAnsi="Times New Roman" w:cs="Times New Roman"/>
          <w:bCs/>
          <w:iCs/>
          <w:spacing w:val="-2"/>
          <w:sz w:val="24"/>
          <w:szCs w:val="24"/>
          <w:lang w:eastAsia="ru-RU"/>
        </w:rPr>
      </w:pPr>
      <w:r w:rsidRPr="00A628A0">
        <w:rPr>
          <w:rFonts w:ascii="Times New Roman" w:eastAsia="Times New Roman" w:hAnsi="Times New Roman" w:cs="Times New Roman"/>
          <w:bCs/>
          <w:iCs/>
          <w:spacing w:val="-2"/>
          <w:sz w:val="24"/>
          <w:szCs w:val="24"/>
          <w:lang w:eastAsia="ru-RU"/>
        </w:rPr>
        <w:t>Количество лицензий: 1 (</w:t>
      </w:r>
      <w:r w:rsidR="004308A9" w:rsidRPr="00A628A0">
        <w:rPr>
          <w:rFonts w:ascii="Times New Roman" w:eastAsia="Times New Roman" w:hAnsi="Times New Roman" w:cs="Times New Roman"/>
          <w:bCs/>
          <w:iCs/>
          <w:spacing w:val="-2"/>
          <w:sz w:val="24"/>
          <w:szCs w:val="24"/>
          <w:lang w:eastAsia="ru-RU"/>
        </w:rPr>
        <w:t>Одна</w:t>
      </w:r>
      <w:r w:rsidRPr="00A628A0">
        <w:rPr>
          <w:rFonts w:ascii="Times New Roman" w:eastAsia="Times New Roman" w:hAnsi="Times New Roman" w:cs="Times New Roman"/>
          <w:bCs/>
          <w:iCs/>
          <w:spacing w:val="-2"/>
          <w:sz w:val="24"/>
          <w:szCs w:val="24"/>
          <w:lang w:eastAsia="ru-RU"/>
        </w:rPr>
        <w:t>).</w:t>
      </w:r>
    </w:p>
    <w:p w14:paraId="2594EE02" w14:textId="77777777" w:rsidR="008543F0" w:rsidRPr="00A628A0" w:rsidRDefault="008543F0" w:rsidP="008543F0">
      <w:pPr>
        <w:tabs>
          <w:tab w:val="left" w:pos="142"/>
          <w:tab w:val="left" w:pos="426"/>
          <w:tab w:val="left" w:pos="851"/>
        </w:tabs>
        <w:spacing w:after="0" w:line="240" w:lineRule="auto"/>
        <w:ind w:firstLine="567"/>
        <w:contextualSpacing/>
        <w:jc w:val="both"/>
        <w:rPr>
          <w:rFonts w:ascii="Times New Roman" w:eastAsia="Times New Roman" w:hAnsi="Times New Roman" w:cs="Times New Roman"/>
          <w:bCs/>
          <w:iCs/>
          <w:spacing w:val="-2"/>
          <w:sz w:val="24"/>
          <w:szCs w:val="24"/>
          <w:lang w:eastAsia="ru-RU"/>
        </w:rPr>
      </w:pPr>
      <w:r w:rsidRPr="00A628A0">
        <w:rPr>
          <w:rFonts w:ascii="Times New Roman" w:eastAsia="Times New Roman" w:hAnsi="Times New Roman" w:cs="Times New Roman"/>
          <w:bCs/>
          <w:iCs/>
          <w:spacing w:val="-2"/>
          <w:sz w:val="24"/>
          <w:szCs w:val="24"/>
          <w:lang w:eastAsia="ru-RU"/>
        </w:rPr>
        <w:t>Тип лицензии: бессрочная.</w:t>
      </w:r>
    </w:p>
    <w:p w14:paraId="5D7B7AD9" w14:textId="77777777" w:rsidR="008543F0" w:rsidRPr="00A6210F" w:rsidRDefault="008543F0" w:rsidP="008543F0">
      <w:pPr>
        <w:tabs>
          <w:tab w:val="left" w:pos="142"/>
          <w:tab w:val="left" w:pos="426"/>
          <w:tab w:val="left" w:pos="851"/>
        </w:tabs>
        <w:spacing w:after="0" w:line="240" w:lineRule="auto"/>
        <w:ind w:firstLine="567"/>
        <w:contextualSpacing/>
        <w:jc w:val="both"/>
        <w:rPr>
          <w:rFonts w:ascii="Times New Roman" w:eastAsia="Times New Roman" w:hAnsi="Times New Roman" w:cs="Times New Roman"/>
          <w:bCs/>
          <w:iCs/>
          <w:spacing w:val="-2"/>
          <w:sz w:val="24"/>
          <w:szCs w:val="24"/>
          <w:lang w:eastAsia="ru-RU"/>
        </w:rPr>
      </w:pPr>
      <w:r w:rsidRPr="00ED63EF">
        <w:rPr>
          <w:rFonts w:ascii="Times New Roman" w:eastAsia="Times New Roman" w:hAnsi="Times New Roman" w:cs="Times New Roman"/>
          <w:bCs/>
          <w:iCs/>
          <w:spacing w:val="-2"/>
          <w:sz w:val="24"/>
          <w:szCs w:val="24"/>
          <w:lang w:eastAsia="ru-RU"/>
        </w:rPr>
        <w:t xml:space="preserve">Исполнитель должен передать Заказчику право использования программного </w:t>
      </w:r>
      <w:r w:rsidRPr="00A6210F">
        <w:rPr>
          <w:rFonts w:ascii="Times New Roman" w:eastAsia="Times New Roman" w:hAnsi="Times New Roman" w:cs="Times New Roman"/>
          <w:bCs/>
          <w:iCs/>
          <w:spacing w:val="-2"/>
          <w:sz w:val="24"/>
          <w:szCs w:val="24"/>
          <w:lang w:eastAsia="ru-RU"/>
        </w:rPr>
        <w:t>обеспечения, включая права инсталляции и обновления.</w:t>
      </w:r>
    </w:p>
    <w:p w14:paraId="3167F8EF" w14:textId="523510C7" w:rsidR="00A6210F" w:rsidRPr="00A6210F" w:rsidRDefault="00A6210F" w:rsidP="00A6210F">
      <w:pPr>
        <w:tabs>
          <w:tab w:val="left" w:pos="0"/>
        </w:tabs>
        <w:spacing w:after="0" w:line="240" w:lineRule="auto"/>
        <w:ind w:firstLine="567"/>
        <w:jc w:val="both"/>
        <w:rPr>
          <w:rFonts w:ascii="Times New Roman" w:hAnsi="Times New Roman" w:cs="Times New Roman"/>
          <w:sz w:val="24"/>
          <w:szCs w:val="24"/>
        </w:rPr>
      </w:pPr>
      <w:r w:rsidRPr="00A6210F">
        <w:rPr>
          <w:rFonts w:ascii="Times New Roman" w:hAnsi="Times New Roman" w:cs="Times New Roman"/>
          <w:sz w:val="24"/>
          <w:szCs w:val="24"/>
        </w:rPr>
        <w:t xml:space="preserve">Поставка эквивалента не допускается по причине необходимости обеспечения </w:t>
      </w:r>
      <w:r w:rsidR="00B90C60">
        <w:rPr>
          <w:rFonts w:ascii="Times New Roman" w:hAnsi="Times New Roman" w:cs="Times New Roman"/>
          <w:sz w:val="24"/>
          <w:szCs w:val="24"/>
        </w:rPr>
        <w:t xml:space="preserve">зашиты и </w:t>
      </w:r>
      <w:r w:rsidRPr="00A6210F">
        <w:rPr>
          <w:rFonts w:ascii="Times New Roman" w:hAnsi="Times New Roman" w:cs="Times New Roman"/>
          <w:sz w:val="24"/>
          <w:szCs w:val="24"/>
        </w:rPr>
        <w:t>совместимости с программным обеспечением, используемым Заказчиком (п.1. ч.1. ст.33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B90C60">
        <w:rPr>
          <w:rFonts w:ascii="Times New Roman" w:hAnsi="Times New Roman" w:cs="Times New Roman"/>
          <w:sz w:val="24"/>
          <w:szCs w:val="24"/>
        </w:rPr>
        <w:t>.</w:t>
      </w:r>
    </w:p>
    <w:p w14:paraId="47AF7F15" w14:textId="6D629E28" w:rsidR="00A6210F" w:rsidRDefault="00A6210F" w:rsidP="00A6210F">
      <w:pPr>
        <w:spacing w:after="0" w:line="240" w:lineRule="auto"/>
        <w:ind w:firstLine="708"/>
        <w:jc w:val="both"/>
        <w:rPr>
          <w:rFonts w:ascii="Times New Roman" w:hAnsi="Times New Roman" w:cs="Times New Roman"/>
          <w:sz w:val="24"/>
          <w:szCs w:val="24"/>
        </w:rPr>
      </w:pPr>
      <w:r w:rsidRPr="00A6210F">
        <w:rPr>
          <w:rFonts w:ascii="Times New Roman" w:hAnsi="Times New Roman" w:cs="Times New Roman"/>
          <w:sz w:val="24"/>
          <w:szCs w:val="24"/>
        </w:rPr>
        <w:t xml:space="preserve">Указание на товарный знак (его словесное обозначение) обусловлено необходимостью обеспечения </w:t>
      </w:r>
      <w:r>
        <w:rPr>
          <w:rFonts w:ascii="Times New Roman" w:hAnsi="Times New Roman" w:cs="Times New Roman"/>
          <w:sz w:val="24"/>
          <w:szCs w:val="24"/>
        </w:rPr>
        <w:t xml:space="preserve">защиты и </w:t>
      </w:r>
      <w:r w:rsidRPr="00A6210F">
        <w:rPr>
          <w:rFonts w:ascii="Times New Roman" w:hAnsi="Times New Roman" w:cs="Times New Roman"/>
          <w:sz w:val="24"/>
          <w:szCs w:val="24"/>
        </w:rPr>
        <w:t>совместимости с программным обеспечением, используемым Заказчиком</w:t>
      </w:r>
      <w:r>
        <w:rPr>
          <w:rFonts w:ascii="Times New Roman" w:hAnsi="Times New Roman" w:cs="Times New Roman"/>
          <w:sz w:val="24"/>
          <w:szCs w:val="24"/>
        </w:rPr>
        <w:t>.</w:t>
      </w:r>
    </w:p>
    <w:p w14:paraId="4CD8813E" w14:textId="77777777" w:rsidR="002B67F1" w:rsidRPr="007064A7" w:rsidRDefault="002B67F1" w:rsidP="002B67F1">
      <w:pPr>
        <w:pStyle w:val="a3"/>
        <w:numPr>
          <w:ilvl w:val="0"/>
          <w:numId w:val="0"/>
        </w:numPr>
        <w:tabs>
          <w:tab w:val="clear" w:pos="1134"/>
        </w:tabs>
        <w:spacing w:before="0"/>
        <w:ind w:firstLine="567"/>
        <w:outlineLvl w:val="9"/>
        <w:rPr>
          <w:rFonts w:cs="Times New Roman"/>
          <w:szCs w:val="24"/>
          <w:highlight w:val="red"/>
        </w:rPr>
      </w:pPr>
    </w:p>
    <w:p w14:paraId="28E31512" w14:textId="32FFF2CC" w:rsidR="002B67F1" w:rsidRPr="007064A7" w:rsidRDefault="002B67F1" w:rsidP="002B67F1">
      <w:pPr>
        <w:spacing w:after="0" w:line="240" w:lineRule="auto"/>
        <w:ind w:firstLine="567"/>
        <w:jc w:val="both"/>
        <w:rPr>
          <w:rFonts w:ascii="Times New Roman" w:hAnsi="Times New Roman" w:cs="Times New Roman"/>
          <w:sz w:val="24"/>
          <w:szCs w:val="24"/>
        </w:rPr>
      </w:pPr>
      <w:r w:rsidRPr="007064A7">
        <w:rPr>
          <w:rFonts w:ascii="Times New Roman" w:hAnsi="Times New Roman" w:cs="Times New Roman"/>
          <w:b/>
          <w:bCs/>
          <w:sz w:val="24"/>
          <w:szCs w:val="24"/>
        </w:rPr>
        <w:t>4. Срок оказания услуг:</w:t>
      </w:r>
      <w:r w:rsidRPr="007064A7">
        <w:rPr>
          <w:rFonts w:ascii="Times New Roman" w:hAnsi="Times New Roman" w:cs="Times New Roman"/>
          <w:sz w:val="24"/>
          <w:szCs w:val="24"/>
        </w:rPr>
        <w:t xml:space="preserve"> </w:t>
      </w:r>
      <w:r>
        <w:rPr>
          <w:rFonts w:ascii="Times New Roman" w:hAnsi="Times New Roman" w:cs="Times New Roman"/>
          <w:sz w:val="24"/>
          <w:szCs w:val="24"/>
        </w:rPr>
        <w:t>лицензии</w:t>
      </w:r>
      <w:r w:rsidRPr="007064A7">
        <w:rPr>
          <w:rFonts w:ascii="Times New Roman" w:hAnsi="Times New Roman" w:cs="Times New Roman"/>
          <w:sz w:val="24"/>
          <w:szCs w:val="24"/>
        </w:rPr>
        <w:t xml:space="preserve"> должны быть предоставлены Исполнителем в течение </w:t>
      </w:r>
      <w:r>
        <w:rPr>
          <w:rFonts w:ascii="Times New Roman" w:hAnsi="Times New Roman" w:cs="Times New Roman"/>
          <w:sz w:val="24"/>
          <w:szCs w:val="24"/>
        </w:rPr>
        <w:t xml:space="preserve">10 (десяти) </w:t>
      </w:r>
      <w:r w:rsidR="00AC27E7">
        <w:rPr>
          <w:rFonts w:ascii="Times New Roman" w:hAnsi="Times New Roman" w:cs="Times New Roman"/>
          <w:sz w:val="24"/>
          <w:szCs w:val="24"/>
        </w:rPr>
        <w:t>рабочих</w:t>
      </w:r>
      <w:r w:rsidRPr="007064A7">
        <w:rPr>
          <w:rFonts w:ascii="Times New Roman" w:hAnsi="Times New Roman" w:cs="Times New Roman"/>
          <w:sz w:val="24"/>
          <w:szCs w:val="24"/>
        </w:rPr>
        <w:t xml:space="preserve"> дней с </w:t>
      </w:r>
      <w:r>
        <w:rPr>
          <w:rFonts w:ascii="Times New Roman" w:hAnsi="Times New Roman" w:cs="Times New Roman"/>
          <w:sz w:val="24"/>
          <w:szCs w:val="24"/>
        </w:rPr>
        <w:t>даты</w:t>
      </w:r>
      <w:r w:rsidRPr="007064A7">
        <w:rPr>
          <w:rFonts w:ascii="Times New Roman" w:hAnsi="Times New Roman" w:cs="Times New Roman"/>
          <w:sz w:val="24"/>
          <w:szCs w:val="24"/>
        </w:rPr>
        <w:t xml:space="preserve"> </w:t>
      </w:r>
      <w:r>
        <w:rPr>
          <w:rFonts w:ascii="Times New Roman" w:hAnsi="Times New Roman" w:cs="Times New Roman"/>
          <w:sz w:val="24"/>
          <w:szCs w:val="24"/>
        </w:rPr>
        <w:t>заключения</w:t>
      </w:r>
      <w:r w:rsidRPr="007064A7">
        <w:rPr>
          <w:rFonts w:ascii="Times New Roman" w:hAnsi="Times New Roman" w:cs="Times New Roman"/>
          <w:sz w:val="24"/>
          <w:szCs w:val="24"/>
        </w:rPr>
        <w:t xml:space="preserve"> Контракта.</w:t>
      </w:r>
    </w:p>
    <w:p w14:paraId="2AAC1C72" w14:textId="77777777" w:rsidR="002B67F1" w:rsidRPr="007064A7" w:rsidRDefault="002B67F1" w:rsidP="002B67F1">
      <w:pPr>
        <w:spacing w:after="0" w:line="240" w:lineRule="auto"/>
        <w:ind w:firstLine="567"/>
        <w:rPr>
          <w:rFonts w:ascii="Times New Roman" w:hAnsi="Times New Roman" w:cs="Times New Roman"/>
          <w:b/>
          <w:color w:val="000000"/>
          <w:sz w:val="24"/>
          <w:szCs w:val="24"/>
        </w:rPr>
      </w:pPr>
    </w:p>
    <w:p w14:paraId="27CC1124" w14:textId="6A643747" w:rsidR="002B67F1" w:rsidRPr="00AE34CD" w:rsidRDefault="002B67F1" w:rsidP="002B67F1">
      <w:pPr>
        <w:spacing w:after="0" w:line="240" w:lineRule="auto"/>
        <w:ind w:firstLine="567"/>
        <w:jc w:val="both"/>
        <w:rPr>
          <w:rFonts w:ascii="Times New Roman" w:hAnsi="Times New Roman" w:cs="Times New Roman"/>
          <w:sz w:val="24"/>
          <w:szCs w:val="24"/>
        </w:rPr>
      </w:pPr>
      <w:bookmarkStart w:id="1" w:name="_Toc334107290"/>
      <w:r w:rsidRPr="007064A7">
        <w:rPr>
          <w:rFonts w:ascii="Times New Roman" w:hAnsi="Times New Roman" w:cs="Times New Roman"/>
          <w:b/>
          <w:sz w:val="24"/>
          <w:szCs w:val="24"/>
        </w:rPr>
        <w:t xml:space="preserve">5. Место </w:t>
      </w:r>
      <w:bookmarkEnd w:id="1"/>
      <w:r w:rsidRPr="007064A7">
        <w:rPr>
          <w:rFonts w:ascii="Times New Roman" w:hAnsi="Times New Roman" w:cs="Times New Roman"/>
          <w:b/>
          <w:sz w:val="24"/>
          <w:szCs w:val="24"/>
        </w:rPr>
        <w:t>оказания услуг:</w:t>
      </w:r>
      <w:r w:rsidRPr="007064A7">
        <w:rPr>
          <w:rFonts w:ascii="Times New Roman" w:hAnsi="Times New Roman" w:cs="Times New Roman"/>
          <w:sz w:val="24"/>
          <w:szCs w:val="24"/>
        </w:rPr>
        <w:t xml:space="preserve"> </w:t>
      </w:r>
      <w:r w:rsidRPr="006B1B2D">
        <w:rPr>
          <w:rFonts w:ascii="Times New Roman" w:hAnsi="Times New Roman" w:cs="Times New Roman"/>
          <w:sz w:val="24"/>
          <w:szCs w:val="24"/>
        </w:rPr>
        <w:t xml:space="preserve">услуги оказываются посредством удаленного доступа через </w:t>
      </w:r>
      <w:r w:rsidRPr="00AE34CD">
        <w:rPr>
          <w:rFonts w:ascii="Times New Roman" w:hAnsi="Times New Roman" w:cs="Times New Roman"/>
          <w:sz w:val="24"/>
          <w:szCs w:val="24"/>
        </w:rPr>
        <w:t xml:space="preserve">информационно-телекоммуникационные сети, в том числе через информационно-телекоммуникационную сеть Интернет. Местонахождения Заказчика: </w:t>
      </w:r>
      <w:r w:rsidR="008B3FE2" w:rsidRPr="008B3FE2">
        <w:rPr>
          <w:rFonts w:ascii="Times New Roman" w:hAnsi="Times New Roman" w:cs="Times New Roman"/>
          <w:sz w:val="24"/>
          <w:szCs w:val="24"/>
        </w:rPr>
        <w:t>428000, Чувашская Республика, г. Чебоксары, ул. Нижегородская, д. 8</w:t>
      </w:r>
      <w:r w:rsidR="00B37428" w:rsidRPr="00AE34CD">
        <w:rPr>
          <w:rFonts w:ascii="Times New Roman" w:hAnsi="Times New Roman" w:cs="Times New Roman"/>
          <w:spacing w:val="-4"/>
          <w:sz w:val="24"/>
          <w:szCs w:val="24"/>
        </w:rPr>
        <w:t xml:space="preserve">. </w:t>
      </w:r>
      <w:r w:rsidRPr="00AE34CD">
        <w:rPr>
          <w:rFonts w:ascii="Times New Roman" w:hAnsi="Times New Roman" w:cs="Times New Roman"/>
          <w:sz w:val="24"/>
          <w:szCs w:val="24"/>
        </w:rPr>
        <w:t>Электронная почта:</w:t>
      </w:r>
      <w:r w:rsidR="00CC7446" w:rsidRPr="00CC7446">
        <w:t xml:space="preserve"> </w:t>
      </w:r>
      <w:r w:rsidR="00CC7446" w:rsidRPr="00CC7446">
        <w:rPr>
          <w:rFonts w:ascii="Times New Roman" w:hAnsi="Times New Roman" w:cs="Times New Roman"/>
          <w:sz w:val="24"/>
          <w:szCs w:val="24"/>
        </w:rPr>
        <w:t>zakupki.r2100@tax.gov.ru</w:t>
      </w:r>
      <w:r w:rsidRPr="00AE34CD">
        <w:rPr>
          <w:rFonts w:ascii="Times New Roman" w:hAnsi="Times New Roman" w:cs="Times New Roman"/>
          <w:sz w:val="24"/>
          <w:szCs w:val="24"/>
        </w:rPr>
        <w:t>.</w:t>
      </w:r>
    </w:p>
    <w:p w14:paraId="5ABA4FBE" w14:textId="77777777" w:rsidR="002B67F1" w:rsidRPr="007064A7" w:rsidRDefault="002B67F1" w:rsidP="002B67F1">
      <w:pPr>
        <w:pStyle w:val="a3"/>
        <w:numPr>
          <w:ilvl w:val="0"/>
          <w:numId w:val="0"/>
        </w:numPr>
        <w:tabs>
          <w:tab w:val="clear" w:pos="1134"/>
        </w:tabs>
        <w:spacing w:before="0"/>
        <w:ind w:firstLine="567"/>
        <w:outlineLvl w:val="9"/>
        <w:rPr>
          <w:rFonts w:cs="Times New Roman"/>
          <w:szCs w:val="24"/>
          <w:highlight w:val="red"/>
        </w:rPr>
      </w:pPr>
    </w:p>
    <w:p w14:paraId="57C9407F" w14:textId="5C178376" w:rsidR="002B67F1" w:rsidRPr="002C2030" w:rsidRDefault="002B67F1" w:rsidP="00CC7446">
      <w:pPr>
        <w:pStyle w:val="aff5"/>
        <w:numPr>
          <w:ilvl w:val="0"/>
          <w:numId w:val="34"/>
        </w:numPr>
        <w:tabs>
          <w:tab w:val="left" w:pos="142"/>
          <w:tab w:val="left" w:pos="1134"/>
        </w:tabs>
        <w:snapToGrid w:val="0"/>
        <w:spacing w:after="0" w:line="240" w:lineRule="auto"/>
        <w:ind w:left="0" w:firstLine="567"/>
        <w:jc w:val="both"/>
        <w:rPr>
          <w:b/>
          <w:lang w:val="ru-RU"/>
        </w:rPr>
      </w:pPr>
      <w:r w:rsidRPr="00B37428">
        <w:rPr>
          <w:b/>
          <w:lang w:val="ru-RU"/>
        </w:rPr>
        <w:t>Порядок оказания услуг:</w:t>
      </w:r>
      <w:r w:rsidR="002C2030" w:rsidRPr="002C2030">
        <w:rPr>
          <w:b/>
          <w:lang w:val="ru-RU"/>
        </w:rPr>
        <w:t xml:space="preserve"> </w:t>
      </w:r>
      <w:r w:rsidRPr="002C2030">
        <w:rPr>
          <w:spacing w:val="-2"/>
          <w:lang w:val="ru-RU"/>
        </w:rPr>
        <w:t>Исполнитель в течени</w:t>
      </w:r>
      <w:proofErr w:type="gramStart"/>
      <w:r w:rsidRPr="002C2030">
        <w:rPr>
          <w:spacing w:val="-2"/>
          <w:lang w:val="ru-RU"/>
        </w:rPr>
        <w:t>и</w:t>
      </w:r>
      <w:proofErr w:type="gramEnd"/>
      <w:r w:rsidRPr="002C2030">
        <w:rPr>
          <w:spacing w:val="-2"/>
          <w:lang w:val="ru-RU"/>
        </w:rPr>
        <w:t xml:space="preserve"> 10 (десяти) </w:t>
      </w:r>
      <w:r w:rsidR="000E58C4">
        <w:rPr>
          <w:spacing w:val="-2"/>
          <w:lang w:val="ru-RU"/>
        </w:rPr>
        <w:t xml:space="preserve">рабочих </w:t>
      </w:r>
      <w:r w:rsidRPr="002C2030">
        <w:rPr>
          <w:spacing w:val="-2"/>
          <w:lang w:val="ru-RU"/>
        </w:rPr>
        <w:t>дней с даты заключения Контракта передает Заказчику копии документов, подтверждающих обладание</w:t>
      </w:r>
      <w:r w:rsidR="00CC7446" w:rsidRPr="00CC7446">
        <w:rPr>
          <w:spacing w:val="-2"/>
          <w:lang w:val="ru-RU"/>
        </w:rPr>
        <w:t xml:space="preserve"> </w:t>
      </w:r>
      <w:r w:rsidRPr="002C2030">
        <w:rPr>
          <w:spacing w:val="-2"/>
          <w:lang w:val="ru-RU"/>
        </w:rPr>
        <w:t>Исполнителем правами</w:t>
      </w:r>
      <w:r w:rsidR="00CC7446" w:rsidRPr="00CC7446">
        <w:rPr>
          <w:spacing w:val="-2"/>
          <w:lang w:val="ru-RU"/>
        </w:rPr>
        <w:t xml:space="preserve"> </w:t>
      </w:r>
      <w:r w:rsidRPr="002C2030">
        <w:rPr>
          <w:spacing w:val="-2"/>
          <w:lang w:val="ru-RU"/>
        </w:rPr>
        <w:t xml:space="preserve">на передачу неисключительных прав на программное обеспечение (копии сертификатов или </w:t>
      </w:r>
      <w:proofErr w:type="spellStart"/>
      <w:r w:rsidRPr="002C2030">
        <w:rPr>
          <w:spacing w:val="-2"/>
          <w:lang w:val="ru-RU"/>
        </w:rPr>
        <w:t>авторизационных</w:t>
      </w:r>
      <w:proofErr w:type="spellEnd"/>
      <w:r w:rsidRPr="002C2030">
        <w:rPr>
          <w:spacing w:val="-2"/>
          <w:lang w:val="ru-RU"/>
        </w:rPr>
        <w:t xml:space="preserve"> писем производителей на право распространения программного обеспечения на территории Российской Федерации), ключ </w:t>
      </w:r>
      <w:r w:rsidRPr="002C2030">
        <w:rPr>
          <w:spacing w:val="-2"/>
          <w:lang w:val="ru-RU"/>
        </w:rPr>
        <w:lastRenderedPageBreak/>
        <w:t>активации и лицензионное соглашение, которые должны быть высланы на электронный адрес</w:t>
      </w:r>
      <w:r w:rsidR="00CC7446" w:rsidRPr="00CC7446">
        <w:rPr>
          <w:spacing w:val="-2"/>
          <w:lang w:val="ru-RU"/>
        </w:rPr>
        <w:t xml:space="preserve"> </w:t>
      </w:r>
      <w:proofErr w:type="spellStart"/>
      <w:r w:rsidR="00CC7446" w:rsidRPr="00CC7446">
        <w:rPr>
          <w:spacing w:val="-2"/>
        </w:rPr>
        <w:t>zakupki</w:t>
      </w:r>
      <w:proofErr w:type="spellEnd"/>
      <w:r w:rsidR="00CC7446" w:rsidRPr="00CC7446">
        <w:rPr>
          <w:spacing w:val="-2"/>
          <w:lang w:val="ru-RU"/>
        </w:rPr>
        <w:t>.</w:t>
      </w:r>
      <w:r w:rsidR="00CC7446" w:rsidRPr="00CC7446">
        <w:rPr>
          <w:spacing w:val="-2"/>
        </w:rPr>
        <w:t>r</w:t>
      </w:r>
      <w:r w:rsidR="00CC7446" w:rsidRPr="00CC7446">
        <w:rPr>
          <w:spacing w:val="-2"/>
          <w:lang w:val="ru-RU"/>
        </w:rPr>
        <w:t>2100@</w:t>
      </w:r>
      <w:r w:rsidR="00CC7446" w:rsidRPr="00CC7446">
        <w:rPr>
          <w:spacing w:val="-2"/>
        </w:rPr>
        <w:t>tax</w:t>
      </w:r>
      <w:r w:rsidR="00CC7446" w:rsidRPr="00CC7446">
        <w:rPr>
          <w:spacing w:val="-2"/>
          <w:lang w:val="ru-RU"/>
        </w:rPr>
        <w:t>.</w:t>
      </w:r>
      <w:proofErr w:type="spellStart"/>
      <w:r w:rsidR="00CC7446" w:rsidRPr="00CC7446">
        <w:rPr>
          <w:spacing w:val="-2"/>
        </w:rPr>
        <w:t>gov</w:t>
      </w:r>
      <w:proofErr w:type="spellEnd"/>
      <w:r w:rsidR="00CC7446" w:rsidRPr="00CC7446">
        <w:rPr>
          <w:spacing w:val="-2"/>
          <w:lang w:val="ru-RU"/>
        </w:rPr>
        <w:t>.</w:t>
      </w:r>
      <w:proofErr w:type="spellStart"/>
      <w:r w:rsidR="00CC7446" w:rsidRPr="00CC7446">
        <w:rPr>
          <w:spacing w:val="-2"/>
        </w:rPr>
        <w:t>ru</w:t>
      </w:r>
      <w:proofErr w:type="spellEnd"/>
      <w:r w:rsidRPr="002C2030">
        <w:rPr>
          <w:spacing w:val="-2"/>
          <w:lang w:val="ru-RU"/>
        </w:rPr>
        <w:t>.</w:t>
      </w:r>
    </w:p>
    <w:p w14:paraId="5EBC22F3" w14:textId="77777777" w:rsidR="002B67F1" w:rsidRPr="00357121" w:rsidRDefault="002B67F1" w:rsidP="002B67F1">
      <w:pPr>
        <w:pStyle w:val="a3"/>
        <w:numPr>
          <w:ilvl w:val="0"/>
          <w:numId w:val="0"/>
        </w:numPr>
        <w:tabs>
          <w:tab w:val="clear" w:pos="1134"/>
        </w:tabs>
        <w:spacing w:before="0"/>
        <w:ind w:firstLine="567"/>
        <w:outlineLvl w:val="9"/>
        <w:rPr>
          <w:rFonts w:cs="Times New Roman"/>
          <w:spacing w:val="-2"/>
          <w:szCs w:val="24"/>
        </w:rPr>
      </w:pPr>
      <w:r w:rsidRPr="00357121">
        <w:rPr>
          <w:rFonts w:cs="Times New Roman"/>
          <w:spacing w:val="-2"/>
          <w:szCs w:val="24"/>
        </w:rPr>
        <w:t>Лицензия представляется на бумажном и/или электронном носителе и/или прилагается в виде оригинала письма, подтверждающего право Заказчика на использование указанного числа копий программного обеспечения.</w:t>
      </w:r>
    </w:p>
    <w:p w14:paraId="7295A3CF" w14:textId="77777777" w:rsidR="002B67F1" w:rsidRPr="00357121" w:rsidRDefault="002B67F1" w:rsidP="002B67F1">
      <w:pPr>
        <w:pStyle w:val="a3"/>
        <w:numPr>
          <w:ilvl w:val="0"/>
          <w:numId w:val="0"/>
        </w:numPr>
        <w:tabs>
          <w:tab w:val="clear" w:pos="1134"/>
        </w:tabs>
        <w:spacing w:before="0"/>
        <w:ind w:firstLine="567"/>
        <w:outlineLvl w:val="9"/>
        <w:rPr>
          <w:rFonts w:cs="Times New Roman"/>
          <w:spacing w:val="-2"/>
          <w:szCs w:val="24"/>
        </w:rPr>
      </w:pPr>
      <w:proofErr w:type="spellStart"/>
      <w:r w:rsidRPr="00357121">
        <w:rPr>
          <w:rFonts w:cs="Times New Roman"/>
          <w:spacing w:val="-2"/>
          <w:szCs w:val="24"/>
        </w:rPr>
        <w:t>Вендор</w:t>
      </w:r>
      <w:proofErr w:type="spellEnd"/>
      <w:r w:rsidRPr="00357121">
        <w:rPr>
          <w:rFonts w:cs="Times New Roman"/>
          <w:spacing w:val="-2"/>
          <w:szCs w:val="24"/>
        </w:rPr>
        <w:t xml:space="preserve"> обеспечивает техническую поддержку в ходе использования программного обеспечения (в случае неработоспособности) по телефону в рабочие дни </w:t>
      </w:r>
      <w:r w:rsidRPr="00357121">
        <w:rPr>
          <w:rFonts w:cs="Times New Roman"/>
          <w:spacing w:val="-2"/>
          <w:szCs w:val="24"/>
        </w:rPr>
        <w:br/>
        <w:t>с 08-00 до 17-00, а также посредством сети Интернет, в течении 12 (двенадцати) месяцев с момента генерации лицензии.</w:t>
      </w:r>
    </w:p>
    <w:p w14:paraId="71BA2CBD" w14:textId="77777777" w:rsidR="002B67F1" w:rsidRPr="007064A7" w:rsidRDefault="002B67F1" w:rsidP="002B67F1">
      <w:pPr>
        <w:spacing w:after="0" w:line="240" w:lineRule="auto"/>
        <w:ind w:firstLine="567"/>
        <w:jc w:val="both"/>
        <w:rPr>
          <w:rFonts w:ascii="Times New Roman" w:hAnsi="Times New Roman" w:cs="Times New Roman"/>
          <w:b/>
          <w:sz w:val="24"/>
          <w:szCs w:val="24"/>
        </w:rPr>
      </w:pPr>
    </w:p>
    <w:p w14:paraId="0E534846" w14:textId="77777777" w:rsidR="002B67F1" w:rsidRPr="007064A7" w:rsidRDefault="002B67F1" w:rsidP="002B67F1">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7</w:t>
      </w:r>
      <w:r w:rsidRPr="007064A7">
        <w:rPr>
          <w:rFonts w:ascii="Times New Roman" w:hAnsi="Times New Roman" w:cs="Times New Roman"/>
          <w:b/>
          <w:sz w:val="24"/>
          <w:szCs w:val="24"/>
        </w:rPr>
        <w:t xml:space="preserve">. </w:t>
      </w:r>
      <w:r>
        <w:rPr>
          <w:rFonts w:ascii="Times New Roman" w:hAnsi="Times New Roman" w:cs="Times New Roman"/>
          <w:b/>
          <w:sz w:val="24"/>
          <w:szCs w:val="24"/>
        </w:rPr>
        <w:t>Требования к качественным, техническим, функциональным характеристикам объекта закупки</w:t>
      </w:r>
      <w:r w:rsidRPr="007064A7">
        <w:rPr>
          <w:rFonts w:ascii="Times New Roman" w:hAnsi="Times New Roman" w:cs="Times New Roman"/>
          <w:b/>
          <w:sz w:val="24"/>
          <w:szCs w:val="24"/>
        </w:rPr>
        <w:t>:</w:t>
      </w:r>
    </w:p>
    <w:p w14:paraId="2C08516A" w14:textId="77777777" w:rsidR="002B67F1" w:rsidRPr="007064A7" w:rsidRDefault="002B67F1" w:rsidP="002B67F1">
      <w:pPr>
        <w:spacing w:after="0" w:line="240" w:lineRule="auto"/>
        <w:ind w:firstLine="567"/>
        <w:jc w:val="both"/>
        <w:rPr>
          <w:rFonts w:ascii="Times New Roman" w:hAnsi="Times New Roman" w:cs="Times New Roman"/>
          <w:sz w:val="24"/>
          <w:szCs w:val="24"/>
        </w:rPr>
      </w:pPr>
      <w:r w:rsidRPr="007064A7">
        <w:rPr>
          <w:rFonts w:ascii="Times New Roman" w:hAnsi="Times New Roman" w:cs="Times New Roman"/>
          <w:sz w:val="24"/>
          <w:szCs w:val="24"/>
        </w:rPr>
        <w:t>Требуемое качество услуг должно обеспечиваться Исполнителем путем осуществления комплекса технических, экономических и организационных мер эффективного контроля на всех стадиях оказания услуг.</w:t>
      </w:r>
    </w:p>
    <w:p w14:paraId="56281AE2" w14:textId="77777777" w:rsidR="002B67F1" w:rsidRPr="007064A7" w:rsidRDefault="002B67F1" w:rsidP="002B67F1">
      <w:pPr>
        <w:pStyle w:val="a3"/>
        <w:numPr>
          <w:ilvl w:val="0"/>
          <w:numId w:val="0"/>
        </w:numPr>
        <w:tabs>
          <w:tab w:val="clear" w:pos="1134"/>
        </w:tabs>
        <w:spacing w:before="0"/>
        <w:ind w:firstLine="567"/>
        <w:outlineLvl w:val="9"/>
        <w:rPr>
          <w:rFonts w:cs="Times New Roman"/>
          <w:szCs w:val="24"/>
        </w:rPr>
      </w:pPr>
      <w:r w:rsidRPr="007064A7">
        <w:rPr>
          <w:rFonts w:cs="Times New Roman"/>
          <w:szCs w:val="24"/>
        </w:rPr>
        <w:t>Исполнитель гарантирует качество и безопасность предаваемых прав на использование обновлений и ТП для программного обеспечения в соответствии с действующими стандартами и наличием сертификатов, оформленных в соответствии с требованиями российского законодательства.</w:t>
      </w:r>
    </w:p>
    <w:p w14:paraId="5B9C45F6" w14:textId="77777777" w:rsidR="002B67F1" w:rsidRPr="007064A7" w:rsidRDefault="002B67F1" w:rsidP="002B67F1">
      <w:pPr>
        <w:pStyle w:val="a3"/>
        <w:numPr>
          <w:ilvl w:val="0"/>
          <w:numId w:val="0"/>
        </w:numPr>
        <w:tabs>
          <w:tab w:val="clear" w:pos="1134"/>
        </w:tabs>
        <w:spacing w:before="0"/>
        <w:outlineLvl w:val="9"/>
        <w:rPr>
          <w:rFonts w:cs="Times New Roman"/>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
        <w:gridCol w:w="1744"/>
        <w:gridCol w:w="1336"/>
        <w:gridCol w:w="748"/>
        <w:gridCol w:w="641"/>
        <w:gridCol w:w="2243"/>
        <w:gridCol w:w="2353"/>
      </w:tblGrid>
      <w:tr w:rsidR="002B67F1" w:rsidRPr="007064A7" w14:paraId="1E9C49FC" w14:textId="77777777" w:rsidTr="00213351">
        <w:trPr>
          <w:trHeight w:val="537"/>
          <w:tblHeader/>
        </w:trPr>
        <w:tc>
          <w:tcPr>
            <w:tcW w:w="264" w:type="pct"/>
            <w:vAlign w:val="center"/>
            <w:hideMark/>
          </w:tcPr>
          <w:p w14:paraId="1534E3DC" w14:textId="77777777" w:rsidR="002B67F1" w:rsidRPr="007064A7" w:rsidRDefault="002B67F1" w:rsidP="00213351">
            <w:pPr>
              <w:widowControl w:val="0"/>
              <w:spacing w:after="0" w:line="240" w:lineRule="auto"/>
              <w:jc w:val="center"/>
              <w:rPr>
                <w:rFonts w:ascii="Times New Roman" w:hAnsi="Times New Roman" w:cs="Times New Roman"/>
                <w:b/>
                <w:sz w:val="20"/>
                <w:szCs w:val="20"/>
              </w:rPr>
            </w:pPr>
            <w:r w:rsidRPr="007064A7">
              <w:rPr>
                <w:rFonts w:ascii="Times New Roman" w:hAnsi="Times New Roman" w:cs="Times New Roman"/>
                <w:b/>
                <w:sz w:val="20"/>
                <w:szCs w:val="20"/>
              </w:rPr>
              <w:t>№</w:t>
            </w:r>
          </w:p>
          <w:p w14:paraId="29161B35" w14:textId="77777777" w:rsidR="002B67F1" w:rsidRPr="007064A7" w:rsidRDefault="002B67F1" w:rsidP="00213351">
            <w:pPr>
              <w:widowControl w:val="0"/>
              <w:spacing w:after="0" w:line="240" w:lineRule="auto"/>
              <w:jc w:val="center"/>
              <w:rPr>
                <w:rFonts w:ascii="Times New Roman" w:hAnsi="Times New Roman" w:cs="Times New Roman"/>
                <w:b/>
                <w:sz w:val="20"/>
                <w:szCs w:val="20"/>
              </w:rPr>
            </w:pPr>
            <w:r w:rsidRPr="007064A7">
              <w:rPr>
                <w:rFonts w:ascii="Times New Roman" w:hAnsi="Times New Roman" w:cs="Times New Roman"/>
                <w:b/>
                <w:sz w:val="20"/>
                <w:szCs w:val="20"/>
              </w:rPr>
              <w:t>п/п</w:t>
            </w:r>
          </w:p>
        </w:tc>
        <w:tc>
          <w:tcPr>
            <w:tcW w:w="911" w:type="pct"/>
            <w:vAlign w:val="center"/>
            <w:hideMark/>
          </w:tcPr>
          <w:p w14:paraId="501E8124" w14:textId="77777777" w:rsidR="002B67F1" w:rsidRPr="007064A7" w:rsidRDefault="002B67F1" w:rsidP="00213351">
            <w:pPr>
              <w:widowControl w:val="0"/>
              <w:spacing w:after="0" w:line="240" w:lineRule="auto"/>
              <w:jc w:val="center"/>
              <w:rPr>
                <w:rFonts w:ascii="Times New Roman" w:hAnsi="Times New Roman" w:cs="Times New Roman"/>
                <w:b/>
                <w:sz w:val="20"/>
                <w:szCs w:val="20"/>
              </w:rPr>
            </w:pPr>
            <w:r w:rsidRPr="007064A7">
              <w:rPr>
                <w:rFonts w:ascii="Times New Roman" w:hAnsi="Times New Roman" w:cs="Times New Roman"/>
                <w:b/>
                <w:sz w:val="20"/>
                <w:szCs w:val="20"/>
              </w:rPr>
              <w:t xml:space="preserve">Наименование </w:t>
            </w:r>
          </w:p>
        </w:tc>
        <w:tc>
          <w:tcPr>
            <w:tcW w:w="698" w:type="pct"/>
            <w:vAlign w:val="center"/>
          </w:tcPr>
          <w:p w14:paraId="3D4D2775" w14:textId="77777777" w:rsidR="002B67F1" w:rsidRPr="007064A7" w:rsidRDefault="002B67F1" w:rsidP="00213351">
            <w:pPr>
              <w:widowControl w:val="0"/>
              <w:spacing w:after="0" w:line="240" w:lineRule="auto"/>
              <w:jc w:val="center"/>
              <w:rPr>
                <w:rFonts w:ascii="Times New Roman" w:hAnsi="Times New Roman" w:cs="Times New Roman"/>
                <w:b/>
                <w:sz w:val="20"/>
                <w:szCs w:val="20"/>
              </w:rPr>
            </w:pPr>
            <w:r w:rsidRPr="007064A7">
              <w:rPr>
                <w:rFonts w:ascii="Times New Roman" w:hAnsi="Times New Roman" w:cs="Times New Roman"/>
                <w:b/>
                <w:sz w:val="20"/>
                <w:szCs w:val="20"/>
              </w:rPr>
              <w:t>Код по ОКПД2 / КТРУ</w:t>
            </w:r>
          </w:p>
        </w:tc>
        <w:tc>
          <w:tcPr>
            <w:tcW w:w="391" w:type="pct"/>
            <w:vAlign w:val="center"/>
          </w:tcPr>
          <w:p w14:paraId="53EF8420" w14:textId="77777777" w:rsidR="002B67F1" w:rsidRPr="007064A7" w:rsidRDefault="002B67F1" w:rsidP="00213351">
            <w:pPr>
              <w:widowControl w:val="0"/>
              <w:spacing w:after="0" w:line="240" w:lineRule="auto"/>
              <w:jc w:val="center"/>
              <w:rPr>
                <w:rFonts w:ascii="Times New Roman" w:hAnsi="Times New Roman" w:cs="Times New Roman"/>
                <w:b/>
                <w:sz w:val="20"/>
                <w:szCs w:val="20"/>
              </w:rPr>
            </w:pPr>
            <w:r w:rsidRPr="007064A7">
              <w:rPr>
                <w:rFonts w:ascii="Times New Roman" w:hAnsi="Times New Roman" w:cs="Times New Roman"/>
                <w:b/>
                <w:sz w:val="20"/>
                <w:szCs w:val="20"/>
              </w:rPr>
              <w:t>Ед.</w:t>
            </w:r>
          </w:p>
          <w:p w14:paraId="26ACAA8D" w14:textId="77777777" w:rsidR="002B67F1" w:rsidRPr="007064A7" w:rsidRDefault="002B67F1" w:rsidP="00213351">
            <w:pPr>
              <w:widowControl w:val="0"/>
              <w:spacing w:after="0" w:line="240" w:lineRule="auto"/>
              <w:jc w:val="center"/>
              <w:rPr>
                <w:rFonts w:ascii="Times New Roman" w:hAnsi="Times New Roman" w:cs="Times New Roman"/>
                <w:b/>
                <w:sz w:val="20"/>
                <w:szCs w:val="20"/>
              </w:rPr>
            </w:pPr>
            <w:r w:rsidRPr="007064A7">
              <w:rPr>
                <w:rFonts w:ascii="Times New Roman" w:hAnsi="Times New Roman" w:cs="Times New Roman"/>
                <w:b/>
                <w:sz w:val="20"/>
                <w:szCs w:val="20"/>
              </w:rPr>
              <w:t>изм.</w:t>
            </w:r>
          </w:p>
        </w:tc>
        <w:tc>
          <w:tcPr>
            <w:tcW w:w="335" w:type="pct"/>
            <w:vAlign w:val="center"/>
          </w:tcPr>
          <w:p w14:paraId="49179E6A" w14:textId="77777777" w:rsidR="002B67F1" w:rsidRPr="007064A7" w:rsidRDefault="002B67F1" w:rsidP="00213351">
            <w:pPr>
              <w:widowControl w:val="0"/>
              <w:spacing w:after="0" w:line="240" w:lineRule="auto"/>
              <w:jc w:val="center"/>
              <w:rPr>
                <w:rFonts w:ascii="Times New Roman" w:hAnsi="Times New Roman" w:cs="Times New Roman"/>
                <w:sz w:val="20"/>
                <w:szCs w:val="20"/>
              </w:rPr>
            </w:pPr>
            <w:r w:rsidRPr="007064A7">
              <w:rPr>
                <w:rFonts w:ascii="Times New Roman" w:hAnsi="Times New Roman" w:cs="Times New Roman"/>
                <w:b/>
                <w:sz w:val="20"/>
                <w:szCs w:val="20"/>
              </w:rPr>
              <w:t>Кол-во</w:t>
            </w:r>
          </w:p>
        </w:tc>
        <w:tc>
          <w:tcPr>
            <w:tcW w:w="1172" w:type="pct"/>
            <w:vAlign w:val="center"/>
            <w:hideMark/>
          </w:tcPr>
          <w:p w14:paraId="2A253561" w14:textId="77777777" w:rsidR="002B67F1" w:rsidRPr="007064A7" w:rsidRDefault="002B67F1" w:rsidP="00213351">
            <w:pPr>
              <w:widowControl w:val="0"/>
              <w:spacing w:after="0" w:line="240" w:lineRule="auto"/>
              <w:jc w:val="center"/>
              <w:rPr>
                <w:rFonts w:ascii="Times New Roman" w:hAnsi="Times New Roman" w:cs="Times New Roman"/>
                <w:b/>
                <w:sz w:val="20"/>
                <w:szCs w:val="20"/>
              </w:rPr>
            </w:pPr>
            <w:r w:rsidRPr="007064A7">
              <w:rPr>
                <w:rFonts w:ascii="Times New Roman" w:hAnsi="Times New Roman" w:cs="Times New Roman"/>
                <w:b/>
                <w:sz w:val="20"/>
                <w:szCs w:val="20"/>
              </w:rPr>
              <w:t>Наименование характеристики, единица измерения характеристики</w:t>
            </w:r>
          </w:p>
        </w:tc>
        <w:tc>
          <w:tcPr>
            <w:tcW w:w="1229" w:type="pct"/>
            <w:vAlign w:val="center"/>
          </w:tcPr>
          <w:p w14:paraId="707DA127" w14:textId="77777777" w:rsidR="002B67F1" w:rsidRPr="007064A7" w:rsidRDefault="002B67F1" w:rsidP="00213351">
            <w:pPr>
              <w:widowControl w:val="0"/>
              <w:spacing w:after="0" w:line="240" w:lineRule="auto"/>
              <w:jc w:val="center"/>
              <w:rPr>
                <w:rFonts w:ascii="Times New Roman" w:hAnsi="Times New Roman" w:cs="Times New Roman"/>
                <w:b/>
                <w:sz w:val="20"/>
                <w:szCs w:val="20"/>
              </w:rPr>
            </w:pPr>
            <w:r w:rsidRPr="007064A7">
              <w:rPr>
                <w:rFonts w:ascii="Times New Roman" w:hAnsi="Times New Roman" w:cs="Times New Roman"/>
                <w:b/>
                <w:sz w:val="20"/>
                <w:szCs w:val="20"/>
              </w:rPr>
              <w:t>Значение характеристики</w:t>
            </w:r>
          </w:p>
        </w:tc>
      </w:tr>
      <w:tr w:rsidR="002B67F1" w:rsidRPr="007064A7" w14:paraId="4AFB12F3" w14:textId="77777777" w:rsidTr="00200AE7">
        <w:trPr>
          <w:trHeight w:val="214"/>
        </w:trPr>
        <w:tc>
          <w:tcPr>
            <w:tcW w:w="264" w:type="pct"/>
            <w:vMerge w:val="restart"/>
          </w:tcPr>
          <w:p w14:paraId="6CCF02EA" w14:textId="77777777" w:rsidR="002B67F1" w:rsidRPr="007064A7" w:rsidRDefault="002B67F1" w:rsidP="00213351">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r w:rsidRPr="007064A7">
              <w:rPr>
                <w:rFonts w:ascii="Times New Roman" w:hAnsi="Times New Roman" w:cs="Times New Roman"/>
                <w:b/>
                <w:sz w:val="20"/>
                <w:szCs w:val="20"/>
              </w:rPr>
              <w:t>.</w:t>
            </w:r>
          </w:p>
        </w:tc>
        <w:tc>
          <w:tcPr>
            <w:tcW w:w="911" w:type="pct"/>
            <w:vMerge w:val="restart"/>
          </w:tcPr>
          <w:p w14:paraId="5C30E9AD" w14:textId="7F83814A" w:rsidR="002B67F1" w:rsidRPr="00E15127" w:rsidRDefault="00E55EDB" w:rsidP="00E15127">
            <w:pPr>
              <w:pStyle w:val="afff0"/>
              <w:spacing w:before="0" w:beforeAutospacing="0" w:after="0" w:afterAutospacing="0" w:line="288" w:lineRule="atLeast"/>
            </w:pPr>
            <w:r w:rsidRPr="00E55EDB">
              <w:rPr>
                <w:sz w:val="20"/>
              </w:rPr>
              <w:t>Оказание услуг по предоставлению лицензии на операционную систему специального назначения «</w:t>
            </w:r>
            <w:proofErr w:type="spellStart"/>
            <w:r w:rsidRPr="00E55EDB">
              <w:rPr>
                <w:sz w:val="20"/>
              </w:rPr>
              <w:t>Astra</w:t>
            </w:r>
            <w:proofErr w:type="spellEnd"/>
            <w:r w:rsidRPr="00E55EDB">
              <w:rPr>
                <w:sz w:val="20"/>
              </w:rPr>
              <w:t xml:space="preserve"> </w:t>
            </w:r>
            <w:proofErr w:type="spellStart"/>
            <w:r w:rsidRPr="00E55EDB">
              <w:rPr>
                <w:sz w:val="20"/>
              </w:rPr>
              <w:t>Linux</w:t>
            </w:r>
            <w:proofErr w:type="spellEnd"/>
            <w:r w:rsidRPr="00E55EDB">
              <w:rPr>
                <w:sz w:val="20"/>
              </w:rPr>
              <w:t xml:space="preserve"> </w:t>
            </w:r>
            <w:proofErr w:type="spellStart"/>
            <w:r w:rsidRPr="00E55EDB">
              <w:rPr>
                <w:sz w:val="20"/>
              </w:rPr>
              <w:t>Special</w:t>
            </w:r>
            <w:proofErr w:type="spellEnd"/>
            <w:r w:rsidRPr="00E55EDB">
              <w:rPr>
                <w:sz w:val="20"/>
              </w:rPr>
              <w:t xml:space="preserve"> </w:t>
            </w:r>
            <w:proofErr w:type="spellStart"/>
            <w:r w:rsidRPr="00E55EDB">
              <w:rPr>
                <w:sz w:val="20"/>
              </w:rPr>
              <w:t>Edition</w:t>
            </w:r>
            <w:proofErr w:type="spellEnd"/>
            <w:r w:rsidRPr="00E55EDB">
              <w:rPr>
                <w:sz w:val="20"/>
              </w:rPr>
              <w:t>» для 64-х разрядной платформы на базе процессорной архитектуры х86-64, уровень защищенности «Усиленный» («Воронеж»)</w:t>
            </w:r>
          </w:p>
        </w:tc>
        <w:tc>
          <w:tcPr>
            <w:tcW w:w="698" w:type="pct"/>
            <w:vMerge w:val="restart"/>
          </w:tcPr>
          <w:p w14:paraId="5B816A1D" w14:textId="20422760" w:rsidR="002B67F1" w:rsidRDefault="002B67F1" w:rsidP="00213351">
            <w:pPr>
              <w:widowControl w:val="0"/>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58.29.50.000</w:t>
            </w:r>
          </w:p>
          <w:p w14:paraId="0ED0B354" w14:textId="559A6C86" w:rsidR="002B67F1" w:rsidRPr="007064A7" w:rsidRDefault="002B67F1" w:rsidP="00213351">
            <w:pPr>
              <w:widowControl w:val="0"/>
              <w:spacing w:after="0" w:line="240" w:lineRule="auto"/>
              <w:jc w:val="center"/>
              <w:rPr>
                <w:rFonts w:ascii="Times New Roman" w:hAnsi="Times New Roman" w:cs="Times New Roman"/>
                <w:bCs/>
                <w:sz w:val="20"/>
                <w:szCs w:val="20"/>
              </w:rPr>
            </w:pPr>
          </w:p>
        </w:tc>
        <w:tc>
          <w:tcPr>
            <w:tcW w:w="391" w:type="pct"/>
            <w:vMerge w:val="restart"/>
          </w:tcPr>
          <w:p w14:paraId="777C5A5B" w14:textId="77777777" w:rsidR="002B67F1" w:rsidRPr="007064A7" w:rsidRDefault="002B67F1" w:rsidP="00213351">
            <w:pPr>
              <w:widowControl w:val="0"/>
              <w:spacing w:after="0" w:line="240" w:lineRule="auto"/>
              <w:jc w:val="center"/>
              <w:rPr>
                <w:rFonts w:ascii="Times New Roman" w:hAnsi="Times New Roman" w:cs="Times New Roman"/>
                <w:sz w:val="20"/>
                <w:szCs w:val="20"/>
              </w:rPr>
            </w:pPr>
            <w:proofErr w:type="spellStart"/>
            <w:r w:rsidRPr="007064A7">
              <w:rPr>
                <w:rFonts w:ascii="Times New Roman" w:hAnsi="Times New Roman" w:cs="Times New Roman"/>
                <w:bCs/>
                <w:sz w:val="20"/>
                <w:szCs w:val="20"/>
              </w:rPr>
              <w:t>усл</w:t>
            </w:r>
            <w:proofErr w:type="spellEnd"/>
            <w:r w:rsidRPr="007064A7">
              <w:rPr>
                <w:rFonts w:ascii="Times New Roman" w:hAnsi="Times New Roman" w:cs="Times New Roman"/>
                <w:bCs/>
                <w:sz w:val="20"/>
                <w:szCs w:val="20"/>
              </w:rPr>
              <w:t>. ед.</w:t>
            </w:r>
          </w:p>
        </w:tc>
        <w:tc>
          <w:tcPr>
            <w:tcW w:w="335" w:type="pct"/>
            <w:vMerge w:val="restart"/>
            <w:shd w:val="clear" w:color="auto" w:fill="auto"/>
          </w:tcPr>
          <w:p w14:paraId="78A341C7" w14:textId="7B60FBD9" w:rsidR="002B67F1" w:rsidRPr="007064A7" w:rsidRDefault="002B67F1" w:rsidP="00213351">
            <w:pPr>
              <w:widowControl w:val="0"/>
              <w:spacing w:after="0" w:line="240" w:lineRule="auto"/>
              <w:jc w:val="center"/>
              <w:rPr>
                <w:rFonts w:ascii="Times New Roman" w:hAnsi="Times New Roman" w:cs="Times New Roman"/>
                <w:b/>
                <w:sz w:val="20"/>
                <w:szCs w:val="20"/>
              </w:rPr>
            </w:pPr>
            <w:r w:rsidRPr="00200AE7">
              <w:rPr>
                <w:rFonts w:ascii="Times New Roman" w:hAnsi="Times New Roman" w:cs="Times New Roman"/>
                <w:b/>
                <w:sz w:val="20"/>
                <w:szCs w:val="20"/>
              </w:rPr>
              <w:t>1</w:t>
            </w:r>
          </w:p>
        </w:tc>
        <w:tc>
          <w:tcPr>
            <w:tcW w:w="1172" w:type="pct"/>
          </w:tcPr>
          <w:p w14:paraId="2A1F5EB7" w14:textId="77777777" w:rsidR="002B67F1" w:rsidRPr="007064A7" w:rsidRDefault="002B67F1" w:rsidP="00213351">
            <w:pPr>
              <w:widowControl w:val="0"/>
              <w:spacing w:after="0" w:line="240" w:lineRule="auto"/>
              <w:rPr>
                <w:rFonts w:ascii="Times New Roman" w:hAnsi="Times New Roman" w:cs="Times New Roman"/>
                <w:bCs/>
                <w:sz w:val="20"/>
                <w:szCs w:val="20"/>
              </w:rPr>
            </w:pPr>
            <w:r>
              <w:rPr>
                <w:rFonts w:ascii="Times New Roman" w:hAnsi="Times New Roman" w:cs="Times New Roman"/>
                <w:bCs/>
                <w:sz w:val="20"/>
                <w:szCs w:val="20"/>
              </w:rPr>
              <w:t>1</w:t>
            </w:r>
            <w:r w:rsidRPr="007064A7">
              <w:rPr>
                <w:rFonts w:ascii="Times New Roman" w:hAnsi="Times New Roman" w:cs="Times New Roman"/>
                <w:bCs/>
                <w:sz w:val="20"/>
                <w:szCs w:val="20"/>
              </w:rPr>
              <w:t>.1. Вид лицензии</w:t>
            </w:r>
          </w:p>
        </w:tc>
        <w:tc>
          <w:tcPr>
            <w:tcW w:w="1229" w:type="pct"/>
          </w:tcPr>
          <w:p w14:paraId="108149DB" w14:textId="77777777" w:rsidR="002B67F1" w:rsidRPr="007064A7" w:rsidRDefault="002B67F1" w:rsidP="00213351">
            <w:pPr>
              <w:widowControl w:val="0"/>
              <w:spacing w:after="0" w:line="240" w:lineRule="auto"/>
              <w:rPr>
                <w:rFonts w:ascii="Times New Roman" w:hAnsi="Times New Roman" w:cs="Times New Roman"/>
                <w:bCs/>
                <w:sz w:val="20"/>
                <w:szCs w:val="20"/>
              </w:rPr>
            </w:pPr>
            <w:r w:rsidRPr="007064A7">
              <w:rPr>
                <w:rFonts w:ascii="Times New Roman" w:hAnsi="Times New Roman" w:cs="Times New Roman"/>
                <w:bCs/>
                <w:sz w:val="20"/>
                <w:szCs w:val="20"/>
              </w:rPr>
              <w:t>Простая (неисключительная)</w:t>
            </w:r>
          </w:p>
        </w:tc>
      </w:tr>
      <w:tr w:rsidR="002B67F1" w:rsidRPr="007064A7" w14:paraId="54545565" w14:textId="77777777" w:rsidTr="00200AE7">
        <w:trPr>
          <w:trHeight w:val="91"/>
        </w:trPr>
        <w:tc>
          <w:tcPr>
            <w:tcW w:w="264" w:type="pct"/>
            <w:vMerge/>
            <w:vAlign w:val="center"/>
          </w:tcPr>
          <w:p w14:paraId="1D12DD8E" w14:textId="77777777" w:rsidR="002B67F1" w:rsidRPr="007064A7" w:rsidRDefault="002B67F1" w:rsidP="00213351">
            <w:pPr>
              <w:widowControl w:val="0"/>
              <w:spacing w:after="0" w:line="240" w:lineRule="auto"/>
              <w:jc w:val="both"/>
              <w:rPr>
                <w:rFonts w:ascii="Times New Roman" w:hAnsi="Times New Roman" w:cs="Times New Roman"/>
                <w:b/>
                <w:sz w:val="20"/>
                <w:szCs w:val="20"/>
                <w:highlight w:val="yellow"/>
              </w:rPr>
            </w:pPr>
          </w:p>
        </w:tc>
        <w:tc>
          <w:tcPr>
            <w:tcW w:w="911" w:type="pct"/>
            <w:vMerge/>
            <w:vAlign w:val="center"/>
          </w:tcPr>
          <w:p w14:paraId="77CA4BED" w14:textId="77777777" w:rsidR="002B67F1" w:rsidRPr="007064A7" w:rsidRDefault="002B67F1" w:rsidP="00213351">
            <w:pPr>
              <w:widowControl w:val="0"/>
              <w:spacing w:after="0" w:line="240" w:lineRule="auto"/>
              <w:jc w:val="both"/>
              <w:rPr>
                <w:rFonts w:ascii="Times New Roman" w:hAnsi="Times New Roman" w:cs="Times New Roman"/>
                <w:b/>
                <w:sz w:val="20"/>
                <w:szCs w:val="20"/>
                <w:highlight w:val="yellow"/>
              </w:rPr>
            </w:pPr>
          </w:p>
        </w:tc>
        <w:tc>
          <w:tcPr>
            <w:tcW w:w="698" w:type="pct"/>
            <w:vMerge/>
            <w:vAlign w:val="center"/>
          </w:tcPr>
          <w:p w14:paraId="26CFBDE8" w14:textId="77777777" w:rsidR="002B67F1" w:rsidRPr="007064A7" w:rsidRDefault="002B67F1" w:rsidP="00213351">
            <w:pPr>
              <w:widowControl w:val="0"/>
              <w:spacing w:after="0" w:line="240" w:lineRule="auto"/>
              <w:jc w:val="both"/>
              <w:rPr>
                <w:rFonts w:ascii="Times New Roman" w:hAnsi="Times New Roman" w:cs="Times New Roman"/>
                <w:sz w:val="20"/>
                <w:szCs w:val="20"/>
                <w:highlight w:val="yellow"/>
              </w:rPr>
            </w:pPr>
          </w:p>
        </w:tc>
        <w:tc>
          <w:tcPr>
            <w:tcW w:w="391" w:type="pct"/>
            <w:vMerge/>
            <w:vAlign w:val="center"/>
          </w:tcPr>
          <w:p w14:paraId="0AB53C09" w14:textId="77777777" w:rsidR="002B67F1" w:rsidRPr="007064A7" w:rsidRDefault="002B67F1" w:rsidP="00213351">
            <w:pPr>
              <w:widowControl w:val="0"/>
              <w:spacing w:after="0" w:line="240" w:lineRule="auto"/>
              <w:jc w:val="both"/>
              <w:rPr>
                <w:rFonts w:ascii="Times New Roman" w:hAnsi="Times New Roman" w:cs="Times New Roman"/>
                <w:sz w:val="20"/>
                <w:szCs w:val="20"/>
                <w:highlight w:val="yellow"/>
              </w:rPr>
            </w:pPr>
          </w:p>
        </w:tc>
        <w:tc>
          <w:tcPr>
            <w:tcW w:w="335" w:type="pct"/>
            <w:vMerge/>
            <w:shd w:val="clear" w:color="auto" w:fill="auto"/>
            <w:vAlign w:val="center"/>
          </w:tcPr>
          <w:p w14:paraId="65CCD512" w14:textId="77777777" w:rsidR="002B67F1" w:rsidRPr="007064A7" w:rsidRDefault="002B67F1" w:rsidP="00213351">
            <w:pPr>
              <w:widowControl w:val="0"/>
              <w:spacing w:after="0" w:line="240" w:lineRule="auto"/>
              <w:jc w:val="both"/>
              <w:rPr>
                <w:rFonts w:ascii="Times New Roman" w:hAnsi="Times New Roman" w:cs="Times New Roman"/>
                <w:b/>
                <w:sz w:val="20"/>
                <w:szCs w:val="20"/>
                <w:highlight w:val="yellow"/>
              </w:rPr>
            </w:pPr>
          </w:p>
        </w:tc>
        <w:tc>
          <w:tcPr>
            <w:tcW w:w="1172" w:type="pct"/>
          </w:tcPr>
          <w:p w14:paraId="7E170F64" w14:textId="77777777" w:rsidR="002B67F1" w:rsidRPr="007064A7" w:rsidRDefault="002B67F1" w:rsidP="00213351">
            <w:pPr>
              <w:widowControl w:val="0"/>
              <w:spacing w:after="0" w:line="240" w:lineRule="auto"/>
              <w:rPr>
                <w:rFonts w:ascii="Times New Roman" w:hAnsi="Times New Roman" w:cs="Times New Roman"/>
                <w:bCs/>
                <w:sz w:val="20"/>
                <w:szCs w:val="20"/>
              </w:rPr>
            </w:pPr>
            <w:r>
              <w:rPr>
                <w:rFonts w:ascii="Times New Roman" w:hAnsi="Times New Roman" w:cs="Times New Roman"/>
                <w:bCs/>
                <w:sz w:val="20"/>
                <w:szCs w:val="20"/>
              </w:rPr>
              <w:t>1</w:t>
            </w:r>
            <w:r w:rsidRPr="007064A7">
              <w:rPr>
                <w:rFonts w:ascii="Times New Roman" w:hAnsi="Times New Roman" w:cs="Times New Roman"/>
                <w:bCs/>
                <w:sz w:val="20"/>
                <w:szCs w:val="20"/>
              </w:rPr>
              <w:t>.2. Класс программ для электронных вычислительных машин и баз данных</w:t>
            </w:r>
          </w:p>
        </w:tc>
        <w:tc>
          <w:tcPr>
            <w:tcW w:w="1229" w:type="pct"/>
          </w:tcPr>
          <w:p w14:paraId="55B67932" w14:textId="77777777" w:rsidR="002B67F1" w:rsidRPr="007064A7" w:rsidRDefault="002B67F1" w:rsidP="00213351">
            <w:pPr>
              <w:widowControl w:val="0"/>
              <w:spacing w:after="0" w:line="240" w:lineRule="auto"/>
              <w:rPr>
                <w:rFonts w:ascii="Times New Roman" w:hAnsi="Times New Roman" w:cs="Times New Roman"/>
                <w:bCs/>
                <w:sz w:val="20"/>
                <w:szCs w:val="20"/>
              </w:rPr>
            </w:pPr>
            <w:r w:rsidRPr="003B740A">
              <w:rPr>
                <w:rFonts w:ascii="Times New Roman" w:hAnsi="Times New Roman" w:cs="Times New Roman"/>
                <w:bCs/>
                <w:sz w:val="20"/>
                <w:szCs w:val="20"/>
              </w:rPr>
              <w:t>(02.09) Операционные системы общего назначения</w:t>
            </w:r>
          </w:p>
        </w:tc>
      </w:tr>
      <w:tr w:rsidR="002B67F1" w:rsidRPr="007064A7" w14:paraId="2113FABC" w14:textId="77777777" w:rsidTr="00200AE7">
        <w:trPr>
          <w:trHeight w:val="91"/>
        </w:trPr>
        <w:tc>
          <w:tcPr>
            <w:tcW w:w="264" w:type="pct"/>
            <w:vMerge/>
            <w:vAlign w:val="center"/>
          </w:tcPr>
          <w:p w14:paraId="425CE28D" w14:textId="77777777" w:rsidR="002B67F1" w:rsidRPr="007064A7" w:rsidRDefault="002B67F1" w:rsidP="00213351">
            <w:pPr>
              <w:widowControl w:val="0"/>
              <w:spacing w:after="0" w:line="240" w:lineRule="auto"/>
              <w:jc w:val="both"/>
              <w:rPr>
                <w:rFonts w:ascii="Times New Roman" w:hAnsi="Times New Roman" w:cs="Times New Roman"/>
                <w:b/>
                <w:sz w:val="20"/>
                <w:szCs w:val="20"/>
                <w:highlight w:val="yellow"/>
              </w:rPr>
            </w:pPr>
          </w:p>
        </w:tc>
        <w:tc>
          <w:tcPr>
            <w:tcW w:w="911" w:type="pct"/>
            <w:vMerge/>
            <w:vAlign w:val="center"/>
          </w:tcPr>
          <w:p w14:paraId="006C136B" w14:textId="77777777" w:rsidR="002B67F1" w:rsidRPr="007064A7" w:rsidRDefault="002B67F1" w:rsidP="00213351">
            <w:pPr>
              <w:widowControl w:val="0"/>
              <w:spacing w:after="0" w:line="240" w:lineRule="auto"/>
              <w:jc w:val="both"/>
              <w:rPr>
                <w:rFonts w:ascii="Times New Roman" w:hAnsi="Times New Roman" w:cs="Times New Roman"/>
                <w:b/>
                <w:sz w:val="20"/>
                <w:szCs w:val="20"/>
                <w:highlight w:val="yellow"/>
              </w:rPr>
            </w:pPr>
          </w:p>
        </w:tc>
        <w:tc>
          <w:tcPr>
            <w:tcW w:w="698" w:type="pct"/>
            <w:vMerge/>
            <w:vAlign w:val="center"/>
          </w:tcPr>
          <w:p w14:paraId="4D319B54" w14:textId="77777777" w:rsidR="002B67F1" w:rsidRPr="007064A7" w:rsidRDefault="002B67F1" w:rsidP="00213351">
            <w:pPr>
              <w:widowControl w:val="0"/>
              <w:spacing w:after="0" w:line="240" w:lineRule="auto"/>
              <w:jc w:val="both"/>
              <w:rPr>
                <w:rFonts w:ascii="Times New Roman" w:hAnsi="Times New Roman" w:cs="Times New Roman"/>
                <w:sz w:val="20"/>
                <w:szCs w:val="20"/>
                <w:highlight w:val="yellow"/>
              </w:rPr>
            </w:pPr>
          </w:p>
        </w:tc>
        <w:tc>
          <w:tcPr>
            <w:tcW w:w="391" w:type="pct"/>
            <w:vMerge/>
            <w:vAlign w:val="center"/>
          </w:tcPr>
          <w:p w14:paraId="0320CCD9" w14:textId="77777777" w:rsidR="002B67F1" w:rsidRPr="007064A7" w:rsidRDefault="002B67F1" w:rsidP="00213351">
            <w:pPr>
              <w:widowControl w:val="0"/>
              <w:spacing w:after="0" w:line="240" w:lineRule="auto"/>
              <w:jc w:val="both"/>
              <w:rPr>
                <w:rFonts w:ascii="Times New Roman" w:hAnsi="Times New Roman" w:cs="Times New Roman"/>
                <w:sz w:val="20"/>
                <w:szCs w:val="20"/>
                <w:highlight w:val="yellow"/>
              </w:rPr>
            </w:pPr>
          </w:p>
        </w:tc>
        <w:tc>
          <w:tcPr>
            <w:tcW w:w="335" w:type="pct"/>
            <w:vMerge/>
            <w:shd w:val="clear" w:color="auto" w:fill="auto"/>
            <w:vAlign w:val="center"/>
          </w:tcPr>
          <w:p w14:paraId="1C5F4BEB" w14:textId="77777777" w:rsidR="002B67F1" w:rsidRPr="007064A7" w:rsidRDefault="002B67F1" w:rsidP="00213351">
            <w:pPr>
              <w:widowControl w:val="0"/>
              <w:spacing w:after="0" w:line="240" w:lineRule="auto"/>
              <w:jc w:val="both"/>
              <w:rPr>
                <w:rFonts w:ascii="Times New Roman" w:hAnsi="Times New Roman" w:cs="Times New Roman"/>
                <w:b/>
                <w:sz w:val="20"/>
                <w:szCs w:val="20"/>
                <w:highlight w:val="yellow"/>
              </w:rPr>
            </w:pPr>
          </w:p>
        </w:tc>
        <w:tc>
          <w:tcPr>
            <w:tcW w:w="1172" w:type="pct"/>
          </w:tcPr>
          <w:p w14:paraId="0EF03ADC" w14:textId="77777777" w:rsidR="002B67F1" w:rsidRDefault="002B67F1" w:rsidP="00213351">
            <w:pPr>
              <w:widowControl w:val="0"/>
              <w:spacing w:after="0" w:line="240" w:lineRule="auto"/>
              <w:rPr>
                <w:rFonts w:ascii="Times New Roman" w:hAnsi="Times New Roman" w:cs="Times New Roman"/>
                <w:bCs/>
                <w:sz w:val="20"/>
                <w:szCs w:val="20"/>
              </w:rPr>
            </w:pPr>
            <w:r>
              <w:rPr>
                <w:rFonts w:ascii="Times New Roman" w:hAnsi="Times New Roman" w:cs="Times New Roman"/>
                <w:bCs/>
                <w:sz w:val="20"/>
                <w:szCs w:val="20"/>
              </w:rPr>
              <w:t>1.3.</w:t>
            </w:r>
            <w:r>
              <w:rPr>
                <w:rFonts w:ascii="Roboto" w:hAnsi="Roboto"/>
                <w:color w:val="334059"/>
                <w:sz w:val="21"/>
                <w:szCs w:val="21"/>
                <w:shd w:val="clear" w:color="auto" w:fill="FFFFFF"/>
              </w:rPr>
              <w:t xml:space="preserve"> </w:t>
            </w:r>
            <w:r w:rsidRPr="0087466B">
              <w:rPr>
                <w:rFonts w:ascii="Times New Roman" w:hAnsi="Times New Roman" w:cs="Times New Roman"/>
                <w:bCs/>
                <w:sz w:val="20"/>
                <w:szCs w:val="20"/>
              </w:rPr>
              <w:t>Количество пользователей</w:t>
            </w:r>
            <w:r>
              <w:rPr>
                <w:rFonts w:ascii="Times New Roman" w:hAnsi="Times New Roman" w:cs="Times New Roman"/>
                <w:bCs/>
                <w:sz w:val="20"/>
                <w:szCs w:val="20"/>
              </w:rPr>
              <w:t>, Штука</w:t>
            </w:r>
          </w:p>
        </w:tc>
        <w:tc>
          <w:tcPr>
            <w:tcW w:w="1229" w:type="pct"/>
          </w:tcPr>
          <w:p w14:paraId="310ED527" w14:textId="5D12556B" w:rsidR="002B67F1" w:rsidRPr="003B740A" w:rsidRDefault="00200AE7" w:rsidP="00200AE7">
            <w:pPr>
              <w:widowControl w:val="0"/>
              <w:spacing w:after="0" w:line="240" w:lineRule="auto"/>
              <w:rPr>
                <w:rFonts w:ascii="Times New Roman" w:hAnsi="Times New Roman" w:cs="Times New Roman"/>
                <w:bCs/>
                <w:sz w:val="20"/>
                <w:szCs w:val="20"/>
              </w:rPr>
            </w:pPr>
            <w:r>
              <w:rPr>
                <w:rFonts w:ascii="Times New Roman" w:hAnsi="Times New Roman" w:cs="Times New Roman"/>
                <w:bCs/>
                <w:sz w:val="20"/>
                <w:szCs w:val="20"/>
                <w:lang w:val="en-US"/>
              </w:rPr>
              <w:t>1</w:t>
            </w:r>
          </w:p>
        </w:tc>
      </w:tr>
      <w:tr w:rsidR="002B67F1" w:rsidRPr="007064A7" w14:paraId="2FD39230" w14:textId="77777777" w:rsidTr="00200AE7">
        <w:trPr>
          <w:trHeight w:val="91"/>
        </w:trPr>
        <w:tc>
          <w:tcPr>
            <w:tcW w:w="264" w:type="pct"/>
            <w:vMerge/>
            <w:vAlign w:val="center"/>
          </w:tcPr>
          <w:p w14:paraId="1686AF4E" w14:textId="77777777" w:rsidR="002B67F1" w:rsidRPr="007064A7" w:rsidRDefault="002B67F1" w:rsidP="00213351">
            <w:pPr>
              <w:widowControl w:val="0"/>
              <w:spacing w:after="0" w:line="240" w:lineRule="auto"/>
              <w:jc w:val="both"/>
              <w:rPr>
                <w:rFonts w:ascii="Times New Roman" w:hAnsi="Times New Roman" w:cs="Times New Roman"/>
                <w:b/>
                <w:sz w:val="20"/>
                <w:szCs w:val="20"/>
                <w:highlight w:val="yellow"/>
              </w:rPr>
            </w:pPr>
          </w:p>
        </w:tc>
        <w:tc>
          <w:tcPr>
            <w:tcW w:w="911" w:type="pct"/>
            <w:vMerge/>
            <w:vAlign w:val="center"/>
          </w:tcPr>
          <w:p w14:paraId="47FFEEDE" w14:textId="77777777" w:rsidR="002B67F1" w:rsidRPr="007064A7" w:rsidRDefault="002B67F1" w:rsidP="00213351">
            <w:pPr>
              <w:widowControl w:val="0"/>
              <w:spacing w:after="0" w:line="240" w:lineRule="auto"/>
              <w:jc w:val="both"/>
              <w:rPr>
                <w:rFonts w:ascii="Times New Roman" w:hAnsi="Times New Roman" w:cs="Times New Roman"/>
                <w:b/>
                <w:sz w:val="20"/>
                <w:szCs w:val="20"/>
                <w:highlight w:val="yellow"/>
              </w:rPr>
            </w:pPr>
          </w:p>
        </w:tc>
        <w:tc>
          <w:tcPr>
            <w:tcW w:w="698" w:type="pct"/>
            <w:vMerge/>
            <w:vAlign w:val="center"/>
          </w:tcPr>
          <w:p w14:paraId="407BA8F1" w14:textId="77777777" w:rsidR="002B67F1" w:rsidRPr="007064A7" w:rsidRDefault="002B67F1" w:rsidP="00213351">
            <w:pPr>
              <w:widowControl w:val="0"/>
              <w:spacing w:after="0" w:line="240" w:lineRule="auto"/>
              <w:jc w:val="both"/>
              <w:rPr>
                <w:rFonts w:ascii="Times New Roman" w:hAnsi="Times New Roman" w:cs="Times New Roman"/>
                <w:sz w:val="20"/>
                <w:szCs w:val="20"/>
                <w:highlight w:val="yellow"/>
              </w:rPr>
            </w:pPr>
          </w:p>
        </w:tc>
        <w:tc>
          <w:tcPr>
            <w:tcW w:w="391" w:type="pct"/>
            <w:vMerge/>
            <w:vAlign w:val="center"/>
          </w:tcPr>
          <w:p w14:paraId="630D0DC6" w14:textId="77777777" w:rsidR="002B67F1" w:rsidRPr="007064A7" w:rsidRDefault="002B67F1" w:rsidP="00213351">
            <w:pPr>
              <w:widowControl w:val="0"/>
              <w:spacing w:after="0" w:line="240" w:lineRule="auto"/>
              <w:jc w:val="both"/>
              <w:rPr>
                <w:rFonts w:ascii="Times New Roman" w:hAnsi="Times New Roman" w:cs="Times New Roman"/>
                <w:sz w:val="20"/>
                <w:szCs w:val="20"/>
                <w:highlight w:val="yellow"/>
              </w:rPr>
            </w:pPr>
          </w:p>
        </w:tc>
        <w:tc>
          <w:tcPr>
            <w:tcW w:w="335" w:type="pct"/>
            <w:vMerge/>
            <w:shd w:val="clear" w:color="auto" w:fill="auto"/>
            <w:vAlign w:val="center"/>
          </w:tcPr>
          <w:p w14:paraId="06D6582C" w14:textId="77777777" w:rsidR="002B67F1" w:rsidRPr="007064A7" w:rsidRDefault="002B67F1" w:rsidP="00213351">
            <w:pPr>
              <w:widowControl w:val="0"/>
              <w:spacing w:after="0" w:line="240" w:lineRule="auto"/>
              <w:jc w:val="both"/>
              <w:rPr>
                <w:rFonts w:ascii="Times New Roman" w:hAnsi="Times New Roman" w:cs="Times New Roman"/>
                <w:b/>
                <w:sz w:val="20"/>
                <w:szCs w:val="20"/>
                <w:highlight w:val="yellow"/>
              </w:rPr>
            </w:pPr>
          </w:p>
        </w:tc>
        <w:tc>
          <w:tcPr>
            <w:tcW w:w="1172" w:type="pct"/>
          </w:tcPr>
          <w:p w14:paraId="68015165" w14:textId="77777777" w:rsidR="002B67F1" w:rsidRPr="007064A7" w:rsidRDefault="002B67F1" w:rsidP="00213351">
            <w:pPr>
              <w:widowControl w:val="0"/>
              <w:spacing w:after="0" w:line="240" w:lineRule="auto"/>
              <w:rPr>
                <w:rFonts w:ascii="Times New Roman" w:hAnsi="Times New Roman" w:cs="Times New Roman"/>
                <w:bCs/>
                <w:sz w:val="20"/>
                <w:szCs w:val="20"/>
              </w:rPr>
            </w:pPr>
            <w:r>
              <w:rPr>
                <w:rFonts w:ascii="Times New Roman" w:hAnsi="Times New Roman" w:cs="Times New Roman"/>
                <w:bCs/>
                <w:sz w:val="20"/>
                <w:szCs w:val="20"/>
              </w:rPr>
              <w:t>1</w:t>
            </w:r>
            <w:r w:rsidRPr="007064A7">
              <w:rPr>
                <w:rFonts w:ascii="Times New Roman" w:hAnsi="Times New Roman" w:cs="Times New Roman"/>
                <w:bCs/>
                <w:sz w:val="20"/>
                <w:szCs w:val="20"/>
              </w:rPr>
              <w:t>.</w:t>
            </w:r>
            <w:r>
              <w:rPr>
                <w:rFonts w:ascii="Times New Roman" w:hAnsi="Times New Roman" w:cs="Times New Roman"/>
                <w:bCs/>
                <w:sz w:val="20"/>
                <w:szCs w:val="20"/>
              </w:rPr>
              <w:t>4</w:t>
            </w:r>
            <w:r w:rsidRPr="007064A7">
              <w:rPr>
                <w:rFonts w:ascii="Times New Roman" w:hAnsi="Times New Roman" w:cs="Times New Roman"/>
                <w:bCs/>
                <w:sz w:val="20"/>
                <w:szCs w:val="20"/>
              </w:rPr>
              <w:t>. Способ предоставления</w:t>
            </w:r>
          </w:p>
        </w:tc>
        <w:tc>
          <w:tcPr>
            <w:tcW w:w="1229" w:type="pct"/>
          </w:tcPr>
          <w:p w14:paraId="159C7F7D" w14:textId="77777777" w:rsidR="002B67F1" w:rsidRPr="007064A7" w:rsidRDefault="002B67F1" w:rsidP="00213351">
            <w:pPr>
              <w:widowControl w:val="0"/>
              <w:spacing w:after="0" w:line="240" w:lineRule="auto"/>
              <w:rPr>
                <w:rFonts w:ascii="Times New Roman" w:hAnsi="Times New Roman" w:cs="Times New Roman"/>
                <w:bCs/>
                <w:sz w:val="20"/>
                <w:szCs w:val="20"/>
              </w:rPr>
            </w:pPr>
            <w:r w:rsidRPr="007064A7">
              <w:rPr>
                <w:rFonts w:ascii="Times New Roman" w:hAnsi="Times New Roman" w:cs="Times New Roman"/>
                <w:bCs/>
                <w:sz w:val="20"/>
                <w:szCs w:val="20"/>
              </w:rPr>
              <w:t>Удаленный доступ через информационно-телекоммуникационные сети, в том числе через информационно-телекоммуникационную сеть Интернет</w:t>
            </w:r>
          </w:p>
        </w:tc>
      </w:tr>
    </w:tbl>
    <w:p w14:paraId="629C029E" w14:textId="77777777" w:rsidR="002B67F1" w:rsidRPr="007064A7" w:rsidRDefault="002B67F1" w:rsidP="002B67F1">
      <w:pPr>
        <w:tabs>
          <w:tab w:val="left" w:pos="142"/>
          <w:tab w:val="left" w:pos="993"/>
        </w:tabs>
        <w:snapToGrid w:val="0"/>
        <w:spacing w:after="0" w:line="240" w:lineRule="auto"/>
        <w:contextualSpacing/>
        <w:jc w:val="both"/>
        <w:rPr>
          <w:rFonts w:ascii="Times New Roman" w:hAnsi="Times New Roman" w:cs="Times New Roman"/>
          <w:b/>
          <w:sz w:val="24"/>
          <w:szCs w:val="24"/>
        </w:rPr>
      </w:pPr>
    </w:p>
    <w:p w14:paraId="161D56AB" w14:textId="77777777" w:rsidR="002B67F1" w:rsidRPr="007064A7" w:rsidRDefault="002B67F1" w:rsidP="002B67F1">
      <w:pPr>
        <w:tabs>
          <w:tab w:val="left" w:pos="142"/>
          <w:tab w:val="left" w:pos="426"/>
        </w:tabs>
        <w:spacing w:after="0" w:line="240" w:lineRule="auto"/>
        <w:ind w:firstLine="567"/>
        <w:contextualSpacing/>
        <w:jc w:val="both"/>
        <w:rPr>
          <w:rFonts w:ascii="Times New Roman" w:hAnsi="Times New Roman" w:cs="Times New Roman"/>
          <w:color w:val="000000"/>
          <w:spacing w:val="-2"/>
          <w:sz w:val="24"/>
          <w:szCs w:val="24"/>
        </w:rPr>
      </w:pPr>
      <w:r w:rsidRPr="007064A7">
        <w:rPr>
          <w:rFonts w:ascii="Times New Roman" w:hAnsi="Times New Roman" w:cs="Times New Roman"/>
          <w:color w:val="000000"/>
          <w:spacing w:val="-2"/>
          <w:sz w:val="24"/>
          <w:szCs w:val="24"/>
        </w:rPr>
        <w:t>Оказываемые услуги должны соответствовать требованиям технических регламентов, стандартов, установленных в Российской Федерации, а также другим нормам и правилам, действующим на территории Российской Федерации, в том числе ГОСТ 28195-89 Оценка качества программных средств. Общие положения.</w:t>
      </w:r>
    </w:p>
    <w:p w14:paraId="7E92ADD7" w14:textId="77777777" w:rsidR="002B67F1" w:rsidRPr="007064A7" w:rsidRDefault="002B67F1" w:rsidP="002B67F1">
      <w:pPr>
        <w:pStyle w:val="a3"/>
        <w:numPr>
          <w:ilvl w:val="0"/>
          <w:numId w:val="0"/>
        </w:numPr>
        <w:tabs>
          <w:tab w:val="clear" w:pos="1134"/>
        </w:tabs>
        <w:spacing w:before="0"/>
        <w:ind w:firstLine="567"/>
        <w:outlineLvl w:val="9"/>
        <w:rPr>
          <w:rFonts w:cs="Times New Roman"/>
          <w:szCs w:val="24"/>
          <w:highlight w:val="red"/>
        </w:rPr>
      </w:pPr>
    </w:p>
    <w:p w14:paraId="5C241B7F" w14:textId="77777777" w:rsidR="002B67F1" w:rsidRPr="006F1F24" w:rsidRDefault="002B67F1" w:rsidP="002B67F1">
      <w:pPr>
        <w:tabs>
          <w:tab w:val="left" w:pos="142"/>
          <w:tab w:val="left" w:pos="851"/>
        </w:tabs>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8. </w:t>
      </w:r>
      <w:r w:rsidRPr="006F1F24">
        <w:rPr>
          <w:rFonts w:ascii="Times New Roman" w:hAnsi="Times New Roman" w:cs="Times New Roman"/>
          <w:b/>
          <w:sz w:val="24"/>
          <w:szCs w:val="24"/>
        </w:rPr>
        <w:t>Требования к гарантийным обязательствам и к объему предоставляемых гарантий:</w:t>
      </w:r>
    </w:p>
    <w:p w14:paraId="703FC3DB" w14:textId="77777777" w:rsidR="002B67F1" w:rsidRDefault="002B67F1" w:rsidP="002B67F1">
      <w:pPr>
        <w:tabs>
          <w:tab w:val="left" w:pos="142"/>
          <w:tab w:val="left" w:pos="426"/>
        </w:tabs>
        <w:spacing w:after="0" w:line="240" w:lineRule="auto"/>
        <w:ind w:firstLine="567"/>
        <w:contextualSpacing/>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lastRenderedPageBreak/>
        <w:t>Объем предоставления гарантии качества на программное обеспечение устанавливается в соответствии с документацией производителя программного обеспечения и осуществляется Исполнителем вместе с передачей прав.</w:t>
      </w:r>
    </w:p>
    <w:p w14:paraId="594997E7" w14:textId="77777777" w:rsidR="002B67F1" w:rsidRDefault="002B67F1" w:rsidP="002B67F1">
      <w:pPr>
        <w:tabs>
          <w:tab w:val="left" w:pos="142"/>
          <w:tab w:val="left" w:pos="426"/>
        </w:tabs>
        <w:spacing w:after="0" w:line="240" w:lineRule="auto"/>
        <w:ind w:firstLine="567"/>
        <w:contextualSpacing/>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Гарантия включает в себя исправление ошибок и сбоев в работе программного обеспечения в течение гарантийного срока, техническую поддержку, восстановление работоспособности программного обеспечения при возникновении неисправностей, </w:t>
      </w:r>
      <w:r>
        <w:rPr>
          <w:rFonts w:ascii="Times New Roman" w:hAnsi="Times New Roman" w:cs="Times New Roman"/>
          <w:color w:val="000000"/>
          <w:spacing w:val="-2"/>
          <w:sz w:val="24"/>
          <w:szCs w:val="24"/>
        </w:rPr>
        <w:br/>
        <w:t>не связанных с действиями пользователя или внешними факторами.</w:t>
      </w:r>
    </w:p>
    <w:p w14:paraId="77554FC2" w14:textId="77777777" w:rsidR="002B67F1" w:rsidRDefault="002B67F1" w:rsidP="002B67F1">
      <w:pPr>
        <w:tabs>
          <w:tab w:val="left" w:pos="142"/>
          <w:tab w:val="left" w:pos="426"/>
        </w:tabs>
        <w:spacing w:after="0" w:line="240" w:lineRule="auto"/>
        <w:ind w:firstLine="567"/>
        <w:contextualSpacing/>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Срок, на который предоставляется гарантия: 12 (двенадцать) месяцев с момента активации ключа.</w:t>
      </w:r>
    </w:p>
    <w:p w14:paraId="1EE1B353" w14:textId="77777777" w:rsidR="002B67F1" w:rsidRDefault="002B67F1" w:rsidP="002B67F1">
      <w:pPr>
        <w:pStyle w:val="a3"/>
        <w:numPr>
          <w:ilvl w:val="0"/>
          <w:numId w:val="0"/>
        </w:numPr>
        <w:tabs>
          <w:tab w:val="clear" w:pos="1134"/>
        </w:tabs>
        <w:spacing w:before="0"/>
        <w:ind w:firstLine="567"/>
        <w:outlineLvl w:val="9"/>
        <w:rPr>
          <w:rFonts w:cs="Times New Roman"/>
          <w:szCs w:val="24"/>
          <w:highlight w:val="red"/>
        </w:rPr>
      </w:pPr>
    </w:p>
    <w:p w14:paraId="5F23DAE2" w14:textId="77777777" w:rsidR="00DD5AED" w:rsidRDefault="00DD5AED" w:rsidP="002B67F1">
      <w:pPr>
        <w:tabs>
          <w:tab w:val="left" w:pos="142"/>
          <w:tab w:val="left" w:pos="993"/>
        </w:tabs>
        <w:snapToGrid w:val="0"/>
        <w:spacing w:after="0" w:line="240" w:lineRule="auto"/>
        <w:ind w:firstLine="567"/>
        <w:jc w:val="both"/>
        <w:rPr>
          <w:rFonts w:ascii="Times New Roman" w:hAnsi="Times New Roman" w:cs="Times New Roman"/>
          <w:b/>
          <w:sz w:val="24"/>
          <w:szCs w:val="24"/>
        </w:rPr>
      </w:pPr>
    </w:p>
    <w:p w14:paraId="53A935B7" w14:textId="77777777" w:rsidR="002B67F1" w:rsidRPr="007064A7" w:rsidRDefault="002B67F1" w:rsidP="002B67F1">
      <w:pPr>
        <w:tabs>
          <w:tab w:val="left" w:pos="142"/>
          <w:tab w:val="left" w:pos="993"/>
        </w:tabs>
        <w:snapToGrid w:val="0"/>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9</w:t>
      </w:r>
      <w:r w:rsidRPr="007064A7">
        <w:rPr>
          <w:rFonts w:ascii="Times New Roman" w:hAnsi="Times New Roman" w:cs="Times New Roman"/>
          <w:b/>
          <w:sz w:val="24"/>
          <w:szCs w:val="24"/>
        </w:rPr>
        <w:t>. Авторские права:</w:t>
      </w:r>
    </w:p>
    <w:p w14:paraId="1D7EA106" w14:textId="77777777" w:rsidR="002B67F1" w:rsidRPr="007064A7" w:rsidRDefault="002B67F1" w:rsidP="002B67F1">
      <w:pPr>
        <w:tabs>
          <w:tab w:val="left" w:pos="142"/>
          <w:tab w:val="left" w:pos="426"/>
        </w:tabs>
        <w:spacing w:after="0" w:line="240" w:lineRule="auto"/>
        <w:ind w:firstLine="567"/>
        <w:contextualSpacing/>
        <w:jc w:val="both"/>
        <w:rPr>
          <w:rFonts w:ascii="Times New Roman" w:hAnsi="Times New Roman" w:cs="Times New Roman"/>
          <w:color w:val="000000"/>
          <w:spacing w:val="-2"/>
          <w:sz w:val="24"/>
          <w:szCs w:val="24"/>
        </w:rPr>
      </w:pPr>
      <w:r w:rsidRPr="007064A7">
        <w:rPr>
          <w:rFonts w:ascii="Times New Roman" w:hAnsi="Times New Roman" w:cs="Times New Roman"/>
          <w:color w:val="000000"/>
          <w:spacing w:val="-2"/>
          <w:sz w:val="24"/>
          <w:szCs w:val="24"/>
        </w:rPr>
        <w:t>Исполнитель должен обладать правами на объекты авторского права, используемые в ходе оказания услуг в объеме, достаточном для оказания услуг.</w:t>
      </w:r>
    </w:p>
    <w:p w14:paraId="1DF41A1B" w14:textId="77777777" w:rsidR="002B67F1" w:rsidRDefault="002B67F1" w:rsidP="002B67F1">
      <w:pPr>
        <w:spacing w:after="0" w:line="240" w:lineRule="auto"/>
        <w:ind w:firstLine="567"/>
        <w:jc w:val="both"/>
        <w:rPr>
          <w:rFonts w:ascii="Times New Roman" w:hAnsi="Times New Roman" w:cs="Times New Roman"/>
          <w:sz w:val="24"/>
          <w:szCs w:val="24"/>
        </w:rPr>
      </w:pPr>
    </w:p>
    <w:p w14:paraId="389A36C1" w14:textId="77777777" w:rsidR="002B67F1" w:rsidRDefault="002B67F1" w:rsidP="002B67F1">
      <w:pPr>
        <w:tabs>
          <w:tab w:val="left" w:pos="142"/>
          <w:tab w:val="left" w:pos="851"/>
        </w:tabs>
        <w:spacing w:after="0" w:line="240" w:lineRule="auto"/>
        <w:ind w:left="567"/>
        <w:contextualSpacing/>
        <w:jc w:val="both"/>
        <w:rPr>
          <w:rFonts w:ascii="Times New Roman" w:hAnsi="Times New Roman" w:cs="Times New Roman"/>
          <w:b/>
          <w:sz w:val="24"/>
          <w:szCs w:val="24"/>
        </w:rPr>
      </w:pPr>
      <w:r>
        <w:rPr>
          <w:rFonts w:ascii="Times New Roman" w:hAnsi="Times New Roman" w:cs="Times New Roman"/>
          <w:b/>
          <w:sz w:val="24"/>
          <w:szCs w:val="24"/>
        </w:rPr>
        <w:t>10. Требования к безопасности оказания услуг и безопасности результатов услуг:</w:t>
      </w:r>
    </w:p>
    <w:p w14:paraId="0F3365C1" w14:textId="77777777" w:rsidR="002B67F1" w:rsidRDefault="002B67F1" w:rsidP="002B67F1">
      <w:pPr>
        <w:tabs>
          <w:tab w:val="left" w:pos="142"/>
          <w:tab w:val="left" w:pos="426"/>
          <w:tab w:val="left" w:pos="851"/>
        </w:tabs>
        <w:spacing w:after="0" w:line="240" w:lineRule="auto"/>
        <w:ind w:firstLine="567"/>
        <w:contextualSpacing/>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Исполнитель гарантирует безопасность оказываемых услуг в соответствии </w:t>
      </w:r>
      <w:r>
        <w:rPr>
          <w:rFonts w:ascii="Times New Roman" w:hAnsi="Times New Roman" w:cs="Times New Roman"/>
          <w:color w:val="000000"/>
          <w:spacing w:val="-2"/>
          <w:sz w:val="24"/>
          <w:szCs w:val="24"/>
        </w:rPr>
        <w:br/>
        <w:t>с действующими нормами законодательства Российской Федерации.</w:t>
      </w:r>
    </w:p>
    <w:p w14:paraId="41D35635" w14:textId="77777777" w:rsidR="002B67F1" w:rsidRDefault="002B67F1" w:rsidP="002B67F1">
      <w:pPr>
        <w:tabs>
          <w:tab w:val="left" w:pos="142"/>
          <w:tab w:val="left" w:pos="426"/>
          <w:tab w:val="left" w:pos="851"/>
        </w:tabs>
        <w:spacing w:after="0" w:line="240" w:lineRule="auto"/>
        <w:ind w:firstLine="567"/>
        <w:contextualSpacing/>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Услуги должны удовлетворять требованиям, предъявляемым разработчиками системы к данным услугам.</w:t>
      </w:r>
    </w:p>
    <w:p w14:paraId="639F18D3" w14:textId="77777777" w:rsidR="002B67F1" w:rsidRDefault="002B67F1" w:rsidP="002B67F1">
      <w:pPr>
        <w:tabs>
          <w:tab w:val="left" w:pos="142"/>
          <w:tab w:val="left" w:pos="426"/>
          <w:tab w:val="left" w:pos="851"/>
        </w:tabs>
        <w:spacing w:after="0" w:line="240" w:lineRule="auto"/>
        <w:ind w:firstLine="567"/>
        <w:contextualSpacing/>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Должны быть соблюдены требования к защите информации от несанкционированного доступа.</w:t>
      </w:r>
    </w:p>
    <w:p w14:paraId="6988543B" w14:textId="77777777" w:rsidR="002B67F1" w:rsidRDefault="002B67F1" w:rsidP="002B67F1">
      <w:pPr>
        <w:tabs>
          <w:tab w:val="left" w:pos="142"/>
          <w:tab w:val="left" w:pos="426"/>
          <w:tab w:val="left" w:pos="851"/>
        </w:tabs>
        <w:spacing w:after="0" w:line="240" w:lineRule="auto"/>
        <w:ind w:firstLine="567"/>
        <w:contextualSpacing/>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Исполнитель не должен в процессе оказания услуг своими действиями подвергать информационную систему, отдельные автоматизированные рабочие места, данные Заказчика угрозе заражения компьютерными вирусами, иным вредоносным программным обеспечением, исключать порчу или хищение информации.</w:t>
      </w:r>
    </w:p>
    <w:p w14:paraId="2E1445C2" w14:textId="77777777" w:rsidR="002B67F1" w:rsidRDefault="002B67F1" w:rsidP="002B67F1">
      <w:pPr>
        <w:tabs>
          <w:tab w:val="left" w:pos="142"/>
          <w:tab w:val="left" w:pos="426"/>
          <w:tab w:val="left" w:pos="851"/>
        </w:tabs>
        <w:spacing w:after="0" w:line="240" w:lineRule="auto"/>
        <w:ind w:firstLine="567"/>
        <w:contextualSpacing/>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Оказываемые Исполнителем услуги не должны приводить к нарушению работоспособности имеющихся сервисов или ухудшению эксплуатационных характеристик программного и аппаратного обеспечения защищаемых объектов, эксплуатируемых Заказчиком, к накладным расходам по замене программного обеспечения.</w:t>
      </w:r>
    </w:p>
    <w:p w14:paraId="5AC4F3A6" w14:textId="77777777" w:rsidR="002B67F1" w:rsidRPr="007064A7" w:rsidRDefault="002B67F1" w:rsidP="002B67F1">
      <w:pPr>
        <w:spacing w:after="0" w:line="240" w:lineRule="auto"/>
        <w:ind w:firstLine="567"/>
        <w:jc w:val="both"/>
        <w:rPr>
          <w:rFonts w:ascii="Times New Roman" w:hAnsi="Times New Roman" w:cs="Times New Roman"/>
          <w:sz w:val="24"/>
          <w:szCs w:val="24"/>
        </w:rPr>
      </w:pPr>
    </w:p>
    <w:p w14:paraId="50C40EC8" w14:textId="77777777" w:rsidR="002B67F1" w:rsidRPr="00743BE3" w:rsidRDefault="002B67F1" w:rsidP="002B67F1">
      <w:pPr>
        <w:tabs>
          <w:tab w:val="left" w:pos="142"/>
          <w:tab w:val="left" w:pos="993"/>
        </w:tabs>
        <w:spacing w:after="0" w:line="240" w:lineRule="auto"/>
        <w:ind w:left="567"/>
        <w:contextualSpacing/>
        <w:jc w:val="both"/>
        <w:rPr>
          <w:rFonts w:ascii="Times New Roman" w:hAnsi="Times New Roman" w:cs="Times New Roman"/>
          <w:b/>
          <w:sz w:val="24"/>
          <w:szCs w:val="24"/>
        </w:rPr>
      </w:pPr>
      <w:r>
        <w:rPr>
          <w:rFonts w:ascii="Times New Roman" w:hAnsi="Times New Roman" w:cs="Times New Roman"/>
          <w:b/>
          <w:sz w:val="24"/>
          <w:szCs w:val="24"/>
        </w:rPr>
        <w:t xml:space="preserve">11. </w:t>
      </w:r>
      <w:r w:rsidRPr="00743BE3">
        <w:rPr>
          <w:rFonts w:ascii="Times New Roman" w:hAnsi="Times New Roman" w:cs="Times New Roman"/>
          <w:b/>
          <w:sz w:val="24"/>
          <w:szCs w:val="24"/>
        </w:rPr>
        <w:t>Общие требования к оказанию услуг и программному обеспечению:</w:t>
      </w:r>
    </w:p>
    <w:p w14:paraId="0C77E294" w14:textId="0C637E43" w:rsidR="002B67F1" w:rsidRPr="00743BE3" w:rsidRDefault="002B67F1" w:rsidP="002B67F1">
      <w:pPr>
        <w:tabs>
          <w:tab w:val="left" w:pos="142"/>
          <w:tab w:val="left" w:pos="426"/>
          <w:tab w:val="left" w:pos="851"/>
        </w:tabs>
        <w:spacing w:after="0" w:line="240" w:lineRule="auto"/>
        <w:ind w:firstLine="567"/>
        <w:contextualSpacing/>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11.1. </w:t>
      </w:r>
      <w:r w:rsidRPr="00743BE3">
        <w:rPr>
          <w:rFonts w:ascii="Times New Roman" w:hAnsi="Times New Roman" w:cs="Times New Roman"/>
          <w:color w:val="000000"/>
          <w:spacing w:val="-2"/>
          <w:sz w:val="24"/>
          <w:szCs w:val="24"/>
        </w:rPr>
        <w:t xml:space="preserve">Согласно </w:t>
      </w:r>
      <w:r>
        <w:rPr>
          <w:rFonts w:ascii="Times New Roman" w:hAnsi="Times New Roman" w:cs="Times New Roman"/>
          <w:color w:val="000000"/>
          <w:spacing w:val="-2"/>
          <w:sz w:val="24"/>
          <w:szCs w:val="24"/>
        </w:rPr>
        <w:t>п</w:t>
      </w:r>
      <w:r w:rsidRPr="00743BE3">
        <w:rPr>
          <w:rFonts w:ascii="Times New Roman" w:hAnsi="Times New Roman" w:cs="Times New Roman"/>
          <w:color w:val="000000"/>
          <w:spacing w:val="-2"/>
          <w:sz w:val="24"/>
          <w:szCs w:val="24"/>
        </w:rPr>
        <w:t>остановлению Правительства Р</w:t>
      </w:r>
      <w:r>
        <w:rPr>
          <w:rFonts w:ascii="Times New Roman" w:hAnsi="Times New Roman" w:cs="Times New Roman"/>
          <w:color w:val="000000"/>
          <w:spacing w:val="-2"/>
          <w:sz w:val="24"/>
          <w:szCs w:val="24"/>
        </w:rPr>
        <w:t xml:space="preserve">оссийской </w:t>
      </w:r>
      <w:r w:rsidRPr="00743BE3">
        <w:rPr>
          <w:rFonts w:ascii="Times New Roman" w:hAnsi="Times New Roman" w:cs="Times New Roman"/>
          <w:color w:val="000000"/>
          <w:spacing w:val="-2"/>
          <w:sz w:val="24"/>
          <w:szCs w:val="24"/>
        </w:rPr>
        <w:t>Ф</w:t>
      </w:r>
      <w:r>
        <w:rPr>
          <w:rFonts w:ascii="Times New Roman" w:hAnsi="Times New Roman" w:cs="Times New Roman"/>
          <w:color w:val="000000"/>
          <w:spacing w:val="-2"/>
          <w:sz w:val="24"/>
          <w:szCs w:val="24"/>
        </w:rPr>
        <w:t xml:space="preserve">едерации </w:t>
      </w:r>
      <w:r w:rsidRPr="00743BE3">
        <w:rPr>
          <w:rFonts w:ascii="Times New Roman" w:hAnsi="Times New Roman" w:cs="Times New Roman"/>
          <w:color w:val="000000"/>
          <w:spacing w:val="-2"/>
          <w:sz w:val="24"/>
          <w:szCs w:val="24"/>
        </w:rPr>
        <w:t>от 16.11.2015</w:t>
      </w:r>
      <w:r w:rsidR="00A0766B">
        <w:rPr>
          <w:rFonts w:ascii="Times New Roman" w:hAnsi="Times New Roman" w:cs="Times New Roman"/>
          <w:color w:val="000000"/>
          <w:spacing w:val="-2"/>
          <w:sz w:val="24"/>
          <w:szCs w:val="24"/>
        </w:rPr>
        <w:t xml:space="preserve">   </w:t>
      </w:r>
      <w:r w:rsidRPr="00743BE3">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743BE3">
        <w:rPr>
          <w:rFonts w:ascii="Times New Roman" w:hAnsi="Times New Roman" w:cs="Times New Roman"/>
          <w:color w:val="000000"/>
          <w:spacing w:val="-2"/>
          <w:sz w:val="24"/>
          <w:szCs w:val="24"/>
        </w:rPr>
        <w:t xml:space="preserve">1236 программное обеспечение должно быть включено в Единый реестр российских программ для электронных вычислительных машин и баз данных </w:t>
      </w:r>
      <w:proofErr w:type="spellStart"/>
      <w:r w:rsidRPr="00743BE3">
        <w:rPr>
          <w:rFonts w:ascii="Times New Roman" w:hAnsi="Times New Roman" w:cs="Times New Roman"/>
          <w:color w:val="000000"/>
          <w:spacing w:val="-2"/>
          <w:sz w:val="24"/>
          <w:szCs w:val="24"/>
        </w:rPr>
        <w:t>Минцифры</w:t>
      </w:r>
      <w:proofErr w:type="spellEnd"/>
      <w:r w:rsidRPr="00743BE3">
        <w:rPr>
          <w:rFonts w:ascii="Times New Roman" w:hAnsi="Times New Roman" w:cs="Times New Roman"/>
          <w:color w:val="000000"/>
          <w:spacing w:val="-2"/>
          <w:sz w:val="24"/>
          <w:szCs w:val="24"/>
        </w:rPr>
        <w:t xml:space="preserve"> РФ по классу «Операционные системы».</w:t>
      </w:r>
    </w:p>
    <w:p w14:paraId="6E3C0C06" w14:textId="77777777" w:rsidR="002B67F1" w:rsidRPr="00743BE3" w:rsidRDefault="002B67F1" w:rsidP="002B67F1">
      <w:pPr>
        <w:tabs>
          <w:tab w:val="left" w:pos="142"/>
          <w:tab w:val="left" w:pos="426"/>
          <w:tab w:val="left" w:pos="851"/>
        </w:tabs>
        <w:spacing w:after="0" w:line="240" w:lineRule="auto"/>
        <w:ind w:firstLine="567"/>
        <w:contextualSpacing/>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11.2. </w:t>
      </w:r>
      <w:r w:rsidRPr="00743BE3">
        <w:rPr>
          <w:rFonts w:ascii="Times New Roman" w:hAnsi="Times New Roman" w:cs="Times New Roman"/>
          <w:color w:val="000000"/>
          <w:spacing w:val="-2"/>
          <w:sz w:val="24"/>
          <w:szCs w:val="24"/>
        </w:rPr>
        <w:t>Разработчик должен иметь собственную инфраструктуру разработки полного цикла, зарегистрированную и находящуюся на территории Р</w:t>
      </w:r>
      <w:r>
        <w:rPr>
          <w:rFonts w:ascii="Times New Roman" w:hAnsi="Times New Roman" w:cs="Times New Roman"/>
          <w:color w:val="000000"/>
          <w:spacing w:val="-2"/>
          <w:sz w:val="24"/>
          <w:szCs w:val="24"/>
        </w:rPr>
        <w:t xml:space="preserve">оссийской </w:t>
      </w:r>
      <w:r w:rsidRPr="00743BE3">
        <w:rPr>
          <w:rFonts w:ascii="Times New Roman" w:hAnsi="Times New Roman" w:cs="Times New Roman"/>
          <w:color w:val="000000"/>
          <w:spacing w:val="-2"/>
          <w:sz w:val="24"/>
          <w:szCs w:val="24"/>
        </w:rPr>
        <w:t>Ф</w:t>
      </w:r>
      <w:r>
        <w:rPr>
          <w:rFonts w:ascii="Times New Roman" w:hAnsi="Times New Roman" w:cs="Times New Roman"/>
          <w:color w:val="000000"/>
          <w:spacing w:val="-2"/>
          <w:sz w:val="24"/>
          <w:szCs w:val="24"/>
        </w:rPr>
        <w:t>едерации</w:t>
      </w:r>
      <w:r w:rsidRPr="00743BE3">
        <w:rPr>
          <w:rFonts w:ascii="Times New Roman" w:hAnsi="Times New Roman" w:cs="Times New Roman"/>
          <w:color w:val="000000"/>
          <w:spacing w:val="-2"/>
          <w:sz w:val="24"/>
          <w:szCs w:val="24"/>
        </w:rPr>
        <w:t>, в исключительной юрисдикции Р</w:t>
      </w:r>
      <w:r>
        <w:rPr>
          <w:rFonts w:ascii="Times New Roman" w:hAnsi="Times New Roman" w:cs="Times New Roman"/>
          <w:color w:val="000000"/>
          <w:spacing w:val="-2"/>
          <w:sz w:val="24"/>
          <w:szCs w:val="24"/>
        </w:rPr>
        <w:t xml:space="preserve">оссийской </w:t>
      </w:r>
      <w:r w:rsidRPr="00743BE3">
        <w:rPr>
          <w:rFonts w:ascii="Times New Roman" w:hAnsi="Times New Roman" w:cs="Times New Roman"/>
          <w:color w:val="000000"/>
          <w:spacing w:val="-2"/>
          <w:sz w:val="24"/>
          <w:szCs w:val="24"/>
        </w:rPr>
        <w:t>Ф</w:t>
      </w:r>
      <w:r>
        <w:rPr>
          <w:rFonts w:ascii="Times New Roman" w:hAnsi="Times New Roman" w:cs="Times New Roman"/>
          <w:color w:val="000000"/>
          <w:spacing w:val="-2"/>
          <w:sz w:val="24"/>
          <w:szCs w:val="24"/>
        </w:rPr>
        <w:t>едерации</w:t>
      </w:r>
      <w:r w:rsidRPr="00743BE3">
        <w:rPr>
          <w:rFonts w:ascii="Times New Roman" w:hAnsi="Times New Roman" w:cs="Times New Roman"/>
          <w:color w:val="000000"/>
          <w:spacing w:val="-2"/>
          <w:sz w:val="24"/>
          <w:szCs w:val="24"/>
        </w:rPr>
        <w:t>.</w:t>
      </w:r>
    </w:p>
    <w:p w14:paraId="10A62E3B" w14:textId="77777777" w:rsidR="002B67F1" w:rsidRDefault="002B67F1" w:rsidP="002B67F1">
      <w:pPr>
        <w:tabs>
          <w:tab w:val="left" w:pos="142"/>
          <w:tab w:val="left" w:pos="426"/>
        </w:tabs>
        <w:spacing w:after="0" w:line="240" w:lineRule="auto"/>
        <w:ind w:firstLine="567"/>
        <w:contextualSpacing/>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11.3. </w:t>
      </w:r>
      <w:r w:rsidRPr="00743BE3">
        <w:rPr>
          <w:rFonts w:ascii="Times New Roman" w:hAnsi="Times New Roman" w:cs="Times New Roman"/>
          <w:color w:val="000000"/>
          <w:spacing w:val="-2"/>
          <w:sz w:val="24"/>
          <w:szCs w:val="24"/>
        </w:rPr>
        <w:t xml:space="preserve">Программное обеспечение, права использования которого передаются </w:t>
      </w:r>
      <w:r w:rsidRPr="00743BE3">
        <w:rPr>
          <w:rFonts w:ascii="Times New Roman" w:hAnsi="Times New Roman" w:cs="Times New Roman"/>
          <w:color w:val="000000"/>
          <w:spacing w:val="-2"/>
          <w:sz w:val="24"/>
          <w:szCs w:val="24"/>
        </w:rPr>
        <w:br/>
        <w:t>Заказчику, должно поддерживать работу с кириллицей и иметь документацию на русском языке, должно быть лицензионным и поставляться с оригиналами документов (лицензий), подтверждающих это.</w:t>
      </w:r>
    </w:p>
    <w:p w14:paraId="52483E36" w14:textId="77777777" w:rsidR="002B67F1" w:rsidRPr="00743BE3" w:rsidRDefault="002B67F1" w:rsidP="002B67F1">
      <w:pPr>
        <w:tabs>
          <w:tab w:val="left" w:pos="142"/>
          <w:tab w:val="left" w:pos="426"/>
        </w:tabs>
        <w:spacing w:after="0" w:line="240" w:lineRule="auto"/>
        <w:ind w:firstLine="567"/>
        <w:contextualSpacing/>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11.4. </w:t>
      </w:r>
      <w:r w:rsidRPr="00743BE3">
        <w:rPr>
          <w:rFonts w:ascii="Times New Roman" w:hAnsi="Times New Roman" w:cs="Times New Roman"/>
          <w:color w:val="000000"/>
          <w:spacing w:val="-2"/>
          <w:sz w:val="24"/>
          <w:szCs w:val="24"/>
        </w:rPr>
        <w:t>Программное обеспечение должно включать следующий функционал:</w:t>
      </w:r>
    </w:p>
    <w:p w14:paraId="388780F9" w14:textId="77777777" w:rsidR="002B67F1" w:rsidRPr="00743BE3" w:rsidRDefault="002B67F1" w:rsidP="002B67F1">
      <w:pPr>
        <w:pStyle w:val="13"/>
        <w:ind w:firstLine="567"/>
      </w:pPr>
      <w:r>
        <w:t>11.4.</w:t>
      </w:r>
      <w:r w:rsidRPr="00743BE3">
        <w:t>1. Требования соответствия законодательным и нормативным документам</w:t>
      </w:r>
      <w:r>
        <w:t>.</w:t>
      </w:r>
    </w:p>
    <w:p w14:paraId="416BA4C0" w14:textId="77777777" w:rsidR="002B67F1" w:rsidRPr="00743BE3" w:rsidRDefault="002B67F1" w:rsidP="002B67F1">
      <w:pPr>
        <w:pStyle w:val="13"/>
        <w:ind w:firstLine="567"/>
      </w:pPr>
      <w:r>
        <w:t>11.4.</w:t>
      </w:r>
      <w:r w:rsidRPr="00743BE3">
        <w:t xml:space="preserve">1.1. Программное обеспечение должно соответствовать требованиям </w:t>
      </w:r>
      <w:r>
        <w:t>п</w:t>
      </w:r>
      <w:r w:rsidRPr="00743BE3">
        <w:t>остановления Правительства Р</w:t>
      </w:r>
      <w:r>
        <w:t xml:space="preserve">оссийской </w:t>
      </w:r>
      <w:r w:rsidRPr="00743BE3">
        <w:t>Ф</w:t>
      </w:r>
      <w:r>
        <w:t>едерации</w:t>
      </w:r>
      <w:r w:rsidRPr="00743BE3">
        <w:t xml:space="preserve">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599C40DA" w14:textId="77777777" w:rsidR="002B67F1" w:rsidRPr="00743BE3" w:rsidRDefault="002B67F1" w:rsidP="002B67F1">
      <w:pPr>
        <w:pStyle w:val="13"/>
        <w:ind w:firstLine="567"/>
      </w:pPr>
      <w:r>
        <w:t>11.4.</w:t>
      </w:r>
      <w:r w:rsidRPr="00743BE3">
        <w:t xml:space="preserve">1.2. Эксплуатационная документация на операционную систему должна раскрывать сведения о средствах и способах реализации функций безопасности, </w:t>
      </w:r>
      <w:r w:rsidRPr="00743BE3">
        <w:lastRenderedPageBreak/>
        <w:t>предусмотренных требованиями нормативных документов по</w:t>
      </w:r>
      <w:r>
        <w:t xml:space="preserve"> нижеприведенным</w:t>
      </w:r>
      <w:r w:rsidRPr="00743BE3">
        <w:t xml:space="preserve"> п.</w:t>
      </w:r>
      <w:r>
        <w:t>11.4.</w:t>
      </w:r>
      <w:r w:rsidRPr="00743BE3">
        <w:t xml:space="preserve">1.3.1, </w:t>
      </w:r>
      <w:r>
        <w:t>11.4.</w:t>
      </w:r>
      <w:r w:rsidRPr="00743BE3">
        <w:t>1.3.4.</w:t>
      </w:r>
    </w:p>
    <w:p w14:paraId="5A70C2A3" w14:textId="77777777" w:rsidR="002B67F1" w:rsidRPr="00743BE3" w:rsidRDefault="002B67F1" w:rsidP="002B67F1">
      <w:pPr>
        <w:pStyle w:val="13"/>
        <w:ind w:firstLine="567"/>
      </w:pPr>
      <w:r w:rsidRPr="003B50BD">
        <w:t>11</w:t>
      </w:r>
      <w:r>
        <w:t>.4.</w:t>
      </w:r>
      <w:r w:rsidRPr="00743BE3">
        <w:t>1.3. Операционная система должна иметь сертификат соответствия требованиям нормативных документов ФСТЭК России:</w:t>
      </w:r>
    </w:p>
    <w:p w14:paraId="32E7C015" w14:textId="77777777" w:rsidR="002B67F1" w:rsidRPr="00743BE3" w:rsidRDefault="002B67F1" w:rsidP="002B67F1">
      <w:pPr>
        <w:pStyle w:val="13"/>
        <w:ind w:firstLine="567"/>
      </w:pPr>
      <w:r>
        <w:t>11.4.</w:t>
      </w:r>
      <w:r w:rsidRPr="00743BE3">
        <w:t>1.3.1. «Требования безопасности информации к операционным системам» (ФСТЭК России, 2016);</w:t>
      </w:r>
    </w:p>
    <w:p w14:paraId="7FC0A96F" w14:textId="77777777" w:rsidR="002B67F1" w:rsidRPr="00743BE3" w:rsidRDefault="002B67F1" w:rsidP="002B67F1">
      <w:pPr>
        <w:pStyle w:val="13"/>
        <w:ind w:firstLine="567"/>
      </w:pPr>
      <w:r>
        <w:t>11.4.</w:t>
      </w:r>
      <w:r w:rsidRPr="00743BE3">
        <w:t>1.3.2. «Профиль защиты операционных систем типа «А» не ниже 4 класса ИТ.ОС.А4.ПЗ (ФСТЭК России, 2017);</w:t>
      </w:r>
    </w:p>
    <w:p w14:paraId="1D31164A" w14:textId="77777777" w:rsidR="002B67F1" w:rsidRPr="00743BE3" w:rsidRDefault="002B67F1" w:rsidP="002B67F1">
      <w:pPr>
        <w:pStyle w:val="13"/>
        <w:ind w:firstLine="567"/>
      </w:pPr>
      <w:r>
        <w:t>11.4.</w:t>
      </w:r>
      <w:r w:rsidRPr="00743BE3">
        <w:t>1.3.3. «Требования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не ниже 4 уровня;</w:t>
      </w:r>
    </w:p>
    <w:p w14:paraId="7F30DE3C" w14:textId="77777777" w:rsidR="002B67F1" w:rsidRPr="00743BE3" w:rsidRDefault="002B67F1" w:rsidP="002B67F1">
      <w:pPr>
        <w:pStyle w:val="13"/>
        <w:ind w:firstLine="567"/>
      </w:pPr>
      <w:r>
        <w:t>11.4.</w:t>
      </w:r>
      <w:r w:rsidRPr="00743BE3">
        <w:t>1.3.4. «Требования по безопасности информации к средствам контейнеризации» (ФСТЭК России, 2022) не ниже 4 класса защиты.</w:t>
      </w:r>
    </w:p>
    <w:p w14:paraId="10CA9D55" w14:textId="77777777" w:rsidR="002B67F1" w:rsidRPr="00743BE3" w:rsidRDefault="002B67F1" w:rsidP="002B67F1">
      <w:pPr>
        <w:pStyle w:val="13"/>
        <w:ind w:firstLine="567"/>
      </w:pPr>
      <w:r>
        <w:t>11.4.</w:t>
      </w:r>
      <w:r w:rsidRPr="00743BE3">
        <w:t>2. Требования к встроенному комплексу средств защиты информации операционной системы</w:t>
      </w:r>
    </w:p>
    <w:p w14:paraId="48029155" w14:textId="77777777" w:rsidR="002B67F1" w:rsidRPr="00743BE3" w:rsidRDefault="002B67F1" w:rsidP="002B67F1">
      <w:pPr>
        <w:pStyle w:val="13"/>
        <w:ind w:firstLine="567"/>
      </w:pPr>
      <w:r>
        <w:t>11.4.</w:t>
      </w:r>
      <w:r w:rsidRPr="00743BE3">
        <w:t>2.1. Операционная система должна обеспечивать встроенными сертифицированными средствами:</w:t>
      </w:r>
    </w:p>
    <w:p w14:paraId="258E4059" w14:textId="77777777" w:rsidR="002B67F1" w:rsidRPr="00743BE3" w:rsidRDefault="002B67F1" w:rsidP="002B67F1">
      <w:pPr>
        <w:pStyle w:val="13"/>
        <w:ind w:firstLine="567"/>
      </w:pPr>
      <w:r w:rsidRPr="00743BE3">
        <w:t>•</w:t>
      </w:r>
      <w:r w:rsidRPr="00743BE3">
        <w:tab/>
        <w:t>идентификацию и аутентификацию пользователей;</w:t>
      </w:r>
    </w:p>
    <w:p w14:paraId="5D476155" w14:textId="77777777" w:rsidR="002B67F1" w:rsidRPr="00743BE3" w:rsidRDefault="002B67F1" w:rsidP="002B67F1">
      <w:pPr>
        <w:pStyle w:val="13"/>
        <w:ind w:firstLine="567"/>
      </w:pPr>
      <w:r w:rsidRPr="00743BE3">
        <w:t>•</w:t>
      </w:r>
      <w:r w:rsidRPr="00743BE3">
        <w:tab/>
        <w:t>управление средствами аутентификации;</w:t>
      </w:r>
    </w:p>
    <w:p w14:paraId="166DF344" w14:textId="77777777" w:rsidR="002B67F1" w:rsidRPr="00743BE3" w:rsidRDefault="002B67F1" w:rsidP="002B67F1">
      <w:pPr>
        <w:pStyle w:val="13"/>
        <w:ind w:firstLine="567"/>
      </w:pPr>
      <w:r w:rsidRPr="00743BE3">
        <w:t>•</w:t>
      </w:r>
      <w:r w:rsidRPr="00743BE3">
        <w:tab/>
        <w:t>управление учетными записями пользователей, разграничение полномочий и назначение прав пользователям;</w:t>
      </w:r>
    </w:p>
    <w:p w14:paraId="131A3513" w14:textId="77777777" w:rsidR="002B67F1" w:rsidRPr="00743BE3" w:rsidRDefault="002B67F1" w:rsidP="002B67F1">
      <w:pPr>
        <w:pStyle w:val="13"/>
        <w:ind w:firstLine="567"/>
      </w:pPr>
      <w:r w:rsidRPr="00743BE3">
        <w:t>•</w:t>
      </w:r>
      <w:r w:rsidRPr="00743BE3">
        <w:tab/>
        <w:t>реализацию дискреционного разграничения доступа;</w:t>
      </w:r>
    </w:p>
    <w:p w14:paraId="6F72C44F" w14:textId="77777777" w:rsidR="002B67F1" w:rsidRPr="00743BE3" w:rsidRDefault="002B67F1" w:rsidP="002B67F1">
      <w:pPr>
        <w:pStyle w:val="13"/>
        <w:ind w:firstLine="567"/>
      </w:pPr>
      <w:r w:rsidRPr="00743BE3">
        <w:t>•</w:t>
      </w:r>
      <w:r w:rsidRPr="00743BE3">
        <w:tab/>
        <w:t>возможность указания параметров настройки комплекса средств защиты во время создания пользователя;</w:t>
      </w:r>
    </w:p>
    <w:p w14:paraId="20E20390" w14:textId="77777777" w:rsidR="002B67F1" w:rsidRPr="00743BE3" w:rsidRDefault="002B67F1" w:rsidP="002B67F1">
      <w:pPr>
        <w:pStyle w:val="13"/>
        <w:ind w:firstLine="567"/>
      </w:pPr>
      <w:r w:rsidRPr="00743BE3">
        <w:t>•</w:t>
      </w:r>
      <w:r w:rsidRPr="00743BE3">
        <w:tab/>
        <w:t>возможность создания среды выполнения контейнеров, обеспечения работы с ними и поддержкой изоляции процессов, выполняемых в контейнерах.</w:t>
      </w:r>
    </w:p>
    <w:p w14:paraId="19AF5E57" w14:textId="77777777" w:rsidR="002B67F1" w:rsidRPr="00743BE3" w:rsidRDefault="002B67F1" w:rsidP="002B67F1">
      <w:pPr>
        <w:pStyle w:val="13"/>
        <w:ind w:firstLine="567"/>
      </w:pPr>
      <w:r>
        <w:t>11.4.</w:t>
      </w:r>
      <w:r w:rsidRPr="00743BE3">
        <w:t xml:space="preserve">2.2. В составе операционной системы должна быть реализована возможность защиты </w:t>
      </w:r>
      <w:proofErr w:type="spellStart"/>
      <w:r w:rsidRPr="00743BE3">
        <w:t>аутентификационной</w:t>
      </w:r>
      <w:proofErr w:type="spellEnd"/>
      <w:r w:rsidRPr="00743BE3">
        <w:t xml:space="preserve"> информации с использованием функции </w:t>
      </w:r>
      <w:proofErr w:type="spellStart"/>
      <w:r w:rsidRPr="00743BE3">
        <w:t>хэширования</w:t>
      </w:r>
      <w:proofErr w:type="spellEnd"/>
      <w:r w:rsidRPr="00743BE3">
        <w:t>.</w:t>
      </w:r>
    </w:p>
    <w:p w14:paraId="77C2FDD4" w14:textId="77777777" w:rsidR="002B67F1" w:rsidRPr="00743BE3" w:rsidRDefault="002B67F1" w:rsidP="002B67F1">
      <w:pPr>
        <w:pStyle w:val="13"/>
        <w:ind w:firstLine="567"/>
      </w:pPr>
      <w:r>
        <w:t>11.4.</w:t>
      </w:r>
      <w:r w:rsidRPr="00743BE3">
        <w:t>2.3. В составе операционной системы должно быть ядро, поддерживаемое Центром исследования безопасности системного программного обеспечения ИСП РАН.</w:t>
      </w:r>
    </w:p>
    <w:p w14:paraId="0E90A022" w14:textId="77777777" w:rsidR="002B67F1" w:rsidRPr="00743BE3" w:rsidRDefault="002B67F1" w:rsidP="002B67F1">
      <w:pPr>
        <w:pStyle w:val="13"/>
        <w:ind w:firstLine="567"/>
      </w:pPr>
      <w:r>
        <w:t>11.4.</w:t>
      </w:r>
      <w:r w:rsidRPr="00743BE3">
        <w:t>2.4. Операционная система должна иметь графическое средство настройки ограничений пользователя по запуску программ в изолированном окружении с использованием механизма пространств имён и фильтрации системных вызовов, обеспечивающих:</w:t>
      </w:r>
    </w:p>
    <w:p w14:paraId="5D5C0467" w14:textId="77777777" w:rsidR="002B67F1" w:rsidRPr="00743BE3" w:rsidRDefault="002B67F1" w:rsidP="002B67F1">
      <w:pPr>
        <w:pStyle w:val="13"/>
        <w:ind w:firstLine="567"/>
      </w:pPr>
      <w:r w:rsidRPr="00743BE3">
        <w:t>•</w:t>
      </w:r>
      <w:r w:rsidRPr="00743BE3">
        <w:tab/>
        <w:t>ограничение прав пользователя на запуск приложений ядром системы;</w:t>
      </w:r>
    </w:p>
    <w:p w14:paraId="2E21CB45" w14:textId="77777777" w:rsidR="002B67F1" w:rsidRPr="00743BE3" w:rsidRDefault="002B67F1" w:rsidP="002B67F1">
      <w:pPr>
        <w:pStyle w:val="13"/>
        <w:ind w:firstLine="567"/>
      </w:pPr>
      <w:r w:rsidRPr="00743BE3">
        <w:t>•</w:t>
      </w:r>
      <w:r w:rsidRPr="00743BE3">
        <w:tab/>
        <w:t>ограничение прав пользователя средствами графического интерфейса;</w:t>
      </w:r>
    </w:p>
    <w:p w14:paraId="617FE676" w14:textId="77777777" w:rsidR="002B67F1" w:rsidRPr="00743BE3" w:rsidRDefault="002B67F1" w:rsidP="002B67F1">
      <w:pPr>
        <w:pStyle w:val="13"/>
        <w:ind w:firstLine="567"/>
      </w:pPr>
      <w:r w:rsidRPr="00743BE3">
        <w:t>•</w:t>
      </w:r>
      <w:r w:rsidRPr="00743BE3">
        <w:tab/>
        <w:t>разрешение запуска только тех программных компонентов, которые явно разрешены администратором безопасности.</w:t>
      </w:r>
    </w:p>
    <w:p w14:paraId="02B93941" w14:textId="77777777" w:rsidR="002B67F1" w:rsidRPr="00743BE3" w:rsidRDefault="002B67F1" w:rsidP="002B67F1">
      <w:pPr>
        <w:pStyle w:val="13"/>
        <w:ind w:firstLine="567"/>
      </w:pPr>
      <w:r>
        <w:t>11.4.</w:t>
      </w:r>
      <w:r w:rsidRPr="00743BE3">
        <w:t>2.5. Обеспечение запрета запуска (исполнения) пользователем созданных самостоятельно (с использованием текстовых редакторов или непосредственно в командной строке) программ с использованием интерпретируемых языков программирования.</w:t>
      </w:r>
    </w:p>
    <w:p w14:paraId="16D613CF" w14:textId="77777777" w:rsidR="002B67F1" w:rsidRPr="00743BE3" w:rsidRDefault="002B67F1" w:rsidP="002B67F1">
      <w:pPr>
        <w:pStyle w:val="13"/>
        <w:ind w:firstLine="567"/>
      </w:pPr>
      <w:r>
        <w:t>11.4.</w:t>
      </w:r>
      <w:r w:rsidRPr="00743BE3">
        <w:t>2.6. В составе операционной системы должны быть графические средства настройки защиты машинных носителей, обеспечивающие:</w:t>
      </w:r>
    </w:p>
    <w:p w14:paraId="2DC2B196" w14:textId="77777777" w:rsidR="002B67F1" w:rsidRPr="00743BE3" w:rsidRDefault="002B67F1" w:rsidP="002B67F1">
      <w:pPr>
        <w:pStyle w:val="13"/>
        <w:ind w:firstLine="567"/>
      </w:pPr>
      <w:r w:rsidRPr="00743BE3">
        <w:t>•</w:t>
      </w:r>
      <w:r w:rsidRPr="00743BE3">
        <w:tab/>
        <w:t xml:space="preserve">идентификация </w:t>
      </w:r>
      <w:proofErr w:type="spellStart"/>
      <w:r w:rsidRPr="00743BE3">
        <w:t>устройств</w:t>
      </w:r>
      <w:proofErr w:type="spellEnd"/>
      <w:r w:rsidRPr="00743BE3">
        <w:t xml:space="preserve"> и сопоставление пользователя с устройством;</w:t>
      </w:r>
    </w:p>
    <w:p w14:paraId="2123999E" w14:textId="77777777" w:rsidR="002B67F1" w:rsidRPr="00743BE3" w:rsidRDefault="002B67F1" w:rsidP="002B67F1">
      <w:pPr>
        <w:pStyle w:val="13"/>
        <w:ind w:firstLine="567"/>
      </w:pPr>
      <w:r w:rsidRPr="00743BE3">
        <w:t>•</w:t>
      </w:r>
      <w:r w:rsidRPr="00743BE3">
        <w:tab/>
        <w:t xml:space="preserve">управление доступом субъектов доступа к </w:t>
      </w:r>
      <w:proofErr w:type="spellStart"/>
      <w:r w:rsidRPr="00743BE3">
        <w:t>устройствам</w:t>
      </w:r>
      <w:proofErr w:type="spellEnd"/>
      <w:r w:rsidRPr="00743BE3">
        <w:t xml:space="preserve"> методами дискреционного управления доступом;</w:t>
      </w:r>
    </w:p>
    <w:p w14:paraId="6DC8F8DE" w14:textId="77777777" w:rsidR="002B67F1" w:rsidRPr="00743BE3" w:rsidRDefault="002B67F1" w:rsidP="002B67F1">
      <w:pPr>
        <w:pStyle w:val="13"/>
        <w:ind w:firstLine="567"/>
      </w:pPr>
      <w:r w:rsidRPr="00743BE3">
        <w:t>•</w:t>
      </w:r>
      <w:r w:rsidRPr="00743BE3">
        <w:tab/>
        <w:t xml:space="preserve">задание правил управления доступом, разрешающих или запрещающих доступ субъектов доступа к </w:t>
      </w:r>
      <w:proofErr w:type="spellStart"/>
      <w:r w:rsidRPr="00743BE3">
        <w:t>устройствам</w:t>
      </w:r>
      <w:proofErr w:type="spellEnd"/>
      <w:r w:rsidRPr="00743BE3">
        <w:t>, а также определяющих разрешенные типы доступа, в том числе с использованием атрибутов безопасности;</w:t>
      </w:r>
    </w:p>
    <w:p w14:paraId="52005EDF" w14:textId="77777777" w:rsidR="002B67F1" w:rsidRPr="00743BE3" w:rsidRDefault="002B67F1" w:rsidP="002B67F1">
      <w:pPr>
        <w:pStyle w:val="13"/>
        <w:ind w:firstLine="567"/>
      </w:pPr>
      <w:r w:rsidRPr="00743BE3">
        <w:t>•</w:t>
      </w:r>
      <w:r w:rsidRPr="00743BE3">
        <w:tab/>
        <w:t>учет носителей информации и контроль использования интерфейсов ввода и вывода.</w:t>
      </w:r>
    </w:p>
    <w:p w14:paraId="73448586" w14:textId="77777777" w:rsidR="002B67F1" w:rsidRPr="00743BE3" w:rsidRDefault="002B67F1" w:rsidP="002B67F1">
      <w:pPr>
        <w:pStyle w:val="13"/>
        <w:ind w:firstLine="567"/>
      </w:pPr>
      <w:r>
        <w:t>11.4.</w:t>
      </w:r>
      <w:r w:rsidRPr="00743BE3">
        <w:t xml:space="preserve">2.7. Операционная система должна включать в свой состав программное </w:t>
      </w:r>
      <w:r w:rsidRPr="00743BE3">
        <w:lastRenderedPageBreak/>
        <w:t xml:space="preserve">обеспечение, реализующее задачи аудита и </w:t>
      </w:r>
      <w:proofErr w:type="spellStart"/>
      <w:r w:rsidRPr="00743BE3">
        <w:t>журналирования</w:t>
      </w:r>
      <w:proofErr w:type="spellEnd"/>
      <w:r w:rsidRPr="00743BE3">
        <w:t xml:space="preserve"> (регистрации) событий безопасности. Состав регистрируемой информации должен соответствовать ГОСТ Р 59548-2022</w:t>
      </w:r>
      <w:r w:rsidRPr="000540C7">
        <w:t xml:space="preserve"> Защита информации. Регистрация событий безопасности. Требования к регистрируемой информации</w:t>
      </w:r>
      <w:r w:rsidRPr="00743BE3">
        <w:t>.</w:t>
      </w:r>
    </w:p>
    <w:p w14:paraId="26C350D4" w14:textId="77777777" w:rsidR="002B67F1" w:rsidRPr="00743BE3" w:rsidRDefault="002B67F1" w:rsidP="002B67F1">
      <w:pPr>
        <w:pStyle w:val="13"/>
        <w:ind w:firstLine="567"/>
      </w:pPr>
      <w:r>
        <w:t>11.4.</w:t>
      </w:r>
      <w:r w:rsidRPr="00743BE3">
        <w:t>2.8. Операционная система должна включать в состав графические средства контроля целостности:</w:t>
      </w:r>
    </w:p>
    <w:p w14:paraId="2E00A544" w14:textId="77777777" w:rsidR="002B67F1" w:rsidRPr="00743BE3" w:rsidRDefault="002B67F1" w:rsidP="002B67F1">
      <w:pPr>
        <w:pStyle w:val="13"/>
        <w:ind w:firstLine="567"/>
      </w:pPr>
      <w:r w:rsidRPr="00743BE3">
        <w:t>•</w:t>
      </w:r>
      <w:r w:rsidRPr="00743BE3">
        <w:tab/>
        <w:t>контроль целостности дистрибутива;</w:t>
      </w:r>
    </w:p>
    <w:p w14:paraId="69D0E9C8" w14:textId="77777777" w:rsidR="002B67F1" w:rsidRPr="00743BE3" w:rsidRDefault="002B67F1" w:rsidP="002B67F1">
      <w:pPr>
        <w:pStyle w:val="13"/>
        <w:ind w:firstLine="567"/>
      </w:pPr>
      <w:r w:rsidRPr="00743BE3">
        <w:t>•</w:t>
      </w:r>
      <w:r w:rsidRPr="00743BE3">
        <w:tab/>
        <w:t>контроль объектов файловой системы;</w:t>
      </w:r>
    </w:p>
    <w:p w14:paraId="0EA593D2" w14:textId="77777777" w:rsidR="002B67F1" w:rsidRPr="00743BE3" w:rsidRDefault="002B67F1" w:rsidP="002B67F1">
      <w:pPr>
        <w:pStyle w:val="13"/>
        <w:ind w:firstLine="567"/>
      </w:pPr>
      <w:r w:rsidRPr="00743BE3">
        <w:t>•</w:t>
      </w:r>
      <w:r w:rsidRPr="00743BE3">
        <w:tab/>
        <w:t>контроль целостности исполняемых файлов, обеспечивающий проверку их неизменности и подлинности.</w:t>
      </w:r>
    </w:p>
    <w:p w14:paraId="0124A3ED" w14:textId="77777777" w:rsidR="002B67F1" w:rsidRPr="00743BE3" w:rsidRDefault="002B67F1" w:rsidP="002B67F1">
      <w:pPr>
        <w:pStyle w:val="13"/>
        <w:ind w:firstLine="567"/>
      </w:pPr>
      <w:r>
        <w:t>11.4.</w:t>
      </w:r>
      <w:r w:rsidRPr="00743BE3">
        <w:t>2.9. В составе операционной системы должна быть реализована возможность ограничения полномочий пользователей по использованию консолей.</w:t>
      </w:r>
    </w:p>
    <w:p w14:paraId="75B17D42" w14:textId="77777777" w:rsidR="002B67F1" w:rsidRPr="00743BE3" w:rsidRDefault="002B67F1" w:rsidP="002B67F1">
      <w:pPr>
        <w:pStyle w:val="13"/>
        <w:ind w:firstLine="567"/>
      </w:pPr>
      <w:r>
        <w:t>11.4.</w:t>
      </w:r>
      <w:r w:rsidRPr="00743BE3">
        <w:t>2.10. В операционной системе должна быть реализована возможность очистки и ограничения работы с оперативной памятью.</w:t>
      </w:r>
    </w:p>
    <w:p w14:paraId="351F35BA" w14:textId="77777777" w:rsidR="002B67F1" w:rsidRPr="00743BE3" w:rsidRDefault="002B67F1" w:rsidP="002B67F1">
      <w:pPr>
        <w:pStyle w:val="13"/>
        <w:ind w:firstLine="567"/>
      </w:pPr>
      <w:r>
        <w:t>11.4.</w:t>
      </w:r>
      <w:r w:rsidRPr="00743BE3">
        <w:t>2.11. Должны быть обеспечены работы по устранению уязвимостей и включению информации об уязвимостях программного обеспечения операционной системы в банк данных угроз безопасности информации ФСТЭК России (https://bdu.fstec.ru/vul).</w:t>
      </w:r>
    </w:p>
    <w:p w14:paraId="095D0368" w14:textId="77777777" w:rsidR="002B67F1" w:rsidRPr="00743BE3" w:rsidRDefault="002B67F1" w:rsidP="002B67F1">
      <w:pPr>
        <w:pStyle w:val="13"/>
        <w:ind w:firstLine="567"/>
      </w:pPr>
      <w:r>
        <w:t>11.4.</w:t>
      </w:r>
      <w:r w:rsidRPr="00743BE3">
        <w:t>2.12. Механизмами безопасности операционной системы должна быть обеспечена защита системных и привилегированных процессов от несанкционированного доступа и управления (исключение возможности повышения привилегий пользователей и управления привилегированными процессами в случае использования дефектов/уязвимостей в программном обеспечении информационной системы).</w:t>
      </w:r>
    </w:p>
    <w:p w14:paraId="5058504C" w14:textId="77777777" w:rsidR="002B67F1" w:rsidRPr="00743BE3" w:rsidRDefault="002B67F1" w:rsidP="002B67F1">
      <w:pPr>
        <w:pStyle w:val="13"/>
        <w:ind w:firstLine="567"/>
      </w:pPr>
      <w:r>
        <w:t>11.4.</w:t>
      </w:r>
      <w:r w:rsidRPr="00743BE3">
        <w:t>2.13. Операционная система должна обеспечивать запрет операций записи в системные каталоги и файлы (программы, файлы конфигурации), а также установки программного обеспечения, запуска и останова системных процессов операционной системы, вне зависимости от изменения пользователем своих привилегий в текущем сеансе работы.</w:t>
      </w:r>
    </w:p>
    <w:p w14:paraId="670D5131" w14:textId="77777777" w:rsidR="002B67F1" w:rsidRPr="00743BE3" w:rsidRDefault="002B67F1" w:rsidP="002B67F1">
      <w:pPr>
        <w:pStyle w:val="13"/>
        <w:ind w:firstLine="567"/>
      </w:pPr>
      <w:r>
        <w:t>11.4.</w:t>
      </w:r>
      <w:r w:rsidRPr="00743BE3">
        <w:t>2.14. Операционная система должна обеспечивать возможность контроля целостности исполняемых файлов и файлов библиотек, пустых файлов, самораспаковывающегося 7Z архива, в том числе, но не ограничиваясь: EXE, DLL, .NET 7/8.</w:t>
      </w:r>
    </w:p>
    <w:p w14:paraId="04F0BFFD" w14:textId="77777777" w:rsidR="002B67F1" w:rsidRPr="00743BE3" w:rsidRDefault="002B67F1" w:rsidP="002B67F1">
      <w:pPr>
        <w:pStyle w:val="13"/>
        <w:ind w:firstLine="567"/>
      </w:pPr>
      <w:r>
        <w:t>11.4.</w:t>
      </w:r>
      <w:r w:rsidRPr="00743BE3">
        <w:t>2.15. Операционная система должна предоставлять средство настройки профиля системы со следующими возможностями:</w:t>
      </w:r>
    </w:p>
    <w:p w14:paraId="2301F1B4" w14:textId="77777777" w:rsidR="002B67F1" w:rsidRPr="00743BE3" w:rsidRDefault="002B67F1" w:rsidP="002B67F1">
      <w:pPr>
        <w:pStyle w:val="13"/>
        <w:ind w:firstLine="567"/>
      </w:pPr>
      <w:r w:rsidRPr="00743BE3">
        <w:t>•</w:t>
      </w:r>
      <w:r w:rsidRPr="00743BE3">
        <w:tab/>
        <w:t>настройки комплексных средств защиты в соответствии с требованиями о защите информации, предъявляемыми к определенному классу информационных систем, при помощи графического интерфейса;</w:t>
      </w:r>
    </w:p>
    <w:p w14:paraId="1CA240FD" w14:textId="77777777" w:rsidR="002B67F1" w:rsidRPr="00743BE3" w:rsidRDefault="002B67F1" w:rsidP="002B67F1">
      <w:pPr>
        <w:pStyle w:val="13"/>
        <w:ind w:firstLine="567"/>
      </w:pPr>
      <w:r w:rsidRPr="00743BE3">
        <w:t>•</w:t>
      </w:r>
      <w:r w:rsidRPr="00743BE3">
        <w:tab/>
        <w:t>импорта и экспорта настроек комплексных средств защиты профилей.</w:t>
      </w:r>
    </w:p>
    <w:p w14:paraId="17A3DF09" w14:textId="77777777" w:rsidR="002B67F1" w:rsidRPr="00743BE3" w:rsidRDefault="002B67F1" w:rsidP="002B67F1">
      <w:pPr>
        <w:pStyle w:val="13"/>
        <w:ind w:firstLine="567"/>
      </w:pPr>
      <w:r>
        <w:t>11.4.</w:t>
      </w:r>
      <w:r w:rsidRPr="00743BE3">
        <w:t xml:space="preserve">2.16. Операционная система должна иметь средства для работы со сторонними устройствами аутентификации - </w:t>
      </w:r>
      <w:proofErr w:type="spellStart"/>
      <w:r w:rsidRPr="00743BE3">
        <w:t>токенами</w:t>
      </w:r>
      <w:proofErr w:type="spellEnd"/>
      <w:r w:rsidRPr="00743BE3">
        <w:t>, обеспечивающие следующие возможности:</w:t>
      </w:r>
    </w:p>
    <w:p w14:paraId="04B02DCC" w14:textId="77777777" w:rsidR="002B67F1" w:rsidRPr="00743BE3" w:rsidRDefault="002B67F1" w:rsidP="002B67F1">
      <w:pPr>
        <w:pStyle w:val="13"/>
        <w:ind w:firstLine="567"/>
      </w:pPr>
      <w:r w:rsidRPr="00743BE3">
        <w:t>•</w:t>
      </w:r>
      <w:r w:rsidRPr="00743BE3">
        <w:tab/>
        <w:t>двухфакторная авторизация;</w:t>
      </w:r>
    </w:p>
    <w:p w14:paraId="75D99032" w14:textId="77777777" w:rsidR="002B67F1" w:rsidRPr="00743BE3" w:rsidRDefault="002B67F1" w:rsidP="002B67F1">
      <w:pPr>
        <w:pStyle w:val="13"/>
        <w:ind w:firstLine="567"/>
      </w:pPr>
      <w:r w:rsidRPr="00743BE3">
        <w:t>•</w:t>
      </w:r>
      <w:r w:rsidRPr="00743BE3">
        <w:tab/>
        <w:t xml:space="preserve">вход и разблокировка сессии по </w:t>
      </w:r>
      <w:proofErr w:type="spellStart"/>
      <w:r w:rsidRPr="00743BE3">
        <w:t>токену</w:t>
      </w:r>
      <w:proofErr w:type="spellEnd"/>
      <w:r w:rsidRPr="00743BE3">
        <w:t>;</w:t>
      </w:r>
    </w:p>
    <w:p w14:paraId="367DCAFF" w14:textId="77777777" w:rsidR="002B67F1" w:rsidRPr="00743BE3" w:rsidRDefault="002B67F1" w:rsidP="002B67F1">
      <w:pPr>
        <w:pStyle w:val="13"/>
        <w:ind w:firstLine="567"/>
      </w:pPr>
      <w:r w:rsidRPr="00743BE3">
        <w:t>•</w:t>
      </w:r>
      <w:r w:rsidRPr="00743BE3">
        <w:tab/>
        <w:t xml:space="preserve">блокировка сессии при извлечении </w:t>
      </w:r>
      <w:proofErr w:type="spellStart"/>
      <w:r w:rsidRPr="00743BE3">
        <w:t>токена</w:t>
      </w:r>
      <w:proofErr w:type="spellEnd"/>
      <w:r w:rsidRPr="00743BE3">
        <w:t>.</w:t>
      </w:r>
    </w:p>
    <w:p w14:paraId="12E163CB" w14:textId="77777777" w:rsidR="002B67F1" w:rsidRPr="00743BE3" w:rsidRDefault="002B67F1" w:rsidP="002B67F1">
      <w:pPr>
        <w:pStyle w:val="13"/>
        <w:ind w:firstLine="567"/>
      </w:pPr>
      <w:r>
        <w:t>11.4.</w:t>
      </w:r>
      <w:r w:rsidRPr="00743BE3">
        <w:t>3. Требования к функциональным возможностям операционной системы</w:t>
      </w:r>
    </w:p>
    <w:p w14:paraId="6BBE1D56" w14:textId="77777777" w:rsidR="002B67F1" w:rsidRPr="00743BE3" w:rsidRDefault="002B67F1" w:rsidP="002B67F1">
      <w:pPr>
        <w:pStyle w:val="13"/>
        <w:ind w:firstLine="567"/>
      </w:pPr>
      <w:r>
        <w:t>11.4.</w:t>
      </w:r>
      <w:r w:rsidRPr="00743BE3">
        <w:t xml:space="preserve">3.1. Операционная система должна быть предназначена для функционирования на средствах вычислительной техники с аппаратной платформой х86-64, включая процессоры </w:t>
      </w:r>
      <w:proofErr w:type="spellStart"/>
      <w:r w:rsidRPr="00743BE3">
        <w:t>Intel</w:t>
      </w:r>
      <w:proofErr w:type="spellEnd"/>
      <w:r w:rsidRPr="00743BE3">
        <w:t xml:space="preserve"> не ниже 10-го поколения.</w:t>
      </w:r>
    </w:p>
    <w:p w14:paraId="77786E17" w14:textId="77777777" w:rsidR="002B67F1" w:rsidRPr="00743BE3" w:rsidRDefault="002B67F1" w:rsidP="002B67F1">
      <w:pPr>
        <w:pStyle w:val="13"/>
        <w:ind w:firstLine="567"/>
      </w:pPr>
      <w:r>
        <w:t>11.4.</w:t>
      </w:r>
      <w:r w:rsidRPr="00743BE3">
        <w:t xml:space="preserve">3.2. Операционная система должна поддерживать работу на ядре </w:t>
      </w:r>
      <w:proofErr w:type="spellStart"/>
      <w:r w:rsidRPr="00743BE3">
        <w:t>Linux</w:t>
      </w:r>
      <w:proofErr w:type="spellEnd"/>
      <w:r w:rsidRPr="00743BE3">
        <w:t xml:space="preserve"> версии не ниже 6.1 с возможностью обновления до новых версий ядра.</w:t>
      </w:r>
    </w:p>
    <w:p w14:paraId="62246050" w14:textId="77777777" w:rsidR="002B67F1" w:rsidRPr="00743BE3" w:rsidRDefault="002B67F1" w:rsidP="002B67F1">
      <w:pPr>
        <w:pStyle w:val="13"/>
        <w:ind w:firstLine="567"/>
      </w:pPr>
      <w:r>
        <w:t>11.4.</w:t>
      </w:r>
      <w:r w:rsidRPr="00743BE3">
        <w:t>3.3. Операционная система должна обеспечивать функционал в графическом исполнении:</w:t>
      </w:r>
    </w:p>
    <w:p w14:paraId="288FD5EC" w14:textId="77777777" w:rsidR="002B67F1" w:rsidRPr="00743BE3" w:rsidRDefault="002B67F1" w:rsidP="002B67F1">
      <w:pPr>
        <w:pStyle w:val="13"/>
        <w:ind w:firstLine="567"/>
      </w:pPr>
      <w:r w:rsidRPr="00743BE3">
        <w:t>•</w:t>
      </w:r>
      <w:r w:rsidRPr="00743BE3">
        <w:tab/>
        <w:t xml:space="preserve">наличие графических средств создания, настройки и управления несколькими служебными </w:t>
      </w:r>
      <w:proofErr w:type="spellStart"/>
      <w:r w:rsidRPr="00743BE3">
        <w:t>репозиториями</w:t>
      </w:r>
      <w:proofErr w:type="spellEnd"/>
      <w:r w:rsidRPr="00743BE3">
        <w:t xml:space="preserve"> используемого программного обеспечения со следующим </w:t>
      </w:r>
      <w:r w:rsidRPr="00743BE3">
        <w:lastRenderedPageBreak/>
        <w:t>функционалом:</w:t>
      </w:r>
    </w:p>
    <w:p w14:paraId="310E980D" w14:textId="77777777" w:rsidR="002B67F1" w:rsidRPr="00743BE3" w:rsidRDefault="002B67F1" w:rsidP="002B67F1">
      <w:pPr>
        <w:pStyle w:val="13"/>
        <w:ind w:firstLine="567"/>
      </w:pPr>
      <w:r w:rsidRPr="00743BE3">
        <w:t>o</w:t>
      </w:r>
      <w:r w:rsidRPr="00743BE3">
        <w:tab/>
        <w:t>проверка зависимостей пакетной базы;</w:t>
      </w:r>
    </w:p>
    <w:p w14:paraId="17EBF1FB" w14:textId="77777777" w:rsidR="002B67F1" w:rsidRPr="00743BE3" w:rsidRDefault="002B67F1" w:rsidP="002B67F1">
      <w:pPr>
        <w:pStyle w:val="13"/>
        <w:ind w:firstLine="567"/>
      </w:pPr>
      <w:r w:rsidRPr="00743BE3">
        <w:t>o</w:t>
      </w:r>
      <w:r w:rsidRPr="00743BE3">
        <w:tab/>
        <w:t xml:space="preserve">автоматическая публикация в сети по протоколам </w:t>
      </w:r>
      <w:proofErr w:type="spellStart"/>
      <w:r w:rsidRPr="00743BE3">
        <w:t>http</w:t>
      </w:r>
      <w:proofErr w:type="spellEnd"/>
      <w:r w:rsidRPr="00743BE3">
        <w:t xml:space="preserve"> и </w:t>
      </w:r>
      <w:proofErr w:type="spellStart"/>
      <w:r w:rsidRPr="00743BE3">
        <w:t>ftp</w:t>
      </w:r>
      <w:proofErr w:type="spellEnd"/>
      <w:r w:rsidRPr="00743BE3">
        <w:t>;</w:t>
      </w:r>
    </w:p>
    <w:p w14:paraId="51AEFA0E" w14:textId="77777777" w:rsidR="002B67F1" w:rsidRPr="00743BE3" w:rsidRDefault="002B67F1" w:rsidP="002B67F1">
      <w:pPr>
        <w:pStyle w:val="13"/>
        <w:ind w:firstLine="567"/>
      </w:pPr>
      <w:r w:rsidRPr="00743BE3">
        <w:t>o</w:t>
      </w:r>
      <w:r w:rsidRPr="00743BE3">
        <w:tab/>
        <w:t xml:space="preserve">выбор конкретных </w:t>
      </w:r>
      <w:proofErr w:type="spellStart"/>
      <w:r w:rsidRPr="00743BE3">
        <w:t>репозиториев</w:t>
      </w:r>
      <w:proofErr w:type="spellEnd"/>
      <w:r w:rsidRPr="00743BE3">
        <w:t>, из которых будет произведено обновление пакетов;</w:t>
      </w:r>
    </w:p>
    <w:p w14:paraId="40BBDD0D" w14:textId="77777777" w:rsidR="002B67F1" w:rsidRPr="00743BE3" w:rsidRDefault="002B67F1" w:rsidP="002B67F1">
      <w:pPr>
        <w:pStyle w:val="13"/>
        <w:ind w:firstLine="567"/>
      </w:pPr>
      <w:r w:rsidRPr="00743BE3">
        <w:t>•</w:t>
      </w:r>
      <w:r w:rsidRPr="00743BE3">
        <w:tab/>
        <w:t xml:space="preserve">наличие графической утилиты управления драйверами </w:t>
      </w:r>
      <w:proofErr w:type="spellStart"/>
      <w:r w:rsidRPr="00743BE3">
        <w:t>nvidia</w:t>
      </w:r>
      <w:proofErr w:type="spellEnd"/>
      <w:r w:rsidRPr="00743BE3">
        <w:t xml:space="preserve">, </w:t>
      </w:r>
      <w:proofErr w:type="spellStart"/>
      <w:r w:rsidRPr="00743BE3">
        <w:t>intel</w:t>
      </w:r>
      <w:proofErr w:type="spellEnd"/>
      <w:r w:rsidRPr="00743BE3">
        <w:t xml:space="preserve">, </w:t>
      </w:r>
      <w:proofErr w:type="spellStart"/>
      <w:r w:rsidRPr="00743BE3">
        <w:t>amd</w:t>
      </w:r>
      <w:proofErr w:type="spellEnd"/>
      <w:r w:rsidRPr="00743BE3">
        <w:t xml:space="preserve"> с возможностью выбора драйверов и возможностью восстановления драйверов при неудачной загрузке ОС;</w:t>
      </w:r>
    </w:p>
    <w:p w14:paraId="021C2021" w14:textId="77777777" w:rsidR="002B67F1" w:rsidRPr="00743BE3" w:rsidRDefault="002B67F1" w:rsidP="002B67F1">
      <w:pPr>
        <w:pStyle w:val="13"/>
        <w:ind w:firstLine="567"/>
      </w:pPr>
      <w:r w:rsidRPr="00743BE3">
        <w:t>•</w:t>
      </w:r>
      <w:r w:rsidRPr="00743BE3">
        <w:tab/>
        <w:t>наличие графических средств настройки выделяемых ресурсов памяти пользователям (квоты);</w:t>
      </w:r>
    </w:p>
    <w:p w14:paraId="0C0954C1" w14:textId="77777777" w:rsidR="002B67F1" w:rsidRPr="00743BE3" w:rsidRDefault="002B67F1" w:rsidP="002B67F1">
      <w:pPr>
        <w:pStyle w:val="13"/>
        <w:ind w:firstLine="567"/>
      </w:pPr>
      <w:r w:rsidRPr="00743BE3">
        <w:t>•</w:t>
      </w:r>
      <w:r w:rsidRPr="00743BE3">
        <w:tab/>
        <w:t>наличие графического инструмента для редактирования значения переменных окружения (изменять значение и описание переменных, удалять и объявлять переменные);</w:t>
      </w:r>
    </w:p>
    <w:p w14:paraId="5D051D85" w14:textId="77777777" w:rsidR="002B67F1" w:rsidRPr="00743BE3" w:rsidRDefault="002B67F1" w:rsidP="002B67F1">
      <w:pPr>
        <w:pStyle w:val="13"/>
        <w:ind w:firstLine="567"/>
      </w:pPr>
      <w:r w:rsidRPr="00743BE3">
        <w:t>•</w:t>
      </w:r>
      <w:r w:rsidRPr="00743BE3">
        <w:tab/>
        <w:t>наличие графических средств настройки и изменения ориентации экрана в ручном или автоматическом режиме, с возможностью калибровки поворота, а также задания ориентации по умолчанию;</w:t>
      </w:r>
    </w:p>
    <w:p w14:paraId="284A6B00" w14:textId="77777777" w:rsidR="002B67F1" w:rsidRPr="00743BE3" w:rsidRDefault="002B67F1" w:rsidP="002B67F1">
      <w:pPr>
        <w:pStyle w:val="13"/>
        <w:ind w:firstLine="567"/>
      </w:pPr>
      <w:r w:rsidRPr="00743BE3">
        <w:t>•</w:t>
      </w:r>
      <w:r w:rsidRPr="00743BE3">
        <w:tab/>
        <w:t>наличие графического инструмента управления регистрацией событий, включающий в себя управление сервисом системных событий, настройку ротации событий и настройку параметров сбора системных событий. Графическое средство просмотра системных событий;</w:t>
      </w:r>
    </w:p>
    <w:p w14:paraId="49F79493" w14:textId="77777777" w:rsidR="002B67F1" w:rsidRPr="00743BE3" w:rsidRDefault="002B67F1" w:rsidP="002B67F1">
      <w:pPr>
        <w:pStyle w:val="13"/>
        <w:ind w:firstLine="567"/>
      </w:pPr>
      <w:r w:rsidRPr="00743BE3">
        <w:t>•</w:t>
      </w:r>
      <w:r w:rsidRPr="00743BE3">
        <w:tab/>
        <w:t>наличие графических средств настройки сохранения и восстановления сессии пользователя (восстановление при старте запущенных программ и их расположения после полного отключения электропитания АРМ);</w:t>
      </w:r>
    </w:p>
    <w:p w14:paraId="3A0BA05F" w14:textId="77777777" w:rsidR="002B67F1" w:rsidRPr="00743BE3" w:rsidRDefault="002B67F1" w:rsidP="002B67F1">
      <w:pPr>
        <w:pStyle w:val="13"/>
        <w:ind w:firstLine="567"/>
      </w:pPr>
      <w:r w:rsidRPr="00743BE3">
        <w:t>•</w:t>
      </w:r>
      <w:r w:rsidRPr="00743BE3">
        <w:tab/>
        <w:t>наличие графических средств настройки потребления электроэнергии (яркость экрана, потухание, выключение монитора, переход в ждущий режим, сон и гибернацию) в случае изменения настроек электропитания (питание от сети, питание от батареи, низкий заряд батареи);</w:t>
      </w:r>
    </w:p>
    <w:p w14:paraId="6B143599" w14:textId="77777777" w:rsidR="002B67F1" w:rsidRPr="00743BE3" w:rsidRDefault="002B67F1" w:rsidP="002B67F1">
      <w:pPr>
        <w:pStyle w:val="13"/>
        <w:ind w:firstLine="567"/>
      </w:pPr>
      <w:r w:rsidRPr="00743BE3">
        <w:t>•</w:t>
      </w:r>
      <w:r w:rsidRPr="00743BE3">
        <w:tab/>
        <w:t xml:space="preserve">наличие графических средств монтирования </w:t>
      </w:r>
      <w:proofErr w:type="spellStart"/>
      <w:r w:rsidRPr="00743BE3">
        <w:t>usb</w:t>
      </w:r>
      <w:proofErr w:type="spellEnd"/>
      <w:r w:rsidRPr="00743BE3">
        <w:t xml:space="preserve"> устройств по сети (</w:t>
      </w:r>
      <w:proofErr w:type="spellStart"/>
      <w:r w:rsidRPr="00743BE3">
        <w:t>usbip</w:t>
      </w:r>
      <w:proofErr w:type="spellEnd"/>
      <w:r w:rsidRPr="00743BE3">
        <w:t xml:space="preserve"> или аналог) для подключения к нескольким ПК;</w:t>
      </w:r>
    </w:p>
    <w:p w14:paraId="01592DAA" w14:textId="77777777" w:rsidR="002B67F1" w:rsidRPr="00743BE3" w:rsidRDefault="002B67F1" w:rsidP="002B67F1">
      <w:pPr>
        <w:pStyle w:val="13"/>
        <w:ind w:firstLine="567"/>
      </w:pPr>
      <w:r w:rsidRPr="00743BE3">
        <w:t>•</w:t>
      </w:r>
      <w:r w:rsidRPr="00743BE3">
        <w:tab/>
        <w:t>наличие графических средств настройки одновременной работы нескольких сотрудников на одном ПК с разделяемыми профилями;</w:t>
      </w:r>
    </w:p>
    <w:p w14:paraId="553988A1" w14:textId="77777777" w:rsidR="002B67F1" w:rsidRPr="00743BE3" w:rsidRDefault="002B67F1" w:rsidP="002B67F1">
      <w:pPr>
        <w:pStyle w:val="13"/>
        <w:ind w:firstLine="567"/>
      </w:pPr>
      <w:r w:rsidRPr="00743BE3">
        <w:t>•</w:t>
      </w:r>
      <w:r w:rsidRPr="00743BE3">
        <w:tab/>
        <w:t>наличие графических средств создания системных отчётов, предназначенных для сбора, сжатия, сохранения и для отправки в службу сопровождения диагностических данных о работе системы;</w:t>
      </w:r>
    </w:p>
    <w:p w14:paraId="1B3B7956" w14:textId="77777777" w:rsidR="002B67F1" w:rsidRPr="00743BE3" w:rsidRDefault="002B67F1" w:rsidP="002B67F1">
      <w:pPr>
        <w:pStyle w:val="13"/>
        <w:ind w:firstLine="567"/>
      </w:pPr>
      <w:r w:rsidRPr="00743BE3">
        <w:t>•</w:t>
      </w:r>
      <w:r w:rsidRPr="00743BE3">
        <w:tab/>
        <w:t>наличие графических средств запуска работы с удалёнными, отдельными и вложенными графическими сессиями;</w:t>
      </w:r>
    </w:p>
    <w:p w14:paraId="53AA85F3" w14:textId="77777777" w:rsidR="002B67F1" w:rsidRPr="00743BE3" w:rsidRDefault="002B67F1" w:rsidP="002B67F1">
      <w:pPr>
        <w:pStyle w:val="13"/>
        <w:ind w:firstLine="567"/>
      </w:pPr>
      <w:r w:rsidRPr="00743BE3">
        <w:t>•</w:t>
      </w:r>
      <w:r w:rsidRPr="00743BE3">
        <w:tab/>
        <w:t>наличие графических средств настройки планирования времени завершения работы без участия пользователя (завершение сессии, выключение АРМ, перехода в энергосберегающие режимы) с настройкой уведомления о событии;</w:t>
      </w:r>
    </w:p>
    <w:p w14:paraId="4FE18D79" w14:textId="77777777" w:rsidR="002B67F1" w:rsidRPr="00743BE3" w:rsidRDefault="002B67F1" w:rsidP="002B67F1">
      <w:pPr>
        <w:pStyle w:val="13"/>
        <w:ind w:firstLine="567"/>
      </w:pPr>
      <w:r w:rsidRPr="00743BE3">
        <w:t>•</w:t>
      </w:r>
      <w:r w:rsidRPr="00743BE3">
        <w:tab/>
        <w:t>наличие графических средств запуска приложений с изменением приоритета выполнения с возможностью запуска от имени другого пользователя;</w:t>
      </w:r>
    </w:p>
    <w:p w14:paraId="1AFD3EC4" w14:textId="77777777" w:rsidR="002B67F1" w:rsidRPr="00743BE3" w:rsidRDefault="002B67F1" w:rsidP="002B67F1">
      <w:pPr>
        <w:pStyle w:val="13"/>
        <w:ind w:firstLine="567"/>
      </w:pPr>
      <w:r w:rsidRPr="00743BE3">
        <w:t>•</w:t>
      </w:r>
      <w:r w:rsidRPr="00743BE3">
        <w:tab/>
        <w:t>наличие графических средств настройки параметров загрузчика операционной системы (загружаемая операционная система по умолчанию, передаваемые параметры ядра, таймаут для ожидания действий пользователя, выбора источника ввода данных при загрузке, выбор терминала для вывода информации);</w:t>
      </w:r>
    </w:p>
    <w:p w14:paraId="005D9696" w14:textId="77777777" w:rsidR="002B67F1" w:rsidRPr="00743BE3" w:rsidRDefault="002B67F1" w:rsidP="002B67F1">
      <w:pPr>
        <w:pStyle w:val="13"/>
        <w:ind w:firstLine="567"/>
      </w:pPr>
      <w:r w:rsidRPr="00743BE3">
        <w:t>•</w:t>
      </w:r>
      <w:r w:rsidRPr="00743BE3">
        <w:tab/>
        <w:t>наличие графических средств расчёта контрольных сумм файлов и их сравнения;</w:t>
      </w:r>
    </w:p>
    <w:p w14:paraId="2166A082" w14:textId="77777777" w:rsidR="002B67F1" w:rsidRPr="00743BE3" w:rsidRDefault="002B67F1" w:rsidP="002B67F1">
      <w:pPr>
        <w:pStyle w:val="13"/>
        <w:ind w:firstLine="567"/>
      </w:pPr>
      <w:r w:rsidRPr="00743BE3">
        <w:t>•</w:t>
      </w:r>
      <w:r w:rsidRPr="00743BE3">
        <w:tab/>
        <w:t>наличие графических инструментов поиска файлов по шаблону, по содержимому, по времени создания или изменения, а также размеру файла и с учётом вложенных каталогов;</w:t>
      </w:r>
    </w:p>
    <w:p w14:paraId="79284E8D" w14:textId="77777777" w:rsidR="002B67F1" w:rsidRPr="00743BE3" w:rsidRDefault="002B67F1" w:rsidP="002B67F1">
      <w:pPr>
        <w:pStyle w:val="13"/>
        <w:ind w:firstLine="567"/>
      </w:pPr>
      <w:r w:rsidRPr="00743BE3">
        <w:t>•</w:t>
      </w:r>
      <w:r w:rsidRPr="00743BE3">
        <w:tab/>
        <w:t>наличие графических средств работы с архивами (</w:t>
      </w:r>
      <w:proofErr w:type="spellStart"/>
      <w:r w:rsidRPr="00743BE3">
        <w:t>zip</w:t>
      </w:r>
      <w:proofErr w:type="spellEnd"/>
      <w:r w:rsidRPr="00743BE3">
        <w:t xml:space="preserve">, </w:t>
      </w:r>
      <w:proofErr w:type="spellStart"/>
      <w:r w:rsidRPr="00743BE3">
        <w:t>rar</w:t>
      </w:r>
      <w:proofErr w:type="spellEnd"/>
      <w:r w:rsidRPr="00743BE3">
        <w:t xml:space="preserve">, 7zip, </w:t>
      </w:r>
      <w:proofErr w:type="spellStart"/>
      <w:r w:rsidRPr="00743BE3">
        <w:t>tar</w:t>
      </w:r>
      <w:proofErr w:type="spellEnd"/>
      <w:r w:rsidRPr="00743BE3">
        <w:t xml:space="preserve">, </w:t>
      </w:r>
      <w:proofErr w:type="spellStart"/>
      <w:r w:rsidRPr="00743BE3">
        <w:t>tgz</w:t>
      </w:r>
      <w:proofErr w:type="spellEnd"/>
      <w:r w:rsidRPr="00743BE3">
        <w:t xml:space="preserve">, tar.gz, tar.bz, </w:t>
      </w:r>
      <w:proofErr w:type="spellStart"/>
      <w:r w:rsidRPr="00743BE3">
        <w:t>tar.xz</w:t>
      </w:r>
      <w:proofErr w:type="spellEnd"/>
      <w:r w:rsidRPr="00743BE3">
        <w:t xml:space="preserve">, </w:t>
      </w:r>
      <w:proofErr w:type="spellStart"/>
      <w:r w:rsidRPr="00743BE3">
        <w:t>iso</w:t>
      </w:r>
      <w:proofErr w:type="spellEnd"/>
      <w:r w:rsidRPr="00743BE3">
        <w:t>);</w:t>
      </w:r>
    </w:p>
    <w:p w14:paraId="1A5A6FB6" w14:textId="77777777" w:rsidR="002B67F1" w:rsidRPr="00743BE3" w:rsidRDefault="002B67F1" w:rsidP="002B67F1">
      <w:pPr>
        <w:pStyle w:val="13"/>
        <w:ind w:firstLine="567"/>
      </w:pPr>
      <w:r w:rsidRPr="00743BE3">
        <w:t>•</w:t>
      </w:r>
      <w:r w:rsidRPr="00743BE3">
        <w:tab/>
        <w:t>наличие графических средств для оповещения пользователя о конфликте IP-адресов при подключении к сети;</w:t>
      </w:r>
    </w:p>
    <w:p w14:paraId="1A7C4F98" w14:textId="77777777" w:rsidR="002B67F1" w:rsidRPr="00743BE3" w:rsidRDefault="002B67F1" w:rsidP="002B67F1">
      <w:pPr>
        <w:pStyle w:val="13"/>
        <w:ind w:firstLine="567"/>
      </w:pPr>
      <w:r w:rsidRPr="00743BE3">
        <w:t>•</w:t>
      </w:r>
      <w:r w:rsidRPr="00743BE3">
        <w:tab/>
        <w:t>наличие графических средств настройки системы, в том числе:</w:t>
      </w:r>
    </w:p>
    <w:p w14:paraId="2E062FB8" w14:textId="77777777" w:rsidR="002B67F1" w:rsidRPr="00743BE3" w:rsidRDefault="002B67F1" w:rsidP="002B67F1">
      <w:pPr>
        <w:pStyle w:val="13"/>
        <w:ind w:firstLine="1134"/>
      </w:pPr>
      <w:r w:rsidRPr="00743BE3">
        <w:lastRenderedPageBreak/>
        <w:t>o</w:t>
      </w:r>
      <w:r w:rsidRPr="00743BE3">
        <w:tab/>
        <w:t>установки и синхронизация времени;</w:t>
      </w:r>
    </w:p>
    <w:p w14:paraId="3E6173D8" w14:textId="77777777" w:rsidR="002B67F1" w:rsidRPr="00743BE3" w:rsidRDefault="002B67F1" w:rsidP="002B67F1">
      <w:pPr>
        <w:pStyle w:val="13"/>
        <w:ind w:firstLine="1134"/>
      </w:pPr>
      <w:r w:rsidRPr="00743BE3">
        <w:t>o</w:t>
      </w:r>
      <w:r w:rsidRPr="00743BE3">
        <w:tab/>
        <w:t>управления пользователями;</w:t>
      </w:r>
    </w:p>
    <w:p w14:paraId="3BA602AE" w14:textId="77777777" w:rsidR="002B67F1" w:rsidRPr="00743BE3" w:rsidRDefault="002B67F1" w:rsidP="002B67F1">
      <w:pPr>
        <w:pStyle w:val="13"/>
        <w:ind w:firstLine="1134"/>
      </w:pPr>
      <w:r w:rsidRPr="00743BE3">
        <w:t>o</w:t>
      </w:r>
      <w:r w:rsidRPr="00743BE3">
        <w:tab/>
        <w:t>просмотра системных журналов;</w:t>
      </w:r>
    </w:p>
    <w:p w14:paraId="6AC1A58D" w14:textId="77777777" w:rsidR="002B67F1" w:rsidRPr="00743BE3" w:rsidRDefault="002B67F1" w:rsidP="002B67F1">
      <w:pPr>
        <w:pStyle w:val="13"/>
        <w:ind w:firstLine="1134"/>
      </w:pPr>
      <w:r w:rsidRPr="00743BE3">
        <w:t>o</w:t>
      </w:r>
      <w:r w:rsidRPr="00743BE3">
        <w:tab/>
        <w:t>настройки и обслуживания принтеров;</w:t>
      </w:r>
    </w:p>
    <w:p w14:paraId="21F8F1FC" w14:textId="77777777" w:rsidR="002B67F1" w:rsidRPr="00743BE3" w:rsidRDefault="002B67F1" w:rsidP="002B67F1">
      <w:pPr>
        <w:pStyle w:val="13"/>
        <w:ind w:firstLine="567"/>
      </w:pPr>
      <w:r w:rsidRPr="00743BE3">
        <w:t>•</w:t>
      </w:r>
      <w:r w:rsidRPr="00743BE3">
        <w:tab/>
        <w:t>наличие графических средств настройки цветового баланса для каждого монитора по отдельности;</w:t>
      </w:r>
    </w:p>
    <w:p w14:paraId="66680944" w14:textId="77777777" w:rsidR="002B67F1" w:rsidRPr="00743BE3" w:rsidRDefault="002B67F1" w:rsidP="002B67F1">
      <w:pPr>
        <w:pStyle w:val="13"/>
        <w:ind w:firstLine="567"/>
      </w:pPr>
      <w:r w:rsidRPr="00743BE3">
        <w:t>•</w:t>
      </w:r>
      <w:r w:rsidRPr="00743BE3">
        <w:tab/>
        <w:t>наличие возможности присвоить пользовательские наименования звуковым устройствам при помощи графического интерфейса;</w:t>
      </w:r>
    </w:p>
    <w:p w14:paraId="403862CD" w14:textId="77777777" w:rsidR="002B67F1" w:rsidRPr="00743BE3" w:rsidRDefault="002B67F1" w:rsidP="002B67F1">
      <w:pPr>
        <w:pStyle w:val="13"/>
        <w:ind w:firstLine="567"/>
      </w:pPr>
      <w:r w:rsidRPr="00743BE3">
        <w:t>•</w:t>
      </w:r>
      <w:r w:rsidRPr="00743BE3">
        <w:tab/>
        <w:t xml:space="preserve">наличие графических средств ввода в домен, в том числе с возможностью добавить компьютер в нужное подразделение (OU, </w:t>
      </w:r>
      <w:proofErr w:type="spellStart"/>
      <w:r w:rsidRPr="00743BE3">
        <w:t>Organizational</w:t>
      </w:r>
      <w:proofErr w:type="spellEnd"/>
      <w:r w:rsidRPr="00743BE3">
        <w:t xml:space="preserve"> </w:t>
      </w:r>
      <w:proofErr w:type="spellStart"/>
      <w:r w:rsidRPr="00743BE3">
        <w:t>Unit</w:t>
      </w:r>
      <w:proofErr w:type="spellEnd"/>
      <w:r w:rsidRPr="00743BE3">
        <w:t xml:space="preserve">) для клиента </w:t>
      </w:r>
      <w:proofErr w:type="spellStart"/>
      <w:r w:rsidRPr="00743BE3">
        <w:t>Active</w:t>
      </w:r>
      <w:proofErr w:type="spellEnd"/>
      <w:r w:rsidRPr="00743BE3">
        <w:t xml:space="preserve"> </w:t>
      </w:r>
      <w:proofErr w:type="spellStart"/>
      <w:r w:rsidRPr="00743BE3">
        <w:t>Directory</w:t>
      </w:r>
      <w:proofErr w:type="spellEnd"/>
      <w:r w:rsidRPr="00743BE3">
        <w:t>;</w:t>
      </w:r>
    </w:p>
    <w:p w14:paraId="4E3317EE" w14:textId="77777777" w:rsidR="002B67F1" w:rsidRPr="00743BE3" w:rsidRDefault="002B67F1" w:rsidP="002B67F1">
      <w:pPr>
        <w:pStyle w:val="13"/>
        <w:ind w:firstLine="567"/>
      </w:pPr>
      <w:r w:rsidRPr="00743BE3">
        <w:t>•</w:t>
      </w:r>
      <w:r w:rsidRPr="00743BE3">
        <w:tab/>
        <w:t>наличие графического центра уведомлений на рабочем столе с следующими возможностями:</w:t>
      </w:r>
    </w:p>
    <w:p w14:paraId="1929EDEA" w14:textId="77777777" w:rsidR="002B67F1" w:rsidRPr="00743BE3" w:rsidRDefault="002B67F1" w:rsidP="002B67F1">
      <w:pPr>
        <w:pStyle w:val="13"/>
        <w:ind w:firstLine="1134"/>
      </w:pPr>
      <w:r w:rsidRPr="00743BE3">
        <w:t>o</w:t>
      </w:r>
      <w:r w:rsidRPr="00743BE3">
        <w:tab/>
        <w:t>настройка расположения уведомлений;</w:t>
      </w:r>
    </w:p>
    <w:p w14:paraId="7898E56C" w14:textId="77777777" w:rsidR="002B67F1" w:rsidRPr="00743BE3" w:rsidRDefault="002B67F1" w:rsidP="002B67F1">
      <w:pPr>
        <w:pStyle w:val="13"/>
        <w:ind w:firstLine="1134"/>
      </w:pPr>
      <w:r w:rsidRPr="00743BE3">
        <w:t>o</w:t>
      </w:r>
      <w:r w:rsidRPr="00743BE3">
        <w:tab/>
        <w:t>возможность индивидуальных настроек для конкретных приложений;</w:t>
      </w:r>
    </w:p>
    <w:p w14:paraId="1CA66203" w14:textId="77777777" w:rsidR="002B67F1" w:rsidRPr="00743BE3" w:rsidRDefault="002B67F1" w:rsidP="002B67F1">
      <w:pPr>
        <w:pStyle w:val="13"/>
        <w:ind w:firstLine="1134"/>
      </w:pPr>
      <w:r w:rsidRPr="00743BE3">
        <w:t>o</w:t>
      </w:r>
      <w:r w:rsidRPr="00743BE3">
        <w:tab/>
        <w:t xml:space="preserve">настройка отображения уведомлений на экране блокировке и </w:t>
      </w:r>
      <w:proofErr w:type="gramStart"/>
      <w:r w:rsidRPr="00743BE3">
        <w:t>при</w:t>
      </w:r>
      <w:proofErr w:type="gramEnd"/>
      <w:r w:rsidRPr="00743BE3">
        <w:t xml:space="preserve"> разблокировки;</w:t>
      </w:r>
    </w:p>
    <w:p w14:paraId="360AD7A5" w14:textId="77777777" w:rsidR="002B67F1" w:rsidRPr="00743BE3" w:rsidRDefault="002B67F1" w:rsidP="002B67F1">
      <w:pPr>
        <w:pStyle w:val="13"/>
        <w:ind w:firstLine="567"/>
      </w:pPr>
      <w:r w:rsidRPr="00743BE3">
        <w:t>•</w:t>
      </w:r>
      <w:r w:rsidRPr="00743BE3">
        <w:tab/>
        <w:t>наличие графических инструментов глобального поиска по расположению, содержимому, времени создания или изменения, размеру файла, с отображением результатов поискового запроса в интерактивном окне со следующими возможностями:</w:t>
      </w:r>
    </w:p>
    <w:p w14:paraId="58FFA484" w14:textId="77777777" w:rsidR="002B67F1" w:rsidRPr="00743BE3" w:rsidRDefault="002B67F1" w:rsidP="002B67F1">
      <w:pPr>
        <w:pStyle w:val="13"/>
        <w:ind w:firstLine="1134"/>
      </w:pPr>
      <w:r w:rsidRPr="00743BE3">
        <w:t>o</w:t>
      </w:r>
      <w:r w:rsidRPr="00743BE3">
        <w:tab/>
        <w:t>группировки и фильтрации результатов по найденным категориям (файлы, приложения, папки, архивы);</w:t>
      </w:r>
    </w:p>
    <w:p w14:paraId="6257320B" w14:textId="77777777" w:rsidR="002B67F1" w:rsidRPr="00743BE3" w:rsidRDefault="002B67F1" w:rsidP="002B67F1">
      <w:pPr>
        <w:pStyle w:val="13"/>
        <w:ind w:firstLine="1134"/>
      </w:pPr>
      <w:r w:rsidRPr="00743BE3">
        <w:t>o</w:t>
      </w:r>
      <w:r w:rsidRPr="00743BE3">
        <w:tab/>
        <w:t>отображения свойств найденных файлов (имя, тип, путь, размер);</w:t>
      </w:r>
    </w:p>
    <w:p w14:paraId="4627C4E2" w14:textId="77777777" w:rsidR="002B67F1" w:rsidRPr="00743BE3" w:rsidRDefault="002B67F1" w:rsidP="002B67F1">
      <w:pPr>
        <w:pStyle w:val="13"/>
        <w:ind w:firstLine="567"/>
      </w:pPr>
      <w:r w:rsidRPr="00743BE3">
        <w:t>•</w:t>
      </w:r>
      <w:r w:rsidRPr="00743BE3">
        <w:tab/>
        <w:t>наличие графических средств локального подключения к ОС по протоколу XRDP, в том числе при входе в систему, со следующими возможностями по умолчанию:</w:t>
      </w:r>
    </w:p>
    <w:p w14:paraId="7EB8F9B9" w14:textId="77777777" w:rsidR="002B67F1" w:rsidRPr="00743BE3" w:rsidRDefault="002B67F1" w:rsidP="002B67F1">
      <w:pPr>
        <w:pStyle w:val="13"/>
        <w:ind w:firstLine="1134"/>
      </w:pPr>
      <w:r w:rsidRPr="00743BE3">
        <w:t>o</w:t>
      </w:r>
      <w:r w:rsidRPr="00743BE3">
        <w:tab/>
        <w:t>вход в сессию локально, затем подключение к этой сессии удаленно;</w:t>
      </w:r>
    </w:p>
    <w:p w14:paraId="1951366E" w14:textId="77777777" w:rsidR="002B67F1" w:rsidRPr="00743BE3" w:rsidRDefault="002B67F1" w:rsidP="002B67F1">
      <w:pPr>
        <w:pStyle w:val="13"/>
        <w:ind w:firstLine="1134"/>
      </w:pPr>
      <w:r w:rsidRPr="00743BE3">
        <w:t>o</w:t>
      </w:r>
      <w:r w:rsidRPr="00743BE3">
        <w:tab/>
        <w:t>вход в сессию удаленно, затем подключение к этой сессии локально;</w:t>
      </w:r>
    </w:p>
    <w:p w14:paraId="5BA1D621" w14:textId="77777777" w:rsidR="002B67F1" w:rsidRPr="00743BE3" w:rsidRDefault="002B67F1" w:rsidP="002B67F1">
      <w:pPr>
        <w:pStyle w:val="13"/>
        <w:ind w:firstLine="567"/>
      </w:pPr>
      <w:r w:rsidRPr="00743BE3">
        <w:t>•</w:t>
      </w:r>
      <w:r w:rsidRPr="00743BE3">
        <w:tab/>
        <w:t>наличие графического инструмента для настройки частот процессора.</w:t>
      </w:r>
    </w:p>
    <w:p w14:paraId="6AA0845B" w14:textId="77777777" w:rsidR="002B67F1" w:rsidRPr="00743BE3" w:rsidRDefault="002B67F1" w:rsidP="002B67F1">
      <w:pPr>
        <w:pStyle w:val="13"/>
        <w:ind w:firstLine="567"/>
      </w:pPr>
      <w:r>
        <w:t>11.4.</w:t>
      </w:r>
      <w:r w:rsidRPr="00743BE3">
        <w:t>3.4. Операционная система должна поддерживать следующий функционал:</w:t>
      </w:r>
    </w:p>
    <w:p w14:paraId="2B028521" w14:textId="77777777" w:rsidR="002B67F1" w:rsidRPr="00743BE3" w:rsidRDefault="002B67F1" w:rsidP="002B67F1">
      <w:pPr>
        <w:pStyle w:val="13"/>
        <w:ind w:firstLine="567"/>
      </w:pPr>
      <w:r w:rsidRPr="00743BE3">
        <w:t>•</w:t>
      </w:r>
      <w:r w:rsidRPr="00743BE3">
        <w:tab/>
        <w:t>графический интерфейс, адаптированный под использование на портативных устройствах;</w:t>
      </w:r>
    </w:p>
    <w:p w14:paraId="1ABA1650" w14:textId="77777777" w:rsidR="002B67F1" w:rsidRPr="00743BE3" w:rsidRDefault="002B67F1" w:rsidP="002B67F1">
      <w:pPr>
        <w:pStyle w:val="13"/>
        <w:ind w:firstLine="567"/>
      </w:pPr>
      <w:r w:rsidRPr="00743BE3">
        <w:t>•</w:t>
      </w:r>
      <w:r w:rsidRPr="00743BE3">
        <w:tab/>
        <w:t xml:space="preserve">возможность подключения к сети </w:t>
      </w:r>
      <w:proofErr w:type="spellStart"/>
      <w:r w:rsidRPr="00743BE3">
        <w:t>wi-fi</w:t>
      </w:r>
      <w:proofErr w:type="spellEnd"/>
      <w:r w:rsidRPr="00743BE3">
        <w:t xml:space="preserve"> до входа в систему, а также аутентификация в сети </w:t>
      </w:r>
      <w:proofErr w:type="spellStart"/>
      <w:r w:rsidRPr="00743BE3">
        <w:t>wi-fi</w:t>
      </w:r>
      <w:proofErr w:type="spellEnd"/>
      <w:r w:rsidRPr="00743BE3">
        <w:t xml:space="preserve"> с использованием смарт-карты;</w:t>
      </w:r>
    </w:p>
    <w:p w14:paraId="6FF6ADF0" w14:textId="77777777" w:rsidR="002B67F1" w:rsidRPr="00743BE3" w:rsidRDefault="002B67F1" w:rsidP="002B67F1">
      <w:pPr>
        <w:pStyle w:val="13"/>
        <w:ind w:firstLine="567"/>
      </w:pPr>
      <w:r w:rsidRPr="00743BE3">
        <w:t>•</w:t>
      </w:r>
      <w:r w:rsidRPr="00743BE3">
        <w:tab/>
        <w:t xml:space="preserve">наличие в </w:t>
      </w:r>
      <w:proofErr w:type="spellStart"/>
      <w:r w:rsidRPr="00743BE3">
        <w:t>репозитории</w:t>
      </w:r>
      <w:proofErr w:type="spellEnd"/>
      <w:r w:rsidRPr="00743BE3">
        <w:t xml:space="preserve"> операционной системы браузера из единого реестра российских программ для электронных вычислительных машин и баз данных;</w:t>
      </w:r>
    </w:p>
    <w:p w14:paraId="657BB6D6" w14:textId="77777777" w:rsidR="002B67F1" w:rsidRPr="00743BE3" w:rsidRDefault="002B67F1" w:rsidP="002B67F1">
      <w:pPr>
        <w:pStyle w:val="13"/>
        <w:ind w:firstLine="567"/>
      </w:pPr>
      <w:r w:rsidRPr="00743BE3">
        <w:t>•</w:t>
      </w:r>
      <w:r w:rsidRPr="00743BE3">
        <w:tab/>
        <w:t xml:space="preserve">поддержка управления настройками системы, приложениями и сервисами (включая контекстные меню) с помощью </w:t>
      </w:r>
      <w:proofErr w:type="spellStart"/>
      <w:r w:rsidRPr="00743BE3">
        <w:t>touchscreen</w:t>
      </w:r>
      <w:proofErr w:type="spellEnd"/>
      <w:r w:rsidRPr="00743BE3">
        <w:t xml:space="preserve"> (сенсорный экран) с возможностью автоматического отключения при подключении мышки;</w:t>
      </w:r>
    </w:p>
    <w:p w14:paraId="56222A40" w14:textId="77777777" w:rsidR="002B67F1" w:rsidRPr="00743BE3" w:rsidRDefault="002B67F1" w:rsidP="002B67F1">
      <w:pPr>
        <w:pStyle w:val="13"/>
        <w:ind w:firstLine="567"/>
      </w:pPr>
      <w:r w:rsidRPr="00743BE3">
        <w:t>•</w:t>
      </w:r>
      <w:r w:rsidRPr="00743BE3">
        <w:tab/>
        <w:t xml:space="preserve">возможность ввода </w:t>
      </w:r>
      <w:proofErr w:type="spellStart"/>
      <w:r w:rsidRPr="00743BE3">
        <w:t>аутентификационных</w:t>
      </w:r>
      <w:proofErr w:type="spellEnd"/>
      <w:r w:rsidRPr="00743BE3">
        <w:t xml:space="preserve"> данных пользователя при входе в систему и при разблокировке экрана с использованием виртуальной клавиатуры без необходимости дополнительных настроек.</w:t>
      </w:r>
    </w:p>
    <w:p w14:paraId="77BBB269" w14:textId="77777777" w:rsidR="002B67F1" w:rsidRPr="00743BE3" w:rsidRDefault="002B67F1" w:rsidP="002B67F1">
      <w:pPr>
        <w:pStyle w:val="13"/>
        <w:ind w:firstLine="567"/>
      </w:pPr>
      <w:r>
        <w:t>11.4.</w:t>
      </w:r>
      <w:r w:rsidRPr="00743BE3">
        <w:t>3.5. Операционная система должна обеспечивать поддержку файловых систем и сетевых протоколов:</w:t>
      </w:r>
    </w:p>
    <w:p w14:paraId="76B86C30" w14:textId="77777777" w:rsidR="002B67F1" w:rsidRPr="00743BE3" w:rsidRDefault="002B67F1" w:rsidP="002B67F1">
      <w:pPr>
        <w:pStyle w:val="13"/>
        <w:ind w:firstLine="567"/>
        <w:rPr>
          <w:lang w:val="en-US"/>
        </w:rPr>
      </w:pPr>
      <w:r w:rsidRPr="00743BE3">
        <w:rPr>
          <w:lang w:val="en-US"/>
        </w:rPr>
        <w:t>•</w:t>
      </w:r>
      <w:r w:rsidRPr="00743BE3">
        <w:rPr>
          <w:lang w:val="en-US"/>
        </w:rPr>
        <w:tab/>
      </w:r>
      <w:proofErr w:type="gramStart"/>
      <w:r w:rsidRPr="00743BE3">
        <w:rPr>
          <w:lang w:val="en-US"/>
        </w:rPr>
        <w:t>ext2</w:t>
      </w:r>
      <w:proofErr w:type="gramEnd"/>
      <w:r w:rsidRPr="00743BE3">
        <w:rPr>
          <w:lang w:val="en-US"/>
        </w:rPr>
        <w:t xml:space="preserve">/3/4, fat, </w:t>
      </w:r>
      <w:proofErr w:type="spellStart"/>
      <w:r w:rsidRPr="00743BE3">
        <w:rPr>
          <w:lang w:val="en-US"/>
        </w:rPr>
        <w:t>ntfs</w:t>
      </w:r>
      <w:proofErr w:type="spellEnd"/>
      <w:r w:rsidRPr="00743BE3">
        <w:rPr>
          <w:lang w:val="en-US"/>
        </w:rPr>
        <w:t>, iso9660, XFS, ZFS, BTRFS;</w:t>
      </w:r>
    </w:p>
    <w:p w14:paraId="1C1B6BFE" w14:textId="77777777" w:rsidR="002B67F1" w:rsidRPr="00743BE3" w:rsidRDefault="002B67F1" w:rsidP="002B67F1">
      <w:pPr>
        <w:pStyle w:val="13"/>
        <w:ind w:firstLine="567"/>
        <w:rPr>
          <w:lang w:val="en-US"/>
        </w:rPr>
      </w:pPr>
      <w:r w:rsidRPr="00743BE3">
        <w:rPr>
          <w:lang w:val="en-US"/>
        </w:rPr>
        <w:t>•</w:t>
      </w:r>
      <w:r w:rsidRPr="00743BE3">
        <w:rPr>
          <w:lang w:val="en-US"/>
        </w:rPr>
        <w:tab/>
        <w:t>TCP/IP, DHCP, DNS, FTP, TFTP, SMTP, IMAP, HTTP(S), NTP, SSH, NFS, SMB;</w:t>
      </w:r>
    </w:p>
    <w:p w14:paraId="630AC12B" w14:textId="77777777" w:rsidR="002B67F1" w:rsidRPr="00743BE3" w:rsidRDefault="002B67F1" w:rsidP="002B67F1">
      <w:pPr>
        <w:pStyle w:val="13"/>
        <w:ind w:firstLine="567"/>
      </w:pPr>
      <w:r w:rsidRPr="00743BE3">
        <w:t>•</w:t>
      </w:r>
      <w:r w:rsidRPr="00743BE3">
        <w:tab/>
        <w:t>поддержка стандарта ISO9660;</w:t>
      </w:r>
    </w:p>
    <w:p w14:paraId="2EA17CEB" w14:textId="77777777" w:rsidR="002B67F1" w:rsidRPr="00743BE3" w:rsidRDefault="002B67F1" w:rsidP="002B67F1">
      <w:pPr>
        <w:pStyle w:val="13"/>
        <w:ind w:firstLine="567"/>
      </w:pPr>
      <w:r w:rsidRPr="00743BE3">
        <w:t>•</w:t>
      </w:r>
      <w:r w:rsidRPr="00743BE3">
        <w:tab/>
        <w:t xml:space="preserve">наличие средств подключения ресурсов </w:t>
      </w:r>
      <w:proofErr w:type="spellStart"/>
      <w:r w:rsidRPr="00743BE3">
        <w:t>WebDAV</w:t>
      </w:r>
      <w:proofErr w:type="spellEnd"/>
      <w:r w:rsidRPr="00743BE3">
        <w:t xml:space="preserve"> в качестве локальной файловой системы для возможности использования их стандартными приложениями операционной системы.</w:t>
      </w:r>
    </w:p>
    <w:p w14:paraId="0442053D" w14:textId="77777777" w:rsidR="002B67F1" w:rsidRPr="00743BE3" w:rsidRDefault="002B67F1" w:rsidP="002B67F1">
      <w:pPr>
        <w:pStyle w:val="13"/>
        <w:ind w:firstLine="567"/>
      </w:pPr>
      <w:r>
        <w:t>11.4.</w:t>
      </w:r>
      <w:r w:rsidRPr="00743BE3">
        <w:t>3.6. Операционная система должна обеспечивать возможность создания точек восстановления (</w:t>
      </w:r>
      <w:proofErr w:type="spellStart"/>
      <w:r w:rsidRPr="00743BE3">
        <w:t>снапшотов</w:t>
      </w:r>
      <w:proofErr w:type="spellEnd"/>
      <w:r w:rsidRPr="00743BE3">
        <w:t xml:space="preserve">) для последующего возвращения системы к исходному состоянию в случае сбоя, а так же иметь возможность возврата к состоянию до начала установки обновлений. </w:t>
      </w:r>
    </w:p>
    <w:p w14:paraId="73CF9BAC" w14:textId="77777777" w:rsidR="002B67F1" w:rsidRPr="00743BE3" w:rsidRDefault="002B67F1" w:rsidP="002B67F1">
      <w:pPr>
        <w:pStyle w:val="13"/>
        <w:ind w:firstLine="567"/>
      </w:pPr>
      <w:r>
        <w:t>11.4.</w:t>
      </w:r>
      <w:r w:rsidRPr="00743BE3">
        <w:t xml:space="preserve">3.7. Операционная система должна обеспечивать среду функционирования для </w:t>
      </w:r>
      <w:r w:rsidRPr="00743BE3">
        <w:lastRenderedPageBreak/>
        <w:t>сертифицированных средств криптографической защиты информации, предназначенных для создания и проверки электронной подписи.</w:t>
      </w:r>
    </w:p>
    <w:p w14:paraId="7E93FD42" w14:textId="77777777" w:rsidR="002B67F1" w:rsidRPr="00743BE3" w:rsidRDefault="002B67F1" w:rsidP="002B67F1">
      <w:pPr>
        <w:pStyle w:val="13"/>
        <w:ind w:firstLine="567"/>
      </w:pPr>
      <w:r>
        <w:t>11.4.</w:t>
      </w:r>
      <w:r w:rsidRPr="00743BE3">
        <w:t>3.8. Установщик операционной системы должен иметь следующий функционал:</w:t>
      </w:r>
    </w:p>
    <w:p w14:paraId="0E67BCD9" w14:textId="77777777" w:rsidR="002B67F1" w:rsidRPr="00743BE3" w:rsidRDefault="002B67F1" w:rsidP="002B67F1">
      <w:pPr>
        <w:pStyle w:val="13"/>
        <w:ind w:firstLine="567"/>
      </w:pPr>
      <w:r w:rsidRPr="00743BE3">
        <w:t>•</w:t>
      </w:r>
      <w:r w:rsidRPr="00743BE3">
        <w:tab/>
        <w:t xml:space="preserve">обеспечивать возможность запуска VNC сервера для удаленного подключения к клиентским машинам и управления ими как на этапе загрузки с установочного диска в главном меню программы установки, так и непосредственно в </w:t>
      </w:r>
      <w:proofErr w:type="spellStart"/>
      <w:r w:rsidRPr="00743BE3">
        <w:t>LiveCD</w:t>
      </w:r>
      <w:proofErr w:type="spellEnd"/>
      <w:r w:rsidRPr="00743BE3">
        <w:t>;</w:t>
      </w:r>
    </w:p>
    <w:p w14:paraId="3CC48BA7" w14:textId="77777777" w:rsidR="002B67F1" w:rsidRPr="00743BE3" w:rsidRDefault="002B67F1" w:rsidP="002B67F1">
      <w:pPr>
        <w:pStyle w:val="13"/>
        <w:ind w:firstLine="567"/>
      </w:pPr>
      <w:r w:rsidRPr="00743BE3">
        <w:t>•</w:t>
      </w:r>
      <w:r w:rsidRPr="00743BE3">
        <w:tab/>
        <w:t>иметь возможность автоматической установки при помощи файла конфигурации формата .</w:t>
      </w:r>
      <w:proofErr w:type="spellStart"/>
      <w:r w:rsidRPr="00743BE3">
        <w:t>yaml</w:t>
      </w:r>
      <w:proofErr w:type="spellEnd"/>
      <w:r w:rsidRPr="00743BE3">
        <w:t>;</w:t>
      </w:r>
    </w:p>
    <w:p w14:paraId="5B2E4FB2" w14:textId="77777777" w:rsidR="002B67F1" w:rsidRPr="00743BE3" w:rsidRDefault="002B67F1" w:rsidP="002B67F1">
      <w:pPr>
        <w:pStyle w:val="13"/>
        <w:ind w:firstLine="567"/>
      </w:pPr>
      <w:r w:rsidRPr="00743BE3">
        <w:t>•</w:t>
      </w:r>
      <w:r w:rsidRPr="00743BE3">
        <w:tab/>
        <w:t>при установке должна предоставлять возможность добавления администратора и нескольких пользователей;</w:t>
      </w:r>
    </w:p>
    <w:p w14:paraId="1AB44B30" w14:textId="77777777" w:rsidR="002B67F1" w:rsidRPr="00743BE3" w:rsidRDefault="002B67F1" w:rsidP="002B67F1">
      <w:pPr>
        <w:pStyle w:val="13"/>
        <w:ind w:firstLine="567"/>
      </w:pPr>
      <w:r w:rsidRPr="00743BE3">
        <w:t>•</w:t>
      </w:r>
      <w:r w:rsidRPr="00743BE3">
        <w:tab/>
        <w:t xml:space="preserve">предоставлять возможность установки любых пакетов из </w:t>
      </w:r>
      <w:proofErr w:type="spellStart"/>
      <w:r w:rsidRPr="00743BE3">
        <w:t>репозитория</w:t>
      </w:r>
      <w:proofErr w:type="spellEnd"/>
      <w:r w:rsidRPr="00743BE3">
        <w:t xml:space="preserve"> операционной системы во время установки.</w:t>
      </w:r>
    </w:p>
    <w:p w14:paraId="11B53D04" w14:textId="77777777" w:rsidR="002B67F1" w:rsidRPr="00743BE3" w:rsidRDefault="002B67F1" w:rsidP="002B67F1">
      <w:pPr>
        <w:pStyle w:val="13"/>
        <w:ind w:firstLine="567"/>
      </w:pPr>
      <w:r>
        <w:t>11.4.</w:t>
      </w:r>
      <w:r w:rsidRPr="00743BE3">
        <w:t>3.9. Операционная система должна предоставлять инструмент для обновления между мажорными версиями без переустановки ОС.</w:t>
      </w:r>
    </w:p>
    <w:p w14:paraId="70F28E5A" w14:textId="77777777" w:rsidR="002B67F1" w:rsidRPr="00743BE3" w:rsidRDefault="002B67F1" w:rsidP="002B67F1">
      <w:pPr>
        <w:pStyle w:val="13"/>
        <w:ind w:firstLine="567"/>
      </w:pPr>
      <w:r>
        <w:t>11.4.</w:t>
      </w:r>
      <w:r w:rsidRPr="00743BE3">
        <w:t>3.10. Операционная система должна предоставлять средства для локальной виртуализации (виртуальные машины, созданные на рабочей станции или удаленном сервере и используемые в однопользовательском режиме) с графическим интерфейсом управления и возможностью группировать отображаемые виртуальные машины.</w:t>
      </w:r>
    </w:p>
    <w:p w14:paraId="244C12F9" w14:textId="77777777" w:rsidR="002B67F1" w:rsidRPr="00743BE3" w:rsidRDefault="002B67F1" w:rsidP="002B67F1">
      <w:pPr>
        <w:pStyle w:val="13"/>
        <w:ind w:firstLine="567"/>
      </w:pPr>
      <w:r>
        <w:t>11.4.</w:t>
      </w:r>
      <w:r w:rsidRPr="00743BE3">
        <w:t>3.11. Дополнительные функциональные компоненты:</w:t>
      </w:r>
    </w:p>
    <w:p w14:paraId="1580B31A" w14:textId="77777777" w:rsidR="002B67F1" w:rsidRPr="00743BE3" w:rsidRDefault="002B67F1" w:rsidP="002B67F1">
      <w:pPr>
        <w:pStyle w:val="13"/>
        <w:ind w:firstLine="567"/>
      </w:pPr>
      <w:r w:rsidRPr="00743BE3">
        <w:t>•</w:t>
      </w:r>
      <w:r w:rsidRPr="00743BE3">
        <w:tab/>
        <w:t>клиентское ПО, для осуществления подключения по протоколу RDP;</w:t>
      </w:r>
    </w:p>
    <w:p w14:paraId="05639B5B" w14:textId="77777777" w:rsidR="002B67F1" w:rsidRPr="00743BE3" w:rsidRDefault="002B67F1" w:rsidP="002B67F1">
      <w:pPr>
        <w:pStyle w:val="13"/>
        <w:ind w:firstLine="567"/>
      </w:pPr>
      <w:r w:rsidRPr="00743BE3">
        <w:t>•</w:t>
      </w:r>
      <w:r w:rsidRPr="00743BE3">
        <w:tab/>
        <w:t>агенты служб централизованного управления системой;</w:t>
      </w:r>
    </w:p>
    <w:p w14:paraId="594B9A4B" w14:textId="77777777" w:rsidR="002B67F1" w:rsidRPr="00743BE3" w:rsidRDefault="002B67F1" w:rsidP="002B67F1">
      <w:pPr>
        <w:pStyle w:val="13"/>
        <w:ind w:firstLine="567"/>
      </w:pPr>
      <w:r w:rsidRPr="00743BE3">
        <w:t>•</w:t>
      </w:r>
      <w:r w:rsidRPr="00743BE3">
        <w:tab/>
        <w:t>приложение для сканирования документов с возможностью пропуска пустых страниц и с сохранением размера области сканирования;</w:t>
      </w:r>
    </w:p>
    <w:p w14:paraId="446B1DD7" w14:textId="77777777" w:rsidR="002B67F1" w:rsidRPr="00743BE3" w:rsidRDefault="002B67F1" w:rsidP="002B67F1">
      <w:pPr>
        <w:pStyle w:val="13"/>
        <w:ind w:firstLine="567"/>
      </w:pPr>
      <w:r w:rsidRPr="00743BE3">
        <w:t>•</w:t>
      </w:r>
      <w:r w:rsidRPr="00743BE3">
        <w:tab/>
        <w:t>средство для работы с архивами;</w:t>
      </w:r>
    </w:p>
    <w:p w14:paraId="5C649ED7" w14:textId="77777777" w:rsidR="002B67F1" w:rsidRPr="00743BE3" w:rsidRDefault="002B67F1" w:rsidP="002B67F1">
      <w:pPr>
        <w:pStyle w:val="13"/>
        <w:ind w:firstLine="567"/>
      </w:pPr>
      <w:r w:rsidRPr="00743BE3">
        <w:t>•</w:t>
      </w:r>
      <w:r w:rsidRPr="00743BE3">
        <w:tab/>
        <w:t>средство просмотра и редактирования файлов .</w:t>
      </w:r>
      <w:proofErr w:type="spellStart"/>
      <w:r w:rsidRPr="00743BE3">
        <w:t>pdf</w:t>
      </w:r>
      <w:proofErr w:type="spellEnd"/>
      <w:r w:rsidRPr="00743BE3">
        <w:t>;</w:t>
      </w:r>
    </w:p>
    <w:p w14:paraId="1B2E80DD" w14:textId="77777777" w:rsidR="002B67F1" w:rsidRPr="00743BE3" w:rsidRDefault="002B67F1" w:rsidP="002B67F1">
      <w:pPr>
        <w:pStyle w:val="13"/>
        <w:ind w:firstLine="567"/>
      </w:pPr>
      <w:r w:rsidRPr="00743BE3">
        <w:t>•</w:t>
      </w:r>
      <w:r w:rsidRPr="00743BE3">
        <w:tab/>
        <w:t>средство для эмуляции запуска исполняемых файлов .</w:t>
      </w:r>
      <w:proofErr w:type="spellStart"/>
      <w:r w:rsidRPr="00743BE3">
        <w:t>exe</w:t>
      </w:r>
      <w:proofErr w:type="spellEnd"/>
      <w:r w:rsidRPr="00743BE3">
        <w:t>;</w:t>
      </w:r>
    </w:p>
    <w:p w14:paraId="62126132" w14:textId="77777777" w:rsidR="002B67F1" w:rsidRPr="00743BE3" w:rsidRDefault="002B67F1" w:rsidP="002B67F1">
      <w:pPr>
        <w:pStyle w:val="13"/>
        <w:ind w:firstLine="567"/>
      </w:pPr>
      <w:r w:rsidRPr="00743BE3">
        <w:t>•</w:t>
      </w:r>
      <w:r w:rsidRPr="00743BE3">
        <w:tab/>
        <w:t>средства просмотра и редактирования графики и изображений;</w:t>
      </w:r>
    </w:p>
    <w:p w14:paraId="76279CDE" w14:textId="77777777" w:rsidR="002B67F1" w:rsidRDefault="002B67F1" w:rsidP="002B67F1">
      <w:pPr>
        <w:pStyle w:val="13"/>
        <w:ind w:firstLine="567"/>
      </w:pPr>
      <w:r w:rsidRPr="00743BE3">
        <w:t>•</w:t>
      </w:r>
      <w:r w:rsidRPr="00743BE3">
        <w:tab/>
        <w:t>средство опт</w:t>
      </w:r>
      <w:r>
        <w:t>ического распознавания символов;</w:t>
      </w:r>
    </w:p>
    <w:p w14:paraId="68B9EB74" w14:textId="77777777" w:rsidR="002B67F1" w:rsidRPr="00743BE3" w:rsidRDefault="002B67F1" w:rsidP="002B67F1">
      <w:pPr>
        <w:pStyle w:val="13"/>
        <w:ind w:firstLine="567"/>
      </w:pPr>
      <w:r>
        <w:t>поддержку</w:t>
      </w:r>
      <w:r w:rsidRPr="003B50BD">
        <w:t xml:space="preserve"> сочетания клавиш</w:t>
      </w:r>
      <w:r>
        <w:t xml:space="preserve"> для выполнения команд.</w:t>
      </w:r>
    </w:p>
    <w:p w14:paraId="3F8AB641" w14:textId="77777777" w:rsidR="002B67F1" w:rsidRPr="00743BE3" w:rsidRDefault="002B67F1" w:rsidP="002B67F1">
      <w:pPr>
        <w:pStyle w:val="13"/>
        <w:ind w:firstLine="567"/>
      </w:pPr>
      <w:r>
        <w:t>11.4.</w:t>
      </w:r>
      <w:r w:rsidRPr="00743BE3">
        <w:t>4. Требования к совместимости операционной системы</w:t>
      </w:r>
    </w:p>
    <w:p w14:paraId="477EB1C8" w14:textId="77777777" w:rsidR="002B67F1" w:rsidRPr="00743BE3" w:rsidRDefault="002B67F1" w:rsidP="002B67F1">
      <w:pPr>
        <w:pStyle w:val="13"/>
        <w:ind w:firstLine="567"/>
      </w:pPr>
      <w:r>
        <w:t>11.4.</w:t>
      </w:r>
      <w:r w:rsidRPr="00743BE3">
        <w:t xml:space="preserve">4.1. Совместимость операционной системы со средствами криптографической защиты информации </w:t>
      </w:r>
      <w:proofErr w:type="spellStart"/>
      <w:r w:rsidRPr="00743BE3">
        <w:t>КриптоПро</w:t>
      </w:r>
      <w:proofErr w:type="spellEnd"/>
      <w:r w:rsidRPr="00743BE3">
        <w:t xml:space="preserve"> CSP версии должна быть подтверждена наличием записи об операционной системе как среды функционирования в формуляре (правилах пользования) средств криптографической защиты информации.</w:t>
      </w:r>
    </w:p>
    <w:p w14:paraId="62771B26" w14:textId="77777777" w:rsidR="002B67F1" w:rsidRDefault="002B67F1" w:rsidP="002B67F1">
      <w:pPr>
        <w:pStyle w:val="13"/>
        <w:ind w:firstLine="567"/>
      </w:pPr>
      <w:r>
        <w:t>11.4.</w:t>
      </w:r>
      <w:r w:rsidRPr="00743BE3">
        <w:t>4.2. О</w:t>
      </w:r>
      <w:r>
        <w:t>перационная система</w:t>
      </w:r>
      <w:r w:rsidRPr="00743BE3">
        <w:t xml:space="preserve"> должна иметь подтверждённую совместимость со средствами антивирусной защиты.</w:t>
      </w:r>
    </w:p>
    <w:p w14:paraId="0E596450" w14:textId="77777777" w:rsidR="002B67F1" w:rsidRPr="003B50BD" w:rsidRDefault="002B67F1" w:rsidP="002B67F1">
      <w:pPr>
        <w:pStyle w:val="13"/>
        <w:ind w:firstLine="567"/>
      </w:pPr>
      <w:r>
        <w:t>11.4.</w:t>
      </w:r>
      <w:r w:rsidRPr="00743BE3">
        <w:t>4.</w:t>
      </w:r>
      <w:r>
        <w:t>3</w:t>
      </w:r>
      <w:r w:rsidRPr="00743BE3">
        <w:t>. О</w:t>
      </w:r>
      <w:r>
        <w:t>перационная система</w:t>
      </w:r>
      <w:r w:rsidRPr="00743BE3">
        <w:t xml:space="preserve"> должна иметь </w:t>
      </w:r>
      <w:r w:rsidRPr="003B50BD">
        <w:t xml:space="preserve">дистрибутивы программного обеспечения, совместимые с операционными системами: </w:t>
      </w:r>
      <w:proofErr w:type="spellStart"/>
      <w:r w:rsidRPr="003B50BD">
        <w:t>Astra</w:t>
      </w:r>
      <w:proofErr w:type="spellEnd"/>
      <w:r w:rsidRPr="003B50BD">
        <w:t xml:space="preserve"> </w:t>
      </w:r>
      <w:proofErr w:type="spellStart"/>
      <w:r w:rsidRPr="003B50BD">
        <w:t>Special</w:t>
      </w:r>
      <w:proofErr w:type="spellEnd"/>
      <w:r w:rsidRPr="003B50BD">
        <w:t xml:space="preserve"> </w:t>
      </w:r>
      <w:proofErr w:type="spellStart"/>
      <w:r w:rsidRPr="003B50BD">
        <w:t>Edition</w:t>
      </w:r>
      <w:proofErr w:type="spellEnd"/>
      <w:r w:rsidRPr="003B50BD">
        <w:t xml:space="preserve"> 1.6.0 - 1.8.0.</w:t>
      </w:r>
    </w:p>
    <w:p w14:paraId="166A0CEF" w14:textId="77777777" w:rsidR="002B67F1" w:rsidRPr="00743BE3" w:rsidRDefault="002B67F1" w:rsidP="002B67F1">
      <w:pPr>
        <w:pStyle w:val="13"/>
        <w:ind w:firstLine="567"/>
      </w:pPr>
      <w:r>
        <w:t>11.4.</w:t>
      </w:r>
      <w:r w:rsidRPr="00743BE3">
        <w:t>5. Правовая безопасность</w:t>
      </w:r>
      <w:r>
        <w:t>:</w:t>
      </w:r>
    </w:p>
    <w:p w14:paraId="7D7EE551" w14:textId="77777777" w:rsidR="002B67F1" w:rsidRPr="00743BE3" w:rsidRDefault="002B67F1" w:rsidP="002B67F1">
      <w:pPr>
        <w:pStyle w:val="13"/>
        <w:ind w:firstLine="567"/>
      </w:pPr>
      <w:r w:rsidRPr="00743BE3">
        <w:t xml:space="preserve">Документом, подтверждающим право на поставку лицензий, является наличие действующего </w:t>
      </w:r>
      <w:proofErr w:type="spellStart"/>
      <w:r w:rsidRPr="00743BE3">
        <w:t>сублицензионного</w:t>
      </w:r>
      <w:proofErr w:type="spellEnd"/>
      <w:r w:rsidRPr="00743BE3">
        <w:t xml:space="preserve"> договора с разработчиком ПО или его партнером.</w:t>
      </w:r>
    </w:p>
    <w:p w14:paraId="083052FC" w14:textId="77777777" w:rsidR="002B67F1" w:rsidRDefault="002B67F1" w:rsidP="002B67F1">
      <w:pPr>
        <w:pStyle w:val="13"/>
        <w:ind w:firstLine="567"/>
        <w:rPr>
          <w:b/>
        </w:rPr>
      </w:pPr>
    </w:p>
    <w:p w14:paraId="40EC3915" w14:textId="77777777" w:rsidR="002B67F1" w:rsidRPr="00743BE3" w:rsidRDefault="002B67F1" w:rsidP="002B67F1">
      <w:pPr>
        <w:pStyle w:val="13"/>
        <w:ind w:firstLine="567"/>
        <w:rPr>
          <w:b/>
        </w:rPr>
      </w:pPr>
      <w:r>
        <w:rPr>
          <w:b/>
        </w:rPr>
        <w:t xml:space="preserve">12. </w:t>
      </w:r>
      <w:r w:rsidRPr="00743BE3">
        <w:rPr>
          <w:b/>
        </w:rPr>
        <w:t>Описание обновления или технической поддержки Тип 1 на 12 мес.</w:t>
      </w:r>
    </w:p>
    <w:p w14:paraId="4156A28F" w14:textId="77777777" w:rsidR="002B67F1" w:rsidRPr="00743BE3" w:rsidRDefault="002B67F1" w:rsidP="002B67F1">
      <w:pPr>
        <w:pStyle w:val="13"/>
        <w:ind w:firstLine="567"/>
      </w:pPr>
      <w:r w:rsidRPr="00743BE3">
        <w:t xml:space="preserve">Порядок выпуска и предоставления обновлений или технической поддержки Продукта регламентируется в соответствии с действующей Политикой (Положением), размещённой на сайте </w:t>
      </w:r>
      <w:proofErr w:type="spellStart"/>
      <w:r w:rsidRPr="00743BE3">
        <w:t>Вендора</w:t>
      </w:r>
      <w:proofErr w:type="spellEnd"/>
      <w:r w:rsidRPr="00743BE3">
        <w:t xml:space="preserve"> и в Личном кабинете </w:t>
      </w:r>
      <w:r>
        <w:t>Заказчика</w:t>
      </w:r>
      <w:r w:rsidRPr="00743BE3">
        <w:t>.</w:t>
      </w:r>
    </w:p>
    <w:p w14:paraId="33A7302D" w14:textId="77777777" w:rsidR="002B67F1" w:rsidRPr="00743BE3" w:rsidRDefault="002B67F1" w:rsidP="002B67F1">
      <w:pPr>
        <w:pStyle w:val="13"/>
        <w:ind w:firstLine="567"/>
      </w:pPr>
      <w:r w:rsidRPr="00743BE3">
        <w:t>Обновления предоставляются в соответствии с настоящей Политикой, требованиями регуляторов в области безопасности информации и лицензионным (</w:t>
      </w:r>
      <w:proofErr w:type="spellStart"/>
      <w:r w:rsidRPr="00743BE3">
        <w:t>сублицензионным</w:t>
      </w:r>
      <w:proofErr w:type="spellEnd"/>
      <w:r w:rsidRPr="00743BE3">
        <w:t xml:space="preserve">) договором, заключенным между Пользователем и </w:t>
      </w:r>
      <w:proofErr w:type="spellStart"/>
      <w:r w:rsidRPr="00743BE3">
        <w:t>Вендором</w:t>
      </w:r>
      <w:proofErr w:type="spellEnd"/>
      <w:r w:rsidRPr="00743BE3">
        <w:t xml:space="preserve"> или партнером </w:t>
      </w:r>
      <w:proofErr w:type="spellStart"/>
      <w:r w:rsidRPr="00743BE3">
        <w:t>Вендора</w:t>
      </w:r>
      <w:proofErr w:type="spellEnd"/>
      <w:r w:rsidRPr="00743BE3">
        <w:t>. В случае расхождений условий предоставления обновлений по настоящей Политике и договором, применяются положения договора.</w:t>
      </w:r>
    </w:p>
    <w:p w14:paraId="2FEFFB3A" w14:textId="77777777" w:rsidR="002B67F1" w:rsidRPr="00743BE3" w:rsidRDefault="002B67F1" w:rsidP="002B67F1">
      <w:pPr>
        <w:pStyle w:val="13"/>
        <w:ind w:firstLine="567"/>
      </w:pPr>
      <w:r w:rsidRPr="00743BE3">
        <w:t xml:space="preserve">Информационно-справочная поддержка функционирования </w:t>
      </w:r>
      <w:r>
        <w:t>операционной системы</w:t>
      </w:r>
      <w:r w:rsidRPr="00743BE3">
        <w:t xml:space="preserve"> обеспечивается посредством использования телефонной связи, программных средств </w:t>
      </w:r>
      <w:r w:rsidRPr="00743BE3">
        <w:lastRenderedPageBreak/>
        <w:t xml:space="preserve">обмена сообщениями с </w:t>
      </w:r>
      <w:r>
        <w:t>Заказчиком</w:t>
      </w:r>
      <w:r w:rsidRPr="00743BE3">
        <w:t>.</w:t>
      </w:r>
    </w:p>
    <w:p w14:paraId="2485A17C" w14:textId="77777777" w:rsidR="002B67F1" w:rsidRPr="00743BE3" w:rsidRDefault="002B67F1" w:rsidP="002B67F1">
      <w:pPr>
        <w:pStyle w:val="13"/>
        <w:ind w:firstLine="567"/>
      </w:pPr>
      <w:r w:rsidRPr="00743BE3">
        <w:t>Обновление или техническая поддержка включает:</w:t>
      </w:r>
    </w:p>
    <w:p w14:paraId="3590DB7A" w14:textId="77777777" w:rsidR="002B67F1" w:rsidRPr="00743BE3" w:rsidRDefault="002B67F1" w:rsidP="002B67F1">
      <w:pPr>
        <w:pStyle w:val="13"/>
        <w:ind w:firstLine="567"/>
      </w:pPr>
      <w:r w:rsidRPr="00743BE3">
        <w:t>•</w:t>
      </w:r>
      <w:r w:rsidRPr="00743BE3">
        <w:tab/>
        <w:t>Доступ к об</w:t>
      </w:r>
      <w:r>
        <w:t>новлениям безопасности операционной системы;</w:t>
      </w:r>
    </w:p>
    <w:p w14:paraId="1140B176" w14:textId="77777777" w:rsidR="002B67F1" w:rsidRPr="00743BE3" w:rsidRDefault="002B67F1" w:rsidP="002B67F1">
      <w:pPr>
        <w:pStyle w:val="13"/>
        <w:ind w:firstLine="567"/>
      </w:pPr>
      <w:r w:rsidRPr="00743BE3">
        <w:t>•</w:t>
      </w:r>
      <w:r w:rsidRPr="00743BE3">
        <w:tab/>
        <w:t xml:space="preserve">Информационно-справочная поддержка в миграции на очередное обновление </w:t>
      </w:r>
      <w:r>
        <w:t>операционной системы;</w:t>
      </w:r>
    </w:p>
    <w:p w14:paraId="79E4C30C" w14:textId="77777777" w:rsidR="002B67F1" w:rsidRPr="00743BE3" w:rsidRDefault="002B67F1" w:rsidP="002B67F1">
      <w:pPr>
        <w:pStyle w:val="13"/>
        <w:ind w:firstLine="567"/>
      </w:pPr>
      <w:r w:rsidRPr="00743BE3">
        <w:t>•</w:t>
      </w:r>
      <w:r w:rsidRPr="00743BE3">
        <w:tab/>
        <w:t xml:space="preserve">Исправление ошибок, несоответствий, инцидентов, дефектов за счет выпуска новых обновлений </w:t>
      </w:r>
      <w:r>
        <w:t>операционной системы;</w:t>
      </w:r>
    </w:p>
    <w:p w14:paraId="581B92A0" w14:textId="77777777" w:rsidR="002B67F1" w:rsidRPr="00743BE3" w:rsidRDefault="002B67F1" w:rsidP="002B67F1">
      <w:pPr>
        <w:pStyle w:val="13"/>
        <w:ind w:firstLine="567"/>
      </w:pPr>
      <w:r w:rsidRPr="00743BE3">
        <w:t>•</w:t>
      </w:r>
      <w:r w:rsidRPr="00743BE3">
        <w:tab/>
        <w:t xml:space="preserve">Информационно-справочная поддержка по установке и обновлению </w:t>
      </w:r>
      <w:r>
        <w:t>операционной системы;</w:t>
      </w:r>
    </w:p>
    <w:p w14:paraId="34D4FA4A" w14:textId="77777777" w:rsidR="002B67F1" w:rsidRPr="00743BE3" w:rsidRDefault="002B67F1" w:rsidP="002B67F1">
      <w:pPr>
        <w:tabs>
          <w:tab w:val="left" w:pos="142"/>
          <w:tab w:val="left" w:pos="426"/>
        </w:tabs>
        <w:spacing w:after="0" w:line="240" w:lineRule="auto"/>
        <w:ind w:firstLine="567"/>
        <w:contextualSpacing/>
        <w:jc w:val="both"/>
        <w:rPr>
          <w:rFonts w:ascii="Times New Roman" w:hAnsi="Times New Roman" w:cs="Times New Roman"/>
          <w:color w:val="000000"/>
          <w:spacing w:val="-2"/>
          <w:sz w:val="24"/>
          <w:szCs w:val="24"/>
        </w:rPr>
      </w:pPr>
      <w:r w:rsidRPr="00743BE3">
        <w:rPr>
          <w:rFonts w:ascii="Times New Roman" w:hAnsi="Times New Roman" w:cs="Times New Roman"/>
          <w:sz w:val="24"/>
          <w:szCs w:val="24"/>
        </w:rPr>
        <w:t>•</w:t>
      </w:r>
      <w:r w:rsidRPr="00743BE3">
        <w:rPr>
          <w:rFonts w:ascii="Times New Roman" w:hAnsi="Times New Roman" w:cs="Times New Roman"/>
          <w:sz w:val="24"/>
          <w:szCs w:val="24"/>
        </w:rPr>
        <w:tab/>
        <w:t xml:space="preserve">Информационно-справочная поддержка по настройке </w:t>
      </w:r>
      <w:r>
        <w:rPr>
          <w:rFonts w:ascii="Times New Roman" w:hAnsi="Times New Roman" w:cs="Times New Roman"/>
          <w:sz w:val="24"/>
          <w:szCs w:val="24"/>
        </w:rPr>
        <w:t>операционной системы</w:t>
      </w:r>
      <w:r w:rsidRPr="00743BE3">
        <w:rPr>
          <w:rFonts w:ascii="Times New Roman" w:hAnsi="Times New Roman" w:cs="Times New Roman"/>
          <w:sz w:val="24"/>
          <w:szCs w:val="24"/>
        </w:rPr>
        <w:t xml:space="preserve"> после обновления</w:t>
      </w:r>
      <w:r>
        <w:rPr>
          <w:rFonts w:ascii="Times New Roman" w:hAnsi="Times New Roman" w:cs="Times New Roman"/>
          <w:sz w:val="24"/>
          <w:szCs w:val="24"/>
        </w:rPr>
        <w:t>.</w:t>
      </w:r>
    </w:p>
    <w:p w14:paraId="65799983" w14:textId="78CB5408" w:rsidR="003638E7" w:rsidRPr="003638E7" w:rsidRDefault="003638E7" w:rsidP="003638E7">
      <w:pPr>
        <w:tabs>
          <w:tab w:val="left" w:pos="567"/>
        </w:tabs>
        <w:suppressAutoHyphens/>
        <w:spacing w:after="0" w:line="240" w:lineRule="auto"/>
        <w:ind w:firstLine="709"/>
        <w:contextualSpacing/>
        <w:jc w:val="both"/>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13</w:t>
      </w:r>
      <w:r w:rsidRPr="003638E7">
        <w:rPr>
          <w:rFonts w:ascii="Times New Roman" w:eastAsia="Times New Roman" w:hAnsi="Times New Roman" w:cs="Times New Roman"/>
          <w:b/>
          <w:sz w:val="24"/>
          <w:szCs w:val="24"/>
          <w:lang w:eastAsia="zh-CN"/>
        </w:rPr>
        <w:t>. Условия оплаты.</w:t>
      </w:r>
      <w:r w:rsidRPr="003638E7">
        <w:rPr>
          <w:rFonts w:ascii="Times New Roman" w:eastAsia="Times New Roman" w:hAnsi="Times New Roman" w:cs="Times New Roman"/>
          <w:sz w:val="24"/>
          <w:szCs w:val="24"/>
          <w:lang w:eastAsia="zh-CN"/>
        </w:rPr>
        <w:t xml:space="preserve"> </w:t>
      </w:r>
    </w:p>
    <w:p w14:paraId="05031E38" w14:textId="1CBA98B6" w:rsidR="003638E7" w:rsidRPr="003638E7" w:rsidRDefault="003638E7" w:rsidP="003638E7">
      <w:pPr>
        <w:tabs>
          <w:tab w:val="left" w:pos="567"/>
        </w:tabs>
        <w:suppressAutoHyphens/>
        <w:spacing w:after="0" w:line="240" w:lineRule="auto"/>
        <w:ind w:firstLine="709"/>
        <w:contextualSpacing/>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13</w:t>
      </w:r>
      <w:r w:rsidRPr="003638E7">
        <w:rPr>
          <w:rFonts w:ascii="Times New Roman" w:eastAsia="Times New Roman" w:hAnsi="Times New Roman" w:cs="Times New Roman"/>
          <w:sz w:val="24"/>
          <w:szCs w:val="24"/>
          <w:lang w:eastAsia="zh-CN"/>
        </w:rPr>
        <w:t xml:space="preserve">.1. </w:t>
      </w:r>
      <w:proofErr w:type="gramStart"/>
      <w:r w:rsidRPr="003638E7">
        <w:rPr>
          <w:rFonts w:ascii="Times New Roman" w:eastAsia="Times New Roman" w:hAnsi="Times New Roman" w:cs="Times New Roman"/>
          <w:sz w:val="24"/>
          <w:szCs w:val="24"/>
          <w:lang w:eastAsia="zh-CN"/>
        </w:rPr>
        <w:t>Оплата производится Заказчиком в форме безналичного расчета путем перечисления денежных средств, в российских рублях, на расчетный счет Исполнителя, в срок не более 10 (десяти) рабочих дней с даты завершения приемки, оформленной Актом приемки товаров, услуг, услуг по унифицированной форме ОКУД 0510452, установленной Приказом Минфина России от 15.06.2021 № 61н «Об утверждении унифицированных форм электронных документов бухгалтерского учета, применяемых при ведении бюджетного</w:t>
      </w:r>
      <w:proofErr w:type="gramEnd"/>
      <w:r w:rsidRPr="003638E7">
        <w:rPr>
          <w:rFonts w:ascii="Times New Roman" w:eastAsia="Times New Roman" w:hAnsi="Times New Roman" w:cs="Times New Roman"/>
          <w:sz w:val="24"/>
          <w:szCs w:val="24"/>
          <w:lang w:eastAsia="zh-CN"/>
        </w:rPr>
        <w:t xml:space="preserve"> учета, бухгалтерского учета государственных (муниципальных) учреждений и Методических указаний по их формированию и применению» (далее – Акт приемки по ф.0510452), за счет средств федерального бюджета в пределах утвержденных лимитов бюджетных обязательств на 2026 год по КБК </w:t>
      </w:r>
      <w:r>
        <w:rPr>
          <w:rFonts w:ascii="Times New Roman" w:eastAsia="Times New Roman" w:hAnsi="Times New Roman" w:cs="Times New Roman"/>
          <w:sz w:val="24"/>
          <w:szCs w:val="24"/>
          <w:lang w:eastAsia="zh-CN"/>
        </w:rPr>
        <w:t>18201063931590020</w:t>
      </w:r>
      <w:r w:rsidRPr="003638E7">
        <w:rPr>
          <w:rFonts w:ascii="Times New Roman" w:eastAsia="Times New Roman" w:hAnsi="Times New Roman" w:cs="Times New Roman"/>
          <w:sz w:val="24"/>
          <w:szCs w:val="24"/>
          <w:lang w:eastAsia="zh-CN"/>
        </w:rPr>
        <w:t>242. Датой оформления считается дата утверждения Акта приемки по ф.0510452 уполномоченного представителя Заказчика.</w:t>
      </w:r>
    </w:p>
    <w:p w14:paraId="63AB05D6" w14:textId="2499D4E1" w:rsidR="003638E7" w:rsidRPr="003638E7" w:rsidRDefault="003638E7" w:rsidP="003638E7">
      <w:pPr>
        <w:tabs>
          <w:tab w:val="left" w:pos="567"/>
        </w:tabs>
        <w:suppressAutoHyphens/>
        <w:spacing w:after="0" w:line="240" w:lineRule="auto"/>
        <w:ind w:firstLine="709"/>
        <w:contextualSpacing/>
        <w:jc w:val="both"/>
        <w:rPr>
          <w:rFonts w:ascii="Times New Roman" w:eastAsia="Times New Roman" w:hAnsi="Times New Roman" w:cs="Times New Roman"/>
          <w:b/>
          <w:sz w:val="24"/>
          <w:szCs w:val="24"/>
          <w:lang w:eastAsia="zh-CN"/>
        </w:rPr>
      </w:pPr>
      <w:r w:rsidRPr="003638E7">
        <w:rPr>
          <w:rFonts w:ascii="Times New Roman" w:eastAsia="Times New Roman" w:hAnsi="Times New Roman" w:cs="Times New Roman"/>
          <w:b/>
          <w:sz w:val="24"/>
          <w:szCs w:val="24"/>
          <w:lang w:eastAsia="zh-CN"/>
        </w:rPr>
        <w:t>1</w:t>
      </w:r>
      <w:r>
        <w:rPr>
          <w:rFonts w:ascii="Times New Roman" w:eastAsia="Times New Roman" w:hAnsi="Times New Roman" w:cs="Times New Roman"/>
          <w:b/>
          <w:sz w:val="24"/>
          <w:szCs w:val="24"/>
          <w:lang w:eastAsia="zh-CN"/>
        </w:rPr>
        <w:t>4</w:t>
      </w:r>
      <w:r w:rsidRPr="003638E7">
        <w:rPr>
          <w:rFonts w:ascii="Times New Roman" w:eastAsia="Times New Roman" w:hAnsi="Times New Roman" w:cs="Times New Roman"/>
          <w:b/>
          <w:sz w:val="24"/>
          <w:szCs w:val="24"/>
          <w:lang w:eastAsia="zh-CN"/>
        </w:rPr>
        <w:t>. Сдача-приемка услуг и оплата:</w:t>
      </w:r>
    </w:p>
    <w:p w14:paraId="330BC520" w14:textId="7BCC8E3A" w:rsidR="003638E7" w:rsidRPr="003638E7" w:rsidRDefault="003638E7" w:rsidP="003638E7">
      <w:pPr>
        <w:spacing w:after="0" w:line="240" w:lineRule="auto"/>
        <w:ind w:firstLine="709"/>
        <w:contextualSpacing/>
        <w:jc w:val="both"/>
        <w:rPr>
          <w:rFonts w:ascii="Times New Roman" w:eastAsia="Times New Roman" w:hAnsi="Times New Roman" w:cs="Times New Roman"/>
          <w:color w:val="000000"/>
          <w:sz w:val="24"/>
          <w:szCs w:val="24"/>
          <w:lang w:eastAsia="ar-SA"/>
        </w:rPr>
      </w:pPr>
      <w:r w:rsidRPr="003638E7">
        <w:rPr>
          <w:rFonts w:ascii="Times New Roman" w:eastAsia="Calibri" w:hAnsi="Times New Roman" w:cs="Times New Roman"/>
          <w:sz w:val="24"/>
          <w:szCs w:val="24"/>
          <w:lang w:eastAsia="ru-RU"/>
        </w:rPr>
        <w:t>1</w:t>
      </w:r>
      <w:r>
        <w:rPr>
          <w:rFonts w:ascii="Times New Roman" w:eastAsia="Calibri" w:hAnsi="Times New Roman" w:cs="Times New Roman"/>
          <w:sz w:val="24"/>
          <w:szCs w:val="24"/>
          <w:lang w:eastAsia="ru-RU"/>
        </w:rPr>
        <w:t>4</w:t>
      </w:r>
      <w:r w:rsidRPr="003638E7">
        <w:rPr>
          <w:rFonts w:ascii="Times New Roman" w:eastAsia="Calibri" w:hAnsi="Times New Roman" w:cs="Times New Roman"/>
          <w:sz w:val="24"/>
          <w:szCs w:val="24"/>
          <w:lang w:eastAsia="ru-RU"/>
        </w:rPr>
        <w:t xml:space="preserve">.1. </w:t>
      </w:r>
      <w:r w:rsidRPr="003638E7">
        <w:rPr>
          <w:rFonts w:ascii="Times New Roman" w:eastAsia="Times New Roman" w:hAnsi="Times New Roman" w:cs="Times New Roman"/>
          <w:color w:val="000000"/>
          <w:sz w:val="24"/>
          <w:szCs w:val="24"/>
          <w:lang w:eastAsia="ar-SA"/>
        </w:rPr>
        <w:t xml:space="preserve">Исполнитель передает Заказчику </w:t>
      </w:r>
      <w:r w:rsidR="000E58C4" w:rsidRPr="000E58C4">
        <w:rPr>
          <w:rFonts w:ascii="Times New Roman" w:eastAsia="Times New Roman" w:hAnsi="Times New Roman" w:cs="Times New Roman"/>
          <w:color w:val="000000"/>
          <w:sz w:val="24"/>
          <w:szCs w:val="24"/>
          <w:lang w:eastAsia="ar-SA"/>
        </w:rPr>
        <w:t xml:space="preserve">в течение 10 (десяти) рабочих дней с даты заключения </w:t>
      </w:r>
      <w:proofErr w:type="gramStart"/>
      <w:r w:rsidR="000E58C4" w:rsidRPr="000E58C4">
        <w:rPr>
          <w:rFonts w:ascii="Times New Roman" w:eastAsia="Times New Roman" w:hAnsi="Times New Roman" w:cs="Times New Roman"/>
          <w:color w:val="000000"/>
          <w:sz w:val="24"/>
          <w:szCs w:val="24"/>
          <w:lang w:eastAsia="ar-SA"/>
        </w:rPr>
        <w:t>Контракта</w:t>
      </w:r>
      <w:proofErr w:type="gramEnd"/>
      <w:r w:rsidRPr="003638E7">
        <w:rPr>
          <w:rFonts w:ascii="Times New Roman" w:eastAsia="Times New Roman" w:hAnsi="Times New Roman" w:cs="Times New Roman"/>
          <w:color w:val="000000"/>
          <w:sz w:val="24"/>
          <w:szCs w:val="24"/>
          <w:lang w:eastAsia="ar-SA"/>
        </w:rPr>
        <w:t xml:space="preserve"> следующие документы:</w:t>
      </w:r>
    </w:p>
    <w:p w14:paraId="6596230E" w14:textId="79374FB6" w:rsidR="003638E7" w:rsidRPr="003638E7" w:rsidRDefault="003638E7" w:rsidP="003638E7">
      <w:pPr>
        <w:spacing w:after="0" w:line="240" w:lineRule="auto"/>
        <w:ind w:firstLine="709"/>
        <w:contextualSpacing/>
        <w:jc w:val="both"/>
        <w:rPr>
          <w:rFonts w:ascii="Times New Roman" w:eastAsia="Times New Roman" w:hAnsi="Times New Roman" w:cs="Times New Roman"/>
          <w:color w:val="000000"/>
          <w:sz w:val="24"/>
          <w:szCs w:val="24"/>
          <w:lang w:eastAsia="ar-SA"/>
        </w:rPr>
      </w:pPr>
      <w:r w:rsidRPr="003638E7">
        <w:rPr>
          <w:rFonts w:ascii="Times New Roman" w:eastAsia="Times New Roman" w:hAnsi="Times New Roman" w:cs="Times New Roman"/>
          <w:color w:val="000000"/>
          <w:sz w:val="24"/>
          <w:szCs w:val="24"/>
          <w:lang w:eastAsia="ar-SA"/>
        </w:rPr>
        <w:t xml:space="preserve">- акт сдачи-приемки оказанных услуг </w:t>
      </w:r>
      <w:r w:rsidR="00343487">
        <w:rPr>
          <w:rFonts w:ascii="Times New Roman" w:eastAsia="Times New Roman" w:hAnsi="Times New Roman" w:cs="Times New Roman"/>
          <w:color w:val="000000"/>
          <w:sz w:val="24"/>
          <w:szCs w:val="24"/>
          <w:lang w:eastAsia="ar-SA"/>
        </w:rPr>
        <w:t xml:space="preserve">(или УПД) </w:t>
      </w:r>
      <w:r w:rsidRPr="003638E7">
        <w:rPr>
          <w:rFonts w:ascii="Times New Roman" w:eastAsia="Times New Roman" w:hAnsi="Times New Roman" w:cs="Times New Roman"/>
          <w:color w:val="000000"/>
          <w:sz w:val="24"/>
          <w:szCs w:val="24"/>
          <w:lang w:eastAsia="ar-SA"/>
        </w:rPr>
        <w:t>в 2 (двух) экземплярах;</w:t>
      </w:r>
    </w:p>
    <w:p w14:paraId="4BCBC666" w14:textId="77777777" w:rsidR="003638E7" w:rsidRPr="003638E7" w:rsidRDefault="003638E7" w:rsidP="003638E7">
      <w:pPr>
        <w:spacing w:after="0" w:line="240" w:lineRule="auto"/>
        <w:ind w:firstLine="709"/>
        <w:contextualSpacing/>
        <w:jc w:val="both"/>
        <w:rPr>
          <w:rFonts w:ascii="Times New Roman" w:eastAsia="Times New Roman" w:hAnsi="Times New Roman" w:cs="Times New Roman"/>
          <w:color w:val="000000"/>
          <w:sz w:val="24"/>
          <w:szCs w:val="24"/>
          <w:lang w:eastAsia="ar-SA"/>
        </w:rPr>
      </w:pPr>
      <w:r w:rsidRPr="003638E7">
        <w:rPr>
          <w:rFonts w:ascii="Times New Roman" w:eastAsia="Times New Roman" w:hAnsi="Times New Roman" w:cs="Times New Roman"/>
          <w:color w:val="000000"/>
          <w:sz w:val="24"/>
          <w:szCs w:val="24"/>
          <w:lang w:eastAsia="ar-SA"/>
        </w:rPr>
        <w:t>- счет-фактуру (счёт).</w:t>
      </w:r>
    </w:p>
    <w:p w14:paraId="6CBCC289" w14:textId="40D4BB32" w:rsidR="000E0E55" w:rsidRDefault="00343487" w:rsidP="000E0E55">
      <w:pPr>
        <w:spacing w:after="0" w:line="240" w:lineRule="auto"/>
        <w:ind w:firstLine="709"/>
        <w:contextualSpacing/>
        <w:jc w:val="both"/>
        <w:rPr>
          <w:rFonts w:ascii="Times New Roman" w:eastAsia="SimSun" w:hAnsi="Times New Roman" w:cs="Times New Roman"/>
          <w:kern w:val="1"/>
          <w:sz w:val="24"/>
          <w:szCs w:val="24"/>
          <w:lang w:eastAsia="zh-CN" w:bidi="hi-IN"/>
        </w:rPr>
      </w:pPr>
      <w:r>
        <w:rPr>
          <w:rFonts w:ascii="Times New Roman" w:eastAsia="SimSun" w:hAnsi="Times New Roman" w:cs="Times New Roman"/>
          <w:kern w:val="1"/>
          <w:sz w:val="24"/>
          <w:szCs w:val="24"/>
          <w:lang w:eastAsia="zh-CN" w:bidi="hi-IN"/>
        </w:rPr>
        <w:t xml:space="preserve">- </w:t>
      </w:r>
      <w:r w:rsidR="000E58C4">
        <w:rPr>
          <w:rFonts w:ascii="Times New Roman" w:eastAsia="SimSun" w:hAnsi="Times New Roman" w:cs="Times New Roman"/>
          <w:kern w:val="1"/>
          <w:sz w:val="24"/>
          <w:szCs w:val="24"/>
          <w:lang w:eastAsia="zh-CN" w:bidi="hi-IN"/>
        </w:rPr>
        <w:t xml:space="preserve">иные </w:t>
      </w:r>
      <w:proofErr w:type="gramStart"/>
      <w:r w:rsidR="000E58C4">
        <w:rPr>
          <w:rFonts w:ascii="Times New Roman" w:eastAsia="SimSun" w:hAnsi="Times New Roman" w:cs="Times New Roman"/>
          <w:kern w:val="1"/>
          <w:sz w:val="24"/>
          <w:szCs w:val="24"/>
          <w:lang w:eastAsia="zh-CN" w:bidi="hi-IN"/>
        </w:rPr>
        <w:t>документы</w:t>
      </w:r>
      <w:proofErr w:type="gramEnd"/>
      <w:r w:rsidR="000E58C4">
        <w:rPr>
          <w:rFonts w:ascii="Times New Roman" w:eastAsia="SimSun" w:hAnsi="Times New Roman" w:cs="Times New Roman"/>
          <w:kern w:val="1"/>
          <w:sz w:val="24"/>
          <w:szCs w:val="24"/>
          <w:lang w:eastAsia="zh-CN" w:bidi="hi-IN"/>
        </w:rPr>
        <w:t xml:space="preserve"> указанные в соответствии с пунктами 4 и 6 настоящего Технического задания.</w:t>
      </w:r>
      <w:r w:rsidR="00D916D5">
        <w:rPr>
          <w:rFonts w:ascii="Times New Roman" w:eastAsia="SimSun" w:hAnsi="Times New Roman" w:cs="Times New Roman"/>
          <w:kern w:val="1"/>
          <w:sz w:val="24"/>
          <w:szCs w:val="24"/>
          <w:lang w:eastAsia="zh-CN" w:bidi="hi-IN"/>
        </w:rPr>
        <w:t xml:space="preserve"> </w:t>
      </w:r>
    </w:p>
    <w:p w14:paraId="4E891F68" w14:textId="43211DB9" w:rsidR="003638E7" w:rsidRPr="003638E7" w:rsidRDefault="000E0E55" w:rsidP="000E0E55">
      <w:pPr>
        <w:spacing w:after="0" w:line="240" w:lineRule="auto"/>
        <w:ind w:firstLine="709"/>
        <w:contextualSpacing/>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14</w:t>
      </w:r>
      <w:r w:rsidR="003638E7" w:rsidRPr="003638E7">
        <w:rPr>
          <w:rFonts w:ascii="Times New Roman" w:eastAsia="Times New Roman" w:hAnsi="Times New Roman" w:cs="Times New Roman"/>
          <w:sz w:val="24"/>
          <w:szCs w:val="24"/>
          <w:lang w:eastAsia="zh-CN"/>
        </w:rPr>
        <w:t xml:space="preserve">.2. Заказчик осуществляет приемку оказанных услуг в течение 20 (двадцати) рабочих дней со дня получения </w:t>
      </w:r>
      <w:r w:rsidR="00B358DD">
        <w:rPr>
          <w:rFonts w:ascii="Times New Roman" w:eastAsia="Times New Roman" w:hAnsi="Times New Roman" w:cs="Times New Roman"/>
          <w:sz w:val="24"/>
          <w:szCs w:val="24"/>
          <w:lang w:eastAsia="zh-CN"/>
        </w:rPr>
        <w:t>документов, указанных в пункте 14</w:t>
      </w:r>
      <w:r w:rsidR="003638E7" w:rsidRPr="003638E7">
        <w:rPr>
          <w:rFonts w:ascii="Times New Roman" w:eastAsia="Times New Roman" w:hAnsi="Times New Roman" w:cs="Times New Roman"/>
          <w:sz w:val="24"/>
          <w:szCs w:val="24"/>
          <w:lang w:eastAsia="zh-CN"/>
        </w:rPr>
        <w:t xml:space="preserve"> настоящего Технического задания. Приемка оказанной услуги осуществляется Заказчиком на соответствие условиям контракта и сопроводительным документам.</w:t>
      </w:r>
    </w:p>
    <w:p w14:paraId="7D86C247" w14:textId="2F2D53ED" w:rsidR="003638E7" w:rsidRPr="003638E7" w:rsidRDefault="003638E7" w:rsidP="003638E7">
      <w:pPr>
        <w:tabs>
          <w:tab w:val="left" w:pos="567"/>
        </w:tabs>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3638E7">
        <w:rPr>
          <w:rFonts w:ascii="Times New Roman" w:eastAsia="Times New Roman" w:hAnsi="Times New Roman" w:cs="Times New Roman"/>
          <w:sz w:val="24"/>
          <w:szCs w:val="24"/>
          <w:lang w:eastAsia="zh-CN"/>
        </w:rPr>
        <w:t>1</w:t>
      </w:r>
      <w:r w:rsidR="00343487">
        <w:rPr>
          <w:rFonts w:ascii="Times New Roman" w:eastAsia="Times New Roman" w:hAnsi="Times New Roman" w:cs="Times New Roman"/>
          <w:sz w:val="24"/>
          <w:szCs w:val="24"/>
          <w:lang w:eastAsia="zh-CN"/>
        </w:rPr>
        <w:t>4</w:t>
      </w:r>
      <w:r w:rsidRPr="003638E7">
        <w:rPr>
          <w:rFonts w:ascii="Times New Roman" w:eastAsia="Times New Roman" w:hAnsi="Times New Roman" w:cs="Times New Roman"/>
          <w:sz w:val="24"/>
          <w:szCs w:val="24"/>
          <w:lang w:eastAsia="zh-CN"/>
        </w:rPr>
        <w:t>.3.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оказанной услуги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5D81468" w14:textId="13E7236B" w:rsidR="003638E7" w:rsidRPr="003638E7" w:rsidRDefault="003638E7" w:rsidP="003638E7">
      <w:pPr>
        <w:tabs>
          <w:tab w:val="left" w:pos="567"/>
        </w:tabs>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3638E7">
        <w:rPr>
          <w:rFonts w:ascii="Times New Roman" w:eastAsia="Times New Roman" w:hAnsi="Times New Roman" w:cs="Times New Roman"/>
          <w:sz w:val="24"/>
          <w:szCs w:val="24"/>
          <w:lang w:eastAsia="zh-CN"/>
        </w:rPr>
        <w:t>1</w:t>
      </w:r>
      <w:r w:rsidR="00343487">
        <w:rPr>
          <w:rFonts w:ascii="Times New Roman" w:eastAsia="Times New Roman" w:hAnsi="Times New Roman" w:cs="Times New Roman"/>
          <w:sz w:val="24"/>
          <w:szCs w:val="24"/>
          <w:lang w:eastAsia="zh-CN"/>
        </w:rPr>
        <w:t>4</w:t>
      </w:r>
      <w:r w:rsidRPr="003638E7">
        <w:rPr>
          <w:rFonts w:ascii="Times New Roman" w:eastAsia="Times New Roman" w:hAnsi="Times New Roman" w:cs="Times New Roman"/>
          <w:sz w:val="24"/>
          <w:szCs w:val="24"/>
          <w:lang w:eastAsia="zh-CN"/>
        </w:rPr>
        <w:t xml:space="preserve">.4. </w:t>
      </w:r>
      <w:proofErr w:type="gramStart"/>
      <w:r w:rsidRPr="003638E7">
        <w:rPr>
          <w:rFonts w:ascii="Times New Roman" w:eastAsia="Times New Roman" w:hAnsi="Times New Roman" w:cs="Times New Roman"/>
          <w:sz w:val="24"/>
          <w:szCs w:val="24"/>
          <w:lang w:eastAsia="zh-CN"/>
        </w:rPr>
        <w:t>При отсутствии претензий по объему, качеству оказанных услуг и к оформлению документов, предоставленных Исполнителем, Заказчик оформляет Акт приемки товаров, услуг, услуг по унифицированной форме ОКУД 0510452, установленной Приказом Минфина России от 15.06.2021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w:t>
      </w:r>
      <w:proofErr w:type="gramEnd"/>
      <w:r w:rsidRPr="003638E7">
        <w:rPr>
          <w:rFonts w:ascii="Times New Roman" w:eastAsia="Times New Roman" w:hAnsi="Times New Roman" w:cs="Times New Roman"/>
          <w:sz w:val="24"/>
          <w:szCs w:val="24"/>
          <w:lang w:eastAsia="zh-CN"/>
        </w:rPr>
        <w:t xml:space="preserve"> – </w:t>
      </w:r>
      <w:proofErr w:type="gramStart"/>
      <w:r w:rsidRPr="003638E7">
        <w:rPr>
          <w:rFonts w:ascii="Times New Roman" w:eastAsia="Times New Roman" w:hAnsi="Times New Roman" w:cs="Times New Roman"/>
          <w:sz w:val="24"/>
          <w:szCs w:val="24"/>
          <w:lang w:eastAsia="zh-CN"/>
        </w:rPr>
        <w:t>Акт приемки по ф.0510452).</w:t>
      </w:r>
      <w:proofErr w:type="gramEnd"/>
      <w:r w:rsidRPr="003638E7">
        <w:rPr>
          <w:rFonts w:ascii="Times New Roman" w:eastAsia="Times New Roman" w:hAnsi="Times New Roman" w:cs="Times New Roman"/>
          <w:sz w:val="24"/>
          <w:szCs w:val="24"/>
          <w:lang w:eastAsia="zh-CN"/>
        </w:rPr>
        <w:t xml:space="preserve"> Акт приемки по ф.0510452 формируется Заказчиком на основании </w:t>
      </w:r>
      <w:r w:rsidRPr="003638E7">
        <w:rPr>
          <w:rFonts w:ascii="Times New Roman" w:eastAsia="Times New Roman" w:hAnsi="Times New Roman" w:cs="Times New Roman"/>
          <w:sz w:val="24"/>
          <w:szCs w:val="24"/>
          <w:lang w:eastAsia="zh-CN"/>
        </w:rPr>
        <w:lastRenderedPageBreak/>
        <w:t xml:space="preserve">документов, предоставленных Исполнителем в соответствии с пунктом </w:t>
      </w:r>
      <w:r w:rsidR="0056212B">
        <w:rPr>
          <w:rFonts w:ascii="Times New Roman" w:eastAsia="Times New Roman" w:hAnsi="Times New Roman" w:cs="Times New Roman"/>
          <w:sz w:val="24"/>
          <w:szCs w:val="24"/>
          <w:lang w:eastAsia="zh-CN"/>
        </w:rPr>
        <w:t>1</w:t>
      </w:r>
      <w:r w:rsidRPr="003638E7">
        <w:rPr>
          <w:rFonts w:ascii="Times New Roman" w:eastAsia="Times New Roman" w:hAnsi="Times New Roman" w:cs="Times New Roman"/>
          <w:sz w:val="24"/>
          <w:szCs w:val="24"/>
          <w:lang w:eastAsia="zh-CN"/>
        </w:rPr>
        <w:t xml:space="preserve">4 настоящего Технического задания, подтверждающих оказанные услуги. </w:t>
      </w:r>
    </w:p>
    <w:p w14:paraId="3D93A1F0" w14:textId="77777777" w:rsidR="003638E7" w:rsidRPr="003638E7" w:rsidRDefault="003638E7" w:rsidP="003638E7">
      <w:pPr>
        <w:tabs>
          <w:tab w:val="left" w:pos="567"/>
        </w:tabs>
        <w:suppressAutoHyphens/>
        <w:spacing w:after="0" w:line="240" w:lineRule="auto"/>
        <w:contextualSpacing/>
        <w:jc w:val="both"/>
        <w:rPr>
          <w:rFonts w:ascii="Times New Roman" w:eastAsia="Times New Roman" w:hAnsi="Times New Roman" w:cs="Times New Roman"/>
          <w:sz w:val="24"/>
          <w:szCs w:val="24"/>
          <w:lang w:eastAsia="zh-CN"/>
        </w:rPr>
      </w:pPr>
      <w:r w:rsidRPr="003638E7">
        <w:rPr>
          <w:rFonts w:ascii="Times New Roman" w:eastAsia="Times New Roman" w:hAnsi="Times New Roman" w:cs="Times New Roman"/>
          <w:sz w:val="24"/>
          <w:szCs w:val="24"/>
          <w:lang w:eastAsia="zh-CN"/>
        </w:rPr>
        <w:t xml:space="preserve">            Оформление и обмен документов о приемке оказанной услуги осуществляется при наличии технической возможности с помощью электронного взаимодействия. В отсутствии организационно – технической возможности, Акт приемки  по ф. 0510452 формируется на бумажном носителе и подписывается Заказчиком без участия представителя Исполнителя при отсутствии претензий и расхождений. Акт приемки по ф. 0510452 составляется в одном экземпляре. В целях уведомления о результатах приемки оказанной услуги, Заказчик направляет Исполнителя на электронный адрес скан-копию акта, оформленного на бумажном носителе. </w:t>
      </w:r>
    </w:p>
    <w:p w14:paraId="63B84AF4" w14:textId="3181A06B" w:rsidR="003638E7" w:rsidRPr="003638E7" w:rsidRDefault="003638E7" w:rsidP="003638E7">
      <w:pPr>
        <w:tabs>
          <w:tab w:val="left" w:pos="567"/>
        </w:tabs>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3638E7">
        <w:rPr>
          <w:rFonts w:ascii="Times New Roman" w:eastAsia="Times New Roman" w:hAnsi="Times New Roman" w:cs="Times New Roman"/>
          <w:sz w:val="24"/>
          <w:szCs w:val="24"/>
          <w:lang w:eastAsia="zh-CN"/>
        </w:rPr>
        <w:t>1</w:t>
      </w:r>
      <w:r w:rsidR="00343487">
        <w:rPr>
          <w:rFonts w:ascii="Times New Roman" w:eastAsia="Times New Roman" w:hAnsi="Times New Roman" w:cs="Times New Roman"/>
          <w:sz w:val="24"/>
          <w:szCs w:val="24"/>
          <w:lang w:eastAsia="zh-CN"/>
        </w:rPr>
        <w:t>4</w:t>
      </w:r>
      <w:r w:rsidRPr="003638E7">
        <w:rPr>
          <w:rFonts w:ascii="Times New Roman" w:eastAsia="Times New Roman" w:hAnsi="Times New Roman" w:cs="Times New Roman"/>
          <w:sz w:val="24"/>
          <w:szCs w:val="24"/>
          <w:lang w:eastAsia="zh-CN"/>
        </w:rPr>
        <w:t>.5. В случае наличия расхождения, а также при наличии возражений по объему и качеству услуг, Заказчик в срок не позднее 5 рабочих дней после оказания Исполнителем услуг, оформляет письменный мотивированный отказ от приемки услуг и направляет Исполнителю с приложением подтверждающих документов.  Мотивированный отказ от приемки оказанных услуг должен содержать перечень недостатков, а также сроки их устранения. Исполнитель обязан устранить указанные в мотивированном отказе недостатки и передать Заказчику исправленные документы в установленные сроки.</w:t>
      </w:r>
    </w:p>
    <w:p w14:paraId="30205985" w14:textId="2DF6AA5D" w:rsidR="003638E7" w:rsidRPr="003638E7" w:rsidRDefault="003638E7" w:rsidP="003638E7">
      <w:pPr>
        <w:tabs>
          <w:tab w:val="left" w:pos="567"/>
        </w:tabs>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3638E7">
        <w:rPr>
          <w:rFonts w:ascii="Times New Roman" w:eastAsia="Times New Roman" w:hAnsi="Times New Roman" w:cs="Times New Roman"/>
          <w:sz w:val="24"/>
          <w:szCs w:val="24"/>
          <w:lang w:eastAsia="zh-CN"/>
        </w:rPr>
        <w:t>1</w:t>
      </w:r>
      <w:r w:rsidR="00343487">
        <w:rPr>
          <w:rFonts w:ascii="Times New Roman" w:eastAsia="Times New Roman" w:hAnsi="Times New Roman" w:cs="Times New Roman"/>
          <w:sz w:val="24"/>
          <w:szCs w:val="24"/>
          <w:lang w:eastAsia="zh-CN"/>
        </w:rPr>
        <w:t>4</w:t>
      </w:r>
      <w:r w:rsidRPr="003638E7">
        <w:rPr>
          <w:rFonts w:ascii="Times New Roman" w:eastAsia="Times New Roman" w:hAnsi="Times New Roman" w:cs="Times New Roman"/>
          <w:sz w:val="24"/>
          <w:szCs w:val="24"/>
          <w:lang w:eastAsia="zh-CN"/>
        </w:rPr>
        <w:t xml:space="preserve">.6. </w:t>
      </w:r>
      <w:proofErr w:type="gramStart"/>
      <w:r w:rsidRPr="003638E7">
        <w:rPr>
          <w:rFonts w:ascii="Times New Roman" w:eastAsia="Times New Roman" w:hAnsi="Times New Roman" w:cs="Times New Roman"/>
          <w:sz w:val="24"/>
          <w:szCs w:val="24"/>
          <w:lang w:eastAsia="zh-CN"/>
        </w:rPr>
        <w:t>В случае не подписания Исполнителем Акта приемки по ф. 0510452 при приемке Заказчиком оказанной услуги, либо при наличии возражений по объему и качеству услуг, в том числе по запросу Исполнителя, электронный Акт приемки по ф. 0510452 сформированный на бумажном носителе в течение 5 (пяти) рабочих дней направляется Заказчиком на электронный адрес Исполнителя, указанный в контракте.</w:t>
      </w:r>
      <w:proofErr w:type="gramEnd"/>
      <w:r w:rsidRPr="003638E7">
        <w:rPr>
          <w:rFonts w:ascii="Times New Roman" w:eastAsia="Times New Roman" w:hAnsi="Times New Roman" w:cs="Times New Roman"/>
          <w:sz w:val="24"/>
          <w:szCs w:val="24"/>
          <w:lang w:eastAsia="zh-CN"/>
        </w:rPr>
        <w:t xml:space="preserve"> Исполнитель в течение 3 (трех) рабочих дней подписывает Акт приемки по ф. 0510452 и возвращает в адрес Заказчика по адресу электронной почты Заказчика, указанного в контракте. Если в указанный срок подписанный Акт приемки по ф.0510452 не поступил в адрес Заказчика, то Исполнитель считается надлежаще уведомленным о подтверждении возникновения у Заказчика обязанности оплатить услуги.</w:t>
      </w:r>
    </w:p>
    <w:p w14:paraId="641705DA" w14:textId="77777777" w:rsidR="003638E7" w:rsidRPr="003638E7" w:rsidRDefault="003638E7" w:rsidP="003638E7">
      <w:pPr>
        <w:tabs>
          <w:tab w:val="left" w:pos="567"/>
        </w:tabs>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3638E7">
        <w:rPr>
          <w:rFonts w:ascii="Times New Roman" w:eastAsia="Times New Roman" w:hAnsi="Times New Roman" w:cs="Times New Roman"/>
          <w:sz w:val="24"/>
          <w:szCs w:val="24"/>
          <w:lang w:eastAsia="zh-CN"/>
        </w:rPr>
        <w:t xml:space="preserve"> Отказ Исполнителя от участия в приемке оказанной услуги и подписания Акта приемки  по ф.0510452 не может служить препятствием приемки оказанной услуги по контракту и оформлению ее результатов. Право на использование результатов услуг переходит от Исполнителя к Заказчику с момента приемки оказанной услуги, оформленной Актом приемки по ф. 0510452.</w:t>
      </w:r>
    </w:p>
    <w:p w14:paraId="6248616C" w14:textId="726DF2A0" w:rsidR="003638E7" w:rsidRPr="003638E7" w:rsidRDefault="003638E7" w:rsidP="003638E7">
      <w:pPr>
        <w:tabs>
          <w:tab w:val="left" w:pos="567"/>
        </w:tabs>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3638E7">
        <w:rPr>
          <w:rFonts w:ascii="Times New Roman" w:eastAsia="Times New Roman" w:hAnsi="Times New Roman" w:cs="Times New Roman"/>
          <w:sz w:val="24"/>
          <w:szCs w:val="24"/>
          <w:lang w:eastAsia="zh-CN"/>
        </w:rPr>
        <w:t>1</w:t>
      </w:r>
      <w:r w:rsidR="00343487">
        <w:rPr>
          <w:rFonts w:ascii="Times New Roman" w:eastAsia="Times New Roman" w:hAnsi="Times New Roman" w:cs="Times New Roman"/>
          <w:sz w:val="24"/>
          <w:szCs w:val="24"/>
          <w:lang w:eastAsia="zh-CN"/>
        </w:rPr>
        <w:t>4</w:t>
      </w:r>
      <w:r w:rsidRPr="003638E7">
        <w:rPr>
          <w:rFonts w:ascii="Times New Roman" w:eastAsia="Times New Roman" w:hAnsi="Times New Roman" w:cs="Times New Roman"/>
          <w:sz w:val="24"/>
          <w:szCs w:val="24"/>
          <w:lang w:eastAsia="zh-CN"/>
        </w:rPr>
        <w:t>.7. Подписанные Заказчиком Акт приемки по ф. 0510452 удостоверяют факт приемки Заказчиком оказанных услуг в полном объеме и являются основанием для взаиморасчетов Сторон.</w:t>
      </w:r>
    </w:p>
    <w:p w14:paraId="0DCE554A" w14:textId="07143718" w:rsidR="003638E7" w:rsidRPr="003638E7" w:rsidRDefault="003638E7" w:rsidP="003638E7">
      <w:pPr>
        <w:tabs>
          <w:tab w:val="left" w:pos="567"/>
        </w:tabs>
        <w:suppressAutoHyphens/>
        <w:spacing w:after="0" w:line="240" w:lineRule="auto"/>
        <w:ind w:firstLine="709"/>
        <w:contextualSpacing/>
        <w:jc w:val="both"/>
        <w:rPr>
          <w:rFonts w:ascii="Times New Roman" w:eastAsia="Times New Roman" w:hAnsi="Times New Roman" w:cs="Times New Roman"/>
          <w:b/>
          <w:sz w:val="24"/>
          <w:szCs w:val="24"/>
          <w:lang w:eastAsia="zh-CN"/>
        </w:rPr>
      </w:pPr>
      <w:r w:rsidRPr="003638E7">
        <w:rPr>
          <w:rFonts w:ascii="Times New Roman" w:eastAsia="Times New Roman" w:hAnsi="Times New Roman" w:cs="Times New Roman"/>
          <w:b/>
          <w:sz w:val="24"/>
          <w:szCs w:val="24"/>
          <w:lang w:eastAsia="zh-CN"/>
        </w:rPr>
        <w:t>1</w:t>
      </w:r>
      <w:r w:rsidR="00343487">
        <w:rPr>
          <w:rFonts w:ascii="Times New Roman" w:eastAsia="Times New Roman" w:hAnsi="Times New Roman" w:cs="Times New Roman"/>
          <w:b/>
          <w:sz w:val="24"/>
          <w:szCs w:val="24"/>
          <w:lang w:eastAsia="zh-CN"/>
        </w:rPr>
        <w:t>5</w:t>
      </w:r>
      <w:r w:rsidRPr="003638E7">
        <w:rPr>
          <w:rFonts w:ascii="Times New Roman" w:eastAsia="Times New Roman" w:hAnsi="Times New Roman" w:cs="Times New Roman"/>
          <w:b/>
          <w:sz w:val="24"/>
          <w:szCs w:val="24"/>
          <w:lang w:eastAsia="zh-CN"/>
        </w:rPr>
        <w:t>. Ответственность сторон.</w:t>
      </w:r>
    </w:p>
    <w:p w14:paraId="3FAA9E52" w14:textId="5F0A231C" w:rsidR="003638E7" w:rsidRPr="003638E7" w:rsidRDefault="003638E7" w:rsidP="003638E7">
      <w:pPr>
        <w:tabs>
          <w:tab w:val="left" w:pos="567"/>
        </w:tabs>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3638E7">
        <w:rPr>
          <w:rFonts w:ascii="Times New Roman" w:eastAsia="Times New Roman" w:hAnsi="Times New Roman" w:cs="Times New Roman"/>
          <w:sz w:val="24"/>
          <w:szCs w:val="24"/>
          <w:lang w:eastAsia="zh-CN"/>
        </w:rPr>
        <w:t>1</w:t>
      </w:r>
      <w:r w:rsidR="00343487">
        <w:rPr>
          <w:rFonts w:ascii="Times New Roman" w:eastAsia="Times New Roman" w:hAnsi="Times New Roman" w:cs="Times New Roman"/>
          <w:sz w:val="24"/>
          <w:szCs w:val="24"/>
          <w:lang w:eastAsia="zh-CN"/>
        </w:rPr>
        <w:t>5</w:t>
      </w:r>
      <w:r w:rsidRPr="003638E7">
        <w:rPr>
          <w:rFonts w:ascii="Times New Roman" w:eastAsia="Times New Roman" w:hAnsi="Times New Roman" w:cs="Times New Roman"/>
          <w:sz w:val="24"/>
          <w:szCs w:val="24"/>
          <w:lang w:eastAsia="zh-CN"/>
        </w:rPr>
        <w:t>.1. За невыполнение или ненадлежащее выполнение обязательств по контракту Исполнитель и Заказчик несут ответственность в соответствии с действующим законодательством Российской Федерации.</w:t>
      </w:r>
    </w:p>
    <w:p w14:paraId="0F88909A" w14:textId="34C9A29A" w:rsidR="003638E7" w:rsidRPr="003638E7" w:rsidRDefault="003638E7" w:rsidP="003638E7">
      <w:pPr>
        <w:tabs>
          <w:tab w:val="left" w:pos="567"/>
        </w:tabs>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3638E7">
        <w:rPr>
          <w:rFonts w:ascii="Times New Roman" w:eastAsia="Times New Roman" w:hAnsi="Times New Roman" w:cs="Times New Roman"/>
          <w:sz w:val="24"/>
          <w:szCs w:val="24"/>
          <w:lang w:eastAsia="zh-CN"/>
        </w:rPr>
        <w:t>1</w:t>
      </w:r>
      <w:r w:rsidR="00343487">
        <w:rPr>
          <w:rFonts w:ascii="Times New Roman" w:eastAsia="Times New Roman" w:hAnsi="Times New Roman" w:cs="Times New Roman"/>
          <w:sz w:val="24"/>
          <w:szCs w:val="24"/>
          <w:lang w:eastAsia="zh-CN"/>
        </w:rPr>
        <w:t>5</w:t>
      </w:r>
      <w:r w:rsidRPr="003638E7">
        <w:rPr>
          <w:rFonts w:ascii="Times New Roman" w:eastAsia="Times New Roman" w:hAnsi="Times New Roman" w:cs="Times New Roman"/>
          <w:sz w:val="24"/>
          <w:szCs w:val="24"/>
          <w:lang w:eastAsia="zh-CN"/>
        </w:rPr>
        <w:t>.2.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05200B23" w14:textId="767BDC47" w:rsidR="003638E7" w:rsidRPr="003638E7" w:rsidRDefault="003638E7" w:rsidP="003638E7">
      <w:pPr>
        <w:tabs>
          <w:tab w:val="left" w:pos="567"/>
        </w:tabs>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3638E7">
        <w:rPr>
          <w:rFonts w:ascii="Times New Roman" w:eastAsia="Times New Roman" w:hAnsi="Times New Roman" w:cs="Times New Roman"/>
          <w:sz w:val="24"/>
          <w:szCs w:val="24"/>
          <w:lang w:eastAsia="zh-CN"/>
        </w:rPr>
        <w:t>1</w:t>
      </w:r>
      <w:r w:rsidR="00343487">
        <w:rPr>
          <w:rFonts w:ascii="Times New Roman" w:eastAsia="Times New Roman" w:hAnsi="Times New Roman" w:cs="Times New Roman"/>
          <w:sz w:val="24"/>
          <w:szCs w:val="24"/>
          <w:lang w:eastAsia="zh-CN"/>
        </w:rPr>
        <w:t>5</w:t>
      </w:r>
      <w:r w:rsidRPr="003638E7">
        <w:rPr>
          <w:rFonts w:ascii="Times New Roman" w:eastAsia="Times New Roman" w:hAnsi="Times New Roman" w:cs="Times New Roman"/>
          <w:sz w:val="24"/>
          <w:szCs w:val="24"/>
          <w:lang w:eastAsia="zh-CN"/>
        </w:rPr>
        <w:t xml:space="preserve">.3. </w:t>
      </w:r>
      <w:proofErr w:type="gramStart"/>
      <w:r w:rsidRPr="003638E7">
        <w:rPr>
          <w:rFonts w:ascii="Times New Roman" w:eastAsia="Times New Roman" w:hAnsi="Times New Roman" w:cs="Times New Roman"/>
          <w:sz w:val="24"/>
          <w:szCs w:val="24"/>
          <w:lang w:eastAsia="zh-CN"/>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roofErr w:type="gramEnd"/>
    </w:p>
    <w:p w14:paraId="3957F11E" w14:textId="11FD3782" w:rsidR="003638E7" w:rsidRPr="003638E7" w:rsidRDefault="003638E7" w:rsidP="003638E7">
      <w:pPr>
        <w:tabs>
          <w:tab w:val="left" w:pos="567"/>
        </w:tabs>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3638E7">
        <w:rPr>
          <w:rFonts w:ascii="Times New Roman" w:eastAsia="Times New Roman" w:hAnsi="Times New Roman" w:cs="Times New Roman"/>
          <w:sz w:val="24"/>
          <w:szCs w:val="24"/>
          <w:lang w:eastAsia="zh-CN"/>
        </w:rPr>
        <w:t>1</w:t>
      </w:r>
      <w:r w:rsidR="00343487">
        <w:rPr>
          <w:rFonts w:ascii="Times New Roman" w:eastAsia="Times New Roman" w:hAnsi="Times New Roman" w:cs="Times New Roman"/>
          <w:sz w:val="24"/>
          <w:szCs w:val="24"/>
          <w:lang w:eastAsia="zh-CN"/>
        </w:rPr>
        <w:t>5</w:t>
      </w:r>
      <w:r w:rsidRPr="003638E7">
        <w:rPr>
          <w:rFonts w:ascii="Times New Roman" w:eastAsia="Times New Roman" w:hAnsi="Times New Roman" w:cs="Times New Roman"/>
          <w:sz w:val="24"/>
          <w:szCs w:val="24"/>
          <w:lang w:eastAsia="zh-CN"/>
        </w:rPr>
        <w:t xml:space="preserve">.4. Штрафы начисляются за неисполнение или ненадлежащее исполнение Исполнителем обязательств, предусмотренных контрактом, за исключением просрочки </w:t>
      </w:r>
      <w:r w:rsidRPr="003638E7">
        <w:rPr>
          <w:rFonts w:ascii="Times New Roman" w:eastAsia="Times New Roman" w:hAnsi="Times New Roman" w:cs="Times New Roman"/>
          <w:sz w:val="24"/>
          <w:szCs w:val="24"/>
          <w:lang w:eastAsia="zh-CN"/>
        </w:rPr>
        <w:lastRenderedPageBreak/>
        <w:t>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РФ от 30.08.2017 № 1042.</w:t>
      </w:r>
    </w:p>
    <w:p w14:paraId="7DC9D699" w14:textId="56CA138E" w:rsidR="003638E7" w:rsidRPr="003638E7" w:rsidRDefault="003638E7" w:rsidP="003638E7">
      <w:pPr>
        <w:tabs>
          <w:tab w:val="left" w:pos="567"/>
        </w:tabs>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3638E7">
        <w:rPr>
          <w:rFonts w:ascii="Times New Roman" w:eastAsia="Times New Roman" w:hAnsi="Times New Roman" w:cs="Times New Roman"/>
          <w:sz w:val="24"/>
          <w:szCs w:val="24"/>
          <w:lang w:eastAsia="zh-CN"/>
        </w:rPr>
        <w:t>1</w:t>
      </w:r>
      <w:r w:rsidR="00343487">
        <w:rPr>
          <w:rFonts w:ascii="Times New Roman" w:eastAsia="Times New Roman" w:hAnsi="Times New Roman" w:cs="Times New Roman"/>
          <w:sz w:val="24"/>
          <w:szCs w:val="24"/>
          <w:lang w:eastAsia="zh-CN"/>
        </w:rPr>
        <w:t>5</w:t>
      </w:r>
      <w:r w:rsidRPr="003638E7">
        <w:rPr>
          <w:rFonts w:ascii="Times New Roman" w:eastAsia="Times New Roman" w:hAnsi="Times New Roman" w:cs="Times New Roman"/>
          <w:sz w:val="24"/>
          <w:szCs w:val="24"/>
          <w:lang w:eastAsia="zh-CN"/>
        </w:rPr>
        <w:t>.5.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33AAF75" w14:textId="087536A5" w:rsidR="003638E7" w:rsidRPr="003638E7" w:rsidRDefault="003638E7" w:rsidP="003638E7">
      <w:pPr>
        <w:tabs>
          <w:tab w:val="left" w:pos="567"/>
        </w:tabs>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3638E7">
        <w:rPr>
          <w:rFonts w:ascii="Times New Roman" w:eastAsia="Times New Roman" w:hAnsi="Times New Roman" w:cs="Times New Roman"/>
          <w:sz w:val="24"/>
          <w:szCs w:val="24"/>
          <w:lang w:eastAsia="zh-CN"/>
        </w:rPr>
        <w:t>1</w:t>
      </w:r>
      <w:r w:rsidR="00343487">
        <w:rPr>
          <w:rFonts w:ascii="Times New Roman" w:eastAsia="Times New Roman" w:hAnsi="Times New Roman" w:cs="Times New Roman"/>
          <w:sz w:val="24"/>
          <w:szCs w:val="24"/>
          <w:lang w:eastAsia="zh-CN"/>
        </w:rPr>
        <w:t>5</w:t>
      </w:r>
      <w:r w:rsidRPr="003638E7">
        <w:rPr>
          <w:rFonts w:ascii="Times New Roman" w:eastAsia="Times New Roman" w:hAnsi="Times New Roman" w:cs="Times New Roman"/>
          <w:sz w:val="24"/>
          <w:szCs w:val="24"/>
          <w:lang w:eastAsia="zh-CN"/>
        </w:rPr>
        <w:t>.6. Заказчик при оплате оказанных по контракту услуг вправе удержать сумму неустойки (штрафа, пени), начисленную на дату подписания акта сдачи – приемки оказанных услуг, с суммы, предназначенной для оплаты оказанных услуг. Сумма неустойки (штрафа, пени) засчитывается в счет исполнения обязательств Заказчика по оплате Исполнителю стоимости оказанных услуг. При этом исполнение обязательства Исполнителя по перечислению неустойки (штрафа, пени) в установленном порядке в федеральный бюджет возлагается на Заказчика.</w:t>
      </w:r>
    </w:p>
    <w:p w14:paraId="3D69E95B" w14:textId="7D6CB22B" w:rsidR="003638E7" w:rsidRPr="003638E7" w:rsidRDefault="003638E7" w:rsidP="003638E7">
      <w:pPr>
        <w:tabs>
          <w:tab w:val="left" w:pos="567"/>
        </w:tabs>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3638E7">
        <w:rPr>
          <w:rFonts w:ascii="Times New Roman" w:eastAsia="Times New Roman" w:hAnsi="Times New Roman" w:cs="Times New Roman"/>
          <w:sz w:val="24"/>
          <w:szCs w:val="24"/>
          <w:lang w:eastAsia="zh-CN"/>
        </w:rPr>
        <w:t>1</w:t>
      </w:r>
      <w:r w:rsidR="00343487">
        <w:rPr>
          <w:rFonts w:ascii="Times New Roman" w:eastAsia="Times New Roman" w:hAnsi="Times New Roman" w:cs="Times New Roman"/>
          <w:sz w:val="24"/>
          <w:szCs w:val="24"/>
          <w:lang w:eastAsia="zh-CN"/>
        </w:rPr>
        <w:t>5</w:t>
      </w:r>
      <w:r w:rsidRPr="003638E7">
        <w:rPr>
          <w:rFonts w:ascii="Times New Roman" w:eastAsia="Times New Roman" w:hAnsi="Times New Roman" w:cs="Times New Roman"/>
          <w:sz w:val="24"/>
          <w:szCs w:val="24"/>
          <w:lang w:eastAsia="zh-CN"/>
        </w:rPr>
        <w:t>.7. В случае</w:t>
      </w:r>
      <w:proofErr w:type="gramStart"/>
      <w:r w:rsidRPr="003638E7">
        <w:rPr>
          <w:rFonts w:ascii="Times New Roman" w:eastAsia="Times New Roman" w:hAnsi="Times New Roman" w:cs="Times New Roman"/>
          <w:sz w:val="24"/>
          <w:szCs w:val="24"/>
          <w:lang w:eastAsia="zh-CN"/>
        </w:rPr>
        <w:t>,</w:t>
      </w:r>
      <w:proofErr w:type="gramEnd"/>
      <w:r w:rsidRPr="003638E7">
        <w:rPr>
          <w:rFonts w:ascii="Times New Roman" w:eastAsia="Times New Roman" w:hAnsi="Times New Roman" w:cs="Times New Roman"/>
          <w:sz w:val="24"/>
          <w:szCs w:val="24"/>
          <w:lang w:eastAsia="zh-CN"/>
        </w:rPr>
        <w:t xml:space="preserve"> если по какой-либо причине Заказчик не удержит сумму неустойки (штрафа, пени) при оплате оказанных услуг, Исполнитель обязан оплатить в установленном порядке сумму неустойки (штрафа, пени) в федеральный бюджет по первому требованию Заказчика.</w:t>
      </w:r>
    </w:p>
    <w:p w14:paraId="232A1756" w14:textId="5AFDE865" w:rsidR="003638E7" w:rsidRPr="003638E7" w:rsidRDefault="003638E7" w:rsidP="003638E7">
      <w:pPr>
        <w:tabs>
          <w:tab w:val="left" w:pos="567"/>
        </w:tabs>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3638E7">
        <w:rPr>
          <w:rFonts w:ascii="Times New Roman" w:eastAsia="Times New Roman" w:hAnsi="Times New Roman" w:cs="Times New Roman"/>
          <w:sz w:val="24"/>
          <w:szCs w:val="24"/>
          <w:lang w:eastAsia="zh-CN"/>
        </w:rPr>
        <w:t>1</w:t>
      </w:r>
      <w:r w:rsidR="00343487">
        <w:rPr>
          <w:rFonts w:ascii="Times New Roman" w:eastAsia="Times New Roman" w:hAnsi="Times New Roman" w:cs="Times New Roman"/>
          <w:sz w:val="24"/>
          <w:szCs w:val="24"/>
          <w:lang w:eastAsia="zh-CN"/>
        </w:rPr>
        <w:t>5</w:t>
      </w:r>
      <w:r w:rsidRPr="003638E7">
        <w:rPr>
          <w:rFonts w:ascii="Times New Roman" w:eastAsia="Times New Roman" w:hAnsi="Times New Roman" w:cs="Times New Roman"/>
          <w:sz w:val="24"/>
          <w:szCs w:val="24"/>
          <w:lang w:eastAsia="zh-CN"/>
        </w:rPr>
        <w:t>.8. Независимо от уплаты неустойки (штрафа, пени), Заказчик вправе требовать от Исполнителя возмещение причиненных убытков в результате неисполнения или ненадлежащего исполнения обязательств по контракту, без зачета неустойки (штрафа, пени).</w:t>
      </w:r>
    </w:p>
    <w:p w14:paraId="20CDF877" w14:textId="1DBAD484" w:rsidR="003638E7" w:rsidRPr="003638E7" w:rsidRDefault="003638E7" w:rsidP="003638E7">
      <w:pPr>
        <w:tabs>
          <w:tab w:val="left" w:pos="567"/>
        </w:tabs>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3638E7">
        <w:rPr>
          <w:rFonts w:ascii="Times New Roman" w:eastAsia="Times New Roman" w:hAnsi="Times New Roman" w:cs="Times New Roman"/>
          <w:sz w:val="24"/>
          <w:szCs w:val="24"/>
          <w:lang w:eastAsia="zh-CN"/>
        </w:rPr>
        <w:t>1</w:t>
      </w:r>
      <w:r w:rsidR="00343487">
        <w:rPr>
          <w:rFonts w:ascii="Times New Roman" w:eastAsia="Times New Roman" w:hAnsi="Times New Roman" w:cs="Times New Roman"/>
          <w:sz w:val="24"/>
          <w:szCs w:val="24"/>
          <w:lang w:eastAsia="zh-CN"/>
        </w:rPr>
        <w:t>5</w:t>
      </w:r>
      <w:r w:rsidRPr="003638E7">
        <w:rPr>
          <w:rFonts w:ascii="Times New Roman" w:eastAsia="Times New Roman" w:hAnsi="Times New Roman" w:cs="Times New Roman"/>
          <w:sz w:val="24"/>
          <w:szCs w:val="24"/>
          <w:lang w:eastAsia="zh-CN"/>
        </w:rPr>
        <w:t>.9. Удержание неустойки (штрафа, пени) не лишает права Заказчика требовать от Исполнителя уплаты неустойки (штрафа, пени) за неисполнение или ненадлежащее исполнение обязательств по контракту, выявленные после даты подписания акта сдачи - приемки оказанных услуг.</w:t>
      </w:r>
    </w:p>
    <w:p w14:paraId="18C1A5E1" w14:textId="3A4C518A" w:rsidR="003638E7" w:rsidRPr="003638E7" w:rsidRDefault="003638E7" w:rsidP="003638E7">
      <w:pPr>
        <w:tabs>
          <w:tab w:val="left" w:pos="567"/>
        </w:tabs>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3638E7">
        <w:rPr>
          <w:rFonts w:ascii="Times New Roman" w:eastAsia="Times New Roman" w:hAnsi="Times New Roman" w:cs="Times New Roman"/>
          <w:sz w:val="24"/>
          <w:szCs w:val="24"/>
          <w:lang w:eastAsia="zh-CN"/>
        </w:rPr>
        <w:t>1</w:t>
      </w:r>
      <w:r w:rsidR="00343487">
        <w:rPr>
          <w:rFonts w:ascii="Times New Roman" w:eastAsia="Times New Roman" w:hAnsi="Times New Roman" w:cs="Times New Roman"/>
          <w:sz w:val="24"/>
          <w:szCs w:val="24"/>
          <w:lang w:eastAsia="zh-CN"/>
        </w:rPr>
        <w:t>5</w:t>
      </w:r>
      <w:r w:rsidRPr="003638E7">
        <w:rPr>
          <w:rFonts w:ascii="Times New Roman" w:eastAsia="Times New Roman" w:hAnsi="Times New Roman" w:cs="Times New Roman"/>
          <w:sz w:val="24"/>
          <w:szCs w:val="24"/>
          <w:lang w:eastAsia="zh-CN"/>
        </w:rPr>
        <w:t>.10.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58056880" w14:textId="7BA47753" w:rsidR="003638E7" w:rsidRPr="003638E7" w:rsidRDefault="003638E7" w:rsidP="003638E7">
      <w:pPr>
        <w:tabs>
          <w:tab w:val="left" w:pos="567"/>
        </w:tabs>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3638E7">
        <w:rPr>
          <w:rFonts w:ascii="Times New Roman" w:eastAsia="Times New Roman" w:hAnsi="Times New Roman" w:cs="Times New Roman"/>
          <w:sz w:val="24"/>
          <w:szCs w:val="24"/>
          <w:lang w:eastAsia="zh-CN"/>
        </w:rPr>
        <w:t>1</w:t>
      </w:r>
      <w:r w:rsidR="00343487">
        <w:rPr>
          <w:rFonts w:ascii="Times New Roman" w:eastAsia="Times New Roman" w:hAnsi="Times New Roman" w:cs="Times New Roman"/>
          <w:sz w:val="24"/>
          <w:szCs w:val="24"/>
          <w:lang w:eastAsia="zh-CN"/>
        </w:rPr>
        <w:t>5</w:t>
      </w:r>
      <w:r w:rsidRPr="003638E7">
        <w:rPr>
          <w:rFonts w:ascii="Times New Roman" w:eastAsia="Times New Roman" w:hAnsi="Times New Roman" w:cs="Times New Roman"/>
          <w:sz w:val="24"/>
          <w:szCs w:val="24"/>
          <w:lang w:eastAsia="zh-CN"/>
        </w:rPr>
        <w:t>.11.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286E671" w14:textId="0489E180" w:rsidR="003638E7" w:rsidRPr="003638E7" w:rsidRDefault="003638E7" w:rsidP="003638E7">
      <w:pPr>
        <w:tabs>
          <w:tab w:val="left" w:pos="567"/>
        </w:tabs>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3638E7">
        <w:rPr>
          <w:rFonts w:ascii="Times New Roman" w:eastAsia="Times New Roman" w:hAnsi="Times New Roman" w:cs="Times New Roman"/>
          <w:sz w:val="24"/>
          <w:szCs w:val="24"/>
          <w:lang w:eastAsia="zh-CN"/>
        </w:rPr>
        <w:t>1</w:t>
      </w:r>
      <w:r w:rsidR="00343487">
        <w:rPr>
          <w:rFonts w:ascii="Times New Roman" w:eastAsia="Times New Roman" w:hAnsi="Times New Roman" w:cs="Times New Roman"/>
          <w:sz w:val="24"/>
          <w:szCs w:val="24"/>
          <w:lang w:eastAsia="zh-CN"/>
        </w:rPr>
        <w:t>5</w:t>
      </w:r>
      <w:r w:rsidRPr="003638E7">
        <w:rPr>
          <w:rFonts w:ascii="Times New Roman" w:eastAsia="Times New Roman" w:hAnsi="Times New Roman" w:cs="Times New Roman"/>
          <w:sz w:val="24"/>
          <w:szCs w:val="24"/>
          <w:lang w:eastAsia="zh-CN"/>
        </w:rPr>
        <w:t>.12.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РФ от 30.08.2017 № 1042.</w:t>
      </w:r>
    </w:p>
    <w:p w14:paraId="6C436520" w14:textId="6AA5B8D6" w:rsidR="003638E7" w:rsidRPr="003638E7" w:rsidRDefault="003638E7" w:rsidP="003638E7">
      <w:pPr>
        <w:tabs>
          <w:tab w:val="left" w:pos="567"/>
        </w:tabs>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3638E7">
        <w:rPr>
          <w:rFonts w:ascii="Times New Roman" w:eastAsia="Times New Roman" w:hAnsi="Times New Roman" w:cs="Times New Roman"/>
          <w:sz w:val="24"/>
          <w:szCs w:val="24"/>
          <w:lang w:eastAsia="zh-CN"/>
        </w:rPr>
        <w:t>1</w:t>
      </w:r>
      <w:r w:rsidR="00343487">
        <w:rPr>
          <w:rFonts w:ascii="Times New Roman" w:eastAsia="Times New Roman" w:hAnsi="Times New Roman" w:cs="Times New Roman"/>
          <w:sz w:val="24"/>
          <w:szCs w:val="24"/>
          <w:lang w:eastAsia="zh-CN"/>
        </w:rPr>
        <w:t>5</w:t>
      </w:r>
      <w:r w:rsidRPr="003638E7">
        <w:rPr>
          <w:rFonts w:ascii="Times New Roman" w:eastAsia="Times New Roman" w:hAnsi="Times New Roman" w:cs="Times New Roman"/>
          <w:sz w:val="24"/>
          <w:szCs w:val="24"/>
          <w:lang w:eastAsia="zh-CN"/>
        </w:rPr>
        <w:t>.13.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08B61ED" w14:textId="16256148" w:rsidR="003638E7" w:rsidRPr="003638E7" w:rsidRDefault="00343487" w:rsidP="003638E7">
      <w:pPr>
        <w:tabs>
          <w:tab w:val="left" w:pos="567"/>
        </w:tabs>
        <w:suppressAutoHyphens/>
        <w:spacing w:after="0" w:line="240" w:lineRule="auto"/>
        <w:ind w:firstLine="709"/>
        <w:contextualSpacing/>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15</w:t>
      </w:r>
      <w:r w:rsidR="003638E7" w:rsidRPr="003638E7">
        <w:rPr>
          <w:rFonts w:ascii="Times New Roman" w:eastAsia="Times New Roman" w:hAnsi="Times New Roman" w:cs="Times New Roman"/>
          <w:sz w:val="24"/>
          <w:szCs w:val="24"/>
          <w:lang w:eastAsia="zh-CN"/>
        </w:rPr>
        <w:t>.14. Уплата неустойки (штрафа, пени) и возмещение убытков не освобождает Стороны от исполнения обязательств по контракту.</w:t>
      </w:r>
    </w:p>
    <w:p w14:paraId="2E38B11E" w14:textId="4DAFA24D" w:rsidR="003638E7" w:rsidRPr="003638E7" w:rsidRDefault="003638E7" w:rsidP="003638E7">
      <w:pPr>
        <w:tabs>
          <w:tab w:val="left" w:pos="567"/>
        </w:tabs>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3638E7">
        <w:rPr>
          <w:rFonts w:ascii="Times New Roman" w:eastAsia="Times New Roman" w:hAnsi="Times New Roman" w:cs="Times New Roman"/>
          <w:sz w:val="24"/>
          <w:szCs w:val="24"/>
          <w:lang w:eastAsia="zh-CN"/>
        </w:rPr>
        <w:t>1</w:t>
      </w:r>
      <w:r w:rsidR="00343487">
        <w:rPr>
          <w:rFonts w:ascii="Times New Roman" w:eastAsia="Times New Roman" w:hAnsi="Times New Roman" w:cs="Times New Roman"/>
          <w:sz w:val="24"/>
          <w:szCs w:val="24"/>
          <w:lang w:eastAsia="zh-CN"/>
        </w:rPr>
        <w:t>5</w:t>
      </w:r>
      <w:r w:rsidRPr="003638E7">
        <w:rPr>
          <w:rFonts w:ascii="Times New Roman" w:eastAsia="Times New Roman" w:hAnsi="Times New Roman" w:cs="Times New Roman"/>
          <w:sz w:val="24"/>
          <w:szCs w:val="24"/>
          <w:lang w:eastAsia="zh-CN"/>
        </w:rPr>
        <w:t>.15.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FEF94A7" w14:textId="568A7EB6" w:rsidR="003638E7" w:rsidRPr="003638E7" w:rsidRDefault="00343487" w:rsidP="003638E7">
      <w:pPr>
        <w:tabs>
          <w:tab w:val="left" w:pos="567"/>
        </w:tabs>
        <w:suppressAutoHyphens/>
        <w:spacing w:after="0" w:line="240" w:lineRule="auto"/>
        <w:ind w:firstLine="709"/>
        <w:contextualSpacing/>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15</w:t>
      </w:r>
      <w:r w:rsidR="003638E7" w:rsidRPr="003638E7">
        <w:rPr>
          <w:rFonts w:ascii="Times New Roman" w:eastAsia="Times New Roman" w:hAnsi="Times New Roman" w:cs="Times New Roman"/>
          <w:sz w:val="24"/>
          <w:szCs w:val="24"/>
          <w:lang w:eastAsia="zh-CN"/>
        </w:rPr>
        <w:t>.16. Окончание срока действия контракта не освобождает Стороны от ответственности за нарушение его условий в период его действия.</w:t>
      </w:r>
    </w:p>
    <w:p w14:paraId="1865666C" w14:textId="1AD6FF6F" w:rsidR="003638E7" w:rsidRPr="003638E7" w:rsidRDefault="003638E7" w:rsidP="003638E7">
      <w:pPr>
        <w:spacing w:before="120" w:after="0" w:line="240" w:lineRule="auto"/>
        <w:ind w:firstLine="709"/>
        <w:jc w:val="both"/>
        <w:rPr>
          <w:rFonts w:ascii="Times New Roman" w:eastAsia="Times New Roman" w:hAnsi="Times New Roman" w:cs="Times New Roman"/>
          <w:b/>
          <w:color w:val="000000"/>
          <w:sz w:val="24"/>
          <w:szCs w:val="24"/>
          <w:lang w:eastAsia="ar-SA"/>
        </w:rPr>
      </w:pPr>
      <w:r w:rsidRPr="003638E7">
        <w:rPr>
          <w:rFonts w:ascii="Times New Roman" w:eastAsia="Times New Roman" w:hAnsi="Times New Roman" w:cs="Times New Roman"/>
          <w:b/>
          <w:color w:val="000000"/>
          <w:sz w:val="24"/>
          <w:szCs w:val="24"/>
          <w:lang w:eastAsia="ar-SA"/>
        </w:rPr>
        <w:t>1</w:t>
      </w:r>
      <w:r w:rsidR="00343487">
        <w:rPr>
          <w:rFonts w:ascii="Times New Roman" w:eastAsia="Times New Roman" w:hAnsi="Times New Roman" w:cs="Times New Roman"/>
          <w:b/>
          <w:color w:val="000000"/>
          <w:sz w:val="24"/>
          <w:szCs w:val="24"/>
          <w:lang w:eastAsia="ar-SA"/>
        </w:rPr>
        <w:t>6</w:t>
      </w:r>
      <w:r w:rsidRPr="003638E7">
        <w:rPr>
          <w:rFonts w:ascii="Times New Roman" w:eastAsia="Times New Roman" w:hAnsi="Times New Roman" w:cs="Times New Roman"/>
          <w:b/>
          <w:color w:val="000000"/>
          <w:sz w:val="24"/>
          <w:szCs w:val="24"/>
          <w:lang w:eastAsia="ar-SA"/>
        </w:rPr>
        <w:t>. Срок де</w:t>
      </w:r>
      <w:r w:rsidRPr="003638E7">
        <w:rPr>
          <w:rFonts w:ascii="Times New Roman" w:eastAsia="Times New Roman" w:hAnsi="Times New Roman" w:cs="Times New Roman"/>
          <w:b/>
          <w:sz w:val="24"/>
          <w:szCs w:val="24"/>
        </w:rPr>
        <w:t>й</w:t>
      </w:r>
      <w:r w:rsidRPr="003638E7">
        <w:rPr>
          <w:rFonts w:ascii="Times New Roman" w:eastAsia="Times New Roman" w:hAnsi="Times New Roman" w:cs="Times New Roman"/>
          <w:b/>
          <w:color w:val="000000"/>
          <w:sz w:val="24"/>
          <w:szCs w:val="24"/>
          <w:lang w:eastAsia="ar-SA"/>
        </w:rPr>
        <w:t>стви</w:t>
      </w:r>
      <w:r w:rsidRPr="003638E7">
        <w:rPr>
          <w:rFonts w:ascii="Times New Roman" w:eastAsia="Times New Roman" w:hAnsi="Times New Roman" w:cs="Times New Roman"/>
          <w:b/>
          <w:sz w:val="24"/>
          <w:szCs w:val="24"/>
        </w:rPr>
        <w:t>я</w:t>
      </w:r>
      <w:r w:rsidRPr="003638E7">
        <w:rPr>
          <w:rFonts w:ascii="Times New Roman" w:eastAsia="Times New Roman" w:hAnsi="Times New Roman" w:cs="Times New Roman"/>
          <w:b/>
          <w:color w:val="000000"/>
          <w:sz w:val="24"/>
          <w:szCs w:val="24"/>
          <w:lang w:eastAsia="ar-SA"/>
        </w:rPr>
        <w:t xml:space="preserve"> контракта.</w:t>
      </w:r>
    </w:p>
    <w:p w14:paraId="0516FD9A" w14:textId="77777777" w:rsidR="003638E7" w:rsidRPr="003638E7" w:rsidRDefault="003638E7" w:rsidP="003638E7">
      <w:pPr>
        <w:spacing w:after="0" w:line="240" w:lineRule="auto"/>
        <w:ind w:firstLine="709"/>
        <w:jc w:val="both"/>
        <w:rPr>
          <w:rFonts w:ascii="Times New Roman" w:eastAsia="Times New Roman" w:hAnsi="Times New Roman" w:cs="Times New Roman"/>
          <w:color w:val="000000"/>
          <w:sz w:val="24"/>
          <w:szCs w:val="24"/>
          <w:lang w:eastAsia="ar-SA"/>
        </w:rPr>
      </w:pPr>
      <w:r w:rsidRPr="003638E7">
        <w:rPr>
          <w:rFonts w:ascii="Times New Roman" w:eastAsia="Times New Roman" w:hAnsi="Times New Roman" w:cs="Times New Roman"/>
          <w:color w:val="000000"/>
          <w:sz w:val="24"/>
          <w:szCs w:val="24"/>
          <w:lang w:eastAsia="ar-SA"/>
        </w:rPr>
        <w:t>Контра</w:t>
      </w:r>
      <w:proofErr w:type="gramStart"/>
      <w:r w:rsidRPr="003638E7">
        <w:rPr>
          <w:rFonts w:ascii="Times New Roman" w:eastAsia="Times New Roman" w:hAnsi="Times New Roman" w:cs="Times New Roman"/>
          <w:color w:val="000000"/>
          <w:sz w:val="24"/>
          <w:szCs w:val="24"/>
          <w:lang w:eastAsia="ar-SA"/>
        </w:rPr>
        <w:t>кт вст</w:t>
      </w:r>
      <w:proofErr w:type="gramEnd"/>
      <w:r w:rsidRPr="003638E7">
        <w:rPr>
          <w:rFonts w:ascii="Times New Roman" w:eastAsia="Times New Roman" w:hAnsi="Times New Roman" w:cs="Times New Roman"/>
          <w:color w:val="000000"/>
          <w:sz w:val="24"/>
          <w:szCs w:val="24"/>
          <w:lang w:eastAsia="ar-SA"/>
        </w:rPr>
        <w:t>упает в законную силу с момента его подписания и действует по 31 декабря 2026 года.</w:t>
      </w:r>
    </w:p>
    <w:p w14:paraId="5E0BB18B" w14:textId="60A77DEE" w:rsidR="003638E7" w:rsidRPr="003638E7" w:rsidRDefault="003638E7" w:rsidP="003638E7">
      <w:pPr>
        <w:spacing w:before="120" w:after="0" w:line="240" w:lineRule="auto"/>
        <w:ind w:left="709"/>
        <w:contextualSpacing/>
        <w:jc w:val="both"/>
        <w:textAlignment w:val="baseline"/>
        <w:rPr>
          <w:rFonts w:ascii="Times New Roman" w:eastAsia="Verdana" w:hAnsi="Times New Roman" w:cs="Times New Roman"/>
          <w:b/>
          <w:color w:val="000000"/>
          <w:sz w:val="24"/>
          <w:szCs w:val="24"/>
          <w:lang w:eastAsia="ru-RU"/>
        </w:rPr>
      </w:pPr>
      <w:r w:rsidRPr="003638E7">
        <w:rPr>
          <w:rFonts w:ascii="Times New Roman" w:eastAsia="Verdana" w:hAnsi="Times New Roman" w:cs="Times New Roman"/>
          <w:b/>
          <w:color w:val="000000"/>
          <w:sz w:val="24"/>
          <w:szCs w:val="24"/>
          <w:lang w:eastAsia="ru-RU"/>
        </w:rPr>
        <w:t>1</w:t>
      </w:r>
      <w:r w:rsidR="00343487">
        <w:rPr>
          <w:rFonts w:ascii="Times New Roman" w:eastAsia="Verdana" w:hAnsi="Times New Roman" w:cs="Times New Roman"/>
          <w:b/>
          <w:color w:val="000000"/>
          <w:sz w:val="24"/>
          <w:szCs w:val="24"/>
          <w:lang w:eastAsia="ru-RU"/>
        </w:rPr>
        <w:t>7</w:t>
      </w:r>
      <w:r w:rsidRPr="003638E7">
        <w:rPr>
          <w:rFonts w:ascii="Times New Roman" w:eastAsia="Verdana" w:hAnsi="Times New Roman" w:cs="Times New Roman"/>
          <w:b/>
          <w:color w:val="000000"/>
          <w:sz w:val="24"/>
          <w:szCs w:val="24"/>
          <w:lang w:eastAsia="ru-RU"/>
        </w:rPr>
        <w:t>. Основания и порядок изменения и расторжения Контракта</w:t>
      </w:r>
    </w:p>
    <w:p w14:paraId="01A70EF8" w14:textId="37267861" w:rsidR="003638E7" w:rsidRPr="003638E7" w:rsidRDefault="00343487" w:rsidP="003638E7">
      <w:pPr>
        <w:spacing w:after="0" w:line="240" w:lineRule="auto"/>
        <w:ind w:firstLine="709"/>
        <w:contextualSpacing/>
        <w:jc w:val="both"/>
        <w:textAlignment w:val="baseline"/>
        <w:rPr>
          <w:rFonts w:ascii="Times New Roman" w:eastAsia="Verdana" w:hAnsi="Times New Roman" w:cs="Times New Roman"/>
          <w:color w:val="000000"/>
          <w:sz w:val="24"/>
          <w:szCs w:val="24"/>
          <w:lang w:eastAsia="ru-RU"/>
        </w:rPr>
      </w:pPr>
      <w:r>
        <w:rPr>
          <w:rFonts w:ascii="Times New Roman" w:eastAsia="Verdana" w:hAnsi="Times New Roman" w:cs="Times New Roman"/>
          <w:color w:val="000000"/>
          <w:sz w:val="24"/>
          <w:szCs w:val="24"/>
          <w:lang w:eastAsia="ru-RU"/>
        </w:rPr>
        <w:lastRenderedPageBreak/>
        <w:t>17</w:t>
      </w:r>
      <w:r w:rsidR="003638E7" w:rsidRPr="003638E7">
        <w:rPr>
          <w:rFonts w:ascii="Times New Roman" w:eastAsia="Verdana" w:hAnsi="Times New Roman" w:cs="Times New Roman"/>
          <w:color w:val="000000"/>
          <w:sz w:val="24"/>
          <w:szCs w:val="24"/>
          <w:lang w:eastAsia="ru-RU"/>
        </w:rPr>
        <w:t>.1. Контракт может быть изменен по соглашению Сторон при снижении цены Контракта без изменения предусмотренных Контрактом объема услуг, качества оказываемых услуг и иных условий Контракта.</w:t>
      </w:r>
    </w:p>
    <w:p w14:paraId="00F60209" w14:textId="41EE2684" w:rsidR="003638E7" w:rsidRPr="003638E7" w:rsidRDefault="003638E7" w:rsidP="003638E7">
      <w:pPr>
        <w:spacing w:after="0" w:line="240" w:lineRule="auto"/>
        <w:ind w:firstLine="709"/>
        <w:jc w:val="both"/>
        <w:textAlignment w:val="baseline"/>
        <w:rPr>
          <w:rFonts w:ascii="Times New Roman" w:eastAsia="Verdana" w:hAnsi="Times New Roman" w:cs="Times New Roman"/>
          <w:color w:val="000000"/>
          <w:sz w:val="24"/>
          <w:szCs w:val="24"/>
          <w:lang w:eastAsia="ru-RU"/>
        </w:rPr>
      </w:pPr>
      <w:r w:rsidRPr="003638E7">
        <w:rPr>
          <w:rFonts w:ascii="Times New Roman" w:eastAsia="Verdana" w:hAnsi="Times New Roman" w:cs="Times New Roman"/>
          <w:color w:val="000000"/>
          <w:sz w:val="24"/>
          <w:szCs w:val="24"/>
          <w:lang w:eastAsia="ru-RU"/>
        </w:rPr>
        <w:t>1</w:t>
      </w:r>
      <w:r w:rsidR="00343487">
        <w:rPr>
          <w:rFonts w:ascii="Times New Roman" w:eastAsia="Verdana" w:hAnsi="Times New Roman" w:cs="Times New Roman"/>
          <w:color w:val="000000"/>
          <w:sz w:val="24"/>
          <w:szCs w:val="24"/>
          <w:lang w:eastAsia="ru-RU"/>
        </w:rPr>
        <w:t>7</w:t>
      </w:r>
      <w:r w:rsidRPr="003638E7">
        <w:rPr>
          <w:rFonts w:ascii="Times New Roman" w:eastAsia="Verdana" w:hAnsi="Times New Roman" w:cs="Times New Roman"/>
          <w:color w:val="000000"/>
          <w:sz w:val="24"/>
          <w:szCs w:val="24"/>
          <w:lang w:eastAsia="ru-RU"/>
        </w:rPr>
        <w:t>.2. Досрочное расторжение Контракта может иметь место по основаниям, предусмотренным законодательством Российской Федерации.</w:t>
      </w:r>
    </w:p>
    <w:p w14:paraId="78B8C0C0" w14:textId="77DD2AB2" w:rsidR="003638E7" w:rsidRPr="003638E7" w:rsidRDefault="003638E7" w:rsidP="003638E7">
      <w:pPr>
        <w:spacing w:after="0" w:line="240" w:lineRule="auto"/>
        <w:ind w:firstLine="709"/>
        <w:contextualSpacing/>
        <w:jc w:val="both"/>
        <w:textAlignment w:val="baseline"/>
        <w:rPr>
          <w:rFonts w:ascii="Times New Roman" w:eastAsia="Verdana" w:hAnsi="Times New Roman" w:cs="Times New Roman"/>
          <w:color w:val="000000"/>
          <w:sz w:val="24"/>
          <w:szCs w:val="24"/>
          <w:lang w:eastAsia="ru-RU"/>
        </w:rPr>
      </w:pPr>
      <w:r w:rsidRPr="003638E7">
        <w:rPr>
          <w:rFonts w:ascii="Times New Roman" w:eastAsia="Verdana" w:hAnsi="Times New Roman" w:cs="Times New Roman"/>
          <w:color w:val="000000"/>
          <w:sz w:val="24"/>
          <w:szCs w:val="24"/>
          <w:lang w:eastAsia="ru-RU"/>
        </w:rPr>
        <w:t>1</w:t>
      </w:r>
      <w:r w:rsidR="00343487">
        <w:rPr>
          <w:rFonts w:ascii="Times New Roman" w:eastAsia="Verdana" w:hAnsi="Times New Roman" w:cs="Times New Roman"/>
          <w:color w:val="000000"/>
          <w:sz w:val="24"/>
          <w:szCs w:val="24"/>
          <w:lang w:eastAsia="ru-RU"/>
        </w:rPr>
        <w:t>7</w:t>
      </w:r>
      <w:r w:rsidRPr="003638E7">
        <w:rPr>
          <w:rFonts w:ascii="Times New Roman" w:eastAsia="Verdana" w:hAnsi="Times New Roman" w:cs="Times New Roman"/>
          <w:color w:val="000000"/>
          <w:sz w:val="24"/>
          <w:szCs w:val="24"/>
          <w:lang w:eastAsia="ru-RU"/>
        </w:rPr>
        <w:t>.3. </w:t>
      </w:r>
      <w:proofErr w:type="gramStart"/>
      <w:r w:rsidRPr="003638E7">
        <w:rPr>
          <w:rFonts w:ascii="Times New Roman" w:eastAsia="Verdana" w:hAnsi="Times New Roman" w:cs="Times New Roman"/>
          <w:color w:val="000000"/>
          <w:sz w:val="24"/>
          <w:szCs w:val="24"/>
          <w:lang w:eastAsia="ru-RU"/>
        </w:rPr>
        <w:t>Контракт</w:t>
      </w:r>
      <w:proofErr w:type="gramEnd"/>
      <w:r w:rsidRPr="003638E7">
        <w:rPr>
          <w:rFonts w:ascii="Times New Roman" w:eastAsia="Verdana" w:hAnsi="Times New Roman" w:cs="Times New Roman"/>
          <w:color w:val="000000"/>
          <w:sz w:val="24"/>
          <w:szCs w:val="24"/>
          <w:lang w:eastAsia="ru-RU"/>
        </w:rPr>
        <w:t xml:space="preserve"> может быть расторгнут по соглашению Сторон, по решению суда, в случае одностороннего отказа Стороны Контракта от исполнения Контракта.</w:t>
      </w:r>
    </w:p>
    <w:p w14:paraId="62C774E7" w14:textId="164ED1D4" w:rsidR="003638E7" w:rsidRPr="003638E7" w:rsidRDefault="003638E7" w:rsidP="003638E7">
      <w:pPr>
        <w:spacing w:after="0" w:line="240" w:lineRule="auto"/>
        <w:ind w:firstLine="709"/>
        <w:jc w:val="both"/>
        <w:textAlignment w:val="baseline"/>
        <w:rPr>
          <w:rFonts w:ascii="Times New Roman" w:eastAsia="Verdana" w:hAnsi="Times New Roman" w:cs="Times New Roman"/>
          <w:color w:val="000000"/>
          <w:sz w:val="24"/>
          <w:szCs w:val="24"/>
          <w:lang w:eastAsia="ru-RU"/>
        </w:rPr>
      </w:pPr>
      <w:r w:rsidRPr="003638E7">
        <w:rPr>
          <w:rFonts w:ascii="Times New Roman" w:eastAsia="Verdana" w:hAnsi="Times New Roman" w:cs="Times New Roman"/>
          <w:color w:val="000000"/>
          <w:sz w:val="24"/>
          <w:szCs w:val="24"/>
          <w:lang w:eastAsia="ru-RU"/>
        </w:rPr>
        <w:t>1</w:t>
      </w:r>
      <w:r w:rsidR="00343487">
        <w:rPr>
          <w:rFonts w:ascii="Times New Roman" w:eastAsia="Verdana" w:hAnsi="Times New Roman" w:cs="Times New Roman"/>
          <w:color w:val="000000"/>
          <w:sz w:val="24"/>
          <w:szCs w:val="24"/>
          <w:lang w:eastAsia="ru-RU"/>
        </w:rPr>
        <w:t>7</w:t>
      </w:r>
      <w:r w:rsidRPr="003638E7">
        <w:rPr>
          <w:rFonts w:ascii="Times New Roman" w:eastAsia="Verdana" w:hAnsi="Times New Roman" w:cs="Times New Roman"/>
          <w:color w:val="000000"/>
          <w:sz w:val="24"/>
          <w:szCs w:val="24"/>
          <w:lang w:eastAsia="ru-RU"/>
        </w:rPr>
        <w:t>.4. Сторона, решившая расторгнуть Контракт по соглашению Сторон, должна направить письменное уведомление о намерении расторгнуть Контракт другой Стороне в течение 3 (трех) рабочих дней, следующих за датой принятия указанного решения.</w:t>
      </w:r>
    </w:p>
    <w:p w14:paraId="18DCA9D9" w14:textId="3B34772F" w:rsidR="003638E7" w:rsidRPr="003638E7" w:rsidRDefault="003638E7" w:rsidP="003638E7">
      <w:pPr>
        <w:spacing w:after="0" w:line="240" w:lineRule="auto"/>
        <w:ind w:firstLine="709"/>
        <w:jc w:val="both"/>
        <w:textAlignment w:val="baseline"/>
        <w:rPr>
          <w:rFonts w:ascii="Times New Roman" w:eastAsia="Verdana" w:hAnsi="Times New Roman" w:cs="Times New Roman"/>
          <w:color w:val="000000"/>
          <w:sz w:val="24"/>
          <w:szCs w:val="24"/>
          <w:lang w:eastAsia="ru-RU"/>
        </w:rPr>
      </w:pPr>
      <w:r w:rsidRPr="003638E7">
        <w:rPr>
          <w:rFonts w:ascii="Times New Roman" w:eastAsia="Verdana" w:hAnsi="Times New Roman" w:cs="Times New Roman"/>
          <w:color w:val="000000"/>
          <w:sz w:val="24"/>
          <w:szCs w:val="24"/>
          <w:lang w:eastAsia="ru-RU"/>
        </w:rPr>
        <w:t>1</w:t>
      </w:r>
      <w:r w:rsidR="00343487">
        <w:rPr>
          <w:rFonts w:ascii="Times New Roman" w:eastAsia="Verdana" w:hAnsi="Times New Roman" w:cs="Times New Roman"/>
          <w:color w:val="000000"/>
          <w:sz w:val="24"/>
          <w:szCs w:val="24"/>
          <w:lang w:eastAsia="ru-RU"/>
        </w:rPr>
        <w:t>7</w:t>
      </w:r>
      <w:r w:rsidRPr="003638E7">
        <w:rPr>
          <w:rFonts w:ascii="Times New Roman" w:eastAsia="Verdana" w:hAnsi="Times New Roman" w:cs="Times New Roman"/>
          <w:color w:val="000000"/>
          <w:sz w:val="24"/>
          <w:szCs w:val="24"/>
          <w:lang w:eastAsia="ru-RU"/>
        </w:rPr>
        <w:t>.5. Заказчик вправе отказаться от исполнения Контракта в одностороннем внесудебном порядке по следующим основаниям:</w:t>
      </w:r>
    </w:p>
    <w:p w14:paraId="646C9AD5" w14:textId="77777777" w:rsidR="003638E7" w:rsidRPr="003638E7" w:rsidRDefault="003638E7" w:rsidP="003638E7">
      <w:pPr>
        <w:spacing w:after="0" w:line="240" w:lineRule="auto"/>
        <w:ind w:firstLine="709"/>
        <w:jc w:val="both"/>
        <w:textAlignment w:val="baseline"/>
        <w:rPr>
          <w:rFonts w:ascii="Times New Roman" w:eastAsia="Verdana" w:hAnsi="Times New Roman" w:cs="Times New Roman"/>
          <w:color w:val="000000"/>
          <w:sz w:val="24"/>
          <w:szCs w:val="24"/>
          <w:lang w:eastAsia="ru-RU"/>
        </w:rPr>
      </w:pPr>
      <w:r w:rsidRPr="003638E7">
        <w:rPr>
          <w:rFonts w:ascii="Times New Roman" w:eastAsia="Verdana" w:hAnsi="Times New Roman" w:cs="Times New Roman"/>
          <w:color w:val="000000"/>
          <w:sz w:val="24"/>
          <w:szCs w:val="24"/>
          <w:lang w:eastAsia="ru-RU"/>
        </w:rPr>
        <w:t>- если Исполнитель не приступает своевременно к исполнению Контракта или оказывает услуги настолько медленно, что окончание их к сроку становится явно невозможным;</w:t>
      </w:r>
    </w:p>
    <w:p w14:paraId="357CD5A4" w14:textId="77777777" w:rsidR="003638E7" w:rsidRPr="003638E7" w:rsidRDefault="003638E7" w:rsidP="003638E7">
      <w:pPr>
        <w:spacing w:after="0" w:line="240" w:lineRule="auto"/>
        <w:ind w:firstLine="709"/>
        <w:jc w:val="both"/>
        <w:textAlignment w:val="baseline"/>
        <w:rPr>
          <w:rFonts w:ascii="Times New Roman" w:eastAsia="Verdana" w:hAnsi="Times New Roman" w:cs="Times New Roman"/>
          <w:color w:val="000000"/>
          <w:sz w:val="24"/>
          <w:szCs w:val="24"/>
          <w:lang w:eastAsia="ru-RU"/>
        </w:rPr>
      </w:pPr>
      <w:r w:rsidRPr="003638E7">
        <w:rPr>
          <w:rFonts w:ascii="Times New Roman" w:eastAsia="Verdana" w:hAnsi="Times New Roman" w:cs="Times New Roman"/>
          <w:color w:val="000000"/>
          <w:sz w:val="24"/>
          <w:szCs w:val="24"/>
          <w:lang w:eastAsia="ru-RU"/>
        </w:rPr>
        <w:t>- если во время оказания услуг стало очевидным, что они не будут оказаны надлежащим образом, и в назначенный Заказчиком разумный срок для устранения недостатков Исполнитель не исполнил данное требование Заказчика;</w:t>
      </w:r>
    </w:p>
    <w:p w14:paraId="111CBC83" w14:textId="77777777" w:rsidR="003638E7" w:rsidRPr="003638E7" w:rsidRDefault="003638E7" w:rsidP="003638E7">
      <w:pPr>
        <w:spacing w:after="0" w:line="240" w:lineRule="auto"/>
        <w:ind w:firstLine="709"/>
        <w:jc w:val="both"/>
        <w:textAlignment w:val="baseline"/>
        <w:rPr>
          <w:rFonts w:ascii="Times New Roman" w:eastAsia="Verdana" w:hAnsi="Times New Roman" w:cs="Times New Roman"/>
          <w:color w:val="000000"/>
          <w:sz w:val="24"/>
          <w:szCs w:val="24"/>
          <w:lang w:eastAsia="ru-RU"/>
        </w:rPr>
      </w:pPr>
      <w:r w:rsidRPr="003638E7">
        <w:rPr>
          <w:rFonts w:ascii="Times New Roman" w:eastAsia="Verdana" w:hAnsi="Times New Roman" w:cs="Times New Roman"/>
          <w:color w:val="000000"/>
          <w:sz w:val="24"/>
          <w:szCs w:val="24"/>
          <w:lang w:eastAsia="ru-RU"/>
        </w:rPr>
        <w:t>- в любое время до сдачи результата услуг;</w:t>
      </w:r>
    </w:p>
    <w:p w14:paraId="1678AF74" w14:textId="77777777" w:rsidR="003638E7" w:rsidRPr="003638E7" w:rsidRDefault="003638E7" w:rsidP="003638E7">
      <w:pPr>
        <w:spacing w:after="0" w:line="240" w:lineRule="auto"/>
        <w:ind w:firstLine="709"/>
        <w:jc w:val="both"/>
        <w:textAlignment w:val="baseline"/>
        <w:rPr>
          <w:rFonts w:ascii="Times New Roman" w:eastAsia="Verdana" w:hAnsi="Times New Roman" w:cs="Times New Roman"/>
          <w:color w:val="000000"/>
          <w:sz w:val="24"/>
          <w:szCs w:val="24"/>
          <w:lang w:eastAsia="ru-RU"/>
        </w:rPr>
      </w:pPr>
      <w:r w:rsidRPr="003638E7">
        <w:rPr>
          <w:rFonts w:ascii="Times New Roman" w:eastAsia="Verdana" w:hAnsi="Times New Roman" w:cs="Times New Roman"/>
          <w:color w:val="000000"/>
          <w:sz w:val="24"/>
          <w:szCs w:val="24"/>
          <w:lang w:eastAsia="ru-RU"/>
        </w:rPr>
        <w:t>- если отступления в услугах от условий Контракта или иные недостатки результата услуг в установленный Заказчиком разумный срок не были устранены, либо являются существенными и неустранимыми;</w:t>
      </w:r>
    </w:p>
    <w:p w14:paraId="2EEFC205" w14:textId="77777777" w:rsidR="003638E7" w:rsidRPr="003638E7" w:rsidRDefault="003638E7" w:rsidP="003638E7">
      <w:pPr>
        <w:spacing w:after="0" w:line="240" w:lineRule="auto"/>
        <w:ind w:firstLine="709"/>
        <w:jc w:val="both"/>
        <w:textAlignment w:val="baseline"/>
        <w:rPr>
          <w:rFonts w:ascii="Times New Roman" w:eastAsia="Verdana" w:hAnsi="Times New Roman" w:cs="Times New Roman"/>
          <w:color w:val="000000"/>
          <w:sz w:val="24"/>
          <w:szCs w:val="24"/>
          <w:lang w:eastAsia="ru-RU"/>
        </w:rPr>
      </w:pPr>
      <w:r w:rsidRPr="003638E7">
        <w:rPr>
          <w:rFonts w:ascii="Times New Roman" w:eastAsia="Verdana" w:hAnsi="Times New Roman" w:cs="Times New Roman"/>
          <w:color w:val="000000"/>
          <w:sz w:val="24"/>
          <w:szCs w:val="24"/>
          <w:lang w:eastAsia="ru-RU"/>
        </w:rPr>
        <w:t>- по иным основаниям, предусмотренным Гражданским кодексом Российской Федерации.</w:t>
      </w:r>
    </w:p>
    <w:p w14:paraId="3EF2FB3B" w14:textId="62CD4E07" w:rsidR="003638E7" w:rsidRPr="003638E7" w:rsidRDefault="003638E7" w:rsidP="003638E7">
      <w:pPr>
        <w:spacing w:after="0" w:line="240" w:lineRule="auto"/>
        <w:ind w:firstLine="709"/>
        <w:contextualSpacing/>
        <w:jc w:val="both"/>
        <w:textAlignment w:val="baseline"/>
        <w:rPr>
          <w:rFonts w:ascii="Times New Roman" w:eastAsia="Verdana" w:hAnsi="Times New Roman" w:cs="Times New Roman"/>
          <w:color w:val="000000"/>
          <w:sz w:val="24"/>
          <w:szCs w:val="24"/>
          <w:lang w:eastAsia="ru-RU"/>
        </w:rPr>
      </w:pPr>
      <w:r w:rsidRPr="003638E7">
        <w:rPr>
          <w:rFonts w:ascii="Times New Roman" w:eastAsia="Verdana" w:hAnsi="Times New Roman" w:cs="Times New Roman"/>
          <w:color w:val="000000"/>
          <w:sz w:val="24"/>
          <w:szCs w:val="24"/>
          <w:lang w:eastAsia="ru-RU"/>
        </w:rPr>
        <w:t>1</w:t>
      </w:r>
      <w:r w:rsidR="00343487">
        <w:rPr>
          <w:rFonts w:ascii="Times New Roman" w:eastAsia="Verdana" w:hAnsi="Times New Roman" w:cs="Times New Roman"/>
          <w:color w:val="000000"/>
          <w:sz w:val="24"/>
          <w:szCs w:val="24"/>
          <w:lang w:eastAsia="ru-RU"/>
        </w:rPr>
        <w:t>7</w:t>
      </w:r>
      <w:r w:rsidRPr="003638E7">
        <w:rPr>
          <w:rFonts w:ascii="Times New Roman" w:eastAsia="Verdana" w:hAnsi="Times New Roman" w:cs="Times New Roman"/>
          <w:color w:val="000000"/>
          <w:sz w:val="24"/>
          <w:szCs w:val="24"/>
          <w:lang w:eastAsia="ru-RU"/>
        </w:rPr>
        <w:t>.6. Исполнитель вправе отказаться от исполнения настоящего Контракта в одностороннем порядке в случае, когда Заказчик в нарушение своих обязанностей по настоящему Контракту препятствует исполнению настоящего Контракта Исполнителем, а также по иным основаниям, предусмотренным Гражданским кодексом Российской Федерации.</w:t>
      </w:r>
    </w:p>
    <w:p w14:paraId="0A9CCFDE" w14:textId="77777777" w:rsidR="003638E7" w:rsidRPr="003638E7" w:rsidRDefault="003638E7" w:rsidP="003638E7">
      <w:pPr>
        <w:tabs>
          <w:tab w:val="left" w:pos="567"/>
        </w:tabs>
        <w:suppressAutoHyphens/>
        <w:spacing w:after="0" w:line="240" w:lineRule="auto"/>
        <w:ind w:firstLine="709"/>
        <w:contextualSpacing/>
        <w:jc w:val="both"/>
        <w:rPr>
          <w:rFonts w:ascii="Times New Roman" w:eastAsia="Times New Roman" w:hAnsi="Times New Roman" w:cs="Times New Roman"/>
          <w:sz w:val="24"/>
          <w:szCs w:val="24"/>
          <w:lang w:eastAsia="zh-CN"/>
        </w:rPr>
      </w:pPr>
    </w:p>
    <w:p w14:paraId="3CDF2B6D" w14:textId="77777777" w:rsidR="003638E7" w:rsidRPr="003638E7" w:rsidRDefault="003638E7" w:rsidP="003638E7">
      <w:pPr>
        <w:widowControl w:val="0"/>
        <w:suppressAutoHyphens/>
        <w:spacing w:after="0" w:line="240" w:lineRule="auto"/>
        <w:ind w:firstLine="709"/>
        <w:contextualSpacing/>
        <w:jc w:val="both"/>
        <w:rPr>
          <w:rFonts w:ascii="Times New Roman" w:eastAsia="SimSun" w:hAnsi="Times New Roman" w:cs="Times New Roman"/>
          <w:kern w:val="1"/>
          <w:sz w:val="24"/>
          <w:szCs w:val="24"/>
          <w:lang w:eastAsia="zh-CN" w:bidi="hi-IN"/>
        </w:rPr>
      </w:pPr>
    </w:p>
    <w:p w14:paraId="5891BBC7" w14:textId="77777777" w:rsidR="003638E7" w:rsidRPr="003638E7" w:rsidRDefault="003638E7" w:rsidP="003638E7">
      <w:pPr>
        <w:widowControl w:val="0"/>
        <w:suppressAutoHyphens/>
        <w:spacing w:after="0" w:line="240" w:lineRule="auto"/>
        <w:rPr>
          <w:rFonts w:ascii="Times New Roman" w:eastAsia="SimSun" w:hAnsi="Times New Roman" w:cs="Mangal"/>
          <w:color w:val="FF0000"/>
          <w:kern w:val="1"/>
          <w:sz w:val="24"/>
          <w:szCs w:val="24"/>
          <w:lang w:eastAsia="zh-CN" w:bidi="hi-IN"/>
        </w:rPr>
      </w:pPr>
    </w:p>
    <w:p w14:paraId="7FDA2E8B" w14:textId="77777777" w:rsidR="002B67F1" w:rsidRPr="002B67F1" w:rsidRDefault="002B67F1" w:rsidP="002B67F1"/>
    <w:sectPr w:rsidR="002B67F1" w:rsidRPr="002B67F1" w:rsidSect="0073551A">
      <w:headerReference w:type="even" r:id="rId9"/>
      <w:headerReference w:type="default" r:id="rId10"/>
      <w:footerReference w:type="even" r:id="rId11"/>
      <w:footerReference w:type="default" r:id="rId12"/>
      <w:headerReference w:type="first" r:id="rId13"/>
      <w:footerReference w:type="first" r:id="rId14"/>
      <w:pgSz w:w="11906" w:h="16838"/>
      <w:pgMar w:top="709" w:right="850" w:bottom="851" w:left="1701" w:header="567" w:footer="567"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001D491" w16cid:durableId="22D3D9BC"/>
  <w16cid:commentId w16cid:paraId="3149E464" w16cid:durableId="22D3D9E2"/>
  <w16cid:commentId w16cid:paraId="3C01BE9D" w16cid:durableId="22D3D9FA"/>
  <w16cid:commentId w16cid:paraId="034CD374" w16cid:durableId="23D51DED"/>
  <w16cid:commentId w16cid:paraId="5798FA2D" w16cid:durableId="22D3DA4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09F07A" w14:textId="77777777" w:rsidR="00DD062F" w:rsidRDefault="00DD062F">
      <w:pPr>
        <w:spacing w:after="0" w:line="240" w:lineRule="auto"/>
      </w:pPr>
      <w:r>
        <w:separator/>
      </w:r>
    </w:p>
    <w:p w14:paraId="625B5514" w14:textId="77777777" w:rsidR="00DD062F" w:rsidRDefault="00DD062F"/>
    <w:p w14:paraId="64DBDB85" w14:textId="77777777" w:rsidR="00DD062F" w:rsidRDefault="00DD062F"/>
    <w:p w14:paraId="618175CD" w14:textId="77777777" w:rsidR="00DD062F" w:rsidRDefault="00DD062F"/>
  </w:endnote>
  <w:endnote w:type="continuationSeparator" w:id="0">
    <w:p w14:paraId="5F11B08F" w14:textId="77777777" w:rsidR="00DD062F" w:rsidRDefault="00DD062F">
      <w:pPr>
        <w:spacing w:after="0" w:line="240" w:lineRule="auto"/>
      </w:pPr>
      <w:r>
        <w:continuationSeparator/>
      </w:r>
    </w:p>
    <w:p w14:paraId="44AF5250" w14:textId="77777777" w:rsidR="00DD062F" w:rsidRDefault="00DD062F"/>
    <w:p w14:paraId="14F5A447" w14:textId="77777777" w:rsidR="00DD062F" w:rsidRDefault="00DD062F"/>
    <w:p w14:paraId="2EABE9C6" w14:textId="77777777" w:rsidR="00DD062F" w:rsidRDefault="00DD06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Roboto">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46560" w14:textId="77777777" w:rsidR="0073551A" w:rsidRDefault="0073551A">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8B48AB" w14:textId="77777777" w:rsidR="0073551A" w:rsidRDefault="0073551A">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65EEE3" w14:textId="77777777" w:rsidR="0073551A" w:rsidRDefault="0073551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2CD4EA" w14:textId="77777777" w:rsidR="00DD062F" w:rsidRDefault="00DD062F">
      <w:pPr>
        <w:spacing w:after="0" w:line="240" w:lineRule="auto"/>
      </w:pPr>
      <w:r>
        <w:separator/>
      </w:r>
    </w:p>
    <w:p w14:paraId="78F10ADE" w14:textId="77777777" w:rsidR="00DD062F" w:rsidRDefault="00DD062F"/>
    <w:p w14:paraId="523ADC23" w14:textId="77777777" w:rsidR="00DD062F" w:rsidRDefault="00DD062F"/>
    <w:p w14:paraId="371BFD5D" w14:textId="77777777" w:rsidR="00DD062F" w:rsidRDefault="00DD062F"/>
  </w:footnote>
  <w:footnote w:type="continuationSeparator" w:id="0">
    <w:p w14:paraId="1BBB40DD" w14:textId="77777777" w:rsidR="00DD062F" w:rsidRDefault="00DD062F">
      <w:pPr>
        <w:spacing w:after="0" w:line="240" w:lineRule="auto"/>
      </w:pPr>
      <w:r>
        <w:continuationSeparator/>
      </w:r>
    </w:p>
    <w:p w14:paraId="79B42EE8" w14:textId="77777777" w:rsidR="00DD062F" w:rsidRDefault="00DD062F"/>
    <w:p w14:paraId="10786535" w14:textId="77777777" w:rsidR="00DD062F" w:rsidRDefault="00DD062F"/>
    <w:p w14:paraId="75CF5D85" w14:textId="77777777" w:rsidR="00DD062F" w:rsidRDefault="00DD062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6AF33F" w14:textId="77777777" w:rsidR="0073551A" w:rsidRDefault="0073551A">
    <w:pPr>
      <w:pStyle w:val="af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4802861"/>
      <w:docPartObj>
        <w:docPartGallery w:val="Page Numbers (Top of Page)"/>
        <w:docPartUnique/>
      </w:docPartObj>
    </w:sdtPr>
    <w:sdtEndPr/>
    <w:sdtContent>
      <w:p w14:paraId="518A3B6D" w14:textId="648F006A" w:rsidR="0073551A" w:rsidRDefault="0073551A">
        <w:pPr>
          <w:pStyle w:val="aff3"/>
          <w:jc w:val="center"/>
        </w:pPr>
        <w:r>
          <w:fldChar w:fldCharType="begin"/>
        </w:r>
        <w:r>
          <w:instrText>PAGE   \* MERGEFORMAT</w:instrText>
        </w:r>
        <w:r>
          <w:fldChar w:fldCharType="separate"/>
        </w:r>
        <w:r w:rsidR="00E55EDB" w:rsidRPr="00E55EDB">
          <w:rPr>
            <w:noProof/>
            <w:lang w:val="ru-RU"/>
          </w:rPr>
          <w:t>3</w:t>
        </w:r>
        <w:r>
          <w:fldChar w:fldCharType="end"/>
        </w:r>
      </w:p>
    </w:sdtContent>
  </w:sdt>
  <w:p w14:paraId="3C57DED1" w14:textId="77777777" w:rsidR="0073551A" w:rsidRDefault="0073551A">
    <w:pPr>
      <w:pStyle w:val="aff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A4760" w14:textId="77777777" w:rsidR="002476C8" w:rsidRPr="002004F7" w:rsidRDefault="002476C8" w:rsidP="007443F8">
    <w:pPr>
      <w:spacing w:line="240" w:lineRule="auto"/>
      <w:ind w:right="-569" w:hanging="56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5FA7"/>
    <w:multiLevelType w:val="hybridMultilevel"/>
    <w:tmpl w:val="AAA06B56"/>
    <w:lvl w:ilvl="0" w:tplc="04090001">
      <w:start w:val="1"/>
      <w:numFmt w:val="bullet"/>
      <w:lvlText w:val=""/>
      <w:lvlJc w:val="left"/>
      <w:pPr>
        <w:ind w:left="1428" w:hanging="360"/>
      </w:pPr>
      <w:rPr>
        <w:rFonts w:ascii="Symbol" w:hAnsi="Symbol"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4F5590D"/>
    <w:multiLevelType w:val="hybridMultilevel"/>
    <w:tmpl w:val="6414F0BA"/>
    <w:lvl w:ilvl="0" w:tplc="C99AB65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817D62"/>
    <w:multiLevelType w:val="hybridMultilevel"/>
    <w:tmpl w:val="C3B46CC6"/>
    <w:lvl w:ilvl="0" w:tplc="5298102E">
      <w:start w:val="1"/>
      <w:numFmt w:val="decimal"/>
      <w:lvlText w:val="%1)"/>
      <w:lvlJc w:val="left"/>
      <w:pPr>
        <w:ind w:left="1065" w:hanging="705"/>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877D44"/>
    <w:multiLevelType w:val="multilevel"/>
    <w:tmpl w:val="7EFAD3FA"/>
    <w:lvl w:ilvl="0">
      <w:start w:val="1"/>
      <w:numFmt w:val="decimal"/>
      <w:suff w:val="space"/>
      <w:lvlText w:val="%1"/>
      <w:lvlJc w:val="left"/>
      <w:pPr>
        <w:ind w:left="0" w:firstLine="0"/>
      </w:pPr>
      <w:rPr>
        <w:rFonts w:hint="default"/>
      </w:rPr>
    </w:lvl>
    <w:lvl w:ilvl="1">
      <w:start w:val="1"/>
      <w:numFmt w:val="decimal"/>
      <w:suff w:val="space"/>
      <w:lvlText w:val="%1.%2"/>
      <w:lvlJc w:val="left"/>
      <w:pPr>
        <w:ind w:left="568"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Restart w:val="1"/>
      <w:pStyle w:val="a"/>
      <w:suff w:val="space"/>
      <w:lvlText w:val="Рисунок %1.%5"/>
      <w:lvlJc w:val="left"/>
      <w:pPr>
        <w:ind w:left="0" w:firstLine="0"/>
      </w:pPr>
      <w:rPr>
        <w:rFonts w:hint="default"/>
      </w:rPr>
    </w:lvl>
    <w:lvl w:ilvl="5">
      <w:start w:val="1"/>
      <w:numFmt w:val="decimal"/>
      <w:lvlRestart w:val="1"/>
      <w:pStyle w:val="a0"/>
      <w:suff w:val="space"/>
      <w:lvlText w:val="Таблица %1.%6"/>
      <w:lvlJc w:val="left"/>
      <w:pPr>
        <w:ind w:left="0" w:firstLine="0"/>
      </w:pPr>
      <w:rPr>
        <w:rFonts w:hint="default"/>
      </w:rPr>
    </w:lvl>
    <w:lvl w:ilvl="6">
      <w:start w:val="1"/>
      <w:numFmt w:val="decimal"/>
      <w:lvlRestart w:val="1"/>
      <w:pStyle w:val="a1"/>
      <w:suff w:val="space"/>
      <w:lvlText w:val="Листинг %1.%7"/>
      <w:lvlJc w:val="left"/>
      <w:pPr>
        <w:ind w:left="0" w:firstLine="0"/>
      </w:pPr>
      <w:rPr>
        <w:rFonts w:hint="default"/>
      </w:rPr>
    </w:lvl>
    <w:lvl w:ilvl="7">
      <w:start w:val="1"/>
      <w:numFmt w:val="decimal"/>
      <w:lvlRestart w:val="1"/>
      <w:pStyle w:val="a2"/>
      <w:suff w:val="nothing"/>
      <w:lvlText w:val="(%1.%8)"/>
      <w:lvlJc w:val="left"/>
      <w:pPr>
        <w:ind w:left="0" w:firstLine="0"/>
      </w:pPr>
      <w:rPr>
        <w:rFonts w:hint="default"/>
      </w:rPr>
    </w:lvl>
    <w:lvl w:ilvl="8">
      <w:start w:val="1"/>
      <w:numFmt w:val="decimal"/>
      <w:lvlRestart w:val="1"/>
      <w:suff w:val="space"/>
      <w:lvlText w:val="%9"/>
      <w:lvlJc w:val="left"/>
      <w:pPr>
        <w:ind w:left="0" w:firstLine="0"/>
      </w:pPr>
      <w:rPr>
        <w:rFonts w:hint="default"/>
      </w:rPr>
    </w:lvl>
  </w:abstractNum>
  <w:abstractNum w:abstractNumId="4">
    <w:nsid w:val="11C016A1"/>
    <w:multiLevelType w:val="hybridMultilevel"/>
    <w:tmpl w:val="45645888"/>
    <w:lvl w:ilvl="0" w:tplc="99A4B294">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91C7E0A"/>
    <w:multiLevelType w:val="hybridMultilevel"/>
    <w:tmpl w:val="1B747C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34F4E8D"/>
    <w:multiLevelType w:val="multilevel"/>
    <w:tmpl w:val="9274DEA2"/>
    <w:lvl w:ilvl="0">
      <w:start w:val="1"/>
      <w:numFmt w:val="decimal"/>
      <w:lvlText w:val="%1."/>
      <w:lvlJc w:val="left"/>
      <w:pPr>
        <w:ind w:left="360" w:hanging="360"/>
      </w:pPr>
      <w:rPr>
        <w:rFonts w:cs="Times New Roman"/>
      </w:rPr>
    </w:lvl>
    <w:lvl w:ilvl="1">
      <w:start w:val="1"/>
      <w:numFmt w:val="decimal"/>
      <w:pStyle w:val="a3"/>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23BC1511"/>
    <w:multiLevelType w:val="hybridMultilevel"/>
    <w:tmpl w:val="C3B46CC6"/>
    <w:lvl w:ilvl="0" w:tplc="5298102E">
      <w:start w:val="1"/>
      <w:numFmt w:val="decimal"/>
      <w:lvlText w:val="%1)"/>
      <w:lvlJc w:val="left"/>
      <w:pPr>
        <w:ind w:left="1065" w:hanging="705"/>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730DD5"/>
    <w:multiLevelType w:val="hybridMultilevel"/>
    <w:tmpl w:val="6414F0BA"/>
    <w:lvl w:ilvl="0" w:tplc="C99AB65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B65583"/>
    <w:multiLevelType w:val="hybridMultilevel"/>
    <w:tmpl w:val="6414F0BA"/>
    <w:lvl w:ilvl="0" w:tplc="C99AB65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ED7322"/>
    <w:multiLevelType w:val="hybridMultilevel"/>
    <w:tmpl w:val="6414F0BA"/>
    <w:lvl w:ilvl="0" w:tplc="C99AB65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B674F29"/>
    <w:multiLevelType w:val="hybridMultilevel"/>
    <w:tmpl w:val="6414F0BA"/>
    <w:lvl w:ilvl="0" w:tplc="C99AB65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9023F8"/>
    <w:multiLevelType w:val="hybridMultilevel"/>
    <w:tmpl w:val="6414F0BA"/>
    <w:lvl w:ilvl="0" w:tplc="C99AB65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FCF37AA"/>
    <w:multiLevelType w:val="hybridMultilevel"/>
    <w:tmpl w:val="260CFA6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05D7D82"/>
    <w:multiLevelType w:val="hybridMultilevel"/>
    <w:tmpl w:val="6414F0BA"/>
    <w:lvl w:ilvl="0" w:tplc="C99AB65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4B0AB0"/>
    <w:multiLevelType w:val="hybridMultilevel"/>
    <w:tmpl w:val="65F84118"/>
    <w:lvl w:ilvl="0" w:tplc="838E5BDC">
      <w:start w:val="1"/>
      <w:numFmt w:val="bullet"/>
      <w:pStyle w:val="a4"/>
      <w:lvlText w:val=""/>
      <w:lvlJc w:val="left"/>
      <w:pPr>
        <w:ind w:left="927"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3401FDE"/>
    <w:multiLevelType w:val="hybridMultilevel"/>
    <w:tmpl w:val="ECCC080A"/>
    <w:lvl w:ilvl="0" w:tplc="5A807C7E">
      <w:start w:val="1"/>
      <w:numFmt w:val="russianLower"/>
      <w:pStyle w:val="a5"/>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463059EF"/>
    <w:multiLevelType w:val="hybridMultilevel"/>
    <w:tmpl w:val="D55E0ACE"/>
    <w:lvl w:ilvl="0" w:tplc="6670423C">
      <w:start w:val="1"/>
      <w:numFmt w:val="bullet"/>
      <w:lvlText w:val=""/>
      <w:lvlJc w:val="left"/>
      <w:pPr>
        <w:ind w:left="1287" w:hanging="360"/>
      </w:pPr>
      <w:rPr>
        <w:rFonts w:ascii="Symbol" w:hAnsi="Symbol" w:hint="default"/>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4A6E332E"/>
    <w:multiLevelType w:val="hybridMultilevel"/>
    <w:tmpl w:val="04325DB8"/>
    <w:lvl w:ilvl="0" w:tplc="1EAC3578">
      <w:start w:val="1"/>
      <w:numFmt w:val="decimal"/>
      <w:pStyle w:val="a6"/>
      <w:lvlText w:val="%1)"/>
      <w:lvlJc w:val="left"/>
      <w:pPr>
        <w:ind w:left="1287"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556E1B3F"/>
    <w:multiLevelType w:val="hybridMultilevel"/>
    <w:tmpl w:val="6414F0BA"/>
    <w:lvl w:ilvl="0" w:tplc="C99AB65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62E7B6E"/>
    <w:multiLevelType w:val="hybridMultilevel"/>
    <w:tmpl w:val="6414F0BA"/>
    <w:lvl w:ilvl="0" w:tplc="C99AB65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C3777A0"/>
    <w:multiLevelType w:val="multilevel"/>
    <w:tmpl w:val="9662B77A"/>
    <w:lvl w:ilvl="0">
      <w:start w:val="1"/>
      <w:numFmt w:val="decimal"/>
      <w:suff w:val="space"/>
      <w:lvlText w:val="%1."/>
      <w:lvlJc w:val="left"/>
      <w:pPr>
        <w:ind w:left="5606" w:hanging="360"/>
      </w:pPr>
      <w:rPr>
        <w:rFonts w:hint="default"/>
      </w:rPr>
    </w:lvl>
    <w:lvl w:ilvl="1">
      <w:start w:val="1"/>
      <w:numFmt w:val="decimal"/>
      <w:isLgl/>
      <w:suff w:val="space"/>
      <w:lvlText w:val="%1.%2."/>
      <w:lvlJc w:val="left"/>
      <w:pPr>
        <w:ind w:left="1080" w:hanging="720"/>
      </w:pPr>
      <w:rPr>
        <w:rFonts w:hint="default"/>
      </w:rPr>
    </w:lvl>
    <w:lvl w:ilvl="2">
      <w:start w:val="1"/>
      <w:numFmt w:val="decimal"/>
      <w:isLgl/>
      <w:suff w:val="space"/>
      <w:lvlText w:val="%1.%2.%3."/>
      <w:lvlJc w:val="left"/>
      <w:pPr>
        <w:ind w:left="143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nsid w:val="69454A83"/>
    <w:multiLevelType w:val="multilevel"/>
    <w:tmpl w:val="91ACE2CE"/>
    <w:lvl w:ilvl="0">
      <w:start w:val="1"/>
      <w:numFmt w:val="decimal"/>
      <w:pStyle w:val="1"/>
      <w:lvlText w:val="%1"/>
      <w:lvlJc w:val="left"/>
      <w:pPr>
        <w:ind w:left="432" w:hanging="432"/>
      </w:pPr>
      <w:rPr>
        <w:rFonts w:hint="default"/>
        <w:b/>
        <w:i w:val="0"/>
        <w:sz w:val="24"/>
      </w:rPr>
    </w:lvl>
    <w:lvl w:ilvl="1">
      <w:start w:val="1"/>
      <w:numFmt w:val="decimal"/>
      <w:pStyle w:val="2"/>
      <w:lvlText w:val="%1.%2"/>
      <w:lvlJc w:val="left"/>
      <w:pPr>
        <w:ind w:left="576" w:hanging="576"/>
      </w:pPr>
      <w:rPr>
        <w:rFonts w:hint="default"/>
        <w:b/>
        <w:i w:val="0"/>
        <w:sz w:val="24"/>
        <w:szCs w:val="28"/>
      </w:rPr>
    </w:lvl>
    <w:lvl w:ilvl="2">
      <w:start w:val="1"/>
      <w:numFmt w:val="decimal"/>
      <w:pStyle w:val="3"/>
      <w:lvlText w:val="%1.%2.%3"/>
      <w:lvlJc w:val="left"/>
      <w:pPr>
        <w:ind w:left="720" w:hanging="720"/>
      </w:pPr>
      <w:rPr>
        <w:rFonts w:hint="default"/>
        <w:b/>
        <w:i w:val="0"/>
        <w:sz w:val="24"/>
      </w:rPr>
    </w:lvl>
    <w:lvl w:ilvl="3">
      <w:start w:val="1"/>
      <w:numFmt w:val="decimal"/>
      <w:pStyle w:val="4"/>
      <w:lvlText w:val="%1.%2.%3.%4"/>
      <w:lvlJc w:val="left"/>
      <w:pPr>
        <w:ind w:left="864" w:hanging="864"/>
      </w:pPr>
      <w:rPr>
        <w:rFonts w:hint="default"/>
        <w:b/>
        <w:i w:val="0"/>
        <w:sz w:val="24"/>
      </w:rPr>
    </w:lvl>
    <w:lvl w:ilvl="4">
      <w:start w:val="1"/>
      <w:numFmt w:val="decimal"/>
      <w:pStyle w:val="5"/>
      <w:lvlText w:val="%1.%2.%3.%4.%5"/>
      <w:lvlJc w:val="left"/>
      <w:pPr>
        <w:ind w:left="1008" w:hanging="1008"/>
      </w:pPr>
      <w:rPr>
        <w:rFonts w:hint="default"/>
        <w:b/>
        <w:i w:val="0"/>
        <w:sz w:val="24"/>
      </w:rPr>
    </w:lvl>
    <w:lvl w:ilvl="5">
      <w:start w:val="1"/>
      <w:numFmt w:val="decimal"/>
      <w:pStyle w:val="6"/>
      <w:lvlText w:val="%1.%2.%3.%4.%5.%6"/>
      <w:lvlJc w:val="left"/>
      <w:pPr>
        <w:ind w:left="1152" w:hanging="1152"/>
      </w:pPr>
      <w:rPr>
        <w:rFonts w:hint="default"/>
        <w:b/>
        <w:i w:val="0"/>
        <w:sz w:val="24"/>
      </w:rPr>
    </w:lvl>
    <w:lvl w:ilvl="6">
      <w:start w:val="1"/>
      <w:numFmt w:val="decimal"/>
      <w:pStyle w:val="7"/>
      <w:lvlText w:val="%1.%2.%3.%4.%5.%6.%7"/>
      <w:lvlJc w:val="left"/>
      <w:pPr>
        <w:ind w:left="1296" w:hanging="1296"/>
      </w:pPr>
      <w:rPr>
        <w:rFonts w:hint="default"/>
        <w:b/>
        <w:i w:val="0"/>
        <w:sz w:val="24"/>
      </w:rPr>
    </w:lvl>
    <w:lvl w:ilvl="7">
      <w:start w:val="1"/>
      <w:numFmt w:val="decimal"/>
      <w:pStyle w:val="8"/>
      <w:lvlText w:val="%1.%2.%3.%4.%5.%6.%7.%8"/>
      <w:lvlJc w:val="left"/>
      <w:pPr>
        <w:ind w:left="1440" w:hanging="1440"/>
      </w:pPr>
      <w:rPr>
        <w:rFonts w:hint="default"/>
        <w:b/>
        <w:i w:val="0"/>
        <w:sz w:val="24"/>
      </w:rPr>
    </w:lvl>
    <w:lvl w:ilvl="8">
      <w:start w:val="1"/>
      <w:numFmt w:val="decimal"/>
      <w:pStyle w:val="9"/>
      <w:lvlText w:val="%1.%2.%3.%4.%5.%6.%7.%8.%9"/>
      <w:lvlJc w:val="left"/>
      <w:pPr>
        <w:ind w:left="1584" w:hanging="1584"/>
      </w:pPr>
      <w:rPr>
        <w:rFonts w:hint="default"/>
        <w:b/>
        <w:i w:val="0"/>
        <w:sz w:val="24"/>
      </w:rPr>
    </w:lvl>
  </w:abstractNum>
  <w:abstractNum w:abstractNumId="23">
    <w:nsid w:val="6E895C37"/>
    <w:multiLevelType w:val="multilevel"/>
    <w:tmpl w:val="B3F43BFA"/>
    <w:lvl w:ilvl="0">
      <w:start w:val="1"/>
      <w:numFmt w:val="decimal"/>
      <w:lvlText w:val="%1."/>
      <w:lvlJc w:val="left"/>
      <w:pPr>
        <w:tabs>
          <w:tab w:val="num" w:pos="360"/>
        </w:tabs>
        <w:ind w:left="360" w:hanging="360"/>
      </w:pPr>
      <w:rPr>
        <w:rFonts w:cs="Times New Roman"/>
        <w:b/>
        <w:i w:val="0"/>
      </w:rPr>
    </w:lvl>
    <w:lvl w:ilvl="1">
      <w:start w:val="1"/>
      <w:numFmt w:val="decimal"/>
      <w:lvlText w:val="%1.%2."/>
      <w:lvlJc w:val="left"/>
      <w:pPr>
        <w:tabs>
          <w:tab w:val="num" w:pos="792"/>
        </w:tabs>
        <w:ind w:left="792" w:hanging="432"/>
      </w:pPr>
      <w:rPr>
        <w:rFonts w:cs="Times New Roman"/>
        <w:i w:val="0"/>
      </w:rPr>
    </w:lvl>
    <w:lvl w:ilvl="2">
      <w:start w:val="1"/>
      <w:numFmt w:val="decimal"/>
      <w:lvlText w:val="%1.%2.%3."/>
      <w:lvlJc w:val="left"/>
      <w:pPr>
        <w:tabs>
          <w:tab w:val="num" w:pos="1430"/>
        </w:tabs>
        <w:ind w:left="1214" w:hanging="504"/>
      </w:pPr>
      <w:rPr>
        <w:rFonts w:cs="Times New Roman"/>
        <w:sz w:val="24"/>
        <w:szCs w:val="24"/>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nsid w:val="739602FB"/>
    <w:multiLevelType w:val="hybridMultilevel"/>
    <w:tmpl w:val="03984D6C"/>
    <w:lvl w:ilvl="0" w:tplc="98E869FE">
      <w:start w:val="1"/>
      <w:numFmt w:val="decimal"/>
      <w:lvlText w:val="%1"/>
      <w:lvlJc w:val="center"/>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6672D00"/>
    <w:multiLevelType w:val="hybridMultilevel"/>
    <w:tmpl w:val="9A2C2D0A"/>
    <w:lvl w:ilvl="0" w:tplc="4CE07F08">
      <w:start w:val="1"/>
      <w:numFmt w:val="decimal"/>
      <w:lvlText w:val="%1)"/>
      <w:lvlJc w:val="left"/>
      <w:pPr>
        <w:ind w:left="1065" w:hanging="70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73B517A"/>
    <w:multiLevelType w:val="hybridMultilevel"/>
    <w:tmpl w:val="152EDC42"/>
    <w:lvl w:ilvl="0" w:tplc="8116CAA0">
      <w:start w:val="1"/>
      <w:numFmt w:val="decimal"/>
      <w:pStyle w:val="a7"/>
      <w:lvlText w:val="Этап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3"/>
  </w:num>
  <w:num w:numId="3">
    <w:abstractNumId w:val="22"/>
  </w:num>
  <w:num w:numId="4">
    <w:abstractNumId w:val="18"/>
    <w:lvlOverride w:ilvl="0">
      <w:startOverride w:val="1"/>
    </w:lvlOverride>
  </w:num>
  <w:num w:numId="5">
    <w:abstractNumId w:val="17"/>
  </w:num>
  <w:num w:numId="6">
    <w:abstractNumId w:val="18"/>
  </w:num>
  <w:num w:numId="7">
    <w:abstractNumId w:val="16"/>
    <w:lvlOverride w:ilvl="0">
      <w:startOverride w:val="1"/>
    </w:lvlOverride>
  </w:num>
  <w:num w:numId="8">
    <w:abstractNumId w:val="5"/>
  </w:num>
  <w:num w:numId="9">
    <w:abstractNumId w:val="16"/>
  </w:num>
  <w:num w:numId="10">
    <w:abstractNumId w:val="1"/>
  </w:num>
  <w:num w:numId="11">
    <w:abstractNumId w:val="7"/>
  </w:num>
  <w:num w:numId="12">
    <w:abstractNumId w:val="19"/>
  </w:num>
  <w:num w:numId="13">
    <w:abstractNumId w:val="9"/>
  </w:num>
  <w:num w:numId="14">
    <w:abstractNumId w:val="20"/>
  </w:num>
  <w:num w:numId="15">
    <w:abstractNumId w:val="14"/>
  </w:num>
  <w:num w:numId="16">
    <w:abstractNumId w:val="12"/>
  </w:num>
  <w:num w:numId="17">
    <w:abstractNumId w:val="11"/>
  </w:num>
  <w:num w:numId="18">
    <w:abstractNumId w:val="25"/>
  </w:num>
  <w:num w:numId="19">
    <w:abstractNumId w:val="8"/>
  </w:num>
  <w:num w:numId="20">
    <w:abstractNumId w:val="10"/>
  </w:num>
  <w:num w:numId="21">
    <w:abstractNumId w:val="2"/>
  </w:num>
  <w:num w:numId="22">
    <w:abstractNumId w:val="26"/>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16"/>
    <w:lvlOverride w:ilvl="0">
      <w:startOverride w:val="1"/>
    </w:lvlOverride>
  </w:num>
  <w:num w:numId="26">
    <w:abstractNumId w:val="16"/>
    <w:lvlOverride w:ilvl="0">
      <w:startOverride w:val="1"/>
    </w:lvlOverride>
  </w:num>
  <w:num w:numId="27">
    <w:abstractNumId w:val="18"/>
    <w:lvlOverride w:ilvl="0">
      <w:startOverride w:val="1"/>
    </w:lvlOverride>
  </w:num>
  <w:num w:numId="28">
    <w:abstractNumId w:val="15"/>
  </w:num>
  <w:num w:numId="29">
    <w:abstractNumId w:val="22"/>
  </w:num>
  <w:num w:numId="30">
    <w:abstractNumId w:val="23"/>
  </w:num>
  <w:num w:numId="31">
    <w:abstractNumId w:val="13"/>
  </w:num>
  <w:num w:numId="32">
    <w:abstractNumId w:val="24"/>
  </w:num>
  <w:num w:numId="33">
    <w:abstractNumId w:val="6"/>
  </w:num>
  <w:num w:numId="34">
    <w:abstractNumId w:val="4"/>
  </w:num>
  <w:num w:numId="35">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BD2"/>
    <w:rsid w:val="000011B2"/>
    <w:rsid w:val="000022AB"/>
    <w:rsid w:val="0000266C"/>
    <w:rsid w:val="00003C14"/>
    <w:rsid w:val="00003F03"/>
    <w:rsid w:val="00003F9B"/>
    <w:rsid w:val="0000477E"/>
    <w:rsid w:val="000059A6"/>
    <w:rsid w:val="00014200"/>
    <w:rsid w:val="00020067"/>
    <w:rsid w:val="00020F7B"/>
    <w:rsid w:val="0002192B"/>
    <w:rsid w:val="000261C3"/>
    <w:rsid w:val="000331B8"/>
    <w:rsid w:val="00034164"/>
    <w:rsid w:val="00035700"/>
    <w:rsid w:val="00036AD4"/>
    <w:rsid w:val="00037E5D"/>
    <w:rsid w:val="00044592"/>
    <w:rsid w:val="00045D75"/>
    <w:rsid w:val="00046762"/>
    <w:rsid w:val="00046D27"/>
    <w:rsid w:val="00047B5B"/>
    <w:rsid w:val="00050B80"/>
    <w:rsid w:val="0005250B"/>
    <w:rsid w:val="00052A3D"/>
    <w:rsid w:val="000548D7"/>
    <w:rsid w:val="000549DB"/>
    <w:rsid w:val="000568A7"/>
    <w:rsid w:val="000571E5"/>
    <w:rsid w:val="000611D5"/>
    <w:rsid w:val="00065157"/>
    <w:rsid w:val="00066A46"/>
    <w:rsid w:val="00066C93"/>
    <w:rsid w:val="0007037E"/>
    <w:rsid w:val="00070EC4"/>
    <w:rsid w:val="000758C0"/>
    <w:rsid w:val="00077CF5"/>
    <w:rsid w:val="000800EA"/>
    <w:rsid w:val="000805BD"/>
    <w:rsid w:val="00080616"/>
    <w:rsid w:val="00082413"/>
    <w:rsid w:val="00082FEF"/>
    <w:rsid w:val="00084A97"/>
    <w:rsid w:val="00093306"/>
    <w:rsid w:val="00094657"/>
    <w:rsid w:val="000947B5"/>
    <w:rsid w:val="00094D70"/>
    <w:rsid w:val="00095669"/>
    <w:rsid w:val="00095FC3"/>
    <w:rsid w:val="000A3774"/>
    <w:rsid w:val="000A4D3C"/>
    <w:rsid w:val="000A5C7C"/>
    <w:rsid w:val="000A61D8"/>
    <w:rsid w:val="000A6398"/>
    <w:rsid w:val="000B2633"/>
    <w:rsid w:val="000B2B5A"/>
    <w:rsid w:val="000B2B97"/>
    <w:rsid w:val="000B42A4"/>
    <w:rsid w:val="000C29B7"/>
    <w:rsid w:val="000C4CD8"/>
    <w:rsid w:val="000D0E0F"/>
    <w:rsid w:val="000D0FD4"/>
    <w:rsid w:val="000D17F7"/>
    <w:rsid w:val="000D6E0D"/>
    <w:rsid w:val="000E0E55"/>
    <w:rsid w:val="000E2F3C"/>
    <w:rsid w:val="000E58C4"/>
    <w:rsid w:val="000E70D9"/>
    <w:rsid w:val="000E7ECB"/>
    <w:rsid w:val="000F25A2"/>
    <w:rsid w:val="000F2EB1"/>
    <w:rsid w:val="00101295"/>
    <w:rsid w:val="00101A05"/>
    <w:rsid w:val="00101F69"/>
    <w:rsid w:val="001049F8"/>
    <w:rsid w:val="00105B95"/>
    <w:rsid w:val="00106DC8"/>
    <w:rsid w:val="00117427"/>
    <w:rsid w:val="00120BB9"/>
    <w:rsid w:val="0012249E"/>
    <w:rsid w:val="00122C7E"/>
    <w:rsid w:val="00123A9F"/>
    <w:rsid w:val="00123EBF"/>
    <w:rsid w:val="001255C6"/>
    <w:rsid w:val="00125F9F"/>
    <w:rsid w:val="00133074"/>
    <w:rsid w:val="001343DB"/>
    <w:rsid w:val="0013483B"/>
    <w:rsid w:val="001349CD"/>
    <w:rsid w:val="0013649F"/>
    <w:rsid w:val="001364AA"/>
    <w:rsid w:val="00150EBA"/>
    <w:rsid w:val="00151ACA"/>
    <w:rsid w:val="00152124"/>
    <w:rsid w:val="00155B9D"/>
    <w:rsid w:val="0015673B"/>
    <w:rsid w:val="001614A0"/>
    <w:rsid w:val="0016590E"/>
    <w:rsid w:val="00166017"/>
    <w:rsid w:val="0017085A"/>
    <w:rsid w:val="0017276C"/>
    <w:rsid w:val="00175C76"/>
    <w:rsid w:val="001778F6"/>
    <w:rsid w:val="00181849"/>
    <w:rsid w:val="001819C5"/>
    <w:rsid w:val="00182823"/>
    <w:rsid w:val="00185D44"/>
    <w:rsid w:val="00186FDD"/>
    <w:rsid w:val="00190BD1"/>
    <w:rsid w:val="00192202"/>
    <w:rsid w:val="00197422"/>
    <w:rsid w:val="001A2F1D"/>
    <w:rsid w:val="001A67FB"/>
    <w:rsid w:val="001A7118"/>
    <w:rsid w:val="001A74DA"/>
    <w:rsid w:val="001B1127"/>
    <w:rsid w:val="001B5E93"/>
    <w:rsid w:val="001C1C39"/>
    <w:rsid w:val="001C2BAD"/>
    <w:rsid w:val="001C3887"/>
    <w:rsid w:val="001C3D4F"/>
    <w:rsid w:val="001C4887"/>
    <w:rsid w:val="001D0B0A"/>
    <w:rsid w:val="001D111C"/>
    <w:rsid w:val="001D44D2"/>
    <w:rsid w:val="001D7524"/>
    <w:rsid w:val="001E22B9"/>
    <w:rsid w:val="001E3568"/>
    <w:rsid w:val="001E428D"/>
    <w:rsid w:val="001E5BBE"/>
    <w:rsid w:val="001E640C"/>
    <w:rsid w:val="001F0721"/>
    <w:rsid w:val="001F0BF3"/>
    <w:rsid w:val="001F4A17"/>
    <w:rsid w:val="001F6FC8"/>
    <w:rsid w:val="001F7E35"/>
    <w:rsid w:val="00200AE7"/>
    <w:rsid w:val="00205A25"/>
    <w:rsid w:val="00205CA9"/>
    <w:rsid w:val="0021294E"/>
    <w:rsid w:val="00213C57"/>
    <w:rsid w:val="0021476F"/>
    <w:rsid w:val="0021716E"/>
    <w:rsid w:val="0021759D"/>
    <w:rsid w:val="00217B09"/>
    <w:rsid w:val="00217CEF"/>
    <w:rsid w:val="00217E58"/>
    <w:rsid w:val="0022052B"/>
    <w:rsid w:val="00220F12"/>
    <w:rsid w:val="002226EA"/>
    <w:rsid w:val="0022289D"/>
    <w:rsid w:val="00223344"/>
    <w:rsid w:val="0022487D"/>
    <w:rsid w:val="00226A9B"/>
    <w:rsid w:val="00230A0B"/>
    <w:rsid w:val="002325E2"/>
    <w:rsid w:val="002327B5"/>
    <w:rsid w:val="002359EE"/>
    <w:rsid w:val="00235F88"/>
    <w:rsid w:val="00240587"/>
    <w:rsid w:val="00240BCA"/>
    <w:rsid w:val="002444D2"/>
    <w:rsid w:val="00245EF7"/>
    <w:rsid w:val="002476C8"/>
    <w:rsid w:val="002513D7"/>
    <w:rsid w:val="002538F3"/>
    <w:rsid w:val="002561A9"/>
    <w:rsid w:val="002622AB"/>
    <w:rsid w:val="00262417"/>
    <w:rsid w:val="00262A89"/>
    <w:rsid w:val="00262EC7"/>
    <w:rsid w:val="002650A6"/>
    <w:rsid w:val="0026680E"/>
    <w:rsid w:val="0027026C"/>
    <w:rsid w:val="0027132C"/>
    <w:rsid w:val="00274272"/>
    <w:rsid w:val="00275D70"/>
    <w:rsid w:val="002770B4"/>
    <w:rsid w:val="00277BA6"/>
    <w:rsid w:val="00280B15"/>
    <w:rsid w:val="002819D6"/>
    <w:rsid w:val="00291A26"/>
    <w:rsid w:val="002927E7"/>
    <w:rsid w:val="002975F8"/>
    <w:rsid w:val="002A5B9E"/>
    <w:rsid w:val="002B31EF"/>
    <w:rsid w:val="002B67F1"/>
    <w:rsid w:val="002B6ACA"/>
    <w:rsid w:val="002C07C4"/>
    <w:rsid w:val="002C13F5"/>
    <w:rsid w:val="002C2030"/>
    <w:rsid w:val="002C3664"/>
    <w:rsid w:val="002C5383"/>
    <w:rsid w:val="002C6F99"/>
    <w:rsid w:val="002C7E12"/>
    <w:rsid w:val="002D11BF"/>
    <w:rsid w:val="002D3A5A"/>
    <w:rsid w:val="002D4414"/>
    <w:rsid w:val="002D5445"/>
    <w:rsid w:val="002D6BA5"/>
    <w:rsid w:val="002E3119"/>
    <w:rsid w:val="002E6695"/>
    <w:rsid w:val="002E7680"/>
    <w:rsid w:val="002F225A"/>
    <w:rsid w:val="002F5079"/>
    <w:rsid w:val="002F611F"/>
    <w:rsid w:val="003014F2"/>
    <w:rsid w:val="00302CC9"/>
    <w:rsid w:val="003052D0"/>
    <w:rsid w:val="003100AA"/>
    <w:rsid w:val="00311420"/>
    <w:rsid w:val="003154E5"/>
    <w:rsid w:val="00315E51"/>
    <w:rsid w:val="00316745"/>
    <w:rsid w:val="00316A14"/>
    <w:rsid w:val="00316C1F"/>
    <w:rsid w:val="003213FD"/>
    <w:rsid w:val="00322AE8"/>
    <w:rsid w:val="00323D94"/>
    <w:rsid w:val="00327691"/>
    <w:rsid w:val="003303F3"/>
    <w:rsid w:val="0033049F"/>
    <w:rsid w:val="003314EB"/>
    <w:rsid w:val="00333AF5"/>
    <w:rsid w:val="00334EF0"/>
    <w:rsid w:val="00340956"/>
    <w:rsid w:val="00343487"/>
    <w:rsid w:val="003509B1"/>
    <w:rsid w:val="003527CF"/>
    <w:rsid w:val="00357E17"/>
    <w:rsid w:val="003607A1"/>
    <w:rsid w:val="00360FB7"/>
    <w:rsid w:val="0036177B"/>
    <w:rsid w:val="00361849"/>
    <w:rsid w:val="00361C80"/>
    <w:rsid w:val="003638E7"/>
    <w:rsid w:val="003640DE"/>
    <w:rsid w:val="0036462A"/>
    <w:rsid w:val="003674FD"/>
    <w:rsid w:val="00367E04"/>
    <w:rsid w:val="003700A8"/>
    <w:rsid w:val="003707A0"/>
    <w:rsid w:val="00373760"/>
    <w:rsid w:val="00377AA8"/>
    <w:rsid w:val="00380D41"/>
    <w:rsid w:val="0038434F"/>
    <w:rsid w:val="0038627D"/>
    <w:rsid w:val="00391C09"/>
    <w:rsid w:val="00392F17"/>
    <w:rsid w:val="003941B3"/>
    <w:rsid w:val="003953E0"/>
    <w:rsid w:val="003A244E"/>
    <w:rsid w:val="003A75D8"/>
    <w:rsid w:val="003B23CA"/>
    <w:rsid w:val="003B27D5"/>
    <w:rsid w:val="003B3FE5"/>
    <w:rsid w:val="003B58A7"/>
    <w:rsid w:val="003B60F6"/>
    <w:rsid w:val="003B6F9B"/>
    <w:rsid w:val="003C1EB2"/>
    <w:rsid w:val="003C6AE6"/>
    <w:rsid w:val="003C7356"/>
    <w:rsid w:val="003D5CE1"/>
    <w:rsid w:val="003E2566"/>
    <w:rsid w:val="003E57D9"/>
    <w:rsid w:val="003F0E13"/>
    <w:rsid w:val="003F196B"/>
    <w:rsid w:val="003F342B"/>
    <w:rsid w:val="003F438F"/>
    <w:rsid w:val="003F4832"/>
    <w:rsid w:val="003F74ED"/>
    <w:rsid w:val="00400DFC"/>
    <w:rsid w:val="00400F53"/>
    <w:rsid w:val="004012D4"/>
    <w:rsid w:val="004033EB"/>
    <w:rsid w:val="00404A01"/>
    <w:rsid w:val="004077BB"/>
    <w:rsid w:val="00407D58"/>
    <w:rsid w:val="004118A0"/>
    <w:rsid w:val="00412E3D"/>
    <w:rsid w:val="00412FAE"/>
    <w:rsid w:val="00415B35"/>
    <w:rsid w:val="004178A1"/>
    <w:rsid w:val="00425FFD"/>
    <w:rsid w:val="00426DB2"/>
    <w:rsid w:val="0043088F"/>
    <w:rsid w:val="004308A9"/>
    <w:rsid w:val="004340D7"/>
    <w:rsid w:val="004342FF"/>
    <w:rsid w:val="004355ED"/>
    <w:rsid w:val="00436205"/>
    <w:rsid w:val="00437874"/>
    <w:rsid w:val="00437B78"/>
    <w:rsid w:val="0044176D"/>
    <w:rsid w:val="00442046"/>
    <w:rsid w:val="00442EFE"/>
    <w:rsid w:val="004432B5"/>
    <w:rsid w:val="0044586A"/>
    <w:rsid w:val="0044753F"/>
    <w:rsid w:val="004505B3"/>
    <w:rsid w:val="00450842"/>
    <w:rsid w:val="00450BE9"/>
    <w:rsid w:val="004515EA"/>
    <w:rsid w:val="0045414C"/>
    <w:rsid w:val="00456C0B"/>
    <w:rsid w:val="004612A7"/>
    <w:rsid w:val="00463273"/>
    <w:rsid w:val="004633B1"/>
    <w:rsid w:val="004646F5"/>
    <w:rsid w:val="00464B16"/>
    <w:rsid w:val="00466D7A"/>
    <w:rsid w:val="00467D2A"/>
    <w:rsid w:val="00470461"/>
    <w:rsid w:val="00472E31"/>
    <w:rsid w:val="004733B1"/>
    <w:rsid w:val="004734FF"/>
    <w:rsid w:val="0047528E"/>
    <w:rsid w:val="00480374"/>
    <w:rsid w:val="00480F37"/>
    <w:rsid w:val="00482814"/>
    <w:rsid w:val="00482B81"/>
    <w:rsid w:val="0048624D"/>
    <w:rsid w:val="00487837"/>
    <w:rsid w:val="00494A03"/>
    <w:rsid w:val="00497A1A"/>
    <w:rsid w:val="004A1784"/>
    <w:rsid w:val="004A3C4E"/>
    <w:rsid w:val="004A4B63"/>
    <w:rsid w:val="004A5FE4"/>
    <w:rsid w:val="004B04B7"/>
    <w:rsid w:val="004B2ED0"/>
    <w:rsid w:val="004B55E1"/>
    <w:rsid w:val="004C0460"/>
    <w:rsid w:val="004C6559"/>
    <w:rsid w:val="004C7A98"/>
    <w:rsid w:val="004D1DD8"/>
    <w:rsid w:val="004D339B"/>
    <w:rsid w:val="004D37D5"/>
    <w:rsid w:val="004D516C"/>
    <w:rsid w:val="004E1309"/>
    <w:rsid w:val="004E1C86"/>
    <w:rsid w:val="004E68A6"/>
    <w:rsid w:val="004F4206"/>
    <w:rsid w:val="0050747F"/>
    <w:rsid w:val="005120B5"/>
    <w:rsid w:val="005122EE"/>
    <w:rsid w:val="005137FB"/>
    <w:rsid w:val="005148EA"/>
    <w:rsid w:val="005152E5"/>
    <w:rsid w:val="00515611"/>
    <w:rsid w:val="00520DFF"/>
    <w:rsid w:val="0052162E"/>
    <w:rsid w:val="00523EA9"/>
    <w:rsid w:val="00526457"/>
    <w:rsid w:val="00526F3B"/>
    <w:rsid w:val="00532AFD"/>
    <w:rsid w:val="005412A1"/>
    <w:rsid w:val="0054132E"/>
    <w:rsid w:val="005416A6"/>
    <w:rsid w:val="00542248"/>
    <w:rsid w:val="00543413"/>
    <w:rsid w:val="005461EA"/>
    <w:rsid w:val="00550065"/>
    <w:rsid w:val="0055016B"/>
    <w:rsid w:val="00551558"/>
    <w:rsid w:val="0055291C"/>
    <w:rsid w:val="005567D6"/>
    <w:rsid w:val="00556C33"/>
    <w:rsid w:val="00556E23"/>
    <w:rsid w:val="0056212B"/>
    <w:rsid w:val="00563F94"/>
    <w:rsid w:val="00564D28"/>
    <w:rsid w:val="005700B3"/>
    <w:rsid w:val="0057077D"/>
    <w:rsid w:val="00570DFA"/>
    <w:rsid w:val="005715BA"/>
    <w:rsid w:val="00573AA7"/>
    <w:rsid w:val="00573DB9"/>
    <w:rsid w:val="00574599"/>
    <w:rsid w:val="00580846"/>
    <w:rsid w:val="00580BF9"/>
    <w:rsid w:val="00584A02"/>
    <w:rsid w:val="0058505F"/>
    <w:rsid w:val="00587F0B"/>
    <w:rsid w:val="0059164A"/>
    <w:rsid w:val="00592E9B"/>
    <w:rsid w:val="005936E0"/>
    <w:rsid w:val="005A0C81"/>
    <w:rsid w:val="005A1967"/>
    <w:rsid w:val="005A1BB7"/>
    <w:rsid w:val="005A1D6F"/>
    <w:rsid w:val="005A1E02"/>
    <w:rsid w:val="005A35E7"/>
    <w:rsid w:val="005B007B"/>
    <w:rsid w:val="005B132B"/>
    <w:rsid w:val="005B1F4D"/>
    <w:rsid w:val="005B2916"/>
    <w:rsid w:val="005B6AE3"/>
    <w:rsid w:val="005B7E2A"/>
    <w:rsid w:val="005C2FD0"/>
    <w:rsid w:val="005C4AA2"/>
    <w:rsid w:val="005C5812"/>
    <w:rsid w:val="005C605B"/>
    <w:rsid w:val="005C7C8A"/>
    <w:rsid w:val="005D32D0"/>
    <w:rsid w:val="005D4B12"/>
    <w:rsid w:val="005D5139"/>
    <w:rsid w:val="005D6CB2"/>
    <w:rsid w:val="005E1D34"/>
    <w:rsid w:val="005E4C64"/>
    <w:rsid w:val="005E5094"/>
    <w:rsid w:val="005E6B62"/>
    <w:rsid w:val="005F0231"/>
    <w:rsid w:val="005F0C92"/>
    <w:rsid w:val="005F24B9"/>
    <w:rsid w:val="005F3E18"/>
    <w:rsid w:val="005F4F85"/>
    <w:rsid w:val="005F53C2"/>
    <w:rsid w:val="00603C4C"/>
    <w:rsid w:val="00603D85"/>
    <w:rsid w:val="006056DC"/>
    <w:rsid w:val="00606A36"/>
    <w:rsid w:val="006121C5"/>
    <w:rsid w:val="00613F7F"/>
    <w:rsid w:val="006148A4"/>
    <w:rsid w:val="00614990"/>
    <w:rsid w:val="0061685F"/>
    <w:rsid w:val="00617F5E"/>
    <w:rsid w:val="0062256C"/>
    <w:rsid w:val="00622F20"/>
    <w:rsid w:val="0062490C"/>
    <w:rsid w:val="00624FB5"/>
    <w:rsid w:val="00630BED"/>
    <w:rsid w:val="006311A8"/>
    <w:rsid w:val="00633743"/>
    <w:rsid w:val="006338B0"/>
    <w:rsid w:val="00634692"/>
    <w:rsid w:val="00643D3C"/>
    <w:rsid w:val="00643F96"/>
    <w:rsid w:val="006450FC"/>
    <w:rsid w:val="00646EC7"/>
    <w:rsid w:val="006477B7"/>
    <w:rsid w:val="00651666"/>
    <w:rsid w:val="00652E1F"/>
    <w:rsid w:val="00653222"/>
    <w:rsid w:val="00654406"/>
    <w:rsid w:val="006608FA"/>
    <w:rsid w:val="00662211"/>
    <w:rsid w:val="006624A3"/>
    <w:rsid w:val="00662EED"/>
    <w:rsid w:val="00664FE5"/>
    <w:rsid w:val="00675679"/>
    <w:rsid w:val="00675F1B"/>
    <w:rsid w:val="006811E1"/>
    <w:rsid w:val="0068243E"/>
    <w:rsid w:val="00682CA0"/>
    <w:rsid w:val="0068357A"/>
    <w:rsid w:val="00686636"/>
    <w:rsid w:val="0068698A"/>
    <w:rsid w:val="00687572"/>
    <w:rsid w:val="0069192A"/>
    <w:rsid w:val="00691A4D"/>
    <w:rsid w:val="00693091"/>
    <w:rsid w:val="00693BA1"/>
    <w:rsid w:val="00693F87"/>
    <w:rsid w:val="00694200"/>
    <w:rsid w:val="006970EA"/>
    <w:rsid w:val="00697670"/>
    <w:rsid w:val="00697A2F"/>
    <w:rsid w:val="006A067F"/>
    <w:rsid w:val="006A0C7C"/>
    <w:rsid w:val="006A0FAE"/>
    <w:rsid w:val="006A1134"/>
    <w:rsid w:val="006A11CF"/>
    <w:rsid w:val="006A2199"/>
    <w:rsid w:val="006A3C9A"/>
    <w:rsid w:val="006A513A"/>
    <w:rsid w:val="006A5B74"/>
    <w:rsid w:val="006A7141"/>
    <w:rsid w:val="006B0EE2"/>
    <w:rsid w:val="006B3D3B"/>
    <w:rsid w:val="006B403F"/>
    <w:rsid w:val="006B471D"/>
    <w:rsid w:val="006B676C"/>
    <w:rsid w:val="006B695E"/>
    <w:rsid w:val="006B794C"/>
    <w:rsid w:val="006C0902"/>
    <w:rsid w:val="006C2B96"/>
    <w:rsid w:val="006C4DAF"/>
    <w:rsid w:val="006C5017"/>
    <w:rsid w:val="006C6AA5"/>
    <w:rsid w:val="006D03D8"/>
    <w:rsid w:val="006D21BD"/>
    <w:rsid w:val="006D27FB"/>
    <w:rsid w:val="006D3098"/>
    <w:rsid w:val="006D4C12"/>
    <w:rsid w:val="006D4C61"/>
    <w:rsid w:val="006D596B"/>
    <w:rsid w:val="006D6B5C"/>
    <w:rsid w:val="006D74DF"/>
    <w:rsid w:val="006E0F8B"/>
    <w:rsid w:val="006E1257"/>
    <w:rsid w:val="006E3456"/>
    <w:rsid w:val="006E4C54"/>
    <w:rsid w:val="006E55B6"/>
    <w:rsid w:val="006E5EC9"/>
    <w:rsid w:val="006E6A6E"/>
    <w:rsid w:val="006F0060"/>
    <w:rsid w:val="006F012D"/>
    <w:rsid w:val="006F0E6D"/>
    <w:rsid w:val="006F13BC"/>
    <w:rsid w:val="006F18BE"/>
    <w:rsid w:val="006F337C"/>
    <w:rsid w:val="006F3A56"/>
    <w:rsid w:val="006F47FF"/>
    <w:rsid w:val="006F489C"/>
    <w:rsid w:val="006F4E19"/>
    <w:rsid w:val="00703F0E"/>
    <w:rsid w:val="00704BBB"/>
    <w:rsid w:val="0070536A"/>
    <w:rsid w:val="00706CC0"/>
    <w:rsid w:val="00706EED"/>
    <w:rsid w:val="00711F92"/>
    <w:rsid w:val="00714CCE"/>
    <w:rsid w:val="00726BE5"/>
    <w:rsid w:val="0073344B"/>
    <w:rsid w:val="00733AFE"/>
    <w:rsid w:val="00733C1B"/>
    <w:rsid w:val="0073551A"/>
    <w:rsid w:val="0074020F"/>
    <w:rsid w:val="0074022C"/>
    <w:rsid w:val="00740B66"/>
    <w:rsid w:val="007443F8"/>
    <w:rsid w:val="00744846"/>
    <w:rsid w:val="00746062"/>
    <w:rsid w:val="0075037D"/>
    <w:rsid w:val="00751574"/>
    <w:rsid w:val="0075394B"/>
    <w:rsid w:val="00754B6A"/>
    <w:rsid w:val="00765A4F"/>
    <w:rsid w:val="00765F59"/>
    <w:rsid w:val="0076684F"/>
    <w:rsid w:val="00773DD6"/>
    <w:rsid w:val="0077577E"/>
    <w:rsid w:val="00777B5E"/>
    <w:rsid w:val="0078276E"/>
    <w:rsid w:val="00784E9D"/>
    <w:rsid w:val="00785171"/>
    <w:rsid w:val="00787D5A"/>
    <w:rsid w:val="00792AE0"/>
    <w:rsid w:val="00792D8A"/>
    <w:rsid w:val="007940B2"/>
    <w:rsid w:val="00794650"/>
    <w:rsid w:val="00796C2A"/>
    <w:rsid w:val="007A23A2"/>
    <w:rsid w:val="007A3EFA"/>
    <w:rsid w:val="007A4A65"/>
    <w:rsid w:val="007A5159"/>
    <w:rsid w:val="007A58A2"/>
    <w:rsid w:val="007A7241"/>
    <w:rsid w:val="007B2116"/>
    <w:rsid w:val="007B4D3F"/>
    <w:rsid w:val="007B7813"/>
    <w:rsid w:val="007C3D35"/>
    <w:rsid w:val="007C5AAA"/>
    <w:rsid w:val="007C5C56"/>
    <w:rsid w:val="007D4361"/>
    <w:rsid w:val="007D52F0"/>
    <w:rsid w:val="007D54CB"/>
    <w:rsid w:val="007D58A2"/>
    <w:rsid w:val="007D7504"/>
    <w:rsid w:val="007E0D7F"/>
    <w:rsid w:val="007E2F2B"/>
    <w:rsid w:val="007E43FA"/>
    <w:rsid w:val="007E56AB"/>
    <w:rsid w:val="007E73A0"/>
    <w:rsid w:val="007F2BD4"/>
    <w:rsid w:val="007F2D4D"/>
    <w:rsid w:val="007F364D"/>
    <w:rsid w:val="007F40B3"/>
    <w:rsid w:val="007F6186"/>
    <w:rsid w:val="008000A2"/>
    <w:rsid w:val="00800F72"/>
    <w:rsid w:val="00803E17"/>
    <w:rsid w:val="008051A2"/>
    <w:rsid w:val="00806181"/>
    <w:rsid w:val="008061A3"/>
    <w:rsid w:val="00812DDE"/>
    <w:rsid w:val="008176E3"/>
    <w:rsid w:val="00820788"/>
    <w:rsid w:val="00820DBA"/>
    <w:rsid w:val="00824304"/>
    <w:rsid w:val="00824B5A"/>
    <w:rsid w:val="008260A2"/>
    <w:rsid w:val="00827AD3"/>
    <w:rsid w:val="00830233"/>
    <w:rsid w:val="00832994"/>
    <w:rsid w:val="00833220"/>
    <w:rsid w:val="0083503E"/>
    <w:rsid w:val="00835CB2"/>
    <w:rsid w:val="00836CBE"/>
    <w:rsid w:val="00841856"/>
    <w:rsid w:val="00843710"/>
    <w:rsid w:val="00843CCD"/>
    <w:rsid w:val="0084574A"/>
    <w:rsid w:val="00846719"/>
    <w:rsid w:val="00846FBB"/>
    <w:rsid w:val="008535F1"/>
    <w:rsid w:val="008543F0"/>
    <w:rsid w:val="0085519C"/>
    <w:rsid w:val="0085769B"/>
    <w:rsid w:val="00857BEA"/>
    <w:rsid w:val="008601C5"/>
    <w:rsid w:val="00860298"/>
    <w:rsid w:val="0086265F"/>
    <w:rsid w:val="0087033A"/>
    <w:rsid w:val="00870ECA"/>
    <w:rsid w:val="00873123"/>
    <w:rsid w:val="00873AB3"/>
    <w:rsid w:val="00874F29"/>
    <w:rsid w:val="00876021"/>
    <w:rsid w:val="00877B03"/>
    <w:rsid w:val="008803CA"/>
    <w:rsid w:val="00882F85"/>
    <w:rsid w:val="008926E0"/>
    <w:rsid w:val="008932B4"/>
    <w:rsid w:val="00896D28"/>
    <w:rsid w:val="008A18C6"/>
    <w:rsid w:val="008A1DB1"/>
    <w:rsid w:val="008A1E2B"/>
    <w:rsid w:val="008A2759"/>
    <w:rsid w:val="008A2E85"/>
    <w:rsid w:val="008A38E5"/>
    <w:rsid w:val="008A3C5A"/>
    <w:rsid w:val="008A5401"/>
    <w:rsid w:val="008B0D56"/>
    <w:rsid w:val="008B165F"/>
    <w:rsid w:val="008B2ECF"/>
    <w:rsid w:val="008B3FE2"/>
    <w:rsid w:val="008B4CB1"/>
    <w:rsid w:val="008B61F2"/>
    <w:rsid w:val="008C5883"/>
    <w:rsid w:val="008C5C74"/>
    <w:rsid w:val="008D3C89"/>
    <w:rsid w:val="008E0853"/>
    <w:rsid w:val="008E0F8C"/>
    <w:rsid w:val="008E2B5A"/>
    <w:rsid w:val="008E7E79"/>
    <w:rsid w:val="008F26EE"/>
    <w:rsid w:val="008F6335"/>
    <w:rsid w:val="008F7798"/>
    <w:rsid w:val="008F79B4"/>
    <w:rsid w:val="008F7C47"/>
    <w:rsid w:val="00900DE9"/>
    <w:rsid w:val="00902824"/>
    <w:rsid w:val="00903437"/>
    <w:rsid w:val="00907668"/>
    <w:rsid w:val="0090768C"/>
    <w:rsid w:val="009178F4"/>
    <w:rsid w:val="00921088"/>
    <w:rsid w:val="0092228B"/>
    <w:rsid w:val="009225F1"/>
    <w:rsid w:val="0092343A"/>
    <w:rsid w:val="009243B0"/>
    <w:rsid w:val="00924C19"/>
    <w:rsid w:val="00927C02"/>
    <w:rsid w:val="00931A8E"/>
    <w:rsid w:val="0093237D"/>
    <w:rsid w:val="009329C4"/>
    <w:rsid w:val="00936F8A"/>
    <w:rsid w:val="00940478"/>
    <w:rsid w:val="00940BDE"/>
    <w:rsid w:val="00943704"/>
    <w:rsid w:val="00944EFB"/>
    <w:rsid w:val="00944F58"/>
    <w:rsid w:val="00946043"/>
    <w:rsid w:val="0094673F"/>
    <w:rsid w:val="00946EC3"/>
    <w:rsid w:val="00951FA0"/>
    <w:rsid w:val="00952744"/>
    <w:rsid w:val="00955EA7"/>
    <w:rsid w:val="00956BD2"/>
    <w:rsid w:val="009621B3"/>
    <w:rsid w:val="00964E0A"/>
    <w:rsid w:val="00966940"/>
    <w:rsid w:val="00967F13"/>
    <w:rsid w:val="00972E41"/>
    <w:rsid w:val="0097340C"/>
    <w:rsid w:val="009735FD"/>
    <w:rsid w:val="009759B3"/>
    <w:rsid w:val="0098095E"/>
    <w:rsid w:val="00981DDF"/>
    <w:rsid w:val="00984684"/>
    <w:rsid w:val="00985C38"/>
    <w:rsid w:val="00985F80"/>
    <w:rsid w:val="00986F80"/>
    <w:rsid w:val="0098760A"/>
    <w:rsid w:val="00990F26"/>
    <w:rsid w:val="00995586"/>
    <w:rsid w:val="00996BB6"/>
    <w:rsid w:val="009A06B1"/>
    <w:rsid w:val="009A0821"/>
    <w:rsid w:val="009A1B1B"/>
    <w:rsid w:val="009A25E9"/>
    <w:rsid w:val="009B07B8"/>
    <w:rsid w:val="009B0A2F"/>
    <w:rsid w:val="009B0FC0"/>
    <w:rsid w:val="009B1BAF"/>
    <w:rsid w:val="009B23BC"/>
    <w:rsid w:val="009B4CE4"/>
    <w:rsid w:val="009B6D6F"/>
    <w:rsid w:val="009C26A0"/>
    <w:rsid w:val="009C456C"/>
    <w:rsid w:val="009C5D18"/>
    <w:rsid w:val="009C68C9"/>
    <w:rsid w:val="009D384A"/>
    <w:rsid w:val="009D3DDD"/>
    <w:rsid w:val="009D3F27"/>
    <w:rsid w:val="009D502D"/>
    <w:rsid w:val="009D6FF7"/>
    <w:rsid w:val="009E0605"/>
    <w:rsid w:val="009E0A93"/>
    <w:rsid w:val="009E2A4F"/>
    <w:rsid w:val="009E5F4D"/>
    <w:rsid w:val="009E69F9"/>
    <w:rsid w:val="009E7200"/>
    <w:rsid w:val="009F5EFF"/>
    <w:rsid w:val="009F7062"/>
    <w:rsid w:val="00A02737"/>
    <w:rsid w:val="00A029A0"/>
    <w:rsid w:val="00A03128"/>
    <w:rsid w:val="00A0766B"/>
    <w:rsid w:val="00A12813"/>
    <w:rsid w:val="00A16529"/>
    <w:rsid w:val="00A23D15"/>
    <w:rsid w:val="00A24698"/>
    <w:rsid w:val="00A26D0E"/>
    <w:rsid w:val="00A340AA"/>
    <w:rsid w:val="00A347EF"/>
    <w:rsid w:val="00A36876"/>
    <w:rsid w:val="00A36A91"/>
    <w:rsid w:val="00A374C1"/>
    <w:rsid w:val="00A43DBB"/>
    <w:rsid w:val="00A45387"/>
    <w:rsid w:val="00A47ACB"/>
    <w:rsid w:val="00A53561"/>
    <w:rsid w:val="00A54C70"/>
    <w:rsid w:val="00A55754"/>
    <w:rsid w:val="00A57A77"/>
    <w:rsid w:val="00A614C7"/>
    <w:rsid w:val="00A6210F"/>
    <w:rsid w:val="00A628A0"/>
    <w:rsid w:val="00A70CB7"/>
    <w:rsid w:val="00A73F52"/>
    <w:rsid w:val="00A75B9B"/>
    <w:rsid w:val="00A8243E"/>
    <w:rsid w:val="00A84A31"/>
    <w:rsid w:val="00A85F8D"/>
    <w:rsid w:val="00A864C3"/>
    <w:rsid w:val="00A87B37"/>
    <w:rsid w:val="00A9120D"/>
    <w:rsid w:val="00A914A2"/>
    <w:rsid w:val="00A918C8"/>
    <w:rsid w:val="00A9275E"/>
    <w:rsid w:val="00A94BB2"/>
    <w:rsid w:val="00AA0F73"/>
    <w:rsid w:val="00AA208A"/>
    <w:rsid w:val="00AA38A2"/>
    <w:rsid w:val="00AA4BF9"/>
    <w:rsid w:val="00AA556A"/>
    <w:rsid w:val="00AA56AB"/>
    <w:rsid w:val="00AA70B1"/>
    <w:rsid w:val="00AB0B59"/>
    <w:rsid w:val="00AB29E5"/>
    <w:rsid w:val="00AB5792"/>
    <w:rsid w:val="00AC27E7"/>
    <w:rsid w:val="00AC32C2"/>
    <w:rsid w:val="00AC5977"/>
    <w:rsid w:val="00AD10A1"/>
    <w:rsid w:val="00AD3213"/>
    <w:rsid w:val="00AD3996"/>
    <w:rsid w:val="00AD4F13"/>
    <w:rsid w:val="00AD5D07"/>
    <w:rsid w:val="00AE10DD"/>
    <w:rsid w:val="00AE18E4"/>
    <w:rsid w:val="00AE2DE1"/>
    <w:rsid w:val="00AE34CD"/>
    <w:rsid w:val="00AE3C8F"/>
    <w:rsid w:val="00AE3E9D"/>
    <w:rsid w:val="00AE5E52"/>
    <w:rsid w:val="00AE69F2"/>
    <w:rsid w:val="00AF17FB"/>
    <w:rsid w:val="00AF5CB7"/>
    <w:rsid w:val="00AF68CC"/>
    <w:rsid w:val="00AF6D0A"/>
    <w:rsid w:val="00B00E94"/>
    <w:rsid w:val="00B01B85"/>
    <w:rsid w:val="00B05F73"/>
    <w:rsid w:val="00B11807"/>
    <w:rsid w:val="00B13DE2"/>
    <w:rsid w:val="00B15DA2"/>
    <w:rsid w:val="00B22441"/>
    <w:rsid w:val="00B22AF4"/>
    <w:rsid w:val="00B319A4"/>
    <w:rsid w:val="00B33B00"/>
    <w:rsid w:val="00B34925"/>
    <w:rsid w:val="00B3566D"/>
    <w:rsid w:val="00B358DD"/>
    <w:rsid w:val="00B36B3C"/>
    <w:rsid w:val="00B37428"/>
    <w:rsid w:val="00B376B9"/>
    <w:rsid w:val="00B37FC2"/>
    <w:rsid w:val="00B44B56"/>
    <w:rsid w:val="00B46CF3"/>
    <w:rsid w:val="00B50290"/>
    <w:rsid w:val="00B52EA7"/>
    <w:rsid w:val="00B53A2D"/>
    <w:rsid w:val="00B5438F"/>
    <w:rsid w:val="00B54A49"/>
    <w:rsid w:val="00B54D0C"/>
    <w:rsid w:val="00B56B0E"/>
    <w:rsid w:val="00B608AA"/>
    <w:rsid w:val="00B617C0"/>
    <w:rsid w:val="00B6485A"/>
    <w:rsid w:val="00B64CC2"/>
    <w:rsid w:val="00B64D53"/>
    <w:rsid w:val="00B71AA8"/>
    <w:rsid w:val="00B730B1"/>
    <w:rsid w:val="00B76956"/>
    <w:rsid w:val="00B80A0D"/>
    <w:rsid w:val="00B812E7"/>
    <w:rsid w:val="00B81BA6"/>
    <w:rsid w:val="00B82B21"/>
    <w:rsid w:val="00B83007"/>
    <w:rsid w:val="00B8465B"/>
    <w:rsid w:val="00B84868"/>
    <w:rsid w:val="00B87585"/>
    <w:rsid w:val="00B9018B"/>
    <w:rsid w:val="00B90C60"/>
    <w:rsid w:val="00B9115E"/>
    <w:rsid w:val="00B91B69"/>
    <w:rsid w:val="00B93F0A"/>
    <w:rsid w:val="00B94AC4"/>
    <w:rsid w:val="00B96DC9"/>
    <w:rsid w:val="00B97C9C"/>
    <w:rsid w:val="00BA0D21"/>
    <w:rsid w:val="00BA10CE"/>
    <w:rsid w:val="00BA15EC"/>
    <w:rsid w:val="00BA75A3"/>
    <w:rsid w:val="00BB2744"/>
    <w:rsid w:val="00BB4E75"/>
    <w:rsid w:val="00BB66E3"/>
    <w:rsid w:val="00BB7335"/>
    <w:rsid w:val="00BC60F9"/>
    <w:rsid w:val="00BC6717"/>
    <w:rsid w:val="00BD1733"/>
    <w:rsid w:val="00BD2488"/>
    <w:rsid w:val="00BD26CB"/>
    <w:rsid w:val="00BD5775"/>
    <w:rsid w:val="00BD76D9"/>
    <w:rsid w:val="00BE0DDD"/>
    <w:rsid w:val="00BE2ECA"/>
    <w:rsid w:val="00BE6C00"/>
    <w:rsid w:val="00BF1E92"/>
    <w:rsid w:val="00BF3EB3"/>
    <w:rsid w:val="00BF6FA9"/>
    <w:rsid w:val="00C012AC"/>
    <w:rsid w:val="00C0508B"/>
    <w:rsid w:val="00C06AB6"/>
    <w:rsid w:val="00C1128E"/>
    <w:rsid w:val="00C13075"/>
    <w:rsid w:val="00C150FC"/>
    <w:rsid w:val="00C16E0F"/>
    <w:rsid w:val="00C20FDF"/>
    <w:rsid w:val="00C21420"/>
    <w:rsid w:val="00C25B65"/>
    <w:rsid w:val="00C27BB9"/>
    <w:rsid w:val="00C3066E"/>
    <w:rsid w:val="00C360E1"/>
    <w:rsid w:val="00C361CF"/>
    <w:rsid w:val="00C3709C"/>
    <w:rsid w:val="00C456C6"/>
    <w:rsid w:val="00C45D73"/>
    <w:rsid w:val="00C47B1E"/>
    <w:rsid w:val="00C504BF"/>
    <w:rsid w:val="00C509A4"/>
    <w:rsid w:val="00C50A6E"/>
    <w:rsid w:val="00C51118"/>
    <w:rsid w:val="00C55396"/>
    <w:rsid w:val="00C55C4A"/>
    <w:rsid w:val="00C57CC3"/>
    <w:rsid w:val="00C60343"/>
    <w:rsid w:val="00C65FAC"/>
    <w:rsid w:val="00C6623F"/>
    <w:rsid w:val="00C72492"/>
    <w:rsid w:val="00C72780"/>
    <w:rsid w:val="00C72FB0"/>
    <w:rsid w:val="00C75AE9"/>
    <w:rsid w:val="00C77AD8"/>
    <w:rsid w:val="00C80CCA"/>
    <w:rsid w:val="00C84422"/>
    <w:rsid w:val="00C906E1"/>
    <w:rsid w:val="00C915C5"/>
    <w:rsid w:val="00C942B4"/>
    <w:rsid w:val="00C94E34"/>
    <w:rsid w:val="00C95763"/>
    <w:rsid w:val="00C9737B"/>
    <w:rsid w:val="00CA3C2F"/>
    <w:rsid w:val="00CA465F"/>
    <w:rsid w:val="00CA48E9"/>
    <w:rsid w:val="00CA6224"/>
    <w:rsid w:val="00CA770E"/>
    <w:rsid w:val="00CB2F3B"/>
    <w:rsid w:val="00CB7B99"/>
    <w:rsid w:val="00CC0C13"/>
    <w:rsid w:val="00CC367A"/>
    <w:rsid w:val="00CC4A0C"/>
    <w:rsid w:val="00CC58B1"/>
    <w:rsid w:val="00CC5999"/>
    <w:rsid w:val="00CC7446"/>
    <w:rsid w:val="00CC7F91"/>
    <w:rsid w:val="00CD0BA9"/>
    <w:rsid w:val="00CD43AF"/>
    <w:rsid w:val="00CD5DCE"/>
    <w:rsid w:val="00CD7D57"/>
    <w:rsid w:val="00CE613A"/>
    <w:rsid w:val="00CE6653"/>
    <w:rsid w:val="00CE6ED6"/>
    <w:rsid w:val="00CE76EC"/>
    <w:rsid w:val="00CE7EA6"/>
    <w:rsid w:val="00CF1499"/>
    <w:rsid w:val="00CF1DBF"/>
    <w:rsid w:val="00CF6693"/>
    <w:rsid w:val="00D001E5"/>
    <w:rsid w:val="00D01398"/>
    <w:rsid w:val="00D04F4C"/>
    <w:rsid w:val="00D06E98"/>
    <w:rsid w:val="00D12612"/>
    <w:rsid w:val="00D128BD"/>
    <w:rsid w:val="00D14B4D"/>
    <w:rsid w:val="00D20A8D"/>
    <w:rsid w:val="00D20C23"/>
    <w:rsid w:val="00D2393A"/>
    <w:rsid w:val="00D2520F"/>
    <w:rsid w:val="00D2629B"/>
    <w:rsid w:val="00D27A72"/>
    <w:rsid w:val="00D31332"/>
    <w:rsid w:val="00D31726"/>
    <w:rsid w:val="00D31AC0"/>
    <w:rsid w:val="00D323E1"/>
    <w:rsid w:val="00D354BE"/>
    <w:rsid w:val="00D358A7"/>
    <w:rsid w:val="00D40115"/>
    <w:rsid w:val="00D4049C"/>
    <w:rsid w:val="00D407BE"/>
    <w:rsid w:val="00D40A1F"/>
    <w:rsid w:val="00D44A87"/>
    <w:rsid w:val="00D46EFD"/>
    <w:rsid w:val="00D4718D"/>
    <w:rsid w:val="00D5093E"/>
    <w:rsid w:val="00D50FA1"/>
    <w:rsid w:val="00D51BB1"/>
    <w:rsid w:val="00D52348"/>
    <w:rsid w:val="00D53A06"/>
    <w:rsid w:val="00D544C2"/>
    <w:rsid w:val="00D57836"/>
    <w:rsid w:val="00D600F0"/>
    <w:rsid w:val="00D66A42"/>
    <w:rsid w:val="00D66E46"/>
    <w:rsid w:val="00D719AB"/>
    <w:rsid w:val="00D71AF3"/>
    <w:rsid w:val="00D71D09"/>
    <w:rsid w:val="00D72448"/>
    <w:rsid w:val="00D75F5D"/>
    <w:rsid w:val="00D765F5"/>
    <w:rsid w:val="00D81C65"/>
    <w:rsid w:val="00D823CD"/>
    <w:rsid w:val="00D829AF"/>
    <w:rsid w:val="00D82AA9"/>
    <w:rsid w:val="00D8412D"/>
    <w:rsid w:val="00D85302"/>
    <w:rsid w:val="00D870A9"/>
    <w:rsid w:val="00D916D5"/>
    <w:rsid w:val="00D976C9"/>
    <w:rsid w:val="00DA0380"/>
    <w:rsid w:val="00DA1153"/>
    <w:rsid w:val="00DA2081"/>
    <w:rsid w:val="00DA2666"/>
    <w:rsid w:val="00DA314F"/>
    <w:rsid w:val="00DA5F1A"/>
    <w:rsid w:val="00DB264E"/>
    <w:rsid w:val="00DB54DC"/>
    <w:rsid w:val="00DB6315"/>
    <w:rsid w:val="00DB6822"/>
    <w:rsid w:val="00DB701B"/>
    <w:rsid w:val="00DB72F4"/>
    <w:rsid w:val="00DC03C1"/>
    <w:rsid w:val="00DC045B"/>
    <w:rsid w:val="00DC0CB2"/>
    <w:rsid w:val="00DC238E"/>
    <w:rsid w:val="00DC2448"/>
    <w:rsid w:val="00DC3523"/>
    <w:rsid w:val="00DD062F"/>
    <w:rsid w:val="00DD0F6D"/>
    <w:rsid w:val="00DD1617"/>
    <w:rsid w:val="00DD1B9B"/>
    <w:rsid w:val="00DD3E00"/>
    <w:rsid w:val="00DD3E7C"/>
    <w:rsid w:val="00DD4950"/>
    <w:rsid w:val="00DD5AED"/>
    <w:rsid w:val="00DD6404"/>
    <w:rsid w:val="00DD69AC"/>
    <w:rsid w:val="00DD7157"/>
    <w:rsid w:val="00DE2407"/>
    <w:rsid w:val="00DE6398"/>
    <w:rsid w:val="00DE6618"/>
    <w:rsid w:val="00DF0888"/>
    <w:rsid w:val="00DF1003"/>
    <w:rsid w:val="00DF12F3"/>
    <w:rsid w:val="00DF1520"/>
    <w:rsid w:val="00DF1D38"/>
    <w:rsid w:val="00DF1EB3"/>
    <w:rsid w:val="00DF35F2"/>
    <w:rsid w:val="00DF3A5D"/>
    <w:rsid w:val="00DF5307"/>
    <w:rsid w:val="00E000EA"/>
    <w:rsid w:val="00E00766"/>
    <w:rsid w:val="00E052BF"/>
    <w:rsid w:val="00E05625"/>
    <w:rsid w:val="00E07A59"/>
    <w:rsid w:val="00E13834"/>
    <w:rsid w:val="00E14B4F"/>
    <w:rsid w:val="00E15127"/>
    <w:rsid w:val="00E16E27"/>
    <w:rsid w:val="00E2083E"/>
    <w:rsid w:val="00E23F03"/>
    <w:rsid w:val="00E275BA"/>
    <w:rsid w:val="00E300D5"/>
    <w:rsid w:val="00E301E6"/>
    <w:rsid w:val="00E33779"/>
    <w:rsid w:val="00E4766D"/>
    <w:rsid w:val="00E5019A"/>
    <w:rsid w:val="00E51AE0"/>
    <w:rsid w:val="00E522C5"/>
    <w:rsid w:val="00E54612"/>
    <w:rsid w:val="00E55EDB"/>
    <w:rsid w:val="00E565AC"/>
    <w:rsid w:val="00E56A88"/>
    <w:rsid w:val="00E56EFB"/>
    <w:rsid w:val="00E578AA"/>
    <w:rsid w:val="00E602B6"/>
    <w:rsid w:val="00E62936"/>
    <w:rsid w:val="00E63A7D"/>
    <w:rsid w:val="00E64F64"/>
    <w:rsid w:val="00E70D45"/>
    <w:rsid w:val="00E72171"/>
    <w:rsid w:val="00E72F37"/>
    <w:rsid w:val="00E75A6B"/>
    <w:rsid w:val="00E80F4D"/>
    <w:rsid w:val="00E8143E"/>
    <w:rsid w:val="00E877E3"/>
    <w:rsid w:val="00E92187"/>
    <w:rsid w:val="00E97109"/>
    <w:rsid w:val="00EA19B8"/>
    <w:rsid w:val="00EA26CB"/>
    <w:rsid w:val="00EA2AE6"/>
    <w:rsid w:val="00EB3BBB"/>
    <w:rsid w:val="00EB49F3"/>
    <w:rsid w:val="00EB6035"/>
    <w:rsid w:val="00EC5A05"/>
    <w:rsid w:val="00EC6CC0"/>
    <w:rsid w:val="00EE02F5"/>
    <w:rsid w:val="00EE034B"/>
    <w:rsid w:val="00EE2313"/>
    <w:rsid w:val="00EE253C"/>
    <w:rsid w:val="00EF462D"/>
    <w:rsid w:val="00EF54D4"/>
    <w:rsid w:val="00F0280D"/>
    <w:rsid w:val="00F04297"/>
    <w:rsid w:val="00F04561"/>
    <w:rsid w:val="00F05F5B"/>
    <w:rsid w:val="00F079D4"/>
    <w:rsid w:val="00F12904"/>
    <w:rsid w:val="00F12C03"/>
    <w:rsid w:val="00F13421"/>
    <w:rsid w:val="00F14D98"/>
    <w:rsid w:val="00F154B4"/>
    <w:rsid w:val="00F15E1C"/>
    <w:rsid w:val="00F175CE"/>
    <w:rsid w:val="00F17F2E"/>
    <w:rsid w:val="00F22816"/>
    <w:rsid w:val="00F242E1"/>
    <w:rsid w:val="00F2697D"/>
    <w:rsid w:val="00F277D4"/>
    <w:rsid w:val="00F31372"/>
    <w:rsid w:val="00F365FC"/>
    <w:rsid w:val="00F36AD1"/>
    <w:rsid w:val="00F36CC8"/>
    <w:rsid w:val="00F40036"/>
    <w:rsid w:val="00F4305B"/>
    <w:rsid w:val="00F438AD"/>
    <w:rsid w:val="00F4486B"/>
    <w:rsid w:val="00F451C4"/>
    <w:rsid w:val="00F50E50"/>
    <w:rsid w:val="00F52017"/>
    <w:rsid w:val="00F56FC8"/>
    <w:rsid w:val="00F57E8B"/>
    <w:rsid w:val="00F66424"/>
    <w:rsid w:val="00F72B70"/>
    <w:rsid w:val="00F73311"/>
    <w:rsid w:val="00F73A9B"/>
    <w:rsid w:val="00F75B4D"/>
    <w:rsid w:val="00F7760D"/>
    <w:rsid w:val="00F8068F"/>
    <w:rsid w:val="00F81467"/>
    <w:rsid w:val="00F86867"/>
    <w:rsid w:val="00F86A6C"/>
    <w:rsid w:val="00F925FD"/>
    <w:rsid w:val="00F94CA6"/>
    <w:rsid w:val="00FA059A"/>
    <w:rsid w:val="00FA1277"/>
    <w:rsid w:val="00FA2120"/>
    <w:rsid w:val="00FA7DE6"/>
    <w:rsid w:val="00FB2D0B"/>
    <w:rsid w:val="00FB6944"/>
    <w:rsid w:val="00FB74F6"/>
    <w:rsid w:val="00FC0EA1"/>
    <w:rsid w:val="00FC5EE7"/>
    <w:rsid w:val="00FD42F8"/>
    <w:rsid w:val="00FD450C"/>
    <w:rsid w:val="00FE1424"/>
    <w:rsid w:val="00FE4418"/>
    <w:rsid w:val="00FE6A6D"/>
    <w:rsid w:val="00FE713B"/>
    <w:rsid w:val="00FE7C40"/>
    <w:rsid w:val="00FF02D9"/>
    <w:rsid w:val="00FF3D27"/>
    <w:rsid w:val="00FF4D18"/>
    <w:rsid w:val="00FF6098"/>
    <w:rsid w:val="00FF75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49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unhideWhenUsed="0"/>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unhideWhenUsed="0"/>
    <w:lsdException w:name="toc 4" w:uiPriority="39" w:unhideWhenUsed="0"/>
    <w:lsdException w:name="toc 5" w:uiPriority="39" w:unhideWhenUsed="0"/>
    <w:lsdException w:name="toc 6" w:uiPriority="39" w:unhideWhenUsed="0"/>
    <w:lsdException w:name="toc 7" w:uiPriority="39" w:unhideWhenUsed="0"/>
    <w:lsdException w:name="toc 8" w:uiPriority="39" w:unhideWhenUsed="0"/>
    <w:lsdException w:name="toc 9" w:uiPriority="39" w:unhideWhenUsed="0"/>
    <w:lsdException w:name="caption" w:uiPriority="35" w:unhideWhenUsed="0" w:qFormat="1"/>
    <w:lsdException w:name="List"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qFormat="1"/>
    <w:lsdException w:name="Book Title" w:semiHidden="0" w:uiPriority="33" w:unhideWhenUsed="0" w:qFormat="1"/>
    <w:lsdException w:name="Bibliography" w:uiPriority="37" w:unhideWhenUsed="0"/>
    <w:lsdException w:name="TOC Heading" w:uiPriority="39" w:unhideWhenUsed="0"/>
  </w:latentStyles>
  <w:style w:type="paragraph" w:default="1" w:styleId="a8">
    <w:name w:val="Normal"/>
    <w:semiHidden/>
    <w:qFormat/>
    <w:rsid w:val="00DC03C1"/>
  </w:style>
  <w:style w:type="paragraph" w:styleId="1">
    <w:name w:val="heading 1"/>
    <w:basedOn w:val="a8"/>
    <w:link w:val="10"/>
    <w:qFormat/>
    <w:rsid w:val="002538F3"/>
    <w:pPr>
      <w:pageBreakBefore/>
      <w:numPr>
        <w:numId w:val="3"/>
      </w:numPr>
      <w:spacing w:before="100" w:beforeAutospacing="1" w:after="100" w:afterAutospacing="1" w:line="240" w:lineRule="auto"/>
      <w:ind w:left="431" w:hanging="431"/>
      <w:outlineLvl w:val="0"/>
    </w:pPr>
    <w:rPr>
      <w:rFonts w:ascii="Times New Roman" w:eastAsia="Times New Roman" w:hAnsi="Times New Roman" w:cs="Times New Roman"/>
      <w:b/>
      <w:bCs/>
      <w:kern w:val="36"/>
      <w:sz w:val="28"/>
      <w:szCs w:val="28"/>
      <w:lang w:eastAsia="ru-RU"/>
    </w:rPr>
  </w:style>
  <w:style w:type="paragraph" w:styleId="2">
    <w:name w:val="heading 2"/>
    <w:basedOn w:val="a8"/>
    <w:next w:val="a8"/>
    <w:link w:val="20"/>
    <w:uiPriority w:val="9"/>
    <w:unhideWhenUsed/>
    <w:qFormat/>
    <w:rsid w:val="007E43FA"/>
    <w:pPr>
      <w:keepNext/>
      <w:keepLines/>
      <w:numPr>
        <w:ilvl w:val="1"/>
        <w:numId w:val="3"/>
      </w:numPr>
      <w:spacing w:before="240" w:after="0" w:line="360" w:lineRule="auto"/>
      <w:outlineLvl w:val="1"/>
    </w:pPr>
    <w:rPr>
      <w:rFonts w:ascii="Times New Roman" w:eastAsiaTheme="majorEastAsia" w:hAnsi="Times New Roman" w:cs="Times New Roman"/>
      <w:b/>
      <w:bCs/>
      <w:sz w:val="24"/>
      <w:szCs w:val="24"/>
    </w:rPr>
  </w:style>
  <w:style w:type="paragraph" w:styleId="3">
    <w:name w:val="heading 3"/>
    <w:basedOn w:val="a8"/>
    <w:next w:val="a8"/>
    <w:link w:val="30"/>
    <w:uiPriority w:val="9"/>
    <w:unhideWhenUsed/>
    <w:qFormat/>
    <w:rsid w:val="007E43FA"/>
    <w:pPr>
      <w:keepNext/>
      <w:keepLines/>
      <w:numPr>
        <w:ilvl w:val="2"/>
        <w:numId w:val="3"/>
      </w:numPr>
      <w:spacing w:before="240" w:after="0" w:line="360" w:lineRule="auto"/>
      <w:outlineLvl w:val="2"/>
    </w:pPr>
    <w:rPr>
      <w:rFonts w:ascii="Times New Roman" w:eastAsiaTheme="majorEastAsia" w:hAnsi="Times New Roman" w:cs="Times New Roman"/>
      <w:b/>
      <w:bCs/>
      <w:sz w:val="24"/>
      <w:szCs w:val="24"/>
    </w:rPr>
  </w:style>
  <w:style w:type="paragraph" w:styleId="4">
    <w:name w:val="heading 4"/>
    <w:basedOn w:val="a8"/>
    <w:next w:val="a8"/>
    <w:link w:val="40"/>
    <w:uiPriority w:val="9"/>
    <w:unhideWhenUsed/>
    <w:qFormat/>
    <w:rsid w:val="007E43FA"/>
    <w:pPr>
      <w:keepNext/>
      <w:keepLines/>
      <w:numPr>
        <w:ilvl w:val="3"/>
        <w:numId w:val="3"/>
      </w:numPr>
      <w:spacing w:before="120" w:after="0" w:line="360" w:lineRule="auto"/>
      <w:contextualSpacing/>
      <w:outlineLvl w:val="3"/>
    </w:pPr>
    <w:rPr>
      <w:rFonts w:ascii="Times New Roman" w:eastAsiaTheme="majorEastAsia" w:hAnsi="Times New Roman" w:cs="Times New Roman"/>
      <w:b/>
      <w:bCs/>
      <w:iCs/>
      <w:sz w:val="24"/>
      <w:szCs w:val="24"/>
      <w:lang w:val="en-US"/>
    </w:rPr>
  </w:style>
  <w:style w:type="paragraph" w:styleId="5">
    <w:name w:val="heading 5"/>
    <w:basedOn w:val="a8"/>
    <w:next w:val="a8"/>
    <w:link w:val="50"/>
    <w:uiPriority w:val="9"/>
    <w:semiHidden/>
    <w:unhideWhenUsed/>
    <w:rsid w:val="006D6B5C"/>
    <w:pPr>
      <w:keepNext/>
      <w:keepLines/>
      <w:numPr>
        <w:ilvl w:val="4"/>
        <w:numId w:val="3"/>
      </w:numPr>
      <w:spacing w:before="200" w:after="0" w:line="276" w:lineRule="auto"/>
      <w:outlineLvl w:val="4"/>
    </w:pPr>
    <w:rPr>
      <w:rFonts w:asciiTheme="majorHAnsi" w:eastAsiaTheme="majorEastAsia" w:hAnsiTheme="majorHAnsi" w:cstheme="majorBidi"/>
      <w:color w:val="1F3763" w:themeColor="accent1" w:themeShade="7F"/>
      <w:sz w:val="24"/>
      <w:szCs w:val="24"/>
      <w:lang w:val="en-US"/>
    </w:rPr>
  </w:style>
  <w:style w:type="paragraph" w:styleId="6">
    <w:name w:val="heading 6"/>
    <w:basedOn w:val="a8"/>
    <w:next w:val="a8"/>
    <w:link w:val="60"/>
    <w:uiPriority w:val="9"/>
    <w:semiHidden/>
    <w:unhideWhenUsed/>
    <w:qFormat/>
    <w:rsid w:val="006D6B5C"/>
    <w:pPr>
      <w:keepNext/>
      <w:keepLines/>
      <w:numPr>
        <w:ilvl w:val="5"/>
        <w:numId w:val="3"/>
      </w:numPr>
      <w:spacing w:before="200" w:after="0" w:line="276" w:lineRule="auto"/>
      <w:outlineLvl w:val="5"/>
    </w:pPr>
    <w:rPr>
      <w:rFonts w:asciiTheme="majorHAnsi" w:eastAsiaTheme="majorEastAsia" w:hAnsiTheme="majorHAnsi" w:cstheme="majorBidi"/>
      <w:i/>
      <w:iCs/>
      <w:color w:val="1F3763" w:themeColor="accent1" w:themeShade="7F"/>
      <w:sz w:val="24"/>
      <w:szCs w:val="24"/>
      <w:lang w:val="en-US"/>
    </w:rPr>
  </w:style>
  <w:style w:type="paragraph" w:styleId="7">
    <w:name w:val="heading 7"/>
    <w:basedOn w:val="a8"/>
    <w:next w:val="a8"/>
    <w:link w:val="70"/>
    <w:uiPriority w:val="9"/>
    <w:semiHidden/>
    <w:unhideWhenUsed/>
    <w:qFormat/>
    <w:rsid w:val="006D6B5C"/>
    <w:pPr>
      <w:keepNext/>
      <w:keepLines/>
      <w:numPr>
        <w:ilvl w:val="6"/>
        <w:numId w:val="3"/>
      </w:numPr>
      <w:spacing w:before="200" w:after="0" w:line="276" w:lineRule="auto"/>
      <w:outlineLvl w:val="6"/>
    </w:pPr>
    <w:rPr>
      <w:rFonts w:asciiTheme="majorHAnsi" w:eastAsiaTheme="majorEastAsia" w:hAnsiTheme="majorHAnsi" w:cstheme="majorBidi"/>
      <w:i/>
      <w:iCs/>
      <w:color w:val="404040" w:themeColor="text1" w:themeTint="BF"/>
      <w:sz w:val="24"/>
      <w:szCs w:val="24"/>
      <w:lang w:val="en-US"/>
    </w:rPr>
  </w:style>
  <w:style w:type="paragraph" w:styleId="8">
    <w:name w:val="heading 8"/>
    <w:basedOn w:val="a8"/>
    <w:next w:val="a8"/>
    <w:link w:val="80"/>
    <w:uiPriority w:val="9"/>
    <w:semiHidden/>
    <w:unhideWhenUsed/>
    <w:qFormat/>
    <w:rsid w:val="006D6B5C"/>
    <w:pPr>
      <w:keepNext/>
      <w:keepLines/>
      <w:numPr>
        <w:ilvl w:val="7"/>
        <w:numId w:val="3"/>
      </w:numPr>
      <w:spacing w:before="200" w:after="0" w:line="276" w:lineRule="auto"/>
      <w:outlineLvl w:val="7"/>
    </w:pPr>
    <w:rPr>
      <w:rFonts w:asciiTheme="majorHAnsi" w:eastAsiaTheme="majorEastAsia" w:hAnsiTheme="majorHAnsi" w:cstheme="majorBidi"/>
      <w:color w:val="404040" w:themeColor="text1" w:themeTint="BF"/>
      <w:sz w:val="20"/>
      <w:szCs w:val="20"/>
      <w:lang w:val="en-US"/>
    </w:rPr>
  </w:style>
  <w:style w:type="paragraph" w:styleId="9">
    <w:name w:val="heading 9"/>
    <w:basedOn w:val="a8"/>
    <w:next w:val="a8"/>
    <w:link w:val="90"/>
    <w:uiPriority w:val="9"/>
    <w:semiHidden/>
    <w:unhideWhenUsed/>
    <w:qFormat/>
    <w:rsid w:val="006D6B5C"/>
    <w:pPr>
      <w:keepNext/>
      <w:keepLines/>
      <w:numPr>
        <w:ilvl w:val="8"/>
        <w:numId w:val="3"/>
      </w:numPr>
      <w:spacing w:before="200" w:after="0" w:line="276"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0">
    <w:name w:val="Заголовок 1 Знак"/>
    <w:basedOn w:val="a9"/>
    <w:link w:val="1"/>
    <w:rsid w:val="002538F3"/>
    <w:rPr>
      <w:rFonts w:ascii="Times New Roman" w:eastAsia="Times New Roman" w:hAnsi="Times New Roman" w:cs="Times New Roman"/>
      <w:b/>
      <w:bCs/>
      <w:kern w:val="36"/>
      <w:sz w:val="28"/>
      <w:szCs w:val="28"/>
      <w:lang w:eastAsia="ru-RU"/>
    </w:rPr>
  </w:style>
  <w:style w:type="character" w:customStyle="1" w:styleId="20">
    <w:name w:val="Заголовок 2 Знак"/>
    <w:basedOn w:val="a9"/>
    <w:link w:val="2"/>
    <w:uiPriority w:val="9"/>
    <w:rsid w:val="007E43FA"/>
    <w:rPr>
      <w:rFonts w:ascii="Times New Roman" w:eastAsiaTheme="majorEastAsia" w:hAnsi="Times New Roman" w:cs="Times New Roman"/>
      <w:b/>
      <w:bCs/>
      <w:sz w:val="24"/>
      <w:szCs w:val="24"/>
    </w:rPr>
  </w:style>
  <w:style w:type="paragraph" w:styleId="ac">
    <w:name w:val="footer"/>
    <w:basedOn w:val="a8"/>
    <w:link w:val="ad"/>
    <w:uiPriority w:val="99"/>
    <w:semiHidden/>
    <w:rsid w:val="008A38E5"/>
    <w:pPr>
      <w:tabs>
        <w:tab w:val="center" w:pos="4677"/>
        <w:tab w:val="right" w:pos="9355"/>
      </w:tabs>
      <w:spacing w:line="240" w:lineRule="auto"/>
    </w:pPr>
  </w:style>
  <w:style w:type="character" w:customStyle="1" w:styleId="ad">
    <w:name w:val="Нижний колонтитул Знак"/>
    <w:basedOn w:val="a9"/>
    <w:link w:val="ac"/>
    <w:uiPriority w:val="99"/>
    <w:semiHidden/>
    <w:rsid w:val="008A38E5"/>
  </w:style>
  <w:style w:type="paragraph" w:styleId="11">
    <w:name w:val="toc 1"/>
    <w:basedOn w:val="a8"/>
    <w:next w:val="a8"/>
    <w:autoRedefine/>
    <w:uiPriority w:val="39"/>
    <w:rsid w:val="008A38E5"/>
    <w:pPr>
      <w:tabs>
        <w:tab w:val="left" w:pos="284"/>
        <w:tab w:val="right" w:leader="dot" w:pos="9344"/>
      </w:tabs>
    </w:pPr>
    <w:rPr>
      <w:b/>
      <w:caps/>
    </w:rPr>
  </w:style>
  <w:style w:type="paragraph" w:styleId="21">
    <w:name w:val="toc 2"/>
    <w:basedOn w:val="a8"/>
    <w:next w:val="a8"/>
    <w:autoRedefine/>
    <w:uiPriority w:val="39"/>
    <w:rsid w:val="008A38E5"/>
    <w:pPr>
      <w:tabs>
        <w:tab w:val="left" w:pos="709"/>
        <w:tab w:val="right" w:leader="dot" w:pos="9344"/>
      </w:tabs>
      <w:ind w:left="454"/>
    </w:pPr>
  </w:style>
  <w:style w:type="character" w:styleId="ae">
    <w:name w:val="Hyperlink"/>
    <w:basedOn w:val="a9"/>
    <w:uiPriority w:val="99"/>
    <w:rsid w:val="008A38E5"/>
    <w:rPr>
      <w:color w:val="0563C1" w:themeColor="hyperlink"/>
      <w:u w:val="single"/>
    </w:rPr>
  </w:style>
  <w:style w:type="paragraph" w:styleId="a4">
    <w:name w:val="List"/>
    <w:basedOn w:val="a8"/>
    <w:next w:val="af"/>
    <w:qFormat/>
    <w:rsid w:val="007E43FA"/>
    <w:pPr>
      <w:numPr>
        <w:numId w:val="1"/>
      </w:numPr>
      <w:spacing w:after="0" w:line="360" w:lineRule="auto"/>
      <w:contextualSpacing/>
      <w:jc w:val="both"/>
    </w:pPr>
    <w:rPr>
      <w:rFonts w:ascii="Times New Roman" w:eastAsia="Times New Roman" w:hAnsi="Times New Roman" w:cs="Times New Roman"/>
      <w:sz w:val="24"/>
      <w:szCs w:val="24"/>
      <w:lang w:eastAsia="ru-RU"/>
    </w:rPr>
  </w:style>
  <w:style w:type="table" w:styleId="af0">
    <w:name w:val="Table Grid"/>
    <w:basedOn w:val="aa"/>
    <w:uiPriority w:val="59"/>
    <w:rsid w:val="008A3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Табличный_заголовки"/>
    <w:basedOn w:val="a8"/>
    <w:uiPriority w:val="2"/>
    <w:semiHidden/>
    <w:qFormat/>
    <w:rsid w:val="008A38E5"/>
    <w:pPr>
      <w:keepLines/>
      <w:suppressAutoHyphens/>
      <w:spacing w:before="120" w:after="120" w:line="264" w:lineRule="auto"/>
      <w:jc w:val="center"/>
    </w:pPr>
    <w:rPr>
      <w:rFonts w:eastAsia="Times New Roman" w:cs="Times New Roman"/>
      <w:b/>
      <w:lang w:eastAsia="ru-RU"/>
    </w:rPr>
  </w:style>
  <w:style w:type="paragraph" w:customStyle="1" w:styleId="a">
    <w:name w:val="Название рисунка"/>
    <w:basedOn w:val="af"/>
    <w:next w:val="af"/>
    <w:link w:val="af2"/>
    <w:uiPriority w:val="1"/>
    <w:qFormat/>
    <w:rsid w:val="008A38E5"/>
    <w:pPr>
      <w:keepLines/>
      <w:numPr>
        <w:ilvl w:val="4"/>
        <w:numId w:val="2"/>
      </w:numPr>
      <w:spacing w:before="240" w:after="120"/>
      <w:jc w:val="center"/>
    </w:pPr>
  </w:style>
  <w:style w:type="paragraph" w:customStyle="1" w:styleId="af">
    <w:name w:val="_ТЕКСТ"/>
    <w:basedOn w:val="a8"/>
    <w:link w:val="af3"/>
    <w:qFormat/>
    <w:rsid w:val="000E7ECB"/>
    <w:pPr>
      <w:spacing w:after="0" w:line="360" w:lineRule="auto"/>
      <w:ind w:firstLine="567"/>
      <w:contextualSpacing/>
      <w:jc w:val="both"/>
    </w:pPr>
    <w:rPr>
      <w:rFonts w:ascii="Times New Roman" w:eastAsia="Times New Roman" w:hAnsi="Times New Roman" w:cs="Times New Roman"/>
      <w:sz w:val="24"/>
      <w:szCs w:val="24"/>
      <w:lang w:eastAsia="ru-RU"/>
    </w:rPr>
  </w:style>
  <w:style w:type="character" w:customStyle="1" w:styleId="af3">
    <w:name w:val="_ТЕКСТ Знак"/>
    <w:basedOn w:val="a9"/>
    <w:link w:val="af"/>
    <w:rsid w:val="000E7ECB"/>
    <w:rPr>
      <w:rFonts w:ascii="Times New Roman" w:eastAsia="Times New Roman" w:hAnsi="Times New Roman" w:cs="Times New Roman"/>
      <w:sz w:val="24"/>
      <w:szCs w:val="24"/>
      <w:lang w:eastAsia="ru-RU"/>
    </w:rPr>
  </w:style>
  <w:style w:type="character" w:styleId="af4">
    <w:name w:val="annotation reference"/>
    <w:basedOn w:val="a9"/>
    <w:uiPriority w:val="99"/>
    <w:unhideWhenUsed/>
    <w:rsid w:val="009E7200"/>
    <w:rPr>
      <w:sz w:val="16"/>
      <w:szCs w:val="16"/>
    </w:rPr>
  </w:style>
  <w:style w:type="paragraph" w:customStyle="1" w:styleId="af5">
    <w:name w:val="Название документа"/>
    <w:basedOn w:val="a8"/>
    <w:uiPriority w:val="6"/>
    <w:semiHidden/>
    <w:rsid w:val="008A38E5"/>
    <w:pPr>
      <w:keepNext/>
      <w:keepLines/>
      <w:suppressAutoHyphens/>
      <w:contextualSpacing/>
      <w:jc w:val="center"/>
    </w:pPr>
    <w:rPr>
      <w:b/>
      <w:caps/>
      <w:sz w:val="28"/>
    </w:rPr>
  </w:style>
  <w:style w:type="paragraph" w:customStyle="1" w:styleId="a0">
    <w:name w:val="Название таблицы"/>
    <w:basedOn w:val="af"/>
    <w:link w:val="af6"/>
    <w:uiPriority w:val="1"/>
    <w:qFormat/>
    <w:rsid w:val="008A38E5"/>
    <w:pPr>
      <w:keepNext/>
      <w:keepLines/>
      <w:numPr>
        <w:ilvl w:val="5"/>
        <w:numId w:val="2"/>
      </w:numPr>
      <w:spacing w:before="180"/>
    </w:pPr>
    <w:rPr>
      <w:bCs/>
      <w:iCs/>
      <w:szCs w:val="22"/>
    </w:rPr>
  </w:style>
  <w:style w:type="character" w:customStyle="1" w:styleId="af6">
    <w:name w:val="Название таблицы Знак"/>
    <w:aliases w:val="Название объекта Знак"/>
    <w:basedOn w:val="a9"/>
    <w:link w:val="a0"/>
    <w:uiPriority w:val="1"/>
    <w:rsid w:val="008A38E5"/>
    <w:rPr>
      <w:rFonts w:ascii="Times New Roman" w:eastAsia="Times New Roman" w:hAnsi="Times New Roman" w:cs="Times New Roman"/>
      <w:bCs/>
      <w:iCs/>
      <w:sz w:val="24"/>
      <w:lang w:eastAsia="ru-RU"/>
    </w:rPr>
  </w:style>
  <w:style w:type="character" w:customStyle="1" w:styleId="af2">
    <w:name w:val="Название рисунка Знак"/>
    <w:basedOn w:val="a9"/>
    <w:link w:val="a"/>
    <w:uiPriority w:val="1"/>
    <w:rsid w:val="008A38E5"/>
    <w:rPr>
      <w:rFonts w:ascii="Times New Roman" w:eastAsia="Times New Roman" w:hAnsi="Times New Roman" w:cs="Times New Roman"/>
      <w:sz w:val="24"/>
      <w:szCs w:val="24"/>
      <w:lang w:eastAsia="ru-RU"/>
    </w:rPr>
  </w:style>
  <w:style w:type="paragraph" w:styleId="af7">
    <w:name w:val="annotation text"/>
    <w:basedOn w:val="a8"/>
    <w:link w:val="af8"/>
    <w:uiPriority w:val="99"/>
    <w:unhideWhenUsed/>
    <w:rsid w:val="009E7200"/>
    <w:pPr>
      <w:spacing w:line="240" w:lineRule="auto"/>
    </w:pPr>
    <w:rPr>
      <w:sz w:val="20"/>
      <w:szCs w:val="20"/>
    </w:rPr>
  </w:style>
  <w:style w:type="character" w:customStyle="1" w:styleId="af8">
    <w:name w:val="Текст примечания Знак"/>
    <w:basedOn w:val="a9"/>
    <w:link w:val="af7"/>
    <w:uiPriority w:val="99"/>
    <w:rsid w:val="009E7200"/>
    <w:rPr>
      <w:sz w:val="20"/>
      <w:szCs w:val="20"/>
    </w:rPr>
  </w:style>
  <w:style w:type="character" w:styleId="af9">
    <w:name w:val="Placeholder Text"/>
    <w:basedOn w:val="a9"/>
    <w:uiPriority w:val="99"/>
    <w:semiHidden/>
    <w:rsid w:val="008A38E5"/>
    <w:rPr>
      <w:color w:val="808080"/>
    </w:rPr>
  </w:style>
  <w:style w:type="paragraph" w:customStyle="1" w:styleId="a1">
    <w:name w:val="Название листинга"/>
    <w:basedOn w:val="af"/>
    <w:next w:val="a8"/>
    <w:uiPriority w:val="1"/>
    <w:semiHidden/>
    <w:rsid w:val="008A38E5"/>
    <w:pPr>
      <w:keepNext/>
      <w:keepLines/>
      <w:numPr>
        <w:ilvl w:val="6"/>
        <w:numId w:val="2"/>
      </w:numPr>
      <w:tabs>
        <w:tab w:val="num" w:pos="360"/>
      </w:tabs>
      <w:spacing w:before="180"/>
      <w:ind w:firstLine="567"/>
    </w:pPr>
  </w:style>
  <w:style w:type="paragraph" w:customStyle="1" w:styleId="a2">
    <w:name w:val="Формула нумерованная"/>
    <w:next w:val="af"/>
    <w:uiPriority w:val="1"/>
    <w:semiHidden/>
    <w:rsid w:val="008A38E5"/>
    <w:pPr>
      <w:keepLines/>
      <w:numPr>
        <w:ilvl w:val="7"/>
        <w:numId w:val="2"/>
      </w:numPr>
      <w:suppressAutoHyphens/>
      <w:spacing w:after="0" w:line="240" w:lineRule="auto"/>
      <w:jc w:val="right"/>
    </w:pPr>
    <w:rPr>
      <w:rFonts w:ascii="Times New Roman" w:hAnsi="Times New Roman"/>
      <w:sz w:val="24"/>
    </w:rPr>
  </w:style>
  <w:style w:type="paragraph" w:styleId="afa">
    <w:name w:val="Title"/>
    <w:basedOn w:val="a8"/>
    <w:link w:val="afb"/>
    <w:uiPriority w:val="10"/>
    <w:qFormat/>
    <w:rsid w:val="008A38E5"/>
    <w:pPr>
      <w:spacing w:before="240" w:after="200" w:line="276" w:lineRule="auto"/>
      <w:jc w:val="center"/>
    </w:pPr>
    <w:rPr>
      <w:rFonts w:ascii="Times New Roman" w:eastAsia="Times New Roman" w:hAnsi="Times New Roman" w:cs="Times New Roman"/>
      <w:b/>
      <w:kern w:val="28"/>
      <w:sz w:val="32"/>
      <w:szCs w:val="20"/>
      <w:lang w:eastAsia="ru-RU"/>
    </w:rPr>
  </w:style>
  <w:style w:type="character" w:customStyle="1" w:styleId="afb">
    <w:name w:val="Название Знак"/>
    <w:basedOn w:val="a9"/>
    <w:link w:val="afa"/>
    <w:uiPriority w:val="10"/>
    <w:rsid w:val="00DC03C1"/>
    <w:rPr>
      <w:rFonts w:ascii="Times New Roman" w:eastAsia="Times New Roman" w:hAnsi="Times New Roman" w:cs="Times New Roman"/>
      <w:b/>
      <w:kern w:val="28"/>
      <w:sz w:val="32"/>
      <w:szCs w:val="20"/>
      <w:lang w:eastAsia="ru-RU"/>
    </w:rPr>
  </w:style>
  <w:style w:type="paragraph" w:customStyle="1" w:styleId="afc">
    <w:name w:val="Текст таблицы"/>
    <w:link w:val="afd"/>
    <w:semiHidden/>
    <w:rsid w:val="008A38E5"/>
    <w:pPr>
      <w:spacing w:before="60" w:after="60" w:line="240" w:lineRule="auto"/>
    </w:pPr>
    <w:rPr>
      <w:rFonts w:ascii="Calibri" w:eastAsia="Times New Roman" w:hAnsi="Calibri" w:cs="Times New Roman"/>
    </w:rPr>
  </w:style>
  <w:style w:type="character" w:customStyle="1" w:styleId="afd">
    <w:name w:val="Текст таблицы Знак"/>
    <w:link w:val="afc"/>
    <w:semiHidden/>
    <w:locked/>
    <w:rsid w:val="00C906E1"/>
    <w:rPr>
      <w:rFonts w:ascii="Calibri" w:eastAsia="Times New Roman" w:hAnsi="Calibri" w:cs="Times New Roman"/>
    </w:rPr>
  </w:style>
  <w:style w:type="character" w:customStyle="1" w:styleId="30">
    <w:name w:val="Заголовок 3 Знак"/>
    <w:basedOn w:val="a9"/>
    <w:link w:val="3"/>
    <w:uiPriority w:val="9"/>
    <w:rsid w:val="007E43FA"/>
    <w:rPr>
      <w:rFonts w:ascii="Times New Roman" w:eastAsiaTheme="majorEastAsia" w:hAnsi="Times New Roman" w:cs="Times New Roman"/>
      <w:b/>
      <w:bCs/>
      <w:sz w:val="24"/>
      <w:szCs w:val="24"/>
    </w:rPr>
  </w:style>
  <w:style w:type="character" w:customStyle="1" w:styleId="40">
    <w:name w:val="Заголовок 4 Знак"/>
    <w:basedOn w:val="a9"/>
    <w:link w:val="4"/>
    <w:uiPriority w:val="9"/>
    <w:rsid w:val="007E43FA"/>
    <w:rPr>
      <w:rFonts w:ascii="Times New Roman" w:eastAsiaTheme="majorEastAsia" w:hAnsi="Times New Roman" w:cs="Times New Roman"/>
      <w:b/>
      <w:bCs/>
      <w:iCs/>
      <w:sz w:val="24"/>
      <w:szCs w:val="24"/>
      <w:lang w:val="en-US"/>
    </w:rPr>
  </w:style>
  <w:style w:type="paragraph" w:styleId="afe">
    <w:name w:val="Balloon Text"/>
    <w:basedOn w:val="a8"/>
    <w:link w:val="aff"/>
    <w:uiPriority w:val="99"/>
    <w:semiHidden/>
    <w:unhideWhenUsed/>
    <w:rsid w:val="008A38E5"/>
    <w:pPr>
      <w:spacing w:after="0" w:line="240" w:lineRule="auto"/>
    </w:pPr>
    <w:rPr>
      <w:rFonts w:ascii="Segoe UI" w:hAnsi="Segoe UI" w:cs="Segoe UI"/>
      <w:sz w:val="18"/>
      <w:szCs w:val="18"/>
    </w:rPr>
  </w:style>
  <w:style w:type="character" w:customStyle="1" w:styleId="aff">
    <w:name w:val="Текст выноски Знак"/>
    <w:basedOn w:val="a9"/>
    <w:link w:val="afe"/>
    <w:uiPriority w:val="99"/>
    <w:semiHidden/>
    <w:rsid w:val="008A38E5"/>
    <w:rPr>
      <w:rFonts w:ascii="Segoe UI" w:hAnsi="Segoe UI" w:cs="Segoe UI"/>
      <w:sz w:val="18"/>
      <w:szCs w:val="18"/>
    </w:rPr>
  </w:style>
  <w:style w:type="paragraph" w:customStyle="1" w:styleId="a6">
    <w:name w:val="Список (нумерованный)"/>
    <w:basedOn w:val="a4"/>
    <w:qFormat/>
    <w:rsid w:val="005936E0"/>
    <w:pPr>
      <w:numPr>
        <w:numId w:val="6"/>
      </w:numPr>
    </w:pPr>
  </w:style>
  <w:style w:type="paragraph" w:customStyle="1" w:styleId="a5">
    <w:name w:val="Список (буквенный)"/>
    <w:basedOn w:val="a6"/>
    <w:qFormat/>
    <w:rsid w:val="00B94AC4"/>
    <w:pPr>
      <w:numPr>
        <w:numId w:val="9"/>
      </w:numPr>
    </w:pPr>
  </w:style>
  <w:style w:type="paragraph" w:styleId="aff0">
    <w:name w:val="annotation subject"/>
    <w:basedOn w:val="a8"/>
    <w:next w:val="a8"/>
    <w:link w:val="aff1"/>
    <w:uiPriority w:val="99"/>
    <w:semiHidden/>
    <w:unhideWhenUsed/>
    <w:rsid w:val="00DC03C1"/>
    <w:rPr>
      <w:b/>
      <w:bCs/>
    </w:rPr>
  </w:style>
  <w:style w:type="character" w:customStyle="1" w:styleId="aff1">
    <w:name w:val="Тема примечания Знак"/>
    <w:basedOn w:val="a9"/>
    <w:link w:val="aff0"/>
    <w:uiPriority w:val="99"/>
    <w:semiHidden/>
    <w:rsid w:val="00DC03C1"/>
    <w:rPr>
      <w:b/>
      <w:bCs/>
      <w:sz w:val="20"/>
      <w:szCs w:val="20"/>
    </w:rPr>
  </w:style>
  <w:style w:type="paragraph" w:styleId="aff2">
    <w:name w:val="TOC Heading"/>
    <w:basedOn w:val="1"/>
    <w:next w:val="a8"/>
    <w:uiPriority w:val="39"/>
    <w:unhideWhenUsed/>
    <w:rsid w:val="00841856"/>
    <w:pPr>
      <w:numPr>
        <w:numId w:val="0"/>
      </w:numPr>
      <w:spacing w:before="240" w:after="0"/>
      <w:outlineLvl w:val="9"/>
    </w:pPr>
    <w:rPr>
      <w:rFonts w:asciiTheme="majorHAnsi" w:hAnsiTheme="majorHAnsi"/>
      <w:b w:val="0"/>
      <w:caps/>
      <w:color w:val="2F5496" w:themeColor="accent1" w:themeShade="BF"/>
      <w:sz w:val="32"/>
    </w:rPr>
  </w:style>
  <w:style w:type="paragraph" w:styleId="aff3">
    <w:name w:val="header"/>
    <w:basedOn w:val="a8"/>
    <w:link w:val="aff4"/>
    <w:uiPriority w:val="99"/>
    <w:unhideWhenUsed/>
    <w:rsid w:val="006D6B5C"/>
    <w:pPr>
      <w:tabs>
        <w:tab w:val="center" w:pos="4677"/>
        <w:tab w:val="right" w:pos="9355"/>
      </w:tabs>
      <w:spacing w:after="0" w:line="240" w:lineRule="auto"/>
      <w:ind w:firstLine="706"/>
    </w:pPr>
    <w:rPr>
      <w:rFonts w:ascii="Times New Roman" w:eastAsia="Times New Roman" w:hAnsi="Times New Roman" w:cs="Times New Roman"/>
      <w:sz w:val="24"/>
      <w:szCs w:val="24"/>
      <w:lang w:val="en-US"/>
    </w:rPr>
  </w:style>
  <w:style w:type="character" w:customStyle="1" w:styleId="aff4">
    <w:name w:val="Верхний колонтитул Знак"/>
    <w:basedOn w:val="a9"/>
    <w:link w:val="aff3"/>
    <w:uiPriority w:val="99"/>
    <w:rsid w:val="006D6B5C"/>
    <w:rPr>
      <w:rFonts w:ascii="Times New Roman" w:eastAsia="Times New Roman" w:hAnsi="Times New Roman" w:cs="Times New Roman"/>
      <w:sz w:val="24"/>
      <w:szCs w:val="24"/>
      <w:lang w:val="en-US"/>
    </w:rPr>
  </w:style>
  <w:style w:type="character" w:customStyle="1" w:styleId="50">
    <w:name w:val="Заголовок 5 Знак"/>
    <w:basedOn w:val="a9"/>
    <w:link w:val="5"/>
    <w:uiPriority w:val="9"/>
    <w:semiHidden/>
    <w:rsid w:val="006D6B5C"/>
    <w:rPr>
      <w:rFonts w:asciiTheme="majorHAnsi" w:eastAsiaTheme="majorEastAsia" w:hAnsiTheme="majorHAnsi" w:cstheme="majorBidi"/>
      <w:color w:val="1F3763" w:themeColor="accent1" w:themeShade="7F"/>
      <w:sz w:val="24"/>
      <w:szCs w:val="24"/>
      <w:lang w:val="en-US"/>
    </w:rPr>
  </w:style>
  <w:style w:type="character" w:customStyle="1" w:styleId="60">
    <w:name w:val="Заголовок 6 Знак"/>
    <w:basedOn w:val="a9"/>
    <w:link w:val="6"/>
    <w:uiPriority w:val="9"/>
    <w:semiHidden/>
    <w:rsid w:val="006D6B5C"/>
    <w:rPr>
      <w:rFonts w:asciiTheme="majorHAnsi" w:eastAsiaTheme="majorEastAsia" w:hAnsiTheme="majorHAnsi" w:cstheme="majorBidi"/>
      <w:i/>
      <w:iCs/>
      <w:color w:val="1F3763" w:themeColor="accent1" w:themeShade="7F"/>
      <w:sz w:val="24"/>
      <w:szCs w:val="24"/>
      <w:lang w:val="en-US"/>
    </w:rPr>
  </w:style>
  <w:style w:type="character" w:customStyle="1" w:styleId="70">
    <w:name w:val="Заголовок 7 Знак"/>
    <w:basedOn w:val="a9"/>
    <w:link w:val="7"/>
    <w:uiPriority w:val="9"/>
    <w:semiHidden/>
    <w:rsid w:val="006D6B5C"/>
    <w:rPr>
      <w:rFonts w:asciiTheme="majorHAnsi" w:eastAsiaTheme="majorEastAsia" w:hAnsiTheme="majorHAnsi" w:cstheme="majorBidi"/>
      <w:i/>
      <w:iCs/>
      <w:color w:val="404040" w:themeColor="text1" w:themeTint="BF"/>
      <w:sz w:val="24"/>
      <w:szCs w:val="24"/>
      <w:lang w:val="en-US"/>
    </w:rPr>
  </w:style>
  <w:style w:type="character" w:customStyle="1" w:styleId="80">
    <w:name w:val="Заголовок 8 Знак"/>
    <w:basedOn w:val="a9"/>
    <w:link w:val="8"/>
    <w:uiPriority w:val="9"/>
    <w:semiHidden/>
    <w:rsid w:val="006D6B5C"/>
    <w:rPr>
      <w:rFonts w:asciiTheme="majorHAnsi" w:eastAsiaTheme="majorEastAsia" w:hAnsiTheme="majorHAnsi" w:cstheme="majorBidi"/>
      <w:color w:val="404040" w:themeColor="text1" w:themeTint="BF"/>
      <w:sz w:val="20"/>
      <w:szCs w:val="20"/>
      <w:lang w:val="en-US"/>
    </w:rPr>
  </w:style>
  <w:style w:type="character" w:customStyle="1" w:styleId="90">
    <w:name w:val="Заголовок 9 Знак"/>
    <w:basedOn w:val="a9"/>
    <w:link w:val="9"/>
    <w:uiPriority w:val="9"/>
    <w:semiHidden/>
    <w:rsid w:val="006D6B5C"/>
    <w:rPr>
      <w:rFonts w:asciiTheme="majorHAnsi" w:eastAsiaTheme="majorEastAsia" w:hAnsiTheme="majorHAnsi" w:cstheme="majorBidi"/>
      <w:i/>
      <w:iCs/>
      <w:color w:val="404040" w:themeColor="text1" w:themeTint="BF"/>
      <w:sz w:val="20"/>
      <w:szCs w:val="20"/>
      <w:lang w:val="en-US"/>
    </w:rPr>
  </w:style>
  <w:style w:type="paragraph" w:styleId="aff5">
    <w:name w:val="List Paragraph"/>
    <w:aliases w:val="Bullet List,FooterText,numbered,ТЗ список,Содержание. 2 уровень,Абзац списка литеральный,Bullet 1,Use Case List Paragraph,Нумерованый список,SL_Абзац списка,Список дефисный,Маркер,Булет1,1Булет,it_List1,Абзац основного текста,lp1,Абз списка"/>
    <w:basedOn w:val="a8"/>
    <w:link w:val="aff6"/>
    <w:qFormat/>
    <w:rsid w:val="006D6B5C"/>
    <w:pPr>
      <w:spacing w:after="200" w:line="276" w:lineRule="auto"/>
      <w:ind w:left="720" w:firstLine="706"/>
      <w:contextualSpacing/>
    </w:pPr>
    <w:rPr>
      <w:rFonts w:ascii="Times New Roman" w:eastAsia="Times New Roman" w:hAnsi="Times New Roman" w:cs="Times New Roman"/>
      <w:sz w:val="24"/>
      <w:szCs w:val="24"/>
      <w:lang w:val="en-US"/>
    </w:rPr>
  </w:style>
  <w:style w:type="paragraph" w:customStyle="1" w:styleId="aff7">
    <w:name w:val="Абзац основной"/>
    <w:link w:val="aff8"/>
    <w:rsid w:val="006D6B5C"/>
    <w:pPr>
      <w:spacing w:after="60" w:line="264" w:lineRule="auto"/>
      <w:ind w:firstLine="709"/>
      <w:jc w:val="both"/>
    </w:pPr>
    <w:rPr>
      <w:rFonts w:ascii="Calibri" w:eastAsia="Times New Roman" w:hAnsi="Calibri" w:cs="Times New Roman"/>
    </w:rPr>
  </w:style>
  <w:style w:type="character" w:customStyle="1" w:styleId="aff8">
    <w:name w:val="Абзац основной Знак"/>
    <w:link w:val="aff7"/>
    <w:locked/>
    <w:rsid w:val="006D6B5C"/>
    <w:rPr>
      <w:rFonts w:ascii="Calibri" w:eastAsia="Times New Roman" w:hAnsi="Calibri" w:cs="Times New Roman"/>
    </w:rPr>
  </w:style>
  <w:style w:type="paragraph" w:customStyle="1" w:styleId="41">
    <w:name w:val="Пункт 4"/>
    <w:basedOn w:val="4"/>
    <w:qFormat/>
    <w:rsid w:val="00CE613A"/>
    <w:pPr>
      <w:keepNext w:val="0"/>
      <w:keepLines w:val="0"/>
      <w:numPr>
        <w:ilvl w:val="0"/>
        <w:numId w:val="0"/>
      </w:numPr>
      <w:tabs>
        <w:tab w:val="num" w:pos="360"/>
      </w:tabs>
      <w:spacing w:before="0"/>
      <w:ind w:firstLine="567"/>
      <w:outlineLvl w:val="9"/>
    </w:pPr>
    <w:rPr>
      <w:rFonts w:asciiTheme="minorHAnsi" w:hAnsiTheme="minorHAnsi" w:cstheme="majorBidi"/>
      <w:b w:val="0"/>
      <w:bCs w:val="0"/>
      <w:sz w:val="22"/>
      <w:szCs w:val="22"/>
      <w:lang w:val="ru-RU"/>
    </w:rPr>
  </w:style>
  <w:style w:type="paragraph" w:styleId="31">
    <w:name w:val="toc 3"/>
    <w:basedOn w:val="a8"/>
    <w:next w:val="a8"/>
    <w:autoRedefine/>
    <w:uiPriority w:val="39"/>
    <w:rsid w:val="00CE613A"/>
    <w:pPr>
      <w:spacing w:after="100"/>
      <w:ind w:left="440"/>
    </w:pPr>
  </w:style>
  <w:style w:type="paragraph" w:styleId="aff9">
    <w:name w:val="Revision"/>
    <w:hidden/>
    <w:uiPriority w:val="99"/>
    <w:semiHidden/>
    <w:rsid w:val="0087033A"/>
    <w:pPr>
      <w:spacing w:after="0" w:line="240" w:lineRule="auto"/>
    </w:pPr>
  </w:style>
  <w:style w:type="paragraph" w:customStyle="1" w:styleId="a7">
    <w:name w:val="Список этапов"/>
    <w:basedOn w:val="af"/>
    <w:link w:val="affa"/>
    <w:rsid w:val="000261C3"/>
    <w:pPr>
      <w:numPr>
        <w:numId w:val="22"/>
      </w:numPr>
    </w:pPr>
  </w:style>
  <w:style w:type="character" w:customStyle="1" w:styleId="affa">
    <w:name w:val="Список этапов Знак"/>
    <w:basedOn w:val="af3"/>
    <w:link w:val="a7"/>
    <w:rsid w:val="000261C3"/>
    <w:rPr>
      <w:rFonts w:ascii="Times New Roman" w:eastAsia="Times New Roman" w:hAnsi="Times New Roman" w:cs="Times New Roman"/>
      <w:sz w:val="24"/>
      <w:szCs w:val="24"/>
      <w:lang w:eastAsia="ru-RU"/>
    </w:rPr>
  </w:style>
  <w:style w:type="character" w:styleId="affb">
    <w:name w:val="Emphasis"/>
    <w:basedOn w:val="a9"/>
    <w:uiPriority w:val="20"/>
    <w:qFormat/>
    <w:rsid w:val="005A1D6F"/>
    <w:rPr>
      <w:i/>
      <w:iCs/>
    </w:rPr>
  </w:style>
  <w:style w:type="paragraph" w:styleId="affc">
    <w:name w:val="Body Text"/>
    <w:aliases w:val="Знак Знак Знак1,Знак1 Знак1,Знак Знак,Знак1,body text"/>
    <w:basedOn w:val="a8"/>
    <w:link w:val="12"/>
    <w:uiPriority w:val="99"/>
    <w:semiHidden/>
    <w:rsid w:val="000805BD"/>
    <w:pPr>
      <w:spacing w:before="120" w:line="240" w:lineRule="exact"/>
      <w:jc w:val="both"/>
    </w:pPr>
    <w:rPr>
      <w:rFonts w:ascii="Verdana" w:eastAsia="Times New Roman" w:hAnsi="Verdana" w:cs="Times New Roman"/>
      <w:sz w:val="20"/>
      <w:szCs w:val="20"/>
      <w:lang w:val="en-US"/>
    </w:rPr>
  </w:style>
  <w:style w:type="character" w:customStyle="1" w:styleId="affd">
    <w:name w:val="Основной текст Знак"/>
    <w:basedOn w:val="a9"/>
    <w:uiPriority w:val="99"/>
    <w:semiHidden/>
    <w:rsid w:val="000805BD"/>
  </w:style>
  <w:style w:type="character" w:customStyle="1" w:styleId="12">
    <w:name w:val="Основной текст Знак1"/>
    <w:aliases w:val="Знак Знак Знак1 Знак,Знак1 Знак1 Знак,Знак Знак Знак,Знак1 Знак,body text Знак"/>
    <w:basedOn w:val="a9"/>
    <w:link w:val="affc"/>
    <w:uiPriority w:val="99"/>
    <w:semiHidden/>
    <w:locked/>
    <w:rsid w:val="000805BD"/>
    <w:rPr>
      <w:rFonts w:ascii="Verdana" w:eastAsia="Times New Roman" w:hAnsi="Verdana" w:cs="Times New Roman"/>
      <w:sz w:val="20"/>
      <w:szCs w:val="20"/>
      <w:lang w:val="en-US"/>
    </w:rPr>
  </w:style>
  <w:style w:type="paragraph" w:customStyle="1" w:styleId="affe">
    <w:name w:val="Îáû÷íûé"/>
    <w:rsid w:val="000805BD"/>
    <w:pPr>
      <w:spacing w:after="0" w:line="240" w:lineRule="auto"/>
    </w:pPr>
    <w:rPr>
      <w:rFonts w:ascii="Times New Roman" w:eastAsia="Times New Roman" w:hAnsi="Times New Roman" w:cs="Times New Roman"/>
      <w:sz w:val="20"/>
      <w:szCs w:val="20"/>
      <w:lang w:eastAsia="ru-RU"/>
    </w:rPr>
  </w:style>
  <w:style w:type="character" w:customStyle="1" w:styleId="22">
    <w:name w:val="Основной текст (2)_"/>
    <w:link w:val="23"/>
    <w:uiPriority w:val="99"/>
    <w:rsid w:val="000805BD"/>
    <w:rPr>
      <w:sz w:val="21"/>
      <w:szCs w:val="21"/>
      <w:shd w:val="clear" w:color="auto" w:fill="FFFFFF"/>
    </w:rPr>
  </w:style>
  <w:style w:type="paragraph" w:customStyle="1" w:styleId="23">
    <w:name w:val="Основной текст (2)"/>
    <w:basedOn w:val="a8"/>
    <w:link w:val="22"/>
    <w:uiPriority w:val="99"/>
    <w:rsid w:val="000805BD"/>
    <w:pPr>
      <w:shd w:val="clear" w:color="auto" w:fill="FFFFFF"/>
      <w:spacing w:before="180" w:after="0" w:line="0" w:lineRule="atLeast"/>
      <w:jc w:val="both"/>
    </w:pPr>
    <w:rPr>
      <w:sz w:val="21"/>
      <w:szCs w:val="21"/>
    </w:rPr>
  </w:style>
  <w:style w:type="paragraph" w:customStyle="1" w:styleId="Default">
    <w:name w:val="Default"/>
    <w:rsid w:val="00784E9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3">
    <w:name w:val="Пункты"/>
    <w:basedOn w:val="2"/>
    <w:link w:val="afff"/>
    <w:qFormat/>
    <w:rsid w:val="00150EBA"/>
    <w:pPr>
      <w:keepLines w:val="0"/>
      <w:numPr>
        <w:numId w:val="33"/>
      </w:numPr>
      <w:tabs>
        <w:tab w:val="left" w:pos="1134"/>
      </w:tabs>
      <w:spacing w:before="120" w:line="240" w:lineRule="auto"/>
      <w:jc w:val="both"/>
    </w:pPr>
    <w:rPr>
      <w:rFonts w:eastAsia="Times New Roman" w:cs="Arial"/>
      <w:b w:val="0"/>
      <w:iCs/>
      <w:szCs w:val="28"/>
      <w:lang w:eastAsia="ru-RU"/>
    </w:rPr>
  </w:style>
  <w:style w:type="character" w:customStyle="1" w:styleId="afff">
    <w:name w:val="Пункты Знак"/>
    <w:basedOn w:val="a9"/>
    <w:link w:val="a3"/>
    <w:locked/>
    <w:rsid w:val="00150EBA"/>
    <w:rPr>
      <w:rFonts w:ascii="Times New Roman" w:eastAsia="Times New Roman" w:hAnsi="Times New Roman" w:cs="Arial"/>
      <w:bCs/>
      <w:iCs/>
      <w:sz w:val="24"/>
      <w:szCs w:val="28"/>
      <w:lang w:eastAsia="ru-RU"/>
    </w:rPr>
  </w:style>
  <w:style w:type="character" w:customStyle="1" w:styleId="aff6">
    <w:name w:val="Абзац списка Знак"/>
    <w:aliases w:val="Bullet List Знак,FooterText Знак,numbered Знак,ТЗ список Знак,Содержание. 2 уровень Знак,Абзац списка литеральный Знак,Bullet 1 Знак,Use Case List Paragraph Знак,Нумерованый список Знак,SL_Абзац списка Знак,Список дефисный Знак"/>
    <w:link w:val="aff5"/>
    <w:qFormat/>
    <w:locked/>
    <w:rsid w:val="002B67F1"/>
    <w:rPr>
      <w:rFonts w:ascii="Times New Roman" w:eastAsia="Times New Roman" w:hAnsi="Times New Roman" w:cs="Times New Roman"/>
      <w:sz w:val="24"/>
      <w:szCs w:val="24"/>
      <w:lang w:val="en-US"/>
    </w:rPr>
  </w:style>
  <w:style w:type="paragraph" w:customStyle="1" w:styleId="13">
    <w:name w:val="Обычный1"/>
    <w:link w:val="CharChar"/>
    <w:qFormat/>
    <w:rsid w:val="002B67F1"/>
    <w:pPr>
      <w:widowControl w:val="0"/>
      <w:spacing w:after="0" w:line="240" w:lineRule="auto"/>
      <w:ind w:firstLine="720"/>
      <w:jc w:val="both"/>
    </w:pPr>
    <w:rPr>
      <w:rFonts w:ascii="Times New Roman" w:eastAsia="Times New Roman" w:hAnsi="Times New Roman" w:cs="Times New Roman"/>
      <w:sz w:val="24"/>
      <w:szCs w:val="24"/>
      <w:lang w:eastAsia="ru-RU"/>
    </w:rPr>
  </w:style>
  <w:style w:type="character" w:customStyle="1" w:styleId="CharChar">
    <w:name w:val="Обычный Char Char"/>
    <w:link w:val="13"/>
    <w:locked/>
    <w:rsid w:val="002B67F1"/>
    <w:rPr>
      <w:rFonts w:ascii="Times New Roman" w:eastAsia="Times New Roman" w:hAnsi="Times New Roman" w:cs="Times New Roman"/>
      <w:sz w:val="24"/>
      <w:szCs w:val="24"/>
      <w:lang w:eastAsia="ru-RU"/>
    </w:rPr>
  </w:style>
  <w:style w:type="paragraph" w:styleId="afff0">
    <w:name w:val="Normal (Web)"/>
    <w:basedOn w:val="a8"/>
    <w:uiPriority w:val="99"/>
    <w:unhideWhenUsed/>
    <w:rsid w:val="00E1512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unhideWhenUsed="0"/>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unhideWhenUsed="0"/>
    <w:lsdException w:name="toc 4" w:uiPriority="39" w:unhideWhenUsed="0"/>
    <w:lsdException w:name="toc 5" w:uiPriority="39" w:unhideWhenUsed="0"/>
    <w:lsdException w:name="toc 6" w:uiPriority="39" w:unhideWhenUsed="0"/>
    <w:lsdException w:name="toc 7" w:uiPriority="39" w:unhideWhenUsed="0"/>
    <w:lsdException w:name="toc 8" w:uiPriority="39" w:unhideWhenUsed="0"/>
    <w:lsdException w:name="toc 9" w:uiPriority="39" w:unhideWhenUsed="0"/>
    <w:lsdException w:name="caption" w:uiPriority="35" w:unhideWhenUsed="0" w:qFormat="1"/>
    <w:lsdException w:name="List"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qFormat="1"/>
    <w:lsdException w:name="Book Title" w:semiHidden="0" w:uiPriority="33" w:unhideWhenUsed="0" w:qFormat="1"/>
    <w:lsdException w:name="Bibliography" w:uiPriority="37" w:unhideWhenUsed="0"/>
    <w:lsdException w:name="TOC Heading" w:uiPriority="39" w:unhideWhenUsed="0"/>
  </w:latentStyles>
  <w:style w:type="paragraph" w:default="1" w:styleId="a8">
    <w:name w:val="Normal"/>
    <w:semiHidden/>
    <w:qFormat/>
    <w:rsid w:val="00DC03C1"/>
  </w:style>
  <w:style w:type="paragraph" w:styleId="1">
    <w:name w:val="heading 1"/>
    <w:basedOn w:val="a8"/>
    <w:link w:val="10"/>
    <w:qFormat/>
    <w:rsid w:val="002538F3"/>
    <w:pPr>
      <w:pageBreakBefore/>
      <w:numPr>
        <w:numId w:val="3"/>
      </w:numPr>
      <w:spacing w:before="100" w:beforeAutospacing="1" w:after="100" w:afterAutospacing="1" w:line="240" w:lineRule="auto"/>
      <w:ind w:left="431" w:hanging="431"/>
      <w:outlineLvl w:val="0"/>
    </w:pPr>
    <w:rPr>
      <w:rFonts w:ascii="Times New Roman" w:eastAsia="Times New Roman" w:hAnsi="Times New Roman" w:cs="Times New Roman"/>
      <w:b/>
      <w:bCs/>
      <w:kern w:val="36"/>
      <w:sz w:val="28"/>
      <w:szCs w:val="28"/>
      <w:lang w:eastAsia="ru-RU"/>
    </w:rPr>
  </w:style>
  <w:style w:type="paragraph" w:styleId="2">
    <w:name w:val="heading 2"/>
    <w:basedOn w:val="a8"/>
    <w:next w:val="a8"/>
    <w:link w:val="20"/>
    <w:uiPriority w:val="9"/>
    <w:unhideWhenUsed/>
    <w:qFormat/>
    <w:rsid w:val="007E43FA"/>
    <w:pPr>
      <w:keepNext/>
      <w:keepLines/>
      <w:numPr>
        <w:ilvl w:val="1"/>
        <w:numId w:val="3"/>
      </w:numPr>
      <w:spacing w:before="240" w:after="0" w:line="360" w:lineRule="auto"/>
      <w:outlineLvl w:val="1"/>
    </w:pPr>
    <w:rPr>
      <w:rFonts w:ascii="Times New Roman" w:eastAsiaTheme="majorEastAsia" w:hAnsi="Times New Roman" w:cs="Times New Roman"/>
      <w:b/>
      <w:bCs/>
      <w:sz w:val="24"/>
      <w:szCs w:val="24"/>
    </w:rPr>
  </w:style>
  <w:style w:type="paragraph" w:styleId="3">
    <w:name w:val="heading 3"/>
    <w:basedOn w:val="a8"/>
    <w:next w:val="a8"/>
    <w:link w:val="30"/>
    <w:uiPriority w:val="9"/>
    <w:unhideWhenUsed/>
    <w:qFormat/>
    <w:rsid w:val="007E43FA"/>
    <w:pPr>
      <w:keepNext/>
      <w:keepLines/>
      <w:numPr>
        <w:ilvl w:val="2"/>
        <w:numId w:val="3"/>
      </w:numPr>
      <w:spacing w:before="240" w:after="0" w:line="360" w:lineRule="auto"/>
      <w:outlineLvl w:val="2"/>
    </w:pPr>
    <w:rPr>
      <w:rFonts w:ascii="Times New Roman" w:eastAsiaTheme="majorEastAsia" w:hAnsi="Times New Roman" w:cs="Times New Roman"/>
      <w:b/>
      <w:bCs/>
      <w:sz w:val="24"/>
      <w:szCs w:val="24"/>
    </w:rPr>
  </w:style>
  <w:style w:type="paragraph" w:styleId="4">
    <w:name w:val="heading 4"/>
    <w:basedOn w:val="a8"/>
    <w:next w:val="a8"/>
    <w:link w:val="40"/>
    <w:uiPriority w:val="9"/>
    <w:unhideWhenUsed/>
    <w:qFormat/>
    <w:rsid w:val="007E43FA"/>
    <w:pPr>
      <w:keepNext/>
      <w:keepLines/>
      <w:numPr>
        <w:ilvl w:val="3"/>
        <w:numId w:val="3"/>
      </w:numPr>
      <w:spacing w:before="120" w:after="0" w:line="360" w:lineRule="auto"/>
      <w:contextualSpacing/>
      <w:outlineLvl w:val="3"/>
    </w:pPr>
    <w:rPr>
      <w:rFonts w:ascii="Times New Roman" w:eastAsiaTheme="majorEastAsia" w:hAnsi="Times New Roman" w:cs="Times New Roman"/>
      <w:b/>
      <w:bCs/>
      <w:iCs/>
      <w:sz w:val="24"/>
      <w:szCs w:val="24"/>
      <w:lang w:val="en-US"/>
    </w:rPr>
  </w:style>
  <w:style w:type="paragraph" w:styleId="5">
    <w:name w:val="heading 5"/>
    <w:basedOn w:val="a8"/>
    <w:next w:val="a8"/>
    <w:link w:val="50"/>
    <w:uiPriority w:val="9"/>
    <w:semiHidden/>
    <w:unhideWhenUsed/>
    <w:rsid w:val="006D6B5C"/>
    <w:pPr>
      <w:keepNext/>
      <w:keepLines/>
      <w:numPr>
        <w:ilvl w:val="4"/>
        <w:numId w:val="3"/>
      </w:numPr>
      <w:spacing w:before="200" w:after="0" w:line="276" w:lineRule="auto"/>
      <w:outlineLvl w:val="4"/>
    </w:pPr>
    <w:rPr>
      <w:rFonts w:asciiTheme="majorHAnsi" w:eastAsiaTheme="majorEastAsia" w:hAnsiTheme="majorHAnsi" w:cstheme="majorBidi"/>
      <w:color w:val="1F3763" w:themeColor="accent1" w:themeShade="7F"/>
      <w:sz w:val="24"/>
      <w:szCs w:val="24"/>
      <w:lang w:val="en-US"/>
    </w:rPr>
  </w:style>
  <w:style w:type="paragraph" w:styleId="6">
    <w:name w:val="heading 6"/>
    <w:basedOn w:val="a8"/>
    <w:next w:val="a8"/>
    <w:link w:val="60"/>
    <w:uiPriority w:val="9"/>
    <w:semiHidden/>
    <w:unhideWhenUsed/>
    <w:qFormat/>
    <w:rsid w:val="006D6B5C"/>
    <w:pPr>
      <w:keepNext/>
      <w:keepLines/>
      <w:numPr>
        <w:ilvl w:val="5"/>
        <w:numId w:val="3"/>
      </w:numPr>
      <w:spacing w:before="200" w:after="0" w:line="276" w:lineRule="auto"/>
      <w:outlineLvl w:val="5"/>
    </w:pPr>
    <w:rPr>
      <w:rFonts w:asciiTheme="majorHAnsi" w:eastAsiaTheme="majorEastAsia" w:hAnsiTheme="majorHAnsi" w:cstheme="majorBidi"/>
      <w:i/>
      <w:iCs/>
      <w:color w:val="1F3763" w:themeColor="accent1" w:themeShade="7F"/>
      <w:sz w:val="24"/>
      <w:szCs w:val="24"/>
      <w:lang w:val="en-US"/>
    </w:rPr>
  </w:style>
  <w:style w:type="paragraph" w:styleId="7">
    <w:name w:val="heading 7"/>
    <w:basedOn w:val="a8"/>
    <w:next w:val="a8"/>
    <w:link w:val="70"/>
    <w:uiPriority w:val="9"/>
    <w:semiHidden/>
    <w:unhideWhenUsed/>
    <w:qFormat/>
    <w:rsid w:val="006D6B5C"/>
    <w:pPr>
      <w:keepNext/>
      <w:keepLines/>
      <w:numPr>
        <w:ilvl w:val="6"/>
        <w:numId w:val="3"/>
      </w:numPr>
      <w:spacing w:before="200" w:after="0" w:line="276" w:lineRule="auto"/>
      <w:outlineLvl w:val="6"/>
    </w:pPr>
    <w:rPr>
      <w:rFonts w:asciiTheme="majorHAnsi" w:eastAsiaTheme="majorEastAsia" w:hAnsiTheme="majorHAnsi" w:cstheme="majorBidi"/>
      <w:i/>
      <w:iCs/>
      <w:color w:val="404040" w:themeColor="text1" w:themeTint="BF"/>
      <w:sz w:val="24"/>
      <w:szCs w:val="24"/>
      <w:lang w:val="en-US"/>
    </w:rPr>
  </w:style>
  <w:style w:type="paragraph" w:styleId="8">
    <w:name w:val="heading 8"/>
    <w:basedOn w:val="a8"/>
    <w:next w:val="a8"/>
    <w:link w:val="80"/>
    <w:uiPriority w:val="9"/>
    <w:semiHidden/>
    <w:unhideWhenUsed/>
    <w:qFormat/>
    <w:rsid w:val="006D6B5C"/>
    <w:pPr>
      <w:keepNext/>
      <w:keepLines/>
      <w:numPr>
        <w:ilvl w:val="7"/>
        <w:numId w:val="3"/>
      </w:numPr>
      <w:spacing w:before="200" w:after="0" w:line="276" w:lineRule="auto"/>
      <w:outlineLvl w:val="7"/>
    </w:pPr>
    <w:rPr>
      <w:rFonts w:asciiTheme="majorHAnsi" w:eastAsiaTheme="majorEastAsia" w:hAnsiTheme="majorHAnsi" w:cstheme="majorBidi"/>
      <w:color w:val="404040" w:themeColor="text1" w:themeTint="BF"/>
      <w:sz w:val="20"/>
      <w:szCs w:val="20"/>
      <w:lang w:val="en-US"/>
    </w:rPr>
  </w:style>
  <w:style w:type="paragraph" w:styleId="9">
    <w:name w:val="heading 9"/>
    <w:basedOn w:val="a8"/>
    <w:next w:val="a8"/>
    <w:link w:val="90"/>
    <w:uiPriority w:val="9"/>
    <w:semiHidden/>
    <w:unhideWhenUsed/>
    <w:qFormat/>
    <w:rsid w:val="006D6B5C"/>
    <w:pPr>
      <w:keepNext/>
      <w:keepLines/>
      <w:numPr>
        <w:ilvl w:val="8"/>
        <w:numId w:val="3"/>
      </w:numPr>
      <w:spacing w:before="200" w:after="0" w:line="276"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0">
    <w:name w:val="Заголовок 1 Знак"/>
    <w:basedOn w:val="a9"/>
    <w:link w:val="1"/>
    <w:rsid w:val="002538F3"/>
    <w:rPr>
      <w:rFonts w:ascii="Times New Roman" w:eastAsia="Times New Roman" w:hAnsi="Times New Roman" w:cs="Times New Roman"/>
      <w:b/>
      <w:bCs/>
      <w:kern w:val="36"/>
      <w:sz w:val="28"/>
      <w:szCs w:val="28"/>
      <w:lang w:eastAsia="ru-RU"/>
    </w:rPr>
  </w:style>
  <w:style w:type="character" w:customStyle="1" w:styleId="20">
    <w:name w:val="Заголовок 2 Знак"/>
    <w:basedOn w:val="a9"/>
    <w:link w:val="2"/>
    <w:uiPriority w:val="9"/>
    <w:rsid w:val="007E43FA"/>
    <w:rPr>
      <w:rFonts w:ascii="Times New Roman" w:eastAsiaTheme="majorEastAsia" w:hAnsi="Times New Roman" w:cs="Times New Roman"/>
      <w:b/>
      <w:bCs/>
      <w:sz w:val="24"/>
      <w:szCs w:val="24"/>
    </w:rPr>
  </w:style>
  <w:style w:type="paragraph" w:styleId="ac">
    <w:name w:val="footer"/>
    <w:basedOn w:val="a8"/>
    <w:link w:val="ad"/>
    <w:uiPriority w:val="99"/>
    <w:semiHidden/>
    <w:rsid w:val="008A38E5"/>
    <w:pPr>
      <w:tabs>
        <w:tab w:val="center" w:pos="4677"/>
        <w:tab w:val="right" w:pos="9355"/>
      </w:tabs>
      <w:spacing w:line="240" w:lineRule="auto"/>
    </w:pPr>
  </w:style>
  <w:style w:type="character" w:customStyle="1" w:styleId="ad">
    <w:name w:val="Нижний колонтитул Знак"/>
    <w:basedOn w:val="a9"/>
    <w:link w:val="ac"/>
    <w:uiPriority w:val="99"/>
    <w:semiHidden/>
    <w:rsid w:val="008A38E5"/>
  </w:style>
  <w:style w:type="paragraph" w:styleId="11">
    <w:name w:val="toc 1"/>
    <w:basedOn w:val="a8"/>
    <w:next w:val="a8"/>
    <w:autoRedefine/>
    <w:uiPriority w:val="39"/>
    <w:rsid w:val="008A38E5"/>
    <w:pPr>
      <w:tabs>
        <w:tab w:val="left" w:pos="284"/>
        <w:tab w:val="right" w:leader="dot" w:pos="9344"/>
      </w:tabs>
    </w:pPr>
    <w:rPr>
      <w:b/>
      <w:caps/>
    </w:rPr>
  </w:style>
  <w:style w:type="paragraph" w:styleId="21">
    <w:name w:val="toc 2"/>
    <w:basedOn w:val="a8"/>
    <w:next w:val="a8"/>
    <w:autoRedefine/>
    <w:uiPriority w:val="39"/>
    <w:rsid w:val="008A38E5"/>
    <w:pPr>
      <w:tabs>
        <w:tab w:val="left" w:pos="709"/>
        <w:tab w:val="right" w:leader="dot" w:pos="9344"/>
      </w:tabs>
      <w:ind w:left="454"/>
    </w:pPr>
  </w:style>
  <w:style w:type="character" w:styleId="ae">
    <w:name w:val="Hyperlink"/>
    <w:basedOn w:val="a9"/>
    <w:uiPriority w:val="99"/>
    <w:rsid w:val="008A38E5"/>
    <w:rPr>
      <w:color w:val="0563C1" w:themeColor="hyperlink"/>
      <w:u w:val="single"/>
    </w:rPr>
  </w:style>
  <w:style w:type="paragraph" w:styleId="a4">
    <w:name w:val="List"/>
    <w:basedOn w:val="a8"/>
    <w:next w:val="af"/>
    <w:qFormat/>
    <w:rsid w:val="007E43FA"/>
    <w:pPr>
      <w:numPr>
        <w:numId w:val="1"/>
      </w:numPr>
      <w:spacing w:after="0" w:line="360" w:lineRule="auto"/>
      <w:contextualSpacing/>
      <w:jc w:val="both"/>
    </w:pPr>
    <w:rPr>
      <w:rFonts w:ascii="Times New Roman" w:eastAsia="Times New Roman" w:hAnsi="Times New Roman" w:cs="Times New Roman"/>
      <w:sz w:val="24"/>
      <w:szCs w:val="24"/>
      <w:lang w:eastAsia="ru-RU"/>
    </w:rPr>
  </w:style>
  <w:style w:type="table" w:styleId="af0">
    <w:name w:val="Table Grid"/>
    <w:basedOn w:val="aa"/>
    <w:uiPriority w:val="59"/>
    <w:rsid w:val="008A3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Табличный_заголовки"/>
    <w:basedOn w:val="a8"/>
    <w:uiPriority w:val="2"/>
    <w:semiHidden/>
    <w:qFormat/>
    <w:rsid w:val="008A38E5"/>
    <w:pPr>
      <w:keepLines/>
      <w:suppressAutoHyphens/>
      <w:spacing w:before="120" w:after="120" w:line="264" w:lineRule="auto"/>
      <w:jc w:val="center"/>
    </w:pPr>
    <w:rPr>
      <w:rFonts w:eastAsia="Times New Roman" w:cs="Times New Roman"/>
      <w:b/>
      <w:lang w:eastAsia="ru-RU"/>
    </w:rPr>
  </w:style>
  <w:style w:type="paragraph" w:customStyle="1" w:styleId="a">
    <w:name w:val="Название рисунка"/>
    <w:basedOn w:val="af"/>
    <w:next w:val="af"/>
    <w:link w:val="af2"/>
    <w:uiPriority w:val="1"/>
    <w:qFormat/>
    <w:rsid w:val="008A38E5"/>
    <w:pPr>
      <w:keepLines/>
      <w:numPr>
        <w:ilvl w:val="4"/>
        <w:numId w:val="2"/>
      </w:numPr>
      <w:spacing w:before="240" w:after="120"/>
      <w:jc w:val="center"/>
    </w:pPr>
  </w:style>
  <w:style w:type="paragraph" w:customStyle="1" w:styleId="af">
    <w:name w:val="_ТЕКСТ"/>
    <w:basedOn w:val="a8"/>
    <w:link w:val="af3"/>
    <w:qFormat/>
    <w:rsid w:val="000E7ECB"/>
    <w:pPr>
      <w:spacing w:after="0" w:line="360" w:lineRule="auto"/>
      <w:ind w:firstLine="567"/>
      <w:contextualSpacing/>
      <w:jc w:val="both"/>
    </w:pPr>
    <w:rPr>
      <w:rFonts w:ascii="Times New Roman" w:eastAsia="Times New Roman" w:hAnsi="Times New Roman" w:cs="Times New Roman"/>
      <w:sz w:val="24"/>
      <w:szCs w:val="24"/>
      <w:lang w:eastAsia="ru-RU"/>
    </w:rPr>
  </w:style>
  <w:style w:type="character" w:customStyle="1" w:styleId="af3">
    <w:name w:val="_ТЕКСТ Знак"/>
    <w:basedOn w:val="a9"/>
    <w:link w:val="af"/>
    <w:rsid w:val="000E7ECB"/>
    <w:rPr>
      <w:rFonts w:ascii="Times New Roman" w:eastAsia="Times New Roman" w:hAnsi="Times New Roman" w:cs="Times New Roman"/>
      <w:sz w:val="24"/>
      <w:szCs w:val="24"/>
      <w:lang w:eastAsia="ru-RU"/>
    </w:rPr>
  </w:style>
  <w:style w:type="character" w:styleId="af4">
    <w:name w:val="annotation reference"/>
    <w:basedOn w:val="a9"/>
    <w:uiPriority w:val="99"/>
    <w:unhideWhenUsed/>
    <w:rsid w:val="009E7200"/>
    <w:rPr>
      <w:sz w:val="16"/>
      <w:szCs w:val="16"/>
    </w:rPr>
  </w:style>
  <w:style w:type="paragraph" w:customStyle="1" w:styleId="af5">
    <w:name w:val="Название документа"/>
    <w:basedOn w:val="a8"/>
    <w:uiPriority w:val="6"/>
    <w:semiHidden/>
    <w:rsid w:val="008A38E5"/>
    <w:pPr>
      <w:keepNext/>
      <w:keepLines/>
      <w:suppressAutoHyphens/>
      <w:contextualSpacing/>
      <w:jc w:val="center"/>
    </w:pPr>
    <w:rPr>
      <w:b/>
      <w:caps/>
      <w:sz w:val="28"/>
    </w:rPr>
  </w:style>
  <w:style w:type="paragraph" w:customStyle="1" w:styleId="a0">
    <w:name w:val="Название таблицы"/>
    <w:basedOn w:val="af"/>
    <w:link w:val="af6"/>
    <w:uiPriority w:val="1"/>
    <w:qFormat/>
    <w:rsid w:val="008A38E5"/>
    <w:pPr>
      <w:keepNext/>
      <w:keepLines/>
      <w:numPr>
        <w:ilvl w:val="5"/>
        <w:numId w:val="2"/>
      </w:numPr>
      <w:spacing w:before="180"/>
    </w:pPr>
    <w:rPr>
      <w:bCs/>
      <w:iCs/>
      <w:szCs w:val="22"/>
    </w:rPr>
  </w:style>
  <w:style w:type="character" w:customStyle="1" w:styleId="af6">
    <w:name w:val="Название таблицы Знак"/>
    <w:aliases w:val="Название объекта Знак"/>
    <w:basedOn w:val="a9"/>
    <w:link w:val="a0"/>
    <w:uiPriority w:val="1"/>
    <w:rsid w:val="008A38E5"/>
    <w:rPr>
      <w:rFonts w:ascii="Times New Roman" w:eastAsia="Times New Roman" w:hAnsi="Times New Roman" w:cs="Times New Roman"/>
      <w:bCs/>
      <w:iCs/>
      <w:sz w:val="24"/>
      <w:lang w:eastAsia="ru-RU"/>
    </w:rPr>
  </w:style>
  <w:style w:type="character" w:customStyle="1" w:styleId="af2">
    <w:name w:val="Название рисунка Знак"/>
    <w:basedOn w:val="a9"/>
    <w:link w:val="a"/>
    <w:uiPriority w:val="1"/>
    <w:rsid w:val="008A38E5"/>
    <w:rPr>
      <w:rFonts w:ascii="Times New Roman" w:eastAsia="Times New Roman" w:hAnsi="Times New Roman" w:cs="Times New Roman"/>
      <w:sz w:val="24"/>
      <w:szCs w:val="24"/>
      <w:lang w:eastAsia="ru-RU"/>
    </w:rPr>
  </w:style>
  <w:style w:type="paragraph" w:styleId="af7">
    <w:name w:val="annotation text"/>
    <w:basedOn w:val="a8"/>
    <w:link w:val="af8"/>
    <w:uiPriority w:val="99"/>
    <w:unhideWhenUsed/>
    <w:rsid w:val="009E7200"/>
    <w:pPr>
      <w:spacing w:line="240" w:lineRule="auto"/>
    </w:pPr>
    <w:rPr>
      <w:sz w:val="20"/>
      <w:szCs w:val="20"/>
    </w:rPr>
  </w:style>
  <w:style w:type="character" w:customStyle="1" w:styleId="af8">
    <w:name w:val="Текст примечания Знак"/>
    <w:basedOn w:val="a9"/>
    <w:link w:val="af7"/>
    <w:uiPriority w:val="99"/>
    <w:rsid w:val="009E7200"/>
    <w:rPr>
      <w:sz w:val="20"/>
      <w:szCs w:val="20"/>
    </w:rPr>
  </w:style>
  <w:style w:type="character" w:styleId="af9">
    <w:name w:val="Placeholder Text"/>
    <w:basedOn w:val="a9"/>
    <w:uiPriority w:val="99"/>
    <w:semiHidden/>
    <w:rsid w:val="008A38E5"/>
    <w:rPr>
      <w:color w:val="808080"/>
    </w:rPr>
  </w:style>
  <w:style w:type="paragraph" w:customStyle="1" w:styleId="a1">
    <w:name w:val="Название листинга"/>
    <w:basedOn w:val="af"/>
    <w:next w:val="a8"/>
    <w:uiPriority w:val="1"/>
    <w:semiHidden/>
    <w:rsid w:val="008A38E5"/>
    <w:pPr>
      <w:keepNext/>
      <w:keepLines/>
      <w:numPr>
        <w:ilvl w:val="6"/>
        <w:numId w:val="2"/>
      </w:numPr>
      <w:tabs>
        <w:tab w:val="num" w:pos="360"/>
      </w:tabs>
      <w:spacing w:before="180"/>
      <w:ind w:firstLine="567"/>
    </w:pPr>
  </w:style>
  <w:style w:type="paragraph" w:customStyle="1" w:styleId="a2">
    <w:name w:val="Формула нумерованная"/>
    <w:next w:val="af"/>
    <w:uiPriority w:val="1"/>
    <w:semiHidden/>
    <w:rsid w:val="008A38E5"/>
    <w:pPr>
      <w:keepLines/>
      <w:numPr>
        <w:ilvl w:val="7"/>
        <w:numId w:val="2"/>
      </w:numPr>
      <w:suppressAutoHyphens/>
      <w:spacing w:after="0" w:line="240" w:lineRule="auto"/>
      <w:jc w:val="right"/>
    </w:pPr>
    <w:rPr>
      <w:rFonts w:ascii="Times New Roman" w:hAnsi="Times New Roman"/>
      <w:sz w:val="24"/>
    </w:rPr>
  </w:style>
  <w:style w:type="paragraph" w:styleId="afa">
    <w:name w:val="Title"/>
    <w:basedOn w:val="a8"/>
    <w:link w:val="afb"/>
    <w:uiPriority w:val="10"/>
    <w:qFormat/>
    <w:rsid w:val="008A38E5"/>
    <w:pPr>
      <w:spacing w:before="240" w:after="200" w:line="276" w:lineRule="auto"/>
      <w:jc w:val="center"/>
    </w:pPr>
    <w:rPr>
      <w:rFonts w:ascii="Times New Roman" w:eastAsia="Times New Roman" w:hAnsi="Times New Roman" w:cs="Times New Roman"/>
      <w:b/>
      <w:kern w:val="28"/>
      <w:sz w:val="32"/>
      <w:szCs w:val="20"/>
      <w:lang w:eastAsia="ru-RU"/>
    </w:rPr>
  </w:style>
  <w:style w:type="character" w:customStyle="1" w:styleId="afb">
    <w:name w:val="Название Знак"/>
    <w:basedOn w:val="a9"/>
    <w:link w:val="afa"/>
    <w:uiPriority w:val="10"/>
    <w:rsid w:val="00DC03C1"/>
    <w:rPr>
      <w:rFonts w:ascii="Times New Roman" w:eastAsia="Times New Roman" w:hAnsi="Times New Roman" w:cs="Times New Roman"/>
      <w:b/>
      <w:kern w:val="28"/>
      <w:sz w:val="32"/>
      <w:szCs w:val="20"/>
      <w:lang w:eastAsia="ru-RU"/>
    </w:rPr>
  </w:style>
  <w:style w:type="paragraph" w:customStyle="1" w:styleId="afc">
    <w:name w:val="Текст таблицы"/>
    <w:link w:val="afd"/>
    <w:semiHidden/>
    <w:rsid w:val="008A38E5"/>
    <w:pPr>
      <w:spacing w:before="60" w:after="60" w:line="240" w:lineRule="auto"/>
    </w:pPr>
    <w:rPr>
      <w:rFonts w:ascii="Calibri" w:eastAsia="Times New Roman" w:hAnsi="Calibri" w:cs="Times New Roman"/>
    </w:rPr>
  </w:style>
  <w:style w:type="character" w:customStyle="1" w:styleId="afd">
    <w:name w:val="Текст таблицы Знак"/>
    <w:link w:val="afc"/>
    <w:semiHidden/>
    <w:locked/>
    <w:rsid w:val="00C906E1"/>
    <w:rPr>
      <w:rFonts w:ascii="Calibri" w:eastAsia="Times New Roman" w:hAnsi="Calibri" w:cs="Times New Roman"/>
    </w:rPr>
  </w:style>
  <w:style w:type="character" w:customStyle="1" w:styleId="30">
    <w:name w:val="Заголовок 3 Знак"/>
    <w:basedOn w:val="a9"/>
    <w:link w:val="3"/>
    <w:uiPriority w:val="9"/>
    <w:rsid w:val="007E43FA"/>
    <w:rPr>
      <w:rFonts w:ascii="Times New Roman" w:eastAsiaTheme="majorEastAsia" w:hAnsi="Times New Roman" w:cs="Times New Roman"/>
      <w:b/>
      <w:bCs/>
      <w:sz w:val="24"/>
      <w:szCs w:val="24"/>
    </w:rPr>
  </w:style>
  <w:style w:type="character" w:customStyle="1" w:styleId="40">
    <w:name w:val="Заголовок 4 Знак"/>
    <w:basedOn w:val="a9"/>
    <w:link w:val="4"/>
    <w:uiPriority w:val="9"/>
    <w:rsid w:val="007E43FA"/>
    <w:rPr>
      <w:rFonts w:ascii="Times New Roman" w:eastAsiaTheme="majorEastAsia" w:hAnsi="Times New Roman" w:cs="Times New Roman"/>
      <w:b/>
      <w:bCs/>
      <w:iCs/>
      <w:sz w:val="24"/>
      <w:szCs w:val="24"/>
      <w:lang w:val="en-US"/>
    </w:rPr>
  </w:style>
  <w:style w:type="paragraph" w:styleId="afe">
    <w:name w:val="Balloon Text"/>
    <w:basedOn w:val="a8"/>
    <w:link w:val="aff"/>
    <w:uiPriority w:val="99"/>
    <w:semiHidden/>
    <w:unhideWhenUsed/>
    <w:rsid w:val="008A38E5"/>
    <w:pPr>
      <w:spacing w:after="0" w:line="240" w:lineRule="auto"/>
    </w:pPr>
    <w:rPr>
      <w:rFonts w:ascii="Segoe UI" w:hAnsi="Segoe UI" w:cs="Segoe UI"/>
      <w:sz w:val="18"/>
      <w:szCs w:val="18"/>
    </w:rPr>
  </w:style>
  <w:style w:type="character" w:customStyle="1" w:styleId="aff">
    <w:name w:val="Текст выноски Знак"/>
    <w:basedOn w:val="a9"/>
    <w:link w:val="afe"/>
    <w:uiPriority w:val="99"/>
    <w:semiHidden/>
    <w:rsid w:val="008A38E5"/>
    <w:rPr>
      <w:rFonts w:ascii="Segoe UI" w:hAnsi="Segoe UI" w:cs="Segoe UI"/>
      <w:sz w:val="18"/>
      <w:szCs w:val="18"/>
    </w:rPr>
  </w:style>
  <w:style w:type="paragraph" w:customStyle="1" w:styleId="a6">
    <w:name w:val="Список (нумерованный)"/>
    <w:basedOn w:val="a4"/>
    <w:qFormat/>
    <w:rsid w:val="005936E0"/>
    <w:pPr>
      <w:numPr>
        <w:numId w:val="6"/>
      </w:numPr>
    </w:pPr>
  </w:style>
  <w:style w:type="paragraph" w:customStyle="1" w:styleId="a5">
    <w:name w:val="Список (буквенный)"/>
    <w:basedOn w:val="a6"/>
    <w:qFormat/>
    <w:rsid w:val="00B94AC4"/>
    <w:pPr>
      <w:numPr>
        <w:numId w:val="9"/>
      </w:numPr>
    </w:pPr>
  </w:style>
  <w:style w:type="paragraph" w:styleId="aff0">
    <w:name w:val="annotation subject"/>
    <w:basedOn w:val="a8"/>
    <w:next w:val="a8"/>
    <w:link w:val="aff1"/>
    <w:uiPriority w:val="99"/>
    <w:semiHidden/>
    <w:unhideWhenUsed/>
    <w:rsid w:val="00DC03C1"/>
    <w:rPr>
      <w:b/>
      <w:bCs/>
    </w:rPr>
  </w:style>
  <w:style w:type="character" w:customStyle="1" w:styleId="aff1">
    <w:name w:val="Тема примечания Знак"/>
    <w:basedOn w:val="a9"/>
    <w:link w:val="aff0"/>
    <w:uiPriority w:val="99"/>
    <w:semiHidden/>
    <w:rsid w:val="00DC03C1"/>
    <w:rPr>
      <w:b/>
      <w:bCs/>
      <w:sz w:val="20"/>
      <w:szCs w:val="20"/>
    </w:rPr>
  </w:style>
  <w:style w:type="paragraph" w:styleId="aff2">
    <w:name w:val="TOC Heading"/>
    <w:basedOn w:val="1"/>
    <w:next w:val="a8"/>
    <w:uiPriority w:val="39"/>
    <w:unhideWhenUsed/>
    <w:rsid w:val="00841856"/>
    <w:pPr>
      <w:numPr>
        <w:numId w:val="0"/>
      </w:numPr>
      <w:spacing w:before="240" w:after="0"/>
      <w:outlineLvl w:val="9"/>
    </w:pPr>
    <w:rPr>
      <w:rFonts w:asciiTheme="majorHAnsi" w:hAnsiTheme="majorHAnsi"/>
      <w:b w:val="0"/>
      <w:caps/>
      <w:color w:val="2F5496" w:themeColor="accent1" w:themeShade="BF"/>
      <w:sz w:val="32"/>
    </w:rPr>
  </w:style>
  <w:style w:type="paragraph" w:styleId="aff3">
    <w:name w:val="header"/>
    <w:basedOn w:val="a8"/>
    <w:link w:val="aff4"/>
    <w:uiPriority w:val="99"/>
    <w:unhideWhenUsed/>
    <w:rsid w:val="006D6B5C"/>
    <w:pPr>
      <w:tabs>
        <w:tab w:val="center" w:pos="4677"/>
        <w:tab w:val="right" w:pos="9355"/>
      </w:tabs>
      <w:spacing w:after="0" w:line="240" w:lineRule="auto"/>
      <w:ind w:firstLine="706"/>
    </w:pPr>
    <w:rPr>
      <w:rFonts w:ascii="Times New Roman" w:eastAsia="Times New Roman" w:hAnsi="Times New Roman" w:cs="Times New Roman"/>
      <w:sz w:val="24"/>
      <w:szCs w:val="24"/>
      <w:lang w:val="en-US"/>
    </w:rPr>
  </w:style>
  <w:style w:type="character" w:customStyle="1" w:styleId="aff4">
    <w:name w:val="Верхний колонтитул Знак"/>
    <w:basedOn w:val="a9"/>
    <w:link w:val="aff3"/>
    <w:uiPriority w:val="99"/>
    <w:rsid w:val="006D6B5C"/>
    <w:rPr>
      <w:rFonts w:ascii="Times New Roman" w:eastAsia="Times New Roman" w:hAnsi="Times New Roman" w:cs="Times New Roman"/>
      <w:sz w:val="24"/>
      <w:szCs w:val="24"/>
      <w:lang w:val="en-US"/>
    </w:rPr>
  </w:style>
  <w:style w:type="character" w:customStyle="1" w:styleId="50">
    <w:name w:val="Заголовок 5 Знак"/>
    <w:basedOn w:val="a9"/>
    <w:link w:val="5"/>
    <w:uiPriority w:val="9"/>
    <w:semiHidden/>
    <w:rsid w:val="006D6B5C"/>
    <w:rPr>
      <w:rFonts w:asciiTheme="majorHAnsi" w:eastAsiaTheme="majorEastAsia" w:hAnsiTheme="majorHAnsi" w:cstheme="majorBidi"/>
      <w:color w:val="1F3763" w:themeColor="accent1" w:themeShade="7F"/>
      <w:sz w:val="24"/>
      <w:szCs w:val="24"/>
      <w:lang w:val="en-US"/>
    </w:rPr>
  </w:style>
  <w:style w:type="character" w:customStyle="1" w:styleId="60">
    <w:name w:val="Заголовок 6 Знак"/>
    <w:basedOn w:val="a9"/>
    <w:link w:val="6"/>
    <w:uiPriority w:val="9"/>
    <w:semiHidden/>
    <w:rsid w:val="006D6B5C"/>
    <w:rPr>
      <w:rFonts w:asciiTheme="majorHAnsi" w:eastAsiaTheme="majorEastAsia" w:hAnsiTheme="majorHAnsi" w:cstheme="majorBidi"/>
      <w:i/>
      <w:iCs/>
      <w:color w:val="1F3763" w:themeColor="accent1" w:themeShade="7F"/>
      <w:sz w:val="24"/>
      <w:szCs w:val="24"/>
      <w:lang w:val="en-US"/>
    </w:rPr>
  </w:style>
  <w:style w:type="character" w:customStyle="1" w:styleId="70">
    <w:name w:val="Заголовок 7 Знак"/>
    <w:basedOn w:val="a9"/>
    <w:link w:val="7"/>
    <w:uiPriority w:val="9"/>
    <w:semiHidden/>
    <w:rsid w:val="006D6B5C"/>
    <w:rPr>
      <w:rFonts w:asciiTheme="majorHAnsi" w:eastAsiaTheme="majorEastAsia" w:hAnsiTheme="majorHAnsi" w:cstheme="majorBidi"/>
      <w:i/>
      <w:iCs/>
      <w:color w:val="404040" w:themeColor="text1" w:themeTint="BF"/>
      <w:sz w:val="24"/>
      <w:szCs w:val="24"/>
      <w:lang w:val="en-US"/>
    </w:rPr>
  </w:style>
  <w:style w:type="character" w:customStyle="1" w:styleId="80">
    <w:name w:val="Заголовок 8 Знак"/>
    <w:basedOn w:val="a9"/>
    <w:link w:val="8"/>
    <w:uiPriority w:val="9"/>
    <w:semiHidden/>
    <w:rsid w:val="006D6B5C"/>
    <w:rPr>
      <w:rFonts w:asciiTheme="majorHAnsi" w:eastAsiaTheme="majorEastAsia" w:hAnsiTheme="majorHAnsi" w:cstheme="majorBidi"/>
      <w:color w:val="404040" w:themeColor="text1" w:themeTint="BF"/>
      <w:sz w:val="20"/>
      <w:szCs w:val="20"/>
      <w:lang w:val="en-US"/>
    </w:rPr>
  </w:style>
  <w:style w:type="character" w:customStyle="1" w:styleId="90">
    <w:name w:val="Заголовок 9 Знак"/>
    <w:basedOn w:val="a9"/>
    <w:link w:val="9"/>
    <w:uiPriority w:val="9"/>
    <w:semiHidden/>
    <w:rsid w:val="006D6B5C"/>
    <w:rPr>
      <w:rFonts w:asciiTheme="majorHAnsi" w:eastAsiaTheme="majorEastAsia" w:hAnsiTheme="majorHAnsi" w:cstheme="majorBidi"/>
      <w:i/>
      <w:iCs/>
      <w:color w:val="404040" w:themeColor="text1" w:themeTint="BF"/>
      <w:sz w:val="20"/>
      <w:szCs w:val="20"/>
      <w:lang w:val="en-US"/>
    </w:rPr>
  </w:style>
  <w:style w:type="paragraph" w:styleId="aff5">
    <w:name w:val="List Paragraph"/>
    <w:aliases w:val="Bullet List,FooterText,numbered,ТЗ список,Содержание. 2 уровень,Абзац списка литеральный,Bullet 1,Use Case List Paragraph,Нумерованый список,SL_Абзац списка,Список дефисный,Маркер,Булет1,1Булет,it_List1,Абзац основного текста,lp1,Абз списка"/>
    <w:basedOn w:val="a8"/>
    <w:link w:val="aff6"/>
    <w:qFormat/>
    <w:rsid w:val="006D6B5C"/>
    <w:pPr>
      <w:spacing w:after="200" w:line="276" w:lineRule="auto"/>
      <w:ind w:left="720" w:firstLine="706"/>
      <w:contextualSpacing/>
    </w:pPr>
    <w:rPr>
      <w:rFonts w:ascii="Times New Roman" w:eastAsia="Times New Roman" w:hAnsi="Times New Roman" w:cs="Times New Roman"/>
      <w:sz w:val="24"/>
      <w:szCs w:val="24"/>
      <w:lang w:val="en-US"/>
    </w:rPr>
  </w:style>
  <w:style w:type="paragraph" w:customStyle="1" w:styleId="aff7">
    <w:name w:val="Абзац основной"/>
    <w:link w:val="aff8"/>
    <w:rsid w:val="006D6B5C"/>
    <w:pPr>
      <w:spacing w:after="60" w:line="264" w:lineRule="auto"/>
      <w:ind w:firstLine="709"/>
      <w:jc w:val="both"/>
    </w:pPr>
    <w:rPr>
      <w:rFonts w:ascii="Calibri" w:eastAsia="Times New Roman" w:hAnsi="Calibri" w:cs="Times New Roman"/>
    </w:rPr>
  </w:style>
  <w:style w:type="character" w:customStyle="1" w:styleId="aff8">
    <w:name w:val="Абзац основной Знак"/>
    <w:link w:val="aff7"/>
    <w:locked/>
    <w:rsid w:val="006D6B5C"/>
    <w:rPr>
      <w:rFonts w:ascii="Calibri" w:eastAsia="Times New Roman" w:hAnsi="Calibri" w:cs="Times New Roman"/>
    </w:rPr>
  </w:style>
  <w:style w:type="paragraph" w:customStyle="1" w:styleId="41">
    <w:name w:val="Пункт 4"/>
    <w:basedOn w:val="4"/>
    <w:qFormat/>
    <w:rsid w:val="00CE613A"/>
    <w:pPr>
      <w:keepNext w:val="0"/>
      <w:keepLines w:val="0"/>
      <w:numPr>
        <w:ilvl w:val="0"/>
        <w:numId w:val="0"/>
      </w:numPr>
      <w:tabs>
        <w:tab w:val="num" w:pos="360"/>
      </w:tabs>
      <w:spacing w:before="0"/>
      <w:ind w:firstLine="567"/>
      <w:outlineLvl w:val="9"/>
    </w:pPr>
    <w:rPr>
      <w:rFonts w:asciiTheme="minorHAnsi" w:hAnsiTheme="minorHAnsi" w:cstheme="majorBidi"/>
      <w:b w:val="0"/>
      <w:bCs w:val="0"/>
      <w:sz w:val="22"/>
      <w:szCs w:val="22"/>
      <w:lang w:val="ru-RU"/>
    </w:rPr>
  </w:style>
  <w:style w:type="paragraph" w:styleId="31">
    <w:name w:val="toc 3"/>
    <w:basedOn w:val="a8"/>
    <w:next w:val="a8"/>
    <w:autoRedefine/>
    <w:uiPriority w:val="39"/>
    <w:rsid w:val="00CE613A"/>
    <w:pPr>
      <w:spacing w:after="100"/>
      <w:ind w:left="440"/>
    </w:pPr>
  </w:style>
  <w:style w:type="paragraph" w:styleId="aff9">
    <w:name w:val="Revision"/>
    <w:hidden/>
    <w:uiPriority w:val="99"/>
    <w:semiHidden/>
    <w:rsid w:val="0087033A"/>
    <w:pPr>
      <w:spacing w:after="0" w:line="240" w:lineRule="auto"/>
    </w:pPr>
  </w:style>
  <w:style w:type="paragraph" w:customStyle="1" w:styleId="a7">
    <w:name w:val="Список этапов"/>
    <w:basedOn w:val="af"/>
    <w:link w:val="affa"/>
    <w:rsid w:val="000261C3"/>
    <w:pPr>
      <w:numPr>
        <w:numId w:val="22"/>
      </w:numPr>
    </w:pPr>
  </w:style>
  <w:style w:type="character" w:customStyle="1" w:styleId="affa">
    <w:name w:val="Список этапов Знак"/>
    <w:basedOn w:val="af3"/>
    <w:link w:val="a7"/>
    <w:rsid w:val="000261C3"/>
    <w:rPr>
      <w:rFonts w:ascii="Times New Roman" w:eastAsia="Times New Roman" w:hAnsi="Times New Roman" w:cs="Times New Roman"/>
      <w:sz w:val="24"/>
      <w:szCs w:val="24"/>
      <w:lang w:eastAsia="ru-RU"/>
    </w:rPr>
  </w:style>
  <w:style w:type="character" w:styleId="affb">
    <w:name w:val="Emphasis"/>
    <w:basedOn w:val="a9"/>
    <w:uiPriority w:val="20"/>
    <w:qFormat/>
    <w:rsid w:val="005A1D6F"/>
    <w:rPr>
      <w:i/>
      <w:iCs/>
    </w:rPr>
  </w:style>
  <w:style w:type="paragraph" w:styleId="affc">
    <w:name w:val="Body Text"/>
    <w:aliases w:val="Знак Знак Знак1,Знак1 Знак1,Знак Знак,Знак1,body text"/>
    <w:basedOn w:val="a8"/>
    <w:link w:val="12"/>
    <w:uiPriority w:val="99"/>
    <w:semiHidden/>
    <w:rsid w:val="000805BD"/>
    <w:pPr>
      <w:spacing w:before="120" w:line="240" w:lineRule="exact"/>
      <w:jc w:val="both"/>
    </w:pPr>
    <w:rPr>
      <w:rFonts w:ascii="Verdana" w:eastAsia="Times New Roman" w:hAnsi="Verdana" w:cs="Times New Roman"/>
      <w:sz w:val="20"/>
      <w:szCs w:val="20"/>
      <w:lang w:val="en-US"/>
    </w:rPr>
  </w:style>
  <w:style w:type="character" w:customStyle="1" w:styleId="affd">
    <w:name w:val="Основной текст Знак"/>
    <w:basedOn w:val="a9"/>
    <w:uiPriority w:val="99"/>
    <w:semiHidden/>
    <w:rsid w:val="000805BD"/>
  </w:style>
  <w:style w:type="character" w:customStyle="1" w:styleId="12">
    <w:name w:val="Основной текст Знак1"/>
    <w:aliases w:val="Знак Знак Знак1 Знак,Знак1 Знак1 Знак,Знак Знак Знак,Знак1 Знак,body text Знак"/>
    <w:basedOn w:val="a9"/>
    <w:link w:val="affc"/>
    <w:uiPriority w:val="99"/>
    <w:semiHidden/>
    <w:locked/>
    <w:rsid w:val="000805BD"/>
    <w:rPr>
      <w:rFonts w:ascii="Verdana" w:eastAsia="Times New Roman" w:hAnsi="Verdana" w:cs="Times New Roman"/>
      <w:sz w:val="20"/>
      <w:szCs w:val="20"/>
      <w:lang w:val="en-US"/>
    </w:rPr>
  </w:style>
  <w:style w:type="paragraph" w:customStyle="1" w:styleId="affe">
    <w:name w:val="Îáû÷íûé"/>
    <w:rsid w:val="000805BD"/>
    <w:pPr>
      <w:spacing w:after="0" w:line="240" w:lineRule="auto"/>
    </w:pPr>
    <w:rPr>
      <w:rFonts w:ascii="Times New Roman" w:eastAsia="Times New Roman" w:hAnsi="Times New Roman" w:cs="Times New Roman"/>
      <w:sz w:val="20"/>
      <w:szCs w:val="20"/>
      <w:lang w:eastAsia="ru-RU"/>
    </w:rPr>
  </w:style>
  <w:style w:type="character" w:customStyle="1" w:styleId="22">
    <w:name w:val="Основной текст (2)_"/>
    <w:link w:val="23"/>
    <w:uiPriority w:val="99"/>
    <w:rsid w:val="000805BD"/>
    <w:rPr>
      <w:sz w:val="21"/>
      <w:szCs w:val="21"/>
      <w:shd w:val="clear" w:color="auto" w:fill="FFFFFF"/>
    </w:rPr>
  </w:style>
  <w:style w:type="paragraph" w:customStyle="1" w:styleId="23">
    <w:name w:val="Основной текст (2)"/>
    <w:basedOn w:val="a8"/>
    <w:link w:val="22"/>
    <w:uiPriority w:val="99"/>
    <w:rsid w:val="000805BD"/>
    <w:pPr>
      <w:shd w:val="clear" w:color="auto" w:fill="FFFFFF"/>
      <w:spacing w:before="180" w:after="0" w:line="0" w:lineRule="atLeast"/>
      <w:jc w:val="both"/>
    </w:pPr>
    <w:rPr>
      <w:sz w:val="21"/>
      <w:szCs w:val="21"/>
    </w:rPr>
  </w:style>
  <w:style w:type="paragraph" w:customStyle="1" w:styleId="Default">
    <w:name w:val="Default"/>
    <w:rsid w:val="00784E9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3">
    <w:name w:val="Пункты"/>
    <w:basedOn w:val="2"/>
    <w:link w:val="afff"/>
    <w:qFormat/>
    <w:rsid w:val="00150EBA"/>
    <w:pPr>
      <w:keepLines w:val="0"/>
      <w:numPr>
        <w:numId w:val="33"/>
      </w:numPr>
      <w:tabs>
        <w:tab w:val="left" w:pos="1134"/>
      </w:tabs>
      <w:spacing w:before="120" w:line="240" w:lineRule="auto"/>
      <w:jc w:val="both"/>
    </w:pPr>
    <w:rPr>
      <w:rFonts w:eastAsia="Times New Roman" w:cs="Arial"/>
      <w:b w:val="0"/>
      <w:iCs/>
      <w:szCs w:val="28"/>
      <w:lang w:eastAsia="ru-RU"/>
    </w:rPr>
  </w:style>
  <w:style w:type="character" w:customStyle="1" w:styleId="afff">
    <w:name w:val="Пункты Знак"/>
    <w:basedOn w:val="a9"/>
    <w:link w:val="a3"/>
    <w:locked/>
    <w:rsid w:val="00150EBA"/>
    <w:rPr>
      <w:rFonts w:ascii="Times New Roman" w:eastAsia="Times New Roman" w:hAnsi="Times New Roman" w:cs="Arial"/>
      <w:bCs/>
      <w:iCs/>
      <w:sz w:val="24"/>
      <w:szCs w:val="28"/>
      <w:lang w:eastAsia="ru-RU"/>
    </w:rPr>
  </w:style>
  <w:style w:type="character" w:customStyle="1" w:styleId="aff6">
    <w:name w:val="Абзац списка Знак"/>
    <w:aliases w:val="Bullet List Знак,FooterText Знак,numbered Знак,ТЗ список Знак,Содержание. 2 уровень Знак,Абзац списка литеральный Знак,Bullet 1 Знак,Use Case List Paragraph Знак,Нумерованый список Знак,SL_Абзац списка Знак,Список дефисный Знак"/>
    <w:link w:val="aff5"/>
    <w:qFormat/>
    <w:locked/>
    <w:rsid w:val="002B67F1"/>
    <w:rPr>
      <w:rFonts w:ascii="Times New Roman" w:eastAsia="Times New Roman" w:hAnsi="Times New Roman" w:cs="Times New Roman"/>
      <w:sz w:val="24"/>
      <w:szCs w:val="24"/>
      <w:lang w:val="en-US"/>
    </w:rPr>
  </w:style>
  <w:style w:type="paragraph" w:customStyle="1" w:styleId="13">
    <w:name w:val="Обычный1"/>
    <w:link w:val="CharChar"/>
    <w:qFormat/>
    <w:rsid w:val="002B67F1"/>
    <w:pPr>
      <w:widowControl w:val="0"/>
      <w:spacing w:after="0" w:line="240" w:lineRule="auto"/>
      <w:ind w:firstLine="720"/>
      <w:jc w:val="both"/>
    </w:pPr>
    <w:rPr>
      <w:rFonts w:ascii="Times New Roman" w:eastAsia="Times New Roman" w:hAnsi="Times New Roman" w:cs="Times New Roman"/>
      <w:sz w:val="24"/>
      <w:szCs w:val="24"/>
      <w:lang w:eastAsia="ru-RU"/>
    </w:rPr>
  </w:style>
  <w:style w:type="character" w:customStyle="1" w:styleId="CharChar">
    <w:name w:val="Обычный Char Char"/>
    <w:link w:val="13"/>
    <w:locked/>
    <w:rsid w:val="002B67F1"/>
    <w:rPr>
      <w:rFonts w:ascii="Times New Roman" w:eastAsia="Times New Roman" w:hAnsi="Times New Roman" w:cs="Times New Roman"/>
      <w:sz w:val="24"/>
      <w:szCs w:val="24"/>
      <w:lang w:eastAsia="ru-RU"/>
    </w:rPr>
  </w:style>
  <w:style w:type="paragraph" w:styleId="afff0">
    <w:name w:val="Normal (Web)"/>
    <w:basedOn w:val="a8"/>
    <w:uiPriority w:val="99"/>
    <w:unhideWhenUsed/>
    <w:rsid w:val="00E1512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42430">
      <w:bodyDiv w:val="1"/>
      <w:marLeft w:val="0"/>
      <w:marRight w:val="0"/>
      <w:marTop w:val="0"/>
      <w:marBottom w:val="0"/>
      <w:divBdr>
        <w:top w:val="none" w:sz="0" w:space="0" w:color="auto"/>
        <w:left w:val="none" w:sz="0" w:space="0" w:color="auto"/>
        <w:bottom w:val="none" w:sz="0" w:space="0" w:color="auto"/>
        <w:right w:val="none" w:sz="0" w:space="0" w:color="auto"/>
      </w:divBdr>
    </w:div>
    <w:div w:id="665591107">
      <w:bodyDiv w:val="1"/>
      <w:marLeft w:val="0"/>
      <w:marRight w:val="0"/>
      <w:marTop w:val="0"/>
      <w:marBottom w:val="0"/>
      <w:divBdr>
        <w:top w:val="none" w:sz="0" w:space="0" w:color="auto"/>
        <w:left w:val="none" w:sz="0" w:space="0" w:color="auto"/>
        <w:bottom w:val="none" w:sz="0" w:space="0" w:color="auto"/>
        <w:right w:val="none" w:sz="0" w:space="0" w:color="auto"/>
      </w:divBdr>
      <w:divsChild>
        <w:div w:id="504594021">
          <w:marLeft w:val="0"/>
          <w:marRight w:val="0"/>
          <w:marTop w:val="0"/>
          <w:marBottom w:val="0"/>
          <w:divBdr>
            <w:top w:val="none" w:sz="0" w:space="0" w:color="auto"/>
            <w:left w:val="none" w:sz="0" w:space="0" w:color="auto"/>
            <w:bottom w:val="none" w:sz="0" w:space="0" w:color="auto"/>
            <w:right w:val="none" w:sz="0" w:space="0" w:color="auto"/>
          </w:divBdr>
          <w:divsChild>
            <w:div w:id="84058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863573">
      <w:bodyDiv w:val="1"/>
      <w:marLeft w:val="0"/>
      <w:marRight w:val="0"/>
      <w:marTop w:val="0"/>
      <w:marBottom w:val="0"/>
      <w:divBdr>
        <w:top w:val="none" w:sz="0" w:space="0" w:color="auto"/>
        <w:left w:val="none" w:sz="0" w:space="0" w:color="auto"/>
        <w:bottom w:val="none" w:sz="0" w:space="0" w:color="auto"/>
        <w:right w:val="none" w:sz="0" w:space="0" w:color="auto"/>
      </w:divBdr>
    </w:div>
    <w:div w:id="1153106427">
      <w:bodyDiv w:val="1"/>
      <w:marLeft w:val="0"/>
      <w:marRight w:val="0"/>
      <w:marTop w:val="0"/>
      <w:marBottom w:val="0"/>
      <w:divBdr>
        <w:top w:val="none" w:sz="0" w:space="0" w:color="auto"/>
        <w:left w:val="none" w:sz="0" w:space="0" w:color="auto"/>
        <w:bottom w:val="none" w:sz="0" w:space="0" w:color="auto"/>
        <w:right w:val="none" w:sz="0" w:space="0" w:color="auto"/>
      </w:divBdr>
    </w:div>
    <w:div w:id="1995647913">
      <w:bodyDiv w:val="1"/>
      <w:marLeft w:val="0"/>
      <w:marRight w:val="0"/>
      <w:marTop w:val="0"/>
      <w:marBottom w:val="0"/>
      <w:divBdr>
        <w:top w:val="none" w:sz="0" w:space="0" w:color="auto"/>
        <w:left w:val="none" w:sz="0" w:space="0" w:color="auto"/>
        <w:bottom w:val="none" w:sz="0" w:space="0" w:color="auto"/>
        <w:right w:val="none" w:sz="0" w:space="0" w:color="auto"/>
      </w:divBdr>
      <w:divsChild>
        <w:div w:id="682972045">
          <w:marLeft w:val="0"/>
          <w:marRight w:val="0"/>
          <w:marTop w:val="0"/>
          <w:marBottom w:val="0"/>
          <w:divBdr>
            <w:top w:val="none" w:sz="0" w:space="0" w:color="auto"/>
            <w:left w:val="none" w:sz="0" w:space="0" w:color="auto"/>
            <w:bottom w:val="none" w:sz="0" w:space="0" w:color="auto"/>
            <w:right w:val="none" w:sz="0" w:space="0" w:color="auto"/>
          </w:divBdr>
          <w:divsChild>
            <w:div w:id="125832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4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E81B2-C0D8-4549-A8CC-175177CE0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12</Pages>
  <Words>5485</Words>
  <Characters>31269</Characters>
  <Application>Microsoft Office Word</Application>
  <DocSecurity>0</DocSecurity>
  <Lines>260</Lines>
  <Paragraphs>73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Анатольевна</dc:creator>
  <cp:lastModifiedBy>Татьяна Анатольевна</cp:lastModifiedBy>
  <cp:revision>6</cp:revision>
  <cp:lastPrinted>2026-09-01T11:25:00Z</cp:lastPrinted>
  <dcterms:created xsi:type="dcterms:W3CDTF">2026-08-31T14:50:00Z</dcterms:created>
  <dcterms:modified xsi:type="dcterms:W3CDTF">2026-09-01T11:50:00Z</dcterms:modified>
</cp:coreProperties>
</file>