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8" w:rsidRDefault="00130198" w:rsidP="00854043">
      <w:pPr>
        <w:ind w:firstLine="709"/>
        <w:jc w:val="center"/>
        <w:rPr>
          <w:b/>
        </w:rPr>
      </w:pPr>
    </w:p>
    <w:p w:rsidR="00130198" w:rsidRDefault="00130198" w:rsidP="00854043">
      <w:pPr>
        <w:ind w:firstLine="709"/>
        <w:jc w:val="center"/>
        <w:rPr>
          <w:b/>
        </w:rPr>
      </w:pPr>
    </w:p>
    <w:p w:rsidR="00130198" w:rsidRDefault="00130198" w:rsidP="00854043">
      <w:pPr>
        <w:ind w:firstLine="709"/>
        <w:jc w:val="center"/>
        <w:rPr>
          <w:b/>
        </w:rPr>
      </w:pPr>
    </w:p>
    <w:p w:rsidR="00EB479A" w:rsidRDefault="006430B8" w:rsidP="00854043">
      <w:pPr>
        <w:ind w:firstLine="709"/>
        <w:jc w:val="center"/>
        <w:rPr>
          <w:b/>
        </w:rPr>
      </w:pPr>
      <w:r>
        <w:rPr>
          <w:b/>
        </w:rPr>
        <w:t>ПРОЕКТ</w:t>
      </w:r>
    </w:p>
    <w:p w:rsidR="006430B8" w:rsidRDefault="00EB479A" w:rsidP="00854043">
      <w:pPr>
        <w:ind w:firstLine="709"/>
        <w:jc w:val="center"/>
        <w:rPr>
          <w:b/>
        </w:rPr>
      </w:pPr>
      <w:r>
        <w:rPr>
          <w:b/>
        </w:rPr>
        <w:t xml:space="preserve"> </w:t>
      </w:r>
      <w:proofErr w:type="gramStart"/>
      <w:r>
        <w:rPr>
          <w:b/>
        </w:rPr>
        <w:t>ГОСУДАРСТВЕННЫЙ  КОНТРАКТ</w:t>
      </w:r>
      <w:proofErr w:type="gramEnd"/>
      <w:r>
        <w:rPr>
          <w:b/>
        </w:rPr>
        <w:t xml:space="preserve"> №</w:t>
      </w:r>
    </w:p>
    <w:p w:rsidR="00854043" w:rsidRPr="00FB4EBB" w:rsidRDefault="00854043" w:rsidP="00854043"/>
    <w:p w:rsidR="00854043" w:rsidRPr="00FB4EBB" w:rsidRDefault="007063FA" w:rsidP="00854043">
      <w:r>
        <w:t xml:space="preserve">      г. Хабаровск</w:t>
      </w:r>
      <w:r w:rsidR="009044D3" w:rsidRPr="00FB4EBB">
        <w:t xml:space="preserve">                                                                                    </w:t>
      </w:r>
      <w:r>
        <w:t xml:space="preserve">                 </w:t>
      </w:r>
      <w:proofErr w:type="gramStart"/>
      <w:r>
        <w:t xml:space="preserve">   «</w:t>
      </w:r>
      <w:proofErr w:type="gramEnd"/>
      <w:r w:rsidR="0070744D">
        <w:t>___</w:t>
      </w:r>
      <w:r>
        <w:t xml:space="preserve">»  </w:t>
      </w:r>
      <w:r w:rsidR="00997398">
        <w:t>_________</w:t>
      </w:r>
      <w:r w:rsidR="00E37112">
        <w:t xml:space="preserve"> </w:t>
      </w:r>
      <w:r w:rsidR="00EB479A">
        <w:t>2025</w:t>
      </w:r>
      <w:r w:rsidR="009044D3" w:rsidRPr="00FB4EBB">
        <w:t xml:space="preserve"> г.</w:t>
      </w:r>
    </w:p>
    <w:p w:rsidR="00854043" w:rsidRPr="00FB4EBB" w:rsidRDefault="00854043" w:rsidP="00854043"/>
    <w:p w:rsidR="0070744D" w:rsidRPr="00053F99" w:rsidRDefault="009044D3" w:rsidP="0070744D">
      <w:pPr>
        <w:ind w:firstLine="567"/>
        <w:jc w:val="both"/>
      </w:pPr>
      <w:r w:rsidRPr="000E7211">
        <w:rPr>
          <w:b/>
          <w:noProof/>
        </w:rPr>
        <w:t>ФЕДЕРАЛЬНОЕ ГОСУДАРСТВЕННОЕ КАЗЕННОЕ УЧРЕЖДЕНИЕ «АМУРСКИЙ СПАСАТЕЛЬНЫЙ ЦЕНТР МЧС РОССИИ»</w:t>
      </w:r>
      <w:r w:rsidRPr="000E7211">
        <w:rPr>
          <w:b/>
        </w:rPr>
        <w:t>,</w:t>
      </w:r>
      <w:r w:rsidRPr="008A0504">
        <w:t xml:space="preserve"> именуемое в дальнейшем «Заказчик», </w:t>
      </w:r>
      <w:r w:rsidR="007063FA" w:rsidRPr="00F453B1">
        <w:t xml:space="preserve">в лице </w:t>
      </w:r>
      <w:r w:rsidR="00F276F1">
        <w:t>____________________________________</w:t>
      </w:r>
      <w:r w:rsidR="007063FA" w:rsidRPr="00F453B1">
        <w:t xml:space="preserve">, действующего на основании </w:t>
      </w:r>
      <w:r w:rsidR="00341E43">
        <w:t>__________</w:t>
      </w:r>
      <w:r w:rsidR="007063FA" w:rsidRPr="00F453B1">
        <w:t xml:space="preserve"> </w:t>
      </w:r>
      <w:r w:rsidR="007063FA" w:rsidRPr="00F75C7D">
        <w:t>с одной стороны</w:t>
      </w:r>
      <w:r w:rsidR="00BC7AD3">
        <w:rPr>
          <w:bCs/>
          <w:iCs/>
          <w:spacing w:val="-6"/>
        </w:rPr>
        <w:t>, и</w:t>
      </w:r>
      <w:r w:rsidR="006430B8">
        <w:rPr>
          <w:bCs/>
          <w:iCs/>
          <w:spacing w:val="-6"/>
        </w:rPr>
        <w:t>___________________________________________</w:t>
      </w:r>
      <w:r w:rsidR="00100F65" w:rsidRPr="00132C90">
        <w:rPr>
          <w:bCs/>
          <w:spacing w:val="-6"/>
        </w:rPr>
        <w:t xml:space="preserve"> именуемое в дальнейшем  «</w:t>
      </w:r>
      <w:r w:rsidR="001F59B8">
        <w:rPr>
          <w:bCs/>
          <w:spacing w:val="-6"/>
        </w:rPr>
        <w:t>Поставщик</w:t>
      </w:r>
      <w:r w:rsidR="00100F65" w:rsidRPr="00132C90">
        <w:rPr>
          <w:bCs/>
          <w:spacing w:val="-6"/>
        </w:rPr>
        <w:t xml:space="preserve">», </w:t>
      </w:r>
      <w:r w:rsidR="001F59B8">
        <w:rPr>
          <w:bCs/>
          <w:spacing w:val="-6"/>
        </w:rPr>
        <w:t xml:space="preserve">в лице </w:t>
      </w:r>
      <w:r w:rsidR="006430B8">
        <w:rPr>
          <w:bCs/>
          <w:spacing w:val="-6"/>
        </w:rPr>
        <w:t>__________________________________________________</w:t>
      </w:r>
      <w:r w:rsidR="001F59B8">
        <w:rPr>
          <w:bCs/>
          <w:spacing w:val="-6"/>
        </w:rPr>
        <w:t xml:space="preserve">, </w:t>
      </w:r>
      <w:r w:rsidR="00100F65">
        <w:rPr>
          <w:bCs/>
          <w:spacing w:val="-6"/>
        </w:rPr>
        <w:t>д</w:t>
      </w:r>
      <w:r w:rsidR="00100F65" w:rsidRPr="00132C90">
        <w:rPr>
          <w:bCs/>
          <w:spacing w:val="-6"/>
        </w:rPr>
        <w:t>ействующ</w:t>
      </w:r>
      <w:r w:rsidR="001F59B8">
        <w:rPr>
          <w:bCs/>
          <w:spacing w:val="-6"/>
        </w:rPr>
        <w:t>его</w:t>
      </w:r>
      <w:r w:rsidR="00100F65" w:rsidRPr="00132C90">
        <w:rPr>
          <w:bCs/>
          <w:spacing w:val="-6"/>
        </w:rPr>
        <w:t xml:space="preserve"> на основании </w:t>
      </w:r>
      <w:r w:rsidR="006430B8">
        <w:rPr>
          <w:bCs/>
          <w:spacing w:val="-6"/>
        </w:rPr>
        <w:t>_______________________________________________</w:t>
      </w:r>
      <w:r w:rsidRPr="008A0504">
        <w:rPr>
          <w:bCs/>
          <w:spacing w:val="-6"/>
        </w:rPr>
        <w:t xml:space="preserve">, с другой стороны, </w:t>
      </w:r>
      <w:r w:rsidRPr="008A0504">
        <w:rPr>
          <w:bCs/>
        </w:rPr>
        <w:t>в дальнейшем вместе именуемые «Стороны»,</w:t>
      </w:r>
      <w:r w:rsidRPr="008A0504">
        <w:t xml:space="preserve"> и каждый в отдельности «Сторона», </w:t>
      </w:r>
      <w:r w:rsidR="0070744D" w:rsidRPr="00DC6609">
        <w:t xml:space="preserve">с соблюдением требований Гражданского </w:t>
      </w:r>
      <w:hyperlink r:id="rId8" w:history="1">
        <w:r w:rsidR="0070744D" w:rsidRPr="00DC6609">
          <w:t>кодекса</w:t>
        </w:r>
      </w:hyperlink>
      <w:r w:rsidR="0070744D" w:rsidRPr="00DC6609">
        <w:t xml:space="preserve"> Российской Федерации, Федерального </w:t>
      </w:r>
      <w:hyperlink r:id="rId9" w:history="1">
        <w:r w:rsidR="0070744D" w:rsidRPr="00DC6609">
          <w:rPr>
            <w:rStyle w:val="afc"/>
          </w:rPr>
          <w:t>закона</w:t>
        </w:r>
      </w:hyperlink>
      <w:r w:rsidR="0070744D" w:rsidRPr="00DC6609">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70744D">
        <w:t>, а</w:t>
      </w:r>
      <w:r w:rsidR="0070744D" w:rsidRPr="00DC6609">
        <w:t xml:space="preserve"> </w:t>
      </w:r>
      <w:r w:rsidR="0070744D" w:rsidRPr="00D07E95">
        <w:rPr>
          <w:bCs/>
          <w:color w:val="000000"/>
          <w:spacing w:val="-6"/>
        </w:rPr>
        <w:t>также на основании п. 4 ч. 1 ст. 93 Федерального закона № 44-ФЗ</w:t>
      </w:r>
      <w:r w:rsidR="0070744D" w:rsidRPr="00DC6609">
        <w:t xml:space="preserve"> </w:t>
      </w:r>
      <w:r w:rsidR="0070744D" w:rsidRPr="00053F99">
        <w:t xml:space="preserve">(Идентификационный код закупки </w:t>
      </w:r>
      <w:r w:rsidR="006430B8">
        <w:t xml:space="preserve">                          </w:t>
      </w:r>
      <w:r w:rsidR="00EB479A" w:rsidRPr="00EB479A">
        <w:t>251272000678627240100100220000000244</w:t>
      </w:r>
      <w:r w:rsidR="0070744D" w:rsidRPr="00053F99">
        <w:t>), заключили настоящий контракт о нижеследующем:</w:t>
      </w:r>
    </w:p>
    <w:p w:rsidR="00854043" w:rsidRPr="00FB4EBB" w:rsidRDefault="009044D3" w:rsidP="0070744D">
      <w:pPr>
        <w:pStyle w:val="parametervalue"/>
        <w:jc w:val="center"/>
        <w:rPr>
          <w:b/>
          <w:bCs/>
        </w:rPr>
      </w:pPr>
      <w:r w:rsidRPr="00FB4EBB">
        <w:rPr>
          <w:b/>
          <w:bCs/>
        </w:rPr>
        <w:t>1. ПРЕДМЕТ КОНТРАКТА</w:t>
      </w:r>
    </w:p>
    <w:p w:rsidR="00937099" w:rsidRDefault="009044D3" w:rsidP="00854043">
      <w:pPr>
        <w:tabs>
          <w:tab w:val="left" w:pos="62"/>
        </w:tabs>
        <w:ind w:firstLine="709"/>
        <w:jc w:val="both"/>
      </w:pPr>
      <w:r w:rsidRPr="00FB4EBB">
        <w:t>1.1. Предмет контракта</w:t>
      </w:r>
      <w:r w:rsidRPr="00840595">
        <w:t xml:space="preserve">: </w:t>
      </w:r>
      <w:r w:rsidR="000E7211" w:rsidRPr="000E7211">
        <w:rPr>
          <w:b/>
          <w:noProof/>
        </w:rPr>
        <w:t xml:space="preserve">Поставка </w:t>
      </w:r>
      <w:r w:rsidR="00C72F18">
        <w:rPr>
          <w:b/>
          <w:noProof/>
        </w:rPr>
        <w:t>формы парадной</w:t>
      </w:r>
      <w:r w:rsidR="00C72F18" w:rsidRPr="00C72F18">
        <w:t xml:space="preserve"> </w:t>
      </w:r>
      <w:r w:rsidR="00C72F18" w:rsidRPr="00C72F18">
        <w:rPr>
          <w:b/>
          <w:noProof/>
        </w:rPr>
        <w:t>для военнослужащих МЧС РОССИИ</w:t>
      </w:r>
      <w:bookmarkStart w:id="0" w:name="_GoBack"/>
      <w:bookmarkEnd w:id="0"/>
      <w:r w:rsidR="00C72F18">
        <w:rPr>
          <w:b/>
          <w:noProof/>
        </w:rPr>
        <w:t>.</w:t>
      </w:r>
    </w:p>
    <w:p w:rsidR="00937099" w:rsidRPr="00937099" w:rsidRDefault="00937099" w:rsidP="00937099">
      <w:pPr>
        <w:tabs>
          <w:tab w:val="left" w:pos="62"/>
        </w:tabs>
        <w:ind w:firstLine="709"/>
        <w:jc w:val="both"/>
      </w:pPr>
      <w:r w:rsidRPr="00937099">
        <w:t>Поставщик обязуется поставить Товар в соответствии со Спецификацией (Приложение 1 к контракту) (далее – Товар) и с Описанием объекта закупки (Техническая часть) (Приложение 2 к контракту), а Заказчик обязуется принять и оплатить</w:t>
      </w:r>
      <w:r w:rsidRPr="00937099">
        <w:rPr>
          <w:vertAlign w:val="superscript"/>
        </w:rPr>
        <w:footnoteReference w:id="1"/>
      </w:r>
      <w:r w:rsidRPr="00937099">
        <w:t xml:space="preserve"> Товар в порядке и на условиях, предусмотренных Контрактом.</w:t>
      </w:r>
    </w:p>
    <w:p w:rsidR="00937099" w:rsidRPr="00937099" w:rsidRDefault="00937099" w:rsidP="00937099">
      <w:pPr>
        <w:autoSpaceDE w:val="0"/>
        <w:autoSpaceDN w:val="0"/>
        <w:adjustRightInd w:val="0"/>
        <w:ind w:firstLine="709"/>
        <w:jc w:val="both"/>
        <w:outlineLvl w:val="2"/>
      </w:pPr>
      <w:r w:rsidRPr="00937099">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937099" w:rsidRPr="00937099" w:rsidRDefault="00937099" w:rsidP="00937099">
      <w:pPr>
        <w:autoSpaceDE w:val="0"/>
        <w:autoSpaceDN w:val="0"/>
        <w:adjustRightInd w:val="0"/>
        <w:ind w:firstLine="709"/>
        <w:jc w:val="both"/>
        <w:outlineLvl w:val="2"/>
      </w:pPr>
      <w:r w:rsidRPr="00937099">
        <w:t>При этом:</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937099" w:rsidRPr="00937099" w:rsidRDefault="00937099" w:rsidP="00937099">
      <w:pPr>
        <w:autoSpaceDE w:val="0"/>
        <w:autoSpaceDN w:val="0"/>
        <w:adjustRightInd w:val="0"/>
        <w:ind w:firstLine="709"/>
        <w:jc w:val="both"/>
        <w:outlineLvl w:val="2"/>
      </w:pPr>
      <w:r w:rsidRPr="00937099">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937099" w:rsidRPr="00937099" w:rsidRDefault="00937099" w:rsidP="00937099">
      <w:pPr>
        <w:autoSpaceDE w:val="0"/>
        <w:autoSpaceDN w:val="0"/>
        <w:adjustRightInd w:val="0"/>
        <w:ind w:firstLine="709"/>
        <w:jc w:val="both"/>
        <w:outlineLvl w:val="2"/>
      </w:pPr>
      <w:r w:rsidRPr="00937099">
        <w:t>1.3.  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937099" w:rsidRPr="00937099" w:rsidRDefault="00937099" w:rsidP="00937099">
      <w:pPr>
        <w:autoSpaceDE w:val="0"/>
        <w:autoSpaceDN w:val="0"/>
        <w:adjustRightInd w:val="0"/>
        <w:ind w:firstLine="709"/>
        <w:jc w:val="both"/>
        <w:outlineLvl w:val="2"/>
      </w:pPr>
      <w:r w:rsidRPr="00937099">
        <w:lastRenderedPageBreak/>
        <w:t>Товар должен сопровождаться (при необходимости) технической документацией на русском языке.</w:t>
      </w:r>
      <w:r w:rsidRPr="00937099">
        <w:rPr>
          <w:rFonts w:eastAsia="Calibri"/>
          <w:noProof/>
        </w:rPr>
        <w:t xml:space="preserve"> </w:t>
      </w:r>
    </w:p>
    <w:p w:rsidR="00854043" w:rsidRPr="00FB4EBB" w:rsidRDefault="00854043" w:rsidP="00854043">
      <w:pPr>
        <w:autoSpaceDE w:val="0"/>
        <w:autoSpaceDN w:val="0"/>
        <w:adjustRightInd w:val="0"/>
        <w:ind w:firstLine="709"/>
        <w:jc w:val="both"/>
        <w:outlineLvl w:val="2"/>
        <w:rPr>
          <w:b/>
        </w:rPr>
      </w:pPr>
    </w:p>
    <w:p w:rsidR="00854043" w:rsidRDefault="009044D3" w:rsidP="00854043">
      <w:pPr>
        <w:autoSpaceDE w:val="0"/>
        <w:autoSpaceDN w:val="0"/>
        <w:adjustRightInd w:val="0"/>
        <w:jc w:val="center"/>
        <w:outlineLvl w:val="2"/>
        <w:rPr>
          <w:b/>
        </w:rPr>
      </w:pPr>
      <w:r w:rsidRPr="00FB4EBB">
        <w:rPr>
          <w:b/>
        </w:rPr>
        <w:t>2. ЦЕНА КОНТРАКТА</w:t>
      </w:r>
    </w:p>
    <w:p w:rsidR="00061E58" w:rsidRPr="00FB4EBB" w:rsidRDefault="00061E58" w:rsidP="00854043">
      <w:pPr>
        <w:autoSpaceDE w:val="0"/>
        <w:autoSpaceDN w:val="0"/>
        <w:adjustRightInd w:val="0"/>
        <w:jc w:val="center"/>
        <w:outlineLvl w:val="2"/>
        <w:rPr>
          <w:b/>
        </w:rPr>
      </w:pPr>
    </w:p>
    <w:p w:rsidR="00854043" w:rsidRPr="00CA35D1" w:rsidRDefault="00CA35D1" w:rsidP="00854043">
      <w:pPr>
        <w:autoSpaceDE w:val="0"/>
        <w:autoSpaceDN w:val="0"/>
        <w:adjustRightInd w:val="0"/>
        <w:ind w:firstLine="708"/>
        <w:jc w:val="both"/>
        <w:rPr>
          <w:b/>
        </w:rPr>
      </w:pPr>
      <w:r>
        <w:t>2.1. Цена контракта составляет</w:t>
      </w:r>
      <w:r w:rsidRPr="00CA35D1">
        <w:rPr>
          <w:b/>
        </w:rPr>
        <w:t xml:space="preserve">: </w:t>
      </w:r>
      <w:r w:rsidR="006430B8">
        <w:rPr>
          <w:b/>
        </w:rPr>
        <w:t>_________</w:t>
      </w:r>
      <w:r w:rsidR="009044D3" w:rsidRPr="00CA35D1">
        <w:rPr>
          <w:b/>
        </w:rPr>
        <w:t xml:space="preserve"> (</w:t>
      </w:r>
      <w:r w:rsidR="006430B8">
        <w:rPr>
          <w:b/>
        </w:rPr>
        <w:t>прописью</w:t>
      </w:r>
      <w:r w:rsidR="009044D3" w:rsidRPr="00CA35D1">
        <w:rPr>
          <w:b/>
        </w:rPr>
        <w:t>)</w:t>
      </w:r>
      <w:r w:rsidR="004D4A48">
        <w:rPr>
          <w:b/>
        </w:rPr>
        <w:t xml:space="preserve"> </w:t>
      </w:r>
      <w:r w:rsidR="006C4715">
        <w:rPr>
          <w:b/>
        </w:rPr>
        <w:t>рубл</w:t>
      </w:r>
      <w:r w:rsidR="004D4A48">
        <w:rPr>
          <w:b/>
        </w:rPr>
        <w:t>я</w:t>
      </w:r>
      <w:r w:rsidR="00997398">
        <w:rPr>
          <w:b/>
        </w:rPr>
        <w:t>,</w:t>
      </w:r>
      <w:r w:rsidRPr="00CA35D1">
        <w:rPr>
          <w:b/>
        </w:rPr>
        <w:t xml:space="preserve"> </w:t>
      </w:r>
      <w:r w:rsidR="006430B8">
        <w:rPr>
          <w:b/>
        </w:rPr>
        <w:t>____</w:t>
      </w:r>
      <w:r w:rsidR="004D4A48">
        <w:rPr>
          <w:b/>
        </w:rPr>
        <w:t xml:space="preserve"> </w:t>
      </w:r>
      <w:r w:rsidRPr="00CA35D1">
        <w:rPr>
          <w:b/>
        </w:rPr>
        <w:t>копе</w:t>
      </w:r>
      <w:r w:rsidR="00997398">
        <w:rPr>
          <w:b/>
        </w:rPr>
        <w:t>йки</w:t>
      </w:r>
      <w:r w:rsidR="009044D3" w:rsidRPr="00CA35D1">
        <w:rPr>
          <w:b/>
        </w:rPr>
        <w:t xml:space="preserve">, </w:t>
      </w:r>
      <w:r w:rsidR="006C4715">
        <w:rPr>
          <w:b/>
        </w:rPr>
        <w:t>включая</w:t>
      </w:r>
      <w:r w:rsidR="006430B8">
        <w:rPr>
          <w:b/>
        </w:rPr>
        <w:t>/не включая</w:t>
      </w:r>
      <w:r w:rsidR="006C4715">
        <w:rPr>
          <w:b/>
        </w:rPr>
        <w:t xml:space="preserve"> </w:t>
      </w:r>
      <w:r w:rsidR="009044D3" w:rsidRPr="00CA35D1">
        <w:rPr>
          <w:b/>
        </w:rPr>
        <w:t>НДС</w:t>
      </w:r>
      <w:r w:rsidR="00F15FCC">
        <w:rPr>
          <w:b/>
        </w:rPr>
        <w:t>.</w:t>
      </w:r>
    </w:p>
    <w:p w:rsidR="00854043" w:rsidRPr="00FB4EBB" w:rsidRDefault="009044D3" w:rsidP="00854043">
      <w:pPr>
        <w:autoSpaceDE w:val="0"/>
        <w:autoSpaceDN w:val="0"/>
        <w:adjustRightInd w:val="0"/>
        <w:ind w:firstLine="708"/>
        <w:jc w:val="both"/>
        <w:rPr>
          <w:rFonts w:eastAsia="Calibri"/>
          <w:lang w:eastAsia="en-US"/>
        </w:rPr>
      </w:pPr>
      <w:r w:rsidRPr="00FB4EBB">
        <w:rPr>
          <w:rFonts w:eastAsia="Calibr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4043" w:rsidRPr="00FB4EBB" w:rsidRDefault="009044D3" w:rsidP="00854043">
      <w:pPr>
        <w:ind w:firstLine="709"/>
        <w:jc w:val="both"/>
      </w:pPr>
      <w:r w:rsidRPr="00FB4EBB">
        <w:t xml:space="preserve">2.2. Валютой для установления цены контракта и расчетов с Поставщиком является рубль Российской Федерации. </w:t>
      </w:r>
    </w:p>
    <w:p w:rsidR="00720E12" w:rsidRPr="00E828F3" w:rsidRDefault="009044D3" w:rsidP="00720E12">
      <w:pPr>
        <w:ind w:firstLine="709"/>
        <w:jc w:val="both"/>
        <w:rPr>
          <w:b/>
        </w:rPr>
      </w:pPr>
      <w:r w:rsidRPr="00FB4EBB">
        <w:t xml:space="preserve">2.3. Источник финансирования контракта -  </w:t>
      </w:r>
      <w:r w:rsidRPr="0089668C">
        <w:rPr>
          <w:b/>
        </w:rPr>
        <w:t>Федеральный бюджет.</w:t>
      </w:r>
      <w:r w:rsidR="00720E12" w:rsidRPr="0089668C">
        <w:rPr>
          <w:b/>
        </w:rPr>
        <w:t xml:space="preserve">  (КБК</w:t>
      </w:r>
      <w:r w:rsidR="00720E12">
        <w:rPr>
          <w:b/>
        </w:rPr>
        <w:t xml:space="preserve"> </w:t>
      </w:r>
      <w:r w:rsidR="00937099" w:rsidRPr="009E67DC">
        <w:rPr>
          <w:b/>
        </w:rPr>
        <w:t xml:space="preserve">177 </w:t>
      </w:r>
      <w:r w:rsidR="00937099">
        <w:rPr>
          <w:b/>
        </w:rPr>
        <w:t>0309</w:t>
      </w:r>
      <w:r w:rsidR="00720E12" w:rsidRPr="00720E12">
        <w:rPr>
          <w:b/>
        </w:rPr>
        <w:t xml:space="preserve"> 1</w:t>
      </w:r>
      <w:r w:rsidR="00720E12" w:rsidRPr="009E67DC">
        <w:rPr>
          <w:b/>
        </w:rPr>
        <w:t>0401</w:t>
      </w:r>
      <w:r w:rsidR="00720E12" w:rsidRPr="00E828F3">
        <w:rPr>
          <w:b/>
        </w:rPr>
        <w:t xml:space="preserve"> 90049 244).</w:t>
      </w:r>
    </w:p>
    <w:p w:rsidR="00854043" w:rsidRPr="00FB4EBB" w:rsidRDefault="00854043" w:rsidP="00854043">
      <w:pPr>
        <w:ind w:firstLine="709"/>
        <w:jc w:val="both"/>
      </w:pPr>
    </w:p>
    <w:p w:rsidR="00854043" w:rsidRPr="00FB4EBB" w:rsidRDefault="009044D3" w:rsidP="00854043">
      <w:pPr>
        <w:ind w:firstLine="709"/>
        <w:jc w:val="both"/>
      </w:pPr>
      <w:r w:rsidRPr="00FB4EBB">
        <w:t>2.4. Цена</w:t>
      </w:r>
      <w:r w:rsidR="0039543A">
        <w:t xml:space="preserve"> </w:t>
      </w:r>
      <w:r w:rsidRPr="00FB4EBB">
        <w:t xml:space="preserve">контракта включает </w:t>
      </w:r>
      <w:r>
        <w:t>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854043" w:rsidRPr="00FB4EBB" w:rsidRDefault="009044D3" w:rsidP="00854043">
      <w:pPr>
        <w:ind w:firstLine="709"/>
        <w:jc w:val="both"/>
      </w:pPr>
      <w:r w:rsidRPr="00FB4EBB">
        <w:t xml:space="preserve">2.5. </w:t>
      </w:r>
      <w:r w:rsidRPr="00FB4EBB">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FB4EBB">
        <w:rPr>
          <w:rFonts w:eastAsia="Calibri"/>
          <w:lang w:eastAsia="en-US"/>
        </w:rPr>
        <w:t>, качества поставляемого Товара и иных условий контракта.</w:t>
      </w:r>
    </w:p>
    <w:p w:rsidR="00854043" w:rsidRPr="00FB4EBB" w:rsidRDefault="009044D3" w:rsidP="00854043">
      <w:pPr>
        <w:tabs>
          <w:tab w:val="left" w:pos="709"/>
        </w:tabs>
        <w:autoSpaceDE w:val="0"/>
        <w:autoSpaceDN w:val="0"/>
        <w:adjustRightInd w:val="0"/>
        <w:ind w:firstLine="709"/>
        <w:jc w:val="both"/>
      </w:pPr>
      <w:r w:rsidRPr="00FB4EBB">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854043" w:rsidRDefault="009044D3" w:rsidP="008645DF">
      <w:pPr>
        <w:ind w:firstLine="708"/>
        <w:jc w:val="both"/>
        <w:rPr>
          <w:rFonts w:eastAsia="Calibri"/>
          <w:lang w:eastAsia="en-US"/>
        </w:rPr>
      </w:pPr>
      <w:r w:rsidRPr="00FB4EBB">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FB4EBB">
        <w:rPr>
          <w:rFonts w:eastAsia="Calibri"/>
          <w:lang w:eastAsia="en-US"/>
        </w:rPr>
        <w:t xml:space="preserve">из установленной в контракте цены единицы Товара, </w:t>
      </w:r>
      <w:r w:rsidRPr="00FB4EBB">
        <w:t xml:space="preserve">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 </w:t>
      </w:r>
      <w:r w:rsidRPr="00FB4EBB">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1E58" w:rsidRPr="009044D3" w:rsidRDefault="00061E58" w:rsidP="008645DF">
      <w:pPr>
        <w:ind w:firstLine="708"/>
        <w:jc w:val="both"/>
        <w:rPr>
          <w:rFonts w:eastAsia="Calibri"/>
          <w:noProof/>
        </w:rPr>
      </w:pPr>
    </w:p>
    <w:p w:rsidR="003E76A8" w:rsidRDefault="009044D3" w:rsidP="00854043">
      <w:pPr>
        <w:autoSpaceDE w:val="0"/>
        <w:autoSpaceDN w:val="0"/>
        <w:adjustRightInd w:val="0"/>
        <w:ind w:firstLine="709"/>
        <w:jc w:val="center"/>
        <w:outlineLvl w:val="2"/>
        <w:rPr>
          <w:b/>
        </w:rPr>
      </w:pPr>
      <w:r w:rsidRPr="00FB4EBB">
        <w:rPr>
          <w:b/>
        </w:rPr>
        <w:t>3. ПОРЯДОК РАСЧЕТОВ</w:t>
      </w:r>
    </w:p>
    <w:p w:rsidR="00061E58" w:rsidRPr="00FB4EBB" w:rsidRDefault="00061E58" w:rsidP="00854043">
      <w:pPr>
        <w:autoSpaceDE w:val="0"/>
        <w:autoSpaceDN w:val="0"/>
        <w:adjustRightInd w:val="0"/>
        <w:ind w:firstLine="709"/>
        <w:jc w:val="center"/>
        <w:outlineLvl w:val="2"/>
        <w:rPr>
          <w:rFonts w:eastAsia="Calibri"/>
          <w:noProof/>
        </w:rPr>
      </w:pPr>
    </w:p>
    <w:p w:rsidR="00854043" w:rsidRPr="00FB4EBB" w:rsidRDefault="009044D3" w:rsidP="00854043">
      <w:pPr>
        <w:ind w:firstLine="709"/>
        <w:jc w:val="both"/>
        <w:rPr>
          <w:rFonts w:eastAsia="Calibri"/>
          <w:lang w:eastAsia="en-US"/>
        </w:rPr>
      </w:pPr>
      <w:r w:rsidRPr="00FB4EBB">
        <w:rPr>
          <w:rFonts w:eastAsia="Calibri"/>
          <w:lang w:eastAsia="en-US"/>
        </w:rPr>
        <w:t>3.1. Оплата за поставку Товара осуществляется по цене, установленной п. 2.1 контракта.</w:t>
      </w:r>
    </w:p>
    <w:p w:rsidR="00854043" w:rsidRPr="00FB4EBB" w:rsidRDefault="009044D3" w:rsidP="00854043">
      <w:pPr>
        <w:autoSpaceDE w:val="0"/>
        <w:autoSpaceDN w:val="0"/>
        <w:adjustRightInd w:val="0"/>
        <w:ind w:firstLine="709"/>
        <w:jc w:val="both"/>
        <w:rPr>
          <w:noProof/>
        </w:rPr>
      </w:pPr>
      <w:r w:rsidRPr="00FB4EBB">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C901D2">
        <w:rPr>
          <w:noProof/>
        </w:rPr>
        <w:t>7</w:t>
      </w:r>
      <w:r w:rsidRPr="00FB4EBB">
        <w:rPr>
          <w:noProof/>
        </w:rPr>
        <w:t xml:space="preserve"> рабочих дней после подписания Сторонами товарной накладной</w:t>
      </w:r>
      <w:r>
        <w:rPr>
          <w:noProof/>
        </w:rPr>
        <w:t xml:space="preserve"> (или универса</w:t>
      </w:r>
      <w:r w:rsidR="00597FE8">
        <w:rPr>
          <w:noProof/>
        </w:rPr>
        <w:t>льного передаточного документа)</w:t>
      </w:r>
      <w:r w:rsidR="0027488A">
        <w:rPr>
          <w:noProof/>
        </w:rPr>
        <w:t xml:space="preserve"> и Акта приема-передачи Товара</w:t>
      </w:r>
      <w:r w:rsidRPr="00FB4EBB">
        <w:rPr>
          <w:noProof/>
        </w:rPr>
        <w:t>.</w:t>
      </w:r>
    </w:p>
    <w:p w:rsidR="00854043" w:rsidRPr="009044D3" w:rsidRDefault="009044D3" w:rsidP="00854043">
      <w:pPr>
        <w:autoSpaceDE w:val="0"/>
        <w:autoSpaceDN w:val="0"/>
        <w:adjustRightInd w:val="0"/>
        <w:ind w:firstLine="709"/>
        <w:jc w:val="both"/>
      </w:pPr>
      <w:r w:rsidRPr="00FB4EBB">
        <w:rPr>
          <w:noProof/>
        </w:rPr>
        <w:t>Расчет осуществляется по факту поставки всего Товара.</w:t>
      </w:r>
    </w:p>
    <w:p w:rsidR="00854043" w:rsidRDefault="009044D3" w:rsidP="00854043">
      <w:pPr>
        <w:tabs>
          <w:tab w:val="left" w:pos="709"/>
        </w:tabs>
        <w:autoSpaceDE w:val="0"/>
        <w:autoSpaceDN w:val="0"/>
        <w:adjustRightInd w:val="0"/>
        <w:ind w:firstLine="709"/>
        <w:jc w:val="both"/>
      </w:pPr>
      <w:r w:rsidRPr="00FB4EBB">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061E58" w:rsidRPr="00FB4EBB" w:rsidRDefault="00061E58" w:rsidP="00854043">
      <w:pPr>
        <w:tabs>
          <w:tab w:val="left" w:pos="709"/>
        </w:tabs>
        <w:autoSpaceDE w:val="0"/>
        <w:autoSpaceDN w:val="0"/>
        <w:adjustRightInd w:val="0"/>
        <w:ind w:firstLine="709"/>
        <w:jc w:val="both"/>
      </w:pPr>
    </w:p>
    <w:p w:rsidR="00854043" w:rsidRDefault="009044D3" w:rsidP="00854043">
      <w:pPr>
        <w:tabs>
          <w:tab w:val="left" w:pos="709"/>
          <w:tab w:val="left" w:pos="1134"/>
        </w:tabs>
        <w:jc w:val="center"/>
        <w:rPr>
          <w:b/>
        </w:rPr>
      </w:pPr>
      <w:r w:rsidRPr="00FB4EBB">
        <w:rPr>
          <w:b/>
        </w:rPr>
        <w:t>4. ПРАВА И ОБЯЗАННОСТИ СТОРОН</w:t>
      </w:r>
    </w:p>
    <w:p w:rsidR="00061E58" w:rsidRPr="00FB4EBB" w:rsidRDefault="00061E58" w:rsidP="00854043">
      <w:pPr>
        <w:tabs>
          <w:tab w:val="left" w:pos="709"/>
          <w:tab w:val="left" w:pos="1134"/>
        </w:tabs>
        <w:jc w:val="center"/>
        <w:rPr>
          <w:b/>
        </w:rPr>
      </w:pP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4.1.</w:t>
      </w:r>
      <w:r w:rsidRPr="00FB4EBB">
        <w:rPr>
          <w:rFonts w:ascii="Times New Roman" w:hAnsi="Times New Roman" w:cs="Times New Roman"/>
          <w:szCs w:val="24"/>
        </w:rPr>
        <w:t xml:space="preserve"> З</w:t>
      </w:r>
      <w:r w:rsidRPr="00FB4EBB">
        <w:rPr>
          <w:rFonts w:ascii="Times New Roman" w:hAnsi="Times New Roman" w:cs="Times New Roman"/>
          <w:b/>
          <w:szCs w:val="24"/>
        </w:rPr>
        <w:t>аказчик вправе</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lastRenderedPageBreak/>
        <w:t>4.1.1. Требовать от Поставщика надлежащего исполнения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4.1.3. Запрашивать у Поставщика информацию о ходе и состоянии исполнения обязательств Поставщика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4.2. Заказчик обязан</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4.2.1. Своевременно принять и оплатить поставку Товара в соответствии с условиями настоящего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 xml:space="preserve">4.2.2. Своевременно предоставлять разъяснения и уточнения по запросам Поставщика в части поставки Товара в соответствии </w:t>
      </w:r>
      <w:r w:rsidR="008645DF" w:rsidRPr="00FB4EBB">
        <w:rPr>
          <w:rFonts w:ascii="Times New Roman" w:hAnsi="Times New Roman" w:cs="Times New Roman"/>
          <w:szCs w:val="24"/>
        </w:rPr>
        <w:t>с условиями</w:t>
      </w:r>
      <w:r w:rsidR="0039543A">
        <w:rPr>
          <w:rFonts w:ascii="Times New Roman" w:hAnsi="Times New Roman" w:cs="Times New Roman"/>
          <w:szCs w:val="24"/>
        </w:rPr>
        <w:t xml:space="preserve"> </w:t>
      </w:r>
      <w:r w:rsidR="008645DF" w:rsidRPr="00FB4EBB">
        <w:rPr>
          <w:rFonts w:ascii="Times New Roman" w:hAnsi="Times New Roman" w:cs="Times New Roman"/>
          <w:szCs w:val="24"/>
        </w:rPr>
        <w:t>настоящего контракта</w:t>
      </w:r>
      <w:r w:rsidRPr="00FB4EBB">
        <w:rPr>
          <w:rFonts w:ascii="Times New Roman" w:hAnsi="Times New Roman" w:cs="Times New Roman"/>
          <w:szCs w:val="24"/>
        </w:rPr>
        <w:t>.</w:t>
      </w:r>
    </w:p>
    <w:p w:rsidR="00854043" w:rsidRPr="00FB4EBB" w:rsidRDefault="009044D3" w:rsidP="00854043">
      <w:pPr>
        <w:autoSpaceDE w:val="0"/>
        <w:autoSpaceDN w:val="0"/>
        <w:adjustRightInd w:val="0"/>
        <w:ind w:firstLine="709"/>
        <w:jc w:val="both"/>
        <w:rPr>
          <w:rFonts w:eastAsia="Calibri"/>
          <w:lang w:eastAsia="en-US"/>
        </w:rPr>
      </w:pPr>
      <w:r w:rsidRPr="00FB4EBB">
        <w:t xml:space="preserve">4.2.3. </w:t>
      </w:r>
      <w:r w:rsidRPr="00FB4EBB">
        <w:rPr>
          <w:rFonts w:eastAsia="Calibri"/>
          <w:lang w:eastAsia="en-US"/>
        </w:rPr>
        <w:t>В случае просрочки исполнения Поставщиком обязательств (в том числе гарантийных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FB4EBB">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по настоящему контракту.</w:t>
      </w:r>
    </w:p>
    <w:p w:rsidR="00854043" w:rsidRPr="00FB4EBB" w:rsidRDefault="009044D3" w:rsidP="00854043">
      <w:pPr>
        <w:tabs>
          <w:tab w:val="left" w:pos="709"/>
        </w:tabs>
        <w:autoSpaceDE w:val="0"/>
        <w:autoSpaceDN w:val="0"/>
        <w:adjustRightInd w:val="0"/>
        <w:ind w:firstLine="709"/>
        <w:jc w:val="both"/>
      </w:pPr>
      <w:r w:rsidRPr="00FB4EBB">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854043" w:rsidRPr="00FB4EBB" w:rsidRDefault="009044D3" w:rsidP="00854043">
      <w:pPr>
        <w:autoSpaceDE w:val="0"/>
        <w:autoSpaceDN w:val="0"/>
        <w:adjustRightInd w:val="0"/>
        <w:ind w:firstLine="709"/>
        <w:jc w:val="both"/>
      </w:pPr>
      <w:r w:rsidRPr="00FB4EBB">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854043" w:rsidRPr="00FB4EBB" w:rsidRDefault="009044D3" w:rsidP="00854043">
      <w:pPr>
        <w:tabs>
          <w:tab w:val="left" w:pos="709"/>
        </w:tabs>
        <w:autoSpaceDE w:val="0"/>
        <w:autoSpaceDN w:val="0"/>
        <w:adjustRightInd w:val="0"/>
        <w:ind w:firstLine="709"/>
        <w:jc w:val="both"/>
      </w:pPr>
      <w:r w:rsidRPr="00FB4EBB">
        <w:t>4.2.7.1.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854043" w:rsidRPr="00FB4EBB" w:rsidRDefault="009044D3" w:rsidP="00854043">
      <w:pPr>
        <w:tabs>
          <w:tab w:val="left" w:pos="709"/>
        </w:tabs>
        <w:autoSpaceDE w:val="0"/>
        <w:autoSpaceDN w:val="0"/>
        <w:adjustRightInd w:val="0"/>
        <w:ind w:firstLine="709"/>
        <w:jc w:val="both"/>
      </w:pPr>
      <w:r w:rsidRPr="00FB4EBB">
        <w:t>4.2.7.2. 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854043" w:rsidRPr="00FB4EBB" w:rsidRDefault="009044D3" w:rsidP="00854043">
      <w:pPr>
        <w:tabs>
          <w:tab w:val="left" w:pos="709"/>
        </w:tabs>
        <w:autoSpaceDE w:val="0"/>
        <w:autoSpaceDN w:val="0"/>
        <w:adjustRightInd w:val="0"/>
        <w:ind w:firstLine="709"/>
        <w:jc w:val="both"/>
      </w:pPr>
      <w:r w:rsidRPr="00FB4EBB">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854043" w:rsidRPr="009044D3" w:rsidRDefault="009044D3" w:rsidP="00854043">
      <w:pPr>
        <w:ind w:firstLine="709"/>
        <w:jc w:val="both"/>
        <w:rPr>
          <w:color w:val="FF0000"/>
        </w:rPr>
      </w:pPr>
      <w:r w:rsidRPr="00FB4EBB">
        <w:t>4.</w:t>
      </w:r>
      <w:r w:rsidRPr="00FB4EBB">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p>
    <w:p w:rsidR="00854043" w:rsidRPr="00FB4EBB" w:rsidRDefault="009044D3" w:rsidP="00854043">
      <w:pPr>
        <w:ind w:firstLine="709"/>
        <w:jc w:val="both"/>
      </w:pPr>
      <w:r w:rsidRPr="00FB4EBB">
        <w:rPr>
          <w:b/>
        </w:rPr>
        <w:t>4.3. Поставщик вправе</w:t>
      </w:r>
      <w:r w:rsidRPr="00FB4EBB">
        <w:t>:</w:t>
      </w:r>
    </w:p>
    <w:p w:rsidR="00854043" w:rsidRPr="00FB4EBB" w:rsidRDefault="009044D3" w:rsidP="00854043">
      <w:pPr>
        <w:tabs>
          <w:tab w:val="left" w:pos="709"/>
        </w:tabs>
        <w:autoSpaceDE w:val="0"/>
        <w:autoSpaceDN w:val="0"/>
        <w:adjustRightInd w:val="0"/>
        <w:ind w:firstLine="709"/>
        <w:jc w:val="both"/>
      </w:pPr>
      <w:r w:rsidRPr="00FB4EBB">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4.3.2. Требовать своевременной оплаты за поставленный Товар в соответствии с условиями настоящего контракта.</w:t>
      </w:r>
    </w:p>
    <w:p w:rsidR="00854043" w:rsidRPr="009044D3" w:rsidRDefault="009044D3" w:rsidP="00854043">
      <w:pPr>
        <w:ind w:firstLine="709"/>
        <w:jc w:val="both"/>
        <w:rPr>
          <w:color w:val="FF0000"/>
        </w:rPr>
      </w:pPr>
      <w:r w:rsidRPr="00FB4EBB">
        <w:t xml:space="preserve">4.3.3. Направлять Заказчику запросы и получать от него разъяснения и уточнения по вопросам поставки Товара в рамках настоящего контракта. </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4.4. Поставщик обязан</w:t>
      </w:r>
      <w:r w:rsidRPr="00FB4EBB">
        <w:rPr>
          <w:rFonts w:ascii="Times New Roman" w:hAnsi="Times New Roman" w:cs="Times New Roman"/>
          <w:szCs w:val="24"/>
        </w:rPr>
        <w:t>:</w:t>
      </w:r>
    </w:p>
    <w:p w:rsidR="00854043" w:rsidRPr="00FB4EBB" w:rsidRDefault="009044D3" w:rsidP="00854043">
      <w:pPr>
        <w:tabs>
          <w:tab w:val="left" w:pos="630"/>
          <w:tab w:val="left" w:pos="709"/>
        </w:tabs>
        <w:ind w:firstLine="709"/>
        <w:jc w:val="both"/>
      </w:pPr>
      <w:r w:rsidRPr="00FB4EBB">
        <w:lastRenderedPageBreak/>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FB4EBB">
        <w:rPr>
          <w:color w:val="0D0D0D"/>
        </w:rPr>
        <w:t>представить все необходимые документы, предусмотренные разделом 1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t xml:space="preserve">4.4.2. </w:t>
      </w:r>
      <w:r w:rsidRPr="00FB4EBB">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854043" w:rsidRPr="00FB4EBB" w:rsidRDefault="009044D3" w:rsidP="00854043">
      <w:pPr>
        <w:tabs>
          <w:tab w:val="left" w:pos="709"/>
        </w:tabs>
        <w:autoSpaceDE w:val="0"/>
        <w:autoSpaceDN w:val="0"/>
        <w:adjustRightInd w:val="0"/>
        <w:ind w:firstLine="709"/>
        <w:jc w:val="both"/>
      </w:pPr>
      <w:r w:rsidRPr="00FB4EBB">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854043" w:rsidRPr="00FB4EBB" w:rsidRDefault="009044D3" w:rsidP="000E7211">
      <w:pPr>
        <w:autoSpaceDE w:val="0"/>
        <w:autoSpaceDN w:val="0"/>
        <w:adjustRightInd w:val="0"/>
        <w:ind w:firstLine="708"/>
        <w:jc w:val="both"/>
      </w:pPr>
      <w:r w:rsidRPr="00FB4EBB">
        <w:t xml:space="preserve">4.4.4. Гарантировать качество Товара. </w:t>
      </w:r>
      <w:bookmarkStart w:id="1" w:name="Par1"/>
      <w:bookmarkStart w:id="2" w:name="Par5"/>
      <w:bookmarkEnd w:id="1"/>
      <w:bookmarkEnd w:id="2"/>
    </w:p>
    <w:p w:rsidR="00854043" w:rsidRPr="00FB4EBB" w:rsidRDefault="00854043" w:rsidP="00854043">
      <w:pPr>
        <w:autoSpaceDE w:val="0"/>
        <w:autoSpaceDN w:val="0"/>
        <w:adjustRightInd w:val="0"/>
        <w:jc w:val="both"/>
      </w:pPr>
    </w:p>
    <w:p w:rsidR="00854043" w:rsidRDefault="009044D3" w:rsidP="00854043">
      <w:pPr>
        <w:shd w:val="clear" w:color="auto" w:fill="FFFFFF"/>
        <w:tabs>
          <w:tab w:val="left" w:pos="709"/>
        </w:tabs>
        <w:jc w:val="center"/>
        <w:rPr>
          <w:b/>
        </w:rPr>
      </w:pPr>
      <w:r w:rsidRPr="00FB4EBB">
        <w:rPr>
          <w:b/>
        </w:rPr>
        <w:t>5. СРОК, МЕСТО И УСЛОВИЯ ПОСТАВКИ</w:t>
      </w:r>
    </w:p>
    <w:p w:rsidR="00061E58" w:rsidRPr="00FB4EBB" w:rsidRDefault="00061E58" w:rsidP="00854043">
      <w:pPr>
        <w:shd w:val="clear" w:color="auto" w:fill="FFFFFF"/>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 xml:space="preserve">5.1. Срок поставки Товара: </w:t>
      </w:r>
      <w:proofErr w:type="gramStart"/>
      <w:r w:rsidR="000772AE" w:rsidRPr="00C97D54">
        <w:t>С</w:t>
      </w:r>
      <w:proofErr w:type="gramEnd"/>
      <w:r w:rsidR="000772AE" w:rsidRPr="00C97D54">
        <w:t xml:space="preserve"> момента заключения контракта</w:t>
      </w:r>
      <w:r w:rsidR="005B6BDE">
        <w:t xml:space="preserve"> до 30.09.202</w:t>
      </w:r>
      <w:r w:rsidR="000E7211">
        <w:t>6</w:t>
      </w:r>
      <w:r w:rsidR="005B6BDE">
        <w:t>г</w:t>
      </w:r>
    </w:p>
    <w:p w:rsidR="00854043" w:rsidRPr="00FB4EBB" w:rsidRDefault="009044D3" w:rsidP="00854043">
      <w:pPr>
        <w:tabs>
          <w:tab w:val="left" w:pos="709"/>
        </w:tabs>
        <w:autoSpaceDE w:val="0"/>
        <w:autoSpaceDN w:val="0"/>
        <w:adjustRightInd w:val="0"/>
        <w:ind w:firstLine="709"/>
        <w:jc w:val="both"/>
      </w:pPr>
      <w:r w:rsidRPr="00FB4EBB">
        <w:t xml:space="preserve">5.2. Место доставки Товара: </w:t>
      </w:r>
      <w:r w:rsidRPr="004F0CC2">
        <w:t xml:space="preserve">Российская Федерация, Хабаровский край, г. </w:t>
      </w:r>
      <w:r w:rsidR="00162F96">
        <w:t>Хабаровск, Матвеевское шоссе, 52</w:t>
      </w:r>
      <w:r w:rsidR="0027488A">
        <w:t xml:space="preserve"> А </w:t>
      </w:r>
      <w:r w:rsidR="00261DA1">
        <w:t>(далее – место доставки)</w:t>
      </w:r>
      <w:r w:rsidRPr="00FB4EBB">
        <w:t>.</w:t>
      </w:r>
    </w:p>
    <w:p w:rsidR="00854043" w:rsidRDefault="009044D3" w:rsidP="00854043">
      <w:pPr>
        <w:tabs>
          <w:tab w:val="left" w:pos="709"/>
        </w:tabs>
        <w:autoSpaceDE w:val="0"/>
        <w:autoSpaceDN w:val="0"/>
        <w:adjustRightInd w:val="0"/>
        <w:ind w:firstLine="709"/>
        <w:jc w:val="both"/>
      </w:pPr>
      <w:r w:rsidRPr="00FB4EBB">
        <w:t>5.3.</w:t>
      </w:r>
      <w:r w:rsidRPr="00FB4EBB">
        <w:rPr>
          <w:color w:val="000000"/>
        </w:rPr>
        <w:t xml:space="preserve"> Условия п</w:t>
      </w:r>
      <w:r w:rsidRPr="00FB4EBB">
        <w:t xml:space="preserve">оставки Товара: </w:t>
      </w:r>
      <w:r w:rsidR="00EA153D" w:rsidRPr="00EA153D">
        <w:t>Поставка Товара осуществляется на условиях доставки и разгрузки Товара в месте доставки. Приемка Товара Заказчиком производится в рабочие дни с 9-00 час до 17-00 час. (время местное).  Поставщик уведомляет Заказчика о предполагаемой дате п</w:t>
      </w:r>
      <w:r w:rsidR="00162F96">
        <w:t xml:space="preserve">оставки Товара не менее чем за </w:t>
      </w:r>
      <w:r w:rsidR="00997398">
        <w:t>2</w:t>
      </w:r>
      <w:r w:rsidR="00EA153D" w:rsidRPr="00EA153D">
        <w:t xml:space="preserve"> рабочих </w:t>
      </w:r>
      <w:r w:rsidR="00997398">
        <w:t>дня</w:t>
      </w:r>
      <w:r w:rsidR="00EA153D">
        <w:t>.</w:t>
      </w:r>
    </w:p>
    <w:p w:rsidR="00EA153D" w:rsidRDefault="00EA153D" w:rsidP="00854043">
      <w:pPr>
        <w:tabs>
          <w:tab w:val="left" w:pos="709"/>
        </w:tabs>
        <w:autoSpaceDE w:val="0"/>
        <w:autoSpaceDN w:val="0"/>
        <w:adjustRightInd w:val="0"/>
        <w:ind w:firstLine="709"/>
        <w:jc w:val="both"/>
        <w:rPr>
          <w:color w:val="00B050"/>
        </w:rPr>
      </w:pPr>
    </w:p>
    <w:p w:rsidR="00061E58" w:rsidRPr="00FB4EBB" w:rsidRDefault="00061E58" w:rsidP="00854043">
      <w:pPr>
        <w:tabs>
          <w:tab w:val="left" w:pos="709"/>
        </w:tabs>
        <w:autoSpaceDE w:val="0"/>
        <w:autoSpaceDN w:val="0"/>
        <w:adjustRightInd w:val="0"/>
        <w:ind w:firstLine="709"/>
        <w:jc w:val="both"/>
        <w:rPr>
          <w:color w:val="00B050"/>
        </w:rPr>
      </w:pPr>
    </w:p>
    <w:p w:rsidR="00854043" w:rsidRDefault="009044D3" w:rsidP="00854043">
      <w:pPr>
        <w:tabs>
          <w:tab w:val="left" w:pos="709"/>
        </w:tabs>
        <w:jc w:val="center"/>
        <w:rPr>
          <w:b/>
        </w:rPr>
      </w:pPr>
      <w:r w:rsidRPr="00FB4EBB">
        <w:rPr>
          <w:b/>
        </w:rPr>
        <w:t xml:space="preserve">6. ПОРЯДОК СДАЧИ-ПРИЕМКИ ТОВАРА </w:t>
      </w:r>
      <w:r w:rsidRPr="00FB4EBB">
        <w:rPr>
          <w:b/>
        </w:rPr>
        <w:tab/>
      </w:r>
    </w:p>
    <w:p w:rsidR="00061E58" w:rsidRPr="00FB4EBB" w:rsidRDefault="00061E58" w:rsidP="00854043">
      <w:pPr>
        <w:tabs>
          <w:tab w:val="left" w:pos="709"/>
        </w:tabs>
        <w:jc w:val="center"/>
        <w:rPr>
          <w:b/>
        </w:rPr>
      </w:pPr>
    </w:p>
    <w:p w:rsidR="00BD557D" w:rsidRDefault="00BD557D" w:rsidP="00BD557D">
      <w:pPr>
        <w:autoSpaceDE w:val="0"/>
        <w:autoSpaceDN w:val="0"/>
        <w:adjustRightInd w:val="0"/>
        <w:ind w:firstLine="709"/>
        <w:jc w:val="both"/>
      </w:pPr>
      <w:r>
        <w:t xml:space="preserve">6.1. Приемка Товара включает в себя проверку Товара на соответствие требованиям настоящего контракта. </w:t>
      </w:r>
    </w:p>
    <w:p w:rsidR="00BD557D" w:rsidRDefault="00BD557D" w:rsidP="00BD557D">
      <w:pPr>
        <w:autoSpaceDE w:val="0"/>
        <w:autoSpaceDN w:val="0"/>
        <w:adjustRightInd w:val="0"/>
        <w:ind w:firstLine="709"/>
        <w:jc w:val="both"/>
      </w:pPr>
      <w:r>
        <w:t>6.2. При поставке Товара Поставщик передает Заказчику все документы, предусмотренные разделом 1 настоящего контракта.</w:t>
      </w:r>
    </w:p>
    <w:p w:rsidR="00BD557D" w:rsidRDefault="00BD557D" w:rsidP="00BD557D">
      <w:pPr>
        <w:autoSpaceDE w:val="0"/>
        <w:autoSpaceDN w:val="0"/>
        <w:adjustRightInd w:val="0"/>
        <w:ind w:firstLine="709"/>
        <w:jc w:val="both"/>
      </w:pPr>
      <w: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D557D" w:rsidRDefault="00BD557D" w:rsidP="00BD557D">
      <w:pPr>
        <w:autoSpaceDE w:val="0"/>
        <w:autoSpaceDN w:val="0"/>
        <w:adjustRightInd w:val="0"/>
        <w:ind w:firstLine="709"/>
        <w:jc w:val="both"/>
      </w:pPr>
      <w: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D557D" w:rsidRDefault="00BD557D" w:rsidP="00BD557D">
      <w:pPr>
        <w:autoSpaceDE w:val="0"/>
        <w:autoSpaceDN w:val="0"/>
        <w:adjustRightInd w:val="0"/>
        <w:ind w:firstLine="709"/>
        <w:jc w:val="both"/>
      </w:pPr>
      <w: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BD557D" w:rsidRDefault="00BD557D" w:rsidP="00BD557D">
      <w:pPr>
        <w:autoSpaceDE w:val="0"/>
        <w:autoSpaceDN w:val="0"/>
        <w:adjustRightInd w:val="0"/>
        <w:ind w:firstLine="709"/>
        <w:jc w:val="both"/>
      </w:pPr>
      <w: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BD557D" w:rsidRDefault="00BD557D" w:rsidP="00BD557D">
      <w:pPr>
        <w:autoSpaceDE w:val="0"/>
        <w:autoSpaceDN w:val="0"/>
        <w:adjustRightInd w:val="0"/>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557D" w:rsidRDefault="00BD557D" w:rsidP="00BD557D">
      <w:pPr>
        <w:autoSpaceDE w:val="0"/>
        <w:autoSpaceDN w:val="0"/>
        <w:adjustRightInd w:val="0"/>
        <w:ind w:firstLine="709"/>
        <w:jc w:val="both"/>
      </w:pPr>
      <w:r>
        <w:t>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Описанием объекта закупки (Техническая часть).</w:t>
      </w:r>
    </w:p>
    <w:p w:rsidR="00BD557D" w:rsidRDefault="00BD557D" w:rsidP="00BD557D">
      <w:pPr>
        <w:autoSpaceDE w:val="0"/>
        <w:autoSpaceDN w:val="0"/>
        <w:adjustRightInd w:val="0"/>
        <w:ind w:firstLine="709"/>
        <w:jc w:val="both"/>
      </w:pPr>
      <w:r>
        <w:t>6.5.1. При поступлении Товара в неисправной таре (упаковке) составляется Акт о состоянии и недостатках тары (упаковки).</w:t>
      </w:r>
    </w:p>
    <w:p w:rsidR="00BD557D" w:rsidRDefault="00BD557D" w:rsidP="00BD557D">
      <w:pPr>
        <w:autoSpaceDE w:val="0"/>
        <w:autoSpaceDN w:val="0"/>
        <w:adjustRightInd w:val="0"/>
        <w:ind w:firstLine="709"/>
        <w:jc w:val="both"/>
      </w:pPr>
      <w: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BD557D" w:rsidRDefault="00BD557D" w:rsidP="00BD557D">
      <w:pPr>
        <w:autoSpaceDE w:val="0"/>
        <w:autoSpaceDN w:val="0"/>
        <w:adjustRightInd w:val="0"/>
        <w:ind w:firstLine="709"/>
        <w:jc w:val="both"/>
      </w:pPr>
      <w:r>
        <w:lastRenderedPageBreak/>
        <w:t xml:space="preserve">6.6. </w:t>
      </w:r>
      <w:r w:rsidRPr="000E7211">
        <w:rPr>
          <w:b/>
        </w:rPr>
        <w:t>Заказчик в срок не более 20 рабочих дней</w:t>
      </w:r>
      <w:r>
        <w:t>, следующих за днем поступления Заказчику документа о приемке, подписанного Поставщиком, и на основании результатов экспертизы, проведенной в соответствии с пунктом 6.3 Контракта, подписывает документ о приемке (УПД) или мотивированный отказ от подписания документа о приемке (товарной накладной или УПД) с указанием причин такого отказа.</w:t>
      </w:r>
    </w:p>
    <w:p w:rsidR="00BD557D" w:rsidRDefault="00BD557D" w:rsidP="00BD557D">
      <w:pPr>
        <w:autoSpaceDE w:val="0"/>
        <w:autoSpaceDN w:val="0"/>
        <w:adjustRightInd w:val="0"/>
        <w:ind w:firstLine="709"/>
        <w:jc w:val="both"/>
      </w:pPr>
      <w:r>
        <w:t xml:space="preserve">6.7. Товар, не соответствующий по качеству условиям настоящего контракта, считается не поставленным. </w:t>
      </w:r>
    </w:p>
    <w:p w:rsidR="00BD557D" w:rsidRDefault="00BD557D" w:rsidP="00BD557D">
      <w:pPr>
        <w:autoSpaceDE w:val="0"/>
        <w:autoSpaceDN w:val="0"/>
        <w:adjustRightInd w:val="0"/>
        <w:ind w:firstLine="709"/>
        <w:jc w:val="both"/>
      </w:pPr>
      <w:r>
        <w:t>6.8. Поставщик обязуется своими силами и за свой счет заменить Товар ненадлежащего качества в течение 10 рабочих дней с момента получения мотивированного отказа от подписания документа о приемке (УПД).</w:t>
      </w:r>
    </w:p>
    <w:p w:rsidR="00BD557D" w:rsidRDefault="00BD557D" w:rsidP="00BD557D">
      <w:pPr>
        <w:autoSpaceDE w:val="0"/>
        <w:autoSpaceDN w:val="0"/>
        <w:adjustRightInd w:val="0"/>
        <w:ind w:firstLine="709"/>
        <w:jc w:val="both"/>
      </w:pPr>
      <w:r>
        <w:t>Расходы, связанные с возвратом Товара ненадлежащего качества, осуществляются за счет средств Поставщика.</w:t>
      </w:r>
    </w:p>
    <w:p w:rsidR="00BD557D" w:rsidRDefault="00BD557D" w:rsidP="00BD557D">
      <w:pPr>
        <w:autoSpaceDE w:val="0"/>
        <w:autoSpaceDN w:val="0"/>
        <w:adjustRightInd w:val="0"/>
        <w:ind w:firstLine="709"/>
        <w:jc w:val="both"/>
      </w:pPr>
      <w:r>
        <w:t xml:space="preserve">6.9. Датой приемки поставленного Товара считается дата подписания документа о приемке (УПД), подписанного Заказчиком. </w:t>
      </w:r>
    </w:p>
    <w:p w:rsidR="00BD557D" w:rsidRDefault="00BD557D" w:rsidP="00BD557D">
      <w:pPr>
        <w:autoSpaceDE w:val="0"/>
        <w:autoSpaceDN w:val="0"/>
        <w:adjustRightInd w:val="0"/>
        <w:ind w:firstLine="709"/>
        <w:jc w:val="both"/>
      </w:pPr>
      <w:r>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(УПД).</w:t>
      </w:r>
    </w:p>
    <w:p w:rsidR="00BD557D" w:rsidRPr="00FB4EBB" w:rsidRDefault="00BD557D" w:rsidP="00BD557D">
      <w:pPr>
        <w:autoSpaceDE w:val="0"/>
        <w:autoSpaceDN w:val="0"/>
        <w:adjustRightInd w:val="0"/>
        <w:ind w:firstLine="709"/>
        <w:jc w:val="both"/>
      </w:pPr>
      <w:r>
        <w:t xml:space="preserve">6.11. Все виды погрузочно-разгрузочных работ, включая работ с применением грузоподъемных механизмов, осуществляются </w:t>
      </w:r>
      <w:r w:rsidR="000E7211">
        <w:t>Поставщиком.</w:t>
      </w:r>
    </w:p>
    <w:p w:rsidR="00854043" w:rsidRPr="00FB4EBB" w:rsidRDefault="00854043" w:rsidP="00854043">
      <w:pPr>
        <w:tabs>
          <w:tab w:val="left" w:pos="709"/>
        </w:tabs>
        <w:autoSpaceDE w:val="0"/>
        <w:autoSpaceDN w:val="0"/>
        <w:adjustRightInd w:val="0"/>
        <w:ind w:firstLine="709"/>
        <w:jc w:val="both"/>
      </w:pPr>
    </w:p>
    <w:p w:rsidR="008B6A77" w:rsidRPr="008B6A77" w:rsidRDefault="008B6A77" w:rsidP="008B6A77">
      <w:pPr>
        <w:tabs>
          <w:tab w:val="left" w:pos="709"/>
        </w:tabs>
        <w:autoSpaceDE w:val="0"/>
        <w:autoSpaceDN w:val="0"/>
        <w:adjustRightInd w:val="0"/>
        <w:jc w:val="center"/>
        <w:rPr>
          <w:b/>
        </w:rPr>
      </w:pPr>
      <w:r w:rsidRPr="008B6A77">
        <w:rPr>
          <w:b/>
        </w:rPr>
        <w:t>7. ГАРАНТИЙНЫЕ ОБЯЗАТЕЛЬСТВА</w:t>
      </w:r>
    </w:p>
    <w:p w:rsidR="008B6A77" w:rsidRPr="008B6A77" w:rsidRDefault="008B6A77" w:rsidP="008B6A77">
      <w:pPr>
        <w:tabs>
          <w:tab w:val="left" w:pos="709"/>
        </w:tabs>
        <w:autoSpaceDE w:val="0"/>
        <w:autoSpaceDN w:val="0"/>
        <w:adjustRightInd w:val="0"/>
        <w:ind w:firstLine="709"/>
        <w:jc w:val="both"/>
        <w:rPr>
          <w:rFonts w:eastAsia="Calibri"/>
          <w:lang w:eastAsia="en-US"/>
        </w:rPr>
      </w:pPr>
      <w:r w:rsidRPr="008B6A77">
        <w:t xml:space="preserve">7.1. Поставщик гарантирует качество и безопасность поставляемого Товара в соответствии с настоящим контрактом, </w:t>
      </w:r>
      <w:r w:rsidRPr="008B6A77">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8B6A77" w:rsidRPr="008B6A77" w:rsidRDefault="008B6A77" w:rsidP="008B6A77">
      <w:pPr>
        <w:ind w:firstLine="709"/>
        <w:jc w:val="both"/>
        <w:rPr>
          <w:sz w:val="26"/>
          <w:szCs w:val="26"/>
        </w:rPr>
      </w:pPr>
      <w:r w:rsidRPr="008B6A77">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8B6A77" w:rsidRPr="008B6A77" w:rsidRDefault="008B6A77" w:rsidP="008B6A77">
      <w:pPr>
        <w:tabs>
          <w:tab w:val="left" w:pos="709"/>
        </w:tabs>
        <w:autoSpaceDE w:val="0"/>
        <w:autoSpaceDN w:val="0"/>
        <w:adjustRightInd w:val="0"/>
        <w:ind w:firstLine="709"/>
        <w:jc w:val="both"/>
      </w:pPr>
      <w:r>
        <w:t>7.3</w:t>
      </w:r>
      <w:r w:rsidRPr="008B6A77">
        <w:t>. Товар ненадлежащего качества возвращается Поставщику за его счет после поставки нового Товара.</w:t>
      </w:r>
    </w:p>
    <w:p w:rsidR="008B6A77" w:rsidRDefault="008B6A77" w:rsidP="0070744D">
      <w:pPr>
        <w:tabs>
          <w:tab w:val="left" w:pos="709"/>
        </w:tabs>
        <w:autoSpaceDE w:val="0"/>
        <w:autoSpaceDN w:val="0"/>
        <w:adjustRightInd w:val="0"/>
        <w:jc w:val="center"/>
        <w:outlineLvl w:val="1"/>
        <w:rPr>
          <w:b/>
        </w:rPr>
      </w:pPr>
    </w:p>
    <w:p w:rsidR="0070744D" w:rsidRDefault="0070744D" w:rsidP="0070744D">
      <w:pPr>
        <w:tabs>
          <w:tab w:val="left" w:pos="709"/>
        </w:tabs>
        <w:autoSpaceDE w:val="0"/>
        <w:autoSpaceDN w:val="0"/>
        <w:adjustRightInd w:val="0"/>
        <w:jc w:val="center"/>
        <w:outlineLvl w:val="1"/>
        <w:rPr>
          <w:b/>
        </w:rPr>
      </w:pPr>
      <w:r w:rsidRPr="00DC6609">
        <w:rPr>
          <w:b/>
        </w:rPr>
        <w:t xml:space="preserve">8. ОБЕСПЕЧЕНИЕ ИСПОЛНЕНИЯ КОНТРАКТА </w:t>
      </w:r>
    </w:p>
    <w:p w:rsidR="00061E58" w:rsidRPr="00DC6609" w:rsidRDefault="00061E58" w:rsidP="0070744D">
      <w:pPr>
        <w:tabs>
          <w:tab w:val="left" w:pos="709"/>
        </w:tabs>
        <w:autoSpaceDE w:val="0"/>
        <w:autoSpaceDN w:val="0"/>
        <w:adjustRightInd w:val="0"/>
        <w:jc w:val="center"/>
        <w:outlineLvl w:val="1"/>
        <w:rPr>
          <w:rFonts w:eastAsia="Calibri"/>
          <w:noProof/>
        </w:rPr>
      </w:pPr>
    </w:p>
    <w:p w:rsidR="0070744D" w:rsidRPr="007C2645" w:rsidRDefault="0070744D" w:rsidP="0070744D">
      <w:pPr>
        <w:autoSpaceDE w:val="0"/>
        <w:autoSpaceDN w:val="0"/>
        <w:adjustRightInd w:val="0"/>
        <w:ind w:left="142"/>
        <w:jc w:val="both"/>
        <w:rPr>
          <w:rFonts w:eastAsia="Calibri"/>
          <w:lang w:eastAsia="en-US"/>
        </w:rPr>
      </w:pPr>
      <w:r w:rsidRPr="007C2645">
        <w:t>8.1. Обеспечение исполнения контракта условиями настоящего Контракта не установлено.</w:t>
      </w:r>
    </w:p>
    <w:p w:rsidR="0039543A" w:rsidRPr="00A44B26" w:rsidRDefault="0039543A" w:rsidP="0039543A">
      <w:pPr>
        <w:autoSpaceDE w:val="0"/>
        <w:autoSpaceDN w:val="0"/>
        <w:adjustRightInd w:val="0"/>
        <w:jc w:val="both"/>
        <w:rPr>
          <w:noProof/>
        </w:rPr>
      </w:pPr>
    </w:p>
    <w:p w:rsidR="00854043" w:rsidRDefault="009044D3" w:rsidP="00854043">
      <w:pPr>
        <w:tabs>
          <w:tab w:val="left" w:pos="709"/>
        </w:tabs>
        <w:jc w:val="center"/>
        <w:outlineLvl w:val="0"/>
        <w:rPr>
          <w:b/>
        </w:rPr>
      </w:pPr>
      <w:r w:rsidRPr="00FB4EBB">
        <w:rPr>
          <w:b/>
          <w:bCs/>
        </w:rPr>
        <w:t xml:space="preserve">9. </w:t>
      </w:r>
      <w:r w:rsidRPr="00FB4EBB">
        <w:rPr>
          <w:b/>
        </w:rPr>
        <w:t>ОТВЕТСТВЕННОСТЬ СТОРОН</w:t>
      </w:r>
    </w:p>
    <w:p w:rsidR="00061E58" w:rsidRPr="00FB4EBB" w:rsidRDefault="00061E58" w:rsidP="00854043">
      <w:pPr>
        <w:tabs>
          <w:tab w:val="left" w:pos="709"/>
        </w:tabs>
        <w:jc w:val="center"/>
        <w:outlineLvl w:val="0"/>
        <w:rPr>
          <w:b/>
        </w:rPr>
      </w:pPr>
    </w:p>
    <w:p w:rsidR="00854043" w:rsidRPr="00FB4EBB" w:rsidRDefault="009044D3" w:rsidP="00854043">
      <w:pPr>
        <w:tabs>
          <w:tab w:val="left" w:pos="709"/>
        </w:tabs>
        <w:autoSpaceDE w:val="0"/>
        <w:autoSpaceDN w:val="0"/>
        <w:adjustRightInd w:val="0"/>
        <w:ind w:firstLine="709"/>
        <w:jc w:val="both"/>
      </w:pPr>
      <w:r w:rsidRPr="00FB4EBB">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54043" w:rsidRPr="00FB4EBB" w:rsidRDefault="009044D3" w:rsidP="00854043">
      <w:pPr>
        <w:tabs>
          <w:tab w:val="left" w:pos="709"/>
        </w:tabs>
        <w:autoSpaceDE w:val="0"/>
        <w:autoSpaceDN w:val="0"/>
        <w:adjustRightInd w:val="0"/>
        <w:ind w:firstLine="709"/>
        <w:jc w:val="both"/>
      </w:pPr>
      <w:r w:rsidRPr="00FB4EBB">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54043" w:rsidRPr="00FB4EBB" w:rsidRDefault="009044D3" w:rsidP="00854043">
      <w:pPr>
        <w:tabs>
          <w:tab w:val="left" w:pos="709"/>
        </w:tabs>
        <w:autoSpaceDE w:val="0"/>
        <w:autoSpaceDN w:val="0"/>
        <w:adjustRightInd w:val="0"/>
        <w:ind w:firstLine="709"/>
        <w:jc w:val="both"/>
      </w:pPr>
      <w:r w:rsidRPr="00FB4EBB">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EA153D" w:rsidRPr="00FB4EBB">
        <w:t>следующего после дня истечения,</w:t>
      </w:r>
      <w:r w:rsidRPr="00FB4EBB">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54043" w:rsidRPr="00FB4EBB" w:rsidRDefault="009044D3" w:rsidP="00854043">
      <w:pPr>
        <w:autoSpaceDE w:val="0"/>
        <w:autoSpaceDN w:val="0"/>
        <w:adjustRightInd w:val="0"/>
        <w:ind w:firstLine="709"/>
        <w:jc w:val="both"/>
      </w:pPr>
      <w:r w:rsidRPr="00FB4EBB">
        <w:lastRenderedPageBreak/>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3E76A8" w:rsidRPr="009044D3" w:rsidRDefault="009044D3" w:rsidP="00854043">
      <w:pPr>
        <w:autoSpaceDE w:val="0"/>
        <w:autoSpaceDN w:val="0"/>
        <w:adjustRightInd w:val="0"/>
        <w:ind w:firstLine="709"/>
        <w:jc w:val="both"/>
        <w:rPr>
          <w:rFonts w:eastAsia="Calibri"/>
          <w:lang w:eastAsia="en-US"/>
        </w:rPr>
      </w:pPr>
      <w:r w:rsidRPr="00FB4EB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854043" w:rsidRPr="00FB4EBB" w:rsidRDefault="009044D3" w:rsidP="00854043">
      <w:pPr>
        <w:tabs>
          <w:tab w:val="left" w:pos="709"/>
        </w:tabs>
        <w:autoSpaceDE w:val="0"/>
        <w:autoSpaceDN w:val="0"/>
        <w:adjustRightInd w:val="0"/>
        <w:ind w:firstLine="709"/>
        <w:jc w:val="both"/>
      </w:pPr>
      <w:r w:rsidRPr="00FB4EBB">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854043" w:rsidRPr="00FB4EBB" w:rsidRDefault="009044D3" w:rsidP="00854043">
      <w:pPr>
        <w:autoSpaceDE w:val="0"/>
        <w:autoSpaceDN w:val="0"/>
        <w:adjustRightInd w:val="0"/>
        <w:ind w:firstLine="708"/>
        <w:jc w:val="both"/>
      </w:pPr>
      <w:r w:rsidRPr="00FB4EBB">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FB4EBB">
        <w:rPr>
          <w:rFonts w:eastAsia="Calibri"/>
          <w:lang w:eastAsia="en-US"/>
        </w:rPr>
        <w:t>просрочки исполнения Поставщиком обязательства, предусмотренного пунктом 4.4.4. настоящего контракта,</w:t>
      </w:r>
      <w:r w:rsidR="0039543A">
        <w:rPr>
          <w:rFonts w:eastAsia="Calibri"/>
          <w:lang w:eastAsia="en-US"/>
        </w:rPr>
        <w:t xml:space="preserve"> </w:t>
      </w:r>
      <w:r w:rsidRPr="00FB4EBB">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FB4EBB">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854043" w:rsidRPr="00FB4EBB" w:rsidRDefault="009044D3" w:rsidP="00854043">
      <w:pPr>
        <w:autoSpaceDE w:val="0"/>
        <w:autoSpaceDN w:val="0"/>
        <w:adjustRightInd w:val="0"/>
        <w:ind w:firstLine="709"/>
        <w:jc w:val="both"/>
      </w:pPr>
      <w:r w:rsidRPr="00FB4EBB">
        <w:rPr>
          <w:rFonts w:eastAsia="Calibri"/>
          <w:lang w:eastAsia="en-US"/>
        </w:rPr>
        <w:t>9.3.</w:t>
      </w:r>
      <w:r w:rsidRPr="009044D3">
        <w:rPr>
          <w:rFonts w:eastAsia="Calibri"/>
          <w:lang w:eastAsia="en-US"/>
        </w:rPr>
        <w:t>3</w:t>
      </w:r>
      <w:r w:rsidRPr="00FB4EBB">
        <w:rPr>
          <w:rFonts w:eastAsia="Calibri"/>
          <w:lang w:eastAsia="en-US"/>
        </w:rPr>
        <w:t>.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9.3.4, 9.3.5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9.3.4. 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а) в случае, если цена контракта не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начальной (максимальной)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б) в случае, если цена контракта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lastRenderedPageBreak/>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854043" w:rsidRPr="00FB4EBB" w:rsidRDefault="009044D3" w:rsidP="00854043">
      <w:pPr>
        <w:autoSpaceDE w:val="0"/>
        <w:autoSpaceDN w:val="0"/>
        <w:adjustRightInd w:val="0"/>
        <w:ind w:firstLine="709"/>
        <w:jc w:val="both"/>
        <w:rPr>
          <w:rFonts w:eastAsia="Calibri"/>
          <w:lang w:eastAsia="en-US"/>
        </w:rPr>
      </w:pPr>
      <w:r w:rsidRPr="00FB4EBB">
        <w:t xml:space="preserve">9.4. </w:t>
      </w:r>
      <w:r w:rsidRPr="00FB4EBB">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 xml:space="preserve">9.5. </w:t>
      </w:r>
      <w:r w:rsidRPr="00FB4EBB">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854043" w:rsidRPr="00FB4EBB" w:rsidRDefault="009044D3" w:rsidP="00854043">
      <w:pPr>
        <w:tabs>
          <w:tab w:val="left" w:pos="709"/>
        </w:tabs>
        <w:autoSpaceDE w:val="0"/>
        <w:autoSpaceDN w:val="0"/>
        <w:adjustRightInd w:val="0"/>
        <w:ind w:firstLine="709"/>
        <w:jc w:val="both"/>
      </w:pPr>
      <w:r w:rsidRPr="00FB4EBB">
        <w:t>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и(или) удержать сумму неустойки (штраф, пени) из денежных средств, внесенных в качестве обеспечения исполнения контракта.</w:t>
      </w:r>
    </w:p>
    <w:p w:rsidR="00854043" w:rsidRPr="00FB4EBB" w:rsidRDefault="009044D3" w:rsidP="00854043">
      <w:pPr>
        <w:tabs>
          <w:tab w:val="left" w:pos="709"/>
        </w:tabs>
        <w:autoSpaceDE w:val="0"/>
        <w:autoSpaceDN w:val="0"/>
        <w:adjustRightInd w:val="0"/>
        <w:ind w:firstLine="709"/>
        <w:jc w:val="both"/>
      </w:pPr>
      <w:r w:rsidRPr="00FB4EBB">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854043" w:rsidRPr="00FB4EBB" w:rsidRDefault="009044D3" w:rsidP="00854043">
      <w:pPr>
        <w:tabs>
          <w:tab w:val="left" w:pos="709"/>
        </w:tabs>
        <w:autoSpaceDE w:val="0"/>
        <w:autoSpaceDN w:val="0"/>
        <w:adjustRightInd w:val="0"/>
        <w:ind w:firstLine="709"/>
        <w:jc w:val="both"/>
      </w:pPr>
      <w:r w:rsidRPr="00FB4EBB">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854043" w:rsidRPr="00FB4EBB" w:rsidRDefault="009044D3" w:rsidP="00854043">
      <w:pPr>
        <w:tabs>
          <w:tab w:val="left" w:pos="709"/>
        </w:tabs>
        <w:autoSpaceDE w:val="0"/>
        <w:autoSpaceDN w:val="0"/>
        <w:adjustRightInd w:val="0"/>
        <w:ind w:firstLine="709"/>
        <w:jc w:val="both"/>
      </w:pPr>
      <w:r w:rsidRPr="00FB4EBB">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4043" w:rsidRPr="00FB4EBB" w:rsidRDefault="009044D3" w:rsidP="00854043">
      <w:pPr>
        <w:tabs>
          <w:tab w:val="left" w:pos="709"/>
        </w:tabs>
        <w:autoSpaceDE w:val="0"/>
        <w:autoSpaceDN w:val="0"/>
        <w:adjustRightInd w:val="0"/>
        <w:ind w:firstLine="709"/>
        <w:jc w:val="both"/>
      </w:pPr>
      <w:r w:rsidRPr="00FB4EBB">
        <w:t>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854043" w:rsidRPr="00FB4EBB" w:rsidRDefault="009044D3" w:rsidP="00854043">
      <w:pPr>
        <w:autoSpaceDE w:val="0"/>
        <w:autoSpaceDN w:val="0"/>
        <w:adjustRightInd w:val="0"/>
        <w:ind w:firstLine="709"/>
        <w:jc w:val="both"/>
        <w:rPr>
          <w:rFonts w:eastAsia="Calibri"/>
        </w:rPr>
      </w:pPr>
      <w:r w:rsidRPr="00FB4EBB">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tabs>
          <w:tab w:val="left" w:pos="709"/>
        </w:tabs>
        <w:jc w:val="center"/>
        <w:rPr>
          <w:b/>
        </w:rPr>
      </w:pPr>
      <w:r w:rsidRPr="00FB4EBB">
        <w:rPr>
          <w:b/>
        </w:rPr>
        <w:t>10. ОБСТОЯТЕЛЬСТВА НЕПРЕОДОЛИМОЙ СИЛЫ</w:t>
      </w:r>
    </w:p>
    <w:p w:rsidR="00061E58" w:rsidRPr="00FB4EBB" w:rsidRDefault="00061E58"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54043" w:rsidRPr="00FB4EBB" w:rsidRDefault="009044D3" w:rsidP="00854043">
      <w:pPr>
        <w:tabs>
          <w:tab w:val="left" w:pos="709"/>
        </w:tabs>
        <w:autoSpaceDE w:val="0"/>
        <w:autoSpaceDN w:val="0"/>
        <w:adjustRightInd w:val="0"/>
        <w:ind w:firstLine="709"/>
        <w:jc w:val="both"/>
      </w:pPr>
      <w:r w:rsidRPr="00FB4EBB">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854043" w:rsidRPr="00FB4EBB" w:rsidRDefault="009044D3" w:rsidP="00854043">
      <w:pPr>
        <w:tabs>
          <w:tab w:val="left" w:pos="709"/>
        </w:tabs>
        <w:autoSpaceDE w:val="0"/>
        <w:autoSpaceDN w:val="0"/>
        <w:adjustRightInd w:val="0"/>
        <w:ind w:firstLine="709"/>
        <w:jc w:val="both"/>
      </w:pPr>
      <w:r w:rsidRPr="00FB4EBB">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54043" w:rsidRPr="00FB4EBB" w:rsidRDefault="009044D3" w:rsidP="00854043">
      <w:pPr>
        <w:tabs>
          <w:tab w:val="left" w:pos="709"/>
        </w:tabs>
        <w:autoSpaceDE w:val="0"/>
        <w:autoSpaceDN w:val="0"/>
        <w:adjustRightInd w:val="0"/>
        <w:ind w:firstLine="709"/>
        <w:jc w:val="both"/>
      </w:pPr>
      <w:r w:rsidRPr="00FB4EBB">
        <w:t xml:space="preserve">10.4. Если обстоятельства, указанные в </w:t>
      </w:r>
      <w:hyperlink r:id="rId10" w:history="1">
        <w:r w:rsidRPr="00FB4EBB">
          <w:t>п. 10.1</w:t>
        </w:r>
      </w:hyperlink>
      <w:r w:rsidRPr="00FB4EBB">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854043" w:rsidRPr="00FB4EBB" w:rsidRDefault="009044D3" w:rsidP="00854043">
      <w:pPr>
        <w:tabs>
          <w:tab w:val="left" w:pos="709"/>
        </w:tabs>
        <w:autoSpaceDE w:val="0"/>
        <w:autoSpaceDN w:val="0"/>
        <w:adjustRightInd w:val="0"/>
        <w:ind w:firstLine="709"/>
        <w:jc w:val="both"/>
      </w:pPr>
      <w:r w:rsidRPr="00FB4EBB">
        <w:t xml:space="preserve">10.5. </w:t>
      </w:r>
      <w:proofErr w:type="spellStart"/>
      <w:r w:rsidRPr="00FB4EBB">
        <w:t>Неуведомление</w:t>
      </w:r>
      <w:proofErr w:type="spellEnd"/>
      <w:r w:rsidRPr="00FB4EBB">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w:t>
      </w:r>
      <w:r w:rsidRPr="00FB4EBB">
        <w:lastRenderedPageBreak/>
        <w:t>основание, освобождающее ее от ответственности за невыполнение обязательств по отношению к другой Стороне.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 xml:space="preserve">11. СРОК ДЕЙСТВИЯ И ПОРЯДОК ИЗМЕНЕНИЯ КОНТРАКТА </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pStyle w:val="ConsNormal"/>
        <w:tabs>
          <w:tab w:val="left" w:pos="709"/>
        </w:tabs>
        <w:ind w:firstLine="709"/>
        <w:jc w:val="both"/>
        <w:rPr>
          <w:rFonts w:ascii="Times New Roman" w:eastAsia="Times New Roman" w:hAnsi="Times New Roman"/>
          <w:sz w:val="24"/>
          <w:szCs w:val="24"/>
          <w:lang w:eastAsia="ru-RU"/>
        </w:rPr>
      </w:pPr>
      <w:r w:rsidRPr="00FB4EBB">
        <w:rPr>
          <w:rFonts w:ascii="Times New Roman" w:hAnsi="Times New Roman"/>
          <w:sz w:val="24"/>
          <w:szCs w:val="24"/>
        </w:rPr>
        <w:t xml:space="preserve">11.1. </w:t>
      </w:r>
      <w:r w:rsidRPr="00FB4EBB">
        <w:rPr>
          <w:rFonts w:ascii="Times New Roman" w:eastAsia="Times New Roman" w:hAnsi="Times New Roman"/>
          <w:sz w:val="24"/>
          <w:szCs w:val="24"/>
          <w:lang w:eastAsia="ru-RU"/>
        </w:rPr>
        <w:t xml:space="preserve">Настоящий контракт вступает в действие с момента его подписания Сторонами и действует до </w:t>
      </w:r>
      <w:r w:rsidR="000E7211">
        <w:rPr>
          <w:rFonts w:ascii="Times New Roman" w:eastAsia="Times New Roman" w:hAnsi="Times New Roman"/>
          <w:sz w:val="24"/>
          <w:szCs w:val="24"/>
          <w:lang w:eastAsia="ru-RU"/>
        </w:rPr>
        <w:t>30</w:t>
      </w:r>
      <w:r w:rsidRPr="00E524A2">
        <w:rPr>
          <w:rFonts w:ascii="Times New Roman" w:eastAsia="Times New Roman" w:hAnsi="Times New Roman"/>
          <w:sz w:val="24"/>
          <w:szCs w:val="24"/>
          <w:lang w:eastAsia="ru-RU"/>
        </w:rPr>
        <w:t>.</w:t>
      </w:r>
      <w:r w:rsidR="005B6BDE">
        <w:rPr>
          <w:rFonts w:ascii="Times New Roman" w:eastAsia="Times New Roman" w:hAnsi="Times New Roman"/>
          <w:sz w:val="24"/>
          <w:szCs w:val="24"/>
          <w:lang w:eastAsia="ru-RU"/>
        </w:rPr>
        <w:t>12</w:t>
      </w:r>
      <w:r w:rsidR="000E7211">
        <w:rPr>
          <w:rFonts w:ascii="Times New Roman" w:eastAsia="Times New Roman" w:hAnsi="Times New Roman"/>
          <w:sz w:val="24"/>
          <w:szCs w:val="24"/>
          <w:lang w:eastAsia="ru-RU"/>
        </w:rPr>
        <w:t>.2026</w:t>
      </w:r>
      <w:r w:rsidRPr="00FB4EBB">
        <w:rPr>
          <w:rFonts w:ascii="Times New Roman" w:eastAsia="Times New Roman" w:hAnsi="Times New Roman"/>
          <w:sz w:val="24"/>
          <w:szCs w:val="24"/>
          <w:lang w:eastAsia="ru-RU"/>
        </w:rPr>
        <w:t>г. включительно, а в части гарантийных обязательств – до полного их исполнения Сторонами.</w:t>
      </w:r>
    </w:p>
    <w:p w:rsidR="00EA153D" w:rsidRDefault="00EA153D" w:rsidP="00854043">
      <w:pPr>
        <w:tabs>
          <w:tab w:val="left" w:pos="709"/>
        </w:tabs>
        <w:autoSpaceDE w:val="0"/>
        <w:autoSpaceDN w:val="0"/>
        <w:adjustRightInd w:val="0"/>
        <w:ind w:firstLine="709"/>
        <w:jc w:val="both"/>
        <w:outlineLvl w:val="1"/>
      </w:pPr>
      <w:r w:rsidRPr="00EA153D">
        <w:t xml:space="preserve">11.2 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 </w:t>
      </w:r>
    </w:p>
    <w:p w:rsidR="00854043" w:rsidRPr="00FB4EBB" w:rsidRDefault="009044D3" w:rsidP="00854043">
      <w:pPr>
        <w:tabs>
          <w:tab w:val="left" w:pos="709"/>
        </w:tabs>
        <w:autoSpaceDE w:val="0"/>
        <w:autoSpaceDN w:val="0"/>
        <w:adjustRightInd w:val="0"/>
        <w:ind w:firstLine="709"/>
        <w:jc w:val="both"/>
        <w:outlineLvl w:val="1"/>
      </w:pPr>
      <w:r w:rsidRPr="00FB4EBB">
        <w:t>11.</w:t>
      </w:r>
      <w:proofErr w:type="gramStart"/>
      <w:r w:rsidRPr="00FB4EBB">
        <w:t>3.Иные</w:t>
      </w:r>
      <w:proofErr w:type="gramEnd"/>
      <w:r w:rsidRPr="00FB4EBB">
        <w:t xml:space="preserve">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854043" w:rsidRPr="00FB4EBB" w:rsidRDefault="00854043" w:rsidP="00854043">
      <w:pPr>
        <w:pStyle w:val="ConsNormal"/>
        <w:tabs>
          <w:tab w:val="left" w:pos="709"/>
        </w:tabs>
        <w:ind w:firstLine="709"/>
        <w:jc w:val="both"/>
        <w:rPr>
          <w:rFonts w:ascii="Times New Roman" w:hAnsi="Times New Roman"/>
          <w:b/>
          <w:color w:val="548DD4"/>
          <w:sz w:val="24"/>
          <w:szCs w:val="24"/>
        </w:rPr>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12. ПОРЯДОК УРЕГУЛИРОВАНИЯ СПОРОВ</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tabs>
          <w:tab w:val="left" w:pos="709"/>
        </w:tabs>
        <w:autoSpaceDE w:val="0"/>
        <w:autoSpaceDN w:val="0"/>
        <w:adjustRightInd w:val="0"/>
        <w:ind w:firstLine="709"/>
        <w:jc w:val="both"/>
        <w:outlineLvl w:val="1"/>
      </w:pPr>
      <w:r w:rsidRPr="00FB4EBB">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854043" w:rsidRPr="00FB4EBB" w:rsidRDefault="009044D3" w:rsidP="00854043">
      <w:pPr>
        <w:tabs>
          <w:tab w:val="left" w:pos="709"/>
        </w:tabs>
        <w:autoSpaceDE w:val="0"/>
        <w:autoSpaceDN w:val="0"/>
        <w:adjustRightInd w:val="0"/>
        <w:ind w:firstLine="709"/>
        <w:jc w:val="both"/>
        <w:outlineLvl w:val="1"/>
        <w:rPr>
          <w:b/>
        </w:rPr>
      </w:pPr>
      <w:r w:rsidRPr="00FB4EBB">
        <w:t xml:space="preserve">12.2. В случае невыполнения Сторонами своих обязательств и </w:t>
      </w:r>
      <w:proofErr w:type="spellStart"/>
      <w:r w:rsidRPr="00FB4EBB">
        <w:t>недостижении</w:t>
      </w:r>
      <w:proofErr w:type="spellEnd"/>
      <w:r w:rsidRPr="00FB4EBB">
        <w:t xml:space="preserve"> взаимного согласия споры по настоящему контракту разрешаются в Арбитражном суде Хабаровского края.</w:t>
      </w:r>
    </w:p>
    <w:p w:rsidR="00854043" w:rsidRPr="00FB4EBB" w:rsidRDefault="00854043" w:rsidP="00854043">
      <w:pPr>
        <w:tabs>
          <w:tab w:val="left" w:pos="709"/>
        </w:tabs>
        <w:autoSpaceDE w:val="0"/>
        <w:autoSpaceDN w:val="0"/>
        <w:adjustRightInd w:val="0"/>
        <w:ind w:firstLine="709"/>
        <w:jc w:val="both"/>
        <w:outlineLvl w:val="1"/>
        <w:rPr>
          <w:b/>
        </w:rPr>
      </w:pPr>
    </w:p>
    <w:p w:rsidR="00854043" w:rsidRDefault="009044D3" w:rsidP="00854043">
      <w:pPr>
        <w:tabs>
          <w:tab w:val="left" w:pos="709"/>
        </w:tabs>
        <w:jc w:val="center"/>
        <w:rPr>
          <w:b/>
        </w:rPr>
      </w:pPr>
      <w:r w:rsidRPr="00FB4EBB">
        <w:rPr>
          <w:b/>
        </w:rPr>
        <w:t>13. ПОРЯДОК РАСТОРЖЕНИЯ КОНТРАКТА</w:t>
      </w:r>
    </w:p>
    <w:p w:rsidR="0070744D" w:rsidRPr="00FB4EBB" w:rsidRDefault="0070744D"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13.1. Настоящий контракт может быть расторгнут:</w:t>
      </w:r>
    </w:p>
    <w:p w:rsidR="00854043" w:rsidRPr="00FB4EBB" w:rsidRDefault="009044D3" w:rsidP="00854043">
      <w:pPr>
        <w:tabs>
          <w:tab w:val="left" w:pos="709"/>
        </w:tabs>
        <w:autoSpaceDE w:val="0"/>
        <w:autoSpaceDN w:val="0"/>
        <w:adjustRightInd w:val="0"/>
        <w:ind w:firstLine="709"/>
        <w:jc w:val="both"/>
      </w:pPr>
      <w:r w:rsidRPr="00FB4EBB">
        <w:t>- по соглашению Сторон;</w:t>
      </w:r>
    </w:p>
    <w:p w:rsidR="00854043" w:rsidRPr="00FB4EBB" w:rsidRDefault="009044D3" w:rsidP="00854043">
      <w:pPr>
        <w:tabs>
          <w:tab w:val="left" w:pos="709"/>
        </w:tabs>
        <w:autoSpaceDE w:val="0"/>
        <w:autoSpaceDN w:val="0"/>
        <w:adjustRightInd w:val="0"/>
        <w:ind w:firstLine="709"/>
        <w:jc w:val="both"/>
      </w:pPr>
      <w:r w:rsidRPr="00FB4EBB">
        <w:t>- в судебном порядке;</w:t>
      </w:r>
    </w:p>
    <w:p w:rsidR="00854043" w:rsidRPr="00FB4EBB" w:rsidRDefault="009044D3" w:rsidP="00854043">
      <w:pPr>
        <w:tabs>
          <w:tab w:val="left" w:pos="709"/>
        </w:tabs>
        <w:autoSpaceDE w:val="0"/>
        <w:autoSpaceDN w:val="0"/>
        <w:adjustRightInd w:val="0"/>
        <w:ind w:firstLine="709"/>
        <w:jc w:val="both"/>
      </w:pPr>
      <w:r w:rsidRPr="00FB4EBB">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54043" w:rsidRPr="00FB4EBB" w:rsidRDefault="009044D3" w:rsidP="00854043">
      <w:pPr>
        <w:tabs>
          <w:tab w:val="left" w:pos="709"/>
        </w:tabs>
        <w:autoSpaceDE w:val="0"/>
        <w:autoSpaceDN w:val="0"/>
        <w:adjustRightInd w:val="0"/>
        <w:ind w:firstLine="709"/>
        <w:jc w:val="both"/>
      </w:pPr>
      <w:r w:rsidRPr="00FB4EBB">
        <w:t>13.2. Заказчик вправе принять решение об одностороннем отказе от исполнения контракта в следующих случаях:</w:t>
      </w:r>
    </w:p>
    <w:p w:rsidR="00854043" w:rsidRPr="00FB4EBB" w:rsidRDefault="009044D3" w:rsidP="00854043">
      <w:pPr>
        <w:tabs>
          <w:tab w:val="left" w:pos="709"/>
        </w:tabs>
        <w:autoSpaceDE w:val="0"/>
        <w:autoSpaceDN w:val="0"/>
        <w:adjustRightInd w:val="0"/>
        <w:ind w:firstLine="709"/>
        <w:jc w:val="both"/>
      </w:pPr>
      <w:r w:rsidRPr="00FB4EBB">
        <w:t>13.2.1. В случае просрочки поставки Товара более чем на 30 дней.</w:t>
      </w:r>
    </w:p>
    <w:p w:rsidR="00854043" w:rsidRPr="00FB4EBB" w:rsidRDefault="009044D3" w:rsidP="00854043">
      <w:pPr>
        <w:tabs>
          <w:tab w:val="left" w:pos="709"/>
        </w:tabs>
        <w:autoSpaceDE w:val="0"/>
        <w:autoSpaceDN w:val="0"/>
        <w:adjustRightInd w:val="0"/>
        <w:ind w:firstLine="709"/>
        <w:jc w:val="both"/>
      </w:pPr>
      <w:r w:rsidRPr="00FB4EBB">
        <w:t>13.2.2. В иных случаях, предусмотренных действующим законодательством.</w:t>
      </w:r>
    </w:p>
    <w:p w:rsidR="00854043" w:rsidRPr="00FB4EBB" w:rsidRDefault="009044D3" w:rsidP="00854043">
      <w:pPr>
        <w:tabs>
          <w:tab w:val="left" w:pos="709"/>
        </w:tabs>
        <w:autoSpaceDE w:val="0"/>
        <w:autoSpaceDN w:val="0"/>
        <w:adjustRightInd w:val="0"/>
        <w:ind w:firstLine="709"/>
        <w:jc w:val="both"/>
      </w:pPr>
      <w:r w:rsidRPr="00FB4EBB">
        <w:t xml:space="preserve">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w:t>
      </w:r>
      <w:proofErr w:type="spellStart"/>
      <w:r w:rsidRPr="00FB4EBB">
        <w:t>недосто</w:t>
      </w:r>
      <w:proofErr w:type="spellEnd"/>
      <w:r w:rsidRPr="00FB4EBB">
        <w:t xml:space="preserve">-верную информацию о своем соответствии и (или) соответствии поставляемого Товара таким </w:t>
      </w:r>
      <w:proofErr w:type="spellStart"/>
      <w:r w:rsidRPr="00FB4EBB">
        <w:t>требо-ваниям</w:t>
      </w:r>
      <w:proofErr w:type="spellEnd"/>
      <w:r w:rsidRPr="00FB4EBB">
        <w:t>, что позволило ему стать победителем определения поставщика.</w:t>
      </w:r>
    </w:p>
    <w:p w:rsidR="00854043" w:rsidRPr="00FB4EBB" w:rsidRDefault="009044D3" w:rsidP="00854043">
      <w:pPr>
        <w:tabs>
          <w:tab w:val="left" w:pos="709"/>
        </w:tabs>
        <w:autoSpaceDE w:val="0"/>
        <w:autoSpaceDN w:val="0"/>
        <w:adjustRightInd w:val="0"/>
        <w:ind w:firstLine="709"/>
        <w:jc w:val="both"/>
      </w:pPr>
      <w:r w:rsidRPr="00FB4EBB">
        <w:t xml:space="preserve">13.4. Расторжение контракта в связи с односторонним отказом Заказчика от исполнения контракта осуществляется в порядке, предусмотренном </w:t>
      </w:r>
      <w:r w:rsidR="00EA153D" w:rsidRPr="00FB4EBB">
        <w:t>статьей 95</w:t>
      </w:r>
      <w:r w:rsidRPr="00FB4EBB">
        <w:t xml:space="preserve"> Федерального закона № 44-ФЗ.</w:t>
      </w:r>
    </w:p>
    <w:p w:rsidR="00854043" w:rsidRPr="00FB4EBB" w:rsidRDefault="009044D3" w:rsidP="00854043">
      <w:pPr>
        <w:tabs>
          <w:tab w:val="left" w:pos="709"/>
        </w:tabs>
        <w:autoSpaceDE w:val="0"/>
        <w:autoSpaceDN w:val="0"/>
        <w:adjustRightInd w:val="0"/>
        <w:ind w:firstLine="709"/>
        <w:jc w:val="both"/>
      </w:pPr>
      <w:r w:rsidRPr="00FB4EBB">
        <w:t>13.5. Расторжение контракта по соглашению Сторон производится Сторонами путем подписания соответствующего соглашения о расторжении.</w:t>
      </w:r>
    </w:p>
    <w:p w:rsidR="00854043" w:rsidRPr="00FB4EBB" w:rsidRDefault="009044D3" w:rsidP="00854043">
      <w:pPr>
        <w:ind w:firstLine="708"/>
        <w:jc w:val="both"/>
      </w:pPr>
      <w:r w:rsidRPr="00FB4EBB">
        <w:lastRenderedPageBreak/>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854043" w:rsidRPr="00FB4EBB" w:rsidRDefault="009044D3" w:rsidP="00854043">
      <w:pPr>
        <w:tabs>
          <w:tab w:val="left" w:pos="709"/>
        </w:tabs>
        <w:autoSpaceDE w:val="0"/>
        <w:autoSpaceDN w:val="0"/>
        <w:adjustRightInd w:val="0"/>
        <w:ind w:firstLine="709"/>
        <w:jc w:val="both"/>
        <w:rPr>
          <w:color w:val="00B050"/>
        </w:rPr>
      </w:pPr>
      <w:r w:rsidRPr="00FB4EBB">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854043" w:rsidRDefault="009044D3"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FB4EBB">
        <w:rPr>
          <w:b/>
        </w:rPr>
        <w:t>14. ПРОЧИЕ УСЛОВИЯ</w:t>
      </w:r>
    </w:p>
    <w:p w:rsidR="0070744D" w:rsidRPr="00FB4EBB" w:rsidRDefault="0070744D"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p>
    <w:p w:rsidR="00854043" w:rsidRPr="00FB4EBB" w:rsidRDefault="009044D3" w:rsidP="00854043">
      <w:pPr>
        <w:tabs>
          <w:tab w:val="left" w:pos="709"/>
        </w:tabs>
        <w:autoSpaceDE w:val="0"/>
        <w:autoSpaceDN w:val="0"/>
        <w:adjustRightInd w:val="0"/>
        <w:ind w:firstLine="709"/>
        <w:jc w:val="both"/>
      </w:pPr>
      <w:r w:rsidRPr="00FB4EBB">
        <w:t>14.1. Все Приложения к контракту являются его неотъемлемыми частями.</w:t>
      </w:r>
    </w:p>
    <w:p w:rsidR="00854043" w:rsidRPr="00FB4EBB" w:rsidRDefault="009044D3" w:rsidP="00854043">
      <w:pPr>
        <w:tabs>
          <w:tab w:val="left" w:pos="709"/>
        </w:tabs>
        <w:autoSpaceDE w:val="0"/>
        <w:autoSpaceDN w:val="0"/>
        <w:adjustRightInd w:val="0"/>
        <w:ind w:firstLine="709"/>
        <w:jc w:val="both"/>
      </w:pPr>
      <w:r w:rsidRPr="00FB4EBB">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54043" w:rsidRPr="00FB4EBB" w:rsidRDefault="009044D3" w:rsidP="00854043">
      <w:pPr>
        <w:tabs>
          <w:tab w:val="left" w:pos="709"/>
        </w:tabs>
        <w:autoSpaceDE w:val="0"/>
        <w:autoSpaceDN w:val="0"/>
        <w:adjustRightInd w:val="0"/>
        <w:ind w:firstLine="709"/>
        <w:jc w:val="both"/>
      </w:pPr>
      <w:r w:rsidRPr="00FB4EBB">
        <w:t>14.3. Во всем, что не предусмотрено настоящим контрактом, Стороны руководствуются действующим законодательством Российской Федерации.</w:t>
      </w:r>
    </w:p>
    <w:p w:rsidR="00854043" w:rsidRPr="00FB4EBB" w:rsidRDefault="00854043" w:rsidP="00854043">
      <w:pPr>
        <w:tabs>
          <w:tab w:val="left" w:pos="709"/>
        </w:tabs>
        <w:autoSpaceDE w:val="0"/>
        <w:autoSpaceDN w:val="0"/>
        <w:adjustRightInd w:val="0"/>
        <w:ind w:firstLine="709"/>
        <w:jc w:val="both"/>
      </w:pPr>
    </w:p>
    <w:p w:rsidR="00854043" w:rsidRPr="00FB4EBB" w:rsidRDefault="009044D3" w:rsidP="00F05858">
      <w:pPr>
        <w:tabs>
          <w:tab w:val="left" w:pos="709"/>
        </w:tabs>
        <w:jc w:val="center"/>
        <w:rPr>
          <w:b/>
        </w:rPr>
      </w:pPr>
      <w:r w:rsidRPr="00FB4EBB">
        <w:rPr>
          <w:b/>
        </w:rPr>
        <w:t>15. ПРИЛОЖЕНИЯ К КОНТРАКТУ</w:t>
      </w:r>
    </w:p>
    <w:p w:rsidR="00854043" w:rsidRPr="00FB4EBB" w:rsidRDefault="009044D3" w:rsidP="00854043">
      <w:pPr>
        <w:tabs>
          <w:tab w:val="left" w:pos="709"/>
        </w:tabs>
        <w:ind w:firstLine="709"/>
      </w:pPr>
      <w:r w:rsidRPr="00FB4EBB">
        <w:t xml:space="preserve">15.1. Приложение 1. Спецификация </w:t>
      </w:r>
    </w:p>
    <w:p w:rsidR="00854043" w:rsidRPr="00FB4EBB" w:rsidRDefault="009044D3" w:rsidP="00854043">
      <w:pPr>
        <w:tabs>
          <w:tab w:val="left" w:pos="709"/>
        </w:tabs>
        <w:autoSpaceDE w:val="0"/>
        <w:autoSpaceDN w:val="0"/>
        <w:adjustRightInd w:val="0"/>
        <w:ind w:firstLine="709"/>
        <w:jc w:val="both"/>
        <w:rPr>
          <w:bCs/>
        </w:rPr>
      </w:pPr>
      <w:r w:rsidRPr="00FB4EBB">
        <w:t xml:space="preserve">15.2. Приложение 2. Техническая часть </w:t>
      </w:r>
    </w:p>
    <w:p w:rsidR="00720E12" w:rsidRDefault="00720E12" w:rsidP="00854043">
      <w:pPr>
        <w:pStyle w:val="ConsNormal"/>
        <w:ind w:firstLine="0"/>
        <w:jc w:val="center"/>
        <w:rPr>
          <w:rFonts w:ascii="Times New Roman" w:hAnsi="Times New Roman"/>
          <w:b/>
          <w:sz w:val="24"/>
          <w:szCs w:val="24"/>
        </w:rPr>
      </w:pPr>
    </w:p>
    <w:p w:rsidR="00854043" w:rsidRPr="00FB4EBB" w:rsidRDefault="009044D3" w:rsidP="00854043">
      <w:pPr>
        <w:pStyle w:val="ConsNormal"/>
        <w:ind w:firstLine="0"/>
        <w:jc w:val="center"/>
        <w:rPr>
          <w:rFonts w:ascii="Times New Roman" w:hAnsi="Times New Roman"/>
          <w:b/>
          <w:sz w:val="24"/>
          <w:szCs w:val="24"/>
        </w:rPr>
      </w:pPr>
      <w:r w:rsidRPr="00FB4EBB">
        <w:rPr>
          <w:rFonts w:ascii="Times New Roman" w:hAnsi="Times New Roman"/>
          <w:b/>
          <w:sz w:val="24"/>
          <w:szCs w:val="24"/>
        </w:rPr>
        <w:t xml:space="preserve">16. МЕСТОНАХОЖДЕНИЕ И БАНКОВСКИЕ </w:t>
      </w:r>
      <w:r w:rsidR="00EA153D" w:rsidRPr="00FB4EBB">
        <w:rPr>
          <w:rFonts w:ascii="Times New Roman" w:hAnsi="Times New Roman"/>
          <w:b/>
          <w:sz w:val="24"/>
          <w:szCs w:val="24"/>
        </w:rPr>
        <w:t>РЕКВИЗИТЫ СТОРОН</w:t>
      </w:r>
    </w:p>
    <w:p w:rsidR="00854043" w:rsidRPr="003935ED" w:rsidRDefault="00854043" w:rsidP="00854043">
      <w:pPr>
        <w:pStyle w:val="ConsNormal"/>
        <w:ind w:firstLine="0"/>
        <w:jc w:val="center"/>
        <w:rPr>
          <w:rFonts w:ascii="Times New Roman" w:hAnsi="Times New Roman"/>
          <w:b/>
          <w:sz w:val="22"/>
        </w:rPr>
      </w:pPr>
    </w:p>
    <w:tbl>
      <w:tblPr>
        <w:tblW w:w="7059" w:type="pct"/>
        <w:tblLook w:val="04A0" w:firstRow="1" w:lastRow="0" w:firstColumn="1" w:lastColumn="0" w:noHBand="0" w:noVBand="1"/>
      </w:tblPr>
      <w:tblGrid>
        <w:gridCol w:w="5765"/>
        <w:gridCol w:w="5127"/>
        <w:gridCol w:w="3884"/>
      </w:tblGrid>
      <w:tr w:rsidR="007063FA" w:rsidRPr="003935ED" w:rsidTr="004D4A48">
        <w:trPr>
          <w:trHeight w:val="660"/>
        </w:trPr>
        <w:tc>
          <w:tcPr>
            <w:tcW w:w="5857" w:type="dxa"/>
          </w:tcPr>
          <w:p w:rsidR="007063FA" w:rsidRPr="003935ED" w:rsidRDefault="007063FA" w:rsidP="007268A4">
            <w:pPr>
              <w:rPr>
                <w:b/>
                <w:sz w:val="22"/>
                <w:szCs w:val="22"/>
              </w:rPr>
            </w:pPr>
            <w:r w:rsidRPr="003935ED">
              <w:rPr>
                <w:b/>
                <w:sz w:val="22"/>
                <w:szCs w:val="22"/>
              </w:rPr>
              <w:t xml:space="preserve">Заказчик:                                                                                  </w:t>
            </w:r>
          </w:p>
          <w:p w:rsidR="00325D5E" w:rsidRPr="00B87C2D" w:rsidRDefault="00325D5E" w:rsidP="00325D5E">
            <w:pPr>
              <w:rPr>
                <w:bCs/>
                <w:sz w:val="18"/>
                <w:szCs w:val="18"/>
              </w:rPr>
            </w:pPr>
            <w:r w:rsidRPr="00B87C2D">
              <w:rPr>
                <w:bCs/>
                <w:sz w:val="18"/>
                <w:szCs w:val="18"/>
              </w:rPr>
              <w:t xml:space="preserve">Федеральное государственное казенное учреждение «Амурский спасательный центр МЧС России» </w:t>
            </w:r>
          </w:p>
          <w:p w:rsidR="00325D5E" w:rsidRPr="00B87C2D" w:rsidRDefault="00325D5E" w:rsidP="00325D5E">
            <w:pPr>
              <w:rPr>
                <w:bCs/>
                <w:sz w:val="18"/>
                <w:szCs w:val="18"/>
              </w:rPr>
            </w:pPr>
            <w:r w:rsidRPr="00B87C2D">
              <w:rPr>
                <w:bCs/>
                <w:sz w:val="18"/>
                <w:szCs w:val="18"/>
              </w:rPr>
              <w:t>Телефон: 8 (4212) 475021,475026</w:t>
            </w:r>
          </w:p>
          <w:p w:rsidR="00325D5E" w:rsidRPr="00B87C2D" w:rsidRDefault="00325D5E" w:rsidP="00325D5E">
            <w:pPr>
              <w:rPr>
                <w:bCs/>
                <w:sz w:val="18"/>
                <w:szCs w:val="18"/>
              </w:rPr>
            </w:pPr>
            <w:r w:rsidRPr="00B87C2D">
              <w:rPr>
                <w:bCs/>
                <w:sz w:val="18"/>
                <w:szCs w:val="18"/>
              </w:rPr>
              <w:t>Адрес:</w:t>
            </w:r>
          </w:p>
          <w:p w:rsidR="00325D5E" w:rsidRPr="00B87C2D" w:rsidRDefault="00325D5E" w:rsidP="00325D5E">
            <w:pPr>
              <w:rPr>
                <w:bCs/>
                <w:sz w:val="18"/>
                <w:szCs w:val="18"/>
              </w:rPr>
            </w:pPr>
            <w:r w:rsidRPr="00B87C2D">
              <w:rPr>
                <w:bCs/>
                <w:sz w:val="18"/>
                <w:szCs w:val="18"/>
              </w:rPr>
              <w:t>680031, г. Хабаровск, Матвеевское шоссе, 52А</w:t>
            </w:r>
          </w:p>
          <w:p w:rsidR="00325D5E" w:rsidRPr="00B87C2D" w:rsidRDefault="00937099" w:rsidP="00325D5E">
            <w:pPr>
              <w:rPr>
                <w:bCs/>
                <w:sz w:val="18"/>
                <w:szCs w:val="18"/>
              </w:rPr>
            </w:pPr>
            <w:r w:rsidRPr="00B87C2D">
              <w:rPr>
                <w:bCs/>
                <w:sz w:val="18"/>
                <w:szCs w:val="18"/>
              </w:rPr>
              <w:t>Эл. почта:</w:t>
            </w:r>
            <w:r>
              <w:rPr>
                <w:bCs/>
                <w:sz w:val="18"/>
                <w:szCs w:val="18"/>
              </w:rPr>
              <w:t xml:space="preserve"> </w:t>
            </w:r>
            <w:hyperlink r:id="rId11" w:history="1">
              <w:r w:rsidRPr="00AB7E0E">
                <w:rPr>
                  <w:rStyle w:val="afc"/>
                  <w:bCs/>
                  <w:sz w:val="18"/>
                  <w:szCs w:val="18"/>
                </w:rPr>
                <w:t>otdelzakupok475026@yandex.ru</w:t>
              </w:r>
            </w:hyperlink>
            <w:r w:rsidR="00325D5E" w:rsidRPr="00B87C2D">
              <w:rPr>
                <w:bCs/>
                <w:sz w:val="18"/>
                <w:szCs w:val="18"/>
              </w:rPr>
              <w:t xml:space="preserve">, </w:t>
            </w:r>
          </w:p>
          <w:p w:rsidR="00325D5E" w:rsidRPr="00B87C2D" w:rsidRDefault="00325D5E" w:rsidP="00325D5E">
            <w:pPr>
              <w:rPr>
                <w:bCs/>
                <w:sz w:val="18"/>
                <w:szCs w:val="18"/>
              </w:rPr>
            </w:pPr>
            <w:r w:rsidRPr="00B87C2D">
              <w:rPr>
                <w:bCs/>
                <w:sz w:val="18"/>
                <w:szCs w:val="18"/>
              </w:rPr>
              <w:t>Реквизиты:</w:t>
            </w:r>
          </w:p>
          <w:p w:rsidR="000E7211" w:rsidRPr="000E7211" w:rsidRDefault="00325D5E" w:rsidP="000E7211">
            <w:pPr>
              <w:rPr>
                <w:bCs/>
                <w:sz w:val="18"/>
                <w:szCs w:val="18"/>
              </w:rPr>
            </w:pPr>
            <w:r w:rsidRPr="00B87C2D">
              <w:rPr>
                <w:bCs/>
                <w:sz w:val="18"/>
                <w:szCs w:val="18"/>
              </w:rPr>
              <w:t xml:space="preserve">Банк </w:t>
            </w:r>
            <w:r w:rsidR="00937099" w:rsidRPr="00B87C2D">
              <w:rPr>
                <w:bCs/>
                <w:sz w:val="18"/>
                <w:szCs w:val="18"/>
              </w:rPr>
              <w:t xml:space="preserve">получателя: </w:t>
            </w:r>
            <w:r w:rsidR="000E7211" w:rsidRPr="000E7211">
              <w:rPr>
                <w:bCs/>
                <w:sz w:val="18"/>
                <w:szCs w:val="18"/>
              </w:rPr>
              <w:t>ОКЦ № 2 ДГУ Банка России//УФК по Хабаровскому</w:t>
            </w:r>
          </w:p>
          <w:p w:rsidR="000E7211" w:rsidRPr="000E7211" w:rsidRDefault="000E7211" w:rsidP="000E7211">
            <w:pPr>
              <w:rPr>
                <w:bCs/>
                <w:sz w:val="18"/>
                <w:szCs w:val="18"/>
              </w:rPr>
            </w:pPr>
            <w:r w:rsidRPr="000E7211">
              <w:rPr>
                <w:bCs/>
                <w:sz w:val="18"/>
                <w:szCs w:val="18"/>
              </w:rPr>
              <w:t>краю, г Хабаровск (ЛКС 05221383430),</w:t>
            </w:r>
          </w:p>
          <w:p w:rsidR="000E7211" w:rsidRPr="000E7211" w:rsidRDefault="000E7211" w:rsidP="000E7211">
            <w:pPr>
              <w:rPr>
                <w:bCs/>
                <w:sz w:val="18"/>
                <w:szCs w:val="18"/>
              </w:rPr>
            </w:pPr>
            <w:r w:rsidRPr="000E7211">
              <w:rPr>
                <w:bCs/>
                <w:sz w:val="18"/>
                <w:szCs w:val="18"/>
              </w:rPr>
              <w:t>ИНН/КПП 2720006786/272401001,</w:t>
            </w:r>
          </w:p>
          <w:p w:rsidR="000E7211" w:rsidRPr="000E7211" w:rsidRDefault="000E7211" w:rsidP="000E7211">
            <w:pPr>
              <w:rPr>
                <w:bCs/>
                <w:sz w:val="18"/>
                <w:szCs w:val="18"/>
              </w:rPr>
            </w:pPr>
            <w:r w:rsidRPr="000E7211">
              <w:rPr>
                <w:bCs/>
                <w:sz w:val="18"/>
                <w:szCs w:val="18"/>
              </w:rPr>
              <w:t>Наименование банка: ОТДЕЛЕНИЕ ХАБАРОВСК</w:t>
            </w:r>
          </w:p>
          <w:p w:rsidR="000E7211" w:rsidRPr="000E7211" w:rsidRDefault="000E7211" w:rsidP="000E7211">
            <w:pPr>
              <w:rPr>
                <w:bCs/>
                <w:sz w:val="18"/>
                <w:szCs w:val="18"/>
              </w:rPr>
            </w:pPr>
            <w:r w:rsidRPr="000E7211">
              <w:rPr>
                <w:bCs/>
                <w:sz w:val="18"/>
                <w:szCs w:val="18"/>
              </w:rPr>
              <w:t>БАНКА РОССИИ/УФК по Хабаровскому краю,</w:t>
            </w:r>
          </w:p>
          <w:p w:rsidR="000E7211" w:rsidRPr="000E7211" w:rsidRDefault="000E7211" w:rsidP="000E7211">
            <w:pPr>
              <w:rPr>
                <w:bCs/>
                <w:sz w:val="18"/>
                <w:szCs w:val="18"/>
              </w:rPr>
            </w:pPr>
            <w:r w:rsidRPr="000E7211">
              <w:rPr>
                <w:bCs/>
                <w:sz w:val="18"/>
                <w:szCs w:val="18"/>
              </w:rPr>
              <w:t>Казначейский счёт № 03212643000000012200</w:t>
            </w:r>
          </w:p>
          <w:p w:rsidR="000E7211" w:rsidRPr="000E7211" w:rsidRDefault="000E7211" w:rsidP="000E7211">
            <w:pPr>
              <w:rPr>
                <w:bCs/>
                <w:sz w:val="18"/>
                <w:szCs w:val="18"/>
              </w:rPr>
            </w:pPr>
            <w:r w:rsidRPr="000E7211">
              <w:rPr>
                <w:bCs/>
                <w:sz w:val="18"/>
                <w:szCs w:val="18"/>
              </w:rPr>
              <w:t>Корреспондентский счет № 40102810845370000014,</w:t>
            </w:r>
          </w:p>
          <w:p w:rsidR="000E7211" w:rsidRPr="000E7211" w:rsidRDefault="000E7211" w:rsidP="000E7211">
            <w:pPr>
              <w:rPr>
                <w:bCs/>
                <w:sz w:val="18"/>
                <w:szCs w:val="18"/>
              </w:rPr>
            </w:pPr>
            <w:r w:rsidRPr="000E7211">
              <w:rPr>
                <w:bCs/>
                <w:sz w:val="18"/>
                <w:szCs w:val="18"/>
              </w:rPr>
              <w:t>БИК 010813050,</w:t>
            </w:r>
          </w:p>
          <w:p w:rsidR="000E7211" w:rsidRPr="000E7211" w:rsidRDefault="000E7211" w:rsidP="000E7211">
            <w:pPr>
              <w:rPr>
                <w:bCs/>
                <w:sz w:val="18"/>
                <w:szCs w:val="18"/>
              </w:rPr>
            </w:pPr>
            <w:r w:rsidRPr="000E7211">
              <w:rPr>
                <w:bCs/>
                <w:sz w:val="18"/>
                <w:szCs w:val="18"/>
              </w:rPr>
              <w:t>ОГРН 1022700858806,</w:t>
            </w:r>
          </w:p>
          <w:p w:rsidR="000E7211" w:rsidRDefault="000E7211" w:rsidP="000E7211">
            <w:pPr>
              <w:rPr>
                <w:bCs/>
                <w:sz w:val="18"/>
                <w:szCs w:val="18"/>
              </w:rPr>
            </w:pPr>
            <w:r w:rsidRPr="000E7211">
              <w:rPr>
                <w:bCs/>
                <w:sz w:val="18"/>
                <w:szCs w:val="18"/>
              </w:rPr>
              <w:t>ОКПО 08904468</w:t>
            </w:r>
          </w:p>
          <w:p w:rsidR="00325D5E" w:rsidRPr="00B87C2D" w:rsidRDefault="00325D5E" w:rsidP="000E7211">
            <w:pPr>
              <w:rPr>
                <w:bCs/>
                <w:sz w:val="18"/>
                <w:szCs w:val="18"/>
              </w:rPr>
            </w:pPr>
            <w:r w:rsidRPr="00B87C2D">
              <w:rPr>
                <w:bCs/>
                <w:sz w:val="18"/>
                <w:szCs w:val="18"/>
              </w:rPr>
              <w:t xml:space="preserve">ОГРН 1022700858806 </w:t>
            </w:r>
          </w:p>
          <w:p w:rsidR="00325D5E" w:rsidRPr="00B87C2D" w:rsidRDefault="00325D5E" w:rsidP="00325D5E">
            <w:pPr>
              <w:rPr>
                <w:bCs/>
                <w:sz w:val="18"/>
                <w:szCs w:val="18"/>
              </w:rPr>
            </w:pPr>
            <w:r w:rsidRPr="00B87C2D">
              <w:rPr>
                <w:bCs/>
                <w:sz w:val="18"/>
                <w:szCs w:val="18"/>
              </w:rPr>
              <w:t>ОКПО 08904468</w:t>
            </w:r>
          </w:p>
          <w:p w:rsidR="00325D5E" w:rsidRPr="00B87C2D" w:rsidRDefault="00937099" w:rsidP="00325D5E">
            <w:pPr>
              <w:rPr>
                <w:bCs/>
                <w:sz w:val="18"/>
                <w:szCs w:val="18"/>
              </w:rPr>
            </w:pPr>
            <w:r w:rsidRPr="00B87C2D">
              <w:rPr>
                <w:bCs/>
                <w:sz w:val="18"/>
                <w:szCs w:val="18"/>
              </w:rPr>
              <w:t>ОКТМО 08701000</w:t>
            </w:r>
          </w:p>
          <w:p w:rsidR="00325D5E" w:rsidRPr="00B87C2D" w:rsidRDefault="00325D5E" w:rsidP="00325D5E">
            <w:pPr>
              <w:rPr>
                <w:bCs/>
                <w:sz w:val="18"/>
                <w:szCs w:val="18"/>
              </w:rPr>
            </w:pPr>
            <w:r w:rsidRPr="00B87C2D">
              <w:rPr>
                <w:bCs/>
                <w:sz w:val="18"/>
                <w:szCs w:val="18"/>
              </w:rPr>
              <w:t>ОКВЭД 75.25.2</w:t>
            </w:r>
          </w:p>
          <w:p w:rsidR="00325D5E" w:rsidRPr="00B87C2D" w:rsidRDefault="00325D5E" w:rsidP="00325D5E">
            <w:pPr>
              <w:rPr>
                <w:bCs/>
                <w:sz w:val="18"/>
                <w:szCs w:val="18"/>
              </w:rPr>
            </w:pPr>
            <w:r w:rsidRPr="00B87C2D">
              <w:rPr>
                <w:bCs/>
                <w:sz w:val="18"/>
                <w:szCs w:val="18"/>
              </w:rPr>
              <w:t xml:space="preserve">ОКОГУ 1311500 </w:t>
            </w:r>
          </w:p>
          <w:p w:rsidR="00325D5E" w:rsidRPr="00B87C2D" w:rsidRDefault="00325D5E" w:rsidP="00325D5E">
            <w:pPr>
              <w:rPr>
                <w:bCs/>
                <w:sz w:val="18"/>
                <w:szCs w:val="18"/>
              </w:rPr>
            </w:pPr>
            <w:r w:rsidRPr="00B87C2D">
              <w:rPr>
                <w:bCs/>
                <w:sz w:val="18"/>
                <w:szCs w:val="18"/>
              </w:rPr>
              <w:t>ОКОПФ 20904</w:t>
            </w:r>
          </w:p>
          <w:p w:rsidR="00325D5E" w:rsidRPr="00B87C2D" w:rsidRDefault="00325D5E" w:rsidP="00325D5E">
            <w:pPr>
              <w:rPr>
                <w:bCs/>
                <w:sz w:val="18"/>
                <w:szCs w:val="18"/>
              </w:rPr>
            </w:pPr>
            <w:r w:rsidRPr="00B87C2D">
              <w:rPr>
                <w:bCs/>
                <w:sz w:val="18"/>
                <w:szCs w:val="18"/>
              </w:rPr>
              <w:t>ОКФС 12</w:t>
            </w:r>
          </w:p>
          <w:p w:rsidR="006430B8" w:rsidRPr="006430B8" w:rsidRDefault="006430B8" w:rsidP="006430B8">
            <w:pPr>
              <w:jc w:val="both"/>
              <w:rPr>
                <w:b/>
                <w:color w:val="FF0000"/>
                <w:sz w:val="20"/>
                <w:szCs w:val="20"/>
              </w:rPr>
            </w:pPr>
            <w:r w:rsidRPr="006430B8">
              <w:rPr>
                <w:b/>
                <w:color w:val="FF0000"/>
                <w:sz w:val="20"/>
                <w:szCs w:val="20"/>
              </w:rPr>
              <w:t>Реквизиты для уплаты пени:</w:t>
            </w:r>
          </w:p>
          <w:p w:rsidR="000E7211" w:rsidRPr="000E7211" w:rsidRDefault="006430B8" w:rsidP="000E7211">
            <w:pPr>
              <w:rPr>
                <w:sz w:val="20"/>
                <w:szCs w:val="20"/>
              </w:rPr>
            </w:pPr>
            <w:r w:rsidRPr="006430B8">
              <w:rPr>
                <w:sz w:val="20"/>
                <w:szCs w:val="20"/>
              </w:rPr>
              <w:t xml:space="preserve">Банк </w:t>
            </w:r>
            <w:r w:rsidR="00937099" w:rsidRPr="006430B8">
              <w:rPr>
                <w:sz w:val="20"/>
                <w:szCs w:val="20"/>
              </w:rPr>
              <w:t xml:space="preserve">получателя: </w:t>
            </w:r>
            <w:r w:rsidR="000E7211" w:rsidRPr="000E7211">
              <w:rPr>
                <w:sz w:val="20"/>
                <w:szCs w:val="20"/>
              </w:rPr>
              <w:t>ОКЦ № 2 ДГУ Банка России//УФК по Хабаровскому</w:t>
            </w:r>
          </w:p>
          <w:p w:rsidR="000E7211" w:rsidRPr="000E7211" w:rsidRDefault="000E7211" w:rsidP="000E7211">
            <w:pPr>
              <w:rPr>
                <w:sz w:val="20"/>
                <w:szCs w:val="20"/>
              </w:rPr>
            </w:pPr>
            <w:r w:rsidRPr="000E7211">
              <w:rPr>
                <w:sz w:val="20"/>
                <w:szCs w:val="20"/>
              </w:rPr>
              <w:t>краю, г Хабаровск (ЛКС 05221383430),</w:t>
            </w:r>
          </w:p>
          <w:p w:rsidR="000E7211" w:rsidRPr="000E7211" w:rsidRDefault="000E7211" w:rsidP="000E7211">
            <w:pPr>
              <w:rPr>
                <w:sz w:val="20"/>
                <w:szCs w:val="20"/>
              </w:rPr>
            </w:pPr>
            <w:r w:rsidRPr="000E7211">
              <w:rPr>
                <w:sz w:val="20"/>
                <w:szCs w:val="20"/>
              </w:rPr>
              <w:t>ИНН/КПП 2720006786/272401001,</w:t>
            </w:r>
          </w:p>
          <w:p w:rsidR="000E7211" w:rsidRPr="000E7211" w:rsidRDefault="000E7211" w:rsidP="000E7211">
            <w:pPr>
              <w:rPr>
                <w:sz w:val="20"/>
                <w:szCs w:val="20"/>
              </w:rPr>
            </w:pPr>
            <w:r w:rsidRPr="000E7211">
              <w:rPr>
                <w:sz w:val="20"/>
                <w:szCs w:val="20"/>
              </w:rPr>
              <w:t>Наименование банка: ОТДЕЛЕНИЕ ХАБАРОВСК</w:t>
            </w:r>
          </w:p>
          <w:p w:rsidR="000E7211" w:rsidRPr="000E7211" w:rsidRDefault="000E7211" w:rsidP="000E7211">
            <w:pPr>
              <w:rPr>
                <w:sz w:val="20"/>
                <w:szCs w:val="20"/>
              </w:rPr>
            </w:pPr>
            <w:r w:rsidRPr="000E7211">
              <w:rPr>
                <w:sz w:val="20"/>
                <w:szCs w:val="20"/>
              </w:rPr>
              <w:t>БАНКА РОССИИ/УФК по Хабаровскому краю,</w:t>
            </w:r>
          </w:p>
          <w:p w:rsidR="000E7211" w:rsidRPr="000E7211" w:rsidRDefault="000E7211" w:rsidP="000E7211">
            <w:pPr>
              <w:rPr>
                <w:sz w:val="20"/>
                <w:szCs w:val="20"/>
              </w:rPr>
            </w:pPr>
            <w:r w:rsidRPr="000E7211">
              <w:rPr>
                <w:sz w:val="20"/>
                <w:szCs w:val="20"/>
              </w:rPr>
              <w:t>Казначейский счёт № 03212643000000012200</w:t>
            </w:r>
          </w:p>
          <w:p w:rsidR="000E7211" w:rsidRPr="000E7211" w:rsidRDefault="000E7211" w:rsidP="000E7211">
            <w:pPr>
              <w:rPr>
                <w:sz w:val="20"/>
                <w:szCs w:val="20"/>
              </w:rPr>
            </w:pPr>
            <w:r w:rsidRPr="000E7211">
              <w:rPr>
                <w:sz w:val="20"/>
                <w:szCs w:val="20"/>
              </w:rPr>
              <w:t>Корреспондентский счет № 40102810845370000014,</w:t>
            </w:r>
          </w:p>
          <w:p w:rsidR="000E7211" w:rsidRPr="000E7211" w:rsidRDefault="000E7211" w:rsidP="000E7211">
            <w:pPr>
              <w:rPr>
                <w:sz w:val="20"/>
                <w:szCs w:val="20"/>
              </w:rPr>
            </w:pPr>
            <w:r w:rsidRPr="000E7211">
              <w:rPr>
                <w:sz w:val="20"/>
                <w:szCs w:val="20"/>
              </w:rPr>
              <w:t>БИК 010813050,</w:t>
            </w:r>
          </w:p>
          <w:p w:rsidR="000E7211" w:rsidRPr="000E7211" w:rsidRDefault="000E7211" w:rsidP="000E7211">
            <w:pPr>
              <w:rPr>
                <w:sz w:val="20"/>
                <w:szCs w:val="20"/>
              </w:rPr>
            </w:pPr>
            <w:r w:rsidRPr="000E7211">
              <w:rPr>
                <w:sz w:val="20"/>
                <w:szCs w:val="20"/>
              </w:rPr>
              <w:t>ОГРН 1022700858806,</w:t>
            </w:r>
          </w:p>
          <w:p w:rsidR="000E7211" w:rsidRDefault="000E7211" w:rsidP="000E7211">
            <w:pPr>
              <w:rPr>
                <w:sz w:val="20"/>
                <w:szCs w:val="20"/>
              </w:rPr>
            </w:pPr>
            <w:r w:rsidRPr="000E7211">
              <w:rPr>
                <w:sz w:val="20"/>
                <w:szCs w:val="20"/>
              </w:rPr>
              <w:lastRenderedPageBreak/>
              <w:t>ОКПО 08904468</w:t>
            </w:r>
          </w:p>
          <w:p w:rsidR="006430B8" w:rsidRPr="006430B8" w:rsidRDefault="006430B8" w:rsidP="000E7211">
            <w:pPr>
              <w:rPr>
                <w:sz w:val="20"/>
                <w:szCs w:val="20"/>
              </w:rPr>
            </w:pPr>
            <w:r w:rsidRPr="006430B8">
              <w:rPr>
                <w:sz w:val="20"/>
                <w:szCs w:val="20"/>
              </w:rPr>
              <w:t>ОКТМО 08701000</w:t>
            </w:r>
          </w:p>
          <w:p w:rsidR="006430B8" w:rsidRPr="006430B8" w:rsidRDefault="006430B8" w:rsidP="006430B8">
            <w:pPr>
              <w:tabs>
                <w:tab w:val="left" w:pos="709"/>
              </w:tabs>
              <w:autoSpaceDE w:val="0"/>
              <w:autoSpaceDN w:val="0"/>
              <w:adjustRightInd w:val="0"/>
              <w:jc w:val="both"/>
              <w:rPr>
                <w:rFonts w:eastAsia="Calibri"/>
                <w:bCs/>
                <w:noProof/>
                <w:sz w:val="20"/>
                <w:szCs w:val="20"/>
              </w:rPr>
            </w:pPr>
            <w:r w:rsidRPr="006430B8">
              <w:rPr>
                <w:color w:val="FF0000"/>
                <w:sz w:val="20"/>
                <w:szCs w:val="20"/>
              </w:rPr>
              <w:t>КБК 177 1 16 07010 01 9000 140 (пени)</w:t>
            </w:r>
          </w:p>
          <w:p w:rsidR="007063FA" w:rsidRPr="003935ED" w:rsidRDefault="007063FA" w:rsidP="007268A4">
            <w:pPr>
              <w:ind w:left="-106"/>
              <w:rPr>
                <w:b/>
                <w:sz w:val="22"/>
                <w:szCs w:val="22"/>
              </w:rPr>
            </w:pPr>
          </w:p>
        </w:tc>
        <w:tc>
          <w:tcPr>
            <w:tcW w:w="5224" w:type="dxa"/>
            <w:hideMark/>
          </w:tcPr>
          <w:p w:rsidR="007063FA" w:rsidRPr="003935ED" w:rsidRDefault="007063FA" w:rsidP="007268A4">
            <w:pPr>
              <w:ind w:left="-108"/>
              <w:rPr>
                <w:b/>
                <w:sz w:val="22"/>
                <w:szCs w:val="22"/>
              </w:rPr>
            </w:pPr>
            <w:r w:rsidRPr="003935ED">
              <w:rPr>
                <w:b/>
                <w:sz w:val="22"/>
                <w:szCs w:val="22"/>
              </w:rPr>
              <w:lastRenderedPageBreak/>
              <w:t>Поставщик:</w:t>
            </w:r>
          </w:p>
          <w:tbl>
            <w:tblPr>
              <w:tblW w:w="5000" w:type="pct"/>
              <w:tblLook w:val="01E0" w:firstRow="1" w:lastRow="1" w:firstColumn="1" w:lastColumn="1" w:noHBand="0" w:noVBand="0"/>
            </w:tblPr>
            <w:tblGrid>
              <w:gridCol w:w="4911"/>
            </w:tblGrid>
            <w:tr w:rsidR="003935ED" w:rsidRPr="003935ED" w:rsidTr="006430B8">
              <w:tc>
                <w:tcPr>
                  <w:tcW w:w="4998" w:type="dxa"/>
                </w:tcPr>
                <w:p w:rsidR="003935ED" w:rsidRPr="003935ED" w:rsidRDefault="003935ED" w:rsidP="003935ED">
                  <w:pPr>
                    <w:rPr>
                      <w:sz w:val="22"/>
                      <w:szCs w:val="22"/>
                    </w:rPr>
                  </w:pPr>
                </w:p>
              </w:tc>
            </w:tr>
            <w:tr w:rsidR="007063FA" w:rsidRPr="003935ED" w:rsidTr="004D4A48">
              <w:trPr>
                <w:trHeight w:val="327"/>
              </w:trPr>
              <w:tc>
                <w:tcPr>
                  <w:tcW w:w="4998" w:type="dxa"/>
                </w:tcPr>
                <w:p w:rsidR="007063FA" w:rsidRPr="006C4715" w:rsidRDefault="007063FA" w:rsidP="007268A4">
                  <w:pPr>
                    <w:rPr>
                      <w:sz w:val="20"/>
                      <w:szCs w:val="20"/>
                    </w:rPr>
                  </w:pPr>
                </w:p>
              </w:tc>
            </w:tr>
          </w:tbl>
          <w:p w:rsidR="007063FA" w:rsidRPr="003935ED" w:rsidRDefault="007063FA" w:rsidP="007268A4">
            <w:pPr>
              <w:rPr>
                <w:rFonts w:eastAsia="Calibri"/>
                <w:sz w:val="22"/>
                <w:szCs w:val="22"/>
              </w:rPr>
            </w:pPr>
          </w:p>
        </w:tc>
        <w:tc>
          <w:tcPr>
            <w:tcW w:w="4000" w:type="dxa"/>
          </w:tcPr>
          <w:p w:rsidR="007063FA" w:rsidRPr="003935ED" w:rsidRDefault="007063FA" w:rsidP="007268A4">
            <w:pPr>
              <w:ind w:left="-108"/>
              <w:rPr>
                <w:sz w:val="22"/>
                <w:szCs w:val="22"/>
              </w:rPr>
            </w:pPr>
          </w:p>
        </w:tc>
      </w:tr>
      <w:tr w:rsidR="007063FA" w:rsidRPr="00D7681A" w:rsidTr="004D4A48">
        <w:trPr>
          <w:trHeight w:val="1085"/>
        </w:trPr>
        <w:tc>
          <w:tcPr>
            <w:tcW w:w="5857" w:type="dxa"/>
            <w:hideMark/>
          </w:tcPr>
          <w:p w:rsidR="009813DF"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tabs>
                <w:tab w:val="left" w:pos="1418"/>
              </w:tabs>
              <w:suppressAutoHyphens/>
              <w:ind w:left="-108"/>
              <w:rPr>
                <w:b/>
                <w:sz w:val="22"/>
                <w:szCs w:val="22"/>
              </w:rPr>
            </w:pPr>
          </w:p>
          <w:p w:rsidR="009813DF" w:rsidRDefault="009813DF" w:rsidP="009813DF">
            <w:pPr>
              <w:tabs>
                <w:tab w:val="left" w:pos="1418"/>
              </w:tabs>
              <w:suppressAutoHyphens/>
              <w:ind w:left="-108"/>
              <w:rPr>
                <w:b/>
                <w:sz w:val="22"/>
                <w:szCs w:val="22"/>
              </w:rPr>
            </w:pPr>
            <w:r w:rsidRPr="009813DF">
              <w:rPr>
                <w:b/>
                <w:sz w:val="22"/>
                <w:szCs w:val="22"/>
              </w:rPr>
              <w:t>_____________________</w:t>
            </w:r>
            <w:r w:rsidR="00EB479A">
              <w:rPr>
                <w:b/>
                <w:sz w:val="22"/>
                <w:szCs w:val="22"/>
              </w:rPr>
              <w:t xml:space="preserve">И.Л. </w:t>
            </w:r>
            <w:proofErr w:type="spellStart"/>
            <w:r w:rsidR="00EB479A">
              <w:rPr>
                <w:b/>
                <w:sz w:val="22"/>
                <w:szCs w:val="22"/>
              </w:rPr>
              <w:t>Старовойт</w:t>
            </w:r>
            <w:proofErr w:type="spellEnd"/>
            <w:r w:rsidRPr="009813DF">
              <w:rPr>
                <w:b/>
                <w:sz w:val="22"/>
                <w:szCs w:val="22"/>
              </w:rPr>
              <w:t xml:space="preserve"> </w:t>
            </w:r>
          </w:p>
          <w:p w:rsidR="007063FA" w:rsidRPr="00D7681A" w:rsidRDefault="00EB479A" w:rsidP="009813DF">
            <w:pPr>
              <w:tabs>
                <w:tab w:val="left" w:pos="1418"/>
              </w:tabs>
              <w:suppressAutoHyphens/>
              <w:ind w:left="-108"/>
              <w:rPr>
                <w:sz w:val="22"/>
                <w:szCs w:val="22"/>
              </w:rPr>
            </w:pPr>
            <w:r>
              <w:rPr>
                <w:sz w:val="22"/>
                <w:szCs w:val="22"/>
              </w:rPr>
              <w:t>«__» _______ 2025</w:t>
            </w:r>
            <w:r w:rsidR="007063FA" w:rsidRPr="00D7681A">
              <w:rPr>
                <w:sz w:val="22"/>
                <w:szCs w:val="22"/>
              </w:rPr>
              <w:t xml:space="preserve"> г.</w:t>
            </w:r>
          </w:p>
          <w:p w:rsidR="007063FA" w:rsidRPr="00D7681A" w:rsidRDefault="007063FA" w:rsidP="007268A4">
            <w:pPr>
              <w:tabs>
                <w:tab w:val="left" w:pos="1418"/>
              </w:tabs>
              <w:suppressAutoHyphens/>
              <w:ind w:left="-108"/>
              <w:rPr>
                <w:sz w:val="22"/>
                <w:szCs w:val="22"/>
              </w:rPr>
            </w:pPr>
            <w:r w:rsidRPr="00D7681A">
              <w:rPr>
                <w:sz w:val="22"/>
                <w:szCs w:val="22"/>
              </w:rPr>
              <w:t>М.П.</w:t>
            </w:r>
          </w:p>
        </w:tc>
        <w:tc>
          <w:tcPr>
            <w:tcW w:w="5224" w:type="dxa"/>
            <w:hideMark/>
          </w:tcPr>
          <w:p w:rsidR="009813DF" w:rsidRDefault="009813DF" w:rsidP="00100F65">
            <w:pPr>
              <w:tabs>
                <w:tab w:val="left" w:pos="4293"/>
              </w:tabs>
              <w:rPr>
                <w:b/>
                <w:sz w:val="22"/>
                <w:szCs w:val="22"/>
              </w:rPr>
            </w:pPr>
          </w:p>
          <w:p w:rsidR="009813DF" w:rsidRDefault="009813DF" w:rsidP="00100F65">
            <w:pPr>
              <w:tabs>
                <w:tab w:val="left" w:pos="4293"/>
              </w:tabs>
              <w:rPr>
                <w:b/>
                <w:sz w:val="22"/>
                <w:szCs w:val="22"/>
              </w:rPr>
            </w:pPr>
          </w:p>
          <w:p w:rsidR="007063FA" w:rsidRPr="00D7681A" w:rsidRDefault="00100F65" w:rsidP="00100F65">
            <w:pPr>
              <w:tabs>
                <w:tab w:val="left" w:pos="4293"/>
              </w:tabs>
              <w:rPr>
                <w:sz w:val="22"/>
                <w:szCs w:val="22"/>
              </w:rPr>
            </w:pPr>
            <w:r>
              <w:rPr>
                <w:b/>
                <w:sz w:val="22"/>
                <w:szCs w:val="22"/>
              </w:rPr>
              <w:t>_</w:t>
            </w:r>
            <w:r w:rsidR="007063FA" w:rsidRPr="00D7681A">
              <w:rPr>
                <w:sz w:val="22"/>
                <w:szCs w:val="22"/>
              </w:rPr>
              <w:t xml:space="preserve">________________ </w:t>
            </w:r>
          </w:p>
          <w:p w:rsidR="007063FA" w:rsidRPr="00D7681A" w:rsidRDefault="00EB479A" w:rsidP="007268A4">
            <w:pPr>
              <w:tabs>
                <w:tab w:val="left" w:pos="1418"/>
                <w:tab w:val="center" w:pos="2450"/>
              </w:tabs>
              <w:suppressAutoHyphens/>
              <w:ind w:left="-108"/>
              <w:rPr>
                <w:sz w:val="22"/>
                <w:szCs w:val="22"/>
              </w:rPr>
            </w:pPr>
            <w:r>
              <w:rPr>
                <w:sz w:val="22"/>
                <w:szCs w:val="22"/>
              </w:rPr>
              <w:t>«__» _______ 2025</w:t>
            </w:r>
            <w:r w:rsidR="007063FA" w:rsidRPr="00D7681A">
              <w:rPr>
                <w:sz w:val="22"/>
                <w:szCs w:val="22"/>
              </w:rPr>
              <w:t xml:space="preserve"> г.</w:t>
            </w:r>
            <w:r w:rsidR="007063FA">
              <w:rPr>
                <w:sz w:val="22"/>
                <w:szCs w:val="22"/>
              </w:rPr>
              <w:tab/>
            </w:r>
          </w:p>
          <w:p w:rsidR="007063FA" w:rsidRPr="00D7681A" w:rsidRDefault="007063FA" w:rsidP="007268A4">
            <w:pPr>
              <w:ind w:left="-105"/>
              <w:rPr>
                <w:sz w:val="22"/>
                <w:szCs w:val="22"/>
              </w:rPr>
            </w:pPr>
            <w:r w:rsidRPr="00D7681A">
              <w:rPr>
                <w:sz w:val="22"/>
                <w:szCs w:val="22"/>
              </w:rPr>
              <w:t>М.П.</w:t>
            </w:r>
          </w:p>
        </w:tc>
        <w:tc>
          <w:tcPr>
            <w:tcW w:w="4000" w:type="dxa"/>
          </w:tcPr>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tc>
      </w:tr>
    </w:tbl>
    <w:p w:rsidR="00F05858" w:rsidRDefault="00F05858" w:rsidP="00854043">
      <w:pPr>
        <w:ind w:left="7082"/>
        <w:jc w:val="both"/>
      </w:pPr>
    </w:p>
    <w:p w:rsidR="00854043" w:rsidRPr="00FB4EBB" w:rsidRDefault="000E7211" w:rsidP="007D1CAF">
      <w:pPr>
        <w:ind w:left="7082"/>
        <w:jc w:val="right"/>
      </w:pPr>
      <w:r>
        <w:br w:type="page"/>
      </w:r>
      <w:r w:rsidR="009044D3" w:rsidRPr="00FB4EBB">
        <w:lastRenderedPageBreak/>
        <w:t>Приложение 1 к контракту</w:t>
      </w:r>
    </w:p>
    <w:p w:rsidR="00854043" w:rsidRDefault="00BD070F" w:rsidP="00BD070F">
      <w:pPr>
        <w:ind w:left="6372"/>
        <w:jc w:val="right"/>
      </w:pPr>
      <w:r>
        <w:t>от_________</w:t>
      </w:r>
      <w:r w:rsidR="003935ED">
        <w:t xml:space="preserve">№ </w:t>
      </w:r>
      <w:r w:rsidR="006430B8">
        <w:t>__</w:t>
      </w:r>
    </w:p>
    <w:p w:rsidR="0070744D" w:rsidRPr="00FB4EBB" w:rsidRDefault="0070744D" w:rsidP="00BD070F">
      <w:pPr>
        <w:ind w:left="6372"/>
        <w:jc w:val="right"/>
      </w:pPr>
    </w:p>
    <w:p w:rsidR="00854043" w:rsidRDefault="009044D3" w:rsidP="00854043">
      <w:pPr>
        <w:jc w:val="center"/>
        <w:rPr>
          <w:b/>
        </w:rPr>
      </w:pPr>
      <w:r w:rsidRPr="00FB4EBB">
        <w:rPr>
          <w:b/>
        </w:rPr>
        <w:t>СПЕЦИФИКАЦИЯ</w:t>
      </w:r>
    </w:p>
    <w:p w:rsidR="00E411DE" w:rsidRDefault="00E411DE" w:rsidP="00854043">
      <w:pPr>
        <w:jc w:val="center"/>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4221"/>
        <w:gridCol w:w="1287"/>
        <w:gridCol w:w="1286"/>
        <w:gridCol w:w="1479"/>
        <w:gridCol w:w="1487"/>
      </w:tblGrid>
      <w:tr w:rsidR="00C70E5B" w:rsidRPr="00C76677" w:rsidTr="008450F8">
        <w:tc>
          <w:tcPr>
            <w:tcW w:w="69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 п</w:t>
            </w:r>
            <w:r w:rsidRPr="00E37112">
              <w:rPr>
                <w:b/>
                <w:color w:val="000000"/>
                <w:sz w:val="20"/>
                <w:szCs w:val="20"/>
              </w:rPr>
              <w:t>/</w:t>
            </w:r>
            <w:r w:rsidRPr="00C76677">
              <w:rPr>
                <w:b/>
                <w:color w:val="000000"/>
                <w:sz w:val="20"/>
                <w:szCs w:val="20"/>
              </w:rPr>
              <w:t>п</w:t>
            </w:r>
          </w:p>
        </w:tc>
        <w:tc>
          <w:tcPr>
            <w:tcW w:w="4221"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Наименование, товарный знак  (при наличии)</w:t>
            </w:r>
          </w:p>
        </w:tc>
        <w:tc>
          <w:tcPr>
            <w:tcW w:w="12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Ед. изм.</w:t>
            </w:r>
          </w:p>
        </w:tc>
        <w:tc>
          <w:tcPr>
            <w:tcW w:w="128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Количество</w:t>
            </w:r>
          </w:p>
        </w:tc>
        <w:tc>
          <w:tcPr>
            <w:tcW w:w="1479"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Цена за ед. товара(руб.)</w:t>
            </w:r>
          </w:p>
        </w:tc>
        <w:tc>
          <w:tcPr>
            <w:tcW w:w="14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Сумма (руб.)</w:t>
            </w:r>
          </w:p>
        </w:tc>
      </w:tr>
      <w:tr w:rsidR="008450F8" w:rsidRPr="00C76677" w:rsidTr="008450F8">
        <w:tc>
          <w:tcPr>
            <w:tcW w:w="696"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both"/>
              <w:rPr>
                <w:color w:val="000000"/>
                <w:lang w:val="en-US"/>
              </w:rPr>
            </w:pPr>
            <w:r>
              <w:rPr>
                <w:color w:val="000000"/>
                <w:lang w:val="en-US"/>
              </w:rPr>
              <w:t>1</w:t>
            </w:r>
          </w:p>
        </w:tc>
        <w:tc>
          <w:tcPr>
            <w:tcW w:w="4221" w:type="dxa"/>
            <w:tcBorders>
              <w:top w:val="single" w:sz="4" w:space="0" w:color="000000"/>
              <w:left w:val="single" w:sz="4" w:space="0" w:color="000000"/>
              <w:bottom w:val="single" w:sz="4" w:space="0" w:color="000000"/>
              <w:right w:val="single" w:sz="4" w:space="0" w:color="000000"/>
            </w:tcBorders>
          </w:tcPr>
          <w:p w:rsidR="008450F8" w:rsidRPr="000E6632" w:rsidRDefault="008450F8" w:rsidP="000E6632">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pPr>
          </w:p>
        </w:tc>
        <w:tc>
          <w:tcPr>
            <w:tcW w:w="1286" w:type="dxa"/>
            <w:tcBorders>
              <w:top w:val="single" w:sz="4" w:space="0" w:color="000000"/>
              <w:left w:val="single" w:sz="4" w:space="0" w:color="000000"/>
              <w:bottom w:val="single" w:sz="4" w:space="0" w:color="000000"/>
              <w:right w:val="single" w:sz="4" w:space="0" w:color="000000"/>
            </w:tcBorders>
          </w:tcPr>
          <w:p w:rsidR="008450F8" w:rsidRDefault="008450F8"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8450F8" w:rsidRPr="00682FCD" w:rsidRDefault="008450F8"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2</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3</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8969" w:type="dxa"/>
            <w:gridSpan w:val="5"/>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right"/>
              <w:rPr>
                <w:b/>
                <w:color w:val="000000"/>
              </w:rPr>
            </w:pPr>
            <w:r w:rsidRPr="00682FCD">
              <w:rPr>
                <w:b/>
                <w:color w:val="000000"/>
              </w:rPr>
              <w:t>Итого</w:t>
            </w:r>
          </w:p>
        </w:tc>
        <w:tc>
          <w:tcPr>
            <w:tcW w:w="1487" w:type="dxa"/>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center"/>
              <w:rPr>
                <w:b/>
                <w:color w:val="000000"/>
              </w:rPr>
            </w:pPr>
          </w:p>
        </w:tc>
      </w:tr>
    </w:tbl>
    <w:p w:rsidR="00E411DE" w:rsidRDefault="00E411DE" w:rsidP="00854043">
      <w:pPr>
        <w:jc w:val="center"/>
        <w:rPr>
          <w:b/>
        </w:rPr>
      </w:pPr>
    </w:p>
    <w:tbl>
      <w:tblPr>
        <w:tblW w:w="11040" w:type="dxa"/>
        <w:tblLook w:val="01E0" w:firstRow="1" w:lastRow="1" w:firstColumn="1" w:lastColumn="1" w:noHBand="0" w:noVBand="0"/>
      </w:tblPr>
      <w:tblGrid>
        <w:gridCol w:w="5405"/>
        <w:gridCol w:w="5635"/>
      </w:tblGrid>
      <w:tr w:rsidR="00100F65" w:rsidTr="007268A4">
        <w:trPr>
          <w:trHeight w:val="522"/>
        </w:trPr>
        <w:tc>
          <w:tcPr>
            <w:tcW w:w="5405" w:type="dxa"/>
          </w:tcPr>
          <w:p w:rsidR="00EB479A"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rPr>
                <w:b/>
              </w:rPr>
            </w:pPr>
          </w:p>
          <w:p w:rsidR="00100F65" w:rsidRPr="00FC3E85" w:rsidRDefault="009813DF" w:rsidP="009813DF">
            <w:pPr>
              <w:rPr>
                <w:b/>
              </w:rPr>
            </w:pPr>
            <w:r w:rsidRPr="009813DF">
              <w:rPr>
                <w:b/>
              </w:rPr>
              <w:t>_____________________</w:t>
            </w:r>
            <w:r w:rsidR="00EB479A">
              <w:rPr>
                <w:b/>
                <w:sz w:val="22"/>
                <w:szCs w:val="22"/>
              </w:rPr>
              <w:t xml:space="preserve"> И.Л. </w:t>
            </w:r>
            <w:proofErr w:type="spellStart"/>
            <w:r w:rsidR="00EB479A">
              <w:rPr>
                <w:b/>
                <w:sz w:val="22"/>
                <w:szCs w:val="22"/>
              </w:rPr>
              <w:t>Старовойт</w:t>
            </w:r>
            <w:proofErr w:type="spellEnd"/>
          </w:p>
        </w:tc>
        <w:tc>
          <w:tcPr>
            <w:tcW w:w="5635" w:type="dxa"/>
          </w:tcPr>
          <w:p w:rsidR="000E6632" w:rsidRDefault="000E6632" w:rsidP="007D0739">
            <w:pPr>
              <w:rPr>
                <w:b/>
              </w:rPr>
            </w:pPr>
          </w:p>
          <w:p w:rsidR="000E6632" w:rsidRDefault="000E6632" w:rsidP="007D0739">
            <w:pPr>
              <w:rPr>
                <w:b/>
              </w:rPr>
            </w:pPr>
          </w:p>
          <w:p w:rsidR="00100F65" w:rsidRPr="00100F65" w:rsidRDefault="00100F65" w:rsidP="000E6632">
            <w:r w:rsidRPr="00100F65">
              <w:rPr>
                <w:b/>
              </w:rPr>
              <w:t>_</w:t>
            </w:r>
            <w:r w:rsidRPr="00100F65">
              <w:t xml:space="preserve">________________ </w:t>
            </w:r>
          </w:p>
        </w:tc>
      </w:tr>
      <w:tr w:rsidR="00100F65" w:rsidTr="007268A4">
        <w:trPr>
          <w:trHeight w:val="315"/>
        </w:trPr>
        <w:tc>
          <w:tcPr>
            <w:tcW w:w="5405" w:type="dxa"/>
            <w:hideMark/>
          </w:tcPr>
          <w:p w:rsidR="00100F65" w:rsidRPr="00FC3E85" w:rsidRDefault="00CA620C" w:rsidP="007268A4">
            <w:r>
              <w:t>М.П.</w:t>
            </w:r>
          </w:p>
        </w:tc>
        <w:tc>
          <w:tcPr>
            <w:tcW w:w="5635" w:type="dxa"/>
            <w:hideMark/>
          </w:tcPr>
          <w:p w:rsidR="00100F65" w:rsidRPr="00100F65" w:rsidRDefault="00CA620C" w:rsidP="00100F65">
            <w:pPr>
              <w:tabs>
                <w:tab w:val="left" w:pos="1418"/>
              </w:tabs>
              <w:suppressAutoHyphens/>
              <w:ind w:left="-108"/>
            </w:pPr>
            <w:r>
              <w:t>М.П.</w:t>
            </w:r>
          </w:p>
        </w:tc>
      </w:tr>
      <w:tr w:rsidR="003935ED" w:rsidTr="007268A4">
        <w:trPr>
          <w:trHeight w:val="454"/>
        </w:trPr>
        <w:tc>
          <w:tcPr>
            <w:tcW w:w="5405" w:type="dxa"/>
            <w:hideMark/>
          </w:tcPr>
          <w:p w:rsidR="003935ED" w:rsidRPr="009417AB" w:rsidRDefault="003935ED" w:rsidP="00100F65">
            <w:pPr>
              <w:tabs>
                <w:tab w:val="left" w:pos="1418"/>
              </w:tabs>
              <w:suppressAutoHyphens/>
            </w:pPr>
          </w:p>
        </w:tc>
        <w:tc>
          <w:tcPr>
            <w:tcW w:w="5635" w:type="dxa"/>
            <w:hideMark/>
          </w:tcPr>
          <w:p w:rsidR="003935ED" w:rsidRPr="009417AB" w:rsidRDefault="003935ED" w:rsidP="00100F65">
            <w:pPr>
              <w:tabs>
                <w:tab w:val="left" w:pos="1418"/>
              </w:tabs>
              <w:suppressAutoHyphens/>
              <w:ind w:left="-108"/>
            </w:pPr>
          </w:p>
        </w:tc>
      </w:tr>
    </w:tbl>
    <w:p w:rsidR="00854043" w:rsidRPr="00FB4EBB" w:rsidRDefault="00854043" w:rsidP="00854043">
      <w:pPr>
        <w:ind w:left="7082"/>
        <w:jc w:val="both"/>
      </w:pPr>
    </w:p>
    <w:p w:rsidR="00854043" w:rsidRPr="00FB4EBB" w:rsidRDefault="00854043" w:rsidP="00854043">
      <w:pPr>
        <w:ind w:left="7082"/>
        <w:jc w:val="both"/>
      </w:pPr>
    </w:p>
    <w:p w:rsidR="00854043" w:rsidRPr="00FB4EBB" w:rsidRDefault="00854043" w:rsidP="00854043">
      <w:pPr>
        <w:ind w:left="7082"/>
        <w:jc w:val="both"/>
      </w:pPr>
    </w:p>
    <w:p w:rsidR="00854043" w:rsidRDefault="00854043"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3145D">
      <w:pPr>
        <w:jc w:val="both"/>
      </w:pPr>
    </w:p>
    <w:p w:rsidR="0083145D" w:rsidRDefault="0083145D" w:rsidP="0083145D">
      <w:pPr>
        <w:jc w:val="both"/>
      </w:pPr>
    </w:p>
    <w:p w:rsidR="00B76A1D" w:rsidRPr="00FB4EBB" w:rsidRDefault="00B76A1D" w:rsidP="00854043">
      <w:pPr>
        <w:ind w:left="7082"/>
        <w:jc w:val="both"/>
      </w:pPr>
    </w:p>
    <w:p w:rsidR="00854043" w:rsidRPr="00FB4EBB" w:rsidRDefault="00854043" w:rsidP="00854043">
      <w:pPr>
        <w:ind w:left="7082"/>
        <w:jc w:val="both"/>
      </w:pPr>
    </w:p>
    <w:p w:rsidR="00722432" w:rsidRDefault="00F15FCC" w:rsidP="00F15FCC">
      <w:pPr>
        <w:rPr>
          <w:rFonts w:eastAsia="Calibri"/>
          <w:lang w:eastAsia="en-US"/>
        </w:rPr>
      </w:pPr>
      <w:r w:rsidRPr="00FB4EBB">
        <w:rPr>
          <w:rFonts w:eastAsia="Calibri"/>
          <w:lang w:eastAsia="en-US"/>
        </w:rPr>
        <w:t xml:space="preserve"> </w:t>
      </w:r>
    </w:p>
    <w:p w:rsidR="00722432" w:rsidRPr="00FB4EBB" w:rsidRDefault="00722432" w:rsidP="00722432">
      <w:pPr>
        <w:ind w:left="7082"/>
        <w:jc w:val="right"/>
      </w:pPr>
      <w:r>
        <w:rPr>
          <w:rFonts w:eastAsia="Calibri"/>
          <w:lang w:eastAsia="en-US"/>
        </w:rPr>
        <w:br w:type="page"/>
      </w:r>
      <w:r w:rsidRPr="00FB4EBB">
        <w:lastRenderedPageBreak/>
        <w:t xml:space="preserve">Приложение </w:t>
      </w:r>
      <w:r>
        <w:t>2</w:t>
      </w:r>
      <w:r w:rsidRPr="00FB4EBB">
        <w:t xml:space="preserve"> к контракту</w:t>
      </w:r>
    </w:p>
    <w:p w:rsidR="00BD070F" w:rsidRPr="00FB4EBB" w:rsidRDefault="004D4A48" w:rsidP="00130198">
      <w:pPr>
        <w:ind w:left="6372"/>
        <w:jc w:val="right"/>
      </w:pPr>
      <w:r w:rsidRPr="004D4A48">
        <w:t xml:space="preserve">от_________№ </w:t>
      </w:r>
      <w:r w:rsidR="00130198">
        <w:t>_</w:t>
      </w:r>
    </w:p>
    <w:p w:rsidR="00722432" w:rsidRDefault="00722432" w:rsidP="00722432">
      <w:pPr>
        <w:spacing w:line="240" w:lineRule="exact"/>
        <w:jc w:val="center"/>
        <w:rPr>
          <w:b/>
          <w:kern w:val="28"/>
          <w:sz w:val="28"/>
          <w:szCs w:val="28"/>
        </w:rPr>
      </w:pPr>
    </w:p>
    <w:p w:rsidR="0015422A" w:rsidRDefault="0015422A" w:rsidP="002A590E">
      <w:pPr>
        <w:spacing w:line="240" w:lineRule="exact"/>
        <w:jc w:val="center"/>
        <w:rPr>
          <w:b/>
        </w:rPr>
      </w:pPr>
    </w:p>
    <w:p w:rsidR="0015422A" w:rsidRDefault="0015422A" w:rsidP="002A590E">
      <w:pPr>
        <w:spacing w:line="240" w:lineRule="exact"/>
        <w:jc w:val="center"/>
        <w:rPr>
          <w:b/>
        </w:rPr>
      </w:pPr>
    </w:p>
    <w:p w:rsidR="002A590E" w:rsidRPr="002A590E" w:rsidRDefault="002A590E" w:rsidP="00937099">
      <w:pPr>
        <w:spacing w:line="240" w:lineRule="exact"/>
        <w:jc w:val="center"/>
        <w:rPr>
          <w:b/>
        </w:rPr>
      </w:pPr>
      <w:r w:rsidRPr="002A590E">
        <w:rPr>
          <w:b/>
        </w:rPr>
        <w:t>ОПИСАНИЕ ОБЪЕКТА ЗАКУПКИ</w:t>
      </w:r>
      <w:r w:rsidRPr="002A590E">
        <w:rPr>
          <w:b/>
          <w:kern w:val="28"/>
        </w:rPr>
        <w:t xml:space="preserve"> (ТЕХНИЧЕСКАЯ ЧАСТЬ).</w:t>
      </w:r>
      <w:r w:rsidRPr="002A590E">
        <w:rPr>
          <w:b/>
          <w:kern w:val="28"/>
        </w:rPr>
        <w:br/>
      </w:r>
    </w:p>
    <w:p w:rsidR="002A590E" w:rsidRPr="002A590E" w:rsidRDefault="002A590E" w:rsidP="002A590E">
      <w:pPr>
        <w:autoSpaceDE w:val="0"/>
        <w:autoSpaceDN w:val="0"/>
        <w:adjustRightInd w:val="0"/>
        <w:spacing w:line="240" w:lineRule="exact"/>
        <w:ind w:firstLine="539"/>
        <w:jc w:val="center"/>
        <w:rPr>
          <w:rFonts w:eastAsia="Calibri"/>
          <w:b/>
          <w:bCs/>
          <w:lang w:eastAsia="en-US"/>
        </w:rPr>
      </w:pPr>
      <w:r w:rsidRPr="002A590E">
        <w:rPr>
          <w:rFonts w:eastAsia="Calibri"/>
          <w:b/>
          <w:bCs/>
          <w:lang w:eastAsia="en-US"/>
        </w:rPr>
        <w:t>Функциональные, технические и качественные характеристики,</w:t>
      </w:r>
    </w:p>
    <w:p w:rsidR="002A590E" w:rsidRPr="002A590E" w:rsidRDefault="002A590E" w:rsidP="002A590E">
      <w:pPr>
        <w:autoSpaceDE w:val="0"/>
        <w:autoSpaceDN w:val="0"/>
        <w:adjustRightInd w:val="0"/>
        <w:spacing w:line="240" w:lineRule="exact"/>
        <w:jc w:val="center"/>
        <w:rPr>
          <w:rFonts w:eastAsia="Calibri"/>
          <w:b/>
          <w:bCs/>
          <w:lang w:eastAsia="en-US"/>
        </w:rPr>
      </w:pPr>
      <w:r w:rsidRPr="002A590E">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2A590E" w:rsidRDefault="002A590E" w:rsidP="002A590E">
      <w:pPr>
        <w:autoSpaceDE w:val="0"/>
        <w:autoSpaceDN w:val="0"/>
        <w:adjustRightInd w:val="0"/>
        <w:spacing w:line="240" w:lineRule="exact"/>
        <w:jc w:val="center"/>
        <w:rPr>
          <w:rFonts w:eastAsia="Calibri"/>
          <w:b/>
          <w:bCs/>
          <w:lang w:eastAsia="en-US"/>
        </w:rPr>
      </w:pPr>
      <w:r w:rsidRPr="002A590E">
        <w:rPr>
          <w:rFonts w:eastAsia="Calibri"/>
          <w:b/>
          <w:bCs/>
          <w:lang w:eastAsia="en-US"/>
        </w:rPr>
        <w:t>которые не могут изменяться</w:t>
      </w:r>
    </w:p>
    <w:p w:rsidR="000E7211" w:rsidRDefault="000E7211" w:rsidP="002A590E">
      <w:pPr>
        <w:autoSpaceDE w:val="0"/>
        <w:autoSpaceDN w:val="0"/>
        <w:adjustRightInd w:val="0"/>
        <w:spacing w:line="240" w:lineRule="exact"/>
        <w:jc w:val="center"/>
        <w:rPr>
          <w:rFonts w:eastAsia="Calibri"/>
          <w:b/>
          <w:bCs/>
          <w:lang w:eastAsia="en-US"/>
        </w:rPr>
      </w:pPr>
    </w:p>
    <w:p w:rsidR="000E7211" w:rsidRPr="000E7211" w:rsidRDefault="000E7211" w:rsidP="000E7211">
      <w:pPr>
        <w:autoSpaceDE w:val="0"/>
        <w:autoSpaceDN w:val="0"/>
        <w:adjustRightInd w:val="0"/>
        <w:spacing w:line="240" w:lineRule="exact"/>
        <w:jc w:val="center"/>
        <w:rPr>
          <w:rFonts w:eastAsia="Calibri"/>
          <w:b/>
          <w:bCs/>
          <w:lang w:eastAsia="en-US"/>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5897"/>
        <w:gridCol w:w="708"/>
        <w:gridCol w:w="2967"/>
      </w:tblGrid>
      <w:tr w:rsidR="000E7211" w:rsidRPr="000E7211" w:rsidTr="000B07EA">
        <w:trPr>
          <w:trHeight w:val="481"/>
        </w:trPr>
        <w:tc>
          <w:tcPr>
            <w:tcW w:w="776" w:type="dxa"/>
            <w:shd w:val="clear" w:color="auto" w:fill="auto"/>
            <w:tcMar>
              <w:left w:w="0" w:type="dxa"/>
              <w:right w:w="0" w:type="dxa"/>
            </w:tcMar>
            <w:vAlign w:val="center"/>
          </w:tcPr>
          <w:p w:rsidR="000E7211" w:rsidRPr="000E7211" w:rsidRDefault="000E7211" w:rsidP="000B07EA">
            <w:pPr>
              <w:tabs>
                <w:tab w:val="left" w:pos="0"/>
              </w:tabs>
              <w:spacing w:line="240" w:lineRule="exact"/>
              <w:jc w:val="center"/>
              <w:rPr>
                <w:sz w:val="20"/>
                <w:szCs w:val="20"/>
              </w:rPr>
            </w:pPr>
            <w:r w:rsidRPr="000E7211">
              <w:rPr>
                <w:b/>
                <w:kern w:val="28"/>
                <w:sz w:val="20"/>
                <w:szCs w:val="20"/>
              </w:rPr>
              <w:t>№ п/п</w:t>
            </w:r>
          </w:p>
        </w:tc>
        <w:tc>
          <w:tcPr>
            <w:tcW w:w="5897" w:type="dxa"/>
            <w:shd w:val="clear" w:color="auto" w:fill="auto"/>
            <w:tcMar>
              <w:left w:w="0" w:type="dxa"/>
              <w:right w:w="0" w:type="dxa"/>
            </w:tcMar>
            <w:vAlign w:val="center"/>
          </w:tcPr>
          <w:p w:rsidR="000E7211" w:rsidRPr="000E7211" w:rsidRDefault="000E7211" w:rsidP="000B07EA">
            <w:pPr>
              <w:tabs>
                <w:tab w:val="left" w:pos="0"/>
              </w:tabs>
              <w:spacing w:line="240" w:lineRule="exact"/>
              <w:jc w:val="center"/>
              <w:rPr>
                <w:sz w:val="20"/>
                <w:szCs w:val="20"/>
              </w:rPr>
            </w:pPr>
            <w:r w:rsidRPr="000E7211">
              <w:rPr>
                <w:rFonts w:eastAsia="Calibri"/>
                <w:b/>
                <w:sz w:val="20"/>
                <w:szCs w:val="20"/>
              </w:rPr>
              <w:t>Наименование товара, его показателей (характеристик), потребительских свойств</w:t>
            </w:r>
          </w:p>
        </w:tc>
        <w:tc>
          <w:tcPr>
            <w:tcW w:w="708" w:type="dxa"/>
            <w:shd w:val="clear" w:color="auto" w:fill="auto"/>
            <w:tcMar>
              <w:left w:w="0" w:type="dxa"/>
              <w:right w:w="0" w:type="dxa"/>
            </w:tcMar>
            <w:vAlign w:val="center"/>
          </w:tcPr>
          <w:p w:rsidR="000E7211" w:rsidRPr="000E7211" w:rsidRDefault="000E7211" w:rsidP="000B07EA">
            <w:pPr>
              <w:tabs>
                <w:tab w:val="left" w:pos="0"/>
              </w:tabs>
              <w:spacing w:line="240" w:lineRule="exact"/>
              <w:jc w:val="center"/>
              <w:rPr>
                <w:sz w:val="20"/>
                <w:szCs w:val="20"/>
              </w:rPr>
            </w:pPr>
            <w:r w:rsidRPr="000E7211">
              <w:rPr>
                <w:b/>
                <w:kern w:val="28"/>
                <w:sz w:val="20"/>
                <w:szCs w:val="20"/>
              </w:rPr>
              <w:t>Ед. изм.</w:t>
            </w:r>
          </w:p>
        </w:tc>
        <w:tc>
          <w:tcPr>
            <w:tcW w:w="2967" w:type="dxa"/>
            <w:shd w:val="clear" w:color="auto" w:fill="auto"/>
            <w:tcMar>
              <w:left w:w="0" w:type="dxa"/>
              <w:right w:w="0" w:type="dxa"/>
            </w:tcMar>
            <w:vAlign w:val="center"/>
          </w:tcPr>
          <w:p w:rsidR="000E7211" w:rsidRPr="000E7211" w:rsidRDefault="000E7211" w:rsidP="000B07EA">
            <w:pPr>
              <w:tabs>
                <w:tab w:val="left" w:pos="0"/>
              </w:tabs>
              <w:spacing w:line="240" w:lineRule="exact"/>
              <w:jc w:val="center"/>
              <w:rPr>
                <w:b/>
                <w:sz w:val="20"/>
                <w:szCs w:val="20"/>
              </w:rPr>
            </w:pPr>
            <w:r w:rsidRPr="000E7211">
              <w:rPr>
                <w:rFonts w:eastAsia="Calibri"/>
                <w:b/>
                <w:sz w:val="20"/>
                <w:szCs w:val="20"/>
              </w:rPr>
              <w:t>Значение показателя (характеристики)</w:t>
            </w:r>
          </w:p>
        </w:tc>
      </w:tr>
      <w:tr w:rsidR="000E7211" w:rsidRPr="000E7211" w:rsidTr="000B07EA">
        <w:trPr>
          <w:trHeight w:val="239"/>
        </w:trPr>
        <w:tc>
          <w:tcPr>
            <w:tcW w:w="776" w:type="dxa"/>
            <w:shd w:val="clear" w:color="auto" w:fill="auto"/>
            <w:tcMar>
              <w:left w:w="0" w:type="dxa"/>
              <w:right w:w="0" w:type="dxa"/>
            </w:tcMar>
            <w:vAlign w:val="center"/>
          </w:tcPr>
          <w:p w:rsidR="000E7211" w:rsidRPr="000E7211" w:rsidRDefault="000E7211" w:rsidP="000B07EA">
            <w:pPr>
              <w:tabs>
                <w:tab w:val="left" w:pos="0"/>
              </w:tabs>
              <w:spacing w:line="240" w:lineRule="exact"/>
              <w:jc w:val="center"/>
              <w:rPr>
                <w:sz w:val="20"/>
                <w:szCs w:val="20"/>
                <w:lang w:val="en-US"/>
              </w:rPr>
            </w:pPr>
            <w:r w:rsidRPr="000E7211">
              <w:rPr>
                <w:sz w:val="20"/>
                <w:szCs w:val="20"/>
                <w:lang w:val="en-US"/>
              </w:rPr>
              <w:t>1</w:t>
            </w:r>
          </w:p>
        </w:tc>
        <w:tc>
          <w:tcPr>
            <w:tcW w:w="5897" w:type="dxa"/>
            <w:shd w:val="clear" w:color="auto" w:fill="auto"/>
            <w:tcMar>
              <w:left w:w="0" w:type="dxa"/>
              <w:right w:w="0" w:type="dxa"/>
            </w:tcMar>
            <w:vAlign w:val="center"/>
          </w:tcPr>
          <w:p w:rsidR="000E7211" w:rsidRPr="000E7211" w:rsidRDefault="000E7211" w:rsidP="000B07EA">
            <w:pPr>
              <w:tabs>
                <w:tab w:val="left" w:pos="0"/>
              </w:tabs>
              <w:spacing w:line="240" w:lineRule="exact"/>
              <w:jc w:val="center"/>
              <w:rPr>
                <w:sz w:val="20"/>
                <w:szCs w:val="20"/>
                <w:lang w:val="en-US"/>
              </w:rPr>
            </w:pPr>
            <w:r w:rsidRPr="000E7211">
              <w:rPr>
                <w:sz w:val="20"/>
                <w:szCs w:val="20"/>
                <w:lang w:val="en-US"/>
              </w:rPr>
              <w:t>2</w:t>
            </w:r>
          </w:p>
        </w:tc>
        <w:tc>
          <w:tcPr>
            <w:tcW w:w="708" w:type="dxa"/>
            <w:shd w:val="clear" w:color="auto" w:fill="auto"/>
            <w:tcMar>
              <w:left w:w="0" w:type="dxa"/>
              <w:right w:w="0" w:type="dxa"/>
            </w:tcMar>
            <w:vAlign w:val="center"/>
          </w:tcPr>
          <w:p w:rsidR="000E7211" w:rsidRPr="000E7211" w:rsidRDefault="000E7211" w:rsidP="000B07EA">
            <w:pPr>
              <w:tabs>
                <w:tab w:val="left" w:pos="0"/>
              </w:tabs>
              <w:spacing w:line="240" w:lineRule="exact"/>
              <w:jc w:val="center"/>
              <w:rPr>
                <w:sz w:val="20"/>
                <w:szCs w:val="20"/>
                <w:lang w:val="en-US"/>
              </w:rPr>
            </w:pPr>
            <w:r w:rsidRPr="000E7211">
              <w:rPr>
                <w:sz w:val="20"/>
                <w:szCs w:val="20"/>
                <w:lang w:val="en-US"/>
              </w:rPr>
              <w:t>3</w:t>
            </w:r>
          </w:p>
        </w:tc>
        <w:tc>
          <w:tcPr>
            <w:tcW w:w="2967" w:type="dxa"/>
            <w:shd w:val="clear" w:color="auto" w:fill="auto"/>
            <w:tcMar>
              <w:left w:w="0" w:type="dxa"/>
              <w:right w:w="0" w:type="dxa"/>
            </w:tcMar>
            <w:vAlign w:val="center"/>
          </w:tcPr>
          <w:p w:rsidR="000E7211" w:rsidRPr="000E7211" w:rsidRDefault="000E7211" w:rsidP="000B07EA">
            <w:pPr>
              <w:tabs>
                <w:tab w:val="left" w:pos="0"/>
              </w:tabs>
              <w:spacing w:line="240" w:lineRule="exact"/>
              <w:jc w:val="center"/>
              <w:rPr>
                <w:sz w:val="20"/>
                <w:szCs w:val="20"/>
              </w:rPr>
            </w:pPr>
            <w:r w:rsidRPr="000E7211">
              <w:rPr>
                <w:sz w:val="20"/>
                <w:szCs w:val="20"/>
              </w:rPr>
              <w:t>4</w:t>
            </w:r>
          </w:p>
        </w:tc>
      </w:tr>
      <w:tr w:rsidR="000E7211" w:rsidRPr="000E7211" w:rsidTr="000B07EA">
        <w:trPr>
          <w:trHeight w:val="227"/>
        </w:trPr>
        <w:tc>
          <w:tcPr>
            <w:tcW w:w="10348" w:type="dxa"/>
            <w:gridSpan w:val="4"/>
            <w:shd w:val="clear" w:color="auto" w:fill="auto"/>
            <w:tcMar>
              <w:left w:w="0" w:type="dxa"/>
              <w:right w:w="0" w:type="dxa"/>
            </w:tcMar>
            <w:vAlign w:val="center"/>
          </w:tcPr>
          <w:tbl>
            <w:tblPr>
              <w:tblW w:w="10790"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972"/>
              <w:gridCol w:w="708"/>
              <w:gridCol w:w="3401"/>
            </w:tblGrid>
            <w:tr w:rsidR="000E7211" w:rsidRPr="000E7211" w:rsidTr="000B07EA">
              <w:trPr>
                <w:trHeight w:val="227"/>
              </w:trPr>
              <w:tc>
                <w:tcPr>
                  <w:tcW w:w="709" w:type="dxa"/>
                  <w:tcBorders>
                    <w:bottom w:val="single" w:sz="4" w:space="0" w:color="auto"/>
                  </w:tcBorders>
                  <w:shd w:val="clear" w:color="auto" w:fill="auto"/>
                </w:tcPr>
                <w:p w:rsidR="000E7211" w:rsidRPr="000E7211" w:rsidRDefault="000E7211" w:rsidP="000B07EA">
                  <w:pPr>
                    <w:tabs>
                      <w:tab w:val="left" w:pos="0"/>
                    </w:tabs>
                    <w:spacing w:line="240" w:lineRule="exact"/>
                    <w:jc w:val="center"/>
                    <w:rPr>
                      <w:sz w:val="20"/>
                      <w:szCs w:val="20"/>
                    </w:rPr>
                  </w:pPr>
                  <w:r w:rsidRPr="000E7211">
                    <w:rPr>
                      <w:noProof/>
                      <w:sz w:val="20"/>
                      <w:szCs w:val="20"/>
                    </w:rPr>
                    <w:t>1</w:t>
                  </w:r>
                </w:p>
              </w:tc>
              <w:tc>
                <w:tcPr>
                  <w:tcW w:w="5972" w:type="dxa"/>
                  <w:tcBorders>
                    <w:bottom w:val="single" w:sz="4" w:space="0" w:color="auto"/>
                  </w:tcBorders>
                  <w:shd w:val="clear" w:color="auto" w:fill="auto"/>
                </w:tcPr>
                <w:p w:rsidR="000E7211" w:rsidRPr="000E7211" w:rsidRDefault="00C036E5" w:rsidP="000E7211">
                  <w:pPr>
                    <w:rPr>
                      <w:rFonts w:eastAsia="Calibri"/>
                      <w:b/>
                      <w:noProof/>
                      <w:sz w:val="20"/>
                      <w:szCs w:val="20"/>
                    </w:rPr>
                  </w:pPr>
                  <w:r>
                    <w:rPr>
                      <w:rFonts w:eastAsia="Calibri"/>
                      <w:b/>
                      <w:noProof/>
                      <w:sz w:val="20"/>
                      <w:szCs w:val="20"/>
                    </w:rPr>
                    <w:t>Форма парадная</w:t>
                  </w:r>
                  <w:r w:rsidR="000E7211" w:rsidRPr="000E7211">
                    <w:rPr>
                      <w:rFonts w:eastAsia="Calibri"/>
                      <w:b/>
                      <w:noProof/>
                      <w:sz w:val="20"/>
                      <w:szCs w:val="20"/>
                    </w:rPr>
                    <w:t xml:space="preserve"> для военнослужащих МЧС РОССИИ</w:t>
                  </w:r>
                </w:p>
                <w:p w:rsidR="000E7211" w:rsidRPr="000E7211" w:rsidRDefault="000E7211" w:rsidP="000E7211">
                  <w:pPr>
                    <w:rPr>
                      <w:sz w:val="20"/>
                      <w:szCs w:val="20"/>
                    </w:rPr>
                  </w:pPr>
                  <w:r w:rsidRPr="000E7211">
                    <w:rPr>
                      <w:sz w:val="20"/>
                      <w:szCs w:val="20"/>
                    </w:rPr>
                    <w:t xml:space="preserve">Код ОКПД2 </w:t>
                  </w:r>
                  <w:r w:rsidRPr="000E7211">
                    <w:rPr>
                      <w:color w:val="000000"/>
                      <w:sz w:val="21"/>
                      <w:szCs w:val="21"/>
                    </w:rPr>
                    <w:t>14.12.11.120</w:t>
                  </w:r>
                </w:p>
              </w:tc>
              <w:tc>
                <w:tcPr>
                  <w:tcW w:w="4109" w:type="dxa"/>
                  <w:gridSpan w:val="2"/>
                  <w:tcBorders>
                    <w:bottom w:val="single" w:sz="4" w:space="0" w:color="auto"/>
                  </w:tcBorders>
                  <w:shd w:val="clear" w:color="auto" w:fill="auto"/>
                </w:tcPr>
                <w:p w:rsidR="000E7211" w:rsidRPr="000E7211" w:rsidRDefault="000E7211" w:rsidP="000E7211">
                  <w:pPr>
                    <w:rPr>
                      <w:sz w:val="20"/>
                      <w:szCs w:val="20"/>
                    </w:rPr>
                  </w:pPr>
                </w:p>
              </w:tc>
            </w:tr>
            <w:tr w:rsidR="000E7211" w:rsidRPr="000E7211" w:rsidTr="000B07EA">
              <w:trPr>
                <w:trHeight w:val="227"/>
              </w:trPr>
              <w:tc>
                <w:tcPr>
                  <w:tcW w:w="709" w:type="dxa"/>
                  <w:tcBorders>
                    <w:top w:val="single" w:sz="4" w:space="0" w:color="auto"/>
                    <w:bottom w:val="single" w:sz="4" w:space="0" w:color="auto"/>
                  </w:tcBorders>
                  <w:shd w:val="clear" w:color="auto" w:fill="auto"/>
                </w:tcPr>
                <w:p w:rsidR="000E7211" w:rsidRPr="000E7211" w:rsidRDefault="000E7211" w:rsidP="000B07EA">
                  <w:pPr>
                    <w:tabs>
                      <w:tab w:val="left" w:pos="0"/>
                    </w:tabs>
                    <w:spacing w:line="240" w:lineRule="exact"/>
                    <w:jc w:val="center"/>
                    <w:rPr>
                      <w:noProof/>
                      <w:sz w:val="20"/>
                      <w:szCs w:val="20"/>
                      <w:lang w:val="en-US"/>
                    </w:rPr>
                  </w:pPr>
                  <w:r w:rsidRPr="000E7211">
                    <w:rPr>
                      <w:noProof/>
                      <w:sz w:val="20"/>
                      <w:szCs w:val="20"/>
                      <w:lang w:val="en-US"/>
                    </w:rPr>
                    <w:t>1.1</w:t>
                  </w:r>
                </w:p>
              </w:tc>
              <w:tc>
                <w:tcPr>
                  <w:tcW w:w="5972" w:type="dxa"/>
                  <w:tcBorders>
                    <w:top w:val="single" w:sz="4" w:space="0" w:color="auto"/>
                    <w:bottom w:val="single" w:sz="4" w:space="0" w:color="auto"/>
                  </w:tcBorders>
                  <w:shd w:val="clear" w:color="auto" w:fill="auto"/>
                </w:tcPr>
                <w:p w:rsidR="000E7211" w:rsidRPr="000E7211" w:rsidRDefault="000E7211" w:rsidP="00C036E5">
                  <w:pPr>
                    <w:ind w:right="-105"/>
                    <w:jc w:val="both"/>
                    <w:rPr>
                      <w:sz w:val="20"/>
                      <w:szCs w:val="20"/>
                    </w:rPr>
                  </w:pPr>
                  <w:r w:rsidRPr="000E7211">
                    <w:rPr>
                      <w:bCs/>
                      <w:noProof/>
                      <w:sz w:val="20"/>
                      <w:szCs w:val="20"/>
                    </w:rPr>
                    <w:t>Должен соответствовать параметрам и требованиям, установленным в приложении к настоящему Описанию объекта закупки (Техническая часть) с наименованием «Приложение № 1 «</w:t>
                  </w:r>
                  <w:r w:rsidR="00C036E5" w:rsidRPr="00C036E5">
                    <w:rPr>
                      <w:bCs/>
                      <w:noProof/>
                      <w:sz w:val="20"/>
                      <w:szCs w:val="20"/>
                    </w:rPr>
                    <w:t>Форма парадная для военнослужащих МЧС РОССИИ</w:t>
                  </w:r>
                  <w:r w:rsidRPr="000E7211">
                    <w:rPr>
                      <w:bCs/>
                      <w:noProof/>
                      <w:sz w:val="20"/>
                      <w:szCs w:val="20"/>
                    </w:rPr>
                    <w:t xml:space="preserve">» и «Приложение № </w:t>
                  </w:r>
                  <w:r w:rsidR="00C036E5">
                    <w:rPr>
                      <w:bCs/>
                      <w:noProof/>
                      <w:sz w:val="20"/>
                      <w:szCs w:val="20"/>
                    </w:rPr>
                    <w:t>2</w:t>
                  </w:r>
                  <w:r w:rsidRPr="000E7211">
                    <w:rPr>
                      <w:bCs/>
                      <w:noProof/>
                      <w:sz w:val="20"/>
                      <w:szCs w:val="20"/>
                    </w:rPr>
                    <w:t xml:space="preserve"> «Иные требования»»</w:t>
                  </w:r>
                </w:p>
              </w:tc>
              <w:tc>
                <w:tcPr>
                  <w:tcW w:w="708" w:type="dxa"/>
                  <w:tcBorders>
                    <w:top w:val="single" w:sz="4" w:space="0" w:color="auto"/>
                    <w:bottom w:val="single" w:sz="4" w:space="0" w:color="auto"/>
                  </w:tcBorders>
                  <w:shd w:val="clear" w:color="auto" w:fill="auto"/>
                </w:tcPr>
                <w:p w:rsidR="000E7211" w:rsidRPr="000E7211" w:rsidRDefault="000E7211" w:rsidP="000E7211">
                  <w:pPr>
                    <w:rPr>
                      <w:sz w:val="20"/>
                      <w:szCs w:val="20"/>
                    </w:rPr>
                  </w:pPr>
                </w:p>
              </w:tc>
              <w:tc>
                <w:tcPr>
                  <w:tcW w:w="3401" w:type="dxa"/>
                  <w:tcBorders>
                    <w:top w:val="single" w:sz="4" w:space="0" w:color="auto"/>
                    <w:bottom w:val="single" w:sz="4" w:space="0" w:color="auto"/>
                  </w:tcBorders>
                  <w:shd w:val="clear" w:color="auto" w:fill="auto"/>
                </w:tcPr>
                <w:p w:rsidR="000E7211" w:rsidRPr="000E7211" w:rsidRDefault="000E7211" w:rsidP="000E7211">
                  <w:pPr>
                    <w:rPr>
                      <w:sz w:val="20"/>
                      <w:szCs w:val="20"/>
                    </w:rPr>
                  </w:pPr>
                  <w:r w:rsidRPr="000E7211">
                    <w:rPr>
                      <w:noProof/>
                      <w:sz w:val="20"/>
                      <w:szCs w:val="20"/>
                    </w:rPr>
                    <w:t>Да</w:t>
                  </w:r>
                </w:p>
                <w:p w:rsidR="000E7211" w:rsidRPr="000E7211" w:rsidRDefault="000E7211" w:rsidP="000E7211">
                  <w:pPr>
                    <w:rPr>
                      <w:sz w:val="20"/>
                      <w:szCs w:val="20"/>
                      <w:lang w:val="en-US"/>
                    </w:rPr>
                  </w:pPr>
                </w:p>
              </w:tc>
            </w:tr>
            <w:tr w:rsidR="000E7211" w:rsidRPr="000E7211" w:rsidTr="000B07EA">
              <w:trPr>
                <w:trHeight w:val="227"/>
              </w:trPr>
              <w:tc>
                <w:tcPr>
                  <w:tcW w:w="709" w:type="dxa"/>
                  <w:tcBorders>
                    <w:top w:val="single" w:sz="4" w:space="0" w:color="auto"/>
                    <w:bottom w:val="single" w:sz="4" w:space="0" w:color="auto"/>
                  </w:tcBorders>
                  <w:shd w:val="clear" w:color="auto" w:fill="auto"/>
                </w:tcPr>
                <w:p w:rsidR="000E7211" w:rsidRPr="000E7211" w:rsidRDefault="000E7211" w:rsidP="000B07EA">
                  <w:pPr>
                    <w:tabs>
                      <w:tab w:val="left" w:pos="0"/>
                    </w:tabs>
                    <w:spacing w:line="240" w:lineRule="exact"/>
                    <w:jc w:val="center"/>
                    <w:rPr>
                      <w:noProof/>
                      <w:sz w:val="20"/>
                      <w:szCs w:val="20"/>
                    </w:rPr>
                  </w:pPr>
                  <w:r w:rsidRPr="000E7211">
                    <w:rPr>
                      <w:noProof/>
                      <w:sz w:val="20"/>
                      <w:szCs w:val="20"/>
                    </w:rPr>
                    <w:t>1.2</w:t>
                  </w:r>
                </w:p>
              </w:tc>
              <w:tc>
                <w:tcPr>
                  <w:tcW w:w="5972" w:type="dxa"/>
                  <w:tcBorders>
                    <w:top w:val="single" w:sz="4" w:space="0" w:color="auto"/>
                    <w:bottom w:val="single" w:sz="4" w:space="0" w:color="auto"/>
                  </w:tcBorders>
                  <w:shd w:val="clear" w:color="auto" w:fill="auto"/>
                </w:tcPr>
                <w:p w:rsidR="000E7211" w:rsidRPr="000E7211" w:rsidRDefault="00C036E5" w:rsidP="000B07EA">
                  <w:pPr>
                    <w:jc w:val="both"/>
                    <w:rPr>
                      <w:sz w:val="20"/>
                      <w:szCs w:val="20"/>
                    </w:rPr>
                  </w:pPr>
                  <w:r w:rsidRPr="00C036E5">
                    <w:rPr>
                      <w:sz w:val="20"/>
                      <w:szCs w:val="20"/>
                    </w:rPr>
                    <w:t>Китель парадный цвета морской волны с центральной бортовой застежкой, однобортный состоит из полочек, спинки, воротника, рукавов.</w:t>
                  </w:r>
                </w:p>
              </w:tc>
              <w:tc>
                <w:tcPr>
                  <w:tcW w:w="708" w:type="dxa"/>
                  <w:tcBorders>
                    <w:top w:val="single" w:sz="4" w:space="0" w:color="auto"/>
                    <w:bottom w:val="single" w:sz="4" w:space="0" w:color="auto"/>
                  </w:tcBorders>
                  <w:shd w:val="clear" w:color="auto" w:fill="auto"/>
                </w:tcPr>
                <w:p w:rsidR="000E7211" w:rsidRPr="000E7211" w:rsidRDefault="000E7211" w:rsidP="000E7211">
                  <w:pPr>
                    <w:rPr>
                      <w:sz w:val="20"/>
                      <w:szCs w:val="20"/>
                    </w:rPr>
                  </w:pPr>
                </w:p>
              </w:tc>
              <w:tc>
                <w:tcPr>
                  <w:tcW w:w="3401" w:type="dxa"/>
                  <w:tcBorders>
                    <w:top w:val="single" w:sz="4" w:space="0" w:color="auto"/>
                    <w:bottom w:val="single" w:sz="4" w:space="0" w:color="auto"/>
                  </w:tcBorders>
                  <w:shd w:val="clear" w:color="auto" w:fill="auto"/>
                </w:tcPr>
                <w:p w:rsidR="000E7211" w:rsidRPr="000E7211" w:rsidRDefault="000E7211" w:rsidP="000E7211">
                  <w:pPr>
                    <w:rPr>
                      <w:noProof/>
                      <w:sz w:val="20"/>
                      <w:szCs w:val="20"/>
                    </w:rPr>
                  </w:pPr>
                  <w:r w:rsidRPr="000E7211">
                    <w:rPr>
                      <w:noProof/>
                      <w:sz w:val="20"/>
                      <w:szCs w:val="20"/>
                    </w:rPr>
                    <w:t>Наличие</w:t>
                  </w:r>
                </w:p>
              </w:tc>
            </w:tr>
            <w:tr w:rsidR="000E7211" w:rsidRPr="000E7211" w:rsidTr="000B07EA">
              <w:trPr>
                <w:trHeight w:val="227"/>
              </w:trPr>
              <w:tc>
                <w:tcPr>
                  <w:tcW w:w="709" w:type="dxa"/>
                  <w:tcBorders>
                    <w:top w:val="single" w:sz="4" w:space="0" w:color="auto"/>
                    <w:bottom w:val="single" w:sz="4" w:space="0" w:color="auto"/>
                  </w:tcBorders>
                  <w:shd w:val="clear" w:color="auto" w:fill="auto"/>
                </w:tcPr>
                <w:p w:rsidR="000E7211" w:rsidRPr="000E7211" w:rsidRDefault="000E7211" w:rsidP="000B07EA">
                  <w:pPr>
                    <w:tabs>
                      <w:tab w:val="left" w:pos="0"/>
                    </w:tabs>
                    <w:spacing w:line="240" w:lineRule="exact"/>
                    <w:jc w:val="center"/>
                    <w:rPr>
                      <w:noProof/>
                      <w:sz w:val="20"/>
                      <w:szCs w:val="20"/>
                    </w:rPr>
                  </w:pPr>
                  <w:r w:rsidRPr="000E7211">
                    <w:rPr>
                      <w:noProof/>
                      <w:sz w:val="20"/>
                      <w:szCs w:val="20"/>
                    </w:rPr>
                    <w:t>1.3</w:t>
                  </w:r>
                </w:p>
              </w:tc>
              <w:tc>
                <w:tcPr>
                  <w:tcW w:w="5972" w:type="dxa"/>
                  <w:tcBorders>
                    <w:top w:val="single" w:sz="4" w:space="0" w:color="auto"/>
                    <w:bottom w:val="single" w:sz="4" w:space="0" w:color="auto"/>
                  </w:tcBorders>
                  <w:shd w:val="clear" w:color="auto" w:fill="auto"/>
                </w:tcPr>
                <w:p w:rsidR="00C036E5" w:rsidRPr="00C036E5" w:rsidRDefault="00C036E5" w:rsidP="00C036E5">
                  <w:pPr>
                    <w:jc w:val="both"/>
                    <w:rPr>
                      <w:sz w:val="20"/>
                      <w:szCs w:val="20"/>
                    </w:rPr>
                  </w:pPr>
                  <w:r w:rsidRPr="00C036E5">
                    <w:rPr>
                      <w:sz w:val="20"/>
                      <w:szCs w:val="20"/>
                    </w:rPr>
                    <w:t xml:space="preserve">Полочки кителя парадного с тремя форменными пуговицами диаметром 22 мм золотистого цвета, с кокетками, лацканами, вертикальными рельефами и боковыми прорезными карманами </w:t>
                  </w:r>
                </w:p>
                <w:p w:rsidR="000E7211" w:rsidRPr="000E7211" w:rsidRDefault="00C036E5" w:rsidP="00C036E5">
                  <w:pPr>
                    <w:jc w:val="both"/>
                    <w:rPr>
                      <w:sz w:val="20"/>
                      <w:szCs w:val="20"/>
                    </w:rPr>
                  </w:pPr>
                  <w:r w:rsidRPr="00C036E5">
                    <w:rPr>
                      <w:sz w:val="20"/>
                      <w:szCs w:val="20"/>
                    </w:rPr>
                    <w:t xml:space="preserve">с клапанами. Спинка со </w:t>
                  </w:r>
                  <w:proofErr w:type="spellStart"/>
                  <w:r w:rsidRPr="00C036E5">
                    <w:rPr>
                      <w:sz w:val="20"/>
                      <w:szCs w:val="20"/>
                    </w:rPr>
                    <w:t>шлицей</w:t>
                  </w:r>
                  <w:proofErr w:type="spellEnd"/>
                  <w:r>
                    <w:rPr>
                      <w:sz w:val="20"/>
                      <w:szCs w:val="20"/>
                    </w:rPr>
                    <w:t xml:space="preserve">. </w:t>
                  </w:r>
                  <w:r w:rsidRPr="00C036E5">
                    <w:rPr>
                      <w:sz w:val="20"/>
                      <w:szCs w:val="20"/>
                    </w:rPr>
                    <w:t>Воротник отложной.</w:t>
                  </w:r>
                </w:p>
              </w:tc>
              <w:tc>
                <w:tcPr>
                  <w:tcW w:w="708" w:type="dxa"/>
                  <w:tcBorders>
                    <w:top w:val="single" w:sz="4" w:space="0" w:color="auto"/>
                    <w:bottom w:val="single" w:sz="4" w:space="0" w:color="auto"/>
                  </w:tcBorders>
                  <w:shd w:val="clear" w:color="auto" w:fill="auto"/>
                </w:tcPr>
                <w:p w:rsidR="000E7211" w:rsidRPr="000E7211" w:rsidRDefault="000E7211" w:rsidP="000E7211">
                  <w:pPr>
                    <w:rPr>
                      <w:sz w:val="20"/>
                      <w:szCs w:val="20"/>
                    </w:rPr>
                  </w:pPr>
                </w:p>
              </w:tc>
              <w:tc>
                <w:tcPr>
                  <w:tcW w:w="3401" w:type="dxa"/>
                  <w:tcBorders>
                    <w:top w:val="single" w:sz="4" w:space="0" w:color="auto"/>
                    <w:bottom w:val="single" w:sz="4" w:space="0" w:color="auto"/>
                  </w:tcBorders>
                  <w:shd w:val="clear" w:color="auto" w:fill="auto"/>
                </w:tcPr>
                <w:p w:rsidR="000E7211" w:rsidRPr="000E7211" w:rsidRDefault="000E7211" w:rsidP="000E7211">
                  <w:pPr>
                    <w:rPr>
                      <w:noProof/>
                      <w:sz w:val="20"/>
                      <w:szCs w:val="20"/>
                    </w:rPr>
                  </w:pPr>
                  <w:r w:rsidRPr="000E7211">
                    <w:rPr>
                      <w:noProof/>
                      <w:sz w:val="20"/>
                      <w:szCs w:val="20"/>
                    </w:rPr>
                    <w:t>Наличие</w:t>
                  </w:r>
                </w:p>
              </w:tc>
            </w:tr>
            <w:tr w:rsidR="000E7211" w:rsidRPr="000E7211" w:rsidTr="000B07EA">
              <w:trPr>
                <w:trHeight w:val="227"/>
              </w:trPr>
              <w:tc>
                <w:tcPr>
                  <w:tcW w:w="709" w:type="dxa"/>
                  <w:tcBorders>
                    <w:top w:val="single" w:sz="4" w:space="0" w:color="auto"/>
                    <w:bottom w:val="single" w:sz="4" w:space="0" w:color="auto"/>
                  </w:tcBorders>
                  <w:shd w:val="clear" w:color="auto" w:fill="auto"/>
                </w:tcPr>
                <w:p w:rsidR="000E7211" w:rsidRPr="000E7211" w:rsidRDefault="000E7211" w:rsidP="000B07EA">
                  <w:pPr>
                    <w:tabs>
                      <w:tab w:val="left" w:pos="0"/>
                    </w:tabs>
                    <w:spacing w:line="240" w:lineRule="exact"/>
                    <w:jc w:val="center"/>
                    <w:rPr>
                      <w:noProof/>
                      <w:sz w:val="20"/>
                      <w:szCs w:val="20"/>
                    </w:rPr>
                  </w:pPr>
                  <w:r w:rsidRPr="000E7211">
                    <w:rPr>
                      <w:noProof/>
                      <w:sz w:val="20"/>
                      <w:szCs w:val="20"/>
                    </w:rPr>
                    <w:t>1.4</w:t>
                  </w:r>
                </w:p>
              </w:tc>
              <w:tc>
                <w:tcPr>
                  <w:tcW w:w="5972" w:type="dxa"/>
                  <w:tcBorders>
                    <w:top w:val="single" w:sz="4" w:space="0" w:color="auto"/>
                    <w:bottom w:val="single" w:sz="4" w:space="0" w:color="auto"/>
                  </w:tcBorders>
                  <w:shd w:val="clear" w:color="auto" w:fill="auto"/>
                </w:tcPr>
                <w:p w:rsidR="000E7211" w:rsidRPr="000E7211" w:rsidRDefault="00C036E5" w:rsidP="000B07EA">
                  <w:pPr>
                    <w:jc w:val="both"/>
                    <w:rPr>
                      <w:sz w:val="20"/>
                      <w:szCs w:val="20"/>
                    </w:rPr>
                  </w:pPr>
                  <w:r w:rsidRPr="00C036E5">
                    <w:rPr>
                      <w:sz w:val="20"/>
                      <w:szCs w:val="20"/>
                    </w:rPr>
                    <w:t xml:space="preserve">Рукава </w:t>
                  </w:r>
                  <w:proofErr w:type="spellStart"/>
                  <w:r w:rsidRPr="00C036E5">
                    <w:rPr>
                      <w:sz w:val="20"/>
                      <w:szCs w:val="20"/>
                    </w:rPr>
                    <w:t>втачные</w:t>
                  </w:r>
                  <w:proofErr w:type="spellEnd"/>
                  <w:r w:rsidRPr="00C036E5">
                    <w:rPr>
                      <w:sz w:val="20"/>
                      <w:szCs w:val="20"/>
                    </w:rPr>
                    <w:t>. Подкладка – в цвет ткани верха. На подкладке полочек – внутренние карманы.</w:t>
                  </w:r>
                </w:p>
              </w:tc>
              <w:tc>
                <w:tcPr>
                  <w:tcW w:w="708" w:type="dxa"/>
                  <w:tcBorders>
                    <w:top w:val="single" w:sz="4" w:space="0" w:color="auto"/>
                    <w:bottom w:val="single" w:sz="4" w:space="0" w:color="auto"/>
                  </w:tcBorders>
                  <w:shd w:val="clear" w:color="auto" w:fill="auto"/>
                </w:tcPr>
                <w:p w:rsidR="000E7211" w:rsidRPr="000E7211" w:rsidRDefault="000E7211" w:rsidP="000E7211">
                  <w:pPr>
                    <w:rPr>
                      <w:sz w:val="20"/>
                      <w:szCs w:val="20"/>
                    </w:rPr>
                  </w:pPr>
                </w:p>
              </w:tc>
              <w:tc>
                <w:tcPr>
                  <w:tcW w:w="3401" w:type="dxa"/>
                  <w:tcBorders>
                    <w:top w:val="single" w:sz="4" w:space="0" w:color="auto"/>
                    <w:bottom w:val="single" w:sz="4" w:space="0" w:color="auto"/>
                  </w:tcBorders>
                  <w:shd w:val="clear" w:color="auto" w:fill="auto"/>
                </w:tcPr>
                <w:p w:rsidR="000E7211" w:rsidRPr="000E7211" w:rsidRDefault="000E7211" w:rsidP="000E7211">
                  <w:pPr>
                    <w:rPr>
                      <w:noProof/>
                      <w:sz w:val="20"/>
                      <w:szCs w:val="20"/>
                    </w:rPr>
                  </w:pPr>
                  <w:r w:rsidRPr="000E7211">
                    <w:rPr>
                      <w:noProof/>
                      <w:sz w:val="20"/>
                      <w:szCs w:val="20"/>
                    </w:rPr>
                    <w:t>Наличие</w:t>
                  </w:r>
                </w:p>
              </w:tc>
            </w:tr>
            <w:tr w:rsidR="000E7211" w:rsidRPr="000E7211" w:rsidTr="000B07EA">
              <w:trPr>
                <w:trHeight w:val="227"/>
              </w:trPr>
              <w:tc>
                <w:tcPr>
                  <w:tcW w:w="709" w:type="dxa"/>
                  <w:tcBorders>
                    <w:top w:val="single" w:sz="4" w:space="0" w:color="auto"/>
                    <w:bottom w:val="single" w:sz="4" w:space="0" w:color="auto"/>
                  </w:tcBorders>
                  <w:shd w:val="clear" w:color="auto" w:fill="auto"/>
                </w:tcPr>
                <w:p w:rsidR="000E7211" w:rsidRPr="000E7211" w:rsidRDefault="000E7211" w:rsidP="000B07EA">
                  <w:pPr>
                    <w:tabs>
                      <w:tab w:val="left" w:pos="0"/>
                    </w:tabs>
                    <w:spacing w:line="240" w:lineRule="exact"/>
                    <w:jc w:val="center"/>
                    <w:rPr>
                      <w:noProof/>
                      <w:sz w:val="20"/>
                      <w:szCs w:val="20"/>
                    </w:rPr>
                  </w:pPr>
                  <w:r w:rsidRPr="000E7211">
                    <w:rPr>
                      <w:noProof/>
                      <w:sz w:val="20"/>
                      <w:szCs w:val="20"/>
                    </w:rPr>
                    <w:t>1.5</w:t>
                  </w:r>
                </w:p>
              </w:tc>
              <w:tc>
                <w:tcPr>
                  <w:tcW w:w="5972" w:type="dxa"/>
                  <w:tcBorders>
                    <w:top w:val="single" w:sz="4" w:space="0" w:color="auto"/>
                    <w:bottom w:val="single" w:sz="4" w:space="0" w:color="auto"/>
                  </w:tcBorders>
                  <w:shd w:val="clear" w:color="auto" w:fill="auto"/>
                </w:tcPr>
                <w:p w:rsidR="00C036E5" w:rsidRPr="00C036E5" w:rsidRDefault="00C036E5" w:rsidP="00C036E5">
                  <w:pPr>
                    <w:jc w:val="both"/>
                    <w:rPr>
                      <w:sz w:val="20"/>
                      <w:szCs w:val="20"/>
                    </w:rPr>
                  </w:pPr>
                  <w:r w:rsidRPr="00C036E5">
                    <w:rPr>
                      <w:sz w:val="20"/>
                      <w:szCs w:val="20"/>
                    </w:rPr>
                    <w:t xml:space="preserve">Брюки парадные цвета морской волны состоят из передних </w:t>
                  </w:r>
                </w:p>
                <w:p w:rsidR="000E7211" w:rsidRPr="000E7211" w:rsidRDefault="00C036E5" w:rsidP="00C036E5">
                  <w:pPr>
                    <w:jc w:val="both"/>
                    <w:rPr>
                      <w:sz w:val="20"/>
                      <w:szCs w:val="20"/>
                    </w:rPr>
                  </w:pPr>
                  <w:r w:rsidRPr="00C036E5">
                    <w:rPr>
                      <w:sz w:val="20"/>
                      <w:szCs w:val="20"/>
                    </w:rPr>
                    <w:t>и задних половинок и пояса.</w:t>
                  </w:r>
                </w:p>
              </w:tc>
              <w:tc>
                <w:tcPr>
                  <w:tcW w:w="708" w:type="dxa"/>
                  <w:tcBorders>
                    <w:top w:val="single" w:sz="4" w:space="0" w:color="auto"/>
                    <w:bottom w:val="single" w:sz="4" w:space="0" w:color="auto"/>
                  </w:tcBorders>
                  <w:shd w:val="clear" w:color="auto" w:fill="auto"/>
                </w:tcPr>
                <w:p w:rsidR="000E7211" w:rsidRPr="000E7211" w:rsidRDefault="000E7211" w:rsidP="000E7211">
                  <w:pPr>
                    <w:rPr>
                      <w:sz w:val="20"/>
                      <w:szCs w:val="20"/>
                    </w:rPr>
                  </w:pPr>
                </w:p>
              </w:tc>
              <w:tc>
                <w:tcPr>
                  <w:tcW w:w="3401" w:type="dxa"/>
                  <w:tcBorders>
                    <w:top w:val="single" w:sz="4" w:space="0" w:color="auto"/>
                    <w:bottom w:val="single" w:sz="4" w:space="0" w:color="auto"/>
                  </w:tcBorders>
                  <w:shd w:val="clear" w:color="auto" w:fill="auto"/>
                </w:tcPr>
                <w:p w:rsidR="000E7211" w:rsidRPr="000E7211" w:rsidRDefault="000E7211" w:rsidP="000E7211">
                  <w:pPr>
                    <w:rPr>
                      <w:noProof/>
                      <w:sz w:val="20"/>
                      <w:szCs w:val="20"/>
                    </w:rPr>
                  </w:pPr>
                  <w:r w:rsidRPr="000E7211">
                    <w:rPr>
                      <w:noProof/>
                      <w:sz w:val="20"/>
                      <w:szCs w:val="20"/>
                    </w:rPr>
                    <w:t>Наличие</w:t>
                  </w:r>
                </w:p>
              </w:tc>
            </w:tr>
            <w:tr w:rsidR="000E7211" w:rsidRPr="000E7211" w:rsidTr="000B07EA">
              <w:trPr>
                <w:trHeight w:val="227"/>
              </w:trPr>
              <w:tc>
                <w:tcPr>
                  <w:tcW w:w="709" w:type="dxa"/>
                  <w:tcBorders>
                    <w:top w:val="single" w:sz="4" w:space="0" w:color="auto"/>
                    <w:bottom w:val="single" w:sz="4" w:space="0" w:color="auto"/>
                  </w:tcBorders>
                  <w:shd w:val="clear" w:color="auto" w:fill="auto"/>
                </w:tcPr>
                <w:p w:rsidR="000E7211" w:rsidRPr="000E7211" w:rsidRDefault="000E7211" w:rsidP="000B07EA">
                  <w:pPr>
                    <w:tabs>
                      <w:tab w:val="left" w:pos="0"/>
                    </w:tabs>
                    <w:spacing w:line="240" w:lineRule="exact"/>
                    <w:jc w:val="center"/>
                    <w:rPr>
                      <w:noProof/>
                      <w:sz w:val="20"/>
                      <w:szCs w:val="20"/>
                    </w:rPr>
                  </w:pPr>
                  <w:r w:rsidRPr="000E7211">
                    <w:rPr>
                      <w:noProof/>
                      <w:sz w:val="20"/>
                      <w:szCs w:val="20"/>
                    </w:rPr>
                    <w:t>1.6</w:t>
                  </w:r>
                </w:p>
              </w:tc>
              <w:tc>
                <w:tcPr>
                  <w:tcW w:w="5972" w:type="dxa"/>
                  <w:tcBorders>
                    <w:top w:val="single" w:sz="4" w:space="0" w:color="auto"/>
                    <w:bottom w:val="single" w:sz="4" w:space="0" w:color="auto"/>
                  </w:tcBorders>
                  <w:shd w:val="clear" w:color="auto" w:fill="auto"/>
                </w:tcPr>
                <w:p w:rsidR="00C036E5" w:rsidRPr="00C036E5" w:rsidRDefault="00C036E5" w:rsidP="00C036E5">
                  <w:pPr>
                    <w:jc w:val="both"/>
                    <w:rPr>
                      <w:sz w:val="20"/>
                      <w:szCs w:val="20"/>
                    </w:rPr>
                  </w:pPr>
                  <w:r w:rsidRPr="00C036E5">
                    <w:rPr>
                      <w:sz w:val="20"/>
                      <w:szCs w:val="20"/>
                    </w:rPr>
                    <w:t xml:space="preserve">Передние половинки брюк шерстяных с боковыми карманами. </w:t>
                  </w:r>
                </w:p>
                <w:p w:rsidR="00C036E5" w:rsidRPr="00C036E5" w:rsidRDefault="00C036E5" w:rsidP="00C036E5">
                  <w:pPr>
                    <w:jc w:val="both"/>
                    <w:rPr>
                      <w:sz w:val="20"/>
                      <w:szCs w:val="20"/>
                    </w:rPr>
                  </w:pPr>
                  <w:r w:rsidRPr="00C036E5">
                    <w:rPr>
                      <w:sz w:val="20"/>
                      <w:szCs w:val="20"/>
                    </w:rPr>
                    <w:t>В шве притачивания правой половинки пояса – часовой карман</w:t>
                  </w:r>
                </w:p>
                <w:p w:rsidR="000E7211" w:rsidRPr="000E7211" w:rsidRDefault="00C036E5" w:rsidP="00C036E5">
                  <w:pPr>
                    <w:jc w:val="both"/>
                    <w:rPr>
                      <w:sz w:val="20"/>
                      <w:szCs w:val="20"/>
                    </w:rPr>
                  </w:pPr>
                  <w:r w:rsidRPr="00C036E5">
                    <w:rPr>
                      <w:sz w:val="20"/>
                      <w:szCs w:val="20"/>
                    </w:rPr>
                    <w:t>с потайным карманом на подкладке, правая задняя половинка брюк – с прорезным карманом, застегивающимся на пуговицу диаметром 14 мм черного цвета.</w:t>
                  </w:r>
                </w:p>
              </w:tc>
              <w:tc>
                <w:tcPr>
                  <w:tcW w:w="708" w:type="dxa"/>
                  <w:tcBorders>
                    <w:top w:val="single" w:sz="4" w:space="0" w:color="auto"/>
                    <w:bottom w:val="single" w:sz="4" w:space="0" w:color="auto"/>
                  </w:tcBorders>
                  <w:shd w:val="clear" w:color="auto" w:fill="auto"/>
                </w:tcPr>
                <w:p w:rsidR="000E7211" w:rsidRPr="000E7211" w:rsidRDefault="000E7211" w:rsidP="000E7211">
                  <w:pPr>
                    <w:rPr>
                      <w:sz w:val="20"/>
                      <w:szCs w:val="20"/>
                    </w:rPr>
                  </w:pPr>
                </w:p>
              </w:tc>
              <w:tc>
                <w:tcPr>
                  <w:tcW w:w="3401" w:type="dxa"/>
                  <w:tcBorders>
                    <w:top w:val="single" w:sz="4" w:space="0" w:color="auto"/>
                    <w:bottom w:val="single" w:sz="4" w:space="0" w:color="auto"/>
                  </w:tcBorders>
                  <w:shd w:val="clear" w:color="auto" w:fill="auto"/>
                </w:tcPr>
                <w:p w:rsidR="000E7211" w:rsidRPr="000E7211" w:rsidRDefault="000E7211" w:rsidP="000E7211">
                  <w:pPr>
                    <w:rPr>
                      <w:noProof/>
                      <w:sz w:val="20"/>
                      <w:szCs w:val="20"/>
                    </w:rPr>
                  </w:pPr>
                  <w:r w:rsidRPr="000E7211">
                    <w:rPr>
                      <w:noProof/>
                      <w:sz w:val="20"/>
                      <w:szCs w:val="20"/>
                    </w:rPr>
                    <w:t>Наличие</w:t>
                  </w:r>
                </w:p>
              </w:tc>
            </w:tr>
            <w:tr w:rsidR="000E7211" w:rsidRPr="000E7211" w:rsidTr="000B07EA">
              <w:trPr>
                <w:trHeight w:val="227"/>
              </w:trPr>
              <w:tc>
                <w:tcPr>
                  <w:tcW w:w="709" w:type="dxa"/>
                  <w:tcBorders>
                    <w:top w:val="single" w:sz="4" w:space="0" w:color="auto"/>
                    <w:bottom w:val="single" w:sz="4" w:space="0" w:color="auto"/>
                  </w:tcBorders>
                  <w:shd w:val="clear" w:color="auto" w:fill="auto"/>
                </w:tcPr>
                <w:p w:rsidR="000E7211" w:rsidRPr="000E7211" w:rsidRDefault="000E7211" w:rsidP="000B07EA">
                  <w:pPr>
                    <w:tabs>
                      <w:tab w:val="left" w:pos="0"/>
                    </w:tabs>
                    <w:spacing w:line="240" w:lineRule="exact"/>
                    <w:jc w:val="center"/>
                    <w:rPr>
                      <w:noProof/>
                      <w:sz w:val="20"/>
                      <w:szCs w:val="20"/>
                    </w:rPr>
                  </w:pPr>
                  <w:r w:rsidRPr="000E7211">
                    <w:rPr>
                      <w:noProof/>
                      <w:sz w:val="20"/>
                      <w:szCs w:val="20"/>
                    </w:rPr>
                    <w:t>1.7</w:t>
                  </w:r>
                </w:p>
              </w:tc>
              <w:tc>
                <w:tcPr>
                  <w:tcW w:w="5972" w:type="dxa"/>
                  <w:tcBorders>
                    <w:top w:val="single" w:sz="4" w:space="0" w:color="auto"/>
                    <w:bottom w:val="single" w:sz="4" w:space="0" w:color="auto"/>
                  </w:tcBorders>
                  <w:shd w:val="clear" w:color="auto" w:fill="auto"/>
                </w:tcPr>
                <w:p w:rsidR="00C036E5" w:rsidRPr="00C036E5" w:rsidRDefault="00C036E5" w:rsidP="00C036E5">
                  <w:pPr>
                    <w:jc w:val="both"/>
                    <w:rPr>
                      <w:bCs/>
                      <w:noProof/>
                      <w:sz w:val="20"/>
                      <w:szCs w:val="20"/>
                    </w:rPr>
                  </w:pPr>
                  <w:r w:rsidRPr="00C036E5">
                    <w:rPr>
                      <w:bCs/>
                      <w:noProof/>
                      <w:sz w:val="20"/>
                      <w:szCs w:val="20"/>
                    </w:rPr>
                    <w:t>Пояс со шлевками для ремня, с застежкой на металлические крючок и петлю на поясе и застежку-молнию, расположенную</w:t>
                  </w:r>
                </w:p>
                <w:p w:rsidR="000E7211" w:rsidRPr="000E7211" w:rsidRDefault="00C036E5" w:rsidP="00C036E5">
                  <w:pPr>
                    <w:jc w:val="both"/>
                    <w:rPr>
                      <w:bCs/>
                      <w:noProof/>
                      <w:sz w:val="20"/>
                      <w:szCs w:val="20"/>
                    </w:rPr>
                  </w:pPr>
                  <w:r w:rsidRPr="00C036E5">
                    <w:rPr>
                      <w:bCs/>
                      <w:noProof/>
                      <w:sz w:val="20"/>
                      <w:szCs w:val="20"/>
                    </w:rPr>
                    <w:t xml:space="preserve"> на гульфике.</w:t>
                  </w:r>
                </w:p>
              </w:tc>
              <w:tc>
                <w:tcPr>
                  <w:tcW w:w="708" w:type="dxa"/>
                  <w:tcBorders>
                    <w:top w:val="single" w:sz="4" w:space="0" w:color="auto"/>
                    <w:bottom w:val="single" w:sz="4" w:space="0" w:color="auto"/>
                  </w:tcBorders>
                  <w:shd w:val="clear" w:color="auto" w:fill="auto"/>
                </w:tcPr>
                <w:p w:rsidR="000E7211" w:rsidRPr="000E7211" w:rsidRDefault="000E7211" w:rsidP="000E7211">
                  <w:pPr>
                    <w:rPr>
                      <w:sz w:val="20"/>
                      <w:szCs w:val="20"/>
                    </w:rPr>
                  </w:pPr>
                </w:p>
              </w:tc>
              <w:tc>
                <w:tcPr>
                  <w:tcW w:w="3401" w:type="dxa"/>
                  <w:tcBorders>
                    <w:top w:val="single" w:sz="4" w:space="0" w:color="auto"/>
                    <w:bottom w:val="single" w:sz="4" w:space="0" w:color="auto"/>
                  </w:tcBorders>
                  <w:shd w:val="clear" w:color="auto" w:fill="auto"/>
                </w:tcPr>
                <w:p w:rsidR="000E7211" w:rsidRPr="000E7211" w:rsidRDefault="000E7211" w:rsidP="000E7211">
                  <w:pPr>
                    <w:rPr>
                      <w:noProof/>
                      <w:sz w:val="20"/>
                      <w:szCs w:val="20"/>
                    </w:rPr>
                  </w:pPr>
                  <w:r w:rsidRPr="000E7211">
                    <w:rPr>
                      <w:noProof/>
                      <w:sz w:val="20"/>
                      <w:szCs w:val="20"/>
                    </w:rPr>
                    <w:t>Наличие</w:t>
                  </w:r>
                </w:p>
              </w:tc>
            </w:tr>
            <w:tr w:rsidR="000E7211" w:rsidRPr="000E7211" w:rsidTr="000B07EA">
              <w:trPr>
                <w:trHeight w:val="227"/>
              </w:trPr>
              <w:tc>
                <w:tcPr>
                  <w:tcW w:w="709" w:type="dxa"/>
                  <w:tcBorders>
                    <w:top w:val="single" w:sz="4" w:space="0" w:color="auto"/>
                    <w:bottom w:val="single" w:sz="4" w:space="0" w:color="auto"/>
                  </w:tcBorders>
                  <w:shd w:val="clear" w:color="auto" w:fill="auto"/>
                </w:tcPr>
                <w:p w:rsidR="000E7211" w:rsidRPr="000E7211" w:rsidRDefault="000E7211" w:rsidP="000B07EA">
                  <w:pPr>
                    <w:tabs>
                      <w:tab w:val="left" w:pos="0"/>
                    </w:tabs>
                    <w:spacing w:line="240" w:lineRule="exact"/>
                    <w:jc w:val="center"/>
                    <w:rPr>
                      <w:noProof/>
                      <w:sz w:val="20"/>
                      <w:szCs w:val="20"/>
                    </w:rPr>
                  </w:pPr>
                  <w:r w:rsidRPr="000E7211">
                    <w:rPr>
                      <w:noProof/>
                      <w:sz w:val="20"/>
                      <w:szCs w:val="20"/>
                    </w:rPr>
                    <w:t>1.8</w:t>
                  </w:r>
                </w:p>
              </w:tc>
              <w:tc>
                <w:tcPr>
                  <w:tcW w:w="5972" w:type="dxa"/>
                  <w:tcBorders>
                    <w:top w:val="single" w:sz="4" w:space="0" w:color="auto"/>
                    <w:bottom w:val="single" w:sz="4" w:space="0" w:color="auto"/>
                  </w:tcBorders>
                  <w:shd w:val="clear" w:color="auto" w:fill="auto"/>
                </w:tcPr>
                <w:p w:rsidR="00C036E5" w:rsidRPr="00C036E5" w:rsidRDefault="00C036E5" w:rsidP="00C036E5">
                  <w:pPr>
                    <w:jc w:val="both"/>
                    <w:rPr>
                      <w:sz w:val="20"/>
                      <w:szCs w:val="20"/>
                    </w:rPr>
                  </w:pPr>
                  <w:r w:rsidRPr="00C036E5">
                    <w:rPr>
                      <w:sz w:val="20"/>
                      <w:szCs w:val="20"/>
                    </w:rPr>
                    <w:t>Передние половинки брюк – на подкладке в цвет ткани верха.</w:t>
                  </w:r>
                </w:p>
                <w:p w:rsidR="000E7211" w:rsidRPr="000E7211" w:rsidRDefault="00C036E5" w:rsidP="00C036E5">
                  <w:pPr>
                    <w:jc w:val="both"/>
                    <w:rPr>
                      <w:sz w:val="20"/>
                      <w:szCs w:val="20"/>
                    </w:rPr>
                  </w:pPr>
                  <w:r w:rsidRPr="00C036E5">
                    <w:rPr>
                      <w:sz w:val="20"/>
                      <w:szCs w:val="20"/>
                    </w:rPr>
                    <w:t>В боковых швах брюк проложены канты красного цвета.</w:t>
                  </w:r>
                </w:p>
              </w:tc>
              <w:tc>
                <w:tcPr>
                  <w:tcW w:w="708" w:type="dxa"/>
                  <w:tcBorders>
                    <w:top w:val="single" w:sz="4" w:space="0" w:color="auto"/>
                    <w:bottom w:val="single" w:sz="4" w:space="0" w:color="auto"/>
                  </w:tcBorders>
                  <w:shd w:val="clear" w:color="auto" w:fill="auto"/>
                </w:tcPr>
                <w:p w:rsidR="000E7211" w:rsidRPr="000E7211" w:rsidRDefault="000E7211" w:rsidP="000E7211">
                  <w:pPr>
                    <w:rPr>
                      <w:sz w:val="20"/>
                      <w:szCs w:val="20"/>
                    </w:rPr>
                  </w:pPr>
                </w:p>
              </w:tc>
              <w:tc>
                <w:tcPr>
                  <w:tcW w:w="3401" w:type="dxa"/>
                  <w:tcBorders>
                    <w:top w:val="single" w:sz="4" w:space="0" w:color="auto"/>
                    <w:bottom w:val="single" w:sz="4" w:space="0" w:color="auto"/>
                  </w:tcBorders>
                  <w:shd w:val="clear" w:color="auto" w:fill="auto"/>
                </w:tcPr>
                <w:p w:rsidR="000E7211" w:rsidRPr="000E7211" w:rsidRDefault="000E7211" w:rsidP="000E7211">
                  <w:pPr>
                    <w:rPr>
                      <w:noProof/>
                      <w:sz w:val="20"/>
                      <w:szCs w:val="20"/>
                    </w:rPr>
                  </w:pPr>
                  <w:r w:rsidRPr="000E7211">
                    <w:rPr>
                      <w:noProof/>
                      <w:sz w:val="20"/>
                      <w:szCs w:val="20"/>
                    </w:rPr>
                    <w:t>Наличие</w:t>
                  </w:r>
                </w:p>
              </w:tc>
            </w:tr>
          </w:tbl>
          <w:p w:rsidR="000E7211" w:rsidRPr="000E7211" w:rsidRDefault="000E7211" w:rsidP="000E7211">
            <w:pPr>
              <w:rPr>
                <w:sz w:val="20"/>
                <w:szCs w:val="20"/>
              </w:rPr>
            </w:pPr>
          </w:p>
        </w:tc>
      </w:tr>
    </w:tbl>
    <w:p w:rsidR="000E7211" w:rsidRPr="000E7211" w:rsidRDefault="000E7211" w:rsidP="000E7211">
      <w:pPr>
        <w:autoSpaceDE w:val="0"/>
        <w:autoSpaceDN w:val="0"/>
        <w:adjustRightInd w:val="0"/>
        <w:spacing w:line="240" w:lineRule="exact"/>
        <w:jc w:val="center"/>
        <w:rPr>
          <w:rFonts w:eastAsia="Calibri"/>
          <w:b/>
          <w:bCs/>
          <w:lang w:eastAsia="en-US"/>
        </w:rPr>
      </w:pPr>
    </w:p>
    <w:p w:rsidR="000E7211" w:rsidRPr="000E7211" w:rsidRDefault="000E7211" w:rsidP="000E7211">
      <w:pPr>
        <w:autoSpaceDE w:val="0"/>
        <w:autoSpaceDN w:val="0"/>
        <w:adjustRightInd w:val="0"/>
        <w:spacing w:line="240" w:lineRule="exact"/>
        <w:jc w:val="both"/>
        <w:rPr>
          <w:rFonts w:eastAsia="Calibri"/>
          <w:b/>
          <w:bCs/>
          <w:lang w:eastAsia="en-US"/>
        </w:rPr>
      </w:pPr>
      <w:r w:rsidRPr="000E7211">
        <w:rPr>
          <w:rFonts w:eastAsia="Calibri"/>
          <w:b/>
          <w:bCs/>
          <w:lang w:eastAsia="en-US"/>
        </w:rPr>
        <w:t>Приложение к Описанию объекта закупки (Техническая часть):</w:t>
      </w:r>
    </w:p>
    <w:p w:rsidR="000E7211" w:rsidRPr="000E7211" w:rsidRDefault="000E7211" w:rsidP="00C036E5">
      <w:pPr>
        <w:numPr>
          <w:ilvl w:val="0"/>
          <w:numId w:val="7"/>
        </w:numPr>
        <w:autoSpaceDE w:val="0"/>
        <w:autoSpaceDN w:val="0"/>
        <w:adjustRightInd w:val="0"/>
        <w:spacing w:line="240" w:lineRule="exact"/>
        <w:contextualSpacing/>
        <w:jc w:val="both"/>
        <w:rPr>
          <w:rFonts w:eastAsia="Calibri"/>
          <w:bCs/>
          <w:sz w:val="20"/>
          <w:szCs w:val="20"/>
          <w:lang w:eastAsia="en-US"/>
        </w:rPr>
      </w:pPr>
      <w:r w:rsidRPr="000E7211">
        <w:rPr>
          <w:rFonts w:eastAsia="Calibri"/>
          <w:bCs/>
          <w:sz w:val="20"/>
          <w:szCs w:val="20"/>
          <w:lang w:eastAsia="en-US"/>
        </w:rPr>
        <w:t xml:space="preserve">Приложение № 1 </w:t>
      </w:r>
      <w:r w:rsidRPr="000E7211">
        <w:rPr>
          <w:bCs/>
          <w:noProof/>
          <w:sz w:val="20"/>
          <w:szCs w:val="20"/>
        </w:rPr>
        <w:t>«</w:t>
      </w:r>
      <w:r w:rsidR="00C036E5" w:rsidRPr="00C036E5">
        <w:rPr>
          <w:bCs/>
          <w:noProof/>
          <w:sz w:val="20"/>
          <w:szCs w:val="20"/>
        </w:rPr>
        <w:t>Форма парадная для военнослужащих МЧС РОССИИ</w:t>
      </w:r>
      <w:r w:rsidRPr="000E7211">
        <w:rPr>
          <w:bCs/>
          <w:noProof/>
          <w:sz w:val="20"/>
          <w:szCs w:val="20"/>
        </w:rPr>
        <w:t>»</w:t>
      </w:r>
    </w:p>
    <w:p w:rsidR="000E7211" w:rsidRPr="000E7211" w:rsidRDefault="000E7211" w:rsidP="000E7211">
      <w:pPr>
        <w:numPr>
          <w:ilvl w:val="0"/>
          <w:numId w:val="7"/>
        </w:numPr>
        <w:autoSpaceDE w:val="0"/>
        <w:autoSpaceDN w:val="0"/>
        <w:adjustRightInd w:val="0"/>
        <w:spacing w:line="240" w:lineRule="exact"/>
        <w:contextualSpacing/>
        <w:jc w:val="both"/>
        <w:rPr>
          <w:rFonts w:eastAsia="Calibri"/>
          <w:bCs/>
          <w:sz w:val="20"/>
          <w:szCs w:val="20"/>
          <w:lang w:eastAsia="en-US"/>
        </w:rPr>
      </w:pPr>
      <w:r w:rsidRPr="000E7211">
        <w:rPr>
          <w:rFonts w:eastAsia="Calibri"/>
          <w:bCs/>
          <w:sz w:val="20"/>
          <w:szCs w:val="20"/>
          <w:lang w:eastAsia="en-US"/>
        </w:rPr>
        <w:t>Приложение № 2 «Иные требования»</w:t>
      </w:r>
    </w:p>
    <w:p w:rsidR="000E7211" w:rsidRPr="000E7211" w:rsidRDefault="000E7211" w:rsidP="000E7211">
      <w:pPr>
        <w:autoSpaceDE w:val="0"/>
        <w:autoSpaceDN w:val="0"/>
        <w:adjustRightInd w:val="0"/>
        <w:spacing w:line="240" w:lineRule="exact"/>
        <w:jc w:val="center"/>
        <w:rPr>
          <w:rFonts w:eastAsia="Calibri"/>
          <w:b/>
          <w:bCs/>
          <w:lang w:eastAsia="en-US"/>
        </w:rPr>
      </w:pPr>
    </w:p>
    <w:p w:rsidR="000E7211" w:rsidRPr="000E7211" w:rsidRDefault="000E7211" w:rsidP="000E7211">
      <w:pPr>
        <w:rPr>
          <w:rFonts w:eastAsia="Calibri"/>
          <w:bCs/>
          <w:sz w:val="20"/>
          <w:szCs w:val="20"/>
          <w:lang w:eastAsia="en-US"/>
        </w:rPr>
      </w:pPr>
      <w:r w:rsidRPr="000E7211">
        <w:rPr>
          <w:rFonts w:eastAsia="Calibri"/>
          <w:bCs/>
          <w:lang w:eastAsia="en-US"/>
        </w:rPr>
        <w:br w:type="page"/>
      </w:r>
    </w:p>
    <w:p w:rsidR="000E7211" w:rsidRPr="000E7211" w:rsidRDefault="000E7211" w:rsidP="000E7211">
      <w:pPr>
        <w:autoSpaceDE w:val="0"/>
        <w:autoSpaceDN w:val="0"/>
        <w:adjustRightInd w:val="0"/>
        <w:spacing w:line="240" w:lineRule="exact"/>
        <w:ind w:left="720"/>
        <w:contextualSpacing/>
        <w:jc w:val="right"/>
        <w:rPr>
          <w:bCs/>
          <w:noProof/>
          <w:sz w:val="20"/>
          <w:szCs w:val="20"/>
        </w:rPr>
      </w:pPr>
      <w:r w:rsidRPr="000E7211">
        <w:rPr>
          <w:rFonts w:eastAsia="Calibri"/>
          <w:bCs/>
          <w:sz w:val="20"/>
          <w:szCs w:val="20"/>
          <w:lang w:eastAsia="en-US"/>
        </w:rPr>
        <w:lastRenderedPageBreak/>
        <w:t xml:space="preserve">Приложение № 1 </w:t>
      </w:r>
      <w:r w:rsidRPr="000E7211">
        <w:rPr>
          <w:bCs/>
          <w:noProof/>
          <w:sz w:val="20"/>
          <w:szCs w:val="20"/>
        </w:rPr>
        <w:t>«</w:t>
      </w:r>
      <w:r w:rsidR="00C036E5" w:rsidRPr="00C036E5">
        <w:rPr>
          <w:bCs/>
          <w:noProof/>
          <w:sz w:val="20"/>
          <w:szCs w:val="20"/>
        </w:rPr>
        <w:t>Форма парадная для военнослужащих МЧС РОССИИ</w:t>
      </w:r>
      <w:r w:rsidRPr="000E7211">
        <w:rPr>
          <w:bCs/>
          <w:noProof/>
          <w:sz w:val="20"/>
          <w:szCs w:val="20"/>
        </w:rPr>
        <w:t>»</w:t>
      </w:r>
    </w:p>
    <w:p w:rsidR="000E7211" w:rsidRPr="000E7211" w:rsidRDefault="000E7211" w:rsidP="000E7211">
      <w:pPr>
        <w:autoSpaceDE w:val="0"/>
        <w:autoSpaceDN w:val="0"/>
        <w:adjustRightInd w:val="0"/>
        <w:spacing w:line="240" w:lineRule="exact"/>
        <w:ind w:left="720"/>
        <w:contextualSpacing/>
        <w:jc w:val="right"/>
        <w:rPr>
          <w:bCs/>
          <w:noProof/>
          <w:sz w:val="20"/>
          <w:szCs w:val="20"/>
        </w:rPr>
      </w:pPr>
    </w:p>
    <w:p w:rsidR="00C036E5" w:rsidRDefault="00C036E5" w:rsidP="000E7211">
      <w:pPr>
        <w:shd w:val="clear" w:color="auto" w:fill="FFFFFF"/>
        <w:tabs>
          <w:tab w:val="left" w:pos="5805"/>
        </w:tabs>
        <w:contextualSpacing/>
        <w:jc w:val="center"/>
        <w:rPr>
          <w:b/>
          <w:u w:val="single"/>
        </w:rPr>
      </w:pPr>
      <w:r w:rsidRPr="00C036E5">
        <w:rPr>
          <w:b/>
          <w:u w:val="single"/>
        </w:rPr>
        <w:t>Форма парадная для военнослужащих МЧС РОССИИ</w:t>
      </w:r>
    </w:p>
    <w:p w:rsidR="00C036E5" w:rsidRDefault="00C036E5" w:rsidP="000E7211">
      <w:pPr>
        <w:shd w:val="clear" w:color="auto" w:fill="FFFFFF"/>
        <w:tabs>
          <w:tab w:val="left" w:pos="5805"/>
        </w:tabs>
        <w:contextualSpacing/>
        <w:jc w:val="center"/>
        <w:rPr>
          <w:b/>
          <w:u w:val="single"/>
        </w:rPr>
      </w:pPr>
    </w:p>
    <w:p w:rsidR="000E7211" w:rsidRPr="000E7211" w:rsidRDefault="000E7211" w:rsidP="000E7211">
      <w:pPr>
        <w:shd w:val="clear" w:color="auto" w:fill="FFFFFF"/>
        <w:tabs>
          <w:tab w:val="left" w:pos="5805"/>
        </w:tabs>
        <w:contextualSpacing/>
        <w:jc w:val="center"/>
        <w:rPr>
          <w:b/>
          <w:u w:val="single"/>
        </w:rPr>
      </w:pPr>
      <w:r w:rsidRPr="000E7211">
        <w:rPr>
          <w:iCs/>
          <w:sz w:val="20"/>
          <w:szCs w:val="20"/>
        </w:rPr>
        <w:tab/>
      </w:r>
      <w:r w:rsidRPr="000E7211">
        <w:rPr>
          <w:iCs/>
          <w:sz w:val="20"/>
          <w:szCs w:val="20"/>
        </w:rPr>
        <w:tab/>
      </w:r>
      <w:r w:rsidRPr="000E7211">
        <w:rPr>
          <w:iCs/>
          <w:sz w:val="20"/>
          <w:szCs w:val="20"/>
        </w:rPr>
        <w:tab/>
      </w:r>
      <w:r w:rsidRPr="000E7211">
        <w:rPr>
          <w:iCs/>
          <w:sz w:val="20"/>
          <w:szCs w:val="20"/>
        </w:rPr>
        <w:tab/>
      </w:r>
      <w:r w:rsidRPr="000E7211">
        <w:rPr>
          <w:iCs/>
          <w:sz w:val="20"/>
          <w:szCs w:val="20"/>
        </w:rPr>
        <w:tab/>
        <w:t>Таблица 1</w:t>
      </w:r>
    </w:p>
    <w:tbl>
      <w:tblPr>
        <w:tblW w:w="9923" w:type="dxa"/>
        <w:tblInd w:w="-5" w:type="dxa"/>
        <w:tblLook w:val="04A0" w:firstRow="1" w:lastRow="0" w:firstColumn="1" w:lastColumn="0" w:noHBand="0" w:noVBand="1"/>
      </w:tblPr>
      <w:tblGrid>
        <w:gridCol w:w="1091"/>
        <w:gridCol w:w="661"/>
        <w:gridCol w:w="642"/>
        <w:gridCol w:w="642"/>
        <w:gridCol w:w="642"/>
        <w:gridCol w:w="642"/>
        <w:gridCol w:w="643"/>
        <w:gridCol w:w="643"/>
        <w:gridCol w:w="643"/>
        <w:gridCol w:w="643"/>
        <w:gridCol w:w="643"/>
        <w:gridCol w:w="643"/>
        <w:gridCol w:w="715"/>
        <w:gridCol w:w="1030"/>
      </w:tblGrid>
      <w:tr w:rsidR="000E7211" w:rsidRPr="000E7211" w:rsidTr="000B07EA">
        <w:trPr>
          <w:trHeight w:val="240"/>
        </w:trPr>
        <w:tc>
          <w:tcPr>
            <w:tcW w:w="10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7211" w:rsidRPr="000E7211" w:rsidRDefault="000E7211" w:rsidP="000E7211">
            <w:pPr>
              <w:jc w:val="center"/>
              <w:rPr>
                <w:b/>
                <w:bCs/>
                <w:sz w:val="16"/>
                <w:szCs w:val="16"/>
              </w:rPr>
            </w:pPr>
            <w:r w:rsidRPr="000E7211">
              <w:rPr>
                <w:b/>
                <w:bCs/>
                <w:sz w:val="16"/>
                <w:szCs w:val="16"/>
              </w:rPr>
              <w:t>Размер/рост</w:t>
            </w:r>
          </w:p>
        </w:tc>
        <w:tc>
          <w:tcPr>
            <w:tcW w:w="661" w:type="dxa"/>
            <w:tcBorders>
              <w:top w:val="single" w:sz="4" w:space="0" w:color="auto"/>
              <w:left w:val="single" w:sz="4" w:space="0" w:color="auto"/>
              <w:bottom w:val="single" w:sz="4" w:space="0" w:color="auto"/>
              <w:right w:val="single" w:sz="4" w:space="0" w:color="auto"/>
            </w:tcBorders>
            <w:shd w:val="clear" w:color="auto" w:fill="auto"/>
            <w:hideMark/>
          </w:tcPr>
          <w:p w:rsidR="008B6A77" w:rsidRDefault="008B6A77" w:rsidP="000E7211">
            <w:pPr>
              <w:jc w:val="center"/>
              <w:rPr>
                <w:rFonts w:eastAsia="Calibri"/>
                <w:b/>
                <w:sz w:val="16"/>
                <w:szCs w:val="16"/>
              </w:rPr>
            </w:pPr>
            <w:r>
              <w:rPr>
                <w:rFonts w:eastAsia="Calibri"/>
                <w:b/>
                <w:sz w:val="16"/>
                <w:szCs w:val="16"/>
              </w:rPr>
              <w:t>54/4</w:t>
            </w:r>
          </w:p>
          <w:p w:rsidR="000E7211" w:rsidRPr="000E7211" w:rsidRDefault="000E7211" w:rsidP="000E7211">
            <w:pPr>
              <w:jc w:val="center"/>
              <w:rPr>
                <w:b/>
                <w:bCs/>
                <w:color w:val="000000"/>
                <w:sz w:val="16"/>
                <w:szCs w:val="16"/>
              </w:rPr>
            </w:pPr>
          </w:p>
        </w:tc>
        <w:tc>
          <w:tcPr>
            <w:tcW w:w="642" w:type="dxa"/>
            <w:tcBorders>
              <w:top w:val="single" w:sz="4" w:space="0" w:color="auto"/>
              <w:left w:val="single" w:sz="4" w:space="0" w:color="auto"/>
              <w:bottom w:val="single" w:sz="4" w:space="0" w:color="auto"/>
              <w:right w:val="single" w:sz="4" w:space="0" w:color="auto"/>
            </w:tcBorders>
            <w:shd w:val="clear" w:color="auto" w:fill="auto"/>
            <w:hideMark/>
          </w:tcPr>
          <w:p w:rsidR="000E7211" w:rsidRPr="008B6A77" w:rsidRDefault="008B6A77" w:rsidP="008B6A77">
            <w:pPr>
              <w:jc w:val="center"/>
              <w:rPr>
                <w:rFonts w:eastAsia="Calibri"/>
                <w:b/>
                <w:sz w:val="16"/>
                <w:szCs w:val="16"/>
              </w:rPr>
            </w:pPr>
            <w:r>
              <w:rPr>
                <w:rFonts w:eastAsia="Calibri"/>
                <w:b/>
                <w:sz w:val="16"/>
                <w:szCs w:val="16"/>
              </w:rPr>
              <w:t>54</w:t>
            </w:r>
            <w:r>
              <w:rPr>
                <w:rFonts w:eastAsia="Calibri"/>
                <w:b/>
                <w:sz w:val="16"/>
                <w:szCs w:val="16"/>
              </w:rPr>
              <w:t>/</w:t>
            </w:r>
            <w:r>
              <w:rPr>
                <w:b/>
                <w:bCs/>
                <w:color w:val="000000"/>
                <w:sz w:val="16"/>
                <w:szCs w:val="16"/>
              </w:rPr>
              <w:t>5</w:t>
            </w:r>
          </w:p>
        </w:tc>
        <w:tc>
          <w:tcPr>
            <w:tcW w:w="642" w:type="dxa"/>
            <w:tcBorders>
              <w:top w:val="single" w:sz="4" w:space="0" w:color="auto"/>
              <w:left w:val="single" w:sz="4" w:space="0" w:color="auto"/>
              <w:bottom w:val="single" w:sz="4" w:space="0" w:color="auto"/>
              <w:right w:val="single" w:sz="4" w:space="0" w:color="auto"/>
            </w:tcBorders>
            <w:shd w:val="clear" w:color="auto" w:fill="auto"/>
            <w:hideMark/>
          </w:tcPr>
          <w:p w:rsidR="000E7211" w:rsidRPr="000E7211" w:rsidRDefault="008B6A77" w:rsidP="008B6A77">
            <w:pPr>
              <w:jc w:val="center"/>
              <w:rPr>
                <w:b/>
                <w:bCs/>
                <w:color w:val="000000"/>
                <w:sz w:val="16"/>
                <w:szCs w:val="16"/>
              </w:rPr>
            </w:pPr>
            <w:r>
              <w:rPr>
                <w:rFonts w:eastAsia="Calibri"/>
                <w:b/>
                <w:sz w:val="16"/>
                <w:szCs w:val="16"/>
              </w:rPr>
              <w:t>56/4</w:t>
            </w:r>
            <w:r w:rsidR="000E7211" w:rsidRPr="000E7211">
              <w:rPr>
                <w:rFonts w:eastAsia="Calibri"/>
                <w:b/>
                <w:sz w:val="16"/>
                <w:szCs w:val="16"/>
              </w:rPr>
              <w:t xml:space="preserve"> </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E7211" w:rsidRPr="000E7211" w:rsidRDefault="000E7211" w:rsidP="008B6A77">
            <w:pPr>
              <w:jc w:val="center"/>
              <w:rPr>
                <w:b/>
                <w:bCs/>
                <w:color w:val="000000"/>
                <w:sz w:val="16"/>
                <w:szCs w:val="16"/>
              </w:rPr>
            </w:pPr>
            <w:r w:rsidRPr="000E7211">
              <w:rPr>
                <w:rFonts w:eastAsia="Calibri"/>
                <w:b/>
                <w:sz w:val="16"/>
                <w:szCs w:val="16"/>
              </w:rPr>
              <w:t xml:space="preserve">56/5 </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E7211" w:rsidRPr="000E7211" w:rsidRDefault="000E7211" w:rsidP="008B6A77">
            <w:pPr>
              <w:jc w:val="center"/>
              <w:rPr>
                <w:b/>
                <w:bCs/>
                <w:color w:val="000000"/>
                <w:sz w:val="16"/>
                <w:szCs w:val="16"/>
              </w:rPr>
            </w:pPr>
            <w:r w:rsidRPr="000E7211">
              <w:rPr>
                <w:rFonts w:eastAsia="Calibri"/>
                <w:b/>
                <w:sz w:val="16"/>
                <w:szCs w:val="16"/>
              </w:rPr>
              <w:t xml:space="preserve">56/6 </w:t>
            </w:r>
          </w:p>
        </w:tc>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E7211" w:rsidRPr="000E7211" w:rsidRDefault="008B6A77" w:rsidP="008B6A77">
            <w:pPr>
              <w:jc w:val="center"/>
              <w:rPr>
                <w:b/>
                <w:bCs/>
                <w:color w:val="000000"/>
                <w:sz w:val="16"/>
                <w:szCs w:val="16"/>
              </w:rPr>
            </w:pPr>
            <w:r>
              <w:rPr>
                <w:rFonts w:eastAsia="Calibri"/>
                <w:b/>
                <w:sz w:val="16"/>
                <w:szCs w:val="16"/>
              </w:rPr>
              <w:t xml:space="preserve">58/3 </w:t>
            </w:r>
          </w:p>
        </w:tc>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E7211" w:rsidRPr="000E7211" w:rsidRDefault="000E7211" w:rsidP="008B6A77">
            <w:pPr>
              <w:jc w:val="center"/>
              <w:rPr>
                <w:b/>
                <w:bCs/>
                <w:color w:val="000000"/>
                <w:sz w:val="16"/>
                <w:szCs w:val="16"/>
              </w:rPr>
            </w:pPr>
            <w:r w:rsidRPr="000E7211">
              <w:rPr>
                <w:rFonts w:eastAsia="Calibri"/>
                <w:b/>
                <w:sz w:val="16"/>
                <w:szCs w:val="16"/>
              </w:rPr>
              <w:t xml:space="preserve">58/4 </w:t>
            </w:r>
          </w:p>
        </w:tc>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E7211" w:rsidRPr="000E7211" w:rsidRDefault="000E7211" w:rsidP="008B6A77">
            <w:pPr>
              <w:jc w:val="center"/>
              <w:rPr>
                <w:b/>
                <w:bCs/>
                <w:color w:val="000000"/>
                <w:sz w:val="16"/>
                <w:szCs w:val="16"/>
              </w:rPr>
            </w:pPr>
            <w:r w:rsidRPr="000E7211">
              <w:rPr>
                <w:rFonts w:eastAsia="Calibri"/>
                <w:b/>
                <w:sz w:val="16"/>
                <w:szCs w:val="16"/>
              </w:rPr>
              <w:t xml:space="preserve">58/5 </w:t>
            </w:r>
          </w:p>
        </w:tc>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E7211" w:rsidRPr="000E7211" w:rsidRDefault="000E7211" w:rsidP="008B6A77">
            <w:pPr>
              <w:jc w:val="center"/>
              <w:rPr>
                <w:b/>
                <w:bCs/>
                <w:color w:val="000000"/>
                <w:sz w:val="16"/>
                <w:szCs w:val="16"/>
              </w:rPr>
            </w:pPr>
            <w:r w:rsidRPr="000E7211">
              <w:rPr>
                <w:rFonts w:eastAsia="Calibri"/>
                <w:b/>
                <w:sz w:val="16"/>
                <w:szCs w:val="16"/>
              </w:rPr>
              <w:t xml:space="preserve">58/6 </w:t>
            </w:r>
          </w:p>
        </w:tc>
        <w:tc>
          <w:tcPr>
            <w:tcW w:w="643" w:type="dxa"/>
            <w:tcBorders>
              <w:top w:val="single" w:sz="4" w:space="0" w:color="auto"/>
              <w:left w:val="single" w:sz="4" w:space="0" w:color="auto"/>
              <w:bottom w:val="single" w:sz="4" w:space="0" w:color="auto"/>
              <w:right w:val="single" w:sz="4" w:space="0" w:color="auto"/>
            </w:tcBorders>
          </w:tcPr>
          <w:p w:rsidR="000E7211" w:rsidRPr="000E7211" w:rsidRDefault="000E7211" w:rsidP="000E7211">
            <w:pPr>
              <w:jc w:val="center"/>
              <w:rPr>
                <w:rFonts w:eastAsia="Calibri"/>
                <w:b/>
                <w:sz w:val="16"/>
                <w:szCs w:val="16"/>
              </w:rPr>
            </w:pPr>
            <w:r w:rsidRPr="000E7211">
              <w:rPr>
                <w:rFonts w:eastAsia="Calibri"/>
                <w:b/>
                <w:sz w:val="16"/>
                <w:szCs w:val="16"/>
              </w:rPr>
              <w:t>60/4</w:t>
            </w:r>
          </w:p>
          <w:p w:rsidR="000E7211" w:rsidRPr="000E7211" w:rsidRDefault="000E7211" w:rsidP="000E7211">
            <w:pPr>
              <w:jc w:val="center"/>
              <w:rPr>
                <w:b/>
                <w:bCs/>
                <w:color w:val="000000"/>
                <w:sz w:val="16"/>
                <w:szCs w:val="16"/>
              </w:rPr>
            </w:pPr>
          </w:p>
        </w:tc>
        <w:tc>
          <w:tcPr>
            <w:tcW w:w="643" w:type="dxa"/>
            <w:tcBorders>
              <w:top w:val="single" w:sz="4" w:space="0" w:color="auto"/>
              <w:left w:val="single" w:sz="4" w:space="0" w:color="auto"/>
              <w:bottom w:val="single" w:sz="4" w:space="0" w:color="auto"/>
              <w:right w:val="single" w:sz="4" w:space="0" w:color="auto"/>
            </w:tcBorders>
          </w:tcPr>
          <w:p w:rsidR="000E7211" w:rsidRPr="000E7211" w:rsidRDefault="000E7211" w:rsidP="000E7211">
            <w:pPr>
              <w:jc w:val="center"/>
              <w:rPr>
                <w:rFonts w:eastAsia="Calibri"/>
                <w:b/>
                <w:sz w:val="16"/>
                <w:szCs w:val="16"/>
              </w:rPr>
            </w:pPr>
            <w:r w:rsidRPr="000E7211">
              <w:rPr>
                <w:rFonts w:eastAsia="Calibri"/>
                <w:b/>
                <w:sz w:val="16"/>
                <w:szCs w:val="16"/>
              </w:rPr>
              <w:t>60/5</w:t>
            </w:r>
          </w:p>
          <w:p w:rsidR="000E7211" w:rsidRPr="000E7211" w:rsidRDefault="000E7211" w:rsidP="000E7211">
            <w:pPr>
              <w:jc w:val="center"/>
              <w:rPr>
                <w:b/>
                <w:bCs/>
                <w:color w:val="000000"/>
                <w:sz w:val="16"/>
                <w:szCs w:val="16"/>
              </w:rPr>
            </w:pPr>
          </w:p>
        </w:tc>
        <w:tc>
          <w:tcPr>
            <w:tcW w:w="715" w:type="dxa"/>
            <w:tcBorders>
              <w:top w:val="single" w:sz="4" w:space="0" w:color="auto"/>
              <w:left w:val="single" w:sz="4" w:space="0" w:color="auto"/>
              <w:bottom w:val="single" w:sz="4" w:space="0" w:color="auto"/>
              <w:right w:val="single" w:sz="4" w:space="0" w:color="auto"/>
            </w:tcBorders>
            <w:shd w:val="clear" w:color="000000" w:fill="FFFFFF"/>
          </w:tcPr>
          <w:p w:rsidR="000E7211" w:rsidRPr="000E7211" w:rsidRDefault="000E7211" w:rsidP="000E7211">
            <w:pPr>
              <w:jc w:val="center"/>
              <w:rPr>
                <w:rFonts w:eastAsia="Calibri"/>
                <w:b/>
                <w:sz w:val="16"/>
                <w:szCs w:val="16"/>
              </w:rPr>
            </w:pPr>
            <w:r w:rsidRPr="000E7211">
              <w:rPr>
                <w:rFonts w:eastAsia="Calibri"/>
                <w:b/>
                <w:sz w:val="16"/>
                <w:szCs w:val="16"/>
              </w:rPr>
              <w:t>60/6</w:t>
            </w:r>
          </w:p>
          <w:p w:rsidR="000E7211" w:rsidRPr="000E7211" w:rsidRDefault="000E7211" w:rsidP="000E7211">
            <w:pPr>
              <w:jc w:val="center"/>
              <w:rPr>
                <w:b/>
                <w:bCs/>
                <w:sz w:val="16"/>
                <w:szCs w:val="16"/>
              </w:rPr>
            </w:pPr>
          </w:p>
        </w:tc>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7211" w:rsidRPr="000E7211" w:rsidRDefault="000E7211" w:rsidP="000E7211">
            <w:pPr>
              <w:jc w:val="center"/>
              <w:rPr>
                <w:b/>
                <w:bCs/>
                <w:sz w:val="16"/>
                <w:szCs w:val="16"/>
              </w:rPr>
            </w:pPr>
            <w:r w:rsidRPr="000E7211">
              <w:rPr>
                <w:b/>
                <w:bCs/>
                <w:sz w:val="16"/>
                <w:szCs w:val="16"/>
              </w:rPr>
              <w:t>Всего</w:t>
            </w:r>
          </w:p>
        </w:tc>
      </w:tr>
      <w:tr w:rsidR="000E7211" w:rsidRPr="000E7211" w:rsidTr="000B07EA">
        <w:trPr>
          <w:trHeight w:val="240"/>
        </w:trPr>
        <w:tc>
          <w:tcPr>
            <w:tcW w:w="1091" w:type="dxa"/>
            <w:tcBorders>
              <w:top w:val="nil"/>
              <w:left w:val="single" w:sz="4" w:space="0" w:color="auto"/>
              <w:bottom w:val="single" w:sz="4" w:space="0" w:color="auto"/>
              <w:right w:val="single" w:sz="4" w:space="0" w:color="auto"/>
            </w:tcBorders>
            <w:shd w:val="clear" w:color="000000" w:fill="FFFFFF"/>
            <w:vAlign w:val="center"/>
            <w:hideMark/>
          </w:tcPr>
          <w:p w:rsidR="000E7211" w:rsidRPr="000E7211" w:rsidRDefault="000E7211" w:rsidP="000E7211">
            <w:pPr>
              <w:jc w:val="center"/>
              <w:rPr>
                <w:b/>
                <w:bCs/>
                <w:sz w:val="16"/>
                <w:szCs w:val="16"/>
              </w:rPr>
            </w:pPr>
            <w:r w:rsidRPr="000E7211">
              <w:rPr>
                <w:b/>
                <w:bCs/>
                <w:sz w:val="16"/>
                <w:szCs w:val="16"/>
              </w:rPr>
              <w:t>Количество</w:t>
            </w:r>
          </w:p>
        </w:tc>
        <w:tc>
          <w:tcPr>
            <w:tcW w:w="661" w:type="dxa"/>
            <w:tcBorders>
              <w:top w:val="single" w:sz="4" w:space="0" w:color="auto"/>
              <w:left w:val="single" w:sz="4" w:space="0" w:color="auto"/>
              <w:bottom w:val="single" w:sz="4" w:space="0" w:color="auto"/>
              <w:right w:val="single" w:sz="4" w:space="0" w:color="auto"/>
            </w:tcBorders>
            <w:shd w:val="clear" w:color="auto" w:fill="auto"/>
          </w:tcPr>
          <w:p w:rsidR="000E7211" w:rsidRPr="000E7211" w:rsidRDefault="008B6A77" w:rsidP="000E7211">
            <w:pPr>
              <w:jc w:val="center"/>
              <w:rPr>
                <w:color w:val="000000"/>
                <w:sz w:val="16"/>
                <w:szCs w:val="16"/>
              </w:rPr>
            </w:pPr>
            <w:r>
              <w:rPr>
                <w:color w:val="000000"/>
                <w:sz w:val="16"/>
                <w:szCs w:val="16"/>
              </w:rPr>
              <w:t>2</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E7211" w:rsidRPr="000E7211" w:rsidRDefault="008B6A77" w:rsidP="000E7211">
            <w:pPr>
              <w:jc w:val="center"/>
              <w:rPr>
                <w:color w:val="000000"/>
                <w:sz w:val="16"/>
                <w:szCs w:val="16"/>
              </w:rPr>
            </w:pPr>
            <w:r>
              <w:rPr>
                <w:color w:val="000000"/>
                <w:sz w:val="16"/>
                <w:szCs w:val="16"/>
              </w:rPr>
              <w:t>2</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E7211" w:rsidRPr="000E7211" w:rsidRDefault="008B6A77" w:rsidP="000E7211">
            <w:pPr>
              <w:jc w:val="center"/>
              <w:rPr>
                <w:color w:val="000000"/>
                <w:sz w:val="16"/>
                <w:szCs w:val="16"/>
              </w:rPr>
            </w:pPr>
            <w:r>
              <w:rPr>
                <w:color w:val="000000"/>
                <w:sz w:val="16"/>
                <w:szCs w:val="16"/>
              </w:rPr>
              <w:t>2</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E7211" w:rsidRPr="000E7211" w:rsidRDefault="008B6A77" w:rsidP="000E7211">
            <w:pPr>
              <w:jc w:val="center"/>
              <w:rPr>
                <w:color w:val="000000"/>
                <w:sz w:val="16"/>
                <w:szCs w:val="16"/>
              </w:rPr>
            </w:pPr>
            <w:r>
              <w:rPr>
                <w:color w:val="000000"/>
                <w:sz w:val="16"/>
                <w:szCs w:val="16"/>
              </w:rPr>
              <w:t>2</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E7211" w:rsidRPr="000E7211" w:rsidRDefault="000E7211" w:rsidP="000E7211">
            <w:pPr>
              <w:jc w:val="center"/>
              <w:rPr>
                <w:color w:val="000000"/>
                <w:sz w:val="16"/>
                <w:szCs w:val="16"/>
              </w:rPr>
            </w:pPr>
          </w:p>
        </w:tc>
        <w:tc>
          <w:tcPr>
            <w:tcW w:w="643" w:type="dxa"/>
            <w:tcBorders>
              <w:top w:val="single" w:sz="4" w:space="0" w:color="auto"/>
              <w:left w:val="single" w:sz="4" w:space="0" w:color="auto"/>
              <w:bottom w:val="single" w:sz="4" w:space="0" w:color="auto"/>
              <w:right w:val="single" w:sz="4" w:space="0" w:color="auto"/>
            </w:tcBorders>
            <w:shd w:val="clear" w:color="auto" w:fill="auto"/>
          </w:tcPr>
          <w:p w:rsidR="000E7211" w:rsidRPr="000E7211" w:rsidRDefault="000E7211" w:rsidP="000E7211">
            <w:pPr>
              <w:jc w:val="center"/>
              <w:rPr>
                <w:color w:val="000000"/>
                <w:sz w:val="16"/>
                <w:szCs w:val="16"/>
              </w:rPr>
            </w:pPr>
          </w:p>
        </w:tc>
        <w:tc>
          <w:tcPr>
            <w:tcW w:w="643" w:type="dxa"/>
            <w:tcBorders>
              <w:top w:val="single" w:sz="4" w:space="0" w:color="auto"/>
              <w:left w:val="single" w:sz="4" w:space="0" w:color="auto"/>
              <w:bottom w:val="single" w:sz="4" w:space="0" w:color="auto"/>
              <w:right w:val="single" w:sz="4" w:space="0" w:color="auto"/>
            </w:tcBorders>
            <w:shd w:val="clear" w:color="auto" w:fill="auto"/>
          </w:tcPr>
          <w:p w:rsidR="000E7211" w:rsidRPr="000E7211" w:rsidRDefault="000E7211" w:rsidP="000E7211">
            <w:pPr>
              <w:jc w:val="center"/>
              <w:rPr>
                <w:color w:val="000000"/>
                <w:sz w:val="16"/>
                <w:szCs w:val="16"/>
              </w:rPr>
            </w:pPr>
          </w:p>
        </w:tc>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E7211" w:rsidRPr="008B6A77" w:rsidRDefault="000E7211" w:rsidP="000E7211">
            <w:pPr>
              <w:jc w:val="center"/>
              <w:rPr>
                <w:color w:val="000000"/>
                <w:sz w:val="16"/>
                <w:szCs w:val="16"/>
              </w:rPr>
            </w:pPr>
            <w:r w:rsidRPr="008B6A77">
              <w:rPr>
                <w:rFonts w:eastAsia="Calibri"/>
                <w:sz w:val="16"/>
                <w:szCs w:val="16"/>
              </w:rPr>
              <w:t>2</w:t>
            </w:r>
          </w:p>
        </w:tc>
        <w:tc>
          <w:tcPr>
            <w:tcW w:w="643" w:type="dxa"/>
            <w:tcBorders>
              <w:top w:val="single" w:sz="4" w:space="0" w:color="auto"/>
              <w:left w:val="single" w:sz="4" w:space="0" w:color="auto"/>
              <w:bottom w:val="single" w:sz="4" w:space="0" w:color="auto"/>
              <w:right w:val="single" w:sz="4" w:space="0" w:color="auto"/>
            </w:tcBorders>
            <w:shd w:val="clear" w:color="auto" w:fill="auto"/>
          </w:tcPr>
          <w:p w:rsidR="000E7211" w:rsidRPr="000E7211" w:rsidRDefault="008B6A77" w:rsidP="000E7211">
            <w:pPr>
              <w:jc w:val="center"/>
              <w:rPr>
                <w:color w:val="000000"/>
                <w:sz w:val="16"/>
                <w:szCs w:val="16"/>
              </w:rPr>
            </w:pPr>
            <w:r>
              <w:rPr>
                <w:color w:val="000000"/>
                <w:sz w:val="16"/>
                <w:szCs w:val="16"/>
              </w:rPr>
              <w:t>2</w:t>
            </w:r>
          </w:p>
        </w:tc>
        <w:tc>
          <w:tcPr>
            <w:tcW w:w="643" w:type="dxa"/>
            <w:tcBorders>
              <w:top w:val="single" w:sz="4" w:space="0" w:color="auto"/>
              <w:left w:val="single" w:sz="4" w:space="0" w:color="auto"/>
              <w:bottom w:val="single" w:sz="4" w:space="0" w:color="auto"/>
              <w:right w:val="single" w:sz="4" w:space="0" w:color="auto"/>
            </w:tcBorders>
          </w:tcPr>
          <w:p w:rsidR="000E7211" w:rsidRPr="000E7211" w:rsidRDefault="000E7211" w:rsidP="000E7211">
            <w:pPr>
              <w:jc w:val="center"/>
              <w:rPr>
                <w:color w:val="000000"/>
                <w:sz w:val="16"/>
                <w:szCs w:val="16"/>
              </w:rPr>
            </w:pPr>
          </w:p>
        </w:tc>
        <w:tc>
          <w:tcPr>
            <w:tcW w:w="643" w:type="dxa"/>
            <w:tcBorders>
              <w:top w:val="single" w:sz="4" w:space="0" w:color="auto"/>
              <w:left w:val="single" w:sz="4" w:space="0" w:color="auto"/>
              <w:bottom w:val="single" w:sz="4" w:space="0" w:color="auto"/>
              <w:right w:val="single" w:sz="4" w:space="0" w:color="auto"/>
            </w:tcBorders>
          </w:tcPr>
          <w:p w:rsidR="000E7211" w:rsidRPr="000E7211" w:rsidRDefault="008B6A77" w:rsidP="000E7211">
            <w:pPr>
              <w:jc w:val="center"/>
              <w:rPr>
                <w:color w:val="000000"/>
                <w:sz w:val="16"/>
                <w:szCs w:val="16"/>
              </w:rPr>
            </w:pPr>
            <w:r>
              <w:rPr>
                <w:color w:val="000000"/>
                <w:sz w:val="16"/>
                <w:szCs w:val="16"/>
              </w:rPr>
              <w:t>2</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rsidR="000E7211" w:rsidRPr="000E7211" w:rsidRDefault="000E7211" w:rsidP="000E7211">
            <w:pPr>
              <w:jc w:val="center"/>
              <w:rPr>
                <w:color w:val="000000"/>
                <w:sz w:val="16"/>
                <w:szCs w:val="16"/>
              </w:rPr>
            </w:pPr>
          </w:p>
        </w:tc>
        <w:tc>
          <w:tcPr>
            <w:tcW w:w="10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E7211" w:rsidRPr="000E7211" w:rsidRDefault="008B6A77" w:rsidP="000E7211">
            <w:pPr>
              <w:jc w:val="center"/>
              <w:rPr>
                <w:color w:val="000000"/>
                <w:sz w:val="16"/>
                <w:szCs w:val="16"/>
              </w:rPr>
            </w:pPr>
            <w:r>
              <w:rPr>
                <w:color w:val="000000"/>
                <w:sz w:val="16"/>
                <w:szCs w:val="16"/>
              </w:rPr>
              <w:t>14</w:t>
            </w:r>
          </w:p>
        </w:tc>
      </w:tr>
    </w:tbl>
    <w:p w:rsidR="000E7211" w:rsidRPr="000E7211" w:rsidRDefault="000E7211" w:rsidP="000E7211">
      <w:pPr>
        <w:ind w:firstLine="709"/>
        <w:jc w:val="both"/>
      </w:pPr>
      <w:r w:rsidRPr="000E7211">
        <w:t>Примерный внешний вид Товара представлен на рисунке 1. Товар должен соответствовать требованиям настоящего Описания объекта закупки (Техническая часть).</w:t>
      </w:r>
    </w:p>
    <w:p w:rsidR="000E7211" w:rsidRPr="000E7211" w:rsidRDefault="000E7211" w:rsidP="000E7211">
      <w:pPr>
        <w:ind w:firstLine="709"/>
        <w:jc w:val="both"/>
      </w:pPr>
      <w:r w:rsidRPr="000E7211">
        <w:t>Процентное соотношение размеров и ростов устанавливает Заказчик. По требованию заказчика допускается изготовление изделия других размеров и ростов.</w:t>
      </w:r>
    </w:p>
    <w:p w:rsidR="000E7211" w:rsidRPr="000E7211" w:rsidRDefault="00C036E5" w:rsidP="000E7211">
      <w:pPr>
        <w:tabs>
          <w:tab w:val="left" w:pos="1470"/>
        </w:tabs>
        <w:contextualSpacing/>
        <w:jc w:val="both"/>
        <w:rPr>
          <w:b/>
          <w:noProof/>
        </w:rPr>
      </w:pPr>
      <w:r>
        <w:rPr>
          <w:b/>
          <w:noProof/>
        </w:rPr>
        <w:drawing>
          <wp:inline distT="0" distB="0" distL="0" distR="0" wp14:anchorId="309FF1D1">
            <wp:extent cx="2295525" cy="3521001"/>
            <wp:effectExtent l="0" t="0" r="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1847" cy="3546037"/>
                    </a:xfrm>
                    <a:prstGeom prst="rect">
                      <a:avLst/>
                    </a:prstGeom>
                    <a:noFill/>
                  </pic:spPr>
                </pic:pic>
              </a:graphicData>
            </a:graphic>
          </wp:inline>
        </w:drawing>
      </w:r>
      <w:r>
        <w:rPr>
          <w:b/>
          <w:noProof/>
        </w:rPr>
        <w:t xml:space="preserve">                         </w:t>
      </w:r>
      <w:r>
        <w:rPr>
          <w:b/>
          <w:noProof/>
        </w:rPr>
        <w:drawing>
          <wp:inline distT="0" distB="0" distL="0" distR="0" wp14:anchorId="794DD081">
            <wp:extent cx="1116673" cy="3400425"/>
            <wp:effectExtent l="0" t="0" r="762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4665" cy="3455212"/>
                    </a:xfrm>
                    <a:prstGeom prst="rect">
                      <a:avLst/>
                    </a:prstGeom>
                    <a:noFill/>
                  </pic:spPr>
                </pic:pic>
              </a:graphicData>
            </a:graphic>
          </wp:inline>
        </w:drawing>
      </w:r>
    </w:p>
    <w:p w:rsidR="000E7211" w:rsidRDefault="000E7211" w:rsidP="000E7211">
      <w:pPr>
        <w:tabs>
          <w:tab w:val="left" w:pos="1470"/>
        </w:tabs>
        <w:contextualSpacing/>
        <w:jc w:val="both"/>
        <w:rPr>
          <w:noProof/>
        </w:rPr>
      </w:pPr>
      <w:r w:rsidRPr="000E7211">
        <w:rPr>
          <w:noProof/>
        </w:rPr>
        <w:t xml:space="preserve">                                        </w:t>
      </w:r>
    </w:p>
    <w:p w:rsidR="00C036E5" w:rsidRDefault="00C036E5" w:rsidP="000E7211">
      <w:pPr>
        <w:tabs>
          <w:tab w:val="left" w:pos="1470"/>
        </w:tabs>
        <w:contextualSpacing/>
        <w:jc w:val="both"/>
        <w:rPr>
          <w:noProof/>
        </w:rPr>
      </w:pPr>
    </w:p>
    <w:p w:rsidR="000E7211" w:rsidRPr="000E7211" w:rsidRDefault="000E7211" w:rsidP="000E7211">
      <w:pPr>
        <w:tabs>
          <w:tab w:val="left" w:pos="2687"/>
        </w:tabs>
        <w:contextualSpacing/>
        <w:jc w:val="center"/>
      </w:pPr>
      <w:r w:rsidRPr="000E7211">
        <w:rPr>
          <w:bCs/>
        </w:rPr>
        <w:t>Рис. 1.</w:t>
      </w:r>
      <w:r w:rsidRPr="000E7211">
        <w:t xml:space="preserve"> Примерный внешний вид Товара.</w:t>
      </w:r>
    </w:p>
    <w:p w:rsidR="000E7211" w:rsidRDefault="000E7211" w:rsidP="000E7211">
      <w:pPr>
        <w:shd w:val="clear" w:color="auto" w:fill="FFFFFF"/>
        <w:ind w:firstLine="709"/>
        <w:contextualSpacing/>
        <w:jc w:val="center"/>
      </w:pPr>
    </w:p>
    <w:p w:rsidR="000E7211" w:rsidRPr="000E7211" w:rsidRDefault="000E7211" w:rsidP="000E7211">
      <w:pPr>
        <w:shd w:val="clear" w:color="auto" w:fill="FFFFFF"/>
        <w:ind w:firstLine="709"/>
        <w:contextualSpacing/>
        <w:jc w:val="center"/>
      </w:pPr>
      <w:r w:rsidRPr="000E7211">
        <w:t>Требования к материалам</w:t>
      </w:r>
    </w:p>
    <w:p w:rsidR="00C036E5" w:rsidRDefault="00C036E5" w:rsidP="000E7211">
      <w:pPr>
        <w:shd w:val="clear" w:color="auto" w:fill="FFFFFF"/>
        <w:ind w:firstLine="709"/>
        <w:contextualSpacing/>
        <w:jc w:val="both"/>
      </w:pPr>
      <w:r w:rsidRPr="00C036E5">
        <w:t>Форма парадная для военнослужащих МЧС РОССИИ</w:t>
      </w:r>
      <w:r>
        <w:t xml:space="preserve"> должна</w:t>
      </w:r>
      <w:r w:rsidR="000E7211" w:rsidRPr="000E7211">
        <w:t xml:space="preserve"> быть изготовлен</w:t>
      </w:r>
      <w:r>
        <w:t>а в соответствии с</w:t>
      </w:r>
      <w:r w:rsidRPr="00C036E5">
        <w:t xml:space="preserve"> Приказ</w:t>
      </w:r>
      <w:r>
        <w:t>ом</w:t>
      </w:r>
      <w:r w:rsidRPr="00C036E5">
        <w:t xml:space="preserve"> МЧС России от 23.12.2019. №764 «Об утверждении Описания предметов военной формы одежды военнослужащих спасательных во</w:t>
      </w:r>
      <w:r>
        <w:t>инских формирований МЧС России».</w:t>
      </w:r>
    </w:p>
    <w:p w:rsidR="000E7211" w:rsidRPr="000E7211" w:rsidRDefault="00C036E5" w:rsidP="000E7211">
      <w:pPr>
        <w:shd w:val="clear" w:color="auto" w:fill="FFFFFF"/>
        <w:ind w:firstLine="709"/>
        <w:contextualSpacing/>
        <w:jc w:val="both"/>
        <w:rPr>
          <w:iCs/>
          <w:sz w:val="20"/>
          <w:szCs w:val="20"/>
        </w:rPr>
      </w:pPr>
      <w:r>
        <w:t>Материалы, указаны</w:t>
      </w:r>
      <w:r w:rsidR="000E7211" w:rsidRPr="000E7211">
        <w:t xml:space="preserve"> в таблице 2.</w:t>
      </w:r>
      <w:r w:rsidR="000E7211" w:rsidRPr="000E7211">
        <w:rPr>
          <w:iCs/>
          <w:sz w:val="20"/>
          <w:szCs w:val="20"/>
        </w:rPr>
        <w:t xml:space="preserve"> </w:t>
      </w:r>
    </w:p>
    <w:p w:rsidR="000E7211" w:rsidRPr="000E7211" w:rsidRDefault="000E7211" w:rsidP="000E7211">
      <w:pPr>
        <w:shd w:val="clear" w:color="auto" w:fill="FFFFFF"/>
        <w:ind w:firstLine="709"/>
        <w:contextualSpacing/>
        <w:jc w:val="right"/>
        <w:rPr>
          <w:iCs/>
          <w:sz w:val="20"/>
          <w:szCs w:val="20"/>
        </w:rPr>
      </w:pPr>
    </w:p>
    <w:p w:rsidR="000E7211" w:rsidRPr="000E7211" w:rsidRDefault="008B6A77" w:rsidP="008B6A77">
      <w:pPr>
        <w:shd w:val="clear" w:color="auto" w:fill="FFFFFF"/>
        <w:ind w:firstLine="709"/>
        <w:contextualSpacing/>
        <w:jc w:val="center"/>
      </w:pPr>
      <w:r>
        <w:rPr>
          <w:iCs/>
          <w:sz w:val="20"/>
          <w:szCs w:val="20"/>
        </w:rPr>
        <w:t xml:space="preserve"> </w:t>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sidR="000E7211" w:rsidRPr="000E7211">
        <w:rPr>
          <w:iCs/>
          <w:sz w:val="20"/>
          <w:szCs w:val="20"/>
        </w:rPr>
        <w:t>Таблица 2</w:t>
      </w:r>
    </w:p>
    <w:tbl>
      <w:tblPr>
        <w:tblpPr w:leftFromText="180" w:rightFromText="180" w:vertAnchor="text" w:horzAnchor="page" w:tblpX="3256" w:tblpY="71"/>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096"/>
      </w:tblGrid>
      <w:tr w:rsidR="008B6A77" w:rsidRPr="000E7211" w:rsidTr="008B6A77">
        <w:tc>
          <w:tcPr>
            <w:tcW w:w="562" w:type="dxa"/>
            <w:shd w:val="clear" w:color="auto" w:fill="auto"/>
            <w:vAlign w:val="center"/>
          </w:tcPr>
          <w:p w:rsidR="008B6A77" w:rsidRPr="000E7211" w:rsidRDefault="008B6A77" w:rsidP="008B6A77">
            <w:pPr>
              <w:contextualSpacing/>
              <w:jc w:val="center"/>
              <w:rPr>
                <w:rFonts w:eastAsia="Calibri"/>
                <w:b/>
                <w:sz w:val="20"/>
                <w:szCs w:val="20"/>
              </w:rPr>
            </w:pPr>
            <w:r w:rsidRPr="000E7211">
              <w:rPr>
                <w:rFonts w:eastAsia="Calibri"/>
                <w:b/>
                <w:sz w:val="20"/>
                <w:szCs w:val="20"/>
              </w:rPr>
              <w:t>№</w:t>
            </w:r>
          </w:p>
          <w:p w:rsidR="008B6A77" w:rsidRPr="000E7211" w:rsidRDefault="008B6A77" w:rsidP="008B6A77">
            <w:pPr>
              <w:contextualSpacing/>
              <w:jc w:val="center"/>
              <w:rPr>
                <w:rFonts w:eastAsia="Calibri"/>
                <w:b/>
                <w:sz w:val="20"/>
                <w:szCs w:val="20"/>
              </w:rPr>
            </w:pPr>
            <w:r w:rsidRPr="000E7211">
              <w:rPr>
                <w:rFonts w:eastAsia="Calibri"/>
                <w:b/>
                <w:sz w:val="20"/>
                <w:szCs w:val="20"/>
              </w:rPr>
              <w:t>п/п</w:t>
            </w:r>
          </w:p>
        </w:tc>
        <w:tc>
          <w:tcPr>
            <w:tcW w:w="6096" w:type="dxa"/>
            <w:shd w:val="clear" w:color="auto" w:fill="auto"/>
            <w:vAlign w:val="center"/>
          </w:tcPr>
          <w:p w:rsidR="008B6A77" w:rsidRPr="000E7211" w:rsidRDefault="008B6A77" w:rsidP="008B6A77">
            <w:pPr>
              <w:contextualSpacing/>
              <w:jc w:val="center"/>
              <w:rPr>
                <w:rFonts w:eastAsia="Calibri"/>
                <w:b/>
                <w:sz w:val="20"/>
                <w:szCs w:val="20"/>
              </w:rPr>
            </w:pPr>
            <w:r w:rsidRPr="000E7211">
              <w:rPr>
                <w:rFonts w:eastAsia="Calibri"/>
                <w:b/>
                <w:sz w:val="20"/>
                <w:szCs w:val="20"/>
              </w:rPr>
              <w:t>Наименование материала</w:t>
            </w:r>
          </w:p>
        </w:tc>
      </w:tr>
      <w:tr w:rsidR="008B6A77" w:rsidRPr="000E7211" w:rsidTr="008B6A77">
        <w:tc>
          <w:tcPr>
            <w:tcW w:w="562" w:type="dxa"/>
            <w:shd w:val="clear" w:color="auto" w:fill="auto"/>
          </w:tcPr>
          <w:p w:rsidR="008B6A77" w:rsidRPr="000E7211" w:rsidRDefault="008B6A77" w:rsidP="008B6A77">
            <w:pPr>
              <w:contextualSpacing/>
              <w:jc w:val="center"/>
              <w:rPr>
                <w:rFonts w:eastAsia="Calibri"/>
                <w:b/>
                <w:sz w:val="20"/>
                <w:szCs w:val="20"/>
              </w:rPr>
            </w:pPr>
            <w:r w:rsidRPr="000E7211">
              <w:rPr>
                <w:rFonts w:eastAsia="Calibri"/>
                <w:b/>
                <w:sz w:val="20"/>
                <w:szCs w:val="20"/>
              </w:rPr>
              <w:t>1</w:t>
            </w:r>
          </w:p>
        </w:tc>
        <w:tc>
          <w:tcPr>
            <w:tcW w:w="6096" w:type="dxa"/>
          </w:tcPr>
          <w:p w:rsidR="008B6A77" w:rsidRPr="000E7211" w:rsidRDefault="008B6A77" w:rsidP="008B6A77">
            <w:pPr>
              <w:widowControl w:val="0"/>
              <w:spacing w:line="268" w:lineRule="exact"/>
              <w:jc w:val="both"/>
              <w:rPr>
                <w:sz w:val="20"/>
                <w:szCs w:val="20"/>
                <w:lang w:eastAsia="en-US"/>
              </w:rPr>
            </w:pPr>
            <w:r w:rsidRPr="00C036E5">
              <w:rPr>
                <w:sz w:val="20"/>
                <w:szCs w:val="20"/>
                <w:lang w:eastAsia="en-US"/>
              </w:rPr>
              <w:t>Ткань камвольная полушерстяная костюмная</w:t>
            </w:r>
          </w:p>
        </w:tc>
      </w:tr>
      <w:tr w:rsidR="008B6A77" w:rsidRPr="000E7211" w:rsidTr="008B6A77">
        <w:trPr>
          <w:trHeight w:val="333"/>
        </w:trPr>
        <w:tc>
          <w:tcPr>
            <w:tcW w:w="562" w:type="dxa"/>
            <w:shd w:val="clear" w:color="auto" w:fill="auto"/>
          </w:tcPr>
          <w:p w:rsidR="008B6A77" w:rsidRPr="000E7211" w:rsidRDefault="008B6A77" w:rsidP="008B6A77">
            <w:pPr>
              <w:contextualSpacing/>
              <w:jc w:val="center"/>
              <w:rPr>
                <w:rFonts w:eastAsia="Calibri"/>
                <w:b/>
                <w:sz w:val="20"/>
                <w:szCs w:val="20"/>
              </w:rPr>
            </w:pPr>
            <w:r w:rsidRPr="000E7211">
              <w:rPr>
                <w:rFonts w:eastAsia="Calibri"/>
                <w:b/>
                <w:sz w:val="20"/>
                <w:szCs w:val="20"/>
              </w:rPr>
              <w:t>2</w:t>
            </w:r>
          </w:p>
        </w:tc>
        <w:tc>
          <w:tcPr>
            <w:tcW w:w="6096" w:type="dxa"/>
          </w:tcPr>
          <w:p w:rsidR="008B6A77" w:rsidRPr="000E7211" w:rsidRDefault="008B6A77" w:rsidP="008B6A77">
            <w:pPr>
              <w:widowControl w:val="0"/>
              <w:ind w:right="1390"/>
              <w:jc w:val="both"/>
              <w:rPr>
                <w:sz w:val="20"/>
                <w:szCs w:val="20"/>
                <w:lang w:eastAsia="en-US"/>
              </w:rPr>
            </w:pPr>
            <w:r w:rsidRPr="00C036E5">
              <w:rPr>
                <w:sz w:val="20"/>
                <w:szCs w:val="20"/>
                <w:lang w:eastAsia="en-US"/>
              </w:rPr>
              <w:t>Ткань капроновая подкладочная</w:t>
            </w:r>
          </w:p>
        </w:tc>
      </w:tr>
      <w:tr w:rsidR="008B6A77" w:rsidRPr="000E7211" w:rsidTr="008B6A77">
        <w:tc>
          <w:tcPr>
            <w:tcW w:w="562" w:type="dxa"/>
            <w:shd w:val="clear" w:color="auto" w:fill="auto"/>
          </w:tcPr>
          <w:p w:rsidR="008B6A77" w:rsidRPr="000E7211" w:rsidRDefault="008B6A77" w:rsidP="008B6A77">
            <w:pPr>
              <w:contextualSpacing/>
              <w:jc w:val="center"/>
              <w:rPr>
                <w:rFonts w:eastAsia="Calibri"/>
                <w:b/>
                <w:sz w:val="20"/>
                <w:szCs w:val="20"/>
              </w:rPr>
            </w:pPr>
            <w:r w:rsidRPr="000E7211">
              <w:rPr>
                <w:rFonts w:eastAsia="Calibri"/>
                <w:b/>
                <w:sz w:val="20"/>
                <w:szCs w:val="20"/>
              </w:rPr>
              <w:t>3</w:t>
            </w:r>
          </w:p>
        </w:tc>
        <w:tc>
          <w:tcPr>
            <w:tcW w:w="6096" w:type="dxa"/>
          </w:tcPr>
          <w:p w:rsidR="008B6A77" w:rsidRPr="000E7211" w:rsidRDefault="008B6A77" w:rsidP="008B6A77">
            <w:pPr>
              <w:contextualSpacing/>
              <w:jc w:val="both"/>
              <w:rPr>
                <w:rFonts w:eastAsia="Calibri"/>
                <w:sz w:val="20"/>
                <w:szCs w:val="20"/>
              </w:rPr>
            </w:pPr>
            <w:r w:rsidRPr="00C036E5">
              <w:rPr>
                <w:spacing w:val="-2"/>
                <w:sz w:val="20"/>
                <w:szCs w:val="20"/>
                <w:lang w:eastAsia="en-US"/>
              </w:rPr>
              <w:t>Сукно приборное</w:t>
            </w:r>
          </w:p>
        </w:tc>
      </w:tr>
      <w:tr w:rsidR="008B6A77" w:rsidRPr="000E7211" w:rsidTr="008B6A77">
        <w:tc>
          <w:tcPr>
            <w:tcW w:w="562" w:type="dxa"/>
            <w:shd w:val="clear" w:color="auto" w:fill="auto"/>
          </w:tcPr>
          <w:p w:rsidR="008B6A77" w:rsidRPr="000E7211" w:rsidRDefault="008B6A77" w:rsidP="008B6A77">
            <w:pPr>
              <w:contextualSpacing/>
              <w:jc w:val="center"/>
              <w:rPr>
                <w:rFonts w:eastAsia="Calibri"/>
                <w:b/>
                <w:sz w:val="20"/>
                <w:szCs w:val="20"/>
              </w:rPr>
            </w:pPr>
            <w:r w:rsidRPr="000E7211">
              <w:rPr>
                <w:rFonts w:eastAsia="Calibri"/>
                <w:b/>
                <w:sz w:val="20"/>
                <w:szCs w:val="20"/>
              </w:rPr>
              <w:t>4</w:t>
            </w:r>
          </w:p>
        </w:tc>
        <w:tc>
          <w:tcPr>
            <w:tcW w:w="6096" w:type="dxa"/>
          </w:tcPr>
          <w:p w:rsidR="008B6A77" w:rsidRPr="000E7211" w:rsidRDefault="008B6A77" w:rsidP="008B6A77">
            <w:pPr>
              <w:contextualSpacing/>
              <w:jc w:val="both"/>
              <w:rPr>
                <w:rFonts w:eastAsia="Calibri"/>
                <w:sz w:val="20"/>
                <w:szCs w:val="20"/>
              </w:rPr>
            </w:pPr>
            <w:r w:rsidRPr="00C036E5">
              <w:rPr>
                <w:rFonts w:eastAsia="Calibri"/>
                <w:sz w:val="20"/>
                <w:szCs w:val="20"/>
              </w:rPr>
              <w:t>Саржа вискозная подкладочная</w:t>
            </w:r>
          </w:p>
        </w:tc>
      </w:tr>
    </w:tbl>
    <w:p w:rsidR="000E7211" w:rsidRPr="000E7211" w:rsidRDefault="000E7211" w:rsidP="000E7211">
      <w:pPr>
        <w:shd w:val="clear" w:color="auto" w:fill="FFFFFF"/>
        <w:contextualSpacing/>
        <w:jc w:val="right"/>
        <w:rPr>
          <w:iCs/>
          <w:sz w:val="20"/>
          <w:szCs w:val="20"/>
        </w:rPr>
      </w:pPr>
      <w:r w:rsidRPr="000E7211">
        <w:rPr>
          <w:iCs/>
          <w:sz w:val="20"/>
          <w:szCs w:val="20"/>
        </w:rPr>
        <w:t xml:space="preserve">     </w:t>
      </w:r>
    </w:p>
    <w:p w:rsidR="000E7211" w:rsidRPr="000E7211" w:rsidRDefault="000E7211" w:rsidP="000E7211">
      <w:pPr>
        <w:shd w:val="clear" w:color="auto" w:fill="FFFFFF"/>
        <w:contextualSpacing/>
        <w:jc w:val="right"/>
        <w:rPr>
          <w:iCs/>
          <w:sz w:val="20"/>
          <w:szCs w:val="20"/>
        </w:rPr>
      </w:pPr>
    </w:p>
    <w:p w:rsidR="008B6A77" w:rsidRDefault="008B6A77" w:rsidP="000E7211">
      <w:pPr>
        <w:ind w:left="426"/>
      </w:pPr>
    </w:p>
    <w:p w:rsidR="008B6A77" w:rsidRDefault="008B6A77" w:rsidP="000E7211">
      <w:pPr>
        <w:ind w:left="426"/>
      </w:pPr>
    </w:p>
    <w:p w:rsidR="008B6A77" w:rsidRDefault="008B6A77" w:rsidP="000E7211">
      <w:pPr>
        <w:ind w:left="426"/>
      </w:pPr>
    </w:p>
    <w:p w:rsidR="008B6A77" w:rsidRDefault="008B6A77" w:rsidP="000E7211">
      <w:pPr>
        <w:ind w:left="426"/>
      </w:pPr>
    </w:p>
    <w:p w:rsidR="008B6A77" w:rsidRDefault="008B6A77" w:rsidP="000E7211">
      <w:pPr>
        <w:ind w:left="426"/>
      </w:pPr>
    </w:p>
    <w:p w:rsidR="000E7211" w:rsidRPr="000E7211" w:rsidRDefault="000E7211" w:rsidP="000E7211">
      <w:pPr>
        <w:ind w:left="426"/>
      </w:pPr>
      <w:r w:rsidRPr="000E7211">
        <w:t>Примечания:</w:t>
      </w:r>
    </w:p>
    <w:p w:rsidR="000E7211" w:rsidRPr="000E7211" w:rsidRDefault="000E7211" w:rsidP="000E7211">
      <w:pPr>
        <w:numPr>
          <w:ilvl w:val="0"/>
          <w:numId w:val="18"/>
        </w:numPr>
        <w:ind w:firstLine="360"/>
        <w:contextualSpacing/>
        <w:jc w:val="both"/>
      </w:pPr>
      <w:r w:rsidRPr="000E7211">
        <w:t>Фурнитура и нитки, применяемая при изготовлении костюмов, должна быть в тон основной ткани.</w:t>
      </w:r>
    </w:p>
    <w:p w:rsidR="000E7211" w:rsidRPr="000E7211" w:rsidRDefault="000E7211" w:rsidP="000E7211">
      <w:pPr>
        <w:numPr>
          <w:ilvl w:val="0"/>
          <w:numId w:val="18"/>
        </w:numPr>
        <w:ind w:firstLine="360"/>
        <w:contextualSpacing/>
        <w:jc w:val="both"/>
      </w:pPr>
      <w:r w:rsidRPr="000E7211">
        <w:t>Для темных и черных цветов допускается снижение окраски на 1 балл.</w:t>
      </w:r>
    </w:p>
    <w:p w:rsidR="000E7211" w:rsidRPr="000E7211" w:rsidRDefault="000E7211" w:rsidP="000E7211">
      <w:pPr>
        <w:ind w:left="720" w:right="140"/>
        <w:contextualSpacing/>
        <w:jc w:val="center"/>
        <w:rPr>
          <w:sz w:val="20"/>
          <w:szCs w:val="20"/>
        </w:rPr>
      </w:pPr>
    </w:p>
    <w:p w:rsidR="000E7211" w:rsidRPr="000E7211" w:rsidRDefault="000E7211" w:rsidP="008B6A77">
      <w:pPr>
        <w:autoSpaceDE w:val="0"/>
        <w:autoSpaceDN w:val="0"/>
        <w:adjustRightInd w:val="0"/>
        <w:spacing w:line="240" w:lineRule="exact"/>
        <w:ind w:left="720"/>
        <w:contextualSpacing/>
        <w:jc w:val="right"/>
        <w:rPr>
          <w:rFonts w:eastAsia="Calibri"/>
          <w:bCs/>
          <w:sz w:val="20"/>
          <w:szCs w:val="20"/>
          <w:lang w:eastAsia="en-US"/>
        </w:rPr>
      </w:pPr>
      <w:r w:rsidRPr="000E7211">
        <w:rPr>
          <w:rFonts w:eastAsia="Calibri"/>
          <w:bCs/>
          <w:sz w:val="20"/>
          <w:szCs w:val="20"/>
          <w:lang w:eastAsia="en-US"/>
        </w:rPr>
        <w:br w:type="page"/>
      </w:r>
    </w:p>
    <w:p w:rsidR="000E7211" w:rsidRPr="000E7211" w:rsidRDefault="000E7211" w:rsidP="000E7211">
      <w:pPr>
        <w:autoSpaceDE w:val="0"/>
        <w:autoSpaceDN w:val="0"/>
        <w:adjustRightInd w:val="0"/>
        <w:spacing w:line="240" w:lineRule="exact"/>
        <w:ind w:left="720"/>
        <w:contextualSpacing/>
        <w:jc w:val="right"/>
        <w:rPr>
          <w:rFonts w:eastAsia="Calibri"/>
          <w:bCs/>
          <w:sz w:val="20"/>
          <w:szCs w:val="20"/>
          <w:lang w:eastAsia="en-US"/>
        </w:rPr>
      </w:pPr>
      <w:r w:rsidRPr="000E7211">
        <w:rPr>
          <w:rFonts w:eastAsia="Calibri"/>
          <w:bCs/>
          <w:sz w:val="20"/>
          <w:szCs w:val="20"/>
          <w:lang w:eastAsia="en-US"/>
        </w:rPr>
        <w:lastRenderedPageBreak/>
        <w:t xml:space="preserve">Приложение № </w:t>
      </w:r>
      <w:r w:rsidR="008B6A77">
        <w:rPr>
          <w:rFonts w:eastAsia="Calibri"/>
          <w:bCs/>
          <w:sz w:val="20"/>
          <w:szCs w:val="20"/>
          <w:lang w:eastAsia="en-US"/>
        </w:rPr>
        <w:t>2</w:t>
      </w:r>
      <w:r w:rsidRPr="000E7211">
        <w:rPr>
          <w:rFonts w:eastAsia="Calibri"/>
          <w:bCs/>
          <w:sz w:val="20"/>
          <w:szCs w:val="20"/>
          <w:lang w:eastAsia="en-US"/>
        </w:rPr>
        <w:t xml:space="preserve"> «Иные требования»</w:t>
      </w:r>
    </w:p>
    <w:p w:rsidR="000E7211" w:rsidRPr="000E7211" w:rsidRDefault="000E7211" w:rsidP="000E7211">
      <w:pPr>
        <w:spacing w:line="240" w:lineRule="exact"/>
        <w:jc w:val="center"/>
      </w:pPr>
      <w:r w:rsidRPr="000E7211">
        <w:rPr>
          <w:b/>
        </w:rPr>
        <w:t>Требования к упаковке, маркировке (</w:t>
      </w:r>
      <w:r w:rsidRPr="000E7211">
        <w:rPr>
          <w:rFonts w:eastAsia="Calibri"/>
          <w:b/>
        </w:rPr>
        <w:t xml:space="preserve">этикеткам) </w:t>
      </w:r>
    </w:p>
    <w:p w:rsidR="000E7211" w:rsidRPr="000E7211" w:rsidRDefault="000E7211" w:rsidP="000E7211">
      <w:pPr>
        <w:ind w:firstLine="708"/>
        <w:jc w:val="both"/>
      </w:pPr>
      <w:r w:rsidRPr="000E7211">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rsidR="000E7211" w:rsidRPr="000E7211" w:rsidRDefault="000E7211" w:rsidP="000E7211">
      <w:pPr>
        <w:ind w:firstLine="708"/>
        <w:jc w:val="both"/>
      </w:pPr>
      <w:r w:rsidRPr="000E7211">
        <w:t xml:space="preserve">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 </w:t>
      </w:r>
    </w:p>
    <w:p w:rsidR="000E7211" w:rsidRPr="000E7211" w:rsidRDefault="000E7211" w:rsidP="000E7211">
      <w:pPr>
        <w:ind w:firstLine="708"/>
        <w:jc w:val="both"/>
      </w:pPr>
    </w:p>
    <w:p w:rsidR="000E7211" w:rsidRPr="000E7211" w:rsidRDefault="000E7211" w:rsidP="000E7211">
      <w:pPr>
        <w:jc w:val="both"/>
        <w:rPr>
          <w:rFonts w:eastAsia="Calibri"/>
          <w:b/>
          <w:sz w:val="20"/>
          <w:szCs w:val="20"/>
        </w:rPr>
      </w:pPr>
      <w:r w:rsidRPr="000E7211">
        <w:rPr>
          <w:rFonts w:eastAsia="Calibri"/>
          <w:b/>
          <w:sz w:val="20"/>
          <w:szCs w:val="20"/>
        </w:rPr>
        <w:t xml:space="preserve">Примечание: </w:t>
      </w:r>
    </w:p>
    <w:p w:rsidR="000E7211" w:rsidRPr="000E7211" w:rsidRDefault="000E7211" w:rsidP="000E7211">
      <w:pPr>
        <w:jc w:val="both"/>
      </w:pPr>
      <w:r w:rsidRPr="000E7211">
        <w:rPr>
          <w:rFonts w:eastAsia="Calibri"/>
          <w:sz w:val="20"/>
          <w:szCs w:val="20"/>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0E7211" w:rsidRPr="000E7211" w:rsidRDefault="000E7211" w:rsidP="000E7211">
      <w:pPr>
        <w:jc w:val="center"/>
        <w:rPr>
          <w:rFonts w:eastAsia="Calibri"/>
          <w:b/>
        </w:rPr>
      </w:pPr>
    </w:p>
    <w:p w:rsidR="000E7211" w:rsidRDefault="000E7211" w:rsidP="002A590E">
      <w:pPr>
        <w:autoSpaceDE w:val="0"/>
        <w:autoSpaceDN w:val="0"/>
        <w:adjustRightInd w:val="0"/>
        <w:spacing w:line="240" w:lineRule="exact"/>
        <w:jc w:val="center"/>
        <w:rPr>
          <w:rFonts w:eastAsia="Calibri"/>
          <w:b/>
          <w:bCs/>
          <w:lang w:eastAsia="en-US"/>
        </w:rPr>
      </w:pPr>
    </w:p>
    <w:p w:rsidR="000E7211" w:rsidRDefault="000E7211" w:rsidP="002A590E">
      <w:pPr>
        <w:autoSpaceDE w:val="0"/>
        <w:autoSpaceDN w:val="0"/>
        <w:adjustRightInd w:val="0"/>
        <w:spacing w:line="240" w:lineRule="exact"/>
        <w:jc w:val="center"/>
        <w:rPr>
          <w:rFonts w:eastAsia="Calibri"/>
          <w:b/>
          <w:bCs/>
          <w:lang w:eastAsia="en-US"/>
        </w:rPr>
      </w:pPr>
    </w:p>
    <w:p w:rsidR="000E7211" w:rsidRPr="002A590E" w:rsidRDefault="000E7211" w:rsidP="002A590E">
      <w:pPr>
        <w:autoSpaceDE w:val="0"/>
        <w:autoSpaceDN w:val="0"/>
        <w:adjustRightInd w:val="0"/>
        <w:spacing w:line="240" w:lineRule="exact"/>
        <w:jc w:val="center"/>
        <w:rPr>
          <w:rFonts w:eastAsia="Calibri"/>
          <w:b/>
        </w:rPr>
      </w:pPr>
    </w:p>
    <w:p w:rsidR="00130198" w:rsidRPr="00130198" w:rsidRDefault="00130198" w:rsidP="00130198">
      <w:pPr>
        <w:jc w:val="both"/>
      </w:pPr>
      <w:r w:rsidRPr="00130198">
        <w:rPr>
          <w:rFonts w:eastAsia="Calibri"/>
          <w:sz w:val="20"/>
          <w:szCs w:val="20"/>
        </w:rPr>
        <w:t>.</w:t>
      </w:r>
    </w:p>
    <w:p w:rsidR="00BD070F" w:rsidRPr="00BD070F" w:rsidRDefault="00BD070F" w:rsidP="00BD070F">
      <w:pPr>
        <w:suppressAutoHyphens/>
        <w:contextualSpacing/>
        <w:jc w:val="both"/>
        <w:rPr>
          <w:rFonts w:eastAsia="Calibri"/>
          <w:b/>
          <w:bCs/>
        </w:rPr>
      </w:pPr>
    </w:p>
    <w:tbl>
      <w:tblPr>
        <w:tblW w:w="11040" w:type="dxa"/>
        <w:tblLook w:val="01E0" w:firstRow="1" w:lastRow="1" w:firstColumn="1" w:lastColumn="1" w:noHBand="0" w:noVBand="0"/>
      </w:tblPr>
      <w:tblGrid>
        <w:gridCol w:w="5405"/>
        <w:gridCol w:w="5635"/>
      </w:tblGrid>
      <w:tr w:rsidR="00CA620C" w:rsidTr="00BF73EF">
        <w:trPr>
          <w:trHeight w:val="522"/>
        </w:trPr>
        <w:tc>
          <w:tcPr>
            <w:tcW w:w="5405" w:type="dxa"/>
          </w:tcPr>
          <w:p w:rsidR="004E2D5A" w:rsidRPr="009813DF" w:rsidRDefault="004E2D5A" w:rsidP="004E2D5A">
            <w:pPr>
              <w:tabs>
                <w:tab w:val="left" w:pos="1418"/>
              </w:tabs>
              <w:suppressAutoHyphens/>
              <w:rPr>
                <w:b/>
                <w:sz w:val="22"/>
                <w:szCs w:val="22"/>
              </w:rPr>
            </w:pPr>
            <w:r>
              <w:rPr>
                <w:b/>
                <w:sz w:val="22"/>
                <w:szCs w:val="22"/>
              </w:rPr>
              <w:t>Начальник</w:t>
            </w:r>
          </w:p>
          <w:p w:rsidR="00CA620C" w:rsidRDefault="00CA620C" w:rsidP="00BF73EF">
            <w:pPr>
              <w:rPr>
                <w:b/>
              </w:rPr>
            </w:pPr>
          </w:p>
          <w:p w:rsidR="00CA620C" w:rsidRPr="00FC3E85" w:rsidRDefault="00CA620C" w:rsidP="000E7211">
            <w:pPr>
              <w:rPr>
                <w:b/>
              </w:rPr>
            </w:pPr>
            <w:r w:rsidRPr="00FC3E85">
              <w:t>_____________________</w:t>
            </w:r>
            <w:r w:rsidR="004E2D5A">
              <w:t xml:space="preserve"> </w:t>
            </w:r>
          </w:p>
        </w:tc>
        <w:tc>
          <w:tcPr>
            <w:tcW w:w="5635" w:type="dxa"/>
          </w:tcPr>
          <w:p w:rsidR="00CA620C" w:rsidRDefault="00CA620C" w:rsidP="00BF73EF">
            <w:pPr>
              <w:rPr>
                <w:b/>
              </w:rPr>
            </w:pPr>
          </w:p>
          <w:p w:rsidR="000E6632" w:rsidRPr="00100F65" w:rsidRDefault="000E6632" w:rsidP="00BF73EF">
            <w:pPr>
              <w:rPr>
                <w:b/>
              </w:rPr>
            </w:pPr>
          </w:p>
          <w:p w:rsidR="00CA620C" w:rsidRPr="00100F65" w:rsidRDefault="00CA620C" w:rsidP="000E6632">
            <w:r w:rsidRPr="00100F65">
              <w:rPr>
                <w:b/>
              </w:rPr>
              <w:t>_</w:t>
            </w:r>
            <w:r w:rsidRPr="00100F65">
              <w:t xml:space="preserve">________________ </w:t>
            </w:r>
          </w:p>
        </w:tc>
      </w:tr>
      <w:tr w:rsidR="00CA620C" w:rsidTr="00BF73EF">
        <w:trPr>
          <w:trHeight w:val="315"/>
        </w:trPr>
        <w:tc>
          <w:tcPr>
            <w:tcW w:w="5405" w:type="dxa"/>
            <w:hideMark/>
          </w:tcPr>
          <w:p w:rsidR="00CA620C" w:rsidRPr="00FC3E85" w:rsidRDefault="00CA620C" w:rsidP="00BF73EF">
            <w:r>
              <w:t>М.П.</w:t>
            </w:r>
          </w:p>
        </w:tc>
        <w:tc>
          <w:tcPr>
            <w:tcW w:w="5635" w:type="dxa"/>
            <w:hideMark/>
          </w:tcPr>
          <w:p w:rsidR="00CA620C" w:rsidRPr="00100F65" w:rsidRDefault="00CA620C" w:rsidP="00BF73EF">
            <w:pPr>
              <w:tabs>
                <w:tab w:val="left" w:pos="1418"/>
              </w:tabs>
              <w:suppressAutoHyphens/>
              <w:ind w:left="-108"/>
            </w:pPr>
            <w:r>
              <w:t>М.П.</w:t>
            </w:r>
          </w:p>
        </w:tc>
      </w:tr>
      <w:tr w:rsidR="00CA620C" w:rsidTr="00BF73EF">
        <w:trPr>
          <w:trHeight w:val="454"/>
        </w:trPr>
        <w:tc>
          <w:tcPr>
            <w:tcW w:w="5405" w:type="dxa"/>
            <w:hideMark/>
          </w:tcPr>
          <w:p w:rsidR="00CA620C" w:rsidRPr="009417AB" w:rsidRDefault="00CA620C" w:rsidP="00BF73EF">
            <w:pPr>
              <w:tabs>
                <w:tab w:val="left" w:pos="1418"/>
              </w:tabs>
              <w:suppressAutoHyphens/>
            </w:pPr>
          </w:p>
        </w:tc>
        <w:tc>
          <w:tcPr>
            <w:tcW w:w="5635" w:type="dxa"/>
            <w:hideMark/>
          </w:tcPr>
          <w:p w:rsidR="00CA620C" w:rsidRPr="009417AB" w:rsidRDefault="00CA620C" w:rsidP="00BF73EF">
            <w:pPr>
              <w:tabs>
                <w:tab w:val="left" w:pos="1418"/>
              </w:tabs>
              <w:suppressAutoHyphens/>
              <w:ind w:left="-108"/>
            </w:pPr>
          </w:p>
        </w:tc>
      </w:tr>
    </w:tbl>
    <w:p w:rsidR="00722432" w:rsidRPr="00E4674E" w:rsidRDefault="00722432" w:rsidP="00E4674E">
      <w:pPr>
        <w:spacing w:line="240" w:lineRule="exact"/>
        <w:rPr>
          <w:lang w:val="en-US"/>
        </w:rPr>
      </w:pPr>
    </w:p>
    <w:sectPr w:rsidR="00722432" w:rsidRPr="00E4674E" w:rsidSect="00130198">
      <w:headerReference w:type="default" r:id="rId14"/>
      <w:pgSz w:w="11906" w:h="16838"/>
      <w:pgMar w:top="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CE6" w:rsidRDefault="00082CE6">
      <w:r>
        <w:separator/>
      </w:r>
    </w:p>
  </w:endnote>
  <w:endnote w:type="continuationSeparator" w:id="0">
    <w:p w:rsidR="00082CE6" w:rsidRDefault="0008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Mono">
    <w:altName w:val="Consolas"/>
    <w:charset w:val="CC"/>
    <w:family w:val="modern"/>
    <w:pitch w:val="fixed"/>
    <w:sig w:usb0="00000001" w:usb1="500079FB" w:usb2="00000020" w:usb3="00000000" w:csb0="0000019F" w:csb1="00000000"/>
  </w:font>
  <w:font w:name="Droid Sans Fallback">
    <w:altName w:val="MS Gothic"/>
    <w:charset w:val="80"/>
    <w:family w:val="modern"/>
    <w:pitch w:val="default"/>
  </w:font>
  <w:font w:name="Liberation Sans">
    <w:altName w:val="Times New Roman"/>
    <w:charset w:val="CC"/>
    <w:family w:val="swiss"/>
    <w:pitch w:val="variable"/>
    <w:sig w:usb0="00000001" w:usb1="500078FB" w:usb2="00000000" w:usb3="00000000" w:csb0="0000009F" w:csb1="00000000"/>
  </w:font>
  <w:font w:name="DejaVu Sans">
    <w:altName w:val="Arial"/>
    <w:charset w:val="CC"/>
    <w:family w:val="swiss"/>
    <w:pitch w:val="variable"/>
    <w:sig w:usb0="00000000" w:usb1="D200FDFF" w:usb2="000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CE6" w:rsidRDefault="00082CE6" w:rsidP="00854043">
      <w:r>
        <w:separator/>
      </w:r>
    </w:p>
  </w:footnote>
  <w:footnote w:type="continuationSeparator" w:id="0">
    <w:p w:rsidR="00082CE6" w:rsidRDefault="00082CE6" w:rsidP="00854043">
      <w:r>
        <w:continuationSeparator/>
      </w:r>
    </w:p>
  </w:footnote>
  <w:footnote w:id="1">
    <w:p w:rsidR="00C036E5" w:rsidRPr="00B85F32" w:rsidRDefault="00C036E5" w:rsidP="00937099">
      <w:pPr>
        <w:pStyle w:val="ConsPlusNormal"/>
        <w:spacing w:before="280"/>
        <w:jc w:val="both"/>
        <w:rPr>
          <w:rFonts w:ascii="Times New Roman" w:hAnsi="Times New Roman" w:cs="Times New Roman"/>
        </w:rPr>
      </w:pPr>
      <w:r w:rsidRPr="00B85F32">
        <w:rPr>
          <w:rStyle w:val="af8"/>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6E5" w:rsidRDefault="00C036E5">
    <w:pPr>
      <w:pStyle w:val="af2"/>
      <w:jc w:val="center"/>
    </w:pPr>
    <w:r>
      <w:fldChar w:fldCharType="begin"/>
    </w:r>
    <w:r>
      <w:instrText>PAGE   \* MERGEFORMAT</w:instrText>
    </w:r>
    <w:r>
      <w:fldChar w:fldCharType="separate"/>
    </w:r>
    <w:r w:rsidR="00C72F18">
      <w:rPr>
        <w:noProof/>
      </w:rPr>
      <w:t>14</w:t>
    </w:r>
    <w:r>
      <w:fldChar w:fldCharType="end"/>
    </w:r>
  </w:p>
  <w:p w:rsidR="00C036E5" w:rsidRDefault="00C036E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upperRoman"/>
      <w:pStyle w:val="a"/>
      <w:lvlText w:val="%1."/>
      <w:lvlJc w:val="right"/>
      <w:pPr>
        <w:tabs>
          <w:tab w:val="num" w:pos="0"/>
        </w:tabs>
        <w:ind w:left="926"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5"/>
    <w:multiLevelType w:val="multilevel"/>
    <w:tmpl w:val="00000005"/>
    <w:name w:val="WW8Num5"/>
    <w:lvl w:ilvl="0">
      <w:start w:val="3"/>
      <w:numFmt w:val="decimal"/>
      <w:pStyle w:val="11"/>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pStyle w:val="a0"/>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7"/>
    <w:multiLevelType w:val="multilevel"/>
    <w:tmpl w:val="00000007"/>
    <w:name w:val="WW8Num7"/>
    <w:lvl w:ilvl="0">
      <w:start w:val="1"/>
      <w:numFmt w:val="decimal"/>
      <w:pStyle w:val="a1"/>
      <w:lvlText w:val="8.13.%1."/>
      <w:lvlJc w:val="left"/>
      <w:pPr>
        <w:tabs>
          <w:tab w:val="num" w:pos="0"/>
        </w:tabs>
        <w:ind w:left="2844" w:hanging="360"/>
      </w:pPr>
      <w:rPr>
        <w:b w:val="0"/>
        <w:i w:val="0"/>
      </w:rPr>
    </w:lvl>
    <w:lvl w:ilvl="1">
      <w:start w:val="1"/>
      <w:numFmt w:val="lowerLetter"/>
      <w:pStyle w:val="a2"/>
      <w:lvlText w:val="%2."/>
      <w:lvlJc w:val="left"/>
      <w:pPr>
        <w:tabs>
          <w:tab w:val="num" w:pos="0"/>
        </w:tabs>
        <w:ind w:left="3564" w:hanging="360"/>
      </w:pPr>
    </w:lvl>
    <w:lvl w:ilvl="2">
      <w:start w:val="1"/>
      <w:numFmt w:val="lowerRoman"/>
      <w:pStyle w:val="p4"/>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5" w15:restartNumberingAfterBreak="0">
    <w:nsid w:val="08106D58"/>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E2647F"/>
    <w:multiLevelType w:val="multilevel"/>
    <w:tmpl w:val="2F2C1D52"/>
    <w:lvl w:ilvl="0">
      <w:start w:val="1"/>
      <w:numFmt w:val="bullet"/>
      <w:pStyle w:val="a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10FDD"/>
    <w:multiLevelType w:val="multilevel"/>
    <w:tmpl w:val="6AC6A4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310131"/>
    <w:multiLevelType w:val="hybridMultilevel"/>
    <w:tmpl w:val="D18C611C"/>
    <w:lvl w:ilvl="0" w:tplc="F2263B46">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1B614BE">
      <w:numFmt w:val="bullet"/>
      <w:lvlText w:val="•"/>
      <w:lvlJc w:val="left"/>
      <w:pPr>
        <w:ind w:left="542" w:hanging="125"/>
      </w:pPr>
      <w:rPr>
        <w:rFonts w:hint="default"/>
        <w:lang w:val="ru-RU" w:eastAsia="en-US" w:bidi="ar-SA"/>
      </w:rPr>
    </w:lvl>
    <w:lvl w:ilvl="2" w:tplc="141A82E6">
      <w:numFmt w:val="bullet"/>
      <w:lvlText w:val="•"/>
      <w:lvlJc w:val="left"/>
      <w:pPr>
        <w:ind w:left="985" w:hanging="125"/>
      </w:pPr>
      <w:rPr>
        <w:rFonts w:hint="default"/>
        <w:lang w:val="ru-RU" w:eastAsia="en-US" w:bidi="ar-SA"/>
      </w:rPr>
    </w:lvl>
    <w:lvl w:ilvl="3" w:tplc="3F3674F2">
      <w:numFmt w:val="bullet"/>
      <w:lvlText w:val="•"/>
      <w:lvlJc w:val="left"/>
      <w:pPr>
        <w:ind w:left="1428" w:hanging="125"/>
      </w:pPr>
      <w:rPr>
        <w:rFonts w:hint="default"/>
        <w:lang w:val="ru-RU" w:eastAsia="en-US" w:bidi="ar-SA"/>
      </w:rPr>
    </w:lvl>
    <w:lvl w:ilvl="4" w:tplc="05781936">
      <w:numFmt w:val="bullet"/>
      <w:lvlText w:val="•"/>
      <w:lvlJc w:val="left"/>
      <w:pPr>
        <w:ind w:left="1870" w:hanging="125"/>
      </w:pPr>
      <w:rPr>
        <w:rFonts w:hint="default"/>
        <w:lang w:val="ru-RU" w:eastAsia="en-US" w:bidi="ar-SA"/>
      </w:rPr>
    </w:lvl>
    <w:lvl w:ilvl="5" w:tplc="9A70370E">
      <w:numFmt w:val="bullet"/>
      <w:lvlText w:val="•"/>
      <w:lvlJc w:val="left"/>
      <w:pPr>
        <w:ind w:left="2313" w:hanging="125"/>
      </w:pPr>
      <w:rPr>
        <w:rFonts w:hint="default"/>
        <w:lang w:val="ru-RU" w:eastAsia="en-US" w:bidi="ar-SA"/>
      </w:rPr>
    </w:lvl>
    <w:lvl w:ilvl="6" w:tplc="62FE4770">
      <w:numFmt w:val="bullet"/>
      <w:lvlText w:val="•"/>
      <w:lvlJc w:val="left"/>
      <w:pPr>
        <w:ind w:left="2756" w:hanging="125"/>
      </w:pPr>
      <w:rPr>
        <w:rFonts w:hint="default"/>
        <w:lang w:val="ru-RU" w:eastAsia="en-US" w:bidi="ar-SA"/>
      </w:rPr>
    </w:lvl>
    <w:lvl w:ilvl="7" w:tplc="FA70524C">
      <w:numFmt w:val="bullet"/>
      <w:lvlText w:val="•"/>
      <w:lvlJc w:val="left"/>
      <w:pPr>
        <w:ind w:left="3198" w:hanging="125"/>
      </w:pPr>
      <w:rPr>
        <w:rFonts w:hint="default"/>
        <w:lang w:val="ru-RU" w:eastAsia="en-US" w:bidi="ar-SA"/>
      </w:rPr>
    </w:lvl>
    <w:lvl w:ilvl="8" w:tplc="B462A798">
      <w:numFmt w:val="bullet"/>
      <w:lvlText w:val="•"/>
      <w:lvlJc w:val="left"/>
      <w:pPr>
        <w:ind w:left="3641" w:hanging="125"/>
      </w:pPr>
      <w:rPr>
        <w:rFonts w:hint="default"/>
        <w:lang w:val="ru-RU" w:eastAsia="en-US" w:bidi="ar-SA"/>
      </w:rPr>
    </w:lvl>
  </w:abstractNum>
  <w:abstractNum w:abstractNumId="9" w15:restartNumberingAfterBreak="0">
    <w:nsid w:val="126B34A3"/>
    <w:multiLevelType w:val="hybridMultilevel"/>
    <w:tmpl w:val="1D603190"/>
    <w:lvl w:ilvl="0" w:tplc="E74E3778">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42E606CA">
      <w:numFmt w:val="bullet"/>
      <w:lvlText w:val="•"/>
      <w:lvlJc w:val="left"/>
      <w:pPr>
        <w:ind w:left="542" w:hanging="125"/>
      </w:pPr>
      <w:rPr>
        <w:rFonts w:hint="default"/>
        <w:lang w:val="ru-RU" w:eastAsia="en-US" w:bidi="ar-SA"/>
      </w:rPr>
    </w:lvl>
    <w:lvl w:ilvl="2" w:tplc="DEBA0FB0">
      <w:numFmt w:val="bullet"/>
      <w:lvlText w:val="•"/>
      <w:lvlJc w:val="left"/>
      <w:pPr>
        <w:ind w:left="985" w:hanging="125"/>
      </w:pPr>
      <w:rPr>
        <w:rFonts w:hint="default"/>
        <w:lang w:val="ru-RU" w:eastAsia="en-US" w:bidi="ar-SA"/>
      </w:rPr>
    </w:lvl>
    <w:lvl w:ilvl="3" w:tplc="213091DE">
      <w:numFmt w:val="bullet"/>
      <w:lvlText w:val="•"/>
      <w:lvlJc w:val="left"/>
      <w:pPr>
        <w:ind w:left="1428" w:hanging="125"/>
      </w:pPr>
      <w:rPr>
        <w:rFonts w:hint="default"/>
        <w:lang w:val="ru-RU" w:eastAsia="en-US" w:bidi="ar-SA"/>
      </w:rPr>
    </w:lvl>
    <w:lvl w:ilvl="4" w:tplc="9E02509A">
      <w:numFmt w:val="bullet"/>
      <w:lvlText w:val="•"/>
      <w:lvlJc w:val="left"/>
      <w:pPr>
        <w:ind w:left="1870" w:hanging="125"/>
      </w:pPr>
      <w:rPr>
        <w:rFonts w:hint="default"/>
        <w:lang w:val="ru-RU" w:eastAsia="en-US" w:bidi="ar-SA"/>
      </w:rPr>
    </w:lvl>
    <w:lvl w:ilvl="5" w:tplc="8AEE750C">
      <w:numFmt w:val="bullet"/>
      <w:lvlText w:val="•"/>
      <w:lvlJc w:val="left"/>
      <w:pPr>
        <w:ind w:left="2313" w:hanging="125"/>
      </w:pPr>
      <w:rPr>
        <w:rFonts w:hint="default"/>
        <w:lang w:val="ru-RU" w:eastAsia="en-US" w:bidi="ar-SA"/>
      </w:rPr>
    </w:lvl>
    <w:lvl w:ilvl="6" w:tplc="CF00CD12">
      <w:numFmt w:val="bullet"/>
      <w:lvlText w:val="•"/>
      <w:lvlJc w:val="left"/>
      <w:pPr>
        <w:ind w:left="2756" w:hanging="125"/>
      </w:pPr>
      <w:rPr>
        <w:rFonts w:hint="default"/>
        <w:lang w:val="ru-RU" w:eastAsia="en-US" w:bidi="ar-SA"/>
      </w:rPr>
    </w:lvl>
    <w:lvl w:ilvl="7" w:tplc="ABB000AE">
      <w:numFmt w:val="bullet"/>
      <w:lvlText w:val="•"/>
      <w:lvlJc w:val="left"/>
      <w:pPr>
        <w:ind w:left="3198" w:hanging="125"/>
      </w:pPr>
      <w:rPr>
        <w:rFonts w:hint="default"/>
        <w:lang w:val="ru-RU" w:eastAsia="en-US" w:bidi="ar-SA"/>
      </w:rPr>
    </w:lvl>
    <w:lvl w:ilvl="8" w:tplc="9078F8A2">
      <w:numFmt w:val="bullet"/>
      <w:lvlText w:val="•"/>
      <w:lvlJc w:val="left"/>
      <w:pPr>
        <w:ind w:left="3641" w:hanging="125"/>
      </w:pPr>
      <w:rPr>
        <w:rFonts w:hint="default"/>
        <w:lang w:val="ru-RU" w:eastAsia="en-US" w:bidi="ar-SA"/>
      </w:rPr>
    </w:lvl>
  </w:abstractNum>
  <w:abstractNum w:abstractNumId="10"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15:restartNumberingAfterBreak="0">
    <w:nsid w:val="22EE3002"/>
    <w:multiLevelType w:val="multilevel"/>
    <w:tmpl w:val="CE067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142678"/>
    <w:multiLevelType w:val="hybridMultilevel"/>
    <w:tmpl w:val="C0C0103A"/>
    <w:lvl w:ilvl="0" w:tplc="9676A8F4">
      <w:start w:val="1"/>
      <w:numFmt w:val="bullet"/>
      <w:pStyle w:val="a4"/>
      <w:lvlText w:val=""/>
      <w:lvlJc w:val="left"/>
      <w:pPr>
        <w:ind w:left="720" w:hanging="360"/>
      </w:pPr>
      <w:rPr>
        <w:rFonts w:ascii="Symbol" w:hAnsi="Symbol" w:hint="default"/>
      </w:rPr>
    </w:lvl>
    <w:lvl w:ilvl="1" w:tplc="376200C2">
      <w:start w:val="1"/>
      <w:numFmt w:val="bullet"/>
      <w:lvlText w:val="o"/>
      <w:lvlJc w:val="left"/>
      <w:pPr>
        <w:ind w:left="1440" w:hanging="360"/>
      </w:pPr>
      <w:rPr>
        <w:rFonts w:ascii="Courier New" w:hAnsi="Courier New" w:hint="default"/>
      </w:rPr>
    </w:lvl>
    <w:lvl w:ilvl="2" w:tplc="7B3E8330">
      <w:start w:val="1"/>
      <w:numFmt w:val="bullet"/>
      <w:lvlText w:val=""/>
      <w:lvlJc w:val="left"/>
      <w:pPr>
        <w:ind w:left="2160" w:hanging="360"/>
      </w:pPr>
      <w:rPr>
        <w:rFonts w:ascii="Wingdings" w:hAnsi="Wingdings" w:hint="default"/>
      </w:rPr>
    </w:lvl>
    <w:lvl w:ilvl="3" w:tplc="5706E20E">
      <w:start w:val="1"/>
      <w:numFmt w:val="bullet"/>
      <w:lvlText w:val=""/>
      <w:lvlJc w:val="left"/>
      <w:pPr>
        <w:ind w:left="2880" w:hanging="360"/>
      </w:pPr>
      <w:rPr>
        <w:rFonts w:ascii="Symbol" w:hAnsi="Symbol" w:hint="default"/>
      </w:rPr>
    </w:lvl>
    <w:lvl w:ilvl="4" w:tplc="CB32E32A">
      <w:start w:val="1"/>
      <w:numFmt w:val="bullet"/>
      <w:lvlText w:val="o"/>
      <w:lvlJc w:val="left"/>
      <w:pPr>
        <w:ind w:left="3600" w:hanging="360"/>
      </w:pPr>
      <w:rPr>
        <w:rFonts w:ascii="Courier New" w:hAnsi="Courier New" w:hint="default"/>
      </w:rPr>
    </w:lvl>
    <w:lvl w:ilvl="5" w:tplc="6A40A542">
      <w:start w:val="1"/>
      <w:numFmt w:val="bullet"/>
      <w:lvlText w:val=""/>
      <w:lvlJc w:val="left"/>
      <w:pPr>
        <w:ind w:left="4320" w:hanging="360"/>
      </w:pPr>
      <w:rPr>
        <w:rFonts w:ascii="Wingdings" w:hAnsi="Wingdings" w:hint="default"/>
      </w:rPr>
    </w:lvl>
    <w:lvl w:ilvl="6" w:tplc="6AAEEB5A">
      <w:start w:val="1"/>
      <w:numFmt w:val="bullet"/>
      <w:lvlText w:val=""/>
      <w:lvlJc w:val="left"/>
      <w:pPr>
        <w:ind w:left="5040" w:hanging="360"/>
      </w:pPr>
      <w:rPr>
        <w:rFonts w:ascii="Symbol" w:hAnsi="Symbol" w:hint="default"/>
      </w:rPr>
    </w:lvl>
    <w:lvl w:ilvl="7" w:tplc="85D0219C">
      <w:start w:val="1"/>
      <w:numFmt w:val="bullet"/>
      <w:lvlText w:val="o"/>
      <w:lvlJc w:val="left"/>
      <w:pPr>
        <w:ind w:left="5760" w:hanging="360"/>
      </w:pPr>
      <w:rPr>
        <w:rFonts w:ascii="Courier New" w:hAnsi="Courier New" w:hint="default"/>
      </w:rPr>
    </w:lvl>
    <w:lvl w:ilvl="8" w:tplc="B72E0592">
      <w:start w:val="1"/>
      <w:numFmt w:val="bullet"/>
      <w:lvlText w:val=""/>
      <w:lvlJc w:val="left"/>
      <w:pPr>
        <w:ind w:left="6480" w:hanging="360"/>
      </w:pPr>
      <w:rPr>
        <w:rFonts w:ascii="Wingdings" w:hAnsi="Wingdings" w:hint="default"/>
      </w:rPr>
    </w:lvl>
  </w:abstractNum>
  <w:abstractNum w:abstractNumId="13" w15:restartNumberingAfterBreak="0">
    <w:nsid w:val="2FF03B08"/>
    <w:multiLevelType w:val="multilevel"/>
    <w:tmpl w:val="19A0854C"/>
    <w:lvl w:ilvl="0">
      <w:start w:val="1"/>
      <w:numFmt w:val="decimal"/>
      <w:pStyle w:val="Style5"/>
      <w:lvlText w:val="%1."/>
      <w:lvlJc w:val="left"/>
      <w:pPr>
        <w:ind w:left="360" w:hanging="360"/>
      </w:pPr>
      <w:rPr>
        <w:rFonts w:ascii="Times New Roman" w:hAnsi="Times New Roman" w:cs="Times New Roman" w:hint="default"/>
        <w:b/>
      </w:rPr>
    </w:lvl>
    <w:lvl w:ilvl="1">
      <w:start w:val="1"/>
      <w:numFmt w:val="decimal"/>
      <w:lvlText w:val="%1.%2."/>
      <w:lvlJc w:val="left"/>
      <w:pPr>
        <w:ind w:left="858" w:hanging="432"/>
      </w:pPr>
      <w:rPr>
        <w:rFonts w:cs="Times New Roman" w:hint="default"/>
        <w:b w:val="0"/>
      </w:rPr>
    </w:lvl>
    <w:lvl w:ilvl="2">
      <w:start w:val="1"/>
      <w:numFmt w:val="decimal"/>
      <w:lvlText w:val="%3."/>
      <w:lvlJc w:val="left"/>
      <w:pPr>
        <w:ind w:left="1497" w:hanging="504"/>
      </w:pPr>
      <w:rPr>
        <w:rFonts w:cs="Times New Roman" w:hint="default"/>
        <w:b/>
      </w:rPr>
    </w:lvl>
    <w:lvl w:ilvl="3">
      <w:start w:val="1"/>
      <w:numFmt w:val="decimal"/>
      <w:lvlText w:val="%1.%2.%3.%4."/>
      <w:lvlJc w:val="left"/>
      <w:pPr>
        <w:ind w:left="2085" w:hanging="648"/>
      </w:pPr>
      <w:rPr>
        <w:rFonts w:cs="Times New Roman" w:hint="default"/>
      </w:rPr>
    </w:lvl>
    <w:lvl w:ilvl="4">
      <w:start w:val="1"/>
      <w:numFmt w:val="decimal"/>
      <w:lvlText w:val="%1.%2.%3.%4.%5."/>
      <w:lvlJc w:val="left"/>
      <w:pPr>
        <w:ind w:left="2589" w:hanging="792"/>
      </w:pPr>
      <w:rPr>
        <w:rFonts w:cs="Times New Roman" w:hint="default"/>
      </w:rPr>
    </w:lvl>
    <w:lvl w:ilvl="5">
      <w:start w:val="1"/>
      <w:numFmt w:val="decimal"/>
      <w:lvlText w:val="%1.%2.%3.%4.%5.%6."/>
      <w:lvlJc w:val="left"/>
      <w:pPr>
        <w:ind w:left="3093" w:hanging="936"/>
      </w:pPr>
      <w:rPr>
        <w:rFonts w:cs="Times New Roman" w:hint="default"/>
      </w:rPr>
    </w:lvl>
    <w:lvl w:ilvl="6">
      <w:start w:val="1"/>
      <w:numFmt w:val="decimal"/>
      <w:lvlText w:val="%1.%2.%3.%4.%5.%6.%7."/>
      <w:lvlJc w:val="left"/>
      <w:pPr>
        <w:ind w:left="3597" w:hanging="1080"/>
      </w:pPr>
      <w:rPr>
        <w:rFonts w:cs="Times New Roman" w:hint="default"/>
      </w:rPr>
    </w:lvl>
    <w:lvl w:ilvl="7">
      <w:start w:val="1"/>
      <w:numFmt w:val="decimal"/>
      <w:lvlText w:val="%1.%2.%3.%4.%5.%6.%7.%8."/>
      <w:lvlJc w:val="left"/>
      <w:pPr>
        <w:ind w:left="4101" w:hanging="1224"/>
      </w:pPr>
      <w:rPr>
        <w:rFonts w:cs="Times New Roman" w:hint="default"/>
      </w:rPr>
    </w:lvl>
    <w:lvl w:ilvl="8">
      <w:start w:val="1"/>
      <w:numFmt w:val="decimal"/>
      <w:lvlText w:val="%1.%2.%3.%4.%5.%6.%7.%8.%9."/>
      <w:lvlJc w:val="left"/>
      <w:pPr>
        <w:ind w:left="4677" w:hanging="1440"/>
      </w:pPr>
      <w:rPr>
        <w:rFonts w:cs="Times New Roman" w:hint="default"/>
      </w:rPr>
    </w:lvl>
  </w:abstractNum>
  <w:abstractNum w:abstractNumId="14" w15:restartNumberingAfterBreak="0">
    <w:nsid w:val="38777CCC"/>
    <w:multiLevelType w:val="hybridMultilevel"/>
    <w:tmpl w:val="ED3A8B8E"/>
    <w:lvl w:ilvl="0" w:tplc="EAE031AA">
      <w:start w:val="1"/>
      <w:numFmt w:val="decimal"/>
      <w:lvlText w:val="%1."/>
      <w:lvlJc w:val="left"/>
      <w:pPr>
        <w:tabs>
          <w:tab w:val="num" w:pos="360"/>
        </w:tabs>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3CE738C8"/>
    <w:multiLevelType w:val="hybridMultilevel"/>
    <w:tmpl w:val="AF0A8A46"/>
    <w:name w:val="WW8Num4"/>
    <w:lvl w:ilvl="0" w:tplc="04190001">
      <w:start w:val="1"/>
      <w:numFmt w:val="russianLow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6" w15:restartNumberingAfterBreak="0">
    <w:nsid w:val="3ED53952"/>
    <w:multiLevelType w:val="multilevel"/>
    <w:tmpl w:val="C47C57A4"/>
    <w:lvl w:ilvl="0">
      <w:start w:val="1"/>
      <w:numFmt w:val="decimal"/>
      <w:pStyle w:val="2"/>
      <w:lvlText w:val="%1."/>
      <w:lvlJc w:val="left"/>
      <w:pPr>
        <w:tabs>
          <w:tab w:val="num" w:pos="360"/>
        </w:tabs>
        <w:ind w:left="360" w:hanging="360"/>
      </w:pPr>
      <w:rPr>
        <w:rFonts w:cs="Times New Roman" w:hint="default"/>
      </w:rPr>
    </w:lvl>
    <w:lvl w:ilvl="1">
      <w:start w:val="1"/>
      <w:numFmt w:val="decimal"/>
      <w:pStyle w:val="30"/>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44FB0907"/>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6744E2"/>
    <w:multiLevelType w:val="multilevel"/>
    <w:tmpl w:val="B414D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9E43AD"/>
    <w:multiLevelType w:val="multilevel"/>
    <w:tmpl w:val="14CAD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9C3F29"/>
    <w:multiLevelType w:val="multilevel"/>
    <w:tmpl w:val="97A2C41C"/>
    <w:lvl w:ilvl="0">
      <w:start w:val="1"/>
      <w:numFmt w:val="decimal"/>
      <w:pStyle w:val="Style2"/>
      <w:lvlText w:val="%1."/>
      <w:lvlJc w:val="left"/>
      <w:pPr>
        <w:tabs>
          <w:tab w:val="num" w:pos="360"/>
        </w:tabs>
      </w:pPr>
      <w:rPr>
        <w:rFonts w:cs="Times New Roman"/>
      </w:rPr>
    </w:lvl>
    <w:lvl w:ilvl="1">
      <w:start w:val="1"/>
      <w:numFmt w:val="decimal"/>
      <w:pStyle w:val="Style2"/>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03D42AC"/>
    <w:multiLevelType w:val="hybridMultilevel"/>
    <w:tmpl w:val="2B164012"/>
    <w:lvl w:ilvl="0" w:tplc="0419000F">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2"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3" w15:restartNumberingAfterBreak="0">
    <w:nsid w:val="66EC4094"/>
    <w:multiLevelType w:val="singleLevel"/>
    <w:tmpl w:val="1A42A242"/>
    <w:lvl w:ilvl="0">
      <w:start w:val="1"/>
      <w:numFmt w:val="decimal"/>
      <w:pStyle w:val="FR1"/>
      <w:lvlText w:val="%1)"/>
      <w:lvlJc w:val="left"/>
      <w:pPr>
        <w:tabs>
          <w:tab w:val="num" w:pos="360"/>
        </w:tabs>
        <w:ind w:left="360" w:hanging="360"/>
      </w:pPr>
      <w:rPr>
        <w:rFonts w:cs="Times New Roman"/>
      </w:rPr>
    </w:lvl>
  </w:abstractNum>
  <w:abstractNum w:abstractNumId="2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8C563EF"/>
    <w:multiLevelType w:val="multilevel"/>
    <w:tmpl w:val="3F563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D422F7"/>
    <w:multiLevelType w:val="hybridMultilevel"/>
    <w:tmpl w:val="9C58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9307D2"/>
    <w:multiLevelType w:val="hybridMultilevel"/>
    <w:tmpl w:val="6778F242"/>
    <w:lvl w:ilvl="0" w:tplc="219CD5C4">
      <w:start w:val="1"/>
      <w:numFmt w:val="bullet"/>
      <w:pStyle w:val="a6"/>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4"/>
  </w:num>
  <w:num w:numId="4">
    <w:abstractNumId w:val="10"/>
  </w:num>
  <w:num w:numId="5">
    <w:abstractNumId w:val="22"/>
  </w:num>
  <w:num w:numId="6">
    <w:abstractNumId w:val="12"/>
  </w:num>
  <w:num w:numId="7">
    <w:abstractNumId w:val="17"/>
  </w:num>
  <w:num w:numId="8">
    <w:abstractNumId w:val="16"/>
  </w:num>
  <w:num w:numId="9">
    <w:abstractNumId w:val="23"/>
  </w:num>
  <w:num w:numId="10">
    <w:abstractNumId w:val="13"/>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3"/>
  </w:num>
  <w:num w:numId="17">
    <w:abstractNumId w:val="4"/>
  </w:num>
  <w:num w:numId="18">
    <w:abstractNumId w:val="26"/>
  </w:num>
  <w:num w:numId="19">
    <w:abstractNumId w:val="15"/>
  </w:num>
  <w:num w:numId="20">
    <w:abstractNumId w:val="14"/>
  </w:num>
  <w:num w:numId="21">
    <w:abstractNumId w:val="5"/>
  </w:num>
  <w:num w:numId="22">
    <w:abstractNumId w:val="21"/>
  </w:num>
  <w:num w:numId="23">
    <w:abstractNumId w:val="9"/>
  </w:num>
  <w:num w:numId="24">
    <w:abstractNumId w:val="8"/>
  </w:num>
  <w:num w:numId="25">
    <w:abstractNumId w:val="18"/>
  </w:num>
  <w:num w:numId="26">
    <w:abstractNumId w:val="11"/>
  </w:num>
  <w:num w:numId="27">
    <w:abstractNumId w:val="7"/>
  </w:num>
  <w:num w:numId="28">
    <w:abstractNumId w:val="2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A8"/>
    <w:rsid w:val="0003566D"/>
    <w:rsid w:val="00061E58"/>
    <w:rsid w:val="00065810"/>
    <w:rsid w:val="00070CC6"/>
    <w:rsid w:val="000772AE"/>
    <w:rsid w:val="00082CE6"/>
    <w:rsid w:val="000B07EA"/>
    <w:rsid w:val="000B183E"/>
    <w:rsid w:val="000E6632"/>
    <w:rsid w:val="000E7211"/>
    <w:rsid w:val="00100F65"/>
    <w:rsid w:val="0011150F"/>
    <w:rsid w:val="00130198"/>
    <w:rsid w:val="00132672"/>
    <w:rsid w:val="001327BB"/>
    <w:rsid w:val="001363A6"/>
    <w:rsid w:val="0015422A"/>
    <w:rsid w:val="001605CC"/>
    <w:rsid w:val="00162F96"/>
    <w:rsid w:val="00166EB5"/>
    <w:rsid w:val="001671F6"/>
    <w:rsid w:val="00174679"/>
    <w:rsid w:val="001B6E78"/>
    <w:rsid w:val="001F59B8"/>
    <w:rsid w:val="00206740"/>
    <w:rsid w:val="002612A2"/>
    <w:rsid w:val="00261DA1"/>
    <w:rsid w:val="00266F09"/>
    <w:rsid w:val="0027488A"/>
    <w:rsid w:val="002854DA"/>
    <w:rsid w:val="002900D5"/>
    <w:rsid w:val="002A590E"/>
    <w:rsid w:val="002B06B5"/>
    <w:rsid w:val="002C3554"/>
    <w:rsid w:val="002D0AF8"/>
    <w:rsid w:val="002D34FE"/>
    <w:rsid w:val="002D5C30"/>
    <w:rsid w:val="00304D24"/>
    <w:rsid w:val="0030703A"/>
    <w:rsid w:val="00325D5E"/>
    <w:rsid w:val="00331D9C"/>
    <w:rsid w:val="00341731"/>
    <w:rsid w:val="00341E43"/>
    <w:rsid w:val="00351640"/>
    <w:rsid w:val="003935ED"/>
    <w:rsid w:val="0039543A"/>
    <w:rsid w:val="003A0F05"/>
    <w:rsid w:val="003A471E"/>
    <w:rsid w:val="003A7018"/>
    <w:rsid w:val="003C2FE8"/>
    <w:rsid w:val="003C363B"/>
    <w:rsid w:val="003E3BA4"/>
    <w:rsid w:val="003E76A8"/>
    <w:rsid w:val="00415E74"/>
    <w:rsid w:val="00430518"/>
    <w:rsid w:val="0043452C"/>
    <w:rsid w:val="0048087F"/>
    <w:rsid w:val="004812EE"/>
    <w:rsid w:val="00481569"/>
    <w:rsid w:val="004B0080"/>
    <w:rsid w:val="004D4A48"/>
    <w:rsid w:val="004D67FE"/>
    <w:rsid w:val="004E2D5A"/>
    <w:rsid w:val="00505FFE"/>
    <w:rsid w:val="0050678A"/>
    <w:rsid w:val="00510431"/>
    <w:rsid w:val="005253B7"/>
    <w:rsid w:val="005405EC"/>
    <w:rsid w:val="00575BA8"/>
    <w:rsid w:val="00597FE8"/>
    <w:rsid w:val="005A6D27"/>
    <w:rsid w:val="005B6BDE"/>
    <w:rsid w:val="005D16B5"/>
    <w:rsid w:val="005D4D04"/>
    <w:rsid w:val="006259ED"/>
    <w:rsid w:val="0062736A"/>
    <w:rsid w:val="00641127"/>
    <w:rsid w:val="006430B8"/>
    <w:rsid w:val="00657257"/>
    <w:rsid w:val="00665983"/>
    <w:rsid w:val="006702B1"/>
    <w:rsid w:val="006768F5"/>
    <w:rsid w:val="00682FCD"/>
    <w:rsid w:val="006971BA"/>
    <w:rsid w:val="006A69C0"/>
    <w:rsid w:val="006C4715"/>
    <w:rsid w:val="006F417E"/>
    <w:rsid w:val="007063FA"/>
    <w:rsid w:val="0070744D"/>
    <w:rsid w:val="00720E12"/>
    <w:rsid w:val="00722432"/>
    <w:rsid w:val="007268A4"/>
    <w:rsid w:val="00754A39"/>
    <w:rsid w:val="007670A7"/>
    <w:rsid w:val="00781515"/>
    <w:rsid w:val="007B66CD"/>
    <w:rsid w:val="007D0739"/>
    <w:rsid w:val="007D1CAF"/>
    <w:rsid w:val="00807234"/>
    <w:rsid w:val="0083145D"/>
    <w:rsid w:val="00840595"/>
    <w:rsid w:val="008450F8"/>
    <w:rsid w:val="00854043"/>
    <w:rsid w:val="0085608C"/>
    <w:rsid w:val="008561F0"/>
    <w:rsid w:val="008645DF"/>
    <w:rsid w:val="008655CF"/>
    <w:rsid w:val="0089048B"/>
    <w:rsid w:val="0089668C"/>
    <w:rsid w:val="008A0504"/>
    <w:rsid w:val="008A3D79"/>
    <w:rsid w:val="008A5502"/>
    <w:rsid w:val="008B6A77"/>
    <w:rsid w:val="008D2ECF"/>
    <w:rsid w:val="008E0286"/>
    <w:rsid w:val="008F4780"/>
    <w:rsid w:val="009044D3"/>
    <w:rsid w:val="009147A1"/>
    <w:rsid w:val="00920EA2"/>
    <w:rsid w:val="009311DF"/>
    <w:rsid w:val="00937099"/>
    <w:rsid w:val="009472C8"/>
    <w:rsid w:val="00972602"/>
    <w:rsid w:val="009813DF"/>
    <w:rsid w:val="00991895"/>
    <w:rsid w:val="00997398"/>
    <w:rsid w:val="009B4D74"/>
    <w:rsid w:val="009C7264"/>
    <w:rsid w:val="009D1C1F"/>
    <w:rsid w:val="00A071D9"/>
    <w:rsid w:val="00A20D43"/>
    <w:rsid w:val="00A30693"/>
    <w:rsid w:val="00A77093"/>
    <w:rsid w:val="00A9202F"/>
    <w:rsid w:val="00AB5AC9"/>
    <w:rsid w:val="00B13A71"/>
    <w:rsid w:val="00B13F03"/>
    <w:rsid w:val="00B233E2"/>
    <w:rsid w:val="00B27424"/>
    <w:rsid w:val="00B36E8E"/>
    <w:rsid w:val="00B53E0F"/>
    <w:rsid w:val="00B559A9"/>
    <w:rsid w:val="00B7600F"/>
    <w:rsid w:val="00B76A1D"/>
    <w:rsid w:val="00B91B19"/>
    <w:rsid w:val="00BB168D"/>
    <w:rsid w:val="00BC0461"/>
    <w:rsid w:val="00BC7AD3"/>
    <w:rsid w:val="00BD070F"/>
    <w:rsid w:val="00BD557D"/>
    <w:rsid w:val="00BF73EF"/>
    <w:rsid w:val="00C000E6"/>
    <w:rsid w:val="00C036E5"/>
    <w:rsid w:val="00C03F65"/>
    <w:rsid w:val="00C12B6B"/>
    <w:rsid w:val="00C140F3"/>
    <w:rsid w:val="00C32271"/>
    <w:rsid w:val="00C33FD2"/>
    <w:rsid w:val="00C5793B"/>
    <w:rsid w:val="00C648BB"/>
    <w:rsid w:val="00C70E5B"/>
    <w:rsid w:val="00C72F18"/>
    <w:rsid w:val="00C80D46"/>
    <w:rsid w:val="00C901D2"/>
    <w:rsid w:val="00C93174"/>
    <w:rsid w:val="00C936D8"/>
    <w:rsid w:val="00CA35D1"/>
    <w:rsid w:val="00CA620C"/>
    <w:rsid w:val="00CB5F1B"/>
    <w:rsid w:val="00CC38B9"/>
    <w:rsid w:val="00CC541E"/>
    <w:rsid w:val="00D07889"/>
    <w:rsid w:val="00D158D9"/>
    <w:rsid w:val="00D8164C"/>
    <w:rsid w:val="00DA718C"/>
    <w:rsid w:val="00DC5ACD"/>
    <w:rsid w:val="00E076B1"/>
    <w:rsid w:val="00E127FB"/>
    <w:rsid w:val="00E31A45"/>
    <w:rsid w:val="00E37112"/>
    <w:rsid w:val="00E411DE"/>
    <w:rsid w:val="00E4208B"/>
    <w:rsid w:val="00E4674E"/>
    <w:rsid w:val="00E524A2"/>
    <w:rsid w:val="00E56BBA"/>
    <w:rsid w:val="00E812E4"/>
    <w:rsid w:val="00EA153D"/>
    <w:rsid w:val="00EB2017"/>
    <w:rsid w:val="00EB479A"/>
    <w:rsid w:val="00EC680B"/>
    <w:rsid w:val="00EC7DB1"/>
    <w:rsid w:val="00EE12FF"/>
    <w:rsid w:val="00EF0A1E"/>
    <w:rsid w:val="00F05858"/>
    <w:rsid w:val="00F0656E"/>
    <w:rsid w:val="00F15FCC"/>
    <w:rsid w:val="00F276F1"/>
    <w:rsid w:val="00F76EF7"/>
    <w:rsid w:val="00F774BE"/>
    <w:rsid w:val="00F9721B"/>
    <w:rsid w:val="00FB0116"/>
    <w:rsid w:val="00FB7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9DCB"/>
  <w15:chartTrackingRefBased/>
  <w15:docId w15:val="{E65D8AC0-89D1-40AA-8724-05A3356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D070F"/>
    <w:rPr>
      <w:rFonts w:eastAsia="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7"/>
    <w:link w:val="10"/>
    <w:qFormat/>
    <w:rsid w:val="000E7211"/>
    <w:pPr>
      <w:spacing w:before="100" w:beforeAutospacing="1" w:after="100" w:afterAutospacing="1"/>
      <w:jc w:val="center"/>
      <w:outlineLvl w:val="0"/>
    </w:pPr>
    <w:rPr>
      <w:b/>
      <w:bCs/>
      <w:color w:val="000000"/>
      <w:kern w:val="36"/>
    </w:rPr>
  </w:style>
  <w:style w:type="paragraph" w:styleId="20">
    <w:name w:val="heading 2"/>
    <w:aliases w:val="H2,contract,h2,2,Numbered text 3,21,22,211,h:2,h:2app,T2,TF-Overskrit 2,Title2,ITT t2,PA Major Section,TE Heading 2,Livello 2,R2,H21,heading 2+ Indent: Left 0.25 in,título 2,TITRE 2,1st level heading,l2,level 2 no toc,A,2nd level"/>
    <w:basedOn w:val="a7"/>
    <w:next w:val="a7"/>
    <w:link w:val="21"/>
    <w:unhideWhenUsed/>
    <w:qFormat/>
    <w:rsid w:val="00B76A1D"/>
    <w:pPr>
      <w:keepNext/>
      <w:spacing w:before="240" w:after="60"/>
      <w:outlineLvl w:val="1"/>
    </w:pPr>
    <w:rPr>
      <w:rFonts w:ascii="Cambria" w:hAnsi="Cambria"/>
      <w:b/>
      <w:bCs/>
      <w:i/>
      <w:iCs/>
      <w:sz w:val="28"/>
      <w:szCs w:val="28"/>
      <w:lang w:val="x-none" w:eastAsia="x-none"/>
    </w:rPr>
  </w:style>
  <w:style w:type="paragraph" w:styleId="31">
    <w:name w:val="heading 3"/>
    <w:aliases w:val="H3"/>
    <w:basedOn w:val="a7"/>
    <w:next w:val="a7"/>
    <w:link w:val="32"/>
    <w:unhideWhenUsed/>
    <w:qFormat/>
    <w:rsid w:val="000E7211"/>
    <w:pPr>
      <w:keepNext/>
      <w:keepLines/>
      <w:spacing w:before="200"/>
      <w:outlineLvl w:val="2"/>
    </w:pPr>
    <w:rPr>
      <w:rFonts w:ascii="Cambria" w:hAnsi="Cambria"/>
      <w:b/>
      <w:bCs/>
      <w:color w:val="4F81BD"/>
    </w:rPr>
  </w:style>
  <w:style w:type="paragraph" w:styleId="40">
    <w:name w:val="heading 4"/>
    <w:basedOn w:val="a7"/>
    <w:next w:val="a7"/>
    <w:link w:val="41"/>
    <w:semiHidden/>
    <w:unhideWhenUsed/>
    <w:qFormat/>
    <w:rsid w:val="000E7211"/>
    <w:pPr>
      <w:keepNext/>
      <w:spacing w:before="240" w:after="60"/>
      <w:outlineLvl w:val="3"/>
    </w:pPr>
    <w:rPr>
      <w:rFonts w:ascii="Cambria" w:hAnsi="Cambria"/>
      <w:b/>
      <w:bCs/>
      <w:i/>
      <w:iCs/>
      <w:color w:val="4F81BD"/>
    </w:rPr>
  </w:style>
  <w:style w:type="paragraph" w:styleId="5">
    <w:name w:val="heading 5"/>
    <w:basedOn w:val="a7"/>
    <w:next w:val="a7"/>
    <w:link w:val="50"/>
    <w:semiHidden/>
    <w:unhideWhenUsed/>
    <w:qFormat/>
    <w:rsid w:val="000E7211"/>
    <w:pPr>
      <w:spacing w:before="240" w:after="60"/>
      <w:outlineLvl w:val="4"/>
    </w:pPr>
    <w:rPr>
      <w:rFonts w:ascii="Calibri" w:hAnsi="Calibri"/>
      <w:b/>
      <w:bCs/>
      <w:i/>
      <w:iCs/>
      <w:sz w:val="26"/>
      <w:szCs w:val="26"/>
      <w:lang w:eastAsia="en-US"/>
    </w:rPr>
  </w:style>
  <w:style w:type="paragraph" w:styleId="6">
    <w:name w:val="heading 6"/>
    <w:basedOn w:val="a7"/>
    <w:next w:val="a7"/>
    <w:link w:val="60"/>
    <w:semiHidden/>
    <w:unhideWhenUsed/>
    <w:qFormat/>
    <w:rsid w:val="000E7211"/>
    <w:pPr>
      <w:spacing w:before="240" w:after="60"/>
      <w:outlineLvl w:val="5"/>
    </w:pPr>
    <w:rPr>
      <w:rFonts w:ascii="Cambria" w:hAnsi="Cambria"/>
      <w:i/>
      <w:iCs/>
      <w:color w:val="243F60"/>
    </w:rPr>
  </w:style>
  <w:style w:type="paragraph" w:styleId="7">
    <w:name w:val="heading 7"/>
    <w:basedOn w:val="a7"/>
    <w:next w:val="a7"/>
    <w:link w:val="70"/>
    <w:semiHidden/>
    <w:unhideWhenUsed/>
    <w:qFormat/>
    <w:rsid w:val="000E7211"/>
    <w:pPr>
      <w:spacing w:before="240" w:after="60"/>
      <w:outlineLvl w:val="6"/>
    </w:pPr>
    <w:rPr>
      <w:rFonts w:ascii="Cambria" w:hAnsi="Cambria"/>
      <w:i/>
      <w:iCs/>
      <w:color w:val="404040"/>
    </w:rPr>
  </w:style>
  <w:style w:type="paragraph" w:styleId="8">
    <w:name w:val="heading 8"/>
    <w:basedOn w:val="a7"/>
    <w:next w:val="a7"/>
    <w:link w:val="80"/>
    <w:semiHidden/>
    <w:unhideWhenUsed/>
    <w:qFormat/>
    <w:rsid w:val="000E7211"/>
    <w:pPr>
      <w:spacing w:before="240" w:after="60"/>
      <w:outlineLvl w:val="7"/>
    </w:pPr>
    <w:rPr>
      <w:rFonts w:ascii="Cambria" w:hAnsi="Cambria"/>
      <w:color w:val="404040"/>
      <w:sz w:val="20"/>
      <w:szCs w:val="20"/>
    </w:rPr>
  </w:style>
  <w:style w:type="paragraph" w:styleId="9">
    <w:name w:val="heading 9"/>
    <w:basedOn w:val="a7"/>
    <w:next w:val="a7"/>
    <w:link w:val="90"/>
    <w:semiHidden/>
    <w:unhideWhenUsed/>
    <w:qFormat/>
    <w:rsid w:val="000E7211"/>
    <w:pPr>
      <w:spacing w:before="240" w:after="60"/>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Bullet List,FooterText,numbered,A_маркированный_список,Подпись рисунка,Нумерованый список,SL_Абзац списка,Bullet 1,Use Case List Paragraph,ТЗ список,Абзац списка литеральный,Маркер,Paragraphe de liste1,lp1,Список дефисный"/>
    <w:basedOn w:val="a7"/>
    <w:link w:val="ac"/>
    <w:uiPriority w:val="34"/>
    <w:qFormat/>
    <w:rsid w:val="005D41C0"/>
    <w:pPr>
      <w:ind w:left="720"/>
      <w:contextualSpacing/>
    </w:pPr>
  </w:style>
  <w:style w:type="paragraph" w:customStyle="1" w:styleId="ConsPlusNormal">
    <w:name w:val="ConsPlusNormal"/>
    <w:link w:val="ConsPlusNormal0"/>
    <w:qFormat/>
    <w:rsid w:val="00CA4F42"/>
    <w:pPr>
      <w:widowControl w:val="0"/>
      <w:autoSpaceDE w:val="0"/>
      <w:autoSpaceDN w:val="0"/>
      <w:adjustRightInd w:val="0"/>
      <w:ind w:firstLine="720"/>
    </w:pPr>
    <w:rPr>
      <w:rFonts w:ascii="Arial" w:eastAsia="Times New Roman" w:hAnsi="Arial" w:cs="Arial"/>
      <w:sz w:val="24"/>
      <w:szCs w:val="22"/>
    </w:rPr>
  </w:style>
  <w:style w:type="paragraph" w:customStyle="1" w:styleId="ConsNonformat">
    <w:name w:val="ConsNonformat"/>
    <w:link w:val="ConsNonformat0"/>
    <w:qFormat/>
    <w:rsid w:val="00CA4F42"/>
    <w:pPr>
      <w:widowControl w:val="0"/>
    </w:pPr>
    <w:rPr>
      <w:rFonts w:ascii="Courier New" w:eastAsia="Times New Roman" w:hAnsi="Courier New"/>
      <w:snapToGrid w:val="0"/>
    </w:rPr>
  </w:style>
  <w:style w:type="paragraph" w:customStyle="1" w:styleId="ConsNormal">
    <w:name w:val="ConsNormal"/>
    <w:link w:val="ConsNormal0"/>
    <w:qFormat/>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szCs w:val="22"/>
      <w:lang w:eastAsia="ar-SA" w:bidi="ar-SA"/>
    </w:rPr>
  </w:style>
  <w:style w:type="paragraph" w:styleId="ad">
    <w:name w:val="Body Text"/>
    <w:aliases w:val="Caaieiaie aeaau,body text,Заг1,contents,Corps de texte,bt,body tesx,t,RFQ Text,RFQ,body text1,body text2,bt1,body text3,bt2,body text4,bt3,body text5,bt4,body text6,bt5,body text7,bt6,body text8,bt7,body text11,body text21,bt11"/>
    <w:basedOn w:val="a7"/>
    <w:link w:val="ae"/>
    <w:unhideWhenUsed/>
    <w:rsid w:val="00CA4F42"/>
    <w:pPr>
      <w:spacing w:after="120"/>
      <w:jc w:val="both"/>
    </w:pPr>
    <w:rPr>
      <w:sz w:val="20"/>
      <w:szCs w:val="20"/>
      <w:lang w:val="x-none"/>
    </w:rPr>
  </w:style>
  <w:style w:type="character" w:customStyle="1" w:styleId="ae">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link w:val="ad"/>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rsid w:val="00CA4F42"/>
    <w:rPr>
      <w:rFonts w:ascii="Arial" w:eastAsia="Times New Roman" w:hAnsi="Arial" w:cs="Arial"/>
      <w:sz w:val="24"/>
      <w:szCs w:val="22"/>
      <w:lang w:eastAsia="ru-RU" w:bidi="ar-SA"/>
    </w:rPr>
  </w:style>
  <w:style w:type="table" w:styleId="af">
    <w:name w:val="Table Grid"/>
    <w:basedOn w:val="a9"/>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7"/>
    <w:link w:val="af1"/>
    <w:unhideWhenUsed/>
    <w:rsid w:val="00894832"/>
    <w:rPr>
      <w:rFonts w:ascii="Tahoma" w:hAnsi="Tahoma"/>
      <w:sz w:val="16"/>
      <w:szCs w:val="16"/>
      <w:lang w:val="x-none"/>
    </w:rPr>
  </w:style>
  <w:style w:type="character" w:customStyle="1" w:styleId="af1">
    <w:name w:val="Текст выноски Знак"/>
    <w:link w:val="af0"/>
    <w:rsid w:val="00894832"/>
    <w:rPr>
      <w:rFonts w:ascii="Tahoma" w:eastAsia="Times New Roman" w:hAnsi="Tahoma" w:cs="Tahoma"/>
      <w:sz w:val="16"/>
      <w:szCs w:val="16"/>
      <w:lang w:eastAsia="ru-RU"/>
    </w:rPr>
  </w:style>
  <w:style w:type="paragraph" w:styleId="af2">
    <w:name w:val="header"/>
    <w:aliases w:val="Верхний колонтитул Знак Знак,Знак Знак1 Знак Знак Знак Знак,Aa?oiee eieiioeooe"/>
    <w:basedOn w:val="a7"/>
    <w:link w:val="af3"/>
    <w:uiPriority w:val="99"/>
    <w:unhideWhenUsed/>
    <w:rsid w:val="005A689D"/>
    <w:pPr>
      <w:tabs>
        <w:tab w:val="center" w:pos="4677"/>
        <w:tab w:val="right" w:pos="9355"/>
      </w:tabs>
    </w:pPr>
    <w:rPr>
      <w:sz w:val="20"/>
      <w:lang w:val="x-none"/>
    </w:rPr>
  </w:style>
  <w:style w:type="character" w:customStyle="1" w:styleId="af3">
    <w:name w:val="Верхний колонтитул Знак"/>
    <w:aliases w:val="Верхний колонтитул Знак Знак Знак,Знак Знак1 Знак Знак Знак Знак Знак,Aa?oiee eieiioeooe Знак"/>
    <w:link w:val="af2"/>
    <w:uiPriority w:val="99"/>
    <w:rsid w:val="005A689D"/>
    <w:rPr>
      <w:rFonts w:eastAsia="Times New Roman"/>
      <w:szCs w:val="24"/>
      <w:lang w:eastAsia="ru-RU"/>
    </w:rPr>
  </w:style>
  <w:style w:type="paragraph" w:styleId="af4">
    <w:name w:val="footer"/>
    <w:basedOn w:val="a7"/>
    <w:link w:val="af5"/>
    <w:uiPriority w:val="99"/>
    <w:unhideWhenUsed/>
    <w:rsid w:val="005A689D"/>
    <w:pPr>
      <w:tabs>
        <w:tab w:val="center" w:pos="4677"/>
        <w:tab w:val="right" w:pos="9355"/>
      </w:tabs>
    </w:pPr>
    <w:rPr>
      <w:sz w:val="20"/>
      <w:lang w:val="x-none"/>
    </w:rPr>
  </w:style>
  <w:style w:type="character" w:customStyle="1" w:styleId="af5">
    <w:name w:val="Нижний колонтитул Знак"/>
    <w:link w:val="af4"/>
    <w:uiPriority w:val="99"/>
    <w:rsid w:val="005A689D"/>
    <w:rPr>
      <w:rFonts w:eastAsia="Times New Roman"/>
      <w:szCs w:val="24"/>
      <w:lang w:eastAsia="ru-RU"/>
    </w:rPr>
  </w:style>
  <w:style w:type="paragraph" w:customStyle="1" w:styleId="Normal0">
    <w:name w:val="Normal_0"/>
    <w:qFormat/>
    <w:rsid w:val="00AB4D1D"/>
    <w:rPr>
      <w:rFonts w:eastAsia="Times New Roman"/>
      <w:sz w:val="24"/>
      <w:szCs w:val="24"/>
    </w:rPr>
  </w:style>
  <w:style w:type="paragraph" w:styleId="af6">
    <w:name w:val="footnote text"/>
    <w:aliases w:val="Знак2,Знак,Знак21,Основной текст с отступом 22,Знак4, Знак6 Знак"/>
    <w:basedOn w:val="a7"/>
    <w:link w:val="af7"/>
    <w:unhideWhenUsed/>
    <w:qFormat/>
    <w:rsid w:val="008B14A7"/>
    <w:rPr>
      <w:sz w:val="20"/>
      <w:szCs w:val="20"/>
      <w:lang w:val="x-none"/>
    </w:rPr>
  </w:style>
  <w:style w:type="character" w:customStyle="1" w:styleId="af7">
    <w:name w:val="Текст сноски Знак"/>
    <w:aliases w:val="Знак2 Знак,Знак Знак5,Знак21 Знак,Основной текст с отступом 22 Знак,Знак4 Знак, Знак6 Знак Знак"/>
    <w:link w:val="af6"/>
    <w:rsid w:val="008B14A7"/>
    <w:rPr>
      <w:rFonts w:eastAsia="Times New Roman"/>
      <w:sz w:val="20"/>
      <w:szCs w:val="20"/>
      <w:lang w:eastAsia="ru-RU"/>
    </w:rPr>
  </w:style>
  <w:style w:type="character" w:styleId="af8">
    <w:name w:val="footnote reference"/>
    <w:unhideWhenUsed/>
    <w:rsid w:val="008B14A7"/>
    <w:rPr>
      <w:vertAlign w:val="superscript"/>
    </w:rPr>
  </w:style>
  <w:style w:type="paragraph" w:styleId="af9">
    <w:name w:val="No Spacing"/>
    <w:link w:val="afa"/>
    <w:qFormat/>
    <w:rsid w:val="0039543A"/>
    <w:rPr>
      <w:rFonts w:ascii="Calibri" w:hAnsi="Calibri"/>
      <w:sz w:val="22"/>
      <w:szCs w:val="22"/>
      <w:lang w:eastAsia="en-US"/>
    </w:rPr>
  </w:style>
  <w:style w:type="character" w:styleId="afb">
    <w:name w:val="Strong"/>
    <w:qFormat/>
    <w:rsid w:val="0039543A"/>
    <w:rPr>
      <w:b/>
      <w:bCs/>
    </w:rPr>
  </w:style>
  <w:style w:type="paragraph" w:customStyle="1" w:styleId="parametervalue">
    <w:name w:val="parametervalue"/>
    <w:basedOn w:val="a7"/>
    <w:rsid w:val="008A0504"/>
    <w:pPr>
      <w:spacing w:before="100" w:beforeAutospacing="1" w:after="100" w:afterAutospacing="1"/>
    </w:pPr>
  </w:style>
  <w:style w:type="character" w:styleId="afc">
    <w:name w:val="Hyperlink"/>
    <w:unhideWhenUsed/>
    <w:rsid w:val="007063FA"/>
    <w:rPr>
      <w:color w:val="0000FF"/>
      <w:u w:val="single"/>
    </w:rPr>
  </w:style>
  <w:style w:type="character" w:customStyle="1" w:styleId="21">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0"/>
    <w:rsid w:val="00B76A1D"/>
    <w:rPr>
      <w:rFonts w:ascii="Cambria" w:eastAsia="Times New Roman" w:hAnsi="Cambria"/>
      <w:b/>
      <w:bCs/>
      <w:i/>
      <w:iCs/>
      <w:sz w:val="28"/>
      <w:szCs w:val="28"/>
      <w:lang w:val="x-none" w:eastAsia="x-none"/>
    </w:rPr>
  </w:style>
  <w:style w:type="character" w:customStyle="1" w:styleId="copytarget">
    <w:name w:val="copy_target"/>
    <w:basedOn w:val="a8"/>
    <w:rsid w:val="00100F65"/>
  </w:style>
  <w:style w:type="paragraph" w:customStyle="1" w:styleId="western">
    <w:name w:val="western"/>
    <w:basedOn w:val="a7"/>
    <w:uiPriority w:val="99"/>
    <w:rsid w:val="006C4715"/>
    <w:pPr>
      <w:spacing w:before="100" w:beforeAutospacing="1" w:after="100" w:afterAutospacing="1"/>
    </w:pPr>
  </w:style>
  <w:style w:type="table" w:customStyle="1" w:styleId="12">
    <w:name w:val="Сетка таблицы1"/>
    <w:basedOn w:val="a9"/>
    <w:next w:val="af"/>
    <w:uiPriority w:val="59"/>
    <w:rsid w:val="006A69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f"/>
    <w:uiPriority w:val="59"/>
    <w:rsid w:val="000E66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9"/>
    <w:next w:val="af"/>
    <w:uiPriority w:val="59"/>
    <w:rsid w:val="001301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9"/>
    <w:next w:val="af"/>
    <w:uiPriority w:val="59"/>
    <w:rsid w:val="009813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9"/>
    <w:next w:val="af"/>
    <w:uiPriority w:val="59"/>
    <w:rsid w:val="002A59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E7211"/>
    <w:rPr>
      <w:rFonts w:eastAsia="Times New Roman"/>
      <w:b/>
      <w:bCs/>
      <w:color w:val="000000"/>
      <w:kern w:val="36"/>
      <w:sz w:val="24"/>
      <w:szCs w:val="24"/>
    </w:rPr>
  </w:style>
  <w:style w:type="character" w:customStyle="1" w:styleId="32">
    <w:name w:val="Заголовок 3 Знак"/>
    <w:aliases w:val="H3 Знак1"/>
    <w:link w:val="31"/>
    <w:rsid w:val="000E7211"/>
    <w:rPr>
      <w:rFonts w:ascii="Cambria" w:eastAsia="Times New Roman" w:hAnsi="Cambria"/>
      <w:b/>
      <w:bCs/>
      <w:color w:val="4F81BD"/>
      <w:sz w:val="24"/>
      <w:szCs w:val="24"/>
    </w:rPr>
  </w:style>
  <w:style w:type="paragraph" w:customStyle="1" w:styleId="410">
    <w:name w:val="Заголовок 41"/>
    <w:basedOn w:val="a7"/>
    <w:next w:val="a7"/>
    <w:unhideWhenUsed/>
    <w:qFormat/>
    <w:rsid w:val="000E7211"/>
    <w:pPr>
      <w:keepNext/>
      <w:keepLines/>
      <w:spacing w:before="200"/>
      <w:outlineLvl w:val="3"/>
    </w:pPr>
    <w:rPr>
      <w:rFonts w:ascii="Cambria" w:hAnsi="Cambria"/>
      <w:b/>
      <w:bCs/>
      <w:i/>
      <w:iCs/>
      <w:color w:val="4F81BD"/>
    </w:rPr>
  </w:style>
  <w:style w:type="paragraph" w:customStyle="1" w:styleId="510">
    <w:name w:val="Заголовок 51"/>
    <w:basedOn w:val="a7"/>
    <w:next w:val="a7"/>
    <w:unhideWhenUsed/>
    <w:qFormat/>
    <w:rsid w:val="000E7211"/>
    <w:pPr>
      <w:spacing w:before="240" w:after="60"/>
      <w:outlineLvl w:val="4"/>
    </w:pPr>
    <w:rPr>
      <w:rFonts w:ascii="Calibri" w:hAnsi="Calibri"/>
      <w:b/>
      <w:bCs/>
      <w:i/>
      <w:iCs/>
      <w:sz w:val="26"/>
      <w:szCs w:val="26"/>
      <w:lang w:eastAsia="en-US"/>
    </w:rPr>
  </w:style>
  <w:style w:type="paragraph" w:customStyle="1" w:styleId="61">
    <w:name w:val="Заголовок 61"/>
    <w:basedOn w:val="a7"/>
    <w:next w:val="a7"/>
    <w:unhideWhenUsed/>
    <w:qFormat/>
    <w:rsid w:val="000E7211"/>
    <w:pPr>
      <w:keepNext/>
      <w:keepLines/>
      <w:spacing w:before="200"/>
      <w:outlineLvl w:val="5"/>
    </w:pPr>
    <w:rPr>
      <w:rFonts w:ascii="Cambria" w:hAnsi="Cambria"/>
      <w:i/>
      <w:iCs/>
      <w:color w:val="243F60"/>
    </w:rPr>
  </w:style>
  <w:style w:type="paragraph" w:customStyle="1" w:styleId="71">
    <w:name w:val="Заголовок 71"/>
    <w:basedOn w:val="a7"/>
    <w:next w:val="a7"/>
    <w:unhideWhenUsed/>
    <w:qFormat/>
    <w:rsid w:val="000E7211"/>
    <w:pPr>
      <w:keepNext/>
      <w:keepLines/>
      <w:spacing w:before="200"/>
      <w:outlineLvl w:val="6"/>
    </w:pPr>
    <w:rPr>
      <w:rFonts w:ascii="Cambria" w:hAnsi="Cambria"/>
      <w:i/>
      <w:iCs/>
      <w:color w:val="404040"/>
    </w:rPr>
  </w:style>
  <w:style w:type="paragraph" w:customStyle="1" w:styleId="81">
    <w:name w:val="Заголовок 81"/>
    <w:basedOn w:val="a7"/>
    <w:next w:val="a7"/>
    <w:unhideWhenUsed/>
    <w:qFormat/>
    <w:rsid w:val="000E7211"/>
    <w:pPr>
      <w:keepNext/>
      <w:keepLines/>
      <w:spacing w:before="200"/>
      <w:outlineLvl w:val="7"/>
    </w:pPr>
    <w:rPr>
      <w:rFonts w:ascii="Cambria" w:hAnsi="Cambria"/>
      <w:color w:val="404040"/>
      <w:sz w:val="20"/>
      <w:szCs w:val="20"/>
    </w:rPr>
  </w:style>
  <w:style w:type="paragraph" w:customStyle="1" w:styleId="91">
    <w:name w:val="Заголовок 91"/>
    <w:basedOn w:val="a7"/>
    <w:next w:val="a7"/>
    <w:unhideWhenUsed/>
    <w:qFormat/>
    <w:rsid w:val="000E7211"/>
    <w:pPr>
      <w:keepNext/>
      <w:keepLines/>
      <w:spacing w:before="200"/>
      <w:outlineLvl w:val="8"/>
    </w:pPr>
    <w:rPr>
      <w:rFonts w:ascii="Cambria" w:hAnsi="Cambria"/>
      <w:i/>
      <w:iCs/>
      <w:color w:val="404040"/>
      <w:sz w:val="20"/>
      <w:szCs w:val="20"/>
    </w:rPr>
  </w:style>
  <w:style w:type="numbering" w:customStyle="1" w:styleId="13">
    <w:name w:val="Нет списка1"/>
    <w:next w:val="aa"/>
    <w:uiPriority w:val="99"/>
    <w:semiHidden/>
    <w:unhideWhenUsed/>
    <w:rsid w:val="000E7211"/>
  </w:style>
  <w:style w:type="character" w:customStyle="1" w:styleId="80">
    <w:name w:val="Заголовок 8 Знак"/>
    <w:link w:val="8"/>
    <w:rsid w:val="000E7211"/>
    <w:rPr>
      <w:rFonts w:ascii="Cambria" w:eastAsia="Times New Roman" w:hAnsi="Cambria" w:cs="Times New Roman"/>
      <w:color w:val="404040"/>
    </w:rPr>
  </w:style>
  <w:style w:type="character" w:styleId="afd">
    <w:name w:val="page number"/>
    <w:rsid w:val="000E7211"/>
    <w:rPr>
      <w:rFonts w:ascii="Times New Roman" w:hAnsi="Times New Roman" w:cs="Times New Roman"/>
    </w:rPr>
  </w:style>
  <w:style w:type="paragraph" w:styleId="afe">
    <w:name w:val="Normal (Web)"/>
    <w:aliases w:val="Обычный (Web)"/>
    <w:basedOn w:val="a7"/>
    <w:qFormat/>
    <w:rsid w:val="000E7211"/>
    <w:pPr>
      <w:spacing w:before="100" w:beforeAutospacing="1" w:after="100" w:afterAutospacing="1"/>
    </w:pPr>
  </w:style>
  <w:style w:type="paragraph" w:styleId="aff">
    <w:name w:val="Body Text Indent"/>
    <w:basedOn w:val="a7"/>
    <w:link w:val="14"/>
    <w:rsid w:val="000E7211"/>
    <w:pPr>
      <w:spacing w:after="120" w:line="480" w:lineRule="auto"/>
    </w:pPr>
  </w:style>
  <w:style w:type="character" w:customStyle="1" w:styleId="aff0">
    <w:name w:val="Основной текст с отступом Знак"/>
    <w:link w:val="15"/>
    <w:rsid w:val="000E7211"/>
    <w:rPr>
      <w:rFonts w:eastAsia="Times New Roman"/>
      <w:sz w:val="24"/>
      <w:szCs w:val="24"/>
    </w:rPr>
  </w:style>
  <w:style w:type="character" w:customStyle="1" w:styleId="14">
    <w:name w:val="Основной текст с отступом Знак1"/>
    <w:link w:val="aff"/>
    <w:rsid w:val="000E7211"/>
    <w:rPr>
      <w:rFonts w:eastAsia="Times New Roman"/>
      <w:sz w:val="24"/>
      <w:szCs w:val="24"/>
    </w:rPr>
  </w:style>
  <w:style w:type="paragraph" w:customStyle="1" w:styleId="16">
    <w:name w:val="Текст1"/>
    <w:basedOn w:val="a7"/>
    <w:qFormat/>
    <w:rsid w:val="000E7211"/>
    <w:pPr>
      <w:suppressAutoHyphens/>
      <w:spacing w:line="288" w:lineRule="auto"/>
      <w:ind w:firstLine="720"/>
    </w:pPr>
    <w:rPr>
      <w:rFonts w:ascii="Courier New" w:hAnsi="Courier New" w:cs="Courier New"/>
      <w:lang w:eastAsia="ar-SA"/>
    </w:rPr>
  </w:style>
  <w:style w:type="character" w:customStyle="1" w:styleId="ac">
    <w:name w:val="Абзац списка Знак"/>
    <w:aliases w:val="Bullet List Знак,FooterText Знак,numbered Знак,A_маркированный_список Знак,Подпись рисунка Знак,Нумерованый список Знак,SL_Абзац списка Знак,Bullet 1 Знак,Use Case List Paragraph Знак,ТЗ список Знак,Абзац списка литеральный Знак"/>
    <w:link w:val="ab"/>
    <w:uiPriority w:val="34"/>
    <w:qFormat/>
    <w:locked/>
    <w:rsid w:val="000E7211"/>
    <w:rPr>
      <w:rFonts w:eastAsia="Times New Roman"/>
      <w:sz w:val="24"/>
      <w:szCs w:val="24"/>
    </w:rPr>
  </w:style>
  <w:style w:type="paragraph" w:customStyle="1" w:styleId="110">
    <w:name w:val="заголовок 11"/>
    <w:basedOn w:val="a7"/>
    <w:next w:val="a7"/>
    <w:uiPriority w:val="99"/>
    <w:qFormat/>
    <w:rsid w:val="000E7211"/>
    <w:pPr>
      <w:keepNext/>
      <w:snapToGrid w:val="0"/>
      <w:jc w:val="center"/>
    </w:pPr>
    <w:rPr>
      <w:rFonts w:eastAsia="Calibri"/>
    </w:rPr>
  </w:style>
  <w:style w:type="paragraph" w:customStyle="1" w:styleId="Heading">
    <w:name w:val="Heading"/>
    <w:qFormat/>
    <w:rsid w:val="000E7211"/>
    <w:pPr>
      <w:autoSpaceDE w:val="0"/>
      <w:autoSpaceDN w:val="0"/>
      <w:adjustRightInd w:val="0"/>
    </w:pPr>
    <w:rPr>
      <w:rFonts w:ascii="Arial" w:eastAsia="Times New Roman" w:hAnsi="Arial" w:cs="Arial"/>
      <w:b/>
      <w:bCs/>
      <w:sz w:val="22"/>
      <w:szCs w:val="22"/>
    </w:rPr>
  </w:style>
  <w:style w:type="paragraph" w:customStyle="1" w:styleId="ListParagraph1">
    <w:name w:val="List Paragraph1"/>
    <w:basedOn w:val="a7"/>
    <w:uiPriority w:val="99"/>
    <w:qFormat/>
    <w:rsid w:val="000E7211"/>
    <w:pPr>
      <w:spacing w:after="200" w:line="276" w:lineRule="auto"/>
      <w:ind w:left="720"/>
    </w:pPr>
    <w:rPr>
      <w:rFonts w:ascii="Calibri" w:hAnsi="Calibri"/>
      <w:sz w:val="22"/>
      <w:szCs w:val="22"/>
      <w:lang w:eastAsia="en-US"/>
    </w:rPr>
  </w:style>
  <w:style w:type="paragraph" w:customStyle="1" w:styleId="17">
    <w:name w:val="Абзац списка1"/>
    <w:basedOn w:val="a7"/>
    <w:qFormat/>
    <w:rsid w:val="000E7211"/>
    <w:pPr>
      <w:spacing w:after="200" w:line="276" w:lineRule="auto"/>
      <w:ind w:left="720"/>
    </w:pPr>
    <w:rPr>
      <w:rFonts w:ascii="Calibri" w:hAnsi="Calibri"/>
      <w:sz w:val="22"/>
      <w:szCs w:val="22"/>
      <w:lang w:eastAsia="en-US"/>
    </w:rPr>
  </w:style>
  <w:style w:type="paragraph" w:customStyle="1" w:styleId="TextNormal">
    <w:name w:val="Text Normal"/>
    <w:basedOn w:val="a7"/>
    <w:qFormat/>
    <w:rsid w:val="000E7211"/>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7"/>
    <w:uiPriority w:val="99"/>
    <w:qFormat/>
    <w:rsid w:val="000E7211"/>
    <w:pPr>
      <w:suppressAutoHyphens/>
      <w:spacing w:before="104" w:after="104"/>
      <w:ind w:left="104" w:right="104"/>
    </w:pPr>
    <w:rPr>
      <w:lang w:eastAsia="ar-SA"/>
    </w:rPr>
  </w:style>
  <w:style w:type="paragraph" w:customStyle="1" w:styleId="34">
    <w:name w:val="Абзац списка3"/>
    <w:basedOn w:val="a7"/>
    <w:uiPriority w:val="99"/>
    <w:qFormat/>
    <w:rsid w:val="000E7211"/>
    <w:pPr>
      <w:suppressAutoHyphens/>
      <w:ind w:left="720"/>
    </w:pPr>
    <w:rPr>
      <w:rFonts w:eastAsia="Calibri"/>
      <w:lang w:eastAsia="ar-SA"/>
    </w:rPr>
  </w:style>
  <w:style w:type="paragraph" w:styleId="aff1">
    <w:name w:val="Plain Text"/>
    <w:basedOn w:val="a7"/>
    <w:link w:val="aff2"/>
    <w:rsid w:val="000E7211"/>
    <w:rPr>
      <w:rFonts w:ascii="Courier New" w:hAnsi="Courier New"/>
      <w:sz w:val="20"/>
      <w:szCs w:val="20"/>
    </w:rPr>
  </w:style>
  <w:style w:type="character" w:customStyle="1" w:styleId="aff2">
    <w:name w:val="Текст Знак"/>
    <w:link w:val="aff1"/>
    <w:rsid w:val="000E7211"/>
    <w:rPr>
      <w:rFonts w:ascii="Courier New" w:eastAsia="Times New Roman" w:hAnsi="Courier New"/>
    </w:rPr>
  </w:style>
  <w:style w:type="paragraph" w:customStyle="1" w:styleId="ConsPlusTitle">
    <w:name w:val="ConsPlusTitle"/>
    <w:qFormat/>
    <w:rsid w:val="000E7211"/>
    <w:pPr>
      <w:widowControl w:val="0"/>
      <w:autoSpaceDE w:val="0"/>
      <w:autoSpaceDN w:val="0"/>
      <w:adjustRightInd w:val="0"/>
    </w:pPr>
    <w:rPr>
      <w:rFonts w:ascii="Arial" w:eastAsia="Times New Roman" w:hAnsi="Arial" w:cs="Arial"/>
      <w:b/>
      <w:bCs/>
    </w:rPr>
  </w:style>
  <w:style w:type="paragraph" w:customStyle="1" w:styleId="23">
    <w:name w:val="Обычный2"/>
    <w:qFormat/>
    <w:rsid w:val="000E7211"/>
    <w:pPr>
      <w:widowControl w:val="0"/>
      <w:shd w:val="clear" w:color="auto" w:fill="FFFFFF"/>
      <w:ind w:firstLine="709"/>
      <w:jc w:val="both"/>
    </w:pPr>
    <w:rPr>
      <w:rFonts w:eastAsia="Times New Roman"/>
      <w:snapToGrid w:val="0"/>
      <w:sz w:val="22"/>
    </w:rPr>
  </w:style>
  <w:style w:type="character" w:customStyle="1" w:styleId="aff3">
    <w:name w:val="Схема документа Знак"/>
    <w:link w:val="aff4"/>
    <w:uiPriority w:val="99"/>
    <w:semiHidden/>
    <w:rsid w:val="000E7211"/>
    <w:rPr>
      <w:rFonts w:ascii="Tahoma" w:hAnsi="Tahoma"/>
      <w:sz w:val="16"/>
      <w:szCs w:val="16"/>
    </w:rPr>
  </w:style>
  <w:style w:type="paragraph" w:styleId="aff4">
    <w:name w:val="Document Map"/>
    <w:basedOn w:val="a7"/>
    <w:link w:val="aff3"/>
    <w:uiPriority w:val="99"/>
    <w:semiHidden/>
    <w:unhideWhenUsed/>
    <w:rsid w:val="000E7211"/>
    <w:rPr>
      <w:rFonts w:ascii="Tahoma" w:eastAsia="Calibri" w:hAnsi="Tahoma"/>
      <w:sz w:val="16"/>
      <w:szCs w:val="16"/>
    </w:rPr>
  </w:style>
  <w:style w:type="character" w:customStyle="1" w:styleId="18">
    <w:name w:val="Схема документа Знак1"/>
    <w:uiPriority w:val="99"/>
    <w:semiHidden/>
    <w:rsid w:val="000E7211"/>
    <w:rPr>
      <w:rFonts w:ascii="Segoe UI" w:eastAsia="Times New Roman" w:hAnsi="Segoe UI" w:cs="Segoe UI"/>
      <w:sz w:val="16"/>
      <w:szCs w:val="16"/>
    </w:rPr>
  </w:style>
  <w:style w:type="character" w:customStyle="1" w:styleId="FontStyle33">
    <w:name w:val="Font Style33"/>
    <w:rsid w:val="000E7211"/>
    <w:rPr>
      <w:rFonts w:ascii="Times New Roman" w:hAnsi="Times New Roman" w:cs="Times New Roman"/>
      <w:color w:val="000000"/>
      <w:sz w:val="18"/>
      <w:szCs w:val="18"/>
    </w:rPr>
  </w:style>
  <w:style w:type="paragraph" w:styleId="24">
    <w:name w:val="Body Text 2"/>
    <w:basedOn w:val="a7"/>
    <w:link w:val="25"/>
    <w:unhideWhenUsed/>
    <w:rsid w:val="000E7211"/>
    <w:pPr>
      <w:spacing w:after="120" w:line="480" w:lineRule="auto"/>
    </w:pPr>
  </w:style>
  <w:style w:type="character" w:customStyle="1" w:styleId="25">
    <w:name w:val="Основной текст 2 Знак"/>
    <w:link w:val="24"/>
    <w:rsid w:val="000E7211"/>
    <w:rPr>
      <w:rFonts w:eastAsia="Times New Roman"/>
      <w:sz w:val="24"/>
      <w:szCs w:val="24"/>
    </w:rPr>
  </w:style>
  <w:style w:type="paragraph" w:customStyle="1" w:styleId="aff5">
    <w:name w:val="Прижатый влево"/>
    <w:basedOn w:val="a7"/>
    <w:next w:val="a7"/>
    <w:uiPriority w:val="99"/>
    <w:rsid w:val="000E7211"/>
    <w:pPr>
      <w:autoSpaceDE w:val="0"/>
      <w:autoSpaceDN w:val="0"/>
      <w:adjustRightInd w:val="0"/>
    </w:pPr>
    <w:rPr>
      <w:rFonts w:ascii="Arial" w:eastAsia="Calibri" w:hAnsi="Arial" w:cs="Arial"/>
    </w:rPr>
  </w:style>
  <w:style w:type="character" w:customStyle="1" w:styleId="aff6">
    <w:name w:val="Цветовое выделение"/>
    <w:uiPriority w:val="99"/>
    <w:rsid w:val="000E7211"/>
    <w:rPr>
      <w:b/>
      <w:bCs/>
      <w:color w:val="26282F"/>
    </w:rPr>
  </w:style>
  <w:style w:type="paragraph" w:customStyle="1" w:styleId="310">
    <w:name w:val="Основной текст с отступом 31"/>
    <w:basedOn w:val="a7"/>
    <w:uiPriority w:val="99"/>
    <w:qFormat/>
    <w:rsid w:val="000E7211"/>
    <w:pPr>
      <w:tabs>
        <w:tab w:val="left" w:pos="0"/>
        <w:tab w:val="left" w:pos="1418"/>
      </w:tabs>
      <w:suppressAutoHyphens/>
      <w:ind w:firstLine="709"/>
      <w:jc w:val="both"/>
    </w:pPr>
    <w:rPr>
      <w:szCs w:val="20"/>
    </w:rPr>
  </w:style>
  <w:style w:type="character" w:customStyle="1" w:styleId="body11">
    <w:name w:val="body11"/>
    <w:rsid w:val="000E7211"/>
    <w:rPr>
      <w:b w:val="0"/>
      <w:bCs w:val="0"/>
      <w:i w:val="0"/>
      <w:iCs w:val="0"/>
      <w:color w:val="330000"/>
      <w:spacing w:val="0"/>
      <w:sz w:val="24"/>
      <w:szCs w:val="24"/>
      <w:vertAlign w:val="baseline"/>
    </w:rPr>
  </w:style>
  <w:style w:type="paragraph" w:styleId="26">
    <w:name w:val="Body Text Indent 2"/>
    <w:aliases w:val="Знак3"/>
    <w:basedOn w:val="a7"/>
    <w:link w:val="27"/>
    <w:unhideWhenUsed/>
    <w:rsid w:val="000E7211"/>
    <w:pPr>
      <w:spacing w:after="120" w:line="480" w:lineRule="auto"/>
      <w:ind w:left="283"/>
    </w:pPr>
  </w:style>
  <w:style w:type="character" w:customStyle="1" w:styleId="27">
    <w:name w:val="Основной текст с отступом 2 Знак"/>
    <w:aliases w:val="Знак3 Знак"/>
    <w:link w:val="26"/>
    <w:rsid w:val="000E7211"/>
    <w:rPr>
      <w:rFonts w:eastAsia="Times New Roman"/>
      <w:sz w:val="24"/>
      <w:szCs w:val="24"/>
    </w:rPr>
  </w:style>
  <w:style w:type="paragraph" w:customStyle="1" w:styleId="Style2">
    <w:name w:val="Style2"/>
    <w:basedOn w:val="a7"/>
    <w:rsid w:val="000E7211"/>
    <w:pPr>
      <w:numPr>
        <w:ilvl w:val="1"/>
        <w:numId w:val="1"/>
      </w:numPr>
      <w:snapToGrid w:val="0"/>
      <w:spacing w:before="60" w:after="60" w:line="274" w:lineRule="exact"/>
      <w:jc w:val="both"/>
    </w:pPr>
    <w:rPr>
      <w:rFonts w:ascii="Arial" w:hAnsi="Arial"/>
      <w:sz w:val="20"/>
      <w:szCs w:val="20"/>
    </w:rPr>
  </w:style>
  <w:style w:type="paragraph" w:customStyle="1" w:styleId="Style3">
    <w:name w:val="Style3"/>
    <w:basedOn w:val="a7"/>
    <w:next w:val="a7"/>
    <w:rsid w:val="000E7211"/>
    <w:pPr>
      <w:tabs>
        <w:tab w:val="num" w:pos="720"/>
      </w:tabs>
      <w:snapToGrid w:val="0"/>
      <w:spacing w:before="60" w:after="60" w:line="274" w:lineRule="exact"/>
      <w:ind w:firstLine="567"/>
      <w:jc w:val="both"/>
    </w:pPr>
    <w:rPr>
      <w:rFonts w:ascii="Arial" w:hAnsi="Arial"/>
      <w:sz w:val="20"/>
      <w:szCs w:val="20"/>
    </w:rPr>
  </w:style>
  <w:style w:type="paragraph" w:customStyle="1" w:styleId="aff7">
    <w:name w:val="Îáû÷íûé"/>
    <w:qFormat/>
    <w:rsid w:val="000E7211"/>
    <w:pPr>
      <w:tabs>
        <w:tab w:val="num" w:pos="720"/>
      </w:tabs>
      <w:spacing w:before="7" w:line="274" w:lineRule="exact"/>
      <w:jc w:val="both"/>
    </w:pPr>
    <w:rPr>
      <w:rFonts w:eastAsia="Times New Roman"/>
    </w:rPr>
  </w:style>
  <w:style w:type="paragraph" w:customStyle="1" w:styleId="aff8">
    <w:name w:val="Пункт"/>
    <w:basedOn w:val="a7"/>
    <w:rsid w:val="000E7211"/>
    <w:pPr>
      <w:tabs>
        <w:tab w:val="num" w:pos="1980"/>
      </w:tabs>
      <w:ind w:left="1404" w:hanging="504"/>
      <w:jc w:val="both"/>
    </w:pPr>
    <w:rPr>
      <w:szCs w:val="28"/>
    </w:rPr>
  </w:style>
  <w:style w:type="paragraph" w:customStyle="1" w:styleId="aff9">
    <w:name w:val="Подпункт"/>
    <w:basedOn w:val="a7"/>
    <w:qFormat/>
    <w:rsid w:val="000E7211"/>
    <w:pPr>
      <w:jc w:val="both"/>
    </w:pPr>
    <w:rPr>
      <w:rFonts w:eastAsia="Calibri"/>
      <w:szCs w:val="28"/>
    </w:rPr>
  </w:style>
  <w:style w:type="character" w:styleId="affa">
    <w:name w:val="Emphasis"/>
    <w:qFormat/>
    <w:rsid w:val="000E7211"/>
    <w:rPr>
      <w:i/>
      <w:iCs/>
    </w:rPr>
  </w:style>
  <w:style w:type="table" w:customStyle="1" w:styleId="62">
    <w:name w:val="Сетка таблицы6"/>
    <w:basedOn w:val="a9"/>
    <w:next w:val="af"/>
    <w:uiPriority w:val="59"/>
    <w:rsid w:val="000E7211"/>
    <w:pPr>
      <w:ind w:firstLine="709"/>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7"/>
    <w:rsid w:val="000E7211"/>
    <w:pPr>
      <w:suppressAutoHyphens/>
      <w:spacing w:after="120" w:line="480" w:lineRule="auto"/>
    </w:pPr>
    <w:rPr>
      <w:lang w:eastAsia="ar-SA"/>
    </w:rPr>
  </w:style>
  <w:style w:type="paragraph" w:customStyle="1" w:styleId="ConsPlusNonformat">
    <w:name w:val="ConsPlusNonformat"/>
    <w:qFormat/>
    <w:rsid w:val="000E7211"/>
    <w:pPr>
      <w:autoSpaceDE w:val="0"/>
      <w:autoSpaceDN w:val="0"/>
      <w:adjustRightInd w:val="0"/>
    </w:pPr>
    <w:rPr>
      <w:rFonts w:ascii="Courier New" w:hAnsi="Courier New" w:cs="Courier New"/>
      <w:lang w:eastAsia="en-US"/>
    </w:rPr>
  </w:style>
  <w:style w:type="paragraph" w:customStyle="1" w:styleId="311">
    <w:name w:val="Основной текст 31"/>
    <w:basedOn w:val="a7"/>
    <w:qFormat/>
    <w:rsid w:val="000E7211"/>
    <w:pPr>
      <w:suppressAutoHyphens/>
      <w:spacing w:after="120"/>
    </w:pPr>
    <w:rPr>
      <w:sz w:val="16"/>
      <w:szCs w:val="16"/>
      <w:lang w:eastAsia="ar-SA"/>
    </w:rPr>
  </w:style>
  <w:style w:type="paragraph" w:customStyle="1" w:styleId="19">
    <w:name w:val="Обычный1"/>
    <w:rsid w:val="000E7211"/>
    <w:pPr>
      <w:widowControl w:val="0"/>
      <w:snapToGrid w:val="0"/>
      <w:ind w:firstLine="400"/>
      <w:jc w:val="both"/>
    </w:pPr>
    <w:rPr>
      <w:rFonts w:ascii="Calibri" w:eastAsia="Times New Roman" w:hAnsi="Calibri" w:cs="Calibri"/>
      <w:sz w:val="24"/>
      <w:szCs w:val="24"/>
    </w:rPr>
  </w:style>
  <w:style w:type="paragraph" w:customStyle="1" w:styleId="affb">
    <w:name w:val="Содержимое таблицы"/>
    <w:basedOn w:val="a7"/>
    <w:rsid w:val="000E7211"/>
    <w:pPr>
      <w:suppressLineNumbers/>
      <w:suppressAutoHyphens/>
    </w:pPr>
    <w:rPr>
      <w:lang w:eastAsia="ar-SA"/>
    </w:rPr>
  </w:style>
  <w:style w:type="paragraph" w:customStyle="1" w:styleId="affc">
    <w:name w:val="Содержимое списка"/>
    <w:basedOn w:val="a7"/>
    <w:rsid w:val="000E7211"/>
    <w:pPr>
      <w:widowControl w:val="0"/>
      <w:suppressAutoHyphens/>
      <w:ind w:left="567"/>
    </w:pPr>
    <w:rPr>
      <w:rFonts w:eastAsia="Lucida Sans Unicode"/>
      <w:kern w:val="2"/>
      <w:sz w:val="20"/>
    </w:rPr>
  </w:style>
  <w:style w:type="character" w:customStyle="1" w:styleId="affd">
    <w:name w:val="Непропорциональный текст"/>
    <w:rsid w:val="000E7211"/>
    <w:rPr>
      <w:rFonts w:ascii="DejaVu Sans Mono" w:eastAsia="Droid Sans Fallback" w:hAnsi="DejaVu Sans Mono" w:cs="DejaVu Sans Mono"/>
    </w:rPr>
  </w:style>
  <w:style w:type="character" w:customStyle="1" w:styleId="Absatz-Standardschriftart">
    <w:name w:val="Absatz-Standardschriftart"/>
    <w:rsid w:val="000E7211"/>
  </w:style>
  <w:style w:type="character" w:customStyle="1" w:styleId="WW-Absatz-Standardschriftart">
    <w:name w:val="WW-Absatz-Standardschriftart"/>
    <w:rsid w:val="000E7211"/>
  </w:style>
  <w:style w:type="character" w:customStyle="1" w:styleId="WW-Absatz-Standardschriftart1">
    <w:name w:val="WW-Absatz-Standardschriftart1"/>
    <w:rsid w:val="000E7211"/>
  </w:style>
  <w:style w:type="character" w:customStyle="1" w:styleId="WW-Absatz-Standardschriftart11">
    <w:name w:val="WW-Absatz-Standardschriftart11"/>
    <w:rsid w:val="000E7211"/>
  </w:style>
  <w:style w:type="character" w:customStyle="1" w:styleId="WW-Absatz-Standardschriftart111">
    <w:name w:val="WW-Absatz-Standardschriftart111"/>
    <w:rsid w:val="000E7211"/>
  </w:style>
  <w:style w:type="character" w:customStyle="1" w:styleId="1a">
    <w:name w:val="Основной шрифт абзаца1"/>
    <w:rsid w:val="000E7211"/>
  </w:style>
  <w:style w:type="character" w:customStyle="1" w:styleId="43">
    <w:name w:val="Знак Знак4"/>
    <w:rsid w:val="000E7211"/>
    <w:rPr>
      <w:rFonts w:ascii="Arial" w:eastAsia="Times New Roman" w:hAnsi="Arial" w:cs="Times New Roman"/>
      <w:sz w:val="24"/>
      <w:szCs w:val="24"/>
    </w:rPr>
  </w:style>
  <w:style w:type="character" w:customStyle="1" w:styleId="35">
    <w:name w:val="Знак Знак3"/>
    <w:rsid w:val="000E7211"/>
    <w:rPr>
      <w:rFonts w:ascii="Times New Roman" w:eastAsia="Times New Roman" w:hAnsi="Times New Roman" w:cs="Times New Roman"/>
      <w:sz w:val="24"/>
      <w:szCs w:val="24"/>
    </w:rPr>
  </w:style>
  <w:style w:type="character" w:customStyle="1" w:styleId="28">
    <w:name w:val="Знак Знак2"/>
    <w:rsid w:val="000E7211"/>
    <w:rPr>
      <w:rFonts w:ascii="Arial" w:eastAsia="Times New Roman" w:hAnsi="Arial" w:cs="Arial"/>
      <w:sz w:val="18"/>
      <w:szCs w:val="18"/>
    </w:rPr>
  </w:style>
  <w:style w:type="character" w:customStyle="1" w:styleId="1b">
    <w:name w:val="Знак Знак1"/>
    <w:rsid w:val="000E7211"/>
    <w:rPr>
      <w:rFonts w:ascii="Times New Roman" w:eastAsia="Times New Roman" w:hAnsi="Times New Roman" w:cs="Times New Roman"/>
      <w:sz w:val="20"/>
      <w:szCs w:val="20"/>
    </w:rPr>
  </w:style>
  <w:style w:type="character" w:customStyle="1" w:styleId="affe">
    <w:name w:val="Знак Знак"/>
    <w:rsid w:val="000E7211"/>
    <w:rPr>
      <w:rFonts w:ascii="Tahoma" w:eastAsia="Times New Roman" w:hAnsi="Tahoma" w:cs="Tahoma"/>
      <w:sz w:val="16"/>
      <w:szCs w:val="16"/>
    </w:rPr>
  </w:style>
  <w:style w:type="character" w:customStyle="1" w:styleId="111">
    <w:name w:val="Стиль 11 пт Черный"/>
    <w:rsid w:val="000E7211"/>
    <w:rPr>
      <w:color w:val="000000"/>
      <w:sz w:val="24"/>
    </w:rPr>
  </w:style>
  <w:style w:type="paragraph" w:customStyle="1" w:styleId="1c">
    <w:name w:val="Заголовок1"/>
    <w:basedOn w:val="a7"/>
    <w:next w:val="ad"/>
    <w:rsid w:val="000E7211"/>
    <w:pPr>
      <w:keepNext/>
      <w:spacing w:before="240" w:after="120"/>
    </w:pPr>
    <w:rPr>
      <w:rFonts w:ascii="Liberation Sans" w:eastAsia="DejaVu Sans" w:hAnsi="Liberation Sans" w:cs="DejaVu Sans"/>
      <w:sz w:val="28"/>
      <w:szCs w:val="28"/>
      <w:lang w:eastAsia="ar-SA"/>
    </w:rPr>
  </w:style>
  <w:style w:type="paragraph" w:styleId="afff">
    <w:name w:val="List"/>
    <w:basedOn w:val="ad"/>
    <w:rsid w:val="000E7211"/>
    <w:pPr>
      <w:jc w:val="left"/>
    </w:pPr>
    <w:rPr>
      <w:rFonts w:cs="Calibri"/>
      <w:sz w:val="24"/>
      <w:szCs w:val="24"/>
      <w:lang w:val="ru-RU" w:eastAsia="ar-SA"/>
    </w:rPr>
  </w:style>
  <w:style w:type="paragraph" w:customStyle="1" w:styleId="1d">
    <w:name w:val="Название1"/>
    <w:basedOn w:val="a7"/>
    <w:rsid w:val="000E7211"/>
    <w:pPr>
      <w:suppressLineNumbers/>
      <w:spacing w:before="120" w:after="120"/>
    </w:pPr>
    <w:rPr>
      <w:rFonts w:cs="Calibri"/>
      <w:i/>
      <w:iCs/>
      <w:lang w:eastAsia="ar-SA"/>
    </w:rPr>
  </w:style>
  <w:style w:type="paragraph" w:customStyle="1" w:styleId="1e">
    <w:name w:val="Указатель1"/>
    <w:basedOn w:val="a7"/>
    <w:rsid w:val="000E7211"/>
    <w:pPr>
      <w:suppressLineNumbers/>
    </w:pPr>
    <w:rPr>
      <w:rFonts w:cs="Calibri"/>
      <w:lang w:eastAsia="ar-SA"/>
    </w:rPr>
  </w:style>
  <w:style w:type="paragraph" w:customStyle="1" w:styleId="WW-">
    <w:name w:val="WW-Заголовок"/>
    <w:basedOn w:val="1c"/>
    <w:next w:val="afff0"/>
    <w:rsid w:val="000E7211"/>
  </w:style>
  <w:style w:type="paragraph" w:styleId="afff0">
    <w:name w:val="Subtitle"/>
    <w:basedOn w:val="1c"/>
    <w:next w:val="ad"/>
    <w:link w:val="afff1"/>
    <w:qFormat/>
    <w:rsid w:val="000E7211"/>
    <w:pPr>
      <w:jc w:val="center"/>
    </w:pPr>
    <w:rPr>
      <w:i/>
      <w:iCs/>
    </w:rPr>
  </w:style>
  <w:style w:type="character" w:customStyle="1" w:styleId="afff1">
    <w:name w:val="Подзаголовок Знак"/>
    <w:link w:val="afff0"/>
    <w:rsid w:val="000E7211"/>
    <w:rPr>
      <w:rFonts w:ascii="Liberation Sans" w:eastAsia="DejaVu Sans" w:hAnsi="Liberation Sans" w:cs="DejaVu Sans"/>
      <w:i/>
      <w:iCs/>
      <w:sz w:val="28"/>
      <w:szCs w:val="28"/>
      <w:lang w:eastAsia="ar-SA"/>
    </w:rPr>
  </w:style>
  <w:style w:type="paragraph" w:customStyle="1" w:styleId="CharChar">
    <w:name w:val="Char Char"/>
    <w:basedOn w:val="a7"/>
    <w:rsid w:val="000E7211"/>
    <w:pPr>
      <w:spacing w:before="280" w:after="280"/>
      <w:jc w:val="both"/>
    </w:pPr>
    <w:rPr>
      <w:rFonts w:ascii="Tahoma" w:hAnsi="Tahoma" w:cs="Tahoma"/>
      <w:sz w:val="20"/>
      <w:szCs w:val="20"/>
      <w:lang w:val="en-US" w:eastAsia="ar-SA"/>
    </w:rPr>
  </w:style>
  <w:style w:type="paragraph" w:customStyle="1" w:styleId="afff2">
    <w:name w:val="Содержимое врезки"/>
    <w:basedOn w:val="ad"/>
    <w:rsid w:val="000E7211"/>
    <w:pPr>
      <w:jc w:val="left"/>
    </w:pPr>
    <w:rPr>
      <w:rFonts w:cs="Calibri"/>
      <w:sz w:val="24"/>
      <w:szCs w:val="24"/>
      <w:lang w:val="ru-RU" w:eastAsia="ar-SA"/>
    </w:rPr>
  </w:style>
  <w:style w:type="paragraph" w:customStyle="1" w:styleId="afff3">
    <w:name w:val="Заголовок таблицы"/>
    <w:basedOn w:val="affb"/>
    <w:rsid w:val="000E7211"/>
    <w:pPr>
      <w:suppressAutoHyphens w:val="0"/>
      <w:jc w:val="center"/>
    </w:pPr>
    <w:rPr>
      <w:rFonts w:cs="Calibri"/>
      <w:b/>
      <w:bCs/>
    </w:rPr>
  </w:style>
  <w:style w:type="paragraph" w:customStyle="1" w:styleId="Standard">
    <w:name w:val="Standard"/>
    <w:rsid w:val="000E7211"/>
    <w:pPr>
      <w:suppressAutoHyphens/>
      <w:textAlignment w:val="baseline"/>
    </w:pPr>
    <w:rPr>
      <w:rFonts w:eastAsia="Times New Roman"/>
      <w:kern w:val="1"/>
      <w:sz w:val="24"/>
      <w:szCs w:val="24"/>
      <w:lang w:eastAsia="ar-SA"/>
    </w:rPr>
  </w:style>
  <w:style w:type="paragraph" w:customStyle="1" w:styleId="afff4">
    <w:name w:val="КД"/>
    <w:basedOn w:val="Standard"/>
    <w:rsid w:val="000E7211"/>
    <w:pPr>
      <w:widowControl w:val="0"/>
      <w:autoSpaceDE w:val="0"/>
      <w:spacing w:before="120" w:after="120"/>
      <w:jc w:val="both"/>
    </w:pPr>
    <w:rPr>
      <w:rFonts w:eastAsia="Batang"/>
      <w:sz w:val="20"/>
      <w:szCs w:val="20"/>
    </w:rPr>
  </w:style>
  <w:style w:type="paragraph" w:customStyle="1" w:styleId="BodyText21">
    <w:name w:val="Body Text 21"/>
    <w:basedOn w:val="a7"/>
    <w:qFormat/>
    <w:rsid w:val="000E7211"/>
    <w:pPr>
      <w:jc w:val="both"/>
    </w:pPr>
    <w:rPr>
      <w:szCs w:val="20"/>
    </w:rPr>
  </w:style>
  <w:style w:type="paragraph" w:styleId="afff5">
    <w:name w:val="Block Text"/>
    <w:basedOn w:val="a7"/>
    <w:rsid w:val="000E7211"/>
    <w:pPr>
      <w:widowControl w:val="0"/>
      <w:autoSpaceDE w:val="0"/>
      <w:autoSpaceDN w:val="0"/>
      <w:adjustRightInd w:val="0"/>
      <w:ind w:left="720" w:right="567" w:hanging="360"/>
      <w:jc w:val="both"/>
    </w:pPr>
  </w:style>
  <w:style w:type="character" w:customStyle="1" w:styleId="spanbodyheader11">
    <w:name w:val="span_body_header_11"/>
    <w:rsid w:val="000E7211"/>
    <w:rPr>
      <w:b/>
      <w:bCs/>
      <w:sz w:val="20"/>
      <w:szCs w:val="20"/>
    </w:rPr>
  </w:style>
  <w:style w:type="paragraph" w:styleId="36">
    <w:name w:val="Body Text 3"/>
    <w:basedOn w:val="a7"/>
    <w:link w:val="37"/>
    <w:rsid w:val="000E7211"/>
    <w:pPr>
      <w:spacing w:after="120"/>
    </w:pPr>
    <w:rPr>
      <w:sz w:val="16"/>
      <w:szCs w:val="16"/>
    </w:rPr>
  </w:style>
  <w:style w:type="character" w:customStyle="1" w:styleId="37">
    <w:name w:val="Основной текст 3 Знак"/>
    <w:link w:val="36"/>
    <w:rsid w:val="000E7211"/>
    <w:rPr>
      <w:rFonts w:eastAsia="Times New Roman"/>
      <w:sz w:val="16"/>
      <w:szCs w:val="16"/>
    </w:rPr>
  </w:style>
  <w:style w:type="table" w:customStyle="1" w:styleId="112">
    <w:name w:val="Сетка таблицы1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a"/>
    <w:semiHidden/>
    <w:unhideWhenUsed/>
    <w:rsid w:val="000E7211"/>
  </w:style>
  <w:style w:type="table" w:customStyle="1" w:styleId="312">
    <w:name w:val="Сетка таблицы31"/>
    <w:basedOn w:val="a9"/>
    <w:next w:val="af"/>
    <w:uiPriority w:val="59"/>
    <w:rsid w:val="000E7211"/>
    <w:pPr>
      <w:ind w:firstLine="709"/>
    </w:pPr>
    <w:rPr>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Просмотренная гиперссылка1"/>
    <w:unhideWhenUsed/>
    <w:rsid w:val="000E7211"/>
    <w:rPr>
      <w:color w:val="800080"/>
      <w:u w:val="single"/>
    </w:rPr>
  </w:style>
  <w:style w:type="character" w:customStyle="1" w:styleId="1f0">
    <w:name w:val="Текст сноски Знак1"/>
    <w:aliases w:val="Знак2 Знак1, Знак6 Знак Знак1,Знак2 Знак2,Знак21 Знак1,Знак1 Знак1,Основной текст с отступом 22 Знак1,Знак4 Знак1"/>
    <w:rsid w:val="000E7211"/>
    <w:rPr>
      <w:rFonts w:ascii="Times New Roman" w:eastAsia="Times New Roman" w:hAnsi="Times New Roman"/>
    </w:rPr>
  </w:style>
  <w:style w:type="paragraph" w:customStyle="1" w:styleId="82">
    <w:name w:val="Абзац списка8"/>
    <w:basedOn w:val="a7"/>
    <w:rsid w:val="000E7211"/>
    <w:pPr>
      <w:spacing w:after="200" w:line="276" w:lineRule="auto"/>
      <w:ind w:left="720"/>
      <w:contextualSpacing/>
    </w:pPr>
    <w:rPr>
      <w:rFonts w:ascii="Calibri" w:hAnsi="Calibri"/>
      <w:sz w:val="22"/>
      <w:szCs w:val="22"/>
      <w:lang w:eastAsia="en-US"/>
    </w:rPr>
  </w:style>
  <w:style w:type="paragraph" w:styleId="afff6">
    <w:name w:val="List Bullet"/>
    <w:aliases w:val="UL,Маркированный список 1"/>
    <w:basedOn w:val="a7"/>
    <w:autoRedefine/>
    <w:rsid w:val="000E7211"/>
    <w:pPr>
      <w:ind w:firstLine="709"/>
      <w:jc w:val="both"/>
    </w:pPr>
    <w:rPr>
      <w:b/>
      <w:lang w:val="fr-FR"/>
    </w:rPr>
  </w:style>
  <w:style w:type="character" w:customStyle="1" w:styleId="highlight">
    <w:name w:val="highlight"/>
    <w:rsid w:val="000E7211"/>
  </w:style>
  <w:style w:type="character" w:customStyle="1" w:styleId="41">
    <w:name w:val="Заголовок 4 Знак"/>
    <w:link w:val="40"/>
    <w:rsid w:val="000E7211"/>
    <w:rPr>
      <w:rFonts w:ascii="Cambria" w:eastAsia="Times New Roman" w:hAnsi="Cambria" w:cs="Times New Roman"/>
      <w:b/>
      <w:bCs/>
      <w:i/>
      <w:iCs/>
      <w:color w:val="4F81BD"/>
      <w:sz w:val="24"/>
      <w:szCs w:val="24"/>
    </w:rPr>
  </w:style>
  <w:style w:type="character" w:customStyle="1" w:styleId="60">
    <w:name w:val="Заголовок 6 Знак"/>
    <w:link w:val="6"/>
    <w:rsid w:val="000E7211"/>
    <w:rPr>
      <w:rFonts w:ascii="Cambria" w:eastAsia="Times New Roman" w:hAnsi="Cambria" w:cs="Times New Roman"/>
      <w:i/>
      <w:iCs/>
      <w:color w:val="243F60"/>
      <w:sz w:val="24"/>
      <w:szCs w:val="24"/>
    </w:rPr>
  </w:style>
  <w:style w:type="character" w:customStyle="1" w:styleId="70">
    <w:name w:val="Заголовок 7 Знак"/>
    <w:link w:val="7"/>
    <w:rsid w:val="000E7211"/>
    <w:rPr>
      <w:rFonts w:ascii="Cambria" w:eastAsia="Times New Roman" w:hAnsi="Cambria" w:cs="Times New Roman"/>
      <w:i/>
      <w:iCs/>
      <w:color w:val="404040"/>
      <w:sz w:val="24"/>
      <w:szCs w:val="24"/>
    </w:rPr>
  </w:style>
  <w:style w:type="character" w:customStyle="1" w:styleId="90">
    <w:name w:val="Заголовок 9 Знак"/>
    <w:link w:val="9"/>
    <w:rsid w:val="000E7211"/>
    <w:rPr>
      <w:rFonts w:ascii="Cambria" w:eastAsia="Times New Roman" w:hAnsi="Cambria" w:cs="Times New Roman"/>
      <w:i/>
      <w:iCs/>
      <w:color w:val="404040"/>
    </w:rPr>
  </w:style>
  <w:style w:type="paragraph" w:customStyle="1" w:styleId="29">
    <w:name w:val="Абзац списка2"/>
    <w:aliases w:val="Table-Normal,RSHB_Table-Normal"/>
    <w:basedOn w:val="a7"/>
    <w:link w:val="ListParagraphChar"/>
    <w:uiPriority w:val="34"/>
    <w:qFormat/>
    <w:rsid w:val="000E7211"/>
    <w:pPr>
      <w:ind w:left="720"/>
    </w:pPr>
    <w:rPr>
      <w:rFonts w:ascii="Calibri" w:eastAsia="Calibri" w:hAnsi="Calibri"/>
    </w:rPr>
  </w:style>
  <w:style w:type="character" w:customStyle="1" w:styleId="ListParagraphChar">
    <w:name w:val="List Paragraph Char"/>
    <w:link w:val="29"/>
    <w:uiPriority w:val="34"/>
    <w:locked/>
    <w:rsid w:val="000E7211"/>
    <w:rPr>
      <w:rFonts w:ascii="Calibri" w:hAnsi="Calibri"/>
      <w:sz w:val="24"/>
      <w:szCs w:val="24"/>
    </w:rPr>
  </w:style>
  <w:style w:type="character" w:customStyle="1" w:styleId="st1">
    <w:name w:val="st1"/>
    <w:rsid w:val="000E7211"/>
  </w:style>
  <w:style w:type="character" w:customStyle="1" w:styleId="afff7">
    <w:name w:val="Основной текст_"/>
    <w:link w:val="44"/>
    <w:rsid w:val="000E7211"/>
    <w:rPr>
      <w:spacing w:val="2"/>
      <w:sz w:val="18"/>
      <w:szCs w:val="18"/>
      <w:shd w:val="clear" w:color="auto" w:fill="FFFFFF"/>
    </w:rPr>
  </w:style>
  <w:style w:type="paragraph" w:customStyle="1" w:styleId="44">
    <w:name w:val="Основной текст4"/>
    <w:basedOn w:val="a7"/>
    <w:link w:val="afff7"/>
    <w:rsid w:val="000E7211"/>
    <w:pPr>
      <w:widowControl w:val="0"/>
      <w:shd w:val="clear" w:color="auto" w:fill="FFFFFF"/>
      <w:spacing w:before="180" w:line="254" w:lineRule="exact"/>
      <w:jc w:val="both"/>
    </w:pPr>
    <w:rPr>
      <w:rFonts w:eastAsia="Calibri"/>
      <w:spacing w:val="2"/>
      <w:sz w:val="18"/>
      <w:szCs w:val="18"/>
    </w:rPr>
  </w:style>
  <w:style w:type="paragraph" w:customStyle="1" w:styleId="38">
    <w:name w:val="Стиль3"/>
    <w:basedOn w:val="a7"/>
    <w:rsid w:val="000E7211"/>
    <w:pPr>
      <w:jc w:val="both"/>
    </w:pPr>
    <w:rPr>
      <w:sz w:val="20"/>
      <w:szCs w:val="20"/>
    </w:rPr>
  </w:style>
  <w:style w:type="paragraph" w:customStyle="1" w:styleId="a6">
    <w:name w:val="список фишек"/>
    <w:basedOn w:val="a7"/>
    <w:rsid w:val="000E7211"/>
    <w:pPr>
      <w:numPr>
        <w:numId w:val="2"/>
      </w:numPr>
      <w:tabs>
        <w:tab w:val="left" w:pos="777"/>
      </w:tabs>
    </w:pPr>
    <w:rPr>
      <w:rFonts w:ascii="Arial" w:hAnsi="Arial"/>
      <w:sz w:val="16"/>
    </w:rPr>
  </w:style>
  <w:style w:type="character" w:customStyle="1" w:styleId="1f1">
    <w:name w:val="Текст выноски Знак1"/>
    <w:uiPriority w:val="99"/>
    <w:semiHidden/>
    <w:rsid w:val="000E7211"/>
    <w:rPr>
      <w:rFonts w:ascii="Tahoma" w:eastAsia="Times New Roman" w:hAnsi="Tahoma" w:cs="Tahoma"/>
      <w:sz w:val="16"/>
      <w:szCs w:val="16"/>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E7211"/>
    <w:rPr>
      <w:rFonts w:ascii="Cambria" w:eastAsia="Times New Roman" w:hAnsi="Cambria" w:cs="Times New Roman"/>
      <w:b/>
      <w:bCs/>
      <w:color w:val="365F91"/>
      <w:sz w:val="28"/>
      <w:szCs w:val="28"/>
    </w:rPr>
  </w:style>
  <w:style w:type="character" w:customStyle="1" w:styleId="212">
    <w:name w:val="Заголовок 2 Знак1"/>
    <w:aliases w:val="H2 Знак1"/>
    <w:semiHidden/>
    <w:rsid w:val="000E7211"/>
    <w:rPr>
      <w:rFonts w:ascii="Cambria" w:eastAsia="Times New Roman" w:hAnsi="Cambria" w:cs="Times New Roman"/>
      <w:b/>
      <w:bCs/>
      <w:color w:val="4F81BD"/>
      <w:sz w:val="26"/>
      <w:szCs w:val="26"/>
    </w:rPr>
  </w:style>
  <w:style w:type="character" w:customStyle="1" w:styleId="39">
    <w:name w:val="Основной текст с отступом 3 Знак"/>
    <w:link w:val="3a"/>
    <w:locked/>
    <w:rsid w:val="000E7211"/>
    <w:rPr>
      <w:rFonts w:eastAsia="Times New Roman"/>
      <w:sz w:val="16"/>
      <w:szCs w:val="16"/>
    </w:rPr>
  </w:style>
  <w:style w:type="paragraph" w:customStyle="1" w:styleId="1f2">
    <w:name w:val="Знак1"/>
    <w:basedOn w:val="a7"/>
    <w:qFormat/>
    <w:rsid w:val="000E7211"/>
    <w:pPr>
      <w:spacing w:before="100" w:beforeAutospacing="1" w:after="100" w:afterAutospacing="1"/>
    </w:pPr>
    <w:rPr>
      <w:rFonts w:ascii="Tahoma" w:hAnsi="Tahoma"/>
      <w:sz w:val="20"/>
      <w:szCs w:val="20"/>
      <w:lang w:val="en-US" w:eastAsia="en-US"/>
    </w:rPr>
  </w:style>
  <w:style w:type="paragraph" w:customStyle="1" w:styleId="CharChar1CharChar1CharChar">
    <w:name w:val="Char Char Знак Знак1 Char Char1 Знак Знак Char Char"/>
    <w:basedOn w:val="a7"/>
    <w:qFormat/>
    <w:rsid w:val="000E7211"/>
    <w:pPr>
      <w:spacing w:before="100" w:beforeAutospacing="1" w:after="100" w:afterAutospacing="1"/>
    </w:pPr>
    <w:rPr>
      <w:rFonts w:ascii="Tahoma" w:hAnsi="Tahoma"/>
      <w:sz w:val="20"/>
      <w:szCs w:val="20"/>
      <w:lang w:val="en-US" w:eastAsia="en-US"/>
    </w:rPr>
  </w:style>
  <w:style w:type="paragraph" w:customStyle="1" w:styleId="afff8">
    <w:name w:val="Таблицы (моноширинный)"/>
    <w:basedOn w:val="a7"/>
    <w:next w:val="a7"/>
    <w:qFormat/>
    <w:rsid w:val="000E7211"/>
    <w:pPr>
      <w:widowControl w:val="0"/>
      <w:autoSpaceDE w:val="0"/>
      <w:autoSpaceDN w:val="0"/>
      <w:adjustRightInd w:val="0"/>
      <w:jc w:val="both"/>
    </w:pPr>
    <w:rPr>
      <w:rFonts w:ascii="Courier New" w:hAnsi="Courier New" w:cs="Courier New"/>
      <w:sz w:val="20"/>
      <w:szCs w:val="20"/>
    </w:rPr>
  </w:style>
  <w:style w:type="paragraph" w:customStyle="1" w:styleId="xl65">
    <w:name w:val="xl65"/>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6">
    <w:name w:val="xl66"/>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67">
    <w:name w:val="xl67"/>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8">
    <w:name w:val="xl68"/>
    <w:basedOn w:val="a7"/>
    <w:qFormat/>
    <w:rsid w:val="000E7211"/>
    <w:pPr>
      <w:spacing w:before="100" w:beforeAutospacing="1" w:after="100" w:afterAutospacing="1"/>
      <w:jc w:val="center"/>
    </w:pPr>
  </w:style>
  <w:style w:type="paragraph" w:customStyle="1" w:styleId="xl69">
    <w:name w:val="xl69"/>
    <w:basedOn w:val="a7"/>
    <w:qFormat/>
    <w:rsid w:val="000E7211"/>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70">
    <w:name w:val="xl70"/>
    <w:basedOn w:val="a7"/>
    <w:qFormat/>
    <w:rsid w:val="000E7211"/>
    <w:pPr>
      <w:pBdr>
        <w:top w:val="single" w:sz="8" w:space="0" w:color="auto"/>
        <w:bottom w:val="single" w:sz="8" w:space="0" w:color="auto"/>
      </w:pBdr>
      <w:spacing w:before="100" w:beforeAutospacing="1" w:after="100" w:afterAutospacing="1"/>
      <w:jc w:val="center"/>
    </w:pPr>
  </w:style>
  <w:style w:type="paragraph" w:customStyle="1" w:styleId="xl71">
    <w:name w:val="xl71"/>
    <w:basedOn w:val="a7"/>
    <w:qFormat/>
    <w:rsid w:val="000E721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72">
    <w:name w:val="xl72"/>
    <w:basedOn w:val="a7"/>
    <w:qFormat/>
    <w:rsid w:val="000E7211"/>
    <w:pPr>
      <w:pBdr>
        <w:left w:val="single" w:sz="4" w:space="0" w:color="auto"/>
      </w:pBdr>
      <w:spacing w:before="100" w:beforeAutospacing="1" w:after="100" w:afterAutospacing="1"/>
      <w:jc w:val="center"/>
    </w:pPr>
    <w:rPr>
      <w:color w:val="000000"/>
    </w:rPr>
  </w:style>
  <w:style w:type="paragraph" w:customStyle="1" w:styleId="xl73">
    <w:name w:val="xl7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4">
    <w:name w:val="xl7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5">
    <w:name w:val="xl7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6">
    <w:name w:val="xl7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7">
    <w:name w:val="xl77"/>
    <w:basedOn w:val="a7"/>
    <w:qFormat/>
    <w:rsid w:val="000E7211"/>
    <w:pPr>
      <w:spacing w:before="100" w:beforeAutospacing="1" w:after="100" w:afterAutospacing="1"/>
    </w:pPr>
  </w:style>
  <w:style w:type="paragraph" w:customStyle="1" w:styleId="xl78">
    <w:name w:val="xl78"/>
    <w:basedOn w:val="a7"/>
    <w:qFormat/>
    <w:rsid w:val="000E7211"/>
    <w:pPr>
      <w:spacing w:before="100" w:beforeAutospacing="1" w:after="100" w:afterAutospacing="1"/>
      <w:jc w:val="center"/>
    </w:pPr>
  </w:style>
  <w:style w:type="paragraph" w:customStyle="1" w:styleId="xl79">
    <w:name w:val="xl79"/>
    <w:basedOn w:val="a7"/>
    <w:qFormat/>
    <w:rsid w:val="000E7211"/>
    <w:pPr>
      <w:spacing w:before="100" w:beforeAutospacing="1" w:after="100" w:afterAutospacing="1"/>
    </w:pPr>
  </w:style>
  <w:style w:type="paragraph" w:customStyle="1" w:styleId="xl80">
    <w:name w:val="xl80"/>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6">
    <w:name w:val="xl8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7">
    <w:name w:val="xl87"/>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8">
    <w:name w:val="xl88"/>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9">
    <w:name w:val="xl89"/>
    <w:basedOn w:val="a7"/>
    <w:qFormat/>
    <w:rsid w:val="000E7211"/>
    <w:pPr>
      <w:pBdr>
        <w:left w:val="single" w:sz="4" w:space="0" w:color="auto"/>
      </w:pBdr>
      <w:spacing w:before="100" w:beforeAutospacing="1" w:after="100" w:afterAutospacing="1"/>
      <w:jc w:val="center"/>
    </w:pPr>
  </w:style>
  <w:style w:type="paragraph" w:customStyle="1" w:styleId="xl90">
    <w:name w:val="xl90"/>
    <w:basedOn w:val="a7"/>
    <w:qFormat/>
    <w:rsid w:val="000E7211"/>
    <w:pPr>
      <w:spacing w:before="100" w:beforeAutospacing="1" w:after="100" w:afterAutospacing="1"/>
      <w:jc w:val="center"/>
    </w:pPr>
  </w:style>
  <w:style w:type="paragraph" w:customStyle="1" w:styleId="xl91">
    <w:name w:val="xl9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4">
    <w:name w:val="xl9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6">
    <w:name w:val="xl96"/>
    <w:basedOn w:val="a7"/>
    <w:qFormat/>
    <w:rsid w:val="000E7211"/>
    <w:pPr>
      <w:spacing w:before="100" w:beforeAutospacing="1" w:after="100" w:afterAutospacing="1"/>
    </w:pPr>
  </w:style>
  <w:style w:type="paragraph" w:customStyle="1" w:styleId="xl97">
    <w:name w:val="xl97"/>
    <w:basedOn w:val="a7"/>
    <w:qFormat/>
    <w:rsid w:val="000E7211"/>
    <w:pPr>
      <w:spacing w:before="100" w:beforeAutospacing="1" w:after="100" w:afterAutospacing="1"/>
    </w:pPr>
  </w:style>
  <w:style w:type="paragraph" w:customStyle="1" w:styleId="xl98">
    <w:name w:val="xl98"/>
    <w:basedOn w:val="a7"/>
    <w:qFormat/>
    <w:rsid w:val="000E7211"/>
    <w:pPr>
      <w:spacing w:before="100" w:beforeAutospacing="1" w:after="100" w:afterAutospacing="1"/>
    </w:pPr>
  </w:style>
  <w:style w:type="paragraph" w:customStyle="1" w:styleId="xl99">
    <w:name w:val="xl99"/>
    <w:basedOn w:val="a7"/>
    <w:qFormat/>
    <w:rsid w:val="000E7211"/>
    <w:pPr>
      <w:spacing w:before="100" w:beforeAutospacing="1" w:after="100" w:afterAutospacing="1"/>
    </w:pPr>
  </w:style>
  <w:style w:type="paragraph" w:customStyle="1" w:styleId="xl100">
    <w:name w:val="xl100"/>
    <w:basedOn w:val="a7"/>
    <w:qFormat/>
    <w:rsid w:val="000E7211"/>
    <w:pPr>
      <w:spacing w:before="100" w:beforeAutospacing="1" w:after="100" w:afterAutospacing="1"/>
    </w:pPr>
    <w:rPr>
      <w:b/>
      <w:bCs/>
    </w:rPr>
  </w:style>
  <w:style w:type="paragraph" w:customStyle="1" w:styleId="xl101">
    <w:name w:val="xl101"/>
    <w:basedOn w:val="a7"/>
    <w:qFormat/>
    <w:rsid w:val="000E7211"/>
    <w:pPr>
      <w:spacing w:before="100" w:beforeAutospacing="1" w:after="100" w:afterAutospacing="1"/>
    </w:pPr>
    <w:rPr>
      <w:b/>
      <w:bCs/>
    </w:rPr>
  </w:style>
  <w:style w:type="paragraph" w:customStyle="1" w:styleId="xl102">
    <w:name w:val="xl102"/>
    <w:basedOn w:val="a7"/>
    <w:qFormat/>
    <w:rsid w:val="000E7211"/>
    <w:pPr>
      <w:spacing w:before="100" w:beforeAutospacing="1" w:after="100" w:afterAutospacing="1"/>
    </w:pPr>
    <w:rPr>
      <w:b/>
      <w:bCs/>
    </w:rPr>
  </w:style>
  <w:style w:type="paragraph" w:customStyle="1" w:styleId="xl103">
    <w:name w:val="xl103"/>
    <w:basedOn w:val="a7"/>
    <w:qFormat/>
    <w:rsid w:val="000E7211"/>
    <w:pPr>
      <w:spacing w:before="100" w:beforeAutospacing="1" w:after="100" w:afterAutospacing="1"/>
    </w:pPr>
    <w:rPr>
      <w:b/>
      <w:bCs/>
    </w:rPr>
  </w:style>
  <w:style w:type="character" w:customStyle="1" w:styleId="710">
    <w:name w:val="Заголовок 7 Знак1"/>
    <w:uiPriority w:val="9"/>
    <w:semiHidden/>
    <w:rsid w:val="000E7211"/>
    <w:rPr>
      <w:rFonts w:ascii="Cambria" w:eastAsia="Times New Roman" w:hAnsi="Cambria" w:cs="Times New Roman"/>
      <w:i/>
      <w:iCs/>
      <w:color w:val="404040"/>
      <w:sz w:val="24"/>
      <w:szCs w:val="24"/>
    </w:rPr>
  </w:style>
  <w:style w:type="character" w:customStyle="1" w:styleId="810">
    <w:name w:val="Заголовок 8 Знак1"/>
    <w:uiPriority w:val="9"/>
    <w:semiHidden/>
    <w:rsid w:val="000E7211"/>
    <w:rPr>
      <w:rFonts w:ascii="Cambria" w:eastAsia="Times New Roman" w:hAnsi="Cambria" w:cs="Times New Roman"/>
      <w:color w:val="404040"/>
    </w:rPr>
  </w:style>
  <w:style w:type="character" w:customStyle="1" w:styleId="910">
    <w:name w:val="Заголовок 9 Знак1"/>
    <w:uiPriority w:val="9"/>
    <w:semiHidden/>
    <w:rsid w:val="000E7211"/>
    <w:rPr>
      <w:rFonts w:ascii="Cambria" w:eastAsia="Times New Roman" w:hAnsi="Cambria" w:cs="Times New Roman"/>
      <w:i/>
      <w:iCs/>
      <w:color w:val="404040"/>
    </w:rPr>
  </w:style>
  <w:style w:type="character" w:customStyle="1" w:styleId="1f3">
    <w:name w:val="Верхний колонтитул Знак1"/>
    <w:uiPriority w:val="99"/>
    <w:rsid w:val="000E7211"/>
    <w:rPr>
      <w:rFonts w:ascii="Times New Roman" w:eastAsia="Times New Roman" w:hAnsi="Times New Roman"/>
      <w:sz w:val="24"/>
      <w:szCs w:val="24"/>
    </w:rPr>
  </w:style>
  <w:style w:type="character" w:customStyle="1" w:styleId="1f4">
    <w:name w:val="Нижний колонтитул Знак1"/>
    <w:uiPriority w:val="99"/>
    <w:semiHidden/>
    <w:rsid w:val="000E7211"/>
    <w:rPr>
      <w:rFonts w:ascii="Times New Roman" w:eastAsia="Times New Roman" w:hAnsi="Times New Roman"/>
      <w:sz w:val="24"/>
      <w:szCs w:val="24"/>
    </w:rPr>
  </w:style>
  <w:style w:type="character" w:customStyle="1" w:styleId="2a">
    <w:name w:val="Основной текст с отступом Знак2"/>
    <w:semiHidden/>
    <w:rsid w:val="000E7211"/>
    <w:rPr>
      <w:rFonts w:ascii="Times New Roman" w:eastAsia="Times New Roman" w:hAnsi="Times New Roman"/>
      <w:sz w:val="24"/>
      <w:szCs w:val="24"/>
    </w:rPr>
  </w:style>
  <w:style w:type="character" w:customStyle="1" w:styleId="1f5">
    <w:name w:val="Основной текст Знак1"/>
    <w:rsid w:val="000E7211"/>
    <w:rPr>
      <w:rFonts w:ascii="Times New Roman" w:eastAsia="Times New Roman" w:hAnsi="Times New Roman"/>
      <w:sz w:val="24"/>
      <w:szCs w:val="24"/>
    </w:rPr>
  </w:style>
  <w:style w:type="character" w:customStyle="1" w:styleId="1f6">
    <w:name w:val="Текст Знак1"/>
    <w:semiHidden/>
    <w:rsid w:val="000E7211"/>
    <w:rPr>
      <w:rFonts w:ascii="Consolas" w:eastAsia="Times New Roman" w:hAnsi="Consolas" w:cs="Consolas"/>
      <w:sz w:val="21"/>
      <w:szCs w:val="21"/>
    </w:rPr>
  </w:style>
  <w:style w:type="character" w:customStyle="1" w:styleId="213">
    <w:name w:val="Основной текст с отступом 2 Знак1"/>
    <w:semiHidden/>
    <w:rsid w:val="000E7211"/>
    <w:rPr>
      <w:rFonts w:ascii="Times New Roman" w:eastAsia="Times New Roman" w:hAnsi="Times New Roman"/>
      <w:sz w:val="24"/>
      <w:szCs w:val="24"/>
    </w:rPr>
  </w:style>
  <w:style w:type="paragraph" w:styleId="3a">
    <w:name w:val="Body Text Indent 3"/>
    <w:basedOn w:val="a7"/>
    <w:link w:val="39"/>
    <w:unhideWhenUsed/>
    <w:rsid w:val="000E7211"/>
    <w:pPr>
      <w:spacing w:after="120"/>
      <w:ind w:left="283"/>
    </w:pPr>
    <w:rPr>
      <w:sz w:val="16"/>
      <w:szCs w:val="16"/>
    </w:rPr>
  </w:style>
  <w:style w:type="character" w:customStyle="1" w:styleId="313">
    <w:name w:val="Основной текст с отступом 3 Знак1"/>
    <w:semiHidden/>
    <w:rsid w:val="000E7211"/>
    <w:rPr>
      <w:rFonts w:eastAsia="Times New Roman"/>
      <w:sz w:val="16"/>
      <w:szCs w:val="16"/>
    </w:rPr>
  </w:style>
  <w:style w:type="paragraph" w:customStyle="1" w:styleId="45">
    <w:name w:val="Абзац списка4"/>
    <w:basedOn w:val="a7"/>
    <w:uiPriority w:val="34"/>
    <w:qFormat/>
    <w:rsid w:val="000E7211"/>
    <w:pPr>
      <w:ind w:left="720"/>
      <w:contextualSpacing/>
    </w:pPr>
    <w:rPr>
      <w:sz w:val="20"/>
      <w:szCs w:val="20"/>
    </w:rPr>
  </w:style>
  <w:style w:type="character" w:customStyle="1" w:styleId="50">
    <w:name w:val="Заголовок 5 Знак"/>
    <w:link w:val="5"/>
    <w:rsid w:val="000E7211"/>
    <w:rPr>
      <w:rFonts w:ascii="Calibri" w:eastAsia="Times New Roman" w:hAnsi="Calibri"/>
      <w:b/>
      <w:bCs/>
      <w:i/>
      <w:iCs/>
      <w:sz w:val="26"/>
      <w:szCs w:val="26"/>
      <w:lang w:eastAsia="en-US"/>
    </w:rPr>
  </w:style>
  <w:style w:type="paragraph" w:customStyle="1" w:styleId="ConsPlusCell">
    <w:name w:val="ConsPlusCell"/>
    <w:rsid w:val="000E7211"/>
    <w:pPr>
      <w:autoSpaceDE w:val="0"/>
      <w:autoSpaceDN w:val="0"/>
      <w:adjustRightInd w:val="0"/>
    </w:pPr>
    <w:rPr>
      <w:rFonts w:ascii="Arial" w:eastAsia="Times New Roman" w:hAnsi="Arial" w:cs="Arial"/>
      <w:lang w:eastAsia="en-US"/>
    </w:rPr>
  </w:style>
  <w:style w:type="paragraph" w:customStyle="1" w:styleId="115">
    <w:name w:val="Знак1 Знак Знак1"/>
    <w:basedOn w:val="a7"/>
    <w:next w:val="a7"/>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afff9">
    <w:name w:val="Заголовок Знак"/>
    <w:link w:val="afffa"/>
    <w:uiPriority w:val="10"/>
    <w:rsid w:val="000E7211"/>
    <w:rPr>
      <w:rFonts w:ascii="Cambria" w:eastAsia="Times New Roman" w:hAnsi="Cambria"/>
      <w:b/>
      <w:bCs/>
      <w:kern w:val="28"/>
      <w:sz w:val="32"/>
      <w:szCs w:val="32"/>
      <w:lang w:eastAsia="en-US"/>
    </w:rPr>
  </w:style>
  <w:style w:type="paragraph" w:customStyle="1" w:styleId="214">
    <w:name w:val="Цитата 21"/>
    <w:basedOn w:val="a7"/>
    <w:next w:val="a7"/>
    <w:link w:val="QuoteChar"/>
    <w:qFormat/>
    <w:rsid w:val="000E7211"/>
    <w:rPr>
      <w:rFonts w:ascii="Calibri" w:hAnsi="Calibri"/>
      <w:i/>
      <w:lang w:eastAsia="en-US"/>
    </w:rPr>
  </w:style>
  <w:style w:type="character" w:customStyle="1" w:styleId="2b">
    <w:name w:val="Цитата 2 Знак"/>
    <w:link w:val="2c"/>
    <w:uiPriority w:val="29"/>
    <w:rsid w:val="000E7211"/>
    <w:rPr>
      <w:rFonts w:ascii="Calibri" w:eastAsia="Times New Roman" w:hAnsi="Calibri"/>
      <w:i/>
      <w:sz w:val="24"/>
      <w:szCs w:val="24"/>
      <w:lang w:eastAsia="en-US"/>
    </w:rPr>
  </w:style>
  <w:style w:type="paragraph" w:customStyle="1" w:styleId="1f7">
    <w:name w:val="Выделенная цитата1"/>
    <w:basedOn w:val="a7"/>
    <w:next w:val="a7"/>
    <w:uiPriority w:val="30"/>
    <w:qFormat/>
    <w:rsid w:val="000E7211"/>
    <w:pPr>
      <w:ind w:left="720" w:right="720"/>
    </w:pPr>
    <w:rPr>
      <w:rFonts w:ascii="Calibri" w:hAnsi="Calibri"/>
      <w:b/>
      <w:i/>
      <w:szCs w:val="22"/>
      <w:lang w:eastAsia="en-US"/>
    </w:rPr>
  </w:style>
  <w:style w:type="character" w:customStyle="1" w:styleId="afffb">
    <w:name w:val="Выделенная цитата Знак"/>
    <w:link w:val="afffc"/>
    <w:uiPriority w:val="30"/>
    <w:rsid w:val="000E7211"/>
    <w:rPr>
      <w:rFonts w:ascii="Calibri" w:eastAsia="Times New Roman" w:hAnsi="Calibri"/>
      <w:b/>
      <w:i/>
      <w:sz w:val="24"/>
      <w:szCs w:val="22"/>
      <w:lang w:eastAsia="en-US"/>
    </w:rPr>
  </w:style>
  <w:style w:type="character" w:customStyle="1" w:styleId="1f8">
    <w:name w:val="Слабое выделение1"/>
    <w:uiPriority w:val="19"/>
    <w:qFormat/>
    <w:rsid w:val="000E7211"/>
    <w:rPr>
      <w:i/>
      <w:color w:val="5A5A5A"/>
    </w:rPr>
  </w:style>
  <w:style w:type="character" w:styleId="afffd">
    <w:name w:val="Intense Emphasis"/>
    <w:uiPriority w:val="21"/>
    <w:qFormat/>
    <w:rsid w:val="000E7211"/>
    <w:rPr>
      <w:b/>
      <w:i/>
      <w:sz w:val="24"/>
      <w:szCs w:val="24"/>
      <w:u w:val="single"/>
    </w:rPr>
  </w:style>
  <w:style w:type="character" w:styleId="afffe">
    <w:name w:val="Subtle Reference"/>
    <w:uiPriority w:val="31"/>
    <w:qFormat/>
    <w:rsid w:val="000E7211"/>
    <w:rPr>
      <w:sz w:val="24"/>
      <w:szCs w:val="24"/>
      <w:u w:val="single"/>
    </w:rPr>
  </w:style>
  <w:style w:type="character" w:styleId="affff">
    <w:name w:val="Intense Reference"/>
    <w:uiPriority w:val="32"/>
    <w:qFormat/>
    <w:rsid w:val="000E7211"/>
    <w:rPr>
      <w:b/>
      <w:sz w:val="24"/>
      <w:u w:val="single"/>
    </w:rPr>
  </w:style>
  <w:style w:type="character" w:customStyle="1" w:styleId="1f9">
    <w:name w:val="Название книги1"/>
    <w:uiPriority w:val="33"/>
    <w:qFormat/>
    <w:rsid w:val="000E7211"/>
    <w:rPr>
      <w:rFonts w:ascii="Cambria" w:eastAsia="Times New Roman" w:hAnsi="Cambria"/>
      <w:b/>
      <w:i/>
      <w:sz w:val="24"/>
      <w:szCs w:val="24"/>
    </w:rPr>
  </w:style>
  <w:style w:type="paragraph" w:customStyle="1" w:styleId="1fa">
    <w:name w:val="Заголовок оглавления1"/>
    <w:basedOn w:val="1"/>
    <w:next w:val="a7"/>
    <w:unhideWhenUsed/>
    <w:qFormat/>
    <w:rsid w:val="000E7211"/>
    <w:pPr>
      <w:keepNext/>
      <w:spacing w:before="240" w:beforeAutospacing="0" w:after="60" w:afterAutospacing="0"/>
      <w:jc w:val="left"/>
      <w:outlineLvl w:val="9"/>
    </w:pPr>
    <w:rPr>
      <w:rFonts w:ascii="Cambria" w:hAnsi="Cambria"/>
      <w:color w:val="auto"/>
      <w:kern w:val="32"/>
      <w:sz w:val="32"/>
      <w:szCs w:val="32"/>
      <w:lang w:eastAsia="en-US"/>
    </w:rPr>
  </w:style>
  <w:style w:type="paragraph" w:customStyle="1" w:styleId="52">
    <w:name w:val="Абзац списка5"/>
    <w:basedOn w:val="a7"/>
    <w:rsid w:val="000E7211"/>
    <w:pPr>
      <w:ind w:left="720"/>
      <w:contextualSpacing/>
    </w:pPr>
    <w:rPr>
      <w:rFonts w:eastAsia="Calibri"/>
    </w:rPr>
  </w:style>
  <w:style w:type="paragraph" w:customStyle="1" w:styleId="63">
    <w:name w:val="Абзац списка6"/>
    <w:basedOn w:val="a7"/>
    <w:rsid w:val="000E7211"/>
    <w:pPr>
      <w:ind w:left="720"/>
      <w:contextualSpacing/>
    </w:pPr>
    <w:rPr>
      <w:rFonts w:eastAsia="Calibri"/>
    </w:rPr>
  </w:style>
  <w:style w:type="paragraph" w:styleId="HTML">
    <w:name w:val="HTML Preformatted"/>
    <w:basedOn w:val="a7"/>
    <w:link w:val="HTML0"/>
    <w:rsid w:val="000E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E7211"/>
    <w:rPr>
      <w:rFonts w:ascii="Courier New" w:eastAsia="Times New Roman" w:hAnsi="Courier New" w:cs="Courier New"/>
    </w:rPr>
  </w:style>
  <w:style w:type="paragraph" w:customStyle="1" w:styleId="formattext">
    <w:name w:val="formattext"/>
    <w:basedOn w:val="a7"/>
    <w:uiPriority w:val="99"/>
    <w:rsid w:val="000E7211"/>
    <w:pPr>
      <w:spacing w:before="100" w:beforeAutospacing="1" w:after="100" w:afterAutospacing="1"/>
    </w:pPr>
  </w:style>
  <w:style w:type="paragraph" w:customStyle="1" w:styleId="72">
    <w:name w:val="Абзац списка7"/>
    <w:basedOn w:val="a7"/>
    <w:rsid w:val="000E7211"/>
    <w:pPr>
      <w:ind w:left="720"/>
      <w:contextualSpacing/>
    </w:pPr>
    <w:rPr>
      <w:rFonts w:eastAsia="Calibri"/>
    </w:rPr>
  </w:style>
  <w:style w:type="paragraph" w:customStyle="1" w:styleId="92">
    <w:name w:val="Абзац списка9"/>
    <w:basedOn w:val="a7"/>
    <w:rsid w:val="000E7211"/>
    <w:pPr>
      <w:ind w:left="720"/>
      <w:contextualSpacing/>
    </w:pPr>
    <w:rPr>
      <w:rFonts w:eastAsia="Calibri"/>
    </w:rPr>
  </w:style>
  <w:style w:type="paragraph" w:customStyle="1" w:styleId="100">
    <w:name w:val="Абзац списка10"/>
    <w:basedOn w:val="a7"/>
    <w:rsid w:val="000E7211"/>
    <w:pPr>
      <w:ind w:left="720"/>
      <w:contextualSpacing/>
    </w:pPr>
    <w:rPr>
      <w:rFonts w:eastAsia="Calibri"/>
    </w:rPr>
  </w:style>
  <w:style w:type="paragraph" w:customStyle="1" w:styleId="116">
    <w:name w:val="Абзац списка11"/>
    <w:basedOn w:val="a7"/>
    <w:rsid w:val="000E7211"/>
    <w:pPr>
      <w:ind w:left="720"/>
      <w:contextualSpacing/>
    </w:pPr>
    <w:rPr>
      <w:rFonts w:eastAsia="Calibri"/>
    </w:rPr>
  </w:style>
  <w:style w:type="paragraph" w:customStyle="1" w:styleId="120">
    <w:name w:val="Абзац списка12"/>
    <w:basedOn w:val="a7"/>
    <w:rsid w:val="000E7211"/>
    <w:pPr>
      <w:ind w:left="720"/>
      <w:contextualSpacing/>
    </w:pPr>
    <w:rPr>
      <w:rFonts w:eastAsia="Calibri"/>
    </w:rPr>
  </w:style>
  <w:style w:type="paragraph" w:customStyle="1" w:styleId="affff0">
    <w:name w:val="сод.курса"/>
    <w:basedOn w:val="a7"/>
    <w:uiPriority w:val="99"/>
    <w:rsid w:val="000E7211"/>
    <w:pPr>
      <w:tabs>
        <w:tab w:val="left" w:pos="567"/>
      </w:tabs>
      <w:ind w:left="340" w:hanging="255"/>
      <w:jc w:val="both"/>
    </w:pPr>
    <w:rPr>
      <w:sz w:val="22"/>
      <w:szCs w:val="22"/>
    </w:rPr>
  </w:style>
  <w:style w:type="character" w:customStyle="1" w:styleId="3b">
    <w:name w:val="Стиль3 Знак Знак"/>
    <w:rsid w:val="000E7211"/>
    <w:rPr>
      <w:sz w:val="24"/>
      <w:lang w:val="ru-RU" w:eastAsia="ar-SA" w:bidi="ar-SA"/>
    </w:rPr>
  </w:style>
  <w:style w:type="character" w:customStyle="1" w:styleId="apple-converted-space">
    <w:name w:val="apple-converted-space"/>
    <w:rsid w:val="000E7211"/>
  </w:style>
  <w:style w:type="character" w:customStyle="1" w:styleId="apple-style-span">
    <w:name w:val="apple-style-span"/>
    <w:rsid w:val="000E7211"/>
  </w:style>
  <w:style w:type="paragraph" w:customStyle="1" w:styleId="affff1">
    <w:name w:val="Îáû÷íûé Знак"/>
    <w:link w:val="affff2"/>
    <w:rsid w:val="000E7211"/>
    <w:rPr>
      <w:rFonts w:eastAsia="Times New Roman"/>
    </w:rPr>
  </w:style>
  <w:style w:type="character" w:customStyle="1" w:styleId="affff2">
    <w:name w:val="Îáû÷íûé Знак Знак"/>
    <w:link w:val="affff1"/>
    <w:locked/>
    <w:rsid w:val="000E7211"/>
    <w:rPr>
      <w:rFonts w:eastAsia="Times New Roman"/>
    </w:rPr>
  </w:style>
  <w:style w:type="character" w:customStyle="1" w:styleId="ecattext">
    <w:name w:val="ecattext"/>
    <w:rsid w:val="000E7211"/>
  </w:style>
  <w:style w:type="paragraph" w:customStyle="1" w:styleId="1fb">
    <w:name w:val="Без интервала1"/>
    <w:link w:val="NoSpacingChar"/>
    <w:rsid w:val="000E7211"/>
    <w:rPr>
      <w:rFonts w:ascii="Calibri" w:eastAsia="Times New Roman" w:hAnsi="Calibri"/>
      <w:sz w:val="22"/>
      <w:szCs w:val="22"/>
      <w:lang w:eastAsia="en-US"/>
    </w:rPr>
  </w:style>
  <w:style w:type="character" w:customStyle="1" w:styleId="iceouttxt4">
    <w:name w:val="iceouttxt4"/>
    <w:rsid w:val="000E7211"/>
    <w:rPr>
      <w:rFonts w:cs="Times New Roman"/>
    </w:rPr>
  </w:style>
  <w:style w:type="character" w:customStyle="1" w:styleId="affff3">
    <w:name w:val="_Основной с красной строки Знак"/>
    <w:link w:val="affff4"/>
    <w:locked/>
    <w:rsid w:val="000E7211"/>
    <w:rPr>
      <w:sz w:val="24"/>
      <w:szCs w:val="24"/>
    </w:rPr>
  </w:style>
  <w:style w:type="paragraph" w:customStyle="1" w:styleId="affff4">
    <w:name w:val="_Основной с красной строки"/>
    <w:basedOn w:val="a7"/>
    <w:link w:val="affff3"/>
    <w:qFormat/>
    <w:rsid w:val="000E7211"/>
    <w:pPr>
      <w:spacing w:line="360" w:lineRule="exact"/>
      <w:ind w:firstLine="709"/>
      <w:jc w:val="both"/>
    </w:pPr>
    <w:rPr>
      <w:rFonts w:eastAsia="Calibri"/>
    </w:rPr>
  </w:style>
  <w:style w:type="paragraph" w:customStyle="1" w:styleId="Default">
    <w:name w:val="Default"/>
    <w:rsid w:val="000E7211"/>
    <w:pPr>
      <w:autoSpaceDE w:val="0"/>
      <w:autoSpaceDN w:val="0"/>
      <w:adjustRightInd w:val="0"/>
    </w:pPr>
    <w:rPr>
      <w:rFonts w:eastAsia="Times New Roman"/>
      <w:color w:val="000000"/>
      <w:sz w:val="24"/>
      <w:szCs w:val="24"/>
    </w:rPr>
  </w:style>
  <w:style w:type="paragraph" w:customStyle="1" w:styleId="affff5">
    <w:name w:val="Условия контракта"/>
    <w:basedOn w:val="a7"/>
    <w:semiHidden/>
    <w:rsid w:val="000E7211"/>
    <w:pPr>
      <w:tabs>
        <w:tab w:val="num" w:pos="432"/>
      </w:tabs>
      <w:spacing w:before="240" w:after="120"/>
      <w:ind w:left="432" w:hanging="432"/>
      <w:jc w:val="both"/>
    </w:pPr>
    <w:rPr>
      <w:b/>
      <w:szCs w:val="20"/>
    </w:rPr>
  </w:style>
  <w:style w:type="character" w:customStyle="1" w:styleId="affff6">
    <w:name w:val="Гипертекстовая ссылка"/>
    <w:rsid w:val="000E7211"/>
    <w:rPr>
      <w:color w:val="106BBE"/>
    </w:rPr>
  </w:style>
  <w:style w:type="character" w:customStyle="1" w:styleId="doccaption">
    <w:name w:val="doccaption"/>
    <w:rsid w:val="000E7211"/>
  </w:style>
  <w:style w:type="paragraph" w:styleId="affff7">
    <w:name w:val="annotation text"/>
    <w:basedOn w:val="a7"/>
    <w:link w:val="affff8"/>
    <w:rsid w:val="000E7211"/>
    <w:rPr>
      <w:sz w:val="20"/>
      <w:szCs w:val="20"/>
    </w:rPr>
  </w:style>
  <w:style w:type="character" w:customStyle="1" w:styleId="affff8">
    <w:name w:val="Текст примечания Знак"/>
    <w:link w:val="affff7"/>
    <w:rsid w:val="000E7211"/>
    <w:rPr>
      <w:rFonts w:eastAsia="Times New Roman"/>
    </w:rPr>
  </w:style>
  <w:style w:type="paragraph" w:styleId="affff9">
    <w:name w:val="annotation subject"/>
    <w:basedOn w:val="affff7"/>
    <w:next w:val="affff7"/>
    <w:link w:val="affffa"/>
    <w:rsid w:val="000E7211"/>
    <w:rPr>
      <w:b/>
      <w:bCs/>
    </w:rPr>
  </w:style>
  <w:style w:type="character" w:customStyle="1" w:styleId="affffa">
    <w:name w:val="Тема примечания Знак"/>
    <w:link w:val="affff9"/>
    <w:rsid w:val="000E7211"/>
    <w:rPr>
      <w:rFonts w:eastAsia="Times New Roman"/>
      <w:b/>
      <w:bCs/>
    </w:rPr>
  </w:style>
  <w:style w:type="paragraph" w:customStyle="1" w:styleId="1fc">
    <w:name w:val="Заголовок записки1"/>
    <w:basedOn w:val="a7"/>
    <w:next w:val="a7"/>
    <w:link w:val="affffb"/>
    <w:rsid w:val="000E7211"/>
    <w:pPr>
      <w:spacing w:after="60"/>
      <w:jc w:val="both"/>
    </w:pPr>
  </w:style>
  <w:style w:type="character" w:customStyle="1" w:styleId="affffb">
    <w:name w:val="Заголовок записки Знак"/>
    <w:link w:val="1fc"/>
    <w:rsid w:val="000E7211"/>
    <w:rPr>
      <w:rFonts w:eastAsia="Times New Roman"/>
      <w:sz w:val="24"/>
      <w:szCs w:val="24"/>
    </w:rPr>
  </w:style>
  <w:style w:type="paragraph" w:customStyle="1" w:styleId="15">
    <w:name w:val="Основной текст с отступом1"/>
    <w:basedOn w:val="a7"/>
    <w:link w:val="aff0"/>
    <w:rsid w:val="000E7211"/>
    <w:pPr>
      <w:spacing w:after="120"/>
      <w:ind w:left="283"/>
    </w:pPr>
  </w:style>
  <w:style w:type="paragraph" w:customStyle="1" w:styleId="affffc">
    <w:name w:val="Тендерные данные"/>
    <w:basedOn w:val="a7"/>
    <w:semiHidden/>
    <w:rsid w:val="000E7211"/>
    <w:pPr>
      <w:tabs>
        <w:tab w:val="left" w:pos="1985"/>
      </w:tabs>
      <w:spacing w:before="120" w:after="60"/>
      <w:jc w:val="both"/>
    </w:pPr>
    <w:rPr>
      <w:b/>
      <w:szCs w:val="20"/>
    </w:rPr>
  </w:style>
  <w:style w:type="paragraph" w:customStyle="1" w:styleId="affffd">
    <w:name w:val="Таблица шапка"/>
    <w:basedOn w:val="a7"/>
    <w:rsid w:val="000E7211"/>
    <w:pPr>
      <w:keepNext/>
      <w:spacing w:before="40" w:after="40"/>
      <w:ind w:left="57" w:right="57"/>
    </w:pPr>
    <w:rPr>
      <w:sz w:val="18"/>
      <w:szCs w:val="18"/>
    </w:rPr>
  </w:style>
  <w:style w:type="paragraph" w:customStyle="1" w:styleId="affffe">
    <w:name w:val="Таблица текст"/>
    <w:basedOn w:val="a7"/>
    <w:rsid w:val="000E7211"/>
    <w:pPr>
      <w:spacing w:before="40" w:after="40"/>
      <w:ind w:left="57" w:right="57"/>
    </w:pPr>
    <w:rPr>
      <w:sz w:val="22"/>
      <w:szCs w:val="22"/>
    </w:rPr>
  </w:style>
  <w:style w:type="paragraph" w:styleId="2d">
    <w:name w:val="List Bullet 2"/>
    <w:basedOn w:val="a7"/>
    <w:autoRedefine/>
    <w:rsid w:val="000E7211"/>
    <w:pPr>
      <w:tabs>
        <w:tab w:val="num" w:pos="643"/>
        <w:tab w:val="num" w:pos="1209"/>
      </w:tabs>
      <w:spacing w:after="60"/>
      <w:ind w:left="643" w:hanging="360"/>
      <w:jc w:val="both"/>
    </w:pPr>
    <w:rPr>
      <w:szCs w:val="20"/>
    </w:rPr>
  </w:style>
  <w:style w:type="paragraph" w:styleId="3c">
    <w:name w:val="List Bullet 3"/>
    <w:basedOn w:val="a7"/>
    <w:autoRedefine/>
    <w:rsid w:val="000E7211"/>
    <w:pPr>
      <w:tabs>
        <w:tab w:val="num" w:pos="926"/>
        <w:tab w:val="num" w:pos="1492"/>
      </w:tabs>
      <w:spacing w:after="60"/>
      <w:ind w:left="926" w:hanging="360"/>
      <w:jc w:val="both"/>
    </w:pPr>
    <w:rPr>
      <w:szCs w:val="20"/>
    </w:rPr>
  </w:style>
  <w:style w:type="paragraph" w:styleId="46">
    <w:name w:val="List Bullet 4"/>
    <w:basedOn w:val="a7"/>
    <w:autoRedefine/>
    <w:rsid w:val="000E7211"/>
    <w:pPr>
      <w:tabs>
        <w:tab w:val="num" w:pos="1209"/>
      </w:tabs>
      <w:spacing w:after="60"/>
      <w:ind w:left="1209" w:hanging="360"/>
      <w:jc w:val="both"/>
    </w:pPr>
    <w:rPr>
      <w:szCs w:val="20"/>
    </w:rPr>
  </w:style>
  <w:style w:type="paragraph" w:styleId="53">
    <w:name w:val="List Bullet 5"/>
    <w:basedOn w:val="a7"/>
    <w:autoRedefine/>
    <w:rsid w:val="000E7211"/>
    <w:pPr>
      <w:tabs>
        <w:tab w:val="num" w:pos="1492"/>
      </w:tabs>
      <w:spacing w:after="60"/>
      <w:ind w:left="1492" w:hanging="360"/>
      <w:jc w:val="both"/>
    </w:pPr>
    <w:rPr>
      <w:szCs w:val="20"/>
    </w:rPr>
  </w:style>
  <w:style w:type="paragraph" w:styleId="afffff">
    <w:name w:val="List Number"/>
    <w:basedOn w:val="a7"/>
    <w:rsid w:val="000E7211"/>
    <w:pPr>
      <w:tabs>
        <w:tab w:val="num" w:pos="643"/>
      </w:tabs>
      <w:spacing w:after="60"/>
      <w:ind w:left="360" w:hanging="360"/>
      <w:jc w:val="both"/>
    </w:pPr>
    <w:rPr>
      <w:szCs w:val="20"/>
    </w:rPr>
  </w:style>
  <w:style w:type="paragraph" w:styleId="2e">
    <w:name w:val="List Number 2"/>
    <w:basedOn w:val="a7"/>
    <w:rsid w:val="000E7211"/>
    <w:pPr>
      <w:tabs>
        <w:tab w:val="num" w:pos="643"/>
        <w:tab w:val="num" w:pos="926"/>
      </w:tabs>
      <w:spacing w:after="60"/>
      <w:ind w:left="643" w:hanging="360"/>
      <w:jc w:val="both"/>
    </w:pPr>
    <w:rPr>
      <w:szCs w:val="20"/>
    </w:rPr>
  </w:style>
  <w:style w:type="paragraph" w:styleId="3d">
    <w:name w:val="List Number 3"/>
    <w:basedOn w:val="a7"/>
    <w:rsid w:val="000E7211"/>
    <w:pPr>
      <w:tabs>
        <w:tab w:val="num" w:pos="926"/>
        <w:tab w:val="num" w:pos="1209"/>
      </w:tabs>
      <w:spacing w:after="60"/>
      <w:ind w:left="926" w:hanging="360"/>
      <w:jc w:val="both"/>
    </w:pPr>
    <w:rPr>
      <w:szCs w:val="20"/>
    </w:rPr>
  </w:style>
  <w:style w:type="paragraph" w:styleId="47">
    <w:name w:val="List Number 4"/>
    <w:basedOn w:val="a7"/>
    <w:rsid w:val="000E7211"/>
    <w:pPr>
      <w:tabs>
        <w:tab w:val="num" w:pos="1260"/>
      </w:tabs>
      <w:spacing w:after="60"/>
      <w:ind w:left="1260" w:hanging="720"/>
      <w:jc w:val="both"/>
    </w:pPr>
    <w:rPr>
      <w:szCs w:val="20"/>
    </w:rPr>
  </w:style>
  <w:style w:type="paragraph" w:customStyle="1" w:styleId="a5">
    <w:name w:val="Раздел"/>
    <w:basedOn w:val="a7"/>
    <w:semiHidden/>
    <w:rsid w:val="000E7211"/>
    <w:pPr>
      <w:numPr>
        <w:ilvl w:val="1"/>
        <w:numId w:val="3"/>
      </w:numPr>
      <w:spacing w:before="120" w:after="120"/>
      <w:jc w:val="center"/>
    </w:pPr>
    <w:rPr>
      <w:rFonts w:ascii="Arial Narrow" w:hAnsi="Arial Narrow"/>
      <w:b/>
      <w:sz w:val="28"/>
      <w:szCs w:val="20"/>
    </w:rPr>
  </w:style>
  <w:style w:type="paragraph" w:customStyle="1" w:styleId="3">
    <w:name w:val="Раздел 3"/>
    <w:basedOn w:val="a7"/>
    <w:semiHidden/>
    <w:rsid w:val="000E7211"/>
    <w:pPr>
      <w:numPr>
        <w:numId w:val="4"/>
      </w:numPr>
      <w:spacing w:before="120" w:after="120"/>
      <w:jc w:val="center"/>
    </w:pPr>
    <w:rPr>
      <w:b/>
      <w:szCs w:val="20"/>
    </w:rPr>
  </w:style>
  <w:style w:type="paragraph" w:styleId="1fd">
    <w:name w:val="toc 1"/>
    <w:basedOn w:val="a7"/>
    <w:next w:val="a7"/>
    <w:autoRedefine/>
    <w:rsid w:val="000E7211"/>
    <w:pPr>
      <w:tabs>
        <w:tab w:val="left" w:pos="720"/>
        <w:tab w:val="right" w:leader="dot" w:pos="10195"/>
      </w:tabs>
      <w:spacing w:before="120" w:after="120"/>
    </w:pPr>
    <w:rPr>
      <w:b/>
      <w:bCs/>
      <w:caps/>
      <w:noProof/>
      <w:szCs w:val="36"/>
    </w:rPr>
  </w:style>
  <w:style w:type="paragraph" w:styleId="2f">
    <w:name w:val="toc 2"/>
    <w:basedOn w:val="a7"/>
    <w:next w:val="a7"/>
    <w:autoRedefine/>
    <w:rsid w:val="000E7211"/>
    <w:pPr>
      <w:tabs>
        <w:tab w:val="left" w:pos="180"/>
        <w:tab w:val="left" w:pos="360"/>
        <w:tab w:val="left" w:pos="720"/>
        <w:tab w:val="left" w:pos="960"/>
        <w:tab w:val="right" w:leader="dot" w:pos="10195"/>
      </w:tabs>
      <w:ind w:left="720" w:hanging="720"/>
    </w:pPr>
    <w:rPr>
      <w:b/>
      <w:smallCaps/>
      <w:noProof/>
      <w:kern w:val="28"/>
      <w:sz w:val="28"/>
      <w:szCs w:val="30"/>
    </w:rPr>
  </w:style>
  <w:style w:type="paragraph" w:customStyle="1" w:styleId="afffff0">
    <w:name w:val="Подраздел"/>
    <w:basedOn w:val="a7"/>
    <w:semiHidden/>
    <w:rsid w:val="000E7211"/>
    <w:pPr>
      <w:suppressAutoHyphens/>
      <w:spacing w:before="240" w:after="120"/>
      <w:jc w:val="center"/>
    </w:pPr>
    <w:rPr>
      <w:rFonts w:ascii="TimesDL" w:hAnsi="TimesDL"/>
      <w:b/>
      <w:smallCaps/>
      <w:spacing w:val="-2"/>
      <w:szCs w:val="20"/>
    </w:rPr>
  </w:style>
  <w:style w:type="paragraph" w:customStyle="1" w:styleId="1fe">
    <w:name w:val="Стиль1"/>
    <w:basedOn w:val="a7"/>
    <w:rsid w:val="000E7211"/>
    <w:pPr>
      <w:keepNext/>
      <w:keepLines/>
      <w:widowControl w:val="0"/>
      <w:suppressLineNumbers/>
      <w:tabs>
        <w:tab w:val="num" w:pos="643"/>
      </w:tabs>
      <w:suppressAutoHyphens/>
      <w:spacing w:after="60"/>
      <w:ind w:left="643" w:hanging="360"/>
    </w:pPr>
    <w:rPr>
      <w:b/>
      <w:sz w:val="28"/>
    </w:rPr>
  </w:style>
  <w:style w:type="paragraph" w:customStyle="1" w:styleId="2f0">
    <w:name w:val="Стиль2"/>
    <w:basedOn w:val="2e"/>
    <w:rsid w:val="000E7211"/>
    <w:pPr>
      <w:keepNext/>
      <w:keepLines/>
      <w:widowControl w:val="0"/>
      <w:suppressLineNumbers/>
      <w:suppressAutoHyphens/>
    </w:pPr>
    <w:rPr>
      <w:b/>
    </w:rPr>
  </w:style>
  <w:style w:type="paragraph" w:customStyle="1" w:styleId="afffff1">
    <w:name w:val="пункт"/>
    <w:basedOn w:val="a7"/>
    <w:rsid w:val="000E7211"/>
    <w:pPr>
      <w:tabs>
        <w:tab w:val="num" w:pos="1307"/>
      </w:tabs>
      <w:spacing w:before="60" w:after="60"/>
      <w:ind w:left="1080"/>
    </w:pPr>
  </w:style>
  <w:style w:type="paragraph" w:styleId="3e">
    <w:name w:val="toc 3"/>
    <w:basedOn w:val="a7"/>
    <w:next w:val="a7"/>
    <w:autoRedefine/>
    <w:rsid w:val="000E7211"/>
    <w:pPr>
      <w:ind w:left="480"/>
    </w:pPr>
  </w:style>
  <w:style w:type="paragraph" w:customStyle="1" w:styleId="230">
    <w:name w:val="Знак Знак23 Знак Знак Знак"/>
    <w:basedOn w:val="a7"/>
    <w:rsid w:val="000E7211"/>
    <w:pPr>
      <w:spacing w:after="160" w:line="240" w:lineRule="exact"/>
    </w:pPr>
    <w:rPr>
      <w:sz w:val="20"/>
      <w:szCs w:val="20"/>
      <w:lang w:eastAsia="zh-CN"/>
    </w:rPr>
  </w:style>
  <w:style w:type="paragraph" w:customStyle="1" w:styleId="231">
    <w:name w:val="Знак Знак23 Знак Знак Знак Знак"/>
    <w:basedOn w:val="a7"/>
    <w:rsid w:val="000E7211"/>
    <w:pPr>
      <w:spacing w:after="160" w:line="240" w:lineRule="exact"/>
    </w:pPr>
    <w:rPr>
      <w:sz w:val="20"/>
      <w:szCs w:val="20"/>
      <w:lang w:eastAsia="zh-CN"/>
    </w:rPr>
  </w:style>
  <w:style w:type="paragraph" w:customStyle="1" w:styleId="afffff2">
    <w:name w:val="Знак Знак Знак Знак Знак Знак Знак"/>
    <w:basedOn w:val="a7"/>
    <w:rsid w:val="000E7211"/>
    <w:pPr>
      <w:spacing w:after="160" w:line="240" w:lineRule="exact"/>
    </w:pPr>
    <w:rPr>
      <w:sz w:val="20"/>
      <w:szCs w:val="20"/>
      <w:lang w:eastAsia="zh-CN"/>
    </w:rPr>
  </w:style>
  <w:style w:type="paragraph" w:customStyle="1" w:styleId="1ff">
    <w:name w:val="Список многоуровневый 1"/>
    <w:basedOn w:val="a7"/>
    <w:rsid w:val="000E7211"/>
    <w:pPr>
      <w:tabs>
        <w:tab w:val="num" w:pos="432"/>
      </w:tabs>
      <w:spacing w:after="60"/>
      <w:ind w:left="431" w:hanging="431"/>
      <w:jc w:val="both"/>
    </w:pPr>
  </w:style>
  <w:style w:type="paragraph" w:styleId="4">
    <w:name w:val="toc 4"/>
    <w:basedOn w:val="a7"/>
    <w:next w:val="a7"/>
    <w:autoRedefine/>
    <w:rsid w:val="000E7211"/>
    <w:pPr>
      <w:numPr>
        <w:numId w:val="5"/>
      </w:numPr>
      <w:tabs>
        <w:tab w:val="clear" w:pos="432"/>
      </w:tabs>
      <w:ind w:left="720" w:firstLine="0"/>
    </w:pPr>
  </w:style>
  <w:style w:type="paragraph" w:styleId="54">
    <w:name w:val="toc 5"/>
    <w:basedOn w:val="a7"/>
    <w:next w:val="a7"/>
    <w:autoRedefine/>
    <w:rsid w:val="000E7211"/>
    <w:pPr>
      <w:ind w:left="960"/>
    </w:pPr>
  </w:style>
  <w:style w:type="paragraph" w:styleId="64">
    <w:name w:val="toc 6"/>
    <w:basedOn w:val="a7"/>
    <w:next w:val="a7"/>
    <w:autoRedefine/>
    <w:rsid w:val="000E7211"/>
    <w:pPr>
      <w:ind w:left="1200"/>
    </w:pPr>
  </w:style>
  <w:style w:type="paragraph" w:styleId="73">
    <w:name w:val="toc 7"/>
    <w:basedOn w:val="a7"/>
    <w:next w:val="a7"/>
    <w:autoRedefine/>
    <w:rsid w:val="000E7211"/>
    <w:pPr>
      <w:ind w:left="1440"/>
    </w:pPr>
  </w:style>
  <w:style w:type="paragraph" w:styleId="83">
    <w:name w:val="toc 8"/>
    <w:basedOn w:val="a7"/>
    <w:next w:val="a7"/>
    <w:autoRedefine/>
    <w:rsid w:val="000E7211"/>
    <w:pPr>
      <w:ind w:left="1680"/>
    </w:pPr>
  </w:style>
  <w:style w:type="paragraph" w:styleId="93">
    <w:name w:val="toc 9"/>
    <w:basedOn w:val="a7"/>
    <w:next w:val="a7"/>
    <w:autoRedefine/>
    <w:rsid w:val="000E7211"/>
    <w:pPr>
      <w:ind w:left="1920"/>
    </w:pPr>
  </w:style>
  <w:style w:type="paragraph" w:customStyle="1" w:styleId="2310">
    <w:name w:val="Знак Знак23 Знак Знак Знак Знак1"/>
    <w:basedOn w:val="a7"/>
    <w:autoRedefine/>
    <w:rsid w:val="000E7211"/>
    <w:pPr>
      <w:spacing w:before="60" w:after="60"/>
    </w:pPr>
    <w:rPr>
      <w:sz w:val="20"/>
      <w:szCs w:val="20"/>
      <w:lang w:eastAsia="zh-CN"/>
    </w:rPr>
  </w:style>
  <w:style w:type="character" w:customStyle="1" w:styleId="H2">
    <w:name w:val="H2 Знак Знак"/>
    <w:rsid w:val="000E7211"/>
    <w:rPr>
      <w:rFonts w:eastAsia="Times New Roman" w:cs="Times New Roman"/>
      <w:b/>
      <w:bCs/>
      <w:sz w:val="30"/>
      <w:szCs w:val="30"/>
      <w:lang w:val="ru-RU" w:eastAsia="ru-RU" w:bidi="ar-SA"/>
    </w:rPr>
  </w:style>
  <w:style w:type="character" w:customStyle="1" w:styleId="290">
    <w:name w:val="Знак Знак29"/>
    <w:rsid w:val="000E7211"/>
    <w:rPr>
      <w:rFonts w:ascii="Cambria" w:hAnsi="Cambria" w:cs="Times New Roman"/>
      <w:b/>
      <w:bCs/>
      <w:sz w:val="26"/>
      <w:szCs w:val="26"/>
      <w:lang w:val="ru-RU" w:eastAsia="en-US" w:bidi="ar-SA"/>
    </w:rPr>
  </w:style>
  <w:style w:type="character" w:customStyle="1" w:styleId="280">
    <w:name w:val="Знак Знак28"/>
    <w:rsid w:val="000E7211"/>
    <w:rPr>
      <w:rFonts w:ascii="Arial" w:hAnsi="Arial" w:cs="Arial"/>
      <w:sz w:val="24"/>
      <w:szCs w:val="24"/>
      <w:lang w:val="ru-RU" w:eastAsia="ru-RU" w:bidi="ar-SA"/>
    </w:rPr>
  </w:style>
  <w:style w:type="character" w:customStyle="1" w:styleId="270">
    <w:name w:val="Знак Знак27"/>
    <w:rsid w:val="000E7211"/>
    <w:rPr>
      <w:rFonts w:eastAsia="Times New Roman" w:cs="Times New Roman"/>
      <w:sz w:val="22"/>
      <w:szCs w:val="22"/>
      <w:lang w:val="ru-RU" w:eastAsia="ru-RU" w:bidi="ar-SA"/>
    </w:rPr>
  </w:style>
  <w:style w:type="character" w:customStyle="1" w:styleId="260">
    <w:name w:val="Знак Знак26"/>
    <w:rsid w:val="000E7211"/>
    <w:rPr>
      <w:rFonts w:eastAsia="Times New Roman" w:cs="Times New Roman"/>
      <w:i/>
      <w:iCs/>
      <w:sz w:val="22"/>
      <w:szCs w:val="22"/>
      <w:lang w:val="ru-RU" w:eastAsia="ru-RU" w:bidi="ar-SA"/>
    </w:rPr>
  </w:style>
  <w:style w:type="character" w:customStyle="1" w:styleId="250">
    <w:name w:val="Знак Знак25"/>
    <w:rsid w:val="000E7211"/>
    <w:rPr>
      <w:rFonts w:ascii="Arial" w:hAnsi="Arial" w:cs="Arial"/>
      <w:lang w:val="ru-RU" w:eastAsia="ru-RU" w:bidi="ar-SA"/>
    </w:rPr>
  </w:style>
  <w:style w:type="character" w:customStyle="1" w:styleId="240">
    <w:name w:val="Знак Знак24"/>
    <w:rsid w:val="000E7211"/>
    <w:rPr>
      <w:rFonts w:ascii="Arial" w:hAnsi="Arial" w:cs="Arial"/>
      <w:i/>
      <w:iCs/>
      <w:lang w:val="ru-RU" w:eastAsia="ru-RU" w:bidi="ar-SA"/>
    </w:rPr>
  </w:style>
  <w:style w:type="character" w:customStyle="1" w:styleId="232">
    <w:name w:val="Знак Знак23"/>
    <w:rsid w:val="000E7211"/>
    <w:rPr>
      <w:rFonts w:ascii="Arial" w:hAnsi="Arial" w:cs="Arial"/>
      <w:b/>
      <w:bCs/>
      <w:i/>
      <w:iCs/>
      <w:sz w:val="18"/>
      <w:szCs w:val="18"/>
      <w:lang w:val="ru-RU" w:eastAsia="ru-RU" w:bidi="ar-SA"/>
    </w:rPr>
  </w:style>
  <w:style w:type="paragraph" w:styleId="HTML1">
    <w:name w:val="HTML Address"/>
    <w:basedOn w:val="a7"/>
    <w:link w:val="HTML2"/>
    <w:rsid w:val="000E7211"/>
    <w:pPr>
      <w:spacing w:after="60"/>
      <w:jc w:val="both"/>
    </w:pPr>
    <w:rPr>
      <w:i/>
      <w:iCs/>
    </w:rPr>
  </w:style>
  <w:style w:type="character" w:customStyle="1" w:styleId="HTML2">
    <w:name w:val="Адрес HTML Знак"/>
    <w:link w:val="HTML1"/>
    <w:rsid w:val="000E7211"/>
    <w:rPr>
      <w:rFonts w:eastAsia="Times New Roman"/>
      <w:i/>
      <w:iCs/>
      <w:sz w:val="24"/>
      <w:szCs w:val="24"/>
    </w:rPr>
  </w:style>
  <w:style w:type="paragraph" w:styleId="afffff3">
    <w:name w:val="Normal Indent"/>
    <w:basedOn w:val="a7"/>
    <w:rsid w:val="000E7211"/>
    <w:pPr>
      <w:spacing w:after="60"/>
      <w:ind w:left="708"/>
      <w:jc w:val="both"/>
    </w:pPr>
  </w:style>
  <w:style w:type="paragraph" w:styleId="afffff4">
    <w:name w:val="envelope address"/>
    <w:basedOn w:val="a7"/>
    <w:rsid w:val="000E7211"/>
    <w:pPr>
      <w:framePr w:w="7920" w:h="1980" w:hSpace="180" w:wrap="auto" w:hAnchor="page" w:xAlign="center" w:yAlign="bottom"/>
      <w:spacing w:after="60"/>
      <w:ind w:left="2880"/>
      <w:jc w:val="both"/>
    </w:pPr>
    <w:rPr>
      <w:rFonts w:ascii="Arial" w:hAnsi="Arial" w:cs="Arial"/>
    </w:rPr>
  </w:style>
  <w:style w:type="paragraph" w:styleId="2f1">
    <w:name w:val="envelope return"/>
    <w:basedOn w:val="a7"/>
    <w:rsid w:val="000E7211"/>
    <w:pPr>
      <w:spacing w:after="60"/>
      <w:jc w:val="both"/>
    </w:pPr>
    <w:rPr>
      <w:rFonts w:ascii="Arial" w:hAnsi="Arial" w:cs="Arial"/>
      <w:sz w:val="20"/>
      <w:szCs w:val="20"/>
    </w:rPr>
  </w:style>
  <w:style w:type="paragraph" w:styleId="2f2">
    <w:name w:val="List 2"/>
    <w:basedOn w:val="a7"/>
    <w:rsid w:val="000E7211"/>
    <w:pPr>
      <w:spacing w:after="60"/>
      <w:ind w:left="566" w:hanging="283"/>
      <w:jc w:val="both"/>
    </w:pPr>
  </w:style>
  <w:style w:type="paragraph" w:styleId="3f">
    <w:name w:val="List 3"/>
    <w:basedOn w:val="a7"/>
    <w:rsid w:val="000E7211"/>
    <w:pPr>
      <w:spacing w:after="60"/>
      <w:ind w:left="849" w:hanging="283"/>
      <w:jc w:val="both"/>
    </w:pPr>
  </w:style>
  <w:style w:type="paragraph" w:styleId="48">
    <w:name w:val="List 4"/>
    <w:basedOn w:val="a7"/>
    <w:rsid w:val="000E7211"/>
    <w:pPr>
      <w:spacing w:after="60"/>
      <w:ind w:left="1132" w:hanging="283"/>
      <w:jc w:val="both"/>
    </w:pPr>
  </w:style>
  <w:style w:type="paragraph" w:styleId="55">
    <w:name w:val="List 5"/>
    <w:basedOn w:val="a7"/>
    <w:rsid w:val="000E7211"/>
    <w:pPr>
      <w:spacing w:after="60"/>
      <w:ind w:left="1415" w:hanging="283"/>
      <w:jc w:val="both"/>
    </w:pPr>
  </w:style>
  <w:style w:type="paragraph" w:styleId="56">
    <w:name w:val="List Number 5"/>
    <w:basedOn w:val="a7"/>
    <w:rsid w:val="000E7211"/>
    <w:pPr>
      <w:tabs>
        <w:tab w:val="num" w:pos="1492"/>
      </w:tabs>
      <w:spacing w:after="60"/>
      <w:ind w:left="1492" w:hanging="360"/>
      <w:jc w:val="both"/>
    </w:pPr>
  </w:style>
  <w:style w:type="character" w:customStyle="1" w:styleId="170">
    <w:name w:val="Знак Знак17"/>
    <w:rsid w:val="000E7211"/>
    <w:rPr>
      <w:rFonts w:ascii="Cambria" w:hAnsi="Cambria" w:cs="Times New Roman"/>
      <w:b/>
      <w:bCs/>
      <w:kern w:val="28"/>
      <w:sz w:val="32"/>
      <w:szCs w:val="32"/>
      <w:lang w:val="ru-RU" w:eastAsia="zh-CN" w:bidi="ar-SA"/>
    </w:rPr>
  </w:style>
  <w:style w:type="paragraph" w:styleId="afffff5">
    <w:name w:val="Closing"/>
    <w:basedOn w:val="a7"/>
    <w:link w:val="afffff6"/>
    <w:rsid w:val="000E7211"/>
    <w:pPr>
      <w:spacing w:after="60"/>
      <w:ind w:left="4252"/>
      <w:jc w:val="both"/>
    </w:pPr>
  </w:style>
  <w:style w:type="character" w:customStyle="1" w:styleId="afffff6">
    <w:name w:val="Прощание Знак"/>
    <w:link w:val="afffff5"/>
    <w:rsid w:val="000E7211"/>
    <w:rPr>
      <w:rFonts w:eastAsia="Times New Roman"/>
      <w:sz w:val="24"/>
      <w:szCs w:val="24"/>
    </w:rPr>
  </w:style>
  <w:style w:type="paragraph" w:styleId="afffff7">
    <w:name w:val="Signature"/>
    <w:basedOn w:val="a7"/>
    <w:link w:val="afffff8"/>
    <w:rsid w:val="000E7211"/>
    <w:pPr>
      <w:spacing w:after="60"/>
      <w:ind w:left="4252"/>
      <w:jc w:val="both"/>
    </w:pPr>
  </w:style>
  <w:style w:type="character" w:customStyle="1" w:styleId="afffff8">
    <w:name w:val="Подпись Знак"/>
    <w:link w:val="afffff7"/>
    <w:rsid w:val="000E7211"/>
    <w:rPr>
      <w:rFonts w:eastAsia="Times New Roman"/>
      <w:sz w:val="24"/>
      <w:szCs w:val="24"/>
    </w:rPr>
  </w:style>
  <w:style w:type="paragraph" w:styleId="afffff9">
    <w:name w:val="List Continue"/>
    <w:basedOn w:val="a7"/>
    <w:rsid w:val="000E7211"/>
    <w:pPr>
      <w:spacing w:after="120"/>
      <w:ind w:left="283"/>
      <w:jc w:val="both"/>
    </w:pPr>
  </w:style>
  <w:style w:type="paragraph" w:styleId="2f3">
    <w:name w:val="List Continue 2"/>
    <w:basedOn w:val="a7"/>
    <w:rsid w:val="000E7211"/>
    <w:pPr>
      <w:spacing w:after="120"/>
      <w:ind w:left="566"/>
      <w:jc w:val="both"/>
    </w:pPr>
  </w:style>
  <w:style w:type="paragraph" w:styleId="3f0">
    <w:name w:val="List Continue 3"/>
    <w:basedOn w:val="a7"/>
    <w:rsid w:val="000E7211"/>
    <w:pPr>
      <w:spacing w:after="120"/>
      <w:ind w:left="849"/>
      <w:jc w:val="both"/>
    </w:pPr>
  </w:style>
  <w:style w:type="paragraph" w:styleId="49">
    <w:name w:val="List Continue 4"/>
    <w:basedOn w:val="a7"/>
    <w:rsid w:val="000E7211"/>
    <w:pPr>
      <w:spacing w:after="120"/>
      <w:ind w:left="1132"/>
      <w:jc w:val="both"/>
    </w:pPr>
  </w:style>
  <w:style w:type="paragraph" w:styleId="57">
    <w:name w:val="List Continue 5"/>
    <w:basedOn w:val="a7"/>
    <w:rsid w:val="000E7211"/>
    <w:pPr>
      <w:spacing w:after="120"/>
      <w:ind w:left="1415"/>
      <w:jc w:val="both"/>
    </w:pPr>
  </w:style>
  <w:style w:type="paragraph" w:styleId="afffffa">
    <w:name w:val="Message Header"/>
    <w:basedOn w:val="a7"/>
    <w:link w:val="afffffb"/>
    <w:rsid w:val="000E721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b">
    <w:name w:val="Шапка Знак"/>
    <w:link w:val="afffffa"/>
    <w:rsid w:val="000E7211"/>
    <w:rPr>
      <w:rFonts w:ascii="Arial" w:eastAsia="Times New Roman" w:hAnsi="Arial"/>
      <w:sz w:val="24"/>
      <w:szCs w:val="24"/>
      <w:shd w:val="pct20" w:color="auto" w:fill="auto"/>
    </w:rPr>
  </w:style>
  <w:style w:type="character" w:customStyle="1" w:styleId="117">
    <w:name w:val="Знак Знак11"/>
    <w:rsid w:val="000E7211"/>
    <w:rPr>
      <w:rFonts w:ascii="Arial" w:hAnsi="Arial" w:cs="Times New Roman"/>
      <w:sz w:val="24"/>
      <w:szCs w:val="24"/>
      <w:lang w:val="ru-RU" w:eastAsia="ru-RU" w:bidi="ar-SA"/>
    </w:rPr>
  </w:style>
  <w:style w:type="paragraph" w:styleId="afffffc">
    <w:name w:val="Salutation"/>
    <w:basedOn w:val="a7"/>
    <w:next w:val="a7"/>
    <w:link w:val="afffffd"/>
    <w:rsid w:val="000E7211"/>
    <w:pPr>
      <w:spacing w:after="60"/>
      <w:jc w:val="both"/>
    </w:pPr>
  </w:style>
  <w:style w:type="character" w:customStyle="1" w:styleId="afffffd">
    <w:name w:val="Приветствие Знак"/>
    <w:link w:val="afffffc"/>
    <w:rsid w:val="000E7211"/>
    <w:rPr>
      <w:rFonts w:eastAsia="Times New Roman"/>
      <w:sz w:val="24"/>
      <w:szCs w:val="24"/>
    </w:rPr>
  </w:style>
  <w:style w:type="character" w:customStyle="1" w:styleId="94">
    <w:name w:val="Знак Знак9"/>
    <w:rsid w:val="000E7211"/>
    <w:rPr>
      <w:rFonts w:eastAsia="Times New Roman" w:cs="Times New Roman"/>
      <w:sz w:val="24"/>
      <w:szCs w:val="24"/>
      <w:lang w:val="ru-RU" w:eastAsia="ru-RU" w:bidi="ar-SA"/>
    </w:rPr>
  </w:style>
  <w:style w:type="paragraph" w:styleId="afffffe">
    <w:name w:val="Date"/>
    <w:basedOn w:val="a7"/>
    <w:next w:val="a7"/>
    <w:link w:val="affffff"/>
    <w:rsid w:val="000E7211"/>
    <w:pPr>
      <w:spacing w:after="60"/>
      <w:jc w:val="both"/>
    </w:pPr>
  </w:style>
  <w:style w:type="character" w:customStyle="1" w:styleId="affffff">
    <w:name w:val="Дата Знак"/>
    <w:link w:val="afffffe"/>
    <w:rsid w:val="000E7211"/>
    <w:rPr>
      <w:rFonts w:eastAsia="Times New Roman"/>
      <w:sz w:val="24"/>
      <w:szCs w:val="24"/>
    </w:rPr>
  </w:style>
  <w:style w:type="paragraph" w:styleId="affffff0">
    <w:name w:val="Body Text First Indent"/>
    <w:basedOn w:val="ad"/>
    <w:link w:val="affffff1"/>
    <w:rsid w:val="000E7211"/>
    <w:pPr>
      <w:ind w:firstLine="210"/>
    </w:pPr>
    <w:rPr>
      <w:sz w:val="24"/>
      <w:szCs w:val="24"/>
      <w:lang w:val="ru-RU"/>
    </w:rPr>
  </w:style>
  <w:style w:type="character" w:customStyle="1" w:styleId="affffff1">
    <w:name w:val="Красная строка Знак"/>
    <w:link w:val="affffff0"/>
    <w:rsid w:val="000E7211"/>
    <w:rPr>
      <w:rFonts w:eastAsia="Times New Roman"/>
      <w:sz w:val="24"/>
      <w:szCs w:val="24"/>
      <w:lang w:eastAsia="ru-RU"/>
    </w:rPr>
  </w:style>
  <w:style w:type="paragraph" w:styleId="2f4">
    <w:name w:val="Body Text First Indent 2"/>
    <w:basedOn w:val="aff"/>
    <w:link w:val="2f5"/>
    <w:rsid w:val="000E7211"/>
    <w:pPr>
      <w:spacing w:line="240" w:lineRule="auto"/>
      <w:ind w:left="283" w:firstLine="210"/>
      <w:jc w:val="both"/>
    </w:pPr>
  </w:style>
  <w:style w:type="character" w:customStyle="1" w:styleId="2f5">
    <w:name w:val="Красная строка 2 Знак"/>
    <w:basedOn w:val="aff0"/>
    <w:link w:val="2f4"/>
    <w:rsid w:val="000E7211"/>
    <w:rPr>
      <w:rFonts w:eastAsia="Times New Roman"/>
      <w:sz w:val="24"/>
      <w:szCs w:val="24"/>
    </w:rPr>
  </w:style>
  <w:style w:type="paragraph" w:styleId="affffff2">
    <w:name w:val="E-mail Signature"/>
    <w:basedOn w:val="a7"/>
    <w:link w:val="affffff3"/>
    <w:rsid w:val="000E7211"/>
    <w:pPr>
      <w:spacing w:after="60"/>
      <w:jc w:val="both"/>
    </w:pPr>
  </w:style>
  <w:style w:type="character" w:customStyle="1" w:styleId="affffff3">
    <w:name w:val="Электронная подпись Знак"/>
    <w:link w:val="affffff2"/>
    <w:rsid w:val="000E7211"/>
    <w:rPr>
      <w:rFonts w:eastAsia="Times New Roman"/>
      <w:sz w:val="24"/>
      <w:szCs w:val="24"/>
    </w:rPr>
  </w:style>
  <w:style w:type="paragraph" w:customStyle="1" w:styleId="2-11">
    <w:name w:val="содержание2-11"/>
    <w:basedOn w:val="a7"/>
    <w:rsid w:val="000E7211"/>
    <w:pPr>
      <w:spacing w:after="60"/>
      <w:jc w:val="both"/>
    </w:pPr>
  </w:style>
  <w:style w:type="paragraph" w:customStyle="1" w:styleId="affffff4">
    <w:name w:val="Пункт Знак"/>
    <w:basedOn w:val="a7"/>
    <w:semiHidden/>
    <w:rsid w:val="000E7211"/>
    <w:pPr>
      <w:tabs>
        <w:tab w:val="num" w:pos="1134"/>
        <w:tab w:val="left" w:pos="1701"/>
      </w:tabs>
      <w:snapToGrid w:val="0"/>
      <w:spacing w:line="360" w:lineRule="auto"/>
      <w:ind w:left="1134" w:hanging="567"/>
      <w:jc w:val="both"/>
    </w:pPr>
    <w:rPr>
      <w:sz w:val="28"/>
      <w:szCs w:val="28"/>
    </w:rPr>
  </w:style>
  <w:style w:type="paragraph" w:customStyle="1" w:styleId="affffff5">
    <w:name w:val="Словарная статья"/>
    <w:basedOn w:val="a7"/>
    <w:next w:val="a7"/>
    <w:semiHidden/>
    <w:rsid w:val="000E7211"/>
    <w:pPr>
      <w:autoSpaceDE w:val="0"/>
      <w:autoSpaceDN w:val="0"/>
      <w:adjustRightInd w:val="0"/>
      <w:ind w:right="118"/>
      <w:jc w:val="both"/>
    </w:pPr>
    <w:rPr>
      <w:rFonts w:ascii="Arial" w:hAnsi="Arial" w:cs="Arial"/>
      <w:sz w:val="20"/>
      <w:szCs w:val="20"/>
    </w:rPr>
  </w:style>
  <w:style w:type="paragraph" w:customStyle="1" w:styleId="1ff0">
    <w:name w:val="1"/>
    <w:basedOn w:val="a7"/>
    <w:semiHidden/>
    <w:rsid w:val="000E7211"/>
    <w:pPr>
      <w:spacing w:after="160" w:line="240" w:lineRule="exact"/>
    </w:pPr>
    <w:rPr>
      <w:sz w:val="20"/>
      <w:szCs w:val="20"/>
      <w:lang w:eastAsia="zh-CN"/>
    </w:rPr>
  </w:style>
  <w:style w:type="paragraph" w:customStyle="1" w:styleId="1CharChar">
    <w:name w:val="1 Знак Char Знак Char Знак"/>
    <w:basedOn w:val="a7"/>
    <w:rsid w:val="000E7211"/>
    <w:pPr>
      <w:spacing w:after="160" w:line="240" w:lineRule="exact"/>
    </w:pPr>
    <w:rPr>
      <w:sz w:val="20"/>
      <w:szCs w:val="20"/>
      <w:lang w:eastAsia="zh-CN"/>
    </w:rPr>
  </w:style>
  <w:style w:type="paragraph" w:customStyle="1" w:styleId="affffff6">
    <w:name w:val="Знак Знак Знак Знак"/>
    <w:basedOn w:val="a7"/>
    <w:rsid w:val="000E7211"/>
    <w:pPr>
      <w:spacing w:after="160" w:line="240" w:lineRule="exact"/>
    </w:pPr>
    <w:rPr>
      <w:sz w:val="20"/>
      <w:szCs w:val="20"/>
      <w:lang w:eastAsia="zh-CN"/>
    </w:rPr>
  </w:style>
  <w:style w:type="paragraph" w:customStyle="1" w:styleId="affffff7">
    <w:name w:val="Знак Знак Знак Знак Знак Знак"/>
    <w:basedOn w:val="a7"/>
    <w:rsid w:val="000E7211"/>
    <w:pPr>
      <w:spacing w:after="160" w:line="240" w:lineRule="exact"/>
    </w:pPr>
    <w:rPr>
      <w:sz w:val="20"/>
      <w:szCs w:val="20"/>
      <w:lang w:eastAsia="zh-CN"/>
    </w:rPr>
  </w:style>
  <w:style w:type="character" w:customStyle="1" w:styleId="1ff1">
    <w:name w:val="Замещающий текст1"/>
    <w:semiHidden/>
    <w:rsid w:val="000E7211"/>
    <w:rPr>
      <w:rFonts w:cs="Times New Roman"/>
      <w:color w:val="808080"/>
    </w:rPr>
  </w:style>
  <w:style w:type="paragraph" w:customStyle="1" w:styleId="a4">
    <w:name w:val="Дефис"/>
    <w:basedOn w:val="17"/>
    <w:link w:val="affffff8"/>
    <w:rsid w:val="000E7211"/>
    <w:pPr>
      <w:numPr>
        <w:numId w:val="6"/>
      </w:numPr>
      <w:spacing w:after="0" w:line="240" w:lineRule="auto"/>
    </w:pPr>
    <w:rPr>
      <w:rFonts w:ascii="Times New Roman" w:hAnsi="Times New Roman"/>
      <w:sz w:val="24"/>
      <w:szCs w:val="24"/>
      <w:lang w:val="en-US" w:eastAsia="ru-RU"/>
    </w:rPr>
  </w:style>
  <w:style w:type="paragraph" w:customStyle="1" w:styleId="4a">
    <w:name w:val="Стиль4"/>
    <w:basedOn w:val="a4"/>
    <w:link w:val="4b"/>
    <w:rsid w:val="000E7211"/>
  </w:style>
  <w:style w:type="character" w:customStyle="1" w:styleId="affffff8">
    <w:name w:val="Дефис Знак"/>
    <w:link w:val="a4"/>
    <w:rsid w:val="000E7211"/>
    <w:rPr>
      <w:rFonts w:eastAsia="Times New Roman"/>
      <w:sz w:val="24"/>
      <w:szCs w:val="24"/>
      <w:lang w:val="en-US"/>
    </w:rPr>
  </w:style>
  <w:style w:type="character" w:customStyle="1" w:styleId="4b">
    <w:name w:val="Стиль4 Знак"/>
    <w:link w:val="4a"/>
    <w:rsid w:val="000E7211"/>
    <w:rPr>
      <w:rFonts w:eastAsia="Times New Roman"/>
      <w:sz w:val="24"/>
      <w:szCs w:val="24"/>
      <w:lang w:val="en-US"/>
    </w:rPr>
  </w:style>
  <w:style w:type="character" w:customStyle="1" w:styleId="skypepnhtextspan">
    <w:name w:val="skype_pnh_text_span"/>
    <w:rsid w:val="000E7211"/>
    <w:rPr>
      <w:rFonts w:cs="Times New Roman"/>
    </w:rPr>
  </w:style>
  <w:style w:type="paragraph" w:styleId="affffff9">
    <w:name w:val="endnote text"/>
    <w:basedOn w:val="a7"/>
    <w:link w:val="affffffa"/>
    <w:semiHidden/>
    <w:rsid w:val="000E7211"/>
    <w:rPr>
      <w:sz w:val="20"/>
      <w:szCs w:val="20"/>
    </w:rPr>
  </w:style>
  <w:style w:type="character" w:customStyle="1" w:styleId="affffffa">
    <w:name w:val="Текст концевой сноски Знак"/>
    <w:link w:val="affffff9"/>
    <w:semiHidden/>
    <w:rsid w:val="000E7211"/>
    <w:rPr>
      <w:rFonts w:eastAsia="Times New Roman"/>
    </w:rPr>
  </w:style>
  <w:style w:type="character" w:styleId="affffffb">
    <w:name w:val="endnote reference"/>
    <w:semiHidden/>
    <w:rsid w:val="000E7211"/>
    <w:rPr>
      <w:rFonts w:cs="Times New Roman"/>
      <w:vertAlign w:val="superscript"/>
    </w:rPr>
  </w:style>
  <w:style w:type="paragraph" w:customStyle="1" w:styleId="affffffc">
    <w:name w:val="Знак Знак Знак"/>
    <w:basedOn w:val="a7"/>
    <w:rsid w:val="000E7211"/>
    <w:pPr>
      <w:spacing w:after="160" w:line="240" w:lineRule="exact"/>
    </w:pPr>
    <w:rPr>
      <w:rFonts w:ascii="Verdana" w:hAnsi="Verdana"/>
      <w:sz w:val="20"/>
      <w:szCs w:val="20"/>
      <w:lang w:val="en-US" w:eastAsia="en-US"/>
    </w:rPr>
  </w:style>
  <w:style w:type="paragraph" w:customStyle="1" w:styleId="affffffd">
    <w:name w:val="Стиль"/>
    <w:uiPriority w:val="99"/>
    <w:rsid w:val="000E7211"/>
    <w:pPr>
      <w:widowControl w:val="0"/>
      <w:autoSpaceDE w:val="0"/>
      <w:autoSpaceDN w:val="0"/>
      <w:adjustRightInd w:val="0"/>
    </w:pPr>
    <w:rPr>
      <w:rFonts w:eastAsia="Times New Roman"/>
      <w:sz w:val="24"/>
      <w:szCs w:val="24"/>
    </w:rPr>
  </w:style>
  <w:style w:type="paragraph" w:customStyle="1" w:styleId="Style4">
    <w:name w:val="Style4"/>
    <w:basedOn w:val="a7"/>
    <w:rsid w:val="000E7211"/>
    <w:pPr>
      <w:widowControl w:val="0"/>
      <w:autoSpaceDE w:val="0"/>
      <w:autoSpaceDN w:val="0"/>
      <w:adjustRightInd w:val="0"/>
      <w:spacing w:line="202" w:lineRule="exact"/>
      <w:jc w:val="center"/>
    </w:pPr>
  </w:style>
  <w:style w:type="character" w:customStyle="1" w:styleId="FontStyle12">
    <w:name w:val="Font Style12"/>
    <w:uiPriority w:val="99"/>
    <w:rsid w:val="000E7211"/>
    <w:rPr>
      <w:rFonts w:ascii="Times New Roman" w:hAnsi="Times New Roman" w:cs="Times New Roman"/>
      <w:sz w:val="22"/>
      <w:szCs w:val="22"/>
    </w:rPr>
  </w:style>
  <w:style w:type="paragraph" w:customStyle="1" w:styleId="Style6">
    <w:name w:val="Style6"/>
    <w:basedOn w:val="a7"/>
    <w:rsid w:val="000E7211"/>
    <w:pPr>
      <w:widowControl w:val="0"/>
      <w:autoSpaceDE w:val="0"/>
      <w:autoSpaceDN w:val="0"/>
      <w:adjustRightInd w:val="0"/>
      <w:spacing w:line="274" w:lineRule="exact"/>
      <w:jc w:val="center"/>
    </w:pPr>
  </w:style>
  <w:style w:type="character" w:customStyle="1" w:styleId="FontStyle11">
    <w:name w:val="Font Style11"/>
    <w:rsid w:val="000E7211"/>
    <w:rPr>
      <w:rFonts w:ascii="Times New Roman" w:hAnsi="Times New Roman" w:cs="Times New Roman" w:hint="default"/>
      <w:b/>
      <w:bCs/>
      <w:sz w:val="22"/>
      <w:szCs w:val="22"/>
    </w:rPr>
  </w:style>
  <w:style w:type="character" w:customStyle="1" w:styleId="3f1">
    <w:name w:val="Стиль3 Знак Знак Знак"/>
    <w:uiPriority w:val="99"/>
    <w:rsid w:val="000E7211"/>
    <w:rPr>
      <w:rFonts w:ascii="Times New Roman" w:eastAsia="Times New Roman" w:hAnsi="Times New Roman"/>
      <w:sz w:val="24"/>
      <w:szCs w:val="24"/>
    </w:rPr>
  </w:style>
  <w:style w:type="paragraph" w:customStyle="1" w:styleId="affffffe">
    <w:name w:val="Таблица"/>
    <w:basedOn w:val="a7"/>
    <w:rsid w:val="000E7211"/>
    <w:pPr>
      <w:suppressAutoHyphens/>
      <w:spacing w:before="60" w:after="60"/>
    </w:pPr>
    <w:rPr>
      <w:rFonts w:eastAsia="Arial"/>
      <w:szCs w:val="20"/>
    </w:rPr>
  </w:style>
  <w:style w:type="paragraph" w:customStyle="1" w:styleId="1ff2">
    <w:name w:val="заголовок 1"/>
    <w:basedOn w:val="a7"/>
    <w:next w:val="a7"/>
    <w:rsid w:val="000E7211"/>
    <w:pPr>
      <w:keepNext/>
      <w:widowControl w:val="0"/>
      <w:jc w:val="center"/>
    </w:pPr>
    <w:rPr>
      <w:rFonts w:ascii="Arial" w:hAnsi="Arial"/>
      <w:b/>
      <w:sz w:val="22"/>
      <w:szCs w:val="20"/>
    </w:rPr>
  </w:style>
  <w:style w:type="character" w:customStyle="1" w:styleId="ConsNonformat0">
    <w:name w:val="ConsNonformat Знак"/>
    <w:link w:val="ConsNonformat"/>
    <w:locked/>
    <w:rsid w:val="000E7211"/>
    <w:rPr>
      <w:rFonts w:ascii="Courier New" w:eastAsia="Times New Roman" w:hAnsi="Courier New"/>
      <w:snapToGrid w:val="0"/>
    </w:rPr>
  </w:style>
  <w:style w:type="paragraph" w:customStyle="1" w:styleId="215">
    <w:name w:val="Основной текст с отступом 21"/>
    <w:basedOn w:val="a7"/>
    <w:rsid w:val="000E7211"/>
    <w:pPr>
      <w:suppressAutoHyphens/>
      <w:ind w:firstLine="858"/>
      <w:jc w:val="both"/>
    </w:pPr>
    <w:rPr>
      <w:lang w:eastAsia="zh-CN"/>
    </w:rPr>
  </w:style>
  <w:style w:type="table" w:customStyle="1" w:styleId="411">
    <w:name w:val="Сетка таблицы41"/>
    <w:basedOn w:val="a9"/>
    <w:next w:val="af"/>
    <w:uiPriority w:val="59"/>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aliases w:val="H3 Знак"/>
    <w:locked/>
    <w:rsid w:val="000E7211"/>
    <w:rPr>
      <w:rFonts w:ascii="Arial" w:eastAsia="Times New Roman" w:hAnsi="Arial" w:cs="Arial"/>
      <w:b/>
      <w:bCs/>
      <w:sz w:val="26"/>
      <w:szCs w:val="26"/>
    </w:rPr>
  </w:style>
  <w:style w:type="character" w:customStyle="1" w:styleId="NoSpacingChar">
    <w:name w:val="No Spacing Char"/>
    <w:link w:val="1fb"/>
    <w:locked/>
    <w:rsid w:val="000E7211"/>
    <w:rPr>
      <w:rFonts w:ascii="Calibri" w:eastAsia="Times New Roman" w:hAnsi="Calibri"/>
      <w:sz w:val="22"/>
      <w:szCs w:val="22"/>
      <w:lang w:eastAsia="en-US"/>
    </w:rPr>
  </w:style>
  <w:style w:type="paragraph" w:customStyle="1" w:styleId="3f2">
    <w:name w:val="Стиль3 Знак"/>
    <w:basedOn w:val="26"/>
    <w:rsid w:val="000E7211"/>
    <w:pPr>
      <w:widowControl w:val="0"/>
      <w:tabs>
        <w:tab w:val="num" w:pos="360"/>
      </w:tabs>
      <w:adjustRightInd w:val="0"/>
      <w:spacing w:after="0" w:line="240" w:lineRule="auto"/>
      <w:ind w:left="0"/>
      <w:jc w:val="both"/>
      <w:textAlignment w:val="baseline"/>
    </w:pPr>
    <w:rPr>
      <w:rFonts w:eastAsia="Calibri"/>
      <w:szCs w:val="20"/>
    </w:rPr>
  </w:style>
  <w:style w:type="paragraph" w:customStyle="1" w:styleId="Instruction">
    <w:name w:val="Instruction"/>
    <w:basedOn w:val="24"/>
    <w:semiHidden/>
    <w:rsid w:val="000E7211"/>
    <w:pPr>
      <w:tabs>
        <w:tab w:val="num" w:pos="360"/>
      </w:tabs>
      <w:spacing w:before="180" w:after="60" w:line="240" w:lineRule="auto"/>
      <w:jc w:val="both"/>
    </w:pPr>
    <w:rPr>
      <w:rFonts w:eastAsia="Calibri"/>
      <w:b/>
      <w:szCs w:val="20"/>
    </w:rPr>
  </w:style>
  <w:style w:type="paragraph" w:customStyle="1" w:styleId="2">
    <w:name w:val="Заголовок 2 со списком"/>
    <w:basedOn w:val="20"/>
    <w:next w:val="a7"/>
    <w:link w:val="2f6"/>
    <w:rsid w:val="000E7211"/>
    <w:pPr>
      <w:numPr>
        <w:numId w:val="8"/>
      </w:numPr>
      <w:spacing w:before="0" w:after="0" w:line="360" w:lineRule="auto"/>
      <w:jc w:val="center"/>
    </w:pPr>
    <w:rPr>
      <w:rFonts w:ascii="Times New Roman" w:eastAsia="Calibri" w:hAnsi="Times New Roman"/>
      <w:b w:val="0"/>
      <w:i w:val="0"/>
      <w:iCs w:val="0"/>
      <w:sz w:val="24"/>
      <w:szCs w:val="24"/>
      <w:lang w:val="ru-RU" w:eastAsia="ru-RU"/>
    </w:rPr>
  </w:style>
  <w:style w:type="character" w:customStyle="1" w:styleId="2f6">
    <w:name w:val="Заголовок 2 со списком Знак"/>
    <w:link w:val="2"/>
    <w:locked/>
    <w:rsid w:val="000E7211"/>
    <w:rPr>
      <w:bCs/>
      <w:sz w:val="24"/>
      <w:szCs w:val="24"/>
    </w:rPr>
  </w:style>
  <w:style w:type="paragraph" w:customStyle="1" w:styleId="30">
    <w:name w:val="Заголовок 3 со списком"/>
    <w:basedOn w:val="31"/>
    <w:link w:val="3f3"/>
    <w:rsid w:val="000E7211"/>
    <w:pPr>
      <w:keepLines w:val="0"/>
      <w:numPr>
        <w:ilvl w:val="1"/>
        <w:numId w:val="8"/>
      </w:numPr>
      <w:spacing w:before="240" w:after="60"/>
      <w:jc w:val="both"/>
    </w:pPr>
    <w:rPr>
      <w:rFonts w:ascii="Arial" w:eastAsia="Calibri" w:hAnsi="Arial" w:cs="Arial"/>
      <w:color w:val="auto"/>
      <w:sz w:val="26"/>
      <w:szCs w:val="26"/>
    </w:rPr>
  </w:style>
  <w:style w:type="character" w:customStyle="1" w:styleId="3f3">
    <w:name w:val="Заголовок 3 со списком Знак"/>
    <w:link w:val="30"/>
    <w:locked/>
    <w:rsid w:val="000E7211"/>
    <w:rPr>
      <w:rFonts w:ascii="Arial" w:hAnsi="Arial" w:cs="Arial"/>
      <w:b/>
      <w:bCs/>
      <w:sz w:val="26"/>
      <w:szCs w:val="26"/>
    </w:rPr>
  </w:style>
  <w:style w:type="paragraph" w:customStyle="1" w:styleId="afffffff">
    <w:name w:val="текст таблицы"/>
    <w:basedOn w:val="a7"/>
    <w:rsid w:val="000E7211"/>
    <w:pPr>
      <w:spacing w:before="120"/>
      <w:ind w:right="-102"/>
      <w:jc w:val="both"/>
    </w:pPr>
    <w:rPr>
      <w:rFonts w:eastAsia="Calibri"/>
    </w:rPr>
  </w:style>
  <w:style w:type="paragraph" w:customStyle="1" w:styleId="afffffff0">
    <w:name w:val="ТЛ_Заказчик"/>
    <w:basedOn w:val="a7"/>
    <w:link w:val="afffffff1"/>
    <w:rsid w:val="000E7211"/>
    <w:pPr>
      <w:jc w:val="center"/>
    </w:pPr>
    <w:rPr>
      <w:rFonts w:eastAsia="Calibri"/>
      <w:sz w:val="28"/>
      <w:szCs w:val="20"/>
    </w:rPr>
  </w:style>
  <w:style w:type="character" w:customStyle="1" w:styleId="afffffff1">
    <w:name w:val="ТЛ_Заказчик Знак"/>
    <w:link w:val="afffffff0"/>
    <w:locked/>
    <w:rsid w:val="000E7211"/>
    <w:rPr>
      <w:sz w:val="28"/>
    </w:rPr>
  </w:style>
  <w:style w:type="paragraph" w:customStyle="1" w:styleId="afffffff2">
    <w:name w:val="ТЛ_Утверждаю"/>
    <w:basedOn w:val="a7"/>
    <w:link w:val="afffffff3"/>
    <w:rsid w:val="000E7211"/>
    <w:pPr>
      <w:ind w:left="4860"/>
      <w:jc w:val="center"/>
    </w:pPr>
    <w:rPr>
      <w:rFonts w:eastAsia="Calibri"/>
      <w:sz w:val="28"/>
      <w:szCs w:val="20"/>
    </w:rPr>
  </w:style>
  <w:style w:type="character" w:customStyle="1" w:styleId="afffffff3">
    <w:name w:val="ТЛ_Утверждаю Знак"/>
    <w:link w:val="afffffff2"/>
    <w:locked/>
    <w:rsid w:val="000E7211"/>
    <w:rPr>
      <w:sz w:val="28"/>
    </w:rPr>
  </w:style>
  <w:style w:type="paragraph" w:customStyle="1" w:styleId="afffffff4">
    <w:name w:val="ТЛ_Название"/>
    <w:basedOn w:val="a7"/>
    <w:link w:val="afffffff5"/>
    <w:rsid w:val="000E7211"/>
    <w:pPr>
      <w:jc w:val="center"/>
    </w:pPr>
    <w:rPr>
      <w:rFonts w:eastAsia="Calibri"/>
      <w:b/>
      <w:sz w:val="28"/>
      <w:szCs w:val="20"/>
    </w:rPr>
  </w:style>
  <w:style w:type="character" w:customStyle="1" w:styleId="afffffff5">
    <w:name w:val="ТЛ_Название Знак"/>
    <w:link w:val="afffffff4"/>
    <w:locked/>
    <w:rsid w:val="000E7211"/>
    <w:rPr>
      <w:b/>
      <w:sz w:val="28"/>
    </w:rPr>
  </w:style>
  <w:style w:type="paragraph" w:customStyle="1" w:styleId="afffffff6">
    <w:name w:val="ТЛ_Город и Дата"/>
    <w:basedOn w:val="a7"/>
    <w:link w:val="afffffff7"/>
    <w:rsid w:val="000E7211"/>
    <w:pPr>
      <w:jc w:val="center"/>
    </w:pPr>
    <w:rPr>
      <w:rFonts w:eastAsia="Calibri"/>
      <w:sz w:val="28"/>
      <w:szCs w:val="20"/>
    </w:rPr>
  </w:style>
  <w:style w:type="character" w:customStyle="1" w:styleId="afffffff7">
    <w:name w:val="ТЛ_Город и Дата Знак"/>
    <w:link w:val="afffffff6"/>
    <w:locked/>
    <w:rsid w:val="000E7211"/>
    <w:rPr>
      <w:sz w:val="28"/>
    </w:rPr>
  </w:style>
  <w:style w:type="paragraph" w:customStyle="1" w:styleId="afffffff8">
    <w:name w:val="АД_Наименование Разделов"/>
    <w:basedOn w:val="1"/>
    <w:link w:val="afffffff9"/>
    <w:rsid w:val="000E7211"/>
    <w:pPr>
      <w:keepNext/>
      <w:spacing w:before="240" w:beforeAutospacing="0" w:after="60" w:afterAutospacing="0"/>
    </w:pPr>
    <w:rPr>
      <w:rFonts w:eastAsia="Calibri"/>
      <w:bCs w:val="0"/>
      <w:color w:val="auto"/>
      <w:kern w:val="28"/>
      <w:sz w:val="20"/>
      <w:szCs w:val="20"/>
    </w:rPr>
  </w:style>
  <w:style w:type="character" w:customStyle="1" w:styleId="afffffff9">
    <w:name w:val="АД_Наименование Разделов Знак"/>
    <w:link w:val="afffffff8"/>
    <w:locked/>
    <w:rsid w:val="000E7211"/>
    <w:rPr>
      <w:b/>
      <w:kern w:val="28"/>
    </w:rPr>
  </w:style>
  <w:style w:type="paragraph" w:customStyle="1" w:styleId="afffffffa">
    <w:name w:val="АД_Наименование главы с нумерацией"/>
    <w:basedOn w:val="2"/>
    <w:link w:val="afffffffb"/>
    <w:rsid w:val="000E7211"/>
    <w:rPr>
      <w:b/>
    </w:rPr>
  </w:style>
  <w:style w:type="character" w:customStyle="1" w:styleId="afffffffb">
    <w:name w:val="АД_Глава Знак"/>
    <w:link w:val="afffffffa"/>
    <w:locked/>
    <w:rsid w:val="000E7211"/>
    <w:rPr>
      <w:b/>
      <w:bCs/>
      <w:sz w:val="24"/>
      <w:szCs w:val="24"/>
    </w:rPr>
  </w:style>
  <w:style w:type="paragraph" w:customStyle="1" w:styleId="afffffffc">
    <w:name w:val="АД_Наименование главы без нумерации"/>
    <w:basedOn w:val="20"/>
    <w:link w:val="afffffffd"/>
    <w:rsid w:val="000E7211"/>
    <w:pPr>
      <w:spacing w:before="0" w:after="0"/>
      <w:jc w:val="center"/>
    </w:pPr>
    <w:rPr>
      <w:rFonts w:ascii="Times New Roman" w:eastAsia="Calibri" w:hAnsi="Times New Roman"/>
      <w:i w:val="0"/>
      <w:iCs w:val="0"/>
      <w:sz w:val="24"/>
      <w:szCs w:val="24"/>
      <w:lang w:val="ru-RU" w:eastAsia="ru-RU"/>
    </w:rPr>
  </w:style>
  <w:style w:type="character" w:customStyle="1" w:styleId="afffffffd">
    <w:name w:val="АД_Наименование главы без нумерации Знак"/>
    <w:link w:val="afffffffc"/>
    <w:locked/>
    <w:rsid w:val="000E7211"/>
    <w:rPr>
      <w:b/>
      <w:bCs/>
      <w:sz w:val="24"/>
      <w:szCs w:val="24"/>
    </w:rPr>
  </w:style>
  <w:style w:type="paragraph" w:customStyle="1" w:styleId="afffffffe">
    <w:name w:val="АД_Нумерованный пункт"/>
    <w:basedOn w:val="30"/>
    <w:link w:val="affffffff"/>
    <w:rsid w:val="000E7211"/>
    <w:pPr>
      <w:tabs>
        <w:tab w:val="clear" w:pos="972"/>
        <w:tab w:val="num" w:pos="720"/>
      </w:tabs>
      <w:ind w:left="720" w:hanging="720"/>
    </w:pPr>
    <w:rPr>
      <w:rFonts w:ascii="Times New Roman" w:hAnsi="Times New Roman"/>
    </w:rPr>
  </w:style>
  <w:style w:type="character" w:customStyle="1" w:styleId="affffffff">
    <w:name w:val="АД_Нумерованный пункт Знак"/>
    <w:link w:val="afffffffe"/>
    <w:locked/>
    <w:rsid w:val="000E7211"/>
    <w:rPr>
      <w:rFonts w:cs="Arial"/>
      <w:b/>
      <w:bCs/>
      <w:sz w:val="26"/>
      <w:szCs w:val="26"/>
    </w:rPr>
  </w:style>
  <w:style w:type="paragraph" w:customStyle="1" w:styleId="a3">
    <w:name w:val="АД_Нумерованный подпункт"/>
    <w:basedOn w:val="a7"/>
    <w:link w:val="affffffff0"/>
    <w:rsid w:val="000E7211"/>
    <w:pPr>
      <w:numPr>
        <w:numId w:val="13"/>
      </w:numPr>
      <w:tabs>
        <w:tab w:val="left" w:pos="720"/>
      </w:tabs>
      <w:ind w:hanging="720"/>
      <w:jc w:val="both"/>
    </w:pPr>
    <w:rPr>
      <w:rFonts w:eastAsia="Calibri"/>
      <w:sz w:val="20"/>
      <w:szCs w:val="20"/>
    </w:rPr>
  </w:style>
  <w:style w:type="character" w:customStyle="1" w:styleId="affffffff0">
    <w:name w:val="АД_Нумерованный подпункт Знак"/>
    <w:link w:val="a3"/>
    <w:locked/>
    <w:rsid w:val="000E7211"/>
  </w:style>
  <w:style w:type="paragraph" w:customStyle="1" w:styleId="a">
    <w:name w:val="АД_Основной текст"/>
    <w:basedOn w:val="a7"/>
    <w:link w:val="affffffff1"/>
    <w:rsid w:val="000E7211"/>
    <w:pPr>
      <w:numPr>
        <w:numId w:val="14"/>
      </w:numPr>
      <w:tabs>
        <w:tab w:val="clear" w:pos="0"/>
      </w:tabs>
      <w:ind w:left="0" w:firstLine="567"/>
      <w:jc w:val="both"/>
    </w:pPr>
    <w:rPr>
      <w:rFonts w:eastAsia="Calibri"/>
      <w:sz w:val="20"/>
      <w:szCs w:val="20"/>
    </w:rPr>
  </w:style>
  <w:style w:type="character" w:customStyle="1" w:styleId="affffffff1">
    <w:name w:val="АД_Основной текст Знак"/>
    <w:link w:val="a"/>
    <w:locked/>
    <w:rsid w:val="000E7211"/>
  </w:style>
  <w:style w:type="paragraph" w:customStyle="1" w:styleId="affffffff2">
    <w:name w:val="АД_Заголовки таблиц"/>
    <w:basedOn w:val="a7"/>
    <w:rsid w:val="000E7211"/>
    <w:pPr>
      <w:jc w:val="center"/>
    </w:pPr>
    <w:rPr>
      <w:rFonts w:eastAsia="Calibri"/>
      <w:b/>
      <w:bCs/>
    </w:rPr>
  </w:style>
  <w:style w:type="paragraph" w:customStyle="1" w:styleId="2f7">
    <w:name w:val="Заголовок оглавления2"/>
    <w:basedOn w:val="1"/>
    <w:next w:val="a7"/>
    <w:rsid w:val="000E7211"/>
    <w:pPr>
      <w:keepNext/>
      <w:keepLines/>
      <w:spacing w:before="480" w:beforeAutospacing="0" w:after="0" w:afterAutospacing="0" w:line="276" w:lineRule="auto"/>
      <w:jc w:val="left"/>
      <w:outlineLvl w:val="9"/>
    </w:pPr>
    <w:rPr>
      <w:rFonts w:ascii="Cambria" w:eastAsia="Calibri" w:hAnsi="Cambria"/>
      <w:color w:val="365F91"/>
      <w:kern w:val="0"/>
      <w:sz w:val="28"/>
      <w:szCs w:val="28"/>
      <w:lang w:eastAsia="en-US"/>
    </w:rPr>
  </w:style>
  <w:style w:type="paragraph" w:customStyle="1" w:styleId="affffffff3">
    <w:name w:val="АД_Основной текст по центру полужирный"/>
    <w:basedOn w:val="a7"/>
    <w:link w:val="affffffff4"/>
    <w:rsid w:val="000E7211"/>
    <w:pPr>
      <w:ind w:firstLine="567"/>
      <w:jc w:val="center"/>
    </w:pPr>
    <w:rPr>
      <w:rFonts w:eastAsia="Calibri"/>
      <w:b/>
      <w:sz w:val="20"/>
      <w:szCs w:val="20"/>
    </w:rPr>
  </w:style>
  <w:style w:type="character" w:customStyle="1" w:styleId="affffffff4">
    <w:name w:val="АД_Основной текст по центру полужирный Знак"/>
    <w:link w:val="affffffff3"/>
    <w:locked/>
    <w:rsid w:val="000E7211"/>
    <w:rPr>
      <w:b/>
    </w:rPr>
  </w:style>
  <w:style w:type="paragraph" w:customStyle="1" w:styleId="3f4">
    <w:name w:val="АД_Текст отступ 3"/>
    <w:aliases w:val="25"/>
    <w:basedOn w:val="a7"/>
    <w:link w:val="3f5"/>
    <w:rsid w:val="000E7211"/>
    <w:pPr>
      <w:ind w:left="1418"/>
      <w:jc w:val="both"/>
    </w:pPr>
    <w:rPr>
      <w:rFonts w:eastAsia="Calibri"/>
      <w:sz w:val="20"/>
      <w:szCs w:val="20"/>
    </w:rPr>
  </w:style>
  <w:style w:type="character" w:customStyle="1" w:styleId="3f5">
    <w:name w:val="АД_Текст отступ 3 Знак"/>
    <w:aliases w:val="25 Знак"/>
    <w:link w:val="3f4"/>
    <w:locked/>
    <w:rsid w:val="000E7211"/>
  </w:style>
  <w:style w:type="paragraph" w:customStyle="1" w:styleId="4c">
    <w:name w:val="АД_Нумерованный подпункт 4 уровня"/>
    <w:basedOn w:val="a3"/>
    <w:link w:val="4d"/>
    <w:rsid w:val="000E7211"/>
    <w:pPr>
      <w:numPr>
        <w:numId w:val="0"/>
      </w:numPr>
      <w:tabs>
        <w:tab w:val="left" w:pos="720"/>
        <w:tab w:val="num" w:pos="926"/>
        <w:tab w:val="num" w:pos="993"/>
      </w:tabs>
      <w:ind w:left="993" w:hanging="993"/>
    </w:pPr>
  </w:style>
  <w:style w:type="character" w:customStyle="1" w:styleId="4d">
    <w:name w:val="АД_Нумерованный подпункт 4 уровня Знак"/>
    <w:link w:val="4c"/>
    <w:locked/>
    <w:rsid w:val="000E7211"/>
  </w:style>
  <w:style w:type="paragraph" w:customStyle="1" w:styleId="affffffff5">
    <w:name w:val="АД_Список абв"/>
    <w:basedOn w:val="a7"/>
    <w:rsid w:val="000E7211"/>
    <w:pPr>
      <w:ind w:left="1429" w:hanging="360"/>
      <w:jc w:val="both"/>
    </w:pPr>
    <w:rPr>
      <w:rFonts w:eastAsia="Calibri"/>
    </w:rPr>
  </w:style>
  <w:style w:type="paragraph" w:customStyle="1" w:styleId="WW-2">
    <w:name w:val="WW-Основной текст с отступом 2"/>
    <w:basedOn w:val="a7"/>
    <w:rsid w:val="000E7211"/>
    <w:pPr>
      <w:suppressAutoHyphens/>
      <w:ind w:left="-540"/>
      <w:jc w:val="both"/>
    </w:pPr>
    <w:rPr>
      <w:rFonts w:ascii="Arial" w:eastAsia="Calibri" w:hAnsi="Arial" w:cs="Arial"/>
      <w:sz w:val="18"/>
      <w:lang w:eastAsia="ar-SA"/>
    </w:rPr>
  </w:style>
  <w:style w:type="paragraph" w:customStyle="1" w:styleId="WW-3">
    <w:name w:val="WW-Основной текст с отступом 3"/>
    <w:basedOn w:val="a7"/>
    <w:rsid w:val="000E7211"/>
    <w:pPr>
      <w:suppressAutoHyphens/>
      <w:ind w:left="-540"/>
      <w:jc w:val="both"/>
    </w:pPr>
    <w:rPr>
      <w:rFonts w:ascii="Arial" w:eastAsia="Calibri" w:hAnsi="Arial" w:cs="Arial"/>
      <w:sz w:val="17"/>
      <w:lang w:eastAsia="ar-SA"/>
    </w:rPr>
  </w:style>
  <w:style w:type="paragraph" w:customStyle="1" w:styleId="affffffff6">
    <w:name w:val="Список нум."/>
    <w:basedOn w:val="a7"/>
    <w:rsid w:val="000E7211"/>
    <w:pPr>
      <w:keepNext/>
      <w:tabs>
        <w:tab w:val="num" w:pos="360"/>
        <w:tab w:val="left" w:pos="1701"/>
      </w:tabs>
      <w:spacing w:before="120" w:after="120" w:line="360" w:lineRule="auto"/>
      <w:ind w:left="360" w:hanging="360"/>
    </w:pPr>
    <w:rPr>
      <w:rFonts w:ascii="Arial" w:eastAsia="Calibri" w:hAnsi="Arial"/>
      <w:szCs w:val="20"/>
    </w:rPr>
  </w:style>
  <w:style w:type="paragraph" w:customStyle="1" w:styleId="1VI">
    <w:name w:val="Заголовок 1 (раздел VI)"/>
    <w:basedOn w:val="1"/>
    <w:rsid w:val="000E7211"/>
    <w:pPr>
      <w:keepNext/>
      <w:keepLines/>
      <w:widowControl w:val="0"/>
      <w:tabs>
        <w:tab w:val="num" w:pos="643"/>
      </w:tabs>
      <w:suppressAutoHyphens/>
      <w:spacing w:before="240" w:beforeAutospacing="0" w:after="60" w:afterAutospacing="0"/>
      <w:ind w:left="643" w:right="567" w:firstLine="709"/>
    </w:pPr>
    <w:rPr>
      <w:rFonts w:ascii="Arial" w:eastAsia="Calibri" w:hAnsi="Arial" w:cs="Arial"/>
      <w:color w:val="auto"/>
      <w:kern w:val="32"/>
      <w:sz w:val="28"/>
      <w:szCs w:val="32"/>
    </w:rPr>
  </w:style>
  <w:style w:type="paragraph" w:customStyle="1" w:styleId="FR1">
    <w:name w:val="FR1"/>
    <w:rsid w:val="000E7211"/>
    <w:pPr>
      <w:widowControl w:val="0"/>
      <w:numPr>
        <w:numId w:val="9"/>
      </w:numPr>
      <w:tabs>
        <w:tab w:val="clear" w:pos="360"/>
      </w:tabs>
      <w:spacing w:before="200"/>
      <w:ind w:left="40" w:firstLine="680"/>
      <w:jc w:val="both"/>
    </w:pPr>
    <w:rPr>
      <w:rFonts w:ascii="Arial" w:hAnsi="Arial"/>
    </w:rPr>
  </w:style>
  <w:style w:type="paragraph" w:customStyle="1" w:styleId="FR2">
    <w:name w:val="FR2"/>
    <w:rsid w:val="000E7211"/>
    <w:pPr>
      <w:widowControl w:val="0"/>
      <w:spacing w:before="20"/>
      <w:jc w:val="center"/>
    </w:pPr>
    <w:rPr>
      <w:rFonts w:ascii="Arial" w:hAnsi="Arial"/>
      <w:sz w:val="24"/>
    </w:rPr>
  </w:style>
  <w:style w:type="paragraph" w:customStyle="1" w:styleId="03zagolovok2">
    <w:name w:val="03zagolovok2"/>
    <w:basedOn w:val="a7"/>
    <w:rsid w:val="000E7211"/>
    <w:pPr>
      <w:keepNext/>
      <w:spacing w:before="360" w:after="120" w:line="360" w:lineRule="atLeast"/>
      <w:outlineLvl w:val="1"/>
    </w:pPr>
    <w:rPr>
      <w:rFonts w:ascii="GaramondC" w:eastAsia="Calibri" w:hAnsi="GaramondC"/>
      <w:b/>
      <w:color w:val="000000"/>
      <w:sz w:val="28"/>
      <w:szCs w:val="28"/>
    </w:rPr>
  </w:style>
  <w:style w:type="paragraph" w:customStyle="1" w:styleId="affffffff7">
    <w:name w:val="текст"/>
    <w:rsid w:val="000E7211"/>
    <w:pPr>
      <w:autoSpaceDE w:val="0"/>
      <w:autoSpaceDN w:val="0"/>
      <w:adjustRightInd w:val="0"/>
      <w:jc w:val="both"/>
    </w:pPr>
    <w:rPr>
      <w:rFonts w:ascii="SchoolBookC" w:hAnsi="SchoolBookC"/>
      <w:color w:val="000000"/>
      <w:sz w:val="24"/>
    </w:rPr>
  </w:style>
  <w:style w:type="paragraph" w:customStyle="1" w:styleId="affffffff8">
    <w:name w:val="втяжка"/>
    <w:basedOn w:val="1ff3"/>
    <w:next w:val="1ff3"/>
    <w:rsid w:val="000E7211"/>
    <w:pPr>
      <w:tabs>
        <w:tab w:val="left" w:pos="567"/>
      </w:tabs>
      <w:spacing w:before="57"/>
      <w:ind w:left="567" w:hanging="567"/>
    </w:pPr>
  </w:style>
  <w:style w:type="paragraph" w:customStyle="1" w:styleId="1ff3">
    <w:name w:val="текст1"/>
    <w:rsid w:val="000E721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0E7211"/>
    <w:pPr>
      <w:spacing w:before="100" w:beforeAutospacing="1" w:after="100" w:afterAutospacing="1"/>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dfaq">
    <w:name w:val="dfaq"/>
    <w:rsid w:val="000E7211"/>
    <w:rPr>
      <w:rFonts w:cs="Times New Roman"/>
    </w:rPr>
  </w:style>
  <w:style w:type="character" w:customStyle="1" w:styleId="bold">
    <w:name w:val="bold"/>
    <w:rsid w:val="000E7211"/>
    <w:rPr>
      <w:rFonts w:cs="Times New Roman"/>
    </w:rPr>
  </w:style>
  <w:style w:type="paragraph" w:styleId="z-">
    <w:name w:val="HTML Top of Form"/>
    <w:basedOn w:val="a7"/>
    <w:next w:val="a7"/>
    <w:link w:val="z-0"/>
    <w:hidden/>
    <w:rsid w:val="000E7211"/>
    <w:pPr>
      <w:pBdr>
        <w:bottom w:val="single" w:sz="6" w:space="1" w:color="auto"/>
      </w:pBdr>
      <w:jc w:val="center"/>
    </w:pPr>
    <w:rPr>
      <w:rFonts w:ascii="Arial" w:eastAsia="Calibri" w:hAnsi="Arial" w:cs="Arial"/>
      <w:vanish/>
      <w:sz w:val="16"/>
      <w:szCs w:val="16"/>
    </w:rPr>
  </w:style>
  <w:style w:type="character" w:customStyle="1" w:styleId="z-0">
    <w:name w:val="z-Начало формы Знак"/>
    <w:link w:val="z-"/>
    <w:rsid w:val="000E7211"/>
    <w:rPr>
      <w:rFonts w:ascii="Arial" w:hAnsi="Arial" w:cs="Arial"/>
      <w:vanish/>
      <w:sz w:val="16"/>
      <w:szCs w:val="16"/>
    </w:rPr>
  </w:style>
  <w:style w:type="paragraph" w:styleId="z-1">
    <w:name w:val="HTML Bottom of Form"/>
    <w:basedOn w:val="a7"/>
    <w:next w:val="a7"/>
    <w:link w:val="z-2"/>
    <w:hidden/>
    <w:rsid w:val="000E7211"/>
    <w:pPr>
      <w:pBdr>
        <w:top w:val="single" w:sz="6" w:space="1" w:color="auto"/>
      </w:pBdr>
      <w:jc w:val="center"/>
    </w:pPr>
    <w:rPr>
      <w:rFonts w:ascii="Arial" w:eastAsia="Calibri" w:hAnsi="Arial" w:cs="Arial"/>
      <w:vanish/>
      <w:sz w:val="16"/>
      <w:szCs w:val="16"/>
    </w:rPr>
  </w:style>
  <w:style w:type="character" w:customStyle="1" w:styleId="z-2">
    <w:name w:val="z-Конец формы Знак"/>
    <w:link w:val="z-1"/>
    <w:rsid w:val="000E7211"/>
    <w:rPr>
      <w:rFonts w:ascii="Arial" w:hAnsi="Arial" w:cs="Arial"/>
      <w:vanish/>
      <w:sz w:val="16"/>
      <w:szCs w:val="16"/>
    </w:rPr>
  </w:style>
  <w:style w:type="character" w:customStyle="1" w:styleId="color003366">
    <w:name w:val="color003366"/>
    <w:rsid w:val="000E7211"/>
    <w:rPr>
      <w:rFonts w:cs="Times New Roman"/>
    </w:rPr>
  </w:style>
  <w:style w:type="character" w:customStyle="1" w:styleId="themebody">
    <w:name w:val="themebody"/>
    <w:rsid w:val="000E7211"/>
    <w:rPr>
      <w:rFonts w:cs="Times New Roman"/>
    </w:rPr>
  </w:style>
  <w:style w:type="paragraph" w:customStyle="1" w:styleId="101">
    <w:name w:val="Обычный + 10 пт"/>
    <w:basedOn w:val="a7"/>
    <w:rsid w:val="000E7211"/>
    <w:pPr>
      <w:jc w:val="both"/>
    </w:pPr>
    <w:rPr>
      <w:rFonts w:eastAsia="Calibri"/>
      <w:sz w:val="20"/>
      <w:szCs w:val="20"/>
    </w:rPr>
  </w:style>
  <w:style w:type="character" w:customStyle="1" w:styleId="190">
    <w:name w:val="Знак Знак19"/>
    <w:rsid w:val="000E7211"/>
    <w:rPr>
      <w:b/>
      <w:kern w:val="28"/>
      <w:sz w:val="36"/>
    </w:rPr>
  </w:style>
  <w:style w:type="character" w:customStyle="1" w:styleId="180">
    <w:name w:val="Знак Знак18"/>
    <w:rsid w:val="000E7211"/>
    <w:rPr>
      <w:b/>
      <w:sz w:val="24"/>
    </w:rPr>
  </w:style>
  <w:style w:type="paragraph" w:customStyle="1" w:styleId="affffffff9">
    <w:name w:val="Обычный.Название подразделения"/>
    <w:rsid w:val="000E7211"/>
    <w:rPr>
      <w:rFonts w:ascii="SchoolBook" w:hAnsi="SchoolBook"/>
      <w:sz w:val="28"/>
    </w:rPr>
  </w:style>
  <w:style w:type="paragraph" w:customStyle="1" w:styleId="11">
    <w:name w:val="Обычный11"/>
    <w:rsid w:val="000E7211"/>
    <w:pPr>
      <w:widowControl w:val="0"/>
      <w:numPr>
        <w:numId w:val="15"/>
      </w:numPr>
      <w:tabs>
        <w:tab w:val="clear" w:pos="0"/>
      </w:tabs>
      <w:suppressAutoHyphens/>
      <w:ind w:left="0" w:firstLine="0"/>
    </w:pPr>
    <w:rPr>
      <w:rFonts w:eastAsia="Times New Roman"/>
      <w:sz w:val="24"/>
      <w:lang w:eastAsia="ar-SA"/>
    </w:rPr>
  </w:style>
  <w:style w:type="paragraph" w:customStyle="1" w:styleId="affffffffa">
    <w:name w:val="Основной"/>
    <w:basedOn w:val="a7"/>
    <w:rsid w:val="000E7211"/>
    <w:pPr>
      <w:autoSpaceDE w:val="0"/>
      <w:autoSpaceDN w:val="0"/>
      <w:adjustRightInd w:val="0"/>
      <w:ind w:firstLine="540"/>
      <w:jc w:val="both"/>
    </w:pPr>
    <w:rPr>
      <w:rFonts w:eastAsia="Calibri"/>
      <w:sz w:val="28"/>
      <w:szCs w:val="28"/>
    </w:rPr>
  </w:style>
  <w:style w:type="paragraph" w:customStyle="1" w:styleId="216">
    <w:name w:val="Список 21"/>
    <w:basedOn w:val="a7"/>
    <w:rsid w:val="000E7211"/>
    <w:pPr>
      <w:suppressAutoHyphens/>
      <w:autoSpaceDE w:val="0"/>
      <w:ind w:left="566" w:hanging="283"/>
    </w:pPr>
    <w:rPr>
      <w:rFonts w:ascii="Arial" w:hAnsi="Arial" w:cs="Arial"/>
      <w:sz w:val="20"/>
      <w:szCs w:val="20"/>
      <w:lang w:eastAsia="zh-CN"/>
    </w:rPr>
  </w:style>
  <w:style w:type="paragraph" w:customStyle="1" w:styleId="315">
    <w:name w:val="Список 31"/>
    <w:basedOn w:val="a7"/>
    <w:rsid w:val="000E7211"/>
    <w:pPr>
      <w:widowControl w:val="0"/>
      <w:suppressAutoHyphens/>
      <w:ind w:left="849" w:hanging="283"/>
    </w:pPr>
    <w:rPr>
      <w:rFonts w:eastAsia="Calibri"/>
      <w:sz w:val="20"/>
      <w:szCs w:val="20"/>
      <w:lang w:eastAsia="zh-CN"/>
    </w:rPr>
  </w:style>
  <w:style w:type="paragraph" w:customStyle="1" w:styleId="3f6">
    <w:name w:val="Текст с нум.3"/>
    <w:basedOn w:val="31"/>
    <w:rsid w:val="000E7211"/>
    <w:pPr>
      <w:keepNext w:val="0"/>
      <w:keepLines w:val="0"/>
      <w:spacing w:before="120" w:after="60"/>
      <w:ind w:left="1791" w:hanging="504"/>
      <w:jc w:val="both"/>
    </w:pPr>
    <w:rPr>
      <w:rFonts w:ascii="Times New Roman" w:eastAsia="Calibri" w:hAnsi="Times New Roman"/>
      <w:b w:val="0"/>
      <w:bCs w:val="0"/>
      <w:color w:val="auto"/>
      <w:sz w:val="20"/>
      <w:szCs w:val="20"/>
    </w:rPr>
  </w:style>
  <w:style w:type="paragraph" w:customStyle="1" w:styleId="WW-List2">
    <w:name w:val="WW-List 2"/>
    <w:basedOn w:val="a7"/>
    <w:rsid w:val="000E7211"/>
    <w:pPr>
      <w:widowControl w:val="0"/>
      <w:suppressAutoHyphens/>
      <w:spacing w:line="300" w:lineRule="auto"/>
      <w:ind w:left="566" w:hanging="283"/>
      <w:jc w:val="both"/>
    </w:pPr>
    <w:rPr>
      <w:rFonts w:eastAsia="Calibri"/>
      <w:sz w:val="20"/>
      <w:szCs w:val="20"/>
      <w:lang w:eastAsia="ar-SA"/>
    </w:rPr>
  </w:style>
  <w:style w:type="paragraph" w:customStyle="1" w:styleId="affffffffb">
    <w:name w:val="Штамп"/>
    <w:basedOn w:val="a7"/>
    <w:next w:val="a7"/>
    <w:rsid w:val="000E7211"/>
    <w:pPr>
      <w:suppressAutoHyphens/>
      <w:jc w:val="right"/>
    </w:pPr>
    <w:rPr>
      <w:rFonts w:ascii="TimesET" w:eastAsia="Calibri" w:hAnsi="TimesET"/>
      <w:sz w:val="28"/>
      <w:szCs w:val="20"/>
      <w:lang w:val="en-US" w:eastAsia="ar-SA"/>
    </w:rPr>
  </w:style>
  <w:style w:type="paragraph" w:customStyle="1" w:styleId="MainText322">
    <w:name w:val="Main Text 3.2.2"/>
    <w:basedOn w:val="a7"/>
    <w:rsid w:val="000E7211"/>
    <w:pPr>
      <w:tabs>
        <w:tab w:val="left" w:pos="1792"/>
        <w:tab w:val="num" w:pos="2520"/>
      </w:tabs>
      <w:spacing w:before="120" w:after="120" w:line="260" w:lineRule="exact"/>
      <w:ind w:left="1440"/>
    </w:pPr>
    <w:rPr>
      <w:rFonts w:ascii="Arial" w:eastAsia="Calibri" w:hAnsi="Arial"/>
      <w:sz w:val="20"/>
    </w:rPr>
  </w:style>
  <w:style w:type="character" w:customStyle="1" w:styleId="FontStyle15">
    <w:name w:val="Font Style15"/>
    <w:rsid w:val="000E7211"/>
    <w:rPr>
      <w:rFonts w:ascii="Times New Roman" w:hAnsi="Times New Roman"/>
      <w:b/>
      <w:sz w:val="26"/>
    </w:rPr>
  </w:style>
  <w:style w:type="paragraph" w:customStyle="1" w:styleId="Style1">
    <w:name w:val="Style1"/>
    <w:basedOn w:val="a7"/>
    <w:rsid w:val="000E7211"/>
    <w:pPr>
      <w:widowControl w:val="0"/>
      <w:autoSpaceDE w:val="0"/>
      <w:autoSpaceDN w:val="0"/>
      <w:adjustRightInd w:val="0"/>
    </w:pPr>
    <w:rPr>
      <w:rFonts w:eastAsia="Calibri"/>
    </w:rPr>
  </w:style>
  <w:style w:type="character" w:customStyle="1" w:styleId="FontStyle14">
    <w:name w:val="Font Style14"/>
    <w:rsid w:val="000E7211"/>
    <w:rPr>
      <w:rFonts w:ascii="Times New Roman" w:hAnsi="Times New Roman"/>
      <w:b/>
      <w:sz w:val="26"/>
    </w:rPr>
  </w:style>
  <w:style w:type="character" w:customStyle="1" w:styleId="FontStyle17">
    <w:name w:val="Font Style17"/>
    <w:rsid w:val="000E7211"/>
    <w:rPr>
      <w:rFonts w:ascii="Times New Roman" w:hAnsi="Times New Roman"/>
      <w:sz w:val="26"/>
    </w:rPr>
  </w:style>
  <w:style w:type="paragraph" w:customStyle="1" w:styleId="CharChar1">
    <w:name w:val="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191">
    <w:name w:val="Знак Знак191"/>
    <w:rsid w:val="000E7211"/>
    <w:rPr>
      <w:b/>
      <w:kern w:val="28"/>
      <w:sz w:val="36"/>
    </w:rPr>
  </w:style>
  <w:style w:type="character" w:customStyle="1" w:styleId="181">
    <w:name w:val="Знак Знак181"/>
    <w:rsid w:val="000E7211"/>
    <w:rPr>
      <w:b/>
      <w:sz w:val="24"/>
    </w:rPr>
  </w:style>
  <w:style w:type="paragraph" w:customStyle="1" w:styleId="bodytext">
    <w:name w:val="bodytext"/>
    <w:basedOn w:val="a7"/>
    <w:rsid w:val="000E7211"/>
    <w:pPr>
      <w:spacing w:before="100" w:beforeAutospacing="1" w:after="100" w:afterAutospacing="1"/>
    </w:pPr>
    <w:rPr>
      <w:rFonts w:eastAsia="Calibri"/>
    </w:rPr>
  </w:style>
  <w:style w:type="character" w:customStyle="1" w:styleId="lt">
    <w:name w:val="lt"/>
    <w:rsid w:val="000E7211"/>
    <w:rPr>
      <w:rFonts w:cs="Times New Roman"/>
    </w:rPr>
  </w:style>
  <w:style w:type="character" w:customStyle="1" w:styleId="rt">
    <w:name w:val="rt"/>
    <w:rsid w:val="000E7211"/>
    <w:rPr>
      <w:rFonts w:cs="Times New Roman"/>
    </w:rPr>
  </w:style>
  <w:style w:type="paragraph" w:customStyle="1" w:styleId="affffffffc">
    <w:name w:val="Обычный.Нормальный абзац"/>
    <w:rsid w:val="000E7211"/>
    <w:pPr>
      <w:widowControl w:val="0"/>
      <w:autoSpaceDE w:val="0"/>
      <w:autoSpaceDN w:val="0"/>
      <w:ind w:firstLine="709"/>
      <w:jc w:val="both"/>
    </w:pPr>
    <w:rPr>
      <w:sz w:val="24"/>
      <w:szCs w:val="24"/>
    </w:rPr>
  </w:style>
  <w:style w:type="paragraph" w:customStyle="1" w:styleId="3f7">
    <w:name w:val="заголовок 3"/>
    <w:basedOn w:val="a7"/>
    <w:next w:val="a7"/>
    <w:link w:val="3f8"/>
    <w:rsid w:val="000E7211"/>
    <w:pPr>
      <w:keepNext/>
      <w:autoSpaceDE w:val="0"/>
      <w:autoSpaceDN w:val="0"/>
      <w:outlineLvl w:val="2"/>
    </w:pPr>
    <w:rPr>
      <w:rFonts w:eastAsia="Calibri"/>
      <w:b/>
      <w:i/>
      <w:sz w:val="20"/>
      <w:szCs w:val="20"/>
    </w:rPr>
  </w:style>
  <w:style w:type="character" w:customStyle="1" w:styleId="3f8">
    <w:name w:val="заголовок 3 Знак"/>
    <w:link w:val="3f7"/>
    <w:locked/>
    <w:rsid w:val="000E7211"/>
    <w:rPr>
      <w:b/>
      <w:i/>
    </w:rPr>
  </w:style>
  <w:style w:type="character" w:customStyle="1" w:styleId="FontStyle120">
    <w:name w:val="Font Style120"/>
    <w:rsid w:val="000E7211"/>
    <w:rPr>
      <w:rFonts w:ascii="Times New Roman" w:hAnsi="Times New Roman"/>
      <w:sz w:val="20"/>
    </w:rPr>
  </w:style>
  <w:style w:type="paragraph" w:customStyle="1" w:styleId="affffffffd">
    <w:name w:val="КД текст"/>
    <w:rsid w:val="000E7211"/>
    <w:pPr>
      <w:spacing w:line="360" w:lineRule="auto"/>
      <w:ind w:firstLine="709"/>
      <w:jc w:val="both"/>
    </w:pPr>
    <w:rPr>
      <w:rFonts w:eastAsia="Times New Roman"/>
      <w:sz w:val="28"/>
      <w:szCs w:val="28"/>
      <w:lang w:eastAsia="en-US"/>
    </w:rPr>
  </w:style>
  <w:style w:type="paragraph" w:customStyle="1" w:styleId="affffffffe">
    <w:name w:val="ГК текст"/>
    <w:rsid w:val="000E7211"/>
    <w:pPr>
      <w:spacing w:line="360" w:lineRule="auto"/>
      <w:ind w:firstLine="709"/>
      <w:jc w:val="both"/>
    </w:pPr>
    <w:rPr>
      <w:rFonts w:eastAsia="Times New Roman"/>
      <w:sz w:val="28"/>
      <w:szCs w:val="28"/>
      <w:lang w:eastAsia="en-US"/>
    </w:rPr>
  </w:style>
  <w:style w:type="paragraph" w:customStyle="1" w:styleId="a0">
    <w:name w:val="Приложение заголовок"/>
    <w:rsid w:val="000E7211"/>
    <w:pPr>
      <w:numPr>
        <w:ilvl w:val="3"/>
        <w:numId w:val="16"/>
      </w:numPr>
      <w:tabs>
        <w:tab w:val="clear" w:pos="864"/>
      </w:tabs>
      <w:spacing w:before="240" w:after="240"/>
      <w:ind w:left="0" w:firstLine="0"/>
      <w:jc w:val="center"/>
    </w:pPr>
    <w:rPr>
      <w:rFonts w:eastAsia="Times New Roman"/>
      <w:b/>
      <w:sz w:val="28"/>
      <w:szCs w:val="28"/>
      <w:lang w:eastAsia="en-US"/>
    </w:rPr>
  </w:style>
  <w:style w:type="paragraph" w:customStyle="1" w:styleId="font5">
    <w:name w:val="font5"/>
    <w:basedOn w:val="a7"/>
    <w:rsid w:val="000E7211"/>
    <w:pPr>
      <w:spacing w:before="100" w:beforeAutospacing="1" w:after="100" w:afterAutospacing="1"/>
    </w:pPr>
    <w:rPr>
      <w:rFonts w:ascii="Sylfaen" w:eastAsia="Calibri" w:hAnsi="Sylfaen"/>
      <w:color w:val="000000"/>
    </w:rPr>
  </w:style>
  <w:style w:type="paragraph" w:customStyle="1" w:styleId="font6">
    <w:name w:val="font6"/>
    <w:basedOn w:val="a7"/>
    <w:rsid w:val="000E7211"/>
    <w:pPr>
      <w:spacing w:before="100" w:beforeAutospacing="1" w:after="100" w:afterAutospacing="1"/>
    </w:pPr>
    <w:rPr>
      <w:rFonts w:ascii="Sylfaen" w:eastAsia="Calibri" w:hAnsi="Sylfaen"/>
      <w:color w:val="000000"/>
      <w:sz w:val="18"/>
      <w:szCs w:val="18"/>
    </w:rPr>
  </w:style>
  <w:style w:type="paragraph" w:customStyle="1" w:styleId="xl104">
    <w:name w:val="xl104"/>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5">
    <w:name w:val="xl105"/>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06">
    <w:name w:val="xl106"/>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7">
    <w:name w:val="xl107"/>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xl108">
    <w:name w:val="xl108"/>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Calibri"/>
    </w:rPr>
  </w:style>
  <w:style w:type="paragraph" w:customStyle="1" w:styleId="xl109">
    <w:name w:val="xl109"/>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0">
    <w:name w:val="xl110"/>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11">
    <w:name w:val="xl111"/>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2">
    <w:name w:val="xl112"/>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3">
    <w:name w:val="xl113"/>
    <w:basedOn w:val="a7"/>
    <w:rsid w:val="000E72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color w:val="000000"/>
    </w:rPr>
  </w:style>
  <w:style w:type="paragraph" w:customStyle="1" w:styleId="xl114">
    <w:name w:val="xl114"/>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5">
    <w:name w:val="xl115"/>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6">
    <w:name w:val="xl116"/>
    <w:basedOn w:val="a7"/>
    <w:rsid w:val="000E7211"/>
    <w:pPr>
      <w:pBdr>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7">
    <w:name w:val="xl117"/>
    <w:basedOn w:val="a7"/>
    <w:rsid w:val="000E7211"/>
    <w:pPr>
      <w:pBdr>
        <w:left w:val="single" w:sz="8"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8">
    <w:name w:val="xl118"/>
    <w:basedOn w:val="a7"/>
    <w:rsid w:val="000E7211"/>
    <w:pPr>
      <w:pBdr>
        <w:top w:val="single" w:sz="4" w:space="0" w:color="auto"/>
        <w:left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19">
    <w:name w:val="xl119"/>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0">
    <w:name w:val="xl120"/>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1">
    <w:name w:val="xl121"/>
    <w:basedOn w:val="a7"/>
    <w:rsid w:val="000E7211"/>
    <w:pPr>
      <w:pBdr>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2">
    <w:name w:val="xl122"/>
    <w:basedOn w:val="a7"/>
    <w:rsid w:val="000E721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3">
    <w:name w:val="xl123"/>
    <w:basedOn w:val="a7"/>
    <w:rsid w:val="000E7211"/>
    <w:pPr>
      <w:pBdr>
        <w:top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4">
    <w:name w:val="xl124"/>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5">
    <w:name w:val="xl125"/>
    <w:basedOn w:val="a7"/>
    <w:rsid w:val="000E7211"/>
    <w:pPr>
      <w:pBdr>
        <w:bottom w:val="single" w:sz="4" w:space="0" w:color="auto"/>
        <w:right w:val="single" w:sz="4" w:space="0" w:color="auto"/>
      </w:pBdr>
      <w:spacing w:before="100" w:beforeAutospacing="1" w:after="100" w:afterAutospacing="1"/>
      <w:textAlignment w:val="center"/>
    </w:pPr>
    <w:rPr>
      <w:rFonts w:eastAsia="Calibri"/>
      <w:color w:val="FF0000"/>
    </w:rPr>
  </w:style>
  <w:style w:type="paragraph" w:customStyle="1" w:styleId="xl126">
    <w:name w:val="xl126"/>
    <w:basedOn w:val="a7"/>
    <w:rsid w:val="000E7211"/>
    <w:pPr>
      <w:pBdr>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7">
    <w:name w:val="xl127"/>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8">
    <w:name w:val="xl128"/>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i/>
      <w:iCs/>
      <w:color w:val="000000"/>
    </w:rPr>
  </w:style>
  <w:style w:type="paragraph" w:customStyle="1" w:styleId="xl129">
    <w:name w:val="xl129"/>
    <w:basedOn w:val="a7"/>
    <w:rsid w:val="000E7211"/>
    <w:pPr>
      <w:pBdr>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0">
    <w:name w:val="xl130"/>
    <w:basedOn w:val="a7"/>
    <w:rsid w:val="000E7211"/>
    <w:pPr>
      <w:pBdr>
        <w:left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31">
    <w:name w:val="xl131"/>
    <w:basedOn w:val="a7"/>
    <w:rsid w:val="000E72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2">
    <w:name w:val="xl132"/>
    <w:basedOn w:val="a7"/>
    <w:rsid w:val="000E7211"/>
    <w:pPr>
      <w:shd w:val="clear" w:color="000000" w:fill="FFFFFF"/>
      <w:spacing w:before="100" w:beforeAutospacing="1" w:after="100" w:afterAutospacing="1"/>
      <w:textAlignment w:val="center"/>
    </w:pPr>
    <w:rPr>
      <w:rFonts w:eastAsia="Calibri"/>
      <w:color w:val="000000"/>
    </w:rPr>
  </w:style>
  <w:style w:type="paragraph" w:customStyle="1" w:styleId="xl133">
    <w:name w:val="xl133"/>
    <w:basedOn w:val="a7"/>
    <w:rsid w:val="000E7211"/>
    <w:pPr>
      <w:pBdr>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Style17">
    <w:name w:val="Style17"/>
    <w:basedOn w:val="a7"/>
    <w:rsid w:val="000E7211"/>
    <w:pPr>
      <w:widowControl w:val="0"/>
      <w:autoSpaceDE w:val="0"/>
      <w:autoSpaceDN w:val="0"/>
      <w:adjustRightInd w:val="0"/>
      <w:spacing w:line="216" w:lineRule="exact"/>
      <w:ind w:firstLine="504"/>
      <w:jc w:val="both"/>
    </w:pPr>
    <w:rPr>
      <w:rFonts w:ascii="Arial" w:eastAsia="Calibri" w:hAnsi="Arial" w:cs="Arial"/>
    </w:rPr>
  </w:style>
  <w:style w:type="paragraph" w:customStyle="1" w:styleId="Article-Left">
    <w:name w:val="Article-Left"/>
    <w:basedOn w:val="a7"/>
    <w:rsid w:val="000E7211"/>
    <w:pPr>
      <w:tabs>
        <w:tab w:val="num" w:pos="850"/>
      </w:tabs>
      <w:suppressAutoHyphens/>
      <w:spacing w:before="240" w:after="240" w:line="312" w:lineRule="auto"/>
      <w:ind w:left="850" w:hanging="850"/>
      <w:jc w:val="both"/>
    </w:pPr>
    <w:rPr>
      <w:rFonts w:ascii="Arial" w:eastAsia="Calibri" w:hAnsi="Arial" w:cs="Arial"/>
      <w:b/>
      <w:caps/>
      <w:sz w:val="22"/>
      <w:szCs w:val="22"/>
      <w:lang w:val="en-US"/>
    </w:rPr>
  </w:style>
  <w:style w:type="paragraph" w:customStyle="1" w:styleId="SectionHeading-Left">
    <w:name w:val="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ectionParagraph-Left">
    <w:name w:val="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ubSectionHeading-Left">
    <w:name w:val="Sub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ubSectionParagraph-Left">
    <w:name w:val="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PSubSectionParagraph-Left">
    <w:name w:val="SP 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afffffffff">
    <w:name w:val="Текстовый"/>
    <w:rsid w:val="000E7211"/>
    <w:pPr>
      <w:widowControl w:val="0"/>
      <w:jc w:val="both"/>
    </w:pPr>
    <w:rPr>
      <w:rFonts w:ascii="Arial" w:hAnsi="Arial"/>
    </w:rPr>
  </w:style>
  <w:style w:type="character" w:customStyle="1" w:styleId="font121">
    <w:name w:val="font121"/>
    <w:rsid w:val="000E7211"/>
    <w:rPr>
      <w:rFonts w:ascii="Times New Roman" w:hAnsi="Times New Roman"/>
      <w:sz w:val="22"/>
    </w:rPr>
  </w:style>
  <w:style w:type="character" w:customStyle="1" w:styleId="FontStyle23">
    <w:name w:val="Font Style23"/>
    <w:rsid w:val="000E7211"/>
    <w:rPr>
      <w:rFonts w:ascii="Times New Roman" w:hAnsi="Times New Roman" w:cs="Times New Roman"/>
      <w:sz w:val="26"/>
      <w:szCs w:val="26"/>
    </w:rPr>
  </w:style>
  <w:style w:type="paragraph" w:customStyle="1" w:styleId="1ff4">
    <w:name w:val="Знак1 Знак Знак Знак Знак"/>
    <w:basedOn w:val="a7"/>
    <w:rsid w:val="000E7211"/>
    <w:pPr>
      <w:spacing w:after="160" w:line="240" w:lineRule="exact"/>
    </w:pPr>
    <w:rPr>
      <w:rFonts w:ascii="Verdana" w:eastAsia="Calibri" w:hAnsi="Verdana"/>
      <w:lang w:val="en-US" w:eastAsia="en-US"/>
    </w:rPr>
  </w:style>
  <w:style w:type="paragraph" w:customStyle="1" w:styleId="afffffffff0">
    <w:name w:val="Стиль Таблица_ячейка_центр"/>
    <w:basedOn w:val="a7"/>
    <w:rsid w:val="000E7211"/>
    <w:pPr>
      <w:suppressAutoHyphens/>
      <w:snapToGrid w:val="0"/>
      <w:jc w:val="center"/>
    </w:pPr>
    <w:rPr>
      <w:rFonts w:eastAsia="Calibri"/>
      <w:position w:val="2"/>
      <w:szCs w:val="20"/>
      <w:lang w:eastAsia="ar-SA"/>
    </w:rPr>
  </w:style>
  <w:style w:type="paragraph" w:customStyle="1" w:styleId="2A0">
    <w:name w:val="Стиль таблицы 2 A"/>
    <w:rsid w:val="000E721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Helvetica" w:cs="Arial Unicode MS"/>
      <w:color w:val="000000"/>
      <w:u w:color="000000"/>
    </w:rPr>
  </w:style>
  <w:style w:type="paragraph" w:customStyle="1" w:styleId="afffffffff1">
    <w:name w:val="Нормальный (таблица)"/>
    <w:basedOn w:val="a7"/>
    <w:next w:val="a7"/>
    <w:rsid w:val="000E7211"/>
    <w:pPr>
      <w:widowControl w:val="0"/>
      <w:autoSpaceDE w:val="0"/>
      <w:autoSpaceDN w:val="0"/>
      <w:adjustRightInd w:val="0"/>
      <w:jc w:val="both"/>
    </w:pPr>
    <w:rPr>
      <w:rFonts w:ascii="Arial" w:eastAsia="Calibri" w:hAnsi="Arial" w:cs="Arial"/>
    </w:rPr>
  </w:style>
  <w:style w:type="paragraph" w:customStyle="1" w:styleId="2f8">
    <w:name w:val="Оглавление 2_"/>
    <w:basedOn w:val="a7"/>
    <w:rsid w:val="000E7211"/>
    <w:pPr>
      <w:keepNext/>
      <w:widowControl w:val="0"/>
      <w:spacing w:line="360" w:lineRule="auto"/>
      <w:ind w:left="1149" w:hanging="432"/>
      <w:jc w:val="both"/>
      <w:outlineLvl w:val="0"/>
    </w:pPr>
    <w:rPr>
      <w:rFonts w:eastAsia="Calibri"/>
      <w:b/>
      <w:color w:val="000000"/>
      <w:szCs w:val="20"/>
    </w:rPr>
  </w:style>
  <w:style w:type="paragraph" w:customStyle="1" w:styleId="TimesNewRoman0">
    <w:name w:val="Стиль Подраздел + Times New Roman не малые прописные Перед:  0 пт..."/>
    <w:basedOn w:val="a7"/>
    <w:rsid w:val="000E7211"/>
    <w:pPr>
      <w:keepNext/>
      <w:suppressAutoHyphens/>
      <w:spacing w:before="120" w:after="240"/>
      <w:jc w:val="center"/>
    </w:pPr>
    <w:rPr>
      <w:rFonts w:eastAsia="Calibri"/>
      <w:b/>
      <w:color w:val="000000"/>
      <w:szCs w:val="20"/>
    </w:rPr>
  </w:style>
  <w:style w:type="paragraph" w:customStyle="1" w:styleId="afffffffff2">
    <w:name w:val="Таблица Основной"/>
    <w:basedOn w:val="a7"/>
    <w:rsid w:val="000E7211"/>
    <w:pPr>
      <w:spacing w:before="120" w:after="120"/>
      <w:ind w:left="717" w:hanging="360"/>
      <w:jc w:val="both"/>
    </w:pPr>
    <w:rPr>
      <w:rFonts w:ascii="Arial" w:eastAsia="Calibri" w:hAnsi="Arial"/>
      <w:color w:val="000000"/>
      <w:szCs w:val="20"/>
    </w:rPr>
  </w:style>
  <w:style w:type="paragraph" w:customStyle="1" w:styleId="a1">
    <w:name w:val="Извещение пункт"/>
    <w:rsid w:val="000E7211"/>
    <w:pPr>
      <w:numPr>
        <w:numId w:val="17"/>
      </w:numPr>
      <w:tabs>
        <w:tab w:val="clear" w:pos="0"/>
      </w:tabs>
      <w:spacing w:before="240" w:after="120"/>
      <w:ind w:left="0" w:firstLine="709"/>
      <w:contextualSpacing/>
      <w:jc w:val="both"/>
    </w:pPr>
    <w:rPr>
      <w:rFonts w:eastAsia="Times New Roman"/>
      <w:b/>
      <w:bCs/>
      <w:sz w:val="28"/>
      <w:szCs w:val="28"/>
      <w:lang w:eastAsia="en-US"/>
    </w:rPr>
  </w:style>
  <w:style w:type="paragraph" w:customStyle="1" w:styleId="a2">
    <w:name w:val="Извещение текст"/>
    <w:rsid w:val="000E7211"/>
    <w:pPr>
      <w:numPr>
        <w:ilvl w:val="1"/>
        <w:numId w:val="17"/>
      </w:numPr>
      <w:tabs>
        <w:tab w:val="clear" w:pos="0"/>
      </w:tabs>
      <w:spacing w:line="360" w:lineRule="auto"/>
      <w:ind w:left="0" w:firstLine="709"/>
      <w:jc w:val="both"/>
    </w:pPr>
    <w:rPr>
      <w:rFonts w:eastAsia="Times New Roman"/>
      <w:sz w:val="28"/>
      <w:szCs w:val="28"/>
      <w:lang w:eastAsia="en-US"/>
    </w:rPr>
  </w:style>
  <w:style w:type="paragraph" w:customStyle="1" w:styleId="p4">
    <w:name w:val="p4"/>
    <w:basedOn w:val="a7"/>
    <w:rsid w:val="000E7211"/>
    <w:pPr>
      <w:numPr>
        <w:ilvl w:val="2"/>
        <w:numId w:val="17"/>
      </w:numPr>
      <w:tabs>
        <w:tab w:val="clear" w:pos="0"/>
      </w:tabs>
      <w:spacing w:before="100" w:beforeAutospacing="1" w:after="100" w:afterAutospacing="1"/>
      <w:ind w:left="0" w:firstLine="0"/>
    </w:pPr>
    <w:rPr>
      <w:rFonts w:eastAsia="Calibri"/>
    </w:rPr>
  </w:style>
  <w:style w:type="character" w:customStyle="1" w:styleId="s1">
    <w:name w:val="s1"/>
    <w:rsid w:val="000E7211"/>
    <w:rPr>
      <w:rFonts w:cs="Times New Roman"/>
    </w:rPr>
  </w:style>
  <w:style w:type="paragraph" w:customStyle="1" w:styleId="p5">
    <w:name w:val="p5"/>
    <w:basedOn w:val="a7"/>
    <w:rsid w:val="000E7211"/>
    <w:pPr>
      <w:spacing w:before="100" w:beforeAutospacing="1" w:after="100" w:afterAutospacing="1"/>
    </w:pPr>
    <w:rPr>
      <w:rFonts w:eastAsia="Calibri"/>
    </w:rPr>
  </w:style>
  <w:style w:type="paragraph" w:customStyle="1" w:styleId="Style5">
    <w:name w:val="Style5"/>
    <w:basedOn w:val="a7"/>
    <w:rsid w:val="000E7211"/>
    <w:pPr>
      <w:widowControl w:val="0"/>
      <w:numPr>
        <w:numId w:val="10"/>
      </w:numPr>
      <w:autoSpaceDE w:val="0"/>
      <w:autoSpaceDN w:val="0"/>
      <w:adjustRightInd w:val="0"/>
      <w:spacing w:line="186" w:lineRule="exact"/>
      <w:ind w:left="0" w:firstLine="240"/>
      <w:jc w:val="both"/>
    </w:pPr>
    <w:rPr>
      <w:rFonts w:eastAsia="Calibri"/>
    </w:rPr>
  </w:style>
  <w:style w:type="character" w:customStyle="1" w:styleId="FontStyle16">
    <w:name w:val="Font Style16"/>
    <w:rsid w:val="000E7211"/>
    <w:rPr>
      <w:rFonts w:ascii="Times New Roman" w:hAnsi="Times New Roman" w:cs="Times New Roman"/>
      <w:sz w:val="22"/>
      <w:szCs w:val="22"/>
    </w:rPr>
  </w:style>
  <w:style w:type="character" w:customStyle="1" w:styleId="blk">
    <w:name w:val="blk"/>
    <w:rsid w:val="000E7211"/>
    <w:rPr>
      <w:rFonts w:cs="Times New Roman"/>
    </w:rPr>
  </w:style>
  <w:style w:type="paragraph" w:customStyle="1" w:styleId="330">
    <w:name w:val="Стиль Перед:  3 пт После:  3 пт"/>
    <w:basedOn w:val="a7"/>
    <w:rsid w:val="000E7211"/>
    <w:pPr>
      <w:tabs>
        <w:tab w:val="num" w:pos="1440"/>
      </w:tabs>
      <w:ind w:left="1440" w:hanging="360"/>
    </w:pPr>
  </w:style>
  <w:style w:type="character" w:customStyle="1" w:styleId="FontStyle22">
    <w:name w:val="Font Style22"/>
    <w:rsid w:val="000E7211"/>
    <w:rPr>
      <w:rFonts w:ascii="Times New Roman" w:hAnsi="Times New Roman"/>
      <w:sz w:val="20"/>
    </w:rPr>
  </w:style>
  <w:style w:type="paragraph" w:customStyle="1" w:styleId="Style9">
    <w:name w:val="Style9"/>
    <w:basedOn w:val="a7"/>
    <w:rsid w:val="000E7211"/>
    <w:pPr>
      <w:widowControl w:val="0"/>
      <w:autoSpaceDE w:val="0"/>
      <w:autoSpaceDN w:val="0"/>
      <w:adjustRightInd w:val="0"/>
      <w:spacing w:line="223" w:lineRule="exact"/>
      <w:ind w:firstLine="641"/>
      <w:jc w:val="both"/>
    </w:pPr>
  </w:style>
  <w:style w:type="character" w:customStyle="1" w:styleId="iceouttxt6">
    <w:name w:val="iceouttxt6"/>
    <w:rsid w:val="000E7211"/>
    <w:rPr>
      <w:rFonts w:ascii="Arial" w:hAnsi="Arial" w:cs="Arial"/>
      <w:color w:val="666666"/>
      <w:sz w:val="17"/>
      <w:szCs w:val="17"/>
    </w:rPr>
  </w:style>
  <w:style w:type="paragraph" w:customStyle="1" w:styleId="TableParagraph">
    <w:name w:val="Table Paragraph"/>
    <w:basedOn w:val="a7"/>
    <w:uiPriority w:val="1"/>
    <w:qFormat/>
    <w:rsid w:val="000E7211"/>
    <w:pPr>
      <w:widowControl w:val="0"/>
    </w:pPr>
    <w:rPr>
      <w:rFonts w:ascii="Calibri" w:hAnsi="Calibri"/>
      <w:sz w:val="22"/>
      <w:szCs w:val="22"/>
      <w:lang w:val="en-US" w:eastAsia="en-US"/>
    </w:rPr>
  </w:style>
  <w:style w:type="character" w:customStyle="1" w:styleId="QuoteChar">
    <w:name w:val="Quote Char"/>
    <w:link w:val="214"/>
    <w:locked/>
    <w:rsid w:val="000E7211"/>
    <w:rPr>
      <w:rFonts w:ascii="Calibri" w:eastAsia="Times New Roman" w:hAnsi="Calibri"/>
      <w:i/>
      <w:sz w:val="24"/>
      <w:szCs w:val="24"/>
      <w:lang w:eastAsia="en-US"/>
    </w:rPr>
  </w:style>
  <w:style w:type="character" w:customStyle="1" w:styleId="otvetkrasn30">
    <w:name w:val="otvet_krasn_30"/>
    <w:rsid w:val="000E7211"/>
    <w:rPr>
      <w:rFonts w:cs="Times New Roman"/>
    </w:rPr>
  </w:style>
  <w:style w:type="character" w:customStyle="1" w:styleId="nobr">
    <w:name w:val="nobr"/>
    <w:rsid w:val="000E7211"/>
  </w:style>
  <w:style w:type="character" w:customStyle="1" w:styleId="cmp-gr-name">
    <w:name w:val="cmp-gr-name"/>
    <w:rsid w:val="000E7211"/>
  </w:style>
  <w:style w:type="character" w:customStyle="1" w:styleId="gloss">
    <w:name w:val="gloss"/>
    <w:rsid w:val="000E7211"/>
  </w:style>
  <w:style w:type="character" w:customStyle="1" w:styleId="oth">
    <w:name w:val="oth"/>
    <w:rsid w:val="000E7211"/>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locked/>
    <w:rsid w:val="000E7211"/>
    <w:rPr>
      <w:sz w:val="28"/>
      <w:lang w:val="ru-RU" w:eastAsia="ru-RU" w:bidi="ar-SA"/>
    </w:rPr>
  </w:style>
  <w:style w:type="character" w:customStyle="1" w:styleId="ty-product-featurelabel">
    <w:name w:val="ty-product-feature__label"/>
    <w:rsid w:val="000E7211"/>
  </w:style>
  <w:style w:type="character" w:customStyle="1" w:styleId="130">
    <w:name w:val="Знак Знак13"/>
    <w:rsid w:val="000E7211"/>
    <w:rPr>
      <w:rFonts w:ascii="Arial" w:eastAsia="Times New Roman" w:hAnsi="Arial" w:cs="Arial"/>
      <w:b/>
      <w:bCs/>
      <w:sz w:val="36"/>
      <w:szCs w:val="36"/>
      <w:lang w:eastAsia="ru-RU"/>
    </w:rPr>
  </w:style>
  <w:style w:type="paragraph" w:customStyle="1" w:styleId="header-listtarget">
    <w:name w:val="header-listtarget"/>
    <w:basedOn w:val="a7"/>
    <w:rsid w:val="000E7211"/>
    <w:pPr>
      <w:shd w:val="clear" w:color="auto" w:fill="E66E5A"/>
      <w:spacing w:before="100" w:beforeAutospacing="1" w:after="100" w:afterAutospacing="1"/>
    </w:pPr>
    <w:rPr>
      <w:rFonts w:ascii="Arial" w:hAnsi="Arial" w:cs="Arial"/>
      <w:sz w:val="20"/>
      <w:szCs w:val="20"/>
    </w:rPr>
  </w:style>
  <w:style w:type="character" w:customStyle="1" w:styleId="lspace">
    <w:name w:val="lspace"/>
    <w:rsid w:val="000E7211"/>
    <w:rPr>
      <w:color w:val="FF9900"/>
    </w:rPr>
  </w:style>
  <w:style w:type="character" w:customStyle="1" w:styleId="small">
    <w:name w:val="small"/>
    <w:rsid w:val="000E7211"/>
    <w:rPr>
      <w:sz w:val="15"/>
      <w:szCs w:val="15"/>
    </w:rPr>
  </w:style>
  <w:style w:type="character" w:customStyle="1" w:styleId="fill">
    <w:name w:val="fill"/>
    <w:rsid w:val="000E7211"/>
    <w:rPr>
      <w:b/>
      <w:bCs/>
      <w:i/>
      <w:iCs/>
      <w:color w:val="FF0000"/>
    </w:rPr>
  </w:style>
  <w:style w:type="character" w:customStyle="1" w:styleId="enp">
    <w:name w:val="enp"/>
    <w:rsid w:val="000E7211"/>
    <w:rPr>
      <w:color w:val="3C7828"/>
    </w:rPr>
  </w:style>
  <w:style w:type="character" w:customStyle="1" w:styleId="kdkss">
    <w:name w:val="kdkss"/>
    <w:rsid w:val="000E7211"/>
    <w:rPr>
      <w:color w:val="BE780A"/>
    </w:rPr>
  </w:style>
  <w:style w:type="character" w:customStyle="1" w:styleId="mismatch">
    <w:name w:val="mismatch"/>
    <w:rsid w:val="000E7211"/>
  </w:style>
  <w:style w:type="character" w:customStyle="1" w:styleId="1ff5">
    <w:name w:val="Тема примечания Знак1"/>
    <w:rsid w:val="000E7211"/>
    <w:rPr>
      <w:rFonts w:ascii="Arial" w:eastAsia="Times New Roman" w:hAnsi="Arial" w:cs="Times New Roman"/>
      <w:b/>
      <w:bCs/>
      <w:sz w:val="20"/>
      <w:szCs w:val="20"/>
    </w:rPr>
  </w:style>
  <w:style w:type="character" w:customStyle="1" w:styleId="matches">
    <w:name w:val="matches"/>
    <w:rsid w:val="000E7211"/>
  </w:style>
  <w:style w:type="character" w:customStyle="1" w:styleId="afa">
    <w:name w:val="Без интервала Знак"/>
    <w:link w:val="af9"/>
    <w:rsid w:val="000E7211"/>
    <w:rPr>
      <w:rFonts w:ascii="Calibri" w:hAnsi="Calibri"/>
      <w:sz w:val="22"/>
      <w:szCs w:val="22"/>
      <w:lang w:eastAsia="en-US"/>
    </w:rPr>
  </w:style>
  <w:style w:type="character" w:customStyle="1" w:styleId="afffffffff3">
    <w:name w:val="Основной текст + Полужирный"/>
    <w:rsid w:val="000E7211"/>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consplusnormal1">
    <w:name w:val="consplusnormal"/>
    <w:basedOn w:val="a7"/>
    <w:rsid w:val="000E7211"/>
    <w:pPr>
      <w:spacing w:before="187" w:after="187"/>
      <w:ind w:left="187" w:right="187"/>
    </w:pPr>
  </w:style>
  <w:style w:type="paragraph" w:customStyle="1" w:styleId="headertext">
    <w:name w:val="headertext"/>
    <w:basedOn w:val="a7"/>
    <w:rsid w:val="000E7211"/>
    <w:pPr>
      <w:spacing w:before="100" w:beforeAutospacing="1" w:after="100" w:afterAutospacing="1"/>
    </w:pPr>
  </w:style>
  <w:style w:type="character" w:customStyle="1" w:styleId="2f9">
    <w:name w:val="Название Знак2"/>
    <w:uiPriority w:val="10"/>
    <w:rsid w:val="000E7211"/>
    <w:rPr>
      <w:rFonts w:ascii="Cambria" w:eastAsia="Times New Roman" w:hAnsi="Cambria" w:cs="Times New Roman"/>
      <w:color w:val="17365D"/>
      <w:spacing w:val="5"/>
      <w:kern w:val="28"/>
      <w:sz w:val="52"/>
      <w:szCs w:val="52"/>
    </w:rPr>
  </w:style>
  <w:style w:type="character" w:customStyle="1" w:styleId="afffffffff4">
    <w:name w:val="Другое_"/>
    <w:link w:val="afffffffff5"/>
    <w:rsid w:val="000E7211"/>
    <w:rPr>
      <w:rFonts w:eastAsia="Times New Roman"/>
    </w:rPr>
  </w:style>
  <w:style w:type="paragraph" w:customStyle="1" w:styleId="afffffffff5">
    <w:name w:val="Другое"/>
    <w:basedOn w:val="a7"/>
    <w:link w:val="afffffffff4"/>
    <w:rsid w:val="000E7211"/>
    <w:pPr>
      <w:widowControl w:val="0"/>
    </w:pPr>
    <w:rPr>
      <w:sz w:val="20"/>
      <w:szCs w:val="20"/>
    </w:rPr>
  </w:style>
  <w:style w:type="character" w:customStyle="1" w:styleId="820">
    <w:name w:val="Заголовок 8 Знак2"/>
    <w:uiPriority w:val="9"/>
    <w:semiHidden/>
    <w:rsid w:val="000E7211"/>
    <w:rPr>
      <w:rFonts w:ascii="Calibri" w:eastAsia="Times New Roman" w:hAnsi="Calibri" w:cs="Times New Roman"/>
      <w:i/>
      <w:iCs/>
      <w:sz w:val="24"/>
      <w:szCs w:val="24"/>
    </w:rPr>
  </w:style>
  <w:style w:type="character" w:styleId="afffffffff6">
    <w:name w:val="FollowedHyperlink"/>
    <w:uiPriority w:val="99"/>
    <w:semiHidden/>
    <w:unhideWhenUsed/>
    <w:rsid w:val="000E7211"/>
    <w:rPr>
      <w:color w:val="954F72"/>
      <w:u w:val="single"/>
    </w:rPr>
  </w:style>
  <w:style w:type="character" w:customStyle="1" w:styleId="412">
    <w:name w:val="Заголовок 4 Знак1"/>
    <w:uiPriority w:val="9"/>
    <w:semiHidden/>
    <w:rsid w:val="000E7211"/>
    <w:rPr>
      <w:rFonts w:ascii="Calibri" w:eastAsia="Times New Roman" w:hAnsi="Calibri" w:cs="Times New Roman"/>
      <w:b/>
      <w:bCs/>
      <w:sz w:val="28"/>
      <w:szCs w:val="28"/>
    </w:rPr>
  </w:style>
  <w:style w:type="character" w:customStyle="1" w:styleId="610">
    <w:name w:val="Заголовок 6 Знак1"/>
    <w:uiPriority w:val="9"/>
    <w:semiHidden/>
    <w:rsid w:val="000E7211"/>
    <w:rPr>
      <w:rFonts w:ascii="Calibri" w:eastAsia="Times New Roman" w:hAnsi="Calibri" w:cs="Times New Roman"/>
      <w:b/>
      <w:bCs/>
      <w:sz w:val="22"/>
      <w:szCs w:val="22"/>
    </w:rPr>
  </w:style>
  <w:style w:type="character" w:customStyle="1" w:styleId="720">
    <w:name w:val="Заголовок 7 Знак2"/>
    <w:uiPriority w:val="9"/>
    <w:semiHidden/>
    <w:rsid w:val="000E7211"/>
    <w:rPr>
      <w:rFonts w:ascii="Calibri" w:eastAsia="Times New Roman" w:hAnsi="Calibri" w:cs="Times New Roman"/>
      <w:sz w:val="24"/>
      <w:szCs w:val="24"/>
    </w:rPr>
  </w:style>
  <w:style w:type="character" w:customStyle="1" w:styleId="920">
    <w:name w:val="Заголовок 9 Знак2"/>
    <w:uiPriority w:val="9"/>
    <w:semiHidden/>
    <w:rsid w:val="000E7211"/>
    <w:rPr>
      <w:rFonts w:ascii="Calibri Light" w:eastAsia="Times New Roman" w:hAnsi="Calibri Light" w:cs="Times New Roman"/>
      <w:sz w:val="22"/>
      <w:szCs w:val="22"/>
    </w:rPr>
  </w:style>
  <w:style w:type="character" w:customStyle="1" w:styleId="511">
    <w:name w:val="Заголовок 5 Знак1"/>
    <w:uiPriority w:val="9"/>
    <w:semiHidden/>
    <w:rsid w:val="000E7211"/>
    <w:rPr>
      <w:rFonts w:ascii="Calibri" w:eastAsia="Times New Roman" w:hAnsi="Calibri" w:cs="Times New Roman"/>
      <w:b/>
      <w:bCs/>
      <w:i/>
      <w:iCs/>
      <w:sz w:val="26"/>
      <w:szCs w:val="26"/>
    </w:rPr>
  </w:style>
  <w:style w:type="paragraph" w:styleId="afffa">
    <w:name w:val="Title"/>
    <w:basedOn w:val="a7"/>
    <w:next w:val="a7"/>
    <w:link w:val="afff9"/>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1ff6">
    <w:name w:val="Заголовок Знак1"/>
    <w:uiPriority w:val="10"/>
    <w:rsid w:val="000E7211"/>
    <w:rPr>
      <w:rFonts w:ascii="Calibri Light" w:eastAsia="Times New Roman" w:hAnsi="Calibri Light" w:cs="Times New Roman"/>
      <w:b/>
      <w:bCs/>
      <w:kern w:val="28"/>
      <w:sz w:val="32"/>
      <w:szCs w:val="32"/>
    </w:rPr>
  </w:style>
  <w:style w:type="paragraph" w:styleId="2c">
    <w:name w:val="Quote"/>
    <w:basedOn w:val="a7"/>
    <w:next w:val="a7"/>
    <w:link w:val="2b"/>
    <w:uiPriority w:val="29"/>
    <w:qFormat/>
    <w:rsid w:val="000E7211"/>
    <w:pPr>
      <w:spacing w:before="200" w:after="160"/>
      <w:ind w:left="864" w:right="864"/>
      <w:jc w:val="center"/>
    </w:pPr>
    <w:rPr>
      <w:rFonts w:ascii="Calibri" w:hAnsi="Calibri"/>
      <w:i/>
      <w:lang w:eastAsia="en-US"/>
    </w:rPr>
  </w:style>
  <w:style w:type="character" w:customStyle="1" w:styleId="217">
    <w:name w:val="Цитата 2 Знак1"/>
    <w:uiPriority w:val="29"/>
    <w:rsid w:val="000E7211"/>
    <w:rPr>
      <w:rFonts w:eastAsia="Times New Roman"/>
      <w:i/>
      <w:iCs/>
      <w:color w:val="404040"/>
      <w:sz w:val="24"/>
      <w:szCs w:val="24"/>
    </w:rPr>
  </w:style>
  <w:style w:type="paragraph" w:styleId="afffc">
    <w:name w:val="Intense Quote"/>
    <w:basedOn w:val="a7"/>
    <w:next w:val="a7"/>
    <w:link w:val="afffb"/>
    <w:uiPriority w:val="30"/>
    <w:qFormat/>
    <w:rsid w:val="000E7211"/>
    <w:pPr>
      <w:pBdr>
        <w:top w:val="single" w:sz="4" w:space="10" w:color="5B9BD5"/>
        <w:bottom w:val="single" w:sz="4" w:space="10" w:color="5B9BD5"/>
      </w:pBdr>
      <w:spacing w:before="360" w:after="360"/>
      <w:ind w:left="864" w:right="864"/>
      <w:jc w:val="center"/>
    </w:pPr>
    <w:rPr>
      <w:rFonts w:ascii="Calibri" w:hAnsi="Calibri"/>
      <w:b/>
      <w:i/>
      <w:szCs w:val="22"/>
      <w:lang w:eastAsia="en-US"/>
    </w:rPr>
  </w:style>
  <w:style w:type="character" w:customStyle="1" w:styleId="1ff7">
    <w:name w:val="Выделенная цитата Знак1"/>
    <w:uiPriority w:val="30"/>
    <w:rsid w:val="000E7211"/>
    <w:rPr>
      <w:rFonts w:eastAsia="Times New Roman"/>
      <w:i/>
      <w:iCs/>
      <w:color w:val="5B9BD5"/>
      <w:sz w:val="24"/>
      <w:szCs w:val="24"/>
    </w:rPr>
  </w:style>
  <w:style w:type="character" w:styleId="afffffffff7">
    <w:name w:val="Subtle Emphasis"/>
    <w:uiPriority w:val="19"/>
    <w:qFormat/>
    <w:rsid w:val="000E7211"/>
    <w:rPr>
      <w:i/>
      <w:iCs/>
      <w:color w:val="404040"/>
    </w:rPr>
  </w:style>
  <w:style w:type="character" w:styleId="afffffffff8">
    <w:name w:val="Book Title"/>
    <w:uiPriority w:val="33"/>
    <w:qFormat/>
    <w:rsid w:val="000E7211"/>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715">
      <w:bodyDiv w:val="1"/>
      <w:marLeft w:val="0"/>
      <w:marRight w:val="0"/>
      <w:marTop w:val="0"/>
      <w:marBottom w:val="0"/>
      <w:divBdr>
        <w:top w:val="none" w:sz="0" w:space="0" w:color="auto"/>
        <w:left w:val="none" w:sz="0" w:space="0" w:color="auto"/>
        <w:bottom w:val="none" w:sz="0" w:space="0" w:color="auto"/>
        <w:right w:val="none" w:sz="0" w:space="0" w:color="auto"/>
      </w:divBdr>
    </w:div>
    <w:div w:id="162598314">
      <w:bodyDiv w:val="1"/>
      <w:marLeft w:val="0"/>
      <w:marRight w:val="0"/>
      <w:marTop w:val="0"/>
      <w:marBottom w:val="0"/>
      <w:divBdr>
        <w:top w:val="none" w:sz="0" w:space="0" w:color="auto"/>
        <w:left w:val="none" w:sz="0" w:space="0" w:color="auto"/>
        <w:bottom w:val="none" w:sz="0" w:space="0" w:color="auto"/>
        <w:right w:val="none" w:sz="0" w:space="0" w:color="auto"/>
      </w:divBdr>
    </w:div>
    <w:div w:id="603920490">
      <w:bodyDiv w:val="1"/>
      <w:marLeft w:val="0"/>
      <w:marRight w:val="0"/>
      <w:marTop w:val="0"/>
      <w:marBottom w:val="0"/>
      <w:divBdr>
        <w:top w:val="none" w:sz="0" w:space="0" w:color="auto"/>
        <w:left w:val="none" w:sz="0" w:space="0" w:color="auto"/>
        <w:bottom w:val="none" w:sz="0" w:space="0" w:color="auto"/>
        <w:right w:val="none" w:sz="0" w:space="0" w:color="auto"/>
      </w:divBdr>
    </w:div>
    <w:div w:id="729618191">
      <w:bodyDiv w:val="1"/>
      <w:marLeft w:val="0"/>
      <w:marRight w:val="0"/>
      <w:marTop w:val="0"/>
      <w:marBottom w:val="0"/>
      <w:divBdr>
        <w:top w:val="none" w:sz="0" w:space="0" w:color="auto"/>
        <w:left w:val="none" w:sz="0" w:space="0" w:color="auto"/>
        <w:bottom w:val="none" w:sz="0" w:space="0" w:color="auto"/>
        <w:right w:val="none" w:sz="0" w:space="0" w:color="auto"/>
      </w:divBdr>
    </w:div>
    <w:div w:id="773282291">
      <w:bodyDiv w:val="1"/>
      <w:marLeft w:val="0"/>
      <w:marRight w:val="0"/>
      <w:marTop w:val="0"/>
      <w:marBottom w:val="0"/>
      <w:divBdr>
        <w:top w:val="none" w:sz="0" w:space="0" w:color="auto"/>
        <w:left w:val="none" w:sz="0" w:space="0" w:color="auto"/>
        <w:bottom w:val="none" w:sz="0" w:space="0" w:color="auto"/>
        <w:right w:val="none" w:sz="0" w:space="0" w:color="auto"/>
      </w:divBdr>
    </w:div>
    <w:div w:id="1476799311">
      <w:bodyDiv w:val="1"/>
      <w:marLeft w:val="0"/>
      <w:marRight w:val="0"/>
      <w:marTop w:val="0"/>
      <w:marBottom w:val="0"/>
      <w:divBdr>
        <w:top w:val="none" w:sz="0" w:space="0" w:color="auto"/>
        <w:left w:val="none" w:sz="0" w:space="0" w:color="auto"/>
        <w:bottom w:val="none" w:sz="0" w:space="0" w:color="auto"/>
        <w:right w:val="none" w:sz="0" w:space="0" w:color="auto"/>
      </w:divBdr>
      <w:divsChild>
        <w:div w:id="211889578">
          <w:marLeft w:val="0"/>
          <w:marRight w:val="0"/>
          <w:marTop w:val="8640"/>
          <w:marBottom w:val="0"/>
          <w:divBdr>
            <w:top w:val="none" w:sz="0" w:space="0" w:color="auto"/>
            <w:left w:val="none" w:sz="0" w:space="0" w:color="auto"/>
            <w:bottom w:val="none" w:sz="0" w:space="0" w:color="auto"/>
            <w:right w:val="none" w:sz="0" w:space="0" w:color="auto"/>
          </w:divBdr>
          <w:divsChild>
            <w:div w:id="1496992840">
              <w:marLeft w:val="0"/>
              <w:marRight w:val="0"/>
              <w:marTop w:val="0"/>
              <w:marBottom w:val="0"/>
              <w:divBdr>
                <w:top w:val="none" w:sz="0" w:space="0" w:color="auto"/>
                <w:left w:val="none" w:sz="0" w:space="0" w:color="auto"/>
                <w:bottom w:val="none" w:sz="0" w:space="0" w:color="auto"/>
                <w:right w:val="none" w:sz="0" w:space="0" w:color="auto"/>
              </w:divBdr>
              <w:divsChild>
                <w:div w:id="7418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92028">
      <w:bodyDiv w:val="1"/>
      <w:marLeft w:val="0"/>
      <w:marRight w:val="0"/>
      <w:marTop w:val="0"/>
      <w:marBottom w:val="0"/>
      <w:divBdr>
        <w:top w:val="none" w:sz="0" w:space="0" w:color="auto"/>
        <w:left w:val="none" w:sz="0" w:space="0" w:color="auto"/>
        <w:bottom w:val="none" w:sz="0" w:space="0" w:color="auto"/>
        <w:right w:val="none" w:sz="0" w:space="0" w:color="auto"/>
      </w:divBdr>
    </w:div>
    <w:div w:id="20712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delzakupok475026@yandex.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408B6-738E-4B5C-831E-10A09FF3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5516</Words>
  <Characters>31445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36888</CharactersWithSpaces>
  <SharedDoc>false</SharedDoc>
  <HLinks>
    <vt:vector size="24" baseType="variant">
      <vt:variant>
        <vt:i4>131132</vt:i4>
      </vt:variant>
      <vt:variant>
        <vt:i4>9</vt:i4>
      </vt:variant>
      <vt:variant>
        <vt:i4>0</vt:i4>
      </vt:variant>
      <vt:variant>
        <vt:i4>5</vt:i4>
      </vt:variant>
      <vt:variant>
        <vt:lpwstr>mailto:otdelzakupok475026@yandex.ru</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Марина</cp:lastModifiedBy>
  <cp:revision>3</cp:revision>
  <cp:lastPrinted>2021-08-30T06:08:00Z</cp:lastPrinted>
  <dcterms:created xsi:type="dcterms:W3CDTF">2026-05-24T03:50:00Z</dcterms:created>
  <dcterms:modified xsi:type="dcterms:W3CDTF">2026-05-24T03:52:00Z</dcterms:modified>
</cp:coreProperties>
</file>