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4C" w:rsidRDefault="00B82B84" w:rsidP="00B82B84">
      <w:pPr>
        <w:jc w:val="center"/>
        <w:rPr>
          <w:b/>
          <w:snapToGrid w:val="0"/>
          <w:sz w:val="24"/>
          <w:szCs w:val="24"/>
        </w:rPr>
      </w:pPr>
      <w:r w:rsidRPr="00A94847">
        <w:rPr>
          <w:b/>
          <w:snapToGrid w:val="0"/>
          <w:sz w:val="24"/>
          <w:szCs w:val="24"/>
        </w:rPr>
        <w:t>ГОСУДАРСТВЕННЫЙ</w:t>
      </w:r>
      <w:r w:rsidR="00471689">
        <w:rPr>
          <w:b/>
          <w:snapToGrid w:val="0"/>
          <w:sz w:val="24"/>
          <w:szCs w:val="24"/>
        </w:rPr>
        <w:t xml:space="preserve"> </w:t>
      </w:r>
      <w:r w:rsidRPr="00A94847">
        <w:rPr>
          <w:b/>
          <w:snapToGrid w:val="0"/>
          <w:sz w:val="24"/>
          <w:szCs w:val="24"/>
        </w:rPr>
        <w:t xml:space="preserve">КОНТРАКТ </w:t>
      </w:r>
    </w:p>
    <w:p w:rsidR="00B82B84" w:rsidRPr="00A94847" w:rsidRDefault="009E6ABE" w:rsidP="00B82B84">
      <w:pPr>
        <w:jc w:val="center"/>
        <w:rPr>
          <w:b/>
          <w:snapToGrid w:val="0"/>
          <w:sz w:val="24"/>
          <w:szCs w:val="24"/>
        </w:rPr>
      </w:pPr>
      <w:r>
        <w:rPr>
          <w:b/>
          <w:snapToGrid w:val="0"/>
          <w:sz w:val="24"/>
          <w:szCs w:val="24"/>
        </w:rPr>
        <w:t xml:space="preserve">№ </w:t>
      </w:r>
      <w:r w:rsidR="009D1914">
        <w:rPr>
          <w:b/>
          <w:snapToGrid w:val="0"/>
          <w:sz w:val="24"/>
          <w:szCs w:val="24"/>
        </w:rPr>
        <w:t>__________________</w:t>
      </w:r>
    </w:p>
    <w:p w:rsidR="00B82B84" w:rsidRDefault="00B82B84" w:rsidP="00B82B84">
      <w:pPr>
        <w:jc w:val="center"/>
        <w:rPr>
          <w:snapToGrid w:val="0"/>
          <w:sz w:val="24"/>
          <w:szCs w:val="24"/>
        </w:rPr>
      </w:pPr>
      <w:r w:rsidRPr="00A94847">
        <w:rPr>
          <w:snapToGrid w:val="0"/>
          <w:sz w:val="24"/>
          <w:szCs w:val="24"/>
        </w:rPr>
        <w:t xml:space="preserve">на оказание услуг </w:t>
      </w:r>
      <w:r w:rsidR="00DB05B3">
        <w:rPr>
          <w:snapToGrid w:val="0"/>
          <w:sz w:val="24"/>
          <w:szCs w:val="24"/>
        </w:rPr>
        <w:t>по утилизации движимого имущества</w:t>
      </w:r>
    </w:p>
    <w:p w:rsidR="001A747E" w:rsidRDefault="00EF246A" w:rsidP="00B82B84">
      <w:pPr>
        <w:jc w:val="center"/>
        <w:rPr>
          <w:snapToGrid w:val="0"/>
          <w:sz w:val="24"/>
          <w:szCs w:val="24"/>
        </w:rPr>
      </w:pPr>
      <w:r>
        <w:rPr>
          <w:snapToGrid w:val="0"/>
          <w:sz w:val="24"/>
          <w:szCs w:val="24"/>
        </w:rPr>
        <w:t>ИКЗ 26123080228042310010010012</w:t>
      </w:r>
      <w:r w:rsidR="0037777B">
        <w:rPr>
          <w:snapToGrid w:val="0"/>
          <w:sz w:val="24"/>
          <w:szCs w:val="24"/>
        </w:rPr>
        <w:t>0000000000</w:t>
      </w:r>
    </w:p>
    <w:p w:rsidR="0037777B" w:rsidRPr="00C96C06" w:rsidRDefault="0037777B" w:rsidP="0037777B">
      <w:pPr>
        <w:pStyle w:val="ConsPlusNormal"/>
        <w:jc w:val="center"/>
        <w:rPr>
          <w:sz w:val="26"/>
          <w:szCs w:val="26"/>
        </w:rPr>
      </w:pPr>
      <w:r w:rsidRPr="00670058">
        <w:rPr>
          <w:snapToGrid w:val="0"/>
          <w:sz w:val="26"/>
          <w:szCs w:val="26"/>
        </w:rPr>
        <w:t>Код информати</w:t>
      </w:r>
      <w:r>
        <w:rPr>
          <w:snapToGrid w:val="0"/>
          <w:sz w:val="26"/>
          <w:szCs w:val="26"/>
        </w:rPr>
        <w:t>зации 182.00100182.18.Э.10671.2</w:t>
      </w:r>
      <w:r w:rsidR="00EF246A">
        <w:rPr>
          <w:snapToGrid w:val="0"/>
          <w:sz w:val="26"/>
          <w:szCs w:val="26"/>
        </w:rPr>
        <w:t>6</w:t>
      </w:r>
    </w:p>
    <w:p w:rsidR="00B82B84" w:rsidRPr="00990012" w:rsidRDefault="00B82B84" w:rsidP="00B82B84">
      <w:pPr>
        <w:pStyle w:val="ConsNormal"/>
        <w:widowControl/>
        <w:ind w:firstLine="0"/>
        <w:rPr>
          <w:rFonts w:ascii="Times New Roman" w:hAnsi="Times New Roman" w:cs="Times New Roman"/>
          <w:sz w:val="24"/>
          <w:szCs w:val="24"/>
        </w:rPr>
      </w:pPr>
      <w:r w:rsidRPr="008C5191">
        <w:rPr>
          <w:rFonts w:ascii="Times New Roman" w:hAnsi="Times New Roman" w:cs="Times New Roman"/>
          <w:sz w:val="24"/>
          <w:szCs w:val="24"/>
        </w:rPr>
        <w:t>г. Краснодар</w:t>
      </w:r>
      <w:r w:rsidRPr="00990012">
        <w:rPr>
          <w:rFonts w:ascii="Times New Roman" w:hAnsi="Times New Roman" w:cs="Times New Roman"/>
          <w:sz w:val="24"/>
          <w:szCs w:val="24"/>
        </w:rPr>
        <w:tab/>
      </w:r>
      <w:r w:rsidRPr="00990012">
        <w:rPr>
          <w:rFonts w:ascii="Times New Roman" w:hAnsi="Times New Roman" w:cs="Times New Roman"/>
          <w:sz w:val="24"/>
          <w:szCs w:val="24"/>
        </w:rPr>
        <w:tab/>
      </w:r>
      <w:r w:rsidRPr="00990012">
        <w:rPr>
          <w:rFonts w:ascii="Times New Roman" w:hAnsi="Times New Roman" w:cs="Times New Roman"/>
          <w:sz w:val="24"/>
          <w:szCs w:val="24"/>
        </w:rPr>
        <w:tab/>
      </w:r>
      <w:r w:rsidRPr="00990012">
        <w:rPr>
          <w:rFonts w:ascii="Times New Roman" w:hAnsi="Times New Roman" w:cs="Times New Roman"/>
          <w:sz w:val="24"/>
          <w:szCs w:val="24"/>
        </w:rPr>
        <w:tab/>
      </w:r>
      <w:r w:rsidRPr="00990012">
        <w:rPr>
          <w:rFonts w:ascii="Times New Roman" w:hAnsi="Times New Roman" w:cs="Times New Roman"/>
          <w:sz w:val="24"/>
          <w:szCs w:val="24"/>
        </w:rPr>
        <w:tab/>
      </w:r>
      <w:r w:rsidRPr="0099001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r>
      <w:r w:rsidRPr="00990012">
        <w:rPr>
          <w:rFonts w:ascii="Times New Roman" w:hAnsi="Times New Roman" w:cs="Times New Roman"/>
          <w:sz w:val="24"/>
          <w:szCs w:val="24"/>
        </w:rPr>
        <w:t xml:space="preserve">  «</w:t>
      </w:r>
      <w:proofErr w:type="gramEnd"/>
      <w:r w:rsidRPr="00990012">
        <w:rPr>
          <w:rFonts w:ascii="Times New Roman" w:hAnsi="Times New Roman" w:cs="Times New Roman"/>
          <w:sz w:val="24"/>
          <w:szCs w:val="24"/>
        </w:rPr>
        <w:t>___»________20</w:t>
      </w:r>
      <w:r w:rsidR="00A2571C" w:rsidRPr="001171E8">
        <w:rPr>
          <w:rFonts w:ascii="Times New Roman" w:hAnsi="Times New Roman" w:cs="Times New Roman"/>
          <w:sz w:val="24"/>
          <w:szCs w:val="24"/>
        </w:rPr>
        <w:t>2</w:t>
      </w:r>
      <w:r w:rsidR="00EF246A">
        <w:rPr>
          <w:rFonts w:ascii="Times New Roman" w:hAnsi="Times New Roman" w:cs="Times New Roman"/>
          <w:sz w:val="24"/>
          <w:szCs w:val="24"/>
        </w:rPr>
        <w:t>6</w:t>
      </w:r>
      <w:r w:rsidRPr="00990012">
        <w:rPr>
          <w:rFonts w:ascii="Times New Roman" w:hAnsi="Times New Roman" w:cs="Times New Roman"/>
          <w:sz w:val="24"/>
          <w:szCs w:val="24"/>
        </w:rPr>
        <w:t xml:space="preserve"> г.</w:t>
      </w:r>
    </w:p>
    <w:p w:rsidR="00B82B84" w:rsidRPr="00990012" w:rsidRDefault="00B82B84" w:rsidP="00B82B84">
      <w:pPr>
        <w:pStyle w:val="ConsNormal"/>
        <w:widowControl/>
        <w:ind w:firstLine="0"/>
        <w:rPr>
          <w:rFonts w:ascii="Times New Roman" w:hAnsi="Times New Roman" w:cs="Times New Roman"/>
          <w:sz w:val="24"/>
          <w:szCs w:val="24"/>
        </w:rPr>
      </w:pPr>
    </w:p>
    <w:p w:rsidR="0037777B" w:rsidRPr="0037777B" w:rsidRDefault="0037777B" w:rsidP="0037777B">
      <w:pPr>
        <w:snapToGrid w:val="0"/>
        <w:ind w:firstLine="851"/>
        <w:jc w:val="both"/>
        <w:rPr>
          <w:sz w:val="24"/>
          <w:szCs w:val="24"/>
        </w:rPr>
      </w:pPr>
      <w:r w:rsidRPr="0037777B">
        <w:rPr>
          <w:sz w:val="24"/>
          <w:szCs w:val="24"/>
        </w:rPr>
        <w:t xml:space="preserve">УФНС России по Краснодарскому краю, выступающее от имени Российской Федерации, именуемое в дальнейшем «Заказчик», в лице </w:t>
      </w:r>
      <w:r w:rsidR="00EF246A">
        <w:rPr>
          <w:sz w:val="24"/>
          <w:szCs w:val="24"/>
        </w:rPr>
        <w:t xml:space="preserve">начальника хозяйственного отдела </w:t>
      </w:r>
      <w:proofErr w:type="spellStart"/>
      <w:r w:rsidR="00EF246A">
        <w:rPr>
          <w:sz w:val="24"/>
          <w:szCs w:val="24"/>
        </w:rPr>
        <w:t>Кокозова</w:t>
      </w:r>
      <w:proofErr w:type="spellEnd"/>
      <w:r w:rsidR="00EF246A">
        <w:rPr>
          <w:sz w:val="24"/>
          <w:szCs w:val="24"/>
        </w:rPr>
        <w:t xml:space="preserve"> Сергея Стефановича</w:t>
      </w:r>
      <w:r w:rsidRPr="0037777B">
        <w:rPr>
          <w:sz w:val="24"/>
          <w:szCs w:val="24"/>
        </w:rPr>
        <w:t xml:space="preserve">, действующего на основании Приказа УФНС России по Краснодарскому краю от </w:t>
      </w:r>
      <w:r w:rsidR="00EF246A">
        <w:rPr>
          <w:sz w:val="24"/>
          <w:szCs w:val="24"/>
        </w:rPr>
        <w:t>09.08.2024</w:t>
      </w:r>
      <w:r w:rsidRPr="0037777B">
        <w:rPr>
          <w:sz w:val="24"/>
          <w:szCs w:val="24"/>
        </w:rPr>
        <w:t xml:space="preserve"> № </w:t>
      </w:r>
      <w:r w:rsidR="00EF246A">
        <w:rPr>
          <w:sz w:val="24"/>
          <w:szCs w:val="24"/>
        </w:rPr>
        <w:t>01-01/110</w:t>
      </w:r>
      <w:r w:rsidR="00EF246A" w:rsidRPr="00EF246A">
        <w:rPr>
          <w:sz w:val="24"/>
          <w:szCs w:val="24"/>
        </w:rPr>
        <w:t>@</w:t>
      </w:r>
      <w:r w:rsidRPr="0037777B">
        <w:rPr>
          <w:sz w:val="24"/>
          <w:szCs w:val="24"/>
        </w:rPr>
        <w:t>, с одной стороны, и ________________________________, именуемый в дальнейшем «Поставщик», в лице __________________________________________действующего на основании _________________________, с другой стороны,  совместно именуемые «Стороны»,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rsidR="009E6ABE" w:rsidRPr="00990012" w:rsidRDefault="009E6ABE" w:rsidP="009E6ABE">
      <w:pPr>
        <w:pStyle w:val="ConsNormal"/>
        <w:widowControl/>
        <w:ind w:firstLine="709"/>
        <w:jc w:val="both"/>
        <w:rPr>
          <w:rFonts w:ascii="Times New Roman" w:hAnsi="Times New Roman" w:cs="Times New Roman"/>
          <w:sz w:val="24"/>
          <w:szCs w:val="24"/>
        </w:rPr>
      </w:pPr>
    </w:p>
    <w:p w:rsidR="00B82B84" w:rsidRDefault="00B82B84" w:rsidP="00B82B84">
      <w:pPr>
        <w:pStyle w:val="ConsNormal"/>
        <w:widowControl/>
        <w:ind w:firstLine="0"/>
        <w:jc w:val="center"/>
        <w:rPr>
          <w:rFonts w:ascii="Times New Roman" w:hAnsi="Times New Roman" w:cs="Times New Roman"/>
          <w:b/>
          <w:bCs/>
          <w:sz w:val="24"/>
          <w:szCs w:val="24"/>
        </w:rPr>
      </w:pPr>
      <w:r w:rsidRPr="00990012">
        <w:rPr>
          <w:rFonts w:ascii="Times New Roman" w:hAnsi="Times New Roman" w:cs="Times New Roman"/>
          <w:b/>
          <w:bCs/>
          <w:sz w:val="24"/>
          <w:szCs w:val="24"/>
        </w:rPr>
        <w:t>1. ПРЕДМЕТ КОНТРАКТА</w:t>
      </w:r>
    </w:p>
    <w:p w:rsidR="00002C49" w:rsidRPr="00990012" w:rsidRDefault="00002C49" w:rsidP="00B82B84">
      <w:pPr>
        <w:pStyle w:val="ConsNormal"/>
        <w:widowControl/>
        <w:ind w:firstLine="0"/>
        <w:jc w:val="center"/>
        <w:rPr>
          <w:rFonts w:ascii="Times New Roman" w:hAnsi="Times New Roman" w:cs="Times New Roman"/>
          <w:b/>
          <w:bCs/>
          <w:sz w:val="24"/>
          <w:szCs w:val="24"/>
        </w:rPr>
      </w:pPr>
    </w:p>
    <w:p w:rsidR="008936F6" w:rsidRDefault="00B20EF5" w:rsidP="005F0EFA">
      <w:pPr>
        <w:autoSpaceDE w:val="0"/>
        <w:autoSpaceDN w:val="0"/>
        <w:adjustRightInd w:val="0"/>
        <w:ind w:firstLine="567"/>
        <w:jc w:val="both"/>
        <w:rPr>
          <w:sz w:val="24"/>
          <w:szCs w:val="24"/>
        </w:rPr>
      </w:pPr>
      <w:r w:rsidRPr="00B20EF5">
        <w:rPr>
          <w:sz w:val="24"/>
          <w:szCs w:val="24"/>
        </w:rPr>
        <w:t xml:space="preserve">1.1. </w:t>
      </w:r>
      <w:r w:rsidR="008936F6" w:rsidRPr="00630B2C">
        <w:rPr>
          <w:sz w:val="24"/>
          <w:szCs w:val="24"/>
          <w:lang w:eastAsia="en-US"/>
        </w:rPr>
        <w:t xml:space="preserve">По условиям настоящего контракта Исполнитель обязуется оказать Заказчику услуги </w:t>
      </w:r>
      <w:r w:rsidR="008936F6" w:rsidRPr="00B20EF5">
        <w:rPr>
          <w:sz w:val="24"/>
          <w:szCs w:val="24"/>
        </w:rPr>
        <w:t>утилизации движимого имущества (далее по тексту – имущество)</w:t>
      </w:r>
      <w:r w:rsidR="008936F6" w:rsidRPr="00052371">
        <w:rPr>
          <w:sz w:val="24"/>
          <w:szCs w:val="24"/>
          <w:lang w:eastAsia="en-US"/>
        </w:rPr>
        <w:t xml:space="preserve"> (далее - услуги) в объеме согласно </w:t>
      </w:r>
      <w:r w:rsidR="00227A9F">
        <w:rPr>
          <w:sz w:val="24"/>
          <w:szCs w:val="24"/>
          <w:lang w:eastAsia="en-US"/>
        </w:rPr>
        <w:t>Протокола согласования контрактной цены</w:t>
      </w:r>
      <w:r w:rsidR="005F0EFA">
        <w:rPr>
          <w:sz w:val="24"/>
          <w:szCs w:val="24"/>
          <w:lang w:eastAsia="en-US"/>
        </w:rPr>
        <w:t xml:space="preserve"> </w:t>
      </w:r>
      <w:r w:rsidR="008936F6" w:rsidRPr="00052371">
        <w:rPr>
          <w:sz w:val="24"/>
          <w:szCs w:val="24"/>
          <w:lang w:eastAsia="en-US"/>
        </w:rPr>
        <w:t>(Приложение</w:t>
      </w:r>
      <w:r w:rsidR="008936F6" w:rsidRPr="00630B2C">
        <w:rPr>
          <w:sz w:val="24"/>
          <w:szCs w:val="24"/>
          <w:lang w:eastAsia="en-US"/>
        </w:rPr>
        <w:t xml:space="preserve"> № </w:t>
      </w:r>
      <w:r w:rsidR="00227A9F">
        <w:rPr>
          <w:sz w:val="24"/>
          <w:szCs w:val="24"/>
          <w:lang w:eastAsia="en-US"/>
        </w:rPr>
        <w:t>2</w:t>
      </w:r>
      <w:r w:rsidR="008936F6" w:rsidRPr="00630B2C">
        <w:rPr>
          <w:sz w:val="24"/>
          <w:szCs w:val="24"/>
          <w:lang w:eastAsia="en-US"/>
        </w:rPr>
        <w:t xml:space="preserve">), являющейся неотъемлемой частью настоящего контракта, </w:t>
      </w:r>
      <w:r w:rsidR="008936F6" w:rsidRPr="00630B2C">
        <w:rPr>
          <w:sz w:val="24"/>
          <w:szCs w:val="24"/>
        </w:rPr>
        <w:t>а Заказчик обязуется принять указанные услуги</w:t>
      </w:r>
      <w:r w:rsidR="00002C49">
        <w:rPr>
          <w:sz w:val="24"/>
          <w:szCs w:val="24"/>
        </w:rPr>
        <w:t xml:space="preserve"> </w:t>
      </w:r>
      <w:r w:rsidR="008936F6" w:rsidRPr="00630B2C">
        <w:rPr>
          <w:sz w:val="24"/>
          <w:szCs w:val="24"/>
          <w:lang w:eastAsia="en-US"/>
        </w:rPr>
        <w:t>и оплатить обусловленную настоящим контрактом цену.</w:t>
      </w:r>
    </w:p>
    <w:p w:rsidR="00B20EF5" w:rsidRPr="00B20EF5" w:rsidRDefault="00B20EF5" w:rsidP="005F0EFA">
      <w:pPr>
        <w:tabs>
          <w:tab w:val="left" w:pos="1470"/>
        </w:tabs>
        <w:autoSpaceDE w:val="0"/>
        <w:autoSpaceDN w:val="0"/>
        <w:adjustRightInd w:val="0"/>
        <w:ind w:firstLine="567"/>
        <w:jc w:val="both"/>
        <w:rPr>
          <w:sz w:val="24"/>
          <w:szCs w:val="24"/>
        </w:rPr>
      </w:pPr>
      <w:r w:rsidRPr="00B20EF5">
        <w:rPr>
          <w:sz w:val="24"/>
          <w:szCs w:val="24"/>
        </w:rPr>
        <w:t xml:space="preserve">1.2. Деятельность по сбору, переработке и утилизации имущества, Исполнитель осуществляет на основании:  </w:t>
      </w:r>
    </w:p>
    <w:p w:rsidR="00B20EF5" w:rsidRDefault="00B20EF5" w:rsidP="005F0EFA">
      <w:pPr>
        <w:tabs>
          <w:tab w:val="left" w:pos="1470"/>
        </w:tabs>
        <w:autoSpaceDE w:val="0"/>
        <w:autoSpaceDN w:val="0"/>
        <w:adjustRightInd w:val="0"/>
        <w:ind w:firstLine="567"/>
        <w:jc w:val="both"/>
        <w:rPr>
          <w:sz w:val="24"/>
          <w:szCs w:val="24"/>
        </w:rPr>
      </w:pPr>
      <w:r w:rsidRPr="00B20EF5">
        <w:rPr>
          <w:sz w:val="24"/>
          <w:szCs w:val="24"/>
        </w:rPr>
        <w:t xml:space="preserve">- </w:t>
      </w:r>
      <w:r w:rsidR="008E68FF">
        <w:rPr>
          <w:sz w:val="24"/>
          <w:szCs w:val="24"/>
        </w:rPr>
        <w:t xml:space="preserve">лицензия на осуществление деятельности по сбору, транспортированию, обработке, утилизации, обезвреживанию, размещению отходов </w:t>
      </w:r>
      <w:r w:rsidR="008E68FF">
        <w:rPr>
          <w:sz w:val="24"/>
          <w:szCs w:val="24"/>
          <w:lang w:val="en-US"/>
        </w:rPr>
        <w:t>I</w:t>
      </w:r>
      <w:r w:rsidR="008E68FF" w:rsidRPr="008E68FF">
        <w:rPr>
          <w:sz w:val="24"/>
          <w:szCs w:val="24"/>
        </w:rPr>
        <w:t>-</w:t>
      </w:r>
      <w:r w:rsidR="008E68FF">
        <w:rPr>
          <w:sz w:val="24"/>
          <w:szCs w:val="24"/>
          <w:lang w:val="en-US"/>
        </w:rPr>
        <w:t>IV</w:t>
      </w:r>
      <w:r w:rsidR="008E68FF">
        <w:rPr>
          <w:sz w:val="24"/>
          <w:szCs w:val="24"/>
        </w:rPr>
        <w:t xml:space="preserve"> классов опасности от </w:t>
      </w:r>
      <w:r w:rsidR="00E447B2">
        <w:rPr>
          <w:sz w:val="24"/>
          <w:szCs w:val="24"/>
        </w:rPr>
        <w:t>______________________________</w:t>
      </w:r>
      <w:r w:rsidR="00DB05B3">
        <w:rPr>
          <w:sz w:val="24"/>
          <w:szCs w:val="24"/>
        </w:rPr>
        <w:t>;</w:t>
      </w:r>
    </w:p>
    <w:p w:rsidR="00B20EF5" w:rsidRDefault="00B20EF5" w:rsidP="00B82B84">
      <w:pPr>
        <w:autoSpaceDE w:val="0"/>
        <w:autoSpaceDN w:val="0"/>
        <w:adjustRightInd w:val="0"/>
        <w:ind w:firstLine="709"/>
        <w:jc w:val="both"/>
        <w:rPr>
          <w:sz w:val="24"/>
          <w:szCs w:val="24"/>
          <w:lang w:eastAsia="en-US"/>
        </w:rPr>
      </w:pPr>
    </w:p>
    <w:p w:rsidR="00002C49" w:rsidRPr="00990012" w:rsidRDefault="00B82B84" w:rsidP="00A4357C">
      <w:pPr>
        <w:pStyle w:val="ConsNormal"/>
        <w:widowControl/>
        <w:ind w:firstLine="0"/>
        <w:jc w:val="center"/>
        <w:rPr>
          <w:rFonts w:ascii="Times New Roman" w:hAnsi="Times New Roman" w:cs="Times New Roman"/>
          <w:b/>
          <w:bCs/>
          <w:sz w:val="24"/>
          <w:szCs w:val="24"/>
        </w:rPr>
      </w:pPr>
      <w:r w:rsidRPr="00990012">
        <w:rPr>
          <w:rFonts w:ascii="Times New Roman" w:hAnsi="Times New Roman" w:cs="Times New Roman"/>
          <w:b/>
          <w:bCs/>
          <w:sz w:val="24"/>
          <w:szCs w:val="24"/>
        </w:rPr>
        <w:t>2. ЦЕНА КОНТРАКТА</w:t>
      </w:r>
    </w:p>
    <w:p w:rsidR="001A747E" w:rsidRPr="00546472" w:rsidRDefault="001A747E" w:rsidP="001A747E">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2.1.</w:t>
      </w:r>
      <w:r w:rsidRPr="00546472">
        <w:rPr>
          <w:rFonts w:ascii="Times New Roman" w:hAnsi="Times New Roman" w:cs="Times New Roman"/>
          <w:sz w:val="24"/>
          <w:szCs w:val="24"/>
        </w:rPr>
        <w:t>Цена</w:t>
      </w:r>
      <w:r w:rsidR="0074359C">
        <w:rPr>
          <w:rFonts w:ascii="Times New Roman" w:hAnsi="Times New Roman" w:cs="Times New Roman"/>
          <w:sz w:val="24"/>
          <w:szCs w:val="24"/>
        </w:rPr>
        <w:t xml:space="preserve"> настоящего Контракта</w:t>
      </w:r>
      <w:r w:rsidRPr="00546472">
        <w:rPr>
          <w:rFonts w:ascii="Times New Roman" w:hAnsi="Times New Roman" w:cs="Times New Roman"/>
          <w:sz w:val="24"/>
          <w:szCs w:val="24"/>
        </w:rPr>
        <w:t xml:space="preserve"> составляет </w:t>
      </w:r>
      <w:r>
        <w:rPr>
          <w:rFonts w:ascii="Times New Roman" w:hAnsi="Times New Roman" w:cs="Times New Roman"/>
          <w:sz w:val="24"/>
          <w:szCs w:val="24"/>
        </w:rPr>
        <w:t>______________</w:t>
      </w:r>
      <w:r w:rsidRPr="00546472">
        <w:rPr>
          <w:rFonts w:ascii="Times New Roman" w:hAnsi="Times New Roman" w:cs="Times New Roman"/>
          <w:sz w:val="24"/>
          <w:szCs w:val="24"/>
        </w:rPr>
        <w:t xml:space="preserve"> (</w:t>
      </w:r>
      <w:r>
        <w:rPr>
          <w:rFonts w:ascii="Times New Roman" w:hAnsi="Times New Roman" w:cs="Times New Roman"/>
          <w:sz w:val="24"/>
          <w:szCs w:val="24"/>
        </w:rPr>
        <w:t>______________________________</w:t>
      </w:r>
      <w:r w:rsidRPr="00546472">
        <w:rPr>
          <w:rFonts w:ascii="Times New Roman" w:hAnsi="Times New Roman" w:cs="Times New Roman"/>
          <w:sz w:val="24"/>
          <w:szCs w:val="24"/>
        </w:rPr>
        <w:t>) рубл</w:t>
      </w:r>
      <w:r>
        <w:rPr>
          <w:rFonts w:ascii="Times New Roman" w:hAnsi="Times New Roman" w:cs="Times New Roman"/>
          <w:sz w:val="24"/>
          <w:szCs w:val="24"/>
        </w:rPr>
        <w:t>я</w:t>
      </w:r>
      <w:r w:rsidRPr="00546472">
        <w:rPr>
          <w:rFonts w:ascii="Times New Roman" w:hAnsi="Times New Roman" w:cs="Times New Roman"/>
          <w:sz w:val="24"/>
          <w:szCs w:val="24"/>
        </w:rPr>
        <w:t xml:space="preserve"> </w:t>
      </w:r>
      <w:r>
        <w:rPr>
          <w:rFonts w:ascii="Times New Roman" w:hAnsi="Times New Roman" w:cs="Times New Roman"/>
          <w:sz w:val="24"/>
          <w:szCs w:val="24"/>
        </w:rPr>
        <w:t>_____</w:t>
      </w:r>
      <w:r w:rsidRPr="00546472">
        <w:rPr>
          <w:rFonts w:ascii="Times New Roman" w:hAnsi="Times New Roman" w:cs="Times New Roman"/>
          <w:sz w:val="24"/>
          <w:szCs w:val="24"/>
        </w:rPr>
        <w:t xml:space="preserve"> копеек, НДС </w:t>
      </w:r>
      <w:r>
        <w:rPr>
          <w:rFonts w:ascii="Times New Roman" w:hAnsi="Times New Roman" w:cs="Times New Roman"/>
          <w:sz w:val="24"/>
          <w:szCs w:val="24"/>
        </w:rPr>
        <w:t>_____________________</w:t>
      </w:r>
    </w:p>
    <w:p w:rsidR="001A747E" w:rsidRPr="00546472" w:rsidRDefault="001A747E" w:rsidP="001A747E">
      <w:pPr>
        <w:pStyle w:val="ConsPlusNormal"/>
        <w:ind w:firstLine="540"/>
        <w:jc w:val="both"/>
        <w:rPr>
          <w:sz w:val="24"/>
          <w:szCs w:val="24"/>
        </w:rPr>
      </w:pPr>
      <w:r>
        <w:rPr>
          <w:sz w:val="24"/>
          <w:szCs w:val="24"/>
        </w:rPr>
        <w:t xml:space="preserve">2.2. Цена настоящего Контракта </w:t>
      </w:r>
      <w:r w:rsidRPr="00546472">
        <w:rPr>
          <w:sz w:val="24"/>
          <w:szCs w:val="24"/>
        </w:rPr>
        <w:t>является твердой и определяется на весь срок исполнения К</w:t>
      </w:r>
      <w:r>
        <w:rPr>
          <w:sz w:val="24"/>
          <w:szCs w:val="24"/>
        </w:rPr>
        <w:t>онтракта</w:t>
      </w:r>
      <w:r w:rsidRPr="00546472">
        <w:rPr>
          <w:sz w:val="24"/>
          <w:szCs w:val="24"/>
        </w:rPr>
        <w:t xml:space="preserve">, за исключением случаев, установленных Федеральным </w:t>
      </w:r>
      <w:hyperlink r:id="rId8" w:history="1">
        <w:r w:rsidRPr="00546472">
          <w:rPr>
            <w:color w:val="0000FF"/>
            <w:sz w:val="24"/>
            <w:szCs w:val="24"/>
          </w:rPr>
          <w:t>законом</w:t>
        </w:r>
      </w:hyperlink>
      <w:r w:rsidRPr="00546472">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w:t>
      </w:r>
      <w:r>
        <w:rPr>
          <w:sz w:val="24"/>
          <w:szCs w:val="24"/>
        </w:rPr>
        <w:t xml:space="preserve"> настоящим Контрактом</w:t>
      </w:r>
      <w:r w:rsidRPr="00546472">
        <w:rPr>
          <w:sz w:val="24"/>
          <w:szCs w:val="24"/>
        </w:rPr>
        <w:t>.</w:t>
      </w:r>
    </w:p>
    <w:p w:rsidR="008936F6" w:rsidRPr="00052371" w:rsidRDefault="008936F6" w:rsidP="005F0EFA">
      <w:pPr>
        <w:suppressAutoHyphens/>
        <w:autoSpaceDE w:val="0"/>
        <w:autoSpaceDN w:val="0"/>
        <w:adjustRightInd w:val="0"/>
        <w:ind w:firstLine="567"/>
        <w:jc w:val="both"/>
        <w:rPr>
          <w:sz w:val="24"/>
          <w:szCs w:val="24"/>
        </w:rPr>
      </w:pPr>
      <w:r w:rsidRPr="00630B2C">
        <w:rPr>
          <w:sz w:val="24"/>
          <w:szCs w:val="24"/>
        </w:rPr>
        <w:t xml:space="preserve">2.3. </w:t>
      </w:r>
      <w:r w:rsidRPr="00272494">
        <w:rPr>
          <w:sz w:val="24"/>
          <w:szCs w:val="24"/>
        </w:rPr>
        <w:t>Цена контракта включает в себя все расходы Исполнителя, связанные с оказанием услуг, являющихся предметом настоящего контракта, в том числе расходы Исполнителя на перевозку, страхование, уплату таможенных пошлин, налогов и других обязательных платежей, прямо не предусмотренных, но которые могут возникнуть в ходе исполнения контракта.</w:t>
      </w:r>
    </w:p>
    <w:p w:rsidR="00272494" w:rsidRPr="00272494" w:rsidRDefault="008936F6" w:rsidP="005F0EFA">
      <w:pPr>
        <w:suppressAutoHyphens/>
        <w:autoSpaceDE w:val="0"/>
        <w:autoSpaceDN w:val="0"/>
        <w:adjustRightInd w:val="0"/>
        <w:ind w:firstLine="567"/>
        <w:jc w:val="both"/>
        <w:rPr>
          <w:color w:val="000000"/>
          <w:sz w:val="24"/>
          <w:szCs w:val="24"/>
        </w:rPr>
      </w:pPr>
      <w:r w:rsidRPr="00052371">
        <w:rPr>
          <w:sz w:val="24"/>
          <w:szCs w:val="24"/>
        </w:rPr>
        <w:t xml:space="preserve">2.4. </w:t>
      </w:r>
      <w:r w:rsidR="00272494" w:rsidRPr="00272494">
        <w:rPr>
          <w:color w:val="000000"/>
          <w:sz w:val="24"/>
          <w:szCs w:val="24"/>
        </w:rPr>
        <w:t xml:space="preserve">Оплата по контракту производится Заказчиком на основании надлежаще оформленного и подписанного Сторонами акта оказанных услуг (Приложение № 4 к настоящему Контракту), </w:t>
      </w:r>
      <w:r w:rsidR="00272494" w:rsidRPr="00272494">
        <w:rPr>
          <w:sz w:val="24"/>
          <w:szCs w:val="24"/>
        </w:rPr>
        <w:t>в течение 7 (семи) рабочих дней с даты подписания Акта оказанных услуг и выставления Исполнителем счета на</w:t>
      </w:r>
      <w:r w:rsidR="00272494" w:rsidRPr="00272494">
        <w:rPr>
          <w:color w:val="000000"/>
          <w:sz w:val="24"/>
          <w:szCs w:val="24"/>
        </w:rPr>
        <w:t xml:space="preserve"> оплату.</w:t>
      </w:r>
    </w:p>
    <w:p w:rsidR="008936F6" w:rsidRPr="00052371" w:rsidRDefault="001E6BB7" w:rsidP="005F0EFA">
      <w:pPr>
        <w:suppressAutoHyphens/>
        <w:autoSpaceDE w:val="0"/>
        <w:autoSpaceDN w:val="0"/>
        <w:adjustRightInd w:val="0"/>
        <w:ind w:firstLine="567"/>
        <w:jc w:val="both"/>
        <w:rPr>
          <w:sz w:val="24"/>
          <w:szCs w:val="24"/>
        </w:rPr>
      </w:pPr>
      <w:r w:rsidRPr="00272494">
        <w:rPr>
          <w:sz w:val="24"/>
          <w:szCs w:val="24"/>
        </w:rPr>
        <w:t xml:space="preserve">2.5. </w:t>
      </w:r>
      <w:r w:rsidR="008936F6" w:rsidRPr="00272494">
        <w:rPr>
          <w:sz w:val="24"/>
          <w:szCs w:val="24"/>
        </w:rPr>
        <w:t>В случае изменения расчетного счета Исполнителя он обязан в двухдневный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002C49" w:rsidRPr="00AE2EB7" w:rsidRDefault="008936F6" w:rsidP="001E6BB7">
      <w:pPr>
        <w:suppressAutoHyphens/>
        <w:autoSpaceDE w:val="0"/>
        <w:autoSpaceDN w:val="0"/>
        <w:adjustRightInd w:val="0"/>
        <w:ind w:firstLine="567"/>
        <w:jc w:val="both"/>
        <w:rPr>
          <w:sz w:val="24"/>
          <w:szCs w:val="24"/>
        </w:rPr>
      </w:pPr>
      <w:r w:rsidRPr="00052371">
        <w:rPr>
          <w:sz w:val="24"/>
          <w:szCs w:val="24"/>
        </w:rPr>
        <w:t xml:space="preserve">2.6. </w:t>
      </w:r>
      <w:r w:rsidR="00002C49" w:rsidRPr="00681BB5">
        <w:rPr>
          <w:sz w:val="24"/>
          <w:szCs w:val="24"/>
        </w:rP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00002C49" w:rsidRPr="00681BB5">
        <w:rPr>
          <w:sz w:val="24"/>
          <w:szCs w:val="24"/>
        </w:rPr>
        <w:lastRenderedPageBreak/>
        <w:t>обязательные платежи подлежат уплате в бюджеты бюджетной системы Российской Федерации Заказчиком.</w:t>
      </w:r>
    </w:p>
    <w:p w:rsidR="00B82B84" w:rsidRPr="00990012" w:rsidRDefault="00B82B84" w:rsidP="00002C49">
      <w:pPr>
        <w:suppressAutoHyphens/>
        <w:autoSpaceDE w:val="0"/>
        <w:autoSpaceDN w:val="0"/>
        <w:adjustRightInd w:val="0"/>
        <w:ind w:firstLine="567"/>
        <w:jc w:val="both"/>
        <w:rPr>
          <w:sz w:val="24"/>
          <w:szCs w:val="24"/>
          <w:lang w:eastAsia="en-US"/>
        </w:rPr>
      </w:pPr>
    </w:p>
    <w:p w:rsidR="00002C49" w:rsidRPr="00990012" w:rsidRDefault="00B82B84" w:rsidP="00A4357C">
      <w:pPr>
        <w:jc w:val="center"/>
        <w:rPr>
          <w:b/>
          <w:bCs/>
          <w:sz w:val="24"/>
          <w:szCs w:val="24"/>
        </w:rPr>
      </w:pPr>
      <w:r w:rsidRPr="00990012">
        <w:rPr>
          <w:b/>
          <w:bCs/>
          <w:sz w:val="24"/>
          <w:szCs w:val="24"/>
        </w:rPr>
        <w:t xml:space="preserve">3. </w:t>
      </w:r>
      <w:r w:rsidR="008936F6">
        <w:rPr>
          <w:b/>
          <w:bCs/>
          <w:sz w:val="24"/>
          <w:szCs w:val="24"/>
        </w:rPr>
        <w:t xml:space="preserve">МЕСТО, </w:t>
      </w:r>
      <w:r w:rsidR="00CA0E29">
        <w:rPr>
          <w:b/>
          <w:bCs/>
          <w:sz w:val="24"/>
          <w:szCs w:val="24"/>
        </w:rPr>
        <w:t>СРОКИ, УСЛОВИЯ ОКАЗАНИЯ УСЛУГ</w:t>
      </w:r>
    </w:p>
    <w:p w:rsidR="00B82B84" w:rsidRPr="00D00875" w:rsidRDefault="00B82B84" w:rsidP="008936F6">
      <w:pPr>
        <w:ind w:firstLine="567"/>
        <w:jc w:val="both"/>
        <w:rPr>
          <w:sz w:val="24"/>
          <w:szCs w:val="24"/>
        </w:rPr>
      </w:pPr>
      <w:r w:rsidRPr="00990012">
        <w:rPr>
          <w:sz w:val="24"/>
          <w:szCs w:val="24"/>
        </w:rPr>
        <w:t>3.</w:t>
      </w:r>
      <w:r w:rsidR="00843594">
        <w:rPr>
          <w:sz w:val="24"/>
          <w:szCs w:val="24"/>
        </w:rPr>
        <w:t>1</w:t>
      </w:r>
      <w:r w:rsidRPr="00990012">
        <w:rPr>
          <w:sz w:val="24"/>
          <w:szCs w:val="24"/>
        </w:rPr>
        <w:t xml:space="preserve">. </w:t>
      </w:r>
      <w:r w:rsidR="001171E8" w:rsidRPr="001171E8">
        <w:rPr>
          <w:sz w:val="24"/>
          <w:szCs w:val="24"/>
        </w:rPr>
        <w:t xml:space="preserve">Оказание услуг осуществляется в течение </w:t>
      </w:r>
      <w:r w:rsidR="000D1E41">
        <w:rPr>
          <w:sz w:val="24"/>
          <w:szCs w:val="24"/>
        </w:rPr>
        <w:t>1</w:t>
      </w:r>
      <w:r w:rsidR="00EF246A">
        <w:rPr>
          <w:sz w:val="24"/>
          <w:szCs w:val="24"/>
        </w:rPr>
        <w:t>5</w:t>
      </w:r>
      <w:r w:rsidR="001E6BB7">
        <w:rPr>
          <w:sz w:val="24"/>
          <w:szCs w:val="24"/>
        </w:rPr>
        <w:t xml:space="preserve"> (</w:t>
      </w:r>
      <w:r w:rsidR="000D1E41">
        <w:rPr>
          <w:sz w:val="24"/>
          <w:szCs w:val="24"/>
        </w:rPr>
        <w:t>пятнадцати</w:t>
      </w:r>
      <w:r w:rsidR="001E6BB7">
        <w:rPr>
          <w:sz w:val="24"/>
          <w:szCs w:val="24"/>
        </w:rPr>
        <w:t>) календарных</w:t>
      </w:r>
      <w:r w:rsidR="001171E8" w:rsidRPr="001171E8">
        <w:rPr>
          <w:sz w:val="24"/>
          <w:szCs w:val="24"/>
        </w:rPr>
        <w:t xml:space="preserve"> дней с </w:t>
      </w:r>
      <w:r w:rsidR="00843594">
        <w:rPr>
          <w:sz w:val="24"/>
          <w:szCs w:val="24"/>
        </w:rPr>
        <w:t>даты</w:t>
      </w:r>
      <w:r w:rsidR="001171E8" w:rsidRPr="001171E8">
        <w:rPr>
          <w:sz w:val="24"/>
          <w:szCs w:val="24"/>
        </w:rPr>
        <w:t xml:space="preserve"> заключения контракта.</w:t>
      </w:r>
    </w:p>
    <w:p w:rsidR="00B82B84" w:rsidRPr="00D00875" w:rsidRDefault="00B82B84" w:rsidP="008936F6">
      <w:pPr>
        <w:autoSpaceDE w:val="0"/>
        <w:autoSpaceDN w:val="0"/>
        <w:adjustRightInd w:val="0"/>
        <w:ind w:firstLine="567"/>
        <w:jc w:val="both"/>
        <w:rPr>
          <w:sz w:val="24"/>
          <w:szCs w:val="24"/>
        </w:rPr>
      </w:pPr>
      <w:r w:rsidRPr="00D00875">
        <w:rPr>
          <w:sz w:val="24"/>
          <w:szCs w:val="24"/>
        </w:rPr>
        <w:t>3.</w:t>
      </w:r>
      <w:r w:rsidR="00843594">
        <w:rPr>
          <w:sz w:val="24"/>
          <w:szCs w:val="24"/>
        </w:rPr>
        <w:t>2</w:t>
      </w:r>
      <w:r w:rsidRPr="00D00875">
        <w:rPr>
          <w:sz w:val="24"/>
          <w:szCs w:val="24"/>
        </w:rPr>
        <w:t>. В случае если действующим законодательством Российской Федерации и документацией о закупке предусмотрены требования, предъявляемые к лицам, оказывающим услуги, составляющие предмет настоящего контракта (объект закупки), Исполнитель должен соответствовать таким требованиям.</w:t>
      </w:r>
    </w:p>
    <w:p w:rsidR="008936F6" w:rsidRPr="009D19B6" w:rsidRDefault="008936F6" w:rsidP="008936F6">
      <w:pPr>
        <w:suppressAutoHyphens/>
        <w:autoSpaceDE w:val="0"/>
        <w:autoSpaceDN w:val="0"/>
        <w:adjustRightInd w:val="0"/>
        <w:ind w:firstLine="567"/>
        <w:jc w:val="both"/>
        <w:rPr>
          <w:sz w:val="24"/>
          <w:szCs w:val="24"/>
        </w:rPr>
      </w:pPr>
      <w:r w:rsidRPr="00052371">
        <w:rPr>
          <w:sz w:val="24"/>
          <w:szCs w:val="24"/>
        </w:rPr>
        <w:t>3.</w:t>
      </w:r>
      <w:r w:rsidR="00843594">
        <w:rPr>
          <w:sz w:val="24"/>
          <w:szCs w:val="24"/>
        </w:rPr>
        <w:t>3</w:t>
      </w:r>
      <w:r w:rsidRPr="00052371">
        <w:rPr>
          <w:sz w:val="24"/>
          <w:szCs w:val="24"/>
        </w:rPr>
        <w:t>. Настоящий контракт должен исполняться в один этап, предполагающий полное исполнение обязательств Сторонами. Сроки выполнения обязатель</w:t>
      </w:r>
      <w:r w:rsidR="001E6BB7">
        <w:rPr>
          <w:sz w:val="24"/>
          <w:szCs w:val="24"/>
        </w:rPr>
        <w:t>ств в рамках этапа установлены</w:t>
      </w:r>
      <w:r w:rsidRPr="00052371">
        <w:rPr>
          <w:sz w:val="24"/>
          <w:szCs w:val="24"/>
        </w:rPr>
        <w:t xml:space="preserve"> п.3.</w:t>
      </w:r>
      <w:r w:rsidR="00613FFC">
        <w:rPr>
          <w:sz w:val="24"/>
          <w:szCs w:val="24"/>
        </w:rPr>
        <w:t>1</w:t>
      </w:r>
      <w:r w:rsidRPr="00052371">
        <w:rPr>
          <w:sz w:val="24"/>
          <w:szCs w:val="24"/>
        </w:rPr>
        <w:t>. раздела 3 контракта.</w:t>
      </w:r>
    </w:p>
    <w:p w:rsidR="00843594" w:rsidRPr="00843594" w:rsidRDefault="004E2C14" w:rsidP="00843594">
      <w:pPr>
        <w:autoSpaceDE w:val="0"/>
        <w:autoSpaceDN w:val="0"/>
        <w:adjustRightInd w:val="0"/>
        <w:ind w:firstLine="567"/>
        <w:jc w:val="both"/>
        <w:rPr>
          <w:sz w:val="24"/>
          <w:szCs w:val="24"/>
          <w:lang w:eastAsia="ar-SA"/>
        </w:rPr>
      </w:pPr>
      <w:r w:rsidRPr="005019D2">
        <w:rPr>
          <w:sz w:val="24"/>
          <w:szCs w:val="24"/>
        </w:rPr>
        <w:t>3.</w:t>
      </w:r>
      <w:r w:rsidR="00843594">
        <w:rPr>
          <w:sz w:val="24"/>
          <w:szCs w:val="24"/>
        </w:rPr>
        <w:t>4</w:t>
      </w:r>
      <w:r w:rsidRPr="005019D2">
        <w:rPr>
          <w:sz w:val="24"/>
          <w:szCs w:val="24"/>
        </w:rPr>
        <w:t xml:space="preserve">. </w:t>
      </w:r>
      <w:r w:rsidR="00843594" w:rsidRPr="00843594">
        <w:rPr>
          <w:sz w:val="24"/>
          <w:szCs w:val="24"/>
          <w:lang w:eastAsia="ar-SA"/>
        </w:rPr>
        <w:t>Сбор (погрузка), вывоз основных средств и материальных запасов, подлежащих утилизации, должны осуществляться И</w:t>
      </w:r>
      <w:r w:rsidR="00843594">
        <w:rPr>
          <w:sz w:val="24"/>
          <w:szCs w:val="24"/>
          <w:lang w:eastAsia="ar-SA"/>
        </w:rPr>
        <w:t>сполнителем с территории О</w:t>
      </w:r>
      <w:r w:rsidR="00843594" w:rsidRPr="00843594">
        <w:rPr>
          <w:sz w:val="24"/>
          <w:szCs w:val="24"/>
          <w:lang w:eastAsia="ar-SA"/>
        </w:rPr>
        <w:t xml:space="preserve">бъектов Заказчика согласно </w:t>
      </w:r>
      <w:r w:rsidR="00843594" w:rsidRPr="00843594">
        <w:rPr>
          <w:bCs/>
          <w:color w:val="000000"/>
          <w:sz w:val="24"/>
          <w:szCs w:val="24"/>
          <w:lang w:eastAsia="ar-SA"/>
        </w:rPr>
        <w:t>приложению 1 к контракту.</w:t>
      </w:r>
    </w:p>
    <w:p w:rsidR="00843594" w:rsidRPr="00843594" w:rsidRDefault="00843594" w:rsidP="00843594">
      <w:pPr>
        <w:suppressAutoHyphens/>
        <w:ind w:firstLine="567"/>
        <w:jc w:val="both"/>
        <w:rPr>
          <w:sz w:val="24"/>
          <w:szCs w:val="24"/>
          <w:lang w:eastAsia="ar-SA"/>
        </w:rPr>
      </w:pPr>
      <w:r w:rsidRPr="00843594">
        <w:rPr>
          <w:sz w:val="24"/>
          <w:szCs w:val="24"/>
          <w:lang w:eastAsia="ar-SA"/>
        </w:rPr>
        <w:t>3.</w:t>
      </w:r>
      <w:r>
        <w:rPr>
          <w:sz w:val="24"/>
          <w:szCs w:val="24"/>
          <w:lang w:eastAsia="ar-SA"/>
        </w:rPr>
        <w:t>5</w:t>
      </w:r>
      <w:r w:rsidRPr="00843594">
        <w:rPr>
          <w:sz w:val="24"/>
          <w:szCs w:val="24"/>
          <w:lang w:eastAsia="ar-SA"/>
        </w:rPr>
        <w:t>. Погрузка/разгрузка основных средств и материальных запасов в автотранспорт, их перевозка осуществляется Исполнителем.</w:t>
      </w:r>
      <w:r w:rsidR="006B23DA" w:rsidRPr="006B23DA">
        <w:rPr>
          <w:sz w:val="24"/>
          <w:szCs w:val="24"/>
        </w:rPr>
        <w:t xml:space="preserve"> Исполнитель принимает</w:t>
      </w:r>
      <w:r w:rsidR="006B23DA" w:rsidRPr="006B23DA">
        <w:rPr>
          <w:sz w:val="24"/>
          <w:szCs w:val="24"/>
          <w:lang w:eastAsia="ar-SA"/>
        </w:rPr>
        <w:t xml:space="preserve"> имущество по акту приема-передачи на Объектах Заказчика (форма - Приложение № </w:t>
      </w:r>
      <w:r w:rsidR="001934DD">
        <w:rPr>
          <w:sz w:val="24"/>
          <w:szCs w:val="24"/>
          <w:lang w:eastAsia="ar-SA"/>
        </w:rPr>
        <w:t>3</w:t>
      </w:r>
      <w:r w:rsidR="006B23DA" w:rsidRPr="006B23DA">
        <w:rPr>
          <w:sz w:val="24"/>
          <w:szCs w:val="24"/>
          <w:lang w:eastAsia="ar-SA"/>
        </w:rPr>
        <w:t xml:space="preserve"> к государственному контракту) в течение </w:t>
      </w:r>
      <w:r w:rsidR="008B439E">
        <w:rPr>
          <w:sz w:val="24"/>
          <w:szCs w:val="24"/>
          <w:lang w:eastAsia="ar-SA"/>
        </w:rPr>
        <w:t>срока оказания услуг. Акт приема-передачи подписывается Исполнителем и представителем Заказчика на Объектах Заказчика в 3 (трех) экземплярах, д</w:t>
      </w:r>
      <w:r w:rsidR="008B439E" w:rsidRPr="008B439E">
        <w:rPr>
          <w:sz w:val="24"/>
          <w:szCs w:val="24"/>
          <w:lang w:eastAsia="ar-SA"/>
        </w:rPr>
        <w:t>ва экземпляра после подписания Представителем Заказчика возвращаются Исполнителю (один из которых Исполнитель направляет Заказчику), один экземпляр – Исполнителю;</w:t>
      </w:r>
    </w:p>
    <w:p w:rsidR="00843594" w:rsidRPr="00843594" w:rsidRDefault="006B23DA" w:rsidP="00843594">
      <w:pPr>
        <w:suppressAutoHyphens/>
        <w:ind w:firstLine="567"/>
        <w:jc w:val="both"/>
        <w:rPr>
          <w:sz w:val="24"/>
          <w:szCs w:val="24"/>
          <w:lang w:eastAsia="ar-SA"/>
        </w:rPr>
      </w:pPr>
      <w:r>
        <w:rPr>
          <w:sz w:val="24"/>
          <w:szCs w:val="24"/>
          <w:lang w:eastAsia="ar-SA"/>
        </w:rPr>
        <w:t>3.6</w:t>
      </w:r>
      <w:r w:rsidR="00843594" w:rsidRPr="00843594">
        <w:rPr>
          <w:sz w:val="24"/>
          <w:szCs w:val="24"/>
          <w:lang w:eastAsia="ar-SA"/>
        </w:rPr>
        <w:t>. Исполнитель должен осуществлять полный цикл разборки, переработки, утилизации основных средств и материальных запасов, которые по законодательству Российской Федерации требуют разборки, переработки и утилизации во вторичное сырье без образования отходов.</w:t>
      </w:r>
    </w:p>
    <w:p w:rsidR="00843594" w:rsidRPr="00843594" w:rsidRDefault="006B23DA" w:rsidP="00843594">
      <w:pPr>
        <w:suppressAutoHyphens/>
        <w:ind w:firstLine="567"/>
        <w:jc w:val="both"/>
        <w:rPr>
          <w:sz w:val="24"/>
          <w:szCs w:val="24"/>
          <w:lang w:eastAsia="ar-SA"/>
        </w:rPr>
      </w:pPr>
      <w:r>
        <w:rPr>
          <w:sz w:val="24"/>
          <w:szCs w:val="24"/>
          <w:lang w:eastAsia="ar-SA"/>
        </w:rPr>
        <w:t>3.7</w:t>
      </w:r>
      <w:r w:rsidR="00843594" w:rsidRPr="00843594">
        <w:rPr>
          <w:sz w:val="24"/>
          <w:szCs w:val="24"/>
          <w:lang w:eastAsia="ar-SA"/>
        </w:rPr>
        <w:t xml:space="preserve">. Исполнитель должен осуществлять входной контроль поступивших основных средств и материальных запасов на содержание в них драгоценных металлов (далее – ДМ) в соответствии с </w:t>
      </w:r>
      <w:hyperlink r:id="rId9" w:history="1">
        <w:r w:rsidR="00843594" w:rsidRPr="00843594">
          <w:rPr>
            <w:sz w:val="24"/>
            <w:szCs w:val="24"/>
            <w:lang w:eastAsia="ar-SA"/>
          </w:rPr>
          <w:t>постановлением Правительства Российской Федерации от 25.06.1992 № 431 «О порядке сбора, приемки и переработки лома и отходов драгоценных металлов и драгоценных камней»</w:t>
        </w:r>
      </w:hyperlink>
      <w:r w:rsidR="00843594" w:rsidRPr="00843594">
        <w:rPr>
          <w:sz w:val="24"/>
          <w:szCs w:val="24"/>
          <w:lang w:eastAsia="ar-SA"/>
        </w:rPr>
        <w:t xml:space="preserve"> (далее – постановление № 431)  и производить переработку отходов с извлечением из них ДМ и их последующим аффинажем в организациях, предусмотренных постановлением № 431.</w:t>
      </w:r>
    </w:p>
    <w:p w:rsidR="00843594" w:rsidRPr="00843594" w:rsidRDefault="00843594" w:rsidP="00843594">
      <w:pPr>
        <w:suppressAutoHyphens/>
        <w:ind w:firstLine="567"/>
        <w:jc w:val="both"/>
        <w:rPr>
          <w:sz w:val="24"/>
          <w:szCs w:val="24"/>
          <w:lang w:eastAsia="ar-SA"/>
        </w:rPr>
      </w:pPr>
      <w:r w:rsidRPr="00843594">
        <w:rPr>
          <w:sz w:val="24"/>
          <w:szCs w:val="24"/>
          <w:lang w:eastAsia="ar-SA"/>
        </w:rPr>
        <w:t>3.</w:t>
      </w:r>
      <w:r w:rsidR="006B23DA">
        <w:rPr>
          <w:sz w:val="24"/>
          <w:szCs w:val="24"/>
          <w:lang w:eastAsia="ar-SA"/>
        </w:rPr>
        <w:t>8</w:t>
      </w:r>
      <w:r w:rsidRPr="00843594">
        <w:rPr>
          <w:sz w:val="24"/>
          <w:szCs w:val="24"/>
          <w:lang w:eastAsia="ar-SA"/>
        </w:rPr>
        <w:t>. В соответствии с Постановлением Правительства Российской Федерации от 17.08.1998 № 972 «Об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 при наличии в утилизируемых основных средствах и материальных запасах ДМ, Исполнитель обязан самостоятельно произвести аффинаж либо передать утилизируемое оборудование аффинажной организации.</w:t>
      </w:r>
    </w:p>
    <w:p w:rsidR="00843594" w:rsidRPr="00843594" w:rsidRDefault="00843594" w:rsidP="00843594">
      <w:pPr>
        <w:suppressAutoHyphens/>
        <w:ind w:firstLine="567"/>
        <w:jc w:val="both"/>
        <w:rPr>
          <w:sz w:val="24"/>
          <w:szCs w:val="24"/>
          <w:lang w:eastAsia="ar-SA"/>
        </w:rPr>
      </w:pPr>
      <w:r w:rsidRPr="00843594">
        <w:rPr>
          <w:sz w:val="24"/>
          <w:szCs w:val="24"/>
          <w:lang w:eastAsia="ar-SA"/>
        </w:rPr>
        <w:t>Основные средства и материальные запасы, подлежащие утилизации, должны пройти первичную обработку в лом и отходы, содержащие ДМ, их переработку в концентраты и другие полупродукты, предназначенные для аффинажа или дальнейшей переработки на специализированных перерабатывающих предприятиях.</w:t>
      </w:r>
    </w:p>
    <w:p w:rsidR="00843594" w:rsidRPr="00843594" w:rsidRDefault="00843594" w:rsidP="00843594">
      <w:pPr>
        <w:suppressAutoHyphens/>
        <w:ind w:firstLine="567"/>
        <w:jc w:val="both"/>
        <w:rPr>
          <w:sz w:val="24"/>
          <w:szCs w:val="24"/>
          <w:lang w:eastAsia="ar-SA"/>
        </w:rPr>
      </w:pPr>
      <w:r w:rsidRPr="00843594">
        <w:rPr>
          <w:sz w:val="24"/>
          <w:szCs w:val="24"/>
          <w:lang w:eastAsia="ar-SA"/>
        </w:rPr>
        <w:t>3.</w:t>
      </w:r>
      <w:r w:rsidR="006B23DA">
        <w:rPr>
          <w:sz w:val="24"/>
          <w:szCs w:val="24"/>
          <w:lang w:eastAsia="ar-SA"/>
        </w:rPr>
        <w:t>9</w:t>
      </w:r>
      <w:r w:rsidRPr="00843594">
        <w:rPr>
          <w:sz w:val="24"/>
          <w:szCs w:val="24"/>
          <w:lang w:eastAsia="ar-SA"/>
        </w:rPr>
        <w:t xml:space="preserve">. По окончании оказания услуг Исполнитель обязан предоставить Заказчику заполненные Акт </w:t>
      </w:r>
      <w:r w:rsidR="00701CAF">
        <w:rPr>
          <w:sz w:val="24"/>
          <w:szCs w:val="24"/>
          <w:lang w:eastAsia="ar-SA"/>
        </w:rPr>
        <w:t>оказанных услуг</w:t>
      </w:r>
      <w:r w:rsidRPr="00843594">
        <w:rPr>
          <w:sz w:val="24"/>
          <w:szCs w:val="24"/>
          <w:lang w:eastAsia="ar-SA"/>
        </w:rPr>
        <w:t xml:space="preserve"> и Акты </w:t>
      </w:r>
      <w:r w:rsidRPr="00843594">
        <w:rPr>
          <w:bCs/>
          <w:color w:val="000000"/>
          <w:sz w:val="24"/>
          <w:szCs w:val="24"/>
          <w:lang w:eastAsia="ar-SA"/>
        </w:rPr>
        <w:t xml:space="preserve">приема-передачи по </w:t>
      </w:r>
      <w:r w:rsidR="00701CAF">
        <w:rPr>
          <w:bCs/>
          <w:color w:val="000000"/>
          <w:sz w:val="24"/>
          <w:szCs w:val="24"/>
          <w:lang w:eastAsia="ar-SA"/>
        </w:rPr>
        <w:t>каждому Объекту Заказчика</w:t>
      </w:r>
      <w:r w:rsidRPr="00843594">
        <w:rPr>
          <w:sz w:val="24"/>
          <w:szCs w:val="24"/>
          <w:lang w:eastAsia="ar-SA"/>
        </w:rPr>
        <w:t>.</w:t>
      </w:r>
    </w:p>
    <w:p w:rsidR="00843594" w:rsidRPr="00843594" w:rsidRDefault="00843594" w:rsidP="00843594">
      <w:pPr>
        <w:suppressAutoHyphens/>
        <w:ind w:firstLine="567"/>
        <w:jc w:val="both"/>
        <w:rPr>
          <w:sz w:val="24"/>
          <w:szCs w:val="24"/>
          <w:lang w:eastAsia="ar-SA"/>
        </w:rPr>
      </w:pPr>
      <w:r w:rsidRPr="00843594">
        <w:rPr>
          <w:sz w:val="24"/>
          <w:szCs w:val="24"/>
          <w:lang w:eastAsia="ar-SA"/>
        </w:rPr>
        <w:t>К Акту оказанных услуг Исполнителем прилагаются:</w:t>
      </w:r>
    </w:p>
    <w:p w:rsidR="00843594" w:rsidRPr="00843594" w:rsidRDefault="00843594" w:rsidP="00843594">
      <w:pPr>
        <w:suppressAutoHyphens/>
        <w:ind w:firstLine="567"/>
        <w:jc w:val="both"/>
        <w:rPr>
          <w:sz w:val="24"/>
          <w:szCs w:val="24"/>
          <w:lang w:eastAsia="ar-SA"/>
        </w:rPr>
      </w:pPr>
      <w:r w:rsidRPr="00843594">
        <w:rPr>
          <w:sz w:val="24"/>
          <w:szCs w:val="24"/>
          <w:lang w:eastAsia="ar-SA"/>
        </w:rPr>
        <w:t xml:space="preserve">документ о содержании драгоценных металлов в оборудовании; </w:t>
      </w:r>
    </w:p>
    <w:p w:rsidR="00843594" w:rsidRPr="00843594" w:rsidRDefault="00843594" w:rsidP="00843594">
      <w:pPr>
        <w:suppressAutoHyphens/>
        <w:ind w:firstLine="567"/>
        <w:jc w:val="both"/>
        <w:rPr>
          <w:sz w:val="24"/>
          <w:szCs w:val="24"/>
          <w:lang w:eastAsia="ar-SA"/>
        </w:rPr>
      </w:pPr>
      <w:r w:rsidRPr="00843594">
        <w:rPr>
          <w:sz w:val="24"/>
          <w:szCs w:val="24"/>
          <w:lang w:eastAsia="ar-SA"/>
        </w:rPr>
        <w:t>акт Исполнителя, либо акт аффинажной организации с указанием в нем фактического содержания драгоценных металлов и выручки от реализации драгоценных металлов;</w:t>
      </w:r>
    </w:p>
    <w:p w:rsidR="00843594" w:rsidRPr="00843594" w:rsidRDefault="00843594" w:rsidP="00843594">
      <w:pPr>
        <w:suppressAutoHyphens/>
        <w:ind w:firstLine="567"/>
        <w:jc w:val="both"/>
        <w:rPr>
          <w:sz w:val="24"/>
          <w:szCs w:val="24"/>
          <w:lang w:eastAsia="ar-SA"/>
        </w:rPr>
      </w:pPr>
      <w:r w:rsidRPr="00843594">
        <w:rPr>
          <w:sz w:val="24"/>
          <w:szCs w:val="24"/>
          <w:lang w:eastAsia="ar-SA"/>
        </w:rPr>
        <w:t>копию платежного документа, подтверждающего перечисление в доход бюджета средств, полученных от реализации драгоценных металлов;</w:t>
      </w:r>
    </w:p>
    <w:p w:rsidR="00843594" w:rsidRPr="00843594" w:rsidRDefault="00843594" w:rsidP="00843594">
      <w:pPr>
        <w:suppressAutoHyphens/>
        <w:ind w:firstLine="567"/>
        <w:jc w:val="both"/>
        <w:rPr>
          <w:sz w:val="24"/>
          <w:szCs w:val="24"/>
          <w:lang w:eastAsia="ar-SA"/>
        </w:rPr>
      </w:pPr>
      <w:r w:rsidRPr="00843594">
        <w:rPr>
          <w:sz w:val="24"/>
          <w:szCs w:val="24"/>
          <w:lang w:eastAsia="ar-SA"/>
        </w:rPr>
        <w:t>Акт об уничтожении основных средств и материальных запасов.</w:t>
      </w:r>
    </w:p>
    <w:p w:rsidR="00843594" w:rsidRPr="00843594" w:rsidRDefault="00843594" w:rsidP="00843594">
      <w:pPr>
        <w:suppressAutoHyphens/>
        <w:ind w:firstLine="567"/>
        <w:jc w:val="both"/>
        <w:rPr>
          <w:sz w:val="24"/>
          <w:szCs w:val="24"/>
          <w:lang w:eastAsia="ar-SA"/>
        </w:rPr>
      </w:pPr>
      <w:r w:rsidRPr="00843594">
        <w:rPr>
          <w:sz w:val="24"/>
          <w:szCs w:val="24"/>
          <w:lang w:eastAsia="ar-SA"/>
        </w:rPr>
        <w:lastRenderedPageBreak/>
        <w:t>3.</w:t>
      </w:r>
      <w:r w:rsidR="006B23DA">
        <w:rPr>
          <w:sz w:val="24"/>
          <w:szCs w:val="24"/>
          <w:lang w:eastAsia="ar-SA"/>
        </w:rPr>
        <w:t>10</w:t>
      </w:r>
      <w:r w:rsidRPr="00843594">
        <w:rPr>
          <w:sz w:val="24"/>
          <w:szCs w:val="24"/>
          <w:lang w:eastAsia="ar-SA"/>
        </w:rPr>
        <w:t>. Оказание услуг должно осуществляться с надлежащим качеством, соответствующим требованиям для услуг такого рода в соответствии с действующим законодательством Российской Федерации.</w:t>
      </w:r>
    </w:p>
    <w:p w:rsidR="00843594" w:rsidRPr="00843594" w:rsidRDefault="006B23DA" w:rsidP="00843594">
      <w:pPr>
        <w:suppressAutoHyphens/>
        <w:ind w:firstLine="567"/>
        <w:jc w:val="both"/>
        <w:rPr>
          <w:sz w:val="24"/>
          <w:szCs w:val="24"/>
          <w:lang w:eastAsia="ar-SA"/>
        </w:rPr>
      </w:pPr>
      <w:r>
        <w:rPr>
          <w:sz w:val="24"/>
          <w:szCs w:val="24"/>
          <w:lang w:eastAsia="ar-SA"/>
        </w:rPr>
        <w:t>3.11</w:t>
      </w:r>
      <w:r w:rsidR="00843594" w:rsidRPr="00843594">
        <w:rPr>
          <w:sz w:val="24"/>
          <w:szCs w:val="24"/>
          <w:lang w:eastAsia="ar-SA"/>
        </w:rPr>
        <w:t>. Оказываемые услуги должны соответствовать требованиям законодательства Российской Федерации, в том числе:</w:t>
      </w:r>
    </w:p>
    <w:p w:rsidR="00843594" w:rsidRPr="00843594" w:rsidRDefault="00843594" w:rsidP="00843594">
      <w:pPr>
        <w:suppressAutoHyphens/>
        <w:ind w:firstLine="567"/>
        <w:jc w:val="both"/>
        <w:rPr>
          <w:sz w:val="24"/>
          <w:szCs w:val="24"/>
          <w:lang w:eastAsia="ar-SA"/>
        </w:rPr>
      </w:pPr>
      <w:r w:rsidRPr="00843594">
        <w:rPr>
          <w:sz w:val="24"/>
          <w:szCs w:val="24"/>
          <w:lang w:eastAsia="ar-SA"/>
        </w:rPr>
        <w:t xml:space="preserve">- </w:t>
      </w:r>
      <w:hyperlink r:id="rId10" w:tooltip="ФЕДЕРАЛЬНЫЙ ЗАКОН №89-ФЗ   ОБ ОТХОДАХ ПРОИЗВОДСТВА И ПОТРЕБЛЕНИЯ (в ред. Федерального закона от 29.12.2000 N 169-ФЗ)" w:history="1">
        <w:r w:rsidRPr="00843594">
          <w:rPr>
            <w:sz w:val="24"/>
            <w:szCs w:val="24"/>
            <w:lang w:eastAsia="ar-SA"/>
          </w:rPr>
          <w:t xml:space="preserve">Федеральному закону от 24.06.1998 № 89-ФЗ </w:t>
        </w:r>
      </w:hyperlink>
      <w:r w:rsidRPr="00843594">
        <w:rPr>
          <w:sz w:val="24"/>
          <w:szCs w:val="24"/>
          <w:lang w:eastAsia="ar-SA"/>
        </w:rPr>
        <w:t>«Об отходах производства и потребления»;</w:t>
      </w:r>
    </w:p>
    <w:p w:rsidR="00843594" w:rsidRPr="00843594" w:rsidRDefault="00843594" w:rsidP="00843594">
      <w:pPr>
        <w:suppressAutoHyphens/>
        <w:ind w:firstLine="567"/>
        <w:jc w:val="both"/>
        <w:rPr>
          <w:sz w:val="24"/>
          <w:szCs w:val="24"/>
          <w:lang w:eastAsia="ar-SA"/>
        </w:rPr>
      </w:pPr>
      <w:r w:rsidRPr="00843594">
        <w:rPr>
          <w:sz w:val="24"/>
          <w:szCs w:val="24"/>
          <w:lang w:eastAsia="ar-SA"/>
        </w:rPr>
        <w:t>- Федеральному закону от 04.05.2011 № 99-ФЗ «О лицензировании отдельных видов деятельности»;</w:t>
      </w:r>
    </w:p>
    <w:p w:rsidR="00843594" w:rsidRPr="00843594" w:rsidRDefault="00843594" w:rsidP="00843594">
      <w:pPr>
        <w:suppressAutoHyphens/>
        <w:ind w:firstLine="567"/>
        <w:jc w:val="both"/>
        <w:rPr>
          <w:sz w:val="24"/>
          <w:szCs w:val="24"/>
          <w:lang w:eastAsia="ar-SA"/>
        </w:rPr>
      </w:pPr>
      <w:r w:rsidRPr="00843594">
        <w:rPr>
          <w:sz w:val="24"/>
          <w:szCs w:val="24"/>
          <w:lang w:eastAsia="ar-SA"/>
        </w:rPr>
        <w:t>- Федеральному закону от 10.01.2002 № 7-ФЗ «Об охране окружающей среды»;</w:t>
      </w:r>
    </w:p>
    <w:p w:rsidR="00843594" w:rsidRPr="00843594" w:rsidRDefault="00843594" w:rsidP="00843594">
      <w:pPr>
        <w:suppressAutoHyphens/>
        <w:ind w:firstLine="567"/>
        <w:jc w:val="both"/>
        <w:rPr>
          <w:sz w:val="24"/>
          <w:szCs w:val="24"/>
          <w:lang w:eastAsia="ar-SA"/>
        </w:rPr>
      </w:pPr>
      <w:r w:rsidRPr="00843594">
        <w:rPr>
          <w:sz w:val="24"/>
          <w:szCs w:val="24"/>
          <w:lang w:eastAsia="ar-SA"/>
        </w:rPr>
        <w:t>- Федеральному закону от 26.03.1998 № 41-ФЗ «О драгоценных металлах и драгоценных камнях»;</w:t>
      </w:r>
    </w:p>
    <w:p w:rsidR="00843594" w:rsidRPr="00843594" w:rsidRDefault="00843594" w:rsidP="00843594">
      <w:pPr>
        <w:suppressAutoHyphens/>
        <w:ind w:firstLine="567"/>
        <w:jc w:val="both"/>
        <w:rPr>
          <w:sz w:val="24"/>
          <w:szCs w:val="24"/>
          <w:lang w:eastAsia="ar-SA"/>
        </w:rPr>
      </w:pPr>
      <w:r w:rsidRPr="00843594">
        <w:rPr>
          <w:sz w:val="24"/>
          <w:szCs w:val="24"/>
          <w:lang w:eastAsia="ar-SA"/>
        </w:rPr>
        <w:t xml:space="preserve">- </w:t>
      </w:r>
      <w:hyperlink r:id="rId11" w:tooltip="Постановление Правительства Российской Федерации от 28 сентября 2000 N 731 " w:history="1">
        <w:r w:rsidRPr="00843594">
          <w:rPr>
            <w:sz w:val="24"/>
            <w:szCs w:val="24"/>
            <w:lang w:eastAsia="ar-SA"/>
          </w:rPr>
          <w:t>постановлению Правительства Российской Федерации от 28.09.2000</w:t>
        </w:r>
      </w:hyperlink>
      <w:r w:rsidRPr="00843594">
        <w:rPr>
          <w:sz w:val="24"/>
          <w:szCs w:val="24"/>
          <w:lang w:eastAsia="ar-SA"/>
        </w:rPr>
        <w:t xml:space="preserve"> № 731 «Об утверждении Правил учета и хранения драгоценных металлов, драгоценных камней и продукции из них, а также ведения соответствующей отчетности»;</w:t>
      </w:r>
    </w:p>
    <w:p w:rsidR="00843594" w:rsidRPr="00843594" w:rsidRDefault="00843594" w:rsidP="00843594">
      <w:pPr>
        <w:suppressAutoHyphens/>
        <w:ind w:firstLine="567"/>
        <w:jc w:val="both"/>
        <w:rPr>
          <w:sz w:val="24"/>
          <w:szCs w:val="24"/>
          <w:lang w:eastAsia="ar-SA"/>
        </w:rPr>
      </w:pPr>
      <w:r w:rsidRPr="00843594">
        <w:rPr>
          <w:sz w:val="24"/>
          <w:szCs w:val="24"/>
          <w:lang w:eastAsia="ar-SA"/>
        </w:rPr>
        <w:t xml:space="preserve">- </w:t>
      </w:r>
      <w:hyperlink r:id="rId12" w:history="1">
        <w:r w:rsidRPr="00843594">
          <w:rPr>
            <w:sz w:val="24"/>
            <w:szCs w:val="24"/>
            <w:lang w:eastAsia="ar-SA"/>
          </w:rPr>
          <w:t>постановлению Правительства Российской Федерации от 25.06.1992 № 431 «О порядке сбора, приемки и переработки лома и отходов драгоценных металлов и драгоценных камней»</w:t>
        </w:r>
      </w:hyperlink>
      <w:r w:rsidRPr="00843594">
        <w:rPr>
          <w:sz w:val="24"/>
          <w:szCs w:val="24"/>
          <w:lang w:eastAsia="ar-SA"/>
        </w:rPr>
        <w:t xml:space="preserve"> (далее – постановление № 431);</w:t>
      </w:r>
    </w:p>
    <w:p w:rsidR="00843594" w:rsidRPr="00843594" w:rsidRDefault="00843594" w:rsidP="00843594">
      <w:pPr>
        <w:suppressAutoHyphens/>
        <w:ind w:firstLine="567"/>
        <w:jc w:val="both"/>
        <w:rPr>
          <w:sz w:val="24"/>
          <w:szCs w:val="24"/>
          <w:lang w:eastAsia="ar-SA"/>
        </w:rPr>
      </w:pPr>
      <w:r w:rsidRPr="00843594">
        <w:rPr>
          <w:sz w:val="24"/>
          <w:szCs w:val="24"/>
          <w:lang w:eastAsia="ar-SA"/>
        </w:rPr>
        <w:t>- постановлению Правительства Российской Федерации от 17.08.1998 № 972 «Об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w:t>
      </w:r>
    </w:p>
    <w:p w:rsidR="00843594" w:rsidRPr="00843594" w:rsidRDefault="00843594" w:rsidP="00843594">
      <w:pPr>
        <w:suppressAutoHyphens/>
        <w:ind w:firstLine="567"/>
        <w:jc w:val="both"/>
        <w:rPr>
          <w:sz w:val="24"/>
          <w:szCs w:val="24"/>
          <w:lang w:eastAsia="ar-SA"/>
        </w:rPr>
      </w:pPr>
      <w:r w:rsidRPr="00843594">
        <w:rPr>
          <w:sz w:val="24"/>
          <w:szCs w:val="24"/>
          <w:lang w:eastAsia="ar-SA"/>
        </w:rPr>
        <w:t>- постановлению Правительства Российской Федерации от 12.12.2012 № 1287 «О лицензировании деятельности по заготовке, хранению, переработке и реализации лома черных и цветных металлов» (далее – постановление № 1287);</w:t>
      </w:r>
    </w:p>
    <w:p w:rsidR="00843594" w:rsidRPr="00843594" w:rsidRDefault="00843594" w:rsidP="00843594">
      <w:pPr>
        <w:suppressAutoHyphens/>
        <w:ind w:firstLine="567"/>
        <w:jc w:val="both"/>
        <w:rPr>
          <w:sz w:val="24"/>
          <w:szCs w:val="24"/>
          <w:lang w:eastAsia="ar-SA"/>
        </w:rPr>
      </w:pPr>
      <w:r w:rsidRPr="00843594">
        <w:rPr>
          <w:sz w:val="24"/>
          <w:szCs w:val="24"/>
          <w:lang w:eastAsia="ar-SA"/>
        </w:rPr>
        <w:t>- приказу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843594" w:rsidRPr="00843594" w:rsidRDefault="00843594" w:rsidP="00843594">
      <w:pPr>
        <w:suppressAutoHyphens/>
        <w:ind w:firstLine="567"/>
        <w:jc w:val="both"/>
        <w:rPr>
          <w:sz w:val="24"/>
          <w:szCs w:val="24"/>
          <w:lang w:eastAsia="ar-SA"/>
        </w:rPr>
      </w:pPr>
      <w:r w:rsidRPr="00843594">
        <w:rPr>
          <w:sz w:val="24"/>
          <w:szCs w:val="24"/>
          <w:lang w:eastAsia="ar-SA"/>
        </w:rPr>
        <w:t>- «ГОСТ Р 55102-2012. Национальный стандарт Российской Федерации. Ресурсосбережение. Обращение с отходами. Руководство по безопасному сбору, хранению, транспортированию и разборке отработавшего электротехнического и электронного оборудования, за исключением ртутьсодержащих устройств и приборов»;</w:t>
      </w:r>
    </w:p>
    <w:p w:rsidR="00843594" w:rsidRPr="00843594" w:rsidRDefault="00843594" w:rsidP="00843594">
      <w:pPr>
        <w:suppressAutoHyphens/>
        <w:ind w:firstLine="567"/>
        <w:jc w:val="both"/>
        <w:rPr>
          <w:sz w:val="24"/>
          <w:szCs w:val="24"/>
          <w:lang w:eastAsia="ar-SA"/>
        </w:rPr>
      </w:pPr>
      <w:r w:rsidRPr="00843594">
        <w:rPr>
          <w:sz w:val="24"/>
          <w:szCs w:val="24"/>
          <w:lang w:eastAsia="ar-SA"/>
        </w:rPr>
        <w:t>- «ГОСТ Р 52108-2003. Национальный стандарт Российской Федерации. Ресурсосбережение. Обращение с отходами. Основные положения».</w:t>
      </w:r>
    </w:p>
    <w:p w:rsidR="00843594" w:rsidRPr="00843594" w:rsidRDefault="00843594" w:rsidP="00843594">
      <w:pPr>
        <w:widowControl w:val="0"/>
        <w:tabs>
          <w:tab w:val="left" w:pos="720"/>
        </w:tabs>
        <w:suppressAutoHyphens/>
        <w:autoSpaceDE w:val="0"/>
        <w:autoSpaceDN w:val="0"/>
        <w:adjustRightInd w:val="0"/>
        <w:ind w:firstLine="567"/>
        <w:jc w:val="both"/>
        <w:rPr>
          <w:rFonts w:eastAsia="Calibri"/>
          <w:sz w:val="24"/>
          <w:szCs w:val="24"/>
          <w:lang w:eastAsia="ar-SA"/>
        </w:rPr>
      </w:pPr>
      <w:r w:rsidRPr="00843594">
        <w:rPr>
          <w:sz w:val="24"/>
          <w:szCs w:val="24"/>
          <w:lang w:eastAsia="ar-SA"/>
        </w:rPr>
        <w:t>3.</w:t>
      </w:r>
      <w:r w:rsidR="006B23DA">
        <w:rPr>
          <w:sz w:val="24"/>
          <w:szCs w:val="24"/>
          <w:lang w:eastAsia="ar-SA"/>
        </w:rPr>
        <w:t>12</w:t>
      </w:r>
      <w:r w:rsidRPr="00843594">
        <w:rPr>
          <w:sz w:val="24"/>
          <w:szCs w:val="24"/>
          <w:lang w:eastAsia="ar-SA"/>
        </w:rPr>
        <w:t xml:space="preserve">. Исполнитель должен: обеспечить специалистов, оказывающих услуги, всеми необходимыми приборами, инструментами и оборудованием; </w:t>
      </w:r>
      <w:r w:rsidRPr="00843594">
        <w:rPr>
          <w:bCs/>
          <w:color w:val="000000"/>
          <w:sz w:val="24"/>
          <w:szCs w:val="24"/>
          <w:lang w:eastAsia="ar-SA"/>
        </w:rPr>
        <w:t>оказывать услуги своими силами и средствами без дополнительных затрат со стороны Зака</w:t>
      </w:r>
      <w:r w:rsidR="006B23DA">
        <w:rPr>
          <w:bCs/>
          <w:color w:val="000000"/>
          <w:sz w:val="24"/>
          <w:szCs w:val="24"/>
          <w:lang w:eastAsia="ar-SA"/>
        </w:rPr>
        <w:t>з</w:t>
      </w:r>
      <w:r w:rsidRPr="00843594">
        <w:rPr>
          <w:bCs/>
          <w:color w:val="000000"/>
          <w:sz w:val="24"/>
          <w:szCs w:val="24"/>
          <w:lang w:eastAsia="ar-SA"/>
        </w:rPr>
        <w:t xml:space="preserve">чика; </w:t>
      </w:r>
      <w:r w:rsidRPr="00843594">
        <w:rPr>
          <w:rFonts w:eastAsia="Calibri"/>
          <w:sz w:val="24"/>
          <w:szCs w:val="24"/>
          <w:lang w:eastAsia="ar-SA"/>
        </w:rPr>
        <w:t>обеспечить вывоз оборудования, не препятствуя и не создавая неудобства работе сотрудников Заказчика, соблюдение правил внутреннего распорядка Заказчика.</w:t>
      </w:r>
    </w:p>
    <w:p w:rsidR="00843594" w:rsidRPr="00843594" w:rsidRDefault="00843594" w:rsidP="00843594">
      <w:pPr>
        <w:suppressAutoHyphens/>
        <w:ind w:firstLine="567"/>
        <w:jc w:val="both"/>
        <w:rPr>
          <w:sz w:val="24"/>
          <w:szCs w:val="24"/>
          <w:lang w:eastAsia="ar-SA"/>
        </w:rPr>
      </w:pPr>
      <w:r w:rsidRPr="00843594">
        <w:rPr>
          <w:kern w:val="2"/>
          <w:sz w:val="24"/>
          <w:szCs w:val="24"/>
          <w:lang w:eastAsia="ar-SA"/>
        </w:rPr>
        <w:t>3.1</w:t>
      </w:r>
      <w:r w:rsidR="006B23DA">
        <w:rPr>
          <w:kern w:val="2"/>
          <w:sz w:val="24"/>
          <w:szCs w:val="24"/>
          <w:lang w:eastAsia="ar-SA"/>
        </w:rPr>
        <w:t>3</w:t>
      </w:r>
      <w:r w:rsidRPr="00843594">
        <w:rPr>
          <w:kern w:val="2"/>
          <w:sz w:val="24"/>
          <w:szCs w:val="24"/>
          <w:lang w:eastAsia="ar-SA"/>
        </w:rPr>
        <w:t>. В целях обеспечения личной и коллективной безопасности сотрудников Зака</w:t>
      </w:r>
      <w:r w:rsidR="006B23DA">
        <w:rPr>
          <w:kern w:val="2"/>
          <w:sz w:val="24"/>
          <w:szCs w:val="24"/>
          <w:lang w:eastAsia="ar-SA"/>
        </w:rPr>
        <w:t>з</w:t>
      </w:r>
      <w:r w:rsidRPr="00843594">
        <w:rPr>
          <w:kern w:val="2"/>
          <w:sz w:val="24"/>
          <w:szCs w:val="24"/>
          <w:lang w:eastAsia="ar-SA"/>
        </w:rPr>
        <w:t>чика, специалистов Исполнителя и иных категорий граждан, Исполнитель должен обеспечивать в ходе организации и оказания услуг необходимые мероприятия по охране труда, промышленной и пожарной безопасности в соответствии с требованиями нормативных правовых актов Российской Федерации.</w:t>
      </w:r>
      <w:r w:rsidRPr="00843594">
        <w:rPr>
          <w:sz w:val="24"/>
          <w:szCs w:val="24"/>
          <w:lang w:eastAsia="ar-SA"/>
        </w:rPr>
        <w:t xml:space="preserve"> </w:t>
      </w:r>
    </w:p>
    <w:p w:rsidR="002A1E1C" w:rsidRDefault="002A1E1C" w:rsidP="00B82B84">
      <w:pPr>
        <w:jc w:val="center"/>
        <w:rPr>
          <w:b/>
          <w:bCs/>
          <w:sz w:val="24"/>
          <w:szCs w:val="24"/>
        </w:rPr>
      </w:pPr>
    </w:p>
    <w:p w:rsidR="00B82B84" w:rsidRPr="00990012" w:rsidRDefault="00B82B84" w:rsidP="00B82B84">
      <w:pPr>
        <w:jc w:val="center"/>
        <w:rPr>
          <w:b/>
          <w:bCs/>
          <w:sz w:val="24"/>
          <w:szCs w:val="24"/>
        </w:rPr>
      </w:pPr>
      <w:r w:rsidRPr="00990012">
        <w:rPr>
          <w:b/>
          <w:bCs/>
          <w:sz w:val="24"/>
          <w:szCs w:val="24"/>
        </w:rPr>
        <w:t>4. ОБЯЗАТЕЛЬСТВА СТОРОН</w:t>
      </w:r>
    </w:p>
    <w:p w:rsidR="003831FE" w:rsidRPr="003831FE" w:rsidRDefault="003831FE" w:rsidP="005F0EFA">
      <w:pPr>
        <w:suppressAutoHyphens/>
        <w:ind w:firstLine="567"/>
        <w:jc w:val="both"/>
        <w:rPr>
          <w:b/>
          <w:sz w:val="24"/>
          <w:szCs w:val="24"/>
        </w:rPr>
      </w:pPr>
      <w:r w:rsidRPr="003831FE">
        <w:rPr>
          <w:b/>
          <w:sz w:val="24"/>
          <w:szCs w:val="24"/>
        </w:rPr>
        <w:t>4.1. Исполнитель обязуется:</w:t>
      </w:r>
    </w:p>
    <w:p w:rsidR="003831FE" w:rsidRPr="003831FE" w:rsidRDefault="003831FE" w:rsidP="005F0EFA">
      <w:pPr>
        <w:suppressAutoHyphens/>
        <w:ind w:firstLine="567"/>
        <w:jc w:val="both"/>
        <w:rPr>
          <w:sz w:val="24"/>
          <w:szCs w:val="24"/>
        </w:rPr>
      </w:pPr>
      <w:r w:rsidRPr="003831FE">
        <w:rPr>
          <w:sz w:val="24"/>
          <w:szCs w:val="24"/>
        </w:rPr>
        <w:t>4.1.1. Оказать услуги, предусмотренные п. 1.1. раздела 1 настоящего контракта в объеме, предусмотренном в Приложении №1, являющимся неотъемлемой частью настоящего контракта.</w:t>
      </w:r>
    </w:p>
    <w:p w:rsidR="005F0EFA" w:rsidRPr="003831FE" w:rsidRDefault="003831FE" w:rsidP="005F0EFA">
      <w:pPr>
        <w:ind w:firstLine="567"/>
        <w:jc w:val="both"/>
        <w:rPr>
          <w:sz w:val="24"/>
          <w:szCs w:val="24"/>
        </w:rPr>
      </w:pPr>
      <w:r w:rsidRPr="003831FE">
        <w:rPr>
          <w:sz w:val="24"/>
          <w:szCs w:val="24"/>
        </w:rPr>
        <w:t xml:space="preserve">4.1.2. Принять имущество по акту приема-передачи </w:t>
      </w:r>
      <w:r w:rsidR="001E6BB7">
        <w:rPr>
          <w:sz w:val="24"/>
          <w:szCs w:val="24"/>
        </w:rPr>
        <w:t xml:space="preserve">на Объектах Заказчика </w:t>
      </w:r>
      <w:r w:rsidRPr="003831FE">
        <w:rPr>
          <w:sz w:val="24"/>
          <w:szCs w:val="24"/>
        </w:rPr>
        <w:t xml:space="preserve">(форма - Приложение № </w:t>
      </w:r>
      <w:r w:rsidR="001934DD">
        <w:rPr>
          <w:sz w:val="24"/>
          <w:szCs w:val="24"/>
        </w:rPr>
        <w:t>3</w:t>
      </w:r>
      <w:r w:rsidRPr="003831FE">
        <w:rPr>
          <w:sz w:val="24"/>
          <w:szCs w:val="24"/>
        </w:rPr>
        <w:t xml:space="preserve"> к государственному контракту).</w:t>
      </w:r>
    </w:p>
    <w:p w:rsidR="003831FE" w:rsidRPr="003831FE" w:rsidRDefault="003831FE" w:rsidP="005F0EFA">
      <w:pPr>
        <w:ind w:firstLine="567"/>
        <w:jc w:val="both"/>
        <w:rPr>
          <w:sz w:val="24"/>
          <w:szCs w:val="24"/>
        </w:rPr>
      </w:pPr>
      <w:r w:rsidRPr="003831FE">
        <w:rPr>
          <w:sz w:val="24"/>
          <w:szCs w:val="24"/>
        </w:rPr>
        <w:t xml:space="preserve">4.1.3. Произвести демонтаж, погрузку, вывоз с территории </w:t>
      </w:r>
      <w:r w:rsidR="001E6BB7">
        <w:rPr>
          <w:sz w:val="24"/>
          <w:szCs w:val="24"/>
        </w:rPr>
        <w:t xml:space="preserve">Объектов </w:t>
      </w:r>
      <w:r w:rsidRPr="003831FE">
        <w:rPr>
          <w:sz w:val="24"/>
          <w:szCs w:val="24"/>
        </w:rPr>
        <w:t xml:space="preserve">Заказчика, адрес указан в </w:t>
      </w:r>
      <w:r w:rsidR="001E6BB7">
        <w:rPr>
          <w:sz w:val="24"/>
          <w:szCs w:val="24"/>
        </w:rPr>
        <w:t>приложении 1</w:t>
      </w:r>
      <w:r w:rsidRPr="003831FE">
        <w:rPr>
          <w:sz w:val="24"/>
          <w:szCs w:val="24"/>
        </w:rPr>
        <w:t xml:space="preserve"> настоящего контракта, и утилизировать имущество в течение </w:t>
      </w:r>
      <w:proofErr w:type="gramStart"/>
      <w:r w:rsidRPr="003831FE">
        <w:rPr>
          <w:sz w:val="24"/>
          <w:szCs w:val="24"/>
        </w:rPr>
        <w:t>срока</w:t>
      </w:r>
      <w:proofErr w:type="gramEnd"/>
      <w:r w:rsidRPr="003831FE">
        <w:rPr>
          <w:sz w:val="24"/>
          <w:szCs w:val="24"/>
        </w:rPr>
        <w:t xml:space="preserve"> указанного</w:t>
      </w:r>
      <w:r w:rsidR="00D36367">
        <w:rPr>
          <w:sz w:val="24"/>
          <w:szCs w:val="24"/>
        </w:rPr>
        <w:t xml:space="preserve"> в п.3.</w:t>
      </w:r>
      <w:r w:rsidR="00701CAF">
        <w:rPr>
          <w:sz w:val="24"/>
          <w:szCs w:val="24"/>
        </w:rPr>
        <w:t>1</w:t>
      </w:r>
      <w:r w:rsidR="00D36367">
        <w:rPr>
          <w:sz w:val="24"/>
          <w:szCs w:val="24"/>
        </w:rPr>
        <w:t>. настоящего контракта.</w:t>
      </w:r>
    </w:p>
    <w:p w:rsidR="003831FE" w:rsidRPr="003831FE" w:rsidRDefault="003831FE" w:rsidP="005F0EFA">
      <w:pPr>
        <w:suppressAutoHyphens/>
        <w:ind w:firstLine="567"/>
        <w:jc w:val="both"/>
        <w:rPr>
          <w:sz w:val="24"/>
          <w:szCs w:val="24"/>
        </w:rPr>
      </w:pPr>
      <w:r w:rsidRPr="003831FE">
        <w:rPr>
          <w:sz w:val="24"/>
          <w:szCs w:val="24"/>
        </w:rPr>
        <w:lastRenderedPageBreak/>
        <w:t>4.1.4. К окончанию установленного пунктом 3.</w:t>
      </w:r>
      <w:r w:rsidR="00701CAF">
        <w:rPr>
          <w:sz w:val="24"/>
          <w:szCs w:val="24"/>
        </w:rPr>
        <w:t>1</w:t>
      </w:r>
      <w:r w:rsidRPr="003831FE">
        <w:rPr>
          <w:sz w:val="24"/>
          <w:szCs w:val="24"/>
        </w:rPr>
        <w:t>. раздела 3 настоящего контракта срока предоставить Заказчику результат оказанных услуг.</w:t>
      </w:r>
    </w:p>
    <w:p w:rsidR="003831FE" w:rsidRPr="003831FE" w:rsidRDefault="003831FE" w:rsidP="005F0EFA">
      <w:pPr>
        <w:suppressAutoHyphens/>
        <w:ind w:firstLine="567"/>
        <w:jc w:val="both"/>
        <w:rPr>
          <w:sz w:val="24"/>
          <w:szCs w:val="24"/>
        </w:rPr>
      </w:pPr>
      <w:r w:rsidRPr="003831FE">
        <w:rPr>
          <w:sz w:val="24"/>
          <w:szCs w:val="24"/>
        </w:rPr>
        <w:t>4.1.5. Обеспечить соответствие оказанных услуг предъявляемым к ним требованиям законодательства Российской Федерации.</w:t>
      </w:r>
    </w:p>
    <w:p w:rsidR="003831FE" w:rsidRPr="003831FE" w:rsidRDefault="003831FE" w:rsidP="005F0EFA">
      <w:pPr>
        <w:suppressAutoHyphens/>
        <w:ind w:firstLine="567"/>
        <w:jc w:val="both"/>
        <w:rPr>
          <w:sz w:val="24"/>
          <w:szCs w:val="24"/>
        </w:rPr>
      </w:pPr>
      <w:r w:rsidRPr="003831FE">
        <w:rPr>
          <w:sz w:val="24"/>
          <w:szCs w:val="24"/>
        </w:rPr>
        <w:t>4.1.6. Обеспечить при оказании услуг мероприятия по охране труда и технике безопасности.</w:t>
      </w:r>
    </w:p>
    <w:p w:rsidR="003831FE" w:rsidRPr="003831FE" w:rsidRDefault="003831FE" w:rsidP="005F0EFA">
      <w:pPr>
        <w:suppressAutoHyphens/>
        <w:ind w:firstLine="567"/>
        <w:jc w:val="both"/>
        <w:rPr>
          <w:sz w:val="24"/>
          <w:szCs w:val="24"/>
        </w:rPr>
      </w:pPr>
      <w:r w:rsidRPr="003831FE">
        <w:rPr>
          <w:sz w:val="24"/>
          <w:szCs w:val="24"/>
        </w:rPr>
        <w:t>4.1.7. Устранить недостатки оказанных услуг в течение 3 (трех) дней с момента заявления о них Заказчиком, нести расходы, связанные с устранением данных недостатков.</w:t>
      </w:r>
    </w:p>
    <w:p w:rsidR="003831FE" w:rsidRPr="003831FE" w:rsidRDefault="003831FE" w:rsidP="005F0EFA">
      <w:pPr>
        <w:suppressAutoHyphens/>
        <w:ind w:firstLine="567"/>
        <w:jc w:val="both"/>
        <w:rPr>
          <w:sz w:val="24"/>
          <w:szCs w:val="24"/>
        </w:rPr>
      </w:pPr>
      <w:r w:rsidRPr="003831FE">
        <w:rPr>
          <w:sz w:val="24"/>
          <w:szCs w:val="24"/>
        </w:rPr>
        <w:t>4.1.8. Гарантировать качество оказанных услуг.</w:t>
      </w:r>
    </w:p>
    <w:p w:rsidR="003831FE" w:rsidRPr="003831FE" w:rsidRDefault="003831FE" w:rsidP="005F0EFA">
      <w:pPr>
        <w:suppressAutoHyphens/>
        <w:ind w:firstLine="567"/>
        <w:jc w:val="both"/>
        <w:rPr>
          <w:sz w:val="24"/>
          <w:szCs w:val="24"/>
        </w:rPr>
      </w:pPr>
      <w:r w:rsidRPr="003831FE">
        <w:rPr>
          <w:sz w:val="24"/>
          <w:szCs w:val="24"/>
        </w:rPr>
        <w:t>4.1.9. Предоставлять Заказчику полную и точную информацию об услугах, а также о ходе исполнения своих обязательств по настоящему контракту, в том числе о сложностях, возникающих при исполнении контракта.</w:t>
      </w:r>
    </w:p>
    <w:p w:rsidR="003831FE" w:rsidRPr="003831FE" w:rsidRDefault="003831FE" w:rsidP="005F0EFA">
      <w:pPr>
        <w:suppressAutoHyphens/>
        <w:autoSpaceDE w:val="0"/>
        <w:autoSpaceDN w:val="0"/>
        <w:adjustRightInd w:val="0"/>
        <w:ind w:firstLine="567"/>
        <w:jc w:val="both"/>
        <w:rPr>
          <w:sz w:val="24"/>
          <w:szCs w:val="24"/>
        </w:rPr>
      </w:pPr>
      <w:r w:rsidRPr="003831FE">
        <w:rPr>
          <w:sz w:val="24"/>
          <w:szCs w:val="24"/>
        </w:rPr>
        <w:t xml:space="preserve">4.1.10. Участвовать в приеме-передаче </w:t>
      </w:r>
      <w:r w:rsidR="007A36E3">
        <w:rPr>
          <w:sz w:val="24"/>
          <w:szCs w:val="24"/>
        </w:rPr>
        <w:t>имущества</w:t>
      </w:r>
      <w:r w:rsidRPr="003831FE">
        <w:rPr>
          <w:sz w:val="24"/>
          <w:szCs w:val="24"/>
        </w:rPr>
        <w:t>.</w:t>
      </w:r>
    </w:p>
    <w:p w:rsidR="003831FE" w:rsidRPr="00C9250F" w:rsidRDefault="003831FE" w:rsidP="005F0EFA">
      <w:pPr>
        <w:ind w:firstLine="567"/>
        <w:jc w:val="both"/>
        <w:rPr>
          <w:sz w:val="24"/>
          <w:szCs w:val="24"/>
        </w:rPr>
      </w:pPr>
      <w:r w:rsidRPr="00C9250F">
        <w:rPr>
          <w:sz w:val="24"/>
          <w:szCs w:val="24"/>
        </w:rPr>
        <w:t xml:space="preserve">4.1.11. </w:t>
      </w:r>
      <w:r w:rsidR="00C25580">
        <w:rPr>
          <w:sz w:val="24"/>
          <w:szCs w:val="24"/>
        </w:rPr>
        <w:t>Извлечь из с</w:t>
      </w:r>
      <w:r w:rsidR="00C9250F">
        <w:rPr>
          <w:sz w:val="24"/>
          <w:szCs w:val="24"/>
        </w:rPr>
        <w:t>данных</w:t>
      </w:r>
      <w:r w:rsidR="00C25580">
        <w:rPr>
          <w:sz w:val="24"/>
          <w:szCs w:val="24"/>
        </w:rPr>
        <w:t xml:space="preserve"> отходов лома черных и цветных металлов и передать для дальнейшего использования (переработки) на специализированное предприятие имеющее лицензию на данный вид деятельности, а также перечислить причитающиеся заказчику денежные средства за извлечённый лом черных и цветных металлов.</w:t>
      </w:r>
    </w:p>
    <w:p w:rsidR="003318EB" w:rsidRDefault="003318EB" w:rsidP="005F0EFA">
      <w:pPr>
        <w:ind w:firstLine="567"/>
        <w:jc w:val="both"/>
        <w:rPr>
          <w:sz w:val="24"/>
          <w:szCs w:val="24"/>
        </w:rPr>
      </w:pPr>
      <w:r>
        <w:rPr>
          <w:sz w:val="24"/>
          <w:szCs w:val="24"/>
        </w:rPr>
        <w:t xml:space="preserve">4.1.12. </w:t>
      </w:r>
      <w:r w:rsidRPr="003318EB">
        <w:rPr>
          <w:sz w:val="24"/>
          <w:szCs w:val="24"/>
        </w:rPr>
        <w:t>Предоставить Заказчику новое обеспечение исполнения контракта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не позднее одного месяца со дня надлежащего уведомления Заказчиком Подрядчика о необходимости предоставить соответствующее обеспечение.</w:t>
      </w:r>
    </w:p>
    <w:p w:rsidR="003831FE" w:rsidRPr="00052371" w:rsidRDefault="003831FE" w:rsidP="005F0EFA">
      <w:pPr>
        <w:suppressAutoHyphens/>
        <w:ind w:firstLine="567"/>
        <w:jc w:val="both"/>
        <w:rPr>
          <w:b/>
          <w:sz w:val="24"/>
          <w:szCs w:val="24"/>
        </w:rPr>
      </w:pPr>
      <w:r w:rsidRPr="00052371">
        <w:rPr>
          <w:b/>
          <w:sz w:val="24"/>
          <w:szCs w:val="24"/>
        </w:rPr>
        <w:t>4.2. Исполнитель вправе:</w:t>
      </w:r>
    </w:p>
    <w:p w:rsidR="003831FE" w:rsidRPr="00052371" w:rsidRDefault="003831FE" w:rsidP="005F0EFA">
      <w:pPr>
        <w:suppressAutoHyphens/>
        <w:ind w:firstLine="567"/>
        <w:jc w:val="both"/>
        <w:rPr>
          <w:sz w:val="24"/>
          <w:szCs w:val="24"/>
        </w:rPr>
      </w:pPr>
      <w:r w:rsidRPr="00052371">
        <w:rPr>
          <w:sz w:val="24"/>
          <w:szCs w:val="24"/>
        </w:rPr>
        <w:t>4.2.1. Требовать от Заказчика своевременного исполнения обязательств по приемке и оплате стоимости услуг по настоящему контракту.</w:t>
      </w:r>
    </w:p>
    <w:p w:rsidR="003831FE" w:rsidRPr="001D0D81" w:rsidRDefault="003831FE" w:rsidP="005F0EFA">
      <w:pPr>
        <w:suppressAutoHyphens/>
        <w:autoSpaceDE w:val="0"/>
        <w:autoSpaceDN w:val="0"/>
        <w:adjustRightInd w:val="0"/>
        <w:ind w:firstLine="567"/>
        <w:jc w:val="both"/>
        <w:rPr>
          <w:sz w:val="24"/>
          <w:szCs w:val="24"/>
        </w:rPr>
      </w:pPr>
      <w:r w:rsidRPr="00052371">
        <w:rPr>
          <w:sz w:val="24"/>
          <w:szCs w:val="24"/>
        </w:rPr>
        <w:t>4.2.2. Принять решение об одностороннем</w:t>
      </w:r>
      <w:r>
        <w:rPr>
          <w:sz w:val="24"/>
          <w:szCs w:val="24"/>
        </w:rPr>
        <w:t xml:space="preserve">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831FE" w:rsidRPr="00630B2C" w:rsidRDefault="003831FE" w:rsidP="005F0EFA">
      <w:pPr>
        <w:suppressAutoHyphens/>
        <w:ind w:firstLine="567"/>
        <w:jc w:val="both"/>
        <w:rPr>
          <w:b/>
          <w:sz w:val="24"/>
          <w:szCs w:val="24"/>
        </w:rPr>
      </w:pPr>
      <w:r w:rsidRPr="00630B2C">
        <w:rPr>
          <w:b/>
          <w:sz w:val="24"/>
          <w:szCs w:val="24"/>
        </w:rPr>
        <w:t>4.3. Заказчик обязуется:</w:t>
      </w:r>
    </w:p>
    <w:p w:rsidR="003831FE" w:rsidRPr="00630B2C" w:rsidRDefault="003831FE" w:rsidP="005F0EFA">
      <w:pPr>
        <w:suppressAutoHyphens/>
        <w:ind w:firstLine="567"/>
        <w:jc w:val="both"/>
        <w:rPr>
          <w:sz w:val="24"/>
          <w:szCs w:val="24"/>
        </w:rPr>
      </w:pPr>
      <w:r w:rsidRPr="00630B2C">
        <w:rPr>
          <w:sz w:val="24"/>
          <w:szCs w:val="24"/>
        </w:rPr>
        <w:t>4</w:t>
      </w:r>
      <w:r w:rsidR="00E6517D">
        <w:rPr>
          <w:sz w:val="24"/>
          <w:szCs w:val="24"/>
        </w:rPr>
        <w:t>.3.1. Принять оказанные услуги</w:t>
      </w:r>
      <w:r w:rsidRPr="00630B2C">
        <w:rPr>
          <w:sz w:val="24"/>
          <w:szCs w:val="24"/>
        </w:rPr>
        <w:t xml:space="preserve"> по </w:t>
      </w:r>
      <w:r w:rsidR="00BC5B18">
        <w:rPr>
          <w:sz w:val="24"/>
          <w:szCs w:val="24"/>
        </w:rPr>
        <w:t>А</w:t>
      </w:r>
      <w:r w:rsidR="001E6BB7" w:rsidRPr="001E6BB7">
        <w:rPr>
          <w:rFonts w:eastAsia="Calibri"/>
          <w:sz w:val="24"/>
          <w:szCs w:val="24"/>
        </w:rPr>
        <w:t>кт</w:t>
      </w:r>
      <w:r w:rsidR="001E6BB7">
        <w:rPr>
          <w:rFonts w:eastAsia="Calibri"/>
          <w:sz w:val="24"/>
          <w:szCs w:val="24"/>
        </w:rPr>
        <w:t>у</w:t>
      </w:r>
      <w:r w:rsidR="001E6BB7" w:rsidRPr="001E6BB7">
        <w:rPr>
          <w:rFonts w:eastAsia="Calibri"/>
          <w:sz w:val="24"/>
          <w:szCs w:val="24"/>
        </w:rPr>
        <w:t xml:space="preserve"> оказанных услуг.</w:t>
      </w:r>
    </w:p>
    <w:p w:rsidR="003831FE" w:rsidRPr="00630B2C" w:rsidRDefault="003831FE" w:rsidP="005F0EFA">
      <w:pPr>
        <w:pStyle w:val="consplusnormal0"/>
        <w:suppressAutoHyphens/>
        <w:spacing w:before="0" w:after="0"/>
        <w:ind w:left="0" w:right="-55" w:firstLine="567"/>
        <w:jc w:val="both"/>
      </w:pPr>
      <w:r w:rsidRPr="00630B2C">
        <w:rPr>
          <w:lang w:eastAsia="en-US"/>
        </w:rPr>
        <w:t xml:space="preserve">Принять услуги в соответствии с разделом </w:t>
      </w:r>
      <w:r w:rsidR="00701CAF">
        <w:rPr>
          <w:lang w:eastAsia="en-US"/>
        </w:rPr>
        <w:t>7</w:t>
      </w:r>
      <w:r w:rsidRPr="00630B2C">
        <w:rPr>
          <w:lang w:eastAsia="en-US"/>
        </w:rPr>
        <w:t xml:space="preserve"> настоящего контракта и при отсутствии претензий относительно качества и других характеристик услуг, подписать документ о приемке оказанных услуг и передать Исполнителю.</w:t>
      </w:r>
    </w:p>
    <w:p w:rsidR="003831FE" w:rsidRPr="00630B2C" w:rsidRDefault="003831FE" w:rsidP="005F0EFA">
      <w:pPr>
        <w:suppressAutoHyphens/>
        <w:ind w:firstLine="567"/>
        <w:jc w:val="both"/>
        <w:rPr>
          <w:sz w:val="24"/>
          <w:szCs w:val="24"/>
        </w:rPr>
      </w:pPr>
      <w:r w:rsidRPr="00630B2C">
        <w:rPr>
          <w:sz w:val="24"/>
          <w:szCs w:val="24"/>
        </w:rPr>
        <w:t>4.3.2. Оплатить стоимость услуг, оказанных Исполнителем</w:t>
      </w:r>
      <w:r>
        <w:rPr>
          <w:sz w:val="24"/>
          <w:szCs w:val="24"/>
        </w:rPr>
        <w:t>,</w:t>
      </w:r>
      <w:r w:rsidRPr="00630B2C">
        <w:rPr>
          <w:sz w:val="24"/>
          <w:szCs w:val="24"/>
        </w:rPr>
        <w:t xml:space="preserve"> согласно условиям настоящего контракта.</w:t>
      </w:r>
    </w:p>
    <w:p w:rsidR="003831FE" w:rsidRPr="00630B2C" w:rsidRDefault="003831FE" w:rsidP="005F0EFA">
      <w:pPr>
        <w:suppressAutoHyphens/>
        <w:ind w:firstLine="567"/>
        <w:jc w:val="both"/>
        <w:rPr>
          <w:sz w:val="24"/>
          <w:szCs w:val="24"/>
        </w:rPr>
      </w:pPr>
      <w:r w:rsidRPr="00630B2C">
        <w:rPr>
          <w:sz w:val="24"/>
          <w:szCs w:val="24"/>
        </w:rPr>
        <w:t>4.3.3. Осуществлять контроль за ходом оказания услуг Исполнителем.</w:t>
      </w:r>
    </w:p>
    <w:p w:rsidR="003831FE" w:rsidRDefault="003831FE" w:rsidP="005F0EFA">
      <w:pPr>
        <w:suppressAutoHyphens/>
        <w:ind w:firstLine="567"/>
        <w:jc w:val="both"/>
        <w:rPr>
          <w:sz w:val="24"/>
          <w:szCs w:val="24"/>
        </w:rPr>
      </w:pPr>
      <w:r w:rsidRPr="00630B2C">
        <w:rPr>
          <w:sz w:val="24"/>
          <w:szCs w:val="24"/>
        </w:rPr>
        <w:t>4.3.4. Взаимодействовать с Исполнителем при изменении, расторжении контракта, применять меры ответственности и совершать иные действия в случае нарушения Исполнителем условий контракта.</w:t>
      </w:r>
    </w:p>
    <w:p w:rsidR="003318EB" w:rsidRDefault="003318EB" w:rsidP="003318EB">
      <w:pPr>
        <w:ind w:firstLine="709"/>
        <w:jc w:val="both"/>
        <w:rPr>
          <w:sz w:val="24"/>
          <w:szCs w:val="24"/>
        </w:rPr>
      </w:pPr>
      <w:r>
        <w:rPr>
          <w:sz w:val="24"/>
          <w:szCs w:val="24"/>
        </w:rPr>
        <w:t xml:space="preserve">4.3.5. </w:t>
      </w:r>
      <w:r w:rsidRPr="003318EB">
        <w:rPr>
          <w:sz w:val="24"/>
          <w:szCs w:val="24"/>
        </w:rPr>
        <w:t xml:space="preserve">Принять решение об одностороннем отказе от исполнения настоящего контракта в случае, если в ходе исполнения контракта установлено, что </w:t>
      </w:r>
      <w:r>
        <w:rPr>
          <w:sz w:val="24"/>
          <w:szCs w:val="24"/>
        </w:rPr>
        <w:t>Исполнитель</w:t>
      </w:r>
      <w:r w:rsidRPr="003318EB">
        <w:rPr>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sz w:val="24"/>
          <w:szCs w:val="24"/>
        </w:rPr>
        <w:t>Исполнителя</w:t>
      </w:r>
      <w:r w:rsidRPr="003318EB">
        <w:rPr>
          <w:sz w:val="24"/>
          <w:szCs w:val="24"/>
        </w:rPr>
        <w:t>.</w:t>
      </w:r>
    </w:p>
    <w:p w:rsidR="003318EB" w:rsidRPr="003318EB" w:rsidRDefault="003318EB" w:rsidP="003318EB">
      <w:pPr>
        <w:ind w:firstLine="709"/>
        <w:jc w:val="both"/>
        <w:rPr>
          <w:rFonts w:eastAsia="Calibri"/>
          <w:sz w:val="24"/>
          <w:szCs w:val="24"/>
          <w:lang w:eastAsia="en-US"/>
        </w:rPr>
      </w:pPr>
      <w:r w:rsidRPr="003318EB">
        <w:rPr>
          <w:rFonts w:eastAsia="Calibri"/>
          <w:sz w:val="24"/>
          <w:szCs w:val="24"/>
          <w:lang w:eastAsia="en-US"/>
        </w:rPr>
        <w:t>4.3.</w:t>
      </w:r>
      <w:r>
        <w:rPr>
          <w:rFonts w:eastAsia="Calibri"/>
          <w:sz w:val="24"/>
          <w:szCs w:val="24"/>
          <w:lang w:eastAsia="en-US"/>
        </w:rPr>
        <w:t>6</w:t>
      </w:r>
      <w:r w:rsidRPr="003318EB">
        <w:rPr>
          <w:rFonts w:eastAsia="Calibri"/>
          <w:sz w:val="24"/>
          <w:szCs w:val="24"/>
          <w:lang w:eastAsia="en-US"/>
        </w:rPr>
        <w:t>. Уменьшить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318EB" w:rsidRPr="003318EB" w:rsidRDefault="003318EB" w:rsidP="003318EB">
      <w:pPr>
        <w:ind w:firstLine="709"/>
        <w:jc w:val="both"/>
        <w:rPr>
          <w:rFonts w:eastAsia="Calibri"/>
          <w:i/>
          <w:sz w:val="24"/>
          <w:szCs w:val="24"/>
          <w:lang w:eastAsia="en-US"/>
        </w:rPr>
      </w:pPr>
      <w:r w:rsidRPr="003318EB">
        <w:rPr>
          <w:sz w:val="24"/>
          <w:szCs w:val="24"/>
        </w:rPr>
        <w:t>4.3.</w:t>
      </w:r>
      <w:r>
        <w:rPr>
          <w:sz w:val="24"/>
          <w:szCs w:val="24"/>
        </w:rPr>
        <w:t>7</w:t>
      </w:r>
      <w:r w:rsidRPr="003318EB">
        <w:rPr>
          <w:sz w:val="24"/>
          <w:szCs w:val="24"/>
        </w:rPr>
        <w:t xml:space="preserve">. Надлежащим образом уведомить </w:t>
      </w:r>
      <w:r>
        <w:rPr>
          <w:sz w:val="24"/>
          <w:szCs w:val="24"/>
        </w:rPr>
        <w:t>Исполнителя</w:t>
      </w:r>
      <w:r w:rsidRPr="003318EB">
        <w:rPr>
          <w:sz w:val="24"/>
          <w:szCs w:val="24"/>
        </w:rPr>
        <w:t xml:space="preserve"> о необходимости предоставления нового обеспечения исполнения контракта в случае отзыва в соответствии с законодательством Российской Федерации у банка, предоставившего </w:t>
      </w:r>
      <w:r>
        <w:rPr>
          <w:sz w:val="24"/>
          <w:szCs w:val="24"/>
        </w:rPr>
        <w:t xml:space="preserve">Исполнителю </w:t>
      </w:r>
      <w:r w:rsidRPr="003318EB">
        <w:rPr>
          <w:sz w:val="24"/>
          <w:szCs w:val="24"/>
        </w:rPr>
        <w:lastRenderedPageBreak/>
        <w:t>банковскую гарантию в качестве обеспечения исполнения контракта, лицензии на осуществление банковских операций.</w:t>
      </w:r>
      <w:r w:rsidRPr="003318EB">
        <w:rPr>
          <w:rFonts w:eastAsia="Calibri"/>
          <w:i/>
          <w:sz w:val="24"/>
          <w:szCs w:val="24"/>
          <w:lang w:eastAsia="en-US"/>
        </w:rPr>
        <w:t xml:space="preserve"> </w:t>
      </w:r>
      <w:r w:rsidRPr="003318EB">
        <w:rPr>
          <w:rFonts w:eastAsia="Calibri"/>
          <w:sz w:val="24"/>
          <w:szCs w:val="24"/>
          <w:lang w:eastAsia="en-US"/>
        </w:rPr>
        <w:t xml:space="preserve">При этом Стороны соглашаются с тем, что надлежащим уведомлением Заказчиком </w:t>
      </w:r>
      <w:r>
        <w:rPr>
          <w:rFonts w:eastAsia="Calibri"/>
          <w:sz w:val="24"/>
          <w:szCs w:val="24"/>
          <w:lang w:eastAsia="en-US"/>
        </w:rPr>
        <w:t>Исполнителя</w:t>
      </w:r>
      <w:r w:rsidRPr="003318EB">
        <w:rPr>
          <w:rFonts w:eastAsia="Calibri"/>
          <w:sz w:val="24"/>
          <w:szCs w:val="24"/>
          <w:lang w:eastAsia="en-US"/>
        </w:rPr>
        <w:t xml:space="preserve"> считается направление Заказчиком уведомления о необходимости предоставления нового обеспечения исполнения контракта по почте заказным письмом с уведомлением о вручении по адресу </w:t>
      </w:r>
      <w:r>
        <w:rPr>
          <w:rFonts w:eastAsia="Calibri"/>
          <w:sz w:val="24"/>
          <w:szCs w:val="24"/>
          <w:lang w:eastAsia="en-US"/>
        </w:rPr>
        <w:t>Исполнителя</w:t>
      </w:r>
      <w:r w:rsidRPr="003318EB">
        <w:rPr>
          <w:rFonts w:eastAsia="Calibri"/>
          <w:sz w:val="24"/>
          <w:szCs w:val="24"/>
          <w:lang w:eastAsia="en-US"/>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eastAsia="Calibri"/>
          <w:sz w:val="24"/>
          <w:szCs w:val="24"/>
          <w:lang w:eastAsia="en-US"/>
        </w:rPr>
        <w:t>Исполнитель</w:t>
      </w:r>
      <w:r w:rsidRPr="003318EB">
        <w:rPr>
          <w:rFonts w:eastAsia="Calibri"/>
          <w:sz w:val="24"/>
          <w:szCs w:val="24"/>
          <w:lang w:eastAsia="en-US"/>
        </w:rPr>
        <w:t xml:space="preserve">. </w:t>
      </w:r>
    </w:p>
    <w:p w:rsidR="003831FE" w:rsidRPr="00630B2C" w:rsidRDefault="003831FE" w:rsidP="005F0EFA">
      <w:pPr>
        <w:suppressAutoHyphens/>
        <w:ind w:firstLine="567"/>
        <w:jc w:val="both"/>
        <w:rPr>
          <w:b/>
          <w:sz w:val="24"/>
          <w:szCs w:val="24"/>
        </w:rPr>
      </w:pPr>
      <w:r w:rsidRPr="00630B2C">
        <w:rPr>
          <w:b/>
          <w:sz w:val="24"/>
          <w:szCs w:val="24"/>
        </w:rPr>
        <w:t>4.4. Заказчик вправе:</w:t>
      </w:r>
    </w:p>
    <w:p w:rsidR="003831FE" w:rsidRPr="00630B2C" w:rsidRDefault="003831FE" w:rsidP="005F0EFA">
      <w:pPr>
        <w:suppressAutoHyphens/>
        <w:ind w:firstLine="567"/>
        <w:jc w:val="both"/>
        <w:rPr>
          <w:sz w:val="24"/>
          <w:szCs w:val="24"/>
        </w:rPr>
      </w:pPr>
      <w:r w:rsidRPr="00630B2C">
        <w:rPr>
          <w:sz w:val="24"/>
          <w:szCs w:val="24"/>
        </w:rPr>
        <w:t>4.4.1. Требовать от Исполнителя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3831FE" w:rsidRPr="00052371" w:rsidRDefault="003831FE" w:rsidP="005F0EFA">
      <w:pPr>
        <w:pStyle w:val="11"/>
        <w:suppressAutoHyphens/>
        <w:ind w:firstLine="567"/>
        <w:rPr>
          <w:sz w:val="24"/>
          <w:szCs w:val="24"/>
        </w:rPr>
      </w:pPr>
      <w:r w:rsidRPr="00630B2C">
        <w:rPr>
          <w:sz w:val="24"/>
          <w:szCs w:val="24"/>
        </w:rPr>
        <w:t xml:space="preserve">4.4.2.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если отступления в услуге от условий контракта или </w:t>
      </w:r>
      <w:r w:rsidRPr="00052371">
        <w:rPr>
          <w:sz w:val="24"/>
          <w:szCs w:val="24"/>
        </w:rPr>
        <w:t>иные недостатки результата услуги в установленный срок не были устранены либо являются существенными и неустранимыми и потребовать возмещения причиненных убытков.</w:t>
      </w:r>
    </w:p>
    <w:p w:rsidR="003831FE" w:rsidRPr="00052371" w:rsidRDefault="003831FE" w:rsidP="005F0EFA">
      <w:pPr>
        <w:pStyle w:val="11"/>
        <w:suppressAutoHyphens/>
        <w:ind w:firstLine="567"/>
        <w:rPr>
          <w:sz w:val="24"/>
          <w:szCs w:val="24"/>
        </w:rPr>
      </w:pPr>
      <w:r w:rsidRPr="00052371">
        <w:rPr>
          <w:sz w:val="24"/>
          <w:szCs w:val="24"/>
        </w:rPr>
        <w:t>4.4.3.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002C49" w:rsidRDefault="00002C49" w:rsidP="00B82B84">
      <w:pPr>
        <w:ind w:firstLine="709"/>
        <w:jc w:val="both"/>
        <w:rPr>
          <w:sz w:val="24"/>
          <w:szCs w:val="24"/>
        </w:rPr>
      </w:pPr>
    </w:p>
    <w:p w:rsidR="003318EB" w:rsidRPr="003318EB" w:rsidRDefault="003318EB" w:rsidP="003318EB">
      <w:pPr>
        <w:autoSpaceDE w:val="0"/>
        <w:autoSpaceDN w:val="0"/>
        <w:adjustRightInd w:val="0"/>
        <w:ind w:firstLine="709"/>
        <w:jc w:val="both"/>
        <w:rPr>
          <w:rFonts w:eastAsia="Calibri"/>
          <w:sz w:val="24"/>
          <w:szCs w:val="24"/>
          <w:lang w:eastAsia="en-US"/>
        </w:rPr>
      </w:pPr>
    </w:p>
    <w:p w:rsidR="003318EB" w:rsidRPr="003318EB" w:rsidRDefault="00A4357C" w:rsidP="00A4357C">
      <w:pPr>
        <w:jc w:val="center"/>
        <w:rPr>
          <w:b/>
          <w:sz w:val="24"/>
          <w:szCs w:val="24"/>
        </w:rPr>
      </w:pPr>
      <w:r>
        <w:rPr>
          <w:b/>
          <w:sz w:val="24"/>
          <w:szCs w:val="24"/>
        </w:rPr>
        <w:t>5</w:t>
      </w:r>
      <w:r w:rsidR="003318EB" w:rsidRPr="003318EB">
        <w:rPr>
          <w:b/>
          <w:sz w:val="24"/>
          <w:szCs w:val="24"/>
        </w:rPr>
        <w:t>. ОТВЕТСТВЕННОСТЬ СТОРОН</w:t>
      </w:r>
    </w:p>
    <w:p w:rsidR="00A4357C" w:rsidRPr="00A4357C" w:rsidRDefault="00A4357C" w:rsidP="00A4357C">
      <w:pPr>
        <w:ind w:firstLine="709"/>
        <w:jc w:val="both"/>
        <w:rPr>
          <w:sz w:val="24"/>
          <w:szCs w:val="24"/>
        </w:rPr>
      </w:pPr>
      <w:r w:rsidRPr="00A4357C">
        <w:rPr>
          <w:sz w:val="24"/>
          <w:szCs w:val="24"/>
        </w:rPr>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Договором.</w:t>
      </w:r>
    </w:p>
    <w:p w:rsidR="00A4357C" w:rsidRPr="00A4357C" w:rsidRDefault="00A4357C" w:rsidP="00A4357C">
      <w:pPr>
        <w:ind w:firstLine="709"/>
        <w:jc w:val="both"/>
        <w:rPr>
          <w:sz w:val="24"/>
          <w:szCs w:val="24"/>
        </w:rPr>
      </w:pPr>
      <w:r w:rsidRPr="00A4357C">
        <w:rPr>
          <w:sz w:val="24"/>
          <w:szCs w:val="24"/>
        </w:rPr>
        <w:t>5.2. В случае нарушения Исполнителем обязательств, предусмотренных настоящим Контрактом, Заказчик вправе потребовать от Исполнителя уплаты неустойки, в том числе:</w:t>
      </w:r>
    </w:p>
    <w:p w:rsidR="00A4357C" w:rsidRPr="00A4357C" w:rsidRDefault="00A4357C" w:rsidP="00A4357C">
      <w:pPr>
        <w:ind w:firstLine="709"/>
        <w:jc w:val="both"/>
        <w:rPr>
          <w:sz w:val="24"/>
          <w:szCs w:val="24"/>
        </w:rPr>
      </w:pPr>
      <w:r w:rsidRPr="00A4357C">
        <w:rPr>
          <w:sz w:val="24"/>
          <w:szCs w:val="24"/>
        </w:rPr>
        <w:t>5.2.1. В случае ненадлежащего исполнения Исполнителя обязательств по настоящему Контракту – штраф в размере 10 % цены Договора, что составляет ________________(_________________) рубль ____ копеек.</w:t>
      </w:r>
    </w:p>
    <w:p w:rsidR="00A4357C" w:rsidRPr="00A4357C" w:rsidRDefault="00A4357C" w:rsidP="00A4357C">
      <w:pPr>
        <w:ind w:firstLine="709"/>
        <w:jc w:val="both"/>
        <w:rPr>
          <w:sz w:val="24"/>
          <w:szCs w:val="24"/>
        </w:rPr>
      </w:pPr>
      <w:r w:rsidRPr="00A4357C">
        <w:rPr>
          <w:sz w:val="24"/>
          <w:szCs w:val="24"/>
        </w:rPr>
        <w:t>5.2.2. В случае нарушения сроков оказания услуг начисляется пеня. Пеня начисляется за каждый день просрочки исполнения обязательств, начиная со дня, следующего после дня истечения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A4357C" w:rsidRPr="00A4357C" w:rsidRDefault="00A4357C" w:rsidP="00A4357C">
      <w:pPr>
        <w:ind w:firstLine="709"/>
        <w:jc w:val="both"/>
        <w:rPr>
          <w:sz w:val="24"/>
          <w:szCs w:val="24"/>
        </w:rPr>
      </w:pPr>
      <w:r w:rsidRPr="00A4357C">
        <w:rPr>
          <w:sz w:val="24"/>
          <w:szCs w:val="24"/>
        </w:rPr>
        <w:t>5.2.3. В случае, если по какой-либо причине Заказчик не удержит неустойку при оплате оказанных услуг, Исполнитель обязан оплатить в установленном порядке сумму неустойки в федеральный бюджет по первому требованию Заказчика.</w:t>
      </w:r>
    </w:p>
    <w:p w:rsidR="00A4357C" w:rsidRPr="00A4357C" w:rsidRDefault="00A4357C" w:rsidP="00A4357C">
      <w:pPr>
        <w:ind w:firstLine="709"/>
        <w:jc w:val="both"/>
        <w:rPr>
          <w:sz w:val="24"/>
          <w:szCs w:val="24"/>
        </w:rPr>
      </w:pPr>
      <w:r w:rsidRPr="00A4357C">
        <w:rPr>
          <w:sz w:val="24"/>
          <w:szCs w:val="24"/>
        </w:rPr>
        <w:t>5.3. Ответственность виновного за разглашение сведений, составляющих государственную, налоговую тайну определяется законодательством Российской Федерации.</w:t>
      </w:r>
    </w:p>
    <w:p w:rsidR="00A4357C" w:rsidRPr="00A4357C" w:rsidRDefault="00A4357C" w:rsidP="00A4357C">
      <w:pPr>
        <w:ind w:firstLine="709"/>
        <w:jc w:val="both"/>
        <w:rPr>
          <w:sz w:val="24"/>
          <w:szCs w:val="24"/>
        </w:rPr>
      </w:pPr>
      <w:r w:rsidRPr="00A4357C">
        <w:rPr>
          <w:sz w:val="24"/>
          <w:szCs w:val="24"/>
        </w:rPr>
        <w:t>5.4. В случае нарушения Заказчиком обязательств, предусмотренных настоящим Контрактом, Исполнитель вправе потребовать от Заказчика уплаты неустойки, в том числе:</w:t>
      </w:r>
    </w:p>
    <w:p w:rsidR="00A4357C" w:rsidRPr="00A4357C" w:rsidRDefault="00A4357C" w:rsidP="00A4357C">
      <w:pPr>
        <w:ind w:firstLine="709"/>
        <w:jc w:val="both"/>
        <w:rPr>
          <w:sz w:val="24"/>
          <w:szCs w:val="24"/>
        </w:rPr>
      </w:pPr>
      <w:r w:rsidRPr="00A4357C">
        <w:rPr>
          <w:sz w:val="24"/>
          <w:szCs w:val="24"/>
        </w:rPr>
        <w:t xml:space="preserve">5.4.1. В случае ненадлежащего исполнения Заказчиком обязательств по настоящему Договору, за исключением просрочки исполнения обязательств, Исполнитель вправе потребовать от Заказчика </w:t>
      </w:r>
      <w:proofErr w:type="gramStart"/>
      <w:r w:rsidRPr="00A4357C">
        <w:rPr>
          <w:sz w:val="24"/>
          <w:szCs w:val="24"/>
        </w:rPr>
        <w:t>уплаты  штрафа</w:t>
      </w:r>
      <w:proofErr w:type="gramEnd"/>
      <w:r w:rsidRPr="00A4357C">
        <w:rPr>
          <w:sz w:val="24"/>
          <w:szCs w:val="24"/>
        </w:rPr>
        <w:t xml:space="preserve"> в размере 1000 (Одна тысяча) рублей 00 копеек.</w:t>
      </w:r>
    </w:p>
    <w:p w:rsidR="00A4357C" w:rsidRPr="00A4357C" w:rsidRDefault="00A4357C" w:rsidP="00A4357C">
      <w:pPr>
        <w:ind w:firstLine="709"/>
        <w:jc w:val="both"/>
        <w:rPr>
          <w:sz w:val="24"/>
          <w:szCs w:val="24"/>
        </w:rPr>
      </w:pPr>
      <w:r w:rsidRPr="00A4357C">
        <w:rPr>
          <w:sz w:val="24"/>
          <w:szCs w:val="24"/>
        </w:rPr>
        <w:t>5.4.2. В случае просрочки исполнения обязательств Заказчиком по настоящему Договору начисляется пеня. Пеня начисляется за каждый день просрочки исполнения обязательств, начиная со дня, следующего после дня истечения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Заказчиком.</w:t>
      </w:r>
    </w:p>
    <w:p w:rsidR="00A4357C" w:rsidRPr="00A4357C" w:rsidRDefault="00A4357C" w:rsidP="00A4357C">
      <w:pPr>
        <w:ind w:firstLine="709"/>
        <w:jc w:val="both"/>
        <w:rPr>
          <w:sz w:val="24"/>
          <w:szCs w:val="24"/>
        </w:rPr>
      </w:pPr>
      <w:r w:rsidRPr="00A4357C">
        <w:rPr>
          <w:sz w:val="24"/>
          <w:szCs w:val="24"/>
        </w:rPr>
        <w:lastRenderedPageBreak/>
        <w:t>5.5. Выплата неустойки и возмещение убытков не освобождает Стороны от исполнения обязательств по настоящему Договору.</w:t>
      </w:r>
    </w:p>
    <w:p w:rsidR="00A4357C" w:rsidRPr="00A4357C" w:rsidRDefault="00A4357C" w:rsidP="00A4357C">
      <w:pPr>
        <w:ind w:firstLine="709"/>
        <w:jc w:val="both"/>
        <w:rPr>
          <w:sz w:val="24"/>
          <w:szCs w:val="24"/>
        </w:rPr>
      </w:pPr>
      <w:r w:rsidRPr="00A4357C">
        <w:rPr>
          <w:sz w:val="24"/>
          <w:szCs w:val="24"/>
        </w:rPr>
        <w:t>5.6.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A4357C" w:rsidRPr="00A4357C" w:rsidRDefault="00A4357C" w:rsidP="00A4357C">
      <w:pPr>
        <w:ind w:firstLine="709"/>
        <w:jc w:val="both"/>
        <w:rPr>
          <w:sz w:val="24"/>
          <w:szCs w:val="24"/>
        </w:rPr>
      </w:pPr>
      <w:r w:rsidRPr="00A4357C">
        <w:rPr>
          <w:sz w:val="24"/>
          <w:szCs w:val="24"/>
        </w:rPr>
        <w:t>5.7.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3318EB" w:rsidRPr="003318EB" w:rsidRDefault="00A4357C" w:rsidP="00A4357C">
      <w:pPr>
        <w:ind w:firstLine="709"/>
        <w:jc w:val="both"/>
        <w:rPr>
          <w:sz w:val="24"/>
          <w:szCs w:val="24"/>
        </w:rPr>
      </w:pPr>
      <w:r w:rsidRPr="00A4357C">
        <w:rPr>
          <w:sz w:val="24"/>
          <w:szCs w:val="24"/>
        </w:rPr>
        <w:t>5.8. Окончание срока действия настоящего Договора не освобождает Стороны от ответственности за нарушение его условий в период его действия</w:t>
      </w:r>
    </w:p>
    <w:p w:rsidR="001171E8" w:rsidRDefault="001171E8" w:rsidP="001171E8">
      <w:pPr>
        <w:autoSpaceDE w:val="0"/>
        <w:autoSpaceDN w:val="0"/>
        <w:adjustRightInd w:val="0"/>
        <w:ind w:firstLine="709"/>
        <w:jc w:val="both"/>
        <w:rPr>
          <w:sz w:val="24"/>
          <w:szCs w:val="24"/>
          <w:lang w:eastAsia="en-US"/>
        </w:rPr>
      </w:pPr>
    </w:p>
    <w:p w:rsidR="00BC5B18" w:rsidRDefault="00C25580" w:rsidP="00B82B84">
      <w:pPr>
        <w:jc w:val="center"/>
        <w:rPr>
          <w:b/>
          <w:bCs/>
          <w:sz w:val="24"/>
          <w:szCs w:val="24"/>
        </w:rPr>
      </w:pPr>
      <w:r>
        <w:rPr>
          <w:b/>
          <w:bCs/>
          <w:sz w:val="24"/>
          <w:szCs w:val="24"/>
        </w:rPr>
        <w:t>6</w:t>
      </w:r>
      <w:r w:rsidR="00B82B84" w:rsidRPr="00990012">
        <w:rPr>
          <w:b/>
          <w:bCs/>
          <w:sz w:val="24"/>
          <w:szCs w:val="24"/>
        </w:rPr>
        <w:t>.</w:t>
      </w:r>
      <w:r w:rsidR="003344F0">
        <w:rPr>
          <w:b/>
          <w:bCs/>
          <w:sz w:val="24"/>
          <w:szCs w:val="24"/>
        </w:rPr>
        <w:t xml:space="preserve"> ПРОВЕДЕНИЕ ЭКСПЕРТИЗЫ.</w:t>
      </w:r>
      <w:r w:rsidR="00B82B84" w:rsidRPr="00990012">
        <w:rPr>
          <w:b/>
          <w:bCs/>
          <w:sz w:val="24"/>
          <w:szCs w:val="24"/>
        </w:rPr>
        <w:t xml:space="preserve"> </w:t>
      </w:r>
    </w:p>
    <w:p w:rsidR="00002C49" w:rsidRPr="00990012" w:rsidRDefault="00B82B84" w:rsidP="00A4357C">
      <w:pPr>
        <w:jc w:val="center"/>
        <w:rPr>
          <w:b/>
          <w:bCs/>
          <w:sz w:val="24"/>
          <w:szCs w:val="24"/>
        </w:rPr>
      </w:pPr>
      <w:r w:rsidRPr="00990012">
        <w:rPr>
          <w:b/>
          <w:bCs/>
          <w:sz w:val="24"/>
          <w:szCs w:val="24"/>
        </w:rPr>
        <w:t xml:space="preserve">ПОРЯДОК ПРИЕМКИ </w:t>
      </w:r>
      <w:r w:rsidR="003344F0">
        <w:rPr>
          <w:b/>
          <w:bCs/>
          <w:sz w:val="24"/>
          <w:szCs w:val="24"/>
        </w:rPr>
        <w:t xml:space="preserve">ОКАЗАННЫХ </w:t>
      </w:r>
      <w:r w:rsidRPr="00990012">
        <w:rPr>
          <w:b/>
          <w:bCs/>
          <w:sz w:val="24"/>
          <w:szCs w:val="24"/>
        </w:rPr>
        <w:t>УСЛУГ</w:t>
      </w:r>
    </w:p>
    <w:p w:rsidR="001171E8" w:rsidRPr="001171E8" w:rsidRDefault="00C25580" w:rsidP="001171E8">
      <w:pPr>
        <w:widowControl w:val="0"/>
        <w:autoSpaceDE w:val="0"/>
        <w:autoSpaceDN w:val="0"/>
        <w:adjustRightInd w:val="0"/>
        <w:ind w:firstLine="709"/>
        <w:jc w:val="both"/>
        <w:rPr>
          <w:sz w:val="24"/>
          <w:szCs w:val="24"/>
          <w:lang w:eastAsia="en-US"/>
        </w:rPr>
      </w:pPr>
      <w:r>
        <w:rPr>
          <w:sz w:val="24"/>
          <w:szCs w:val="24"/>
          <w:lang w:eastAsia="en-US"/>
        </w:rPr>
        <w:t>6</w:t>
      </w:r>
      <w:r w:rsidR="001171E8" w:rsidRPr="001171E8">
        <w:rPr>
          <w:sz w:val="24"/>
          <w:szCs w:val="24"/>
          <w:lang w:eastAsia="en-US"/>
        </w:rPr>
        <w:t>.1. Приёмка результата исполнения контракта осуществляется в порядке, установленном законодательством Российской Ф</w:t>
      </w:r>
      <w:r>
        <w:rPr>
          <w:sz w:val="24"/>
          <w:szCs w:val="24"/>
          <w:lang w:eastAsia="en-US"/>
        </w:rPr>
        <w:t xml:space="preserve">едерации и настоящим контрактом.         </w:t>
      </w:r>
      <w:r w:rsidR="001171E8" w:rsidRPr="001171E8">
        <w:rPr>
          <w:sz w:val="24"/>
          <w:szCs w:val="24"/>
          <w:lang w:eastAsia="en-US"/>
        </w:rPr>
        <w:t xml:space="preserve">Исполнитель направляет в адрес Заказчика в качестве первичных учетных документов, подтверждающих (сопровождающих) приемку результата исполнения контракта, </w:t>
      </w:r>
      <w:r w:rsidR="00BC5B18">
        <w:rPr>
          <w:sz w:val="24"/>
          <w:szCs w:val="24"/>
          <w:lang w:eastAsia="en-US"/>
        </w:rPr>
        <w:t>счет, А</w:t>
      </w:r>
      <w:r w:rsidR="001171E8" w:rsidRPr="001171E8">
        <w:rPr>
          <w:sz w:val="24"/>
          <w:szCs w:val="24"/>
          <w:lang w:eastAsia="en-US"/>
        </w:rPr>
        <w:t>кт оказанных услуг, счет-фактуру (при наличии), на бумажном носителе.</w:t>
      </w:r>
    </w:p>
    <w:p w:rsidR="001171E8" w:rsidRPr="001171E8" w:rsidRDefault="00C25580" w:rsidP="001171E8">
      <w:pPr>
        <w:widowControl w:val="0"/>
        <w:autoSpaceDE w:val="0"/>
        <w:autoSpaceDN w:val="0"/>
        <w:adjustRightInd w:val="0"/>
        <w:ind w:firstLine="709"/>
        <w:jc w:val="both"/>
        <w:rPr>
          <w:sz w:val="24"/>
          <w:szCs w:val="24"/>
          <w:lang w:eastAsia="en-US"/>
        </w:rPr>
      </w:pPr>
      <w:r>
        <w:rPr>
          <w:sz w:val="24"/>
          <w:szCs w:val="24"/>
          <w:lang w:eastAsia="en-US"/>
        </w:rPr>
        <w:t>6</w:t>
      </w:r>
      <w:r w:rsidR="001171E8" w:rsidRPr="001171E8">
        <w:rPr>
          <w:sz w:val="24"/>
          <w:szCs w:val="24"/>
          <w:lang w:eastAsia="en-US"/>
        </w:rPr>
        <w:t>.2. Для проверки предоставленных Исполнителем результатов оказанных услуг, предусмотренным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w:t>
      </w:r>
      <w:r w:rsidR="00772AC7">
        <w:rPr>
          <w:sz w:val="24"/>
          <w:szCs w:val="24"/>
          <w:lang w:eastAsia="en-US"/>
        </w:rPr>
        <w:t>ксперты, экспертные организации</w:t>
      </w:r>
      <w:r w:rsidR="001171E8" w:rsidRPr="001171E8">
        <w:rPr>
          <w:sz w:val="24"/>
          <w:szCs w:val="24"/>
          <w:lang w:eastAsia="en-US"/>
        </w:rPr>
        <w:t xml:space="preserve">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либо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либо могут быть отражены в документе о приемке услуг.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1171E8" w:rsidRPr="001171E8" w:rsidRDefault="00C25580" w:rsidP="001171E8">
      <w:pPr>
        <w:widowControl w:val="0"/>
        <w:autoSpaceDE w:val="0"/>
        <w:autoSpaceDN w:val="0"/>
        <w:adjustRightInd w:val="0"/>
        <w:ind w:firstLine="709"/>
        <w:jc w:val="both"/>
        <w:rPr>
          <w:sz w:val="24"/>
          <w:szCs w:val="24"/>
          <w:lang w:eastAsia="en-US"/>
        </w:rPr>
      </w:pPr>
      <w:r>
        <w:rPr>
          <w:sz w:val="24"/>
          <w:szCs w:val="24"/>
          <w:lang w:eastAsia="en-US"/>
        </w:rPr>
        <w:t>6</w:t>
      </w:r>
      <w:r w:rsidR="001171E8" w:rsidRPr="001171E8">
        <w:rPr>
          <w:sz w:val="24"/>
          <w:szCs w:val="24"/>
          <w:lang w:eastAsia="en-US"/>
        </w:rPr>
        <w:t>.3. Приемка оказанных услуг должна производиться с участием уполномоченных представителей Заказчика и Исполнителя.</w:t>
      </w:r>
    </w:p>
    <w:p w:rsidR="00BC5B18" w:rsidRDefault="00C25580" w:rsidP="00BC5B18">
      <w:pPr>
        <w:widowControl w:val="0"/>
        <w:autoSpaceDE w:val="0"/>
        <w:autoSpaceDN w:val="0"/>
        <w:adjustRightInd w:val="0"/>
        <w:ind w:firstLine="709"/>
        <w:jc w:val="both"/>
        <w:rPr>
          <w:sz w:val="24"/>
          <w:szCs w:val="24"/>
          <w:lang w:eastAsia="en-US"/>
        </w:rPr>
      </w:pPr>
      <w:r>
        <w:rPr>
          <w:sz w:val="24"/>
          <w:szCs w:val="24"/>
          <w:lang w:eastAsia="en-US"/>
        </w:rPr>
        <w:t>6</w:t>
      </w:r>
      <w:r w:rsidR="001171E8" w:rsidRPr="001171E8">
        <w:rPr>
          <w:sz w:val="24"/>
          <w:szCs w:val="24"/>
          <w:lang w:eastAsia="en-US"/>
        </w:rPr>
        <w:t xml:space="preserve">.4. Заказчик обязан осуществить приемку надлежаще оказанных услуг в срок, не превышающий </w:t>
      </w:r>
      <w:r w:rsidR="00BC5B18">
        <w:rPr>
          <w:sz w:val="24"/>
          <w:szCs w:val="24"/>
          <w:lang w:eastAsia="en-US"/>
        </w:rPr>
        <w:t>5</w:t>
      </w:r>
      <w:r w:rsidR="001171E8" w:rsidRPr="001171E8">
        <w:rPr>
          <w:sz w:val="24"/>
          <w:szCs w:val="24"/>
          <w:lang w:eastAsia="en-US"/>
        </w:rPr>
        <w:t xml:space="preserve"> (</w:t>
      </w:r>
      <w:r w:rsidR="00BC5B18">
        <w:rPr>
          <w:sz w:val="24"/>
          <w:szCs w:val="24"/>
          <w:lang w:eastAsia="en-US"/>
        </w:rPr>
        <w:t>Пяти</w:t>
      </w:r>
      <w:r w:rsidR="001171E8" w:rsidRPr="001171E8">
        <w:rPr>
          <w:sz w:val="24"/>
          <w:szCs w:val="24"/>
          <w:lang w:eastAsia="en-US"/>
        </w:rPr>
        <w:t xml:space="preserve">) рабочих дней </w:t>
      </w:r>
      <w:r w:rsidR="00FD5887">
        <w:rPr>
          <w:sz w:val="24"/>
          <w:szCs w:val="24"/>
        </w:rPr>
        <w:t>по каждому Объекту З</w:t>
      </w:r>
      <w:r w:rsidR="00FD5887" w:rsidRPr="00BC5B18">
        <w:rPr>
          <w:sz w:val="24"/>
          <w:szCs w:val="24"/>
        </w:rPr>
        <w:t>аказчика</w:t>
      </w:r>
      <w:r w:rsidR="00BC5B18">
        <w:rPr>
          <w:sz w:val="24"/>
          <w:szCs w:val="24"/>
          <w:lang w:eastAsia="en-US"/>
        </w:rPr>
        <w:t>.</w:t>
      </w:r>
    </w:p>
    <w:p w:rsidR="00BC5B18" w:rsidRPr="00BC5B18" w:rsidRDefault="00C25580" w:rsidP="00BC5B18">
      <w:pPr>
        <w:widowControl w:val="0"/>
        <w:autoSpaceDE w:val="0"/>
        <w:autoSpaceDN w:val="0"/>
        <w:adjustRightInd w:val="0"/>
        <w:ind w:firstLine="709"/>
        <w:jc w:val="both"/>
        <w:rPr>
          <w:sz w:val="24"/>
          <w:szCs w:val="24"/>
          <w:lang w:eastAsia="en-US"/>
        </w:rPr>
      </w:pPr>
      <w:r>
        <w:rPr>
          <w:sz w:val="24"/>
          <w:szCs w:val="24"/>
          <w:lang w:eastAsia="en-US"/>
        </w:rPr>
        <w:t>6</w:t>
      </w:r>
      <w:r w:rsidR="00BC5B18">
        <w:rPr>
          <w:sz w:val="24"/>
          <w:szCs w:val="24"/>
          <w:lang w:eastAsia="en-US"/>
        </w:rPr>
        <w:t xml:space="preserve">.5. </w:t>
      </w:r>
      <w:r w:rsidR="00BC5B18" w:rsidRPr="00BC5B18">
        <w:rPr>
          <w:color w:val="000000"/>
          <w:spacing w:val="-6"/>
          <w:sz w:val="24"/>
          <w:szCs w:val="24"/>
        </w:rPr>
        <w:t xml:space="preserve">Заказчик вправе не отказывать в приемке результатов оказанных услуг в случае выявления несоответствия услуг условиям контракта, если выявленное несоответствие не препятствует </w:t>
      </w:r>
      <w:r w:rsidR="00BC5B18">
        <w:rPr>
          <w:color w:val="000000"/>
          <w:spacing w:val="-6"/>
          <w:sz w:val="24"/>
          <w:szCs w:val="24"/>
        </w:rPr>
        <w:t xml:space="preserve">приемке этих услуг и устранено </w:t>
      </w:r>
      <w:r w:rsidR="00BC5B18" w:rsidRPr="00BC5B18">
        <w:rPr>
          <w:color w:val="000000"/>
          <w:spacing w:val="-6"/>
          <w:sz w:val="24"/>
          <w:szCs w:val="24"/>
        </w:rPr>
        <w:t>Исполнителем.</w:t>
      </w:r>
    </w:p>
    <w:p w:rsidR="00933FA9" w:rsidRDefault="00C25580" w:rsidP="00BC5B18">
      <w:pPr>
        <w:tabs>
          <w:tab w:val="left" w:pos="1418"/>
        </w:tabs>
        <w:ind w:firstLine="709"/>
        <w:jc w:val="both"/>
        <w:rPr>
          <w:sz w:val="24"/>
          <w:szCs w:val="24"/>
        </w:rPr>
      </w:pPr>
      <w:r>
        <w:rPr>
          <w:sz w:val="24"/>
          <w:szCs w:val="24"/>
        </w:rPr>
        <w:t>6</w:t>
      </w:r>
      <w:r w:rsidR="00BC5B18" w:rsidRPr="00BC5B18">
        <w:rPr>
          <w:sz w:val="24"/>
          <w:szCs w:val="24"/>
        </w:rPr>
        <w:t>.</w:t>
      </w:r>
      <w:r w:rsidR="00933FA9">
        <w:rPr>
          <w:sz w:val="24"/>
          <w:szCs w:val="24"/>
        </w:rPr>
        <w:t>6</w:t>
      </w:r>
      <w:r w:rsidR="00BC5B18" w:rsidRPr="00BC5B18">
        <w:rPr>
          <w:sz w:val="24"/>
          <w:szCs w:val="24"/>
        </w:rPr>
        <w:t xml:space="preserve">. </w:t>
      </w:r>
      <w:r w:rsidR="00933FA9">
        <w:rPr>
          <w:sz w:val="24"/>
          <w:szCs w:val="24"/>
        </w:rPr>
        <w:t xml:space="preserve">По окончании оказания услуг Исполнитель передает Заказчику </w:t>
      </w:r>
      <w:r w:rsidR="006F6D1D">
        <w:rPr>
          <w:sz w:val="24"/>
          <w:szCs w:val="24"/>
        </w:rPr>
        <w:t xml:space="preserve">в течении </w:t>
      </w:r>
      <w:r w:rsidR="001F637F">
        <w:rPr>
          <w:sz w:val="24"/>
          <w:szCs w:val="24"/>
        </w:rPr>
        <w:t>5 (пяти</w:t>
      </w:r>
      <w:r w:rsidR="006F6D1D">
        <w:rPr>
          <w:sz w:val="24"/>
          <w:szCs w:val="24"/>
        </w:rPr>
        <w:t xml:space="preserve">) календарных дней </w:t>
      </w:r>
      <w:r w:rsidR="00933FA9">
        <w:rPr>
          <w:sz w:val="24"/>
          <w:szCs w:val="24"/>
        </w:rPr>
        <w:t>следующие документы:</w:t>
      </w:r>
    </w:p>
    <w:p w:rsidR="008B6538" w:rsidRPr="00BC5B18" w:rsidRDefault="00933FA9" w:rsidP="008B6538">
      <w:pPr>
        <w:suppressAutoHyphens/>
        <w:ind w:firstLine="709"/>
        <w:jc w:val="both"/>
        <w:rPr>
          <w:sz w:val="24"/>
          <w:szCs w:val="24"/>
        </w:rPr>
      </w:pPr>
      <w:r>
        <w:rPr>
          <w:sz w:val="24"/>
          <w:szCs w:val="24"/>
        </w:rPr>
        <w:t xml:space="preserve">- </w:t>
      </w:r>
      <w:r w:rsidR="008B6538" w:rsidRPr="00BC5B18">
        <w:rPr>
          <w:sz w:val="24"/>
          <w:szCs w:val="24"/>
        </w:rPr>
        <w:t xml:space="preserve">по одному экземпляру Актов </w:t>
      </w:r>
      <w:r w:rsidR="008B439E">
        <w:rPr>
          <w:sz w:val="24"/>
          <w:szCs w:val="24"/>
        </w:rPr>
        <w:t>приема передачи на Объектах З</w:t>
      </w:r>
      <w:r w:rsidR="008B6538" w:rsidRPr="00BC5B18">
        <w:rPr>
          <w:sz w:val="24"/>
          <w:szCs w:val="24"/>
        </w:rPr>
        <w:t>аказчика, подписанных уполномоченными лицами Исполнителя и Представителя Заказчика;</w:t>
      </w:r>
    </w:p>
    <w:p w:rsidR="008B6538" w:rsidRPr="00BC5B18" w:rsidRDefault="008B6538" w:rsidP="008B6538">
      <w:pPr>
        <w:suppressAutoHyphens/>
        <w:ind w:firstLine="709"/>
        <w:jc w:val="both"/>
        <w:rPr>
          <w:sz w:val="24"/>
          <w:szCs w:val="24"/>
        </w:rPr>
      </w:pPr>
      <w:r w:rsidRPr="00BC5B18">
        <w:rPr>
          <w:sz w:val="24"/>
          <w:szCs w:val="24"/>
        </w:rPr>
        <w:t>- два экземпляра Акта оказан</w:t>
      </w:r>
      <w:r w:rsidR="001C531C">
        <w:rPr>
          <w:sz w:val="24"/>
          <w:szCs w:val="24"/>
        </w:rPr>
        <w:t>ных</w:t>
      </w:r>
      <w:r w:rsidRPr="00BC5B18">
        <w:rPr>
          <w:sz w:val="24"/>
          <w:szCs w:val="24"/>
        </w:rPr>
        <w:t xml:space="preserve"> услуг (Приложение № </w:t>
      </w:r>
      <w:r w:rsidR="00FD5887">
        <w:rPr>
          <w:sz w:val="24"/>
          <w:szCs w:val="24"/>
        </w:rPr>
        <w:t>4</w:t>
      </w:r>
      <w:r w:rsidRPr="00BC5B18">
        <w:rPr>
          <w:sz w:val="24"/>
          <w:szCs w:val="24"/>
        </w:rPr>
        <w:t xml:space="preserve"> к настоящему Контракту), подписанного уполномоченным лицом Исполнителя.</w:t>
      </w:r>
    </w:p>
    <w:p w:rsidR="00BC5B18" w:rsidRPr="00BC5B18" w:rsidRDefault="00BC5B18" w:rsidP="00BC5B18">
      <w:pPr>
        <w:tabs>
          <w:tab w:val="left" w:pos="1418"/>
        </w:tabs>
        <w:ind w:firstLine="709"/>
        <w:jc w:val="both"/>
        <w:rPr>
          <w:sz w:val="24"/>
          <w:szCs w:val="24"/>
        </w:rPr>
      </w:pPr>
      <w:r w:rsidRPr="00BC5B18">
        <w:rPr>
          <w:sz w:val="24"/>
          <w:szCs w:val="24"/>
        </w:rPr>
        <w:t>В документах, передаваемых Исполнителем, должна быть отражена следующая информация: полное наименование Заказчика и Объекта Заказчика, реквизиты настоящего Контракта.</w:t>
      </w:r>
    </w:p>
    <w:p w:rsidR="00BC5B18" w:rsidRPr="00BC5B18" w:rsidRDefault="00C25580" w:rsidP="00BC5B18">
      <w:pPr>
        <w:ind w:firstLine="709"/>
        <w:jc w:val="both"/>
        <w:rPr>
          <w:sz w:val="24"/>
          <w:szCs w:val="24"/>
        </w:rPr>
      </w:pPr>
      <w:r>
        <w:rPr>
          <w:sz w:val="24"/>
          <w:szCs w:val="24"/>
        </w:rPr>
        <w:t>6</w:t>
      </w:r>
      <w:r w:rsidR="00BC5B18" w:rsidRPr="00BC5B18">
        <w:rPr>
          <w:sz w:val="24"/>
          <w:szCs w:val="24"/>
        </w:rPr>
        <w:t>.</w:t>
      </w:r>
      <w:r w:rsidR="00566825">
        <w:rPr>
          <w:sz w:val="24"/>
          <w:szCs w:val="24"/>
        </w:rPr>
        <w:t>7</w:t>
      </w:r>
      <w:r w:rsidR="00BC5B18" w:rsidRPr="00BC5B18">
        <w:rPr>
          <w:sz w:val="24"/>
          <w:szCs w:val="24"/>
        </w:rPr>
        <w:t xml:space="preserve">. Заказчик, в срок не позднее 5 </w:t>
      </w:r>
      <w:r w:rsidR="00BC5B18" w:rsidRPr="00BC5B18">
        <w:rPr>
          <w:color w:val="000000"/>
          <w:sz w:val="24"/>
          <w:szCs w:val="24"/>
        </w:rPr>
        <w:t xml:space="preserve">(пяти) рабочих </w:t>
      </w:r>
      <w:r w:rsidR="00BC5B18" w:rsidRPr="00BC5B18">
        <w:rPr>
          <w:sz w:val="24"/>
          <w:szCs w:val="24"/>
        </w:rPr>
        <w:t xml:space="preserve">дней после предоставления Исполнителем документов, указанных в пункте </w:t>
      </w:r>
      <w:r>
        <w:rPr>
          <w:sz w:val="24"/>
          <w:szCs w:val="24"/>
        </w:rPr>
        <w:t>6</w:t>
      </w:r>
      <w:r w:rsidR="00566825">
        <w:rPr>
          <w:sz w:val="24"/>
          <w:szCs w:val="24"/>
        </w:rPr>
        <w:t>.6</w:t>
      </w:r>
      <w:r w:rsidR="00BC5B18" w:rsidRPr="00BC5B18">
        <w:rPr>
          <w:sz w:val="24"/>
          <w:szCs w:val="24"/>
        </w:rPr>
        <w:t xml:space="preserve"> настоящего Контракта, осуществляет экспертизу приемки оказанных услуг</w:t>
      </w:r>
      <w:r w:rsidR="00BC5B18" w:rsidRPr="00BC5B18">
        <w:rPr>
          <w:bCs/>
          <w:sz w:val="24"/>
          <w:szCs w:val="24"/>
        </w:rPr>
        <w:t xml:space="preserve"> количеству, качеству и срокам исполнения обязательств Исполнителем. </w:t>
      </w:r>
      <w:r w:rsidR="00BC5B18" w:rsidRPr="00BC5B18">
        <w:rPr>
          <w:sz w:val="24"/>
          <w:szCs w:val="24"/>
        </w:rPr>
        <w:t>Результаты экспертизы отражаются в Акте оказан</w:t>
      </w:r>
      <w:r w:rsidR="00566825">
        <w:rPr>
          <w:sz w:val="24"/>
          <w:szCs w:val="24"/>
        </w:rPr>
        <w:t>ных</w:t>
      </w:r>
      <w:r w:rsidR="00BC5B18" w:rsidRPr="00BC5B18">
        <w:rPr>
          <w:sz w:val="24"/>
          <w:szCs w:val="24"/>
        </w:rPr>
        <w:t xml:space="preserve"> услуг. При отсутствии недостатков представитель Заказчика подписывает Акт оказан</w:t>
      </w:r>
      <w:r w:rsidR="00566825">
        <w:rPr>
          <w:sz w:val="24"/>
          <w:szCs w:val="24"/>
        </w:rPr>
        <w:t>ных</w:t>
      </w:r>
      <w:r w:rsidR="00BC5B18" w:rsidRPr="00BC5B18">
        <w:rPr>
          <w:sz w:val="24"/>
          <w:szCs w:val="24"/>
        </w:rPr>
        <w:t xml:space="preserve"> услуг</w:t>
      </w:r>
      <w:r w:rsidR="00566825">
        <w:rPr>
          <w:sz w:val="24"/>
          <w:szCs w:val="24"/>
        </w:rPr>
        <w:t>.</w:t>
      </w:r>
      <w:r w:rsidR="00BC5B18" w:rsidRPr="00BC5B18">
        <w:rPr>
          <w:sz w:val="24"/>
          <w:szCs w:val="24"/>
        </w:rPr>
        <w:t xml:space="preserve"> </w:t>
      </w:r>
    </w:p>
    <w:p w:rsidR="00BC5B18" w:rsidRPr="00BC5B18" w:rsidRDefault="00C25580" w:rsidP="00BC5B18">
      <w:pPr>
        <w:suppressAutoHyphens/>
        <w:ind w:firstLine="709"/>
        <w:jc w:val="both"/>
        <w:rPr>
          <w:sz w:val="24"/>
          <w:szCs w:val="24"/>
        </w:rPr>
      </w:pPr>
      <w:r>
        <w:rPr>
          <w:sz w:val="24"/>
          <w:szCs w:val="24"/>
        </w:rPr>
        <w:t>6</w:t>
      </w:r>
      <w:r w:rsidR="00BC5B18" w:rsidRPr="00BC5B18">
        <w:rPr>
          <w:sz w:val="24"/>
          <w:szCs w:val="24"/>
        </w:rPr>
        <w:t>.</w:t>
      </w:r>
      <w:r w:rsidR="00566825">
        <w:rPr>
          <w:sz w:val="24"/>
          <w:szCs w:val="24"/>
        </w:rPr>
        <w:t>8</w:t>
      </w:r>
      <w:r w:rsidR="00BC5B18" w:rsidRPr="00BC5B18">
        <w:rPr>
          <w:sz w:val="24"/>
          <w:szCs w:val="24"/>
        </w:rPr>
        <w:t>. При наличии недостатков</w:t>
      </w:r>
      <w:r w:rsidR="00BC5B18" w:rsidRPr="00BC5B18">
        <w:rPr>
          <w:snapToGrid w:val="0"/>
          <w:sz w:val="24"/>
          <w:szCs w:val="24"/>
        </w:rPr>
        <w:t xml:space="preserve"> Заказчик </w:t>
      </w:r>
      <w:r w:rsidR="00BC5B18" w:rsidRPr="00BC5B18">
        <w:rPr>
          <w:sz w:val="24"/>
          <w:szCs w:val="24"/>
        </w:rPr>
        <w:t>в срок не позднее 5 (пяти)</w:t>
      </w:r>
      <w:r w:rsidR="00BC5B18" w:rsidRPr="00BC5B18">
        <w:rPr>
          <w:color w:val="000000"/>
          <w:sz w:val="24"/>
          <w:szCs w:val="24"/>
        </w:rPr>
        <w:t xml:space="preserve"> рабочих дней </w:t>
      </w:r>
      <w:r w:rsidR="00BC5B18" w:rsidRPr="00BC5B18">
        <w:rPr>
          <w:sz w:val="24"/>
          <w:szCs w:val="24"/>
        </w:rPr>
        <w:t xml:space="preserve">после предоставления Исполнителем </w:t>
      </w:r>
      <w:r w:rsidR="00BC5B18" w:rsidRPr="00BC5B18">
        <w:rPr>
          <w:color w:val="000000"/>
          <w:sz w:val="24"/>
          <w:szCs w:val="24"/>
        </w:rPr>
        <w:t xml:space="preserve">документов, указанных в пункте </w:t>
      </w:r>
      <w:r>
        <w:rPr>
          <w:color w:val="000000"/>
          <w:sz w:val="24"/>
          <w:szCs w:val="24"/>
        </w:rPr>
        <w:t>6</w:t>
      </w:r>
      <w:r w:rsidR="00566825">
        <w:rPr>
          <w:color w:val="000000"/>
          <w:sz w:val="24"/>
          <w:szCs w:val="24"/>
        </w:rPr>
        <w:t>.6</w:t>
      </w:r>
      <w:r w:rsidR="00BC5B18" w:rsidRPr="00BC5B18">
        <w:rPr>
          <w:color w:val="000000"/>
          <w:sz w:val="24"/>
          <w:szCs w:val="24"/>
        </w:rPr>
        <w:t xml:space="preserve"> настоящего Контракта, </w:t>
      </w:r>
      <w:r w:rsidR="00BC5B18" w:rsidRPr="00BC5B18">
        <w:rPr>
          <w:sz w:val="24"/>
          <w:szCs w:val="24"/>
        </w:rPr>
        <w:lastRenderedPageBreak/>
        <w:t>оформляет письменный мотивированный отказ от подписания Акта оказан</w:t>
      </w:r>
      <w:r w:rsidR="00566825">
        <w:rPr>
          <w:sz w:val="24"/>
          <w:szCs w:val="24"/>
        </w:rPr>
        <w:t>ных</w:t>
      </w:r>
      <w:r w:rsidR="00BC5B18" w:rsidRPr="00BC5B18">
        <w:rPr>
          <w:sz w:val="24"/>
          <w:szCs w:val="24"/>
        </w:rPr>
        <w:t xml:space="preserve"> услуг, с указанием недостатков и сроков их устранения и направляет его Исполнителю.</w:t>
      </w:r>
    </w:p>
    <w:p w:rsidR="00BC5B18" w:rsidRPr="00BC5B18" w:rsidRDefault="00C25580" w:rsidP="00BC5B18">
      <w:pPr>
        <w:suppressAutoHyphens/>
        <w:ind w:firstLine="709"/>
        <w:jc w:val="both"/>
        <w:rPr>
          <w:sz w:val="24"/>
          <w:szCs w:val="24"/>
        </w:rPr>
      </w:pPr>
      <w:r>
        <w:rPr>
          <w:sz w:val="24"/>
          <w:szCs w:val="24"/>
        </w:rPr>
        <w:t>6</w:t>
      </w:r>
      <w:r w:rsidR="00BC5B18" w:rsidRPr="00BC5B18">
        <w:rPr>
          <w:sz w:val="24"/>
          <w:szCs w:val="24"/>
        </w:rPr>
        <w:t>.</w:t>
      </w:r>
      <w:r w:rsidR="00566825">
        <w:rPr>
          <w:sz w:val="24"/>
          <w:szCs w:val="24"/>
        </w:rPr>
        <w:t>9</w:t>
      </w:r>
      <w:r w:rsidR="00BC5B18" w:rsidRPr="00BC5B18">
        <w:rPr>
          <w:sz w:val="24"/>
          <w:szCs w:val="24"/>
        </w:rPr>
        <w:t>. Исполнитель обязан устранить указанные в мотивированном отказе от подписания Акта оказан</w:t>
      </w:r>
      <w:r w:rsidR="00566825">
        <w:rPr>
          <w:sz w:val="24"/>
          <w:szCs w:val="24"/>
        </w:rPr>
        <w:t>ных</w:t>
      </w:r>
      <w:r w:rsidR="00BC5B18" w:rsidRPr="00BC5B18">
        <w:rPr>
          <w:sz w:val="24"/>
          <w:szCs w:val="24"/>
        </w:rPr>
        <w:t xml:space="preserve"> услуг недостатки в установленные </w:t>
      </w:r>
      <w:r w:rsidR="00BC5B18" w:rsidRPr="00BC5B18">
        <w:rPr>
          <w:snapToGrid w:val="0"/>
          <w:sz w:val="24"/>
          <w:szCs w:val="24"/>
        </w:rPr>
        <w:t xml:space="preserve">Заказчиком </w:t>
      </w:r>
      <w:r w:rsidR="00BC5B18" w:rsidRPr="00BC5B18">
        <w:rPr>
          <w:sz w:val="24"/>
          <w:szCs w:val="24"/>
        </w:rPr>
        <w:t xml:space="preserve">сроки и передать Заказчику Акт по устранению недостатков, а также повторно подписанный уполномоченным лицом Исполнителя Акт </w:t>
      </w:r>
      <w:r w:rsidR="00566825" w:rsidRPr="00566825">
        <w:rPr>
          <w:sz w:val="24"/>
          <w:szCs w:val="24"/>
        </w:rPr>
        <w:t xml:space="preserve">оказанных услуг </w:t>
      </w:r>
      <w:r w:rsidR="00BC5B18" w:rsidRPr="00BC5B18">
        <w:rPr>
          <w:sz w:val="24"/>
          <w:szCs w:val="24"/>
        </w:rPr>
        <w:t>в 2 (двух) экземплярах, который, в случае устранения недостатков, не позднее 5 (пяти) рабочих дней подписывается Заказчиком.</w:t>
      </w:r>
    </w:p>
    <w:p w:rsidR="00BC5B18" w:rsidRPr="00BC5B18" w:rsidRDefault="00C25580" w:rsidP="00BC5B18">
      <w:pPr>
        <w:ind w:firstLine="709"/>
        <w:jc w:val="both"/>
        <w:rPr>
          <w:color w:val="000000"/>
          <w:sz w:val="24"/>
          <w:szCs w:val="24"/>
        </w:rPr>
      </w:pPr>
      <w:r>
        <w:rPr>
          <w:color w:val="000000"/>
          <w:sz w:val="24"/>
          <w:szCs w:val="24"/>
        </w:rPr>
        <w:t>6</w:t>
      </w:r>
      <w:r w:rsidR="00BC5B18" w:rsidRPr="00BC5B18">
        <w:rPr>
          <w:color w:val="000000"/>
          <w:sz w:val="24"/>
          <w:szCs w:val="24"/>
        </w:rPr>
        <w:t>.1</w:t>
      </w:r>
      <w:r w:rsidR="00566825">
        <w:rPr>
          <w:color w:val="000000"/>
          <w:sz w:val="24"/>
          <w:szCs w:val="24"/>
        </w:rPr>
        <w:t>0</w:t>
      </w:r>
      <w:r w:rsidR="00BC5B18" w:rsidRPr="00BC5B18">
        <w:rPr>
          <w:color w:val="000000"/>
          <w:sz w:val="24"/>
          <w:szCs w:val="24"/>
        </w:rPr>
        <w:t xml:space="preserve">. Подписанный уполномоченными лицами </w:t>
      </w:r>
      <w:r w:rsidR="00566825" w:rsidRPr="00566825">
        <w:rPr>
          <w:sz w:val="24"/>
          <w:szCs w:val="24"/>
        </w:rPr>
        <w:t xml:space="preserve">Акт оказанных услуг </w:t>
      </w:r>
      <w:r w:rsidR="00BC5B18" w:rsidRPr="00BC5B18">
        <w:rPr>
          <w:color w:val="000000"/>
          <w:sz w:val="24"/>
          <w:szCs w:val="24"/>
        </w:rPr>
        <w:t>является основанием для проведения взаиморасчетов Сторон в соответствии с пунктом 2.</w:t>
      </w:r>
      <w:r w:rsidR="00566825">
        <w:rPr>
          <w:color w:val="000000"/>
          <w:sz w:val="24"/>
          <w:szCs w:val="24"/>
        </w:rPr>
        <w:t>4</w:t>
      </w:r>
      <w:r w:rsidR="00BC5B18" w:rsidRPr="00BC5B18">
        <w:rPr>
          <w:color w:val="000000"/>
          <w:sz w:val="24"/>
          <w:szCs w:val="24"/>
        </w:rPr>
        <w:t xml:space="preserve"> настоящего Контракта.</w:t>
      </w:r>
    </w:p>
    <w:p w:rsidR="00BC5B18" w:rsidRPr="00BC5B18" w:rsidRDefault="00C25580" w:rsidP="00BC5B18">
      <w:pPr>
        <w:ind w:firstLine="709"/>
        <w:jc w:val="both"/>
        <w:rPr>
          <w:color w:val="000000"/>
          <w:sz w:val="24"/>
          <w:szCs w:val="24"/>
        </w:rPr>
      </w:pPr>
      <w:r>
        <w:rPr>
          <w:color w:val="000000"/>
          <w:sz w:val="24"/>
          <w:szCs w:val="24"/>
        </w:rPr>
        <w:t>6</w:t>
      </w:r>
      <w:r w:rsidR="00BC5B18" w:rsidRPr="00BC5B18">
        <w:rPr>
          <w:color w:val="000000"/>
          <w:sz w:val="24"/>
          <w:szCs w:val="24"/>
        </w:rPr>
        <w:t>.1</w:t>
      </w:r>
      <w:r w:rsidR="00566825">
        <w:rPr>
          <w:color w:val="000000"/>
          <w:sz w:val="24"/>
          <w:szCs w:val="24"/>
        </w:rPr>
        <w:t>1</w:t>
      </w:r>
      <w:r w:rsidR="00BC5B18" w:rsidRPr="00BC5B18">
        <w:rPr>
          <w:color w:val="000000"/>
          <w:sz w:val="24"/>
          <w:szCs w:val="24"/>
        </w:rPr>
        <w:t xml:space="preserve">. </w:t>
      </w:r>
      <w:r w:rsidR="00BC5B18" w:rsidRPr="00BC5B18">
        <w:rPr>
          <w:rFonts w:ascii="TimesET" w:hAnsi="TimesET"/>
          <w:color w:val="000000"/>
          <w:spacing w:val="5"/>
          <w:sz w:val="24"/>
          <w:szCs w:val="24"/>
        </w:rPr>
        <w:t xml:space="preserve">В случае обнаружения, что Исполнитель при исполнении настоящего Государственного </w:t>
      </w:r>
      <w:r w:rsidR="00BC5B18" w:rsidRPr="00BC5B18">
        <w:rPr>
          <w:rFonts w:ascii="TimesET" w:hAnsi="TimesET"/>
          <w:color w:val="000000"/>
          <w:spacing w:val="1"/>
          <w:sz w:val="24"/>
          <w:szCs w:val="24"/>
        </w:rPr>
        <w:t xml:space="preserve">контракта причинил ущерб </w:t>
      </w:r>
      <w:r w:rsidR="00BC5B18" w:rsidRPr="00BC5B18">
        <w:rPr>
          <w:color w:val="000000"/>
          <w:spacing w:val="1"/>
          <w:sz w:val="24"/>
          <w:szCs w:val="24"/>
        </w:rPr>
        <w:t>имуществу на Объектах Заказчика</w:t>
      </w:r>
      <w:r w:rsidR="00BC5B18" w:rsidRPr="00BC5B18">
        <w:rPr>
          <w:rFonts w:ascii="TimesET" w:hAnsi="TimesET"/>
          <w:color w:val="000000"/>
          <w:spacing w:val="1"/>
          <w:sz w:val="24"/>
          <w:szCs w:val="24"/>
        </w:rPr>
        <w:t xml:space="preserve">, </w:t>
      </w:r>
      <w:r w:rsidR="00BC5B18" w:rsidRPr="00BC5B18">
        <w:rPr>
          <w:color w:val="000000"/>
          <w:spacing w:val="1"/>
          <w:sz w:val="24"/>
          <w:szCs w:val="24"/>
        </w:rPr>
        <w:t>Представитель Заказчика</w:t>
      </w:r>
      <w:r w:rsidR="00566825">
        <w:rPr>
          <w:color w:val="000000"/>
          <w:spacing w:val="1"/>
          <w:sz w:val="24"/>
          <w:szCs w:val="24"/>
        </w:rPr>
        <w:t>,</w:t>
      </w:r>
      <w:r w:rsidR="00BC5B18" w:rsidRPr="00BC5B18">
        <w:rPr>
          <w:rFonts w:ascii="TimesET" w:hAnsi="TimesET"/>
          <w:color w:val="000000"/>
          <w:spacing w:val="1"/>
          <w:sz w:val="24"/>
          <w:szCs w:val="24"/>
        </w:rPr>
        <w:t xml:space="preserve"> не позднее 48 часов с момента</w:t>
      </w:r>
      <w:r w:rsidR="00BC5B18" w:rsidRPr="00BC5B18">
        <w:rPr>
          <w:rFonts w:ascii="TimesET" w:hAnsi="TimesET"/>
          <w:color w:val="000000"/>
          <w:spacing w:val="3"/>
          <w:sz w:val="24"/>
          <w:szCs w:val="24"/>
        </w:rPr>
        <w:t xml:space="preserve"> обнаружения ущерба</w:t>
      </w:r>
      <w:r w:rsidR="00566825">
        <w:rPr>
          <w:rFonts w:asciiTheme="minorHAnsi" w:hAnsiTheme="minorHAnsi"/>
          <w:color w:val="000000"/>
          <w:spacing w:val="3"/>
          <w:sz w:val="24"/>
          <w:szCs w:val="24"/>
        </w:rPr>
        <w:t>,</w:t>
      </w:r>
      <w:r w:rsidR="00BC5B18" w:rsidRPr="00BC5B18">
        <w:rPr>
          <w:rFonts w:ascii="TimesET" w:hAnsi="TimesET"/>
          <w:color w:val="000000"/>
          <w:spacing w:val="3"/>
          <w:sz w:val="24"/>
          <w:szCs w:val="24"/>
        </w:rPr>
        <w:t xml:space="preserve"> сообщает об этом Исполнителю, путём составления соответствующего Акта с </w:t>
      </w:r>
      <w:r w:rsidR="00BC5B18" w:rsidRPr="00BC5B18">
        <w:rPr>
          <w:rFonts w:ascii="TimesET" w:hAnsi="TimesET"/>
          <w:color w:val="000000"/>
          <w:sz w:val="24"/>
          <w:szCs w:val="24"/>
        </w:rPr>
        <w:t>указанием причин и обстоятельств причинения ущерба.</w:t>
      </w:r>
    </w:p>
    <w:p w:rsidR="00BC5B18" w:rsidRPr="00BC5B18" w:rsidRDefault="00BC5B18" w:rsidP="00BC5B18">
      <w:pPr>
        <w:shd w:val="clear" w:color="auto" w:fill="FFFFFF"/>
        <w:ind w:firstLine="709"/>
        <w:jc w:val="both"/>
        <w:rPr>
          <w:sz w:val="24"/>
          <w:szCs w:val="24"/>
        </w:rPr>
      </w:pPr>
      <w:r w:rsidRPr="00BC5B18">
        <w:rPr>
          <w:color w:val="000000"/>
          <w:spacing w:val="3"/>
          <w:sz w:val="24"/>
          <w:szCs w:val="24"/>
        </w:rPr>
        <w:t xml:space="preserve">Возмещение ущерба Исполнителем производится в полном объёме при условии подписания </w:t>
      </w:r>
      <w:r w:rsidRPr="00BC5B18">
        <w:rPr>
          <w:color w:val="000000"/>
          <w:sz w:val="24"/>
          <w:szCs w:val="24"/>
        </w:rPr>
        <w:t>обеими Сторонами Акта с перечнем причинённого ущерба, причин причинения, размером и порядком возмещения причинённого ущерба.</w:t>
      </w:r>
    </w:p>
    <w:p w:rsidR="00BC5B18" w:rsidRDefault="00BC5B18" w:rsidP="00BC5B18">
      <w:pPr>
        <w:shd w:val="clear" w:color="auto" w:fill="FFFFFF"/>
        <w:ind w:firstLine="709"/>
        <w:jc w:val="both"/>
        <w:rPr>
          <w:color w:val="000000"/>
          <w:sz w:val="24"/>
          <w:szCs w:val="24"/>
        </w:rPr>
      </w:pPr>
      <w:r w:rsidRPr="00BC5B18">
        <w:rPr>
          <w:color w:val="000000"/>
          <w:spacing w:val="6"/>
          <w:sz w:val="24"/>
          <w:szCs w:val="24"/>
        </w:rPr>
        <w:t xml:space="preserve">Несоблюдение указанного срока составления Акта причинения ущерба влечёт признание </w:t>
      </w:r>
      <w:r w:rsidRPr="00BC5B18">
        <w:rPr>
          <w:color w:val="000000"/>
          <w:sz w:val="24"/>
          <w:szCs w:val="24"/>
        </w:rPr>
        <w:t>Сторонами претензии необоснованной.</w:t>
      </w:r>
    </w:p>
    <w:p w:rsidR="002A1E1C" w:rsidRDefault="002A1E1C" w:rsidP="002A1E1C">
      <w:pPr>
        <w:jc w:val="center"/>
        <w:rPr>
          <w:b/>
          <w:sz w:val="24"/>
          <w:szCs w:val="24"/>
        </w:rPr>
      </w:pPr>
    </w:p>
    <w:p w:rsidR="006501E9" w:rsidRPr="006501E9" w:rsidRDefault="00C25580" w:rsidP="00A4357C">
      <w:pPr>
        <w:jc w:val="center"/>
        <w:rPr>
          <w:b/>
          <w:bCs/>
          <w:sz w:val="24"/>
          <w:szCs w:val="24"/>
        </w:rPr>
      </w:pPr>
      <w:r>
        <w:rPr>
          <w:b/>
          <w:bCs/>
          <w:sz w:val="24"/>
          <w:szCs w:val="24"/>
        </w:rPr>
        <w:t>7</w:t>
      </w:r>
      <w:r w:rsidR="006501E9" w:rsidRPr="006501E9">
        <w:rPr>
          <w:b/>
          <w:bCs/>
          <w:sz w:val="24"/>
          <w:szCs w:val="24"/>
        </w:rPr>
        <w:t>. ДЕЙСТВИЕ ОБСТОЯТЕЛЬСТВ НЕПРЕОДОЛИМОЙ СИЛЫ</w:t>
      </w:r>
    </w:p>
    <w:p w:rsidR="006501E9" w:rsidRPr="006501E9" w:rsidRDefault="006501E9" w:rsidP="006501E9">
      <w:pPr>
        <w:widowControl w:val="0"/>
        <w:tabs>
          <w:tab w:val="num" w:pos="720"/>
        </w:tabs>
        <w:autoSpaceDE w:val="0"/>
        <w:autoSpaceDN w:val="0"/>
        <w:adjustRightInd w:val="0"/>
        <w:jc w:val="both"/>
        <w:rPr>
          <w:color w:val="000000"/>
          <w:sz w:val="24"/>
          <w:szCs w:val="24"/>
        </w:rPr>
      </w:pPr>
      <w:r w:rsidRPr="006501E9">
        <w:rPr>
          <w:sz w:val="24"/>
          <w:szCs w:val="24"/>
        </w:rPr>
        <w:tab/>
      </w:r>
      <w:r w:rsidR="00C25580">
        <w:rPr>
          <w:sz w:val="24"/>
          <w:szCs w:val="24"/>
        </w:rPr>
        <w:t>7</w:t>
      </w:r>
      <w:r w:rsidRPr="006501E9">
        <w:rPr>
          <w:sz w:val="24"/>
          <w:szCs w:val="24"/>
        </w:rPr>
        <w:t>.1.</w:t>
      </w:r>
      <w:r w:rsidRPr="006501E9">
        <w:rPr>
          <w:sz w:val="24"/>
          <w:szCs w:val="24"/>
        </w:rPr>
        <w:tab/>
      </w:r>
      <w:r w:rsidRPr="006501E9">
        <w:rPr>
          <w:color w:val="000000"/>
          <w:sz w:val="24"/>
          <w:szCs w:val="24"/>
        </w:rPr>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изменения законодательства РФ, запрещающие экспертно-импортные операции.</w:t>
      </w:r>
    </w:p>
    <w:p w:rsidR="006501E9" w:rsidRPr="006501E9" w:rsidRDefault="00C25580" w:rsidP="006501E9">
      <w:pPr>
        <w:widowControl w:val="0"/>
        <w:tabs>
          <w:tab w:val="num" w:pos="0"/>
        </w:tabs>
        <w:autoSpaceDE w:val="0"/>
        <w:autoSpaceDN w:val="0"/>
        <w:adjustRightInd w:val="0"/>
        <w:ind w:firstLine="709"/>
        <w:jc w:val="both"/>
        <w:rPr>
          <w:color w:val="000000"/>
          <w:sz w:val="24"/>
          <w:szCs w:val="24"/>
        </w:rPr>
      </w:pPr>
      <w:r>
        <w:rPr>
          <w:color w:val="000000"/>
          <w:sz w:val="24"/>
          <w:szCs w:val="24"/>
        </w:rPr>
        <w:t>7</w:t>
      </w:r>
      <w:r w:rsidR="006501E9" w:rsidRPr="006501E9">
        <w:rPr>
          <w:color w:val="000000"/>
          <w:sz w:val="24"/>
          <w:szCs w:val="24"/>
        </w:rPr>
        <w:t>.2.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контракту переносится соразмерно времени, в течение которого действовали такие обстоятельства.</w:t>
      </w:r>
    </w:p>
    <w:p w:rsidR="006501E9" w:rsidRPr="006501E9" w:rsidRDefault="00C25580" w:rsidP="006501E9">
      <w:pPr>
        <w:widowControl w:val="0"/>
        <w:autoSpaceDE w:val="0"/>
        <w:autoSpaceDN w:val="0"/>
        <w:adjustRightInd w:val="0"/>
        <w:ind w:firstLine="720"/>
        <w:jc w:val="both"/>
        <w:rPr>
          <w:color w:val="000000"/>
          <w:sz w:val="24"/>
          <w:szCs w:val="24"/>
        </w:rPr>
      </w:pPr>
      <w:r>
        <w:rPr>
          <w:color w:val="000000"/>
          <w:sz w:val="24"/>
          <w:szCs w:val="24"/>
        </w:rPr>
        <w:t>7</w:t>
      </w:r>
      <w:r w:rsidR="006501E9" w:rsidRPr="006501E9">
        <w:rPr>
          <w:color w:val="000000"/>
          <w:sz w:val="24"/>
          <w:szCs w:val="24"/>
        </w:rPr>
        <w:t>.3.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w:t>
      </w:r>
    </w:p>
    <w:p w:rsidR="006501E9" w:rsidRPr="006501E9" w:rsidRDefault="006501E9" w:rsidP="006501E9">
      <w:pPr>
        <w:ind w:firstLine="851"/>
        <w:jc w:val="both"/>
        <w:rPr>
          <w:sz w:val="24"/>
          <w:szCs w:val="24"/>
        </w:rPr>
      </w:pPr>
    </w:p>
    <w:p w:rsidR="006501E9" w:rsidRPr="006501E9" w:rsidRDefault="00C25580" w:rsidP="00A4357C">
      <w:pPr>
        <w:jc w:val="center"/>
        <w:rPr>
          <w:b/>
          <w:bCs/>
          <w:sz w:val="24"/>
          <w:szCs w:val="24"/>
        </w:rPr>
      </w:pPr>
      <w:r>
        <w:rPr>
          <w:b/>
          <w:bCs/>
          <w:sz w:val="24"/>
          <w:szCs w:val="24"/>
        </w:rPr>
        <w:t>8</w:t>
      </w:r>
      <w:r w:rsidR="006501E9" w:rsidRPr="006501E9">
        <w:rPr>
          <w:b/>
          <w:bCs/>
          <w:sz w:val="24"/>
          <w:szCs w:val="24"/>
        </w:rPr>
        <w:t>. ПОРЯДОК РАЗРЕШЕНИЯ СПОРОВ</w:t>
      </w:r>
    </w:p>
    <w:p w:rsidR="006501E9" w:rsidRPr="006501E9" w:rsidRDefault="00C25580" w:rsidP="006501E9">
      <w:pPr>
        <w:ind w:firstLine="709"/>
        <w:jc w:val="both"/>
        <w:rPr>
          <w:sz w:val="24"/>
          <w:szCs w:val="24"/>
        </w:rPr>
      </w:pPr>
      <w:r>
        <w:rPr>
          <w:sz w:val="24"/>
          <w:szCs w:val="24"/>
        </w:rPr>
        <w:t>8</w:t>
      </w:r>
      <w:r w:rsidR="006501E9" w:rsidRPr="006501E9">
        <w:rPr>
          <w:sz w:val="24"/>
          <w:szCs w:val="24"/>
        </w:rPr>
        <w:t>.1.</w:t>
      </w:r>
      <w:r w:rsidR="006501E9" w:rsidRPr="006501E9">
        <w:rPr>
          <w:sz w:val="24"/>
          <w:szCs w:val="24"/>
        </w:rPr>
        <w:tab/>
        <w:t>Все споры или разногласия, возникающие между Сторонами по настоящему контракту или в связи с ним, разрешаются путем переговоров (в досудебном порядке).</w:t>
      </w:r>
    </w:p>
    <w:p w:rsidR="006501E9" w:rsidRPr="006501E9" w:rsidRDefault="00C25580" w:rsidP="006501E9">
      <w:pPr>
        <w:ind w:firstLine="709"/>
        <w:jc w:val="both"/>
        <w:rPr>
          <w:i/>
          <w:iCs/>
          <w:sz w:val="24"/>
          <w:szCs w:val="24"/>
        </w:rPr>
      </w:pPr>
      <w:r>
        <w:rPr>
          <w:sz w:val="24"/>
          <w:szCs w:val="24"/>
        </w:rPr>
        <w:t>8</w:t>
      </w:r>
      <w:r w:rsidR="006501E9" w:rsidRPr="006501E9">
        <w:rPr>
          <w:sz w:val="24"/>
          <w:szCs w:val="24"/>
        </w:rPr>
        <w:t>.2. В случае невозможности разрешения разногласий путем переговоров они подлежат рассмотрению в Арбитражном суде Краснодарского края.</w:t>
      </w:r>
    </w:p>
    <w:p w:rsidR="006501E9" w:rsidRPr="006501E9" w:rsidRDefault="006501E9" w:rsidP="006501E9">
      <w:pPr>
        <w:ind w:firstLine="709"/>
        <w:jc w:val="center"/>
        <w:rPr>
          <w:b/>
          <w:bCs/>
          <w:sz w:val="24"/>
          <w:szCs w:val="24"/>
        </w:rPr>
      </w:pPr>
    </w:p>
    <w:p w:rsidR="006501E9" w:rsidRPr="006501E9" w:rsidRDefault="00C25580" w:rsidP="006501E9">
      <w:pPr>
        <w:ind w:firstLine="709"/>
        <w:jc w:val="center"/>
        <w:rPr>
          <w:b/>
          <w:bCs/>
          <w:sz w:val="24"/>
          <w:szCs w:val="24"/>
        </w:rPr>
      </w:pPr>
      <w:r>
        <w:rPr>
          <w:b/>
          <w:bCs/>
          <w:sz w:val="24"/>
          <w:szCs w:val="24"/>
        </w:rPr>
        <w:t>9</w:t>
      </w:r>
      <w:r w:rsidR="006501E9" w:rsidRPr="006501E9">
        <w:rPr>
          <w:b/>
          <w:bCs/>
          <w:sz w:val="24"/>
          <w:szCs w:val="24"/>
        </w:rPr>
        <w:t xml:space="preserve">. СРОК ДЕЙСТВИЯ, ПОРЯДОК ИЗМЕНЕНИЯ </w:t>
      </w:r>
    </w:p>
    <w:p w:rsidR="006501E9" w:rsidRPr="006501E9" w:rsidRDefault="006501E9" w:rsidP="00A4357C">
      <w:pPr>
        <w:ind w:firstLine="709"/>
        <w:jc w:val="center"/>
        <w:rPr>
          <w:b/>
          <w:bCs/>
          <w:sz w:val="24"/>
          <w:szCs w:val="24"/>
        </w:rPr>
      </w:pPr>
      <w:r w:rsidRPr="006501E9">
        <w:rPr>
          <w:b/>
          <w:bCs/>
          <w:sz w:val="24"/>
          <w:szCs w:val="24"/>
        </w:rPr>
        <w:t>И РАСТОРЖЕНИЯ КОНТРАКТА</w:t>
      </w:r>
    </w:p>
    <w:p w:rsidR="006501E9" w:rsidRPr="006A76DE" w:rsidRDefault="00C25580" w:rsidP="006A76DE">
      <w:pPr>
        <w:pStyle w:val="p13"/>
        <w:tabs>
          <w:tab w:val="num" w:pos="2629"/>
        </w:tabs>
        <w:spacing w:before="0" w:beforeAutospacing="0" w:after="0" w:afterAutospacing="0"/>
        <w:ind w:firstLine="709"/>
        <w:rPr>
          <w:sz w:val="26"/>
          <w:szCs w:val="26"/>
        </w:rPr>
      </w:pPr>
      <w:r>
        <w:t>9</w:t>
      </w:r>
      <w:r w:rsidR="00E6517D">
        <w:t>.1</w:t>
      </w:r>
      <w:r w:rsidR="006A76DE" w:rsidRPr="006A76DE">
        <w:rPr>
          <w:sz w:val="26"/>
          <w:szCs w:val="26"/>
        </w:rPr>
        <w:t xml:space="preserve"> </w:t>
      </w:r>
      <w:r w:rsidR="006A76DE" w:rsidRPr="005959A4">
        <w:rPr>
          <w:sz w:val="26"/>
          <w:szCs w:val="26"/>
        </w:rPr>
        <w:t>Настоящий Контракт действует с момента подписания и до момента полного исполне</w:t>
      </w:r>
      <w:r w:rsidR="006A76DE">
        <w:rPr>
          <w:sz w:val="26"/>
          <w:szCs w:val="26"/>
        </w:rPr>
        <w:t>ния сторонами своих обязат</w:t>
      </w:r>
      <w:r w:rsidR="00EF246A">
        <w:rPr>
          <w:sz w:val="26"/>
          <w:szCs w:val="26"/>
        </w:rPr>
        <w:t>ельств, но не позднее 31.12.2026</w:t>
      </w:r>
      <w:r w:rsidR="006A76DE">
        <w:rPr>
          <w:sz w:val="26"/>
          <w:szCs w:val="26"/>
        </w:rPr>
        <w:t xml:space="preserve"> года. Срок </w:t>
      </w:r>
      <w:r w:rsidR="00A4357C">
        <w:t>исполнения с _________202</w:t>
      </w:r>
      <w:r w:rsidR="00EF246A">
        <w:t>6</w:t>
      </w:r>
      <w:r w:rsidR="00A4357C">
        <w:t xml:space="preserve"> по ____________</w:t>
      </w:r>
      <w:r w:rsidR="00671768">
        <w:t>202</w:t>
      </w:r>
      <w:r w:rsidR="00EF246A">
        <w:t>6</w:t>
      </w:r>
      <w:r w:rsidR="006A76DE">
        <w:t>, а в части взаиморасчетов до полного исполнения.</w:t>
      </w:r>
    </w:p>
    <w:p w:rsidR="006501E9" w:rsidRPr="006501E9" w:rsidRDefault="00C25580" w:rsidP="006501E9">
      <w:pPr>
        <w:ind w:firstLine="709"/>
        <w:jc w:val="both"/>
        <w:rPr>
          <w:sz w:val="24"/>
          <w:szCs w:val="24"/>
        </w:rPr>
      </w:pPr>
      <w:r>
        <w:rPr>
          <w:sz w:val="24"/>
          <w:szCs w:val="24"/>
        </w:rPr>
        <w:t>9</w:t>
      </w:r>
      <w:r w:rsidR="00E6517D">
        <w:rPr>
          <w:sz w:val="24"/>
          <w:szCs w:val="24"/>
        </w:rPr>
        <w:t xml:space="preserve">.2. </w:t>
      </w:r>
      <w:r w:rsidR="006501E9" w:rsidRPr="006501E9">
        <w:rPr>
          <w:sz w:val="24"/>
          <w:szCs w:val="24"/>
        </w:rPr>
        <w:t>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 - либо из Сторон юридического адреса, названия, банковских реквизитов и прочего она обязана в течение 10 (десяти) дней письменно известить об этом другую сторону.</w:t>
      </w:r>
    </w:p>
    <w:p w:rsidR="006501E9" w:rsidRPr="006501E9" w:rsidRDefault="00C25580" w:rsidP="00B86CCF">
      <w:pPr>
        <w:ind w:firstLine="709"/>
        <w:jc w:val="both"/>
        <w:rPr>
          <w:sz w:val="24"/>
          <w:szCs w:val="24"/>
          <w:lang w:eastAsia="en-US"/>
        </w:rPr>
      </w:pPr>
      <w:r>
        <w:rPr>
          <w:sz w:val="24"/>
          <w:szCs w:val="24"/>
        </w:rPr>
        <w:lastRenderedPageBreak/>
        <w:t>9</w:t>
      </w:r>
      <w:r w:rsidR="006501E9" w:rsidRPr="006501E9">
        <w:rPr>
          <w:sz w:val="24"/>
          <w:szCs w:val="24"/>
        </w:rPr>
        <w:t>.3.</w:t>
      </w:r>
      <w:r w:rsidR="006501E9" w:rsidRPr="006501E9">
        <w:t xml:space="preserve"> </w:t>
      </w:r>
      <w:r w:rsidR="006501E9" w:rsidRPr="006501E9">
        <w:rPr>
          <w:sz w:val="24"/>
          <w:szCs w:val="24"/>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501E9" w:rsidRPr="006501E9" w:rsidRDefault="006501E9" w:rsidP="006501E9">
      <w:pPr>
        <w:autoSpaceDE w:val="0"/>
        <w:autoSpaceDN w:val="0"/>
        <w:adjustRightInd w:val="0"/>
        <w:ind w:firstLine="709"/>
        <w:jc w:val="both"/>
        <w:rPr>
          <w:sz w:val="24"/>
          <w:szCs w:val="24"/>
          <w:lang w:eastAsia="en-US"/>
        </w:rPr>
      </w:pPr>
      <w:r w:rsidRPr="006501E9">
        <w:rPr>
          <w:sz w:val="24"/>
          <w:szCs w:val="24"/>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501E9" w:rsidRPr="006501E9" w:rsidRDefault="00C25580" w:rsidP="006501E9">
      <w:pPr>
        <w:ind w:firstLine="709"/>
        <w:jc w:val="both"/>
        <w:rPr>
          <w:sz w:val="24"/>
          <w:szCs w:val="24"/>
        </w:rPr>
      </w:pPr>
      <w:r>
        <w:rPr>
          <w:sz w:val="24"/>
          <w:szCs w:val="24"/>
        </w:rPr>
        <w:t>9</w:t>
      </w:r>
      <w:r w:rsidR="00031DA2">
        <w:rPr>
          <w:sz w:val="24"/>
          <w:szCs w:val="24"/>
        </w:rPr>
        <w:t>.</w:t>
      </w:r>
      <w:r w:rsidR="00B86CCF">
        <w:rPr>
          <w:sz w:val="24"/>
          <w:szCs w:val="24"/>
        </w:rPr>
        <w:t>4</w:t>
      </w:r>
      <w:r w:rsidR="006501E9" w:rsidRPr="006501E9">
        <w:rPr>
          <w:sz w:val="24"/>
          <w:szCs w:val="24"/>
        </w:rPr>
        <w:t>.</w:t>
      </w:r>
      <w:r w:rsidR="006501E9" w:rsidRPr="006501E9">
        <w:rPr>
          <w:sz w:val="24"/>
          <w:szCs w:val="24"/>
        </w:rPr>
        <w:tab/>
        <w:t>Во всем, что не предусмотрено настоящим контрактом, Стороны руководствуется действующим законодательством Российской Федерации.</w:t>
      </w:r>
    </w:p>
    <w:p w:rsidR="006501E9" w:rsidRDefault="006501E9" w:rsidP="006501E9">
      <w:pPr>
        <w:widowControl w:val="0"/>
        <w:ind w:firstLine="709"/>
        <w:jc w:val="both"/>
        <w:rPr>
          <w:sz w:val="24"/>
          <w:szCs w:val="24"/>
        </w:rPr>
      </w:pPr>
      <w:r w:rsidRPr="006501E9">
        <w:rPr>
          <w:sz w:val="24"/>
          <w:szCs w:val="24"/>
        </w:rPr>
        <w:t>Неотъемлемой частью настоящего Контракта являются:</w:t>
      </w:r>
    </w:p>
    <w:p w:rsidR="006501E9" w:rsidRPr="00C7202E" w:rsidRDefault="006501E9" w:rsidP="006501E9">
      <w:pPr>
        <w:tabs>
          <w:tab w:val="left" w:pos="1470"/>
        </w:tabs>
        <w:autoSpaceDE w:val="0"/>
        <w:autoSpaceDN w:val="0"/>
        <w:adjustRightInd w:val="0"/>
        <w:jc w:val="both"/>
        <w:rPr>
          <w:sz w:val="24"/>
          <w:szCs w:val="24"/>
        </w:rPr>
      </w:pPr>
      <w:r w:rsidRPr="00C7202E">
        <w:rPr>
          <w:sz w:val="24"/>
          <w:szCs w:val="24"/>
        </w:rPr>
        <w:t>- Приложение № 1 «</w:t>
      </w:r>
      <w:r>
        <w:rPr>
          <w:sz w:val="24"/>
          <w:szCs w:val="24"/>
        </w:rPr>
        <w:t>Техническое задание</w:t>
      </w:r>
      <w:r w:rsidRPr="00C7202E">
        <w:rPr>
          <w:sz w:val="24"/>
          <w:szCs w:val="24"/>
        </w:rPr>
        <w:t>»;</w:t>
      </w:r>
    </w:p>
    <w:p w:rsidR="00961AC4" w:rsidRDefault="006501E9" w:rsidP="006501E9">
      <w:pPr>
        <w:tabs>
          <w:tab w:val="left" w:pos="1470"/>
        </w:tabs>
        <w:autoSpaceDE w:val="0"/>
        <w:autoSpaceDN w:val="0"/>
        <w:adjustRightInd w:val="0"/>
        <w:jc w:val="both"/>
        <w:rPr>
          <w:sz w:val="24"/>
          <w:szCs w:val="24"/>
        </w:rPr>
      </w:pPr>
      <w:r w:rsidRPr="00C7202E">
        <w:rPr>
          <w:sz w:val="24"/>
          <w:szCs w:val="24"/>
        </w:rPr>
        <w:t xml:space="preserve">- Приложение № 2 </w:t>
      </w:r>
      <w:r w:rsidR="00961AC4">
        <w:rPr>
          <w:sz w:val="24"/>
          <w:szCs w:val="24"/>
        </w:rPr>
        <w:t>«Протокол согласования контрактной цены»;</w:t>
      </w:r>
    </w:p>
    <w:p w:rsidR="006501E9" w:rsidRPr="00C7202E" w:rsidRDefault="00961AC4" w:rsidP="006501E9">
      <w:pPr>
        <w:tabs>
          <w:tab w:val="left" w:pos="1470"/>
        </w:tabs>
        <w:autoSpaceDE w:val="0"/>
        <w:autoSpaceDN w:val="0"/>
        <w:adjustRightInd w:val="0"/>
        <w:jc w:val="both"/>
        <w:rPr>
          <w:sz w:val="24"/>
          <w:szCs w:val="24"/>
        </w:rPr>
      </w:pPr>
      <w:r>
        <w:rPr>
          <w:sz w:val="24"/>
          <w:szCs w:val="24"/>
        </w:rPr>
        <w:t xml:space="preserve">- Приложение № 3 </w:t>
      </w:r>
      <w:r w:rsidR="006501E9" w:rsidRPr="00C7202E">
        <w:rPr>
          <w:sz w:val="24"/>
          <w:szCs w:val="24"/>
        </w:rPr>
        <w:t>«</w:t>
      </w:r>
      <w:r w:rsidR="006501E9">
        <w:rPr>
          <w:sz w:val="24"/>
          <w:szCs w:val="24"/>
        </w:rPr>
        <w:t xml:space="preserve">Форма </w:t>
      </w:r>
      <w:r w:rsidR="004722D9">
        <w:rPr>
          <w:sz w:val="24"/>
          <w:szCs w:val="24"/>
        </w:rPr>
        <w:t>А</w:t>
      </w:r>
      <w:r w:rsidR="006501E9" w:rsidRPr="00C7202E">
        <w:rPr>
          <w:sz w:val="24"/>
          <w:szCs w:val="24"/>
        </w:rPr>
        <w:t>кт</w:t>
      </w:r>
      <w:r w:rsidR="006501E9">
        <w:rPr>
          <w:sz w:val="24"/>
          <w:szCs w:val="24"/>
        </w:rPr>
        <w:t>а</w:t>
      </w:r>
      <w:r w:rsidR="006501E9" w:rsidRPr="00C7202E">
        <w:rPr>
          <w:sz w:val="24"/>
          <w:szCs w:val="24"/>
        </w:rPr>
        <w:t xml:space="preserve"> приема-передачи имущества, подлежащего утилизации»;</w:t>
      </w:r>
    </w:p>
    <w:p w:rsidR="006501E9" w:rsidRPr="00C7202E" w:rsidRDefault="006501E9" w:rsidP="006501E9">
      <w:pPr>
        <w:tabs>
          <w:tab w:val="left" w:pos="1470"/>
        </w:tabs>
        <w:autoSpaceDE w:val="0"/>
        <w:autoSpaceDN w:val="0"/>
        <w:adjustRightInd w:val="0"/>
        <w:jc w:val="both"/>
        <w:rPr>
          <w:sz w:val="24"/>
          <w:szCs w:val="24"/>
        </w:rPr>
      </w:pPr>
      <w:r w:rsidRPr="00C7202E">
        <w:rPr>
          <w:sz w:val="24"/>
          <w:szCs w:val="24"/>
        </w:rPr>
        <w:t xml:space="preserve">- Приложение № </w:t>
      </w:r>
      <w:r w:rsidR="00961AC4">
        <w:rPr>
          <w:sz w:val="24"/>
          <w:szCs w:val="24"/>
        </w:rPr>
        <w:t>4</w:t>
      </w:r>
      <w:r w:rsidRPr="00C7202E">
        <w:rPr>
          <w:sz w:val="24"/>
          <w:szCs w:val="24"/>
        </w:rPr>
        <w:t xml:space="preserve"> </w:t>
      </w:r>
      <w:r w:rsidR="00C25580">
        <w:rPr>
          <w:sz w:val="24"/>
          <w:szCs w:val="24"/>
        </w:rPr>
        <w:t>«Форма</w:t>
      </w:r>
      <w:r w:rsidR="00C25580" w:rsidRPr="00BC5B18">
        <w:rPr>
          <w:sz w:val="24"/>
          <w:szCs w:val="24"/>
        </w:rPr>
        <w:t xml:space="preserve"> </w:t>
      </w:r>
      <w:r w:rsidR="00C25580">
        <w:rPr>
          <w:sz w:val="24"/>
          <w:szCs w:val="24"/>
        </w:rPr>
        <w:t xml:space="preserve">Акта </w:t>
      </w:r>
      <w:r w:rsidR="00C25580" w:rsidRPr="00BC5B18">
        <w:rPr>
          <w:sz w:val="24"/>
          <w:szCs w:val="24"/>
        </w:rPr>
        <w:t>оказан</w:t>
      </w:r>
      <w:r w:rsidR="00C25580">
        <w:rPr>
          <w:sz w:val="24"/>
          <w:szCs w:val="24"/>
        </w:rPr>
        <w:t>ных</w:t>
      </w:r>
      <w:r w:rsidR="00C25580" w:rsidRPr="00BC5B18">
        <w:rPr>
          <w:sz w:val="24"/>
          <w:szCs w:val="24"/>
        </w:rPr>
        <w:t xml:space="preserve"> услуг</w:t>
      </w:r>
      <w:r w:rsidR="00C25580">
        <w:rPr>
          <w:sz w:val="24"/>
          <w:szCs w:val="24"/>
        </w:rPr>
        <w:t>»</w:t>
      </w:r>
      <w:r w:rsidRPr="00C7202E">
        <w:rPr>
          <w:sz w:val="24"/>
          <w:szCs w:val="24"/>
        </w:rPr>
        <w:t>.</w:t>
      </w:r>
    </w:p>
    <w:p w:rsidR="001C531C" w:rsidRDefault="001C531C" w:rsidP="001C531C">
      <w:pPr>
        <w:rPr>
          <w:b/>
          <w:sz w:val="24"/>
          <w:szCs w:val="24"/>
        </w:rPr>
      </w:pPr>
    </w:p>
    <w:p w:rsidR="001F32AB" w:rsidRDefault="00B82B84" w:rsidP="00B82B84">
      <w:pPr>
        <w:jc w:val="center"/>
        <w:rPr>
          <w:b/>
          <w:bCs/>
          <w:sz w:val="24"/>
          <w:szCs w:val="24"/>
        </w:rPr>
      </w:pPr>
      <w:r w:rsidRPr="00990012">
        <w:rPr>
          <w:b/>
          <w:bCs/>
          <w:sz w:val="24"/>
          <w:szCs w:val="24"/>
        </w:rPr>
        <w:t>1</w:t>
      </w:r>
      <w:r w:rsidR="00C7202E">
        <w:rPr>
          <w:b/>
          <w:bCs/>
          <w:sz w:val="24"/>
          <w:szCs w:val="24"/>
        </w:rPr>
        <w:t>1</w:t>
      </w:r>
      <w:r w:rsidRPr="00990012">
        <w:rPr>
          <w:b/>
          <w:bCs/>
          <w:sz w:val="24"/>
          <w:szCs w:val="24"/>
        </w:rPr>
        <w:t xml:space="preserve">. МЕСТА НАХОЖДЕНИЯ, БАНКОВСКИЕ РЕКВИЗИТЫ </w:t>
      </w:r>
    </w:p>
    <w:p w:rsidR="00B82B84" w:rsidRPr="00990012" w:rsidRDefault="00B82B84" w:rsidP="00B82B84">
      <w:pPr>
        <w:jc w:val="center"/>
        <w:rPr>
          <w:b/>
          <w:bCs/>
          <w:sz w:val="24"/>
          <w:szCs w:val="24"/>
        </w:rPr>
      </w:pPr>
      <w:r w:rsidRPr="00E51312">
        <w:rPr>
          <w:b/>
          <w:bCs/>
          <w:sz w:val="24"/>
          <w:szCs w:val="24"/>
        </w:rPr>
        <w:t>И ПОДПИСИ</w:t>
      </w:r>
      <w:r w:rsidRPr="00990012">
        <w:rPr>
          <w:b/>
          <w:bCs/>
          <w:sz w:val="24"/>
          <w:szCs w:val="24"/>
        </w:rPr>
        <w:t>СТОРОН</w:t>
      </w:r>
    </w:p>
    <w:p w:rsidR="006501E9" w:rsidRDefault="006501E9" w:rsidP="006501E9">
      <w:pPr>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2"/>
        <w:gridCol w:w="4806"/>
      </w:tblGrid>
      <w:tr w:rsidR="007E536D" w:rsidRPr="007E536D" w:rsidTr="009D1914">
        <w:trPr>
          <w:trHeight w:val="4973"/>
        </w:trPr>
        <w:tc>
          <w:tcPr>
            <w:tcW w:w="4612" w:type="dxa"/>
            <w:tcBorders>
              <w:top w:val="nil"/>
              <w:left w:val="nil"/>
              <w:right w:val="nil"/>
            </w:tcBorders>
          </w:tcPr>
          <w:p w:rsidR="007E536D" w:rsidRPr="007E536D" w:rsidRDefault="007E536D" w:rsidP="007E536D">
            <w:pPr>
              <w:widowControl w:val="0"/>
              <w:autoSpaceDE w:val="0"/>
              <w:autoSpaceDN w:val="0"/>
              <w:jc w:val="center"/>
              <w:rPr>
                <w:sz w:val="24"/>
                <w:szCs w:val="24"/>
              </w:rPr>
            </w:pPr>
            <w:r w:rsidRPr="007E536D">
              <w:rPr>
                <w:sz w:val="24"/>
                <w:szCs w:val="24"/>
              </w:rPr>
              <w:t>ЗАКАЗЧИК:</w:t>
            </w:r>
          </w:p>
          <w:p w:rsidR="00EF246A" w:rsidRPr="00EF246A" w:rsidRDefault="00EF246A" w:rsidP="00EF246A">
            <w:pPr>
              <w:spacing w:line="20" w:lineRule="atLeast"/>
              <w:rPr>
                <w:sz w:val="24"/>
                <w:szCs w:val="24"/>
              </w:rPr>
            </w:pPr>
            <w:r w:rsidRPr="00EF246A">
              <w:rPr>
                <w:sz w:val="24"/>
                <w:szCs w:val="24"/>
              </w:rPr>
              <w:t>УФНС России по Краснодарскому краю</w:t>
            </w:r>
          </w:p>
          <w:p w:rsidR="00EF246A" w:rsidRPr="00EF246A" w:rsidRDefault="00EF246A" w:rsidP="00EF246A">
            <w:pPr>
              <w:spacing w:line="20" w:lineRule="atLeast"/>
              <w:rPr>
                <w:sz w:val="24"/>
                <w:szCs w:val="24"/>
              </w:rPr>
            </w:pPr>
            <w:r w:rsidRPr="00EF246A">
              <w:rPr>
                <w:sz w:val="24"/>
                <w:szCs w:val="24"/>
              </w:rPr>
              <w:t>г. Краснодар, 350000, ул. Гоголя, 90</w:t>
            </w:r>
          </w:p>
          <w:p w:rsidR="00EF246A" w:rsidRPr="00EF246A" w:rsidRDefault="00EF246A" w:rsidP="00EF246A">
            <w:pPr>
              <w:spacing w:line="20" w:lineRule="atLeast"/>
              <w:rPr>
                <w:sz w:val="24"/>
                <w:szCs w:val="24"/>
              </w:rPr>
            </w:pPr>
            <w:r w:rsidRPr="00EF246A">
              <w:rPr>
                <w:sz w:val="24"/>
                <w:szCs w:val="24"/>
              </w:rPr>
              <w:t>тел. 8 (861)-991-45-92, доб. 11-56</w:t>
            </w:r>
          </w:p>
          <w:p w:rsidR="00EF246A" w:rsidRPr="00EF246A" w:rsidRDefault="00EF246A" w:rsidP="00EF246A">
            <w:pPr>
              <w:spacing w:line="20" w:lineRule="atLeast"/>
              <w:rPr>
                <w:sz w:val="24"/>
                <w:szCs w:val="24"/>
              </w:rPr>
            </w:pPr>
            <w:r w:rsidRPr="00EF246A">
              <w:rPr>
                <w:sz w:val="24"/>
                <w:szCs w:val="24"/>
              </w:rPr>
              <w:t>ИНН 2308022804 КПП 231001001</w:t>
            </w:r>
          </w:p>
          <w:p w:rsidR="00EF246A" w:rsidRPr="00EF246A" w:rsidRDefault="00EF246A" w:rsidP="00EF246A">
            <w:pPr>
              <w:spacing w:line="20" w:lineRule="atLeast"/>
              <w:rPr>
                <w:sz w:val="24"/>
                <w:szCs w:val="24"/>
              </w:rPr>
            </w:pPr>
            <w:r w:rsidRPr="00EF246A">
              <w:rPr>
                <w:sz w:val="24"/>
                <w:szCs w:val="24"/>
              </w:rPr>
              <w:t>ОГРН 1042305724108</w:t>
            </w:r>
          </w:p>
          <w:p w:rsidR="00EF246A" w:rsidRPr="00EF246A" w:rsidRDefault="00EF246A" w:rsidP="00EF246A">
            <w:pPr>
              <w:spacing w:line="20" w:lineRule="atLeast"/>
              <w:rPr>
                <w:sz w:val="24"/>
                <w:szCs w:val="24"/>
              </w:rPr>
            </w:pPr>
            <w:r w:rsidRPr="00EF246A">
              <w:rPr>
                <w:sz w:val="24"/>
                <w:szCs w:val="24"/>
              </w:rPr>
              <w:t xml:space="preserve">Л/с 03181489700 </w:t>
            </w:r>
          </w:p>
          <w:p w:rsidR="00EF246A" w:rsidRPr="00EF246A" w:rsidRDefault="00EF246A" w:rsidP="00EF246A">
            <w:pPr>
              <w:spacing w:line="20" w:lineRule="atLeast"/>
              <w:rPr>
                <w:sz w:val="24"/>
                <w:szCs w:val="24"/>
              </w:rPr>
            </w:pPr>
            <w:r w:rsidRPr="00EF246A">
              <w:rPr>
                <w:sz w:val="24"/>
                <w:szCs w:val="24"/>
              </w:rPr>
              <w:t>ЕКС 40102810745370000024</w:t>
            </w:r>
          </w:p>
          <w:p w:rsidR="00EF246A" w:rsidRPr="00EF246A" w:rsidRDefault="00EF246A" w:rsidP="00EF246A">
            <w:pPr>
              <w:spacing w:line="20" w:lineRule="atLeast"/>
              <w:rPr>
                <w:sz w:val="24"/>
                <w:szCs w:val="24"/>
              </w:rPr>
            </w:pPr>
            <w:r w:rsidRPr="00EF246A">
              <w:rPr>
                <w:sz w:val="24"/>
                <w:szCs w:val="24"/>
              </w:rPr>
              <w:t>Р/с 03211643000000013241</w:t>
            </w:r>
          </w:p>
          <w:p w:rsidR="00EF246A" w:rsidRPr="00EF246A" w:rsidRDefault="00EF246A" w:rsidP="00EF246A">
            <w:pPr>
              <w:spacing w:line="20" w:lineRule="atLeast"/>
              <w:contextualSpacing/>
              <w:rPr>
                <w:rFonts w:eastAsia="Calibri"/>
                <w:sz w:val="24"/>
                <w:szCs w:val="24"/>
                <w:lang w:eastAsia="en-US"/>
              </w:rPr>
            </w:pPr>
            <w:r w:rsidRPr="00EF246A">
              <w:rPr>
                <w:sz w:val="24"/>
                <w:szCs w:val="24"/>
              </w:rPr>
              <w:t>ОКЦ №1 ВВГУ БАНКА РОССИИ//УФК по Нижегородской области, г. Нижний Новгород БИК 012202102</w:t>
            </w:r>
          </w:p>
          <w:p w:rsidR="007E536D" w:rsidRPr="00EF246A" w:rsidRDefault="007E536D" w:rsidP="007E536D">
            <w:pPr>
              <w:widowControl w:val="0"/>
              <w:autoSpaceDE w:val="0"/>
              <w:autoSpaceDN w:val="0"/>
              <w:rPr>
                <w:sz w:val="24"/>
                <w:szCs w:val="24"/>
              </w:rPr>
            </w:pPr>
          </w:p>
          <w:p w:rsidR="007E536D" w:rsidRPr="00EF246A" w:rsidRDefault="007E536D" w:rsidP="007E536D">
            <w:pPr>
              <w:widowControl w:val="0"/>
              <w:autoSpaceDE w:val="0"/>
              <w:autoSpaceDN w:val="0"/>
              <w:rPr>
                <w:sz w:val="24"/>
                <w:szCs w:val="24"/>
              </w:rPr>
            </w:pPr>
          </w:p>
          <w:p w:rsidR="00EF246A" w:rsidRPr="00EF246A" w:rsidRDefault="00EF246A" w:rsidP="00EF246A">
            <w:pPr>
              <w:contextualSpacing/>
              <w:rPr>
                <w:rFonts w:eastAsia="Calibri"/>
                <w:sz w:val="24"/>
                <w:szCs w:val="24"/>
                <w:lang w:eastAsia="en-US"/>
              </w:rPr>
            </w:pPr>
            <w:r w:rsidRPr="00EF246A">
              <w:rPr>
                <w:rFonts w:eastAsia="Calibri"/>
                <w:sz w:val="24"/>
                <w:szCs w:val="24"/>
                <w:lang w:eastAsia="en-US"/>
              </w:rPr>
              <w:t>Начальник хозяйственного отдела УФНС России по Краснодарскому краю</w:t>
            </w:r>
          </w:p>
          <w:p w:rsidR="00EF246A" w:rsidRPr="00EF246A" w:rsidRDefault="00EF246A" w:rsidP="00EF246A">
            <w:pPr>
              <w:contextualSpacing/>
              <w:rPr>
                <w:rFonts w:eastAsia="Calibri"/>
                <w:sz w:val="24"/>
                <w:szCs w:val="24"/>
                <w:lang w:eastAsia="en-US"/>
              </w:rPr>
            </w:pPr>
          </w:p>
          <w:p w:rsidR="00EF246A" w:rsidRPr="00EF246A" w:rsidRDefault="00EF246A" w:rsidP="00EF246A">
            <w:pPr>
              <w:contextualSpacing/>
              <w:rPr>
                <w:rFonts w:eastAsia="Calibri"/>
                <w:sz w:val="24"/>
                <w:szCs w:val="24"/>
                <w:lang w:eastAsia="en-US"/>
              </w:rPr>
            </w:pPr>
          </w:p>
          <w:p w:rsidR="007E536D" w:rsidRPr="007E536D" w:rsidRDefault="00EF246A" w:rsidP="00EF246A">
            <w:pPr>
              <w:widowControl w:val="0"/>
              <w:autoSpaceDE w:val="0"/>
              <w:autoSpaceDN w:val="0"/>
              <w:rPr>
                <w:sz w:val="24"/>
                <w:szCs w:val="24"/>
              </w:rPr>
            </w:pPr>
            <w:r w:rsidRPr="00EF246A">
              <w:rPr>
                <w:rFonts w:eastAsia="Calibri"/>
                <w:sz w:val="24"/>
                <w:szCs w:val="24"/>
                <w:lang w:eastAsia="en-US"/>
              </w:rPr>
              <w:t xml:space="preserve">________________ /С.С. </w:t>
            </w:r>
            <w:proofErr w:type="spellStart"/>
            <w:r w:rsidRPr="00EF246A">
              <w:rPr>
                <w:rFonts w:eastAsia="Calibri"/>
                <w:sz w:val="24"/>
                <w:szCs w:val="24"/>
                <w:lang w:eastAsia="en-US"/>
              </w:rPr>
              <w:t>Кокозов</w:t>
            </w:r>
            <w:proofErr w:type="spellEnd"/>
            <w:r w:rsidRPr="00EF246A">
              <w:rPr>
                <w:rFonts w:eastAsia="Calibri"/>
                <w:sz w:val="24"/>
                <w:szCs w:val="24"/>
                <w:lang w:eastAsia="en-US"/>
              </w:rPr>
              <w:t xml:space="preserve"> /</w:t>
            </w:r>
          </w:p>
        </w:tc>
        <w:tc>
          <w:tcPr>
            <w:tcW w:w="4806" w:type="dxa"/>
            <w:tcBorders>
              <w:top w:val="nil"/>
              <w:left w:val="nil"/>
              <w:right w:val="nil"/>
            </w:tcBorders>
          </w:tcPr>
          <w:p w:rsidR="007E536D" w:rsidRPr="007E536D" w:rsidRDefault="007E536D" w:rsidP="007E536D">
            <w:pPr>
              <w:widowControl w:val="0"/>
              <w:autoSpaceDE w:val="0"/>
              <w:autoSpaceDN w:val="0"/>
              <w:rPr>
                <w:sz w:val="24"/>
                <w:szCs w:val="24"/>
              </w:rPr>
            </w:pPr>
          </w:p>
        </w:tc>
      </w:tr>
    </w:tbl>
    <w:p w:rsidR="00B82B84" w:rsidRPr="006501E9" w:rsidRDefault="00B82B84" w:rsidP="006501E9">
      <w:pPr>
        <w:rPr>
          <w:sz w:val="24"/>
          <w:szCs w:val="24"/>
        </w:rPr>
        <w:sectPr w:rsidR="00B82B84" w:rsidRPr="006501E9" w:rsidSect="00317777">
          <w:headerReference w:type="default" r:id="rId13"/>
          <w:pgSz w:w="11906" w:h="16838"/>
          <w:pgMar w:top="709" w:right="567" w:bottom="426" w:left="1701" w:header="709" w:footer="709" w:gutter="0"/>
          <w:cols w:space="708"/>
          <w:titlePg/>
          <w:docGrid w:linePitch="360"/>
        </w:sectPr>
      </w:pPr>
    </w:p>
    <w:p w:rsidR="00C7202E" w:rsidRPr="003C5102" w:rsidRDefault="00C7202E" w:rsidP="00C7202E">
      <w:pPr>
        <w:ind w:left="5670"/>
        <w:rPr>
          <w:sz w:val="24"/>
          <w:szCs w:val="24"/>
        </w:rPr>
      </w:pPr>
      <w:r w:rsidRPr="003C5102">
        <w:rPr>
          <w:sz w:val="24"/>
          <w:szCs w:val="24"/>
        </w:rPr>
        <w:lastRenderedPageBreak/>
        <w:t xml:space="preserve">Приложение № 1  </w:t>
      </w:r>
    </w:p>
    <w:p w:rsidR="00C7202E" w:rsidRPr="003C5102" w:rsidRDefault="00C7202E" w:rsidP="00C7202E">
      <w:pPr>
        <w:ind w:left="5670"/>
        <w:rPr>
          <w:sz w:val="24"/>
          <w:szCs w:val="24"/>
        </w:rPr>
      </w:pPr>
      <w:r w:rsidRPr="003C5102">
        <w:rPr>
          <w:sz w:val="24"/>
          <w:szCs w:val="24"/>
        </w:rPr>
        <w:t>к Государственному контракту</w:t>
      </w:r>
    </w:p>
    <w:p w:rsidR="00C7202E" w:rsidRPr="003C5102" w:rsidRDefault="00C7202E" w:rsidP="00C7202E">
      <w:pPr>
        <w:ind w:left="5670"/>
        <w:rPr>
          <w:sz w:val="24"/>
          <w:szCs w:val="24"/>
        </w:rPr>
      </w:pPr>
      <w:r w:rsidRPr="003C5102">
        <w:rPr>
          <w:sz w:val="24"/>
          <w:szCs w:val="24"/>
        </w:rPr>
        <w:t xml:space="preserve">№ </w:t>
      </w:r>
      <w:r w:rsidR="00A4357C" w:rsidRPr="003C5102">
        <w:rPr>
          <w:sz w:val="24"/>
          <w:szCs w:val="24"/>
        </w:rPr>
        <w:t>______________________</w:t>
      </w:r>
      <w:r w:rsidRPr="003C5102">
        <w:rPr>
          <w:sz w:val="24"/>
          <w:szCs w:val="24"/>
        </w:rPr>
        <w:t xml:space="preserve"> </w:t>
      </w:r>
    </w:p>
    <w:p w:rsidR="00C7202E" w:rsidRPr="009A2000" w:rsidRDefault="00C7202E" w:rsidP="00C7202E">
      <w:pPr>
        <w:ind w:left="5670"/>
        <w:rPr>
          <w:sz w:val="28"/>
          <w:szCs w:val="28"/>
        </w:rPr>
      </w:pPr>
      <w:r w:rsidRPr="003C5102">
        <w:rPr>
          <w:sz w:val="24"/>
          <w:szCs w:val="24"/>
        </w:rPr>
        <w:t>от «___</w:t>
      </w:r>
      <w:proofErr w:type="gramStart"/>
      <w:r w:rsidRPr="003C5102">
        <w:rPr>
          <w:sz w:val="24"/>
          <w:szCs w:val="24"/>
        </w:rPr>
        <w:t>_»_</w:t>
      </w:r>
      <w:proofErr w:type="gramEnd"/>
      <w:r w:rsidRPr="003C5102">
        <w:rPr>
          <w:sz w:val="24"/>
          <w:szCs w:val="24"/>
        </w:rPr>
        <w:t>____________ 20</w:t>
      </w:r>
      <w:r w:rsidR="00A2571C" w:rsidRPr="003C5102">
        <w:rPr>
          <w:sz w:val="24"/>
          <w:szCs w:val="24"/>
        </w:rPr>
        <w:t>2</w:t>
      </w:r>
      <w:r w:rsidR="00EF246A">
        <w:rPr>
          <w:sz w:val="24"/>
          <w:szCs w:val="24"/>
        </w:rPr>
        <w:t>6</w:t>
      </w:r>
      <w:r w:rsidRPr="003C5102">
        <w:rPr>
          <w:sz w:val="24"/>
          <w:szCs w:val="24"/>
        </w:rPr>
        <w:t xml:space="preserve"> г.</w:t>
      </w:r>
    </w:p>
    <w:p w:rsidR="00C7202E" w:rsidRPr="009A2000" w:rsidRDefault="00C7202E" w:rsidP="00C7202E"/>
    <w:p w:rsidR="00C7202E" w:rsidRPr="009A2000" w:rsidRDefault="00C7202E" w:rsidP="00C7202E">
      <w:pPr>
        <w:keepNext/>
        <w:shd w:val="clear" w:color="auto" w:fill="FFFFFF"/>
        <w:ind w:firstLine="540"/>
        <w:jc w:val="right"/>
        <w:rPr>
          <w:sz w:val="24"/>
          <w:szCs w:val="24"/>
        </w:rPr>
      </w:pPr>
    </w:p>
    <w:p w:rsidR="00EF246A" w:rsidRPr="00FE7433" w:rsidRDefault="00EF246A" w:rsidP="00EF246A">
      <w:pPr>
        <w:jc w:val="center"/>
        <w:rPr>
          <w:b/>
          <w:sz w:val="28"/>
          <w:szCs w:val="28"/>
        </w:rPr>
      </w:pPr>
      <w:r>
        <w:rPr>
          <w:b/>
          <w:sz w:val="28"/>
          <w:szCs w:val="28"/>
        </w:rPr>
        <w:t>ТЕХНИЧЕСКОЕ ЗАДАНИЕ</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471"/>
        <w:gridCol w:w="6127"/>
      </w:tblGrid>
      <w:tr w:rsidR="00EF246A" w:rsidRPr="00215A78" w:rsidTr="00142BEE">
        <w:trPr>
          <w:cantSplit/>
          <w:trHeight w:val="743"/>
          <w:tblHeader/>
        </w:trPr>
        <w:tc>
          <w:tcPr>
            <w:tcW w:w="754" w:type="dxa"/>
            <w:tcBorders>
              <w:top w:val="single" w:sz="4" w:space="0" w:color="auto"/>
              <w:left w:val="single" w:sz="4" w:space="0" w:color="auto"/>
              <w:bottom w:val="single" w:sz="4" w:space="0" w:color="auto"/>
              <w:right w:val="single" w:sz="4" w:space="0" w:color="auto"/>
            </w:tcBorders>
            <w:vAlign w:val="center"/>
          </w:tcPr>
          <w:p w:rsidR="00EF246A" w:rsidRPr="00215A78" w:rsidRDefault="00EF246A" w:rsidP="00142BEE">
            <w:pPr>
              <w:widowControl w:val="0"/>
              <w:jc w:val="center"/>
              <w:rPr>
                <w:sz w:val="24"/>
                <w:szCs w:val="24"/>
                <w:lang w:eastAsia="en-US"/>
              </w:rPr>
            </w:pPr>
            <w:r w:rsidRPr="00215A78">
              <w:rPr>
                <w:sz w:val="24"/>
                <w:szCs w:val="24"/>
                <w:lang w:eastAsia="en-US"/>
              </w:rPr>
              <w:t>№</w:t>
            </w:r>
          </w:p>
          <w:p w:rsidR="00EF246A" w:rsidRPr="00215A78" w:rsidRDefault="00EF246A" w:rsidP="00142BEE">
            <w:pPr>
              <w:widowControl w:val="0"/>
              <w:jc w:val="center"/>
              <w:rPr>
                <w:sz w:val="24"/>
                <w:szCs w:val="24"/>
                <w:lang w:eastAsia="en-US"/>
              </w:rPr>
            </w:pPr>
            <w:r w:rsidRPr="00215A78">
              <w:rPr>
                <w:sz w:val="24"/>
                <w:szCs w:val="24"/>
                <w:lang w:eastAsia="en-US"/>
              </w:rPr>
              <w:t>п/п</w:t>
            </w:r>
          </w:p>
        </w:tc>
        <w:tc>
          <w:tcPr>
            <w:tcW w:w="2528" w:type="dxa"/>
            <w:tcBorders>
              <w:top w:val="single" w:sz="4" w:space="0" w:color="auto"/>
              <w:left w:val="single" w:sz="4" w:space="0" w:color="auto"/>
              <w:bottom w:val="single" w:sz="4" w:space="0" w:color="auto"/>
              <w:right w:val="single" w:sz="4" w:space="0" w:color="auto"/>
            </w:tcBorders>
            <w:vAlign w:val="center"/>
          </w:tcPr>
          <w:p w:rsidR="00EF246A" w:rsidRPr="00215A78" w:rsidRDefault="00EF246A" w:rsidP="00142BEE">
            <w:pPr>
              <w:widowControl w:val="0"/>
              <w:jc w:val="center"/>
              <w:rPr>
                <w:sz w:val="24"/>
                <w:szCs w:val="24"/>
                <w:lang w:eastAsia="en-US"/>
              </w:rPr>
            </w:pPr>
            <w:r w:rsidRPr="00215A78">
              <w:rPr>
                <w:sz w:val="24"/>
                <w:szCs w:val="24"/>
                <w:lang w:eastAsia="en-US"/>
              </w:rPr>
              <w:t>Перечень основных данных и требований</w:t>
            </w:r>
          </w:p>
        </w:tc>
        <w:tc>
          <w:tcPr>
            <w:tcW w:w="6276" w:type="dxa"/>
            <w:tcBorders>
              <w:top w:val="single" w:sz="4" w:space="0" w:color="auto"/>
              <w:left w:val="single" w:sz="4" w:space="0" w:color="auto"/>
              <w:bottom w:val="single" w:sz="4" w:space="0" w:color="auto"/>
              <w:right w:val="single" w:sz="4" w:space="0" w:color="auto"/>
            </w:tcBorders>
            <w:vAlign w:val="center"/>
          </w:tcPr>
          <w:p w:rsidR="00EF246A" w:rsidRPr="00215A78" w:rsidRDefault="00EF246A" w:rsidP="00142BEE">
            <w:pPr>
              <w:jc w:val="center"/>
              <w:rPr>
                <w:sz w:val="24"/>
                <w:szCs w:val="24"/>
                <w:lang w:eastAsia="en-US"/>
              </w:rPr>
            </w:pPr>
            <w:r w:rsidRPr="00215A78">
              <w:rPr>
                <w:sz w:val="24"/>
                <w:szCs w:val="24"/>
                <w:lang w:eastAsia="en-US"/>
              </w:rPr>
              <w:t>Содержание</w:t>
            </w:r>
          </w:p>
        </w:tc>
      </w:tr>
      <w:tr w:rsidR="00EF246A" w:rsidRPr="00215A78" w:rsidTr="00142BEE">
        <w:trPr>
          <w:cantSplit/>
          <w:trHeight w:val="609"/>
        </w:trPr>
        <w:tc>
          <w:tcPr>
            <w:tcW w:w="754"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jc w:val="center"/>
              <w:rPr>
                <w:sz w:val="24"/>
                <w:szCs w:val="24"/>
                <w:lang w:eastAsia="en-US"/>
              </w:rPr>
            </w:pPr>
            <w:r w:rsidRPr="00215A78">
              <w:rPr>
                <w:sz w:val="24"/>
                <w:szCs w:val="24"/>
                <w:lang w:eastAsia="en-US"/>
              </w:rPr>
              <w:t>1.</w:t>
            </w:r>
          </w:p>
        </w:tc>
        <w:tc>
          <w:tcPr>
            <w:tcW w:w="2528"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rPr>
                <w:sz w:val="24"/>
                <w:szCs w:val="24"/>
                <w:lang w:eastAsia="en-US"/>
              </w:rPr>
            </w:pPr>
            <w:r w:rsidRPr="00215A78">
              <w:rPr>
                <w:sz w:val="24"/>
                <w:szCs w:val="24"/>
                <w:lang w:eastAsia="en-US"/>
              </w:rPr>
              <w:t>Объект закупки</w:t>
            </w:r>
          </w:p>
        </w:tc>
        <w:tc>
          <w:tcPr>
            <w:tcW w:w="6276"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pStyle w:val="03osnovnoytexttabl"/>
              <w:spacing w:before="0" w:line="240" w:lineRule="auto"/>
              <w:ind w:firstLine="0"/>
              <w:rPr>
                <w:rFonts w:ascii="Times New Roman" w:hAnsi="Times New Roman"/>
                <w:sz w:val="24"/>
                <w:szCs w:val="24"/>
              </w:rPr>
            </w:pPr>
            <w:bookmarkStart w:id="0" w:name="_GoBack"/>
            <w:r w:rsidRPr="00215A78">
              <w:rPr>
                <w:rFonts w:ascii="Times New Roman" w:hAnsi="Times New Roman"/>
                <w:bCs/>
                <w:sz w:val="24"/>
                <w:szCs w:val="24"/>
              </w:rPr>
              <w:t>Оказание услуг по утилизации движимого имущества</w:t>
            </w:r>
            <w:r>
              <w:t xml:space="preserve"> </w:t>
            </w:r>
            <w:r w:rsidRPr="00EC286A">
              <w:rPr>
                <w:rFonts w:ascii="Times New Roman" w:hAnsi="Times New Roman"/>
                <w:bCs/>
                <w:sz w:val="24"/>
                <w:szCs w:val="24"/>
              </w:rPr>
              <w:t>для нужд территориальных органов ФНС России в Краснодарском крае.</w:t>
            </w:r>
            <w:bookmarkEnd w:id="0"/>
          </w:p>
        </w:tc>
      </w:tr>
      <w:tr w:rsidR="00EF246A" w:rsidRPr="00215A78" w:rsidTr="00142BEE">
        <w:trPr>
          <w:cantSplit/>
        </w:trPr>
        <w:tc>
          <w:tcPr>
            <w:tcW w:w="754"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jc w:val="center"/>
              <w:rPr>
                <w:sz w:val="24"/>
                <w:szCs w:val="24"/>
                <w:lang w:eastAsia="en-US"/>
              </w:rPr>
            </w:pPr>
            <w:r w:rsidRPr="00215A78">
              <w:rPr>
                <w:sz w:val="24"/>
                <w:szCs w:val="24"/>
                <w:lang w:eastAsia="en-US"/>
              </w:rPr>
              <w:t>2.</w:t>
            </w:r>
          </w:p>
        </w:tc>
        <w:tc>
          <w:tcPr>
            <w:tcW w:w="2528"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rPr>
                <w:sz w:val="24"/>
                <w:szCs w:val="24"/>
                <w:lang w:eastAsia="en-US"/>
              </w:rPr>
            </w:pPr>
            <w:r w:rsidRPr="00215A78">
              <w:rPr>
                <w:sz w:val="24"/>
                <w:szCs w:val="24"/>
                <w:lang w:eastAsia="en-US"/>
              </w:rPr>
              <w:t>Код по ОКПД</w:t>
            </w:r>
          </w:p>
        </w:tc>
        <w:tc>
          <w:tcPr>
            <w:tcW w:w="6276"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rPr>
                <w:sz w:val="24"/>
                <w:szCs w:val="24"/>
                <w:lang w:eastAsia="en-US"/>
              </w:rPr>
            </w:pPr>
            <w:r>
              <w:rPr>
                <w:sz w:val="24"/>
                <w:szCs w:val="24"/>
                <w:lang w:eastAsia="en-US"/>
              </w:rPr>
              <w:t>38.21.29</w:t>
            </w:r>
            <w:r w:rsidRPr="00215A78">
              <w:rPr>
                <w:sz w:val="24"/>
                <w:szCs w:val="24"/>
                <w:lang w:eastAsia="en-US"/>
              </w:rPr>
              <w:t>.000</w:t>
            </w:r>
          </w:p>
        </w:tc>
      </w:tr>
      <w:tr w:rsidR="00EF246A" w:rsidRPr="00215A78" w:rsidTr="00142BEE">
        <w:trPr>
          <w:cantSplit/>
        </w:trPr>
        <w:tc>
          <w:tcPr>
            <w:tcW w:w="754"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jc w:val="center"/>
              <w:rPr>
                <w:sz w:val="24"/>
                <w:szCs w:val="24"/>
                <w:lang w:eastAsia="en-US"/>
              </w:rPr>
            </w:pPr>
            <w:r w:rsidRPr="00215A78">
              <w:rPr>
                <w:sz w:val="24"/>
                <w:szCs w:val="24"/>
                <w:lang w:eastAsia="en-US"/>
              </w:rPr>
              <w:t>3.</w:t>
            </w:r>
          </w:p>
        </w:tc>
        <w:tc>
          <w:tcPr>
            <w:tcW w:w="2528"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rPr>
                <w:sz w:val="24"/>
                <w:szCs w:val="24"/>
                <w:lang w:eastAsia="en-US"/>
              </w:rPr>
            </w:pPr>
            <w:r w:rsidRPr="00215A78">
              <w:rPr>
                <w:sz w:val="24"/>
                <w:szCs w:val="24"/>
                <w:lang w:eastAsia="en-US"/>
              </w:rPr>
              <w:t>Объем оказываемых услуг</w:t>
            </w:r>
          </w:p>
        </w:tc>
        <w:tc>
          <w:tcPr>
            <w:tcW w:w="6276" w:type="dxa"/>
            <w:tcBorders>
              <w:top w:val="single" w:sz="4" w:space="0" w:color="auto"/>
              <w:left w:val="single" w:sz="4" w:space="0" w:color="auto"/>
              <w:bottom w:val="single" w:sz="4" w:space="0" w:color="auto"/>
              <w:right w:val="single" w:sz="4" w:space="0" w:color="auto"/>
            </w:tcBorders>
          </w:tcPr>
          <w:p w:rsidR="00EF246A" w:rsidRDefault="00EF246A" w:rsidP="00142BEE">
            <w:pPr>
              <w:autoSpaceDE w:val="0"/>
              <w:rPr>
                <w:sz w:val="24"/>
                <w:szCs w:val="24"/>
              </w:rPr>
            </w:pPr>
            <w:r w:rsidRPr="00215A78">
              <w:rPr>
                <w:sz w:val="24"/>
                <w:szCs w:val="24"/>
                <w:lang w:eastAsia="en-US"/>
              </w:rPr>
              <w:t xml:space="preserve">Согласно </w:t>
            </w:r>
            <w:r w:rsidRPr="00215A78">
              <w:rPr>
                <w:sz w:val="24"/>
                <w:szCs w:val="24"/>
              </w:rPr>
              <w:t>перечню имущества, подлежащего утилизации (Приложение №1 к описанию объекта закупки)</w:t>
            </w:r>
            <w:r>
              <w:rPr>
                <w:sz w:val="24"/>
                <w:szCs w:val="24"/>
              </w:rPr>
              <w:t>.</w:t>
            </w:r>
          </w:p>
          <w:p w:rsidR="00EF246A" w:rsidRPr="00215A78" w:rsidRDefault="00EF246A" w:rsidP="00142BEE">
            <w:pPr>
              <w:autoSpaceDE w:val="0"/>
              <w:rPr>
                <w:sz w:val="24"/>
                <w:szCs w:val="24"/>
              </w:rPr>
            </w:pPr>
          </w:p>
        </w:tc>
      </w:tr>
      <w:tr w:rsidR="00EF246A" w:rsidRPr="00215A78" w:rsidTr="00142BEE">
        <w:trPr>
          <w:cantSplit/>
          <w:trHeight w:val="487"/>
        </w:trPr>
        <w:tc>
          <w:tcPr>
            <w:tcW w:w="754"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jc w:val="center"/>
              <w:rPr>
                <w:sz w:val="24"/>
                <w:szCs w:val="24"/>
                <w:lang w:eastAsia="en-US"/>
              </w:rPr>
            </w:pPr>
            <w:r w:rsidRPr="00215A78">
              <w:rPr>
                <w:sz w:val="24"/>
                <w:szCs w:val="24"/>
                <w:lang w:eastAsia="en-US"/>
              </w:rPr>
              <w:t>4.</w:t>
            </w:r>
          </w:p>
        </w:tc>
        <w:tc>
          <w:tcPr>
            <w:tcW w:w="2528"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rPr>
                <w:sz w:val="24"/>
                <w:szCs w:val="24"/>
                <w:lang w:eastAsia="en-US"/>
              </w:rPr>
            </w:pPr>
            <w:r w:rsidRPr="00215A78">
              <w:rPr>
                <w:sz w:val="24"/>
                <w:szCs w:val="24"/>
                <w:lang w:eastAsia="en-US"/>
              </w:rPr>
              <w:t>Место оказания услуг</w:t>
            </w:r>
          </w:p>
        </w:tc>
        <w:tc>
          <w:tcPr>
            <w:tcW w:w="6276" w:type="dxa"/>
            <w:tcBorders>
              <w:top w:val="single" w:sz="4" w:space="0" w:color="auto"/>
              <w:left w:val="single" w:sz="4" w:space="0" w:color="auto"/>
              <w:bottom w:val="single" w:sz="4" w:space="0" w:color="auto"/>
              <w:right w:val="single" w:sz="4" w:space="0" w:color="auto"/>
            </w:tcBorders>
          </w:tcPr>
          <w:p w:rsidR="00EF246A" w:rsidRPr="002B671D" w:rsidRDefault="00EF246A" w:rsidP="00142BEE">
            <w:pPr>
              <w:widowControl w:val="0"/>
              <w:rPr>
                <w:bCs/>
                <w:sz w:val="24"/>
                <w:szCs w:val="24"/>
              </w:rPr>
            </w:pPr>
            <w:r>
              <w:rPr>
                <w:bCs/>
                <w:sz w:val="24"/>
                <w:szCs w:val="24"/>
              </w:rPr>
              <w:t xml:space="preserve">По фактическому местонахождению согласно </w:t>
            </w:r>
            <w:r w:rsidRPr="00215A78">
              <w:rPr>
                <w:sz w:val="24"/>
                <w:szCs w:val="24"/>
              </w:rPr>
              <w:t>перечню имущества, подлежащего утилизации (Приложение №1 к описанию объекта закупки)</w:t>
            </w:r>
          </w:p>
        </w:tc>
      </w:tr>
      <w:tr w:rsidR="00EF246A" w:rsidRPr="00215A78" w:rsidTr="00142BEE">
        <w:trPr>
          <w:cantSplit/>
          <w:trHeight w:val="280"/>
        </w:trPr>
        <w:tc>
          <w:tcPr>
            <w:tcW w:w="754"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jc w:val="center"/>
              <w:rPr>
                <w:sz w:val="24"/>
                <w:szCs w:val="24"/>
                <w:highlight w:val="lightGray"/>
                <w:lang w:eastAsia="en-US"/>
              </w:rPr>
            </w:pPr>
            <w:r w:rsidRPr="00215A78">
              <w:rPr>
                <w:sz w:val="24"/>
                <w:szCs w:val="24"/>
                <w:lang w:eastAsia="en-US"/>
              </w:rPr>
              <w:t>5.</w:t>
            </w:r>
          </w:p>
        </w:tc>
        <w:tc>
          <w:tcPr>
            <w:tcW w:w="2528"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rPr>
                <w:sz w:val="24"/>
                <w:szCs w:val="24"/>
                <w:highlight w:val="lightGray"/>
                <w:lang w:eastAsia="en-US"/>
              </w:rPr>
            </w:pPr>
            <w:r w:rsidRPr="00215A78">
              <w:rPr>
                <w:sz w:val="24"/>
                <w:szCs w:val="24"/>
                <w:lang w:eastAsia="en-US"/>
              </w:rPr>
              <w:t>Цель оказания услуг</w:t>
            </w:r>
          </w:p>
        </w:tc>
        <w:tc>
          <w:tcPr>
            <w:tcW w:w="6276"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rPr>
                <w:sz w:val="24"/>
                <w:szCs w:val="24"/>
              </w:rPr>
            </w:pPr>
            <w:r w:rsidRPr="00215A78">
              <w:rPr>
                <w:sz w:val="24"/>
                <w:szCs w:val="24"/>
              </w:rPr>
              <w:t>Утилизация движимого имущества (утилизация утратившей потребительские свойства электронной техники)</w:t>
            </w:r>
          </w:p>
        </w:tc>
      </w:tr>
      <w:tr w:rsidR="00EF246A" w:rsidRPr="00215A78" w:rsidTr="00142BEE">
        <w:trPr>
          <w:cantSplit/>
          <w:trHeight w:val="695"/>
        </w:trPr>
        <w:tc>
          <w:tcPr>
            <w:tcW w:w="754"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jc w:val="center"/>
              <w:rPr>
                <w:sz w:val="24"/>
                <w:szCs w:val="24"/>
                <w:lang w:eastAsia="en-US"/>
              </w:rPr>
            </w:pPr>
            <w:r w:rsidRPr="00215A78">
              <w:rPr>
                <w:sz w:val="24"/>
                <w:szCs w:val="24"/>
                <w:lang w:eastAsia="en-US"/>
              </w:rPr>
              <w:t>6.</w:t>
            </w:r>
          </w:p>
        </w:tc>
        <w:tc>
          <w:tcPr>
            <w:tcW w:w="2528"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rPr>
                <w:sz w:val="24"/>
                <w:szCs w:val="24"/>
                <w:lang w:eastAsia="en-US"/>
              </w:rPr>
            </w:pPr>
            <w:r w:rsidRPr="00215A78">
              <w:rPr>
                <w:sz w:val="24"/>
                <w:szCs w:val="24"/>
                <w:lang w:eastAsia="en-US"/>
              </w:rPr>
              <w:t xml:space="preserve">Требования по выполнению сопутствующих работ, оказанию сопутствующих услуг, поставкам необходимых товаров, в </w:t>
            </w:r>
            <w:proofErr w:type="spellStart"/>
            <w:r w:rsidRPr="00215A78">
              <w:rPr>
                <w:sz w:val="24"/>
                <w:szCs w:val="24"/>
                <w:lang w:eastAsia="en-US"/>
              </w:rPr>
              <w:t>т.ч</w:t>
            </w:r>
            <w:proofErr w:type="spellEnd"/>
            <w:r w:rsidRPr="00215A78">
              <w:rPr>
                <w:sz w:val="24"/>
                <w:szCs w:val="24"/>
                <w:lang w:eastAsia="en-US"/>
              </w:rPr>
              <w:t>. оборудования:</w:t>
            </w:r>
          </w:p>
        </w:tc>
        <w:tc>
          <w:tcPr>
            <w:tcW w:w="6276"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rPr>
                <w:sz w:val="24"/>
                <w:szCs w:val="24"/>
                <w:lang w:eastAsia="en-US"/>
              </w:rPr>
            </w:pPr>
            <w:r w:rsidRPr="00215A78">
              <w:rPr>
                <w:sz w:val="24"/>
                <w:szCs w:val="24"/>
                <w:lang w:eastAsia="en-US"/>
              </w:rPr>
              <w:t>Отсутствуют</w:t>
            </w:r>
          </w:p>
        </w:tc>
      </w:tr>
      <w:tr w:rsidR="00EF246A" w:rsidRPr="00215A78" w:rsidTr="00142BEE">
        <w:trPr>
          <w:cantSplit/>
          <w:trHeight w:val="495"/>
        </w:trPr>
        <w:tc>
          <w:tcPr>
            <w:tcW w:w="754"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jc w:val="center"/>
              <w:rPr>
                <w:sz w:val="24"/>
                <w:szCs w:val="24"/>
                <w:lang w:eastAsia="en-US"/>
              </w:rPr>
            </w:pPr>
            <w:r>
              <w:rPr>
                <w:sz w:val="24"/>
                <w:szCs w:val="24"/>
                <w:lang w:eastAsia="en-US"/>
              </w:rPr>
              <w:t>7</w:t>
            </w:r>
            <w:r w:rsidRPr="00215A78">
              <w:rPr>
                <w:sz w:val="24"/>
                <w:szCs w:val="24"/>
                <w:lang w:eastAsia="en-US"/>
              </w:rPr>
              <w:t>.</w:t>
            </w:r>
          </w:p>
        </w:tc>
        <w:tc>
          <w:tcPr>
            <w:tcW w:w="2528"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rPr>
                <w:sz w:val="24"/>
                <w:szCs w:val="24"/>
                <w:lang w:eastAsia="en-US"/>
              </w:rPr>
            </w:pPr>
            <w:r w:rsidRPr="00215A78">
              <w:rPr>
                <w:sz w:val="24"/>
                <w:szCs w:val="24"/>
                <w:lang w:eastAsia="en-US"/>
              </w:rPr>
              <w:t>Требования к качеству оказываемых услуг, в том числе технология оказания услуг, методы оказания услуг, организационно-технологическая схема оказания услуг</w:t>
            </w:r>
          </w:p>
        </w:tc>
        <w:tc>
          <w:tcPr>
            <w:tcW w:w="6276"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rPr>
                <w:sz w:val="24"/>
                <w:szCs w:val="24"/>
              </w:rPr>
            </w:pPr>
            <w:r w:rsidRPr="00215A78">
              <w:rPr>
                <w:sz w:val="24"/>
                <w:szCs w:val="24"/>
              </w:rPr>
              <w:t>Качество предоставляемых Исполнителем услуг должно соответствовать условиям контракта и выполнятся в соответствии с требованиями санитарно-эпидемиологических, ветеринарно-санитарных, экологических и иных норм и правил Российской Федерации.</w:t>
            </w:r>
          </w:p>
          <w:p w:rsidR="00EF246A" w:rsidRPr="00215A78" w:rsidRDefault="00EF246A" w:rsidP="00142BEE">
            <w:pPr>
              <w:rPr>
                <w:sz w:val="24"/>
                <w:szCs w:val="24"/>
              </w:rPr>
            </w:pPr>
            <w:r w:rsidRPr="00215A78">
              <w:rPr>
                <w:sz w:val="24"/>
                <w:szCs w:val="24"/>
              </w:rPr>
              <w:t>Прием им</w:t>
            </w:r>
            <w:r>
              <w:rPr>
                <w:sz w:val="24"/>
                <w:szCs w:val="24"/>
              </w:rPr>
              <w:t xml:space="preserve">ущества Заказчика производится </w:t>
            </w:r>
            <w:r w:rsidRPr="00215A78">
              <w:rPr>
                <w:sz w:val="24"/>
                <w:szCs w:val="24"/>
              </w:rPr>
              <w:t>в соответствии с фактиче</w:t>
            </w:r>
            <w:r>
              <w:rPr>
                <w:sz w:val="24"/>
                <w:szCs w:val="24"/>
              </w:rPr>
              <w:t xml:space="preserve">ским местонахождением имущества. </w:t>
            </w:r>
            <w:r w:rsidRPr="00215A78">
              <w:rPr>
                <w:sz w:val="24"/>
                <w:szCs w:val="24"/>
              </w:rPr>
              <w:t>Демонтаж, погрузо-разгрузочные работы, вывоз с территории Заказчика, связанные с оказанием услуг осуществляются силами и за счет Исполнителя.</w:t>
            </w:r>
          </w:p>
        </w:tc>
      </w:tr>
      <w:tr w:rsidR="00EF246A" w:rsidRPr="00215A78" w:rsidTr="00142BEE">
        <w:trPr>
          <w:cantSplit/>
          <w:trHeight w:val="495"/>
        </w:trPr>
        <w:tc>
          <w:tcPr>
            <w:tcW w:w="754"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jc w:val="center"/>
              <w:rPr>
                <w:sz w:val="24"/>
                <w:szCs w:val="24"/>
                <w:lang w:eastAsia="en-US"/>
              </w:rPr>
            </w:pPr>
            <w:r w:rsidRPr="00215A78">
              <w:rPr>
                <w:sz w:val="24"/>
                <w:szCs w:val="24"/>
                <w:lang w:eastAsia="en-US"/>
              </w:rPr>
              <w:t>8.</w:t>
            </w:r>
          </w:p>
        </w:tc>
        <w:tc>
          <w:tcPr>
            <w:tcW w:w="2528"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rPr>
                <w:sz w:val="24"/>
                <w:szCs w:val="24"/>
                <w:lang w:eastAsia="en-US"/>
              </w:rPr>
            </w:pPr>
            <w:r w:rsidRPr="00215A78">
              <w:rPr>
                <w:sz w:val="24"/>
                <w:szCs w:val="24"/>
                <w:lang w:eastAsia="en-US"/>
              </w:rPr>
              <w:t>Требования по объему гарантий качества услуг</w:t>
            </w:r>
          </w:p>
        </w:tc>
        <w:tc>
          <w:tcPr>
            <w:tcW w:w="6276"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rPr>
                <w:sz w:val="24"/>
                <w:szCs w:val="24"/>
              </w:rPr>
            </w:pPr>
            <w:r w:rsidRPr="00215A78">
              <w:rPr>
                <w:sz w:val="24"/>
                <w:szCs w:val="24"/>
              </w:rPr>
              <w:t>Отсутствуют</w:t>
            </w:r>
          </w:p>
        </w:tc>
      </w:tr>
      <w:tr w:rsidR="00EF246A" w:rsidRPr="00215A78" w:rsidTr="00142BEE">
        <w:trPr>
          <w:cantSplit/>
          <w:trHeight w:val="495"/>
        </w:trPr>
        <w:tc>
          <w:tcPr>
            <w:tcW w:w="754"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jc w:val="center"/>
              <w:rPr>
                <w:sz w:val="24"/>
                <w:szCs w:val="24"/>
                <w:lang w:eastAsia="en-US"/>
              </w:rPr>
            </w:pPr>
            <w:r w:rsidRPr="00215A78">
              <w:rPr>
                <w:sz w:val="24"/>
                <w:szCs w:val="24"/>
                <w:lang w:eastAsia="en-US"/>
              </w:rPr>
              <w:t>9.</w:t>
            </w:r>
          </w:p>
        </w:tc>
        <w:tc>
          <w:tcPr>
            <w:tcW w:w="2528"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rPr>
                <w:sz w:val="24"/>
                <w:szCs w:val="24"/>
                <w:lang w:eastAsia="en-US"/>
              </w:rPr>
            </w:pPr>
            <w:r w:rsidRPr="00215A78">
              <w:rPr>
                <w:sz w:val="24"/>
                <w:szCs w:val="24"/>
                <w:lang w:eastAsia="en-US"/>
              </w:rPr>
              <w:t>Требования по сроку гарантий качества на результаты услуг</w:t>
            </w:r>
          </w:p>
        </w:tc>
        <w:tc>
          <w:tcPr>
            <w:tcW w:w="6276"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rPr>
                <w:sz w:val="24"/>
                <w:szCs w:val="24"/>
              </w:rPr>
            </w:pPr>
            <w:r w:rsidRPr="00215A78">
              <w:rPr>
                <w:sz w:val="24"/>
                <w:szCs w:val="24"/>
              </w:rPr>
              <w:t>Отсутствуют</w:t>
            </w:r>
          </w:p>
        </w:tc>
      </w:tr>
      <w:tr w:rsidR="00EF246A" w:rsidRPr="00215A78" w:rsidTr="00142BEE">
        <w:trPr>
          <w:cantSplit/>
          <w:trHeight w:val="495"/>
        </w:trPr>
        <w:tc>
          <w:tcPr>
            <w:tcW w:w="754"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jc w:val="center"/>
              <w:rPr>
                <w:sz w:val="24"/>
                <w:szCs w:val="24"/>
                <w:lang w:eastAsia="en-US"/>
              </w:rPr>
            </w:pPr>
            <w:r w:rsidRPr="00215A78">
              <w:rPr>
                <w:sz w:val="24"/>
                <w:szCs w:val="24"/>
                <w:lang w:eastAsia="en-US"/>
              </w:rPr>
              <w:lastRenderedPageBreak/>
              <w:t>10.</w:t>
            </w:r>
          </w:p>
        </w:tc>
        <w:tc>
          <w:tcPr>
            <w:tcW w:w="2528"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rPr>
                <w:sz w:val="24"/>
                <w:szCs w:val="24"/>
                <w:lang w:eastAsia="en-US"/>
              </w:rPr>
            </w:pPr>
            <w:r w:rsidRPr="00215A78">
              <w:rPr>
                <w:sz w:val="24"/>
                <w:szCs w:val="24"/>
              </w:rPr>
              <w:t>Требования к безопасности оказания услуг и безопасности результатов оказанных услуг</w:t>
            </w:r>
          </w:p>
        </w:tc>
        <w:tc>
          <w:tcPr>
            <w:tcW w:w="6276"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rPr>
                <w:sz w:val="24"/>
                <w:szCs w:val="24"/>
              </w:rPr>
            </w:pPr>
            <w:r w:rsidRPr="00215A78">
              <w:rPr>
                <w:sz w:val="24"/>
                <w:szCs w:val="24"/>
              </w:rPr>
              <w:t>В ходе оказания услуг должны соблюдаться все необходимые требования правил и норм охраны труда, техники безопасности, пожарной безопасности, производственной санитарии и экологического законодательства</w:t>
            </w:r>
          </w:p>
        </w:tc>
      </w:tr>
      <w:tr w:rsidR="00EF246A" w:rsidRPr="00215A78" w:rsidTr="00142BEE">
        <w:trPr>
          <w:cantSplit/>
          <w:trHeight w:val="495"/>
        </w:trPr>
        <w:tc>
          <w:tcPr>
            <w:tcW w:w="754"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jc w:val="center"/>
              <w:rPr>
                <w:sz w:val="24"/>
                <w:szCs w:val="24"/>
                <w:lang w:eastAsia="en-US"/>
              </w:rPr>
            </w:pPr>
            <w:r w:rsidRPr="00215A78">
              <w:rPr>
                <w:sz w:val="24"/>
                <w:szCs w:val="24"/>
                <w:lang w:eastAsia="en-US"/>
              </w:rPr>
              <w:t>11.</w:t>
            </w:r>
          </w:p>
        </w:tc>
        <w:tc>
          <w:tcPr>
            <w:tcW w:w="2528"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rPr>
                <w:sz w:val="24"/>
                <w:szCs w:val="24"/>
              </w:rPr>
            </w:pPr>
            <w:r w:rsidRPr="00215A78">
              <w:rPr>
                <w:sz w:val="24"/>
                <w:szCs w:val="24"/>
              </w:rPr>
              <w:t>Авторские права</w:t>
            </w:r>
          </w:p>
        </w:tc>
        <w:tc>
          <w:tcPr>
            <w:tcW w:w="6276"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rPr>
                <w:sz w:val="24"/>
                <w:szCs w:val="24"/>
                <w:lang w:eastAsia="en-US"/>
              </w:rPr>
            </w:pPr>
            <w:r w:rsidRPr="00215A78">
              <w:rPr>
                <w:sz w:val="24"/>
                <w:szCs w:val="24"/>
                <w:lang w:eastAsia="en-US"/>
              </w:rPr>
              <w:t xml:space="preserve"> Отсутствуют</w:t>
            </w:r>
          </w:p>
        </w:tc>
      </w:tr>
      <w:tr w:rsidR="00EF246A" w:rsidRPr="00215A78" w:rsidTr="00142BEE">
        <w:trPr>
          <w:cantSplit/>
          <w:trHeight w:val="1675"/>
        </w:trPr>
        <w:tc>
          <w:tcPr>
            <w:tcW w:w="754"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jc w:val="center"/>
              <w:rPr>
                <w:sz w:val="24"/>
                <w:szCs w:val="24"/>
                <w:lang w:eastAsia="en-US"/>
              </w:rPr>
            </w:pPr>
            <w:r w:rsidRPr="00215A78">
              <w:rPr>
                <w:sz w:val="24"/>
                <w:szCs w:val="24"/>
                <w:lang w:eastAsia="en-US"/>
              </w:rPr>
              <w:t>1</w:t>
            </w:r>
            <w:r>
              <w:rPr>
                <w:sz w:val="24"/>
                <w:szCs w:val="24"/>
                <w:lang w:eastAsia="en-US"/>
              </w:rPr>
              <w:t>2</w:t>
            </w:r>
            <w:r w:rsidRPr="00215A78">
              <w:rPr>
                <w:sz w:val="24"/>
                <w:szCs w:val="24"/>
                <w:lang w:eastAsia="en-US"/>
              </w:rPr>
              <w:t>.</w:t>
            </w:r>
          </w:p>
        </w:tc>
        <w:tc>
          <w:tcPr>
            <w:tcW w:w="2528" w:type="dxa"/>
            <w:tcBorders>
              <w:top w:val="single" w:sz="4" w:space="0" w:color="auto"/>
              <w:left w:val="single" w:sz="4" w:space="0" w:color="auto"/>
              <w:bottom w:val="single" w:sz="4" w:space="0" w:color="auto"/>
              <w:right w:val="single" w:sz="4" w:space="0" w:color="auto"/>
            </w:tcBorders>
          </w:tcPr>
          <w:p w:rsidR="00EF246A" w:rsidRPr="00234C0D" w:rsidRDefault="00EF246A" w:rsidP="00142BEE">
            <w:pPr>
              <w:widowControl w:val="0"/>
              <w:rPr>
                <w:sz w:val="24"/>
                <w:szCs w:val="24"/>
              </w:rPr>
            </w:pPr>
            <w:r w:rsidRPr="00234C0D">
              <w:rPr>
                <w:sz w:val="24"/>
                <w:szCs w:val="24"/>
              </w:rPr>
              <w:t>Иные требования к оказываемым услугам и условиям их оказания по усмотрению заказчика</w:t>
            </w:r>
          </w:p>
        </w:tc>
        <w:tc>
          <w:tcPr>
            <w:tcW w:w="6276" w:type="dxa"/>
            <w:tcBorders>
              <w:top w:val="single" w:sz="4" w:space="0" w:color="auto"/>
              <w:left w:val="single" w:sz="4" w:space="0" w:color="auto"/>
              <w:bottom w:val="single" w:sz="4" w:space="0" w:color="auto"/>
              <w:right w:val="single" w:sz="4" w:space="0" w:color="auto"/>
            </w:tcBorders>
          </w:tcPr>
          <w:p w:rsidR="00EF246A" w:rsidRPr="00234C0D" w:rsidRDefault="00EF246A" w:rsidP="00142BEE">
            <w:pPr>
              <w:rPr>
                <w:sz w:val="24"/>
                <w:szCs w:val="24"/>
                <w:lang w:eastAsia="en-US"/>
              </w:rPr>
            </w:pPr>
            <w:r w:rsidRPr="00234C0D">
              <w:rPr>
                <w:sz w:val="24"/>
                <w:szCs w:val="24"/>
                <w:lang w:eastAsia="en-US"/>
              </w:rPr>
              <w:t>Транспортировка, погрузо-разгрузочные работы, утилизация, размещение отходов утилизируемого имущества производятся силами Исполнителя и входят в стоимость Контракта. Право собственности на отходы переходит от Заказчика к Исполнителю с даты подписания акта приема-передачи имущества.</w:t>
            </w:r>
          </w:p>
          <w:p w:rsidR="00EF246A" w:rsidRPr="00234C0D" w:rsidRDefault="00EF246A" w:rsidP="00142BEE">
            <w:pPr>
              <w:rPr>
                <w:sz w:val="24"/>
                <w:szCs w:val="24"/>
                <w:lang w:eastAsia="en-US"/>
              </w:rPr>
            </w:pPr>
            <w:r w:rsidRPr="00234C0D">
              <w:rPr>
                <w:sz w:val="24"/>
                <w:szCs w:val="24"/>
              </w:rPr>
              <w:t xml:space="preserve">В случае выявления в утилизируемом имуществе лома черных и цветных металлов Исполнитель обязан в течение 3 рабочих дней после утилизации имущества вернуть его </w:t>
            </w:r>
            <w:r>
              <w:rPr>
                <w:sz w:val="24"/>
                <w:szCs w:val="24"/>
              </w:rPr>
              <w:t xml:space="preserve">адресам </w:t>
            </w:r>
            <w:r w:rsidRPr="00234C0D">
              <w:rPr>
                <w:sz w:val="24"/>
                <w:szCs w:val="24"/>
              </w:rPr>
              <w:t>Заказчик</w:t>
            </w:r>
            <w:r>
              <w:rPr>
                <w:sz w:val="24"/>
                <w:szCs w:val="24"/>
              </w:rPr>
              <w:t xml:space="preserve">а </w:t>
            </w:r>
            <w:r w:rsidRPr="00215A78">
              <w:rPr>
                <w:sz w:val="24"/>
                <w:szCs w:val="24"/>
              </w:rPr>
              <w:t>(Приложение №1 к описанию объекта закупки)</w:t>
            </w:r>
            <w:r w:rsidRPr="00234C0D">
              <w:rPr>
                <w:sz w:val="24"/>
                <w:szCs w:val="24"/>
              </w:rPr>
              <w:t>. По результатам передачи лома Стороны составля</w:t>
            </w:r>
            <w:r>
              <w:rPr>
                <w:sz w:val="24"/>
                <w:szCs w:val="24"/>
              </w:rPr>
              <w:t>ют акт приема-передачи.</w:t>
            </w:r>
          </w:p>
        </w:tc>
      </w:tr>
      <w:tr w:rsidR="00EF246A" w:rsidRPr="00215A78" w:rsidTr="00142BEE">
        <w:trPr>
          <w:cantSplit/>
          <w:trHeight w:val="495"/>
        </w:trPr>
        <w:tc>
          <w:tcPr>
            <w:tcW w:w="754"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jc w:val="center"/>
              <w:rPr>
                <w:sz w:val="24"/>
                <w:szCs w:val="24"/>
                <w:lang w:eastAsia="en-US"/>
              </w:rPr>
            </w:pPr>
            <w:r w:rsidRPr="00215A78">
              <w:rPr>
                <w:sz w:val="24"/>
                <w:szCs w:val="24"/>
                <w:lang w:eastAsia="en-US"/>
              </w:rPr>
              <w:t>1</w:t>
            </w:r>
            <w:r>
              <w:rPr>
                <w:sz w:val="24"/>
                <w:szCs w:val="24"/>
                <w:lang w:eastAsia="en-US"/>
              </w:rPr>
              <w:t>3</w:t>
            </w:r>
            <w:r w:rsidRPr="00215A78">
              <w:rPr>
                <w:sz w:val="24"/>
                <w:szCs w:val="24"/>
                <w:lang w:eastAsia="en-US"/>
              </w:rPr>
              <w:t>.</w:t>
            </w:r>
          </w:p>
        </w:tc>
        <w:tc>
          <w:tcPr>
            <w:tcW w:w="2528"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rPr>
                <w:sz w:val="24"/>
                <w:szCs w:val="24"/>
              </w:rPr>
            </w:pPr>
            <w:r w:rsidRPr="00215A78">
              <w:rPr>
                <w:sz w:val="24"/>
                <w:szCs w:val="24"/>
              </w:rPr>
              <w:t>Требования к лицам, осуществляющим оказание услуг, являющихся предметом закупки (лицензия и др.)</w:t>
            </w:r>
          </w:p>
        </w:tc>
        <w:tc>
          <w:tcPr>
            <w:tcW w:w="6276"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rPr>
                <w:sz w:val="24"/>
                <w:szCs w:val="24"/>
                <w:lang w:eastAsia="en-US"/>
              </w:rPr>
            </w:pPr>
            <w:r w:rsidRPr="00215A78">
              <w:rPr>
                <w:sz w:val="24"/>
                <w:szCs w:val="24"/>
              </w:rPr>
              <w:t>Установлены требования в соответствии с п.1 ч.1 ст.31 ФЗ-44 к лицам, осуществляющим оказание услуг, являющихся объектом закупки и перечень предоставляемых документов (или копий таких документов): наличие лицензии на осуществление деятельности по заготовке, хранению, переработке и реализации лома черных металлов, цветных металлов в соответствии с п.34 ч.1 ст.12 Федерального закона от 04.05.2011г.  №</w:t>
            </w:r>
            <w:r>
              <w:rPr>
                <w:sz w:val="24"/>
                <w:szCs w:val="24"/>
              </w:rPr>
              <w:t xml:space="preserve"> </w:t>
            </w:r>
            <w:r w:rsidRPr="00215A78">
              <w:rPr>
                <w:sz w:val="24"/>
                <w:szCs w:val="24"/>
              </w:rPr>
              <w:t xml:space="preserve">99-ФЗ «О лицензировании отдельных видов деятельности»; наличие лицензии на осуществление деятельности по сбору, транспортированию, обработке, утилизации, обезвреживанию, размещению отходов </w:t>
            </w:r>
            <w:r w:rsidRPr="00215A78">
              <w:rPr>
                <w:sz w:val="24"/>
                <w:szCs w:val="24"/>
                <w:lang w:val="en-US"/>
              </w:rPr>
              <w:t>I</w:t>
            </w:r>
            <w:r w:rsidRPr="00215A78">
              <w:rPr>
                <w:sz w:val="24"/>
                <w:szCs w:val="24"/>
              </w:rPr>
              <w:t>-</w:t>
            </w:r>
            <w:r w:rsidRPr="00215A78">
              <w:rPr>
                <w:sz w:val="24"/>
                <w:szCs w:val="24"/>
                <w:lang w:val="en-US"/>
              </w:rPr>
              <w:t>IV</w:t>
            </w:r>
            <w:r w:rsidRPr="00215A78">
              <w:rPr>
                <w:sz w:val="24"/>
                <w:szCs w:val="24"/>
              </w:rPr>
              <w:t xml:space="preserve"> классов опасности в соответствии с п.30 ч.1 ст.12 Федерального закона от 04.05.2011г.  №</w:t>
            </w:r>
            <w:r>
              <w:rPr>
                <w:sz w:val="24"/>
                <w:szCs w:val="24"/>
              </w:rPr>
              <w:t xml:space="preserve"> </w:t>
            </w:r>
            <w:r w:rsidRPr="00215A78">
              <w:rPr>
                <w:sz w:val="24"/>
                <w:szCs w:val="24"/>
              </w:rPr>
              <w:t>99-ФЗ «О лицензировании отдельных видов деятельности».</w:t>
            </w:r>
          </w:p>
        </w:tc>
      </w:tr>
      <w:tr w:rsidR="00EF246A" w:rsidRPr="00215A78" w:rsidTr="00142BEE">
        <w:trPr>
          <w:cantSplit/>
          <w:trHeight w:val="495"/>
        </w:trPr>
        <w:tc>
          <w:tcPr>
            <w:tcW w:w="754"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jc w:val="center"/>
              <w:rPr>
                <w:sz w:val="24"/>
                <w:szCs w:val="24"/>
                <w:lang w:eastAsia="en-US"/>
              </w:rPr>
            </w:pPr>
            <w:r>
              <w:rPr>
                <w:sz w:val="24"/>
                <w:szCs w:val="24"/>
                <w:lang w:eastAsia="en-US"/>
              </w:rPr>
              <w:t>14</w:t>
            </w:r>
          </w:p>
        </w:tc>
        <w:tc>
          <w:tcPr>
            <w:tcW w:w="2528" w:type="dxa"/>
            <w:tcBorders>
              <w:top w:val="single" w:sz="4" w:space="0" w:color="auto"/>
              <w:left w:val="single" w:sz="4" w:space="0" w:color="auto"/>
              <w:bottom w:val="single" w:sz="4" w:space="0" w:color="auto"/>
              <w:right w:val="single" w:sz="4" w:space="0" w:color="auto"/>
            </w:tcBorders>
          </w:tcPr>
          <w:p w:rsidR="00EF246A" w:rsidRPr="00215A78" w:rsidRDefault="00EF246A" w:rsidP="00142BEE">
            <w:pPr>
              <w:widowControl w:val="0"/>
              <w:rPr>
                <w:sz w:val="24"/>
                <w:szCs w:val="24"/>
              </w:rPr>
            </w:pPr>
            <w:r>
              <w:rPr>
                <w:sz w:val="24"/>
                <w:szCs w:val="24"/>
              </w:rPr>
              <w:t>Срок оказания услуг</w:t>
            </w:r>
          </w:p>
        </w:tc>
        <w:tc>
          <w:tcPr>
            <w:tcW w:w="6276" w:type="dxa"/>
            <w:tcBorders>
              <w:top w:val="single" w:sz="4" w:space="0" w:color="auto"/>
              <w:left w:val="single" w:sz="4" w:space="0" w:color="auto"/>
              <w:bottom w:val="single" w:sz="4" w:space="0" w:color="auto"/>
              <w:right w:val="single" w:sz="4" w:space="0" w:color="auto"/>
            </w:tcBorders>
          </w:tcPr>
          <w:p w:rsidR="00EF246A" w:rsidRPr="00215A78" w:rsidRDefault="000D1E41" w:rsidP="000D1E41">
            <w:pPr>
              <w:rPr>
                <w:sz w:val="24"/>
                <w:szCs w:val="24"/>
              </w:rPr>
            </w:pPr>
            <w:r>
              <w:rPr>
                <w:sz w:val="24"/>
                <w:szCs w:val="24"/>
              </w:rPr>
              <w:t>В течение 1</w:t>
            </w:r>
            <w:r w:rsidR="00EF246A">
              <w:rPr>
                <w:sz w:val="24"/>
                <w:szCs w:val="24"/>
              </w:rPr>
              <w:t>5 (</w:t>
            </w:r>
            <w:r>
              <w:rPr>
                <w:sz w:val="24"/>
                <w:szCs w:val="24"/>
              </w:rPr>
              <w:t>пятнадцати</w:t>
            </w:r>
            <w:r w:rsidR="00EF246A">
              <w:rPr>
                <w:sz w:val="24"/>
                <w:szCs w:val="24"/>
              </w:rPr>
              <w:t>) календарных дней с даты заключения Государственного контракта</w:t>
            </w:r>
          </w:p>
        </w:tc>
      </w:tr>
    </w:tbl>
    <w:p w:rsidR="00EF246A" w:rsidRPr="00090881" w:rsidRDefault="00EF246A" w:rsidP="00EF246A">
      <w:pPr>
        <w:autoSpaceDE w:val="0"/>
        <w:rPr>
          <w:sz w:val="28"/>
          <w:szCs w:val="28"/>
        </w:rPr>
      </w:pPr>
    </w:p>
    <w:p w:rsidR="00EF246A" w:rsidRDefault="00EF246A" w:rsidP="00EF246A">
      <w:pPr>
        <w:autoSpaceDE w:val="0"/>
        <w:rPr>
          <w:sz w:val="28"/>
          <w:szCs w:val="28"/>
        </w:rPr>
      </w:pPr>
    </w:p>
    <w:p w:rsidR="00EF246A" w:rsidRDefault="00EF246A" w:rsidP="00EF246A">
      <w:pPr>
        <w:autoSpaceDE w:val="0"/>
        <w:rPr>
          <w:sz w:val="28"/>
          <w:szCs w:val="28"/>
        </w:rPr>
      </w:pPr>
    </w:p>
    <w:p w:rsidR="00EF246A" w:rsidRDefault="00EF246A" w:rsidP="00EF246A">
      <w:pPr>
        <w:autoSpaceDE w:val="0"/>
        <w:rPr>
          <w:sz w:val="28"/>
          <w:szCs w:val="28"/>
        </w:rPr>
      </w:pPr>
    </w:p>
    <w:p w:rsidR="00EF246A" w:rsidRDefault="00EF246A" w:rsidP="00EF246A">
      <w:pPr>
        <w:autoSpaceDE w:val="0"/>
        <w:rPr>
          <w:sz w:val="28"/>
          <w:szCs w:val="28"/>
        </w:rPr>
      </w:pPr>
    </w:p>
    <w:p w:rsidR="00EF246A" w:rsidRDefault="00EF246A" w:rsidP="00EF246A">
      <w:pPr>
        <w:autoSpaceDE w:val="0"/>
        <w:rPr>
          <w:sz w:val="28"/>
          <w:szCs w:val="28"/>
        </w:rPr>
      </w:pPr>
    </w:p>
    <w:p w:rsidR="00EF246A" w:rsidRDefault="00EF246A" w:rsidP="00EF246A">
      <w:pPr>
        <w:autoSpaceDE w:val="0"/>
        <w:rPr>
          <w:sz w:val="28"/>
          <w:szCs w:val="28"/>
        </w:rPr>
      </w:pPr>
    </w:p>
    <w:p w:rsidR="00EF246A" w:rsidRDefault="00EF246A" w:rsidP="00EF246A">
      <w:pPr>
        <w:autoSpaceDE w:val="0"/>
        <w:rPr>
          <w:sz w:val="28"/>
          <w:szCs w:val="28"/>
        </w:rPr>
      </w:pPr>
    </w:p>
    <w:p w:rsidR="00EF246A" w:rsidRDefault="00EF246A" w:rsidP="00EF246A">
      <w:pPr>
        <w:autoSpaceDE w:val="0"/>
        <w:rPr>
          <w:sz w:val="28"/>
          <w:szCs w:val="28"/>
        </w:rPr>
      </w:pPr>
    </w:p>
    <w:p w:rsidR="00EF246A" w:rsidRDefault="00EF246A" w:rsidP="00EF246A">
      <w:pPr>
        <w:autoSpaceDE w:val="0"/>
        <w:ind w:left="5664"/>
        <w:rPr>
          <w:sz w:val="28"/>
          <w:szCs w:val="28"/>
        </w:rPr>
      </w:pPr>
    </w:p>
    <w:p w:rsidR="002B121E" w:rsidRDefault="002B121E" w:rsidP="002B121E">
      <w:pPr>
        <w:autoSpaceDE w:val="0"/>
      </w:pPr>
      <w:r>
        <w:lastRenderedPageBreak/>
        <w:t>Приложение № 1 к Техническому заданию</w:t>
      </w:r>
    </w:p>
    <w:tbl>
      <w:tblPr>
        <w:tblpPr w:leftFromText="180" w:rightFromText="180" w:horzAnchor="margin" w:tblpY="666"/>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3"/>
        <w:gridCol w:w="3084"/>
        <w:gridCol w:w="2632"/>
        <w:gridCol w:w="1306"/>
        <w:gridCol w:w="1671"/>
      </w:tblGrid>
      <w:tr w:rsidR="002B121E" w:rsidTr="002B121E">
        <w:tc>
          <w:tcPr>
            <w:tcW w:w="1083" w:type="dxa"/>
            <w:tcBorders>
              <w:top w:val="single" w:sz="4" w:space="0" w:color="000000"/>
              <w:left w:val="single" w:sz="4" w:space="0" w:color="000000"/>
              <w:bottom w:val="single" w:sz="4" w:space="0" w:color="000000"/>
              <w:right w:val="single" w:sz="4" w:space="0" w:color="000000"/>
            </w:tcBorders>
            <w:hideMark/>
          </w:tcPr>
          <w:p w:rsidR="002B121E" w:rsidRDefault="002B121E" w:rsidP="00012A55">
            <w:pPr>
              <w:rPr>
                <w:b/>
                <w:sz w:val="22"/>
                <w:szCs w:val="22"/>
                <w:lang w:eastAsia="en-US"/>
              </w:rPr>
            </w:pPr>
            <w:r>
              <w:rPr>
                <w:b/>
                <w:sz w:val="22"/>
                <w:szCs w:val="22"/>
                <w:lang w:eastAsia="en-US"/>
              </w:rPr>
              <w:t>№</w:t>
            </w:r>
          </w:p>
        </w:tc>
        <w:tc>
          <w:tcPr>
            <w:tcW w:w="3084" w:type="dxa"/>
            <w:tcBorders>
              <w:top w:val="single" w:sz="4" w:space="0" w:color="000000"/>
              <w:left w:val="single" w:sz="4" w:space="0" w:color="000000"/>
              <w:bottom w:val="single" w:sz="4" w:space="0" w:color="000000"/>
              <w:right w:val="single" w:sz="4" w:space="0" w:color="000000"/>
            </w:tcBorders>
            <w:hideMark/>
          </w:tcPr>
          <w:p w:rsidR="002B121E" w:rsidRDefault="002B121E" w:rsidP="00012A55">
            <w:pPr>
              <w:rPr>
                <w:b/>
                <w:sz w:val="24"/>
                <w:szCs w:val="24"/>
                <w:lang w:eastAsia="en-US"/>
              </w:rPr>
            </w:pPr>
            <w:r>
              <w:rPr>
                <w:sz w:val="22"/>
                <w:szCs w:val="22"/>
                <w:lang w:eastAsia="en-US"/>
              </w:rPr>
              <w:t xml:space="preserve"> </w:t>
            </w:r>
            <w:r>
              <w:rPr>
                <w:b/>
                <w:sz w:val="24"/>
                <w:szCs w:val="24"/>
                <w:lang w:eastAsia="en-US"/>
              </w:rPr>
              <w:t xml:space="preserve">Наименование ТО </w:t>
            </w:r>
          </w:p>
        </w:tc>
        <w:tc>
          <w:tcPr>
            <w:tcW w:w="2632" w:type="dxa"/>
            <w:tcBorders>
              <w:top w:val="single" w:sz="4" w:space="0" w:color="000000"/>
              <w:left w:val="single" w:sz="4" w:space="0" w:color="000000"/>
              <w:bottom w:val="single" w:sz="4" w:space="0" w:color="000000"/>
              <w:right w:val="single" w:sz="4" w:space="0" w:color="000000"/>
            </w:tcBorders>
            <w:hideMark/>
          </w:tcPr>
          <w:p w:rsidR="002B121E" w:rsidRDefault="002B121E" w:rsidP="00012A55">
            <w:pPr>
              <w:rPr>
                <w:b/>
                <w:sz w:val="22"/>
                <w:szCs w:val="22"/>
                <w:lang w:eastAsia="en-US"/>
              </w:rPr>
            </w:pPr>
            <w:r>
              <w:rPr>
                <w:b/>
                <w:sz w:val="22"/>
                <w:szCs w:val="22"/>
                <w:lang w:eastAsia="en-US"/>
              </w:rPr>
              <w:t>Адрес ТО</w:t>
            </w:r>
          </w:p>
        </w:tc>
        <w:tc>
          <w:tcPr>
            <w:tcW w:w="1306" w:type="dxa"/>
            <w:tcBorders>
              <w:top w:val="single" w:sz="4" w:space="0" w:color="000000"/>
              <w:left w:val="single" w:sz="4" w:space="0" w:color="000000"/>
              <w:bottom w:val="single" w:sz="4" w:space="0" w:color="000000"/>
              <w:right w:val="single" w:sz="4" w:space="0" w:color="auto"/>
            </w:tcBorders>
            <w:hideMark/>
          </w:tcPr>
          <w:p w:rsidR="002B121E" w:rsidRDefault="002B121E" w:rsidP="00012A55">
            <w:pPr>
              <w:ind w:left="34" w:hanging="34"/>
              <w:rPr>
                <w:b/>
                <w:sz w:val="22"/>
                <w:szCs w:val="22"/>
                <w:lang w:eastAsia="en-US"/>
              </w:rPr>
            </w:pPr>
            <w:r>
              <w:rPr>
                <w:b/>
                <w:sz w:val="22"/>
                <w:szCs w:val="22"/>
                <w:lang w:eastAsia="en-US"/>
              </w:rPr>
              <w:t>Ед. измерения</w:t>
            </w:r>
          </w:p>
        </w:tc>
        <w:tc>
          <w:tcPr>
            <w:tcW w:w="1671" w:type="dxa"/>
            <w:tcBorders>
              <w:top w:val="single" w:sz="4" w:space="0" w:color="000000"/>
              <w:left w:val="single" w:sz="4" w:space="0" w:color="auto"/>
              <w:bottom w:val="single" w:sz="4" w:space="0" w:color="000000"/>
              <w:right w:val="single" w:sz="4" w:space="0" w:color="000000"/>
            </w:tcBorders>
            <w:hideMark/>
          </w:tcPr>
          <w:p w:rsidR="002B121E" w:rsidRDefault="002B121E" w:rsidP="00012A55">
            <w:pPr>
              <w:ind w:left="34" w:hanging="34"/>
              <w:jc w:val="center"/>
              <w:rPr>
                <w:b/>
                <w:sz w:val="22"/>
                <w:szCs w:val="22"/>
                <w:lang w:eastAsia="en-US"/>
              </w:rPr>
            </w:pPr>
            <w:r>
              <w:rPr>
                <w:b/>
                <w:sz w:val="22"/>
                <w:szCs w:val="22"/>
                <w:lang w:eastAsia="en-US"/>
              </w:rPr>
              <w:t>Кол-во единиц имущества</w:t>
            </w:r>
          </w:p>
        </w:tc>
      </w:tr>
      <w:tr w:rsidR="002B121E" w:rsidTr="002B121E">
        <w:tc>
          <w:tcPr>
            <w:tcW w:w="1083" w:type="dxa"/>
            <w:tcBorders>
              <w:top w:val="single" w:sz="4" w:space="0" w:color="000000"/>
              <w:left w:val="single" w:sz="4" w:space="0" w:color="000000"/>
              <w:bottom w:val="single" w:sz="4" w:space="0" w:color="000000"/>
              <w:right w:val="single" w:sz="4" w:space="0" w:color="000000"/>
            </w:tcBorders>
          </w:tcPr>
          <w:p w:rsidR="002B121E" w:rsidRDefault="002B121E" w:rsidP="002B121E">
            <w:pPr>
              <w:numPr>
                <w:ilvl w:val="0"/>
                <w:numId w:val="25"/>
              </w:numPr>
              <w:spacing w:after="200" w:line="276" w:lineRule="auto"/>
              <w:contextualSpacing/>
              <w:rPr>
                <w:sz w:val="22"/>
                <w:szCs w:val="22"/>
                <w:lang w:eastAsia="en-US"/>
              </w:rPr>
            </w:pPr>
          </w:p>
        </w:tc>
        <w:tc>
          <w:tcPr>
            <w:tcW w:w="3084" w:type="dxa"/>
            <w:tcBorders>
              <w:top w:val="single" w:sz="4" w:space="0" w:color="000000"/>
              <w:left w:val="single" w:sz="4" w:space="0" w:color="000000"/>
              <w:bottom w:val="single" w:sz="4" w:space="0" w:color="000000"/>
              <w:right w:val="single" w:sz="4" w:space="0" w:color="000000"/>
            </w:tcBorders>
          </w:tcPr>
          <w:p w:rsidR="002B121E" w:rsidRPr="00A60D60" w:rsidRDefault="002B121E" w:rsidP="00012A55">
            <w:pPr>
              <w:rPr>
                <w:sz w:val="22"/>
                <w:szCs w:val="22"/>
                <w:lang w:eastAsia="en-US"/>
              </w:rPr>
            </w:pPr>
            <w:r w:rsidRPr="00A60D60">
              <w:rPr>
                <w:sz w:val="22"/>
                <w:szCs w:val="22"/>
                <w:lang w:eastAsia="en-US"/>
              </w:rPr>
              <w:t>ИФНС России по №</w:t>
            </w:r>
            <w:r>
              <w:rPr>
                <w:sz w:val="22"/>
                <w:szCs w:val="22"/>
                <w:lang w:eastAsia="en-US"/>
              </w:rPr>
              <w:t>2</w:t>
            </w:r>
            <w:r w:rsidRPr="00A60D60">
              <w:rPr>
                <w:sz w:val="22"/>
                <w:szCs w:val="22"/>
                <w:lang w:eastAsia="en-US"/>
              </w:rPr>
              <w:t xml:space="preserve"> по г. Краснодару</w:t>
            </w:r>
          </w:p>
        </w:tc>
        <w:tc>
          <w:tcPr>
            <w:tcW w:w="2632" w:type="dxa"/>
            <w:tcBorders>
              <w:top w:val="single" w:sz="4" w:space="0" w:color="000000"/>
              <w:left w:val="single" w:sz="4" w:space="0" w:color="000000"/>
              <w:bottom w:val="single" w:sz="4" w:space="0" w:color="000000"/>
              <w:right w:val="single" w:sz="4" w:space="0" w:color="000000"/>
            </w:tcBorders>
          </w:tcPr>
          <w:p w:rsidR="002B121E" w:rsidRDefault="002B121E" w:rsidP="00012A55">
            <w:pPr>
              <w:rPr>
                <w:color w:val="000000"/>
                <w:sz w:val="24"/>
                <w:szCs w:val="24"/>
              </w:rPr>
            </w:pPr>
            <w:r>
              <w:rPr>
                <w:color w:val="000000"/>
                <w:sz w:val="24"/>
                <w:szCs w:val="24"/>
              </w:rPr>
              <w:t xml:space="preserve">Краснодарский край, г. </w:t>
            </w:r>
            <w:proofErr w:type="gramStart"/>
            <w:r>
              <w:rPr>
                <w:color w:val="000000"/>
                <w:sz w:val="24"/>
                <w:szCs w:val="24"/>
              </w:rPr>
              <w:t xml:space="preserve">Краснодар, </w:t>
            </w:r>
            <w:r>
              <w:t xml:space="preserve"> </w:t>
            </w:r>
            <w:r w:rsidRPr="00772EDC">
              <w:rPr>
                <w:color w:val="000000"/>
                <w:sz w:val="24"/>
                <w:szCs w:val="24"/>
              </w:rPr>
              <w:t>ул.</w:t>
            </w:r>
            <w:proofErr w:type="gramEnd"/>
            <w:r w:rsidRPr="00772EDC">
              <w:rPr>
                <w:color w:val="000000"/>
                <w:sz w:val="24"/>
                <w:szCs w:val="24"/>
              </w:rPr>
              <w:t xml:space="preserve"> Коммунаров, 235</w:t>
            </w:r>
          </w:p>
        </w:tc>
        <w:tc>
          <w:tcPr>
            <w:tcW w:w="1306" w:type="dxa"/>
            <w:tcBorders>
              <w:top w:val="single" w:sz="4" w:space="0" w:color="000000"/>
              <w:left w:val="single" w:sz="4" w:space="0" w:color="000000"/>
              <w:bottom w:val="single" w:sz="4" w:space="0" w:color="000000"/>
              <w:right w:val="single" w:sz="4" w:space="0" w:color="auto"/>
            </w:tcBorders>
          </w:tcPr>
          <w:p w:rsidR="002B121E" w:rsidRDefault="002B121E" w:rsidP="00012A55">
            <w:pPr>
              <w:spacing w:after="200" w:line="276" w:lineRule="auto"/>
              <w:jc w:val="center"/>
              <w:rPr>
                <w:sz w:val="22"/>
                <w:szCs w:val="22"/>
                <w:lang w:eastAsia="en-US"/>
              </w:rPr>
            </w:pPr>
            <w:r>
              <w:rPr>
                <w:sz w:val="22"/>
                <w:szCs w:val="22"/>
                <w:lang w:eastAsia="en-US"/>
              </w:rPr>
              <w:t>Шт.</w:t>
            </w:r>
          </w:p>
        </w:tc>
        <w:tc>
          <w:tcPr>
            <w:tcW w:w="1671" w:type="dxa"/>
            <w:tcBorders>
              <w:top w:val="single" w:sz="4" w:space="0" w:color="000000"/>
              <w:left w:val="single" w:sz="4" w:space="0" w:color="auto"/>
              <w:bottom w:val="single" w:sz="4" w:space="0" w:color="000000"/>
              <w:right w:val="single" w:sz="4" w:space="0" w:color="000000"/>
            </w:tcBorders>
          </w:tcPr>
          <w:p w:rsidR="002B121E" w:rsidRPr="00172472" w:rsidRDefault="002B121E" w:rsidP="00012A55">
            <w:pPr>
              <w:ind w:left="34" w:hanging="34"/>
              <w:jc w:val="center"/>
              <w:rPr>
                <w:sz w:val="22"/>
                <w:szCs w:val="22"/>
                <w:lang w:eastAsia="en-US"/>
              </w:rPr>
            </w:pPr>
            <w:r>
              <w:rPr>
                <w:sz w:val="22"/>
                <w:szCs w:val="22"/>
                <w:lang w:eastAsia="en-US"/>
              </w:rPr>
              <w:t>145</w:t>
            </w:r>
          </w:p>
        </w:tc>
      </w:tr>
      <w:tr w:rsidR="002B121E" w:rsidTr="002B121E">
        <w:tc>
          <w:tcPr>
            <w:tcW w:w="1083" w:type="dxa"/>
            <w:tcBorders>
              <w:top w:val="single" w:sz="4" w:space="0" w:color="000000"/>
              <w:left w:val="single" w:sz="4" w:space="0" w:color="000000"/>
              <w:bottom w:val="single" w:sz="4" w:space="0" w:color="000000"/>
              <w:right w:val="single" w:sz="4" w:space="0" w:color="000000"/>
            </w:tcBorders>
          </w:tcPr>
          <w:p w:rsidR="002B121E" w:rsidRDefault="002B121E" w:rsidP="002B121E">
            <w:pPr>
              <w:numPr>
                <w:ilvl w:val="0"/>
                <w:numId w:val="25"/>
              </w:numPr>
              <w:spacing w:after="200" w:line="276" w:lineRule="auto"/>
              <w:contextualSpacing/>
              <w:rPr>
                <w:sz w:val="22"/>
                <w:szCs w:val="22"/>
                <w:lang w:eastAsia="en-US"/>
              </w:rPr>
            </w:pPr>
          </w:p>
        </w:tc>
        <w:tc>
          <w:tcPr>
            <w:tcW w:w="3084" w:type="dxa"/>
            <w:tcBorders>
              <w:top w:val="single" w:sz="4" w:space="0" w:color="000000"/>
              <w:left w:val="single" w:sz="4" w:space="0" w:color="000000"/>
              <w:bottom w:val="single" w:sz="4" w:space="0" w:color="000000"/>
              <w:right w:val="single" w:sz="4" w:space="0" w:color="000000"/>
            </w:tcBorders>
            <w:hideMark/>
          </w:tcPr>
          <w:p w:rsidR="002B121E" w:rsidRPr="00A60D60" w:rsidRDefault="002B121E" w:rsidP="00012A55">
            <w:pPr>
              <w:rPr>
                <w:sz w:val="22"/>
                <w:szCs w:val="22"/>
                <w:lang w:eastAsia="en-US"/>
              </w:rPr>
            </w:pPr>
            <w:r w:rsidRPr="00A60D60">
              <w:rPr>
                <w:sz w:val="22"/>
                <w:szCs w:val="22"/>
                <w:lang w:eastAsia="en-US"/>
              </w:rPr>
              <w:t>ИФНС России по №</w:t>
            </w:r>
            <w:r>
              <w:rPr>
                <w:sz w:val="22"/>
                <w:szCs w:val="22"/>
                <w:lang w:eastAsia="en-US"/>
              </w:rPr>
              <w:t>3</w:t>
            </w:r>
            <w:r w:rsidRPr="00A60D60">
              <w:rPr>
                <w:sz w:val="22"/>
                <w:szCs w:val="22"/>
                <w:lang w:eastAsia="en-US"/>
              </w:rPr>
              <w:t xml:space="preserve"> по г. Краснодару</w:t>
            </w:r>
          </w:p>
        </w:tc>
        <w:tc>
          <w:tcPr>
            <w:tcW w:w="2632" w:type="dxa"/>
            <w:tcBorders>
              <w:top w:val="single" w:sz="4" w:space="0" w:color="000000"/>
              <w:left w:val="single" w:sz="4" w:space="0" w:color="000000"/>
              <w:bottom w:val="single" w:sz="4" w:space="0" w:color="000000"/>
              <w:right w:val="single" w:sz="4" w:space="0" w:color="000000"/>
            </w:tcBorders>
            <w:hideMark/>
          </w:tcPr>
          <w:p w:rsidR="002B121E" w:rsidRDefault="002B121E" w:rsidP="00012A55">
            <w:pPr>
              <w:rPr>
                <w:sz w:val="24"/>
                <w:szCs w:val="24"/>
                <w:lang w:eastAsia="en-US"/>
              </w:rPr>
            </w:pPr>
            <w:r>
              <w:rPr>
                <w:color w:val="000000"/>
                <w:sz w:val="24"/>
                <w:szCs w:val="24"/>
              </w:rPr>
              <w:t xml:space="preserve">Краснодарский край, г. </w:t>
            </w:r>
            <w:proofErr w:type="gramStart"/>
            <w:r>
              <w:rPr>
                <w:color w:val="000000"/>
                <w:sz w:val="24"/>
                <w:szCs w:val="24"/>
              </w:rPr>
              <w:t xml:space="preserve">Краснодар, </w:t>
            </w:r>
            <w:r>
              <w:t xml:space="preserve"> </w:t>
            </w:r>
            <w:r w:rsidRPr="00772EDC">
              <w:rPr>
                <w:color w:val="000000"/>
                <w:sz w:val="24"/>
                <w:szCs w:val="24"/>
              </w:rPr>
              <w:t>ул.</w:t>
            </w:r>
            <w:proofErr w:type="gramEnd"/>
            <w:r w:rsidRPr="00772EDC">
              <w:rPr>
                <w:color w:val="000000"/>
                <w:sz w:val="24"/>
                <w:szCs w:val="24"/>
              </w:rPr>
              <w:t xml:space="preserve"> Ставропольская, 75/5</w:t>
            </w:r>
          </w:p>
        </w:tc>
        <w:tc>
          <w:tcPr>
            <w:tcW w:w="1306" w:type="dxa"/>
            <w:tcBorders>
              <w:top w:val="single" w:sz="4" w:space="0" w:color="000000"/>
              <w:left w:val="single" w:sz="4" w:space="0" w:color="000000"/>
              <w:bottom w:val="single" w:sz="4" w:space="0" w:color="000000"/>
              <w:right w:val="single" w:sz="4" w:space="0" w:color="auto"/>
            </w:tcBorders>
            <w:hideMark/>
          </w:tcPr>
          <w:p w:rsidR="002B121E" w:rsidRDefault="002B121E" w:rsidP="00012A55">
            <w:pPr>
              <w:spacing w:after="200" w:line="276" w:lineRule="auto"/>
              <w:jc w:val="center"/>
              <w:rPr>
                <w:rFonts w:ascii="Calibri" w:hAnsi="Calibri" w:cs="Calibri"/>
                <w:sz w:val="22"/>
                <w:szCs w:val="22"/>
                <w:lang w:eastAsia="en-US"/>
              </w:rPr>
            </w:pPr>
            <w:r>
              <w:rPr>
                <w:sz w:val="22"/>
                <w:szCs w:val="22"/>
                <w:lang w:eastAsia="en-US"/>
              </w:rPr>
              <w:t>Шт.</w:t>
            </w:r>
          </w:p>
        </w:tc>
        <w:tc>
          <w:tcPr>
            <w:tcW w:w="1671" w:type="dxa"/>
            <w:tcBorders>
              <w:top w:val="single" w:sz="4" w:space="0" w:color="000000"/>
              <w:left w:val="single" w:sz="4" w:space="0" w:color="auto"/>
              <w:bottom w:val="single" w:sz="4" w:space="0" w:color="000000"/>
              <w:right w:val="single" w:sz="4" w:space="0" w:color="000000"/>
            </w:tcBorders>
            <w:hideMark/>
          </w:tcPr>
          <w:p w:rsidR="002B121E" w:rsidRPr="00172472" w:rsidRDefault="002B121E" w:rsidP="00012A55">
            <w:pPr>
              <w:ind w:left="34" w:hanging="34"/>
              <w:jc w:val="center"/>
              <w:rPr>
                <w:sz w:val="22"/>
                <w:szCs w:val="22"/>
                <w:lang w:eastAsia="en-US"/>
              </w:rPr>
            </w:pPr>
            <w:r>
              <w:rPr>
                <w:sz w:val="22"/>
                <w:szCs w:val="22"/>
                <w:lang w:val="en-US" w:eastAsia="en-US"/>
              </w:rPr>
              <w:t>1</w:t>
            </w:r>
            <w:r>
              <w:rPr>
                <w:sz w:val="22"/>
                <w:szCs w:val="22"/>
                <w:lang w:eastAsia="en-US"/>
              </w:rPr>
              <w:t>03</w:t>
            </w:r>
          </w:p>
        </w:tc>
      </w:tr>
      <w:tr w:rsidR="002B121E" w:rsidTr="002B121E">
        <w:tc>
          <w:tcPr>
            <w:tcW w:w="1083" w:type="dxa"/>
            <w:tcBorders>
              <w:top w:val="single" w:sz="4" w:space="0" w:color="000000"/>
              <w:left w:val="single" w:sz="4" w:space="0" w:color="000000"/>
              <w:bottom w:val="single" w:sz="4" w:space="0" w:color="000000"/>
              <w:right w:val="single" w:sz="4" w:space="0" w:color="000000"/>
            </w:tcBorders>
          </w:tcPr>
          <w:p w:rsidR="002B121E" w:rsidRDefault="002B121E" w:rsidP="00012A55">
            <w:pPr>
              <w:spacing w:after="200" w:line="276" w:lineRule="auto"/>
              <w:ind w:left="928"/>
              <w:contextualSpacing/>
              <w:rPr>
                <w:sz w:val="22"/>
                <w:szCs w:val="22"/>
                <w:lang w:eastAsia="en-US"/>
              </w:rPr>
            </w:pPr>
          </w:p>
        </w:tc>
        <w:tc>
          <w:tcPr>
            <w:tcW w:w="3084" w:type="dxa"/>
            <w:tcBorders>
              <w:top w:val="single" w:sz="4" w:space="0" w:color="000000"/>
              <w:left w:val="single" w:sz="4" w:space="0" w:color="000000"/>
              <w:bottom w:val="single" w:sz="4" w:space="0" w:color="000000"/>
              <w:right w:val="single" w:sz="4" w:space="0" w:color="000000"/>
            </w:tcBorders>
            <w:hideMark/>
          </w:tcPr>
          <w:p w:rsidR="002B121E" w:rsidRPr="003F05F0" w:rsidRDefault="002B121E" w:rsidP="00012A55">
            <w:pPr>
              <w:rPr>
                <w:sz w:val="22"/>
                <w:szCs w:val="22"/>
                <w:lang w:eastAsia="en-US"/>
              </w:rPr>
            </w:pPr>
            <w:r>
              <w:rPr>
                <w:b/>
                <w:sz w:val="22"/>
                <w:szCs w:val="22"/>
                <w:lang w:eastAsia="en-US"/>
              </w:rPr>
              <w:t>ИТОГО</w:t>
            </w:r>
          </w:p>
        </w:tc>
        <w:tc>
          <w:tcPr>
            <w:tcW w:w="2632" w:type="dxa"/>
            <w:tcBorders>
              <w:top w:val="single" w:sz="4" w:space="0" w:color="000000"/>
              <w:left w:val="single" w:sz="4" w:space="0" w:color="000000"/>
              <w:bottom w:val="single" w:sz="4" w:space="0" w:color="000000"/>
              <w:right w:val="single" w:sz="4" w:space="0" w:color="000000"/>
            </w:tcBorders>
            <w:hideMark/>
          </w:tcPr>
          <w:p w:rsidR="002B121E" w:rsidRDefault="002B121E" w:rsidP="00012A55">
            <w:pPr>
              <w:rPr>
                <w:color w:val="000000"/>
                <w:sz w:val="24"/>
                <w:szCs w:val="24"/>
              </w:rPr>
            </w:pPr>
          </w:p>
        </w:tc>
        <w:tc>
          <w:tcPr>
            <w:tcW w:w="1306" w:type="dxa"/>
            <w:tcBorders>
              <w:top w:val="single" w:sz="4" w:space="0" w:color="000000"/>
              <w:left w:val="single" w:sz="4" w:space="0" w:color="000000"/>
              <w:bottom w:val="single" w:sz="4" w:space="0" w:color="000000"/>
              <w:right w:val="single" w:sz="4" w:space="0" w:color="auto"/>
            </w:tcBorders>
            <w:hideMark/>
          </w:tcPr>
          <w:p w:rsidR="002B121E" w:rsidRDefault="002B121E" w:rsidP="00012A55">
            <w:pPr>
              <w:spacing w:after="200" w:line="276" w:lineRule="auto"/>
              <w:jc w:val="center"/>
              <w:rPr>
                <w:rFonts w:ascii="Calibri" w:hAnsi="Calibri" w:cs="Calibri"/>
                <w:sz w:val="22"/>
                <w:szCs w:val="22"/>
                <w:lang w:eastAsia="en-US"/>
              </w:rPr>
            </w:pPr>
          </w:p>
        </w:tc>
        <w:tc>
          <w:tcPr>
            <w:tcW w:w="1671" w:type="dxa"/>
            <w:tcBorders>
              <w:top w:val="single" w:sz="4" w:space="0" w:color="000000"/>
              <w:left w:val="single" w:sz="4" w:space="0" w:color="auto"/>
              <w:bottom w:val="single" w:sz="4" w:space="0" w:color="000000"/>
              <w:right w:val="single" w:sz="4" w:space="0" w:color="000000"/>
            </w:tcBorders>
            <w:hideMark/>
          </w:tcPr>
          <w:p w:rsidR="002B121E" w:rsidRPr="00A309BD" w:rsidRDefault="002B121E" w:rsidP="00012A55">
            <w:pPr>
              <w:ind w:left="34" w:hanging="34"/>
              <w:jc w:val="center"/>
              <w:rPr>
                <w:sz w:val="22"/>
                <w:szCs w:val="22"/>
                <w:lang w:val="en-US" w:eastAsia="en-US"/>
              </w:rPr>
            </w:pPr>
            <w:r>
              <w:rPr>
                <w:b/>
                <w:sz w:val="22"/>
                <w:szCs w:val="22"/>
                <w:lang w:eastAsia="en-US"/>
              </w:rPr>
              <w:t>248</w:t>
            </w:r>
          </w:p>
        </w:tc>
      </w:tr>
    </w:tbl>
    <w:p w:rsidR="009E6503" w:rsidRDefault="009E6503" w:rsidP="009E6503">
      <w:pPr>
        <w:autoSpaceDE w:val="0"/>
        <w:ind w:left="5664"/>
        <w:rPr>
          <w:sz w:val="28"/>
          <w:szCs w:val="28"/>
        </w:rPr>
      </w:pPr>
    </w:p>
    <w:p w:rsidR="009E6503" w:rsidRDefault="009E6503" w:rsidP="009E6503"/>
    <w:p w:rsidR="00F44359" w:rsidRDefault="00F44359" w:rsidP="00F44359">
      <w:pPr>
        <w:suppressAutoHyphens/>
        <w:autoSpaceDE w:val="0"/>
        <w:ind w:left="5664"/>
        <w:jc w:val="both"/>
        <w:rPr>
          <w:sz w:val="28"/>
          <w:szCs w:val="28"/>
          <w:lang w:eastAsia="zh-CN"/>
        </w:rPr>
      </w:pPr>
    </w:p>
    <w:p w:rsidR="003C5102" w:rsidRPr="00F44359" w:rsidRDefault="003C5102" w:rsidP="00F44359">
      <w:pPr>
        <w:suppressAutoHyphens/>
        <w:autoSpaceDE w:val="0"/>
        <w:ind w:left="5664"/>
        <w:jc w:val="both"/>
        <w:rPr>
          <w:sz w:val="28"/>
          <w:szCs w:val="28"/>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75"/>
        <w:gridCol w:w="4768"/>
      </w:tblGrid>
      <w:tr w:rsidR="007E536D" w:rsidRPr="007E536D" w:rsidTr="002009D3">
        <w:trPr>
          <w:trHeight w:val="2481"/>
        </w:trPr>
        <w:tc>
          <w:tcPr>
            <w:tcW w:w="4575" w:type="dxa"/>
            <w:tcBorders>
              <w:top w:val="nil"/>
              <w:left w:val="nil"/>
              <w:right w:val="nil"/>
            </w:tcBorders>
          </w:tcPr>
          <w:p w:rsidR="007E536D" w:rsidRPr="007E536D" w:rsidRDefault="007E536D" w:rsidP="009D1914">
            <w:pPr>
              <w:widowControl w:val="0"/>
              <w:autoSpaceDE w:val="0"/>
              <w:autoSpaceDN w:val="0"/>
              <w:jc w:val="center"/>
              <w:rPr>
                <w:sz w:val="24"/>
                <w:szCs w:val="24"/>
              </w:rPr>
            </w:pPr>
            <w:r w:rsidRPr="007E536D">
              <w:rPr>
                <w:sz w:val="24"/>
                <w:szCs w:val="24"/>
              </w:rPr>
              <w:t>ЗАКАЗЧИК:</w:t>
            </w:r>
          </w:p>
          <w:p w:rsidR="004F7E47" w:rsidRPr="00EF246A" w:rsidRDefault="004F7E47" w:rsidP="004F7E47">
            <w:pPr>
              <w:contextualSpacing/>
              <w:rPr>
                <w:rFonts w:eastAsia="Calibri"/>
                <w:sz w:val="24"/>
                <w:szCs w:val="24"/>
                <w:lang w:eastAsia="en-US"/>
              </w:rPr>
            </w:pPr>
            <w:r w:rsidRPr="00EF246A">
              <w:rPr>
                <w:rFonts w:eastAsia="Calibri"/>
                <w:sz w:val="24"/>
                <w:szCs w:val="24"/>
                <w:lang w:eastAsia="en-US"/>
              </w:rPr>
              <w:t>Начальник хозяйственного отдела УФНС России по Краснодарскому краю</w:t>
            </w:r>
          </w:p>
          <w:p w:rsidR="004F7E47" w:rsidRPr="00EF246A" w:rsidRDefault="004F7E47" w:rsidP="004F7E47">
            <w:pPr>
              <w:contextualSpacing/>
              <w:rPr>
                <w:rFonts w:eastAsia="Calibri"/>
                <w:sz w:val="24"/>
                <w:szCs w:val="24"/>
                <w:lang w:eastAsia="en-US"/>
              </w:rPr>
            </w:pPr>
          </w:p>
          <w:p w:rsidR="004F7E47" w:rsidRPr="00EF246A" w:rsidRDefault="004F7E47" w:rsidP="004F7E47">
            <w:pPr>
              <w:contextualSpacing/>
              <w:rPr>
                <w:rFonts w:eastAsia="Calibri"/>
                <w:sz w:val="24"/>
                <w:szCs w:val="24"/>
                <w:lang w:eastAsia="en-US"/>
              </w:rPr>
            </w:pPr>
          </w:p>
          <w:p w:rsidR="007E536D" w:rsidRPr="007E536D" w:rsidRDefault="004F7E47" w:rsidP="004F7E47">
            <w:pPr>
              <w:widowControl w:val="0"/>
              <w:autoSpaceDE w:val="0"/>
              <w:autoSpaceDN w:val="0"/>
              <w:rPr>
                <w:sz w:val="24"/>
                <w:szCs w:val="24"/>
              </w:rPr>
            </w:pPr>
            <w:r w:rsidRPr="00EF246A">
              <w:rPr>
                <w:rFonts w:eastAsia="Calibri"/>
                <w:sz w:val="24"/>
                <w:szCs w:val="24"/>
                <w:lang w:eastAsia="en-US"/>
              </w:rPr>
              <w:t xml:space="preserve">________________ /С.С. </w:t>
            </w:r>
            <w:proofErr w:type="spellStart"/>
            <w:r w:rsidRPr="00EF246A">
              <w:rPr>
                <w:rFonts w:eastAsia="Calibri"/>
                <w:sz w:val="24"/>
                <w:szCs w:val="24"/>
                <w:lang w:eastAsia="en-US"/>
              </w:rPr>
              <w:t>Кокозов</w:t>
            </w:r>
            <w:proofErr w:type="spellEnd"/>
            <w:r w:rsidRPr="00EF246A">
              <w:rPr>
                <w:rFonts w:eastAsia="Calibri"/>
                <w:sz w:val="24"/>
                <w:szCs w:val="24"/>
                <w:lang w:eastAsia="en-US"/>
              </w:rPr>
              <w:t xml:space="preserve"> /</w:t>
            </w:r>
          </w:p>
        </w:tc>
        <w:tc>
          <w:tcPr>
            <w:tcW w:w="4768" w:type="dxa"/>
            <w:tcBorders>
              <w:top w:val="nil"/>
              <w:left w:val="nil"/>
              <w:right w:val="nil"/>
            </w:tcBorders>
          </w:tcPr>
          <w:p w:rsidR="007E536D" w:rsidRPr="007E536D" w:rsidRDefault="007E536D" w:rsidP="009D1914">
            <w:pPr>
              <w:widowControl w:val="0"/>
              <w:autoSpaceDE w:val="0"/>
              <w:autoSpaceDN w:val="0"/>
              <w:jc w:val="center"/>
              <w:rPr>
                <w:sz w:val="24"/>
                <w:szCs w:val="24"/>
              </w:rPr>
            </w:pPr>
            <w:r>
              <w:rPr>
                <w:sz w:val="24"/>
                <w:szCs w:val="24"/>
              </w:rPr>
              <w:t>ИСПОЛНИТЕЛЬ</w:t>
            </w:r>
            <w:r w:rsidRPr="007E536D">
              <w:rPr>
                <w:sz w:val="24"/>
                <w:szCs w:val="24"/>
              </w:rPr>
              <w:t>:</w:t>
            </w:r>
          </w:p>
          <w:p w:rsidR="007E536D" w:rsidRPr="007E536D" w:rsidRDefault="007E536D" w:rsidP="009D1914">
            <w:pPr>
              <w:widowControl w:val="0"/>
              <w:autoSpaceDE w:val="0"/>
              <w:autoSpaceDN w:val="0"/>
              <w:rPr>
                <w:sz w:val="24"/>
                <w:szCs w:val="24"/>
              </w:rPr>
            </w:pPr>
          </w:p>
        </w:tc>
      </w:tr>
    </w:tbl>
    <w:p w:rsidR="006501E9" w:rsidRDefault="006501E9" w:rsidP="003D523D">
      <w:pPr>
        <w:ind w:left="5670"/>
        <w:rPr>
          <w:sz w:val="28"/>
          <w:szCs w:val="28"/>
        </w:rPr>
      </w:pPr>
    </w:p>
    <w:p w:rsidR="00671768" w:rsidRDefault="00671768" w:rsidP="00961AC4">
      <w:pPr>
        <w:ind w:left="5670"/>
        <w:rPr>
          <w:sz w:val="24"/>
          <w:szCs w:val="24"/>
        </w:rPr>
      </w:pPr>
    </w:p>
    <w:p w:rsidR="00671768" w:rsidRDefault="00671768" w:rsidP="00961AC4">
      <w:pPr>
        <w:ind w:left="5670"/>
        <w:rPr>
          <w:sz w:val="24"/>
          <w:szCs w:val="24"/>
        </w:rPr>
      </w:pPr>
    </w:p>
    <w:p w:rsidR="00560F30" w:rsidRDefault="00560F30" w:rsidP="00961AC4">
      <w:pPr>
        <w:ind w:left="5670"/>
        <w:rPr>
          <w:sz w:val="24"/>
          <w:szCs w:val="24"/>
        </w:rPr>
      </w:pPr>
    </w:p>
    <w:p w:rsidR="00560F30" w:rsidRDefault="00560F30" w:rsidP="00961AC4">
      <w:pPr>
        <w:ind w:left="5670"/>
        <w:rPr>
          <w:sz w:val="24"/>
          <w:szCs w:val="24"/>
        </w:rPr>
      </w:pPr>
    </w:p>
    <w:p w:rsidR="00560F30" w:rsidRDefault="00560F30" w:rsidP="00961AC4">
      <w:pPr>
        <w:ind w:left="5670"/>
        <w:rPr>
          <w:sz w:val="24"/>
          <w:szCs w:val="24"/>
        </w:rPr>
      </w:pPr>
    </w:p>
    <w:p w:rsidR="00560F30" w:rsidRDefault="00560F30" w:rsidP="00961AC4">
      <w:pPr>
        <w:ind w:left="5670"/>
        <w:rPr>
          <w:sz w:val="24"/>
          <w:szCs w:val="24"/>
        </w:rPr>
      </w:pPr>
    </w:p>
    <w:p w:rsidR="00560F30" w:rsidRDefault="00560F30" w:rsidP="00961AC4">
      <w:pPr>
        <w:ind w:left="5670"/>
        <w:rPr>
          <w:sz w:val="24"/>
          <w:szCs w:val="24"/>
        </w:rPr>
      </w:pPr>
    </w:p>
    <w:p w:rsidR="00560F30" w:rsidRDefault="00560F30" w:rsidP="00961AC4">
      <w:pPr>
        <w:ind w:left="5670"/>
        <w:rPr>
          <w:sz w:val="24"/>
          <w:szCs w:val="24"/>
        </w:rPr>
      </w:pPr>
    </w:p>
    <w:p w:rsidR="00560F30" w:rsidRDefault="00560F30" w:rsidP="00961AC4">
      <w:pPr>
        <w:ind w:left="5670"/>
        <w:rPr>
          <w:sz w:val="24"/>
          <w:szCs w:val="24"/>
        </w:rPr>
      </w:pPr>
    </w:p>
    <w:p w:rsidR="00560F30" w:rsidRDefault="00560F30" w:rsidP="00961AC4">
      <w:pPr>
        <w:ind w:left="5670"/>
        <w:rPr>
          <w:sz w:val="24"/>
          <w:szCs w:val="24"/>
        </w:rPr>
      </w:pPr>
    </w:p>
    <w:p w:rsidR="00A6675F" w:rsidRDefault="00A6675F" w:rsidP="00961AC4">
      <w:pPr>
        <w:ind w:left="5670"/>
        <w:rPr>
          <w:sz w:val="24"/>
          <w:szCs w:val="24"/>
        </w:rPr>
      </w:pPr>
    </w:p>
    <w:p w:rsidR="00A6675F" w:rsidRDefault="00A6675F" w:rsidP="00961AC4">
      <w:pPr>
        <w:ind w:left="5670"/>
        <w:rPr>
          <w:sz w:val="24"/>
          <w:szCs w:val="24"/>
        </w:rPr>
      </w:pPr>
    </w:p>
    <w:p w:rsidR="00A6675F" w:rsidRDefault="00A6675F" w:rsidP="00961AC4">
      <w:pPr>
        <w:ind w:left="5670"/>
        <w:rPr>
          <w:sz w:val="24"/>
          <w:szCs w:val="24"/>
        </w:rPr>
      </w:pPr>
    </w:p>
    <w:p w:rsidR="00A6675F" w:rsidRDefault="00A6675F" w:rsidP="00961AC4">
      <w:pPr>
        <w:ind w:left="5670"/>
        <w:rPr>
          <w:sz w:val="24"/>
          <w:szCs w:val="24"/>
        </w:rPr>
      </w:pPr>
    </w:p>
    <w:p w:rsidR="00A6675F" w:rsidRDefault="00A6675F" w:rsidP="00961AC4">
      <w:pPr>
        <w:ind w:left="5670"/>
        <w:rPr>
          <w:sz w:val="24"/>
          <w:szCs w:val="24"/>
        </w:rPr>
      </w:pPr>
    </w:p>
    <w:p w:rsidR="00A6675F" w:rsidRDefault="00A6675F" w:rsidP="00961AC4">
      <w:pPr>
        <w:ind w:left="5670"/>
        <w:rPr>
          <w:sz w:val="24"/>
          <w:szCs w:val="24"/>
        </w:rPr>
      </w:pPr>
    </w:p>
    <w:p w:rsidR="00A6675F" w:rsidRDefault="00A6675F" w:rsidP="00961AC4">
      <w:pPr>
        <w:ind w:left="5670"/>
        <w:rPr>
          <w:sz w:val="24"/>
          <w:szCs w:val="24"/>
        </w:rPr>
      </w:pPr>
    </w:p>
    <w:p w:rsidR="00A6675F" w:rsidRDefault="00A6675F" w:rsidP="00961AC4">
      <w:pPr>
        <w:ind w:left="5670"/>
        <w:rPr>
          <w:sz w:val="24"/>
          <w:szCs w:val="24"/>
        </w:rPr>
      </w:pPr>
    </w:p>
    <w:p w:rsidR="00A6675F" w:rsidRDefault="00A6675F" w:rsidP="00961AC4">
      <w:pPr>
        <w:ind w:left="5670"/>
        <w:rPr>
          <w:sz w:val="24"/>
          <w:szCs w:val="24"/>
        </w:rPr>
      </w:pPr>
    </w:p>
    <w:p w:rsidR="002B121E" w:rsidRDefault="002B121E" w:rsidP="00961AC4">
      <w:pPr>
        <w:ind w:left="5670"/>
        <w:rPr>
          <w:sz w:val="24"/>
          <w:szCs w:val="24"/>
        </w:rPr>
      </w:pPr>
    </w:p>
    <w:p w:rsidR="00A6675F" w:rsidRDefault="00A6675F" w:rsidP="00961AC4">
      <w:pPr>
        <w:ind w:left="5670"/>
        <w:rPr>
          <w:sz w:val="24"/>
          <w:szCs w:val="24"/>
        </w:rPr>
      </w:pPr>
    </w:p>
    <w:p w:rsidR="00A6675F" w:rsidRDefault="00A6675F" w:rsidP="00961AC4">
      <w:pPr>
        <w:ind w:left="5670"/>
        <w:rPr>
          <w:sz w:val="24"/>
          <w:szCs w:val="24"/>
        </w:rPr>
      </w:pPr>
    </w:p>
    <w:p w:rsidR="00A6675F" w:rsidRDefault="00A6675F" w:rsidP="00961AC4">
      <w:pPr>
        <w:ind w:left="5670"/>
        <w:rPr>
          <w:sz w:val="24"/>
          <w:szCs w:val="24"/>
        </w:rPr>
      </w:pPr>
    </w:p>
    <w:p w:rsidR="00A6675F" w:rsidRDefault="00A6675F" w:rsidP="00961AC4">
      <w:pPr>
        <w:ind w:left="5670"/>
        <w:rPr>
          <w:sz w:val="24"/>
          <w:szCs w:val="24"/>
        </w:rPr>
      </w:pPr>
    </w:p>
    <w:p w:rsidR="00A6675F" w:rsidRDefault="00A6675F" w:rsidP="00961AC4">
      <w:pPr>
        <w:ind w:left="5670"/>
        <w:rPr>
          <w:sz w:val="24"/>
          <w:szCs w:val="24"/>
        </w:rPr>
      </w:pPr>
    </w:p>
    <w:p w:rsidR="00671768" w:rsidRDefault="00671768" w:rsidP="004F7E47">
      <w:pPr>
        <w:rPr>
          <w:sz w:val="24"/>
          <w:szCs w:val="24"/>
        </w:rPr>
      </w:pPr>
    </w:p>
    <w:p w:rsidR="00961AC4" w:rsidRPr="001A754C" w:rsidRDefault="002009D3" w:rsidP="00961AC4">
      <w:pPr>
        <w:ind w:left="5670"/>
        <w:rPr>
          <w:sz w:val="24"/>
          <w:szCs w:val="24"/>
        </w:rPr>
      </w:pPr>
      <w:r w:rsidRPr="001A754C">
        <w:rPr>
          <w:sz w:val="24"/>
          <w:szCs w:val="24"/>
        </w:rPr>
        <w:lastRenderedPageBreak/>
        <w:t>П</w:t>
      </w:r>
      <w:r w:rsidR="00961AC4" w:rsidRPr="001A754C">
        <w:rPr>
          <w:sz w:val="24"/>
          <w:szCs w:val="24"/>
        </w:rPr>
        <w:t xml:space="preserve">риложение № 2  </w:t>
      </w:r>
    </w:p>
    <w:p w:rsidR="00961AC4" w:rsidRPr="001A754C" w:rsidRDefault="00961AC4" w:rsidP="00961AC4">
      <w:pPr>
        <w:ind w:left="5670"/>
        <w:rPr>
          <w:sz w:val="24"/>
          <w:szCs w:val="24"/>
        </w:rPr>
      </w:pPr>
      <w:r w:rsidRPr="001A754C">
        <w:rPr>
          <w:sz w:val="24"/>
          <w:szCs w:val="24"/>
        </w:rPr>
        <w:t>к Государственному контракту</w:t>
      </w:r>
    </w:p>
    <w:p w:rsidR="00961AC4" w:rsidRPr="001A754C" w:rsidRDefault="00961AC4" w:rsidP="00961AC4">
      <w:pPr>
        <w:ind w:left="5670"/>
        <w:rPr>
          <w:sz w:val="24"/>
          <w:szCs w:val="24"/>
        </w:rPr>
      </w:pPr>
      <w:r w:rsidRPr="001A754C">
        <w:rPr>
          <w:sz w:val="24"/>
          <w:szCs w:val="24"/>
        </w:rPr>
        <w:t xml:space="preserve">№ </w:t>
      </w:r>
      <w:r w:rsidR="00A4357C">
        <w:rPr>
          <w:sz w:val="24"/>
          <w:szCs w:val="24"/>
        </w:rPr>
        <w:t>__________________________</w:t>
      </w:r>
      <w:r w:rsidRPr="001A754C">
        <w:rPr>
          <w:sz w:val="24"/>
          <w:szCs w:val="24"/>
        </w:rPr>
        <w:t xml:space="preserve"> </w:t>
      </w:r>
    </w:p>
    <w:p w:rsidR="00961AC4" w:rsidRPr="001A754C" w:rsidRDefault="00961AC4" w:rsidP="00961AC4">
      <w:pPr>
        <w:ind w:left="5670"/>
        <w:rPr>
          <w:sz w:val="24"/>
          <w:szCs w:val="24"/>
        </w:rPr>
      </w:pPr>
      <w:r w:rsidRPr="001A754C">
        <w:rPr>
          <w:sz w:val="24"/>
          <w:szCs w:val="24"/>
        </w:rPr>
        <w:t>от «___</w:t>
      </w:r>
      <w:proofErr w:type="gramStart"/>
      <w:r w:rsidRPr="001A754C">
        <w:rPr>
          <w:sz w:val="24"/>
          <w:szCs w:val="24"/>
        </w:rPr>
        <w:t>_»_</w:t>
      </w:r>
      <w:proofErr w:type="gramEnd"/>
      <w:r w:rsidRPr="001A754C">
        <w:rPr>
          <w:sz w:val="24"/>
          <w:szCs w:val="24"/>
        </w:rPr>
        <w:t>____________ 202</w:t>
      </w:r>
      <w:r w:rsidR="004F7E47">
        <w:rPr>
          <w:sz w:val="24"/>
          <w:szCs w:val="24"/>
        </w:rPr>
        <w:t>6</w:t>
      </w:r>
      <w:r w:rsidRPr="001A754C">
        <w:rPr>
          <w:sz w:val="24"/>
          <w:szCs w:val="24"/>
        </w:rPr>
        <w:t xml:space="preserve"> г.</w:t>
      </w:r>
    </w:p>
    <w:p w:rsidR="00961AC4" w:rsidRPr="001A754C" w:rsidRDefault="00961AC4" w:rsidP="00961AC4">
      <w:pPr>
        <w:rPr>
          <w:sz w:val="24"/>
          <w:szCs w:val="24"/>
        </w:rPr>
      </w:pPr>
    </w:p>
    <w:p w:rsidR="00961AC4" w:rsidRPr="001A754C" w:rsidRDefault="00961AC4" w:rsidP="003D523D">
      <w:pPr>
        <w:ind w:left="5670"/>
        <w:rPr>
          <w:sz w:val="24"/>
          <w:szCs w:val="24"/>
        </w:rPr>
      </w:pPr>
    </w:p>
    <w:p w:rsidR="00961AC4" w:rsidRPr="001A754C" w:rsidRDefault="00961AC4" w:rsidP="00961AC4">
      <w:pPr>
        <w:jc w:val="center"/>
        <w:rPr>
          <w:sz w:val="24"/>
          <w:szCs w:val="24"/>
        </w:rPr>
      </w:pPr>
      <w:r w:rsidRPr="001A754C">
        <w:rPr>
          <w:sz w:val="24"/>
          <w:szCs w:val="24"/>
        </w:rPr>
        <w:t>ПРОТОКОЛ СОГЛАСОВАНИЯ КОНТРАКТНОЙ ЦЕНЫ</w:t>
      </w:r>
    </w:p>
    <w:p w:rsidR="00961AC4" w:rsidRPr="001A754C" w:rsidRDefault="00961AC4" w:rsidP="003D523D">
      <w:pPr>
        <w:ind w:left="5670"/>
        <w:rPr>
          <w:sz w:val="24"/>
          <w:szCs w:val="24"/>
        </w:rPr>
      </w:pPr>
    </w:p>
    <w:p w:rsidR="00961AC4" w:rsidRPr="005C2132" w:rsidRDefault="00961AC4" w:rsidP="005C2132">
      <w:pPr>
        <w:spacing w:after="120"/>
        <w:ind w:firstLine="709"/>
        <w:jc w:val="both"/>
        <w:rPr>
          <w:rFonts w:eastAsia="Calibri"/>
          <w:sz w:val="24"/>
          <w:szCs w:val="24"/>
        </w:rPr>
      </w:pPr>
      <w:r w:rsidRPr="005C2132">
        <w:rPr>
          <w:rFonts w:eastAsia="Calibri"/>
          <w:sz w:val="24"/>
          <w:szCs w:val="24"/>
        </w:rPr>
        <w:t xml:space="preserve">Мы, нижеподписавшиеся, со стороны Заказчика - </w:t>
      </w:r>
      <w:r w:rsidR="001A754C" w:rsidRPr="005C2132">
        <w:rPr>
          <w:rFonts w:eastAsia="Calibri"/>
          <w:sz w:val="24"/>
          <w:szCs w:val="24"/>
        </w:rPr>
        <w:t xml:space="preserve">заместитель руководителя УФНС России по Краснодарскому краю </w:t>
      </w:r>
      <w:proofErr w:type="spellStart"/>
      <w:r w:rsidR="00560F30">
        <w:rPr>
          <w:rFonts w:eastAsia="Calibri"/>
          <w:sz w:val="24"/>
          <w:szCs w:val="24"/>
        </w:rPr>
        <w:t>Кокозов</w:t>
      </w:r>
      <w:proofErr w:type="spellEnd"/>
      <w:r w:rsidR="00560F30">
        <w:rPr>
          <w:rFonts w:eastAsia="Calibri"/>
          <w:sz w:val="24"/>
          <w:szCs w:val="24"/>
        </w:rPr>
        <w:t xml:space="preserve"> Сергей Стефанович</w:t>
      </w:r>
      <w:r w:rsidR="007C42D3">
        <w:rPr>
          <w:rFonts w:eastAsia="Calibri"/>
          <w:sz w:val="24"/>
          <w:szCs w:val="24"/>
        </w:rPr>
        <w:t xml:space="preserve">, </w:t>
      </w:r>
      <w:r w:rsidR="000538F5">
        <w:rPr>
          <w:rFonts w:eastAsia="Calibri"/>
          <w:sz w:val="24"/>
          <w:szCs w:val="24"/>
        </w:rPr>
        <w:t>_______________________________________________</w:t>
      </w:r>
      <w:r w:rsidR="005C2132" w:rsidRPr="005C2132">
        <w:rPr>
          <w:rFonts w:eastAsia="Calibri"/>
          <w:sz w:val="24"/>
          <w:szCs w:val="24"/>
        </w:rPr>
        <w:t>,</w:t>
      </w:r>
      <w:r w:rsidR="005C2132" w:rsidRPr="005C2132">
        <w:t xml:space="preserve"> </w:t>
      </w:r>
      <w:r w:rsidR="005C2132" w:rsidRPr="005C2132">
        <w:rPr>
          <w:rFonts w:eastAsia="Calibri"/>
          <w:sz w:val="24"/>
          <w:szCs w:val="24"/>
        </w:rPr>
        <w:t>удостоверяем, что Сторонами достигнуто соглашение о величине контрактной цены:</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835"/>
        <w:gridCol w:w="1417"/>
        <w:gridCol w:w="1103"/>
        <w:gridCol w:w="1276"/>
        <w:gridCol w:w="2158"/>
      </w:tblGrid>
      <w:tr w:rsidR="00961AC4" w:rsidRPr="001A754C" w:rsidTr="00F44359">
        <w:tc>
          <w:tcPr>
            <w:tcW w:w="676" w:type="dxa"/>
            <w:tcBorders>
              <w:top w:val="single" w:sz="4" w:space="0" w:color="auto"/>
              <w:left w:val="single" w:sz="4" w:space="0" w:color="auto"/>
              <w:bottom w:val="single" w:sz="4" w:space="0" w:color="auto"/>
              <w:right w:val="single" w:sz="4" w:space="0" w:color="auto"/>
            </w:tcBorders>
            <w:hideMark/>
          </w:tcPr>
          <w:p w:rsidR="00961AC4" w:rsidRPr="001A754C" w:rsidRDefault="00961AC4" w:rsidP="00961AC4">
            <w:pPr>
              <w:jc w:val="center"/>
              <w:rPr>
                <w:sz w:val="24"/>
                <w:szCs w:val="24"/>
                <w:lang w:eastAsia="en-US"/>
              </w:rPr>
            </w:pPr>
            <w:r w:rsidRPr="001A754C">
              <w:rPr>
                <w:sz w:val="24"/>
                <w:szCs w:val="24"/>
                <w:lang w:eastAsia="en-US"/>
              </w:rPr>
              <w:t>№п/п</w:t>
            </w:r>
          </w:p>
        </w:tc>
        <w:tc>
          <w:tcPr>
            <w:tcW w:w="2835" w:type="dxa"/>
            <w:tcBorders>
              <w:top w:val="single" w:sz="4" w:space="0" w:color="auto"/>
              <w:left w:val="single" w:sz="4" w:space="0" w:color="auto"/>
              <w:bottom w:val="single" w:sz="4" w:space="0" w:color="auto"/>
              <w:right w:val="single" w:sz="4" w:space="0" w:color="auto"/>
            </w:tcBorders>
            <w:hideMark/>
          </w:tcPr>
          <w:p w:rsidR="00961AC4" w:rsidRPr="001A754C" w:rsidRDefault="007C42D3" w:rsidP="00961AC4">
            <w:pPr>
              <w:ind w:right="-108"/>
              <w:rPr>
                <w:sz w:val="24"/>
                <w:szCs w:val="24"/>
                <w:lang w:eastAsia="en-US"/>
              </w:rPr>
            </w:pPr>
            <w:r>
              <w:rPr>
                <w:sz w:val="24"/>
                <w:szCs w:val="24"/>
                <w:lang w:eastAsia="en-US"/>
              </w:rPr>
              <w:t xml:space="preserve">Наименование </w:t>
            </w:r>
            <w:r w:rsidR="00961AC4" w:rsidRPr="001A754C">
              <w:rPr>
                <w:sz w:val="24"/>
                <w:szCs w:val="24"/>
                <w:lang w:eastAsia="en-US"/>
              </w:rPr>
              <w:t>услуг</w:t>
            </w:r>
          </w:p>
        </w:tc>
        <w:tc>
          <w:tcPr>
            <w:tcW w:w="1417" w:type="dxa"/>
            <w:tcBorders>
              <w:top w:val="single" w:sz="4" w:space="0" w:color="auto"/>
              <w:left w:val="single" w:sz="4" w:space="0" w:color="auto"/>
              <w:bottom w:val="single" w:sz="4" w:space="0" w:color="auto"/>
              <w:right w:val="single" w:sz="4" w:space="0" w:color="auto"/>
            </w:tcBorders>
            <w:hideMark/>
          </w:tcPr>
          <w:p w:rsidR="00961AC4" w:rsidRPr="001A754C" w:rsidRDefault="00961AC4" w:rsidP="00961AC4">
            <w:pPr>
              <w:rPr>
                <w:sz w:val="24"/>
                <w:szCs w:val="24"/>
                <w:lang w:eastAsia="en-US"/>
              </w:rPr>
            </w:pPr>
            <w:r w:rsidRPr="001A754C">
              <w:rPr>
                <w:sz w:val="24"/>
                <w:szCs w:val="24"/>
                <w:lang w:eastAsia="en-US"/>
              </w:rPr>
              <w:t>Единица измерения</w:t>
            </w:r>
          </w:p>
        </w:tc>
        <w:tc>
          <w:tcPr>
            <w:tcW w:w="1103" w:type="dxa"/>
            <w:tcBorders>
              <w:top w:val="single" w:sz="4" w:space="0" w:color="auto"/>
              <w:left w:val="single" w:sz="4" w:space="0" w:color="auto"/>
              <w:bottom w:val="single" w:sz="4" w:space="0" w:color="auto"/>
              <w:right w:val="single" w:sz="4" w:space="0" w:color="auto"/>
            </w:tcBorders>
            <w:hideMark/>
          </w:tcPr>
          <w:p w:rsidR="00961AC4" w:rsidRPr="001A754C" w:rsidRDefault="00961AC4" w:rsidP="00961AC4">
            <w:pPr>
              <w:ind w:left="-108" w:right="-249" w:hanging="142"/>
              <w:jc w:val="center"/>
              <w:rPr>
                <w:sz w:val="24"/>
                <w:szCs w:val="24"/>
                <w:lang w:eastAsia="en-US"/>
              </w:rPr>
            </w:pPr>
            <w:r w:rsidRPr="001A754C">
              <w:rPr>
                <w:sz w:val="24"/>
                <w:szCs w:val="24"/>
                <w:lang w:eastAsia="en-US"/>
              </w:rPr>
              <w:t>Кол-во</w:t>
            </w:r>
          </w:p>
        </w:tc>
        <w:tc>
          <w:tcPr>
            <w:tcW w:w="1276" w:type="dxa"/>
            <w:tcBorders>
              <w:top w:val="single" w:sz="4" w:space="0" w:color="auto"/>
              <w:left w:val="single" w:sz="4" w:space="0" w:color="auto"/>
              <w:bottom w:val="single" w:sz="4" w:space="0" w:color="auto"/>
              <w:right w:val="single" w:sz="4" w:space="0" w:color="auto"/>
            </w:tcBorders>
            <w:hideMark/>
          </w:tcPr>
          <w:p w:rsidR="00961AC4" w:rsidRPr="001A754C" w:rsidRDefault="002009D3" w:rsidP="00961AC4">
            <w:pPr>
              <w:rPr>
                <w:sz w:val="24"/>
                <w:szCs w:val="24"/>
                <w:lang w:eastAsia="en-US"/>
              </w:rPr>
            </w:pPr>
            <w:r w:rsidRPr="001A754C">
              <w:rPr>
                <w:sz w:val="24"/>
                <w:szCs w:val="24"/>
                <w:lang w:eastAsia="en-US"/>
              </w:rPr>
              <w:t>Цена (руб.), включая НДС</w:t>
            </w:r>
          </w:p>
        </w:tc>
        <w:tc>
          <w:tcPr>
            <w:tcW w:w="2158" w:type="dxa"/>
            <w:tcBorders>
              <w:top w:val="single" w:sz="4" w:space="0" w:color="auto"/>
              <w:left w:val="single" w:sz="4" w:space="0" w:color="auto"/>
              <w:bottom w:val="single" w:sz="4" w:space="0" w:color="auto"/>
              <w:right w:val="single" w:sz="4" w:space="0" w:color="auto"/>
            </w:tcBorders>
            <w:hideMark/>
          </w:tcPr>
          <w:p w:rsidR="00961AC4" w:rsidRPr="001A754C" w:rsidRDefault="002009D3" w:rsidP="00961AC4">
            <w:pPr>
              <w:rPr>
                <w:sz w:val="24"/>
                <w:szCs w:val="24"/>
                <w:lang w:eastAsia="en-US"/>
              </w:rPr>
            </w:pPr>
            <w:r w:rsidRPr="001A754C">
              <w:rPr>
                <w:sz w:val="24"/>
                <w:szCs w:val="24"/>
                <w:lang w:eastAsia="en-US"/>
              </w:rPr>
              <w:t>Общая цена, (руб.), включая НДС</w:t>
            </w:r>
          </w:p>
        </w:tc>
      </w:tr>
      <w:tr w:rsidR="00961AC4" w:rsidRPr="001A754C" w:rsidTr="002009D3">
        <w:trPr>
          <w:trHeight w:val="395"/>
        </w:trPr>
        <w:tc>
          <w:tcPr>
            <w:tcW w:w="676" w:type="dxa"/>
            <w:tcBorders>
              <w:top w:val="single" w:sz="4" w:space="0" w:color="auto"/>
              <w:left w:val="single" w:sz="4" w:space="0" w:color="auto"/>
              <w:bottom w:val="single" w:sz="4" w:space="0" w:color="auto"/>
              <w:right w:val="single" w:sz="4" w:space="0" w:color="auto"/>
            </w:tcBorders>
            <w:hideMark/>
          </w:tcPr>
          <w:p w:rsidR="00961AC4" w:rsidRPr="001A754C" w:rsidRDefault="00961AC4" w:rsidP="00961AC4">
            <w:pPr>
              <w:rPr>
                <w:sz w:val="24"/>
                <w:szCs w:val="24"/>
                <w:lang w:eastAsia="en-US"/>
              </w:rPr>
            </w:pPr>
            <w:r w:rsidRPr="001A754C">
              <w:rPr>
                <w:sz w:val="24"/>
                <w:szCs w:val="24"/>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961AC4" w:rsidRPr="001A754C" w:rsidRDefault="00961AC4" w:rsidP="00961AC4">
            <w:pPr>
              <w:jc w:val="center"/>
              <w:rPr>
                <w:bCs/>
                <w:sz w:val="24"/>
                <w:szCs w:val="24"/>
                <w:lang w:eastAsia="en-US"/>
              </w:rPr>
            </w:pPr>
            <w:r w:rsidRPr="001A754C">
              <w:rPr>
                <w:bCs/>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tcPr>
          <w:p w:rsidR="00961AC4" w:rsidRPr="001A754C" w:rsidRDefault="002009D3" w:rsidP="002009D3">
            <w:pPr>
              <w:jc w:val="center"/>
              <w:rPr>
                <w:sz w:val="24"/>
                <w:szCs w:val="24"/>
                <w:lang w:eastAsia="en-US"/>
              </w:rPr>
            </w:pPr>
            <w:r w:rsidRPr="001A754C">
              <w:rPr>
                <w:sz w:val="24"/>
                <w:szCs w:val="24"/>
                <w:lang w:eastAsia="en-US"/>
              </w:rPr>
              <w:t>3</w:t>
            </w:r>
          </w:p>
        </w:tc>
        <w:tc>
          <w:tcPr>
            <w:tcW w:w="1103" w:type="dxa"/>
            <w:tcBorders>
              <w:top w:val="single" w:sz="4" w:space="0" w:color="auto"/>
              <w:left w:val="single" w:sz="4" w:space="0" w:color="auto"/>
              <w:bottom w:val="single" w:sz="4" w:space="0" w:color="auto"/>
              <w:right w:val="single" w:sz="4" w:space="0" w:color="auto"/>
            </w:tcBorders>
          </w:tcPr>
          <w:p w:rsidR="00961AC4" w:rsidRPr="001A754C" w:rsidRDefault="002009D3" w:rsidP="00961AC4">
            <w:pPr>
              <w:jc w:val="center"/>
              <w:rPr>
                <w:sz w:val="24"/>
                <w:szCs w:val="24"/>
                <w:lang w:eastAsia="en-US"/>
              </w:rPr>
            </w:pPr>
            <w:r w:rsidRPr="001A754C">
              <w:rPr>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tcPr>
          <w:p w:rsidR="00961AC4" w:rsidRPr="001A754C" w:rsidRDefault="002009D3" w:rsidP="00961AC4">
            <w:pPr>
              <w:jc w:val="center"/>
              <w:rPr>
                <w:sz w:val="24"/>
                <w:szCs w:val="24"/>
                <w:lang w:eastAsia="en-US"/>
              </w:rPr>
            </w:pPr>
            <w:r w:rsidRPr="001A754C">
              <w:rPr>
                <w:sz w:val="24"/>
                <w:szCs w:val="24"/>
                <w:lang w:eastAsia="en-US"/>
              </w:rPr>
              <w:t>5</w:t>
            </w:r>
          </w:p>
        </w:tc>
        <w:tc>
          <w:tcPr>
            <w:tcW w:w="2158" w:type="dxa"/>
            <w:tcBorders>
              <w:top w:val="single" w:sz="4" w:space="0" w:color="auto"/>
              <w:left w:val="single" w:sz="4" w:space="0" w:color="auto"/>
              <w:bottom w:val="single" w:sz="4" w:space="0" w:color="auto"/>
              <w:right w:val="single" w:sz="4" w:space="0" w:color="auto"/>
            </w:tcBorders>
          </w:tcPr>
          <w:p w:rsidR="00961AC4" w:rsidRPr="001A754C" w:rsidRDefault="002009D3" w:rsidP="00961AC4">
            <w:pPr>
              <w:jc w:val="center"/>
              <w:rPr>
                <w:sz w:val="24"/>
                <w:szCs w:val="24"/>
                <w:lang w:eastAsia="en-US"/>
              </w:rPr>
            </w:pPr>
            <w:r w:rsidRPr="001A754C">
              <w:rPr>
                <w:sz w:val="24"/>
                <w:szCs w:val="24"/>
                <w:lang w:eastAsia="en-US"/>
              </w:rPr>
              <w:t>6</w:t>
            </w:r>
          </w:p>
        </w:tc>
      </w:tr>
      <w:tr w:rsidR="00961AC4" w:rsidRPr="001A754C" w:rsidTr="00F44359">
        <w:tc>
          <w:tcPr>
            <w:tcW w:w="676" w:type="dxa"/>
            <w:tcBorders>
              <w:top w:val="single" w:sz="4" w:space="0" w:color="auto"/>
              <w:left w:val="single" w:sz="4" w:space="0" w:color="auto"/>
              <w:bottom w:val="single" w:sz="4" w:space="0" w:color="auto"/>
              <w:right w:val="single" w:sz="4" w:space="0" w:color="auto"/>
            </w:tcBorders>
            <w:hideMark/>
          </w:tcPr>
          <w:p w:rsidR="00961AC4" w:rsidRPr="001A754C" w:rsidRDefault="00961AC4" w:rsidP="00961AC4">
            <w:pPr>
              <w:rPr>
                <w:sz w:val="24"/>
                <w:szCs w:val="24"/>
                <w:lang w:eastAsia="en-US"/>
              </w:rPr>
            </w:pPr>
            <w:r w:rsidRPr="001A754C">
              <w:rPr>
                <w:sz w:val="24"/>
                <w:szCs w:val="24"/>
                <w:lang w:eastAsia="en-US"/>
              </w:rPr>
              <w:t>1</w:t>
            </w:r>
          </w:p>
        </w:tc>
        <w:tc>
          <w:tcPr>
            <w:tcW w:w="2835" w:type="dxa"/>
            <w:tcBorders>
              <w:top w:val="single" w:sz="4" w:space="0" w:color="auto"/>
              <w:left w:val="single" w:sz="4" w:space="0" w:color="auto"/>
              <w:bottom w:val="single" w:sz="4" w:space="0" w:color="auto"/>
              <w:right w:val="single" w:sz="4" w:space="0" w:color="auto"/>
            </w:tcBorders>
          </w:tcPr>
          <w:p w:rsidR="00961AC4" w:rsidRPr="001A754C" w:rsidRDefault="00F44359" w:rsidP="00961AC4">
            <w:pPr>
              <w:ind w:right="-108"/>
              <w:rPr>
                <w:bCs/>
                <w:sz w:val="24"/>
                <w:szCs w:val="24"/>
                <w:lang w:eastAsia="en-US"/>
              </w:rPr>
            </w:pPr>
            <w:r w:rsidRPr="001A754C">
              <w:rPr>
                <w:bCs/>
                <w:sz w:val="24"/>
                <w:szCs w:val="24"/>
                <w:lang w:eastAsia="en-US"/>
              </w:rPr>
              <w:t>Оказание услуг по утилизации движимого имущества для нужд территориальных органов ФНС России в Краснодарском крае</w:t>
            </w:r>
          </w:p>
        </w:tc>
        <w:tc>
          <w:tcPr>
            <w:tcW w:w="1417" w:type="dxa"/>
            <w:tcBorders>
              <w:top w:val="single" w:sz="4" w:space="0" w:color="auto"/>
              <w:left w:val="single" w:sz="4" w:space="0" w:color="auto"/>
              <w:bottom w:val="single" w:sz="4" w:space="0" w:color="auto"/>
              <w:right w:val="single" w:sz="4" w:space="0" w:color="auto"/>
            </w:tcBorders>
            <w:hideMark/>
          </w:tcPr>
          <w:p w:rsidR="00961AC4" w:rsidRPr="001A754C" w:rsidRDefault="00671768" w:rsidP="00961AC4">
            <w:pPr>
              <w:ind w:firstLine="34"/>
              <w:jc w:val="center"/>
              <w:rPr>
                <w:sz w:val="24"/>
                <w:szCs w:val="24"/>
                <w:lang w:eastAsia="en-US"/>
              </w:rPr>
            </w:pPr>
            <w:r>
              <w:rPr>
                <w:sz w:val="24"/>
                <w:szCs w:val="24"/>
                <w:lang w:eastAsia="en-US"/>
              </w:rPr>
              <w:t>Шт.</w:t>
            </w:r>
          </w:p>
        </w:tc>
        <w:tc>
          <w:tcPr>
            <w:tcW w:w="1103" w:type="dxa"/>
            <w:tcBorders>
              <w:top w:val="single" w:sz="4" w:space="0" w:color="auto"/>
              <w:left w:val="single" w:sz="4" w:space="0" w:color="auto"/>
              <w:bottom w:val="single" w:sz="4" w:space="0" w:color="auto"/>
              <w:right w:val="single" w:sz="4" w:space="0" w:color="auto"/>
            </w:tcBorders>
            <w:hideMark/>
          </w:tcPr>
          <w:p w:rsidR="00961AC4" w:rsidRPr="001A754C" w:rsidRDefault="002B121E" w:rsidP="00560F30">
            <w:pPr>
              <w:jc w:val="center"/>
              <w:rPr>
                <w:sz w:val="24"/>
                <w:szCs w:val="24"/>
                <w:lang w:eastAsia="en-US"/>
              </w:rPr>
            </w:pPr>
            <w:r>
              <w:rPr>
                <w:sz w:val="24"/>
                <w:szCs w:val="24"/>
                <w:lang w:eastAsia="en-US"/>
              </w:rPr>
              <w:t>248</w:t>
            </w:r>
          </w:p>
        </w:tc>
        <w:tc>
          <w:tcPr>
            <w:tcW w:w="1276" w:type="dxa"/>
            <w:tcBorders>
              <w:top w:val="single" w:sz="4" w:space="0" w:color="auto"/>
              <w:left w:val="single" w:sz="4" w:space="0" w:color="auto"/>
              <w:bottom w:val="single" w:sz="4" w:space="0" w:color="auto"/>
              <w:right w:val="single" w:sz="4" w:space="0" w:color="auto"/>
            </w:tcBorders>
          </w:tcPr>
          <w:p w:rsidR="00961AC4" w:rsidRPr="001A754C" w:rsidRDefault="00961AC4" w:rsidP="00961AC4">
            <w:pPr>
              <w:rPr>
                <w:sz w:val="24"/>
                <w:szCs w:val="24"/>
                <w:lang w:eastAsia="en-US"/>
              </w:rPr>
            </w:pPr>
          </w:p>
        </w:tc>
        <w:tc>
          <w:tcPr>
            <w:tcW w:w="2158" w:type="dxa"/>
            <w:tcBorders>
              <w:top w:val="single" w:sz="4" w:space="0" w:color="auto"/>
              <w:left w:val="single" w:sz="4" w:space="0" w:color="auto"/>
              <w:bottom w:val="single" w:sz="4" w:space="0" w:color="auto"/>
              <w:right w:val="single" w:sz="4" w:space="0" w:color="auto"/>
            </w:tcBorders>
          </w:tcPr>
          <w:p w:rsidR="00961AC4" w:rsidRPr="001A754C" w:rsidRDefault="00961AC4" w:rsidP="001A754C">
            <w:pPr>
              <w:jc w:val="right"/>
              <w:rPr>
                <w:sz w:val="24"/>
                <w:szCs w:val="24"/>
                <w:lang w:eastAsia="en-US"/>
              </w:rPr>
            </w:pPr>
          </w:p>
        </w:tc>
      </w:tr>
      <w:tr w:rsidR="00961AC4" w:rsidRPr="001A754C" w:rsidTr="00F44359">
        <w:tc>
          <w:tcPr>
            <w:tcW w:w="9465" w:type="dxa"/>
            <w:gridSpan w:val="6"/>
            <w:tcBorders>
              <w:top w:val="single" w:sz="4" w:space="0" w:color="auto"/>
              <w:left w:val="single" w:sz="4" w:space="0" w:color="auto"/>
              <w:bottom w:val="single" w:sz="4" w:space="0" w:color="auto"/>
              <w:right w:val="single" w:sz="4" w:space="0" w:color="auto"/>
            </w:tcBorders>
            <w:hideMark/>
          </w:tcPr>
          <w:p w:rsidR="00961AC4" w:rsidRPr="001A754C" w:rsidRDefault="00961AC4" w:rsidP="000538F5">
            <w:pPr>
              <w:jc w:val="right"/>
              <w:rPr>
                <w:sz w:val="24"/>
                <w:szCs w:val="24"/>
                <w:lang w:eastAsia="en-US"/>
              </w:rPr>
            </w:pPr>
            <w:r w:rsidRPr="001A754C">
              <w:rPr>
                <w:sz w:val="24"/>
                <w:szCs w:val="24"/>
                <w:lang w:eastAsia="en-US"/>
              </w:rPr>
              <w:t xml:space="preserve">Итого                                                                                                                </w:t>
            </w:r>
          </w:p>
        </w:tc>
      </w:tr>
    </w:tbl>
    <w:p w:rsidR="00961AC4" w:rsidRPr="001A754C" w:rsidRDefault="00961AC4" w:rsidP="002009D3">
      <w:pPr>
        <w:tabs>
          <w:tab w:val="left" w:pos="6237"/>
        </w:tabs>
        <w:spacing w:after="120"/>
        <w:ind w:firstLine="709"/>
        <w:jc w:val="both"/>
        <w:rPr>
          <w:sz w:val="24"/>
          <w:szCs w:val="24"/>
        </w:rPr>
      </w:pPr>
      <w:r w:rsidRPr="001A754C">
        <w:rPr>
          <w:sz w:val="24"/>
          <w:szCs w:val="24"/>
        </w:rPr>
        <w:t xml:space="preserve">Общая стоимость услуг включает все расходы Исполнителя, связанные с исполнением Контракта, включая компенсацию всех издержек Исполнителя и причитающееся ему вознаграждение, цену оказываемых услуг, расходы на уплату таможенных пошлин, налогов, сборов и </w:t>
      </w:r>
      <w:r w:rsidR="007C42D3">
        <w:rPr>
          <w:sz w:val="24"/>
          <w:szCs w:val="24"/>
        </w:rPr>
        <w:t xml:space="preserve">других обязательных платежей и </w:t>
      </w:r>
      <w:r w:rsidRPr="001A754C">
        <w:rPr>
          <w:sz w:val="24"/>
          <w:szCs w:val="24"/>
        </w:rPr>
        <w:t xml:space="preserve">составляет </w:t>
      </w:r>
      <w:r w:rsidR="000538F5">
        <w:rPr>
          <w:sz w:val="24"/>
          <w:szCs w:val="24"/>
        </w:rPr>
        <w:t>___________________________________</w:t>
      </w:r>
      <w:r w:rsidR="002009D3" w:rsidRPr="001A754C">
        <w:rPr>
          <w:sz w:val="24"/>
          <w:szCs w:val="24"/>
        </w:rPr>
        <w:t xml:space="preserve">, в том числе НДС – </w:t>
      </w:r>
      <w:r w:rsidR="000538F5">
        <w:rPr>
          <w:sz w:val="24"/>
          <w:szCs w:val="24"/>
        </w:rPr>
        <w:t>_________________</w:t>
      </w:r>
      <w:r w:rsidR="002009D3" w:rsidRPr="001A754C">
        <w:rPr>
          <w:sz w:val="24"/>
          <w:szCs w:val="24"/>
        </w:rPr>
        <w:t>.</w:t>
      </w:r>
    </w:p>
    <w:p w:rsidR="00961AC4" w:rsidRPr="001A754C" w:rsidRDefault="00961AC4" w:rsidP="00961AC4">
      <w:pPr>
        <w:tabs>
          <w:tab w:val="left" w:pos="6237"/>
        </w:tabs>
        <w:ind w:firstLine="709"/>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75"/>
        <w:gridCol w:w="4768"/>
      </w:tblGrid>
      <w:tr w:rsidR="002009D3" w:rsidRPr="001A754C" w:rsidTr="009D1914">
        <w:trPr>
          <w:trHeight w:val="2481"/>
        </w:trPr>
        <w:tc>
          <w:tcPr>
            <w:tcW w:w="4575" w:type="dxa"/>
            <w:tcBorders>
              <w:top w:val="nil"/>
              <w:left w:val="nil"/>
              <w:right w:val="nil"/>
            </w:tcBorders>
          </w:tcPr>
          <w:p w:rsidR="002009D3" w:rsidRPr="007E536D" w:rsidRDefault="002009D3" w:rsidP="009D1914">
            <w:pPr>
              <w:widowControl w:val="0"/>
              <w:autoSpaceDE w:val="0"/>
              <w:autoSpaceDN w:val="0"/>
              <w:jc w:val="center"/>
              <w:rPr>
                <w:sz w:val="24"/>
                <w:szCs w:val="24"/>
              </w:rPr>
            </w:pPr>
            <w:r w:rsidRPr="007E536D">
              <w:rPr>
                <w:sz w:val="24"/>
                <w:szCs w:val="24"/>
              </w:rPr>
              <w:t>ЗАКАЗЧИК:</w:t>
            </w:r>
          </w:p>
          <w:p w:rsidR="004F7E47" w:rsidRPr="00EF246A" w:rsidRDefault="004F7E47" w:rsidP="004F7E47">
            <w:pPr>
              <w:contextualSpacing/>
              <w:rPr>
                <w:rFonts w:eastAsia="Calibri"/>
                <w:sz w:val="24"/>
                <w:szCs w:val="24"/>
                <w:lang w:eastAsia="en-US"/>
              </w:rPr>
            </w:pPr>
            <w:r w:rsidRPr="00EF246A">
              <w:rPr>
                <w:rFonts w:eastAsia="Calibri"/>
                <w:sz w:val="24"/>
                <w:szCs w:val="24"/>
                <w:lang w:eastAsia="en-US"/>
              </w:rPr>
              <w:t>Начальник хозяйственного отдела УФНС России по Краснодарскому краю</w:t>
            </w:r>
          </w:p>
          <w:p w:rsidR="004F7E47" w:rsidRPr="00EF246A" w:rsidRDefault="004F7E47" w:rsidP="004F7E47">
            <w:pPr>
              <w:contextualSpacing/>
              <w:rPr>
                <w:rFonts w:eastAsia="Calibri"/>
                <w:sz w:val="24"/>
                <w:szCs w:val="24"/>
                <w:lang w:eastAsia="en-US"/>
              </w:rPr>
            </w:pPr>
          </w:p>
          <w:p w:rsidR="004F7E47" w:rsidRPr="00EF246A" w:rsidRDefault="004F7E47" w:rsidP="004F7E47">
            <w:pPr>
              <w:contextualSpacing/>
              <w:rPr>
                <w:rFonts w:eastAsia="Calibri"/>
                <w:sz w:val="24"/>
                <w:szCs w:val="24"/>
                <w:lang w:eastAsia="en-US"/>
              </w:rPr>
            </w:pPr>
          </w:p>
          <w:p w:rsidR="002009D3" w:rsidRPr="007E536D" w:rsidRDefault="004F7E47" w:rsidP="004F7E47">
            <w:pPr>
              <w:widowControl w:val="0"/>
              <w:autoSpaceDE w:val="0"/>
              <w:autoSpaceDN w:val="0"/>
              <w:rPr>
                <w:sz w:val="24"/>
                <w:szCs w:val="24"/>
              </w:rPr>
            </w:pPr>
            <w:r w:rsidRPr="00EF246A">
              <w:rPr>
                <w:rFonts w:eastAsia="Calibri"/>
                <w:sz w:val="24"/>
                <w:szCs w:val="24"/>
                <w:lang w:eastAsia="en-US"/>
              </w:rPr>
              <w:t xml:space="preserve">________________ /С.С. </w:t>
            </w:r>
            <w:proofErr w:type="spellStart"/>
            <w:r w:rsidRPr="00EF246A">
              <w:rPr>
                <w:rFonts w:eastAsia="Calibri"/>
                <w:sz w:val="24"/>
                <w:szCs w:val="24"/>
                <w:lang w:eastAsia="en-US"/>
              </w:rPr>
              <w:t>Кокозов</w:t>
            </w:r>
            <w:proofErr w:type="spellEnd"/>
            <w:r w:rsidRPr="00EF246A">
              <w:rPr>
                <w:rFonts w:eastAsia="Calibri"/>
                <w:sz w:val="24"/>
                <w:szCs w:val="24"/>
                <w:lang w:eastAsia="en-US"/>
              </w:rPr>
              <w:t xml:space="preserve"> /</w:t>
            </w:r>
          </w:p>
        </w:tc>
        <w:tc>
          <w:tcPr>
            <w:tcW w:w="4768" w:type="dxa"/>
            <w:tcBorders>
              <w:top w:val="nil"/>
              <w:left w:val="nil"/>
              <w:right w:val="nil"/>
            </w:tcBorders>
          </w:tcPr>
          <w:p w:rsidR="002009D3" w:rsidRPr="007E536D" w:rsidRDefault="002009D3" w:rsidP="009D1914">
            <w:pPr>
              <w:widowControl w:val="0"/>
              <w:autoSpaceDE w:val="0"/>
              <w:autoSpaceDN w:val="0"/>
              <w:jc w:val="center"/>
              <w:rPr>
                <w:sz w:val="24"/>
                <w:szCs w:val="24"/>
              </w:rPr>
            </w:pPr>
            <w:r w:rsidRPr="001A754C">
              <w:rPr>
                <w:sz w:val="24"/>
                <w:szCs w:val="24"/>
              </w:rPr>
              <w:t>ИСПОЛНИТЕЛЬ</w:t>
            </w:r>
            <w:r w:rsidRPr="007E536D">
              <w:rPr>
                <w:sz w:val="24"/>
                <w:szCs w:val="24"/>
              </w:rPr>
              <w:t>:</w:t>
            </w:r>
          </w:p>
          <w:p w:rsidR="002009D3" w:rsidRPr="007E536D" w:rsidRDefault="002009D3" w:rsidP="009D1914">
            <w:pPr>
              <w:widowControl w:val="0"/>
              <w:autoSpaceDE w:val="0"/>
              <w:autoSpaceDN w:val="0"/>
              <w:rPr>
                <w:sz w:val="24"/>
                <w:szCs w:val="24"/>
              </w:rPr>
            </w:pPr>
          </w:p>
        </w:tc>
      </w:tr>
    </w:tbl>
    <w:p w:rsidR="00961AC4" w:rsidRPr="001A754C" w:rsidRDefault="00961AC4" w:rsidP="003D523D">
      <w:pPr>
        <w:ind w:left="5670"/>
        <w:rPr>
          <w:sz w:val="24"/>
          <w:szCs w:val="24"/>
        </w:rPr>
      </w:pPr>
    </w:p>
    <w:p w:rsidR="00961AC4" w:rsidRDefault="00961AC4" w:rsidP="003D523D">
      <w:pPr>
        <w:ind w:left="5670"/>
        <w:rPr>
          <w:sz w:val="28"/>
          <w:szCs w:val="28"/>
        </w:rPr>
      </w:pPr>
    </w:p>
    <w:p w:rsidR="00961AC4" w:rsidRDefault="00961AC4" w:rsidP="003D523D">
      <w:pPr>
        <w:ind w:left="5670"/>
        <w:rPr>
          <w:sz w:val="28"/>
          <w:szCs w:val="28"/>
        </w:rPr>
      </w:pPr>
    </w:p>
    <w:p w:rsidR="003C5102" w:rsidRDefault="003C5102" w:rsidP="004F7E47">
      <w:pPr>
        <w:rPr>
          <w:sz w:val="28"/>
          <w:szCs w:val="28"/>
        </w:rPr>
      </w:pPr>
    </w:p>
    <w:p w:rsidR="002B121E" w:rsidRDefault="002B121E" w:rsidP="004F7E47">
      <w:pPr>
        <w:rPr>
          <w:sz w:val="28"/>
          <w:szCs w:val="28"/>
        </w:rPr>
      </w:pPr>
    </w:p>
    <w:p w:rsidR="002B121E" w:rsidRDefault="002B121E" w:rsidP="004F7E47">
      <w:pPr>
        <w:rPr>
          <w:sz w:val="28"/>
          <w:szCs w:val="28"/>
        </w:rPr>
      </w:pPr>
    </w:p>
    <w:p w:rsidR="002B121E" w:rsidRDefault="002B121E" w:rsidP="004F7E47">
      <w:pPr>
        <w:rPr>
          <w:sz w:val="28"/>
          <w:szCs w:val="28"/>
        </w:rPr>
      </w:pPr>
    </w:p>
    <w:p w:rsidR="002B121E" w:rsidRDefault="002B121E" w:rsidP="004F7E47">
      <w:pPr>
        <w:rPr>
          <w:sz w:val="28"/>
          <w:szCs w:val="28"/>
        </w:rPr>
      </w:pPr>
    </w:p>
    <w:p w:rsidR="002B121E" w:rsidRDefault="002B121E" w:rsidP="004F7E47">
      <w:pPr>
        <w:rPr>
          <w:sz w:val="28"/>
          <w:szCs w:val="28"/>
        </w:rPr>
      </w:pPr>
    </w:p>
    <w:p w:rsidR="002B121E" w:rsidRDefault="002B121E" w:rsidP="004F7E47">
      <w:pPr>
        <w:rPr>
          <w:sz w:val="28"/>
          <w:szCs w:val="28"/>
        </w:rPr>
      </w:pPr>
    </w:p>
    <w:p w:rsidR="002B121E" w:rsidRDefault="002B121E" w:rsidP="004F7E47">
      <w:pPr>
        <w:rPr>
          <w:sz w:val="28"/>
          <w:szCs w:val="28"/>
        </w:rPr>
      </w:pPr>
    </w:p>
    <w:p w:rsidR="003D523D" w:rsidRPr="001A754C" w:rsidRDefault="003D523D" w:rsidP="003D523D">
      <w:pPr>
        <w:ind w:left="5670"/>
        <w:rPr>
          <w:sz w:val="24"/>
          <w:szCs w:val="24"/>
        </w:rPr>
      </w:pPr>
      <w:r w:rsidRPr="001A754C">
        <w:rPr>
          <w:sz w:val="24"/>
          <w:szCs w:val="24"/>
        </w:rPr>
        <w:t xml:space="preserve">Приложение № </w:t>
      </w:r>
      <w:r w:rsidR="00961AC4" w:rsidRPr="001A754C">
        <w:rPr>
          <w:sz w:val="24"/>
          <w:szCs w:val="24"/>
        </w:rPr>
        <w:t>3</w:t>
      </w:r>
      <w:r w:rsidRPr="001A754C">
        <w:rPr>
          <w:sz w:val="24"/>
          <w:szCs w:val="24"/>
        </w:rPr>
        <w:t xml:space="preserve">  </w:t>
      </w:r>
    </w:p>
    <w:p w:rsidR="003D523D" w:rsidRPr="001A754C" w:rsidRDefault="003D523D" w:rsidP="003D523D">
      <w:pPr>
        <w:ind w:left="5670"/>
        <w:rPr>
          <w:sz w:val="24"/>
          <w:szCs w:val="24"/>
        </w:rPr>
      </w:pPr>
      <w:r w:rsidRPr="001A754C">
        <w:rPr>
          <w:sz w:val="24"/>
          <w:szCs w:val="24"/>
        </w:rPr>
        <w:t>к Государственному контракту</w:t>
      </w:r>
    </w:p>
    <w:p w:rsidR="003D523D" w:rsidRPr="001A754C" w:rsidRDefault="003D523D" w:rsidP="003D523D">
      <w:pPr>
        <w:ind w:left="5670"/>
        <w:rPr>
          <w:sz w:val="24"/>
          <w:szCs w:val="24"/>
        </w:rPr>
      </w:pPr>
      <w:r w:rsidRPr="001A754C">
        <w:rPr>
          <w:sz w:val="24"/>
          <w:szCs w:val="24"/>
        </w:rPr>
        <w:t xml:space="preserve">№ </w:t>
      </w:r>
      <w:r w:rsidR="000538F5">
        <w:rPr>
          <w:sz w:val="24"/>
          <w:szCs w:val="24"/>
        </w:rPr>
        <w:t>______________________</w:t>
      </w:r>
      <w:r w:rsidRPr="001A754C">
        <w:rPr>
          <w:sz w:val="24"/>
          <w:szCs w:val="24"/>
        </w:rPr>
        <w:t xml:space="preserve"> </w:t>
      </w:r>
    </w:p>
    <w:p w:rsidR="003D523D" w:rsidRPr="001A754C" w:rsidRDefault="003D523D" w:rsidP="003D523D">
      <w:pPr>
        <w:ind w:left="5670"/>
        <w:rPr>
          <w:sz w:val="24"/>
          <w:szCs w:val="24"/>
        </w:rPr>
      </w:pPr>
      <w:r w:rsidRPr="001A754C">
        <w:rPr>
          <w:sz w:val="24"/>
          <w:szCs w:val="24"/>
        </w:rPr>
        <w:t>от «___</w:t>
      </w:r>
      <w:proofErr w:type="gramStart"/>
      <w:r w:rsidRPr="001A754C">
        <w:rPr>
          <w:sz w:val="24"/>
          <w:szCs w:val="24"/>
        </w:rPr>
        <w:t>_»_</w:t>
      </w:r>
      <w:proofErr w:type="gramEnd"/>
      <w:r w:rsidRPr="001A754C">
        <w:rPr>
          <w:sz w:val="24"/>
          <w:szCs w:val="24"/>
        </w:rPr>
        <w:t>_____________20</w:t>
      </w:r>
      <w:r w:rsidR="00A2571C" w:rsidRPr="001A754C">
        <w:rPr>
          <w:sz w:val="24"/>
          <w:szCs w:val="24"/>
        </w:rPr>
        <w:t>2</w:t>
      </w:r>
      <w:r w:rsidR="004F7E47">
        <w:rPr>
          <w:sz w:val="24"/>
          <w:szCs w:val="24"/>
        </w:rPr>
        <w:t>6</w:t>
      </w:r>
      <w:r w:rsidRPr="001A754C">
        <w:rPr>
          <w:sz w:val="24"/>
          <w:szCs w:val="24"/>
        </w:rPr>
        <w:t xml:space="preserve"> г.</w:t>
      </w:r>
    </w:p>
    <w:p w:rsidR="003D523D" w:rsidRPr="001A754C" w:rsidRDefault="003D523D" w:rsidP="003D523D">
      <w:pPr>
        <w:rPr>
          <w:sz w:val="24"/>
          <w:szCs w:val="24"/>
        </w:rPr>
      </w:pPr>
    </w:p>
    <w:p w:rsidR="003D523D" w:rsidRPr="001A754C" w:rsidRDefault="008229B6" w:rsidP="008229B6">
      <w:pPr>
        <w:jc w:val="center"/>
        <w:rPr>
          <w:sz w:val="24"/>
          <w:szCs w:val="24"/>
        </w:rPr>
      </w:pPr>
      <w:r w:rsidRPr="001A754C">
        <w:rPr>
          <w:sz w:val="24"/>
          <w:szCs w:val="24"/>
        </w:rPr>
        <w:t>ФОРМА</w:t>
      </w:r>
    </w:p>
    <w:p w:rsidR="003D523D" w:rsidRPr="001A754C" w:rsidRDefault="003D523D" w:rsidP="003D523D">
      <w:pPr>
        <w:jc w:val="center"/>
        <w:rPr>
          <w:sz w:val="24"/>
          <w:szCs w:val="24"/>
        </w:rPr>
      </w:pPr>
      <w:r w:rsidRPr="001A754C">
        <w:rPr>
          <w:sz w:val="24"/>
          <w:szCs w:val="24"/>
        </w:rPr>
        <w:t xml:space="preserve">Акт приема-передачи </w:t>
      </w:r>
    </w:p>
    <w:p w:rsidR="003D523D" w:rsidRPr="001A754C" w:rsidRDefault="003D523D" w:rsidP="003D523D">
      <w:pPr>
        <w:jc w:val="center"/>
        <w:rPr>
          <w:sz w:val="24"/>
          <w:szCs w:val="24"/>
        </w:rPr>
      </w:pPr>
      <w:r w:rsidRPr="001A754C">
        <w:rPr>
          <w:sz w:val="24"/>
          <w:szCs w:val="24"/>
        </w:rPr>
        <w:t>имущества, подлежащего утилизации</w:t>
      </w:r>
    </w:p>
    <w:p w:rsidR="003D523D" w:rsidRPr="001A754C" w:rsidRDefault="003D523D" w:rsidP="003D523D">
      <w:pPr>
        <w:rPr>
          <w:sz w:val="24"/>
          <w:szCs w:val="24"/>
        </w:rPr>
      </w:pPr>
    </w:p>
    <w:p w:rsidR="003D523D" w:rsidRPr="001A754C" w:rsidRDefault="006501E9" w:rsidP="003D523D">
      <w:pPr>
        <w:ind w:firstLine="851"/>
        <w:jc w:val="both"/>
        <w:rPr>
          <w:spacing w:val="-2"/>
          <w:sz w:val="24"/>
          <w:szCs w:val="24"/>
        </w:rPr>
      </w:pPr>
      <w:r w:rsidRPr="001A754C">
        <w:rPr>
          <w:spacing w:val="-1"/>
          <w:sz w:val="24"/>
          <w:szCs w:val="24"/>
        </w:rPr>
        <w:t>_____________________________</w:t>
      </w:r>
      <w:r w:rsidR="003D523D" w:rsidRPr="001A754C">
        <w:rPr>
          <w:spacing w:val="-1"/>
          <w:sz w:val="24"/>
          <w:szCs w:val="24"/>
        </w:rPr>
        <w:t xml:space="preserve">, именуемое в дальнейшем </w:t>
      </w:r>
      <w:r w:rsidRPr="001A754C">
        <w:rPr>
          <w:spacing w:val="-1"/>
          <w:sz w:val="24"/>
          <w:szCs w:val="24"/>
        </w:rPr>
        <w:t xml:space="preserve">Объект </w:t>
      </w:r>
      <w:r w:rsidR="003D523D" w:rsidRPr="001A754C">
        <w:rPr>
          <w:spacing w:val="-1"/>
          <w:sz w:val="24"/>
          <w:szCs w:val="24"/>
        </w:rPr>
        <w:t>Заказчик, в лице ________________________________________________, действующего на основании ___________, с одной стороны</w:t>
      </w:r>
      <w:r w:rsidR="003D523D" w:rsidRPr="001A754C">
        <w:rPr>
          <w:spacing w:val="-2"/>
          <w:sz w:val="24"/>
          <w:szCs w:val="24"/>
        </w:rPr>
        <w:t xml:space="preserve"> и __________________________, именуемый в дальнейшем </w:t>
      </w:r>
      <w:proofErr w:type="spellStart"/>
      <w:r w:rsidR="003D523D" w:rsidRPr="001A754C">
        <w:rPr>
          <w:spacing w:val="-2"/>
          <w:sz w:val="24"/>
          <w:szCs w:val="24"/>
        </w:rPr>
        <w:t>Исполнитель,</w:t>
      </w:r>
      <w:r w:rsidR="003D523D" w:rsidRPr="001A754C">
        <w:rPr>
          <w:spacing w:val="-1"/>
          <w:sz w:val="24"/>
          <w:szCs w:val="24"/>
        </w:rPr>
        <w:t>в</w:t>
      </w:r>
      <w:proofErr w:type="spellEnd"/>
      <w:r w:rsidR="003D523D" w:rsidRPr="001A754C">
        <w:rPr>
          <w:spacing w:val="-1"/>
          <w:sz w:val="24"/>
          <w:szCs w:val="24"/>
        </w:rPr>
        <w:t xml:space="preserve"> лице ________________________________________________,</w:t>
      </w:r>
      <w:r w:rsidR="003D523D" w:rsidRPr="001A754C">
        <w:rPr>
          <w:spacing w:val="-2"/>
          <w:sz w:val="24"/>
          <w:szCs w:val="24"/>
        </w:rPr>
        <w:t xml:space="preserve"> действующий на основании_______________________________, с другой стороны, при совместном упоминании именуемые далее Стороны, составили настоящий акт о том, что согласно Контракту № __________ от «___»_____________20</w:t>
      </w:r>
      <w:r w:rsidR="00A2571C" w:rsidRPr="001A754C">
        <w:rPr>
          <w:spacing w:val="-2"/>
          <w:sz w:val="24"/>
          <w:szCs w:val="24"/>
        </w:rPr>
        <w:t>2</w:t>
      </w:r>
      <w:r w:rsidR="004F7E47">
        <w:rPr>
          <w:spacing w:val="-2"/>
          <w:sz w:val="24"/>
          <w:szCs w:val="24"/>
        </w:rPr>
        <w:t>6</w:t>
      </w:r>
      <w:r w:rsidR="003D523D" w:rsidRPr="001A754C">
        <w:rPr>
          <w:spacing w:val="-2"/>
          <w:sz w:val="24"/>
          <w:szCs w:val="24"/>
        </w:rPr>
        <w:t xml:space="preserve"> г. Заказчик передал, а Исполнитель принял для оказания услуг по утилизации следующее имущество:</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119"/>
        <w:gridCol w:w="1560"/>
        <w:gridCol w:w="1417"/>
        <w:gridCol w:w="850"/>
        <w:gridCol w:w="2126"/>
      </w:tblGrid>
      <w:tr w:rsidR="00753DE7" w:rsidRPr="001A754C" w:rsidTr="00753DE7">
        <w:trPr>
          <w:cantSplit/>
          <w:trHeight w:val="20"/>
          <w:tblHeader/>
        </w:trPr>
        <w:tc>
          <w:tcPr>
            <w:tcW w:w="724" w:type="dxa"/>
            <w:shd w:val="clear" w:color="auto" w:fill="auto"/>
            <w:vAlign w:val="center"/>
            <w:hideMark/>
          </w:tcPr>
          <w:p w:rsidR="00753DE7" w:rsidRPr="001A754C" w:rsidRDefault="00753DE7" w:rsidP="004F062E">
            <w:pPr>
              <w:jc w:val="center"/>
              <w:rPr>
                <w:color w:val="000000"/>
                <w:sz w:val="24"/>
                <w:szCs w:val="24"/>
              </w:rPr>
            </w:pPr>
            <w:r w:rsidRPr="001A754C">
              <w:rPr>
                <w:color w:val="000000"/>
                <w:sz w:val="24"/>
                <w:szCs w:val="24"/>
              </w:rPr>
              <w:t>№ п/п</w:t>
            </w:r>
          </w:p>
        </w:tc>
        <w:tc>
          <w:tcPr>
            <w:tcW w:w="3119" w:type="dxa"/>
            <w:shd w:val="clear" w:color="auto" w:fill="auto"/>
            <w:hideMark/>
          </w:tcPr>
          <w:p w:rsidR="00753DE7" w:rsidRPr="001A754C" w:rsidRDefault="00753DE7" w:rsidP="00F44359">
            <w:pPr>
              <w:shd w:val="clear" w:color="auto" w:fill="FFFFFF"/>
              <w:rPr>
                <w:sz w:val="24"/>
                <w:szCs w:val="24"/>
                <w:lang w:eastAsia="ar-SA"/>
              </w:rPr>
            </w:pPr>
            <w:r w:rsidRPr="001A754C">
              <w:rPr>
                <w:bCs/>
                <w:sz w:val="24"/>
                <w:szCs w:val="24"/>
                <w:lang w:eastAsia="ar-SA"/>
              </w:rPr>
              <w:t>Наименование имущества</w:t>
            </w:r>
          </w:p>
        </w:tc>
        <w:tc>
          <w:tcPr>
            <w:tcW w:w="1560" w:type="dxa"/>
            <w:shd w:val="clear" w:color="auto" w:fill="auto"/>
            <w:hideMark/>
          </w:tcPr>
          <w:p w:rsidR="00753DE7" w:rsidRPr="001A754C" w:rsidRDefault="00753DE7" w:rsidP="00F44359">
            <w:pPr>
              <w:shd w:val="clear" w:color="auto" w:fill="FFFFFF"/>
              <w:spacing w:line="274" w:lineRule="exact"/>
              <w:rPr>
                <w:sz w:val="24"/>
                <w:szCs w:val="24"/>
                <w:lang w:eastAsia="ar-SA"/>
              </w:rPr>
            </w:pPr>
            <w:r w:rsidRPr="001A754C">
              <w:rPr>
                <w:bCs/>
                <w:spacing w:val="-12"/>
                <w:sz w:val="24"/>
                <w:szCs w:val="24"/>
                <w:lang w:eastAsia="ar-SA"/>
              </w:rPr>
              <w:t>Инвентарный номер</w:t>
            </w:r>
          </w:p>
        </w:tc>
        <w:tc>
          <w:tcPr>
            <w:tcW w:w="1417" w:type="dxa"/>
          </w:tcPr>
          <w:p w:rsidR="00753DE7" w:rsidRPr="001A754C" w:rsidRDefault="00753DE7" w:rsidP="00F44359">
            <w:pPr>
              <w:shd w:val="clear" w:color="auto" w:fill="FFFFFF"/>
              <w:spacing w:line="283" w:lineRule="exact"/>
              <w:jc w:val="center"/>
              <w:rPr>
                <w:bCs/>
                <w:spacing w:val="-12"/>
                <w:sz w:val="24"/>
                <w:szCs w:val="24"/>
                <w:lang w:eastAsia="ar-SA"/>
              </w:rPr>
            </w:pPr>
            <w:r w:rsidRPr="001A754C">
              <w:rPr>
                <w:bCs/>
                <w:spacing w:val="-12"/>
                <w:sz w:val="24"/>
                <w:szCs w:val="24"/>
                <w:lang w:eastAsia="ar-SA"/>
              </w:rPr>
              <w:t>Ед. измерения</w:t>
            </w:r>
          </w:p>
        </w:tc>
        <w:tc>
          <w:tcPr>
            <w:tcW w:w="850" w:type="dxa"/>
          </w:tcPr>
          <w:p w:rsidR="00753DE7" w:rsidRPr="001A754C" w:rsidRDefault="00753DE7" w:rsidP="00F44359">
            <w:pPr>
              <w:shd w:val="clear" w:color="auto" w:fill="FFFFFF"/>
              <w:spacing w:line="283" w:lineRule="exact"/>
              <w:jc w:val="center"/>
              <w:rPr>
                <w:sz w:val="24"/>
                <w:szCs w:val="24"/>
                <w:lang w:eastAsia="ar-SA"/>
              </w:rPr>
            </w:pPr>
            <w:r w:rsidRPr="001A754C">
              <w:rPr>
                <w:sz w:val="24"/>
                <w:szCs w:val="24"/>
                <w:lang w:eastAsia="ar-SA"/>
              </w:rPr>
              <w:t>Кол-во</w:t>
            </w:r>
          </w:p>
        </w:tc>
        <w:tc>
          <w:tcPr>
            <w:tcW w:w="2126" w:type="dxa"/>
          </w:tcPr>
          <w:p w:rsidR="00753DE7" w:rsidRPr="001A754C" w:rsidRDefault="00753DE7" w:rsidP="00F44359">
            <w:pPr>
              <w:shd w:val="clear" w:color="auto" w:fill="FFFFFF"/>
              <w:rPr>
                <w:sz w:val="24"/>
                <w:szCs w:val="24"/>
                <w:lang w:eastAsia="ar-SA"/>
              </w:rPr>
            </w:pPr>
            <w:r w:rsidRPr="001A754C">
              <w:rPr>
                <w:sz w:val="24"/>
                <w:szCs w:val="24"/>
                <w:lang w:eastAsia="ar-SA"/>
              </w:rPr>
              <w:t>Адрес местонахождения</w:t>
            </w:r>
          </w:p>
        </w:tc>
      </w:tr>
      <w:tr w:rsidR="00753DE7" w:rsidRPr="001A754C" w:rsidTr="00753DE7">
        <w:trPr>
          <w:cantSplit/>
          <w:trHeight w:val="20"/>
        </w:trPr>
        <w:tc>
          <w:tcPr>
            <w:tcW w:w="724" w:type="dxa"/>
            <w:shd w:val="clear" w:color="auto" w:fill="auto"/>
            <w:noWrap/>
            <w:vAlign w:val="center"/>
            <w:hideMark/>
          </w:tcPr>
          <w:p w:rsidR="00753DE7" w:rsidRPr="001A754C" w:rsidRDefault="00753DE7" w:rsidP="004F062E">
            <w:pPr>
              <w:jc w:val="center"/>
              <w:rPr>
                <w:color w:val="000000"/>
                <w:sz w:val="24"/>
                <w:szCs w:val="24"/>
              </w:rPr>
            </w:pPr>
            <w:r w:rsidRPr="001A754C">
              <w:rPr>
                <w:color w:val="000000"/>
                <w:sz w:val="24"/>
                <w:szCs w:val="24"/>
              </w:rPr>
              <w:t>1</w:t>
            </w:r>
          </w:p>
        </w:tc>
        <w:tc>
          <w:tcPr>
            <w:tcW w:w="3119" w:type="dxa"/>
            <w:shd w:val="clear" w:color="auto" w:fill="auto"/>
            <w:vAlign w:val="center"/>
            <w:hideMark/>
          </w:tcPr>
          <w:p w:rsidR="00753DE7" w:rsidRPr="001A754C" w:rsidRDefault="00753DE7" w:rsidP="004F062E">
            <w:pPr>
              <w:rPr>
                <w:color w:val="000000"/>
                <w:sz w:val="24"/>
                <w:szCs w:val="24"/>
              </w:rPr>
            </w:pPr>
          </w:p>
        </w:tc>
        <w:tc>
          <w:tcPr>
            <w:tcW w:w="1560" w:type="dxa"/>
            <w:shd w:val="clear" w:color="auto" w:fill="auto"/>
            <w:noWrap/>
            <w:vAlign w:val="center"/>
            <w:hideMark/>
          </w:tcPr>
          <w:p w:rsidR="00753DE7" w:rsidRPr="001A754C" w:rsidRDefault="00753DE7" w:rsidP="004F062E">
            <w:pPr>
              <w:jc w:val="center"/>
              <w:rPr>
                <w:color w:val="000000"/>
                <w:sz w:val="24"/>
                <w:szCs w:val="24"/>
              </w:rPr>
            </w:pPr>
          </w:p>
        </w:tc>
        <w:tc>
          <w:tcPr>
            <w:tcW w:w="1417" w:type="dxa"/>
            <w:vAlign w:val="center"/>
          </w:tcPr>
          <w:p w:rsidR="00753DE7" w:rsidRPr="001A754C" w:rsidRDefault="00753DE7" w:rsidP="004F062E">
            <w:pPr>
              <w:jc w:val="center"/>
              <w:rPr>
                <w:color w:val="000000"/>
                <w:sz w:val="24"/>
                <w:szCs w:val="24"/>
              </w:rPr>
            </w:pPr>
          </w:p>
        </w:tc>
        <w:tc>
          <w:tcPr>
            <w:tcW w:w="850" w:type="dxa"/>
          </w:tcPr>
          <w:p w:rsidR="00753DE7" w:rsidRPr="001A754C" w:rsidRDefault="00753DE7" w:rsidP="004F062E">
            <w:pPr>
              <w:jc w:val="center"/>
              <w:rPr>
                <w:color w:val="000000"/>
                <w:sz w:val="24"/>
                <w:szCs w:val="24"/>
              </w:rPr>
            </w:pPr>
          </w:p>
        </w:tc>
        <w:tc>
          <w:tcPr>
            <w:tcW w:w="2126" w:type="dxa"/>
          </w:tcPr>
          <w:p w:rsidR="00753DE7" w:rsidRPr="001A754C" w:rsidRDefault="00753DE7" w:rsidP="004F062E">
            <w:pPr>
              <w:jc w:val="center"/>
              <w:rPr>
                <w:color w:val="000000"/>
                <w:sz w:val="24"/>
                <w:szCs w:val="24"/>
              </w:rPr>
            </w:pPr>
          </w:p>
        </w:tc>
      </w:tr>
      <w:tr w:rsidR="00753DE7" w:rsidRPr="001A754C" w:rsidTr="00753DE7">
        <w:trPr>
          <w:cantSplit/>
          <w:trHeight w:val="20"/>
        </w:trPr>
        <w:tc>
          <w:tcPr>
            <w:tcW w:w="724" w:type="dxa"/>
            <w:shd w:val="clear" w:color="auto" w:fill="auto"/>
            <w:noWrap/>
            <w:vAlign w:val="center"/>
          </w:tcPr>
          <w:p w:rsidR="00753DE7" w:rsidRPr="001A754C" w:rsidRDefault="00753DE7" w:rsidP="004F062E">
            <w:pPr>
              <w:jc w:val="center"/>
              <w:rPr>
                <w:color w:val="000000"/>
                <w:sz w:val="24"/>
                <w:szCs w:val="24"/>
              </w:rPr>
            </w:pPr>
          </w:p>
        </w:tc>
        <w:tc>
          <w:tcPr>
            <w:tcW w:w="3119" w:type="dxa"/>
            <w:shd w:val="clear" w:color="auto" w:fill="auto"/>
            <w:vAlign w:val="center"/>
          </w:tcPr>
          <w:p w:rsidR="00753DE7" w:rsidRPr="001A754C" w:rsidRDefault="00753DE7" w:rsidP="004F062E">
            <w:pPr>
              <w:rPr>
                <w:color w:val="000000"/>
                <w:sz w:val="24"/>
                <w:szCs w:val="24"/>
              </w:rPr>
            </w:pPr>
          </w:p>
        </w:tc>
        <w:tc>
          <w:tcPr>
            <w:tcW w:w="1560" w:type="dxa"/>
            <w:shd w:val="clear" w:color="auto" w:fill="auto"/>
            <w:noWrap/>
            <w:vAlign w:val="center"/>
          </w:tcPr>
          <w:p w:rsidR="00753DE7" w:rsidRPr="001A754C" w:rsidRDefault="00753DE7" w:rsidP="004F062E">
            <w:pPr>
              <w:jc w:val="center"/>
              <w:rPr>
                <w:color w:val="000000"/>
                <w:sz w:val="24"/>
                <w:szCs w:val="24"/>
              </w:rPr>
            </w:pPr>
          </w:p>
        </w:tc>
        <w:tc>
          <w:tcPr>
            <w:tcW w:w="1417" w:type="dxa"/>
            <w:vAlign w:val="center"/>
          </w:tcPr>
          <w:p w:rsidR="00753DE7" w:rsidRPr="001A754C" w:rsidRDefault="00753DE7" w:rsidP="004F062E">
            <w:pPr>
              <w:jc w:val="center"/>
              <w:rPr>
                <w:color w:val="000000"/>
                <w:sz w:val="24"/>
                <w:szCs w:val="24"/>
              </w:rPr>
            </w:pPr>
          </w:p>
        </w:tc>
        <w:tc>
          <w:tcPr>
            <w:tcW w:w="850" w:type="dxa"/>
          </w:tcPr>
          <w:p w:rsidR="00753DE7" w:rsidRPr="001A754C" w:rsidRDefault="00753DE7" w:rsidP="004F062E">
            <w:pPr>
              <w:jc w:val="center"/>
              <w:rPr>
                <w:color w:val="000000"/>
                <w:sz w:val="24"/>
                <w:szCs w:val="24"/>
              </w:rPr>
            </w:pPr>
          </w:p>
        </w:tc>
        <w:tc>
          <w:tcPr>
            <w:tcW w:w="2126" w:type="dxa"/>
          </w:tcPr>
          <w:p w:rsidR="00753DE7" w:rsidRPr="001A754C" w:rsidRDefault="00753DE7" w:rsidP="004F062E">
            <w:pPr>
              <w:jc w:val="center"/>
              <w:rPr>
                <w:color w:val="000000"/>
                <w:sz w:val="24"/>
                <w:szCs w:val="24"/>
              </w:rPr>
            </w:pPr>
          </w:p>
        </w:tc>
      </w:tr>
    </w:tbl>
    <w:p w:rsidR="003D523D" w:rsidRPr="001A754C" w:rsidRDefault="003D523D" w:rsidP="003D523D">
      <w:pPr>
        <w:jc w:val="both"/>
        <w:rPr>
          <w:spacing w:val="-2"/>
          <w:sz w:val="24"/>
          <w:szCs w:val="24"/>
        </w:rPr>
      </w:pPr>
    </w:p>
    <w:p w:rsidR="003D523D" w:rsidRPr="001A754C" w:rsidRDefault="003D523D" w:rsidP="003D523D">
      <w:pPr>
        <w:ind w:firstLine="720"/>
        <w:jc w:val="both"/>
        <w:rPr>
          <w:spacing w:val="-2"/>
          <w:sz w:val="24"/>
          <w:szCs w:val="24"/>
        </w:rPr>
      </w:pPr>
      <w:r w:rsidRPr="001A754C">
        <w:rPr>
          <w:spacing w:val="-2"/>
          <w:sz w:val="24"/>
          <w:szCs w:val="24"/>
        </w:rPr>
        <w:t xml:space="preserve">Настоящий акт составлен в двух экземплярах, по одному для каждой Сторон. Оба имеют одинаковую юридическую силу. </w:t>
      </w:r>
    </w:p>
    <w:tbl>
      <w:tblPr>
        <w:tblpPr w:leftFromText="180" w:rightFromText="180" w:vertAnchor="text" w:horzAnchor="margin" w:tblpX="72" w:tblpY="206"/>
        <w:tblW w:w="9606" w:type="dxa"/>
        <w:tblCellMar>
          <w:left w:w="0" w:type="dxa"/>
          <w:right w:w="0" w:type="dxa"/>
        </w:tblCellMar>
        <w:tblLook w:val="0000" w:firstRow="0" w:lastRow="0" w:firstColumn="0" w:lastColumn="0" w:noHBand="0" w:noVBand="0"/>
      </w:tblPr>
      <w:tblGrid>
        <w:gridCol w:w="4536"/>
        <w:gridCol w:w="5070"/>
      </w:tblGrid>
      <w:tr w:rsidR="003D523D" w:rsidRPr="001A754C" w:rsidTr="00B47EE1">
        <w:tc>
          <w:tcPr>
            <w:tcW w:w="4536" w:type="dxa"/>
            <w:tcMar>
              <w:top w:w="0" w:type="dxa"/>
              <w:left w:w="108" w:type="dxa"/>
              <w:bottom w:w="0" w:type="dxa"/>
              <w:right w:w="108" w:type="dxa"/>
            </w:tcMar>
          </w:tcPr>
          <w:p w:rsidR="003D523D" w:rsidRPr="001A754C" w:rsidRDefault="003A7889" w:rsidP="009A6CE0">
            <w:pPr>
              <w:rPr>
                <w:sz w:val="24"/>
                <w:szCs w:val="24"/>
              </w:rPr>
            </w:pPr>
            <w:r w:rsidRPr="001A754C">
              <w:rPr>
                <w:sz w:val="24"/>
                <w:szCs w:val="24"/>
              </w:rPr>
              <w:t xml:space="preserve">Представитель </w:t>
            </w:r>
            <w:r w:rsidR="003D523D" w:rsidRPr="001A754C">
              <w:rPr>
                <w:sz w:val="24"/>
                <w:szCs w:val="24"/>
              </w:rPr>
              <w:t>Заказчик</w:t>
            </w:r>
            <w:r w:rsidRPr="001A754C">
              <w:rPr>
                <w:sz w:val="24"/>
                <w:szCs w:val="24"/>
              </w:rPr>
              <w:t>а</w:t>
            </w:r>
            <w:r w:rsidR="003D523D" w:rsidRPr="001A754C">
              <w:rPr>
                <w:sz w:val="24"/>
                <w:szCs w:val="24"/>
              </w:rPr>
              <w:t>:</w:t>
            </w:r>
          </w:p>
        </w:tc>
        <w:tc>
          <w:tcPr>
            <w:tcW w:w="5070" w:type="dxa"/>
            <w:tcMar>
              <w:top w:w="0" w:type="dxa"/>
              <w:left w:w="108" w:type="dxa"/>
              <w:bottom w:w="0" w:type="dxa"/>
              <w:right w:w="108" w:type="dxa"/>
            </w:tcMar>
          </w:tcPr>
          <w:p w:rsidR="003D523D" w:rsidRPr="001A754C" w:rsidRDefault="003D523D" w:rsidP="009A6CE0">
            <w:pPr>
              <w:rPr>
                <w:sz w:val="24"/>
                <w:szCs w:val="24"/>
              </w:rPr>
            </w:pPr>
            <w:r w:rsidRPr="001A754C">
              <w:rPr>
                <w:sz w:val="24"/>
                <w:szCs w:val="24"/>
              </w:rPr>
              <w:t>Исполнитель:</w:t>
            </w:r>
          </w:p>
          <w:p w:rsidR="003D523D" w:rsidRPr="001A754C" w:rsidRDefault="003D523D" w:rsidP="009A6CE0">
            <w:pPr>
              <w:rPr>
                <w:bCs/>
                <w:sz w:val="24"/>
                <w:szCs w:val="24"/>
              </w:rPr>
            </w:pPr>
          </w:p>
        </w:tc>
      </w:tr>
      <w:tr w:rsidR="003D523D" w:rsidRPr="001A754C" w:rsidTr="00B47EE1">
        <w:tc>
          <w:tcPr>
            <w:tcW w:w="4536" w:type="dxa"/>
            <w:tcMar>
              <w:top w:w="0" w:type="dxa"/>
              <w:left w:w="108" w:type="dxa"/>
              <w:bottom w:w="0" w:type="dxa"/>
              <w:right w:w="108" w:type="dxa"/>
            </w:tcMar>
          </w:tcPr>
          <w:p w:rsidR="003D523D" w:rsidRPr="001A754C" w:rsidRDefault="003D523D" w:rsidP="009A6CE0">
            <w:pPr>
              <w:overflowPunct w:val="0"/>
              <w:rPr>
                <w:sz w:val="24"/>
                <w:szCs w:val="24"/>
              </w:rPr>
            </w:pPr>
          </w:p>
          <w:p w:rsidR="003D523D" w:rsidRPr="001A754C" w:rsidRDefault="003D523D" w:rsidP="009A6CE0">
            <w:pPr>
              <w:overflowPunct w:val="0"/>
              <w:rPr>
                <w:sz w:val="24"/>
                <w:szCs w:val="24"/>
              </w:rPr>
            </w:pPr>
            <w:r w:rsidRPr="001A754C">
              <w:rPr>
                <w:sz w:val="24"/>
                <w:szCs w:val="24"/>
              </w:rPr>
              <w:t xml:space="preserve">___________________________ </w:t>
            </w:r>
          </w:p>
          <w:p w:rsidR="003D523D" w:rsidRPr="001A754C" w:rsidRDefault="003D523D" w:rsidP="009A6CE0">
            <w:pPr>
              <w:overflowPunct w:val="0"/>
              <w:rPr>
                <w:sz w:val="24"/>
                <w:szCs w:val="24"/>
              </w:rPr>
            </w:pPr>
            <w:r w:rsidRPr="001A754C">
              <w:rPr>
                <w:sz w:val="24"/>
                <w:szCs w:val="24"/>
              </w:rPr>
              <w:t>М.П.</w:t>
            </w:r>
          </w:p>
        </w:tc>
        <w:tc>
          <w:tcPr>
            <w:tcW w:w="5070" w:type="dxa"/>
            <w:tcMar>
              <w:top w:w="0" w:type="dxa"/>
              <w:left w:w="108" w:type="dxa"/>
              <w:bottom w:w="0" w:type="dxa"/>
              <w:right w:w="108" w:type="dxa"/>
            </w:tcMar>
          </w:tcPr>
          <w:p w:rsidR="003D523D" w:rsidRPr="001A754C" w:rsidRDefault="003D523D" w:rsidP="009A6CE0">
            <w:pPr>
              <w:overflowPunct w:val="0"/>
              <w:rPr>
                <w:sz w:val="24"/>
                <w:szCs w:val="24"/>
              </w:rPr>
            </w:pPr>
          </w:p>
          <w:p w:rsidR="003D523D" w:rsidRPr="001A754C" w:rsidRDefault="003D523D" w:rsidP="009A6CE0">
            <w:pPr>
              <w:overflowPunct w:val="0"/>
              <w:rPr>
                <w:sz w:val="24"/>
                <w:szCs w:val="24"/>
              </w:rPr>
            </w:pPr>
            <w:r w:rsidRPr="001A754C">
              <w:rPr>
                <w:sz w:val="24"/>
                <w:szCs w:val="24"/>
              </w:rPr>
              <w:t xml:space="preserve">________________________  </w:t>
            </w:r>
          </w:p>
          <w:p w:rsidR="003D523D" w:rsidRPr="001A754C" w:rsidRDefault="003D523D" w:rsidP="009A6CE0">
            <w:pPr>
              <w:overflowPunct w:val="0"/>
              <w:rPr>
                <w:sz w:val="24"/>
                <w:szCs w:val="24"/>
              </w:rPr>
            </w:pPr>
            <w:r w:rsidRPr="001A754C">
              <w:rPr>
                <w:sz w:val="24"/>
                <w:szCs w:val="24"/>
              </w:rPr>
              <w:t>М.П.</w:t>
            </w:r>
          </w:p>
        </w:tc>
      </w:tr>
    </w:tbl>
    <w:p w:rsidR="003D523D" w:rsidRDefault="003D523D" w:rsidP="003D523D">
      <w:pPr>
        <w:jc w:val="both"/>
        <w:rPr>
          <w:spacing w:val="-2"/>
          <w:sz w:val="24"/>
          <w:szCs w:val="24"/>
        </w:rPr>
      </w:pPr>
    </w:p>
    <w:p w:rsidR="00DF073B" w:rsidRDefault="00DF073B" w:rsidP="003D523D">
      <w:pPr>
        <w:jc w:val="both"/>
        <w:rPr>
          <w:spacing w:val="-2"/>
          <w:sz w:val="24"/>
          <w:szCs w:val="24"/>
        </w:rPr>
      </w:pPr>
    </w:p>
    <w:p w:rsidR="00DF073B" w:rsidRPr="001A754C" w:rsidRDefault="00DF073B" w:rsidP="003D523D">
      <w:pPr>
        <w:jc w:val="both"/>
        <w:rPr>
          <w:spacing w:val="-2"/>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75"/>
        <w:gridCol w:w="4768"/>
      </w:tblGrid>
      <w:tr w:rsidR="002009D3" w:rsidRPr="001A754C" w:rsidTr="009D1914">
        <w:trPr>
          <w:trHeight w:val="2481"/>
        </w:trPr>
        <w:tc>
          <w:tcPr>
            <w:tcW w:w="4575" w:type="dxa"/>
            <w:tcBorders>
              <w:top w:val="nil"/>
              <w:left w:val="nil"/>
              <w:right w:val="nil"/>
            </w:tcBorders>
          </w:tcPr>
          <w:p w:rsidR="002009D3" w:rsidRPr="007E536D" w:rsidRDefault="002009D3" w:rsidP="009D1914">
            <w:pPr>
              <w:widowControl w:val="0"/>
              <w:autoSpaceDE w:val="0"/>
              <w:autoSpaceDN w:val="0"/>
              <w:jc w:val="center"/>
              <w:rPr>
                <w:sz w:val="24"/>
                <w:szCs w:val="24"/>
              </w:rPr>
            </w:pPr>
            <w:r w:rsidRPr="007E536D">
              <w:rPr>
                <w:sz w:val="24"/>
                <w:szCs w:val="24"/>
              </w:rPr>
              <w:t>ЗАКАЗЧИК:</w:t>
            </w:r>
          </w:p>
          <w:p w:rsidR="004F7E47" w:rsidRPr="00EF246A" w:rsidRDefault="004F7E47" w:rsidP="004F7E47">
            <w:pPr>
              <w:contextualSpacing/>
              <w:rPr>
                <w:rFonts w:eastAsia="Calibri"/>
                <w:sz w:val="24"/>
                <w:szCs w:val="24"/>
                <w:lang w:eastAsia="en-US"/>
              </w:rPr>
            </w:pPr>
            <w:r w:rsidRPr="00EF246A">
              <w:rPr>
                <w:rFonts w:eastAsia="Calibri"/>
                <w:sz w:val="24"/>
                <w:szCs w:val="24"/>
                <w:lang w:eastAsia="en-US"/>
              </w:rPr>
              <w:t>Начальник хозяйственного отдела УФНС России по Краснодарскому краю</w:t>
            </w:r>
          </w:p>
          <w:p w:rsidR="004F7E47" w:rsidRPr="00EF246A" w:rsidRDefault="004F7E47" w:rsidP="004F7E47">
            <w:pPr>
              <w:contextualSpacing/>
              <w:rPr>
                <w:rFonts w:eastAsia="Calibri"/>
                <w:sz w:val="24"/>
                <w:szCs w:val="24"/>
                <w:lang w:eastAsia="en-US"/>
              </w:rPr>
            </w:pPr>
          </w:p>
          <w:p w:rsidR="004F7E47" w:rsidRPr="00EF246A" w:rsidRDefault="004F7E47" w:rsidP="004F7E47">
            <w:pPr>
              <w:contextualSpacing/>
              <w:rPr>
                <w:rFonts w:eastAsia="Calibri"/>
                <w:sz w:val="24"/>
                <w:szCs w:val="24"/>
                <w:lang w:eastAsia="en-US"/>
              </w:rPr>
            </w:pPr>
          </w:p>
          <w:p w:rsidR="002009D3" w:rsidRPr="007E536D" w:rsidRDefault="004F7E47" w:rsidP="004F7E47">
            <w:pPr>
              <w:widowControl w:val="0"/>
              <w:autoSpaceDE w:val="0"/>
              <w:autoSpaceDN w:val="0"/>
              <w:rPr>
                <w:sz w:val="24"/>
                <w:szCs w:val="24"/>
              </w:rPr>
            </w:pPr>
            <w:r w:rsidRPr="00EF246A">
              <w:rPr>
                <w:rFonts w:eastAsia="Calibri"/>
                <w:sz w:val="24"/>
                <w:szCs w:val="24"/>
                <w:lang w:eastAsia="en-US"/>
              </w:rPr>
              <w:t xml:space="preserve">________________ /С.С. </w:t>
            </w:r>
            <w:proofErr w:type="spellStart"/>
            <w:r w:rsidRPr="00EF246A">
              <w:rPr>
                <w:rFonts w:eastAsia="Calibri"/>
                <w:sz w:val="24"/>
                <w:szCs w:val="24"/>
                <w:lang w:eastAsia="en-US"/>
              </w:rPr>
              <w:t>Кокозов</w:t>
            </w:r>
            <w:proofErr w:type="spellEnd"/>
            <w:r w:rsidRPr="00EF246A">
              <w:rPr>
                <w:rFonts w:eastAsia="Calibri"/>
                <w:sz w:val="24"/>
                <w:szCs w:val="24"/>
                <w:lang w:eastAsia="en-US"/>
              </w:rPr>
              <w:t xml:space="preserve"> /</w:t>
            </w:r>
          </w:p>
        </w:tc>
        <w:tc>
          <w:tcPr>
            <w:tcW w:w="4768" w:type="dxa"/>
            <w:tcBorders>
              <w:top w:val="nil"/>
              <w:left w:val="nil"/>
              <w:right w:val="nil"/>
            </w:tcBorders>
          </w:tcPr>
          <w:p w:rsidR="002009D3" w:rsidRPr="007E536D" w:rsidRDefault="002009D3" w:rsidP="009D1914">
            <w:pPr>
              <w:widowControl w:val="0"/>
              <w:autoSpaceDE w:val="0"/>
              <w:autoSpaceDN w:val="0"/>
              <w:jc w:val="center"/>
              <w:rPr>
                <w:sz w:val="24"/>
                <w:szCs w:val="24"/>
              </w:rPr>
            </w:pPr>
            <w:r w:rsidRPr="001A754C">
              <w:rPr>
                <w:sz w:val="24"/>
                <w:szCs w:val="24"/>
              </w:rPr>
              <w:t>ИСПОЛНИТЕЛЬ</w:t>
            </w:r>
            <w:r w:rsidRPr="007E536D">
              <w:rPr>
                <w:sz w:val="24"/>
                <w:szCs w:val="24"/>
              </w:rPr>
              <w:t>:</w:t>
            </w:r>
          </w:p>
          <w:p w:rsidR="002009D3" w:rsidRPr="007E536D" w:rsidRDefault="002009D3" w:rsidP="009D1914">
            <w:pPr>
              <w:widowControl w:val="0"/>
              <w:autoSpaceDE w:val="0"/>
              <w:autoSpaceDN w:val="0"/>
              <w:rPr>
                <w:sz w:val="24"/>
                <w:szCs w:val="24"/>
              </w:rPr>
            </w:pPr>
          </w:p>
        </w:tc>
      </w:tr>
    </w:tbl>
    <w:p w:rsidR="005C2132" w:rsidRDefault="003D523D" w:rsidP="00ED5AA5">
      <w:pPr>
        <w:rPr>
          <w:sz w:val="24"/>
          <w:szCs w:val="24"/>
        </w:rPr>
      </w:pPr>
      <w:r w:rsidRPr="001A754C">
        <w:rPr>
          <w:sz w:val="24"/>
          <w:szCs w:val="24"/>
          <w:highlight w:val="yellow"/>
        </w:rPr>
        <w:br w:type="page"/>
      </w:r>
    </w:p>
    <w:p w:rsidR="001C531C" w:rsidRPr="001A754C" w:rsidRDefault="00961AC4" w:rsidP="001C531C">
      <w:pPr>
        <w:ind w:left="5670"/>
        <w:rPr>
          <w:sz w:val="24"/>
          <w:szCs w:val="24"/>
        </w:rPr>
      </w:pPr>
      <w:r w:rsidRPr="001A754C">
        <w:rPr>
          <w:sz w:val="24"/>
          <w:szCs w:val="24"/>
        </w:rPr>
        <w:lastRenderedPageBreak/>
        <w:t xml:space="preserve">Приложение № </w:t>
      </w:r>
      <w:r w:rsidR="00C25580">
        <w:rPr>
          <w:sz w:val="24"/>
          <w:szCs w:val="24"/>
        </w:rPr>
        <w:t>4</w:t>
      </w:r>
      <w:r w:rsidR="001C531C" w:rsidRPr="001A754C">
        <w:rPr>
          <w:sz w:val="24"/>
          <w:szCs w:val="24"/>
        </w:rPr>
        <w:t xml:space="preserve">  </w:t>
      </w:r>
    </w:p>
    <w:p w:rsidR="001C531C" w:rsidRPr="001A754C" w:rsidRDefault="001C531C" w:rsidP="001C531C">
      <w:pPr>
        <w:ind w:left="5670"/>
        <w:rPr>
          <w:sz w:val="24"/>
          <w:szCs w:val="24"/>
        </w:rPr>
      </w:pPr>
      <w:r w:rsidRPr="001A754C">
        <w:rPr>
          <w:sz w:val="24"/>
          <w:szCs w:val="24"/>
        </w:rPr>
        <w:t>к Государственному контракту</w:t>
      </w:r>
    </w:p>
    <w:p w:rsidR="001C531C" w:rsidRPr="001A754C" w:rsidRDefault="001C531C" w:rsidP="001C531C">
      <w:pPr>
        <w:ind w:left="5670"/>
        <w:rPr>
          <w:sz w:val="24"/>
          <w:szCs w:val="24"/>
        </w:rPr>
      </w:pPr>
      <w:r w:rsidRPr="001A754C">
        <w:rPr>
          <w:sz w:val="24"/>
          <w:szCs w:val="24"/>
        </w:rPr>
        <w:t xml:space="preserve">№ </w:t>
      </w:r>
      <w:r w:rsidR="000538F5">
        <w:rPr>
          <w:sz w:val="24"/>
          <w:szCs w:val="24"/>
        </w:rPr>
        <w:t>__________________________</w:t>
      </w:r>
    </w:p>
    <w:p w:rsidR="001C531C" w:rsidRPr="001A754C" w:rsidRDefault="001C531C" w:rsidP="001C531C">
      <w:pPr>
        <w:ind w:left="5670"/>
        <w:rPr>
          <w:sz w:val="24"/>
          <w:szCs w:val="24"/>
        </w:rPr>
      </w:pPr>
      <w:r w:rsidRPr="001A754C">
        <w:rPr>
          <w:sz w:val="24"/>
          <w:szCs w:val="24"/>
        </w:rPr>
        <w:t>от «___</w:t>
      </w:r>
      <w:proofErr w:type="gramStart"/>
      <w:r w:rsidRPr="001A754C">
        <w:rPr>
          <w:sz w:val="24"/>
          <w:szCs w:val="24"/>
        </w:rPr>
        <w:t>_»_</w:t>
      </w:r>
      <w:proofErr w:type="gramEnd"/>
      <w:r w:rsidRPr="001A754C">
        <w:rPr>
          <w:sz w:val="24"/>
          <w:szCs w:val="24"/>
        </w:rPr>
        <w:t>____________ 202</w:t>
      </w:r>
      <w:r w:rsidR="004F7E47">
        <w:rPr>
          <w:sz w:val="24"/>
          <w:szCs w:val="24"/>
        </w:rPr>
        <w:t>6</w:t>
      </w:r>
      <w:r w:rsidRPr="001A754C">
        <w:rPr>
          <w:sz w:val="24"/>
          <w:szCs w:val="24"/>
        </w:rPr>
        <w:t xml:space="preserve"> г.</w:t>
      </w:r>
    </w:p>
    <w:p w:rsidR="001C531C" w:rsidRPr="001A754C" w:rsidRDefault="001C531C" w:rsidP="001C531C">
      <w:pPr>
        <w:jc w:val="center"/>
        <w:rPr>
          <w:b/>
          <w:bCs/>
          <w:snapToGrid w:val="0"/>
          <w:sz w:val="24"/>
          <w:szCs w:val="24"/>
        </w:rPr>
      </w:pPr>
    </w:p>
    <w:p w:rsidR="001C531C" w:rsidRPr="001A754C" w:rsidRDefault="001C531C" w:rsidP="001C531C">
      <w:pPr>
        <w:jc w:val="center"/>
        <w:rPr>
          <w:b/>
          <w:bCs/>
          <w:snapToGrid w:val="0"/>
          <w:sz w:val="24"/>
          <w:szCs w:val="24"/>
        </w:rPr>
      </w:pPr>
    </w:p>
    <w:p w:rsidR="001C531C" w:rsidRPr="001A754C" w:rsidRDefault="001C531C" w:rsidP="001C531C">
      <w:pPr>
        <w:jc w:val="center"/>
        <w:rPr>
          <w:b/>
          <w:bCs/>
          <w:snapToGrid w:val="0"/>
          <w:sz w:val="24"/>
          <w:szCs w:val="24"/>
        </w:rPr>
      </w:pPr>
      <w:r w:rsidRPr="001A754C">
        <w:rPr>
          <w:b/>
          <w:bCs/>
          <w:snapToGrid w:val="0"/>
          <w:sz w:val="24"/>
          <w:szCs w:val="24"/>
        </w:rPr>
        <w:t>ФОРМА</w:t>
      </w:r>
    </w:p>
    <w:p w:rsidR="001C531C" w:rsidRPr="001A754C" w:rsidRDefault="001C531C" w:rsidP="001C531C">
      <w:pPr>
        <w:jc w:val="center"/>
        <w:rPr>
          <w:sz w:val="24"/>
          <w:szCs w:val="24"/>
        </w:rPr>
      </w:pPr>
      <w:r w:rsidRPr="001A754C">
        <w:rPr>
          <w:sz w:val="24"/>
          <w:szCs w:val="24"/>
        </w:rPr>
        <w:t>Акт оказанных услуг</w:t>
      </w:r>
    </w:p>
    <w:p w:rsidR="001C531C" w:rsidRPr="001A754C" w:rsidRDefault="001C531C" w:rsidP="001C531C">
      <w:pPr>
        <w:jc w:val="center"/>
        <w:rPr>
          <w:sz w:val="24"/>
          <w:szCs w:val="24"/>
        </w:rPr>
      </w:pPr>
    </w:p>
    <w:p w:rsidR="001C531C" w:rsidRPr="001A754C" w:rsidRDefault="001C531C" w:rsidP="001C531C">
      <w:pPr>
        <w:ind w:left="5670"/>
        <w:rPr>
          <w:sz w:val="24"/>
          <w:szCs w:val="24"/>
        </w:rPr>
      </w:pPr>
      <w:r w:rsidRPr="001A754C">
        <w:rPr>
          <w:sz w:val="24"/>
          <w:szCs w:val="24"/>
        </w:rPr>
        <w:t>«___»________________20___г.</w:t>
      </w:r>
    </w:p>
    <w:p w:rsidR="003A3D01" w:rsidRPr="001A754C" w:rsidRDefault="003A3D01" w:rsidP="003A3D01">
      <w:pPr>
        <w:ind w:firstLine="851"/>
        <w:jc w:val="both"/>
        <w:rPr>
          <w:spacing w:val="-2"/>
          <w:sz w:val="24"/>
          <w:szCs w:val="24"/>
        </w:rPr>
      </w:pPr>
      <w:r w:rsidRPr="001A754C">
        <w:rPr>
          <w:sz w:val="24"/>
          <w:szCs w:val="24"/>
        </w:rPr>
        <w:tab/>
      </w:r>
      <w:r w:rsidRPr="001A754C">
        <w:rPr>
          <w:spacing w:val="-1"/>
          <w:sz w:val="24"/>
          <w:szCs w:val="24"/>
        </w:rPr>
        <w:t>УФНС России по Краснодарскому краю, именуемое в дальнейшем Заказчик, в лице ________________________________________________, действующего на основании ___________, с одной стороны</w:t>
      </w:r>
      <w:r w:rsidRPr="001A754C">
        <w:rPr>
          <w:spacing w:val="-2"/>
          <w:sz w:val="24"/>
          <w:szCs w:val="24"/>
        </w:rPr>
        <w:t xml:space="preserve"> и __________________________, именуемый в дальнейшем Исполнитель, </w:t>
      </w:r>
      <w:r w:rsidRPr="001A754C">
        <w:rPr>
          <w:spacing w:val="-1"/>
          <w:sz w:val="24"/>
          <w:szCs w:val="24"/>
        </w:rPr>
        <w:t>в лице ________________________________________________,</w:t>
      </w:r>
      <w:r w:rsidRPr="001A754C">
        <w:rPr>
          <w:spacing w:val="-2"/>
          <w:sz w:val="24"/>
          <w:szCs w:val="24"/>
        </w:rPr>
        <w:t xml:space="preserve"> действующий на основании_______________________________, с другой стороны, при совместном упоминании именуемые далее Стороны, составили настоящий акт о том, что согласно Контракту №__________ от «___»_______________202</w:t>
      </w:r>
      <w:r w:rsidR="004F7E47">
        <w:rPr>
          <w:spacing w:val="-2"/>
          <w:sz w:val="24"/>
          <w:szCs w:val="24"/>
        </w:rPr>
        <w:t>6</w:t>
      </w:r>
      <w:r w:rsidRPr="001A754C">
        <w:rPr>
          <w:spacing w:val="-2"/>
          <w:sz w:val="24"/>
          <w:szCs w:val="24"/>
        </w:rPr>
        <w:t xml:space="preserve"> г. и приложениями к нему Исполнитель оказал, а Заказчик принял следующие услуги:</w:t>
      </w:r>
    </w:p>
    <w:tbl>
      <w:tblPr>
        <w:tblpPr w:leftFromText="180" w:rightFromText="180" w:vertAnchor="text" w:horzAnchor="margin" w:tblpX="-14" w:tblpY="106"/>
        <w:tblOverlap w:val="never"/>
        <w:tblW w:w="10060" w:type="dxa"/>
        <w:tblLayout w:type="fixed"/>
        <w:tblLook w:val="0000" w:firstRow="0" w:lastRow="0" w:firstColumn="0" w:lastColumn="0" w:noHBand="0" w:noVBand="0"/>
      </w:tblPr>
      <w:tblGrid>
        <w:gridCol w:w="567"/>
        <w:gridCol w:w="3265"/>
        <w:gridCol w:w="708"/>
        <w:gridCol w:w="851"/>
        <w:gridCol w:w="1417"/>
        <w:gridCol w:w="842"/>
        <w:gridCol w:w="1143"/>
        <w:gridCol w:w="1267"/>
      </w:tblGrid>
      <w:tr w:rsidR="004B3CFB" w:rsidRPr="001A754C" w:rsidTr="000D1E41">
        <w:tc>
          <w:tcPr>
            <w:tcW w:w="567" w:type="dxa"/>
            <w:tcBorders>
              <w:top w:val="single" w:sz="4" w:space="0" w:color="000000"/>
              <w:left w:val="single" w:sz="4" w:space="0" w:color="000000"/>
              <w:bottom w:val="single" w:sz="4" w:space="0" w:color="000000"/>
            </w:tcBorders>
            <w:shd w:val="clear" w:color="auto" w:fill="auto"/>
          </w:tcPr>
          <w:p w:rsidR="003A3D01" w:rsidRPr="001A754C" w:rsidRDefault="003A3D01" w:rsidP="000D1E41">
            <w:pPr>
              <w:suppressAutoHyphens/>
              <w:spacing w:line="240" w:lineRule="exact"/>
              <w:jc w:val="center"/>
              <w:rPr>
                <w:color w:val="000000"/>
                <w:sz w:val="24"/>
                <w:szCs w:val="24"/>
                <w:lang w:val="de-DE" w:eastAsia="ar-SA"/>
              </w:rPr>
            </w:pPr>
            <w:r w:rsidRPr="001A754C">
              <w:rPr>
                <w:color w:val="000000"/>
                <w:sz w:val="24"/>
                <w:szCs w:val="24"/>
                <w:lang w:val="de-DE" w:eastAsia="ar-SA"/>
              </w:rPr>
              <w:t>п/п</w:t>
            </w:r>
          </w:p>
        </w:tc>
        <w:tc>
          <w:tcPr>
            <w:tcW w:w="3265" w:type="dxa"/>
            <w:tcBorders>
              <w:top w:val="single" w:sz="4" w:space="0" w:color="000000"/>
              <w:left w:val="single" w:sz="4" w:space="0" w:color="000000"/>
              <w:bottom w:val="single" w:sz="4" w:space="0" w:color="000000"/>
            </w:tcBorders>
            <w:shd w:val="clear" w:color="auto" w:fill="auto"/>
          </w:tcPr>
          <w:p w:rsidR="003A3D01" w:rsidRPr="001A754C" w:rsidRDefault="003A3D01" w:rsidP="000D1E41">
            <w:pPr>
              <w:suppressAutoHyphens/>
              <w:spacing w:line="240" w:lineRule="exact"/>
              <w:jc w:val="center"/>
              <w:rPr>
                <w:color w:val="000000"/>
                <w:sz w:val="24"/>
                <w:szCs w:val="24"/>
                <w:lang w:val="de-DE" w:eastAsia="ar-SA"/>
              </w:rPr>
            </w:pPr>
            <w:proofErr w:type="spellStart"/>
            <w:r w:rsidRPr="001A754C">
              <w:rPr>
                <w:color w:val="000000"/>
                <w:sz w:val="24"/>
                <w:szCs w:val="24"/>
                <w:lang w:val="de-DE" w:eastAsia="ar-SA"/>
              </w:rPr>
              <w:t>Наименование</w:t>
            </w:r>
            <w:proofErr w:type="spellEnd"/>
          </w:p>
          <w:p w:rsidR="003A3D01" w:rsidRPr="001A754C" w:rsidRDefault="003A3D01" w:rsidP="000D1E41">
            <w:pPr>
              <w:suppressAutoHyphens/>
              <w:spacing w:line="240" w:lineRule="exact"/>
              <w:jc w:val="center"/>
              <w:rPr>
                <w:color w:val="000000"/>
                <w:sz w:val="24"/>
                <w:szCs w:val="24"/>
                <w:lang w:val="de-DE" w:eastAsia="ar-SA"/>
              </w:rPr>
            </w:pPr>
            <w:proofErr w:type="spellStart"/>
            <w:r w:rsidRPr="001A754C">
              <w:rPr>
                <w:color w:val="000000"/>
                <w:sz w:val="24"/>
                <w:szCs w:val="24"/>
                <w:lang w:val="de-DE" w:eastAsia="ar-SA"/>
              </w:rPr>
              <w:t>услуг</w:t>
            </w:r>
            <w:proofErr w:type="spellEnd"/>
          </w:p>
          <w:p w:rsidR="003A3D01" w:rsidRPr="001A754C" w:rsidRDefault="003A3D01" w:rsidP="000D1E41">
            <w:pPr>
              <w:suppressAutoHyphens/>
              <w:spacing w:line="240" w:lineRule="exact"/>
              <w:jc w:val="center"/>
              <w:rPr>
                <w:color w:val="000000"/>
                <w:sz w:val="24"/>
                <w:szCs w:val="24"/>
                <w:lang w:val="de-DE" w:eastAsia="ar-SA"/>
              </w:rPr>
            </w:pPr>
          </w:p>
        </w:tc>
        <w:tc>
          <w:tcPr>
            <w:tcW w:w="708" w:type="dxa"/>
            <w:tcBorders>
              <w:top w:val="single" w:sz="4" w:space="0" w:color="000000"/>
              <w:left w:val="single" w:sz="4" w:space="0" w:color="000000"/>
              <w:bottom w:val="single" w:sz="4" w:space="0" w:color="000000"/>
            </w:tcBorders>
            <w:shd w:val="clear" w:color="auto" w:fill="auto"/>
          </w:tcPr>
          <w:p w:rsidR="003A3D01" w:rsidRPr="001A754C" w:rsidRDefault="003A3D01" w:rsidP="000D1E41">
            <w:pPr>
              <w:suppressAutoHyphens/>
              <w:spacing w:line="240" w:lineRule="exact"/>
              <w:jc w:val="center"/>
              <w:rPr>
                <w:color w:val="000000"/>
                <w:sz w:val="24"/>
                <w:szCs w:val="24"/>
                <w:lang w:val="de-DE" w:eastAsia="ar-SA"/>
              </w:rPr>
            </w:pPr>
            <w:proofErr w:type="spellStart"/>
            <w:r w:rsidRPr="001A754C">
              <w:rPr>
                <w:color w:val="000000"/>
                <w:sz w:val="24"/>
                <w:szCs w:val="24"/>
                <w:lang w:val="de-DE" w:eastAsia="ar-SA"/>
              </w:rPr>
              <w:t>Ед</w:t>
            </w:r>
            <w:proofErr w:type="spellEnd"/>
            <w:r w:rsidRPr="001A754C">
              <w:rPr>
                <w:color w:val="000000"/>
                <w:sz w:val="24"/>
                <w:szCs w:val="24"/>
                <w:lang w:val="de-DE" w:eastAsia="ar-SA"/>
              </w:rPr>
              <w:t xml:space="preserve">. </w:t>
            </w:r>
            <w:proofErr w:type="spellStart"/>
            <w:r w:rsidRPr="001A754C">
              <w:rPr>
                <w:color w:val="000000"/>
                <w:sz w:val="24"/>
                <w:szCs w:val="24"/>
                <w:lang w:val="de-DE" w:eastAsia="ar-SA"/>
              </w:rPr>
              <w:t>изм</w:t>
            </w:r>
            <w:proofErr w:type="spellEnd"/>
            <w:r w:rsidRPr="001A754C">
              <w:rPr>
                <w:color w:val="000000"/>
                <w:sz w:val="24"/>
                <w:szCs w:val="24"/>
                <w:lang w:val="de-DE" w:eastAsia="ar-SA"/>
              </w:rPr>
              <w:t>.</w:t>
            </w:r>
          </w:p>
        </w:tc>
        <w:tc>
          <w:tcPr>
            <w:tcW w:w="851" w:type="dxa"/>
            <w:tcBorders>
              <w:top w:val="single" w:sz="4" w:space="0" w:color="000000"/>
              <w:left w:val="single" w:sz="4" w:space="0" w:color="000000"/>
              <w:bottom w:val="single" w:sz="4" w:space="0" w:color="000000"/>
            </w:tcBorders>
            <w:shd w:val="clear" w:color="auto" w:fill="auto"/>
          </w:tcPr>
          <w:p w:rsidR="003A3D01" w:rsidRPr="001A754C" w:rsidRDefault="003A3D01" w:rsidP="000D1E41">
            <w:pPr>
              <w:suppressAutoHyphens/>
              <w:spacing w:line="240" w:lineRule="exact"/>
              <w:jc w:val="center"/>
              <w:rPr>
                <w:color w:val="000000"/>
                <w:sz w:val="24"/>
                <w:szCs w:val="24"/>
                <w:lang w:val="de-DE" w:eastAsia="ar-SA"/>
              </w:rPr>
            </w:pPr>
            <w:proofErr w:type="spellStart"/>
            <w:r w:rsidRPr="001A754C">
              <w:rPr>
                <w:color w:val="000000"/>
                <w:sz w:val="24"/>
                <w:szCs w:val="24"/>
                <w:lang w:val="de-DE" w:eastAsia="ar-SA"/>
              </w:rPr>
              <w:t>Кол-во</w:t>
            </w:r>
            <w:proofErr w:type="spellEnd"/>
          </w:p>
        </w:tc>
        <w:tc>
          <w:tcPr>
            <w:tcW w:w="1417" w:type="dxa"/>
            <w:tcBorders>
              <w:top w:val="single" w:sz="4" w:space="0" w:color="000000"/>
              <w:left w:val="single" w:sz="4" w:space="0" w:color="000000"/>
              <w:bottom w:val="single" w:sz="4" w:space="0" w:color="000000"/>
            </w:tcBorders>
            <w:shd w:val="clear" w:color="auto" w:fill="auto"/>
          </w:tcPr>
          <w:p w:rsidR="003A3D01" w:rsidRPr="001A754C" w:rsidRDefault="003A3D01" w:rsidP="000D1E41">
            <w:pPr>
              <w:suppressAutoHyphens/>
              <w:spacing w:line="240" w:lineRule="exact"/>
              <w:jc w:val="center"/>
              <w:rPr>
                <w:color w:val="000000"/>
                <w:sz w:val="24"/>
                <w:szCs w:val="24"/>
                <w:lang w:val="de-DE" w:eastAsia="ar-SA"/>
              </w:rPr>
            </w:pPr>
            <w:proofErr w:type="spellStart"/>
            <w:r w:rsidRPr="001A754C">
              <w:rPr>
                <w:color w:val="000000"/>
                <w:sz w:val="24"/>
                <w:szCs w:val="24"/>
                <w:lang w:val="de-DE" w:eastAsia="ar-SA"/>
              </w:rPr>
              <w:t>Сумма</w:t>
            </w:r>
            <w:proofErr w:type="spellEnd"/>
            <w:r w:rsidRPr="001A754C">
              <w:rPr>
                <w:color w:val="000000"/>
                <w:sz w:val="24"/>
                <w:szCs w:val="24"/>
                <w:lang w:val="de-DE" w:eastAsia="ar-SA"/>
              </w:rPr>
              <w:t xml:space="preserve"> </w:t>
            </w:r>
            <w:proofErr w:type="spellStart"/>
            <w:r w:rsidRPr="001A754C">
              <w:rPr>
                <w:color w:val="000000"/>
                <w:sz w:val="24"/>
                <w:szCs w:val="24"/>
                <w:lang w:val="de-DE" w:eastAsia="ar-SA"/>
              </w:rPr>
              <w:t>без</w:t>
            </w:r>
            <w:proofErr w:type="spellEnd"/>
            <w:r w:rsidRPr="001A754C">
              <w:rPr>
                <w:color w:val="000000"/>
                <w:sz w:val="24"/>
                <w:szCs w:val="24"/>
                <w:lang w:val="de-DE" w:eastAsia="ar-SA"/>
              </w:rPr>
              <w:t xml:space="preserve"> НДС, </w:t>
            </w:r>
            <w:proofErr w:type="spellStart"/>
            <w:r w:rsidRPr="001A754C">
              <w:rPr>
                <w:color w:val="000000"/>
                <w:sz w:val="24"/>
                <w:szCs w:val="24"/>
                <w:lang w:val="de-DE" w:eastAsia="ar-SA"/>
              </w:rPr>
              <w:t>руб</w:t>
            </w:r>
            <w:proofErr w:type="spellEnd"/>
            <w:r w:rsidRPr="001A754C">
              <w:rPr>
                <w:color w:val="000000"/>
                <w:sz w:val="24"/>
                <w:szCs w:val="24"/>
                <w:lang w:val="de-DE" w:eastAsia="ar-SA"/>
              </w:rPr>
              <w:t>.</w:t>
            </w:r>
          </w:p>
        </w:tc>
        <w:tc>
          <w:tcPr>
            <w:tcW w:w="842" w:type="dxa"/>
            <w:tcBorders>
              <w:top w:val="single" w:sz="4" w:space="0" w:color="000000"/>
              <w:left w:val="single" w:sz="4" w:space="0" w:color="000000"/>
              <w:bottom w:val="single" w:sz="4" w:space="0" w:color="000000"/>
            </w:tcBorders>
            <w:shd w:val="clear" w:color="auto" w:fill="auto"/>
          </w:tcPr>
          <w:p w:rsidR="003A3D01" w:rsidRPr="001A754C" w:rsidRDefault="003A3D01" w:rsidP="000D1E41">
            <w:pPr>
              <w:suppressAutoHyphens/>
              <w:spacing w:line="240" w:lineRule="exact"/>
              <w:jc w:val="center"/>
              <w:rPr>
                <w:color w:val="000000"/>
                <w:sz w:val="24"/>
                <w:szCs w:val="24"/>
                <w:lang w:val="de-DE" w:eastAsia="ar-SA"/>
              </w:rPr>
            </w:pPr>
            <w:r w:rsidRPr="001A754C">
              <w:rPr>
                <w:color w:val="000000"/>
                <w:sz w:val="24"/>
                <w:szCs w:val="24"/>
                <w:lang w:val="de-DE" w:eastAsia="ar-SA"/>
              </w:rPr>
              <w:t>НДС %</w:t>
            </w:r>
          </w:p>
        </w:tc>
        <w:tc>
          <w:tcPr>
            <w:tcW w:w="1143" w:type="dxa"/>
            <w:tcBorders>
              <w:top w:val="single" w:sz="4" w:space="0" w:color="000000"/>
              <w:left w:val="single" w:sz="4" w:space="0" w:color="000000"/>
              <w:bottom w:val="single" w:sz="4" w:space="0" w:color="000000"/>
            </w:tcBorders>
            <w:shd w:val="clear" w:color="auto" w:fill="auto"/>
          </w:tcPr>
          <w:p w:rsidR="003A3D01" w:rsidRPr="001A754C" w:rsidRDefault="003A3D01" w:rsidP="000D1E41">
            <w:pPr>
              <w:suppressAutoHyphens/>
              <w:spacing w:line="240" w:lineRule="exact"/>
              <w:jc w:val="center"/>
              <w:rPr>
                <w:color w:val="000000"/>
                <w:sz w:val="24"/>
                <w:szCs w:val="24"/>
                <w:lang w:val="de-DE" w:eastAsia="ar-SA"/>
              </w:rPr>
            </w:pPr>
            <w:proofErr w:type="spellStart"/>
            <w:r w:rsidRPr="001A754C">
              <w:rPr>
                <w:color w:val="000000"/>
                <w:sz w:val="24"/>
                <w:szCs w:val="24"/>
                <w:lang w:val="de-DE" w:eastAsia="ar-SA"/>
              </w:rPr>
              <w:t>Сумма</w:t>
            </w:r>
            <w:proofErr w:type="spellEnd"/>
            <w:r w:rsidRPr="001A754C">
              <w:rPr>
                <w:color w:val="000000"/>
                <w:sz w:val="24"/>
                <w:szCs w:val="24"/>
                <w:lang w:val="de-DE" w:eastAsia="ar-SA"/>
              </w:rPr>
              <w:t xml:space="preserve"> НДС, </w:t>
            </w:r>
          </w:p>
          <w:p w:rsidR="003A3D01" w:rsidRPr="001A754C" w:rsidRDefault="003A3D01" w:rsidP="000D1E41">
            <w:pPr>
              <w:suppressAutoHyphens/>
              <w:spacing w:line="240" w:lineRule="exact"/>
              <w:jc w:val="center"/>
              <w:rPr>
                <w:color w:val="000000"/>
                <w:sz w:val="24"/>
                <w:szCs w:val="24"/>
                <w:lang w:val="de-DE" w:eastAsia="ar-SA"/>
              </w:rPr>
            </w:pPr>
            <w:proofErr w:type="spellStart"/>
            <w:proofErr w:type="gramStart"/>
            <w:r w:rsidRPr="001A754C">
              <w:rPr>
                <w:color w:val="000000"/>
                <w:sz w:val="24"/>
                <w:szCs w:val="24"/>
                <w:lang w:val="de-DE" w:eastAsia="ar-SA"/>
              </w:rPr>
              <w:t>руб</w:t>
            </w:r>
            <w:proofErr w:type="spellEnd"/>
            <w:proofErr w:type="gramEnd"/>
            <w:r w:rsidRPr="001A754C">
              <w:rPr>
                <w:color w:val="000000"/>
                <w:sz w:val="24"/>
                <w:szCs w:val="24"/>
                <w:lang w:val="de-DE" w:eastAsia="ar-SA"/>
              </w:rPr>
              <w:t>.</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3A3D01" w:rsidRPr="001A754C" w:rsidRDefault="000D1E41" w:rsidP="000D1E41">
            <w:pPr>
              <w:suppressAutoHyphens/>
              <w:spacing w:line="240" w:lineRule="exact"/>
              <w:ind w:right="463"/>
              <w:jc w:val="center"/>
              <w:rPr>
                <w:color w:val="000000"/>
                <w:sz w:val="24"/>
                <w:szCs w:val="24"/>
                <w:lang w:val="de-DE" w:eastAsia="ar-SA"/>
              </w:rPr>
            </w:pPr>
            <w:proofErr w:type="spellStart"/>
            <w:r>
              <w:rPr>
                <w:color w:val="000000"/>
                <w:sz w:val="24"/>
                <w:szCs w:val="24"/>
                <w:lang w:val="de-DE" w:eastAsia="ar-SA"/>
              </w:rPr>
              <w:t>Всег</w:t>
            </w:r>
            <w:r w:rsidR="003A3D01" w:rsidRPr="001A754C">
              <w:rPr>
                <w:color w:val="000000"/>
                <w:sz w:val="24"/>
                <w:szCs w:val="24"/>
                <w:lang w:val="de-DE" w:eastAsia="ar-SA"/>
              </w:rPr>
              <w:t>о</w:t>
            </w:r>
            <w:proofErr w:type="spellEnd"/>
            <w:r w:rsidR="003A3D01" w:rsidRPr="001A754C">
              <w:rPr>
                <w:color w:val="000000"/>
                <w:sz w:val="24"/>
                <w:szCs w:val="24"/>
                <w:lang w:val="de-DE" w:eastAsia="ar-SA"/>
              </w:rPr>
              <w:t xml:space="preserve"> с НДС, </w:t>
            </w:r>
            <w:proofErr w:type="spellStart"/>
            <w:r w:rsidR="003A3D01" w:rsidRPr="001A754C">
              <w:rPr>
                <w:color w:val="000000"/>
                <w:sz w:val="24"/>
                <w:szCs w:val="24"/>
                <w:lang w:val="de-DE" w:eastAsia="ar-SA"/>
              </w:rPr>
              <w:t>руб</w:t>
            </w:r>
            <w:proofErr w:type="spellEnd"/>
            <w:r w:rsidR="003A3D01" w:rsidRPr="001A754C">
              <w:rPr>
                <w:color w:val="000000"/>
                <w:sz w:val="24"/>
                <w:szCs w:val="24"/>
                <w:lang w:val="de-DE" w:eastAsia="ar-SA"/>
              </w:rPr>
              <w:t>.</w:t>
            </w:r>
          </w:p>
        </w:tc>
      </w:tr>
      <w:tr w:rsidR="004B3CFB" w:rsidRPr="001A754C" w:rsidTr="000D1E41">
        <w:tc>
          <w:tcPr>
            <w:tcW w:w="567" w:type="dxa"/>
            <w:tcBorders>
              <w:top w:val="single" w:sz="4" w:space="0" w:color="000000"/>
              <w:left w:val="single" w:sz="4" w:space="0" w:color="000000"/>
              <w:bottom w:val="single" w:sz="4" w:space="0" w:color="000000"/>
            </w:tcBorders>
            <w:shd w:val="clear" w:color="auto" w:fill="auto"/>
          </w:tcPr>
          <w:p w:rsidR="003A3D01" w:rsidRPr="004B3CFB" w:rsidRDefault="004B3CFB" w:rsidP="000D1E41">
            <w:pPr>
              <w:suppressAutoHyphens/>
              <w:spacing w:line="240" w:lineRule="exact"/>
              <w:ind w:firstLine="34"/>
              <w:jc w:val="center"/>
              <w:rPr>
                <w:color w:val="000000"/>
                <w:sz w:val="24"/>
                <w:szCs w:val="24"/>
                <w:lang w:eastAsia="ar-SA"/>
              </w:rPr>
            </w:pPr>
            <w:r>
              <w:rPr>
                <w:color w:val="000000"/>
                <w:sz w:val="24"/>
                <w:szCs w:val="24"/>
                <w:lang w:eastAsia="ar-SA"/>
              </w:rPr>
              <w:t>1</w:t>
            </w:r>
          </w:p>
        </w:tc>
        <w:tc>
          <w:tcPr>
            <w:tcW w:w="3265" w:type="dxa"/>
            <w:tcBorders>
              <w:top w:val="single" w:sz="4" w:space="0" w:color="000000"/>
              <w:left w:val="single" w:sz="4" w:space="0" w:color="000000"/>
              <w:bottom w:val="single" w:sz="4" w:space="0" w:color="000000"/>
            </w:tcBorders>
            <w:shd w:val="clear" w:color="auto" w:fill="auto"/>
          </w:tcPr>
          <w:p w:rsidR="003A3D01" w:rsidRPr="001A754C" w:rsidRDefault="00560F30" w:rsidP="000D1E41">
            <w:pPr>
              <w:suppressAutoHyphens/>
              <w:snapToGrid w:val="0"/>
              <w:spacing w:line="240" w:lineRule="exact"/>
              <w:ind w:firstLine="62"/>
              <w:jc w:val="both"/>
              <w:rPr>
                <w:color w:val="000000"/>
                <w:sz w:val="24"/>
                <w:szCs w:val="24"/>
                <w:lang w:eastAsia="ar-SA"/>
              </w:rPr>
            </w:pPr>
            <w:r w:rsidRPr="001A754C">
              <w:rPr>
                <w:bCs/>
                <w:sz w:val="24"/>
                <w:szCs w:val="24"/>
                <w:lang w:eastAsia="en-US"/>
              </w:rPr>
              <w:t>Оказание услуг по утилизации движимого имущества для нужд территориальных органов ФНС России в Краснодарском крае</w:t>
            </w:r>
          </w:p>
        </w:tc>
        <w:tc>
          <w:tcPr>
            <w:tcW w:w="708" w:type="dxa"/>
            <w:tcBorders>
              <w:top w:val="single" w:sz="4" w:space="0" w:color="000000"/>
              <w:left w:val="single" w:sz="4" w:space="0" w:color="000000"/>
              <w:bottom w:val="single" w:sz="4" w:space="0" w:color="000000"/>
            </w:tcBorders>
            <w:shd w:val="clear" w:color="auto" w:fill="auto"/>
          </w:tcPr>
          <w:p w:rsidR="003A3D01" w:rsidRPr="001A754C" w:rsidRDefault="006A76DE" w:rsidP="000D1E41">
            <w:pPr>
              <w:suppressAutoHyphens/>
              <w:snapToGrid w:val="0"/>
              <w:spacing w:line="240" w:lineRule="exact"/>
              <w:jc w:val="both"/>
              <w:rPr>
                <w:color w:val="000000"/>
                <w:sz w:val="24"/>
                <w:szCs w:val="24"/>
                <w:lang w:eastAsia="ar-SA"/>
              </w:rPr>
            </w:pPr>
            <w:proofErr w:type="spellStart"/>
            <w:r>
              <w:rPr>
                <w:color w:val="000000"/>
                <w:sz w:val="24"/>
                <w:szCs w:val="24"/>
                <w:lang w:eastAsia="ar-SA"/>
              </w:rPr>
              <w:t>Ш</w:t>
            </w:r>
            <w:r w:rsidR="00560F30">
              <w:rPr>
                <w:color w:val="000000"/>
                <w:sz w:val="24"/>
                <w:szCs w:val="24"/>
                <w:lang w:eastAsia="ar-SA"/>
              </w:rPr>
              <w:t>т</w:t>
            </w:r>
            <w:proofErr w:type="spellEnd"/>
          </w:p>
        </w:tc>
        <w:tc>
          <w:tcPr>
            <w:tcW w:w="851" w:type="dxa"/>
            <w:tcBorders>
              <w:top w:val="single" w:sz="4" w:space="0" w:color="000000"/>
              <w:left w:val="single" w:sz="4" w:space="0" w:color="000000"/>
              <w:bottom w:val="single" w:sz="4" w:space="0" w:color="000000"/>
            </w:tcBorders>
            <w:shd w:val="clear" w:color="auto" w:fill="auto"/>
          </w:tcPr>
          <w:p w:rsidR="003A3D01" w:rsidRPr="001A754C" w:rsidRDefault="002B121E" w:rsidP="000D1E41">
            <w:pPr>
              <w:suppressAutoHyphens/>
              <w:snapToGrid w:val="0"/>
              <w:spacing w:line="240" w:lineRule="exact"/>
              <w:rPr>
                <w:color w:val="000000"/>
                <w:sz w:val="24"/>
                <w:szCs w:val="24"/>
                <w:lang w:eastAsia="ar-SA"/>
              </w:rPr>
            </w:pPr>
            <w:r>
              <w:rPr>
                <w:color w:val="000000"/>
                <w:sz w:val="24"/>
                <w:szCs w:val="24"/>
                <w:lang w:eastAsia="ar-SA"/>
              </w:rPr>
              <w:t>248</w:t>
            </w:r>
          </w:p>
        </w:tc>
        <w:tc>
          <w:tcPr>
            <w:tcW w:w="1417" w:type="dxa"/>
            <w:tcBorders>
              <w:top w:val="single" w:sz="4" w:space="0" w:color="000000"/>
              <w:left w:val="single" w:sz="4" w:space="0" w:color="000000"/>
              <w:bottom w:val="single" w:sz="4" w:space="0" w:color="000000"/>
            </w:tcBorders>
            <w:shd w:val="clear" w:color="auto" w:fill="auto"/>
          </w:tcPr>
          <w:p w:rsidR="003A3D01" w:rsidRPr="001A754C" w:rsidRDefault="003A3D01" w:rsidP="000D1E41">
            <w:pPr>
              <w:suppressAutoHyphens/>
              <w:snapToGrid w:val="0"/>
              <w:spacing w:line="240" w:lineRule="exact"/>
              <w:ind w:firstLine="709"/>
              <w:jc w:val="center"/>
              <w:rPr>
                <w:color w:val="000000"/>
                <w:sz w:val="24"/>
                <w:szCs w:val="24"/>
                <w:lang w:eastAsia="ar-SA"/>
              </w:rPr>
            </w:pPr>
          </w:p>
        </w:tc>
        <w:tc>
          <w:tcPr>
            <w:tcW w:w="842" w:type="dxa"/>
            <w:tcBorders>
              <w:top w:val="single" w:sz="4" w:space="0" w:color="000000"/>
              <w:left w:val="single" w:sz="4" w:space="0" w:color="000000"/>
              <w:bottom w:val="single" w:sz="4" w:space="0" w:color="000000"/>
            </w:tcBorders>
            <w:shd w:val="clear" w:color="auto" w:fill="auto"/>
            <w:vAlign w:val="center"/>
          </w:tcPr>
          <w:p w:rsidR="003A3D01" w:rsidRPr="001A754C" w:rsidRDefault="003A3D01" w:rsidP="000D1E41">
            <w:pPr>
              <w:suppressAutoHyphens/>
              <w:snapToGrid w:val="0"/>
              <w:spacing w:line="240" w:lineRule="exact"/>
              <w:ind w:firstLine="709"/>
              <w:jc w:val="center"/>
              <w:rPr>
                <w:color w:val="000000"/>
                <w:sz w:val="24"/>
                <w:szCs w:val="24"/>
                <w:lang w:eastAsia="ar-SA"/>
              </w:rPr>
            </w:pPr>
          </w:p>
        </w:tc>
        <w:tc>
          <w:tcPr>
            <w:tcW w:w="1143" w:type="dxa"/>
            <w:tcBorders>
              <w:top w:val="single" w:sz="4" w:space="0" w:color="000000"/>
              <w:left w:val="single" w:sz="4" w:space="0" w:color="000000"/>
              <w:bottom w:val="single" w:sz="4" w:space="0" w:color="000000"/>
            </w:tcBorders>
            <w:shd w:val="clear" w:color="auto" w:fill="auto"/>
          </w:tcPr>
          <w:p w:rsidR="003A3D01" w:rsidRPr="001A754C" w:rsidRDefault="003A3D01" w:rsidP="000D1E41">
            <w:pPr>
              <w:suppressAutoHyphens/>
              <w:snapToGrid w:val="0"/>
              <w:spacing w:line="240" w:lineRule="exact"/>
              <w:ind w:firstLine="709"/>
              <w:jc w:val="center"/>
              <w:rPr>
                <w:color w:val="000000"/>
                <w:sz w:val="24"/>
                <w:szCs w:val="24"/>
                <w:lang w:eastAsia="ar-SA"/>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3A3D01" w:rsidRPr="001A754C" w:rsidRDefault="003A3D01" w:rsidP="000D1E41">
            <w:pPr>
              <w:suppressAutoHyphens/>
              <w:snapToGrid w:val="0"/>
              <w:spacing w:line="240" w:lineRule="exact"/>
              <w:ind w:firstLine="709"/>
              <w:jc w:val="center"/>
              <w:rPr>
                <w:color w:val="000000"/>
                <w:sz w:val="24"/>
                <w:szCs w:val="24"/>
                <w:lang w:eastAsia="ar-SA"/>
              </w:rPr>
            </w:pPr>
          </w:p>
        </w:tc>
      </w:tr>
    </w:tbl>
    <w:p w:rsidR="003A3D01" w:rsidRPr="001A754C" w:rsidRDefault="003A3D01" w:rsidP="003A3D01">
      <w:pPr>
        <w:widowControl w:val="0"/>
        <w:suppressAutoHyphens/>
        <w:snapToGrid w:val="0"/>
        <w:jc w:val="both"/>
        <w:rPr>
          <w:color w:val="000000"/>
          <w:sz w:val="24"/>
          <w:szCs w:val="24"/>
        </w:rPr>
      </w:pPr>
    </w:p>
    <w:p w:rsidR="003A3D01" w:rsidRPr="001A754C" w:rsidRDefault="003A3D01" w:rsidP="003A3D01">
      <w:pPr>
        <w:widowControl w:val="0"/>
        <w:suppressAutoHyphens/>
        <w:snapToGrid w:val="0"/>
        <w:ind w:firstLine="709"/>
        <w:jc w:val="both"/>
        <w:rPr>
          <w:color w:val="000000"/>
          <w:sz w:val="24"/>
          <w:szCs w:val="24"/>
        </w:rPr>
      </w:pPr>
      <w:r w:rsidRPr="001A754C">
        <w:rPr>
          <w:color w:val="000000"/>
          <w:sz w:val="24"/>
          <w:szCs w:val="24"/>
        </w:rPr>
        <w:t xml:space="preserve">2. Стороны удостоверяют, </w:t>
      </w:r>
      <w:r w:rsidR="00D8797D">
        <w:rPr>
          <w:color w:val="000000"/>
          <w:sz w:val="24"/>
          <w:szCs w:val="24"/>
        </w:rPr>
        <w:t>что услуги оказаны Исполнителем</w:t>
      </w:r>
      <w:r w:rsidRPr="001A754C">
        <w:rPr>
          <w:color w:val="000000"/>
          <w:sz w:val="24"/>
          <w:szCs w:val="24"/>
        </w:rPr>
        <w:t xml:space="preserve"> надлежащим образом, в полном объёме, в соответствии со сроком, установленным в контракте:</w:t>
      </w:r>
    </w:p>
    <w:p w:rsidR="003A3D01" w:rsidRPr="001A754C" w:rsidRDefault="003A3D01" w:rsidP="003A3D01">
      <w:pPr>
        <w:suppressAutoHyphens/>
        <w:ind w:firstLine="720"/>
        <w:jc w:val="both"/>
        <w:rPr>
          <w:color w:val="000000"/>
          <w:sz w:val="24"/>
          <w:szCs w:val="24"/>
          <w:lang w:eastAsia="ar-SA"/>
        </w:rPr>
      </w:pPr>
      <w:r w:rsidRPr="001A754C">
        <w:rPr>
          <w:color w:val="000000"/>
          <w:sz w:val="24"/>
          <w:szCs w:val="24"/>
          <w:lang w:eastAsia="ar-SA"/>
        </w:rPr>
        <w:t xml:space="preserve">3. Исполнитель предоставил акты (приложение 2 к контракту) </w:t>
      </w:r>
      <w:r w:rsidRPr="001A754C">
        <w:rPr>
          <w:bCs/>
          <w:color w:val="000000"/>
          <w:sz w:val="24"/>
          <w:szCs w:val="24"/>
          <w:lang w:eastAsia="ar-SA"/>
        </w:rPr>
        <w:t xml:space="preserve">по каждому Объекту Заказчика, подписанные представителем </w:t>
      </w:r>
      <w:r w:rsidRPr="001A754C">
        <w:rPr>
          <w:color w:val="000000"/>
          <w:sz w:val="24"/>
          <w:szCs w:val="24"/>
          <w:lang w:eastAsia="ar-SA"/>
        </w:rPr>
        <w:t>З</w:t>
      </w:r>
      <w:r w:rsidRPr="001A754C">
        <w:rPr>
          <w:bCs/>
          <w:color w:val="000000"/>
          <w:sz w:val="24"/>
          <w:szCs w:val="24"/>
          <w:lang w:eastAsia="ar-SA"/>
        </w:rPr>
        <w:t>аказчика, Исполнителем</w:t>
      </w:r>
      <w:r w:rsidRPr="001A754C">
        <w:rPr>
          <w:color w:val="000000"/>
          <w:sz w:val="24"/>
          <w:szCs w:val="24"/>
          <w:lang w:eastAsia="ar-SA"/>
        </w:rPr>
        <w:t>.</w:t>
      </w:r>
    </w:p>
    <w:p w:rsidR="003A3D01" w:rsidRPr="001A754C" w:rsidRDefault="003A3D01" w:rsidP="003A3D01">
      <w:pPr>
        <w:autoSpaceDE w:val="0"/>
        <w:autoSpaceDN w:val="0"/>
        <w:adjustRightInd w:val="0"/>
        <w:spacing w:line="240" w:lineRule="atLeast"/>
        <w:ind w:firstLine="709"/>
        <w:jc w:val="both"/>
        <w:rPr>
          <w:color w:val="000000"/>
          <w:sz w:val="24"/>
          <w:szCs w:val="24"/>
        </w:rPr>
      </w:pPr>
      <w:r w:rsidRPr="001A754C">
        <w:rPr>
          <w:color w:val="000000"/>
          <w:sz w:val="24"/>
          <w:szCs w:val="24"/>
        </w:rPr>
        <w:t xml:space="preserve">4. Заказчик принял результат оказанных услуг на сумму _______________ (________________________________) рублей, в том числе НДС </w:t>
      </w:r>
      <w:r w:rsidR="004F7E47">
        <w:rPr>
          <w:color w:val="000000"/>
          <w:sz w:val="24"/>
          <w:szCs w:val="24"/>
        </w:rPr>
        <w:t>___</w:t>
      </w:r>
      <w:r w:rsidRPr="001A754C">
        <w:rPr>
          <w:color w:val="000000"/>
          <w:sz w:val="24"/>
          <w:szCs w:val="24"/>
        </w:rPr>
        <w:t xml:space="preserve"> (____________________________________) рублей, (если Исполнитель не является плательщиком НДС, стоимость указывается со словами - без НДС).</w:t>
      </w:r>
    </w:p>
    <w:p w:rsidR="003A3D01" w:rsidRPr="001A754C" w:rsidRDefault="003A3D01" w:rsidP="003A3D01">
      <w:pPr>
        <w:autoSpaceDE w:val="0"/>
        <w:autoSpaceDN w:val="0"/>
        <w:adjustRightInd w:val="0"/>
        <w:spacing w:line="240" w:lineRule="atLeast"/>
        <w:ind w:firstLine="709"/>
        <w:jc w:val="both"/>
        <w:rPr>
          <w:color w:val="000000"/>
          <w:sz w:val="24"/>
          <w:szCs w:val="24"/>
        </w:rPr>
      </w:pPr>
      <w:r w:rsidRPr="001A754C">
        <w:rPr>
          <w:color w:val="000000"/>
          <w:sz w:val="24"/>
          <w:szCs w:val="24"/>
        </w:rPr>
        <w:t>5. Стороны взаимных претензий друг к другу не имеют (если имеют, указать какие</w:t>
      </w:r>
      <w:proofErr w:type="gramStart"/>
      <w:r w:rsidRPr="001A754C">
        <w:rPr>
          <w:color w:val="000000"/>
          <w:sz w:val="24"/>
          <w:szCs w:val="24"/>
        </w:rPr>
        <w:t>):_</w:t>
      </w:r>
      <w:proofErr w:type="gramEnd"/>
      <w:r w:rsidRPr="001A754C">
        <w:rPr>
          <w:color w:val="000000"/>
          <w:sz w:val="24"/>
          <w:szCs w:val="24"/>
        </w:rPr>
        <w:t>_______________________________________________________</w:t>
      </w:r>
    </w:p>
    <w:p w:rsidR="003A3D01" w:rsidRPr="001A754C" w:rsidRDefault="003A3D01" w:rsidP="003A3D01">
      <w:pPr>
        <w:tabs>
          <w:tab w:val="left" w:pos="1465"/>
        </w:tabs>
        <w:rPr>
          <w:sz w:val="24"/>
          <w:szCs w:val="24"/>
        </w:rPr>
      </w:pPr>
      <w:r w:rsidRPr="001A754C">
        <w:rPr>
          <w:color w:val="000000"/>
          <w:sz w:val="24"/>
          <w:szCs w:val="24"/>
        </w:rPr>
        <w:t>6. Настоящий акт составлен в двух экземплярах, имеющих равную юридическую силу, по одному экземпляру для каждой из Сторон.</w:t>
      </w:r>
    </w:p>
    <w:tbl>
      <w:tblPr>
        <w:tblW w:w="9801" w:type="dxa"/>
        <w:tblInd w:w="-20" w:type="dxa"/>
        <w:tblCellMar>
          <w:top w:w="102" w:type="dxa"/>
          <w:left w:w="62" w:type="dxa"/>
          <w:bottom w:w="102" w:type="dxa"/>
          <w:right w:w="62" w:type="dxa"/>
        </w:tblCellMar>
        <w:tblLook w:val="0000" w:firstRow="0" w:lastRow="0" w:firstColumn="0" w:lastColumn="0" w:noHBand="0" w:noVBand="0"/>
      </w:tblPr>
      <w:tblGrid>
        <w:gridCol w:w="5017"/>
        <w:gridCol w:w="4784"/>
      </w:tblGrid>
      <w:tr w:rsidR="003A3D01" w:rsidRPr="001A754C" w:rsidTr="00B47EE1">
        <w:trPr>
          <w:trHeight w:val="2481"/>
        </w:trPr>
        <w:tc>
          <w:tcPr>
            <w:tcW w:w="5017" w:type="dxa"/>
            <w:tcBorders>
              <w:top w:val="nil"/>
              <w:left w:val="nil"/>
              <w:right w:val="nil"/>
            </w:tcBorders>
          </w:tcPr>
          <w:p w:rsidR="003A3D01" w:rsidRPr="007E536D" w:rsidRDefault="003A3D01" w:rsidP="009D1914">
            <w:pPr>
              <w:widowControl w:val="0"/>
              <w:autoSpaceDE w:val="0"/>
              <w:autoSpaceDN w:val="0"/>
              <w:jc w:val="center"/>
              <w:rPr>
                <w:sz w:val="24"/>
                <w:szCs w:val="24"/>
              </w:rPr>
            </w:pPr>
            <w:r w:rsidRPr="007E536D">
              <w:rPr>
                <w:sz w:val="24"/>
                <w:szCs w:val="24"/>
              </w:rPr>
              <w:t>ЗАКАЗЧИК:</w:t>
            </w:r>
          </w:p>
          <w:p w:rsidR="004F7E47" w:rsidRPr="00EF246A" w:rsidRDefault="004F7E47" w:rsidP="004F7E47">
            <w:pPr>
              <w:contextualSpacing/>
              <w:rPr>
                <w:rFonts w:eastAsia="Calibri"/>
                <w:sz w:val="24"/>
                <w:szCs w:val="24"/>
                <w:lang w:eastAsia="en-US"/>
              </w:rPr>
            </w:pPr>
            <w:r w:rsidRPr="00EF246A">
              <w:rPr>
                <w:rFonts w:eastAsia="Calibri"/>
                <w:sz w:val="24"/>
                <w:szCs w:val="24"/>
                <w:lang w:eastAsia="en-US"/>
              </w:rPr>
              <w:t>Начальник хозяйственного отдела УФНС России по Краснодарскому краю</w:t>
            </w:r>
          </w:p>
          <w:p w:rsidR="004F7E47" w:rsidRPr="00EF246A" w:rsidRDefault="004F7E47" w:rsidP="004F7E47">
            <w:pPr>
              <w:contextualSpacing/>
              <w:rPr>
                <w:rFonts w:eastAsia="Calibri"/>
                <w:sz w:val="24"/>
                <w:szCs w:val="24"/>
                <w:lang w:eastAsia="en-US"/>
              </w:rPr>
            </w:pPr>
          </w:p>
          <w:p w:rsidR="004F7E47" w:rsidRPr="00EF246A" w:rsidRDefault="004F7E47" w:rsidP="004F7E47">
            <w:pPr>
              <w:contextualSpacing/>
              <w:rPr>
                <w:rFonts w:eastAsia="Calibri"/>
                <w:sz w:val="24"/>
                <w:szCs w:val="24"/>
                <w:lang w:eastAsia="en-US"/>
              </w:rPr>
            </w:pPr>
          </w:p>
          <w:p w:rsidR="003A3D01" w:rsidRPr="007E536D" w:rsidRDefault="004F7E47" w:rsidP="004F7E47">
            <w:pPr>
              <w:widowControl w:val="0"/>
              <w:autoSpaceDE w:val="0"/>
              <w:autoSpaceDN w:val="0"/>
              <w:rPr>
                <w:sz w:val="24"/>
                <w:szCs w:val="24"/>
              </w:rPr>
            </w:pPr>
            <w:r w:rsidRPr="00EF246A">
              <w:rPr>
                <w:rFonts w:eastAsia="Calibri"/>
                <w:sz w:val="24"/>
                <w:szCs w:val="24"/>
                <w:lang w:eastAsia="en-US"/>
              </w:rPr>
              <w:t xml:space="preserve">________________ /С.С. </w:t>
            </w:r>
            <w:proofErr w:type="spellStart"/>
            <w:r w:rsidRPr="00EF246A">
              <w:rPr>
                <w:rFonts w:eastAsia="Calibri"/>
                <w:sz w:val="24"/>
                <w:szCs w:val="24"/>
                <w:lang w:eastAsia="en-US"/>
              </w:rPr>
              <w:t>Кокозов</w:t>
            </w:r>
            <w:proofErr w:type="spellEnd"/>
            <w:r w:rsidRPr="00EF246A">
              <w:rPr>
                <w:rFonts w:eastAsia="Calibri"/>
                <w:sz w:val="24"/>
                <w:szCs w:val="24"/>
                <w:lang w:eastAsia="en-US"/>
              </w:rPr>
              <w:t xml:space="preserve"> /</w:t>
            </w:r>
          </w:p>
        </w:tc>
        <w:tc>
          <w:tcPr>
            <w:tcW w:w="4784" w:type="dxa"/>
            <w:tcBorders>
              <w:top w:val="nil"/>
              <w:left w:val="nil"/>
              <w:right w:val="nil"/>
            </w:tcBorders>
          </w:tcPr>
          <w:p w:rsidR="003A3D01" w:rsidRPr="007E536D" w:rsidRDefault="003A3D01" w:rsidP="009D1914">
            <w:pPr>
              <w:widowControl w:val="0"/>
              <w:autoSpaceDE w:val="0"/>
              <w:autoSpaceDN w:val="0"/>
              <w:jc w:val="center"/>
              <w:rPr>
                <w:sz w:val="24"/>
                <w:szCs w:val="24"/>
              </w:rPr>
            </w:pPr>
            <w:r w:rsidRPr="001A754C">
              <w:rPr>
                <w:sz w:val="24"/>
                <w:szCs w:val="24"/>
              </w:rPr>
              <w:t>ИСПОЛНИТЕЛЬ</w:t>
            </w:r>
            <w:r w:rsidRPr="007E536D">
              <w:rPr>
                <w:sz w:val="24"/>
                <w:szCs w:val="24"/>
              </w:rPr>
              <w:t>:</w:t>
            </w:r>
          </w:p>
          <w:p w:rsidR="003A3D01" w:rsidRPr="007E536D" w:rsidRDefault="003A3D01" w:rsidP="009D1914">
            <w:pPr>
              <w:widowControl w:val="0"/>
              <w:autoSpaceDE w:val="0"/>
              <w:autoSpaceDN w:val="0"/>
              <w:rPr>
                <w:sz w:val="24"/>
                <w:szCs w:val="24"/>
              </w:rPr>
            </w:pPr>
          </w:p>
        </w:tc>
      </w:tr>
    </w:tbl>
    <w:p w:rsidR="001C531C" w:rsidRPr="001A754C" w:rsidRDefault="001C531C" w:rsidP="003A3D01">
      <w:pPr>
        <w:rPr>
          <w:sz w:val="24"/>
          <w:szCs w:val="24"/>
        </w:rPr>
      </w:pPr>
    </w:p>
    <w:sectPr w:rsidR="001C531C" w:rsidRPr="001A754C" w:rsidSect="003A3D01">
      <w:footerReference w:type="default" r:id="rId14"/>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75F" w:rsidRDefault="00A6675F" w:rsidP="00F45B0C">
      <w:r>
        <w:separator/>
      </w:r>
    </w:p>
  </w:endnote>
  <w:endnote w:type="continuationSeparator" w:id="0">
    <w:p w:rsidR="00A6675F" w:rsidRDefault="00A6675F" w:rsidP="00F4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5F" w:rsidRDefault="00A6675F">
    <w:pPr>
      <w:rPr>
        <w:sz w:val="2"/>
        <w:szCs w:val="2"/>
      </w:rPr>
    </w:pPr>
    <w:bookmarkStart w:id="1" w:name="_Toc490530188"/>
    <w:bookmarkStart w:id="2" w:name="_Toc490531374"/>
    <w:bookmarkStart w:id="3" w:name="_Toc490531908"/>
    <w:bookmarkStart w:id="4" w:name="_Toc490532134"/>
    <w:bookmarkStart w:id="5" w:name="_Toc490547686"/>
    <w:bookmarkStart w:id="6" w:name="_Toc490644521"/>
    <w:bookmarkStart w:id="7" w:name="_Toc490880263"/>
    <w:bookmarkStart w:id="8" w:name="_Toc490880390"/>
    <w:bookmarkEnd w:id="1"/>
    <w:bookmarkEnd w:id="2"/>
    <w:bookmarkEnd w:id="3"/>
    <w:bookmarkEnd w:id="4"/>
    <w:bookmarkEnd w:id="5"/>
    <w:bookmarkEnd w:id="6"/>
    <w:bookmarkEnd w:id="7"/>
    <w:bookmarkEnd w:id="8"/>
  </w:p>
  <w:p w:rsidR="00A6675F" w:rsidRDefault="00A6675F">
    <w:pPr>
      <w:pStyle w:val="a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75F" w:rsidRDefault="00A6675F" w:rsidP="00F45B0C">
      <w:r>
        <w:separator/>
      </w:r>
    </w:p>
  </w:footnote>
  <w:footnote w:type="continuationSeparator" w:id="0">
    <w:p w:rsidR="00A6675F" w:rsidRDefault="00A6675F" w:rsidP="00F45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5F" w:rsidRPr="00F45B0C" w:rsidRDefault="00A6675F">
    <w:pPr>
      <w:pStyle w:val="a8"/>
      <w:jc w:val="center"/>
      <w:rPr>
        <w:sz w:val="28"/>
        <w:szCs w:val="28"/>
      </w:rPr>
    </w:pPr>
    <w:r>
      <w:fldChar w:fldCharType="begin"/>
    </w:r>
    <w:r>
      <w:instrText>PAGE   \* MERGEFORMAT</w:instrText>
    </w:r>
    <w:r>
      <w:fldChar w:fldCharType="separate"/>
    </w:r>
    <w:r w:rsidR="00C24680">
      <w:rPr>
        <w:noProof/>
      </w:rPr>
      <w:t>14</w:t>
    </w:r>
    <w:r>
      <w:rPr>
        <w:noProof/>
      </w:rPr>
      <w:fldChar w:fldCharType="end"/>
    </w:r>
  </w:p>
  <w:p w:rsidR="00A6675F" w:rsidRDefault="00A6675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586A"/>
    <w:multiLevelType w:val="hybridMultilevel"/>
    <w:tmpl w:val="4DA66BF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063400"/>
    <w:multiLevelType w:val="hybridMultilevel"/>
    <w:tmpl w:val="BB7652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207DAB"/>
    <w:multiLevelType w:val="hybridMultilevel"/>
    <w:tmpl w:val="5F7EF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B04E26"/>
    <w:multiLevelType w:val="multilevel"/>
    <w:tmpl w:val="8C3A133A"/>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C694FA5"/>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E2F45A2"/>
    <w:multiLevelType w:val="multilevel"/>
    <w:tmpl w:val="519AEFD4"/>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4DD0C4E"/>
    <w:multiLevelType w:val="singleLevel"/>
    <w:tmpl w:val="0419000F"/>
    <w:lvl w:ilvl="0">
      <w:start w:val="2"/>
      <w:numFmt w:val="decimal"/>
      <w:lvlText w:val="%1."/>
      <w:lvlJc w:val="left"/>
      <w:pPr>
        <w:tabs>
          <w:tab w:val="num" w:pos="360"/>
        </w:tabs>
        <w:ind w:left="360" w:hanging="360"/>
      </w:pPr>
      <w:rPr>
        <w:rFonts w:hint="default"/>
      </w:rPr>
    </w:lvl>
  </w:abstractNum>
  <w:abstractNum w:abstractNumId="7">
    <w:nsid w:val="15F62AB8"/>
    <w:multiLevelType w:val="singleLevel"/>
    <w:tmpl w:val="3ACC0122"/>
    <w:lvl w:ilvl="0">
      <w:start w:val="1"/>
      <w:numFmt w:val="decimal"/>
      <w:lvlText w:val="5.%1."/>
      <w:legacy w:legacy="1" w:legacySpace="0" w:legacyIndent="386"/>
      <w:lvlJc w:val="left"/>
      <w:rPr>
        <w:rFonts w:ascii="Times New Roman" w:hAnsi="Times New Roman" w:cs="Times New Roman" w:hint="default"/>
      </w:rPr>
    </w:lvl>
  </w:abstractNum>
  <w:abstractNum w:abstractNumId="8">
    <w:nsid w:val="1F3C7802"/>
    <w:multiLevelType w:val="singleLevel"/>
    <w:tmpl w:val="8CFACA9A"/>
    <w:lvl w:ilvl="0">
      <w:start w:val="5"/>
      <w:numFmt w:val="decimal"/>
      <w:lvlText w:val="%1."/>
      <w:lvlJc w:val="left"/>
      <w:pPr>
        <w:tabs>
          <w:tab w:val="num" w:pos="960"/>
        </w:tabs>
        <w:ind w:left="960" w:hanging="360"/>
      </w:pPr>
      <w:rPr>
        <w:rFonts w:hint="default"/>
      </w:rPr>
    </w:lvl>
  </w:abstractNum>
  <w:abstractNum w:abstractNumId="9">
    <w:nsid w:val="2071397F"/>
    <w:multiLevelType w:val="hybridMultilevel"/>
    <w:tmpl w:val="D64A605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1D36044"/>
    <w:multiLevelType w:val="multilevel"/>
    <w:tmpl w:val="20A47E50"/>
    <w:lvl w:ilvl="0">
      <w:start w:val="7"/>
      <w:numFmt w:val="decimal"/>
      <w:lvlText w:val="%1."/>
      <w:lvlJc w:val="left"/>
      <w:pPr>
        <w:tabs>
          <w:tab w:val="num" w:pos="420"/>
        </w:tabs>
        <w:ind w:left="420" w:hanging="420"/>
      </w:pPr>
      <w:rPr>
        <w:rFonts w:hint="default"/>
      </w:rPr>
    </w:lvl>
    <w:lvl w:ilvl="1">
      <w:start w:val="1"/>
      <w:numFmt w:val="decimal"/>
      <w:lvlText w:val="8.%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2C472A5"/>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38725C8"/>
    <w:multiLevelType w:val="hybridMultilevel"/>
    <w:tmpl w:val="B128EB86"/>
    <w:lvl w:ilvl="0" w:tplc="96968B5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nsid w:val="2BFA5CC1"/>
    <w:multiLevelType w:val="singleLevel"/>
    <w:tmpl w:val="0419000F"/>
    <w:lvl w:ilvl="0">
      <w:start w:val="2"/>
      <w:numFmt w:val="decimal"/>
      <w:lvlText w:val="%1."/>
      <w:lvlJc w:val="left"/>
      <w:pPr>
        <w:tabs>
          <w:tab w:val="num" w:pos="360"/>
        </w:tabs>
        <w:ind w:left="360" w:hanging="360"/>
      </w:pPr>
      <w:rPr>
        <w:rFonts w:hint="default"/>
      </w:rPr>
    </w:lvl>
  </w:abstractNum>
  <w:abstractNum w:abstractNumId="14">
    <w:nsid w:val="32F1046B"/>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45725923"/>
    <w:multiLevelType w:val="singleLevel"/>
    <w:tmpl w:val="A4062C98"/>
    <w:lvl w:ilvl="0">
      <w:start w:val="1"/>
      <w:numFmt w:val="decimal"/>
      <w:lvlText w:val="%1."/>
      <w:lvlJc w:val="left"/>
      <w:pPr>
        <w:tabs>
          <w:tab w:val="num" w:pos="375"/>
        </w:tabs>
        <w:ind w:left="375" w:hanging="375"/>
      </w:pPr>
      <w:rPr>
        <w:rFonts w:hint="default"/>
      </w:rPr>
    </w:lvl>
  </w:abstractNum>
  <w:abstractNum w:abstractNumId="16">
    <w:nsid w:val="46DB1149"/>
    <w:multiLevelType w:val="hybridMultilevel"/>
    <w:tmpl w:val="BDA286A8"/>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4ECF111B"/>
    <w:multiLevelType w:val="singleLevel"/>
    <w:tmpl w:val="0419000F"/>
    <w:lvl w:ilvl="0">
      <w:start w:val="2"/>
      <w:numFmt w:val="decimal"/>
      <w:lvlText w:val="%1."/>
      <w:lvlJc w:val="left"/>
      <w:pPr>
        <w:tabs>
          <w:tab w:val="num" w:pos="360"/>
        </w:tabs>
        <w:ind w:left="360" w:hanging="360"/>
      </w:pPr>
      <w:rPr>
        <w:rFonts w:hint="default"/>
      </w:rPr>
    </w:lvl>
  </w:abstractNum>
  <w:abstractNum w:abstractNumId="18">
    <w:nsid w:val="5BC61497"/>
    <w:multiLevelType w:val="hybridMultilevel"/>
    <w:tmpl w:val="EB9439C8"/>
    <w:lvl w:ilvl="0" w:tplc="04EA0740">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073570E"/>
    <w:multiLevelType w:val="hybridMultilevel"/>
    <w:tmpl w:val="EAD0DAEC"/>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6EE40294"/>
    <w:multiLevelType w:val="singleLevel"/>
    <w:tmpl w:val="0419000F"/>
    <w:lvl w:ilvl="0">
      <w:start w:val="3"/>
      <w:numFmt w:val="decimal"/>
      <w:lvlText w:val="%1."/>
      <w:lvlJc w:val="left"/>
      <w:pPr>
        <w:tabs>
          <w:tab w:val="num" w:pos="360"/>
        </w:tabs>
        <w:ind w:left="360" w:hanging="360"/>
      </w:pPr>
      <w:rPr>
        <w:rFonts w:hint="default"/>
      </w:rPr>
    </w:lvl>
  </w:abstractNum>
  <w:abstractNum w:abstractNumId="21">
    <w:nsid w:val="7A7821E2"/>
    <w:multiLevelType w:val="hybridMultilevel"/>
    <w:tmpl w:val="CCE274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B4B4B9F"/>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7BAD66CB"/>
    <w:multiLevelType w:val="multilevel"/>
    <w:tmpl w:val="33B8A830"/>
    <w:lvl w:ilvl="0">
      <w:start w:val="1"/>
      <w:numFmt w:val="decimal"/>
      <w:lvlText w:val="%1."/>
      <w:lvlJc w:val="left"/>
      <w:pPr>
        <w:ind w:left="1185" w:hanging="1185"/>
      </w:pPr>
      <w:rPr>
        <w:rFonts w:eastAsia="Times New Roman" w:hint="default"/>
      </w:rPr>
    </w:lvl>
    <w:lvl w:ilvl="1">
      <w:start w:val="1"/>
      <w:numFmt w:val="decimal"/>
      <w:lvlText w:val="%1.%2."/>
      <w:lvlJc w:val="left"/>
      <w:pPr>
        <w:ind w:left="1894" w:hanging="1185"/>
      </w:pPr>
      <w:rPr>
        <w:rFonts w:eastAsia="Times New Roman" w:hint="default"/>
      </w:rPr>
    </w:lvl>
    <w:lvl w:ilvl="2">
      <w:start w:val="1"/>
      <w:numFmt w:val="decimal"/>
      <w:lvlText w:val="%1.%2.%3."/>
      <w:lvlJc w:val="left"/>
      <w:pPr>
        <w:ind w:left="2603" w:hanging="1185"/>
      </w:pPr>
      <w:rPr>
        <w:rFonts w:eastAsia="Times New Roman" w:hint="default"/>
      </w:rPr>
    </w:lvl>
    <w:lvl w:ilvl="3">
      <w:start w:val="1"/>
      <w:numFmt w:val="decimal"/>
      <w:lvlText w:val="%1.%2.%3.%4."/>
      <w:lvlJc w:val="left"/>
      <w:pPr>
        <w:ind w:left="3312" w:hanging="1185"/>
      </w:pPr>
      <w:rPr>
        <w:rFonts w:eastAsia="Times New Roman" w:hint="default"/>
      </w:rPr>
    </w:lvl>
    <w:lvl w:ilvl="4">
      <w:start w:val="1"/>
      <w:numFmt w:val="decimal"/>
      <w:lvlText w:val="%1.%2.%3.%4.%5."/>
      <w:lvlJc w:val="left"/>
      <w:pPr>
        <w:ind w:left="4021" w:hanging="1185"/>
      </w:pPr>
      <w:rPr>
        <w:rFonts w:eastAsia="Times New Roman" w:hint="default"/>
      </w:rPr>
    </w:lvl>
    <w:lvl w:ilvl="5">
      <w:start w:val="1"/>
      <w:numFmt w:val="decimal"/>
      <w:lvlText w:val="%1.%2.%3.%4.%5.%6."/>
      <w:lvlJc w:val="left"/>
      <w:pPr>
        <w:ind w:left="4730" w:hanging="1185"/>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4">
    <w:nsid w:val="7C5B0933"/>
    <w:multiLevelType w:val="singleLevel"/>
    <w:tmpl w:val="3618C71E"/>
    <w:lvl w:ilvl="0">
      <w:start w:val="1"/>
      <w:numFmt w:val="decimal"/>
      <w:lvlText w:val="%1."/>
      <w:lvlJc w:val="left"/>
      <w:pPr>
        <w:tabs>
          <w:tab w:val="num" w:pos="1494"/>
        </w:tabs>
        <w:ind w:left="1494" w:hanging="360"/>
      </w:pPr>
      <w:rPr>
        <w:rFonts w:hint="default"/>
      </w:rPr>
    </w:lvl>
  </w:abstractNum>
  <w:num w:numId="1">
    <w:abstractNumId w:val="23"/>
  </w:num>
  <w:num w:numId="2">
    <w:abstractNumId w:val="2"/>
  </w:num>
  <w:num w:numId="3">
    <w:abstractNumId w:val="10"/>
  </w:num>
  <w:num w:numId="4">
    <w:abstractNumId w:val="5"/>
  </w:num>
  <w:num w:numId="5">
    <w:abstractNumId w:val="3"/>
  </w:num>
  <w:num w:numId="6">
    <w:abstractNumId w:val="18"/>
  </w:num>
  <w:num w:numId="7">
    <w:abstractNumId w:val="8"/>
  </w:num>
  <w:num w:numId="8">
    <w:abstractNumId w:val="15"/>
  </w:num>
  <w:num w:numId="9">
    <w:abstractNumId w:val="4"/>
  </w:num>
  <w:num w:numId="10">
    <w:abstractNumId w:val="14"/>
  </w:num>
  <w:num w:numId="11">
    <w:abstractNumId w:val="13"/>
  </w:num>
  <w:num w:numId="12">
    <w:abstractNumId w:val="6"/>
  </w:num>
  <w:num w:numId="13">
    <w:abstractNumId w:val="17"/>
  </w:num>
  <w:num w:numId="14">
    <w:abstractNumId w:val="20"/>
  </w:num>
  <w:num w:numId="15">
    <w:abstractNumId w:val="11"/>
  </w:num>
  <w:num w:numId="16">
    <w:abstractNumId w:val="22"/>
  </w:num>
  <w:num w:numId="17">
    <w:abstractNumId w:val="24"/>
  </w:num>
  <w:num w:numId="18">
    <w:abstractNumId w:val="19"/>
  </w:num>
  <w:num w:numId="19">
    <w:abstractNumId w:val="9"/>
  </w:num>
  <w:num w:numId="20">
    <w:abstractNumId w:val="16"/>
  </w:num>
  <w:num w:numId="21">
    <w:abstractNumId w:val="1"/>
  </w:num>
  <w:num w:numId="22">
    <w:abstractNumId w:val="21"/>
  </w:num>
  <w:num w:numId="23">
    <w:abstractNumId w:val="12"/>
  </w:num>
  <w:num w:numId="24">
    <w:abstractNumId w:val="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79"/>
    <w:rsid w:val="0000112D"/>
    <w:rsid w:val="00002C49"/>
    <w:rsid w:val="00007F21"/>
    <w:rsid w:val="00011895"/>
    <w:rsid w:val="00013766"/>
    <w:rsid w:val="000148D3"/>
    <w:rsid w:val="00016682"/>
    <w:rsid w:val="000217E4"/>
    <w:rsid w:val="000269B7"/>
    <w:rsid w:val="00031DA2"/>
    <w:rsid w:val="000538F5"/>
    <w:rsid w:val="00054C39"/>
    <w:rsid w:val="00057140"/>
    <w:rsid w:val="0005733F"/>
    <w:rsid w:val="00061FBB"/>
    <w:rsid w:val="00071351"/>
    <w:rsid w:val="00080A23"/>
    <w:rsid w:val="00090962"/>
    <w:rsid w:val="000A249A"/>
    <w:rsid w:val="000B21C8"/>
    <w:rsid w:val="000B226F"/>
    <w:rsid w:val="000B2485"/>
    <w:rsid w:val="000B3F9A"/>
    <w:rsid w:val="000D10F5"/>
    <w:rsid w:val="000D1E41"/>
    <w:rsid w:val="000D3987"/>
    <w:rsid w:val="000D5BF8"/>
    <w:rsid w:val="000D5D08"/>
    <w:rsid w:val="000E02C4"/>
    <w:rsid w:val="000E1D98"/>
    <w:rsid w:val="000F17CE"/>
    <w:rsid w:val="000F3FAF"/>
    <w:rsid w:val="001011A0"/>
    <w:rsid w:val="00104321"/>
    <w:rsid w:val="001102E4"/>
    <w:rsid w:val="00115673"/>
    <w:rsid w:val="001171E8"/>
    <w:rsid w:val="001271CE"/>
    <w:rsid w:val="00136CCB"/>
    <w:rsid w:val="001372EA"/>
    <w:rsid w:val="001504A6"/>
    <w:rsid w:val="00153141"/>
    <w:rsid w:val="00155722"/>
    <w:rsid w:val="001651DA"/>
    <w:rsid w:val="001661FF"/>
    <w:rsid w:val="00171AE8"/>
    <w:rsid w:val="001726DE"/>
    <w:rsid w:val="00174D31"/>
    <w:rsid w:val="00175735"/>
    <w:rsid w:val="001871C1"/>
    <w:rsid w:val="0019181C"/>
    <w:rsid w:val="00191EFF"/>
    <w:rsid w:val="001924EE"/>
    <w:rsid w:val="001934DD"/>
    <w:rsid w:val="001953CA"/>
    <w:rsid w:val="00196AB3"/>
    <w:rsid w:val="001A0088"/>
    <w:rsid w:val="001A19B0"/>
    <w:rsid w:val="001A6490"/>
    <w:rsid w:val="001A747E"/>
    <w:rsid w:val="001A754C"/>
    <w:rsid w:val="001C531C"/>
    <w:rsid w:val="001C7D75"/>
    <w:rsid w:val="001D14D1"/>
    <w:rsid w:val="001D4070"/>
    <w:rsid w:val="001E0F87"/>
    <w:rsid w:val="001E12DC"/>
    <w:rsid w:val="001E6BB7"/>
    <w:rsid w:val="001F22F4"/>
    <w:rsid w:val="001F327D"/>
    <w:rsid w:val="001F32AB"/>
    <w:rsid w:val="001F637F"/>
    <w:rsid w:val="002009D3"/>
    <w:rsid w:val="00200FA4"/>
    <w:rsid w:val="0020483A"/>
    <w:rsid w:val="0021717D"/>
    <w:rsid w:val="002204D5"/>
    <w:rsid w:val="00227A9F"/>
    <w:rsid w:val="00230BD9"/>
    <w:rsid w:val="0023551C"/>
    <w:rsid w:val="0024130C"/>
    <w:rsid w:val="00246BE6"/>
    <w:rsid w:val="002569B9"/>
    <w:rsid w:val="00270027"/>
    <w:rsid w:val="00271903"/>
    <w:rsid w:val="00271F13"/>
    <w:rsid w:val="00272494"/>
    <w:rsid w:val="00277A6B"/>
    <w:rsid w:val="00281BB6"/>
    <w:rsid w:val="00296D5F"/>
    <w:rsid w:val="00297910"/>
    <w:rsid w:val="002A1E1C"/>
    <w:rsid w:val="002A293F"/>
    <w:rsid w:val="002A33DE"/>
    <w:rsid w:val="002A404E"/>
    <w:rsid w:val="002A50CB"/>
    <w:rsid w:val="002A6508"/>
    <w:rsid w:val="002B121E"/>
    <w:rsid w:val="002B14A9"/>
    <w:rsid w:val="002B2458"/>
    <w:rsid w:val="002B4231"/>
    <w:rsid w:val="002B4AA3"/>
    <w:rsid w:val="002B51D8"/>
    <w:rsid w:val="002B61AF"/>
    <w:rsid w:val="002C2C14"/>
    <w:rsid w:val="002C7E46"/>
    <w:rsid w:val="002D23E9"/>
    <w:rsid w:val="002D259A"/>
    <w:rsid w:val="002D25D1"/>
    <w:rsid w:val="002D25E5"/>
    <w:rsid w:val="002D36CD"/>
    <w:rsid w:val="002D3F33"/>
    <w:rsid w:val="002D4BA0"/>
    <w:rsid w:val="002E2C79"/>
    <w:rsid w:val="002F46B1"/>
    <w:rsid w:val="002F7194"/>
    <w:rsid w:val="002F7DCA"/>
    <w:rsid w:val="00301827"/>
    <w:rsid w:val="00303C90"/>
    <w:rsid w:val="00303E62"/>
    <w:rsid w:val="00317777"/>
    <w:rsid w:val="003318EB"/>
    <w:rsid w:val="003344F0"/>
    <w:rsid w:val="00342529"/>
    <w:rsid w:val="00343378"/>
    <w:rsid w:val="00351E87"/>
    <w:rsid w:val="0035445D"/>
    <w:rsid w:val="00357185"/>
    <w:rsid w:val="00365AB6"/>
    <w:rsid w:val="00366362"/>
    <w:rsid w:val="00371181"/>
    <w:rsid w:val="0037156C"/>
    <w:rsid w:val="00372843"/>
    <w:rsid w:val="0037777B"/>
    <w:rsid w:val="00382E6C"/>
    <w:rsid w:val="0038305F"/>
    <w:rsid w:val="003831FE"/>
    <w:rsid w:val="00390DC6"/>
    <w:rsid w:val="00392B6A"/>
    <w:rsid w:val="003930A1"/>
    <w:rsid w:val="003A2FA4"/>
    <w:rsid w:val="003A367C"/>
    <w:rsid w:val="003A3D01"/>
    <w:rsid w:val="003A4599"/>
    <w:rsid w:val="003A6ED6"/>
    <w:rsid w:val="003A7889"/>
    <w:rsid w:val="003B0274"/>
    <w:rsid w:val="003B272E"/>
    <w:rsid w:val="003B4BF2"/>
    <w:rsid w:val="003B7FDC"/>
    <w:rsid w:val="003C170D"/>
    <w:rsid w:val="003C4504"/>
    <w:rsid w:val="003C5102"/>
    <w:rsid w:val="003C72F7"/>
    <w:rsid w:val="003D2FAF"/>
    <w:rsid w:val="003D4484"/>
    <w:rsid w:val="003D523D"/>
    <w:rsid w:val="003D64A9"/>
    <w:rsid w:val="003E4718"/>
    <w:rsid w:val="003E78B2"/>
    <w:rsid w:val="003F1772"/>
    <w:rsid w:val="003F5F4B"/>
    <w:rsid w:val="004000B9"/>
    <w:rsid w:val="00402C4D"/>
    <w:rsid w:val="00403263"/>
    <w:rsid w:val="00403935"/>
    <w:rsid w:val="00413BC9"/>
    <w:rsid w:val="004165AC"/>
    <w:rsid w:val="00423B5F"/>
    <w:rsid w:val="0043576C"/>
    <w:rsid w:val="00440524"/>
    <w:rsid w:val="00441488"/>
    <w:rsid w:val="00443AD1"/>
    <w:rsid w:val="0044411C"/>
    <w:rsid w:val="00445ECB"/>
    <w:rsid w:val="0044706C"/>
    <w:rsid w:val="0044760B"/>
    <w:rsid w:val="00450D30"/>
    <w:rsid w:val="00456EDE"/>
    <w:rsid w:val="00462774"/>
    <w:rsid w:val="0046294B"/>
    <w:rsid w:val="00471689"/>
    <w:rsid w:val="004722D9"/>
    <w:rsid w:val="00474B89"/>
    <w:rsid w:val="00477A74"/>
    <w:rsid w:val="004873D4"/>
    <w:rsid w:val="0049275C"/>
    <w:rsid w:val="004A2C1A"/>
    <w:rsid w:val="004A2F62"/>
    <w:rsid w:val="004A303B"/>
    <w:rsid w:val="004A7CD9"/>
    <w:rsid w:val="004A7EC9"/>
    <w:rsid w:val="004B3CFB"/>
    <w:rsid w:val="004B6769"/>
    <w:rsid w:val="004B6D17"/>
    <w:rsid w:val="004C0B76"/>
    <w:rsid w:val="004C0BBC"/>
    <w:rsid w:val="004C560C"/>
    <w:rsid w:val="004D2C7D"/>
    <w:rsid w:val="004D32B7"/>
    <w:rsid w:val="004D7505"/>
    <w:rsid w:val="004E2C14"/>
    <w:rsid w:val="004F062E"/>
    <w:rsid w:val="004F5D9D"/>
    <w:rsid w:val="004F7E47"/>
    <w:rsid w:val="00500684"/>
    <w:rsid w:val="00511EA4"/>
    <w:rsid w:val="005167EE"/>
    <w:rsid w:val="00524DB0"/>
    <w:rsid w:val="0052660D"/>
    <w:rsid w:val="00527375"/>
    <w:rsid w:val="00533AA1"/>
    <w:rsid w:val="00543DFB"/>
    <w:rsid w:val="00552E46"/>
    <w:rsid w:val="00554D77"/>
    <w:rsid w:val="00560F30"/>
    <w:rsid w:val="00566124"/>
    <w:rsid w:val="00566825"/>
    <w:rsid w:val="005710D4"/>
    <w:rsid w:val="00571BE2"/>
    <w:rsid w:val="005737F8"/>
    <w:rsid w:val="00583510"/>
    <w:rsid w:val="005901D4"/>
    <w:rsid w:val="00590A2A"/>
    <w:rsid w:val="00592CDE"/>
    <w:rsid w:val="00596079"/>
    <w:rsid w:val="005A0A1A"/>
    <w:rsid w:val="005A2C3D"/>
    <w:rsid w:val="005A36BB"/>
    <w:rsid w:val="005B509E"/>
    <w:rsid w:val="005C1854"/>
    <w:rsid w:val="005C2132"/>
    <w:rsid w:val="005D2B53"/>
    <w:rsid w:val="005D311C"/>
    <w:rsid w:val="005D5352"/>
    <w:rsid w:val="005D7F90"/>
    <w:rsid w:val="005E1730"/>
    <w:rsid w:val="005E1ABF"/>
    <w:rsid w:val="005E3570"/>
    <w:rsid w:val="005E3A72"/>
    <w:rsid w:val="005F0EFA"/>
    <w:rsid w:val="005F2286"/>
    <w:rsid w:val="005F7975"/>
    <w:rsid w:val="006107D2"/>
    <w:rsid w:val="00613FFC"/>
    <w:rsid w:val="00614E6F"/>
    <w:rsid w:val="006269F0"/>
    <w:rsid w:val="00631844"/>
    <w:rsid w:val="00636EBE"/>
    <w:rsid w:val="00640AD8"/>
    <w:rsid w:val="006501E9"/>
    <w:rsid w:val="00666649"/>
    <w:rsid w:val="0066775C"/>
    <w:rsid w:val="00671768"/>
    <w:rsid w:val="0067642C"/>
    <w:rsid w:val="00676899"/>
    <w:rsid w:val="006810F8"/>
    <w:rsid w:val="00685625"/>
    <w:rsid w:val="006923B4"/>
    <w:rsid w:val="0069282E"/>
    <w:rsid w:val="00694D21"/>
    <w:rsid w:val="00696D14"/>
    <w:rsid w:val="006A17C8"/>
    <w:rsid w:val="006A5C4B"/>
    <w:rsid w:val="006A76DE"/>
    <w:rsid w:val="006A7F0F"/>
    <w:rsid w:val="006B078F"/>
    <w:rsid w:val="006B23DA"/>
    <w:rsid w:val="006B3AAD"/>
    <w:rsid w:val="006C47A7"/>
    <w:rsid w:val="006D08ED"/>
    <w:rsid w:val="006D6AE4"/>
    <w:rsid w:val="006E388C"/>
    <w:rsid w:val="006F1825"/>
    <w:rsid w:val="006F6D1D"/>
    <w:rsid w:val="00701CAF"/>
    <w:rsid w:val="00703471"/>
    <w:rsid w:val="00703A76"/>
    <w:rsid w:val="007067EB"/>
    <w:rsid w:val="00721405"/>
    <w:rsid w:val="00722C77"/>
    <w:rsid w:val="00732749"/>
    <w:rsid w:val="0074359C"/>
    <w:rsid w:val="0074471A"/>
    <w:rsid w:val="00753DE7"/>
    <w:rsid w:val="007562B7"/>
    <w:rsid w:val="007567F6"/>
    <w:rsid w:val="00760BE9"/>
    <w:rsid w:val="007617F2"/>
    <w:rsid w:val="007624D8"/>
    <w:rsid w:val="007669E4"/>
    <w:rsid w:val="00772AC7"/>
    <w:rsid w:val="00774901"/>
    <w:rsid w:val="007843C9"/>
    <w:rsid w:val="007848E1"/>
    <w:rsid w:val="007866FA"/>
    <w:rsid w:val="00793ECB"/>
    <w:rsid w:val="00796393"/>
    <w:rsid w:val="007A36E3"/>
    <w:rsid w:val="007C1FBB"/>
    <w:rsid w:val="007C30A0"/>
    <w:rsid w:val="007C42D3"/>
    <w:rsid w:val="007C4D00"/>
    <w:rsid w:val="007D0F05"/>
    <w:rsid w:val="007D17F6"/>
    <w:rsid w:val="007D6F71"/>
    <w:rsid w:val="007E536D"/>
    <w:rsid w:val="007F63ED"/>
    <w:rsid w:val="007F7214"/>
    <w:rsid w:val="008043D2"/>
    <w:rsid w:val="00804A66"/>
    <w:rsid w:val="00806F9B"/>
    <w:rsid w:val="00807032"/>
    <w:rsid w:val="008070C1"/>
    <w:rsid w:val="00811DBE"/>
    <w:rsid w:val="00817FCF"/>
    <w:rsid w:val="008229B6"/>
    <w:rsid w:val="008249DF"/>
    <w:rsid w:val="008302B2"/>
    <w:rsid w:val="00831975"/>
    <w:rsid w:val="00834559"/>
    <w:rsid w:val="00843594"/>
    <w:rsid w:val="00846490"/>
    <w:rsid w:val="00851F7E"/>
    <w:rsid w:val="00856948"/>
    <w:rsid w:val="00856BE7"/>
    <w:rsid w:val="0086162D"/>
    <w:rsid w:val="0086457E"/>
    <w:rsid w:val="00865AF4"/>
    <w:rsid w:val="008773D6"/>
    <w:rsid w:val="0087743E"/>
    <w:rsid w:val="00886935"/>
    <w:rsid w:val="00892C7D"/>
    <w:rsid w:val="008936F6"/>
    <w:rsid w:val="00897487"/>
    <w:rsid w:val="008A03BD"/>
    <w:rsid w:val="008A3DE8"/>
    <w:rsid w:val="008A4816"/>
    <w:rsid w:val="008A65A9"/>
    <w:rsid w:val="008B4126"/>
    <w:rsid w:val="008B439E"/>
    <w:rsid w:val="008B48A1"/>
    <w:rsid w:val="008B6538"/>
    <w:rsid w:val="008B6E0E"/>
    <w:rsid w:val="008C61CE"/>
    <w:rsid w:val="008C7407"/>
    <w:rsid w:val="008E2B76"/>
    <w:rsid w:val="008E68FF"/>
    <w:rsid w:val="008E6C4D"/>
    <w:rsid w:val="00900CF3"/>
    <w:rsid w:val="00905B2C"/>
    <w:rsid w:val="00913488"/>
    <w:rsid w:val="009205B5"/>
    <w:rsid w:val="0092071C"/>
    <w:rsid w:val="00922493"/>
    <w:rsid w:val="00925038"/>
    <w:rsid w:val="00925068"/>
    <w:rsid w:val="00926B8C"/>
    <w:rsid w:val="00933FA9"/>
    <w:rsid w:val="009342B0"/>
    <w:rsid w:val="009442F4"/>
    <w:rsid w:val="00946B48"/>
    <w:rsid w:val="00950A6F"/>
    <w:rsid w:val="00954C0B"/>
    <w:rsid w:val="00955965"/>
    <w:rsid w:val="00956930"/>
    <w:rsid w:val="00961AC4"/>
    <w:rsid w:val="00962BC7"/>
    <w:rsid w:val="00964873"/>
    <w:rsid w:val="00971AFA"/>
    <w:rsid w:val="00983476"/>
    <w:rsid w:val="00983688"/>
    <w:rsid w:val="009852D6"/>
    <w:rsid w:val="00986C7D"/>
    <w:rsid w:val="00990012"/>
    <w:rsid w:val="009A12BF"/>
    <w:rsid w:val="009A331C"/>
    <w:rsid w:val="009A6CE0"/>
    <w:rsid w:val="009C0ADC"/>
    <w:rsid w:val="009C27B3"/>
    <w:rsid w:val="009C55FE"/>
    <w:rsid w:val="009D1914"/>
    <w:rsid w:val="009D49EA"/>
    <w:rsid w:val="009E1B64"/>
    <w:rsid w:val="009E1E0C"/>
    <w:rsid w:val="009E5ADA"/>
    <w:rsid w:val="009E6503"/>
    <w:rsid w:val="009E6ABE"/>
    <w:rsid w:val="009F0E3A"/>
    <w:rsid w:val="009F7BC8"/>
    <w:rsid w:val="00A04A4E"/>
    <w:rsid w:val="00A1144F"/>
    <w:rsid w:val="00A13E44"/>
    <w:rsid w:val="00A1582C"/>
    <w:rsid w:val="00A2468C"/>
    <w:rsid w:val="00A2571C"/>
    <w:rsid w:val="00A2573C"/>
    <w:rsid w:val="00A2715C"/>
    <w:rsid w:val="00A2770E"/>
    <w:rsid w:val="00A30B4D"/>
    <w:rsid w:val="00A31CFF"/>
    <w:rsid w:val="00A331C9"/>
    <w:rsid w:val="00A41305"/>
    <w:rsid w:val="00A4357C"/>
    <w:rsid w:val="00A50654"/>
    <w:rsid w:val="00A50AF8"/>
    <w:rsid w:val="00A55834"/>
    <w:rsid w:val="00A61BC1"/>
    <w:rsid w:val="00A636B8"/>
    <w:rsid w:val="00A6675F"/>
    <w:rsid w:val="00A67877"/>
    <w:rsid w:val="00A81CF2"/>
    <w:rsid w:val="00A833A8"/>
    <w:rsid w:val="00A87158"/>
    <w:rsid w:val="00A91096"/>
    <w:rsid w:val="00A929CD"/>
    <w:rsid w:val="00A93EA4"/>
    <w:rsid w:val="00A94847"/>
    <w:rsid w:val="00A952CF"/>
    <w:rsid w:val="00A97BAE"/>
    <w:rsid w:val="00AA4911"/>
    <w:rsid w:val="00AB21DF"/>
    <w:rsid w:val="00AB3828"/>
    <w:rsid w:val="00AB46E3"/>
    <w:rsid w:val="00AC3531"/>
    <w:rsid w:val="00AC6AA1"/>
    <w:rsid w:val="00AC7B40"/>
    <w:rsid w:val="00AD5FC5"/>
    <w:rsid w:val="00AE06E7"/>
    <w:rsid w:val="00B03368"/>
    <w:rsid w:val="00B05270"/>
    <w:rsid w:val="00B055FC"/>
    <w:rsid w:val="00B12E23"/>
    <w:rsid w:val="00B15459"/>
    <w:rsid w:val="00B201CD"/>
    <w:rsid w:val="00B20EF5"/>
    <w:rsid w:val="00B21412"/>
    <w:rsid w:val="00B21957"/>
    <w:rsid w:val="00B27AA5"/>
    <w:rsid w:val="00B27E61"/>
    <w:rsid w:val="00B31E10"/>
    <w:rsid w:val="00B36AFC"/>
    <w:rsid w:val="00B41032"/>
    <w:rsid w:val="00B41DFA"/>
    <w:rsid w:val="00B47EE1"/>
    <w:rsid w:val="00B51778"/>
    <w:rsid w:val="00B52E32"/>
    <w:rsid w:val="00B57544"/>
    <w:rsid w:val="00B613A5"/>
    <w:rsid w:val="00B633F0"/>
    <w:rsid w:val="00B7580A"/>
    <w:rsid w:val="00B80425"/>
    <w:rsid w:val="00B82588"/>
    <w:rsid w:val="00B82B84"/>
    <w:rsid w:val="00B8483E"/>
    <w:rsid w:val="00B86CCF"/>
    <w:rsid w:val="00BA0F8C"/>
    <w:rsid w:val="00BA613E"/>
    <w:rsid w:val="00BA7F7A"/>
    <w:rsid w:val="00BB1D19"/>
    <w:rsid w:val="00BB2803"/>
    <w:rsid w:val="00BB3109"/>
    <w:rsid w:val="00BC0EE6"/>
    <w:rsid w:val="00BC5B18"/>
    <w:rsid w:val="00BD05EB"/>
    <w:rsid w:val="00BD3812"/>
    <w:rsid w:val="00BD53C1"/>
    <w:rsid w:val="00BD56E2"/>
    <w:rsid w:val="00BD7E93"/>
    <w:rsid w:val="00BE197E"/>
    <w:rsid w:val="00BE5505"/>
    <w:rsid w:val="00BF27EC"/>
    <w:rsid w:val="00C05B4A"/>
    <w:rsid w:val="00C07734"/>
    <w:rsid w:val="00C12F4A"/>
    <w:rsid w:val="00C16A72"/>
    <w:rsid w:val="00C216B2"/>
    <w:rsid w:val="00C24680"/>
    <w:rsid w:val="00C25580"/>
    <w:rsid w:val="00C3032C"/>
    <w:rsid w:val="00C31EB6"/>
    <w:rsid w:val="00C32B68"/>
    <w:rsid w:val="00C439B8"/>
    <w:rsid w:val="00C51308"/>
    <w:rsid w:val="00C5257E"/>
    <w:rsid w:val="00C5272F"/>
    <w:rsid w:val="00C52762"/>
    <w:rsid w:val="00C543E5"/>
    <w:rsid w:val="00C54E2B"/>
    <w:rsid w:val="00C559E3"/>
    <w:rsid w:val="00C70F14"/>
    <w:rsid w:val="00C7202E"/>
    <w:rsid w:val="00C77037"/>
    <w:rsid w:val="00C776DD"/>
    <w:rsid w:val="00C9250F"/>
    <w:rsid w:val="00C96B84"/>
    <w:rsid w:val="00C96E0C"/>
    <w:rsid w:val="00CA0E29"/>
    <w:rsid w:val="00CA2194"/>
    <w:rsid w:val="00CA2765"/>
    <w:rsid w:val="00CA2D27"/>
    <w:rsid w:val="00CA7674"/>
    <w:rsid w:val="00CB3959"/>
    <w:rsid w:val="00CB7598"/>
    <w:rsid w:val="00CC046C"/>
    <w:rsid w:val="00CC52C3"/>
    <w:rsid w:val="00CC66B0"/>
    <w:rsid w:val="00CC7055"/>
    <w:rsid w:val="00CD408C"/>
    <w:rsid w:val="00CF477D"/>
    <w:rsid w:val="00CF54DA"/>
    <w:rsid w:val="00D0021C"/>
    <w:rsid w:val="00D00875"/>
    <w:rsid w:val="00D048ED"/>
    <w:rsid w:val="00D14AEE"/>
    <w:rsid w:val="00D21886"/>
    <w:rsid w:val="00D231FB"/>
    <w:rsid w:val="00D35FB0"/>
    <w:rsid w:val="00D36367"/>
    <w:rsid w:val="00D544BC"/>
    <w:rsid w:val="00D5683F"/>
    <w:rsid w:val="00D573A9"/>
    <w:rsid w:val="00D607F9"/>
    <w:rsid w:val="00D64614"/>
    <w:rsid w:val="00D66EEC"/>
    <w:rsid w:val="00D67E05"/>
    <w:rsid w:val="00D7522A"/>
    <w:rsid w:val="00D77B27"/>
    <w:rsid w:val="00D80FA8"/>
    <w:rsid w:val="00D83137"/>
    <w:rsid w:val="00D86480"/>
    <w:rsid w:val="00D8797D"/>
    <w:rsid w:val="00D9551C"/>
    <w:rsid w:val="00D96CED"/>
    <w:rsid w:val="00D977D8"/>
    <w:rsid w:val="00DB05B3"/>
    <w:rsid w:val="00DB0D40"/>
    <w:rsid w:val="00DB6E6E"/>
    <w:rsid w:val="00DC536F"/>
    <w:rsid w:val="00DC7757"/>
    <w:rsid w:val="00DC7C8E"/>
    <w:rsid w:val="00DD50B0"/>
    <w:rsid w:val="00DD50F0"/>
    <w:rsid w:val="00DD7097"/>
    <w:rsid w:val="00DE24B9"/>
    <w:rsid w:val="00DE441D"/>
    <w:rsid w:val="00DF073B"/>
    <w:rsid w:val="00DF2B92"/>
    <w:rsid w:val="00DF605A"/>
    <w:rsid w:val="00E03817"/>
    <w:rsid w:val="00E05B6E"/>
    <w:rsid w:val="00E14332"/>
    <w:rsid w:val="00E14A5D"/>
    <w:rsid w:val="00E152FF"/>
    <w:rsid w:val="00E178F1"/>
    <w:rsid w:val="00E32475"/>
    <w:rsid w:val="00E32AAA"/>
    <w:rsid w:val="00E33DB4"/>
    <w:rsid w:val="00E40164"/>
    <w:rsid w:val="00E41357"/>
    <w:rsid w:val="00E43AFB"/>
    <w:rsid w:val="00E447B2"/>
    <w:rsid w:val="00E45FE9"/>
    <w:rsid w:val="00E51501"/>
    <w:rsid w:val="00E61589"/>
    <w:rsid w:val="00E61900"/>
    <w:rsid w:val="00E6445E"/>
    <w:rsid w:val="00E64DA2"/>
    <w:rsid w:val="00E6517D"/>
    <w:rsid w:val="00E70771"/>
    <w:rsid w:val="00E71258"/>
    <w:rsid w:val="00E7422A"/>
    <w:rsid w:val="00E76301"/>
    <w:rsid w:val="00E814C1"/>
    <w:rsid w:val="00E83872"/>
    <w:rsid w:val="00E84728"/>
    <w:rsid w:val="00E852D1"/>
    <w:rsid w:val="00EA34A0"/>
    <w:rsid w:val="00EA3BF1"/>
    <w:rsid w:val="00EA658C"/>
    <w:rsid w:val="00EA74CA"/>
    <w:rsid w:val="00EB109A"/>
    <w:rsid w:val="00EB3433"/>
    <w:rsid w:val="00EB3BFC"/>
    <w:rsid w:val="00EB5F61"/>
    <w:rsid w:val="00EB7A64"/>
    <w:rsid w:val="00EC016F"/>
    <w:rsid w:val="00EC02A1"/>
    <w:rsid w:val="00EC0983"/>
    <w:rsid w:val="00EC33F6"/>
    <w:rsid w:val="00ED4DE4"/>
    <w:rsid w:val="00ED5375"/>
    <w:rsid w:val="00ED5AA5"/>
    <w:rsid w:val="00EE0368"/>
    <w:rsid w:val="00EF0432"/>
    <w:rsid w:val="00EF246A"/>
    <w:rsid w:val="00EF2834"/>
    <w:rsid w:val="00EF4680"/>
    <w:rsid w:val="00F04D67"/>
    <w:rsid w:val="00F0690E"/>
    <w:rsid w:val="00F10E33"/>
    <w:rsid w:val="00F11864"/>
    <w:rsid w:val="00F14D27"/>
    <w:rsid w:val="00F17AA2"/>
    <w:rsid w:val="00F20938"/>
    <w:rsid w:val="00F2099E"/>
    <w:rsid w:val="00F22560"/>
    <w:rsid w:val="00F25B0E"/>
    <w:rsid w:val="00F36001"/>
    <w:rsid w:val="00F402D8"/>
    <w:rsid w:val="00F42EC4"/>
    <w:rsid w:val="00F43AFE"/>
    <w:rsid w:val="00F44359"/>
    <w:rsid w:val="00F45B0C"/>
    <w:rsid w:val="00F5077D"/>
    <w:rsid w:val="00F51785"/>
    <w:rsid w:val="00F73DB1"/>
    <w:rsid w:val="00F81F78"/>
    <w:rsid w:val="00F83B69"/>
    <w:rsid w:val="00F84E00"/>
    <w:rsid w:val="00F84EC9"/>
    <w:rsid w:val="00F8670E"/>
    <w:rsid w:val="00F87BC2"/>
    <w:rsid w:val="00FA3B3F"/>
    <w:rsid w:val="00FA584B"/>
    <w:rsid w:val="00FB5AEF"/>
    <w:rsid w:val="00FC0D6F"/>
    <w:rsid w:val="00FC3BC0"/>
    <w:rsid w:val="00FC6FF5"/>
    <w:rsid w:val="00FC71A4"/>
    <w:rsid w:val="00FD3778"/>
    <w:rsid w:val="00FD56EE"/>
    <w:rsid w:val="00FD5887"/>
    <w:rsid w:val="00FF1579"/>
    <w:rsid w:val="00FF7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8ED5F3-9A2E-4657-BEA9-A264ECCE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769"/>
    <w:rPr>
      <w:rFonts w:ascii="Times New Roman" w:eastAsia="Times New Roman" w:hAnsi="Times New Roman"/>
    </w:rPr>
  </w:style>
  <w:style w:type="paragraph" w:styleId="1">
    <w:name w:val="heading 1"/>
    <w:basedOn w:val="a"/>
    <w:next w:val="a"/>
    <w:link w:val="10"/>
    <w:qFormat/>
    <w:rsid w:val="004B6769"/>
    <w:pPr>
      <w:keepNext/>
      <w:jc w:val="both"/>
      <w:outlineLvl w:val="0"/>
    </w:pPr>
    <w:rPr>
      <w:sz w:val="24"/>
      <w:szCs w:val="24"/>
    </w:rPr>
  </w:style>
  <w:style w:type="paragraph" w:styleId="2">
    <w:name w:val="heading 2"/>
    <w:basedOn w:val="a"/>
    <w:next w:val="a"/>
    <w:link w:val="20"/>
    <w:qFormat/>
    <w:rsid w:val="004B6769"/>
    <w:pPr>
      <w:keepNext/>
      <w:spacing w:before="240" w:after="60"/>
      <w:outlineLvl w:val="1"/>
    </w:pPr>
    <w:rPr>
      <w:rFonts w:ascii="Cambria" w:hAnsi="Cambria" w:cs="Cambria"/>
      <w:b/>
      <w:bCs/>
      <w:i/>
      <w:iCs/>
      <w:sz w:val="28"/>
      <w:szCs w:val="28"/>
    </w:rPr>
  </w:style>
  <w:style w:type="paragraph" w:styleId="3">
    <w:name w:val="heading 3"/>
    <w:basedOn w:val="a"/>
    <w:next w:val="a"/>
    <w:link w:val="30"/>
    <w:qFormat/>
    <w:locked/>
    <w:rsid w:val="005F0EFA"/>
    <w:pPr>
      <w:keepNext/>
      <w:ind w:left="720"/>
      <w:jc w:val="both"/>
      <w:outlineLvl w:val="2"/>
    </w:pPr>
    <w:rPr>
      <w:b/>
      <w:sz w:val="24"/>
    </w:rPr>
  </w:style>
  <w:style w:type="paragraph" w:styleId="4">
    <w:name w:val="heading 4"/>
    <w:basedOn w:val="a"/>
    <w:next w:val="a"/>
    <w:link w:val="40"/>
    <w:qFormat/>
    <w:locked/>
    <w:rsid w:val="005F0EFA"/>
    <w:pPr>
      <w:keepNext/>
      <w:outlineLvl w:val="3"/>
    </w:pPr>
    <w:rPr>
      <w:sz w:val="28"/>
      <w:lang w:val="en-US"/>
    </w:rPr>
  </w:style>
  <w:style w:type="paragraph" w:styleId="5">
    <w:name w:val="heading 5"/>
    <w:basedOn w:val="a"/>
    <w:next w:val="a"/>
    <w:link w:val="50"/>
    <w:qFormat/>
    <w:locked/>
    <w:rsid w:val="005F0EFA"/>
    <w:pPr>
      <w:keepNext/>
      <w:outlineLvl w:val="4"/>
    </w:pPr>
    <w:rPr>
      <w:rFonts w:ascii="Arial" w:hAnsi="Arial"/>
      <w:color w:val="0000FF"/>
      <w:spacing w:val="60"/>
      <w:sz w:val="36"/>
    </w:rPr>
  </w:style>
  <w:style w:type="paragraph" w:styleId="6">
    <w:name w:val="heading 6"/>
    <w:basedOn w:val="a"/>
    <w:next w:val="a"/>
    <w:link w:val="60"/>
    <w:qFormat/>
    <w:locked/>
    <w:rsid w:val="005F0EFA"/>
    <w:pPr>
      <w:keepNext/>
      <w:spacing w:line="312" w:lineRule="auto"/>
      <w:ind w:firstLine="850"/>
      <w:jc w:val="both"/>
      <w:outlineLvl w:val="5"/>
    </w:pPr>
    <w:rPr>
      <w:sz w:val="24"/>
    </w:rPr>
  </w:style>
  <w:style w:type="paragraph" w:styleId="8">
    <w:name w:val="heading 8"/>
    <w:basedOn w:val="a"/>
    <w:next w:val="a"/>
    <w:link w:val="80"/>
    <w:qFormat/>
    <w:locked/>
    <w:rsid w:val="005F0EFA"/>
    <w:pPr>
      <w:keepNext/>
      <w:ind w:left="6480" w:firstLine="41"/>
      <w:outlineLvl w:val="7"/>
    </w:pPr>
    <w:rPr>
      <w:sz w:val="26"/>
    </w:rPr>
  </w:style>
  <w:style w:type="paragraph" w:styleId="9">
    <w:name w:val="heading 9"/>
    <w:basedOn w:val="a"/>
    <w:next w:val="a"/>
    <w:link w:val="90"/>
    <w:qFormat/>
    <w:locked/>
    <w:rsid w:val="005F0EFA"/>
    <w:pPr>
      <w:keepNext/>
      <w:ind w:left="1440"/>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B6769"/>
    <w:rPr>
      <w:rFonts w:ascii="Times New Roman" w:hAnsi="Times New Roman" w:cs="Times New Roman"/>
      <w:sz w:val="20"/>
      <w:szCs w:val="20"/>
      <w:lang w:eastAsia="ru-RU"/>
    </w:rPr>
  </w:style>
  <w:style w:type="character" w:customStyle="1" w:styleId="20">
    <w:name w:val="Заголовок 2 Знак"/>
    <w:basedOn w:val="a0"/>
    <w:link w:val="2"/>
    <w:locked/>
    <w:rsid w:val="004B6769"/>
    <w:rPr>
      <w:rFonts w:ascii="Cambria" w:hAnsi="Cambria" w:cs="Cambria"/>
      <w:b/>
      <w:bCs/>
      <w:i/>
      <w:iCs/>
      <w:sz w:val="28"/>
      <w:szCs w:val="28"/>
      <w:lang w:eastAsia="ru-RU"/>
    </w:rPr>
  </w:style>
  <w:style w:type="character" w:customStyle="1" w:styleId="30">
    <w:name w:val="Заголовок 3 Знак"/>
    <w:basedOn w:val="a0"/>
    <w:link w:val="3"/>
    <w:rsid w:val="005F0EFA"/>
    <w:rPr>
      <w:rFonts w:ascii="Times New Roman" w:eastAsia="Times New Roman" w:hAnsi="Times New Roman"/>
      <w:b/>
      <w:sz w:val="24"/>
    </w:rPr>
  </w:style>
  <w:style w:type="character" w:customStyle="1" w:styleId="40">
    <w:name w:val="Заголовок 4 Знак"/>
    <w:basedOn w:val="a0"/>
    <w:link w:val="4"/>
    <w:rsid w:val="005F0EFA"/>
    <w:rPr>
      <w:rFonts w:ascii="Times New Roman" w:eastAsia="Times New Roman" w:hAnsi="Times New Roman"/>
      <w:sz w:val="28"/>
      <w:lang w:val="en-US"/>
    </w:rPr>
  </w:style>
  <w:style w:type="character" w:customStyle="1" w:styleId="50">
    <w:name w:val="Заголовок 5 Знак"/>
    <w:basedOn w:val="a0"/>
    <w:link w:val="5"/>
    <w:rsid w:val="005F0EFA"/>
    <w:rPr>
      <w:rFonts w:ascii="Arial" w:eastAsia="Times New Roman" w:hAnsi="Arial"/>
      <w:color w:val="0000FF"/>
      <w:spacing w:val="60"/>
      <w:sz w:val="36"/>
    </w:rPr>
  </w:style>
  <w:style w:type="character" w:customStyle="1" w:styleId="60">
    <w:name w:val="Заголовок 6 Знак"/>
    <w:basedOn w:val="a0"/>
    <w:link w:val="6"/>
    <w:rsid w:val="005F0EFA"/>
    <w:rPr>
      <w:rFonts w:ascii="Times New Roman" w:eastAsia="Times New Roman" w:hAnsi="Times New Roman"/>
      <w:sz w:val="24"/>
    </w:rPr>
  </w:style>
  <w:style w:type="character" w:customStyle="1" w:styleId="80">
    <w:name w:val="Заголовок 8 Знак"/>
    <w:basedOn w:val="a0"/>
    <w:link w:val="8"/>
    <w:rsid w:val="005F0EFA"/>
    <w:rPr>
      <w:rFonts w:ascii="Times New Roman" w:eastAsia="Times New Roman" w:hAnsi="Times New Roman"/>
      <w:sz w:val="26"/>
    </w:rPr>
  </w:style>
  <w:style w:type="character" w:customStyle="1" w:styleId="90">
    <w:name w:val="Заголовок 9 Знак"/>
    <w:basedOn w:val="a0"/>
    <w:link w:val="9"/>
    <w:rsid w:val="005F0EFA"/>
    <w:rPr>
      <w:rFonts w:ascii="Times New Roman" w:eastAsia="Times New Roman" w:hAnsi="Times New Roman"/>
      <w:sz w:val="24"/>
    </w:rPr>
  </w:style>
  <w:style w:type="paragraph" w:customStyle="1" w:styleId="ConsNormal">
    <w:name w:val="ConsNormal"/>
    <w:uiPriority w:val="99"/>
    <w:rsid w:val="004B6769"/>
    <w:pPr>
      <w:widowControl w:val="0"/>
      <w:ind w:firstLine="720"/>
    </w:pPr>
    <w:rPr>
      <w:rFonts w:ascii="Arial" w:eastAsia="Times New Roman" w:hAnsi="Arial" w:cs="Arial"/>
      <w:sz w:val="16"/>
      <w:szCs w:val="16"/>
    </w:rPr>
  </w:style>
  <w:style w:type="paragraph" w:customStyle="1" w:styleId="ConsTitle">
    <w:name w:val="ConsTitle"/>
    <w:uiPriority w:val="99"/>
    <w:rsid w:val="004B6769"/>
    <w:pPr>
      <w:widowControl w:val="0"/>
    </w:pPr>
    <w:rPr>
      <w:rFonts w:ascii="Arial" w:eastAsia="Times New Roman" w:hAnsi="Arial" w:cs="Arial"/>
      <w:b/>
      <w:bCs/>
      <w:sz w:val="12"/>
      <w:szCs w:val="12"/>
    </w:rPr>
  </w:style>
  <w:style w:type="paragraph" w:styleId="a3">
    <w:name w:val="Body Text"/>
    <w:basedOn w:val="a"/>
    <w:link w:val="a4"/>
    <w:rsid w:val="004B6769"/>
    <w:rPr>
      <w:sz w:val="28"/>
      <w:szCs w:val="28"/>
    </w:rPr>
  </w:style>
  <w:style w:type="character" w:customStyle="1" w:styleId="a4">
    <w:name w:val="Основной текст Знак"/>
    <w:basedOn w:val="a0"/>
    <w:link w:val="a3"/>
    <w:uiPriority w:val="99"/>
    <w:locked/>
    <w:rsid w:val="004B6769"/>
    <w:rPr>
      <w:rFonts w:ascii="Times New Roman" w:hAnsi="Times New Roman" w:cs="Times New Roman"/>
      <w:sz w:val="20"/>
      <w:szCs w:val="20"/>
      <w:lang w:eastAsia="ru-RU"/>
    </w:rPr>
  </w:style>
  <w:style w:type="character" w:styleId="a5">
    <w:name w:val="Hyperlink"/>
    <w:basedOn w:val="a0"/>
    <w:uiPriority w:val="99"/>
    <w:rsid w:val="004B6769"/>
    <w:rPr>
      <w:color w:val="0000FF"/>
      <w:u w:val="single"/>
    </w:rPr>
  </w:style>
  <w:style w:type="paragraph" w:styleId="21">
    <w:name w:val="Body Text 2"/>
    <w:basedOn w:val="a"/>
    <w:link w:val="22"/>
    <w:uiPriority w:val="99"/>
    <w:rsid w:val="004B6769"/>
    <w:pPr>
      <w:spacing w:after="120" w:line="480" w:lineRule="auto"/>
    </w:pPr>
  </w:style>
  <w:style w:type="character" w:customStyle="1" w:styleId="22">
    <w:name w:val="Основной текст 2 Знак"/>
    <w:basedOn w:val="a0"/>
    <w:link w:val="21"/>
    <w:uiPriority w:val="99"/>
    <w:locked/>
    <w:rsid w:val="004B6769"/>
    <w:rPr>
      <w:rFonts w:ascii="Times New Roman" w:hAnsi="Times New Roman" w:cs="Times New Roman"/>
      <w:sz w:val="20"/>
      <w:szCs w:val="20"/>
      <w:lang w:eastAsia="ru-RU"/>
    </w:rPr>
  </w:style>
  <w:style w:type="paragraph" w:customStyle="1" w:styleId="ConsPlusNormal">
    <w:name w:val="ConsPlusNormal"/>
    <w:rsid w:val="004B6769"/>
    <w:pPr>
      <w:widowControl w:val="0"/>
      <w:autoSpaceDE w:val="0"/>
      <w:autoSpaceDN w:val="0"/>
      <w:adjustRightInd w:val="0"/>
      <w:ind w:firstLine="720"/>
    </w:pPr>
    <w:rPr>
      <w:rFonts w:ascii="Times New Roman" w:eastAsia="Times New Roman" w:hAnsi="Times New Roman"/>
      <w:sz w:val="28"/>
      <w:szCs w:val="28"/>
    </w:rPr>
  </w:style>
  <w:style w:type="paragraph" w:styleId="a6">
    <w:name w:val="Balloon Text"/>
    <w:basedOn w:val="a"/>
    <w:link w:val="a7"/>
    <w:rsid w:val="00DF605A"/>
    <w:rPr>
      <w:rFonts w:ascii="Arial" w:hAnsi="Arial" w:cs="Arial"/>
      <w:sz w:val="16"/>
      <w:szCs w:val="16"/>
    </w:rPr>
  </w:style>
  <w:style w:type="character" w:customStyle="1" w:styleId="a7">
    <w:name w:val="Текст выноски Знак"/>
    <w:basedOn w:val="a0"/>
    <w:link w:val="a6"/>
    <w:uiPriority w:val="99"/>
    <w:semiHidden/>
    <w:locked/>
    <w:rsid w:val="00DF605A"/>
    <w:rPr>
      <w:rFonts w:ascii="Arial" w:hAnsi="Arial" w:cs="Arial"/>
      <w:sz w:val="16"/>
      <w:szCs w:val="16"/>
      <w:lang w:eastAsia="ru-RU"/>
    </w:rPr>
  </w:style>
  <w:style w:type="paragraph" w:customStyle="1" w:styleId="CharCharCarCarCharCharCarCarCharCharCarCarCharChar">
    <w:name w:val="Char Char Car Car Char Char Car Car Char Char Car Car Char Char"/>
    <w:basedOn w:val="a"/>
    <w:rsid w:val="002B2458"/>
    <w:pPr>
      <w:spacing w:after="160" w:line="240" w:lineRule="exact"/>
    </w:pPr>
  </w:style>
  <w:style w:type="paragraph" w:customStyle="1" w:styleId="consplusnormal0">
    <w:name w:val="consplusnormal"/>
    <w:basedOn w:val="a"/>
    <w:uiPriority w:val="99"/>
    <w:rsid w:val="002B2458"/>
    <w:pPr>
      <w:spacing w:before="187" w:after="187"/>
      <w:ind w:left="187" w:right="187"/>
    </w:pPr>
    <w:rPr>
      <w:sz w:val="24"/>
      <w:szCs w:val="24"/>
    </w:rPr>
  </w:style>
  <w:style w:type="paragraph" w:customStyle="1" w:styleId="ConsPlusNonformat">
    <w:name w:val="ConsPlusNonformat"/>
    <w:rsid w:val="00BD05EB"/>
    <w:pPr>
      <w:widowControl w:val="0"/>
      <w:autoSpaceDE w:val="0"/>
      <w:autoSpaceDN w:val="0"/>
      <w:adjustRightInd w:val="0"/>
    </w:pPr>
    <w:rPr>
      <w:rFonts w:ascii="Courier New" w:eastAsia="Times New Roman" w:hAnsi="Courier New" w:cs="Courier New"/>
    </w:rPr>
  </w:style>
  <w:style w:type="paragraph" w:styleId="a8">
    <w:name w:val="header"/>
    <w:basedOn w:val="a"/>
    <w:link w:val="a9"/>
    <w:rsid w:val="00F45B0C"/>
    <w:pPr>
      <w:tabs>
        <w:tab w:val="center" w:pos="4677"/>
        <w:tab w:val="right" w:pos="9355"/>
      </w:tabs>
    </w:pPr>
  </w:style>
  <w:style w:type="character" w:customStyle="1" w:styleId="a9">
    <w:name w:val="Верхний колонтитул Знак"/>
    <w:basedOn w:val="a0"/>
    <w:link w:val="a8"/>
    <w:uiPriority w:val="99"/>
    <w:locked/>
    <w:rsid w:val="00F45B0C"/>
    <w:rPr>
      <w:rFonts w:ascii="Times New Roman" w:hAnsi="Times New Roman" w:cs="Times New Roman"/>
      <w:sz w:val="20"/>
      <w:szCs w:val="20"/>
      <w:lang w:eastAsia="ru-RU"/>
    </w:rPr>
  </w:style>
  <w:style w:type="paragraph" w:styleId="aa">
    <w:name w:val="footer"/>
    <w:basedOn w:val="a"/>
    <w:link w:val="ab"/>
    <w:rsid w:val="00F45B0C"/>
    <w:pPr>
      <w:tabs>
        <w:tab w:val="center" w:pos="4677"/>
        <w:tab w:val="right" w:pos="9355"/>
      </w:tabs>
    </w:pPr>
  </w:style>
  <w:style w:type="character" w:customStyle="1" w:styleId="ab">
    <w:name w:val="Нижний колонтитул Знак"/>
    <w:basedOn w:val="a0"/>
    <w:link w:val="aa"/>
    <w:locked/>
    <w:rsid w:val="00F45B0C"/>
    <w:rPr>
      <w:rFonts w:ascii="Times New Roman" w:hAnsi="Times New Roman" w:cs="Times New Roman"/>
      <w:sz w:val="20"/>
      <w:szCs w:val="20"/>
      <w:lang w:eastAsia="ru-RU"/>
    </w:rPr>
  </w:style>
  <w:style w:type="paragraph" w:customStyle="1" w:styleId="11">
    <w:name w:val="Основной текст1"/>
    <w:basedOn w:val="a"/>
    <w:uiPriority w:val="99"/>
    <w:rsid w:val="002B14A9"/>
    <w:pPr>
      <w:jc w:val="both"/>
    </w:pPr>
    <w:rPr>
      <w:sz w:val="22"/>
      <w:szCs w:val="22"/>
    </w:rPr>
  </w:style>
  <w:style w:type="paragraph" w:customStyle="1" w:styleId="ac">
    <w:name w:val="Таблицы (моноширинный)"/>
    <w:basedOn w:val="a"/>
    <w:next w:val="a"/>
    <w:uiPriority w:val="99"/>
    <w:rsid w:val="002B14A9"/>
    <w:pPr>
      <w:widowControl w:val="0"/>
      <w:autoSpaceDE w:val="0"/>
      <w:autoSpaceDN w:val="0"/>
      <w:adjustRightInd w:val="0"/>
      <w:jc w:val="both"/>
    </w:pPr>
    <w:rPr>
      <w:rFonts w:ascii="Courier New" w:hAnsi="Courier New" w:cs="Courier New"/>
    </w:rPr>
  </w:style>
  <w:style w:type="paragraph" w:customStyle="1" w:styleId="12">
    <w:name w:val="Без интервала1"/>
    <w:uiPriority w:val="99"/>
    <w:qFormat/>
    <w:rsid w:val="008E2B76"/>
    <w:rPr>
      <w:rFonts w:cs="Calibri"/>
      <w:sz w:val="22"/>
      <w:szCs w:val="22"/>
      <w:lang w:eastAsia="en-US"/>
    </w:rPr>
  </w:style>
  <w:style w:type="paragraph" w:customStyle="1" w:styleId="13">
    <w:name w:val="Абзац списка1"/>
    <w:basedOn w:val="a"/>
    <w:uiPriority w:val="99"/>
    <w:qFormat/>
    <w:rsid w:val="007C30A0"/>
    <w:pPr>
      <w:ind w:left="720"/>
    </w:pPr>
  </w:style>
  <w:style w:type="paragraph" w:styleId="ad">
    <w:name w:val="footnote text"/>
    <w:basedOn w:val="a"/>
    <w:link w:val="ae"/>
    <w:uiPriority w:val="99"/>
    <w:unhideWhenUsed/>
    <w:rsid w:val="002B4AA3"/>
  </w:style>
  <w:style w:type="character" w:customStyle="1" w:styleId="ae">
    <w:name w:val="Текст сноски Знак"/>
    <w:basedOn w:val="a0"/>
    <w:link w:val="ad"/>
    <w:uiPriority w:val="99"/>
    <w:rsid w:val="002B4AA3"/>
    <w:rPr>
      <w:rFonts w:ascii="Times New Roman" w:eastAsia="Times New Roman" w:hAnsi="Times New Roman"/>
    </w:rPr>
  </w:style>
  <w:style w:type="character" w:styleId="af">
    <w:name w:val="footnote reference"/>
    <w:basedOn w:val="a0"/>
    <w:uiPriority w:val="99"/>
    <w:unhideWhenUsed/>
    <w:rsid w:val="002B4AA3"/>
    <w:rPr>
      <w:vertAlign w:val="superscript"/>
    </w:rPr>
  </w:style>
  <w:style w:type="paragraph" w:styleId="af0">
    <w:name w:val="List Paragraph"/>
    <w:basedOn w:val="a"/>
    <w:uiPriority w:val="34"/>
    <w:qFormat/>
    <w:rsid w:val="00AC7B40"/>
    <w:pPr>
      <w:ind w:left="720"/>
      <w:contextualSpacing/>
    </w:pPr>
  </w:style>
  <w:style w:type="paragraph" w:customStyle="1" w:styleId="af1">
    <w:name w:val="Нормальный (таблица)"/>
    <w:basedOn w:val="a"/>
    <w:next w:val="a"/>
    <w:uiPriority w:val="99"/>
    <w:rsid w:val="00EA3BF1"/>
    <w:pPr>
      <w:widowControl w:val="0"/>
      <w:autoSpaceDE w:val="0"/>
      <w:autoSpaceDN w:val="0"/>
      <w:adjustRightInd w:val="0"/>
      <w:jc w:val="both"/>
    </w:pPr>
    <w:rPr>
      <w:rFonts w:ascii="Arial" w:eastAsiaTheme="minorEastAsia" w:hAnsi="Arial" w:cs="Arial"/>
      <w:sz w:val="24"/>
      <w:szCs w:val="24"/>
    </w:rPr>
  </w:style>
  <w:style w:type="paragraph" w:styleId="23">
    <w:name w:val="Body Text Indent 2"/>
    <w:basedOn w:val="a"/>
    <w:link w:val="24"/>
    <w:unhideWhenUsed/>
    <w:rsid w:val="00EA34A0"/>
    <w:pPr>
      <w:spacing w:after="120" w:line="480" w:lineRule="auto"/>
      <w:ind w:left="283"/>
    </w:pPr>
  </w:style>
  <w:style w:type="character" w:customStyle="1" w:styleId="24">
    <w:name w:val="Основной текст с отступом 2 Знак"/>
    <w:basedOn w:val="a0"/>
    <w:link w:val="23"/>
    <w:rsid w:val="00EA34A0"/>
    <w:rPr>
      <w:rFonts w:ascii="Times New Roman" w:eastAsia="Times New Roman" w:hAnsi="Times New Roman"/>
    </w:rPr>
  </w:style>
  <w:style w:type="character" w:customStyle="1" w:styleId="14">
    <w:name w:val="Основной шрифт абзаца1"/>
    <w:rsid w:val="005F0EFA"/>
  </w:style>
  <w:style w:type="paragraph" w:customStyle="1" w:styleId="af2">
    <w:name w:val="Заголовок"/>
    <w:basedOn w:val="a"/>
    <w:next w:val="a3"/>
    <w:rsid w:val="005F0EFA"/>
    <w:pPr>
      <w:keepNext/>
      <w:suppressAutoHyphens/>
      <w:spacing w:before="240" w:after="120"/>
      <w:ind w:firstLine="851"/>
      <w:jc w:val="both"/>
    </w:pPr>
    <w:rPr>
      <w:rFonts w:ascii="Arial" w:eastAsia="Microsoft YaHei" w:hAnsi="Arial" w:cs="Mangal"/>
      <w:sz w:val="28"/>
      <w:szCs w:val="28"/>
      <w:lang w:eastAsia="zh-CN"/>
    </w:rPr>
  </w:style>
  <w:style w:type="paragraph" w:styleId="af3">
    <w:name w:val="List"/>
    <w:basedOn w:val="a3"/>
    <w:rsid w:val="005F0EFA"/>
    <w:pPr>
      <w:suppressAutoHyphens/>
      <w:spacing w:after="120"/>
      <w:ind w:firstLine="851"/>
      <w:jc w:val="both"/>
    </w:pPr>
    <w:rPr>
      <w:rFonts w:ascii="Book Antiqua" w:hAnsi="Book Antiqua" w:cs="Mangal"/>
      <w:sz w:val="20"/>
      <w:szCs w:val="20"/>
      <w:lang w:eastAsia="zh-CN"/>
    </w:rPr>
  </w:style>
  <w:style w:type="paragraph" w:styleId="af4">
    <w:name w:val="caption"/>
    <w:basedOn w:val="a"/>
    <w:qFormat/>
    <w:locked/>
    <w:rsid w:val="005F0EFA"/>
    <w:pPr>
      <w:suppressLineNumbers/>
      <w:suppressAutoHyphens/>
      <w:spacing w:before="120" w:after="120"/>
      <w:ind w:firstLine="851"/>
      <w:jc w:val="both"/>
    </w:pPr>
    <w:rPr>
      <w:rFonts w:ascii="Book Antiqua" w:hAnsi="Book Antiqua" w:cs="Mangal"/>
      <w:i/>
      <w:iCs/>
      <w:sz w:val="24"/>
      <w:szCs w:val="24"/>
      <w:lang w:eastAsia="zh-CN"/>
    </w:rPr>
  </w:style>
  <w:style w:type="paragraph" w:customStyle="1" w:styleId="15">
    <w:name w:val="Указатель1"/>
    <w:basedOn w:val="a"/>
    <w:rsid w:val="005F0EFA"/>
    <w:pPr>
      <w:suppressLineNumbers/>
      <w:suppressAutoHyphens/>
      <w:ind w:firstLine="851"/>
      <w:jc w:val="both"/>
    </w:pPr>
    <w:rPr>
      <w:rFonts w:ascii="Book Antiqua" w:hAnsi="Book Antiqua" w:cs="Mangal"/>
      <w:lang w:eastAsia="zh-CN"/>
    </w:rPr>
  </w:style>
  <w:style w:type="character" w:styleId="af5">
    <w:name w:val="FollowedHyperlink"/>
    <w:uiPriority w:val="99"/>
    <w:rsid w:val="005F0EFA"/>
    <w:rPr>
      <w:color w:val="800080"/>
      <w:u w:val="single"/>
    </w:rPr>
  </w:style>
  <w:style w:type="paragraph" w:customStyle="1" w:styleId="16">
    <w:name w:val="Знак1 Знак Знак Знак Знак Знак Знак"/>
    <w:basedOn w:val="a"/>
    <w:rsid w:val="005F0EFA"/>
    <w:pPr>
      <w:spacing w:after="160" w:line="240" w:lineRule="exact"/>
      <w:ind w:firstLine="851"/>
      <w:jc w:val="both"/>
    </w:pPr>
    <w:rPr>
      <w:rFonts w:ascii="Verdana" w:hAnsi="Verdana"/>
      <w:sz w:val="24"/>
      <w:szCs w:val="24"/>
      <w:lang w:val="en-US" w:eastAsia="en-US"/>
    </w:rPr>
  </w:style>
  <w:style w:type="paragraph" w:styleId="af6">
    <w:name w:val="No Spacing"/>
    <w:link w:val="af7"/>
    <w:qFormat/>
    <w:rsid w:val="005F0EFA"/>
    <w:pPr>
      <w:ind w:firstLine="851"/>
      <w:jc w:val="both"/>
    </w:pPr>
    <w:rPr>
      <w:rFonts w:eastAsia="Times New Roman"/>
      <w:sz w:val="22"/>
      <w:szCs w:val="22"/>
      <w:lang w:eastAsia="en-US"/>
    </w:rPr>
  </w:style>
  <w:style w:type="character" w:customStyle="1" w:styleId="af7">
    <w:name w:val="Без интервала Знак"/>
    <w:link w:val="af6"/>
    <w:locked/>
    <w:rsid w:val="005F0EFA"/>
    <w:rPr>
      <w:rFonts w:eastAsia="Times New Roman"/>
      <w:sz w:val="22"/>
      <w:szCs w:val="22"/>
      <w:lang w:eastAsia="en-US"/>
    </w:rPr>
  </w:style>
  <w:style w:type="paragraph" w:styleId="31">
    <w:name w:val="Body Text Indent 3"/>
    <w:basedOn w:val="a"/>
    <w:link w:val="32"/>
    <w:rsid w:val="005F0EFA"/>
    <w:pPr>
      <w:spacing w:after="120"/>
      <w:ind w:left="283" w:firstLine="851"/>
      <w:jc w:val="both"/>
    </w:pPr>
    <w:rPr>
      <w:sz w:val="16"/>
      <w:szCs w:val="16"/>
    </w:rPr>
  </w:style>
  <w:style w:type="character" w:customStyle="1" w:styleId="32">
    <w:name w:val="Основной текст с отступом 3 Знак"/>
    <w:basedOn w:val="a0"/>
    <w:link w:val="31"/>
    <w:rsid w:val="005F0EFA"/>
    <w:rPr>
      <w:rFonts w:ascii="Times New Roman" w:eastAsia="Times New Roman" w:hAnsi="Times New Roman"/>
      <w:sz w:val="16"/>
      <w:szCs w:val="16"/>
    </w:rPr>
  </w:style>
  <w:style w:type="paragraph" w:customStyle="1" w:styleId="03osnovnoytexttabl">
    <w:name w:val="03osnovnoytexttabl"/>
    <w:basedOn w:val="a"/>
    <w:rsid w:val="005F0EFA"/>
    <w:pPr>
      <w:suppressAutoHyphens/>
      <w:spacing w:before="120" w:line="320" w:lineRule="atLeast"/>
      <w:ind w:firstLine="851"/>
      <w:jc w:val="both"/>
    </w:pPr>
    <w:rPr>
      <w:rFonts w:ascii="GaramondC" w:hAnsi="GaramondC"/>
      <w:color w:val="000000"/>
      <w:lang w:eastAsia="ar-SA"/>
    </w:rPr>
  </w:style>
  <w:style w:type="character" w:styleId="af8">
    <w:name w:val="Strong"/>
    <w:qFormat/>
    <w:locked/>
    <w:rsid w:val="005F0EFA"/>
    <w:rPr>
      <w:b/>
      <w:bCs/>
    </w:rPr>
  </w:style>
  <w:style w:type="paragraph" w:customStyle="1" w:styleId="CharCharCarCarCharCharCarCarCharCharCarCarCharChar0">
    <w:name w:val="Char Char Car Car Char Char Car Car Char Char Car Car Char Char"/>
    <w:basedOn w:val="a"/>
    <w:rsid w:val="005F0EFA"/>
    <w:pPr>
      <w:spacing w:after="160" w:line="240" w:lineRule="exact"/>
      <w:ind w:firstLine="851"/>
      <w:jc w:val="both"/>
    </w:pPr>
  </w:style>
  <w:style w:type="character" w:styleId="af9">
    <w:name w:val="page number"/>
    <w:basedOn w:val="a0"/>
    <w:rsid w:val="005F0EFA"/>
  </w:style>
  <w:style w:type="paragraph" w:styleId="afa">
    <w:name w:val="Body Text Indent"/>
    <w:basedOn w:val="a"/>
    <w:link w:val="afb"/>
    <w:rsid w:val="005F0EFA"/>
    <w:pPr>
      <w:tabs>
        <w:tab w:val="left" w:pos="5812"/>
        <w:tab w:val="left" w:pos="6663"/>
      </w:tabs>
      <w:ind w:firstLine="851"/>
      <w:jc w:val="both"/>
    </w:pPr>
    <w:rPr>
      <w:sz w:val="24"/>
    </w:rPr>
  </w:style>
  <w:style w:type="character" w:customStyle="1" w:styleId="afb">
    <w:name w:val="Основной текст с отступом Знак"/>
    <w:basedOn w:val="a0"/>
    <w:link w:val="afa"/>
    <w:rsid w:val="005F0EFA"/>
    <w:rPr>
      <w:rFonts w:ascii="Times New Roman" w:eastAsia="Times New Roman" w:hAnsi="Times New Roman"/>
      <w:sz w:val="24"/>
    </w:rPr>
  </w:style>
  <w:style w:type="paragraph" w:customStyle="1" w:styleId="padd">
    <w:name w:val="padd"/>
    <w:basedOn w:val="a"/>
    <w:rsid w:val="005F0EFA"/>
    <w:rPr>
      <w:sz w:val="24"/>
      <w:szCs w:val="24"/>
    </w:rPr>
  </w:style>
  <w:style w:type="character" w:customStyle="1" w:styleId="t-black1">
    <w:name w:val="t-black1"/>
    <w:rsid w:val="005F0EFA"/>
    <w:rPr>
      <w:rFonts w:ascii="Verdana" w:hAnsi="Verdana" w:hint="default"/>
      <w:color w:val="000000"/>
    </w:rPr>
  </w:style>
  <w:style w:type="paragraph" w:styleId="33">
    <w:name w:val="Body Text 3"/>
    <w:basedOn w:val="a"/>
    <w:link w:val="34"/>
    <w:rsid w:val="005F0EFA"/>
    <w:pPr>
      <w:jc w:val="both"/>
    </w:pPr>
    <w:rPr>
      <w:sz w:val="28"/>
    </w:rPr>
  </w:style>
  <w:style w:type="character" w:customStyle="1" w:styleId="34">
    <w:name w:val="Основной текст 3 Знак"/>
    <w:basedOn w:val="a0"/>
    <w:link w:val="33"/>
    <w:rsid w:val="005F0EFA"/>
    <w:rPr>
      <w:rFonts w:ascii="Times New Roman" w:eastAsia="Times New Roman" w:hAnsi="Times New Roman"/>
      <w:sz w:val="28"/>
    </w:rPr>
  </w:style>
  <w:style w:type="paragraph" w:customStyle="1" w:styleId="afc">
    <w:name w:val="Знак"/>
    <w:basedOn w:val="a"/>
    <w:rsid w:val="005F0EFA"/>
    <w:rPr>
      <w:rFonts w:ascii="Verdana" w:hAnsi="Verdana" w:cs="Verdana"/>
      <w:lang w:val="en-US" w:eastAsia="en-US"/>
    </w:rPr>
  </w:style>
  <w:style w:type="character" w:customStyle="1" w:styleId="afd">
    <w:name w:val="Гипертекстовая ссылка"/>
    <w:rsid w:val="005F0EFA"/>
    <w:rPr>
      <w:color w:val="106BBE"/>
    </w:rPr>
  </w:style>
  <w:style w:type="paragraph" w:customStyle="1" w:styleId="p13">
    <w:name w:val="p13"/>
    <w:basedOn w:val="a"/>
    <w:rsid w:val="006A76DE"/>
    <w:pPr>
      <w:spacing w:before="100" w:beforeAutospacing="1" w:after="100" w:afterAutospacing="1"/>
      <w:ind w:firstLine="54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90384">
      <w:bodyDiv w:val="1"/>
      <w:marLeft w:val="0"/>
      <w:marRight w:val="0"/>
      <w:marTop w:val="0"/>
      <w:marBottom w:val="0"/>
      <w:divBdr>
        <w:top w:val="none" w:sz="0" w:space="0" w:color="auto"/>
        <w:left w:val="none" w:sz="0" w:space="0" w:color="auto"/>
        <w:bottom w:val="none" w:sz="0" w:space="0" w:color="auto"/>
        <w:right w:val="none" w:sz="0" w:space="0" w:color="auto"/>
      </w:divBdr>
    </w:div>
    <w:div w:id="1396390738">
      <w:marLeft w:val="0"/>
      <w:marRight w:val="0"/>
      <w:marTop w:val="0"/>
      <w:marBottom w:val="0"/>
      <w:divBdr>
        <w:top w:val="none" w:sz="0" w:space="0" w:color="auto"/>
        <w:left w:val="none" w:sz="0" w:space="0" w:color="auto"/>
        <w:bottom w:val="none" w:sz="0" w:space="0" w:color="auto"/>
        <w:right w:val="none" w:sz="0" w:space="0" w:color="auto"/>
      </w:divBdr>
    </w:div>
    <w:div w:id="1396390739">
      <w:marLeft w:val="0"/>
      <w:marRight w:val="0"/>
      <w:marTop w:val="0"/>
      <w:marBottom w:val="0"/>
      <w:divBdr>
        <w:top w:val="none" w:sz="0" w:space="0" w:color="auto"/>
        <w:left w:val="none" w:sz="0" w:space="0" w:color="auto"/>
        <w:bottom w:val="none" w:sz="0" w:space="0" w:color="auto"/>
        <w:right w:val="none" w:sz="0" w:space="0" w:color="auto"/>
      </w:divBdr>
    </w:div>
    <w:div w:id="1396390740">
      <w:marLeft w:val="0"/>
      <w:marRight w:val="0"/>
      <w:marTop w:val="0"/>
      <w:marBottom w:val="0"/>
      <w:divBdr>
        <w:top w:val="none" w:sz="0" w:space="0" w:color="auto"/>
        <w:left w:val="none" w:sz="0" w:space="0" w:color="auto"/>
        <w:bottom w:val="none" w:sz="0" w:space="0" w:color="auto"/>
        <w:right w:val="none" w:sz="0" w:space="0" w:color="auto"/>
      </w:divBdr>
    </w:div>
    <w:div w:id="1396390741">
      <w:marLeft w:val="0"/>
      <w:marRight w:val="0"/>
      <w:marTop w:val="0"/>
      <w:marBottom w:val="0"/>
      <w:divBdr>
        <w:top w:val="none" w:sz="0" w:space="0" w:color="auto"/>
        <w:left w:val="none" w:sz="0" w:space="0" w:color="auto"/>
        <w:bottom w:val="none" w:sz="0" w:space="0" w:color="auto"/>
        <w:right w:val="none" w:sz="0" w:space="0" w:color="auto"/>
      </w:divBdr>
    </w:div>
    <w:div w:id="1396390742">
      <w:marLeft w:val="0"/>
      <w:marRight w:val="0"/>
      <w:marTop w:val="0"/>
      <w:marBottom w:val="0"/>
      <w:divBdr>
        <w:top w:val="none" w:sz="0" w:space="0" w:color="auto"/>
        <w:left w:val="none" w:sz="0" w:space="0" w:color="auto"/>
        <w:bottom w:val="none" w:sz="0" w:space="0" w:color="auto"/>
        <w:right w:val="none" w:sz="0" w:space="0" w:color="auto"/>
      </w:divBdr>
    </w:div>
    <w:div w:id="1396390743">
      <w:marLeft w:val="0"/>
      <w:marRight w:val="0"/>
      <w:marTop w:val="0"/>
      <w:marBottom w:val="0"/>
      <w:divBdr>
        <w:top w:val="none" w:sz="0" w:space="0" w:color="auto"/>
        <w:left w:val="none" w:sz="0" w:space="0" w:color="auto"/>
        <w:bottom w:val="none" w:sz="0" w:space="0" w:color="auto"/>
        <w:right w:val="none" w:sz="0" w:space="0" w:color="auto"/>
      </w:divBdr>
    </w:div>
    <w:div w:id="1396390744">
      <w:marLeft w:val="0"/>
      <w:marRight w:val="0"/>
      <w:marTop w:val="0"/>
      <w:marBottom w:val="0"/>
      <w:divBdr>
        <w:top w:val="none" w:sz="0" w:space="0" w:color="auto"/>
        <w:left w:val="none" w:sz="0" w:space="0" w:color="auto"/>
        <w:bottom w:val="none" w:sz="0" w:space="0" w:color="auto"/>
        <w:right w:val="none" w:sz="0" w:space="0" w:color="auto"/>
      </w:divBdr>
    </w:div>
    <w:div w:id="1396390745">
      <w:marLeft w:val="0"/>
      <w:marRight w:val="0"/>
      <w:marTop w:val="0"/>
      <w:marBottom w:val="0"/>
      <w:divBdr>
        <w:top w:val="none" w:sz="0" w:space="0" w:color="auto"/>
        <w:left w:val="none" w:sz="0" w:space="0" w:color="auto"/>
        <w:bottom w:val="none" w:sz="0" w:space="0" w:color="auto"/>
        <w:right w:val="none" w:sz="0" w:space="0" w:color="auto"/>
      </w:divBdr>
    </w:div>
    <w:div w:id="1396390746">
      <w:marLeft w:val="0"/>
      <w:marRight w:val="0"/>
      <w:marTop w:val="0"/>
      <w:marBottom w:val="0"/>
      <w:divBdr>
        <w:top w:val="none" w:sz="0" w:space="0" w:color="auto"/>
        <w:left w:val="none" w:sz="0" w:space="0" w:color="auto"/>
        <w:bottom w:val="none" w:sz="0" w:space="0" w:color="auto"/>
        <w:right w:val="none" w:sz="0" w:space="0" w:color="auto"/>
      </w:divBdr>
    </w:div>
    <w:div w:id="1396390747">
      <w:marLeft w:val="0"/>
      <w:marRight w:val="0"/>
      <w:marTop w:val="0"/>
      <w:marBottom w:val="0"/>
      <w:divBdr>
        <w:top w:val="none" w:sz="0" w:space="0" w:color="auto"/>
        <w:left w:val="none" w:sz="0" w:space="0" w:color="auto"/>
        <w:bottom w:val="none" w:sz="0" w:space="0" w:color="auto"/>
        <w:right w:val="none" w:sz="0" w:space="0" w:color="auto"/>
      </w:divBdr>
    </w:div>
    <w:div w:id="1396390748">
      <w:marLeft w:val="0"/>
      <w:marRight w:val="0"/>
      <w:marTop w:val="0"/>
      <w:marBottom w:val="0"/>
      <w:divBdr>
        <w:top w:val="none" w:sz="0" w:space="0" w:color="auto"/>
        <w:left w:val="none" w:sz="0" w:space="0" w:color="auto"/>
        <w:bottom w:val="none" w:sz="0" w:space="0" w:color="auto"/>
        <w:right w:val="none" w:sz="0" w:space="0" w:color="auto"/>
      </w:divBdr>
    </w:div>
    <w:div w:id="1458643793">
      <w:bodyDiv w:val="1"/>
      <w:marLeft w:val="0"/>
      <w:marRight w:val="0"/>
      <w:marTop w:val="0"/>
      <w:marBottom w:val="0"/>
      <w:divBdr>
        <w:top w:val="none" w:sz="0" w:space="0" w:color="auto"/>
        <w:left w:val="none" w:sz="0" w:space="0" w:color="auto"/>
        <w:bottom w:val="none" w:sz="0" w:space="0" w:color="auto"/>
        <w:right w:val="none" w:sz="0" w:space="0" w:color="auto"/>
      </w:divBdr>
    </w:div>
    <w:div w:id="1659189005">
      <w:bodyDiv w:val="1"/>
      <w:marLeft w:val="0"/>
      <w:marRight w:val="0"/>
      <w:marTop w:val="0"/>
      <w:marBottom w:val="0"/>
      <w:divBdr>
        <w:top w:val="none" w:sz="0" w:space="0" w:color="auto"/>
        <w:left w:val="none" w:sz="0" w:space="0" w:color="auto"/>
        <w:bottom w:val="none" w:sz="0" w:space="0" w:color="auto"/>
        <w:right w:val="none" w:sz="0" w:space="0" w:color="auto"/>
      </w:divBdr>
    </w:div>
    <w:div w:id="20961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231C27B22B4FBCE8EBF893BCBB30C3B073B68D8824A61098CB75D11B28D50154DBC5B9529D52C55911027B2JD59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1010429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6;&#1088;&#1080;&#1103;.&#1088;&#1092;/?p=2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086;&#1088;&#1080;&#1103;.&#1088;&#1092;/?p=240" TargetMode="External"/><Relationship Id="rId4" Type="http://schemas.openxmlformats.org/officeDocument/2006/relationships/settings" Target="settings.xml"/><Relationship Id="rId9" Type="http://schemas.openxmlformats.org/officeDocument/2006/relationships/hyperlink" Target="http://base.garant.ru/1010429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44765-193E-472F-BBAF-A635D075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4213</Words>
  <Characters>31592</Characters>
  <Application>Microsoft Office Word</Application>
  <DocSecurity>0</DocSecurity>
  <Lines>263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ГКУКК Краснодаравтодор</Company>
  <LinksUpToDate>false</LinksUpToDate>
  <CharactersWithSpaces>35734</CharactersWithSpaces>
  <SharedDoc>false</SharedDoc>
  <HLinks>
    <vt:vector size="36" baseType="variant">
      <vt:variant>
        <vt:i4>3407922</vt:i4>
      </vt:variant>
      <vt:variant>
        <vt:i4>15</vt:i4>
      </vt:variant>
      <vt:variant>
        <vt:i4>0</vt:i4>
      </vt:variant>
      <vt:variant>
        <vt:i4>5</vt:i4>
      </vt:variant>
      <vt:variant>
        <vt:lpwstr>consultantplus://offline/ref=A593AA4B6CD6AA43198E3C3D411099A5BD3A60361F6F14F829F21A9BWEiEH</vt:lpwstr>
      </vt:variant>
      <vt:variant>
        <vt:lpwstr/>
      </vt:variant>
      <vt:variant>
        <vt:i4>2424942</vt:i4>
      </vt:variant>
      <vt:variant>
        <vt:i4>12</vt:i4>
      </vt:variant>
      <vt:variant>
        <vt:i4>0</vt:i4>
      </vt:variant>
      <vt:variant>
        <vt:i4>5</vt:i4>
      </vt:variant>
      <vt:variant>
        <vt:lpwstr>consultantplus://offline/ref=4D0C3440CC925CCD9B0FA727D878BD78677E862E610B8F24FB44E4B1910555E236A301084E2F9B08K7i0F</vt:lpwstr>
      </vt:variant>
      <vt:variant>
        <vt:lpwstr/>
      </vt:variant>
      <vt:variant>
        <vt:i4>8323176</vt:i4>
      </vt:variant>
      <vt:variant>
        <vt:i4>9</vt:i4>
      </vt:variant>
      <vt:variant>
        <vt:i4>0</vt:i4>
      </vt:variant>
      <vt:variant>
        <vt:i4>5</vt:i4>
      </vt:variant>
      <vt:variant>
        <vt:lpwstr>consultantplus://offline/ref=8B09A25E85D45AF6DE8AEEA8D51F7A1E807B2BD8C221F259E71E4F1E35FE6D0AA4A0F06E6AB2A408o2IEI</vt:lpwstr>
      </vt:variant>
      <vt:variant>
        <vt:lpwstr/>
      </vt:variant>
      <vt:variant>
        <vt:i4>2359400</vt:i4>
      </vt:variant>
      <vt:variant>
        <vt:i4>6</vt:i4>
      </vt:variant>
      <vt:variant>
        <vt:i4>0</vt:i4>
      </vt:variant>
      <vt:variant>
        <vt:i4>5</vt:i4>
      </vt:variant>
      <vt:variant>
        <vt:lpwstr>consultantplus://offline/ref=EA407D0224F28BA3E7D207E9A481C4DF68654E95CE602015882E88684CC4F82640658F25966C6650a9o0G</vt:lpwstr>
      </vt:variant>
      <vt:variant>
        <vt:lpwstr/>
      </vt:variant>
      <vt:variant>
        <vt:i4>4063340</vt:i4>
      </vt:variant>
      <vt:variant>
        <vt:i4>3</vt:i4>
      </vt:variant>
      <vt:variant>
        <vt:i4>0</vt:i4>
      </vt:variant>
      <vt:variant>
        <vt:i4>5</vt:i4>
      </vt:variant>
      <vt:variant>
        <vt:lpwstr>consultantplus://offline/ref=80191460DF744A29DC2C4BCD2BD5A69180BD4D285D83F4B33FF8172A0F91B8F11C3D6A95919C6EC7I2v3G</vt:lpwstr>
      </vt:variant>
      <vt:variant>
        <vt:lpwstr/>
      </vt:variant>
      <vt:variant>
        <vt:i4>7012404</vt:i4>
      </vt:variant>
      <vt:variant>
        <vt:i4>0</vt:i4>
      </vt:variant>
      <vt:variant>
        <vt:i4>0</vt:i4>
      </vt:variant>
      <vt:variant>
        <vt:i4>5</vt:i4>
      </vt:variant>
      <vt:variant>
        <vt:lpwstr>consultantplus://offline/ref=80191460DF744A29DC2C4BCD2BD5A69180BD4B215E85F4B33FF8172A0F91B8F11C3D6A97909BI6v7G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Nagimulin</dc:creator>
  <cp:lastModifiedBy>Максим Олегович Сафронов</cp:lastModifiedBy>
  <cp:revision>5</cp:revision>
  <cp:lastPrinted>2021-10-06T12:29:00Z</cp:lastPrinted>
  <dcterms:created xsi:type="dcterms:W3CDTF">2026-05-20T07:27:00Z</dcterms:created>
  <dcterms:modified xsi:type="dcterms:W3CDTF">2026-05-20T07:58:00Z</dcterms:modified>
</cp:coreProperties>
</file>