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72E" w:rsidRDefault="006570E3">
      <w:pPr>
        <w:widowControl w:val="0"/>
        <w:spacing w:after="0" w:line="240" w:lineRule="auto"/>
        <w:ind w:left="4962"/>
        <w:rPr>
          <w:rFonts w:ascii="Times New Roman" w:hAnsi="Times New Roman"/>
          <w:b/>
          <w:sz w:val="24"/>
        </w:rPr>
      </w:pPr>
      <w:r>
        <w:rPr>
          <w:rFonts w:ascii="Times New Roman" w:hAnsi="Times New Roman"/>
          <w:b/>
          <w:sz w:val="24"/>
        </w:rPr>
        <w:t xml:space="preserve">Приложение к электронной версии контракта </w:t>
      </w:r>
    </w:p>
    <w:p w:rsidR="0006172E" w:rsidRDefault="006570E3">
      <w:pPr>
        <w:widowControl w:val="0"/>
        <w:spacing w:after="0" w:line="240" w:lineRule="auto"/>
        <w:ind w:left="4962"/>
        <w:rPr>
          <w:rFonts w:ascii="Times New Roman" w:hAnsi="Times New Roman"/>
          <w:b/>
          <w:sz w:val="24"/>
        </w:rPr>
      </w:pPr>
      <w:proofErr w:type="gramStart"/>
      <w:r>
        <w:rPr>
          <w:rFonts w:ascii="Times New Roman" w:hAnsi="Times New Roman"/>
          <w:b/>
          <w:sz w:val="24"/>
        </w:rPr>
        <w:t>по</w:t>
      </w:r>
      <w:proofErr w:type="gramEnd"/>
      <w:r>
        <w:rPr>
          <w:rFonts w:ascii="Times New Roman" w:hAnsi="Times New Roman"/>
          <w:b/>
          <w:sz w:val="24"/>
        </w:rPr>
        <w:t xml:space="preserve"> закупке № _______________________________</w:t>
      </w:r>
    </w:p>
    <w:p w:rsidR="0006172E" w:rsidRDefault="006570E3">
      <w:pPr>
        <w:widowControl w:val="0"/>
        <w:spacing w:after="0" w:line="240" w:lineRule="auto"/>
        <w:ind w:left="4962"/>
        <w:rPr>
          <w:rFonts w:ascii="Times New Roman" w:hAnsi="Times New Roman"/>
          <w:b/>
          <w:sz w:val="24"/>
        </w:rPr>
      </w:pPr>
      <w:proofErr w:type="gramStart"/>
      <w:r>
        <w:rPr>
          <w:rFonts w:ascii="Times New Roman" w:hAnsi="Times New Roman"/>
          <w:b/>
          <w:sz w:val="24"/>
        </w:rPr>
        <w:t>в</w:t>
      </w:r>
      <w:proofErr w:type="gramEnd"/>
      <w:r>
        <w:rPr>
          <w:rFonts w:ascii="Times New Roman" w:hAnsi="Times New Roman"/>
          <w:b/>
          <w:sz w:val="24"/>
        </w:rPr>
        <w:t xml:space="preserve"> ЕАТ «Березка»</w:t>
      </w:r>
    </w:p>
    <w:p w:rsidR="0006172E" w:rsidRDefault="0006172E">
      <w:pPr>
        <w:widowControl w:val="0"/>
        <w:spacing w:after="0" w:line="240" w:lineRule="auto"/>
        <w:ind w:left="4962"/>
        <w:rPr>
          <w:rFonts w:ascii="Times New Roman" w:hAnsi="Times New Roman"/>
          <w:b/>
          <w:sz w:val="24"/>
        </w:rPr>
      </w:pPr>
    </w:p>
    <w:p w:rsidR="0006172E" w:rsidRDefault="006570E3">
      <w:pPr>
        <w:widowControl w:val="0"/>
        <w:spacing w:after="0" w:line="240" w:lineRule="auto"/>
        <w:ind w:left="4962"/>
        <w:rPr>
          <w:rFonts w:ascii="Times New Roman" w:hAnsi="Times New Roman"/>
          <w:sz w:val="24"/>
        </w:rPr>
      </w:pPr>
      <w:r>
        <w:rPr>
          <w:rFonts w:ascii="Times New Roman" w:hAnsi="Times New Roman"/>
          <w:sz w:val="24"/>
        </w:rPr>
        <w:t xml:space="preserve">Регистрационный номер контракта </w:t>
      </w:r>
    </w:p>
    <w:p w:rsidR="0006172E" w:rsidRDefault="006570E3">
      <w:pPr>
        <w:widowControl w:val="0"/>
        <w:spacing w:after="0" w:line="240" w:lineRule="auto"/>
        <w:ind w:left="4962"/>
        <w:rPr>
          <w:rFonts w:ascii="Times New Roman" w:hAnsi="Times New Roman"/>
          <w:sz w:val="24"/>
        </w:rPr>
      </w:pPr>
      <w:r>
        <w:rPr>
          <w:rFonts w:ascii="Times New Roman" w:hAnsi="Times New Roman"/>
          <w:sz w:val="24"/>
        </w:rPr>
        <w:t>_______-юр</w:t>
      </w:r>
    </w:p>
    <w:p w:rsidR="0006172E" w:rsidRDefault="0006172E">
      <w:pPr>
        <w:widowControl w:val="0"/>
        <w:spacing w:after="0" w:line="240" w:lineRule="auto"/>
        <w:ind w:left="4962"/>
        <w:rPr>
          <w:rFonts w:ascii="Times New Roman" w:hAnsi="Times New Roman"/>
          <w:b/>
          <w:sz w:val="24"/>
        </w:rPr>
      </w:pPr>
    </w:p>
    <w:p w:rsidR="0006172E" w:rsidRDefault="006570E3">
      <w:pPr>
        <w:widowControl w:val="0"/>
        <w:spacing w:after="0" w:line="240" w:lineRule="auto"/>
        <w:ind w:left="4962"/>
        <w:rPr>
          <w:rFonts w:ascii="Times New Roman" w:hAnsi="Times New Roman"/>
          <w:sz w:val="24"/>
        </w:rPr>
      </w:pPr>
      <w:r>
        <w:rPr>
          <w:rFonts w:ascii="Times New Roman" w:hAnsi="Times New Roman"/>
          <w:sz w:val="24"/>
        </w:rPr>
        <w:t xml:space="preserve">Закупка в соответствии с п. 4 ч. 1 ст. 93 Федерального закона № 44-ФЗ </w:t>
      </w:r>
    </w:p>
    <w:p w:rsidR="0006172E" w:rsidRDefault="006570E3">
      <w:pPr>
        <w:widowControl w:val="0"/>
        <w:spacing w:after="0" w:line="240" w:lineRule="auto"/>
        <w:ind w:left="4962"/>
        <w:rPr>
          <w:rFonts w:ascii="Times New Roman" w:hAnsi="Times New Roman"/>
          <w:sz w:val="24"/>
        </w:rPr>
      </w:pPr>
      <w:r>
        <w:rPr>
          <w:rFonts w:ascii="Times New Roman" w:hAnsi="Times New Roman"/>
          <w:sz w:val="24"/>
        </w:rPr>
        <w:t>(</w:t>
      </w:r>
      <w:proofErr w:type="gramStart"/>
      <w:r>
        <w:rPr>
          <w:rFonts w:ascii="Times New Roman" w:hAnsi="Times New Roman"/>
          <w:sz w:val="24"/>
        </w:rPr>
        <w:t>закупка</w:t>
      </w:r>
      <w:proofErr w:type="gramEnd"/>
      <w:r>
        <w:rPr>
          <w:rFonts w:ascii="Times New Roman" w:hAnsi="Times New Roman"/>
          <w:sz w:val="24"/>
        </w:rPr>
        <w:t xml:space="preserve"> до 600 тыс. руб.)</w:t>
      </w:r>
    </w:p>
    <w:p w:rsidR="0006172E" w:rsidRDefault="0006172E">
      <w:pPr>
        <w:widowControl w:val="0"/>
        <w:spacing w:after="0" w:line="240" w:lineRule="auto"/>
        <w:ind w:left="4962"/>
        <w:rPr>
          <w:rFonts w:ascii="Times New Roman" w:hAnsi="Times New Roman"/>
          <w:sz w:val="24"/>
        </w:rPr>
      </w:pPr>
    </w:p>
    <w:p w:rsidR="0006172E" w:rsidRDefault="006570E3">
      <w:pPr>
        <w:widowControl w:val="0"/>
        <w:spacing w:after="0" w:line="240" w:lineRule="auto"/>
        <w:ind w:left="4962"/>
        <w:rPr>
          <w:rFonts w:ascii="Times New Roman" w:hAnsi="Times New Roman"/>
          <w:sz w:val="24"/>
        </w:rPr>
      </w:pPr>
      <w:r>
        <w:rPr>
          <w:rFonts w:ascii="Times New Roman" w:hAnsi="Times New Roman"/>
          <w:sz w:val="24"/>
        </w:rPr>
        <w:t xml:space="preserve">Предмет закупки: «Оказание услуг по разработке </w:t>
      </w:r>
      <w:proofErr w:type="spellStart"/>
      <w:r>
        <w:rPr>
          <w:rFonts w:ascii="Times New Roman" w:hAnsi="Times New Roman"/>
          <w:sz w:val="24"/>
        </w:rPr>
        <w:t>маскота</w:t>
      </w:r>
      <w:proofErr w:type="spellEnd"/>
      <w:r>
        <w:rPr>
          <w:rFonts w:ascii="Times New Roman" w:hAnsi="Times New Roman"/>
          <w:sz w:val="24"/>
        </w:rPr>
        <w:t xml:space="preserve"> </w:t>
      </w:r>
      <w:proofErr w:type="spellStart"/>
      <w:r>
        <w:rPr>
          <w:rFonts w:ascii="Times New Roman" w:hAnsi="Times New Roman"/>
          <w:sz w:val="24"/>
        </w:rPr>
        <w:t>Роструда</w:t>
      </w:r>
      <w:proofErr w:type="spellEnd"/>
      <w:r>
        <w:rPr>
          <w:rFonts w:ascii="Times New Roman" w:hAnsi="Times New Roman"/>
          <w:sz w:val="24"/>
        </w:rPr>
        <w:t>»</w:t>
      </w:r>
    </w:p>
    <w:p w:rsidR="0006172E" w:rsidRDefault="0006172E">
      <w:pPr>
        <w:widowControl w:val="0"/>
        <w:spacing w:after="0" w:line="240" w:lineRule="auto"/>
        <w:ind w:left="4962"/>
        <w:rPr>
          <w:rFonts w:ascii="Times New Roman" w:hAnsi="Times New Roman"/>
          <w:sz w:val="24"/>
        </w:rPr>
      </w:pPr>
    </w:p>
    <w:p w:rsidR="0006172E" w:rsidRDefault="006570E3">
      <w:pPr>
        <w:widowControl w:val="0"/>
        <w:spacing w:after="0" w:line="240" w:lineRule="auto"/>
        <w:ind w:left="4962"/>
        <w:rPr>
          <w:rFonts w:ascii="Times New Roman" w:hAnsi="Times New Roman"/>
          <w:sz w:val="24"/>
        </w:rPr>
      </w:pPr>
      <w:r>
        <w:rPr>
          <w:rFonts w:ascii="Times New Roman" w:hAnsi="Times New Roman"/>
          <w:sz w:val="24"/>
        </w:rPr>
        <w:t>Заказчик (Сторона Контракта): Федеральная служба по труду и занятости</w:t>
      </w:r>
    </w:p>
    <w:p w:rsidR="0006172E" w:rsidRDefault="0006172E">
      <w:pPr>
        <w:widowControl w:val="0"/>
        <w:spacing w:after="0" w:line="240" w:lineRule="auto"/>
        <w:ind w:left="4962"/>
        <w:rPr>
          <w:rFonts w:ascii="Times New Roman" w:hAnsi="Times New Roman"/>
          <w:sz w:val="24"/>
        </w:rPr>
      </w:pPr>
    </w:p>
    <w:p w:rsidR="0006172E" w:rsidRDefault="006570E3">
      <w:pPr>
        <w:widowControl w:val="0"/>
        <w:spacing w:after="0" w:line="240" w:lineRule="auto"/>
        <w:ind w:left="4962"/>
        <w:rPr>
          <w:rFonts w:ascii="Times New Roman" w:hAnsi="Times New Roman"/>
          <w:i/>
          <w:sz w:val="24"/>
        </w:rPr>
      </w:pPr>
      <w:r>
        <w:rPr>
          <w:rFonts w:ascii="Times New Roman" w:hAnsi="Times New Roman"/>
          <w:sz w:val="24"/>
        </w:rPr>
        <w:t xml:space="preserve">Исполнитель (Сторона Контракта): </w:t>
      </w:r>
      <w:r>
        <w:rPr>
          <w:rFonts w:ascii="Times New Roman" w:hAnsi="Times New Roman"/>
          <w:i/>
          <w:sz w:val="24"/>
        </w:rPr>
        <w:t>определяется по результатам проведения закупочной сессии в ЕАТ «Березка»</w:t>
      </w:r>
    </w:p>
    <w:p w:rsidR="0006172E" w:rsidRDefault="0006172E">
      <w:pPr>
        <w:widowControl w:val="0"/>
        <w:spacing w:after="0" w:line="240" w:lineRule="auto"/>
        <w:ind w:left="4962"/>
        <w:rPr>
          <w:rFonts w:ascii="Times New Roman" w:hAnsi="Times New Roman"/>
          <w:sz w:val="24"/>
        </w:rPr>
      </w:pPr>
    </w:p>
    <w:p w:rsidR="0006172E" w:rsidRDefault="0006172E">
      <w:pPr>
        <w:widowControl w:val="0"/>
        <w:spacing w:after="0" w:line="240" w:lineRule="auto"/>
        <w:ind w:left="4962"/>
        <w:rPr>
          <w:rFonts w:ascii="Times New Roman" w:hAnsi="Times New Roman"/>
          <w:sz w:val="24"/>
        </w:rPr>
      </w:pPr>
    </w:p>
    <w:p w:rsidR="0006172E" w:rsidRDefault="006570E3">
      <w:pPr>
        <w:widowControl/>
        <w:numPr>
          <w:ilvl w:val="0"/>
          <w:numId w:val="1"/>
        </w:numPr>
        <w:spacing w:after="0" w:line="240" w:lineRule="auto"/>
        <w:jc w:val="center"/>
        <w:rPr>
          <w:rFonts w:ascii="Times New Roman" w:hAnsi="Times New Roman"/>
          <w:b/>
          <w:sz w:val="24"/>
        </w:rPr>
      </w:pPr>
      <w:r>
        <w:rPr>
          <w:rFonts w:ascii="Times New Roman" w:hAnsi="Times New Roman"/>
          <w:b/>
          <w:sz w:val="24"/>
        </w:rPr>
        <w:t>Предмет Контракта</w:t>
      </w:r>
    </w:p>
    <w:p w:rsidR="0006172E" w:rsidRDefault="006570E3">
      <w:pPr>
        <w:widowControl/>
        <w:numPr>
          <w:ilvl w:val="1"/>
          <w:numId w:val="2"/>
        </w:numPr>
        <w:tabs>
          <w:tab w:val="left" w:pos="1134"/>
        </w:tabs>
        <w:spacing w:after="0"/>
        <w:ind w:left="0" w:firstLine="709"/>
        <w:jc w:val="both"/>
        <w:rPr>
          <w:rFonts w:ascii="Times New Roman" w:hAnsi="Times New Roman"/>
          <w:sz w:val="24"/>
        </w:rPr>
      </w:pPr>
      <w:r>
        <w:rPr>
          <w:rFonts w:ascii="Times New Roman" w:hAnsi="Times New Roman"/>
          <w:sz w:val="24"/>
        </w:rPr>
        <w:t xml:space="preserve">Предметом Контракта является оказание услуг по разработке </w:t>
      </w:r>
      <w:proofErr w:type="spellStart"/>
      <w:r>
        <w:rPr>
          <w:rFonts w:ascii="Times New Roman" w:hAnsi="Times New Roman"/>
          <w:sz w:val="24"/>
        </w:rPr>
        <w:t>маскота</w:t>
      </w:r>
      <w:proofErr w:type="spellEnd"/>
      <w:r>
        <w:rPr>
          <w:rFonts w:ascii="Times New Roman" w:hAnsi="Times New Roman"/>
          <w:sz w:val="24"/>
        </w:rPr>
        <w:t xml:space="preserve"> </w:t>
      </w:r>
      <w:proofErr w:type="spellStart"/>
      <w:r>
        <w:rPr>
          <w:rFonts w:ascii="Times New Roman" w:hAnsi="Times New Roman"/>
          <w:sz w:val="24"/>
        </w:rPr>
        <w:t>Роструда</w:t>
      </w:r>
      <w:proofErr w:type="spellEnd"/>
      <w:r>
        <w:rPr>
          <w:rFonts w:ascii="Times New Roman" w:hAnsi="Times New Roman"/>
          <w:sz w:val="24"/>
        </w:rPr>
        <w:t xml:space="preserve"> (далее – услуги) в соответствии с требованиями и условиями, приведенными в разделе 8 настоящего Приложения.  </w:t>
      </w:r>
    </w:p>
    <w:p w:rsidR="0006172E" w:rsidRDefault="006570E3">
      <w:pPr>
        <w:widowControl/>
        <w:numPr>
          <w:ilvl w:val="1"/>
          <w:numId w:val="2"/>
        </w:numPr>
        <w:tabs>
          <w:tab w:val="left" w:pos="1134"/>
        </w:tabs>
        <w:spacing w:after="0"/>
        <w:ind w:left="0" w:firstLine="709"/>
        <w:jc w:val="both"/>
        <w:rPr>
          <w:rFonts w:ascii="Times New Roman" w:hAnsi="Times New Roman"/>
          <w:sz w:val="24"/>
        </w:rPr>
      </w:pPr>
      <w:r>
        <w:rPr>
          <w:rFonts w:ascii="Times New Roman" w:hAnsi="Times New Roman"/>
          <w:sz w:val="24"/>
        </w:rPr>
        <w:t>Контракт вступает в силу с даты его заключения и действует до 30 ноября 2026 года.</w:t>
      </w:r>
    </w:p>
    <w:p w:rsidR="0006172E" w:rsidRDefault="006570E3">
      <w:pPr>
        <w:widowControl/>
        <w:numPr>
          <w:ilvl w:val="1"/>
          <w:numId w:val="2"/>
        </w:numPr>
        <w:tabs>
          <w:tab w:val="left" w:pos="1134"/>
        </w:tabs>
        <w:spacing w:after="0"/>
        <w:ind w:left="0" w:firstLine="709"/>
        <w:jc w:val="both"/>
        <w:rPr>
          <w:rFonts w:ascii="Times New Roman" w:hAnsi="Times New Roman"/>
          <w:sz w:val="24"/>
        </w:rPr>
      </w:pPr>
      <w:r>
        <w:rPr>
          <w:rFonts w:ascii="Times New Roman" w:hAnsi="Times New Roman"/>
          <w:sz w:val="24"/>
        </w:rPr>
        <w:t>Срок оказания услуг: с даты заключения Контракта по 30 сентября 2026 года.</w:t>
      </w:r>
    </w:p>
    <w:p w:rsidR="0006172E" w:rsidRDefault="0006172E">
      <w:pPr>
        <w:keepNext/>
        <w:widowControl w:val="0"/>
        <w:spacing w:after="0" w:line="240" w:lineRule="auto"/>
        <w:ind w:firstLine="709"/>
        <w:jc w:val="both"/>
        <w:outlineLvl w:val="0"/>
        <w:rPr>
          <w:rFonts w:ascii="Times New Roman" w:hAnsi="Times New Roman"/>
          <w:sz w:val="24"/>
        </w:rPr>
      </w:pPr>
    </w:p>
    <w:p w:rsidR="0006172E" w:rsidRDefault="006570E3">
      <w:pPr>
        <w:widowControl/>
        <w:numPr>
          <w:ilvl w:val="0"/>
          <w:numId w:val="1"/>
        </w:numPr>
        <w:tabs>
          <w:tab w:val="left" w:pos="1134"/>
        </w:tabs>
        <w:spacing w:after="0" w:line="240" w:lineRule="auto"/>
        <w:jc w:val="center"/>
        <w:rPr>
          <w:rFonts w:ascii="Times New Roman" w:hAnsi="Times New Roman"/>
          <w:b/>
          <w:sz w:val="24"/>
        </w:rPr>
      </w:pPr>
      <w:r>
        <w:rPr>
          <w:rFonts w:ascii="Times New Roman" w:hAnsi="Times New Roman"/>
          <w:b/>
          <w:sz w:val="24"/>
        </w:rPr>
        <w:t>Цена контракта, порядок расчетов и порядок приемки</w:t>
      </w:r>
    </w:p>
    <w:p w:rsidR="0006172E" w:rsidRDefault="006570E3">
      <w:pPr>
        <w:keepNext/>
        <w:widowControl w:val="0"/>
        <w:tabs>
          <w:tab w:val="left" w:pos="1134"/>
        </w:tabs>
        <w:spacing w:after="0" w:line="240" w:lineRule="auto"/>
        <w:ind w:firstLine="709"/>
        <w:jc w:val="both"/>
        <w:outlineLvl w:val="0"/>
        <w:rPr>
          <w:rFonts w:ascii="Times New Roman" w:hAnsi="Times New Roman"/>
          <w:sz w:val="24"/>
        </w:rPr>
      </w:pPr>
      <w:r>
        <w:rPr>
          <w:rFonts w:ascii="Times New Roman" w:hAnsi="Times New Roman"/>
          <w:sz w:val="24"/>
          <w:u w:color="000000"/>
        </w:rPr>
        <w:t xml:space="preserve">2.1. </w:t>
      </w:r>
      <w:r>
        <w:rPr>
          <w:rFonts w:ascii="Times New Roman" w:hAnsi="Times New Roman"/>
          <w:sz w:val="24"/>
        </w:rPr>
        <w:t xml:space="preserve">Цена Контракта составляет ______ (________) рублей __ копеек, </w:t>
      </w:r>
      <w:r>
        <w:rPr>
          <w:rFonts w:ascii="Times New Roman" w:hAnsi="Times New Roman"/>
          <w:i/>
          <w:sz w:val="24"/>
        </w:rPr>
        <w:t xml:space="preserve">в том числе НДС __% _________ (___________) рублей __ копеек. </w:t>
      </w:r>
    </w:p>
    <w:p w:rsidR="0006172E" w:rsidRDefault="006570E3">
      <w:pPr>
        <w:keepNext/>
        <w:widowControl w:val="0"/>
        <w:tabs>
          <w:tab w:val="left" w:pos="1134"/>
        </w:tabs>
        <w:spacing w:after="0"/>
        <w:ind w:firstLine="709"/>
        <w:jc w:val="both"/>
        <w:outlineLvl w:val="0"/>
        <w:rPr>
          <w:rFonts w:ascii="Times New Roman" w:hAnsi="Times New Roman"/>
          <w:sz w:val="24"/>
        </w:rPr>
      </w:pPr>
      <w:r>
        <w:rPr>
          <w:rFonts w:ascii="Times New Roman" w:hAnsi="Times New Roman"/>
          <w:i/>
          <w:sz w:val="24"/>
        </w:rPr>
        <w:t>В случае, если Исполнитель имеет право на освобождение от уплаты НДС</w:t>
      </w:r>
      <w:r>
        <w:rPr>
          <w:rStyle w:val="28"/>
          <w:rFonts w:ascii="Times New Roman" w:hAnsi="Times New Roman"/>
          <w:i/>
          <w:sz w:val="24"/>
        </w:rPr>
        <w:footnoteReference w:id="1"/>
      </w:r>
      <w:r>
        <w:rPr>
          <w:rFonts w:ascii="Times New Roman" w:hAnsi="Times New Roman"/>
          <w:i/>
          <w:sz w:val="24"/>
        </w:rPr>
        <w:t>, то слова «в</w:t>
      </w:r>
      <w:r>
        <w:t> </w:t>
      </w:r>
      <w:proofErr w:type="spellStart"/>
      <w:r>
        <w:rPr>
          <w:rFonts w:ascii="Times New Roman" w:hAnsi="Times New Roman"/>
          <w:i/>
          <w:sz w:val="24"/>
        </w:rPr>
        <w:t>т.ч</w:t>
      </w:r>
      <w:proofErr w:type="spellEnd"/>
      <w:r>
        <w:rPr>
          <w:rFonts w:ascii="Times New Roman" w:hAnsi="Times New Roman"/>
          <w:i/>
          <w:sz w:val="24"/>
        </w:rPr>
        <w:t>. НДС» заменяются словами «НДС не облагается на основании_____»)</w:t>
      </w:r>
      <w:r>
        <w:rPr>
          <w:rFonts w:ascii="Times New Roman" w:hAnsi="Times New Roman"/>
          <w:sz w:val="24"/>
        </w:rPr>
        <w:t>.</w:t>
      </w:r>
    </w:p>
    <w:p w:rsidR="0006172E" w:rsidRDefault="006570E3">
      <w:pPr>
        <w:keepNext/>
        <w:widowControl w:val="0"/>
        <w:tabs>
          <w:tab w:val="left" w:pos="1134"/>
        </w:tabs>
        <w:spacing w:after="0"/>
        <w:ind w:firstLine="709"/>
        <w:jc w:val="both"/>
        <w:outlineLvl w:val="0"/>
        <w:rPr>
          <w:rFonts w:ascii="Times New Roman" w:hAnsi="Times New Roman"/>
          <w:i/>
          <w:spacing w:val="-2"/>
          <w:sz w:val="24"/>
          <w:u w:color="000000"/>
        </w:rPr>
      </w:pPr>
      <w:r>
        <w:rPr>
          <w:rFonts w:ascii="Times New Roman" w:hAnsi="Times New Roman"/>
          <w:sz w:val="24"/>
          <w:u w:color="000000"/>
        </w:rPr>
        <w:t>2.2.</w:t>
      </w:r>
      <w:r>
        <w:rPr>
          <w:rFonts w:ascii="Times New Roman" w:hAnsi="Times New Roman"/>
          <w:sz w:val="24"/>
          <w:u w:color="000000"/>
        </w:rPr>
        <w:tab/>
        <w:t xml:space="preserve"> Цена Контракта включает в себя все расходы Исполнителя, связанные с выполнением обязательств по Контракту, в том числе расходы на уплату налогов, сборов и других обязательных платежей, а также иные расходы, связанные с исполнением обязательств по Контракту.</w:t>
      </w:r>
    </w:p>
    <w:p w:rsidR="0006172E" w:rsidRDefault="006570E3">
      <w:pPr>
        <w:widowControl w:val="0"/>
        <w:tabs>
          <w:tab w:val="left" w:pos="1134"/>
        </w:tabs>
        <w:spacing w:after="0"/>
        <w:ind w:firstLine="709"/>
        <w:jc w:val="both"/>
        <w:rPr>
          <w:rFonts w:ascii="Times New Roman" w:hAnsi="Times New Roman"/>
          <w:sz w:val="24"/>
        </w:rPr>
      </w:pPr>
      <w:r>
        <w:rPr>
          <w:rFonts w:ascii="Times New Roman" w:hAnsi="Times New Roman"/>
          <w:sz w:val="24"/>
        </w:rPr>
        <w:t xml:space="preserve">2.3. </w:t>
      </w:r>
      <w:r>
        <w:rPr>
          <w:rStyle w:val="1e"/>
          <w:rFonts w:ascii="Times New Roman" w:hAnsi="Times New Roman"/>
          <w:sz w:val="24"/>
          <w:u w:color="000000"/>
        </w:rPr>
        <w:t>Оплата по Контракту осуществляется в 2026 году за счет средств федерального бюджета, выделенных Федеральной службе по труду и занятости на 2026 год, раздел 04 – «Национальная экономика», подраздел 01 – «Общеэкономические вопросы», целевая статья 07 4 03 90019 «Расходы на реализацию государственных функций федеральных государственных органов» в рамках комплекса процессных мероприятий «Надзор и контроль в сфере труда и занятости» государственной программы «Содействие занятости населения», вид расходов 244 - «Прочая закупка товаров, работ и услуг».</w:t>
      </w:r>
    </w:p>
    <w:p w:rsidR="0006172E" w:rsidRDefault="006570E3">
      <w:pPr>
        <w:widowControl w:val="0"/>
        <w:tabs>
          <w:tab w:val="left" w:pos="1134"/>
        </w:tabs>
        <w:spacing w:after="0"/>
        <w:ind w:firstLine="709"/>
        <w:jc w:val="both"/>
        <w:rPr>
          <w:rFonts w:ascii="Times New Roman" w:hAnsi="Times New Roman"/>
          <w:sz w:val="24"/>
        </w:rPr>
      </w:pPr>
      <w:r>
        <w:rPr>
          <w:rStyle w:val="1e"/>
          <w:rFonts w:ascii="Times New Roman" w:hAnsi="Times New Roman"/>
          <w:sz w:val="24"/>
          <w:u w:color="000000"/>
        </w:rPr>
        <w:t>Обязательства Заказчика по оплате Цены Контракта считаются исполненными с момента списания денежных средств в ра</w:t>
      </w:r>
      <w:r>
        <w:rPr>
          <w:rFonts w:ascii="Times New Roman" w:hAnsi="Times New Roman"/>
          <w:sz w:val="24"/>
          <w:u w:color="000000"/>
        </w:rPr>
        <w:t xml:space="preserve">змере Цены Контракта с лицевого счета Заказчика, указанного </w:t>
      </w:r>
      <w:r>
        <w:rPr>
          <w:rFonts w:ascii="Times New Roman" w:hAnsi="Times New Roman"/>
          <w:sz w:val="24"/>
          <w:u w:color="000000"/>
        </w:rPr>
        <w:lastRenderedPageBreak/>
        <w:t>в разделе 11 настоящего Приложения.</w:t>
      </w:r>
    </w:p>
    <w:p w:rsidR="0006172E" w:rsidRDefault="006570E3">
      <w:pPr>
        <w:widowControl w:val="0"/>
        <w:spacing w:after="0"/>
        <w:ind w:firstLine="709"/>
        <w:jc w:val="both"/>
        <w:rPr>
          <w:rFonts w:ascii="Times New Roman" w:hAnsi="Times New Roman"/>
          <w:i/>
          <w:spacing w:val="-2"/>
          <w:sz w:val="24"/>
          <w:u w:color="000000"/>
        </w:rPr>
      </w:pPr>
      <w:r>
        <w:rPr>
          <w:rFonts w:ascii="Times New Roman" w:hAnsi="Times New Roman"/>
          <w:sz w:val="24"/>
        </w:rPr>
        <w:t xml:space="preserve">2.4. Оплата по Контракту производится Заказчиком по факту оказания услуг в течение 10 (десяти) рабочих дней со дня подписания Заказчиком Акта </w:t>
      </w:r>
      <w:r>
        <w:rPr>
          <w:rFonts w:ascii="Times New Roman" w:hAnsi="Times New Roman"/>
          <w:sz w:val="24"/>
          <w:u w:color="000000"/>
        </w:rPr>
        <w:t xml:space="preserve">оказанных услуг, составленного по форме приведенной в разделе 9 настоящего Приложения, </w:t>
      </w:r>
      <w:r>
        <w:rPr>
          <w:rFonts w:ascii="Times New Roman" w:hAnsi="Times New Roman"/>
          <w:sz w:val="24"/>
        </w:rPr>
        <w:t xml:space="preserve">Акта приема-передачи исключительных прав, </w:t>
      </w:r>
      <w:r>
        <w:rPr>
          <w:rFonts w:ascii="Times New Roman" w:hAnsi="Times New Roman"/>
          <w:sz w:val="24"/>
          <w:u w:color="000000"/>
        </w:rPr>
        <w:t xml:space="preserve">составленного по форме приведенной в разделе 10 настоящего Приложения, согласно представленным Исполнителем счета, </w:t>
      </w:r>
      <w:r>
        <w:rPr>
          <w:rFonts w:ascii="Times New Roman" w:hAnsi="Times New Roman"/>
          <w:i/>
          <w:sz w:val="23"/>
        </w:rPr>
        <w:t xml:space="preserve">счета-фактуры </w:t>
      </w:r>
      <w:r>
        <w:rPr>
          <w:rFonts w:ascii="Times New Roman" w:hAnsi="Times New Roman"/>
          <w:i/>
          <w:sz w:val="23"/>
          <w:u w:color="000000"/>
        </w:rPr>
        <w:t>(при необходимости</w:t>
      </w:r>
      <w:r>
        <w:rPr>
          <w:rFonts w:ascii="Times New Roman" w:hAnsi="Times New Roman"/>
          <w:i/>
          <w:sz w:val="23"/>
          <w:u w:color="000000"/>
          <w:vertAlign w:val="superscript"/>
        </w:rPr>
        <w:footnoteReference w:id="2"/>
      </w:r>
      <w:r>
        <w:rPr>
          <w:rFonts w:ascii="Times New Roman" w:hAnsi="Times New Roman"/>
          <w:i/>
          <w:sz w:val="23"/>
          <w:u w:color="000000"/>
        </w:rPr>
        <w:t>)</w:t>
      </w:r>
      <w:r>
        <w:rPr>
          <w:rFonts w:ascii="Times New Roman" w:hAnsi="Times New Roman"/>
          <w:sz w:val="24"/>
          <w:u w:color="000000"/>
        </w:rPr>
        <w:t xml:space="preserve"> при условии </w:t>
      </w:r>
      <w:r>
        <w:rPr>
          <w:rFonts w:ascii="Times New Roman" w:hAnsi="Times New Roman"/>
          <w:sz w:val="24"/>
        </w:rPr>
        <w:t>доведения лимитов бюджетных обязательств до Заказчика и отсутствия их блокировки</w:t>
      </w:r>
      <w:r>
        <w:rPr>
          <w:rFonts w:ascii="Times New Roman" w:hAnsi="Times New Roman"/>
          <w:sz w:val="23"/>
          <w:u w:color="000000"/>
        </w:rPr>
        <w:t>.</w:t>
      </w:r>
      <w:r>
        <w:rPr>
          <w:rFonts w:ascii="Times New Roman" w:hAnsi="Times New Roman"/>
          <w:i/>
          <w:sz w:val="23"/>
          <w:u w:color="000000"/>
        </w:rPr>
        <w:t xml:space="preserve"> </w:t>
      </w:r>
    </w:p>
    <w:p w:rsidR="0006172E" w:rsidRDefault="006570E3">
      <w:pPr>
        <w:widowControl w:val="0"/>
        <w:tabs>
          <w:tab w:val="left" w:pos="1134"/>
        </w:tabs>
        <w:spacing w:after="0"/>
        <w:ind w:firstLine="709"/>
        <w:jc w:val="both"/>
        <w:rPr>
          <w:rFonts w:ascii="Times New Roman" w:hAnsi="Times New Roman"/>
          <w:sz w:val="24"/>
          <w:u w:color="000000"/>
        </w:rPr>
      </w:pPr>
      <w:r>
        <w:rPr>
          <w:rFonts w:ascii="Times New Roman" w:hAnsi="Times New Roman"/>
          <w:sz w:val="24"/>
          <w:u w:color="000000"/>
        </w:rPr>
        <w:t>2.5. 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таким лицам,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6172E" w:rsidRDefault="006570E3">
      <w:pPr>
        <w:widowControl w:val="0"/>
        <w:tabs>
          <w:tab w:val="left" w:pos="1134"/>
        </w:tabs>
        <w:spacing w:after="0"/>
        <w:ind w:firstLine="567"/>
        <w:jc w:val="both"/>
        <w:rPr>
          <w:rFonts w:ascii="Times New Roman" w:hAnsi="Times New Roman"/>
          <w:sz w:val="24"/>
        </w:rPr>
      </w:pPr>
      <w:r>
        <w:rPr>
          <w:rFonts w:ascii="Times New Roman" w:hAnsi="Times New Roman"/>
          <w:sz w:val="24"/>
        </w:rPr>
        <w:t>2.6. В течение 2 (двух) рабочих дней по завершении оказания услуг Исполнитель с сопроводительным письмом предоставляет в адрес Заказчика документы, предусмотренные пунктом 8.8</w:t>
      </w:r>
      <w:proofErr w:type="gramStart"/>
      <w:r>
        <w:rPr>
          <w:rFonts w:ascii="Times New Roman" w:hAnsi="Times New Roman"/>
          <w:sz w:val="24"/>
        </w:rPr>
        <w:t>. настоящего</w:t>
      </w:r>
      <w:proofErr w:type="gramEnd"/>
      <w:r>
        <w:rPr>
          <w:rFonts w:ascii="Times New Roman" w:hAnsi="Times New Roman"/>
          <w:sz w:val="24"/>
        </w:rPr>
        <w:t xml:space="preserve"> Приложения. Датой предоставления Исполнителем документов Заказчику считается дата регистрации сопроводительного письма в Федеральной службе по труду и занятости.</w:t>
      </w:r>
    </w:p>
    <w:p w:rsidR="0006172E" w:rsidRDefault="006570E3">
      <w:pPr>
        <w:widowControl w:val="0"/>
        <w:tabs>
          <w:tab w:val="left" w:pos="0"/>
          <w:tab w:val="left" w:pos="567"/>
          <w:tab w:val="left" w:pos="1134"/>
        </w:tabs>
        <w:spacing w:after="0"/>
        <w:ind w:firstLine="567"/>
        <w:jc w:val="both"/>
        <w:rPr>
          <w:rFonts w:ascii="Times New Roman" w:hAnsi="Times New Roman"/>
          <w:sz w:val="24"/>
        </w:rPr>
      </w:pPr>
      <w:r>
        <w:rPr>
          <w:rFonts w:ascii="Times New Roman" w:hAnsi="Times New Roman"/>
          <w:sz w:val="24"/>
        </w:rPr>
        <w:t>2.7. В течение 5 (пяти) рабочих дней после получения от Исполнителя документов, указанных в пункте 2.6 настоящего раздела, Заказчик с особенностями, установленными Федеральным законом № 44-ФЗ, назначает экспертизу результатов, предусмотренных Контрактом, в части их соответствия условиям Контракта, с оформлением Заключения и Экспертного заключения (в случае привлечения экспертов, экспертных организаций). Экспертиза оказанных услуг по Контракту может проводиться Заказчиком своими силами или к ее проведению могут привлекаться эксперты, экспертные организации.</w:t>
      </w:r>
    </w:p>
    <w:p w:rsidR="0006172E" w:rsidRDefault="006570E3">
      <w:pPr>
        <w:widowControl w:val="0"/>
        <w:tabs>
          <w:tab w:val="left" w:pos="0"/>
          <w:tab w:val="left" w:pos="567"/>
          <w:tab w:val="left" w:pos="1134"/>
        </w:tabs>
        <w:spacing w:after="0"/>
        <w:jc w:val="both"/>
        <w:rPr>
          <w:rFonts w:ascii="Times New Roman" w:hAnsi="Times New Roman"/>
          <w:sz w:val="24"/>
        </w:rPr>
      </w:pPr>
      <w:r>
        <w:rPr>
          <w:rFonts w:ascii="Times New Roman" w:hAnsi="Times New Roman"/>
          <w:sz w:val="24"/>
        </w:rPr>
        <w:tab/>
        <w:t>Приемочная комиссия Заказчика в течение 5 (пяти) рабочих дней со дня получения Заключения и Экспертного заключения (в случае привлечения экспертов, экспертных организаций) с учетом результатов экспертизы и рассмотрения результатов оказанных услуг, составляет Протокол о надлежащем исполнении или ненадлежащем исполнении Контракта.</w:t>
      </w:r>
    </w:p>
    <w:p w:rsidR="0006172E" w:rsidRDefault="006570E3">
      <w:pPr>
        <w:widowControl w:val="0"/>
        <w:tabs>
          <w:tab w:val="left" w:pos="0"/>
          <w:tab w:val="left" w:pos="567"/>
          <w:tab w:val="left" w:pos="1134"/>
        </w:tabs>
        <w:spacing w:after="0"/>
        <w:jc w:val="both"/>
        <w:rPr>
          <w:rFonts w:ascii="Times New Roman" w:hAnsi="Times New Roman"/>
          <w:sz w:val="24"/>
        </w:rPr>
      </w:pPr>
      <w:r>
        <w:rPr>
          <w:rFonts w:ascii="Times New Roman" w:hAnsi="Times New Roman"/>
          <w:sz w:val="24"/>
        </w:rPr>
        <w:tab/>
        <w:t>По результатам Протокола Приемочной комиссии Заказчик не позднее, чем через 5 (пять) рабочих дней с даты подписания Протокола Приемочной комиссии подписывает со своей стороны Акт оказанных услуг и передает его Исполнителю или отказывает в приемке, направляя мотивированный отказ от приемки оказанных услуг с изложением причин отказа и выявленных недостатков.</w:t>
      </w:r>
    </w:p>
    <w:p w:rsidR="0006172E" w:rsidRDefault="006570E3">
      <w:pPr>
        <w:widowControl w:val="0"/>
        <w:tabs>
          <w:tab w:val="left" w:pos="0"/>
          <w:tab w:val="left" w:pos="567"/>
          <w:tab w:val="left" w:pos="1134"/>
        </w:tabs>
        <w:spacing w:after="0"/>
        <w:jc w:val="both"/>
        <w:rPr>
          <w:rFonts w:ascii="Times New Roman" w:hAnsi="Times New Roman"/>
          <w:sz w:val="24"/>
        </w:rPr>
      </w:pPr>
      <w:r>
        <w:rPr>
          <w:rFonts w:ascii="Times New Roman" w:hAnsi="Times New Roman"/>
          <w:spacing w:val="9"/>
          <w:sz w:val="24"/>
        </w:rPr>
        <w:tab/>
      </w:r>
      <w:r>
        <w:rPr>
          <w:rFonts w:ascii="Times New Roman" w:hAnsi="Times New Roman"/>
          <w:sz w:val="24"/>
        </w:rPr>
        <w:t>В случае отказа Заказчика от приемки оказанных услуг Исполнитель в течение 5 (пяти) рабочих дней со дня получения мотивированного отказа обязуется устранить указанные недостатки и сдать результат оказанных услуг Заказчику в порядке, установленном настоящим разделом (повторная приемка).</w:t>
      </w:r>
    </w:p>
    <w:p w:rsidR="0006172E" w:rsidRDefault="006570E3">
      <w:pPr>
        <w:widowControl w:val="0"/>
        <w:tabs>
          <w:tab w:val="left" w:pos="1134"/>
        </w:tabs>
        <w:spacing w:after="0"/>
        <w:ind w:firstLine="567"/>
        <w:jc w:val="both"/>
        <w:rPr>
          <w:rFonts w:ascii="Times New Roman" w:hAnsi="Times New Roman"/>
          <w:sz w:val="24"/>
          <w:u w:color="000000"/>
        </w:rPr>
      </w:pPr>
      <w:r>
        <w:rPr>
          <w:rFonts w:ascii="Times New Roman" w:hAnsi="Times New Roman"/>
          <w:sz w:val="24"/>
          <w:u w:color="000000"/>
        </w:rPr>
        <w:t>2.8. Подписанный Сторонами Акт оказанных услуг по Контракту удостоверяет факт принятия Заказчиком оказанных услуг и является основанием для оплаты Исполнителю оказанных услуг. Датой приемки оказанных услуг считается дата подписания Акта оказанных услуг уполномоченным лицом Заказчика.</w:t>
      </w:r>
    </w:p>
    <w:p w:rsidR="0006172E" w:rsidRDefault="0006172E">
      <w:pPr>
        <w:widowControl w:val="0"/>
        <w:spacing w:after="0"/>
        <w:jc w:val="both"/>
        <w:rPr>
          <w:rFonts w:ascii="Times New Roman" w:hAnsi="Times New Roman"/>
          <w:sz w:val="24"/>
        </w:rPr>
      </w:pPr>
    </w:p>
    <w:p w:rsidR="0006172E" w:rsidRDefault="006570E3">
      <w:pPr>
        <w:widowControl/>
        <w:numPr>
          <w:ilvl w:val="0"/>
          <w:numId w:val="1"/>
        </w:numPr>
        <w:spacing w:after="0"/>
        <w:jc w:val="center"/>
        <w:rPr>
          <w:rFonts w:ascii="Times New Roman" w:hAnsi="Times New Roman"/>
          <w:b/>
          <w:sz w:val="24"/>
        </w:rPr>
      </w:pPr>
      <w:r>
        <w:rPr>
          <w:rFonts w:ascii="Times New Roman" w:hAnsi="Times New Roman"/>
          <w:b/>
          <w:sz w:val="24"/>
        </w:rPr>
        <w:lastRenderedPageBreak/>
        <w:t>Права и обязанности Сторон</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3.1.</w:t>
      </w:r>
      <w:r>
        <w:rPr>
          <w:rFonts w:ascii="Times New Roman" w:hAnsi="Times New Roman"/>
          <w:sz w:val="24"/>
        </w:rPr>
        <w:tab/>
        <w:t>Заказчик вправе:</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3.1.1.</w:t>
      </w:r>
      <w:r>
        <w:rPr>
          <w:rFonts w:ascii="Times New Roman" w:hAnsi="Times New Roman"/>
          <w:sz w:val="24"/>
        </w:rPr>
        <w:tab/>
        <w:t xml:space="preserve"> Требовать от Исполнителя, надлежащего исполнения обязательств в соответствии с условиями Контракта.</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3.1.2.</w:t>
      </w:r>
      <w:r>
        <w:rPr>
          <w:rFonts w:ascii="Times New Roman" w:hAnsi="Times New Roman"/>
          <w:sz w:val="24"/>
        </w:rPr>
        <w:tab/>
        <w:t xml:space="preserve"> Требовать от Исполнителя представления надлежащим образом оформленных документов, указанных в пункте 8.8</w:t>
      </w:r>
      <w:proofErr w:type="gramStart"/>
      <w:r>
        <w:rPr>
          <w:rFonts w:ascii="Times New Roman" w:hAnsi="Times New Roman"/>
          <w:sz w:val="24"/>
        </w:rPr>
        <w:t>. настоящего</w:t>
      </w:r>
      <w:proofErr w:type="gramEnd"/>
      <w:r>
        <w:rPr>
          <w:rFonts w:ascii="Times New Roman" w:hAnsi="Times New Roman"/>
          <w:sz w:val="24"/>
        </w:rPr>
        <w:t xml:space="preserve"> Приложения, подтверждающих исполнение обязательств в соответствии с условиями Контракта.</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3.1.3.</w:t>
      </w:r>
      <w:r>
        <w:rPr>
          <w:rFonts w:ascii="Times New Roman" w:hAnsi="Times New Roman"/>
          <w:sz w:val="24"/>
        </w:rPr>
        <w:tab/>
        <w:t xml:space="preserve"> Запрашивать у Исполнителя информацию о ходе исполнения обязательств по Контракту.</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3.1.4.</w:t>
      </w:r>
      <w:r>
        <w:rPr>
          <w:rFonts w:ascii="Times New Roman" w:hAnsi="Times New Roman"/>
          <w:sz w:val="24"/>
        </w:rPr>
        <w:tab/>
        <w:t>Осуществлять контроль за порядком и сроками оказанных услуг.</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3.1.5.</w:t>
      </w:r>
      <w:r>
        <w:rPr>
          <w:rFonts w:ascii="Times New Roman" w:hAnsi="Times New Roman"/>
          <w:sz w:val="24"/>
        </w:rPr>
        <w:tab/>
        <w:t>Для проверки соответствия качества оказанных услуг привлекать независимых экспертов, выбор которых осуществляется в порядке, предусмотренном Федеральным законом</w:t>
      </w:r>
      <w:r>
        <w:rPr>
          <w:rFonts w:ascii="Times New Roman" w:hAnsi="Times New Roman"/>
          <w:sz w:val="24"/>
        </w:rPr>
        <w:br/>
        <w:t>№ 44-ФЗ.</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3.2.</w:t>
      </w:r>
      <w:r>
        <w:rPr>
          <w:rFonts w:ascii="Times New Roman" w:hAnsi="Times New Roman"/>
          <w:sz w:val="24"/>
        </w:rPr>
        <w:tab/>
        <w:t>Заказчик обязан:</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3.2.1.</w:t>
      </w:r>
      <w:r>
        <w:rPr>
          <w:rFonts w:ascii="Times New Roman" w:hAnsi="Times New Roman"/>
          <w:sz w:val="24"/>
        </w:rPr>
        <w:tab/>
        <w:t>Своевременно принять и оплатить оказанные услуги в соответствии с условиями Контракта.</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3.2.2.</w:t>
      </w:r>
      <w:r>
        <w:rPr>
          <w:rFonts w:ascii="Times New Roman" w:hAnsi="Times New Roman"/>
          <w:sz w:val="24"/>
        </w:rPr>
        <w:tab/>
        <w:t>Требовать оплаты неустойки (штрафа, пени) в соответствии с условиями Контракта.</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3.3.</w:t>
      </w:r>
      <w:r>
        <w:rPr>
          <w:rFonts w:ascii="Times New Roman" w:hAnsi="Times New Roman"/>
          <w:sz w:val="24"/>
        </w:rPr>
        <w:tab/>
        <w:t>Исполнитель вправе:</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3.3.1.</w:t>
      </w:r>
      <w:r>
        <w:rPr>
          <w:rFonts w:ascii="Times New Roman" w:hAnsi="Times New Roman"/>
          <w:sz w:val="24"/>
        </w:rPr>
        <w:tab/>
        <w:t>Требовать подписания в соответствии с пунктом 2.7 настоящего Приложения Заказчиком Акта оказанных услуг.</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3.3.2.</w:t>
      </w:r>
      <w:r>
        <w:rPr>
          <w:rFonts w:ascii="Times New Roman" w:hAnsi="Times New Roman"/>
          <w:sz w:val="24"/>
        </w:rPr>
        <w:tab/>
        <w:t>Требовать своевременной оплаты за оказанные услуги в соответствии с разделом 2 настоящего Приложения.</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3.3.3.</w:t>
      </w:r>
      <w:r>
        <w:rPr>
          <w:rFonts w:ascii="Times New Roman" w:hAnsi="Times New Roman"/>
          <w:sz w:val="24"/>
        </w:rPr>
        <w:tab/>
        <w:t>Привлекать к исполнению своих обязательств по Контракту третьих лиц в соответствии с действующим законодательством. При этом Исполнитель несет ответственность перед Заказчиком за действия третьих лиц, привлеченных к исполнению Контракта, в соответствии с действующим законодательством.</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3.3.4.</w:t>
      </w:r>
      <w:r>
        <w:rPr>
          <w:rFonts w:ascii="Times New Roman" w:hAnsi="Times New Roman"/>
          <w:sz w:val="24"/>
        </w:rPr>
        <w:tab/>
        <w:t>Запрашивать у Заказчика предоставления разъяснений и уточнений по вопросам оказанных услуг в рамках Контракта.</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3.4.</w:t>
      </w:r>
      <w:r>
        <w:rPr>
          <w:rFonts w:ascii="Times New Roman" w:hAnsi="Times New Roman"/>
          <w:sz w:val="24"/>
        </w:rPr>
        <w:tab/>
        <w:t>Исполнитель обязан:</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3.4.1.</w:t>
      </w:r>
      <w:r>
        <w:rPr>
          <w:rFonts w:ascii="Times New Roman" w:hAnsi="Times New Roman"/>
          <w:sz w:val="24"/>
        </w:rPr>
        <w:tab/>
        <w:t xml:space="preserve"> Своевременно и надлежащим образом оказать услуги в соответствии с условиями Контракта.</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3.4.3.</w:t>
      </w:r>
      <w:r>
        <w:rPr>
          <w:rFonts w:ascii="Times New Roman" w:hAnsi="Times New Roman"/>
          <w:sz w:val="24"/>
        </w:rPr>
        <w:tab/>
        <w:t xml:space="preserve"> Представить по запросу Заказчика в сроки, указанные в таком запросе, информацию о ходе исполнения обязательств по Контракту, в том числе о сложностях, возникающих при исполнении Контракта.</w:t>
      </w:r>
    </w:p>
    <w:p w:rsidR="0006172E" w:rsidRDefault="006570E3">
      <w:pPr>
        <w:widowControl w:val="0"/>
        <w:tabs>
          <w:tab w:val="left" w:pos="709"/>
          <w:tab w:val="left" w:pos="1276"/>
        </w:tabs>
        <w:spacing w:after="0"/>
        <w:ind w:firstLine="567"/>
        <w:jc w:val="both"/>
        <w:rPr>
          <w:rFonts w:ascii="Times New Roman" w:hAnsi="Times New Roman"/>
          <w:sz w:val="24"/>
        </w:rPr>
      </w:pPr>
      <w:r>
        <w:rPr>
          <w:rFonts w:ascii="Times New Roman" w:hAnsi="Times New Roman"/>
          <w:sz w:val="24"/>
        </w:rPr>
        <w:t>3.4.4.</w:t>
      </w:r>
      <w:r>
        <w:rPr>
          <w:rFonts w:ascii="Times New Roman" w:hAnsi="Times New Roman"/>
          <w:sz w:val="24"/>
        </w:rPr>
        <w:tab/>
        <w:t xml:space="preserve"> Исполнять иные обязательства, предусмотренные законодательством Российской Федерации и Контрактом.</w:t>
      </w:r>
    </w:p>
    <w:p w:rsidR="0006172E" w:rsidRDefault="0006172E">
      <w:pPr>
        <w:widowControl w:val="0"/>
        <w:spacing w:after="0"/>
        <w:ind w:firstLine="709"/>
        <w:jc w:val="both"/>
        <w:rPr>
          <w:rFonts w:ascii="Times New Roman" w:hAnsi="Times New Roman"/>
          <w:sz w:val="24"/>
        </w:rPr>
      </w:pPr>
    </w:p>
    <w:p w:rsidR="0006172E" w:rsidRDefault="006570E3">
      <w:pPr>
        <w:widowControl/>
        <w:numPr>
          <w:ilvl w:val="0"/>
          <w:numId w:val="1"/>
        </w:numPr>
        <w:spacing w:after="0"/>
        <w:jc w:val="center"/>
        <w:rPr>
          <w:rFonts w:ascii="Times New Roman" w:hAnsi="Times New Roman"/>
          <w:b/>
          <w:sz w:val="24"/>
        </w:rPr>
      </w:pPr>
      <w:r>
        <w:rPr>
          <w:rFonts w:ascii="Times New Roman" w:hAnsi="Times New Roman"/>
          <w:b/>
          <w:sz w:val="24"/>
        </w:rPr>
        <w:t>Ответственность Сторон</w:t>
      </w:r>
    </w:p>
    <w:p w:rsidR="0006172E" w:rsidRDefault="006570E3">
      <w:pPr>
        <w:widowControl w:val="0"/>
        <w:spacing w:after="0"/>
        <w:ind w:firstLine="567"/>
        <w:jc w:val="both"/>
        <w:rPr>
          <w:rFonts w:ascii="Times New Roman" w:hAnsi="Times New Roman"/>
          <w:sz w:val="24"/>
        </w:rPr>
      </w:pPr>
      <w:r>
        <w:rPr>
          <w:rFonts w:ascii="Times New Roman" w:hAnsi="Times New Roman"/>
          <w:sz w:val="24"/>
        </w:rPr>
        <w:t>4.1.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w:t>
      </w:r>
    </w:p>
    <w:p w:rsidR="0006172E" w:rsidRDefault="006570E3">
      <w:pPr>
        <w:widowControl w:val="0"/>
        <w:spacing w:after="0"/>
        <w:ind w:firstLine="567"/>
        <w:jc w:val="both"/>
        <w:rPr>
          <w:rFonts w:ascii="Times New Roman" w:hAnsi="Times New Roman"/>
          <w:sz w:val="24"/>
        </w:rPr>
      </w:pPr>
      <w:r>
        <w:rPr>
          <w:rFonts w:ascii="Times New Roman" w:hAnsi="Times New Roman"/>
          <w:sz w:val="24"/>
        </w:rP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06172E" w:rsidRDefault="006570E3">
      <w:pPr>
        <w:widowControl w:val="0"/>
        <w:spacing w:after="0"/>
        <w:ind w:firstLine="567"/>
        <w:jc w:val="both"/>
        <w:rPr>
          <w:rFonts w:ascii="Times New Roman" w:hAnsi="Times New Roman"/>
          <w:sz w:val="24"/>
        </w:rPr>
      </w:pPr>
      <w:r>
        <w:rPr>
          <w:rFonts w:ascii="Times New Roman" w:hAnsi="Times New Roman"/>
          <w:sz w:val="24"/>
        </w:rPr>
        <w:t xml:space="preserve">4.2.1.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Pr>
          <w:rFonts w:ascii="Times New Roman" w:hAnsi="Times New Roman"/>
          <w:sz w:val="24"/>
        </w:rPr>
        <w:lastRenderedPageBreak/>
        <w:t xml:space="preserve">одной трехсотой действующей на дату уплаты пеней ключевой ставки Центрального банка Российской Федерации от не уплаченной в срок суммы. </w:t>
      </w:r>
    </w:p>
    <w:p w:rsidR="0006172E" w:rsidRDefault="006570E3">
      <w:pPr>
        <w:widowControl w:val="0"/>
        <w:spacing w:after="0"/>
        <w:ind w:firstLine="567"/>
        <w:jc w:val="both"/>
        <w:rPr>
          <w:rFonts w:ascii="Times New Roman" w:hAnsi="Times New Roman"/>
          <w:sz w:val="24"/>
        </w:rPr>
      </w:pPr>
      <w:r>
        <w:rPr>
          <w:rFonts w:ascii="Times New Roman" w:hAnsi="Times New Roman"/>
          <w:sz w:val="24"/>
        </w:rPr>
        <w:t xml:space="preserve">4.2.2.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06172E" w:rsidRDefault="006570E3">
      <w:pPr>
        <w:widowControl w:val="0"/>
        <w:spacing w:after="0"/>
        <w:ind w:firstLine="567"/>
        <w:jc w:val="both"/>
        <w:rPr>
          <w:rFonts w:ascii="Times New Roman" w:hAnsi="Times New Roman"/>
          <w:sz w:val="24"/>
        </w:rPr>
      </w:pPr>
      <w:r>
        <w:rPr>
          <w:rFonts w:ascii="Times New Roman" w:hAnsi="Times New Roman"/>
          <w:sz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в сумме 1 000 (Одна тысяча) рублей 00 копеек.</w:t>
      </w:r>
    </w:p>
    <w:p w:rsidR="0006172E" w:rsidRDefault="006570E3">
      <w:pPr>
        <w:widowControl w:val="0"/>
        <w:spacing w:after="0"/>
        <w:ind w:firstLine="567"/>
        <w:jc w:val="both"/>
        <w:rPr>
          <w:rFonts w:ascii="Times New Roman" w:hAnsi="Times New Roman"/>
          <w:sz w:val="24"/>
        </w:rPr>
      </w:pPr>
      <w:r>
        <w:rPr>
          <w:rFonts w:ascii="Times New Roman" w:hAnsi="Times New Roman"/>
          <w:sz w:val="24"/>
        </w:rPr>
        <w:t>4.2.3.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6172E" w:rsidRDefault="006570E3">
      <w:pPr>
        <w:widowControl w:val="0"/>
        <w:spacing w:after="0"/>
        <w:ind w:firstLine="567"/>
        <w:jc w:val="both"/>
        <w:rPr>
          <w:rFonts w:ascii="Times New Roman" w:hAnsi="Times New Roman"/>
          <w:sz w:val="24"/>
        </w:rPr>
      </w:pPr>
      <w:r>
        <w:rPr>
          <w:rFonts w:ascii="Times New Roman" w:hAnsi="Times New Roman"/>
          <w:sz w:val="24"/>
        </w:rP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6172E" w:rsidRDefault="006570E3">
      <w:pPr>
        <w:widowControl w:val="0"/>
        <w:spacing w:after="0"/>
        <w:ind w:firstLine="567"/>
        <w:jc w:val="both"/>
        <w:rPr>
          <w:rFonts w:ascii="Times New Roman" w:hAnsi="Times New Roman"/>
          <w:sz w:val="24"/>
        </w:rPr>
      </w:pPr>
      <w:r>
        <w:rPr>
          <w:rFonts w:ascii="Times New Roman" w:hAnsi="Times New Roman"/>
          <w:sz w:val="24"/>
        </w:rPr>
        <w:t>4.3.1.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6172E" w:rsidRDefault="006570E3">
      <w:pPr>
        <w:widowControl w:val="0"/>
        <w:spacing w:after="0"/>
        <w:ind w:firstLine="567"/>
        <w:jc w:val="both"/>
        <w:rPr>
          <w:rFonts w:ascii="Times New Roman" w:hAnsi="Times New Roman"/>
          <w:sz w:val="24"/>
        </w:rPr>
      </w:pPr>
      <w:r>
        <w:rPr>
          <w:rFonts w:ascii="Times New Roman" w:hAnsi="Times New Roman"/>
          <w:sz w:val="24"/>
        </w:rPr>
        <w:t>4.3.2.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06172E" w:rsidRDefault="006570E3">
      <w:pPr>
        <w:widowControl w:val="0"/>
        <w:spacing w:after="0"/>
        <w:ind w:firstLine="567"/>
        <w:jc w:val="both"/>
        <w:rPr>
          <w:rFonts w:ascii="Times New Roman" w:hAnsi="Times New Roman"/>
          <w:sz w:val="24"/>
        </w:rPr>
      </w:pPr>
      <w:proofErr w:type="gramStart"/>
      <w:r>
        <w:rPr>
          <w:rFonts w:ascii="Times New Roman" w:hAnsi="Times New Roman"/>
          <w:sz w:val="24"/>
        </w:rPr>
        <w:t>а</w:t>
      </w:r>
      <w:proofErr w:type="gramEnd"/>
      <w:r>
        <w:rPr>
          <w:rFonts w:ascii="Times New Roman" w:hAnsi="Times New Roman"/>
          <w:sz w:val="24"/>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в сумме ___________</w:t>
      </w:r>
      <w:r>
        <w:rPr>
          <w:rFonts w:ascii="Times New Roman" w:hAnsi="Times New Roman"/>
          <w:sz w:val="24"/>
          <w:vertAlign w:val="superscript"/>
        </w:rPr>
        <w:footnoteReference w:id="3"/>
      </w:r>
      <w:r>
        <w:rPr>
          <w:rFonts w:ascii="Times New Roman" w:hAnsi="Times New Roman"/>
          <w:sz w:val="24"/>
        </w:rPr>
        <w:t>.</w:t>
      </w:r>
    </w:p>
    <w:p w:rsidR="0006172E" w:rsidRDefault="006570E3">
      <w:pPr>
        <w:widowControl w:val="0"/>
        <w:spacing w:after="0"/>
        <w:ind w:firstLine="567"/>
        <w:jc w:val="both"/>
        <w:rPr>
          <w:rFonts w:ascii="Times New Roman" w:hAnsi="Times New Roman"/>
          <w:sz w:val="24"/>
        </w:rPr>
      </w:pPr>
      <w:proofErr w:type="gramStart"/>
      <w:r>
        <w:rPr>
          <w:rFonts w:ascii="Times New Roman" w:hAnsi="Times New Roman"/>
          <w:sz w:val="24"/>
        </w:rPr>
        <w:t>б</w:t>
      </w:r>
      <w:proofErr w:type="gramEnd"/>
      <w:r>
        <w:rPr>
          <w:rFonts w:ascii="Times New Roman" w:hAnsi="Times New Roman"/>
          <w:sz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Правительством Российской Федерации в сумме 1 000 (Одна тысяча) рублей 00 копеек.</w:t>
      </w:r>
    </w:p>
    <w:p w:rsidR="0006172E" w:rsidRDefault="006570E3">
      <w:pPr>
        <w:widowControl w:val="0"/>
        <w:spacing w:after="0"/>
        <w:ind w:firstLine="567"/>
        <w:jc w:val="both"/>
        <w:rPr>
          <w:rFonts w:ascii="Times New Roman" w:hAnsi="Times New Roman"/>
          <w:sz w:val="24"/>
        </w:rPr>
      </w:pPr>
      <w:r>
        <w:rPr>
          <w:rFonts w:ascii="Times New Roman" w:hAnsi="Times New Roman"/>
          <w:sz w:val="24"/>
        </w:rPr>
        <w:t>4.3.3.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6172E" w:rsidRDefault="006570E3">
      <w:pPr>
        <w:widowControl w:val="0"/>
        <w:spacing w:after="0"/>
        <w:ind w:firstLine="567"/>
        <w:jc w:val="both"/>
        <w:rPr>
          <w:rFonts w:ascii="Times New Roman" w:hAnsi="Times New Roman"/>
          <w:sz w:val="24"/>
        </w:rPr>
      </w:pPr>
      <w:r>
        <w:rPr>
          <w:rStyle w:val="13"/>
          <w:rFonts w:ascii="Times New Roman" w:hAnsi="Times New Roman"/>
          <w:sz w:val="24"/>
        </w:rPr>
        <w:t>4.4. Заказчик при оплате оказанных по настоящему Контракту услуг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w:t>
      </w:r>
      <w:r>
        <w:rPr>
          <w:rFonts w:ascii="Times New Roman" w:hAnsi="Times New Roman"/>
          <w:sz w:val="24"/>
        </w:rPr>
        <w:t> </w:t>
      </w:r>
      <w:r>
        <w:rPr>
          <w:rStyle w:val="13"/>
          <w:rFonts w:ascii="Times New Roman" w:hAnsi="Times New Roman"/>
          <w:sz w:val="24"/>
        </w:rPr>
        <w:t xml:space="preserve">44-ФЗ и настоящим Контрактом, из суммы, подлежащей оплате Исполнителю. При этом исполнение обязательства Исполнителя по перечислению неустойки (штрафа, пеней) в доход бюджетов бюджетной системы Российской </w:t>
      </w:r>
      <w:r>
        <w:rPr>
          <w:rStyle w:val="13"/>
          <w:rFonts w:ascii="Times New Roman" w:hAnsi="Times New Roman"/>
          <w:sz w:val="24"/>
        </w:rPr>
        <w:lastRenderedPageBreak/>
        <w:t>Федерации возлагается на Заказчика.</w:t>
      </w:r>
    </w:p>
    <w:p w:rsidR="0006172E" w:rsidRDefault="006570E3">
      <w:pPr>
        <w:widowControl w:val="0"/>
        <w:spacing w:after="0"/>
        <w:ind w:firstLine="567"/>
        <w:jc w:val="both"/>
        <w:rPr>
          <w:rFonts w:ascii="Times New Roman" w:hAnsi="Times New Roman"/>
          <w:sz w:val="24"/>
        </w:rPr>
      </w:pPr>
      <w:r>
        <w:rPr>
          <w:rFonts w:ascii="Times New Roman" w:hAnsi="Times New Roman"/>
          <w:sz w:val="24"/>
        </w:rPr>
        <w:t xml:space="preserve">4.5. В случае, если по какой-либо причине Заказчик не удержит сумму неисполненных Исполнителем требований об уплате неустоек (штрафов, пеней), предъявленных Заказчиком в соответствии с Федеральным законом </w:t>
      </w:r>
      <w:r>
        <w:rPr>
          <w:rStyle w:val="13"/>
          <w:rFonts w:ascii="Times New Roman" w:hAnsi="Times New Roman"/>
          <w:sz w:val="24"/>
        </w:rPr>
        <w:t>№</w:t>
      </w:r>
      <w:r>
        <w:rPr>
          <w:rFonts w:ascii="Times New Roman" w:hAnsi="Times New Roman"/>
          <w:sz w:val="24"/>
        </w:rPr>
        <w:t> </w:t>
      </w:r>
      <w:r>
        <w:rPr>
          <w:rStyle w:val="13"/>
          <w:rFonts w:ascii="Times New Roman" w:hAnsi="Times New Roman"/>
          <w:sz w:val="24"/>
        </w:rPr>
        <w:t>44-ФЗ</w:t>
      </w:r>
      <w:r>
        <w:rPr>
          <w:rFonts w:ascii="Times New Roman" w:hAnsi="Times New Roman"/>
          <w:sz w:val="24"/>
        </w:rPr>
        <w:t xml:space="preserve"> и настоящим Контрактом, при оплате оказанных услуг, Исполнитель обязан оплатить сумму таких неисполненных Исполнителем требований об уплате неустоек (штрафов, пеней) в федеральный бюджет по первому требованию Заказчика в течение 5 (пяти) рабочих дней. В таком случае, исполнение обязательства Исполнителя по Контракту по перечислению неустойки в доход бюджетов бюджетной системы Российской Федерации (федеральный бюджет) возложено на Исполнителя.</w:t>
      </w:r>
    </w:p>
    <w:p w:rsidR="0006172E" w:rsidRDefault="006570E3">
      <w:pPr>
        <w:widowControl w:val="0"/>
        <w:spacing w:after="0"/>
        <w:ind w:firstLine="567"/>
        <w:jc w:val="both"/>
        <w:rPr>
          <w:rFonts w:ascii="Times New Roman" w:hAnsi="Times New Roman"/>
          <w:sz w:val="24"/>
        </w:rPr>
      </w:pPr>
      <w:r>
        <w:rPr>
          <w:rFonts w:ascii="Times New Roman" w:hAnsi="Times New Roman"/>
          <w:sz w:val="24"/>
        </w:rPr>
        <w:t>4.6.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172E" w:rsidRDefault="006570E3">
      <w:pPr>
        <w:widowControl w:val="0"/>
        <w:spacing w:after="0"/>
        <w:ind w:firstLine="567"/>
        <w:jc w:val="both"/>
        <w:rPr>
          <w:rFonts w:ascii="Times New Roman" w:hAnsi="Times New Roman"/>
          <w:sz w:val="24"/>
        </w:rPr>
      </w:pPr>
      <w:r>
        <w:rPr>
          <w:rFonts w:ascii="Times New Roman" w:hAnsi="Times New Roman"/>
          <w:sz w:val="24"/>
        </w:rPr>
        <w:t>4.7. Под ненадлежащим исполнением Исполнителем обязательств понимается поставка товара, выполнение работ, оказание услуг не соответствующих требованиям к качеству, объему товара, работ, услуг установленных Контрактом.</w:t>
      </w:r>
    </w:p>
    <w:p w:rsidR="0006172E" w:rsidRDefault="006570E3">
      <w:pPr>
        <w:widowControl w:val="0"/>
        <w:spacing w:after="0"/>
        <w:ind w:firstLine="567"/>
        <w:jc w:val="both"/>
        <w:rPr>
          <w:rFonts w:ascii="Times New Roman" w:hAnsi="Times New Roman"/>
          <w:sz w:val="24"/>
        </w:rPr>
      </w:pPr>
      <w:r>
        <w:rPr>
          <w:rFonts w:ascii="Times New Roman" w:hAnsi="Times New Roman"/>
          <w:sz w:val="24"/>
        </w:rPr>
        <w:t>4.8.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06172E" w:rsidRDefault="006570E3">
      <w:pPr>
        <w:widowControl w:val="0"/>
        <w:spacing w:after="0"/>
        <w:ind w:firstLine="567"/>
        <w:jc w:val="both"/>
        <w:rPr>
          <w:rFonts w:ascii="Times New Roman" w:hAnsi="Times New Roman"/>
          <w:sz w:val="24"/>
        </w:rPr>
      </w:pPr>
      <w:r>
        <w:rPr>
          <w:rFonts w:ascii="Times New Roman" w:hAnsi="Times New Roman"/>
          <w:sz w:val="24"/>
        </w:rPr>
        <w:t>4.9. Уплата неустойки и возмещение убытков, причиненных ненадлежащим исполнением обязательств, не освобождает от исполнения обязательств по Контракту в полном объеме.</w:t>
      </w:r>
    </w:p>
    <w:p w:rsidR="0006172E" w:rsidRDefault="006570E3">
      <w:pPr>
        <w:widowControl w:val="0"/>
        <w:spacing w:after="0"/>
        <w:ind w:firstLine="567"/>
        <w:jc w:val="both"/>
        <w:rPr>
          <w:rFonts w:ascii="Times New Roman" w:hAnsi="Times New Roman"/>
          <w:sz w:val="24"/>
        </w:rPr>
      </w:pPr>
      <w:r>
        <w:rPr>
          <w:rFonts w:ascii="Times New Roman" w:hAnsi="Times New Roman"/>
          <w:sz w:val="24"/>
        </w:rPr>
        <w:t>4.10. Окончание срока действия Контракта не освобождает Стороны от ответственности за нарушение его условий в период его действия.</w:t>
      </w:r>
    </w:p>
    <w:p w:rsidR="0006172E" w:rsidRDefault="0006172E">
      <w:pPr>
        <w:widowControl w:val="0"/>
        <w:spacing w:after="0"/>
        <w:ind w:firstLine="567"/>
        <w:jc w:val="both"/>
        <w:rPr>
          <w:rFonts w:ascii="Times New Roman" w:hAnsi="Times New Roman"/>
          <w:sz w:val="24"/>
        </w:rPr>
      </w:pPr>
    </w:p>
    <w:p w:rsidR="0006172E" w:rsidRDefault="006570E3">
      <w:pPr>
        <w:widowControl/>
        <w:numPr>
          <w:ilvl w:val="0"/>
          <w:numId w:val="1"/>
        </w:numPr>
        <w:spacing w:after="0"/>
        <w:ind w:left="0" w:firstLine="0"/>
        <w:jc w:val="center"/>
        <w:rPr>
          <w:rFonts w:ascii="Times New Roman" w:hAnsi="Times New Roman"/>
          <w:b/>
          <w:sz w:val="24"/>
        </w:rPr>
      </w:pPr>
      <w:r>
        <w:rPr>
          <w:rFonts w:ascii="Times New Roman" w:hAnsi="Times New Roman"/>
          <w:b/>
          <w:sz w:val="24"/>
        </w:rPr>
        <w:t>Форс-мажор</w:t>
      </w:r>
    </w:p>
    <w:p w:rsidR="0006172E" w:rsidRDefault="006570E3">
      <w:pPr>
        <w:widowControl w:val="0"/>
        <w:spacing w:after="0"/>
        <w:ind w:firstLine="709"/>
        <w:jc w:val="both"/>
        <w:rPr>
          <w:rFonts w:ascii="Times New Roman" w:hAnsi="Times New Roman"/>
          <w:sz w:val="24"/>
        </w:rPr>
      </w:pPr>
      <w:r>
        <w:rPr>
          <w:rFonts w:ascii="Times New Roman" w:hAnsi="Times New Roman"/>
          <w:sz w:val="24"/>
        </w:rPr>
        <w:t>5.1. Стороны освобождаются от ответственности за полное или частичное неисполнение обязательств по Контракту, если это неисполнение обусловлено наступлением форс-мажорных обстоятельств, к которым относятся: стихийные бедствия, аварии, пожары, массовые беспорядки, военные действия, вступление в силу нормативных актов законодательной и исполнительной власти, препятствующих исполнению Сторонами своих обязательств по Контракту или иные обстоятельства, не зависящие от волеизъявления Сторон и возникшие после заключения</w:t>
      </w:r>
      <w:r>
        <w:rPr>
          <w:rFonts w:ascii="Times New Roman" w:hAnsi="Times New Roman"/>
          <w:strike/>
          <w:sz w:val="24"/>
        </w:rPr>
        <w:t xml:space="preserve"> </w:t>
      </w:r>
      <w:r>
        <w:rPr>
          <w:rFonts w:ascii="Times New Roman" w:hAnsi="Times New Roman"/>
          <w:sz w:val="24"/>
        </w:rPr>
        <w:t>Контракта.</w:t>
      </w:r>
    </w:p>
    <w:p w:rsidR="0006172E" w:rsidRDefault="006570E3">
      <w:pPr>
        <w:widowControl w:val="0"/>
        <w:spacing w:after="0"/>
        <w:ind w:firstLine="709"/>
        <w:jc w:val="both"/>
        <w:rPr>
          <w:rFonts w:ascii="Times New Roman" w:hAnsi="Times New Roman"/>
          <w:sz w:val="24"/>
        </w:rPr>
      </w:pPr>
      <w:r>
        <w:rPr>
          <w:rFonts w:ascii="Times New Roman" w:hAnsi="Times New Roman"/>
          <w:sz w:val="24"/>
        </w:rPr>
        <w:t>5.2. Сторона, которая не в состоянии выполнить свои обязательства, или часть обязательств по Контракту по причинам возникновения форс-мажорных обстоятельств, обязана незамедлительно известить в письменной форме другую Сторону о начале, ожидаемом сроке действия и прекращении указанных обстоятельств.</w:t>
      </w:r>
    </w:p>
    <w:p w:rsidR="0006172E" w:rsidRDefault="006570E3">
      <w:pPr>
        <w:widowControl w:val="0"/>
        <w:spacing w:after="0"/>
        <w:ind w:firstLine="709"/>
        <w:jc w:val="both"/>
        <w:rPr>
          <w:rFonts w:ascii="Times New Roman" w:hAnsi="Times New Roman"/>
          <w:sz w:val="24"/>
        </w:rPr>
      </w:pPr>
      <w:r>
        <w:rPr>
          <w:rFonts w:ascii="Times New Roman" w:hAnsi="Times New Roman"/>
          <w:sz w:val="24"/>
        </w:rPr>
        <w:t>5.3. Факты, изложенные в извещении, должны быть подтверждены уполномоченными на то компетентными органами Российской Федерации.</w:t>
      </w:r>
    </w:p>
    <w:p w:rsidR="0006172E" w:rsidRDefault="006570E3">
      <w:pPr>
        <w:widowControl w:val="0"/>
        <w:spacing w:after="0"/>
        <w:ind w:firstLine="709"/>
        <w:jc w:val="both"/>
        <w:rPr>
          <w:rFonts w:ascii="Times New Roman" w:hAnsi="Times New Roman"/>
          <w:sz w:val="24"/>
        </w:rPr>
      </w:pPr>
      <w:r>
        <w:rPr>
          <w:rFonts w:ascii="Times New Roman" w:hAnsi="Times New Roman"/>
          <w:sz w:val="24"/>
        </w:rPr>
        <w:t>5.4. При наступлении форс-мажорных обстоятельств, по соглашению Сторон, срок выполнения Сторонами своих обязательств может быть перенесен соразмерно времени, в течение которого действуют указанные обстоятельства и их последствия.</w:t>
      </w:r>
    </w:p>
    <w:p w:rsidR="0006172E" w:rsidRDefault="006570E3">
      <w:pPr>
        <w:widowControl w:val="0"/>
        <w:spacing w:after="0"/>
        <w:ind w:firstLine="709"/>
        <w:jc w:val="both"/>
        <w:rPr>
          <w:rFonts w:ascii="Times New Roman" w:hAnsi="Times New Roman"/>
          <w:sz w:val="24"/>
        </w:rPr>
      </w:pPr>
      <w:r>
        <w:rPr>
          <w:rFonts w:ascii="Times New Roman" w:hAnsi="Times New Roman"/>
          <w:sz w:val="24"/>
        </w:rPr>
        <w:t xml:space="preserve">5.5. В случае если указанные обстоятельства и их последствия продолжают действовать более 30 (тридцати) календарных дней, Стороны вправе согласовать альтернативные способы дальнейшего исполнения своих обязательств по Контракту. </w:t>
      </w:r>
    </w:p>
    <w:p w:rsidR="0006172E" w:rsidRDefault="0006172E">
      <w:pPr>
        <w:widowControl w:val="0"/>
        <w:spacing w:after="0"/>
        <w:ind w:firstLine="709"/>
        <w:jc w:val="both"/>
        <w:rPr>
          <w:rFonts w:ascii="Times New Roman" w:hAnsi="Times New Roman"/>
          <w:sz w:val="24"/>
        </w:rPr>
      </w:pPr>
    </w:p>
    <w:p w:rsidR="0006172E" w:rsidRDefault="0006172E">
      <w:pPr>
        <w:widowControl w:val="0"/>
        <w:spacing w:after="0"/>
        <w:ind w:firstLine="709"/>
        <w:jc w:val="both"/>
        <w:rPr>
          <w:rFonts w:ascii="Times New Roman" w:hAnsi="Times New Roman"/>
          <w:sz w:val="24"/>
        </w:rPr>
      </w:pPr>
    </w:p>
    <w:p w:rsidR="0006172E" w:rsidRDefault="006570E3">
      <w:pPr>
        <w:widowControl/>
        <w:numPr>
          <w:ilvl w:val="0"/>
          <w:numId w:val="1"/>
        </w:numPr>
        <w:spacing w:after="0"/>
        <w:jc w:val="center"/>
        <w:rPr>
          <w:rFonts w:ascii="Times New Roman" w:hAnsi="Times New Roman"/>
          <w:b/>
          <w:sz w:val="24"/>
        </w:rPr>
      </w:pPr>
      <w:r>
        <w:rPr>
          <w:rFonts w:ascii="Times New Roman" w:hAnsi="Times New Roman"/>
          <w:b/>
          <w:sz w:val="24"/>
        </w:rPr>
        <w:t>Порядок изменения и расторжения Контракта, разрешение споров</w:t>
      </w:r>
    </w:p>
    <w:p w:rsidR="0006172E" w:rsidRDefault="006570E3">
      <w:pPr>
        <w:widowControl w:val="0"/>
        <w:tabs>
          <w:tab w:val="left" w:pos="1276"/>
        </w:tabs>
        <w:spacing w:after="0"/>
        <w:ind w:firstLine="709"/>
        <w:jc w:val="both"/>
        <w:rPr>
          <w:rFonts w:ascii="Times New Roman" w:hAnsi="Times New Roman"/>
          <w:sz w:val="24"/>
        </w:rPr>
      </w:pPr>
      <w:r>
        <w:rPr>
          <w:rFonts w:ascii="Times New Roman" w:hAnsi="Times New Roman"/>
          <w:sz w:val="24"/>
        </w:rPr>
        <w:t>6.1.</w:t>
      </w:r>
      <w:r>
        <w:rPr>
          <w:rFonts w:ascii="Times New Roman" w:hAnsi="Times New Roman"/>
          <w:sz w:val="24"/>
        </w:rPr>
        <w:tab/>
        <w:t>Контракт может быть расторгнут:</w:t>
      </w:r>
    </w:p>
    <w:p w:rsidR="0006172E" w:rsidRDefault="006570E3">
      <w:pPr>
        <w:widowControl w:val="0"/>
        <w:tabs>
          <w:tab w:val="left" w:pos="1276"/>
        </w:tabs>
        <w:spacing w:after="0"/>
        <w:ind w:firstLine="709"/>
        <w:jc w:val="both"/>
        <w:rPr>
          <w:rFonts w:ascii="Times New Roman" w:hAnsi="Times New Roman"/>
          <w:sz w:val="24"/>
        </w:rPr>
      </w:pPr>
      <w:r>
        <w:rPr>
          <w:rFonts w:ascii="Times New Roman" w:hAnsi="Times New Roman"/>
          <w:sz w:val="24"/>
        </w:rPr>
        <w:t>-</w:t>
      </w:r>
      <w:r>
        <w:rPr>
          <w:rFonts w:ascii="Times New Roman" w:hAnsi="Times New Roman"/>
          <w:sz w:val="24"/>
        </w:rPr>
        <w:tab/>
        <w:t>по соглашению Сторон;</w:t>
      </w:r>
    </w:p>
    <w:p w:rsidR="0006172E" w:rsidRDefault="006570E3">
      <w:pPr>
        <w:widowControl w:val="0"/>
        <w:tabs>
          <w:tab w:val="left" w:pos="1276"/>
        </w:tabs>
        <w:spacing w:after="0"/>
        <w:ind w:firstLine="709"/>
        <w:jc w:val="both"/>
        <w:rPr>
          <w:rFonts w:ascii="Times New Roman" w:hAnsi="Times New Roman"/>
          <w:sz w:val="24"/>
        </w:rPr>
      </w:pPr>
      <w:r>
        <w:rPr>
          <w:rFonts w:ascii="Times New Roman" w:hAnsi="Times New Roman"/>
          <w:sz w:val="24"/>
        </w:rPr>
        <w:lastRenderedPageBreak/>
        <w:t>-</w:t>
      </w:r>
      <w:r>
        <w:rPr>
          <w:rFonts w:ascii="Times New Roman" w:hAnsi="Times New Roman"/>
          <w:sz w:val="24"/>
        </w:rPr>
        <w:tab/>
        <w:t>по решению суда;</w:t>
      </w:r>
    </w:p>
    <w:p w:rsidR="0006172E" w:rsidRDefault="006570E3">
      <w:pPr>
        <w:widowControl w:val="0"/>
        <w:tabs>
          <w:tab w:val="left" w:pos="1276"/>
        </w:tabs>
        <w:spacing w:after="0"/>
        <w:ind w:firstLine="709"/>
        <w:jc w:val="both"/>
        <w:rPr>
          <w:rFonts w:ascii="Times New Roman" w:hAnsi="Times New Roman"/>
          <w:sz w:val="24"/>
        </w:rPr>
      </w:pPr>
      <w:r>
        <w:rPr>
          <w:rFonts w:ascii="Times New Roman" w:hAnsi="Times New Roman"/>
          <w:sz w:val="24"/>
        </w:rPr>
        <w:t xml:space="preserve">- </w:t>
      </w:r>
      <w:r>
        <w:rPr>
          <w:rFonts w:ascii="Times New Roman" w:hAnsi="Times New Roman"/>
          <w:sz w:val="24"/>
        </w:rPr>
        <w:tab/>
        <w:t>в одностороннем порядке в соответствии с действующим законодательством.</w:t>
      </w:r>
    </w:p>
    <w:p w:rsidR="0006172E" w:rsidRDefault="006570E3">
      <w:pPr>
        <w:widowControl w:val="0"/>
        <w:spacing w:after="0"/>
        <w:ind w:firstLine="709"/>
        <w:jc w:val="both"/>
        <w:rPr>
          <w:rFonts w:ascii="Times New Roman" w:hAnsi="Times New Roman"/>
          <w:sz w:val="24"/>
        </w:rPr>
      </w:pPr>
      <w:r>
        <w:rPr>
          <w:rFonts w:ascii="Times New Roman" w:hAnsi="Times New Roman"/>
          <w:sz w:val="24"/>
        </w:rPr>
        <w:t xml:space="preserve">6.2. Заказчик/Исполнитель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в порядке, установленном статьей 95 Федерального закона </w:t>
      </w:r>
      <w:r>
        <w:rPr>
          <w:rStyle w:val="13"/>
          <w:rFonts w:ascii="Times New Roman" w:hAnsi="Times New Roman"/>
          <w:sz w:val="24"/>
        </w:rPr>
        <w:t>№</w:t>
      </w:r>
      <w:r>
        <w:rPr>
          <w:rFonts w:ascii="Times New Roman" w:hAnsi="Times New Roman"/>
          <w:sz w:val="24"/>
        </w:rPr>
        <w:t> </w:t>
      </w:r>
      <w:r>
        <w:rPr>
          <w:rStyle w:val="13"/>
          <w:rFonts w:ascii="Times New Roman" w:hAnsi="Times New Roman"/>
          <w:sz w:val="24"/>
        </w:rPr>
        <w:t>44-ФЗ</w:t>
      </w:r>
      <w:r>
        <w:rPr>
          <w:rFonts w:ascii="Times New Roman" w:hAnsi="Times New Roman"/>
          <w:sz w:val="24"/>
        </w:rPr>
        <w:t xml:space="preserve">. </w:t>
      </w:r>
    </w:p>
    <w:p w:rsidR="0006172E" w:rsidRDefault="006570E3">
      <w:pPr>
        <w:widowControl w:val="0"/>
        <w:tabs>
          <w:tab w:val="left" w:pos="1276"/>
        </w:tabs>
        <w:spacing w:after="0"/>
        <w:ind w:firstLine="709"/>
        <w:jc w:val="both"/>
        <w:rPr>
          <w:rFonts w:ascii="Times New Roman" w:hAnsi="Times New Roman"/>
          <w:sz w:val="24"/>
        </w:rPr>
      </w:pPr>
      <w:r>
        <w:rPr>
          <w:rFonts w:ascii="Times New Roman" w:hAnsi="Times New Roman"/>
          <w:sz w:val="24"/>
        </w:rPr>
        <w:t>6.3.  Расторжение Контракта влечёт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Контракта.</w:t>
      </w:r>
      <w:r>
        <w:rPr>
          <w:rFonts w:ascii="Times New Roman" w:hAnsi="Times New Roman"/>
          <w:sz w:val="24"/>
        </w:rPr>
        <w:tab/>
      </w:r>
    </w:p>
    <w:p w:rsidR="0006172E" w:rsidRDefault="006570E3">
      <w:pPr>
        <w:widowControl w:val="0"/>
        <w:tabs>
          <w:tab w:val="left" w:pos="1276"/>
        </w:tabs>
        <w:spacing w:after="0"/>
        <w:ind w:firstLine="709"/>
        <w:jc w:val="both"/>
        <w:rPr>
          <w:rFonts w:ascii="Times New Roman" w:hAnsi="Times New Roman"/>
          <w:sz w:val="24"/>
        </w:rPr>
      </w:pPr>
      <w:r>
        <w:rPr>
          <w:rFonts w:ascii="Times New Roman" w:hAnsi="Times New Roman"/>
          <w:sz w:val="24"/>
        </w:rPr>
        <w:t>6.4.</w:t>
      </w:r>
      <w:r>
        <w:rPr>
          <w:rFonts w:ascii="Times New Roman" w:hAnsi="Times New Roman"/>
          <w:sz w:val="24"/>
        </w:rPr>
        <w:tab/>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06172E" w:rsidRDefault="006570E3">
      <w:pPr>
        <w:widowControl w:val="0"/>
        <w:tabs>
          <w:tab w:val="left" w:pos="1276"/>
        </w:tabs>
        <w:spacing w:after="0"/>
        <w:ind w:firstLine="709"/>
        <w:jc w:val="both"/>
        <w:rPr>
          <w:rFonts w:ascii="Times New Roman" w:hAnsi="Times New Roman"/>
          <w:sz w:val="24"/>
        </w:rPr>
      </w:pPr>
      <w:r>
        <w:rPr>
          <w:rFonts w:ascii="Times New Roman" w:hAnsi="Times New Roman"/>
          <w:sz w:val="24"/>
        </w:rPr>
        <w:t>6.5.</w:t>
      </w:r>
      <w:r>
        <w:rPr>
          <w:rFonts w:ascii="Times New Roman" w:hAnsi="Times New Roman"/>
          <w:sz w:val="24"/>
        </w:rPr>
        <w:tab/>
        <w:t>Расторжение Контракта производится Сторонами путем подписания соответствующего соглашения о расторжении.</w:t>
      </w:r>
    </w:p>
    <w:p w:rsidR="0006172E" w:rsidRDefault="006570E3">
      <w:pPr>
        <w:widowControl w:val="0"/>
        <w:tabs>
          <w:tab w:val="left" w:pos="1276"/>
        </w:tabs>
        <w:spacing w:after="0"/>
        <w:ind w:firstLine="709"/>
        <w:jc w:val="both"/>
        <w:rPr>
          <w:rFonts w:ascii="Times New Roman" w:hAnsi="Times New Roman"/>
          <w:sz w:val="24"/>
        </w:rPr>
      </w:pPr>
      <w:r>
        <w:rPr>
          <w:rFonts w:ascii="Times New Roman" w:hAnsi="Times New Roman"/>
          <w:sz w:val="24"/>
        </w:rPr>
        <w:t>6.6.</w:t>
      </w:r>
      <w:r>
        <w:rPr>
          <w:rFonts w:ascii="Times New Roman" w:hAnsi="Times New Roman"/>
          <w:sz w:val="24"/>
        </w:rPr>
        <w:tab/>
        <w:t xml:space="preserve">В случае расторжения Контракта по инициативе любой из Сторон Стороны производят сверку расчетов, которой подтверждается объем услуг, оказанных Исполнителем. </w:t>
      </w:r>
    </w:p>
    <w:p w:rsidR="0006172E" w:rsidRDefault="006570E3">
      <w:pPr>
        <w:widowControl w:val="0"/>
        <w:spacing w:after="0"/>
        <w:ind w:firstLine="709"/>
        <w:jc w:val="both"/>
        <w:rPr>
          <w:rFonts w:ascii="Times New Roman" w:hAnsi="Times New Roman"/>
          <w:sz w:val="24"/>
        </w:rPr>
      </w:pPr>
      <w:r>
        <w:rPr>
          <w:rFonts w:ascii="Times New Roman" w:hAnsi="Times New Roman"/>
          <w:sz w:val="24"/>
        </w:rPr>
        <w:t>6.7.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w:t>
      </w:r>
    </w:p>
    <w:p w:rsidR="0006172E" w:rsidRDefault="006570E3">
      <w:pPr>
        <w:widowControl w:val="0"/>
        <w:spacing w:after="0"/>
        <w:ind w:firstLine="709"/>
        <w:jc w:val="both"/>
        <w:rPr>
          <w:rFonts w:ascii="Times New Roman" w:hAnsi="Times New Roman"/>
          <w:sz w:val="24"/>
        </w:rPr>
      </w:pPr>
      <w:r>
        <w:rPr>
          <w:rFonts w:ascii="Times New Roman" w:hAnsi="Times New Roman"/>
          <w:sz w:val="24"/>
        </w:rPr>
        <w:t>6.8. Все достигнутые договоренности Стороны оформляют в виде дополнительных соглашений, подписанных Сторонами и скрепленных печатями.</w:t>
      </w:r>
    </w:p>
    <w:p w:rsidR="0006172E" w:rsidRDefault="006570E3">
      <w:pPr>
        <w:widowControl w:val="0"/>
        <w:spacing w:after="0"/>
        <w:ind w:firstLine="709"/>
        <w:jc w:val="both"/>
        <w:rPr>
          <w:rFonts w:ascii="Times New Roman" w:hAnsi="Times New Roman"/>
          <w:sz w:val="24"/>
        </w:rPr>
      </w:pPr>
      <w:r>
        <w:rPr>
          <w:rFonts w:ascii="Times New Roman" w:hAnsi="Times New Roman"/>
          <w:sz w:val="24"/>
        </w:rPr>
        <w:t>6.9. До передачи спора на разрешение Арбитражного суда города Москвы Стороны примут меры к его урегулированию в претензионном порядке.</w:t>
      </w:r>
    </w:p>
    <w:p w:rsidR="0006172E" w:rsidRDefault="006570E3">
      <w:pPr>
        <w:widowControl w:val="0"/>
        <w:spacing w:after="0"/>
        <w:ind w:firstLine="709"/>
        <w:jc w:val="both"/>
        <w:rPr>
          <w:rFonts w:ascii="Times New Roman" w:hAnsi="Times New Roman"/>
          <w:sz w:val="24"/>
        </w:rPr>
      </w:pPr>
      <w:r>
        <w:rPr>
          <w:rFonts w:ascii="Times New Roman" w:hAnsi="Times New Roman"/>
          <w:sz w:val="24"/>
        </w:rPr>
        <w:t>6.9.1. Претензия должна быть направлена в письменном виде. По полученной претензии Сторона должна дать письменный ответ по существу в срок не позднее 5 (пяти) рабочих дней с даты ее получения. Оставление претензии без ответа в установленный срок означает признание требований претензии.</w:t>
      </w:r>
    </w:p>
    <w:p w:rsidR="0006172E" w:rsidRDefault="006570E3">
      <w:pPr>
        <w:widowControl w:val="0"/>
        <w:spacing w:after="0"/>
        <w:ind w:firstLine="709"/>
        <w:jc w:val="both"/>
        <w:rPr>
          <w:rFonts w:ascii="Times New Roman" w:hAnsi="Times New Roman"/>
          <w:sz w:val="24"/>
        </w:rPr>
      </w:pPr>
      <w:r>
        <w:rPr>
          <w:rFonts w:ascii="Times New Roman" w:hAnsi="Times New Roman"/>
          <w:sz w:val="24"/>
        </w:rPr>
        <w:t>6.9.2.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06172E" w:rsidRDefault="006570E3">
      <w:pPr>
        <w:widowControl w:val="0"/>
        <w:spacing w:after="0"/>
        <w:ind w:firstLine="709"/>
        <w:jc w:val="both"/>
        <w:rPr>
          <w:rFonts w:ascii="Times New Roman" w:hAnsi="Times New Roman"/>
          <w:sz w:val="24"/>
        </w:rPr>
      </w:pPr>
      <w:r>
        <w:rPr>
          <w:rFonts w:ascii="Times New Roman" w:hAnsi="Times New Roman"/>
          <w:sz w:val="24"/>
        </w:rPr>
        <w:t xml:space="preserve">6.9.3. Если претензионные требования подлежат денежной оценке, в претензии указывается </w:t>
      </w:r>
      <w:proofErr w:type="spellStart"/>
      <w:r>
        <w:rPr>
          <w:rFonts w:ascii="Times New Roman" w:hAnsi="Times New Roman"/>
          <w:sz w:val="24"/>
        </w:rPr>
        <w:t>истребуемая</w:t>
      </w:r>
      <w:proofErr w:type="spellEnd"/>
      <w:r>
        <w:rPr>
          <w:rFonts w:ascii="Times New Roman" w:hAnsi="Times New Roman"/>
          <w:sz w:val="24"/>
        </w:rPr>
        <w:t xml:space="preserve"> сумма и ее полный и обоснованный расчет.</w:t>
      </w:r>
    </w:p>
    <w:p w:rsidR="0006172E" w:rsidRDefault="006570E3">
      <w:pPr>
        <w:widowControl w:val="0"/>
        <w:spacing w:after="0"/>
        <w:ind w:firstLine="709"/>
        <w:jc w:val="both"/>
        <w:rPr>
          <w:rFonts w:ascii="Times New Roman" w:hAnsi="Times New Roman"/>
          <w:sz w:val="24"/>
        </w:rPr>
      </w:pPr>
      <w:r>
        <w:rPr>
          <w:rFonts w:ascii="Times New Roman" w:hAnsi="Times New Roman"/>
          <w:sz w:val="24"/>
        </w:rPr>
        <w:t>6.9.4.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06172E" w:rsidRDefault="006570E3">
      <w:pPr>
        <w:widowControl w:val="0"/>
        <w:spacing w:after="0"/>
        <w:ind w:firstLine="709"/>
        <w:jc w:val="both"/>
        <w:rPr>
          <w:rFonts w:ascii="Times New Roman" w:hAnsi="Times New Roman"/>
          <w:sz w:val="24"/>
        </w:rPr>
      </w:pPr>
      <w:r>
        <w:rPr>
          <w:rFonts w:ascii="Times New Roman" w:hAnsi="Times New Roman"/>
          <w:sz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6172E" w:rsidRDefault="006570E3">
      <w:pPr>
        <w:widowControl w:val="0"/>
        <w:spacing w:after="0"/>
        <w:ind w:firstLine="709"/>
        <w:jc w:val="both"/>
        <w:rPr>
          <w:rFonts w:ascii="Times New Roman" w:hAnsi="Times New Roman"/>
          <w:sz w:val="24"/>
        </w:rPr>
      </w:pPr>
      <w:r>
        <w:rPr>
          <w:rFonts w:ascii="Times New Roman" w:hAnsi="Times New Roman"/>
          <w:sz w:val="24"/>
        </w:rPr>
        <w:t xml:space="preserve">6.10. В случае невыполнения Сторонами своих обязательств и </w:t>
      </w:r>
      <w:proofErr w:type="spellStart"/>
      <w:r>
        <w:rPr>
          <w:rFonts w:ascii="Times New Roman" w:hAnsi="Times New Roman"/>
          <w:sz w:val="24"/>
        </w:rPr>
        <w:t>недостижения</w:t>
      </w:r>
      <w:proofErr w:type="spellEnd"/>
      <w:r>
        <w:rPr>
          <w:rFonts w:ascii="Times New Roman" w:hAnsi="Times New Roman"/>
          <w:sz w:val="24"/>
        </w:rPr>
        <w:t xml:space="preserve"> взаимного согласия споры по Контракту разрешаются в Арбитражном суде города Москвы.</w:t>
      </w:r>
    </w:p>
    <w:p w:rsidR="0006172E" w:rsidRDefault="0006172E">
      <w:pPr>
        <w:widowControl w:val="0"/>
        <w:tabs>
          <w:tab w:val="left" w:pos="1276"/>
        </w:tabs>
        <w:spacing w:after="0"/>
        <w:ind w:firstLine="709"/>
        <w:jc w:val="both"/>
        <w:rPr>
          <w:rFonts w:ascii="Times New Roman" w:hAnsi="Times New Roman"/>
          <w:sz w:val="24"/>
        </w:rPr>
      </w:pPr>
    </w:p>
    <w:p w:rsidR="0006172E" w:rsidRDefault="0006172E">
      <w:pPr>
        <w:widowControl w:val="0"/>
        <w:spacing w:after="0"/>
        <w:rPr>
          <w:rFonts w:ascii="Times New Roman" w:hAnsi="Times New Roman"/>
          <w:b/>
          <w:sz w:val="24"/>
        </w:rPr>
      </w:pPr>
    </w:p>
    <w:p w:rsidR="0006172E" w:rsidRDefault="006570E3">
      <w:pPr>
        <w:widowControl/>
        <w:numPr>
          <w:ilvl w:val="0"/>
          <w:numId w:val="1"/>
        </w:numPr>
        <w:spacing w:after="0"/>
        <w:jc w:val="center"/>
        <w:rPr>
          <w:rFonts w:ascii="Times New Roman" w:hAnsi="Times New Roman"/>
          <w:b/>
          <w:sz w:val="24"/>
        </w:rPr>
      </w:pPr>
      <w:r>
        <w:rPr>
          <w:rFonts w:ascii="Times New Roman" w:hAnsi="Times New Roman"/>
          <w:b/>
          <w:sz w:val="24"/>
        </w:rPr>
        <w:t>Прочие условия</w:t>
      </w:r>
    </w:p>
    <w:p w:rsidR="0006172E" w:rsidRDefault="006570E3">
      <w:pPr>
        <w:widowControl w:val="0"/>
        <w:spacing w:after="0"/>
        <w:ind w:firstLine="709"/>
        <w:contextualSpacing/>
        <w:jc w:val="both"/>
        <w:rPr>
          <w:rFonts w:ascii="Times New Roman" w:hAnsi="Times New Roman"/>
          <w:sz w:val="24"/>
        </w:rPr>
      </w:pPr>
      <w:r>
        <w:rPr>
          <w:rFonts w:ascii="Times New Roman" w:hAnsi="Times New Roman"/>
          <w:sz w:val="24"/>
        </w:rPr>
        <w:t xml:space="preserve">7.1. Все уведомления Сторон, связанные с исполнением Контракта, направляются в письменной форме по почте заказным письмом по почтовому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w:t>
      </w:r>
      <w:r>
        <w:rPr>
          <w:rFonts w:ascii="Times New Roman" w:hAnsi="Times New Roman"/>
          <w:sz w:val="24"/>
        </w:rPr>
        <w:lastRenderedPageBreak/>
        <w:t>уведомления считаются полученными Стороной в день их отправки.</w:t>
      </w:r>
    </w:p>
    <w:p w:rsidR="0006172E" w:rsidRDefault="006570E3">
      <w:pPr>
        <w:widowControl w:val="0"/>
        <w:spacing w:after="0"/>
        <w:ind w:firstLine="709"/>
        <w:jc w:val="both"/>
        <w:rPr>
          <w:rFonts w:ascii="Times New Roman" w:hAnsi="Times New Roman"/>
          <w:sz w:val="24"/>
        </w:rPr>
      </w:pPr>
      <w:r>
        <w:rPr>
          <w:rFonts w:ascii="Times New Roman" w:hAnsi="Times New Roman"/>
          <w:sz w:val="24"/>
        </w:rPr>
        <w:t>7.2. Ответственное должностное лицо Заказчика по управлению Контрактом – Азарова Кристина Андреевна, начальник отдела публичных информационных проектов, который с даты заключения Контракта будет осуществлять контроль за ходом выполнения Контракта.</w:t>
      </w:r>
    </w:p>
    <w:p w:rsidR="0006172E" w:rsidRDefault="006570E3">
      <w:pPr>
        <w:keepNext/>
        <w:widowControl w:val="0"/>
        <w:tabs>
          <w:tab w:val="left" w:pos="1134"/>
        </w:tabs>
        <w:spacing w:after="0"/>
        <w:ind w:firstLine="709"/>
        <w:jc w:val="both"/>
        <w:rPr>
          <w:rFonts w:ascii="Times New Roman" w:hAnsi="Times New Roman"/>
          <w:sz w:val="24"/>
        </w:rPr>
      </w:pPr>
      <w:r>
        <w:rPr>
          <w:rFonts w:ascii="Times New Roman" w:hAnsi="Times New Roman"/>
          <w:sz w:val="24"/>
        </w:rPr>
        <w:t>7.3. Во всем, что не предусмотрено Контрактом, Стороны руководствуются законодательством Российской Федерации.</w:t>
      </w:r>
    </w:p>
    <w:p w:rsidR="0006172E" w:rsidRDefault="0006172E">
      <w:pPr>
        <w:widowControl w:val="0"/>
        <w:spacing w:after="0"/>
        <w:ind w:firstLine="709"/>
        <w:jc w:val="both"/>
        <w:rPr>
          <w:rFonts w:ascii="Times New Roman" w:hAnsi="Times New Roman"/>
          <w:sz w:val="24"/>
        </w:rPr>
      </w:pPr>
    </w:p>
    <w:p w:rsidR="0006172E" w:rsidRDefault="006570E3">
      <w:pPr>
        <w:widowControl w:val="0"/>
        <w:spacing w:after="0"/>
        <w:ind w:firstLine="709"/>
        <w:jc w:val="center"/>
        <w:rPr>
          <w:rFonts w:ascii="Times New Roman" w:hAnsi="Times New Roman"/>
          <w:b/>
          <w:sz w:val="24"/>
        </w:rPr>
      </w:pPr>
      <w:r>
        <w:rPr>
          <w:rFonts w:ascii="Times New Roman" w:hAnsi="Times New Roman"/>
          <w:b/>
          <w:sz w:val="24"/>
        </w:rPr>
        <w:t>8. Требования к оказанию услуг</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 xml:space="preserve">8.1. Разработка </w:t>
      </w:r>
      <w:proofErr w:type="spellStart"/>
      <w:r>
        <w:rPr>
          <w:rStyle w:val="1e"/>
          <w:rFonts w:ascii="Times New Roman" w:hAnsi="Times New Roman"/>
          <w:sz w:val="24"/>
        </w:rPr>
        <w:t>маскота</w:t>
      </w:r>
      <w:proofErr w:type="spellEnd"/>
      <w:r>
        <w:rPr>
          <w:rStyle w:val="1e"/>
          <w:rFonts w:ascii="Times New Roman" w:hAnsi="Times New Roman"/>
          <w:sz w:val="24"/>
        </w:rPr>
        <w:t xml:space="preserve"> </w:t>
      </w:r>
      <w:proofErr w:type="spellStart"/>
      <w:r>
        <w:rPr>
          <w:rStyle w:val="1e"/>
          <w:rFonts w:ascii="Times New Roman" w:hAnsi="Times New Roman"/>
          <w:sz w:val="24"/>
        </w:rPr>
        <w:t>Роструда</w:t>
      </w:r>
      <w:proofErr w:type="spellEnd"/>
      <w:r>
        <w:rPr>
          <w:rStyle w:val="1e"/>
          <w:rFonts w:ascii="Times New Roman" w:hAnsi="Times New Roman"/>
          <w:sz w:val="24"/>
        </w:rPr>
        <w:t xml:space="preserve"> включает: концепцию, визуальные, технические и юридические параметры фирменного персонажа (по согласованию с Заказчиком).</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Стандартизированный образ героя для дальнейшего использования в дизайне, маркетинге и анимации, который включает в себя структурированную работу:</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8.2. Общая концепция и характер:</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8.2.1. Имя персонажа: как зовут героя.</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8.2.2. Легенда (</w:t>
      </w:r>
      <w:proofErr w:type="spellStart"/>
      <w:r>
        <w:rPr>
          <w:rStyle w:val="1e"/>
          <w:rFonts w:ascii="Times New Roman" w:hAnsi="Times New Roman"/>
          <w:sz w:val="24"/>
        </w:rPr>
        <w:t>бэкграунд</w:t>
      </w:r>
      <w:proofErr w:type="spellEnd"/>
      <w:r>
        <w:rPr>
          <w:rStyle w:val="1e"/>
          <w:rFonts w:ascii="Times New Roman" w:hAnsi="Times New Roman"/>
          <w:sz w:val="24"/>
        </w:rPr>
        <w:t>): история происхождения, миссия и мотивы.</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8.2.3. Подбор персонажа: разработка до 4-х видов персонажей на выбор.</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 xml:space="preserve">8.2.4. Характер и темперамент: основные черты (например, дружелюбный, </w:t>
      </w:r>
      <w:proofErr w:type="spellStart"/>
      <w:r>
        <w:rPr>
          <w:rStyle w:val="1e"/>
          <w:rFonts w:ascii="Times New Roman" w:hAnsi="Times New Roman"/>
          <w:sz w:val="24"/>
        </w:rPr>
        <w:t>проактивный</w:t>
      </w:r>
      <w:proofErr w:type="spellEnd"/>
      <w:r>
        <w:rPr>
          <w:rStyle w:val="1e"/>
          <w:rFonts w:ascii="Times New Roman" w:hAnsi="Times New Roman"/>
          <w:sz w:val="24"/>
        </w:rPr>
        <w:t xml:space="preserve">, заботливый, </w:t>
      </w:r>
      <w:proofErr w:type="spellStart"/>
      <w:r>
        <w:rPr>
          <w:rStyle w:val="1e"/>
          <w:rFonts w:ascii="Times New Roman" w:hAnsi="Times New Roman"/>
          <w:sz w:val="24"/>
        </w:rPr>
        <w:t>гиперактивный</w:t>
      </w:r>
      <w:proofErr w:type="spellEnd"/>
      <w:r>
        <w:rPr>
          <w:rStyle w:val="1e"/>
          <w:rFonts w:ascii="Times New Roman" w:hAnsi="Times New Roman"/>
          <w:sz w:val="24"/>
        </w:rPr>
        <w:t>).</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8.2.5. Целевая аудитория: для кого создается персонаж (возраст, интересы).</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8.3. Визуальные параметры (</w:t>
      </w:r>
      <w:proofErr w:type="spellStart"/>
      <w:r>
        <w:rPr>
          <w:rStyle w:val="1e"/>
          <w:rFonts w:ascii="Times New Roman" w:hAnsi="Times New Roman"/>
          <w:sz w:val="24"/>
        </w:rPr>
        <w:t>Гайдлайн</w:t>
      </w:r>
      <w:proofErr w:type="spellEnd"/>
      <w:r>
        <w:rPr>
          <w:rStyle w:val="1e"/>
          <w:rFonts w:ascii="Times New Roman" w:hAnsi="Times New Roman"/>
          <w:sz w:val="24"/>
        </w:rPr>
        <w:t>):</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8.3.1. Стилистика: плоский дизайн (</w:t>
      </w:r>
      <w:proofErr w:type="spellStart"/>
      <w:r>
        <w:rPr>
          <w:rStyle w:val="1e"/>
          <w:rFonts w:ascii="Times New Roman" w:hAnsi="Times New Roman"/>
          <w:sz w:val="24"/>
        </w:rPr>
        <w:t>Flat</w:t>
      </w:r>
      <w:proofErr w:type="spellEnd"/>
      <w:r>
        <w:rPr>
          <w:rStyle w:val="1e"/>
          <w:rFonts w:ascii="Times New Roman" w:hAnsi="Times New Roman"/>
          <w:sz w:val="24"/>
        </w:rPr>
        <w:t xml:space="preserve">), минимализм, 3D, комикс, </w:t>
      </w:r>
      <w:proofErr w:type="spellStart"/>
      <w:r>
        <w:rPr>
          <w:rStyle w:val="1e"/>
          <w:rFonts w:ascii="Times New Roman" w:hAnsi="Times New Roman"/>
          <w:sz w:val="24"/>
        </w:rPr>
        <w:t>аниме</w:t>
      </w:r>
      <w:proofErr w:type="spellEnd"/>
      <w:r>
        <w:rPr>
          <w:rStyle w:val="1e"/>
          <w:rFonts w:ascii="Times New Roman" w:hAnsi="Times New Roman"/>
          <w:sz w:val="24"/>
        </w:rPr>
        <w:t>, реализм.</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 xml:space="preserve">8.3.2. Ручная </w:t>
      </w:r>
      <w:proofErr w:type="spellStart"/>
      <w:r>
        <w:rPr>
          <w:rStyle w:val="1e"/>
          <w:rFonts w:ascii="Times New Roman" w:hAnsi="Times New Roman"/>
          <w:sz w:val="24"/>
        </w:rPr>
        <w:t>отрисовка</w:t>
      </w:r>
      <w:proofErr w:type="spellEnd"/>
      <w:r>
        <w:rPr>
          <w:rStyle w:val="1e"/>
          <w:rFonts w:ascii="Times New Roman" w:hAnsi="Times New Roman"/>
          <w:sz w:val="24"/>
        </w:rPr>
        <w:t xml:space="preserve">: ручная </w:t>
      </w:r>
      <w:proofErr w:type="spellStart"/>
      <w:r>
        <w:rPr>
          <w:rStyle w:val="1e"/>
          <w:rFonts w:ascii="Times New Roman" w:hAnsi="Times New Roman"/>
          <w:sz w:val="24"/>
        </w:rPr>
        <w:t>отрисовка</w:t>
      </w:r>
      <w:proofErr w:type="spellEnd"/>
      <w:r>
        <w:rPr>
          <w:rStyle w:val="1e"/>
          <w:rFonts w:ascii="Times New Roman" w:hAnsi="Times New Roman"/>
          <w:sz w:val="24"/>
        </w:rPr>
        <w:t xml:space="preserve"> персонажа художником.</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8.3.3. Цветовая палитра: точные номера цветов по системам CMYK (для печати), RGB (для экранов) и HEX.</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 xml:space="preserve">8.3.4. Характерные позы: базовые ракурсы (анфас, профиль, три четверти), а также демонстрация ключевых базовых эмоций (радость, удивление, задумчивость и </w:t>
      </w:r>
      <w:proofErr w:type="spellStart"/>
      <w:r>
        <w:rPr>
          <w:rStyle w:val="1e"/>
          <w:rFonts w:ascii="Times New Roman" w:hAnsi="Times New Roman"/>
          <w:sz w:val="24"/>
        </w:rPr>
        <w:t>т.д</w:t>
      </w:r>
      <w:proofErr w:type="spellEnd"/>
      <w:r>
        <w:rPr>
          <w:rStyle w:val="1e"/>
          <w:rFonts w:ascii="Times New Roman" w:hAnsi="Times New Roman"/>
          <w:sz w:val="24"/>
        </w:rPr>
        <w:t>).</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8.3.5. Ограничения: элементы, которые строго запрещено использовать или менять в образе</w:t>
      </w:r>
      <w:r>
        <w:rPr>
          <w:rFonts w:ascii="Times New Roman" w:hAnsi="Times New Roman"/>
          <w:sz w:val="24"/>
        </w:rPr>
        <w:t>.</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8.4. Технические спецификации:</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 xml:space="preserve">8.4.1. Форматы файлов: исходники векторной графики (например, </w:t>
      </w:r>
      <w:proofErr w:type="gramStart"/>
      <w:r>
        <w:rPr>
          <w:rStyle w:val="1e"/>
          <w:rFonts w:ascii="Times New Roman" w:hAnsi="Times New Roman"/>
          <w:sz w:val="24"/>
        </w:rPr>
        <w:t>*.</w:t>
      </w:r>
      <w:proofErr w:type="spellStart"/>
      <w:r>
        <w:rPr>
          <w:rStyle w:val="1e"/>
          <w:rFonts w:ascii="Times New Roman" w:hAnsi="Times New Roman"/>
          <w:sz w:val="24"/>
        </w:rPr>
        <w:t>ai</w:t>
      </w:r>
      <w:proofErr w:type="spellEnd"/>
      <w:proofErr w:type="gramEnd"/>
      <w:r>
        <w:rPr>
          <w:rStyle w:val="1e"/>
          <w:rFonts w:ascii="Times New Roman" w:hAnsi="Times New Roman"/>
          <w:sz w:val="24"/>
        </w:rPr>
        <w:t>, *.</w:t>
      </w:r>
      <w:proofErr w:type="spellStart"/>
      <w:r>
        <w:rPr>
          <w:rStyle w:val="1e"/>
          <w:rFonts w:ascii="Times New Roman" w:hAnsi="Times New Roman"/>
          <w:sz w:val="24"/>
        </w:rPr>
        <w:t>eps</w:t>
      </w:r>
      <w:proofErr w:type="spellEnd"/>
      <w:r>
        <w:rPr>
          <w:rStyle w:val="1e"/>
          <w:rFonts w:ascii="Times New Roman" w:hAnsi="Times New Roman"/>
          <w:sz w:val="24"/>
        </w:rPr>
        <w:t>, *.</w:t>
      </w:r>
      <w:proofErr w:type="spellStart"/>
      <w:r>
        <w:rPr>
          <w:rStyle w:val="1e"/>
          <w:rFonts w:ascii="Times New Roman" w:hAnsi="Times New Roman"/>
          <w:sz w:val="24"/>
        </w:rPr>
        <w:t>svg</w:t>
      </w:r>
      <w:proofErr w:type="spellEnd"/>
      <w:r>
        <w:rPr>
          <w:rStyle w:val="1e"/>
          <w:rFonts w:ascii="Times New Roman" w:hAnsi="Times New Roman"/>
          <w:sz w:val="24"/>
        </w:rPr>
        <w:t>) и растровые копии высокого разрешения (например, *.</w:t>
      </w:r>
      <w:proofErr w:type="spellStart"/>
      <w:r>
        <w:rPr>
          <w:rStyle w:val="1e"/>
          <w:rFonts w:ascii="Times New Roman" w:hAnsi="Times New Roman"/>
          <w:sz w:val="24"/>
        </w:rPr>
        <w:t>png</w:t>
      </w:r>
      <w:proofErr w:type="spellEnd"/>
      <w:r>
        <w:rPr>
          <w:rStyle w:val="1e"/>
          <w:rFonts w:ascii="Times New Roman" w:hAnsi="Times New Roman"/>
          <w:sz w:val="24"/>
        </w:rPr>
        <w:t xml:space="preserve"> с прозрачным фоном, *.</w:t>
      </w:r>
      <w:proofErr w:type="spellStart"/>
      <w:r>
        <w:rPr>
          <w:rStyle w:val="1e"/>
          <w:rFonts w:ascii="Times New Roman" w:hAnsi="Times New Roman"/>
          <w:sz w:val="24"/>
        </w:rPr>
        <w:t>psd</w:t>
      </w:r>
      <w:proofErr w:type="spellEnd"/>
      <w:r>
        <w:rPr>
          <w:rStyle w:val="1e"/>
          <w:rFonts w:ascii="Times New Roman" w:hAnsi="Times New Roman"/>
          <w:sz w:val="24"/>
        </w:rPr>
        <w:t>), 3D файл.</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 xml:space="preserve">8.4.2. Масштабируемость: способность персонажа сохранять читаемость на малых (иконка профиля, </w:t>
      </w:r>
      <w:proofErr w:type="spellStart"/>
      <w:r>
        <w:rPr>
          <w:rStyle w:val="1e"/>
          <w:rFonts w:ascii="Times New Roman" w:hAnsi="Times New Roman"/>
          <w:sz w:val="24"/>
        </w:rPr>
        <w:t>фавиконка</w:t>
      </w:r>
      <w:proofErr w:type="spellEnd"/>
      <w:r>
        <w:rPr>
          <w:rStyle w:val="1e"/>
          <w:rFonts w:ascii="Times New Roman" w:hAnsi="Times New Roman"/>
          <w:sz w:val="24"/>
        </w:rPr>
        <w:t>) и больших (</w:t>
      </w:r>
      <w:proofErr w:type="spellStart"/>
      <w:r>
        <w:rPr>
          <w:rStyle w:val="1e"/>
          <w:rFonts w:ascii="Times New Roman" w:hAnsi="Times New Roman"/>
          <w:sz w:val="24"/>
        </w:rPr>
        <w:t>билборд</w:t>
      </w:r>
      <w:proofErr w:type="spellEnd"/>
      <w:r>
        <w:rPr>
          <w:rStyle w:val="1e"/>
          <w:rFonts w:ascii="Times New Roman" w:hAnsi="Times New Roman"/>
          <w:sz w:val="24"/>
        </w:rPr>
        <w:t>) форматах.</w:t>
      </w:r>
      <w:r>
        <w:rPr>
          <w:rFonts w:ascii="Times New Roman" w:hAnsi="Times New Roman"/>
          <w:sz w:val="24"/>
        </w:rPr>
        <w:t xml:space="preserve"> </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8.4.3. Требования к анимации: подготовка исходников по слоям (разбивка на части тела/лица для программ вроде</w:t>
      </w:r>
      <w:r w:rsidR="00900E21">
        <w:rPr>
          <w:rStyle w:val="1e"/>
          <w:rFonts w:ascii="Times New Roman" w:hAnsi="Times New Roman"/>
          <w:sz w:val="24"/>
        </w:rPr>
        <w:t xml:space="preserve"> </w:t>
      </w:r>
      <w:proofErr w:type="spellStart"/>
      <w:r>
        <w:rPr>
          <w:rStyle w:val="1e"/>
          <w:rFonts w:ascii="Times New Roman" w:hAnsi="Times New Roman"/>
          <w:sz w:val="24"/>
        </w:rPr>
        <w:t>Adobe</w:t>
      </w:r>
      <w:proofErr w:type="spellEnd"/>
      <w:r>
        <w:rPr>
          <w:rStyle w:val="1e"/>
          <w:rFonts w:ascii="Times New Roman" w:hAnsi="Times New Roman"/>
          <w:sz w:val="24"/>
        </w:rPr>
        <w:t xml:space="preserve"> </w:t>
      </w:r>
      <w:proofErr w:type="spellStart"/>
      <w:r>
        <w:rPr>
          <w:rStyle w:val="1e"/>
          <w:rFonts w:ascii="Times New Roman" w:hAnsi="Times New Roman"/>
          <w:sz w:val="24"/>
        </w:rPr>
        <w:t>Animate</w:t>
      </w:r>
      <w:proofErr w:type="spellEnd"/>
      <w:r>
        <w:rPr>
          <w:rStyle w:val="1e"/>
          <w:rFonts w:ascii="Times New Roman" w:hAnsi="Times New Roman"/>
          <w:sz w:val="24"/>
        </w:rPr>
        <w:t xml:space="preserve"> или </w:t>
      </w:r>
      <w:proofErr w:type="spellStart"/>
      <w:r>
        <w:rPr>
          <w:rStyle w:val="1e"/>
          <w:rFonts w:ascii="Times New Roman" w:hAnsi="Times New Roman"/>
          <w:sz w:val="24"/>
        </w:rPr>
        <w:t>Blender</w:t>
      </w:r>
      <w:proofErr w:type="spellEnd"/>
      <w:r>
        <w:rPr>
          <w:rStyle w:val="1e"/>
          <w:rFonts w:ascii="Times New Roman" w:hAnsi="Times New Roman"/>
          <w:sz w:val="24"/>
        </w:rPr>
        <w:t>). Резервный шаблонный слайд.</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 xml:space="preserve">8.5. Техническая характеристика разработки </w:t>
      </w:r>
      <w:proofErr w:type="spellStart"/>
      <w:r>
        <w:rPr>
          <w:rStyle w:val="1e"/>
          <w:rFonts w:ascii="Times New Roman" w:hAnsi="Times New Roman"/>
          <w:sz w:val="24"/>
        </w:rPr>
        <w:t>маскота</w:t>
      </w:r>
      <w:proofErr w:type="spellEnd"/>
      <w:r>
        <w:rPr>
          <w:rStyle w:val="1e"/>
          <w:rFonts w:ascii="Times New Roman" w:hAnsi="Times New Roman"/>
          <w:sz w:val="24"/>
        </w:rPr>
        <w:t xml:space="preserve"> полной передачей </w:t>
      </w:r>
      <w:proofErr w:type="spellStart"/>
      <w:r>
        <w:rPr>
          <w:rStyle w:val="1e"/>
          <w:rFonts w:ascii="Times New Roman" w:hAnsi="Times New Roman"/>
          <w:sz w:val="24"/>
        </w:rPr>
        <w:t>Brand</w:t>
      </w:r>
      <w:proofErr w:type="spellEnd"/>
      <w:r>
        <w:rPr>
          <w:rStyle w:val="1e"/>
          <w:rFonts w:ascii="Times New Roman" w:hAnsi="Times New Roman"/>
          <w:sz w:val="24"/>
        </w:rPr>
        <w:t xml:space="preserve"> </w:t>
      </w:r>
      <w:proofErr w:type="spellStart"/>
      <w:r>
        <w:rPr>
          <w:rStyle w:val="1e"/>
          <w:rFonts w:ascii="Times New Roman" w:hAnsi="Times New Roman"/>
          <w:sz w:val="24"/>
        </w:rPr>
        <w:t>Hero</w:t>
      </w:r>
      <w:proofErr w:type="spellEnd"/>
      <w:r>
        <w:rPr>
          <w:rStyle w:val="1e"/>
          <w:rFonts w:ascii="Times New Roman" w:hAnsi="Times New Roman"/>
          <w:sz w:val="24"/>
        </w:rPr>
        <w:t xml:space="preserve"> </w:t>
      </w:r>
      <w:proofErr w:type="spellStart"/>
      <w:r>
        <w:rPr>
          <w:rStyle w:val="1e"/>
          <w:rFonts w:ascii="Times New Roman" w:hAnsi="Times New Roman"/>
          <w:sz w:val="24"/>
        </w:rPr>
        <w:t>Book</w:t>
      </w:r>
      <w:proofErr w:type="spellEnd"/>
      <w:r>
        <w:rPr>
          <w:rStyle w:val="1e"/>
          <w:rFonts w:ascii="Times New Roman" w:hAnsi="Times New Roman"/>
          <w:sz w:val="24"/>
        </w:rPr>
        <w:t xml:space="preserve"> (или паспорт персонажа), который включает в себя:</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8.5.1. Руководство по использованию (</w:t>
      </w:r>
      <w:proofErr w:type="spellStart"/>
      <w:r>
        <w:rPr>
          <w:rStyle w:val="1e"/>
          <w:rFonts w:ascii="Times New Roman" w:hAnsi="Times New Roman"/>
          <w:sz w:val="24"/>
        </w:rPr>
        <w:t>Гайдлайн</w:t>
      </w:r>
      <w:proofErr w:type="spellEnd"/>
      <w:r>
        <w:rPr>
          <w:rStyle w:val="1e"/>
          <w:rFonts w:ascii="Times New Roman" w:hAnsi="Times New Roman"/>
          <w:sz w:val="24"/>
        </w:rPr>
        <w:t>):</w:t>
      </w:r>
    </w:p>
    <w:p w:rsidR="0006172E" w:rsidRDefault="006570E3">
      <w:pPr>
        <w:widowControl w:val="0"/>
        <w:numPr>
          <w:ilvl w:val="0"/>
          <w:numId w:val="3"/>
        </w:numPr>
        <w:spacing w:after="0"/>
        <w:ind w:left="0" w:firstLine="709"/>
        <w:jc w:val="both"/>
        <w:rPr>
          <w:rFonts w:ascii="Times New Roman" w:hAnsi="Times New Roman"/>
          <w:sz w:val="24"/>
        </w:rPr>
      </w:pPr>
      <w:r>
        <w:rPr>
          <w:rStyle w:val="1e"/>
          <w:rFonts w:ascii="Times New Roman" w:hAnsi="Times New Roman"/>
          <w:sz w:val="24"/>
        </w:rPr>
        <w:t>Паспорт персонажа: текстовое описание характера, миссии и ценностей героя.</w:t>
      </w:r>
    </w:p>
    <w:p w:rsidR="0006172E" w:rsidRDefault="006570E3">
      <w:pPr>
        <w:widowControl w:val="0"/>
        <w:numPr>
          <w:ilvl w:val="0"/>
          <w:numId w:val="3"/>
        </w:numPr>
        <w:spacing w:after="0"/>
        <w:ind w:left="0" w:firstLine="709"/>
        <w:jc w:val="both"/>
        <w:rPr>
          <w:rFonts w:ascii="Times New Roman" w:hAnsi="Times New Roman"/>
          <w:sz w:val="24"/>
        </w:rPr>
      </w:pPr>
      <w:r>
        <w:rPr>
          <w:rStyle w:val="1e"/>
          <w:rFonts w:ascii="Times New Roman" w:hAnsi="Times New Roman"/>
          <w:sz w:val="24"/>
        </w:rPr>
        <w:t>Карта эмоций и поз: утвержденный набор ситуативных графических положений (эмоции, жесты) до 10 вариаций макетов.</w:t>
      </w:r>
    </w:p>
    <w:p w:rsidR="0006172E" w:rsidRDefault="006570E3">
      <w:pPr>
        <w:widowControl w:val="0"/>
        <w:numPr>
          <w:ilvl w:val="0"/>
          <w:numId w:val="3"/>
        </w:numPr>
        <w:spacing w:after="0"/>
        <w:ind w:left="0" w:firstLine="709"/>
        <w:jc w:val="both"/>
        <w:rPr>
          <w:rFonts w:ascii="Times New Roman" w:hAnsi="Times New Roman"/>
          <w:sz w:val="24"/>
        </w:rPr>
      </w:pPr>
      <w:r>
        <w:rPr>
          <w:rStyle w:val="1e"/>
          <w:rFonts w:ascii="Times New Roman" w:hAnsi="Times New Roman"/>
          <w:sz w:val="24"/>
        </w:rPr>
        <w:t xml:space="preserve">Правила масштабирования: инструкции по уменьшению и увеличению </w:t>
      </w:r>
      <w:proofErr w:type="spellStart"/>
      <w:r>
        <w:rPr>
          <w:rStyle w:val="1e"/>
          <w:rFonts w:ascii="Times New Roman" w:hAnsi="Times New Roman"/>
          <w:sz w:val="24"/>
        </w:rPr>
        <w:t>маскота</w:t>
      </w:r>
      <w:proofErr w:type="spellEnd"/>
      <w:r>
        <w:rPr>
          <w:rStyle w:val="1e"/>
          <w:rFonts w:ascii="Times New Roman" w:hAnsi="Times New Roman"/>
          <w:sz w:val="24"/>
        </w:rPr>
        <w:t xml:space="preserve"> без потери качества.</w:t>
      </w:r>
    </w:p>
    <w:p w:rsidR="0006172E" w:rsidRDefault="006570E3">
      <w:pPr>
        <w:widowControl w:val="0"/>
        <w:numPr>
          <w:ilvl w:val="0"/>
          <w:numId w:val="3"/>
        </w:numPr>
        <w:spacing w:after="0"/>
        <w:ind w:left="0" w:firstLine="709"/>
        <w:jc w:val="both"/>
        <w:rPr>
          <w:rFonts w:ascii="Times New Roman" w:hAnsi="Times New Roman"/>
          <w:sz w:val="24"/>
        </w:rPr>
      </w:pPr>
      <w:r>
        <w:rPr>
          <w:rStyle w:val="1e"/>
          <w:rFonts w:ascii="Times New Roman" w:hAnsi="Times New Roman"/>
          <w:sz w:val="24"/>
        </w:rPr>
        <w:t>Запрещенные действия: наглядные примеры того, как нельзя деформировать или перекрашивать героя.</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8.5.2. Пакет графических файлов (Исходники):</w:t>
      </w:r>
    </w:p>
    <w:p w:rsidR="0006172E" w:rsidRDefault="006570E3">
      <w:pPr>
        <w:widowControl w:val="0"/>
        <w:numPr>
          <w:ilvl w:val="0"/>
          <w:numId w:val="4"/>
        </w:numPr>
        <w:spacing w:after="0"/>
        <w:ind w:left="0" w:firstLine="709"/>
        <w:jc w:val="both"/>
        <w:rPr>
          <w:rFonts w:ascii="Times New Roman" w:hAnsi="Times New Roman"/>
          <w:sz w:val="24"/>
        </w:rPr>
      </w:pPr>
      <w:r>
        <w:rPr>
          <w:rStyle w:val="1e"/>
          <w:rFonts w:ascii="Times New Roman" w:hAnsi="Times New Roman"/>
          <w:sz w:val="24"/>
        </w:rPr>
        <w:t xml:space="preserve">Векторные форматы </w:t>
      </w:r>
      <w:proofErr w:type="gramStart"/>
      <w:r>
        <w:rPr>
          <w:rStyle w:val="1e"/>
          <w:rFonts w:ascii="Times New Roman" w:hAnsi="Times New Roman"/>
          <w:sz w:val="24"/>
        </w:rPr>
        <w:t>(.AI</w:t>
      </w:r>
      <w:proofErr w:type="gramEnd"/>
      <w:r>
        <w:rPr>
          <w:rStyle w:val="1e"/>
          <w:rFonts w:ascii="Times New Roman" w:hAnsi="Times New Roman"/>
          <w:sz w:val="24"/>
        </w:rPr>
        <w:t>, .EPS, .SVG): основные файлы для масштабирования под</w:t>
      </w:r>
      <w:r>
        <w:rPr>
          <w:rFonts w:ascii="Times New Roman" w:hAnsi="Times New Roman"/>
          <w:sz w:val="24"/>
        </w:rPr>
        <w:t> </w:t>
      </w:r>
      <w:r>
        <w:rPr>
          <w:rStyle w:val="1e"/>
          <w:rFonts w:ascii="Times New Roman" w:hAnsi="Times New Roman"/>
          <w:sz w:val="24"/>
        </w:rPr>
        <w:t xml:space="preserve">любые размеры — от визитки до </w:t>
      </w:r>
      <w:proofErr w:type="spellStart"/>
      <w:r>
        <w:rPr>
          <w:rStyle w:val="1e"/>
          <w:rFonts w:ascii="Times New Roman" w:hAnsi="Times New Roman"/>
          <w:sz w:val="24"/>
        </w:rPr>
        <w:t>билборда</w:t>
      </w:r>
      <w:proofErr w:type="spellEnd"/>
      <w:r>
        <w:rPr>
          <w:rStyle w:val="1e"/>
          <w:rFonts w:ascii="Times New Roman" w:hAnsi="Times New Roman"/>
          <w:sz w:val="24"/>
        </w:rPr>
        <w:t>.</w:t>
      </w:r>
    </w:p>
    <w:p w:rsidR="0006172E" w:rsidRDefault="006570E3">
      <w:pPr>
        <w:widowControl w:val="0"/>
        <w:numPr>
          <w:ilvl w:val="0"/>
          <w:numId w:val="4"/>
        </w:numPr>
        <w:spacing w:after="0"/>
        <w:ind w:left="0" w:firstLine="709"/>
        <w:jc w:val="both"/>
        <w:rPr>
          <w:rFonts w:ascii="Times New Roman" w:hAnsi="Times New Roman"/>
          <w:sz w:val="24"/>
        </w:rPr>
      </w:pPr>
      <w:r>
        <w:rPr>
          <w:rStyle w:val="1e"/>
          <w:rFonts w:ascii="Times New Roman" w:hAnsi="Times New Roman"/>
          <w:sz w:val="24"/>
        </w:rPr>
        <w:lastRenderedPageBreak/>
        <w:t>Растровые форматы (.PNG</w:t>
      </w:r>
      <w:proofErr w:type="gramStart"/>
      <w:r>
        <w:rPr>
          <w:rStyle w:val="1e"/>
          <w:rFonts w:ascii="Times New Roman" w:hAnsi="Times New Roman"/>
          <w:sz w:val="24"/>
        </w:rPr>
        <w:t>, .PSD</w:t>
      </w:r>
      <w:proofErr w:type="gramEnd"/>
      <w:r>
        <w:rPr>
          <w:rStyle w:val="1e"/>
          <w:rFonts w:ascii="Times New Roman" w:hAnsi="Times New Roman"/>
          <w:sz w:val="24"/>
        </w:rPr>
        <w:t>): готовые изображения на прозрачном фоне в</w:t>
      </w:r>
      <w:r>
        <w:rPr>
          <w:rFonts w:ascii="Times New Roman" w:hAnsi="Times New Roman"/>
          <w:sz w:val="24"/>
        </w:rPr>
        <w:t> </w:t>
      </w:r>
      <w:r>
        <w:rPr>
          <w:rStyle w:val="1e"/>
          <w:rFonts w:ascii="Times New Roman" w:hAnsi="Times New Roman"/>
          <w:sz w:val="24"/>
        </w:rPr>
        <w:t xml:space="preserve">высоком разрешении (300 DPI) для быстрой вставки на сайт, в </w:t>
      </w:r>
      <w:proofErr w:type="spellStart"/>
      <w:r>
        <w:rPr>
          <w:rStyle w:val="1e"/>
          <w:rFonts w:ascii="Times New Roman" w:hAnsi="Times New Roman"/>
          <w:sz w:val="24"/>
        </w:rPr>
        <w:t>соцсети</w:t>
      </w:r>
      <w:proofErr w:type="spellEnd"/>
      <w:r>
        <w:rPr>
          <w:rStyle w:val="1e"/>
          <w:rFonts w:ascii="Times New Roman" w:hAnsi="Times New Roman"/>
          <w:sz w:val="24"/>
        </w:rPr>
        <w:t xml:space="preserve"> или презентации, включая макет 3D до 3-х эмоций или жестов.</w:t>
      </w:r>
    </w:p>
    <w:p w:rsidR="0006172E" w:rsidRDefault="006570E3">
      <w:pPr>
        <w:widowControl w:val="0"/>
        <w:numPr>
          <w:ilvl w:val="0"/>
          <w:numId w:val="4"/>
        </w:numPr>
        <w:spacing w:after="0"/>
        <w:ind w:left="0" w:firstLine="709"/>
        <w:jc w:val="both"/>
        <w:rPr>
          <w:rFonts w:ascii="Times New Roman" w:hAnsi="Times New Roman"/>
          <w:sz w:val="24"/>
        </w:rPr>
      </w:pPr>
      <w:r>
        <w:rPr>
          <w:rStyle w:val="1e"/>
          <w:rFonts w:ascii="Times New Roman" w:hAnsi="Times New Roman"/>
          <w:sz w:val="24"/>
        </w:rPr>
        <w:t>Анимационные исходники (при заказе): файлы, разбитые по слоям (</w:t>
      </w:r>
      <w:proofErr w:type="spellStart"/>
      <w:r>
        <w:rPr>
          <w:rStyle w:val="1e"/>
          <w:rFonts w:ascii="Times New Roman" w:hAnsi="Times New Roman"/>
          <w:sz w:val="24"/>
        </w:rPr>
        <w:t>риггинг</w:t>
      </w:r>
      <w:proofErr w:type="spellEnd"/>
      <w:r>
        <w:rPr>
          <w:rStyle w:val="1e"/>
          <w:rFonts w:ascii="Times New Roman" w:hAnsi="Times New Roman"/>
          <w:sz w:val="24"/>
        </w:rPr>
        <w:t>) для передачи аниматорам до 20 файлов.</w:t>
      </w:r>
      <w:r>
        <w:rPr>
          <w:rFonts w:ascii="Times New Roman" w:hAnsi="Times New Roman"/>
          <w:sz w:val="24"/>
        </w:rPr>
        <w:t xml:space="preserve"> </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8.5.3. Спецификация цвета и шрифтов:</w:t>
      </w:r>
    </w:p>
    <w:p w:rsidR="0006172E" w:rsidRDefault="006570E3">
      <w:pPr>
        <w:widowControl w:val="0"/>
        <w:numPr>
          <w:ilvl w:val="0"/>
          <w:numId w:val="5"/>
        </w:numPr>
        <w:spacing w:after="0"/>
        <w:ind w:left="0" w:firstLine="709"/>
        <w:jc w:val="both"/>
        <w:rPr>
          <w:rFonts w:ascii="Times New Roman" w:hAnsi="Times New Roman"/>
          <w:sz w:val="24"/>
        </w:rPr>
      </w:pPr>
      <w:r>
        <w:rPr>
          <w:rStyle w:val="1e"/>
          <w:rFonts w:ascii="Times New Roman" w:hAnsi="Times New Roman"/>
          <w:sz w:val="24"/>
        </w:rPr>
        <w:t>Цветовая кодировка: точные цифровые значения цветов в кодах CMYK (печать), RGB (экраны) и PANTONE (сувенирная продукция).</w:t>
      </w:r>
    </w:p>
    <w:p w:rsidR="0006172E" w:rsidRDefault="006570E3">
      <w:pPr>
        <w:widowControl w:val="0"/>
        <w:numPr>
          <w:ilvl w:val="0"/>
          <w:numId w:val="5"/>
        </w:numPr>
        <w:spacing w:after="0"/>
        <w:ind w:left="0" w:firstLine="709"/>
        <w:jc w:val="both"/>
        <w:rPr>
          <w:rFonts w:ascii="Times New Roman" w:hAnsi="Times New Roman"/>
          <w:sz w:val="24"/>
        </w:rPr>
      </w:pPr>
      <w:r>
        <w:rPr>
          <w:rStyle w:val="1e"/>
          <w:rFonts w:ascii="Times New Roman" w:hAnsi="Times New Roman"/>
          <w:sz w:val="24"/>
        </w:rPr>
        <w:t xml:space="preserve">Фирменные шрифты: файлы шрифтов, которые используются для оформления текстовых реплик </w:t>
      </w:r>
      <w:proofErr w:type="spellStart"/>
      <w:r>
        <w:rPr>
          <w:rStyle w:val="1e"/>
          <w:rFonts w:ascii="Times New Roman" w:hAnsi="Times New Roman"/>
          <w:sz w:val="24"/>
        </w:rPr>
        <w:t>маскота</w:t>
      </w:r>
      <w:proofErr w:type="spellEnd"/>
      <w:r>
        <w:rPr>
          <w:rStyle w:val="1e"/>
          <w:rFonts w:ascii="Times New Roman" w:hAnsi="Times New Roman"/>
          <w:sz w:val="24"/>
        </w:rPr>
        <w:t>.</w:t>
      </w:r>
      <w:r>
        <w:rPr>
          <w:rFonts w:ascii="Times New Roman" w:hAnsi="Times New Roman"/>
          <w:sz w:val="24"/>
        </w:rPr>
        <w:t xml:space="preserve"> </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8.6. Юридический п</w:t>
      </w:r>
      <w:r w:rsidR="00900E21">
        <w:rPr>
          <w:rStyle w:val="1e"/>
          <w:rFonts w:ascii="Times New Roman" w:hAnsi="Times New Roman"/>
          <w:sz w:val="24"/>
        </w:rPr>
        <w:t>акет:</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8.6.1. Договор об отчуждении прав: документ, подтверждающий полный переход исключительных авторских прав от исполнителя к Заказчику, включает в себя:</w:t>
      </w:r>
    </w:p>
    <w:p w:rsidR="0006172E" w:rsidRDefault="006570E3">
      <w:pPr>
        <w:widowControl w:val="0"/>
        <w:numPr>
          <w:ilvl w:val="0"/>
          <w:numId w:val="6"/>
        </w:numPr>
        <w:spacing w:after="0"/>
        <w:ind w:left="0" w:firstLine="709"/>
        <w:jc w:val="both"/>
        <w:rPr>
          <w:rFonts w:ascii="Times New Roman" w:hAnsi="Times New Roman"/>
          <w:sz w:val="24"/>
        </w:rPr>
      </w:pPr>
      <w:r>
        <w:rPr>
          <w:rStyle w:val="1e"/>
          <w:rFonts w:ascii="Times New Roman" w:hAnsi="Times New Roman"/>
          <w:sz w:val="24"/>
        </w:rPr>
        <w:t xml:space="preserve">Передачу полного права на использование, воспроизведение, распространение, публичное отображение, изменение и иные права, связанные с </w:t>
      </w:r>
      <w:proofErr w:type="spellStart"/>
      <w:r>
        <w:rPr>
          <w:rStyle w:val="1e"/>
          <w:rFonts w:ascii="Times New Roman" w:hAnsi="Times New Roman"/>
          <w:sz w:val="24"/>
        </w:rPr>
        <w:t>маскотом</w:t>
      </w:r>
      <w:proofErr w:type="spellEnd"/>
      <w:r>
        <w:rPr>
          <w:rStyle w:val="1e"/>
          <w:rFonts w:ascii="Times New Roman" w:hAnsi="Times New Roman"/>
          <w:sz w:val="24"/>
        </w:rPr>
        <w:t>.</w:t>
      </w:r>
    </w:p>
    <w:p w:rsidR="0006172E" w:rsidRDefault="006570E3">
      <w:pPr>
        <w:widowControl w:val="0"/>
        <w:numPr>
          <w:ilvl w:val="0"/>
          <w:numId w:val="7"/>
        </w:numPr>
        <w:spacing w:after="0"/>
        <w:ind w:left="0" w:firstLine="709"/>
        <w:jc w:val="both"/>
        <w:rPr>
          <w:rFonts w:ascii="Times New Roman" w:hAnsi="Times New Roman"/>
          <w:sz w:val="24"/>
        </w:rPr>
      </w:pPr>
      <w:r>
        <w:rPr>
          <w:rStyle w:val="1e"/>
          <w:rFonts w:ascii="Times New Roman" w:hAnsi="Times New Roman"/>
          <w:sz w:val="24"/>
        </w:rPr>
        <w:t xml:space="preserve">Подтверждение того, что исполнитель передает Заказчику все исключительные права, возникающие в связи с созданием </w:t>
      </w:r>
      <w:proofErr w:type="spellStart"/>
      <w:r>
        <w:rPr>
          <w:rStyle w:val="1e"/>
          <w:rFonts w:ascii="Times New Roman" w:hAnsi="Times New Roman"/>
          <w:sz w:val="24"/>
        </w:rPr>
        <w:t>маскота</w:t>
      </w:r>
      <w:proofErr w:type="spellEnd"/>
      <w:r>
        <w:rPr>
          <w:rStyle w:val="1e"/>
          <w:rFonts w:ascii="Times New Roman" w:hAnsi="Times New Roman"/>
          <w:sz w:val="24"/>
        </w:rPr>
        <w:t>.</w:t>
      </w:r>
    </w:p>
    <w:p w:rsidR="0006172E" w:rsidRDefault="006570E3">
      <w:pPr>
        <w:widowControl w:val="0"/>
        <w:numPr>
          <w:ilvl w:val="0"/>
          <w:numId w:val="8"/>
        </w:numPr>
        <w:spacing w:after="0"/>
        <w:ind w:left="0" w:firstLine="709"/>
        <w:jc w:val="both"/>
        <w:rPr>
          <w:rFonts w:ascii="Times New Roman" w:hAnsi="Times New Roman"/>
          <w:sz w:val="24"/>
        </w:rPr>
      </w:pPr>
      <w:r>
        <w:rPr>
          <w:rStyle w:val="1e"/>
          <w:rFonts w:ascii="Times New Roman" w:hAnsi="Times New Roman"/>
          <w:sz w:val="24"/>
        </w:rPr>
        <w:t>Условия и сроки передачи прав.</w:t>
      </w:r>
    </w:p>
    <w:p w:rsidR="0006172E" w:rsidRDefault="006570E3">
      <w:pPr>
        <w:widowControl w:val="0"/>
        <w:numPr>
          <w:ilvl w:val="0"/>
          <w:numId w:val="9"/>
        </w:numPr>
        <w:spacing w:after="0"/>
        <w:ind w:left="0" w:firstLine="709"/>
        <w:jc w:val="both"/>
        <w:rPr>
          <w:rFonts w:ascii="Times New Roman" w:hAnsi="Times New Roman"/>
          <w:sz w:val="24"/>
        </w:rPr>
      </w:pPr>
      <w:r>
        <w:rPr>
          <w:rStyle w:val="1e"/>
          <w:rFonts w:ascii="Times New Roman" w:hAnsi="Times New Roman"/>
          <w:sz w:val="24"/>
        </w:rPr>
        <w:t>Порядок оплаты за отчуждение прав входит в стоимость разработки и дополнительной оплате не подлежит.</w:t>
      </w:r>
    </w:p>
    <w:p w:rsidR="0006172E" w:rsidRDefault="006570E3">
      <w:pPr>
        <w:widowControl w:val="0"/>
        <w:numPr>
          <w:ilvl w:val="0"/>
          <w:numId w:val="10"/>
        </w:numPr>
        <w:spacing w:after="0"/>
        <w:ind w:left="0" w:firstLine="709"/>
        <w:jc w:val="both"/>
        <w:rPr>
          <w:rFonts w:ascii="Times New Roman" w:hAnsi="Times New Roman"/>
          <w:sz w:val="24"/>
        </w:rPr>
      </w:pPr>
      <w:r>
        <w:rPr>
          <w:rStyle w:val="1e"/>
          <w:rFonts w:ascii="Times New Roman" w:hAnsi="Times New Roman"/>
          <w:sz w:val="24"/>
        </w:rPr>
        <w:t>Гарантии и ответственность сторон.</w:t>
      </w:r>
      <w:r>
        <w:rPr>
          <w:rFonts w:ascii="Times New Roman" w:hAnsi="Times New Roman"/>
          <w:sz w:val="24"/>
        </w:rPr>
        <w:t xml:space="preserve"> </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 xml:space="preserve">8.7. Государственная </w:t>
      </w:r>
      <w:proofErr w:type="gramStart"/>
      <w:r>
        <w:rPr>
          <w:rStyle w:val="1e"/>
          <w:rFonts w:ascii="Times New Roman" w:hAnsi="Times New Roman"/>
          <w:sz w:val="24"/>
        </w:rPr>
        <w:t>регистрация  т</w:t>
      </w:r>
      <w:r w:rsidR="00900E21">
        <w:rPr>
          <w:rStyle w:val="1e"/>
          <w:rFonts w:ascii="Times New Roman" w:hAnsi="Times New Roman"/>
          <w:sz w:val="24"/>
        </w:rPr>
        <w:t>оварного</w:t>
      </w:r>
      <w:proofErr w:type="gramEnd"/>
      <w:r w:rsidR="00900E21">
        <w:rPr>
          <w:rStyle w:val="1e"/>
          <w:rFonts w:ascii="Times New Roman" w:hAnsi="Times New Roman"/>
          <w:sz w:val="24"/>
        </w:rPr>
        <w:t xml:space="preserve"> знака на имя Заказчика:</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 xml:space="preserve">8.7.1. После утверждения дизайна </w:t>
      </w:r>
      <w:proofErr w:type="spellStart"/>
      <w:r>
        <w:rPr>
          <w:rStyle w:val="1e"/>
          <w:rFonts w:ascii="Times New Roman" w:hAnsi="Times New Roman"/>
          <w:sz w:val="24"/>
        </w:rPr>
        <w:t>маскота</w:t>
      </w:r>
      <w:proofErr w:type="spellEnd"/>
      <w:r>
        <w:rPr>
          <w:rStyle w:val="1e"/>
          <w:rFonts w:ascii="Times New Roman" w:hAnsi="Times New Roman"/>
          <w:sz w:val="24"/>
        </w:rPr>
        <w:t xml:space="preserve"> должна быть выполнена процедура регистрации товарного знака, которая включает в себя:</w:t>
      </w:r>
    </w:p>
    <w:p w:rsidR="0006172E" w:rsidRDefault="006570E3">
      <w:pPr>
        <w:widowControl w:val="0"/>
        <w:numPr>
          <w:ilvl w:val="0"/>
          <w:numId w:val="11"/>
        </w:numPr>
        <w:spacing w:after="0"/>
        <w:ind w:left="0" w:firstLine="709"/>
        <w:jc w:val="both"/>
        <w:rPr>
          <w:rFonts w:ascii="Times New Roman" w:hAnsi="Times New Roman"/>
          <w:sz w:val="24"/>
        </w:rPr>
      </w:pPr>
      <w:r>
        <w:rPr>
          <w:rStyle w:val="1e"/>
          <w:rFonts w:ascii="Times New Roman" w:hAnsi="Times New Roman"/>
          <w:sz w:val="24"/>
        </w:rPr>
        <w:t>Подготовку и подачу заявки на регистрацию товарного знака в Федеральную службу по интеллектуальной собственности (Роспатент) или соответствующий орган.  Подача заявки Исполнителем осуществляется от имени Заказчика;</w:t>
      </w:r>
    </w:p>
    <w:p w:rsidR="0006172E" w:rsidRDefault="006570E3">
      <w:pPr>
        <w:widowControl w:val="0"/>
        <w:numPr>
          <w:ilvl w:val="0"/>
          <w:numId w:val="11"/>
        </w:numPr>
        <w:spacing w:after="0"/>
        <w:ind w:left="0" w:firstLine="709"/>
        <w:jc w:val="both"/>
        <w:rPr>
          <w:rFonts w:ascii="Times New Roman" w:hAnsi="Times New Roman"/>
          <w:sz w:val="24"/>
        </w:rPr>
      </w:pPr>
      <w:r>
        <w:rPr>
          <w:rFonts w:ascii="Times New Roman" w:hAnsi="Times New Roman"/>
          <w:sz w:val="24"/>
        </w:rPr>
        <w:t>Проведение всех необходимых действий для регистрации товарного знака на имя Заказчика;</w:t>
      </w:r>
    </w:p>
    <w:p w:rsidR="0006172E" w:rsidRDefault="006570E3">
      <w:pPr>
        <w:widowControl w:val="0"/>
        <w:numPr>
          <w:ilvl w:val="0"/>
          <w:numId w:val="11"/>
        </w:numPr>
        <w:spacing w:after="0"/>
        <w:ind w:left="0" w:firstLine="709"/>
        <w:jc w:val="both"/>
        <w:rPr>
          <w:rFonts w:ascii="Times New Roman" w:hAnsi="Times New Roman"/>
          <w:sz w:val="24"/>
        </w:rPr>
      </w:pPr>
      <w:r>
        <w:rPr>
          <w:rStyle w:val="1e"/>
          <w:rFonts w:ascii="Times New Roman" w:hAnsi="Times New Roman"/>
          <w:sz w:val="24"/>
        </w:rPr>
        <w:t>Получение свидетельства на товарный знак и передача его Заказчику.</w:t>
      </w:r>
    </w:p>
    <w:p w:rsidR="0006172E" w:rsidRDefault="006570E3">
      <w:pPr>
        <w:widowControl w:val="0"/>
        <w:numPr>
          <w:ilvl w:val="0"/>
          <w:numId w:val="11"/>
        </w:numPr>
        <w:spacing w:after="0"/>
        <w:ind w:left="0" w:firstLine="709"/>
        <w:jc w:val="both"/>
        <w:rPr>
          <w:rFonts w:ascii="Times New Roman" w:hAnsi="Times New Roman"/>
          <w:sz w:val="24"/>
        </w:rPr>
      </w:pPr>
      <w:r>
        <w:rPr>
          <w:rStyle w:val="1e"/>
          <w:rFonts w:ascii="Times New Roman" w:hAnsi="Times New Roman"/>
          <w:sz w:val="24"/>
        </w:rPr>
        <w:t>Перевод прав на товарный знак на имя Заказчика.</w:t>
      </w:r>
    </w:p>
    <w:p w:rsidR="0006172E" w:rsidRDefault="006570E3">
      <w:pPr>
        <w:widowControl w:val="0"/>
        <w:numPr>
          <w:ilvl w:val="0"/>
          <w:numId w:val="11"/>
        </w:numPr>
        <w:spacing w:after="0"/>
        <w:ind w:left="0" w:firstLine="709"/>
        <w:jc w:val="both"/>
        <w:rPr>
          <w:rFonts w:ascii="Times New Roman" w:hAnsi="Times New Roman"/>
          <w:sz w:val="24"/>
        </w:rPr>
      </w:pPr>
      <w:r>
        <w:rPr>
          <w:rStyle w:val="1e"/>
          <w:rFonts w:ascii="Times New Roman" w:hAnsi="Times New Roman"/>
          <w:sz w:val="24"/>
        </w:rPr>
        <w:t>Защиту прав на товарный знак, включая действия по устранению нарушений, возмещение убытков и т.п.</w:t>
      </w:r>
    </w:p>
    <w:p w:rsidR="0006172E" w:rsidRDefault="006570E3">
      <w:pPr>
        <w:widowControl w:val="0"/>
        <w:spacing w:after="0"/>
        <w:ind w:firstLine="709"/>
        <w:jc w:val="both"/>
        <w:rPr>
          <w:rFonts w:ascii="Times New Roman" w:hAnsi="Times New Roman"/>
          <w:sz w:val="24"/>
        </w:rPr>
      </w:pPr>
      <w:r>
        <w:rPr>
          <w:rStyle w:val="1e"/>
          <w:rFonts w:ascii="Times New Roman" w:hAnsi="Times New Roman"/>
          <w:sz w:val="24"/>
        </w:rPr>
        <w:t xml:space="preserve">Регистрационные услуги осуществляются в интересах Заказчика и включается в общую сумму разработки </w:t>
      </w:r>
      <w:proofErr w:type="spellStart"/>
      <w:r>
        <w:rPr>
          <w:rStyle w:val="1e"/>
          <w:rFonts w:ascii="Times New Roman" w:hAnsi="Times New Roman"/>
          <w:sz w:val="24"/>
        </w:rPr>
        <w:t>маскота</w:t>
      </w:r>
      <w:proofErr w:type="spellEnd"/>
      <w:r>
        <w:rPr>
          <w:rStyle w:val="1e"/>
          <w:rFonts w:ascii="Times New Roman" w:hAnsi="Times New Roman"/>
          <w:sz w:val="24"/>
        </w:rPr>
        <w:t xml:space="preserve"> и выполнения всех необходимых процедур и дополнительной оплате не</w:t>
      </w:r>
      <w:r>
        <w:rPr>
          <w:rFonts w:ascii="Times New Roman" w:hAnsi="Times New Roman"/>
          <w:sz w:val="24"/>
        </w:rPr>
        <w:t> </w:t>
      </w:r>
      <w:r>
        <w:rPr>
          <w:rStyle w:val="1e"/>
          <w:rFonts w:ascii="Times New Roman" w:hAnsi="Times New Roman"/>
          <w:sz w:val="24"/>
        </w:rPr>
        <w:t>подлежит.</w:t>
      </w:r>
    </w:p>
    <w:p w:rsidR="0006172E" w:rsidRDefault="00900E21">
      <w:pPr>
        <w:widowControl w:val="0"/>
        <w:spacing w:after="0"/>
        <w:ind w:firstLine="709"/>
        <w:jc w:val="both"/>
        <w:rPr>
          <w:rFonts w:ascii="Times New Roman" w:hAnsi="Times New Roman"/>
          <w:sz w:val="24"/>
        </w:rPr>
      </w:pPr>
      <w:r>
        <w:rPr>
          <w:rFonts w:ascii="Times New Roman" w:hAnsi="Times New Roman"/>
          <w:sz w:val="24"/>
        </w:rPr>
        <w:t>8.8. Отчетная документация:</w:t>
      </w:r>
      <w:bookmarkStart w:id="0" w:name="_GoBack"/>
      <w:bookmarkEnd w:id="0"/>
    </w:p>
    <w:p w:rsidR="0006172E" w:rsidRDefault="006570E3">
      <w:pPr>
        <w:widowControl w:val="0"/>
        <w:spacing w:after="0"/>
        <w:ind w:firstLine="709"/>
        <w:jc w:val="both"/>
        <w:rPr>
          <w:rFonts w:ascii="Times New Roman" w:hAnsi="Times New Roman"/>
          <w:sz w:val="24"/>
        </w:rPr>
      </w:pPr>
      <w:r>
        <w:rPr>
          <w:rFonts w:ascii="Times New Roman" w:hAnsi="Times New Roman"/>
          <w:sz w:val="24"/>
        </w:rPr>
        <w:t>8.8.1. Исполнитель в течение 2 (двух) рабочих дней по окончании оказания услуг предоставляет с сопроводительным письмом в адрес Заказчика следующие отчетные материалы:</w:t>
      </w:r>
    </w:p>
    <w:p w:rsidR="0006172E" w:rsidRDefault="006570E3">
      <w:pPr>
        <w:widowControl w:val="0"/>
        <w:spacing w:after="0"/>
        <w:ind w:firstLine="709"/>
        <w:jc w:val="both"/>
        <w:rPr>
          <w:rFonts w:ascii="Times New Roman" w:hAnsi="Times New Roman"/>
          <w:sz w:val="24"/>
        </w:rPr>
      </w:pPr>
      <w:r>
        <w:rPr>
          <w:rFonts w:ascii="Times New Roman" w:hAnsi="Times New Roman"/>
          <w:sz w:val="24"/>
        </w:rPr>
        <w:t xml:space="preserve">- Согласованный дизайн </w:t>
      </w:r>
      <w:proofErr w:type="spellStart"/>
      <w:r>
        <w:rPr>
          <w:rFonts w:ascii="Times New Roman" w:hAnsi="Times New Roman"/>
          <w:sz w:val="24"/>
        </w:rPr>
        <w:t>маскота</w:t>
      </w:r>
      <w:proofErr w:type="spellEnd"/>
      <w:r>
        <w:rPr>
          <w:rFonts w:ascii="Times New Roman" w:hAnsi="Times New Roman"/>
          <w:sz w:val="24"/>
        </w:rPr>
        <w:t xml:space="preserve"> </w:t>
      </w:r>
      <w:proofErr w:type="spellStart"/>
      <w:r>
        <w:rPr>
          <w:rFonts w:ascii="Times New Roman" w:hAnsi="Times New Roman"/>
          <w:sz w:val="24"/>
        </w:rPr>
        <w:t>Роструда</w:t>
      </w:r>
      <w:proofErr w:type="spellEnd"/>
      <w:r>
        <w:rPr>
          <w:rFonts w:ascii="Times New Roman" w:hAnsi="Times New Roman"/>
          <w:sz w:val="24"/>
        </w:rPr>
        <w:t>.</w:t>
      </w:r>
    </w:p>
    <w:p w:rsidR="0006172E" w:rsidRDefault="006570E3">
      <w:pPr>
        <w:widowControl w:val="0"/>
        <w:spacing w:after="0"/>
        <w:ind w:firstLine="709"/>
        <w:jc w:val="both"/>
        <w:rPr>
          <w:rFonts w:ascii="Times New Roman" w:hAnsi="Times New Roman"/>
          <w:sz w:val="24"/>
        </w:rPr>
      </w:pPr>
      <w:r>
        <w:rPr>
          <w:rFonts w:ascii="Times New Roman" w:hAnsi="Times New Roman"/>
          <w:sz w:val="24"/>
        </w:rPr>
        <w:t xml:space="preserve">- Акт оказанных услуг в 2 (двух) экземплярах по форме, приведенной в разделе 9 настоящего Приложения, счет и </w:t>
      </w:r>
      <w:r>
        <w:rPr>
          <w:rFonts w:ascii="Times New Roman" w:hAnsi="Times New Roman"/>
          <w:i/>
          <w:sz w:val="24"/>
        </w:rPr>
        <w:t>счет-фактура (при необходимости)</w:t>
      </w:r>
      <w:r>
        <w:rPr>
          <w:rFonts w:ascii="Times New Roman" w:hAnsi="Times New Roman"/>
          <w:sz w:val="24"/>
        </w:rPr>
        <w:t>, Акт приема-передачи исключительных прав в 2 (двух) экземплярах по форме, приведенной в разделе 10 настоящего Приложения.</w:t>
      </w:r>
    </w:p>
    <w:p w:rsidR="0006172E" w:rsidRDefault="006570E3">
      <w:pPr>
        <w:widowControl w:val="0"/>
        <w:spacing w:after="0"/>
        <w:ind w:firstLine="709"/>
        <w:jc w:val="both"/>
        <w:rPr>
          <w:rFonts w:ascii="Times New Roman" w:hAnsi="Times New Roman"/>
          <w:sz w:val="24"/>
        </w:rPr>
      </w:pPr>
      <w:r>
        <w:rPr>
          <w:rFonts w:ascii="Times New Roman" w:hAnsi="Times New Roman"/>
          <w:sz w:val="24"/>
        </w:rPr>
        <w:t xml:space="preserve">8.8.2. К отчету будут приниматься исключительно документы, составленные и подписанные Исполнителем по Контракту или лицом, уполномоченным на подписание таких документов. Все отчетные документы должны иметь печать (при наличии) соответствующей организации, </w:t>
      </w:r>
      <w:r>
        <w:rPr>
          <w:rFonts w:ascii="Times New Roman" w:hAnsi="Times New Roman"/>
          <w:sz w:val="24"/>
        </w:rPr>
        <w:lastRenderedPageBreak/>
        <w:t>представляющей указанные документы, и подпись уполномоченного должностного лица. Копии документов должны быть заверены подписью уполномоченного лица и печатью Исполнителя (при наличии).</w:t>
      </w:r>
    </w:p>
    <w:p w:rsidR="0006172E" w:rsidRDefault="006570E3">
      <w:pPr>
        <w:widowControl w:val="0"/>
        <w:spacing w:after="0"/>
        <w:ind w:firstLine="709"/>
        <w:jc w:val="both"/>
        <w:rPr>
          <w:rFonts w:ascii="Times New Roman" w:hAnsi="Times New Roman"/>
          <w:sz w:val="24"/>
        </w:rPr>
      </w:pPr>
      <w:r>
        <w:rPr>
          <w:rFonts w:ascii="Times New Roman" w:hAnsi="Times New Roman"/>
          <w:sz w:val="24"/>
        </w:rPr>
        <w:t>8.8.3. Исключительные права на использование результатов, полученных при оказании услуг по Контракту, принадлежат Заказчику. Заказчик распоряжается правами на использование результатов, полученных по Контракту, в порядке, установленном законодательством Российской Федерации. Права, передаваемые Исполнителем Заказчику на результаты оказанных услуг по Контракту должны быть достаточны для их полноценного использования.</w:t>
      </w:r>
    </w:p>
    <w:p w:rsidR="0006172E" w:rsidRDefault="006570E3">
      <w:pPr>
        <w:widowControl w:val="0"/>
        <w:spacing w:after="0"/>
        <w:ind w:firstLine="709"/>
        <w:jc w:val="both"/>
        <w:rPr>
          <w:rFonts w:ascii="Times New Roman" w:hAnsi="Times New Roman"/>
          <w:sz w:val="24"/>
        </w:rPr>
      </w:pPr>
      <w:r>
        <w:rPr>
          <w:rFonts w:ascii="Times New Roman" w:hAnsi="Times New Roman"/>
          <w:sz w:val="24"/>
        </w:rPr>
        <w:t>8.8.4. Права, указанные в пункте 8.8.3</w:t>
      </w:r>
      <w:proofErr w:type="gramStart"/>
      <w:r>
        <w:rPr>
          <w:rFonts w:ascii="Times New Roman" w:hAnsi="Times New Roman"/>
          <w:sz w:val="24"/>
        </w:rPr>
        <w:t>. передаются</w:t>
      </w:r>
      <w:proofErr w:type="gramEnd"/>
      <w:r>
        <w:rPr>
          <w:rFonts w:ascii="Times New Roman" w:hAnsi="Times New Roman"/>
          <w:sz w:val="24"/>
        </w:rPr>
        <w:t xml:space="preserve"> Заказчику на неопределенный срок, то есть бессрочно. Заказчик вправе передавать полностью или частично права, полученные в рамках государственного контракта, третьим лицам.</w:t>
      </w:r>
    </w:p>
    <w:p w:rsidR="0006172E" w:rsidRDefault="0006172E">
      <w:pPr>
        <w:widowControl w:val="0"/>
        <w:spacing w:after="0" w:line="240" w:lineRule="auto"/>
        <w:ind w:firstLine="709"/>
        <w:jc w:val="both"/>
        <w:rPr>
          <w:rFonts w:ascii="Times New Roman" w:hAnsi="Times New Roman"/>
          <w:sz w:val="24"/>
        </w:rPr>
      </w:pPr>
    </w:p>
    <w:p w:rsidR="0006172E" w:rsidRDefault="0006172E">
      <w:pPr>
        <w:widowControl w:val="0"/>
        <w:spacing w:after="240"/>
        <w:contextualSpacing/>
        <w:jc w:val="both"/>
        <w:rPr>
          <w:rFonts w:ascii="Times New Roman" w:hAnsi="Times New Roman"/>
          <w:sz w:val="24"/>
          <w:shd w:val="clear" w:color="auto" w:fill="F8D957"/>
        </w:rPr>
      </w:pPr>
    </w:p>
    <w:p w:rsidR="0006172E" w:rsidRDefault="006570E3">
      <w:pPr>
        <w:widowControl w:val="0"/>
        <w:spacing w:after="240"/>
        <w:contextualSpacing/>
        <w:jc w:val="center"/>
        <w:rPr>
          <w:rFonts w:ascii="Times New Roman" w:hAnsi="Times New Roman"/>
          <w:b/>
          <w:sz w:val="24"/>
        </w:rPr>
      </w:pPr>
      <w:r>
        <w:rPr>
          <w:rFonts w:ascii="Times New Roman" w:hAnsi="Times New Roman"/>
          <w:b/>
          <w:sz w:val="24"/>
        </w:rPr>
        <w:t>9. Форма Акта оказанных услуг</w:t>
      </w:r>
    </w:p>
    <w:p w:rsidR="0006172E" w:rsidRDefault="0006172E">
      <w:pPr>
        <w:widowControl w:val="0"/>
        <w:spacing w:after="240"/>
        <w:ind w:firstLine="567"/>
        <w:contextualSpacing/>
        <w:jc w:val="center"/>
        <w:rPr>
          <w:rFonts w:ascii="Times New Roman" w:hAnsi="Times New Roman"/>
          <w:b/>
          <w:sz w:val="24"/>
        </w:rPr>
      </w:pPr>
    </w:p>
    <w:p w:rsidR="0006172E" w:rsidRDefault="006570E3">
      <w:pPr>
        <w:widowControl w:val="0"/>
        <w:spacing w:after="240"/>
        <w:contextualSpacing/>
        <w:rPr>
          <w:rFonts w:ascii="Times New Roman" w:hAnsi="Times New Roman"/>
          <w:b/>
          <w:sz w:val="24"/>
        </w:rPr>
      </w:pPr>
      <w:r>
        <w:rPr>
          <w:rFonts w:ascii="Times New Roman" w:hAnsi="Times New Roman"/>
          <w:b/>
          <w:sz w:val="24"/>
        </w:rPr>
        <w:t>ФОРМА</w:t>
      </w:r>
    </w:p>
    <w:p w:rsidR="0006172E" w:rsidRDefault="0006172E">
      <w:pPr>
        <w:widowControl w:val="0"/>
        <w:spacing w:after="240"/>
        <w:contextualSpacing/>
        <w:rPr>
          <w:rFonts w:ascii="Times New Roman" w:hAnsi="Times New Roman"/>
          <w:sz w:val="24"/>
        </w:rPr>
      </w:pPr>
    </w:p>
    <w:p w:rsidR="0006172E" w:rsidRDefault="006570E3">
      <w:pPr>
        <w:widowControl w:val="0"/>
        <w:spacing w:after="240"/>
        <w:contextualSpacing/>
        <w:jc w:val="center"/>
        <w:rPr>
          <w:rFonts w:ascii="Times New Roman" w:hAnsi="Times New Roman"/>
          <w:sz w:val="24"/>
        </w:rPr>
      </w:pPr>
      <w:r>
        <w:rPr>
          <w:rFonts w:ascii="Times New Roman" w:hAnsi="Times New Roman"/>
          <w:sz w:val="24"/>
        </w:rPr>
        <w:t>Акт</w:t>
      </w:r>
      <w:r>
        <w:t xml:space="preserve"> </w:t>
      </w:r>
      <w:r>
        <w:rPr>
          <w:rFonts w:ascii="Times New Roman" w:hAnsi="Times New Roman"/>
          <w:sz w:val="24"/>
        </w:rPr>
        <w:t>оказанных услуг</w:t>
      </w:r>
    </w:p>
    <w:p w:rsidR="0006172E" w:rsidRDefault="006570E3">
      <w:pPr>
        <w:keepNext/>
        <w:widowControl w:val="0"/>
        <w:spacing w:after="240"/>
        <w:contextualSpacing/>
        <w:jc w:val="center"/>
        <w:rPr>
          <w:rFonts w:ascii="Times New Roman" w:hAnsi="Times New Roman"/>
          <w:sz w:val="24"/>
        </w:rPr>
      </w:pPr>
      <w:proofErr w:type="gramStart"/>
      <w:r>
        <w:rPr>
          <w:rFonts w:ascii="Times New Roman" w:hAnsi="Times New Roman"/>
          <w:sz w:val="24"/>
        </w:rPr>
        <w:t>по</w:t>
      </w:r>
      <w:proofErr w:type="gramEnd"/>
      <w:r>
        <w:rPr>
          <w:rFonts w:ascii="Times New Roman" w:hAnsi="Times New Roman"/>
          <w:sz w:val="24"/>
        </w:rPr>
        <w:t xml:space="preserve"> Контракту от _____ ___________ 20____ г. №____юр</w:t>
      </w:r>
    </w:p>
    <w:p w:rsidR="0006172E" w:rsidRDefault="006570E3" w:rsidP="00F401F2">
      <w:pPr>
        <w:keepNext/>
        <w:widowControl w:val="0"/>
        <w:spacing w:after="240"/>
        <w:contextualSpacing/>
        <w:jc w:val="center"/>
        <w:rPr>
          <w:rFonts w:ascii="Times New Roman" w:hAnsi="Times New Roman"/>
          <w:sz w:val="24"/>
        </w:rPr>
      </w:pPr>
      <w:r>
        <w:rPr>
          <w:rFonts w:ascii="Times New Roman" w:hAnsi="Times New Roman"/>
          <w:sz w:val="24"/>
        </w:rPr>
        <w:t xml:space="preserve">«Оказание услуг по разработке </w:t>
      </w:r>
      <w:proofErr w:type="spellStart"/>
      <w:r>
        <w:rPr>
          <w:rFonts w:ascii="Times New Roman" w:hAnsi="Times New Roman"/>
          <w:sz w:val="24"/>
        </w:rPr>
        <w:t>маскота</w:t>
      </w:r>
      <w:proofErr w:type="spellEnd"/>
      <w:r>
        <w:rPr>
          <w:rFonts w:ascii="Times New Roman" w:hAnsi="Times New Roman"/>
          <w:sz w:val="24"/>
        </w:rPr>
        <w:t xml:space="preserve"> </w:t>
      </w:r>
      <w:proofErr w:type="spellStart"/>
      <w:r>
        <w:rPr>
          <w:rFonts w:ascii="Times New Roman" w:hAnsi="Times New Roman"/>
          <w:sz w:val="24"/>
        </w:rPr>
        <w:t>Роструда</w:t>
      </w:r>
      <w:proofErr w:type="spellEnd"/>
      <w:r>
        <w:rPr>
          <w:rFonts w:ascii="Times New Roman" w:hAnsi="Times New Roman"/>
          <w:sz w:val="24"/>
        </w:rPr>
        <w:t>»</w:t>
      </w:r>
    </w:p>
    <w:p w:rsidR="0006172E" w:rsidRDefault="0006172E">
      <w:pPr>
        <w:keepNext/>
        <w:widowControl w:val="0"/>
        <w:spacing w:after="240"/>
        <w:contextualSpacing/>
        <w:jc w:val="center"/>
        <w:rPr>
          <w:rFonts w:ascii="Times New Roman" w:hAnsi="Times New Roman"/>
          <w:sz w:val="24"/>
        </w:rPr>
      </w:pPr>
    </w:p>
    <w:p w:rsidR="0006172E" w:rsidRDefault="006570E3">
      <w:pPr>
        <w:widowControl w:val="0"/>
        <w:spacing w:after="240"/>
        <w:contextualSpacing/>
        <w:rPr>
          <w:rFonts w:ascii="Times New Roman" w:hAnsi="Times New Roman"/>
          <w:sz w:val="24"/>
        </w:rPr>
      </w:pPr>
      <w:r>
        <w:rPr>
          <w:rFonts w:ascii="Times New Roman" w:hAnsi="Times New Roman"/>
          <w:sz w:val="24"/>
        </w:rPr>
        <w:t xml:space="preserve"> г. Москва</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gramStart"/>
      <w:r>
        <w:rPr>
          <w:rFonts w:ascii="Times New Roman" w:hAnsi="Times New Roman"/>
          <w:sz w:val="24"/>
        </w:rPr>
        <w:t xml:space="preserve">   «</w:t>
      </w:r>
      <w:proofErr w:type="gramEnd"/>
      <w:r>
        <w:rPr>
          <w:rFonts w:ascii="Times New Roman" w:hAnsi="Times New Roman"/>
          <w:sz w:val="24"/>
        </w:rPr>
        <w:t>___»___________ 202__ г.</w:t>
      </w:r>
    </w:p>
    <w:p w:rsidR="0006172E" w:rsidRDefault="0006172E">
      <w:pPr>
        <w:widowControl w:val="0"/>
        <w:spacing w:after="240"/>
        <w:ind w:firstLine="567"/>
        <w:contextualSpacing/>
        <w:jc w:val="both"/>
        <w:rPr>
          <w:rFonts w:ascii="Times New Roman" w:hAnsi="Times New Roman"/>
          <w:sz w:val="24"/>
        </w:rPr>
      </w:pPr>
    </w:p>
    <w:p w:rsidR="0006172E" w:rsidRDefault="006570E3">
      <w:pPr>
        <w:widowControl w:val="0"/>
        <w:spacing w:after="240"/>
        <w:ind w:firstLine="567"/>
        <w:contextualSpacing/>
        <w:jc w:val="both"/>
        <w:rPr>
          <w:rFonts w:ascii="Times New Roman" w:hAnsi="Times New Roman"/>
          <w:sz w:val="24"/>
        </w:rPr>
      </w:pPr>
      <w:r>
        <w:rPr>
          <w:rFonts w:ascii="Times New Roman" w:hAnsi="Times New Roman"/>
          <w:sz w:val="24"/>
        </w:rPr>
        <w:t xml:space="preserve">Федеральная служба по труду и занятости, именуемая в дальнейшем «Заказчик», в лице _________________, действующего на основании ______________________, с одной стороны, и _____________________________, именуемое в дальнейшем «Исполнитель», в лице __________________________________, действующего на основании _________________________, с другой стороны, а вместе именуемые «Стороны» и каждый в отдельности «Сторона», составили настоящий Акт о том, что Исполнитель выполнил обязательства по Контракту от _____ ___________ 20____ г. №____юр: оказал услуги по разработке </w:t>
      </w:r>
      <w:proofErr w:type="spellStart"/>
      <w:r>
        <w:rPr>
          <w:rFonts w:ascii="Times New Roman" w:hAnsi="Times New Roman"/>
          <w:sz w:val="24"/>
        </w:rPr>
        <w:t>маскота</w:t>
      </w:r>
      <w:proofErr w:type="spellEnd"/>
      <w:r>
        <w:rPr>
          <w:rFonts w:ascii="Times New Roman" w:hAnsi="Times New Roman"/>
          <w:sz w:val="24"/>
        </w:rPr>
        <w:t xml:space="preserve"> </w:t>
      </w:r>
      <w:proofErr w:type="spellStart"/>
      <w:r>
        <w:rPr>
          <w:rFonts w:ascii="Times New Roman" w:hAnsi="Times New Roman"/>
          <w:sz w:val="24"/>
        </w:rPr>
        <w:t>Роструда</w:t>
      </w:r>
      <w:proofErr w:type="spellEnd"/>
      <w:r>
        <w:rPr>
          <w:rFonts w:ascii="Times New Roman" w:hAnsi="Times New Roman"/>
          <w:sz w:val="24"/>
        </w:rPr>
        <w:t>.</w:t>
      </w:r>
    </w:p>
    <w:p w:rsidR="0006172E" w:rsidRDefault="0006172E">
      <w:pPr>
        <w:widowControl w:val="0"/>
        <w:spacing w:after="240" w:line="240" w:lineRule="auto"/>
        <w:contextualSpacing/>
        <w:jc w:val="both"/>
        <w:rPr>
          <w:rFonts w:ascii="Times New Roman" w:hAnsi="Times New Roman"/>
          <w:sz w:val="24"/>
        </w:rPr>
      </w:pPr>
    </w:p>
    <w:p w:rsidR="0006172E" w:rsidRDefault="006570E3">
      <w:pPr>
        <w:widowControl w:val="0"/>
        <w:spacing w:after="240" w:line="240" w:lineRule="auto"/>
        <w:ind w:firstLine="567"/>
        <w:contextualSpacing/>
        <w:jc w:val="both"/>
        <w:rPr>
          <w:rFonts w:ascii="Times New Roman" w:hAnsi="Times New Roman"/>
          <w:sz w:val="24"/>
        </w:rPr>
      </w:pPr>
      <w:r>
        <w:rPr>
          <w:rFonts w:ascii="Times New Roman" w:hAnsi="Times New Roman"/>
          <w:sz w:val="24"/>
        </w:rPr>
        <w:t xml:space="preserve">Стоимость оказанных услуг составляет __________ (________) рублей __ копеек, </w:t>
      </w:r>
      <w:r>
        <w:rPr>
          <w:rFonts w:ascii="Times New Roman" w:hAnsi="Times New Roman"/>
          <w:i/>
          <w:sz w:val="24"/>
        </w:rPr>
        <w:t>в том числе НДС (__%)* – _____________ (_____________) рублей __ копеек*</w:t>
      </w:r>
      <w:r>
        <w:rPr>
          <w:rFonts w:ascii="Times New Roman" w:hAnsi="Times New Roman"/>
          <w:sz w:val="24"/>
        </w:rPr>
        <w:t>.</w:t>
      </w:r>
    </w:p>
    <w:p w:rsidR="0006172E" w:rsidRDefault="006570E3">
      <w:pPr>
        <w:widowControl w:val="0"/>
        <w:ind w:firstLine="567"/>
        <w:rPr>
          <w:rFonts w:ascii="Times New Roman" w:hAnsi="Times New Roman"/>
          <w:i/>
        </w:rPr>
      </w:pPr>
      <w:r>
        <w:rPr>
          <w:rFonts w:ascii="Times New Roman" w:hAnsi="Times New Roman"/>
          <w:i/>
        </w:rPr>
        <w:t>*В случае если Исполнитель имеет право на освобождение от уплаты НДС, то слова «в том числе НДС» заменяются на слова «НДС не облагается».</w:t>
      </w:r>
    </w:p>
    <w:p w:rsidR="0006172E" w:rsidRDefault="006570E3">
      <w:pPr>
        <w:widowControl w:val="0"/>
        <w:spacing w:after="240" w:line="240" w:lineRule="auto"/>
        <w:ind w:firstLine="567"/>
        <w:contextualSpacing/>
        <w:jc w:val="both"/>
        <w:rPr>
          <w:rFonts w:ascii="Times New Roman" w:hAnsi="Times New Roman"/>
          <w:sz w:val="24"/>
        </w:rPr>
      </w:pPr>
      <w:r>
        <w:rPr>
          <w:rFonts w:ascii="Times New Roman" w:hAnsi="Times New Roman"/>
          <w:sz w:val="24"/>
        </w:rPr>
        <w:t>Результаты оказанных услуг по Контракту соответствуют (не соответствуют) требованиям Контракта. Нарушения условий Контракта отсутствуют (имеются). Претензии к качеству оказанных услуг отсутствуют (имеются)</w:t>
      </w:r>
      <w:r>
        <w:rPr>
          <w:rFonts w:ascii="Times New Roman" w:hAnsi="Times New Roman"/>
          <w:sz w:val="24"/>
          <w:vertAlign w:val="superscript"/>
        </w:rPr>
        <w:footnoteReference w:id="4"/>
      </w:r>
      <w:r>
        <w:rPr>
          <w:rFonts w:ascii="Times New Roman" w:hAnsi="Times New Roman"/>
          <w:sz w:val="24"/>
        </w:rPr>
        <w:t xml:space="preserve">.  </w:t>
      </w:r>
    </w:p>
    <w:p w:rsidR="0006172E" w:rsidRDefault="0006172E">
      <w:pPr>
        <w:widowControl w:val="0"/>
        <w:spacing w:after="240" w:line="240" w:lineRule="auto"/>
        <w:ind w:firstLine="567"/>
        <w:contextualSpacing/>
        <w:jc w:val="both"/>
        <w:rPr>
          <w:rFonts w:ascii="Times New Roman" w:hAnsi="Times New Roman"/>
          <w:sz w:val="24"/>
        </w:rPr>
      </w:pPr>
    </w:p>
    <w:p w:rsidR="0006172E" w:rsidRDefault="006570E3">
      <w:pPr>
        <w:widowControl w:val="0"/>
        <w:spacing w:after="240" w:line="240" w:lineRule="auto"/>
        <w:ind w:firstLine="567"/>
        <w:contextualSpacing/>
        <w:jc w:val="both"/>
        <w:rPr>
          <w:rFonts w:ascii="Times New Roman" w:hAnsi="Times New Roman"/>
          <w:sz w:val="24"/>
        </w:rPr>
      </w:pPr>
      <w:r>
        <w:rPr>
          <w:rFonts w:ascii="Times New Roman" w:hAnsi="Times New Roman"/>
          <w:sz w:val="24"/>
        </w:rPr>
        <w:t>Размер неустойки (штрафа, пени) за неисполнение или ненадлежащее исполнение Исполнитель обязательств по Контракту на дату подписания настоящего Акта составляет: __________ (_________) рублей ____</w:t>
      </w:r>
      <w:proofErr w:type="gramStart"/>
      <w:r>
        <w:rPr>
          <w:rFonts w:ascii="Times New Roman" w:hAnsi="Times New Roman"/>
          <w:sz w:val="24"/>
        </w:rPr>
        <w:t xml:space="preserve">_ </w:t>
      </w:r>
      <w:r>
        <w:rPr>
          <w:rFonts w:ascii="Times New Roman" w:hAnsi="Times New Roman"/>
          <w:sz w:val="24"/>
          <w:vertAlign w:val="superscript"/>
        </w:rPr>
        <w:footnoteReference w:id="5"/>
      </w:r>
      <w:r>
        <w:rPr>
          <w:rFonts w:ascii="Times New Roman" w:hAnsi="Times New Roman"/>
          <w:sz w:val="24"/>
        </w:rPr>
        <w:t>.</w:t>
      </w:r>
      <w:proofErr w:type="gramEnd"/>
    </w:p>
    <w:p w:rsidR="0006172E" w:rsidRDefault="0006172E">
      <w:pPr>
        <w:widowControl w:val="0"/>
        <w:spacing w:after="240" w:line="240" w:lineRule="auto"/>
        <w:ind w:firstLine="567"/>
        <w:contextualSpacing/>
        <w:jc w:val="both"/>
        <w:rPr>
          <w:rFonts w:ascii="Times New Roman" w:hAnsi="Times New Roman"/>
          <w:sz w:val="24"/>
        </w:rPr>
      </w:pPr>
    </w:p>
    <w:p w:rsidR="0006172E" w:rsidRDefault="006570E3">
      <w:pPr>
        <w:widowControl w:val="0"/>
        <w:spacing w:after="240" w:line="240" w:lineRule="auto"/>
        <w:ind w:firstLine="567"/>
        <w:contextualSpacing/>
        <w:jc w:val="both"/>
        <w:rPr>
          <w:rFonts w:ascii="Times New Roman" w:hAnsi="Times New Roman"/>
          <w:sz w:val="24"/>
        </w:rPr>
      </w:pPr>
      <w:r>
        <w:rPr>
          <w:rFonts w:ascii="Times New Roman" w:hAnsi="Times New Roman"/>
          <w:sz w:val="24"/>
        </w:rPr>
        <w:t xml:space="preserve">В соответствии со ст. 308 Гражданского кодекса Российской Федерации Стороны производят </w:t>
      </w:r>
      <w:r>
        <w:rPr>
          <w:rFonts w:ascii="Times New Roman" w:hAnsi="Times New Roman"/>
          <w:sz w:val="24"/>
        </w:rPr>
        <w:lastRenderedPageBreak/>
        <w:t>зачет встречного однородного требования на сумму неустойки (штрафа, пени) копеек</w:t>
      </w:r>
      <w:r>
        <w:rPr>
          <w:rFonts w:ascii="Times New Roman" w:hAnsi="Times New Roman"/>
          <w:sz w:val="24"/>
          <w:vertAlign w:val="superscript"/>
        </w:rPr>
        <w:footnoteReference w:id="6"/>
      </w:r>
      <w:r>
        <w:rPr>
          <w:rFonts w:ascii="Times New Roman" w:hAnsi="Times New Roman"/>
          <w:sz w:val="24"/>
        </w:rPr>
        <w:t xml:space="preserve">. </w:t>
      </w:r>
    </w:p>
    <w:p w:rsidR="0006172E" w:rsidRDefault="006570E3">
      <w:pPr>
        <w:widowControl w:val="0"/>
        <w:spacing w:after="240" w:line="240" w:lineRule="auto"/>
        <w:ind w:firstLine="567"/>
        <w:contextualSpacing/>
        <w:jc w:val="both"/>
        <w:rPr>
          <w:rFonts w:ascii="Times New Roman" w:hAnsi="Times New Roman"/>
          <w:sz w:val="24"/>
        </w:rPr>
      </w:pPr>
      <w:r>
        <w:rPr>
          <w:rFonts w:ascii="Times New Roman" w:hAnsi="Times New Roman"/>
          <w:sz w:val="24"/>
        </w:rPr>
        <w:t>Основания применения и порядок расчета неустойки (штрафа, пени):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172E" w:rsidRDefault="0006172E">
      <w:pPr>
        <w:widowControl w:val="0"/>
        <w:spacing w:after="240" w:line="240" w:lineRule="auto"/>
        <w:ind w:firstLine="567"/>
        <w:contextualSpacing/>
        <w:jc w:val="both"/>
        <w:rPr>
          <w:rFonts w:ascii="Times New Roman" w:hAnsi="Times New Roman"/>
          <w:sz w:val="24"/>
        </w:rPr>
      </w:pPr>
    </w:p>
    <w:p w:rsidR="0006172E" w:rsidRDefault="006570E3">
      <w:pPr>
        <w:widowControl w:val="0"/>
        <w:spacing w:after="240" w:line="240" w:lineRule="auto"/>
        <w:ind w:firstLine="567"/>
        <w:contextualSpacing/>
        <w:jc w:val="both"/>
        <w:rPr>
          <w:rFonts w:ascii="Times New Roman" w:hAnsi="Times New Roman"/>
          <w:sz w:val="24"/>
        </w:rPr>
      </w:pPr>
      <w:r>
        <w:rPr>
          <w:rFonts w:ascii="Times New Roman" w:hAnsi="Times New Roman"/>
          <w:sz w:val="24"/>
        </w:rPr>
        <w:t xml:space="preserve">Итого следует к перечислению за оказанные услуги Заказчиком на расчетный счет Исполнителя (с удержанием неустойки (штрафа, пени) / без удержания неустойки (штрафа, пени)) ____________ (__________) рублей ____ копеек, </w:t>
      </w:r>
      <w:r>
        <w:rPr>
          <w:rFonts w:ascii="Times New Roman" w:hAnsi="Times New Roman"/>
          <w:i/>
          <w:sz w:val="24"/>
        </w:rPr>
        <w:t>в том числе НДС (__%) – ____ (_____________) рублей ______ копеек.</w:t>
      </w:r>
    </w:p>
    <w:p w:rsidR="0006172E" w:rsidRDefault="0006172E">
      <w:pPr>
        <w:widowControl w:val="0"/>
        <w:spacing w:after="240" w:line="240" w:lineRule="auto"/>
        <w:ind w:firstLine="567"/>
        <w:contextualSpacing/>
        <w:jc w:val="both"/>
        <w:rPr>
          <w:rFonts w:ascii="Times New Roman" w:hAnsi="Times New Roman"/>
          <w:sz w:val="24"/>
        </w:rPr>
      </w:pPr>
    </w:p>
    <w:p w:rsidR="0006172E" w:rsidRDefault="006570E3">
      <w:pPr>
        <w:widowControl w:val="0"/>
        <w:spacing w:after="240" w:line="240" w:lineRule="auto"/>
        <w:ind w:firstLine="567"/>
        <w:contextualSpacing/>
        <w:jc w:val="both"/>
        <w:rPr>
          <w:rFonts w:ascii="Times New Roman" w:hAnsi="Times New Roman"/>
          <w:sz w:val="24"/>
        </w:rPr>
      </w:pPr>
      <w:r>
        <w:rPr>
          <w:rFonts w:ascii="Times New Roman" w:hAnsi="Times New Roman"/>
          <w:sz w:val="24"/>
        </w:rPr>
        <w:t>Настоящий Акт составлен в двух экземплярах, имеющих равную юридическую силу, по одному для каждой из Сторон.</w:t>
      </w:r>
    </w:p>
    <w:tbl>
      <w:tblPr>
        <w:tblW w:w="0" w:type="auto"/>
        <w:tblLayout w:type="fixed"/>
        <w:tblLook w:val="04A0" w:firstRow="1" w:lastRow="0" w:firstColumn="1" w:lastColumn="0" w:noHBand="0" w:noVBand="1"/>
      </w:tblPr>
      <w:tblGrid>
        <w:gridCol w:w="4253"/>
        <w:gridCol w:w="5103"/>
      </w:tblGrid>
      <w:tr w:rsidR="0006172E">
        <w:trPr>
          <w:trHeight w:val="1734"/>
        </w:trPr>
        <w:tc>
          <w:tcPr>
            <w:tcW w:w="4253" w:type="dxa"/>
          </w:tcPr>
          <w:p w:rsidR="0006172E" w:rsidRDefault="0006172E">
            <w:pPr>
              <w:rPr>
                <w:rFonts w:ascii="Times New Roman" w:hAnsi="Times New Roman"/>
                <w:sz w:val="24"/>
              </w:rPr>
            </w:pPr>
          </w:p>
          <w:p w:rsidR="0006172E" w:rsidRDefault="006570E3">
            <w:pPr>
              <w:rPr>
                <w:rFonts w:ascii="Times New Roman" w:hAnsi="Times New Roman"/>
                <w:sz w:val="24"/>
                <w:vertAlign w:val="superscript"/>
              </w:rPr>
            </w:pPr>
            <w:r>
              <w:rPr>
                <w:rFonts w:ascii="Times New Roman" w:hAnsi="Times New Roman"/>
                <w:sz w:val="24"/>
              </w:rPr>
              <w:t>Заказчик:</w:t>
            </w:r>
          </w:p>
          <w:p w:rsidR="0006172E" w:rsidRDefault="006570E3">
            <w:pPr>
              <w:widowControl w:val="0"/>
              <w:spacing w:after="240" w:line="240" w:lineRule="auto"/>
              <w:contextualSpacing/>
              <w:jc w:val="both"/>
              <w:rPr>
                <w:rFonts w:ascii="Times New Roman" w:hAnsi="Times New Roman"/>
                <w:sz w:val="24"/>
              </w:rPr>
            </w:pPr>
            <w:r>
              <w:rPr>
                <w:rFonts w:ascii="Times New Roman" w:hAnsi="Times New Roman"/>
                <w:sz w:val="24"/>
                <w:vertAlign w:val="superscript"/>
              </w:rPr>
              <w:t>_____________/____________/</w:t>
            </w:r>
          </w:p>
          <w:p w:rsidR="0006172E" w:rsidRDefault="006570E3">
            <w:pPr>
              <w:widowControl w:val="0"/>
              <w:spacing w:after="240" w:line="240" w:lineRule="auto"/>
              <w:contextualSpacing/>
              <w:jc w:val="both"/>
              <w:rPr>
                <w:rFonts w:ascii="Times New Roman" w:hAnsi="Times New Roman"/>
                <w:sz w:val="24"/>
              </w:rPr>
            </w:pPr>
            <w:r>
              <w:rPr>
                <w:rFonts w:ascii="Times New Roman" w:hAnsi="Times New Roman"/>
                <w:sz w:val="24"/>
              </w:rPr>
              <w:t>М.П.</w:t>
            </w:r>
          </w:p>
          <w:p w:rsidR="0006172E" w:rsidRDefault="006570E3">
            <w:pPr>
              <w:widowControl w:val="0"/>
              <w:spacing w:after="240" w:line="240" w:lineRule="auto"/>
              <w:contextualSpacing/>
              <w:jc w:val="both"/>
              <w:rPr>
                <w:rFonts w:ascii="Times New Roman" w:hAnsi="Times New Roman"/>
                <w:sz w:val="24"/>
                <w:vertAlign w:val="superscript"/>
              </w:rPr>
            </w:pPr>
            <w:r>
              <w:rPr>
                <w:rFonts w:ascii="Times New Roman" w:hAnsi="Times New Roman"/>
                <w:sz w:val="24"/>
              </w:rPr>
              <w:t>«_____»____________2026 г.</w:t>
            </w:r>
          </w:p>
        </w:tc>
        <w:tc>
          <w:tcPr>
            <w:tcW w:w="5103" w:type="dxa"/>
          </w:tcPr>
          <w:p w:rsidR="0006172E" w:rsidRDefault="0006172E">
            <w:pPr>
              <w:rPr>
                <w:rFonts w:ascii="Times New Roman" w:hAnsi="Times New Roman"/>
                <w:sz w:val="24"/>
              </w:rPr>
            </w:pPr>
          </w:p>
          <w:p w:rsidR="0006172E" w:rsidRDefault="006570E3">
            <w:pPr>
              <w:widowControl w:val="0"/>
              <w:ind w:left="2126"/>
              <w:rPr>
                <w:rFonts w:ascii="Times New Roman" w:hAnsi="Times New Roman"/>
                <w:sz w:val="24"/>
                <w:vertAlign w:val="superscript"/>
              </w:rPr>
            </w:pPr>
            <w:r>
              <w:rPr>
                <w:rFonts w:ascii="Times New Roman" w:hAnsi="Times New Roman"/>
                <w:sz w:val="24"/>
              </w:rPr>
              <w:t>Исполнитель:</w:t>
            </w:r>
          </w:p>
          <w:p w:rsidR="0006172E" w:rsidRDefault="006570E3">
            <w:pPr>
              <w:widowControl w:val="0"/>
              <w:spacing w:after="240" w:line="240" w:lineRule="auto"/>
              <w:ind w:left="2126"/>
              <w:contextualSpacing/>
              <w:jc w:val="both"/>
              <w:rPr>
                <w:rFonts w:ascii="Times New Roman" w:hAnsi="Times New Roman"/>
                <w:sz w:val="24"/>
              </w:rPr>
            </w:pPr>
            <w:r>
              <w:rPr>
                <w:rFonts w:ascii="Times New Roman" w:hAnsi="Times New Roman"/>
                <w:sz w:val="24"/>
                <w:vertAlign w:val="superscript"/>
              </w:rPr>
              <w:t>________________/____________/</w:t>
            </w:r>
          </w:p>
          <w:p w:rsidR="0006172E" w:rsidRDefault="006570E3">
            <w:pPr>
              <w:widowControl w:val="0"/>
              <w:spacing w:after="240" w:line="240" w:lineRule="auto"/>
              <w:ind w:left="2126"/>
              <w:contextualSpacing/>
              <w:jc w:val="both"/>
              <w:rPr>
                <w:rFonts w:ascii="Times New Roman" w:hAnsi="Times New Roman"/>
                <w:sz w:val="24"/>
              </w:rPr>
            </w:pPr>
            <w:r>
              <w:rPr>
                <w:rFonts w:ascii="Times New Roman" w:hAnsi="Times New Roman"/>
                <w:sz w:val="24"/>
              </w:rPr>
              <w:t>М.П.</w:t>
            </w:r>
          </w:p>
          <w:p w:rsidR="0006172E" w:rsidRDefault="006570E3">
            <w:pPr>
              <w:widowControl w:val="0"/>
              <w:spacing w:after="240" w:line="240" w:lineRule="auto"/>
              <w:ind w:left="2126"/>
              <w:contextualSpacing/>
              <w:jc w:val="both"/>
              <w:rPr>
                <w:rFonts w:ascii="Times New Roman" w:hAnsi="Times New Roman"/>
                <w:sz w:val="24"/>
              </w:rPr>
            </w:pPr>
            <w:r>
              <w:rPr>
                <w:rFonts w:ascii="Times New Roman" w:hAnsi="Times New Roman"/>
                <w:sz w:val="24"/>
              </w:rPr>
              <w:t>«____»___________2026 г.</w:t>
            </w:r>
          </w:p>
          <w:p w:rsidR="0006172E" w:rsidRDefault="0006172E">
            <w:pPr>
              <w:widowControl w:val="0"/>
              <w:spacing w:after="240" w:line="240" w:lineRule="auto"/>
              <w:contextualSpacing/>
              <w:jc w:val="both"/>
              <w:rPr>
                <w:rFonts w:ascii="Times New Roman" w:hAnsi="Times New Roman"/>
                <w:sz w:val="24"/>
                <w:vertAlign w:val="superscript"/>
              </w:rPr>
            </w:pPr>
          </w:p>
        </w:tc>
      </w:tr>
    </w:tbl>
    <w:p w:rsidR="0006172E" w:rsidRDefault="0006172E">
      <w:pPr>
        <w:widowControl w:val="0"/>
        <w:spacing w:after="0" w:line="240" w:lineRule="auto"/>
        <w:ind w:firstLine="709"/>
        <w:jc w:val="center"/>
        <w:rPr>
          <w:rFonts w:ascii="Times New Roman" w:hAnsi="Times New Roman"/>
          <w:sz w:val="24"/>
        </w:rPr>
      </w:pPr>
    </w:p>
    <w:p w:rsidR="0006172E" w:rsidRDefault="0006172E">
      <w:pPr>
        <w:widowControl w:val="0"/>
        <w:spacing w:after="240"/>
        <w:contextualSpacing/>
        <w:jc w:val="both"/>
        <w:rPr>
          <w:rFonts w:ascii="Times New Roman" w:hAnsi="Times New Roman"/>
          <w:sz w:val="24"/>
          <w:shd w:val="clear" w:color="auto" w:fill="F8D957"/>
        </w:rPr>
      </w:pPr>
    </w:p>
    <w:p w:rsidR="0006172E" w:rsidRDefault="006570E3">
      <w:pPr>
        <w:widowControl w:val="0"/>
        <w:spacing w:after="240"/>
        <w:contextualSpacing/>
        <w:jc w:val="center"/>
        <w:rPr>
          <w:rFonts w:ascii="Times New Roman" w:hAnsi="Times New Roman"/>
          <w:b/>
          <w:sz w:val="24"/>
        </w:rPr>
      </w:pPr>
      <w:r>
        <w:rPr>
          <w:rFonts w:ascii="Times New Roman" w:hAnsi="Times New Roman"/>
          <w:b/>
          <w:sz w:val="24"/>
        </w:rPr>
        <w:t>10. Форма Акта приема-передачи исключительных прав</w:t>
      </w:r>
    </w:p>
    <w:p w:rsidR="0006172E" w:rsidRDefault="0006172E">
      <w:pPr>
        <w:widowControl w:val="0"/>
        <w:spacing w:after="240"/>
        <w:ind w:firstLine="567"/>
        <w:contextualSpacing/>
        <w:jc w:val="center"/>
        <w:rPr>
          <w:rFonts w:ascii="Times New Roman" w:hAnsi="Times New Roman"/>
          <w:b/>
          <w:sz w:val="24"/>
        </w:rPr>
      </w:pPr>
    </w:p>
    <w:p w:rsidR="0006172E" w:rsidRDefault="006570E3">
      <w:pPr>
        <w:widowControl w:val="0"/>
        <w:spacing w:after="240"/>
        <w:contextualSpacing/>
        <w:rPr>
          <w:rFonts w:ascii="Times New Roman" w:hAnsi="Times New Roman"/>
          <w:b/>
          <w:sz w:val="24"/>
        </w:rPr>
      </w:pPr>
      <w:r>
        <w:rPr>
          <w:rFonts w:ascii="Times New Roman" w:hAnsi="Times New Roman"/>
          <w:b/>
          <w:sz w:val="24"/>
        </w:rPr>
        <w:t>ФОРМА</w:t>
      </w:r>
    </w:p>
    <w:p w:rsidR="0006172E" w:rsidRDefault="0006172E">
      <w:pPr>
        <w:widowControl w:val="0"/>
        <w:spacing w:after="240"/>
        <w:contextualSpacing/>
        <w:rPr>
          <w:rFonts w:ascii="Times New Roman" w:hAnsi="Times New Roman"/>
          <w:sz w:val="24"/>
        </w:rPr>
      </w:pPr>
    </w:p>
    <w:p w:rsidR="0006172E" w:rsidRDefault="006570E3">
      <w:pPr>
        <w:widowControl w:val="0"/>
        <w:spacing w:after="240"/>
        <w:contextualSpacing/>
        <w:jc w:val="center"/>
        <w:rPr>
          <w:rFonts w:ascii="Times New Roman" w:hAnsi="Times New Roman"/>
          <w:sz w:val="24"/>
        </w:rPr>
      </w:pPr>
      <w:r>
        <w:rPr>
          <w:rFonts w:ascii="Times New Roman" w:hAnsi="Times New Roman"/>
          <w:sz w:val="24"/>
        </w:rPr>
        <w:t>Акт</w:t>
      </w:r>
      <w:r>
        <w:t xml:space="preserve"> </w:t>
      </w:r>
      <w:r>
        <w:rPr>
          <w:rFonts w:ascii="Times New Roman" w:hAnsi="Times New Roman"/>
          <w:sz w:val="24"/>
        </w:rPr>
        <w:t>приема-передачи исключительных прав</w:t>
      </w:r>
    </w:p>
    <w:p w:rsidR="0006172E" w:rsidRDefault="006570E3">
      <w:pPr>
        <w:keepNext/>
        <w:widowControl w:val="0"/>
        <w:spacing w:after="240"/>
        <w:contextualSpacing/>
        <w:jc w:val="center"/>
        <w:rPr>
          <w:rFonts w:ascii="Times New Roman" w:hAnsi="Times New Roman"/>
          <w:sz w:val="24"/>
        </w:rPr>
      </w:pPr>
      <w:proofErr w:type="gramStart"/>
      <w:r>
        <w:rPr>
          <w:rFonts w:ascii="Times New Roman" w:hAnsi="Times New Roman"/>
          <w:sz w:val="24"/>
        </w:rPr>
        <w:t>по</w:t>
      </w:r>
      <w:proofErr w:type="gramEnd"/>
      <w:r>
        <w:rPr>
          <w:rFonts w:ascii="Times New Roman" w:hAnsi="Times New Roman"/>
          <w:sz w:val="24"/>
        </w:rPr>
        <w:t xml:space="preserve"> Контракту от _____ ___________ 20____ г. №____юр</w:t>
      </w:r>
    </w:p>
    <w:p w:rsidR="0006172E" w:rsidRDefault="006570E3">
      <w:pPr>
        <w:keepNext/>
        <w:widowControl w:val="0"/>
        <w:spacing w:after="240"/>
        <w:contextualSpacing/>
        <w:jc w:val="center"/>
        <w:rPr>
          <w:rFonts w:ascii="Times New Roman" w:hAnsi="Times New Roman"/>
          <w:sz w:val="24"/>
        </w:rPr>
      </w:pPr>
      <w:r>
        <w:rPr>
          <w:rFonts w:ascii="Times New Roman" w:hAnsi="Times New Roman"/>
          <w:sz w:val="24"/>
        </w:rPr>
        <w:t xml:space="preserve">«Оказание услуг по разработке </w:t>
      </w:r>
      <w:proofErr w:type="spellStart"/>
      <w:r>
        <w:rPr>
          <w:rFonts w:ascii="Times New Roman" w:hAnsi="Times New Roman"/>
          <w:sz w:val="24"/>
        </w:rPr>
        <w:t>маскота</w:t>
      </w:r>
      <w:proofErr w:type="spellEnd"/>
      <w:r>
        <w:rPr>
          <w:rFonts w:ascii="Times New Roman" w:hAnsi="Times New Roman"/>
          <w:sz w:val="24"/>
        </w:rPr>
        <w:t xml:space="preserve"> </w:t>
      </w:r>
      <w:proofErr w:type="spellStart"/>
      <w:r>
        <w:rPr>
          <w:rFonts w:ascii="Times New Roman" w:hAnsi="Times New Roman"/>
          <w:sz w:val="24"/>
        </w:rPr>
        <w:t>Роструда</w:t>
      </w:r>
      <w:proofErr w:type="spellEnd"/>
      <w:r>
        <w:rPr>
          <w:rFonts w:ascii="Times New Roman" w:hAnsi="Times New Roman"/>
          <w:sz w:val="24"/>
        </w:rPr>
        <w:t>»</w:t>
      </w:r>
    </w:p>
    <w:p w:rsidR="0006172E" w:rsidRDefault="0006172E">
      <w:pPr>
        <w:keepNext/>
        <w:widowControl w:val="0"/>
        <w:spacing w:after="240"/>
        <w:contextualSpacing/>
        <w:jc w:val="center"/>
        <w:rPr>
          <w:rFonts w:ascii="Times New Roman" w:hAnsi="Times New Roman"/>
          <w:sz w:val="24"/>
        </w:rPr>
      </w:pPr>
    </w:p>
    <w:p w:rsidR="0006172E" w:rsidRDefault="006570E3">
      <w:pPr>
        <w:widowControl w:val="0"/>
        <w:spacing w:after="240"/>
        <w:contextualSpacing/>
        <w:rPr>
          <w:rFonts w:ascii="Times New Roman" w:hAnsi="Times New Roman"/>
          <w:sz w:val="24"/>
        </w:rPr>
      </w:pPr>
      <w:r>
        <w:rPr>
          <w:rFonts w:ascii="Times New Roman" w:hAnsi="Times New Roman"/>
          <w:sz w:val="24"/>
        </w:rPr>
        <w:t xml:space="preserve"> г. Москва</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gramStart"/>
      <w:r>
        <w:rPr>
          <w:rFonts w:ascii="Times New Roman" w:hAnsi="Times New Roman"/>
          <w:sz w:val="24"/>
        </w:rPr>
        <w:t xml:space="preserve">   «</w:t>
      </w:r>
      <w:proofErr w:type="gramEnd"/>
      <w:r>
        <w:rPr>
          <w:rFonts w:ascii="Times New Roman" w:hAnsi="Times New Roman"/>
          <w:sz w:val="24"/>
        </w:rPr>
        <w:t>___»___________ 202__ г.</w:t>
      </w:r>
    </w:p>
    <w:p w:rsidR="0006172E" w:rsidRDefault="0006172E">
      <w:pPr>
        <w:widowControl w:val="0"/>
        <w:spacing w:after="240"/>
        <w:ind w:firstLine="567"/>
        <w:contextualSpacing/>
        <w:jc w:val="both"/>
        <w:rPr>
          <w:rFonts w:ascii="Times New Roman" w:hAnsi="Times New Roman"/>
          <w:sz w:val="24"/>
        </w:rPr>
      </w:pPr>
    </w:p>
    <w:p w:rsidR="0006172E" w:rsidRDefault="006570E3">
      <w:pPr>
        <w:widowControl w:val="0"/>
        <w:spacing w:after="240"/>
        <w:ind w:firstLine="567"/>
        <w:contextualSpacing/>
        <w:jc w:val="both"/>
        <w:rPr>
          <w:rFonts w:ascii="Times New Roman" w:hAnsi="Times New Roman"/>
          <w:sz w:val="24"/>
        </w:rPr>
      </w:pPr>
      <w:r>
        <w:rPr>
          <w:rFonts w:ascii="Times New Roman" w:hAnsi="Times New Roman"/>
          <w:sz w:val="24"/>
        </w:rPr>
        <w:t>Федеральная служба по труду и занятости, именуемая в дальнейшем «Заказчик», в лице _________________, действующего на основании ______________________, с одной стороны, и _____________________________, именуемое в дальнейшем «Исполнитель», в лице __________________________________, действующего на основании _________________________, с другой стороны, а вместе именуемые «Стороны» и каждый в отдельности «Сторона», составили настоящий Акт о нижеследующем:</w:t>
      </w:r>
    </w:p>
    <w:p w:rsidR="0006172E" w:rsidRDefault="006570E3">
      <w:pPr>
        <w:pStyle w:val="ac"/>
        <w:numPr>
          <w:ilvl w:val="0"/>
          <w:numId w:val="12"/>
        </w:numPr>
        <w:spacing w:after="0" w:line="300" w:lineRule="auto"/>
        <w:jc w:val="both"/>
        <w:rPr>
          <w:rFonts w:ascii="Times New Roman" w:hAnsi="Times New Roman"/>
          <w:sz w:val="24"/>
        </w:rPr>
      </w:pPr>
      <w:r>
        <w:rPr>
          <w:rFonts w:ascii="Times New Roman" w:hAnsi="Times New Roman"/>
          <w:sz w:val="24"/>
        </w:rPr>
        <w:t xml:space="preserve">Исполнитель в соответствии с настоящим актом передал Заказчику все исключительные права на </w:t>
      </w:r>
      <w:proofErr w:type="spellStart"/>
      <w:r>
        <w:rPr>
          <w:rFonts w:ascii="Times New Roman" w:hAnsi="Times New Roman"/>
          <w:sz w:val="24"/>
        </w:rPr>
        <w:t>маскот</w:t>
      </w:r>
      <w:proofErr w:type="spellEnd"/>
      <w:r>
        <w:rPr>
          <w:rFonts w:ascii="Times New Roman" w:hAnsi="Times New Roman"/>
          <w:sz w:val="24"/>
        </w:rPr>
        <w:t xml:space="preserve"> </w:t>
      </w:r>
      <w:proofErr w:type="spellStart"/>
      <w:r>
        <w:rPr>
          <w:rFonts w:ascii="Times New Roman" w:hAnsi="Times New Roman"/>
          <w:sz w:val="24"/>
        </w:rPr>
        <w:t>Роструда</w:t>
      </w:r>
      <w:proofErr w:type="spellEnd"/>
      <w:r>
        <w:rPr>
          <w:rFonts w:ascii="Times New Roman" w:hAnsi="Times New Roman"/>
          <w:sz w:val="24"/>
        </w:rPr>
        <w:t xml:space="preserve">. </w:t>
      </w:r>
    </w:p>
    <w:p w:rsidR="0006172E" w:rsidRDefault="006570E3">
      <w:pPr>
        <w:pStyle w:val="ac"/>
        <w:numPr>
          <w:ilvl w:val="0"/>
          <w:numId w:val="12"/>
        </w:numPr>
        <w:spacing w:after="0" w:line="300" w:lineRule="auto"/>
        <w:ind w:left="924" w:hanging="357"/>
        <w:jc w:val="both"/>
        <w:rPr>
          <w:rFonts w:ascii="Times New Roman" w:hAnsi="Times New Roman"/>
          <w:sz w:val="24"/>
        </w:rPr>
      </w:pPr>
      <w:r>
        <w:rPr>
          <w:rFonts w:ascii="Times New Roman" w:hAnsi="Times New Roman"/>
          <w:sz w:val="24"/>
        </w:rPr>
        <w:t xml:space="preserve">Стоимость составляет __________ (________) рублей __ копеек, </w:t>
      </w:r>
      <w:r>
        <w:rPr>
          <w:rFonts w:ascii="Times New Roman" w:hAnsi="Times New Roman"/>
          <w:i/>
          <w:sz w:val="24"/>
        </w:rPr>
        <w:t>в том числе НДС (__%)* – _____________ (_____________) рублей __ копеек</w:t>
      </w:r>
      <w:r>
        <w:rPr>
          <w:rFonts w:ascii="Times New Roman" w:hAnsi="Times New Roman"/>
          <w:sz w:val="24"/>
        </w:rPr>
        <w:t>.</w:t>
      </w:r>
    </w:p>
    <w:p w:rsidR="0006172E" w:rsidRDefault="006570E3">
      <w:pPr>
        <w:widowControl w:val="0"/>
        <w:spacing w:after="0" w:line="300" w:lineRule="auto"/>
        <w:ind w:left="924" w:hanging="357"/>
        <w:rPr>
          <w:rFonts w:ascii="Times New Roman" w:hAnsi="Times New Roman"/>
          <w:i/>
        </w:rPr>
      </w:pPr>
      <w:r>
        <w:rPr>
          <w:rFonts w:ascii="Times New Roman" w:hAnsi="Times New Roman"/>
          <w:i/>
        </w:rPr>
        <w:t>*В случае если Исполнитель имеет право на освобождение от уплаты НДС, то слова «в том числе НДС» заменяются на слова «НДС не облагается».</w:t>
      </w:r>
    </w:p>
    <w:p w:rsidR="0006172E" w:rsidRPr="00F401F2" w:rsidRDefault="006570E3">
      <w:pPr>
        <w:pStyle w:val="ac"/>
        <w:numPr>
          <w:ilvl w:val="0"/>
          <w:numId w:val="12"/>
        </w:numPr>
        <w:spacing w:after="0" w:line="300" w:lineRule="auto"/>
        <w:ind w:left="924" w:hanging="357"/>
        <w:jc w:val="both"/>
        <w:rPr>
          <w:rFonts w:ascii="Times New Roman" w:hAnsi="Times New Roman"/>
          <w:sz w:val="24"/>
        </w:rPr>
      </w:pPr>
      <w:r>
        <w:rPr>
          <w:rFonts w:ascii="Times New Roman" w:hAnsi="Times New Roman"/>
          <w:sz w:val="24"/>
        </w:rPr>
        <w:lastRenderedPageBreak/>
        <w:t xml:space="preserve">Одновременно с передачей исключительных прав на </w:t>
      </w:r>
      <w:proofErr w:type="spellStart"/>
      <w:r>
        <w:rPr>
          <w:rFonts w:ascii="Times New Roman" w:hAnsi="Times New Roman"/>
          <w:sz w:val="24"/>
        </w:rPr>
        <w:t>маскот</w:t>
      </w:r>
      <w:proofErr w:type="spellEnd"/>
      <w:r>
        <w:rPr>
          <w:rFonts w:ascii="Times New Roman" w:hAnsi="Times New Roman"/>
          <w:sz w:val="24"/>
        </w:rPr>
        <w:t xml:space="preserve"> </w:t>
      </w:r>
      <w:proofErr w:type="spellStart"/>
      <w:r>
        <w:rPr>
          <w:rFonts w:ascii="Times New Roman" w:hAnsi="Times New Roman"/>
          <w:sz w:val="24"/>
        </w:rPr>
        <w:t>Роструда</w:t>
      </w:r>
      <w:proofErr w:type="spellEnd"/>
      <w:r>
        <w:rPr>
          <w:rFonts w:ascii="Times New Roman" w:hAnsi="Times New Roman"/>
          <w:sz w:val="24"/>
        </w:rPr>
        <w:t xml:space="preserve"> в соответствии с </w:t>
      </w:r>
      <w:r w:rsidRPr="00F401F2">
        <w:rPr>
          <w:rFonts w:ascii="Times New Roman" w:hAnsi="Times New Roman"/>
          <w:sz w:val="24"/>
        </w:rPr>
        <w:t>настоящим актом Исполнитель передал, а Заказчик принял следующие документы:</w:t>
      </w:r>
    </w:p>
    <w:p w:rsidR="0006172E" w:rsidRPr="00F401F2" w:rsidRDefault="00F401F2">
      <w:pPr>
        <w:pStyle w:val="ac"/>
        <w:numPr>
          <w:ilvl w:val="1"/>
          <w:numId w:val="12"/>
        </w:numPr>
        <w:spacing w:after="0" w:line="300" w:lineRule="auto"/>
        <w:jc w:val="both"/>
        <w:rPr>
          <w:rFonts w:ascii="Times New Roman" w:hAnsi="Times New Roman"/>
          <w:sz w:val="24"/>
        </w:rPr>
      </w:pPr>
      <w:r>
        <w:rPr>
          <w:rStyle w:val="1e"/>
          <w:rFonts w:ascii="Times New Roman" w:hAnsi="Times New Roman"/>
          <w:sz w:val="24"/>
        </w:rPr>
        <w:t xml:space="preserve"> </w:t>
      </w:r>
      <w:r w:rsidR="006570E3" w:rsidRPr="00F401F2">
        <w:rPr>
          <w:rStyle w:val="1e"/>
          <w:rFonts w:ascii="Times New Roman" w:hAnsi="Times New Roman"/>
          <w:sz w:val="24"/>
        </w:rPr>
        <w:t>Руководство по использованию (</w:t>
      </w:r>
      <w:proofErr w:type="spellStart"/>
      <w:r w:rsidR="006570E3" w:rsidRPr="00F401F2">
        <w:rPr>
          <w:rStyle w:val="1e"/>
          <w:rFonts w:ascii="Times New Roman" w:hAnsi="Times New Roman"/>
          <w:sz w:val="24"/>
        </w:rPr>
        <w:t>Гайдлайн</w:t>
      </w:r>
      <w:proofErr w:type="spellEnd"/>
      <w:r w:rsidR="006570E3" w:rsidRPr="00F401F2">
        <w:rPr>
          <w:rStyle w:val="1e"/>
          <w:rFonts w:ascii="Times New Roman" w:hAnsi="Times New Roman"/>
          <w:sz w:val="24"/>
        </w:rPr>
        <w:t>).</w:t>
      </w:r>
    </w:p>
    <w:p w:rsidR="0006172E" w:rsidRPr="00F401F2" w:rsidRDefault="00F401F2">
      <w:pPr>
        <w:pStyle w:val="ac"/>
        <w:numPr>
          <w:ilvl w:val="1"/>
          <w:numId w:val="12"/>
        </w:numPr>
        <w:spacing w:after="0" w:line="300" w:lineRule="auto"/>
        <w:jc w:val="both"/>
        <w:rPr>
          <w:rFonts w:ascii="Times New Roman" w:hAnsi="Times New Roman"/>
          <w:sz w:val="24"/>
        </w:rPr>
      </w:pPr>
      <w:r>
        <w:rPr>
          <w:rStyle w:val="1e"/>
          <w:rFonts w:ascii="Times New Roman" w:hAnsi="Times New Roman"/>
          <w:sz w:val="24"/>
        </w:rPr>
        <w:t xml:space="preserve"> </w:t>
      </w:r>
      <w:r w:rsidR="006570E3" w:rsidRPr="00F401F2">
        <w:rPr>
          <w:rStyle w:val="1e"/>
          <w:rFonts w:ascii="Times New Roman" w:hAnsi="Times New Roman"/>
          <w:sz w:val="24"/>
        </w:rPr>
        <w:t>Пакет графических файлов (Исходники).</w:t>
      </w:r>
      <w:r w:rsidR="006570E3" w:rsidRPr="00F401F2">
        <w:rPr>
          <w:rFonts w:ascii="Times New Roman" w:hAnsi="Times New Roman"/>
          <w:sz w:val="24"/>
        </w:rPr>
        <w:t xml:space="preserve"> </w:t>
      </w:r>
    </w:p>
    <w:p w:rsidR="0006172E" w:rsidRPr="00F401F2" w:rsidRDefault="00F401F2">
      <w:pPr>
        <w:pStyle w:val="ac"/>
        <w:numPr>
          <w:ilvl w:val="1"/>
          <w:numId w:val="12"/>
        </w:numPr>
        <w:spacing w:after="0" w:line="300" w:lineRule="auto"/>
        <w:jc w:val="both"/>
        <w:rPr>
          <w:rFonts w:ascii="Times New Roman" w:hAnsi="Times New Roman"/>
          <w:sz w:val="24"/>
        </w:rPr>
      </w:pPr>
      <w:r>
        <w:rPr>
          <w:rStyle w:val="1e"/>
          <w:rFonts w:ascii="Times New Roman" w:hAnsi="Times New Roman"/>
          <w:sz w:val="24"/>
        </w:rPr>
        <w:t xml:space="preserve"> </w:t>
      </w:r>
      <w:proofErr w:type="spellStart"/>
      <w:r w:rsidR="006570E3" w:rsidRPr="00F401F2">
        <w:rPr>
          <w:rStyle w:val="1e"/>
          <w:rFonts w:ascii="Times New Roman" w:hAnsi="Times New Roman"/>
          <w:sz w:val="24"/>
        </w:rPr>
        <w:t>Brand</w:t>
      </w:r>
      <w:proofErr w:type="spellEnd"/>
      <w:r w:rsidR="006570E3" w:rsidRPr="00F401F2">
        <w:rPr>
          <w:rStyle w:val="1e"/>
          <w:rFonts w:ascii="Times New Roman" w:hAnsi="Times New Roman"/>
          <w:sz w:val="24"/>
        </w:rPr>
        <w:t xml:space="preserve"> </w:t>
      </w:r>
      <w:proofErr w:type="spellStart"/>
      <w:r w:rsidR="006570E3" w:rsidRPr="00F401F2">
        <w:rPr>
          <w:rStyle w:val="1e"/>
          <w:rFonts w:ascii="Times New Roman" w:hAnsi="Times New Roman"/>
          <w:sz w:val="24"/>
        </w:rPr>
        <w:t>Hero</w:t>
      </w:r>
      <w:proofErr w:type="spellEnd"/>
      <w:r w:rsidR="006570E3" w:rsidRPr="00F401F2">
        <w:rPr>
          <w:rStyle w:val="1e"/>
          <w:rFonts w:ascii="Times New Roman" w:hAnsi="Times New Roman"/>
          <w:sz w:val="24"/>
        </w:rPr>
        <w:t xml:space="preserve"> </w:t>
      </w:r>
      <w:proofErr w:type="spellStart"/>
      <w:r w:rsidR="006570E3" w:rsidRPr="00F401F2">
        <w:rPr>
          <w:rStyle w:val="1e"/>
          <w:rFonts w:ascii="Times New Roman" w:hAnsi="Times New Roman"/>
          <w:sz w:val="24"/>
        </w:rPr>
        <w:t>Book</w:t>
      </w:r>
      <w:proofErr w:type="spellEnd"/>
      <w:r w:rsidR="006570E3" w:rsidRPr="00F401F2">
        <w:rPr>
          <w:rStyle w:val="1e"/>
          <w:rFonts w:ascii="Times New Roman" w:hAnsi="Times New Roman"/>
          <w:sz w:val="24"/>
        </w:rPr>
        <w:t xml:space="preserve"> (или паспорт персонажа)</w:t>
      </w:r>
    </w:p>
    <w:p w:rsidR="00F401F2" w:rsidRDefault="00F401F2" w:rsidP="00F401F2">
      <w:pPr>
        <w:pStyle w:val="ac"/>
        <w:numPr>
          <w:ilvl w:val="1"/>
          <w:numId w:val="12"/>
        </w:numPr>
        <w:spacing w:after="0" w:line="300" w:lineRule="auto"/>
        <w:jc w:val="both"/>
        <w:rPr>
          <w:rStyle w:val="1e"/>
          <w:rFonts w:ascii="Times New Roman" w:hAnsi="Times New Roman"/>
          <w:sz w:val="24"/>
        </w:rPr>
      </w:pPr>
      <w:r>
        <w:rPr>
          <w:rStyle w:val="1e"/>
          <w:rFonts w:ascii="Times New Roman" w:hAnsi="Times New Roman"/>
          <w:sz w:val="24"/>
        </w:rPr>
        <w:t xml:space="preserve"> </w:t>
      </w:r>
      <w:r w:rsidR="006570E3" w:rsidRPr="00F401F2">
        <w:rPr>
          <w:rStyle w:val="1e"/>
          <w:rFonts w:ascii="Times New Roman" w:hAnsi="Times New Roman"/>
          <w:sz w:val="24"/>
        </w:rPr>
        <w:t>Договор об отчуждении прав.</w:t>
      </w:r>
      <w:r>
        <w:rPr>
          <w:rStyle w:val="1e"/>
          <w:rFonts w:ascii="Times New Roman" w:hAnsi="Times New Roman"/>
          <w:sz w:val="24"/>
        </w:rPr>
        <w:t xml:space="preserve"> </w:t>
      </w:r>
    </w:p>
    <w:p w:rsidR="0006172E" w:rsidRPr="00F401F2" w:rsidRDefault="00F401F2" w:rsidP="00F401F2">
      <w:pPr>
        <w:pStyle w:val="ac"/>
        <w:numPr>
          <w:ilvl w:val="1"/>
          <w:numId w:val="12"/>
        </w:numPr>
        <w:spacing w:after="0" w:line="300" w:lineRule="auto"/>
        <w:jc w:val="both"/>
        <w:rPr>
          <w:rFonts w:ascii="Times New Roman" w:hAnsi="Times New Roman"/>
          <w:sz w:val="24"/>
        </w:rPr>
      </w:pPr>
      <w:r>
        <w:rPr>
          <w:rStyle w:val="1e"/>
          <w:rFonts w:ascii="Times New Roman" w:hAnsi="Times New Roman"/>
          <w:sz w:val="24"/>
        </w:rPr>
        <w:t xml:space="preserve"> </w:t>
      </w:r>
      <w:r w:rsidR="006570E3" w:rsidRPr="00F401F2">
        <w:rPr>
          <w:rFonts w:ascii="Times New Roman" w:hAnsi="Times New Roman"/>
          <w:sz w:val="24"/>
        </w:rPr>
        <w:t>Свидетельство о государственной регистрации товарного знака.</w:t>
      </w:r>
    </w:p>
    <w:p w:rsidR="0006172E" w:rsidRDefault="006570E3">
      <w:pPr>
        <w:pStyle w:val="ac"/>
        <w:numPr>
          <w:ilvl w:val="0"/>
          <w:numId w:val="12"/>
        </w:numPr>
        <w:spacing w:after="0" w:line="300" w:lineRule="auto"/>
        <w:ind w:left="924" w:hanging="357"/>
        <w:jc w:val="both"/>
        <w:rPr>
          <w:rFonts w:ascii="Times New Roman" w:hAnsi="Times New Roman"/>
          <w:sz w:val="24"/>
        </w:rPr>
      </w:pPr>
      <w:r>
        <w:rPr>
          <w:rFonts w:ascii="Times New Roman" w:hAnsi="Times New Roman"/>
          <w:sz w:val="24"/>
        </w:rPr>
        <w:t>Претензии у Заказчика к Исполнителю по передаваемым исключительным правам отсутствуют (имеются).</w:t>
      </w:r>
    </w:p>
    <w:p w:rsidR="0006172E" w:rsidRDefault="006570E3">
      <w:pPr>
        <w:widowControl w:val="0"/>
        <w:spacing w:after="0" w:line="300" w:lineRule="auto"/>
        <w:ind w:firstLine="567"/>
        <w:contextualSpacing/>
        <w:jc w:val="both"/>
        <w:rPr>
          <w:rFonts w:ascii="Times New Roman" w:hAnsi="Times New Roman"/>
          <w:sz w:val="24"/>
        </w:rPr>
      </w:pPr>
      <w:r>
        <w:rPr>
          <w:rFonts w:ascii="Times New Roman" w:hAnsi="Times New Roman"/>
          <w:sz w:val="24"/>
        </w:rPr>
        <w:t>Настоящий Акт составлен в двух экземплярах, имеющих равную юридическую силу, по одному для каждой из Сторон.</w:t>
      </w:r>
    </w:p>
    <w:tbl>
      <w:tblPr>
        <w:tblW w:w="0" w:type="auto"/>
        <w:tblLayout w:type="fixed"/>
        <w:tblLook w:val="04A0" w:firstRow="1" w:lastRow="0" w:firstColumn="1" w:lastColumn="0" w:noHBand="0" w:noVBand="1"/>
      </w:tblPr>
      <w:tblGrid>
        <w:gridCol w:w="4253"/>
        <w:gridCol w:w="5103"/>
      </w:tblGrid>
      <w:tr w:rsidR="0006172E">
        <w:trPr>
          <w:trHeight w:val="1734"/>
        </w:trPr>
        <w:tc>
          <w:tcPr>
            <w:tcW w:w="4253" w:type="dxa"/>
          </w:tcPr>
          <w:p w:rsidR="0006172E" w:rsidRDefault="0006172E">
            <w:pPr>
              <w:rPr>
                <w:rFonts w:ascii="Times New Roman" w:hAnsi="Times New Roman"/>
                <w:sz w:val="24"/>
              </w:rPr>
            </w:pPr>
          </w:p>
          <w:p w:rsidR="0006172E" w:rsidRDefault="006570E3">
            <w:pPr>
              <w:rPr>
                <w:rFonts w:ascii="Times New Roman" w:hAnsi="Times New Roman"/>
                <w:sz w:val="24"/>
                <w:vertAlign w:val="superscript"/>
              </w:rPr>
            </w:pPr>
            <w:r>
              <w:rPr>
                <w:rFonts w:ascii="Times New Roman" w:hAnsi="Times New Roman"/>
                <w:sz w:val="24"/>
              </w:rPr>
              <w:t>Заказчик:</w:t>
            </w:r>
          </w:p>
          <w:p w:rsidR="0006172E" w:rsidRDefault="006570E3">
            <w:pPr>
              <w:widowControl w:val="0"/>
              <w:spacing w:after="240" w:line="240" w:lineRule="auto"/>
              <w:contextualSpacing/>
              <w:jc w:val="both"/>
              <w:rPr>
                <w:rFonts w:ascii="Times New Roman" w:hAnsi="Times New Roman"/>
                <w:sz w:val="24"/>
              </w:rPr>
            </w:pPr>
            <w:r>
              <w:rPr>
                <w:rFonts w:ascii="Times New Roman" w:hAnsi="Times New Roman"/>
                <w:sz w:val="24"/>
                <w:vertAlign w:val="superscript"/>
              </w:rPr>
              <w:t>_____________/____________/</w:t>
            </w:r>
          </w:p>
          <w:p w:rsidR="0006172E" w:rsidRDefault="006570E3">
            <w:pPr>
              <w:widowControl w:val="0"/>
              <w:spacing w:after="240" w:line="240" w:lineRule="auto"/>
              <w:contextualSpacing/>
              <w:jc w:val="both"/>
              <w:rPr>
                <w:rFonts w:ascii="Times New Roman" w:hAnsi="Times New Roman"/>
                <w:sz w:val="24"/>
              </w:rPr>
            </w:pPr>
            <w:r>
              <w:rPr>
                <w:rFonts w:ascii="Times New Roman" w:hAnsi="Times New Roman"/>
                <w:sz w:val="24"/>
              </w:rPr>
              <w:t>М.П.</w:t>
            </w:r>
          </w:p>
          <w:p w:rsidR="0006172E" w:rsidRDefault="006570E3">
            <w:pPr>
              <w:widowControl w:val="0"/>
              <w:spacing w:after="240" w:line="240" w:lineRule="auto"/>
              <w:contextualSpacing/>
              <w:jc w:val="both"/>
              <w:rPr>
                <w:rFonts w:ascii="Times New Roman" w:hAnsi="Times New Roman"/>
                <w:sz w:val="24"/>
                <w:vertAlign w:val="superscript"/>
              </w:rPr>
            </w:pPr>
            <w:r>
              <w:rPr>
                <w:rFonts w:ascii="Times New Roman" w:hAnsi="Times New Roman"/>
                <w:sz w:val="24"/>
              </w:rPr>
              <w:t>«_____»____________2026 г.</w:t>
            </w:r>
          </w:p>
        </w:tc>
        <w:tc>
          <w:tcPr>
            <w:tcW w:w="5103" w:type="dxa"/>
          </w:tcPr>
          <w:p w:rsidR="0006172E" w:rsidRDefault="0006172E">
            <w:pPr>
              <w:rPr>
                <w:rFonts w:ascii="Times New Roman" w:hAnsi="Times New Roman"/>
                <w:sz w:val="24"/>
              </w:rPr>
            </w:pPr>
          </w:p>
          <w:p w:rsidR="0006172E" w:rsidRDefault="006570E3">
            <w:pPr>
              <w:widowControl w:val="0"/>
              <w:ind w:left="2126"/>
              <w:rPr>
                <w:rFonts w:ascii="Times New Roman" w:hAnsi="Times New Roman"/>
                <w:sz w:val="24"/>
                <w:vertAlign w:val="superscript"/>
              </w:rPr>
            </w:pPr>
            <w:r>
              <w:rPr>
                <w:rFonts w:ascii="Times New Roman" w:hAnsi="Times New Roman"/>
                <w:sz w:val="24"/>
              </w:rPr>
              <w:t>Исполнитель:</w:t>
            </w:r>
          </w:p>
          <w:p w:rsidR="0006172E" w:rsidRDefault="006570E3">
            <w:pPr>
              <w:widowControl w:val="0"/>
              <w:spacing w:after="240" w:line="240" w:lineRule="auto"/>
              <w:ind w:left="2126"/>
              <w:contextualSpacing/>
              <w:jc w:val="both"/>
              <w:rPr>
                <w:rFonts w:ascii="Times New Roman" w:hAnsi="Times New Roman"/>
                <w:sz w:val="24"/>
              </w:rPr>
            </w:pPr>
            <w:r>
              <w:rPr>
                <w:rFonts w:ascii="Times New Roman" w:hAnsi="Times New Roman"/>
                <w:sz w:val="24"/>
                <w:vertAlign w:val="superscript"/>
              </w:rPr>
              <w:t>________________/____________/</w:t>
            </w:r>
          </w:p>
          <w:p w:rsidR="0006172E" w:rsidRDefault="006570E3">
            <w:pPr>
              <w:widowControl w:val="0"/>
              <w:spacing w:after="240" w:line="240" w:lineRule="auto"/>
              <w:ind w:left="2126"/>
              <w:contextualSpacing/>
              <w:jc w:val="both"/>
              <w:rPr>
                <w:rFonts w:ascii="Times New Roman" w:hAnsi="Times New Roman"/>
                <w:sz w:val="24"/>
              </w:rPr>
            </w:pPr>
            <w:r>
              <w:rPr>
                <w:rFonts w:ascii="Times New Roman" w:hAnsi="Times New Roman"/>
                <w:sz w:val="24"/>
              </w:rPr>
              <w:t>М.П.</w:t>
            </w:r>
          </w:p>
          <w:p w:rsidR="0006172E" w:rsidRDefault="006570E3">
            <w:pPr>
              <w:widowControl w:val="0"/>
              <w:spacing w:after="240" w:line="240" w:lineRule="auto"/>
              <w:ind w:left="2126"/>
              <w:contextualSpacing/>
              <w:jc w:val="both"/>
              <w:rPr>
                <w:rFonts w:ascii="Times New Roman" w:hAnsi="Times New Roman"/>
                <w:sz w:val="24"/>
              </w:rPr>
            </w:pPr>
            <w:r>
              <w:rPr>
                <w:rFonts w:ascii="Times New Roman" w:hAnsi="Times New Roman"/>
                <w:sz w:val="24"/>
              </w:rPr>
              <w:t>«____»___________2026 г.</w:t>
            </w:r>
          </w:p>
          <w:p w:rsidR="0006172E" w:rsidRDefault="0006172E">
            <w:pPr>
              <w:widowControl w:val="0"/>
              <w:spacing w:after="240" w:line="240" w:lineRule="auto"/>
              <w:contextualSpacing/>
              <w:jc w:val="both"/>
              <w:rPr>
                <w:rFonts w:ascii="Times New Roman" w:hAnsi="Times New Roman"/>
                <w:sz w:val="24"/>
                <w:vertAlign w:val="superscript"/>
              </w:rPr>
            </w:pPr>
          </w:p>
        </w:tc>
      </w:tr>
    </w:tbl>
    <w:p w:rsidR="0006172E" w:rsidRDefault="0006172E">
      <w:pPr>
        <w:widowControl w:val="0"/>
        <w:spacing w:after="0" w:line="240" w:lineRule="auto"/>
        <w:ind w:firstLine="709"/>
        <w:jc w:val="center"/>
        <w:rPr>
          <w:rFonts w:ascii="Times New Roman" w:hAnsi="Times New Roman"/>
          <w:sz w:val="24"/>
        </w:rPr>
      </w:pPr>
    </w:p>
    <w:p w:rsidR="0006172E" w:rsidRDefault="0006172E">
      <w:pPr>
        <w:widowControl w:val="0"/>
        <w:spacing w:after="0" w:line="240" w:lineRule="auto"/>
        <w:ind w:firstLine="709"/>
        <w:jc w:val="center"/>
        <w:rPr>
          <w:rFonts w:ascii="Times New Roman" w:hAnsi="Times New Roman"/>
          <w:sz w:val="24"/>
        </w:rPr>
      </w:pPr>
    </w:p>
    <w:p w:rsidR="0006172E" w:rsidRDefault="0006172E">
      <w:pPr>
        <w:widowControl w:val="0"/>
        <w:spacing w:after="0" w:line="240" w:lineRule="auto"/>
        <w:ind w:firstLine="709"/>
        <w:jc w:val="center"/>
        <w:rPr>
          <w:rFonts w:ascii="Times New Roman" w:hAnsi="Times New Roman"/>
          <w:sz w:val="24"/>
        </w:rPr>
      </w:pPr>
    </w:p>
    <w:p w:rsidR="0006172E" w:rsidRDefault="006570E3">
      <w:pPr>
        <w:widowControl w:val="0"/>
        <w:spacing w:after="0" w:line="240" w:lineRule="auto"/>
        <w:ind w:firstLine="709"/>
        <w:jc w:val="center"/>
        <w:rPr>
          <w:rFonts w:ascii="Times New Roman" w:hAnsi="Times New Roman"/>
          <w:b/>
          <w:sz w:val="24"/>
        </w:rPr>
      </w:pPr>
      <w:r>
        <w:rPr>
          <w:rFonts w:ascii="Times New Roman" w:hAnsi="Times New Roman"/>
          <w:b/>
          <w:sz w:val="24"/>
        </w:rPr>
        <w:t>11. Реквизиты Заказчика</w:t>
      </w:r>
    </w:p>
    <w:p w:rsidR="0006172E" w:rsidRDefault="0006172E">
      <w:pPr>
        <w:widowControl w:val="0"/>
        <w:spacing w:after="0" w:line="240" w:lineRule="auto"/>
        <w:ind w:firstLine="709"/>
        <w:jc w:val="both"/>
        <w:rPr>
          <w:rFonts w:ascii="Times New Roman" w:hAnsi="Times New Roman"/>
          <w:sz w:val="24"/>
        </w:rPr>
      </w:pP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 xml:space="preserve">Заказчик: </w:t>
      </w:r>
      <w:r>
        <w:rPr>
          <w:rFonts w:ascii="Times New Roman" w:hAnsi="Times New Roman"/>
          <w:sz w:val="24"/>
        </w:rPr>
        <w:tab/>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Федеральная служба по труду и занятости</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101000, Москва, Мясницкая улица, д. 40, стр. 16</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ИНН 7710538364 КПП 770101001</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 xml:space="preserve">ОКПО </w:t>
      </w:r>
      <w:proofErr w:type="gramStart"/>
      <w:r>
        <w:rPr>
          <w:rFonts w:ascii="Times New Roman" w:hAnsi="Times New Roman"/>
          <w:sz w:val="24"/>
        </w:rPr>
        <w:t>00083351  ОКТМО</w:t>
      </w:r>
      <w:proofErr w:type="gramEnd"/>
      <w:r>
        <w:rPr>
          <w:rFonts w:ascii="Times New Roman" w:hAnsi="Times New Roman"/>
          <w:sz w:val="24"/>
        </w:rPr>
        <w:t xml:space="preserve"> 45375000000</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ОКВЭД 84.11.11</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 xml:space="preserve">Банковские реквизиты: </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 xml:space="preserve">Межрегиональное операционное УФК </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(Федеральная служба по труду и занятости л/счет 03951001500).</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 xml:space="preserve">Наименование банка: </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 xml:space="preserve">ОПЕРАЦИОННЫЙ ДЕПАРТАМЕНТ БАНКА РОССИИ// Межрегиональное </w:t>
      </w:r>
    </w:p>
    <w:p w:rsidR="0006172E" w:rsidRDefault="006570E3">
      <w:pPr>
        <w:widowControl w:val="0"/>
        <w:spacing w:after="0" w:line="240" w:lineRule="auto"/>
        <w:ind w:firstLine="709"/>
        <w:jc w:val="both"/>
        <w:rPr>
          <w:rFonts w:ascii="Times New Roman" w:hAnsi="Times New Roman"/>
          <w:sz w:val="24"/>
        </w:rPr>
      </w:pPr>
      <w:proofErr w:type="gramStart"/>
      <w:r>
        <w:rPr>
          <w:rFonts w:ascii="Times New Roman" w:hAnsi="Times New Roman"/>
          <w:sz w:val="24"/>
        </w:rPr>
        <w:t>операционное</w:t>
      </w:r>
      <w:proofErr w:type="gramEnd"/>
      <w:r>
        <w:rPr>
          <w:rFonts w:ascii="Times New Roman" w:hAnsi="Times New Roman"/>
          <w:sz w:val="24"/>
        </w:rPr>
        <w:t xml:space="preserve"> УФК г. Москва</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БИК территориального органа Федерального казначейства: 024501901</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 xml:space="preserve">Номер банковского счета, входящего в состав </w:t>
      </w:r>
    </w:p>
    <w:p w:rsidR="0006172E" w:rsidRDefault="006570E3">
      <w:pPr>
        <w:widowControl w:val="0"/>
        <w:spacing w:after="0" w:line="240" w:lineRule="auto"/>
        <w:ind w:firstLine="709"/>
        <w:jc w:val="both"/>
        <w:rPr>
          <w:rFonts w:ascii="Times New Roman" w:hAnsi="Times New Roman"/>
          <w:sz w:val="24"/>
        </w:rPr>
      </w:pPr>
      <w:proofErr w:type="gramStart"/>
      <w:r>
        <w:rPr>
          <w:rFonts w:ascii="Times New Roman" w:hAnsi="Times New Roman"/>
          <w:sz w:val="24"/>
        </w:rPr>
        <w:t>единого</w:t>
      </w:r>
      <w:proofErr w:type="gramEnd"/>
      <w:r>
        <w:rPr>
          <w:rFonts w:ascii="Times New Roman" w:hAnsi="Times New Roman"/>
          <w:sz w:val="24"/>
        </w:rPr>
        <w:t xml:space="preserve"> казначейского счета: 40102810045370000002</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Номер казначейского счета: 03211643000000019503</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Контактные данные ответственного лица по управлению Контрактом:</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ФИО Азарова Кристина Андреевна</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Тел. 8 (495) 402-04-12</w:t>
      </w:r>
    </w:p>
    <w:p w:rsidR="0006172E" w:rsidRDefault="006570E3">
      <w:pPr>
        <w:widowControl w:val="0"/>
        <w:spacing w:after="0" w:line="240" w:lineRule="auto"/>
        <w:ind w:firstLine="709"/>
        <w:jc w:val="both"/>
        <w:rPr>
          <w:rFonts w:ascii="Times New Roman" w:hAnsi="Times New Roman"/>
          <w:sz w:val="24"/>
        </w:rPr>
      </w:pPr>
      <w:r>
        <w:rPr>
          <w:rFonts w:ascii="Times New Roman" w:hAnsi="Times New Roman"/>
          <w:sz w:val="24"/>
        </w:rPr>
        <w:t>Адрес электронной почты: azarovaka@rostrud.gov.ru</w:t>
      </w:r>
    </w:p>
    <w:p w:rsidR="0006172E" w:rsidRDefault="0006172E">
      <w:pPr>
        <w:widowControl w:val="0"/>
        <w:spacing w:after="0" w:line="240" w:lineRule="auto"/>
        <w:rPr>
          <w:rFonts w:ascii="Times New Roman" w:hAnsi="Times New Roman"/>
          <w:sz w:val="24"/>
        </w:rPr>
      </w:pPr>
    </w:p>
    <w:sectPr w:rsidR="0006172E">
      <w:pgSz w:w="11906" w:h="16838"/>
      <w:pgMar w:top="992" w:right="567" w:bottom="851" w:left="124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A30" w:rsidRDefault="00D21A30">
      <w:pPr>
        <w:spacing w:after="0" w:line="240" w:lineRule="auto"/>
      </w:pPr>
      <w:r>
        <w:separator/>
      </w:r>
    </w:p>
  </w:endnote>
  <w:endnote w:type="continuationSeparator" w:id="0">
    <w:p w:rsidR="00D21A30" w:rsidRDefault="00D2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A30" w:rsidRDefault="00D21A30">
      <w:pPr>
        <w:spacing w:after="0" w:line="240" w:lineRule="auto"/>
      </w:pPr>
      <w:r>
        <w:separator/>
      </w:r>
    </w:p>
  </w:footnote>
  <w:footnote w:type="continuationSeparator" w:id="0">
    <w:p w:rsidR="00D21A30" w:rsidRDefault="00D21A30">
      <w:pPr>
        <w:spacing w:after="0" w:line="240" w:lineRule="auto"/>
      </w:pPr>
      <w:r>
        <w:continuationSeparator/>
      </w:r>
    </w:p>
  </w:footnote>
  <w:footnote w:id="1">
    <w:p w:rsidR="0006172E" w:rsidRDefault="006570E3">
      <w:pPr>
        <w:pStyle w:val="Footnote1"/>
        <w:widowControl w:val="0"/>
        <w:jc w:val="both"/>
        <w:rPr>
          <w:rFonts w:ascii="Times New Roman" w:hAnsi="Times New Roman"/>
          <w:i/>
          <w:sz w:val="16"/>
        </w:rPr>
      </w:pPr>
      <w:r>
        <w:rPr>
          <w:rFonts w:ascii="Times New Roman" w:hAnsi="Times New Roman"/>
          <w:i/>
          <w:sz w:val="16"/>
          <w:vertAlign w:val="superscript"/>
        </w:rPr>
        <w:footnoteRef/>
      </w:r>
      <w:r>
        <w:t xml:space="preserve"> </w:t>
      </w:r>
      <w:r>
        <w:rPr>
          <w:rFonts w:ascii="Times New Roman" w:hAnsi="Times New Roman"/>
          <w:i/>
          <w:sz w:val="16"/>
        </w:rPr>
        <w:t>Организации и индивидуальные предприниматели, которые применяют специальные налоговые режимы в виде ЕСХН, УСН, ЕНВД или патентную систему налогообложения, не являются плательщиками НДС в отношении операций, облагаемых в рамках соответствующего режима (п. 3 ст. 346.1, п. п. 2 и 3 ст. 346.11, п. 4 ст. 346.26, п. 11 ст. 346.43 НК РФ).</w:t>
      </w:r>
    </w:p>
  </w:footnote>
  <w:footnote w:id="2">
    <w:p w:rsidR="0006172E" w:rsidRDefault="006570E3">
      <w:pPr>
        <w:pStyle w:val="Footnote1"/>
        <w:widowControl w:val="0"/>
        <w:jc w:val="both"/>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w:t>
      </w:r>
      <w:r>
        <w:rPr>
          <w:rFonts w:ascii="Times New Roman" w:hAnsi="Times New Roman"/>
          <w:i/>
          <w:sz w:val="16"/>
        </w:rPr>
        <w:t>В отношении операций, освобождаемых от налогообложения налогом на добавленную стоимость на основании статьи 149 Налогового кодекса Российской Федерации, указание счета-фактуры является необязательным</w:t>
      </w:r>
    </w:p>
  </w:footnote>
  <w:footnote w:id="3">
    <w:p w:rsidR="0006172E" w:rsidRDefault="006570E3">
      <w:pPr>
        <w:pStyle w:val="Footnote1"/>
        <w:widowControl w:val="0"/>
        <w:jc w:val="both"/>
        <w:rPr>
          <w:rFonts w:ascii="Times New Roman" w:hAnsi="Times New Roman"/>
          <w:i/>
        </w:rPr>
      </w:pPr>
      <w:r>
        <w:rPr>
          <w:rFonts w:ascii="Times New Roman" w:hAnsi="Times New Roman"/>
          <w:i/>
          <w:vertAlign w:val="superscript"/>
        </w:rPr>
        <w:footnoteRef/>
      </w:r>
      <w:r>
        <w:rPr>
          <w:rFonts w:ascii="Times New Roman" w:hAnsi="Times New Roman"/>
          <w:i/>
          <w:sz w:val="16"/>
        </w:rPr>
        <w:t>10% цены контракта (этапа) в случае, если цена контракта (этапа) не превышает 3 млн. рублей</w:t>
      </w:r>
      <w:r>
        <w:rPr>
          <w:rFonts w:ascii="Times New Roman" w:hAnsi="Times New Roman"/>
          <w:i/>
        </w:rPr>
        <w:t>.</w:t>
      </w:r>
    </w:p>
  </w:footnote>
  <w:footnote w:id="4">
    <w:p w:rsidR="0006172E" w:rsidRDefault="006570E3">
      <w:pPr>
        <w:pStyle w:val="Footnote1"/>
        <w:widowControl w:val="0"/>
        <w:spacing w:after="0"/>
        <w:rPr>
          <w:rFonts w:ascii="Times New Roman" w:hAnsi="Times New Roman"/>
          <w:i/>
          <w:sz w:val="16"/>
        </w:rPr>
      </w:pPr>
      <w:r>
        <w:rPr>
          <w:rFonts w:ascii="Times New Roman" w:hAnsi="Times New Roman"/>
          <w:i/>
          <w:sz w:val="16"/>
          <w:vertAlign w:val="superscript"/>
        </w:rPr>
        <w:footnoteRef/>
      </w:r>
      <w:r>
        <w:rPr>
          <w:rFonts w:ascii="Times New Roman" w:hAnsi="Times New Roman"/>
          <w:sz w:val="16"/>
        </w:rPr>
        <w:t xml:space="preserve"> </w:t>
      </w:r>
      <w:r>
        <w:rPr>
          <w:rFonts w:ascii="Times New Roman" w:hAnsi="Times New Roman"/>
          <w:i/>
          <w:sz w:val="16"/>
        </w:rPr>
        <w:t>Пункт заполняется Заказчиком.</w:t>
      </w:r>
    </w:p>
  </w:footnote>
  <w:footnote w:id="5">
    <w:p w:rsidR="0006172E" w:rsidRDefault="006570E3">
      <w:pPr>
        <w:pStyle w:val="Footnote1"/>
        <w:widowControl w:val="0"/>
        <w:spacing w:after="0"/>
        <w:rPr>
          <w:rFonts w:ascii="Times New Roman" w:hAnsi="Times New Roman"/>
          <w:i/>
          <w:sz w:val="16"/>
        </w:rPr>
      </w:pPr>
      <w:r>
        <w:rPr>
          <w:rFonts w:ascii="Times New Roman" w:hAnsi="Times New Roman"/>
          <w:i/>
          <w:sz w:val="16"/>
          <w:vertAlign w:val="superscript"/>
        </w:rPr>
        <w:footnoteRef/>
      </w:r>
      <w:r>
        <w:rPr>
          <w:rFonts w:ascii="Times New Roman" w:hAnsi="Times New Roman"/>
          <w:i/>
          <w:sz w:val="16"/>
        </w:rPr>
        <w:t xml:space="preserve"> В случае неисполнения или ненадлежащего исполнения Исполнителем обязательств по Контракту.</w:t>
      </w:r>
    </w:p>
  </w:footnote>
  <w:footnote w:id="6">
    <w:p w:rsidR="0006172E" w:rsidRDefault="006570E3">
      <w:pPr>
        <w:pStyle w:val="Footnote1"/>
        <w:widowControl w:val="0"/>
        <w:spacing w:after="0"/>
        <w:rPr>
          <w:rFonts w:ascii="Times New Roman" w:hAnsi="Times New Roman"/>
          <w:sz w:val="16"/>
        </w:rPr>
      </w:pPr>
      <w:r>
        <w:rPr>
          <w:rFonts w:ascii="Times New Roman" w:hAnsi="Times New Roman"/>
          <w:sz w:val="16"/>
          <w:vertAlign w:val="superscript"/>
        </w:rPr>
        <w:footnoteRef/>
      </w:r>
      <w:r>
        <w:rPr>
          <w:rFonts w:ascii="Times New Roman" w:hAnsi="Times New Roman"/>
          <w:i/>
          <w:sz w:val="16"/>
        </w:rPr>
        <w:t>В случае удержания неустойки (штрафа, пени) Заказчиком с суммы, подлежащей оплате Исполнителю за оказанные услуги по Контракту.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642D"/>
    <w:multiLevelType w:val="multilevel"/>
    <w:tmpl w:val="BF4E995C"/>
    <w:lvl w:ilvl="0">
      <w:start w:val="1"/>
      <w:numFmt w:val="decimal"/>
      <w:lvlText w:val="%1."/>
      <w:lvlJc w:val="left"/>
      <w:pPr>
        <w:widowControl w:val="0"/>
        <w:ind w:left="1125" w:hanging="1125"/>
      </w:pPr>
    </w:lvl>
    <w:lvl w:ilvl="1">
      <w:start w:val="1"/>
      <w:numFmt w:val="decimal"/>
      <w:lvlText w:val="%1.%2."/>
      <w:lvlJc w:val="left"/>
      <w:pPr>
        <w:widowControl w:val="0"/>
        <w:ind w:left="2118" w:hanging="1324"/>
      </w:pPr>
    </w:lvl>
    <w:lvl w:ilvl="2">
      <w:start w:val="1"/>
      <w:numFmt w:val="decimal"/>
      <w:lvlText w:val="%1.%2.%3."/>
      <w:lvlJc w:val="left"/>
      <w:pPr>
        <w:widowControl w:val="0"/>
        <w:ind w:left="2543" w:hanging="1125"/>
      </w:pPr>
    </w:lvl>
    <w:lvl w:ilvl="3">
      <w:start w:val="1"/>
      <w:numFmt w:val="decimal"/>
      <w:lvlText w:val="%1.%2.%3.%4."/>
      <w:lvlJc w:val="left"/>
      <w:pPr>
        <w:widowControl w:val="0"/>
        <w:ind w:left="3252" w:hanging="1125"/>
      </w:pPr>
    </w:lvl>
    <w:lvl w:ilvl="4">
      <w:start w:val="1"/>
      <w:numFmt w:val="decimal"/>
      <w:lvlText w:val="%1.%2.%3.%4.%5."/>
      <w:lvlJc w:val="left"/>
      <w:pPr>
        <w:widowControl w:val="0"/>
        <w:ind w:left="3961" w:hanging="1125"/>
      </w:pPr>
    </w:lvl>
    <w:lvl w:ilvl="5">
      <w:start w:val="1"/>
      <w:numFmt w:val="decimal"/>
      <w:lvlText w:val="%1.%2.%3.%4.%5.%6."/>
      <w:lvlJc w:val="left"/>
      <w:pPr>
        <w:widowControl w:val="0"/>
        <w:ind w:left="4670" w:hanging="1125"/>
      </w:pPr>
    </w:lvl>
    <w:lvl w:ilvl="6">
      <w:start w:val="1"/>
      <w:numFmt w:val="decimal"/>
      <w:lvlText w:val="%1.%2.%3.%4.%5.%6.%7."/>
      <w:lvlJc w:val="left"/>
      <w:pPr>
        <w:widowControl w:val="0"/>
        <w:ind w:left="5694" w:hanging="1440"/>
      </w:pPr>
    </w:lvl>
    <w:lvl w:ilvl="7">
      <w:start w:val="1"/>
      <w:numFmt w:val="decimal"/>
      <w:lvlText w:val="%1.%2.%3.%4.%5.%6.%7.%8."/>
      <w:lvlJc w:val="left"/>
      <w:pPr>
        <w:widowControl w:val="0"/>
        <w:ind w:left="6403" w:hanging="1440"/>
      </w:pPr>
    </w:lvl>
    <w:lvl w:ilvl="8">
      <w:start w:val="1"/>
      <w:numFmt w:val="decimal"/>
      <w:lvlText w:val="%1.%2.%3.%4.%5.%6.%7.%8.%9."/>
      <w:lvlJc w:val="left"/>
      <w:pPr>
        <w:widowControl w:val="0"/>
        <w:ind w:left="7472" w:hanging="1800"/>
      </w:pPr>
    </w:lvl>
  </w:abstractNum>
  <w:abstractNum w:abstractNumId="1">
    <w:nsid w:val="0745238B"/>
    <w:multiLevelType w:val="multilevel"/>
    <w:tmpl w:val="9208B1FE"/>
    <w:lvl w:ilvl="0">
      <w:start w:val="1"/>
      <w:numFmt w:val="decimal"/>
      <w:lvlText w:val="%1."/>
      <w:lvlJc w:val="left"/>
      <w:pPr>
        <w:widowControl w:val="0"/>
        <w:ind w:left="1020" w:hanging="360"/>
      </w:pPr>
    </w:lvl>
    <w:lvl w:ilvl="1">
      <w:start w:val="1"/>
      <w:numFmt w:val="decimal"/>
      <w:lvlText w:val="%1.%2"/>
      <w:lvlJc w:val="left"/>
      <w:pPr>
        <w:widowControl w:val="0"/>
        <w:ind w:left="1140" w:hanging="360"/>
      </w:pPr>
    </w:lvl>
    <w:lvl w:ilvl="2">
      <w:start w:val="1"/>
      <w:numFmt w:val="decimal"/>
      <w:lvlText w:val="%1.%2.%3"/>
      <w:lvlJc w:val="left"/>
      <w:pPr>
        <w:widowControl w:val="0"/>
        <w:ind w:left="1620" w:hanging="720"/>
      </w:pPr>
    </w:lvl>
    <w:lvl w:ilvl="3">
      <w:start w:val="1"/>
      <w:numFmt w:val="decimal"/>
      <w:lvlText w:val="%1.%2.%3.%4"/>
      <w:lvlJc w:val="left"/>
      <w:pPr>
        <w:widowControl w:val="0"/>
        <w:ind w:left="1740" w:hanging="720"/>
      </w:pPr>
    </w:lvl>
    <w:lvl w:ilvl="4">
      <w:start w:val="1"/>
      <w:numFmt w:val="decimal"/>
      <w:lvlText w:val="%1.%2.%3.%4.%5"/>
      <w:lvlJc w:val="left"/>
      <w:pPr>
        <w:widowControl w:val="0"/>
        <w:ind w:left="2220" w:hanging="1080"/>
      </w:pPr>
    </w:lvl>
    <w:lvl w:ilvl="5">
      <w:start w:val="1"/>
      <w:numFmt w:val="decimal"/>
      <w:lvlText w:val="%1.%2.%3.%4.%5.%6"/>
      <w:lvlJc w:val="left"/>
      <w:pPr>
        <w:widowControl w:val="0"/>
        <w:ind w:left="2340" w:hanging="1080"/>
      </w:pPr>
    </w:lvl>
    <w:lvl w:ilvl="6">
      <w:start w:val="1"/>
      <w:numFmt w:val="decimal"/>
      <w:lvlText w:val="%1.%2.%3.%4.%5.%6.%7"/>
      <w:lvlJc w:val="left"/>
      <w:pPr>
        <w:widowControl w:val="0"/>
        <w:ind w:left="2820" w:hanging="1440"/>
      </w:pPr>
    </w:lvl>
    <w:lvl w:ilvl="7">
      <w:start w:val="1"/>
      <w:numFmt w:val="decimal"/>
      <w:lvlText w:val="%1.%2.%3.%4.%5.%6.%7.%8"/>
      <w:lvlJc w:val="left"/>
      <w:pPr>
        <w:widowControl w:val="0"/>
        <w:ind w:left="2940" w:hanging="1440"/>
      </w:pPr>
    </w:lvl>
    <w:lvl w:ilvl="8">
      <w:start w:val="1"/>
      <w:numFmt w:val="decimal"/>
      <w:lvlText w:val="%1.%2.%3.%4.%5.%6.%7.%8.%9"/>
      <w:lvlJc w:val="left"/>
      <w:pPr>
        <w:widowControl w:val="0"/>
        <w:ind w:left="3420" w:hanging="1800"/>
      </w:pPr>
    </w:lvl>
  </w:abstractNum>
  <w:abstractNum w:abstractNumId="2">
    <w:nsid w:val="1118071B"/>
    <w:multiLevelType w:val="multilevel"/>
    <w:tmpl w:val="8952AC5E"/>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
    <w:nsid w:val="11F23211"/>
    <w:multiLevelType w:val="multilevel"/>
    <w:tmpl w:val="E38AE49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4">
    <w:nsid w:val="2F534122"/>
    <w:multiLevelType w:val="multilevel"/>
    <w:tmpl w:val="F652316E"/>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5">
    <w:nsid w:val="3B893969"/>
    <w:multiLevelType w:val="multilevel"/>
    <w:tmpl w:val="7C9627B6"/>
    <w:lvl w:ilvl="0">
      <w:start w:val="1"/>
      <w:numFmt w:val="decimal"/>
      <w:lvlText w:val="%1."/>
      <w:lvlJc w:val="left"/>
      <w:pPr>
        <w:widowControl w:val="0"/>
        <w:ind w:left="927" w:hanging="360"/>
      </w:pPr>
    </w:lvl>
    <w:lvl w:ilvl="1">
      <w:start w:val="1"/>
      <w:numFmt w:val="decimal"/>
      <w:lvlText w:val="%1.%2."/>
      <w:lvlJc w:val="left"/>
      <w:pPr>
        <w:widowControl w:val="0"/>
        <w:ind w:left="1284" w:hanging="360"/>
      </w:pPr>
    </w:lvl>
    <w:lvl w:ilvl="2">
      <w:start w:val="1"/>
      <w:numFmt w:val="decimal"/>
      <w:lvlText w:val="%1.%2.%3."/>
      <w:lvlJc w:val="left"/>
      <w:pPr>
        <w:widowControl w:val="0"/>
        <w:ind w:left="2001" w:hanging="720"/>
      </w:pPr>
    </w:lvl>
    <w:lvl w:ilvl="3">
      <w:start w:val="1"/>
      <w:numFmt w:val="decimal"/>
      <w:lvlText w:val="%1.%2.%3.%4."/>
      <w:lvlJc w:val="left"/>
      <w:pPr>
        <w:widowControl w:val="0"/>
        <w:ind w:left="2358" w:hanging="720"/>
      </w:pPr>
    </w:lvl>
    <w:lvl w:ilvl="4">
      <w:start w:val="1"/>
      <w:numFmt w:val="decimal"/>
      <w:lvlText w:val="%1.%2.%3.%4.%5."/>
      <w:lvlJc w:val="left"/>
      <w:pPr>
        <w:widowControl w:val="0"/>
        <w:ind w:left="3075" w:hanging="1080"/>
      </w:pPr>
    </w:lvl>
    <w:lvl w:ilvl="5">
      <w:start w:val="1"/>
      <w:numFmt w:val="decimal"/>
      <w:lvlText w:val="%1.%2.%3.%4.%5.%6."/>
      <w:lvlJc w:val="left"/>
      <w:pPr>
        <w:widowControl w:val="0"/>
        <w:ind w:left="3432" w:hanging="1080"/>
      </w:pPr>
    </w:lvl>
    <w:lvl w:ilvl="6">
      <w:start w:val="1"/>
      <w:numFmt w:val="decimal"/>
      <w:lvlText w:val="%1.%2.%3.%4.%5.%6.%7."/>
      <w:lvlJc w:val="left"/>
      <w:pPr>
        <w:widowControl w:val="0"/>
        <w:ind w:left="4149" w:hanging="1440"/>
      </w:pPr>
    </w:lvl>
    <w:lvl w:ilvl="7">
      <w:start w:val="1"/>
      <w:numFmt w:val="decimal"/>
      <w:lvlText w:val="%1.%2.%3.%4.%5.%6.%7.%8."/>
      <w:lvlJc w:val="left"/>
      <w:pPr>
        <w:widowControl w:val="0"/>
        <w:ind w:left="4506" w:hanging="1440"/>
      </w:pPr>
    </w:lvl>
    <w:lvl w:ilvl="8">
      <w:start w:val="1"/>
      <w:numFmt w:val="decimal"/>
      <w:lvlText w:val="%1.%2.%3.%4.%5.%6.%7.%8.%9."/>
      <w:lvlJc w:val="left"/>
      <w:pPr>
        <w:widowControl w:val="0"/>
        <w:ind w:left="5223" w:hanging="1800"/>
      </w:pPr>
    </w:lvl>
  </w:abstractNum>
  <w:abstractNum w:abstractNumId="6">
    <w:nsid w:val="3DBC10C0"/>
    <w:multiLevelType w:val="multilevel"/>
    <w:tmpl w:val="7DD2452E"/>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7">
    <w:nsid w:val="4A380002"/>
    <w:multiLevelType w:val="multilevel"/>
    <w:tmpl w:val="0DB428E4"/>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8">
    <w:nsid w:val="60AA1D42"/>
    <w:multiLevelType w:val="multilevel"/>
    <w:tmpl w:val="2ECC9A3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9">
    <w:nsid w:val="64137660"/>
    <w:multiLevelType w:val="multilevel"/>
    <w:tmpl w:val="4844EF86"/>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0">
    <w:nsid w:val="693E3E3B"/>
    <w:multiLevelType w:val="multilevel"/>
    <w:tmpl w:val="165E93DA"/>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1">
    <w:nsid w:val="6C3632E1"/>
    <w:multiLevelType w:val="multilevel"/>
    <w:tmpl w:val="2CE0EA1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2">
    <w:nsid w:val="77985B7C"/>
    <w:multiLevelType w:val="multilevel"/>
    <w:tmpl w:val="E372082E"/>
    <w:lvl w:ilvl="0">
      <w:start w:val="1"/>
      <w:numFmt w:val="decimal"/>
      <w:lvlText w:val="%1."/>
      <w:lvlJc w:val="left"/>
      <w:pPr>
        <w:widowControl w:val="0"/>
        <w:tabs>
          <w:tab w:val="left" w:pos="360"/>
        </w:tabs>
        <w:ind w:left="360" w:hanging="360"/>
      </w:pPr>
      <w:rPr>
        <w:rFonts w:ascii="Verdana" w:hAnsi="Verdana"/>
        <w:sz w:val="16"/>
      </w:rPr>
    </w:lvl>
    <w:lvl w:ilvl="1">
      <w:start w:val="1"/>
      <w:numFmt w:val="decimal"/>
      <w:lvlText w:val="%1.%2."/>
      <w:lvlJc w:val="left"/>
      <w:pPr>
        <w:widowControl w:val="0"/>
        <w:tabs>
          <w:tab w:val="left" w:pos="716"/>
        </w:tabs>
        <w:ind w:left="716" w:hanging="716"/>
      </w:pPr>
      <w:rPr>
        <w:rFonts w:ascii="Verdana" w:hAnsi="Verdana"/>
        <w:sz w:val="16"/>
      </w:rPr>
    </w:lvl>
    <w:lvl w:ilvl="2">
      <w:start w:val="1"/>
      <w:numFmt w:val="decimal"/>
      <w:pStyle w:val="3"/>
      <w:lvlText w:val="%1.%2.%3."/>
      <w:lvlJc w:val="left"/>
      <w:pPr>
        <w:widowControl w:val="0"/>
        <w:tabs>
          <w:tab w:val="left" w:pos="1440"/>
        </w:tabs>
        <w:ind w:left="1224" w:hanging="504"/>
      </w:pPr>
    </w:lvl>
    <w:lvl w:ilvl="3">
      <w:start w:val="1"/>
      <w:numFmt w:val="decimal"/>
      <w:lvlText w:val="%1.%2.%3.%4."/>
      <w:lvlJc w:val="left"/>
      <w:pPr>
        <w:widowControl w:val="0"/>
        <w:tabs>
          <w:tab w:val="left" w:pos="1800"/>
        </w:tabs>
        <w:ind w:left="1728" w:hanging="648"/>
      </w:pPr>
    </w:lvl>
    <w:lvl w:ilvl="4">
      <w:start w:val="1"/>
      <w:numFmt w:val="decimal"/>
      <w:lvlText w:val="%1.%2.%3.%4.%5."/>
      <w:lvlJc w:val="left"/>
      <w:pPr>
        <w:widowControl w:val="0"/>
        <w:tabs>
          <w:tab w:val="left" w:pos="2520"/>
        </w:tabs>
        <w:ind w:left="2232" w:hanging="792"/>
      </w:pPr>
    </w:lvl>
    <w:lvl w:ilvl="5">
      <w:start w:val="1"/>
      <w:numFmt w:val="decimal"/>
      <w:lvlText w:val="%1.%2.%3.%4.%5.%6."/>
      <w:lvlJc w:val="left"/>
      <w:pPr>
        <w:widowControl w:val="0"/>
        <w:tabs>
          <w:tab w:val="left" w:pos="2880"/>
        </w:tabs>
        <w:ind w:left="2736" w:hanging="936"/>
      </w:pPr>
    </w:lvl>
    <w:lvl w:ilvl="6">
      <w:start w:val="1"/>
      <w:numFmt w:val="decimal"/>
      <w:lvlText w:val="%1.%2.%3.%4.%5.%6.%7."/>
      <w:lvlJc w:val="left"/>
      <w:pPr>
        <w:widowControl w:val="0"/>
        <w:tabs>
          <w:tab w:val="left" w:pos="3600"/>
        </w:tabs>
        <w:ind w:left="3240" w:hanging="1080"/>
      </w:pPr>
    </w:lvl>
    <w:lvl w:ilvl="7">
      <w:start w:val="1"/>
      <w:numFmt w:val="decimal"/>
      <w:lvlText w:val="%1.%2.%3.%4.%5.%6.%7.%8."/>
      <w:lvlJc w:val="left"/>
      <w:pPr>
        <w:widowControl w:val="0"/>
        <w:tabs>
          <w:tab w:val="left" w:pos="3960"/>
        </w:tabs>
        <w:ind w:left="3744" w:hanging="1224"/>
      </w:pPr>
    </w:lvl>
    <w:lvl w:ilvl="8">
      <w:start w:val="1"/>
      <w:numFmt w:val="decimal"/>
      <w:lvlText w:val="%1.%2.%3.%4.%5.%6.%7.%8.%9."/>
      <w:lvlJc w:val="left"/>
      <w:pPr>
        <w:widowControl w:val="0"/>
        <w:tabs>
          <w:tab w:val="left" w:pos="4680"/>
        </w:tabs>
        <w:ind w:left="4320" w:hanging="1440"/>
      </w:pPr>
    </w:lvl>
  </w:abstractNum>
  <w:num w:numId="1">
    <w:abstractNumId w:val="1"/>
  </w:num>
  <w:num w:numId="2">
    <w:abstractNumId w:val="0"/>
  </w:num>
  <w:num w:numId="3">
    <w:abstractNumId w:val="11"/>
  </w:num>
  <w:num w:numId="4">
    <w:abstractNumId w:val="10"/>
  </w:num>
  <w:num w:numId="5">
    <w:abstractNumId w:val="7"/>
  </w:num>
  <w:num w:numId="6">
    <w:abstractNumId w:val="2"/>
  </w:num>
  <w:num w:numId="7">
    <w:abstractNumId w:val="3"/>
  </w:num>
  <w:num w:numId="8">
    <w:abstractNumId w:val="6"/>
  </w:num>
  <w:num w:numId="9">
    <w:abstractNumId w:val="4"/>
  </w:num>
  <w:num w:numId="10">
    <w:abstractNumId w:val="8"/>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2E"/>
    <w:rsid w:val="0006172E"/>
    <w:rsid w:val="006570E3"/>
    <w:rsid w:val="00900E21"/>
    <w:rsid w:val="00D21A30"/>
    <w:rsid w:val="00F40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71EBC-5357-4A8E-9B9E-3FE88540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spacing w:after="200" w:line="276" w:lineRule="auto"/>
    </w:pPr>
    <w:rPr>
      <w:sz w:val="22"/>
    </w:rPr>
  </w:style>
  <w:style w:type="paragraph" w:styleId="10">
    <w:name w:val="heading 1"/>
    <w:basedOn w:val="a"/>
    <w:next w:val="a"/>
    <w:link w:val="11"/>
    <w:uiPriority w:val="9"/>
    <w:qFormat/>
    <w:pPr>
      <w:keepNext/>
      <w:widowControl w:val="0"/>
      <w:spacing w:before="240" w:after="60"/>
      <w:outlineLvl w:val="0"/>
    </w:pPr>
    <w:rPr>
      <w:rFonts w:ascii="Cambria" w:hAnsi="Cambria"/>
      <w:b/>
      <w:sz w:val="32"/>
    </w:rPr>
  </w:style>
  <w:style w:type="paragraph" w:styleId="2">
    <w:name w:val="heading 2"/>
    <w:next w:val="a"/>
    <w:link w:val="20"/>
    <w:uiPriority w:val="9"/>
    <w:qFormat/>
    <w:pPr>
      <w:widowControl/>
      <w:spacing w:before="120" w:after="120"/>
      <w:jc w:val="both"/>
      <w:outlineLvl w:val="1"/>
    </w:pPr>
    <w:rPr>
      <w:rFonts w:ascii="XO Thames" w:hAnsi="XO Thames"/>
      <w:b/>
      <w:sz w:val="28"/>
    </w:rPr>
  </w:style>
  <w:style w:type="paragraph" w:styleId="3">
    <w:name w:val="heading 3"/>
    <w:basedOn w:val="a"/>
    <w:next w:val="a"/>
    <w:link w:val="30"/>
    <w:uiPriority w:val="9"/>
    <w:qFormat/>
    <w:pPr>
      <w:keepNext/>
      <w:widowControl/>
      <w:numPr>
        <w:ilvl w:val="2"/>
        <w:numId w:val="13"/>
      </w:numPr>
      <w:spacing w:before="240" w:after="60" w:line="240" w:lineRule="auto"/>
      <w:outlineLvl w:val="2"/>
    </w:pPr>
    <w:rPr>
      <w:rFonts w:ascii="Arial" w:hAnsi="Arial"/>
      <w:b/>
      <w:sz w:val="26"/>
    </w:rPr>
  </w:style>
  <w:style w:type="paragraph" w:styleId="4">
    <w:name w:val="heading 4"/>
    <w:basedOn w:val="a"/>
    <w:next w:val="a"/>
    <w:link w:val="40"/>
    <w:uiPriority w:val="9"/>
    <w:qFormat/>
    <w:pPr>
      <w:keepNext/>
      <w:widowControl w:val="0"/>
      <w:spacing w:before="240" w:after="60"/>
      <w:outlineLvl w:val="3"/>
    </w:pPr>
    <w:rPr>
      <w:b/>
      <w:sz w:val="28"/>
    </w:rPr>
  </w:style>
  <w:style w:type="paragraph" w:styleId="5">
    <w:name w:val="heading 5"/>
    <w:next w:val="a"/>
    <w:link w:val="51"/>
    <w:uiPriority w:val="9"/>
    <w:qFormat/>
    <w:pPr>
      <w:widowControl/>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widowControl w:val="0"/>
      <w:spacing w:before="200" w:after="0"/>
      <w:outlineLvl w:val="5"/>
    </w:pPr>
    <w:rPr>
      <w:rFonts w:ascii="Cambria" w:hAnsi="Cambria"/>
      <w:i/>
      <w:color w:val="243F6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widowControl/>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styleId="41">
    <w:name w:val="toc 4"/>
    <w:next w:val="a"/>
    <w:link w:val="42"/>
    <w:uiPriority w:val="39"/>
    <w:pPr>
      <w:widowControl/>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бычный1"/>
    <w:link w:val="13"/>
    <w:rPr>
      <w:sz w:val="22"/>
    </w:rPr>
  </w:style>
  <w:style w:type="character" w:customStyle="1" w:styleId="13">
    <w:name w:val="Обычный1"/>
    <w:link w:val="12"/>
    <w:rPr>
      <w:sz w:val="22"/>
    </w:rPr>
  </w:style>
  <w:style w:type="paragraph" w:styleId="61">
    <w:name w:val="toc 6"/>
    <w:next w:val="a"/>
    <w:link w:val="62"/>
    <w:uiPriority w:val="39"/>
    <w:pPr>
      <w:widowControl/>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styleId="7">
    <w:name w:val="toc 7"/>
    <w:next w:val="a"/>
    <w:link w:val="70"/>
    <w:uiPriority w:val="39"/>
    <w:pPr>
      <w:widowControl/>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3">
    <w:link w:val="a4"/>
    <w:semiHidden/>
    <w:unhideWhenUsed/>
    <w:rPr>
      <w:sz w:val="22"/>
    </w:rPr>
  </w:style>
  <w:style w:type="character" w:customStyle="1" w:styleId="a4">
    <w:link w:val="a3"/>
    <w:semiHidden/>
    <w:unhideWhenUsed/>
    <w:rPr>
      <w:sz w:val="22"/>
    </w:rPr>
  </w:style>
  <w:style w:type="paragraph" w:styleId="a5">
    <w:name w:val="footer"/>
    <w:basedOn w:val="a"/>
    <w:link w:val="a6"/>
    <w:pPr>
      <w:widowControl w:val="0"/>
      <w:tabs>
        <w:tab w:val="center" w:pos="4677"/>
        <w:tab w:val="right" w:pos="9355"/>
      </w:tabs>
    </w:pPr>
  </w:style>
  <w:style w:type="character" w:customStyle="1" w:styleId="a6">
    <w:name w:val="Нижний колонтитул Знак"/>
    <w:basedOn w:val="1"/>
    <w:link w:val="a5"/>
    <w:rPr>
      <w:sz w:val="22"/>
    </w:rPr>
  </w:style>
  <w:style w:type="paragraph" w:customStyle="1" w:styleId="Endnote">
    <w:name w:val="Endnote"/>
    <w:link w:val="Endnote0"/>
    <w:pPr>
      <w:widowControl/>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customStyle="1" w:styleId="16">
    <w:name w:val="Знак примечания1"/>
    <w:link w:val="17"/>
    <w:rPr>
      <w:sz w:val="16"/>
    </w:rPr>
  </w:style>
  <w:style w:type="character" w:customStyle="1" w:styleId="17">
    <w:name w:val="Знак примечания1"/>
    <w:link w:val="16"/>
    <w:rPr>
      <w:sz w:val="16"/>
    </w:rPr>
  </w:style>
  <w:style w:type="paragraph" w:customStyle="1" w:styleId="18">
    <w:name w:val="Основной шрифт абзаца1"/>
  </w:style>
  <w:style w:type="paragraph" w:customStyle="1" w:styleId="19">
    <w:name w:val="Основной шрифт абзаца1"/>
    <w:link w:val="1a"/>
  </w:style>
  <w:style w:type="character" w:customStyle="1" w:styleId="1a">
    <w:name w:val="Основной шрифт абзаца1"/>
    <w:link w:val="19"/>
  </w:style>
  <w:style w:type="paragraph" w:customStyle="1" w:styleId="50">
    <w:name w:val="Заголовок 5 Знак"/>
    <w:link w:val="52"/>
    <w:rPr>
      <w:rFonts w:ascii="XO Thames" w:hAnsi="XO Thames"/>
      <w:b/>
      <w:sz w:val="22"/>
    </w:rPr>
  </w:style>
  <w:style w:type="character" w:customStyle="1" w:styleId="52">
    <w:name w:val="Заголовок 5 Знак"/>
    <w:link w:val="50"/>
    <w:rPr>
      <w:rFonts w:ascii="XO Thames" w:hAnsi="XO Thames"/>
      <w:b/>
      <w:sz w:val="22"/>
    </w:rPr>
  </w:style>
  <w:style w:type="paragraph" w:customStyle="1" w:styleId="1b">
    <w:name w:val="Основной шрифт абзаца1"/>
    <w:link w:val="1c"/>
  </w:style>
  <w:style w:type="character" w:customStyle="1" w:styleId="1c">
    <w:name w:val="Основной шрифт абзаца1"/>
    <w:link w:val="1b"/>
  </w:style>
  <w:style w:type="paragraph" w:customStyle="1" w:styleId="1d">
    <w:name w:val="Обычный1"/>
    <w:link w:val="1e"/>
    <w:rPr>
      <w:sz w:val="22"/>
    </w:rPr>
  </w:style>
  <w:style w:type="character" w:customStyle="1" w:styleId="1e">
    <w:name w:val="Обычный1"/>
    <w:link w:val="1d"/>
    <w:rPr>
      <w:sz w:val="22"/>
    </w:rPr>
  </w:style>
  <w:style w:type="paragraph" w:styleId="31">
    <w:name w:val="toc 3"/>
    <w:next w:val="a"/>
    <w:link w:val="32"/>
    <w:uiPriority w:val="39"/>
    <w:pPr>
      <w:widowControl/>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highlightcolor">
    <w:name w:val="highlightcolor"/>
    <w:link w:val="highlightcolor0"/>
  </w:style>
  <w:style w:type="character" w:customStyle="1" w:styleId="highlightcolor0">
    <w:name w:val="highlightcolor"/>
    <w:link w:val="highlightcolor"/>
  </w:style>
  <w:style w:type="paragraph" w:customStyle="1" w:styleId="documentdate1">
    <w:name w:val="documentdate1"/>
    <w:link w:val="documentdate10"/>
    <w:rPr>
      <w:rFonts w:ascii="Arial" w:hAnsi="Arial"/>
      <w:b/>
      <w:sz w:val="16"/>
    </w:rPr>
  </w:style>
  <w:style w:type="character" w:customStyle="1" w:styleId="documentdate10">
    <w:name w:val="documentdate1"/>
    <w:link w:val="documentdate1"/>
    <w:rPr>
      <w:rFonts w:ascii="Arial" w:hAnsi="Arial"/>
      <w:b/>
      <w:sz w:val="16"/>
    </w:rPr>
  </w:style>
  <w:style w:type="paragraph" w:customStyle="1" w:styleId="-11">
    <w:name w:val="Цветной список - Акцент 11"/>
    <w:basedOn w:val="a"/>
    <w:link w:val="-110"/>
    <w:pPr>
      <w:widowControl w:val="0"/>
      <w:spacing w:after="60" w:line="240" w:lineRule="auto"/>
      <w:ind w:left="720"/>
      <w:contextualSpacing/>
      <w:jc w:val="both"/>
    </w:pPr>
    <w:rPr>
      <w:rFonts w:ascii="Times New Roman" w:hAnsi="Times New Roman"/>
      <w:sz w:val="24"/>
    </w:rPr>
  </w:style>
  <w:style w:type="character" w:customStyle="1" w:styleId="-110">
    <w:name w:val="Цветной список - Акцент 11"/>
    <w:basedOn w:val="1"/>
    <w:link w:val="-11"/>
    <w:rPr>
      <w:rFonts w:ascii="Times New Roman" w:hAnsi="Times New Roman"/>
      <w:sz w:val="24"/>
    </w:rPr>
  </w:style>
  <w:style w:type="paragraph" w:customStyle="1" w:styleId="sourcename1">
    <w:name w:val="sourcename1"/>
    <w:link w:val="sourcename10"/>
    <w:rPr>
      <w:rFonts w:ascii="Arial" w:hAnsi="Arial"/>
      <w:b/>
      <w:sz w:val="16"/>
    </w:rPr>
  </w:style>
  <w:style w:type="character" w:customStyle="1" w:styleId="sourcename10">
    <w:name w:val="sourcename1"/>
    <w:link w:val="sourcename1"/>
    <w:rPr>
      <w:rFonts w:ascii="Arial" w:hAnsi="Arial"/>
      <w:b/>
      <w:sz w:val="16"/>
    </w:rPr>
  </w:style>
  <w:style w:type="paragraph" w:customStyle="1" w:styleId="1f">
    <w:name w:val="Знак сноски1"/>
    <w:link w:val="1f0"/>
    <w:rPr>
      <w:vertAlign w:val="superscript"/>
    </w:rPr>
  </w:style>
  <w:style w:type="character" w:customStyle="1" w:styleId="1f0">
    <w:name w:val="Знак сноски1"/>
    <w:link w:val="1f"/>
    <w:rPr>
      <w:vertAlign w:val="superscript"/>
    </w:rPr>
  </w:style>
  <w:style w:type="paragraph" w:styleId="a7">
    <w:name w:val="Balloon Text"/>
    <w:basedOn w:val="a"/>
    <w:link w:val="a8"/>
    <w:pPr>
      <w:widowControl w:val="0"/>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Footnote">
    <w:name w:val="Footnote"/>
    <w:basedOn w:val="a"/>
    <w:link w:val="Footnote0"/>
    <w:pPr>
      <w:widowControl w:val="0"/>
      <w:spacing w:after="0" w:line="240" w:lineRule="auto"/>
    </w:pPr>
    <w:rPr>
      <w:sz w:val="20"/>
    </w:rPr>
  </w:style>
  <w:style w:type="character" w:customStyle="1" w:styleId="Footnote0">
    <w:name w:val="Footnote"/>
    <w:basedOn w:val="1"/>
    <w:link w:val="Footnote"/>
    <w:rPr>
      <w:sz w:val="20"/>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character" w:customStyle="1" w:styleId="51">
    <w:name w:val="Заголовок 5 Знак1"/>
    <w:link w:val="5"/>
    <w:rPr>
      <w:rFonts w:ascii="XO Thames" w:hAnsi="XO Thames"/>
      <w:b/>
      <w:sz w:val="22"/>
    </w:rPr>
  </w:style>
  <w:style w:type="character" w:customStyle="1" w:styleId="11">
    <w:name w:val="Заголовок 1 Знак"/>
    <w:basedOn w:val="1"/>
    <w:link w:val="10"/>
    <w:rPr>
      <w:rFonts w:ascii="Cambria" w:hAnsi="Cambria"/>
      <w:b/>
      <w:sz w:val="32"/>
    </w:rPr>
  </w:style>
  <w:style w:type="paragraph" w:customStyle="1" w:styleId="1f1">
    <w:name w:val="Гиперссылка1"/>
    <w:link w:val="a9"/>
    <w:rPr>
      <w:color w:val="0000FF"/>
      <w:u w:val="single"/>
    </w:rPr>
  </w:style>
  <w:style w:type="character" w:styleId="a9">
    <w:name w:val="Hyperlink"/>
    <w:link w:val="1f1"/>
    <w:rPr>
      <w:color w:val="0000FF"/>
      <w:u w:val="single"/>
    </w:rPr>
  </w:style>
  <w:style w:type="paragraph" w:customStyle="1" w:styleId="Footnote1">
    <w:name w:val="Footnote"/>
    <w:basedOn w:val="a"/>
    <w:link w:val="Footnote2"/>
    <w:rPr>
      <w:sz w:val="20"/>
    </w:rPr>
  </w:style>
  <w:style w:type="character" w:customStyle="1" w:styleId="Footnote2">
    <w:name w:val="Footnote"/>
    <w:basedOn w:val="1"/>
    <w:link w:val="Footnote1"/>
    <w:rPr>
      <w:sz w:val="20"/>
    </w:rPr>
  </w:style>
  <w:style w:type="paragraph" w:styleId="1f2">
    <w:name w:val="toc 1"/>
    <w:next w:val="a"/>
    <w:link w:val="1f3"/>
    <w:uiPriority w:val="39"/>
    <w:rPr>
      <w:rFonts w:ascii="XO Thames" w:hAnsi="XO Thames"/>
      <w:b/>
      <w:sz w:val="28"/>
    </w:rPr>
  </w:style>
  <w:style w:type="character" w:customStyle="1" w:styleId="1f3">
    <w:name w:val="Оглавление 1 Знак"/>
    <w:link w:val="1f2"/>
    <w:rPr>
      <w:rFonts w:ascii="XO Thames" w:hAnsi="XO Thames"/>
      <w:b/>
      <w:sz w:val="28"/>
    </w:rPr>
  </w:style>
  <w:style w:type="paragraph" w:customStyle="1" w:styleId="aa">
    <w:name w:val="Договор"/>
    <w:link w:val="ab"/>
    <w:rPr>
      <w:rFonts w:ascii="Times New Roman" w:hAnsi="Times New Roman"/>
    </w:rPr>
  </w:style>
  <w:style w:type="character" w:customStyle="1" w:styleId="ab">
    <w:name w:val="Договор"/>
    <w:link w:val="aa"/>
    <w:rPr>
      <w:rFonts w:ascii="Times New Roman" w:hAnsi="Times New Roman"/>
    </w:rPr>
  </w:style>
  <w:style w:type="paragraph" w:customStyle="1" w:styleId="HeaderandFooter">
    <w:name w:val="Header and Footer"/>
    <w:link w:val="HeaderandFooter0"/>
    <w:pPr>
      <w:widowControl/>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27">
    <w:name w:val="Знак сноски2"/>
    <w:basedOn w:val="1b"/>
    <w:link w:val="28"/>
    <w:rPr>
      <w:vertAlign w:val="superscript"/>
    </w:rPr>
  </w:style>
  <w:style w:type="character" w:customStyle="1" w:styleId="28">
    <w:name w:val="Знак сноски2"/>
    <w:basedOn w:val="1c"/>
    <w:link w:val="27"/>
    <w:rPr>
      <w:vertAlign w:val="superscript"/>
    </w:rPr>
  </w:style>
  <w:style w:type="paragraph" w:styleId="9">
    <w:name w:val="toc 9"/>
    <w:next w:val="a"/>
    <w:link w:val="90"/>
    <w:uiPriority w:val="39"/>
    <w:pPr>
      <w:widowControl/>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c">
    <w:name w:val="List Paragraph"/>
    <w:basedOn w:val="a"/>
    <w:link w:val="ad"/>
    <w:pPr>
      <w:widowControl w:val="0"/>
      <w:ind w:left="720"/>
      <w:contextualSpacing/>
    </w:pPr>
  </w:style>
  <w:style w:type="character" w:customStyle="1" w:styleId="ad">
    <w:name w:val="Абзац списка Знак"/>
    <w:basedOn w:val="1"/>
    <w:link w:val="ac"/>
    <w:rPr>
      <w:sz w:val="22"/>
    </w:rPr>
  </w:style>
  <w:style w:type="paragraph" w:styleId="ae">
    <w:name w:val="Normal (Web)"/>
    <w:basedOn w:val="a"/>
    <w:link w:val="af"/>
    <w:pPr>
      <w:widowControl w:val="0"/>
      <w:spacing w:beforeAutospacing="1" w:afterAutospacing="1"/>
    </w:pPr>
    <w:rPr>
      <w:rFonts w:ascii="Verdana" w:hAnsi="Verdana"/>
      <w:sz w:val="20"/>
    </w:rPr>
  </w:style>
  <w:style w:type="character" w:customStyle="1" w:styleId="af">
    <w:name w:val="Обычный (веб) Знак"/>
    <w:basedOn w:val="1"/>
    <w:link w:val="ae"/>
    <w:rPr>
      <w:rFonts w:ascii="Verdana" w:hAnsi="Verdana"/>
      <w:sz w:val="20"/>
    </w:rPr>
  </w:style>
  <w:style w:type="paragraph" w:styleId="53">
    <w:name w:val="toc 5"/>
    <w:next w:val="a"/>
    <w:link w:val="54"/>
    <w:uiPriority w:val="39"/>
    <w:pPr>
      <w:widowControl/>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paragraph" w:styleId="af0">
    <w:name w:val="header"/>
    <w:basedOn w:val="a"/>
    <w:link w:val="af1"/>
    <w:pPr>
      <w:widowControl w:val="0"/>
      <w:tabs>
        <w:tab w:val="center" w:pos="4677"/>
        <w:tab w:val="right" w:pos="9355"/>
      </w:tabs>
    </w:pPr>
  </w:style>
  <w:style w:type="character" w:customStyle="1" w:styleId="af1">
    <w:name w:val="Верхний колонтитул Знак"/>
    <w:basedOn w:val="1"/>
    <w:link w:val="af0"/>
    <w:rPr>
      <w:sz w:val="22"/>
    </w:rPr>
  </w:style>
  <w:style w:type="paragraph" w:styleId="af2">
    <w:name w:val="annotation text"/>
    <w:basedOn w:val="a"/>
    <w:link w:val="af3"/>
    <w:rPr>
      <w:sz w:val="20"/>
    </w:rPr>
  </w:style>
  <w:style w:type="character" w:customStyle="1" w:styleId="af3">
    <w:name w:val="Текст примечания Знак"/>
    <w:basedOn w:val="1"/>
    <w:link w:val="af2"/>
    <w:rPr>
      <w:sz w:val="20"/>
    </w:rPr>
  </w:style>
  <w:style w:type="paragraph" w:styleId="af4">
    <w:name w:val="annotation subject"/>
    <w:basedOn w:val="af2"/>
    <w:next w:val="af2"/>
    <w:link w:val="af5"/>
    <w:rPr>
      <w:b/>
    </w:rPr>
  </w:style>
  <w:style w:type="character" w:customStyle="1" w:styleId="af5">
    <w:name w:val="Тема примечания Знак"/>
    <w:basedOn w:val="af3"/>
    <w:link w:val="af4"/>
    <w:rPr>
      <w:b/>
      <w:sz w:val="20"/>
    </w:rPr>
  </w:style>
  <w:style w:type="paragraph" w:customStyle="1" w:styleId="1f6">
    <w:name w:val="Гиперссылка1"/>
    <w:link w:val="1f7"/>
    <w:rPr>
      <w:color w:val="0000FF"/>
      <w:u w:val="single"/>
    </w:rPr>
  </w:style>
  <w:style w:type="character" w:customStyle="1" w:styleId="1f7">
    <w:name w:val="Гиперссылка1"/>
    <w:link w:val="1f6"/>
    <w:rPr>
      <w:color w:val="0000FF"/>
      <w:u w:val="single"/>
    </w:rPr>
  </w:style>
  <w:style w:type="paragraph" w:styleId="af6">
    <w:name w:val="Subtitle"/>
    <w:next w:val="a"/>
    <w:link w:val="af7"/>
    <w:uiPriority w:val="11"/>
    <w:qFormat/>
    <w:pPr>
      <w:widowControl/>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styleId="af8">
    <w:name w:val="Title"/>
    <w:next w:val="a"/>
    <w:link w:val="af9"/>
    <w:uiPriority w:val="10"/>
    <w:qFormat/>
    <w:pPr>
      <w:widowControl/>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basedOn w:val="1"/>
    <w:link w:val="4"/>
    <w:rPr>
      <w:b/>
      <w:sz w:val="28"/>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
    <w:link w:val="6"/>
    <w:rPr>
      <w:rFonts w:ascii="Cambria" w:hAnsi="Cambria"/>
      <w:i/>
      <w:color w:val="243F60"/>
      <w:sz w:val="20"/>
    </w:rPr>
  </w:style>
  <w:style w:type="table" w:styleId="afa">
    <w:name w:val="Light Shading"/>
    <w:tblPr>
      <w:tblInd w:w="0" w:type="dxa"/>
      <w:tblBorders>
        <w:top w:val="single" w:sz="8" w:space="0" w:color="000000"/>
        <w:left w:val="nil"/>
        <w:bottom w:val="single" w:sz="8" w:space="0" w:color="000000"/>
        <w:right w:val="nil"/>
        <w:insideH w:val="nil"/>
        <w:insideV w:val="nil"/>
      </w:tblBorders>
      <w:tblCellMar>
        <w:top w:w="0" w:type="dxa"/>
        <w:left w:w="108" w:type="dxa"/>
        <w:bottom w:w="0" w:type="dxa"/>
        <w:right w:w="108" w:type="dxa"/>
      </w:tblCellMar>
    </w:tblPr>
  </w:style>
  <w:style w:type="table" w:styleId="1-2">
    <w:name w:val="Medium Grid 1 Accent 2"/>
    <w:basedOn w:val="a1"/>
    <w:tblPr>
      <w:tblInd w:w="0" w:type="dxa"/>
      <w:tblCellMar>
        <w:top w:w="0" w:type="dxa"/>
        <w:left w:w="108" w:type="dxa"/>
        <w:bottom w:w="0" w:type="dxa"/>
        <w:right w:w="108" w:type="dxa"/>
      </w:tblCellMar>
    </w:tblPr>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4440</Words>
  <Characters>25312</Characters>
  <DocSecurity>0</DocSecurity>
  <Lines>210</Lines>
  <Paragraphs>59</Paragraphs>
  <ScaleCrop>false</ScaleCrop>
  <Company/>
  <LinksUpToDate>false</LinksUpToDate>
  <CharactersWithSpaces>29693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2026-06-05T10:12:00Z</dcterms:created>
  <dcterms:modified xsi:type="dcterms:W3CDTF">2026-06-11T08:08:00Z</dcterms:modified>
</cp:coreProperties>
</file>