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429" w:rsidRDefault="00073159" w:rsidP="00E61C15">
      <w:pPr>
        <w:jc w:val="center"/>
        <w:rPr>
          <w:rFonts w:eastAsia="Calibri"/>
          <w:b/>
          <w:sz w:val="28"/>
          <w:szCs w:val="28"/>
        </w:rPr>
      </w:pPr>
      <w:r w:rsidRPr="00073159">
        <w:rPr>
          <w:rFonts w:eastAsia="Calibri"/>
          <w:b/>
          <w:sz w:val="28"/>
          <w:szCs w:val="28"/>
        </w:rPr>
        <w:t>ГОСУДАРСТВЕНН</w:t>
      </w:r>
      <w:r w:rsidR="00CD629B">
        <w:rPr>
          <w:rFonts w:eastAsia="Calibri"/>
          <w:b/>
          <w:sz w:val="28"/>
          <w:szCs w:val="28"/>
        </w:rPr>
        <w:t>ЫЙ</w:t>
      </w:r>
      <w:r w:rsidRPr="00073159">
        <w:rPr>
          <w:rFonts w:eastAsia="Calibri"/>
          <w:b/>
          <w:sz w:val="28"/>
          <w:szCs w:val="28"/>
        </w:rPr>
        <w:t xml:space="preserve"> КОНТРАКТ №</w:t>
      </w:r>
      <w:r w:rsidR="00CD629B">
        <w:rPr>
          <w:rFonts w:eastAsia="Calibri"/>
          <w:b/>
          <w:sz w:val="28"/>
          <w:szCs w:val="28"/>
        </w:rPr>
        <w:t xml:space="preserve"> </w:t>
      </w:r>
      <w:r w:rsidR="0016246F">
        <w:rPr>
          <w:rFonts w:eastAsia="Calibri"/>
          <w:b/>
          <w:sz w:val="28"/>
          <w:szCs w:val="28"/>
        </w:rPr>
        <w:t>126</w:t>
      </w:r>
      <w:r w:rsidR="00C3655F">
        <w:rPr>
          <w:rFonts w:eastAsia="Calibri"/>
          <w:b/>
          <w:sz w:val="28"/>
          <w:szCs w:val="28"/>
        </w:rPr>
        <w:t>1-</w:t>
      </w:r>
    </w:p>
    <w:p w:rsidR="00073159" w:rsidRPr="009C3B09" w:rsidRDefault="00F57487" w:rsidP="00E61C15">
      <w:pPr>
        <w:jc w:val="center"/>
        <w:rPr>
          <w:sz w:val="28"/>
          <w:szCs w:val="28"/>
        </w:rPr>
      </w:pPr>
      <w:r w:rsidRPr="00F57487">
        <w:rPr>
          <w:rFonts w:eastAsia="Calibri"/>
          <w:b/>
          <w:sz w:val="28"/>
          <w:szCs w:val="28"/>
        </w:rPr>
        <w:t xml:space="preserve">на поставку </w:t>
      </w:r>
      <w:r w:rsidR="00863546">
        <w:rPr>
          <w:rFonts w:eastAsia="Calibri"/>
          <w:b/>
          <w:sz w:val="28"/>
          <w:szCs w:val="28"/>
        </w:rPr>
        <w:t xml:space="preserve">хозяйственных </w:t>
      </w:r>
      <w:r w:rsidRPr="00F57487">
        <w:rPr>
          <w:rFonts w:eastAsia="Calibri"/>
          <w:b/>
          <w:sz w:val="28"/>
          <w:szCs w:val="28"/>
        </w:rPr>
        <w:t>товаров для нужд ГУ МЧС России по ЯНАО</w:t>
      </w:r>
      <w:r w:rsidR="007D20E8" w:rsidRPr="009C3B09">
        <w:rPr>
          <w:rFonts w:eastAsia="Calibri"/>
          <w:b/>
          <w:bCs/>
          <w:sz w:val="28"/>
          <w:szCs w:val="28"/>
        </w:rPr>
        <w:t xml:space="preserve"> </w:t>
      </w:r>
      <w:r w:rsidR="00073159" w:rsidRPr="009C3B09">
        <w:rPr>
          <w:rFonts w:eastAsia="Calibri"/>
          <w:b/>
          <w:bCs/>
          <w:sz w:val="28"/>
          <w:szCs w:val="28"/>
        </w:rPr>
        <w:t>(идентификационный код закупки</w:t>
      </w:r>
      <w:r w:rsidR="00D63729" w:rsidRPr="00F2089D">
        <w:rPr>
          <w:rFonts w:eastAsia="Calibri"/>
          <w:b/>
          <w:sz w:val="28"/>
          <w:szCs w:val="28"/>
        </w:rPr>
        <w:t xml:space="preserve"> </w:t>
      </w:r>
      <w:r w:rsidR="0016246F">
        <w:rPr>
          <w:rFonts w:eastAsia="Calibri"/>
          <w:b/>
          <w:sz w:val="28"/>
          <w:szCs w:val="28"/>
        </w:rPr>
        <w:t>261890101591389010100100180000000000</w:t>
      </w:r>
      <w:r w:rsidR="00073159" w:rsidRPr="009C3B09">
        <w:rPr>
          <w:rFonts w:eastAsia="Calibri"/>
          <w:b/>
          <w:bCs/>
          <w:sz w:val="28"/>
          <w:szCs w:val="28"/>
        </w:rPr>
        <w:t>)</w:t>
      </w:r>
    </w:p>
    <w:p w:rsidR="004A37AC" w:rsidRPr="005B63F7" w:rsidRDefault="004A37AC" w:rsidP="004A37AC">
      <w:pPr>
        <w:jc w:val="both"/>
        <w:rPr>
          <w:sz w:val="20"/>
          <w:szCs w:val="20"/>
        </w:rPr>
      </w:pPr>
    </w:p>
    <w:p w:rsidR="00FB0F11" w:rsidRDefault="004A37AC" w:rsidP="00443394">
      <w:pPr>
        <w:rPr>
          <w:sz w:val="20"/>
          <w:szCs w:val="20"/>
        </w:rPr>
      </w:pPr>
      <w:r w:rsidRPr="005B63F7">
        <w:rPr>
          <w:sz w:val="20"/>
          <w:szCs w:val="20"/>
        </w:rPr>
        <w:t>г. </w:t>
      </w:r>
      <w:r w:rsidR="00CD629B">
        <w:rPr>
          <w:sz w:val="20"/>
          <w:szCs w:val="20"/>
        </w:rPr>
        <w:t>Салехард</w:t>
      </w:r>
      <w:r w:rsidR="000F5218">
        <w:rPr>
          <w:sz w:val="20"/>
          <w:szCs w:val="20"/>
        </w:rPr>
        <w:t xml:space="preserve"> </w:t>
      </w:r>
      <w:r w:rsidR="00443394">
        <w:rPr>
          <w:sz w:val="20"/>
          <w:szCs w:val="20"/>
        </w:rPr>
        <w:t xml:space="preserve">                                                                                                                                  </w:t>
      </w:r>
      <w:r w:rsidR="00CC0FF2">
        <w:rPr>
          <w:sz w:val="20"/>
          <w:szCs w:val="20"/>
        </w:rPr>
        <w:t xml:space="preserve">     </w:t>
      </w:r>
      <w:proofErr w:type="gramStart"/>
      <w:r w:rsidR="00CC0FF2">
        <w:rPr>
          <w:sz w:val="20"/>
          <w:szCs w:val="20"/>
        </w:rPr>
        <w:t xml:space="preserve">  </w:t>
      </w:r>
      <w:r w:rsidR="00BF4CBF">
        <w:rPr>
          <w:sz w:val="20"/>
          <w:szCs w:val="20"/>
        </w:rPr>
        <w:t xml:space="preserve"> </w:t>
      </w:r>
      <w:r w:rsidR="000F5218" w:rsidRPr="00035EA3">
        <w:rPr>
          <w:sz w:val="20"/>
          <w:szCs w:val="20"/>
        </w:rPr>
        <w:t>«</w:t>
      </w:r>
      <w:proofErr w:type="gramEnd"/>
      <w:r w:rsidR="0015265E">
        <w:rPr>
          <w:sz w:val="20"/>
          <w:szCs w:val="20"/>
        </w:rPr>
        <w:t>___</w:t>
      </w:r>
      <w:r w:rsidR="000F5218" w:rsidRPr="00035EA3">
        <w:rPr>
          <w:sz w:val="20"/>
          <w:szCs w:val="20"/>
        </w:rPr>
        <w:t>»</w:t>
      </w:r>
      <w:r w:rsidR="00443394" w:rsidRPr="00035EA3">
        <w:rPr>
          <w:sz w:val="20"/>
          <w:szCs w:val="20"/>
        </w:rPr>
        <w:t xml:space="preserve"> </w:t>
      </w:r>
      <w:r w:rsidR="00D166E3" w:rsidRPr="00035EA3">
        <w:rPr>
          <w:sz w:val="20"/>
          <w:szCs w:val="20"/>
        </w:rPr>
        <w:t>_____</w:t>
      </w:r>
      <w:r w:rsidR="00CC0FF2" w:rsidRPr="00035EA3">
        <w:rPr>
          <w:sz w:val="20"/>
          <w:szCs w:val="20"/>
        </w:rPr>
        <w:t>_____</w:t>
      </w:r>
      <w:r w:rsidR="0015265E">
        <w:rPr>
          <w:sz w:val="20"/>
          <w:szCs w:val="20"/>
        </w:rPr>
        <w:t>_</w:t>
      </w:r>
      <w:r w:rsidR="00443394" w:rsidRPr="00035EA3">
        <w:rPr>
          <w:sz w:val="20"/>
          <w:szCs w:val="20"/>
        </w:rPr>
        <w:t xml:space="preserve"> </w:t>
      </w:r>
      <w:r w:rsidR="003B22FF">
        <w:rPr>
          <w:sz w:val="20"/>
          <w:szCs w:val="20"/>
        </w:rPr>
        <w:t>202</w:t>
      </w:r>
      <w:r w:rsidR="0016246F">
        <w:rPr>
          <w:sz w:val="20"/>
          <w:szCs w:val="20"/>
        </w:rPr>
        <w:t>6</w:t>
      </w:r>
      <w:r w:rsidRPr="00035EA3">
        <w:rPr>
          <w:sz w:val="20"/>
          <w:szCs w:val="20"/>
        </w:rPr>
        <w:t> г.</w:t>
      </w:r>
    </w:p>
    <w:p w:rsidR="004A37AC" w:rsidRPr="005B63F7" w:rsidRDefault="004A37AC" w:rsidP="00443394">
      <w:pPr>
        <w:rPr>
          <w:sz w:val="20"/>
          <w:szCs w:val="20"/>
        </w:rPr>
      </w:pPr>
      <w:r w:rsidRPr="005B63F7">
        <w:rPr>
          <w:sz w:val="20"/>
          <w:szCs w:val="20"/>
        </w:rPr>
        <w:br/>
      </w:r>
    </w:p>
    <w:p w:rsidR="00C52DCA" w:rsidRDefault="00C52DCA" w:rsidP="00C52DCA">
      <w:pPr>
        <w:ind w:firstLine="567"/>
        <w:jc w:val="both"/>
        <w:rPr>
          <w:sz w:val="20"/>
          <w:szCs w:val="20"/>
        </w:rPr>
      </w:pPr>
      <w:r w:rsidRPr="003110C1">
        <w:rPr>
          <w:b/>
          <w:sz w:val="2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r>
        <w:rPr>
          <w:b/>
          <w:sz w:val="20"/>
        </w:rPr>
        <w:t xml:space="preserve"> </w:t>
      </w:r>
      <w:r w:rsidRPr="007F5D58">
        <w:rPr>
          <w:b/>
          <w:sz w:val="20"/>
          <w:szCs w:val="20"/>
        </w:rPr>
        <w:t>(Главное управление МЧС России по Ямало-Ненецкому автономному округу</w:t>
      </w:r>
      <w:r w:rsidRPr="005171F7">
        <w:rPr>
          <w:b/>
          <w:sz w:val="20"/>
          <w:szCs w:val="20"/>
        </w:rPr>
        <w:t>)</w:t>
      </w:r>
      <w:r w:rsidRPr="00587D8F">
        <w:rPr>
          <w:sz w:val="20"/>
          <w:szCs w:val="20"/>
        </w:rPr>
        <w:t>, именуемое в дальнейшем «Государственный заказчик», в лице</w:t>
      </w:r>
      <w:r>
        <w:rPr>
          <w:sz w:val="20"/>
          <w:szCs w:val="20"/>
        </w:rPr>
        <w:t xml:space="preserve"> </w:t>
      </w:r>
      <w:r w:rsidR="009403AD">
        <w:rPr>
          <w:sz w:val="20"/>
          <w:szCs w:val="20"/>
        </w:rPr>
        <w:t>___________________________________</w:t>
      </w:r>
      <w:r w:rsidR="00F63D50" w:rsidRPr="002A5F74">
        <w:rPr>
          <w:sz w:val="20"/>
          <w:szCs w:val="20"/>
        </w:rPr>
        <w:t xml:space="preserve">, действующего на основании </w:t>
      </w:r>
      <w:r w:rsidR="009403AD">
        <w:rPr>
          <w:sz w:val="20"/>
          <w:szCs w:val="20"/>
        </w:rPr>
        <w:t>______________________________________</w:t>
      </w:r>
      <w:r>
        <w:rPr>
          <w:sz w:val="20"/>
          <w:szCs w:val="20"/>
        </w:rPr>
        <w:t xml:space="preserve">, </w:t>
      </w:r>
      <w:r w:rsidRPr="00587D8F">
        <w:rPr>
          <w:sz w:val="20"/>
          <w:szCs w:val="20"/>
        </w:rPr>
        <w:t>с одной стороны</w:t>
      </w:r>
      <w:r w:rsidRPr="00CD629B">
        <w:rPr>
          <w:sz w:val="20"/>
          <w:szCs w:val="20"/>
        </w:rPr>
        <w:t xml:space="preserve">, </w:t>
      </w:r>
      <w:r w:rsidRPr="005E1B64">
        <w:rPr>
          <w:sz w:val="20"/>
          <w:szCs w:val="20"/>
        </w:rPr>
        <w:t xml:space="preserve">и </w:t>
      </w:r>
    </w:p>
    <w:p w:rsidR="004A37AC" w:rsidRPr="005B63F7" w:rsidRDefault="009403AD" w:rsidP="00660D84">
      <w:pPr>
        <w:ind w:firstLine="567"/>
        <w:jc w:val="both"/>
        <w:rPr>
          <w:sz w:val="20"/>
          <w:szCs w:val="20"/>
        </w:rPr>
      </w:pPr>
      <w:r>
        <w:rPr>
          <w:sz w:val="20"/>
          <w:szCs w:val="20"/>
        </w:rPr>
        <w:t>______________________________________________</w:t>
      </w:r>
      <w:r w:rsidR="00C3655F" w:rsidRPr="005E1B64">
        <w:rPr>
          <w:color w:val="000000"/>
          <w:sz w:val="20"/>
          <w:szCs w:val="20"/>
          <w:lang w:bidi="ru-RU"/>
        </w:rPr>
        <w:t xml:space="preserve"> </w:t>
      </w:r>
      <w:r w:rsidR="00660D84" w:rsidRPr="005E1B64">
        <w:rPr>
          <w:color w:val="000000"/>
          <w:sz w:val="20"/>
          <w:szCs w:val="20"/>
          <w:lang w:bidi="ru-RU"/>
        </w:rPr>
        <w:t xml:space="preserve">именуемый в дальнейшем «Поставщик», </w:t>
      </w:r>
      <w:r w:rsidR="004A37AC" w:rsidRPr="00D066B4">
        <w:rPr>
          <w:sz w:val="20"/>
          <w:szCs w:val="20"/>
        </w:rPr>
        <w:t>с другой стороны, вместе именуемые</w:t>
      </w:r>
      <w:r w:rsidR="0073157D" w:rsidRPr="00D066B4">
        <w:rPr>
          <w:sz w:val="20"/>
          <w:szCs w:val="20"/>
        </w:rPr>
        <w:t xml:space="preserve"> «</w:t>
      </w:r>
      <w:r w:rsidR="004A37AC" w:rsidRPr="00D066B4">
        <w:rPr>
          <w:sz w:val="20"/>
          <w:szCs w:val="20"/>
        </w:rPr>
        <w:t>Стороны»,</w:t>
      </w:r>
      <w:r w:rsidR="0073157D" w:rsidRPr="00D066B4">
        <w:rPr>
          <w:sz w:val="20"/>
          <w:szCs w:val="20"/>
        </w:rPr>
        <w:t xml:space="preserve"> </w:t>
      </w:r>
      <w:r w:rsidR="004A37AC" w:rsidRPr="00D066B4">
        <w:rPr>
          <w:sz w:val="20"/>
          <w:szCs w:val="20"/>
        </w:rPr>
        <w:t>с</w:t>
      </w:r>
      <w:r w:rsidR="004A37AC" w:rsidRPr="00CD629B">
        <w:rPr>
          <w:sz w:val="20"/>
          <w:szCs w:val="20"/>
        </w:rPr>
        <w:t xml:space="preserve"> соблюдением требований Гражданского </w:t>
      </w:r>
      <w:hyperlink r:id="rId8" w:tooltip="&quot;Гражданский кодекс Российской Федерации (часть первая)&quot; от 30.11.1994 N 51-ФЗ (ред. от 23.05.2016){КонсультантПлюс}" w:history="1">
        <w:r w:rsidR="004A37AC" w:rsidRPr="00CD629B">
          <w:rPr>
            <w:sz w:val="20"/>
            <w:szCs w:val="20"/>
          </w:rPr>
          <w:t>кодекса</w:t>
        </w:r>
      </w:hyperlink>
      <w:r w:rsidR="004A37AC" w:rsidRPr="00CD629B">
        <w:rPr>
          <w:sz w:val="20"/>
          <w:szCs w:val="20"/>
        </w:rPr>
        <w:t xml:space="preserve"> Российской Федерации, </w:t>
      </w:r>
      <w:r w:rsidR="00D729F5">
        <w:rPr>
          <w:sz w:val="20"/>
          <w:szCs w:val="20"/>
        </w:rPr>
        <w:t>в соответствии с</w:t>
      </w:r>
      <w:r w:rsidR="004A37AC" w:rsidRPr="00CD629B">
        <w:rPr>
          <w:sz w:val="20"/>
          <w:szCs w:val="20"/>
        </w:rPr>
        <w:t xml:space="preserve"> </w:t>
      </w:r>
      <w:r w:rsidR="00E20171">
        <w:rPr>
          <w:sz w:val="20"/>
          <w:szCs w:val="20"/>
        </w:rPr>
        <w:t>пункт</w:t>
      </w:r>
      <w:r w:rsidR="00D729F5">
        <w:rPr>
          <w:sz w:val="20"/>
          <w:szCs w:val="20"/>
        </w:rPr>
        <w:t>ом</w:t>
      </w:r>
      <w:r w:rsidR="00E20171">
        <w:rPr>
          <w:sz w:val="20"/>
          <w:szCs w:val="20"/>
        </w:rPr>
        <w:t xml:space="preserve"> 4</w:t>
      </w:r>
      <w:r w:rsidR="00552FD9">
        <w:rPr>
          <w:sz w:val="20"/>
          <w:szCs w:val="20"/>
        </w:rPr>
        <w:t xml:space="preserve"> части</w:t>
      </w:r>
      <w:r w:rsidR="00027C42">
        <w:rPr>
          <w:sz w:val="20"/>
          <w:szCs w:val="20"/>
        </w:rPr>
        <w:t xml:space="preserve"> 1</w:t>
      </w:r>
      <w:r w:rsidR="00E20171">
        <w:rPr>
          <w:sz w:val="20"/>
          <w:szCs w:val="20"/>
        </w:rPr>
        <w:t xml:space="preserve"> статьи 93 </w:t>
      </w:r>
      <w:r w:rsidR="00E20171" w:rsidRPr="005B63F7">
        <w:rPr>
          <w:sz w:val="20"/>
          <w:szCs w:val="20"/>
        </w:rPr>
        <w:t xml:space="preserve">Федерального </w:t>
      </w:r>
      <w:hyperlink r:id="rId9" w:tooltip="Федеральный закон от 05.04.2013 N 44-ФЗ (ред. от 23.06.2016) &quot;О контрактной системе в сфере закупок товаров, работ, услуг для обеспечения государственных и муниципальных нужд&quot; (с изм. и доп., вступ. в силу с 01.07.2016){КонсультантПлюс}" w:history="1">
        <w:r w:rsidR="00E20171" w:rsidRPr="005B63F7">
          <w:rPr>
            <w:sz w:val="20"/>
            <w:szCs w:val="20"/>
          </w:rPr>
          <w:t>закона</w:t>
        </w:r>
      </w:hyperlink>
      <w:r w:rsidR="00E20171" w:rsidRPr="005B63F7">
        <w:rPr>
          <w:sz w:val="20"/>
          <w:szCs w:val="20"/>
        </w:rPr>
        <w:t xml:space="preserve"> от 05.04.2013 N 44-ФЗ «О </w:t>
      </w:r>
      <w:r w:rsidR="00E20171">
        <w:rPr>
          <w:sz w:val="20"/>
          <w:szCs w:val="20"/>
        </w:rPr>
        <w:t>Контрактной</w:t>
      </w:r>
      <w:r w:rsidR="00E20171" w:rsidRPr="005B63F7">
        <w:rPr>
          <w:sz w:val="20"/>
          <w:szCs w:val="20"/>
        </w:rPr>
        <w:t xml:space="preserve"> системе в сфере закупок товаров, работ, услуг для обеспечения государственных и муниципальных нужд»</w:t>
      </w:r>
      <w:r w:rsidR="004A37AC" w:rsidRPr="005B63F7">
        <w:rPr>
          <w:sz w:val="20"/>
          <w:szCs w:val="20"/>
        </w:rPr>
        <w:t xml:space="preserve">, </w:t>
      </w:r>
      <w:r w:rsidR="005E214D">
        <w:rPr>
          <w:sz w:val="20"/>
          <w:szCs w:val="20"/>
        </w:rPr>
        <w:t xml:space="preserve">заключили </w:t>
      </w:r>
      <w:r w:rsidR="00646FCA">
        <w:rPr>
          <w:sz w:val="20"/>
          <w:szCs w:val="20"/>
        </w:rPr>
        <w:t>Государственный контракт (далее по тексту Контракт)</w:t>
      </w:r>
      <w:r w:rsidR="005E214D">
        <w:rPr>
          <w:sz w:val="20"/>
          <w:szCs w:val="20"/>
        </w:rPr>
        <w:t xml:space="preserve"> </w:t>
      </w:r>
      <w:r w:rsidR="004A37AC" w:rsidRPr="005B63F7">
        <w:rPr>
          <w:sz w:val="20"/>
          <w:szCs w:val="20"/>
        </w:rPr>
        <w:t>о нижеследующем:</w:t>
      </w:r>
    </w:p>
    <w:p w:rsidR="00692498" w:rsidRDefault="00692498" w:rsidP="004A37AC">
      <w:pPr>
        <w:spacing w:line="300" w:lineRule="exact"/>
        <w:ind w:left="540" w:hanging="540"/>
        <w:jc w:val="center"/>
        <w:rPr>
          <w:b/>
          <w:sz w:val="20"/>
          <w:szCs w:val="20"/>
        </w:rPr>
      </w:pPr>
    </w:p>
    <w:p w:rsidR="004A37AC" w:rsidRPr="005B63F7" w:rsidRDefault="004A37AC" w:rsidP="004A37AC">
      <w:pPr>
        <w:spacing w:line="300" w:lineRule="exact"/>
        <w:ind w:left="540" w:hanging="540"/>
        <w:jc w:val="center"/>
        <w:rPr>
          <w:b/>
          <w:sz w:val="20"/>
          <w:szCs w:val="20"/>
        </w:rPr>
      </w:pPr>
      <w:r w:rsidRPr="005B63F7">
        <w:rPr>
          <w:b/>
          <w:sz w:val="20"/>
          <w:szCs w:val="20"/>
        </w:rPr>
        <w:t>1. ПРЕДМЕТ КОНТРАКТА</w:t>
      </w:r>
    </w:p>
    <w:p w:rsidR="00247F6F" w:rsidRPr="00E63575" w:rsidRDefault="004A37AC" w:rsidP="00E63575">
      <w:pPr>
        <w:pStyle w:val="af8"/>
        <w:tabs>
          <w:tab w:val="left" w:pos="993"/>
        </w:tabs>
        <w:ind w:left="0" w:firstLine="567"/>
        <w:jc w:val="both"/>
        <w:rPr>
          <w:rFonts w:eastAsia="Calibri"/>
          <w:sz w:val="20"/>
          <w:szCs w:val="20"/>
          <w:lang w:val="ru-RU" w:eastAsia="en-US"/>
        </w:rPr>
      </w:pPr>
      <w:r w:rsidRPr="00E63575">
        <w:rPr>
          <w:rFonts w:eastAsia="Arial"/>
          <w:sz w:val="20"/>
          <w:szCs w:val="20"/>
          <w:lang w:eastAsia="hi-IN" w:bidi="hi-IN"/>
        </w:rPr>
        <w:t xml:space="preserve">1.1. </w:t>
      </w:r>
      <w:r w:rsidR="00A538D0" w:rsidRPr="00E63575">
        <w:rPr>
          <w:rFonts w:eastAsia="Arial"/>
          <w:sz w:val="20"/>
          <w:szCs w:val="20"/>
          <w:lang w:eastAsia="hi-IN" w:bidi="hi-IN"/>
        </w:rPr>
        <w:t xml:space="preserve">Поставщик обязуется </w:t>
      </w:r>
      <w:r w:rsidR="00247F6F" w:rsidRPr="00E63575">
        <w:rPr>
          <w:sz w:val="20"/>
          <w:szCs w:val="20"/>
        </w:rPr>
        <w:t>постав</w:t>
      </w:r>
      <w:r w:rsidR="006246EB" w:rsidRPr="00E63575">
        <w:rPr>
          <w:sz w:val="20"/>
          <w:szCs w:val="20"/>
        </w:rPr>
        <w:t>ить</w:t>
      </w:r>
      <w:r w:rsidR="00D71C7C" w:rsidRPr="00E63575">
        <w:rPr>
          <w:sz w:val="20"/>
          <w:szCs w:val="20"/>
        </w:rPr>
        <w:t xml:space="preserve"> </w:t>
      </w:r>
      <w:r w:rsidR="00863546">
        <w:rPr>
          <w:sz w:val="20"/>
          <w:szCs w:val="20"/>
          <w:lang w:val="ru-RU"/>
        </w:rPr>
        <w:t xml:space="preserve">хозяйственные </w:t>
      </w:r>
      <w:r w:rsidR="00F57487" w:rsidRPr="00705B0A">
        <w:rPr>
          <w:sz w:val="20"/>
          <w:szCs w:val="20"/>
        </w:rPr>
        <w:t>товар</w:t>
      </w:r>
      <w:r w:rsidR="00F57487">
        <w:rPr>
          <w:sz w:val="20"/>
          <w:szCs w:val="20"/>
          <w:lang w:val="ru-RU"/>
        </w:rPr>
        <w:t>ы</w:t>
      </w:r>
      <w:r w:rsidR="00F57487" w:rsidRPr="00705B0A">
        <w:rPr>
          <w:sz w:val="20"/>
          <w:szCs w:val="20"/>
        </w:rPr>
        <w:t xml:space="preserve"> для нужд ГУ МЧС России по ЯНАО</w:t>
      </w:r>
      <w:r w:rsidR="00D729F5">
        <w:rPr>
          <w:sz w:val="20"/>
          <w:szCs w:val="20"/>
          <w:lang w:val="ru-RU"/>
        </w:rPr>
        <w:t xml:space="preserve"> </w:t>
      </w:r>
      <w:r w:rsidR="00F04429" w:rsidRPr="00F04429">
        <w:rPr>
          <w:sz w:val="20"/>
          <w:szCs w:val="20"/>
        </w:rPr>
        <w:t>(далее – Товар</w:t>
      </w:r>
      <w:r w:rsidR="00F04429">
        <w:rPr>
          <w:sz w:val="20"/>
          <w:szCs w:val="20"/>
        </w:rPr>
        <w:t xml:space="preserve">), </w:t>
      </w:r>
      <w:r w:rsidR="00247F6F" w:rsidRPr="00252FB4">
        <w:rPr>
          <w:rFonts w:eastAsia="Arial"/>
          <w:sz w:val="20"/>
          <w:szCs w:val="20"/>
          <w:lang w:eastAsia="hi-IN" w:bidi="hi-IN"/>
        </w:rPr>
        <w:t>а Государственный заказчик принять и оплатить товар согласно условиям Контракта в количестве, качестве, ассортименте, комплектности и по цене, указанным в Спецификации (Приложение № 1 к Контракту), являющейся неотъемлемой частью Контракта.</w:t>
      </w:r>
    </w:p>
    <w:p w:rsidR="004A37AC" w:rsidRPr="005B63F7" w:rsidRDefault="004A37AC" w:rsidP="00247F6F">
      <w:pPr>
        <w:widowControl w:val="0"/>
        <w:suppressAutoHyphens/>
        <w:autoSpaceDE w:val="0"/>
        <w:ind w:firstLine="567"/>
        <w:jc w:val="both"/>
        <w:rPr>
          <w:sz w:val="20"/>
          <w:szCs w:val="20"/>
          <w:lang w:eastAsia="x-none"/>
        </w:rPr>
      </w:pPr>
      <w:r w:rsidRPr="00252FB4">
        <w:rPr>
          <w:sz w:val="20"/>
          <w:szCs w:val="20"/>
          <w:lang w:eastAsia="x-none"/>
        </w:rPr>
        <w:t xml:space="preserve">1.2. </w:t>
      </w:r>
      <w:r w:rsidR="00E33F18" w:rsidRPr="00252FB4">
        <w:rPr>
          <w:sz w:val="20"/>
          <w:szCs w:val="20"/>
          <w:lang w:eastAsia="x-none"/>
        </w:rPr>
        <w:t>Государственный заказчик</w:t>
      </w:r>
      <w:r w:rsidRPr="00252FB4">
        <w:rPr>
          <w:sz w:val="20"/>
          <w:szCs w:val="20"/>
          <w:lang w:eastAsia="x-none"/>
        </w:rPr>
        <w:t xml:space="preserve"> по согласованию</w:t>
      </w:r>
      <w:r w:rsidRPr="005B63F7">
        <w:rPr>
          <w:sz w:val="20"/>
          <w:szCs w:val="20"/>
          <w:lang w:eastAsia="x-none"/>
        </w:rPr>
        <w:t xml:space="preserve">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w:t>
      </w:r>
    </w:p>
    <w:p w:rsidR="004A37AC" w:rsidRPr="005B63F7" w:rsidRDefault="004A37AC" w:rsidP="004A37AC">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w:t>
      </w:r>
    </w:p>
    <w:p w:rsidR="004A37AC" w:rsidRPr="005B63F7" w:rsidRDefault="004A37AC" w:rsidP="004A37AC">
      <w:pPr>
        <w:widowControl w:val="0"/>
        <w:tabs>
          <w:tab w:val="num" w:pos="227"/>
        </w:tabs>
        <w:adjustRightInd w:val="0"/>
        <w:jc w:val="center"/>
        <w:textAlignment w:val="baseline"/>
        <w:rPr>
          <w:b/>
          <w:spacing w:val="-4"/>
          <w:sz w:val="20"/>
          <w:szCs w:val="20"/>
          <w:lang w:eastAsia="x-none"/>
        </w:rPr>
      </w:pPr>
    </w:p>
    <w:p w:rsidR="004A37AC" w:rsidRPr="005B63F7" w:rsidRDefault="004A37AC" w:rsidP="004A37AC">
      <w:pPr>
        <w:widowControl w:val="0"/>
        <w:autoSpaceDE w:val="0"/>
        <w:autoSpaceDN w:val="0"/>
        <w:ind w:firstLine="709"/>
        <w:jc w:val="center"/>
        <w:rPr>
          <w:b/>
          <w:bCs/>
          <w:spacing w:val="-4"/>
          <w:sz w:val="20"/>
          <w:szCs w:val="20"/>
        </w:rPr>
      </w:pPr>
      <w:r w:rsidRPr="005B63F7">
        <w:rPr>
          <w:b/>
          <w:bCs/>
          <w:spacing w:val="-4"/>
          <w:sz w:val="20"/>
          <w:szCs w:val="20"/>
        </w:rPr>
        <w:t>2. ЦЕНА И ПОРЯДОК РАСЧЕТОВ</w:t>
      </w:r>
    </w:p>
    <w:p w:rsidR="00C52DCA" w:rsidRPr="00AB35FD" w:rsidRDefault="004A37AC" w:rsidP="00C52DCA">
      <w:pPr>
        <w:autoSpaceDE w:val="0"/>
        <w:autoSpaceDN w:val="0"/>
        <w:adjustRightInd w:val="0"/>
        <w:ind w:firstLine="567"/>
        <w:jc w:val="both"/>
        <w:rPr>
          <w:b/>
          <w:color w:val="FF0000"/>
          <w:sz w:val="20"/>
          <w:szCs w:val="20"/>
        </w:rPr>
      </w:pPr>
      <w:r w:rsidRPr="001B1700">
        <w:rPr>
          <w:spacing w:val="-4"/>
          <w:sz w:val="20"/>
          <w:szCs w:val="20"/>
        </w:rPr>
        <w:t xml:space="preserve">2.1. </w:t>
      </w:r>
      <w:r w:rsidR="00C52DCA" w:rsidRPr="00AB35FD">
        <w:rPr>
          <w:spacing w:val="-4"/>
          <w:sz w:val="20"/>
          <w:szCs w:val="20"/>
        </w:rPr>
        <w:t xml:space="preserve">Цена Контракта составляет </w:t>
      </w:r>
      <w:r w:rsidR="009403AD">
        <w:rPr>
          <w:b/>
          <w:spacing w:val="-4"/>
          <w:sz w:val="20"/>
          <w:szCs w:val="20"/>
        </w:rPr>
        <w:t>_________</w:t>
      </w:r>
      <w:r w:rsidR="00325E75" w:rsidRPr="00325E75">
        <w:rPr>
          <w:b/>
          <w:spacing w:val="-4"/>
          <w:sz w:val="20"/>
          <w:szCs w:val="20"/>
        </w:rPr>
        <w:t xml:space="preserve"> (</w:t>
      </w:r>
      <w:r w:rsidR="009403AD">
        <w:rPr>
          <w:b/>
          <w:spacing w:val="-4"/>
          <w:sz w:val="20"/>
          <w:szCs w:val="20"/>
        </w:rPr>
        <w:t>_____________________</w:t>
      </w:r>
      <w:r w:rsidR="00325E75" w:rsidRPr="00325E75">
        <w:rPr>
          <w:b/>
          <w:spacing w:val="-4"/>
          <w:sz w:val="20"/>
          <w:szCs w:val="20"/>
        </w:rPr>
        <w:t xml:space="preserve">), в </w:t>
      </w:r>
      <w:proofErr w:type="spellStart"/>
      <w:r w:rsidR="00325E75" w:rsidRPr="00325E75">
        <w:rPr>
          <w:b/>
          <w:spacing w:val="-4"/>
          <w:sz w:val="20"/>
          <w:szCs w:val="20"/>
        </w:rPr>
        <w:t>т.ч</w:t>
      </w:r>
      <w:proofErr w:type="spellEnd"/>
      <w:r w:rsidR="00325E75" w:rsidRPr="00325E75">
        <w:rPr>
          <w:b/>
          <w:spacing w:val="-4"/>
          <w:sz w:val="20"/>
          <w:szCs w:val="20"/>
        </w:rPr>
        <w:t>. НДС (</w:t>
      </w:r>
      <w:r w:rsidR="009403AD">
        <w:rPr>
          <w:b/>
          <w:spacing w:val="-4"/>
          <w:sz w:val="20"/>
          <w:szCs w:val="20"/>
        </w:rPr>
        <w:t>__</w:t>
      </w:r>
      <w:r w:rsidR="00325E75" w:rsidRPr="00325E75">
        <w:rPr>
          <w:b/>
          <w:spacing w:val="-4"/>
          <w:sz w:val="20"/>
          <w:szCs w:val="20"/>
        </w:rPr>
        <w:t xml:space="preserve">%) </w:t>
      </w:r>
      <w:r w:rsidR="009403AD">
        <w:rPr>
          <w:b/>
          <w:spacing w:val="-4"/>
          <w:sz w:val="20"/>
          <w:szCs w:val="20"/>
        </w:rPr>
        <w:t>_____</w:t>
      </w:r>
      <w:r w:rsidR="00325E75" w:rsidRPr="00325E75">
        <w:rPr>
          <w:b/>
          <w:spacing w:val="-4"/>
          <w:sz w:val="20"/>
          <w:szCs w:val="20"/>
        </w:rPr>
        <w:t xml:space="preserve"> руб. (</w:t>
      </w:r>
      <w:r w:rsidR="009403AD">
        <w:rPr>
          <w:b/>
          <w:spacing w:val="-4"/>
          <w:sz w:val="20"/>
          <w:szCs w:val="20"/>
        </w:rPr>
        <w:t>________________</w:t>
      </w:r>
      <w:proofErr w:type="gramStart"/>
      <w:r w:rsidR="00325E75" w:rsidRPr="00325E75">
        <w:rPr>
          <w:b/>
          <w:spacing w:val="-4"/>
          <w:sz w:val="20"/>
          <w:szCs w:val="20"/>
        </w:rPr>
        <w:t>)</w:t>
      </w:r>
      <w:r w:rsidR="009403AD">
        <w:rPr>
          <w:b/>
          <w:spacing w:val="-4"/>
          <w:sz w:val="20"/>
          <w:szCs w:val="20"/>
        </w:rPr>
        <w:t xml:space="preserve"> </w:t>
      </w:r>
      <w:r w:rsidR="00325E75">
        <w:rPr>
          <w:b/>
          <w:spacing w:val="-4"/>
          <w:sz w:val="20"/>
          <w:szCs w:val="20"/>
        </w:rPr>
        <w:t>.</w:t>
      </w:r>
      <w:proofErr w:type="gramEnd"/>
    </w:p>
    <w:p w:rsidR="00A538D0" w:rsidRDefault="00A538D0" w:rsidP="009478F9">
      <w:pPr>
        <w:autoSpaceDE w:val="0"/>
        <w:autoSpaceDN w:val="0"/>
        <w:adjustRightInd w:val="0"/>
        <w:ind w:firstLine="567"/>
        <w:jc w:val="both"/>
        <w:rPr>
          <w:bCs/>
          <w:color w:val="000000"/>
          <w:sz w:val="20"/>
          <w:szCs w:val="20"/>
        </w:rPr>
      </w:pPr>
      <w:r w:rsidRPr="009478F9">
        <w:rPr>
          <w:spacing w:val="-4"/>
          <w:sz w:val="20"/>
          <w:szCs w:val="20"/>
        </w:rPr>
        <w:t>2.2. Сумма, подлежащая уплате Государственным заказчиком юридическому лицу или физическому лицу,</w:t>
      </w:r>
      <w:r w:rsidRPr="00F43914">
        <w:rPr>
          <w:sz w:val="20"/>
          <w:szCs w:val="20"/>
        </w:rPr>
        <w:t xml:space="preserve"> в том числе зарегистрированному в качестве индивидуального предпринимателя, </w:t>
      </w:r>
      <w:r w:rsidR="00AF0A1E">
        <w:rPr>
          <w:sz w:val="20"/>
          <w:szCs w:val="20"/>
        </w:rPr>
        <w:t xml:space="preserve">уменьшается </w:t>
      </w:r>
      <w:r w:rsidRPr="00F43914">
        <w:rPr>
          <w:sz w:val="20"/>
          <w:szCs w:val="20"/>
        </w:rPr>
        <w:t xml:space="preserve">на размер налогов, сборов и иных обязательных платежей в бюджеты бюджетной системы Российской Федерации, связанных с оплатой </w:t>
      </w:r>
      <w:r>
        <w:rPr>
          <w:sz w:val="20"/>
          <w:szCs w:val="20"/>
        </w:rPr>
        <w:t>К</w:t>
      </w:r>
      <w:r w:rsidRPr="00F43914">
        <w:rPr>
          <w:sz w:val="20"/>
          <w:szCs w:val="20"/>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674BC">
        <w:rPr>
          <w:sz w:val="20"/>
          <w:szCs w:val="20"/>
        </w:rPr>
        <w:t>Государственным з</w:t>
      </w:r>
      <w:r w:rsidRPr="00F43914">
        <w:rPr>
          <w:sz w:val="20"/>
          <w:szCs w:val="20"/>
        </w:rPr>
        <w:t>аказчиком</w:t>
      </w:r>
      <w:r w:rsidRPr="00A538D0">
        <w:rPr>
          <w:bCs/>
          <w:color w:val="000000"/>
          <w:sz w:val="20"/>
          <w:szCs w:val="20"/>
        </w:rPr>
        <w:t xml:space="preserve">. </w:t>
      </w:r>
    </w:p>
    <w:p w:rsidR="006A277D" w:rsidRPr="007238EC" w:rsidRDefault="0000271C" w:rsidP="006A277D">
      <w:pPr>
        <w:pStyle w:val="consplusnormalmrcssattr"/>
        <w:shd w:val="clear" w:color="auto" w:fill="FFFFFF"/>
        <w:spacing w:before="0" w:beforeAutospacing="0" w:after="0" w:afterAutospacing="0"/>
        <w:ind w:firstLine="567"/>
        <w:jc w:val="both"/>
        <w:rPr>
          <w:rFonts w:ascii="Arial" w:hAnsi="Arial" w:cs="Arial"/>
          <w:sz w:val="21"/>
          <w:szCs w:val="21"/>
        </w:rPr>
      </w:pPr>
      <w:r>
        <w:rPr>
          <w:spacing w:val="-4"/>
          <w:sz w:val="20"/>
          <w:szCs w:val="20"/>
        </w:rPr>
        <w:t>2.3</w:t>
      </w:r>
      <w:r w:rsidR="006A277D" w:rsidRPr="0010584A">
        <w:rPr>
          <w:spacing w:val="-4"/>
          <w:sz w:val="20"/>
          <w:szCs w:val="20"/>
        </w:rPr>
        <w:t xml:space="preserve">. </w:t>
      </w:r>
      <w:r>
        <w:rPr>
          <w:spacing w:val="-4"/>
          <w:sz w:val="20"/>
          <w:szCs w:val="20"/>
        </w:rPr>
        <w:t>О</w:t>
      </w:r>
      <w:r w:rsidR="006A277D" w:rsidRPr="0010584A">
        <w:rPr>
          <w:spacing w:val="-4"/>
          <w:sz w:val="20"/>
          <w:szCs w:val="20"/>
        </w:rPr>
        <w:t xml:space="preserve">плата по </w:t>
      </w:r>
      <w:r w:rsidR="006A277D">
        <w:rPr>
          <w:spacing w:val="-4"/>
          <w:sz w:val="20"/>
          <w:szCs w:val="20"/>
        </w:rPr>
        <w:t>К</w:t>
      </w:r>
      <w:r w:rsidR="006A277D" w:rsidRPr="0010584A">
        <w:rPr>
          <w:spacing w:val="-4"/>
          <w:sz w:val="20"/>
          <w:szCs w:val="20"/>
        </w:rPr>
        <w:t xml:space="preserve">онтракту осуществляется </w:t>
      </w:r>
      <w:r w:rsidR="006A277D">
        <w:rPr>
          <w:spacing w:val="-4"/>
          <w:sz w:val="20"/>
          <w:szCs w:val="20"/>
        </w:rPr>
        <w:t>З</w:t>
      </w:r>
      <w:r w:rsidR="006A277D" w:rsidRPr="0010584A">
        <w:rPr>
          <w:spacing w:val="-4"/>
          <w:sz w:val="20"/>
          <w:szCs w:val="20"/>
        </w:rPr>
        <w:t>аказчиком в российских рублях в пределах лимитов бюджетных обязательств на 202</w:t>
      </w:r>
      <w:r w:rsidR="0016246F">
        <w:rPr>
          <w:spacing w:val="-4"/>
          <w:sz w:val="20"/>
          <w:szCs w:val="20"/>
        </w:rPr>
        <w:t>6</w:t>
      </w:r>
      <w:r w:rsidR="006A277D" w:rsidRPr="0010584A">
        <w:rPr>
          <w:spacing w:val="-4"/>
          <w:sz w:val="20"/>
          <w:szCs w:val="20"/>
        </w:rPr>
        <w:t xml:space="preserve"> год по безналичному расчету путем перечисления </w:t>
      </w:r>
      <w:r w:rsidR="006A277D">
        <w:rPr>
          <w:spacing w:val="-4"/>
          <w:sz w:val="20"/>
          <w:szCs w:val="20"/>
        </w:rPr>
        <w:t>З</w:t>
      </w:r>
      <w:r w:rsidR="006A277D" w:rsidRPr="0010584A">
        <w:rPr>
          <w:spacing w:val="-4"/>
          <w:sz w:val="20"/>
          <w:szCs w:val="20"/>
        </w:rPr>
        <w:t xml:space="preserve">аказчиком денежных средств на расчетный счет Поставщика, указанный в </w:t>
      </w:r>
      <w:r w:rsidR="006A277D">
        <w:rPr>
          <w:spacing w:val="-4"/>
          <w:sz w:val="20"/>
          <w:szCs w:val="20"/>
        </w:rPr>
        <w:t>К</w:t>
      </w:r>
      <w:r w:rsidR="006A277D" w:rsidRPr="0010584A">
        <w:rPr>
          <w:spacing w:val="-4"/>
          <w:sz w:val="20"/>
          <w:szCs w:val="20"/>
        </w:rPr>
        <w:t>онтракте, в течение 7 (семи) рабочих дней после подписания Заказчиком документов о приемки товара (товарной накладной или универсального передаточного документа).</w:t>
      </w:r>
    </w:p>
    <w:p w:rsidR="004A37AC" w:rsidRPr="00EB5FA0" w:rsidRDefault="0000271C" w:rsidP="00EB5FA0">
      <w:pPr>
        <w:widowControl w:val="0"/>
        <w:tabs>
          <w:tab w:val="num" w:pos="227"/>
        </w:tabs>
        <w:adjustRightInd w:val="0"/>
        <w:ind w:firstLine="567"/>
        <w:contextualSpacing/>
        <w:jc w:val="both"/>
        <w:textAlignment w:val="baseline"/>
        <w:rPr>
          <w:sz w:val="20"/>
          <w:szCs w:val="20"/>
          <w:lang w:eastAsia="x-none"/>
        </w:rPr>
      </w:pPr>
      <w:r>
        <w:rPr>
          <w:spacing w:val="-4"/>
          <w:sz w:val="20"/>
          <w:szCs w:val="20"/>
        </w:rPr>
        <w:t>2.4</w:t>
      </w:r>
      <w:r w:rsidR="004A37AC" w:rsidRPr="005B63F7">
        <w:rPr>
          <w:spacing w:val="-4"/>
          <w:sz w:val="20"/>
          <w:szCs w:val="20"/>
        </w:rPr>
        <w:t xml:space="preserve">. </w:t>
      </w:r>
      <w:bookmarkStart w:id="0" w:name="OLE_LINK56"/>
      <w:bookmarkStart w:id="1" w:name="OLE_LINK57"/>
      <w:bookmarkStart w:id="2" w:name="OLE_LINK58"/>
      <w:r w:rsidR="004A37AC" w:rsidRPr="00EB5FA0">
        <w:rPr>
          <w:sz w:val="20"/>
          <w:szCs w:val="20"/>
          <w:lang w:eastAsia="x-none"/>
        </w:rPr>
        <w:t>Цена контракта включает, цену товара, все затраты Поставщика, включая все налоги, сборы и другие обязательные платежи, а также расходы на доставку товара по адресу Государственного заказчика, расходы на погрузо-разгрузочные работы, а также другие расходы Поставщика, связанные с исполнение</w:t>
      </w:r>
      <w:r w:rsidR="00E21D1A">
        <w:rPr>
          <w:sz w:val="20"/>
          <w:szCs w:val="20"/>
          <w:lang w:eastAsia="x-none"/>
        </w:rPr>
        <w:t>м обязательств по К</w:t>
      </w:r>
      <w:r w:rsidR="004A37AC" w:rsidRPr="00EB5FA0">
        <w:rPr>
          <w:sz w:val="20"/>
          <w:szCs w:val="20"/>
          <w:lang w:eastAsia="x-none"/>
        </w:rPr>
        <w:t>онтракту.</w:t>
      </w:r>
      <w:bookmarkEnd w:id="0"/>
      <w:bookmarkEnd w:id="1"/>
      <w:bookmarkEnd w:id="2"/>
    </w:p>
    <w:p w:rsidR="004A37AC" w:rsidRPr="00EB5FA0" w:rsidRDefault="0000271C" w:rsidP="00EB5FA0">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2.5</w:t>
      </w:r>
      <w:r w:rsidR="004A37AC" w:rsidRPr="00EB5FA0">
        <w:rPr>
          <w:sz w:val="20"/>
          <w:szCs w:val="20"/>
          <w:lang w:eastAsia="x-none"/>
        </w:rPr>
        <w:t>.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в том числе: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 а также в случае, указанном в пункте 1.2 настоящего Контракта.</w:t>
      </w:r>
      <w:r w:rsidR="00457F04">
        <w:rPr>
          <w:sz w:val="20"/>
          <w:szCs w:val="20"/>
          <w:lang w:eastAsia="x-none"/>
        </w:rPr>
        <w:t xml:space="preserve"> </w:t>
      </w:r>
    </w:p>
    <w:p w:rsidR="004A37AC" w:rsidRDefault="0000271C" w:rsidP="00EB5FA0">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2.6</w:t>
      </w:r>
      <w:r w:rsidR="004A37AC" w:rsidRPr="00EB5FA0">
        <w:rPr>
          <w:sz w:val="20"/>
          <w:szCs w:val="20"/>
          <w:lang w:eastAsia="x-none"/>
        </w:rPr>
        <w:t xml:space="preserve">. </w:t>
      </w:r>
      <w:r w:rsidR="004A37AC" w:rsidRPr="005B63F7">
        <w:rPr>
          <w:sz w:val="20"/>
          <w:szCs w:val="20"/>
          <w:lang w:eastAsia="x-none"/>
        </w:rPr>
        <w:t>Финансирование Контракта осуществляется за счет сред</w:t>
      </w:r>
      <w:r w:rsidR="004A37AC">
        <w:rPr>
          <w:sz w:val="20"/>
          <w:szCs w:val="20"/>
          <w:lang w:eastAsia="x-none"/>
        </w:rPr>
        <w:t>ств федерального бюджета на 20</w:t>
      </w:r>
      <w:r w:rsidR="00861258">
        <w:rPr>
          <w:sz w:val="20"/>
          <w:szCs w:val="20"/>
          <w:lang w:eastAsia="x-none"/>
        </w:rPr>
        <w:t>2</w:t>
      </w:r>
      <w:r w:rsidR="0016246F">
        <w:rPr>
          <w:sz w:val="20"/>
          <w:szCs w:val="20"/>
          <w:lang w:eastAsia="x-none"/>
        </w:rPr>
        <w:t>6</w:t>
      </w:r>
      <w:r w:rsidR="004A37AC" w:rsidRPr="005B63F7">
        <w:rPr>
          <w:sz w:val="20"/>
          <w:szCs w:val="20"/>
          <w:lang w:eastAsia="x-none"/>
        </w:rPr>
        <w:t xml:space="preserve"> год.</w:t>
      </w:r>
    </w:p>
    <w:p w:rsidR="00E21D1A" w:rsidRPr="005B63F7" w:rsidRDefault="0000271C" w:rsidP="00EB5FA0">
      <w:pPr>
        <w:widowControl w:val="0"/>
        <w:tabs>
          <w:tab w:val="num" w:pos="227"/>
        </w:tabs>
        <w:adjustRightInd w:val="0"/>
        <w:ind w:firstLine="567"/>
        <w:contextualSpacing/>
        <w:jc w:val="both"/>
        <w:textAlignment w:val="baseline"/>
        <w:rPr>
          <w:sz w:val="20"/>
          <w:szCs w:val="20"/>
          <w:lang w:eastAsia="x-none"/>
        </w:rPr>
      </w:pPr>
      <w:r>
        <w:rPr>
          <w:bCs/>
          <w:sz w:val="20"/>
          <w:szCs w:val="20"/>
        </w:rPr>
        <w:t>2.7</w:t>
      </w:r>
      <w:r w:rsidR="00E21D1A">
        <w:rPr>
          <w:bCs/>
          <w:sz w:val="20"/>
          <w:szCs w:val="20"/>
        </w:rPr>
        <w:t xml:space="preserve">. </w:t>
      </w:r>
      <w:r w:rsidR="00E21D1A" w:rsidRPr="00915917">
        <w:rPr>
          <w:bCs/>
          <w:sz w:val="20"/>
          <w:szCs w:val="20"/>
        </w:rPr>
        <w:t>По данному Контракту не установлено требования обеспечения исполнения Контракта.</w:t>
      </w:r>
    </w:p>
    <w:p w:rsidR="00DE5974" w:rsidRDefault="0000271C" w:rsidP="00457F04">
      <w:pPr>
        <w:autoSpaceDE w:val="0"/>
        <w:autoSpaceDN w:val="0"/>
        <w:adjustRightInd w:val="0"/>
        <w:ind w:firstLine="567"/>
        <w:jc w:val="both"/>
        <w:rPr>
          <w:sz w:val="20"/>
          <w:szCs w:val="20"/>
          <w:lang w:eastAsia="x-none"/>
        </w:rPr>
      </w:pPr>
      <w:r>
        <w:rPr>
          <w:sz w:val="20"/>
          <w:szCs w:val="20"/>
          <w:lang w:eastAsia="x-none"/>
        </w:rPr>
        <w:t>2.8</w:t>
      </w:r>
      <w:r w:rsidR="004A37AC" w:rsidRPr="005B63F7">
        <w:rPr>
          <w:sz w:val="20"/>
          <w:szCs w:val="20"/>
          <w:lang w:eastAsia="x-none"/>
        </w:rPr>
        <w:t>.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 со счета Государственного заказчика, указанного в Контракте.</w:t>
      </w:r>
      <w:r w:rsidR="00DE5974">
        <w:rPr>
          <w:sz w:val="20"/>
          <w:szCs w:val="20"/>
          <w:lang w:eastAsia="x-none"/>
        </w:rPr>
        <w:t xml:space="preserve"> В случае если дата выплаты любых сумм по Контракту </w:t>
      </w:r>
      <w:r w:rsidR="00DE5974">
        <w:rPr>
          <w:sz w:val="20"/>
          <w:szCs w:val="20"/>
        </w:rPr>
        <w:t>придется на день, являющийся нерабочим днем, то выплата этих сумм будет осуществлена не позднее следующего рабочего дня.</w:t>
      </w:r>
    </w:p>
    <w:p w:rsidR="004A37AC" w:rsidRPr="005B63F7" w:rsidRDefault="0000271C" w:rsidP="00EB5FA0">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2.9</w:t>
      </w:r>
      <w:r w:rsidR="004A37AC" w:rsidRPr="00EB5FA0">
        <w:rPr>
          <w:sz w:val="20"/>
          <w:szCs w:val="20"/>
          <w:lang w:eastAsia="x-none"/>
        </w:rPr>
        <w:t xml:space="preserve">. При изменении реквизитов Поставщика, указанных в Контракте, Поставщик </w:t>
      </w:r>
      <w:r w:rsidR="00E33F18" w:rsidRPr="00EB5FA0">
        <w:rPr>
          <w:sz w:val="20"/>
          <w:szCs w:val="20"/>
          <w:lang w:eastAsia="x-none"/>
        </w:rPr>
        <w:t>извещает Государственного</w:t>
      </w:r>
      <w:r w:rsidR="004A37AC" w:rsidRPr="00EB5FA0">
        <w:rPr>
          <w:sz w:val="20"/>
          <w:szCs w:val="20"/>
          <w:lang w:eastAsia="x-none"/>
        </w:rPr>
        <w:t xml:space="preserve"> заказчика официальным документом, подписанным руководителем и главным бухгалтером, заверенным печатью, а также направляет Государственному заказчику подписанный уполномоченным представителем Поставщика проект дополнительного соглашения (об изменении реквизитов) в двух экземплярах.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rsidR="004A37AC" w:rsidRDefault="0000271C" w:rsidP="00EB5FA0">
      <w:pPr>
        <w:widowControl w:val="0"/>
        <w:tabs>
          <w:tab w:val="num" w:pos="227"/>
        </w:tabs>
        <w:adjustRightInd w:val="0"/>
        <w:ind w:firstLine="567"/>
        <w:contextualSpacing/>
        <w:jc w:val="both"/>
        <w:textAlignment w:val="baseline"/>
        <w:rPr>
          <w:sz w:val="20"/>
          <w:szCs w:val="20"/>
          <w:lang w:eastAsia="x-none"/>
        </w:rPr>
      </w:pPr>
      <w:r>
        <w:rPr>
          <w:sz w:val="20"/>
          <w:szCs w:val="20"/>
          <w:lang w:eastAsia="x-none"/>
        </w:rPr>
        <w:lastRenderedPageBreak/>
        <w:t>2.10</w:t>
      </w:r>
      <w:r w:rsidR="00C86BD3">
        <w:rPr>
          <w:sz w:val="20"/>
          <w:szCs w:val="20"/>
          <w:lang w:eastAsia="x-none"/>
        </w:rPr>
        <w:t>.</w:t>
      </w:r>
      <w:r w:rsidR="004A37AC" w:rsidRPr="005B63F7">
        <w:rPr>
          <w:sz w:val="20"/>
          <w:szCs w:val="20"/>
          <w:lang w:eastAsia="x-none"/>
        </w:rPr>
        <w:t xml:space="preserve"> Выставляемые Государственному заказчику платежные документы в обязательном порядке должны содержать ссылки на первичные документы (настоящий Контракт), а также документы, подтверждающие выполнение обязательств Поставщиком.</w:t>
      </w:r>
    </w:p>
    <w:p w:rsidR="00DE5974" w:rsidRDefault="0000271C" w:rsidP="00DE5974">
      <w:pPr>
        <w:autoSpaceDE w:val="0"/>
        <w:autoSpaceDN w:val="0"/>
        <w:adjustRightInd w:val="0"/>
        <w:ind w:firstLine="567"/>
        <w:jc w:val="both"/>
        <w:rPr>
          <w:sz w:val="20"/>
          <w:szCs w:val="20"/>
        </w:rPr>
      </w:pPr>
      <w:r>
        <w:rPr>
          <w:sz w:val="20"/>
          <w:szCs w:val="20"/>
        </w:rPr>
        <w:t>2.11</w:t>
      </w:r>
      <w:r w:rsidR="00DE5974">
        <w:rPr>
          <w:sz w:val="20"/>
          <w:szCs w:val="20"/>
        </w:rPr>
        <w:t>.</w:t>
      </w:r>
      <w:r w:rsidR="00C86BD3">
        <w:rPr>
          <w:sz w:val="20"/>
          <w:szCs w:val="20"/>
        </w:rPr>
        <w:t xml:space="preserve"> </w:t>
      </w:r>
      <w:r w:rsidR="00DE5974">
        <w:rPr>
          <w:sz w:val="20"/>
          <w:szCs w:val="20"/>
        </w:rPr>
        <w:t>В случае поставки Товаров отдельными частями, входящими в комплект, оплата Товара производится Государственным заказчиком только после поставки последней части, входящей в комплект.</w:t>
      </w:r>
    </w:p>
    <w:p w:rsidR="004A37AC" w:rsidRPr="00EB5FA0" w:rsidRDefault="004A37AC" w:rsidP="00EB5FA0">
      <w:pPr>
        <w:widowControl w:val="0"/>
        <w:tabs>
          <w:tab w:val="num" w:pos="227"/>
        </w:tabs>
        <w:adjustRightInd w:val="0"/>
        <w:ind w:firstLine="567"/>
        <w:contextualSpacing/>
        <w:jc w:val="both"/>
        <w:textAlignment w:val="baseline"/>
        <w:rPr>
          <w:sz w:val="20"/>
          <w:szCs w:val="20"/>
          <w:lang w:eastAsia="x-none"/>
        </w:rPr>
      </w:pPr>
    </w:p>
    <w:p w:rsidR="004A37AC" w:rsidRPr="00EB5FA0" w:rsidRDefault="004A37AC" w:rsidP="00EB5FA0">
      <w:pPr>
        <w:widowControl w:val="0"/>
        <w:tabs>
          <w:tab w:val="num" w:pos="227"/>
        </w:tabs>
        <w:adjustRightInd w:val="0"/>
        <w:ind w:firstLine="567"/>
        <w:contextualSpacing/>
        <w:jc w:val="center"/>
        <w:textAlignment w:val="baseline"/>
        <w:rPr>
          <w:b/>
          <w:sz w:val="20"/>
          <w:szCs w:val="20"/>
          <w:lang w:eastAsia="x-none"/>
        </w:rPr>
      </w:pPr>
      <w:r w:rsidRPr="00EB5FA0">
        <w:rPr>
          <w:b/>
          <w:sz w:val="20"/>
          <w:szCs w:val="20"/>
          <w:lang w:eastAsia="x-none"/>
        </w:rPr>
        <w:t>3. СРОКИ, МЕСТО И УСЛОВИЯ ПОСТАВКИ</w:t>
      </w:r>
    </w:p>
    <w:p w:rsidR="004A37AC" w:rsidRPr="005B63F7" w:rsidRDefault="004A37AC" w:rsidP="00EB5FA0">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3.1</w:t>
      </w:r>
      <w:r w:rsidRPr="00641162">
        <w:rPr>
          <w:sz w:val="20"/>
          <w:szCs w:val="20"/>
          <w:lang w:eastAsia="x-none"/>
        </w:rPr>
        <w:t>. Поставщик обязан выполнить свои обязательства по поставке Товара</w:t>
      </w:r>
      <w:r w:rsidR="00DA07AF">
        <w:rPr>
          <w:sz w:val="20"/>
          <w:szCs w:val="20"/>
          <w:lang w:eastAsia="x-none"/>
        </w:rPr>
        <w:t xml:space="preserve"> </w:t>
      </w:r>
      <w:r w:rsidR="0016246F">
        <w:rPr>
          <w:sz w:val="20"/>
          <w:szCs w:val="20"/>
          <w:lang w:eastAsia="x-none"/>
        </w:rPr>
        <w:t xml:space="preserve">в течение </w:t>
      </w:r>
      <w:r w:rsidR="00AF579B">
        <w:rPr>
          <w:sz w:val="20"/>
          <w:szCs w:val="20"/>
          <w:lang w:eastAsia="x-none"/>
        </w:rPr>
        <w:t>3</w:t>
      </w:r>
      <w:r w:rsidR="008313A9">
        <w:rPr>
          <w:sz w:val="20"/>
          <w:szCs w:val="20"/>
          <w:lang w:eastAsia="x-none"/>
        </w:rPr>
        <w:t>0</w:t>
      </w:r>
      <w:r w:rsidR="0016246F">
        <w:rPr>
          <w:sz w:val="20"/>
          <w:szCs w:val="20"/>
          <w:lang w:eastAsia="x-none"/>
        </w:rPr>
        <w:t xml:space="preserve"> календарных дней </w:t>
      </w:r>
      <w:r w:rsidR="00F2089D">
        <w:rPr>
          <w:sz w:val="20"/>
          <w:szCs w:val="20"/>
          <w:lang w:eastAsia="x-none"/>
        </w:rPr>
        <w:t>с даты заключения Контракта</w:t>
      </w:r>
      <w:r w:rsidR="00641162" w:rsidRPr="00641162">
        <w:rPr>
          <w:sz w:val="20"/>
          <w:szCs w:val="20"/>
          <w:lang w:eastAsia="x-none"/>
        </w:rPr>
        <w:t>.</w:t>
      </w:r>
      <w:r w:rsidR="00641162">
        <w:rPr>
          <w:sz w:val="20"/>
          <w:szCs w:val="20"/>
          <w:lang w:eastAsia="x-none"/>
        </w:rPr>
        <w:t xml:space="preserve"> </w:t>
      </w:r>
      <w:r w:rsidRPr="00641162">
        <w:rPr>
          <w:sz w:val="20"/>
          <w:szCs w:val="20"/>
          <w:lang w:eastAsia="x-none"/>
        </w:rPr>
        <w:t xml:space="preserve">Поставка осуществляется силами и средствами Поставщика в </w:t>
      </w:r>
      <w:r w:rsidR="00646FCA" w:rsidRPr="00641162">
        <w:rPr>
          <w:sz w:val="20"/>
          <w:szCs w:val="20"/>
          <w:lang w:eastAsia="x-none"/>
        </w:rPr>
        <w:t>рабочее время Государственного з</w:t>
      </w:r>
      <w:r w:rsidRPr="00641162">
        <w:rPr>
          <w:sz w:val="20"/>
          <w:szCs w:val="20"/>
          <w:lang w:eastAsia="x-none"/>
        </w:rPr>
        <w:t>аказчика: с понедельника по пятницу с 9.00 до 18.00.</w:t>
      </w:r>
      <w:r w:rsidRPr="005B63F7">
        <w:rPr>
          <w:sz w:val="20"/>
          <w:szCs w:val="20"/>
          <w:lang w:eastAsia="x-none"/>
        </w:rPr>
        <w:t xml:space="preserve"> </w:t>
      </w:r>
    </w:p>
    <w:p w:rsidR="004E0AFF" w:rsidRPr="007B0335" w:rsidRDefault="004A37AC" w:rsidP="009046DA">
      <w:pPr>
        <w:pStyle w:val="ConsPlusNormal"/>
        <w:ind w:firstLine="540"/>
        <w:jc w:val="both"/>
        <w:rPr>
          <w:rFonts w:ascii="Times New Roman" w:hAnsi="Times New Roman" w:cs="Times New Roman"/>
        </w:rPr>
      </w:pPr>
      <w:r w:rsidRPr="00111F2E">
        <w:rPr>
          <w:rFonts w:ascii="Times New Roman" w:hAnsi="Times New Roman" w:cs="Times New Roman"/>
          <w:lang w:eastAsia="x-none"/>
        </w:rPr>
        <w:t>3.2. Место поставки Товара</w:t>
      </w:r>
      <w:r w:rsidR="003136E9">
        <w:rPr>
          <w:rFonts w:ascii="Times New Roman" w:hAnsi="Times New Roman" w:cs="Times New Roman"/>
          <w:lang w:eastAsia="x-none"/>
        </w:rPr>
        <w:t>:</w:t>
      </w:r>
      <w:r w:rsidR="0014569B" w:rsidRPr="00111F2E">
        <w:rPr>
          <w:rFonts w:ascii="Times New Roman" w:hAnsi="Times New Roman" w:cs="Times New Roman"/>
          <w:lang w:eastAsia="x-none"/>
        </w:rPr>
        <w:t xml:space="preserve"> </w:t>
      </w:r>
      <w:r w:rsidR="00AF579B" w:rsidRPr="00AF579B">
        <w:rPr>
          <w:rFonts w:ascii="Times New Roman" w:hAnsi="Times New Roman" w:cs="Times New Roman"/>
          <w:b/>
          <w:u w:val="single"/>
          <w:lang w:eastAsia="x-none"/>
        </w:rPr>
        <w:t xml:space="preserve">ЯНАО, </w:t>
      </w:r>
      <w:proofErr w:type="spellStart"/>
      <w:r w:rsidR="00AF579B" w:rsidRPr="00AF579B">
        <w:rPr>
          <w:rFonts w:ascii="Times New Roman" w:hAnsi="Times New Roman" w:cs="Times New Roman"/>
          <w:b/>
          <w:u w:val="single"/>
          <w:lang w:eastAsia="x-none"/>
        </w:rPr>
        <w:t>Ямальский</w:t>
      </w:r>
      <w:proofErr w:type="spellEnd"/>
      <w:r w:rsidR="00AF579B" w:rsidRPr="00AF579B">
        <w:rPr>
          <w:rFonts w:ascii="Times New Roman" w:hAnsi="Times New Roman" w:cs="Times New Roman"/>
          <w:b/>
          <w:u w:val="single"/>
          <w:lang w:eastAsia="x-none"/>
        </w:rPr>
        <w:t xml:space="preserve"> район, п. Сабетта</w:t>
      </w:r>
    </w:p>
    <w:p w:rsidR="004A37AC" w:rsidRPr="005B63F7" w:rsidRDefault="004E0AFF" w:rsidP="00380AFA">
      <w:pPr>
        <w:widowControl w:val="0"/>
        <w:adjustRightInd w:val="0"/>
        <w:ind w:firstLine="567"/>
        <w:contextualSpacing/>
        <w:jc w:val="both"/>
        <w:textAlignment w:val="baseline"/>
        <w:rPr>
          <w:sz w:val="20"/>
          <w:szCs w:val="20"/>
          <w:lang w:eastAsia="x-none"/>
        </w:rPr>
      </w:pPr>
      <w:r>
        <w:rPr>
          <w:sz w:val="20"/>
          <w:szCs w:val="20"/>
          <w:lang w:eastAsia="x-none"/>
        </w:rPr>
        <w:t>3.</w:t>
      </w:r>
      <w:r w:rsidR="004A37AC" w:rsidRPr="005B63F7">
        <w:rPr>
          <w:sz w:val="20"/>
          <w:szCs w:val="20"/>
          <w:lang w:eastAsia="x-none"/>
        </w:rPr>
        <w:t>3. Поставщик не может изменить пункт поставки, а также количество Товара.</w:t>
      </w:r>
    </w:p>
    <w:p w:rsidR="004A37AC" w:rsidRPr="00EB5FA0" w:rsidRDefault="004A37AC" w:rsidP="00EB5FA0">
      <w:pPr>
        <w:widowControl w:val="0"/>
        <w:tabs>
          <w:tab w:val="num" w:pos="227"/>
        </w:tabs>
        <w:adjustRightInd w:val="0"/>
        <w:ind w:firstLine="567"/>
        <w:contextualSpacing/>
        <w:jc w:val="both"/>
        <w:textAlignment w:val="baseline"/>
        <w:rPr>
          <w:sz w:val="20"/>
          <w:szCs w:val="20"/>
          <w:lang w:eastAsia="x-none"/>
        </w:rPr>
      </w:pPr>
    </w:p>
    <w:p w:rsidR="00E51F88" w:rsidRPr="00EB5FA0" w:rsidRDefault="00E51F88" w:rsidP="00E51F88">
      <w:pPr>
        <w:widowControl w:val="0"/>
        <w:tabs>
          <w:tab w:val="num" w:pos="227"/>
        </w:tabs>
        <w:adjustRightInd w:val="0"/>
        <w:ind w:firstLine="567"/>
        <w:contextualSpacing/>
        <w:jc w:val="center"/>
        <w:textAlignment w:val="baseline"/>
        <w:rPr>
          <w:b/>
          <w:sz w:val="20"/>
          <w:szCs w:val="20"/>
          <w:lang w:eastAsia="x-none"/>
        </w:rPr>
      </w:pPr>
      <w:r w:rsidRPr="00EB5FA0">
        <w:rPr>
          <w:b/>
          <w:sz w:val="20"/>
          <w:szCs w:val="20"/>
          <w:lang w:eastAsia="x-none"/>
        </w:rPr>
        <w:t>4. ПОРЯДОК ПОСТАВКИ И ПРИЕМКИ ТОВАРА</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EB5FA0">
        <w:rPr>
          <w:sz w:val="20"/>
          <w:szCs w:val="20"/>
          <w:lang w:eastAsia="x-none"/>
        </w:rPr>
        <w:t xml:space="preserve">4.1. Поставщик обязан известить </w:t>
      </w:r>
      <w:r w:rsidR="00646FCA" w:rsidRPr="005B63F7">
        <w:rPr>
          <w:sz w:val="20"/>
          <w:szCs w:val="20"/>
          <w:lang w:eastAsia="x-none"/>
        </w:rPr>
        <w:t xml:space="preserve">Государственного </w:t>
      </w:r>
      <w:r w:rsidR="00646FCA">
        <w:rPr>
          <w:sz w:val="20"/>
          <w:szCs w:val="20"/>
          <w:lang w:eastAsia="x-none"/>
        </w:rPr>
        <w:t>з</w:t>
      </w:r>
      <w:r w:rsidR="00646FCA" w:rsidRPr="005B63F7">
        <w:rPr>
          <w:sz w:val="20"/>
          <w:szCs w:val="20"/>
          <w:lang w:eastAsia="x-none"/>
        </w:rPr>
        <w:t>аказчика</w:t>
      </w:r>
      <w:r w:rsidR="00646FCA">
        <w:rPr>
          <w:sz w:val="20"/>
          <w:szCs w:val="20"/>
          <w:lang w:eastAsia="x-none"/>
        </w:rPr>
        <w:t xml:space="preserve"> </w:t>
      </w:r>
      <w:r w:rsidRPr="00EB5FA0">
        <w:rPr>
          <w:sz w:val="20"/>
          <w:szCs w:val="20"/>
          <w:lang w:eastAsia="x-none"/>
        </w:rPr>
        <w:t>(Грузополучателя)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r w:rsidR="007E623D" w:rsidRPr="007E623D">
        <w:rPr>
          <w:spacing w:val="-4"/>
        </w:rPr>
        <w:t xml:space="preserve"> </w:t>
      </w:r>
      <w:r w:rsidR="007E623D" w:rsidRPr="007E623D">
        <w:rPr>
          <w:sz w:val="20"/>
          <w:szCs w:val="20"/>
          <w:lang w:eastAsia="x-none"/>
        </w:rPr>
        <w:t xml:space="preserve">Государственный заказчик </w:t>
      </w:r>
      <w:r w:rsidR="00EA0D87" w:rsidRPr="007E623D">
        <w:rPr>
          <w:sz w:val="20"/>
          <w:szCs w:val="20"/>
          <w:lang w:eastAsia="x-none"/>
        </w:rPr>
        <w:t>осуществ</w:t>
      </w:r>
      <w:r w:rsidR="00EA0D87">
        <w:rPr>
          <w:sz w:val="20"/>
          <w:szCs w:val="20"/>
          <w:lang w:eastAsia="x-none"/>
        </w:rPr>
        <w:t>ляет</w:t>
      </w:r>
      <w:r w:rsidR="007E623D" w:rsidRPr="007E623D">
        <w:rPr>
          <w:sz w:val="20"/>
          <w:szCs w:val="20"/>
          <w:lang w:eastAsia="x-none"/>
        </w:rPr>
        <w:t xml:space="preserve"> приемку</w:t>
      </w:r>
      <w:r w:rsidR="00FE154C">
        <w:rPr>
          <w:sz w:val="20"/>
          <w:szCs w:val="20"/>
          <w:lang w:eastAsia="x-none"/>
        </w:rPr>
        <w:t xml:space="preserve"> </w:t>
      </w:r>
      <w:r w:rsidR="00EA0D87" w:rsidRPr="007E623D">
        <w:rPr>
          <w:sz w:val="20"/>
          <w:szCs w:val="20"/>
          <w:lang w:eastAsia="x-none"/>
        </w:rPr>
        <w:t>поставленного товара</w:t>
      </w:r>
      <w:r w:rsidR="00EA0D87">
        <w:rPr>
          <w:sz w:val="20"/>
          <w:szCs w:val="20"/>
          <w:lang w:eastAsia="x-none"/>
        </w:rPr>
        <w:t xml:space="preserve"> </w:t>
      </w:r>
      <w:r w:rsidR="00EA0D87" w:rsidRPr="007E623D">
        <w:rPr>
          <w:sz w:val="20"/>
          <w:szCs w:val="20"/>
          <w:lang w:eastAsia="x-none"/>
        </w:rPr>
        <w:t xml:space="preserve">не позднее 20 (двадцати) рабочих дней, следующих за днем </w:t>
      </w:r>
      <w:r w:rsidR="00EA0D87">
        <w:rPr>
          <w:sz w:val="20"/>
          <w:szCs w:val="20"/>
          <w:lang w:eastAsia="x-none"/>
        </w:rPr>
        <w:t xml:space="preserve">поставки товара, </w:t>
      </w:r>
      <w:r w:rsidR="00FE154C">
        <w:rPr>
          <w:sz w:val="20"/>
          <w:szCs w:val="20"/>
          <w:lang w:eastAsia="x-none"/>
        </w:rPr>
        <w:t xml:space="preserve">в соответствии с </w:t>
      </w:r>
      <w:r w:rsidR="00EA0D87">
        <w:rPr>
          <w:sz w:val="20"/>
          <w:szCs w:val="20"/>
          <w:lang w:eastAsia="x-none"/>
        </w:rPr>
        <w:t xml:space="preserve">требованиями </w:t>
      </w:r>
      <w:r w:rsidR="00FE154C">
        <w:rPr>
          <w:sz w:val="20"/>
          <w:szCs w:val="20"/>
          <w:lang w:eastAsia="x-none"/>
        </w:rPr>
        <w:t>настоящим контрактом</w:t>
      </w:r>
      <w:r w:rsidR="007E623D" w:rsidRPr="007E623D">
        <w:rPr>
          <w:sz w:val="20"/>
          <w:szCs w:val="20"/>
          <w:lang w:eastAsia="x-none"/>
        </w:rPr>
        <w:t xml:space="preserve">. </w:t>
      </w:r>
    </w:p>
    <w:p w:rsidR="00E51F88" w:rsidRPr="00AC5A7B" w:rsidRDefault="00E51F88" w:rsidP="00380AFA">
      <w:pPr>
        <w:widowControl w:val="0"/>
        <w:adjustRightInd w:val="0"/>
        <w:ind w:firstLine="567"/>
        <w:contextualSpacing/>
        <w:jc w:val="both"/>
        <w:textAlignment w:val="baseline"/>
        <w:rPr>
          <w:sz w:val="20"/>
          <w:szCs w:val="20"/>
          <w:lang w:eastAsia="x-none"/>
        </w:rPr>
      </w:pPr>
      <w:r w:rsidRPr="00EB5FA0">
        <w:rPr>
          <w:sz w:val="20"/>
          <w:szCs w:val="20"/>
          <w:lang w:eastAsia="x-none"/>
        </w:rPr>
        <w:t xml:space="preserve">4.2. </w:t>
      </w:r>
      <w:r w:rsidRPr="00AC5A7B">
        <w:rPr>
          <w:sz w:val="20"/>
          <w:szCs w:val="20"/>
          <w:lang w:eastAsia="x-none"/>
        </w:rPr>
        <w:t>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 Тара (упаковка) является одноразовой, возврату Поставщику не подлежит. Стоимость тары (упаковки) товара входит в его цену и отдельно не оплачивается. Если товар передается в ненадлежащей таре (упаковке) либо без нее, Государственный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E51F88" w:rsidRPr="00AC5A7B"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 xml:space="preserve">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 </w:t>
      </w:r>
    </w:p>
    <w:p w:rsidR="00E51F88" w:rsidRPr="00AC5A7B"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 xml:space="preserve">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 </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Право собственности на товар переходит к Государственному заказчику в момент передачи товара.</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EB5FA0">
        <w:rPr>
          <w:sz w:val="20"/>
          <w:szCs w:val="20"/>
          <w:lang w:eastAsia="x-none"/>
        </w:rPr>
        <w:t xml:space="preserve">4.3. </w:t>
      </w:r>
      <w:r w:rsidRPr="005B63F7">
        <w:rPr>
          <w:sz w:val="20"/>
          <w:szCs w:val="20"/>
          <w:lang w:eastAsia="x-none"/>
        </w:rPr>
        <w:t xml:space="preserve">Товар должен сопровождаться документацией. В комплект документации, поставляемой с Товаром, должны входить: </w:t>
      </w:r>
    </w:p>
    <w:p w:rsidR="00E51F88" w:rsidRPr="00EB5FA0" w:rsidRDefault="00E51F88" w:rsidP="00E51F88">
      <w:pPr>
        <w:widowControl w:val="0"/>
        <w:tabs>
          <w:tab w:val="num" w:pos="227"/>
        </w:tabs>
        <w:adjustRightInd w:val="0"/>
        <w:ind w:firstLine="567"/>
        <w:contextualSpacing/>
        <w:jc w:val="both"/>
        <w:textAlignment w:val="baseline"/>
        <w:rPr>
          <w:sz w:val="20"/>
          <w:szCs w:val="20"/>
          <w:lang w:eastAsia="x-none"/>
        </w:rPr>
      </w:pPr>
      <w:r w:rsidRPr="00EB5FA0">
        <w:rPr>
          <w:sz w:val="20"/>
          <w:szCs w:val="20"/>
          <w:lang w:eastAsia="x-none"/>
        </w:rPr>
        <w:t xml:space="preserve">в двух экземплярах </w:t>
      </w:r>
      <w:r w:rsidR="00226F50">
        <w:rPr>
          <w:sz w:val="20"/>
          <w:szCs w:val="20"/>
        </w:rPr>
        <w:t>(универсальный передаточный документ или товарная накладная)</w:t>
      </w:r>
      <w:r w:rsidR="00226F50">
        <w:rPr>
          <w:sz w:val="20"/>
          <w:szCs w:val="20"/>
          <w:lang w:eastAsia="x-none"/>
        </w:rPr>
        <w:t xml:space="preserve">, </w:t>
      </w:r>
      <w:r w:rsidRPr="00EB5FA0">
        <w:rPr>
          <w:sz w:val="20"/>
          <w:szCs w:val="20"/>
          <w:lang w:eastAsia="x-none"/>
        </w:rPr>
        <w:t xml:space="preserve">счета-фактуры, подписанные Поставщиком; </w:t>
      </w:r>
    </w:p>
    <w:p w:rsidR="00E51F88" w:rsidRPr="00EB5FA0" w:rsidRDefault="00E51F88" w:rsidP="00E51F88">
      <w:pPr>
        <w:widowControl w:val="0"/>
        <w:tabs>
          <w:tab w:val="num" w:pos="227"/>
        </w:tabs>
        <w:adjustRightInd w:val="0"/>
        <w:ind w:firstLine="567"/>
        <w:contextualSpacing/>
        <w:jc w:val="both"/>
        <w:textAlignment w:val="baseline"/>
        <w:rPr>
          <w:sz w:val="20"/>
          <w:szCs w:val="20"/>
          <w:lang w:eastAsia="x-none"/>
        </w:rPr>
      </w:pPr>
      <w:r w:rsidRPr="00EB5FA0">
        <w:rPr>
          <w:sz w:val="20"/>
          <w:szCs w:val="20"/>
          <w:lang w:eastAsia="x-none"/>
        </w:rPr>
        <w:t>сертификаты, обязательные для данного вида товара</w:t>
      </w:r>
      <w:r w:rsidRPr="005B63F7">
        <w:rPr>
          <w:sz w:val="20"/>
          <w:szCs w:val="20"/>
          <w:lang w:eastAsia="x-none"/>
        </w:rPr>
        <w:t xml:space="preserve"> </w:t>
      </w:r>
      <w:r w:rsidRPr="00EB5FA0">
        <w:rPr>
          <w:sz w:val="20"/>
          <w:szCs w:val="20"/>
          <w:lang w:eastAsia="x-none"/>
        </w:rPr>
        <w:t xml:space="preserve">и иные документы, подтверждающие качество Товара и дающие разрешение на эксплуатацию данного Товара на территории Российской Федерации, оформленные в соответствии с законодательством Российской Федерации (если товар подлежит обязательной сертификации); </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гарантийные талоны (письма), техническая и эксплуатационная документация на Товар.</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Техническая и сопроводительная документация должна быть на русском языке. Во всех случаях недопустимо предоставление документации в виде копий Поставщика.</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 xml:space="preserve">4.4. </w:t>
      </w:r>
      <w:r w:rsidRPr="00AC5A7B">
        <w:rPr>
          <w:sz w:val="20"/>
          <w:szCs w:val="20"/>
          <w:lang w:eastAsia="x-none"/>
        </w:rPr>
        <w:t>По реш</w:t>
      </w:r>
      <w:r w:rsidR="00556A76">
        <w:rPr>
          <w:sz w:val="20"/>
          <w:szCs w:val="20"/>
          <w:lang w:eastAsia="x-none"/>
        </w:rPr>
        <w:t>ению Государственного заказчика</w:t>
      </w:r>
      <w:r w:rsidRPr="00AC5A7B">
        <w:rPr>
          <w:sz w:val="20"/>
          <w:szCs w:val="20"/>
          <w:lang w:eastAsia="x-none"/>
        </w:rPr>
        <w:t xml:space="preserve"> может создаваться приемочная </w:t>
      </w:r>
      <w:r w:rsidR="00E33F18" w:rsidRPr="00AC5A7B">
        <w:rPr>
          <w:sz w:val="20"/>
          <w:szCs w:val="20"/>
          <w:lang w:eastAsia="x-none"/>
        </w:rPr>
        <w:t>комиссия, которая</w:t>
      </w:r>
      <w:r w:rsidRPr="00AC5A7B">
        <w:rPr>
          <w:sz w:val="20"/>
          <w:szCs w:val="20"/>
          <w:lang w:eastAsia="x-none"/>
        </w:rPr>
        <w:t xml:space="preserve"> должна состоять не менее чем из пяти человек и которая в течение </w:t>
      </w:r>
      <w:r w:rsidR="007E623D">
        <w:rPr>
          <w:sz w:val="20"/>
          <w:szCs w:val="20"/>
          <w:lang w:eastAsia="x-none"/>
        </w:rPr>
        <w:t>20</w:t>
      </w:r>
      <w:r w:rsidRPr="00AC5A7B">
        <w:rPr>
          <w:sz w:val="20"/>
          <w:szCs w:val="20"/>
          <w:lang w:eastAsia="x-none"/>
        </w:rPr>
        <w:t xml:space="preserve"> (</w:t>
      </w:r>
      <w:r w:rsidR="007E623D">
        <w:rPr>
          <w:sz w:val="20"/>
          <w:szCs w:val="20"/>
          <w:lang w:eastAsia="x-none"/>
        </w:rPr>
        <w:t>двадцати</w:t>
      </w:r>
      <w:r w:rsidRPr="00AC5A7B">
        <w:rPr>
          <w:sz w:val="20"/>
          <w:szCs w:val="20"/>
          <w:lang w:eastAsia="x-none"/>
        </w:rPr>
        <w:t>)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 xml:space="preserve">4.5. </w:t>
      </w:r>
      <w:r w:rsidRPr="00AC5A7B">
        <w:rPr>
          <w:sz w:val="20"/>
          <w:szCs w:val="20"/>
          <w:lang w:eastAsia="x-none"/>
        </w:rPr>
        <w:t>Поставщик вправе направить к Государственному заказчику своего уполномоченного представителя (ей) для участия в приемке Товара. В случае отсутствия представителя Поставщика, Государственный заказчик или приемочная комиссия Государственного заказчика осуществляет приемку самостоятельно.</w:t>
      </w:r>
    </w:p>
    <w:p w:rsidR="00E51F88" w:rsidRPr="00AC5A7B" w:rsidRDefault="00226F50" w:rsidP="00E51F88">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 xml:space="preserve"> </w:t>
      </w:r>
      <w:r w:rsidR="00E51F88" w:rsidRPr="00AC5A7B">
        <w:rPr>
          <w:sz w:val="20"/>
          <w:szCs w:val="20"/>
          <w:lang w:eastAsia="x-none"/>
        </w:rPr>
        <w:t>Государственный 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rsidR="00E51F88" w:rsidRPr="00AC5A7B"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При получении товара Государственный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Осмотр товара и проверка его количества, качества и комплектности производятся Государственным заказчиком в течение семи рабочих дней с даты получения товара. Государственный заказчик не принимает товар, если в ходе осмотра и проверки обнаружится, что он не соответствует условиям Контракта.</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 xml:space="preserve">4.6. Стороны Контракта определили следующий порядок </w:t>
      </w:r>
      <w:r w:rsidR="00E33F18" w:rsidRPr="005B63F7">
        <w:rPr>
          <w:sz w:val="20"/>
          <w:szCs w:val="20"/>
          <w:lang w:eastAsia="x-none"/>
        </w:rPr>
        <w:t>осуществления приемки</w:t>
      </w:r>
      <w:r w:rsidRPr="005B63F7">
        <w:rPr>
          <w:sz w:val="20"/>
          <w:szCs w:val="20"/>
          <w:lang w:eastAsia="x-none"/>
        </w:rPr>
        <w:t>:</w:t>
      </w:r>
    </w:p>
    <w:p w:rsidR="005B0CC1" w:rsidRPr="005B63F7" w:rsidRDefault="005B0CC1" w:rsidP="005B0CC1">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 xml:space="preserve">4.6.1. </w:t>
      </w:r>
      <w:r w:rsidRPr="005B63F7">
        <w:rPr>
          <w:sz w:val="20"/>
          <w:szCs w:val="20"/>
          <w:lang w:eastAsia="x-none"/>
        </w:rPr>
        <w:t xml:space="preserve">Приемка Товаров по количеству и качеству производится в соответствии с требованиями </w:t>
      </w:r>
      <w:r>
        <w:rPr>
          <w:sz w:val="20"/>
          <w:szCs w:val="20"/>
          <w:lang w:eastAsia="x-none"/>
        </w:rPr>
        <w:t>«</w:t>
      </w:r>
      <w:r w:rsidRPr="005B63F7">
        <w:rPr>
          <w:sz w:val="20"/>
          <w:szCs w:val="20"/>
          <w:lang w:eastAsia="x-none"/>
        </w:rPr>
        <w:t>Инструкци</w:t>
      </w:r>
      <w:r w:rsidR="00463AC2">
        <w:rPr>
          <w:sz w:val="20"/>
          <w:szCs w:val="20"/>
          <w:lang w:eastAsia="x-none"/>
        </w:rPr>
        <w:t>я</w:t>
      </w:r>
      <w:r w:rsidRPr="005B63F7">
        <w:rPr>
          <w:sz w:val="20"/>
          <w:szCs w:val="20"/>
          <w:lang w:eastAsia="x-none"/>
        </w:rPr>
        <w:t xml:space="preserve"> </w:t>
      </w:r>
      <w:r>
        <w:rPr>
          <w:sz w:val="20"/>
          <w:szCs w:val="20"/>
          <w:lang w:eastAsia="x-none"/>
        </w:rPr>
        <w:t>о</w:t>
      </w:r>
      <w:r w:rsidRPr="005B63F7">
        <w:rPr>
          <w:sz w:val="20"/>
          <w:szCs w:val="20"/>
          <w:lang w:eastAsia="x-none"/>
        </w:rPr>
        <w:t xml:space="preserve"> порядке приемки продукции производственно-технического назначения и товаров народного потребления по количеству</w:t>
      </w:r>
      <w:r>
        <w:rPr>
          <w:sz w:val="20"/>
          <w:szCs w:val="20"/>
          <w:lang w:eastAsia="x-none"/>
        </w:rPr>
        <w:t>»</w:t>
      </w:r>
      <w:r w:rsidRPr="005B63F7">
        <w:rPr>
          <w:sz w:val="20"/>
          <w:szCs w:val="20"/>
          <w:lang w:eastAsia="x-none"/>
        </w:rPr>
        <w:t>, утвержденной постановлением Госарбитража СССР от 15.06.65 № П-6,</w:t>
      </w:r>
      <w:r>
        <w:rPr>
          <w:sz w:val="20"/>
          <w:szCs w:val="20"/>
          <w:lang w:eastAsia="x-none"/>
        </w:rPr>
        <w:t xml:space="preserve"> </w:t>
      </w:r>
      <w:r w:rsidRPr="005B63F7">
        <w:rPr>
          <w:sz w:val="20"/>
          <w:szCs w:val="20"/>
          <w:lang w:eastAsia="x-none"/>
        </w:rPr>
        <w:t>«</w:t>
      </w:r>
      <w:r w:rsidR="00621E12" w:rsidRPr="005B63F7">
        <w:rPr>
          <w:sz w:val="20"/>
          <w:szCs w:val="20"/>
          <w:lang w:eastAsia="x-none"/>
        </w:rPr>
        <w:t>Инструкци</w:t>
      </w:r>
      <w:r w:rsidR="00463AC2">
        <w:rPr>
          <w:sz w:val="20"/>
          <w:szCs w:val="20"/>
          <w:lang w:eastAsia="x-none"/>
        </w:rPr>
        <w:t>я</w:t>
      </w:r>
      <w:r w:rsidR="00621E12" w:rsidRPr="005B63F7">
        <w:rPr>
          <w:sz w:val="20"/>
          <w:szCs w:val="20"/>
          <w:lang w:eastAsia="x-none"/>
        </w:rPr>
        <w:t xml:space="preserve"> </w:t>
      </w:r>
      <w:r w:rsidR="00621E12">
        <w:rPr>
          <w:sz w:val="20"/>
          <w:szCs w:val="20"/>
          <w:lang w:eastAsia="x-none"/>
        </w:rPr>
        <w:t>о</w:t>
      </w:r>
      <w:r w:rsidRPr="005B63F7">
        <w:rPr>
          <w:sz w:val="20"/>
          <w:szCs w:val="20"/>
          <w:lang w:eastAsia="x-none"/>
        </w:rPr>
        <w:t xml:space="preserve">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 в части не противоречащими Гражданскому кодексу Российской Федерации.</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4.6.2</w:t>
      </w:r>
      <w:r w:rsidRPr="00AC5A7B">
        <w:t xml:space="preserve"> </w:t>
      </w:r>
      <w:r w:rsidRPr="00AC5A7B">
        <w:rPr>
          <w:sz w:val="20"/>
          <w:szCs w:val="20"/>
          <w:lang w:eastAsia="x-none"/>
        </w:rPr>
        <w:t xml:space="preserve">Приемка Товара осуществляется Государственным заказчиком в соответствии с наименованием, количеством и иными характеристиками поставляемого Товара, указанными в Спецификации, а также другими </w:t>
      </w:r>
      <w:r w:rsidRPr="00AC5A7B">
        <w:rPr>
          <w:sz w:val="20"/>
          <w:szCs w:val="20"/>
          <w:lang w:eastAsia="x-none"/>
        </w:rPr>
        <w:lastRenderedPageBreak/>
        <w:t xml:space="preserve">условиями Контракта. Государственный заказчик проводит проверку соответствия наименования, количества и иных характеристик поставляемого Товара, указанным в Спецификации, сведениям, содержащимся в сопроводительных документах Поставщика. </w:t>
      </w:r>
    </w:p>
    <w:p w:rsidR="00E51F88" w:rsidRDefault="00E51F88" w:rsidP="00E51F88">
      <w:pPr>
        <w:autoSpaceDE w:val="0"/>
        <w:autoSpaceDN w:val="0"/>
        <w:adjustRightInd w:val="0"/>
        <w:ind w:firstLine="567"/>
        <w:jc w:val="both"/>
        <w:rPr>
          <w:sz w:val="20"/>
          <w:szCs w:val="20"/>
        </w:rPr>
      </w:pPr>
      <w:r w:rsidRPr="00AC5A7B">
        <w:rPr>
          <w:sz w:val="20"/>
          <w:szCs w:val="20"/>
        </w:rPr>
        <w:t xml:space="preserve">4.7. Для проверки поставленного товара, предусмотренного Контрактом, в части его соответствия условиям Контракта </w:t>
      </w:r>
      <w:r w:rsidR="00646FCA" w:rsidRPr="005B63F7">
        <w:rPr>
          <w:sz w:val="20"/>
          <w:szCs w:val="20"/>
          <w:lang w:eastAsia="x-none"/>
        </w:rPr>
        <w:t>Государственн</w:t>
      </w:r>
      <w:r w:rsidR="00646FCA">
        <w:rPr>
          <w:sz w:val="20"/>
          <w:szCs w:val="20"/>
          <w:lang w:eastAsia="x-none"/>
        </w:rPr>
        <w:t>ый заказчик</w:t>
      </w:r>
      <w:r w:rsidRPr="00AC5A7B">
        <w:rPr>
          <w:sz w:val="20"/>
          <w:szCs w:val="20"/>
        </w:rPr>
        <w:t xml:space="preserve"> обязан провести экспертизу. Экспертиза может проводиться </w:t>
      </w:r>
      <w:r w:rsidR="00646FCA" w:rsidRPr="00AC5A7B">
        <w:rPr>
          <w:sz w:val="20"/>
          <w:szCs w:val="20"/>
          <w:lang w:eastAsia="x-none"/>
        </w:rPr>
        <w:t xml:space="preserve">Государственным заказчиком </w:t>
      </w:r>
      <w:r w:rsidRPr="00AC5A7B">
        <w:rPr>
          <w:sz w:val="20"/>
          <w:szCs w:val="20"/>
        </w:rPr>
        <w:t>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rsidR="00E51F88" w:rsidRDefault="00E51F88" w:rsidP="00E51F88">
      <w:pPr>
        <w:autoSpaceDE w:val="0"/>
        <w:autoSpaceDN w:val="0"/>
        <w:adjustRightInd w:val="0"/>
        <w:ind w:firstLine="567"/>
        <w:jc w:val="both"/>
        <w:rPr>
          <w:sz w:val="20"/>
          <w:szCs w:val="20"/>
        </w:rPr>
      </w:pPr>
      <w:r w:rsidRPr="0055056C">
        <w:rPr>
          <w:sz w:val="20"/>
          <w:szCs w:val="20"/>
        </w:rPr>
        <w:t xml:space="preserve">4.8. </w:t>
      </w:r>
      <w:r w:rsidRPr="00A747AB">
        <w:rPr>
          <w:sz w:val="20"/>
          <w:szCs w:val="20"/>
        </w:rPr>
        <w:t>При выявлении несоответствий в Товаре, препятствующих его приемке, оформляется двухсторонний акт с указанием выявленных недостатков и сроков их устранения (не более 5 рабочих дней), который подписывается Государственным заказчиком и уполномоченным представителем Поставщика. При отказе от подписания акта уполномоченным представителем Поставщика об этом делается отметка в акте.</w:t>
      </w:r>
    </w:p>
    <w:p w:rsidR="00E51F88" w:rsidRPr="005B63F7" w:rsidRDefault="00E51F88" w:rsidP="00E51F88">
      <w:pPr>
        <w:autoSpaceDE w:val="0"/>
        <w:autoSpaceDN w:val="0"/>
        <w:adjustRightInd w:val="0"/>
        <w:ind w:firstLine="567"/>
        <w:jc w:val="both"/>
        <w:rPr>
          <w:spacing w:val="-4"/>
          <w:sz w:val="20"/>
          <w:szCs w:val="20"/>
        </w:rPr>
      </w:pPr>
      <w:r w:rsidRPr="0055056C">
        <w:rPr>
          <w:sz w:val="20"/>
          <w:szCs w:val="20"/>
        </w:rPr>
        <w:t>4.9. Возврат некачественного Товара осуществляется в течение 3 (трех) рабочих дней</w:t>
      </w:r>
      <w:r w:rsidRPr="005B63F7">
        <w:rPr>
          <w:spacing w:val="-4"/>
          <w:sz w:val="20"/>
          <w:szCs w:val="20"/>
        </w:rPr>
        <w:t xml:space="preserve"> с момента подписания двухстороннего акта. Представители Сторон обязаны оформить накладную на возврат.</w:t>
      </w:r>
    </w:p>
    <w:p w:rsidR="00E51F88" w:rsidRPr="005B63F7" w:rsidRDefault="00E51F88" w:rsidP="00E51F88">
      <w:pPr>
        <w:autoSpaceDE w:val="0"/>
        <w:autoSpaceDN w:val="0"/>
        <w:ind w:firstLine="567"/>
        <w:jc w:val="both"/>
        <w:rPr>
          <w:spacing w:val="-4"/>
          <w:sz w:val="20"/>
          <w:szCs w:val="20"/>
        </w:rPr>
      </w:pPr>
      <w:r w:rsidRPr="005B63F7">
        <w:rPr>
          <w:sz w:val="20"/>
          <w:szCs w:val="20"/>
        </w:rPr>
        <w:t>4.10.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E51F88" w:rsidRPr="00A747AB" w:rsidRDefault="00E51F88" w:rsidP="00E51F88">
      <w:pPr>
        <w:autoSpaceDE w:val="0"/>
        <w:autoSpaceDN w:val="0"/>
        <w:ind w:firstLine="567"/>
        <w:jc w:val="both"/>
        <w:rPr>
          <w:sz w:val="20"/>
          <w:szCs w:val="20"/>
        </w:rPr>
      </w:pPr>
      <w:r w:rsidRPr="0055056C">
        <w:rPr>
          <w:sz w:val="20"/>
          <w:szCs w:val="20"/>
        </w:rPr>
        <w:t xml:space="preserve">4.11. </w:t>
      </w:r>
      <w:r w:rsidRPr="00A747AB">
        <w:rPr>
          <w:sz w:val="20"/>
          <w:szCs w:val="20"/>
        </w:rPr>
        <w:t xml:space="preserve">После устранения выявленных недостатков проводится повторная приемка с участием уполномоченного представителя Поставщика в течение </w:t>
      </w:r>
      <w:r w:rsidR="00902BFC">
        <w:rPr>
          <w:sz w:val="20"/>
          <w:szCs w:val="20"/>
        </w:rPr>
        <w:t xml:space="preserve">1 (одного) рабочего дня со дня </w:t>
      </w:r>
      <w:r w:rsidRPr="00A747AB">
        <w:rPr>
          <w:sz w:val="20"/>
          <w:szCs w:val="20"/>
        </w:rPr>
        <w:t>представления Поставщиком исправного Товара. При повтор</w:t>
      </w:r>
      <w:r w:rsidR="00902BFC">
        <w:rPr>
          <w:sz w:val="20"/>
          <w:szCs w:val="20"/>
        </w:rPr>
        <w:t xml:space="preserve">ном обнаружении отступлений от </w:t>
      </w:r>
      <w:r w:rsidRPr="00A747AB">
        <w:rPr>
          <w:sz w:val="20"/>
          <w:szCs w:val="20"/>
        </w:rPr>
        <w:t>условий Контракта, ухудшающих качество Товара или иных недоста</w:t>
      </w:r>
      <w:r w:rsidR="005B0CC1">
        <w:rPr>
          <w:sz w:val="20"/>
          <w:szCs w:val="20"/>
        </w:rPr>
        <w:t>тков в</w:t>
      </w:r>
      <w:r w:rsidRPr="00A747AB">
        <w:rPr>
          <w:sz w:val="20"/>
          <w:szCs w:val="20"/>
        </w:rPr>
        <w:t xml:space="preserve"> Товаре, а также в случае нарушения сроков устранения недостатков, Государственный заказчик составляет заключение, являющееся мотивированным отказом от принятия Товара, которое подписываетс</w:t>
      </w:r>
      <w:r w:rsidR="005B0CC1">
        <w:rPr>
          <w:sz w:val="20"/>
          <w:szCs w:val="20"/>
        </w:rPr>
        <w:t xml:space="preserve">я Государственным заказчиком и </w:t>
      </w:r>
      <w:r w:rsidRPr="00A747AB">
        <w:rPr>
          <w:sz w:val="20"/>
          <w:szCs w:val="20"/>
        </w:rPr>
        <w:t xml:space="preserve">уполномоченным представителем Поставщика (при его присутствии). </w:t>
      </w:r>
    </w:p>
    <w:p w:rsidR="00E51F88" w:rsidRDefault="00E51F88" w:rsidP="00E51F88">
      <w:pPr>
        <w:autoSpaceDE w:val="0"/>
        <w:autoSpaceDN w:val="0"/>
        <w:ind w:firstLine="567"/>
        <w:jc w:val="both"/>
        <w:rPr>
          <w:sz w:val="20"/>
          <w:szCs w:val="20"/>
        </w:rPr>
      </w:pPr>
      <w:r w:rsidRPr="00A747AB">
        <w:rPr>
          <w:sz w:val="20"/>
          <w:szCs w:val="20"/>
        </w:rPr>
        <w:t>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w:t>
      </w:r>
    </w:p>
    <w:p w:rsidR="00E51F88" w:rsidRPr="0055056C" w:rsidRDefault="00E51F88" w:rsidP="00E51F88">
      <w:pPr>
        <w:autoSpaceDE w:val="0"/>
        <w:autoSpaceDN w:val="0"/>
        <w:ind w:firstLine="567"/>
        <w:jc w:val="both"/>
        <w:rPr>
          <w:sz w:val="20"/>
          <w:szCs w:val="20"/>
        </w:rPr>
      </w:pPr>
      <w:r w:rsidRPr="0055056C">
        <w:rPr>
          <w:sz w:val="20"/>
          <w:szCs w:val="20"/>
        </w:rPr>
        <w:t xml:space="preserve">4.12. По решению Государственного заказчика, либо </w:t>
      </w:r>
      <w:r w:rsidRPr="005B63F7">
        <w:rPr>
          <w:sz w:val="20"/>
          <w:szCs w:val="20"/>
        </w:rPr>
        <w:t xml:space="preserve">при возникновении между Государственным заказчиком и Поставщиком спора по поводу недостатков в Товаре или причин их </w:t>
      </w:r>
      <w:r w:rsidR="00C86BD3" w:rsidRPr="005B63F7">
        <w:rPr>
          <w:sz w:val="20"/>
          <w:szCs w:val="20"/>
        </w:rPr>
        <w:t xml:space="preserve">возникновения </w:t>
      </w:r>
      <w:r w:rsidR="00C86BD3">
        <w:rPr>
          <w:sz w:val="20"/>
          <w:szCs w:val="20"/>
        </w:rPr>
        <w:t>–</w:t>
      </w:r>
      <w:r w:rsidR="00C86BD3" w:rsidRPr="005B63F7">
        <w:rPr>
          <w:sz w:val="20"/>
          <w:szCs w:val="20"/>
        </w:rPr>
        <w:t xml:space="preserve"> по</w:t>
      </w:r>
      <w:r w:rsidRPr="005B63F7">
        <w:rPr>
          <w:sz w:val="20"/>
          <w:szCs w:val="20"/>
        </w:rPr>
        <w:t xml:space="preserve"> требованию любой из Сторон</w:t>
      </w:r>
      <w:r w:rsidRPr="0055056C">
        <w:rPr>
          <w:sz w:val="20"/>
          <w:szCs w:val="20"/>
        </w:rPr>
        <w:t>, а также в случаях, предусмотренных законодательством РФ, может проводиться контроль качества поставляемого Товара в независимой экспертной организации. Расходы на проведение экспертизы несет Поставщик.</w:t>
      </w:r>
    </w:p>
    <w:p w:rsidR="00E51F88" w:rsidRPr="0055056C" w:rsidRDefault="00E51F88" w:rsidP="00E51F88">
      <w:pPr>
        <w:autoSpaceDE w:val="0"/>
        <w:autoSpaceDN w:val="0"/>
        <w:ind w:firstLine="567"/>
        <w:jc w:val="both"/>
        <w:rPr>
          <w:sz w:val="20"/>
          <w:szCs w:val="20"/>
        </w:rPr>
      </w:pPr>
      <w:r w:rsidRPr="0055056C">
        <w:rPr>
          <w:sz w:val="20"/>
          <w:szCs w:val="20"/>
        </w:rPr>
        <w:t>4.13.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E51F88" w:rsidRPr="0055056C" w:rsidRDefault="00E51F88" w:rsidP="00E51F88">
      <w:pPr>
        <w:autoSpaceDE w:val="0"/>
        <w:autoSpaceDN w:val="0"/>
        <w:ind w:firstLine="567"/>
        <w:jc w:val="both"/>
        <w:rPr>
          <w:sz w:val="20"/>
          <w:szCs w:val="20"/>
        </w:rPr>
      </w:pPr>
      <w:r w:rsidRPr="0055056C">
        <w:rPr>
          <w:sz w:val="20"/>
          <w:szCs w:val="20"/>
        </w:rPr>
        <w:t>а) несоблюдение Поставщиком пункта 3 настоящего Контакта;</w:t>
      </w:r>
    </w:p>
    <w:p w:rsidR="00E51F88" w:rsidRPr="0055056C" w:rsidRDefault="00E51F88" w:rsidP="00E51F88">
      <w:pPr>
        <w:autoSpaceDE w:val="0"/>
        <w:autoSpaceDN w:val="0"/>
        <w:ind w:firstLine="567"/>
        <w:jc w:val="both"/>
        <w:rPr>
          <w:sz w:val="20"/>
          <w:szCs w:val="20"/>
        </w:rPr>
      </w:pPr>
      <w:r w:rsidRPr="0055056C">
        <w:rPr>
          <w:sz w:val="20"/>
          <w:szCs w:val="20"/>
        </w:rPr>
        <w:t>б) нарушение установленных сроков поставки Товара;</w:t>
      </w:r>
    </w:p>
    <w:p w:rsidR="00E51F88" w:rsidRPr="0055056C" w:rsidRDefault="00E51F88" w:rsidP="00E51F88">
      <w:pPr>
        <w:autoSpaceDE w:val="0"/>
        <w:autoSpaceDN w:val="0"/>
        <w:ind w:firstLine="567"/>
        <w:jc w:val="both"/>
        <w:rPr>
          <w:sz w:val="20"/>
          <w:szCs w:val="20"/>
        </w:rPr>
      </w:pPr>
      <w:r w:rsidRPr="0055056C">
        <w:rPr>
          <w:sz w:val="20"/>
          <w:szCs w:val="20"/>
        </w:rPr>
        <w:t>в) обнаружение отступлений от условий Контракта при повторной приемке Товара либо нарушение Поставщиком сроков устранения недостатков.</w:t>
      </w:r>
    </w:p>
    <w:p w:rsidR="00E51F88" w:rsidRPr="0055056C" w:rsidRDefault="00E51F88" w:rsidP="00E51F88">
      <w:pPr>
        <w:autoSpaceDE w:val="0"/>
        <w:autoSpaceDN w:val="0"/>
        <w:ind w:firstLine="567"/>
        <w:jc w:val="both"/>
        <w:rPr>
          <w:sz w:val="20"/>
          <w:szCs w:val="20"/>
        </w:rPr>
      </w:pPr>
      <w:r w:rsidRPr="0055056C">
        <w:rPr>
          <w:sz w:val="20"/>
          <w:szCs w:val="20"/>
        </w:rPr>
        <w:t>4.14. Претензии, связанн</w:t>
      </w:r>
      <w:r w:rsidR="006F321C">
        <w:rPr>
          <w:sz w:val="20"/>
          <w:szCs w:val="20"/>
        </w:rPr>
        <w:t xml:space="preserve">ые с несоответствием Товаров по </w:t>
      </w:r>
      <w:r w:rsidR="006F321C" w:rsidRPr="0055056C">
        <w:rPr>
          <w:sz w:val="20"/>
          <w:szCs w:val="20"/>
        </w:rPr>
        <w:t>качеству,</w:t>
      </w:r>
      <w:r w:rsidRPr="0055056C">
        <w:rPr>
          <w:sz w:val="20"/>
          <w:szCs w:val="20"/>
        </w:rPr>
        <w:t xml:space="preserve"> могут быть заявлены </w:t>
      </w:r>
      <w:r w:rsidR="00646FCA" w:rsidRPr="00AC5A7B">
        <w:rPr>
          <w:sz w:val="20"/>
          <w:szCs w:val="20"/>
          <w:lang w:eastAsia="x-none"/>
        </w:rPr>
        <w:t>Государственным заказчиком</w:t>
      </w:r>
      <w:r w:rsidRPr="0055056C">
        <w:rPr>
          <w:sz w:val="20"/>
          <w:szCs w:val="20"/>
        </w:rPr>
        <w:t xml:space="preserve"> Поставщику в разумный срок после выявления недостатков Товаров, но в пределах д</w:t>
      </w:r>
      <w:r w:rsidR="006F321C">
        <w:rPr>
          <w:sz w:val="20"/>
          <w:szCs w:val="20"/>
        </w:rPr>
        <w:t xml:space="preserve">вух лет со дня передачи товара </w:t>
      </w:r>
      <w:r w:rsidRPr="0055056C">
        <w:rPr>
          <w:sz w:val="20"/>
          <w:szCs w:val="20"/>
        </w:rPr>
        <w:t>Государственному заказчику, с соблюдением требований ст. 477 ГК РФ.</w:t>
      </w:r>
    </w:p>
    <w:p w:rsidR="004A37AC" w:rsidRPr="005B63F7" w:rsidRDefault="004A37AC" w:rsidP="0055056C">
      <w:pPr>
        <w:autoSpaceDE w:val="0"/>
        <w:autoSpaceDN w:val="0"/>
        <w:ind w:firstLine="567"/>
        <w:jc w:val="both"/>
        <w:rPr>
          <w:sz w:val="20"/>
          <w:szCs w:val="20"/>
        </w:rPr>
      </w:pPr>
    </w:p>
    <w:p w:rsidR="004A37AC" w:rsidRPr="0055056C" w:rsidRDefault="004A37AC" w:rsidP="0055056C">
      <w:pPr>
        <w:autoSpaceDE w:val="0"/>
        <w:autoSpaceDN w:val="0"/>
        <w:ind w:firstLine="567"/>
        <w:jc w:val="center"/>
        <w:rPr>
          <w:b/>
          <w:sz w:val="20"/>
          <w:szCs w:val="20"/>
        </w:rPr>
      </w:pPr>
      <w:r w:rsidRPr="0055056C">
        <w:rPr>
          <w:b/>
          <w:sz w:val="20"/>
          <w:szCs w:val="20"/>
        </w:rPr>
        <w:t>5. КАЧЕСТВО ТОВАРА И ГАРАНТИЙНЫЕ ОБЯЗАТЕЛЬСТВА</w:t>
      </w:r>
    </w:p>
    <w:p w:rsidR="004A37AC" w:rsidRPr="0055056C" w:rsidRDefault="004A37AC" w:rsidP="004A37AC">
      <w:pPr>
        <w:autoSpaceDE w:val="0"/>
        <w:autoSpaceDN w:val="0"/>
        <w:ind w:firstLine="567"/>
        <w:jc w:val="both"/>
        <w:rPr>
          <w:sz w:val="20"/>
          <w:szCs w:val="20"/>
        </w:rPr>
      </w:pPr>
      <w:r w:rsidRPr="0055056C">
        <w:rPr>
          <w:sz w:val="20"/>
          <w:szCs w:val="20"/>
        </w:rPr>
        <w:t>5.1. Поставщик гарантирует, что поставляемый Товар является новым, качестве</w:t>
      </w:r>
      <w:r w:rsidR="00D43A88">
        <w:rPr>
          <w:sz w:val="20"/>
          <w:szCs w:val="20"/>
        </w:rPr>
        <w:t>нным, изготовленным не ранее 202</w:t>
      </w:r>
      <w:r w:rsidR="0016246F">
        <w:rPr>
          <w:sz w:val="20"/>
          <w:szCs w:val="20"/>
        </w:rPr>
        <w:t>5</w:t>
      </w:r>
      <w:r w:rsidRPr="0055056C">
        <w:rPr>
          <w:sz w:val="20"/>
          <w:szCs w:val="20"/>
        </w:rPr>
        <w:t xml:space="preserve"> </w:t>
      </w:r>
      <w:r w:rsidR="00164F2E">
        <w:rPr>
          <w:sz w:val="20"/>
          <w:szCs w:val="20"/>
        </w:rPr>
        <w:t>года (не бывшим в употреблении, без</w:t>
      </w:r>
      <w:r w:rsidRPr="0055056C">
        <w:rPr>
          <w:sz w:val="20"/>
          <w:szCs w:val="20"/>
        </w:rPr>
        <w:t xml:space="preserve"> восстановления потребительских свойств) и соответствует требованиям, установленным настоящим Контрактом. На Товаре не должно быть повреждений.</w:t>
      </w:r>
    </w:p>
    <w:p w:rsidR="004A37AC" w:rsidRPr="0055056C" w:rsidRDefault="004A37AC" w:rsidP="004A37AC">
      <w:pPr>
        <w:autoSpaceDE w:val="0"/>
        <w:autoSpaceDN w:val="0"/>
        <w:ind w:firstLine="567"/>
        <w:jc w:val="both"/>
        <w:rPr>
          <w:sz w:val="20"/>
          <w:szCs w:val="20"/>
        </w:rPr>
      </w:pPr>
      <w:r w:rsidRPr="0055056C">
        <w:rPr>
          <w:sz w:val="20"/>
          <w:szCs w:val="20"/>
        </w:rPr>
        <w:t>5.2. Требования к Товару:</w:t>
      </w:r>
    </w:p>
    <w:p w:rsidR="004A37AC" w:rsidRPr="0055056C" w:rsidRDefault="004A37AC" w:rsidP="004A37AC">
      <w:pPr>
        <w:autoSpaceDE w:val="0"/>
        <w:autoSpaceDN w:val="0"/>
        <w:ind w:firstLine="567"/>
        <w:jc w:val="both"/>
        <w:rPr>
          <w:sz w:val="20"/>
          <w:szCs w:val="20"/>
        </w:rPr>
      </w:pPr>
      <w:r w:rsidRPr="0055056C">
        <w:rPr>
          <w:sz w:val="20"/>
          <w:szCs w:val="20"/>
        </w:rPr>
        <w:t>- все материалы, применяемые при изготовлении Товара имеющие ГОСТ и ТУ должны им соответствовать.</w:t>
      </w:r>
    </w:p>
    <w:p w:rsidR="004A37AC" w:rsidRPr="0055056C" w:rsidRDefault="004A37AC" w:rsidP="004A37AC">
      <w:pPr>
        <w:autoSpaceDE w:val="0"/>
        <w:autoSpaceDN w:val="0"/>
        <w:ind w:firstLine="567"/>
        <w:jc w:val="both"/>
        <w:rPr>
          <w:sz w:val="20"/>
          <w:szCs w:val="20"/>
        </w:rPr>
      </w:pPr>
      <w:r w:rsidRPr="0055056C">
        <w:rPr>
          <w:sz w:val="20"/>
          <w:szCs w:val="20"/>
        </w:rPr>
        <w:t>5.3. В случае передачи Товара ненадлежащего качества Государственный заказчик вправе потребовать замены Товара. Поставщик обязан предоставить Государственному заказчику Товар надлежащего качества в течение срока, указанного Государственным заказчиком.</w:t>
      </w:r>
    </w:p>
    <w:p w:rsidR="004A37AC" w:rsidRPr="0055056C" w:rsidRDefault="004A37AC" w:rsidP="004A37AC">
      <w:pPr>
        <w:autoSpaceDE w:val="0"/>
        <w:autoSpaceDN w:val="0"/>
        <w:ind w:firstLine="567"/>
        <w:jc w:val="both"/>
        <w:rPr>
          <w:sz w:val="20"/>
          <w:szCs w:val="20"/>
        </w:rPr>
      </w:pPr>
      <w:r w:rsidRPr="0055056C">
        <w:rPr>
          <w:sz w:val="20"/>
          <w:szCs w:val="20"/>
        </w:rPr>
        <w:t>5.4. Поставщик отвечает за недостатки Товара, если не докажет,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(или) эксплуатации Товара. Поставщик должен предоставить контактные телефоны и адреса электронной почты, по которым представитель Государственного заказчика мог информировать квалифицированный персонал Поставщика о дефектах в работе продукции. Контактный телефон должен функционировать по рабочим дням с 9-00 до 18-00 (местное время).</w:t>
      </w:r>
    </w:p>
    <w:p w:rsidR="004A37AC" w:rsidRPr="0055056C" w:rsidRDefault="004A37AC" w:rsidP="0055056C">
      <w:pPr>
        <w:autoSpaceDE w:val="0"/>
        <w:autoSpaceDN w:val="0"/>
        <w:ind w:firstLine="567"/>
        <w:jc w:val="both"/>
        <w:rPr>
          <w:sz w:val="20"/>
          <w:szCs w:val="20"/>
        </w:rPr>
      </w:pPr>
      <w:r w:rsidRPr="0055056C">
        <w:rPr>
          <w:sz w:val="20"/>
          <w:szCs w:val="20"/>
        </w:rPr>
        <w:t>5.</w:t>
      </w:r>
      <w:r w:rsidR="002204A2">
        <w:rPr>
          <w:sz w:val="20"/>
          <w:szCs w:val="20"/>
        </w:rPr>
        <w:t>5</w:t>
      </w:r>
      <w:r w:rsidRPr="0055056C">
        <w:rPr>
          <w:sz w:val="20"/>
          <w:szCs w:val="20"/>
        </w:rPr>
        <w:t>. При обнаружении дефектов Товара в период гарантийного срока,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rsidR="004A37AC" w:rsidRDefault="004A37AC" w:rsidP="0055056C">
      <w:pPr>
        <w:autoSpaceDE w:val="0"/>
        <w:autoSpaceDN w:val="0"/>
        <w:ind w:firstLine="567"/>
        <w:jc w:val="both"/>
        <w:rPr>
          <w:sz w:val="20"/>
          <w:szCs w:val="20"/>
        </w:rPr>
      </w:pPr>
      <w:r w:rsidRPr="0055056C">
        <w:rPr>
          <w:sz w:val="20"/>
          <w:szCs w:val="20"/>
        </w:rPr>
        <w:t>5.</w:t>
      </w:r>
      <w:r w:rsidR="002204A2">
        <w:rPr>
          <w:sz w:val="20"/>
          <w:szCs w:val="20"/>
        </w:rPr>
        <w:t>6</w:t>
      </w:r>
      <w:r w:rsidRPr="0055056C">
        <w:rPr>
          <w:sz w:val="20"/>
          <w:szCs w:val="20"/>
        </w:rPr>
        <w:t>. Все расходы, связанные с возвратом или заменой дефектного Товара (его частей), оплачиваются Поставщиком.</w:t>
      </w:r>
    </w:p>
    <w:p w:rsidR="00497A1E" w:rsidRPr="0055056C" w:rsidRDefault="00497A1E" w:rsidP="0055056C">
      <w:pPr>
        <w:autoSpaceDE w:val="0"/>
        <w:autoSpaceDN w:val="0"/>
        <w:ind w:firstLine="567"/>
        <w:jc w:val="both"/>
        <w:rPr>
          <w:sz w:val="20"/>
          <w:szCs w:val="20"/>
        </w:rPr>
      </w:pPr>
    </w:p>
    <w:p w:rsidR="004A37AC" w:rsidRPr="00B23498" w:rsidRDefault="004A37AC" w:rsidP="0055056C">
      <w:pPr>
        <w:autoSpaceDE w:val="0"/>
        <w:autoSpaceDN w:val="0"/>
        <w:ind w:firstLine="567"/>
        <w:jc w:val="center"/>
        <w:rPr>
          <w:b/>
          <w:sz w:val="20"/>
          <w:szCs w:val="20"/>
        </w:rPr>
      </w:pPr>
      <w:r w:rsidRPr="00B23498">
        <w:rPr>
          <w:b/>
          <w:sz w:val="20"/>
          <w:szCs w:val="20"/>
        </w:rPr>
        <w:t>6. ОТВЕТСТВЕННОСТЬ СТОРОН</w:t>
      </w:r>
    </w:p>
    <w:p w:rsidR="005B0CC1" w:rsidRPr="00226F50" w:rsidRDefault="005B0CC1" w:rsidP="00226F50">
      <w:pPr>
        <w:widowControl w:val="0"/>
        <w:autoSpaceDE w:val="0"/>
        <w:autoSpaceDN w:val="0"/>
        <w:adjustRightInd w:val="0"/>
        <w:ind w:firstLine="567"/>
        <w:jc w:val="both"/>
        <w:rPr>
          <w:sz w:val="20"/>
          <w:szCs w:val="20"/>
        </w:rPr>
      </w:pPr>
      <w:r w:rsidRPr="00B40547">
        <w:rPr>
          <w:sz w:val="20"/>
          <w:szCs w:val="20"/>
        </w:rPr>
        <w:t xml:space="preserve">6.1. </w:t>
      </w:r>
      <w:r w:rsidRPr="00E068C8">
        <w:rPr>
          <w:sz w:val="20"/>
          <w:szCs w:val="20"/>
        </w:rPr>
        <w:t xml:space="preserve">Размер штрафа за неисполнение или ненадлежащее исполнение обязательств по Контракту определяется в соответствии с </w:t>
      </w:r>
      <w:hyperlink r:id="rId10" w:history="1">
        <w:r w:rsidRPr="00E068C8">
          <w:rPr>
            <w:rStyle w:val="10"/>
            <w:rFonts w:ascii="Times New Roman" w:hAnsi="Times New Roman" w:cs="Times New Roman"/>
            <w:sz w:val="20"/>
            <w:szCs w:val="20"/>
          </w:rPr>
          <w:t>Правилами</w:t>
        </w:r>
      </w:hyperlink>
      <w:r w:rsidRPr="00E068C8">
        <w:rPr>
          <w:rStyle w:val="10"/>
          <w:rFonts w:ascii="Times New Roman" w:hAnsi="Times New Roman" w:cs="Times New Roman"/>
          <w:sz w:val="20"/>
          <w:szCs w:val="20"/>
        </w:rPr>
        <w:t xml:space="preserve">, </w:t>
      </w:r>
      <w:r w:rsidRPr="00E068C8">
        <w:rPr>
          <w:sz w:val="20"/>
          <w:szCs w:val="20"/>
        </w:rPr>
        <w:t>утвержденными Постановлением Правительства РФ от 30.08.2017 N 1042.</w:t>
      </w:r>
    </w:p>
    <w:p w:rsidR="00FA2BEC" w:rsidRPr="00FA2BEC" w:rsidRDefault="00B23498" w:rsidP="00FA2BEC">
      <w:pPr>
        <w:pStyle w:val="ConsPlusNormal"/>
        <w:ind w:firstLine="567"/>
        <w:jc w:val="both"/>
        <w:rPr>
          <w:rFonts w:ascii="Times New Roman" w:hAnsi="Times New Roman" w:cs="Times New Roman"/>
          <w:b/>
        </w:rPr>
      </w:pPr>
      <w:r>
        <w:rPr>
          <w:rFonts w:ascii="Times New Roman" w:hAnsi="Times New Roman" w:cs="Times New Roman"/>
          <w:b/>
        </w:rPr>
        <w:t>6</w:t>
      </w:r>
      <w:r w:rsidR="00FA2BEC" w:rsidRPr="00FA2BEC">
        <w:rPr>
          <w:rFonts w:ascii="Times New Roman" w:hAnsi="Times New Roman" w:cs="Times New Roman"/>
          <w:b/>
        </w:rPr>
        <w:t>.2. Взыскание неустойки с Поставщика.</w:t>
      </w:r>
    </w:p>
    <w:p w:rsidR="00FA2BEC" w:rsidRPr="00FA2BEC" w:rsidRDefault="00B23498" w:rsidP="0011473F">
      <w:pPr>
        <w:pStyle w:val="ConsPlusNormal"/>
        <w:ind w:firstLine="567"/>
        <w:jc w:val="both"/>
        <w:rPr>
          <w:rFonts w:ascii="Times New Roman" w:hAnsi="Times New Roman" w:cs="Times New Roman"/>
        </w:rPr>
      </w:pPr>
      <w:r>
        <w:rPr>
          <w:rFonts w:ascii="Times New Roman" w:hAnsi="Times New Roman" w:cs="Times New Roman"/>
        </w:rPr>
        <w:lastRenderedPageBreak/>
        <w:t>6</w:t>
      </w:r>
      <w:r w:rsidR="00FA2BEC" w:rsidRPr="00FA2BEC">
        <w:rPr>
          <w:rFonts w:ascii="Times New Roman" w:hAnsi="Times New Roman" w:cs="Times New Roman"/>
        </w:rPr>
        <w:t xml:space="preserve">.2.1.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w:t>
      </w:r>
      <w:r w:rsidR="00552FD9">
        <w:rPr>
          <w:rFonts w:ascii="Times New Roman" w:hAnsi="Times New Roman" w:cs="Times New Roman"/>
        </w:rPr>
        <w:t>Государственный з</w:t>
      </w:r>
      <w:r w:rsidR="00FA2BEC" w:rsidRPr="00FA2BEC">
        <w:rPr>
          <w:rFonts w:ascii="Times New Roman" w:hAnsi="Times New Roman" w:cs="Times New Roman"/>
        </w:rPr>
        <w:t>аказчик направляет Поставщику требование об уплате неустоек (штрафов, пеней).</w:t>
      </w:r>
    </w:p>
    <w:p w:rsidR="00FA2BEC" w:rsidRPr="00FA2BEC" w:rsidRDefault="00B23498" w:rsidP="0011473F">
      <w:pPr>
        <w:pStyle w:val="ConsPlusNormal"/>
        <w:ind w:firstLine="567"/>
        <w:jc w:val="both"/>
        <w:rPr>
          <w:rFonts w:ascii="Times New Roman" w:hAnsi="Times New Roman" w:cs="Times New Roman"/>
        </w:rPr>
      </w:pPr>
      <w:bookmarkStart w:id="3" w:name="P128"/>
      <w:bookmarkEnd w:id="3"/>
      <w:r>
        <w:rPr>
          <w:rFonts w:ascii="Times New Roman" w:hAnsi="Times New Roman" w:cs="Times New Roman"/>
        </w:rPr>
        <w:t>6</w:t>
      </w:r>
      <w:r w:rsidR="00FA2BEC" w:rsidRPr="00FA2BEC">
        <w:rPr>
          <w:rFonts w:ascii="Times New Roman" w:hAnsi="Times New Roman" w:cs="Times New Roman"/>
        </w:rPr>
        <w:t xml:space="preserve">.2.2.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w:t>
      </w:r>
      <w:r w:rsidR="003D2145">
        <w:rPr>
          <w:rFonts w:ascii="Times New Roman" w:hAnsi="Times New Roman" w:cs="Times New Roman"/>
        </w:rPr>
        <w:t xml:space="preserve">Центрального </w:t>
      </w:r>
      <w:r w:rsidR="00FA2BEC" w:rsidRPr="00FA2BEC">
        <w:rPr>
          <w:rFonts w:ascii="Times New Roman" w:hAnsi="Times New Roman" w:cs="Times New Roman"/>
        </w:rPr>
        <w:t>Банка Росси</w:t>
      </w:r>
      <w:r w:rsidR="003D2145">
        <w:rPr>
          <w:rFonts w:ascii="Times New Roman" w:hAnsi="Times New Roman" w:cs="Times New Roman"/>
        </w:rPr>
        <w:t>йской Федерации</w:t>
      </w:r>
      <w:r w:rsidR="00FA2BEC" w:rsidRPr="00FA2BEC">
        <w:rPr>
          <w:rFonts w:ascii="Times New Roman" w:hAnsi="Times New Roman" w:cs="Times New Roman"/>
        </w:rPr>
        <w:t xml:space="preserve">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w:t>
      </w:r>
      <w:r w:rsidR="00552FD9">
        <w:rPr>
          <w:rFonts w:ascii="Times New Roman" w:hAnsi="Times New Roman" w:cs="Times New Roman"/>
        </w:rPr>
        <w:t>Государственному з</w:t>
      </w:r>
      <w:r w:rsidR="00FA2BEC" w:rsidRPr="00FA2BEC">
        <w:rPr>
          <w:rFonts w:ascii="Times New Roman" w:hAnsi="Times New Roman" w:cs="Times New Roman"/>
        </w:rPr>
        <w:t>аказчику штраф.</w:t>
      </w:r>
    </w:p>
    <w:p w:rsidR="00FA2BEC" w:rsidRPr="00FA2BEC" w:rsidRDefault="004B246E" w:rsidP="00FA2BEC">
      <w:pPr>
        <w:pStyle w:val="ConsPlusNormal"/>
        <w:ind w:firstLine="567"/>
        <w:jc w:val="both"/>
        <w:rPr>
          <w:rFonts w:ascii="Times New Roman" w:hAnsi="Times New Roman" w:cs="Times New Roman"/>
        </w:rPr>
      </w:pPr>
      <w:hyperlink r:id="rId11" w:history="1">
        <w:r w:rsidR="00FA2BEC" w:rsidRPr="00FA2BEC">
          <w:rPr>
            <w:rStyle w:val="10"/>
            <w:rFonts w:ascii="Times New Roman" w:hAnsi="Times New Roman" w:cs="Times New Roman"/>
            <w:b w:val="0"/>
            <w:sz w:val="20"/>
            <w:szCs w:val="20"/>
          </w:rPr>
          <w:t>Правила</w:t>
        </w:r>
      </w:hyperlink>
      <w:r w:rsidR="00FA2BEC" w:rsidRPr="00FA2BEC">
        <w:rPr>
          <w:rStyle w:val="10"/>
          <w:rFonts w:ascii="Times New Roman" w:hAnsi="Times New Roman" w:cs="Times New Roman"/>
          <w:b w:val="0"/>
          <w:sz w:val="20"/>
          <w:szCs w:val="20"/>
        </w:rPr>
        <w:t xml:space="preserve"> определения</w:t>
      </w:r>
      <w:r w:rsidR="00FA2BEC" w:rsidRPr="00FA2BEC">
        <w:rPr>
          <w:rFonts w:ascii="Times New Roman" w:hAnsi="Times New Roman" w:cs="Times New Roman"/>
        </w:rPr>
        <w:t xml:space="preserve"> неустойки за факт нарушения обязательств, за исключением просрочки исполнения обязательства, установлены Постановлением Правительства РФ от 30.08.2017 N 1042.</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.2.3.1. Если не исполнено или исполнено ненадлежащим образом обязательство по Контракту, которое имеет стоимостное выражение, размер штрафа составляет:</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10% цены Контракта, если цена Контракта не превышает 3 млн руб.;</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5% цены Контракта, если цена Контракта составляет от 3 млн до 50 млн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1% цены Контракта, если цена Контракта составляет от 50 млн до 100 млн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0,5% цены Контракта, если цена Контракта составляет от 100 млн до 500 млн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0,4% цены Контракта, если цена Контракта составляет от 500 млн до 1 млрд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0,3% цены Контракта, если цена Контракта составляет от 1 млрд до 2 млрд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0,25% цены Контракта, если цена Контракта составляет от 2 млрд до 5 млрд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0,2% цены Контракта, если цена Контракта составляет от 5 млрд до 10 млрд руб. (включительно);</w:t>
      </w:r>
    </w:p>
    <w:p w:rsidR="00FA2BEC" w:rsidRPr="0011473F" w:rsidRDefault="00FA2BEC" w:rsidP="0011473F">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0,1% цены Контракта, если цена Контракта превышает 10 млрд руб.</w:t>
      </w:r>
    </w:p>
    <w:p w:rsid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.2.3.2. Если не исполнено или исполнено ненадлежащим образом обязательство по Контракту, которое не имеет стоимостного выражения (при наличии в Контракте таких обязательств), размер штрафа составляет:</w:t>
      </w:r>
    </w:p>
    <w:p w:rsidR="00FA2BEC" w:rsidRPr="00FA2BEC" w:rsidRDefault="00FA2BEC" w:rsidP="00FA2BEC">
      <w:pPr>
        <w:pStyle w:val="ConsPlusNormal"/>
        <w:numPr>
          <w:ilvl w:val="0"/>
          <w:numId w:val="19"/>
        </w:numPr>
        <w:tabs>
          <w:tab w:val="clear" w:pos="540"/>
        </w:tabs>
        <w:adjustRightInd/>
        <w:ind w:hanging="114"/>
        <w:jc w:val="both"/>
        <w:rPr>
          <w:rFonts w:ascii="Times New Roman" w:hAnsi="Times New Roman" w:cs="Times New Roman"/>
        </w:rPr>
      </w:pPr>
      <w:r w:rsidRPr="00FA2BEC">
        <w:rPr>
          <w:rFonts w:ascii="Times New Roman" w:hAnsi="Times New Roman" w:cs="Times New Roman"/>
        </w:rPr>
        <w:t>1 000 руб., если цена Контракта не превышает 3 млн руб.;</w:t>
      </w:r>
    </w:p>
    <w:p w:rsidR="00FA2BEC" w:rsidRPr="00FA2BEC" w:rsidRDefault="00FA2BEC" w:rsidP="00FA2BEC">
      <w:pPr>
        <w:pStyle w:val="ConsPlusNormal"/>
        <w:numPr>
          <w:ilvl w:val="0"/>
          <w:numId w:val="19"/>
        </w:numPr>
        <w:tabs>
          <w:tab w:val="clear" w:pos="540"/>
        </w:tabs>
        <w:adjustRightInd/>
        <w:ind w:hanging="114"/>
        <w:jc w:val="both"/>
        <w:rPr>
          <w:rFonts w:ascii="Times New Roman" w:hAnsi="Times New Roman" w:cs="Times New Roman"/>
        </w:rPr>
      </w:pPr>
      <w:r w:rsidRPr="00FA2BEC">
        <w:rPr>
          <w:rFonts w:ascii="Times New Roman" w:hAnsi="Times New Roman" w:cs="Times New Roman"/>
        </w:rPr>
        <w:t>5 000 руб., если цена Контракта составляет от 3 млн до 50 млн руб. (включительно);</w:t>
      </w:r>
    </w:p>
    <w:p w:rsidR="00FA2BEC" w:rsidRPr="00FA2BEC" w:rsidRDefault="00FA2BEC" w:rsidP="00FA2BEC">
      <w:pPr>
        <w:pStyle w:val="ConsPlusNormal"/>
        <w:numPr>
          <w:ilvl w:val="0"/>
          <w:numId w:val="19"/>
        </w:numPr>
        <w:tabs>
          <w:tab w:val="clear" w:pos="540"/>
        </w:tabs>
        <w:adjustRightInd/>
        <w:ind w:hanging="114"/>
        <w:jc w:val="both"/>
        <w:rPr>
          <w:rFonts w:ascii="Times New Roman" w:hAnsi="Times New Roman" w:cs="Times New Roman"/>
        </w:rPr>
      </w:pPr>
      <w:r w:rsidRPr="00FA2BEC">
        <w:rPr>
          <w:rFonts w:ascii="Times New Roman" w:hAnsi="Times New Roman" w:cs="Times New Roman"/>
        </w:rPr>
        <w:t>10 000 руб., если цена Контракта составляет от 50 млн до 100 млн руб. (включительно);</w:t>
      </w:r>
    </w:p>
    <w:p w:rsidR="00FA2BEC" w:rsidRPr="0011473F" w:rsidRDefault="00FA2BEC" w:rsidP="0011473F">
      <w:pPr>
        <w:pStyle w:val="ConsPlusNormal"/>
        <w:numPr>
          <w:ilvl w:val="0"/>
          <w:numId w:val="19"/>
        </w:numPr>
        <w:tabs>
          <w:tab w:val="clear" w:pos="540"/>
        </w:tabs>
        <w:adjustRightInd/>
        <w:ind w:hanging="114"/>
        <w:jc w:val="both"/>
        <w:rPr>
          <w:rFonts w:ascii="Times New Roman" w:hAnsi="Times New Roman" w:cs="Times New Roman"/>
        </w:rPr>
      </w:pPr>
      <w:r w:rsidRPr="00FA2BEC">
        <w:rPr>
          <w:rFonts w:ascii="Times New Roman" w:hAnsi="Times New Roman" w:cs="Times New Roman"/>
        </w:rPr>
        <w:t>100 000 руб., если цена Контракта превышает 100 млн руб.</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.2.4. 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rsidR="00FA2BEC" w:rsidRPr="0011473F" w:rsidRDefault="00B23498" w:rsidP="00FA2BEC">
      <w:pPr>
        <w:pStyle w:val="ConsPlusNormal"/>
        <w:ind w:firstLine="567"/>
        <w:jc w:val="both"/>
        <w:rPr>
          <w:rFonts w:ascii="Times New Roman" w:hAnsi="Times New Roman" w:cs="Times New Roman"/>
          <w:b/>
        </w:rPr>
      </w:pPr>
      <w:r>
        <w:rPr>
          <w:rFonts w:ascii="Times New Roman" w:hAnsi="Times New Roman" w:cs="Times New Roman"/>
          <w:b/>
        </w:rPr>
        <w:t>6</w:t>
      </w:r>
      <w:r w:rsidR="00FA2BEC" w:rsidRPr="00FA2BEC">
        <w:rPr>
          <w:rFonts w:ascii="Times New Roman" w:hAnsi="Times New Roman" w:cs="Times New Roman"/>
          <w:b/>
        </w:rPr>
        <w:t xml:space="preserve">.3. Взыскание неустойки с </w:t>
      </w:r>
      <w:r w:rsidR="002749B1">
        <w:rPr>
          <w:rFonts w:ascii="Times New Roman" w:hAnsi="Times New Roman" w:cs="Times New Roman"/>
          <w:b/>
        </w:rPr>
        <w:t>Государственного з</w:t>
      </w:r>
      <w:r w:rsidR="00FA2BEC" w:rsidRPr="00FA2BEC">
        <w:rPr>
          <w:rFonts w:ascii="Times New Roman" w:hAnsi="Times New Roman" w:cs="Times New Roman"/>
          <w:b/>
        </w:rPr>
        <w:t>аказчика.</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.3.1. В случае просрочки исполнения </w:t>
      </w:r>
      <w:r w:rsidR="002749B1">
        <w:rPr>
          <w:rFonts w:ascii="Times New Roman" w:hAnsi="Times New Roman" w:cs="Times New Roman"/>
        </w:rPr>
        <w:t>Государственным з</w:t>
      </w:r>
      <w:r w:rsidR="00FA2BEC" w:rsidRPr="00FA2BEC">
        <w:rPr>
          <w:rFonts w:ascii="Times New Roman" w:hAnsi="Times New Roman" w:cs="Times New Roman"/>
        </w:rPr>
        <w:t xml:space="preserve">аказчиком обязательств, предусмотренных Контрактом, а также в иных случаях неисполнения или ненадлежащего исполнения </w:t>
      </w:r>
      <w:r w:rsidR="002749B1">
        <w:rPr>
          <w:rFonts w:ascii="Times New Roman" w:hAnsi="Times New Roman" w:cs="Times New Roman"/>
        </w:rPr>
        <w:t>Государственным</w:t>
      </w:r>
      <w:r w:rsidR="002749B1" w:rsidRPr="00FA2BEC">
        <w:rPr>
          <w:rFonts w:ascii="Times New Roman" w:hAnsi="Times New Roman" w:cs="Times New Roman"/>
        </w:rPr>
        <w:t xml:space="preserve"> </w:t>
      </w:r>
      <w:r w:rsidR="002749B1">
        <w:rPr>
          <w:rFonts w:ascii="Times New Roman" w:hAnsi="Times New Roman" w:cs="Times New Roman"/>
        </w:rPr>
        <w:t>з</w:t>
      </w:r>
      <w:r w:rsidR="00FA2BEC" w:rsidRPr="00FA2BEC">
        <w:rPr>
          <w:rFonts w:ascii="Times New Roman" w:hAnsi="Times New Roman" w:cs="Times New Roman"/>
        </w:rPr>
        <w:t>аказчиком контрактных обязательств Поставщик вправе потребовать уплаты неустоек (штрафов, пеней).</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.3.2. Пени начисляются </w:t>
      </w:r>
      <w:r w:rsidR="002749B1">
        <w:rPr>
          <w:rFonts w:ascii="Times New Roman" w:hAnsi="Times New Roman" w:cs="Times New Roman"/>
        </w:rPr>
        <w:t>Государственному з</w:t>
      </w:r>
      <w:r w:rsidR="00FA2BEC" w:rsidRPr="00FA2BEC">
        <w:rPr>
          <w:rFonts w:ascii="Times New Roman" w:hAnsi="Times New Roman" w:cs="Times New Roman"/>
        </w:rPr>
        <w:t xml:space="preserve">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w:t>
      </w:r>
      <w:r w:rsidR="003D2145">
        <w:rPr>
          <w:rFonts w:ascii="Times New Roman" w:hAnsi="Times New Roman" w:cs="Times New Roman"/>
        </w:rPr>
        <w:t xml:space="preserve">Центрального </w:t>
      </w:r>
      <w:r w:rsidR="003D2145" w:rsidRPr="00FA2BEC">
        <w:rPr>
          <w:rFonts w:ascii="Times New Roman" w:hAnsi="Times New Roman" w:cs="Times New Roman"/>
        </w:rPr>
        <w:t>Банка Росси</w:t>
      </w:r>
      <w:r w:rsidR="003D2145">
        <w:rPr>
          <w:rFonts w:ascii="Times New Roman" w:hAnsi="Times New Roman" w:cs="Times New Roman"/>
        </w:rPr>
        <w:t>йской Федерации</w:t>
      </w:r>
      <w:r w:rsidR="003D2145" w:rsidRPr="00FA2BEC">
        <w:rPr>
          <w:rFonts w:ascii="Times New Roman" w:hAnsi="Times New Roman" w:cs="Times New Roman"/>
        </w:rPr>
        <w:t xml:space="preserve"> </w:t>
      </w:r>
      <w:r w:rsidR="00FA2BEC" w:rsidRPr="00FA2BEC">
        <w:rPr>
          <w:rFonts w:ascii="Times New Roman" w:hAnsi="Times New Roman" w:cs="Times New Roman"/>
        </w:rPr>
        <w:t>от суммы, не уплаченной в срок.</w:t>
      </w:r>
    </w:p>
    <w:p w:rsidR="00B23498" w:rsidRDefault="00B23498" w:rsidP="00B23498">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.3.3. За каждый факт неисполнения </w:t>
      </w:r>
      <w:r w:rsidR="002749B1">
        <w:rPr>
          <w:rFonts w:ascii="Times New Roman" w:hAnsi="Times New Roman" w:cs="Times New Roman"/>
        </w:rPr>
        <w:t>Государственным з</w:t>
      </w:r>
      <w:r w:rsidR="00FA2BEC" w:rsidRPr="00FA2BEC">
        <w:rPr>
          <w:rFonts w:ascii="Times New Roman" w:hAnsi="Times New Roman" w:cs="Times New Roman"/>
        </w:rPr>
        <w:t xml:space="preserve">аказчиком обязательств, предусмотренных Контрактом, за исключением просрочки исполнения обязательств, Поставщик вправе взыскать с </w:t>
      </w:r>
      <w:r w:rsidR="002749B1">
        <w:rPr>
          <w:rFonts w:ascii="Times New Roman" w:hAnsi="Times New Roman" w:cs="Times New Roman"/>
        </w:rPr>
        <w:t>Государственного з</w:t>
      </w:r>
      <w:r w:rsidR="00FA2BEC" w:rsidRPr="00FA2BEC">
        <w:rPr>
          <w:rFonts w:ascii="Times New Roman" w:hAnsi="Times New Roman" w:cs="Times New Roman"/>
        </w:rPr>
        <w:t>аказчика штраф.</w:t>
      </w:r>
    </w:p>
    <w:p w:rsidR="00B23498" w:rsidRPr="00FA2BEC" w:rsidRDefault="00FA2BEC" w:rsidP="00B23498">
      <w:pPr>
        <w:pStyle w:val="ConsPlusNormal"/>
        <w:ind w:firstLine="567"/>
        <w:jc w:val="both"/>
        <w:rPr>
          <w:rFonts w:ascii="Times New Roman" w:hAnsi="Times New Roman" w:cs="Times New Roman"/>
        </w:rPr>
      </w:pPr>
      <w:r w:rsidRPr="00FA2BEC">
        <w:rPr>
          <w:rFonts w:ascii="Times New Roman" w:hAnsi="Times New Roman" w:cs="Times New Roman"/>
        </w:rPr>
        <w:t xml:space="preserve">За каждый факт нарушения </w:t>
      </w:r>
      <w:r w:rsidR="002749B1">
        <w:rPr>
          <w:rFonts w:ascii="Times New Roman" w:hAnsi="Times New Roman" w:cs="Times New Roman"/>
        </w:rPr>
        <w:t>Государственным з</w:t>
      </w:r>
      <w:r w:rsidRPr="00FA2BEC">
        <w:rPr>
          <w:rFonts w:ascii="Times New Roman" w:hAnsi="Times New Roman" w:cs="Times New Roman"/>
        </w:rPr>
        <w:t xml:space="preserve">аказчиком обязательств по Контракту, за исключением просрочки исполнения обязательств, Поставщик вправе требовать с </w:t>
      </w:r>
      <w:r w:rsidR="002749B1">
        <w:rPr>
          <w:rFonts w:ascii="Times New Roman" w:hAnsi="Times New Roman" w:cs="Times New Roman"/>
        </w:rPr>
        <w:t>Государственного з</w:t>
      </w:r>
      <w:r w:rsidR="002749B1" w:rsidRPr="00FA2BEC">
        <w:rPr>
          <w:rFonts w:ascii="Times New Roman" w:hAnsi="Times New Roman" w:cs="Times New Roman"/>
        </w:rPr>
        <w:t>аказчика</w:t>
      </w:r>
      <w:r w:rsidRPr="00FA2BEC">
        <w:rPr>
          <w:rFonts w:ascii="Times New Roman" w:hAnsi="Times New Roman" w:cs="Times New Roman"/>
        </w:rPr>
        <w:t>:</w:t>
      </w:r>
    </w:p>
    <w:p w:rsidR="00FA2BEC" w:rsidRPr="00FA2BEC" w:rsidRDefault="00FA2BEC" w:rsidP="00B23498">
      <w:pPr>
        <w:pStyle w:val="ConsPlusNormal"/>
        <w:numPr>
          <w:ilvl w:val="0"/>
          <w:numId w:val="20"/>
        </w:numPr>
        <w:adjustRightInd/>
        <w:ind w:hanging="114"/>
        <w:jc w:val="both"/>
        <w:rPr>
          <w:rFonts w:ascii="Times New Roman" w:hAnsi="Times New Roman" w:cs="Times New Roman"/>
        </w:rPr>
      </w:pPr>
      <w:r w:rsidRPr="00FA2BEC">
        <w:rPr>
          <w:rFonts w:ascii="Times New Roman" w:hAnsi="Times New Roman" w:cs="Times New Roman"/>
        </w:rPr>
        <w:t>1 000 руб., если цена Контракта не превышает 3 млн руб. (включительно);</w:t>
      </w:r>
    </w:p>
    <w:p w:rsidR="00FA2BEC" w:rsidRPr="00FA2BEC" w:rsidRDefault="00FA2BEC" w:rsidP="00B23498">
      <w:pPr>
        <w:pStyle w:val="ConsPlusNormal"/>
        <w:numPr>
          <w:ilvl w:val="0"/>
          <w:numId w:val="20"/>
        </w:numPr>
        <w:adjustRightInd/>
        <w:ind w:hanging="114"/>
        <w:jc w:val="both"/>
        <w:rPr>
          <w:rFonts w:ascii="Times New Roman" w:hAnsi="Times New Roman" w:cs="Times New Roman"/>
        </w:rPr>
      </w:pPr>
      <w:r w:rsidRPr="00FA2BEC">
        <w:rPr>
          <w:rFonts w:ascii="Times New Roman" w:hAnsi="Times New Roman" w:cs="Times New Roman"/>
        </w:rPr>
        <w:t>5 000 руб., если цена Контракта составляет от 3 млн до 50 млн руб. (включительно);</w:t>
      </w:r>
    </w:p>
    <w:p w:rsidR="00FA2BEC" w:rsidRPr="00FA2BEC" w:rsidRDefault="00FA2BEC" w:rsidP="00B23498">
      <w:pPr>
        <w:pStyle w:val="ConsPlusNormal"/>
        <w:numPr>
          <w:ilvl w:val="0"/>
          <w:numId w:val="20"/>
        </w:numPr>
        <w:adjustRightInd/>
        <w:ind w:hanging="114"/>
        <w:jc w:val="both"/>
        <w:rPr>
          <w:rFonts w:ascii="Times New Roman" w:hAnsi="Times New Roman" w:cs="Times New Roman"/>
        </w:rPr>
      </w:pPr>
      <w:r w:rsidRPr="00FA2BEC">
        <w:rPr>
          <w:rFonts w:ascii="Times New Roman" w:hAnsi="Times New Roman" w:cs="Times New Roman"/>
        </w:rPr>
        <w:t>10 000 руб., если цена Контракта составляет от 50 млн до 100 млн руб. (включительно);</w:t>
      </w:r>
    </w:p>
    <w:p w:rsidR="00FA2BEC" w:rsidRPr="00FA2BEC" w:rsidRDefault="00FA2BEC" w:rsidP="00B23498">
      <w:pPr>
        <w:pStyle w:val="ConsPlusNormal"/>
        <w:numPr>
          <w:ilvl w:val="0"/>
          <w:numId w:val="20"/>
        </w:numPr>
        <w:adjustRightInd/>
        <w:ind w:hanging="114"/>
        <w:jc w:val="both"/>
        <w:rPr>
          <w:rFonts w:ascii="Times New Roman" w:hAnsi="Times New Roman" w:cs="Times New Roman"/>
        </w:rPr>
      </w:pPr>
      <w:r w:rsidRPr="00FA2BEC">
        <w:rPr>
          <w:rFonts w:ascii="Times New Roman" w:hAnsi="Times New Roman" w:cs="Times New Roman"/>
        </w:rPr>
        <w:t>100 000 руб., если цена Контракта превышает 100 млн руб.</w:t>
      </w:r>
    </w:p>
    <w:p w:rsidR="00FA2BEC" w:rsidRPr="00FA2BEC" w:rsidRDefault="00B23498" w:rsidP="0011473F">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.3.4. Общая сумма начисленного штрафа за ненадлежащее исполнение </w:t>
      </w:r>
      <w:r w:rsidR="002749B1">
        <w:rPr>
          <w:rFonts w:ascii="Times New Roman" w:hAnsi="Times New Roman" w:cs="Times New Roman"/>
        </w:rPr>
        <w:t>Государственным з</w:t>
      </w:r>
      <w:r w:rsidR="002749B1" w:rsidRPr="00FA2BEC">
        <w:rPr>
          <w:rFonts w:ascii="Times New Roman" w:hAnsi="Times New Roman" w:cs="Times New Roman"/>
        </w:rPr>
        <w:t>аказчиком</w:t>
      </w:r>
      <w:r w:rsidR="00FA2BEC" w:rsidRPr="00FA2BEC">
        <w:rPr>
          <w:rFonts w:ascii="Times New Roman" w:hAnsi="Times New Roman" w:cs="Times New Roman"/>
        </w:rPr>
        <w:t xml:space="preserve"> обязательств по Контракту не может превышать цену Контракта.</w:t>
      </w:r>
    </w:p>
    <w:p w:rsidR="00FA2BEC" w:rsidRPr="00FA2BEC" w:rsidRDefault="00B23498" w:rsidP="00B23498">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1F88" w:rsidRPr="008A2AD4" w:rsidRDefault="00E51F88" w:rsidP="00E51F88">
      <w:pPr>
        <w:autoSpaceDE w:val="0"/>
        <w:autoSpaceDN w:val="0"/>
        <w:ind w:firstLine="567"/>
        <w:jc w:val="both"/>
        <w:rPr>
          <w:b/>
          <w:sz w:val="20"/>
          <w:szCs w:val="20"/>
        </w:rPr>
      </w:pPr>
      <w:r w:rsidRPr="00B23498">
        <w:rPr>
          <w:sz w:val="20"/>
          <w:szCs w:val="20"/>
        </w:rPr>
        <w:t>6.</w:t>
      </w:r>
      <w:r w:rsidR="001A203D" w:rsidRPr="00B23498">
        <w:rPr>
          <w:sz w:val="20"/>
          <w:szCs w:val="20"/>
        </w:rPr>
        <w:t>5</w:t>
      </w:r>
      <w:r w:rsidRPr="00B23498">
        <w:rPr>
          <w:sz w:val="20"/>
          <w:szCs w:val="20"/>
        </w:rPr>
        <w:t>.</w:t>
      </w:r>
      <w:r w:rsidRPr="00B23498">
        <w:t xml:space="preserve"> </w:t>
      </w:r>
      <w:r w:rsidRPr="00B23498">
        <w:rPr>
          <w:b/>
          <w:sz w:val="20"/>
          <w:szCs w:val="20"/>
        </w:rPr>
        <w:t xml:space="preserve">В случае неисполнения или ненадлежащего исполнения Поставщиком своих обязательств, оплата по Контракту осуществляется на основании </w:t>
      </w:r>
      <w:r w:rsidR="002749B1">
        <w:rPr>
          <w:b/>
          <w:sz w:val="20"/>
          <w:szCs w:val="20"/>
        </w:rPr>
        <w:t>документа о приемки</w:t>
      </w:r>
      <w:r w:rsidR="00991474">
        <w:rPr>
          <w:b/>
          <w:sz w:val="20"/>
          <w:szCs w:val="20"/>
        </w:rPr>
        <w:t xml:space="preserve"> товара</w:t>
      </w:r>
      <w:r w:rsidRPr="00B23498">
        <w:rPr>
          <w:b/>
          <w:sz w:val="20"/>
          <w:szCs w:val="20"/>
        </w:rPr>
        <w:t xml:space="preserve">,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w:t>
      </w:r>
      <w:r w:rsidR="002749B1">
        <w:rPr>
          <w:b/>
          <w:sz w:val="20"/>
          <w:szCs w:val="20"/>
        </w:rPr>
        <w:t>Государственного з</w:t>
      </w:r>
      <w:r w:rsidRPr="00B23498">
        <w:rPr>
          <w:b/>
          <w:sz w:val="20"/>
          <w:szCs w:val="20"/>
        </w:rPr>
        <w:t>аказчика.</w:t>
      </w:r>
    </w:p>
    <w:p w:rsidR="004A37AC" w:rsidRPr="005B63F7" w:rsidRDefault="004A37AC" w:rsidP="004A37AC">
      <w:pPr>
        <w:autoSpaceDE w:val="0"/>
        <w:autoSpaceDN w:val="0"/>
        <w:adjustRightInd w:val="0"/>
        <w:ind w:firstLine="567"/>
        <w:jc w:val="both"/>
        <w:rPr>
          <w:sz w:val="20"/>
          <w:szCs w:val="20"/>
        </w:rPr>
      </w:pPr>
    </w:p>
    <w:p w:rsidR="004A37AC" w:rsidRPr="005B63F7" w:rsidRDefault="004E0AFF" w:rsidP="004A37AC">
      <w:pPr>
        <w:keepNext/>
        <w:widowControl w:val="0"/>
        <w:autoSpaceDE w:val="0"/>
        <w:autoSpaceDN w:val="0"/>
        <w:ind w:firstLine="709"/>
        <w:jc w:val="center"/>
        <w:rPr>
          <w:b/>
          <w:bCs/>
          <w:spacing w:val="-4"/>
          <w:sz w:val="20"/>
          <w:szCs w:val="20"/>
        </w:rPr>
      </w:pPr>
      <w:r>
        <w:rPr>
          <w:b/>
          <w:bCs/>
          <w:spacing w:val="-4"/>
          <w:sz w:val="20"/>
          <w:szCs w:val="20"/>
        </w:rPr>
        <w:t>7</w:t>
      </w:r>
      <w:r w:rsidR="004A37AC" w:rsidRPr="005B63F7">
        <w:rPr>
          <w:b/>
          <w:bCs/>
          <w:spacing w:val="-4"/>
          <w:sz w:val="20"/>
          <w:szCs w:val="20"/>
        </w:rPr>
        <w:t>. ОБСТОЯТЕЛЬСТВА НЕПРЕОДОЛИМОЙ СИЛЫ (ФОРС-МАЖОР)</w:t>
      </w:r>
    </w:p>
    <w:p w:rsidR="00252FB4" w:rsidRPr="005B609F" w:rsidRDefault="00252FB4" w:rsidP="00252FB4">
      <w:pPr>
        <w:autoSpaceDE w:val="0"/>
        <w:autoSpaceDN w:val="0"/>
        <w:adjustRightInd w:val="0"/>
        <w:ind w:firstLine="567"/>
        <w:jc w:val="both"/>
        <w:rPr>
          <w:sz w:val="20"/>
          <w:szCs w:val="20"/>
        </w:rPr>
      </w:pPr>
      <w:r>
        <w:rPr>
          <w:sz w:val="20"/>
          <w:szCs w:val="20"/>
        </w:rPr>
        <w:t>7</w:t>
      </w:r>
      <w:r w:rsidRPr="005B63F7">
        <w:rPr>
          <w:sz w:val="20"/>
          <w:szCs w:val="20"/>
        </w:rPr>
        <w:t xml:space="preserve">.1.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(форс-мажор), а именно: </w:t>
      </w:r>
      <w:r w:rsidRPr="005B609F">
        <w:rPr>
          <w:sz w:val="20"/>
          <w:szCs w:val="20"/>
        </w:rPr>
        <w:t xml:space="preserve">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w:t>
      </w:r>
      <w:r w:rsidRPr="005B609F">
        <w:rPr>
          <w:sz w:val="20"/>
          <w:szCs w:val="20"/>
        </w:rPr>
        <w:lastRenderedPageBreak/>
        <w:t xml:space="preserve">торговых операций, в том числе с отдельными странами, вследствие принятия международных санкций и другие, не зависящие от воли сторон </w:t>
      </w:r>
      <w:r>
        <w:rPr>
          <w:sz w:val="20"/>
          <w:szCs w:val="20"/>
        </w:rPr>
        <w:t>Контракта</w:t>
      </w:r>
      <w:r w:rsidRPr="005B609F">
        <w:rPr>
          <w:sz w:val="20"/>
          <w:szCs w:val="20"/>
        </w:rPr>
        <w:t xml:space="preserve"> обстоятельства.</w:t>
      </w:r>
    </w:p>
    <w:p w:rsidR="00252FB4" w:rsidRPr="005B609F" w:rsidRDefault="00252FB4" w:rsidP="00252FB4">
      <w:pPr>
        <w:pStyle w:val="ConsPlusNormal"/>
        <w:ind w:firstLine="540"/>
        <w:jc w:val="both"/>
        <w:rPr>
          <w:rFonts w:ascii="Times New Roman" w:hAnsi="Times New Roman" w:cs="Times New Roman"/>
        </w:rPr>
      </w:pPr>
      <w:r w:rsidRPr="005B609F">
        <w:rPr>
          <w:rFonts w:ascii="Times New Roman" w:hAnsi="Times New Roman" w:cs="Times New Roman"/>
        </w:rPr>
        <w:t>К обстоятельствам непреодолимой силы (форс-мажору)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если условиями договора (контракта) прямо не предусмотрено иное, а также другие обстоятельства, которые стороны договорных отношений исключили из таковых.</w:t>
      </w:r>
    </w:p>
    <w:p w:rsidR="00252FB4" w:rsidRPr="005B63F7" w:rsidRDefault="00252FB4" w:rsidP="00252FB4">
      <w:pPr>
        <w:autoSpaceDE w:val="0"/>
        <w:autoSpaceDN w:val="0"/>
        <w:adjustRightInd w:val="0"/>
        <w:ind w:firstLine="567"/>
        <w:jc w:val="both"/>
        <w:rPr>
          <w:sz w:val="20"/>
          <w:szCs w:val="20"/>
        </w:rPr>
      </w:pPr>
      <w:r>
        <w:rPr>
          <w:sz w:val="20"/>
          <w:szCs w:val="20"/>
        </w:rPr>
        <w:t>7</w:t>
      </w:r>
      <w:r w:rsidRPr="005B63F7">
        <w:rPr>
          <w:sz w:val="20"/>
          <w:szCs w:val="20"/>
        </w:rPr>
        <w:t>.2.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252FB4" w:rsidRPr="005B63F7" w:rsidRDefault="00252FB4" w:rsidP="00252FB4">
      <w:pPr>
        <w:autoSpaceDE w:val="0"/>
        <w:autoSpaceDN w:val="0"/>
        <w:adjustRightInd w:val="0"/>
        <w:ind w:firstLine="567"/>
        <w:jc w:val="both"/>
        <w:rPr>
          <w:sz w:val="20"/>
          <w:szCs w:val="20"/>
        </w:rPr>
      </w:pPr>
      <w:r>
        <w:rPr>
          <w:sz w:val="20"/>
          <w:szCs w:val="20"/>
        </w:rPr>
        <w:t>7</w:t>
      </w:r>
      <w:r w:rsidRPr="005B63F7">
        <w:rPr>
          <w:sz w:val="20"/>
          <w:szCs w:val="20"/>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52FB4" w:rsidRPr="005B63F7" w:rsidRDefault="00252FB4" w:rsidP="00252FB4">
      <w:pPr>
        <w:autoSpaceDE w:val="0"/>
        <w:autoSpaceDN w:val="0"/>
        <w:adjustRightInd w:val="0"/>
        <w:ind w:firstLine="567"/>
        <w:jc w:val="both"/>
        <w:rPr>
          <w:sz w:val="20"/>
          <w:szCs w:val="20"/>
        </w:rPr>
      </w:pPr>
      <w:r>
        <w:rPr>
          <w:sz w:val="20"/>
          <w:szCs w:val="20"/>
        </w:rPr>
        <w:t>7</w:t>
      </w:r>
      <w:r w:rsidRPr="005B63F7">
        <w:rPr>
          <w:sz w:val="20"/>
          <w:szCs w:val="20"/>
        </w:rPr>
        <w:t xml:space="preserve">.4. Если обстоятельства, указанные в п. </w:t>
      </w:r>
      <w:r>
        <w:rPr>
          <w:sz w:val="20"/>
          <w:szCs w:val="20"/>
        </w:rPr>
        <w:t>7</w:t>
      </w:r>
      <w:r w:rsidRPr="005B63F7">
        <w:rPr>
          <w:sz w:val="20"/>
          <w:szCs w:val="20"/>
        </w:rPr>
        <w:t>.1. Контракта, будут длиться более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4A37AC" w:rsidRPr="005B63F7" w:rsidRDefault="004A37AC" w:rsidP="004A37AC">
      <w:pPr>
        <w:autoSpaceDE w:val="0"/>
        <w:autoSpaceDN w:val="0"/>
        <w:adjustRightInd w:val="0"/>
        <w:ind w:firstLine="567"/>
        <w:jc w:val="both"/>
        <w:rPr>
          <w:sz w:val="20"/>
          <w:szCs w:val="20"/>
        </w:rPr>
      </w:pPr>
    </w:p>
    <w:p w:rsidR="004A37AC" w:rsidRPr="005B63F7" w:rsidRDefault="00500AC9" w:rsidP="004A37AC">
      <w:pPr>
        <w:keepNext/>
        <w:autoSpaceDE w:val="0"/>
        <w:autoSpaceDN w:val="0"/>
        <w:adjustRightInd w:val="0"/>
        <w:ind w:left="357"/>
        <w:jc w:val="center"/>
        <w:rPr>
          <w:b/>
          <w:sz w:val="20"/>
          <w:szCs w:val="20"/>
        </w:rPr>
      </w:pPr>
      <w:r>
        <w:rPr>
          <w:b/>
          <w:sz w:val="20"/>
          <w:szCs w:val="20"/>
        </w:rPr>
        <w:t>8</w:t>
      </w:r>
      <w:r w:rsidR="004A37AC" w:rsidRPr="005B63F7">
        <w:rPr>
          <w:b/>
          <w:sz w:val="20"/>
          <w:szCs w:val="20"/>
        </w:rPr>
        <w:t>.</w:t>
      </w:r>
      <w:r w:rsidR="004A37AC" w:rsidRPr="005B63F7">
        <w:rPr>
          <w:b/>
          <w:sz w:val="20"/>
          <w:szCs w:val="20"/>
        </w:rPr>
        <w:tab/>
        <w:t>ПОРЯДОК УРЕГУЛИРОВАНИЯ СПОРОВ</w:t>
      </w:r>
    </w:p>
    <w:p w:rsidR="004A37AC" w:rsidRPr="005B63F7" w:rsidRDefault="004E0AFF" w:rsidP="004A37AC">
      <w:pPr>
        <w:autoSpaceDE w:val="0"/>
        <w:autoSpaceDN w:val="0"/>
        <w:adjustRightInd w:val="0"/>
        <w:ind w:firstLine="567"/>
        <w:jc w:val="both"/>
        <w:rPr>
          <w:sz w:val="20"/>
          <w:szCs w:val="20"/>
        </w:rPr>
      </w:pPr>
      <w:r>
        <w:rPr>
          <w:sz w:val="20"/>
          <w:szCs w:val="20"/>
        </w:rPr>
        <w:t>8</w:t>
      </w:r>
      <w:r w:rsidR="004A37AC" w:rsidRPr="005B63F7">
        <w:rPr>
          <w:sz w:val="20"/>
          <w:szCs w:val="20"/>
        </w:rPr>
        <w:t>.1. Стороны принимают все меры к тому, чтобы любые спорные вопросы, разногласия либо претензии, касающиеся исполнения Контракта, были урегулированы путем переговоров.</w:t>
      </w:r>
    </w:p>
    <w:p w:rsidR="004A37AC" w:rsidRPr="005B63F7" w:rsidRDefault="004E0AFF" w:rsidP="004A37AC">
      <w:pPr>
        <w:autoSpaceDE w:val="0"/>
        <w:autoSpaceDN w:val="0"/>
        <w:adjustRightInd w:val="0"/>
        <w:ind w:firstLine="567"/>
        <w:jc w:val="both"/>
        <w:rPr>
          <w:sz w:val="20"/>
          <w:szCs w:val="20"/>
        </w:rPr>
      </w:pPr>
      <w:r>
        <w:rPr>
          <w:sz w:val="20"/>
          <w:szCs w:val="20"/>
        </w:rPr>
        <w:t>8</w:t>
      </w:r>
      <w:r w:rsidR="004A37AC" w:rsidRPr="005B63F7">
        <w:rPr>
          <w:sz w:val="20"/>
          <w:szCs w:val="20"/>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4A37AC" w:rsidRPr="005B63F7" w:rsidRDefault="004E0AFF" w:rsidP="004A37AC">
      <w:pPr>
        <w:autoSpaceDE w:val="0"/>
        <w:autoSpaceDN w:val="0"/>
        <w:adjustRightInd w:val="0"/>
        <w:ind w:firstLine="567"/>
        <w:jc w:val="both"/>
        <w:rPr>
          <w:sz w:val="20"/>
          <w:szCs w:val="20"/>
        </w:rPr>
      </w:pPr>
      <w:r>
        <w:rPr>
          <w:sz w:val="20"/>
          <w:szCs w:val="20"/>
        </w:rPr>
        <w:t>8</w:t>
      </w:r>
      <w:r w:rsidR="004A37AC" w:rsidRPr="005B63F7">
        <w:rPr>
          <w:sz w:val="20"/>
          <w:szCs w:val="20"/>
        </w:rPr>
        <w:t>.3. Любые споры, не урегулированные во внесудебном порядке, разрешаются Арбитражным судом Ямало-Ненецкого автономного округа.</w:t>
      </w:r>
    </w:p>
    <w:p w:rsidR="004A37AC" w:rsidRPr="005B63F7" w:rsidRDefault="004A37AC" w:rsidP="004A37AC">
      <w:pPr>
        <w:autoSpaceDE w:val="0"/>
        <w:autoSpaceDN w:val="0"/>
        <w:adjustRightInd w:val="0"/>
        <w:jc w:val="both"/>
        <w:rPr>
          <w:b/>
          <w:sz w:val="20"/>
          <w:szCs w:val="20"/>
        </w:rPr>
      </w:pPr>
    </w:p>
    <w:p w:rsidR="004A37AC" w:rsidRPr="005B63F7" w:rsidRDefault="00500AC9" w:rsidP="004A37AC">
      <w:pPr>
        <w:keepNext/>
        <w:autoSpaceDE w:val="0"/>
        <w:autoSpaceDN w:val="0"/>
        <w:adjustRightInd w:val="0"/>
        <w:jc w:val="center"/>
        <w:rPr>
          <w:b/>
          <w:sz w:val="20"/>
          <w:szCs w:val="20"/>
        </w:rPr>
      </w:pPr>
      <w:r>
        <w:rPr>
          <w:b/>
          <w:sz w:val="20"/>
          <w:szCs w:val="20"/>
        </w:rPr>
        <w:t>9</w:t>
      </w:r>
      <w:r w:rsidR="004A37AC" w:rsidRPr="005B63F7">
        <w:rPr>
          <w:b/>
          <w:sz w:val="20"/>
          <w:szCs w:val="20"/>
        </w:rPr>
        <w:t>. ПОРЯДОК РАСТОРЖЕНИЯ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.1. Досрочное расторжение Контракта возможно по соглашению Сторон (с добровольной уплатой неустойки в случаях, предусмотренных Контрактом), в связи с односторонним отказом стороны от исполнения контракта либо по решению суда по основаниям, предусмотренным гражданским законодательством Российской Федерации.</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.2. Сторона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.3.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 xml:space="preserve">.4.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4A37AC">
        <w:rPr>
          <w:sz w:val="20"/>
          <w:szCs w:val="20"/>
        </w:rPr>
        <w:t>Государственного з</w:t>
      </w:r>
      <w:r w:rsidR="004A37AC" w:rsidRPr="005B63F7">
        <w:rPr>
          <w:sz w:val="20"/>
          <w:szCs w:val="20"/>
        </w:rPr>
        <w:t>аказчика от исполнения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 xml:space="preserve">.5.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вышеуказанных </w:t>
      </w:r>
      <w:r w:rsidR="00E33F18" w:rsidRPr="005B63F7">
        <w:rPr>
          <w:sz w:val="20"/>
          <w:szCs w:val="20"/>
        </w:rPr>
        <w:t>требований считается</w:t>
      </w:r>
      <w:r w:rsidR="004A37AC" w:rsidRPr="005B63F7">
        <w:rPr>
          <w:sz w:val="20"/>
          <w:szCs w:val="20"/>
        </w:rPr>
        <w:t xml:space="preserve">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 xml:space="preserve">.6.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646FCA">
        <w:rPr>
          <w:sz w:val="20"/>
          <w:szCs w:val="20"/>
        </w:rPr>
        <w:t>З</w:t>
      </w:r>
      <w:r w:rsidR="004A37AC" w:rsidRPr="005B63F7">
        <w:rPr>
          <w:sz w:val="20"/>
          <w:szCs w:val="20"/>
        </w:rPr>
        <w:t>аказчиком Поставщика об одностороннем отказе от исполнения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настоящим разделом.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lastRenderedPageBreak/>
        <w:t>9</w:t>
      </w:r>
      <w:r w:rsidR="004A37AC" w:rsidRPr="005B63F7">
        <w:rPr>
          <w:sz w:val="20"/>
          <w:szCs w:val="20"/>
        </w:rPr>
        <w:t>.8.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реестр недобросовестных поставщиков.</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4A37AC"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.11. Контракт считается расторгнутым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 с момента вступления в законную силу вынесенного в установленном порядке решения суда.</w:t>
      </w:r>
    </w:p>
    <w:p w:rsidR="00497A1E" w:rsidRPr="005B63F7" w:rsidRDefault="00497A1E" w:rsidP="004A37AC">
      <w:pPr>
        <w:autoSpaceDE w:val="0"/>
        <w:autoSpaceDN w:val="0"/>
        <w:adjustRightInd w:val="0"/>
        <w:ind w:firstLine="567"/>
        <w:jc w:val="both"/>
        <w:rPr>
          <w:sz w:val="20"/>
          <w:szCs w:val="20"/>
        </w:rPr>
      </w:pPr>
    </w:p>
    <w:p w:rsidR="004A37AC" w:rsidRPr="005B63F7" w:rsidRDefault="004A37AC" w:rsidP="004A37AC">
      <w:pPr>
        <w:keepNext/>
        <w:autoSpaceDE w:val="0"/>
        <w:autoSpaceDN w:val="0"/>
        <w:adjustRightInd w:val="0"/>
        <w:ind w:firstLine="540"/>
        <w:jc w:val="center"/>
        <w:rPr>
          <w:b/>
          <w:bCs/>
          <w:sz w:val="20"/>
          <w:szCs w:val="20"/>
        </w:rPr>
      </w:pPr>
      <w:r w:rsidRPr="005B63F7">
        <w:rPr>
          <w:b/>
          <w:bCs/>
          <w:sz w:val="20"/>
          <w:szCs w:val="20"/>
        </w:rPr>
        <w:t>1</w:t>
      </w:r>
      <w:r w:rsidR="00500AC9">
        <w:rPr>
          <w:b/>
          <w:bCs/>
          <w:sz w:val="20"/>
          <w:szCs w:val="20"/>
        </w:rPr>
        <w:t>0</w:t>
      </w:r>
      <w:r w:rsidRPr="005B63F7">
        <w:rPr>
          <w:b/>
          <w:bCs/>
          <w:sz w:val="20"/>
          <w:szCs w:val="20"/>
        </w:rPr>
        <w:t>. СРОК ДЕЙСТВИЯ КОНТРАКТА</w:t>
      </w:r>
    </w:p>
    <w:p w:rsidR="00B258E4" w:rsidRPr="005B63F7" w:rsidRDefault="004A37AC" w:rsidP="00B258E4">
      <w:pPr>
        <w:autoSpaceDE w:val="0"/>
        <w:autoSpaceDN w:val="0"/>
        <w:adjustRightInd w:val="0"/>
        <w:ind w:firstLine="540"/>
        <w:jc w:val="both"/>
        <w:rPr>
          <w:sz w:val="20"/>
          <w:szCs w:val="20"/>
        </w:rPr>
      </w:pPr>
      <w:r w:rsidRPr="005B63F7">
        <w:rPr>
          <w:sz w:val="20"/>
          <w:szCs w:val="20"/>
        </w:rPr>
        <w:t>1</w:t>
      </w:r>
      <w:r w:rsidR="00500AC9">
        <w:rPr>
          <w:sz w:val="20"/>
          <w:szCs w:val="20"/>
        </w:rPr>
        <w:t>0</w:t>
      </w:r>
      <w:r w:rsidRPr="005B63F7">
        <w:rPr>
          <w:sz w:val="20"/>
          <w:szCs w:val="20"/>
        </w:rPr>
        <w:t xml:space="preserve">.1. </w:t>
      </w:r>
      <w:r w:rsidR="00B258E4" w:rsidRPr="005B63F7">
        <w:rPr>
          <w:sz w:val="20"/>
          <w:szCs w:val="20"/>
        </w:rPr>
        <w:t xml:space="preserve">Настоящий </w:t>
      </w:r>
      <w:r w:rsidR="00ED7409">
        <w:rPr>
          <w:sz w:val="20"/>
          <w:szCs w:val="20"/>
        </w:rPr>
        <w:t>К</w:t>
      </w:r>
      <w:r w:rsidR="00B258E4" w:rsidRPr="005B63F7">
        <w:rPr>
          <w:sz w:val="20"/>
          <w:szCs w:val="20"/>
        </w:rPr>
        <w:t>онтракт</w:t>
      </w:r>
      <w:r w:rsidR="00B258E4">
        <w:rPr>
          <w:sz w:val="20"/>
          <w:szCs w:val="20"/>
        </w:rPr>
        <w:t>,</w:t>
      </w:r>
      <w:r w:rsidR="00B258E4" w:rsidRPr="005B63F7">
        <w:rPr>
          <w:sz w:val="20"/>
          <w:szCs w:val="20"/>
        </w:rPr>
        <w:t xml:space="preserve"> вступает в силу и становится обязательным для Сторон с </w:t>
      </w:r>
      <w:r w:rsidR="00A538D0">
        <w:rPr>
          <w:sz w:val="20"/>
          <w:szCs w:val="20"/>
        </w:rPr>
        <w:t>даты</w:t>
      </w:r>
      <w:r w:rsidR="00B258E4" w:rsidRPr="005B63F7">
        <w:rPr>
          <w:sz w:val="20"/>
          <w:szCs w:val="20"/>
        </w:rPr>
        <w:t xml:space="preserve"> </w:t>
      </w:r>
      <w:r w:rsidR="00B258E4">
        <w:rPr>
          <w:sz w:val="20"/>
          <w:szCs w:val="20"/>
        </w:rPr>
        <w:t>подписания</w:t>
      </w:r>
      <w:r w:rsidR="00B258E4" w:rsidRPr="005B63F7">
        <w:rPr>
          <w:sz w:val="20"/>
          <w:szCs w:val="20"/>
        </w:rPr>
        <w:t xml:space="preserve">, </w:t>
      </w:r>
      <w:r w:rsidR="003D57E7">
        <w:rPr>
          <w:sz w:val="20"/>
          <w:szCs w:val="20"/>
        </w:rPr>
        <w:t>и действует до 3</w:t>
      </w:r>
      <w:r w:rsidR="00316D55">
        <w:rPr>
          <w:sz w:val="20"/>
          <w:szCs w:val="20"/>
        </w:rPr>
        <w:t>1</w:t>
      </w:r>
      <w:r w:rsidR="002749B1">
        <w:rPr>
          <w:sz w:val="20"/>
          <w:szCs w:val="20"/>
        </w:rPr>
        <w:t>.12.202</w:t>
      </w:r>
      <w:r w:rsidR="0016246F">
        <w:rPr>
          <w:sz w:val="20"/>
          <w:szCs w:val="20"/>
        </w:rPr>
        <w:t>6</w:t>
      </w:r>
      <w:r w:rsidR="00B258E4" w:rsidRPr="005B63F7">
        <w:rPr>
          <w:sz w:val="20"/>
          <w:szCs w:val="20"/>
        </w:rPr>
        <w:t xml:space="preserve"> года, а в части взаиморасчетов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rsidR="004A37AC" w:rsidRPr="005B63F7" w:rsidRDefault="004A37AC" w:rsidP="00F5008B">
      <w:pPr>
        <w:autoSpaceDE w:val="0"/>
        <w:autoSpaceDN w:val="0"/>
        <w:adjustRightInd w:val="0"/>
        <w:ind w:firstLine="540"/>
        <w:jc w:val="both"/>
        <w:rPr>
          <w:sz w:val="20"/>
          <w:szCs w:val="20"/>
        </w:rPr>
      </w:pPr>
      <w:r w:rsidRPr="005B63F7">
        <w:rPr>
          <w:sz w:val="20"/>
          <w:szCs w:val="20"/>
        </w:rPr>
        <w:t>1</w:t>
      </w:r>
      <w:r w:rsidR="00500AC9">
        <w:rPr>
          <w:sz w:val="20"/>
          <w:szCs w:val="20"/>
        </w:rPr>
        <w:t>0</w:t>
      </w:r>
      <w:r w:rsidRPr="005B63F7">
        <w:rPr>
          <w:sz w:val="20"/>
          <w:szCs w:val="20"/>
        </w:rPr>
        <w:t xml:space="preserve">.2.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регистрируются в том же </w:t>
      </w:r>
      <w:r w:rsidR="006F321C" w:rsidRPr="005B63F7">
        <w:rPr>
          <w:sz w:val="20"/>
          <w:szCs w:val="20"/>
        </w:rPr>
        <w:t>порядке,</w:t>
      </w:r>
      <w:r w:rsidRPr="005B63F7">
        <w:rPr>
          <w:sz w:val="20"/>
          <w:szCs w:val="20"/>
        </w:rPr>
        <w:t xml:space="preserve"> как и был зарегистрирован первоначальный основной документ.</w:t>
      </w:r>
    </w:p>
    <w:p w:rsidR="004A37AC"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0</w:t>
      </w:r>
      <w:r w:rsidRPr="005B63F7">
        <w:rPr>
          <w:sz w:val="20"/>
          <w:szCs w:val="20"/>
        </w:rPr>
        <w:t>.3. В случае установления нецелесообразности или невозможности дальнейшей поставки, либо установления неизбежности получения отрицательного результата, либо изменения законодательства, Стороны в срок, установленный Государственным заказчиком, обязаны привести Контракт в полное соответствие с целесообразностью и/или изменениями в законодательстве Российской Федерации, произошедшими после заключения Контракта или расторгнуть его.</w:t>
      </w:r>
    </w:p>
    <w:p w:rsidR="00497A1E" w:rsidRPr="005B63F7" w:rsidRDefault="00497A1E" w:rsidP="004A37AC">
      <w:pPr>
        <w:shd w:val="clear" w:color="auto" w:fill="FFFFFF"/>
        <w:tabs>
          <w:tab w:val="left" w:pos="590"/>
        </w:tabs>
        <w:ind w:firstLine="540"/>
        <w:jc w:val="both"/>
        <w:rPr>
          <w:sz w:val="20"/>
          <w:szCs w:val="20"/>
        </w:rPr>
      </w:pPr>
    </w:p>
    <w:p w:rsidR="004A37AC" w:rsidRPr="005B63F7" w:rsidRDefault="004A37AC" w:rsidP="004A37AC">
      <w:pPr>
        <w:autoSpaceDE w:val="0"/>
        <w:autoSpaceDN w:val="0"/>
        <w:adjustRightInd w:val="0"/>
        <w:ind w:firstLine="540"/>
        <w:jc w:val="center"/>
        <w:rPr>
          <w:b/>
          <w:bCs/>
          <w:sz w:val="20"/>
          <w:szCs w:val="20"/>
        </w:rPr>
      </w:pPr>
      <w:r w:rsidRPr="005B63F7">
        <w:rPr>
          <w:b/>
          <w:bCs/>
          <w:sz w:val="20"/>
          <w:szCs w:val="20"/>
        </w:rPr>
        <w:t>1</w:t>
      </w:r>
      <w:r w:rsidR="00500AC9">
        <w:rPr>
          <w:b/>
          <w:bCs/>
          <w:sz w:val="20"/>
          <w:szCs w:val="20"/>
        </w:rPr>
        <w:t>1</w:t>
      </w:r>
      <w:r w:rsidRPr="005B63F7">
        <w:rPr>
          <w:b/>
          <w:bCs/>
          <w:sz w:val="20"/>
          <w:szCs w:val="20"/>
        </w:rPr>
        <w:t>. ПРОЧИЕ УСЛОВИЯ</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.1. Конкретная информация, касающаяся предмета контракта, хода его выполнения и полученных результатов за счет бюджетных средств признается конфиденциальной.</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Стороны обязуются обеспечивать конфиденциальность и защиту полученной друг от друга информации и не допускать ее разглашения.</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.2. В том случае, если конфиденциальная информация передается в письменном виде или на ином материальном носителе, сторона обязана пометить передаваемую информацию реквизитами, позволяющими идентифицировать ее как конфиденциальную.</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.3. Поставщик представляет по запросу Государственного заказчика в сроки, указанные в таком запросе, информацию о ходе исполнения обязательств по Контракту.</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 xml:space="preserve">.4.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w:t>
      </w:r>
      <w:r w:rsidR="006F321C" w:rsidRPr="005B63F7">
        <w:rPr>
          <w:sz w:val="20"/>
          <w:szCs w:val="20"/>
        </w:rPr>
        <w:t>к Контракту</w:t>
      </w:r>
      <w:r w:rsidRPr="005B63F7">
        <w:rPr>
          <w:sz w:val="20"/>
          <w:szCs w:val="20"/>
        </w:rPr>
        <w:t>, которые являются его неотъемлемой частью.</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 xml:space="preserve">.5. Изменение условий Контракта при его исполнении не допускается, за исключением </w:t>
      </w:r>
      <w:r w:rsidR="00646FCA" w:rsidRPr="005B63F7">
        <w:rPr>
          <w:sz w:val="20"/>
          <w:szCs w:val="20"/>
        </w:rPr>
        <w:t>случаев,</w:t>
      </w:r>
      <w:r w:rsidRPr="005B63F7">
        <w:rPr>
          <w:sz w:val="20"/>
          <w:szCs w:val="20"/>
        </w:rPr>
        <w:t xml:space="preserve">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4A37AC" w:rsidRPr="00A4427D" w:rsidRDefault="004A37AC" w:rsidP="004A37AC">
      <w:pPr>
        <w:shd w:val="clear" w:color="auto" w:fill="FFFFFF"/>
        <w:tabs>
          <w:tab w:val="left" w:pos="590"/>
        </w:tabs>
        <w:ind w:firstLine="540"/>
        <w:jc w:val="both"/>
        <w:rPr>
          <w:sz w:val="20"/>
          <w:szCs w:val="20"/>
        </w:rPr>
      </w:pPr>
      <w:r w:rsidRPr="008E4DEE">
        <w:rPr>
          <w:sz w:val="20"/>
          <w:szCs w:val="20"/>
        </w:rPr>
        <w:t>1</w:t>
      </w:r>
      <w:r w:rsidR="00500AC9" w:rsidRPr="008E4DEE">
        <w:rPr>
          <w:sz w:val="20"/>
          <w:szCs w:val="20"/>
        </w:rPr>
        <w:t>1</w:t>
      </w:r>
      <w:r w:rsidRPr="008E4DEE">
        <w:rPr>
          <w:sz w:val="20"/>
          <w:szCs w:val="20"/>
        </w:rPr>
        <w:t xml:space="preserve">.6.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w:t>
      </w:r>
      <w:r w:rsidR="004D70C5" w:rsidRPr="008E4DEE">
        <w:rPr>
          <w:sz w:val="20"/>
          <w:szCs w:val="20"/>
        </w:rPr>
        <w:t xml:space="preserve">Со стороны Государственного заказчика ответственным лицом назначен </w:t>
      </w:r>
      <w:r w:rsidR="00DD65F8">
        <w:rPr>
          <w:b/>
          <w:sz w:val="20"/>
          <w:szCs w:val="20"/>
        </w:rPr>
        <w:t>Горбачев Г.Г. 83492231467</w:t>
      </w:r>
      <w:r w:rsidR="00F57487">
        <w:rPr>
          <w:b/>
          <w:sz w:val="20"/>
          <w:szCs w:val="20"/>
        </w:rPr>
        <w:t>.</w:t>
      </w:r>
      <w:r w:rsidR="004D70C5" w:rsidRPr="008E4DEE">
        <w:rPr>
          <w:sz w:val="20"/>
          <w:szCs w:val="20"/>
        </w:rPr>
        <w:t xml:space="preserve"> Со стороны Поставщика ответственным лицом назначен </w:t>
      </w:r>
      <w:r w:rsidR="009403AD">
        <w:rPr>
          <w:rStyle w:val="27"/>
          <w:sz w:val="20"/>
          <w:szCs w:val="20"/>
        </w:rPr>
        <w:t>________________</w:t>
      </w:r>
      <w:r w:rsidR="00C3655F" w:rsidRPr="00897BB8">
        <w:rPr>
          <w:b/>
          <w:sz w:val="20"/>
          <w:szCs w:val="20"/>
        </w:rPr>
        <w:t xml:space="preserve">, тел. </w:t>
      </w:r>
      <w:r w:rsidR="009403AD">
        <w:rPr>
          <w:b/>
          <w:sz w:val="18"/>
          <w:szCs w:val="18"/>
        </w:rPr>
        <w:t>_______</w:t>
      </w:r>
      <w:r w:rsidR="00FE1919" w:rsidRPr="008E4DEE">
        <w:rPr>
          <w:rStyle w:val="2Exact"/>
          <w:sz w:val="20"/>
          <w:szCs w:val="20"/>
        </w:rPr>
        <w:t>.</w:t>
      </w:r>
      <w:r w:rsidR="004D70C5" w:rsidRPr="008E4DEE">
        <w:rPr>
          <w:sz w:val="20"/>
          <w:szCs w:val="20"/>
        </w:rPr>
        <w:t xml:space="preserve"> </w:t>
      </w:r>
      <w:r w:rsidRPr="008E4DEE">
        <w:rPr>
          <w:sz w:val="20"/>
          <w:szCs w:val="20"/>
        </w:rPr>
        <w:t>Телефоны ответственных лиц должны функционировать по рабочим дням с 09 до 18 часов по Салехардскому времени.</w:t>
      </w:r>
    </w:p>
    <w:p w:rsidR="004A37AC" w:rsidRPr="005B63F7" w:rsidRDefault="004A37AC" w:rsidP="004A37AC">
      <w:pPr>
        <w:shd w:val="clear" w:color="auto" w:fill="FFFFFF"/>
        <w:tabs>
          <w:tab w:val="left" w:pos="590"/>
        </w:tabs>
        <w:ind w:firstLine="540"/>
        <w:jc w:val="both"/>
        <w:rPr>
          <w:sz w:val="20"/>
          <w:szCs w:val="20"/>
        </w:rPr>
      </w:pPr>
      <w:r w:rsidRPr="007223DD">
        <w:rPr>
          <w:sz w:val="20"/>
          <w:szCs w:val="20"/>
        </w:rPr>
        <w:t>1</w:t>
      </w:r>
      <w:r w:rsidR="00500AC9">
        <w:rPr>
          <w:sz w:val="20"/>
          <w:szCs w:val="20"/>
        </w:rPr>
        <w:t>1</w:t>
      </w:r>
      <w:r w:rsidRPr="007223DD">
        <w:rPr>
          <w:sz w:val="20"/>
          <w:szCs w:val="20"/>
        </w:rPr>
        <w:t xml:space="preserve">.7.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статье </w:t>
      </w:r>
      <w:r w:rsidR="00500AC9">
        <w:rPr>
          <w:sz w:val="20"/>
          <w:szCs w:val="20"/>
        </w:rPr>
        <w:t>12</w:t>
      </w:r>
      <w:r w:rsidRPr="007223DD">
        <w:rPr>
          <w:sz w:val="20"/>
          <w:szCs w:val="20"/>
        </w:rPr>
        <w:t xml:space="preserve"> Контракта</w:t>
      </w:r>
      <w:r w:rsidRPr="005B63F7">
        <w:rPr>
          <w:sz w:val="20"/>
          <w:szCs w:val="20"/>
        </w:rPr>
        <w:t>,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A37AC" w:rsidRPr="00C3655F"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 xml:space="preserve">.8.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w:t>
      </w:r>
      <w:r w:rsidRPr="00C3655F">
        <w:rPr>
          <w:sz w:val="20"/>
          <w:szCs w:val="20"/>
        </w:rPr>
        <w:t>преобразования, слияния, присоединения</w:t>
      </w:r>
      <w:r w:rsidR="002B7277" w:rsidRPr="00C3655F">
        <w:rPr>
          <w:sz w:val="20"/>
          <w:szCs w:val="20"/>
        </w:rPr>
        <w:t xml:space="preserve"> (в случае заключения Контракта с юридическим лицом)</w:t>
      </w:r>
      <w:r w:rsidRPr="00C3655F">
        <w:rPr>
          <w:sz w:val="20"/>
          <w:szCs w:val="20"/>
        </w:rPr>
        <w:t>.</w:t>
      </w:r>
    </w:p>
    <w:p w:rsidR="004A37AC" w:rsidRPr="00C3655F" w:rsidRDefault="004A37AC" w:rsidP="004A37AC">
      <w:pPr>
        <w:shd w:val="clear" w:color="auto" w:fill="FFFFFF"/>
        <w:tabs>
          <w:tab w:val="left" w:pos="590"/>
        </w:tabs>
        <w:ind w:firstLine="540"/>
        <w:jc w:val="both"/>
        <w:rPr>
          <w:sz w:val="20"/>
          <w:szCs w:val="20"/>
        </w:rPr>
      </w:pPr>
      <w:r w:rsidRPr="00C3655F">
        <w:rPr>
          <w:sz w:val="20"/>
          <w:szCs w:val="20"/>
        </w:rPr>
        <w:t>1</w:t>
      </w:r>
      <w:r w:rsidR="00500AC9" w:rsidRPr="00C3655F">
        <w:rPr>
          <w:sz w:val="20"/>
          <w:szCs w:val="20"/>
        </w:rPr>
        <w:t>1</w:t>
      </w:r>
      <w:r w:rsidRPr="00C3655F">
        <w:rPr>
          <w:sz w:val="20"/>
          <w:szCs w:val="20"/>
        </w:rPr>
        <w:t>.9. Во всем, что не предусмотрено Контрактом, Стороны руководствуются действующим законодательством Российской Федерации.</w:t>
      </w:r>
    </w:p>
    <w:p w:rsidR="00C52DCA" w:rsidRPr="00C3655F" w:rsidRDefault="00C52DCA" w:rsidP="00C52DCA">
      <w:pPr>
        <w:shd w:val="clear" w:color="auto" w:fill="FFFFFF"/>
        <w:tabs>
          <w:tab w:val="left" w:pos="590"/>
        </w:tabs>
        <w:ind w:firstLine="540"/>
        <w:jc w:val="both"/>
        <w:rPr>
          <w:sz w:val="20"/>
          <w:szCs w:val="20"/>
        </w:rPr>
      </w:pPr>
      <w:r w:rsidRPr="00C3655F">
        <w:rPr>
          <w:sz w:val="20"/>
          <w:szCs w:val="20"/>
        </w:rPr>
        <w:lastRenderedPageBreak/>
        <w:t>11.10. Настоящий Контракт составлен на русском языке, в двух экземплярах, имеющих одинаковую юридическую силу, по одному для каждой из Сторон.</w:t>
      </w:r>
    </w:p>
    <w:p w:rsidR="00646FCA" w:rsidRPr="005946C9" w:rsidRDefault="004A37AC" w:rsidP="00197E7D">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.11. Все приложения к Контракту я</w:t>
      </w:r>
      <w:r w:rsidR="00F5008B">
        <w:rPr>
          <w:sz w:val="20"/>
          <w:szCs w:val="20"/>
        </w:rPr>
        <w:t xml:space="preserve">вляются его неотъемлемой частью: </w:t>
      </w:r>
      <w:r w:rsidRPr="005B63F7">
        <w:rPr>
          <w:sz w:val="20"/>
          <w:szCs w:val="20"/>
        </w:rPr>
        <w:t>Приложени</w:t>
      </w:r>
      <w:r w:rsidR="00F5008B">
        <w:rPr>
          <w:sz w:val="20"/>
          <w:szCs w:val="20"/>
        </w:rPr>
        <w:t>е</w:t>
      </w:r>
      <w:r w:rsidRPr="005B63F7">
        <w:rPr>
          <w:sz w:val="20"/>
          <w:szCs w:val="20"/>
        </w:rPr>
        <w:t>: №</w:t>
      </w:r>
      <w:r w:rsidR="00E67F30">
        <w:rPr>
          <w:sz w:val="20"/>
          <w:szCs w:val="20"/>
        </w:rPr>
        <w:t xml:space="preserve"> </w:t>
      </w:r>
      <w:r w:rsidR="004D20E3">
        <w:rPr>
          <w:sz w:val="20"/>
          <w:szCs w:val="20"/>
        </w:rPr>
        <w:t>1</w:t>
      </w:r>
      <w:r w:rsidR="00F5008B">
        <w:rPr>
          <w:sz w:val="20"/>
          <w:szCs w:val="20"/>
        </w:rPr>
        <w:t xml:space="preserve"> – Спецификация.</w:t>
      </w:r>
    </w:p>
    <w:p w:rsidR="00646FCA" w:rsidRDefault="00646FCA" w:rsidP="004A37AC">
      <w:pPr>
        <w:autoSpaceDE w:val="0"/>
        <w:autoSpaceDN w:val="0"/>
        <w:adjustRightInd w:val="0"/>
        <w:ind w:left="360"/>
        <w:jc w:val="center"/>
        <w:rPr>
          <w:b/>
          <w:sz w:val="20"/>
          <w:szCs w:val="20"/>
        </w:rPr>
      </w:pPr>
    </w:p>
    <w:p w:rsidR="004A37AC" w:rsidRDefault="004A37AC" w:rsidP="004A37AC">
      <w:pPr>
        <w:autoSpaceDE w:val="0"/>
        <w:autoSpaceDN w:val="0"/>
        <w:adjustRightInd w:val="0"/>
        <w:ind w:left="360"/>
        <w:jc w:val="center"/>
        <w:rPr>
          <w:b/>
          <w:sz w:val="20"/>
          <w:szCs w:val="20"/>
        </w:rPr>
      </w:pPr>
      <w:r w:rsidRPr="005B63F7">
        <w:rPr>
          <w:b/>
          <w:sz w:val="20"/>
          <w:szCs w:val="20"/>
        </w:rPr>
        <w:t>1</w:t>
      </w:r>
      <w:r w:rsidR="00500AC9">
        <w:rPr>
          <w:b/>
          <w:sz w:val="20"/>
          <w:szCs w:val="20"/>
        </w:rPr>
        <w:t>2</w:t>
      </w:r>
      <w:r w:rsidRPr="005B63F7">
        <w:rPr>
          <w:b/>
          <w:sz w:val="20"/>
          <w:szCs w:val="20"/>
        </w:rPr>
        <w:t>. ЮРИДИЧЕСКИЕ АДРЕСА, РЕКВИЗИТЫ И ПОДПИСИ СТОРОН:</w:t>
      </w:r>
    </w:p>
    <w:tbl>
      <w:tblPr>
        <w:tblW w:w="9692" w:type="dxa"/>
        <w:jc w:val="center"/>
        <w:tblLook w:val="01E0" w:firstRow="1" w:lastRow="1" w:firstColumn="1" w:lastColumn="1" w:noHBand="0" w:noVBand="0"/>
      </w:tblPr>
      <w:tblGrid>
        <w:gridCol w:w="4491"/>
        <w:gridCol w:w="265"/>
        <w:gridCol w:w="4936"/>
      </w:tblGrid>
      <w:tr w:rsidR="00C52DCA" w:rsidRPr="00A4427D" w:rsidTr="000A683E">
        <w:trPr>
          <w:trHeight w:val="7616"/>
          <w:jc w:val="center"/>
        </w:trPr>
        <w:tc>
          <w:tcPr>
            <w:tcW w:w="4491" w:type="dxa"/>
          </w:tcPr>
          <w:p w:rsidR="00C52DCA" w:rsidRDefault="00C52DCA" w:rsidP="00C52DCA">
            <w:pPr>
              <w:autoSpaceDE w:val="0"/>
              <w:autoSpaceDN w:val="0"/>
              <w:adjustRightInd w:val="0"/>
              <w:jc w:val="center"/>
              <w:rPr>
                <w:b/>
                <w:sz w:val="18"/>
                <w:szCs w:val="18"/>
              </w:rPr>
            </w:pPr>
          </w:p>
          <w:p w:rsidR="00C52DCA" w:rsidRDefault="00C52DCA" w:rsidP="00C52DCA">
            <w:pPr>
              <w:autoSpaceDE w:val="0"/>
              <w:autoSpaceDN w:val="0"/>
              <w:adjustRightInd w:val="0"/>
              <w:jc w:val="center"/>
              <w:rPr>
                <w:b/>
                <w:sz w:val="18"/>
                <w:szCs w:val="18"/>
              </w:rPr>
            </w:pPr>
            <w:r w:rsidRPr="008007D1">
              <w:rPr>
                <w:b/>
                <w:sz w:val="18"/>
                <w:szCs w:val="18"/>
              </w:rPr>
              <w:t>Государственный заказчик:</w:t>
            </w:r>
          </w:p>
          <w:p w:rsidR="00C52DCA" w:rsidRPr="008007D1" w:rsidRDefault="00C52DCA" w:rsidP="00C52DCA">
            <w:pPr>
              <w:autoSpaceDE w:val="0"/>
              <w:autoSpaceDN w:val="0"/>
              <w:adjustRightInd w:val="0"/>
              <w:jc w:val="center"/>
              <w:rPr>
                <w:b/>
                <w:sz w:val="18"/>
                <w:szCs w:val="18"/>
              </w:rPr>
            </w:pPr>
          </w:p>
          <w:p w:rsidR="00C52DCA" w:rsidRPr="006739EB" w:rsidRDefault="00C52DCA" w:rsidP="00C52DCA">
            <w:pPr>
              <w:autoSpaceDE w:val="0"/>
              <w:autoSpaceDN w:val="0"/>
              <w:adjustRightInd w:val="0"/>
              <w:rPr>
                <w:b/>
                <w:sz w:val="20"/>
                <w:szCs w:val="20"/>
              </w:rPr>
            </w:pPr>
            <w:r w:rsidRPr="006739EB">
              <w:rPr>
                <w:b/>
                <w:sz w:val="20"/>
                <w:szCs w:val="2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p>
          <w:p w:rsidR="00C52DCA" w:rsidRPr="002C3211" w:rsidRDefault="00C52DCA" w:rsidP="00C52DCA">
            <w:pPr>
              <w:autoSpaceDE w:val="0"/>
              <w:autoSpaceDN w:val="0"/>
              <w:adjustRightInd w:val="0"/>
              <w:rPr>
                <w:sz w:val="20"/>
                <w:szCs w:val="20"/>
              </w:rPr>
            </w:pPr>
            <w:r w:rsidRPr="002C3211">
              <w:rPr>
                <w:sz w:val="20"/>
                <w:szCs w:val="20"/>
              </w:rPr>
              <w:t>ИНН 890 101 5913</w:t>
            </w:r>
          </w:p>
          <w:p w:rsidR="00C52DCA" w:rsidRPr="002C3211" w:rsidRDefault="00C52DCA" w:rsidP="00C52DCA">
            <w:pPr>
              <w:autoSpaceDE w:val="0"/>
              <w:autoSpaceDN w:val="0"/>
              <w:adjustRightInd w:val="0"/>
              <w:rPr>
                <w:sz w:val="20"/>
                <w:szCs w:val="20"/>
              </w:rPr>
            </w:pPr>
            <w:r w:rsidRPr="002C3211">
              <w:rPr>
                <w:sz w:val="20"/>
                <w:szCs w:val="20"/>
              </w:rPr>
              <w:t>КПП 890 101 001</w:t>
            </w:r>
          </w:p>
          <w:p w:rsidR="00C52DCA" w:rsidRPr="002C3211" w:rsidRDefault="00C52DCA" w:rsidP="00C52DCA">
            <w:pPr>
              <w:autoSpaceDE w:val="0"/>
              <w:autoSpaceDN w:val="0"/>
              <w:adjustRightInd w:val="0"/>
              <w:rPr>
                <w:sz w:val="20"/>
                <w:szCs w:val="20"/>
              </w:rPr>
            </w:pPr>
            <w:r w:rsidRPr="002C3211">
              <w:rPr>
                <w:sz w:val="20"/>
                <w:szCs w:val="20"/>
              </w:rPr>
              <w:t>ОКПО 08928919</w:t>
            </w:r>
          </w:p>
          <w:p w:rsidR="00C52DCA" w:rsidRPr="002C3211" w:rsidRDefault="00C52DCA" w:rsidP="00C52DCA">
            <w:pPr>
              <w:autoSpaceDE w:val="0"/>
              <w:autoSpaceDN w:val="0"/>
              <w:adjustRightInd w:val="0"/>
              <w:rPr>
                <w:sz w:val="20"/>
                <w:szCs w:val="20"/>
              </w:rPr>
            </w:pPr>
            <w:r w:rsidRPr="002C3211">
              <w:rPr>
                <w:sz w:val="20"/>
                <w:szCs w:val="20"/>
              </w:rPr>
              <w:t>ОКОПФ 81</w:t>
            </w:r>
          </w:p>
          <w:p w:rsidR="00C52DCA" w:rsidRPr="002C3211" w:rsidRDefault="00C52DCA" w:rsidP="00C52DCA">
            <w:pPr>
              <w:autoSpaceDE w:val="0"/>
              <w:autoSpaceDN w:val="0"/>
              <w:adjustRightInd w:val="0"/>
              <w:rPr>
                <w:sz w:val="20"/>
                <w:szCs w:val="20"/>
              </w:rPr>
            </w:pPr>
            <w:r w:rsidRPr="002C3211">
              <w:rPr>
                <w:sz w:val="20"/>
                <w:szCs w:val="20"/>
              </w:rPr>
              <w:t>ОКФС 12</w:t>
            </w:r>
          </w:p>
          <w:p w:rsidR="00C52DCA" w:rsidRPr="009B57CB" w:rsidRDefault="00C52DCA" w:rsidP="00C52DCA">
            <w:pPr>
              <w:autoSpaceDE w:val="0"/>
              <w:autoSpaceDN w:val="0"/>
              <w:adjustRightInd w:val="0"/>
              <w:rPr>
                <w:sz w:val="20"/>
                <w:szCs w:val="20"/>
              </w:rPr>
            </w:pPr>
            <w:r w:rsidRPr="009B57CB">
              <w:rPr>
                <w:sz w:val="20"/>
                <w:szCs w:val="20"/>
              </w:rPr>
              <w:t>ОКАТО 71171000000</w:t>
            </w:r>
          </w:p>
          <w:p w:rsidR="00C52DCA" w:rsidRPr="009B57CB" w:rsidRDefault="00C52DCA" w:rsidP="00C52DCA">
            <w:pPr>
              <w:autoSpaceDE w:val="0"/>
              <w:autoSpaceDN w:val="0"/>
              <w:adjustRightInd w:val="0"/>
              <w:rPr>
                <w:sz w:val="20"/>
                <w:szCs w:val="20"/>
              </w:rPr>
            </w:pPr>
            <w:r w:rsidRPr="009B57CB">
              <w:rPr>
                <w:sz w:val="20"/>
                <w:szCs w:val="20"/>
              </w:rPr>
              <w:t>л/с 03901783410 в УФК по ЯНАО</w:t>
            </w:r>
          </w:p>
          <w:p w:rsidR="00C52DCA" w:rsidRDefault="00C52DCA" w:rsidP="00C52DCA">
            <w:pPr>
              <w:rPr>
                <w:sz w:val="20"/>
                <w:szCs w:val="20"/>
              </w:rPr>
            </w:pPr>
            <w:proofErr w:type="spellStart"/>
            <w:r w:rsidRPr="009B57CB">
              <w:rPr>
                <w:sz w:val="20"/>
                <w:szCs w:val="20"/>
              </w:rPr>
              <w:t>Сч</w:t>
            </w:r>
            <w:proofErr w:type="spellEnd"/>
            <w:r w:rsidRPr="009B57CB">
              <w:rPr>
                <w:sz w:val="20"/>
                <w:szCs w:val="20"/>
              </w:rPr>
              <w:t xml:space="preserve">. № </w:t>
            </w:r>
            <w:r w:rsidR="0016246F">
              <w:rPr>
                <w:sz w:val="20"/>
                <w:szCs w:val="20"/>
              </w:rPr>
              <w:t>03211643000000015117</w:t>
            </w:r>
            <w:r w:rsidRPr="009B57CB">
              <w:rPr>
                <w:sz w:val="20"/>
                <w:szCs w:val="20"/>
              </w:rPr>
              <w:t xml:space="preserve"> </w:t>
            </w:r>
            <w:r>
              <w:rPr>
                <w:sz w:val="20"/>
                <w:szCs w:val="20"/>
              </w:rPr>
              <w:t xml:space="preserve">в </w:t>
            </w:r>
            <w:r w:rsidR="0016246F">
              <w:rPr>
                <w:sz w:val="20"/>
                <w:szCs w:val="20"/>
              </w:rPr>
              <w:t>О</w:t>
            </w:r>
            <w:r>
              <w:rPr>
                <w:sz w:val="20"/>
                <w:szCs w:val="20"/>
              </w:rPr>
              <w:t xml:space="preserve">КЦ </w:t>
            </w:r>
            <w:r w:rsidR="0016246F">
              <w:rPr>
                <w:sz w:val="20"/>
                <w:szCs w:val="20"/>
              </w:rPr>
              <w:t xml:space="preserve">№ м1 </w:t>
            </w:r>
            <w:proofErr w:type="spellStart"/>
            <w:r w:rsidR="0016246F">
              <w:rPr>
                <w:sz w:val="20"/>
                <w:szCs w:val="20"/>
              </w:rPr>
              <w:t>Сиб</w:t>
            </w:r>
            <w:proofErr w:type="spellEnd"/>
            <w:r w:rsidR="0016246F">
              <w:rPr>
                <w:sz w:val="20"/>
                <w:szCs w:val="20"/>
              </w:rPr>
              <w:t xml:space="preserve"> ГУ Банка России//УФК по Новосибирской области, г. Новосибирск</w:t>
            </w:r>
          </w:p>
          <w:p w:rsidR="00C52DCA" w:rsidRPr="009B57CB" w:rsidRDefault="00C52DCA" w:rsidP="00C52DCA">
            <w:pPr>
              <w:rPr>
                <w:sz w:val="20"/>
                <w:szCs w:val="20"/>
              </w:rPr>
            </w:pPr>
            <w:r w:rsidRPr="009B57CB">
              <w:rPr>
                <w:sz w:val="20"/>
                <w:szCs w:val="20"/>
              </w:rPr>
              <w:t xml:space="preserve">БИК </w:t>
            </w:r>
            <w:r w:rsidR="0016246F">
              <w:rPr>
                <w:sz w:val="20"/>
                <w:szCs w:val="20"/>
              </w:rPr>
              <w:t>015004950</w:t>
            </w:r>
          </w:p>
          <w:p w:rsidR="00C52DCA" w:rsidRPr="009B57CB" w:rsidRDefault="00C52DCA" w:rsidP="00C52DCA">
            <w:pPr>
              <w:rPr>
                <w:sz w:val="20"/>
                <w:szCs w:val="20"/>
              </w:rPr>
            </w:pPr>
            <w:r w:rsidRPr="009B57CB">
              <w:rPr>
                <w:sz w:val="20"/>
                <w:szCs w:val="20"/>
              </w:rPr>
              <w:t xml:space="preserve">ЕКС </w:t>
            </w:r>
            <w:r w:rsidR="0016246F">
              <w:rPr>
                <w:sz w:val="20"/>
                <w:szCs w:val="20"/>
              </w:rPr>
              <w:t>40102810445370000043</w:t>
            </w:r>
          </w:p>
          <w:p w:rsidR="00C52DCA" w:rsidRPr="009B57CB" w:rsidRDefault="00C52DCA" w:rsidP="00C52DCA">
            <w:pPr>
              <w:rPr>
                <w:sz w:val="20"/>
                <w:szCs w:val="20"/>
              </w:rPr>
            </w:pPr>
            <w:r w:rsidRPr="009B57CB">
              <w:rPr>
                <w:sz w:val="20"/>
                <w:szCs w:val="20"/>
              </w:rPr>
              <w:t>ОГРН 1048900005252</w:t>
            </w:r>
          </w:p>
          <w:p w:rsidR="00C52DCA" w:rsidRPr="009B57CB" w:rsidRDefault="00C52DCA" w:rsidP="00C52DCA">
            <w:pPr>
              <w:autoSpaceDE w:val="0"/>
              <w:autoSpaceDN w:val="0"/>
              <w:adjustRightInd w:val="0"/>
              <w:rPr>
                <w:sz w:val="20"/>
                <w:szCs w:val="20"/>
              </w:rPr>
            </w:pPr>
            <w:r w:rsidRPr="009B57CB">
              <w:rPr>
                <w:sz w:val="20"/>
                <w:szCs w:val="20"/>
              </w:rPr>
              <w:t>Юридический адрес: 629007 ЯНАО г. Салехард, ул. Республики, 28.</w:t>
            </w:r>
          </w:p>
          <w:p w:rsidR="00C52DCA" w:rsidRPr="002C3211" w:rsidRDefault="00C52DCA" w:rsidP="00C52DCA">
            <w:pPr>
              <w:autoSpaceDE w:val="0"/>
              <w:autoSpaceDN w:val="0"/>
              <w:adjustRightInd w:val="0"/>
              <w:rPr>
                <w:sz w:val="20"/>
                <w:szCs w:val="20"/>
              </w:rPr>
            </w:pPr>
            <w:r w:rsidRPr="002C3211">
              <w:rPr>
                <w:sz w:val="20"/>
                <w:szCs w:val="20"/>
              </w:rPr>
              <w:t>Фактический адрес: 629007 ЯНАО г. Салехард, ул. Республики, 28.</w:t>
            </w:r>
          </w:p>
          <w:p w:rsidR="00C52DCA" w:rsidRPr="002C3211" w:rsidRDefault="00C52DCA" w:rsidP="00C52DCA">
            <w:pPr>
              <w:autoSpaceDE w:val="0"/>
              <w:autoSpaceDN w:val="0"/>
              <w:adjustRightInd w:val="0"/>
              <w:rPr>
                <w:sz w:val="20"/>
                <w:szCs w:val="20"/>
              </w:rPr>
            </w:pPr>
            <w:r w:rsidRPr="002C3211">
              <w:rPr>
                <w:sz w:val="20"/>
                <w:szCs w:val="20"/>
              </w:rPr>
              <w:t>Тел. 8(34922) 3-22-99</w:t>
            </w:r>
          </w:p>
          <w:p w:rsidR="00C52DCA" w:rsidRDefault="00C52DCA" w:rsidP="00C52DCA">
            <w:pPr>
              <w:autoSpaceDE w:val="0"/>
              <w:autoSpaceDN w:val="0"/>
              <w:adjustRightInd w:val="0"/>
              <w:rPr>
                <w:sz w:val="20"/>
                <w:szCs w:val="20"/>
              </w:rPr>
            </w:pPr>
            <w:r w:rsidRPr="002C3211">
              <w:rPr>
                <w:sz w:val="20"/>
                <w:szCs w:val="20"/>
              </w:rPr>
              <w:t>Электронный адрес:</w:t>
            </w:r>
            <w:r>
              <w:rPr>
                <w:sz w:val="20"/>
                <w:szCs w:val="20"/>
              </w:rPr>
              <w:t xml:space="preserve"> </w:t>
            </w:r>
            <w:r w:rsidRPr="00531728">
              <w:rPr>
                <w:color w:val="3B4256"/>
                <w:sz w:val="20"/>
                <w:szCs w:val="20"/>
              </w:rPr>
              <w:t>gumchsyanao@89.mchs.gov.ru</w:t>
            </w:r>
          </w:p>
          <w:p w:rsidR="00C52DCA" w:rsidRDefault="00C52DCA" w:rsidP="00C52DCA">
            <w:pPr>
              <w:autoSpaceDE w:val="0"/>
              <w:autoSpaceDN w:val="0"/>
              <w:adjustRightInd w:val="0"/>
              <w:rPr>
                <w:sz w:val="20"/>
                <w:szCs w:val="20"/>
              </w:rPr>
            </w:pPr>
          </w:p>
          <w:p w:rsidR="00C52DCA" w:rsidRDefault="00C52DCA" w:rsidP="00C52DCA">
            <w:pPr>
              <w:pBdr>
                <w:bottom w:val="single" w:sz="12" w:space="1" w:color="auto"/>
              </w:pBdr>
              <w:autoSpaceDE w:val="0"/>
              <w:autoSpaceDN w:val="0"/>
              <w:adjustRightInd w:val="0"/>
              <w:spacing w:line="276" w:lineRule="auto"/>
              <w:rPr>
                <w:sz w:val="20"/>
                <w:szCs w:val="20"/>
              </w:rPr>
            </w:pPr>
          </w:p>
          <w:p w:rsidR="009403AD" w:rsidRPr="001A4967" w:rsidRDefault="009403AD" w:rsidP="00C52DCA">
            <w:pPr>
              <w:autoSpaceDE w:val="0"/>
              <w:autoSpaceDN w:val="0"/>
              <w:adjustRightInd w:val="0"/>
              <w:rPr>
                <w:sz w:val="20"/>
                <w:szCs w:val="20"/>
              </w:rPr>
            </w:pPr>
          </w:p>
          <w:p w:rsidR="00C52DCA" w:rsidRPr="009355D7" w:rsidRDefault="00C52DCA" w:rsidP="00C52DCA">
            <w:pPr>
              <w:autoSpaceDE w:val="0"/>
              <w:autoSpaceDN w:val="0"/>
              <w:adjustRightInd w:val="0"/>
              <w:rPr>
                <w:sz w:val="20"/>
                <w:szCs w:val="20"/>
              </w:rPr>
            </w:pPr>
          </w:p>
          <w:p w:rsidR="00C52DCA" w:rsidRDefault="00C52DCA" w:rsidP="00C52DCA">
            <w:pPr>
              <w:autoSpaceDE w:val="0"/>
              <w:autoSpaceDN w:val="0"/>
              <w:adjustRightInd w:val="0"/>
              <w:rPr>
                <w:sz w:val="20"/>
                <w:szCs w:val="20"/>
              </w:rPr>
            </w:pPr>
          </w:p>
          <w:p w:rsidR="009403AD" w:rsidRDefault="009403AD" w:rsidP="00C52DCA">
            <w:pPr>
              <w:autoSpaceDE w:val="0"/>
              <w:autoSpaceDN w:val="0"/>
              <w:adjustRightInd w:val="0"/>
              <w:rPr>
                <w:sz w:val="20"/>
                <w:szCs w:val="20"/>
              </w:rPr>
            </w:pPr>
          </w:p>
          <w:p w:rsidR="009403AD" w:rsidRDefault="009403AD" w:rsidP="00C52DCA">
            <w:pPr>
              <w:autoSpaceDE w:val="0"/>
              <w:autoSpaceDN w:val="0"/>
              <w:adjustRightInd w:val="0"/>
              <w:rPr>
                <w:sz w:val="20"/>
                <w:szCs w:val="20"/>
              </w:rPr>
            </w:pPr>
          </w:p>
          <w:p w:rsidR="009403AD" w:rsidRDefault="009403AD" w:rsidP="00C52DCA">
            <w:pPr>
              <w:autoSpaceDE w:val="0"/>
              <w:autoSpaceDN w:val="0"/>
              <w:adjustRightInd w:val="0"/>
              <w:rPr>
                <w:sz w:val="20"/>
                <w:szCs w:val="20"/>
              </w:rPr>
            </w:pPr>
          </w:p>
          <w:p w:rsidR="009403AD" w:rsidRPr="009355D7" w:rsidRDefault="009403AD" w:rsidP="00C52DCA">
            <w:pPr>
              <w:autoSpaceDE w:val="0"/>
              <w:autoSpaceDN w:val="0"/>
              <w:adjustRightInd w:val="0"/>
              <w:rPr>
                <w:sz w:val="20"/>
                <w:szCs w:val="20"/>
              </w:rPr>
            </w:pPr>
          </w:p>
          <w:p w:rsidR="00C52DCA" w:rsidRPr="009355D7" w:rsidRDefault="00C52DCA" w:rsidP="00C52DCA">
            <w:pPr>
              <w:autoSpaceDE w:val="0"/>
              <w:autoSpaceDN w:val="0"/>
              <w:adjustRightInd w:val="0"/>
              <w:rPr>
                <w:sz w:val="20"/>
                <w:szCs w:val="20"/>
              </w:rPr>
            </w:pPr>
            <w:r>
              <w:rPr>
                <w:sz w:val="20"/>
                <w:szCs w:val="20"/>
              </w:rPr>
              <w:t>________________________ /</w:t>
            </w:r>
            <w:r w:rsidR="009403AD">
              <w:rPr>
                <w:sz w:val="20"/>
                <w:szCs w:val="20"/>
              </w:rPr>
              <w:t>____________</w:t>
            </w:r>
            <w:r w:rsidR="009403AD" w:rsidRPr="009355D7">
              <w:rPr>
                <w:sz w:val="20"/>
                <w:szCs w:val="20"/>
              </w:rPr>
              <w:t xml:space="preserve"> </w:t>
            </w:r>
            <w:r w:rsidRPr="009355D7">
              <w:rPr>
                <w:sz w:val="20"/>
                <w:szCs w:val="20"/>
              </w:rPr>
              <w:t>/</w:t>
            </w:r>
          </w:p>
          <w:p w:rsidR="00C52DCA" w:rsidRPr="009355D7" w:rsidRDefault="00C52DCA" w:rsidP="00C52DCA">
            <w:pPr>
              <w:autoSpaceDE w:val="0"/>
              <w:autoSpaceDN w:val="0"/>
              <w:adjustRightInd w:val="0"/>
              <w:rPr>
                <w:sz w:val="20"/>
                <w:szCs w:val="20"/>
              </w:rPr>
            </w:pPr>
            <w:r w:rsidRPr="009355D7">
              <w:rPr>
                <w:sz w:val="20"/>
                <w:szCs w:val="20"/>
              </w:rPr>
              <w:t>М.П.</w:t>
            </w:r>
          </w:p>
          <w:p w:rsidR="00C52DCA" w:rsidRPr="008007D1" w:rsidRDefault="00C52DCA" w:rsidP="00C52DCA">
            <w:pPr>
              <w:autoSpaceDE w:val="0"/>
              <w:autoSpaceDN w:val="0"/>
              <w:adjustRightInd w:val="0"/>
              <w:spacing w:line="276" w:lineRule="auto"/>
              <w:rPr>
                <w:b/>
                <w:sz w:val="18"/>
                <w:szCs w:val="18"/>
              </w:rPr>
            </w:pPr>
          </w:p>
        </w:tc>
        <w:tc>
          <w:tcPr>
            <w:tcW w:w="265" w:type="dxa"/>
          </w:tcPr>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Default="00C52DCA" w:rsidP="00C52DCA">
            <w:pPr>
              <w:autoSpaceDE w:val="0"/>
              <w:autoSpaceDN w:val="0"/>
              <w:adjustRightInd w:val="0"/>
              <w:jc w:val="center"/>
              <w:rPr>
                <w:sz w:val="18"/>
                <w:szCs w:val="18"/>
              </w:rPr>
            </w:pPr>
          </w:p>
          <w:p w:rsidR="00C52DCA" w:rsidRPr="008007D1" w:rsidRDefault="00C52DCA" w:rsidP="00C52DCA">
            <w:pPr>
              <w:autoSpaceDE w:val="0"/>
              <w:autoSpaceDN w:val="0"/>
              <w:adjustRightInd w:val="0"/>
              <w:jc w:val="center"/>
              <w:rPr>
                <w:sz w:val="18"/>
                <w:szCs w:val="18"/>
              </w:rPr>
            </w:pPr>
          </w:p>
        </w:tc>
        <w:tc>
          <w:tcPr>
            <w:tcW w:w="4936" w:type="dxa"/>
          </w:tcPr>
          <w:p w:rsidR="00C52DCA" w:rsidRPr="007C6D99" w:rsidRDefault="00C52DCA" w:rsidP="00C52DCA">
            <w:pPr>
              <w:autoSpaceDE w:val="0"/>
              <w:autoSpaceDN w:val="0"/>
              <w:adjustRightInd w:val="0"/>
              <w:jc w:val="center"/>
              <w:rPr>
                <w:b/>
                <w:sz w:val="20"/>
                <w:szCs w:val="20"/>
              </w:rPr>
            </w:pPr>
          </w:p>
          <w:p w:rsidR="00C52DCA" w:rsidRPr="00F93E18" w:rsidRDefault="00C52DCA" w:rsidP="00C52DCA">
            <w:pPr>
              <w:autoSpaceDE w:val="0"/>
              <w:autoSpaceDN w:val="0"/>
              <w:adjustRightInd w:val="0"/>
              <w:jc w:val="center"/>
              <w:rPr>
                <w:b/>
                <w:bCs/>
                <w:sz w:val="18"/>
                <w:szCs w:val="18"/>
              </w:rPr>
            </w:pPr>
            <w:r w:rsidRPr="007765AE">
              <w:rPr>
                <w:b/>
                <w:sz w:val="18"/>
                <w:szCs w:val="18"/>
              </w:rPr>
              <w:t>Поставщик</w:t>
            </w:r>
            <w:r w:rsidRPr="007765AE">
              <w:rPr>
                <w:b/>
                <w:bCs/>
                <w:sz w:val="18"/>
                <w:szCs w:val="18"/>
              </w:rPr>
              <w:t>:</w:t>
            </w:r>
          </w:p>
          <w:p w:rsidR="00C52DCA" w:rsidRDefault="00C52DCA" w:rsidP="00C52DCA">
            <w:pPr>
              <w:tabs>
                <w:tab w:val="left" w:pos="1905"/>
              </w:tabs>
              <w:autoSpaceDE w:val="0"/>
              <w:autoSpaceDN w:val="0"/>
              <w:adjustRightInd w:val="0"/>
              <w:rPr>
                <w:b/>
                <w:sz w:val="20"/>
                <w:szCs w:val="20"/>
              </w:rPr>
            </w:pPr>
          </w:p>
          <w:p w:rsidR="00C3655F" w:rsidRDefault="00C3655F"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9403AD" w:rsidRDefault="009403AD"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Default="00C3655F" w:rsidP="00C3655F">
            <w:pPr>
              <w:autoSpaceDE w:val="0"/>
              <w:autoSpaceDN w:val="0"/>
              <w:adjustRightInd w:val="0"/>
              <w:rPr>
                <w:sz w:val="18"/>
                <w:szCs w:val="18"/>
              </w:rPr>
            </w:pPr>
          </w:p>
          <w:p w:rsidR="00C3655F" w:rsidRPr="00A63619" w:rsidRDefault="00C3655F" w:rsidP="00C3655F">
            <w:pPr>
              <w:autoSpaceDE w:val="0"/>
              <w:autoSpaceDN w:val="0"/>
              <w:adjustRightInd w:val="0"/>
              <w:rPr>
                <w:sz w:val="18"/>
                <w:szCs w:val="18"/>
              </w:rPr>
            </w:pPr>
            <w:r w:rsidRPr="00A63619">
              <w:rPr>
                <w:sz w:val="18"/>
                <w:szCs w:val="18"/>
              </w:rPr>
              <w:t>__________________ /</w:t>
            </w:r>
            <w:r w:rsidR="009403AD">
              <w:rPr>
                <w:sz w:val="18"/>
                <w:szCs w:val="18"/>
              </w:rPr>
              <w:t>__________</w:t>
            </w:r>
            <w:r w:rsidRPr="00A63619">
              <w:rPr>
                <w:sz w:val="18"/>
                <w:szCs w:val="18"/>
              </w:rPr>
              <w:t>/</w:t>
            </w:r>
          </w:p>
          <w:p w:rsidR="00C52DCA" w:rsidRDefault="00C52DCA" w:rsidP="00C52DCA">
            <w:pPr>
              <w:rPr>
                <w:b/>
                <w:sz w:val="20"/>
                <w:szCs w:val="20"/>
              </w:rPr>
            </w:pPr>
          </w:p>
          <w:p w:rsidR="00C52DCA" w:rsidRDefault="00C52DCA" w:rsidP="00C52DCA">
            <w:pPr>
              <w:rPr>
                <w:b/>
                <w:sz w:val="20"/>
                <w:szCs w:val="20"/>
              </w:rPr>
            </w:pPr>
          </w:p>
          <w:p w:rsidR="00C52DCA" w:rsidRDefault="00C52DCA" w:rsidP="00C52DCA">
            <w:pPr>
              <w:autoSpaceDE w:val="0"/>
              <w:autoSpaceDN w:val="0"/>
              <w:adjustRightInd w:val="0"/>
              <w:rPr>
                <w:sz w:val="20"/>
                <w:szCs w:val="20"/>
              </w:rPr>
            </w:pPr>
          </w:p>
          <w:p w:rsidR="00C52DCA" w:rsidRDefault="00C52DCA" w:rsidP="00C52DCA">
            <w:pPr>
              <w:autoSpaceDE w:val="0"/>
              <w:autoSpaceDN w:val="0"/>
              <w:adjustRightInd w:val="0"/>
              <w:rPr>
                <w:sz w:val="20"/>
                <w:szCs w:val="20"/>
              </w:rPr>
            </w:pPr>
          </w:p>
          <w:p w:rsidR="00C52DCA" w:rsidRPr="009355D7" w:rsidRDefault="00C52DCA" w:rsidP="00C52DCA">
            <w:pPr>
              <w:pStyle w:val="51"/>
              <w:shd w:val="clear" w:color="auto" w:fill="auto"/>
              <w:spacing w:after="0" w:line="240" w:lineRule="auto"/>
              <w:rPr>
                <w:b w:val="0"/>
                <w:sz w:val="20"/>
                <w:szCs w:val="20"/>
              </w:rPr>
            </w:pPr>
          </w:p>
          <w:p w:rsidR="00C52DCA" w:rsidRDefault="00C52DCA" w:rsidP="00C52DCA">
            <w:pPr>
              <w:autoSpaceDE w:val="0"/>
              <w:autoSpaceDN w:val="0"/>
              <w:adjustRightInd w:val="0"/>
              <w:rPr>
                <w:b/>
                <w:sz w:val="20"/>
                <w:szCs w:val="20"/>
              </w:rPr>
            </w:pPr>
          </w:p>
          <w:p w:rsidR="00C52DCA" w:rsidRDefault="00C52DCA" w:rsidP="00C52DCA">
            <w:pPr>
              <w:autoSpaceDE w:val="0"/>
              <w:autoSpaceDN w:val="0"/>
              <w:adjustRightInd w:val="0"/>
              <w:rPr>
                <w:b/>
                <w:sz w:val="20"/>
                <w:szCs w:val="20"/>
              </w:rPr>
            </w:pPr>
          </w:p>
          <w:p w:rsidR="00C52DCA" w:rsidRPr="007C6D99" w:rsidRDefault="00C52DCA" w:rsidP="00C52DCA">
            <w:pPr>
              <w:rPr>
                <w:sz w:val="20"/>
                <w:szCs w:val="20"/>
              </w:rPr>
            </w:pPr>
          </w:p>
        </w:tc>
      </w:tr>
    </w:tbl>
    <w:p w:rsidR="003136E9" w:rsidRDefault="003136E9" w:rsidP="00B800B6">
      <w:pPr>
        <w:keepNext/>
        <w:pageBreakBefore/>
        <w:ind w:left="6946"/>
        <w:outlineLvl w:val="2"/>
        <w:rPr>
          <w:sz w:val="20"/>
          <w:szCs w:val="20"/>
        </w:rPr>
        <w:sectPr w:rsidR="003136E9" w:rsidSect="00A64B46">
          <w:footerReference w:type="default" r:id="rId12"/>
          <w:type w:val="continuous"/>
          <w:pgSz w:w="11906" w:h="16838"/>
          <w:pgMar w:top="993" w:right="567" w:bottom="181" w:left="1077" w:header="709" w:footer="709" w:gutter="0"/>
          <w:cols w:space="708"/>
          <w:docGrid w:linePitch="360"/>
        </w:sectPr>
      </w:pPr>
    </w:p>
    <w:p w:rsidR="004A37AC" w:rsidRPr="005B63F7" w:rsidRDefault="004A37AC" w:rsidP="001A0DBA">
      <w:pPr>
        <w:keepNext/>
        <w:pageBreakBefore/>
        <w:ind w:left="6946"/>
        <w:jc w:val="right"/>
        <w:outlineLvl w:val="2"/>
        <w:rPr>
          <w:sz w:val="20"/>
          <w:szCs w:val="20"/>
        </w:rPr>
      </w:pPr>
      <w:r w:rsidRPr="005B63F7">
        <w:rPr>
          <w:sz w:val="20"/>
          <w:szCs w:val="20"/>
        </w:rPr>
        <w:lastRenderedPageBreak/>
        <w:t>Приложение №</w:t>
      </w:r>
      <w:r w:rsidR="00F5008B">
        <w:rPr>
          <w:sz w:val="20"/>
          <w:szCs w:val="20"/>
        </w:rPr>
        <w:t xml:space="preserve"> </w:t>
      </w:r>
      <w:r w:rsidR="004D20E3">
        <w:rPr>
          <w:sz w:val="20"/>
          <w:szCs w:val="20"/>
        </w:rPr>
        <w:t>1</w:t>
      </w:r>
    </w:p>
    <w:p w:rsidR="004352FC" w:rsidRPr="004352FC" w:rsidRDefault="004A37AC" w:rsidP="001A0DBA">
      <w:pPr>
        <w:keepNext/>
        <w:numPr>
          <w:ilvl w:val="0"/>
          <w:numId w:val="12"/>
        </w:numPr>
        <w:ind w:left="6946" w:firstLine="0"/>
        <w:jc w:val="right"/>
        <w:outlineLvl w:val="2"/>
        <w:rPr>
          <w:bCs/>
          <w:sz w:val="20"/>
          <w:szCs w:val="20"/>
        </w:rPr>
      </w:pPr>
      <w:bookmarkStart w:id="4" w:name="_Toc479846527"/>
      <w:r w:rsidRPr="00CC0FF2">
        <w:rPr>
          <w:sz w:val="20"/>
          <w:szCs w:val="20"/>
        </w:rPr>
        <w:t xml:space="preserve">к </w:t>
      </w:r>
      <w:r w:rsidR="00F5008B" w:rsidRPr="00CC0FF2">
        <w:rPr>
          <w:sz w:val="20"/>
          <w:szCs w:val="20"/>
        </w:rPr>
        <w:t>Г</w:t>
      </w:r>
      <w:r w:rsidRPr="00CC0FF2">
        <w:rPr>
          <w:sz w:val="20"/>
          <w:szCs w:val="20"/>
        </w:rPr>
        <w:t xml:space="preserve">осударственному контракту </w:t>
      </w:r>
    </w:p>
    <w:p w:rsidR="004352FC" w:rsidRPr="00A136B7" w:rsidRDefault="004A37AC" w:rsidP="00A136B7">
      <w:pPr>
        <w:keepNext/>
        <w:numPr>
          <w:ilvl w:val="0"/>
          <w:numId w:val="12"/>
        </w:numPr>
        <w:ind w:left="6946" w:firstLine="0"/>
        <w:jc w:val="right"/>
        <w:outlineLvl w:val="2"/>
        <w:rPr>
          <w:b/>
          <w:bCs/>
          <w:sz w:val="20"/>
          <w:szCs w:val="20"/>
        </w:rPr>
      </w:pPr>
      <w:r w:rsidRPr="00A136B7">
        <w:rPr>
          <w:bCs/>
          <w:sz w:val="20"/>
          <w:szCs w:val="20"/>
        </w:rPr>
        <w:t>от «</w:t>
      </w:r>
      <w:r w:rsidR="00B90129" w:rsidRPr="00A136B7">
        <w:rPr>
          <w:bCs/>
          <w:sz w:val="20"/>
          <w:szCs w:val="20"/>
        </w:rPr>
        <w:t>__</w:t>
      </w:r>
      <w:r w:rsidR="00EC744B" w:rsidRPr="00A136B7">
        <w:rPr>
          <w:bCs/>
          <w:sz w:val="20"/>
          <w:szCs w:val="20"/>
        </w:rPr>
        <w:t>_</w:t>
      </w:r>
      <w:r w:rsidRPr="00A136B7">
        <w:rPr>
          <w:bCs/>
          <w:sz w:val="20"/>
          <w:szCs w:val="20"/>
        </w:rPr>
        <w:t xml:space="preserve">» </w:t>
      </w:r>
      <w:r w:rsidR="00B501E1" w:rsidRPr="00A136B7">
        <w:rPr>
          <w:bCs/>
          <w:sz w:val="20"/>
          <w:szCs w:val="20"/>
        </w:rPr>
        <w:t>________</w:t>
      </w:r>
      <w:r w:rsidR="00FE1919" w:rsidRPr="00A136B7">
        <w:rPr>
          <w:bCs/>
          <w:sz w:val="20"/>
          <w:szCs w:val="20"/>
        </w:rPr>
        <w:t>_</w:t>
      </w:r>
      <w:r w:rsidRPr="00A136B7">
        <w:rPr>
          <w:bCs/>
          <w:sz w:val="20"/>
          <w:szCs w:val="20"/>
        </w:rPr>
        <w:t>20</w:t>
      </w:r>
      <w:r w:rsidR="00B50081" w:rsidRPr="00A136B7">
        <w:rPr>
          <w:bCs/>
          <w:sz w:val="20"/>
          <w:szCs w:val="20"/>
        </w:rPr>
        <w:t>2</w:t>
      </w:r>
      <w:r w:rsidR="0016246F">
        <w:rPr>
          <w:bCs/>
          <w:sz w:val="20"/>
          <w:szCs w:val="20"/>
        </w:rPr>
        <w:t>6</w:t>
      </w:r>
      <w:r w:rsidRPr="00A136B7">
        <w:rPr>
          <w:bCs/>
          <w:sz w:val="20"/>
          <w:szCs w:val="20"/>
        </w:rPr>
        <w:t xml:space="preserve"> г. № </w:t>
      </w:r>
      <w:bookmarkEnd w:id="4"/>
      <w:r w:rsidR="00A136B7">
        <w:rPr>
          <w:bCs/>
          <w:sz w:val="20"/>
          <w:szCs w:val="20"/>
        </w:rPr>
        <w:t>12</w:t>
      </w:r>
      <w:r w:rsidR="0016246F">
        <w:rPr>
          <w:bCs/>
          <w:sz w:val="20"/>
          <w:szCs w:val="20"/>
        </w:rPr>
        <w:t>6</w:t>
      </w:r>
      <w:r w:rsidR="00A136B7">
        <w:rPr>
          <w:bCs/>
          <w:sz w:val="20"/>
          <w:szCs w:val="20"/>
        </w:rPr>
        <w:t>1-</w:t>
      </w:r>
      <w:r w:rsidR="009403AD">
        <w:rPr>
          <w:bCs/>
          <w:sz w:val="20"/>
          <w:szCs w:val="20"/>
        </w:rPr>
        <w:t>___</w:t>
      </w:r>
    </w:p>
    <w:p w:rsidR="00177ED2" w:rsidRPr="0076132F" w:rsidRDefault="004A37AC" w:rsidP="0076132F">
      <w:pPr>
        <w:jc w:val="center"/>
        <w:rPr>
          <w:b/>
          <w:bCs/>
          <w:sz w:val="20"/>
          <w:szCs w:val="20"/>
        </w:rPr>
      </w:pPr>
      <w:r w:rsidRPr="005B63F7">
        <w:rPr>
          <w:b/>
          <w:bCs/>
          <w:sz w:val="20"/>
          <w:szCs w:val="20"/>
        </w:rPr>
        <w:t>СПЕЦИФИКАЦИЯ</w:t>
      </w:r>
    </w:p>
    <w:tbl>
      <w:tblPr>
        <w:tblpPr w:leftFromText="180" w:rightFromText="180" w:vertAnchor="text" w:horzAnchor="margin" w:tblpXSpec="center" w:tblpY="73"/>
        <w:tblW w:w="15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4395"/>
        <w:gridCol w:w="1133"/>
        <w:gridCol w:w="993"/>
        <w:gridCol w:w="907"/>
        <w:gridCol w:w="964"/>
        <w:gridCol w:w="1335"/>
        <w:gridCol w:w="1423"/>
      </w:tblGrid>
      <w:tr w:rsidR="00DA07AF" w:rsidRPr="00A136B7" w:rsidTr="00A136B7">
        <w:trPr>
          <w:trHeight w:val="704"/>
        </w:trPr>
        <w:tc>
          <w:tcPr>
            <w:tcW w:w="675" w:type="dxa"/>
            <w:shd w:val="clear" w:color="auto" w:fill="auto"/>
            <w:vAlign w:val="center"/>
          </w:tcPr>
          <w:p w:rsidR="00DA07AF" w:rsidRPr="00A136B7" w:rsidRDefault="00DA07AF" w:rsidP="001B2184">
            <w:pPr>
              <w:pStyle w:val="af8"/>
              <w:ind w:left="0"/>
              <w:jc w:val="center"/>
              <w:rPr>
                <w:sz w:val="16"/>
                <w:szCs w:val="16"/>
              </w:rPr>
            </w:pPr>
            <w:bookmarkStart w:id="5" w:name="sub_1015"/>
            <w:r w:rsidRPr="00A136B7">
              <w:rPr>
                <w:sz w:val="16"/>
                <w:szCs w:val="16"/>
              </w:rPr>
              <w:t>№ п/п</w:t>
            </w:r>
          </w:p>
        </w:tc>
        <w:tc>
          <w:tcPr>
            <w:tcW w:w="3402" w:type="dxa"/>
            <w:shd w:val="clear" w:color="auto" w:fill="auto"/>
            <w:vAlign w:val="center"/>
          </w:tcPr>
          <w:p w:rsidR="00DA07AF" w:rsidRPr="00A136B7" w:rsidRDefault="00DA07AF" w:rsidP="001B2184">
            <w:pPr>
              <w:pStyle w:val="af8"/>
              <w:ind w:left="0"/>
              <w:jc w:val="center"/>
              <w:rPr>
                <w:sz w:val="16"/>
                <w:szCs w:val="16"/>
              </w:rPr>
            </w:pPr>
            <w:r w:rsidRPr="00A136B7">
              <w:rPr>
                <w:sz w:val="16"/>
                <w:szCs w:val="16"/>
              </w:rPr>
              <w:t>Наименование объекта закупки</w:t>
            </w:r>
          </w:p>
        </w:tc>
        <w:tc>
          <w:tcPr>
            <w:tcW w:w="4395" w:type="dxa"/>
            <w:vAlign w:val="center"/>
          </w:tcPr>
          <w:p w:rsidR="00DA07AF" w:rsidRPr="00A136B7" w:rsidRDefault="00DA07AF" w:rsidP="001B2184">
            <w:pPr>
              <w:pStyle w:val="af8"/>
              <w:ind w:left="0"/>
              <w:jc w:val="center"/>
              <w:rPr>
                <w:sz w:val="16"/>
                <w:szCs w:val="16"/>
                <w:lang w:val="ru-RU"/>
              </w:rPr>
            </w:pPr>
            <w:r w:rsidRPr="00A136B7">
              <w:rPr>
                <w:sz w:val="16"/>
                <w:szCs w:val="16"/>
              </w:rPr>
              <w:t>Характеристики</w:t>
            </w:r>
            <w:r w:rsidR="004352FC" w:rsidRPr="00A136B7">
              <w:rPr>
                <w:sz w:val="16"/>
                <w:szCs w:val="16"/>
                <w:lang w:val="ru-RU"/>
              </w:rPr>
              <w:t xml:space="preserve"> товара</w:t>
            </w:r>
          </w:p>
        </w:tc>
        <w:tc>
          <w:tcPr>
            <w:tcW w:w="1133" w:type="dxa"/>
            <w:vAlign w:val="center"/>
          </w:tcPr>
          <w:p w:rsidR="00DA07AF" w:rsidRPr="00A136B7" w:rsidRDefault="00DA07AF" w:rsidP="001B2184">
            <w:pPr>
              <w:pStyle w:val="af8"/>
              <w:ind w:left="0"/>
              <w:jc w:val="center"/>
              <w:rPr>
                <w:sz w:val="16"/>
                <w:szCs w:val="16"/>
              </w:rPr>
            </w:pPr>
            <w:r w:rsidRPr="00A136B7">
              <w:rPr>
                <w:sz w:val="16"/>
                <w:szCs w:val="16"/>
              </w:rPr>
              <w:t>ОКПД</w:t>
            </w:r>
            <w:r w:rsidR="004352FC" w:rsidRPr="00A136B7">
              <w:rPr>
                <w:sz w:val="16"/>
                <w:szCs w:val="16"/>
                <w:lang w:val="ru-RU"/>
              </w:rPr>
              <w:t>2</w:t>
            </w:r>
            <w:r w:rsidRPr="00A136B7">
              <w:rPr>
                <w:sz w:val="16"/>
                <w:szCs w:val="16"/>
              </w:rPr>
              <w:t>/КТРУ</w:t>
            </w:r>
          </w:p>
        </w:tc>
        <w:tc>
          <w:tcPr>
            <w:tcW w:w="993" w:type="dxa"/>
            <w:vAlign w:val="center"/>
          </w:tcPr>
          <w:p w:rsidR="00DA07AF" w:rsidRPr="00A136B7" w:rsidRDefault="00DA07AF" w:rsidP="00193C0F">
            <w:pPr>
              <w:pStyle w:val="af8"/>
              <w:ind w:left="0"/>
              <w:jc w:val="center"/>
              <w:rPr>
                <w:sz w:val="16"/>
                <w:szCs w:val="16"/>
              </w:rPr>
            </w:pPr>
            <w:r w:rsidRPr="00A136B7">
              <w:rPr>
                <w:sz w:val="16"/>
                <w:szCs w:val="16"/>
              </w:rPr>
              <w:t>Страна</w:t>
            </w:r>
          </w:p>
          <w:p w:rsidR="00DA07AF" w:rsidRPr="00A136B7" w:rsidRDefault="00DA07AF" w:rsidP="00193C0F">
            <w:pPr>
              <w:pStyle w:val="af8"/>
              <w:ind w:left="0"/>
              <w:jc w:val="center"/>
              <w:rPr>
                <w:sz w:val="16"/>
                <w:szCs w:val="16"/>
              </w:rPr>
            </w:pPr>
            <w:r w:rsidRPr="00A136B7">
              <w:rPr>
                <w:sz w:val="16"/>
                <w:szCs w:val="16"/>
              </w:rPr>
              <w:t>происхождения</w:t>
            </w:r>
          </w:p>
          <w:p w:rsidR="00DA07AF" w:rsidRPr="00A136B7" w:rsidRDefault="00DA07AF" w:rsidP="00193C0F">
            <w:pPr>
              <w:pStyle w:val="af8"/>
              <w:ind w:left="0"/>
              <w:jc w:val="center"/>
              <w:rPr>
                <w:sz w:val="16"/>
                <w:szCs w:val="16"/>
              </w:rPr>
            </w:pPr>
            <w:r w:rsidRPr="00A136B7">
              <w:rPr>
                <w:sz w:val="16"/>
                <w:szCs w:val="16"/>
              </w:rPr>
              <w:t>товара</w:t>
            </w:r>
          </w:p>
        </w:tc>
        <w:tc>
          <w:tcPr>
            <w:tcW w:w="907" w:type="dxa"/>
            <w:shd w:val="clear" w:color="auto" w:fill="auto"/>
            <w:vAlign w:val="center"/>
          </w:tcPr>
          <w:p w:rsidR="00DA07AF" w:rsidRPr="00A136B7" w:rsidRDefault="00DA07AF" w:rsidP="001B2184">
            <w:pPr>
              <w:pStyle w:val="af8"/>
              <w:ind w:left="0"/>
              <w:jc w:val="center"/>
              <w:rPr>
                <w:sz w:val="16"/>
                <w:szCs w:val="16"/>
              </w:rPr>
            </w:pPr>
            <w:r w:rsidRPr="00A136B7">
              <w:rPr>
                <w:sz w:val="16"/>
                <w:szCs w:val="16"/>
              </w:rPr>
              <w:t>Ед. изм.</w:t>
            </w:r>
          </w:p>
        </w:tc>
        <w:tc>
          <w:tcPr>
            <w:tcW w:w="964" w:type="dxa"/>
            <w:shd w:val="clear" w:color="auto" w:fill="auto"/>
            <w:vAlign w:val="center"/>
          </w:tcPr>
          <w:p w:rsidR="00DA07AF" w:rsidRPr="00A136B7" w:rsidRDefault="00DA07AF" w:rsidP="001B2184">
            <w:pPr>
              <w:pStyle w:val="af8"/>
              <w:ind w:left="0"/>
              <w:jc w:val="center"/>
              <w:rPr>
                <w:sz w:val="16"/>
                <w:szCs w:val="16"/>
              </w:rPr>
            </w:pPr>
            <w:r w:rsidRPr="00A136B7">
              <w:rPr>
                <w:sz w:val="16"/>
                <w:szCs w:val="16"/>
              </w:rPr>
              <w:t>Кол-во</w:t>
            </w:r>
          </w:p>
        </w:tc>
        <w:tc>
          <w:tcPr>
            <w:tcW w:w="1335" w:type="dxa"/>
            <w:tcBorders>
              <w:top w:val="single" w:sz="4" w:space="0" w:color="auto"/>
              <w:left w:val="single" w:sz="4" w:space="0" w:color="auto"/>
              <w:bottom w:val="single" w:sz="4" w:space="0" w:color="auto"/>
              <w:right w:val="single" w:sz="4" w:space="0" w:color="auto"/>
            </w:tcBorders>
            <w:vAlign w:val="center"/>
          </w:tcPr>
          <w:p w:rsidR="00C3655F" w:rsidRPr="00A136B7" w:rsidRDefault="00DA07AF" w:rsidP="00C3655F">
            <w:pPr>
              <w:pStyle w:val="af8"/>
              <w:ind w:left="0"/>
              <w:jc w:val="center"/>
              <w:rPr>
                <w:sz w:val="16"/>
                <w:szCs w:val="16"/>
              </w:rPr>
            </w:pPr>
            <w:r w:rsidRPr="00A136B7">
              <w:rPr>
                <w:sz w:val="16"/>
                <w:szCs w:val="16"/>
              </w:rPr>
              <w:t xml:space="preserve">Цена за ед. в руб. </w:t>
            </w:r>
            <w:r w:rsidR="005029FE" w:rsidRPr="00A136B7">
              <w:rPr>
                <w:sz w:val="16"/>
                <w:szCs w:val="16"/>
                <w:lang w:val="ru-RU"/>
              </w:rPr>
              <w:t xml:space="preserve">в том числе </w:t>
            </w:r>
            <w:r w:rsidRPr="00A136B7">
              <w:rPr>
                <w:sz w:val="16"/>
                <w:szCs w:val="16"/>
              </w:rPr>
              <w:t xml:space="preserve">НДС </w:t>
            </w:r>
            <w:r w:rsidR="00062C02">
              <w:rPr>
                <w:sz w:val="16"/>
                <w:szCs w:val="16"/>
                <w:lang w:val="ru-RU"/>
              </w:rPr>
              <w:t>__</w:t>
            </w:r>
            <w:r w:rsidR="005029FE" w:rsidRPr="00A136B7">
              <w:rPr>
                <w:sz w:val="16"/>
                <w:szCs w:val="16"/>
                <w:lang w:val="ru-RU"/>
              </w:rPr>
              <w:t>%/</w:t>
            </w:r>
          </w:p>
          <w:p w:rsidR="00DA07AF" w:rsidRPr="00A136B7" w:rsidRDefault="00DA07AF" w:rsidP="001B1700">
            <w:pPr>
              <w:pStyle w:val="af8"/>
              <w:ind w:left="0"/>
              <w:jc w:val="center"/>
              <w:rPr>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rsidR="00C3655F" w:rsidRPr="00A136B7" w:rsidRDefault="00DA07AF" w:rsidP="00C3655F">
            <w:pPr>
              <w:pStyle w:val="af8"/>
              <w:ind w:left="0"/>
              <w:jc w:val="center"/>
              <w:rPr>
                <w:sz w:val="16"/>
                <w:szCs w:val="16"/>
              </w:rPr>
            </w:pPr>
            <w:r w:rsidRPr="00A136B7">
              <w:rPr>
                <w:sz w:val="16"/>
                <w:szCs w:val="16"/>
              </w:rPr>
              <w:t xml:space="preserve">Сумма в руб. </w:t>
            </w:r>
            <w:r w:rsidR="005029FE" w:rsidRPr="00A136B7">
              <w:rPr>
                <w:sz w:val="16"/>
                <w:szCs w:val="16"/>
                <w:lang w:val="ru-RU"/>
              </w:rPr>
              <w:t xml:space="preserve"> в том числе </w:t>
            </w:r>
            <w:r w:rsidR="005029FE" w:rsidRPr="00A136B7">
              <w:rPr>
                <w:sz w:val="16"/>
                <w:szCs w:val="16"/>
              </w:rPr>
              <w:t xml:space="preserve">НДС </w:t>
            </w:r>
            <w:r w:rsidR="00062C02">
              <w:rPr>
                <w:sz w:val="16"/>
                <w:szCs w:val="16"/>
                <w:lang w:val="ru-RU"/>
              </w:rPr>
              <w:t>__</w:t>
            </w:r>
            <w:r w:rsidR="005029FE" w:rsidRPr="00A136B7">
              <w:rPr>
                <w:sz w:val="16"/>
                <w:szCs w:val="16"/>
                <w:lang w:val="ru-RU"/>
              </w:rPr>
              <w:t>%/</w:t>
            </w:r>
          </w:p>
          <w:p w:rsidR="00DA07AF" w:rsidRPr="00A136B7" w:rsidRDefault="00DA07AF" w:rsidP="005029FE">
            <w:pPr>
              <w:pStyle w:val="af8"/>
              <w:ind w:left="0"/>
              <w:jc w:val="center"/>
              <w:rPr>
                <w:sz w:val="16"/>
                <w:szCs w:val="16"/>
              </w:rPr>
            </w:pPr>
          </w:p>
        </w:tc>
      </w:tr>
      <w:tr w:rsidR="001316AB" w:rsidRPr="00062C02" w:rsidTr="00427BB4">
        <w:trPr>
          <w:trHeight w:val="461"/>
        </w:trPr>
        <w:tc>
          <w:tcPr>
            <w:tcW w:w="675" w:type="dxa"/>
            <w:shd w:val="clear" w:color="auto" w:fill="auto"/>
            <w:vAlign w:val="center"/>
          </w:tcPr>
          <w:p w:rsidR="001316AB" w:rsidRPr="00062C02" w:rsidRDefault="001316AB" w:rsidP="001316AB">
            <w:pPr>
              <w:jc w:val="center"/>
              <w:rPr>
                <w:color w:val="000000"/>
                <w:sz w:val="16"/>
                <w:szCs w:val="16"/>
              </w:rPr>
            </w:pPr>
            <w:r w:rsidRPr="00062C02">
              <w:rPr>
                <w:color w:val="000000"/>
                <w:sz w:val="16"/>
                <w:szCs w:val="16"/>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pPr>
              <w:rPr>
                <w:color w:val="000000"/>
                <w:sz w:val="22"/>
                <w:szCs w:val="22"/>
              </w:rPr>
            </w:pPr>
            <w:r>
              <w:rPr>
                <w:color w:val="000000"/>
                <w:sz w:val="22"/>
                <w:szCs w:val="22"/>
              </w:rPr>
              <w:t xml:space="preserve">Губка для мытья посуды </w:t>
            </w:r>
          </w:p>
          <w:p w:rsidR="001316AB" w:rsidRDefault="001316AB" w:rsidP="001316AB"/>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pPr>
              <w:rPr>
                <w:color w:val="000000"/>
                <w:sz w:val="22"/>
                <w:szCs w:val="22"/>
              </w:rPr>
            </w:pPr>
            <w:r>
              <w:rPr>
                <w:color w:val="000000"/>
                <w:sz w:val="22"/>
                <w:szCs w:val="22"/>
              </w:rPr>
              <w:t>Назначение универсальная</w:t>
            </w:r>
          </w:p>
          <w:p w:rsidR="001316AB" w:rsidRDefault="001316AB" w:rsidP="001316AB">
            <w:pPr>
              <w:rPr>
                <w:color w:val="000000"/>
                <w:sz w:val="22"/>
                <w:szCs w:val="22"/>
              </w:rPr>
            </w:pPr>
            <w:r>
              <w:rPr>
                <w:color w:val="000000"/>
                <w:sz w:val="22"/>
                <w:szCs w:val="22"/>
              </w:rPr>
              <w:t>Наличие абразивного слоя - да</w:t>
            </w:r>
          </w:p>
          <w:p w:rsidR="001316AB" w:rsidRDefault="001316AB" w:rsidP="001316AB">
            <w:pPr>
              <w:rPr>
                <w:color w:val="000000"/>
                <w:sz w:val="22"/>
                <w:szCs w:val="22"/>
              </w:rPr>
            </w:pPr>
            <w:r>
              <w:rPr>
                <w:color w:val="000000"/>
                <w:sz w:val="22"/>
                <w:szCs w:val="22"/>
              </w:rPr>
              <w:t>В упаковке не менее 10 штук</w:t>
            </w:r>
          </w:p>
          <w:p w:rsidR="001316AB" w:rsidRPr="00062C02" w:rsidRDefault="001316AB" w:rsidP="001316AB">
            <w:pPr>
              <w:contextualSpacing/>
              <w:rPr>
                <w:sz w:val="16"/>
                <w:szCs w:val="16"/>
              </w:rPr>
            </w:pPr>
            <w:r>
              <w:rPr>
                <w:color w:val="000000"/>
                <w:sz w:val="22"/>
                <w:szCs w:val="22"/>
              </w:rPr>
              <w:t>Размер не менее 95х65х30 мм</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r>
              <w:rPr>
                <w:color w:val="000000"/>
                <w:sz w:val="22"/>
                <w:szCs w:val="22"/>
              </w:rPr>
              <w:t>13.92.24.190</w:t>
            </w:r>
          </w:p>
        </w:tc>
        <w:tc>
          <w:tcPr>
            <w:tcW w:w="993" w:type="dxa"/>
          </w:tcPr>
          <w:p w:rsidR="001316AB" w:rsidRPr="00062C02" w:rsidRDefault="001316AB" w:rsidP="001316AB">
            <w:pPr>
              <w:jc w:val="center"/>
              <w:rPr>
                <w:sz w:val="16"/>
                <w:szCs w:val="16"/>
              </w:rPr>
            </w:pPr>
          </w:p>
        </w:tc>
        <w:tc>
          <w:tcPr>
            <w:tcW w:w="907" w:type="dxa"/>
            <w:vAlign w:val="center"/>
          </w:tcPr>
          <w:p w:rsidR="001316AB" w:rsidRDefault="001316AB" w:rsidP="001316AB">
            <w:pPr>
              <w:jc w:val="center"/>
            </w:pPr>
            <w:proofErr w:type="spellStart"/>
            <w:r>
              <w:rPr>
                <w:color w:val="000000"/>
                <w:sz w:val="22"/>
                <w:szCs w:val="22"/>
              </w:rPr>
              <w:t>упак</w:t>
            </w:r>
            <w:proofErr w:type="spellEnd"/>
            <w:r>
              <w:rPr>
                <w:color w:val="000000"/>
                <w:sz w:val="22"/>
                <w:szCs w:val="22"/>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242D59" w:rsidP="001316AB">
            <w:pPr>
              <w:jc w:val="center"/>
            </w:pPr>
            <w:r>
              <w:rPr>
                <w:color w:val="000000"/>
                <w:sz w:val="22"/>
                <w:szCs w:val="22"/>
              </w:rPr>
              <w:t>100</w:t>
            </w:r>
          </w:p>
        </w:tc>
        <w:tc>
          <w:tcPr>
            <w:tcW w:w="1335"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r>
      <w:tr w:rsidR="001316AB" w:rsidRPr="00062C02" w:rsidTr="00427BB4">
        <w:trPr>
          <w:trHeight w:val="481"/>
        </w:trPr>
        <w:tc>
          <w:tcPr>
            <w:tcW w:w="675" w:type="dxa"/>
            <w:shd w:val="clear" w:color="auto" w:fill="auto"/>
            <w:vAlign w:val="center"/>
          </w:tcPr>
          <w:p w:rsidR="001316AB" w:rsidRPr="00062C02" w:rsidRDefault="001316AB" w:rsidP="001316AB">
            <w:pPr>
              <w:jc w:val="center"/>
              <w:rPr>
                <w:color w:val="000000"/>
                <w:sz w:val="16"/>
                <w:szCs w:val="16"/>
              </w:rPr>
            </w:pPr>
            <w:r w:rsidRPr="00062C02">
              <w:rPr>
                <w:color w:val="000000"/>
                <w:sz w:val="16"/>
                <w:szCs w:val="16"/>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pPr>
              <w:rPr>
                <w:color w:val="000000"/>
                <w:sz w:val="22"/>
                <w:szCs w:val="22"/>
              </w:rPr>
            </w:pPr>
            <w:r>
              <w:rPr>
                <w:color w:val="000000"/>
                <w:sz w:val="22"/>
                <w:szCs w:val="22"/>
              </w:rPr>
              <w:t>Средство для мытья посуды</w:t>
            </w:r>
          </w:p>
          <w:p w:rsidR="001316AB" w:rsidRDefault="001316AB" w:rsidP="001316AB"/>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pPr>
              <w:rPr>
                <w:color w:val="000000"/>
                <w:sz w:val="22"/>
                <w:szCs w:val="22"/>
              </w:rPr>
            </w:pPr>
            <w:r>
              <w:rPr>
                <w:color w:val="000000"/>
                <w:sz w:val="22"/>
                <w:szCs w:val="22"/>
              </w:rPr>
              <w:t>Для использования в посудомоечной машине: нет</w:t>
            </w:r>
          </w:p>
          <w:p w:rsidR="001316AB" w:rsidRDefault="001316AB" w:rsidP="001316AB">
            <w:pPr>
              <w:rPr>
                <w:color w:val="000000"/>
                <w:sz w:val="22"/>
                <w:szCs w:val="22"/>
              </w:rPr>
            </w:pPr>
            <w:r>
              <w:rPr>
                <w:color w:val="000000"/>
                <w:sz w:val="22"/>
                <w:szCs w:val="22"/>
              </w:rPr>
              <w:t>Для мытья детской посуды: нет</w:t>
            </w:r>
          </w:p>
          <w:p w:rsidR="001316AB" w:rsidRDefault="001316AB" w:rsidP="001316AB">
            <w:pPr>
              <w:rPr>
                <w:color w:val="000000"/>
                <w:sz w:val="22"/>
                <w:szCs w:val="22"/>
              </w:rPr>
            </w:pPr>
            <w:r>
              <w:rPr>
                <w:color w:val="000000"/>
                <w:sz w:val="22"/>
                <w:szCs w:val="22"/>
              </w:rPr>
              <w:t>Наличие антибактериального компонента: нет</w:t>
            </w:r>
          </w:p>
          <w:p w:rsidR="001316AB" w:rsidRPr="00062C02" w:rsidRDefault="001316AB" w:rsidP="001316AB">
            <w:pPr>
              <w:contextualSpacing/>
              <w:rPr>
                <w:sz w:val="16"/>
                <w:szCs w:val="16"/>
              </w:rPr>
            </w:pPr>
            <w:r>
              <w:rPr>
                <w:color w:val="000000"/>
                <w:sz w:val="22"/>
                <w:szCs w:val="22"/>
              </w:rPr>
              <w:t>Форма выпуска: Жидкость</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r>
              <w:rPr>
                <w:color w:val="000000"/>
                <w:sz w:val="22"/>
                <w:szCs w:val="22"/>
              </w:rPr>
              <w:t>20.41.32.111-00000010</w:t>
            </w:r>
          </w:p>
        </w:tc>
        <w:tc>
          <w:tcPr>
            <w:tcW w:w="993" w:type="dxa"/>
          </w:tcPr>
          <w:p w:rsidR="001316AB" w:rsidRPr="00062C02" w:rsidRDefault="001316AB" w:rsidP="001316AB">
            <w:pPr>
              <w:jc w:val="center"/>
              <w:rPr>
                <w:sz w:val="16"/>
                <w:szCs w:val="16"/>
              </w:rPr>
            </w:pPr>
          </w:p>
        </w:tc>
        <w:tc>
          <w:tcPr>
            <w:tcW w:w="907" w:type="dxa"/>
            <w:vAlign w:val="center"/>
          </w:tcPr>
          <w:p w:rsidR="001316AB" w:rsidRDefault="001316AB" w:rsidP="001316AB">
            <w:pPr>
              <w:jc w:val="center"/>
            </w:pPr>
            <w:r>
              <w:rPr>
                <w:color w:val="000000"/>
                <w:sz w:val="22"/>
                <w:szCs w:val="22"/>
              </w:rPr>
              <w:t>литр</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242D59" w:rsidP="001316AB">
            <w:pPr>
              <w:jc w:val="center"/>
            </w:pPr>
            <w:r>
              <w:rPr>
                <w:color w:val="000000"/>
                <w:sz w:val="22"/>
                <w:szCs w:val="22"/>
              </w:rPr>
              <w:t>226</w:t>
            </w:r>
          </w:p>
        </w:tc>
        <w:tc>
          <w:tcPr>
            <w:tcW w:w="1335"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r>
      <w:tr w:rsidR="001316AB" w:rsidRPr="00062C02" w:rsidTr="00427BB4">
        <w:trPr>
          <w:trHeight w:val="481"/>
        </w:trPr>
        <w:tc>
          <w:tcPr>
            <w:tcW w:w="675" w:type="dxa"/>
            <w:shd w:val="clear" w:color="auto" w:fill="auto"/>
            <w:vAlign w:val="center"/>
          </w:tcPr>
          <w:p w:rsidR="001316AB" w:rsidRPr="00062C02" w:rsidRDefault="001316AB" w:rsidP="001316AB">
            <w:pPr>
              <w:jc w:val="center"/>
              <w:rPr>
                <w:color w:val="000000"/>
                <w:sz w:val="16"/>
                <w:szCs w:val="16"/>
              </w:rPr>
            </w:pPr>
            <w:r>
              <w:rPr>
                <w:color w:val="000000"/>
                <w:sz w:val="16"/>
                <w:szCs w:val="16"/>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16AB" w:rsidRDefault="001316AB" w:rsidP="001316AB">
            <w:pPr>
              <w:rPr>
                <w:color w:val="000000"/>
                <w:sz w:val="22"/>
                <w:szCs w:val="22"/>
              </w:rPr>
            </w:pPr>
            <w:r>
              <w:rPr>
                <w:color w:val="000000"/>
                <w:sz w:val="22"/>
                <w:szCs w:val="22"/>
              </w:rPr>
              <w:t>Средство, моющее для стекол и зеркал</w:t>
            </w:r>
          </w:p>
          <w:p w:rsidR="001316AB" w:rsidRDefault="001316AB" w:rsidP="001316AB"/>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Pr="00242D59" w:rsidRDefault="001316AB" w:rsidP="001316AB">
            <w:pPr>
              <w:contextualSpacing/>
              <w:rPr>
                <w:color w:val="000000"/>
                <w:sz w:val="22"/>
                <w:szCs w:val="22"/>
              </w:rPr>
            </w:pPr>
            <w:r w:rsidRPr="00242D59">
              <w:rPr>
                <w:color w:val="000000"/>
                <w:sz w:val="22"/>
                <w:szCs w:val="22"/>
              </w:rPr>
              <w:t>Средство спиртосодержащее: Да</w:t>
            </w:r>
          </w:p>
          <w:p w:rsidR="001316AB" w:rsidRPr="00242D59" w:rsidRDefault="001316AB" w:rsidP="001316AB">
            <w:pPr>
              <w:contextualSpacing/>
              <w:rPr>
                <w:color w:val="000000"/>
                <w:sz w:val="22"/>
                <w:szCs w:val="22"/>
              </w:rPr>
            </w:pPr>
            <w:r w:rsidRPr="00242D59">
              <w:rPr>
                <w:color w:val="000000"/>
                <w:sz w:val="22"/>
                <w:szCs w:val="22"/>
              </w:rPr>
              <w:t>Форма выпуска: Спрей</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r>
              <w:rPr>
                <w:color w:val="000000"/>
                <w:sz w:val="22"/>
                <w:szCs w:val="22"/>
              </w:rPr>
              <w:t>20.41.32.113-00000002</w:t>
            </w:r>
          </w:p>
        </w:tc>
        <w:tc>
          <w:tcPr>
            <w:tcW w:w="993" w:type="dxa"/>
          </w:tcPr>
          <w:p w:rsidR="001316AB" w:rsidRPr="00062C02" w:rsidRDefault="001316AB" w:rsidP="001316AB">
            <w:pPr>
              <w:jc w:val="center"/>
              <w:rPr>
                <w:sz w:val="16"/>
                <w:szCs w:val="16"/>
              </w:rPr>
            </w:pPr>
          </w:p>
        </w:tc>
        <w:tc>
          <w:tcPr>
            <w:tcW w:w="907" w:type="dxa"/>
            <w:vAlign w:val="center"/>
          </w:tcPr>
          <w:p w:rsidR="001316AB" w:rsidRDefault="001316AB" w:rsidP="001316AB">
            <w:pPr>
              <w:jc w:val="center"/>
            </w:pPr>
            <w:r>
              <w:rPr>
                <w:color w:val="000000"/>
                <w:sz w:val="22"/>
                <w:szCs w:val="22"/>
              </w:rPr>
              <w:t>литр</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242D59" w:rsidP="001316AB">
            <w:pPr>
              <w:jc w:val="center"/>
            </w:pPr>
            <w:r>
              <w:rPr>
                <w:color w:val="000000"/>
                <w:sz w:val="22"/>
                <w:szCs w:val="22"/>
              </w:rPr>
              <w:t>164</w:t>
            </w:r>
          </w:p>
        </w:tc>
        <w:tc>
          <w:tcPr>
            <w:tcW w:w="1335"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r>
      <w:tr w:rsidR="001316AB" w:rsidRPr="00062C02" w:rsidTr="00427BB4">
        <w:trPr>
          <w:trHeight w:val="546"/>
        </w:trPr>
        <w:tc>
          <w:tcPr>
            <w:tcW w:w="675" w:type="dxa"/>
            <w:shd w:val="clear" w:color="auto" w:fill="auto"/>
            <w:vAlign w:val="center"/>
          </w:tcPr>
          <w:p w:rsidR="001316AB" w:rsidRPr="00062C02" w:rsidRDefault="001316AB" w:rsidP="001316AB">
            <w:pPr>
              <w:jc w:val="center"/>
              <w:rPr>
                <w:color w:val="000000"/>
                <w:sz w:val="16"/>
                <w:szCs w:val="16"/>
              </w:rPr>
            </w:pPr>
            <w:r w:rsidRPr="00062C02">
              <w:rPr>
                <w:color w:val="000000"/>
                <w:sz w:val="16"/>
                <w:szCs w:val="16"/>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pPr>
              <w:rPr>
                <w:color w:val="000000"/>
                <w:sz w:val="22"/>
                <w:szCs w:val="22"/>
              </w:rPr>
            </w:pPr>
            <w:r>
              <w:rPr>
                <w:color w:val="000000"/>
                <w:sz w:val="22"/>
                <w:szCs w:val="22"/>
              </w:rPr>
              <w:t>Порошок чистящий</w:t>
            </w:r>
          </w:p>
          <w:p w:rsidR="001316AB" w:rsidRDefault="001316AB" w:rsidP="001316AB"/>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rsidR="001316AB" w:rsidRDefault="001316AB" w:rsidP="001316AB">
            <w:pPr>
              <w:rPr>
                <w:color w:val="000000"/>
                <w:sz w:val="22"/>
                <w:szCs w:val="22"/>
              </w:rPr>
            </w:pPr>
            <w:r>
              <w:rPr>
                <w:color w:val="000000"/>
                <w:sz w:val="22"/>
                <w:szCs w:val="22"/>
              </w:rPr>
              <w:t>Наличие антистатического компонента: Нет</w:t>
            </w:r>
          </w:p>
          <w:p w:rsidR="001316AB" w:rsidRDefault="001316AB" w:rsidP="001316AB">
            <w:pPr>
              <w:rPr>
                <w:color w:val="000000"/>
                <w:sz w:val="22"/>
                <w:szCs w:val="22"/>
              </w:rPr>
            </w:pPr>
            <w:r>
              <w:rPr>
                <w:color w:val="000000"/>
                <w:sz w:val="22"/>
                <w:szCs w:val="22"/>
              </w:rPr>
              <w:t xml:space="preserve">Наличие </w:t>
            </w:r>
            <w:proofErr w:type="spellStart"/>
            <w:r>
              <w:rPr>
                <w:color w:val="000000"/>
                <w:sz w:val="22"/>
                <w:szCs w:val="22"/>
              </w:rPr>
              <w:t>ароматизатора</w:t>
            </w:r>
            <w:proofErr w:type="spellEnd"/>
            <w:r>
              <w:rPr>
                <w:color w:val="000000"/>
                <w:sz w:val="22"/>
                <w:szCs w:val="22"/>
              </w:rPr>
              <w:t>: Да</w:t>
            </w:r>
          </w:p>
          <w:p w:rsidR="001316AB" w:rsidRDefault="001316AB" w:rsidP="001316AB">
            <w:pPr>
              <w:rPr>
                <w:color w:val="000000"/>
                <w:sz w:val="22"/>
                <w:szCs w:val="22"/>
              </w:rPr>
            </w:pPr>
            <w:r>
              <w:rPr>
                <w:color w:val="000000"/>
                <w:sz w:val="22"/>
                <w:szCs w:val="22"/>
              </w:rPr>
              <w:t>Средство абразивное: Да</w:t>
            </w:r>
          </w:p>
          <w:p w:rsidR="001316AB" w:rsidRPr="00062C02" w:rsidRDefault="001316AB" w:rsidP="001316AB">
            <w:pPr>
              <w:contextualSpacing/>
              <w:rPr>
                <w:sz w:val="16"/>
                <w:szCs w:val="16"/>
              </w:rPr>
            </w:pPr>
            <w:r>
              <w:rPr>
                <w:color w:val="000000"/>
                <w:sz w:val="22"/>
                <w:szCs w:val="22"/>
              </w:rPr>
              <w:t>Средство хлорсодержащее: Нет</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r>
              <w:rPr>
                <w:color w:val="000000"/>
                <w:sz w:val="22"/>
                <w:szCs w:val="22"/>
              </w:rPr>
              <w:t>20.41.44.120-00000004</w:t>
            </w:r>
          </w:p>
        </w:tc>
        <w:tc>
          <w:tcPr>
            <w:tcW w:w="993" w:type="dxa"/>
          </w:tcPr>
          <w:p w:rsidR="001316AB" w:rsidRPr="00062C02" w:rsidRDefault="001316AB" w:rsidP="001316AB">
            <w:pPr>
              <w:jc w:val="center"/>
              <w:rPr>
                <w:sz w:val="16"/>
                <w:szCs w:val="16"/>
              </w:rPr>
            </w:pPr>
          </w:p>
        </w:tc>
        <w:tc>
          <w:tcPr>
            <w:tcW w:w="907" w:type="dxa"/>
            <w:vAlign w:val="center"/>
          </w:tcPr>
          <w:p w:rsidR="001316AB" w:rsidRDefault="001316AB" w:rsidP="001316AB">
            <w:pPr>
              <w:jc w:val="center"/>
            </w:pPr>
            <w:r>
              <w:rPr>
                <w:color w:val="000000"/>
                <w:sz w:val="22"/>
                <w:szCs w:val="22"/>
              </w:rPr>
              <w:t>кг.</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242D59">
            <w:pPr>
              <w:jc w:val="center"/>
            </w:pPr>
            <w:r>
              <w:rPr>
                <w:color w:val="000000"/>
                <w:sz w:val="22"/>
                <w:szCs w:val="22"/>
              </w:rPr>
              <w:t>3</w:t>
            </w:r>
            <w:r w:rsidR="00242D59">
              <w:rPr>
                <w:color w:val="000000"/>
                <w:sz w:val="22"/>
                <w:szCs w:val="22"/>
              </w:rPr>
              <w:t>60</w:t>
            </w:r>
          </w:p>
        </w:tc>
        <w:tc>
          <w:tcPr>
            <w:tcW w:w="1335"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r>
      <w:tr w:rsidR="001316AB" w:rsidRPr="00062C02" w:rsidTr="00427BB4">
        <w:trPr>
          <w:trHeight w:val="546"/>
        </w:trPr>
        <w:tc>
          <w:tcPr>
            <w:tcW w:w="675" w:type="dxa"/>
            <w:shd w:val="clear" w:color="auto" w:fill="auto"/>
            <w:vAlign w:val="center"/>
          </w:tcPr>
          <w:p w:rsidR="001316AB" w:rsidRPr="00062C02" w:rsidRDefault="001316AB" w:rsidP="001316AB">
            <w:pPr>
              <w:jc w:val="center"/>
              <w:rPr>
                <w:color w:val="000000"/>
                <w:sz w:val="16"/>
                <w:szCs w:val="16"/>
              </w:rPr>
            </w:pPr>
            <w:r w:rsidRPr="00062C02">
              <w:rPr>
                <w:color w:val="000000"/>
                <w:sz w:val="16"/>
                <w:szCs w:val="16"/>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pPr>
              <w:rPr>
                <w:color w:val="000000"/>
                <w:sz w:val="22"/>
                <w:szCs w:val="22"/>
              </w:rPr>
            </w:pPr>
            <w:r>
              <w:rPr>
                <w:color w:val="000000"/>
                <w:sz w:val="22"/>
                <w:szCs w:val="22"/>
              </w:rPr>
              <w:t>Мешок полимерный</w:t>
            </w:r>
          </w:p>
          <w:p w:rsidR="001316AB" w:rsidRDefault="001316AB" w:rsidP="001316AB">
            <w:pPr>
              <w:rPr>
                <w:color w:val="000000"/>
                <w:sz w:val="22"/>
                <w:szCs w:val="22"/>
              </w:rPr>
            </w:pPr>
            <w:r>
              <w:rPr>
                <w:color w:val="000000"/>
                <w:sz w:val="22"/>
                <w:szCs w:val="22"/>
              </w:rPr>
              <w:t xml:space="preserve">(вид материала- полиэтилен) </w:t>
            </w:r>
          </w:p>
          <w:p w:rsidR="001316AB" w:rsidRDefault="001316AB" w:rsidP="001316AB"/>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pPr>
              <w:rPr>
                <w:color w:val="000000"/>
                <w:sz w:val="22"/>
                <w:szCs w:val="22"/>
              </w:rPr>
            </w:pPr>
            <w:r>
              <w:rPr>
                <w:color w:val="000000"/>
                <w:sz w:val="22"/>
                <w:szCs w:val="22"/>
              </w:rPr>
              <w:t>Группа прочности: обыкновенная</w:t>
            </w:r>
          </w:p>
          <w:p w:rsidR="001316AB" w:rsidRDefault="001316AB" w:rsidP="001316AB">
            <w:pPr>
              <w:rPr>
                <w:color w:val="000000"/>
                <w:sz w:val="22"/>
                <w:szCs w:val="22"/>
              </w:rPr>
            </w:pPr>
            <w:r>
              <w:rPr>
                <w:color w:val="000000"/>
                <w:sz w:val="22"/>
                <w:szCs w:val="22"/>
              </w:rPr>
              <w:t>Количество в рулоне: ≥ 10 - штука</w:t>
            </w:r>
          </w:p>
          <w:p w:rsidR="001316AB" w:rsidRDefault="001316AB" w:rsidP="001316AB">
            <w:pPr>
              <w:rPr>
                <w:color w:val="000000"/>
                <w:sz w:val="22"/>
                <w:szCs w:val="22"/>
              </w:rPr>
            </w:pPr>
            <w:r>
              <w:rPr>
                <w:color w:val="000000"/>
                <w:sz w:val="22"/>
                <w:szCs w:val="22"/>
              </w:rPr>
              <w:t>Назначение: мусорный</w:t>
            </w:r>
          </w:p>
          <w:p w:rsidR="001316AB" w:rsidRDefault="001316AB" w:rsidP="001316AB">
            <w:pPr>
              <w:rPr>
                <w:color w:val="000000"/>
                <w:sz w:val="22"/>
                <w:szCs w:val="22"/>
              </w:rPr>
            </w:pPr>
            <w:r>
              <w:rPr>
                <w:color w:val="000000"/>
                <w:sz w:val="22"/>
                <w:szCs w:val="22"/>
              </w:rPr>
              <w:t>Наличие ручек: нет</w:t>
            </w:r>
          </w:p>
          <w:p w:rsidR="001316AB" w:rsidRPr="00062C02" w:rsidRDefault="001316AB" w:rsidP="001316AB">
            <w:pPr>
              <w:contextualSpacing/>
              <w:rPr>
                <w:sz w:val="16"/>
                <w:szCs w:val="16"/>
              </w:rPr>
            </w:pPr>
            <w:r>
              <w:rPr>
                <w:color w:val="000000"/>
                <w:sz w:val="22"/>
                <w:szCs w:val="22"/>
              </w:rPr>
              <w:t>Объем мешка для мусора ≥ 120- литр</w:t>
            </w:r>
            <w:r w:rsidRPr="00062C02">
              <w:rPr>
                <w:sz w:val="16"/>
                <w:szCs w:val="1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r>
              <w:rPr>
                <w:color w:val="000000"/>
                <w:sz w:val="22"/>
                <w:szCs w:val="22"/>
              </w:rPr>
              <w:t>22.22.10.000-00000005</w:t>
            </w:r>
          </w:p>
        </w:tc>
        <w:tc>
          <w:tcPr>
            <w:tcW w:w="993" w:type="dxa"/>
          </w:tcPr>
          <w:p w:rsidR="001316AB" w:rsidRPr="00062C02" w:rsidRDefault="001316AB" w:rsidP="001316AB">
            <w:pPr>
              <w:jc w:val="center"/>
              <w:rPr>
                <w:sz w:val="16"/>
                <w:szCs w:val="16"/>
              </w:rPr>
            </w:pPr>
          </w:p>
        </w:tc>
        <w:tc>
          <w:tcPr>
            <w:tcW w:w="907" w:type="dxa"/>
            <w:vAlign w:val="center"/>
          </w:tcPr>
          <w:p w:rsidR="001316AB" w:rsidRDefault="001316AB" w:rsidP="001316AB">
            <w:pPr>
              <w:jc w:val="center"/>
            </w:pPr>
            <w:r>
              <w:rPr>
                <w:color w:val="000000"/>
                <w:sz w:val="22"/>
                <w:szCs w:val="22"/>
              </w:rPr>
              <w:t>рулон</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242D59" w:rsidP="001316AB">
            <w:pPr>
              <w:jc w:val="center"/>
            </w:pPr>
            <w:r>
              <w:rPr>
                <w:color w:val="000000"/>
                <w:sz w:val="22"/>
                <w:szCs w:val="22"/>
              </w:rPr>
              <w:t>349</w:t>
            </w:r>
          </w:p>
        </w:tc>
        <w:tc>
          <w:tcPr>
            <w:tcW w:w="1335"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r>
      <w:tr w:rsidR="001316AB" w:rsidRPr="00062C02" w:rsidTr="00427BB4">
        <w:trPr>
          <w:trHeight w:val="454"/>
        </w:trPr>
        <w:tc>
          <w:tcPr>
            <w:tcW w:w="675" w:type="dxa"/>
            <w:shd w:val="clear" w:color="auto" w:fill="auto"/>
            <w:vAlign w:val="center"/>
          </w:tcPr>
          <w:p w:rsidR="001316AB" w:rsidRPr="00062C02" w:rsidRDefault="001316AB" w:rsidP="001316AB">
            <w:pPr>
              <w:jc w:val="center"/>
              <w:rPr>
                <w:color w:val="000000"/>
                <w:sz w:val="16"/>
                <w:szCs w:val="16"/>
              </w:rPr>
            </w:pPr>
            <w:r w:rsidRPr="00062C02">
              <w:rPr>
                <w:color w:val="000000"/>
                <w:sz w:val="16"/>
                <w:szCs w:val="16"/>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pPr>
              <w:rPr>
                <w:color w:val="000000"/>
                <w:sz w:val="22"/>
                <w:szCs w:val="22"/>
              </w:rPr>
            </w:pPr>
            <w:r>
              <w:rPr>
                <w:color w:val="000000"/>
                <w:sz w:val="22"/>
                <w:szCs w:val="22"/>
              </w:rPr>
              <w:t>Мешок полимерный</w:t>
            </w:r>
          </w:p>
          <w:p w:rsidR="001316AB" w:rsidRDefault="001316AB" w:rsidP="001316AB">
            <w:pPr>
              <w:rPr>
                <w:color w:val="000000"/>
                <w:sz w:val="22"/>
                <w:szCs w:val="22"/>
              </w:rPr>
            </w:pPr>
            <w:r>
              <w:rPr>
                <w:color w:val="000000"/>
                <w:sz w:val="22"/>
                <w:szCs w:val="22"/>
              </w:rPr>
              <w:t xml:space="preserve">(вид материала- полиэтилен) </w:t>
            </w:r>
          </w:p>
          <w:p w:rsidR="001316AB" w:rsidRDefault="001316AB" w:rsidP="001316AB"/>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1316AB" w:rsidRDefault="001316AB" w:rsidP="001316AB">
            <w:pPr>
              <w:rPr>
                <w:color w:val="000000"/>
                <w:sz w:val="22"/>
                <w:szCs w:val="22"/>
              </w:rPr>
            </w:pPr>
            <w:r>
              <w:rPr>
                <w:color w:val="000000"/>
                <w:sz w:val="22"/>
                <w:szCs w:val="22"/>
              </w:rPr>
              <w:t>Группа прочности: обыкновенная</w:t>
            </w:r>
          </w:p>
          <w:p w:rsidR="001316AB" w:rsidRDefault="001316AB" w:rsidP="001316AB">
            <w:pPr>
              <w:rPr>
                <w:color w:val="000000"/>
                <w:sz w:val="22"/>
                <w:szCs w:val="22"/>
              </w:rPr>
            </w:pPr>
            <w:r>
              <w:rPr>
                <w:color w:val="000000"/>
                <w:sz w:val="22"/>
                <w:szCs w:val="22"/>
              </w:rPr>
              <w:t>Количество в рулоне: ≥ 20 - штука</w:t>
            </w:r>
          </w:p>
          <w:p w:rsidR="001316AB" w:rsidRDefault="001316AB" w:rsidP="001316AB">
            <w:pPr>
              <w:rPr>
                <w:color w:val="000000"/>
                <w:sz w:val="22"/>
                <w:szCs w:val="22"/>
              </w:rPr>
            </w:pPr>
            <w:r>
              <w:rPr>
                <w:color w:val="000000"/>
                <w:sz w:val="22"/>
                <w:szCs w:val="22"/>
              </w:rPr>
              <w:t>Назначение: мусорный</w:t>
            </w:r>
          </w:p>
          <w:p w:rsidR="001316AB" w:rsidRDefault="001316AB" w:rsidP="001316AB">
            <w:pPr>
              <w:rPr>
                <w:color w:val="000000"/>
                <w:sz w:val="22"/>
                <w:szCs w:val="22"/>
              </w:rPr>
            </w:pPr>
            <w:r>
              <w:rPr>
                <w:color w:val="000000"/>
                <w:sz w:val="22"/>
                <w:szCs w:val="22"/>
              </w:rPr>
              <w:t>Наличие ручек: нет</w:t>
            </w:r>
          </w:p>
          <w:p w:rsidR="001316AB" w:rsidRPr="00062C02" w:rsidRDefault="001316AB" w:rsidP="001316AB">
            <w:pPr>
              <w:contextualSpacing/>
              <w:rPr>
                <w:sz w:val="16"/>
                <w:szCs w:val="16"/>
              </w:rPr>
            </w:pPr>
            <w:r>
              <w:rPr>
                <w:color w:val="000000"/>
                <w:sz w:val="22"/>
                <w:szCs w:val="22"/>
              </w:rPr>
              <w:t>Объем мешка для мусора ≥ 60 - литр</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1316AB">
            <w:r>
              <w:rPr>
                <w:color w:val="000000"/>
                <w:sz w:val="22"/>
                <w:szCs w:val="22"/>
              </w:rPr>
              <w:t>22.22.10.000-00000005</w:t>
            </w:r>
          </w:p>
        </w:tc>
        <w:tc>
          <w:tcPr>
            <w:tcW w:w="993" w:type="dxa"/>
          </w:tcPr>
          <w:p w:rsidR="001316AB" w:rsidRPr="00062C02" w:rsidRDefault="001316AB" w:rsidP="001316AB">
            <w:pPr>
              <w:contextualSpacing/>
              <w:jc w:val="center"/>
              <w:rPr>
                <w:sz w:val="16"/>
                <w:szCs w:val="16"/>
              </w:rPr>
            </w:pPr>
          </w:p>
        </w:tc>
        <w:tc>
          <w:tcPr>
            <w:tcW w:w="907" w:type="dxa"/>
            <w:vAlign w:val="center"/>
          </w:tcPr>
          <w:p w:rsidR="001316AB" w:rsidRDefault="001316AB" w:rsidP="001316AB">
            <w:pPr>
              <w:jc w:val="center"/>
            </w:pPr>
            <w:r>
              <w:rPr>
                <w:color w:val="000000"/>
                <w:sz w:val="22"/>
                <w:szCs w:val="22"/>
              </w:rPr>
              <w:t>рулон</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1316AB" w:rsidP="00242D59">
            <w:pPr>
              <w:jc w:val="center"/>
            </w:pPr>
            <w:r>
              <w:rPr>
                <w:color w:val="000000"/>
                <w:sz w:val="22"/>
                <w:szCs w:val="22"/>
              </w:rPr>
              <w:t>3</w:t>
            </w:r>
            <w:r w:rsidR="00242D59">
              <w:rPr>
                <w:color w:val="000000"/>
                <w:sz w:val="22"/>
                <w:szCs w:val="22"/>
              </w:rPr>
              <w:t>50</w:t>
            </w:r>
          </w:p>
        </w:tc>
        <w:tc>
          <w:tcPr>
            <w:tcW w:w="1335"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r>
      <w:tr w:rsidR="001316AB" w:rsidRPr="00062C02" w:rsidTr="00427BB4">
        <w:trPr>
          <w:trHeight w:val="454"/>
        </w:trPr>
        <w:tc>
          <w:tcPr>
            <w:tcW w:w="675" w:type="dxa"/>
            <w:shd w:val="clear" w:color="auto" w:fill="auto"/>
            <w:vAlign w:val="center"/>
          </w:tcPr>
          <w:p w:rsidR="001316AB" w:rsidRPr="00062C02" w:rsidRDefault="001316AB" w:rsidP="001316AB">
            <w:pPr>
              <w:jc w:val="center"/>
              <w:rPr>
                <w:color w:val="000000"/>
                <w:sz w:val="16"/>
                <w:szCs w:val="16"/>
              </w:rPr>
            </w:pPr>
            <w:r w:rsidRPr="00062C02">
              <w:rPr>
                <w:color w:val="000000"/>
                <w:sz w:val="16"/>
                <w:szCs w:val="16"/>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316AB" w:rsidRDefault="001316AB" w:rsidP="001316AB">
            <w:pPr>
              <w:rPr>
                <w:color w:val="000000"/>
                <w:sz w:val="22"/>
                <w:szCs w:val="22"/>
              </w:rPr>
            </w:pPr>
            <w:r>
              <w:rPr>
                <w:color w:val="000000"/>
                <w:sz w:val="22"/>
                <w:szCs w:val="22"/>
              </w:rPr>
              <w:t>Перчатки резиновые общего назначения (кроме медицинских)</w:t>
            </w:r>
          </w:p>
          <w:p w:rsidR="001316AB" w:rsidRDefault="001316AB" w:rsidP="001316AB">
            <w:r>
              <w:rPr>
                <w:color w:val="000000"/>
                <w:sz w:val="22"/>
                <w:szCs w:val="22"/>
              </w:rPr>
              <w:t xml:space="preserve"> </w:t>
            </w:r>
          </w:p>
          <w:p w:rsidR="001316AB" w:rsidRDefault="001316AB" w:rsidP="001316AB"/>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1316AB" w:rsidRDefault="001316AB" w:rsidP="001316AB">
            <w:pPr>
              <w:rPr>
                <w:color w:val="000000"/>
                <w:sz w:val="22"/>
                <w:szCs w:val="22"/>
              </w:rPr>
            </w:pPr>
            <w:r>
              <w:rPr>
                <w:color w:val="000000"/>
                <w:sz w:val="22"/>
                <w:szCs w:val="22"/>
              </w:rPr>
              <w:t>Вид материала: резина</w:t>
            </w:r>
          </w:p>
          <w:p w:rsidR="001316AB" w:rsidRDefault="001316AB" w:rsidP="001316AB">
            <w:pPr>
              <w:rPr>
                <w:color w:val="000000"/>
                <w:sz w:val="22"/>
                <w:szCs w:val="22"/>
              </w:rPr>
            </w:pPr>
            <w:r>
              <w:rPr>
                <w:color w:val="000000"/>
                <w:sz w:val="22"/>
                <w:szCs w:val="22"/>
              </w:rPr>
              <w:t>Размер L</w:t>
            </w:r>
          </w:p>
          <w:p w:rsidR="001316AB" w:rsidRPr="00062C02" w:rsidRDefault="001316AB" w:rsidP="001316AB">
            <w:pPr>
              <w:contextualSpacing/>
              <w:rPr>
                <w:sz w:val="16"/>
                <w:szCs w:val="16"/>
              </w:rPr>
            </w:pPr>
            <w:r>
              <w:rPr>
                <w:color w:val="000000"/>
                <w:sz w:val="22"/>
                <w:szCs w:val="22"/>
              </w:rPr>
              <w:t>Для одноразового использования – нет</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4B246E" w:rsidP="001316AB">
            <w:pPr>
              <w:rPr>
                <w:color w:val="000000"/>
                <w:sz w:val="22"/>
                <w:szCs w:val="22"/>
              </w:rPr>
            </w:pPr>
            <w:hyperlink r:id="rId13" w:anchor="_blank" w:history="1">
              <w:r w:rsidR="001316AB" w:rsidRPr="00242D59">
                <w:t xml:space="preserve">22.19.60.119-00000021 </w:t>
              </w:r>
            </w:hyperlink>
          </w:p>
        </w:tc>
        <w:tc>
          <w:tcPr>
            <w:tcW w:w="993" w:type="dxa"/>
          </w:tcPr>
          <w:p w:rsidR="001316AB" w:rsidRPr="00062C02" w:rsidRDefault="001316AB" w:rsidP="001316AB">
            <w:pPr>
              <w:contextualSpacing/>
              <w:jc w:val="center"/>
              <w:rPr>
                <w:sz w:val="16"/>
                <w:szCs w:val="16"/>
              </w:rPr>
            </w:pPr>
          </w:p>
        </w:tc>
        <w:tc>
          <w:tcPr>
            <w:tcW w:w="907" w:type="dxa"/>
            <w:vAlign w:val="center"/>
          </w:tcPr>
          <w:p w:rsidR="001316AB" w:rsidRDefault="001316AB" w:rsidP="001316AB">
            <w:pPr>
              <w:jc w:val="center"/>
            </w:pPr>
            <w:r>
              <w:rPr>
                <w:color w:val="000000"/>
                <w:sz w:val="22"/>
                <w:szCs w:val="22"/>
              </w:rPr>
              <w:t>пара (2 шт.)</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242D59" w:rsidP="001316AB">
            <w:pPr>
              <w:jc w:val="center"/>
            </w:pPr>
            <w:r>
              <w:rPr>
                <w:color w:val="000000"/>
                <w:sz w:val="22"/>
                <w:szCs w:val="22"/>
              </w:rPr>
              <w:t>136</w:t>
            </w:r>
          </w:p>
        </w:tc>
        <w:tc>
          <w:tcPr>
            <w:tcW w:w="1335"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r>
      <w:tr w:rsidR="001316AB" w:rsidRPr="00062C02" w:rsidTr="00427BB4">
        <w:trPr>
          <w:trHeight w:val="454"/>
        </w:trPr>
        <w:tc>
          <w:tcPr>
            <w:tcW w:w="675" w:type="dxa"/>
            <w:shd w:val="clear" w:color="auto" w:fill="auto"/>
            <w:vAlign w:val="center"/>
          </w:tcPr>
          <w:p w:rsidR="001316AB" w:rsidRPr="00062C02" w:rsidRDefault="001316AB" w:rsidP="001316AB">
            <w:pPr>
              <w:jc w:val="center"/>
              <w:rPr>
                <w:color w:val="000000"/>
                <w:sz w:val="16"/>
                <w:szCs w:val="16"/>
              </w:rPr>
            </w:pPr>
            <w:r w:rsidRPr="00062C02">
              <w:rPr>
                <w:color w:val="000000"/>
                <w:sz w:val="16"/>
                <w:szCs w:val="16"/>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316AB" w:rsidRDefault="001316AB" w:rsidP="001316AB">
            <w:pPr>
              <w:tabs>
                <w:tab w:val="left" w:pos="1305"/>
              </w:tabs>
              <w:rPr>
                <w:color w:val="000000"/>
                <w:sz w:val="22"/>
                <w:szCs w:val="22"/>
              </w:rPr>
            </w:pPr>
            <w:r>
              <w:rPr>
                <w:color w:val="000000"/>
                <w:sz w:val="22"/>
                <w:szCs w:val="22"/>
              </w:rPr>
              <w:t>Мыло туалетное</w:t>
            </w:r>
          </w:p>
          <w:p w:rsidR="001316AB" w:rsidRDefault="001316AB" w:rsidP="001316AB">
            <w:pPr>
              <w:tabs>
                <w:tab w:val="left" w:pos="1305"/>
              </w:tabs>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1316AB" w:rsidRPr="00242D59" w:rsidRDefault="001316AB" w:rsidP="001316AB">
            <w:pPr>
              <w:contextualSpacing/>
              <w:rPr>
                <w:color w:val="000000"/>
                <w:sz w:val="22"/>
                <w:szCs w:val="22"/>
              </w:rPr>
            </w:pPr>
            <w:r w:rsidRPr="00242D59">
              <w:rPr>
                <w:color w:val="000000"/>
                <w:sz w:val="22"/>
                <w:szCs w:val="22"/>
              </w:rPr>
              <w:t>Наличие антибактериального компонента: да</w:t>
            </w:r>
          </w:p>
          <w:p w:rsidR="001316AB" w:rsidRPr="00242D59" w:rsidRDefault="001316AB" w:rsidP="001316AB">
            <w:pPr>
              <w:contextualSpacing/>
              <w:rPr>
                <w:color w:val="000000"/>
                <w:sz w:val="22"/>
                <w:szCs w:val="22"/>
              </w:rPr>
            </w:pPr>
            <w:r w:rsidRPr="00242D59">
              <w:rPr>
                <w:color w:val="000000"/>
                <w:sz w:val="22"/>
                <w:szCs w:val="22"/>
              </w:rPr>
              <w:t>форма выпуска- жидкость</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Pr="00242D59" w:rsidRDefault="001316AB" w:rsidP="001316AB">
            <w:pPr>
              <w:rPr>
                <w:color w:val="000000"/>
                <w:sz w:val="22"/>
                <w:szCs w:val="22"/>
              </w:rPr>
            </w:pPr>
            <w:r w:rsidRPr="00242D59">
              <w:t>20.41.31.130-</w:t>
            </w:r>
            <w:r w:rsidRPr="00242D59">
              <w:lastRenderedPageBreak/>
              <w:t>00000002</w:t>
            </w:r>
          </w:p>
        </w:tc>
        <w:tc>
          <w:tcPr>
            <w:tcW w:w="993" w:type="dxa"/>
          </w:tcPr>
          <w:p w:rsidR="001316AB" w:rsidRPr="00062C02" w:rsidRDefault="001316AB" w:rsidP="001316AB">
            <w:pPr>
              <w:contextualSpacing/>
              <w:jc w:val="center"/>
              <w:rPr>
                <w:sz w:val="16"/>
                <w:szCs w:val="16"/>
              </w:rPr>
            </w:pPr>
          </w:p>
        </w:tc>
        <w:tc>
          <w:tcPr>
            <w:tcW w:w="907" w:type="dxa"/>
            <w:vAlign w:val="center"/>
          </w:tcPr>
          <w:p w:rsidR="001316AB" w:rsidRDefault="001316AB" w:rsidP="001316AB">
            <w:pPr>
              <w:jc w:val="center"/>
            </w:pPr>
            <w:r>
              <w:rPr>
                <w:color w:val="000000"/>
                <w:sz w:val="22"/>
                <w:szCs w:val="22"/>
              </w:rPr>
              <w:t>литр</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242D59" w:rsidP="001316AB">
            <w:pPr>
              <w:jc w:val="center"/>
            </w:pPr>
            <w:r>
              <w:rPr>
                <w:color w:val="000000"/>
                <w:sz w:val="22"/>
                <w:szCs w:val="22"/>
              </w:rPr>
              <w:t>301</w:t>
            </w:r>
          </w:p>
        </w:tc>
        <w:tc>
          <w:tcPr>
            <w:tcW w:w="1335"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r>
      <w:tr w:rsidR="001316AB" w:rsidRPr="00062C02" w:rsidTr="00427BB4">
        <w:trPr>
          <w:trHeight w:val="454"/>
        </w:trPr>
        <w:tc>
          <w:tcPr>
            <w:tcW w:w="675" w:type="dxa"/>
            <w:shd w:val="clear" w:color="auto" w:fill="auto"/>
            <w:vAlign w:val="center"/>
          </w:tcPr>
          <w:p w:rsidR="001316AB" w:rsidRPr="00062C02" w:rsidRDefault="001316AB" w:rsidP="001316AB">
            <w:pPr>
              <w:jc w:val="center"/>
              <w:rPr>
                <w:color w:val="000000"/>
                <w:sz w:val="16"/>
                <w:szCs w:val="16"/>
              </w:rPr>
            </w:pPr>
            <w:r w:rsidRPr="00062C02">
              <w:rPr>
                <w:color w:val="000000"/>
                <w:sz w:val="16"/>
                <w:szCs w:val="16"/>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316AB" w:rsidRDefault="00984657" w:rsidP="001316AB">
            <w:pPr>
              <w:tabs>
                <w:tab w:val="left" w:pos="1305"/>
              </w:tabs>
              <w:rPr>
                <w:color w:val="000000"/>
                <w:sz w:val="22"/>
                <w:szCs w:val="22"/>
              </w:rPr>
            </w:pPr>
            <w:r>
              <w:rPr>
                <w:color w:val="000000"/>
                <w:sz w:val="22"/>
                <w:szCs w:val="22"/>
              </w:rPr>
              <w:t>Порош</w:t>
            </w:r>
            <w:r w:rsidR="001316AB">
              <w:rPr>
                <w:color w:val="000000"/>
                <w:sz w:val="22"/>
                <w:szCs w:val="22"/>
              </w:rPr>
              <w:t xml:space="preserve">ок стиральный </w:t>
            </w:r>
          </w:p>
          <w:p w:rsidR="001316AB" w:rsidRDefault="001316AB" w:rsidP="001316AB">
            <w:pPr>
              <w:tabs>
                <w:tab w:val="left" w:pos="1305"/>
              </w:tabs>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Pr="00242D59" w:rsidRDefault="001316AB" w:rsidP="001316AB">
            <w:pPr>
              <w:contextualSpacing/>
              <w:rPr>
                <w:color w:val="000000"/>
                <w:sz w:val="22"/>
                <w:szCs w:val="22"/>
              </w:rPr>
            </w:pPr>
            <w:r w:rsidRPr="00242D59">
              <w:rPr>
                <w:color w:val="000000"/>
                <w:sz w:val="22"/>
                <w:szCs w:val="22"/>
              </w:rPr>
              <w:t>Назначения – для цветного белья</w:t>
            </w:r>
          </w:p>
          <w:p w:rsidR="001316AB" w:rsidRPr="00242D59" w:rsidRDefault="001316AB" w:rsidP="001316AB">
            <w:pPr>
              <w:contextualSpacing/>
              <w:rPr>
                <w:color w:val="000000"/>
                <w:sz w:val="22"/>
                <w:szCs w:val="22"/>
              </w:rPr>
            </w:pPr>
            <w:r w:rsidRPr="00242D59">
              <w:rPr>
                <w:color w:val="000000"/>
                <w:sz w:val="22"/>
                <w:szCs w:val="22"/>
              </w:rPr>
              <w:t>Тип стирк</w:t>
            </w:r>
            <w:bookmarkStart w:id="6" w:name="_GoBack"/>
            <w:bookmarkEnd w:id="6"/>
            <w:r w:rsidRPr="00242D59">
              <w:rPr>
                <w:color w:val="000000"/>
                <w:sz w:val="22"/>
                <w:szCs w:val="22"/>
              </w:rPr>
              <w:t>и – машинная стирка (автомат)</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Pr="00242D59" w:rsidRDefault="001316AB" w:rsidP="001316AB">
            <w:pPr>
              <w:rPr>
                <w:color w:val="000000"/>
                <w:sz w:val="22"/>
                <w:szCs w:val="22"/>
              </w:rPr>
            </w:pPr>
            <w:r w:rsidRPr="00242D59">
              <w:t>20.41.32.121-00000008</w:t>
            </w:r>
          </w:p>
        </w:tc>
        <w:tc>
          <w:tcPr>
            <w:tcW w:w="993" w:type="dxa"/>
          </w:tcPr>
          <w:p w:rsidR="001316AB" w:rsidRPr="00062C02" w:rsidRDefault="001316AB" w:rsidP="001316AB">
            <w:pPr>
              <w:contextualSpacing/>
              <w:jc w:val="center"/>
              <w:rPr>
                <w:sz w:val="16"/>
                <w:szCs w:val="16"/>
              </w:rPr>
            </w:pPr>
          </w:p>
        </w:tc>
        <w:tc>
          <w:tcPr>
            <w:tcW w:w="907" w:type="dxa"/>
            <w:vAlign w:val="center"/>
          </w:tcPr>
          <w:p w:rsidR="001316AB" w:rsidRDefault="001316AB" w:rsidP="001316AB">
            <w:pPr>
              <w:jc w:val="center"/>
            </w:pPr>
            <w:r>
              <w:rPr>
                <w:color w:val="000000"/>
                <w:sz w:val="22"/>
                <w:szCs w:val="22"/>
              </w:rPr>
              <w:t>кг</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6AB" w:rsidRDefault="00242D59" w:rsidP="001316AB">
            <w:pPr>
              <w:jc w:val="center"/>
            </w:pPr>
            <w:r>
              <w:rPr>
                <w:color w:val="000000"/>
                <w:sz w:val="22"/>
                <w:szCs w:val="22"/>
              </w:rPr>
              <w:t>99</w:t>
            </w:r>
          </w:p>
        </w:tc>
        <w:tc>
          <w:tcPr>
            <w:tcW w:w="1335"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c>
          <w:tcPr>
            <w:tcW w:w="1423"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sz w:val="16"/>
                <w:szCs w:val="16"/>
              </w:rPr>
            </w:pPr>
          </w:p>
        </w:tc>
      </w:tr>
      <w:tr w:rsidR="001316AB" w:rsidRPr="00062C02" w:rsidTr="00A136B7">
        <w:trPr>
          <w:trHeight w:val="56"/>
        </w:trPr>
        <w:tc>
          <w:tcPr>
            <w:tcW w:w="13804" w:type="dxa"/>
            <w:gridSpan w:val="8"/>
            <w:tcBorders>
              <w:right w:val="single" w:sz="4" w:space="0" w:color="auto"/>
            </w:tcBorders>
            <w:shd w:val="clear" w:color="auto" w:fill="auto"/>
            <w:vAlign w:val="center"/>
          </w:tcPr>
          <w:p w:rsidR="001316AB" w:rsidRPr="00062C02" w:rsidRDefault="001316AB" w:rsidP="001316AB">
            <w:pPr>
              <w:jc w:val="center"/>
              <w:rPr>
                <w:color w:val="000000"/>
                <w:sz w:val="16"/>
                <w:szCs w:val="16"/>
              </w:rPr>
            </w:pPr>
            <w:r w:rsidRPr="00062C02">
              <w:rPr>
                <w:color w:val="000000"/>
                <w:sz w:val="16"/>
                <w:szCs w:val="16"/>
              </w:rPr>
              <w:t>ИТОГО:</w:t>
            </w:r>
          </w:p>
        </w:tc>
        <w:tc>
          <w:tcPr>
            <w:tcW w:w="1423" w:type="dxa"/>
            <w:tcBorders>
              <w:top w:val="single" w:sz="4" w:space="0" w:color="auto"/>
              <w:left w:val="single" w:sz="4" w:space="0" w:color="auto"/>
              <w:bottom w:val="single" w:sz="4" w:space="0" w:color="auto"/>
              <w:right w:val="single" w:sz="4" w:space="0" w:color="auto"/>
            </w:tcBorders>
            <w:vAlign w:val="center"/>
          </w:tcPr>
          <w:p w:rsidR="001316AB" w:rsidRPr="00062C02" w:rsidRDefault="001316AB" w:rsidP="001316AB">
            <w:pPr>
              <w:jc w:val="center"/>
              <w:rPr>
                <w:color w:val="000000"/>
                <w:sz w:val="16"/>
                <w:szCs w:val="16"/>
              </w:rPr>
            </w:pPr>
          </w:p>
        </w:tc>
      </w:tr>
    </w:tbl>
    <w:p w:rsidR="00B77A90" w:rsidRPr="00062C02" w:rsidRDefault="00B77A90" w:rsidP="00B77A90">
      <w:pPr>
        <w:ind w:firstLine="708"/>
        <w:rPr>
          <w:color w:val="000000"/>
          <w:sz w:val="16"/>
          <w:szCs w:val="16"/>
        </w:rPr>
      </w:pPr>
    </w:p>
    <w:p w:rsidR="00B77A90" w:rsidRPr="00A136B7" w:rsidRDefault="00B77A90" w:rsidP="00B77A90">
      <w:pPr>
        <w:ind w:firstLine="708"/>
        <w:rPr>
          <w:color w:val="000000"/>
          <w:sz w:val="16"/>
          <w:szCs w:val="16"/>
        </w:rPr>
      </w:pPr>
    </w:p>
    <w:p w:rsidR="005320F2" w:rsidRPr="00A136B7" w:rsidRDefault="005320F2" w:rsidP="00591D9B">
      <w:pPr>
        <w:ind w:left="284" w:firstLine="284"/>
        <w:rPr>
          <w:sz w:val="16"/>
          <w:szCs w:val="16"/>
        </w:rPr>
      </w:pPr>
      <w:r w:rsidRPr="00A136B7">
        <w:rPr>
          <w:sz w:val="16"/>
          <w:szCs w:val="16"/>
        </w:rPr>
        <w:t>Поставщик гарантирует, что поставляемый 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bookmarkEnd w:id="5"/>
    <w:p w:rsidR="00841622" w:rsidRPr="00A136B7" w:rsidRDefault="00841622" w:rsidP="003136E9">
      <w:pPr>
        <w:autoSpaceDE w:val="0"/>
        <w:autoSpaceDN w:val="0"/>
        <w:adjustRightInd w:val="0"/>
        <w:spacing w:line="276" w:lineRule="auto"/>
        <w:jc w:val="center"/>
        <w:rPr>
          <w:sz w:val="16"/>
          <w:szCs w:val="16"/>
        </w:rPr>
      </w:pPr>
    </w:p>
    <w:tbl>
      <w:tblPr>
        <w:tblW w:w="13609" w:type="dxa"/>
        <w:tblInd w:w="392" w:type="dxa"/>
        <w:tblLayout w:type="fixed"/>
        <w:tblLook w:val="0000" w:firstRow="0" w:lastRow="0" w:firstColumn="0" w:lastColumn="0" w:noHBand="0" w:noVBand="0"/>
      </w:tblPr>
      <w:tblGrid>
        <w:gridCol w:w="4503"/>
        <w:gridCol w:w="4427"/>
        <w:gridCol w:w="4679"/>
      </w:tblGrid>
      <w:tr w:rsidR="008E4DEE" w:rsidRPr="00A136B7" w:rsidTr="00591D9B">
        <w:tc>
          <w:tcPr>
            <w:tcW w:w="4503" w:type="dxa"/>
          </w:tcPr>
          <w:p w:rsidR="008E4DEE" w:rsidRPr="00A136B7" w:rsidRDefault="008E4DEE" w:rsidP="0002676D">
            <w:pPr>
              <w:tabs>
                <w:tab w:val="left" w:pos="5130"/>
              </w:tabs>
              <w:rPr>
                <w:b/>
                <w:bCs/>
                <w:sz w:val="16"/>
                <w:szCs w:val="16"/>
              </w:rPr>
            </w:pPr>
            <w:r w:rsidRPr="00A136B7">
              <w:rPr>
                <w:color w:val="000000"/>
                <w:sz w:val="16"/>
                <w:szCs w:val="16"/>
              </w:rPr>
              <w:br w:type="page"/>
            </w:r>
            <w:r w:rsidRPr="00A136B7">
              <w:rPr>
                <w:b/>
                <w:color w:val="000000"/>
                <w:sz w:val="16"/>
                <w:szCs w:val="16"/>
              </w:rPr>
              <w:t xml:space="preserve">«Государственный </w:t>
            </w:r>
            <w:r w:rsidRPr="00A136B7">
              <w:rPr>
                <w:b/>
                <w:bCs/>
                <w:sz w:val="16"/>
                <w:szCs w:val="16"/>
              </w:rPr>
              <w:t>заказчик»</w:t>
            </w:r>
          </w:p>
          <w:p w:rsidR="008E4DEE" w:rsidRPr="00A136B7" w:rsidRDefault="008E4DEE" w:rsidP="0002676D">
            <w:pPr>
              <w:autoSpaceDE w:val="0"/>
              <w:autoSpaceDN w:val="0"/>
              <w:adjustRightInd w:val="0"/>
              <w:rPr>
                <w:sz w:val="16"/>
                <w:szCs w:val="16"/>
              </w:rPr>
            </w:pPr>
          </w:p>
          <w:p w:rsidR="008E4DEE" w:rsidRPr="00A136B7" w:rsidRDefault="008E4DEE" w:rsidP="0002676D">
            <w:pPr>
              <w:autoSpaceDE w:val="0"/>
              <w:autoSpaceDN w:val="0"/>
              <w:adjustRightInd w:val="0"/>
              <w:rPr>
                <w:sz w:val="16"/>
                <w:szCs w:val="16"/>
              </w:rPr>
            </w:pPr>
          </w:p>
          <w:p w:rsidR="008E4DEE" w:rsidRPr="00A136B7" w:rsidRDefault="008E4DEE" w:rsidP="0002676D">
            <w:pPr>
              <w:autoSpaceDE w:val="0"/>
              <w:autoSpaceDN w:val="0"/>
              <w:adjustRightInd w:val="0"/>
              <w:rPr>
                <w:sz w:val="16"/>
                <w:szCs w:val="16"/>
              </w:rPr>
            </w:pPr>
            <w:r w:rsidRPr="00A136B7">
              <w:rPr>
                <w:sz w:val="16"/>
                <w:szCs w:val="16"/>
              </w:rPr>
              <w:t>________________________ /</w:t>
            </w:r>
            <w:r w:rsidR="009403AD">
              <w:rPr>
                <w:sz w:val="16"/>
                <w:szCs w:val="16"/>
              </w:rPr>
              <w:t>______________</w:t>
            </w:r>
            <w:r w:rsidRPr="00A136B7">
              <w:rPr>
                <w:sz w:val="16"/>
                <w:szCs w:val="16"/>
              </w:rPr>
              <w:t>/</w:t>
            </w:r>
          </w:p>
          <w:p w:rsidR="008E4DEE" w:rsidRPr="00A136B7" w:rsidRDefault="008E4DEE" w:rsidP="0002676D">
            <w:pPr>
              <w:autoSpaceDE w:val="0"/>
              <w:autoSpaceDN w:val="0"/>
              <w:adjustRightInd w:val="0"/>
              <w:rPr>
                <w:sz w:val="16"/>
                <w:szCs w:val="16"/>
              </w:rPr>
            </w:pPr>
            <w:r w:rsidRPr="00A136B7">
              <w:rPr>
                <w:sz w:val="16"/>
                <w:szCs w:val="16"/>
              </w:rPr>
              <w:t>М.П.</w:t>
            </w:r>
          </w:p>
          <w:p w:rsidR="008E4DEE" w:rsidRPr="00A136B7" w:rsidRDefault="008E4DEE" w:rsidP="0002676D">
            <w:pPr>
              <w:tabs>
                <w:tab w:val="left" w:pos="5130"/>
              </w:tabs>
              <w:rPr>
                <w:bCs/>
                <w:sz w:val="16"/>
                <w:szCs w:val="16"/>
              </w:rPr>
            </w:pPr>
          </w:p>
        </w:tc>
        <w:tc>
          <w:tcPr>
            <w:tcW w:w="4427" w:type="dxa"/>
          </w:tcPr>
          <w:p w:rsidR="008E4DEE" w:rsidRPr="00A136B7" w:rsidRDefault="008E4DEE" w:rsidP="0002676D">
            <w:pPr>
              <w:tabs>
                <w:tab w:val="left" w:pos="5130"/>
              </w:tabs>
              <w:spacing w:line="360" w:lineRule="auto"/>
              <w:rPr>
                <w:b/>
                <w:sz w:val="16"/>
                <w:szCs w:val="16"/>
              </w:rPr>
            </w:pPr>
          </w:p>
        </w:tc>
        <w:tc>
          <w:tcPr>
            <w:tcW w:w="4679" w:type="dxa"/>
          </w:tcPr>
          <w:p w:rsidR="008E4DEE" w:rsidRPr="00A136B7" w:rsidRDefault="008E4DEE" w:rsidP="0002676D">
            <w:pPr>
              <w:tabs>
                <w:tab w:val="left" w:pos="5130"/>
              </w:tabs>
              <w:rPr>
                <w:b/>
                <w:bCs/>
                <w:sz w:val="16"/>
                <w:szCs w:val="16"/>
              </w:rPr>
            </w:pPr>
            <w:r w:rsidRPr="00A136B7">
              <w:rPr>
                <w:b/>
                <w:bCs/>
                <w:sz w:val="16"/>
                <w:szCs w:val="16"/>
              </w:rPr>
              <w:t>«Поставщик»</w:t>
            </w:r>
          </w:p>
          <w:p w:rsidR="008E4DEE" w:rsidRPr="00A136B7" w:rsidRDefault="008E4DEE" w:rsidP="0002676D">
            <w:pPr>
              <w:autoSpaceDE w:val="0"/>
              <w:autoSpaceDN w:val="0"/>
              <w:adjustRightInd w:val="0"/>
              <w:rPr>
                <w:sz w:val="16"/>
                <w:szCs w:val="16"/>
              </w:rPr>
            </w:pPr>
          </w:p>
          <w:p w:rsidR="00C52DCA" w:rsidRPr="00A136B7" w:rsidRDefault="00C52DCA" w:rsidP="0002676D">
            <w:pPr>
              <w:autoSpaceDE w:val="0"/>
              <w:autoSpaceDN w:val="0"/>
              <w:adjustRightInd w:val="0"/>
              <w:rPr>
                <w:sz w:val="16"/>
                <w:szCs w:val="16"/>
              </w:rPr>
            </w:pPr>
          </w:p>
          <w:p w:rsidR="00A136B7" w:rsidRPr="00A136B7" w:rsidRDefault="00A136B7" w:rsidP="00A136B7">
            <w:pPr>
              <w:autoSpaceDE w:val="0"/>
              <w:autoSpaceDN w:val="0"/>
              <w:adjustRightInd w:val="0"/>
              <w:rPr>
                <w:sz w:val="16"/>
                <w:szCs w:val="16"/>
                <w:u w:val="single"/>
              </w:rPr>
            </w:pPr>
            <w:r w:rsidRPr="00A136B7">
              <w:rPr>
                <w:sz w:val="16"/>
                <w:szCs w:val="16"/>
              </w:rPr>
              <w:t>__________________ /</w:t>
            </w:r>
            <w:r w:rsidR="009403AD">
              <w:rPr>
                <w:sz w:val="16"/>
                <w:szCs w:val="16"/>
                <w:u w:val="single"/>
              </w:rPr>
              <w:t>__________________</w:t>
            </w:r>
            <w:r w:rsidRPr="00A136B7">
              <w:rPr>
                <w:sz w:val="16"/>
                <w:szCs w:val="16"/>
                <w:u w:val="single"/>
              </w:rPr>
              <w:t>/</w:t>
            </w:r>
          </w:p>
          <w:p w:rsidR="008E4DEE" w:rsidRPr="00A136B7" w:rsidRDefault="008E4DEE" w:rsidP="0002676D">
            <w:pPr>
              <w:autoSpaceDE w:val="0"/>
              <w:autoSpaceDN w:val="0"/>
              <w:adjustRightInd w:val="0"/>
              <w:rPr>
                <w:sz w:val="16"/>
                <w:szCs w:val="16"/>
              </w:rPr>
            </w:pPr>
            <w:r w:rsidRPr="00A136B7">
              <w:rPr>
                <w:sz w:val="16"/>
                <w:szCs w:val="16"/>
              </w:rPr>
              <w:t>М.П.</w:t>
            </w:r>
          </w:p>
          <w:p w:rsidR="008E4DEE" w:rsidRPr="00A136B7" w:rsidRDefault="008E4DEE" w:rsidP="0002676D">
            <w:pPr>
              <w:tabs>
                <w:tab w:val="left" w:pos="5130"/>
              </w:tabs>
              <w:rPr>
                <w:bCs/>
                <w:sz w:val="16"/>
                <w:szCs w:val="16"/>
              </w:rPr>
            </w:pPr>
          </w:p>
        </w:tc>
      </w:tr>
    </w:tbl>
    <w:p w:rsidR="003F1DEA" w:rsidRPr="009830C3" w:rsidRDefault="00841622" w:rsidP="003136E9">
      <w:pPr>
        <w:autoSpaceDE w:val="0"/>
        <w:autoSpaceDN w:val="0"/>
        <w:adjustRightInd w:val="0"/>
        <w:spacing w:line="276" w:lineRule="auto"/>
        <w:jc w:val="center"/>
        <w:rPr>
          <w:sz w:val="16"/>
          <w:szCs w:val="16"/>
        </w:rPr>
      </w:pPr>
      <w:r w:rsidRPr="0023629D">
        <w:rPr>
          <w:sz w:val="16"/>
          <w:szCs w:val="16"/>
        </w:rPr>
        <w:t xml:space="preserve">                                                                         </w:t>
      </w:r>
      <w:r w:rsidR="009830C3" w:rsidRPr="0023629D">
        <w:rPr>
          <w:sz w:val="16"/>
          <w:szCs w:val="16"/>
        </w:rPr>
        <w:t xml:space="preserve">                        </w:t>
      </w:r>
      <w:r w:rsidR="00111F2E" w:rsidRPr="0023629D">
        <w:rPr>
          <w:sz w:val="16"/>
          <w:szCs w:val="16"/>
        </w:rPr>
        <w:t xml:space="preserve">       </w:t>
      </w:r>
    </w:p>
    <w:sectPr w:rsidR="003F1DEA" w:rsidRPr="009830C3" w:rsidSect="007B33FA">
      <w:pgSz w:w="16838" w:h="11906" w:orient="landscape"/>
      <w:pgMar w:top="426" w:right="993" w:bottom="567"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46E" w:rsidRDefault="004B246E">
      <w:r>
        <w:separator/>
      </w:r>
    </w:p>
  </w:endnote>
  <w:endnote w:type="continuationSeparator" w:id="0">
    <w:p w:rsidR="004B246E" w:rsidRDefault="004B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7DF" w:rsidRPr="0080670D" w:rsidRDefault="009227DF">
    <w:pPr>
      <w:pStyle w:val="af1"/>
      <w:framePr w:wrap="auto" w:vAnchor="text" w:hAnchor="margin" w:xAlign="right" w:y="1"/>
      <w:rPr>
        <w:rStyle w:val="af3"/>
        <w:sz w:val="15"/>
        <w:szCs w:val="15"/>
      </w:rPr>
    </w:pPr>
    <w:r w:rsidRPr="0080670D">
      <w:rPr>
        <w:rStyle w:val="af3"/>
        <w:sz w:val="15"/>
        <w:szCs w:val="15"/>
      </w:rPr>
      <w:fldChar w:fldCharType="begin"/>
    </w:r>
    <w:r w:rsidRPr="0080670D">
      <w:rPr>
        <w:rStyle w:val="af3"/>
        <w:sz w:val="15"/>
        <w:szCs w:val="15"/>
      </w:rPr>
      <w:instrText xml:space="preserve">PAGE  </w:instrText>
    </w:r>
    <w:r w:rsidRPr="0080670D">
      <w:rPr>
        <w:rStyle w:val="af3"/>
        <w:sz w:val="15"/>
        <w:szCs w:val="15"/>
      </w:rPr>
      <w:fldChar w:fldCharType="separate"/>
    </w:r>
    <w:r w:rsidR="00984657">
      <w:rPr>
        <w:rStyle w:val="af3"/>
        <w:noProof/>
        <w:sz w:val="15"/>
        <w:szCs w:val="15"/>
      </w:rPr>
      <w:t>8</w:t>
    </w:r>
    <w:r w:rsidRPr="0080670D">
      <w:rPr>
        <w:rStyle w:val="af3"/>
        <w:sz w:val="15"/>
        <w:szCs w:val="15"/>
      </w:rPr>
      <w:fldChar w:fldCharType="end"/>
    </w:r>
  </w:p>
  <w:p w:rsidR="009227DF" w:rsidRPr="0080670D" w:rsidRDefault="009227DF">
    <w:pPr>
      <w:pStyle w:val="af1"/>
      <w:ind w:right="360"/>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46E" w:rsidRDefault="004B246E">
      <w:r>
        <w:separator/>
      </w:r>
    </w:p>
  </w:footnote>
  <w:footnote w:type="continuationSeparator" w:id="0">
    <w:p w:rsidR="004B246E" w:rsidRDefault="004B2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98D"/>
      </v:shape>
    </w:pict>
  </w:numPicBullet>
  <w:abstractNum w:abstractNumId="0"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455814"/>
    <w:multiLevelType w:val="multilevel"/>
    <w:tmpl w:val="61427A70"/>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69867D3"/>
    <w:multiLevelType w:val="hybridMultilevel"/>
    <w:tmpl w:val="8BCE05E2"/>
    <w:lvl w:ilvl="0" w:tplc="2DEABC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640F0D"/>
    <w:multiLevelType w:val="multilevel"/>
    <w:tmpl w:val="D53E4A6E"/>
    <w:lvl w:ilvl="0">
      <w:start w:val="1"/>
      <w:numFmt w:val="decimal"/>
      <w:pStyle w:val="1"/>
      <w:lvlText w:val="%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C74FF5"/>
    <w:multiLevelType w:val="hybridMultilevel"/>
    <w:tmpl w:val="9AC86A22"/>
    <w:lvl w:ilvl="0" w:tplc="1CE6119A">
      <w:start w:val="1"/>
      <w:numFmt w:val="decimal"/>
      <w:lvlText w:val="%1)"/>
      <w:lvlJc w:val="left"/>
      <w:pPr>
        <w:ind w:left="628" w:hanging="360"/>
      </w:pPr>
      <w:rPr>
        <w:rFonts w:hint="default"/>
      </w:rPr>
    </w:lvl>
    <w:lvl w:ilvl="1" w:tplc="04190019" w:tentative="1">
      <w:start w:val="1"/>
      <w:numFmt w:val="lowerLetter"/>
      <w:lvlText w:val="%2."/>
      <w:lvlJc w:val="left"/>
      <w:pPr>
        <w:ind w:left="1348" w:hanging="360"/>
      </w:pPr>
    </w:lvl>
    <w:lvl w:ilvl="2" w:tplc="0419001B" w:tentative="1">
      <w:start w:val="1"/>
      <w:numFmt w:val="lowerRoman"/>
      <w:lvlText w:val="%3."/>
      <w:lvlJc w:val="right"/>
      <w:pPr>
        <w:ind w:left="2068" w:hanging="180"/>
      </w:pPr>
    </w:lvl>
    <w:lvl w:ilvl="3" w:tplc="0419000F" w:tentative="1">
      <w:start w:val="1"/>
      <w:numFmt w:val="decimal"/>
      <w:lvlText w:val="%4."/>
      <w:lvlJc w:val="left"/>
      <w:pPr>
        <w:ind w:left="2788" w:hanging="360"/>
      </w:pPr>
    </w:lvl>
    <w:lvl w:ilvl="4" w:tplc="04190019" w:tentative="1">
      <w:start w:val="1"/>
      <w:numFmt w:val="lowerLetter"/>
      <w:lvlText w:val="%5."/>
      <w:lvlJc w:val="left"/>
      <w:pPr>
        <w:ind w:left="3508" w:hanging="360"/>
      </w:pPr>
    </w:lvl>
    <w:lvl w:ilvl="5" w:tplc="0419001B" w:tentative="1">
      <w:start w:val="1"/>
      <w:numFmt w:val="lowerRoman"/>
      <w:lvlText w:val="%6."/>
      <w:lvlJc w:val="right"/>
      <w:pPr>
        <w:ind w:left="4228" w:hanging="180"/>
      </w:pPr>
    </w:lvl>
    <w:lvl w:ilvl="6" w:tplc="0419000F" w:tentative="1">
      <w:start w:val="1"/>
      <w:numFmt w:val="decimal"/>
      <w:lvlText w:val="%7."/>
      <w:lvlJc w:val="left"/>
      <w:pPr>
        <w:ind w:left="4948" w:hanging="360"/>
      </w:pPr>
    </w:lvl>
    <w:lvl w:ilvl="7" w:tplc="04190019" w:tentative="1">
      <w:start w:val="1"/>
      <w:numFmt w:val="lowerLetter"/>
      <w:lvlText w:val="%8."/>
      <w:lvlJc w:val="left"/>
      <w:pPr>
        <w:ind w:left="5668" w:hanging="360"/>
      </w:pPr>
    </w:lvl>
    <w:lvl w:ilvl="8" w:tplc="0419001B" w:tentative="1">
      <w:start w:val="1"/>
      <w:numFmt w:val="lowerRoman"/>
      <w:lvlText w:val="%9."/>
      <w:lvlJc w:val="right"/>
      <w:pPr>
        <w:ind w:left="6388" w:hanging="180"/>
      </w:pPr>
    </w:lvl>
  </w:abstractNum>
  <w:abstractNum w:abstractNumId="6"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247C35"/>
    <w:multiLevelType w:val="multilevel"/>
    <w:tmpl w:val="C5A2859E"/>
    <w:lvl w:ilvl="0">
      <w:start w:val="1"/>
      <w:numFmt w:val="decimal"/>
      <w:lvlText w:val="%1"/>
      <w:lvlJc w:val="left"/>
      <w:pPr>
        <w:ind w:left="360" w:hanging="360"/>
      </w:pPr>
      <w:rPr>
        <w:rFonts w:hint="default"/>
      </w:rPr>
    </w:lvl>
    <w:lvl w:ilvl="1">
      <w:start w:val="2"/>
      <w:numFmt w:val="decimal"/>
      <w:lvlText w:val="%1.%2"/>
      <w:lvlJc w:val="left"/>
      <w:pPr>
        <w:ind w:left="848" w:hanging="360"/>
      </w:pPr>
      <w:rPr>
        <w:rFonts w:hint="default"/>
      </w:rPr>
    </w:lvl>
    <w:lvl w:ilvl="2">
      <w:start w:val="1"/>
      <w:numFmt w:val="decimal"/>
      <w:lvlText w:val="%1.%2.%3"/>
      <w:lvlJc w:val="left"/>
      <w:pPr>
        <w:ind w:left="1336" w:hanging="360"/>
      </w:pPr>
      <w:rPr>
        <w:rFonts w:hint="default"/>
      </w:rPr>
    </w:lvl>
    <w:lvl w:ilvl="3">
      <w:start w:val="1"/>
      <w:numFmt w:val="decimal"/>
      <w:lvlText w:val="%1.%2.%3.%4"/>
      <w:lvlJc w:val="left"/>
      <w:pPr>
        <w:ind w:left="2184" w:hanging="720"/>
      </w:pPr>
      <w:rPr>
        <w:rFonts w:hint="default"/>
      </w:rPr>
    </w:lvl>
    <w:lvl w:ilvl="4">
      <w:start w:val="1"/>
      <w:numFmt w:val="decimal"/>
      <w:lvlText w:val="%1.%2.%3.%4.%5"/>
      <w:lvlJc w:val="left"/>
      <w:pPr>
        <w:ind w:left="2672" w:hanging="720"/>
      </w:pPr>
      <w:rPr>
        <w:rFonts w:hint="default"/>
      </w:rPr>
    </w:lvl>
    <w:lvl w:ilvl="5">
      <w:start w:val="1"/>
      <w:numFmt w:val="decimal"/>
      <w:lvlText w:val="%1.%2.%3.%4.%5.%6"/>
      <w:lvlJc w:val="left"/>
      <w:pPr>
        <w:ind w:left="3520" w:hanging="1080"/>
      </w:pPr>
      <w:rPr>
        <w:rFonts w:hint="default"/>
      </w:rPr>
    </w:lvl>
    <w:lvl w:ilvl="6">
      <w:start w:val="1"/>
      <w:numFmt w:val="decimal"/>
      <w:lvlText w:val="%1.%2.%3.%4.%5.%6.%7"/>
      <w:lvlJc w:val="left"/>
      <w:pPr>
        <w:ind w:left="4008" w:hanging="1080"/>
      </w:pPr>
      <w:rPr>
        <w:rFonts w:hint="default"/>
      </w:rPr>
    </w:lvl>
    <w:lvl w:ilvl="7">
      <w:start w:val="1"/>
      <w:numFmt w:val="decimal"/>
      <w:lvlText w:val="%1.%2.%3.%4.%5.%6.%7.%8"/>
      <w:lvlJc w:val="left"/>
      <w:pPr>
        <w:ind w:left="4496" w:hanging="1080"/>
      </w:pPr>
      <w:rPr>
        <w:rFonts w:hint="default"/>
      </w:rPr>
    </w:lvl>
    <w:lvl w:ilvl="8">
      <w:start w:val="1"/>
      <w:numFmt w:val="decimal"/>
      <w:lvlText w:val="%1.%2.%3.%4.%5.%6.%7.%8.%9"/>
      <w:lvlJc w:val="left"/>
      <w:pPr>
        <w:ind w:left="5344" w:hanging="1440"/>
      </w:pPr>
      <w:rPr>
        <w:rFonts w:hint="default"/>
      </w:rPr>
    </w:lvl>
  </w:abstractNum>
  <w:abstractNum w:abstractNumId="8" w15:restartNumberingAfterBreak="0">
    <w:nsid w:val="41EB11F2"/>
    <w:multiLevelType w:val="hybridMultilevel"/>
    <w:tmpl w:val="2A46307E"/>
    <w:lvl w:ilvl="0" w:tplc="32BE07EC">
      <w:start w:val="1"/>
      <w:numFmt w:val="decimal"/>
      <w:lvlText w:val="%1)"/>
      <w:lvlJc w:val="left"/>
      <w:pPr>
        <w:ind w:left="1348" w:hanging="360"/>
      </w:pPr>
      <w:rPr>
        <w:rFonts w:hint="default"/>
      </w:rPr>
    </w:lvl>
    <w:lvl w:ilvl="1" w:tplc="04190019" w:tentative="1">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9" w15:restartNumberingAfterBreak="0">
    <w:nsid w:val="45B62873"/>
    <w:multiLevelType w:val="hybridMultilevel"/>
    <w:tmpl w:val="90F22DFE"/>
    <w:lvl w:ilvl="0" w:tplc="95844E62">
      <w:start w:val="1"/>
      <w:numFmt w:val="decimal"/>
      <w:lvlText w:val="%1.)"/>
      <w:lvlJc w:val="left"/>
      <w:pPr>
        <w:ind w:left="1348" w:hanging="360"/>
      </w:pPr>
      <w:rPr>
        <w:rFonts w:hint="default"/>
      </w:rPr>
    </w:lvl>
    <w:lvl w:ilvl="1" w:tplc="04190019" w:tentative="1">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10" w15:restartNumberingAfterBreak="0">
    <w:nsid w:val="467C4857"/>
    <w:multiLevelType w:val="hybridMultilevel"/>
    <w:tmpl w:val="4E3E0E04"/>
    <w:lvl w:ilvl="0" w:tplc="374CC95C">
      <w:start w:val="1"/>
      <w:numFmt w:val="decimal"/>
      <w:suff w:val="nothing"/>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D7135FB"/>
    <w:multiLevelType w:val="hybridMultilevel"/>
    <w:tmpl w:val="42924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AB6020"/>
    <w:multiLevelType w:val="hybridMultilevel"/>
    <w:tmpl w:val="4E3E0E04"/>
    <w:lvl w:ilvl="0" w:tplc="374CC95C">
      <w:start w:val="1"/>
      <w:numFmt w:val="decimal"/>
      <w:suff w:val="nothing"/>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5118403B"/>
    <w:multiLevelType w:val="multilevel"/>
    <w:tmpl w:val="AD761952"/>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A6082E"/>
    <w:multiLevelType w:val="hybridMultilevel"/>
    <w:tmpl w:val="4238BAB0"/>
    <w:lvl w:ilvl="0" w:tplc="F01AB47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15:restartNumberingAfterBreak="0">
    <w:nsid w:val="523634D5"/>
    <w:multiLevelType w:val="hybridMultilevel"/>
    <w:tmpl w:val="86FCEF1C"/>
    <w:lvl w:ilvl="0" w:tplc="E99E1178">
      <w:start w:val="2"/>
      <w:numFmt w:val="decimal"/>
      <w:lvlText w:val="%1."/>
      <w:lvlJc w:val="left"/>
      <w:pPr>
        <w:ind w:left="848" w:hanging="360"/>
      </w:pPr>
      <w:rPr>
        <w:rFonts w:eastAsia="Times New Roman" w:hint="default"/>
      </w:r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16" w15:restartNumberingAfterBreak="0">
    <w:nsid w:val="57243DD6"/>
    <w:multiLevelType w:val="multilevel"/>
    <w:tmpl w:val="ACE8CF12"/>
    <w:lvl w:ilvl="0">
      <w:start w:val="3"/>
      <w:numFmt w:val="decimal"/>
      <w:lvlText w:val="%1."/>
      <w:lvlJc w:val="left"/>
      <w:pPr>
        <w:ind w:left="720" w:hanging="360"/>
      </w:pPr>
      <w:rPr>
        <w:rFonts w:cs="Times New Roman"/>
      </w:rPr>
    </w:lvl>
    <w:lvl w:ilvl="1">
      <w:start w:val="1"/>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17" w15:restartNumberingAfterBreak="0">
    <w:nsid w:val="5F6F02BF"/>
    <w:multiLevelType w:val="multilevel"/>
    <w:tmpl w:val="F0D60B50"/>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334BFB"/>
    <w:multiLevelType w:val="multilevel"/>
    <w:tmpl w:val="D660B12C"/>
    <w:lvl w:ilvl="0">
      <w:start w:val="1"/>
      <w:numFmt w:val="decimal"/>
      <w:lvlText w:val="%1."/>
      <w:lvlJc w:val="left"/>
      <w:pPr>
        <w:tabs>
          <w:tab w:val="num" w:pos="900"/>
        </w:tabs>
        <w:ind w:left="900" w:hanging="360"/>
      </w:pPr>
      <w:rPr>
        <w:rFonts w:hint="default"/>
        <w:b/>
      </w:rPr>
    </w:lvl>
    <w:lvl w:ilvl="1">
      <w:start w:val="1"/>
      <w:numFmt w:val="decimal"/>
      <w:isLgl/>
      <w:lvlText w:val="%1.%2."/>
      <w:lvlJc w:val="left"/>
      <w:pPr>
        <w:tabs>
          <w:tab w:val="num" w:pos="8187"/>
        </w:tabs>
        <w:ind w:left="8187" w:hanging="390"/>
      </w:pPr>
      <w:rPr>
        <w:rFonts w:hint="default"/>
        <w:b w:val="0"/>
      </w:rPr>
    </w:lvl>
    <w:lvl w:ilvl="2">
      <w:start w:val="1"/>
      <w:numFmt w:val="decimal"/>
      <w:isLgl/>
      <w:lvlText w:val="%1.%2.%3."/>
      <w:lvlJc w:val="left"/>
      <w:pPr>
        <w:tabs>
          <w:tab w:val="num" w:pos="8517"/>
        </w:tabs>
        <w:ind w:left="8517" w:hanging="720"/>
      </w:pPr>
      <w:rPr>
        <w:rFonts w:hint="default"/>
      </w:rPr>
    </w:lvl>
    <w:lvl w:ilvl="3">
      <w:start w:val="1"/>
      <w:numFmt w:val="decimal"/>
      <w:isLgl/>
      <w:lvlText w:val="%1.%2.%3.%4."/>
      <w:lvlJc w:val="left"/>
      <w:pPr>
        <w:tabs>
          <w:tab w:val="num" w:pos="8517"/>
        </w:tabs>
        <w:ind w:left="8517" w:hanging="720"/>
      </w:pPr>
      <w:rPr>
        <w:rFonts w:hint="default"/>
      </w:rPr>
    </w:lvl>
    <w:lvl w:ilvl="4">
      <w:start w:val="1"/>
      <w:numFmt w:val="decimal"/>
      <w:isLgl/>
      <w:lvlText w:val="%1.%2.%3.%4.%5."/>
      <w:lvlJc w:val="left"/>
      <w:pPr>
        <w:tabs>
          <w:tab w:val="num" w:pos="8877"/>
        </w:tabs>
        <w:ind w:left="8877" w:hanging="1080"/>
      </w:pPr>
      <w:rPr>
        <w:rFonts w:hint="default"/>
      </w:rPr>
    </w:lvl>
    <w:lvl w:ilvl="5">
      <w:start w:val="1"/>
      <w:numFmt w:val="decimal"/>
      <w:isLgl/>
      <w:lvlText w:val="%1.%2.%3.%4.%5.%6."/>
      <w:lvlJc w:val="left"/>
      <w:pPr>
        <w:tabs>
          <w:tab w:val="num" w:pos="8877"/>
        </w:tabs>
        <w:ind w:left="8877" w:hanging="1080"/>
      </w:pPr>
      <w:rPr>
        <w:rFonts w:hint="default"/>
      </w:rPr>
    </w:lvl>
    <w:lvl w:ilvl="6">
      <w:start w:val="1"/>
      <w:numFmt w:val="decimal"/>
      <w:isLgl/>
      <w:lvlText w:val="%1.%2.%3.%4.%5.%6.%7."/>
      <w:lvlJc w:val="left"/>
      <w:pPr>
        <w:tabs>
          <w:tab w:val="num" w:pos="9237"/>
        </w:tabs>
        <w:ind w:left="9237" w:hanging="1440"/>
      </w:pPr>
      <w:rPr>
        <w:rFonts w:hint="default"/>
      </w:rPr>
    </w:lvl>
    <w:lvl w:ilvl="7">
      <w:start w:val="1"/>
      <w:numFmt w:val="decimal"/>
      <w:isLgl/>
      <w:lvlText w:val="%1.%2.%3.%4.%5.%6.%7.%8."/>
      <w:lvlJc w:val="left"/>
      <w:pPr>
        <w:tabs>
          <w:tab w:val="num" w:pos="9237"/>
        </w:tabs>
        <w:ind w:left="9237" w:hanging="1440"/>
      </w:pPr>
      <w:rPr>
        <w:rFonts w:hint="default"/>
      </w:rPr>
    </w:lvl>
    <w:lvl w:ilvl="8">
      <w:start w:val="1"/>
      <w:numFmt w:val="decimal"/>
      <w:isLgl/>
      <w:lvlText w:val="%1.%2.%3.%4.%5.%6.%7.%8.%9."/>
      <w:lvlJc w:val="left"/>
      <w:pPr>
        <w:tabs>
          <w:tab w:val="num" w:pos="9597"/>
        </w:tabs>
        <w:ind w:left="9597" w:hanging="1800"/>
      </w:pPr>
      <w:rPr>
        <w:rFonts w:hint="default"/>
      </w:rPr>
    </w:lvl>
  </w:abstractNum>
  <w:abstractNum w:abstractNumId="19" w15:restartNumberingAfterBreak="0">
    <w:nsid w:val="73444971"/>
    <w:multiLevelType w:val="hybridMultilevel"/>
    <w:tmpl w:val="93A4600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5131F27"/>
    <w:multiLevelType w:val="hybridMultilevel"/>
    <w:tmpl w:val="73B8B2C2"/>
    <w:lvl w:ilvl="0" w:tplc="7A3492A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7704239C"/>
    <w:multiLevelType w:val="multilevel"/>
    <w:tmpl w:val="C174314C"/>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AD0D03"/>
    <w:multiLevelType w:val="multilevel"/>
    <w:tmpl w:val="C2E681CE"/>
    <w:lvl w:ilvl="0">
      <w:start w:val="1"/>
      <w:numFmt w:val="decimal"/>
      <w:lvlText w:val="%1."/>
      <w:lvlJc w:val="left"/>
      <w:pPr>
        <w:ind w:left="488" w:hanging="360"/>
      </w:pPr>
      <w:rPr>
        <w:rFonts w:hint="default"/>
      </w:rPr>
    </w:lvl>
    <w:lvl w:ilvl="1">
      <w:start w:val="1"/>
      <w:numFmt w:val="decimal"/>
      <w:isLgl/>
      <w:lvlText w:val="%1.%2."/>
      <w:lvlJc w:val="left"/>
      <w:pPr>
        <w:ind w:left="848"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928" w:hanging="720"/>
      </w:pPr>
      <w:rPr>
        <w:rFonts w:hint="default"/>
      </w:rPr>
    </w:lvl>
    <w:lvl w:ilvl="4">
      <w:start w:val="1"/>
      <w:numFmt w:val="decimal"/>
      <w:isLgl/>
      <w:lvlText w:val="%1.%2.%3.%4.%5."/>
      <w:lvlJc w:val="left"/>
      <w:pPr>
        <w:ind w:left="2288" w:hanging="720"/>
      </w:pPr>
      <w:rPr>
        <w:rFonts w:hint="default"/>
      </w:rPr>
    </w:lvl>
    <w:lvl w:ilvl="5">
      <w:start w:val="1"/>
      <w:numFmt w:val="decimal"/>
      <w:isLgl/>
      <w:lvlText w:val="%1.%2.%3.%4.%5.%6."/>
      <w:lvlJc w:val="left"/>
      <w:pPr>
        <w:ind w:left="3008" w:hanging="1080"/>
      </w:pPr>
      <w:rPr>
        <w:rFonts w:hint="default"/>
      </w:rPr>
    </w:lvl>
    <w:lvl w:ilvl="6">
      <w:start w:val="1"/>
      <w:numFmt w:val="decimal"/>
      <w:isLgl/>
      <w:lvlText w:val="%1.%2.%3.%4.%5.%6.%7."/>
      <w:lvlJc w:val="left"/>
      <w:pPr>
        <w:ind w:left="3368" w:hanging="1080"/>
      </w:pPr>
      <w:rPr>
        <w:rFonts w:hint="default"/>
      </w:rPr>
    </w:lvl>
    <w:lvl w:ilvl="7">
      <w:start w:val="1"/>
      <w:numFmt w:val="decimal"/>
      <w:isLgl/>
      <w:lvlText w:val="%1.%2.%3.%4.%5.%6.%7.%8."/>
      <w:lvlJc w:val="left"/>
      <w:pPr>
        <w:ind w:left="3728" w:hanging="1080"/>
      </w:pPr>
      <w:rPr>
        <w:rFonts w:hint="default"/>
      </w:rPr>
    </w:lvl>
    <w:lvl w:ilvl="8">
      <w:start w:val="1"/>
      <w:numFmt w:val="decimal"/>
      <w:isLgl/>
      <w:lvlText w:val="%1.%2.%3.%4.%5.%6.%7.%8.%9."/>
      <w:lvlJc w:val="left"/>
      <w:pPr>
        <w:ind w:left="4448" w:hanging="1440"/>
      </w:pPr>
      <w:rPr>
        <w:rFonts w:hint="default"/>
      </w:rPr>
    </w:lvl>
  </w:abstractNum>
  <w:num w:numId="1">
    <w:abstractNumId w:val="3"/>
  </w:num>
  <w:num w:numId="2">
    <w:abstractNumId w:val="20"/>
  </w:num>
  <w:num w:numId="3">
    <w:abstractNumId w:val="0"/>
  </w:num>
  <w:num w:numId="4">
    <w:abstractNumId w:val="4"/>
  </w:num>
  <w:num w:numId="5">
    <w:abstractNumId w:val="9"/>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11"/>
  </w:num>
  <w:num w:numId="13">
    <w:abstractNumId w:val="2"/>
  </w:num>
  <w:num w:numId="14">
    <w:abstractNumId w:val="5"/>
  </w:num>
  <w:num w:numId="15">
    <w:abstractNumId w:val="22"/>
  </w:num>
  <w:num w:numId="16">
    <w:abstractNumId w:val="7"/>
  </w:num>
  <w:num w:numId="17">
    <w:abstractNumId w:val="15"/>
  </w:num>
  <w:num w:numId="18">
    <w:abstractNumId w:val="21"/>
    <w:lvlOverride w:ilvl="0">
      <w:startOverride w:val="1"/>
    </w:lvlOverride>
  </w:num>
  <w:num w:numId="19">
    <w:abstractNumId w:val="13"/>
    <w:lvlOverride w:ilvl="0">
      <w:startOverride w:val="1"/>
    </w:lvlOverride>
  </w:num>
  <w:num w:numId="20">
    <w:abstractNumId w:val="17"/>
    <w:lvlOverride w:ilvl="0">
      <w:startOverride w:val="1"/>
    </w:lvlOverride>
  </w:num>
  <w:num w:numId="21">
    <w:abstractNumId w:val="6"/>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37"/>
    <w:rsid w:val="00000B3F"/>
    <w:rsid w:val="00000C91"/>
    <w:rsid w:val="0000271C"/>
    <w:rsid w:val="0000276C"/>
    <w:rsid w:val="00006794"/>
    <w:rsid w:val="0001079C"/>
    <w:rsid w:val="00010D65"/>
    <w:rsid w:val="00010E92"/>
    <w:rsid w:val="00011AE8"/>
    <w:rsid w:val="000125C3"/>
    <w:rsid w:val="000132DA"/>
    <w:rsid w:val="000135D6"/>
    <w:rsid w:val="000150F1"/>
    <w:rsid w:val="000169E6"/>
    <w:rsid w:val="00016B1F"/>
    <w:rsid w:val="00022986"/>
    <w:rsid w:val="00026019"/>
    <w:rsid w:val="0002676D"/>
    <w:rsid w:val="00027C42"/>
    <w:rsid w:val="00031810"/>
    <w:rsid w:val="000332F0"/>
    <w:rsid w:val="00034458"/>
    <w:rsid w:val="00035EA3"/>
    <w:rsid w:val="00036933"/>
    <w:rsid w:val="00036FA3"/>
    <w:rsid w:val="000373E5"/>
    <w:rsid w:val="00037F96"/>
    <w:rsid w:val="0004178A"/>
    <w:rsid w:val="0004401E"/>
    <w:rsid w:val="00044C12"/>
    <w:rsid w:val="00044F60"/>
    <w:rsid w:val="00045D1A"/>
    <w:rsid w:val="00045F25"/>
    <w:rsid w:val="000461EE"/>
    <w:rsid w:val="00047076"/>
    <w:rsid w:val="00050ABC"/>
    <w:rsid w:val="00051BEF"/>
    <w:rsid w:val="0005271C"/>
    <w:rsid w:val="00052830"/>
    <w:rsid w:val="000539CA"/>
    <w:rsid w:val="00053B49"/>
    <w:rsid w:val="00062C02"/>
    <w:rsid w:val="00062F8D"/>
    <w:rsid w:val="000651F0"/>
    <w:rsid w:val="000659D9"/>
    <w:rsid w:val="00066066"/>
    <w:rsid w:val="00066630"/>
    <w:rsid w:val="00066A19"/>
    <w:rsid w:val="00066EA4"/>
    <w:rsid w:val="00067392"/>
    <w:rsid w:val="00073159"/>
    <w:rsid w:val="00074074"/>
    <w:rsid w:val="000744AE"/>
    <w:rsid w:val="00080121"/>
    <w:rsid w:val="00081A00"/>
    <w:rsid w:val="00081A64"/>
    <w:rsid w:val="000857AC"/>
    <w:rsid w:val="0008703A"/>
    <w:rsid w:val="0008706B"/>
    <w:rsid w:val="00087348"/>
    <w:rsid w:val="00090FB9"/>
    <w:rsid w:val="00094A1F"/>
    <w:rsid w:val="00097F62"/>
    <w:rsid w:val="000A42D0"/>
    <w:rsid w:val="000A5103"/>
    <w:rsid w:val="000A64DE"/>
    <w:rsid w:val="000A683E"/>
    <w:rsid w:val="000A6E2D"/>
    <w:rsid w:val="000B179C"/>
    <w:rsid w:val="000B55AF"/>
    <w:rsid w:val="000B730C"/>
    <w:rsid w:val="000B76D2"/>
    <w:rsid w:val="000C2FA7"/>
    <w:rsid w:val="000C437B"/>
    <w:rsid w:val="000C4579"/>
    <w:rsid w:val="000C4D43"/>
    <w:rsid w:val="000C58C9"/>
    <w:rsid w:val="000C6B77"/>
    <w:rsid w:val="000C732D"/>
    <w:rsid w:val="000D42A9"/>
    <w:rsid w:val="000D5882"/>
    <w:rsid w:val="000E01BA"/>
    <w:rsid w:val="000E084B"/>
    <w:rsid w:val="000E2F85"/>
    <w:rsid w:val="000E437D"/>
    <w:rsid w:val="000E6023"/>
    <w:rsid w:val="000E7D56"/>
    <w:rsid w:val="000F0829"/>
    <w:rsid w:val="000F342C"/>
    <w:rsid w:val="000F4314"/>
    <w:rsid w:val="000F4C96"/>
    <w:rsid w:val="000F5218"/>
    <w:rsid w:val="001011AF"/>
    <w:rsid w:val="00102728"/>
    <w:rsid w:val="0010315B"/>
    <w:rsid w:val="001042E9"/>
    <w:rsid w:val="00104683"/>
    <w:rsid w:val="00104AA7"/>
    <w:rsid w:val="00104C5C"/>
    <w:rsid w:val="001056FA"/>
    <w:rsid w:val="0010584A"/>
    <w:rsid w:val="00106DFF"/>
    <w:rsid w:val="00107E69"/>
    <w:rsid w:val="00107F85"/>
    <w:rsid w:val="00111F2E"/>
    <w:rsid w:val="0011456C"/>
    <w:rsid w:val="0011473F"/>
    <w:rsid w:val="00117B09"/>
    <w:rsid w:val="00121F48"/>
    <w:rsid w:val="001226E9"/>
    <w:rsid w:val="00122C78"/>
    <w:rsid w:val="00122CA8"/>
    <w:rsid w:val="00124778"/>
    <w:rsid w:val="00125063"/>
    <w:rsid w:val="0012695D"/>
    <w:rsid w:val="00127C47"/>
    <w:rsid w:val="00127E90"/>
    <w:rsid w:val="00130A66"/>
    <w:rsid w:val="00130B72"/>
    <w:rsid w:val="001316AB"/>
    <w:rsid w:val="00132A9F"/>
    <w:rsid w:val="001330DE"/>
    <w:rsid w:val="001330F4"/>
    <w:rsid w:val="00135509"/>
    <w:rsid w:val="00135BA5"/>
    <w:rsid w:val="00135EA8"/>
    <w:rsid w:val="001365EF"/>
    <w:rsid w:val="00136833"/>
    <w:rsid w:val="0013762A"/>
    <w:rsid w:val="0014066E"/>
    <w:rsid w:val="00140966"/>
    <w:rsid w:val="00141F6E"/>
    <w:rsid w:val="00142F08"/>
    <w:rsid w:val="00143AF7"/>
    <w:rsid w:val="00144BB0"/>
    <w:rsid w:val="0014569B"/>
    <w:rsid w:val="00145F39"/>
    <w:rsid w:val="00145F5D"/>
    <w:rsid w:val="00146361"/>
    <w:rsid w:val="0014744B"/>
    <w:rsid w:val="00150BEF"/>
    <w:rsid w:val="00151C35"/>
    <w:rsid w:val="0015261F"/>
    <w:rsid w:val="0015265E"/>
    <w:rsid w:val="00152D57"/>
    <w:rsid w:val="001555C2"/>
    <w:rsid w:val="00156E83"/>
    <w:rsid w:val="00160415"/>
    <w:rsid w:val="001607FA"/>
    <w:rsid w:val="0016174B"/>
    <w:rsid w:val="0016246F"/>
    <w:rsid w:val="0016264B"/>
    <w:rsid w:val="0016318D"/>
    <w:rsid w:val="00164E35"/>
    <w:rsid w:val="00164F2E"/>
    <w:rsid w:val="001655D6"/>
    <w:rsid w:val="00165936"/>
    <w:rsid w:val="00167783"/>
    <w:rsid w:val="00167922"/>
    <w:rsid w:val="0017217F"/>
    <w:rsid w:val="00174D4F"/>
    <w:rsid w:val="0017638E"/>
    <w:rsid w:val="00177430"/>
    <w:rsid w:val="00177ED2"/>
    <w:rsid w:val="001809D6"/>
    <w:rsid w:val="00182523"/>
    <w:rsid w:val="00182CE8"/>
    <w:rsid w:val="00184C15"/>
    <w:rsid w:val="00185D3D"/>
    <w:rsid w:val="001907EC"/>
    <w:rsid w:val="00193C0F"/>
    <w:rsid w:val="001955D2"/>
    <w:rsid w:val="00196A25"/>
    <w:rsid w:val="00197E7D"/>
    <w:rsid w:val="001A0DBA"/>
    <w:rsid w:val="001A1938"/>
    <w:rsid w:val="001A203D"/>
    <w:rsid w:val="001A41C1"/>
    <w:rsid w:val="001A4B79"/>
    <w:rsid w:val="001A5A06"/>
    <w:rsid w:val="001A5B7C"/>
    <w:rsid w:val="001A627F"/>
    <w:rsid w:val="001A6862"/>
    <w:rsid w:val="001A756C"/>
    <w:rsid w:val="001B1700"/>
    <w:rsid w:val="001B2184"/>
    <w:rsid w:val="001B2BCA"/>
    <w:rsid w:val="001B6004"/>
    <w:rsid w:val="001B6A0D"/>
    <w:rsid w:val="001C0264"/>
    <w:rsid w:val="001C217B"/>
    <w:rsid w:val="001C4912"/>
    <w:rsid w:val="001C55B0"/>
    <w:rsid w:val="001C5E46"/>
    <w:rsid w:val="001D3DE9"/>
    <w:rsid w:val="001D6012"/>
    <w:rsid w:val="001D65D6"/>
    <w:rsid w:val="001D6726"/>
    <w:rsid w:val="001D70FF"/>
    <w:rsid w:val="001D7688"/>
    <w:rsid w:val="001D7F75"/>
    <w:rsid w:val="001E11B5"/>
    <w:rsid w:val="001E1742"/>
    <w:rsid w:val="001E4663"/>
    <w:rsid w:val="001E4A93"/>
    <w:rsid w:val="001E6A9E"/>
    <w:rsid w:val="001E767B"/>
    <w:rsid w:val="001F2734"/>
    <w:rsid w:val="001F4AF4"/>
    <w:rsid w:val="001F4C24"/>
    <w:rsid w:val="001F6103"/>
    <w:rsid w:val="00201648"/>
    <w:rsid w:val="00201DEC"/>
    <w:rsid w:val="002038E5"/>
    <w:rsid w:val="00204401"/>
    <w:rsid w:val="002046BF"/>
    <w:rsid w:val="00205737"/>
    <w:rsid w:val="00205994"/>
    <w:rsid w:val="00207814"/>
    <w:rsid w:val="0020790E"/>
    <w:rsid w:val="00212541"/>
    <w:rsid w:val="0021408A"/>
    <w:rsid w:val="00215A67"/>
    <w:rsid w:val="002163A6"/>
    <w:rsid w:val="00216D4D"/>
    <w:rsid w:val="00217B4C"/>
    <w:rsid w:val="002204A2"/>
    <w:rsid w:val="0022165A"/>
    <w:rsid w:val="00224355"/>
    <w:rsid w:val="00224DF8"/>
    <w:rsid w:val="00225646"/>
    <w:rsid w:val="00225EC7"/>
    <w:rsid w:val="002261A6"/>
    <w:rsid w:val="002269DE"/>
    <w:rsid w:val="00226F50"/>
    <w:rsid w:val="002273FE"/>
    <w:rsid w:val="00227BE1"/>
    <w:rsid w:val="00230B62"/>
    <w:rsid w:val="002343BB"/>
    <w:rsid w:val="0023629D"/>
    <w:rsid w:val="00236F57"/>
    <w:rsid w:val="00240AD1"/>
    <w:rsid w:val="00242234"/>
    <w:rsid w:val="002428D8"/>
    <w:rsid w:val="00242D59"/>
    <w:rsid w:val="00243F48"/>
    <w:rsid w:val="002441CE"/>
    <w:rsid w:val="002458DF"/>
    <w:rsid w:val="00245E20"/>
    <w:rsid w:val="00247F6F"/>
    <w:rsid w:val="00252708"/>
    <w:rsid w:val="00252C24"/>
    <w:rsid w:val="00252FB4"/>
    <w:rsid w:val="002542A4"/>
    <w:rsid w:val="002602F3"/>
    <w:rsid w:val="00260BBF"/>
    <w:rsid w:val="0026100D"/>
    <w:rsid w:val="002615DA"/>
    <w:rsid w:val="00263239"/>
    <w:rsid w:val="00264CF9"/>
    <w:rsid w:val="00265D14"/>
    <w:rsid w:val="00267694"/>
    <w:rsid w:val="002703E7"/>
    <w:rsid w:val="00270B80"/>
    <w:rsid w:val="00270DF1"/>
    <w:rsid w:val="002749B1"/>
    <w:rsid w:val="0027584F"/>
    <w:rsid w:val="00276010"/>
    <w:rsid w:val="00276D6F"/>
    <w:rsid w:val="00276E6D"/>
    <w:rsid w:val="002770E0"/>
    <w:rsid w:val="00277287"/>
    <w:rsid w:val="0028250B"/>
    <w:rsid w:val="00282F0E"/>
    <w:rsid w:val="00285796"/>
    <w:rsid w:val="00293D05"/>
    <w:rsid w:val="00294744"/>
    <w:rsid w:val="0029502B"/>
    <w:rsid w:val="002957BF"/>
    <w:rsid w:val="0029632E"/>
    <w:rsid w:val="002973A7"/>
    <w:rsid w:val="00297B9C"/>
    <w:rsid w:val="002A0ACF"/>
    <w:rsid w:val="002A44E0"/>
    <w:rsid w:val="002A4897"/>
    <w:rsid w:val="002A5050"/>
    <w:rsid w:val="002A5407"/>
    <w:rsid w:val="002A5B4C"/>
    <w:rsid w:val="002A5CD7"/>
    <w:rsid w:val="002B003A"/>
    <w:rsid w:val="002B03CE"/>
    <w:rsid w:val="002B6E40"/>
    <w:rsid w:val="002B7277"/>
    <w:rsid w:val="002C0D1B"/>
    <w:rsid w:val="002C28A7"/>
    <w:rsid w:val="002C3481"/>
    <w:rsid w:val="002C373E"/>
    <w:rsid w:val="002C38D4"/>
    <w:rsid w:val="002C4FC4"/>
    <w:rsid w:val="002C559E"/>
    <w:rsid w:val="002D0D5F"/>
    <w:rsid w:val="002D1E47"/>
    <w:rsid w:val="002D6764"/>
    <w:rsid w:val="002D6F9D"/>
    <w:rsid w:val="002D7217"/>
    <w:rsid w:val="002D7FDA"/>
    <w:rsid w:val="002E3D91"/>
    <w:rsid w:val="002E3E02"/>
    <w:rsid w:val="002E43E7"/>
    <w:rsid w:val="002E4EEE"/>
    <w:rsid w:val="002E62BF"/>
    <w:rsid w:val="002F0717"/>
    <w:rsid w:val="002F188B"/>
    <w:rsid w:val="002F452C"/>
    <w:rsid w:val="002F64AE"/>
    <w:rsid w:val="002F6658"/>
    <w:rsid w:val="002F6C74"/>
    <w:rsid w:val="002F7379"/>
    <w:rsid w:val="00300362"/>
    <w:rsid w:val="00302A40"/>
    <w:rsid w:val="00302A68"/>
    <w:rsid w:val="00303A5D"/>
    <w:rsid w:val="003046D4"/>
    <w:rsid w:val="003056CC"/>
    <w:rsid w:val="00306792"/>
    <w:rsid w:val="00306B13"/>
    <w:rsid w:val="00310F54"/>
    <w:rsid w:val="003110C1"/>
    <w:rsid w:val="00311D16"/>
    <w:rsid w:val="003136E9"/>
    <w:rsid w:val="00316D55"/>
    <w:rsid w:val="00320894"/>
    <w:rsid w:val="00325E75"/>
    <w:rsid w:val="00326195"/>
    <w:rsid w:val="00327BBC"/>
    <w:rsid w:val="00330C8E"/>
    <w:rsid w:val="0033341F"/>
    <w:rsid w:val="0033456D"/>
    <w:rsid w:val="003357AD"/>
    <w:rsid w:val="00337BAF"/>
    <w:rsid w:val="0034101F"/>
    <w:rsid w:val="003421D6"/>
    <w:rsid w:val="0034270F"/>
    <w:rsid w:val="00347BC9"/>
    <w:rsid w:val="00350080"/>
    <w:rsid w:val="00353468"/>
    <w:rsid w:val="00353991"/>
    <w:rsid w:val="003570CA"/>
    <w:rsid w:val="00357F8F"/>
    <w:rsid w:val="00360595"/>
    <w:rsid w:val="003615DB"/>
    <w:rsid w:val="00363455"/>
    <w:rsid w:val="00363D53"/>
    <w:rsid w:val="003652FC"/>
    <w:rsid w:val="00370541"/>
    <w:rsid w:val="00371234"/>
    <w:rsid w:val="003715E0"/>
    <w:rsid w:val="00373343"/>
    <w:rsid w:val="00374824"/>
    <w:rsid w:val="00374A1C"/>
    <w:rsid w:val="003757AD"/>
    <w:rsid w:val="003804BC"/>
    <w:rsid w:val="00380AFA"/>
    <w:rsid w:val="0038126C"/>
    <w:rsid w:val="003816BE"/>
    <w:rsid w:val="00381FB0"/>
    <w:rsid w:val="0038283C"/>
    <w:rsid w:val="00383105"/>
    <w:rsid w:val="00384BC7"/>
    <w:rsid w:val="00385239"/>
    <w:rsid w:val="00387553"/>
    <w:rsid w:val="00392698"/>
    <w:rsid w:val="00392939"/>
    <w:rsid w:val="00393FC2"/>
    <w:rsid w:val="00394E8A"/>
    <w:rsid w:val="0039521A"/>
    <w:rsid w:val="00395999"/>
    <w:rsid w:val="00395EFA"/>
    <w:rsid w:val="00396ECD"/>
    <w:rsid w:val="00397674"/>
    <w:rsid w:val="003A032F"/>
    <w:rsid w:val="003A1AAA"/>
    <w:rsid w:val="003A38CA"/>
    <w:rsid w:val="003B013D"/>
    <w:rsid w:val="003B22FF"/>
    <w:rsid w:val="003B3E34"/>
    <w:rsid w:val="003B57FC"/>
    <w:rsid w:val="003B5A95"/>
    <w:rsid w:val="003B5AE0"/>
    <w:rsid w:val="003C4DAC"/>
    <w:rsid w:val="003C5054"/>
    <w:rsid w:val="003C5057"/>
    <w:rsid w:val="003C5A03"/>
    <w:rsid w:val="003C6C45"/>
    <w:rsid w:val="003D0624"/>
    <w:rsid w:val="003D2145"/>
    <w:rsid w:val="003D57E7"/>
    <w:rsid w:val="003D6E87"/>
    <w:rsid w:val="003E101A"/>
    <w:rsid w:val="003E4703"/>
    <w:rsid w:val="003E5EB1"/>
    <w:rsid w:val="003E6BD3"/>
    <w:rsid w:val="003E7FC6"/>
    <w:rsid w:val="003F10ED"/>
    <w:rsid w:val="003F1DEA"/>
    <w:rsid w:val="003F24FD"/>
    <w:rsid w:val="003F2601"/>
    <w:rsid w:val="003F460B"/>
    <w:rsid w:val="003F5911"/>
    <w:rsid w:val="003F787D"/>
    <w:rsid w:val="003F7951"/>
    <w:rsid w:val="003F7ECE"/>
    <w:rsid w:val="00400326"/>
    <w:rsid w:val="00400EE2"/>
    <w:rsid w:val="00403A31"/>
    <w:rsid w:val="004053A2"/>
    <w:rsid w:val="00405F1C"/>
    <w:rsid w:val="00411A93"/>
    <w:rsid w:val="004140E2"/>
    <w:rsid w:val="004159A1"/>
    <w:rsid w:val="00415C1A"/>
    <w:rsid w:val="004162C5"/>
    <w:rsid w:val="00417044"/>
    <w:rsid w:val="00417705"/>
    <w:rsid w:val="00420BEA"/>
    <w:rsid w:val="004210AE"/>
    <w:rsid w:val="00421461"/>
    <w:rsid w:val="00422778"/>
    <w:rsid w:val="004232B8"/>
    <w:rsid w:val="00423442"/>
    <w:rsid w:val="0042364B"/>
    <w:rsid w:val="00424C2B"/>
    <w:rsid w:val="00426A55"/>
    <w:rsid w:val="00427AAD"/>
    <w:rsid w:val="00427BB4"/>
    <w:rsid w:val="00432A09"/>
    <w:rsid w:val="00434DC3"/>
    <w:rsid w:val="004352FC"/>
    <w:rsid w:val="00441428"/>
    <w:rsid w:val="00441D4A"/>
    <w:rsid w:val="004423DC"/>
    <w:rsid w:val="004423E5"/>
    <w:rsid w:val="00443394"/>
    <w:rsid w:val="00443778"/>
    <w:rsid w:val="00443A54"/>
    <w:rsid w:val="00447B9C"/>
    <w:rsid w:val="00450B44"/>
    <w:rsid w:val="00452CA5"/>
    <w:rsid w:val="00454030"/>
    <w:rsid w:val="004575FF"/>
    <w:rsid w:val="00457F04"/>
    <w:rsid w:val="00460260"/>
    <w:rsid w:val="00460B7D"/>
    <w:rsid w:val="004628E4"/>
    <w:rsid w:val="004630FD"/>
    <w:rsid w:val="00463AC2"/>
    <w:rsid w:val="00467D4D"/>
    <w:rsid w:val="00472501"/>
    <w:rsid w:val="00474DE6"/>
    <w:rsid w:val="0047504C"/>
    <w:rsid w:val="00477341"/>
    <w:rsid w:val="0048092B"/>
    <w:rsid w:val="004820C9"/>
    <w:rsid w:val="00482C07"/>
    <w:rsid w:val="0048370F"/>
    <w:rsid w:val="00485C79"/>
    <w:rsid w:val="004870B8"/>
    <w:rsid w:val="00491032"/>
    <w:rsid w:val="0049217E"/>
    <w:rsid w:val="004949EB"/>
    <w:rsid w:val="00497006"/>
    <w:rsid w:val="00497731"/>
    <w:rsid w:val="00497A1E"/>
    <w:rsid w:val="00497EED"/>
    <w:rsid w:val="004A061C"/>
    <w:rsid w:val="004A09A8"/>
    <w:rsid w:val="004A0A07"/>
    <w:rsid w:val="004A220D"/>
    <w:rsid w:val="004A376B"/>
    <w:rsid w:val="004A37AC"/>
    <w:rsid w:val="004A3810"/>
    <w:rsid w:val="004A5C1C"/>
    <w:rsid w:val="004A6E81"/>
    <w:rsid w:val="004B212F"/>
    <w:rsid w:val="004B2357"/>
    <w:rsid w:val="004B246E"/>
    <w:rsid w:val="004B32CA"/>
    <w:rsid w:val="004B5C9B"/>
    <w:rsid w:val="004C0652"/>
    <w:rsid w:val="004C14D7"/>
    <w:rsid w:val="004C1544"/>
    <w:rsid w:val="004C31EA"/>
    <w:rsid w:val="004C3814"/>
    <w:rsid w:val="004C5C64"/>
    <w:rsid w:val="004D0465"/>
    <w:rsid w:val="004D0CE8"/>
    <w:rsid w:val="004D1107"/>
    <w:rsid w:val="004D20E3"/>
    <w:rsid w:val="004D4205"/>
    <w:rsid w:val="004D493E"/>
    <w:rsid w:val="004D52BF"/>
    <w:rsid w:val="004D5762"/>
    <w:rsid w:val="004D65DE"/>
    <w:rsid w:val="004D66DF"/>
    <w:rsid w:val="004D66F8"/>
    <w:rsid w:val="004D70C5"/>
    <w:rsid w:val="004E09B6"/>
    <w:rsid w:val="004E0A20"/>
    <w:rsid w:val="004E0AFF"/>
    <w:rsid w:val="004E1055"/>
    <w:rsid w:val="004E202A"/>
    <w:rsid w:val="004E6341"/>
    <w:rsid w:val="004E718A"/>
    <w:rsid w:val="004E79F7"/>
    <w:rsid w:val="004F0C9D"/>
    <w:rsid w:val="004F1239"/>
    <w:rsid w:val="004F15B2"/>
    <w:rsid w:val="004F1DE4"/>
    <w:rsid w:val="004F3A37"/>
    <w:rsid w:val="004F4C7D"/>
    <w:rsid w:val="004F4F28"/>
    <w:rsid w:val="004F5F7A"/>
    <w:rsid w:val="004F76F1"/>
    <w:rsid w:val="00500AC9"/>
    <w:rsid w:val="00500E0B"/>
    <w:rsid w:val="00501906"/>
    <w:rsid w:val="005021D6"/>
    <w:rsid w:val="005029FE"/>
    <w:rsid w:val="0050348F"/>
    <w:rsid w:val="00503F76"/>
    <w:rsid w:val="005059F5"/>
    <w:rsid w:val="0050657E"/>
    <w:rsid w:val="00507044"/>
    <w:rsid w:val="00507224"/>
    <w:rsid w:val="005073C1"/>
    <w:rsid w:val="00507975"/>
    <w:rsid w:val="0051280A"/>
    <w:rsid w:val="0051418B"/>
    <w:rsid w:val="005141C4"/>
    <w:rsid w:val="00514416"/>
    <w:rsid w:val="00514D7B"/>
    <w:rsid w:val="00515105"/>
    <w:rsid w:val="005164D0"/>
    <w:rsid w:val="00517875"/>
    <w:rsid w:val="0052015F"/>
    <w:rsid w:val="00521EAD"/>
    <w:rsid w:val="00523284"/>
    <w:rsid w:val="00523652"/>
    <w:rsid w:val="005237C3"/>
    <w:rsid w:val="00523AF5"/>
    <w:rsid w:val="00523F9E"/>
    <w:rsid w:val="0052474B"/>
    <w:rsid w:val="00525816"/>
    <w:rsid w:val="00525BDB"/>
    <w:rsid w:val="00526922"/>
    <w:rsid w:val="00527402"/>
    <w:rsid w:val="0052792D"/>
    <w:rsid w:val="00530875"/>
    <w:rsid w:val="00531545"/>
    <w:rsid w:val="005320F2"/>
    <w:rsid w:val="00532C7C"/>
    <w:rsid w:val="005336D1"/>
    <w:rsid w:val="00533D7A"/>
    <w:rsid w:val="0053413C"/>
    <w:rsid w:val="005349EA"/>
    <w:rsid w:val="0054199E"/>
    <w:rsid w:val="005421C6"/>
    <w:rsid w:val="0054359C"/>
    <w:rsid w:val="00544915"/>
    <w:rsid w:val="0055056C"/>
    <w:rsid w:val="005516B1"/>
    <w:rsid w:val="00552FD9"/>
    <w:rsid w:val="00553C44"/>
    <w:rsid w:val="00554B77"/>
    <w:rsid w:val="00554EA5"/>
    <w:rsid w:val="005555BD"/>
    <w:rsid w:val="00555DA0"/>
    <w:rsid w:val="00556422"/>
    <w:rsid w:val="00556A76"/>
    <w:rsid w:val="0056052D"/>
    <w:rsid w:val="00561A9E"/>
    <w:rsid w:val="00561D08"/>
    <w:rsid w:val="00561DC4"/>
    <w:rsid w:val="00564A77"/>
    <w:rsid w:val="00564C23"/>
    <w:rsid w:val="00565D08"/>
    <w:rsid w:val="005674DB"/>
    <w:rsid w:val="0057179C"/>
    <w:rsid w:val="00571F65"/>
    <w:rsid w:val="005723AF"/>
    <w:rsid w:val="00573B94"/>
    <w:rsid w:val="00575163"/>
    <w:rsid w:val="00575F99"/>
    <w:rsid w:val="00580301"/>
    <w:rsid w:val="00581AAC"/>
    <w:rsid w:val="00583738"/>
    <w:rsid w:val="00584C83"/>
    <w:rsid w:val="005868D5"/>
    <w:rsid w:val="00590179"/>
    <w:rsid w:val="00591321"/>
    <w:rsid w:val="0059191F"/>
    <w:rsid w:val="00591D1A"/>
    <w:rsid w:val="00591D9B"/>
    <w:rsid w:val="00591EEE"/>
    <w:rsid w:val="005946C9"/>
    <w:rsid w:val="00596403"/>
    <w:rsid w:val="00597B71"/>
    <w:rsid w:val="00597EAF"/>
    <w:rsid w:val="005A0FB5"/>
    <w:rsid w:val="005A10E9"/>
    <w:rsid w:val="005A2F9D"/>
    <w:rsid w:val="005A38E0"/>
    <w:rsid w:val="005A3F40"/>
    <w:rsid w:val="005A5100"/>
    <w:rsid w:val="005A6C4E"/>
    <w:rsid w:val="005A7A1D"/>
    <w:rsid w:val="005B0396"/>
    <w:rsid w:val="005B08FF"/>
    <w:rsid w:val="005B0CC1"/>
    <w:rsid w:val="005B1EC4"/>
    <w:rsid w:val="005B3BDA"/>
    <w:rsid w:val="005B4B7C"/>
    <w:rsid w:val="005B77DF"/>
    <w:rsid w:val="005B7F4F"/>
    <w:rsid w:val="005C00A7"/>
    <w:rsid w:val="005C1B1C"/>
    <w:rsid w:val="005C1E53"/>
    <w:rsid w:val="005C3988"/>
    <w:rsid w:val="005C5C4C"/>
    <w:rsid w:val="005C70C2"/>
    <w:rsid w:val="005D4245"/>
    <w:rsid w:val="005D4CE4"/>
    <w:rsid w:val="005E214D"/>
    <w:rsid w:val="005E60A6"/>
    <w:rsid w:val="005E6C7E"/>
    <w:rsid w:val="005E7500"/>
    <w:rsid w:val="005E7D69"/>
    <w:rsid w:val="005F05D9"/>
    <w:rsid w:val="005F06DD"/>
    <w:rsid w:val="005F112B"/>
    <w:rsid w:val="005F1346"/>
    <w:rsid w:val="005F1826"/>
    <w:rsid w:val="005F319B"/>
    <w:rsid w:val="005F3A8B"/>
    <w:rsid w:val="005F3CE6"/>
    <w:rsid w:val="005F4A0A"/>
    <w:rsid w:val="005F5F16"/>
    <w:rsid w:val="005F6573"/>
    <w:rsid w:val="005F7B7C"/>
    <w:rsid w:val="00600838"/>
    <w:rsid w:val="00603364"/>
    <w:rsid w:val="00603A48"/>
    <w:rsid w:val="00603B1C"/>
    <w:rsid w:val="00603F46"/>
    <w:rsid w:val="006046FE"/>
    <w:rsid w:val="00606084"/>
    <w:rsid w:val="00607570"/>
    <w:rsid w:val="00610171"/>
    <w:rsid w:val="006102BC"/>
    <w:rsid w:val="00610EBF"/>
    <w:rsid w:val="00620D84"/>
    <w:rsid w:val="00620EB1"/>
    <w:rsid w:val="0062117D"/>
    <w:rsid w:val="00621E12"/>
    <w:rsid w:val="00622A1A"/>
    <w:rsid w:val="00624000"/>
    <w:rsid w:val="006246EB"/>
    <w:rsid w:val="00627757"/>
    <w:rsid w:val="00627F2F"/>
    <w:rsid w:val="00633B6A"/>
    <w:rsid w:val="006345C0"/>
    <w:rsid w:val="00636A88"/>
    <w:rsid w:val="00637E19"/>
    <w:rsid w:val="00641162"/>
    <w:rsid w:val="00641A88"/>
    <w:rsid w:val="006425D4"/>
    <w:rsid w:val="0064275C"/>
    <w:rsid w:val="00642DE9"/>
    <w:rsid w:val="00644DEC"/>
    <w:rsid w:val="00645F81"/>
    <w:rsid w:val="00646FCA"/>
    <w:rsid w:val="00647578"/>
    <w:rsid w:val="006533CE"/>
    <w:rsid w:val="00653E65"/>
    <w:rsid w:val="00654D45"/>
    <w:rsid w:val="006564B2"/>
    <w:rsid w:val="00656B3A"/>
    <w:rsid w:val="00660D84"/>
    <w:rsid w:val="006613A3"/>
    <w:rsid w:val="00663C93"/>
    <w:rsid w:val="00663F90"/>
    <w:rsid w:val="00664CF4"/>
    <w:rsid w:val="006660CB"/>
    <w:rsid w:val="006670D1"/>
    <w:rsid w:val="006674BC"/>
    <w:rsid w:val="0067029D"/>
    <w:rsid w:val="006705DF"/>
    <w:rsid w:val="00670A53"/>
    <w:rsid w:val="00671460"/>
    <w:rsid w:val="00671954"/>
    <w:rsid w:val="006725BF"/>
    <w:rsid w:val="00672788"/>
    <w:rsid w:val="00673008"/>
    <w:rsid w:val="00673872"/>
    <w:rsid w:val="00673DCA"/>
    <w:rsid w:val="006760E1"/>
    <w:rsid w:val="00676158"/>
    <w:rsid w:val="006769B8"/>
    <w:rsid w:val="00676D23"/>
    <w:rsid w:val="00677B68"/>
    <w:rsid w:val="00680116"/>
    <w:rsid w:val="00681D65"/>
    <w:rsid w:val="00684225"/>
    <w:rsid w:val="0068461A"/>
    <w:rsid w:val="00684C6B"/>
    <w:rsid w:val="00685611"/>
    <w:rsid w:val="006871BE"/>
    <w:rsid w:val="0069239E"/>
    <w:rsid w:val="00692498"/>
    <w:rsid w:val="00692966"/>
    <w:rsid w:val="00692AB8"/>
    <w:rsid w:val="00692C48"/>
    <w:rsid w:val="00692D6A"/>
    <w:rsid w:val="006937B3"/>
    <w:rsid w:val="0069475E"/>
    <w:rsid w:val="006954DF"/>
    <w:rsid w:val="0069666D"/>
    <w:rsid w:val="00696A9A"/>
    <w:rsid w:val="006975D7"/>
    <w:rsid w:val="006A0DA5"/>
    <w:rsid w:val="006A0E43"/>
    <w:rsid w:val="006A16EF"/>
    <w:rsid w:val="006A277D"/>
    <w:rsid w:val="006A36BA"/>
    <w:rsid w:val="006A4A00"/>
    <w:rsid w:val="006A62C8"/>
    <w:rsid w:val="006A6CD8"/>
    <w:rsid w:val="006A7597"/>
    <w:rsid w:val="006A7A8D"/>
    <w:rsid w:val="006B085B"/>
    <w:rsid w:val="006B1951"/>
    <w:rsid w:val="006B1B28"/>
    <w:rsid w:val="006B2B6D"/>
    <w:rsid w:val="006B66F0"/>
    <w:rsid w:val="006B7CDA"/>
    <w:rsid w:val="006C1193"/>
    <w:rsid w:val="006C1ADE"/>
    <w:rsid w:val="006C1B7C"/>
    <w:rsid w:val="006C302A"/>
    <w:rsid w:val="006C32CF"/>
    <w:rsid w:val="006C57F7"/>
    <w:rsid w:val="006C6BB0"/>
    <w:rsid w:val="006C70E3"/>
    <w:rsid w:val="006C7240"/>
    <w:rsid w:val="006D34F4"/>
    <w:rsid w:val="006D37AC"/>
    <w:rsid w:val="006D5166"/>
    <w:rsid w:val="006D6A33"/>
    <w:rsid w:val="006D7669"/>
    <w:rsid w:val="006E1E09"/>
    <w:rsid w:val="006E2D4E"/>
    <w:rsid w:val="006E43DB"/>
    <w:rsid w:val="006E7617"/>
    <w:rsid w:val="006F321C"/>
    <w:rsid w:val="006F77A2"/>
    <w:rsid w:val="0070194B"/>
    <w:rsid w:val="00702E72"/>
    <w:rsid w:val="00703140"/>
    <w:rsid w:val="00703EC0"/>
    <w:rsid w:val="00705092"/>
    <w:rsid w:val="00706110"/>
    <w:rsid w:val="00706162"/>
    <w:rsid w:val="00706FEE"/>
    <w:rsid w:val="0071036C"/>
    <w:rsid w:val="007104D3"/>
    <w:rsid w:val="00711742"/>
    <w:rsid w:val="00713680"/>
    <w:rsid w:val="00715A94"/>
    <w:rsid w:val="00715E18"/>
    <w:rsid w:val="00716483"/>
    <w:rsid w:val="00717178"/>
    <w:rsid w:val="00720BD2"/>
    <w:rsid w:val="007217FB"/>
    <w:rsid w:val="007223DD"/>
    <w:rsid w:val="00722C8C"/>
    <w:rsid w:val="007232EA"/>
    <w:rsid w:val="00724C24"/>
    <w:rsid w:val="00730741"/>
    <w:rsid w:val="0073157D"/>
    <w:rsid w:val="0073250D"/>
    <w:rsid w:val="007342D2"/>
    <w:rsid w:val="00735E1D"/>
    <w:rsid w:val="007424B8"/>
    <w:rsid w:val="007429F2"/>
    <w:rsid w:val="00742C76"/>
    <w:rsid w:val="00743576"/>
    <w:rsid w:val="007441B7"/>
    <w:rsid w:val="00745A31"/>
    <w:rsid w:val="00751E7F"/>
    <w:rsid w:val="00751EE4"/>
    <w:rsid w:val="00753BCD"/>
    <w:rsid w:val="007540DF"/>
    <w:rsid w:val="00754607"/>
    <w:rsid w:val="00755F3B"/>
    <w:rsid w:val="00756C96"/>
    <w:rsid w:val="00757834"/>
    <w:rsid w:val="007578E7"/>
    <w:rsid w:val="0076132F"/>
    <w:rsid w:val="00761B80"/>
    <w:rsid w:val="00762678"/>
    <w:rsid w:val="00763348"/>
    <w:rsid w:val="00763738"/>
    <w:rsid w:val="0076461E"/>
    <w:rsid w:val="007707A5"/>
    <w:rsid w:val="00770EEE"/>
    <w:rsid w:val="007717EF"/>
    <w:rsid w:val="00772B15"/>
    <w:rsid w:val="0077416C"/>
    <w:rsid w:val="00776177"/>
    <w:rsid w:val="00776CEF"/>
    <w:rsid w:val="0077704A"/>
    <w:rsid w:val="00781D33"/>
    <w:rsid w:val="00783354"/>
    <w:rsid w:val="00783597"/>
    <w:rsid w:val="00783E11"/>
    <w:rsid w:val="00784D47"/>
    <w:rsid w:val="00786FE2"/>
    <w:rsid w:val="0079275E"/>
    <w:rsid w:val="007932FB"/>
    <w:rsid w:val="00793F5E"/>
    <w:rsid w:val="00795A6F"/>
    <w:rsid w:val="00796671"/>
    <w:rsid w:val="00796F8F"/>
    <w:rsid w:val="00797673"/>
    <w:rsid w:val="00797A1D"/>
    <w:rsid w:val="007A12A8"/>
    <w:rsid w:val="007A37E4"/>
    <w:rsid w:val="007A3AB2"/>
    <w:rsid w:val="007A549D"/>
    <w:rsid w:val="007A66A2"/>
    <w:rsid w:val="007A7A5B"/>
    <w:rsid w:val="007B0248"/>
    <w:rsid w:val="007B0335"/>
    <w:rsid w:val="007B1120"/>
    <w:rsid w:val="007B17B7"/>
    <w:rsid w:val="007B220D"/>
    <w:rsid w:val="007B33FA"/>
    <w:rsid w:val="007B47F1"/>
    <w:rsid w:val="007B5010"/>
    <w:rsid w:val="007B7153"/>
    <w:rsid w:val="007C0B40"/>
    <w:rsid w:val="007C34CE"/>
    <w:rsid w:val="007C65BA"/>
    <w:rsid w:val="007C6D99"/>
    <w:rsid w:val="007C735B"/>
    <w:rsid w:val="007C7FAE"/>
    <w:rsid w:val="007D1FD8"/>
    <w:rsid w:val="007D20E8"/>
    <w:rsid w:val="007D58FF"/>
    <w:rsid w:val="007D5F73"/>
    <w:rsid w:val="007E10CB"/>
    <w:rsid w:val="007E199F"/>
    <w:rsid w:val="007E2CBB"/>
    <w:rsid w:val="007E39FB"/>
    <w:rsid w:val="007E4097"/>
    <w:rsid w:val="007E4F4B"/>
    <w:rsid w:val="007E5CC2"/>
    <w:rsid w:val="007E623D"/>
    <w:rsid w:val="007E7393"/>
    <w:rsid w:val="007F1876"/>
    <w:rsid w:val="007F2028"/>
    <w:rsid w:val="007F2389"/>
    <w:rsid w:val="007F3EA4"/>
    <w:rsid w:val="007F6CE9"/>
    <w:rsid w:val="007F6E3C"/>
    <w:rsid w:val="007F7F71"/>
    <w:rsid w:val="008007D1"/>
    <w:rsid w:val="00800D54"/>
    <w:rsid w:val="00801CD9"/>
    <w:rsid w:val="00803C2C"/>
    <w:rsid w:val="00804801"/>
    <w:rsid w:val="00804C26"/>
    <w:rsid w:val="00805DCB"/>
    <w:rsid w:val="00806011"/>
    <w:rsid w:val="00806E40"/>
    <w:rsid w:val="008104F3"/>
    <w:rsid w:val="008111A4"/>
    <w:rsid w:val="00812AF4"/>
    <w:rsid w:val="008149DF"/>
    <w:rsid w:val="00815F4D"/>
    <w:rsid w:val="008177EA"/>
    <w:rsid w:val="00817A23"/>
    <w:rsid w:val="00817BC1"/>
    <w:rsid w:val="00820717"/>
    <w:rsid w:val="00822B3E"/>
    <w:rsid w:val="0082310D"/>
    <w:rsid w:val="00830B7E"/>
    <w:rsid w:val="008313A9"/>
    <w:rsid w:val="00831BA7"/>
    <w:rsid w:val="008327BF"/>
    <w:rsid w:val="00833BB1"/>
    <w:rsid w:val="00833E33"/>
    <w:rsid w:val="00834E51"/>
    <w:rsid w:val="00835F07"/>
    <w:rsid w:val="008367EB"/>
    <w:rsid w:val="00837CD8"/>
    <w:rsid w:val="00841599"/>
    <w:rsid w:val="00841622"/>
    <w:rsid w:val="00842610"/>
    <w:rsid w:val="00845D65"/>
    <w:rsid w:val="00846826"/>
    <w:rsid w:val="00847D72"/>
    <w:rsid w:val="00850D1C"/>
    <w:rsid w:val="00850EBF"/>
    <w:rsid w:val="00851CBD"/>
    <w:rsid w:val="00853305"/>
    <w:rsid w:val="00853BA1"/>
    <w:rsid w:val="00854074"/>
    <w:rsid w:val="008554C3"/>
    <w:rsid w:val="00855816"/>
    <w:rsid w:val="00857685"/>
    <w:rsid w:val="00857DCC"/>
    <w:rsid w:val="00861258"/>
    <w:rsid w:val="008619BF"/>
    <w:rsid w:val="00863546"/>
    <w:rsid w:val="00863B42"/>
    <w:rsid w:val="0086673B"/>
    <w:rsid w:val="00866CF0"/>
    <w:rsid w:val="00870A61"/>
    <w:rsid w:val="008716A3"/>
    <w:rsid w:val="00871AD5"/>
    <w:rsid w:val="008735AF"/>
    <w:rsid w:val="00875416"/>
    <w:rsid w:val="00877813"/>
    <w:rsid w:val="0087795B"/>
    <w:rsid w:val="00880776"/>
    <w:rsid w:val="00881B2C"/>
    <w:rsid w:val="00885136"/>
    <w:rsid w:val="008855E6"/>
    <w:rsid w:val="00885669"/>
    <w:rsid w:val="00887CED"/>
    <w:rsid w:val="00890FA3"/>
    <w:rsid w:val="00893293"/>
    <w:rsid w:val="00893688"/>
    <w:rsid w:val="008937CE"/>
    <w:rsid w:val="0089738E"/>
    <w:rsid w:val="008A0891"/>
    <w:rsid w:val="008A0899"/>
    <w:rsid w:val="008A1B7C"/>
    <w:rsid w:val="008A1BEB"/>
    <w:rsid w:val="008A28B8"/>
    <w:rsid w:val="008A3592"/>
    <w:rsid w:val="008A3E61"/>
    <w:rsid w:val="008A457D"/>
    <w:rsid w:val="008A47F0"/>
    <w:rsid w:val="008A4D81"/>
    <w:rsid w:val="008A53C9"/>
    <w:rsid w:val="008A547C"/>
    <w:rsid w:val="008B0BF3"/>
    <w:rsid w:val="008B2236"/>
    <w:rsid w:val="008B23B6"/>
    <w:rsid w:val="008B4732"/>
    <w:rsid w:val="008B4A9A"/>
    <w:rsid w:val="008B4FF9"/>
    <w:rsid w:val="008B5C48"/>
    <w:rsid w:val="008B772B"/>
    <w:rsid w:val="008C4C32"/>
    <w:rsid w:val="008C6388"/>
    <w:rsid w:val="008C6732"/>
    <w:rsid w:val="008D0DA4"/>
    <w:rsid w:val="008D2463"/>
    <w:rsid w:val="008D24D0"/>
    <w:rsid w:val="008D31C0"/>
    <w:rsid w:val="008D3B2F"/>
    <w:rsid w:val="008D4BA4"/>
    <w:rsid w:val="008E4736"/>
    <w:rsid w:val="008E4DEE"/>
    <w:rsid w:val="008E57D0"/>
    <w:rsid w:val="008E7027"/>
    <w:rsid w:val="008E795D"/>
    <w:rsid w:val="008F0187"/>
    <w:rsid w:val="008F0511"/>
    <w:rsid w:val="008F2988"/>
    <w:rsid w:val="008F2CB6"/>
    <w:rsid w:val="008F3B74"/>
    <w:rsid w:val="008F52A2"/>
    <w:rsid w:val="008F588F"/>
    <w:rsid w:val="00900DD1"/>
    <w:rsid w:val="00901282"/>
    <w:rsid w:val="009024A9"/>
    <w:rsid w:val="00902BFC"/>
    <w:rsid w:val="009046DA"/>
    <w:rsid w:val="00905A3E"/>
    <w:rsid w:val="0091210F"/>
    <w:rsid w:val="00912910"/>
    <w:rsid w:val="00913B09"/>
    <w:rsid w:val="009147F8"/>
    <w:rsid w:val="00914ABE"/>
    <w:rsid w:val="00914D2A"/>
    <w:rsid w:val="00914F4D"/>
    <w:rsid w:val="009158FB"/>
    <w:rsid w:val="00915D5D"/>
    <w:rsid w:val="009226D0"/>
    <w:rsid w:val="009227DF"/>
    <w:rsid w:val="00922F84"/>
    <w:rsid w:val="00923375"/>
    <w:rsid w:val="00924D15"/>
    <w:rsid w:val="00925A35"/>
    <w:rsid w:val="00926580"/>
    <w:rsid w:val="00926771"/>
    <w:rsid w:val="00926AB9"/>
    <w:rsid w:val="00930039"/>
    <w:rsid w:val="009300D7"/>
    <w:rsid w:val="00931462"/>
    <w:rsid w:val="00931EAD"/>
    <w:rsid w:val="009378BF"/>
    <w:rsid w:val="009403AD"/>
    <w:rsid w:val="00940C18"/>
    <w:rsid w:val="00941438"/>
    <w:rsid w:val="009417A0"/>
    <w:rsid w:val="009418E5"/>
    <w:rsid w:val="009439CF"/>
    <w:rsid w:val="009445AC"/>
    <w:rsid w:val="009457BC"/>
    <w:rsid w:val="00945BFC"/>
    <w:rsid w:val="00946177"/>
    <w:rsid w:val="00946B86"/>
    <w:rsid w:val="009478F9"/>
    <w:rsid w:val="00950E7B"/>
    <w:rsid w:val="0095220E"/>
    <w:rsid w:val="00954208"/>
    <w:rsid w:val="009547E4"/>
    <w:rsid w:val="00955C6D"/>
    <w:rsid w:val="0095743C"/>
    <w:rsid w:val="0096000E"/>
    <w:rsid w:val="00961F0C"/>
    <w:rsid w:val="00962896"/>
    <w:rsid w:val="00962F34"/>
    <w:rsid w:val="00964100"/>
    <w:rsid w:val="00966A97"/>
    <w:rsid w:val="00967194"/>
    <w:rsid w:val="009679C5"/>
    <w:rsid w:val="00970168"/>
    <w:rsid w:val="00970508"/>
    <w:rsid w:val="00970C35"/>
    <w:rsid w:val="00972776"/>
    <w:rsid w:val="00974133"/>
    <w:rsid w:val="00974D9F"/>
    <w:rsid w:val="0097526B"/>
    <w:rsid w:val="00977031"/>
    <w:rsid w:val="00977061"/>
    <w:rsid w:val="0097755A"/>
    <w:rsid w:val="0098133B"/>
    <w:rsid w:val="0098228E"/>
    <w:rsid w:val="009828DE"/>
    <w:rsid w:val="009830C3"/>
    <w:rsid w:val="00984657"/>
    <w:rsid w:val="009855C2"/>
    <w:rsid w:val="00985FC9"/>
    <w:rsid w:val="00986693"/>
    <w:rsid w:val="009878CA"/>
    <w:rsid w:val="00990C84"/>
    <w:rsid w:val="00991474"/>
    <w:rsid w:val="00993662"/>
    <w:rsid w:val="00993B24"/>
    <w:rsid w:val="0099536C"/>
    <w:rsid w:val="00995793"/>
    <w:rsid w:val="00996743"/>
    <w:rsid w:val="009A002D"/>
    <w:rsid w:val="009A1C3E"/>
    <w:rsid w:val="009A2B7E"/>
    <w:rsid w:val="009A5F86"/>
    <w:rsid w:val="009B2366"/>
    <w:rsid w:val="009B3221"/>
    <w:rsid w:val="009B40FD"/>
    <w:rsid w:val="009B4A40"/>
    <w:rsid w:val="009B4D6C"/>
    <w:rsid w:val="009B72AD"/>
    <w:rsid w:val="009B7E47"/>
    <w:rsid w:val="009C0271"/>
    <w:rsid w:val="009C052B"/>
    <w:rsid w:val="009C171D"/>
    <w:rsid w:val="009C24B1"/>
    <w:rsid w:val="009C3B09"/>
    <w:rsid w:val="009C6A0B"/>
    <w:rsid w:val="009C6A24"/>
    <w:rsid w:val="009C73B4"/>
    <w:rsid w:val="009C7821"/>
    <w:rsid w:val="009D1246"/>
    <w:rsid w:val="009D1801"/>
    <w:rsid w:val="009D38B9"/>
    <w:rsid w:val="009D4486"/>
    <w:rsid w:val="009D459D"/>
    <w:rsid w:val="009E109C"/>
    <w:rsid w:val="009E1A57"/>
    <w:rsid w:val="009E1A83"/>
    <w:rsid w:val="009E3886"/>
    <w:rsid w:val="009E5129"/>
    <w:rsid w:val="009E6138"/>
    <w:rsid w:val="009E7A2B"/>
    <w:rsid w:val="009F1F27"/>
    <w:rsid w:val="009F4DE6"/>
    <w:rsid w:val="00A00FCC"/>
    <w:rsid w:val="00A05931"/>
    <w:rsid w:val="00A05A4D"/>
    <w:rsid w:val="00A06FA2"/>
    <w:rsid w:val="00A135FA"/>
    <w:rsid w:val="00A136B7"/>
    <w:rsid w:val="00A142B1"/>
    <w:rsid w:val="00A14A70"/>
    <w:rsid w:val="00A158B1"/>
    <w:rsid w:val="00A167AA"/>
    <w:rsid w:val="00A20429"/>
    <w:rsid w:val="00A20949"/>
    <w:rsid w:val="00A20E55"/>
    <w:rsid w:val="00A22216"/>
    <w:rsid w:val="00A22266"/>
    <w:rsid w:val="00A22DC3"/>
    <w:rsid w:val="00A23D23"/>
    <w:rsid w:val="00A24E4A"/>
    <w:rsid w:val="00A25E8F"/>
    <w:rsid w:val="00A26A84"/>
    <w:rsid w:val="00A26BCE"/>
    <w:rsid w:val="00A27587"/>
    <w:rsid w:val="00A275B8"/>
    <w:rsid w:val="00A33238"/>
    <w:rsid w:val="00A3384B"/>
    <w:rsid w:val="00A34975"/>
    <w:rsid w:val="00A363A9"/>
    <w:rsid w:val="00A378F7"/>
    <w:rsid w:val="00A4051F"/>
    <w:rsid w:val="00A40C82"/>
    <w:rsid w:val="00A40DB1"/>
    <w:rsid w:val="00A41B91"/>
    <w:rsid w:val="00A41D88"/>
    <w:rsid w:val="00A42471"/>
    <w:rsid w:val="00A43E39"/>
    <w:rsid w:val="00A4427D"/>
    <w:rsid w:val="00A44C25"/>
    <w:rsid w:val="00A4524F"/>
    <w:rsid w:val="00A4584B"/>
    <w:rsid w:val="00A507F8"/>
    <w:rsid w:val="00A52F98"/>
    <w:rsid w:val="00A538D0"/>
    <w:rsid w:val="00A53C35"/>
    <w:rsid w:val="00A5416A"/>
    <w:rsid w:val="00A5526D"/>
    <w:rsid w:val="00A5571D"/>
    <w:rsid w:val="00A55933"/>
    <w:rsid w:val="00A57863"/>
    <w:rsid w:val="00A57EAD"/>
    <w:rsid w:val="00A60DB3"/>
    <w:rsid w:val="00A60E04"/>
    <w:rsid w:val="00A61921"/>
    <w:rsid w:val="00A6285B"/>
    <w:rsid w:val="00A64B46"/>
    <w:rsid w:val="00A65B39"/>
    <w:rsid w:val="00A72B68"/>
    <w:rsid w:val="00A733E2"/>
    <w:rsid w:val="00A754DF"/>
    <w:rsid w:val="00A756C3"/>
    <w:rsid w:val="00A7751B"/>
    <w:rsid w:val="00A777E4"/>
    <w:rsid w:val="00A8017E"/>
    <w:rsid w:val="00A8057B"/>
    <w:rsid w:val="00A8066C"/>
    <w:rsid w:val="00A8197F"/>
    <w:rsid w:val="00A81B55"/>
    <w:rsid w:val="00A81F69"/>
    <w:rsid w:val="00A82769"/>
    <w:rsid w:val="00A82D4C"/>
    <w:rsid w:val="00A82E23"/>
    <w:rsid w:val="00A8368F"/>
    <w:rsid w:val="00A83CA1"/>
    <w:rsid w:val="00A842F9"/>
    <w:rsid w:val="00A859F5"/>
    <w:rsid w:val="00A870AA"/>
    <w:rsid w:val="00A870F9"/>
    <w:rsid w:val="00A87C66"/>
    <w:rsid w:val="00A87C84"/>
    <w:rsid w:val="00A90C54"/>
    <w:rsid w:val="00A91DD4"/>
    <w:rsid w:val="00A927D0"/>
    <w:rsid w:val="00A9299E"/>
    <w:rsid w:val="00A93727"/>
    <w:rsid w:val="00A94D2F"/>
    <w:rsid w:val="00A9524F"/>
    <w:rsid w:val="00A962A2"/>
    <w:rsid w:val="00A962FC"/>
    <w:rsid w:val="00AA0776"/>
    <w:rsid w:val="00AA0908"/>
    <w:rsid w:val="00AA0C82"/>
    <w:rsid w:val="00AA1E6D"/>
    <w:rsid w:val="00AA3AC7"/>
    <w:rsid w:val="00AA4523"/>
    <w:rsid w:val="00AB1136"/>
    <w:rsid w:val="00AB15E7"/>
    <w:rsid w:val="00AB22F8"/>
    <w:rsid w:val="00AB34E6"/>
    <w:rsid w:val="00AB36E3"/>
    <w:rsid w:val="00AB3DD7"/>
    <w:rsid w:val="00AB66EF"/>
    <w:rsid w:val="00AB6C2E"/>
    <w:rsid w:val="00AB70A6"/>
    <w:rsid w:val="00AB797F"/>
    <w:rsid w:val="00AC352D"/>
    <w:rsid w:val="00AC362A"/>
    <w:rsid w:val="00AC38F2"/>
    <w:rsid w:val="00AC4B6F"/>
    <w:rsid w:val="00AD0130"/>
    <w:rsid w:val="00AD58A8"/>
    <w:rsid w:val="00AD5A46"/>
    <w:rsid w:val="00AD5F40"/>
    <w:rsid w:val="00AD663D"/>
    <w:rsid w:val="00AD7554"/>
    <w:rsid w:val="00AE0225"/>
    <w:rsid w:val="00AE0EC1"/>
    <w:rsid w:val="00AE1800"/>
    <w:rsid w:val="00AE2FCA"/>
    <w:rsid w:val="00AE3D0C"/>
    <w:rsid w:val="00AE4DFB"/>
    <w:rsid w:val="00AE642A"/>
    <w:rsid w:val="00AE7206"/>
    <w:rsid w:val="00AF0A1E"/>
    <w:rsid w:val="00AF0BBD"/>
    <w:rsid w:val="00AF2D25"/>
    <w:rsid w:val="00AF2FFA"/>
    <w:rsid w:val="00AF3CB7"/>
    <w:rsid w:val="00AF515B"/>
    <w:rsid w:val="00AF5505"/>
    <w:rsid w:val="00AF579B"/>
    <w:rsid w:val="00AF6572"/>
    <w:rsid w:val="00AF6E93"/>
    <w:rsid w:val="00B01B66"/>
    <w:rsid w:val="00B03193"/>
    <w:rsid w:val="00B041ED"/>
    <w:rsid w:val="00B049A6"/>
    <w:rsid w:val="00B04B7B"/>
    <w:rsid w:val="00B06C13"/>
    <w:rsid w:val="00B06F7D"/>
    <w:rsid w:val="00B0701A"/>
    <w:rsid w:val="00B078CC"/>
    <w:rsid w:val="00B07D91"/>
    <w:rsid w:val="00B114BC"/>
    <w:rsid w:val="00B13204"/>
    <w:rsid w:val="00B13818"/>
    <w:rsid w:val="00B13F65"/>
    <w:rsid w:val="00B161B1"/>
    <w:rsid w:val="00B200E9"/>
    <w:rsid w:val="00B20412"/>
    <w:rsid w:val="00B23406"/>
    <w:rsid w:val="00B23498"/>
    <w:rsid w:val="00B2531B"/>
    <w:rsid w:val="00B258E4"/>
    <w:rsid w:val="00B2665A"/>
    <w:rsid w:val="00B27133"/>
    <w:rsid w:val="00B27E8A"/>
    <w:rsid w:val="00B30214"/>
    <w:rsid w:val="00B33003"/>
    <w:rsid w:val="00B35455"/>
    <w:rsid w:val="00B358A5"/>
    <w:rsid w:val="00B35CA0"/>
    <w:rsid w:val="00B402B5"/>
    <w:rsid w:val="00B4098F"/>
    <w:rsid w:val="00B4237A"/>
    <w:rsid w:val="00B42C03"/>
    <w:rsid w:val="00B45CDF"/>
    <w:rsid w:val="00B50081"/>
    <w:rsid w:val="00B501E1"/>
    <w:rsid w:val="00B5062A"/>
    <w:rsid w:val="00B51826"/>
    <w:rsid w:val="00B54AB2"/>
    <w:rsid w:val="00B559B0"/>
    <w:rsid w:val="00B56D29"/>
    <w:rsid w:val="00B57783"/>
    <w:rsid w:val="00B607F8"/>
    <w:rsid w:val="00B6488F"/>
    <w:rsid w:val="00B71934"/>
    <w:rsid w:val="00B73425"/>
    <w:rsid w:val="00B736A1"/>
    <w:rsid w:val="00B7505B"/>
    <w:rsid w:val="00B7527E"/>
    <w:rsid w:val="00B770EE"/>
    <w:rsid w:val="00B77A90"/>
    <w:rsid w:val="00B77C6B"/>
    <w:rsid w:val="00B800B6"/>
    <w:rsid w:val="00B828F1"/>
    <w:rsid w:val="00B82F95"/>
    <w:rsid w:val="00B845BC"/>
    <w:rsid w:val="00B84721"/>
    <w:rsid w:val="00B8587C"/>
    <w:rsid w:val="00B86012"/>
    <w:rsid w:val="00B86BB8"/>
    <w:rsid w:val="00B87A36"/>
    <w:rsid w:val="00B90129"/>
    <w:rsid w:val="00B94821"/>
    <w:rsid w:val="00B955DD"/>
    <w:rsid w:val="00BA0382"/>
    <w:rsid w:val="00BA139D"/>
    <w:rsid w:val="00BA40AF"/>
    <w:rsid w:val="00BB265C"/>
    <w:rsid w:val="00BB3386"/>
    <w:rsid w:val="00BB34D2"/>
    <w:rsid w:val="00BB3C5E"/>
    <w:rsid w:val="00BB4B70"/>
    <w:rsid w:val="00BB4B8E"/>
    <w:rsid w:val="00BB5FB5"/>
    <w:rsid w:val="00BB61BE"/>
    <w:rsid w:val="00BB795D"/>
    <w:rsid w:val="00BB7ED3"/>
    <w:rsid w:val="00BC3400"/>
    <w:rsid w:val="00BC356F"/>
    <w:rsid w:val="00BC3D57"/>
    <w:rsid w:val="00BC414F"/>
    <w:rsid w:val="00BC4379"/>
    <w:rsid w:val="00BC4D08"/>
    <w:rsid w:val="00BC7739"/>
    <w:rsid w:val="00BC782D"/>
    <w:rsid w:val="00BD0E28"/>
    <w:rsid w:val="00BD32D6"/>
    <w:rsid w:val="00BD5507"/>
    <w:rsid w:val="00BD5BF9"/>
    <w:rsid w:val="00BD6C38"/>
    <w:rsid w:val="00BD6CBE"/>
    <w:rsid w:val="00BD6FD7"/>
    <w:rsid w:val="00BD75C0"/>
    <w:rsid w:val="00BD7B78"/>
    <w:rsid w:val="00BD7C4A"/>
    <w:rsid w:val="00BE1766"/>
    <w:rsid w:val="00BE2510"/>
    <w:rsid w:val="00BE2C6F"/>
    <w:rsid w:val="00BE445D"/>
    <w:rsid w:val="00BE72F8"/>
    <w:rsid w:val="00BF0EEF"/>
    <w:rsid w:val="00BF196A"/>
    <w:rsid w:val="00BF40AC"/>
    <w:rsid w:val="00BF4CBF"/>
    <w:rsid w:val="00BF7FA3"/>
    <w:rsid w:val="00C009F3"/>
    <w:rsid w:val="00C01F71"/>
    <w:rsid w:val="00C035AD"/>
    <w:rsid w:val="00C03B03"/>
    <w:rsid w:val="00C0563D"/>
    <w:rsid w:val="00C06030"/>
    <w:rsid w:val="00C067EC"/>
    <w:rsid w:val="00C10749"/>
    <w:rsid w:val="00C11908"/>
    <w:rsid w:val="00C120D5"/>
    <w:rsid w:val="00C12183"/>
    <w:rsid w:val="00C1298A"/>
    <w:rsid w:val="00C13D35"/>
    <w:rsid w:val="00C14099"/>
    <w:rsid w:val="00C14ABC"/>
    <w:rsid w:val="00C14F54"/>
    <w:rsid w:val="00C21CC1"/>
    <w:rsid w:val="00C22AD3"/>
    <w:rsid w:val="00C23B8A"/>
    <w:rsid w:val="00C25F5D"/>
    <w:rsid w:val="00C26759"/>
    <w:rsid w:val="00C3067D"/>
    <w:rsid w:val="00C30A0A"/>
    <w:rsid w:val="00C30AF6"/>
    <w:rsid w:val="00C31378"/>
    <w:rsid w:val="00C31AE6"/>
    <w:rsid w:val="00C3218A"/>
    <w:rsid w:val="00C32B0A"/>
    <w:rsid w:val="00C338F5"/>
    <w:rsid w:val="00C35769"/>
    <w:rsid w:val="00C3655F"/>
    <w:rsid w:val="00C3661F"/>
    <w:rsid w:val="00C40C0C"/>
    <w:rsid w:val="00C41405"/>
    <w:rsid w:val="00C421DD"/>
    <w:rsid w:val="00C43CDF"/>
    <w:rsid w:val="00C4558B"/>
    <w:rsid w:val="00C45ADC"/>
    <w:rsid w:val="00C45C23"/>
    <w:rsid w:val="00C47296"/>
    <w:rsid w:val="00C51922"/>
    <w:rsid w:val="00C5281D"/>
    <w:rsid w:val="00C52DCA"/>
    <w:rsid w:val="00C52EBE"/>
    <w:rsid w:val="00C54223"/>
    <w:rsid w:val="00C552D0"/>
    <w:rsid w:val="00C56091"/>
    <w:rsid w:val="00C608FA"/>
    <w:rsid w:val="00C615F1"/>
    <w:rsid w:val="00C62F66"/>
    <w:rsid w:val="00C64BD9"/>
    <w:rsid w:val="00C66117"/>
    <w:rsid w:val="00C66A5B"/>
    <w:rsid w:val="00C67CC9"/>
    <w:rsid w:val="00C67D68"/>
    <w:rsid w:val="00C7208A"/>
    <w:rsid w:val="00C72C87"/>
    <w:rsid w:val="00C77B25"/>
    <w:rsid w:val="00C86A60"/>
    <w:rsid w:val="00C86BD3"/>
    <w:rsid w:val="00C87389"/>
    <w:rsid w:val="00C87B6C"/>
    <w:rsid w:val="00C919C8"/>
    <w:rsid w:val="00C92376"/>
    <w:rsid w:val="00C92E23"/>
    <w:rsid w:val="00C92E58"/>
    <w:rsid w:val="00C94D71"/>
    <w:rsid w:val="00C97DAD"/>
    <w:rsid w:val="00CA0C72"/>
    <w:rsid w:val="00CA183D"/>
    <w:rsid w:val="00CA1AE2"/>
    <w:rsid w:val="00CA2AAA"/>
    <w:rsid w:val="00CA3159"/>
    <w:rsid w:val="00CA39C0"/>
    <w:rsid w:val="00CA3AE1"/>
    <w:rsid w:val="00CA475E"/>
    <w:rsid w:val="00CA4B33"/>
    <w:rsid w:val="00CB138E"/>
    <w:rsid w:val="00CB13FD"/>
    <w:rsid w:val="00CB3634"/>
    <w:rsid w:val="00CB62F6"/>
    <w:rsid w:val="00CB7D44"/>
    <w:rsid w:val="00CC0FF2"/>
    <w:rsid w:val="00CC6D11"/>
    <w:rsid w:val="00CC794A"/>
    <w:rsid w:val="00CC7BDB"/>
    <w:rsid w:val="00CC7D3E"/>
    <w:rsid w:val="00CD13E0"/>
    <w:rsid w:val="00CD2D59"/>
    <w:rsid w:val="00CD3E83"/>
    <w:rsid w:val="00CD46A7"/>
    <w:rsid w:val="00CD5BC9"/>
    <w:rsid w:val="00CD629B"/>
    <w:rsid w:val="00CD6853"/>
    <w:rsid w:val="00CD7DD4"/>
    <w:rsid w:val="00CE119E"/>
    <w:rsid w:val="00CE2EB7"/>
    <w:rsid w:val="00CE5958"/>
    <w:rsid w:val="00CE60CD"/>
    <w:rsid w:val="00CE6134"/>
    <w:rsid w:val="00CE7153"/>
    <w:rsid w:val="00CF03A8"/>
    <w:rsid w:val="00CF1295"/>
    <w:rsid w:val="00CF1408"/>
    <w:rsid w:val="00CF1B94"/>
    <w:rsid w:val="00CF224D"/>
    <w:rsid w:val="00CF2E76"/>
    <w:rsid w:val="00CF3EF8"/>
    <w:rsid w:val="00CF5C68"/>
    <w:rsid w:val="00CF62D6"/>
    <w:rsid w:val="00D017F1"/>
    <w:rsid w:val="00D01884"/>
    <w:rsid w:val="00D03EF0"/>
    <w:rsid w:val="00D0623D"/>
    <w:rsid w:val="00D06502"/>
    <w:rsid w:val="00D066B4"/>
    <w:rsid w:val="00D0697E"/>
    <w:rsid w:val="00D1058A"/>
    <w:rsid w:val="00D10B0E"/>
    <w:rsid w:val="00D119CC"/>
    <w:rsid w:val="00D12D2A"/>
    <w:rsid w:val="00D139B0"/>
    <w:rsid w:val="00D155B7"/>
    <w:rsid w:val="00D15BFE"/>
    <w:rsid w:val="00D16163"/>
    <w:rsid w:val="00D166E3"/>
    <w:rsid w:val="00D2044A"/>
    <w:rsid w:val="00D20745"/>
    <w:rsid w:val="00D22273"/>
    <w:rsid w:val="00D22A33"/>
    <w:rsid w:val="00D23ACC"/>
    <w:rsid w:val="00D25992"/>
    <w:rsid w:val="00D30466"/>
    <w:rsid w:val="00D30BFE"/>
    <w:rsid w:val="00D3178B"/>
    <w:rsid w:val="00D31AE4"/>
    <w:rsid w:val="00D31ED3"/>
    <w:rsid w:val="00D33061"/>
    <w:rsid w:val="00D33694"/>
    <w:rsid w:val="00D33ED9"/>
    <w:rsid w:val="00D3574F"/>
    <w:rsid w:val="00D36323"/>
    <w:rsid w:val="00D40375"/>
    <w:rsid w:val="00D42134"/>
    <w:rsid w:val="00D4218D"/>
    <w:rsid w:val="00D42ABD"/>
    <w:rsid w:val="00D43A88"/>
    <w:rsid w:val="00D51476"/>
    <w:rsid w:val="00D522B7"/>
    <w:rsid w:val="00D54204"/>
    <w:rsid w:val="00D546AF"/>
    <w:rsid w:val="00D5789C"/>
    <w:rsid w:val="00D603CC"/>
    <w:rsid w:val="00D60C81"/>
    <w:rsid w:val="00D60EAE"/>
    <w:rsid w:val="00D61015"/>
    <w:rsid w:val="00D63729"/>
    <w:rsid w:val="00D64F73"/>
    <w:rsid w:val="00D70D84"/>
    <w:rsid w:val="00D71C7C"/>
    <w:rsid w:val="00D729F5"/>
    <w:rsid w:val="00D73094"/>
    <w:rsid w:val="00D733C4"/>
    <w:rsid w:val="00D73567"/>
    <w:rsid w:val="00D74D8D"/>
    <w:rsid w:val="00D81395"/>
    <w:rsid w:val="00D81901"/>
    <w:rsid w:val="00D81CD6"/>
    <w:rsid w:val="00D81D9E"/>
    <w:rsid w:val="00D831F2"/>
    <w:rsid w:val="00D840CF"/>
    <w:rsid w:val="00D84481"/>
    <w:rsid w:val="00D84D37"/>
    <w:rsid w:val="00D903BA"/>
    <w:rsid w:val="00D90C23"/>
    <w:rsid w:val="00D93874"/>
    <w:rsid w:val="00D941C3"/>
    <w:rsid w:val="00D97482"/>
    <w:rsid w:val="00D977B6"/>
    <w:rsid w:val="00D97A45"/>
    <w:rsid w:val="00D97BC2"/>
    <w:rsid w:val="00DA07AF"/>
    <w:rsid w:val="00DA1880"/>
    <w:rsid w:val="00DA383C"/>
    <w:rsid w:val="00DA65CA"/>
    <w:rsid w:val="00DB0A93"/>
    <w:rsid w:val="00DB1195"/>
    <w:rsid w:val="00DB4F7E"/>
    <w:rsid w:val="00DB691E"/>
    <w:rsid w:val="00DC2047"/>
    <w:rsid w:val="00DC2A3C"/>
    <w:rsid w:val="00DC3994"/>
    <w:rsid w:val="00DC3BC2"/>
    <w:rsid w:val="00DC616B"/>
    <w:rsid w:val="00DC6785"/>
    <w:rsid w:val="00DD0993"/>
    <w:rsid w:val="00DD17BF"/>
    <w:rsid w:val="00DD18F1"/>
    <w:rsid w:val="00DD210C"/>
    <w:rsid w:val="00DD2943"/>
    <w:rsid w:val="00DD297A"/>
    <w:rsid w:val="00DD562D"/>
    <w:rsid w:val="00DD65F8"/>
    <w:rsid w:val="00DD7D3E"/>
    <w:rsid w:val="00DE2284"/>
    <w:rsid w:val="00DE2AEA"/>
    <w:rsid w:val="00DE5974"/>
    <w:rsid w:val="00DE6CA4"/>
    <w:rsid w:val="00DE6F03"/>
    <w:rsid w:val="00DE73E2"/>
    <w:rsid w:val="00DF05BD"/>
    <w:rsid w:val="00DF0CBC"/>
    <w:rsid w:val="00DF1F79"/>
    <w:rsid w:val="00DF29A1"/>
    <w:rsid w:val="00DF36FB"/>
    <w:rsid w:val="00DF3AA0"/>
    <w:rsid w:val="00DF3D72"/>
    <w:rsid w:val="00DF4E46"/>
    <w:rsid w:val="00DF67DD"/>
    <w:rsid w:val="00DF749B"/>
    <w:rsid w:val="00DF7660"/>
    <w:rsid w:val="00E001CA"/>
    <w:rsid w:val="00E00C6A"/>
    <w:rsid w:val="00E019D4"/>
    <w:rsid w:val="00E01F43"/>
    <w:rsid w:val="00E0201E"/>
    <w:rsid w:val="00E02926"/>
    <w:rsid w:val="00E06172"/>
    <w:rsid w:val="00E068C8"/>
    <w:rsid w:val="00E10A32"/>
    <w:rsid w:val="00E11A20"/>
    <w:rsid w:val="00E11AA5"/>
    <w:rsid w:val="00E125B8"/>
    <w:rsid w:val="00E145BB"/>
    <w:rsid w:val="00E1485D"/>
    <w:rsid w:val="00E1538B"/>
    <w:rsid w:val="00E17F69"/>
    <w:rsid w:val="00E20171"/>
    <w:rsid w:val="00E20F7B"/>
    <w:rsid w:val="00E20FE4"/>
    <w:rsid w:val="00E21153"/>
    <w:rsid w:val="00E21D1A"/>
    <w:rsid w:val="00E22DA9"/>
    <w:rsid w:val="00E2441D"/>
    <w:rsid w:val="00E2615F"/>
    <w:rsid w:val="00E261A6"/>
    <w:rsid w:val="00E30750"/>
    <w:rsid w:val="00E31D9E"/>
    <w:rsid w:val="00E33F18"/>
    <w:rsid w:val="00E342E6"/>
    <w:rsid w:val="00E36457"/>
    <w:rsid w:val="00E37A8D"/>
    <w:rsid w:val="00E4012D"/>
    <w:rsid w:val="00E40675"/>
    <w:rsid w:val="00E46080"/>
    <w:rsid w:val="00E463A3"/>
    <w:rsid w:val="00E467D9"/>
    <w:rsid w:val="00E46B2A"/>
    <w:rsid w:val="00E4754B"/>
    <w:rsid w:val="00E50113"/>
    <w:rsid w:val="00E504CF"/>
    <w:rsid w:val="00E50A57"/>
    <w:rsid w:val="00E51A98"/>
    <w:rsid w:val="00E51F88"/>
    <w:rsid w:val="00E52188"/>
    <w:rsid w:val="00E530DD"/>
    <w:rsid w:val="00E56111"/>
    <w:rsid w:val="00E57806"/>
    <w:rsid w:val="00E578FA"/>
    <w:rsid w:val="00E617B9"/>
    <w:rsid w:val="00E619CF"/>
    <w:rsid w:val="00E61C15"/>
    <w:rsid w:val="00E61C2B"/>
    <w:rsid w:val="00E63575"/>
    <w:rsid w:val="00E64AAC"/>
    <w:rsid w:val="00E67F30"/>
    <w:rsid w:val="00E71B4C"/>
    <w:rsid w:val="00E72B44"/>
    <w:rsid w:val="00E75E02"/>
    <w:rsid w:val="00E75EC8"/>
    <w:rsid w:val="00E77616"/>
    <w:rsid w:val="00E8015E"/>
    <w:rsid w:val="00E82657"/>
    <w:rsid w:val="00E828F2"/>
    <w:rsid w:val="00E840F2"/>
    <w:rsid w:val="00E8467F"/>
    <w:rsid w:val="00E85B26"/>
    <w:rsid w:val="00E87491"/>
    <w:rsid w:val="00E87E1F"/>
    <w:rsid w:val="00E90438"/>
    <w:rsid w:val="00E9242E"/>
    <w:rsid w:val="00E93A5C"/>
    <w:rsid w:val="00E9558F"/>
    <w:rsid w:val="00E963B6"/>
    <w:rsid w:val="00EA0748"/>
    <w:rsid w:val="00EA0D87"/>
    <w:rsid w:val="00EA10E7"/>
    <w:rsid w:val="00EA161A"/>
    <w:rsid w:val="00EA1670"/>
    <w:rsid w:val="00EA4604"/>
    <w:rsid w:val="00EA4CF5"/>
    <w:rsid w:val="00EA605E"/>
    <w:rsid w:val="00EA6C51"/>
    <w:rsid w:val="00EA7B78"/>
    <w:rsid w:val="00EB1041"/>
    <w:rsid w:val="00EB1693"/>
    <w:rsid w:val="00EB56E2"/>
    <w:rsid w:val="00EB5D2C"/>
    <w:rsid w:val="00EB5FA0"/>
    <w:rsid w:val="00EB64D3"/>
    <w:rsid w:val="00EC16D2"/>
    <w:rsid w:val="00EC1AC6"/>
    <w:rsid w:val="00EC3A82"/>
    <w:rsid w:val="00EC4584"/>
    <w:rsid w:val="00EC5504"/>
    <w:rsid w:val="00EC565A"/>
    <w:rsid w:val="00EC59E9"/>
    <w:rsid w:val="00EC5E32"/>
    <w:rsid w:val="00EC6CD0"/>
    <w:rsid w:val="00EC70DE"/>
    <w:rsid w:val="00EC72A4"/>
    <w:rsid w:val="00EC72D1"/>
    <w:rsid w:val="00EC744B"/>
    <w:rsid w:val="00ED0468"/>
    <w:rsid w:val="00ED606F"/>
    <w:rsid w:val="00ED60F6"/>
    <w:rsid w:val="00ED641D"/>
    <w:rsid w:val="00ED7409"/>
    <w:rsid w:val="00EE0561"/>
    <w:rsid w:val="00EE0580"/>
    <w:rsid w:val="00EE25F8"/>
    <w:rsid w:val="00EE408B"/>
    <w:rsid w:val="00EE501F"/>
    <w:rsid w:val="00EE53FF"/>
    <w:rsid w:val="00EE60E3"/>
    <w:rsid w:val="00EF088F"/>
    <w:rsid w:val="00EF091A"/>
    <w:rsid w:val="00EF3697"/>
    <w:rsid w:val="00EF5D2F"/>
    <w:rsid w:val="00EF7865"/>
    <w:rsid w:val="00EF79EA"/>
    <w:rsid w:val="00F00422"/>
    <w:rsid w:val="00F00A25"/>
    <w:rsid w:val="00F01A40"/>
    <w:rsid w:val="00F01DE6"/>
    <w:rsid w:val="00F01F44"/>
    <w:rsid w:val="00F03DB8"/>
    <w:rsid w:val="00F043F0"/>
    <w:rsid w:val="00F04429"/>
    <w:rsid w:val="00F051EA"/>
    <w:rsid w:val="00F0550E"/>
    <w:rsid w:val="00F10879"/>
    <w:rsid w:val="00F10D7A"/>
    <w:rsid w:val="00F14661"/>
    <w:rsid w:val="00F14FAF"/>
    <w:rsid w:val="00F172A3"/>
    <w:rsid w:val="00F2089D"/>
    <w:rsid w:val="00F20E12"/>
    <w:rsid w:val="00F230E1"/>
    <w:rsid w:val="00F260A0"/>
    <w:rsid w:val="00F31007"/>
    <w:rsid w:val="00F312A5"/>
    <w:rsid w:val="00F31708"/>
    <w:rsid w:val="00F32004"/>
    <w:rsid w:val="00F342B0"/>
    <w:rsid w:val="00F34459"/>
    <w:rsid w:val="00F35E89"/>
    <w:rsid w:val="00F35E8A"/>
    <w:rsid w:val="00F406AA"/>
    <w:rsid w:val="00F40903"/>
    <w:rsid w:val="00F41747"/>
    <w:rsid w:val="00F42907"/>
    <w:rsid w:val="00F436B8"/>
    <w:rsid w:val="00F43BBE"/>
    <w:rsid w:val="00F43C72"/>
    <w:rsid w:val="00F43D66"/>
    <w:rsid w:val="00F456F9"/>
    <w:rsid w:val="00F4575C"/>
    <w:rsid w:val="00F45E6F"/>
    <w:rsid w:val="00F46F88"/>
    <w:rsid w:val="00F4781B"/>
    <w:rsid w:val="00F47F2A"/>
    <w:rsid w:val="00F5008B"/>
    <w:rsid w:val="00F528BC"/>
    <w:rsid w:val="00F54C47"/>
    <w:rsid w:val="00F5541A"/>
    <w:rsid w:val="00F57487"/>
    <w:rsid w:val="00F61D67"/>
    <w:rsid w:val="00F63AD2"/>
    <w:rsid w:val="00F63D50"/>
    <w:rsid w:val="00F64120"/>
    <w:rsid w:val="00F64932"/>
    <w:rsid w:val="00F7005C"/>
    <w:rsid w:val="00F705FE"/>
    <w:rsid w:val="00F71946"/>
    <w:rsid w:val="00F71C33"/>
    <w:rsid w:val="00F7213A"/>
    <w:rsid w:val="00F751AE"/>
    <w:rsid w:val="00F769B1"/>
    <w:rsid w:val="00F81D20"/>
    <w:rsid w:val="00F820CE"/>
    <w:rsid w:val="00F8261A"/>
    <w:rsid w:val="00F82726"/>
    <w:rsid w:val="00F82A8F"/>
    <w:rsid w:val="00F86195"/>
    <w:rsid w:val="00F86712"/>
    <w:rsid w:val="00F86F3B"/>
    <w:rsid w:val="00F87225"/>
    <w:rsid w:val="00F91070"/>
    <w:rsid w:val="00F91EE6"/>
    <w:rsid w:val="00F92A75"/>
    <w:rsid w:val="00F93E18"/>
    <w:rsid w:val="00F95471"/>
    <w:rsid w:val="00F960BE"/>
    <w:rsid w:val="00F96D72"/>
    <w:rsid w:val="00FA0E10"/>
    <w:rsid w:val="00FA1C55"/>
    <w:rsid w:val="00FA292E"/>
    <w:rsid w:val="00FA2BEC"/>
    <w:rsid w:val="00FA2D40"/>
    <w:rsid w:val="00FA427B"/>
    <w:rsid w:val="00FA7103"/>
    <w:rsid w:val="00FA76C1"/>
    <w:rsid w:val="00FB0E3A"/>
    <w:rsid w:val="00FB0F11"/>
    <w:rsid w:val="00FB2064"/>
    <w:rsid w:val="00FB240E"/>
    <w:rsid w:val="00FB5E17"/>
    <w:rsid w:val="00FB6214"/>
    <w:rsid w:val="00FC11D3"/>
    <w:rsid w:val="00FC17CA"/>
    <w:rsid w:val="00FC643D"/>
    <w:rsid w:val="00FD058C"/>
    <w:rsid w:val="00FD16E6"/>
    <w:rsid w:val="00FD22DD"/>
    <w:rsid w:val="00FD23EB"/>
    <w:rsid w:val="00FD2B3F"/>
    <w:rsid w:val="00FD3D90"/>
    <w:rsid w:val="00FD42CA"/>
    <w:rsid w:val="00FD5471"/>
    <w:rsid w:val="00FD61F8"/>
    <w:rsid w:val="00FD627C"/>
    <w:rsid w:val="00FD64E8"/>
    <w:rsid w:val="00FD68E9"/>
    <w:rsid w:val="00FD7A15"/>
    <w:rsid w:val="00FD7D3E"/>
    <w:rsid w:val="00FE154C"/>
    <w:rsid w:val="00FE1919"/>
    <w:rsid w:val="00FE21C5"/>
    <w:rsid w:val="00FE3862"/>
    <w:rsid w:val="00FE3865"/>
    <w:rsid w:val="00FE5A63"/>
    <w:rsid w:val="00FF0F08"/>
    <w:rsid w:val="00FF2F8D"/>
    <w:rsid w:val="00FF429C"/>
    <w:rsid w:val="00FF4A8B"/>
    <w:rsid w:val="00FF5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7D7DD8-0DDE-473A-BF0D-BC7CC4C5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Body Text 2"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0CB"/>
    <w:rPr>
      <w:sz w:val="24"/>
      <w:szCs w:val="24"/>
    </w:rPr>
  </w:style>
  <w:style w:type="paragraph" w:styleId="1">
    <w:name w:val="heading 1"/>
    <w:basedOn w:val="a"/>
    <w:next w:val="a"/>
    <w:link w:val="10"/>
    <w:qFormat/>
    <w:rsid w:val="00FA1C55"/>
    <w:pPr>
      <w:keepNext/>
      <w:numPr>
        <w:numId w:val="1"/>
      </w:numPr>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qFormat/>
    <w:rsid w:val="00FA1C55"/>
    <w:pPr>
      <w:keepNext/>
      <w:spacing w:after="60"/>
      <w:jc w:val="center"/>
      <w:outlineLvl w:val="1"/>
    </w:pPr>
    <w:rPr>
      <w:b/>
      <w:sz w:val="30"/>
      <w:szCs w:val="20"/>
      <w:lang w:val="x-none" w:eastAsia="x-none"/>
    </w:rPr>
  </w:style>
  <w:style w:type="paragraph" w:styleId="3">
    <w:name w:val="heading 3"/>
    <w:basedOn w:val="a"/>
    <w:next w:val="a"/>
    <w:link w:val="30"/>
    <w:qFormat/>
    <w:rsid w:val="00FA1C55"/>
    <w:pPr>
      <w:keepNext/>
      <w:numPr>
        <w:ilvl w:val="2"/>
        <w:numId w:val="1"/>
      </w:numPr>
      <w:spacing w:before="240" w:after="60"/>
      <w:jc w:val="both"/>
      <w:outlineLvl w:val="2"/>
    </w:pPr>
    <w:rPr>
      <w:rFonts w:ascii="Arial" w:hAnsi="Arial"/>
      <w:b/>
      <w:bCs/>
      <w:sz w:val="26"/>
      <w:szCs w:val="26"/>
      <w:lang w:val="x-none" w:eastAsia="x-none"/>
    </w:rPr>
  </w:style>
  <w:style w:type="paragraph" w:styleId="4">
    <w:name w:val="heading 4"/>
    <w:basedOn w:val="a"/>
    <w:next w:val="a"/>
    <w:link w:val="40"/>
    <w:qFormat/>
    <w:rsid w:val="00FA1C55"/>
    <w:pPr>
      <w:keepNext/>
      <w:numPr>
        <w:ilvl w:val="3"/>
        <w:numId w:val="1"/>
      </w:numPr>
      <w:spacing w:before="240" w:after="60"/>
      <w:jc w:val="both"/>
      <w:outlineLvl w:val="3"/>
    </w:pPr>
    <w:rPr>
      <w:b/>
      <w:bCs/>
      <w:sz w:val="28"/>
      <w:szCs w:val="28"/>
      <w:lang w:val="x-none" w:eastAsia="x-none"/>
    </w:rPr>
  </w:style>
  <w:style w:type="paragraph" w:styleId="5">
    <w:name w:val="heading 5"/>
    <w:basedOn w:val="a"/>
    <w:next w:val="a"/>
    <w:qFormat/>
    <w:rsid w:val="00FA1C55"/>
    <w:pPr>
      <w:numPr>
        <w:ilvl w:val="4"/>
        <w:numId w:val="1"/>
      </w:numPr>
      <w:spacing w:before="240" w:after="60"/>
      <w:jc w:val="both"/>
      <w:outlineLvl w:val="4"/>
    </w:pPr>
    <w:rPr>
      <w:b/>
      <w:bCs/>
      <w:i/>
      <w:iCs/>
      <w:sz w:val="26"/>
      <w:szCs w:val="26"/>
    </w:rPr>
  </w:style>
  <w:style w:type="paragraph" w:styleId="6">
    <w:name w:val="heading 6"/>
    <w:basedOn w:val="a"/>
    <w:next w:val="a"/>
    <w:link w:val="60"/>
    <w:qFormat/>
    <w:rsid w:val="00FA1C55"/>
    <w:pPr>
      <w:numPr>
        <w:ilvl w:val="5"/>
        <w:numId w:val="1"/>
      </w:numPr>
      <w:spacing w:before="240" w:after="60"/>
      <w:jc w:val="both"/>
      <w:outlineLvl w:val="5"/>
    </w:pPr>
    <w:rPr>
      <w:b/>
      <w:bCs/>
      <w:sz w:val="22"/>
      <w:szCs w:val="22"/>
      <w:lang w:val="x-none" w:eastAsia="x-none"/>
    </w:rPr>
  </w:style>
  <w:style w:type="paragraph" w:styleId="7">
    <w:name w:val="heading 7"/>
    <w:basedOn w:val="a"/>
    <w:next w:val="a"/>
    <w:qFormat/>
    <w:rsid w:val="00FA1C55"/>
    <w:pPr>
      <w:numPr>
        <w:ilvl w:val="6"/>
        <w:numId w:val="1"/>
      </w:numPr>
      <w:spacing w:before="240" w:after="60"/>
      <w:jc w:val="both"/>
      <w:outlineLvl w:val="6"/>
    </w:pPr>
  </w:style>
  <w:style w:type="paragraph" w:styleId="8">
    <w:name w:val="heading 8"/>
    <w:basedOn w:val="a"/>
    <w:next w:val="a"/>
    <w:qFormat/>
    <w:rsid w:val="00FA1C55"/>
    <w:pPr>
      <w:numPr>
        <w:ilvl w:val="7"/>
        <w:numId w:val="1"/>
      </w:numPr>
      <w:spacing w:before="240" w:after="60"/>
      <w:jc w:val="both"/>
      <w:outlineLvl w:val="7"/>
    </w:pPr>
    <w:rPr>
      <w:i/>
      <w:iCs/>
    </w:rPr>
  </w:style>
  <w:style w:type="paragraph" w:styleId="9">
    <w:name w:val="heading 9"/>
    <w:basedOn w:val="a"/>
    <w:next w:val="a"/>
    <w:qFormat/>
    <w:rsid w:val="00FA1C55"/>
    <w:pPr>
      <w:numPr>
        <w:ilvl w:val="8"/>
        <w:numId w:val="1"/>
      </w:num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3A37"/>
    <w:rPr>
      <w:rFonts w:ascii="Arial" w:hAnsi="Arial" w:cs="Arial" w:hint="default"/>
      <w:b w:val="0"/>
      <w:bCs w:val="0"/>
      <w:i w:val="0"/>
      <w:iCs w:val="0"/>
      <w:color w:val="0000FF"/>
      <w:sz w:val="20"/>
      <w:szCs w:val="20"/>
      <w:u w:val="single"/>
    </w:rPr>
  </w:style>
  <w:style w:type="paragraph" w:styleId="a4">
    <w:name w:val="Body Text Indent"/>
    <w:basedOn w:val="a"/>
    <w:link w:val="a5"/>
    <w:rsid w:val="004F3A37"/>
    <w:pPr>
      <w:overflowPunct w:val="0"/>
      <w:autoSpaceDE w:val="0"/>
      <w:autoSpaceDN w:val="0"/>
      <w:adjustRightInd w:val="0"/>
      <w:ind w:firstLine="708"/>
      <w:jc w:val="both"/>
    </w:pPr>
    <w:rPr>
      <w:b/>
      <w:bCs/>
    </w:rPr>
  </w:style>
  <w:style w:type="character" w:customStyle="1" w:styleId="a5">
    <w:name w:val="Основной текст с отступом Знак"/>
    <w:link w:val="a4"/>
    <w:rsid w:val="004F3A37"/>
    <w:rPr>
      <w:b/>
      <w:bCs/>
      <w:sz w:val="24"/>
      <w:szCs w:val="24"/>
      <w:lang w:val="ru-RU" w:eastAsia="ru-RU" w:bidi="ar-SA"/>
    </w:rPr>
  </w:style>
  <w:style w:type="paragraph" w:styleId="31">
    <w:name w:val="Body Text 3"/>
    <w:basedOn w:val="a"/>
    <w:link w:val="32"/>
    <w:rsid w:val="004F3A37"/>
    <w:pPr>
      <w:spacing w:after="120"/>
    </w:pPr>
    <w:rPr>
      <w:sz w:val="16"/>
      <w:szCs w:val="16"/>
    </w:rPr>
  </w:style>
  <w:style w:type="character" w:customStyle="1" w:styleId="32">
    <w:name w:val="Основной текст 3 Знак"/>
    <w:link w:val="31"/>
    <w:rsid w:val="004F3A37"/>
    <w:rPr>
      <w:sz w:val="16"/>
      <w:szCs w:val="16"/>
      <w:lang w:val="ru-RU" w:eastAsia="ru-RU" w:bidi="ar-SA"/>
    </w:rPr>
  </w:style>
  <w:style w:type="paragraph" w:customStyle="1" w:styleId="21">
    <w:name w:val="Знак2"/>
    <w:basedOn w:val="a"/>
    <w:rsid w:val="004F3A37"/>
    <w:pPr>
      <w:spacing w:before="100" w:beforeAutospacing="1" w:after="100" w:afterAutospacing="1"/>
    </w:pPr>
    <w:rPr>
      <w:rFonts w:ascii="Tahoma" w:hAnsi="Tahoma"/>
      <w:sz w:val="20"/>
      <w:szCs w:val="20"/>
      <w:lang w:val="en-US" w:eastAsia="en-US"/>
    </w:rPr>
  </w:style>
  <w:style w:type="paragraph" w:customStyle="1" w:styleId="a6">
    <w:name w:val="Заголовок статьи"/>
    <w:basedOn w:val="a"/>
    <w:next w:val="a"/>
    <w:rsid w:val="001A1938"/>
    <w:pPr>
      <w:autoSpaceDE w:val="0"/>
      <w:autoSpaceDN w:val="0"/>
      <w:adjustRightInd w:val="0"/>
      <w:ind w:left="1612" w:hanging="892"/>
      <w:jc w:val="both"/>
    </w:pPr>
    <w:rPr>
      <w:rFonts w:ascii="Arial" w:hAnsi="Arial"/>
      <w:sz w:val="20"/>
      <w:szCs w:val="20"/>
    </w:rPr>
  </w:style>
  <w:style w:type="paragraph" w:customStyle="1" w:styleId="a7">
    <w:name w:val="Комментарий"/>
    <w:basedOn w:val="a"/>
    <w:next w:val="a"/>
    <w:rsid w:val="000132DA"/>
    <w:pPr>
      <w:autoSpaceDE w:val="0"/>
      <w:autoSpaceDN w:val="0"/>
      <w:adjustRightInd w:val="0"/>
      <w:ind w:left="170"/>
      <w:jc w:val="both"/>
    </w:pPr>
    <w:rPr>
      <w:rFonts w:ascii="Arial" w:hAnsi="Arial"/>
      <w:i/>
      <w:iCs/>
      <w:color w:val="800080"/>
      <w:sz w:val="20"/>
      <w:szCs w:val="20"/>
    </w:rPr>
  </w:style>
  <w:style w:type="character" w:styleId="a8">
    <w:name w:val="FollowedHyperlink"/>
    <w:rsid w:val="00514416"/>
    <w:rPr>
      <w:color w:val="800080"/>
      <w:u w:val="single"/>
    </w:rPr>
  </w:style>
  <w:style w:type="paragraph" w:styleId="22">
    <w:name w:val="Body Text 2"/>
    <w:aliases w:val="Знак5 Знак Знак"/>
    <w:basedOn w:val="a"/>
    <w:link w:val="23"/>
    <w:rsid w:val="00FA1C55"/>
    <w:pPr>
      <w:spacing w:after="120" w:line="480" w:lineRule="auto"/>
    </w:pPr>
    <w:rPr>
      <w:lang w:val="x-none" w:eastAsia="x-none"/>
    </w:rPr>
  </w:style>
  <w:style w:type="paragraph" w:styleId="a9">
    <w:name w:val="Title"/>
    <w:basedOn w:val="a"/>
    <w:link w:val="aa"/>
    <w:qFormat/>
    <w:rsid w:val="00FA1C55"/>
    <w:pPr>
      <w:spacing w:before="240" w:after="60"/>
      <w:jc w:val="center"/>
      <w:outlineLvl w:val="0"/>
    </w:pPr>
    <w:rPr>
      <w:rFonts w:ascii="Arial" w:hAnsi="Arial"/>
      <w:b/>
      <w:kern w:val="28"/>
      <w:sz w:val="32"/>
      <w:szCs w:val="20"/>
      <w:lang w:val="x-none" w:eastAsia="x-none"/>
    </w:rPr>
  </w:style>
  <w:style w:type="table" w:styleId="ab">
    <w:name w:val="Table Grid"/>
    <w:basedOn w:val="a1"/>
    <w:rsid w:val="004E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Знак1,body text,Основной текст Знак Знак,Знак6,Знак6 Знак,Основной текст Знак1 Знак Знак Знак,Основной текст Знак Знак Знак Знак Знак"/>
    <w:basedOn w:val="a"/>
    <w:link w:val="ad"/>
    <w:rsid w:val="00F91EE6"/>
    <w:pPr>
      <w:spacing w:after="120"/>
    </w:pPr>
    <w:rPr>
      <w:lang w:val="x-none" w:eastAsia="x-none"/>
    </w:rPr>
  </w:style>
  <w:style w:type="paragraph" w:customStyle="1" w:styleId="210">
    <w:name w:val="Основной текст 21"/>
    <w:basedOn w:val="a"/>
    <w:rsid w:val="00F91EE6"/>
    <w:pPr>
      <w:ind w:firstLine="851"/>
      <w:jc w:val="both"/>
    </w:pPr>
    <w:rPr>
      <w:szCs w:val="20"/>
    </w:rPr>
  </w:style>
  <w:style w:type="paragraph" w:customStyle="1" w:styleId="211">
    <w:name w:val="Основной текст с отступом 21"/>
    <w:basedOn w:val="a"/>
    <w:rsid w:val="00F91EE6"/>
    <w:pPr>
      <w:ind w:firstLine="709"/>
      <w:jc w:val="both"/>
    </w:pPr>
    <w:rPr>
      <w:szCs w:val="20"/>
    </w:rPr>
  </w:style>
  <w:style w:type="paragraph" w:customStyle="1" w:styleId="ConsPlusNormal">
    <w:name w:val="ConsPlusNormal"/>
    <w:link w:val="ConsPlusNormal0"/>
    <w:rsid w:val="00A756C3"/>
    <w:pPr>
      <w:widowControl w:val="0"/>
      <w:autoSpaceDE w:val="0"/>
      <w:autoSpaceDN w:val="0"/>
      <w:adjustRightInd w:val="0"/>
      <w:ind w:firstLine="720"/>
    </w:pPr>
    <w:rPr>
      <w:rFonts w:ascii="Arial" w:hAnsi="Arial" w:cs="Arial"/>
    </w:rPr>
  </w:style>
  <w:style w:type="paragraph" w:styleId="24">
    <w:name w:val="Body Text Indent 2"/>
    <w:basedOn w:val="a"/>
    <w:link w:val="25"/>
    <w:rsid w:val="00DD210C"/>
    <w:pPr>
      <w:spacing w:after="120" w:line="480" w:lineRule="auto"/>
      <w:ind w:left="283"/>
    </w:pPr>
    <w:rPr>
      <w:lang w:val="x-none" w:eastAsia="x-none"/>
    </w:rPr>
  </w:style>
  <w:style w:type="character" w:styleId="ae">
    <w:name w:val="Strong"/>
    <w:uiPriority w:val="22"/>
    <w:qFormat/>
    <w:rsid w:val="00DD210C"/>
    <w:rPr>
      <w:b/>
      <w:bCs/>
    </w:rPr>
  </w:style>
  <w:style w:type="paragraph" w:styleId="af">
    <w:name w:val="Balloon Text"/>
    <w:basedOn w:val="a"/>
    <w:link w:val="af0"/>
    <w:semiHidden/>
    <w:rsid w:val="00913B09"/>
    <w:rPr>
      <w:rFonts w:ascii="Tahoma" w:hAnsi="Tahoma"/>
      <w:sz w:val="16"/>
      <w:szCs w:val="16"/>
      <w:lang w:val="x-none" w:eastAsia="x-none"/>
    </w:rPr>
  </w:style>
  <w:style w:type="paragraph" w:customStyle="1" w:styleId="230">
    <w:name w:val="Знак Знак23 Знак Знак Знак Знак Знак Знак Знак"/>
    <w:basedOn w:val="a"/>
    <w:rsid w:val="00C01F71"/>
    <w:pPr>
      <w:spacing w:after="160" w:line="240" w:lineRule="exact"/>
    </w:pPr>
    <w:rPr>
      <w:rFonts w:eastAsia="Calibri"/>
      <w:sz w:val="20"/>
      <w:szCs w:val="20"/>
      <w:lang w:eastAsia="zh-CN"/>
    </w:rPr>
  </w:style>
  <w:style w:type="paragraph" w:customStyle="1" w:styleId="11">
    <w:name w:val="1"/>
    <w:basedOn w:val="a"/>
    <w:rsid w:val="00135BA5"/>
    <w:pPr>
      <w:widowControl w:val="0"/>
      <w:adjustRightInd w:val="0"/>
      <w:spacing w:after="160" w:line="240" w:lineRule="exact"/>
      <w:jc w:val="right"/>
    </w:pPr>
    <w:rPr>
      <w:sz w:val="20"/>
      <w:szCs w:val="20"/>
      <w:lang w:val="en-GB" w:eastAsia="en-US"/>
    </w:rPr>
  </w:style>
  <w:style w:type="paragraph" w:customStyle="1" w:styleId="33">
    <w:name w:val="Стиль3"/>
    <w:basedOn w:val="24"/>
    <w:rsid w:val="00A167AA"/>
    <w:pPr>
      <w:widowControl w:val="0"/>
      <w:tabs>
        <w:tab w:val="num" w:pos="407"/>
      </w:tabs>
      <w:adjustRightInd w:val="0"/>
      <w:spacing w:after="0" w:line="240" w:lineRule="auto"/>
      <w:ind w:left="180"/>
      <w:jc w:val="both"/>
    </w:pPr>
    <w:rPr>
      <w:szCs w:val="20"/>
    </w:rPr>
  </w:style>
  <w:style w:type="paragraph" w:styleId="af1">
    <w:name w:val="footer"/>
    <w:basedOn w:val="a"/>
    <w:link w:val="af2"/>
    <w:rsid w:val="00F86712"/>
    <w:pPr>
      <w:tabs>
        <w:tab w:val="center" w:pos="4153"/>
        <w:tab w:val="right" w:pos="8306"/>
      </w:tabs>
    </w:pPr>
    <w:rPr>
      <w:sz w:val="20"/>
      <w:szCs w:val="20"/>
      <w:lang w:val="x-none" w:eastAsia="x-none"/>
    </w:rPr>
  </w:style>
  <w:style w:type="character" w:customStyle="1" w:styleId="af3">
    <w:name w:val="номер страницы"/>
    <w:basedOn w:val="a0"/>
    <w:rsid w:val="00F86712"/>
  </w:style>
  <w:style w:type="character" w:customStyle="1" w:styleId="FontStyle26">
    <w:name w:val="Font Style26"/>
    <w:rsid w:val="007A7A5B"/>
    <w:rPr>
      <w:rFonts w:ascii="Times New Roman" w:hAnsi="Times New Roman" w:cs="Times New Roman"/>
      <w:spacing w:val="10"/>
      <w:sz w:val="18"/>
      <w:szCs w:val="18"/>
    </w:rPr>
  </w:style>
  <w:style w:type="paragraph" w:customStyle="1" w:styleId="af4">
    <w:name w:val="Прижатый влево"/>
    <w:basedOn w:val="a"/>
    <w:next w:val="a"/>
    <w:rsid w:val="0027584F"/>
    <w:pPr>
      <w:autoSpaceDE w:val="0"/>
      <w:autoSpaceDN w:val="0"/>
      <w:adjustRightInd w:val="0"/>
    </w:pPr>
    <w:rPr>
      <w:rFonts w:ascii="Arial" w:hAnsi="Arial" w:cs="Arial"/>
    </w:rPr>
  </w:style>
  <w:style w:type="paragraph" w:styleId="af5">
    <w:name w:val="header"/>
    <w:basedOn w:val="a"/>
    <w:link w:val="af6"/>
    <w:rsid w:val="008B4732"/>
    <w:pPr>
      <w:tabs>
        <w:tab w:val="center" w:pos="4677"/>
        <w:tab w:val="right" w:pos="9355"/>
      </w:tabs>
    </w:pPr>
    <w:rPr>
      <w:lang w:val="x-none" w:eastAsia="x-none"/>
    </w:rPr>
  </w:style>
  <w:style w:type="paragraph" w:customStyle="1" w:styleId="af7">
    <w:name w:val="Пункт"/>
    <w:basedOn w:val="a"/>
    <w:qFormat/>
    <w:rsid w:val="00EB1041"/>
    <w:pPr>
      <w:tabs>
        <w:tab w:val="num" w:pos="1980"/>
      </w:tabs>
      <w:ind w:left="1404" w:hanging="504"/>
      <w:jc w:val="both"/>
    </w:pPr>
  </w:style>
  <w:style w:type="paragraph" w:customStyle="1" w:styleId="Style1">
    <w:name w:val="Style1"/>
    <w:basedOn w:val="a"/>
    <w:rsid w:val="00045D1A"/>
    <w:pPr>
      <w:widowControl w:val="0"/>
      <w:autoSpaceDE w:val="0"/>
      <w:autoSpaceDN w:val="0"/>
      <w:adjustRightInd w:val="0"/>
      <w:spacing w:line="254" w:lineRule="exact"/>
      <w:jc w:val="center"/>
    </w:pPr>
  </w:style>
  <w:style w:type="paragraph" w:styleId="af8">
    <w:name w:val="List Paragraph"/>
    <w:basedOn w:val="a"/>
    <w:link w:val="af9"/>
    <w:uiPriority w:val="99"/>
    <w:qFormat/>
    <w:rsid w:val="00045D1A"/>
    <w:pPr>
      <w:ind w:left="708"/>
    </w:pPr>
    <w:rPr>
      <w:lang w:val="x-none" w:eastAsia="x-none"/>
    </w:rPr>
  </w:style>
  <w:style w:type="character" w:customStyle="1" w:styleId="apple-converted-space">
    <w:name w:val="apple-converted-space"/>
    <w:rsid w:val="00045D1A"/>
    <w:rPr>
      <w:rFonts w:cs="Times New Roman"/>
    </w:rPr>
  </w:style>
  <w:style w:type="character" w:customStyle="1" w:styleId="ConsPlusNormal0">
    <w:name w:val="ConsPlusNormal Знак"/>
    <w:link w:val="ConsPlusNormal"/>
    <w:locked/>
    <w:rsid w:val="00045D1A"/>
    <w:rPr>
      <w:rFonts w:ascii="Arial" w:hAnsi="Arial" w:cs="Arial"/>
      <w:lang w:val="ru-RU" w:eastAsia="ru-RU" w:bidi="ar-SA"/>
    </w:rPr>
  </w:style>
  <w:style w:type="paragraph" w:customStyle="1" w:styleId="ConsNonformat">
    <w:name w:val="ConsNonformat"/>
    <w:link w:val="ConsNonformat0"/>
    <w:qFormat/>
    <w:rsid w:val="00045D1A"/>
    <w:pPr>
      <w:widowControl w:val="0"/>
      <w:suppressAutoHyphens/>
      <w:autoSpaceDE w:val="0"/>
    </w:pPr>
    <w:rPr>
      <w:rFonts w:ascii="Courier New" w:eastAsia="Arial" w:hAnsi="Courier New" w:cs="Courier New"/>
      <w:lang w:eastAsia="ar-SA"/>
    </w:rPr>
  </w:style>
  <w:style w:type="character" w:customStyle="1" w:styleId="ConsNonformat0">
    <w:name w:val="ConsNonformat Знак"/>
    <w:link w:val="ConsNonformat"/>
    <w:locked/>
    <w:rsid w:val="00045D1A"/>
    <w:rPr>
      <w:rFonts w:ascii="Courier New" w:eastAsia="Arial" w:hAnsi="Courier New" w:cs="Courier New"/>
      <w:lang w:val="ru-RU" w:eastAsia="ar-SA" w:bidi="ar-SA"/>
    </w:rPr>
  </w:style>
  <w:style w:type="paragraph" w:customStyle="1" w:styleId="afa">
    <w:name w:val="Знак Знак Знак Знак Знак Знак Знак"/>
    <w:basedOn w:val="a"/>
    <w:rsid w:val="00692AB8"/>
    <w:pPr>
      <w:widowControl w:val="0"/>
      <w:adjustRightInd w:val="0"/>
      <w:spacing w:after="160" w:line="240" w:lineRule="exact"/>
      <w:jc w:val="right"/>
    </w:pPr>
    <w:rPr>
      <w:sz w:val="20"/>
      <w:szCs w:val="20"/>
      <w:lang w:val="en-GB" w:eastAsia="en-US"/>
    </w:rPr>
  </w:style>
  <w:style w:type="character" w:customStyle="1" w:styleId="30">
    <w:name w:val="Заголовок 3 Знак"/>
    <w:link w:val="3"/>
    <w:rsid w:val="00AF6E93"/>
    <w:rPr>
      <w:rFonts w:ascii="Arial" w:hAnsi="Arial" w:cs="Arial"/>
      <w:b/>
      <w:bCs/>
      <w:sz w:val="26"/>
      <w:szCs w:val="26"/>
    </w:rPr>
  </w:style>
  <w:style w:type="character" w:customStyle="1" w:styleId="af6">
    <w:name w:val="Верхний колонтитул Знак"/>
    <w:link w:val="af5"/>
    <w:rsid w:val="00E145BB"/>
    <w:rPr>
      <w:sz w:val="24"/>
      <w:szCs w:val="24"/>
    </w:rPr>
  </w:style>
  <w:style w:type="paragraph" w:styleId="afb">
    <w:name w:val="Normal (Web)"/>
    <w:aliases w:val="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
    <w:link w:val="12"/>
    <w:uiPriority w:val="99"/>
    <w:unhideWhenUsed/>
    <w:rsid w:val="0028250B"/>
    <w:pPr>
      <w:spacing w:before="100" w:beforeAutospacing="1" w:after="100" w:afterAutospacing="1"/>
    </w:pPr>
    <w:rPr>
      <w:lang w:val="x-none" w:eastAsia="x-none"/>
    </w:rPr>
  </w:style>
  <w:style w:type="paragraph" w:customStyle="1" w:styleId="ConsDTNormal">
    <w:name w:val="ConsDTNormal"/>
    <w:uiPriority w:val="99"/>
    <w:rsid w:val="00517875"/>
    <w:pPr>
      <w:autoSpaceDE w:val="0"/>
      <w:autoSpaceDN w:val="0"/>
      <w:adjustRightInd w:val="0"/>
      <w:jc w:val="both"/>
    </w:pPr>
    <w:rPr>
      <w:sz w:val="24"/>
      <w:szCs w:val="24"/>
    </w:rPr>
  </w:style>
  <w:style w:type="paragraph" w:customStyle="1" w:styleId="afc">
    <w:name w:val="Содержимое таблицы"/>
    <w:basedOn w:val="a"/>
    <w:rsid w:val="00676D23"/>
    <w:pPr>
      <w:suppressLineNumbers/>
      <w:suppressAutoHyphens/>
    </w:pPr>
    <w:rPr>
      <w:lang w:eastAsia="ar-SA"/>
    </w:rPr>
  </w:style>
  <w:style w:type="character" w:customStyle="1" w:styleId="10">
    <w:name w:val="Заголовок 1 Знак"/>
    <w:link w:val="1"/>
    <w:rsid w:val="000B55AF"/>
    <w:rPr>
      <w:rFonts w:ascii="Arial" w:hAnsi="Arial" w:cs="Arial"/>
      <w:b/>
      <w:bCs/>
      <w:kern w:val="32"/>
      <w:sz w:val="32"/>
      <w:szCs w:val="32"/>
    </w:rPr>
  </w:style>
  <w:style w:type="character" w:customStyle="1" w:styleId="nmckcurrencynameelement">
    <w:name w:val="nmckcurrencynameelement"/>
    <w:rsid w:val="00DF29A1"/>
  </w:style>
  <w:style w:type="character" w:customStyle="1" w:styleId="nmb11">
    <w:name w:val="nmb11"/>
    <w:rsid w:val="00DF29A1"/>
  </w:style>
  <w:style w:type="character" w:customStyle="1" w:styleId="btn2">
    <w:name w:val="btn2"/>
    <w:rsid w:val="00DF29A1"/>
    <w:rPr>
      <w:bdr w:val="single" w:sz="6" w:space="0" w:color="E4E8EB" w:frame="1"/>
    </w:rPr>
  </w:style>
  <w:style w:type="character" w:customStyle="1" w:styleId="20">
    <w:name w:val="Заголовок 2 Знак"/>
    <w:link w:val="2"/>
    <w:rsid w:val="00F92A75"/>
    <w:rPr>
      <w:b/>
      <w:sz w:val="30"/>
    </w:rPr>
  </w:style>
  <w:style w:type="character" w:customStyle="1" w:styleId="40">
    <w:name w:val="Заголовок 4 Знак"/>
    <w:link w:val="4"/>
    <w:rsid w:val="00F92A75"/>
    <w:rPr>
      <w:b/>
      <w:bCs/>
      <w:sz w:val="28"/>
      <w:szCs w:val="28"/>
    </w:rPr>
  </w:style>
  <w:style w:type="character" w:customStyle="1" w:styleId="60">
    <w:name w:val="Заголовок 6 Знак"/>
    <w:link w:val="6"/>
    <w:locked/>
    <w:rsid w:val="00F92A75"/>
    <w:rPr>
      <w:b/>
      <w:bCs/>
      <w:sz w:val="22"/>
      <w:szCs w:val="22"/>
    </w:rPr>
  </w:style>
  <w:style w:type="paragraph" w:customStyle="1" w:styleId="afd">
    <w:name w:val="Знак Знак Знак Знак"/>
    <w:basedOn w:val="a"/>
    <w:next w:val="a"/>
    <w:semiHidden/>
    <w:rsid w:val="00F92A75"/>
    <w:pPr>
      <w:spacing w:after="160" w:line="240" w:lineRule="exact"/>
    </w:pPr>
    <w:rPr>
      <w:rFonts w:ascii="Arial" w:eastAsia="Calibri" w:hAnsi="Arial" w:cs="Arial"/>
      <w:sz w:val="20"/>
      <w:szCs w:val="20"/>
      <w:lang w:val="en-US" w:eastAsia="en-US"/>
    </w:rPr>
  </w:style>
  <w:style w:type="paragraph" w:customStyle="1" w:styleId="ConsNormal">
    <w:name w:val="ConsNormal"/>
    <w:rsid w:val="00F92A75"/>
    <w:pPr>
      <w:autoSpaceDE w:val="0"/>
      <w:autoSpaceDN w:val="0"/>
      <w:adjustRightInd w:val="0"/>
      <w:ind w:right="19772" w:firstLine="720"/>
    </w:pPr>
    <w:rPr>
      <w:rFonts w:ascii="Arial" w:eastAsia="Calibri" w:hAnsi="Arial" w:cs="Arial"/>
    </w:rPr>
  </w:style>
  <w:style w:type="character" w:customStyle="1" w:styleId="af0">
    <w:name w:val="Текст выноски Знак"/>
    <w:link w:val="af"/>
    <w:semiHidden/>
    <w:locked/>
    <w:rsid w:val="00F92A75"/>
    <w:rPr>
      <w:rFonts w:ascii="Tahoma" w:hAnsi="Tahoma" w:cs="Tahoma"/>
      <w:sz w:val="16"/>
      <w:szCs w:val="16"/>
    </w:rPr>
  </w:style>
  <w:style w:type="paragraph" w:customStyle="1" w:styleId="13">
    <w:name w:val="Абзац списка1"/>
    <w:basedOn w:val="a"/>
    <w:rsid w:val="00F92A75"/>
    <w:pPr>
      <w:spacing w:after="200" w:line="276" w:lineRule="auto"/>
      <w:ind w:left="720"/>
    </w:pPr>
    <w:rPr>
      <w:rFonts w:ascii="Calibri" w:hAnsi="Calibri"/>
      <w:sz w:val="22"/>
      <w:szCs w:val="22"/>
      <w:lang w:eastAsia="en-US"/>
    </w:rPr>
  </w:style>
  <w:style w:type="character" w:customStyle="1" w:styleId="FontStyle20">
    <w:name w:val="Font Style20"/>
    <w:rsid w:val="00F92A75"/>
    <w:rPr>
      <w:rFonts w:ascii="Times New Roman" w:hAnsi="Times New Roman"/>
      <w:sz w:val="18"/>
    </w:rPr>
  </w:style>
  <w:style w:type="paragraph" w:styleId="afe">
    <w:name w:val="footnote text"/>
    <w:basedOn w:val="a"/>
    <w:link w:val="aff"/>
    <w:rsid w:val="00F92A75"/>
    <w:rPr>
      <w:rFonts w:ascii="Calibri" w:hAnsi="Calibri"/>
      <w:sz w:val="20"/>
      <w:szCs w:val="20"/>
      <w:lang w:val="x-none" w:eastAsia="en-US"/>
    </w:rPr>
  </w:style>
  <w:style w:type="character" w:customStyle="1" w:styleId="aff">
    <w:name w:val="Текст сноски Знак"/>
    <w:link w:val="afe"/>
    <w:rsid w:val="00F92A75"/>
    <w:rPr>
      <w:rFonts w:ascii="Calibri" w:hAnsi="Calibri"/>
      <w:lang w:eastAsia="en-US"/>
    </w:rPr>
  </w:style>
  <w:style w:type="character" w:styleId="aff0">
    <w:name w:val="footnote reference"/>
    <w:rsid w:val="00F92A75"/>
    <w:rPr>
      <w:rFonts w:cs="Times New Roman"/>
      <w:vertAlign w:val="superscript"/>
    </w:rPr>
  </w:style>
  <w:style w:type="character" w:customStyle="1" w:styleId="25">
    <w:name w:val="Основной текст с отступом 2 Знак"/>
    <w:link w:val="24"/>
    <w:rsid w:val="00F92A75"/>
    <w:rPr>
      <w:sz w:val="24"/>
      <w:szCs w:val="24"/>
    </w:rPr>
  </w:style>
  <w:style w:type="character" w:customStyle="1" w:styleId="ad">
    <w:name w:val="Основной текст Знак"/>
    <w:aliases w:val="Знак1 Знак,body text Знак,Основной текст Знак Знак Знак,Знак6 Знак1,Знак6 Знак Знак,Основной текст Знак1 Знак Знак Знак Знак,Основной текст Знак Знак Знак Знак Знак Знак"/>
    <w:link w:val="ac"/>
    <w:rsid w:val="00F92A75"/>
    <w:rPr>
      <w:sz w:val="24"/>
      <w:szCs w:val="24"/>
    </w:rPr>
  </w:style>
  <w:style w:type="character" w:customStyle="1" w:styleId="aa">
    <w:name w:val="Название Знак"/>
    <w:link w:val="a9"/>
    <w:rsid w:val="00F92A75"/>
    <w:rPr>
      <w:rFonts w:ascii="Arial" w:hAnsi="Arial"/>
      <w:b/>
      <w:kern w:val="28"/>
      <w:sz w:val="32"/>
    </w:rPr>
  </w:style>
  <w:style w:type="paragraph" w:styleId="aff1">
    <w:name w:val="caption"/>
    <w:basedOn w:val="a"/>
    <w:next w:val="a"/>
    <w:qFormat/>
    <w:rsid w:val="00F92A75"/>
    <w:pPr>
      <w:jc w:val="center"/>
    </w:pPr>
    <w:rPr>
      <w:rFonts w:eastAsia="Calibri"/>
      <w:b/>
    </w:rPr>
  </w:style>
  <w:style w:type="paragraph" w:customStyle="1" w:styleId="BodyTextIndent21">
    <w:name w:val="Body Text Indent 21"/>
    <w:basedOn w:val="a"/>
    <w:rsid w:val="00F92A75"/>
    <w:pPr>
      <w:overflowPunct w:val="0"/>
      <w:autoSpaceDE w:val="0"/>
      <w:autoSpaceDN w:val="0"/>
      <w:adjustRightInd w:val="0"/>
      <w:ind w:left="720"/>
      <w:textAlignment w:val="baseline"/>
    </w:pPr>
    <w:rPr>
      <w:rFonts w:eastAsia="Calibri"/>
      <w:sz w:val="28"/>
      <w:szCs w:val="20"/>
    </w:rPr>
  </w:style>
  <w:style w:type="paragraph" w:customStyle="1" w:styleId="50">
    <w:name w:val="Знак5"/>
    <w:basedOn w:val="a"/>
    <w:rsid w:val="00F92A75"/>
    <w:pPr>
      <w:widowControl w:val="0"/>
      <w:adjustRightInd w:val="0"/>
      <w:spacing w:after="160" w:line="240" w:lineRule="exact"/>
      <w:jc w:val="right"/>
    </w:pPr>
    <w:rPr>
      <w:sz w:val="20"/>
      <w:szCs w:val="20"/>
      <w:lang w:val="en-GB" w:eastAsia="en-US"/>
    </w:rPr>
  </w:style>
  <w:style w:type="paragraph" w:customStyle="1" w:styleId="aff2">
    <w:name w:val="Знак"/>
    <w:basedOn w:val="a"/>
    <w:rsid w:val="00F92A75"/>
    <w:pPr>
      <w:widowControl w:val="0"/>
      <w:adjustRightInd w:val="0"/>
      <w:spacing w:after="160" w:line="240" w:lineRule="exact"/>
      <w:jc w:val="right"/>
    </w:pPr>
    <w:rPr>
      <w:sz w:val="20"/>
      <w:szCs w:val="20"/>
      <w:lang w:val="en-GB" w:eastAsia="en-US"/>
    </w:rPr>
  </w:style>
  <w:style w:type="paragraph" w:styleId="14">
    <w:name w:val="toc 1"/>
    <w:basedOn w:val="a"/>
    <w:next w:val="a"/>
    <w:autoRedefine/>
    <w:rsid w:val="00F92A75"/>
    <w:pPr>
      <w:tabs>
        <w:tab w:val="left" w:pos="482"/>
        <w:tab w:val="right" w:leader="dot" w:pos="9962"/>
      </w:tabs>
      <w:jc w:val="center"/>
    </w:pPr>
    <w:rPr>
      <w:b/>
      <w:bCs/>
      <w:sz w:val="28"/>
      <w:szCs w:val="28"/>
    </w:rPr>
  </w:style>
  <w:style w:type="paragraph" w:customStyle="1" w:styleId="212">
    <w:name w:val="Основной текст с отступом 21"/>
    <w:basedOn w:val="a"/>
    <w:rsid w:val="00F92A75"/>
    <w:pPr>
      <w:overflowPunct w:val="0"/>
      <w:autoSpaceDE w:val="0"/>
      <w:autoSpaceDN w:val="0"/>
      <w:adjustRightInd w:val="0"/>
      <w:ind w:left="720"/>
      <w:textAlignment w:val="baseline"/>
    </w:pPr>
    <w:rPr>
      <w:sz w:val="28"/>
      <w:szCs w:val="20"/>
    </w:rPr>
  </w:style>
  <w:style w:type="character" w:customStyle="1" w:styleId="23">
    <w:name w:val="Основной текст 2 Знак"/>
    <w:aliases w:val="Знак5 Знак Знак Знак1"/>
    <w:link w:val="22"/>
    <w:rsid w:val="00F92A75"/>
    <w:rPr>
      <w:sz w:val="24"/>
      <w:szCs w:val="24"/>
    </w:rPr>
  </w:style>
  <w:style w:type="paragraph" w:customStyle="1" w:styleId="15">
    <w:name w:val="Знак Знак Знак Знак Знак Знак Знак1"/>
    <w:basedOn w:val="a"/>
    <w:rsid w:val="00F92A75"/>
    <w:pPr>
      <w:widowControl w:val="0"/>
      <w:adjustRightInd w:val="0"/>
      <w:spacing w:after="160" w:line="240" w:lineRule="exact"/>
      <w:jc w:val="right"/>
    </w:pPr>
    <w:rPr>
      <w:sz w:val="20"/>
      <w:szCs w:val="20"/>
      <w:lang w:val="en-GB" w:eastAsia="en-US"/>
    </w:rPr>
  </w:style>
  <w:style w:type="paragraph" w:customStyle="1" w:styleId="16">
    <w:name w:val="Абзац списка1"/>
    <w:basedOn w:val="a"/>
    <w:rsid w:val="00F92A75"/>
    <w:pPr>
      <w:ind w:left="720"/>
    </w:pPr>
    <w:rPr>
      <w:sz w:val="20"/>
      <w:szCs w:val="20"/>
    </w:rPr>
  </w:style>
  <w:style w:type="character" w:customStyle="1" w:styleId="aff3">
    <w:name w:val="Основной текст_"/>
    <w:link w:val="26"/>
    <w:locked/>
    <w:rsid w:val="00F92A75"/>
    <w:rPr>
      <w:shd w:val="clear" w:color="auto" w:fill="FFFFFF"/>
    </w:rPr>
  </w:style>
  <w:style w:type="paragraph" w:customStyle="1" w:styleId="26">
    <w:name w:val="Основной текст2"/>
    <w:basedOn w:val="a"/>
    <w:link w:val="aff3"/>
    <w:rsid w:val="00F92A75"/>
    <w:pPr>
      <w:shd w:val="clear" w:color="auto" w:fill="FFFFFF"/>
      <w:spacing w:before="360" w:line="274" w:lineRule="exact"/>
      <w:jc w:val="both"/>
    </w:pPr>
    <w:rPr>
      <w:sz w:val="20"/>
      <w:szCs w:val="20"/>
      <w:lang w:val="x-none" w:eastAsia="x-none"/>
    </w:rPr>
  </w:style>
  <w:style w:type="character" w:customStyle="1" w:styleId="af2">
    <w:name w:val="Нижний колонтитул Знак"/>
    <w:link w:val="af1"/>
    <w:rsid w:val="00F92A75"/>
    <w:rPr>
      <w:rFonts w:ascii="Times New Roman" w:hAnsi="Times New Roman"/>
    </w:rPr>
  </w:style>
  <w:style w:type="character" w:customStyle="1" w:styleId="af9">
    <w:name w:val="Абзац списка Знак"/>
    <w:link w:val="af8"/>
    <w:uiPriority w:val="99"/>
    <w:locked/>
    <w:rsid w:val="00554B77"/>
    <w:rPr>
      <w:sz w:val="24"/>
      <w:szCs w:val="24"/>
    </w:rPr>
  </w:style>
  <w:style w:type="paragraph" w:customStyle="1" w:styleId="17">
    <w:name w:val="Без интервала1"/>
    <w:aliases w:val="для таблиц,Без интервала2"/>
    <w:link w:val="aff4"/>
    <w:uiPriority w:val="1"/>
    <w:qFormat/>
    <w:rsid w:val="00554B77"/>
    <w:rPr>
      <w:rFonts w:ascii="Calibri" w:eastAsia="Calibri" w:hAnsi="Calibri"/>
      <w:sz w:val="22"/>
      <w:szCs w:val="22"/>
      <w:lang w:eastAsia="en-US"/>
    </w:rPr>
  </w:style>
  <w:style w:type="character" w:customStyle="1" w:styleId="aff4">
    <w:name w:val="Без интервала Знак"/>
    <w:aliases w:val="для таблиц Знак,Без интервала2 Знак,Без интервала1 Знак"/>
    <w:link w:val="17"/>
    <w:uiPriority w:val="1"/>
    <w:locked/>
    <w:rsid w:val="00554B77"/>
    <w:rPr>
      <w:rFonts w:ascii="Calibri" w:eastAsia="Calibri" w:hAnsi="Calibri"/>
      <w:sz w:val="22"/>
      <w:szCs w:val="22"/>
      <w:lang w:eastAsia="en-US" w:bidi="ar-SA"/>
    </w:rPr>
  </w:style>
  <w:style w:type="paragraph" w:styleId="aff5">
    <w:name w:val="No Spacing"/>
    <w:uiPriority w:val="1"/>
    <w:qFormat/>
    <w:rsid w:val="000E7D56"/>
    <w:rPr>
      <w:rFonts w:ascii="Calibri" w:eastAsia="Calibri" w:hAnsi="Calibri"/>
      <w:sz w:val="22"/>
      <w:szCs w:val="22"/>
      <w:lang w:eastAsia="en-US"/>
    </w:rPr>
  </w:style>
  <w:style w:type="character" w:customStyle="1" w:styleId="txt">
    <w:name w:val="txt"/>
    <w:rsid w:val="00BF196A"/>
  </w:style>
  <w:style w:type="character" w:customStyle="1" w:styleId="blk">
    <w:name w:val="blk"/>
    <w:uiPriority w:val="99"/>
    <w:rsid w:val="00A72B68"/>
  </w:style>
  <w:style w:type="character" w:customStyle="1" w:styleId="12">
    <w:name w:val="Обычный (веб) Знак1"/>
    <w:aliases w:val="Обычный (веб) Знак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Знак Знак1 Знак1"/>
    <w:link w:val="afb"/>
    <w:uiPriority w:val="99"/>
    <w:locked/>
    <w:rsid w:val="001D7F75"/>
    <w:rPr>
      <w:sz w:val="24"/>
      <w:szCs w:val="24"/>
    </w:rPr>
  </w:style>
  <w:style w:type="character" w:customStyle="1" w:styleId="213">
    <w:name w:val="Основной текст 2 Знак1"/>
    <w:aliases w:val="Основной текст 2 Знак Знак1,Знак5 Знак Знак Знак"/>
    <w:uiPriority w:val="99"/>
    <w:locked/>
    <w:rsid w:val="007C6D99"/>
    <w:rPr>
      <w:sz w:val="24"/>
      <w:szCs w:val="24"/>
      <w:lang w:val="x-none" w:eastAsia="x-none"/>
    </w:rPr>
  </w:style>
  <w:style w:type="paragraph" w:styleId="aff6">
    <w:name w:val="Subtitle"/>
    <w:basedOn w:val="a"/>
    <w:link w:val="aff7"/>
    <w:uiPriority w:val="11"/>
    <w:qFormat/>
    <w:rsid w:val="007C6D99"/>
    <w:pPr>
      <w:spacing w:after="60"/>
      <w:jc w:val="center"/>
      <w:outlineLvl w:val="1"/>
    </w:pPr>
    <w:rPr>
      <w:rFonts w:ascii="Arial" w:hAnsi="Arial"/>
      <w:lang w:val="x-none" w:eastAsia="x-none"/>
    </w:rPr>
  </w:style>
  <w:style w:type="character" w:customStyle="1" w:styleId="aff7">
    <w:name w:val="Подзаголовок Знак"/>
    <w:link w:val="aff6"/>
    <w:uiPriority w:val="11"/>
    <w:rsid w:val="007C6D99"/>
    <w:rPr>
      <w:rFonts w:ascii="Arial" w:hAnsi="Arial"/>
      <w:sz w:val="24"/>
      <w:szCs w:val="24"/>
      <w:lang w:val="x-none" w:eastAsia="x-none"/>
    </w:rPr>
  </w:style>
  <w:style w:type="paragraph" w:customStyle="1" w:styleId="fr1cxspmiddle">
    <w:name w:val="fr1cxspmiddle"/>
    <w:basedOn w:val="a"/>
    <w:rsid w:val="007C6D99"/>
    <w:pPr>
      <w:spacing w:before="100" w:beforeAutospacing="1" w:after="100" w:afterAutospacing="1"/>
    </w:pPr>
  </w:style>
  <w:style w:type="paragraph" w:customStyle="1" w:styleId="fr1cxsplast">
    <w:name w:val="fr1cxsplast"/>
    <w:basedOn w:val="a"/>
    <w:rsid w:val="007C6D99"/>
    <w:pPr>
      <w:spacing w:before="100" w:beforeAutospacing="1" w:after="100" w:afterAutospacing="1"/>
    </w:pPr>
  </w:style>
  <w:style w:type="character" w:customStyle="1" w:styleId="2Arial75pt">
    <w:name w:val="Основной текст (2) + Arial;7;5 pt"/>
    <w:rsid w:val="005A38E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sectioninfo2">
    <w:name w:val="section__info2"/>
    <w:rsid w:val="005B08FF"/>
    <w:rPr>
      <w:vanish w:val="0"/>
      <w:webHidden w:val="0"/>
      <w:sz w:val="24"/>
      <w:szCs w:val="24"/>
      <w:specVanish w:val="0"/>
    </w:rPr>
  </w:style>
  <w:style w:type="character" w:customStyle="1" w:styleId="27">
    <w:name w:val="Основной текст (2) + Полужирный"/>
    <w:rsid w:val="00660D8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Exact">
    <w:name w:val="Основной текст (2) Exact"/>
    <w:rsid w:val="00FE1919"/>
    <w:rPr>
      <w:rFonts w:ascii="Times New Roman" w:eastAsia="Times New Roman" w:hAnsi="Times New Roman" w:cs="Times New Roman"/>
      <w:b w:val="0"/>
      <w:bCs w:val="0"/>
      <w:i w:val="0"/>
      <w:iCs w:val="0"/>
      <w:smallCaps w:val="0"/>
      <w:strike w:val="0"/>
      <w:sz w:val="19"/>
      <w:szCs w:val="19"/>
      <w:u w:val="none"/>
    </w:rPr>
  </w:style>
  <w:style w:type="character" w:customStyle="1" w:styleId="5Exact">
    <w:name w:val="Основной текст (5) Exact"/>
    <w:link w:val="51"/>
    <w:rsid w:val="00FE1919"/>
    <w:rPr>
      <w:b/>
      <w:bCs/>
      <w:sz w:val="17"/>
      <w:szCs w:val="17"/>
      <w:shd w:val="clear" w:color="auto" w:fill="FFFFFF"/>
    </w:rPr>
  </w:style>
  <w:style w:type="paragraph" w:customStyle="1" w:styleId="51">
    <w:name w:val="Основной текст (5)"/>
    <w:basedOn w:val="a"/>
    <w:link w:val="5Exact"/>
    <w:rsid w:val="00FE1919"/>
    <w:pPr>
      <w:widowControl w:val="0"/>
      <w:shd w:val="clear" w:color="auto" w:fill="FFFFFF"/>
      <w:spacing w:after="220" w:line="188" w:lineRule="exact"/>
    </w:pPr>
    <w:rPr>
      <w:b/>
      <w:bCs/>
      <w:sz w:val="17"/>
      <w:szCs w:val="17"/>
    </w:rPr>
  </w:style>
  <w:style w:type="character" w:customStyle="1" w:styleId="6Exact">
    <w:name w:val="Основной текст (6) Exact"/>
    <w:link w:val="61"/>
    <w:rsid w:val="00FE1919"/>
    <w:rPr>
      <w:sz w:val="17"/>
      <w:szCs w:val="17"/>
      <w:shd w:val="clear" w:color="auto" w:fill="FFFFFF"/>
    </w:rPr>
  </w:style>
  <w:style w:type="character" w:customStyle="1" w:styleId="285ptExact">
    <w:name w:val="Основной текст (2) + 8;5 pt Exact"/>
    <w:rsid w:val="00FE1919"/>
    <w:rPr>
      <w:rFonts w:ascii="Times New Roman" w:eastAsia="Times New Roman" w:hAnsi="Times New Roman" w:cs="Times New Roman"/>
      <w:sz w:val="17"/>
      <w:szCs w:val="17"/>
      <w:shd w:val="clear" w:color="auto" w:fill="FFFFFF"/>
    </w:rPr>
  </w:style>
  <w:style w:type="character" w:customStyle="1" w:styleId="28">
    <w:name w:val="Основной текст (2)_"/>
    <w:link w:val="29"/>
    <w:rsid w:val="00FE1919"/>
    <w:rPr>
      <w:sz w:val="19"/>
      <w:szCs w:val="19"/>
      <w:shd w:val="clear" w:color="auto" w:fill="FFFFFF"/>
    </w:rPr>
  </w:style>
  <w:style w:type="paragraph" w:customStyle="1" w:styleId="29">
    <w:name w:val="Основной текст (2)"/>
    <w:basedOn w:val="a"/>
    <w:link w:val="28"/>
    <w:rsid w:val="00FE1919"/>
    <w:pPr>
      <w:widowControl w:val="0"/>
      <w:shd w:val="clear" w:color="auto" w:fill="FFFFFF"/>
      <w:spacing w:before="160" w:after="260" w:line="210" w:lineRule="exact"/>
      <w:jc w:val="both"/>
    </w:pPr>
    <w:rPr>
      <w:sz w:val="19"/>
      <w:szCs w:val="19"/>
    </w:rPr>
  </w:style>
  <w:style w:type="paragraph" w:customStyle="1" w:styleId="61">
    <w:name w:val="Основной текст (6)"/>
    <w:basedOn w:val="a"/>
    <w:link w:val="6Exact"/>
    <w:rsid w:val="00FE1919"/>
    <w:pPr>
      <w:widowControl w:val="0"/>
      <w:shd w:val="clear" w:color="auto" w:fill="FFFFFF"/>
      <w:spacing w:line="206" w:lineRule="exact"/>
    </w:pPr>
    <w:rPr>
      <w:sz w:val="17"/>
      <w:szCs w:val="17"/>
    </w:rPr>
  </w:style>
  <w:style w:type="paragraph" w:customStyle="1" w:styleId="consplusnormalmrcssattr">
    <w:name w:val="consplusnormal_mr_css_attr"/>
    <w:basedOn w:val="a"/>
    <w:rsid w:val="00622A1A"/>
    <w:pPr>
      <w:spacing w:before="100" w:beforeAutospacing="1" w:after="100" w:afterAutospacing="1"/>
    </w:pPr>
  </w:style>
  <w:style w:type="character" w:customStyle="1" w:styleId="aff8">
    <w:name w:val="Другое_"/>
    <w:link w:val="aff9"/>
    <w:rsid w:val="00081A64"/>
    <w:rPr>
      <w:shd w:val="clear" w:color="auto" w:fill="FFFFFF"/>
    </w:rPr>
  </w:style>
  <w:style w:type="paragraph" w:customStyle="1" w:styleId="aff9">
    <w:name w:val="Другое"/>
    <w:basedOn w:val="a"/>
    <w:link w:val="aff8"/>
    <w:rsid w:val="00081A64"/>
    <w:pPr>
      <w:widowControl w:val="0"/>
      <w:shd w:val="clear" w:color="auto" w:fill="FFFFFF"/>
    </w:pPr>
    <w:rPr>
      <w:sz w:val="20"/>
      <w:szCs w:val="20"/>
    </w:rPr>
  </w:style>
  <w:style w:type="character" w:customStyle="1" w:styleId="chars-valuevalue-text-desc">
    <w:name w:val="chars-value__value-text-desc"/>
    <w:rsid w:val="00863546"/>
  </w:style>
  <w:style w:type="character" w:customStyle="1" w:styleId="chars-valuevalue-min-val">
    <w:name w:val="chars-value__value-min-val"/>
    <w:rsid w:val="00863546"/>
  </w:style>
  <w:style w:type="character" w:customStyle="1" w:styleId="ng-star-inserted">
    <w:name w:val="ng-star-inserted"/>
    <w:rsid w:val="0076461E"/>
  </w:style>
  <w:style w:type="character" w:customStyle="1" w:styleId="chars-valuevalue-max-val">
    <w:name w:val="chars-value__value-max-val"/>
    <w:rsid w:val="0076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8825">
      <w:bodyDiv w:val="1"/>
      <w:marLeft w:val="0"/>
      <w:marRight w:val="0"/>
      <w:marTop w:val="0"/>
      <w:marBottom w:val="0"/>
      <w:divBdr>
        <w:top w:val="none" w:sz="0" w:space="0" w:color="auto"/>
        <w:left w:val="none" w:sz="0" w:space="0" w:color="auto"/>
        <w:bottom w:val="none" w:sz="0" w:space="0" w:color="auto"/>
        <w:right w:val="none" w:sz="0" w:space="0" w:color="auto"/>
      </w:divBdr>
      <w:divsChild>
        <w:div w:id="734013589">
          <w:marLeft w:val="0"/>
          <w:marRight w:val="0"/>
          <w:marTop w:val="0"/>
          <w:marBottom w:val="0"/>
          <w:divBdr>
            <w:top w:val="none" w:sz="0" w:space="0" w:color="auto"/>
            <w:left w:val="none" w:sz="0" w:space="0" w:color="auto"/>
            <w:bottom w:val="none" w:sz="0" w:space="0" w:color="auto"/>
            <w:right w:val="none" w:sz="0" w:space="0" w:color="auto"/>
          </w:divBdr>
          <w:divsChild>
            <w:div w:id="344402815">
              <w:marLeft w:val="0"/>
              <w:marRight w:val="0"/>
              <w:marTop w:val="0"/>
              <w:marBottom w:val="0"/>
              <w:divBdr>
                <w:top w:val="none" w:sz="0" w:space="0" w:color="auto"/>
                <w:left w:val="none" w:sz="0" w:space="0" w:color="auto"/>
                <w:bottom w:val="none" w:sz="0" w:space="0" w:color="auto"/>
                <w:right w:val="none" w:sz="0" w:space="0" w:color="auto"/>
              </w:divBdr>
              <w:divsChild>
                <w:div w:id="312829306">
                  <w:marLeft w:val="0"/>
                  <w:marRight w:val="0"/>
                  <w:marTop w:val="195"/>
                  <w:marBottom w:val="195"/>
                  <w:divBdr>
                    <w:top w:val="none" w:sz="0" w:space="0" w:color="auto"/>
                    <w:left w:val="none" w:sz="0" w:space="0" w:color="auto"/>
                    <w:bottom w:val="none" w:sz="0" w:space="0" w:color="auto"/>
                    <w:right w:val="none" w:sz="0" w:space="0" w:color="auto"/>
                  </w:divBdr>
                  <w:divsChild>
                    <w:div w:id="1014725825">
                      <w:marLeft w:val="0"/>
                      <w:marRight w:val="0"/>
                      <w:marTop w:val="0"/>
                      <w:marBottom w:val="0"/>
                      <w:divBdr>
                        <w:top w:val="none" w:sz="0" w:space="0" w:color="auto"/>
                        <w:left w:val="none" w:sz="0" w:space="0" w:color="auto"/>
                        <w:bottom w:val="none" w:sz="0" w:space="0" w:color="auto"/>
                        <w:right w:val="none" w:sz="0" w:space="0" w:color="auto"/>
                      </w:divBdr>
                      <w:divsChild>
                        <w:div w:id="123500761">
                          <w:marLeft w:val="0"/>
                          <w:marRight w:val="0"/>
                          <w:marTop w:val="0"/>
                          <w:marBottom w:val="0"/>
                          <w:divBdr>
                            <w:top w:val="none" w:sz="0" w:space="0" w:color="auto"/>
                            <w:left w:val="none" w:sz="0" w:space="0" w:color="auto"/>
                            <w:bottom w:val="none" w:sz="0" w:space="0" w:color="auto"/>
                            <w:right w:val="none" w:sz="0" w:space="0" w:color="auto"/>
                          </w:divBdr>
                          <w:divsChild>
                            <w:div w:id="221408030">
                              <w:marLeft w:val="0"/>
                              <w:marRight w:val="0"/>
                              <w:marTop w:val="0"/>
                              <w:marBottom w:val="0"/>
                              <w:divBdr>
                                <w:top w:val="none" w:sz="0" w:space="0" w:color="auto"/>
                                <w:left w:val="none" w:sz="0" w:space="0" w:color="auto"/>
                                <w:bottom w:val="none" w:sz="0" w:space="0" w:color="auto"/>
                                <w:right w:val="none" w:sz="0" w:space="0" w:color="auto"/>
                              </w:divBdr>
                              <w:divsChild>
                                <w:div w:id="1769616637">
                                  <w:marLeft w:val="0"/>
                                  <w:marRight w:val="0"/>
                                  <w:marTop w:val="0"/>
                                  <w:marBottom w:val="0"/>
                                  <w:divBdr>
                                    <w:top w:val="none" w:sz="0" w:space="0" w:color="auto"/>
                                    <w:left w:val="none" w:sz="0" w:space="0" w:color="auto"/>
                                    <w:bottom w:val="none" w:sz="0" w:space="0" w:color="auto"/>
                                    <w:right w:val="none" w:sz="0" w:space="0" w:color="auto"/>
                                  </w:divBdr>
                                  <w:divsChild>
                                    <w:div w:id="20033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7618">
      <w:bodyDiv w:val="1"/>
      <w:marLeft w:val="0"/>
      <w:marRight w:val="0"/>
      <w:marTop w:val="0"/>
      <w:marBottom w:val="0"/>
      <w:divBdr>
        <w:top w:val="none" w:sz="0" w:space="0" w:color="auto"/>
        <w:left w:val="none" w:sz="0" w:space="0" w:color="auto"/>
        <w:bottom w:val="none" w:sz="0" w:space="0" w:color="auto"/>
        <w:right w:val="none" w:sz="0" w:space="0" w:color="auto"/>
      </w:divBdr>
    </w:div>
    <w:div w:id="38478923">
      <w:bodyDiv w:val="1"/>
      <w:marLeft w:val="0"/>
      <w:marRight w:val="0"/>
      <w:marTop w:val="0"/>
      <w:marBottom w:val="0"/>
      <w:divBdr>
        <w:top w:val="none" w:sz="0" w:space="0" w:color="auto"/>
        <w:left w:val="none" w:sz="0" w:space="0" w:color="auto"/>
        <w:bottom w:val="none" w:sz="0" w:space="0" w:color="auto"/>
        <w:right w:val="none" w:sz="0" w:space="0" w:color="auto"/>
      </w:divBdr>
    </w:div>
    <w:div w:id="200365819">
      <w:bodyDiv w:val="1"/>
      <w:marLeft w:val="0"/>
      <w:marRight w:val="0"/>
      <w:marTop w:val="0"/>
      <w:marBottom w:val="0"/>
      <w:divBdr>
        <w:top w:val="none" w:sz="0" w:space="0" w:color="auto"/>
        <w:left w:val="none" w:sz="0" w:space="0" w:color="auto"/>
        <w:bottom w:val="none" w:sz="0" w:space="0" w:color="auto"/>
        <w:right w:val="none" w:sz="0" w:space="0" w:color="auto"/>
      </w:divBdr>
    </w:div>
    <w:div w:id="259024202">
      <w:bodyDiv w:val="1"/>
      <w:marLeft w:val="0"/>
      <w:marRight w:val="0"/>
      <w:marTop w:val="0"/>
      <w:marBottom w:val="0"/>
      <w:divBdr>
        <w:top w:val="none" w:sz="0" w:space="0" w:color="auto"/>
        <w:left w:val="none" w:sz="0" w:space="0" w:color="auto"/>
        <w:bottom w:val="none" w:sz="0" w:space="0" w:color="auto"/>
        <w:right w:val="none" w:sz="0" w:space="0" w:color="auto"/>
      </w:divBdr>
    </w:div>
    <w:div w:id="285159447">
      <w:bodyDiv w:val="1"/>
      <w:marLeft w:val="0"/>
      <w:marRight w:val="0"/>
      <w:marTop w:val="0"/>
      <w:marBottom w:val="0"/>
      <w:divBdr>
        <w:top w:val="none" w:sz="0" w:space="0" w:color="auto"/>
        <w:left w:val="none" w:sz="0" w:space="0" w:color="auto"/>
        <w:bottom w:val="none" w:sz="0" w:space="0" w:color="auto"/>
        <w:right w:val="none" w:sz="0" w:space="0" w:color="auto"/>
      </w:divBdr>
    </w:div>
    <w:div w:id="417361189">
      <w:bodyDiv w:val="1"/>
      <w:marLeft w:val="0"/>
      <w:marRight w:val="0"/>
      <w:marTop w:val="0"/>
      <w:marBottom w:val="0"/>
      <w:divBdr>
        <w:top w:val="none" w:sz="0" w:space="0" w:color="auto"/>
        <w:left w:val="none" w:sz="0" w:space="0" w:color="auto"/>
        <w:bottom w:val="none" w:sz="0" w:space="0" w:color="auto"/>
        <w:right w:val="none" w:sz="0" w:space="0" w:color="auto"/>
      </w:divBdr>
    </w:div>
    <w:div w:id="425614608">
      <w:bodyDiv w:val="1"/>
      <w:marLeft w:val="0"/>
      <w:marRight w:val="0"/>
      <w:marTop w:val="0"/>
      <w:marBottom w:val="0"/>
      <w:divBdr>
        <w:top w:val="none" w:sz="0" w:space="0" w:color="auto"/>
        <w:left w:val="none" w:sz="0" w:space="0" w:color="auto"/>
        <w:bottom w:val="none" w:sz="0" w:space="0" w:color="auto"/>
        <w:right w:val="none" w:sz="0" w:space="0" w:color="auto"/>
      </w:divBdr>
      <w:divsChild>
        <w:div w:id="664092627">
          <w:marLeft w:val="0"/>
          <w:marRight w:val="0"/>
          <w:marTop w:val="0"/>
          <w:marBottom w:val="0"/>
          <w:divBdr>
            <w:top w:val="none" w:sz="0" w:space="0" w:color="auto"/>
            <w:left w:val="none" w:sz="0" w:space="0" w:color="auto"/>
            <w:bottom w:val="none" w:sz="0" w:space="0" w:color="auto"/>
            <w:right w:val="none" w:sz="0" w:space="0" w:color="auto"/>
          </w:divBdr>
          <w:divsChild>
            <w:div w:id="1027945934">
              <w:marLeft w:val="0"/>
              <w:marRight w:val="0"/>
              <w:marTop w:val="0"/>
              <w:marBottom w:val="0"/>
              <w:divBdr>
                <w:top w:val="none" w:sz="0" w:space="0" w:color="auto"/>
                <w:left w:val="none" w:sz="0" w:space="0" w:color="auto"/>
                <w:bottom w:val="none" w:sz="0" w:space="0" w:color="auto"/>
                <w:right w:val="none" w:sz="0" w:space="0" w:color="auto"/>
              </w:divBdr>
              <w:divsChild>
                <w:div w:id="907836423">
                  <w:marLeft w:val="0"/>
                  <w:marRight w:val="0"/>
                  <w:marTop w:val="195"/>
                  <w:marBottom w:val="195"/>
                  <w:divBdr>
                    <w:top w:val="none" w:sz="0" w:space="0" w:color="auto"/>
                    <w:left w:val="none" w:sz="0" w:space="0" w:color="auto"/>
                    <w:bottom w:val="none" w:sz="0" w:space="0" w:color="auto"/>
                    <w:right w:val="none" w:sz="0" w:space="0" w:color="auto"/>
                  </w:divBdr>
                  <w:divsChild>
                    <w:div w:id="1009285533">
                      <w:marLeft w:val="0"/>
                      <w:marRight w:val="0"/>
                      <w:marTop w:val="0"/>
                      <w:marBottom w:val="0"/>
                      <w:divBdr>
                        <w:top w:val="none" w:sz="0" w:space="0" w:color="auto"/>
                        <w:left w:val="none" w:sz="0" w:space="0" w:color="auto"/>
                        <w:bottom w:val="none" w:sz="0" w:space="0" w:color="auto"/>
                        <w:right w:val="none" w:sz="0" w:space="0" w:color="auto"/>
                      </w:divBdr>
                      <w:divsChild>
                        <w:div w:id="1253708459">
                          <w:marLeft w:val="0"/>
                          <w:marRight w:val="0"/>
                          <w:marTop w:val="0"/>
                          <w:marBottom w:val="0"/>
                          <w:divBdr>
                            <w:top w:val="none" w:sz="0" w:space="0" w:color="auto"/>
                            <w:left w:val="none" w:sz="0" w:space="0" w:color="auto"/>
                            <w:bottom w:val="none" w:sz="0" w:space="0" w:color="auto"/>
                            <w:right w:val="none" w:sz="0" w:space="0" w:color="auto"/>
                          </w:divBdr>
                          <w:divsChild>
                            <w:div w:id="2113627088">
                              <w:marLeft w:val="0"/>
                              <w:marRight w:val="0"/>
                              <w:marTop w:val="0"/>
                              <w:marBottom w:val="0"/>
                              <w:divBdr>
                                <w:top w:val="none" w:sz="0" w:space="0" w:color="auto"/>
                                <w:left w:val="none" w:sz="0" w:space="0" w:color="auto"/>
                                <w:bottom w:val="none" w:sz="0" w:space="0" w:color="auto"/>
                                <w:right w:val="none" w:sz="0" w:space="0" w:color="auto"/>
                              </w:divBdr>
                              <w:divsChild>
                                <w:div w:id="2079202551">
                                  <w:marLeft w:val="0"/>
                                  <w:marRight w:val="0"/>
                                  <w:marTop w:val="0"/>
                                  <w:marBottom w:val="0"/>
                                  <w:divBdr>
                                    <w:top w:val="none" w:sz="0" w:space="0" w:color="auto"/>
                                    <w:left w:val="none" w:sz="0" w:space="0" w:color="auto"/>
                                    <w:bottom w:val="none" w:sz="0" w:space="0" w:color="auto"/>
                                    <w:right w:val="none" w:sz="0" w:space="0" w:color="auto"/>
                                  </w:divBdr>
                                  <w:divsChild>
                                    <w:div w:id="16387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931825">
      <w:bodyDiv w:val="1"/>
      <w:marLeft w:val="0"/>
      <w:marRight w:val="0"/>
      <w:marTop w:val="0"/>
      <w:marBottom w:val="0"/>
      <w:divBdr>
        <w:top w:val="none" w:sz="0" w:space="0" w:color="auto"/>
        <w:left w:val="none" w:sz="0" w:space="0" w:color="auto"/>
        <w:bottom w:val="none" w:sz="0" w:space="0" w:color="auto"/>
        <w:right w:val="none" w:sz="0" w:space="0" w:color="auto"/>
      </w:divBdr>
    </w:div>
    <w:div w:id="471750354">
      <w:bodyDiv w:val="1"/>
      <w:marLeft w:val="0"/>
      <w:marRight w:val="0"/>
      <w:marTop w:val="0"/>
      <w:marBottom w:val="0"/>
      <w:divBdr>
        <w:top w:val="none" w:sz="0" w:space="0" w:color="auto"/>
        <w:left w:val="none" w:sz="0" w:space="0" w:color="auto"/>
        <w:bottom w:val="none" w:sz="0" w:space="0" w:color="auto"/>
        <w:right w:val="none" w:sz="0" w:space="0" w:color="auto"/>
      </w:divBdr>
    </w:div>
    <w:div w:id="480391589">
      <w:bodyDiv w:val="1"/>
      <w:marLeft w:val="0"/>
      <w:marRight w:val="0"/>
      <w:marTop w:val="0"/>
      <w:marBottom w:val="0"/>
      <w:divBdr>
        <w:top w:val="none" w:sz="0" w:space="0" w:color="auto"/>
        <w:left w:val="none" w:sz="0" w:space="0" w:color="auto"/>
        <w:bottom w:val="none" w:sz="0" w:space="0" w:color="auto"/>
        <w:right w:val="none" w:sz="0" w:space="0" w:color="auto"/>
      </w:divBdr>
    </w:div>
    <w:div w:id="486899562">
      <w:bodyDiv w:val="1"/>
      <w:marLeft w:val="0"/>
      <w:marRight w:val="0"/>
      <w:marTop w:val="0"/>
      <w:marBottom w:val="0"/>
      <w:divBdr>
        <w:top w:val="none" w:sz="0" w:space="0" w:color="auto"/>
        <w:left w:val="none" w:sz="0" w:space="0" w:color="auto"/>
        <w:bottom w:val="none" w:sz="0" w:space="0" w:color="auto"/>
        <w:right w:val="none" w:sz="0" w:space="0" w:color="auto"/>
      </w:divBdr>
    </w:div>
    <w:div w:id="499276952">
      <w:bodyDiv w:val="1"/>
      <w:marLeft w:val="0"/>
      <w:marRight w:val="0"/>
      <w:marTop w:val="0"/>
      <w:marBottom w:val="0"/>
      <w:divBdr>
        <w:top w:val="none" w:sz="0" w:space="0" w:color="auto"/>
        <w:left w:val="none" w:sz="0" w:space="0" w:color="auto"/>
        <w:bottom w:val="none" w:sz="0" w:space="0" w:color="auto"/>
        <w:right w:val="none" w:sz="0" w:space="0" w:color="auto"/>
      </w:divBdr>
    </w:div>
    <w:div w:id="515657277">
      <w:bodyDiv w:val="1"/>
      <w:marLeft w:val="0"/>
      <w:marRight w:val="0"/>
      <w:marTop w:val="0"/>
      <w:marBottom w:val="0"/>
      <w:divBdr>
        <w:top w:val="none" w:sz="0" w:space="0" w:color="auto"/>
        <w:left w:val="none" w:sz="0" w:space="0" w:color="auto"/>
        <w:bottom w:val="none" w:sz="0" w:space="0" w:color="auto"/>
        <w:right w:val="none" w:sz="0" w:space="0" w:color="auto"/>
      </w:divBdr>
    </w:div>
    <w:div w:id="530071659">
      <w:bodyDiv w:val="1"/>
      <w:marLeft w:val="0"/>
      <w:marRight w:val="0"/>
      <w:marTop w:val="0"/>
      <w:marBottom w:val="0"/>
      <w:divBdr>
        <w:top w:val="none" w:sz="0" w:space="0" w:color="auto"/>
        <w:left w:val="none" w:sz="0" w:space="0" w:color="auto"/>
        <w:bottom w:val="none" w:sz="0" w:space="0" w:color="auto"/>
        <w:right w:val="none" w:sz="0" w:space="0" w:color="auto"/>
      </w:divBdr>
      <w:divsChild>
        <w:div w:id="371536373">
          <w:marLeft w:val="0"/>
          <w:marRight w:val="0"/>
          <w:marTop w:val="0"/>
          <w:marBottom w:val="0"/>
          <w:divBdr>
            <w:top w:val="none" w:sz="0" w:space="0" w:color="auto"/>
            <w:left w:val="none" w:sz="0" w:space="0" w:color="auto"/>
            <w:bottom w:val="none" w:sz="0" w:space="0" w:color="auto"/>
            <w:right w:val="none" w:sz="0" w:space="0" w:color="auto"/>
          </w:divBdr>
          <w:divsChild>
            <w:div w:id="782574945">
              <w:marLeft w:val="0"/>
              <w:marRight w:val="0"/>
              <w:marTop w:val="0"/>
              <w:marBottom w:val="0"/>
              <w:divBdr>
                <w:top w:val="none" w:sz="0" w:space="0" w:color="auto"/>
                <w:left w:val="none" w:sz="0" w:space="0" w:color="auto"/>
                <w:bottom w:val="none" w:sz="0" w:space="0" w:color="auto"/>
                <w:right w:val="none" w:sz="0" w:space="0" w:color="auto"/>
              </w:divBdr>
              <w:divsChild>
                <w:div w:id="2051759418">
                  <w:marLeft w:val="0"/>
                  <w:marRight w:val="0"/>
                  <w:marTop w:val="195"/>
                  <w:marBottom w:val="195"/>
                  <w:divBdr>
                    <w:top w:val="none" w:sz="0" w:space="0" w:color="auto"/>
                    <w:left w:val="none" w:sz="0" w:space="0" w:color="auto"/>
                    <w:bottom w:val="none" w:sz="0" w:space="0" w:color="auto"/>
                    <w:right w:val="none" w:sz="0" w:space="0" w:color="auto"/>
                  </w:divBdr>
                  <w:divsChild>
                    <w:div w:id="1334793375">
                      <w:marLeft w:val="0"/>
                      <w:marRight w:val="0"/>
                      <w:marTop w:val="0"/>
                      <w:marBottom w:val="0"/>
                      <w:divBdr>
                        <w:top w:val="none" w:sz="0" w:space="0" w:color="auto"/>
                        <w:left w:val="none" w:sz="0" w:space="0" w:color="auto"/>
                        <w:bottom w:val="none" w:sz="0" w:space="0" w:color="auto"/>
                        <w:right w:val="none" w:sz="0" w:space="0" w:color="auto"/>
                      </w:divBdr>
                      <w:divsChild>
                        <w:div w:id="1361276327">
                          <w:marLeft w:val="0"/>
                          <w:marRight w:val="0"/>
                          <w:marTop w:val="0"/>
                          <w:marBottom w:val="0"/>
                          <w:divBdr>
                            <w:top w:val="none" w:sz="0" w:space="0" w:color="auto"/>
                            <w:left w:val="none" w:sz="0" w:space="0" w:color="auto"/>
                            <w:bottom w:val="none" w:sz="0" w:space="0" w:color="auto"/>
                            <w:right w:val="none" w:sz="0" w:space="0" w:color="auto"/>
                          </w:divBdr>
                          <w:divsChild>
                            <w:div w:id="967125534">
                              <w:marLeft w:val="0"/>
                              <w:marRight w:val="0"/>
                              <w:marTop w:val="0"/>
                              <w:marBottom w:val="0"/>
                              <w:divBdr>
                                <w:top w:val="none" w:sz="0" w:space="0" w:color="auto"/>
                                <w:left w:val="none" w:sz="0" w:space="0" w:color="auto"/>
                                <w:bottom w:val="none" w:sz="0" w:space="0" w:color="auto"/>
                                <w:right w:val="none" w:sz="0" w:space="0" w:color="auto"/>
                              </w:divBdr>
                              <w:divsChild>
                                <w:div w:id="595484179">
                                  <w:marLeft w:val="0"/>
                                  <w:marRight w:val="0"/>
                                  <w:marTop w:val="0"/>
                                  <w:marBottom w:val="0"/>
                                  <w:divBdr>
                                    <w:top w:val="none" w:sz="0" w:space="0" w:color="auto"/>
                                    <w:left w:val="none" w:sz="0" w:space="0" w:color="auto"/>
                                    <w:bottom w:val="none" w:sz="0" w:space="0" w:color="auto"/>
                                    <w:right w:val="none" w:sz="0" w:space="0" w:color="auto"/>
                                  </w:divBdr>
                                  <w:divsChild>
                                    <w:div w:id="12494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031342">
      <w:bodyDiv w:val="1"/>
      <w:marLeft w:val="0"/>
      <w:marRight w:val="0"/>
      <w:marTop w:val="0"/>
      <w:marBottom w:val="0"/>
      <w:divBdr>
        <w:top w:val="none" w:sz="0" w:space="0" w:color="auto"/>
        <w:left w:val="none" w:sz="0" w:space="0" w:color="auto"/>
        <w:bottom w:val="none" w:sz="0" w:space="0" w:color="auto"/>
        <w:right w:val="none" w:sz="0" w:space="0" w:color="auto"/>
      </w:divBdr>
    </w:div>
    <w:div w:id="630289445">
      <w:bodyDiv w:val="1"/>
      <w:marLeft w:val="0"/>
      <w:marRight w:val="0"/>
      <w:marTop w:val="0"/>
      <w:marBottom w:val="0"/>
      <w:divBdr>
        <w:top w:val="none" w:sz="0" w:space="0" w:color="auto"/>
        <w:left w:val="none" w:sz="0" w:space="0" w:color="auto"/>
        <w:bottom w:val="none" w:sz="0" w:space="0" w:color="auto"/>
        <w:right w:val="none" w:sz="0" w:space="0" w:color="auto"/>
      </w:divBdr>
    </w:div>
    <w:div w:id="729965389">
      <w:bodyDiv w:val="1"/>
      <w:marLeft w:val="0"/>
      <w:marRight w:val="0"/>
      <w:marTop w:val="0"/>
      <w:marBottom w:val="0"/>
      <w:divBdr>
        <w:top w:val="none" w:sz="0" w:space="0" w:color="auto"/>
        <w:left w:val="none" w:sz="0" w:space="0" w:color="auto"/>
        <w:bottom w:val="none" w:sz="0" w:space="0" w:color="auto"/>
        <w:right w:val="none" w:sz="0" w:space="0" w:color="auto"/>
      </w:divBdr>
    </w:div>
    <w:div w:id="780800433">
      <w:bodyDiv w:val="1"/>
      <w:marLeft w:val="0"/>
      <w:marRight w:val="0"/>
      <w:marTop w:val="0"/>
      <w:marBottom w:val="0"/>
      <w:divBdr>
        <w:top w:val="none" w:sz="0" w:space="0" w:color="auto"/>
        <w:left w:val="none" w:sz="0" w:space="0" w:color="auto"/>
        <w:bottom w:val="none" w:sz="0" w:space="0" w:color="auto"/>
        <w:right w:val="none" w:sz="0" w:space="0" w:color="auto"/>
      </w:divBdr>
    </w:div>
    <w:div w:id="796528940">
      <w:bodyDiv w:val="1"/>
      <w:marLeft w:val="0"/>
      <w:marRight w:val="0"/>
      <w:marTop w:val="0"/>
      <w:marBottom w:val="0"/>
      <w:divBdr>
        <w:top w:val="none" w:sz="0" w:space="0" w:color="auto"/>
        <w:left w:val="none" w:sz="0" w:space="0" w:color="auto"/>
        <w:bottom w:val="none" w:sz="0" w:space="0" w:color="auto"/>
        <w:right w:val="none" w:sz="0" w:space="0" w:color="auto"/>
      </w:divBdr>
    </w:div>
    <w:div w:id="830634137">
      <w:bodyDiv w:val="1"/>
      <w:marLeft w:val="0"/>
      <w:marRight w:val="0"/>
      <w:marTop w:val="0"/>
      <w:marBottom w:val="0"/>
      <w:divBdr>
        <w:top w:val="none" w:sz="0" w:space="0" w:color="auto"/>
        <w:left w:val="none" w:sz="0" w:space="0" w:color="auto"/>
        <w:bottom w:val="none" w:sz="0" w:space="0" w:color="auto"/>
        <w:right w:val="none" w:sz="0" w:space="0" w:color="auto"/>
      </w:divBdr>
    </w:div>
    <w:div w:id="874583985">
      <w:bodyDiv w:val="1"/>
      <w:marLeft w:val="0"/>
      <w:marRight w:val="0"/>
      <w:marTop w:val="0"/>
      <w:marBottom w:val="0"/>
      <w:divBdr>
        <w:top w:val="none" w:sz="0" w:space="0" w:color="auto"/>
        <w:left w:val="none" w:sz="0" w:space="0" w:color="auto"/>
        <w:bottom w:val="none" w:sz="0" w:space="0" w:color="auto"/>
        <w:right w:val="none" w:sz="0" w:space="0" w:color="auto"/>
      </w:divBdr>
      <w:divsChild>
        <w:div w:id="550188451">
          <w:marLeft w:val="0"/>
          <w:marRight w:val="0"/>
          <w:marTop w:val="0"/>
          <w:marBottom w:val="0"/>
          <w:divBdr>
            <w:top w:val="none" w:sz="0" w:space="0" w:color="auto"/>
            <w:left w:val="none" w:sz="0" w:space="0" w:color="auto"/>
            <w:bottom w:val="none" w:sz="0" w:space="0" w:color="auto"/>
            <w:right w:val="none" w:sz="0" w:space="0" w:color="auto"/>
          </w:divBdr>
          <w:divsChild>
            <w:div w:id="153029423">
              <w:marLeft w:val="0"/>
              <w:marRight w:val="0"/>
              <w:marTop w:val="0"/>
              <w:marBottom w:val="0"/>
              <w:divBdr>
                <w:top w:val="none" w:sz="0" w:space="0" w:color="auto"/>
                <w:left w:val="none" w:sz="0" w:space="0" w:color="auto"/>
                <w:bottom w:val="none" w:sz="0" w:space="0" w:color="auto"/>
                <w:right w:val="none" w:sz="0" w:space="0" w:color="auto"/>
              </w:divBdr>
              <w:divsChild>
                <w:div w:id="1698921347">
                  <w:marLeft w:val="0"/>
                  <w:marRight w:val="0"/>
                  <w:marTop w:val="195"/>
                  <w:marBottom w:val="195"/>
                  <w:divBdr>
                    <w:top w:val="none" w:sz="0" w:space="0" w:color="auto"/>
                    <w:left w:val="none" w:sz="0" w:space="0" w:color="auto"/>
                    <w:bottom w:val="none" w:sz="0" w:space="0" w:color="auto"/>
                    <w:right w:val="none" w:sz="0" w:space="0" w:color="auto"/>
                  </w:divBdr>
                  <w:divsChild>
                    <w:div w:id="930427276">
                      <w:marLeft w:val="0"/>
                      <w:marRight w:val="0"/>
                      <w:marTop w:val="0"/>
                      <w:marBottom w:val="0"/>
                      <w:divBdr>
                        <w:top w:val="none" w:sz="0" w:space="0" w:color="auto"/>
                        <w:left w:val="none" w:sz="0" w:space="0" w:color="auto"/>
                        <w:bottom w:val="none" w:sz="0" w:space="0" w:color="auto"/>
                        <w:right w:val="none" w:sz="0" w:space="0" w:color="auto"/>
                      </w:divBdr>
                      <w:divsChild>
                        <w:div w:id="1265308007">
                          <w:marLeft w:val="0"/>
                          <w:marRight w:val="0"/>
                          <w:marTop w:val="0"/>
                          <w:marBottom w:val="0"/>
                          <w:divBdr>
                            <w:top w:val="none" w:sz="0" w:space="0" w:color="auto"/>
                            <w:left w:val="none" w:sz="0" w:space="0" w:color="auto"/>
                            <w:bottom w:val="none" w:sz="0" w:space="0" w:color="auto"/>
                            <w:right w:val="none" w:sz="0" w:space="0" w:color="auto"/>
                          </w:divBdr>
                          <w:divsChild>
                            <w:div w:id="1011756494">
                              <w:marLeft w:val="0"/>
                              <w:marRight w:val="0"/>
                              <w:marTop w:val="0"/>
                              <w:marBottom w:val="0"/>
                              <w:divBdr>
                                <w:top w:val="none" w:sz="0" w:space="0" w:color="auto"/>
                                <w:left w:val="none" w:sz="0" w:space="0" w:color="auto"/>
                                <w:bottom w:val="none" w:sz="0" w:space="0" w:color="auto"/>
                                <w:right w:val="none" w:sz="0" w:space="0" w:color="auto"/>
                              </w:divBdr>
                              <w:divsChild>
                                <w:div w:id="514461102">
                                  <w:marLeft w:val="0"/>
                                  <w:marRight w:val="0"/>
                                  <w:marTop w:val="0"/>
                                  <w:marBottom w:val="0"/>
                                  <w:divBdr>
                                    <w:top w:val="none" w:sz="0" w:space="0" w:color="auto"/>
                                    <w:left w:val="none" w:sz="0" w:space="0" w:color="auto"/>
                                    <w:bottom w:val="none" w:sz="0" w:space="0" w:color="auto"/>
                                    <w:right w:val="none" w:sz="0" w:space="0" w:color="auto"/>
                                  </w:divBdr>
                                  <w:divsChild>
                                    <w:div w:id="18573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23440">
      <w:bodyDiv w:val="1"/>
      <w:marLeft w:val="0"/>
      <w:marRight w:val="0"/>
      <w:marTop w:val="0"/>
      <w:marBottom w:val="0"/>
      <w:divBdr>
        <w:top w:val="none" w:sz="0" w:space="0" w:color="auto"/>
        <w:left w:val="none" w:sz="0" w:space="0" w:color="auto"/>
        <w:bottom w:val="none" w:sz="0" w:space="0" w:color="auto"/>
        <w:right w:val="none" w:sz="0" w:space="0" w:color="auto"/>
      </w:divBdr>
    </w:div>
    <w:div w:id="944725257">
      <w:bodyDiv w:val="1"/>
      <w:marLeft w:val="0"/>
      <w:marRight w:val="0"/>
      <w:marTop w:val="0"/>
      <w:marBottom w:val="0"/>
      <w:divBdr>
        <w:top w:val="none" w:sz="0" w:space="0" w:color="auto"/>
        <w:left w:val="none" w:sz="0" w:space="0" w:color="auto"/>
        <w:bottom w:val="none" w:sz="0" w:space="0" w:color="auto"/>
        <w:right w:val="none" w:sz="0" w:space="0" w:color="auto"/>
      </w:divBdr>
      <w:divsChild>
        <w:div w:id="1709186021">
          <w:marLeft w:val="0"/>
          <w:marRight w:val="0"/>
          <w:marTop w:val="0"/>
          <w:marBottom w:val="0"/>
          <w:divBdr>
            <w:top w:val="none" w:sz="0" w:space="0" w:color="auto"/>
            <w:left w:val="none" w:sz="0" w:space="0" w:color="auto"/>
            <w:bottom w:val="none" w:sz="0" w:space="0" w:color="auto"/>
            <w:right w:val="none" w:sz="0" w:space="0" w:color="auto"/>
          </w:divBdr>
          <w:divsChild>
            <w:div w:id="1840386065">
              <w:marLeft w:val="0"/>
              <w:marRight w:val="0"/>
              <w:marTop w:val="0"/>
              <w:marBottom w:val="0"/>
              <w:divBdr>
                <w:top w:val="none" w:sz="0" w:space="0" w:color="auto"/>
                <w:left w:val="none" w:sz="0" w:space="0" w:color="auto"/>
                <w:bottom w:val="none" w:sz="0" w:space="0" w:color="auto"/>
                <w:right w:val="none" w:sz="0" w:space="0" w:color="auto"/>
              </w:divBdr>
              <w:divsChild>
                <w:div w:id="1634562309">
                  <w:marLeft w:val="0"/>
                  <w:marRight w:val="0"/>
                  <w:marTop w:val="195"/>
                  <w:marBottom w:val="195"/>
                  <w:divBdr>
                    <w:top w:val="none" w:sz="0" w:space="0" w:color="auto"/>
                    <w:left w:val="none" w:sz="0" w:space="0" w:color="auto"/>
                    <w:bottom w:val="none" w:sz="0" w:space="0" w:color="auto"/>
                    <w:right w:val="none" w:sz="0" w:space="0" w:color="auto"/>
                  </w:divBdr>
                  <w:divsChild>
                    <w:div w:id="588582862">
                      <w:marLeft w:val="0"/>
                      <w:marRight w:val="0"/>
                      <w:marTop w:val="0"/>
                      <w:marBottom w:val="0"/>
                      <w:divBdr>
                        <w:top w:val="none" w:sz="0" w:space="0" w:color="auto"/>
                        <w:left w:val="none" w:sz="0" w:space="0" w:color="auto"/>
                        <w:bottom w:val="none" w:sz="0" w:space="0" w:color="auto"/>
                        <w:right w:val="none" w:sz="0" w:space="0" w:color="auto"/>
                      </w:divBdr>
                      <w:divsChild>
                        <w:div w:id="444155196">
                          <w:marLeft w:val="0"/>
                          <w:marRight w:val="0"/>
                          <w:marTop w:val="0"/>
                          <w:marBottom w:val="0"/>
                          <w:divBdr>
                            <w:top w:val="none" w:sz="0" w:space="0" w:color="auto"/>
                            <w:left w:val="none" w:sz="0" w:space="0" w:color="auto"/>
                            <w:bottom w:val="none" w:sz="0" w:space="0" w:color="auto"/>
                            <w:right w:val="none" w:sz="0" w:space="0" w:color="auto"/>
                          </w:divBdr>
                          <w:divsChild>
                            <w:div w:id="1425998752">
                              <w:marLeft w:val="0"/>
                              <w:marRight w:val="0"/>
                              <w:marTop w:val="0"/>
                              <w:marBottom w:val="0"/>
                              <w:divBdr>
                                <w:top w:val="none" w:sz="0" w:space="0" w:color="auto"/>
                                <w:left w:val="none" w:sz="0" w:space="0" w:color="auto"/>
                                <w:bottom w:val="none" w:sz="0" w:space="0" w:color="auto"/>
                                <w:right w:val="none" w:sz="0" w:space="0" w:color="auto"/>
                              </w:divBdr>
                              <w:divsChild>
                                <w:div w:id="584144169">
                                  <w:marLeft w:val="0"/>
                                  <w:marRight w:val="0"/>
                                  <w:marTop w:val="0"/>
                                  <w:marBottom w:val="0"/>
                                  <w:divBdr>
                                    <w:top w:val="none" w:sz="0" w:space="0" w:color="auto"/>
                                    <w:left w:val="none" w:sz="0" w:space="0" w:color="auto"/>
                                    <w:bottom w:val="none" w:sz="0" w:space="0" w:color="auto"/>
                                    <w:right w:val="none" w:sz="0" w:space="0" w:color="auto"/>
                                  </w:divBdr>
                                  <w:divsChild>
                                    <w:div w:id="1139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83986">
      <w:bodyDiv w:val="1"/>
      <w:marLeft w:val="0"/>
      <w:marRight w:val="0"/>
      <w:marTop w:val="0"/>
      <w:marBottom w:val="0"/>
      <w:divBdr>
        <w:top w:val="none" w:sz="0" w:space="0" w:color="auto"/>
        <w:left w:val="none" w:sz="0" w:space="0" w:color="auto"/>
        <w:bottom w:val="none" w:sz="0" w:space="0" w:color="auto"/>
        <w:right w:val="none" w:sz="0" w:space="0" w:color="auto"/>
      </w:divBdr>
    </w:div>
    <w:div w:id="979072421">
      <w:bodyDiv w:val="1"/>
      <w:marLeft w:val="0"/>
      <w:marRight w:val="0"/>
      <w:marTop w:val="0"/>
      <w:marBottom w:val="0"/>
      <w:divBdr>
        <w:top w:val="none" w:sz="0" w:space="0" w:color="auto"/>
        <w:left w:val="none" w:sz="0" w:space="0" w:color="auto"/>
        <w:bottom w:val="none" w:sz="0" w:space="0" w:color="auto"/>
        <w:right w:val="none" w:sz="0" w:space="0" w:color="auto"/>
      </w:divBdr>
    </w:div>
    <w:div w:id="1026980051">
      <w:bodyDiv w:val="1"/>
      <w:marLeft w:val="0"/>
      <w:marRight w:val="0"/>
      <w:marTop w:val="0"/>
      <w:marBottom w:val="0"/>
      <w:divBdr>
        <w:top w:val="none" w:sz="0" w:space="0" w:color="auto"/>
        <w:left w:val="none" w:sz="0" w:space="0" w:color="auto"/>
        <w:bottom w:val="none" w:sz="0" w:space="0" w:color="auto"/>
        <w:right w:val="none" w:sz="0" w:space="0" w:color="auto"/>
      </w:divBdr>
    </w:div>
    <w:div w:id="1045367933">
      <w:bodyDiv w:val="1"/>
      <w:marLeft w:val="0"/>
      <w:marRight w:val="0"/>
      <w:marTop w:val="0"/>
      <w:marBottom w:val="0"/>
      <w:divBdr>
        <w:top w:val="none" w:sz="0" w:space="0" w:color="auto"/>
        <w:left w:val="none" w:sz="0" w:space="0" w:color="auto"/>
        <w:bottom w:val="none" w:sz="0" w:space="0" w:color="auto"/>
        <w:right w:val="none" w:sz="0" w:space="0" w:color="auto"/>
      </w:divBdr>
    </w:div>
    <w:div w:id="1053967624">
      <w:bodyDiv w:val="1"/>
      <w:marLeft w:val="0"/>
      <w:marRight w:val="0"/>
      <w:marTop w:val="0"/>
      <w:marBottom w:val="0"/>
      <w:divBdr>
        <w:top w:val="none" w:sz="0" w:space="0" w:color="auto"/>
        <w:left w:val="none" w:sz="0" w:space="0" w:color="auto"/>
        <w:bottom w:val="none" w:sz="0" w:space="0" w:color="auto"/>
        <w:right w:val="none" w:sz="0" w:space="0" w:color="auto"/>
      </w:divBdr>
    </w:div>
    <w:div w:id="1064571233">
      <w:bodyDiv w:val="1"/>
      <w:marLeft w:val="0"/>
      <w:marRight w:val="0"/>
      <w:marTop w:val="0"/>
      <w:marBottom w:val="0"/>
      <w:divBdr>
        <w:top w:val="none" w:sz="0" w:space="0" w:color="auto"/>
        <w:left w:val="none" w:sz="0" w:space="0" w:color="auto"/>
        <w:bottom w:val="none" w:sz="0" w:space="0" w:color="auto"/>
        <w:right w:val="none" w:sz="0" w:space="0" w:color="auto"/>
      </w:divBdr>
    </w:div>
    <w:div w:id="1067336506">
      <w:bodyDiv w:val="1"/>
      <w:marLeft w:val="0"/>
      <w:marRight w:val="0"/>
      <w:marTop w:val="0"/>
      <w:marBottom w:val="0"/>
      <w:divBdr>
        <w:top w:val="none" w:sz="0" w:space="0" w:color="auto"/>
        <w:left w:val="none" w:sz="0" w:space="0" w:color="auto"/>
        <w:bottom w:val="none" w:sz="0" w:space="0" w:color="auto"/>
        <w:right w:val="none" w:sz="0" w:space="0" w:color="auto"/>
      </w:divBdr>
    </w:div>
    <w:div w:id="1090390313">
      <w:bodyDiv w:val="1"/>
      <w:marLeft w:val="0"/>
      <w:marRight w:val="0"/>
      <w:marTop w:val="0"/>
      <w:marBottom w:val="0"/>
      <w:divBdr>
        <w:top w:val="none" w:sz="0" w:space="0" w:color="auto"/>
        <w:left w:val="none" w:sz="0" w:space="0" w:color="auto"/>
        <w:bottom w:val="none" w:sz="0" w:space="0" w:color="auto"/>
        <w:right w:val="none" w:sz="0" w:space="0" w:color="auto"/>
      </w:divBdr>
    </w:div>
    <w:div w:id="1207645387">
      <w:bodyDiv w:val="1"/>
      <w:marLeft w:val="0"/>
      <w:marRight w:val="0"/>
      <w:marTop w:val="0"/>
      <w:marBottom w:val="0"/>
      <w:divBdr>
        <w:top w:val="none" w:sz="0" w:space="0" w:color="auto"/>
        <w:left w:val="none" w:sz="0" w:space="0" w:color="auto"/>
        <w:bottom w:val="none" w:sz="0" w:space="0" w:color="auto"/>
        <w:right w:val="none" w:sz="0" w:space="0" w:color="auto"/>
      </w:divBdr>
    </w:div>
    <w:div w:id="1209797886">
      <w:bodyDiv w:val="1"/>
      <w:marLeft w:val="0"/>
      <w:marRight w:val="0"/>
      <w:marTop w:val="0"/>
      <w:marBottom w:val="0"/>
      <w:divBdr>
        <w:top w:val="none" w:sz="0" w:space="0" w:color="auto"/>
        <w:left w:val="none" w:sz="0" w:space="0" w:color="auto"/>
        <w:bottom w:val="none" w:sz="0" w:space="0" w:color="auto"/>
        <w:right w:val="none" w:sz="0" w:space="0" w:color="auto"/>
      </w:divBdr>
    </w:div>
    <w:div w:id="1222521512">
      <w:bodyDiv w:val="1"/>
      <w:marLeft w:val="0"/>
      <w:marRight w:val="0"/>
      <w:marTop w:val="0"/>
      <w:marBottom w:val="0"/>
      <w:divBdr>
        <w:top w:val="none" w:sz="0" w:space="0" w:color="auto"/>
        <w:left w:val="none" w:sz="0" w:space="0" w:color="auto"/>
        <w:bottom w:val="none" w:sz="0" w:space="0" w:color="auto"/>
        <w:right w:val="none" w:sz="0" w:space="0" w:color="auto"/>
      </w:divBdr>
    </w:div>
    <w:div w:id="1262564773">
      <w:bodyDiv w:val="1"/>
      <w:marLeft w:val="0"/>
      <w:marRight w:val="0"/>
      <w:marTop w:val="0"/>
      <w:marBottom w:val="0"/>
      <w:divBdr>
        <w:top w:val="none" w:sz="0" w:space="0" w:color="auto"/>
        <w:left w:val="none" w:sz="0" w:space="0" w:color="auto"/>
        <w:bottom w:val="none" w:sz="0" w:space="0" w:color="auto"/>
        <w:right w:val="none" w:sz="0" w:space="0" w:color="auto"/>
      </w:divBdr>
    </w:div>
    <w:div w:id="1345668877">
      <w:bodyDiv w:val="1"/>
      <w:marLeft w:val="0"/>
      <w:marRight w:val="0"/>
      <w:marTop w:val="0"/>
      <w:marBottom w:val="0"/>
      <w:divBdr>
        <w:top w:val="none" w:sz="0" w:space="0" w:color="auto"/>
        <w:left w:val="none" w:sz="0" w:space="0" w:color="auto"/>
        <w:bottom w:val="none" w:sz="0" w:space="0" w:color="auto"/>
        <w:right w:val="none" w:sz="0" w:space="0" w:color="auto"/>
      </w:divBdr>
    </w:div>
    <w:div w:id="1449548188">
      <w:bodyDiv w:val="1"/>
      <w:marLeft w:val="0"/>
      <w:marRight w:val="0"/>
      <w:marTop w:val="0"/>
      <w:marBottom w:val="0"/>
      <w:divBdr>
        <w:top w:val="none" w:sz="0" w:space="0" w:color="auto"/>
        <w:left w:val="none" w:sz="0" w:space="0" w:color="auto"/>
        <w:bottom w:val="none" w:sz="0" w:space="0" w:color="auto"/>
        <w:right w:val="none" w:sz="0" w:space="0" w:color="auto"/>
      </w:divBdr>
    </w:div>
    <w:div w:id="1455637845">
      <w:bodyDiv w:val="1"/>
      <w:marLeft w:val="0"/>
      <w:marRight w:val="0"/>
      <w:marTop w:val="0"/>
      <w:marBottom w:val="0"/>
      <w:divBdr>
        <w:top w:val="none" w:sz="0" w:space="0" w:color="auto"/>
        <w:left w:val="none" w:sz="0" w:space="0" w:color="auto"/>
        <w:bottom w:val="none" w:sz="0" w:space="0" w:color="auto"/>
        <w:right w:val="none" w:sz="0" w:space="0" w:color="auto"/>
      </w:divBdr>
    </w:div>
    <w:div w:id="1458066241">
      <w:bodyDiv w:val="1"/>
      <w:marLeft w:val="0"/>
      <w:marRight w:val="0"/>
      <w:marTop w:val="0"/>
      <w:marBottom w:val="0"/>
      <w:divBdr>
        <w:top w:val="none" w:sz="0" w:space="0" w:color="auto"/>
        <w:left w:val="none" w:sz="0" w:space="0" w:color="auto"/>
        <w:bottom w:val="none" w:sz="0" w:space="0" w:color="auto"/>
        <w:right w:val="none" w:sz="0" w:space="0" w:color="auto"/>
      </w:divBdr>
      <w:divsChild>
        <w:div w:id="629942734">
          <w:marLeft w:val="0"/>
          <w:marRight w:val="0"/>
          <w:marTop w:val="0"/>
          <w:marBottom w:val="0"/>
          <w:divBdr>
            <w:top w:val="none" w:sz="0" w:space="0" w:color="auto"/>
            <w:left w:val="none" w:sz="0" w:space="0" w:color="auto"/>
            <w:bottom w:val="none" w:sz="0" w:space="0" w:color="auto"/>
            <w:right w:val="none" w:sz="0" w:space="0" w:color="auto"/>
          </w:divBdr>
          <w:divsChild>
            <w:div w:id="545946350">
              <w:marLeft w:val="0"/>
              <w:marRight w:val="0"/>
              <w:marTop w:val="0"/>
              <w:marBottom w:val="0"/>
              <w:divBdr>
                <w:top w:val="none" w:sz="0" w:space="0" w:color="auto"/>
                <w:left w:val="none" w:sz="0" w:space="0" w:color="auto"/>
                <w:bottom w:val="none" w:sz="0" w:space="0" w:color="auto"/>
                <w:right w:val="none" w:sz="0" w:space="0" w:color="auto"/>
              </w:divBdr>
              <w:divsChild>
                <w:div w:id="593365133">
                  <w:marLeft w:val="0"/>
                  <w:marRight w:val="0"/>
                  <w:marTop w:val="195"/>
                  <w:marBottom w:val="195"/>
                  <w:divBdr>
                    <w:top w:val="none" w:sz="0" w:space="0" w:color="auto"/>
                    <w:left w:val="none" w:sz="0" w:space="0" w:color="auto"/>
                    <w:bottom w:val="none" w:sz="0" w:space="0" w:color="auto"/>
                    <w:right w:val="none" w:sz="0" w:space="0" w:color="auto"/>
                  </w:divBdr>
                  <w:divsChild>
                    <w:div w:id="882443105">
                      <w:marLeft w:val="0"/>
                      <w:marRight w:val="0"/>
                      <w:marTop w:val="0"/>
                      <w:marBottom w:val="0"/>
                      <w:divBdr>
                        <w:top w:val="none" w:sz="0" w:space="0" w:color="auto"/>
                        <w:left w:val="none" w:sz="0" w:space="0" w:color="auto"/>
                        <w:bottom w:val="none" w:sz="0" w:space="0" w:color="auto"/>
                        <w:right w:val="none" w:sz="0" w:space="0" w:color="auto"/>
                      </w:divBdr>
                      <w:divsChild>
                        <w:div w:id="2108958914">
                          <w:marLeft w:val="0"/>
                          <w:marRight w:val="0"/>
                          <w:marTop w:val="0"/>
                          <w:marBottom w:val="0"/>
                          <w:divBdr>
                            <w:top w:val="none" w:sz="0" w:space="0" w:color="auto"/>
                            <w:left w:val="none" w:sz="0" w:space="0" w:color="auto"/>
                            <w:bottom w:val="none" w:sz="0" w:space="0" w:color="auto"/>
                            <w:right w:val="none" w:sz="0" w:space="0" w:color="auto"/>
                          </w:divBdr>
                          <w:divsChild>
                            <w:div w:id="134690650">
                              <w:marLeft w:val="0"/>
                              <w:marRight w:val="0"/>
                              <w:marTop w:val="0"/>
                              <w:marBottom w:val="0"/>
                              <w:divBdr>
                                <w:top w:val="none" w:sz="0" w:space="0" w:color="auto"/>
                                <w:left w:val="none" w:sz="0" w:space="0" w:color="auto"/>
                                <w:bottom w:val="none" w:sz="0" w:space="0" w:color="auto"/>
                                <w:right w:val="none" w:sz="0" w:space="0" w:color="auto"/>
                              </w:divBdr>
                              <w:divsChild>
                                <w:div w:id="46229044">
                                  <w:marLeft w:val="0"/>
                                  <w:marRight w:val="0"/>
                                  <w:marTop w:val="0"/>
                                  <w:marBottom w:val="0"/>
                                  <w:divBdr>
                                    <w:top w:val="none" w:sz="0" w:space="0" w:color="auto"/>
                                    <w:left w:val="none" w:sz="0" w:space="0" w:color="auto"/>
                                    <w:bottom w:val="none" w:sz="0" w:space="0" w:color="auto"/>
                                    <w:right w:val="none" w:sz="0" w:space="0" w:color="auto"/>
                                  </w:divBdr>
                                  <w:divsChild>
                                    <w:div w:id="1862664792">
                                      <w:marLeft w:val="0"/>
                                      <w:marRight w:val="0"/>
                                      <w:marTop w:val="0"/>
                                      <w:marBottom w:val="0"/>
                                      <w:divBdr>
                                        <w:top w:val="none" w:sz="0" w:space="0" w:color="auto"/>
                                        <w:left w:val="none" w:sz="0" w:space="0" w:color="auto"/>
                                        <w:bottom w:val="none" w:sz="0" w:space="0" w:color="auto"/>
                                        <w:right w:val="none" w:sz="0" w:space="0" w:color="auto"/>
                                      </w:divBdr>
                                      <w:divsChild>
                                        <w:div w:id="4796928">
                                          <w:marLeft w:val="0"/>
                                          <w:marRight w:val="0"/>
                                          <w:marTop w:val="0"/>
                                          <w:marBottom w:val="0"/>
                                          <w:divBdr>
                                            <w:top w:val="none" w:sz="0" w:space="0" w:color="auto"/>
                                            <w:left w:val="none" w:sz="0" w:space="0" w:color="auto"/>
                                            <w:bottom w:val="none" w:sz="0" w:space="0" w:color="auto"/>
                                            <w:right w:val="none" w:sz="0" w:space="0" w:color="auto"/>
                                          </w:divBdr>
                                        </w:div>
                                        <w:div w:id="52580390">
                                          <w:marLeft w:val="0"/>
                                          <w:marRight w:val="0"/>
                                          <w:marTop w:val="0"/>
                                          <w:marBottom w:val="0"/>
                                          <w:divBdr>
                                            <w:top w:val="none" w:sz="0" w:space="0" w:color="auto"/>
                                            <w:left w:val="none" w:sz="0" w:space="0" w:color="auto"/>
                                            <w:bottom w:val="none" w:sz="0" w:space="0" w:color="auto"/>
                                            <w:right w:val="none" w:sz="0" w:space="0" w:color="auto"/>
                                          </w:divBdr>
                                        </w:div>
                                        <w:div w:id="57482240">
                                          <w:marLeft w:val="0"/>
                                          <w:marRight w:val="0"/>
                                          <w:marTop w:val="0"/>
                                          <w:marBottom w:val="0"/>
                                          <w:divBdr>
                                            <w:top w:val="none" w:sz="0" w:space="0" w:color="auto"/>
                                            <w:left w:val="none" w:sz="0" w:space="0" w:color="auto"/>
                                            <w:bottom w:val="none" w:sz="0" w:space="0" w:color="auto"/>
                                            <w:right w:val="none" w:sz="0" w:space="0" w:color="auto"/>
                                          </w:divBdr>
                                        </w:div>
                                        <w:div w:id="102456563">
                                          <w:marLeft w:val="0"/>
                                          <w:marRight w:val="0"/>
                                          <w:marTop w:val="0"/>
                                          <w:marBottom w:val="0"/>
                                          <w:divBdr>
                                            <w:top w:val="none" w:sz="0" w:space="0" w:color="auto"/>
                                            <w:left w:val="none" w:sz="0" w:space="0" w:color="auto"/>
                                            <w:bottom w:val="none" w:sz="0" w:space="0" w:color="auto"/>
                                            <w:right w:val="none" w:sz="0" w:space="0" w:color="auto"/>
                                          </w:divBdr>
                                        </w:div>
                                        <w:div w:id="106170155">
                                          <w:marLeft w:val="0"/>
                                          <w:marRight w:val="0"/>
                                          <w:marTop w:val="0"/>
                                          <w:marBottom w:val="0"/>
                                          <w:divBdr>
                                            <w:top w:val="none" w:sz="0" w:space="0" w:color="auto"/>
                                            <w:left w:val="none" w:sz="0" w:space="0" w:color="auto"/>
                                            <w:bottom w:val="none" w:sz="0" w:space="0" w:color="auto"/>
                                            <w:right w:val="none" w:sz="0" w:space="0" w:color="auto"/>
                                          </w:divBdr>
                                        </w:div>
                                        <w:div w:id="125006566">
                                          <w:marLeft w:val="0"/>
                                          <w:marRight w:val="0"/>
                                          <w:marTop w:val="0"/>
                                          <w:marBottom w:val="0"/>
                                          <w:divBdr>
                                            <w:top w:val="none" w:sz="0" w:space="0" w:color="auto"/>
                                            <w:left w:val="none" w:sz="0" w:space="0" w:color="auto"/>
                                            <w:bottom w:val="none" w:sz="0" w:space="0" w:color="auto"/>
                                            <w:right w:val="none" w:sz="0" w:space="0" w:color="auto"/>
                                          </w:divBdr>
                                        </w:div>
                                        <w:div w:id="129829551">
                                          <w:marLeft w:val="0"/>
                                          <w:marRight w:val="0"/>
                                          <w:marTop w:val="0"/>
                                          <w:marBottom w:val="0"/>
                                          <w:divBdr>
                                            <w:top w:val="none" w:sz="0" w:space="0" w:color="auto"/>
                                            <w:left w:val="none" w:sz="0" w:space="0" w:color="auto"/>
                                            <w:bottom w:val="none" w:sz="0" w:space="0" w:color="auto"/>
                                            <w:right w:val="none" w:sz="0" w:space="0" w:color="auto"/>
                                          </w:divBdr>
                                        </w:div>
                                        <w:div w:id="131139935">
                                          <w:marLeft w:val="0"/>
                                          <w:marRight w:val="0"/>
                                          <w:marTop w:val="0"/>
                                          <w:marBottom w:val="0"/>
                                          <w:divBdr>
                                            <w:top w:val="none" w:sz="0" w:space="0" w:color="auto"/>
                                            <w:left w:val="none" w:sz="0" w:space="0" w:color="auto"/>
                                            <w:bottom w:val="none" w:sz="0" w:space="0" w:color="auto"/>
                                            <w:right w:val="none" w:sz="0" w:space="0" w:color="auto"/>
                                          </w:divBdr>
                                        </w:div>
                                        <w:div w:id="133841695">
                                          <w:marLeft w:val="0"/>
                                          <w:marRight w:val="0"/>
                                          <w:marTop w:val="0"/>
                                          <w:marBottom w:val="0"/>
                                          <w:divBdr>
                                            <w:top w:val="none" w:sz="0" w:space="0" w:color="auto"/>
                                            <w:left w:val="none" w:sz="0" w:space="0" w:color="auto"/>
                                            <w:bottom w:val="none" w:sz="0" w:space="0" w:color="auto"/>
                                            <w:right w:val="none" w:sz="0" w:space="0" w:color="auto"/>
                                          </w:divBdr>
                                        </w:div>
                                        <w:div w:id="135683776">
                                          <w:marLeft w:val="0"/>
                                          <w:marRight w:val="0"/>
                                          <w:marTop w:val="0"/>
                                          <w:marBottom w:val="0"/>
                                          <w:divBdr>
                                            <w:top w:val="none" w:sz="0" w:space="0" w:color="auto"/>
                                            <w:left w:val="none" w:sz="0" w:space="0" w:color="auto"/>
                                            <w:bottom w:val="none" w:sz="0" w:space="0" w:color="auto"/>
                                            <w:right w:val="none" w:sz="0" w:space="0" w:color="auto"/>
                                          </w:divBdr>
                                        </w:div>
                                        <w:div w:id="145098045">
                                          <w:marLeft w:val="0"/>
                                          <w:marRight w:val="0"/>
                                          <w:marTop w:val="0"/>
                                          <w:marBottom w:val="0"/>
                                          <w:divBdr>
                                            <w:top w:val="none" w:sz="0" w:space="0" w:color="auto"/>
                                            <w:left w:val="none" w:sz="0" w:space="0" w:color="auto"/>
                                            <w:bottom w:val="none" w:sz="0" w:space="0" w:color="auto"/>
                                            <w:right w:val="none" w:sz="0" w:space="0" w:color="auto"/>
                                          </w:divBdr>
                                        </w:div>
                                        <w:div w:id="152717575">
                                          <w:marLeft w:val="0"/>
                                          <w:marRight w:val="0"/>
                                          <w:marTop w:val="0"/>
                                          <w:marBottom w:val="0"/>
                                          <w:divBdr>
                                            <w:top w:val="none" w:sz="0" w:space="0" w:color="auto"/>
                                            <w:left w:val="none" w:sz="0" w:space="0" w:color="auto"/>
                                            <w:bottom w:val="none" w:sz="0" w:space="0" w:color="auto"/>
                                            <w:right w:val="none" w:sz="0" w:space="0" w:color="auto"/>
                                          </w:divBdr>
                                        </w:div>
                                        <w:div w:id="162473460">
                                          <w:marLeft w:val="0"/>
                                          <w:marRight w:val="0"/>
                                          <w:marTop w:val="0"/>
                                          <w:marBottom w:val="0"/>
                                          <w:divBdr>
                                            <w:top w:val="none" w:sz="0" w:space="0" w:color="auto"/>
                                            <w:left w:val="none" w:sz="0" w:space="0" w:color="auto"/>
                                            <w:bottom w:val="none" w:sz="0" w:space="0" w:color="auto"/>
                                            <w:right w:val="none" w:sz="0" w:space="0" w:color="auto"/>
                                          </w:divBdr>
                                        </w:div>
                                        <w:div w:id="204031048">
                                          <w:marLeft w:val="0"/>
                                          <w:marRight w:val="0"/>
                                          <w:marTop w:val="0"/>
                                          <w:marBottom w:val="0"/>
                                          <w:divBdr>
                                            <w:top w:val="none" w:sz="0" w:space="0" w:color="auto"/>
                                            <w:left w:val="none" w:sz="0" w:space="0" w:color="auto"/>
                                            <w:bottom w:val="none" w:sz="0" w:space="0" w:color="auto"/>
                                            <w:right w:val="none" w:sz="0" w:space="0" w:color="auto"/>
                                          </w:divBdr>
                                        </w:div>
                                        <w:div w:id="204564281">
                                          <w:marLeft w:val="0"/>
                                          <w:marRight w:val="0"/>
                                          <w:marTop w:val="0"/>
                                          <w:marBottom w:val="0"/>
                                          <w:divBdr>
                                            <w:top w:val="none" w:sz="0" w:space="0" w:color="auto"/>
                                            <w:left w:val="none" w:sz="0" w:space="0" w:color="auto"/>
                                            <w:bottom w:val="none" w:sz="0" w:space="0" w:color="auto"/>
                                            <w:right w:val="none" w:sz="0" w:space="0" w:color="auto"/>
                                          </w:divBdr>
                                        </w:div>
                                        <w:div w:id="273024163">
                                          <w:marLeft w:val="0"/>
                                          <w:marRight w:val="0"/>
                                          <w:marTop w:val="0"/>
                                          <w:marBottom w:val="0"/>
                                          <w:divBdr>
                                            <w:top w:val="none" w:sz="0" w:space="0" w:color="auto"/>
                                            <w:left w:val="none" w:sz="0" w:space="0" w:color="auto"/>
                                            <w:bottom w:val="none" w:sz="0" w:space="0" w:color="auto"/>
                                            <w:right w:val="none" w:sz="0" w:space="0" w:color="auto"/>
                                          </w:divBdr>
                                        </w:div>
                                        <w:div w:id="277028946">
                                          <w:marLeft w:val="0"/>
                                          <w:marRight w:val="0"/>
                                          <w:marTop w:val="0"/>
                                          <w:marBottom w:val="0"/>
                                          <w:divBdr>
                                            <w:top w:val="none" w:sz="0" w:space="0" w:color="auto"/>
                                            <w:left w:val="none" w:sz="0" w:space="0" w:color="auto"/>
                                            <w:bottom w:val="none" w:sz="0" w:space="0" w:color="auto"/>
                                            <w:right w:val="none" w:sz="0" w:space="0" w:color="auto"/>
                                          </w:divBdr>
                                        </w:div>
                                        <w:div w:id="318269107">
                                          <w:marLeft w:val="0"/>
                                          <w:marRight w:val="0"/>
                                          <w:marTop w:val="0"/>
                                          <w:marBottom w:val="0"/>
                                          <w:divBdr>
                                            <w:top w:val="none" w:sz="0" w:space="0" w:color="auto"/>
                                            <w:left w:val="none" w:sz="0" w:space="0" w:color="auto"/>
                                            <w:bottom w:val="none" w:sz="0" w:space="0" w:color="auto"/>
                                            <w:right w:val="none" w:sz="0" w:space="0" w:color="auto"/>
                                          </w:divBdr>
                                        </w:div>
                                        <w:div w:id="330838335">
                                          <w:marLeft w:val="0"/>
                                          <w:marRight w:val="0"/>
                                          <w:marTop w:val="0"/>
                                          <w:marBottom w:val="0"/>
                                          <w:divBdr>
                                            <w:top w:val="none" w:sz="0" w:space="0" w:color="auto"/>
                                            <w:left w:val="none" w:sz="0" w:space="0" w:color="auto"/>
                                            <w:bottom w:val="none" w:sz="0" w:space="0" w:color="auto"/>
                                            <w:right w:val="none" w:sz="0" w:space="0" w:color="auto"/>
                                          </w:divBdr>
                                        </w:div>
                                        <w:div w:id="335227223">
                                          <w:marLeft w:val="0"/>
                                          <w:marRight w:val="0"/>
                                          <w:marTop w:val="0"/>
                                          <w:marBottom w:val="0"/>
                                          <w:divBdr>
                                            <w:top w:val="none" w:sz="0" w:space="0" w:color="auto"/>
                                            <w:left w:val="none" w:sz="0" w:space="0" w:color="auto"/>
                                            <w:bottom w:val="none" w:sz="0" w:space="0" w:color="auto"/>
                                            <w:right w:val="none" w:sz="0" w:space="0" w:color="auto"/>
                                          </w:divBdr>
                                        </w:div>
                                        <w:div w:id="350376611">
                                          <w:marLeft w:val="0"/>
                                          <w:marRight w:val="0"/>
                                          <w:marTop w:val="0"/>
                                          <w:marBottom w:val="0"/>
                                          <w:divBdr>
                                            <w:top w:val="none" w:sz="0" w:space="0" w:color="auto"/>
                                            <w:left w:val="none" w:sz="0" w:space="0" w:color="auto"/>
                                            <w:bottom w:val="none" w:sz="0" w:space="0" w:color="auto"/>
                                            <w:right w:val="none" w:sz="0" w:space="0" w:color="auto"/>
                                          </w:divBdr>
                                        </w:div>
                                        <w:div w:id="365102789">
                                          <w:marLeft w:val="0"/>
                                          <w:marRight w:val="0"/>
                                          <w:marTop w:val="0"/>
                                          <w:marBottom w:val="0"/>
                                          <w:divBdr>
                                            <w:top w:val="none" w:sz="0" w:space="0" w:color="auto"/>
                                            <w:left w:val="none" w:sz="0" w:space="0" w:color="auto"/>
                                            <w:bottom w:val="none" w:sz="0" w:space="0" w:color="auto"/>
                                            <w:right w:val="none" w:sz="0" w:space="0" w:color="auto"/>
                                          </w:divBdr>
                                        </w:div>
                                        <w:div w:id="384647702">
                                          <w:marLeft w:val="0"/>
                                          <w:marRight w:val="0"/>
                                          <w:marTop w:val="0"/>
                                          <w:marBottom w:val="0"/>
                                          <w:divBdr>
                                            <w:top w:val="none" w:sz="0" w:space="0" w:color="auto"/>
                                            <w:left w:val="none" w:sz="0" w:space="0" w:color="auto"/>
                                            <w:bottom w:val="none" w:sz="0" w:space="0" w:color="auto"/>
                                            <w:right w:val="none" w:sz="0" w:space="0" w:color="auto"/>
                                          </w:divBdr>
                                        </w:div>
                                        <w:div w:id="398334618">
                                          <w:marLeft w:val="0"/>
                                          <w:marRight w:val="0"/>
                                          <w:marTop w:val="0"/>
                                          <w:marBottom w:val="0"/>
                                          <w:divBdr>
                                            <w:top w:val="none" w:sz="0" w:space="0" w:color="auto"/>
                                            <w:left w:val="none" w:sz="0" w:space="0" w:color="auto"/>
                                            <w:bottom w:val="none" w:sz="0" w:space="0" w:color="auto"/>
                                            <w:right w:val="none" w:sz="0" w:space="0" w:color="auto"/>
                                          </w:divBdr>
                                        </w:div>
                                        <w:div w:id="402802182">
                                          <w:marLeft w:val="0"/>
                                          <w:marRight w:val="0"/>
                                          <w:marTop w:val="0"/>
                                          <w:marBottom w:val="0"/>
                                          <w:divBdr>
                                            <w:top w:val="none" w:sz="0" w:space="0" w:color="auto"/>
                                            <w:left w:val="none" w:sz="0" w:space="0" w:color="auto"/>
                                            <w:bottom w:val="none" w:sz="0" w:space="0" w:color="auto"/>
                                            <w:right w:val="none" w:sz="0" w:space="0" w:color="auto"/>
                                          </w:divBdr>
                                        </w:div>
                                        <w:div w:id="415975477">
                                          <w:marLeft w:val="0"/>
                                          <w:marRight w:val="0"/>
                                          <w:marTop w:val="0"/>
                                          <w:marBottom w:val="0"/>
                                          <w:divBdr>
                                            <w:top w:val="none" w:sz="0" w:space="0" w:color="auto"/>
                                            <w:left w:val="none" w:sz="0" w:space="0" w:color="auto"/>
                                            <w:bottom w:val="none" w:sz="0" w:space="0" w:color="auto"/>
                                            <w:right w:val="none" w:sz="0" w:space="0" w:color="auto"/>
                                          </w:divBdr>
                                        </w:div>
                                        <w:div w:id="507523820">
                                          <w:marLeft w:val="0"/>
                                          <w:marRight w:val="0"/>
                                          <w:marTop w:val="0"/>
                                          <w:marBottom w:val="0"/>
                                          <w:divBdr>
                                            <w:top w:val="none" w:sz="0" w:space="0" w:color="auto"/>
                                            <w:left w:val="none" w:sz="0" w:space="0" w:color="auto"/>
                                            <w:bottom w:val="none" w:sz="0" w:space="0" w:color="auto"/>
                                            <w:right w:val="none" w:sz="0" w:space="0" w:color="auto"/>
                                          </w:divBdr>
                                        </w:div>
                                        <w:div w:id="537745416">
                                          <w:marLeft w:val="0"/>
                                          <w:marRight w:val="0"/>
                                          <w:marTop w:val="0"/>
                                          <w:marBottom w:val="0"/>
                                          <w:divBdr>
                                            <w:top w:val="none" w:sz="0" w:space="0" w:color="auto"/>
                                            <w:left w:val="none" w:sz="0" w:space="0" w:color="auto"/>
                                            <w:bottom w:val="none" w:sz="0" w:space="0" w:color="auto"/>
                                            <w:right w:val="none" w:sz="0" w:space="0" w:color="auto"/>
                                          </w:divBdr>
                                        </w:div>
                                        <w:div w:id="597178987">
                                          <w:marLeft w:val="0"/>
                                          <w:marRight w:val="0"/>
                                          <w:marTop w:val="0"/>
                                          <w:marBottom w:val="0"/>
                                          <w:divBdr>
                                            <w:top w:val="none" w:sz="0" w:space="0" w:color="auto"/>
                                            <w:left w:val="none" w:sz="0" w:space="0" w:color="auto"/>
                                            <w:bottom w:val="none" w:sz="0" w:space="0" w:color="auto"/>
                                            <w:right w:val="none" w:sz="0" w:space="0" w:color="auto"/>
                                          </w:divBdr>
                                        </w:div>
                                        <w:div w:id="655380467">
                                          <w:marLeft w:val="0"/>
                                          <w:marRight w:val="0"/>
                                          <w:marTop w:val="0"/>
                                          <w:marBottom w:val="0"/>
                                          <w:divBdr>
                                            <w:top w:val="none" w:sz="0" w:space="0" w:color="auto"/>
                                            <w:left w:val="none" w:sz="0" w:space="0" w:color="auto"/>
                                            <w:bottom w:val="none" w:sz="0" w:space="0" w:color="auto"/>
                                            <w:right w:val="none" w:sz="0" w:space="0" w:color="auto"/>
                                          </w:divBdr>
                                        </w:div>
                                        <w:div w:id="676074561">
                                          <w:marLeft w:val="0"/>
                                          <w:marRight w:val="0"/>
                                          <w:marTop w:val="0"/>
                                          <w:marBottom w:val="0"/>
                                          <w:divBdr>
                                            <w:top w:val="none" w:sz="0" w:space="0" w:color="auto"/>
                                            <w:left w:val="none" w:sz="0" w:space="0" w:color="auto"/>
                                            <w:bottom w:val="none" w:sz="0" w:space="0" w:color="auto"/>
                                            <w:right w:val="none" w:sz="0" w:space="0" w:color="auto"/>
                                          </w:divBdr>
                                        </w:div>
                                        <w:div w:id="693455873">
                                          <w:marLeft w:val="0"/>
                                          <w:marRight w:val="0"/>
                                          <w:marTop w:val="0"/>
                                          <w:marBottom w:val="0"/>
                                          <w:divBdr>
                                            <w:top w:val="none" w:sz="0" w:space="0" w:color="auto"/>
                                            <w:left w:val="none" w:sz="0" w:space="0" w:color="auto"/>
                                            <w:bottom w:val="none" w:sz="0" w:space="0" w:color="auto"/>
                                            <w:right w:val="none" w:sz="0" w:space="0" w:color="auto"/>
                                          </w:divBdr>
                                        </w:div>
                                        <w:div w:id="700861129">
                                          <w:marLeft w:val="0"/>
                                          <w:marRight w:val="0"/>
                                          <w:marTop w:val="0"/>
                                          <w:marBottom w:val="0"/>
                                          <w:divBdr>
                                            <w:top w:val="none" w:sz="0" w:space="0" w:color="auto"/>
                                            <w:left w:val="none" w:sz="0" w:space="0" w:color="auto"/>
                                            <w:bottom w:val="none" w:sz="0" w:space="0" w:color="auto"/>
                                            <w:right w:val="none" w:sz="0" w:space="0" w:color="auto"/>
                                          </w:divBdr>
                                        </w:div>
                                        <w:div w:id="703015994">
                                          <w:marLeft w:val="0"/>
                                          <w:marRight w:val="0"/>
                                          <w:marTop w:val="0"/>
                                          <w:marBottom w:val="0"/>
                                          <w:divBdr>
                                            <w:top w:val="none" w:sz="0" w:space="0" w:color="auto"/>
                                            <w:left w:val="none" w:sz="0" w:space="0" w:color="auto"/>
                                            <w:bottom w:val="none" w:sz="0" w:space="0" w:color="auto"/>
                                            <w:right w:val="none" w:sz="0" w:space="0" w:color="auto"/>
                                          </w:divBdr>
                                        </w:div>
                                        <w:div w:id="725372619">
                                          <w:marLeft w:val="0"/>
                                          <w:marRight w:val="0"/>
                                          <w:marTop w:val="0"/>
                                          <w:marBottom w:val="0"/>
                                          <w:divBdr>
                                            <w:top w:val="none" w:sz="0" w:space="0" w:color="auto"/>
                                            <w:left w:val="none" w:sz="0" w:space="0" w:color="auto"/>
                                            <w:bottom w:val="none" w:sz="0" w:space="0" w:color="auto"/>
                                            <w:right w:val="none" w:sz="0" w:space="0" w:color="auto"/>
                                          </w:divBdr>
                                        </w:div>
                                        <w:div w:id="741098325">
                                          <w:marLeft w:val="0"/>
                                          <w:marRight w:val="0"/>
                                          <w:marTop w:val="0"/>
                                          <w:marBottom w:val="0"/>
                                          <w:divBdr>
                                            <w:top w:val="none" w:sz="0" w:space="0" w:color="auto"/>
                                            <w:left w:val="none" w:sz="0" w:space="0" w:color="auto"/>
                                            <w:bottom w:val="none" w:sz="0" w:space="0" w:color="auto"/>
                                            <w:right w:val="none" w:sz="0" w:space="0" w:color="auto"/>
                                          </w:divBdr>
                                        </w:div>
                                        <w:div w:id="744498431">
                                          <w:marLeft w:val="0"/>
                                          <w:marRight w:val="0"/>
                                          <w:marTop w:val="0"/>
                                          <w:marBottom w:val="0"/>
                                          <w:divBdr>
                                            <w:top w:val="none" w:sz="0" w:space="0" w:color="auto"/>
                                            <w:left w:val="none" w:sz="0" w:space="0" w:color="auto"/>
                                            <w:bottom w:val="none" w:sz="0" w:space="0" w:color="auto"/>
                                            <w:right w:val="none" w:sz="0" w:space="0" w:color="auto"/>
                                          </w:divBdr>
                                        </w:div>
                                        <w:div w:id="826751782">
                                          <w:marLeft w:val="0"/>
                                          <w:marRight w:val="0"/>
                                          <w:marTop w:val="0"/>
                                          <w:marBottom w:val="0"/>
                                          <w:divBdr>
                                            <w:top w:val="none" w:sz="0" w:space="0" w:color="auto"/>
                                            <w:left w:val="none" w:sz="0" w:space="0" w:color="auto"/>
                                            <w:bottom w:val="none" w:sz="0" w:space="0" w:color="auto"/>
                                            <w:right w:val="none" w:sz="0" w:space="0" w:color="auto"/>
                                          </w:divBdr>
                                        </w:div>
                                        <w:div w:id="882252313">
                                          <w:marLeft w:val="0"/>
                                          <w:marRight w:val="0"/>
                                          <w:marTop w:val="0"/>
                                          <w:marBottom w:val="0"/>
                                          <w:divBdr>
                                            <w:top w:val="none" w:sz="0" w:space="0" w:color="auto"/>
                                            <w:left w:val="none" w:sz="0" w:space="0" w:color="auto"/>
                                            <w:bottom w:val="none" w:sz="0" w:space="0" w:color="auto"/>
                                            <w:right w:val="none" w:sz="0" w:space="0" w:color="auto"/>
                                          </w:divBdr>
                                        </w:div>
                                        <w:div w:id="883492640">
                                          <w:marLeft w:val="0"/>
                                          <w:marRight w:val="0"/>
                                          <w:marTop w:val="0"/>
                                          <w:marBottom w:val="0"/>
                                          <w:divBdr>
                                            <w:top w:val="none" w:sz="0" w:space="0" w:color="auto"/>
                                            <w:left w:val="none" w:sz="0" w:space="0" w:color="auto"/>
                                            <w:bottom w:val="none" w:sz="0" w:space="0" w:color="auto"/>
                                            <w:right w:val="none" w:sz="0" w:space="0" w:color="auto"/>
                                          </w:divBdr>
                                        </w:div>
                                        <w:div w:id="886720501">
                                          <w:marLeft w:val="0"/>
                                          <w:marRight w:val="0"/>
                                          <w:marTop w:val="0"/>
                                          <w:marBottom w:val="0"/>
                                          <w:divBdr>
                                            <w:top w:val="none" w:sz="0" w:space="0" w:color="auto"/>
                                            <w:left w:val="none" w:sz="0" w:space="0" w:color="auto"/>
                                            <w:bottom w:val="none" w:sz="0" w:space="0" w:color="auto"/>
                                            <w:right w:val="none" w:sz="0" w:space="0" w:color="auto"/>
                                          </w:divBdr>
                                        </w:div>
                                        <w:div w:id="1001003222">
                                          <w:marLeft w:val="0"/>
                                          <w:marRight w:val="0"/>
                                          <w:marTop w:val="0"/>
                                          <w:marBottom w:val="0"/>
                                          <w:divBdr>
                                            <w:top w:val="none" w:sz="0" w:space="0" w:color="auto"/>
                                            <w:left w:val="none" w:sz="0" w:space="0" w:color="auto"/>
                                            <w:bottom w:val="none" w:sz="0" w:space="0" w:color="auto"/>
                                            <w:right w:val="none" w:sz="0" w:space="0" w:color="auto"/>
                                          </w:divBdr>
                                        </w:div>
                                        <w:div w:id="1011760277">
                                          <w:marLeft w:val="0"/>
                                          <w:marRight w:val="0"/>
                                          <w:marTop w:val="0"/>
                                          <w:marBottom w:val="0"/>
                                          <w:divBdr>
                                            <w:top w:val="none" w:sz="0" w:space="0" w:color="auto"/>
                                            <w:left w:val="none" w:sz="0" w:space="0" w:color="auto"/>
                                            <w:bottom w:val="none" w:sz="0" w:space="0" w:color="auto"/>
                                            <w:right w:val="none" w:sz="0" w:space="0" w:color="auto"/>
                                          </w:divBdr>
                                        </w:div>
                                        <w:div w:id="1015040851">
                                          <w:marLeft w:val="0"/>
                                          <w:marRight w:val="0"/>
                                          <w:marTop w:val="0"/>
                                          <w:marBottom w:val="0"/>
                                          <w:divBdr>
                                            <w:top w:val="none" w:sz="0" w:space="0" w:color="auto"/>
                                            <w:left w:val="none" w:sz="0" w:space="0" w:color="auto"/>
                                            <w:bottom w:val="none" w:sz="0" w:space="0" w:color="auto"/>
                                            <w:right w:val="none" w:sz="0" w:space="0" w:color="auto"/>
                                          </w:divBdr>
                                        </w:div>
                                        <w:div w:id="1041636943">
                                          <w:marLeft w:val="0"/>
                                          <w:marRight w:val="0"/>
                                          <w:marTop w:val="0"/>
                                          <w:marBottom w:val="0"/>
                                          <w:divBdr>
                                            <w:top w:val="none" w:sz="0" w:space="0" w:color="auto"/>
                                            <w:left w:val="none" w:sz="0" w:space="0" w:color="auto"/>
                                            <w:bottom w:val="none" w:sz="0" w:space="0" w:color="auto"/>
                                            <w:right w:val="none" w:sz="0" w:space="0" w:color="auto"/>
                                          </w:divBdr>
                                        </w:div>
                                        <w:div w:id="1068377489">
                                          <w:marLeft w:val="0"/>
                                          <w:marRight w:val="0"/>
                                          <w:marTop w:val="0"/>
                                          <w:marBottom w:val="0"/>
                                          <w:divBdr>
                                            <w:top w:val="none" w:sz="0" w:space="0" w:color="auto"/>
                                            <w:left w:val="none" w:sz="0" w:space="0" w:color="auto"/>
                                            <w:bottom w:val="none" w:sz="0" w:space="0" w:color="auto"/>
                                            <w:right w:val="none" w:sz="0" w:space="0" w:color="auto"/>
                                          </w:divBdr>
                                        </w:div>
                                        <w:div w:id="1069963839">
                                          <w:marLeft w:val="0"/>
                                          <w:marRight w:val="0"/>
                                          <w:marTop w:val="0"/>
                                          <w:marBottom w:val="0"/>
                                          <w:divBdr>
                                            <w:top w:val="none" w:sz="0" w:space="0" w:color="auto"/>
                                            <w:left w:val="none" w:sz="0" w:space="0" w:color="auto"/>
                                            <w:bottom w:val="none" w:sz="0" w:space="0" w:color="auto"/>
                                            <w:right w:val="none" w:sz="0" w:space="0" w:color="auto"/>
                                          </w:divBdr>
                                        </w:div>
                                        <w:div w:id="1081683201">
                                          <w:marLeft w:val="0"/>
                                          <w:marRight w:val="0"/>
                                          <w:marTop w:val="0"/>
                                          <w:marBottom w:val="0"/>
                                          <w:divBdr>
                                            <w:top w:val="none" w:sz="0" w:space="0" w:color="auto"/>
                                            <w:left w:val="none" w:sz="0" w:space="0" w:color="auto"/>
                                            <w:bottom w:val="none" w:sz="0" w:space="0" w:color="auto"/>
                                            <w:right w:val="none" w:sz="0" w:space="0" w:color="auto"/>
                                          </w:divBdr>
                                        </w:div>
                                        <w:div w:id="1153570363">
                                          <w:marLeft w:val="0"/>
                                          <w:marRight w:val="0"/>
                                          <w:marTop w:val="0"/>
                                          <w:marBottom w:val="0"/>
                                          <w:divBdr>
                                            <w:top w:val="none" w:sz="0" w:space="0" w:color="auto"/>
                                            <w:left w:val="none" w:sz="0" w:space="0" w:color="auto"/>
                                            <w:bottom w:val="none" w:sz="0" w:space="0" w:color="auto"/>
                                            <w:right w:val="none" w:sz="0" w:space="0" w:color="auto"/>
                                          </w:divBdr>
                                        </w:div>
                                        <w:div w:id="1206604223">
                                          <w:marLeft w:val="0"/>
                                          <w:marRight w:val="0"/>
                                          <w:marTop w:val="0"/>
                                          <w:marBottom w:val="0"/>
                                          <w:divBdr>
                                            <w:top w:val="none" w:sz="0" w:space="0" w:color="auto"/>
                                            <w:left w:val="none" w:sz="0" w:space="0" w:color="auto"/>
                                            <w:bottom w:val="none" w:sz="0" w:space="0" w:color="auto"/>
                                            <w:right w:val="none" w:sz="0" w:space="0" w:color="auto"/>
                                          </w:divBdr>
                                        </w:div>
                                        <w:div w:id="1268660464">
                                          <w:marLeft w:val="0"/>
                                          <w:marRight w:val="0"/>
                                          <w:marTop w:val="0"/>
                                          <w:marBottom w:val="0"/>
                                          <w:divBdr>
                                            <w:top w:val="none" w:sz="0" w:space="0" w:color="auto"/>
                                            <w:left w:val="none" w:sz="0" w:space="0" w:color="auto"/>
                                            <w:bottom w:val="none" w:sz="0" w:space="0" w:color="auto"/>
                                            <w:right w:val="none" w:sz="0" w:space="0" w:color="auto"/>
                                          </w:divBdr>
                                        </w:div>
                                        <w:div w:id="1271082491">
                                          <w:marLeft w:val="0"/>
                                          <w:marRight w:val="0"/>
                                          <w:marTop w:val="0"/>
                                          <w:marBottom w:val="0"/>
                                          <w:divBdr>
                                            <w:top w:val="none" w:sz="0" w:space="0" w:color="auto"/>
                                            <w:left w:val="none" w:sz="0" w:space="0" w:color="auto"/>
                                            <w:bottom w:val="none" w:sz="0" w:space="0" w:color="auto"/>
                                            <w:right w:val="none" w:sz="0" w:space="0" w:color="auto"/>
                                          </w:divBdr>
                                        </w:div>
                                        <w:div w:id="1286547972">
                                          <w:marLeft w:val="0"/>
                                          <w:marRight w:val="0"/>
                                          <w:marTop w:val="0"/>
                                          <w:marBottom w:val="0"/>
                                          <w:divBdr>
                                            <w:top w:val="none" w:sz="0" w:space="0" w:color="auto"/>
                                            <w:left w:val="none" w:sz="0" w:space="0" w:color="auto"/>
                                            <w:bottom w:val="none" w:sz="0" w:space="0" w:color="auto"/>
                                            <w:right w:val="none" w:sz="0" w:space="0" w:color="auto"/>
                                          </w:divBdr>
                                        </w:div>
                                        <w:div w:id="1302156214">
                                          <w:marLeft w:val="0"/>
                                          <w:marRight w:val="0"/>
                                          <w:marTop w:val="0"/>
                                          <w:marBottom w:val="0"/>
                                          <w:divBdr>
                                            <w:top w:val="none" w:sz="0" w:space="0" w:color="auto"/>
                                            <w:left w:val="none" w:sz="0" w:space="0" w:color="auto"/>
                                            <w:bottom w:val="none" w:sz="0" w:space="0" w:color="auto"/>
                                            <w:right w:val="none" w:sz="0" w:space="0" w:color="auto"/>
                                          </w:divBdr>
                                        </w:div>
                                        <w:div w:id="1314985837">
                                          <w:marLeft w:val="0"/>
                                          <w:marRight w:val="0"/>
                                          <w:marTop w:val="0"/>
                                          <w:marBottom w:val="0"/>
                                          <w:divBdr>
                                            <w:top w:val="none" w:sz="0" w:space="0" w:color="auto"/>
                                            <w:left w:val="none" w:sz="0" w:space="0" w:color="auto"/>
                                            <w:bottom w:val="none" w:sz="0" w:space="0" w:color="auto"/>
                                            <w:right w:val="none" w:sz="0" w:space="0" w:color="auto"/>
                                          </w:divBdr>
                                        </w:div>
                                        <w:div w:id="1322079385">
                                          <w:marLeft w:val="0"/>
                                          <w:marRight w:val="0"/>
                                          <w:marTop w:val="0"/>
                                          <w:marBottom w:val="0"/>
                                          <w:divBdr>
                                            <w:top w:val="none" w:sz="0" w:space="0" w:color="auto"/>
                                            <w:left w:val="none" w:sz="0" w:space="0" w:color="auto"/>
                                            <w:bottom w:val="none" w:sz="0" w:space="0" w:color="auto"/>
                                            <w:right w:val="none" w:sz="0" w:space="0" w:color="auto"/>
                                          </w:divBdr>
                                        </w:div>
                                        <w:div w:id="1343509412">
                                          <w:marLeft w:val="0"/>
                                          <w:marRight w:val="0"/>
                                          <w:marTop w:val="0"/>
                                          <w:marBottom w:val="0"/>
                                          <w:divBdr>
                                            <w:top w:val="none" w:sz="0" w:space="0" w:color="auto"/>
                                            <w:left w:val="none" w:sz="0" w:space="0" w:color="auto"/>
                                            <w:bottom w:val="none" w:sz="0" w:space="0" w:color="auto"/>
                                            <w:right w:val="none" w:sz="0" w:space="0" w:color="auto"/>
                                          </w:divBdr>
                                        </w:div>
                                        <w:div w:id="1406731280">
                                          <w:marLeft w:val="0"/>
                                          <w:marRight w:val="0"/>
                                          <w:marTop w:val="0"/>
                                          <w:marBottom w:val="0"/>
                                          <w:divBdr>
                                            <w:top w:val="none" w:sz="0" w:space="0" w:color="auto"/>
                                            <w:left w:val="none" w:sz="0" w:space="0" w:color="auto"/>
                                            <w:bottom w:val="none" w:sz="0" w:space="0" w:color="auto"/>
                                            <w:right w:val="none" w:sz="0" w:space="0" w:color="auto"/>
                                          </w:divBdr>
                                        </w:div>
                                        <w:div w:id="1484546666">
                                          <w:marLeft w:val="0"/>
                                          <w:marRight w:val="0"/>
                                          <w:marTop w:val="0"/>
                                          <w:marBottom w:val="0"/>
                                          <w:divBdr>
                                            <w:top w:val="none" w:sz="0" w:space="0" w:color="auto"/>
                                            <w:left w:val="none" w:sz="0" w:space="0" w:color="auto"/>
                                            <w:bottom w:val="none" w:sz="0" w:space="0" w:color="auto"/>
                                            <w:right w:val="none" w:sz="0" w:space="0" w:color="auto"/>
                                          </w:divBdr>
                                        </w:div>
                                        <w:div w:id="1538860304">
                                          <w:marLeft w:val="0"/>
                                          <w:marRight w:val="0"/>
                                          <w:marTop w:val="0"/>
                                          <w:marBottom w:val="0"/>
                                          <w:divBdr>
                                            <w:top w:val="none" w:sz="0" w:space="0" w:color="auto"/>
                                            <w:left w:val="none" w:sz="0" w:space="0" w:color="auto"/>
                                            <w:bottom w:val="none" w:sz="0" w:space="0" w:color="auto"/>
                                            <w:right w:val="none" w:sz="0" w:space="0" w:color="auto"/>
                                          </w:divBdr>
                                        </w:div>
                                        <w:div w:id="1553929626">
                                          <w:marLeft w:val="0"/>
                                          <w:marRight w:val="0"/>
                                          <w:marTop w:val="0"/>
                                          <w:marBottom w:val="0"/>
                                          <w:divBdr>
                                            <w:top w:val="none" w:sz="0" w:space="0" w:color="auto"/>
                                            <w:left w:val="none" w:sz="0" w:space="0" w:color="auto"/>
                                            <w:bottom w:val="none" w:sz="0" w:space="0" w:color="auto"/>
                                            <w:right w:val="none" w:sz="0" w:space="0" w:color="auto"/>
                                          </w:divBdr>
                                        </w:div>
                                        <w:div w:id="1573076553">
                                          <w:marLeft w:val="0"/>
                                          <w:marRight w:val="0"/>
                                          <w:marTop w:val="0"/>
                                          <w:marBottom w:val="0"/>
                                          <w:divBdr>
                                            <w:top w:val="none" w:sz="0" w:space="0" w:color="auto"/>
                                            <w:left w:val="none" w:sz="0" w:space="0" w:color="auto"/>
                                            <w:bottom w:val="none" w:sz="0" w:space="0" w:color="auto"/>
                                            <w:right w:val="none" w:sz="0" w:space="0" w:color="auto"/>
                                          </w:divBdr>
                                        </w:div>
                                        <w:div w:id="1603755542">
                                          <w:marLeft w:val="0"/>
                                          <w:marRight w:val="0"/>
                                          <w:marTop w:val="0"/>
                                          <w:marBottom w:val="0"/>
                                          <w:divBdr>
                                            <w:top w:val="none" w:sz="0" w:space="0" w:color="auto"/>
                                            <w:left w:val="none" w:sz="0" w:space="0" w:color="auto"/>
                                            <w:bottom w:val="none" w:sz="0" w:space="0" w:color="auto"/>
                                            <w:right w:val="none" w:sz="0" w:space="0" w:color="auto"/>
                                          </w:divBdr>
                                        </w:div>
                                        <w:div w:id="1604071603">
                                          <w:marLeft w:val="0"/>
                                          <w:marRight w:val="0"/>
                                          <w:marTop w:val="0"/>
                                          <w:marBottom w:val="0"/>
                                          <w:divBdr>
                                            <w:top w:val="none" w:sz="0" w:space="0" w:color="auto"/>
                                            <w:left w:val="none" w:sz="0" w:space="0" w:color="auto"/>
                                            <w:bottom w:val="none" w:sz="0" w:space="0" w:color="auto"/>
                                            <w:right w:val="none" w:sz="0" w:space="0" w:color="auto"/>
                                          </w:divBdr>
                                        </w:div>
                                        <w:div w:id="1736313763">
                                          <w:marLeft w:val="0"/>
                                          <w:marRight w:val="0"/>
                                          <w:marTop w:val="0"/>
                                          <w:marBottom w:val="0"/>
                                          <w:divBdr>
                                            <w:top w:val="none" w:sz="0" w:space="0" w:color="auto"/>
                                            <w:left w:val="none" w:sz="0" w:space="0" w:color="auto"/>
                                            <w:bottom w:val="none" w:sz="0" w:space="0" w:color="auto"/>
                                            <w:right w:val="none" w:sz="0" w:space="0" w:color="auto"/>
                                          </w:divBdr>
                                        </w:div>
                                        <w:div w:id="1747145356">
                                          <w:marLeft w:val="0"/>
                                          <w:marRight w:val="0"/>
                                          <w:marTop w:val="0"/>
                                          <w:marBottom w:val="0"/>
                                          <w:divBdr>
                                            <w:top w:val="none" w:sz="0" w:space="0" w:color="auto"/>
                                            <w:left w:val="none" w:sz="0" w:space="0" w:color="auto"/>
                                            <w:bottom w:val="none" w:sz="0" w:space="0" w:color="auto"/>
                                            <w:right w:val="none" w:sz="0" w:space="0" w:color="auto"/>
                                          </w:divBdr>
                                        </w:div>
                                        <w:div w:id="1819762453">
                                          <w:marLeft w:val="0"/>
                                          <w:marRight w:val="0"/>
                                          <w:marTop w:val="0"/>
                                          <w:marBottom w:val="0"/>
                                          <w:divBdr>
                                            <w:top w:val="none" w:sz="0" w:space="0" w:color="auto"/>
                                            <w:left w:val="none" w:sz="0" w:space="0" w:color="auto"/>
                                            <w:bottom w:val="none" w:sz="0" w:space="0" w:color="auto"/>
                                            <w:right w:val="none" w:sz="0" w:space="0" w:color="auto"/>
                                          </w:divBdr>
                                        </w:div>
                                        <w:div w:id="1853101319">
                                          <w:marLeft w:val="0"/>
                                          <w:marRight w:val="0"/>
                                          <w:marTop w:val="0"/>
                                          <w:marBottom w:val="0"/>
                                          <w:divBdr>
                                            <w:top w:val="none" w:sz="0" w:space="0" w:color="auto"/>
                                            <w:left w:val="none" w:sz="0" w:space="0" w:color="auto"/>
                                            <w:bottom w:val="none" w:sz="0" w:space="0" w:color="auto"/>
                                            <w:right w:val="none" w:sz="0" w:space="0" w:color="auto"/>
                                          </w:divBdr>
                                        </w:div>
                                        <w:div w:id="1856184936">
                                          <w:marLeft w:val="0"/>
                                          <w:marRight w:val="0"/>
                                          <w:marTop w:val="0"/>
                                          <w:marBottom w:val="0"/>
                                          <w:divBdr>
                                            <w:top w:val="none" w:sz="0" w:space="0" w:color="auto"/>
                                            <w:left w:val="none" w:sz="0" w:space="0" w:color="auto"/>
                                            <w:bottom w:val="none" w:sz="0" w:space="0" w:color="auto"/>
                                            <w:right w:val="none" w:sz="0" w:space="0" w:color="auto"/>
                                          </w:divBdr>
                                        </w:div>
                                        <w:div w:id="1869680145">
                                          <w:marLeft w:val="0"/>
                                          <w:marRight w:val="0"/>
                                          <w:marTop w:val="0"/>
                                          <w:marBottom w:val="0"/>
                                          <w:divBdr>
                                            <w:top w:val="none" w:sz="0" w:space="0" w:color="auto"/>
                                            <w:left w:val="none" w:sz="0" w:space="0" w:color="auto"/>
                                            <w:bottom w:val="none" w:sz="0" w:space="0" w:color="auto"/>
                                            <w:right w:val="none" w:sz="0" w:space="0" w:color="auto"/>
                                          </w:divBdr>
                                        </w:div>
                                        <w:div w:id="1905674108">
                                          <w:marLeft w:val="0"/>
                                          <w:marRight w:val="0"/>
                                          <w:marTop w:val="0"/>
                                          <w:marBottom w:val="0"/>
                                          <w:divBdr>
                                            <w:top w:val="none" w:sz="0" w:space="0" w:color="auto"/>
                                            <w:left w:val="none" w:sz="0" w:space="0" w:color="auto"/>
                                            <w:bottom w:val="none" w:sz="0" w:space="0" w:color="auto"/>
                                            <w:right w:val="none" w:sz="0" w:space="0" w:color="auto"/>
                                          </w:divBdr>
                                        </w:div>
                                        <w:div w:id="1907374241">
                                          <w:marLeft w:val="0"/>
                                          <w:marRight w:val="0"/>
                                          <w:marTop w:val="0"/>
                                          <w:marBottom w:val="0"/>
                                          <w:divBdr>
                                            <w:top w:val="none" w:sz="0" w:space="0" w:color="auto"/>
                                            <w:left w:val="none" w:sz="0" w:space="0" w:color="auto"/>
                                            <w:bottom w:val="none" w:sz="0" w:space="0" w:color="auto"/>
                                            <w:right w:val="none" w:sz="0" w:space="0" w:color="auto"/>
                                          </w:divBdr>
                                        </w:div>
                                        <w:div w:id="1916041842">
                                          <w:marLeft w:val="0"/>
                                          <w:marRight w:val="0"/>
                                          <w:marTop w:val="0"/>
                                          <w:marBottom w:val="0"/>
                                          <w:divBdr>
                                            <w:top w:val="none" w:sz="0" w:space="0" w:color="auto"/>
                                            <w:left w:val="none" w:sz="0" w:space="0" w:color="auto"/>
                                            <w:bottom w:val="none" w:sz="0" w:space="0" w:color="auto"/>
                                            <w:right w:val="none" w:sz="0" w:space="0" w:color="auto"/>
                                          </w:divBdr>
                                        </w:div>
                                        <w:div w:id="1948150541">
                                          <w:marLeft w:val="0"/>
                                          <w:marRight w:val="0"/>
                                          <w:marTop w:val="0"/>
                                          <w:marBottom w:val="0"/>
                                          <w:divBdr>
                                            <w:top w:val="none" w:sz="0" w:space="0" w:color="auto"/>
                                            <w:left w:val="none" w:sz="0" w:space="0" w:color="auto"/>
                                            <w:bottom w:val="none" w:sz="0" w:space="0" w:color="auto"/>
                                            <w:right w:val="none" w:sz="0" w:space="0" w:color="auto"/>
                                          </w:divBdr>
                                        </w:div>
                                        <w:div w:id="2014801177">
                                          <w:marLeft w:val="0"/>
                                          <w:marRight w:val="0"/>
                                          <w:marTop w:val="0"/>
                                          <w:marBottom w:val="0"/>
                                          <w:divBdr>
                                            <w:top w:val="none" w:sz="0" w:space="0" w:color="auto"/>
                                            <w:left w:val="none" w:sz="0" w:space="0" w:color="auto"/>
                                            <w:bottom w:val="none" w:sz="0" w:space="0" w:color="auto"/>
                                            <w:right w:val="none" w:sz="0" w:space="0" w:color="auto"/>
                                          </w:divBdr>
                                        </w:div>
                                        <w:div w:id="2021616277">
                                          <w:marLeft w:val="0"/>
                                          <w:marRight w:val="0"/>
                                          <w:marTop w:val="0"/>
                                          <w:marBottom w:val="0"/>
                                          <w:divBdr>
                                            <w:top w:val="none" w:sz="0" w:space="0" w:color="auto"/>
                                            <w:left w:val="none" w:sz="0" w:space="0" w:color="auto"/>
                                            <w:bottom w:val="none" w:sz="0" w:space="0" w:color="auto"/>
                                            <w:right w:val="none" w:sz="0" w:space="0" w:color="auto"/>
                                          </w:divBdr>
                                        </w:div>
                                        <w:div w:id="2072579545">
                                          <w:marLeft w:val="0"/>
                                          <w:marRight w:val="0"/>
                                          <w:marTop w:val="0"/>
                                          <w:marBottom w:val="0"/>
                                          <w:divBdr>
                                            <w:top w:val="none" w:sz="0" w:space="0" w:color="auto"/>
                                            <w:left w:val="none" w:sz="0" w:space="0" w:color="auto"/>
                                            <w:bottom w:val="none" w:sz="0" w:space="0" w:color="auto"/>
                                            <w:right w:val="none" w:sz="0" w:space="0" w:color="auto"/>
                                          </w:divBdr>
                                        </w:div>
                                        <w:div w:id="2110587224">
                                          <w:marLeft w:val="0"/>
                                          <w:marRight w:val="0"/>
                                          <w:marTop w:val="0"/>
                                          <w:marBottom w:val="0"/>
                                          <w:divBdr>
                                            <w:top w:val="none" w:sz="0" w:space="0" w:color="auto"/>
                                            <w:left w:val="none" w:sz="0" w:space="0" w:color="auto"/>
                                            <w:bottom w:val="none" w:sz="0" w:space="0" w:color="auto"/>
                                            <w:right w:val="none" w:sz="0" w:space="0" w:color="auto"/>
                                          </w:divBdr>
                                        </w:div>
                                        <w:div w:id="2120297949">
                                          <w:marLeft w:val="0"/>
                                          <w:marRight w:val="0"/>
                                          <w:marTop w:val="0"/>
                                          <w:marBottom w:val="0"/>
                                          <w:divBdr>
                                            <w:top w:val="none" w:sz="0" w:space="0" w:color="auto"/>
                                            <w:left w:val="none" w:sz="0" w:space="0" w:color="auto"/>
                                            <w:bottom w:val="none" w:sz="0" w:space="0" w:color="auto"/>
                                            <w:right w:val="none" w:sz="0" w:space="0" w:color="auto"/>
                                          </w:divBdr>
                                        </w:div>
                                        <w:div w:id="2123572674">
                                          <w:marLeft w:val="0"/>
                                          <w:marRight w:val="0"/>
                                          <w:marTop w:val="0"/>
                                          <w:marBottom w:val="0"/>
                                          <w:divBdr>
                                            <w:top w:val="none" w:sz="0" w:space="0" w:color="auto"/>
                                            <w:left w:val="none" w:sz="0" w:space="0" w:color="auto"/>
                                            <w:bottom w:val="none" w:sz="0" w:space="0" w:color="auto"/>
                                            <w:right w:val="none" w:sz="0" w:space="0" w:color="auto"/>
                                          </w:divBdr>
                                        </w:div>
                                        <w:div w:id="21448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7991743">
      <w:bodyDiv w:val="1"/>
      <w:marLeft w:val="0"/>
      <w:marRight w:val="0"/>
      <w:marTop w:val="0"/>
      <w:marBottom w:val="0"/>
      <w:divBdr>
        <w:top w:val="none" w:sz="0" w:space="0" w:color="auto"/>
        <w:left w:val="none" w:sz="0" w:space="0" w:color="auto"/>
        <w:bottom w:val="none" w:sz="0" w:space="0" w:color="auto"/>
        <w:right w:val="none" w:sz="0" w:space="0" w:color="auto"/>
      </w:divBdr>
    </w:div>
    <w:div w:id="1509562336">
      <w:bodyDiv w:val="1"/>
      <w:marLeft w:val="0"/>
      <w:marRight w:val="0"/>
      <w:marTop w:val="0"/>
      <w:marBottom w:val="0"/>
      <w:divBdr>
        <w:top w:val="none" w:sz="0" w:space="0" w:color="auto"/>
        <w:left w:val="none" w:sz="0" w:space="0" w:color="auto"/>
        <w:bottom w:val="none" w:sz="0" w:space="0" w:color="auto"/>
        <w:right w:val="none" w:sz="0" w:space="0" w:color="auto"/>
      </w:divBdr>
    </w:div>
    <w:div w:id="1521353968">
      <w:bodyDiv w:val="1"/>
      <w:marLeft w:val="0"/>
      <w:marRight w:val="0"/>
      <w:marTop w:val="0"/>
      <w:marBottom w:val="0"/>
      <w:divBdr>
        <w:top w:val="none" w:sz="0" w:space="0" w:color="auto"/>
        <w:left w:val="none" w:sz="0" w:space="0" w:color="auto"/>
        <w:bottom w:val="none" w:sz="0" w:space="0" w:color="auto"/>
        <w:right w:val="none" w:sz="0" w:space="0" w:color="auto"/>
      </w:divBdr>
    </w:div>
    <w:div w:id="1521578173">
      <w:bodyDiv w:val="1"/>
      <w:marLeft w:val="0"/>
      <w:marRight w:val="0"/>
      <w:marTop w:val="0"/>
      <w:marBottom w:val="0"/>
      <w:divBdr>
        <w:top w:val="none" w:sz="0" w:space="0" w:color="auto"/>
        <w:left w:val="none" w:sz="0" w:space="0" w:color="auto"/>
        <w:bottom w:val="none" w:sz="0" w:space="0" w:color="auto"/>
        <w:right w:val="none" w:sz="0" w:space="0" w:color="auto"/>
      </w:divBdr>
      <w:divsChild>
        <w:div w:id="97022208">
          <w:marLeft w:val="0"/>
          <w:marRight w:val="0"/>
          <w:marTop w:val="0"/>
          <w:marBottom w:val="0"/>
          <w:divBdr>
            <w:top w:val="none" w:sz="0" w:space="0" w:color="auto"/>
            <w:left w:val="none" w:sz="0" w:space="0" w:color="auto"/>
            <w:bottom w:val="none" w:sz="0" w:space="0" w:color="auto"/>
            <w:right w:val="none" w:sz="0" w:space="0" w:color="auto"/>
          </w:divBdr>
        </w:div>
      </w:divsChild>
    </w:div>
    <w:div w:id="1580477042">
      <w:bodyDiv w:val="1"/>
      <w:marLeft w:val="0"/>
      <w:marRight w:val="0"/>
      <w:marTop w:val="0"/>
      <w:marBottom w:val="0"/>
      <w:divBdr>
        <w:top w:val="none" w:sz="0" w:space="0" w:color="auto"/>
        <w:left w:val="none" w:sz="0" w:space="0" w:color="auto"/>
        <w:bottom w:val="none" w:sz="0" w:space="0" w:color="auto"/>
        <w:right w:val="none" w:sz="0" w:space="0" w:color="auto"/>
      </w:divBdr>
    </w:div>
    <w:div w:id="1585384016">
      <w:bodyDiv w:val="1"/>
      <w:marLeft w:val="0"/>
      <w:marRight w:val="0"/>
      <w:marTop w:val="0"/>
      <w:marBottom w:val="0"/>
      <w:divBdr>
        <w:top w:val="none" w:sz="0" w:space="0" w:color="auto"/>
        <w:left w:val="none" w:sz="0" w:space="0" w:color="auto"/>
        <w:bottom w:val="none" w:sz="0" w:space="0" w:color="auto"/>
        <w:right w:val="none" w:sz="0" w:space="0" w:color="auto"/>
      </w:divBdr>
    </w:div>
    <w:div w:id="1613245647">
      <w:bodyDiv w:val="1"/>
      <w:marLeft w:val="0"/>
      <w:marRight w:val="0"/>
      <w:marTop w:val="0"/>
      <w:marBottom w:val="0"/>
      <w:divBdr>
        <w:top w:val="none" w:sz="0" w:space="0" w:color="auto"/>
        <w:left w:val="none" w:sz="0" w:space="0" w:color="auto"/>
        <w:bottom w:val="none" w:sz="0" w:space="0" w:color="auto"/>
        <w:right w:val="none" w:sz="0" w:space="0" w:color="auto"/>
      </w:divBdr>
    </w:div>
    <w:div w:id="1622030706">
      <w:bodyDiv w:val="1"/>
      <w:marLeft w:val="0"/>
      <w:marRight w:val="0"/>
      <w:marTop w:val="0"/>
      <w:marBottom w:val="0"/>
      <w:divBdr>
        <w:top w:val="none" w:sz="0" w:space="0" w:color="auto"/>
        <w:left w:val="none" w:sz="0" w:space="0" w:color="auto"/>
        <w:bottom w:val="none" w:sz="0" w:space="0" w:color="auto"/>
        <w:right w:val="none" w:sz="0" w:space="0" w:color="auto"/>
      </w:divBdr>
      <w:divsChild>
        <w:div w:id="1503814662">
          <w:marLeft w:val="0"/>
          <w:marRight w:val="0"/>
          <w:marTop w:val="0"/>
          <w:marBottom w:val="0"/>
          <w:divBdr>
            <w:top w:val="none" w:sz="0" w:space="0" w:color="auto"/>
            <w:left w:val="none" w:sz="0" w:space="0" w:color="auto"/>
            <w:bottom w:val="none" w:sz="0" w:space="0" w:color="auto"/>
            <w:right w:val="none" w:sz="0" w:space="0" w:color="auto"/>
          </w:divBdr>
          <w:divsChild>
            <w:div w:id="926033284">
              <w:marLeft w:val="0"/>
              <w:marRight w:val="0"/>
              <w:marTop w:val="0"/>
              <w:marBottom w:val="0"/>
              <w:divBdr>
                <w:top w:val="none" w:sz="0" w:space="0" w:color="auto"/>
                <w:left w:val="none" w:sz="0" w:space="0" w:color="auto"/>
                <w:bottom w:val="none" w:sz="0" w:space="0" w:color="auto"/>
                <w:right w:val="none" w:sz="0" w:space="0" w:color="auto"/>
              </w:divBdr>
              <w:divsChild>
                <w:div w:id="1424571938">
                  <w:marLeft w:val="0"/>
                  <w:marRight w:val="0"/>
                  <w:marTop w:val="195"/>
                  <w:marBottom w:val="195"/>
                  <w:divBdr>
                    <w:top w:val="none" w:sz="0" w:space="0" w:color="auto"/>
                    <w:left w:val="none" w:sz="0" w:space="0" w:color="auto"/>
                    <w:bottom w:val="none" w:sz="0" w:space="0" w:color="auto"/>
                    <w:right w:val="none" w:sz="0" w:space="0" w:color="auto"/>
                  </w:divBdr>
                  <w:divsChild>
                    <w:div w:id="305165546">
                      <w:marLeft w:val="0"/>
                      <w:marRight w:val="0"/>
                      <w:marTop w:val="0"/>
                      <w:marBottom w:val="0"/>
                      <w:divBdr>
                        <w:top w:val="none" w:sz="0" w:space="0" w:color="auto"/>
                        <w:left w:val="none" w:sz="0" w:space="0" w:color="auto"/>
                        <w:bottom w:val="none" w:sz="0" w:space="0" w:color="auto"/>
                        <w:right w:val="none" w:sz="0" w:space="0" w:color="auto"/>
                      </w:divBdr>
                      <w:divsChild>
                        <w:div w:id="1688869803">
                          <w:marLeft w:val="0"/>
                          <w:marRight w:val="0"/>
                          <w:marTop w:val="0"/>
                          <w:marBottom w:val="0"/>
                          <w:divBdr>
                            <w:top w:val="none" w:sz="0" w:space="0" w:color="auto"/>
                            <w:left w:val="none" w:sz="0" w:space="0" w:color="auto"/>
                            <w:bottom w:val="none" w:sz="0" w:space="0" w:color="auto"/>
                            <w:right w:val="none" w:sz="0" w:space="0" w:color="auto"/>
                          </w:divBdr>
                          <w:divsChild>
                            <w:div w:id="406810731">
                              <w:marLeft w:val="0"/>
                              <w:marRight w:val="0"/>
                              <w:marTop w:val="0"/>
                              <w:marBottom w:val="0"/>
                              <w:divBdr>
                                <w:top w:val="none" w:sz="0" w:space="0" w:color="auto"/>
                                <w:left w:val="none" w:sz="0" w:space="0" w:color="auto"/>
                                <w:bottom w:val="none" w:sz="0" w:space="0" w:color="auto"/>
                                <w:right w:val="none" w:sz="0" w:space="0" w:color="auto"/>
                              </w:divBdr>
                              <w:divsChild>
                                <w:div w:id="393548305">
                                  <w:marLeft w:val="0"/>
                                  <w:marRight w:val="0"/>
                                  <w:marTop w:val="0"/>
                                  <w:marBottom w:val="0"/>
                                  <w:divBdr>
                                    <w:top w:val="none" w:sz="0" w:space="0" w:color="auto"/>
                                    <w:left w:val="none" w:sz="0" w:space="0" w:color="auto"/>
                                    <w:bottom w:val="none" w:sz="0" w:space="0" w:color="auto"/>
                                    <w:right w:val="none" w:sz="0" w:space="0" w:color="auto"/>
                                  </w:divBdr>
                                  <w:divsChild>
                                    <w:div w:id="5636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363447">
      <w:bodyDiv w:val="1"/>
      <w:marLeft w:val="0"/>
      <w:marRight w:val="0"/>
      <w:marTop w:val="0"/>
      <w:marBottom w:val="0"/>
      <w:divBdr>
        <w:top w:val="none" w:sz="0" w:space="0" w:color="auto"/>
        <w:left w:val="none" w:sz="0" w:space="0" w:color="auto"/>
        <w:bottom w:val="none" w:sz="0" w:space="0" w:color="auto"/>
        <w:right w:val="none" w:sz="0" w:space="0" w:color="auto"/>
      </w:divBdr>
    </w:div>
    <w:div w:id="1691369663">
      <w:bodyDiv w:val="1"/>
      <w:marLeft w:val="0"/>
      <w:marRight w:val="0"/>
      <w:marTop w:val="0"/>
      <w:marBottom w:val="0"/>
      <w:divBdr>
        <w:top w:val="none" w:sz="0" w:space="0" w:color="auto"/>
        <w:left w:val="none" w:sz="0" w:space="0" w:color="auto"/>
        <w:bottom w:val="none" w:sz="0" w:space="0" w:color="auto"/>
        <w:right w:val="none" w:sz="0" w:space="0" w:color="auto"/>
      </w:divBdr>
      <w:divsChild>
        <w:div w:id="646545346">
          <w:marLeft w:val="0"/>
          <w:marRight w:val="0"/>
          <w:marTop w:val="0"/>
          <w:marBottom w:val="0"/>
          <w:divBdr>
            <w:top w:val="none" w:sz="0" w:space="0" w:color="auto"/>
            <w:left w:val="none" w:sz="0" w:space="0" w:color="auto"/>
            <w:bottom w:val="none" w:sz="0" w:space="0" w:color="auto"/>
            <w:right w:val="none" w:sz="0" w:space="0" w:color="auto"/>
          </w:divBdr>
          <w:divsChild>
            <w:div w:id="51387101">
              <w:marLeft w:val="0"/>
              <w:marRight w:val="0"/>
              <w:marTop w:val="0"/>
              <w:marBottom w:val="0"/>
              <w:divBdr>
                <w:top w:val="none" w:sz="0" w:space="0" w:color="auto"/>
                <w:left w:val="none" w:sz="0" w:space="0" w:color="auto"/>
                <w:bottom w:val="none" w:sz="0" w:space="0" w:color="auto"/>
                <w:right w:val="none" w:sz="0" w:space="0" w:color="auto"/>
              </w:divBdr>
              <w:divsChild>
                <w:div w:id="1993218990">
                  <w:marLeft w:val="0"/>
                  <w:marRight w:val="0"/>
                  <w:marTop w:val="195"/>
                  <w:marBottom w:val="195"/>
                  <w:divBdr>
                    <w:top w:val="none" w:sz="0" w:space="0" w:color="auto"/>
                    <w:left w:val="none" w:sz="0" w:space="0" w:color="auto"/>
                    <w:bottom w:val="none" w:sz="0" w:space="0" w:color="auto"/>
                    <w:right w:val="none" w:sz="0" w:space="0" w:color="auto"/>
                  </w:divBdr>
                  <w:divsChild>
                    <w:div w:id="2109882682">
                      <w:marLeft w:val="0"/>
                      <w:marRight w:val="0"/>
                      <w:marTop w:val="0"/>
                      <w:marBottom w:val="0"/>
                      <w:divBdr>
                        <w:top w:val="none" w:sz="0" w:space="0" w:color="auto"/>
                        <w:left w:val="none" w:sz="0" w:space="0" w:color="auto"/>
                        <w:bottom w:val="none" w:sz="0" w:space="0" w:color="auto"/>
                        <w:right w:val="none" w:sz="0" w:space="0" w:color="auto"/>
                      </w:divBdr>
                      <w:divsChild>
                        <w:div w:id="336612467">
                          <w:marLeft w:val="0"/>
                          <w:marRight w:val="0"/>
                          <w:marTop w:val="0"/>
                          <w:marBottom w:val="0"/>
                          <w:divBdr>
                            <w:top w:val="none" w:sz="0" w:space="0" w:color="auto"/>
                            <w:left w:val="none" w:sz="0" w:space="0" w:color="auto"/>
                            <w:bottom w:val="none" w:sz="0" w:space="0" w:color="auto"/>
                            <w:right w:val="none" w:sz="0" w:space="0" w:color="auto"/>
                          </w:divBdr>
                          <w:divsChild>
                            <w:div w:id="503865181">
                              <w:marLeft w:val="0"/>
                              <w:marRight w:val="0"/>
                              <w:marTop w:val="0"/>
                              <w:marBottom w:val="0"/>
                              <w:divBdr>
                                <w:top w:val="none" w:sz="0" w:space="0" w:color="auto"/>
                                <w:left w:val="none" w:sz="0" w:space="0" w:color="auto"/>
                                <w:bottom w:val="none" w:sz="0" w:space="0" w:color="auto"/>
                                <w:right w:val="none" w:sz="0" w:space="0" w:color="auto"/>
                              </w:divBdr>
                              <w:divsChild>
                                <w:div w:id="52966120">
                                  <w:marLeft w:val="0"/>
                                  <w:marRight w:val="0"/>
                                  <w:marTop w:val="0"/>
                                  <w:marBottom w:val="0"/>
                                  <w:divBdr>
                                    <w:top w:val="none" w:sz="0" w:space="0" w:color="auto"/>
                                    <w:left w:val="none" w:sz="0" w:space="0" w:color="auto"/>
                                    <w:bottom w:val="none" w:sz="0" w:space="0" w:color="auto"/>
                                    <w:right w:val="none" w:sz="0" w:space="0" w:color="auto"/>
                                  </w:divBdr>
                                  <w:divsChild>
                                    <w:div w:id="13587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146">
      <w:bodyDiv w:val="1"/>
      <w:marLeft w:val="0"/>
      <w:marRight w:val="0"/>
      <w:marTop w:val="0"/>
      <w:marBottom w:val="0"/>
      <w:divBdr>
        <w:top w:val="none" w:sz="0" w:space="0" w:color="auto"/>
        <w:left w:val="none" w:sz="0" w:space="0" w:color="auto"/>
        <w:bottom w:val="none" w:sz="0" w:space="0" w:color="auto"/>
        <w:right w:val="none" w:sz="0" w:space="0" w:color="auto"/>
      </w:divBdr>
    </w:div>
    <w:div w:id="1739746819">
      <w:bodyDiv w:val="1"/>
      <w:marLeft w:val="0"/>
      <w:marRight w:val="0"/>
      <w:marTop w:val="0"/>
      <w:marBottom w:val="0"/>
      <w:divBdr>
        <w:top w:val="none" w:sz="0" w:space="0" w:color="auto"/>
        <w:left w:val="none" w:sz="0" w:space="0" w:color="auto"/>
        <w:bottom w:val="none" w:sz="0" w:space="0" w:color="auto"/>
        <w:right w:val="none" w:sz="0" w:space="0" w:color="auto"/>
      </w:divBdr>
    </w:div>
    <w:div w:id="1752236589">
      <w:bodyDiv w:val="1"/>
      <w:marLeft w:val="0"/>
      <w:marRight w:val="0"/>
      <w:marTop w:val="0"/>
      <w:marBottom w:val="0"/>
      <w:divBdr>
        <w:top w:val="none" w:sz="0" w:space="0" w:color="auto"/>
        <w:left w:val="none" w:sz="0" w:space="0" w:color="auto"/>
        <w:bottom w:val="none" w:sz="0" w:space="0" w:color="auto"/>
        <w:right w:val="none" w:sz="0" w:space="0" w:color="auto"/>
      </w:divBdr>
    </w:div>
    <w:div w:id="1755592840">
      <w:bodyDiv w:val="1"/>
      <w:marLeft w:val="0"/>
      <w:marRight w:val="0"/>
      <w:marTop w:val="0"/>
      <w:marBottom w:val="0"/>
      <w:divBdr>
        <w:top w:val="none" w:sz="0" w:space="0" w:color="auto"/>
        <w:left w:val="none" w:sz="0" w:space="0" w:color="auto"/>
        <w:bottom w:val="none" w:sz="0" w:space="0" w:color="auto"/>
        <w:right w:val="none" w:sz="0" w:space="0" w:color="auto"/>
      </w:divBdr>
    </w:div>
    <w:div w:id="1776752902">
      <w:bodyDiv w:val="1"/>
      <w:marLeft w:val="0"/>
      <w:marRight w:val="0"/>
      <w:marTop w:val="0"/>
      <w:marBottom w:val="0"/>
      <w:divBdr>
        <w:top w:val="none" w:sz="0" w:space="0" w:color="auto"/>
        <w:left w:val="none" w:sz="0" w:space="0" w:color="auto"/>
        <w:bottom w:val="none" w:sz="0" w:space="0" w:color="auto"/>
        <w:right w:val="none" w:sz="0" w:space="0" w:color="auto"/>
      </w:divBdr>
    </w:div>
    <w:div w:id="1817532281">
      <w:bodyDiv w:val="1"/>
      <w:marLeft w:val="0"/>
      <w:marRight w:val="0"/>
      <w:marTop w:val="0"/>
      <w:marBottom w:val="0"/>
      <w:divBdr>
        <w:top w:val="none" w:sz="0" w:space="0" w:color="auto"/>
        <w:left w:val="none" w:sz="0" w:space="0" w:color="auto"/>
        <w:bottom w:val="none" w:sz="0" w:space="0" w:color="auto"/>
        <w:right w:val="none" w:sz="0" w:space="0" w:color="auto"/>
      </w:divBdr>
    </w:div>
    <w:div w:id="1830320558">
      <w:bodyDiv w:val="1"/>
      <w:marLeft w:val="0"/>
      <w:marRight w:val="0"/>
      <w:marTop w:val="0"/>
      <w:marBottom w:val="0"/>
      <w:divBdr>
        <w:top w:val="none" w:sz="0" w:space="0" w:color="auto"/>
        <w:left w:val="none" w:sz="0" w:space="0" w:color="auto"/>
        <w:bottom w:val="none" w:sz="0" w:space="0" w:color="auto"/>
        <w:right w:val="none" w:sz="0" w:space="0" w:color="auto"/>
      </w:divBdr>
    </w:div>
    <w:div w:id="1833450950">
      <w:bodyDiv w:val="1"/>
      <w:marLeft w:val="0"/>
      <w:marRight w:val="0"/>
      <w:marTop w:val="0"/>
      <w:marBottom w:val="0"/>
      <w:divBdr>
        <w:top w:val="none" w:sz="0" w:space="0" w:color="auto"/>
        <w:left w:val="none" w:sz="0" w:space="0" w:color="auto"/>
        <w:bottom w:val="none" w:sz="0" w:space="0" w:color="auto"/>
        <w:right w:val="none" w:sz="0" w:space="0" w:color="auto"/>
      </w:divBdr>
    </w:div>
    <w:div w:id="1859344799">
      <w:bodyDiv w:val="1"/>
      <w:marLeft w:val="0"/>
      <w:marRight w:val="0"/>
      <w:marTop w:val="0"/>
      <w:marBottom w:val="0"/>
      <w:divBdr>
        <w:top w:val="none" w:sz="0" w:space="0" w:color="auto"/>
        <w:left w:val="none" w:sz="0" w:space="0" w:color="auto"/>
        <w:bottom w:val="none" w:sz="0" w:space="0" w:color="auto"/>
        <w:right w:val="none" w:sz="0" w:space="0" w:color="auto"/>
      </w:divBdr>
    </w:div>
    <w:div w:id="1867980883">
      <w:bodyDiv w:val="1"/>
      <w:marLeft w:val="0"/>
      <w:marRight w:val="0"/>
      <w:marTop w:val="0"/>
      <w:marBottom w:val="0"/>
      <w:divBdr>
        <w:top w:val="none" w:sz="0" w:space="0" w:color="auto"/>
        <w:left w:val="none" w:sz="0" w:space="0" w:color="auto"/>
        <w:bottom w:val="none" w:sz="0" w:space="0" w:color="auto"/>
        <w:right w:val="none" w:sz="0" w:space="0" w:color="auto"/>
      </w:divBdr>
    </w:div>
    <w:div w:id="1945068361">
      <w:bodyDiv w:val="1"/>
      <w:marLeft w:val="0"/>
      <w:marRight w:val="0"/>
      <w:marTop w:val="0"/>
      <w:marBottom w:val="0"/>
      <w:divBdr>
        <w:top w:val="none" w:sz="0" w:space="0" w:color="auto"/>
        <w:left w:val="none" w:sz="0" w:space="0" w:color="auto"/>
        <w:bottom w:val="none" w:sz="0" w:space="0" w:color="auto"/>
        <w:right w:val="none" w:sz="0" w:space="0" w:color="auto"/>
      </w:divBdr>
    </w:div>
    <w:div w:id="1954551056">
      <w:bodyDiv w:val="1"/>
      <w:marLeft w:val="0"/>
      <w:marRight w:val="0"/>
      <w:marTop w:val="0"/>
      <w:marBottom w:val="0"/>
      <w:divBdr>
        <w:top w:val="none" w:sz="0" w:space="0" w:color="auto"/>
        <w:left w:val="none" w:sz="0" w:space="0" w:color="auto"/>
        <w:bottom w:val="none" w:sz="0" w:space="0" w:color="auto"/>
        <w:right w:val="none" w:sz="0" w:space="0" w:color="auto"/>
      </w:divBdr>
    </w:div>
    <w:div w:id="1960603549">
      <w:bodyDiv w:val="1"/>
      <w:marLeft w:val="0"/>
      <w:marRight w:val="0"/>
      <w:marTop w:val="0"/>
      <w:marBottom w:val="0"/>
      <w:divBdr>
        <w:top w:val="none" w:sz="0" w:space="0" w:color="auto"/>
        <w:left w:val="none" w:sz="0" w:space="0" w:color="auto"/>
        <w:bottom w:val="none" w:sz="0" w:space="0" w:color="auto"/>
        <w:right w:val="none" w:sz="0" w:space="0" w:color="auto"/>
      </w:divBdr>
    </w:div>
    <w:div w:id="2028170152">
      <w:bodyDiv w:val="1"/>
      <w:marLeft w:val="0"/>
      <w:marRight w:val="0"/>
      <w:marTop w:val="0"/>
      <w:marBottom w:val="0"/>
      <w:divBdr>
        <w:top w:val="none" w:sz="0" w:space="0" w:color="auto"/>
        <w:left w:val="none" w:sz="0" w:space="0" w:color="auto"/>
        <w:bottom w:val="none" w:sz="0" w:space="0" w:color="auto"/>
        <w:right w:val="none" w:sz="0" w:space="0" w:color="auto"/>
      </w:divBdr>
    </w:div>
    <w:div w:id="2035303966">
      <w:bodyDiv w:val="1"/>
      <w:marLeft w:val="0"/>
      <w:marRight w:val="0"/>
      <w:marTop w:val="0"/>
      <w:marBottom w:val="0"/>
      <w:divBdr>
        <w:top w:val="none" w:sz="0" w:space="0" w:color="auto"/>
        <w:left w:val="none" w:sz="0" w:space="0" w:color="auto"/>
        <w:bottom w:val="none" w:sz="0" w:space="0" w:color="auto"/>
        <w:right w:val="none" w:sz="0" w:space="0" w:color="auto"/>
      </w:divBdr>
      <w:divsChild>
        <w:div w:id="169226173">
          <w:marLeft w:val="0"/>
          <w:marRight w:val="0"/>
          <w:marTop w:val="0"/>
          <w:marBottom w:val="0"/>
          <w:divBdr>
            <w:top w:val="none" w:sz="0" w:space="0" w:color="auto"/>
            <w:left w:val="none" w:sz="0" w:space="0" w:color="auto"/>
            <w:bottom w:val="none" w:sz="0" w:space="0" w:color="auto"/>
            <w:right w:val="none" w:sz="0" w:space="0" w:color="auto"/>
          </w:divBdr>
          <w:divsChild>
            <w:div w:id="1197234669">
              <w:marLeft w:val="0"/>
              <w:marRight w:val="0"/>
              <w:marTop w:val="0"/>
              <w:marBottom w:val="0"/>
              <w:divBdr>
                <w:top w:val="none" w:sz="0" w:space="0" w:color="auto"/>
                <w:left w:val="none" w:sz="0" w:space="0" w:color="auto"/>
                <w:bottom w:val="none" w:sz="0" w:space="0" w:color="auto"/>
                <w:right w:val="none" w:sz="0" w:space="0" w:color="auto"/>
              </w:divBdr>
              <w:divsChild>
                <w:div w:id="16544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8142">
          <w:marLeft w:val="0"/>
          <w:marRight w:val="0"/>
          <w:marTop w:val="0"/>
          <w:marBottom w:val="0"/>
          <w:divBdr>
            <w:top w:val="none" w:sz="0" w:space="0" w:color="auto"/>
            <w:left w:val="none" w:sz="0" w:space="0" w:color="auto"/>
            <w:bottom w:val="none" w:sz="0" w:space="0" w:color="auto"/>
            <w:right w:val="none" w:sz="0" w:space="0" w:color="auto"/>
          </w:divBdr>
          <w:divsChild>
            <w:div w:id="198321256">
              <w:marLeft w:val="0"/>
              <w:marRight w:val="0"/>
              <w:marTop w:val="0"/>
              <w:marBottom w:val="0"/>
              <w:divBdr>
                <w:top w:val="none" w:sz="0" w:space="0" w:color="auto"/>
                <w:left w:val="none" w:sz="0" w:space="0" w:color="auto"/>
                <w:bottom w:val="none" w:sz="0" w:space="0" w:color="auto"/>
                <w:right w:val="none" w:sz="0" w:space="0" w:color="auto"/>
              </w:divBdr>
              <w:divsChild>
                <w:div w:id="270164786">
                  <w:marLeft w:val="0"/>
                  <w:marRight w:val="0"/>
                  <w:marTop w:val="0"/>
                  <w:marBottom w:val="0"/>
                  <w:divBdr>
                    <w:top w:val="none" w:sz="0" w:space="0" w:color="auto"/>
                    <w:left w:val="none" w:sz="0" w:space="0" w:color="auto"/>
                    <w:bottom w:val="none" w:sz="0" w:space="0" w:color="auto"/>
                    <w:right w:val="none" w:sz="0" w:space="0" w:color="auto"/>
                  </w:divBdr>
                </w:div>
              </w:divsChild>
            </w:div>
            <w:div w:id="1263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000">
      <w:bodyDiv w:val="1"/>
      <w:marLeft w:val="0"/>
      <w:marRight w:val="0"/>
      <w:marTop w:val="0"/>
      <w:marBottom w:val="0"/>
      <w:divBdr>
        <w:top w:val="none" w:sz="0" w:space="0" w:color="auto"/>
        <w:left w:val="none" w:sz="0" w:space="0" w:color="auto"/>
        <w:bottom w:val="none" w:sz="0" w:space="0" w:color="auto"/>
        <w:right w:val="none" w:sz="0" w:space="0" w:color="auto"/>
      </w:divBdr>
    </w:div>
    <w:div w:id="2094425298">
      <w:bodyDiv w:val="1"/>
      <w:marLeft w:val="0"/>
      <w:marRight w:val="0"/>
      <w:marTop w:val="0"/>
      <w:marBottom w:val="0"/>
      <w:divBdr>
        <w:top w:val="none" w:sz="0" w:space="0" w:color="auto"/>
        <w:left w:val="none" w:sz="0" w:space="0" w:color="auto"/>
        <w:bottom w:val="none" w:sz="0" w:space="0" w:color="auto"/>
        <w:right w:val="none" w:sz="0" w:space="0" w:color="auto"/>
      </w:divBdr>
    </w:div>
    <w:div w:id="21199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D28AD7253741821838B6AAAA07ED6E11C1A066009F5C374A7805FCg8N0L" TargetMode="External"/><Relationship Id="rId13" Type="http://schemas.openxmlformats.org/officeDocument/2006/relationships/hyperlink" Target="https://zakupki.gov.ru/epz/ktru/ktruCard/ktru-description.html?itemId=83128&amp;back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86C67EB82148712F6982EDA2F940D68AF14470531FF1273AA15F0ABB8670ACFC89CACD5C3A0E381EC43ED5FBB4B027BC558D39d0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ogin.consultant.ru/link/?req=doc&amp;base=RZR&amp;n=331074&amp;date=04.02.2021&amp;dst=3&amp;fld=134" TargetMode="External"/><Relationship Id="rId4" Type="http://schemas.openxmlformats.org/officeDocument/2006/relationships/settings" Target="settings.xml"/><Relationship Id="rId9" Type="http://schemas.openxmlformats.org/officeDocument/2006/relationships/hyperlink" Target="consultantplus://offline/ref=66DEFC29099A319C9F9E23CF7BA28E2EEA18E04AED608C88008B1DBF26h5N1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88D5D-EA10-4FB7-9F33-408A80C5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5640</Words>
  <Characters>32152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my company</Company>
  <LinksUpToDate>false</LinksUpToDate>
  <CharactersWithSpaces>37717</CharactersWithSpaces>
  <SharedDoc>false</SharedDoc>
  <HLinks>
    <vt:vector size="30" baseType="variant">
      <vt:variant>
        <vt:i4>1376256</vt:i4>
      </vt:variant>
      <vt:variant>
        <vt:i4>12</vt:i4>
      </vt:variant>
      <vt:variant>
        <vt:i4>0</vt:i4>
      </vt:variant>
      <vt:variant>
        <vt:i4>5</vt:i4>
      </vt:variant>
      <vt:variant>
        <vt:lpwstr>https://zakupki.gov.ru/epz/ktru/ktruCard/ktru-description.html?itemId=83128&amp;backUrl=</vt:lpwstr>
      </vt:variant>
      <vt:variant>
        <vt:lpwstr/>
      </vt:variant>
      <vt:variant>
        <vt:i4>1310724</vt:i4>
      </vt:variant>
      <vt:variant>
        <vt:i4>9</vt:i4>
      </vt:variant>
      <vt:variant>
        <vt:i4>0</vt:i4>
      </vt:variant>
      <vt:variant>
        <vt:i4>5</vt:i4>
      </vt:variant>
      <vt:variant>
        <vt:lpwstr>consultantplus://offline/ref=A886C67EB82148712F6982EDA2F940D68AF14470531FF1273AA15F0ABB8670ACFC89CACD5C3A0E381EC43ED5FBB4B027BC558D39d0D</vt:lpwstr>
      </vt:variant>
      <vt:variant>
        <vt:lpwstr/>
      </vt:variant>
      <vt:variant>
        <vt:i4>393288</vt:i4>
      </vt:variant>
      <vt:variant>
        <vt:i4>6</vt:i4>
      </vt:variant>
      <vt:variant>
        <vt:i4>0</vt:i4>
      </vt:variant>
      <vt:variant>
        <vt:i4>5</vt:i4>
      </vt:variant>
      <vt:variant>
        <vt:lpwstr>http://login.consultant.ru/link/?req=doc&amp;base=RZR&amp;n=331074&amp;date=04.02.2021&amp;dst=3&amp;fld=134</vt:lpwstr>
      </vt:variant>
      <vt:variant>
        <vt:lpwstr/>
      </vt:variant>
      <vt:variant>
        <vt:i4>1638401</vt:i4>
      </vt:variant>
      <vt:variant>
        <vt:i4>3</vt:i4>
      </vt:variant>
      <vt:variant>
        <vt:i4>0</vt:i4>
      </vt:variant>
      <vt:variant>
        <vt:i4>5</vt:i4>
      </vt:variant>
      <vt:variant>
        <vt:lpwstr>consultantplus://offline/ref=66DEFC29099A319C9F9E23CF7BA28E2EEA18E04AED608C88008B1DBF26h5N1L</vt:lpwstr>
      </vt:variant>
      <vt:variant>
        <vt:lpwstr/>
      </vt:variant>
      <vt:variant>
        <vt:i4>1572867</vt:i4>
      </vt:variant>
      <vt:variant>
        <vt:i4>0</vt:i4>
      </vt:variant>
      <vt:variant>
        <vt:i4>0</vt:i4>
      </vt:variant>
      <vt:variant>
        <vt:i4>5</vt:i4>
      </vt:variant>
      <vt:variant>
        <vt:lpwstr>consultantplus://offline/ref=53E7D28AD7253741821838B6AAAA07ED6E11C1A066009F5C374A7805FCg8N0L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6</cp:revision>
  <cp:lastPrinted>2025-05-07T04:10:00Z</cp:lastPrinted>
  <dcterms:created xsi:type="dcterms:W3CDTF">2026-05-21T11:38:00Z</dcterms:created>
  <dcterms:modified xsi:type="dcterms:W3CDTF">2026-05-22T07:23:00Z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