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B7C0" w14:textId="45ABF76D" w:rsidR="00807059" w:rsidRDefault="00BA4301" w:rsidP="0073149A">
      <w:pPr>
        <w:spacing w:after="0" w:line="240" w:lineRule="auto"/>
        <w:jc w:val="center"/>
        <w:rPr>
          <w:rFonts w:ascii="Times New Roman" w:hAnsi="Times New Roman"/>
          <w:b/>
          <w:bCs/>
          <w:sz w:val="28"/>
          <w:szCs w:val="28"/>
        </w:rPr>
      </w:pPr>
      <w:r>
        <w:rPr>
          <w:rFonts w:ascii="Times New Roman" w:hAnsi="Times New Roman"/>
          <w:b/>
          <w:sz w:val="28"/>
          <w:szCs w:val="28"/>
        </w:rPr>
        <w:t xml:space="preserve">                              </w:t>
      </w:r>
      <w:r w:rsidR="0055656A">
        <w:rPr>
          <w:rFonts w:ascii="Times New Roman" w:hAnsi="Times New Roman"/>
          <w:b/>
          <w:sz w:val="28"/>
          <w:szCs w:val="28"/>
        </w:rPr>
        <w:t>К</w:t>
      </w:r>
      <w:r w:rsidR="00EE059C">
        <w:rPr>
          <w:rFonts w:ascii="Times New Roman" w:hAnsi="Times New Roman"/>
          <w:b/>
          <w:sz w:val="28"/>
          <w:szCs w:val="28"/>
        </w:rPr>
        <w:t>онтракт</w:t>
      </w:r>
      <w:r w:rsidR="0055656A">
        <w:rPr>
          <w:rFonts w:ascii="Times New Roman" w:hAnsi="Times New Roman"/>
          <w:b/>
          <w:sz w:val="28"/>
          <w:szCs w:val="28"/>
        </w:rPr>
        <w:t xml:space="preserve"> № </w:t>
      </w:r>
      <w:r>
        <w:rPr>
          <w:rFonts w:ascii="Times New Roman" w:hAnsi="Times New Roman"/>
          <w:b/>
          <w:sz w:val="28"/>
          <w:szCs w:val="28"/>
        </w:rPr>
        <w:t>____</w:t>
      </w:r>
      <w:r w:rsidR="0055656A">
        <w:rPr>
          <w:rFonts w:ascii="Times New Roman" w:hAnsi="Times New Roman"/>
          <w:b/>
          <w:sz w:val="28"/>
          <w:szCs w:val="28"/>
        </w:rPr>
        <w:t>_______________</w:t>
      </w:r>
    </w:p>
    <w:p w14:paraId="4C02F8B9" w14:textId="5EAC5B87"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5F4084" w:rsidRPr="005F4084">
        <w:rPr>
          <w:rFonts w:ascii="Times New Roman" w:hAnsi="Times New Roman"/>
          <w:b/>
          <w:sz w:val="28"/>
          <w:szCs w:val="28"/>
        </w:rPr>
        <w:t>огнезащитной краски</w:t>
      </w:r>
      <w:r w:rsidR="002D3F6D" w:rsidRPr="002D3F6D">
        <w:rPr>
          <w:rFonts w:ascii="Times New Roman" w:hAnsi="Times New Roman"/>
          <w:b/>
          <w:sz w:val="28"/>
          <w:szCs w:val="28"/>
        </w:rPr>
        <w:t xml:space="preserve">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7F8AB56"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88785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31BE9A89"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3036FA" w:rsidRPr="003036FA">
        <w:rPr>
          <w:rFonts w:ascii="Times New Roman" w:hAnsi="Times New Roman"/>
          <w:sz w:val="24"/>
          <w:szCs w:val="24"/>
        </w:rPr>
        <w:t xml:space="preserve">директора </w:t>
      </w:r>
      <w:r w:rsidR="00887855">
        <w:rPr>
          <w:rFonts w:ascii="Times New Roman" w:hAnsi="Times New Roman"/>
          <w:sz w:val="24"/>
          <w:szCs w:val="24"/>
        </w:rPr>
        <w:t>Лизуновой Ирины Владимировны</w:t>
      </w:r>
      <w:r w:rsidR="003036FA" w:rsidRPr="003036FA">
        <w:rPr>
          <w:rFonts w:ascii="Times New Roman" w:hAnsi="Times New Roman"/>
          <w:sz w:val="24"/>
          <w:szCs w:val="24"/>
        </w:rPr>
        <w:t xml:space="preserve">, действующего на основании </w:t>
      </w:r>
      <w:r w:rsidR="00887855">
        <w:rPr>
          <w:rFonts w:ascii="Times New Roman" w:hAnsi="Times New Roman"/>
          <w:sz w:val="24"/>
          <w:szCs w:val="24"/>
        </w:rPr>
        <w:t>Устава</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887855" w:rsidRPr="00887855">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6BC44E3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5F4084" w:rsidRPr="005F4084">
        <w:rPr>
          <w:rFonts w:ascii="Times New Roman" w:hAnsi="Times New Roman"/>
          <w:sz w:val="24"/>
          <w:szCs w:val="24"/>
        </w:rPr>
        <w:t>огнезащитной краски</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50ED3970"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887855">
        <w:rPr>
          <w:rFonts w:ascii="Times New Roman" w:hAnsi="Times New Roman"/>
          <w:sz w:val="24"/>
          <w:szCs w:val="24"/>
        </w:rPr>
        <w:t>10</w:t>
      </w:r>
      <w:r>
        <w:rPr>
          <w:rFonts w:ascii="Times New Roman" w:hAnsi="Times New Roman"/>
          <w:sz w:val="24"/>
          <w:szCs w:val="24"/>
        </w:rPr>
        <w:t xml:space="preserve"> (</w:t>
      </w:r>
      <w:r w:rsidR="00887855">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268C0F63"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887855">
        <w:rPr>
          <w:rFonts w:ascii="Times New Roman" w:eastAsia="Times New Roman" w:hAnsi="Times New Roman"/>
          <w:sz w:val="24"/>
          <w:szCs w:val="24"/>
        </w:rPr>
        <w:t>5</w:t>
      </w:r>
      <w:r>
        <w:rPr>
          <w:rFonts w:ascii="Times New Roman" w:eastAsia="Times New Roman" w:hAnsi="Times New Roman"/>
          <w:sz w:val="24"/>
          <w:szCs w:val="24"/>
        </w:rPr>
        <w:t xml:space="preserve"> (</w:t>
      </w:r>
      <w:r w:rsidR="00887855">
        <w:rPr>
          <w:rFonts w:ascii="Times New Roman" w:eastAsia="Times New Roman" w:hAnsi="Times New Roman"/>
          <w:sz w:val="24"/>
          <w:szCs w:val="24"/>
        </w:rPr>
        <w:t>пяти</w:t>
      </w:r>
      <w:r>
        <w:rPr>
          <w:rFonts w:ascii="Times New Roman" w:eastAsia="Times New Roman" w:hAnsi="Times New Roman"/>
          <w:sz w:val="24"/>
          <w:szCs w:val="24"/>
        </w:rPr>
        <w:t>) рабоч</w:t>
      </w:r>
      <w:r w:rsidR="00887855">
        <w:rPr>
          <w:rFonts w:ascii="Times New Roman" w:eastAsia="Times New Roman" w:hAnsi="Times New Roman"/>
          <w:sz w:val="24"/>
          <w:szCs w:val="24"/>
        </w:rPr>
        <w:t>их</w:t>
      </w:r>
      <w:r>
        <w:rPr>
          <w:rFonts w:ascii="Times New Roman" w:eastAsia="Times New Roman" w:hAnsi="Times New Roman"/>
          <w:sz w:val="24"/>
          <w:szCs w:val="24"/>
        </w:rPr>
        <w:t xml:space="preserve"> дн</w:t>
      </w:r>
      <w:r w:rsidR="00887855">
        <w:rPr>
          <w:rFonts w:ascii="Times New Roman" w:eastAsia="Times New Roman" w:hAnsi="Times New Roman"/>
          <w:sz w:val="24"/>
          <w:szCs w:val="24"/>
        </w:rPr>
        <w:t>ей</w:t>
      </w:r>
      <w:r>
        <w:rPr>
          <w:rFonts w:ascii="Times New Roman" w:eastAsia="Times New Roman" w:hAnsi="Times New Roman"/>
          <w:sz w:val="24"/>
          <w:szCs w:val="24"/>
        </w:rPr>
        <w:t xml:space="preserve"> с даты окончания поставки Товара по Контракту (этапу) направляет в адрес Заказчика документ о приемке в 2 (двух) экземплярах по коду формы № 0510452, утвержденной Приказом Минфина России от 15.04.2021 №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7.2.7. исполнять иные обязанности, предусмотренные законодательством Российской Федерации и Контрактом;</w:t>
      </w:r>
    </w:p>
    <w:p w14:paraId="68051713" w14:textId="77777777" w:rsidR="006A1B87" w:rsidRDefault="006A1B87" w:rsidP="0073149A">
      <w:pPr>
        <w:widowControl w:val="0"/>
        <w:spacing w:after="0" w:line="240" w:lineRule="auto"/>
        <w:ind w:firstLine="708"/>
        <w:jc w:val="both"/>
        <w:rPr>
          <w:rFonts w:ascii="Times New Roman" w:hAnsi="Times New Roman"/>
          <w:sz w:val="24"/>
          <w:szCs w:val="24"/>
        </w:rPr>
      </w:pP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69AAB4DA" w14:textId="77777777" w:rsidR="00807059" w:rsidRDefault="00807059" w:rsidP="0073149A">
      <w:pPr>
        <w:widowControl w:val="0"/>
        <w:spacing w:after="0" w:line="240" w:lineRule="auto"/>
        <w:ind w:firstLine="708"/>
        <w:jc w:val="both"/>
        <w:rPr>
          <w:rFonts w:ascii="Times New Roman" w:hAnsi="Times New Roman"/>
          <w:sz w:val="24"/>
          <w:szCs w:val="24"/>
        </w:rPr>
      </w:pP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Pr>
          <w:rFonts w:ascii="Times New Roman" w:eastAsiaTheme="minorHAnsi" w:hAnsi="Times New Roman"/>
          <w:sz w:val="24"/>
          <w:szCs w:val="24"/>
          <w:lang w:eastAsia="en-US"/>
        </w:rPr>
        <w:lastRenderedPageBreak/>
        <w:t xml:space="preserve">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1297A191"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887855">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73AE6604"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048CA363" w14:textId="2264D13A" w:rsidR="00887855" w:rsidRDefault="00887855" w:rsidP="0073149A">
      <w:pPr>
        <w:widowControl w:val="0"/>
        <w:spacing w:after="0" w:line="240" w:lineRule="auto"/>
        <w:ind w:firstLine="709"/>
        <w:jc w:val="both"/>
        <w:rPr>
          <w:rFonts w:ascii="Times New Roman" w:hAnsi="Times New Roman"/>
          <w:sz w:val="24"/>
          <w:szCs w:val="24"/>
        </w:rPr>
      </w:pPr>
    </w:p>
    <w:p w14:paraId="7FEEBA1A" w14:textId="71A75DB5" w:rsidR="00887855" w:rsidRPr="00E63316" w:rsidRDefault="00887855" w:rsidP="00887855">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0466733B" w14:textId="1ABAE469" w:rsidR="00887855" w:rsidRPr="00E63316" w:rsidRDefault="00887855" w:rsidP="00887855">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w:t>
      </w:r>
      <w:r w:rsidRPr="00E63316">
        <w:rPr>
          <w:rFonts w:ascii="Times New Roman" w:eastAsia="Times New Roman" w:hAnsi="Times New Roman"/>
          <w:sz w:val="24"/>
          <w:szCs w:val="24"/>
          <w:lang w:eastAsia="en-US"/>
        </w:rPr>
        <w:lastRenderedPageBreak/>
        <w:t>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695F549B" w14:textId="42E0FB75"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3DA4AA" w14:textId="5650A969"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1CE2C5E2" w14:textId="1D16F859" w:rsidR="00887855" w:rsidRPr="00E63316" w:rsidRDefault="00887855" w:rsidP="00887855">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42CE2473" w14:textId="28C0E9B6" w:rsidR="00887855" w:rsidRPr="00E63316" w:rsidRDefault="00887855" w:rsidP="00887855">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79593633" w14:textId="2FACBEBF" w:rsidR="00887855" w:rsidRPr="00E63316" w:rsidRDefault="00887855" w:rsidP="00887855">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10BB63C2" w14:textId="77777777" w:rsidR="00887855" w:rsidRDefault="00887855" w:rsidP="0073149A">
      <w:pPr>
        <w:widowControl w:val="0"/>
        <w:spacing w:after="0" w:line="240" w:lineRule="auto"/>
        <w:ind w:firstLine="709"/>
        <w:jc w:val="both"/>
        <w:rPr>
          <w:rFonts w:ascii="Times New Roman" w:hAnsi="Times New Roman"/>
          <w:sz w:val="24"/>
          <w:szCs w:val="24"/>
        </w:rPr>
      </w:pPr>
    </w:p>
    <w:p w14:paraId="3580CBFC" w14:textId="77777777" w:rsidR="00807059" w:rsidRDefault="00807059" w:rsidP="0073149A">
      <w:pPr>
        <w:spacing w:after="0" w:line="240" w:lineRule="auto"/>
        <w:jc w:val="center"/>
        <w:rPr>
          <w:rFonts w:ascii="Times New Roman" w:hAnsi="Times New Roman"/>
          <w:b/>
          <w:sz w:val="24"/>
          <w:szCs w:val="24"/>
        </w:rPr>
      </w:pPr>
    </w:p>
    <w:p w14:paraId="291E447C" w14:textId="58547924"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887855">
        <w:rPr>
          <w:rFonts w:ascii="Times New Roman" w:hAnsi="Times New Roman"/>
          <w:b/>
          <w:sz w:val="24"/>
          <w:szCs w:val="24"/>
        </w:rPr>
        <w:t>5</w:t>
      </w:r>
      <w:r>
        <w:rPr>
          <w:rFonts w:ascii="Times New Roman" w:hAnsi="Times New Roman"/>
          <w:b/>
          <w:sz w:val="24"/>
          <w:szCs w:val="24"/>
        </w:rPr>
        <w:t>.Приложения</w:t>
      </w:r>
    </w:p>
    <w:p w14:paraId="09361CE5" w14:textId="25420952"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887855">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AA48DFD"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r w:rsidR="00814F3F">
        <w:rPr>
          <w:rFonts w:ascii="Times New Roman" w:hAnsi="Times New Roman"/>
          <w:sz w:val="24"/>
          <w:szCs w:val="24"/>
        </w:rPr>
        <w:t>;</w:t>
      </w:r>
    </w:p>
    <w:p w14:paraId="097370DB" w14:textId="6862807B"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r w:rsidR="00814F3F">
        <w:rPr>
          <w:rFonts w:ascii="Times New Roman" w:hAnsi="Times New Roman"/>
          <w:sz w:val="24"/>
          <w:szCs w:val="24"/>
        </w:rPr>
        <w:t>.</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6FC114AF" w:rsidR="00807059" w:rsidRDefault="00887855" w:rsidP="0073149A">
      <w:pPr>
        <w:spacing w:after="0" w:line="240" w:lineRule="auto"/>
        <w:jc w:val="center"/>
        <w:rPr>
          <w:rFonts w:ascii="Times New Roman" w:hAnsi="Times New Roman"/>
          <w:b/>
          <w:sz w:val="24"/>
          <w:szCs w:val="24"/>
        </w:rPr>
      </w:pPr>
      <w:r>
        <w:rPr>
          <w:rFonts w:ascii="Times New Roman" w:hAnsi="Times New Roman"/>
          <w:b/>
          <w:sz w:val="24"/>
          <w:szCs w:val="24"/>
        </w:rPr>
        <w:t>16</w:t>
      </w:r>
      <w:r w:rsidR="00EE059C">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ОКОГУ 1322600 ОКАТО 50401379000 </w:t>
            </w:r>
            <w:r w:rsidRPr="00FD689A">
              <w:rPr>
                <w:rFonts w:ascii="Times New Roman" w:hAnsi="Times New Roman"/>
                <w:sz w:val="24"/>
                <w:szCs w:val="24"/>
              </w:rPr>
              <w:lastRenderedPageBreak/>
              <w:t>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00202A1F" w:rsidR="00FD689A" w:rsidRDefault="00887855"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7CE1BF37"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29F646DF"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5F4084" w:rsidRPr="005F4084">
        <w:rPr>
          <w:rFonts w:ascii="Times New Roman" w:hAnsi="Times New Roman"/>
          <w:b/>
          <w:bCs/>
          <w:sz w:val="24"/>
          <w:szCs w:val="24"/>
        </w:rPr>
        <w:t>огнезащитной краски</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581C0752"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2879ED">
        <w:rPr>
          <w:rFonts w:ascii="Times New Roman" w:hAnsi="Times New Roman"/>
          <w:bCs/>
          <w:sz w:val="24"/>
          <w:szCs w:val="24"/>
        </w:rPr>
        <w:t>11</w:t>
      </w:r>
      <w:r w:rsidR="005F4084">
        <w:rPr>
          <w:rFonts w:ascii="Times New Roman" w:hAnsi="Times New Roman"/>
          <w:bCs/>
          <w:sz w:val="24"/>
          <w:szCs w:val="24"/>
        </w:rPr>
        <w:t>8</w:t>
      </w:r>
      <w:r w:rsidR="002879ED" w:rsidRPr="002879ED">
        <w:rPr>
          <w:rFonts w:ascii="Times New Roman" w:hAnsi="Times New Roman"/>
          <w:bCs/>
          <w:sz w:val="24"/>
          <w:szCs w:val="24"/>
        </w:rPr>
        <w:t xml:space="preserve"> (</w:t>
      </w:r>
      <w:r w:rsidR="002879ED">
        <w:rPr>
          <w:rFonts w:ascii="Times New Roman" w:hAnsi="Times New Roman"/>
          <w:bCs/>
          <w:sz w:val="24"/>
          <w:szCs w:val="24"/>
        </w:rPr>
        <w:t>1</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158E9FB6"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 xml:space="preserve">Ответственный специалист: </w:t>
      </w:r>
      <w:r w:rsidR="005F4084">
        <w:rPr>
          <w:rFonts w:ascii="Times New Roman" w:hAnsi="Times New Roman"/>
          <w:bCs/>
          <w:sz w:val="24"/>
          <w:szCs w:val="24"/>
        </w:rPr>
        <w:t>(</w:t>
      </w:r>
      <w:r w:rsidRPr="000033A4">
        <w:rPr>
          <w:rFonts w:ascii="Times New Roman" w:hAnsi="Times New Roman"/>
          <w:bCs/>
          <w:sz w:val="24"/>
          <w:szCs w:val="24"/>
        </w:rPr>
        <w:t>т.</w:t>
      </w:r>
      <w:r w:rsidR="002879ED">
        <w:rPr>
          <w:rFonts w:ascii="Times New Roman" w:hAnsi="Times New Roman"/>
          <w:bCs/>
          <w:sz w:val="24"/>
          <w:szCs w:val="24"/>
        </w:rPr>
        <w:t xml:space="preserve">373 </w:t>
      </w:r>
      <w:r w:rsidR="005F4084">
        <w:rPr>
          <w:rFonts w:ascii="Times New Roman" w:hAnsi="Times New Roman"/>
          <w:bCs/>
          <w:sz w:val="24"/>
          <w:szCs w:val="24"/>
        </w:rPr>
        <w:t xml:space="preserve">1638 Федотова Марина </w:t>
      </w:r>
      <w:proofErr w:type="spellStart"/>
      <w:r w:rsidR="005F4084">
        <w:rPr>
          <w:rFonts w:ascii="Times New Roman" w:hAnsi="Times New Roman"/>
          <w:bCs/>
          <w:sz w:val="24"/>
          <w:szCs w:val="24"/>
        </w:rPr>
        <w:t>Дементьевна</w:t>
      </w:r>
      <w:proofErr w:type="spellEnd"/>
      <w:r w:rsidR="005F4084">
        <w:rPr>
          <w:rFonts w:ascii="Times New Roman" w:hAnsi="Times New Roman"/>
          <w:bCs/>
          <w:sz w:val="24"/>
          <w:szCs w:val="24"/>
        </w:rPr>
        <w:t>)</w:t>
      </w:r>
      <w:r w:rsidRPr="000033A4">
        <w:rPr>
          <w:rFonts w:ascii="Times New Roman" w:hAnsi="Times New Roman"/>
          <w:bCs/>
          <w:sz w:val="24"/>
          <w:szCs w:val="24"/>
        </w:rPr>
        <w:t xml:space="preserve">, </w:t>
      </w:r>
      <w:r w:rsidR="005F4084">
        <w:rPr>
          <w:rFonts w:ascii="Times New Roman" w:hAnsi="Times New Roman"/>
          <w:bCs/>
          <w:sz w:val="24"/>
          <w:szCs w:val="24"/>
        </w:rPr>
        <w:t>Харченко Александр Иванович</w:t>
      </w:r>
      <w:r>
        <w:rPr>
          <w:rFonts w:ascii="Times New Roman" w:hAnsi="Times New Roman"/>
          <w:bCs/>
          <w:sz w:val="24"/>
          <w:szCs w:val="24"/>
        </w:rPr>
        <w:t>.</w:t>
      </w:r>
    </w:p>
    <w:p w14:paraId="4C13A787" w14:textId="5EF94D6C"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sidRPr="0035060D">
        <w:rPr>
          <w:rFonts w:ascii="Times New Roman" w:hAnsi="Times New Roman"/>
          <w:bCs/>
          <w:sz w:val="24"/>
          <w:szCs w:val="24"/>
        </w:rPr>
        <w:t>со дня</w:t>
      </w:r>
      <w:r w:rsidR="0035060D">
        <w:rPr>
          <w:rFonts w:ascii="Times New Roman" w:hAnsi="Times New Roman"/>
          <w:bCs/>
          <w:sz w:val="24"/>
          <w:szCs w:val="24"/>
        </w:rPr>
        <w:t xml:space="preserve"> заключения контракта в течение </w:t>
      </w:r>
      <w:r w:rsidR="00097C36">
        <w:rPr>
          <w:rFonts w:ascii="Times New Roman" w:hAnsi="Times New Roman"/>
          <w:bCs/>
          <w:sz w:val="24"/>
          <w:szCs w:val="24"/>
        </w:rPr>
        <w:t>5</w:t>
      </w:r>
      <w:r w:rsidR="0035060D">
        <w:rPr>
          <w:rFonts w:ascii="Times New Roman" w:hAnsi="Times New Roman"/>
          <w:bCs/>
          <w:sz w:val="24"/>
          <w:szCs w:val="24"/>
        </w:rPr>
        <w:t xml:space="preserve"> (</w:t>
      </w:r>
      <w:r w:rsidR="00097C36">
        <w:rPr>
          <w:rFonts w:ascii="Times New Roman" w:hAnsi="Times New Roman"/>
          <w:bCs/>
          <w:sz w:val="24"/>
          <w:szCs w:val="24"/>
        </w:rPr>
        <w:t>п</w:t>
      </w:r>
      <w:r w:rsidR="00813D4F">
        <w:rPr>
          <w:rFonts w:ascii="Times New Roman" w:hAnsi="Times New Roman"/>
          <w:bCs/>
          <w:sz w:val="24"/>
          <w:szCs w:val="24"/>
        </w:rPr>
        <w:t>я</w:t>
      </w:r>
      <w:r w:rsidR="00C93C57">
        <w:rPr>
          <w:rFonts w:ascii="Times New Roman" w:hAnsi="Times New Roman"/>
          <w:bCs/>
          <w:sz w:val="24"/>
          <w:szCs w:val="24"/>
        </w:rPr>
        <w:t>ти</w:t>
      </w:r>
      <w:r w:rsidR="0035060D">
        <w:rPr>
          <w:rFonts w:ascii="Times New Roman" w:hAnsi="Times New Roman"/>
          <w:bCs/>
          <w:sz w:val="24"/>
          <w:szCs w:val="24"/>
        </w:rPr>
        <w:t>) рабочих дней.</w:t>
      </w:r>
    </w:p>
    <w:p w14:paraId="290ECC06" w14:textId="1C8EDBAB" w:rsid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2F8DDF4D" w14:textId="059338D1" w:rsidR="005F4084" w:rsidRPr="005F4084" w:rsidRDefault="005F4084" w:rsidP="005F4084">
      <w:pPr>
        <w:shd w:val="clear" w:color="auto" w:fill="FAFC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5"/>
          <w:sz w:val="24"/>
          <w:szCs w:val="24"/>
          <w:lang w:eastAsia="ru-RU"/>
        </w:rPr>
      </w:pPr>
      <w:r w:rsidRPr="005F4084">
        <w:rPr>
          <w:rFonts w:ascii="inherit" w:eastAsia="Times New Roman" w:hAnsi="inherit" w:cs="Courier New"/>
          <w:b/>
          <w:bCs/>
          <w:color w:val="222222"/>
          <w:spacing w:val="-5"/>
          <w:sz w:val="24"/>
          <w:szCs w:val="24"/>
          <w:bdr w:val="none" w:sz="0" w:space="0" w:color="auto" w:frame="1"/>
          <w:lang w:eastAsia="ru-RU"/>
        </w:rPr>
        <w:t>Наименование:</w:t>
      </w:r>
      <w:r w:rsidRPr="005F4084">
        <w:rPr>
          <w:rFonts w:ascii="inherit" w:eastAsia="Times New Roman" w:hAnsi="inherit" w:cs="Courier New"/>
          <w:spacing w:val="-5"/>
          <w:sz w:val="24"/>
          <w:szCs w:val="24"/>
          <w:bdr w:val="none" w:sz="0" w:space="0" w:color="auto" w:frame="1"/>
          <w:lang w:eastAsia="ru-RU"/>
        </w:rPr>
        <w:t xml:space="preserve"> Огнезащитная краска для металлоконструкций класса R60 (или эквивалент).</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7242CF3F"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1. Общие требования</w:t>
      </w:r>
    </w:p>
    <w:p w14:paraId="0815A4EB"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Краска предназначена для огнезащитной обработки металлических конструкций зданий и сооружений, в том числе объектов с массовым пребыванием людей.</w:t>
      </w:r>
    </w:p>
    <w:p w14:paraId="416476C1"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Класс огнезащитной эффективности — R60 (обеспечение предела огнестойкости не менее 60 минут по ГОСТ Р 53295-2009).</w:t>
      </w:r>
    </w:p>
    <w:p w14:paraId="462CAA79"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Продукция должна быть произведена на территории Российской Федерации. Подтверждение — сертификат о происхождении товара (СТ-1), акт экспертизы ТПП или декларация производителя.</w:t>
      </w:r>
    </w:p>
    <w:p w14:paraId="3A94AE1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2. Требования к пожарной безопасности</w:t>
      </w:r>
    </w:p>
    <w:p w14:paraId="74E667F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Класс пожарной опасности покрытия — КМ1 (Г1, В1, РП1, Д2, Т1) согласно ФЗ-123.</w:t>
      </w:r>
    </w:p>
    <w:p w14:paraId="462E5102"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Группа огнезащитной эффективности — I (потеря массы при горении менее 9%).</w:t>
      </w:r>
    </w:p>
    <w:p w14:paraId="79E68613"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 xml:space="preserve">Наличие обязательного сертификата соответствия требованиям пожарной безопасности, зарегистрированного в реестре </w:t>
      </w:r>
      <w:proofErr w:type="spellStart"/>
      <w:r w:rsidRPr="005F4084">
        <w:rPr>
          <w:rFonts w:ascii="Times New Roman" w:hAnsi="Times New Roman"/>
          <w:sz w:val="24"/>
          <w:szCs w:val="24"/>
        </w:rPr>
        <w:t>Росаккредитации</w:t>
      </w:r>
      <w:proofErr w:type="spellEnd"/>
      <w:r w:rsidRPr="005F4084">
        <w:rPr>
          <w:rFonts w:ascii="Times New Roman" w:hAnsi="Times New Roman"/>
          <w:sz w:val="24"/>
          <w:szCs w:val="24"/>
        </w:rPr>
        <w:t>.</w:t>
      </w:r>
    </w:p>
    <w:p w14:paraId="1BB28AA1"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3. Требования к составу и свойствам</w:t>
      </w:r>
    </w:p>
    <w:p w14:paraId="2B7D028E"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Основа: водная дисперсия акриловых полимеров.</w:t>
      </w:r>
    </w:p>
    <w:p w14:paraId="75D7C0AC"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Содержание летучих органических растворителей — отсутствует.</w:t>
      </w:r>
    </w:p>
    <w:p w14:paraId="7107847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Прозрачность: сохранение текстуры обрабатываемой поверхности.</w:t>
      </w:r>
    </w:p>
    <w:p w14:paraId="4870A390"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Степень блеска: матовая (6–10%) или полуматовая (11–35%).</w:t>
      </w:r>
    </w:p>
    <w:p w14:paraId="243FB44A"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Расход на один слой: 120–150 г/м².</w:t>
      </w:r>
    </w:p>
    <w:p w14:paraId="3AF440B7"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Количество слоёв для достижения класса КМ1: 2–3 (общий расход не менее 400 г/м²).</w:t>
      </w:r>
    </w:p>
    <w:p w14:paraId="47639169"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Время высыхания «на отлип»: 30–60 минут при температуре +20°C.</w:t>
      </w:r>
    </w:p>
    <w:p w14:paraId="51CE3652"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Полное отверждение: 72 часа.</w:t>
      </w:r>
    </w:p>
    <w:p w14:paraId="6F06C512"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4. Требования к фасовке и маркировке</w:t>
      </w:r>
    </w:p>
    <w:p w14:paraId="71C34935"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 xml:space="preserve">Фасовка: </w:t>
      </w:r>
      <w:proofErr w:type="spellStart"/>
      <w:r w:rsidRPr="005F4084">
        <w:rPr>
          <w:rFonts w:ascii="Times New Roman" w:hAnsi="Times New Roman"/>
          <w:sz w:val="24"/>
          <w:szCs w:val="24"/>
        </w:rPr>
        <w:t>евровёдра</w:t>
      </w:r>
      <w:proofErr w:type="spellEnd"/>
      <w:r w:rsidRPr="005F4084">
        <w:rPr>
          <w:rFonts w:ascii="Times New Roman" w:hAnsi="Times New Roman"/>
          <w:sz w:val="24"/>
          <w:szCs w:val="24"/>
        </w:rPr>
        <w:t xml:space="preserve"> по 20 кг. Допускается поставка в меньшей таре (1 кг, 5 кг) по согласованию с заказчиком.</w:t>
      </w:r>
    </w:p>
    <w:p w14:paraId="6BDC7841"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Маркировка должна содержать: наименование товара, номер партии, дату изготовления, срок годности, QR-код для проверки сертификата.</w:t>
      </w:r>
    </w:p>
    <w:p w14:paraId="03FE3527"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5. Документы, предоставляемые поставщиком</w:t>
      </w:r>
    </w:p>
    <w:p w14:paraId="4A49BD0F"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Обязательный пожарный сертификат КМ1.</w:t>
      </w:r>
    </w:p>
    <w:p w14:paraId="09E6C284"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Протоколы испытаний по ГОСТ.</w:t>
      </w:r>
    </w:p>
    <w:p w14:paraId="74C1022A"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Паспорт безопасности.</w:t>
      </w:r>
    </w:p>
    <w:p w14:paraId="2B7CF8A6"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Инструкция по применению.</w:t>
      </w:r>
    </w:p>
    <w:p w14:paraId="745BC7A7"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w:t>
      </w:r>
      <w:r w:rsidRPr="005F4084">
        <w:rPr>
          <w:rFonts w:ascii="Times New Roman" w:hAnsi="Times New Roman"/>
          <w:sz w:val="24"/>
          <w:szCs w:val="24"/>
        </w:rPr>
        <w:tab/>
        <w:t>Паспорт качества с указанием страны производства — Российская Федерация.</w:t>
      </w:r>
    </w:p>
    <w:p w14:paraId="00073939"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6. Обоснование требований</w:t>
      </w:r>
    </w:p>
    <w:p w14:paraId="302AF462" w14:textId="77777777" w:rsidR="005F4084" w:rsidRPr="005F4084" w:rsidRDefault="005F4084" w:rsidP="005F4084">
      <w:pPr>
        <w:widowControl w:val="0"/>
        <w:spacing w:after="0" w:line="240" w:lineRule="auto"/>
        <w:jc w:val="both"/>
        <w:rPr>
          <w:rFonts w:ascii="Times New Roman" w:hAnsi="Times New Roman"/>
          <w:sz w:val="24"/>
          <w:szCs w:val="24"/>
        </w:rPr>
      </w:pPr>
      <w:r w:rsidRPr="005F4084">
        <w:rPr>
          <w:rFonts w:ascii="Times New Roman" w:hAnsi="Times New Roman"/>
          <w:sz w:val="24"/>
          <w:szCs w:val="24"/>
        </w:rPr>
        <w:t>В соответствии с ФЗ-123 и Письмом Минфина России №24-03-09/112443, для объектов с массовым пребыванием людей отделка путей эвакуации и несущие конструкции должны иметь класс пожарной опасности не ниже КМ1. Указание в техническом задании класса КМ1 и I группы огнезащитной эффективности необходимо для обеспечения безопасности людей при пожаре и предотвращения распространения огня.</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lastRenderedPageBreak/>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0"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1AAAD8E"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0"/>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5EAA90BC"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margin" w:tblpXSpec="center" w:tblpY="217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822BE4" w:rsidRPr="00DD42CB" w14:paraId="3505817C" w14:textId="77777777" w:rsidTr="00822BE4">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FC5A00"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58BFD"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71A8488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5FF2E77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68F49"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4D388D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53EC0"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0FB530C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C304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42D25"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49DC3"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575519F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196DB"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61953B01"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822BE4" w:rsidRPr="00DD42CB" w14:paraId="46E80348" w14:textId="77777777" w:rsidTr="005F4084">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55002" w14:textId="77777777" w:rsidR="00822BE4" w:rsidRPr="00BF7F5F" w:rsidRDefault="00822BE4" w:rsidP="00822BE4">
            <w:pPr>
              <w:pStyle w:val="aff2"/>
              <w:spacing w:after="0" w:line="240" w:lineRule="auto"/>
              <w:ind w:left="0"/>
              <w:jc w:val="center"/>
              <w:rPr>
                <w:rFonts w:ascii="Times New Roman" w:hAnsi="Times New Roman"/>
                <w:sz w:val="18"/>
                <w:szCs w:val="18"/>
                <w:lang w:eastAsia="en-US"/>
              </w:rPr>
            </w:pPr>
            <w:r w:rsidRPr="00E9674D">
              <w:rPr>
                <w:rFonts w:ascii="Times New Roman" w:hAnsi="Times New Roman"/>
                <w:color w:val="000000"/>
                <w:sz w:val="20"/>
                <w:szCs w:val="20"/>
              </w:rPr>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1B2E07" w14:textId="1704DA13" w:rsidR="00822BE4" w:rsidRPr="00BF7F5F" w:rsidRDefault="005F4084" w:rsidP="00822BE4">
            <w:pPr>
              <w:spacing w:after="0" w:line="240" w:lineRule="auto"/>
              <w:contextualSpacing/>
              <w:rPr>
                <w:rFonts w:ascii="Times New Roman" w:hAnsi="Times New Roman"/>
                <w:sz w:val="18"/>
                <w:szCs w:val="18"/>
                <w:lang w:eastAsia="ru-RU"/>
              </w:rPr>
            </w:pPr>
            <w:r w:rsidRPr="005F4084">
              <w:rPr>
                <w:rFonts w:ascii="Times New Roman" w:hAnsi="Times New Roman"/>
                <w:color w:val="000000"/>
                <w:sz w:val="20"/>
                <w:szCs w:val="20"/>
              </w:rPr>
              <w:t>Огнезащитная краска для металлоконструкций класса R60 (или эквивалент)</w:t>
            </w:r>
            <w:r w:rsidR="002C247D">
              <w:rPr>
                <w:rFonts w:ascii="Times New Roman" w:hAnsi="Times New Roman"/>
                <w:color w:val="000000"/>
                <w:sz w:val="20"/>
                <w:szCs w:val="20"/>
              </w:rPr>
              <w:t>/</w:t>
            </w:r>
            <w:r w:rsidR="00494866">
              <w:rPr>
                <w:rFonts w:ascii="Times New Roman" w:hAnsi="Times New Roman"/>
                <w:color w:val="000000"/>
                <w:sz w:val="20"/>
                <w:szCs w:val="20"/>
              </w:rPr>
              <w:t>______________</w:t>
            </w:r>
            <w:bookmarkStart w:id="1" w:name="_GoBack"/>
            <w:bookmarkEnd w:id="1"/>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C17917" w14:textId="2CFC9237" w:rsidR="00822BE4" w:rsidRPr="00BF7F5F" w:rsidRDefault="005F4084" w:rsidP="00822BE4">
            <w:pPr>
              <w:spacing w:after="0" w:line="240" w:lineRule="auto"/>
              <w:contextualSpacing/>
              <w:jc w:val="center"/>
              <w:rPr>
                <w:rFonts w:ascii="Times New Roman" w:hAnsi="Times New Roman"/>
                <w:sz w:val="18"/>
                <w:szCs w:val="18"/>
                <w:lang w:eastAsia="ru-RU"/>
              </w:rPr>
            </w:pPr>
            <w:r>
              <w:rPr>
                <w:rFonts w:ascii="Times New Roman" w:hAnsi="Times New Roman"/>
                <w:color w:val="000000"/>
                <w:sz w:val="20"/>
                <w:szCs w:val="20"/>
              </w:rPr>
              <w:t>кг</w:t>
            </w:r>
          </w:p>
        </w:tc>
        <w:tc>
          <w:tcPr>
            <w:tcW w:w="850" w:type="dxa"/>
            <w:tcBorders>
              <w:top w:val="single" w:sz="6" w:space="0" w:color="000000"/>
              <w:left w:val="single" w:sz="4" w:space="0" w:color="auto"/>
              <w:bottom w:val="single" w:sz="6" w:space="0" w:color="000000"/>
              <w:right w:val="single" w:sz="6" w:space="0" w:color="000000"/>
            </w:tcBorders>
            <w:shd w:val="clear" w:color="auto" w:fill="FFFFFF"/>
            <w:vAlign w:val="center"/>
          </w:tcPr>
          <w:p w14:paraId="4B4F4A2F" w14:textId="4767545B" w:rsidR="00822BE4" w:rsidRPr="00BF7F5F" w:rsidRDefault="005F4084" w:rsidP="00822BE4">
            <w:pPr>
              <w:spacing w:after="0" w:line="240" w:lineRule="auto"/>
              <w:contextualSpacing/>
              <w:jc w:val="center"/>
              <w:rPr>
                <w:rFonts w:ascii="Times New Roman" w:hAnsi="Times New Roman"/>
                <w:sz w:val="18"/>
                <w:szCs w:val="18"/>
                <w:lang w:eastAsia="ru-RU"/>
              </w:rPr>
            </w:pPr>
            <w:r>
              <w:rPr>
                <w:rFonts w:ascii="Times New Roman" w:hAnsi="Times New Roman"/>
                <w:sz w:val="20"/>
                <w:szCs w:val="20"/>
                <w:lang w:eastAsia="en-US"/>
              </w:rPr>
              <w:t>3</w:t>
            </w:r>
            <w:r w:rsidR="00822BE4">
              <w:rPr>
                <w:rFonts w:ascii="Times New Roman" w:hAnsi="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DDD51"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04A03"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A429E8"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89ACD"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876511" w14:textId="77777777" w:rsidR="00822BE4" w:rsidRPr="00BF7F5F" w:rsidRDefault="00822BE4" w:rsidP="00822BE4">
            <w:pPr>
              <w:spacing w:after="0" w:line="240" w:lineRule="auto"/>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D18AA" w14:textId="77777777" w:rsidR="00822BE4" w:rsidRPr="00BF7F5F" w:rsidRDefault="00822BE4" w:rsidP="00822BE4">
            <w:pPr>
              <w:spacing w:after="0" w:line="240" w:lineRule="auto"/>
              <w:jc w:val="center"/>
              <w:rPr>
                <w:rFonts w:ascii="Times New Roman" w:hAnsi="Times New Roman"/>
                <w:color w:val="000000"/>
                <w:sz w:val="18"/>
                <w:szCs w:val="18"/>
              </w:rPr>
            </w:pPr>
          </w:p>
        </w:tc>
      </w:tr>
      <w:tr w:rsidR="00822BE4" w:rsidRPr="00DD42CB" w14:paraId="18B1B464" w14:textId="77777777" w:rsidTr="00822BE4">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1DA5E" w14:textId="77777777" w:rsidR="00822BE4" w:rsidRPr="00BF7F5F" w:rsidRDefault="00822BE4" w:rsidP="00822BE4">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311E0" w14:textId="77777777" w:rsidR="00822BE4" w:rsidRPr="00BF7F5F" w:rsidRDefault="00822BE4" w:rsidP="00822BE4">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CE0BFE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47246"/>
    <w:rsid w:val="00065614"/>
    <w:rsid w:val="00066DC7"/>
    <w:rsid w:val="000933E6"/>
    <w:rsid w:val="000941DC"/>
    <w:rsid w:val="00094CE5"/>
    <w:rsid w:val="00097C36"/>
    <w:rsid w:val="000C157F"/>
    <w:rsid w:val="000C3CA8"/>
    <w:rsid w:val="000D570F"/>
    <w:rsid w:val="000E6116"/>
    <w:rsid w:val="00125679"/>
    <w:rsid w:val="00143E65"/>
    <w:rsid w:val="00145672"/>
    <w:rsid w:val="001505A5"/>
    <w:rsid w:val="001A7DC9"/>
    <w:rsid w:val="001E1937"/>
    <w:rsid w:val="001F47B2"/>
    <w:rsid w:val="00201958"/>
    <w:rsid w:val="00266F1D"/>
    <w:rsid w:val="002879ED"/>
    <w:rsid w:val="002A2CDC"/>
    <w:rsid w:val="002C247D"/>
    <w:rsid w:val="002D3F6D"/>
    <w:rsid w:val="002D564C"/>
    <w:rsid w:val="002E127B"/>
    <w:rsid w:val="003036FA"/>
    <w:rsid w:val="00312CE1"/>
    <w:rsid w:val="00344789"/>
    <w:rsid w:val="0035060D"/>
    <w:rsid w:val="0037639C"/>
    <w:rsid w:val="003A4B75"/>
    <w:rsid w:val="00416011"/>
    <w:rsid w:val="00426242"/>
    <w:rsid w:val="00434C05"/>
    <w:rsid w:val="00461697"/>
    <w:rsid w:val="00463ABD"/>
    <w:rsid w:val="00474148"/>
    <w:rsid w:val="00494866"/>
    <w:rsid w:val="00497AF6"/>
    <w:rsid w:val="004D33B4"/>
    <w:rsid w:val="004F33D9"/>
    <w:rsid w:val="005130CB"/>
    <w:rsid w:val="005163E7"/>
    <w:rsid w:val="00532567"/>
    <w:rsid w:val="00547151"/>
    <w:rsid w:val="0055656A"/>
    <w:rsid w:val="00562D1F"/>
    <w:rsid w:val="005675F0"/>
    <w:rsid w:val="00585218"/>
    <w:rsid w:val="005C2176"/>
    <w:rsid w:val="005F4084"/>
    <w:rsid w:val="00602538"/>
    <w:rsid w:val="0061198A"/>
    <w:rsid w:val="00631B26"/>
    <w:rsid w:val="00635446"/>
    <w:rsid w:val="00644528"/>
    <w:rsid w:val="00670AFA"/>
    <w:rsid w:val="006A15BC"/>
    <w:rsid w:val="006A1B87"/>
    <w:rsid w:val="006D099F"/>
    <w:rsid w:val="00703143"/>
    <w:rsid w:val="007051EF"/>
    <w:rsid w:val="0073149A"/>
    <w:rsid w:val="0077395E"/>
    <w:rsid w:val="0078662E"/>
    <w:rsid w:val="007D36F0"/>
    <w:rsid w:val="007D5B9F"/>
    <w:rsid w:val="00807059"/>
    <w:rsid w:val="00813D4F"/>
    <w:rsid w:val="00814F3F"/>
    <w:rsid w:val="00822BE4"/>
    <w:rsid w:val="008449B7"/>
    <w:rsid w:val="00846F7F"/>
    <w:rsid w:val="00871D92"/>
    <w:rsid w:val="00872229"/>
    <w:rsid w:val="00887855"/>
    <w:rsid w:val="008C5028"/>
    <w:rsid w:val="008E6EAB"/>
    <w:rsid w:val="00930435"/>
    <w:rsid w:val="009708B1"/>
    <w:rsid w:val="009741A2"/>
    <w:rsid w:val="00987080"/>
    <w:rsid w:val="009B0246"/>
    <w:rsid w:val="009E25D3"/>
    <w:rsid w:val="009E50B9"/>
    <w:rsid w:val="009F0A8E"/>
    <w:rsid w:val="00A145D5"/>
    <w:rsid w:val="00A35E52"/>
    <w:rsid w:val="00A4161B"/>
    <w:rsid w:val="00A4272B"/>
    <w:rsid w:val="00A705EE"/>
    <w:rsid w:val="00AC7204"/>
    <w:rsid w:val="00AD3B2A"/>
    <w:rsid w:val="00AD4487"/>
    <w:rsid w:val="00B10176"/>
    <w:rsid w:val="00B263DC"/>
    <w:rsid w:val="00B40382"/>
    <w:rsid w:val="00BA4301"/>
    <w:rsid w:val="00BB61DF"/>
    <w:rsid w:val="00BF7F5F"/>
    <w:rsid w:val="00C20211"/>
    <w:rsid w:val="00C368BC"/>
    <w:rsid w:val="00C50711"/>
    <w:rsid w:val="00C76701"/>
    <w:rsid w:val="00C80F1D"/>
    <w:rsid w:val="00C93C57"/>
    <w:rsid w:val="00CA0B21"/>
    <w:rsid w:val="00CC48E7"/>
    <w:rsid w:val="00D341FC"/>
    <w:rsid w:val="00D36C1C"/>
    <w:rsid w:val="00D36E7A"/>
    <w:rsid w:val="00DA37A4"/>
    <w:rsid w:val="00DD42CB"/>
    <w:rsid w:val="00DE158A"/>
    <w:rsid w:val="00DF5242"/>
    <w:rsid w:val="00E639EC"/>
    <w:rsid w:val="00E87A95"/>
    <w:rsid w:val="00E9674D"/>
    <w:rsid w:val="00EC6EC9"/>
    <w:rsid w:val="00EE059C"/>
    <w:rsid w:val="00EE5572"/>
    <w:rsid w:val="00F365EE"/>
    <w:rsid w:val="00F841BF"/>
    <w:rsid w:val="00F86481"/>
    <w:rsid w:val="00FA6A2B"/>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625">
      <w:bodyDiv w:val="1"/>
      <w:marLeft w:val="0"/>
      <w:marRight w:val="0"/>
      <w:marTop w:val="0"/>
      <w:marBottom w:val="0"/>
      <w:divBdr>
        <w:top w:val="none" w:sz="0" w:space="0" w:color="auto"/>
        <w:left w:val="none" w:sz="0" w:space="0" w:color="auto"/>
        <w:bottom w:val="none" w:sz="0" w:space="0" w:color="auto"/>
        <w:right w:val="none" w:sz="0" w:space="0" w:color="auto"/>
      </w:divBdr>
      <w:divsChild>
        <w:div w:id="1523666659">
          <w:marLeft w:val="0"/>
          <w:marRight w:val="0"/>
          <w:marTop w:val="0"/>
          <w:marBottom w:val="0"/>
          <w:divBdr>
            <w:top w:val="none" w:sz="0" w:space="0" w:color="auto"/>
            <w:left w:val="none" w:sz="0" w:space="0" w:color="auto"/>
            <w:bottom w:val="none" w:sz="0" w:space="0" w:color="auto"/>
            <w:right w:val="none" w:sz="0" w:space="0" w:color="auto"/>
          </w:divBdr>
          <w:divsChild>
            <w:div w:id="961888155">
              <w:marLeft w:val="0"/>
              <w:marRight w:val="0"/>
              <w:marTop w:val="0"/>
              <w:marBottom w:val="0"/>
              <w:divBdr>
                <w:top w:val="none" w:sz="0" w:space="0" w:color="auto"/>
                <w:left w:val="none" w:sz="0" w:space="0" w:color="auto"/>
                <w:bottom w:val="none" w:sz="0" w:space="0" w:color="auto"/>
                <w:right w:val="none" w:sz="0" w:space="0" w:color="auto"/>
              </w:divBdr>
            </w:div>
            <w:div w:id="11080831">
              <w:marLeft w:val="0"/>
              <w:marRight w:val="0"/>
              <w:marTop w:val="0"/>
              <w:marBottom w:val="0"/>
              <w:divBdr>
                <w:top w:val="none" w:sz="0" w:space="0" w:color="auto"/>
                <w:left w:val="none" w:sz="0" w:space="0" w:color="auto"/>
                <w:bottom w:val="none" w:sz="0" w:space="0" w:color="auto"/>
                <w:right w:val="none" w:sz="0" w:space="0" w:color="auto"/>
              </w:divBdr>
              <w:divsChild>
                <w:div w:id="10951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107">
          <w:marLeft w:val="0"/>
          <w:marRight w:val="0"/>
          <w:marTop w:val="0"/>
          <w:marBottom w:val="0"/>
          <w:divBdr>
            <w:top w:val="none" w:sz="0" w:space="0" w:color="auto"/>
            <w:left w:val="none" w:sz="0" w:space="0" w:color="auto"/>
            <w:bottom w:val="none" w:sz="0" w:space="0" w:color="auto"/>
            <w:right w:val="none" w:sz="0" w:space="0" w:color="auto"/>
          </w:divBdr>
          <w:divsChild>
            <w:div w:id="52166727">
              <w:marLeft w:val="0"/>
              <w:marRight w:val="0"/>
              <w:marTop w:val="0"/>
              <w:marBottom w:val="0"/>
              <w:divBdr>
                <w:top w:val="none" w:sz="0" w:space="0" w:color="auto"/>
                <w:left w:val="none" w:sz="0" w:space="0" w:color="auto"/>
                <w:bottom w:val="none" w:sz="0" w:space="0" w:color="auto"/>
                <w:right w:val="none" w:sz="0" w:space="0" w:color="auto"/>
              </w:divBdr>
            </w:div>
            <w:div w:id="703672216">
              <w:marLeft w:val="0"/>
              <w:marRight w:val="0"/>
              <w:marTop w:val="0"/>
              <w:marBottom w:val="0"/>
              <w:divBdr>
                <w:top w:val="none" w:sz="0" w:space="0" w:color="auto"/>
                <w:left w:val="none" w:sz="0" w:space="0" w:color="auto"/>
                <w:bottom w:val="none" w:sz="0" w:space="0" w:color="auto"/>
                <w:right w:val="none" w:sz="0" w:space="0" w:color="auto"/>
              </w:divBdr>
              <w:divsChild>
                <w:div w:id="9011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9692">
          <w:marLeft w:val="0"/>
          <w:marRight w:val="0"/>
          <w:marTop w:val="0"/>
          <w:marBottom w:val="0"/>
          <w:divBdr>
            <w:top w:val="none" w:sz="0" w:space="0" w:color="auto"/>
            <w:left w:val="none" w:sz="0" w:space="0" w:color="auto"/>
            <w:bottom w:val="none" w:sz="0" w:space="0" w:color="auto"/>
            <w:right w:val="none" w:sz="0" w:space="0" w:color="auto"/>
          </w:divBdr>
          <w:divsChild>
            <w:div w:id="958413852">
              <w:marLeft w:val="0"/>
              <w:marRight w:val="0"/>
              <w:marTop w:val="0"/>
              <w:marBottom w:val="0"/>
              <w:divBdr>
                <w:top w:val="none" w:sz="0" w:space="0" w:color="auto"/>
                <w:left w:val="none" w:sz="0" w:space="0" w:color="auto"/>
                <w:bottom w:val="none" w:sz="0" w:space="0" w:color="auto"/>
                <w:right w:val="none" w:sz="0" w:space="0" w:color="auto"/>
              </w:divBdr>
            </w:div>
            <w:div w:id="1862084145">
              <w:marLeft w:val="0"/>
              <w:marRight w:val="0"/>
              <w:marTop w:val="0"/>
              <w:marBottom w:val="0"/>
              <w:divBdr>
                <w:top w:val="none" w:sz="0" w:space="0" w:color="auto"/>
                <w:left w:val="none" w:sz="0" w:space="0" w:color="auto"/>
                <w:bottom w:val="none" w:sz="0" w:space="0" w:color="auto"/>
                <w:right w:val="none" w:sz="0" w:space="0" w:color="auto"/>
              </w:divBdr>
              <w:divsChild>
                <w:div w:id="2744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8135">
          <w:marLeft w:val="0"/>
          <w:marRight w:val="0"/>
          <w:marTop w:val="0"/>
          <w:marBottom w:val="0"/>
          <w:divBdr>
            <w:top w:val="none" w:sz="0" w:space="0" w:color="auto"/>
            <w:left w:val="none" w:sz="0" w:space="0" w:color="auto"/>
            <w:bottom w:val="none" w:sz="0" w:space="0" w:color="auto"/>
            <w:right w:val="none" w:sz="0" w:space="0" w:color="auto"/>
          </w:divBdr>
          <w:divsChild>
            <w:div w:id="871382338">
              <w:marLeft w:val="0"/>
              <w:marRight w:val="0"/>
              <w:marTop w:val="0"/>
              <w:marBottom w:val="0"/>
              <w:divBdr>
                <w:top w:val="none" w:sz="0" w:space="0" w:color="auto"/>
                <w:left w:val="none" w:sz="0" w:space="0" w:color="auto"/>
                <w:bottom w:val="none" w:sz="0" w:space="0" w:color="auto"/>
                <w:right w:val="none" w:sz="0" w:space="0" w:color="auto"/>
              </w:divBdr>
            </w:div>
            <w:div w:id="510948200">
              <w:marLeft w:val="0"/>
              <w:marRight w:val="0"/>
              <w:marTop w:val="0"/>
              <w:marBottom w:val="0"/>
              <w:divBdr>
                <w:top w:val="none" w:sz="0" w:space="0" w:color="auto"/>
                <w:left w:val="none" w:sz="0" w:space="0" w:color="auto"/>
                <w:bottom w:val="none" w:sz="0" w:space="0" w:color="auto"/>
                <w:right w:val="none" w:sz="0" w:space="0" w:color="auto"/>
              </w:divBdr>
              <w:divsChild>
                <w:div w:id="8938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3104">
          <w:marLeft w:val="0"/>
          <w:marRight w:val="0"/>
          <w:marTop w:val="0"/>
          <w:marBottom w:val="0"/>
          <w:divBdr>
            <w:top w:val="none" w:sz="0" w:space="0" w:color="auto"/>
            <w:left w:val="none" w:sz="0" w:space="0" w:color="auto"/>
            <w:bottom w:val="none" w:sz="0" w:space="0" w:color="auto"/>
            <w:right w:val="none" w:sz="0" w:space="0" w:color="auto"/>
          </w:divBdr>
          <w:divsChild>
            <w:div w:id="404959604">
              <w:marLeft w:val="0"/>
              <w:marRight w:val="0"/>
              <w:marTop w:val="0"/>
              <w:marBottom w:val="0"/>
              <w:divBdr>
                <w:top w:val="none" w:sz="0" w:space="0" w:color="auto"/>
                <w:left w:val="none" w:sz="0" w:space="0" w:color="auto"/>
                <w:bottom w:val="none" w:sz="0" w:space="0" w:color="auto"/>
                <w:right w:val="none" w:sz="0" w:space="0" w:color="auto"/>
              </w:divBdr>
            </w:div>
            <w:div w:id="521895437">
              <w:marLeft w:val="0"/>
              <w:marRight w:val="0"/>
              <w:marTop w:val="0"/>
              <w:marBottom w:val="0"/>
              <w:divBdr>
                <w:top w:val="none" w:sz="0" w:space="0" w:color="auto"/>
                <w:left w:val="none" w:sz="0" w:space="0" w:color="auto"/>
                <w:bottom w:val="none" w:sz="0" w:space="0" w:color="auto"/>
                <w:right w:val="none" w:sz="0" w:space="0" w:color="auto"/>
              </w:divBdr>
              <w:divsChild>
                <w:div w:id="1324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88394">
          <w:marLeft w:val="0"/>
          <w:marRight w:val="0"/>
          <w:marTop w:val="0"/>
          <w:marBottom w:val="0"/>
          <w:divBdr>
            <w:top w:val="none" w:sz="0" w:space="0" w:color="auto"/>
            <w:left w:val="none" w:sz="0" w:space="0" w:color="auto"/>
            <w:bottom w:val="none" w:sz="0" w:space="0" w:color="auto"/>
            <w:right w:val="none" w:sz="0" w:space="0" w:color="auto"/>
          </w:divBdr>
          <w:divsChild>
            <w:div w:id="1536504738">
              <w:marLeft w:val="0"/>
              <w:marRight w:val="0"/>
              <w:marTop w:val="0"/>
              <w:marBottom w:val="0"/>
              <w:divBdr>
                <w:top w:val="none" w:sz="0" w:space="0" w:color="auto"/>
                <w:left w:val="none" w:sz="0" w:space="0" w:color="auto"/>
                <w:bottom w:val="none" w:sz="0" w:space="0" w:color="auto"/>
                <w:right w:val="none" w:sz="0" w:space="0" w:color="auto"/>
              </w:divBdr>
            </w:div>
            <w:div w:id="712458322">
              <w:marLeft w:val="0"/>
              <w:marRight w:val="0"/>
              <w:marTop w:val="0"/>
              <w:marBottom w:val="0"/>
              <w:divBdr>
                <w:top w:val="none" w:sz="0" w:space="0" w:color="auto"/>
                <w:left w:val="none" w:sz="0" w:space="0" w:color="auto"/>
                <w:bottom w:val="none" w:sz="0" w:space="0" w:color="auto"/>
                <w:right w:val="none" w:sz="0" w:space="0" w:color="auto"/>
              </w:divBdr>
              <w:divsChild>
                <w:div w:id="20126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2997">
          <w:marLeft w:val="0"/>
          <w:marRight w:val="0"/>
          <w:marTop w:val="0"/>
          <w:marBottom w:val="0"/>
          <w:divBdr>
            <w:top w:val="none" w:sz="0" w:space="0" w:color="auto"/>
            <w:left w:val="none" w:sz="0" w:space="0" w:color="auto"/>
            <w:bottom w:val="none" w:sz="0" w:space="0" w:color="auto"/>
            <w:right w:val="none" w:sz="0" w:space="0" w:color="auto"/>
          </w:divBdr>
          <w:divsChild>
            <w:div w:id="261038559">
              <w:marLeft w:val="0"/>
              <w:marRight w:val="0"/>
              <w:marTop w:val="0"/>
              <w:marBottom w:val="0"/>
              <w:divBdr>
                <w:top w:val="none" w:sz="0" w:space="0" w:color="auto"/>
                <w:left w:val="none" w:sz="0" w:space="0" w:color="auto"/>
                <w:bottom w:val="none" w:sz="0" w:space="0" w:color="auto"/>
                <w:right w:val="none" w:sz="0" w:space="0" w:color="auto"/>
              </w:divBdr>
            </w:div>
            <w:div w:id="2042393286">
              <w:marLeft w:val="0"/>
              <w:marRight w:val="0"/>
              <w:marTop w:val="0"/>
              <w:marBottom w:val="0"/>
              <w:divBdr>
                <w:top w:val="none" w:sz="0" w:space="0" w:color="auto"/>
                <w:left w:val="none" w:sz="0" w:space="0" w:color="auto"/>
                <w:bottom w:val="none" w:sz="0" w:space="0" w:color="auto"/>
                <w:right w:val="none" w:sz="0" w:space="0" w:color="auto"/>
              </w:divBdr>
              <w:divsChild>
                <w:div w:id="20430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A57C0-34AE-4E04-9DDA-6F58B29D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12</Pages>
  <Words>5012</Words>
  <Characters>28570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46</cp:revision>
  <cp:lastPrinted>2025-12-11T06:12:00Z</cp:lastPrinted>
  <dcterms:created xsi:type="dcterms:W3CDTF">2025-12-10T07:38:00Z</dcterms:created>
  <dcterms:modified xsi:type="dcterms:W3CDTF">2026-08-20T06:21:00Z</dcterms:modified>
</cp:coreProperties>
</file>