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8719A8" w14:textId="77777777" w:rsidR="00A772E0" w:rsidRDefault="00A772E0" w:rsidP="00A772E0">
      <w:pPr>
        <w:widowControl/>
        <w:jc w:val="center"/>
        <w:rPr>
          <w:rFonts w:ascii="Times New Roman" w:hAnsi="Times New Roman" w:cs="Times New Roman"/>
          <w:b/>
          <w:bCs/>
          <w:sz w:val="20"/>
          <w:szCs w:val="20"/>
        </w:rPr>
      </w:pPr>
      <w:proofErr w:type="gramStart"/>
      <w:r>
        <w:rPr>
          <w:rFonts w:ascii="Times New Roman" w:hAnsi="Times New Roman" w:cs="Times New Roman"/>
          <w:b/>
          <w:bCs/>
          <w:sz w:val="20"/>
          <w:szCs w:val="20"/>
        </w:rPr>
        <w:t>Договор  №</w:t>
      </w:r>
      <w:proofErr w:type="gramEnd"/>
      <w:r>
        <w:rPr>
          <w:rFonts w:ascii="Times New Roman" w:hAnsi="Times New Roman" w:cs="Times New Roman"/>
          <w:b/>
          <w:bCs/>
          <w:sz w:val="20"/>
          <w:szCs w:val="20"/>
        </w:rPr>
        <w:t xml:space="preserve"> ___</w:t>
      </w:r>
    </w:p>
    <w:p w14:paraId="05F00147" w14:textId="77777777" w:rsidR="00A772E0" w:rsidRDefault="00A772E0" w:rsidP="00A772E0">
      <w:pPr>
        <w:widowControl/>
        <w:jc w:val="center"/>
        <w:rPr>
          <w:rFonts w:ascii="Times New Roman" w:hAnsi="Times New Roman" w:cs="Times New Roman"/>
          <w:b/>
          <w:bCs/>
          <w:sz w:val="20"/>
          <w:szCs w:val="20"/>
        </w:rPr>
      </w:pPr>
      <w:r>
        <w:rPr>
          <w:rFonts w:ascii="Times New Roman" w:hAnsi="Times New Roman" w:cs="Times New Roman"/>
          <w:b/>
          <w:bCs/>
          <w:sz w:val="20"/>
          <w:szCs w:val="20"/>
        </w:rPr>
        <w:t>на оказание услуг по определению соответствия огнезащитной обработки деревянных конструкций установленным требованиям пожарной безопасности и определение соответствия системы внутреннего противопожарного водопровода установленным требованиям пожарной безопасности</w:t>
      </w:r>
    </w:p>
    <w:p w14:paraId="636DB098" w14:textId="77777777" w:rsidR="00A772E0" w:rsidRDefault="00A772E0" w:rsidP="00A772E0">
      <w:pPr>
        <w:widowControl/>
        <w:jc w:val="center"/>
        <w:rPr>
          <w:rFonts w:ascii="Times New Roman" w:hAnsi="Times New Roman" w:cs="Times New Roman"/>
          <w:b/>
          <w:bCs/>
          <w:sz w:val="20"/>
          <w:szCs w:val="20"/>
        </w:rPr>
      </w:pPr>
      <w:r>
        <w:rPr>
          <w:rFonts w:ascii="Times New Roman" w:hAnsi="Times New Roman" w:cs="Times New Roman"/>
          <w:b/>
          <w:bCs/>
          <w:sz w:val="20"/>
          <w:szCs w:val="20"/>
        </w:rPr>
        <w:t>ИКЗ 261132619236313260100100030000000244</w:t>
      </w:r>
    </w:p>
    <w:p w14:paraId="021CB314" w14:textId="77777777" w:rsidR="00A772E0" w:rsidRDefault="00A772E0" w:rsidP="00A772E0">
      <w:pPr>
        <w:widowControl/>
        <w:jc w:val="center"/>
        <w:rPr>
          <w:rFonts w:ascii="Times New Roman" w:hAnsi="Times New Roman" w:cs="Times New Roman"/>
          <w:sz w:val="20"/>
          <w:szCs w:val="20"/>
        </w:rPr>
      </w:pPr>
    </w:p>
    <w:p w14:paraId="220EC369" w14:textId="77777777" w:rsidR="00A772E0" w:rsidRDefault="00A772E0" w:rsidP="00A772E0">
      <w:pPr>
        <w:pStyle w:val="1"/>
        <w:rPr>
          <w:rFonts w:ascii="Times New Roman" w:hAnsi="Times New Roman"/>
          <w:color w:val="auto"/>
          <w:sz w:val="20"/>
          <w:szCs w:val="20"/>
        </w:rPr>
      </w:pPr>
      <w:r>
        <w:rPr>
          <w:rFonts w:ascii="Times New Roman" w:hAnsi="Times New Roman"/>
          <w:color w:val="auto"/>
          <w:sz w:val="20"/>
          <w:szCs w:val="20"/>
        </w:rPr>
        <w:t>г. Саранск</w:t>
      </w:r>
      <w:r>
        <w:rPr>
          <w:rFonts w:ascii="Times New Roman" w:hAnsi="Times New Roman"/>
          <w:color w:val="auto"/>
          <w:sz w:val="20"/>
          <w:szCs w:val="20"/>
        </w:rPr>
        <w:tab/>
      </w:r>
      <w:r>
        <w:rPr>
          <w:rFonts w:ascii="Times New Roman" w:hAnsi="Times New Roman"/>
          <w:color w:val="auto"/>
          <w:sz w:val="20"/>
          <w:szCs w:val="20"/>
        </w:rPr>
        <w:tab/>
      </w:r>
      <w:r>
        <w:rPr>
          <w:rFonts w:ascii="Times New Roman" w:hAnsi="Times New Roman"/>
          <w:color w:val="auto"/>
          <w:sz w:val="20"/>
          <w:szCs w:val="20"/>
        </w:rPr>
        <w:tab/>
      </w:r>
      <w:r>
        <w:rPr>
          <w:rFonts w:ascii="Times New Roman" w:hAnsi="Times New Roman"/>
          <w:color w:val="auto"/>
          <w:sz w:val="20"/>
          <w:szCs w:val="20"/>
        </w:rPr>
        <w:tab/>
      </w:r>
      <w:r>
        <w:rPr>
          <w:rFonts w:ascii="Times New Roman" w:hAnsi="Times New Roman"/>
          <w:color w:val="auto"/>
          <w:sz w:val="20"/>
          <w:szCs w:val="20"/>
        </w:rPr>
        <w:tab/>
      </w:r>
      <w:r>
        <w:rPr>
          <w:rFonts w:ascii="Times New Roman" w:hAnsi="Times New Roman"/>
          <w:color w:val="auto"/>
          <w:sz w:val="20"/>
          <w:szCs w:val="20"/>
        </w:rPr>
        <w:tab/>
        <w:t xml:space="preserve">          </w:t>
      </w:r>
      <w:r>
        <w:rPr>
          <w:rFonts w:ascii="Times New Roman" w:hAnsi="Times New Roman"/>
          <w:color w:val="auto"/>
          <w:sz w:val="20"/>
          <w:szCs w:val="20"/>
          <w:lang w:val="ru-RU"/>
        </w:rPr>
        <w:t xml:space="preserve">              </w:t>
      </w:r>
      <w:r>
        <w:rPr>
          <w:rFonts w:ascii="Times New Roman" w:hAnsi="Times New Roman"/>
          <w:color w:val="auto"/>
          <w:sz w:val="20"/>
          <w:szCs w:val="20"/>
        </w:rPr>
        <w:t xml:space="preserve">                                «__» _________ 202</w:t>
      </w:r>
      <w:r>
        <w:rPr>
          <w:rFonts w:ascii="Times New Roman" w:hAnsi="Times New Roman"/>
          <w:color w:val="auto"/>
          <w:sz w:val="20"/>
          <w:szCs w:val="20"/>
          <w:lang w:val="ru-RU"/>
        </w:rPr>
        <w:t>6</w:t>
      </w:r>
      <w:r>
        <w:rPr>
          <w:rFonts w:ascii="Times New Roman" w:hAnsi="Times New Roman"/>
          <w:color w:val="auto"/>
          <w:sz w:val="20"/>
          <w:szCs w:val="20"/>
        </w:rPr>
        <w:t xml:space="preserve"> г.</w:t>
      </w:r>
    </w:p>
    <w:p w14:paraId="2B6B4F04" w14:textId="77777777" w:rsidR="00A772E0" w:rsidRDefault="00A772E0" w:rsidP="00A772E0">
      <w:pPr>
        <w:rPr>
          <w:rFonts w:ascii="Times New Roman" w:hAnsi="Times New Roman" w:cs="Times New Roman"/>
          <w:b/>
          <w:bCs/>
          <w:sz w:val="20"/>
          <w:szCs w:val="20"/>
        </w:rPr>
      </w:pPr>
    </w:p>
    <w:p w14:paraId="4EC31BF4" w14:textId="77777777" w:rsidR="00A772E0" w:rsidRDefault="00A772E0" w:rsidP="00A772E0">
      <w:pPr>
        <w:ind w:firstLine="708"/>
        <w:jc w:val="both"/>
        <w:rPr>
          <w:rFonts w:ascii="Times New Roman" w:hAnsi="Times New Roman" w:cs="Times New Roman"/>
          <w:sz w:val="20"/>
          <w:szCs w:val="20"/>
        </w:rPr>
      </w:pPr>
      <w:r>
        <w:rPr>
          <w:rFonts w:ascii="Times New Roman" w:hAnsi="Times New Roman" w:cs="Times New Roman"/>
          <w:sz w:val="20"/>
          <w:szCs w:val="20"/>
        </w:rPr>
        <w:t xml:space="preserve">Федеральное казенное учреждение «Главное бюро медико-социальной экспертизы по Республике Мордовия» Министерства труда и социальной защиты Российской Федерации именуемый в дальнейшем "Заказчик", в лице заместителя руководителя по общим вопросам деятельности учреждения </w:t>
      </w:r>
      <w:proofErr w:type="spellStart"/>
      <w:r>
        <w:rPr>
          <w:rFonts w:ascii="Times New Roman" w:hAnsi="Times New Roman" w:cs="Times New Roman"/>
          <w:sz w:val="20"/>
          <w:szCs w:val="20"/>
        </w:rPr>
        <w:t>Шамониной</w:t>
      </w:r>
      <w:proofErr w:type="spellEnd"/>
      <w:r>
        <w:rPr>
          <w:rFonts w:ascii="Times New Roman" w:hAnsi="Times New Roman" w:cs="Times New Roman"/>
          <w:sz w:val="20"/>
          <w:szCs w:val="20"/>
        </w:rPr>
        <w:t xml:space="preserve"> Натальи Владимировны, действующего на основании доверенности от 22.04.2026 № 3, с одной стороны и ____, в лице ___, действующего  на основании ___, именуемый в дальнейшем «Исполнитель с другой стороны, а вместе именуемые "Стороны", в соответствии с п. 4 ч.1 ст. 93 Закона  №44-ФЗ заключили настоящий договор о нижеследующем:</w:t>
      </w:r>
    </w:p>
    <w:p w14:paraId="2E142EC4" w14:textId="77777777" w:rsidR="00A772E0" w:rsidRDefault="00A772E0" w:rsidP="00A772E0">
      <w:pPr>
        <w:widowControl/>
        <w:jc w:val="center"/>
        <w:outlineLvl w:val="0"/>
        <w:rPr>
          <w:rFonts w:ascii="Times New Roman" w:hAnsi="Times New Roman" w:cs="Times New Roman"/>
          <w:b/>
          <w:bCs/>
          <w:sz w:val="20"/>
          <w:szCs w:val="20"/>
        </w:rPr>
      </w:pPr>
      <w:r>
        <w:rPr>
          <w:rFonts w:ascii="Times New Roman" w:hAnsi="Times New Roman" w:cs="Times New Roman"/>
          <w:b/>
          <w:bCs/>
          <w:sz w:val="20"/>
          <w:szCs w:val="20"/>
        </w:rPr>
        <w:t>1. Предмет Договора</w:t>
      </w:r>
    </w:p>
    <w:p w14:paraId="5752E7D9" w14:textId="77777777" w:rsidR="00A772E0" w:rsidRDefault="00A772E0" w:rsidP="00A772E0">
      <w:pPr>
        <w:widowControl/>
        <w:ind w:firstLine="708"/>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1.1.В соответствии с условиями настоящего Договора Исполнитель обязуется оказать услуги по </w:t>
      </w:r>
      <w:r>
        <w:rPr>
          <w:rFonts w:ascii="Times New Roman" w:hAnsi="Times New Roman" w:cs="Times New Roman"/>
          <w:bCs/>
          <w:sz w:val="20"/>
          <w:szCs w:val="20"/>
        </w:rPr>
        <w:t xml:space="preserve">определению соответствия огнезащитной обработки деревянных конструкций установленным требованиям пожарной безопасности и определение соответствия системы внутреннего противопожарного водопровода установленным требованиям пожарной безопасности </w:t>
      </w:r>
      <w:r>
        <w:rPr>
          <w:rFonts w:ascii="Times New Roman" w:eastAsia="Calibri" w:hAnsi="Times New Roman" w:cs="Times New Roman"/>
          <w:sz w:val="20"/>
          <w:szCs w:val="20"/>
        </w:rPr>
        <w:t>в количестве согласно приложению, а Заказчик обязуется оплатить услуги Исполнителя в размере, порядке и сроки, которые установлены настоящим Договором.</w:t>
      </w:r>
    </w:p>
    <w:p w14:paraId="22955716" w14:textId="77777777" w:rsidR="00A772E0" w:rsidRDefault="00A772E0" w:rsidP="00A772E0">
      <w:pPr>
        <w:widowControl/>
        <w:ind w:firstLine="708"/>
        <w:jc w:val="both"/>
        <w:rPr>
          <w:rFonts w:ascii="Times New Roman" w:hAnsi="Times New Roman" w:cs="Times New Roman"/>
          <w:bCs/>
          <w:sz w:val="20"/>
          <w:szCs w:val="20"/>
        </w:rPr>
      </w:pPr>
      <w:r>
        <w:rPr>
          <w:rFonts w:ascii="Times New Roman" w:hAnsi="Times New Roman" w:cs="Times New Roman"/>
          <w:bCs/>
          <w:sz w:val="20"/>
          <w:szCs w:val="20"/>
        </w:rPr>
        <w:t>Услуга по определению соответствия огнезащитной обработки деревянных конструкций установленным требованиям пожарной безопасности и определение соответствия системы внутреннего противопожарного водопровода установленным требованиям пожарной безопасности должна осуществляться согласно Приказу МЧС России от 12.03.2020  № 151 «Об утверждении свода правил СП 2.13130 "Системы противопожарной защиты. Обеспечение огнестойкости объектов защиты» (вместе с «СП 2.13130.2020. Свод правил. Системы противопожарной защиты. Обеспечение огнестойкости объектов защиты»)</w:t>
      </w:r>
    </w:p>
    <w:p w14:paraId="563AA601" w14:textId="77777777" w:rsidR="00A772E0" w:rsidRDefault="00A772E0" w:rsidP="00A772E0">
      <w:pPr>
        <w:ind w:firstLine="708"/>
        <w:jc w:val="both"/>
        <w:rPr>
          <w:rFonts w:ascii="Times New Roman" w:hAnsi="Times New Roman" w:cs="Times New Roman"/>
          <w:bCs/>
          <w:sz w:val="20"/>
          <w:szCs w:val="20"/>
        </w:rPr>
      </w:pPr>
      <w:r>
        <w:rPr>
          <w:rFonts w:ascii="Times New Roman" w:eastAsia="Calibri" w:hAnsi="Times New Roman" w:cs="Times New Roman"/>
          <w:sz w:val="20"/>
          <w:szCs w:val="20"/>
        </w:rPr>
        <w:t xml:space="preserve">1.2 </w:t>
      </w:r>
      <w:r>
        <w:rPr>
          <w:rFonts w:ascii="Times New Roman" w:hAnsi="Times New Roman" w:cs="Times New Roman"/>
          <w:bCs/>
          <w:sz w:val="20"/>
          <w:szCs w:val="20"/>
        </w:rPr>
        <w:t>Услуги оказываются по месту нахождения Заказчика на территории г. Саранска.</w:t>
      </w:r>
    </w:p>
    <w:p w14:paraId="22FF6B5A" w14:textId="77777777" w:rsidR="00A772E0" w:rsidRDefault="00A772E0" w:rsidP="00A772E0">
      <w:pPr>
        <w:widowControl/>
        <w:jc w:val="center"/>
        <w:outlineLvl w:val="0"/>
        <w:rPr>
          <w:rFonts w:ascii="Times New Roman" w:hAnsi="Times New Roman" w:cs="Times New Roman"/>
          <w:b/>
          <w:bCs/>
          <w:sz w:val="20"/>
          <w:szCs w:val="20"/>
        </w:rPr>
      </w:pPr>
      <w:r>
        <w:rPr>
          <w:rFonts w:ascii="Times New Roman" w:hAnsi="Times New Roman" w:cs="Times New Roman"/>
          <w:b/>
          <w:bCs/>
          <w:sz w:val="20"/>
          <w:szCs w:val="20"/>
        </w:rPr>
        <w:t>2. Условия оказания услуг</w:t>
      </w:r>
    </w:p>
    <w:p w14:paraId="3BC62041" w14:textId="77777777" w:rsidR="00A772E0" w:rsidRDefault="00A772E0" w:rsidP="00A772E0">
      <w:pPr>
        <w:widowControl/>
        <w:ind w:firstLine="540"/>
        <w:jc w:val="both"/>
        <w:rPr>
          <w:rFonts w:ascii="Times New Roman" w:hAnsi="Times New Roman" w:cs="Times New Roman"/>
          <w:sz w:val="20"/>
          <w:szCs w:val="20"/>
        </w:rPr>
      </w:pPr>
      <w:r>
        <w:rPr>
          <w:rFonts w:ascii="Times New Roman" w:hAnsi="Times New Roman" w:cs="Times New Roman"/>
          <w:sz w:val="20"/>
          <w:szCs w:val="20"/>
        </w:rPr>
        <w:t>2.1. Услуги оказываются Исполнителем в соответствии с требованиями Спецификации (</w:t>
      </w:r>
      <w:hyperlink r:id="rId4" w:anchor="Par510" w:history="1">
        <w:r>
          <w:rPr>
            <w:rStyle w:val="a3"/>
            <w:rFonts w:ascii="Times New Roman" w:hAnsi="Times New Roman"/>
            <w:color w:val="auto"/>
            <w:sz w:val="20"/>
            <w:szCs w:val="20"/>
          </w:rPr>
          <w:t>приложение</w:t>
        </w:r>
      </w:hyperlink>
      <w:r>
        <w:rPr>
          <w:rFonts w:ascii="Times New Roman" w:hAnsi="Times New Roman" w:cs="Times New Roman"/>
          <w:sz w:val="20"/>
          <w:szCs w:val="20"/>
        </w:rPr>
        <w:t xml:space="preserve"> к Договору), являющегося неотъемлемой частью Договора, а также техническими нормами, требованиями общепринятых стандартов качества, эксплуатационно-техническими и другими нормативными документами, регламентирующими порядок организации выполнения работ и оказания услуг, действующими в Российской Федерации.</w:t>
      </w:r>
    </w:p>
    <w:p w14:paraId="3AD03F2C" w14:textId="77777777" w:rsidR="00A772E0" w:rsidRDefault="00A772E0" w:rsidP="00A772E0">
      <w:pPr>
        <w:widowControl/>
        <w:ind w:firstLine="540"/>
        <w:jc w:val="both"/>
        <w:rPr>
          <w:rFonts w:ascii="Times New Roman" w:hAnsi="Times New Roman" w:cs="Times New Roman"/>
          <w:sz w:val="20"/>
          <w:szCs w:val="20"/>
        </w:rPr>
      </w:pPr>
      <w:r>
        <w:rPr>
          <w:rFonts w:ascii="Times New Roman" w:hAnsi="Times New Roman" w:cs="Times New Roman"/>
          <w:sz w:val="20"/>
          <w:szCs w:val="20"/>
        </w:rPr>
        <w:t>2.2 Услуги оказываются в течение 5 рабочих дней с момента заключения контракта.</w:t>
      </w:r>
    </w:p>
    <w:p w14:paraId="6214417D" w14:textId="77777777" w:rsidR="00A772E0" w:rsidRDefault="00A772E0" w:rsidP="00A772E0">
      <w:pPr>
        <w:widowControl/>
        <w:jc w:val="center"/>
        <w:outlineLvl w:val="0"/>
        <w:rPr>
          <w:rFonts w:ascii="Times New Roman" w:hAnsi="Times New Roman" w:cs="Times New Roman"/>
          <w:b/>
          <w:bCs/>
          <w:sz w:val="20"/>
          <w:szCs w:val="20"/>
        </w:rPr>
      </w:pPr>
      <w:r>
        <w:rPr>
          <w:rFonts w:ascii="Times New Roman" w:hAnsi="Times New Roman" w:cs="Times New Roman"/>
          <w:b/>
          <w:bCs/>
          <w:sz w:val="20"/>
          <w:szCs w:val="20"/>
        </w:rPr>
        <w:t>3. Взаимодействие Сторон</w:t>
      </w:r>
    </w:p>
    <w:p w14:paraId="3E2155B1" w14:textId="77777777" w:rsidR="00A772E0" w:rsidRDefault="00A772E0" w:rsidP="00A772E0">
      <w:pPr>
        <w:widowControl/>
        <w:ind w:firstLine="540"/>
        <w:jc w:val="both"/>
        <w:rPr>
          <w:rFonts w:ascii="Times New Roman" w:hAnsi="Times New Roman" w:cs="Times New Roman"/>
          <w:sz w:val="20"/>
          <w:szCs w:val="20"/>
        </w:rPr>
      </w:pPr>
      <w:r>
        <w:rPr>
          <w:rFonts w:ascii="Times New Roman" w:hAnsi="Times New Roman" w:cs="Times New Roman"/>
          <w:sz w:val="20"/>
          <w:szCs w:val="20"/>
        </w:rPr>
        <w:t>3.1. Исполнитель вправе:</w:t>
      </w:r>
      <w:bookmarkStart w:id="0" w:name="Par21"/>
      <w:bookmarkStart w:id="1" w:name="Par24"/>
      <w:bookmarkEnd w:id="0"/>
      <w:bookmarkEnd w:id="1"/>
    </w:p>
    <w:p w14:paraId="1FE135C1" w14:textId="77777777" w:rsidR="00A772E0" w:rsidRDefault="00A772E0" w:rsidP="00A772E0">
      <w:pPr>
        <w:widowControl/>
        <w:ind w:firstLine="540"/>
        <w:jc w:val="both"/>
        <w:rPr>
          <w:rFonts w:ascii="Times New Roman" w:hAnsi="Times New Roman" w:cs="Times New Roman"/>
          <w:sz w:val="20"/>
          <w:szCs w:val="20"/>
        </w:rPr>
      </w:pPr>
      <w:r>
        <w:rPr>
          <w:rFonts w:ascii="Times New Roman" w:hAnsi="Times New Roman" w:cs="Times New Roman"/>
          <w:sz w:val="20"/>
          <w:szCs w:val="20"/>
        </w:rPr>
        <w:t xml:space="preserve">а) требовать своевременной оплаты на условиях, установленных Договором, надлежащим образом оказанных и принятых Заказчиком услуг; </w:t>
      </w:r>
      <w:bookmarkStart w:id="2" w:name="Par25"/>
      <w:bookmarkEnd w:id="2"/>
    </w:p>
    <w:p w14:paraId="1DD7E769" w14:textId="77777777" w:rsidR="00A772E0" w:rsidRDefault="00A772E0" w:rsidP="00A772E0">
      <w:pPr>
        <w:widowControl/>
        <w:ind w:firstLine="540"/>
        <w:jc w:val="both"/>
        <w:rPr>
          <w:rFonts w:ascii="Times New Roman" w:hAnsi="Times New Roman" w:cs="Times New Roman"/>
          <w:sz w:val="20"/>
          <w:szCs w:val="20"/>
        </w:rPr>
      </w:pPr>
      <w:r>
        <w:rPr>
          <w:rFonts w:ascii="Times New Roman" w:hAnsi="Times New Roman" w:cs="Times New Roman"/>
          <w:sz w:val="20"/>
          <w:szCs w:val="20"/>
        </w:rPr>
        <w:t xml:space="preserve">б) принять решение об одностороннем отказе от исполнения Договора в соответствии с гражданским законодательством; </w:t>
      </w:r>
    </w:p>
    <w:p w14:paraId="7ED566C1" w14:textId="77777777" w:rsidR="00A772E0" w:rsidRDefault="00A772E0" w:rsidP="00A772E0">
      <w:pPr>
        <w:widowControl/>
        <w:ind w:firstLine="540"/>
        <w:jc w:val="both"/>
        <w:rPr>
          <w:rFonts w:ascii="Times New Roman" w:hAnsi="Times New Roman" w:cs="Times New Roman"/>
          <w:sz w:val="20"/>
          <w:szCs w:val="20"/>
        </w:rPr>
      </w:pPr>
      <w:r>
        <w:rPr>
          <w:rFonts w:ascii="Times New Roman" w:hAnsi="Times New Roman" w:cs="Times New Roman"/>
          <w:sz w:val="20"/>
          <w:szCs w:val="20"/>
        </w:rPr>
        <w:t>в) по согласованию с Заказчиком оказать услуги,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14:paraId="5BD4027B" w14:textId="77777777" w:rsidR="00A772E0" w:rsidRDefault="00A772E0" w:rsidP="00A772E0">
      <w:pPr>
        <w:widowControl/>
        <w:ind w:firstLine="540"/>
        <w:jc w:val="both"/>
        <w:rPr>
          <w:rFonts w:ascii="Times New Roman" w:hAnsi="Times New Roman" w:cs="Times New Roman"/>
          <w:sz w:val="20"/>
          <w:szCs w:val="20"/>
        </w:rPr>
      </w:pPr>
      <w:r>
        <w:rPr>
          <w:rFonts w:ascii="Times New Roman" w:hAnsi="Times New Roman" w:cs="Times New Roman"/>
          <w:sz w:val="20"/>
          <w:szCs w:val="20"/>
        </w:rPr>
        <w:t>г) требовать возмещения убытков, уплаты неустоек (штрафов, пеней) в соответствии с Договором</w:t>
      </w:r>
      <w:bookmarkStart w:id="3" w:name="Par28"/>
      <w:bookmarkStart w:id="4" w:name="Par29"/>
      <w:bookmarkEnd w:id="3"/>
      <w:bookmarkEnd w:id="4"/>
      <w:r>
        <w:rPr>
          <w:rFonts w:ascii="Times New Roman" w:hAnsi="Times New Roman" w:cs="Times New Roman"/>
          <w:sz w:val="20"/>
          <w:szCs w:val="20"/>
        </w:rPr>
        <w:t>.</w:t>
      </w:r>
    </w:p>
    <w:p w14:paraId="6F701900" w14:textId="77777777" w:rsidR="00A772E0" w:rsidRDefault="00A772E0" w:rsidP="00A772E0">
      <w:pPr>
        <w:widowControl/>
        <w:ind w:firstLine="540"/>
        <w:jc w:val="both"/>
        <w:rPr>
          <w:rFonts w:ascii="Times New Roman" w:hAnsi="Times New Roman" w:cs="Times New Roman"/>
          <w:sz w:val="20"/>
          <w:szCs w:val="20"/>
        </w:rPr>
      </w:pPr>
      <w:r>
        <w:rPr>
          <w:rFonts w:ascii="Times New Roman" w:hAnsi="Times New Roman" w:cs="Times New Roman"/>
          <w:sz w:val="20"/>
          <w:szCs w:val="20"/>
        </w:rPr>
        <w:t xml:space="preserve">3.2. Исполнитель обязан: </w:t>
      </w:r>
    </w:p>
    <w:p w14:paraId="3A7BF98E" w14:textId="77777777" w:rsidR="00A772E0" w:rsidRDefault="00A772E0" w:rsidP="00A772E0">
      <w:pPr>
        <w:widowControl/>
        <w:ind w:firstLine="540"/>
        <w:jc w:val="both"/>
        <w:rPr>
          <w:rFonts w:ascii="Times New Roman" w:hAnsi="Times New Roman" w:cs="Times New Roman"/>
          <w:sz w:val="20"/>
          <w:szCs w:val="20"/>
        </w:rPr>
      </w:pPr>
      <w:r>
        <w:rPr>
          <w:rFonts w:ascii="Times New Roman" w:hAnsi="Times New Roman" w:cs="Times New Roman"/>
          <w:sz w:val="20"/>
          <w:szCs w:val="20"/>
        </w:rPr>
        <w:t>а) оказать услуги в соответствии с техническим заданием в предусмотренный Договором срок;</w:t>
      </w:r>
    </w:p>
    <w:p w14:paraId="41218D6F" w14:textId="77777777" w:rsidR="00A772E0" w:rsidRDefault="00A772E0" w:rsidP="00A772E0">
      <w:pPr>
        <w:widowControl/>
        <w:ind w:firstLine="540"/>
        <w:jc w:val="both"/>
        <w:rPr>
          <w:rFonts w:ascii="Times New Roman" w:hAnsi="Times New Roman" w:cs="Times New Roman"/>
          <w:sz w:val="20"/>
          <w:szCs w:val="20"/>
        </w:rPr>
      </w:pPr>
      <w:r>
        <w:rPr>
          <w:rFonts w:ascii="Times New Roman" w:hAnsi="Times New Roman" w:cs="Times New Roman"/>
          <w:sz w:val="20"/>
          <w:szCs w:val="20"/>
        </w:rPr>
        <w:t>б) предоставлять Заказчику по его требованию документы, относящиеся к предмету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bookmarkStart w:id="5" w:name="Par32"/>
      <w:bookmarkEnd w:id="5"/>
    </w:p>
    <w:p w14:paraId="3F3BB4CA" w14:textId="77777777" w:rsidR="00A772E0" w:rsidRDefault="00A772E0" w:rsidP="00A772E0">
      <w:pPr>
        <w:widowControl/>
        <w:ind w:firstLine="540"/>
        <w:jc w:val="both"/>
        <w:rPr>
          <w:rFonts w:ascii="Times New Roman" w:hAnsi="Times New Roman" w:cs="Times New Roman"/>
          <w:sz w:val="20"/>
          <w:szCs w:val="20"/>
        </w:rPr>
      </w:pPr>
      <w:r>
        <w:rPr>
          <w:rFonts w:ascii="Times New Roman" w:hAnsi="Times New Roman" w:cs="Times New Roman"/>
          <w:sz w:val="20"/>
          <w:szCs w:val="20"/>
        </w:rPr>
        <w:t xml:space="preserve">в) в случае принятия решения об одностороннем отказе от исполнения Договора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Исполнителем подтверждения о его вручении Заказчику; </w:t>
      </w:r>
    </w:p>
    <w:p w14:paraId="70937E93" w14:textId="77777777" w:rsidR="00A772E0" w:rsidRDefault="00A772E0" w:rsidP="00A772E0">
      <w:pPr>
        <w:widowControl/>
        <w:ind w:firstLine="540"/>
        <w:jc w:val="both"/>
        <w:rPr>
          <w:rFonts w:ascii="Times New Roman" w:hAnsi="Times New Roman" w:cs="Times New Roman"/>
          <w:sz w:val="20"/>
          <w:szCs w:val="20"/>
        </w:rPr>
      </w:pPr>
      <w:r>
        <w:rPr>
          <w:rFonts w:ascii="Times New Roman" w:hAnsi="Times New Roman" w:cs="Times New Roman"/>
          <w:sz w:val="20"/>
          <w:szCs w:val="20"/>
        </w:rPr>
        <w:t>г) обеспечить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Договором;</w:t>
      </w:r>
    </w:p>
    <w:p w14:paraId="656BBB65" w14:textId="77777777" w:rsidR="00A772E0" w:rsidRDefault="00A772E0" w:rsidP="00A772E0">
      <w:pPr>
        <w:widowControl/>
        <w:ind w:firstLine="540"/>
        <w:jc w:val="both"/>
        <w:rPr>
          <w:rFonts w:ascii="Times New Roman" w:hAnsi="Times New Roman" w:cs="Times New Roman"/>
          <w:sz w:val="20"/>
          <w:szCs w:val="20"/>
        </w:rPr>
      </w:pPr>
      <w:r>
        <w:rPr>
          <w:rFonts w:ascii="Times New Roman" w:hAnsi="Times New Roman" w:cs="Times New Roman"/>
          <w:sz w:val="20"/>
          <w:szCs w:val="20"/>
        </w:rPr>
        <w:t>д) обеспечить за свой счет устранение недостатков, выявленных при приемке Заказчиком оказанных услуг</w:t>
      </w:r>
      <w:bookmarkStart w:id="6" w:name="Par35"/>
      <w:bookmarkStart w:id="7" w:name="Par37"/>
      <w:bookmarkStart w:id="8" w:name="Par40"/>
      <w:bookmarkEnd w:id="6"/>
      <w:bookmarkEnd w:id="7"/>
      <w:bookmarkEnd w:id="8"/>
      <w:r>
        <w:rPr>
          <w:rFonts w:ascii="Times New Roman" w:hAnsi="Times New Roman" w:cs="Times New Roman"/>
          <w:sz w:val="20"/>
          <w:szCs w:val="20"/>
        </w:rPr>
        <w:t>.</w:t>
      </w:r>
    </w:p>
    <w:p w14:paraId="71010467" w14:textId="77777777" w:rsidR="00A772E0" w:rsidRDefault="00A772E0" w:rsidP="00A772E0">
      <w:pPr>
        <w:widowControl/>
        <w:ind w:firstLine="540"/>
        <w:jc w:val="both"/>
        <w:rPr>
          <w:rFonts w:ascii="Times New Roman" w:hAnsi="Times New Roman" w:cs="Times New Roman"/>
          <w:sz w:val="20"/>
          <w:szCs w:val="20"/>
        </w:rPr>
      </w:pPr>
      <w:r>
        <w:rPr>
          <w:rFonts w:ascii="Times New Roman" w:hAnsi="Times New Roman" w:cs="Times New Roman"/>
          <w:sz w:val="20"/>
          <w:szCs w:val="20"/>
        </w:rPr>
        <w:t>3.3. Заказчик вправе:</w:t>
      </w:r>
    </w:p>
    <w:p w14:paraId="4F12E724" w14:textId="77777777" w:rsidR="00A772E0" w:rsidRDefault="00A772E0" w:rsidP="00A772E0">
      <w:pPr>
        <w:widowControl/>
        <w:ind w:firstLine="540"/>
        <w:jc w:val="both"/>
        <w:rPr>
          <w:rFonts w:ascii="Times New Roman" w:hAnsi="Times New Roman" w:cs="Times New Roman"/>
          <w:sz w:val="20"/>
          <w:szCs w:val="20"/>
        </w:rPr>
      </w:pPr>
      <w:r>
        <w:rPr>
          <w:rFonts w:ascii="Times New Roman" w:hAnsi="Times New Roman" w:cs="Times New Roman"/>
          <w:sz w:val="20"/>
          <w:szCs w:val="20"/>
        </w:rPr>
        <w:t>а) требовать от Исполнителя надлежащего исполнения обязательств, установленных Договором;</w:t>
      </w:r>
    </w:p>
    <w:p w14:paraId="233A3682" w14:textId="77777777" w:rsidR="00A772E0" w:rsidRDefault="00A772E0" w:rsidP="00A772E0">
      <w:pPr>
        <w:widowControl/>
        <w:ind w:firstLine="540"/>
        <w:jc w:val="both"/>
        <w:rPr>
          <w:rFonts w:ascii="Times New Roman" w:hAnsi="Times New Roman" w:cs="Times New Roman"/>
          <w:sz w:val="20"/>
          <w:szCs w:val="20"/>
        </w:rPr>
      </w:pPr>
      <w:r>
        <w:rPr>
          <w:rFonts w:ascii="Times New Roman" w:hAnsi="Times New Roman" w:cs="Times New Roman"/>
          <w:sz w:val="20"/>
          <w:szCs w:val="20"/>
        </w:rPr>
        <w:t>б) требовать от Исполнителя своевременного устранения недостатков, выявленных как в ходе приемки, так и в течение гарантийного периода;</w:t>
      </w:r>
    </w:p>
    <w:p w14:paraId="0B49D852" w14:textId="77777777" w:rsidR="00A772E0" w:rsidRDefault="00A772E0" w:rsidP="00A772E0">
      <w:pPr>
        <w:widowControl/>
        <w:ind w:firstLine="540"/>
        <w:jc w:val="both"/>
        <w:rPr>
          <w:rFonts w:ascii="Times New Roman" w:hAnsi="Times New Roman" w:cs="Times New Roman"/>
          <w:sz w:val="20"/>
          <w:szCs w:val="20"/>
        </w:rPr>
      </w:pPr>
      <w:r>
        <w:rPr>
          <w:rFonts w:ascii="Times New Roman" w:hAnsi="Times New Roman" w:cs="Times New Roman"/>
          <w:sz w:val="20"/>
          <w:szCs w:val="20"/>
        </w:rPr>
        <w:lastRenderedPageBreak/>
        <w:t>в) проверять ход и качество выполнения Исполнителем условий Договора без вмешательства в оперативно-хозяйственную деятельность Исполнителя;</w:t>
      </w:r>
    </w:p>
    <w:p w14:paraId="2AFC7305" w14:textId="77777777" w:rsidR="00A772E0" w:rsidRDefault="00A772E0" w:rsidP="00A772E0">
      <w:pPr>
        <w:widowControl/>
        <w:ind w:firstLine="540"/>
        <w:jc w:val="both"/>
        <w:rPr>
          <w:rFonts w:ascii="Times New Roman" w:hAnsi="Times New Roman" w:cs="Times New Roman"/>
          <w:sz w:val="20"/>
          <w:szCs w:val="20"/>
        </w:rPr>
      </w:pPr>
      <w:r>
        <w:rPr>
          <w:rFonts w:ascii="Times New Roman" w:hAnsi="Times New Roman" w:cs="Times New Roman"/>
          <w:sz w:val="20"/>
          <w:szCs w:val="20"/>
        </w:rPr>
        <w:t>г) требовать возмещения убытков в соответствии с Договором, причиненных по вине Исполнителя;</w:t>
      </w:r>
      <w:bookmarkStart w:id="9" w:name="Par50"/>
      <w:bookmarkEnd w:id="9"/>
    </w:p>
    <w:p w14:paraId="31D54742" w14:textId="77777777" w:rsidR="00A772E0" w:rsidRDefault="00A772E0" w:rsidP="00A772E0">
      <w:pPr>
        <w:widowControl/>
        <w:ind w:firstLine="540"/>
        <w:jc w:val="both"/>
        <w:rPr>
          <w:rFonts w:ascii="Times New Roman" w:hAnsi="Times New Roman" w:cs="Times New Roman"/>
          <w:sz w:val="20"/>
          <w:szCs w:val="20"/>
        </w:rPr>
      </w:pPr>
      <w:r>
        <w:rPr>
          <w:rFonts w:ascii="Times New Roman" w:hAnsi="Times New Roman" w:cs="Times New Roman"/>
          <w:sz w:val="20"/>
          <w:szCs w:val="20"/>
        </w:rPr>
        <w:t xml:space="preserve">д) предложить увеличить или уменьшить в процессе исполнения Договора объем оказываемых услуг, предусмотренных Договором, не более чем на десять процентов в порядке и на условиях, установленных Законом 44-ФЗ; </w:t>
      </w:r>
      <w:bookmarkStart w:id="10" w:name="Par51"/>
      <w:bookmarkEnd w:id="10"/>
    </w:p>
    <w:p w14:paraId="5E1B6A8B" w14:textId="77777777" w:rsidR="00A772E0" w:rsidRDefault="00A772E0" w:rsidP="00A772E0">
      <w:pPr>
        <w:widowControl/>
        <w:ind w:firstLine="540"/>
        <w:jc w:val="both"/>
        <w:rPr>
          <w:rFonts w:ascii="Times New Roman" w:hAnsi="Times New Roman" w:cs="Times New Roman"/>
          <w:sz w:val="20"/>
          <w:szCs w:val="20"/>
        </w:rPr>
      </w:pPr>
      <w:r>
        <w:rPr>
          <w:rFonts w:ascii="Times New Roman" w:hAnsi="Times New Roman" w:cs="Times New Roman"/>
          <w:sz w:val="20"/>
          <w:szCs w:val="20"/>
        </w:rPr>
        <w:t xml:space="preserve">е) принять решение об одностороннем отказе от исполнения Договора в соответствии с гражданским законодательством; </w:t>
      </w:r>
      <w:bookmarkStart w:id="11" w:name="Par52"/>
      <w:bookmarkEnd w:id="11"/>
    </w:p>
    <w:p w14:paraId="5CD33FD8" w14:textId="77777777" w:rsidR="00A772E0" w:rsidRDefault="00A772E0" w:rsidP="00A772E0">
      <w:pPr>
        <w:widowControl/>
        <w:ind w:firstLine="540"/>
        <w:jc w:val="both"/>
        <w:rPr>
          <w:rFonts w:ascii="Times New Roman" w:hAnsi="Times New Roman" w:cs="Times New Roman"/>
          <w:sz w:val="20"/>
          <w:szCs w:val="20"/>
        </w:rPr>
      </w:pPr>
      <w:r>
        <w:rPr>
          <w:rFonts w:ascii="Times New Roman" w:hAnsi="Times New Roman" w:cs="Times New Roman"/>
          <w:sz w:val="20"/>
          <w:szCs w:val="20"/>
        </w:rPr>
        <w:t xml:space="preserve">ж) до принятия решения об одностороннем отказе от исполнения Договора провести экспертизу оказанных услуг с привлечением экспертов, экспертных организаций. </w:t>
      </w:r>
    </w:p>
    <w:p w14:paraId="2F452A25" w14:textId="77777777" w:rsidR="00A772E0" w:rsidRDefault="00A772E0" w:rsidP="00A772E0">
      <w:pPr>
        <w:widowControl/>
        <w:ind w:firstLine="540"/>
        <w:jc w:val="both"/>
        <w:rPr>
          <w:rFonts w:ascii="Times New Roman" w:hAnsi="Times New Roman" w:cs="Times New Roman"/>
          <w:sz w:val="20"/>
          <w:szCs w:val="20"/>
        </w:rPr>
      </w:pPr>
      <w:r>
        <w:rPr>
          <w:rFonts w:ascii="Times New Roman" w:hAnsi="Times New Roman" w:cs="Times New Roman"/>
          <w:sz w:val="20"/>
          <w:szCs w:val="20"/>
        </w:rPr>
        <w:t>3.4. Заказчик обязан:</w:t>
      </w:r>
    </w:p>
    <w:p w14:paraId="0B6E9DC5" w14:textId="77777777" w:rsidR="00A772E0" w:rsidRDefault="00A772E0" w:rsidP="00A772E0">
      <w:pPr>
        <w:widowControl/>
        <w:ind w:firstLine="540"/>
        <w:jc w:val="both"/>
        <w:rPr>
          <w:rFonts w:ascii="Times New Roman" w:hAnsi="Times New Roman" w:cs="Times New Roman"/>
          <w:sz w:val="20"/>
          <w:szCs w:val="20"/>
        </w:rPr>
      </w:pPr>
      <w:r>
        <w:rPr>
          <w:rFonts w:ascii="Times New Roman" w:hAnsi="Times New Roman" w:cs="Times New Roman"/>
          <w:sz w:val="20"/>
          <w:szCs w:val="20"/>
        </w:rPr>
        <w:t xml:space="preserve">а) принять и оплатить оказанные услуги в соответствии с Договором; </w:t>
      </w:r>
    </w:p>
    <w:p w14:paraId="2DA73741" w14:textId="77777777" w:rsidR="00A772E0" w:rsidRDefault="00A772E0" w:rsidP="00A772E0">
      <w:pPr>
        <w:widowControl/>
        <w:ind w:firstLine="540"/>
        <w:jc w:val="both"/>
        <w:rPr>
          <w:rFonts w:ascii="Times New Roman" w:hAnsi="Times New Roman" w:cs="Times New Roman"/>
          <w:sz w:val="20"/>
          <w:szCs w:val="20"/>
        </w:rPr>
      </w:pPr>
      <w:r>
        <w:rPr>
          <w:rFonts w:ascii="Times New Roman" w:hAnsi="Times New Roman" w:cs="Times New Roman"/>
          <w:sz w:val="20"/>
          <w:szCs w:val="20"/>
        </w:rPr>
        <w:t>б) обеспечить контроль за исполнением Договора, в том числе на отдельных этапах его исполнения;</w:t>
      </w:r>
      <w:bookmarkStart w:id="12" w:name="Par56"/>
      <w:bookmarkEnd w:id="12"/>
    </w:p>
    <w:p w14:paraId="02FF844B" w14:textId="77777777" w:rsidR="00A772E0" w:rsidRDefault="00A772E0" w:rsidP="00A772E0">
      <w:pPr>
        <w:widowControl/>
        <w:ind w:firstLine="540"/>
        <w:jc w:val="both"/>
        <w:rPr>
          <w:rFonts w:ascii="Times New Roman" w:hAnsi="Times New Roman" w:cs="Times New Roman"/>
          <w:sz w:val="20"/>
          <w:szCs w:val="20"/>
        </w:rPr>
      </w:pPr>
      <w:r>
        <w:rPr>
          <w:rFonts w:ascii="Times New Roman" w:hAnsi="Times New Roman" w:cs="Times New Roman"/>
          <w:sz w:val="20"/>
          <w:szCs w:val="20"/>
        </w:rPr>
        <w:t xml:space="preserve">в) принять решение об одностороннем отказе от исполнения Договора в случае, если в ходе исполнения Договора установлено, что Исполнитель не соответствует установленным извещением об осуществлении закупки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исполнителя; </w:t>
      </w:r>
      <w:bookmarkStart w:id="13" w:name="Par57"/>
      <w:bookmarkEnd w:id="13"/>
    </w:p>
    <w:p w14:paraId="1F82F642" w14:textId="77777777" w:rsidR="00A772E0" w:rsidRDefault="00A772E0" w:rsidP="00A772E0">
      <w:pPr>
        <w:widowControl/>
        <w:ind w:firstLine="540"/>
        <w:jc w:val="both"/>
        <w:rPr>
          <w:rFonts w:ascii="Times New Roman" w:hAnsi="Times New Roman" w:cs="Times New Roman"/>
          <w:sz w:val="20"/>
          <w:szCs w:val="20"/>
        </w:rPr>
      </w:pPr>
      <w:r>
        <w:rPr>
          <w:rFonts w:ascii="Times New Roman" w:hAnsi="Times New Roman" w:cs="Times New Roman"/>
          <w:sz w:val="20"/>
          <w:szCs w:val="20"/>
        </w:rPr>
        <w:t xml:space="preserve">г) в случае принятия решения об одностороннем отказе от исполнения Договора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Исполнителю; </w:t>
      </w:r>
    </w:p>
    <w:p w14:paraId="7E2E009E" w14:textId="77777777" w:rsidR="00A772E0" w:rsidRDefault="00A772E0" w:rsidP="00A772E0">
      <w:pPr>
        <w:widowControl/>
        <w:ind w:firstLine="540"/>
        <w:jc w:val="both"/>
        <w:rPr>
          <w:rFonts w:ascii="Times New Roman" w:hAnsi="Times New Roman" w:cs="Times New Roman"/>
          <w:sz w:val="20"/>
          <w:szCs w:val="20"/>
        </w:rPr>
      </w:pPr>
      <w:r>
        <w:rPr>
          <w:rFonts w:ascii="Times New Roman" w:hAnsi="Times New Roman" w:cs="Times New Roman"/>
          <w:sz w:val="20"/>
          <w:szCs w:val="20"/>
        </w:rPr>
        <w:t>д) провести экспертизу оказанных услуг для проверки их соответствия условиям Договора в соответствии с Законом 44-ФЗ;</w:t>
      </w:r>
    </w:p>
    <w:p w14:paraId="45DA988C" w14:textId="77777777" w:rsidR="00A772E0" w:rsidRDefault="00A772E0" w:rsidP="00A772E0">
      <w:pPr>
        <w:widowControl/>
        <w:ind w:firstLine="540"/>
        <w:jc w:val="both"/>
        <w:rPr>
          <w:rFonts w:ascii="Times New Roman" w:hAnsi="Times New Roman" w:cs="Times New Roman"/>
          <w:sz w:val="20"/>
          <w:szCs w:val="20"/>
        </w:rPr>
      </w:pPr>
      <w:r>
        <w:rPr>
          <w:rFonts w:ascii="Times New Roman" w:hAnsi="Times New Roman" w:cs="Times New Roman"/>
          <w:sz w:val="20"/>
          <w:szCs w:val="20"/>
        </w:rPr>
        <w:t>е) требовать уплаты неустоек (штрафов, пеней) в соответствии с Договором.</w:t>
      </w:r>
    </w:p>
    <w:p w14:paraId="6E1B031B" w14:textId="77777777" w:rsidR="00A772E0" w:rsidRDefault="00A772E0" w:rsidP="00A772E0">
      <w:pPr>
        <w:widowControl/>
        <w:jc w:val="center"/>
        <w:outlineLvl w:val="0"/>
        <w:rPr>
          <w:rFonts w:ascii="Times New Roman" w:hAnsi="Times New Roman" w:cs="Times New Roman"/>
          <w:b/>
          <w:bCs/>
          <w:sz w:val="20"/>
          <w:szCs w:val="20"/>
        </w:rPr>
      </w:pPr>
      <w:bookmarkStart w:id="14" w:name="Par66"/>
      <w:bookmarkStart w:id="15" w:name="Par70"/>
      <w:bookmarkEnd w:id="14"/>
      <w:bookmarkEnd w:id="15"/>
      <w:r>
        <w:rPr>
          <w:rFonts w:ascii="Times New Roman" w:hAnsi="Times New Roman" w:cs="Times New Roman"/>
          <w:b/>
          <w:bCs/>
          <w:sz w:val="20"/>
          <w:szCs w:val="20"/>
        </w:rPr>
        <w:t>4. Порядок сдачи и приемки оказанных услуг</w:t>
      </w:r>
    </w:p>
    <w:p w14:paraId="1D531141" w14:textId="77777777" w:rsidR="00A772E0" w:rsidRDefault="00A772E0" w:rsidP="00A772E0">
      <w:pPr>
        <w:widowControl/>
        <w:ind w:firstLine="540"/>
        <w:jc w:val="both"/>
        <w:rPr>
          <w:rFonts w:ascii="Times New Roman" w:hAnsi="Times New Roman" w:cs="Times New Roman"/>
          <w:sz w:val="20"/>
          <w:szCs w:val="20"/>
        </w:rPr>
      </w:pPr>
      <w:bookmarkStart w:id="16" w:name="Par72"/>
      <w:bookmarkEnd w:id="16"/>
      <w:r>
        <w:rPr>
          <w:rFonts w:ascii="Times New Roman" w:hAnsi="Times New Roman" w:cs="Times New Roman"/>
          <w:sz w:val="20"/>
          <w:szCs w:val="20"/>
        </w:rPr>
        <w:t>4.1. Исполнитель обязан уведомить Заказчика о готовности оказываемых услуг к сдаче</w:t>
      </w:r>
      <w:r>
        <w:rPr>
          <w:rFonts w:ascii="Times New Roman" w:hAnsi="Times New Roman" w:cs="Times New Roman"/>
          <w:sz w:val="20"/>
          <w:szCs w:val="20"/>
          <w:shd w:val="clear" w:color="auto" w:fill="FFFFFF"/>
        </w:rPr>
        <w:t xml:space="preserve"> </w:t>
      </w:r>
      <w:r>
        <w:rPr>
          <w:rFonts w:ascii="Times New Roman" w:hAnsi="Times New Roman" w:cs="Times New Roman"/>
          <w:sz w:val="20"/>
          <w:szCs w:val="20"/>
        </w:rPr>
        <w:t xml:space="preserve">посредством любых средств связи. </w:t>
      </w:r>
    </w:p>
    <w:p w14:paraId="16C9BA91" w14:textId="77777777" w:rsidR="00A772E0" w:rsidRDefault="00A772E0" w:rsidP="00A772E0">
      <w:pPr>
        <w:widowControl/>
        <w:shd w:val="clear" w:color="auto" w:fill="FFFFFF"/>
        <w:autoSpaceDE/>
        <w:adjustRightInd/>
        <w:ind w:firstLine="567"/>
        <w:jc w:val="both"/>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4</w:t>
      </w:r>
      <w:r>
        <w:rPr>
          <w:rFonts w:ascii="Times New Roman" w:hAnsi="Times New Roman" w:cs="Times New Roman"/>
          <w:sz w:val="20"/>
          <w:szCs w:val="20"/>
        </w:rPr>
        <w:t>.2. Заказчик в течение 5 рабочих дней осуществляет проверку оказанных Исполнителем услуг по Договору на предмет соответствия оказанных услуг требованиям и условиям Договора, принимает оказанные услуги или отказывает в приемке, направляя мотивированный отказ от приемки оказанных услуг с перечнем выявленных недостатков и с указанием сроков их устранения. Заказчик вправе не отказывать в приемке оказанных услуг в случае выявления несоответствия этих услуг условиям Договора, если выявленное несоответствие не препятствует приемке этих услуг и устранено Исполнителем.</w:t>
      </w:r>
    </w:p>
    <w:p w14:paraId="5406F8E2" w14:textId="77777777" w:rsidR="00A772E0" w:rsidRDefault="00A772E0" w:rsidP="00A772E0">
      <w:pPr>
        <w:widowControl/>
        <w:shd w:val="clear" w:color="auto" w:fill="FFFFFF"/>
        <w:autoSpaceDE/>
        <w:adjustRightInd/>
        <w:ind w:firstLine="540"/>
        <w:jc w:val="both"/>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4.3. </w:t>
      </w:r>
      <w:r>
        <w:rPr>
          <w:rFonts w:ascii="Times New Roman" w:hAnsi="Times New Roman" w:cs="Times New Roman"/>
          <w:sz w:val="20"/>
          <w:szCs w:val="20"/>
        </w:rPr>
        <w:t>В день сдачи услуг Исполнитель передает Заказчику подписанные со своей стороны акт сдачи-приемки оказанных услуг, счет, заказ-наряд</w:t>
      </w:r>
      <w:r>
        <w:rPr>
          <w:rFonts w:ascii="Times New Roman" w:hAnsi="Times New Roman" w:cs="Times New Roman"/>
          <w:sz w:val="20"/>
          <w:szCs w:val="20"/>
          <w:shd w:val="clear" w:color="auto" w:fill="FFFFFF"/>
        </w:rPr>
        <w:t xml:space="preserve">. </w:t>
      </w:r>
    </w:p>
    <w:p w14:paraId="2A86D663" w14:textId="77777777" w:rsidR="00A772E0" w:rsidRDefault="00A772E0" w:rsidP="00A772E0">
      <w:pPr>
        <w:ind w:firstLine="708"/>
        <w:jc w:val="both"/>
        <w:rPr>
          <w:rFonts w:ascii="Times New Roman" w:hAnsi="Times New Roman" w:cs="Times New Roman"/>
          <w:sz w:val="20"/>
          <w:szCs w:val="20"/>
          <w:shd w:val="clear" w:color="auto" w:fill="FFFFFF"/>
        </w:rPr>
      </w:pPr>
      <w:r>
        <w:rPr>
          <w:rFonts w:ascii="Times New Roman" w:hAnsi="Times New Roman" w:cs="Times New Roman"/>
          <w:sz w:val="20"/>
          <w:szCs w:val="20"/>
        </w:rPr>
        <w:t>4.4. В случае обнаружения Заказчиком нарушений условий настоящего Договора, в том числе требований к количеству, качеству и безопасности оказанных услуг (результатов отдельного этапа исполнения Договора) Исполнитель обязуется без дополнительной оплаты со стороны Заказчика устранить выявленные нарушения в срок не позднее пяти рабочих</w:t>
      </w:r>
      <w:r>
        <w:rPr>
          <w:rFonts w:ascii="Times New Roman" w:hAnsi="Times New Roman" w:cs="Times New Roman"/>
          <w:sz w:val="20"/>
          <w:szCs w:val="20"/>
          <w:vertAlign w:val="superscript"/>
        </w:rPr>
        <w:t> </w:t>
      </w:r>
      <w:r>
        <w:rPr>
          <w:rFonts w:ascii="Times New Roman" w:hAnsi="Times New Roman" w:cs="Times New Roman"/>
          <w:sz w:val="20"/>
          <w:szCs w:val="20"/>
        </w:rPr>
        <w:t xml:space="preserve"> дней со дня получения от Заказчика мотивированного отказа. </w:t>
      </w:r>
    </w:p>
    <w:p w14:paraId="11DB571B" w14:textId="77777777" w:rsidR="00A772E0" w:rsidRDefault="00A772E0" w:rsidP="00A772E0">
      <w:pPr>
        <w:ind w:firstLine="708"/>
        <w:jc w:val="both"/>
        <w:rPr>
          <w:rFonts w:ascii="Times New Roman" w:hAnsi="Times New Roman" w:cs="Times New Roman"/>
          <w:sz w:val="20"/>
          <w:szCs w:val="20"/>
        </w:rPr>
      </w:pPr>
      <w:bookmarkStart w:id="17" w:name="sub_1035"/>
      <w:r>
        <w:rPr>
          <w:rFonts w:ascii="Times New Roman" w:hAnsi="Times New Roman" w:cs="Times New Roman"/>
          <w:sz w:val="20"/>
          <w:szCs w:val="20"/>
        </w:rPr>
        <w:t xml:space="preserve">4.5. </w:t>
      </w:r>
      <w:bookmarkStart w:id="18" w:name="sub_1036"/>
      <w:bookmarkEnd w:id="17"/>
      <w:r>
        <w:rPr>
          <w:rFonts w:ascii="Times New Roman" w:hAnsi="Times New Roman" w:cs="Times New Roman"/>
          <w:sz w:val="20"/>
          <w:szCs w:val="20"/>
        </w:rPr>
        <w:t>Исполнитель обязан одновременно с передачей оказанных услуг передать Заказчику относящиеся к нему документы, предусмотренные законодательством Российской Федерации.</w:t>
      </w:r>
      <w:bookmarkStart w:id="19" w:name="sub_1037"/>
      <w:bookmarkEnd w:id="18"/>
    </w:p>
    <w:bookmarkEnd w:id="19"/>
    <w:p w14:paraId="26A950B2" w14:textId="77777777" w:rsidR="00A772E0" w:rsidRDefault="00A772E0" w:rsidP="00A772E0">
      <w:pPr>
        <w:widowControl/>
        <w:jc w:val="center"/>
        <w:outlineLvl w:val="0"/>
        <w:rPr>
          <w:rFonts w:ascii="Times New Roman" w:hAnsi="Times New Roman" w:cs="Times New Roman"/>
          <w:b/>
          <w:bCs/>
          <w:sz w:val="20"/>
          <w:szCs w:val="20"/>
        </w:rPr>
      </w:pPr>
      <w:r>
        <w:rPr>
          <w:rFonts w:ascii="Times New Roman" w:hAnsi="Times New Roman" w:cs="Times New Roman"/>
          <w:b/>
          <w:bCs/>
          <w:sz w:val="20"/>
          <w:szCs w:val="20"/>
        </w:rPr>
        <w:t>5. Цена Договора и порядок расчетов</w:t>
      </w:r>
      <w:bookmarkStart w:id="20" w:name="Par84"/>
      <w:bookmarkEnd w:id="20"/>
    </w:p>
    <w:p w14:paraId="488984BF" w14:textId="77777777" w:rsidR="00A772E0" w:rsidRDefault="00A772E0" w:rsidP="00A772E0">
      <w:pPr>
        <w:widowControl/>
        <w:ind w:firstLine="708"/>
        <w:jc w:val="both"/>
        <w:outlineLvl w:val="0"/>
        <w:rPr>
          <w:rFonts w:ascii="Times New Roman" w:hAnsi="Times New Roman" w:cs="Times New Roman"/>
          <w:sz w:val="20"/>
          <w:szCs w:val="20"/>
        </w:rPr>
      </w:pPr>
      <w:r>
        <w:rPr>
          <w:rFonts w:ascii="Times New Roman" w:hAnsi="Times New Roman" w:cs="Times New Roman"/>
          <w:sz w:val="20"/>
          <w:szCs w:val="20"/>
        </w:rPr>
        <w:t xml:space="preserve">5.1.  </w:t>
      </w:r>
      <w:bookmarkStart w:id="21" w:name="Par98"/>
      <w:bookmarkEnd w:id="21"/>
      <w:r>
        <w:rPr>
          <w:rFonts w:ascii="Times New Roman" w:hAnsi="Times New Roman" w:cs="Times New Roman"/>
          <w:sz w:val="20"/>
          <w:szCs w:val="20"/>
        </w:rPr>
        <w:t xml:space="preserve">Цена Договора составляет ___ (___) рублей, 00 копеек, НДС ___. </w:t>
      </w:r>
      <w:r>
        <w:rPr>
          <w:rFonts w:ascii="Times New Roman" w:hAnsi="Times New Roman" w:cs="Times New Roman"/>
          <w:sz w:val="20"/>
          <w:szCs w:val="20"/>
          <w:shd w:val="clear" w:color="auto" w:fill="FFFFFF"/>
        </w:rPr>
        <w:t>Неучтенные затраты исполнителя по Договору, связанные с исполнением Договора, но не включенные в предлагаемую цену Договора, не подлежат оплате заказчиком</w:t>
      </w:r>
      <w:r>
        <w:rPr>
          <w:rFonts w:ascii="Times New Roman" w:hAnsi="Times New Roman" w:cs="Times New Roman"/>
          <w:sz w:val="20"/>
          <w:szCs w:val="20"/>
        </w:rPr>
        <w:t>.</w:t>
      </w:r>
    </w:p>
    <w:p w14:paraId="5EB6632F" w14:textId="77777777" w:rsidR="00A772E0" w:rsidRDefault="00A772E0" w:rsidP="00A772E0">
      <w:pPr>
        <w:tabs>
          <w:tab w:val="left" w:pos="-180"/>
          <w:tab w:val="left" w:pos="180"/>
        </w:tabs>
        <w:ind w:firstLine="709"/>
        <w:jc w:val="both"/>
        <w:outlineLvl w:val="1"/>
        <w:rPr>
          <w:rFonts w:ascii="Times New Roman" w:hAnsi="Times New Roman" w:cs="Times New Roman"/>
          <w:sz w:val="20"/>
          <w:szCs w:val="20"/>
        </w:rPr>
      </w:pPr>
      <w:r>
        <w:rPr>
          <w:rFonts w:ascii="Times New Roman" w:hAnsi="Times New Roman" w:cs="Times New Roman"/>
          <w:sz w:val="20"/>
          <w:szCs w:val="20"/>
        </w:rPr>
        <w:t xml:space="preserve">5.2. Цена Договора является твердой и определяется на весь срок исполнения Договора за исключением случаев, установленных Федеральным </w:t>
      </w:r>
      <w:hyperlink r:id="rId5" w:history="1">
        <w:r>
          <w:rPr>
            <w:rStyle w:val="a3"/>
            <w:rFonts w:ascii="Times New Roman" w:hAnsi="Times New Roman"/>
            <w:color w:val="auto"/>
            <w:sz w:val="20"/>
            <w:szCs w:val="20"/>
          </w:rPr>
          <w:t>законом</w:t>
        </w:r>
      </w:hyperlink>
      <w:r>
        <w:rPr>
          <w:rFonts w:ascii="Times New Roman" w:hAnsi="Times New Roman" w:cs="Times New Roman"/>
          <w:sz w:val="20"/>
          <w:szCs w:val="20"/>
        </w:rPr>
        <w:t xml:space="preserve"> от 5 апреля 2013 г. № 44-ФЗ "О контрактной системе в сфере закупок товаров, работ, услуг для обеспечения государственных и муниципальных нужд" и Договором.</w:t>
      </w:r>
    </w:p>
    <w:p w14:paraId="1607ED13" w14:textId="77777777" w:rsidR="00A772E0" w:rsidRDefault="00A772E0" w:rsidP="00A772E0">
      <w:pPr>
        <w:ind w:firstLine="709"/>
        <w:jc w:val="both"/>
        <w:rPr>
          <w:rFonts w:ascii="Times New Roman" w:hAnsi="Times New Roman" w:cs="Times New Roman"/>
          <w:sz w:val="20"/>
          <w:szCs w:val="20"/>
        </w:rPr>
      </w:pPr>
      <w:r>
        <w:rPr>
          <w:rFonts w:ascii="Times New Roman" w:hAnsi="Times New Roman" w:cs="Times New Roman"/>
          <w:sz w:val="20"/>
          <w:szCs w:val="20"/>
        </w:rPr>
        <w:t xml:space="preserve">5.3. Источник финансирования: федеральный бюджет. </w:t>
      </w:r>
    </w:p>
    <w:p w14:paraId="491EB410" w14:textId="77777777" w:rsidR="00A772E0" w:rsidRDefault="00A772E0" w:rsidP="00A772E0">
      <w:pPr>
        <w:ind w:firstLine="709"/>
        <w:jc w:val="both"/>
        <w:rPr>
          <w:rFonts w:ascii="Times New Roman" w:hAnsi="Times New Roman" w:cs="Times New Roman"/>
          <w:sz w:val="20"/>
          <w:szCs w:val="20"/>
        </w:rPr>
      </w:pPr>
      <w:r>
        <w:rPr>
          <w:rFonts w:ascii="Times New Roman" w:hAnsi="Times New Roman" w:cs="Times New Roman"/>
          <w:sz w:val="20"/>
          <w:szCs w:val="20"/>
        </w:rPr>
        <w:t>5.4. Оплата по Договору производится Заказчиком в течение семи рабочих</w:t>
      </w:r>
      <w:r>
        <w:rPr>
          <w:rFonts w:ascii="Times New Roman" w:hAnsi="Times New Roman" w:cs="Times New Roman"/>
          <w:sz w:val="20"/>
          <w:szCs w:val="20"/>
          <w:vertAlign w:val="superscript"/>
        </w:rPr>
        <w:t> </w:t>
      </w:r>
      <w:r>
        <w:rPr>
          <w:rFonts w:ascii="Times New Roman" w:hAnsi="Times New Roman" w:cs="Times New Roman"/>
          <w:sz w:val="20"/>
          <w:szCs w:val="20"/>
        </w:rPr>
        <w:t>дней со дня подписания Сторонами документа о приемке.</w:t>
      </w:r>
    </w:p>
    <w:p w14:paraId="39EEB290" w14:textId="77777777" w:rsidR="00A772E0" w:rsidRDefault="00A772E0" w:rsidP="00A772E0">
      <w:pPr>
        <w:widowControl/>
        <w:ind w:firstLine="708"/>
        <w:jc w:val="both"/>
        <w:rPr>
          <w:rFonts w:ascii="Times New Roman" w:hAnsi="Times New Roman" w:cs="Times New Roman"/>
          <w:sz w:val="20"/>
          <w:szCs w:val="20"/>
        </w:rPr>
      </w:pPr>
      <w:r>
        <w:rPr>
          <w:rFonts w:ascii="Times New Roman" w:hAnsi="Times New Roman" w:cs="Times New Roman"/>
          <w:sz w:val="20"/>
          <w:szCs w:val="20"/>
        </w:rPr>
        <w:t xml:space="preserve">5.6. Оплата по Договору осуществляется по безналичному расчету платежными поручениями путем перечисления Заказчиком денежных средств на расчетный счет Исполнителя, указанный в Договоре. В случае изменения расчетного счета Исполнитель обязан в течение трех рабочих дней с даты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Исполнителя, несет Исполнитель. </w:t>
      </w:r>
    </w:p>
    <w:p w14:paraId="1545159B" w14:textId="77777777" w:rsidR="00A772E0" w:rsidRDefault="00A772E0" w:rsidP="00A772E0">
      <w:pPr>
        <w:widowControl/>
        <w:jc w:val="center"/>
        <w:outlineLvl w:val="0"/>
        <w:rPr>
          <w:rFonts w:ascii="Times New Roman" w:hAnsi="Times New Roman" w:cs="Times New Roman"/>
          <w:b/>
          <w:bCs/>
          <w:sz w:val="20"/>
          <w:szCs w:val="20"/>
        </w:rPr>
      </w:pPr>
      <w:r>
        <w:rPr>
          <w:rFonts w:ascii="Times New Roman" w:hAnsi="Times New Roman" w:cs="Times New Roman"/>
          <w:b/>
          <w:bCs/>
          <w:sz w:val="20"/>
          <w:szCs w:val="20"/>
        </w:rPr>
        <w:t>6. Гарантийные обязательства</w:t>
      </w:r>
    </w:p>
    <w:p w14:paraId="165AA63D" w14:textId="77777777" w:rsidR="00A772E0" w:rsidRDefault="00A772E0" w:rsidP="00A772E0">
      <w:pPr>
        <w:widowControl/>
        <w:ind w:firstLine="708"/>
        <w:jc w:val="both"/>
        <w:rPr>
          <w:rFonts w:ascii="Times New Roman" w:hAnsi="Times New Roman" w:cs="Times New Roman"/>
          <w:sz w:val="20"/>
          <w:szCs w:val="20"/>
        </w:rPr>
      </w:pPr>
      <w:r>
        <w:rPr>
          <w:rFonts w:ascii="Times New Roman" w:hAnsi="Times New Roman" w:cs="Times New Roman"/>
          <w:sz w:val="20"/>
          <w:szCs w:val="20"/>
        </w:rPr>
        <w:t>6.1. Исполнитель гарантирует Заказчику качество оказания услуг в соответствии с требованиями, предусмотренными Договором.</w:t>
      </w:r>
    </w:p>
    <w:p w14:paraId="2EA83E37" w14:textId="77777777" w:rsidR="00A772E0" w:rsidRDefault="00A772E0" w:rsidP="00A772E0">
      <w:pPr>
        <w:ind w:firstLine="709"/>
        <w:jc w:val="both"/>
        <w:rPr>
          <w:rFonts w:ascii="Times New Roman" w:hAnsi="Times New Roman" w:cs="Times New Roman"/>
          <w:sz w:val="20"/>
          <w:szCs w:val="20"/>
        </w:rPr>
      </w:pPr>
      <w:bookmarkStart w:id="22" w:name="Par144"/>
      <w:bookmarkEnd w:id="22"/>
      <w:r>
        <w:rPr>
          <w:rFonts w:ascii="Times New Roman" w:hAnsi="Times New Roman" w:cs="Times New Roman"/>
          <w:sz w:val="20"/>
          <w:szCs w:val="20"/>
        </w:rPr>
        <w:t xml:space="preserve">6.2. Гарантийный срок на оказанные услуги и запчасти устанавливается с даты подписания акта сдачи-приемки оказанных услуг и составляет: </w:t>
      </w:r>
      <w:bookmarkStart w:id="23" w:name="Par145"/>
      <w:bookmarkEnd w:id="23"/>
      <w:r>
        <w:rPr>
          <w:rFonts w:ascii="Times New Roman" w:eastAsia="Calibri" w:hAnsi="Times New Roman" w:cs="Times New Roman"/>
          <w:sz w:val="20"/>
          <w:szCs w:val="20"/>
          <w:lang w:eastAsia="en-US"/>
        </w:rPr>
        <w:t>12 месяцев.</w:t>
      </w:r>
    </w:p>
    <w:p w14:paraId="07678579" w14:textId="77777777" w:rsidR="00A772E0" w:rsidRDefault="00A772E0" w:rsidP="00A772E0">
      <w:pPr>
        <w:ind w:firstLine="709"/>
        <w:jc w:val="both"/>
        <w:rPr>
          <w:rFonts w:ascii="Times New Roman" w:eastAsia="Calibri" w:hAnsi="Times New Roman" w:cs="Times New Roman"/>
          <w:sz w:val="20"/>
          <w:szCs w:val="20"/>
          <w:lang w:eastAsia="en-US"/>
        </w:rPr>
      </w:pPr>
      <w:r>
        <w:rPr>
          <w:rFonts w:ascii="Times New Roman" w:hAnsi="Times New Roman" w:cs="Times New Roman"/>
          <w:sz w:val="20"/>
          <w:szCs w:val="20"/>
        </w:rPr>
        <w:t xml:space="preserve">6.3. Если в период гарантийного срока обнаружатся недостатки и/или дефекты (скрытые недостатки и/или дефекты), то Исполнитель (в случае если не докажет отсутствие своей вины) обязан устранить их за свой счет и в сроки, согласованные Сторонами и зафиксированные в акте с перечнем выявленных недостатков и сроком их устранения. Гарантийный срок в </w:t>
      </w:r>
      <w:r>
        <w:rPr>
          <w:rFonts w:ascii="Times New Roman" w:hAnsi="Times New Roman" w:cs="Times New Roman"/>
          <w:sz w:val="20"/>
          <w:szCs w:val="20"/>
        </w:rPr>
        <w:lastRenderedPageBreak/>
        <w:t xml:space="preserve">этом случае соответственно продлевается на период устранения недостатков и/или дефектов. </w:t>
      </w:r>
    </w:p>
    <w:p w14:paraId="29781CFE" w14:textId="77777777" w:rsidR="00A772E0" w:rsidRDefault="00A772E0" w:rsidP="00A772E0">
      <w:pPr>
        <w:widowControl/>
        <w:jc w:val="center"/>
        <w:outlineLvl w:val="0"/>
        <w:rPr>
          <w:rFonts w:ascii="Times New Roman" w:hAnsi="Times New Roman" w:cs="Times New Roman"/>
          <w:b/>
          <w:bCs/>
          <w:sz w:val="20"/>
          <w:szCs w:val="20"/>
        </w:rPr>
      </w:pPr>
      <w:bookmarkStart w:id="24" w:name="Par147"/>
      <w:bookmarkStart w:id="25" w:name="Par160"/>
      <w:bookmarkEnd w:id="24"/>
      <w:bookmarkEnd w:id="25"/>
      <w:r>
        <w:rPr>
          <w:rFonts w:ascii="Times New Roman" w:hAnsi="Times New Roman" w:cs="Times New Roman"/>
          <w:b/>
          <w:bCs/>
          <w:sz w:val="20"/>
          <w:szCs w:val="20"/>
        </w:rPr>
        <w:t>7. Срок действия Договора</w:t>
      </w:r>
    </w:p>
    <w:p w14:paraId="7FFD124A" w14:textId="77777777" w:rsidR="00A772E0" w:rsidRDefault="00A772E0" w:rsidP="00A772E0">
      <w:pPr>
        <w:widowControl/>
        <w:ind w:firstLine="540"/>
        <w:jc w:val="both"/>
        <w:rPr>
          <w:rFonts w:ascii="Times New Roman" w:hAnsi="Times New Roman" w:cs="Times New Roman"/>
          <w:sz w:val="20"/>
          <w:szCs w:val="20"/>
        </w:rPr>
      </w:pPr>
      <w:r>
        <w:rPr>
          <w:rFonts w:ascii="Times New Roman" w:hAnsi="Times New Roman" w:cs="Times New Roman"/>
          <w:sz w:val="20"/>
          <w:szCs w:val="20"/>
        </w:rPr>
        <w:t>7.1. Договор вступает в силу с даты его подписания обеими Сторонами. Дата окончания исполнения договора – 31.12. 2026.</w:t>
      </w:r>
    </w:p>
    <w:p w14:paraId="2AB38ECE" w14:textId="77777777" w:rsidR="00A772E0" w:rsidRDefault="00A772E0" w:rsidP="00A772E0">
      <w:pPr>
        <w:widowControl/>
        <w:ind w:firstLine="540"/>
        <w:jc w:val="both"/>
        <w:rPr>
          <w:rFonts w:ascii="Times New Roman" w:hAnsi="Times New Roman" w:cs="Times New Roman"/>
          <w:sz w:val="20"/>
          <w:szCs w:val="20"/>
        </w:rPr>
      </w:pPr>
      <w:r>
        <w:rPr>
          <w:rFonts w:ascii="Times New Roman" w:hAnsi="Times New Roman" w:cs="Times New Roman"/>
          <w:sz w:val="20"/>
          <w:szCs w:val="20"/>
        </w:rPr>
        <w:t>7.2. Окончание срока действия Договора не влечет прекращения неисполненных обязательств Сторон по Договору, в том числе гарантийных обязательств Исполнителя.</w:t>
      </w:r>
    </w:p>
    <w:p w14:paraId="457A3A4B" w14:textId="77777777" w:rsidR="00A772E0" w:rsidRDefault="00A772E0" w:rsidP="00A772E0">
      <w:pPr>
        <w:ind w:firstLine="540"/>
        <w:jc w:val="center"/>
        <w:rPr>
          <w:rFonts w:ascii="Times New Roman" w:hAnsi="Times New Roman" w:cs="Times New Roman"/>
          <w:b/>
          <w:bCs/>
          <w:sz w:val="20"/>
          <w:szCs w:val="20"/>
        </w:rPr>
      </w:pPr>
      <w:bookmarkStart w:id="26" w:name="Par180"/>
      <w:bookmarkEnd w:id="26"/>
      <w:r>
        <w:rPr>
          <w:rFonts w:ascii="Times New Roman" w:hAnsi="Times New Roman" w:cs="Times New Roman"/>
          <w:b/>
          <w:bCs/>
          <w:sz w:val="20"/>
          <w:szCs w:val="20"/>
        </w:rPr>
        <w:t>8. Ответственность Сторон</w:t>
      </w:r>
    </w:p>
    <w:p w14:paraId="7D1B37B1" w14:textId="77777777" w:rsidR="00A772E0" w:rsidRDefault="00A772E0" w:rsidP="00A772E0">
      <w:pPr>
        <w:ind w:firstLine="540"/>
        <w:jc w:val="both"/>
        <w:rPr>
          <w:rFonts w:ascii="Times New Roman" w:hAnsi="Times New Roman" w:cs="Times New Roman"/>
          <w:bCs/>
          <w:sz w:val="20"/>
          <w:szCs w:val="20"/>
        </w:rPr>
      </w:pPr>
      <w:r>
        <w:rPr>
          <w:rFonts w:ascii="Times New Roman" w:hAnsi="Times New Roman" w:cs="Times New Roman"/>
          <w:bCs/>
          <w:sz w:val="20"/>
          <w:szCs w:val="20"/>
        </w:rPr>
        <w:t>8.1. За неисполнение или ненадлежащее исполнение Договора Стороны несут ответственность в соответствии с законодательством Российской Федерации и условиями Договора.</w:t>
      </w:r>
    </w:p>
    <w:p w14:paraId="18348973" w14:textId="77777777" w:rsidR="00A772E0" w:rsidRDefault="00A772E0" w:rsidP="00A772E0">
      <w:pPr>
        <w:ind w:firstLine="540"/>
        <w:jc w:val="both"/>
        <w:rPr>
          <w:rFonts w:ascii="Times New Roman" w:hAnsi="Times New Roman" w:cs="Times New Roman"/>
          <w:bCs/>
          <w:sz w:val="20"/>
          <w:szCs w:val="20"/>
        </w:rPr>
      </w:pPr>
      <w:r>
        <w:rPr>
          <w:rFonts w:ascii="Times New Roman" w:hAnsi="Times New Roman" w:cs="Times New Roman"/>
          <w:bCs/>
          <w:sz w:val="20"/>
          <w:szCs w:val="20"/>
        </w:rPr>
        <w:t>8.2. В случае полного (частичного) неисполнения условий Договора одной из Сторон эта Сторона обязана возместить другой Стороне причиненные убытки в части, непокрытой неустойкой.</w:t>
      </w:r>
    </w:p>
    <w:p w14:paraId="3289B5E7" w14:textId="77777777" w:rsidR="00A772E0" w:rsidRDefault="00A772E0" w:rsidP="00A772E0">
      <w:pPr>
        <w:ind w:firstLine="540"/>
        <w:jc w:val="both"/>
        <w:rPr>
          <w:rFonts w:ascii="Times New Roman" w:hAnsi="Times New Roman" w:cs="Times New Roman"/>
          <w:bCs/>
          <w:sz w:val="20"/>
          <w:szCs w:val="20"/>
        </w:rPr>
      </w:pPr>
      <w:r>
        <w:rPr>
          <w:rFonts w:ascii="Times New Roman" w:hAnsi="Times New Roman" w:cs="Times New Roman"/>
          <w:bCs/>
          <w:sz w:val="20"/>
          <w:szCs w:val="20"/>
        </w:rPr>
        <w:t>8.3. В случае просрочки исполнения Исполнителем обязательств, предусмотренных Договором, Исполнитель уплачивает Заказчику пени.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пени определяется в соответствии с действующим законодательством.</w:t>
      </w:r>
    </w:p>
    <w:p w14:paraId="68143070" w14:textId="77777777" w:rsidR="00A772E0" w:rsidRDefault="00A772E0" w:rsidP="00A772E0">
      <w:pPr>
        <w:ind w:firstLine="540"/>
        <w:jc w:val="both"/>
        <w:rPr>
          <w:rFonts w:ascii="Times New Roman" w:hAnsi="Times New Roman" w:cs="Times New Roman"/>
          <w:bCs/>
          <w:sz w:val="20"/>
          <w:szCs w:val="20"/>
        </w:rPr>
      </w:pPr>
      <w:r>
        <w:rPr>
          <w:rFonts w:ascii="Times New Roman" w:hAnsi="Times New Roman" w:cs="Times New Roman"/>
          <w:bCs/>
          <w:sz w:val="20"/>
          <w:szCs w:val="20"/>
        </w:rPr>
        <w:t>8.4. За каждый факт неисполнения или ненадлежащего исполнения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 Исполнитель уплачивает Заказчику штраф. Размер штрафа определяется в соответствии с действующим законодательством.</w:t>
      </w:r>
    </w:p>
    <w:p w14:paraId="69932A80" w14:textId="77777777" w:rsidR="00A772E0" w:rsidRDefault="00A772E0" w:rsidP="00A772E0">
      <w:pPr>
        <w:ind w:firstLine="540"/>
        <w:jc w:val="both"/>
        <w:rPr>
          <w:rFonts w:ascii="Times New Roman" w:hAnsi="Times New Roman" w:cs="Times New Roman"/>
          <w:bCs/>
          <w:sz w:val="20"/>
          <w:szCs w:val="20"/>
        </w:rPr>
      </w:pPr>
      <w:r>
        <w:rPr>
          <w:rFonts w:ascii="Times New Roman" w:hAnsi="Times New Roman" w:cs="Times New Roman"/>
          <w:bCs/>
          <w:sz w:val="20"/>
          <w:szCs w:val="20"/>
        </w:rPr>
        <w:t>8.5.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Исполнитель уплачивает Заказчику штраф. Размер штрафа определяется в соответствии с действующим законодательством.</w:t>
      </w:r>
    </w:p>
    <w:p w14:paraId="4DD26D54" w14:textId="77777777" w:rsidR="00A772E0" w:rsidRDefault="00A772E0" w:rsidP="00A772E0">
      <w:pPr>
        <w:ind w:firstLine="540"/>
        <w:jc w:val="both"/>
        <w:rPr>
          <w:rFonts w:ascii="Times New Roman" w:hAnsi="Times New Roman" w:cs="Times New Roman"/>
          <w:bCs/>
          <w:sz w:val="20"/>
          <w:szCs w:val="20"/>
        </w:rPr>
      </w:pPr>
      <w:r>
        <w:rPr>
          <w:rFonts w:ascii="Times New Roman" w:hAnsi="Times New Roman" w:cs="Times New Roman"/>
          <w:bCs/>
          <w:sz w:val="20"/>
          <w:szCs w:val="20"/>
        </w:rPr>
        <w:t>8.6. В случае просрочки исполнения Заказчиком обязательств, предусмотренных Договором,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1CB920E2" w14:textId="77777777" w:rsidR="00A772E0" w:rsidRDefault="00A772E0" w:rsidP="00A772E0">
      <w:pPr>
        <w:ind w:firstLine="540"/>
        <w:jc w:val="both"/>
        <w:rPr>
          <w:rFonts w:ascii="Times New Roman" w:hAnsi="Times New Roman" w:cs="Times New Roman"/>
          <w:bCs/>
          <w:sz w:val="20"/>
          <w:szCs w:val="20"/>
        </w:rPr>
      </w:pPr>
      <w:r>
        <w:rPr>
          <w:rFonts w:ascii="Times New Roman" w:hAnsi="Times New Roman" w:cs="Times New Roman"/>
          <w:bCs/>
          <w:sz w:val="20"/>
          <w:szCs w:val="20"/>
        </w:rPr>
        <w:t>8.7.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Исполнитель вправе потребовать уплату штрафа. Размер штрафа определяется в соответствии с действующим законодательством.</w:t>
      </w:r>
    </w:p>
    <w:p w14:paraId="052F5120" w14:textId="77777777" w:rsidR="00A772E0" w:rsidRDefault="00A772E0" w:rsidP="00A772E0">
      <w:pPr>
        <w:ind w:firstLine="540"/>
        <w:jc w:val="both"/>
        <w:rPr>
          <w:rFonts w:ascii="Times New Roman" w:hAnsi="Times New Roman" w:cs="Times New Roman"/>
          <w:bCs/>
          <w:sz w:val="20"/>
          <w:szCs w:val="20"/>
        </w:rPr>
      </w:pPr>
      <w:r>
        <w:rPr>
          <w:rFonts w:ascii="Times New Roman" w:hAnsi="Times New Roman" w:cs="Times New Roman"/>
          <w:bCs/>
          <w:sz w:val="20"/>
          <w:szCs w:val="20"/>
        </w:rPr>
        <w:t>8.8. За каждый день просрочки исполнения Исполнителем обязательства по предоставлению нового обеспечение исполнения Договора, начисляется пеня в размере, определенном в порядке, установленном в соответствии с действующим законодательством.</w:t>
      </w:r>
    </w:p>
    <w:p w14:paraId="0347F5FF" w14:textId="77777777" w:rsidR="00A772E0" w:rsidRDefault="00A772E0" w:rsidP="00A772E0">
      <w:pPr>
        <w:ind w:firstLine="540"/>
        <w:jc w:val="both"/>
        <w:rPr>
          <w:rFonts w:ascii="Times New Roman" w:hAnsi="Times New Roman" w:cs="Times New Roman"/>
          <w:bCs/>
          <w:sz w:val="20"/>
          <w:szCs w:val="20"/>
        </w:rPr>
      </w:pPr>
      <w:r>
        <w:rPr>
          <w:rFonts w:ascii="Times New Roman" w:hAnsi="Times New Roman" w:cs="Times New Roman"/>
          <w:bCs/>
          <w:sz w:val="20"/>
          <w:szCs w:val="20"/>
        </w:rPr>
        <w:t>8.9. Применение неустойки (штрафа, пени) не освобождает Стороны от исполнения обязательств по Договору.</w:t>
      </w:r>
    </w:p>
    <w:p w14:paraId="7AB4E20B" w14:textId="77777777" w:rsidR="00A772E0" w:rsidRDefault="00A772E0" w:rsidP="00A772E0">
      <w:pPr>
        <w:ind w:firstLine="540"/>
        <w:jc w:val="both"/>
        <w:rPr>
          <w:rFonts w:ascii="Times New Roman" w:hAnsi="Times New Roman" w:cs="Times New Roman"/>
          <w:bCs/>
          <w:sz w:val="20"/>
          <w:szCs w:val="20"/>
        </w:rPr>
      </w:pPr>
      <w:r>
        <w:rPr>
          <w:rFonts w:ascii="Times New Roman" w:hAnsi="Times New Roman" w:cs="Times New Roman"/>
          <w:bCs/>
          <w:sz w:val="20"/>
          <w:szCs w:val="20"/>
        </w:rPr>
        <w:t>8.10. 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w:t>
      </w:r>
    </w:p>
    <w:p w14:paraId="0850B8DD" w14:textId="77777777" w:rsidR="00A772E0" w:rsidRDefault="00A772E0" w:rsidP="00A772E0">
      <w:pPr>
        <w:ind w:firstLine="540"/>
        <w:jc w:val="both"/>
        <w:rPr>
          <w:rFonts w:ascii="Times New Roman" w:hAnsi="Times New Roman" w:cs="Times New Roman"/>
          <w:bCs/>
          <w:sz w:val="20"/>
          <w:szCs w:val="20"/>
        </w:rPr>
      </w:pPr>
      <w:r>
        <w:rPr>
          <w:rFonts w:ascii="Times New Roman" w:hAnsi="Times New Roman" w:cs="Times New Roman"/>
          <w:bCs/>
          <w:sz w:val="20"/>
          <w:szCs w:val="20"/>
        </w:rPr>
        <w:t>8.11.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1BD099E1" w14:textId="77777777" w:rsidR="00A772E0" w:rsidRDefault="00A772E0" w:rsidP="00A772E0">
      <w:pPr>
        <w:ind w:firstLine="540"/>
        <w:jc w:val="both"/>
        <w:rPr>
          <w:rFonts w:ascii="Times New Roman" w:hAnsi="Times New Roman" w:cs="Times New Roman"/>
          <w:bCs/>
          <w:sz w:val="20"/>
          <w:szCs w:val="20"/>
        </w:rPr>
      </w:pPr>
      <w:r>
        <w:rPr>
          <w:rFonts w:ascii="Times New Roman" w:hAnsi="Times New Roman" w:cs="Times New Roman"/>
          <w:bCs/>
          <w:sz w:val="20"/>
          <w:szCs w:val="20"/>
        </w:rPr>
        <w:t>8.12. В случае расторжения Договора в связи с односторонним отказом Стороны от исполнения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2CAC0AEE" w14:textId="77777777" w:rsidR="00A772E0" w:rsidRDefault="00A772E0" w:rsidP="00A772E0">
      <w:pPr>
        <w:widowControl/>
        <w:jc w:val="center"/>
        <w:outlineLvl w:val="0"/>
        <w:rPr>
          <w:rFonts w:ascii="Times New Roman" w:hAnsi="Times New Roman" w:cs="Times New Roman"/>
          <w:b/>
          <w:bCs/>
          <w:sz w:val="20"/>
          <w:szCs w:val="20"/>
        </w:rPr>
      </w:pPr>
      <w:r>
        <w:rPr>
          <w:rFonts w:ascii="Times New Roman" w:hAnsi="Times New Roman" w:cs="Times New Roman"/>
          <w:b/>
          <w:bCs/>
          <w:sz w:val="20"/>
          <w:szCs w:val="20"/>
        </w:rPr>
        <w:t>9. Обстоятельства непреодолимой силы</w:t>
      </w:r>
    </w:p>
    <w:p w14:paraId="5F2C1D28" w14:textId="77777777" w:rsidR="00A772E0" w:rsidRDefault="00A772E0" w:rsidP="00A772E0">
      <w:pPr>
        <w:widowControl/>
        <w:ind w:firstLine="540"/>
        <w:jc w:val="both"/>
        <w:rPr>
          <w:rFonts w:ascii="Times New Roman" w:hAnsi="Times New Roman" w:cs="Times New Roman"/>
          <w:sz w:val="20"/>
          <w:szCs w:val="20"/>
        </w:rPr>
      </w:pPr>
      <w:r>
        <w:rPr>
          <w:rFonts w:ascii="Times New Roman" w:hAnsi="Times New Roman" w:cs="Times New Roman"/>
          <w:sz w:val="20"/>
          <w:szCs w:val="20"/>
        </w:rPr>
        <w:t>9.1. Стороны не несут ответственность за полное или частичное неисполнение предусмотренных Договором обязательств, если такое неисполнение связано с обстоятельствами непреодолимой силы.</w:t>
      </w:r>
    </w:p>
    <w:p w14:paraId="3A67796C" w14:textId="77777777" w:rsidR="00A772E0" w:rsidRDefault="00A772E0" w:rsidP="00A772E0">
      <w:pPr>
        <w:widowControl/>
        <w:ind w:firstLine="540"/>
        <w:jc w:val="both"/>
        <w:rPr>
          <w:rFonts w:ascii="Times New Roman" w:hAnsi="Times New Roman" w:cs="Times New Roman"/>
          <w:sz w:val="20"/>
          <w:szCs w:val="20"/>
        </w:rPr>
      </w:pPr>
      <w:r>
        <w:rPr>
          <w:rFonts w:ascii="Times New Roman" w:hAnsi="Times New Roman" w:cs="Times New Roman"/>
          <w:sz w:val="20"/>
          <w:szCs w:val="20"/>
        </w:rPr>
        <w:t>9.2. В случае если надлежащее исполнение Стороной предусмотренных Договором обязательств оказалось невозможным вследствие обстоятельств непреодолимой силы, такая Сторона не позднее 3 дней с даты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EAA01AC" w14:textId="77777777" w:rsidR="00A772E0" w:rsidRDefault="00A772E0" w:rsidP="00A772E0">
      <w:pPr>
        <w:widowControl/>
        <w:ind w:firstLine="540"/>
        <w:jc w:val="both"/>
        <w:rPr>
          <w:rFonts w:ascii="Times New Roman" w:hAnsi="Times New Roman" w:cs="Times New Roman"/>
          <w:sz w:val="20"/>
          <w:szCs w:val="20"/>
        </w:rPr>
      </w:pPr>
      <w:r>
        <w:rPr>
          <w:rFonts w:ascii="Times New Roman" w:hAnsi="Times New Roman" w:cs="Times New Roman"/>
          <w:sz w:val="20"/>
          <w:szCs w:val="20"/>
        </w:rPr>
        <w:t>9.3.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4B0EEA5E" w14:textId="77777777" w:rsidR="00A772E0" w:rsidRDefault="00A772E0" w:rsidP="00A772E0">
      <w:pPr>
        <w:widowControl/>
        <w:ind w:firstLine="540"/>
        <w:jc w:val="both"/>
        <w:rPr>
          <w:rFonts w:ascii="Times New Roman" w:hAnsi="Times New Roman" w:cs="Times New Roman"/>
          <w:sz w:val="20"/>
          <w:szCs w:val="20"/>
        </w:rPr>
      </w:pPr>
      <w:r>
        <w:rPr>
          <w:rFonts w:ascii="Times New Roman" w:hAnsi="Times New Roman" w:cs="Times New Roman"/>
          <w:sz w:val="20"/>
          <w:szCs w:val="20"/>
        </w:rPr>
        <w:t>9.4.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1641EB8C" w14:textId="77777777" w:rsidR="00A772E0" w:rsidRDefault="00A772E0" w:rsidP="00A772E0">
      <w:pPr>
        <w:widowControl/>
        <w:jc w:val="center"/>
        <w:outlineLvl w:val="0"/>
        <w:rPr>
          <w:rFonts w:ascii="Times New Roman" w:hAnsi="Times New Roman" w:cs="Times New Roman"/>
          <w:b/>
          <w:bCs/>
          <w:sz w:val="20"/>
          <w:szCs w:val="20"/>
        </w:rPr>
      </w:pPr>
      <w:r>
        <w:rPr>
          <w:rFonts w:ascii="Times New Roman" w:hAnsi="Times New Roman" w:cs="Times New Roman"/>
          <w:b/>
          <w:bCs/>
          <w:sz w:val="20"/>
          <w:szCs w:val="20"/>
        </w:rPr>
        <w:t>10. Рассмотрение и разрешение споров</w:t>
      </w:r>
    </w:p>
    <w:p w14:paraId="79F613B3" w14:textId="77777777" w:rsidR="00A772E0" w:rsidRDefault="00A772E0" w:rsidP="00A772E0">
      <w:pPr>
        <w:widowControl/>
        <w:ind w:firstLine="540"/>
        <w:jc w:val="both"/>
        <w:rPr>
          <w:rFonts w:ascii="Times New Roman" w:hAnsi="Times New Roman" w:cs="Times New Roman"/>
          <w:sz w:val="20"/>
          <w:szCs w:val="20"/>
        </w:rPr>
      </w:pPr>
      <w:r>
        <w:rPr>
          <w:rFonts w:ascii="Times New Roman" w:hAnsi="Times New Roman" w:cs="Times New Roman"/>
          <w:sz w:val="20"/>
          <w:szCs w:val="20"/>
        </w:rPr>
        <w:t>10.1. Все споры и разногласия, которые могут возникнуть из Договора между Сторонами, будут разрешаться путем переговоров, в том числе в претензионном порядке.</w:t>
      </w:r>
    </w:p>
    <w:p w14:paraId="705EC2EB" w14:textId="77777777" w:rsidR="00A772E0" w:rsidRDefault="00A772E0" w:rsidP="00A772E0">
      <w:pPr>
        <w:widowControl/>
        <w:ind w:firstLine="540"/>
        <w:jc w:val="both"/>
        <w:rPr>
          <w:rFonts w:ascii="Times New Roman" w:hAnsi="Times New Roman" w:cs="Times New Roman"/>
          <w:sz w:val="20"/>
          <w:szCs w:val="20"/>
        </w:rPr>
      </w:pPr>
      <w:r>
        <w:rPr>
          <w:rFonts w:ascii="Times New Roman" w:hAnsi="Times New Roman" w:cs="Times New Roman"/>
          <w:sz w:val="20"/>
          <w:szCs w:val="20"/>
        </w:rPr>
        <w:t>10.2. Претензия оформляется в письменной форме. В претензии перечисляются допущенные при исполнении Договора нарушения со ссылкой на соответствующие положения Договора или его приложения,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7E68AC2D" w14:textId="77777777" w:rsidR="00A772E0" w:rsidRDefault="00A772E0" w:rsidP="00A772E0">
      <w:pPr>
        <w:widowControl/>
        <w:ind w:firstLine="540"/>
        <w:jc w:val="both"/>
        <w:rPr>
          <w:rFonts w:ascii="Times New Roman" w:hAnsi="Times New Roman" w:cs="Times New Roman"/>
          <w:sz w:val="20"/>
          <w:szCs w:val="20"/>
        </w:rPr>
      </w:pPr>
      <w:r>
        <w:rPr>
          <w:rFonts w:ascii="Times New Roman" w:hAnsi="Times New Roman" w:cs="Times New Roman"/>
          <w:sz w:val="20"/>
          <w:szCs w:val="20"/>
        </w:rPr>
        <w:t>Срок рассмотрения претензии не может превышать 10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10A22F77" w14:textId="77777777" w:rsidR="00A772E0" w:rsidRDefault="00A772E0" w:rsidP="00A772E0">
      <w:pPr>
        <w:widowControl/>
        <w:ind w:firstLine="540"/>
        <w:jc w:val="both"/>
        <w:rPr>
          <w:rFonts w:ascii="Times New Roman" w:hAnsi="Times New Roman" w:cs="Times New Roman"/>
          <w:sz w:val="20"/>
          <w:szCs w:val="20"/>
        </w:rPr>
      </w:pPr>
      <w:r>
        <w:rPr>
          <w:rFonts w:ascii="Times New Roman" w:hAnsi="Times New Roman" w:cs="Times New Roman"/>
          <w:sz w:val="20"/>
          <w:szCs w:val="20"/>
        </w:rPr>
        <w:t>10.3. При неурегулировании Сторонами спора в досудебном порядке спор разрешается в судебном порядке.</w:t>
      </w:r>
    </w:p>
    <w:p w14:paraId="3903981C" w14:textId="77777777" w:rsidR="00A772E0" w:rsidRDefault="00A772E0" w:rsidP="00A772E0">
      <w:pPr>
        <w:widowControl/>
        <w:jc w:val="center"/>
        <w:outlineLvl w:val="0"/>
        <w:rPr>
          <w:rFonts w:ascii="Times New Roman" w:hAnsi="Times New Roman" w:cs="Times New Roman"/>
          <w:b/>
          <w:bCs/>
          <w:sz w:val="20"/>
          <w:szCs w:val="20"/>
        </w:rPr>
      </w:pPr>
      <w:r>
        <w:rPr>
          <w:rFonts w:ascii="Times New Roman" w:hAnsi="Times New Roman" w:cs="Times New Roman"/>
          <w:b/>
          <w:bCs/>
          <w:sz w:val="20"/>
          <w:szCs w:val="20"/>
        </w:rPr>
        <w:t>1</w:t>
      </w:r>
      <w:bookmarkStart w:id="27" w:name="Par216"/>
      <w:bookmarkEnd w:id="27"/>
      <w:r>
        <w:rPr>
          <w:rFonts w:ascii="Times New Roman" w:hAnsi="Times New Roman" w:cs="Times New Roman"/>
          <w:b/>
          <w:bCs/>
          <w:sz w:val="20"/>
          <w:szCs w:val="20"/>
        </w:rPr>
        <w:t xml:space="preserve">1. Иные положения </w:t>
      </w:r>
    </w:p>
    <w:p w14:paraId="59EF46A2" w14:textId="77777777" w:rsidR="00A772E0" w:rsidRDefault="00A772E0" w:rsidP="00A772E0">
      <w:pPr>
        <w:widowControl/>
        <w:ind w:firstLine="567"/>
        <w:jc w:val="both"/>
        <w:outlineLvl w:val="0"/>
        <w:rPr>
          <w:rFonts w:ascii="Times New Roman" w:hAnsi="Times New Roman" w:cs="Times New Roman"/>
          <w:sz w:val="20"/>
          <w:szCs w:val="20"/>
        </w:rPr>
      </w:pPr>
      <w:bookmarkStart w:id="28" w:name="Par233"/>
      <w:bookmarkEnd w:id="28"/>
      <w:r>
        <w:rPr>
          <w:rFonts w:ascii="Times New Roman" w:hAnsi="Times New Roman" w:cs="Times New Roman"/>
          <w:sz w:val="20"/>
          <w:szCs w:val="20"/>
        </w:rPr>
        <w:lastRenderedPageBreak/>
        <w:t>11.1. Договор составлен в форме электронного документа, подписанного усиленными электронными подписями Сторон.</w:t>
      </w:r>
    </w:p>
    <w:p w14:paraId="4B75943C" w14:textId="77777777" w:rsidR="00A772E0" w:rsidRDefault="00A772E0" w:rsidP="00A772E0">
      <w:pPr>
        <w:widowControl/>
        <w:ind w:firstLine="567"/>
        <w:jc w:val="both"/>
        <w:outlineLvl w:val="0"/>
        <w:rPr>
          <w:rFonts w:ascii="Times New Roman" w:hAnsi="Times New Roman" w:cs="Times New Roman"/>
          <w:sz w:val="20"/>
          <w:szCs w:val="20"/>
        </w:rPr>
      </w:pPr>
      <w:r>
        <w:rPr>
          <w:rFonts w:ascii="Times New Roman" w:hAnsi="Times New Roman" w:cs="Times New Roman"/>
          <w:sz w:val="20"/>
          <w:szCs w:val="20"/>
        </w:rPr>
        <w:t>11.2. В случае изменения у какой-либо из Сторон местонахождения, наименования, а также в случае реорганизации она обязана в течение десяти дней с даты внесения в единый государственный реестр юридических лиц указанных изменений письменно известить об этом другую Сторону.</w:t>
      </w:r>
    </w:p>
    <w:p w14:paraId="78C4A466" w14:textId="77777777" w:rsidR="00A772E0" w:rsidRDefault="00A772E0" w:rsidP="00A772E0">
      <w:pPr>
        <w:widowControl/>
        <w:ind w:firstLine="567"/>
        <w:jc w:val="both"/>
        <w:outlineLvl w:val="0"/>
        <w:rPr>
          <w:rFonts w:ascii="Times New Roman" w:hAnsi="Times New Roman" w:cs="Times New Roman"/>
          <w:sz w:val="20"/>
          <w:szCs w:val="20"/>
        </w:rPr>
      </w:pPr>
      <w:r>
        <w:rPr>
          <w:rFonts w:ascii="Times New Roman" w:hAnsi="Times New Roman" w:cs="Times New Roman"/>
          <w:sz w:val="20"/>
          <w:szCs w:val="20"/>
        </w:rPr>
        <w:t>11.3. Любые изменения, дополнения и приложения к Договору, выполненные в письменной форме и подписанные каждой из Сторон, являются его неотъемлемой частью.</w:t>
      </w:r>
    </w:p>
    <w:p w14:paraId="2AE3DEC2" w14:textId="77777777" w:rsidR="00A772E0" w:rsidRDefault="00A772E0" w:rsidP="00A772E0">
      <w:pPr>
        <w:widowControl/>
        <w:ind w:firstLine="567"/>
        <w:jc w:val="both"/>
        <w:outlineLvl w:val="0"/>
        <w:rPr>
          <w:rFonts w:ascii="Times New Roman" w:hAnsi="Times New Roman" w:cs="Times New Roman"/>
          <w:sz w:val="20"/>
          <w:szCs w:val="20"/>
        </w:rPr>
      </w:pPr>
      <w:r>
        <w:rPr>
          <w:rFonts w:ascii="Times New Roman" w:hAnsi="Times New Roman" w:cs="Times New Roman"/>
          <w:sz w:val="20"/>
          <w:szCs w:val="20"/>
        </w:rPr>
        <w:t>11.4. Изменение условий Договора при его исполнении не допускается за исключением случаев, предусмотренных действующим законодательством.</w:t>
      </w:r>
    </w:p>
    <w:p w14:paraId="02E57C24" w14:textId="77777777" w:rsidR="00A772E0" w:rsidRDefault="00A772E0" w:rsidP="00A772E0">
      <w:pPr>
        <w:widowControl/>
        <w:ind w:firstLine="567"/>
        <w:jc w:val="both"/>
        <w:outlineLvl w:val="0"/>
        <w:rPr>
          <w:rFonts w:ascii="Times New Roman" w:hAnsi="Times New Roman" w:cs="Times New Roman"/>
          <w:sz w:val="20"/>
          <w:szCs w:val="20"/>
        </w:rPr>
      </w:pPr>
      <w:r>
        <w:rPr>
          <w:rFonts w:ascii="Times New Roman" w:hAnsi="Times New Roman" w:cs="Times New Roman"/>
          <w:sz w:val="20"/>
          <w:szCs w:val="20"/>
        </w:rPr>
        <w:t>11.5. При исполнении Договора не допускается перемена Исполнителя, за исключением случая, если новый Поставщик является правопреемником Исполнителя вследствие реорганизации юридического лица в форме преобразования, слияния или присоединения.</w:t>
      </w:r>
    </w:p>
    <w:p w14:paraId="38D82561" w14:textId="77777777" w:rsidR="00A772E0" w:rsidRDefault="00A772E0" w:rsidP="00A772E0">
      <w:pPr>
        <w:widowControl/>
        <w:ind w:firstLine="567"/>
        <w:jc w:val="both"/>
        <w:outlineLvl w:val="0"/>
        <w:rPr>
          <w:rFonts w:ascii="Times New Roman" w:hAnsi="Times New Roman" w:cs="Times New Roman"/>
          <w:sz w:val="20"/>
          <w:szCs w:val="20"/>
        </w:rPr>
      </w:pPr>
      <w:r>
        <w:rPr>
          <w:rFonts w:ascii="Times New Roman" w:hAnsi="Times New Roman" w:cs="Times New Roman"/>
          <w:sz w:val="20"/>
          <w:szCs w:val="20"/>
        </w:rPr>
        <w:t>Передача прав и обязанностей по Договору правопреемнику Исполнителя осуществляется путем заключения соответствующего дополнительного соглашения к Договору.</w:t>
      </w:r>
    </w:p>
    <w:p w14:paraId="571ECBD6" w14:textId="77777777" w:rsidR="00A772E0" w:rsidRDefault="00A772E0" w:rsidP="00A772E0">
      <w:pPr>
        <w:widowControl/>
        <w:ind w:firstLine="567"/>
        <w:jc w:val="both"/>
        <w:outlineLvl w:val="0"/>
        <w:rPr>
          <w:rFonts w:ascii="Times New Roman" w:hAnsi="Times New Roman" w:cs="Times New Roman"/>
          <w:sz w:val="20"/>
          <w:szCs w:val="20"/>
        </w:rPr>
      </w:pPr>
      <w:r>
        <w:rPr>
          <w:rFonts w:ascii="Times New Roman" w:hAnsi="Times New Roman" w:cs="Times New Roman"/>
          <w:sz w:val="20"/>
          <w:szCs w:val="20"/>
        </w:rPr>
        <w:t>11.6. Договор будет считаться исполненным и прекратившим свое действие после выполнения Сторонами взаимных обязательств по Договору и осуществления окончательных расчетов между Сторонами.</w:t>
      </w:r>
    </w:p>
    <w:p w14:paraId="537EBA2A" w14:textId="77777777" w:rsidR="00A772E0" w:rsidRDefault="00A772E0" w:rsidP="00A772E0">
      <w:pPr>
        <w:widowControl/>
        <w:ind w:firstLine="567"/>
        <w:jc w:val="both"/>
        <w:outlineLvl w:val="0"/>
        <w:rPr>
          <w:rFonts w:ascii="Times New Roman" w:hAnsi="Times New Roman" w:cs="Times New Roman"/>
          <w:sz w:val="20"/>
          <w:szCs w:val="20"/>
        </w:rPr>
      </w:pPr>
      <w:r>
        <w:rPr>
          <w:rFonts w:ascii="Times New Roman" w:hAnsi="Times New Roman" w:cs="Times New Roman"/>
          <w:sz w:val="20"/>
          <w:szCs w:val="20"/>
        </w:rPr>
        <w:t>11.7. Договор может быть расторгнут по взаимному соглашению Сторон, по решению суда или в случае одностороннего отказа Стороны от исполнения Договора в соответствии с действующим законодательством.</w:t>
      </w:r>
    </w:p>
    <w:p w14:paraId="3FB8CCE7" w14:textId="77777777" w:rsidR="00A772E0" w:rsidRDefault="00A772E0" w:rsidP="00A772E0">
      <w:pPr>
        <w:widowControl/>
        <w:ind w:firstLine="567"/>
        <w:jc w:val="both"/>
        <w:outlineLvl w:val="0"/>
        <w:rPr>
          <w:rFonts w:ascii="Times New Roman" w:hAnsi="Times New Roman" w:cs="Times New Roman"/>
          <w:sz w:val="20"/>
          <w:szCs w:val="20"/>
        </w:rPr>
      </w:pPr>
      <w:r>
        <w:rPr>
          <w:rFonts w:ascii="Times New Roman" w:hAnsi="Times New Roman" w:cs="Times New Roman"/>
          <w:sz w:val="20"/>
          <w:szCs w:val="20"/>
        </w:rPr>
        <w:t>11.8. Во всем, что не оговорено в Договоре, Стороны руководствуются действующим законодательством Российской Федерации.</w:t>
      </w:r>
    </w:p>
    <w:p w14:paraId="2F99861F" w14:textId="77777777" w:rsidR="00A772E0" w:rsidRDefault="00A772E0" w:rsidP="00A772E0">
      <w:pPr>
        <w:widowControl/>
        <w:ind w:firstLine="567"/>
        <w:jc w:val="both"/>
        <w:outlineLvl w:val="0"/>
        <w:rPr>
          <w:rFonts w:ascii="Times New Roman" w:hAnsi="Times New Roman" w:cs="Times New Roman"/>
          <w:sz w:val="20"/>
          <w:szCs w:val="20"/>
        </w:rPr>
      </w:pPr>
      <w:r>
        <w:rPr>
          <w:rFonts w:ascii="Times New Roman" w:hAnsi="Times New Roman" w:cs="Times New Roman"/>
          <w:sz w:val="20"/>
          <w:szCs w:val="20"/>
        </w:rPr>
        <w:t>11.9. Неотъемлемой частью Договора является Приложение: Спецификация.</w:t>
      </w:r>
    </w:p>
    <w:p w14:paraId="2FBB22B0" w14:textId="77777777" w:rsidR="00A772E0" w:rsidRDefault="00A772E0" w:rsidP="00A772E0">
      <w:pPr>
        <w:widowControl/>
        <w:jc w:val="center"/>
        <w:outlineLvl w:val="0"/>
        <w:rPr>
          <w:rFonts w:ascii="Times New Roman" w:hAnsi="Times New Roman" w:cs="Times New Roman"/>
          <w:b/>
          <w:bCs/>
          <w:sz w:val="20"/>
          <w:szCs w:val="20"/>
        </w:rPr>
      </w:pPr>
      <w:r>
        <w:rPr>
          <w:rFonts w:ascii="Times New Roman" w:hAnsi="Times New Roman" w:cs="Times New Roman"/>
          <w:b/>
          <w:bCs/>
          <w:sz w:val="20"/>
          <w:szCs w:val="20"/>
        </w:rPr>
        <w:t>12. Адреса и банковские реквизиты Сторон</w:t>
      </w:r>
    </w:p>
    <w:tbl>
      <w:tblPr>
        <w:tblW w:w="0" w:type="auto"/>
        <w:tblLook w:val="04A0" w:firstRow="1" w:lastRow="0" w:firstColumn="1" w:lastColumn="0" w:noHBand="0" w:noVBand="1"/>
      </w:tblPr>
      <w:tblGrid>
        <w:gridCol w:w="4785"/>
        <w:gridCol w:w="4786"/>
      </w:tblGrid>
      <w:tr w:rsidR="00A772E0" w14:paraId="1A0FE0ED" w14:textId="77777777" w:rsidTr="00A772E0">
        <w:trPr>
          <w:trHeight w:val="80"/>
        </w:trPr>
        <w:tc>
          <w:tcPr>
            <w:tcW w:w="4785" w:type="dxa"/>
            <w:hideMark/>
          </w:tcPr>
          <w:p w14:paraId="392E8218" w14:textId="77777777" w:rsidR="00A772E0" w:rsidRDefault="00A772E0">
            <w:pPr>
              <w:tabs>
                <w:tab w:val="left" w:pos="720"/>
              </w:tabs>
              <w:rPr>
                <w:rFonts w:ascii="Times New Roman" w:eastAsia="Calibri" w:hAnsi="Times New Roman" w:cs="Times New Roman"/>
                <w:bCs/>
                <w:sz w:val="20"/>
                <w:szCs w:val="20"/>
                <w:lang w:eastAsia="en-US"/>
              </w:rPr>
            </w:pPr>
            <w:r>
              <w:rPr>
                <w:rFonts w:ascii="Times New Roman" w:eastAsia="Calibri" w:hAnsi="Times New Roman" w:cs="Times New Roman"/>
                <w:bCs/>
                <w:sz w:val="20"/>
                <w:szCs w:val="20"/>
                <w:lang w:eastAsia="en-US"/>
              </w:rPr>
              <w:t>Заказчик</w:t>
            </w:r>
          </w:p>
        </w:tc>
        <w:tc>
          <w:tcPr>
            <w:tcW w:w="4786" w:type="dxa"/>
            <w:hideMark/>
          </w:tcPr>
          <w:p w14:paraId="4841A97C" w14:textId="77777777" w:rsidR="00A772E0" w:rsidRDefault="00A772E0">
            <w:pPr>
              <w:tabs>
                <w:tab w:val="left" w:pos="720"/>
              </w:tabs>
              <w:rPr>
                <w:rFonts w:ascii="Times New Roman" w:eastAsia="Calibri" w:hAnsi="Times New Roman" w:cs="Times New Roman"/>
                <w:bCs/>
                <w:sz w:val="20"/>
                <w:szCs w:val="20"/>
                <w:lang w:eastAsia="en-US"/>
              </w:rPr>
            </w:pPr>
            <w:r>
              <w:rPr>
                <w:rFonts w:ascii="Times New Roman" w:eastAsia="Calibri" w:hAnsi="Times New Roman" w:cs="Times New Roman"/>
                <w:bCs/>
                <w:sz w:val="20"/>
                <w:szCs w:val="20"/>
                <w:lang w:eastAsia="en-US"/>
              </w:rPr>
              <w:t>Исполнитель</w:t>
            </w:r>
          </w:p>
        </w:tc>
      </w:tr>
      <w:tr w:rsidR="00A772E0" w14:paraId="3BFD3A64" w14:textId="77777777" w:rsidTr="00A772E0">
        <w:trPr>
          <w:trHeight w:val="80"/>
        </w:trPr>
        <w:tc>
          <w:tcPr>
            <w:tcW w:w="4785" w:type="dxa"/>
            <w:hideMark/>
          </w:tcPr>
          <w:p w14:paraId="6E34A6A2" w14:textId="77777777" w:rsidR="00A772E0" w:rsidRDefault="00A772E0">
            <w:pPr>
              <w:tabs>
                <w:tab w:val="left" w:pos="720"/>
              </w:tabs>
              <w:rPr>
                <w:rFonts w:ascii="Times New Roman" w:eastAsia="Calibri" w:hAnsi="Times New Roman" w:cs="Times New Roman"/>
                <w:bCs/>
                <w:sz w:val="20"/>
                <w:szCs w:val="20"/>
                <w:lang w:eastAsia="en-US"/>
              </w:rPr>
            </w:pPr>
            <w:r>
              <w:rPr>
                <w:rFonts w:ascii="Times New Roman" w:eastAsia="Calibri" w:hAnsi="Times New Roman" w:cs="Times New Roman"/>
                <w:bCs/>
                <w:sz w:val="20"/>
                <w:szCs w:val="20"/>
                <w:lang w:eastAsia="en-US"/>
              </w:rPr>
              <w:t>ФКУ «ГБ МСЭ по Республике Мордовия» Минтруда России</w:t>
            </w:r>
          </w:p>
        </w:tc>
        <w:tc>
          <w:tcPr>
            <w:tcW w:w="4786" w:type="dxa"/>
          </w:tcPr>
          <w:p w14:paraId="74E97A14" w14:textId="77777777" w:rsidR="00A772E0" w:rsidRDefault="00A772E0">
            <w:pPr>
              <w:tabs>
                <w:tab w:val="left" w:pos="720"/>
              </w:tabs>
              <w:rPr>
                <w:rFonts w:ascii="Times New Roman" w:eastAsia="Calibri" w:hAnsi="Times New Roman" w:cs="Times New Roman"/>
                <w:bCs/>
                <w:sz w:val="20"/>
                <w:szCs w:val="20"/>
                <w:lang w:eastAsia="en-US"/>
              </w:rPr>
            </w:pPr>
          </w:p>
        </w:tc>
      </w:tr>
      <w:tr w:rsidR="00A772E0" w14:paraId="35D65094" w14:textId="77777777" w:rsidTr="00A772E0">
        <w:tc>
          <w:tcPr>
            <w:tcW w:w="4785" w:type="dxa"/>
          </w:tcPr>
          <w:p w14:paraId="7CB5E22B" w14:textId="77777777" w:rsidR="00A772E0" w:rsidRDefault="00A772E0">
            <w:pPr>
              <w:pStyle w:val="a5"/>
              <w:rPr>
                <w:rFonts w:ascii="Times New Roman" w:eastAsia="Times New Roman" w:hAnsi="Times New Roman" w:cs="Times New Roman"/>
                <w:sz w:val="22"/>
                <w:szCs w:val="22"/>
                <w:lang w:eastAsia="ru-RU"/>
              </w:rPr>
            </w:pPr>
            <w:r>
              <w:rPr>
                <w:sz w:val="22"/>
                <w:szCs w:val="22"/>
              </w:rPr>
              <w:t xml:space="preserve">430027, Республика Мордовия, г. Саранск, </w:t>
            </w:r>
          </w:p>
          <w:p w14:paraId="68B295A3" w14:textId="77777777" w:rsidR="00A772E0" w:rsidRDefault="00A772E0">
            <w:pPr>
              <w:pStyle w:val="a5"/>
              <w:rPr>
                <w:sz w:val="22"/>
                <w:szCs w:val="22"/>
              </w:rPr>
            </w:pPr>
            <w:r>
              <w:rPr>
                <w:sz w:val="22"/>
                <w:szCs w:val="22"/>
              </w:rPr>
              <w:t xml:space="preserve">ул. М. Расковой, 10 </w:t>
            </w:r>
          </w:p>
          <w:p w14:paraId="26237E89" w14:textId="77777777" w:rsidR="00A772E0" w:rsidRDefault="00A772E0">
            <w:pPr>
              <w:pStyle w:val="a5"/>
              <w:rPr>
                <w:sz w:val="20"/>
                <w:szCs w:val="20"/>
              </w:rPr>
            </w:pPr>
            <w:r>
              <w:rPr>
                <w:sz w:val="20"/>
                <w:szCs w:val="20"/>
              </w:rPr>
              <w:t xml:space="preserve">ИНН 1326192363, КПП 132601001, </w:t>
            </w:r>
          </w:p>
          <w:p w14:paraId="3ABA0BF6" w14:textId="77777777" w:rsidR="00A772E0" w:rsidRDefault="00A772E0">
            <w:pPr>
              <w:pStyle w:val="a5"/>
              <w:rPr>
                <w:sz w:val="20"/>
                <w:szCs w:val="20"/>
              </w:rPr>
            </w:pPr>
            <w:r>
              <w:rPr>
                <w:sz w:val="20"/>
                <w:szCs w:val="20"/>
              </w:rPr>
              <w:t xml:space="preserve">л/с 03091А74290, БИК 012202102 </w:t>
            </w:r>
          </w:p>
          <w:p w14:paraId="0E69AD11" w14:textId="77777777" w:rsidR="00A772E0" w:rsidRDefault="00A772E0">
            <w:pPr>
              <w:pStyle w:val="a5"/>
              <w:rPr>
                <w:sz w:val="20"/>
                <w:szCs w:val="20"/>
              </w:rPr>
            </w:pPr>
            <w:r>
              <w:rPr>
                <w:sz w:val="20"/>
                <w:szCs w:val="20"/>
              </w:rPr>
              <w:t>ЕКС 40102810745370000024</w:t>
            </w:r>
          </w:p>
          <w:p w14:paraId="072130B5" w14:textId="77777777" w:rsidR="00A772E0" w:rsidRDefault="00A772E0">
            <w:pPr>
              <w:pStyle w:val="a5"/>
              <w:rPr>
                <w:sz w:val="20"/>
                <w:szCs w:val="20"/>
              </w:rPr>
            </w:pPr>
            <w:r>
              <w:rPr>
                <w:sz w:val="20"/>
                <w:szCs w:val="20"/>
              </w:rPr>
              <w:t>КС 03211643000000013232 в ОКЦ №1 Волго-Вятского ГУ БАНКА РОССИИ // УФК по Нижегородской области, г. Нижний Новгород</w:t>
            </w:r>
          </w:p>
          <w:p w14:paraId="1F5646D4" w14:textId="77777777" w:rsidR="00A772E0" w:rsidRDefault="00A772E0">
            <w:pPr>
              <w:pStyle w:val="a5"/>
              <w:rPr>
                <w:sz w:val="22"/>
                <w:szCs w:val="22"/>
              </w:rPr>
            </w:pPr>
            <w:r>
              <w:rPr>
                <w:sz w:val="22"/>
                <w:szCs w:val="22"/>
              </w:rPr>
              <w:t xml:space="preserve">тел./факс: 8(8342)357239 </w:t>
            </w:r>
          </w:p>
          <w:p w14:paraId="4BE7F9E6" w14:textId="77777777" w:rsidR="00A772E0" w:rsidRDefault="00A772E0">
            <w:pPr>
              <w:rPr>
                <w:rFonts w:ascii="Times New Roman" w:hAnsi="Times New Roman" w:cs="Times New Roman"/>
                <w:sz w:val="22"/>
                <w:szCs w:val="22"/>
              </w:rPr>
            </w:pPr>
            <w:proofErr w:type="spellStart"/>
            <w:r>
              <w:rPr>
                <w:rFonts w:ascii="Times New Roman" w:hAnsi="Times New Roman" w:cs="Times New Roman"/>
                <w:sz w:val="22"/>
                <w:szCs w:val="22"/>
              </w:rPr>
              <w:t>Email</w:t>
            </w:r>
            <w:proofErr w:type="spellEnd"/>
            <w:r>
              <w:rPr>
                <w:rFonts w:ascii="Times New Roman" w:hAnsi="Times New Roman" w:cs="Times New Roman"/>
                <w:sz w:val="22"/>
                <w:szCs w:val="22"/>
              </w:rPr>
              <w:t xml:space="preserve">: </w:t>
            </w:r>
            <w:hyperlink r:id="rId6" w:history="1">
              <w:r>
                <w:rPr>
                  <w:rStyle w:val="a3"/>
                  <w:rFonts w:ascii="Times New Roman" w:hAnsi="Times New Roman"/>
                  <w:sz w:val="22"/>
                  <w:szCs w:val="22"/>
                </w:rPr>
                <w:t>gbmse13@fbmse.ru</w:t>
              </w:r>
            </w:hyperlink>
          </w:p>
          <w:p w14:paraId="1D6ABFF4" w14:textId="77777777" w:rsidR="00A772E0" w:rsidRDefault="00A772E0">
            <w:pPr>
              <w:rPr>
                <w:rFonts w:ascii="Times New Roman" w:eastAsia="Calibri" w:hAnsi="Times New Roman" w:cs="Times New Roman"/>
                <w:bCs/>
                <w:sz w:val="20"/>
                <w:szCs w:val="20"/>
                <w:lang w:eastAsia="en-US"/>
              </w:rPr>
            </w:pPr>
          </w:p>
        </w:tc>
        <w:tc>
          <w:tcPr>
            <w:tcW w:w="4786" w:type="dxa"/>
          </w:tcPr>
          <w:p w14:paraId="2352AD7D" w14:textId="77777777" w:rsidR="00A772E0" w:rsidRDefault="00A772E0">
            <w:pPr>
              <w:tabs>
                <w:tab w:val="left" w:pos="720"/>
              </w:tabs>
              <w:rPr>
                <w:rFonts w:ascii="Times New Roman" w:hAnsi="Times New Roman" w:cs="Times New Roman"/>
                <w:bCs/>
                <w:sz w:val="20"/>
                <w:szCs w:val="20"/>
              </w:rPr>
            </w:pPr>
          </w:p>
        </w:tc>
      </w:tr>
      <w:tr w:rsidR="00A772E0" w14:paraId="3AEE697B" w14:textId="77777777" w:rsidTr="00A772E0">
        <w:tc>
          <w:tcPr>
            <w:tcW w:w="4785" w:type="dxa"/>
          </w:tcPr>
          <w:p w14:paraId="79DE1222" w14:textId="77777777" w:rsidR="00A772E0" w:rsidRDefault="00A772E0">
            <w:pPr>
              <w:tabs>
                <w:tab w:val="left" w:pos="720"/>
              </w:tabs>
              <w:rPr>
                <w:rFonts w:ascii="Times New Roman" w:hAnsi="Times New Roman" w:cs="Times New Roman"/>
                <w:bCs/>
                <w:sz w:val="20"/>
                <w:szCs w:val="20"/>
                <w:lang w:eastAsia="en-US"/>
              </w:rPr>
            </w:pPr>
          </w:p>
          <w:p w14:paraId="576A906C" w14:textId="77777777" w:rsidR="00A772E0" w:rsidRDefault="00A772E0">
            <w:pPr>
              <w:tabs>
                <w:tab w:val="left" w:pos="720"/>
              </w:tabs>
              <w:rPr>
                <w:rFonts w:ascii="Times New Roman" w:hAnsi="Times New Roman" w:cs="Times New Roman"/>
                <w:bCs/>
                <w:sz w:val="20"/>
                <w:szCs w:val="20"/>
                <w:lang w:eastAsia="en-US"/>
              </w:rPr>
            </w:pPr>
            <w:r>
              <w:rPr>
                <w:rFonts w:ascii="Times New Roman" w:hAnsi="Times New Roman" w:cs="Times New Roman"/>
                <w:bCs/>
                <w:sz w:val="20"/>
                <w:szCs w:val="20"/>
                <w:lang w:eastAsia="en-US"/>
              </w:rPr>
              <w:t xml:space="preserve">Заместитель руководителя по общим вопросам деятельности учреждения </w:t>
            </w:r>
          </w:p>
          <w:p w14:paraId="2E3352A2" w14:textId="77777777" w:rsidR="00A772E0" w:rsidRDefault="00A772E0">
            <w:pPr>
              <w:tabs>
                <w:tab w:val="left" w:pos="720"/>
              </w:tabs>
              <w:rPr>
                <w:rFonts w:ascii="Times New Roman" w:hAnsi="Times New Roman" w:cs="Times New Roman"/>
                <w:bCs/>
                <w:sz w:val="20"/>
                <w:szCs w:val="20"/>
                <w:lang w:eastAsia="en-US"/>
              </w:rPr>
            </w:pPr>
            <w:r>
              <w:rPr>
                <w:rFonts w:ascii="Times New Roman" w:hAnsi="Times New Roman" w:cs="Times New Roman"/>
                <w:bCs/>
                <w:sz w:val="20"/>
                <w:szCs w:val="20"/>
                <w:lang w:eastAsia="en-US"/>
              </w:rPr>
              <w:t xml:space="preserve">________________________Н.В. Шамонина </w:t>
            </w:r>
          </w:p>
          <w:p w14:paraId="01F5CAB3" w14:textId="77777777" w:rsidR="00A772E0" w:rsidRDefault="00A772E0">
            <w:pPr>
              <w:tabs>
                <w:tab w:val="left" w:pos="720"/>
              </w:tabs>
              <w:rPr>
                <w:rFonts w:ascii="Times New Roman" w:eastAsia="Calibri" w:hAnsi="Times New Roman" w:cs="Times New Roman"/>
                <w:bCs/>
                <w:sz w:val="20"/>
                <w:szCs w:val="20"/>
                <w:lang w:eastAsia="en-US"/>
              </w:rPr>
            </w:pPr>
          </w:p>
        </w:tc>
        <w:tc>
          <w:tcPr>
            <w:tcW w:w="4786" w:type="dxa"/>
          </w:tcPr>
          <w:p w14:paraId="4D6DF132" w14:textId="77777777" w:rsidR="00A772E0" w:rsidRDefault="00A772E0">
            <w:pPr>
              <w:tabs>
                <w:tab w:val="left" w:pos="720"/>
              </w:tabs>
              <w:rPr>
                <w:rFonts w:ascii="Times New Roman" w:eastAsia="Calibri" w:hAnsi="Times New Roman" w:cs="Times New Roman"/>
                <w:bCs/>
                <w:sz w:val="20"/>
                <w:szCs w:val="20"/>
                <w:lang w:eastAsia="en-US"/>
              </w:rPr>
            </w:pPr>
          </w:p>
          <w:p w14:paraId="0DCADF8A" w14:textId="77777777" w:rsidR="00A772E0" w:rsidRDefault="00A772E0">
            <w:pPr>
              <w:tabs>
                <w:tab w:val="left" w:pos="720"/>
              </w:tabs>
              <w:rPr>
                <w:rFonts w:ascii="Times New Roman" w:eastAsia="Calibri" w:hAnsi="Times New Roman" w:cs="Times New Roman"/>
                <w:bCs/>
                <w:sz w:val="20"/>
                <w:szCs w:val="20"/>
                <w:lang w:eastAsia="en-US"/>
              </w:rPr>
            </w:pPr>
          </w:p>
        </w:tc>
      </w:tr>
      <w:tr w:rsidR="00A772E0" w14:paraId="4E636FD4" w14:textId="77777777" w:rsidTr="00A772E0">
        <w:tc>
          <w:tcPr>
            <w:tcW w:w="4785" w:type="dxa"/>
          </w:tcPr>
          <w:p w14:paraId="67515DEF" w14:textId="77777777" w:rsidR="00A772E0" w:rsidRDefault="00A772E0">
            <w:pPr>
              <w:tabs>
                <w:tab w:val="left" w:pos="720"/>
              </w:tabs>
              <w:rPr>
                <w:rFonts w:ascii="Times New Roman" w:hAnsi="Times New Roman" w:cs="Times New Roman"/>
                <w:bCs/>
                <w:sz w:val="20"/>
                <w:szCs w:val="20"/>
                <w:lang w:eastAsia="en-US"/>
              </w:rPr>
            </w:pPr>
          </w:p>
        </w:tc>
        <w:tc>
          <w:tcPr>
            <w:tcW w:w="4786" w:type="dxa"/>
          </w:tcPr>
          <w:p w14:paraId="378D9A41" w14:textId="77777777" w:rsidR="00A772E0" w:rsidRDefault="00A772E0">
            <w:pPr>
              <w:tabs>
                <w:tab w:val="left" w:pos="720"/>
              </w:tabs>
              <w:rPr>
                <w:rFonts w:ascii="Times New Roman" w:hAnsi="Times New Roman" w:cs="Times New Roman"/>
                <w:bCs/>
                <w:sz w:val="20"/>
                <w:szCs w:val="20"/>
                <w:lang w:eastAsia="en-US"/>
              </w:rPr>
            </w:pPr>
          </w:p>
        </w:tc>
      </w:tr>
    </w:tbl>
    <w:p w14:paraId="30DA5AFC" w14:textId="03BB6595" w:rsidR="00A772E0" w:rsidRDefault="00A772E0" w:rsidP="00A772E0">
      <w:pPr>
        <w:widowControl/>
        <w:jc w:val="center"/>
        <w:outlineLvl w:val="0"/>
        <w:rPr>
          <w:rFonts w:ascii="Times New Roman" w:hAnsi="Times New Roman" w:cs="Times New Roman"/>
          <w:sz w:val="20"/>
          <w:szCs w:val="20"/>
        </w:rPr>
      </w:pPr>
      <w:r>
        <w:rPr>
          <w:rFonts w:ascii="Times New Roman" w:hAnsi="Times New Roman" w:cs="Times New Roman"/>
          <w:sz w:val="20"/>
          <w:szCs w:val="20"/>
        </w:rPr>
        <w:t xml:space="preserve">                                                                                                                 </w:t>
      </w:r>
    </w:p>
    <w:p w14:paraId="43E13277" w14:textId="77777777" w:rsidR="00A772E0" w:rsidRDefault="00A772E0" w:rsidP="00A772E0">
      <w:pPr>
        <w:widowControl/>
        <w:jc w:val="center"/>
        <w:outlineLvl w:val="0"/>
        <w:rPr>
          <w:rFonts w:ascii="Times New Roman" w:hAnsi="Times New Roman" w:cs="Times New Roman"/>
          <w:sz w:val="20"/>
          <w:szCs w:val="20"/>
        </w:rPr>
      </w:pPr>
    </w:p>
    <w:p w14:paraId="14039463" w14:textId="77777777" w:rsidR="00A772E0" w:rsidRDefault="00A772E0" w:rsidP="00A772E0">
      <w:pPr>
        <w:widowControl/>
        <w:jc w:val="right"/>
        <w:outlineLvl w:val="0"/>
        <w:rPr>
          <w:rFonts w:ascii="Times New Roman" w:hAnsi="Times New Roman" w:cs="Times New Roman"/>
          <w:sz w:val="20"/>
          <w:szCs w:val="20"/>
        </w:rPr>
      </w:pPr>
      <w:r>
        <w:rPr>
          <w:rFonts w:ascii="Times New Roman" w:hAnsi="Times New Roman" w:cs="Times New Roman"/>
          <w:sz w:val="20"/>
          <w:szCs w:val="20"/>
        </w:rPr>
        <w:t xml:space="preserve">        </w:t>
      </w:r>
    </w:p>
    <w:p w14:paraId="5211B384" w14:textId="77777777" w:rsidR="00A772E0" w:rsidRDefault="00A772E0" w:rsidP="00A772E0">
      <w:pPr>
        <w:widowControl/>
        <w:jc w:val="right"/>
        <w:outlineLvl w:val="0"/>
        <w:rPr>
          <w:rFonts w:ascii="Times New Roman" w:hAnsi="Times New Roman" w:cs="Times New Roman"/>
          <w:sz w:val="20"/>
          <w:szCs w:val="20"/>
        </w:rPr>
      </w:pPr>
    </w:p>
    <w:p w14:paraId="5B01108A" w14:textId="77777777" w:rsidR="00A772E0" w:rsidRDefault="00A772E0" w:rsidP="00A772E0">
      <w:pPr>
        <w:widowControl/>
        <w:jc w:val="right"/>
        <w:outlineLvl w:val="0"/>
        <w:rPr>
          <w:rFonts w:ascii="Times New Roman" w:hAnsi="Times New Roman" w:cs="Times New Roman"/>
          <w:sz w:val="20"/>
          <w:szCs w:val="20"/>
        </w:rPr>
      </w:pPr>
    </w:p>
    <w:p w14:paraId="1E5D2E21" w14:textId="77777777" w:rsidR="00A772E0" w:rsidRDefault="00A772E0" w:rsidP="00A772E0">
      <w:pPr>
        <w:widowControl/>
        <w:jc w:val="right"/>
        <w:outlineLvl w:val="0"/>
        <w:rPr>
          <w:rFonts w:ascii="Times New Roman" w:hAnsi="Times New Roman" w:cs="Times New Roman"/>
          <w:sz w:val="20"/>
          <w:szCs w:val="20"/>
        </w:rPr>
      </w:pPr>
    </w:p>
    <w:p w14:paraId="062CD2FD" w14:textId="77777777" w:rsidR="00A772E0" w:rsidRDefault="00A772E0" w:rsidP="00A772E0">
      <w:pPr>
        <w:widowControl/>
        <w:jc w:val="right"/>
        <w:outlineLvl w:val="0"/>
        <w:rPr>
          <w:rFonts w:ascii="Times New Roman" w:hAnsi="Times New Roman" w:cs="Times New Roman"/>
          <w:sz w:val="20"/>
          <w:szCs w:val="20"/>
        </w:rPr>
      </w:pPr>
    </w:p>
    <w:p w14:paraId="1DF093AC" w14:textId="77777777" w:rsidR="00A772E0" w:rsidRDefault="00A772E0" w:rsidP="00A772E0">
      <w:pPr>
        <w:widowControl/>
        <w:jc w:val="right"/>
        <w:outlineLvl w:val="0"/>
        <w:rPr>
          <w:rFonts w:ascii="Times New Roman" w:hAnsi="Times New Roman" w:cs="Times New Roman"/>
          <w:sz w:val="20"/>
          <w:szCs w:val="20"/>
        </w:rPr>
      </w:pPr>
    </w:p>
    <w:p w14:paraId="7E6BA269" w14:textId="77777777" w:rsidR="00A772E0" w:rsidRDefault="00A772E0" w:rsidP="00A772E0">
      <w:pPr>
        <w:widowControl/>
        <w:jc w:val="right"/>
        <w:outlineLvl w:val="0"/>
        <w:rPr>
          <w:rFonts w:ascii="Times New Roman" w:hAnsi="Times New Roman" w:cs="Times New Roman"/>
          <w:sz w:val="20"/>
          <w:szCs w:val="20"/>
        </w:rPr>
      </w:pPr>
    </w:p>
    <w:p w14:paraId="4E1D46BC" w14:textId="77777777" w:rsidR="00A772E0" w:rsidRDefault="00A772E0" w:rsidP="00A772E0">
      <w:pPr>
        <w:widowControl/>
        <w:jc w:val="right"/>
        <w:outlineLvl w:val="0"/>
        <w:rPr>
          <w:rFonts w:ascii="Times New Roman" w:hAnsi="Times New Roman" w:cs="Times New Roman"/>
          <w:sz w:val="20"/>
          <w:szCs w:val="20"/>
        </w:rPr>
      </w:pPr>
    </w:p>
    <w:p w14:paraId="3BE6271F" w14:textId="77777777" w:rsidR="00A772E0" w:rsidRDefault="00A772E0" w:rsidP="00A772E0">
      <w:pPr>
        <w:widowControl/>
        <w:jc w:val="right"/>
        <w:outlineLvl w:val="0"/>
        <w:rPr>
          <w:rFonts w:ascii="Times New Roman" w:hAnsi="Times New Roman" w:cs="Times New Roman"/>
          <w:sz w:val="20"/>
          <w:szCs w:val="20"/>
        </w:rPr>
      </w:pPr>
    </w:p>
    <w:p w14:paraId="15F62B69" w14:textId="77777777" w:rsidR="00A772E0" w:rsidRDefault="00A772E0" w:rsidP="00A772E0">
      <w:pPr>
        <w:widowControl/>
        <w:jc w:val="right"/>
        <w:outlineLvl w:val="0"/>
        <w:rPr>
          <w:rFonts w:ascii="Times New Roman" w:hAnsi="Times New Roman" w:cs="Times New Roman"/>
          <w:sz w:val="20"/>
          <w:szCs w:val="20"/>
        </w:rPr>
      </w:pPr>
    </w:p>
    <w:p w14:paraId="416F139A" w14:textId="77777777" w:rsidR="00A772E0" w:rsidRDefault="00A772E0" w:rsidP="00A772E0">
      <w:pPr>
        <w:widowControl/>
        <w:jc w:val="right"/>
        <w:outlineLvl w:val="0"/>
        <w:rPr>
          <w:rFonts w:ascii="Times New Roman" w:hAnsi="Times New Roman" w:cs="Times New Roman"/>
          <w:sz w:val="20"/>
          <w:szCs w:val="20"/>
        </w:rPr>
      </w:pPr>
    </w:p>
    <w:p w14:paraId="5A133B28" w14:textId="77777777" w:rsidR="00A772E0" w:rsidRDefault="00A772E0" w:rsidP="00A772E0">
      <w:pPr>
        <w:widowControl/>
        <w:jc w:val="right"/>
        <w:outlineLvl w:val="0"/>
        <w:rPr>
          <w:rFonts w:ascii="Times New Roman" w:hAnsi="Times New Roman" w:cs="Times New Roman"/>
          <w:sz w:val="20"/>
          <w:szCs w:val="20"/>
        </w:rPr>
      </w:pPr>
    </w:p>
    <w:p w14:paraId="2FBCC164" w14:textId="77777777" w:rsidR="00A772E0" w:rsidRDefault="00A772E0" w:rsidP="00A772E0">
      <w:pPr>
        <w:widowControl/>
        <w:jc w:val="right"/>
        <w:outlineLvl w:val="0"/>
        <w:rPr>
          <w:rFonts w:ascii="Times New Roman" w:hAnsi="Times New Roman" w:cs="Times New Roman"/>
          <w:sz w:val="20"/>
          <w:szCs w:val="20"/>
        </w:rPr>
      </w:pPr>
    </w:p>
    <w:p w14:paraId="662C7DC3" w14:textId="77777777" w:rsidR="00A772E0" w:rsidRDefault="00A772E0" w:rsidP="00A772E0">
      <w:pPr>
        <w:widowControl/>
        <w:jc w:val="right"/>
        <w:outlineLvl w:val="0"/>
        <w:rPr>
          <w:rFonts w:ascii="Times New Roman" w:hAnsi="Times New Roman" w:cs="Times New Roman"/>
          <w:sz w:val="20"/>
          <w:szCs w:val="20"/>
        </w:rPr>
      </w:pPr>
    </w:p>
    <w:p w14:paraId="1096E2BE" w14:textId="77777777" w:rsidR="00A772E0" w:rsidRDefault="00A772E0" w:rsidP="00A772E0">
      <w:pPr>
        <w:widowControl/>
        <w:jc w:val="right"/>
        <w:outlineLvl w:val="0"/>
        <w:rPr>
          <w:rFonts w:ascii="Times New Roman" w:hAnsi="Times New Roman" w:cs="Times New Roman"/>
          <w:sz w:val="20"/>
          <w:szCs w:val="20"/>
        </w:rPr>
      </w:pPr>
    </w:p>
    <w:p w14:paraId="1FE5A30D" w14:textId="77777777" w:rsidR="00A772E0" w:rsidRDefault="00A772E0" w:rsidP="00A772E0">
      <w:pPr>
        <w:widowControl/>
        <w:jc w:val="right"/>
        <w:outlineLvl w:val="0"/>
        <w:rPr>
          <w:rFonts w:ascii="Times New Roman" w:hAnsi="Times New Roman" w:cs="Times New Roman"/>
          <w:sz w:val="20"/>
          <w:szCs w:val="20"/>
        </w:rPr>
      </w:pPr>
    </w:p>
    <w:p w14:paraId="51FE8D8A" w14:textId="77777777" w:rsidR="00A772E0" w:rsidRDefault="00A772E0" w:rsidP="00A772E0">
      <w:pPr>
        <w:widowControl/>
        <w:jc w:val="right"/>
        <w:outlineLvl w:val="0"/>
        <w:rPr>
          <w:rFonts w:ascii="Times New Roman" w:hAnsi="Times New Roman" w:cs="Times New Roman"/>
          <w:sz w:val="20"/>
          <w:szCs w:val="20"/>
        </w:rPr>
      </w:pPr>
    </w:p>
    <w:p w14:paraId="70DEB375" w14:textId="77777777" w:rsidR="00A772E0" w:rsidRDefault="00A772E0" w:rsidP="00A772E0">
      <w:pPr>
        <w:widowControl/>
        <w:jc w:val="right"/>
        <w:outlineLvl w:val="0"/>
        <w:rPr>
          <w:rFonts w:ascii="Times New Roman" w:hAnsi="Times New Roman" w:cs="Times New Roman"/>
          <w:sz w:val="20"/>
          <w:szCs w:val="20"/>
        </w:rPr>
      </w:pPr>
    </w:p>
    <w:p w14:paraId="5D094ECF" w14:textId="2D88B6EF" w:rsidR="00A772E0" w:rsidRDefault="00A772E0" w:rsidP="00A772E0">
      <w:pPr>
        <w:widowControl/>
        <w:jc w:val="right"/>
        <w:outlineLvl w:val="0"/>
        <w:rPr>
          <w:rFonts w:ascii="Times New Roman" w:hAnsi="Times New Roman" w:cs="Times New Roman"/>
          <w:sz w:val="20"/>
          <w:szCs w:val="20"/>
        </w:rPr>
      </w:pPr>
      <w:bookmarkStart w:id="29" w:name="_GoBack"/>
      <w:bookmarkEnd w:id="29"/>
      <w:r>
        <w:rPr>
          <w:rFonts w:ascii="Times New Roman" w:hAnsi="Times New Roman" w:cs="Times New Roman"/>
          <w:sz w:val="20"/>
          <w:szCs w:val="20"/>
        </w:rPr>
        <w:lastRenderedPageBreak/>
        <w:t xml:space="preserve">  Приложение № 1</w:t>
      </w:r>
    </w:p>
    <w:p w14:paraId="49213244" w14:textId="77777777" w:rsidR="00A772E0" w:rsidRDefault="00A772E0" w:rsidP="00A772E0">
      <w:pPr>
        <w:widowControl/>
        <w:jc w:val="right"/>
        <w:rPr>
          <w:rFonts w:ascii="Times New Roman" w:hAnsi="Times New Roman" w:cs="Times New Roman"/>
          <w:sz w:val="20"/>
          <w:szCs w:val="20"/>
        </w:rPr>
      </w:pPr>
      <w:r>
        <w:rPr>
          <w:rFonts w:ascii="Times New Roman" w:hAnsi="Times New Roman" w:cs="Times New Roman"/>
          <w:sz w:val="20"/>
          <w:szCs w:val="20"/>
        </w:rPr>
        <w:t xml:space="preserve">                                                                                                                                к Договору № </w:t>
      </w:r>
      <w:r>
        <w:rPr>
          <w:rFonts w:ascii="Times New Roman" w:hAnsi="Times New Roman" w:cs="Times New Roman"/>
          <w:sz w:val="20"/>
          <w:szCs w:val="20"/>
          <w:lang w:val="en-US"/>
        </w:rPr>
        <w:t>___</w:t>
      </w:r>
      <w:r>
        <w:rPr>
          <w:rFonts w:ascii="Times New Roman" w:hAnsi="Times New Roman" w:cs="Times New Roman"/>
          <w:sz w:val="20"/>
          <w:szCs w:val="20"/>
        </w:rPr>
        <w:t xml:space="preserve">__                           </w:t>
      </w:r>
    </w:p>
    <w:p w14:paraId="19923718" w14:textId="77777777" w:rsidR="00A772E0" w:rsidRDefault="00A772E0" w:rsidP="00A772E0">
      <w:pPr>
        <w:shd w:val="clear" w:color="auto" w:fill="FFFFFF"/>
        <w:tabs>
          <w:tab w:val="left" w:pos="5698"/>
        </w:tabs>
        <w:ind w:firstLine="720"/>
        <w:jc w:val="center"/>
        <w:rPr>
          <w:rFonts w:ascii="Times New Roman" w:hAnsi="Times New Roman" w:cs="Times New Roman"/>
          <w:sz w:val="20"/>
          <w:szCs w:val="20"/>
        </w:rPr>
      </w:pPr>
    </w:p>
    <w:p w14:paraId="195845C6" w14:textId="77777777" w:rsidR="00A772E0" w:rsidRDefault="00A772E0" w:rsidP="00A772E0">
      <w:pPr>
        <w:shd w:val="clear" w:color="auto" w:fill="FFFFFF"/>
        <w:tabs>
          <w:tab w:val="left" w:pos="5698"/>
        </w:tabs>
        <w:ind w:firstLine="720"/>
        <w:jc w:val="center"/>
        <w:rPr>
          <w:rFonts w:ascii="Times New Roman" w:hAnsi="Times New Roman" w:cs="Times New Roman"/>
          <w:sz w:val="20"/>
          <w:szCs w:val="20"/>
        </w:rPr>
      </w:pPr>
    </w:p>
    <w:p w14:paraId="6A797D4A" w14:textId="77777777" w:rsidR="00A772E0" w:rsidRDefault="00A772E0" w:rsidP="00A772E0">
      <w:pPr>
        <w:shd w:val="clear" w:color="auto" w:fill="FFFFFF"/>
        <w:tabs>
          <w:tab w:val="left" w:pos="5698"/>
        </w:tabs>
        <w:ind w:firstLine="720"/>
        <w:jc w:val="center"/>
        <w:rPr>
          <w:rFonts w:ascii="Times New Roman" w:hAnsi="Times New Roman" w:cs="Times New Roman"/>
          <w:sz w:val="20"/>
          <w:szCs w:val="20"/>
        </w:rPr>
      </w:pPr>
    </w:p>
    <w:tbl>
      <w:tblPr>
        <w:tblpPr w:leftFromText="180" w:rightFromText="180" w:vertAnchor="text" w:horzAnchor="margin" w:tblpXSpec="center" w:tblpY="160"/>
        <w:tblW w:w="10635" w:type="dxa"/>
        <w:tblLook w:val="04A0" w:firstRow="1" w:lastRow="0" w:firstColumn="1" w:lastColumn="0" w:noHBand="0" w:noVBand="1"/>
      </w:tblPr>
      <w:tblGrid>
        <w:gridCol w:w="495"/>
        <w:gridCol w:w="5980"/>
        <w:gridCol w:w="838"/>
        <w:gridCol w:w="1078"/>
        <w:gridCol w:w="996"/>
        <w:gridCol w:w="1248"/>
      </w:tblGrid>
      <w:tr w:rsidR="00A772E0" w14:paraId="024A3A8C" w14:textId="77777777" w:rsidTr="00A772E0">
        <w:trPr>
          <w:cantSplit/>
          <w:trHeight w:val="312"/>
        </w:trPr>
        <w:tc>
          <w:tcPr>
            <w:tcW w:w="495" w:type="dxa"/>
            <w:tcBorders>
              <w:top w:val="single" w:sz="4" w:space="0" w:color="auto"/>
              <w:left w:val="single" w:sz="4" w:space="0" w:color="auto"/>
              <w:bottom w:val="single" w:sz="4" w:space="0" w:color="auto"/>
              <w:right w:val="single" w:sz="4" w:space="0" w:color="auto"/>
            </w:tcBorders>
            <w:vAlign w:val="center"/>
            <w:hideMark/>
          </w:tcPr>
          <w:p w14:paraId="19B5CD1A" w14:textId="77777777" w:rsidR="00A772E0" w:rsidRDefault="00A772E0" w:rsidP="00A772E0">
            <w:pPr>
              <w:jc w:val="center"/>
              <w:rPr>
                <w:rFonts w:ascii="Times New Roman" w:hAnsi="Times New Roman" w:cs="Times New Roman"/>
                <w:b/>
                <w:bCs/>
                <w:sz w:val="20"/>
                <w:szCs w:val="20"/>
              </w:rPr>
            </w:pPr>
            <w:r>
              <w:rPr>
                <w:rFonts w:ascii="Times New Roman" w:hAnsi="Times New Roman" w:cs="Times New Roman"/>
                <w:b/>
                <w:bCs/>
                <w:sz w:val="20"/>
                <w:szCs w:val="20"/>
              </w:rPr>
              <w:t>№</w:t>
            </w:r>
          </w:p>
        </w:tc>
        <w:tc>
          <w:tcPr>
            <w:tcW w:w="5980" w:type="dxa"/>
            <w:tcBorders>
              <w:top w:val="single" w:sz="4" w:space="0" w:color="auto"/>
              <w:left w:val="nil"/>
              <w:bottom w:val="single" w:sz="4" w:space="0" w:color="auto"/>
              <w:right w:val="single" w:sz="4" w:space="0" w:color="auto"/>
            </w:tcBorders>
            <w:vAlign w:val="center"/>
            <w:hideMark/>
          </w:tcPr>
          <w:p w14:paraId="6E8A27B9" w14:textId="77777777" w:rsidR="00A772E0" w:rsidRDefault="00A772E0" w:rsidP="00A772E0">
            <w:pPr>
              <w:jc w:val="center"/>
              <w:rPr>
                <w:rFonts w:ascii="Times New Roman" w:hAnsi="Times New Roman" w:cs="Times New Roman"/>
                <w:b/>
                <w:bCs/>
                <w:sz w:val="20"/>
                <w:szCs w:val="20"/>
              </w:rPr>
            </w:pPr>
            <w:r>
              <w:rPr>
                <w:rFonts w:ascii="Times New Roman" w:hAnsi="Times New Roman" w:cs="Times New Roman"/>
                <w:b/>
                <w:bCs/>
                <w:sz w:val="20"/>
                <w:szCs w:val="20"/>
              </w:rPr>
              <w:t>Товары (работы, услуги)</w:t>
            </w:r>
          </w:p>
        </w:tc>
        <w:tc>
          <w:tcPr>
            <w:tcW w:w="838" w:type="dxa"/>
            <w:tcBorders>
              <w:top w:val="single" w:sz="4" w:space="0" w:color="auto"/>
              <w:left w:val="nil"/>
              <w:bottom w:val="single" w:sz="4" w:space="0" w:color="auto"/>
              <w:right w:val="single" w:sz="4" w:space="0" w:color="auto"/>
            </w:tcBorders>
            <w:vAlign w:val="center"/>
            <w:hideMark/>
          </w:tcPr>
          <w:p w14:paraId="4522D6C6" w14:textId="77777777" w:rsidR="00A772E0" w:rsidRDefault="00A772E0" w:rsidP="00A772E0">
            <w:pPr>
              <w:jc w:val="center"/>
              <w:rPr>
                <w:rFonts w:ascii="Times New Roman" w:hAnsi="Times New Roman" w:cs="Times New Roman"/>
                <w:b/>
                <w:bCs/>
                <w:sz w:val="20"/>
                <w:szCs w:val="20"/>
              </w:rPr>
            </w:pPr>
            <w:r>
              <w:rPr>
                <w:rFonts w:ascii="Times New Roman" w:hAnsi="Times New Roman" w:cs="Times New Roman"/>
                <w:b/>
                <w:bCs/>
                <w:sz w:val="20"/>
                <w:szCs w:val="20"/>
              </w:rPr>
              <w:t>Кол-во</w:t>
            </w:r>
          </w:p>
        </w:tc>
        <w:tc>
          <w:tcPr>
            <w:tcW w:w="1078" w:type="dxa"/>
            <w:tcBorders>
              <w:top w:val="single" w:sz="4" w:space="0" w:color="auto"/>
              <w:left w:val="nil"/>
              <w:bottom w:val="single" w:sz="4" w:space="0" w:color="auto"/>
              <w:right w:val="single" w:sz="4" w:space="0" w:color="auto"/>
            </w:tcBorders>
            <w:vAlign w:val="center"/>
            <w:hideMark/>
          </w:tcPr>
          <w:p w14:paraId="6496396D" w14:textId="77777777" w:rsidR="00A772E0" w:rsidRDefault="00A772E0" w:rsidP="00A772E0">
            <w:pPr>
              <w:ind w:right="62"/>
              <w:jc w:val="center"/>
              <w:rPr>
                <w:rFonts w:ascii="Times New Roman" w:hAnsi="Times New Roman" w:cs="Times New Roman"/>
                <w:b/>
                <w:bCs/>
                <w:sz w:val="20"/>
                <w:szCs w:val="20"/>
              </w:rPr>
            </w:pPr>
            <w:proofErr w:type="spellStart"/>
            <w:r>
              <w:rPr>
                <w:rFonts w:ascii="Times New Roman" w:hAnsi="Times New Roman" w:cs="Times New Roman"/>
                <w:b/>
                <w:bCs/>
                <w:sz w:val="20"/>
                <w:szCs w:val="20"/>
              </w:rPr>
              <w:t>Ед.изм</w:t>
            </w:r>
            <w:proofErr w:type="spellEnd"/>
            <w:r>
              <w:rPr>
                <w:rFonts w:ascii="Times New Roman" w:hAnsi="Times New Roman" w:cs="Times New Roman"/>
                <w:b/>
                <w:bCs/>
                <w:sz w:val="20"/>
                <w:szCs w:val="20"/>
              </w:rPr>
              <w:t>.</w:t>
            </w:r>
          </w:p>
        </w:tc>
        <w:tc>
          <w:tcPr>
            <w:tcW w:w="996" w:type="dxa"/>
            <w:tcBorders>
              <w:top w:val="single" w:sz="4" w:space="0" w:color="auto"/>
              <w:left w:val="nil"/>
              <w:bottom w:val="single" w:sz="4" w:space="0" w:color="auto"/>
              <w:right w:val="single" w:sz="4" w:space="0" w:color="auto"/>
            </w:tcBorders>
            <w:vAlign w:val="center"/>
            <w:hideMark/>
          </w:tcPr>
          <w:p w14:paraId="72260015" w14:textId="77777777" w:rsidR="00A772E0" w:rsidRDefault="00A772E0" w:rsidP="00A772E0">
            <w:pPr>
              <w:jc w:val="center"/>
              <w:rPr>
                <w:rFonts w:ascii="Times New Roman" w:hAnsi="Times New Roman" w:cs="Times New Roman"/>
                <w:b/>
                <w:bCs/>
                <w:sz w:val="20"/>
                <w:szCs w:val="20"/>
              </w:rPr>
            </w:pPr>
            <w:r>
              <w:rPr>
                <w:rFonts w:ascii="Times New Roman" w:hAnsi="Times New Roman" w:cs="Times New Roman"/>
                <w:b/>
                <w:bCs/>
                <w:sz w:val="20"/>
                <w:szCs w:val="20"/>
              </w:rPr>
              <w:t xml:space="preserve">Цена, </w:t>
            </w:r>
            <w:proofErr w:type="spellStart"/>
            <w:r>
              <w:rPr>
                <w:rFonts w:ascii="Times New Roman" w:hAnsi="Times New Roman" w:cs="Times New Roman"/>
                <w:b/>
                <w:bCs/>
                <w:sz w:val="20"/>
                <w:szCs w:val="20"/>
              </w:rPr>
              <w:t>руб</w:t>
            </w:r>
            <w:proofErr w:type="spellEnd"/>
          </w:p>
        </w:tc>
        <w:tc>
          <w:tcPr>
            <w:tcW w:w="1248" w:type="dxa"/>
            <w:tcBorders>
              <w:top w:val="single" w:sz="4" w:space="0" w:color="auto"/>
              <w:left w:val="nil"/>
              <w:bottom w:val="single" w:sz="4" w:space="0" w:color="auto"/>
              <w:right w:val="single" w:sz="4" w:space="0" w:color="auto"/>
            </w:tcBorders>
            <w:vAlign w:val="center"/>
            <w:hideMark/>
          </w:tcPr>
          <w:p w14:paraId="36DE1EA4" w14:textId="77777777" w:rsidR="00A772E0" w:rsidRDefault="00A772E0" w:rsidP="00A772E0">
            <w:pPr>
              <w:jc w:val="center"/>
              <w:rPr>
                <w:rFonts w:ascii="Times New Roman" w:hAnsi="Times New Roman" w:cs="Times New Roman"/>
                <w:b/>
                <w:bCs/>
                <w:sz w:val="20"/>
                <w:szCs w:val="20"/>
              </w:rPr>
            </w:pPr>
            <w:r>
              <w:rPr>
                <w:rFonts w:ascii="Times New Roman" w:hAnsi="Times New Roman" w:cs="Times New Roman"/>
                <w:b/>
                <w:bCs/>
                <w:sz w:val="20"/>
                <w:szCs w:val="20"/>
              </w:rPr>
              <w:t xml:space="preserve">Сумма, </w:t>
            </w:r>
            <w:proofErr w:type="spellStart"/>
            <w:r>
              <w:rPr>
                <w:rFonts w:ascii="Times New Roman" w:hAnsi="Times New Roman" w:cs="Times New Roman"/>
                <w:b/>
                <w:bCs/>
                <w:sz w:val="20"/>
                <w:szCs w:val="20"/>
              </w:rPr>
              <w:t>руб</w:t>
            </w:r>
            <w:proofErr w:type="spellEnd"/>
          </w:p>
        </w:tc>
      </w:tr>
      <w:tr w:rsidR="00A772E0" w14:paraId="4964C1A5" w14:textId="77777777" w:rsidTr="00A772E0">
        <w:trPr>
          <w:cantSplit/>
          <w:trHeight w:val="687"/>
        </w:trPr>
        <w:tc>
          <w:tcPr>
            <w:tcW w:w="495" w:type="dxa"/>
            <w:tcBorders>
              <w:top w:val="nil"/>
              <w:left w:val="single" w:sz="4" w:space="0" w:color="auto"/>
              <w:bottom w:val="single" w:sz="4" w:space="0" w:color="auto"/>
              <w:right w:val="single" w:sz="4" w:space="0" w:color="auto"/>
            </w:tcBorders>
            <w:vAlign w:val="center"/>
            <w:hideMark/>
          </w:tcPr>
          <w:p w14:paraId="74B4AC7A" w14:textId="77777777" w:rsidR="00A772E0" w:rsidRDefault="00A772E0" w:rsidP="00A772E0">
            <w:pPr>
              <w:jc w:val="center"/>
              <w:rPr>
                <w:rFonts w:ascii="Times New Roman" w:hAnsi="Times New Roman" w:cs="Times New Roman"/>
                <w:sz w:val="20"/>
                <w:szCs w:val="20"/>
              </w:rPr>
            </w:pPr>
            <w:r>
              <w:rPr>
                <w:rFonts w:ascii="Times New Roman" w:hAnsi="Times New Roman" w:cs="Times New Roman"/>
                <w:sz w:val="20"/>
                <w:szCs w:val="20"/>
              </w:rPr>
              <w:t>1</w:t>
            </w:r>
          </w:p>
        </w:tc>
        <w:tc>
          <w:tcPr>
            <w:tcW w:w="5980" w:type="dxa"/>
            <w:tcBorders>
              <w:top w:val="nil"/>
              <w:left w:val="nil"/>
              <w:bottom w:val="single" w:sz="4" w:space="0" w:color="auto"/>
              <w:right w:val="single" w:sz="4" w:space="0" w:color="auto"/>
            </w:tcBorders>
            <w:vAlign w:val="center"/>
            <w:hideMark/>
          </w:tcPr>
          <w:p w14:paraId="5249B730" w14:textId="77777777" w:rsidR="00A772E0" w:rsidRDefault="00A772E0" w:rsidP="00A772E0">
            <w:pPr>
              <w:jc w:val="both"/>
              <w:rPr>
                <w:rFonts w:ascii="Times New Roman" w:hAnsi="Times New Roman" w:cs="Times New Roman"/>
                <w:sz w:val="20"/>
                <w:szCs w:val="20"/>
              </w:rPr>
            </w:pPr>
            <w:r>
              <w:rPr>
                <w:rFonts w:ascii="Times New Roman" w:hAnsi="Times New Roman" w:cs="Times New Roman"/>
                <w:sz w:val="20"/>
                <w:szCs w:val="20"/>
              </w:rPr>
              <w:t>Услуги по определению соответствия огнезащитной обработки деревянных конструкций установленным требованиям пожарной безопасности</w:t>
            </w:r>
          </w:p>
        </w:tc>
        <w:tc>
          <w:tcPr>
            <w:tcW w:w="838" w:type="dxa"/>
            <w:tcBorders>
              <w:top w:val="nil"/>
              <w:left w:val="nil"/>
              <w:bottom w:val="single" w:sz="4" w:space="0" w:color="auto"/>
              <w:right w:val="single" w:sz="4" w:space="0" w:color="auto"/>
            </w:tcBorders>
            <w:vAlign w:val="center"/>
            <w:hideMark/>
          </w:tcPr>
          <w:p w14:paraId="7105885F" w14:textId="77777777" w:rsidR="00A772E0" w:rsidRDefault="00A772E0" w:rsidP="00A772E0">
            <w:pPr>
              <w:jc w:val="center"/>
              <w:rPr>
                <w:rFonts w:ascii="Times New Roman" w:hAnsi="Times New Roman" w:cs="Times New Roman"/>
                <w:sz w:val="20"/>
                <w:szCs w:val="20"/>
              </w:rPr>
            </w:pPr>
            <w:r>
              <w:rPr>
                <w:rFonts w:ascii="Times New Roman" w:hAnsi="Times New Roman" w:cs="Times New Roman"/>
                <w:sz w:val="20"/>
                <w:szCs w:val="20"/>
              </w:rPr>
              <w:t>422,50</w:t>
            </w:r>
          </w:p>
        </w:tc>
        <w:tc>
          <w:tcPr>
            <w:tcW w:w="1078" w:type="dxa"/>
            <w:tcBorders>
              <w:top w:val="nil"/>
              <w:left w:val="nil"/>
              <w:bottom w:val="single" w:sz="4" w:space="0" w:color="auto"/>
              <w:right w:val="single" w:sz="4" w:space="0" w:color="auto"/>
            </w:tcBorders>
            <w:vAlign w:val="center"/>
            <w:hideMark/>
          </w:tcPr>
          <w:p w14:paraId="7C4D9FD7" w14:textId="77777777" w:rsidR="00A772E0" w:rsidRDefault="00A772E0" w:rsidP="00A772E0">
            <w:pPr>
              <w:suppressAutoHyphens/>
              <w:jc w:val="center"/>
              <w:rPr>
                <w:rFonts w:ascii="Times New Roman" w:eastAsia="Lucida Sans Unicode" w:hAnsi="Times New Roman" w:cs="Times New Roman"/>
                <w:kern w:val="2"/>
                <w:sz w:val="20"/>
                <w:szCs w:val="20"/>
                <w:lang w:eastAsia="hi-IN" w:bidi="hi-IN"/>
              </w:rPr>
            </w:pPr>
            <w:r>
              <w:rPr>
                <w:rFonts w:ascii="Times New Roman" w:eastAsia="Lucida Sans Unicode" w:hAnsi="Times New Roman" w:cs="Times New Roman"/>
                <w:kern w:val="2"/>
                <w:sz w:val="20"/>
                <w:szCs w:val="20"/>
                <w:lang w:eastAsia="hi-IN" w:bidi="hi-IN"/>
              </w:rPr>
              <w:t>М2</w:t>
            </w:r>
          </w:p>
        </w:tc>
        <w:tc>
          <w:tcPr>
            <w:tcW w:w="996" w:type="dxa"/>
            <w:tcBorders>
              <w:top w:val="nil"/>
              <w:left w:val="nil"/>
              <w:bottom w:val="single" w:sz="4" w:space="0" w:color="auto"/>
              <w:right w:val="single" w:sz="4" w:space="0" w:color="auto"/>
            </w:tcBorders>
            <w:vAlign w:val="center"/>
          </w:tcPr>
          <w:p w14:paraId="48F9FAB5" w14:textId="77777777" w:rsidR="00A772E0" w:rsidRDefault="00A772E0" w:rsidP="00A772E0">
            <w:pPr>
              <w:jc w:val="center"/>
              <w:rPr>
                <w:rFonts w:ascii="Times New Roman" w:hAnsi="Times New Roman" w:cs="Times New Roman"/>
                <w:sz w:val="20"/>
                <w:szCs w:val="20"/>
              </w:rPr>
            </w:pPr>
          </w:p>
        </w:tc>
        <w:tc>
          <w:tcPr>
            <w:tcW w:w="1248" w:type="dxa"/>
            <w:tcBorders>
              <w:top w:val="nil"/>
              <w:left w:val="nil"/>
              <w:bottom w:val="single" w:sz="4" w:space="0" w:color="auto"/>
              <w:right w:val="single" w:sz="4" w:space="0" w:color="auto"/>
            </w:tcBorders>
            <w:vAlign w:val="center"/>
          </w:tcPr>
          <w:p w14:paraId="3913D87B" w14:textId="77777777" w:rsidR="00A772E0" w:rsidRDefault="00A772E0" w:rsidP="00A772E0">
            <w:pPr>
              <w:jc w:val="right"/>
              <w:rPr>
                <w:rFonts w:ascii="Times New Roman" w:hAnsi="Times New Roman" w:cs="Times New Roman"/>
                <w:sz w:val="20"/>
                <w:szCs w:val="20"/>
              </w:rPr>
            </w:pPr>
          </w:p>
        </w:tc>
      </w:tr>
      <w:tr w:rsidR="00A772E0" w14:paraId="1588743F" w14:textId="77777777" w:rsidTr="00A772E0">
        <w:trPr>
          <w:cantSplit/>
          <w:trHeight w:val="687"/>
        </w:trPr>
        <w:tc>
          <w:tcPr>
            <w:tcW w:w="495" w:type="dxa"/>
            <w:tcBorders>
              <w:top w:val="nil"/>
              <w:left w:val="single" w:sz="4" w:space="0" w:color="auto"/>
              <w:bottom w:val="single" w:sz="4" w:space="0" w:color="auto"/>
              <w:right w:val="single" w:sz="4" w:space="0" w:color="auto"/>
            </w:tcBorders>
            <w:vAlign w:val="center"/>
            <w:hideMark/>
          </w:tcPr>
          <w:p w14:paraId="3965C46A" w14:textId="77777777" w:rsidR="00A772E0" w:rsidRDefault="00A772E0" w:rsidP="00A772E0">
            <w:pPr>
              <w:jc w:val="center"/>
              <w:rPr>
                <w:rFonts w:ascii="Times New Roman" w:hAnsi="Times New Roman" w:cs="Times New Roman"/>
                <w:sz w:val="20"/>
                <w:szCs w:val="20"/>
              </w:rPr>
            </w:pPr>
            <w:r>
              <w:rPr>
                <w:rFonts w:ascii="Times New Roman" w:hAnsi="Times New Roman" w:cs="Times New Roman"/>
                <w:sz w:val="20"/>
                <w:szCs w:val="20"/>
              </w:rPr>
              <w:t>2</w:t>
            </w:r>
          </w:p>
        </w:tc>
        <w:tc>
          <w:tcPr>
            <w:tcW w:w="5980" w:type="dxa"/>
            <w:tcBorders>
              <w:top w:val="nil"/>
              <w:left w:val="nil"/>
              <w:bottom w:val="single" w:sz="4" w:space="0" w:color="auto"/>
              <w:right w:val="single" w:sz="4" w:space="0" w:color="auto"/>
            </w:tcBorders>
            <w:vAlign w:val="center"/>
            <w:hideMark/>
          </w:tcPr>
          <w:p w14:paraId="102CD873" w14:textId="77777777" w:rsidR="00A772E0" w:rsidRDefault="00A772E0" w:rsidP="00A772E0">
            <w:pPr>
              <w:jc w:val="both"/>
              <w:rPr>
                <w:rFonts w:ascii="Times New Roman" w:hAnsi="Times New Roman" w:cs="Times New Roman"/>
                <w:sz w:val="20"/>
                <w:szCs w:val="20"/>
              </w:rPr>
            </w:pPr>
            <w:r>
              <w:rPr>
                <w:rFonts w:ascii="Times New Roman" w:hAnsi="Times New Roman" w:cs="Times New Roman"/>
                <w:sz w:val="20"/>
                <w:szCs w:val="20"/>
              </w:rPr>
              <w:t>Услуги по определению соответствия</w:t>
            </w:r>
            <w:r>
              <w:rPr>
                <w:sz w:val="20"/>
                <w:szCs w:val="20"/>
              </w:rPr>
              <w:t xml:space="preserve"> </w:t>
            </w:r>
            <w:r>
              <w:rPr>
                <w:rFonts w:ascii="Times New Roman" w:hAnsi="Times New Roman" w:cs="Times New Roman"/>
                <w:sz w:val="20"/>
                <w:szCs w:val="20"/>
              </w:rPr>
              <w:t>системы внутреннего противопожарного водопровода установленным требованиям пожарной безопасности</w:t>
            </w:r>
          </w:p>
        </w:tc>
        <w:tc>
          <w:tcPr>
            <w:tcW w:w="838" w:type="dxa"/>
            <w:tcBorders>
              <w:top w:val="nil"/>
              <w:left w:val="nil"/>
              <w:bottom w:val="single" w:sz="4" w:space="0" w:color="auto"/>
              <w:right w:val="single" w:sz="4" w:space="0" w:color="auto"/>
            </w:tcBorders>
            <w:vAlign w:val="center"/>
            <w:hideMark/>
          </w:tcPr>
          <w:p w14:paraId="23786143" w14:textId="77777777" w:rsidR="00A772E0" w:rsidRDefault="00A772E0" w:rsidP="00A772E0">
            <w:pPr>
              <w:jc w:val="center"/>
              <w:rPr>
                <w:rFonts w:ascii="Times New Roman" w:hAnsi="Times New Roman" w:cs="Times New Roman"/>
                <w:sz w:val="20"/>
                <w:szCs w:val="20"/>
              </w:rPr>
            </w:pPr>
            <w:r>
              <w:rPr>
                <w:rFonts w:ascii="Times New Roman" w:hAnsi="Times New Roman" w:cs="Times New Roman"/>
                <w:sz w:val="20"/>
                <w:szCs w:val="20"/>
              </w:rPr>
              <w:t>2</w:t>
            </w:r>
          </w:p>
        </w:tc>
        <w:tc>
          <w:tcPr>
            <w:tcW w:w="1078" w:type="dxa"/>
            <w:tcBorders>
              <w:top w:val="nil"/>
              <w:left w:val="nil"/>
              <w:bottom w:val="single" w:sz="4" w:space="0" w:color="auto"/>
              <w:right w:val="single" w:sz="4" w:space="0" w:color="auto"/>
            </w:tcBorders>
            <w:vAlign w:val="center"/>
            <w:hideMark/>
          </w:tcPr>
          <w:p w14:paraId="5C3804A1" w14:textId="77777777" w:rsidR="00A772E0" w:rsidRDefault="00A772E0" w:rsidP="00A772E0">
            <w:pPr>
              <w:suppressAutoHyphens/>
              <w:jc w:val="center"/>
              <w:rPr>
                <w:rFonts w:ascii="Times New Roman" w:eastAsia="Lucida Sans Unicode" w:hAnsi="Times New Roman" w:cs="Times New Roman"/>
                <w:kern w:val="2"/>
                <w:sz w:val="20"/>
                <w:szCs w:val="20"/>
                <w:lang w:eastAsia="hi-IN" w:bidi="hi-IN"/>
              </w:rPr>
            </w:pPr>
            <w:proofErr w:type="spellStart"/>
            <w:r>
              <w:rPr>
                <w:rFonts w:ascii="Times New Roman" w:eastAsia="Lucida Sans Unicode" w:hAnsi="Times New Roman" w:cs="Times New Roman"/>
                <w:kern w:val="2"/>
                <w:sz w:val="20"/>
                <w:szCs w:val="20"/>
                <w:lang w:eastAsia="hi-IN" w:bidi="hi-IN"/>
              </w:rPr>
              <w:t>шт</w:t>
            </w:r>
            <w:proofErr w:type="spellEnd"/>
          </w:p>
        </w:tc>
        <w:tc>
          <w:tcPr>
            <w:tcW w:w="996" w:type="dxa"/>
            <w:tcBorders>
              <w:top w:val="nil"/>
              <w:left w:val="nil"/>
              <w:bottom w:val="single" w:sz="4" w:space="0" w:color="auto"/>
              <w:right w:val="single" w:sz="4" w:space="0" w:color="auto"/>
            </w:tcBorders>
            <w:vAlign w:val="center"/>
          </w:tcPr>
          <w:p w14:paraId="6C1684A7" w14:textId="77777777" w:rsidR="00A772E0" w:rsidRDefault="00A772E0" w:rsidP="00A772E0">
            <w:pPr>
              <w:jc w:val="center"/>
              <w:rPr>
                <w:rFonts w:ascii="Times New Roman" w:hAnsi="Times New Roman" w:cs="Times New Roman"/>
                <w:sz w:val="20"/>
                <w:szCs w:val="20"/>
              </w:rPr>
            </w:pPr>
          </w:p>
        </w:tc>
        <w:tc>
          <w:tcPr>
            <w:tcW w:w="1248" w:type="dxa"/>
            <w:tcBorders>
              <w:top w:val="nil"/>
              <w:left w:val="nil"/>
              <w:bottom w:val="single" w:sz="4" w:space="0" w:color="auto"/>
              <w:right w:val="single" w:sz="4" w:space="0" w:color="auto"/>
            </w:tcBorders>
            <w:vAlign w:val="center"/>
          </w:tcPr>
          <w:p w14:paraId="36EBF7A6" w14:textId="77777777" w:rsidR="00A772E0" w:rsidRDefault="00A772E0" w:rsidP="00A772E0">
            <w:pPr>
              <w:jc w:val="right"/>
              <w:rPr>
                <w:rFonts w:ascii="Times New Roman" w:hAnsi="Times New Roman" w:cs="Times New Roman"/>
                <w:sz w:val="20"/>
                <w:szCs w:val="20"/>
              </w:rPr>
            </w:pPr>
          </w:p>
        </w:tc>
      </w:tr>
      <w:tr w:rsidR="00A772E0" w14:paraId="7F47AAE3" w14:textId="77777777" w:rsidTr="00A772E0">
        <w:trPr>
          <w:cantSplit/>
          <w:trHeight w:val="559"/>
        </w:trPr>
        <w:tc>
          <w:tcPr>
            <w:tcW w:w="9387" w:type="dxa"/>
            <w:gridSpan w:val="5"/>
            <w:tcBorders>
              <w:top w:val="nil"/>
              <w:left w:val="single" w:sz="4" w:space="0" w:color="auto"/>
              <w:bottom w:val="single" w:sz="4" w:space="0" w:color="auto"/>
              <w:right w:val="single" w:sz="4" w:space="0" w:color="auto"/>
            </w:tcBorders>
            <w:vAlign w:val="center"/>
            <w:hideMark/>
          </w:tcPr>
          <w:p w14:paraId="2EE05FAB" w14:textId="77777777" w:rsidR="00A772E0" w:rsidRDefault="00A772E0" w:rsidP="00A772E0">
            <w:pPr>
              <w:jc w:val="right"/>
              <w:rPr>
                <w:rFonts w:ascii="Times New Roman" w:hAnsi="Times New Roman" w:cs="Times New Roman"/>
                <w:sz w:val="20"/>
                <w:szCs w:val="20"/>
              </w:rPr>
            </w:pPr>
            <w:r>
              <w:rPr>
                <w:rFonts w:ascii="Times New Roman" w:eastAsia="Lucida Sans Unicode" w:hAnsi="Times New Roman" w:cs="Times New Roman"/>
                <w:kern w:val="2"/>
                <w:sz w:val="20"/>
                <w:szCs w:val="20"/>
                <w:lang w:eastAsia="hi-IN" w:bidi="hi-IN"/>
              </w:rPr>
              <w:t>Итого:</w:t>
            </w:r>
          </w:p>
        </w:tc>
        <w:tc>
          <w:tcPr>
            <w:tcW w:w="1248" w:type="dxa"/>
            <w:tcBorders>
              <w:top w:val="nil"/>
              <w:left w:val="nil"/>
              <w:bottom w:val="single" w:sz="4" w:space="0" w:color="auto"/>
              <w:right w:val="single" w:sz="4" w:space="0" w:color="auto"/>
            </w:tcBorders>
            <w:vAlign w:val="center"/>
          </w:tcPr>
          <w:p w14:paraId="70C2E13C" w14:textId="77777777" w:rsidR="00A772E0" w:rsidRDefault="00A772E0" w:rsidP="00A772E0">
            <w:pPr>
              <w:jc w:val="right"/>
              <w:rPr>
                <w:rFonts w:ascii="Times New Roman" w:hAnsi="Times New Roman" w:cs="Times New Roman"/>
                <w:sz w:val="20"/>
                <w:szCs w:val="20"/>
              </w:rPr>
            </w:pPr>
          </w:p>
        </w:tc>
      </w:tr>
    </w:tbl>
    <w:p w14:paraId="51C88135" w14:textId="77777777" w:rsidR="00A772E0" w:rsidRDefault="00A772E0" w:rsidP="00A772E0">
      <w:pPr>
        <w:shd w:val="clear" w:color="auto" w:fill="FFFFFF"/>
        <w:tabs>
          <w:tab w:val="left" w:pos="5698"/>
        </w:tabs>
        <w:ind w:firstLine="720"/>
        <w:jc w:val="center"/>
        <w:rPr>
          <w:rFonts w:ascii="Times New Roman" w:hAnsi="Times New Roman" w:cs="Times New Roman"/>
          <w:b/>
          <w:bCs/>
          <w:sz w:val="20"/>
          <w:szCs w:val="20"/>
        </w:rPr>
      </w:pPr>
      <w:r>
        <w:rPr>
          <w:rFonts w:ascii="Times New Roman" w:hAnsi="Times New Roman" w:cs="Times New Roman"/>
          <w:b/>
          <w:bCs/>
          <w:sz w:val="20"/>
          <w:szCs w:val="20"/>
        </w:rPr>
        <w:t>Спецификация</w:t>
      </w:r>
    </w:p>
    <w:p w14:paraId="1411BBBA" w14:textId="77777777" w:rsidR="00A772E0" w:rsidRDefault="00A772E0" w:rsidP="00A772E0">
      <w:pPr>
        <w:shd w:val="clear" w:color="auto" w:fill="FFFFFF"/>
        <w:tabs>
          <w:tab w:val="left" w:pos="5698"/>
        </w:tabs>
        <w:ind w:firstLine="720"/>
        <w:rPr>
          <w:rFonts w:ascii="Times New Roman" w:hAnsi="Times New Roman" w:cs="Times New Roman"/>
          <w:sz w:val="20"/>
          <w:szCs w:val="20"/>
        </w:rPr>
      </w:pPr>
    </w:p>
    <w:p w14:paraId="075B9083" w14:textId="77777777" w:rsidR="00A772E0" w:rsidRDefault="00A772E0" w:rsidP="00A772E0">
      <w:pPr>
        <w:shd w:val="clear" w:color="auto" w:fill="FFFFFF"/>
        <w:tabs>
          <w:tab w:val="left" w:pos="5698"/>
        </w:tabs>
        <w:ind w:firstLine="720"/>
        <w:rPr>
          <w:rFonts w:ascii="Times New Roman" w:hAnsi="Times New Roman" w:cs="Times New Roman"/>
          <w:sz w:val="20"/>
          <w:szCs w:val="20"/>
        </w:rPr>
      </w:pPr>
    </w:p>
    <w:p w14:paraId="2598EE44" w14:textId="77777777" w:rsidR="00A772E0" w:rsidRDefault="00A772E0" w:rsidP="00A772E0">
      <w:pPr>
        <w:shd w:val="clear" w:color="auto" w:fill="FFFFFF"/>
        <w:tabs>
          <w:tab w:val="left" w:pos="5698"/>
        </w:tabs>
        <w:ind w:firstLine="720"/>
        <w:rPr>
          <w:rFonts w:ascii="Times New Roman" w:hAnsi="Times New Roman" w:cs="Times New Roman"/>
          <w:sz w:val="20"/>
          <w:szCs w:val="20"/>
        </w:rPr>
      </w:pPr>
    </w:p>
    <w:p w14:paraId="76F96FAE" w14:textId="77777777" w:rsidR="00A772E0" w:rsidRDefault="00A772E0" w:rsidP="00A772E0">
      <w:pPr>
        <w:shd w:val="clear" w:color="auto" w:fill="FFFFFF"/>
        <w:tabs>
          <w:tab w:val="left" w:pos="5698"/>
        </w:tabs>
        <w:ind w:firstLine="720"/>
        <w:rPr>
          <w:rFonts w:ascii="Times New Roman" w:hAnsi="Times New Roman" w:cs="Times New Roman"/>
          <w:sz w:val="20"/>
          <w:szCs w:val="20"/>
        </w:rPr>
      </w:pPr>
    </w:p>
    <w:p w14:paraId="5A3E6344" w14:textId="77777777" w:rsidR="00A772E0" w:rsidRDefault="00A772E0" w:rsidP="00A772E0">
      <w:pPr>
        <w:widowControl/>
        <w:jc w:val="both"/>
        <w:rPr>
          <w:rFonts w:ascii="Times New Roman" w:hAnsi="Times New Roman" w:cs="Times New Roman"/>
          <w:sz w:val="20"/>
          <w:szCs w:val="20"/>
        </w:rPr>
      </w:pPr>
    </w:p>
    <w:p w14:paraId="267307B0" w14:textId="77777777" w:rsidR="00A772E0" w:rsidRDefault="00A772E0" w:rsidP="00A772E0">
      <w:pPr>
        <w:widowControl/>
        <w:jc w:val="both"/>
        <w:rPr>
          <w:rFonts w:ascii="Times New Roman" w:hAnsi="Times New Roman" w:cs="Times New Roman"/>
          <w:sz w:val="20"/>
          <w:szCs w:val="20"/>
        </w:rPr>
      </w:pPr>
    </w:p>
    <w:p w14:paraId="25FAB891" w14:textId="77777777" w:rsidR="00A772E0" w:rsidRDefault="00A772E0" w:rsidP="00A772E0">
      <w:pPr>
        <w:widowControl/>
        <w:jc w:val="both"/>
        <w:rPr>
          <w:rFonts w:ascii="Times New Roman" w:hAnsi="Times New Roman" w:cs="Times New Roman"/>
          <w:sz w:val="20"/>
          <w:szCs w:val="20"/>
        </w:rPr>
      </w:pPr>
    </w:p>
    <w:tbl>
      <w:tblPr>
        <w:tblW w:w="0" w:type="auto"/>
        <w:tblLook w:val="04A0" w:firstRow="1" w:lastRow="0" w:firstColumn="1" w:lastColumn="0" w:noHBand="0" w:noVBand="1"/>
      </w:tblPr>
      <w:tblGrid>
        <w:gridCol w:w="4785"/>
        <w:gridCol w:w="4786"/>
      </w:tblGrid>
      <w:tr w:rsidR="00A772E0" w14:paraId="683C7A6F" w14:textId="77777777" w:rsidTr="00A772E0">
        <w:trPr>
          <w:trHeight w:val="80"/>
        </w:trPr>
        <w:tc>
          <w:tcPr>
            <w:tcW w:w="4785" w:type="dxa"/>
            <w:hideMark/>
          </w:tcPr>
          <w:p w14:paraId="1E874D0C" w14:textId="77777777" w:rsidR="00A772E0" w:rsidRDefault="00A772E0">
            <w:pPr>
              <w:tabs>
                <w:tab w:val="left" w:pos="720"/>
              </w:tabs>
              <w:rPr>
                <w:rFonts w:ascii="Times New Roman" w:eastAsia="Calibri" w:hAnsi="Times New Roman" w:cs="Times New Roman"/>
                <w:b/>
                <w:sz w:val="20"/>
                <w:szCs w:val="20"/>
                <w:lang w:eastAsia="en-US"/>
              </w:rPr>
            </w:pPr>
            <w:r>
              <w:rPr>
                <w:rFonts w:ascii="Times New Roman" w:eastAsia="Calibri" w:hAnsi="Times New Roman" w:cs="Times New Roman"/>
                <w:b/>
                <w:sz w:val="20"/>
                <w:szCs w:val="20"/>
                <w:lang w:eastAsia="en-US"/>
              </w:rPr>
              <w:t>Заказчик</w:t>
            </w:r>
          </w:p>
        </w:tc>
        <w:tc>
          <w:tcPr>
            <w:tcW w:w="4786" w:type="dxa"/>
            <w:hideMark/>
          </w:tcPr>
          <w:p w14:paraId="47A38BF1" w14:textId="77777777" w:rsidR="00A772E0" w:rsidRDefault="00A772E0">
            <w:pPr>
              <w:tabs>
                <w:tab w:val="left" w:pos="720"/>
              </w:tabs>
              <w:rPr>
                <w:rFonts w:ascii="Times New Roman" w:eastAsia="Calibri" w:hAnsi="Times New Roman" w:cs="Times New Roman"/>
                <w:bCs/>
                <w:sz w:val="20"/>
                <w:szCs w:val="20"/>
                <w:lang w:eastAsia="en-US"/>
              </w:rPr>
            </w:pPr>
            <w:r>
              <w:rPr>
                <w:rFonts w:ascii="Times New Roman" w:eastAsia="Calibri" w:hAnsi="Times New Roman" w:cs="Times New Roman"/>
                <w:bCs/>
                <w:sz w:val="20"/>
                <w:szCs w:val="20"/>
                <w:lang w:eastAsia="en-US"/>
              </w:rPr>
              <w:t>Исполнитель</w:t>
            </w:r>
          </w:p>
        </w:tc>
      </w:tr>
      <w:tr w:rsidR="00A772E0" w14:paraId="125E9695" w14:textId="77777777" w:rsidTr="00A772E0">
        <w:trPr>
          <w:trHeight w:val="80"/>
        </w:trPr>
        <w:tc>
          <w:tcPr>
            <w:tcW w:w="4785" w:type="dxa"/>
            <w:hideMark/>
          </w:tcPr>
          <w:p w14:paraId="7331E503" w14:textId="77777777" w:rsidR="00A772E0" w:rsidRDefault="00A772E0">
            <w:pPr>
              <w:tabs>
                <w:tab w:val="left" w:pos="720"/>
              </w:tabs>
              <w:rPr>
                <w:rFonts w:ascii="Times New Roman" w:eastAsia="Calibri" w:hAnsi="Times New Roman" w:cs="Times New Roman"/>
                <w:b/>
                <w:sz w:val="20"/>
                <w:szCs w:val="20"/>
                <w:lang w:eastAsia="en-US"/>
              </w:rPr>
            </w:pPr>
            <w:r>
              <w:rPr>
                <w:rFonts w:ascii="Times New Roman" w:eastAsia="Calibri" w:hAnsi="Times New Roman" w:cs="Times New Roman"/>
                <w:b/>
                <w:sz w:val="20"/>
                <w:szCs w:val="20"/>
                <w:lang w:eastAsia="en-US"/>
              </w:rPr>
              <w:t>ФКУ «ГБ МСЭ по Республике Мордовия» Минтруда России</w:t>
            </w:r>
          </w:p>
        </w:tc>
        <w:tc>
          <w:tcPr>
            <w:tcW w:w="4786" w:type="dxa"/>
          </w:tcPr>
          <w:p w14:paraId="5C2BAB7C" w14:textId="77777777" w:rsidR="00A772E0" w:rsidRDefault="00A772E0">
            <w:pPr>
              <w:tabs>
                <w:tab w:val="left" w:pos="720"/>
              </w:tabs>
              <w:rPr>
                <w:rFonts w:ascii="Times New Roman" w:eastAsia="Calibri" w:hAnsi="Times New Roman" w:cs="Times New Roman"/>
                <w:bCs/>
                <w:sz w:val="20"/>
                <w:szCs w:val="20"/>
                <w:lang w:eastAsia="en-US"/>
              </w:rPr>
            </w:pPr>
          </w:p>
        </w:tc>
      </w:tr>
      <w:tr w:rsidR="00A772E0" w14:paraId="5915391B" w14:textId="77777777" w:rsidTr="00A772E0">
        <w:tc>
          <w:tcPr>
            <w:tcW w:w="4785" w:type="dxa"/>
          </w:tcPr>
          <w:p w14:paraId="51C38022" w14:textId="77777777" w:rsidR="00A772E0" w:rsidRDefault="00A772E0">
            <w:pPr>
              <w:tabs>
                <w:tab w:val="left" w:pos="720"/>
              </w:tabs>
              <w:rPr>
                <w:rFonts w:ascii="Times New Roman" w:hAnsi="Times New Roman" w:cs="Times New Roman"/>
                <w:bCs/>
                <w:sz w:val="20"/>
                <w:szCs w:val="20"/>
                <w:lang w:eastAsia="en-US"/>
              </w:rPr>
            </w:pPr>
          </w:p>
          <w:p w14:paraId="5417866C" w14:textId="77777777" w:rsidR="00A772E0" w:rsidRDefault="00A772E0">
            <w:pPr>
              <w:tabs>
                <w:tab w:val="left" w:pos="720"/>
              </w:tabs>
              <w:rPr>
                <w:rFonts w:ascii="Times New Roman" w:hAnsi="Times New Roman" w:cs="Times New Roman"/>
                <w:bCs/>
                <w:sz w:val="20"/>
                <w:szCs w:val="20"/>
                <w:lang w:eastAsia="en-US"/>
              </w:rPr>
            </w:pPr>
            <w:r>
              <w:rPr>
                <w:rFonts w:ascii="Times New Roman" w:hAnsi="Times New Roman" w:cs="Times New Roman"/>
                <w:bCs/>
                <w:sz w:val="20"/>
                <w:szCs w:val="20"/>
                <w:lang w:eastAsia="en-US"/>
              </w:rPr>
              <w:t xml:space="preserve">Заместитель руководителя по общим вопросам деятельности учреждения </w:t>
            </w:r>
          </w:p>
          <w:p w14:paraId="258CB08E" w14:textId="77777777" w:rsidR="00A772E0" w:rsidRDefault="00A772E0">
            <w:pPr>
              <w:tabs>
                <w:tab w:val="left" w:pos="720"/>
              </w:tabs>
              <w:rPr>
                <w:rFonts w:ascii="Times New Roman" w:hAnsi="Times New Roman" w:cs="Times New Roman"/>
                <w:bCs/>
                <w:sz w:val="20"/>
                <w:szCs w:val="20"/>
                <w:lang w:eastAsia="en-US"/>
              </w:rPr>
            </w:pPr>
            <w:r>
              <w:rPr>
                <w:rFonts w:ascii="Times New Roman" w:hAnsi="Times New Roman" w:cs="Times New Roman"/>
                <w:bCs/>
                <w:sz w:val="20"/>
                <w:szCs w:val="20"/>
                <w:lang w:eastAsia="en-US"/>
              </w:rPr>
              <w:t xml:space="preserve">________________________Н.В. Шамонина </w:t>
            </w:r>
          </w:p>
          <w:p w14:paraId="215E10D4" w14:textId="77777777" w:rsidR="00A772E0" w:rsidRDefault="00A772E0">
            <w:pPr>
              <w:tabs>
                <w:tab w:val="left" w:pos="720"/>
              </w:tabs>
              <w:rPr>
                <w:rFonts w:ascii="Times New Roman" w:eastAsia="Calibri" w:hAnsi="Times New Roman" w:cs="Times New Roman"/>
                <w:bCs/>
                <w:sz w:val="20"/>
                <w:szCs w:val="20"/>
                <w:lang w:eastAsia="en-US"/>
              </w:rPr>
            </w:pPr>
          </w:p>
        </w:tc>
        <w:tc>
          <w:tcPr>
            <w:tcW w:w="4786" w:type="dxa"/>
          </w:tcPr>
          <w:p w14:paraId="30B8554E" w14:textId="77777777" w:rsidR="00A772E0" w:rsidRDefault="00A772E0">
            <w:pPr>
              <w:tabs>
                <w:tab w:val="left" w:pos="720"/>
              </w:tabs>
              <w:rPr>
                <w:rFonts w:ascii="Times New Roman" w:eastAsia="Calibri" w:hAnsi="Times New Roman" w:cs="Times New Roman"/>
                <w:bCs/>
                <w:sz w:val="20"/>
                <w:szCs w:val="20"/>
                <w:lang w:eastAsia="en-US"/>
              </w:rPr>
            </w:pPr>
          </w:p>
          <w:p w14:paraId="2AAD6555" w14:textId="77777777" w:rsidR="00A772E0" w:rsidRDefault="00A772E0">
            <w:pPr>
              <w:tabs>
                <w:tab w:val="left" w:pos="720"/>
              </w:tabs>
              <w:rPr>
                <w:rFonts w:ascii="Times New Roman" w:eastAsia="Calibri" w:hAnsi="Times New Roman" w:cs="Times New Roman"/>
                <w:bCs/>
                <w:sz w:val="20"/>
                <w:szCs w:val="20"/>
                <w:lang w:eastAsia="en-US"/>
              </w:rPr>
            </w:pPr>
          </w:p>
        </w:tc>
      </w:tr>
      <w:tr w:rsidR="00A772E0" w14:paraId="6D264AA7" w14:textId="77777777" w:rsidTr="00A772E0">
        <w:tc>
          <w:tcPr>
            <w:tcW w:w="4785" w:type="dxa"/>
          </w:tcPr>
          <w:p w14:paraId="1E3CA8BD" w14:textId="77777777" w:rsidR="00A772E0" w:rsidRDefault="00A772E0">
            <w:pPr>
              <w:tabs>
                <w:tab w:val="left" w:pos="720"/>
              </w:tabs>
              <w:rPr>
                <w:rFonts w:ascii="Times New Roman" w:hAnsi="Times New Roman" w:cs="Times New Roman"/>
                <w:bCs/>
                <w:sz w:val="20"/>
                <w:szCs w:val="20"/>
                <w:lang w:eastAsia="en-US"/>
              </w:rPr>
            </w:pPr>
          </w:p>
        </w:tc>
        <w:tc>
          <w:tcPr>
            <w:tcW w:w="4786" w:type="dxa"/>
          </w:tcPr>
          <w:p w14:paraId="18220BAB" w14:textId="77777777" w:rsidR="00A772E0" w:rsidRDefault="00A772E0">
            <w:pPr>
              <w:tabs>
                <w:tab w:val="left" w:pos="720"/>
              </w:tabs>
              <w:rPr>
                <w:rFonts w:ascii="Times New Roman" w:hAnsi="Times New Roman" w:cs="Times New Roman"/>
                <w:bCs/>
                <w:sz w:val="20"/>
                <w:szCs w:val="20"/>
                <w:lang w:eastAsia="en-US"/>
              </w:rPr>
            </w:pPr>
          </w:p>
        </w:tc>
      </w:tr>
    </w:tbl>
    <w:p w14:paraId="710AD6F6" w14:textId="77777777" w:rsidR="00A772E0" w:rsidRDefault="00A772E0" w:rsidP="00A772E0">
      <w:pPr>
        <w:widowControl/>
        <w:jc w:val="both"/>
        <w:rPr>
          <w:rFonts w:ascii="Times New Roman" w:hAnsi="Times New Roman" w:cs="Times New Roman"/>
          <w:sz w:val="20"/>
          <w:szCs w:val="20"/>
        </w:rPr>
      </w:pPr>
    </w:p>
    <w:p w14:paraId="47E58398" w14:textId="77777777" w:rsidR="00A772E0" w:rsidRDefault="00A772E0" w:rsidP="00A772E0">
      <w:pPr>
        <w:widowControl/>
        <w:jc w:val="both"/>
        <w:rPr>
          <w:rFonts w:ascii="Times New Roman" w:hAnsi="Times New Roman" w:cs="Times New Roman"/>
          <w:sz w:val="20"/>
          <w:szCs w:val="20"/>
        </w:rPr>
      </w:pPr>
    </w:p>
    <w:p w14:paraId="4AF62B2B" w14:textId="77777777" w:rsidR="00A772E0" w:rsidRDefault="00A772E0" w:rsidP="00A772E0">
      <w:pPr>
        <w:widowControl/>
        <w:jc w:val="both"/>
        <w:rPr>
          <w:rFonts w:ascii="Times New Roman" w:hAnsi="Times New Roman" w:cs="Times New Roman"/>
          <w:sz w:val="20"/>
          <w:szCs w:val="20"/>
        </w:rPr>
      </w:pPr>
    </w:p>
    <w:p w14:paraId="60E2FF5D" w14:textId="77777777" w:rsidR="00A772E0" w:rsidRDefault="00A772E0" w:rsidP="00A772E0">
      <w:pPr>
        <w:widowControl/>
        <w:jc w:val="both"/>
        <w:rPr>
          <w:rFonts w:ascii="Times New Roman" w:hAnsi="Times New Roman" w:cs="Times New Roman"/>
          <w:sz w:val="20"/>
          <w:szCs w:val="20"/>
        </w:rPr>
      </w:pPr>
    </w:p>
    <w:p w14:paraId="7F6B7E74" w14:textId="77777777" w:rsidR="00A772E0" w:rsidRDefault="00A772E0" w:rsidP="00A772E0">
      <w:pPr>
        <w:widowControl/>
        <w:jc w:val="both"/>
        <w:rPr>
          <w:rFonts w:ascii="Times New Roman" w:hAnsi="Times New Roman" w:cs="Times New Roman"/>
          <w:sz w:val="20"/>
          <w:szCs w:val="20"/>
        </w:rPr>
      </w:pPr>
    </w:p>
    <w:p w14:paraId="59DF2904" w14:textId="77777777" w:rsidR="00A772E0" w:rsidRDefault="00A772E0" w:rsidP="00A772E0">
      <w:pPr>
        <w:widowControl/>
        <w:jc w:val="both"/>
        <w:rPr>
          <w:rFonts w:ascii="Times New Roman" w:hAnsi="Times New Roman" w:cs="Times New Roman"/>
          <w:sz w:val="20"/>
          <w:szCs w:val="20"/>
        </w:rPr>
      </w:pPr>
    </w:p>
    <w:p w14:paraId="6135687A" w14:textId="77777777" w:rsidR="00A772E0" w:rsidRDefault="00A772E0" w:rsidP="00A772E0">
      <w:pPr>
        <w:widowControl/>
        <w:jc w:val="both"/>
        <w:rPr>
          <w:rFonts w:ascii="Times New Roman" w:hAnsi="Times New Roman" w:cs="Times New Roman"/>
          <w:sz w:val="20"/>
          <w:szCs w:val="20"/>
        </w:rPr>
      </w:pPr>
    </w:p>
    <w:p w14:paraId="58F5EAFB" w14:textId="77777777" w:rsidR="00A772E0" w:rsidRDefault="00A772E0" w:rsidP="00A772E0">
      <w:pPr>
        <w:widowControl/>
        <w:jc w:val="both"/>
        <w:rPr>
          <w:rFonts w:ascii="Times New Roman" w:hAnsi="Times New Roman" w:cs="Times New Roman"/>
          <w:sz w:val="20"/>
          <w:szCs w:val="20"/>
        </w:rPr>
      </w:pPr>
    </w:p>
    <w:p w14:paraId="6D449724" w14:textId="77777777" w:rsidR="00A772E0" w:rsidRDefault="00A772E0" w:rsidP="00A772E0">
      <w:pPr>
        <w:widowControl/>
        <w:jc w:val="both"/>
        <w:rPr>
          <w:rFonts w:ascii="Times New Roman" w:hAnsi="Times New Roman" w:cs="Times New Roman"/>
          <w:sz w:val="20"/>
          <w:szCs w:val="20"/>
        </w:rPr>
      </w:pPr>
    </w:p>
    <w:p w14:paraId="7B6738DC" w14:textId="77777777" w:rsidR="00A772E0" w:rsidRDefault="00A772E0" w:rsidP="00A772E0">
      <w:pPr>
        <w:widowControl/>
        <w:jc w:val="both"/>
        <w:rPr>
          <w:rFonts w:ascii="Times New Roman" w:hAnsi="Times New Roman" w:cs="Times New Roman"/>
          <w:sz w:val="20"/>
          <w:szCs w:val="20"/>
        </w:rPr>
      </w:pPr>
    </w:p>
    <w:p w14:paraId="41FD48A2" w14:textId="77777777" w:rsidR="00A772E0" w:rsidRDefault="00A772E0" w:rsidP="00A772E0">
      <w:pPr>
        <w:widowControl/>
        <w:jc w:val="both"/>
        <w:rPr>
          <w:rFonts w:ascii="Times New Roman" w:hAnsi="Times New Roman" w:cs="Times New Roman"/>
          <w:sz w:val="20"/>
          <w:szCs w:val="20"/>
        </w:rPr>
      </w:pPr>
    </w:p>
    <w:p w14:paraId="2CD83A4E" w14:textId="77777777" w:rsidR="00A772E0" w:rsidRDefault="00A772E0" w:rsidP="00A772E0">
      <w:pPr>
        <w:widowControl/>
        <w:jc w:val="both"/>
        <w:rPr>
          <w:rFonts w:ascii="Times New Roman" w:hAnsi="Times New Roman" w:cs="Times New Roman"/>
          <w:sz w:val="20"/>
          <w:szCs w:val="20"/>
        </w:rPr>
      </w:pPr>
    </w:p>
    <w:p w14:paraId="7E4198CD" w14:textId="77777777" w:rsidR="00A772E0" w:rsidRDefault="00A772E0" w:rsidP="00A772E0">
      <w:pPr>
        <w:widowControl/>
        <w:jc w:val="both"/>
        <w:rPr>
          <w:rFonts w:ascii="Times New Roman" w:hAnsi="Times New Roman" w:cs="Times New Roman"/>
          <w:sz w:val="20"/>
          <w:szCs w:val="20"/>
        </w:rPr>
      </w:pPr>
    </w:p>
    <w:p w14:paraId="358FE1D7" w14:textId="77777777" w:rsidR="00A772E0" w:rsidRDefault="00A772E0" w:rsidP="00A772E0">
      <w:pPr>
        <w:widowControl/>
        <w:jc w:val="both"/>
        <w:rPr>
          <w:rFonts w:ascii="Times New Roman" w:hAnsi="Times New Roman" w:cs="Times New Roman"/>
          <w:sz w:val="20"/>
          <w:szCs w:val="20"/>
        </w:rPr>
      </w:pPr>
    </w:p>
    <w:p w14:paraId="6BD7C833" w14:textId="77777777" w:rsidR="00A772E0" w:rsidRDefault="00A772E0" w:rsidP="00A772E0">
      <w:pPr>
        <w:widowControl/>
        <w:jc w:val="right"/>
        <w:outlineLvl w:val="0"/>
        <w:rPr>
          <w:rFonts w:ascii="Times New Roman" w:hAnsi="Times New Roman" w:cs="Times New Roman"/>
          <w:sz w:val="20"/>
          <w:szCs w:val="20"/>
        </w:rPr>
      </w:pPr>
    </w:p>
    <w:p w14:paraId="50283739" w14:textId="77777777" w:rsidR="00A772E0" w:rsidRDefault="00A772E0" w:rsidP="00A772E0">
      <w:pPr>
        <w:widowControl/>
        <w:jc w:val="right"/>
        <w:outlineLvl w:val="0"/>
        <w:rPr>
          <w:rFonts w:ascii="Times New Roman" w:hAnsi="Times New Roman" w:cs="Times New Roman"/>
          <w:sz w:val="20"/>
          <w:szCs w:val="20"/>
        </w:rPr>
      </w:pPr>
    </w:p>
    <w:p w14:paraId="31DB78B9" w14:textId="77777777" w:rsidR="00A772E0" w:rsidRDefault="00A772E0" w:rsidP="00A772E0">
      <w:pPr>
        <w:widowControl/>
        <w:jc w:val="right"/>
        <w:outlineLvl w:val="0"/>
        <w:rPr>
          <w:rFonts w:ascii="Times New Roman" w:hAnsi="Times New Roman" w:cs="Times New Roman"/>
          <w:sz w:val="20"/>
          <w:szCs w:val="20"/>
        </w:rPr>
      </w:pPr>
    </w:p>
    <w:p w14:paraId="4BB32414" w14:textId="77777777" w:rsidR="00A772E0" w:rsidRDefault="00A772E0" w:rsidP="00A772E0">
      <w:pPr>
        <w:widowControl/>
        <w:jc w:val="right"/>
        <w:outlineLvl w:val="0"/>
        <w:rPr>
          <w:rFonts w:ascii="Times New Roman" w:hAnsi="Times New Roman" w:cs="Times New Roman"/>
          <w:sz w:val="20"/>
          <w:szCs w:val="20"/>
        </w:rPr>
      </w:pPr>
    </w:p>
    <w:p w14:paraId="327BE90F" w14:textId="77777777" w:rsidR="00A772E0" w:rsidRDefault="00A772E0" w:rsidP="00A772E0">
      <w:pPr>
        <w:widowControl/>
        <w:jc w:val="right"/>
        <w:outlineLvl w:val="0"/>
        <w:rPr>
          <w:rFonts w:ascii="Times New Roman" w:hAnsi="Times New Roman" w:cs="Times New Roman"/>
          <w:sz w:val="20"/>
          <w:szCs w:val="20"/>
        </w:rPr>
      </w:pPr>
    </w:p>
    <w:p w14:paraId="56A8BD77" w14:textId="77777777" w:rsidR="00A772E0" w:rsidRDefault="00A772E0" w:rsidP="00A772E0">
      <w:pPr>
        <w:widowControl/>
        <w:jc w:val="right"/>
        <w:outlineLvl w:val="0"/>
        <w:rPr>
          <w:rFonts w:ascii="Times New Roman" w:hAnsi="Times New Roman" w:cs="Times New Roman"/>
          <w:sz w:val="20"/>
          <w:szCs w:val="20"/>
        </w:rPr>
      </w:pPr>
    </w:p>
    <w:p w14:paraId="22794FFB" w14:textId="77777777" w:rsidR="00A772E0" w:rsidRDefault="00A772E0" w:rsidP="00A772E0">
      <w:pPr>
        <w:widowControl/>
        <w:jc w:val="right"/>
        <w:outlineLvl w:val="0"/>
        <w:rPr>
          <w:rFonts w:ascii="Times New Roman" w:hAnsi="Times New Roman" w:cs="Times New Roman"/>
          <w:sz w:val="20"/>
          <w:szCs w:val="20"/>
        </w:rPr>
      </w:pPr>
    </w:p>
    <w:p w14:paraId="22FE0A2E" w14:textId="77777777" w:rsidR="00A772E0" w:rsidRDefault="00A772E0" w:rsidP="00A772E0">
      <w:pPr>
        <w:shd w:val="clear" w:color="auto" w:fill="FFFFFF"/>
        <w:tabs>
          <w:tab w:val="left" w:pos="5698"/>
        </w:tabs>
        <w:ind w:firstLine="720"/>
        <w:jc w:val="right"/>
        <w:rPr>
          <w:rFonts w:ascii="Times New Roman" w:hAnsi="Times New Roman" w:cs="Times New Roman"/>
          <w:sz w:val="20"/>
          <w:szCs w:val="20"/>
        </w:rPr>
      </w:pPr>
    </w:p>
    <w:p w14:paraId="12DCFC8C" w14:textId="77777777" w:rsidR="008A1410" w:rsidRDefault="008A1410"/>
    <w:sectPr w:rsidR="008A1410" w:rsidSect="00A772E0">
      <w:pgSz w:w="11906" w:h="16838"/>
      <w:pgMar w:top="1134" w:right="424"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E2D"/>
    <w:rsid w:val="008A1410"/>
    <w:rsid w:val="00A772E0"/>
    <w:rsid w:val="00D06E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B9133"/>
  <w15:chartTrackingRefBased/>
  <w15:docId w15:val="{163B60B9-FC44-4819-ACD6-46E31986B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72E0"/>
    <w:pPr>
      <w:widowControl w:val="0"/>
      <w:autoSpaceDE w:val="0"/>
      <w:autoSpaceDN w:val="0"/>
      <w:adjustRightInd w:val="0"/>
      <w:spacing w:after="0" w:line="240" w:lineRule="auto"/>
    </w:pPr>
    <w:rPr>
      <w:rFonts w:ascii="Arial" w:eastAsia="Times New Roman" w:hAnsi="Arial" w:cs="Arial"/>
      <w:sz w:val="26"/>
      <w:szCs w:val="26"/>
      <w:lang w:eastAsia="ru-RU"/>
    </w:rPr>
  </w:style>
  <w:style w:type="paragraph" w:styleId="1">
    <w:name w:val="heading 1"/>
    <w:basedOn w:val="a"/>
    <w:next w:val="a"/>
    <w:link w:val="10"/>
    <w:qFormat/>
    <w:rsid w:val="00A772E0"/>
    <w:pPr>
      <w:spacing w:before="108" w:after="108"/>
      <w:jc w:val="center"/>
      <w:outlineLvl w:val="0"/>
    </w:pPr>
    <w:rPr>
      <w:rFonts w:cs="Times New Roman"/>
      <w:b/>
      <w:bCs/>
      <w:color w:val="26282F"/>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772E0"/>
    <w:rPr>
      <w:rFonts w:ascii="Arial" w:eastAsia="Times New Roman" w:hAnsi="Arial" w:cs="Times New Roman"/>
      <w:b/>
      <w:bCs/>
      <w:color w:val="26282F"/>
      <w:sz w:val="24"/>
      <w:szCs w:val="24"/>
      <w:lang w:val="x-none" w:eastAsia="x-none"/>
    </w:rPr>
  </w:style>
  <w:style w:type="character" w:styleId="a3">
    <w:name w:val="Hyperlink"/>
    <w:uiPriority w:val="99"/>
    <w:semiHidden/>
    <w:unhideWhenUsed/>
    <w:rsid w:val="00A772E0"/>
    <w:rPr>
      <w:color w:val="0000FF"/>
      <w:u w:val="single"/>
    </w:rPr>
  </w:style>
  <w:style w:type="character" w:customStyle="1" w:styleId="a4">
    <w:name w:val="Без интервала Знак"/>
    <w:link w:val="a5"/>
    <w:uiPriority w:val="1"/>
    <w:locked/>
    <w:rsid w:val="00A772E0"/>
    <w:rPr>
      <w:sz w:val="24"/>
      <w:szCs w:val="24"/>
    </w:rPr>
  </w:style>
  <w:style w:type="paragraph" w:styleId="a5">
    <w:name w:val="No Spacing"/>
    <w:link w:val="a4"/>
    <w:uiPriority w:val="1"/>
    <w:qFormat/>
    <w:rsid w:val="00A772E0"/>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283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bmse13@fbmse.ru" TargetMode="External"/><Relationship Id="rId5" Type="http://schemas.openxmlformats.org/officeDocument/2006/relationships/hyperlink" Target="https://login.consultant.ru/link/?req=doc&amp;base=RZB&amp;n=388926" TargetMode="External"/><Relationship Id="rId4" Type="http://schemas.openxmlformats.org/officeDocument/2006/relationships/hyperlink" Target="file:///C:\Users\kadr01\Desktop\&#1090;&#1086;&#1088;&#1075;&#1080;%20&#1052;&#1054;&#1048;\244\2026\&#1041;&#1077;&#1088;&#1077;&#1079;&#1082;&#1072;%202026\&#1055;&#1088;&#1086;&#1077;&#1082;&#1090;%20&#1055;&#1088;&#1086;&#1090;&#1080;&#1074;&#1086;&#1087;&#1086;&#1078;%20&#1073;&#1077;&#1079;&#1086;&#1087;&#1072;&#1089;&#1085;&#1086;&#1089;&#1090;&#1100;.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2840</Words>
  <Characters>16191</Characters>
  <Application>Microsoft Office Word</Application>
  <DocSecurity>0</DocSecurity>
  <Lines>134</Lines>
  <Paragraphs>37</Paragraphs>
  <ScaleCrop>false</ScaleCrop>
  <Company/>
  <LinksUpToDate>false</LinksUpToDate>
  <CharactersWithSpaces>18994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Слесарева Татьяна Петровна</dc:creator>
  <cp:keywords/>
  <dc:description/>
  <cp:lastModifiedBy>Слесарева Татьяна Петровна</cp:lastModifiedBy>
  <cp:revision>2</cp:revision>
  <dcterms:created xsi:type="dcterms:W3CDTF">2026-05-25T10:34:00Z</dcterms:created>
  <dcterms:modified xsi:type="dcterms:W3CDTF">2026-05-25T10:34:00Z</dcterms:modified>
</cp:coreProperties>
</file>