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hyperlink r:id="rId8" w:tgtFrame="_blank" w:history="1">
        <w:r w:rsidR="004935DC" w:rsidRPr="00743136">
          <w:rPr>
            <w:rStyle w:val="af9"/>
            <w:rFonts w:ascii="Times New Roman" w:hAnsi="Times New Roman"/>
            <w:b w:val="0"/>
            <w:bCs/>
            <w:color w:val="334059"/>
            <w:sz w:val="20"/>
          </w:rPr>
          <w:t>____________</w:t>
        </w:r>
      </w:hyperlink>
    </w:p>
    <w:p w:rsidR="00A7100C" w:rsidRDefault="00A7100C">
      <w:pPr>
        <w:widowControl w:val="0"/>
        <w:spacing w:after="0" w:line="240" w:lineRule="auto"/>
        <w:jc w:val="center"/>
        <w:rPr>
          <w:rFonts w:ascii="Times New Roman" w:hAnsi="Times New Roman"/>
          <w:b/>
          <w:sz w:val="20"/>
        </w:rPr>
      </w:pPr>
    </w:p>
    <w:p w:rsidR="00A7100C" w:rsidRDefault="00A7100C">
      <w:pPr>
        <w:widowControl w:val="0"/>
        <w:spacing w:after="0" w:line="240" w:lineRule="auto"/>
        <w:jc w:val="center"/>
        <w:rPr>
          <w:rFonts w:ascii="Times New Roman" w:hAnsi="Times New Roman"/>
          <w:b/>
          <w:sz w:val="20"/>
        </w:rPr>
      </w:pPr>
    </w:p>
    <w:p w:rsidR="006B578B" w:rsidRPr="00743136" w:rsidRDefault="00BA65F1">
      <w:pPr>
        <w:widowControl w:val="0"/>
        <w:spacing w:after="0" w:line="240" w:lineRule="auto"/>
        <w:jc w:val="center"/>
        <w:rPr>
          <w:rFonts w:ascii="Times New Roman" w:hAnsi="Times New Roman"/>
          <w:sz w:val="20"/>
          <w:highlight w:val="yellow"/>
        </w:rPr>
      </w:pPr>
      <w:r w:rsidRPr="00743136">
        <w:rPr>
          <w:rFonts w:ascii="Times New Roman" w:hAnsi="Times New Roman"/>
          <w:sz w:val="20"/>
        </w:rPr>
        <w:t xml:space="preserve"> </w:t>
      </w:r>
      <w:proofErr w:type="gramStart"/>
      <w:r w:rsidR="00295BCF" w:rsidRPr="00743136">
        <w:rPr>
          <w:rFonts w:ascii="Times New Roman" w:hAnsi="Times New Roman"/>
          <w:sz w:val="20"/>
        </w:rPr>
        <w:t>«</w:t>
      </w:r>
      <w:r w:rsidR="004935DC" w:rsidRPr="00743136">
        <w:rPr>
          <w:rFonts w:ascii="Times New Roman" w:hAnsi="Times New Roman"/>
          <w:sz w:val="20"/>
        </w:rPr>
        <w:t xml:space="preserve"> </w:t>
      </w:r>
      <w:r w:rsidR="00295BCF" w:rsidRPr="00743136">
        <w:rPr>
          <w:rFonts w:ascii="Times New Roman" w:hAnsi="Times New Roman"/>
          <w:sz w:val="20"/>
        </w:rPr>
        <w:t xml:space="preserve"> </w:t>
      </w:r>
      <w:proofErr w:type="gramEnd"/>
      <w:r w:rsidR="00295BCF"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00295BCF" w:rsidRPr="00743136">
        <w:rPr>
          <w:rFonts w:ascii="Times New Roman" w:hAnsi="Times New Roman"/>
          <w:sz w:val="20"/>
        </w:rPr>
        <w:t xml:space="preserve"> </w:t>
      </w:r>
      <w:r w:rsidR="00C06E50" w:rsidRPr="00743136">
        <w:rPr>
          <w:rFonts w:ascii="Times New Roman" w:hAnsi="Times New Roman"/>
          <w:sz w:val="20"/>
        </w:rPr>
        <w:t>________________</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5A1A3B">
        <w:rPr>
          <w:rFonts w:ascii="Times New Roman" w:hAnsi="Times New Roman"/>
          <w:sz w:val="20"/>
        </w:rPr>
        <w:t>6</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r w:rsidR="008648F4" w:rsidRPr="00743136">
        <w:rPr>
          <w:rFonts w:ascii="Times New Roman" w:hAnsi="Times New Roman"/>
          <w:sz w:val="20"/>
        </w:rPr>
        <w:t xml:space="preserve">г. Киров </w:t>
      </w:r>
    </w:p>
    <w:p w:rsidR="006B578B" w:rsidRPr="00743136" w:rsidRDefault="006B578B">
      <w:pPr>
        <w:widowControl w:val="0"/>
        <w:spacing w:after="0" w:line="240" w:lineRule="auto"/>
        <w:ind w:firstLine="567"/>
        <w:jc w:val="both"/>
        <w:rPr>
          <w:rFonts w:ascii="Times New Roman" w:hAnsi="Times New Roman"/>
          <w:sz w:val="20"/>
          <w:highlight w:val="yellow"/>
        </w:rPr>
      </w:pPr>
    </w:p>
    <w:p w:rsidR="00037C77" w:rsidRPr="00743136" w:rsidRDefault="007D49F1" w:rsidP="00F84D56">
      <w:pPr>
        <w:widowControl w:val="0"/>
        <w:spacing w:after="0" w:line="240" w:lineRule="auto"/>
        <w:ind w:firstLine="708"/>
        <w:jc w:val="both"/>
        <w:rPr>
          <w:rFonts w:ascii="Times New Roman" w:hAnsi="Times New Roman"/>
          <w:sz w:val="20"/>
        </w:rPr>
      </w:pPr>
      <w:r w:rsidRPr="007D49F1">
        <w:rPr>
          <w:rFonts w:ascii="Times New Roman" w:hAnsi="Times New Roman"/>
          <w:b/>
          <w:sz w:val="20"/>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 именуемое в дальнейшем «Заказчик», в лице директора </w:t>
      </w:r>
      <w:proofErr w:type="spellStart"/>
      <w:r w:rsidRPr="007D49F1">
        <w:rPr>
          <w:rFonts w:ascii="Times New Roman" w:hAnsi="Times New Roman"/>
          <w:b/>
          <w:sz w:val="20"/>
        </w:rPr>
        <w:t>Даровских</w:t>
      </w:r>
      <w:proofErr w:type="spellEnd"/>
      <w:r w:rsidRPr="007D49F1">
        <w:rPr>
          <w:rFonts w:ascii="Times New Roman" w:hAnsi="Times New Roman"/>
          <w:b/>
          <w:sz w:val="20"/>
        </w:rPr>
        <w:t xml:space="preserve"> Татьяны Михайловны</w:t>
      </w:r>
      <w:r w:rsidR="00BA65F1" w:rsidRPr="00BA65F1">
        <w:rPr>
          <w:rFonts w:ascii="Times New Roman" w:hAnsi="Times New Roman"/>
          <w:b/>
          <w:sz w:val="20"/>
        </w:rPr>
        <w:t>, с одной стороны, и</w:t>
      </w:r>
      <w:r w:rsidR="00C06E50" w:rsidRPr="00743136">
        <w:rPr>
          <w:rFonts w:ascii="Times New Roman" w:hAnsi="Times New Roman"/>
          <w:color w:val="auto"/>
          <w:sz w:val="20"/>
        </w:rPr>
        <w:t>_____________</w:t>
      </w:r>
      <w:r w:rsidR="004935DC" w:rsidRPr="00743136">
        <w:rPr>
          <w:rFonts w:ascii="Times New Roman" w:hAnsi="Times New Roman"/>
          <w:sz w:val="20"/>
        </w:rPr>
        <w:t>__________________</w:t>
      </w:r>
      <w:r w:rsidR="00BF7BCE" w:rsidRPr="00743136">
        <w:rPr>
          <w:rFonts w:ascii="Times New Roman" w:hAnsi="Times New Roman"/>
          <w:sz w:val="20"/>
        </w:rPr>
        <w:t>,</w:t>
      </w:r>
      <w:r w:rsidR="00C06E50" w:rsidRPr="00743136">
        <w:rPr>
          <w:rFonts w:ascii="Times New Roman" w:hAnsi="Times New Roman"/>
          <w:sz w:val="20"/>
        </w:rPr>
        <w:t xml:space="preserve"> </w:t>
      </w:r>
      <w:r w:rsidR="00BF7BCE" w:rsidRPr="00743136">
        <w:rPr>
          <w:rFonts w:ascii="Times New Roman" w:hAnsi="Times New Roman"/>
          <w:sz w:val="20"/>
        </w:rPr>
        <w:t xml:space="preserve">именуемое в дальнейшем «Поставщик», действующий на основании </w:t>
      </w:r>
      <w:r w:rsidR="004935DC" w:rsidRPr="00743136">
        <w:rPr>
          <w:rFonts w:ascii="Times New Roman" w:hAnsi="Times New Roman"/>
          <w:sz w:val="20"/>
        </w:rPr>
        <w:t>___________________</w:t>
      </w:r>
      <w:r w:rsidR="00037C77" w:rsidRPr="00743136">
        <w:rPr>
          <w:rFonts w:ascii="Times New Roman" w:hAnsi="Times New Roman"/>
          <w:color w:val="auto"/>
          <w:sz w:val="20"/>
        </w:rPr>
        <w:t>, с другой стороны</w:t>
      </w:r>
      <w:r w:rsidR="00037C77" w:rsidRPr="00743136">
        <w:rPr>
          <w:rFonts w:ascii="Times New Roman" w:hAnsi="Times New Roman"/>
          <w:sz w:val="20"/>
        </w:rPr>
        <w:t>, вместе именуемые в дальнейшем «Стороны», в соответствии с п.</w:t>
      </w:r>
      <w:r w:rsidR="00BA65F1">
        <w:rPr>
          <w:rFonts w:ascii="Times New Roman" w:hAnsi="Times New Roman"/>
          <w:sz w:val="20"/>
        </w:rPr>
        <w:t>5</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5A1A3B" w:rsidRPr="005A1A3B">
        <w:rPr>
          <w:rFonts w:ascii="Times New Roman" w:hAnsi="Times New Roman"/>
          <w:sz w:val="20"/>
        </w:rPr>
        <w:t>Товар согласно Спецификации (приложение №1 к Контракту</w:t>
      </w:r>
      <w:r w:rsidR="005A1A3B">
        <w:rPr>
          <w:rFonts w:ascii="Times New Roman" w:hAnsi="Times New Roman"/>
          <w:sz w:val="20"/>
        </w:rPr>
        <w:t xml:space="preserve">), </w:t>
      </w:r>
      <w:r w:rsidR="007F0A33" w:rsidRPr="007F0A33">
        <w:rPr>
          <w:rFonts w:ascii="Times New Roman" w:hAnsi="Times New Roman"/>
          <w:sz w:val="20"/>
        </w:rPr>
        <w:t>(далее - Товар)</w:t>
      </w:r>
      <w:r w:rsidR="007F0A33">
        <w:rPr>
          <w:rFonts w:ascii="Times New Roman" w:hAnsi="Times New Roman"/>
          <w:sz w:val="20"/>
        </w:rPr>
        <w:t xml:space="preserve">, </w:t>
      </w:r>
      <w:r w:rsidRPr="00743136">
        <w:rPr>
          <w:rFonts w:ascii="Times New Roman" w:hAnsi="Times New Roman"/>
          <w:sz w:val="20"/>
        </w:rPr>
        <w:t>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743136">
        <w:rPr>
          <w:rFonts w:ascii="Times New Roman" w:hAnsi="Times New Roman"/>
          <w:b/>
          <w:color w:val="auto"/>
          <w:kern w:val="2"/>
          <w:sz w:val="20"/>
          <w:lang w:eastAsia="zh-CN"/>
        </w:rPr>
        <w:t xml:space="preserve"> </w:t>
      </w:r>
      <w:r w:rsidR="007D49F1" w:rsidRPr="007D49F1">
        <w:rPr>
          <w:rFonts w:ascii="Times New Roman" w:hAnsi="Times New Roman"/>
          <w:color w:val="auto"/>
          <w:kern w:val="2"/>
          <w:sz w:val="20"/>
          <w:lang w:eastAsia="zh-CN"/>
        </w:rPr>
        <w:t>263434703049643450100100010000000244</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составляет </w:t>
      </w:r>
      <w:r w:rsidR="00FE4942">
        <w:rPr>
          <w:rFonts w:ascii="Times New Roman" w:hAnsi="Times New Roman"/>
          <w:sz w:val="20"/>
        </w:rPr>
        <w:t>__________________</w:t>
      </w:r>
      <w:proofErr w:type="gramStart"/>
      <w:r w:rsidR="00FE4942">
        <w:rPr>
          <w:rFonts w:ascii="Times New Roman" w:hAnsi="Times New Roman"/>
          <w:sz w:val="20"/>
        </w:rPr>
        <w:t>_</w:t>
      </w:r>
      <w:r w:rsidR="0000344F" w:rsidRPr="00743136">
        <w:rPr>
          <w:rFonts w:ascii="Times New Roman" w:hAnsi="Times New Roman"/>
          <w:b/>
          <w:sz w:val="20"/>
        </w:rPr>
        <w:t>(</w:t>
      </w:r>
      <w:proofErr w:type="gramEnd"/>
      <w:r w:rsidR="004935DC" w:rsidRPr="00743136">
        <w:rPr>
          <w:rFonts w:ascii="Times New Roman" w:hAnsi="Times New Roman"/>
          <w:b/>
          <w:sz w:val="20"/>
        </w:rPr>
        <w:t>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00 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в том числе </w:t>
      </w:r>
      <w:r w:rsidR="00E70F66" w:rsidRPr="00743136">
        <w:rPr>
          <w:rFonts w:ascii="Times New Roman" w:hAnsi="Times New Roman"/>
          <w:sz w:val="20"/>
        </w:rPr>
        <w:t>НДС</w:t>
      </w:r>
      <w:r w:rsidR="004935DC" w:rsidRPr="00743136">
        <w:rPr>
          <w:rFonts w:ascii="Times New Roman" w:hAnsi="Times New Roman"/>
          <w:sz w:val="20"/>
        </w:rPr>
        <w:t>____________</w:t>
      </w:r>
      <w:r w:rsidR="00743136" w:rsidRPr="00743136">
        <w:rPr>
          <w:rFonts w:ascii="Times New Roman" w:hAnsi="Times New Roman"/>
          <w:sz w:val="20"/>
        </w:rPr>
        <w:t>(НДС не облагается)</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E06016">
        <w:rPr>
          <w:rFonts w:ascii="Times New Roman" w:hAnsi="Times New Roman"/>
          <w:sz w:val="20"/>
        </w:rPr>
        <w:t>сборку, монтаж, пуско-наладку,</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10"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1"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743136" w:rsidRDefault="00037C77" w:rsidP="00037C77">
      <w:pPr>
        <w:widowControl w:val="0"/>
        <w:spacing w:after="0" w:line="240" w:lineRule="auto"/>
        <w:ind w:firstLine="540"/>
        <w:jc w:val="both"/>
        <w:rPr>
          <w:rFonts w:ascii="Times New Roman" w:hAnsi="Times New Roman"/>
          <w:b/>
          <w:sz w:val="20"/>
        </w:rPr>
      </w:pPr>
      <w:bookmarkStart w:id="15" w:name="P1480"/>
      <w:bookmarkEnd w:id="15"/>
      <w:r w:rsidRPr="00743136">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743136">
        <w:rPr>
          <w:rFonts w:ascii="Times New Roman" w:hAnsi="Times New Roman"/>
          <w:b/>
          <w:sz w:val="20"/>
        </w:rPr>
        <w:t xml:space="preserve">, </w:t>
      </w:r>
      <w:r w:rsidR="00E06016" w:rsidRPr="00E06016">
        <w:rPr>
          <w:rFonts w:ascii="Times New Roman" w:hAnsi="Times New Roman"/>
          <w:b/>
          <w:sz w:val="20"/>
        </w:rPr>
        <w:t>г. Киров</w:t>
      </w:r>
      <w:r w:rsidR="007D49F1">
        <w:rPr>
          <w:rFonts w:ascii="Times New Roman" w:hAnsi="Times New Roman"/>
          <w:b/>
          <w:sz w:val="20"/>
        </w:rPr>
        <w:t>, ул.</w:t>
      </w:r>
      <w:r w:rsidR="002D13B6">
        <w:rPr>
          <w:rFonts w:ascii="Times New Roman" w:hAnsi="Times New Roman"/>
          <w:b/>
          <w:sz w:val="20"/>
        </w:rPr>
        <w:t xml:space="preserve"> </w:t>
      </w:r>
      <w:bookmarkStart w:id="16" w:name="_GoBack"/>
      <w:bookmarkEnd w:id="16"/>
      <w:r w:rsidR="007D49F1">
        <w:rPr>
          <w:rFonts w:ascii="Times New Roman" w:hAnsi="Times New Roman"/>
          <w:b/>
          <w:sz w:val="20"/>
        </w:rPr>
        <w:t>Андрея Упита</w:t>
      </w:r>
      <w:r w:rsidR="00E06016" w:rsidRPr="00E06016">
        <w:rPr>
          <w:rFonts w:ascii="Times New Roman" w:hAnsi="Times New Roman"/>
          <w:b/>
          <w:sz w:val="20"/>
        </w:rPr>
        <w:t>,</w:t>
      </w:r>
      <w:r w:rsidR="007D49F1">
        <w:rPr>
          <w:rFonts w:ascii="Times New Roman" w:hAnsi="Times New Roman"/>
          <w:b/>
          <w:sz w:val="20"/>
        </w:rPr>
        <w:t xml:space="preserve"> д. 9</w:t>
      </w:r>
    </w:p>
    <w:p w:rsidR="00037C77" w:rsidRPr="00743136" w:rsidRDefault="00037C77" w:rsidP="00037C77">
      <w:pPr>
        <w:widowControl w:val="0"/>
        <w:spacing w:after="0" w:line="240" w:lineRule="auto"/>
        <w:ind w:firstLine="540"/>
        <w:jc w:val="both"/>
        <w:rPr>
          <w:rFonts w:ascii="Times New Roman" w:hAnsi="Times New Roman"/>
          <w:sz w:val="20"/>
        </w:rPr>
      </w:pPr>
      <w:bookmarkStart w:id="17" w:name="P1485"/>
      <w:bookmarkStart w:id="18" w:name="P1482"/>
      <w:bookmarkEnd w:id="17"/>
      <w:bookmarkEnd w:id="18"/>
      <w:r w:rsidRPr="00743136">
        <w:rPr>
          <w:rFonts w:ascii="Times New Roman" w:hAnsi="Times New Roman"/>
          <w:color w:val="auto"/>
          <w:sz w:val="20"/>
        </w:rPr>
        <w:t xml:space="preserve">Срок поставки: </w:t>
      </w:r>
      <w:r w:rsidR="002D13B6">
        <w:rPr>
          <w:rFonts w:ascii="Times New Roman" w:hAnsi="Times New Roman"/>
          <w:b/>
          <w:color w:val="auto"/>
          <w:sz w:val="20"/>
        </w:rPr>
        <w:t>9</w:t>
      </w:r>
      <w:r w:rsidR="007D49F1">
        <w:rPr>
          <w:rFonts w:ascii="Times New Roman" w:hAnsi="Times New Roman"/>
          <w:b/>
          <w:color w:val="auto"/>
          <w:sz w:val="20"/>
        </w:rPr>
        <w:t xml:space="preserve">0 </w:t>
      </w:r>
      <w:r w:rsidR="00546E9D" w:rsidRPr="00546E9D">
        <w:rPr>
          <w:rFonts w:ascii="Times New Roman" w:hAnsi="Times New Roman"/>
          <w:b/>
          <w:color w:val="auto"/>
          <w:sz w:val="20"/>
        </w:rPr>
        <w:t xml:space="preserve">календарных дней </w:t>
      </w:r>
      <w:r w:rsidRPr="00546E9D">
        <w:rPr>
          <w:rFonts w:ascii="Times New Roman" w:hAnsi="Times New Roman"/>
          <w:b/>
          <w:sz w:val="20"/>
        </w:rPr>
        <w:t xml:space="preserve">с даты заключения </w:t>
      </w:r>
      <w:proofErr w:type="gramStart"/>
      <w:r w:rsidRPr="00546E9D">
        <w:rPr>
          <w:rFonts w:ascii="Times New Roman" w:hAnsi="Times New Roman"/>
          <w:b/>
          <w:sz w:val="20"/>
        </w:rPr>
        <w:t>контракта</w:t>
      </w:r>
      <w:r w:rsidRPr="00743136">
        <w:rPr>
          <w:rFonts w:ascii="Times New Roman" w:hAnsi="Times New Roman"/>
          <w:b/>
          <w:sz w:val="20"/>
        </w:rPr>
        <w:t xml:space="preserve"> </w:t>
      </w:r>
      <w:r w:rsidR="00546E9D">
        <w:rPr>
          <w:rFonts w:ascii="Times New Roman" w:hAnsi="Times New Roman"/>
          <w:b/>
          <w:sz w:val="20"/>
        </w:rPr>
        <w:t>.</w:t>
      </w:r>
      <w:proofErr w:type="gramEnd"/>
      <w:r w:rsidRPr="00743136">
        <w:rPr>
          <w:rFonts w:ascii="Times New Roman" w:hAnsi="Times New Roman"/>
          <w:b/>
          <w:sz w:val="20"/>
        </w:rPr>
        <w:t xml:space="preserve">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w:t>
      </w:r>
      <w:r w:rsidRPr="00743136">
        <w:rPr>
          <w:rFonts w:ascii="Times New Roman" w:hAnsi="Times New Roman"/>
          <w:sz w:val="20"/>
        </w:rPr>
        <w:lastRenderedPageBreak/>
        <w:t>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214EA8" w:rsidRPr="00743136" w:rsidRDefault="00037C77" w:rsidP="00E06016">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A27FBC">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7"/>
      <w:bookmarkEnd w:id="19"/>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499"/>
      <w:bookmarkEnd w:id="20"/>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1" w:name="P1504"/>
      <w:bookmarkStart w:id="22" w:name="P1503"/>
      <w:bookmarkStart w:id="23" w:name="P1502"/>
      <w:bookmarkStart w:id="24" w:name="P1505"/>
      <w:bookmarkEnd w:id="21"/>
      <w:bookmarkEnd w:id="22"/>
      <w:bookmarkEnd w:id="23"/>
      <w:bookmarkEnd w:id="24"/>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7F0A33">
        <w:rPr>
          <w:rFonts w:ascii="Times New Roman" w:hAnsi="Times New Roman"/>
          <w:sz w:val="20"/>
        </w:rPr>
        <w:t xml:space="preserve">4.1.7. Осуществить сборку, </w:t>
      </w:r>
      <w:r w:rsidR="00DC4A1D" w:rsidRPr="007F0A33">
        <w:rPr>
          <w:rFonts w:ascii="Times New Roman" w:hAnsi="Times New Roman"/>
          <w:sz w:val="20"/>
        </w:rPr>
        <w:t xml:space="preserve">монтаж </w:t>
      </w:r>
      <w:r w:rsidRPr="007F0A33">
        <w:rPr>
          <w:rFonts w:ascii="Times New Roman" w:hAnsi="Times New Roman"/>
          <w:sz w:val="20"/>
        </w:rPr>
        <w:t xml:space="preserve">и пуско-наладку </w:t>
      </w:r>
      <w:r w:rsidR="00DC4A1D" w:rsidRPr="007F0A33">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5" w:name="P1515"/>
      <w:bookmarkStart w:id="26" w:name="P1512"/>
      <w:bookmarkStart w:id="27" w:name="P1511"/>
      <w:bookmarkStart w:id="28" w:name="P1508"/>
      <w:bookmarkStart w:id="29" w:name="P1507"/>
      <w:bookmarkEnd w:id="25"/>
      <w:bookmarkEnd w:id="26"/>
      <w:bookmarkEnd w:id="27"/>
      <w:bookmarkEnd w:id="28"/>
      <w:bookmarkEnd w:id="29"/>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0" w:name="P1519"/>
      <w:bookmarkStart w:id="31" w:name="P1518"/>
      <w:bookmarkEnd w:id="30"/>
      <w:bookmarkEnd w:id="31"/>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1"/>
      <w:bookmarkEnd w:id="32"/>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5"/>
      <w:bookmarkEnd w:id="33"/>
      <w:r w:rsidRPr="00743136">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743136">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6"/>
      <w:bookmarkEnd w:id="34"/>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29"/>
      <w:bookmarkEnd w:id="35"/>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4"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6"/>
      <w:bookmarkEnd w:id="36"/>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7" w:name="P1537"/>
      <w:bookmarkEnd w:id="37"/>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8" w:name="P1539"/>
      <w:bookmarkEnd w:id="38"/>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9" w:name="P1550"/>
      <w:bookmarkStart w:id="40" w:name="P1547"/>
      <w:bookmarkStart w:id="41" w:name="P1546"/>
      <w:bookmarkEnd w:id="39"/>
      <w:bookmarkEnd w:id="40"/>
      <w:bookmarkEnd w:id="41"/>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E06016">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6.9. Сторона освобождается от уплаты неустойки (штрафа, пени), если докажет, что неисполнение или </w:t>
      </w:r>
      <w:r w:rsidRPr="00743136">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4935DC" w:rsidRPr="000937E4">
        <w:rPr>
          <w:rFonts w:ascii="Times New Roman" w:hAnsi="Times New Roman"/>
          <w:b/>
          <w:sz w:val="20"/>
          <w:highlight w:val="yellow"/>
          <w:shd w:val="clear" w:color="auto" w:fill="FFFFFF"/>
        </w:rPr>
        <w:t>____________</w:t>
      </w:r>
      <w:r w:rsidR="0000344F" w:rsidRPr="00743136">
        <w:rPr>
          <w:rFonts w:ascii="Times New Roman" w:hAnsi="Times New Roman"/>
          <w:sz w:val="20"/>
          <w:shd w:val="clear" w:color="auto" w:fill="FFFFFF"/>
        </w:rPr>
        <w:t xml:space="preserve"> рубл</w:t>
      </w:r>
      <w:r w:rsidR="008D1556" w:rsidRPr="00743136">
        <w:rPr>
          <w:rFonts w:ascii="Times New Roman" w:hAnsi="Times New Roman"/>
          <w:sz w:val="20"/>
          <w:shd w:val="clear" w:color="auto" w:fill="FFFFFF"/>
        </w:rPr>
        <w:t>я</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по </w:t>
      </w:r>
      <w:r w:rsidR="00F84D56" w:rsidRPr="00E06016">
        <w:rPr>
          <w:rFonts w:ascii="Times New Roman" w:hAnsi="Times New Roman"/>
          <w:sz w:val="20"/>
        </w:rPr>
        <w:t>25</w:t>
      </w:r>
      <w:r w:rsidRPr="00E06016">
        <w:rPr>
          <w:rFonts w:ascii="Times New Roman" w:hAnsi="Times New Roman"/>
          <w:sz w:val="20"/>
        </w:rPr>
        <w:t>.12.202</w:t>
      </w:r>
      <w:r w:rsidR="00743136" w:rsidRPr="00E06016">
        <w:rPr>
          <w:rFonts w:ascii="Times New Roman" w:hAnsi="Times New Roman"/>
          <w:sz w:val="20"/>
        </w:rPr>
        <w:t>6</w:t>
      </w:r>
      <w:r w:rsidRPr="00743136">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6"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7"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743136">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0"/>
        <w:gridCol w:w="5228"/>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2D2CDD" w:rsidRPr="00743136" w:rsidTr="00F51838">
        <w:tc>
          <w:tcPr>
            <w:tcW w:w="5352" w:type="dxa"/>
            <w:shd w:val="clear" w:color="auto" w:fill="auto"/>
          </w:tcPr>
          <w:p w:rsidR="007D49F1" w:rsidRPr="007D49F1" w:rsidRDefault="007D49F1" w:rsidP="007D49F1">
            <w:pPr>
              <w:spacing w:after="0"/>
              <w:rPr>
                <w:rFonts w:ascii="Times New Roman" w:hAnsi="Times New Roman"/>
                <w:b/>
                <w:sz w:val="20"/>
              </w:rPr>
            </w:pPr>
            <w:r w:rsidRPr="007D49F1">
              <w:rPr>
                <w:rFonts w:ascii="Times New Roman" w:hAnsi="Times New Roman"/>
                <w:b/>
                <w:sz w:val="20"/>
              </w:rPr>
              <w:t>Муниципальное бюджетное общеобразовательное учреждение «Средняя общеобразовательная школа с углубленным изучением отдельных предметов № 47» города Кирова.</w:t>
            </w:r>
          </w:p>
          <w:p w:rsidR="007D49F1" w:rsidRPr="007D49F1" w:rsidRDefault="007D49F1" w:rsidP="007D49F1">
            <w:pPr>
              <w:spacing w:after="0"/>
              <w:rPr>
                <w:rFonts w:ascii="Times New Roman" w:hAnsi="Times New Roman"/>
                <w:b/>
                <w:sz w:val="20"/>
              </w:rPr>
            </w:pPr>
            <w:r w:rsidRPr="007D49F1">
              <w:rPr>
                <w:rFonts w:ascii="Times New Roman" w:hAnsi="Times New Roman"/>
                <w:b/>
                <w:sz w:val="20"/>
              </w:rPr>
              <w:t>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Адрес: 610050, г. Киров, ул. Андрея Упита, д. 9</w:t>
            </w:r>
          </w:p>
          <w:p w:rsidR="007D49F1" w:rsidRPr="007D49F1" w:rsidRDefault="007D49F1" w:rsidP="007D49F1">
            <w:pPr>
              <w:spacing w:after="0"/>
              <w:rPr>
                <w:rFonts w:ascii="Times New Roman" w:hAnsi="Times New Roman"/>
                <w:sz w:val="20"/>
              </w:rPr>
            </w:pPr>
            <w:r w:rsidRPr="007D49F1">
              <w:rPr>
                <w:rFonts w:ascii="Times New Roman" w:hAnsi="Times New Roman"/>
                <w:sz w:val="20"/>
              </w:rPr>
              <w:t>Тел./факс 22-74-50 (факс), тел. 22-74-52 (бухгалтерия)</w:t>
            </w:r>
          </w:p>
          <w:p w:rsidR="007D49F1" w:rsidRDefault="007D49F1" w:rsidP="007D49F1">
            <w:pPr>
              <w:spacing w:after="0"/>
              <w:rPr>
                <w:rFonts w:ascii="Times New Roman" w:hAnsi="Times New Roman"/>
                <w:sz w:val="20"/>
              </w:rPr>
            </w:pPr>
            <w:r w:rsidRPr="007D49F1">
              <w:rPr>
                <w:rFonts w:ascii="Times New Roman" w:hAnsi="Times New Roman"/>
                <w:sz w:val="20"/>
              </w:rPr>
              <w:t xml:space="preserve">ИНН 4347030496   КПП 434501001 </w:t>
            </w:r>
          </w:p>
          <w:p w:rsidR="007D49F1" w:rsidRPr="007D49F1" w:rsidRDefault="007D49F1" w:rsidP="007D49F1">
            <w:pPr>
              <w:spacing w:after="0"/>
              <w:rPr>
                <w:rFonts w:ascii="Times New Roman" w:hAnsi="Times New Roman"/>
                <w:sz w:val="20"/>
              </w:rPr>
            </w:pPr>
            <w:r w:rsidRPr="007D49F1">
              <w:rPr>
                <w:rFonts w:ascii="Times New Roman" w:hAnsi="Times New Roman"/>
                <w:sz w:val="20"/>
              </w:rPr>
              <w:t>ОГРН 1034316531138</w:t>
            </w:r>
          </w:p>
          <w:p w:rsidR="007D49F1" w:rsidRPr="007D49F1" w:rsidRDefault="007D49F1" w:rsidP="007D49F1">
            <w:pPr>
              <w:spacing w:after="0"/>
              <w:rPr>
                <w:rFonts w:ascii="Times New Roman" w:hAnsi="Times New Roman"/>
                <w:sz w:val="20"/>
              </w:rPr>
            </w:pPr>
            <w:r w:rsidRPr="007D49F1">
              <w:rPr>
                <w:rFonts w:ascii="Times New Roman" w:hAnsi="Times New Roman"/>
                <w:sz w:val="20"/>
              </w:rPr>
              <w:t>ОКПО 10958230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Банковские реквизиты:</w:t>
            </w:r>
          </w:p>
          <w:p w:rsidR="007D49F1" w:rsidRPr="007D49F1" w:rsidRDefault="007D49F1" w:rsidP="007D49F1">
            <w:pPr>
              <w:spacing w:after="0"/>
              <w:rPr>
                <w:rFonts w:ascii="Times New Roman" w:hAnsi="Times New Roman"/>
                <w:sz w:val="20"/>
              </w:rPr>
            </w:pPr>
            <w:r w:rsidRPr="007D49F1">
              <w:rPr>
                <w:rFonts w:ascii="Times New Roman" w:hAnsi="Times New Roman"/>
                <w:sz w:val="20"/>
              </w:rPr>
              <w:t>Департамент финансов администрации города Кирова (МБОУ СОШ с УИОП № 47 города Кирова)</w:t>
            </w:r>
          </w:p>
          <w:p w:rsidR="007D49F1" w:rsidRPr="007D49F1" w:rsidRDefault="007D49F1" w:rsidP="007D49F1">
            <w:pPr>
              <w:spacing w:after="0"/>
              <w:rPr>
                <w:rFonts w:ascii="Times New Roman" w:hAnsi="Times New Roman"/>
                <w:sz w:val="20"/>
              </w:rPr>
            </w:pPr>
            <w:r w:rsidRPr="007D49F1">
              <w:rPr>
                <w:rFonts w:ascii="Times New Roman" w:hAnsi="Times New Roman"/>
                <w:sz w:val="20"/>
              </w:rPr>
              <w:t>р/с 03234643337010004000</w:t>
            </w:r>
          </w:p>
          <w:p w:rsidR="007D49F1" w:rsidRPr="007D49F1" w:rsidRDefault="007D49F1" w:rsidP="007D49F1">
            <w:pPr>
              <w:spacing w:after="0"/>
              <w:rPr>
                <w:rFonts w:ascii="Times New Roman" w:hAnsi="Times New Roman"/>
                <w:sz w:val="20"/>
              </w:rPr>
            </w:pPr>
            <w:r w:rsidRPr="007D49F1">
              <w:rPr>
                <w:rFonts w:ascii="Times New Roman" w:hAnsi="Times New Roman"/>
                <w:sz w:val="20"/>
              </w:rPr>
              <w:t>Банк: ОКЦ № 4 ВВГУ Банка России//УФК по Кировской области г. Киров</w:t>
            </w:r>
          </w:p>
          <w:p w:rsidR="007D49F1" w:rsidRPr="007D49F1" w:rsidRDefault="007D49F1" w:rsidP="007D49F1">
            <w:pPr>
              <w:spacing w:after="0"/>
              <w:rPr>
                <w:rFonts w:ascii="Times New Roman" w:hAnsi="Times New Roman"/>
                <w:sz w:val="20"/>
              </w:rPr>
            </w:pPr>
            <w:r w:rsidRPr="007D49F1">
              <w:rPr>
                <w:rFonts w:ascii="Times New Roman" w:hAnsi="Times New Roman"/>
                <w:sz w:val="20"/>
              </w:rPr>
              <w:t>БИК 013304182</w:t>
            </w:r>
          </w:p>
          <w:p w:rsidR="007D49F1" w:rsidRPr="007D49F1" w:rsidRDefault="007D49F1" w:rsidP="007D49F1">
            <w:pPr>
              <w:spacing w:after="0"/>
              <w:rPr>
                <w:rFonts w:ascii="Times New Roman" w:hAnsi="Times New Roman"/>
                <w:sz w:val="20"/>
              </w:rPr>
            </w:pPr>
            <w:r w:rsidRPr="007D49F1">
              <w:rPr>
                <w:rFonts w:ascii="Times New Roman" w:hAnsi="Times New Roman"/>
                <w:sz w:val="20"/>
              </w:rPr>
              <w:t>Счет 40102810345370000033</w:t>
            </w:r>
          </w:p>
          <w:p w:rsidR="007D49F1" w:rsidRPr="007D49F1" w:rsidRDefault="007D49F1" w:rsidP="007D49F1">
            <w:pPr>
              <w:spacing w:after="0"/>
              <w:rPr>
                <w:rFonts w:ascii="Times New Roman" w:hAnsi="Times New Roman"/>
                <w:sz w:val="20"/>
              </w:rPr>
            </w:pPr>
            <w:r>
              <w:rPr>
                <w:rFonts w:ascii="Times New Roman" w:hAnsi="Times New Roman"/>
                <w:sz w:val="20"/>
              </w:rPr>
              <w:t>л/с 08</w:t>
            </w:r>
            <w:r w:rsidRPr="007D49F1">
              <w:rPr>
                <w:rFonts w:ascii="Times New Roman" w:hAnsi="Times New Roman"/>
                <w:sz w:val="20"/>
              </w:rPr>
              <w:t>909192029</w:t>
            </w:r>
          </w:p>
          <w:p w:rsidR="007D49F1" w:rsidRPr="007D49F1" w:rsidRDefault="007D49F1" w:rsidP="007D49F1">
            <w:pPr>
              <w:spacing w:after="0"/>
              <w:rPr>
                <w:rFonts w:ascii="Times New Roman" w:hAnsi="Times New Roman"/>
                <w:sz w:val="20"/>
              </w:rPr>
            </w:pPr>
            <w:r w:rsidRPr="007D49F1">
              <w:rPr>
                <w:rFonts w:ascii="Times New Roman" w:hAnsi="Times New Roman"/>
                <w:sz w:val="20"/>
              </w:rPr>
              <w:t>Е-</w:t>
            </w:r>
            <w:r w:rsidRPr="007D49F1">
              <w:rPr>
                <w:rFonts w:ascii="Times New Roman" w:hAnsi="Times New Roman"/>
                <w:sz w:val="20"/>
                <w:lang w:val="en-US"/>
              </w:rPr>
              <w:t>mail</w:t>
            </w:r>
            <w:r w:rsidRPr="007D49F1">
              <w:rPr>
                <w:rFonts w:ascii="Times New Roman" w:hAnsi="Times New Roman"/>
                <w:sz w:val="20"/>
              </w:rPr>
              <w:t xml:space="preserve">: </w:t>
            </w:r>
            <w:proofErr w:type="spellStart"/>
            <w:r w:rsidRPr="007D49F1">
              <w:rPr>
                <w:rFonts w:ascii="Times New Roman" w:hAnsi="Times New Roman"/>
                <w:sz w:val="20"/>
                <w:lang w:val="en-US"/>
              </w:rPr>
              <w:t>sch</w:t>
            </w:r>
            <w:proofErr w:type="spellEnd"/>
            <w:r w:rsidRPr="007D49F1">
              <w:rPr>
                <w:rFonts w:ascii="Times New Roman" w:hAnsi="Times New Roman"/>
                <w:sz w:val="20"/>
              </w:rPr>
              <w:t>47@</w:t>
            </w:r>
            <w:proofErr w:type="spellStart"/>
            <w:r w:rsidRPr="007D49F1">
              <w:rPr>
                <w:rFonts w:ascii="Times New Roman" w:hAnsi="Times New Roman"/>
                <w:sz w:val="20"/>
                <w:lang w:val="en-US"/>
              </w:rPr>
              <w:t>kirovedu</w:t>
            </w:r>
            <w:proofErr w:type="spellEnd"/>
            <w:r w:rsidRPr="007D49F1">
              <w:rPr>
                <w:rFonts w:ascii="Times New Roman" w:hAnsi="Times New Roman"/>
                <w:sz w:val="20"/>
              </w:rPr>
              <w:t>.</w:t>
            </w:r>
            <w:proofErr w:type="spellStart"/>
            <w:r w:rsidRPr="007D49F1">
              <w:rPr>
                <w:rFonts w:ascii="Times New Roman" w:hAnsi="Times New Roman"/>
                <w:sz w:val="20"/>
                <w:lang w:val="en-US"/>
              </w:rPr>
              <w:t>ru</w:t>
            </w:r>
            <w:proofErr w:type="spellEnd"/>
          </w:p>
          <w:p w:rsidR="007D49F1" w:rsidRPr="007D49F1" w:rsidRDefault="007D49F1" w:rsidP="007D49F1">
            <w:pPr>
              <w:spacing w:after="0"/>
              <w:rPr>
                <w:rFonts w:ascii="Times New Roman" w:hAnsi="Times New Roman"/>
                <w:sz w:val="20"/>
              </w:rPr>
            </w:pPr>
          </w:p>
          <w:p w:rsidR="007D49F1" w:rsidRDefault="007D49F1" w:rsidP="007D49F1">
            <w:pPr>
              <w:spacing w:after="0"/>
              <w:rPr>
                <w:rFonts w:ascii="Times New Roman" w:hAnsi="Times New Roman"/>
                <w:sz w:val="20"/>
              </w:rPr>
            </w:pPr>
            <w:r w:rsidRPr="007D49F1">
              <w:rPr>
                <w:rFonts w:ascii="Times New Roman" w:hAnsi="Times New Roman"/>
                <w:sz w:val="20"/>
              </w:rPr>
              <w:t>Директор</w:t>
            </w:r>
          </w:p>
          <w:p w:rsidR="007D49F1" w:rsidRDefault="007D49F1" w:rsidP="007D49F1">
            <w:pPr>
              <w:spacing w:after="0"/>
              <w:rPr>
                <w:rFonts w:ascii="Times New Roman" w:hAnsi="Times New Roman"/>
                <w:sz w:val="20"/>
              </w:rPr>
            </w:pPr>
          </w:p>
          <w:p w:rsidR="007D49F1" w:rsidRPr="007D49F1" w:rsidRDefault="007D49F1" w:rsidP="007D49F1">
            <w:pPr>
              <w:spacing w:after="0"/>
              <w:rPr>
                <w:rFonts w:ascii="Times New Roman" w:hAnsi="Times New Roman"/>
                <w:sz w:val="20"/>
              </w:rPr>
            </w:pPr>
            <w:r w:rsidRPr="007D49F1">
              <w:rPr>
                <w:rFonts w:ascii="Times New Roman" w:hAnsi="Times New Roman"/>
                <w:sz w:val="20"/>
              </w:rPr>
              <w:t>___________</w:t>
            </w:r>
            <w:r>
              <w:rPr>
                <w:rFonts w:ascii="Times New Roman" w:hAnsi="Times New Roman"/>
                <w:sz w:val="20"/>
              </w:rPr>
              <w:t>/</w:t>
            </w:r>
            <w:r w:rsidRPr="007D49F1">
              <w:rPr>
                <w:rFonts w:ascii="Times New Roman" w:hAnsi="Times New Roman"/>
                <w:sz w:val="20"/>
              </w:rPr>
              <w:t xml:space="preserve">Т.М. </w:t>
            </w:r>
            <w:proofErr w:type="spellStart"/>
            <w:r w:rsidRPr="007D49F1">
              <w:rPr>
                <w:rFonts w:ascii="Times New Roman" w:hAnsi="Times New Roman"/>
                <w:sz w:val="20"/>
              </w:rPr>
              <w:t>Даровских</w:t>
            </w:r>
            <w:proofErr w:type="spellEnd"/>
          </w:p>
          <w:p w:rsidR="002D2CDD" w:rsidRPr="00743136" w:rsidRDefault="002D2CDD" w:rsidP="002D2CDD">
            <w:pPr>
              <w:spacing w:line="252" w:lineRule="auto"/>
              <w:rPr>
                <w:rFonts w:ascii="Times New Roman" w:hAnsi="Times New Roman"/>
                <w:sz w:val="20"/>
              </w:rPr>
            </w:pPr>
          </w:p>
          <w:p w:rsidR="002D2CDD" w:rsidRPr="00743136" w:rsidRDefault="002D2CDD" w:rsidP="002D2CDD">
            <w:pPr>
              <w:suppressAutoHyphens w:val="0"/>
              <w:spacing w:after="0" w:line="240" w:lineRule="auto"/>
              <w:jc w:val="both"/>
              <w:rPr>
                <w:rFonts w:ascii="Times New Roman" w:hAnsi="Times New Roman"/>
                <w:color w:val="auto"/>
                <w:sz w:val="20"/>
              </w:rPr>
            </w:pPr>
          </w:p>
        </w:tc>
        <w:tc>
          <w:tcPr>
            <w:tcW w:w="5352" w:type="dxa"/>
            <w:shd w:val="clear" w:color="auto" w:fill="auto"/>
          </w:tcPr>
          <w:p w:rsidR="002D2CDD" w:rsidRPr="00743136" w:rsidRDefault="002D2CDD" w:rsidP="007D49F1">
            <w:pPr>
              <w:spacing w:after="0"/>
              <w:rPr>
                <w:rFonts w:ascii="Times New Roman" w:hAnsi="Times New Roman"/>
                <w:sz w:val="20"/>
              </w:rPr>
            </w:pPr>
          </w:p>
        </w:tc>
      </w:tr>
    </w:tbl>
    <w:p w:rsidR="00EB5555" w:rsidRPr="00743136" w:rsidRDefault="00EB5555" w:rsidP="00EB5555">
      <w:pPr>
        <w:widowControl w:val="0"/>
        <w:spacing w:after="0" w:line="240" w:lineRule="auto"/>
        <w:outlineLvl w:val="1"/>
        <w:rPr>
          <w:rFonts w:ascii="Times New Roman" w:hAnsi="Times New Roman"/>
          <w:sz w:val="20"/>
        </w:rPr>
        <w:sectPr w:rsidR="00EB5555" w:rsidRPr="00743136" w:rsidSect="00EB6564">
          <w:pgSz w:w="11906" w:h="16800"/>
          <w:pgMar w:top="568" w:right="567" w:bottom="1021" w:left="851" w:header="720" w:footer="0" w:gutter="0"/>
          <w:cols w:space="720"/>
          <w:formProt w:val="0"/>
          <w:titlePg/>
          <w:docGrid w:linePitch="326"/>
        </w:sectPr>
      </w:pP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p>
    <w:p w:rsidR="00045C53" w:rsidRDefault="00C60624"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 xml:space="preserve">от </w:t>
      </w:r>
      <w:proofErr w:type="gramStart"/>
      <w:r w:rsidRPr="00743136">
        <w:rPr>
          <w:rFonts w:ascii="Times New Roman" w:eastAsia="Calibri" w:hAnsi="Times New Roman"/>
          <w:color w:val="auto"/>
          <w:sz w:val="20"/>
          <w:lang w:eastAsia="en-US"/>
        </w:rPr>
        <w:t>«</w:t>
      </w:r>
      <w:r w:rsidR="00E95145" w:rsidRPr="00743136">
        <w:rPr>
          <w:rFonts w:ascii="Times New Roman" w:eastAsia="Calibri" w:hAnsi="Times New Roman"/>
          <w:color w:val="auto"/>
          <w:sz w:val="20"/>
          <w:lang w:eastAsia="en-US"/>
        </w:rPr>
        <w:t xml:space="preserve">  </w:t>
      </w:r>
      <w:proofErr w:type="gramEnd"/>
      <w:r w:rsidR="00E75064">
        <w:rPr>
          <w:rFonts w:ascii="Times New Roman" w:eastAsia="Calibri" w:hAnsi="Times New Roman"/>
          <w:color w:val="auto"/>
          <w:sz w:val="20"/>
          <w:lang w:eastAsia="en-US"/>
        </w:rPr>
        <w:t xml:space="preserve"> </w:t>
      </w:r>
      <w:r w:rsidR="00E95145" w:rsidRPr="00743136">
        <w:rPr>
          <w:rFonts w:ascii="Times New Roman" w:eastAsia="Calibri" w:hAnsi="Times New Roman"/>
          <w:color w:val="auto"/>
          <w:sz w:val="20"/>
          <w:lang w:eastAsia="en-US"/>
        </w:rPr>
        <w:t xml:space="preserve"> </w:t>
      </w:r>
      <w:r w:rsidR="00220B06" w:rsidRPr="00743136">
        <w:rPr>
          <w:rFonts w:ascii="Times New Roman" w:eastAsia="Calibri" w:hAnsi="Times New Roman"/>
          <w:color w:val="auto"/>
          <w:sz w:val="20"/>
          <w:lang w:eastAsia="en-US"/>
        </w:rPr>
        <w:t>»</w:t>
      </w:r>
      <w:r w:rsidR="00E402FA"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highlight w:val="yellow"/>
          <w:lang w:eastAsia="en-US"/>
        </w:rPr>
        <w:t>___________</w:t>
      </w:r>
      <w:r w:rsidR="00E402FA" w:rsidRPr="00743136">
        <w:rPr>
          <w:rFonts w:ascii="Times New Roman" w:eastAsia="Calibri" w:hAnsi="Times New Roman"/>
          <w:color w:val="auto"/>
          <w:sz w:val="20"/>
          <w:highlight w:val="yellow"/>
          <w:lang w:eastAsia="en-US"/>
        </w:rPr>
        <w:t xml:space="preserve"> </w:t>
      </w:r>
      <w:r w:rsidR="00220B06" w:rsidRPr="00743136">
        <w:rPr>
          <w:rFonts w:ascii="Times New Roman" w:eastAsia="Calibri" w:hAnsi="Times New Roman"/>
          <w:color w:val="auto"/>
          <w:sz w:val="20"/>
          <w:highlight w:val="yellow"/>
          <w:lang w:eastAsia="en-US"/>
        </w:rPr>
        <w:t>202</w:t>
      </w:r>
      <w:r w:rsidR="001A626C">
        <w:rPr>
          <w:rFonts w:ascii="Times New Roman" w:eastAsia="Calibri" w:hAnsi="Times New Roman"/>
          <w:color w:val="auto"/>
          <w:sz w:val="20"/>
          <w:highlight w:val="yellow"/>
          <w:lang w:eastAsia="en-US"/>
        </w:rPr>
        <w:t>6</w:t>
      </w:r>
      <w:r w:rsidR="00220B06" w:rsidRPr="00743136">
        <w:rPr>
          <w:rFonts w:ascii="Times New Roman" w:eastAsia="Calibri" w:hAnsi="Times New Roman"/>
          <w:color w:val="auto"/>
          <w:sz w:val="20"/>
          <w:highlight w:val="yellow"/>
          <w:lang w:eastAsia="en-US"/>
        </w:rPr>
        <w:t xml:space="preserve"> г.</w:t>
      </w:r>
      <w:r w:rsidR="00220B06" w:rsidRPr="00743136">
        <w:rPr>
          <w:rFonts w:ascii="Times New Roman" w:eastAsia="Calibri" w:hAnsi="Times New Roman"/>
          <w:color w:val="auto"/>
          <w:sz w:val="20"/>
          <w:lang w:eastAsia="en-US"/>
        </w:rPr>
        <w:t xml:space="preserve"> </w:t>
      </w:r>
    </w:p>
    <w:p w:rsidR="00220B06" w:rsidRPr="00743136" w:rsidRDefault="00220B06"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w:t>
      </w:r>
      <w:r w:rsidR="000E0E19" w:rsidRPr="00743136">
        <w:rPr>
          <w:rFonts w:ascii="Times New Roman" w:eastAsia="Calibri" w:hAnsi="Times New Roman"/>
          <w:color w:val="auto"/>
          <w:sz w:val="20"/>
          <w:lang w:eastAsia="en-US"/>
        </w:rPr>
        <w:t xml:space="preserve"> </w:t>
      </w:r>
      <w:r w:rsidR="00DC4A1D" w:rsidRPr="00743136">
        <w:rPr>
          <w:rFonts w:ascii="Times New Roman" w:eastAsia="Calibri" w:hAnsi="Times New Roman"/>
          <w:color w:val="auto"/>
          <w:sz w:val="20"/>
          <w:lang w:eastAsia="en-US"/>
        </w:rPr>
        <w:t>___________________</w:t>
      </w:r>
    </w:p>
    <w:p w:rsidR="00495CAD" w:rsidRDefault="00220B06" w:rsidP="00495CAD">
      <w:pPr>
        <w:suppressAutoHyphens w:val="0"/>
        <w:spacing w:after="0" w:line="240" w:lineRule="auto"/>
        <w:contextualSpacing/>
        <w:jc w:val="center"/>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tbl>
      <w:tblPr>
        <w:tblW w:w="15602" w:type="dxa"/>
        <w:tblInd w:w="-34" w:type="dxa"/>
        <w:tblLayout w:type="fixed"/>
        <w:tblLook w:val="0000" w:firstRow="0" w:lastRow="0" w:firstColumn="0" w:lastColumn="0" w:noHBand="0" w:noVBand="0"/>
      </w:tblPr>
      <w:tblGrid>
        <w:gridCol w:w="778"/>
        <w:gridCol w:w="3617"/>
        <w:gridCol w:w="6521"/>
        <w:gridCol w:w="1103"/>
        <w:gridCol w:w="1103"/>
        <w:gridCol w:w="1270"/>
        <w:gridCol w:w="8"/>
        <w:gridCol w:w="1194"/>
        <w:gridCol w:w="8"/>
      </w:tblGrid>
      <w:tr w:rsidR="00D37628"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 xml:space="preserve">№ </w:t>
            </w:r>
          </w:p>
        </w:tc>
        <w:tc>
          <w:tcPr>
            <w:tcW w:w="3617"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Наименование</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Пункт Приказа*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Кол-во</w:t>
            </w:r>
            <w:r>
              <w:rPr>
                <w:rFonts w:ascii="Times New Roman" w:hAnsi="Times New Roman"/>
                <w:b/>
                <w:sz w:val="20"/>
                <w:lang w:eastAsia="zh-CN"/>
              </w:rPr>
              <w:t>, ед. изм</w:t>
            </w:r>
            <w:r w:rsidRPr="00D37628">
              <w:rPr>
                <w:rFonts w:ascii="Times New Roman" w:hAnsi="Times New Roman"/>
                <w:b/>
                <w:sz w:val="20"/>
                <w:lang w:eastAsia="zh-CN"/>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37628" w:rsidRDefault="00D37628" w:rsidP="00D37628">
            <w:pPr>
              <w:spacing w:after="0" w:line="20" w:lineRule="atLeast"/>
              <w:jc w:val="center"/>
              <w:rPr>
                <w:rFonts w:ascii="Times New Roman" w:hAnsi="Times New Roman"/>
                <w:b/>
                <w:sz w:val="20"/>
                <w:lang w:eastAsia="zh-CN"/>
              </w:rPr>
            </w:pPr>
            <w:r w:rsidRPr="00D37628">
              <w:rPr>
                <w:rFonts w:ascii="Times New Roman" w:hAnsi="Times New Roman"/>
                <w:b/>
                <w:sz w:val="20"/>
                <w:lang w:eastAsia="zh-CN"/>
              </w:rPr>
              <w:t>Цена</w:t>
            </w:r>
            <w:r>
              <w:rPr>
                <w:rFonts w:ascii="Times New Roman" w:hAnsi="Times New Roman"/>
                <w:b/>
                <w:sz w:val="20"/>
                <w:lang w:eastAsia="zh-CN"/>
              </w:rPr>
              <w:t xml:space="preserve"> </w:t>
            </w:r>
          </w:p>
          <w:p w:rsidR="00D37628" w:rsidRPr="00D37628" w:rsidRDefault="00D37628" w:rsidP="00D37628">
            <w:pPr>
              <w:spacing w:after="0" w:line="20" w:lineRule="atLeast"/>
              <w:jc w:val="center"/>
              <w:rPr>
                <w:rFonts w:ascii="Times New Roman" w:hAnsi="Times New Roman"/>
                <w:sz w:val="20"/>
                <w:lang w:eastAsia="zh-CN"/>
              </w:rPr>
            </w:pPr>
            <w:r>
              <w:rPr>
                <w:rFonts w:ascii="Times New Roman" w:hAnsi="Times New Roman"/>
                <w:b/>
                <w:sz w:val="20"/>
                <w:lang w:eastAsia="zh-CN"/>
              </w:rPr>
              <w:t>(за ед.)</w:t>
            </w:r>
            <w:r w:rsidRPr="00D37628">
              <w:rPr>
                <w:rFonts w:ascii="Times New Roman" w:hAnsi="Times New Roman"/>
                <w:b/>
                <w:sz w:val="20"/>
                <w:lang w:eastAsia="zh-CN"/>
              </w:rPr>
              <w:t>, руб.</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D37628" w:rsidRPr="00D37628" w:rsidRDefault="00D37628" w:rsidP="00D37628">
            <w:pPr>
              <w:spacing w:after="0" w:line="20" w:lineRule="atLeast"/>
              <w:jc w:val="center"/>
              <w:rPr>
                <w:rFonts w:ascii="Times New Roman" w:hAnsi="Times New Roman"/>
                <w:sz w:val="20"/>
                <w:lang w:eastAsia="zh-CN"/>
              </w:rPr>
            </w:pPr>
            <w:r w:rsidRPr="00D37628">
              <w:rPr>
                <w:rFonts w:ascii="Times New Roman" w:hAnsi="Times New Roman"/>
                <w:b/>
                <w:sz w:val="20"/>
                <w:lang w:eastAsia="zh-CN"/>
              </w:rPr>
              <w:t>Сумма, руб.</w:t>
            </w:r>
          </w:p>
        </w:tc>
      </w:tr>
      <w:tr w:rsidR="00EB6564"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EB6564" w:rsidRPr="00EB6564" w:rsidRDefault="00EB6564" w:rsidP="00EB6564">
            <w:pPr>
              <w:spacing w:after="0" w:line="240" w:lineRule="auto"/>
              <w:jc w:val="center"/>
              <w:rPr>
                <w:rFonts w:ascii="Times New Roman" w:hAnsi="Times New Roman"/>
                <w:sz w:val="20"/>
                <w:lang w:eastAsia="zh-CN"/>
              </w:rPr>
            </w:pPr>
            <w:r w:rsidRPr="00EB6564">
              <w:rPr>
                <w:rFonts w:ascii="Times New Roman" w:hAnsi="Times New Roman"/>
                <w:sz w:val="20"/>
                <w:lang w:eastAsia="zh-CN"/>
              </w:rPr>
              <w:t>1</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EB6564" w:rsidRPr="00EB6564" w:rsidRDefault="00744447" w:rsidP="00EB6564">
            <w:pPr>
              <w:suppressAutoHyphens w:val="0"/>
              <w:spacing w:after="0" w:line="240" w:lineRule="auto"/>
              <w:jc w:val="both"/>
              <w:rPr>
                <w:rFonts w:ascii="Times New Roman" w:hAnsi="Times New Roman"/>
                <w:sz w:val="20"/>
              </w:rPr>
            </w:pPr>
            <w:r w:rsidRPr="00744447">
              <w:rPr>
                <w:rFonts w:ascii="Times New Roman" w:hAnsi="Times New Roman"/>
                <w:sz w:val="20"/>
                <w:lang w:eastAsia="zh-CN"/>
              </w:rPr>
              <w:t>Кресло офисное</w:t>
            </w:r>
          </w:p>
        </w:tc>
        <w:tc>
          <w:tcPr>
            <w:tcW w:w="6521" w:type="dxa"/>
            <w:tcBorders>
              <w:top w:val="single" w:sz="4" w:space="0" w:color="auto"/>
              <w:left w:val="nil"/>
              <w:bottom w:val="single" w:sz="4" w:space="0" w:color="auto"/>
              <w:right w:val="single" w:sz="4" w:space="0" w:color="auto"/>
            </w:tcBorders>
            <w:shd w:val="clear" w:color="auto" w:fill="auto"/>
          </w:tcPr>
          <w:p w:rsidR="00EB6564" w:rsidRPr="00EB6564" w:rsidRDefault="00744447" w:rsidP="00045CA0">
            <w:pPr>
              <w:spacing w:after="0"/>
              <w:jc w:val="both"/>
              <w:rPr>
                <w:rFonts w:ascii="Times New Roman" w:hAnsi="Times New Roman"/>
                <w:sz w:val="20"/>
              </w:rPr>
            </w:pPr>
            <w:r w:rsidRPr="00744447">
              <w:rPr>
                <w:rFonts w:ascii="Times New Roman" w:hAnsi="Times New Roman"/>
                <w:sz w:val="20"/>
              </w:rPr>
              <w:t xml:space="preserve">Материал крестовины: пластик; Материал обивки: ткань/сетка; Механизм качания: пиастра (регулировка кресла по высоте, без механизма качания); Цвет сиденья: черный; Цвет спинки: синий; </w:t>
            </w:r>
            <w:r w:rsidR="00045CA0">
              <w:rPr>
                <w:rFonts w:ascii="Times New Roman" w:hAnsi="Times New Roman"/>
                <w:sz w:val="20"/>
              </w:rPr>
              <w:t>Максимальная высота кресла: 1025 мм; Ширина кресла: 570</w:t>
            </w:r>
            <w:r w:rsidRPr="00744447">
              <w:rPr>
                <w:rFonts w:ascii="Times New Roman" w:hAnsi="Times New Roman"/>
                <w:sz w:val="20"/>
              </w:rPr>
              <w:t xml:space="preserve"> мм</w:t>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EB6564" w:rsidRPr="00744447" w:rsidRDefault="00744447" w:rsidP="00EB6564">
            <w:pPr>
              <w:suppressAutoHyphens w:val="0"/>
              <w:spacing w:after="0" w:line="240" w:lineRule="auto"/>
              <w:jc w:val="both"/>
              <w:rPr>
                <w:rFonts w:ascii="Times New Roman" w:hAnsi="Times New Roman"/>
                <w:sz w:val="20"/>
                <w:lang w:val="en-US"/>
              </w:rPr>
            </w:pPr>
            <w:r>
              <w:rPr>
                <w:rFonts w:ascii="Times New Roman" w:hAnsi="Times New Roman"/>
                <w:sz w:val="20"/>
                <w:lang w:val="en-US" w:eastAsia="zh-CN"/>
              </w:rPr>
              <w:t>1.11.2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B6564" w:rsidRPr="00E06016" w:rsidRDefault="00744447" w:rsidP="00EB6564">
            <w:pPr>
              <w:spacing w:after="0" w:line="240" w:lineRule="auto"/>
              <w:jc w:val="center"/>
              <w:rPr>
                <w:rFonts w:ascii="XO Thames" w:hAnsi="XO Thames" w:cs="XO Thames"/>
                <w:sz w:val="20"/>
                <w:lang w:eastAsia="zh-CN"/>
              </w:rPr>
            </w:pPr>
            <w:r>
              <w:rPr>
                <w:rFonts w:ascii="XO Thames" w:hAnsi="XO Thames" w:cs="XO Thames"/>
                <w:sz w:val="20"/>
                <w:lang w:eastAsia="zh-CN"/>
              </w:rPr>
              <w:t>4</w:t>
            </w:r>
            <w:r w:rsidR="00EB6564">
              <w:rPr>
                <w:rFonts w:ascii="XO Thames" w:hAnsi="XO Thames" w:cs="XO Thames"/>
                <w:sz w:val="20"/>
                <w:lang w:eastAsia="zh-CN"/>
              </w:rPr>
              <w:t xml:space="preserve"> </w:t>
            </w:r>
            <w:proofErr w:type="spellStart"/>
            <w:r w:rsidR="00EB6564" w:rsidRPr="00E06016">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0" w:lineRule="atLeast"/>
              <w:jc w:val="center"/>
              <w:rPr>
                <w:rFonts w:ascii="Times New Roman" w:hAnsi="Times New Roman"/>
                <w:sz w:val="20"/>
                <w:lang w:eastAsia="zh-CN"/>
              </w:rPr>
            </w:pPr>
          </w:p>
        </w:tc>
      </w:tr>
      <w:tr w:rsidR="00744447"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744447" w:rsidRPr="00744447" w:rsidRDefault="00744447" w:rsidP="00EB6564">
            <w:pPr>
              <w:spacing w:after="0" w:line="240" w:lineRule="auto"/>
              <w:jc w:val="center"/>
              <w:rPr>
                <w:rFonts w:ascii="Times New Roman" w:hAnsi="Times New Roman"/>
                <w:sz w:val="20"/>
                <w:lang w:val="en-US" w:eastAsia="zh-CN"/>
              </w:rPr>
            </w:pPr>
            <w:r>
              <w:rPr>
                <w:rFonts w:ascii="Times New Roman" w:hAnsi="Times New Roman"/>
                <w:sz w:val="20"/>
                <w:lang w:val="en-US" w:eastAsia="zh-CN"/>
              </w:rPr>
              <w:t>2</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744447" w:rsidRPr="00744447" w:rsidRDefault="00744447" w:rsidP="00EB6564">
            <w:pPr>
              <w:suppressAutoHyphens w:val="0"/>
              <w:spacing w:after="0" w:line="240" w:lineRule="auto"/>
              <w:jc w:val="both"/>
              <w:rPr>
                <w:rFonts w:ascii="Times New Roman" w:hAnsi="Times New Roman"/>
                <w:sz w:val="20"/>
                <w:lang w:eastAsia="zh-CN"/>
              </w:rPr>
            </w:pPr>
            <w:r w:rsidRPr="00744447">
              <w:rPr>
                <w:rFonts w:ascii="Times New Roman" w:hAnsi="Times New Roman"/>
                <w:sz w:val="20"/>
                <w:lang w:eastAsia="zh-CN"/>
              </w:rPr>
              <w:t>Шкаф для документов</w:t>
            </w:r>
          </w:p>
        </w:tc>
        <w:tc>
          <w:tcPr>
            <w:tcW w:w="6521" w:type="dxa"/>
            <w:tcBorders>
              <w:top w:val="single" w:sz="4" w:space="0" w:color="auto"/>
              <w:left w:val="nil"/>
              <w:bottom w:val="single" w:sz="4" w:space="0" w:color="auto"/>
              <w:right w:val="single" w:sz="4" w:space="0" w:color="auto"/>
            </w:tcBorders>
            <w:shd w:val="clear" w:color="auto" w:fill="auto"/>
          </w:tcPr>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Габаритные размеры(мм) 724 Ширина 362 Глубина 1779 Высота</w:t>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Габаритные размеры проёма(мм) 692 Ширина 342 Глубина 330 Высота</w:t>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Топ</w:t>
            </w:r>
            <w:r w:rsidRPr="00744447">
              <w:rPr>
                <w:rFonts w:ascii="Times New Roman" w:hAnsi="Times New Roman"/>
                <w:sz w:val="20"/>
              </w:rPr>
              <w:tab/>
              <w:t xml:space="preserve">724х362, ЛДСП 22мм. Кромка ПВХ спереди 2мм, по </w:t>
            </w:r>
            <w:proofErr w:type="gramStart"/>
            <w:r w:rsidRPr="00744447">
              <w:rPr>
                <w:rFonts w:ascii="Times New Roman" w:hAnsi="Times New Roman"/>
                <w:sz w:val="20"/>
              </w:rPr>
              <w:t>бокам  0</w:t>
            </w:r>
            <w:proofErr w:type="gramEnd"/>
            <w:r w:rsidRPr="00744447">
              <w:rPr>
                <w:rFonts w:ascii="Times New Roman" w:hAnsi="Times New Roman"/>
                <w:sz w:val="20"/>
              </w:rPr>
              <w:t xml:space="preserve">.4мм. Крепится на боковины при помощи </w:t>
            </w:r>
            <w:proofErr w:type="spellStart"/>
            <w:r w:rsidRPr="00744447">
              <w:rPr>
                <w:rFonts w:ascii="Times New Roman" w:hAnsi="Times New Roman"/>
                <w:sz w:val="20"/>
              </w:rPr>
              <w:t>евровинто</w:t>
            </w:r>
            <w:proofErr w:type="spellEnd"/>
            <w:r w:rsidRPr="00744447">
              <w:rPr>
                <w:rFonts w:ascii="Times New Roman" w:hAnsi="Times New Roman"/>
                <w:sz w:val="20"/>
              </w:rPr>
              <w:t xml:space="preserve"> 6х70.</w:t>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Основание</w:t>
            </w:r>
            <w:r w:rsidRPr="00744447">
              <w:rPr>
                <w:rFonts w:ascii="Times New Roman" w:hAnsi="Times New Roman"/>
                <w:sz w:val="20"/>
              </w:rPr>
              <w:tab/>
              <w:t xml:space="preserve">724х342, ЛДСП 16мм. Кромка ПВХ по бокам и спереди 0.4мм. В основании располагаются </w:t>
            </w:r>
            <w:proofErr w:type="gramStart"/>
            <w:r w:rsidRPr="00744447">
              <w:rPr>
                <w:rFonts w:ascii="Times New Roman" w:hAnsi="Times New Roman"/>
                <w:sz w:val="20"/>
              </w:rPr>
              <w:t>сквозные  отверстия</w:t>
            </w:r>
            <w:proofErr w:type="gramEnd"/>
            <w:r w:rsidRPr="00744447">
              <w:rPr>
                <w:rFonts w:ascii="Times New Roman" w:hAnsi="Times New Roman"/>
                <w:sz w:val="20"/>
              </w:rPr>
              <w:t xml:space="preserve"> для регулировки высоты опор.  Крепится к боковинам при помощи </w:t>
            </w:r>
            <w:proofErr w:type="spellStart"/>
            <w:r w:rsidRPr="00744447">
              <w:rPr>
                <w:rFonts w:ascii="Times New Roman" w:hAnsi="Times New Roman"/>
                <w:sz w:val="20"/>
              </w:rPr>
              <w:t>евровинтов</w:t>
            </w:r>
            <w:proofErr w:type="spellEnd"/>
            <w:r w:rsidRPr="00744447">
              <w:rPr>
                <w:rFonts w:ascii="Times New Roman" w:hAnsi="Times New Roman"/>
                <w:sz w:val="20"/>
              </w:rPr>
              <w:t xml:space="preserve"> 6х70.</w:t>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Боковины</w:t>
            </w:r>
            <w:r w:rsidRPr="00744447">
              <w:rPr>
                <w:rFonts w:ascii="Times New Roman" w:hAnsi="Times New Roman"/>
                <w:sz w:val="20"/>
              </w:rPr>
              <w:tab/>
              <w:t xml:space="preserve">1714х342, 2шт, ЛДСП 16мм. Кромка ПВХ спереди 0,4мм.  Имеются отверстия для полкодержателей. Крепятся </w:t>
            </w:r>
            <w:proofErr w:type="gramStart"/>
            <w:r w:rsidRPr="00744447">
              <w:rPr>
                <w:rFonts w:ascii="Times New Roman" w:hAnsi="Times New Roman"/>
                <w:sz w:val="20"/>
              </w:rPr>
              <w:t>к  топу</w:t>
            </w:r>
            <w:proofErr w:type="gramEnd"/>
            <w:r w:rsidRPr="00744447">
              <w:rPr>
                <w:rFonts w:ascii="Times New Roman" w:hAnsi="Times New Roman"/>
                <w:sz w:val="20"/>
              </w:rPr>
              <w:t xml:space="preserve"> и основанию при помощи </w:t>
            </w:r>
            <w:proofErr w:type="spellStart"/>
            <w:r w:rsidRPr="00744447">
              <w:rPr>
                <w:rFonts w:ascii="Times New Roman" w:hAnsi="Times New Roman"/>
                <w:sz w:val="20"/>
              </w:rPr>
              <w:t>евровинтов</w:t>
            </w:r>
            <w:proofErr w:type="spellEnd"/>
            <w:r w:rsidRPr="00744447">
              <w:rPr>
                <w:rFonts w:ascii="Times New Roman" w:hAnsi="Times New Roman"/>
                <w:sz w:val="20"/>
              </w:rPr>
              <w:t xml:space="preserve"> 6х70. Так же на боковины сзади, на заднюю стенку, крепятся прямые навесы на </w:t>
            </w:r>
            <w:proofErr w:type="spellStart"/>
            <w:r w:rsidRPr="00744447">
              <w:rPr>
                <w:rFonts w:ascii="Times New Roman" w:hAnsi="Times New Roman"/>
                <w:sz w:val="20"/>
              </w:rPr>
              <w:t>саморезы</w:t>
            </w:r>
            <w:proofErr w:type="spellEnd"/>
            <w:r w:rsidRPr="00744447">
              <w:rPr>
                <w:rFonts w:ascii="Times New Roman" w:hAnsi="Times New Roman"/>
                <w:sz w:val="20"/>
              </w:rPr>
              <w:t xml:space="preserve"> 3х20. </w:t>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Задняя стенка</w:t>
            </w:r>
            <w:r w:rsidRPr="00744447">
              <w:rPr>
                <w:rFonts w:ascii="Times New Roman" w:hAnsi="Times New Roman"/>
                <w:sz w:val="20"/>
              </w:rPr>
              <w:tab/>
              <w:t xml:space="preserve">1749х360 2шт, лакированная односторонняя ХДФ, толщина 3 мм, лицевая сторона белого цвета. Устанавливается при помощи </w:t>
            </w:r>
            <w:proofErr w:type="spellStart"/>
            <w:r w:rsidRPr="00744447">
              <w:rPr>
                <w:rFonts w:ascii="Times New Roman" w:hAnsi="Times New Roman"/>
                <w:sz w:val="20"/>
              </w:rPr>
              <w:t>саморезов</w:t>
            </w:r>
            <w:proofErr w:type="spellEnd"/>
            <w:r w:rsidRPr="00744447">
              <w:rPr>
                <w:rFonts w:ascii="Times New Roman" w:hAnsi="Times New Roman"/>
                <w:sz w:val="20"/>
              </w:rPr>
              <w:t xml:space="preserve"> 3х20 и Н-образного профиля.</w:t>
            </w:r>
            <w:r w:rsidRPr="00744447">
              <w:rPr>
                <w:rFonts w:ascii="Times New Roman" w:hAnsi="Times New Roman"/>
                <w:sz w:val="20"/>
              </w:rPr>
              <w:tab/>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Полка-стяжка</w:t>
            </w:r>
            <w:r w:rsidRPr="00744447">
              <w:rPr>
                <w:rFonts w:ascii="Times New Roman" w:hAnsi="Times New Roman"/>
                <w:sz w:val="20"/>
              </w:rPr>
              <w:tab/>
              <w:t xml:space="preserve">692х342, ЛДСП 16мм. Кромка ПВХ </w:t>
            </w:r>
            <w:proofErr w:type="gramStart"/>
            <w:r w:rsidRPr="00744447">
              <w:rPr>
                <w:rFonts w:ascii="Times New Roman" w:hAnsi="Times New Roman"/>
                <w:sz w:val="20"/>
              </w:rPr>
              <w:t>спереди  0</w:t>
            </w:r>
            <w:proofErr w:type="gramEnd"/>
            <w:r w:rsidRPr="00744447">
              <w:rPr>
                <w:rFonts w:ascii="Times New Roman" w:hAnsi="Times New Roman"/>
                <w:sz w:val="20"/>
              </w:rPr>
              <w:t xml:space="preserve">.4мм. Крепится к боковинам с </w:t>
            </w:r>
            <w:proofErr w:type="spellStart"/>
            <w:r w:rsidRPr="00744447">
              <w:rPr>
                <w:rFonts w:ascii="Times New Roman" w:hAnsi="Times New Roman"/>
                <w:sz w:val="20"/>
              </w:rPr>
              <w:t>помошью</w:t>
            </w:r>
            <w:proofErr w:type="spellEnd"/>
            <w:r w:rsidRPr="00744447">
              <w:rPr>
                <w:rFonts w:ascii="Times New Roman" w:hAnsi="Times New Roman"/>
                <w:sz w:val="20"/>
              </w:rPr>
              <w:t xml:space="preserve"> эксцентриков и </w:t>
            </w:r>
            <w:proofErr w:type="spellStart"/>
            <w:r w:rsidRPr="00744447">
              <w:rPr>
                <w:rFonts w:ascii="Times New Roman" w:hAnsi="Times New Roman"/>
                <w:sz w:val="20"/>
              </w:rPr>
              <w:t>шкантов</w:t>
            </w:r>
            <w:proofErr w:type="spellEnd"/>
            <w:r w:rsidRPr="00744447">
              <w:rPr>
                <w:rFonts w:ascii="Times New Roman" w:hAnsi="Times New Roman"/>
                <w:sz w:val="20"/>
              </w:rPr>
              <w:t xml:space="preserve"> с клеем</w:t>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Полка (3шт.)</w:t>
            </w:r>
            <w:r w:rsidRPr="00744447">
              <w:rPr>
                <w:rFonts w:ascii="Times New Roman" w:hAnsi="Times New Roman"/>
                <w:sz w:val="20"/>
              </w:rPr>
              <w:tab/>
              <w:t xml:space="preserve">689х332, ЛДСП 16мм. Кромка ПВХ 0,4мм по периметру. Устанавливаются в изделие на </w:t>
            </w:r>
            <w:proofErr w:type="spellStart"/>
            <w:r w:rsidRPr="00744447">
              <w:rPr>
                <w:rFonts w:ascii="Times New Roman" w:hAnsi="Times New Roman"/>
                <w:sz w:val="20"/>
              </w:rPr>
              <w:t>олкодержатели</w:t>
            </w:r>
            <w:proofErr w:type="spellEnd"/>
            <w:r w:rsidRPr="00744447">
              <w:rPr>
                <w:rFonts w:ascii="Times New Roman" w:hAnsi="Times New Roman"/>
                <w:sz w:val="20"/>
              </w:rPr>
              <w:t>.</w:t>
            </w:r>
            <w:r w:rsidRPr="00744447">
              <w:rPr>
                <w:rFonts w:ascii="Times New Roman" w:hAnsi="Times New Roman"/>
                <w:sz w:val="20"/>
              </w:rPr>
              <w:tab/>
            </w:r>
            <w:r w:rsidRPr="00744447">
              <w:rPr>
                <w:rFonts w:ascii="Times New Roman" w:hAnsi="Times New Roman"/>
                <w:sz w:val="20"/>
              </w:rPr>
              <w:tab/>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Фасад</w:t>
            </w:r>
            <w:r w:rsidRPr="00744447">
              <w:rPr>
                <w:rFonts w:ascii="Times New Roman" w:hAnsi="Times New Roman"/>
                <w:sz w:val="20"/>
              </w:rPr>
              <w:tab/>
              <w:t>697х359, ЛДСП 16мм. Кромка ПВХ 1мм по периметру. Имеются отверстия для петель и под ручку-скобу 96мм.</w:t>
            </w:r>
            <w:r w:rsidRPr="00744447">
              <w:rPr>
                <w:rFonts w:ascii="Times New Roman" w:hAnsi="Times New Roman"/>
                <w:sz w:val="20"/>
              </w:rPr>
              <w:tab/>
              <w:t>Опоры</w:t>
            </w:r>
            <w:r w:rsidRPr="00744447">
              <w:rPr>
                <w:rFonts w:ascii="Times New Roman" w:hAnsi="Times New Roman"/>
                <w:sz w:val="20"/>
              </w:rPr>
              <w:tab/>
            </w:r>
            <w:proofErr w:type="spellStart"/>
            <w:r w:rsidRPr="00744447">
              <w:rPr>
                <w:rFonts w:ascii="Times New Roman" w:hAnsi="Times New Roman"/>
                <w:sz w:val="20"/>
              </w:rPr>
              <w:t>Опоры</w:t>
            </w:r>
            <w:proofErr w:type="spellEnd"/>
            <w:r w:rsidRPr="00744447">
              <w:rPr>
                <w:rFonts w:ascii="Times New Roman" w:hAnsi="Times New Roman"/>
                <w:sz w:val="20"/>
              </w:rPr>
              <w:t xml:space="preserve"> пластиковые имеют регулировку высоты, форма круглая. Высота 27мм. Цвет черный. Установка без крепежа.</w:t>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744447" w:rsidRDefault="00744447" w:rsidP="00EB6564">
            <w:pPr>
              <w:suppressAutoHyphens w:val="0"/>
              <w:spacing w:after="0" w:line="240" w:lineRule="auto"/>
              <w:jc w:val="both"/>
              <w:rPr>
                <w:rFonts w:ascii="Times New Roman" w:hAnsi="Times New Roman"/>
                <w:sz w:val="20"/>
                <w:lang w:val="en-US" w:eastAsia="zh-CN"/>
              </w:rPr>
            </w:pPr>
            <w:r>
              <w:rPr>
                <w:rFonts w:ascii="Times New Roman" w:hAnsi="Times New Roman"/>
                <w:sz w:val="20"/>
                <w:lang w:val="en-US" w:eastAsia="zh-CN"/>
              </w:rPr>
              <w:t>1.11.4</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44447" w:rsidRPr="00744447" w:rsidRDefault="00744447" w:rsidP="00EB6564">
            <w:pPr>
              <w:spacing w:after="0" w:line="240" w:lineRule="auto"/>
              <w:jc w:val="center"/>
              <w:rPr>
                <w:rFonts w:ascii="XO Thames" w:hAnsi="XO Thames" w:cs="XO Thames"/>
                <w:sz w:val="20"/>
                <w:lang w:eastAsia="zh-CN"/>
              </w:rPr>
            </w:pPr>
            <w:r>
              <w:rPr>
                <w:rFonts w:ascii="XO Thames" w:hAnsi="XO Thames" w:cs="XO Thames"/>
                <w:sz w:val="20"/>
                <w:lang w:val="en-US" w:eastAsia="zh-CN"/>
              </w:rPr>
              <w:t xml:space="preserve">4 </w:t>
            </w:r>
            <w:proofErr w:type="spellStart"/>
            <w:r>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r>
      <w:tr w:rsidR="00744447"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744447" w:rsidRPr="00744447" w:rsidRDefault="00744447" w:rsidP="00EB6564">
            <w:pPr>
              <w:spacing w:after="0" w:line="240" w:lineRule="auto"/>
              <w:jc w:val="center"/>
              <w:rPr>
                <w:rFonts w:ascii="Times New Roman" w:hAnsi="Times New Roman"/>
                <w:sz w:val="20"/>
                <w:lang w:eastAsia="zh-CN"/>
              </w:rPr>
            </w:pPr>
            <w:r>
              <w:rPr>
                <w:rFonts w:ascii="Times New Roman" w:hAnsi="Times New Roman"/>
                <w:sz w:val="20"/>
                <w:lang w:eastAsia="zh-CN"/>
              </w:rPr>
              <w:t>3</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744447" w:rsidRPr="00744447" w:rsidRDefault="00744447" w:rsidP="00EB6564">
            <w:pPr>
              <w:suppressAutoHyphens w:val="0"/>
              <w:spacing w:after="0" w:line="240" w:lineRule="auto"/>
              <w:jc w:val="both"/>
              <w:rPr>
                <w:rFonts w:ascii="Times New Roman" w:hAnsi="Times New Roman"/>
                <w:sz w:val="20"/>
                <w:lang w:eastAsia="zh-CN"/>
              </w:rPr>
            </w:pPr>
            <w:r>
              <w:rPr>
                <w:rFonts w:ascii="Times New Roman" w:hAnsi="Times New Roman"/>
                <w:sz w:val="20"/>
                <w:lang w:eastAsia="zh-CN"/>
              </w:rPr>
              <w:t>Доска магнитно-маркерная</w:t>
            </w:r>
          </w:p>
        </w:tc>
        <w:tc>
          <w:tcPr>
            <w:tcW w:w="6521" w:type="dxa"/>
            <w:tcBorders>
              <w:top w:val="single" w:sz="4" w:space="0" w:color="auto"/>
              <w:left w:val="nil"/>
              <w:bottom w:val="single" w:sz="4" w:space="0" w:color="auto"/>
              <w:right w:val="single" w:sz="4" w:space="0" w:color="auto"/>
            </w:tcBorders>
            <w:shd w:val="clear" w:color="auto" w:fill="auto"/>
          </w:tcPr>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Доска магнитно-маркерная  340x100 см, 7 поверхностей</w:t>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744447" w:rsidRPr="00744447" w:rsidRDefault="00744447" w:rsidP="00EB6564">
            <w:pPr>
              <w:suppressAutoHyphens w:val="0"/>
              <w:spacing w:after="0" w:line="240" w:lineRule="auto"/>
              <w:jc w:val="both"/>
              <w:rPr>
                <w:rFonts w:ascii="Times New Roman" w:hAnsi="Times New Roman"/>
                <w:sz w:val="20"/>
                <w:lang w:eastAsia="zh-CN"/>
              </w:rPr>
            </w:pPr>
            <w:r>
              <w:rPr>
                <w:rFonts w:ascii="Times New Roman" w:hAnsi="Times New Roman"/>
                <w:sz w:val="20"/>
                <w:lang w:eastAsia="zh-CN"/>
              </w:rPr>
              <w:t>2.5</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44447" w:rsidRPr="00744447" w:rsidRDefault="00744447" w:rsidP="00EB6564">
            <w:pPr>
              <w:spacing w:after="0" w:line="240" w:lineRule="auto"/>
              <w:jc w:val="center"/>
              <w:rPr>
                <w:rFonts w:ascii="XO Thames" w:hAnsi="XO Thames" w:cs="XO Thames"/>
                <w:sz w:val="20"/>
                <w:lang w:eastAsia="zh-CN"/>
              </w:rPr>
            </w:pPr>
            <w:r>
              <w:rPr>
                <w:rFonts w:ascii="XO Thames" w:hAnsi="XO Thames" w:cs="XO Thames"/>
                <w:sz w:val="20"/>
                <w:lang w:eastAsia="zh-CN"/>
              </w:rPr>
              <w:t>3</w:t>
            </w:r>
            <w:r w:rsidR="009D2899">
              <w:rPr>
                <w:rFonts w:ascii="XO Thames" w:hAnsi="XO Thames" w:cs="XO Thames"/>
                <w:sz w:val="20"/>
                <w:lang w:eastAsia="zh-CN"/>
              </w:rPr>
              <w:t xml:space="preserve"> </w:t>
            </w:r>
            <w:proofErr w:type="spellStart"/>
            <w:r w:rsidR="009D2899">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r>
      <w:tr w:rsidR="00744447"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744447" w:rsidRDefault="00744447" w:rsidP="00EB6564">
            <w:pPr>
              <w:spacing w:after="0" w:line="240" w:lineRule="auto"/>
              <w:jc w:val="center"/>
              <w:rPr>
                <w:rFonts w:ascii="Times New Roman" w:hAnsi="Times New Roman"/>
                <w:sz w:val="20"/>
                <w:lang w:eastAsia="zh-CN"/>
              </w:rPr>
            </w:pPr>
            <w:r>
              <w:rPr>
                <w:rFonts w:ascii="Times New Roman" w:hAnsi="Times New Roman"/>
                <w:sz w:val="20"/>
                <w:lang w:eastAsia="zh-CN"/>
              </w:rPr>
              <w:t>4</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744447" w:rsidRDefault="00744447" w:rsidP="00744447">
            <w:pPr>
              <w:suppressAutoHyphens w:val="0"/>
              <w:spacing w:after="0" w:line="240" w:lineRule="auto"/>
              <w:jc w:val="both"/>
              <w:rPr>
                <w:rFonts w:ascii="Times New Roman" w:hAnsi="Times New Roman"/>
                <w:sz w:val="20"/>
                <w:lang w:eastAsia="zh-CN"/>
              </w:rPr>
            </w:pPr>
            <w:r w:rsidRPr="00744447">
              <w:rPr>
                <w:rFonts w:ascii="Times New Roman" w:hAnsi="Times New Roman"/>
                <w:sz w:val="20"/>
                <w:lang w:eastAsia="zh-CN"/>
              </w:rPr>
              <w:t>Стол ученический, регулируемый по высоте</w:t>
            </w:r>
          </w:p>
        </w:tc>
        <w:tc>
          <w:tcPr>
            <w:tcW w:w="6521" w:type="dxa"/>
            <w:tcBorders>
              <w:top w:val="single" w:sz="4" w:space="0" w:color="auto"/>
              <w:left w:val="nil"/>
              <w:bottom w:val="single" w:sz="4" w:space="0" w:color="auto"/>
              <w:right w:val="single" w:sz="4" w:space="0" w:color="auto"/>
            </w:tcBorders>
            <w:shd w:val="clear" w:color="auto" w:fill="auto"/>
          </w:tcPr>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Габаритные размеры(мм)</w:t>
            </w:r>
            <w:r w:rsidRPr="00744447">
              <w:rPr>
                <w:rFonts w:ascii="Times New Roman" w:hAnsi="Times New Roman"/>
                <w:sz w:val="20"/>
              </w:rPr>
              <w:tab/>
              <w:t>Ширина 1200</w:t>
            </w:r>
            <w:r w:rsidRPr="00744447">
              <w:rPr>
                <w:rFonts w:ascii="Times New Roman" w:hAnsi="Times New Roman"/>
                <w:sz w:val="20"/>
              </w:rPr>
              <w:tab/>
              <w:t>Глубина 500</w:t>
            </w:r>
            <w:r w:rsidRPr="00744447">
              <w:rPr>
                <w:rFonts w:ascii="Times New Roman" w:hAnsi="Times New Roman"/>
                <w:sz w:val="20"/>
              </w:rPr>
              <w:tab/>
              <w:t>Высота 700/820</w:t>
            </w:r>
            <w:r w:rsidRPr="00744447">
              <w:rPr>
                <w:rFonts w:ascii="Times New Roman" w:hAnsi="Times New Roman"/>
                <w:sz w:val="20"/>
              </w:rPr>
              <w:tab/>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lastRenderedPageBreak/>
              <w:t>Каркас</w:t>
            </w:r>
            <w:r w:rsidRPr="00744447">
              <w:rPr>
                <w:rFonts w:ascii="Times New Roman" w:hAnsi="Times New Roman"/>
                <w:sz w:val="20"/>
              </w:rPr>
              <w:tab/>
              <w:t xml:space="preserve">Габариты каркаса: 1190х450х684/744/804 (соответствует ростовой группе 5-7). Стол двухместный. Ростовая регулировка присутствует. Каркас стола имеет сварную конструкцию из двух гнутых опор состоящие из металлической плоскоовальной трубы сечением 45х25мм толщиной 1,5мм и сваренных между собой двумя траверсами из плоскоовальной трубы сечением 30х15мм толщиной 1,5мм. </w:t>
            </w:r>
            <w:proofErr w:type="gramStart"/>
            <w:r w:rsidRPr="00744447">
              <w:rPr>
                <w:rFonts w:ascii="Times New Roman" w:hAnsi="Times New Roman"/>
                <w:sz w:val="20"/>
              </w:rPr>
              <w:t>К траверсами</w:t>
            </w:r>
            <w:proofErr w:type="gramEnd"/>
            <w:r w:rsidRPr="00744447">
              <w:rPr>
                <w:rFonts w:ascii="Times New Roman" w:hAnsi="Times New Roman"/>
                <w:sz w:val="20"/>
              </w:rPr>
              <w:t xml:space="preserve"> по среди каркаса приваривается подвесная опора из трубы 40х20мм толщиной 1.5мм для жесткого прилегания крышки. И имеет две гнутые регулируемые нижние опорные ножки из плоскоовальной трубы сечением 40х20мм толщиной </w:t>
            </w:r>
            <w:proofErr w:type="gramStart"/>
            <w:r w:rsidRPr="00744447">
              <w:rPr>
                <w:rFonts w:ascii="Times New Roman" w:hAnsi="Times New Roman"/>
                <w:sz w:val="20"/>
              </w:rPr>
              <w:t>1,5мм.Труба</w:t>
            </w:r>
            <w:proofErr w:type="gramEnd"/>
            <w:r w:rsidRPr="00744447">
              <w:rPr>
                <w:rFonts w:ascii="Times New Roman" w:hAnsi="Times New Roman"/>
                <w:sz w:val="20"/>
              </w:rPr>
              <w:t xml:space="preserve"> 45х25мм имеет четыре отверстия и оснащена пластиковой переходной трубкой для жёсткости при креплении труба в трубе. Нижняя опора имеет два отверстия с вставленными в неё резьбовыми заклёпками М8. В нижней части </w:t>
            </w:r>
            <w:proofErr w:type="gramStart"/>
            <w:r w:rsidRPr="00744447">
              <w:rPr>
                <w:rFonts w:ascii="Times New Roman" w:hAnsi="Times New Roman"/>
                <w:sz w:val="20"/>
              </w:rPr>
              <w:t>опоры  с</w:t>
            </w:r>
            <w:proofErr w:type="gramEnd"/>
            <w:r w:rsidRPr="00744447">
              <w:rPr>
                <w:rFonts w:ascii="Times New Roman" w:hAnsi="Times New Roman"/>
                <w:sz w:val="20"/>
              </w:rPr>
              <w:t xml:space="preserve"> внутренней стороны радиус изгиба 70мм и углом наклона 80°, а верхней части опоры внутренний радиус изгиба 75мм и угол наклона 100°. Снизу ножки стола с внешней стороны изгиба приваривается опорная угловая пластина </w:t>
            </w:r>
            <w:proofErr w:type="gramStart"/>
            <w:r w:rsidRPr="00744447">
              <w:rPr>
                <w:rFonts w:ascii="Times New Roman" w:hAnsi="Times New Roman"/>
                <w:sz w:val="20"/>
              </w:rPr>
              <w:t>для дальнейшее фиксации</w:t>
            </w:r>
            <w:proofErr w:type="gramEnd"/>
            <w:r w:rsidRPr="00744447">
              <w:rPr>
                <w:rFonts w:ascii="Times New Roman" w:hAnsi="Times New Roman"/>
                <w:sz w:val="20"/>
              </w:rPr>
              <w:t xml:space="preserve"> пластикового подпятника. На каждую опору приваривается по две пластины сверху и сзади опоры, на подвесную опору две пластины сверху. Пластина размером 30х35мм толщиной 2мм со сквозным отверстием. Крепления крышки стола и </w:t>
            </w:r>
            <w:proofErr w:type="spellStart"/>
            <w:r w:rsidRPr="00744447">
              <w:rPr>
                <w:rFonts w:ascii="Times New Roman" w:hAnsi="Times New Roman"/>
                <w:sz w:val="20"/>
              </w:rPr>
              <w:t>царги</w:t>
            </w:r>
            <w:proofErr w:type="spellEnd"/>
            <w:r w:rsidRPr="00744447">
              <w:rPr>
                <w:rFonts w:ascii="Times New Roman" w:hAnsi="Times New Roman"/>
                <w:sz w:val="20"/>
              </w:rPr>
              <w:t xml:space="preserve"> осуществляется при помощи резьбового соединения (распорная </w:t>
            </w:r>
            <w:proofErr w:type="spellStart"/>
            <w:r w:rsidRPr="00744447">
              <w:rPr>
                <w:rFonts w:ascii="Times New Roman" w:hAnsi="Times New Roman"/>
                <w:sz w:val="20"/>
              </w:rPr>
              <w:t>муфта+винт</w:t>
            </w:r>
            <w:proofErr w:type="spellEnd"/>
            <w:r w:rsidRPr="00744447">
              <w:rPr>
                <w:rFonts w:ascii="Times New Roman" w:hAnsi="Times New Roman"/>
                <w:sz w:val="20"/>
              </w:rPr>
              <w:t xml:space="preserve"> М6). Данное соединение позволяет осуществлять многократную сборку/разборку крышки и </w:t>
            </w:r>
            <w:proofErr w:type="spellStart"/>
            <w:r w:rsidRPr="00744447">
              <w:rPr>
                <w:rFonts w:ascii="Times New Roman" w:hAnsi="Times New Roman"/>
                <w:sz w:val="20"/>
              </w:rPr>
              <w:t>царги</w:t>
            </w:r>
            <w:proofErr w:type="spellEnd"/>
            <w:r w:rsidRPr="00744447">
              <w:rPr>
                <w:rFonts w:ascii="Times New Roman" w:hAnsi="Times New Roman"/>
                <w:sz w:val="20"/>
              </w:rPr>
              <w:t xml:space="preserve"> стола. Для подвески портфелей на опорах имеются крючки. Все видимые отверстия в трубе закрыты пластиковыми заглушками. Каркас покрашен порошковой полиэфирной краской.</w:t>
            </w:r>
            <w:r w:rsidRPr="00744447">
              <w:rPr>
                <w:rFonts w:ascii="Times New Roman" w:hAnsi="Times New Roman"/>
                <w:sz w:val="20"/>
              </w:rPr>
              <w:tab/>
            </w:r>
            <w:r w:rsidRPr="00744447">
              <w:rPr>
                <w:rFonts w:ascii="Times New Roman" w:hAnsi="Times New Roman"/>
                <w:sz w:val="20"/>
              </w:rPr>
              <w:tab/>
            </w:r>
          </w:p>
          <w:p w:rsidR="00744447" w:rsidRPr="00744447" w:rsidRDefault="00744447" w:rsidP="00744447">
            <w:pPr>
              <w:spacing w:after="0"/>
              <w:jc w:val="both"/>
              <w:rPr>
                <w:rFonts w:ascii="Times New Roman" w:hAnsi="Times New Roman"/>
                <w:sz w:val="20"/>
              </w:rPr>
            </w:pPr>
            <w:proofErr w:type="spellStart"/>
            <w:r w:rsidRPr="00744447">
              <w:rPr>
                <w:rFonts w:ascii="Times New Roman" w:hAnsi="Times New Roman"/>
                <w:sz w:val="20"/>
              </w:rPr>
              <w:t>Царга</w:t>
            </w:r>
            <w:proofErr w:type="spellEnd"/>
            <w:r w:rsidRPr="00744447">
              <w:rPr>
                <w:rFonts w:ascii="Times New Roman" w:hAnsi="Times New Roman"/>
                <w:sz w:val="20"/>
              </w:rPr>
              <w:tab/>
              <w:t xml:space="preserve"> </w:t>
            </w:r>
            <w:proofErr w:type="spellStart"/>
            <w:r w:rsidRPr="00744447">
              <w:rPr>
                <w:rFonts w:ascii="Times New Roman" w:hAnsi="Times New Roman"/>
                <w:sz w:val="20"/>
              </w:rPr>
              <w:t>Царга</w:t>
            </w:r>
            <w:proofErr w:type="spellEnd"/>
            <w:r w:rsidRPr="00744447">
              <w:rPr>
                <w:rFonts w:ascii="Times New Roman" w:hAnsi="Times New Roman"/>
                <w:sz w:val="20"/>
              </w:rPr>
              <w:t xml:space="preserve"> стола изготовлена из ЛДСП 1046х246мм толщиной 16мм, видимые при эксплуатации детали облицованы ПВХ кромкой, толщиной 0,4мм. Проделаны отверстия для установки </w:t>
            </w:r>
            <w:proofErr w:type="spellStart"/>
            <w:r w:rsidRPr="00744447">
              <w:rPr>
                <w:rFonts w:ascii="Times New Roman" w:hAnsi="Times New Roman"/>
                <w:sz w:val="20"/>
              </w:rPr>
              <w:t>футорок</w:t>
            </w:r>
            <w:proofErr w:type="spellEnd"/>
            <w:r w:rsidRPr="00744447">
              <w:rPr>
                <w:rFonts w:ascii="Times New Roman" w:hAnsi="Times New Roman"/>
                <w:sz w:val="20"/>
              </w:rPr>
              <w:t>. Крепится на каркас при помощи болтов М6.</w:t>
            </w:r>
            <w:r w:rsidRPr="00744447">
              <w:rPr>
                <w:rFonts w:ascii="Times New Roman" w:hAnsi="Times New Roman"/>
                <w:sz w:val="20"/>
              </w:rPr>
              <w:tab/>
            </w:r>
            <w:r w:rsidRPr="00744447">
              <w:rPr>
                <w:rFonts w:ascii="Times New Roman" w:hAnsi="Times New Roman"/>
                <w:sz w:val="20"/>
              </w:rPr>
              <w:tab/>
            </w:r>
          </w:p>
          <w:p w:rsidR="00744447" w:rsidRPr="00744447" w:rsidRDefault="00744447" w:rsidP="00744447">
            <w:pPr>
              <w:spacing w:after="0"/>
              <w:jc w:val="both"/>
              <w:rPr>
                <w:rFonts w:ascii="Times New Roman" w:hAnsi="Times New Roman"/>
                <w:sz w:val="20"/>
              </w:rPr>
            </w:pPr>
            <w:r w:rsidRPr="00744447">
              <w:rPr>
                <w:rFonts w:ascii="Times New Roman" w:hAnsi="Times New Roman"/>
                <w:sz w:val="20"/>
              </w:rPr>
              <w:t>Столешница</w:t>
            </w:r>
            <w:r w:rsidRPr="00744447">
              <w:rPr>
                <w:rFonts w:ascii="Times New Roman" w:hAnsi="Times New Roman"/>
                <w:sz w:val="20"/>
              </w:rPr>
              <w:tab/>
              <w:t xml:space="preserve">1200х500, ЛДСП 22мм. Торцы покрыты заливной пластиковой кромкой. Углы столешницы с радиусным закруглением. Проделаны отверстия для монтажа </w:t>
            </w:r>
            <w:proofErr w:type="spellStart"/>
            <w:r w:rsidRPr="00744447">
              <w:rPr>
                <w:rFonts w:ascii="Times New Roman" w:hAnsi="Times New Roman"/>
                <w:sz w:val="20"/>
              </w:rPr>
              <w:t>футорок</w:t>
            </w:r>
            <w:proofErr w:type="spellEnd"/>
            <w:r w:rsidRPr="00744447">
              <w:rPr>
                <w:rFonts w:ascii="Times New Roman" w:hAnsi="Times New Roman"/>
                <w:sz w:val="20"/>
              </w:rPr>
              <w:t>, крепится к каркасу при помощи винтов М6. В столешнице фрезеруются пазы для пеналов.</w:t>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744447" w:rsidRDefault="00744447" w:rsidP="00EB6564">
            <w:pPr>
              <w:suppressAutoHyphens w:val="0"/>
              <w:spacing w:after="0" w:line="240" w:lineRule="auto"/>
              <w:jc w:val="both"/>
              <w:rPr>
                <w:rFonts w:ascii="Times New Roman" w:hAnsi="Times New Roman"/>
                <w:sz w:val="20"/>
                <w:lang w:eastAsia="zh-CN"/>
              </w:rPr>
            </w:pPr>
            <w:r>
              <w:rPr>
                <w:rFonts w:ascii="Times New Roman" w:hAnsi="Times New Roman"/>
                <w:sz w:val="20"/>
                <w:lang w:eastAsia="zh-CN"/>
              </w:rPr>
              <w:lastRenderedPageBreak/>
              <w:t>2.13</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44447" w:rsidRDefault="009D2899" w:rsidP="00EB6564">
            <w:pPr>
              <w:spacing w:after="0" w:line="240" w:lineRule="auto"/>
              <w:jc w:val="center"/>
              <w:rPr>
                <w:rFonts w:ascii="XO Thames" w:hAnsi="XO Thames" w:cs="XO Thames"/>
                <w:sz w:val="20"/>
                <w:lang w:eastAsia="zh-CN"/>
              </w:rPr>
            </w:pPr>
            <w:r>
              <w:rPr>
                <w:rFonts w:ascii="XO Thames" w:hAnsi="XO Thames" w:cs="XO Thames"/>
                <w:sz w:val="20"/>
                <w:lang w:eastAsia="zh-CN"/>
              </w:rPr>
              <w:t xml:space="preserve">2 </w:t>
            </w:r>
            <w:proofErr w:type="spellStart"/>
            <w:r>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r>
      <w:tr w:rsidR="00744447"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744447" w:rsidRDefault="00744447" w:rsidP="00EB6564">
            <w:pPr>
              <w:spacing w:after="0" w:line="240" w:lineRule="auto"/>
              <w:jc w:val="center"/>
              <w:rPr>
                <w:rFonts w:ascii="Times New Roman" w:hAnsi="Times New Roman"/>
                <w:sz w:val="20"/>
                <w:lang w:eastAsia="zh-CN"/>
              </w:rPr>
            </w:pPr>
            <w:r>
              <w:rPr>
                <w:rFonts w:ascii="Times New Roman" w:hAnsi="Times New Roman"/>
                <w:sz w:val="20"/>
                <w:lang w:eastAsia="zh-CN"/>
              </w:rPr>
              <w:lastRenderedPageBreak/>
              <w:t>5</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744447" w:rsidRDefault="00744447" w:rsidP="00744447">
            <w:pPr>
              <w:suppressAutoHyphens w:val="0"/>
              <w:spacing w:after="0" w:line="240" w:lineRule="auto"/>
              <w:jc w:val="both"/>
              <w:rPr>
                <w:rFonts w:ascii="Times New Roman" w:hAnsi="Times New Roman"/>
                <w:sz w:val="20"/>
                <w:lang w:eastAsia="zh-CN"/>
              </w:rPr>
            </w:pPr>
            <w:r w:rsidRPr="00744447">
              <w:rPr>
                <w:rFonts w:ascii="Times New Roman" w:hAnsi="Times New Roman"/>
                <w:sz w:val="20"/>
                <w:lang w:eastAsia="zh-CN"/>
              </w:rPr>
              <w:t xml:space="preserve">Стол лабораторный демонстрационный с надстройкой (с защитным, </w:t>
            </w:r>
            <w:proofErr w:type="spellStart"/>
            <w:r w:rsidRPr="00744447">
              <w:rPr>
                <w:rFonts w:ascii="Times New Roman" w:hAnsi="Times New Roman"/>
                <w:sz w:val="20"/>
                <w:lang w:eastAsia="zh-CN"/>
              </w:rPr>
              <w:t>химостойким</w:t>
            </w:r>
            <w:proofErr w:type="spellEnd"/>
            <w:r w:rsidRPr="00744447">
              <w:rPr>
                <w:rFonts w:ascii="Times New Roman" w:hAnsi="Times New Roman"/>
                <w:sz w:val="20"/>
                <w:lang w:eastAsia="zh-CN"/>
              </w:rPr>
              <w:t xml:space="preserve"> и термостойким покрытием)</w:t>
            </w:r>
          </w:p>
          <w:p w:rsidR="00744447" w:rsidRPr="00744447" w:rsidRDefault="00744447" w:rsidP="00744447">
            <w:pPr>
              <w:suppressAutoHyphens w:val="0"/>
              <w:spacing w:after="0" w:line="240" w:lineRule="auto"/>
              <w:jc w:val="both"/>
              <w:rPr>
                <w:rFonts w:ascii="Times New Roman" w:hAnsi="Times New Roman"/>
                <w:sz w:val="20"/>
                <w:lang w:eastAsia="zh-CN"/>
              </w:rPr>
            </w:pPr>
          </w:p>
        </w:tc>
        <w:tc>
          <w:tcPr>
            <w:tcW w:w="6521" w:type="dxa"/>
            <w:tcBorders>
              <w:top w:val="single" w:sz="4" w:space="0" w:color="auto"/>
              <w:left w:val="nil"/>
              <w:bottom w:val="single" w:sz="4" w:space="0" w:color="auto"/>
              <w:right w:val="single" w:sz="4" w:space="0" w:color="auto"/>
            </w:tcBorders>
            <w:shd w:val="clear" w:color="auto" w:fill="auto"/>
          </w:tcPr>
          <w:p w:rsidR="00B96405" w:rsidRPr="00B96405" w:rsidRDefault="00B96405" w:rsidP="00B96405">
            <w:pPr>
              <w:spacing w:after="0"/>
              <w:jc w:val="both"/>
              <w:rPr>
                <w:rFonts w:ascii="Times New Roman" w:hAnsi="Times New Roman"/>
                <w:sz w:val="20"/>
              </w:rPr>
            </w:pPr>
            <w:r w:rsidRPr="00B96405">
              <w:rPr>
                <w:rFonts w:ascii="Times New Roman" w:hAnsi="Times New Roman"/>
                <w:sz w:val="20"/>
              </w:rPr>
              <w:lastRenderedPageBreak/>
              <w:t>Ширина</w:t>
            </w:r>
            <w:r>
              <w:rPr>
                <w:rFonts w:ascii="Times New Roman" w:hAnsi="Times New Roman"/>
                <w:sz w:val="20"/>
              </w:rPr>
              <w:t xml:space="preserve"> 1200 мм</w:t>
            </w:r>
            <w:r w:rsidRPr="00B96405">
              <w:rPr>
                <w:rFonts w:ascii="Times New Roman" w:hAnsi="Times New Roman"/>
                <w:sz w:val="20"/>
              </w:rPr>
              <w:tab/>
            </w:r>
            <w:r>
              <w:rPr>
                <w:rFonts w:ascii="Times New Roman" w:hAnsi="Times New Roman"/>
                <w:sz w:val="20"/>
              </w:rPr>
              <w:t xml:space="preserve"> </w:t>
            </w:r>
            <w:r w:rsidRPr="00B96405">
              <w:rPr>
                <w:rFonts w:ascii="Times New Roman" w:hAnsi="Times New Roman"/>
                <w:sz w:val="20"/>
              </w:rPr>
              <w:t xml:space="preserve">Глубина </w:t>
            </w:r>
            <w:r>
              <w:rPr>
                <w:rFonts w:ascii="Times New Roman" w:hAnsi="Times New Roman"/>
                <w:sz w:val="20"/>
              </w:rPr>
              <w:t>500 мм</w:t>
            </w:r>
            <w:r w:rsidRPr="00B96405">
              <w:rPr>
                <w:rFonts w:ascii="Times New Roman" w:hAnsi="Times New Roman"/>
                <w:sz w:val="20"/>
              </w:rPr>
              <w:tab/>
              <w:t>Высота</w:t>
            </w:r>
            <w:r>
              <w:rPr>
                <w:rFonts w:ascii="Times New Roman" w:hAnsi="Times New Roman"/>
                <w:sz w:val="20"/>
              </w:rPr>
              <w:t xml:space="preserve"> 760 мм</w:t>
            </w:r>
          </w:p>
          <w:p w:rsidR="00744447" w:rsidRPr="00744447" w:rsidRDefault="00B96405" w:rsidP="00B96405">
            <w:pPr>
              <w:spacing w:after="0"/>
              <w:jc w:val="both"/>
              <w:rPr>
                <w:rFonts w:ascii="Times New Roman" w:hAnsi="Times New Roman"/>
                <w:sz w:val="20"/>
              </w:rPr>
            </w:pPr>
            <w:r w:rsidRPr="00B96405">
              <w:rPr>
                <w:rFonts w:ascii="Times New Roman" w:hAnsi="Times New Roman"/>
                <w:sz w:val="20"/>
              </w:rPr>
              <w:t xml:space="preserve">Габариты каркаса 1190х470х744. Стол двухместный. Ростовая регулировка отсутствует. Состоит из двух гнутых опор из металлической </w:t>
            </w:r>
            <w:r w:rsidRPr="00B96405">
              <w:rPr>
                <w:rFonts w:ascii="Times New Roman" w:hAnsi="Times New Roman"/>
                <w:sz w:val="20"/>
              </w:rPr>
              <w:lastRenderedPageBreak/>
              <w:t xml:space="preserve">плоскоовальной трубы сечением 40х20мм толщиной 1,5мм и двух траверс из плоскоовальной трубы сечением 30х15мм толщиной 1,5мм. </w:t>
            </w:r>
            <w:proofErr w:type="gramStart"/>
            <w:r w:rsidRPr="00B96405">
              <w:rPr>
                <w:rFonts w:ascii="Times New Roman" w:hAnsi="Times New Roman"/>
                <w:sz w:val="20"/>
              </w:rPr>
              <w:t>К траверсами</w:t>
            </w:r>
            <w:proofErr w:type="gramEnd"/>
            <w:r w:rsidRPr="00B96405">
              <w:rPr>
                <w:rFonts w:ascii="Times New Roman" w:hAnsi="Times New Roman"/>
                <w:sz w:val="20"/>
              </w:rPr>
              <w:t xml:space="preserve"> по середине каркаса приваривается подвесная опора из трубы 40х20мм толщиной 1.5мм для жесткого прилегания крышки. В нижней части </w:t>
            </w:r>
            <w:proofErr w:type="gramStart"/>
            <w:r w:rsidRPr="00B96405">
              <w:rPr>
                <w:rFonts w:ascii="Times New Roman" w:hAnsi="Times New Roman"/>
                <w:sz w:val="20"/>
              </w:rPr>
              <w:t>опоры  с</w:t>
            </w:r>
            <w:proofErr w:type="gramEnd"/>
            <w:r w:rsidRPr="00B96405">
              <w:rPr>
                <w:rFonts w:ascii="Times New Roman" w:hAnsi="Times New Roman"/>
                <w:sz w:val="20"/>
              </w:rPr>
              <w:t xml:space="preserve"> внутренней стороны радиус изгиба 70мм и углом наклона 80°, а верхней части опоры внутренний радиус изгиба 70мм и угол наклона 100°. Снизу ножки стола с внешней стороны изгиба приваривается опорная угловая пластина </w:t>
            </w:r>
            <w:proofErr w:type="gramStart"/>
            <w:r w:rsidRPr="00B96405">
              <w:rPr>
                <w:rFonts w:ascii="Times New Roman" w:hAnsi="Times New Roman"/>
                <w:sz w:val="20"/>
              </w:rPr>
              <w:t>для дальнейшее фиксации</w:t>
            </w:r>
            <w:proofErr w:type="gramEnd"/>
            <w:r w:rsidRPr="00B96405">
              <w:rPr>
                <w:rFonts w:ascii="Times New Roman" w:hAnsi="Times New Roman"/>
                <w:sz w:val="20"/>
              </w:rPr>
              <w:t xml:space="preserve"> пластикового подпятника. На каждую опору приваривается по две пластины сверху и сзади опоры, на подвесную опору две пластины сверху. Пластина размером 30х35мм толщиной 2мм со сквозным отверстием. Крепления крышки стола и </w:t>
            </w:r>
            <w:proofErr w:type="spellStart"/>
            <w:r w:rsidRPr="00B96405">
              <w:rPr>
                <w:rFonts w:ascii="Times New Roman" w:hAnsi="Times New Roman"/>
                <w:sz w:val="20"/>
              </w:rPr>
              <w:t>царги</w:t>
            </w:r>
            <w:proofErr w:type="spellEnd"/>
            <w:r w:rsidRPr="00B96405">
              <w:rPr>
                <w:rFonts w:ascii="Times New Roman" w:hAnsi="Times New Roman"/>
                <w:sz w:val="20"/>
              </w:rPr>
              <w:t xml:space="preserve"> осуществляется при помощи резьбового соединения (распорная </w:t>
            </w:r>
            <w:proofErr w:type="spellStart"/>
            <w:r w:rsidRPr="00B96405">
              <w:rPr>
                <w:rFonts w:ascii="Times New Roman" w:hAnsi="Times New Roman"/>
                <w:sz w:val="20"/>
              </w:rPr>
              <w:t>муфта+винт</w:t>
            </w:r>
            <w:proofErr w:type="spellEnd"/>
            <w:r w:rsidRPr="00B96405">
              <w:rPr>
                <w:rFonts w:ascii="Times New Roman" w:hAnsi="Times New Roman"/>
                <w:sz w:val="20"/>
              </w:rPr>
              <w:t xml:space="preserve"> М6). Данное соединение позволяет осуществлять многократную сборку/разборку крышки и </w:t>
            </w:r>
            <w:proofErr w:type="spellStart"/>
            <w:r w:rsidRPr="00B96405">
              <w:rPr>
                <w:rFonts w:ascii="Times New Roman" w:hAnsi="Times New Roman"/>
                <w:sz w:val="20"/>
              </w:rPr>
              <w:t>царги</w:t>
            </w:r>
            <w:proofErr w:type="spellEnd"/>
            <w:r w:rsidRPr="00B96405">
              <w:rPr>
                <w:rFonts w:ascii="Times New Roman" w:hAnsi="Times New Roman"/>
                <w:sz w:val="20"/>
              </w:rPr>
              <w:t xml:space="preserve"> стола. Для подвески портфелей на опорах имеются крючки. Все видимые отверстия в трубе закрыты пластиковыми заглушками. Каркас покрашен порошковой полиэфирной краской.</w:t>
            </w:r>
            <w:r w:rsidRPr="00B96405">
              <w:rPr>
                <w:rFonts w:ascii="Times New Roman" w:hAnsi="Times New Roman"/>
                <w:sz w:val="20"/>
              </w:rPr>
              <w:tab/>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744447" w:rsidRDefault="00744447" w:rsidP="00EB6564">
            <w:pPr>
              <w:suppressAutoHyphens w:val="0"/>
              <w:spacing w:after="0" w:line="240" w:lineRule="auto"/>
              <w:jc w:val="both"/>
              <w:rPr>
                <w:rFonts w:ascii="Times New Roman" w:hAnsi="Times New Roman"/>
                <w:sz w:val="20"/>
                <w:lang w:eastAsia="zh-CN"/>
              </w:rPr>
            </w:pPr>
            <w:r>
              <w:rPr>
                <w:rFonts w:ascii="Times New Roman" w:hAnsi="Times New Roman"/>
                <w:sz w:val="20"/>
                <w:lang w:eastAsia="zh-CN"/>
              </w:rPr>
              <w:lastRenderedPageBreak/>
              <w:t>2.15.2</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44447" w:rsidRDefault="009D2899" w:rsidP="00EB6564">
            <w:pPr>
              <w:spacing w:after="0" w:line="240" w:lineRule="auto"/>
              <w:jc w:val="center"/>
              <w:rPr>
                <w:rFonts w:ascii="XO Thames" w:hAnsi="XO Thames" w:cs="XO Thames"/>
                <w:sz w:val="20"/>
                <w:lang w:eastAsia="zh-CN"/>
              </w:rPr>
            </w:pPr>
            <w:r>
              <w:rPr>
                <w:rFonts w:ascii="XO Thames" w:hAnsi="XO Thames" w:cs="XO Thames"/>
                <w:sz w:val="20"/>
                <w:lang w:eastAsia="zh-CN"/>
              </w:rPr>
              <w:t xml:space="preserve">1 </w:t>
            </w:r>
            <w:proofErr w:type="spellStart"/>
            <w:r>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r>
      <w:tr w:rsidR="00744447" w:rsidRPr="00D37628" w:rsidTr="00EB6564">
        <w:trPr>
          <w:gridAfter w:val="1"/>
          <w:wAfter w:w="8" w:type="dxa"/>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744447" w:rsidRDefault="00744447" w:rsidP="00EB6564">
            <w:pPr>
              <w:spacing w:after="0" w:line="240" w:lineRule="auto"/>
              <w:jc w:val="center"/>
              <w:rPr>
                <w:rFonts w:ascii="Times New Roman" w:hAnsi="Times New Roman"/>
                <w:sz w:val="20"/>
                <w:lang w:eastAsia="zh-CN"/>
              </w:rPr>
            </w:pPr>
            <w:r>
              <w:rPr>
                <w:rFonts w:ascii="Times New Roman" w:hAnsi="Times New Roman"/>
                <w:sz w:val="20"/>
                <w:lang w:eastAsia="zh-CN"/>
              </w:rPr>
              <w:lastRenderedPageBreak/>
              <w:t>6</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744447" w:rsidRPr="00744447" w:rsidRDefault="00744447" w:rsidP="00744447">
            <w:pPr>
              <w:suppressAutoHyphens w:val="0"/>
              <w:spacing w:after="0" w:line="240" w:lineRule="auto"/>
              <w:jc w:val="both"/>
              <w:rPr>
                <w:rFonts w:ascii="Times New Roman" w:hAnsi="Times New Roman"/>
                <w:sz w:val="20"/>
                <w:lang w:eastAsia="zh-CN"/>
              </w:rPr>
            </w:pPr>
            <w:r w:rsidRPr="00744447">
              <w:rPr>
                <w:rFonts w:ascii="Times New Roman" w:hAnsi="Times New Roman"/>
                <w:sz w:val="20"/>
                <w:lang w:eastAsia="zh-CN"/>
              </w:rPr>
              <w:t>Стол ученический лабораторный, регули</w:t>
            </w:r>
            <w:r w:rsidR="00045CA0">
              <w:rPr>
                <w:rFonts w:ascii="Times New Roman" w:hAnsi="Times New Roman"/>
                <w:sz w:val="20"/>
                <w:lang w:eastAsia="zh-CN"/>
              </w:rPr>
              <w:t xml:space="preserve">руемый по высоте (с защитным, </w:t>
            </w:r>
            <w:proofErr w:type="spellStart"/>
            <w:r w:rsidR="00045CA0">
              <w:rPr>
                <w:rFonts w:ascii="Times New Roman" w:hAnsi="Times New Roman"/>
                <w:sz w:val="20"/>
                <w:lang w:eastAsia="zh-CN"/>
              </w:rPr>
              <w:t>хи</w:t>
            </w:r>
            <w:r w:rsidRPr="00744447">
              <w:rPr>
                <w:rFonts w:ascii="Times New Roman" w:hAnsi="Times New Roman"/>
                <w:sz w:val="20"/>
                <w:lang w:eastAsia="zh-CN"/>
              </w:rPr>
              <w:t>мостойким</w:t>
            </w:r>
            <w:proofErr w:type="spellEnd"/>
            <w:r w:rsidRPr="00744447">
              <w:rPr>
                <w:rFonts w:ascii="Times New Roman" w:hAnsi="Times New Roman"/>
                <w:sz w:val="20"/>
                <w:lang w:eastAsia="zh-CN"/>
              </w:rPr>
              <w:t xml:space="preserve"> и термостойким покрытием</w:t>
            </w:r>
            <w:r w:rsidR="009D2899">
              <w:rPr>
                <w:rFonts w:ascii="Times New Roman" w:hAnsi="Times New Roman"/>
                <w:sz w:val="20"/>
                <w:lang w:eastAsia="zh-CN"/>
              </w:rPr>
              <w:t>)</w:t>
            </w:r>
          </w:p>
        </w:tc>
        <w:tc>
          <w:tcPr>
            <w:tcW w:w="6521" w:type="dxa"/>
            <w:tcBorders>
              <w:top w:val="single" w:sz="4" w:space="0" w:color="auto"/>
              <w:left w:val="nil"/>
              <w:bottom w:val="single" w:sz="4" w:space="0" w:color="auto"/>
              <w:right w:val="single" w:sz="4" w:space="0" w:color="auto"/>
            </w:tcBorders>
            <w:shd w:val="clear" w:color="auto" w:fill="auto"/>
          </w:tcPr>
          <w:p w:rsidR="00B96405" w:rsidRPr="00B96405" w:rsidRDefault="00B96405" w:rsidP="00B96405">
            <w:pPr>
              <w:spacing w:after="0"/>
              <w:jc w:val="both"/>
              <w:rPr>
                <w:rFonts w:ascii="Times New Roman" w:hAnsi="Times New Roman"/>
                <w:sz w:val="20"/>
              </w:rPr>
            </w:pPr>
            <w:r w:rsidRPr="00B96405">
              <w:rPr>
                <w:rFonts w:ascii="Times New Roman" w:hAnsi="Times New Roman"/>
                <w:sz w:val="20"/>
              </w:rPr>
              <w:t>Первый сегмент</w:t>
            </w:r>
            <w:r w:rsidRPr="00B96405">
              <w:rPr>
                <w:rFonts w:ascii="Times New Roman" w:hAnsi="Times New Roman"/>
                <w:sz w:val="20"/>
              </w:rPr>
              <w:tab/>
              <w:t xml:space="preserve">Изделие произведено из ЛДСП 16мм. Видимые торцы </w:t>
            </w:r>
            <w:proofErr w:type="spellStart"/>
            <w:r w:rsidRPr="00B96405">
              <w:rPr>
                <w:rFonts w:ascii="Times New Roman" w:hAnsi="Times New Roman"/>
                <w:sz w:val="20"/>
              </w:rPr>
              <w:t>облицованны</w:t>
            </w:r>
            <w:proofErr w:type="spellEnd"/>
            <w:r w:rsidRPr="00B96405">
              <w:rPr>
                <w:rFonts w:ascii="Times New Roman" w:hAnsi="Times New Roman"/>
                <w:sz w:val="20"/>
              </w:rPr>
              <w:t xml:space="preserve"> кромкой ПВХ 0,4-1мм. Центральными стойками внутреннее пространство разделено на три </w:t>
            </w:r>
            <w:proofErr w:type="spellStart"/>
            <w:proofErr w:type="gramStart"/>
            <w:r w:rsidRPr="00B96405">
              <w:rPr>
                <w:rFonts w:ascii="Times New Roman" w:hAnsi="Times New Roman"/>
                <w:sz w:val="20"/>
              </w:rPr>
              <w:t>отдела.Первый</w:t>
            </w:r>
            <w:proofErr w:type="spellEnd"/>
            <w:proofErr w:type="gramEnd"/>
            <w:r w:rsidRPr="00B96405">
              <w:rPr>
                <w:rFonts w:ascii="Times New Roman" w:hAnsi="Times New Roman"/>
                <w:sz w:val="20"/>
              </w:rPr>
              <w:t xml:space="preserve"> отдел закрыт распашной дверью из ЛДСП 16мм, так же облицована кромкой ПВХ, в ней проделаны отверстия для ручки и мебельных петель, в этом отделе находится вкладная полка, в стойке и боковине проделаны отверстия для полкодержателей. В остальные отделы устанавливаются пластиковые направляющие и ящики. В торцах боковин и стойки стола проделаны отверстия для установки </w:t>
            </w:r>
            <w:proofErr w:type="spellStart"/>
            <w:r w:rsidRPr="00B96405">
              <w:rPr>
                <w:rFonts w:ascii="Times New Roman" w:hAnsi="Times New Roman"/>
                <w:sz w:val="20"/>
              </w:rPr>
              <w:t>футорок</w:t>
            </w:r>
            <w:proofErr w:type="spellEnd"/>
            <w:r w:rsidRPr="00B96405">
              <w:rPr>
                <w:rFonts w:ascii="Times New Roman" w:hAnsi="Times New Roman"/>
                <w:sz w:val="20"/>
              </w:rPr>
              <w:t xml:space="preserve">. Столешница изготовлена из ДСП 26мм, покрытого пластиком с обеих </w:t>
            </w:r>
            <w:proofErr w:type="spellStart"/>
            <w:r w:rsidRPr="00B96405">
              <w:rPr>
                <w:rFonts w:ascii="Times New Roman" w:hAnsi="Times New Roman"/>
                <w:sz w:val="20"/>
              </w:rPr>
              <w:t>пластей</w:t>
            </w:r>
            <w:proofErr w:type="spellEnd"/>
            <w:r w:rsidRPr="00B96405">
              <w:rPr>
                <w:rFonts w:ascii="Times New Roman" w:hAnsi="Times New Roman"/>
                <w:sz w:val="20"/>
              </w:rPr>
              <w:t xml:space="preserve">. Торцы открытые облицованы кромкой ПВХ 0.4-2мм. Все изделие собирается при помощи </w:t>
            </w:r>
            <w:proofErr w:type="spellStart"/>
            <w:r w:rsidRPr="00B96405">
              <w:rPr>
                <w:rFonts w:ascii="Times New Roman" w:hAnsi="Times New Roman"/>
                <w:sz w:val="20"/>
              </w:rPr>
              <w:t>евровинтов</w:t>
            </w:r>
            <w:proofErr w:type="spellEnd"/>
            <w:r w:rsidRPr="00B96405">
              <w:rPr>
                <w:rFonts w:ascii="Times New Roman" w:hAnsi="Times New Roman"/>
                <w:sz w:val="20"/>
              </w:rPr>
              <w:t xml:space="preserve"> 6х50, эк</w:t>
            </w:r>
            <w:r>
              <w:rPr>
                <w:rFonts w:ascii="Times New Roman" w:hAnsi="Times New Roman"/>
                <w:sz w:val="20"/>
              </w:rPr>
              <w:t xml:space="preserve">сцентриковых стяжек и </w:t>
            </w:r>
            <w:proofErr w:type="spellStart"/>
            <w:r>
              <w:rPr>
                <w:rFonts w:ascii="Times New Roman" w:hAnsi="Times New Roman"/>
                <w:sz w:val="20"/>
              </w:rPr>
              <w:t>шкантов</w:t>
            </w:r>
            <w:proofErr w:type="spellEnd"/>
            <w:r>
              <w:rPr>
                <w:rFonts w:ascii="Times New Roman" w:hAnsi="Times New Roman"/>
                <w:sz w:val="20"/>
              </w:rPr>
              <w:t>.</w:t>
            </w:r>
            <w:r>
              <w:rPr>
                <w:rFonts w:ascii="Times New Roman" w:hAnsi="Times New Roman"/>
                <w:sz w:val="20"/>
              </w:rPr>
              <w:tab/>
            </w:r>
          </w:p>
          <w:p w:rsidR="00B96405" w:rsidRPr="00B96405" w:rsidRDefault="00B96405" w:rsidP="00B96405">
            <w:pPr>
              <w:spacing w:after="0"/>
              <w:jc w:val="both"/>
              <w:rPr>
                <w:rFonts w:ascii="Times New Roman" w:hAnsi="Times New Roman"/>
                <w:sz w:val="20"/>
              </w:rPr>
            </w:pPr>
            <w:r w:rsidRPr="00B96405">
              <w:rPr>
                <w:rFonts w:ascii="Times New Roman" w:hAnsi="Times New Roman"/>
                <w:sz w:val="20"/>
              </w:rPr>
              <w:t>Второй сегмент</w:t>
            </w:r>
            <w:r w:rsidRPr="00B96405">
              <w:rPr>
                <w:rFonts w:ascii="Times New Roman" w:hAnsi="Times New Roman"/>
                <w:sz w:val="20"/>
              </w:rPr>
              <w:tab/>
              <w:t xml:space="preserve">Изделие произведено из ЛДСП 16мм, </w:t>
            </w:r>
            <w:proofErr w:type="gramStart"/>
            <w:r w:rsidRPr="00B96405">
              <w:rPr>
                <w:rFonts w:ascii="Times New Roman" w:hAnsi="Times New Roman"/>
                <w:sz w:val="20"/>
              </w:rPr>
              <w:t>видимые торцы</w:t>
            </w:r>
            <w:proofErr w:type="gramEnd"/>
            <w:r w:rsidRPr="00B96405">
              <w:rPr>
                <w:rFonts w:ascii="Times New Roman" w:hAnsi="Times New Roman"/>
                <w:sz w:val="20"/>
              </w:rPr>
              <w:t xml:space="preserve"> облицованные кромкой ПВХ 0,4-1мм. Средней стойкой разделено на две части. В первой части расположены выдвижные ящики, в боковины и стойке проделаны метки для установки роликовых направляющих. Во второй части расположена полка-стяжка, </w:t>
            </w:r>
            <w:proofErr w:type="gramStart"/>
            <w:r w:rsidRPr="00B96405">
              <w:rPr>
                <w:rFonts w:ascii="Times New Roman" w:hAnsi="Times New Roman"/>
                <w:sz w:val="20"/>
              </w:rPr>
              <w:t>В</w:t>
            </w:r>
            <w:proofErr w:type="gramEnd"/>
            <w:r w:rsidRPr="00B96405">
              <w:rPr>
                <w:rFonts w:ascii="Times New Roman" w:hAnsi="Times New Roman"/>
                <w:sz w:val="20"/>
              </w:rPr>
              <w:t xml:space="preserve"> торцах боковин и стойки стола проделаны отверстия для установки </w:t>
            </w:r>
            <w:proofErr w:type="spellStart"/>
            <w:r w:rsidRPr="00B96405">
              <w:rPr>
                <w:rFonts w:ascii="Times New Roman" w:hAnsi="Times New Roman"/>
                <w:sz w:val="20"/>
              </w:rPr>
              <w:t>футорок</w:t>
            </w:r>
            <w:proofErr w:type="spellEnd"/>
            <w:r w:rsidRPr="00B96405">
              <w:rPr>
                <w:rFonts w:ascii="Times New Roman" w:hAnsi="Times New Roman"/>
                <w:sz w:val="20"/>
              </w:rPr>
              <w:t xml:space="preserve">. Столешница изготовлена из ДСП 26мм, покрытого пластиком с обеих </w:t>
            </w:r>
            <w:proofErr w:type="spellStart"/>
            <w:r w:rsidRPr="00B96405">
              <w:rPr>
                <w:rFonts w:ascii="Times New Roman" w:hAnsi="Times New Roman"/>
                <w:sz w:val="20"/>
              </w:rPr>
              <w:t>пластей</w:t>
            </w:r>
            <w:proofErr w:type="spellEnd"/>
            <w:r w:rsidRPr="00B96405">
              <w:rPr>
                <w:rFonts w:ascii="Times New Roman" w:hAnsi="Times New Roman"/>
                <w:sz w:val="20"/>
              </w:rPr>
              <w:t xml:space="preserve">. Торцы открытые </w:t>
            </w:r>
            <w:r w:rsidRPr="00B96405">
              <w:rPr>
                <w:rFonts w:ascii="Times New Roman" w:hAnsi="Times New Roman"/>
                <w:sz w:val="20"/>
              </w:rPr>
              <w:lastRenderedPageBreak/>
              <w:t xml:space="preserve">облицованы кромкой ПВХ 2мм. Все изделие собирается при помощи </w:t>
            </w:r>
            <w:proofErr w:type="spellStart"/>
            <w:r w:rsidRPr="00B96405">
              <w:rPr>
                <w:rFonts w:ascii="Times New Roman" w:hAnsi="Times New Roman"/>
                <w:sz w:val="20"/>
              </w:rPr>
              <w:t>евровинтов</w:t>
            </w:r>
            <w:proofErr w:type="spellEnd"/>
            <w:r w:rsidRPr="00B96405">
              <w:rPr>
                <w:rFonts w:ascii="Times New Roman" w:hAnsi="Times New Roman"/>
                <w:sz w:val="20"/>
              </w:rPr>
              <w:t xml:space="preserve"> 6х50, экс</w:t>
            </w:r>
            <w:r>
              <w:rPr>
                <w:rFonts w:ascii="Times New Roman" w:hAnsi="Times New Roman"/>
                <w:sz w:val="20"/>
              </w:rPr>
              <w:t xml:space="preserve">центриковых стяжек и </w:t>
            </w:r>
            <w:proofErr w:type="spellStart"/>
            <w:r>
              <w:rPr>
                <w:rFonts w:ascii="Times New Roman" w:hAnsi="Times New Roman"/>
                <w:sz w:val="20"/>
              </w:rPr>
              <w:t>шкантов</w:t>
            </w:r>
            <w:proofErr w:type="spellEnd"/>
            <w:r>
              <w:rPr>
                <w:rFonts w:ascii="Times New Roman" w:hAnsi="Times New Roman"/>
                <w:sz w:val="20"/>
              </w:rPr>
              <w:t>.</w:t>
            </w:r>
          </w:p>
          <w:p w:rsidR="00B96405" w:rsidRPr="00B96405" w:rsidRDefault="00B96405" w:rsidP="00B96405">
            <w:pPr>
              <w:spacing w:after="0"/>
              <w:jc w:val="both"/>
              <w:rPr>
                <w:rFonts w:ascii="Times New Roman" w:hAnsi="Times New Roman"/>
                <w:sz w:val="20"/>
              </w:rPr>
            </w:pPr>
            <w:r w:rsidRPr="00B96405">
              <w:rPr>
                <w:rFonts w:ascii="Times New Roman" w:hAnsi="Times New Roman"/>
                <w:sz w:val="20"/>
              </w:rPr>
              <w:t>Ящики</w:t>
            </w:r>
            <w:r w:rsidRPr="00B96405">
              <w:rPr>
                <w:rFonts w:ascii="Times New Roman" w:hAnsi="Times New Roman"/>
                <w:sz w:val="20"/>
              </w:rPr>
              <w:tab/>
            </w:r>
            <w:proofErr w:type="spellStart"/>
            <w:r w:rsidRPr="00B96405">
              <w:rPr>
                <w:rFonts w:ascii="Times New Roman" w:hAnsi="Times New Roman"/>
                <w:sz w:val="20"/>
              </w:rPr>
              <w:t>Ящики</w:t>
            </w:r>
            <w:proofErr w:type="spellEnd"/>
            <w:r w:rsidRPr="00B96405">
              <w:rPr>
                <w:rFonts w:ascii="Times New Roman" w:hAnsi="Times New Roman"/>
                <w:sz w:val="20"/>
              </w:rPr>
              <w:t xml:space="preserve"> изготовлены из ЛДСП 16мм, видимые торцы облицованы кромкой ПВХ 0,4-1мм. Собираются при помощи </w:t>
            </w:r>
            <w:proofErr w:type="spellStart"/>
            <w:r w:rsidRPr="00B96405">
              <w:rPr>
                <w:rFonts w:ascii="Times New Roman" w:hAnsi="Times New Roman"/>
                <w:sz w:val="20"/>
              </w:rPr>
              <w:t>евровинтов</w:t>
            </w:r>
            <w:proofErr w:type="spellEnd"/>
            <w:r w:rsidRPr="00B96405">
              <w:rPr>
                <w:rFonts w:ascii="Times New Roman" w:hAnsi="Times New Roman"/>
                <w:sz w:val="20"/>
              </w:rPr>
              <w:t xml:space="preserve"> 6х50. Дно ящиков изготовлены из ХДФ, лакированного и окрашенного с одной стороны, толщиной 3мм. В </w:t>
            </w:r>
            <w:proofErr w:type="spellStart"/>
            <w:r w:rsidRPr="00B96405">
              <w:rPr>
                <w:rFonts w:ascii="Times New Roman" w:hAnsi="Times New Roman"/>
                <w:sz w:val="20"/>
              </w:rPr>
              <w:t>фальшпанели</w:t>
            </w:r>
            <w:proofErr w:type="spellEnd"/>
            <w:r w:rsidRPr="00B96405">
              <w:rPr>
                <w:rFonts w:ascii="Times New Roman" w:hAnsi="Times New Roman"/>
                <w:sz w:val="20"/>
              </w:rPr>
              <w:t xml:space="preserve"> проделаны сквозные отверстия для монтажа ручек. Фасады присоединяются к корпусу ящика при помощи </w:t>
            </w:r>
            <w:proofErr w:type="spellStart"/>
            <w:r w:rsidRPr="00B96405">
              <w:rPr>
                <w:rFonts w:ascii="Times New Roman" w:hAnsi="Times New Roman"/>
                <w:sz w:val="20"/>
              </w:rPr>
              <w:t>саморезов</w:t>
            </w:r>
            <w:proofErr w:type="spellEnd"/>
            <w:r w:rsidRPr="00B96405">
              <w:rPr>
                <w:rFonts w:ascii="Times New Roman" w:hAnsi="Times New Roman"/>
                <w:sz w:val="20"/>
              </w:rPr>
              <w:t xml:space="preserve"> 3.5х30. В комплекте два малых ящика и один большой. Направляющие роликовые 550 мм длинной.</w:t>
            </w:r>
            <w:r w:rsidRPr="00B96405">
              <w:rPr>
                <w:rFonts w:ascii="Times New Roman" w:hAnsi="Times New Roman"/>
                <w:sz w:val="20"/>
              </w:rPr>
              <w:tab/>
            </w:r>
            <w:r w:rsidRPr="00B96405">
              <w:rPr>
                <w:rFonts w:ascii="Times New Roman" w:hAnsi="Times New Roman"/>
                <w:sz w:val="20"/>
              </w:rPr>
              <w:tab/>
              <w:t>Опоры</w:t>
            </w:r>
            <w:r w:rsidRPr="00B96405">
              <w:rPr>
                <w:rFonts w:ascii="Times New Roman" w:hAnsi="Times New Roman"/>
                <w:sz w:val="20"/>
              </w:rPr>
              <w:tab/>
              <w:t>Регулируемые подпятники</w:t>
            </w:r>
            <w:r w:rsidRPr="00B96405">
              <w:rPr>
                <w:rFonts w:ascii="Times New Roman" w:hAnsi="Times New Roman"/>
                <w:sz w:val="20"/>
              </w:rPr>
              <w:tab/>
            </w:r>
            <w:r w:rsidRPr="00B96405">
              <w:rPr>
                <w:rFonts w:ascii="Times New Roman" w:hAnsi="Times New Roman"/>
                <w:sz w:val="20"/>
              </w:rPr>
              <w:tab/>
            </w:r>
          </w:p>
          <w:p w:rsidR="00B96405" w:rsidRPr="00B96405" w:rsidRDefault="00B96405" w:rsidP="00B96405">
            <w:pPr>
              <w:spacing w:after="0"/>
              <w:jc w:val="both"/>
              <w:rPr>
                <w:rFonts w:ascii="Times New Roman" w:hAnsi="Times New Roman"/>
                <w:sz w:val="20"/>
              </w:rPr>
            </w:pPr>
            <w:proofErr w:type="spellStart"/>
            <w:r w:rsidRPr="00B96405">
              <w:rPr>
                <w:rFonts w:ascii="Times New Roman" w:hAnsi="Times New Roman"/>
                <w:sz w:val="20"/>
              </w:rPr>
              <w:t>Царги</w:t>
            </w:r>
            <w:proofErr w:type="spellEnd"/>
            <w:r w:rsidRPr="00B96405">
              <w:rPr>
                <w:rFonts w:ascii="Times New Roman" w:hAnsi="Times New Roman"/>
                <w:sz w:val="20"/>
              </w:rPr>
              <w:t xml:space="preserve"> </w:t>
            </w:r>
            <w:proofErr w:type="gramStart"/>
            <w:r w:rsidRPr="00B96405">
              <w:rPr>
                <w:rFonts w:ascii="Times New Roman" w:hAnsi="Times New Roman"/>
                <w:sz w:val="20"/>
              </w:rPr>
              <w:t>с  УФ</w:t>
            </w:r>
            <w:proofErr w:type="gramEnd"/>
            <w:r w:rsidRPr="00B96405">
              <w:rPr>
                <w:rFonts w:ascii="Times New Roman" w:hAnsi="Times New Roman"/>
                <w:sz w:val="20"/>
              </w:rPr>
              <w:t xml:space="preserve"> печатью</w:t>
            </w:r>
            <w:r w:rsidRPr="00B96405">
              <w:rPr>
                <w:rFonts w:ascii="Times New Roman" w:hAnsi="Times New Roman"/>
                <w:sz w:val="20"/>
              </w:rPr>
              <w:tab/>
              <w:t xml:space="preserve">Изготовлены из ЛДСП 16мм, видимые торцы облицованы кромкой ПВХ 2-0,4мм. На детали наносятся декоративные рисунки и изображения с помощью УФ печати, </w:t>
            </w:r>
            <w:proofErr w:type="spellStart"/>
            <w:r w:rsidRPr="00B96405">
              <w:rPr>
                <w:rFonts w:ascii="Times New Roman" w:hAnsi="Times New Roman"/>
                <w:sz w:val="20"/>
              </w:rPr>
              <w:t>Царги</w:t>
            </w:r>
            <w:proofErr w:type="spellEnd"/>
            <w:r w:rsidRPr="00B96405">
              <w:rPr>
                <w:rFonts w:ascii="Times New Roman" w:hAnsi="Times New Roman"/>
                <w:sz w:val="20"/>
              </w:rPr>
              <w:t xml:space="preserve"> прикрепляются при помощи эксцентриковых стяжек и </w:t>
            </w:r>
            <w:proofErr w:type="spellStart"/>
            <w:r w:rsidRPr="00B96405">
              <w:rPr>
                <w:rFonts w:ascii="Times New Roman" w:hAnsi="Times New Roman"/>
                <w:sz w:val="20"/>
              </w:rPr>
              <w:t>шкантов</w:t>
            </w:r>
            <w:proofErr w:type="spellEnd"/>
            <w:r w:rsidRPr="00B96405">
              <w:rPr>
                <w:rFonts w:ascii="Times New Roman" w:hAnsi="Times New Roman"/>
                <w:sz w:val="20"/>
              </w:rPr>
              <w:t>.</w:t>
            </w:r>
            <w:r w:rsidRPr="00B96405">
              <w:rPr>
                <w:rFonts w:ascii="Times New Roman" w:hAnsi="Times New Roman"/>
                <w:sz w:val="20"/>
              </w:rPr>
              <w:tab/>
            </w:r>
            <w:r w:rsidRPr="00B96405">
              <w:rPr>
                <w:rFonts w:ascii="Times New Roman" w:hAnsi="Times New Roman"/>
                <w:sz w:val="20"/>
              </w:rPr>
              <w:tab/>
            </w:r>
          </w:p>
          <w:p w:rsidR="00B96405" w:rsidRPr="00B96405" w:rsidRDefault="00B96405" w:rsidP="00B96405">
            <w:pPr>
              <w:spacing w:after="0"/>
              <w:jc w:val="both"/>
              <w:rPr>
                <w:rFonts w:ascii="Times New Roman" w:hAnsi="Times New Roman"/>
                <w:sz w:val="20"/>
              </w:rPr>
            </w:pPr>
            <w:r w:rsidRPr="00B96405">
              <w:rPr>
                <w:rFonts w:ascii="Times New Roman" w:hAnsi="Times New Roman"/>
                <w:sz w:val="20"/>
              </w:rPr>
              <w:t>Ящики</w:t>
            </w:r>
            <w:r w:rsidRPr="00B96405">
              <w:rPr>
                <w:rFonts w:ascii="Times New Roman" w:hAnsi="Times New Roman"/>
                <w:sz w:val="20"/>
              </w:rPr>
              <w:tab/>
              <w:t xml:space="preserve">Большой ящик пластиковый, 315х430х150, оборудован пластиковым стопором и выемкой-ручкой. 3шт </w:t>
            </w:r>
            <w:r w:rsidRPr="00B96405">
              <w:rPr>
                <w:rFonts w:ascii="Times New Roman" w:hAnsi="Times New Roman"/>
                <w:sz w:val="20"/>
              </w:rPr>
              <w:tab/>
            </w:r>
            <w:r w:rsidRPr="00B96405">
              <w:rPr>
                <w:rFonts w:ascii="Times New Roman" w:hAnsi="Times New Roman"/>
                <w:sz w:val="20"/>
              </w:rPr>
              <w:tab/>
            </w:r>
          </w:p>
          <w:p w:rsidR="00744447" w:rsidRPr="00744447" w:rsidRDefault="00B96405" w:rsidP="00B96405">
            <w:pPr>
              <w:spacing w:after="0"/>
              <w:jc w:val="both"/>
              <w:rPr>
                <w:rFonts w:ascii="Times New Roman" w:hAnsi="Times New Roman"/>
                <w:sz w:val="20"/>
              </w:rPr>
            </w:pPr>
            <w:r w:rsidRPr="00B96405">
              <w:rPr>
                <w:rFonts w:ascii="Times New Roman" w:hAnsi="Times New Roman"/>
                <w:sz w:val="20"/>
              </w:rPr>
              <w:t>Направляющие</w:t>
            </w:r>
            <w:r w:rsidRPr="00B96405">
              <w:rPr>
                <w:rFonts w:ascii="Times New Roman" w:hAnsi="Times New Roman"/>
                <w:sz w:val="20"/>
              </w:rPr>
              <w:tab/>
            </w:r>
            <w:proofErr w:type="spellStart"/>
            <w:r w:rsidRPr="00B96405">
              <w:rPr>
                <w:rFonts w:ascii="Times New Roman" w:hAnsi="Times New Roman"/>
                <w:sz w:val="20"/>
              </w:rPr>
              <w:t>Направляющие</w:t>
            </w:r>
            <w:proofErr w:type="spellEnd"/>
            <w:r w:rsidRPr="00B96405">
              <w:rPr>
                <w:rFonts w:ascii="Times New Roman" w:hAnsi="Times New Roman"/>
                <w:sz w:val="20"/>
              </w:rPr>
              <w:t xml:space="preserve"> пластиковые, прикрепляются к боковинам при помощи </w:t>
            </w:r>
            <w:proofErr w:type="spellStart"/>
            <w:r w:rsidRPr="00B96405">
              <w:rPr>
                <w:rFonts w:ascii="Times New Roman" w:hAnsi="Times New Roman"/>
                <w:sz w:val="20"/>
              </w:rPr>
              <w:t>саморезов</w:t>
            </w:r>
            <w:proofErr w:type="spellEnd"/>
            <w:r w:rsidRPr="00B96405">
              <w:rPr>
                <w:rFonts w:ascii="Times New Roman" w:hAnsi="Times New Roman"/>
                <w:sz w:val="20"/>
              </w:rPr>
              <w:t>, оборудованы стопором</w:t>
            </w:r>
          </w:p>
        </w:tc>
        <w:tc>
          <w:tcPr>
            <w:tcW w:w="1103" w:type="dxa"/>
            <w:tcBorders>
              <w:top w:val="single" w:sz="4" w:space="0" w:color="000000"/>
              <w:left w:val="single" w:sz="4" w:space="0" w:color="auto"/>
              <w:bottom w:val="single" w:sz="4" w:space="0" w:color="auto"/>
              <w:right w:val="single" w:sz="4" w:space="0" w:color="auto"/>
            </w:tcBorders>
            <w:shd w:val="clear" w:color="000000" w:fill="auto"/>
          </w:tcPr>
          <w:p w:rsidR="00744447" w:rsidRDefault="009D2899" w:rsidP="00EB6564">
            <w:pPr>
              <w:suppressAutoHyphens w:val="0"/>
              <w:spacing w:after="0" w:line="240" w:lineRule="auto"/>
              <w:jc w:val="both"/>
              <w:rPr>
                <w:rFonts w:ascii="Times New Roman" w:hAnsi="Times New Roman"/>
                <w:sz w:val="20"/>
                <w:lang w:eastAsia="zh-CN"/>
              </w:rPr>
            </w:pPr>
            <w:r>
              <w:rPr>
                <w:rFonts w:ascii="Times New Roman" w:hAnsi="Times New Roman"/>
                <w:sz w:val="20"/>
                <w:lang w:eastAsia="zh-CN"/>
              </w:rPr>
              <w:lastRenderedPageBreak/>
              <w:t>2.15.3</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744447" w:rsidRDefault="009D2899" w:rsidP="00EB6564">
            <w:pPr>
              <w:spacing w:after="0" w:line="240" w:lineRule="auto"/>
              <w:jc w:val="center"/>
              <w:rPr>
                <w:rFonts w:ascii="XO Thames" w:hAnsi="XO Thames" w:cs="XO Thames"/>
                <w:sz w:val="20"/>
                <w:lang w:eastAsia="zh-CN"/>
              </w:rPr>
            </w:pPr>
            <w:r>
              <w:rPr>
                <w:rFonts w:ascii="XO Thames" w:hAnsi="XO Thames" w:cs="XO Thames"/>
                <w:sz w:val="20"/>
                <w:lang w:eastAsia="zh-CN"/>
              </w:rPr>
              <w:t xml:space="preserve">16 </w:t>
            </w:r>
            <w:proofErr w:type="spellStart"/>
            <w:r>
              <w:rPr>
                <w:rFonts w:ascii="XO Thames" w:hAnsi="XO Thames" w:cs="XO Thames"/>
                <w:sz w:val="20"/>
                <w:lang w:eastAsia="zh-CN"/>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744447" w:rsidRPr="00D37628" w:rsidRDefault="00744447" w:rsidP="00EB6564">
            <w:pPr>
              <w:spacing w:after="0" w:line="20" w:lineRule="atLeast"/>
              <w:jc w:val="center"/>
              <w:rPr>
                <w:rFonts w:ascii="Times New Roman" w:hAnsi="Times New Roman"/>
                <w:sz w:val="20"/>
                <w:lang w:eastAsia="zh-CN"/>
              </w:rPr>
            </w:pPr>
          </w:p>
        </w:tc>
      </w:tr>
      <w:tr w:rsidR="00EB6564" w:rsidRPr="00D37628" w:rsidTr="00EB6564">
        <w:tc>
          <w:tcPr>
            <w:tcW w:w="14400" w:type="dxa"/>
            <w:gridSpan w:val="7"/>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spacing w:after="0" w:line="240" w:lineRule="auto"/>
              <w:jc w:val="right"/>
              <w:rPr>
                <w:rFonts w:ascii="Times New Roman" w:hAnsi="Times New Roman"/>
                <w:sz w:val="20"/>
                <w:lang w:eastAsia="zh-CN"/>
              </w:rPr>
            </w:pPr>
            <w:r>
              <w:rPr>
                <w:rFonts w:ascii="Times New Roman" w:hAnsi="Times New Roman"/>
                <w:b/>
                <w:sz w:val="20"/>
                <w:lang w:eastAsia="zh-CN"/>
              </w:rPr>
              <w:lastRenderedPageBreak/>
              <w:t>ИТОГО</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Pr>
          <w:p w:rsidR="00EB6564" w:rsidRPr="00D37628" w:rsidRDefault="00EB6564" w:rsidP="00EB6564">
            <w:pPr>
              <w:tabs>
                <w:tab w:val="center" w:pos="588"/>
              </w:tabs>
              <w:spacing w:after="0" w:line="240" w:lineRule="auto"/>
              <w:jc w:val="center"/>
              <w:rPr>
                <w:rFonts w:ascii="Times New Roman" w:hAnsi="Times New Roman"/>
                <w:sz w:val="20"/>
                <w:lang w:eastAsia="zh-CN"/>
              </w:rPr>
            </w:pPr>
          </w:p>
        </w:tc>
      </w:tr>
    </w:tbl>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D37628" w:rsidP="00D37628">
      <w:pPr>
        <w:spacing w:after="0" w:line="240" w:lineRule="auto"/>
        <w:ind w:firstLine="567"/>
        <w:jc w:val="both"/>
        <w:rPr>
          <w:rFonts w:ascii="Times New Roman" w:hAnsi="Times New Roman"/>
          <w:sz w:val="20"/>
          <w:lang w:eastAsia="zh-CN"/>
        </w:rPr>
      </w:pPr>
      <w:r w:rsidRPr="00D37628">
        <w:rPr>
          <w:rFonts w:ascii="Times New Roman" w:hAnsi="Times New Roman"/>
          <w:sz w:val="20"/>
          <w:lang w:eastAsia="zh-CN"/>
        </w:rPr>
        <w:t xml:space="preserve">* Приказ </w:t>
      </w:r>
      <w:proofErr w:type="spellStart"/>
      <w:r w:rsidRPr="00D37628">
        <w:rPr>
          <w:rFonts w:ascii="Times New Roman" w:hAnsi="Times New Roman"/>
          <w:sz w:val="20"/>
          <w:lang w:eastAsia="zh-CN"/>
        </w:rPr>
        <w:t>Минпр</w:t>
      </w:r>
      <w:r>
        <w:rPr>
          <w:rFonts w:ascii="Times New Roman" w:hAnsi="Times New Roman"/>
          <w:sz w:val="20"/>
          <w:lang w:eastAsia="zh-CN"/>
        </w:rPr>
        <w:t>освещения</w:t>
      </w:r>
      <w:proofErr w:type="spellEnd"/>
      <w:r>
        <w:rPr>
          <w:rFonts w:ascii="Times New Roman" w:hAnsi="Times New Roman"/>
          <w:sz w:val="20"/>
          <w:lang w:eastAsia="zh-CN"/>
        </w:rPr>
        <w:t xml:space="preserve"> России от 28.11.2024 №</w:t>
      </w:r>
      <w:r w:rsidRPr="00D37628">
        <w:rPr>
          <w:rFonts w:ascii="Times New Roman" w:hAnsi="Times New Roman"/>
          <w:sz w:val="20"/>
          <w:lang w:eastAsia="zh-CN"/>
        </w:rPr>
        <w:t xml:space="preserve">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p w:rsidR="00495CAD" w:rsidRPr="00743136" w:rsidRDefault="00495CAD" w:rsidP="00D37628">
      <w:pPr>
        <w:suppressAutoHyphens w:val="0"/>
        <w:spacing w:after="0" w:line="240" w:lineRule="auto"/>
        <w:contextualSpacing/>
        <w:rPr>
          <w:rFonts w:ascii="Times New Roman" w:eastAsia="Calibri" w:hAnsi="Times New Roman"/>
          <w:b/>
          <w:color w:val="auto"/>
          <w:sz w:val="20"/>
          <w:lang w:eastAsia="en-US"/>
        </w:rPr>
      </w:pPr>
    </w:p>
    <w:tbl>
      <w:tblPr>
        <w:tblW w:w="0" w:type="auto"/>
        <w:tblLook w:val="04A0" w:firstRow="1" w:lastRow="0" w:firstColumn="1" w:lastColumn="0" w:noHBand="0" w:noVBand="1"/>
      </w:tblPr>
      <w:tblGrid>
        <w:gridCol w:w="5038"/>
        <w:gridCol w:w="5099"/>
      </w:tblGrid>
      <w:tr w:rsidR="00555F5D" w:rsidRPr="00555F5D" w:rsidTr="00853B02">
        <w:tc>
          <w:tcPr>
            <w:tcW w:w="5038"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ЗАКАЗЧИК: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Директор______________/</w:t>
            </w:r>
            <w:proofErr w:type="spellStart"/>
            <w:r w:rsidR="00C85FE7">
              <w:rPr>
                <w:rFonts w:ascii="Times New Roman" w:hAnsi="Times New Roman"/>
                <w:sz w:val="20"/>
              </w:rPr>
              <w:t>Т.М.Даровских</w:t>
            </w:r>
            <w:proofErr w:type="spellEnd"/>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w:t>
            </w:r>
          </w:p>
        </w:tc>
        <w:tc>
          <w:tcPr>
            <w:tcW w:w="5099" w:type="dxa"/>
            <w:hideMark/>
          </w:tcPr>
          <w:p w:rsidR="00555F5D" w:rsidRPr="00555F5D" w:rsidRDefault="00555F5D" w:rsidP="00555F5D">
            <w:pPr>
              <w:suppressAutoHyphens w:val="0"/>
              <w:spacing w:after="0" w:line="240" w:lineRule="auto"/>
              <w:contextualSpacing/>
              <w:rPr>
                <w:rFonts w:ascii="Times New Roman" w:hAnsi="Times New Roman"/>
                <w:sz w:val="20"/>
              </w:rPr>
            </w:pPr>
            <w:r>
              <w:rPr>
                <w:rFonts w:ascii="Times New Roman" w:hAnsi="Times New Roman"/>
                <w:sz w:val="20"/>
              </w:rPr>
              <w:t xml:space="preserve">                                </w:t>
            </w:r>
            <w:r w:rsidRPr="00555F5D">
              <w:rPr>
                <w:rFonts w:ascii="Times New Roman" w:hAnsi="Times New Roman"/>
                <w:sz w:val="20"/>
              </w:rPr>
              <w:t>ПОСТАВЩИК:</w:t>
            </w: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p>
          <w:p w:rsidR="00555F5D" w:rsidRPr="00555F5D" w:rsidRDefault="00555F5D" w:rsidP="00555F5D">
            <w:pPr>
              <w:suppressAutoHyphens w:val="0"/>
              <w:spacing w:after="0" w:line="240" w:lineRule="auto"/>
              <w:contextualSpacing/>
              <w:rPr>
                <w:rFonts w:ascii="Times New Roman" w:hAnsi="Times New Roman"/>
                <w:sz w:val="20"/>
              </w:rPr>
            </w:pPr>
            <w:r w:rsidRPr="00555F5D">
              <w:rPr>
                <w:rFonts w:ascii="Times New Roman" w:hAnsi="Times New Roman"/>
                <w:sz w:val="20"/>
              </w:rPr>
              <w:t xml:space="preserve">              ______________/</w:t>
            </w:r>
            <w:r w:rsidRPr="00555F5D">
              <w:rPr>
                <w:rFonts w:ascii="Times New Roman" w:hAnsi="Times New Roman"/>
                <w:bCs/>
                <w:iCs/>
                <w:sz w:val="20"/>
              </w:rPr>
              <w:t xml:space="preserve"> _________________</w:t>
            </w:r>
            <w:r w:rsidRPr="00555F5D">
              <w:rPr>
                <w:rFonts w:ascii="Times New Roman" w:hAnsi="Times New Roman"/>
                <w:sz w:val="20"/>
              </w:rPr>
              <w:t xml:space="preserve"> /</w:t>
            </w:r>
          </w:p>
          <w:p w:rsidR="00555F5D" w:rsidRPr="00555F5D" w:rsidRDefault="00555F5D" w:rsidP="00555F5D">
            <w:pPr>
              <w:suppressAutoHyphens w:val="0"/>
              <w:spacing w:after="0" w:line="240" w:lineRule="auto"/>
              <w:contextualSpacing/>
              <w:rPr>
                <w:rFonts w:ascii="Times New Roman" w:hAnsi="Times New Roman"/>
                <w:sz w:val="20"/>
              </w:rPr>
            </w:pPr>
          </w:p>
        </w:tc>
      </w:tr>
    </w:tbl>
    <w:p w:rsidR="006C6790" w:rsidRPr="00743136" w:rsidRDefault="006C6790" w:rsidP="00D37628">
      <w:pPr>
        <w:suppressAutoHyphens w:val="0"/>
        <w:spacing w:after="0" w:line="240" w:lineRule="auto"/>
        <w:contextualSpacing/>
        <w:rPr>
          <w:rFonts w:ascii="Times New Roman" w:eastAsia="Calibri" w:hAnsi="Times New Roman"/>
          <w:b/>
          <w:color w:val="auto"/>
          <w:sz w:val="20"/>
          <w:lang w:eastAsia="en-US"/>
        </w:rPr>
        <w:sectPr w:rsidR="006C6790" w:rsidRPr="00743136" w:rsidSect="00EB6564">
          <w:headerReference w:type="default" r:id="rId18"/>
          <w:pgSz w:w="16800" w:h="11906" w:orient="landscape"/>
          <w:pgMar w:top="1134" w:right="851" w:bottom="851" w:left="567" w:header="720" w:footer="0" w:gutter="0"/>
          <w:cols w:space="720"/>
          <w:formProt w:val="0"/>
          <w:titlePg/>
          <w:docGrid w:linePitch="326"/>
        </w:sectPr>
      </w:pPr>
    </w:p>
    <w:p w:rsidR="006C6790" w:rsidRPr="00743136" w:rsidRDefault="006C6790" w:rsidP="00C238BF">
      <w:pPr>
        <w:widowControl w:val="0"/>
        <w:suppressAutoHyphens w:val="0"/>
        <w:spacing w:after="0" w:line="240" w:lineRule="auto"/>
        <w:rPr>
          <w:rFonts w:ascii="Times New Roman" w:eastAsia="Calibri" w:hAnsi="Times New Roman"/>
          <w:b/>
          <w:color w:val="auto"/>
          <w:sz w:val="20"/>
          <w:lang w:eastAsia="en-US"/>
        </w:rPr>
      </w:pPr>
    </w:p>
    <w:sectPr w:rsidR="006C6790" w:rsidRPr="00743136" w:rsidSect="00EB6564">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9C" w:rsidRDefault="0043019C">
      <w:pPr>
        <w:spacing w:after="0" w:line="240" w:lineRule="auto"/>
      </w:pPr>
      <w:r>
        <w:separator/>
      </w:r>
    </w:p>
  </w:endnote>
  <w:endnote w:type="continuationSeparator" w:id="0">
    <w:p w:rsidR="0043019C" w:rsidRDefault="0043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oto Serif CJK SC">
    <w:altName w:val="Calibri"/>
    <w:charset w:val="00"/>
    <w:family w:val="auto"/>
    <w:pitch w:val="variable"/>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9C" w:rsidRDefault="0043019C">
      <w:pPr>
        <w:spacing w:after="0" w:line="240" w:lineRule="auto"/>
      </w:pPr>
      <w:r>
        <w:separator/>
      </w:r>
    </w:p>
  </w:footnote>
  <w:footnote w:type="continuationSeparator" w:id="0">
    <w:p w:rsidR="0043019C" w:rsidRDefault="0043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8"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2"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3"/>
  </w:num>
  <w:num w:numId="4">
    <w:abstractNumId w:val="27"/>
  </w:num>
  <w:num w:numId="5">
    <w:abstractNumId w:val="14"/>
  </w:num>
  <w:num w:numId="6">
    <w:abstractNumId w:val="6"/>
  </w:num>
  <w:num w:numId="7">
    <w:abstractNumId w:val="1"/>
  </w:num>
  <w:num w:numId="8">
    <w:abstractNumId w:val="7"/>
  </w:num>
  <w:num w:numId="9">
    <w:abstractNumId w:val="15"/>
  </w:num>
  <w:num w:numId="10">
    <w:abstractNumId w:val="13"/>
  </w:num>
  <w:num w:numId="11">
    <w:abstractNumId w:val="29"/>
  </w:num>
  <w:num w:numId="12">
    <w:abstractNumId w:val="19"/>
  </w:num>
  <w:num w:numId="13">
    <w:abstractNumId w:val="31"/>
  </w:num>
  <w:num w:numId="14">
    <w:abstractNumId w:val="39"/>
  </w:num>
  <w:num w:numId="15">
    <w:abstractNumId w:val="5"/>
  </w:num>
  <w:num w:numId="16">
    <w:abstractNumId w:val="16"/>
  </w:num>
  <w:num w:numId="17">
    <w:abstractNumId w:val="11"/>
  </w:num>
  <w:num w:numId="18">
    <w:abstractNumId w:val="20"/>
  </w:num>
  <w:num w:numId="19">
    <w:abstractNumId w:val="24"/>
  </w:num>
  <w:num w:numId="20">
    <w:abstractNumId w:val="37"/>
  </w:num>
  <w:num w:numId="21">
    <w:abstractNumId w:val="18"/>
  </w:num>
  <w:num w:numId="22">
    <w:abstractNumId w:val="8"/>
  </w:num>
  <w:num w:numId="23">
    <w:abstractNumId w:val="32"/>
  </w:num>
  <w:num w:numId="24">
    <w:abstractNumId w:val="35"/>
  </w:num>
  <w:num w:numId="25">
    <w:abstractNumId w:val="9"/>
  </w:num>
  <w:num w:numId="26">
    <w:abstractNumId w:val="25"/>
  </w:num>
  <w:num w:numId="27">
    <w:abstractNumId w:val="38"/>
  </w:num>
  <w:num w:numId="28">
    <w:abstractNumId w:val="26"/>
  </w:num>
  <w:num w:numId="29">
    <w:abstractNumId w:val="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28"/>
  </w:num>
  <w:num w:numId="34">
    <w:abstractNumId w:val="33"/>
  </w:num>
  <w:num w:numId="35">
    <w:abstractNumId w:val="36"/>
  </w:num>
  <w:num w:numId="36">
    <w:abstractNumId w:val="10"/>
  </w:num>
  <w:num w:numId="37">
    <w:abstractNumId w:val="30"/>
  </w:num>
  <w:num w:numId="38">
    <w:abstractNumId w:val="23"/>
  </w:num>
  <w:num w:numId="39">
    <w:abstractNumId w:val="12"/>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3404D"/>
    <w:rsid w:val="00037C77"/>
    <w:rsid w:val="00044B61"/>
    <w:rsid w:val="00045C53"/>
    <w:rsid w:val="00045CA0"/>
    <w:rsid w:val="00047ACE"/>
    <w:rsid w:val="00051965"/>
    <w:rsid w:val="000549B6"/>
    <w:rsid w:val="000558FF"/>
    <w:rsid w:val="00056E70"/>
    <w:rsid w:val="00057CDD"/>
    <w:rsid w:val="000620B2"/>
    <w:rsid w:val="0006745A"/>
    <w:rsid w:val="00070CCE"/>
    <w:rsid w:val="00075B0D"/>
    <w:rsid w:val="00084DA1"/>
    <w:rsid w:val="000937E4"/>
    <w:rsid w:val="000A07EF"/>
    <w:rsid w:val="000A3F76"/>
    <w:rsid w:val="000A5532"/>
    <w:rsid w:val="000B5EC0"/>
    <w:rsid w:val="000E0E19"/>
    <w:rsid w:val="000E1EF6"/>
    <w:rsid w:val="000F72BB"/>
    <w:rsid w:val="00105448"/>
    <w:rsid w:val="001126EC"/>
    <w:rsid w:val="0012030D"/>
    <w:rsid w:val="00124CDC"/>
    <w:rsid w:val="00132B6C"/>
    <w:rsid w:val="001405F4"/>
    <w:rsid w:val="00146014"/>
    <w:rsid w:val="00173DA7"/>
    <w:rsid w:val="001A034E"/>
    <w:rsid w:val="001A626C"/>
    <w:rsid w:val="001B3B34"/>
    <w:rsid w:val="001D7B7E"/>
    <w:rsid w:val="001E7071"/>
    <w:rsid w:val="001F453B"/>
    <w:rsid w:val="00203382"/>
    <w:rsid w:val="00214EA8"/>
    <w:rsid w:val="00220B06"/>
    <w:rsid w:val="002544FF"/>
    <w:rsid w:val="002550D8"/>
    <w:rsid w:val="00256DB1"/>
    <w:rsid w:val="00260ED4"/>
    <w:rsid w:val="00277A1D"/>
    <w:rsid w:val="00295757"/>
    <w:rsid w:val="00295BCF"/>
    <w:rsid w:val="002A09CC"/>
    <w:rsid w:val="002B322B"/>
    <w:rsid w:val="002C397E"/>
    <w:rsid w:val="002C490F"/>
    <w:rsid w:val="002C5573"/>
    <w:rsid w:val="002D0916"/>
    <w:rsid w:val="002D13B6"/>
    <w:rsid w:val="002D1E74"/>
    <w:rsid w:val="002D2CDD"/>
    <w:rsid w:val="002E2AFC"/>
    <w:rsid w:val="002E5286"/>
    <w:rsid w:val="002E66F4"/>
    <w:rsid w:val="002F13B7"/>
    <w:rsid w:val="00300E1B"/>
    <w:rsid w:val="00302276"/>
    <w:rsid w:val="00304FD9"/>
    <w:rsid w:val="00307C57"/>
    <w:rsid w:val="003106C2"/>
    <w:rsid w:val="00311441"/>
    <w:rsid w:val="003139CA"/>
    <w:rsid w:val="00322800"/>
    <w:rsid w:val="003315EF"/>
    <w:rsid w:val="00331C6B"/>
    <w:rsid w:val="00346FAF"/>
    <w:rsid w:val="00355BD8"/>
    <w:rsid w:val="003663FB"/>
    <w:rsid w:val="00366CF9"/>
    <w:rsid w:val="00366D79"/>
    <w:rsid w:val="003743A7"/>
    <w:rsid w:val="0038269F"/>
    <w:rsid w:val="0038367A"/>
    <w:rsid w:val="00383FA4"/>
    <w:rsid w:val="003A1DC0"/>
    <w:rsid w:val="003A5FF6"/>
    <w:rsid w:val="003A60E2"/>
    <w:rsid w:val="003A6B34"/>
    <w:rsid w:val="003B0512"/>
    <w:rsid w:val="003B5716"/>
    <w:rsid w:val="003C21F3"/>
    <w:rsid w:val="003D0B12"/>
    <w:rsid w:val="003D6FB8"/>
    <w:rsid w:val="003D77E0"/>
    <w:rsid w:val="003F4578"/>
    <w:rsid w:val="003F5365"/>
    <w:rsid w:val="003F5CBA"/>
    <w:rsid w:val="004137D1"/>
    <w:rsid w:val="0043019C"/>
    <w:rsid w:val="00432658"/>
    <w:rsid w:val="004336A7"/>
    <w:rsid w:val="004361D0"/>
    <w:rsid w:val="00443F8F"/>
    <w:rsid w:val="0044770A"/>
    <w:rsid w:val="00452611"/>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4F5C95"/>
    <w:rsid w:val="00505550"/>
    <w:rsid w:val="0051396A"/>
    <w:rsid w:val="005179F8"/>
    <w:rsid w:val="00520175"/>
    <w:rsid w:val="005301FF"/>
    <w:rsid w:val="0053416F"/>
    <w:rsid w:val="0054086F"/>
    <w:rsid w:val="00546E9D"/>
    <w:rsid w:val="00547BF2"/>
    <w:rsid w:val="00554A5A"/>
    <w:rsid w:val="00555F5D"/>
    <w:rsid w:val="00557371"/>
    <w:rsid w:val="00562707"/>
    <w:rsid w:val="00590034"/>
    <w:rsid w:val="00597FF9"/>
    <w:rsid w:val="005A0566"/>
    <w:rsid w:val="005A1A3B"/>
    <w:rsid w:val="005A2D53"/>
    <w:rsid w:val="005B3B4F"/>
    <w:rsid w:val="005C08C3"/>
    <w:rsid w:val="005E0B9C"/>
    <w:rsid w:val="005E51DB"/>
    <w:rsid w:val="005F3389"/>
    <w:rsid w:val="005F767D"/>
    <w:rsid w:val="0060332B"/>
    <w:rsid w:val="00612ED4"/>
    <w:rsid w:val="00644A1C"/>
    <w:rsid w:val="00660851"/>
    <w:rsid w:val="00661D4E"/>
    <w:rsid w:val="00664274"/>
    <w:rsid w:val="00672358"/>
    <w:rsid w:val="006743B1"/>
    <w:rsid w:val="0068176F"/>
    <w:rsid w:val="006A04E9"/>
    <w:rsid w:val="006A3D5B"/>
    <w:rsid w:val="006A4384"/>
    <w:rsid w:val="006A5CFF"/>
    <w:rsid w:val="006A6473"/>
    <w:rsid w:val="006A6B27"/>
    <w:rsid w:val="006B11E0"/>
    <w:rsid w:val="006B578B"/>
    <w:rsid w:val="006C5BD8"/>
    <w:rsid w:val="006C6790"/>
    <w:rsid w:val="006D5863"/>
    <w:rsid w:val="006E52A7"/>
    <w:rsid w:val="00704C97"/>
    <w:rsid w:val="00704E76"/>
    <w:rsid w:val="00711CB4"/>
    <w:rsid w:val="00712339"/>
    <w:rsid w:val="00725015"/>
    <w:rsid w:val="00743136"/>
    <w:rsid w:val="00743EA0"/>
    <w:rsid w:val="00744447"/>
    <w:rsid w:val="00753BD6"/>
    <w:rsid w:val="00761D2C"/>
    <w:rsid w:val="00776E57"/>
    <w:rsid w:val="00782266"/>
    <w:rsid w:val="00793BC3"/>
    <w:rsid w:val="0079479B"/>
    <w:rsid w:val="0079490E"/>
    <w:rsid w:val="00796D4B"/>
    <w:rsid w:val="007A4822"/>
    <w:rsid w:val="007A57C1"/>
    <w:rsid w:val="007C7F51"/>
    <w:rsid w:val="007D34B9"/>
    <w:rsid w:val="007D3FD2"/>
    <w:rsid w:val="007D401E"/>
    <w:rsid w:val="007D49F1"/>
    <w:rsid w:val="007E203A"/>
    <w:rsid w:val="007F0A33"/>
    <w:rsid w:val="007F7D27"/>
    <w:rsid w:val="008060A5"/>
    <w:rsid w:val="008145C2"/>
    <w:rsid w:val="00822060"/>
    <w:rsid w:val="008367D3"/>
    <w:rsid w:val="00843AC9"/>
    <w:rsid w:val="0084640B"/>
    <w:rsid w:val="00853B02"/>
    <w:rsid w:val="00860452"/>
    <w:rsid w:val="008648F4"/>
    <w:rsid w:val="00867A22"/>
    <w:rsid w:val="00877887"/>
    <w:rsid w:val="00880BD5"/>
    <w:rsid w:val="0088414F"/>
    <w:rsid w:val="008A3E7D"/>
    <w:rsid w:val="008A724D"/>
    <w:rsid w:val="008A76F3"/>
    <w:rsid w:val="008B4E86"/>
    <w:rsid w:val="008C0C3E"/>
    <w:rsid w:val="008C4A70"/>
    <w:rsid w:val="008D1556"/>
    <w:rsid w:val="008E6004"/>
    <w:rsid w:val="008F2B2E"/>
    <w:rsid w:val="008F3BAF"/>
    <w:rsid w:val="00902A12"/>
    <w:rsid w:val="009061D8"/>
    <w:rsid w:val="00910315"/>
    <w:rsid w:val="00920637"/>
    <w:rsid w:val="00933DA9"/>
    <w:rsid w:val="00952199"/>
    <w:rsid w:val="009548EB"/>
    <w:rsid w:val="00955C64"/>
    <w:rsid w:val="00967C09"/>
    <w:rsid w:val="0097230C"/>
    <w:rsid w:val="00981CA7"/>
    <w:rsid w:val="009869B6"/>
    <w:rsid w:val="009B0042"/>
    <w:rsid w:val="009D1BB1"/>
    <w:rsid w:val="009D2899"/>
    <w:rsid w:val="009D7699"/>
    <w:rsid w:val="009E218F"/>
    <w:rsid w:val="009E7345"/>
    <w:rsid w:val="009F5FB4"/>
    <w:rsid w:val="00A15813"/>
    <w:rsid w:val="00A175E6"/>
    <w:rsid w:val="00A25A7C"/>
    <w:rsid w:val="00A27FBC"/>
    <w:rsid w:val="00A30AE9"/>
    <w:rsid w:val="00A40C9D"/>
    <w:rsid w:val="00A415CC"/>
    <w:rsid w:val="00A41FDD"/>
    <w:rsid w:val="00A50A3A"/>
    <w:rsid w:val="00A64A11"/>
    <w:rsid w:val="00A7100C"/>
    <w:rsid w:val="00A73335"/>
    <w:rsid w:val="00A925D3"/>
    <w:rsid w:val="00A93A7B"/>
    <w:rsid w:val="00A94745"/>
    <w:rsid w:val="00AA096B"/>
    <w:rsid w:val="00AB2F85"/>
    <w:rsid w:val="00AB5EFF"/>
    <w:rsid w:val="00AB786B"/>
    <w:rsid w:val="00AC3BB8"/>
    <w:rsid w:val="00AE6041"/>
    <w:rsid w:val="00AF4B0B"/>
    <w:rsid w:val="00B0704F"/>
    <w:rsid w:val="00B1548B"/>
    <w:rsid w:val="00B31232"/>
    <w:rsid w:val="00B41659"/>
    <w:rsid w:val="00B448E4"/>
    <w:rsid w:val="00B56D4D"/>
    <w:rsid w:val="00B65425"/>
    <w:rsid w:val="00B6699F"/>
    <w:rsid w:val="00B67D32"/>
    <w:rsid w:val="00B72EB7"/>
    <w:rsid w:val="00B96405"/>
    <w:rsid w:val="00BA295D"/>
    <w:rsid w:val="00BA65F1"/>
    <w:rsid w:val="00BB54CD"/>
    <w:rsid w:val="00BB5CF6"/>
    <w:rsid w:val="00BC495B"/>
    <w:rsid w:val="00BD487D"/>
    <w:rsid w:val="00BF7BCE"/>
    <w:rsid w:val="00C03A0D"/>
    <w:rsid w:val="00C06571"/>
    <w:rsid w:val="00C06E50"/>
    <w:rsid w:val="00C214AA"/>
    <w:rsid w:val="00C238BF"/>
    <w:rsid w:val="00C23AF9"/>
    <w:rsid w:val="00C302F4"/>
    <w:rsid w:val="00C35708"/>
    <w:rsid w:val="00C42F2D"/>
    <w:rsid w:val="00C4489C"/>
    <w:rsid w:val="00C50CC1"/>
    <w:rsid w:val="00C50ECB"/>
    <w:rsid w:val="00C521F8"/>
    <w:rsid w:val="00C54035"/>
    <w:rsid w:val="00C60624"/>
    <w:rsid w:val="00C64BBF"/>
    <w:rsid w:val="00C85FE7"/>
    <w:rsid w:val="00C87DD2"/>
    <w:rsid w:val="00C90EAE"/>
    <w:rsid w:val="00CA7034"/>
    <w:rsid w:val="00CB0B69"/>
    <w:rsid w:val="00CC3228"/>
    <w:rsid w:val="00CD4E0F"/>
    <w:rsid w:val="00CE173B"/>
    <w:rsid w:val="00CF14F0"/>
    <w:rsid w:val="00CF42FE"/>
    <w:rsid w:val="00D01E9E"/>
    <w:rsid w:val="00D14C3E"/>
    <w:rsid w:val="00D23C51"/>
    <w:rsid w:val="00D33D3D"/>
    <w:rsid w:val="00D3653F"/>
    <w:rsid w:val="00D37628"/>
    <w:rsid w:val="00D416AD"/>
    <w:rsid w:val="00D60029"/>
    <w:rsid w:val="00D7374D"/>
    <w:rsid w:val="00D83189"/>
    <w:rsid w:val="00D833B6"/>
    <w:rsid w:val="00D86BDB"/>
    <w:rsid w:val="00D9095B"/>
    <w:rsid w:val="00D929AF"/>
    <w:rsid w:val="00DA5402"/>
    <w:rsid w:val="00DB664E"/>
    <w:rsid w:val="00DC18F1"/>
    <w:rsid w:val="00DC4A1D"/>
    <w:rsid w:val="00DC4C02"/>
    <w:rsid w:val="00DD07BF"/>
    <w:rsid w:val="00DF1368"/>
    <w:rsid w:val="00DF6078"/>
    <w:rsid w:val="00DF76CA"/>
    <w:rsid w:val="00E04C5B"/>
    <w:rsid w:val="00E06016"/>
    <w:rsid w:val="00E10754"/>
    <w:rsid w:val="00E15757"/>
    <w:rsid w:val="00E255A1"/>
    <w:rsid w:val="00E35F58"/>
    <w:rsid w:val="00E402FA"/>
    <w:rsid w:val="00E422AD"/>
    <w:rsid w:val="00E55115"/>
    <w:rsid w:val="00E6707F"/>
    <w:rsid w:val="00E70F66"/>
    <w:rsid w:val="00E74AC8"/>
    <w:rsid w:val="00E75064"/>
    <w:rsid w:val="00E801A2"/>
    <w:rsid w:val="00E8444F"/>
    <w:rsid w:val="00E91256"/>
    <w:rsid w:val="00E92CC2"/>
    <w:rsid w:val="00E95145"/>
    <w:rsid w:val="00EA7420"/>
    <w:rsid w:val="00EB5555"/>
    <w:rsid w:val="00EB6564"/>
    <w:rsid w:val="00EC0F9E"/>
    <w:rsid w:val="00EC7F58"/>
    <w:rsid w:val="00EF0095"/>
    <w:rsid w:val="00EF7079"/>
    <w:rsid w:val="00F02931"/>
    <w:rsid w:val="00F33AA2"/>
    <w:rsid w:val="00F36D40"/>
    <w:rsid w:val="00F51838"/>
    <w:rsid w:val="00F5592D"/>
    <w:rsid w:val="00F65D42"/>
    <w:rsid w:val="00F70A59"/>
    <w:rsid w:val="00F76185"/>
    <w:rsid w:val="00F76D3F"/>
    <w:rsid w:val="00F836D2"/>
    <w:rsid w:val="00F84D56"/>
    <w:rsid w:val="00FA189A"/>
    <w:rsid w:val="00FA3D44"/>
    <w:rsid w:val="00FB27DF"/>
    <w:rsid w:val="00FB55F2"/>
    <w:rsid w:val="00FB7D05"/>
    <w:rsid w:val="00FC19BF"/>
    <w:rsid w:val="00FD05F6"/>
    <w:rsid w:val="00FD2C00"/>
    <w:rsid w:val="00FE4942"/>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09C1"/>
  <w15:chartTrackingRefBased/>
  <w15:docId w15:val="{F1BFF9CA-13F1-4277-9212-B5D21842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339545068">
      <w:bodyDiv w:val="1"/>
      <w:marLeft w:val="0"/>
      <w:marRight w:val="0"/>
      <w:marTop w:val="0"/>
      <w:marBottom w:val="0"/>
      <w:divBdr>
        <w:top w:val="none" w:sz="0" w:space="0" w:color="auto"/>
        <w:left w:val="none" w:sz="0" w:space="0" w:color="auto"/>
        <w:bottom w:val="none" w:sz="0" w:space="0" w:color="auto"/>
        <w:right w:val="none" w:sz="0" w:space="0" w:color="auto"/>
      </w:divBdr>
      <w:divsChild>
        <w:div w:id="1703090397">
          <w:marLeft w:val="0"/>
          <w:marRight w:val="0"/>
          <w:marTop w:val="0"/>
          <w:marBottom w:val="0"/>
          <w:divBdr>
            <w:top w:val="none" w:sz="0" w:space="0" w:color="auto"/>
            <w:left w:val="none" w:sz="0" w:space="0" w:color="auto"/>
            <w:bottom w:val="none" w:sz="0" w:space="0" w:color="auto"/>
            <w:right w:val="none" w:sz="0" w:space="0" w:color="auto"/>
          </w:divBdr>
        </w:div>
        <w:div w:id="561328889">
          <w:marLeft w:val="0"/>
          <w:marRight w:val="0"/>
          <w:marTop w:val="0"/>
          <w:marBottom w:val="0"/>
          <w:divBdr>
            <w:top w:val="none" w:sz="0" w:space="0" w:color="auto"/>
            <w:left w:val="none" w:sz="0" w:space="0" w:color="auto"/>
            <w:bottom w:val="none" w:sz="0" w:space="0" w:color="auto"/>
            <w:right w:val="none" w:sz="0" w:space="0" w:color="auto"/>
          </w:divBdr>
          <w:divsChild>
            <w:div w:id="1780251721">
              <w:marLeft w:val="0"/>
              <w:marRight w:val="0"/>
              <w:marTop w:val="0"/>
              <w:marBottom w:val="0"/>
              <w:divBdr>
                <w:top w:val="none" w:sz="0" w:space="0" w:color="auto"/>
                <w:left w:val="none" w:sz="0" w:space="0" w:color="auto"/>
                <w:bottom w:val="none" w:sz="0" w:space="0" w:color="auto"/>
                <w:right w:val="none" w:sz="0" w:space="0" w:color="auto"/>
              </w:divBdr>
            </w:div>
            <w:div w:id="509217588">
              <w:marLeft w:val="0"/>
              <w:marRight w:val="0"/>
              <w:marTop w:val="0"/>
              <w:marBottom w:val="0"/>
              <w:divBdr>
                <w:top w:val="none" w:sz="0" w:space="0" w:color="auto"/>
                <w:left w:val="none" w:sz="0" w:space="0" w:color="auto"/>
                <w:bottom w:val="none" w:sz="0" w:space="0" w:color="auto"/>
                <w:right w:val="none" w:sz="0" w:space="0" w:color="auto"/>
              </w:divBdr>
            </w:div>
            <w:div w:id="1648319692">
              <w:marLeft w:val="0"/>
              <w:marRight w:val="0"/>
              <w:marTop w:val="0"/>
              <w:marBottom w:val="0"/>
              <w:divBdr>
                <w:top w:val="none" w:sz="0" w:space="0" w:color="auto"/>
                <w:left w:val="none" w:sz="0" w:space="0" w:color="auto"/>
                <w:bottom w:val="none" w:sz="0" w:space="0" w:color="auto"/>
                <w:right w:val="none" w:sz="0" w:space="0" w:color="auto"/>
              </w:divBdr>
            </w:div>
            <w:div w:id="715853393">
              <w:marLeft w:val="0"/>
              <w:marRight w:val="0"/>
              <w:marTop w:val="0"/>
              <w:marBottom w:val="0"/>
              <w:divBdr>
                <w:top w:val="none" w:sz="0" w:space="0" w:color="auto"/>
                <w:left w:val="none" w:sz="0" w:space="0" w:color="auto"/>
                <w:bottom w:val="none" w:sz="0" w:space="0" w:color="auto"/>
                <w:right w:val="none" w:sz="0" w:space="0" w:color="auto"/>
              </w:divBdr>
            </w:div>
            <w:div w:id="1452941745">
              <w:marLeft w:val="0"/>
              <w:marRight w:val="0"/>
              <w:marTop w:val="0"/>
              <w:marBottom w:val="0"/>
              <w:divBdr>
                <w:top w:val="none" w:sz="0" w:space="0" w:color="auto"/>
                <w:left w:val="none" w:sz="0" w:space="0" w:color="auto"/>
                <w:bottom w:val="none" w:sz="0" w:space="0" w:color="auto"/>
                <w:right w:val="none" w:sz="0" w:space="0" w:color="auto"/>
              </w:divBdr>
            </w:div>
            <w:div w:id="622227539">
              <w:marLeft w:val="0"/>
              <w:marRight w:val="0"/>
              <w:marTop w:val="0"/>
              <w:marBottom w:val="0"/>
              <w:divBdr>
                <w:top w:val="none" w:sz="0" w:space="0" w:color="auto"/>
                <w:left w:val="none" w:sz="0" w:space="0" w:color="auto"/>
                <w:bottom w:val="none" w:sz="0" w:space="0" w:color="auto"/>
                <w:right w:val="none" w:sz="0" w:space="0" w:color="auto"/>
              </w:divBdr>
            </w:div>
            <w:div w:id="1333987596">
              <w:marLeft w:val="0"/>
              <w:marRight w:val="0"/>
              <w:marTop w:val="0"/>
              <w:marBottom w:val="0"/>
              <w:divBdr>
                <w:top w:val="none" w:sz="0" w:space="0" w:color="auto"/>
                <w:left w:val="none" w:sz="0" w:space="0" w:color="auto"/>
                <w:bottom w:val="none" w:sz="0" w:space="0" w:color="auto"/>
                <w:right w:val="none" w:sz="0" w:space="0" w:color="auto"/>
              </w:divBdr>
            </w:div>
            <w:div w:id="355884679">
              <w:marLeft w:val="0"/>
              <w:marRight w:val="0"/>
              <w:marTop w:val="0"/>
              <w:marBottom w:val="0"/>
              <w:divBdr>
                <w:top w:val="none" w:sz="0" w:space="0" w:color="auto"/>
                <w:left w:val="none" w:sz="0" w:space="0" w:color="auto"/>
                <w:bottom w:val="none" w:sz="0" w:space="0" w:color="auto"/>
                <w:right w:val="none" w:sz="0" w:space="0" w:color="auto"/>
              </w:divBdr>
            </w:div>
            <w:div w:id="2040354964">
              <w:marLeft w:val="0"/>
              <w:marRight w:val="0"/>
              <w:marTop w:val="0"/>
              <w:marBottom w:val="0"/>
              <w:divBdr>
                <w:top w:val="none" w:sz="0" w:space="0" w:color="auto"/>
                <w:left w:val="none" w:sz="0" w:space="0" w:color="auto"/>
                <w:bottom w:val="none" w:sz="0" w:space="0" w:color="auto"/>
                <w:right w:val="none" w:sz="0" w:space="0" w:color="auto"/>
              </w:divBdr>
            </w:div>
            <w:div w:id="1440225544">
              <w:marLeft w:val="0"/>
              <w:marRight w:val="0"/>
              <w:marTop w:val="0"/>
              <w:marBottom w:val="0"/>
              <w:divBdr>
                <w:top w:val="none" w:sz="0" w:space="0" w:color="auto"/>
                <w:left w:val="none" w:sz="0" w:space="0" w:color="auto"/>
                <w:bottom w:val="none" w:sz="0" w:space="0" w:color="auto"/>
                <w:right w:val="none" w:sz="0" w:space="0" w:color="auto"/>
              </w:divBdr>
            </w:div>
            <w:div w:id="1188907472">
              <w:marLeft w:val="0"/>
              <w:marRight w:val="0"/>
              <w:marTop w:val="0"/>
              <w:marBottom w:val="0"/>
              <w:divBdr>
                <w:top w:val="none" w:sz="0" w:space="0" w:color="auto"/>
                <w:left w:val="none" w:sz="0" w:space="0" w:color="auto"/>
                <w:bottom w:val="none" w:sz="0" w:space="0" w:color="auto"/>
                <w:right w:val="none" w:sz="0" w:space="0" w:color="auto"/>
              </w:divBdr>
            </w:div>
            <w:div w:id="1056204868">
              <w:marLeft w:val="0"/>
              <w:marRight w:val="0"/>
              <w:marTop w:val="0"/>
              <w:marBottom w:val="0"/>
              <w:divBdr>
                <w:top w:val="none" w:sz="0" w:space="0" w:color="auto"/>
                <w:left w:val="none" w:sz="0" w:space="0" w:color="auto"/>
                <w:bottom w:val="none" w:sz="0" w:space="0" w:color="auto"/>
                <w:right w:val="none" w:sz="0" w:space="0" w:color="auto"/>
              </w:divBdr>
            </w:div>
            <w:div w:id="401106746">
              <w:marLeft w:val="0"/>
              <w:marRight w:val="0"/>
              <w:marTop w:val="0"/>
              <w:marBottom w:val="0"/>
              <w:divBdr>
                <w:top w:val="none" w:sz="0" w:space="0" w:color="auto"/>
                <w:left w:val="none" w:sz="0" w:space="0" w:color="auto"/>
                <w:bottom w:val="none" w:sz="0" w:space="0" w:color="auto"/>
                <w:right w:val="none" w:sz="0" w:space="0" w:color="auto"/>
              </w:divBdr>
            </w:div>
            <w:div w:id="1317298711">
              <w:marLeft w:val="0"/>
              <w:marRight w:val="0"/>
              <w:marTop w:val="0"/>
              <w:marBottom w:val="0"/>
              <w:divBdr>
                <w:top w:val="none" w:sz="0" w:space="0" w:color="auto"/>
                <w:left w:val="none" w:sz="0" w:space="0" w:color="auto"/>
                <w:bottom w:val="none" w:sz="0" w:space="0" w:color="auto"/>
                <w:right w:val="none" w:sz="0" w:space="0" w:color="auto"/>
              </w:divBdr>
            </w:div>
            <w:div w:id="8402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e8395099-ae36-4a53-9b41-194a01aae248"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yperlink" Target="https://login.consultant.ru/link/?req=doc&amp;base=LAW&amp;n=342439&amp;date=30.07.2020&amp;dst=10130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4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39EE79D6461394A587CD2198746F149EAB536V7P"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794&amp;fld=134" TargetMode="External"/><Relationship Id="rId10" Type="http://schemas.openxmlformats.org/officeDocument/2006/relationships/hyperlink" Target="consultantplus://offline/ref=782E9CC4CCC6932545801925E3B536176E50B53C1FD70BD7655CABC93DB89C271041D8CD039EE49D6461394A587CD2198746F149EAB536V7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796AE-0C28-4D21-AE23-DA8C64C2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5056</Words>
  <Characters>28824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33813</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МБОУ «СОШ с УИОП №47» города Кирова</cp:lastModifiedBy>
  <cp:revision>4</cp:revision>
  <cp:lastPrinted>2025-07-03T13:09:00Z</cp:lastPrinted>
  <dcterms:created xsi:type="dcterms:W3CDTF">2026-06-30T13:48:00Z</dcterms:created>
  <dcterms:modified xsi:type="dcterms:W3CDTF">2026-06-30T14:29:00Z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