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star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НАЧАЛЬНОЙ (МАКСИМАЛЬНОЙ) ЦЕНЫ КОНТРАКТА.</w:t>
      </w:r>
    </w:p>
    <w:p>
      <w:pPr>
        <w:pStyle w:val="NoSpacing"/>
        <w:ind w:start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Spacing"/>
        <w:ind w:start="426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объекта закупки: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казание услуг по  расчёт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норм расхода топлива для бензинового генератора</w:t>
      </w:r>
    </w:p>
    <w:p>
      <w:pPr>
        <w:pStyle w:val="NoSpacing"/>
        <w:ind w:start="42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Начальная максимальная цена контракта составляет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>00 (</w:t>
      </w:r>
      <w:r>
        <w:rPr>
          <w:rFonts w:ascii="Times New Roman" w:hAnsi="Times New Roman"/>
        </w:rPr>
        <w:t>четыре тысячи пятьсот</w:t>
      </w:r>
      <w:r>
        <w:rPr>
          <w:rFonts w:ascii="Times New Roman" w:hAnsi="Times New Roman"/>
        </w:rPr>
        <w:t>) рублей 00 копеек.</w:t>
      </w:r>
    </w:p>
    <w:p>
      <w:pPr>
        <w:pStyle w:val="NoSpacing"/>
        <w:ind w:start="426"/>
        <w:rPr>
          <w:rFonts w:ascii="Times New Roman" w:hAnsi="Times New Roman"/>
        </w:rPr>
      </w:pPr>
      <w:r>
        <w:rPr>
          <w:rFonts w:ascii="Times New Roman" w:hAnsi="Times New Roman"/>
        </w:rPr>
        <w:t>В целях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начальная (максимальная) цена государственного контракта определена посредством применения метода сопоставимых рыночных цен (анализ рынка).</w:t>
      </w:r>
    </w:p>
    <w:p>
      <w:pPr>
        <w:pStyle w:val="NoSpacing"/>
        <w:ind w:start="426"/>
        <w:rPr>
          <w:rFonts w:ascii="Times New Roman" w:hAnsi="Times New Roman"/>
        </w:rPr>
      </w:pPr>
      <w:r>
        <w:rPr>
          <w:rFonts w:ascii="Times New Roman" w:hAnsi="Times New Roman"/>
        </w:rPr>
        <w:t>Расчет начальной (максимальной) цены контракта произведен на основании минимального коммерческого предложения.</w:t>
      </w:r>
    </w:p>
    <w:p>
      <w:pPr>
        <w:pStyle w:val="NoSpacing"/>
        <w:ind w:start="426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3950" w:type="dxa"/>
        <w:jc w:val="start"/>
        <w:tblInd w:w="5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31"/>
        <w:gridCol w:w="3659"/>
        <w:gridCol w:w="738"/>
        <w:gridCol w:w="904"/>
        <w:gridCol w:w="2613"/>
        <w:gridCol w:w="2381"/>
        <w:gridCol w:w="3124"/>
      </w:tblGrid>
      <w:tr>
        <w:trPr>
          <w:trHeight w:val="435" w:hRule="atLeast"/>
        </w:trPr>
        <w:tc>
          <w:tcPr>
            <w:tcW w:w="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Ценовое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предложение №1 (руб.)</w:t>
            </w:r>
          </w:p>
        </w:tc>
        <w:tc>
          <w:tcPr>
            <w:tcW w:w="23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Ценовое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предложение №2 (руб.)</w:t>
            </w:r>
          </w:p>
        </w:tc>
        <w:tc>
          <w:tcPr>
            <w:tcW w:w="3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Ценовое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предложение №3 (руб.)</w:t>
            </w:r>
          </w:p>
        </w:tc>
      </w:tr>
      <w:tr>
        <w:trPr>
          <w:trHeight w:val="212" w:hRule="atLeast"/>
        </w:trPr>
        <w:tc>
          <w:tcPr>
            <w:tcW w:w="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/>
              <w:bidi w:val="0"/>
              <w:spacing w:lineRule="auto" w:line="240" w:before="0" w:after="0"/>
              <w:ind w:hanging="0" w:start="-57" w:end="227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казание услуг по  расчёт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 норм расхода топлива для бензинового генератора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widowControl/>
              <w:bidi w:val="0"/>
              <w:spacing w:lineRule="auto" w:line="240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widowControl/>
              <w:bidi w:val="0"/>
              <w:spacing w:lineRule="auto" w:line="240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ind w:start="426"/>
              <w:jc w:val="center"/>
              <w:rPr/>
            </w:pPr>
            <w:r>
              <w:rPr>
                <w:rFonts w:ascii="Times New Roman" w:hAnsi="Times New Roman"/>
              </w:rPr>
              <w:t>4500</w:t>
            </w:r>
          </w:p>
        </w:tc>
        <w:tc>
          <w:tcPr>
            <w:tcW w:w="23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ind w:start="426"/>
              <w:jc w:val="center"/>
              <w:rPr/>
            </w:pPr>
            <w:r>
              <w:rPr>
                <w:rFonts w:ascii="Times New Roman" w:hAnsi="Times New Roman"/>
              </w:rPr>
              <w:t>4725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3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ind w:start="426"/>
              <w:jc w:val="center"/>
              <w:rPr/>
            </w:pPr>
            <w:r>
              <w:rPr>
                <w:rFonts w:ascii="Times New Roman" w:hAnsi="Times New Roman"/>
              </w:rPr>
              <w:t>4900</w:t>
            </w:r>
            <w:r>
              <w:rPr>
                <w:rFonts w:ascii="Times New Roman" w:hAnsi="Times New Roman"/>
              </w:rPr>
              <w:t>,00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link w:val="Style14"/>
    <w:qFormat/>
    <w:rsid w:val="006131c6"/>
    <w:pPr>
      <w:widowControl/>
      <w:tabs>
        <w:tab w:val="clear" w:pos="708"/>
        <w:tab w:val="left" w:pos="284" w:leader="none"/>
      </w:tabs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000000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азовый Знак"/>
    <w:qFormat/>
    <w:rsid w:val="006131c6"/>
    <w:rPr>
      <w:rFonts w:ascii="Calibri" w:hAnsi="Calibri" w:eastAsia="Times New Roman" w:cs="Times New Roman"/>
      <w:color w:val="000000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d215ed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Style15"/>
    <w:uiPriority w:val="99"/>
    <w:semiHidden/>
    <w:unhideWhenUsed/>
    <w:rsid w:val="00d215ed"/>
    <w:pPr>
      <w:spacing w:before="0" w:after="120"/>
      <w:ind w:start="283"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6a2e3d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LibreOffice/25.8.6.2$Windows_X86_64 LibreOffice_project/b4b39682cd9868fa725bc664aff94278d315bd04</Application>
  <AppVersion>15.0000</AppVersion>
  <Pages>1</Pages>
  <Words>121</Words>
  <Characters>817</Characters>
  <CharactersWithSpaces>912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2025-07-07T08:07:00Z</dcterms:created>
  <dc:creator>SudakovaAV</dc:creator>
  <dc:description/>
  <dc:language>ru-RU</dc:language>
  <cp:lastModifiedBy/>
  <dcterms:modified xsi:type="dcterms:W3CDTF">2026-06-25T09:24:05Z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