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667" w:rsidRPr="00622FDB" w:rsidRDefault="009C3667" w:rsidP="008B5DF5">
      <w:pPr>
        <w:pStyle w:val="3"/>
        <w:ind w:left="709"/>
        <w:jc w:val="right"/>
        <w:rPr>
          <w:rFonts w:ascii="PT Astra Serif" w:hAnsi="PT Astra Serif"/>
          <w:sz w:val="24"/>
          <w:szCs w:val="24"/>
        </w:rPr>
      </w:pPr>
      <w:bookmarkStart w:id="0" w:name="_Toc30072366"/>
      <w:r w:rsidRPr="00622FDB">
        <w:rPr>
          <w:rFonts w:ascii="PT Astra Serif" w:hAnsi="PT Astra Serif"/>
          <w:sz w:val="24"/>
          <w:szCs w:val="24"/>
        </w:rPr>
        <w:t>Проект</w:t>
      </w:r>
      <w:bookmarkEnd w:id="0"/>
    </w:p>
    <w:p w:rsidR="009C3667" w:rsidRPr="00622FDB" w:rsidRDefault="009C3667" w:rsidP="009C3667">
      <w:pPr>
        <w:pStyle w:val="ae"/>
        <w:rPr>
          <w:rFonts w:ascii="PT Astra Serif" w:hAnsi="PT Astra Serif"/>
          <w:b w:val="0"/>
          <w:szCs w:val="24"/>
          <w:lang w:val="ru-RU"/>
        </w:rPr>
      </w:pPr>
      <w:r w:rsidRPr="00622FDB">
        <w:rPr>
          <w:rFonts w:ascii="PT Astra Serif" w:hAnsi="PT Astra Serif"/>
          <w:b w:val="0"/>
          <w:szCs w:val="24"/>
        </w:rPr>
        <w:t>Государственный контракт</w:t>
      </w:r>
      <w:r w:rsidR="00593939" w:rsidRPr="00622FDB">
        <w:rPr>
          <w:rFonts w:ascii="PT Astra Serif" w:hAnsi="PT Astra Serif"/>
          <w:b w:val="0"/>
          <w:szCs w:val="24"/>
          <w:lang w:val="ru-RU"/>
        </w:rPr>
        <w:t xml:space="preserve"> № _________</w:t>
      </w:r>
    </w:p>
    <w:p w:rsidR="009C3667" w:rsidRPr="00622FDB" w:rsidRDefault="009C3667" w:rsidP="009C3667">
      <w:pPr>
        <w:pStyle w:val="ae"/>
        <w:rPr>
          <w:rFonts w:ascii="PT Astra Serif" w:hAnsi="PT Astra Serif"/>
          <w:b w:val="0"/>
          <w:szCs w:val="24"/>
          <w:lang w:val="ru-RU"/>
        </w:rPr>
      </w:pPr>
      <w:r w:rsidRPr="00622FDB">
        <w:rPr>
          <w:rFonts w:ascii="PT Astra Serif" w:hAnsi="PT Astra Serif"/>
          <w:b w:val="0"/>
          <w:szCs w:val="24"/>
        </w:rPr>
        <w:t xml:space="preserve">поставки </w:t>
      </w:r>
      <w:r w:rsidR="00442F7C">
        <w:rPr>
          <w:rFonts w:ascii="PT Astra Serif" w:hAnsi="PT Astra Serif"/>
          <w:b w:val="0"/>
          <w:szCs w:val="24"/>
          <w:lang w:val="ru-RU"/>
        </w:rPr>
        <w:t>товаров</w:t>
      </w:r>
    </w:p>
    <w:p w:rsidR="007F6A2E" w:rsidRPr="00622FDB" w:rsidRDefault="00593939" w:rsidP="007F6A2E">
      <w:pPr>
        <w:ind w:firstLine="284"/>
        <w:jc w:val="center"/>
        <w:rPr>
          <w:rFonts w:ascii="PT Astra Serif" w:hAnsi="PT Astra Serif"/>
        </w:rPr>
      </w:pPr>
      <w:r w:rsidRPr="00622FDB">
        <w:rPr>
          <w:rFonts w:ascii="PT Astra Serif" w:hAnsi="PT Astra Serif"/>
          <w:color w:val="000000"/>
        </w:rPr>
        <w:t>ИКЗ</w:t>
      </w:r>
      <w:r w:rsidR="007F6A2E" w:rsidRPr="00622FDB">
        <w:rPr>
          <w:rFonts w:ascii="PT Astra Serif" w:hAnsi="PT Astra Serif"/>
        </w:rPr>
        <w:t xml:space="preserve"> </w:t>
      </w:r>
      <w:r w:rsidRPr="00622FDB">
        <w:rPr>
          <w:rFonts w:ascii="PT Astra Serif" w:hAnsi="PT Astra Serif"/>
        </w:rPr>
        <w:t>_____________________</w:t>
      </w:r>
    </w:p>
    <w:p w:rsidR="007F6A2E" w:rsidRPr="00622FDB" w:rsidRDefault="007F6A2E" w:rsidP="000E4DA4">
      <w:pPr>
        <w:pStyle w:val="ae"/>
        <w:rPr>
          <w:rFonts w:ascii="PT Astra Serif" w:hAnsi="PT Astra Serif"/>
          <w:bCs w:val="0"/>
          <w:szCs w:val="24"/>
        </w:rPr>
      </w:pPr>
    </w:p>
    <w:p w:rsidR="00BE29A3" w:rsidRPr="00622FDB" w:rsidRDefault="00BE29A3">
      <w:pPr>
        <w:rPr>
          <w:rFonts w:ascii="PT Astra Serif" w:hAnsi="PT Astra Serif"/>
        </w:rPr>
      </w:pPr>
      <w:r w:rsidRPr="00622FDB">
        <w:rPr>
          <w:rFonts w:ascii="PT Astra Serif" w:hAnsi="PT Astra Serif"/>
        </w:rPr>
        <w:t>г. Юж</w:t>
      </w:r>
      <w:r w:rsidR="00E8515A" w:rsidRPr="00622FDB">
        <w:rPr>
          <w:rFonts w:ascii="PT Astra Serif" w:hAnsi="PT Astra Serif"/>
        </w:rPr>
        <w:t xml:space="preserve">но-Сахалинск </w:t>
      </w:r>
      <w:r w:rsidR="00E8515A" w:rsidRPr="00622FDB">
        <w:rPr>
          <w:rFonts w:ascii="PT Astra Serif" w:hAnsi="PT Astra Serif"/>
        </w:rPr>
        <w:tab/>
      </w:r>
      <w:r w:rsidR="00E8515A" w:rsidRPr="00622FDB">
        <w:rPr>
          <w:rFonts w:ascii="PT Astra Serif" w:hAnsi="PT Astra Serif"/>
        </w:rPr>
        <w:tab/>
      </w:r>
      <w:r w:rsidR="00E8515A" w:rsidRPr="00622FDB">
        <w:rPr>
          <w:rFonts w:ascii="PT Astra Serif" w:hAnsi="PT Astra Serif"/>
        </w:rPr>
        <w:tab/>
      </w:r>
      <w:r w:rsidR="00E8515A" w:rsidRPr="00622FDB">
        <w:rPr>
          <w:rFonts w:ascii="PT Astra Serif" w:hAnsi="PT Astra Serif"/>
        </w:rPr>
        <w:tab/>
      </w:r>
      <w:r w:rsidR="00E8515A" w:rsidRPr="00622FDB">
        <w:rPr>
          <w:rFonts w:ascii="PT Astra Serif" w:hAnsi="PT Astra Serif"/>
        </w:rPr>
        <w:tab/>
      </w:r>
      <w:r w:rsidR="00E8515A" w:rsidRPr="00622FDB">
        <w:rPr>
          <w:rFonts w:ascii="PT Astra Serif" w:hAnsi="PT Astra Serif"/>
        </w:rPr>
        <w:tab/>
      </w:r>
      <w:r w:rsidR="00E8515A" w:rsidRPr="00622FDB">
        <w:rPr>
          <w:rFonts w:ascii="PT Astra Serif" w:hAnsi="PT Astra Serif"/>
        </w:rPr>
        <w:tab/>
      </w:r>
      <w:r w:rsidR="00DD789E" w:rsidRPr="00622FDB">
        <w:rPr>
          <w:rFonts w:ascii="PT Astra Serif" w:hAnsi="PT Astra Serif"/>
        </w:rPr>
        <w:t xml:space="preserve">   </w:t>
      </w:r>
      <w:r w:rsidR="006D54C5" w:rsidRPr="00622FDB">
        <w:rPr>
          <w:rFonts w:ascii="PT Astra Serif" w:hAnsi="PT Astra Serif"/>
        </w:rPr>
        <w:t xml:space="preserve"> </w:t>
      </w:r>
      <w:r w:rsidR="007F6A2E" w:rsidRPr="00622FDB">
        <w:rPr>
          <w:rFonts w:ascii="PT Astra Serif" w:hAnsi="PT Astra Serif"/>
        </w:rPr>
        <w:t xml:space="preserve">  «</w:t>
      </w:r>
      <w:r w:rsidR="006D54C5" w:rsidRPr="00622FDB">
        <w:rPr>
          <w:rFonts w:ascii="PT Astra Serif" w:hAnsi="PT Astra Serif"/>
        </w:rPr>
        <w:t>___»</w:t>
      </w:r>
      <w:r w:rsidR="009C3667" w:rsidRPr="00622FDB">
        <w:rPr>
          <w:rFonts w:ascii="PT Astra Serif" w:hAnsi="PT Astra Serif"/>
        </w:rPr>
        <w:t>____________2026</w:t>
      </w:r>
      <w:r w:rsidRPr="00622FDB">
        <w:rPr>
          <w:rFonts w:ascii="PT Astra Serif" w:hAnsi="PT Astra Serif"/>
        </w:rPr>
        <w:t xml:space="preserve"> г.</w:t>
      </w:r>
    </w:p>
    <w:p w:rsidR="00E33753" w:rsidRPr="00622FDB" w:rsidRDefault="00E33753" w:rsidP="00E33753">
      <w:pPr>
        <w:pStyle w:val="23"/>
        <w:ind w:firstLine="0"/>
        <w:rPr>
          <w:rFonts w:ascii="PT Astra Serif" w:hAnsi="PT Astra Serif"/>
          <w:sz w:val="24"/>
          <w:szCs w:val="24"/>
        </w:rPr>
      </w:pPr>
    </w:p>
    <w:p w:rsidR="00A00E72" w:rsidRPr="00622FDB" w:rsidRDefault="00E5323F" w:rsidP="00593939">
      <w:pPr>
        <w:pStyle w:val="23"/>
        <w:rPr>
          <w:rFonts w:ascii="PT Astra Serif" w:hAnsi="PT Astra Serif"/>
          <w:b w:val="0"/>
          <w:sz w:val="24"/>
          <w:szCs w:val="24"/>
        </w:rPr>
      </w:pPr>
      <w:r w:rsidRPr="00622FDB">
        <w:rPr>
          <w:rFonts w:ascii="PT Astra Serif" w:hAnsi="PT Astra Serif"/>
          <w:b w:val="0"/>
          <w:sz w:val="24"/>
          <w:szCs w:val="24"/>
        </w:rPr>
        <w:t>Управление Федеральной службы исполнения наказаний по Сахалинской области</w:t>
      </w:r>
      <w:r w:rsidRPr="00622FDB">
        <w:rPr>
          <w:rFonts w:ascii="PT Astra Serif" w:hAnsi="PT Astra Serif"/>
          <w:b w:val="0"/>
          <w:sz w:val="24"/>
          <w:szCs w:val="24"/>
          <w:lang w:val="ru-RU"/>
        </w:rPr>
        <w:t xml:space="preserve"> (далее – УФСИН России по Сахалинской области)</w:t>
      </w:r>
      <w:r w:rsidRPr="00622FDB">
        <w:rPr>
          <w:rFonts w:ascii="PT Astra Serif" w:hAnsi="PT Astra Serif"/>
          <w:b w:val="0"/>
          <w:sz w:val="24"/>
          <w:szCs w:val="24"/>
        </w:rPr>
        <w:t>, выступающее от имени Российской Федерации, в целях обеспечения государственных нужд, именуемое в дальнейшем Государственный заказчик, в</w:t>
      </w:r>
      <w:r w:rsidR="003A3E82" w:rsidRPr="00622FDB">
        <w:rPr>
          <w:rFonts w:ascii="PT Astra Serif" w:hAnsi="PT Astra Serif"/>
          <w:b w:val="0"/>
          <w:sz w:val="24"/>
          <w:szCs w:val="24"/>
          <w:lang w:val="ru-RU"/>
        </w:rPr>
        <w:t xml:space="preserve"> </w:t>
      </w:r>
      <w:r w:rsidRPr="00622FDB">
        <w:rPr>
          <w:rFonts w:ascii="PT Astra Serif" w:hAnsi="PT Astra Serif"/>
          <w:b w:val="0"/>
          <w:sz w:val="24"/>
          <w:szCs w:val="24"/>
        </w:rPr>
        <w:t>лице заместителя начальника</w:t>
      </w:r>
      <w:r w:rsidRPr="00622FDB">
        <w:rPr>
          <w:rFonts w:ascii="PT Astra Serif" w:hAnsi="PT Astra Serif"/>
          <w:b w:val="0"/>
          <w:sz w:val="24"/>
          <w:szCs w:val="24"/>
          <w:lang w:val="ru-RU"/>
        </w:rPr>
        <w:t xml:space="preserve"> Трусова Александра Владимировича</w:t>
      </w:r>
      <w:r w:rsidRPr="00622FDB">
        <w:rPr>
          <w:rFonts w:ascii="PT Astra Serif" w:hAnsi="PT Astra Serif"/>
          <w:b w:val="0"/>
          <w:sz w:val="24"/>
          <w:szCs w:val="24"/>
        </w:rPr>
        <w:t>, действующего на основании Довере</w:t>
      </w:r>
      <w:r w:rsidR="009C3667" w:rsidRPr="00622FDB">
        <w:rPr>
          <w:rFonts w:ascii="PT Astra Serif" w:hAnsi="PT Astra Serif"/>
          <w:b w:val="0"/>
          <w:sz w:val="24"/>
          <w:szCs w:val="24"/>
        </w:rPr>
        <w:t>нности от</w:t>
      </w:r>
      <w:r w:rsidR="003A3E82" w:rsidRPr="00622FDB">
        <w:rPr>
          <w:rFonts w:ascii="PT Astra Serif" w:hAnsi="PT Astra Serif"/>
          <w:b w:val="0"/>
          <w:sz w:val="24"/>
          <w:szCs w:val="24"/>
          <w:lang w:val="ru-RU"/>
        </w:rPr>
        <w:t xml:space="preserve"> </w:t>
      </w:r>
      <w:r w:rsidR="009C3667" w:rsidRPr="00622FDB">
        <w:rPr>
          <w:rFonts w:ascii="PT Astra Serif" w:hAnsi="PT Astra Serif"/>
          <w:b w:val="0"/>
          <w:sz w:val="24"/>
          <w:szCs w:val="24"/>
        </w:rPr>
        <w:t>29</w:t>
      </w:r>
      <w:r w:rsidRPr="00622FDB">
        <w:rPr>
          <w:rFonts w:ascii="PT Astra Serif" w:hAnsi="PT Astra Serif"/>
          <w:b w:val="0"/>
          <w:sz w:val="24"/>
          <w:szCs w:val="24"/>
        </w:rPr>
        <w:t>.</w:t>
      </w:r>
      <w:r w:rsidR="009C3667" w:rsidRPr="00622FDB">
        <w:rPr>
          <w:rFonts w:ascii="PT Astra Serif" w:hAnsi="PT Astra Serif"/>
          <w:b w:val="0"/>
          <w:sz w:val="24"/>
          <w:szCs w:val="24"/>
        </w:rPr>
        <w:t>12.2025 № вн-13-38</w:t>
      </w:r>
      <w:r w:rsidRPr="00622FDB">
        <w:rPr>
          <w:rFonts w:ascii="PT Astra Serif" w:hAnsi="PT Astra Serif"/>
          <w:b w:val="0"/>
          <w:sz w:val="24"/>
          <w:szCs w:val="24"/>
        </w:rPr>
        <w:t xml:space="preserve">, </w:t>
      </w:r>
      <w:r w:rsidRPr="00622FDB">
        <w:rPr>
          <w:rFonts w:ascii="PT Astra Serif" w:hAnsi="PT Astra Serif"/>
          <w:b w:val="0"/>
          <w:bCs w:val="0"/>
          <w:sz w:val="24"/>
          <w:szCs w:val="24"/>
        </w:rPr>
        <w:t xml:space="preserve">с одной стороны, и </w:t>
      </w:r>
      <w:r w:rsidR="00A02A32" w:rsidRPr="00622FDB">
        <w:rPr>
          <w:rFonts w:ascii="PT Astra Serif" w:hAnsi="PT Astra Serif"/>
          <w:b w:val="0"/>
          <w:bCs w:val="0"/>
          <w:sz w:val="24"/>
          <w:szCs w:val="24"/>
          <w:lang w:val="ru-RU"/>
        </w:rPr>
        <w:t>_________</w:t>
      </w:r>
      <w:r w:rsidRPr="00622FDB">
        <w:rPr>
          <w:rFonts w:ascii="PT Astra Serif" w:hAnsi="PT Astra Serif"/>
          <w:b w:val="0"/>
          <w:bCs w:val="0"/>
          <w:sz w:val="24"/>
          <w:szCs w:val="24"/>
          <w:lang w:val="ru-RU"/>
        </w:rPr>
        <w:t xml:space="preserve"> </w:t>
      </w:r>
      <w:r w:rsidRPr="00622FDB">
        <w:rPr>
          <w:rFonts w:ascii="PT Astra Serif" w:hAnsi="PT Astra Serif"/>
          <w:b w:val="0"/>
          <w:bCs w:val="0"/>
          <w:sz w:val="24"/>
          <w:szCs w:val="24"/>
        </w:rPr>
        <w:t xml:space="preserve">, именуемое в дальнейшем «Поставщик», </w:t>
      </w:r>
      <w:r w:rsidRPr="00622FDB">
        <w:rPr>
          <w:rFonts w:ascii="PT Astra Serif" w:hAnsi="PT Astra Serif"/>
          <w:b w:val="0"/>
          <w:iCs/>
          <w:spacing w:val="-6"/>
          <w:sz w:val="24"/>
          <w:szCs w:val="24"/>
        </w:rPr>
        <w:t>в лице директора</w:t>
      </w:r>
      <w:r w:rsidRPr="00622FDB">
        <w:rPr>
          <w:rFonts w:ascii="PT Astra Serif" w:hAnsi="PT Astra Serif"/>
          <w:b w:val="0"/>
          <w:bCs w:val="0"/>
          <w:sz w:val="24"/>
          <w:szCs w:val="24"/>
        </w:rPr>
        <w:t>,</w:t>
      </w:r>
      <w:r w:rsidRPr="00622FDB">
        <w:rPr>
          <w:rFonts w:ascii="PT Astra Serif" w:hAnsi="PT Astra Serif"/>
          <w:b w:val="0"/>
          <w:noProof/>
          <w:sz w:val="24"/>
          <w:szCs w:val="24"/>
        </w:rPr>
        <w:t xml:space="preserve"> действующе</w:t>
      </w:r>
      <w:r w:rsidRPr="00622FDB">
        <w:rPr>
          <w:rFonts w:ascii="PT Astra Serif" w:hAnsi="PT Astra Serif"/>
          <w:b w:val="0"/>
          <w:noProof/>
          <w:sz w:val="24"/>
          <w:szCs w:val="24"/>
          <w:lang w:val="ru-RU"/>
        </w:rPr>
        <w:t>й</w:t>
      </w:r>
      <w:r w:rsidRPr="00622FDB">
        <w:rPr>
          <w:rFonts w:ascii="PT Astra Serif" w:hAnsi="PT Astra Serif"/>
          <w:b w:val="0"/>
          <w:noProof/>
          <w:sz w:val="24"/>
          <w:szCs w:val="24"/>
        </w:rPr>
        <w:t xml:space="preserve"> на основании </w:t>
      </w:r>
      <w:r w:rsidR="00A00E72" w:rsidRPr="00622FDB">
        <w:rPr>
          <w:rFonts w:ascii="PT Astra Serif" w:hAnsi="PT Astra Serif"/>
          <w:b w:val="0"/>
          <w:noProof/>
          <w:sz w:val="24"/>
          <w:szCs w:val="24"/>
          <w:lang w:val="ru-RU"/>
        </w:rPr>
        <w:t>__________</w:t>
      </w:r>
      <w:r w:rsidRPr="00622FDB">
        <w:rPr>
          <w:rFonts w:ascii="PT Astra Serif" w:hAnsi="PT Astra Serif"/>
          <w:b w:val="0"/>
          <w:bCs w:val="0"/>
          <w:sz w:val="24"/>
          <w:szCs w:val="24"/>
        </w:rPr>
        <w:t>, с другой стороны, вместе именуемые «Стороны», руководствуясь</w:t>
      </w:r>
      <w:r w:rsidR="00593939" w:rsidRPr="00622FDB">
        <w:rPr>
          <w:rFonts w:ascii="PT Astra Serif" w:hAnsi="PT Astra Serif"/>
          <w:b w:val="0"/>
          <w:bCs w:val="0"/>
          <w:sz w:val="24"/>
          <w:szCs w:val="24"/>
          <w:lang w:val="ru-RU"/>
        </w:rPr>
        <w:t xml:space="preserve"> </w:t>
      </w:r>
      <w:r w:rsidRPr="00622FDB">
        <w:rPr>
          <w:rFonts w:ascii="PT Astra Serif" w:hAnsi="PT Astra Serif"/>
          <w:b w:val="0"/>
          <w:sz w:val="24"/>
          <w:szCs w:val="24"/>
        </w:rPr>
        <w:t>пунктом 4 части 1 статьи 93 Федерального закона от 05.04.2013 № 44-ФЗ «О контрактной системе в сфере закупок товаров, работ, услуг для госуда</w:t>
      </w:r>
      <w:r w:rsidR="00A00E72" w:rsidRPr="00622FDB">
        <w:rPr>
          <w:rFonts w:ascii="PT Astra Serif" w:hAnsi="PT Astra Serif"/>
          <w:b w:val="0"/>
          <w:sz w:val="24"/>
          <w:szCs w:val="24"/>
        </w:rPr>
        <w:t>рственных и муниципальных нужд», на основании итогового протокола № __________________ закупочной сессии на ЕАТ, заключили настоящий Контракт (далее - Контракт) о нижеследующем:</w:t>
      </w:r>
    </w:p>
    <w:p w:rsidR="00E5323F" w:rsidRPr="00622FDB" w:rsidRDefault="00E5323F" w:rsidP="00E5323F">
      <w:pPr>
        <w:ind w:firstLine="708"/>
        <w:jc w:val="both"/>
        <w:rPr>
          <w:rFonts w:ascii="PT Astra Serif" w:hAnsi="PT Astra Serif"/>
        </w:rPr>
      </w:pPr>
    </w:p>
    <w:p w:rsidR="00BE29A3" w:rsidRPr="00622FDB" w:rsidRDefault="00BE29A3">
      <w:pPr>
        <w:autoSpaceDE w:val="0"/>
        <w:autoSpaceDN w:val="0"/>
        <w:jc w:val="center"/>
        <w:rPr>
          <w:rFonts w:ascii="PT Astra Serif" w:hAnsi="PT Astra Serif"/>
          <w:b/>
          <w:bCs/>
        </w:rPr>
      </w:pPr>
      <w:r w:rsidRPr="00622FDB">
        <w:rPr>
          <w:rFonts w:ascii="PT Astra Serif" w:hAnsi="PT Astra Serif"/>
          <w:b/>
          <w:bCs/>
        </w:rPr>
        <w:t xml:space="preserve">1. Предмет </w:t>
      </w:r>
      <w:r w:rsidR="007F6A2E" w:rsidRPr="00622FDB">
        <w:rPr>
          <w:rFonts w:ascii="PT Astra Serif" w:hAnsi="PT Astra Serif"/>
          <w:b/>
          <w:bCs/>
        </w:rPr>
        <w:t>Контракт</w:t>
      </w:r>
      <w:r w:rsidRPr="00622FDB">
        <w:rPr>
          <w:rFonts w:ascii="PT Astra Serif" w:hAnsi="PT Astra Serif"/>
          <w:b/>
          <w:bCs/>
        </w:rPr>
        <w:t>а.</w:t>
      </w:r>
    </w:p>
    <w:p w:rsidR="009F3A27" w:rsidRPr="00622FDB" w:rsidRDefault="009F3A27" w:rsidP="009F3A27">
      <w:pPr>
        <w:pStyle w:val="ConsPlusNormal"/>
        <w:widowControl/>
        <w:tabs>
          <w:tab w:val="left" w:pos="360"/>
        </w:tabs>
        <w:ind w:firstLine="709"/>
        <w:jc w:val="both"/>
        <w:rPr>
          <w:rFonts w:ascii="PT Astra Serif" w:hAnsi="PT Astra Serif" w:cs="Times New Roman"/>
          <w:b/>
          <w:sz w:val="24"/>
          <w:szCs w:val="24"/>
        </w:rPr>
      </w:pPr>
      <w:r w:rsidRPr="00622FDB">
        <w:rPr>
          <w:rFonts w:ascii="PT Astra Serif" w:hAnsi="PT Astra Serif" w:cs="Times New Roman"/>
          <w:sz w:val="24"/>
          <w:szCs w:val="24"/>
        </w:rPr>
        <w:t>1.1</w:t>
      </w:r>
      <w:r w:rsidRPr="00622FDB">
        <w:rPr>
          <w:rFonts w:ascii="PT Astra Serif" w:hAnsi="PT Astra Serif" w:cs="Times New Roman"/>
          <w:sz w:val="24"/>
          <w:szCs w:val="24"/>
        </w:rPr>
        <w:tab/>
        <w:t>Поставщик обязуется передать в собственность Государственному</w:t>
      </w:r>
      <w:r w:rsidR="002A24D6" w:rsidRPr="00622FDB">
        <w:rPr>
          <w:rFonts w:ascii="PT Astra Serif" w:hAnsi="PT Astra Serif" w:cs="Times New Roman"/>
          <w:sz w:val="24"/>
          <w:szCs w:val="24"/>
        </w:rPr>
        <w:t xml:space="preserve"> заказчику </w:t>
      </w:r>
      <w:r w:rsidR="00214552" w:rsidRPr="00622FDB">
        <w:rPr>
          <w:rFonts w:ascii="PT Astra Serif" w:hAnsi="PT Astra Serif" w:cs="Times New Roman"/>
          <w:b/>
          <w:sz w:val="24"/>
          <w:szCs w:val="24"/>
        </w:rPr>
        <w:t>борцовские маты</w:t>
      </w:r>
      <w:r w:rsidR="00622FDB" w:rsidRPr="00622FDB">
        <w:rPr>
          <w:rFonts w:ascii="PT Astra Serif" w:hAnsi="PT Astra Serif" w:cs="Times New Roman"/>
          <w:b/>
          <w:sz w:val="24"/>
          <w:szCs w:val="24"/>
        </w:rPr>
        <w:t>, покрытие для борцовского ковра</w:t>
      </w:r>
      <w:r w:rsidR="00214552" w:rsidRPr="00622FDB">
        <w:rPr>
          <w:rFonts w:ascii="PT Astra Serif" w:hAnsi="PT Astra Serif" w:cs="Times New Roman"/>
          <w:b/>
          <w:sz w:val="24"/>
          <w:szCs w:val="24"/>
        </w:rPr>
        <w:t xml:space="preserve"> </w:t>
      </w:r>
      <w:r w:rsidRPr="00622FDB">
        <w:rPr>
          <w:rFonts w:ascii="PT Astra Serif" w:hAnsi="PT Astra Serif" w:cs="Times New Roman"/>
          <w:sz w:val="24"/>
          <w:szCs w:val="24"/>
        </w:rPr>
        <w:t>(далее - Товар) в обусловленный настоящим Контрактом срок, согласно Техническому заданию (</w:t>
      </w:r>
      <w:hyperlink w:anchor="P326" w:history="1">
        <w:r w:rsidRPr="00622FDB">
          <w:rPr>
            <w:rFonts w:ascii="PT Astra Serif" w:hAnsi="PT Astra Serif" w:cs="Times New Roman"/>
            <w:sz w:val="24"/>
            <w:szCs w:val="24"/>
          </w:rPr>
          <w:t>Приложение N 1</w:t>
        </w:r>
      </w:hyperlink>
      <w:r w:rsidRPr="00622FDB">
        <w:rPr>
          <w:rFonts w:ascii="PT Astra Serif" w:hAnsi="PT Astra Serif" w:cs="Times New Roman"/>
          <w:sz w:val="24"/>
          <w:szCs w:val="24"/>
        </w:rPr>
        <w:t xml:space="preserve"> к настоящему Контракту), а Заказчик обязуется принять и оплатить Товар в порядке и на условиях, предусмотренных настоящим Контрактом.</w:t>
      </w:r>
    </w:p>
    <w:p w:rsidR="009F3A27" w:rsidRPr="00622FDB" w:rsidRDefault="009F3A27" w:rsidP="00F03EE7">
      <w:pPr>
        <w:pStyle w:val="Ioieo"/>
        <w:widowControl w:val="0"/>
        <w:ind w:left="709"/>
        <w:rPr>
          <w:rFonts w:ascii="PT Astra Serif" w:hAnsi="PT Astra Serif"/>
          <w:szCs w:val="24"/>
        </w:rPr>
      </w:pPr>
    </w:p>
    <w:p w:rsidR="003910E0" w:rsidRPr="003910E0" w:rsidRDefault="003910E0" w:rsidP="003910E0">
      <w:pPr>
        <w:pStyle w:val="120"/>
        <w:spacing w:line="240" w:lineRule="auto"/>
        <w:ind w:right="-74" w:firstLine="0"/>
        <w:contextualSpacing/>
        <w:jc w:val="center"/>
        <w:rPr>
          <w:rFonts w:ascii="PT Astra Serif" w:hAnsi="PT Astra Serif"/>
          <w:b/>
          <w:noProof/>
          <w:szCs w:val="24"/>
        </w:rPr>
      </w:pPr>
      <w:r w:rsidRPr="003910E0">
        <w:rPr>
          <w:rFonts w:ascii="PT Astra Serif" w:hAnsi="PT Astra Serif"/>
          <w:b/>
          <w:noProof/>
          <w:szCs w:val="24"/>
        </w:rPr>
        <w:t>2. Права и обязанности Сторон</w:t>
      </w:r>
    </w:p>
    <w:p w:rsidR="003910E0" w:rsidRPr="003910E0" w:rsidRDefault="003910E0" w:rsidP="003910E0">
      <w:pPr>
        <w:pStyle w:val="af1"/>
        <w:ind w:firstLine="567"/>
        <w:jc w:val="both"/>
        <w:rPr>
          <w:rFonts w:ascii="PT Astra Serif" w:hAnsi="PT Astra Serif"/>
          <w:b/>
          <w:noProof/>
          <w:sz w:val="24"/>
          <w:szCs w:val="24"/>
        </w:rPr>
      </w:pPr>
      <w:r w:rsidRPr="003910E0">
        <w:rPr>
          <w:rFonts w:ascii="PT Astra Serif" w:hAnsi="PT Astra Serif"/>
          <w:b/>
          <w:noProof/>
          <w:sz w:val="24"/>
          <w:szCs w:val="24"/>
        </w:rPr>
        <w:t>2.1. Государственный заказчик вправе:</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noProof/>
          <w:sz w:val="24"/>
          <w:szCs w:val="24"/>
        </w:rPr>
        <w:t xml:space="preserve">2.1.1. </w:t>
      </w:r>
      <w:r w:rsidRPr="003910E0">
        <w:rPr>
          <w:rFonts w:ascii="PT Astra Serif" w:hAnsi="PT Astra Serif"/>
          <w:sz w:val="24"/>
          <w:szCs w:val="24"/>
        </w:rPr>
        <w:t>Требовать от Поставщика надлежащего исполнения обязательств, предусмотренных Контрактом.</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sz w:val="24"/>
          <w:szCs w:val="24"/>
        </w:rPr>
        <w:t xml:space="preserve">2.1.2. Требовать от Поставщика своевременного безвозмездного устранения недостатков и дефектов товара, выявленных при приемке товара и в течение гарантийного срока.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2.1.3.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2.1.4. Требовать возмещения убытков, причиненных по вине Поставщика, в соответствии с законодательством Российской Федерации. </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noProof/>
          <w:sz w:val="24"/>
          <w:szCs w:val="24"/>
        </w:rPr>
        <w:t>2.1.5. Осуществлять иные права, предусмотренные законодательством Росийской Федерации и Контрактом.</w:t>
      </w:r>
    </w:p>
    <w:p w:rsidR="003910E0" w:rsidRPr="003910E0" w:rsidRDefault="003910E0" w:rsidP="003910E0">
      <w:pPr>
        <w:pStyle w:val="af1"/>
        <w:ind w:firstLine="567"/>
        <w:jc w:val="both"/>
        <w:rPr>
          <w:rFonts w:ascii="PT Astra Serif" w:hAnsi="PT Astra Serif"/>
          <w:b/>
          <w:noProof/>
          <w:sz w:val="24"/>
          <w:szCs w:val="24"/>
        </w:rPr>
      </w:pPr>
      <w:r w:rsidRPr="003910E0">
        <w:rPr>
          <w:rFonts w:ascii="PT Astra Serif" w:hAnsi="PT Astra Serif"/>
          <w:b/>
          <w:noProof/>
          <w:sz w:val="24"/>
          <w:szCs w:val="24"/>
        </w:rPr>
        <w:t>2.2. Государственный заказчик обязан:</w:t>
      </w:r>
    </w:p>
    <w:p w:rsidR="003910E0" w:rsidRPr="003910E0" w:rsidRDefault="003910E0" w:rsidP="003910E0">
      <w:pPr>
        <w:pStyle w:val="af1"/>
        <w:ind w:firstLine="567"/>
        <w:jc w:val="both"/>
        <w:rPr>
          <w:rFonts w:ascii="PT Astra Serif" w:hAnsi="PT Astra Serif"/>
          <w:i/>
          <w:noProof/>
          <w:sz w:val="24"/>
          <w:szCs w:val="24"/>
        </w:rPr>
      </w:pPr>
      <w:r w:rsidRPr="003910E0">
        <w:rPr>
          <w:rFonts w:ascii="PT Astra Serif" w:hAnsi="PT Astra Serif"/>
          <w:noProof/>
          <w:sz w:val="24"/>
          <w:szCs w:val="24"/>
        </w:rPr>
        <w:t xml:space="preserve">2.2.1. Принимать меры по исполнению Контракта. </w:t>
      </w:r>
    </w:p>
    <w:p w:rsidR="003910E0" w:rsidRPr="003910E0" w:rsidRDefault="003910E0" w:rsidP="003910E0">
      <w:pPr>
        <w:pStyle w:val="af1"/>
        <w:ind w:firstLine="567"/>
        <w:jc w:val="both"/>
        <w:rPr>
          <w:rFonts w:ascii="PT Astra Serif" w:hAnsi="PT Astra Serif"/>
          <w:i/>
          <w:noProof/>
          <w:sz w:val="24"/>
          <w:szCs w:val="24"/>
        </w:rPr>
      </w:pPr>
      <w:r w:rsidRPr="003910E0">
        <w:rPr>
          <w:rFonts w:ascii="PT Astra Serif" w:hAnsi="PT Astra Serif"/>
          <w:sz w:val="24"/>
          <w:szCs w:val="24"/>
        </w:rPr>
        <w:t xml:space="preserve">2.2.2. </w:t>
      </w:r>
      <w:r w:rsidRPr="003910E0">
        <w:rPr>
          <w:rFonts w:ascii="PT Astra Serif" w:hAnsi="PT Astra Serif"/>
          <w:noProof/>
          <w:sz w:val="24"/>
          <w:szCs w:val="24"/>
        </w:rPr>
        <w:t xml:space="preserve">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 </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sz w:val="24"/>
          <w:szCs w:val="24"/>
        </w:rPr>
        <w:t xml:space="preserve">2.2.3. Обеспечить приемку товара в соответствии с условиями Контракта. </w:t>
      </w:r>
    </w:p>
    <w:p w:rsidR="003910E0" w:rsidRPr="003910E0" w:rsidRDefault="003910E0" w:rsidP="003910E0">
      <w:pPr>
        <w:pStyle w:val="af1"/>
        <w:ind w:firstLine="567"/>
        <w:jc w:val="both"/>
        <w:rPr>
          <w:rFonts w:ascii="PT Astra Serif" w:hAnsi="PT Astra Serif"/>
          <w:i/>
          <w:sz w:val="24"/>
          <w:szCs w:val="24"/>
        </w:rPr>
      </w:pPr>
      <w:r w:rsidRPr="003910E0">
        <w:rPr>
          <w:rFonts w:ascii="PT Astra Serif" w:hAnsi="PT Astra Serif"/>
          <w:sz w:val="24"/>
          <w:szCs w:val="24"/>
        </w:rPr>
        <w:t xml:space="preserve">2.2.4. Обеспечить оплату товара в соответствии с условиями Контракта. </w:t>
      </w:r>
    </w:p>
    <w:p w:rsidR="003910E0" w:rsidRPr="003910E0" w:rsidRDefault="003910E0" w:rsidP="003910E0">
      <w:pPr>
        <w:autoSpaceDE w:val="0"/>
        <w:autoSpaceDN w:val="0"/>
        <w:adjustRightInd w:val="0"/>
        <w:ind w:firstLine="567"/>
        <w:jc w:val="both"/>
        <w:rPr>
          <w:rFonts w:ascii="PT Astra Serif" w:hAnsi="PT Astra Serif"/>
        </w:rPr>
      </w:pPr>
      <w:r w:rsidRPr="003910E0">
        <w:rPr>
          <w:rFonts w:ascii="PT Astra Serif" w:hAnsi="PT Astra Serif"/>
        </w:rPr>
        <w:t>2.2.5. Направить Поставщику требование об уплате неустоек (штрафов, пеней)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w:t>
      </w:r>
    </w:p>
    <w:p w:rsidR="003910E0" w:rsidRPr="003910E0" w:rsidRDefault="003910E0" w:rsidP="003910E0">
      <w:pPr>
        <w:autoSpaceDE w:val="0"/>
        <w:autoSpaceDN w:val="0"/>
        <w:adjustRightInd w:val="0"/>
        <w:ind w:firstLine="567"/>
        <w:jc w:val="both"/>
        <w:rPr>
          <w:rFonts w:ascii="PT Astra Serif" w:hAnsi="PT Astra Serif"/>
        </w:rPr>
      </w:pPr>
      <w:r w:rsidRPr="003910E0">
        <w:rPr>
          <w:rFonts w:ascii="PT Astra Serif" w:hAnsi="PT Astra Serif"/>
        </w:rPr>
        <w:lastRenderedPageBreak/>
        <w:t>2.2.6. Принять решение об одностороннем отказе от исполнения Контракта в случаях, предусмотренных частью 15 статьи 95 Закона № 44-ФЗ.</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2.2.7. В случае расторжения Контракта (по любым основаниям) оплатить Поставщику стоимость </w:t>
      </w:r>
      <w:r w:rsidRPr="003910E0">
        <w:rPr>
          <w:rFonts w:ascii="PT Astra Serif" w:hAnsi="PT Astra Serif"/>
          <w:spacing w:val="-4"/>
          <w:sz w:val="24"/>
          <w:szCs w:val="24"/>
        </w:rPr>
        <w:t>товара</w:t>
      </w:r>
      <w:r w:rsidRPr="003910E0">
        <w:rPr>
          <w:rFonts w:ascii="PT Astra Serif" w:hAnsi="PT Astra Serif"/>
          <w:noProof/>
          <w:sz w:val="24"/>
          <w:szCs w:val="24"/>
        </w:rPr>
        <w:t>, фактически поставленного на момент расторжения Контракта, при условии отсутствия претензий по его качеству.</w:t>
      </w:r>
    </w:p>
    <w:p w:rsidR="003910E0" w:rsidRPr="003910E0" w:rsidRDefault="003910E0" w:rsidP="003910E0">
      <w:pPr>
        <w:pStyle w:val="af1"/>
        <w:ind w:firstLine="567"/>
        <w:jc w:val="both"/>
        <w:rPr>
          <w:rFonts w:ascii="PT Astra Serif" w:hAnsi="PT Astra Serif"/>
          <w:i/>
          <w:noProof/>
          <w:sz w:val="24"/>
          <w:szCs w:val="24"/>
        </w:rPr>
      </w:pPr>
      <w:r w:rsidRPr="003910E0">
        <w:rPr>
          <w:rFonts w:ascii="PT Astra Serif" w:hAnsi="PT Astra Serif"/>
          <w:noProof/>
          <w:sz w:val="24"/>
          <w:szCs w:val="24"/>
        </w:rPr>
        <w:t xml:space="preserve">2.2.8. Направить в уполномоченный на осуществление контроля в сфере закупок федеральный орган исполнительной власти информацию о Поставщике для включения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существленным нарушением Поставщиком условий Контракта.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2.2.9. Исполнять иные обязанности в соответствии с законодательством Российской Федерации и Контрактом.</w:t>
      </w:r>
    </w:p>
    <w:p w:rsidR="003910E0" w:rsidRPr="003910E0" w:rsidRDefault="003910E0" w:rsidP="003910E0">
      <w:pPr>
        <w:pStyle w:val="af1"/>
        <w:ind w:firstLine="567"/>
        <w:jc w:val="both"/>
        <w:rPr>
          <w:rFonts w:ascii="PT Astra Serif" w:hAnsi="PT Astra Serif"/>
          <w:b/>
          <w:noProof/>
          <w:sz w:val="24"/>
          <w:szCs w:val="24"/>
        </w:rPr>
      </w:pPr>
      <w:r w:rsidRPr="003910E0">
        <w:rPr>
          <w:rFonts w:ascii="PT Astra Serif" w:hAnsi="PT Astra Serif"/>
          <w:b/>
          <w:noProof/>
          <w:sz w:val="24"/>
          <w:szCs w:val="24"/>
        </w:rPr>
        <w:t>2.3. Поставщик вправе:</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2.3.1. Требовать от Государственного заказчика приемки товара в соответствии с условиями Контракта.</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2.3.2. 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2.3.3. Требовать уплаты неустойки (штрафов, пеней) в случае просрочки исполнения Государственным заказчиком обязательств, предусмотренных Контрактом.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2.3.4. Осуществлять иные права, предусмотренные действующим законодательством Российской Федерации и Контрактом.</w:t>
      </w:r>
    </w:p>
    <w:p w:rsidR="003910E0" w:rsidRPr="003910E0" w:rsidRDefault="003910E0" w:rsidP="003910E0">
      <w:pPr>
        <w:pStyle w:val="af1"/>
        <w:ind w:firstLine="567"/>
        <w:jc w:val="both"/>
        <w:rPr>
          <w:rFonts w:ascii="PT Astra Serif" w:hAnsi="PT Astra Serif"/>
          <w:b/>
          <w:spacing w:val="-4"/>
          <w:sz w:val="24"/>
          <w:szCs w:val="24"/>
        </w:rPr>
      </w:pPr>
      <w:r w:rsidRPr="003910E0">
        <w:rPr>
          <w:rFonts w:ascii="PT Astra Serif" w:hAnsi="PT Astra Serif"/>
          <w:b/>
          <w:spacing w:val="-4"/>
          <w:sz w:val="24"/>
          <w:szCs w:val="24"/>
        </w:rPr>
        <w:t>2.4. Поставщик обязан:</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2.4.1. Самостоятельно и за свой счет осуществить поставку товара.</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noProof/>
          <w:sz w:val="24"/>
          <w:szCs w:val="24"/>
        </w:rPr>
        <w:t xml:space="preserve">2.4.2. </w:t>
      </w:r>
      <w:r w:rsidRPr="003910E0">
        <w:rPr>
          <w:rFonts w:ascii="PT Astra Serif" w:hAnsi="PT Astra Serif"/>
          <w:sz w:val="24"/>
          <w:szCs w:val="24"/>
        </w:rPr>
        <w:t xml:space="preserve">В соответствии с пунктом 5.3 Контракта уведомить Государственного заказчика о дате и времени доставки товара. </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sz w:val="24"/>
          <w:szCs w:val="24"/>
        </w:rPr>
        <w:t xml:space="preserve">2.4.3. Своевременно по письменному запросу Государственного заказчика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2.4.4. Направить в адрес </w:t>
      </w:r>
      <w:r w:rsidR="00795722">
        <w:rPr>
          <w:rFonts w:ascii="PT Astra Serif" w:hAnsi="PT Astra Serif"/>
          <w:noProof/>
          <w:sz w:val="24"/>
          <w:szCs w:val="24"/>
        </w:rPr>
        <w:t>Государтсвенного заказчика</w:t>
      </w:r>
      <w:r w:rsidRPr="003910E0">
        <w:rPr>
          <w:rFonts w:ascii="PT Astra Serif" w:hAnsi="PT Astra Serif"/>
          <w:noProof/>
          <w:sz w:val="24"/>
          <w:szCs w:val="24"/>
        </w:rPr>
        <w:t xml:space="preserve"> своих представителей, наделенных полномочиями на осуществление приемки товара. Подтверждением таких полномочий является наличие доверенности, выданной и оформленной в соответствии с законодательством Российской Федерации, при предъявлении документа, удостоверяющего личность. </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2.4.5. Поставить товар на условиях, предусмотренных Контрактом, в том числе обеспечить с учетом специфики поставляемого товара его соответствие обязательным требованиям, установленным Государственным заказчиком в соответствии с законодательством Российской Федерации о техническом регулировании и Контрактом.</w:t>
      </w:r>
    </w:p>
    <w:p w:rsidR="003910E0" w:rsidRPr="003910E0" w:rsidRDefault="003910E0" w:rsidP="003910E0">
      <w:pPr>
        <w:pStyle w:val="af1"/>
        <w:ind w:firstLine="567"/>
        <w:jc w:val="both"/>
        <w:rPr>
          <w:rFonts w:ascii="PT Astra Serif" w:hAnsi="PT Astra Serif"/>
          <w:i/>
          <w:noProof/>
          <w:sz w:val="24"/>
          <w:szCs w:val="24"/>
        </w:rPr>
      </w:pPr>
      <w:r w:rsidRPr="003910E0">
        <w:rPr>
          <w:rFonts w:ascii="PT Astra Serif" w:hAnsi="PT Astra Serif"/>
          <w:noProof/>
          <w:sz w:val="24"/>
          <w:szCs w:val="24"/>
        </w:rPr>
        <w:t>2.4.6. Обеспечить устранение за свой счет недостатков и дефектов, выявленных при приемке товара и в течение гарантийного срока.</w:t>
      </w:r>
    </w:p>
    <w:p w:rsidR="003910E0" w:rsidRPr="003910E0" w:rsidRDefault="003910E0" w:rsidP="003910E0">
      <w:pPr>
        <w:pStyle w:val="af1"/>
        <w:ind w:firstLine="567"/>
        <w:jc w:val="both"/>
        <w:rPr>
          <w:rFonts w:ascii="PT Astra Serif" w:hAnsi="PT Astra Serif"/>
          <w:sz w:val="24"/>
          <w:szCs w:val="24"/>
        </w:rPr>
      </w:pPr>
      <w:r w:rsidRPr="003910E0">
        <w:rPr>
          <w:rFonts w:ascii="PT Astra Serif" w:hAnsi="PT Astra Serif"/>
          <w:noProof/>
          <w:sz w:val="24"/>
          <w:szCs w:val="24"/>
        </w:rPr>
        <w:t>2.4.7. Передать новый товар (не бывший в употреблении), не обремененный правами третьих лиц,</w:t>
      </w:r>
      <w:r w:rsidRPr="003910E0">
        <w:rPr>
          <w:rFonts w:ascii="PT Astra Serif" w:hAnsi="PT Astra Serif"/>
          <w:sz w:val="24"/>
          <w:szCs w:val="24"/>
        </w:rPr>
        <w:t xml:space="preserve"> не состоящий под арестом, не находящийся в залоге и не являющийся предметом спора.</w:t>
      </w:r>
    </w:p>
    <w:p w:rsidR="003910E0" w:rsidRPr="003910E0" w:rsidRDefault="003910E0" w:rsidP="003910E0">
      <w:pPr>
        <w:pStyle w:val="af1"/>
        <w:ind w:firstLine="567"/>
        <w:jc w:val="both"/>
        <w:rPr>
          <w:rFonts w:ascii="PT Astra Serif" w:hAnsi="PT Astra Serif"/>
          <w:noProof/>
          <w:sz w:val="24"/>
          <w:szCs w:val="24"/>
        </w:rPr>
      </w:pPr>
      <w:r w:rsidRPr="003910E0">
        <w:rPr>
          <w:rFonts w:ascii="PT Astra Serif" w:hAnsi="PT Astra Serif"/>
          <w:noProof/>
          <w:sz w:val="24"/>
          <w:szCs w:val="24"/>
        </w:rPr>
        <w:t xml:space="preserve">2.4.8. </w:t>
      </w:r>
      <w:r w:rsidRPr="003910E0">
        <w:rPr>
          <w:rFonts w:ascii="PT Astra Serif" w:hAnsi="PT Astra Serif"/>
          <w:sz w:val="24"/>
          <w:szCs w:val="24"/>
        </w:rPr>
        <w:t>Передать т</w:t>
      </w:r>
      <w:r w:rsidRPr="003910E0">
        <w:rPr>
          <w:rFonts w:ascii="PT Astra Serif" w:hAnsi="PT Astra Serif"/>
          <w:spacing w:val="-4"/>
          <w:sz w:val="24"/>
          <w:szCs w:val="24"/>
        </w:rPr>
        <w:t xml:space="preserve">овар </w:t>
      </w:r>
      <w:r w:rsidR="00795722" w:rsidRPr="003910E0">
        <w:rPr>
          <w:rFonts w:ascii="PT Astra Serif" w:hAnsi="PT Astra Serif"/>
          <w:noProof/>
          <w:sz w:val="24"/>
          <w:szCs w:val="24"/>
        </w:rPr>
        <w:t>Государственн</w:t>
      </w:r>
      <w:r w:rsidR="00795722">
        <w:rPr>
          <w:rFonts w:ascii="PT Astra Serif" w:hAnsi="PT Astra Serif"/>
          <w:noProof/>
          <w:sz w:val="24"/>
          <w:szCs w:val="24"/>
        </w:rPr>
        <w:t>о</w:t>
      </w:r>
      <w:r w:rsidR="00795722" w:rsidRPr="003910E0">
        <w:rPr>
          <w:rFonts w:ascii="PT Astra Serif" w:hAnsi="PT Astra Serif"/>
          <w:noProof/>
          <w:sz w:val="24"/>
          <w:szCs w:val="24"/>
        </w:rPr>
        <w:t>м</w:t>
      </w:r>
      <w:r w:rsidR="00795722">
        <w:rPr>
          <w:rFonts w:ascii="PT Astra Serif" w:hAnsi="PT Astra Serif"/>
          <w:noProof/>
          <w:sz w:val="24"/>
          <w:szCs w:val="24"/>
        </w:rPr>
        <w:t>у</w:t>
      </w:r>
      <w:r w:rsidR="00795722" w:rsidRPr="003910E0">
        <w:rPr>
          <w:rFonts w:ascii="PT Astra Serif" w:hAnsi="PT Astra Serif"/>
          <w:noProof/>
          <w:sz w:val="24"/>
          <w:szCs w:val="24"/>
        </w:rPr>
        <w:t xml:space="preserve"> заказчик</w:t>
      </w:r>
      <w:r w:rsidR="00795722">
        <w:rPr>
          <w:rFonts w:ascii="PT Astra Serif" w:hAnsi="PT Astra Serif"/>
          <w:noProof/>
          <w:sz w:val="24"/>
          <w:szCs w:val="24"/>
        </w:rPr>
        <w:t>у</w:t>
      </w:r>
      <w:r w:rsidR="00795722" w:rsidRPr="003910E0">
        <w:rPr>
          <w:rFonts w:ascii="PT Astra Serif" w:hAnsi="PT Astra Serif"/>
          <w:noProof/>
          <w:sz w:val="24"/>
          <w:szCs w:val="24"/>
        </w:rPr>
        <w:t xml:space="preserve"> </w:t>
      </w:r>
      <w:r w:rsidRPr="003910E0">
        <w:rPr>
          <w:rFonts w:ascii="PT Astra Serif" w:hAnsi="PT Astra Serif"/>
          <w:sz w:val="24"/>
          <w:szCs w:val="24"/>
        </w:rPr>
        <w:t>с относящейся к нему документацией, предусмотренной условиями Контракта.</w:t>
      </w:r>
    </w:p>
    <w:p w:rsidR="003910E0" w:rsidRPr="003910E0" w:rsidRDefault="003910E0" w:rsidP="003910E0">
      <w:pPr>
        <w:autoSpaceDE w:val="0"/>
        <w:autoSpaceDN w:val="0"/>
        <w:adjustRightInd w:val="0"/>
        <w:ind w:firstLine="567"/>
        <w:jc w:val="both"/>
        <w:rPr>
          <w:rFonts w:ascii="PT Astra Serif" w:hAnsi="PT Astra Serif"/>
        </w:rPr>
      </w:pPr>
      <w:r w:rsidRPr="003910E0">
        <w:rPr>
          <w:rFonts w:ascii="PT Astra Serif" w:hAnsi="PT Astra Serif"/>
        </w:rPr>
        <w:t>2.4.9. 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3910E0" w:rsidRPr="003910E0" w:rsidRDefault="003910E0" w:rsidP="003910E0">
      <w:pPr>
        <w:autoSpaceDE w:val="0"/>
        <w:autoSpaceDN w:val="0"/>
        <w:adjustRightInd w:val="0"/>
        <w:ind w:firstLine="567"/>
        <w:jc w:val="both"/>
        <w:rPr>
          <w:rFonts w:ascii="PT Astra Serif" w:hAnsi="PT Astra Serif"/>
        </w:rPr>
      </w:pPr>
      <w:r w:rsidRPr="003910E0">
        <w:rPr>
          <w:rFonts w:ascii="PT Astra Serif" w:hAnsi="PT Astra Serif"/>
        </w:rPr>
        <w:t>2.4.10. Исполнять иные обязанности в соответствии с законодательством Российской Федерации и Контрактом.</w:t>
      </w:r>
    </w:p>
    <w:p w:rsidR="00F277A8" w:rsidRPr="00622FDB" w:rsidRDefault="00F277A8">
      <w:pPr>
        <w:autoSpaceDE w:val="0"/>
        <w:autoSpaceDN w:val="0"/>
        <w:jc w:val="center"/>
        <w:rPr>
          <w:rFonts w:ascii="PT Astra Serif" w:hAnsi="PT Astra Serif"/>
          <w:b/>
          <w:bCs/>
        </w:rPr>
      </w:pPr>
    </w:p>
    <w:p w:rsidR="00BE29A3" w:rsidRPr="00622FDB" w:rsidRDefault="00F277A8">
      <w:pPr>
        <w:autoSpaceDE w:val="0"/>
        <w:autoSpaceDN w:val="0"/>
        <w:jc w:val="center"/>
        <w:rPr>
          <w:rFonts w:ascii="PT Astra Serif" w:hAnsi="PT Astra Serif"/>
        </w:rPr>
      </w:pPr>
      <w:r w:rsidRPr="00622FDB">
        <w:rPr>
          <w:rFonts w:ascii="PT Astra Serif" w:hAnsi="PT Astra Serif"/>
          <w:b/>
          <w:bCs/>
        </w:rPr>
        <w:t>3</w:t>
      </w:r>
      <w:r w:rsidR="00BE29A3" w:rsidRPr="00622FDB">
        <w:rPr>
          <w:rFonts w:ascii="PT Astra Serif" w:hAnsi="PT Astra Serif"/>
          <w:b/>
          <w:bCs/>
        </w:rPr>
        <w:t xml:space="preserve">. Цена </w:t>
      </w:r>
      <w:r w:rsidR="007F6A2E" w:rsidRPr="00622FDB">
        <w:rPr>
          <w:rFonts w:ascii="PT Astra Serif" w:hAnsi="PT Astra Serif"/>
          <w:b/>
          <w:bCs/>
        </w:rPr>
        <w:t>Контракт</w:t>
      </w:r>
      <w:r w:rsidR="00BE29A3" w:rsidRPr="00622FDB">
        <w:rPr>
          <w:rFonts w:ascii="PT Astra Serif" w:hAnsi="PT Astra Serif"/>
          <w:b/>
          <w:bCs/>
        </w:rPr>
        <w:t>а</w:t>
      </w:r>
      <w:r w:rsidR="0088625A" w:rsidRPr="00622FDB">
        <w:rPr>
          <w:rFonts w:ascii="PT Astra Serif" w:hAnsi="PT Astra Serif"/>
          <w:b/>
          <w:bCs/>
        </w:rPr>
        <w:t xml:space="preserve"> и порядок расчетов</w:t>
      </w:r>
    </w:p>
    <w:p w:rsidR="00BC0CA6" w:rsidRPr="00622FDB" w:rsidRDefault="00BC0CA6" w:rsidP="00BC0CA6">
      <w:pPr>
        <w:widowControl w:val="0"/>
        <w:numPr>
          <w:ilvl w:val="1"/>
          <w:numId w:val="43"/>
        </w:numPr>
        <w:tabs>
          <w:tab w:val="left" w:pos="709"/>
        </w:tabs>
        <w:overflowPunct w:val="0"/>
        <w:autoSpaceDE w:val="0"/>
        <w:autoSpaceDN w:val="0"/>
        <w:adjustRightInd w:val="0"/>
        <w:ind w:left="0" w:firstLine="709"/>
        <w:jc w:val="both"/>
        <w:rPr>
          <w:rFonts w:ascii="PT Astra Serif" w:hAnsi="PT Astra Serif"/>
        </w:rPr>
      </w:pPr>
      <w:r w:rsidRPr="00622FDB">
        <w:rPr>
          <w:rFonts w:ascii="PT Astra Serif" w:hAnsi="PT Astra Serif"/>
        </w:rPr>
        <w:lastRenderedPageBreak/>
        <w:t xml:space="preserve">Цена Контракта составляет </w:t>
      </w:r>
      <w:r w:rsidRPr="00622FDB">
        <w:rPr>
          <w:rFonts w:ascii="PT Astra Serif" w:hAnsi="PT Astra Serif"/>
          <w:b/>
        </w:rPr>
        <w:t>______________</w:t>
      </w:r>
      <w:r w:rsidRPr="00622FDB">
        <w:rPr>
          <w:rFonts w:ascii="PT Astra Serif" w:hAnsi="PT Astra Serif"/>
        </w:rPr>
        <w:t>, НДС не облагается в соответствии с налоговым законодательством Российской Федерации/НДС ___%. КБК 0305 4240690049 244.</w:t>
      </w:r>
    </w:p>
    <w:p w:rsidR="00BC0CA6" w:rsidRPr="00622FDB" w:rsidRDefault="00BC0CA6" w:rsidP="00BC0CA6">
      <w:pPr>
        <w:pStyle w:val="Ioieo"/>
        <w:widowControl w:val="0"/>
        <w:tabs>
          <w:tab w:val="num" w:pos="0"/>
          <w:tab w:val="left" w:pos="993"/>
        </w:tabs>
        <w:ind w:firstLine="709"/>
        <w:rPr>
          <w:rFonts w:ascii="PT Astra Serif" w:eastAsia="Calibri" w:hAnsi="PT Astra Serif"/>
          <w:szCs w:val="24"/>
        </w:rPr>
      </w:pPr>
      <w:r w:rsidRPr="00622FDB">
        <w:rPr>
          <w:rFonts w:ascii="PT Astra Serif" w:hAnsi="PT Astra Serif"/>
          <w:szCs w:val="24"/>
        </w:rPr>
        <w:t xml:space="preserve">3.2. Цена Контракта является твердой, определяется на весь срок исполнения Контракта, и может изменяться только в случаях, </w:t>
      </w:r>
      <w:r w:rsidRPr="00622FDB">
        <w:rPr>
          <w:rFonts w:ascii="PT Astra Serif" w:eastAsia="Calibri" w:hAnsi="PT Astra Serif"/>
          <w:szCs w:val="24"/>
        </w:rPr>
        <w:t>установленных статьей 95 Закона № 44-ФЗ.</w:t>
      </w:r>
    </w:p>
    <w:p w:rsidR="00BC0CA6" w:rsidRPr="00622FDB" w:rsidRDefault="00BC0CA6" w:rsidP="00BC0CA6">
      <w:pPr>
        <w:pStyle w:val="Ioieo"/>
        <w:widowControl w:val="0"/>
        <w:tabs>
          <w:tab w:val="num" w:pos="0"/>
          <w:tab w:val="left" w:pos="993"/>
        </w:tabs>
        <w:ind w:firstLine="709"/>
        <w:rPr>
          <w:rFonts w:ascii="PT Astra Serif" w:hAnsi="PT Astra Serif"/>
          <w:szCs w:val="24"/>
        </w:rPr>
      </w:pPr>
      <w:r w:rsidRPr="00622FDB">
        <w:rPr>
          <w:rFonts w:ascii="PT Astra Serif" w:hAnsi="PT Astra Serif"/>
          <w:szCs w:val="24"/>
        </w:rPr>
        <w:t>3.3.</w:t>
      </w:r>
      <w:r w:rsidRPr="00622FDB">
        <w:rPr>
          <w:rFonts w:ascii="PT Astra Serif" w:hAnsi="PT Astra Serif"/>
          <w:szCs w:val="24"/>
        </w:rPr>
        <w:tab/>
        <w:t>В цену Товара включены: стоимость Товара, стоимость включенного в комплектацию дополнительного оборудования, стоимость тары, всех расходов по поставке до склада Заказчика, предусмотренные законодательством Российской Федерации акцизы, налоги, сборы и платежи, а также другие дополнительные расходы, связанные с отгрузкой Товара.</w:t>
      </w:r>
    </w:p>
    <w:p w:rsidR="00BC0CA6" w:rsidRPr="00622FDB" w:rsidRDefault="00BC0CA6" w:rsidP="00BC0CA6">
      <w:pPr>
        <w:pStyle w:val="Ioieo"/>
        <w:widowControl w:val="0"/>
        <w:tabs>
          <w:tab w:val="num" w:pos="0"/>
          <w:tab w:val="left" w:pos="993"/>
        </w:tabs>
        <w:ind w:firstLine="709"/>
        <w:rPr>
          <w:rFonts w:ascii="PT Astra Serif" w:hAnsi="PT Astra Serif"/>
          <w:szCs w:val="24"/>
        </w:rPr>
      </w:pPr>
      <w:r w:rsidRPr="00622FDB">
        <w:rPr>
          <w:rFonts w:ascii="PT Astra Serif" w:hAnsi="PT Astra Serif"/>
          <w:szCs w:val="24"/>
        </w:rPr>
        <w:t>3.4.</w:t>
      </w:r>
      <w:r w:rsidRPr="00622FDB">
        <w:rPr>
          <w:rFonts w:ascii="PT Astra Serif" w:hAnsi="PT Astra Serif"/>
          <w:szCs w:val="24"/>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BC0CA6" w:rsidRPr="00622FDB" w:rsidRDefault="00BC0CA6" w:rsidP="00BC0CA6">
      <w:pPr>
        <w:pStyle w:val="af8"/>
        <w:widowControl w:val="0"/>
        <w:numPr>
          <w:ilvl w:val="1"/>
          <w:numId w:val="44"/>
        </w:numPr>
        <w:tabs>
          <w:tab w:val="left" w:pos="993"/>
        </w:tabs>
        <w:overflowPunct w:val="0"/>
        <w:autoSpaceDE w:val="0"/>
        <w:autoSpaceDN w:val="0"/>
        <w:adjustRightInd w:val="0"/>
        <w:ind w:left="0" w:firstLine="709"/>
        <w:jc w:val="both"/>
        <w:rPr>
          <w:rFonts w:ascii="PT Astra Serif" w:hAnsi="PT Astra Serif"/>
        </w:rPr>
      </w:pPr>
      <w:r w:rsidRPr="00622FDB">
        <w:rPr>
          <w:rFonts w:ascii="PT Astra Serif" w:hAnsi="PT Astra Serif"/>
        </w:rPr>
        <w:t>Расчёт производится денежными средствами (в форме платёжных поручений), выделенными специально из федерального бюджета, в течение 7 (семи) рабочих дней после даты поставки (приемки) Товара Государственному заказчику на основании товарной накладной или универсального передаточного документа, подписанного без замечаний.</w:t>
      </w:r>
    </w:p>
    <w:p w:rsidR="00BC0CA6" w:rsidRPr="00622FDB" w:rsidRDefault="00BC0CA6" w:rsidP="00BC0CA6">
      <w:pPr>
        <w:pStyle w:val="af8"/>
        <w:widowControl w:val="0"/>
        <w:numPr>
          <w:ilvl w:val="1"/>
          <w:numId w:val="44"/>
        </w:numPr>
        <w:overflowPunct w:val="0"/>
        <w:autoSpaceDE w:val="0"/>
        <w:autoSpaceDN w:val="0"/>
        <w:adjustRightInd w:val="0"/>
        <w:ind w:left="0" w:firstLine="709"/>
        <w:jc w:val="both"/>
        <w:rPr>
          <w:rFonts w:ascii="PT Astra Serif" w:hAnsi="PT Astra Serif"/>
        </w:rPr>
      </w:pPr>
      <w:r w:rsidRPr="00622FDB">
        <w:rPr>
          <w:rFonts w:ascii="PT Astra Serif" w:hAnsi="PT Astra Serif"/>
        </w:rPr>
        <w:t xml:space="preserve">Обязательства по оплате поставленного Товара считаются выполненными в день списания денежных средств со счета Государственного заказчика. </w:t>
      </w:r>
    </w:p>
    <w:p w:rsidR="00BC0CA6" w:rsidRPr="00622FDB" w:rsidRDefault="00BC0CA6" w:rsidP="00BC0CA6">
      <w:pPr>
        <w:pStyle w:val="a3"/>
        <w:widowControl w:val="0"/>
        <w:ind w:firstLine="709"/>
        <w:jc w:val="center"/>
        <w:rPr>
          <w:rFonts w:ascii="PT Astra Serif" w:hAnsi="PT Astra Serif"/>
          <w:b/>
          <w:bCs/>
          <w:sz w:val="24"/>
          <w:szCs w:val="24"/>
          <w:lang w:val="ru-RU"/>
        </w:rPr>
      </w:pPr>
    </w:p>
    <w:p w:rsidR="00BE29A3" w:rsidRPr="00622FDB" w:rsidRDefault="00D5586E" w:rsidP="003857D5">
      <w:pPr>
        <w:jc w:val="center"/>
        <w:rPr>
          <w:rFonts w:ascii="PT Astra Serif" w:hAnsi="PT Astra Serif"/>
          <w:b/>
          <w:bCs/>
        </w:rPr>
      </w:pPr>
      <w:r>
        <w:rPr>
          <w:rFonts w:ascii="PT Astra Serif" w:hAnsi="PT Astra Serif"/>
          <w:b/>
          <w:bCs/>
        </w:rPr>
        <w:t>4</w:t>
      </w:r>
      <w:r w:rsidR="00575EF7" w:rsidRPr="00622FDB">
        <w:rPr>
          <w:rFonts w:ascii="PT Astra Serif" w:hAnsi="PT Astra Serif"/>
          <w:b/>
          <w:bCs/>
        </w:rPr>
        <w:t xml:space="preserve">. </w:t>
      </w:r>
      <w:r w:rsidRPr="00622FDB">
        <w:rPr>
          <w:rFonts w:ascii="PT Astra Serif" w:hAnsi="PT Astra Serif"/>
          <w:b/>
          <w:bCs/>
        </w:rPr>
        <w:t>Сроки и условия поставки</w:t>
      </w:r>
      <w:r>
        <w:rPr>
          <w:rFonts w:ascii="PT Astra Serif" w:hAnsi="PT Astra Serif"/>
          <w:b/>
          <w:bCs/>
        </w:rPr>
        <w:t>,</w:t>
      </w:r>
      <w:r w:rsidRPr="00622FDB">
        <w:rPr>
          <w:rFonts w:ascii="PT Astra Serif" w:hAnsi="PT Astra Serif"/>
          <w:b/>
          <w:bCs/>
        </w:rPr>
        <w:t xml:space="preserve"> </w:t>
      </w:r>
      <w:r>
        <w:rPr>
          <w:rFonts w:ascii="PT Astra Serif" w:hAnsi="PT Astra Serif"/>
          <w:b/>
          <w:bCs/>
        </w:rPr>
        <w:t>п</w:t>
      </w:r>
      <w:r w:rsidR="00575EF7" w:rsidRPr="00622FDB">
        <w:rPr>
          <w:rFonts w:ascii="PT Astra Serif" w:hAnsi="PT Astra Serif"/>
          <w:b/>
          <w:bCs/>
        </w:rPr>
        <w:t>орядок приёмки Товара</w:t>
      </w:r>
    </w:p>
    <w:p w:rsidR="00AB4169" w:rsidRDefault="00D5586E" w:rsidP="00AB4169">
      <w:pPr>
        <w:ind w:firstLine="708"/>
        <w:jc w:val="both"/>
        <w:rPr>
          <w:rFonts w:ascii="PT Astra Serif" w:hAnsi="PT Astra Serif"/>
          <w:noProof/>
        </w:rPr>
      </w:pPr>
      <w:r>
        <w:rPr>
          <w:rFonts w:ascii="PT Astra Serif" w:hAnsi="PT Astra Serif"/>
          <w:snapToGrid w:val="0"/>
        </w:rPr>
        <w:t>4</w:t>
      </w:r>
      <w:r w:rsidR="00AB4169" w:rsidRPr="00622FDB">
        <w:rPr>
          <w:rFonts w:ascii="PT Astra Serif" w:hAnsi="PT Astra Serif"/>
          <w:snapToGrid w:val="0"/>
        </w:rPr>
        <w:t xml:space="preserve">.1. </w:t>
      </w:r>
      <w:r w:rsidR="00AB4169" w:rsidRPr="00622FDB">
        <w:rPr>
          <w:rFonts w:ascii="PT Astra Serif" w:hAnsi="PT Astra Serif"/>
          <w:noProof/>
        </w:rPr>
        <w:t xml:space="preserve">Поставка товара осуществляется Поставщиком путем доставки </w:t>
      </w:r>
      <w:r>
        <w:rPr>
          <w:rFonts w:ascii="PT Astra Serif" w:hAnsi="PT Astra Serif"/>
        </w:rPr>
        <w:t>Государственному заказчику</w:t>
      </w:r>
      <w:r w:rsidR="00AB4169" w:rsidRPr="00622FDB">
        <w:rPr>
          <w:rFonts w:ascii="PT Astra Serif" w:hAnsi="PT Astra Serif"/>
          <w:noProof/>
        </w:rPr>
        <w:t xml:space="preserve"> по адресу, в количестве и в сроки, предусмотренные </w:t>
      </w:r>
      <w:r>
        <w:rPr>
          <w:rFonts w:ascii="PT Astra Serif" w:hAnsi="PT Astra Serif"/>
          <w:noProof/>
        </w:rPr>
        <w:t>Контрактом</w:t>
      </w:r>
      <w:r w:rsidR="00AB4169" w:rsidRPr="00622FDB">
        <w:rPr>
          <w:rFonts w:ascii="PT Astra Serif" w:hAnsi="PT Astra Serif"/>
          <w:noProof/>
        </w:rPr>
        <w:t>.</w:t>
      </w:r>
      <w:r>
        <w:rPr>
          <w:rFonts w:ascii="PT Astra Serif" w:hAnsi="PT Astra Serif"/>
          <w:noProof/>
        </w:rPr>
        <w:t xml:space="preserve"> </w:t>
      </w:r>
      <w:r w:rsidR="00AB4169" w:rsidRPr="00622FDB">
        <w:rPr>
          <w:rFonts w:ascii="PT Astra Serif" w:hAnsi="PT Astra Serif"/>
          <w:noProof/>
        </w:rPr>
        <w:t xml:space="preserve">Способ доставки товара определяется Поставщиком самостоятельно. </w:t>
      </w:r>
    </w:p>
    <w:p w:rsidR="00D5586E" w:rsidRPr="00622FDB" w:rsidRDefault="00D5586E" w:rsidP="00D5586E">
      <w:pPr>
        <w:ind w:firstLine="709"/>
        <w:jc w:val="both"/>
        <w:rPr>
          <w:rFonts w:ascii="PT Astra Serif" w:hAnsi="PT Astra Serif"/>
          <w:b/>
        </w:rPr>
      </w:pPr>
      <w:r w:rsidRPr="00622FDB">
        <w:rPr>
          <w:rFonts w:ascii="PT Astra Serif" w:hAnsi="PT Astra Serif"/>
        </w:rPr>
        <w:t>4.</w:t>
      </w:r>
      <w:r>
        <w:rPr>
          <w:rFonts w:ascii="PT Astra Serif" w:hAnsi="PT Astra Serif"/>
        </w:rPr>
        <w:t>2</w:t>
      </w:r>
      <w:r w:rsidRPr="00622FDB">
        <w:rPr>
          <w:rFonts w:ascii="PT Astra Serif" w:hAnsi="PT Astra Serif"/>
        </w:rPr>
        <w:t xml:space="preserve">. Поставщик обязуется доставить товар </w:t>
      </w:r>
      <w:r w:rsidRPr="00622FDB">
        <w:rPr>
          <w:rFonts w:ascii="PT Astra Serif" w:hAnsi="PT Astra Serif"/>
          <w:b/>
        </w:rPr>
        <w:t>в срок до 30.11.2026 года (включительно).</w:t>
      </w:r>
      <w:r w:rsidRPr="00D5586E">
        <w:rPr>
          <w:rFonts w:ascii="PT Astra Serif" w:hAnsi="PT Astra Serif"/>
        </w:rPr>
        <w:t xml:space="preserve"> </w:t>
      </w:r>
      <w:r w:rsidRPr="00622FDB">
        <w:rPr>
          <w:rFonts w:ascii="PT Astra Serif" w:hAnsi="PT Astra Serif"/>
        </w:rPr>
        <w:t xml:space="preserve">Товар поставляется </w:t>
      </w:r>
      <w:r>
        <w:rPr>
          <w:rFonts w:ascii="PT Astra Serif" w:hAnsi="PT Astra Serif"/>
        </w:rPr>
        <w:t>Государственному заказчику</w:t>
      </w:r>
      <w:r w:rsidRPr="00622FDB">
        <w:rPr>
          <w:rFonts w:ascii="PT Astra Serif" w:hAnsi="PT Astra Serif"/>
        </w:rPr>
        <w:t xml:space="preserve"> по адресу: Сахалинская область, г. Южно-Сахалинск, ул. Вокзальная 78</w:t>
      </w:r>
    </w:p>
    <w:p w:rsidR="00D5586E" w:rsidRDefault="00D5586E" w:rsidP="00AB4169">
      <w:pPr>
        <w:ind w:firstLine="708"/>
        <w:jc w:val="both"/>
        <w:rPr>
          <w:rFonts w:ascii="PT Astra Serif" w:hAnsi="PT Astra Serif"/>
        </w:rPr>
      </w:pPr>
      <w:r>
        <w:rPr>
          <w:rFonts w:ascii="PT Astra Serif" w:hAnsi="PT Astra Serif"/>
        </w:rPr>
        <w:t xml:space="preserve">4.3. </w:t>
      </w:r>
      <w:r w:rsidRPr="00622FDB">
        <w:rPr>
          <w:rFonts w:ascii="PT Astra Serif" w:hAnsi="PT Astra Serif"/>
        </w:rPr>
        <w:t>Поставка Товара осуществляется за счет и силами Поставщика: непосредственно Поставщиком или третьим лицом (перевозчиком, транспортной компанией, экспедитором и т.п.). Право выбора способа доставки Товара до места его поставки и вида транспортного средства принадлежит Поставщику.</w:t>
      </w:r>
    </w:p>
    <w:p w:rsidR="00D5586E" w:rsidRDefault="00D5586E" w:rsidP="00AB4169">
      <w:pPr>
        <w:ind w:firstLine="708"/>
        <w:jc w:val="both"/>
        <w:rPr>
          <w:rFonts w:ascii="PT Astra Serif" w:hAnsi="PT Astra Serif"/>
        </w:rPr>
      </w:pPr>
      <w:r>
        <w:rPr>
          <w:rFonts w:ascii="PT Astra Serif" w:hAnsi="PT Astra Serif"/>
        </w:rPr>
        <w:t xml:space="preserve">4.4. </w:t>
      </w:r>
      <w:r w:rsidRPr="00622FDB">
        <w:rPr>
          <w:rFonts w:ascii="PT Astra Serif" w:hAnsi="PT Astra Serif"/>
        </w:rPr>
        <w:t xml:space="preserve">Не менее чем за 3 (три) рабочих дня до планируемой даты поставки, Поставщик уведомляет </w:t>
      </w:r>
      <w:r>
        <w:rPr>
          <w:rFonts w:ascii="PT Astra Serif" w:hAnsi="PT Astra Serif"/>
        </w:rPr>
        <w:t>Государственного заказчика</w:t>
      </w:r>
      <w:r w:rsidRPr="00622FDB">
        <w:rPr>
          <w:rFonts w:ascii="PT Astra Serif" w:hAnsi="PT Astra Serif"/>
        </w:rPr>
        <w:t xml:space="preserve"> о готовности Товара к поставке и о дате поставки Товара в письменной форме на электронный адрес </w:t>
      </w:r>
      <w:r>
        <w:rPr>
          <w:rFonts w:ascii="PT Astra Serif" w:hAnsi="PT Astra Serif"/>
        </w:rPr>
        <w:t>Государственного заказчика</w:t>
      </w:r>
      <w:r w:rsidRPr="00622FDB">
        <w:rPr>
          <w:rFonts w:ascii="PT Astra Serif" w:hAnsi="PT Astra Serif"/>
        </w:rPr>
        <w:t xml:space="preserve">, указанный в </w:t>
      </w:r>
      <w:r>
        <w:rPr>
          <w:rFonts w:ascii="PT Astra Serif" w:hAnsi="PT Astra Serif"/>
        </w:rPr>
        <w:t>разделе 13 Государственного контракта</w:t>
      </w:r>
      <w:r w:rsidRPr="00622FDB">
        <w:rPr>
          <w:rFonts w:ascii="PT Astra Serif" w:hAnsi="PT Astra Serif"/>
        </w:rPr>
        <w:t>.</w:t>
      </w:r>
    </w:p>
    <w:p w:rsidR="00AB4169" w:rsidRPr="00622FDB" w:rsidRDefault="00D5586E" w:rsidP="00AB4169">
      <w:pPr>
        <w:autoSpaceDE w:val="0"/>
        <w:autoSpaceDN w:val="0"/>
        <w:adjustRightInd w:val="0"/>
        <w:ind w:firstLine="720"/>
        <w:jc w:val="both"/>
        <w:rPr>
          <w:rFonts w:ascii="PT Astra Serif" w:eastAsia="Calibri" w:hAnsi="PT Astra Serif"/>
        </w:rPr>
      </w:pPr>
      <w:r>
        <w:rPr>
          <w:rFonts w:ascii="PT Astra Serif" w:hAnsi="PT Astra Serif"/>
          <w:noProof/>
        </w:rPr>
        <w:t>4.5</w:t>
      </w:r>
      <w:r w:rsidR="00AB4169" w:rsidRPr="00622FDB">
        <w:rPr>
          <w:rFonts w:ascii="PT Astra Serif" w:hAnsi="PT Astra Serif"/>
          <w:noProof/>
        </w:rPr>
        <w:t xml:space="preserve">. </w:t>
      </w:r>
      <w:r w:rsidR="00AB4169" w:rsidRPr="00622FDB">
        <w:rPr>
          <w:rFonts w:ascii="PT Astra Serif" w:hAnsi="PT Astra Serif"/>
        </w:rPr>
        <w:t>Сдача и приемка товара осуществляются уполномоченными представителями Сторон в рабочие дни с понедельника по четверг с 9.00 до 16.00 и в пятницу с 9.00 до 15.00 (по местному времени) в пределах срока, определенного настоящим Контрактом.</w:t>
      </w:r>
    </w:p>
    <w:p w:rsidR="00AB4169" w:rsidRPr="00622FDB" w:rsidRDefault="00D5586E" w:rsidP="00AB4169">
      <w:pPr>
        <w:pStyle w:val="120"/>
        <w:spacing w:line="240" w:lineRule="auto"/>
        <w:contextualSpacing/>
        <w:rPr>
          <w:rFonts w:ascii="PT Astra Serif" w:hAnsi="PT Astra Serif"/>
          <w:bCs/>
          <w:iCs/>
          <w:szCs w:val="24"/>
        </w:rPr>
      </w:pPr>
      <w:r>
        <w:rPr>
          <w:rFonts w:ascii="PT Astra Serif" w:hAnsi="PT Astra Serif"/>
          <w:noProof/>
          <w:szCs w:val="24"/>
        </w:rPr>
        <w:t>4</w:t>
      </w:r>
      <w:r w:rsidR="00AB4169" w:rsidRPr="00622FDB">
        <w:rPr>
          <w:rFonts w:ascii="PT Astra Serif" w:hAnsi="PT Astra Serif"/>
          <w:noProof/>
          <w:szCs w:val="24"/>
        </w:rPr>
        <w:t>.</w:t>
      </w:r>
      <w:r>
        <w:rPr>
          <w:rFonts w:ascii="PT Astra Serif" w:hAnsi="PT Astra Serif"/>
          <w:noProof/>
          <w:szCs w:val="24"/>
        </w:rPr>
        <w:t>6</w:t>
      </w:r>
      <w:r w:rsidR="00AB4169" w:rsidRPr="00622FDB">
        <w:rPr>
          <w:rFonts w:ascii="PT Astra Serif" w:hAnsi="PT Astra Serif"/>
          <w:noProof/>
          <w:szCs w:val="24"/>
        </w:rPr>
        <w:t xml:space="preserve">. </w:t>
      </w:r>
      <w:r w:rsidR="00AB4169" w:rsidRPr="00622FDB">
        <w:rPr>
          <w:rFonts w:ascii="PT Astra Serif" w:hAnsi="PT Astra Serif"/>
          <w:szCs w:val="24"/>
        </w:rPr>
        <w:t xml:space="preserve">Вместе с товаром Поставщик передает </w:t>
      </w:r>
      <w:r>
        <w:rPr>
          <w:rFonts w:ascii="PT Astra Serif" w:hAnsi="PT Astra Serif"/>
        </w:rPr>
        <w:t>Государственному заказчику</w:t>
      </w:r>
      <w:r w:rsidR="00AB4169" w:rsidRPr="00622FDB">
        <w:rPr>
          <w:rFonts w:ascii="PT Astra Serif" w:hAnsi="PT Astra Serif"/>
          <w:szCs w:val="24"/>
        </w:rPr>
        <w:t xml:space="preserve"> </w:t>
      </w:r>
      <w:r w:rsidR="00AB4169" w:rsidRPr="00622FDB">
        <w:rPr>
          <w:rFonts w:ascii="PT Astra Serif" w:hAnsi="PT Astra Serif"/>
          <w:noProof/>
          <w:szCs w:val="24"/>
        </w:rPr>
        <w:t xml:space="preserve">относящиеся к нему документы, предусмотренные законодательством Российской Федерации, производителем товара и настоящим Контрактом. </w:t>
      </w:r>
      <w:r w:rsidR="00AB4169" w:rsidRPr="00622FDB">
        <w:rPr>
          <w:rFonts w:ascii="PT Astra Serif" w:hAnsi="PT Astra Serif"/>
          <w:bCs/>
          <w:iCs/>
          <w:szCs w:val="24"/>
        </w:rPr>
        <w:t>При поставке товара должны предоставляться следующие документы, оформленные на бумажном носителе:</w:t>
      </w:r>
    </w:p>
    <w:p w:rsidR="00AB4169" w:rsidRPr="00622FDB" w:rsidRDefault="00AB4169" w:rsidP="00AB4169">
      <w:pPr>
        <w:pStyle w:val="af1"/>
        <w:ind w:firstLine="709"/>
        <w:jc w:val="both"/>
        <w:rPr>
          <w:rFonts w:ascii="PT Astra Serif" w:hAnsi="PT Astra Serif"/>
          <w:noProof/>
          <w:sz w:val="24"/>
          <w:szCs w:val="24"/>
        </w:rPr>
      </w:pPr>
      <w:r w:rsidRPr="00622FDB">
        <w:rPr>
          <w:rFonts w:ascii="PT Astra Serif" w:hAnsi="PT Astra Serif"/>
          <w:noProof/>
          <w:sz w:val="24"/>
          <w:szCs w:val="24"/>
        </w:rPr>
        <w:t xml:space="preserve">- товарная накладная* </w:t>
      </w:r>
      <w:r w:rsidRPr="00622FDB">
        <w:rPr>
          <w:rFonts w:ascii="PT Astra Serif" w:hAnsi="PT Astra Serif"/>
          <w:sz w:val="24"/>
          <w:szCs w:val="24"/>
        </w:rPr>
        <w:t xml:space="preserve">(унифицированная форма № ТОРГ-12) (далее – товарная накладная) – в </w:t>
      </w:r>
      <w:r w:rsidR="00795722">
        <w:rPr>
          <w:rFonts w:ascii="PT Astra Serif" w:hAnsi="PT Astra Serif"/>
          <w:sz w:val="24"/>
          <w:szCs w:val="24"/>
        </w:rPr>
        <w:t>2</w:t>
      </w:r>
      <w:r w:rsidRPr="00622FDB">
        <w:rPr>
          <w:rFonts w:ascii="PT Astra Serif" w:hAnsi="PT Astra Serif"/>
          <w:sz w:val="24"/>
          <w:szCs w:val="24"/>
        </w:rPr>
        <w:t>-</w:t>
      </w:r>
      <w:r w:rsidR="00795722">
        <w:rPr>
          <w:rFonts w:ascii="PT Astra Serif" w:hAnsi="PT Astra Serif"/>
          <w:sz w:val="24"/>
          <w:szCs w:val="24"/>
        </w:rPr>
        <w:t>х</w:t>
      </w:r>
      <w:r w:rsidRPr="00622FDB">
        <w:rPr>
          <w:rFonts w:ascii="PT Astra Serif" w:hAnsi="PT Astra Serif"/>
          <w:sz w:val="24"/>
          <w:szCs w:val="24"/>
        </w:rPr>
        <w:t xml:space="preserve"> экземплярах (по одному для каждой из Сторон);</w:t>
      </w:r>
    </w:p>
    <w:p w:rsidR="00AB4169" w:rsidRPr="00622FDB" w:rsidRDefault="00AB4169" w:rsidP="00AB4169">
      <w:pPr>
        <w:pStyle w:val="af1"/>
        <w:ind w:firstLine="709"/>
        <w:jc w:val="both"/>
        <w:rPr>
          <w:rFonts w:ascii="PT Astra Serif" w:hAnsi="PT Astra Serif"/>
          <w:noProof/>
          <w:sz w:val="24"/>
          <w:szCs w:val="24"/>
        </w:rPr>
      </w:pPr>
      <w:r w:rsidRPr="00622FDB">
        <w:rPr>
          <w:rFonts w:ascii="PT Astra Serif" w:hAnsi="PT Astra Serif"/>
          <w:noProof/>
          <w:sz w:val="24"/>
          <w:szCs w:val="24"/>
        </w:rPr>
        <w:t xml:space="preserve">- счет-фактура* (при наличии) с указанием Государственного заказчика в </w:t>
      </w:r>
      <w:r w:rsidR="00795722">
        <w:rPr>
          <w:rFonts w:ascii="PT Astra Serif" w:hAnsi="PT Astra Serif"/>
          <w:noProof/>
          <w:sz w:val="24"/>
          <w:szCs w:val="24"/>
        </w:rPr>
        <w:t>2</w:t>
      </w:r>
      <w:r w:rsidRPr="00622FDB">
        <w:rPr>
          <w:rFonts w:ascii="PT Astra Serif" w:hAnsi="PT Astra Serif"/>
          <w:noProof/>
          <w:sz w:val="24"/>
          <w:szCs w:val="24"/>
        </w:rPr>
        <w:t>-х экземплярах (</w:t>
      </w:r>
      <w:r w:rsidRPr="00622FDB">
        <w:rPr>
          <w:rFonts w:ascii="PT Astra Serif" w:hAnsi="PT Astra Serif"/>
          <w:sz w:val="24"/>
          <w:szCs w:val="24"/>
        </w:rPr>
        <w:t>по одному для каждой из Сторон)</w:t>
      </w:r>
      <w:r w:rsidRPr="00622FDB">
        <w:rPr>
          <w:rFonts w:ascii="PT Astra Serif" w:hAnsi="PT Astra Serif"/>
          <w:noProof/>
          <w:sz w:val="24"/>
          <w:szCs w:val="24"/>
        </w:rPr>
        <w:t>;</w:t>
      </w:r>
    </w:p>
    <w:p w:rsidR="00AB4169" w:rsidRPr="00622FDB" w:rsidRDefault="00AB4169" w:rsidP="00AB4169">
      <w:pPr>
        <w:pStyle w:val="afe"/>
        <w:ind w:firstLine="851"/>
        <w:jc w:val="both"/>
        <w:rPr>
          <w:rFonts w:ascii="PT Astra Serif" w:hAnsi="PT Astra Serif"/>
          <w:i/>
          <w:sz w:val="24"/>
          <w:szCs w:val="24"/>
        </w:rPr>
      </w:pPr>
      <w:r w:rsidRPr="00622FDB">
        <w:rPr>
          <w:rFonts w:ascii="PT Astra Serif" w:hAnsi="PT Astra Serif"/>
          <w:i/>
          <w:noProof/>
          <w:sz w:val="24"/>
          <w:szCs w:val="24"/>
        </w:rPr>
        <w:t>*</w:t>
      </w:r>
      <w:r w:rsidRPr="00622FDB">
        <w:rPr>
          <w:rFonts w:ascii="PT Astra Serif" w:hAnsi="PT Astra Serif"/>
          <w:i/>
          <w:sz w:val="24"/>
          <w:szCs w:val="24"/>
        </w:rPr>
        <w:t xml:space="preserve">В случае, если учетной политикой Поставщика предусмотрено применение универсального передаточного документа </w:t>
      </w:r>
      <w:r w:rsidRPr="00622FDB">
        <w:rPr>
          <w:rFonts w:ascii="PT Astra Serif" w:hAnsi="PT Astra Serif"/>
          <w:bCs/>
          <w:i/>
          <w:iCs/>
          <w:sz w:val="24"/>
          <w:szCs w:val="24"/>
        </w:rPr>
        <w:t xml:space="preserve">(далее – УПД) по форме, рекомендованной письмом ФНС России от 21.10.2013 № </w:t>
      </w:r>
      <w:r w:rsidRPr="00622FDB">
        <w:rPr>
          <w:rFonts w:ascii="PT Astra Serif" w:hAnsi="PT Astra Serif"/>
          <w:i/>
          <w:sz w:val="24"/>
          <w:szCs w:val="24"/>
        </w:rPr>
        <w:t xml:space="preserve">ММВ-20-3/96@, или иной разработанной </w:t>
      </w:r>
      <w:r w:rsidRPr="00622FDB">
        <w:rPr>
          <w:rFonts w:ascii="PT Astra Serif" w:hAnsi="PT Astra Serif"/>
          <w:i/>
          <w:sz w:val="24"/>
          <w:szCs w:val="24"/>
        </w:rPr>
        <w:lastRenderedPageBreak/>
        <w:t xml:space="preserve">Поставщиком и закрепленной в его учетной политике форме, </w:t>
      </w:r>
      <w:r w:rsidRPr="00622FDB">
        <w:rPr>
          <w:rFonts w:ascii="PT Astra Serif" w:hAnsi="PT Astra Serif"/>
          <w:bCs/>
          <w:i/>
          <w:iCs/>
          <w:sz w:val="24"/>
          <w:szCs w:val="24"/>
        </w:rPr>
        <w:t xml:space="preserve">вместе с товаром передаются товарная накладная и счет-фактура, оформленные в </w:t>
      </w:r>
      <w:r w:rsidR="00D5586E">
        <w:rPr>
          <w:rFonts w:ascii="PT Astra Serif" w:hAnsi="PT Astra Serif"/>
          <w:bCs/>
          <w:i/>
          <w:iCs/>
          <w:sz w:val="24"/>
          <w:szCs w:val="24"/>
        </w:rPr>
        <w:t>2</w:t>
      </w:r>
      <w:r w:rsidRPr="00622FDB">
        <w:rPr>
          <w:rFonts w:ascii="PT Astra Serif" w:hAnsi="PT Astra Serif"/>
          <w:bCs/>
          <w:i/>
          <w:iCs/>
          <w:sz w:val="24"/>
          <w:szCs w:val="24"/>
        </w:rPr>
        <w:t>-</w:t>
      </w:r>
      <w:r w:rsidR="00D5586E">
        <w:rPr>
          <w:rFonts w:ascii="PT Astra Serif" w:hAnsi="PT Astra Serif"/>
          <w:bCs/>
          <w:i/>
          <w:iCs/>
          <w:sz w:val="24"/>
          <w:szCs w:val="24"/>
        </w:rPr>
        <w:t>х</w:t>
      </w:r>
      <w:r w:rsidRPr="00622FDB">
        <w:rPr>
          <w:rFonts w:ascii="PT Astra Serif" w:hAnsi="PT Astra Serif"/>
          <w:bCs/>
          <w:i/>
          <w:iCs/>
          <w:sz w:val="24"/>
          <w:szCs w:val="24"/>
        </w:rPr>
        <w:t xml:space="preserve"> экземплярах, или УПД, оформленный в </w:t>
      </w:r>
      <w:r w:rsidR="00D5586E">
        <w:rPr>
          <w:rFonts w:ascii="PT Astra Serif" w:hAnsi="PT Astra Serif"/>
          <w:bCs/>
          <w:i/>
          <w:iCs/>
          <w:sz w:val="24"/>
          <w:szCs w:val="24"/>
        </w:rPr>
        <w:t>2</w:t>
      </w:r>
      <w:r w:rsidR="00D5586E" w:rsidRPr="00622FDB">
        <w:rPr>
          <w:rFonts w:ascii="PT Astra Serif" w:hAnsi="PT Astra Serif"/>
          <w:bCs/>
          <w:i/>
          <w:iCs/>
          <w:sz w:val="24"/>
          <w:szCs w:val="24"/>
        </w:rPr>
        <w:t>-</w:t>
      </w:r>
      <w:r w:rsidR="00D5586E">
        <w:rPr>
          <w:rFonts w:ascii="PT Astra Serif" w:hAnsi="PT Astra Serif"/>
          <w:bCs/>
          <w:i/>
          <w:iCs/>
          <w:sz w:val="24"/>
          <w:szCs w:val="24"/>
        </w:rPr>
        <w:t>х</w:t>
      </w:r>
      <w:r w:rsidR="00D5586E" w:rsidRPr="00622FDB">
        <w:rPr>
          <w:rFonts w:ascii="PT Astra Serif" w:hAnsi="PT Astra Serif"/>
          <w:bCs/>
          <w:i/>
          <w:iCs/>
          <w:sz w:val="24"/>
          <w:szCs w:val="24"/>
        </w:rPr>
        <w:t xml:space="preserve"> </w:t>
      </w:r>
      <w:r w:rsidRPr="00622FDB">
        <w:rPr>
          <w:rFonts w:ascii="PT Astra Serif" w:hAnsi="PT Astra Serif"/>
          <w:bCs/>
          <w:i/>
          <w:iCs/>
          <w:sz w:val="24"/>
          <w:szCs w:val="24"/>
        </w:rPr>
        <w:t xml:space="preserve">экземплярах </w:t>
      </w:r>
      <w:r w:rsidRPr="00622FDB">
        <w:rPr>
          <w:rFonts w:ascii="PT Astra Serif" w:hAnsi="PT Astra Serif"/>
          <w:i/>
          <w:noProof/>
          <w:sz w:val="24"/>
          <w:szCs w:val="24"/>
        </w:rPr>
        <w:t>(</w:t>
      </w:r>
      <w:r w:rsidR="00D5586E">
        <w:rPr>
          <w:rFonts w:ascii="PT Astra Serif" w:hAnsi="PT Astra Serif"/>
          <w:i/>
          <w:sz w:val="24"/>
          <w:szCs w:val="24"/>
        </w:rPr>
        <w:t>по одному для каждой из Сторон</w:t>
      </w:r>
      <w:r w:rsidRPr="00622FDB">
        <w:rPr>
          <w:rFonts w:ascii="PT Astra Serif" w:hAnsi="PT Astra Serif"/>
          <w:i/>
          <w:sz w:val="24"/>
          <w:szCs w:val="24"/>
        </w:rPr>
        <w:t>)</w:t>
      </w:r>
      <w:r w:rsidRPr="00622FDB">
        <w:rPr>
          <w:rFonts w:ascii="PT Astra Serif" w:hAnsi="PT Astra Serif"/>
          <w:bCs/>
          <w:i/>
          <w:iCs/>
          <w:sz w:val="24"/>
          <w:szCs w:val="24"/>
        </w:rPr>
        <w:t>.</w:t>
      </w:r>
    </w:p>
    <w:p w:rsidR="00AB4169" w:rsidRDefault="00AB4169" w:rsidP="00AB4169">
      <w:pPr>
        <w:pStyle w:val="af1"/>
        <w:ind w:firstLine="709"/>
        <w:jc w:val="both"/>
        <w:rPr>
          <w:rFonts w:ascii="PT Astra Serif" w:hAnsi="PT Astra Serif"/>
          <w:noProof/>
          <w:sz w:val="24"/>
          <w:szCs w:val="24"/>
        </w:rPr>
      </w:pPr>
      <w:r w:rsidRPr="00622FDB">
        <w:rPr>
          <w:rFonts w:ascii="PT Astra Serif" w:hAnsi="PT Astra Serif"/>
          <w:noProof/>
          <w:sz w:val="24"/>
          <w:szCs w:val="24"/>
        </w:rPr>
        <w:t xml:space="preserve">- Акт приемки товаров, работ, услуг (форма) (приложение № 2 к Контракту) – в </w:t>
      </w:r>
      <w:r w:rsidR="00F558C1">
        <w:rPr>
          <w:rFonts w:ascii="PT Astra Serif" w:hAnsi="PT Astra Serif"/>
          <w:noProof/>
          <w:sz w:val="24"/>
          <w:szCs w:val="24"/>
        </w:rPr>
        <w:t>2</w:t>
      </w:r>
      <w:r w:rsidRPr="00622FDB">
        <w:rPr>
          <w:rFonts w:ascii="PT Astra Serif" w:hAnsi="PT Astra Serif"/>
          <w:noProof/>
          <w:sz w:val="24"/>
          <w:szCs w:val="24"/>
        </w:rPr>
        <w:t>-х экземплярах (</w:t>
      </w:r>
      <w:r w:rsidRPr="00622FDB">
        <w:rPr>
          <w:rFonts w:ascii="PT Astra Serif" w:hAnsi="PT Astra Serif"/>
          <w:sz w:val="24"/>
          <w:szCs w:val="24"/>
        </w:rPr>
        <w:t>по одному для каждой из Сторон)</w:t>
      </w:r>
      <w:r w:rsidRPr="00622FDB">
        <w:rPr>
          <w:rFonts w:ascii="PT Astra Serif" w:hAnsi="PT Astra Serif"/>
          <w:noProof/>
          <w:sz w:val="24"/>
          <w:szCs w:val="24"/>
        </w:rPr>
        <w:t>.</w:t>
      </w:r>
    </w:p>
    <w:p w:rsidR="00D5586E" w:rsidRPr="00136EF9" w:rsidRDefault="00D5586E" w:rsidP="00136EF9">
      <w:pPr>
        <w:ind w:firstLine="567"/>
        <w:jc w:val="both"/>
        <w:rPr>
          <w:rFonts w:ascii="PT Astra Serif" w:hAnsi="PT Astra Serif"/>
          <w:noProof/>
        </w:rPr>
      </w:pPr>
      <w:r w:rsidRPr="00136EF9">
        <w:rPr>
          <w:rFonts w:ascii="PT Astra Serif" w:hAnsi="PT Astra Serif"/>
          <w:noProof/>
        </w:rPr>
        <w:t xml:space="preserve">- </w:t>
      </w:r>
      <w:r w:rsidR="00136EF9" w:rsidRPr="00136EF9">
        <w:rPr>
          <w:rFonts w:ascii="PT Astra Serif" w:hAnsi="PT Astra Serif"/>
        </w:rPr>
        <w:t>документ, подтверждающий качество товара или паспорт изделия и инструкции по эксплуатации.</w:t>
      </w:r>
    </w:p>
    <w:p w:rsidR="00AB4169" w:rsidRPr="00622FDB" w:rsidRDefault="00D5586E" w:rsidP="00AB4169">
      <w:pPr>
        <w:ind w:firstLine="720"/>
        <w:jc w:val="both"/>
        <w:rPr>
          <w:rFonts w:ascii="PT Astra Serif" w:hAnsi="PT Astra Serif"/>
          <w:noProof/>
        </w:rPr>
      </w:pPr>
      <w:r>
        <w:rPr>
          <w:rFonts w:ascii="PT Astra Serif" w:hAnsi="PT Astra Serif"/>
          <w:noProof/>
        </w:rPr>
        <w:t>4</w:t>
      </w:r>
      <w:r w:rsidR="00AB4169" w:rsidRPr="00622FDB">
        <w:rPr>
          <w:rFonts w:ascii="PT Astra Serif" w:hAnsi="PT Astra Serif"/>
          <w:noProof/>
        </w:rPr>
        <w:t>.</w:t>
      </w:r>
      <w:r>
        <w:rPr>
          <w:rFonts w:ascii="PT Astra Serif" w:hAnsi="PT Astra Serif"/>
          <w:noProof/>
        </w:rPr>
        <w:t>7</w:t>
      </w:r>
      <w:r w:rsidR="00AB4169" w:rsidRPr="00622FDB">
        <w:rPr>
          <w:rFonts w:ascii="PT Astra Serif" w:hAnsi="PT Astra Serif"/>
          <w:noProof/>
        </w:rPr>
        <w:t xml:space="preserve">. В случае, когда документы, указанные в подпункте </w:t>
      </w:r>
      <w:r>
        <w:rPr>
          <w:rFonts w:ascii="PT Astra Serif" w:hAnsi="PT Astra Serif"/>
          <w:noProof/>
        </w:rPr>
        <w:t>4</w:t>
      </w:r>
      <w:r w:rsidR="00AB4169" w:rsidRPr="00622FDB">
        <w:rPr>
          <w:rFonts w:ascii="PT Astra Serif" w:hAnsi="PT Astra Serif"/>
          <w:noProof/>
        </w:rPr>
        <w:t>.</w:t>
      </w:r>
      <w:r>
        <w:rPr>
          <w:rFonts w:ascii="PT Astra Serif" w:hAnsi="PT Astra Serif"/>
          <w:noProof/>
        </w:rPr>
        <w:t>6</w:t>
      </w:r>
      <w:r w:rsidR="00AB4169" w:rsidRPr="00622FDB">
        <w:rPr>
          <w:rFonts w:ascii="PT Astra Serif" w:hAnsi="PT Astra Serif"/>
          <w:noProof/>
        </w:rPr>
        <w:t xml:space="preserve"> Контракта, не переданы Поставщиком одновременно с товаром или неправильно оформлены, товар считается непоставленным и приемке не подлежит.</w:t>
      </w:r>
    </w:p>
    <w:p w:rsidR="00AB4169" w:rsidRPr="00622FDB" w:rsidRDefault="00D5586E" w:rsidP="00AB4169">
      <w:pPr>
        <w:autoSpaceDE w:val="0"/>
        <w:autoSpaceDN w:val="0"/>
        <w:adjustRightInd w:val="0"/>
        <w:ind w:firstLine="709"/>
        <w:jc w:val="both"/>
        <w:rPr>
          <w:rFonts w:ascii="PT Astra Serif" w:hAnsi="PT Astra Serif"/>
        </w:rPr>
      </w:pPr>
      <w:r>
        <w:rPr>
          <w:rFonts w:ascii="PT Astra Serif" w:hAnsi="PT Astra Serif"/>
        </w:rPr>
        <w:t>4.8.</w:t>
      </w:r>
      <w:r w:rsidR="00AB4169" w:rsidRPr="00622FDB">
        <w:rPr>
          <w:rFonts w:ascii="PT Astra Serif" w:hAnsi="PT Astra Serif"/>
        </w:rPr>
        <w:t xml:space="preserve"> Приемка товара, за исключением проведения экспертизы, осуществляется приемочной комиссией </w:t>
      </w:r>
      <w:r w:rsidR="0035737D" w:rsidRPr="00622FDB">
        <w:rPr>
          <w:rFonts w:ascii="PT Astra Serif" w:hAnsi="PT Astra Serif"/>
          <w:noProof/>
        </w:rPr>
        <w:t>Государственного заказчика</w:t>
      </w:r>
      <w:r w:rsidR="00AB4169" w:rsidRPr="00622FDB">
        <w:rPr>
          <w:rFonts w:ascii="PT Astra Serif" w:hAnsi="PT Astra Serif"/>
        </w:rPr>
        <w:t xml:space="preserve">, состоящей не менее чем из пяти человек, (приемочная комиссия правомочна осуществлять свои функции, если в заседании приемочной комиссии участвует не менее чем пятьдесят процентов общего числа ее членов. Полномочия члена приемочной комиссии не могут быть переданы другому лицу) в течение 3 (трех) рабочих дней с момента поступления товара </w:t>
      </w:r>
      <w:r w:rsidR="0035737D" w:rsidRPr="00622FDB">
        <w:rPr>
          <w:rFonts w:ascii="PT Astra Serif" w:hAnsi="PT Astra Serif"/>
          <w:noProof/>
        </w:rPr>
        <w:t>Государственно</w:t>
      </w:r>
      <w:r w:rsidR="0035737D">
        <w:rPr>
          <w:rFonts w:ascii="PT Astra Serif" w:hAnsi="PT Astra Serif"/>
          <w:noProof/>
        </w:rPr>
        <w:t>му</w:t>
      </w:r>
      <w:r w:rsidR="0035737D" w:rsidRPr="00622FDB">
        <w:rPr>
          <w:rFonts w:ascii="PT Astra Serif" w:hAnsi="PT Astra Serif"/>
          <w:noProof/>
        </w:rPr>
        <w:t xml:space="preserve"> заказчик</w:t>
      </w:r>
      <w:r w:rsidR="0035737D">
        <w:rPr>
          <w:rFonts w:ascii="PT Astra Serif" w:hAnsi="PT Astra Serif"/>
          <w:noProof/>
        </w:rPr>
        <w:t>у</w:t>
      </w:r>
      <w:r w:rsidR="00AB4169" w:rsidRPr="00622FDB">
        <w:rPr>
          <w:rFonts w:ascii="PT Astra Serif" w:hAnsi="PT Astra Serif"/>
        </w:rPr>
        <w:t xml:space="preserve"> (без учета времени на проведение экспертизы товара с привлечением экспертов, экспертных организаций) в соответствии с требованиями законодательства Российской Федерации. </w:t>
      </w:r>
    </w:p>
    <w:p w:rsidR="00AB4169" w:rsidRPr="00622FDB" w:rsidRDefault="00AB4169" w:rsidP="00AB4169">
      <w:pPr>
        <w:autoSpaceDE w:val="0"/>
        <w:autoSpaceDN w:val="0"/>
        <w:adjustRightInd w:val="0"/>
        <w:ind w:firstLine="709"/>
        <w:jc w:val="both"/>
        <w:rPr>
          <w:rFonts w:ascii="PT Astra Serif" w:hAnsi="PT Astra Serif"/>
        </w:rPr>
      </w:pPr>
      <w:r w:rsidRPr="00622FDB">
        <w:rPr>
          <w:rFonts w:ascii="PT Astra Serif" w:hAnsi="PT Astra Serif"/>
        </w:rPr>
        <w:t xml:space="preserve">Приемка товара осуществляется в ходе передачи товара </w:t>
      </w:r>
      <w:r w:rsidR="0035737D" w:rsidRPr="00622FDB">
        <w:rPr>
          <w:rFonts w:ascii="PT Astra Serif" w:hAnsi="PT Astra Serif"/>
        </w:rPr>
        <w:t>Государственному заказчику</w:t>
      </w:r>
      <w:r w:rsidRPr="00622FDB">
        <w:rPr>
          <w:rFonts w:ascii="PT Astra Serif" w:hAnsi="PT Astra Serif"/>
        </w:rPr>
        <w:t xml:space="preserve"> и состоит в проверке переданных Поставщиком товара (по количеству, качеству, иным, предусмотренным Контрактом характеристикам) и документов, подтверждающих качество товара, на соответствие условиям Контракта. </w:t>
      </w:r>
    </w:p>
    <w:p w:rsidR="00AB4169" w:rsidRPr="00622FDB" w:rsidRDefault="00AB4169" w:rsidP="00AB4169">
      <w:pPr>
        <w:pStyle w:val="ConsPlusNormal"/>
        <w:ind w:firstLine="709"/>
        <w:jc w:val="both"/>
        <w:rPr>
          <w:rFonts w:ascii="PT Astra Serif" w:hAnsi="PT Astra Serif" w:cs="Times New Roman"/>
          <w:noProof/>
          <w:sz w:val="24"/>
          <w:szCs w:val="24"/>
        </w:rPr>
      </w:pPr>
      <w:r w:rsidRPr="00622FDB">
        <w:rPr>
          <w:rFonts w:ascii="PT Astra Serif" w:hAnsi="PT Astra Serif" w:cs="Times New Roman"/>
          <w:noProof/>
          <w:sz w:val="24"/>
          <w:szCs w:val="24"/>
        </w:rPr>
        <w:t>Товар, не соответствующий требованиям законодательства Российской Федерации и условиям Контракта, считается непоставленным и приемке не подлежит.</w:t>
      </w:r>
    </w:p>
    <w:p w:rsidR="00AB4169" w:rsidRPr="00622FDB" w:rsidRDefault="00D5586E" w:rsidP="00AB4169">
      <w:pPr>
        <w:ind w:firstLine="720"/>
        <w:jc w:val="both"/>
        <w:rPr>
          <w:rFonts w:ascii="PT Astra Serif" w:hAnsi="PT Astra Serif"/>
          <w:noProof/>
          <w:snapToGrid w:val="0"/>
        </w:rPr>
      </w:pPr>
      <w:r>
        <w:rPr>
          <w:rFonts w:ascii="PT Astra Serif" w:hAnsi="PT Astra Serif"/>
          <w:noProof/>
        </w:rPr>
        <w:t>4.9.</w:t>
      </w:r>
      <w:r w:rsidR="00AB4169" w:rsidRPr="00622FDB">
        <w:rPr>
          <w:rFonts w:ascii="PT Astra Serif" w:hAnsi="PT Astra Serif"/>
          <w:noProof/>
        </w:rPr>
        <w:t xml:space="preserve"> Для проверки переданного Поставщиком товара и документов, подтверждающих качество товара, в части их соответствия условиям Контракта проводится экспертиза. Экспертиза поставленного товара может проводиться Государственным заказчиком своими силами или к ее проведению могут привлекаться эксперты, экспертные организации на основании государственных контрактов, заключенных в соответствии с Законом № 44-ФЗ. </w:t>
      </w:r>
    </w:p>
    <w:p w:rsidR="00AB4169" w:rsidRPr="00622FDB" w:rsidRDefault="00AB4169" w:rsidP="00AB4169">
      <w:pPr>
        <w:widowControl w:val="0"/>
        <w:ind w:right="-74" w:firstLine="709"/>
        <w:jc w:val="both"/>
        <w:rPr>
          <w:rFonts w:ascii="PT Astra Serif" w:hAnsi="PT Astra Serif"/>
          <w:noProof/>
          <w:snapToGrid w:val="0"/>
        </w:rPr>
      </w:pPr>
      <w:r w:rsidRPr="00622FDB">
        <w:rPr>
          <w:rFonts w:ascii="PT Astra Serif" w:hAnsi="PT Astra Serif"/>
          <w:noProof/>
          <w:snapToGrid w:val="0"/>
        </w:rPr>
        <w:t>В случае привлечения для проведения экспертизы поставленного товара экспертов, экспертных организаций при принятии решения о приемке или об отказе в приемке товара учитываются отраженные в заключении по результатам указанной экспертизы предложения экспертов, экспертных организаций, привлеченных для ее проведения.</w:t>
      </w:r>
    </w:p>
    <w:p w:rsidR="00AB4169" w:rsidRPr="00622FDB" w:rsidRDefault="00D5586E" w:rsidP="00AB4169">
      <w:pPr>
        <w:pStyle w:val="11"/>
        <w:spacing w:line="240" w:lineRule="auto"/>
        <w:ind w:right="-74" w:firstLine="709"/>
        <w:rPr>
          <w:rFonts w:ascii="PT Astra Serif" w:hAnsi="PT Astra Serif"/>
          <w:noProof/>
          <w:szCs w:val="24"/>
        </w:rPr>
      </w:pPr>
      <w:r>
        <w:rPr>
          <w:rFonts w:ascii="PT Astra Serif" w:hAnsi="PT Astra Serif"/>
          <w:noProof/>
          <w:szCs w:val="24"/>
        </w:rPr>
        <w:t>4.10.</w:t>
      </w:r>
      <w:r w:rsidR="00AB4169" w:rsidRPr="00622FDB">
        <w:rPr>
          <w:rFonts w:ascii="PT Astra Serif" w:hAnsi="PT Astra Serif"/>
          <w:noProof/>
          <w:szCs w:val="24"/>
        </w:rPr>
        <w:t xml:space="preserve"> При отсутствии претензий относительно количества товара, комплектности, упаковки товара, комплекта, качества и безопасности товара, </w:t>
      </w:r>
      <w:r w:rsidR="0035737D">
        <w:rPr>
          <w:rFonts w:ascii="PT Astra Serif" w:hAnsi="PT Astra Serif"/>
          <w:noProof/>
          <w:szCs w:val="24"/>
        </w:rPr>
        <w:t>Государтсвенный заказчик</w:t>
      </w:r>
      <w:r w:rsidR="00AB4169" w:rsidRPr="00622FDB">
        <w:rPr>
          <w:rFonts w:ascii="PT Astra Serif" w:hAnsi="PT Astra Serif"/>
          <w:noProof/>
          <w:szCs w:val="24"/>
        </w:rPr>
        <w:t xml:space="preserve"> подписывает Акт приемки товаров, работ, услуг, составленный по форме, предусмотренной приложением № 2 к Контракту, в </w:t>
      </w:r>
      <w:r w:rsidR="0035737D">
        <w:rPr>
          <w:rFonts w:ascii="PT Astra Serif" w:hAnsi="PT Astra Serif"/>
          <w:noProof/>
          <w:szCs w:val="24"/>
        </w:rPr>
        <w:t>2</w:t>
      </w:r>
      <w:r w:rsidR="00AB4169" w:rsidRPr="00622FDB">
        <w:rPr>
          <w:rFonts w:ascii="PT Astra Serif" w:hAnsi="PT Astra Serif"/>
          <w:noProof/>
          <w:szCs w:val="24"/>
        </w:rPr>
        <w:t xml:space="preserve">-х экземплярах (по одному для каждой из Сторон). </w:t>
      </w:r>
    </w:p>
    <w:p w:rsidR="00AB4169" w:rsidRPr="00622FDB" w:rsidRDefault="00AB4169" w:rsidP="00AB4169">
      <w:pPr>
        <w:pStyle w:val="af1"/>
        <w:ind w:firstLine="709"/>
        <w:jc w:val="both"/>
        <w:rPr>
          <w:rFonts w:ascii="PT Astra Serif" w:hAnsi="PT Astra Serif"/>
          <w:noProof/>
          <w:sz w:val="24"/>
          <w:szCs w:val="24"/>
        </w:rPr>
      </w:pPr>
      <w:r w:rsidRPr="00622FDB">
        <w:rPr>
          <w:rFonts w:ascii="PT Astra Serif" w:hAnsi="PT Astra Serif"/>
          <w:noProof/>
          <w:sz w:val="24"/>
          <w:szCs w:val="24"/>
        </w:rPr>
        <w:t xml:space="preserve">В случае обнаружения </w:t>
      </w:r>
      <w:r w:rsidR="0035737D" w:rsidRPr="00622FDB">
        <w:rPr>
          <w:rFonts w:ascii="PT Astra Serif" w:hAnsi="PT Astra Serif"/>
          <w:noProof/>
          <w:sz w:val="24"/>
          <w:szCs w:val="24"/>
        </w:rPr>
        <w:t xml:space="preserve">Государственным заказчиком </w:t>
      </w:r>
      <w:r w:rsidRPr="00622FDB">
        <w:rPr>
          <w:rFonts w:ascii="PT Astra Serif" w:hAnsi="PT Astra Serif"/>
          <w:noProof/>
          <w:sz w:val="24"/>
          <w:szCs w:val="24"/>
        </w:rPr>
        <w:t xml:space="preserve">несоответствия товара и документов, подтверждающих качество товара, условиям Контракта, а также документов, указанных в </w:t>
      </w:r>
      <w:r w:rsidRPr="00622FDB">
        <w:rPr>
          <w:rFonts w:ascii="PT Astra Serif" w:hAnsi="PT Astra Serif"/>
          <w:snapToGrid w:val="0"/>
          <w:sz w:val="24"/>
          <w:szCs w:val="24"/>
        </w:rPr>
        <w:t xml:space="preserve">пункте </w:t>
      </w:r>
      <w:r w:rsidR="0035737D">
        <w:rPr>
          <w:rFonts w:ascii="PT Astra Serif" w:hAnsi="PT Astra Serif"/>
          <w:snapToGrid w:val="0"/>
          <w:sz w:val="24"/>
          <w:szCs w:val="24"/>
        </w:rPr>
        <w:t>4.6.</w:t>
      </w:r>
      <w:r w:rsidRPr="00622FDB">
        <w:rPr>
          <w:rFonts w:ascii="PT Astra Serif" w:hAnsi="PT Astra Serif"/>
          <w:snapToGrid w:val="0"/>
          <w:sz w:val="24"/>
          <w:szCs w:val="24"/>
        </w:rPr>
        <w:t xml:space="preserve"> Контракта</w:t>
      </w:r>
      <w:r w:rsidRPr="00622FDB">
        <w:rPr>
          <w:rFonts w:ascii="PT Astra Serif" w:hAnsi="PT Astra Serif"/>
          <w:noProof/>
          <w:sz w:val="24"/>
          <w:szCs w:val="24"/>
        </w:rPr>
        <w:t xml:space="preserve">, условиям Контракта, в том числе требованиям к количеству товара, комплектности, упаковке, качеству и безопасности товара, выявления </w:t>
      </w:r>
      <w:r w:rsidRPr="0035737D">
        <w:rPr>
          <w:rFonts w:ascii="PT Astra Serif" w:hAnsi="PT Astra Serif"/>
          <w:sz w:val="24"/>
          <w:szCs w:val="24"/>
        </w:rPr>
        <w:t>механических дефектов и повреждений товара,</w:t>
      </w:r>
      <w:r w:rsidRPr="0035737D">
        <w:rPr>
          <w:rFonts w:ascii="PT Astra Serif" w:hAnsi="PT Astra Serif"/>
          <w:noProof/>
          <w:sz w:val="24"/>
          <w:szCs w:val="24"/>
        </w:rPr>
        <w:t xml:space="preserve"> </w:t>
      </w:r>
      <w:r w:rsidR="0035737D" w:rsidRPr="0035737D">
        <w:rPr>
          <w:rFonts w:ascii="PT Astra Serif" w:hAnsi="PT Astra Serif"/>
          <w:noProof/>
          <w:sz w:val="24"/>
          <w:szCs w:val="24"/>
        </w:rPr>
        <w:t xml:space="preserve">Государтсвенный заказчик </w:t>
      </w:r>
      <w:r w:rsidRPr="0035737D">
        <w:rPr>
          <w:rFonts w:ascii="PT Astra Serif" w:hAnsi="PT Astra Serif"/>
          <w:noProof/>
          <w:sz w:val="24"/>
          <w:szCs w:val="24"/>
        </w:rPr>
        <w:t>приостанавливает</w:t>
      </w:r>
      <w:r w:rsidRPr="00622FDB">
        <w:rPr>
          <w:rFonts w:ascii="PT Astra Serif" w:hAnsi="PT Astra Serif"/>
          <w:noProof/>
          <w:sz w:val="24"/>
          <w:szCs w:val="24"/>
        </w:rPr>
        <w:t xml:space="preserve"> приемку товара, составляет в произвольной форме в </w:t>
      </w:r>
      <w:r w:rsidR="0035737D">
        <w:rPr>
          <w:rFonts w:ascii="PT Astra Serif" w:hAnsi="PT Astra Serif"/>
          <w:noProof/>
          <w:sz w:val="24"/>
          <w:szCs w:val="24"/>
        </w:rPr>
        <w:t>2</w:t>
      </w:r>
      <w:r w:rsidRPr="00622FDB">
        <w:rPr>
          <w:rFonts w:ascii="PT Astra Serif" w:hAnsi="PT Astra Serif"/>
          <w:noProof/>
          <w:sz w:val="24"/>
          <w:szCs w:val="24"/>
        </w:rPr>
        <w:t>-х экземплярах (экземпляр Головного исполнителя (Поставщи</w:t>
      </w:r>
      <w:r w:rsidR="0035737D">
        <w:rPr>
          <w:rFonts w:ascii="PT Astra Serif" w:hAnsi="PT Astra Serif"/>
          <w:noProof/>
          <w:sz w:val="24"/>
          <w:szCs w:val="24"/>
        </w:rPr>
        <w:t>ка), экземпляр Государственного</w:t>
      </w:r>
      <w:r w:rsidRPr="00622FDB">
        <w:rPr>
          <w:rFonts w:ascii="PT Astra Serif" w:hAnsi="PT Astra Serif"/>
          <w:noProof/>
          <w:sz w:val="24"/>
          <w:szCs w:val="24"/>
        </w:rPr>
        <w:t>) мотивированный отказ от приемки товара и подписания Акта приемки товаров, работ, услуг (приложение № 2 к Контракту) (далее – мотивированный отказ от приемки товара) с перечнем выявленных недостатков, препятствующих приемке, и направляет Поставщику в течение 1 (одного) дня с момента его подписания.</w:t>
      </w:r>
    </w:p>
    <w:p w:rsidR="00AB4169" w:rsidRPr="00622FDB" w:rsidRDefault="00D5586E" w:rsidP="00AB4169">
      <w:pPr>
        <w:pStyle w:val="af1"/>
        <w:ind w:firstLine="709"/>
        <w:jc w:val="both"/>
        <w:rPr>
          <w:rFonts w:ascii="PT Astra Serif" w:hAnsi="PT Astra Serif"/>
          <w:noProof/>
          <w:sz w:val="24"/>
          <w:szCs w:val="24"/>
        </w:rPr>
      </w:pPr>
      <w:r>
        <w:rPr>
          <w:rFonts w:ascii="PT Astra Serif" w:hAnsi="PT Astra Serif"/>
          <w:noProof/>
          <w:sz w:val="24"/>
          <w:szCs w:val="24"/>
        </w:rPr>
        <w:t>4.10.</w:t>
      </w:r>
      <w:r w:rsidR="002F62FB" w:rsidRPr="00622FDB">
        <w:rPr>
          <w:rFonts w:ascii="PT Astra Serif" w:hAnsi="PT Astra Serif"/>
          <w:noProof/>
          <w:sz w:val="24"/>
          <w:szCs w:val="24"/>
        </w:rPr>
        <w:t xml:space="preserve"> </w:t>
      </w:r>
      <w:r w:rsidR="00AB4169" w:rsidRPr="00622FDB">
        <w:rPr>
          <w:rFonts w:ascii="PT Astra Serif" w:hAnsi="PT Astra Serif"/>
          <w:noProof/>
          <w:sz w:val="24"/>
          <w:szCs w:val="24"/>
        </w:rPr>
        <w:t xml:space="preserve">В случае направления мотивированного отказа от приемки товара </w:t>
      </w:r>
      <w:r w:rsidR="0035737D" w:rsidRPr="0035737D">
        <w:rPr>
          <w:rFonts w:ascii="PT Astra Serif" w:hAnsi="PT Astra Serif"/>
          <w:noProof/>
          <w:sz w:val="24"/>
          <w:szCs w:val="24"/>
        </w:rPr>
        <w:t xml:space="preserve">Государтсвенный заказчик </w:t>
      </w:r>
      <w:r w:rsidR="00AB4169" w:rsidRPr="00622FDB">
        <w:rPr>
          <w:rFonts w:ascii="PT Astra Serif" w:hAnsi="PT Astra Serif"/>
          <w:noProof/>
          <w:sz w:val="24"/>
          <w:szCs w:val="24"/>
        </w:rPr>
        <w:t xml:space="preserve">обеспечивает сохранность доставленного товара в условиях, предотвращающих ухудшение его качества, до момента фактического возврата товара или приемки товара при условии устранения выявленных недостатков. Расходы, понесенные </w:t>
      </w:r>
      <w:r w:rsidR="0035737D" w:rsidRPr="0035737D">
        <w:rPr>
          <w:rFonts w:ascii="PT Astra Serif" w:hAnsi="PT Astra Serif"/>
          <w:noProof/>
          <w:sz w:val="24"/>
          <w:szCs w:val="24"/>
        </w:rPr>
        <w:lastRenderedPageBreak/>
        <w:t>Государтсвенны</w:t>
      </w:r>
      <w:r w:rsidR="0035737D">
        <w:rPr>
          <w:rFonts w:ascii="PT Astra Serif" w:hAnsi="PT Astra Serif"/>
          <w:noProof/>
          <w:sz w:val="24"/>
          <w:szCs w:val="24"/>
        </w:rPr>
        <w:t>м</w:t>
      </w:r>
      <w:r w:rsidR="0035737D" w:rsidRPr="0035737D">
        <w:rPr>
          <w:rFonts w:ascii="PT Astra Serif" w:hAnsi="PT Astra Serif"/>
          <w:noProof/>
          <w:sz w:val="24"/>
          <w:szCs w:val="24"/>
        </w:rPr>
        <w:t xml:space="preserve"> заказчик</w:t>
      </w:r>
      <w:r w:rsidR="0035737D">
        <w:rPr>
          <w:rFonts w:ascii="PT Astra Serif" w:hAnsi="PT Astra Serif"/>
          <w:noProof/>
          <w:sz w:val="24"/>
          <w:szCs w:val="24"/>
        </w:rPr>
        <w:t>ом</w:t>
      </w:r>
      <w:r w:rsidR="0035737D" w:rsidRPr="0035737D">
        <w:rPr>
          <w:rFonts w:ascii="PT Astra Serif" w:hAnsi="PT Astra Serif"/>
          <w:noProof/>
          <w:sz w:val="24"/>
          <w:szCs w:val="24"/>
        </w:rPr>
        <w:t xml:space="preserve"> </w:t>
      </w:r>
      <w:r w:rsidR="00AB4169" w:rsidRPr="00622FDB">
        <w:rPr>
          <w:rFonts w:ascii="PT Astra Serif" w:hAnsi="PT Astra Serif"/>
          <w:noProof/>
          <w:sz w:val="24"/>
          <w:szCs w:val="24"/>
        </w:rPr>
        <w:t xml:space="preserve">в связи с принятием такого товара на ответственное хранение, возмещаются </w:t>
      </w:r>
      <w:r w:rsidR="0035737D" w:rsidRPr="0035737D">
        <w:rPr>
          <w:rFonts w:ascii="PT Astra Serif" w:hAnsi="PT Astra Serif"/>
          <w:noProof/>
          <w:sz w:val="24"/>
          <w:szCs w:val="24"/>
        </w:rPr>
        <w:t>Государтсвенн</w:t>
      </w:r>
      <w:r w:rsidR="0035737D">
        <w:rPr>
          <w:rFonts w:ascii="PT Astra Serif" w:hAnsi="PT Astra Serif"/>
          <w:noProof/>
          <w:sz w:val="24"/>
          <w:szCs w:val="24"/>
        </w:rPr>
        <w:t>ому</w:t>
      </w:r>
      <w:r w:rsidR="0035737D" w:rsidRPr="0035737D">
        <w:rPr>
          <w:rFonts w:ascii="PT Astra Serif" w:hAnsi="PT Astra Serif"/>
          <w:noProof/>
          <w:sz w:val="24"/>
          <w:szCs w:val="24"/>
        </w:rPr>
        <w:t xml:space="preserve"> заказчик</w:t>
      </w:r>
      <w:r w:rsidR="0035737D">
        <w:rPr>
          <w:rFonts w:ascii="PT Astra Serif" w:hAnsi="PT Astra Serif"/>
          <w:noProof/>
          <w:sz w:val="24"/>
          <w:szCs w:val="24"/>
        </w:rPr>
        <w:t>у</w:t>
      </w:r>
      <w:r w:rsidR="00AB4169" w:rsidRPr="00622FDB">
        <w:rPr>
          <w:rFonts w:ascii="PT Astra Serif" w:hAnsi="PT Astra Serif"/>
          <w:noProof/>
          <w:sz w:val="24"/>
          <w:szCs w:val="24"/>
        </w:rPr>
        <w:t xml:space="preserve"> Поставщиком. </w:t>
      </w:r>
      <w:r w:rsidR="00AB4169" w:rsidRPr="00622FDB">
        <w:rPr>
          <w:rFonts w:ascii="PT Astra Serif" w:hAnsi="PT Astra Serif"/>
          <w:sz w:val="24"/>
          <w:szCs w:val="24"/>
        </w:rPr>
        <w:t>Возврат товара осуществляется силами и за счет средств Поставщика.</w:t>
      </w:r>
    </w:p>
    <w:p w:rsidR="00AB4169" w:rsidRPr="00622FDB" w:rsidRDefault="00D5586E" w:rsidP="00AB4169">
      <w:pPr>
        <w:pStyle w:val="af1"/>
        <w:ind w:firstLine="709"/>
        <w:jc w:val="both"/>
        <w:rPr>
          <w:rFonts w:ascii="PT Astra Serif" w:hAnsi="PT Astra Serif"/>
          <w:sz w:val="24"/>
          <w:szCs w:val="24"/>
        </w:rPr>
      </w:pPr>
      <w:r>
        <w:rPr>
          <w:rFonts w:ascii="PT Astra Serif" w:hAnsi="PT Astra Serif"/>
          <w:sz w:val="24"/>
          <w:szCs w:val="24"/>
        </w:rPr>
        <w:t>4.11</w:t>
      </w:r>
      <w:r w:rsidR="002F62FB" w:rsidRPr="00622FDB">
        <w:rPr>
          <w:rFonts w:ascii="PT Astra Serif" w:hAnsi="PT Astra Serif"/>
          <w:sz w:val="24"/>
          <w:szCs w:val="24"/>
        </w:rPr>
        <w:t xml:space="preserve">. </w:t>
      </w:r>
      <w:r w:rsidR="00AB4169" w:rsidRPr="00622FDB">
        <w:rPr>
          <w:rFonts w:ascii="PT Astra Serif" w:hAnsi="PT Astra Serif"/>
          <w:sz w:val="24"/>
          <w:szCs w:val="24"/>
        </w:rPr>
        <w:t xml:space="preserve">Поставщик в течение 10 (десяти) календарных дней со дня получения от </w:t>
      </w:r>
      <w:r w:rsidR="0035737D">
        <w:rPr>
          <w:rFonts w:ascii="PT Astra Serif" w:hAnsi="PT Astra Serif"/>
          <w:sz w:val="24"/>
          <w:szCs w:val="24"/>
        </w:rPr>
        <w:t>Государственного заказчика</w:t>
      </w:r>
      <w:r w:rsidR="00AB4169" w:rsidRPr="00622FDB">
        <w:rPr>
          <w:rFonts w:ascii="PT Astra Serif" w:hAnsi="PT Astra Serif"/>
          <w:sz w:val="24"/>
          <w:szCs w:val="24"/>
        </w:rPr>
        <w:t xml:space="preserve"> мотивированного отказа от приемки товара устраняет нарушения, указанные в мотивированном отказе от приемки товара, в том числе путем замены товара ненадлежащего качества, восполнения недопоставки товара.</w:t>
      </w:r>
    </w:p>
    <w:p w:rsidR="00AB4169" w:rsidRPr="00622FDB" w:rsidRDefault="00AB4169" w:rsidP="00AB4169">
      <w:pPr>
        <w:pStyle w:val="af1"/>
        <w:ind w:firstLine="709"/>
        <w:jc w:val="both"/>
        <w:rPr>
          <w:rFonts w:ascii="PT Astra Serif" w:hAnsi="PT Astra Serif"/>
          <w:noProof/>
          <w:sz w:val="24"/>
          <w:szCs w:val="24"/>
        </w:rPr>
      </w:pPr>
      <w:r w:rsidRPr="00622FDB">
        <w:rPr>
          <w:rFonts w:ascii="PT Astra Serif" w:hAnsi="PT Astra Serif"/>
          <w:noProof/>
          <w:sz w:val="24"/>
          <w:szCs w:val="24"/>
        </w:rPr>
        <w:t>В случае устранения недостатков, послуживших основанием мотивированного отказа от приемки, приемка осуществляется в порядке, предусмотренном разделом 4 Контракта.</w:t>
      </w:r>
    </w:p>
    <w:p w:rsidR="00AB4169" w:rsidRPr="00622FDB" w:rsidRDefault="00AB4169" w:rsidP="00AB4169">
      <w:pPr>
        <w:pStyle w:val="af1"/>
        <w:ind w:firstLine="709"/>
        <w:jc w:val="both"/>
        <w:rPr>
          <w:rFonts w:ascii="PT Astra Serif" w:hAnsi="PT Astra Serif"/>
          <w:sz w:val="24"/>
          <w:szCs w:val="24"/>
        </w:rPr>
      </w:pPr>
      <w:r w:rsidRPr="00622FDB">
        <w:rPr>
          <w:rFonts w:ascii="PT Astra Serif" w:hAnsi="PT Astra Serif"/>
          <w:sz w:val="24"/>
          <w:szCs w:val="24"/>
        </w:rPr>
        <w:t>В случае, когда товар, не соответствующий требованиям Контракта, подлежит возврату, Поставщик в течение 10 (десяти) календарных дней после получения мотивированного отказа с указанием о возврате товара, обязан забрать такой товар.</w:t>
      </w:r>
    </w:p>
    <w:p w:rsidR="00AB4169" w:rsidRPr="00622FDB" w:rsidRDefault="00AB4169" w:rsidP="00AB4169">
      <w:pPr>
        <w:pStyle w:val="11"/>
        <w:spacing w:line="240" w:lineRule="auto"/>
        <w:ind w:right="-74" w:firstLine="709"/>
        <w:rPr>
          <w:rFonts w:ascii="PT Astra Serif" w:hAnsi="PT Astra Serif"/>
          <w:noProof/>
          <w:szCs w:val="24"/>
        </w:rPr>
      </w:pPr>
      <w:r w:rsidRPr="00622FDB">
        <w:rPr>
          <w:rFonts w:ascii="PT Astra Serif" w:hAnsi="PT Astra Serif"/>
          <w:noProof/>
          <w:szCs w:val="24"/>
        </w:rPr>
        <w:t>В случае повторного выявления по результатам экспертизы несоответствия переданного товара условиям Контракта Государственный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w:t>
      </w:r>
    </w:p>
    <w:p w:rsidR="00AB4169" w:rsidRPr="00622FDB" w:rsidRDefault="00AB4169" w:rsidP="00AB4169">
      <w:pPr>
        <w:pStyle w:val="11"/>
        <w:spacing w:line="240" w:lineRule="auto"/>
        <w:ind w:right="-74" w:firstLine="709"/>
        <w:rPr>
          <w:rFonts w:ascii="PT Astra Serif" w:hAnsi="PT Astra Serif"/>
          <w:noProof/>
          <w:szCs w:val="24"/>
        </w:rPr>
      </w:pPr>
      <w:r w:rsidRPr="00622FDB">
        <w:rPr>
          <w:rFonts w:ascii="PT Astra Serif" w:hAnsi="PT Astra Serif"/>
          <w:noProof/>
          <w:szCs w:val="24"/>
        </w:rPr>
        <w:t xml:space="preserve">После устранения недостатков, послуживших основанием для мотивированного отказа от приемки товара и подписания Акта приемки товаров, работ, услуг (приложение № 2 к Контракту), Поставщик и </w:t>
      </w:r>
      <w:r w:rsidR="0035737D" w:rsidRPr="0035737D">
        <w:rPr>
          <w:rFonts w:ascii="PT Astra Serif" w:hAnsi="PT Astra Serif"/>
          <w:noProof/>
          <w:szCs w:val="24"/>
        </w:rPr>
        <w:t xml:space="preserve">Государтсвенный заказчик </w:t>
      </w:r>
      <w:r w:rsidRPr="00622FDB">
        <w:rPr>
          <w:rFonts w:ascii="PT Astra Serif" w:hAnsi="PT Astra Serif"/>
          <w:noProof/>
          <w:szCs w:val="24"/>
        </w:rPr>
        <w:t>осуществляют приемку товара (включая повторное проведение экспертизы), и подписывают Акт приемки товаров, работ, услуг (приложение № 2 к Контракту).</w:t>
      </w:r>
    </w:p>
    <w:p w:rsidR="00AB4169" w:rsidRPr="00622FDB" w:rsidRDefault="00D5586E" w:rsidP="00AB4169">
      <w:pPr>
        <w:pStyle w:val="11"/>
        <w:spacing w:line="240" w:lineRule="auto"/>
        <w:ind w:right="-74" w:firstLine="709"/>
        <w:rPr>
          <w:rFonts w:ascii="PT Astra Serif" w:hAnsi="PT Astra Serif"/>
          <w:noProof/>
          <w:szCs w:val="24"/>
        </w:rPr>
      </w:pPr>
      <w:r>
        <w:rPr>
          <w:rFonts w:ascii="PT Astra Serif" w:hAnsi="PT Astra Serif"/>
          <w:noProof/>
          <w:szCs w:val="24"/>
        </w:rPr>
        <w:t>4.12</w:t>
      </w:r>
      <w:r w:rsidR="00AB4169" w:rsidRPr="00622FDB">
        <w:rPr>
          <w:rFonts w:ascii="PT Astra Serif" w:hAnsi="PT Astra Serif"/>
          <w:noProof/>
          <w:szCs w:val="24"/>
        </w:rPr>
        <w:t xml:space="preserve">. Датой фактического исполнения обязательств Поставщиком по поставке товара считается дата подписания </w:t>
      </w:r>
      <w:r w:rsidR="0035737D" w:rsidRPr="0035737D">
        <w:rPr>
          <w:rFonts w:ascii="PT Astra Serif" w:hAnsi="PT Astra Serif"/>
          <w:noProof/>
          <w:szCs w:val="24"/>
        </w:rPr>
        <w:t>Государтсвенны</w:t>
      </w:r>
      <w:r w:rsidR="0035737D">
        <w:rPr>
          <w:rFonts w:ascii="PT Astra Serif" w:hAnsi="PT Astra Serif"/>
          <w:noProof/>
          <w:szCs w:val="24"/>
        </w:rPr>
        <w:t>м</w:t>
      </w:r>
      <w:r w:rsidR="0035737D" w:rsidRPr="0035737D">
        <w:rPr>
          <w:rFonts w:ascii="PT Astra Serif" w:hAnsi="PT Astra Serif"/>
          <w:noProof/>
          <w:szCs w:val="24"/>
        </w:rPr>
        <w:t xml:space="preserve"> заказчик</w:t>
      </w:r>
      <w:r w:rsidR="0035737D">
        <w:rPr>
          <w:rFonts w:ascii="PT Astra Serif" w:hAnsi="PT Astra Serif"/>
          <w:noProof/>
          <w:szCs w:val="24"/>
        </w:rPr>
        <w:t>ом</w:t>
      </w:r>
      <w:r w:rsidR="0035737D" w:rsidRPr="0035737D">
        <w:rPr>
          <w:rFonts w:ascii="PT Astra Serif" w:hAnsi="PT Astra Serif"/>
          <w:noProof/>
          <w:szCs w:val="24"/>
        </w:rPr>
        <w:t xml:space="preserve"> </w:t>
      </w:r>
      <w:r w:rsidR="00AB4169" w:rsidRPr="00622FDB">
        <w:rPr>
          <w:rFonts w:ascii="PT Astra Serif" w:hAnsi="PT Astra Serif"/>
          <w:noProof/>
          <w:szCs w:val="24"/>
        </w:rPr>
        <w:t>Акта приемки товаров, работ, услуг (приложение № 2 к Контракту).</w:t>
      </w:r>
    </w:p>
    <w:p w:rsidR="00AB4169" w:rsidRPr="00622FDB" w:rsidRDefault="00D5586E" w:rsidP="00AB4169">
      <w:pPr>
        <w:pStyle w:val="11"/>
        <w:spacing w:line="240" w:lineRule="auto"/>
        <w:contextualSpacing/>
        <w:rPr>
          <w:rFonts w:ascii="PT Astra Serif" w:hAnsi="PT Astra Serif"/>
          <w:noProof/>
          <w:szCs w:val="24"/>
        </w:rPr>
      </w:pPr>
      <w:r>
        <w:rPr>
          <w:rFonts w:ascii="PT Astra Serif" w:hAnsi="PT Astra Serif"/>
          <w:noProof/>
          <w:szCs w:val="24"/>
        </w:rPr>
        <w:t>4.13</w:t>
      </w:r>
      <w:r w:rsidR="00AB4169" w:rsidRPr="00622FDB">
        <w:rPr>
          <w:rFonts w:ascii="PT Astra Serif" w:hAnsi="PT Astra Serif"/>
          <w:noProof/>
          <w:szCs w:val="24"/>
        </w:rPr>
        <w:t xml:space="preserve">. Риск случайной гибели или случайного повреждения товара переходит на </w:t>
      </w:r>
      <w:r w:rsidR="0035737D" w:rsidRPr="0035737D">
        <w:rPr>
          <w:rFonts w:ascii="PT Astra Serif" w:hAnsi="PT Astra Serif"/>
          <w:noProof/>
          <w:szCs w:val="24"/>
        </w:rPr>
        <w:t>Государтсвенн</w:t>
      </w:r>
      <w:r w:rsidR="0035737D">
        <w:rPr>
          <w:rFonts w:ascii="PT Astra Serif" w:hAnsi="PT Astra Serif"/>
          <w:noProof/>
          <w:szCs w:val="24"/>
        </w:rPr>
        <w:t>ого</w:t>
      </w:r>
      <w:r w:rsidR="0035737D" w:rsidRPr="0035737D">
        <w:rPr>
          <w:rFonts w:ascii="PT Astra Serif" w:hAnsi="PT Astra Serif"/>
          <w:noProof/>
          <w:szCs w:val="24"/>
        </w:rPr>
        <w:t xml:space="preserve"> заказчик</w:t>
      </w:r>
      <w:r w:rsidR="0035737D">
        <w:rPr>
          <w:rFonts w:ascii="PT Astra Serif" w:hAnsi="PT Astra Serif"/>
          <w:noProof/>
          <w:szCs w:val="24"/>
        </w:rPr>
        <w:t>а</w:t>
      </w:r>
      <w:r w:rsidR="0035737D" w:rsidRPr="0035737D">
        <w:rPr>
          <w:rFonts w:ascii="PT Astra Serif" w:hAnsi="PT Astra Serif"/>
          <w:noProof/>
          <w:szCs w:val="24"/>
        </w:rPr>
        <w:t xml:space="preserve"> </w:t>
      </w:r>
      <w:r w:rsidR="00AB4169" w:rsidRPr="00622FDB">
        <w:rPr>
          <w:rFonts w:ascii="PT Astra Serif" w:hAnsi="PT Astra Serif"/>
          <w:noProof/>
          <w:szCs w:val="24"/>
        </w:rPr>
        <w:t xml:space="preserve">с момента подписания без замечаний </w:t>
      </w:r>
      <w:r w:rsidR="0035737D" w:rsidRPr="0035737D">
        <w:rPr>
          <w:rFonts w:ascii="PT Astra Serif" w:hAnsi="PT Astra Serif"/>
          <w:noProof/>
          <w:szCs w:val="24"/>
        </w:rPr>
        <w:t>Государтсвенны</w:t>
      </w:r>
      <w:r w:rsidR="0035737D">
        <w:rPr>
          <w:rFonts w:ascii="PT Astra Serif" w:hAnsi="PT Astra Serif"/>
          <w:noProof/>
          <w:szCs w:val="24"/>
        </w:rPr>
        <w:t>м</w:t>
      </w:r>
      <w:r w:rsidR="0035737D" w:rsidRPr="0035737D">
        <w:rPr>
          <w:rFonts w:ascii="PT Astra Serif" w:hAnsi="PT Astra Serif"/>
          <w:noProof/>
          <w:szCs w:val="24"/>
        </w:rPr>
        <w:t xml:space="preserve"> заказчик</w:t>
      </w:r>
      <w:r w:rsidR="0035737D">
        <w:rPr>
          <w:rFonts w:ascii="PT Astra Serif" w:hAnsi="PT Astra Serif"/>
          <w:noProof/>
          <w:szCs w:val="24"/>
        </w:rPr>
        <w:t>ом</w:t>
      </w:r>
      <w:r w:rsidR="0035737D" w:rsidRPr="0035737D">
        <w:rPr>
          <w:rFonts w:ascii="PT Astra Serif" w:hAnsi="PT Astra Serif"/>
          <w:noProof/>
          <w:szCs w:val="24"/>
        </w:rPr>
        <w:t xml:space="preserve"> </w:t>
      </w:r>
      <w:r w:rsidR="00AB4169" w:rsidRPr="00622FDB">
        <w:rPr>
          <w:rFonts w:ascii="PT Astra Serif" w:hAnsi="PT Astra Serif"/>
          <w:noProof/>
          <w:szCs w:val="24"/>
        </w:rPr>
        <w:t>и Поставщиком Акта приемки товаров, работ, услуг (приложение № 2 к Контракту).</w:t>
      </w:r>
    </w:p>
    <w:p w:rsidR="00AB4169" w:rsidRPr="00622FDB" w:rsidRDefault="00D5586E" w:rsidP="00AB4169">
      <w:pPr>
        <w:pStyle w:val="11"/>
        <w:spacing w:line="240" w:lineRule="auto"/>
        <w:contextualSpacing/>
        <w:rPr>
          <w:rFonts w:ascii="PT Astra Serif" w:hAnsi="PT Astra Serif"/>
          <w:noProof/>
          <w:szCs w:val="24"/>
        </w:rPr>
      </w:pPr>
      <w:r>
        <w:rPr>
          <w:rFonts w:ascii="PT Astra Serif" w:hAnsi="PT Astra Serif"/>
          <w:noProof/>
          <w:szCs w:val="24"/>
        </w:rPr>
        <w:t>4.14</w:t>
      </w:r>
      <w:r w:rsidR="00AB4169" w:rsidRPr="00622FDB">
        <w:rPr>
          <w:rFonts w:ascii="PT Astra Serif" w:hAnsi="PT Astra Serif"/>
          <w:noProof/>
          <w:szCs w:val="24"/>
        </w:rPr>
        <w:t xml:space="preserve">. Право собственности на товар переходит к </w:t>
      </w:r>
      <w:r w:rsidR="0035737D" w:rsidRPr="0035737D">
        <w:rPr>
          <w:rFonts w:ascii="PT Astra Serif" w:hAnsi="PT Astra Serif"/>
          <w:noProof/>
          <w:szCs w:val="24"/>
        </w:rPr>
        <w:t>Государтсвенн</w:t>
      </w:r>
      <w:r w:rsidR="0035737D">
        <w:rPr>
          <w:rFonts w:ascii="PT Astra Serif" w:hAnsi="PT Astra Serif"/>
          <w:noProof/>
          <w:szCs w:val="24"/>
        </w:rPr>
        <w:t>ому</w:t>
      </w:r>
      <w:r w:rsidR="0035737D" w:rsidRPr="0035737D">
        <w:rPr>
          <w:rFonts w:ascii="PT Astra Serif" w:hAnsi="PT Astra Serif"/>
          <w:noProof/>
          <w:szCs w:val="24"/>
        </w:rPr>
        <w:t xml:space="preserve"> заказчик</w:t>
      </w:r>
      <w:r w:rsidR="0035737D">
        <w:rPr>
          <w:rFonts w:ascii="PT Astra Serif" w:hAnsi="PT Astra Serif"/>
          <w:noProof/>
          <w:szCs w:val="24"/>
        </w:rPr>
        <w:t>у</w:t>
      </w:r>
      <w:r w:rsidR="00AB4169" w:rsidRPr="00622FDB">
        <w:rPr>
          <w:rFonts w:ascii="PT Astra Serif" w:hAnsi="PT Astra Serif"/>
          <w:noProof/>
          <w:szCs w:val="24"/>
        </w:rPr>
        <w:t xml:space="preserve"> с момента подписания без замечаний </w:t>
      </w:r>
      <w:r w:rsidR="0035737D" w:rsidRPr="0035737D">
        <w:rPr>
          <w:rFonts w:ascii="PT Astra Serif" w:hAnsi="PT Astra Serif"/>
          <w:noProof/>
          <w:szCs w:val="24"/>
        </w:rPr>
        <w:t>Государтсвенны</w:t>
      </w:r>
      <w:r w:rsidR="0035737D">
        <w:rPr>
          <w:rFonts w:ascii="PT Astra Serif" w:hAnsi="PT Astra Serif"/>
          <w:noProof/>
          <w:szCs w:val="24"/>
        </w:rPr>
        <w:t>м</w:t>
      </w:r>
      <w:r w:rsidR="0035737D" w:rsidRPr="0035737D">
        <w:rPr>
          <w:rFonts w:ascii="PT Astra Serif" w:hAnsi="PT Astra Serif"/>
          <w:noProof/>
          <w:szCs w:val="24"/>
        </w:rPr>
        <w:t xml:space="preserve"> заказчик</w:t>
      </w:r>
      <w:r w:rsidR="0035737D">
        <w:rPr>
          <w:rFonts w:ascii="PT Astra Serif" w:hAnsi="PT Astra Serif"/>
          <w:noProof/>
          <w:szCs w:val="24"/>
        </w:rPr>
        <w:t>ом</w:t>
      </w:r>
      <w:r w:rsidR="0035737D" w:rsidRPr="0035737D">
        <w:rPr>
          <w:rFonts w:ascii="PT Astra Serif" w:hAnsi="PT Astra Serif"/>
          <w:noProof/>
          <w:szCs w:val="24"/>
        </w:rPr>
        <w:t xml:space="preserve"> </w:t>
      </w:r>
      <w:r w:rsidR="00AB4169" w:rsidRPr="00622FDB">
        <w:rPr>
          <w:rFonts w:ascii="PT Astra Serif" w:hAnsi="PT Astra Serif"/>
          <w:noProof/>
          <w:szCs w:val="24"/>
        </w:rPr>
        <w:t>и Поставщиком Акта приемки товаров, работ, услуг (приложение № 2 к Контракту).</w:t>
      </w:r>
    </w:p>
    <w:p w:rsidR="00AB4169" w:rsidRPr="00622FDB" w:rsidRDefault="00D5586E" w:rsidP="00AB4169">
      <w:pPr>
        <w:pStyle w:val="af1"/>
        <w:ind w:firstLine="709"/>
        <w:jc w:val="both"/>
        <w:rPr>
          <w:rFonts w:ascii="PT Astra Serif" w:hAnsi="PT Astra Serif"/>
          <w:sz w:val="24"/>
          <w:szCs w:val="24"/>
        </w:rPr>
      </w:pPr>
      <w:r>
        <w:rPr>
          <w:rFonts w:ascii="PT Astra Serif" w:hAnsi="PT Astra Serif"/>
          <w:sz w:val="24"/>
          <w:szCs w:val="24"/>
        </w:rPr>
        <w:t>4.15</w:t>
      </w:r>
      <w:r w:rsidR="00AB4169" w:rsidRPr="00622FDB">
        <w:rPr>
          <w:rFonts w:ascii="PT Astra Serif" w:hAnsi="PT Astra Serif"/>
          <w:sz w:val="24"/>
          <w:szCs w:val="24"/>
        </w:rPr>
        <w:t xml:space="preserve">. </w:t>
      </w:r>
      <w:r w:rsidR="00AB4169" w:rsidRPr="00622FDB">
        <w:rPr>
          <w:rStyle w:val="markedcontent"/>
          <w:rFonts w:ascii="PT Astra Serif" w:hAnsi="PT Astra Serif"/>
          <w:sz w:val="24"/>
          <w:szCs w:val="24"/>
        </w:rPr>
        <w:t>Обязательства по поставке товара считаются выполненными надлежащим образом Поставщиком в случае поставки всего количества товара, предусмотренного Техническим заданием (Приложение № 1 к Контракту).</w:t>
      </w:r>
    </w:p>
    <w:p w:rsidR="00C83602" w:rsidRPr="00622FDB" w:rsidRDefault="00C83602" w:rsidP="003857D5">
      <w:pPr>
        <w:jc w:val="center"/>
        <w:rPr>
          <w:rFonts w:ascii="PT Astra Serif" w:hAnsi="PT Astra Serif"/>
          <w:b/>
          <w:bCs/>
        </w:rPr>
      </w:pPr>
    </w:p>
    <w:p w:rsidR="00481A4C" w:rsidRPr="00622FDB" w:rsidRDefault="00F175F3" w:rsidP="00481A4C">
      <w:pPr>
        <w:pStyle w:val="a3"/>
        <w:widowControl w:val="0"/>
        <w:jc w:val="center"/>
        <w:rPr>
          <w:rFonts w:ascii="PT Astra Serif" w:hAnsi="PT Astra Serif"/>
          <w:b/>
          <w:bCs/>
          <w:sz w:val="24"/>
          <w:szCs w:val="24"/>
          <w:lang w:val="ru-RU"/>
        </w:rPr>
      </w:pPr>
      <w:r>
        <w:rPr>
          <w:rFonts w:ascii="PT Astra Serif" w:hAnsi="PT Astra Serif"/>
          <w:b/>
          <w:bCs/>
          <w:sz w:val="24"/>
          <w:szCs w:val="24"/>
          <w:lang w:val="ru-RU"/>
        </w:rPr>
        <w:t>5</w:t>
      </w:r>
      <w:r w:rsidR="00481A4C" w:rsidRPr="00622FDB">
        <w:rPr>
          <w:rFonts w:ascii="PT Astra Serif" w:hAnsi="PT Astra Serif"/>
          <w:b/>
          <w:bCs/>
          <w:sz w:val="24"/>
          <w:szCs w:val="24"/>
        </w:rPr>
        <w:t>. Качество</w:t>
      </w:r>
      <w:r w:rsidR="00481A4C" w:rsidRPr="00622FDB">
        <w:rPr>
          <w:rFonts w:ascii="PT Astra Serif" w:hAnsi="PT Astra Serif"/>
          <w:b/>
          <w:bCs/>
          <w:sz w:val="24"/>
          <w:szCs w:val="24"/>
          <w:lang w:val="ru-RU"/>
        </w:rPr>
        <w:t>,</w:t>
      </w:r>
      <w:r w:rsidR="00481A4C" w:rsidRPr="00622FDB">
        <w:rPr>
          <w:rFonts w:ascii="PT Astra Serif" w:hAnsi="PT Astra Serif"/>
          <w:b/>
          <w:bCs/>
          <w:sz w:val="24"/>
          <w:szCs w:val="24"/>
        </w:rPr>
        <w:t xml:space="preserve"> </w:t>
      </w:r>
      <w:r w:rsidR="00481A4C" w:rsidRPr="00622FDB">
        <w:rPr>
          <w:rFonts w:ascii="PT Astra Serif" w:hAnsi="PT Astra Serif"/>
          <w:b/>
          <w:bCs/>
          <w:sz w:val="24"/>
          <w:szCs w:val="24"/>
          <w:lang w:val="ru-RU"/>
        </w:rPr>
        <w:t>т</w:t>
      </w:r>
      <w:r w:rsidR="00481A4C" w:rsidRPr="00622FDB">
        <w:rPr>
          <w:rFonts w:ascii="PT Astra Serif" w:hAnsi="PT Astra Serif"/>
          <w:b/>
          <w:bCs/>
          <w:sz w:val="24"/>
          <w:szCs w:val="24"/>
        </w:rPr>
        <w:t>ара и упаковка</w:t>
      </w:r>
    </w:p>
    <w:p w:rsidR="00481A4C" w:rsidRPr="00622FDB" w:rsidRDefault="00F175F3" w:rsidP="00481A4C">
      <w:pPr>
        <w:ind w:firstLine="709"/>
        <w:jc w:val="both"/>
        <w:rPr>
          <w:rFonts w:ascii="PT Astra Serif" w:hAnsi="PT Astra Serif"/>
        </w:rPr>
      </w:pPr>
      <w:r>
        <w:rPr>
          <w:rFonts w:ascii="PT Astra Serif" w:hAnsi="PT Astra Serif"/>
        </w:rPr>
        <w:t>5</w:t>
      </w:r>
      <w:r w:rsidR="00481A4C" w:rsidRPr="00622FDB">
        <w:rPr>
          <w:rFonts w:ascii="PT Astra Serif" w:hAnsi="PT Astra Serif"/>
        </w:rPr>
        <w:t>.1. Поставщик обязуется обеспечить Государственного заказчика качественным Товаром.</w:t>
      </w:r>
    </w:p>
    <w:p w:rsidR="00481A4C" w:rsidRPr="00622FDB" w:rsidRDefault="00F175F3" w:rsidP="00481A4C">
      <w:pPr>
        <w:ind w:firstLine="709"/>
        <w:jc w:val="both"/>
        <w:rPr>
          <w:rFonts w:ascii="PT Astra Serif" w:hAnsi="PT Astra Serif"/>
        </w:rPr>
      </w:pPr>
      <w:r>
        <w:rPr>
          <w:rFonts w:ascii="PT Astra Serif" w:hAnsi="PT Astra Serif"/>
        </w:rPr>
        <w:t>5</w:t>
      </w:r>
      <w:r w:rsidR="00481A4C" w:rsidRPr="00622FDB">
        <w:rPr>
          <w:rFonts w:ascii="PT Astra Serif" w:hAnsi="PT Astra Serif"/>
        </w:rPr>
        <w:t>.2. Товар должен быть новым, не бывшим в употреблении.</w:t>
      </w:r>
    </w:p>
    <w:p w:rsidR="00481A4C" w:rsidRPr="00622FDB" w:rsidRDefault="00F175F3" w:rsidP="00481A4C">
      <w:pPr>
        <w:ind w:right="-74" w:firstLine="720"/>
        <w:jc w:val="both"/>
        <w:rPr>
          <w:rFonts w:ascii="PT Astra Serif" w:hAnsi="PT Astra Serif"/>
        </w:rPr>
      </w:pPr>
      <w:r>
        <w:rPr>
          <w:rFonts w:ascii="PT Astra Serif" w:hAnsi="PT Astra Serif"/>
          <w:spacing w:val="-4"/>
        </w:rPr>
        <w:t>5</w:t>
      </w:r>
      <w:r w:rsidR="00481A4C" w:rsidRPr="00622FDB">
        <w:rPr>
          <w:rFonts w:ascii="PT Astra Serif" w:hAnsi="PT Astra Serif"/>
          <w:spacing w:val="-4"/>
        </w:rPr>
        <w:t xml:space="preserve">.3. </w:t>
      </w:r>
      <w:r w:rsidR="00481A4C" w:rsidRPr="00622FDB">
        <w:rPr>
          <w:rFonts w:ascii="PT Astra Serif" w:hAnsi="PT Astra Serif"/>
        </w:rPr>
        <w:t>Качество и комплектность Товара должны отвечать требованиям соответствующих стандартов и ТУ (ТО)</w:t>
      </w:r>
      <w:r w:rsidR="00481A4C" w:rsidRPr="00622FDB">
        <w:rPr>
          <w:rFonts w:ascii="PT Astra Serif" w:hAnsi="PT Astra Serif"/>
          <w:color w:val="000000"/>
        </w:rPr>
        <w:t>.</w:t>
      </w:r>
      <w:r w:rsidR="00481A4C" w:rsidRPr="00622FDB">
        <w:rPr>
          <w:rFonts w:ascii="PT Astra Serif" w:hAnsi="PT Astra Serif"/>
        </w:rPr>
        <w:t xml:space="preserve"> </w:t>
      </w:r>
    </w:p>
    <w:p w:rsidR="00481A4C" w:rsidRPr="00622FDB" w:rsidRDefault="00F175F3" w:rsidP="00481A4C">
      <w:pPr>
        <w:pStyle w:val="a5"/>
        <w:ind w:firstLine="709"/>
        <w:rPr>
          <w:rFonts w:ascii="PT Astra Serif" w:hAnsi="PT Astra Serif"/>
          <w:sz w:val="24"/>
          <w:szCs w:val="24"/>
        </w:rPr>
      </w:pPr>
      <w:r>
        <w:rPr>
          <w:rFonts w:ascii="PT Astra Serif" w:hAnsi="PT Astra Serif"/>
          <w:sz w:val="24"/>
          <w:szCs w:val="24"/>
          <w:lang w:val="ru-RU"/>
        </w:rPr>
        <w:t>5</w:t>
      </w:r>
      <w:r w:rsidR="00481A4C" w:rsidRPr="00622FDB">
        <w:rPr>
          <w:rFonts w:ascii="PT Astra Serif" w:hAnsi="PT Astra Serif"/>
          <w:sz w:val="24"/>
          <w:szCs w:val="24"/>
          <w:lang w:val="ru-RU"/>
        </w:rPr>
        <w:t xml:space="preserve">.4. </w:t>
      </w:r>
      <w:r w:rsidR="00481A4C" w:rsidRPr="00622FDB">
        <w:rPr>
          <w:rFonts w:ascii="PT Astra Serif" w:hAnsi="PT Astra Serif"/>
          <w:sz w:val="24"/>
          <w:szCs w:val="24"/>
        </w:rPr>
        <w:t>Товар п</w:t>
      </w:r>
      <w:r w:rsidR="00481A4C" w:rsidRPr="00622FDB">
        <w:rPr>
          <w:rFonts w:ascii="PT Astra Serif" w:hAnsi="PT Astra Serif"/>
          <w:sz w:val="24"/>
          <w:szCs w:val="24"/>
          <w:lang w:val="ru-RU"/>
        </w:rPr>
        <w:t>ередается</w:t>
      </w:r>
      <w:r w:rsidR="00481A4C" w:rsidRPr="00622FDB">
        <w:rPr>
          <w:rFonts w:ascii="PT Astra Serif" w:hAnsi="PT Astra Serif"/>
          <w:sz w:val="24"/>
          <w:szCs w:val="24"/>
        </w:rPr>
        <w:t xml:space="preserve"> в таре, </w:t>
      </w:r>
      <w:r w:rsidR="00481A4C" w:rsidRPr="00622FDB">
        <w:rPr>
          <w:rFonts w:ascii="PT Astra Serif" w:hAnsi="PT Astra Serif"/>
          <w:bCs/>
          <w:sz w:val="24"/>
          <w:szCs w:val="24"/>
        </w:rPr>
        <w:t xml:space="preserve">отвечающей требованиям ГОСТов, ТУ и </w:t>
      </w:r>
      <w:r w:rsidR="00481A4C" w:rsidRPr="00622FDB">
        <w:rPr>
          <w:rFonts w:ascii="PT Astra Serif" w:hAnsi="PT Astra Serif"/>
          <w:sz w:val="24"/>
          <w:szCs w:val="24"/>
        </w:rPr>
        <w:t>обеспечивающей его сохранность при перевозке и хранении.</w:t>
      </w:r>
    </w:p>
    <w:p w:rsidR="00481A4C" w:rsidRPr="00622FDB" w:rsidRDefault="00F175F3" w:rsidP="00481A4C">
      <w:pPr>
        <w:pStyle w:val="a5"/>
        <w:ind w:firstLine="709"/>
        <w:rPr>
          <w:rFonts w:ascii="PT Astra Serif" w:hAnsi="PT Astra Serif"/>
          <w:sz w:val="24"/>
          <w:szCs w:val="24"/>
        </w:rPr>
      </w:pPr>
      <w:r>
        <w:rPr>
          <w:rFonts w:ascii="PT Astra Serif" w:hAnsi="PT Astra Serif"/>
          <w:sz w:val="24"/>
          <w:szCs w:val="24"/>
          <w:lang w:val="ru-RU"/>
        </w:rPr>
        <w:t>5</w:t>
      </w:r>
      <w:r w:rsidR="00481A4C" w:rsidRPr="00622FDB">
        <w:rPr>
          <w:rFonts w:ascii="PT Astra Serif" w:hAnsi="PT Astra Serif"/>
          <w:sz w:val="24"/>
          <w:szCs w:val="24"/>
          <w:lang w:val="ru-RU"/>
        </w:rPr>
        <w:t>.5</w:t>
      </w:r>
      <w:r w:rsidR="00481A4C" w:rsidRPr="00622FDB">
        <w:rPr>
          <w:rFonts w:ascii="PT Astra Serif" w:hAnsi="PT Astra Serif"/>
          <w:sz w:val="24"/>
          <w:szCs w:val="24"/>
        </w:rPr>
        <w:t>. Стоимость тары входит в цену Товара.</w:t>
      </w:r>
    </w:p>
    <w:p w:rsidR="00D804A8" w:rsidRPr="00622FDB" w:rsidRDefault="00D804A8" w:rsidP="00D804A8">
      <w:pPr>
        <w:tabs>
          <w:tab w:val="left" w:pos="993"/>
        </w:tabs>
        <w:ind w:firstLine="567"/>
        <w:jc w:val="both"/>
        <w:rPr>
          <w:rFonts w:ascii="PT Astra Serif" w:hAnsi="PT Astra Serif"/>
          <w:lang w:val="x-none"/>
        </w:rPr>
      </w:pPr>
    </w:p>
    <w:p w:rsidR="00481A4C" w:rsidRPr="00622FDB" w:rsidRDefault="00F175F3" w:rsidP="00481A4C">
      <w:pPr>
        <w:tabs>
          <w:tab w:val="left" w:pos="993"/>
        </w:tabs>
        <w:ind w:firstLine="567"/>
        <w:jc w:val="center"/>
        <w:rPr>
          <w:rFonts w:ascii="PT Astra Serif" w:hAnsi="PT Astra Serif"/>
          <w:b/>
        </w:rPr>
      </w:pPr>
      <w:r>
        <w:rPr>
          <w:rFonts w:ascii="PT Astra Serif" w:hAnsi="PT Astra Serif"/>
          <w:b/>
        </w:rPr>
        <w:t>6</w:t>
      </w:r>
      <w:r w:rsidR="00481A4C" w:rsidRPr="00622FDB">
        <w:rPr>
          <w:rFonts w:ascii="PT Astra Serif" w:hAnsi="PT Astra Serif"/>
          <w:b/>
        </w:rPr>
        <w:t>. Гарантийные обязательства</w:t>
      </w:r>
    </w:p>
    <w:p w:rsidR="00481A4C" w:rsidRPr="00622FDB" w:rsidRDefault="00F175F3" w:rsidP="00481A4C">
      <w:pPr>
        <w:ind w:firstLine="709"/>
        <w:jc w:val="both"/>
        <w:rPr>
          <w:rFonts w:ascii="PT Astra Serif" w:hAnsi="PT Astra Serif"/>
        </w:rPr>
      </w:pPr>
      <w:r>
        <w:rPr>
          <w:rFonts w:ascii="PT Astra Serif" w:hAnsi="PT Astra Serif"/>
        </w:rPr>
        <w:t>6</w:t>
      </w:r>
      <w:r w:rsidR="00481A4C" w:rsidRPr="00622FDB">
        <w:rPr>
          <w:rFonts w:ascii="PT Astra Serif" w:hAnsi="PT Astra Serif"/>
        </w:rPr>
        <w:t xml:space="preserve">.1. Поставщик предоставляет гарантию качества производителя Товара на срок не менее 12 (двенадцати) месяцев. Поставщик осуществляет гарантийное обслуживание товара в период действия гарантийного срока на товар. Поставщик гарантирует, что поставляемый Товар свободен от прав и притязаний третьих лиц, а также Товар не заложен и не арестован. </w:t>
      </w:r>
    </w:p>
    <w:p w:rsidR="00481A4C" w:rsidRPr="00622FDB" w:rsidRDefault="00F175F3" w:rsidP="00481A4C">
      <w:pPr>
        <w:ind w:firstLine="709"/>
        <w:jc w:val="both"/>
        <w:rPr>
          <w:rFonts w:ascii="PT Astra Serif" w:hAnsi="PT Astra Serif"/>
        </w:rPr>
      </w:pPr>
      <w:r>
        <w:rPr>
          <w:rFonts w:ascii="PT Astra Serif" w:hAnsi="PT Astra Serif"/>
        </w:rPr>
        <w:t>6</w:t>
      </w:r>
      <w:r w:rsidR="00481A4C" w:rsidRPr="00622FDB">
        <w:rPr>
          <w:rFonts w:ascii="PT Astra Serif" w:hAnsi="PT Astra Serif"/>
        </w:rPr>
        <w:t>.2. Поставщик гарантирует соответствие качества товара требованиям законодательства Российской Федерации и условиям Контракта.</w:t>
      </w:r>
    </w:p>
    <w:p w:rsidR="00481A4C" w:rsidRPr="00622FDB" w:rsidRDefault="00F175F3" w:rsidP="00481A4C">
      <w:pPr>
        <w:ind w:firstLine="709"/>
        <w:jc w:val="both"/>
        <w:rPr>
          <w:rFonts w:ascii="PT Astra Serif" w:hAnsi="PT Astra Serif"/>
        </w:rPr>
      </w:pPr>
      <w:r>
        <w:rPr>
          <w:rFonts w:ascii="PT Astra Serif" w:hAnsi="PT Astra Serif"/>
        </w:rPr>
        <w:lastRenderedPageBreak/>
        <w:t>6</w:t>
      </w:r>
      <w:r w:rsidR="00481A4C" w:rsidRPr="00622FDB">
        <w:rPr>
          <w:rFonts w:ascii="PT Astra Serif" w:hAnsi="PT Astra Serif"/>
        </w:rPr>
        <w:t xml:space="preserve">.3. Срок замены некачественного товара составляет не более </w:t>
      </w:r>
      <w:r w:rsidR="00D27C9D">
        <w:rPr>
          <w:rFonts w:ascii="PT Astra Serif" w:hAnsi="PT Astra Serif"/>
        </w:rPr>
        <w:t>15</w:t>
      </w:r>
      <w:r w:rsidR="00481A4C" w:rsidRPr="00622FDB">
        <w:rPr>
          <w:rFonts w:ascii="PT Astra Serif" w:hAnsi="PT Astra Serif"/>
        </w:rPr>
        <w:t xml:space="preserve"> (</w:t>
      </w:r>
      <w:r w:rsidR="00D27C9D">
        <w:rPr>
          <w:rFonts w:ascii="PT Astra Serif" w:hAnsi="PT Astra Serif"/>
        </w:rPr>
        <w:t>пятнадцати</w:t>
      </w:r>
      <w:r w:rsidR="00481A4C" w:rsidRPr="00622FDB">
        <w:rPr>
          <w:rFonts w:ascii="PT Astra Serif" w:hAnsi="PT Astra Serif"/>
        </w:rPr>
        <w:t>)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не входит время, затраченное на транспортировку товара.</w:t>
      </w:r>
    </w:p>
    <w:p w:rsidR="00481A4C" w:rsidRPr="00622FDB" w:rsidRDefault="00F175F3" w:rsidP="00481A4C">
      <w:pPr>
        <w:ind w:firstLine="709"/>
        <w:jc w:val="both"/>
        <w:rPr>
          <w:rFonts w:ascii="PT Astra Serif" w:hAnsi="PT Astra Serif"/>
        </w:rPr>
      </w:pPr>
      <w:r>
        <w:rPr>
          <w:rFonts w:ascii="PT Astra Serif" w:hAnsi="PT Astra Serif"/>
        </w:rPr>
        <w:t>6</w:t>
      </w:r>
      <w:r w:rsidR="00481A4C" w:rsidRPr="00622FDB">
        <w:rPr>
          <w:rFonts w:ascii="PT Astra Serif" w:hAnsi="PT Astra Serif"/>
        </w:rPr>
        <w:t>.4. Все расходы, связанные с заменой товара ненадлежащего качества, оплачиваются за счет Поставщика.</w:t>
      </w:r>
    </w:p>
    <w:p w:rsidR="00481A4C" w:rsidRPr="00622FDB" w:rsidRDefault="00F175F3" w:rsidP="00481A4C">
      <w:pPr>
        <w:ind w:firstLine="709"/>
        <w:jc w:val="both"/>
        <w:rPr>
          <w:rFonts w:ascii="PT Astra Serif" w:hAnsi="PT Astra Serif"/>
        </w:rPr>
      </w:pPr>
      <w:r>
        <w:rPr>
          <w:rFonts w:ascii="PT Astra Serif" w:hAnsi="PT Astra Serif"/>
        </w:rPr>
        <w:t>6</w:t>
      </w:r>
      <w:r w:rsidR="00481A4C" w:rsidRPr="00622FDB">
        <w:rPr>
          <w:rFonts w:ascii="PT Astra Serif" w:hAnsi="PT Astra Serif"/>
        </w:rPr>
        <w:t>.5. Качество товара должно подтверждаться сертификатом соответствия (декларации о соответствии) либо заверенными в установленном порядке копиями.</w:t>
      </w:r>
    </w:p>
    <w:p w:rsidR="00481A4C" w:rsidRPr="00622FDB" w:rsidRDefault="00481A4C" w:rsidP="00D804A8">
      <w:pPr>
        <w:tabs>
          <w:tab w:val="left" w:pos="993"/>
        </w:tabs>
        <w:ind w:firstLine="567"/>
        <w:jc w:val="both"/>
        <w:rPr>
          <w:rFonts w:ascii="PT Astra Serif" w:hAnsi="PT Astra Serif"/>
        </w:rPr>
      </w:pPr>
    </w:p>
    <w:p w:rsidR="00481A4C" w:rsidRPr="00622FDB" w:rsidRDefault="00F175F3" w:rsidP="00481A4C">
      <w:pPr>
        <w:widowControl w:val="0"/>
        <w:tabs>
          <w:tab w:val="num" w:pos="702"/>
        </w:tabs>
        <w:overflowPunct w:val="0"/>
        <w:autoSpaceDE w:val="0"/>
        <w:autoSpaceDN w:val="0"/>
        <w:adjustRightInd w:val="0"/>
        <w:ind w:firstLine="709"/>
        <w:jc w:val="center"/>
        <w:rPr>
          <w:rFonts w:ascii="PT Astra Serif" w:hAnsi="PT Astra Serif"/>
          <w:b/>
        </w:rPr>
      </w:pPr>
      <w:r>
        <w:rPr>
          <w:rFonts w:ascii="PT Astra Serif" w:hAnsi="PT Astra Serif"/>
          <w:b/>
        </w:rPr>
        <w:t>7</w:t>
      </w:r>
      <w:r w:rsidR="00481A4C" w:rsidRPr="00622FDB">
        <w:rPr>
          <w:rFonts w:ascii="PT Astra Serif" w:hAnsi="PT Astra Serif"/>
          <w:b/>
        </w:rPr>
        <w:t>. Ответственность Сторон</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.2. В случае неисполнения Поставщиком условий настоящего Контракта Заказчик вправе обратиться в суд с требованием о расторжении настоящего Контракта.</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 xml:space="preserve">.5.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Заказчику штраф. Размер штрафа определяется в соответствии с </w:t>
      </w:r>
      <w:hyperlink r:id="rId8" w:history="1">
        <w:r w:rsidR="00481A4C" w:rsidRPr="00622FDB">
          <w:rPr>
            <w:rStyle w:val="af7"/>
            <w:rFonts w:ascii="PT Astra Serif" w:hAnsi="PT Astra Serif" w:cs="Times New Roman"/>
            <w:sz w:val="24"/>
            <w:szCs w:val="24"/>
          </w:rPr>
          <w:t>Правилами</w:t>
        </w:r>
      </w:hyperlink>
      <w:r w:rsidR="00481A4C" w:rsidRPr="00622FDB">
        <w:rPr>
          <w:rFonts w:ascii="PT Astra Serif" w:hAnsi="PT Astra Serif" w:cs="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.7.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Поставщик вправе потребовать уплаты неустоек (штрафов, пеней).</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.8. В случае просрочки исполнения обязательств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 xml:space="preserve">.9. За каждый факт неисполнения Заказчиком обязательств, предусмотренных </w:t>
      </w:r>
      <w:r w:rsidR="00481A4C" w:rsidRPr="00622FDB">
        <w:rPr>
          <w:rFonts w:ascii="PT Astra Serif" w:hAnsi="PT Astra Serif" w:cs="Times New Roman"/>
          <w:sz w:val="24"/>
          <w:szCs w:val="24"/>
        </w:rPr>
        <w:lastRenderedPageBreak/>
        <w:t>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.10. Применение неустойки (штрафа, пени) не освобождает Стороны от исполнения обязательств по настоящему Контракту.</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.11.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Контракта.</w:t>
      </w:r>
    </w:p>
    <w:p w:rsidR="00481A4C" w:rsidRPr="00622FDB" w:rsidRDefault="00F175F3" w:rsidP="00481A4C">
      <w:pPr>
        <w:pStyle w:val="ConsPlusNormal"/>
        <w:ind w:firstLine="709"/>
        <w:jc w:val="both"/>
        <w:rPr>
          <w:rFonts w:ascii="PT Astra Serif" w:hAnsi="PT Astra Serif" w:cs="Times New Roman"/>
          <w:sz w:val="24"/>
          <w:szCs w:val="24"/>
        </w:rPr>
      </w:pPr>
      <w:r>
        <w:rPr>
          <w:rFonts w:ascii="PT Astra Serif" w:hAnsi="PT Astra Serif" w:cs="Times New Roman"/>
          <w:sz w:val="24"/>
          <w:szCs w:val="24"/>
        </w:rPr>
        <w:t>7</w:t>
      </w:r>
      <w:r w:rsidR="00481A4C" w:rsidRPr="00622FDB">
        <w:rPr>
          <w:rFonts w:ascii="PT Astra Serif" w:hAnsi="PT Astra Serif" w:cs="Times New Roman"/>
          <w:sz w:val="24"/>
          <w:szCs w:val="24"/>
        </w:rPr>
        <w:t>.12. Общая сумма начисленных штрафов за ненадлежащее исполнение Заказчиком обязательств, предусмотренных настоящим Контрактом, не может превышать цену Контракта.</w:t>
      </w:r>
    </w:p>
    <w:p w:rsidR="00481A4C" w:rsidRPr="00622FDB" w:rsidRDefault="00481A4C" w:rsidP="00481A4C">
      <w:pPr>
        <w:widowControl w:val="0"/>
        <w:tabs>
          <w:tab w:val="num" w:pos="702"/>
        </w:tabs>
        <w:overflowPunct w:val="0"/>
        <w:autoSpaceDE w:val="0"/>
        <w:autoSpaceDN w:val="0"/>
        <w:adjustRightInd w:val="0"/>
        <w:jc w:val="both"/>
        <w:rPr>
          <w:rFonts w:ascii="PT Astra Serif" w:hAnsi="PT Astra Serif"/>
        </w:rPr>
      </w:pPr>
      <w:r w:rsidRPr="00622FDB">
        <w:rPr>
          <w:rFonts w:ascii="PT Astra Serif" w:hAnsi="PT Astra Serif"/>
        </w:rPr>
        <w:tab/>
      </w:r>
      <w:r w:rsidR="00F175F3">
        <w:rPr>
          <w:rFonts w:ascii="PT Astra Serif" w:hAnsi="PT Astra Serif"/>
        </w:rPr>
        <w:t>7</w:t>
      </w:r>
      <w:r w:rsidRPr="00622FDB">
        <w:rPr>
          <w:rFonts w:ascii="PT Astra Serif" w:hAnsi="PT Astra Serif"/>
        </w:rPr>
        <w:t>.13.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BE29A3" w:rsidRPr="00622FDB" w:rsidRDefault="00BE29A3">
      <w:pPr>
        <w:tabs>
          <w:tab w:val="left" w:pos="3686"/>
        </w:tabs>
        <w:overflowPunct w:val="0"/>
        <w:autoSpaceDE w:val="0"/>
        <w:autoSpaceDN w:val="0"/>
        <w:adjustRightInd w:val="0"/>
        <w:ind w:left="3690"/>
        <w:rPr>
          <w:rFonts w:ascii="PT Astra Serif" w:hAnsi="PT Astra Serif"/>
          <w:b/>
          <w:bCs/>
        </w:rPr>
      </w:pPr>
    </w:p>
    <w:p w:rsidR="00481A4C" w:rsidRPr="00622FDB" w:rsidRDefault="00F175F3" w:rsidP="00481A4C">
      <w:pPr>
        <w:pStyle w:val="af1"/>
        <w:jc w:val="center"/>
        <w:rPr>
          <w:rFonts w:ascii="PT Astra Serif" w:hAnsi="PT Astra Serif"/>
          <w:b/>
          <w:sz w:val="24"/>
          <w:szCs w:val="24"/>
        </w:rPr>
      </w:pPr>
      <w:r>
        <w:rPr>
          <w:rFonts w:ascii="PT Astra Serif" w:hAnsi="PT Astra Serif"/>
          <w:b/>
          <w:sz w:val="24"/>
          <w:szCs w:val="24"/>
        </w:rPr>
        <w:t>8</w:t>
      </w:r>
      <w:r w:rsidR="00481A4C" w:rsidRPr="00622FDB">
        <w:rPr>
          <w:rFonts w:ascii="PT Astra Serif" w:hAnsi="PT Astra Serif"/>
          <w:b/>
          <w:sz w:val="24"/>
          <w:szCs w:val="24"/>
        </w:rPr>
        <w:t>. Обстоятельства непреодолимой силы</w:t>
      </w:r>
    </w:p>
    <w:p w:rsidR="00481A4C" w:rsidRPr="00622FDB" w:rsidRDefault="00F175F3" w:rsidP="00481A4C">
      <w:pPr>
        <w:pStyle w:val="25"/>
        <w:spacing w:line="240" w:lineRule="auto"/>
        <w:ind w:right="-71"/>
        <w:contextualSpacing/>
        <w:rPr>
          <w:rFonts w:ascii="PT Astra Serif" w:hAnsi="PT Astra Serif"/>
          <w:noProof/>
          <w:szCs w:val="24"/>
        </w:rPr>
      </w:pPr>
      <w:r>
        <w:rPr>
          <w:rFonts w:ascii="PT Astra Serif" w:hAnsi="PT Astra Serif"/>
          <w:noProof/>
          <w:szCs w:val="24"/>
        </w:rPr>
        <w:t>8</w:t>
      </w:r>
      <w:r w:rsidR="00481A4C" w:rsidRPr="00622FDB">
        <w:rPr>
          <w:rFonts w:ascii="PT Astra Serif" w:hAnsi="PT Astra Serif"/>
          <w:noProof/>
          <w:szCs w:val="24"/>
        </w:rPr>
        <w:t>.1.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(далее – обстоятельства непреодолимой силы).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481A4C" w:rsidRPr="00622FDB" w:rsidRDefault="00F175F3" w:rsidP="00481A4C">
      <w:pPr>
        <w:pStyle w:val="11"/>
        <w:spacing w:line="240" w:lineRule="auto"/>
        <w:ind w:right="-71"/>
        <w:contextualSpacing/>
        <w:rPr>
          <w:rFonts w:ascii="PT Astra Serif" w:hAnsi="PT Astra Serif"/>
          <w:b/>
          <w:noProof/>
          <w:szCs w:val="24"/>
        </w:rPr>
      </w:pPr>
      <w:r>
        <w:rPr>
          <w:rFonts w:ascii="PT Astra Serif" w:hAnsi="PT Astra Serif"/>
          <w:noProof/>
          <w:szCs w:val="24"/>
        </w:rPr>
        <w:t>8</w:t>
      </w:r>
      <w:r w:rsidR="00481A4C" w:rsidRPr="00622FDB">
        <w:rPr>
          <w:rFonts w:ascii="PT Astra Serif" w:hAnsi="PT Astra Serif"/>
          <w:noProof/>
          <w:szCs w:val="24"/>
        </w:rPr>
        <w:t>.2. При наступлении обстоятельств непреодолимой силы Сторона должна без промедления, но не позднее 3 (трех) дней после наступления таких обстоятельств, известить о них другую Сторону в письменной форме</w:t>
      </w:r>
      <w:r w:rsidR="00481A4C" w:rsidRPr="00622FDB">
        <w:rPr>
          <w:rFonts w:ascii="PT Astra Serif" w:hAnsi="PT Astra Serif"/>
          <w:szCs w:val="24"/>
        </w:rPr>
        <w:t xml:space="preserve"> и принять все возможные меры по уменьшению их неблагоприятного влияния на исполнение обязательств по Контракту</w:t>
      </w:r>
      <w:r w:rsidR="00481A4C" w:rsidRPr="00622FDB">
        <w:rPr>
          <w:rFonts w:ascii="PT Astra Serif" w:hAnsi="PT Astra Serif"/>
          <w:noProof/>
          <w:szCs w:val="24"/>
        </w:rPr>
        <w:t>.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r w:rsidR="00481A4C" w:rsidRPr="00622FDB">
        <w:rPr>
          <w:rFonts w:ascii="PT Astra Serif" w:hAnsi="PT Astra Serif"/>
          <w:b/>
          <w:noProof/>
          <w:szCs w:val="24"/>
        </w:rPr>
        <w:t>.</w:t>
      </w:r>
      <w:r w:rsidR="00481A4C" w:rsidRPr="00622FDB">
        <w:rPr>
          <w:rStyle w:val="afd"/>
          <w:rFonts w:ascii="PT Astra Serif" w:hAnsi="PT Astra Serif"/>
          <w:b w:val="0"/>
          <w:szCs w:val="24"/>
          <w:shd w:val="clear" w:color="auto" w:fill="FFFFFF"/>
        </w:rPr>
        <w:t xml:space="preserve"> Вместе с извещением представляются документы (копии документов), подтверждающие факт наступления и период действия таких обстоятельств, перечень которых зависит от конкретного вида события.</w:t>
      </w:r>
      <w:r w:rsidR="00481A4C" w:rsidRPr="00622FDB">
        <w:rPr>
          <w:rFonts w:ascii="PT Astra Serif" w:hAnsi="PT Astra Serif"/>
          <w:noProof/>
          <w:szCs w:val="24"/>
        </w:rPr>
        <w:t xml:space="preserve">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481A4C" w:rsidRPr="00622FDB" w:rsidRDefault="00F175F3" w:rsidP="00481A4C">
      <w:pPr>
        <w:pStyle w:val="25"/>
        <w:spacing w:line="240" w:lineRule="auto"/>
        <w:ind w:right="-71"/>
        <w:contextualSpacing/>
        <w:rPr>
          <w:rFonts w:ascii="PT Astra Serif" w:hAnsi="PT Astra Serif"/>
          <w:noProof/>
          <w:szCs w:val="24"/>
        </w:rPr>
      </w:pPr>
      <w:r>
        <w:rPr>
          <w:rFonts w:ascii="PT Astra Serif" w:hAnsi="PT Astra Serif"/>
          <w:noProof/>
          <w:szCs w:val="24"/>
        </w:rPr>
        <w:t>8</w:t>
      </w:r>
      <w:r w:rsidR="00481A4C" w:rsidRPr="00622FDB">
        <w:rPr>
          <w:rFonts w:ascii="PT Astra Serif" w:hAnsi="PT Astra Serif"/>
          <w:noProof/>
          <w:szCs w:val="24"/>
        </w:rPr>
        <w:t xml:space="preserve">.3.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w:t>
      </w:r>
    </w:p>
    <w:p w:rsidR="00481A4C" w:rsidRPr="00622FDB" w:rsidRDefault="00F175F3" w:rsidP="00481A4C">
      <w:pPr>
        <w:pStyle w:val="11"/>
        <w:spacing w:line="240" w:lineRule="auto"/>
        <w:ind w:right="-71"/>
        <w:contextualSpacing/>
        <w:rPr>
          <w:rFonts w:ascii="PT Astra Serif" w:hAnsi="PT Astra Serif"/>
          <w:noProof/>
          <w:szCs w:val="24"/>
        </w:rPr>
      </w:pPr>
      <w:r>
        <w:rPr>
          <w:rFonts w:ascii="PT Astra Serif" w:hAnsi="PT Astra Serif"/>
          <w:noProof/>
          <w:szCs w:val="24"/>
        </w:rPr>
        <w:t>8</w:t>
      </w:r>
      <w:r w:rsidR="00481A4C" w:rsidRPr="00622FDB">
        <w:rPr>
          <w:rFonts w:ascii="PT Astra Serif" w:hAnsi="PT Astra Serif"/>
          <w:noProof/>
          <w:szCs w:val="24"/>
        </w:rPr>
        <w:t>.4. Сторона должна в течение 10 (десяти) дней с момента прекращения обстоятельств непреодолимой силы передать другой Стороне документ компетентного органа или организации о наличии и продолжительности обстоятельств непреодолимой силы.</w:t>
      </w:r>
    </w:p>
    <w:p w:rsidR="00481A4C" w:rsidRPr="00622FDB" w:rsidRDefault="00F175F3" w:rsidP="00481A4C">
      <w:pPr>
        <w:pStyle w:val="25"/>
        <w:spacing w:line="240" w:lineRule="auto"/>
        <w:ind w:right="-71"/>
        <w:contextualSpacing/>
        <w:rPr>
          <w:rFonts w:ascii="PT Astra Serif" w:hAnsi="PT Astra Serif"/>
          <w:noProof/>
          <w:szCs w:val="24"/>
        </w:rPr>
      </w:pPr>
      <w:r>
        <w:rPr>
          <w:rFonts w:ascii="PT Astra Serif" w:hAnsi="PT Astra Serif"/>
          <w:noProof/>
          <w:szCs w:val="24"/>
        </w:rPr>
        <w:t>8</w:t>
      </w:r>
      <w:r w:rsidR="00481A4C" w:rsidRPr="00622FDB">
        <w:rPr>
          <w:rFonts w:ascii="PT Astra Serif" w:hAnsi="PT Astra Serif"/>
          <w:noProof/>
          <w:szCs w:val="24"/>
        </w:rPr>
        <w:t>.5.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E11502" w:rsidRPr="00622FDB" w:rsidRDefault="00F175F3" w:rsidP="00481A4C">
      <w:pPr>
        <w:pStyle w:val="11"/>
        <w:spacing w:line="240" w:lineRule="auto"/>
        <w:ind w:right="-71"/>
        <w:contextualSpacing/>
        <w:rPr>
          <w:rFonts w:ascii="PT Astra Serif" w:hAnsi="PT Astra Serif"/>
          <w:szCs w:val="24"/>
        </w:rPr>
      </w:pPr>
      <w:r>
        <w:rPr>
          <w:rFonts w:ascii="PT Astra Serif" w:hAnsi="PT Astra Serif"/>
          <w:noProof/>
          <w:szCs w:val="24"/>
        </w:rPr>
        <w:t>8</w:t>
      </w:r>
      <w:r w:rsidR="00481A4C" w:rsidRPr="00622FDB">
        <w:rPr>
          <w:rFonts w:ascii="PT Astra Serif" w:hAnsi="PT Astra Serif"/>
          <w:noProof/>
          <w:szCs w:val="24"/>
        </w:rPr>
        <w:t xml:space="preserve">.6. Если обстоятельства непреодолимой силы и их последствия продолжают действовать более 1 (одного) месяца, Стороны в возможно короткий срок проводят </w:t>
      </w:r>
      <w:r w:rsidR="00481A4C" w:rsidRPr="00622FDB">
        <w:rPr>
          <w:rFonts w:ascii="PT Astra Serif" w:hAnsi="PT Astra Serif"/>
          <w:noProof/>
          <w:szCs w:val="24"/>
        </w:rPr>
        <w:lastRenderedPageBreak/>
        <w:t>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r w:rsidR="00481A4C" w:rsidRPr="00622FDB">
        <w:rPr>
          <w:rFonts w:ascii="PT Astra Serif" w:hAnsi="PT Astra Serif"/>
          <w:szCs w:val="24"/>
        </w:rPr>
        <w:t xml:space="preserve"> Результаты переговоров оформляются двухсторонним актом в произвольной форме, подписанным Сторонами.</w:t>
      </w:r>
      <w:r w:rsidR="0088625A" w:rsidRPr="00622FDB">
        <w:rPr>
          <w:rFonts w:ascii="PT Astra Serif" w:hAnsi="PT Astra Serif"/>
          <w:szCs w:val="24"/>
        </w:rPr>
        <w:t xml:space="preserve"> </w:t>
      </w:r>
    </w:p>
    <w:p w:rsidR="00356EB1" w:rsidRPr="00622FDB" w:rsidRDefault="00356EB1" w:rsidP="00481A4C">
      <w:pPr>
        <w:pStyle w:val="11"/>
        <w:spacing w:line="240" w:lineRule="auto"/>
        <w:ind w:right="-71"/>
        <w:contextualSpacing/>
        <w:rPr>
          <w:rFonts w:ascii="PT Astra Serif" w:hAnsi="PT Astra Serif"/>
          <w:szCs w:val="24"/>
        </w:rPr>
      </w:pPr>
    </w:p>
    <w:p w:rsidR="00E11502" w:rsidRPr="00622FDB" w:rsidRDefault="00E11502" w:rsidP="00F175F3">
      <w:pPr>
        <w:pStyle w:val="af8"/>
        <w:widowControl w:val="0"/>
        <w:numPr>
          <w:ilvl w:val="0"/>
          <w:numId w:val="45"/>
        </w:numPr>
        <w:overflowPunct w:val="0"/>
        <w:autoSpaceDE w:val="0"/>
        <w:autoSpaceDN w:val="0"/>
        <w:adjustRightInd w:val="0"/>
        <w:jc w:val="center"/>
        <w:rPr>
          <w:rFonts w:ascii="PT Astra Serif" w:hAnsi="PT Astra Serif"/>
        </w:rPr>
      </w:pPr>
      <w:r w:rsidRPr="00622FDB">
        <w:rPr>
          <w:rFonts w:ascii="PT Astra Serif" w:hAnsi="PT Astra Serif"/>
          <w:b/>
          <w:bCs/>
        </w:rPr>
        <w:t>Разрешение споров</w:t>
      </w:r>
    </w:p>
    <w:p w:rsidR="00E11502" w:rsidRPr="00622FDB" w:rsidRDefault="00F175F3" w:rsidP="00E11502">
      <w:pPr>
        <w:widowControl w:val="0"/>
        <w:overflowPunct w:val="0"/>
        <w:autoSpaceDE w:val="0"/>
        <w:autoSpaceDN w:val="0"/>
        <w:adjustRightInd w:val="0"/>
        <w:ind w:firstLine="567"/>
        <w:jc w:val="both"/>
        <w:rPr>
          <w:rFonts w:ascii="PT Astra Serif" w:hAnsi="PT Astra Serif"/>
        </w:rPr>
      </w:pPr>
      <w:r>
        <w:rPr>
          <w:rFonts w:ascii="PT Astra Serif" w:hAnsi="PT Astra Serif"/>
        </w:rPr>
        <w:t>9</w:t>
      </w:r>
      <w:r w:rsidR="00E11502" w:rsidRPr="00622FDB">
        <w:rPr>
          <w:rFonts w:ascii="PT Astra Serif" w:hAnsi="PT Astra Serif"/>
        </w:rPr>
        <w:t xml:space="preserve">.1. Споры и разногласия, возникшие из настоящего </w:t>
      </w:r>
      <w:r w:rsidR="00E11502" w:rsidRPr="00622FDB">
        <w:rPr>
          <w:rFonts w:ascii="PT Astra Serif" w:hAnsi="PT Astra Serif"/>
          <w:bCs/>
          <w:kern w:val="1"/>
          <w:lang w:eastAsia="ar-SA"/>
        </w:rPr>
        <w:t>Контракта</w:t>
      </w:r>
      <w:r w:rsidR="00E11502" w:rsidRPr="00622FDB">
        <w:rPr>
          <w:rFonts w:ascii="PT Astra Serif" w:hAnsi="PT Astra Serif"/>
        </w:rPr>
        <w:t xml:space="preserve"> или в связи с ним, будут решаться Сторонами путем переговоров, в том числе в претензионном порядке. Срок для рассмотрения претензии – 10 (десять) календарных дней с даты ее получения.</w:t>
      </w:r>
    </w:p>
    <w:p w:rsidR="00E11502" w:rsidRPr="00622FDB" w:rsidRDefault="00F175F3" w:rsidP="00E11502">
      <w:pPr>
        <w:widowControl w:val="0"/>
        <w:overflowPunct w:val="0"/>
        <w:autoSpaceDE w:val="0"/>
        <w:autoSpaceDN w:val="0"/>
        <w:adjustRightInd w:val="0"/>
        <w:ind w:firstLine="567"/>
        <w:jc w:val="both"/>
        <w:rPr>
          <w:rFonts w:ascii="PT Astra Serif" w:hAnsi="PT Astra Serif"/>
        </w:rPr>
      </w:pPr>
      <w:r>
        <w:rPr>
          <w:rFonts w:ascii="PT Astra Serif" w:hAnsi="PT Astra Serif"/>
        </w:rPr>
        <w:t>9</w:t>
      </w:r>
      <w:r w:rsidR="00E11502" w:rsidRPr="00622FDB">
        <w:rPr>
          <w:rFonts w:ascii="PT Astra Serif" w:hAnsi="PT Astra Serif"/>
        </w:rPr>
        <w:t>.2. При не достижении согласия спор подлежит рассмотрению в Арбитражном суде Сахалинской области.</w:t>
      </w:r>
    </w:p>
    <w:p w:rsidR="00481A4C" w:rsidRPr="00622FDB" w:rsidRDefault="00481A4C" w:rsidP="00481A4C">
      <w:pPr>
        <w:pStyle w:val="11"/>
        <w:spacing w:line="240" w:lineRule="auto"/>
        <w:ind w:right="-71" w:firstLine="0"/>
        <w:contextualSpacing/>
        <w:rPr>
          <w:rFonts w:ascii="PT Astra Serif" w:hAnsi="PT Astra Serif"/>
          <w:szCs w:val="24"/>
          <w:highlight w:val="yellow"/>
        </w:rPr>
      </w:pPr>
    </w:p>
    <w:p w:rsidR="00481A4C" w:rsidRPr="00622FDB" w:rsidRDefault="00481A4C" w:rsidP="00481A4C">
      <w:pPr>
        <w:overflowPunct w:val="0"/>
        <w:autoSpaceDE w:val="0"/>
        <w:autoSpaceDN w:val="0"/>
        <w:adjustRightInd w:val="0"/>
        <w:jc w:val="center"/>
        <w:rPr>
          <w:rFonts w:ascii="PT Astra Serif" w:hAnsi="PT Astra Serif"/>
          <w:b/>
          <w:bCs/>
        </w:rPr>
      </w:pPr>
      <w:r w:rsidRPr="00622FDB">
        <w:rPr>
          <w:rFonts w:ascii="PT Astra Serif" w:hAnsi="PT Astra Serif"/>
          <w:b/>
          <w:bCs/>
        </w:rPr>
        <w:t>1</w:t>
      </w:r>
      <w:r w:rsidR="00F175F3">
        <w:rPr>
          <w:rFonts w:ascii="PT Astra Serif" w:hAnsi="PT Astra Serif"/>
          <w:b/>
          <w:bCs/>
        </w:rPr>
        <w:t>0</w:t>
      </w:r>
      <w:r w:rsidRPr="00622FDB">
        <w:rPr>
          <w:rFonts w:ascii="PT Astra Serif" w:hAnsi="PT Astra Serif"/>
          <w:b/>
          <w:bCs/>
        </w:rPr>
        <w:t>. Прочие условия</w:t>
      </w:r>
    </w:p>
    <w:p w:rsidR="00481A4C" w:rsidRPr="00622FDB" w:rsidRDefault="00481A4C" w:rsidP="00481A4C">
      <w:pPr>
        <w:pStyle w:val="af1"/>
        <w:ind w:firstLine="709"/>
        <w:jc w:val="both"/>
        <w:rPr>
          <w:rFonts w:ascii="PT Astra Serif" w:hAnsi="PT Astra Serif"/>
          <w:sz w:val="24"/>
          <w:szCs w:val="24"/>
        </w:rPr>
      </w:pPr>
      <w:r w:rsidRPr="00622FDB">
        <w:rPr>
          <w:rFonts w:ascii="PT Astra Serif" w:hAnsi="PT Astra Serif"/>
          <w:sz w:val="24"/>
          <w:szCs w:val="24"/>
        </w:rPr>
        <w:t>1</w:t>
      </w:r>
      <w:r w:rsidR="00F175F3">
        <w:rPr>
          <w:rFonts w:ascii="PT Astra Serif" w:hAnsi="PT Astra Serif"/>
          <w:sz w:val="24"/>
          <w:szCs w:val="24"/>
        </w:rPr>
        <w:t>0</w:t>
      </w:r>
      <w:r w:rsidRPr="00622FDB">
        <w:rPr>
          <w:rFonts w:ascii="PT Astra Serif" w:hAnsi="PT Astra Serif"/>
          <w:sz w:val="24"/>
          <w:szCs w:val="24"/>
        </w:rPr>
        <w:t>.1. В случае изменения юридических адресов и банковских реквизитов Сторона обязана уведомить об этом другую Сторону в течение 1 (одного) рабочего дня в письменной форме.</w:t>
      </w:r>
    </w:p>
    <w:p w:rsidR="00481A4C" w:rsidRPr="00622FDB" w:rsidRDefault="00481A4C" w:rsidP="00481A4C">
      <w:pPr>
        <w:pStyle w:val="af1"/>
        <w:ind w:firstLine="709"/>
        <w:jc w:val="both"/>
        <w:rPr>
          <w:rFonts w:ascii="PT Astra Serif" w:eastAsia="Calibri" w:hAnsi="PT Astra Serif"/>
          <w:sz w:val="24"/>
          <w:szCs w:val="24"/>
        </w:rPr>
      </w:pPr>
      <w:r w:rsidRPr="00622FDB">
        <w:rPr>
          <w:rFonts w:ascii="PT Astra Serif" w:hAnsi="PT Astra Serif"/>
          <w:sz w:val="24"/>
          <w:szCs w:val="24"/>
        </w:rPr>
        <w:t>1</w:t>
      </w:r>
      <w:r w:rsidR="00F175F3">
        <w:rPr>
          <w:rFonts w:ascii="PT Astra Serif" w:hAnsi="PT Astra Serif"/>
          <w:sz w:val="24"/>
          <w:szCs w:val="24"/>
        </w:rPr>
        <w:t>0</w:t>
      </w:r>
      <w:r w:rsidRPr="00622FDB">
        <w:rPr>
          <w:rFonts w:ascii="PT Astra Serif" w:hAnsi="PT Astra Serif"/>
          <w:sz w:val="24"/>
          <w:szCs w:val="24"/>
        </w:rPr>
        <w:t>.2.</w:t>
      </w:r>
      <w:r w:rsidRPr="00622FDB">
        <w:rPr>
          <w:rFonts w:ascii="PT Astra Serif" w:eastAsia="Calibri" w:hAnsi="PT Astra Serif"/>
          <w:sz w:val="24"/>
          <w:szCs w:val="24"/>
        </w:rPr>
        <w:t xml:space="preserve"> Все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9" w:history="1">
        <w:r w:rsidRPr="00622FDB">
          <w:rPr>
            <w:rFonts w:ascii="PT Astra Serif" w:eastAsia="Calibri" w:hAnsi="PT Astra Serif"/>
            <w:sz w:val="24"/>
            <w:szCs w:val="24"/>
          </w:rPr>
          <w:t xml:space="preserve">разделе </w:t>
        </w:r>
      </w:hyperlink>
      <w:r w:rsidRPr="00622FDB">
        <w:rPr>
          <w:rFonts w:ascii="PT Astra Serif" w:eastAsia="Calibri" w:hAnsi="PT Astra Serif"/>
          <w:sz w:val="24"/>
          <w:szCs w:val="24"/>
        </w:rPr>
        <w:t xml:space="preserve">13 настоящего Контракта, либо с использованием электронной почты на электронные адреса, указанные в </w:t>
      </w:r>
      <w:hyperlink r:id="rId10" w:history="1">
        <w:r w:rsidRPr="00622FDB">
          <w:rPr>
            <w:rFonts w:ascii="PT Astra Serif" w:eastAsia="Calibri" w:hAnsi="PT Astra Serif"/>
            <w:sz w:val="24"/>
            <w:szCs w:val="24"/>
          </w:rPr>
          <w:t>разделе 1</w:t>
        </w:r>
      </w:hyperlink>
      <w:r w:rsidRPr="00622FDB">
        <w:rPr>
          <w:rFonts w:ascii="PT Astra Serif" w:eastAsia="Calibri" w:hAnsi="PT Astra Serif"/>
          <w:sz w:val="24"/>
          <w:szCs w:val="24"/>
        </w:rPr>
        <w:t>3, либо с использованием факсимильной связи.</w:t>
      </w:r>
    </w:p>
    <w:p w:rsidR="00481A4C" w:rsidRPr="00622FDB" w:rsidRDefault="00481A4C" w:rsidP="00481A4C">
      <w:pPr>
        <w:pStyle w:val="af1"/>
        <w:ind w:firstLine="709"/>
        <w:jc w:val="both"/>
        <w:rPr>
          <w:rFonts w:ascii="PT Astra Serif" w:hAnsi="PT Astra Serif"/>
          <w:sz w:val="24"/>
          <w:szCs w:val="24"/>
        </w:rPr>
      </w:pPr>
      <w:r w:rsidRPr="00622FDB">
        <w:rPr>
          <w:rFonts w:ascii="PT Astra Serif" w:eastAsia="Calibri" w:hAnsi="PT Astra Serif"/>
          <w:sz w:val="24"/>
          <w:szCs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11" w:history="1">
        <w:r w:rsidRPr="00622FDB">
          <w:rPr>
            <w:rFonts w:ascii="PT Astra Serif" w:eastAsia="Calibri" w:hAnsi="PT Astra Serif"/>
            <w:sz w:val="24"/>
            <w:szCs w:val="24"/>
          </w:rPr>
          <w:t xml:space="preserve">разделе </w:t>
        </w:r>
      </w:hyperlink>
      <w:r w:rsidRPr="00622FDB">
        <w:rPr>
          <w:rFonts w:ascii="PT Astra Serif" w:eastAsia="Calibri" w:hAnsi="PT Astra Serif"/>
          <w:sz w:val="24"/>
          <w:szCs w:val="24"/>
        </w:rPr>
        <w:t>1</w:t>
      </w:r>
      <w:r w:rsidR="00F175F3">
        <w:rPr>
          <w:rFonts w:ascii="PT Astra Serif" w:eastAsia="Calibri" w:hAnsi="PT Astra Serif"/>
          <w:sz w:val="24"/>
          <w:szCs w:val="24"/>
        </w:rPr>
        <w:t>2</w:t>
      </w:r>
      <w:r w:rsidRPr="00622FDB">
        <w:rPr>
          <w:rFonts w:ascii="PT Astra Serif" w:eastAsia="Calibri" w:hAnsi="PT Astra Serif"/>
          <w:sz w:val="24"/>
          <w:szCs w:val="24"/>
        </w:rPr>
        <w:t xml:space="preserve"> настоящего Контракта, считается надлежащим уведомлением Сторон.</w:t>
      </w:r>
    </w:p>
    <w:p w:rsidR="00481A4C" w:rsidRPr="00622FDB" w:rsidRDefault="00481A4C" w:rsidP="00481A4C">
      <w:pPr>
        <w:pStyle w:val="af1"/>
        <w:ind w:firstLine="709"/>
        <w:jc w:val="both"/>
        <w:rPr>
          <w:rFonts w:ascii="PT Astra Serif" w:hAnsi="PT Astra Serif"/>
          <w:sz w:val="24"/>
          <w:szCs w:val="24"/>
        </w:rPr>
      </w:pPr>
      <w:r w:rsidRPr="00622FDB">
        <w:rPr>
          <w:rFonts w:ascii="PT Astra Serif" w:hAnsi="PT Astra Serif"/>
          <w:sz w:val="24"/>
          <w:szCs w:val="24"/>
        </w:rPr>
        <w:t>1</w:t>
      </w:r>
      <w:r w:rsidR="00F175F3">
        <w:rPr>
          <w:rFonts w:ascii="PT Astra Serif" w:hAnsi="PT Astra Serif"/>
          <w:sz w:val="24"/>
          <w:szCs w:val="24"/>
        </w:rPr>
        <w:t>0</w:t>
      </w:r>
      <w:r w:rsidRPr="00622FDB">
        <w:rPr>
          <w:rFonts w:ascii="PT Astra Serif" w:hAnsi="PT Astra Serif"/>
          <w:sz w:val="24"/>
          <w:szCs w:val="24"/>
        </w:rPr>
        <w:t>.3. Во всем остальном, что не предусмотрено Контрактом, Стороны руководствуются законодательством Российской Федерации.</w:t>
      </w:r>
    </w:p>
    <w:p w:rsidR="00481A4C" w:rsidRPr="00622FDB" w:rsidRDefault="00481A4C" w:rsidP="00481A4C">
      <w:pPr>
        <w:overflowPunct w:val="0"/>
        <w:autoSpaceDE w:val="0"/>
        <w:autoSpaceDN w:val="0"/>
        <w:adjustRightInd w:val="0"/>
        <w:ind w:firstLine="709"/>
        <w:jc w:val="both"/>
        <w:rPr>
          <w:rFonts w:ascii="PT Astra Serif" w:hAnsi="PT Astra Serif"/>
        </w:rPr>
      </w:pPr>
      <w:r w:rsidRPr="00622FDB">
        <w:rPr>
          <w:rFonts w:ascii="PT Astra Serif" w:hAnsi="PT Astra Serif"/>
        </w:rPr>
        <w:t>1</w:t>
      </w:r>
      <w:r w:rsidR="00F175F3">
        <w:rPr>
          <w:rFonts w:ascii="PT Astra Serif" w:hAnsi="PT Astra Serif"/>
        </w:rPr>
        <w:t>0</w:t>
      </w:r>
      <w:r w:rsidRPr="00622FDB">
        <w:rPr>
          <w:rFonts w:ascii="PT Astra Serif" w:hAnsi="PT Astra Serif"/>
        </w:rPr>
        <w:t xml:space="preserve">.4. </w:t>
      </w:r>
      <w:r w:rsidRPr="00622FDB">
        <w:rPr>
          <w:rFonts w:ascii="PT Astra Serif" w:eastAsia="Calibri" w:hAnsi="PT Astra Serif"/>
        </w:rPr>
        <w:t>Настоящий Контракт составлен в форме электронного документа, подписанного усиленными электронными подписями Сторон</w:t>
      </w:r>
      <w:r w:rsidRPr="00622FDB">
        <w:rPr>
          <w:rFonts w:ascii="PT Astra Serif" w:hAnsi="PT Astra Serif"/>
        </w:rPr>
        <w:t>.</w:t>
      </w:r>
    </w:p>
    <w:p w:rsidR="00481A4C" w:rsidRPr="00622FDB" w:rsidRDefault="00481A4C" w:rsidP="00481A4C">
      <w:pPr>
        <w:pStyle w:val="21"/>
        <w:overflowPunct w:val="0"/>
        <w:autoSpaceDE w:val="0"/>
        <w:autoSpaceDN w:val="0"/>
        <w:adjustRightInd w:val="0"/>
        <w:snapToGrid/>
        <w:ind w:firstLine="709"/>
        <w:rPr>
          <w:rFonts w:ascii="PT Astra Serif" w:hAnsi="PT Astra Serif"/>
        </w:rPr>
      </w:pPr>
      <w:r w:rsidRPr="00622FDB">
        <w:rPr>
          <w:rFonts w:ascii="PT Astra Serif" w:hAnsi="PT Astra Serif"/>
        </w:rPr>
        <w:t>1</w:t>
      </w:r>
      <w:r w:rsidR="00F175F3">
        <w:rPr>
          <w:rFonts w:ascii="PT Astra Serif" w:hAnsi="PT Astra Serif"/>
          <w:lang w:val="ru-RU"/>
        </w:rPr>
        <w:t>0</w:t>
      </w:r>
      <w:r w:rsidRPr="00622FDB">
        <w:rPr>
          <w:rFonts w:ascii="PT Astra Serif" w:hAnsi="PT Astra Serif"/>
        </w:rPr>
        <w:t>.</w:t>
      </w:r>
      <w:r w:rsidRPr="00622FDB">
        <w:rPr>
          <w:rFonts w:ascii="PT Astra Serif" w:hAnsi="PT Astra Serif"/>
          <w:lang w:val="ru-RU"/>
        </w:rPr>
        <w:t>5</w:t>
      </w:r>
      <w:r w:rsidRPr="00622FDB">
        <w:rPr>
          <w:rFonts w:ascii="PT Astra Serif" w:hAnsi="PT Astra Serif"/>
        </w:rPr>
        <w:t xml:space="preserve">. Условия настоящего </w:t>
      </w:r>
      <w:r w:rsidRPr="00622FDB">
        <w:rPr>
          <w:rFonts w:ascii="PT Astra Serif" w:hAnsi="PT Astra Serif"/>
          <w:lang w:val="ru-RU"/>
        </w:rPr>
        <w:t>Контракт</w:t>
      </w:r>
      <w:r w:rsidRPr="00622FDB">
        <w:rPr>
          <w:rFonts w:ascii="PT Astra Serif" w:hAnsi="PT Astra Serif"/>
        </w:rPr>
        <w:t>а могут быть изменены по взаимному согласию с обязательным составлением письменного документа, за исключением условий, которые в соответствии с действующим законодательством не подлежат изменению.</w:t>
      </w:r>
    </w:p>
    <w:p w:rsidR="00481A4C" w:rsidRPr="00622FDB" w:rsidRDefault="00481A4C" w:rsidP="00481A4C">
      <w:pPr>
        <w:overflowPunct w:val="0"/>
        <w:autoSpaceDE w:val="0"/>
        <w:autoSpaceDN w:val="0"/>
        <w:adjustRightInd w:val="0"/>
        <w:ind w:firstLine="709"/>
        <w:jc w:val="both"/>
        <w:rPr>
          <w:rFonts w:ascii="PT Astra Serif" w:hAnsi="PT Astra Serif"/>
        </w:rPr>
      </w:pPr>
      <w:r w:rsidRPr="00622FDB">
        <w:rPr>
          <w:rFonts w:ascii="PT Astra Serif" w:hAnsi="PT Astra Serif"/>
        </w:rPr>
        <w:t>1</w:t>
      </w:r>
      <w:r w:rsidR="00F175F3">
        <w:rPr>
          <w:rFonts w:ascii="PT Astra Serif" w:hAnsi="PT Astra Serif"/>
        </w:rPr>
        <w:t>0</w:t>
      </w:r>
      <w:r w:rsidRPr="00622FDB">
        <w:rPr>
          <w:rFonts w:ascii="PT Astra Serif" w:hAnsi="PT Astra Serif"/>
        </w:rPr>
        <w:t>.6. Ни одна из сторон не вправе передавать свои права и обязанности по настоящему Контракту третьей Стороне без письменного согласия другой Стороны.</w:t>
      </w:r>
    </w:p>
    <w:p w:rsidR="00481A4C" w:rsidRPr="00622FDB" w:rsidRDefault="00481A4C" w:rsidP="00481A4C">
      <w:pPr>
        <w:overflowPunct w:val="0"/>
        <w:autoSpaceDE w:val="0"/>
        <w:autoSpaceDN w:val="0"/>
        <w:adjustRightInd w:val="0"/>
        <w:ind w:firstLine="709"/>
        <w:jc w:val="both"/>
        <w:rPr>
          <w:rFonts w:ascii="PT Astra Serif" w:hAnsi="PT Astra Serif"/>
        </w:rPr>
      </w:pPr>
      <w:r w:rsidRPr="00622FDB">
        <w:rPr>
          <w:rFonts w:ascii="PT Astra Serif" w:hAnsi="PT Astra Serif"/>
        </w:rPr>
        <w:t>1</w:t>
      </w:r>
      <w:r w:rsidR="00F175F3">
        <w:rPr>
          <w:rFonts w:ascii="PT Astra Serif" w:hAnsi="PT Astra Serif"/>
        </w:rPr>
        <w:t>0</w:t>
      </w:r>
      <w:r w:rsidRPr="00622FDB">
        <w:rPr>
          <w:rFonts w:ascii="PT Astra Serif" w:hAnsi="PT Astra Serif"/>
        </w:rPr>
        <w:t>.7. Настоящий Контракт и иные документы, связанные с его исполнением, переданные посредством факсимильной или электронной связи с электронного адреса, указанного в реквизитах Сторон, имеют юридическую силу до получения Сторонами оригиналов настоящего Контракта и иных документов.</w:t>
      </w:r>
    </w:p>
    <w:p w:rsidR="00481A4C" w:rsidRPr="00622FDB" w:rsidRDefault="00481A4C" w:rsidP="00481A4C">
      <w:pPr>
        <w:pStyle w:val="af8"/>
        <w:ind w:left="0" w:firstLine="708"/>
        <w:jc w:val="center"/>
        <w:rPr>
          <w:rFonts w:ascii="PT Astra Serif" w:hAnsi="PT Astra Serif"/>
          <w:b/>
        </w:rPr>
      </w:pPr>
    </w:p>
    <w:p w:rsidR="00481A4C" w:rsidRPr="00622FDB" w:rsidRDefault="00481A4C" w:rsidP="00F175F3">
      <w:pPr>
        <w:numPr>
          <w:ilvl w:val="0"/>
          <w:numId w:val="48"/>
        </w:numPr>
        <w:overflowPunct w:val="0"/>
        <w:autoSpaceDE w:val="0"/>
        <w:autoSpaceDN w:val="0"/>
        <w:adjustRightInd w:val="0"/>
        <w:jc w:val="center"/>
        <w:rPr>
          <w:rFonts w:ascii="PT Astra Serif" w:hAnsi="PT Astra Serif"/>
        </w:rPr>
      </w:pPr>
      <w:r w:rsidRPr="00622FDB">
        <w:rPr>
          <w:rFonts w:ascii="PT Astra Serif" w:hAnsi="PT Astra Serif"/>
          <w:b/>
          <w:bCs/>
        </w:rPr>
        <w:t xml:space="preserve">Срок действия </w:t>
      </w:r>
      <w:r w:rsidRPr="00622FDB">
        <w:rPr>
          <w:rFonts w:ascii="PT Astra Serif" w:hAnsi="PT Astra Serif"/>
          <w:b/>
          <w:noProof/>
          <w:spacing w:val="2"/>
        </w:rPr>
        <w:t>и порядок изменения, расторжения Контракта</w:t>
      </w:r>
    </w:p>
    <w:p w:rsidR="00481A4C" w:rsidRPr="00622FDB" w:rsidRDefault="00481A4C" w:rsidP="00481A4C">
      <w:pPr>
        <w:pStyle w:val="Ioieo"/>
        <w:widowControl w:val="0"/>
        <w:ind w:firstLine="709"/>
        <w:rPr>
          <w:rFonts w:ascii="PT Astra Serif" w:hAnsi="PT Astra Serif"/>
          <w:szCs w:val="24"/>
        </w:rPr>
      </w:pPr>
      <w:r w:rsidRPr="00622FDB">
        <w:rPr>
          <w:rFonts w:ascii="PT Astra Serif" w:hAnsi="PT Astra Serif"/>
          <w:szCs w:val="24"/>
        </w:rPr>
        <w:t>1</w:t>
      </w:r>
      <w:r w:rsidR="00F175F3">
        <w:rPr>
          <w:rFonts w:ascii="PT Astra Serif" w:hAnsi="PT Astra Serif"/>
          <w:szCs w:val="24"/>
        </w:rPr>
        <w:t>1</w:t>
      </w:r>
      <w:r w:rsidRPr="00622FDB">
        <w:rPr>
          <w:rFonts w:ascii="PT Astra Serif" w:hAnsi="PT Astra Serif"/>
          <w:szCs w:val="24"/>
        </w:rPr>
        <w:t xml:space="preserve">.1. Настоящий Контракт вступает в силу с даты его заключения обеими Сторонами и действует по 31 декабря 2026 года (включительно), дата окончания исполнения Контракта не позднее 31.12.2026 года,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 по настоящему Контракту. </w:t>
      </w:r>
    </w:p>
    <w:p w:rsidR="00481A4C" w:rsidRPr="00622FDB" w:rsidRDefault="00481A4C" w:rsidP="00481A4C">
      <w:pPr>
        <w:pStyle w:val="Ioieo"/>
        <w:widowControl w:val="0"/>
        <w:ind w:firstLine="709"/>
        <w:rPr>
          <w:rFonts w:ascii="PT Astra Serif" w:hAnsi="PT Astra Serif"/>
          <w:szCs w:val="24"/>
        </w:rPr>
      </w:pPr>
      <w:r w:rsidRPr="00622FDB">
        <w:rPr>
          <w:rFonts w:ascii="PT Astra Serif" w:hAnsi="PT Astra Serif"/>
          <w:szCs w:val="24"/>
        </w:rPr>
        <w:t>1</w:t>
      </w:r>
      <w:r w:rsidR="00F175F3">
        <w:rPr>
          <w:rFonts w:ascii="PT Astra Serif" w:hAnsi="PT Astra Serif"/>
          <w:szCs w:val="24"/>
        </w:rPr>
        <w:t>1</w:t>
      </w:r>
      <w:r w:rsidRPr="00622FDB">
        <w:rPr>
          <w:rFonts w:ascii="PT Astra Serif" w:hAnsi="PT Astra Serif"/>
          <w:szCs w:val="24"/>
        </w:rPr>
        <w:t>.2. Окончание срока действия настоящего Контракта не освобождает Стороны от ответственности за его нарушение.</w:t>
      </w:r>
    </w:p>
    <w:p w:rsidR="00481A4C" w:rsidRPr="00622FDB" w:rsidRDefault="00481A4C" w:rsidP="00481A4C">
      <w:pPr>
        <w:pStyle w:val="Ioieo"/>
        <w:widowControl w:val="0"/>
        <w:ind w:firstLine="709"/>
        <w:rPr>
          <w:rFonts w:ascii="PT Astra Serif" w:hAnsi="PT Astra Serif"/>
          <w:szCs w:val="24"/>
        </w:rPr>
      </w:pPr>
      <w:r w:rsidRPr="00622FDB">
        <w:rPr>
          <w:rFonts w:ascii="PT Astra Serif" w:hAnsi="PT Astra Serif"/>
          <w:szCs w:val="24"/>
        </w:rPr>
        <w:t>1</w:t>
      </w:r>
      <w:r w:rsidR="00F175F3">
        <w:rPr>
          <w:rFonts w:ascii="PT Astra Serif" w:hAnsi="PT Astra Serif"/>
          <w:szCs w:val="24"/>
        </w:rPr>
        <w:t>1</w:t>
      </w:r>
      <w:r w:rsidRPr="00622FDB">
        <w:rPr>
          <w:rFonts w:ascii="PT Astra Serif" w:hAnsi="PT Astra Serif"/>
          <w:szCs w:val="24"/>
        </w:rPr>
        <w:t xml:space="preserve">.3. Расторжение настоящего Контракта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w:t>
      </w:r>
      <w:r w:rsidRPr="00622FDB">
        <w:rPr>
          <w:rFonts w:ascii="PT Astra Serif" w:hAnsi="PT Astra Serif"/>
          <w:szCs w:val="24"/>
        </w:rPr>
        <w:lastRenderedPageBreak/>
        <w:t>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rsidR="00481A4C" w:rsidRPr="00622FDB" w:rsidRDefault="00481A4C" w:rsidP="00481A4C">
      <w:pPr>
        <w:pStyle w:val="ConsPlusNormal"/>
        <w:ind w:firstLine="709"/>
        <w:jc w:val="both"/>
        <w:rPr>
          <w:rFonts w:ascii="PT Astra Serif" w:hAnsi="PT Astra Serif" w:cs="Times New Roman"/>
          <w:sz w:val="24"/>
          <w:szCs w:val="24"/>
        </w:rPr>
      </w:pPr>
      <w:r w:rsidRPr="00622FDB">
        <w:rPr>
          <w:rFonts w:ascii="PT Astra Serif" w:hAnsi="PT Astra Serif" w:cs="Times New Roman"/>
          <w:sz w:val="24"/>
          <w:szCs w:val="24"/>
        </w:rPr>
        <w:t>1</w:t>
      </w:r>
      <w:r w:rsidR="00F175F3">
        <w:rPr>
          <w:rFonts w:ascii="PT Astra Serif" w:hAnsi="PT Astra Serif" w:cs="Times New Roman"/>
          <w:sz w:val="24"/>
          <w:szCs w:val="24"/>
        </w:rPr>
        <w:t>1</w:t>
      </w:r>
      <w:r w:rsidRPr="00622FDB">
        <w:rPr>
          <w:rFonts w:ascii="PT Astra Serif" w:hAnsi="PT Astra Serif" w:cs="Times New Roman"/>
          <w:sz w:val="24"/>
          <w:szCs w:val="24"/>
        </w:rPr>
        <w:t>.4.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rsidR="00481A4C" w:rsidRPr="00622FDB" w:rsidRDefault="00481A4C" w:rsidP="00481A4C">
      <w:pPr>
        <w:pStyle w:val="ConsPlusNormal"/>
        <w:ind w:firstLine="709"/>
        <w:jc w:val="both"/>
        <w:rPr>
          <w:rFonts w:ascii="PT Astra Serif" w:hAnsi="PT Astra Serif" w:cs="Times New Roman"/>
          <w:sz w:val="24"/>
          <w:szCs w:val="24"/>
        </w:rPr>
      </w:pPr>
      <w:r w:rsidRPr="00622FDB">
        <w:rPr>
          <w:rFonts w:ascii="PT Astra Serif" w:hAnsi="PT Astra Serif" w:cs="Times New Roman"/>
          <w:sz w:val="24"/>
          <w:szCs w:val="24"/>
        </w:rPr>
        <w:t>1</w:t>
      </w:r>
      <w:r w:rsidR="00F175F3">
        <w:rPr>
          <w:rFonts w:ascii="PT Astra Serif" w:hAnsi="PT Astra Serif" w:cs="Times New Roman"/>
          <w:sz w:val="24"/>
          <w:szCs w:val="24"/>
        </w:rPr>
        <w:t>1</w:t>
      </w:r>
      <w:r w:rsidRPr="00622FDB">
        <w:rPr>
          <w:rFonts w:ascii="PT Astra Serif" w:hAnsi="PT Astra Serif" w:cs="Times New Roman"/>
          <w:sz w:val="24"/>
          <w:szCs w:val="24"/>
        </w:rPr>
        <w:t xml:space="preserve">.5. Изменение условий настоящего Контракта при его исполнении не допускается, </w:t>
      </w:r>
      <w:r w:rsidRPr="00622FDB">
        <w:rPr>
          <w:rFonts w:ascii="PT Astra Serif" w:hAnsi="PT Astra Serif" w:cs="Times New Roman"/>
          <w:sz w:val="24"/>
          <w:szCs w:val="24"/>
        </w:rPr>
        <w:br/>
        <w:t xml:space="preserve">за исключением случаев, предусмотренных </w:t>
      </w:r>
      <w:hyperlink r:id="rId12" w:history="1">
        <w:r w:rsidRPr="00622FDB">
          <w:rPr>
            <w:rFonts w:ascii="PT Astra Serif" w:hAnsi="PT Astra Serif" w:cs="Times New Roman"/>
            <w:sz w:val="24"/>
            <w:szCs w:val="24"/>
          </w:rPr>
          <w:t>статьей 95</w:t>
        </w:r>
      </w:hyperlink>
      <w:r w:rsidRPr="00622FDB">
        <w:rPr>
          <w:rFonts w:ascii="PT Astra Serif" w:hAnsi="PT Astra Serif" w:cs="Times New Roman"/>
          <w:sz w:val="24"/>
          <w:szCs w:val="24"/>
        </w:rPr>
        <w:t xml:space="preserve"> Закона N 44-ФЗ.</w:t>
      </w:r>
    </w:p>
    <w:p w:rsidR="008245E1" w:rsidRPr="00622FDB" w:rsidRDefault="008245E1" w:rsidP="00481A4C">
      <w:pPr>
        <w:pStyle w:val="ConsPlusNormal"/>
        <w:ind w:firstLine="709"/>
        <w:jc w:val="both"/>
        <w:rPr>
          <w:rFonts w:ascii="PT Astra Serif" w:hAnsi="PT Astra Serif" w:cs="Times New Roman"/>
          <w:sz w:val="24"/>
          <w:szCs w:val="24"/>
        </w:rPr>
      </w:pPr>
    </w:p>
    <w:p w:rsidR="00BE29A3" w:rsidRPr="00622FDB" w:rsidRDefault="00BE29A3" w:rsidP="00F175F3">
      <w:pPr>
        <w:widowControl w:val="0"/>
        <w:numPr>
          <w:ilvl w:val="0"/>
          <w:numId w:val="48"/>
        </w:numPr>
        <w:overflowPunct w:val="0"/>
        <w:autoSpaceDE w:val="0"/>
        <w:autoSpaceDN w:val="0"/>
        <w:adjustRightInd w:val="0"/>
        <w:jc w:val="center"/>
        <w:rPr>
          <w:rFonts w:ascii="PT Astra Serif" w:hAnsi="PT Astra Serif"/>
          <w:b/>
          <w:bCs/>
        </w:rPr>
      </w:pPr>
      <w:r w:rsidRPr="00622FDB">
        <w:rPr>
          <w:rFonts w:ascii="PT Astra Serif" w:hAnsi="PT Astra Serif"/>
          <w:b/>
          <w:bCs/>
        </w:rPr>
        <w:t>Юридические адреса и банковские реквизиты</w:t>
      </w:r>
    </w:p>
    <w:p w:rsidR="00FB76E1" w:rsidRPr="00622FDB" w:rsidRDefault="00FB76E1" w:rsidP="00AF0E53">
      <w:pPr>
        <w:widowControl w:val="0"/>
        <w:overflowPunct w:val="0"/>
        <w:autoSpaceDE w:val="0"/>
        <w:autoSpaceDN w:val="0"/>
        <w:adjustRightInd w:val="0"/>
        <w:ind w:left="360"/>
        <w:jc w:val="center"/>
        <w:rPr>
          <w:rFonts w:ascii="PT Astra Serif" w:hAnsi="PT Astra Serif"/>
          <w:b/>
          <w:bCs/>
        </w:rPr>
      </w:pPr>
    </w:p>
    <w:tbl>
      <w:tblPr>
        <w:tblW w:w="9606" w:type="dxa"/>
        <w:tblLayout w:type="fixed"/>
        <w:tblLook w:val="0000" w:firstRow="0" w:lastRow="0" w:firstColumn="0" w:lastColumn="0" w:noHBand="0" w:noVBand="0"/>
      </w:tblPr>
      <w:tblGrid>
        <w:gridCol w:w="4503"/>
        <w:gridCol w:w="283"/>
        <w:gridCol w:w="4820"/>
      </w:tblGrid>
      <w:tr w:rsidR="00BE29A3" w:rsidRPr="00622FDB" w:rsidTr="00F73D0F">
        <w:tblPrEx>
          <w:tblCellMar>
            <w:top w:w="0" w:type="dxa"/>
            <w:bottom w:w="0" w:type="dxa"/>
          </w:tblCellMar>
        </w:tblPrEx>
        <w:trPr>
          <w:trHeight w:val="5528"/>
        </w:trPr>
        <w:tc>
          <w:tcPr>
            <w:tcW w:w="4503" w:type="dxa"/>
          </w:tcPr>
          <w:p w:rsidR="00BE29A3" w:rsidRPr="00622FDB" w:rsidRDefault="00BE29A3">
            <w:pPr>
              <w:jc w:val="center"/>
              <w:rPr>
                <w:rFonts w:ascii="PT Astra Serif" w:hAnsi="PT Astra Serif"/>
                <w:b/>
                <w:bCs/>
              </w:rPr>
            </w:pPr>
            <w:r w:rsidRPr="00622FDB">
              <w:rPr>
                <w:rFonts w:ascii="PT Astra Serif" w:hAnsi="PT Astra Serif"/>
                <w:b/>
                <w:bCs/>
              </w:rPr>
              <w:t>Поставщик</w:t>
            </w: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AF0E53" w:rsidRPr="00622FDB" w:rsidRDefault="00AF0E53" w:rsidP="00350973">
            <w:pPr>
              <w:tabs>
                <w:tab w:val="num" w:pos="-180"/>
              </w:tabs>
              <w:jc w:val="both"/>
              <w:rPr>
                <w:rFonts w:ascii="PT Astra Serif" w:hAnsi="PT Astra Serif"/>
              </w:rPr>
            </w:pPr>
          </w:p>
          <w:p w:rsidR="00C95B9A" w:rsidRPr="00622FDB" w:rsidRDefault="00C95B9A" w:rsidP="00350973">
            <w:pPr>
              <w:tabs>
                <w:tab w:val="num" w:pos="-180"/>
              </w:tabs>
              <w:jc w:val="both"/>
              <w:rPr>
                <w:rFonts w:ascii="PT Astra Serif" w:hAnsi="PT Astra Serif"/>
              </w:rPr>
            </w:pPr>
          </w:p>
          <w:p w:rsidR="00C95B9A" w:rsidRPr="00622FDB" w:rsidRDefault="00C95B9A" w:rsidP="00350973">
            <w:pPr>
              <w:tabs>
                <w:tab w:val="num" w:pos="-180"/>
              </w:tabs>
              <w:jc w:val="both"/>
              <w:rPr>
                <w:rFonts w:ascii="PT Astra Serif" w:hAnsi="PT Astra Serif"/>
              </w:rPr>
            </w:pPr>
          </w:p>
          <w:p w:rsidR="00C95B9A" w:rsidRPr="00622FDB" w:rsidRDefault="00C95B9A" w:rsidP="00350973">
            <w:pPr>
              <w:tabs>
                <w:tab w:val="num" w:pos="-180"/>
              </w:tabs>
              <w:jc w:val="both"/>
              <w:rPr>
                <w:rFonts w:ascii="PT Astra Serif" w:hAnsi="PT Astra Serif"/>
              </w:rPr>
            </w:pPr>
          </w:p>
          <w:p w:rsidR="00C95B9A" w:rsidRPr="00622FDB" w:rsidRDefault="00C95B9A" w:rsidP="00350973">
            <w:pPr>
              <w:tabs>
                <w:tab w:val="num" w:pos="-180"/>
              </w:tabs>
              <w:jc w:val="both"/>
              <w:rPr>
                <w:rFonts w:ascii="PT Astra Serif" w:hAnsi="PT Astra Serif"/>
              </w:rPr>
            </w:pPr>
          </w:p>
          <w:p w:rsidR="00C95B9A" w:rsidRPr="00622FDB" w:rsidRDefault="00C95B9A" w:rsidP="00350973">
            <w:pPr>
              <w:tabs>
                <w:tab w:val="num" w:pos="-180"/>
              </w:tabs>
              <w:jc w:val="both"/>
              <w:rPr>
                <w:rFonts w:ascii="PT Astra Serif" w:hAnsi="PT Astra Serif"/>
              </w:rPr>
            </w:pPr>
          </w:p>
          <w:p w:rsidR="00C95B9A" w:rsidRPr="00622FDB" w:rsidRDefault="00C95B9A" w:rsidP="00350973">
            <w:pPr>
              <w:tabs>
                <w:tab w:val="num" w:pos="-180"/>
              </w:tabs>
              <w:jc w:val="both"/>
              <w:rPr>
                <w:rFonts w:ascii="PT Astra Serif" w:hAnsi="PT Astra Serif"/>
              </w:rPr>
            </w:pPr>
          </w:p>
          <w:p w:rsidR="00AB7BB2" w:rsidRPr="00622FDB" w:rsidRDefault="00AB7BB2" w:rsidP="00350973">
            <w:pPr>
              <w:tabs>
                <w:tab w:val="num" w:pos="-180"/>
              </w:tabs>
              <w:jc w:val="both"/>
              <w:rPr>
                <w:rFonts w:ascii="PT Astra Serif" w:hAnsi="PT Astra Serif"/>
              </w:rPr>
            </w:pPr>
            <w:r w:rsidRPr="00622FDB">
              <w:rPr>
                <w:rFonts w:ascii="PT Astra Serif" w:hAnsi="PT Astra Serif"/>
              </w:rPr>
              <w:t>М.П.</w:t>
            </w:r>
          </w:p>
        </w:tc>
        <w:tc>
          <w:tcPr>
            <w:tcW w:w="283" w:type="dxa"/>
          </w:tcPr>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rPr>
                <w:rFonts w:ascii="PT Astra Serif" w:hAnsi="PT Astra Serif"/>
              </w:rPr>
            </w:pPr>
          </w:p>
          <w:p w:rsidR="00BE29A3" w:rsidRPr="00622FDB" w:rsidRDefault="00BE29A3">
            <w:pPr>
              <w:spacing w:before="200"/>
              <w:jc w:val="both"/>
              <w:rPr>
                <w:rFonts w:ascii="PT Astra Serif" w:hAnsi="PT Astra Serif"/>
              </w:rPr>
            </w:pPr>
          </w:p>
        </w:tc>
        <w:tc>
          <w:tcPr>
            <w:tcW w:w="4820" w:type="dxa"/>
          </w:tcPr>
          <w:p w:rsidR="00A00E72" w:rsidRPr="00622FDB" w:rsidRDefault="00A00E72" w:rsidP="00A00E72">
            <w:pPr>
              <w:jc w:val="center"/>
              <w:rPr>
                <w:rFonts w:ascii="PT Astra Serif" w:hAnsi="PT Astra Serif"/>
                <w:b/>
              </w:rPr>
            </w:pPr>
            <w:r w:rsidRPr="00622FDB">
              <w:rPr>
                <w:rFonts w:ascii="PT Astra Serif" w:hAnsi="PT Astra Serif"/>
                <w:b/>
              </w:rPr>
              <w:t>Государственный заказчик</w:t>
            </w:r>
          </w:p>
          <w:p w:rsidR="00481A4C" w:rsidRPr="00622FDB" w:rsidRDefault="00481A4C" w:rsidP="00481A4C">
            <w:pPr>
              <w:jc w:val="both"/>
              <w:rPr>
                <w:rFonts w:ascii="PT Astra Serif" w:hAnsi="PT Astra Serif"/>
              </w:rPr>
            </w:pPr>
            <w:r w:rsidRPr="00622FDB">
              <w:rPr>
                <w:rFonts w:ascii="PT Astra Serif" w:hAnsi="PT Astra Serif"/>
              </w:rPr>
              <w:t>УФСИН России по Сахалинской области,</w:t>
            </w:r>
          </w:p>
          <w:p w:rsidR="00481A4C" w:rsidRPr="00622FDB" w:rsidRDefault="00481A4C" w:rsidP="00481A4C">
            <w:pPr>
              <w:jc w:val="both"/>
              <w:rPr>
                <w:rFonts w:ascii="PT Astra Serif" w:hAnsi="PT Astra Serif"/>
              </w:rPr>
            </w:pPr>
            <w:r w:rsidRPr="00622FDB">
              <w:rPr>
                <w:rFonts w:ascii="PT Astra Serif" w:hAnsi="PT Astra Serif"/>
              </w:rPr>
              <w:t xml:space="preserve">693008, г. Южно-Сахалинск, ул. Вокзальная, 78, </w:t>
            </w:r>
          </w:p>
          <w:p w:rsidR="00481A4C" w:rsidRPr="00622FDB" w:rsidRDefault="00481A4C" w:rsidP="00481A4C">
            <w:pPr>
              <w:jc w:val="both"/>
              <w:rPr>
                <w:rFonts w:ascii="PT Astra Serif" w:hAnsi="PT Astra Serif"/>
                <w:lang w:val="en-US"/>
              </w:rPr>
            </w:pPr>
            <w:r w:rsidRPr="00622FDB">
              <w:rPr>
                <w:rFonts w:ascii="PT Astra Serif" w:hAnsi="PT Astra Serif"/>
                <w:lang w:val="en-US"/>
              </w:rPr>
              <w:t>E-mail: oto_sakh@mail.ru</w:t>
            </w:r>
          </w:p>
          <w:p w:rsidR="00481A4C" w:rsidRPr="00622FDB" w:rsidRDefault="00481A4C" w:rsidP="00481A4C">
            <w:pPr>
              <w:jc w:val="both"/>
              <w:rPr>
                <w:rFonts w:ascii="PT Astra Serif" w:hAnsi="PT Astra Serif"/>
              </w:rPr>
            </w:pPr>
            <w:r w:rsidRPr="00622FDB">
              <w:rPr>
                <w:rFonts w:ascii="PT Astra Serif" w:hAnsi="PT Astra Serif"/>
              </w:rPr>
              <w:t>Тел. 42-47-91, факс 42-47-60,</w:t>
            </w:r>
          </w:p>
          <w:p w:rsidR="00481A4C" w:rsidRPr="00622FDB" w:rsidRDefault="00481A4C" w:rsidP="00481A4C">
            <w:pPr>
              <w:jc w:val="both"/>
              <w:rPr>
                <w:rFonts w:ascii="PT Astra Serif" w:hAnsi="PT Astra Serif"/>
              </w:rPr>
            </w:pPr>
            <w:r w:rsidRPr="00622FDB">
              <w:rPr>
                <w:rFonts w:ascii="PT Astra Serif" w:hAnsi="PT Astra Serif"/>
              </w:rPr>
              <w:t>ИНН 6501026201, ОКТМО 64701000,</w:t>
            </w:r>
          </w:p>
          <w:p w:rsidR="00481A4C" w:rsidRPr="00622FDB" w:rsidRDefault="00481A4C" w:rsidP="00481A4C">
            <w:pPr>
              <w:jc w:val="both"/>
              <w:rPr>
                <w:rFonts w:ascii="PT Astra Serif" w:hAnsi="PT Astra Serif"/>
              </w:rPr>
            </w:pPr>
            <w:r w:rsidRPr="00622FDB">
              <w:rPr>
                <w:rFonts w:ascii="PT Astra Serif" w:hAnsi="PT Astra Serif"/>
              </w:rPr>
              <w:t>ОКПО 08558173, КПП 650101001</w:t>
            </w:r>
          </w:p>
          <w:p w:rsidR="00481A4C" w:rsidRPr="00622FDB" w:rsidRDefault="00481A4C" w:rsidP="00481A4C">
            <w:pPr>
              <w:jc w:val="both"/>
              <w:rPr>
                <w:rFonts w:ascii="PT Astra Serif" w:hAnsi="PT Astra Serif"/>
              </w:rPr>
            </w:pPr>
          </w:p>
          <w:p w:rsidR="00481A4C" w:rsidRPr="00622FDB" w:rsidRDefault="00481A4C" w:rsidP="00481A4C">
            <w:pPr>
              <w:jc w:val="both"/>
              <w:rPr>
                <w:rFonts w:ascii="PT Astra Serif" w:hAnsi="PT Astra Serif"/>
              </w:rPr>
            </w:pPr>
            <w:r w:rsidRPr="00622FDB">
              <w:rPr>
                <w:rFonts w:ascii="PT Astra Serif" w:hAnsi="PT Astra Serif"/>
              </w:rPr>
              <w:t xml:space="preserve">л/с 036 112 55 480 </w:t>
            </w:r>
          </w:p>
          <w:p w:rsidR="00481A4C" w:rsidRPr="00622FDB" w:rsidRDefault="00481A4C" w:rsidP="00481A4C">
            <w:pPr>
              <w:jc w:val="both"/>
              <w:rPr>
                <w:rFonts w:ascii="PT Astra Serif" w:hAnsi="PT Astra Serif"/>
              </w:rPr>
            </w:pPr>
            <w:r w:rsidRPr="00622FDB">
              <w:rPr>
                <w:rFonts w:ascii="PT Astra Serif" w:hAnsi="PT Astra Serif"/>
              </w:rPr>
              <w:t>р/с 03211643000000012004 в ОКЦ №1 ДГУ БАНКА РОССИИ//УФК по Приморскому краю, г. Владивосток.</w:t>
            </w:r>
          </w:p>
          <w:p w:rsidR="00481A4C" w:rsidRPr="00622FDB" w:rsidRDefault="00481A4C" w:rsidP="00481A4C">
            <w:pPr>
              <w:jc w:val="both"/>
              <w:rPr>
                <w:rFonts w:ascii="PT Astra Serif" w:hAnsi="PT Astra Serif"/>
              </w:rPr>
            </w:pPr>
            <w:r w:rsidRPr="00622FDB">
              <w:rPr>
                <w:rFonts w:ascii="PT Astra Serif" w:hAnsi="PT Astra Serif"/>
              </w:rPr>
              <w:t>к/с 40102810545370000012,</w:t>
            </w:r>
          </w:p>
          <w:p w:rsidR="00481A4C" w:rsidRPr="00622FDB" w:rsidRDefault="00481A4C" w:rsidP="00481A4C">
            <w:pPr>
              <w:jc w:val="both"/>
              <w:rPr>
                <w:rFonts w:ascii="PT Astra Serif" w:hAnsi="PT Astra Serif"/>
              </w:rPr>
            </w:pPr>
            <w:r w:rsidRPr="00622FDB">
              <w:rPr>
                <w:rFonts w:ascii="PT Astra Serif" w:hAnsi="PT Astra Serif"/>
              </w:rPr>
              <w:t>БИК 010507002</w:t>
            </w:r>
          </w:p>
          <w:p w:rsidR="00BA7BE6" w:rsidRPr="00622FDB" w:rsidRDefault="00481A4C" w:rsidP="00481A4C">
            <w:pPr>
              <w:rPr>
                <w:rFonts w:ascii="PT Astra Serif" w:hAnsi="PT Astra Serif"/>
              </w:rPr>
            </w:pPr>
            <w:r w:rsidRPr="00622FDB">
              <w:rPr>
                <w:rFonts w:ascii="PT Astra Serif" w:hAnsi="PT Astra Serif"/>
              </w:rPr>
              <w:t>Код ТОФК по месту открытия: УФК по Приморскому краю (2000</w:t>
            </w:r>
          </w:p>
          <w:p w:rsidR="00214552" w:rsidRPr="00622FDB" w:rsidRDefault="00214552" w:rsidP="00481A4C">
            <w:pPr>
              <w:rPr>
                <w:rFonts w:ascii="PT Astra Serif" w:hAnsi="PT Astra Serif"/>
              </w:rPr>
            </w:pPr>
          </w:p>
          <w:p w:rsidR="00214552" w:rsidRPr="00622FDB" w:rsidRDefault="00214552" w:rsidP="00481A4C">
            <w:pPr>
              <w:rPr>
                <w:rFonts w:ascii="PT Astra Serif" w:hAnsi="PT Astra Serif"/>
              </w:rPr>
            </w:pPr>
          </w:p>
          <w:p w:rsidR="00214552" w:rsidRPr="00622FDB" w:rsidRDefault="00214552" w:rsidP="00481A4C">
            <w:pPr>
              <w:rPr>
                <w:rFonts w:ascii="PT Astra Serif" w:hAnsi="PT Astra Serif"/>
              </w:rPr>
            </w:pPr>
          </w:p>
          <w:p w:rsidR="006D674C" w:rsidRPr="00622FDB" w:rsidRDefault="002A76CB" w:rsidP="006D674C">
            <w:pPr>
              <w:rPr>
                <w:rFonts w:ascii="PT Astra Serif" w:hAnsi="PT Astra Serif"/>
              </w:rPr>
            </w:pPr>
            <w:r w:rsidRPr="00622FDB">
              <w:rPr>
                <w:rFonts w:ascii="PT Astra Serif" w:hAnsi="PT Astra Serif"/>
              </w:rPr>
              <w:t xml:space="preserve">______________________ </w:t>
            </w:r>
            <w:r w:rsidR="008358FE" w:rsidRPr="00622FDB">
              <w:rPr>
                <w:rFonts w:ascii="PT Astra Serif" w:hAnsi="PT Astra Serif"/>
                <w:b/>
              </w:rPr>
              <w:t>А. В. Трусов</w:t>
            </w:r>
          </w:p>
          <w:p w:rsidR="00E43014" w:rsidRPr="00622FDB" w:rsidRDefault="002A76CB" w:rsidP="006D674C">
            <w:pPr>
              <w:rPr>
                <w:rFonts w:ascii="PT Astra Serif" w:hAnsi="PT Astra Serif"/>
              </w:rPr>
            </w:pPr>
            <w:r w:rsidRPr="00622FDB">
              <w:rPr>
                <w:rFonts w:ascii="PT Astra Serif" w:hAnsi="PT Astra Serif"/>
              </w:rPr>
              <w:t>М.П.</w:t>
            </w:r>
          </w:p>
        </w:tc>
      </w:tr>
    </w:tbl>
    <w:p w:rsidR="008D58BA" w:rsidRPr="00622FDB" w:rsidRDefault="008D58BA" w:rsidP="00F57675">
      <w:pPr>
        <w:widowControl w:val="0"/>
        <w:ind w:left="2127" w:firstLine="1418"/>
        <w:contextualSpacing/>
        <w:jc w:val="right"/>
        <w:rPr>
          <w:rFonts w:ascii="PT Astra Serif" w:hAnsi="PT Astra Serif"/>
        </w:rPr>
      </w:pPr>
    </w:p>
    <w:p w:rsidR="008D58BA" w:rsidRPr="00622FDB" w:rsidRDefault="008D58BA" w:rsidP="00F57675">
      <w:pPr>
        <w:widowControl w:val="0"/>
        <w:ind w:left="2127" w:firstLine="1418"/>
        <w:contextualSpacing/>
        <w:jc w:val="right"/>
        <w:rPr>
          <w:rFonts w:ascii="PT Astra Serif" w:hAnsi="PT Astra Serif"/>
        </w:rPr>
      </w:pPr>
    </w:p>
    <w:p w:rsidR="00177D32" w:rsidRPr="00622FDB" w:rsidRDefault="00F73D0F" w:rsidP="00F73D0F">
      <w:pPr>
        <w:widowControl w:val="0"/>
        <w:ind w:left="2127" w:firstLine="1418"/>
        <w:contextualSpacing/>
        <w:jc w:val="right"/>
        <w:rPr>
          <w:rFonts w:ascii="PT Astra Serif" w:hAnsi="PT Astra Serif"/>
        </w:rPr>
      </w:pPr>
      <w:r w:rsidRPr="00622FDB">
        <w:rPr>
          <w:rFonts w:ascii="PT Astra Serif" w:hAnsi="PT Astra Serif"/>
        </w:rPr>
        <w:br w:type="page"/>
      </w:r>
      <w:r w:rsidR="00177D32" w:rsidRPr="00622FDB">
        <w:rPr>
          <w:rFonts w:ascii="PT Astra Serif" w:hAnsi="PT Astra Serif"/>
        </w:rPr>
        <w:lastRenderedPageBreak/>
        <w:t xml:space="preserve">Приложение </w:t>
      </w:r>
      <w:r w:rsidR="0072203C" w:rsidRPr="00622FDB">
        <w:rPr>
          <w:rFonts w:ascii="PT Astra Serif" w:hAnsi="PT Astra Serif"/>
        </w:rPr>
        <w:t xml:space="preserve">№ </w:t>
      </w:r>
      <w:r w:rsidR="00177D32" w:rsidRPr="00622FDB">
        <w:rPr>
          <w:rFonts w:ascii="PT Astra Serif" w:hAnsi="PT Astra Serif"/>
        </w:rPr>
        <w:t>1</w:t>
      </w:r>
    </w:p>
    <w:p w:rsidR="00177D32" w:rsidRPr="00622FDB" w:rsidRDefault="00177D32" w:rsidP="00177D32">
      <w:pPr>
        <w:widowControl w:val="0"/>
        <w:tabs>
          <w:tab w:val="left" w:pos="6480"/>
        </w:tabs>
        <w:contextualSpacing/>
        <w:jc w:val="right"/>
        <w:rPr>
          <w:rFonts w:ascii="PT Astra Serif" w:hAnsi="PT Astra Serif"/>
        </w:rPr>
      </w:pPr>
      <w:r w:rsidRPr="00622FDB">
        <w:rPr>
          <w:rFonts w:ascii="PT Astra Serif" w:hAnsi="PT Astra Serif"/>
        </w:rPr>
        <w:t xml:space="preserve">к </w:t>
      </w:r>
      <w:r w:rsidR="00CF1B76">
        <w:rPr>
          <w:rFonts w:ascii="PT Astra Serif" w:hAnsi="PT Astra Serif"/>
        </w:rPr>
        <w:t>Государственному к</w:t>
      </w:r>
      <w:r w:rsidR="007F6A2E" w:rsidRPr="00622FDB">
        <w:rPr>
          <w:rFonts w:ascii="PT Astra Serif" w:hAnsi="PT Astra Serif"/>
        </w:rPr>
        <w:t>онтракт</w:t>
      </w:r>
      <w:r w:rsidR="0036158E" w:rsidRPr="00622FDB">
        <w:rPr>
          <w:rFonts w:ascii="PT Astra Serif" w:hAnsi="PT Astra Serif"/>
        </w:rPr>
        <w:t>у</w:t>
      </w:r>
    </w:p>
    <w:p w:rsidR="00B30A3F" w:rsidRPr="00622FDB" w:rsidRDefault="00177D32" w:rsidP="00B30A3F">
      <w:pPr>
        <w:widowControl w:val="0"/>
        <w:tabs>
          <w:tab w:val="left" w:pos="6480"/>
        </w:tabs>
        <w:contextualSpacing/>
        <w:jc w:val="right"/>
        <w:rPr>
          <w:rFonts w:ascii="PT Astra Serif" w:hAnsi="PT Astra Serif"/>
        </w:rPr>
      </w:pPr>
      <w:r w:rsidRPr="00622FDB">
        <w:rPr>
          <w:rFonts w:ascii="PT Astra Serif" w:hAnsi="PT Astra Serif"/>
        </w:rPr>
        <w:t xml:space="preserve">№ </w:t>
      </w:r>
      <w:r w:rsidR="00F73D0F" w:rsidRPr="00622FDB">
        <w:rPr>
          <w:rFonts w:ascii="PT Astra Serif" w:hAnsi="PT Astra Serif"/>
        </w:rPr>
        <w:t>_________________</w:t>
      </w:r>
    </w:p>
    <w:p w:rsidR="00B30A3F" w:rsidRPr="00622FDB" w:rsidRDefault="00481A4C" w:rsidP="00B30A3F">
      <w:pPr>
        <w:widowControl w:val="0"/>
        <w:tabs>
          <w:tab w:val="left" w:pos="6480"/>
        </w:tabs>
        <w:contextualSpacing/>
        <w:jc w:val="right"/>
        <w:rPr>
          <w:rFonts w:ascii="PT Astra Serif" w:hAnsi="PT Astra Serif"/>
        </w:rPr>
      </w:pPr>
      <w:r w:rsidRPr="00622FDB">
        <w:rPr>
          <w:rFonts w:ascii="PT Astra Serif" w:hAnsi="PT Astra Serif"/>
        </w:rPr>
        <w:tab/>
        <w:t>от «____» ________ 2026</w:t>
      </w:r>
      <w:r w:rsidR="00B30A3F" w:rsidRPr="00622FDB">
        <w:rPr>
          <w:rFonts w:ascii="PT Astra Serif" w:hAnsi="PT Astra Serif"/>
        </w:rPr>
        <w:t xml:space="preserve"> г.</w:t>
      </w:r>
    </w:p>
    <w:p w:rsidR="001C5636" w:rsidRPr="00622FDB" w:rsidRDefault="001C5636" w:rsidP="00B30A3F">
      <w:pPr>
        <w:widowControl w:val="0"/>
        <w:tabs>
          <w:tab w:val="left" w:pos="6480"/>
        </w:tabs>
        <w:contextualSpacing/>
        <w:jc w:val="right"/>
        <w:rPr>
          <w:rFonts w:ascii="PT Astra Serif" w:hAnsi="PT Astra Serif"/>
        </w:rPr>
      </w:pPr>
    </w:p>
    <w:p w:rsidR="002A24D6" w:rsidRPr="00622FDB" w:rsidRDefault="001C5636" w:rsidP="00C95B9A">
      <w:pPr>
        <w:widowControl w:val="0"/>
        <w:tabs>
          <w:tab w:val="left" w:pos="6480"/>
        </w:tabs>
        <w:contextualSpacing/>
        <w:jc w:val="center"/>
        <w:rPr>
          <w:rFonts w:ascii="PT Astra Serif" w:hAnsi="PT Astra Serif"/>
          <w:b/>
        </w:rPr>
      </w:pPr>
      <w:r w:rsidRPr="00622FDB">
        <w:rPr>
          <w:rFonts w:ascii="PT Astra Serif" w:hAnsi="PT Astra Serif"/>
          <w:b/>
        </w:rPr>
        <w:t>ТЕХНИЧЕСКОЕ ЗАДАНИЕ</w:t>
      </w:r>
    </w:p>
    <w:p w:rsidR="00170C3E" w:rsidRPr="00622FDB" w:rsidRDefault="00170C3E" w:rsidP="00C95B9A">
      <w:pPr>
        <w:widowControl w:val="0"/>
        <w:tabs>
          <w:tab w:val="left" w:pos="6480"/>
        </w:tabs>
        <w:contextualSpacing/>
        <w:jc w:val="center"/>
        <w:rPr>
          <w:rFonts w:ascii="PT Astra Serif" w:hAnsi="PT Astra Serif"/>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536"/>
        <w:gridCol w:w="851"/>
        <w:gridCol w:w="850"/>
        <w:gridCol w:w="1134"/>
        <w:gridCol w:w="1701"/>
      </w:tblGrid>
      <w:tr w:rsidR="00893A39" w:rsidRPr="00622FDB" w:rsidTr="00622FDB">
        <w:tc>
          <w:tcPr>
            <w:tcW w:w="675"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 п/п</w:t>
            </w:r>
          </w:p>
        </w:tc>
        <w:tc>
          <w:tcPr>
            <w:tcW w:w="4536"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Наименование товара</w:t>
            </w:r>
          </w:p>
        </w:tc>
        <w:tc>
          <w:tcPr>
            <w:tcW w:w="851"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Ед. измерения</w:t>
            </w:r>
          </w:p>
        </w:tc>
        <w:tc>
          <w:tcPr>
            <w:tcW w:w="850"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Кол-во</w:t>
            </w:r>
          </w:p>
        </w:tc>
        <w:tc>
          <w:tcPr>
            <w:tcW w:w="1134"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Цена за единицу товара в руб.</w:t>
            </w:r>
          </w:p>
        </w:tc>
        <w:tc>
          <w:tcPr>
            <w:tcW w:w="1701"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Сумма</w:t>
            </w:r>
          </w:p>
        </w:tc>
      </w:tr>
      <w:tr w:rsidR="00893A39" w:rsidRPr="00622FDB" w:rsidTr="00622FDB">
        <w:tc>
          <w:tcPr>
            <w:tcW w:w="675"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1.</w:t>
            </w:r>
          </w:p>
        </w:tc>
        <w:tc>
          <w:tcPr>
            <w:tcW w:w="4536" w:type="dxa"/>
            <w:shd w:val="clear" w:color="auto" w:fill="auto"/>
            <w:vAlign w:val="center"/>
          </w:tcPr>
          <w:p w:rsidR="00214552" w:rsidRPr="00622FDB" w:rsidRDefault="00A5784B" w:rsidP="00622FDB">
            <w:pPr>
              <w:jc w:val="center"/>
              <w:rPr>
                <w:rFonts w:ascii="PT Astra Serif" w:hAnsi="PT Astra Serif"/>
                <w:b/>
                <w:sz w:val="22"/>
                <w:szCs w:val="22"/>
              </w:rPr>
            </w:pPr>
            <w:r w:rsidRPr="00622FDB">
              <w:rPr>
                <w:rFonts w:ascii="PT Astra Serif" w:hAnsi="PT Astra Serif"/>
                <w:noProof/>
                <w:sz w:val="22"/>
                <w:szCs w:val="22"/>
              </w:rPr>
              <w:drawing>
                <wp:inline distT="0" distB="0" distL="0" distR="0">
                  <wp:extent cx="2514600" cy="1162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14600" cy="1162050"/>
                          </a:xfrm>
                          <a:prstGeom prst="rect">
                            <a:avLst/>
                          </a:prstGeom>
                          <a:noFill/>
                          <a:ln>
                            <a:noFill/>
                          </a:ln>
                        </pic:spPr>
                      </pic:pic>
                    </a:graphicData>
                  </a:graphic>
                </wp:inline>
              </w:drawing>
            </w:r>
          </w:p>
          <w:p w:rsidR="00214552" w:rsidRPr="00622FDB" w:rsidRDefault="00622FDB" w:rsidP="00622FDB">
            <w:pPr>
              <w:jc w:val="center"/>
              <w:rPr>
                <w:rFonts w:ascii="PT Astra Serif" w:hAnsi="PT Astra Serif"/>
                <w:b/>
                <w:sz w:val="22"/>
                <w:szCs w:val="22"/>
              </w:rPr>
            </w:pPr>
            <w:r w:rsidRPr="00622FDB">
              <w:rPr>
                <w:rFonts w:ascii="PT Astra Serif" w:hAnsi="PT Astra Serif"/>
                <w:b/>
                <w:sz w:val="22"/>
                <w:szCs w:val="22"/>
              </w:rPr>
              <w:t>Покрытие для борцовского ковра</w:t>
            </w:r>
          </w:p>
          <w:p w:rsidR="00214552" w:rsidRPr="00622FDB" w:rsidRDefault="00214552" w:rsidP="00622FDB">
            <w:pPr>
              <w:jc w:val="center"/>
              <w:rPr>
                <w:rFonts w:ascii="PT Astra Serif" w:hAnsi="PT Astra Serif"/>
                <w:b/>
                <w:sz w:val="22"/>
                <w:szCs w:val="22"/>
              </w:rPr>
            </w:pPr>
            <w:r w:rsidRPr="00622FDB">
              <w:rPr>
                <w:rFonts w:ascii="PT Astra Serif" w:hAnsi="PT Astra Serif"/>
                <w:b/>
                <w:sz w:val="22"/>
                <w:szCs w:val="22"/>
              </w:rPr>
              <w:t>ОКПД 2: 32.30.14.116</w:t>
            </w:r>
          </w:p>
          <w:p w:rsidR="00214552" w:rsidRPr="00622FDB" w:rsidRDefault="00214552" w:rsidP="00622FDB">
            <w:pPr>
              <w:jc w:val="center"/>
              <w:rPr>
                <w:rFonts w:ascii="PT Astra Serif" w:hAnsi="PT Astra Serif"/>
                <w:sz w:val="22"/>
                <w:szCs w:val="22"/>
              </w:rPr>
            </w:pPr>
            <w:r w:rsidRPr="00622FDB">
              <w:rPr>
                <w:rFonts w:ascii="PT Astra Serif" w:hAnsi="PT Astra Serif"/>
                <w:sz w:val="22"/>
                <w:szCs w:val="22"/>
              </w:rPr>
              <w:t>Материал: ПВХ</w:t>
            </w:r>
            <w:r w:rsidR="00622FDB" w:rsidRPr="00622FDB">
              <w:rPr>
                <w:rFonts w:ascii="PT Astra Serif" w:hAnsi="PT Astra Serif"/>
                <w:sz w:val="22"/>
                <w:szCs w:val="22"/>
              </w:rPr>
              <w:t xml:space="preserve"> </w:t>
            </w:r>
            <w:r w:rsidRPr="00622FDB">
              <w:rPr>
                <w:rFonts w:ascii="PT Astra Serif" w:hAnsi="PT Astra Serif"/>
                <w:sz w:val="22"/>
                <w:szCs w:val="22"/>
              </w:rPr>
              <w:t>(поливинилхлорид)</w:t>
            </w:r>
          </w:p>
          <w:p w:rsidR="00214552" w:rsidRPr="00622FDB" w:rsidRDefault="00214552" w:rsidP="00622FDB">
            <w:pPr>
              <w:jc w:val="center"/>
              <w:rPr>
                <w:rFonts w:ascii="PT Astra Serif" w:hAnsi="PT Astra Serif"/>
                <w:sz w:val="22"/>
                <w:szCs w:val="22"/>
                <w:vertAlign w:val="superscript"/>
              </w:rPr>
            </w:pPr>
            <w:r w:rsidRPr="00622FDB">
              <w:rPr>
                <w:rFonts w:ascii="PT Astra Serif" w:hAnsi="PT Astra Serif"/>
                <w:sz w:val="22"/>
                <w:szCs w:val="22"/>
              </w:rPr>
              <w:t>Плотность: 650</w:t>
            </w:r>
            <w:r w:rsidR="00622FDB" w:rsidRPr="00622FDB">
              <w:rPr>
                <w:rFonts w:ascii="PT Astra Serif" w:hAnsi="PT Astra Serif"/>
                <w:sz w:val="22"/>
                <w:szCs w:val="22"/>
              </w:rPr>
              <w:t xml:space="preserve"> </w:t>
            </w:r>
            <w:r w:rsidRPr="00622FDB">
              <w:rPr>
                <w:rFonts w:ascii="PT Astra Serif" w:hAnsi="PT Astra Serif"/>
                <w:sz w:val="22"/>
                <w:szCs w:val="22"/>
              </w:rPr>
              <w:t>г/м</w:t>
            </w:r>
            <w:r w:rsidRPr="00622FDB">
              <w:rPr>
                <w:rFonts w:ascii="PT Astra Serif" w:hAnsi="PT Astra Serif"/>
                <w:sz w:val="22"/>
                <w:szCs w:val="22"/>
                <w:vertAlign w:val="superscript"/>
              </w:rPr>
              <w:t>2</w:t>
            </w:r>
          </w:p>
          <w:p w:rsidR="00214552" w:rsidRPr="00622FDB" w:rsidRDefault="00214552" w:rsidP="00622FDB">
            <w:pPr>
              <w:jc w:val="center"/>
              <w:rPr>
                <w:rFonts w:ascii="PT Astra Serif" w:hAnsi="PT Astra Serif"/>
                <w:sz w:val="22"/>
                <w:szCs w:val="22"/>
              </w:rPr>
            </w:pPr>
            <w:r w:rsidRPr="00622FDB">
              <w:rPr>
                <w:rFonts w:ascii="PT Astra Serif" w:hAnsi="PT Astra Serif"/>
                <w:sz w:val="22"/>
                <w:szCs w:val="22"/>
              </w:rPr>
              <w:t>Тип покрытия: Бесшовный</w:t>
            </w:r>
          </w:p>
          <w:p w:rsidR="00214552" w:rsidRPr="00622FDB" w:rsidRDefault="00214552" w:rsidP="00622FDB">
            <w:pPr>
              <w:jc w:val="center"/>
              <w:rPr>
                <w:rFonts w:ascii="PT Astra Serif" w:hAnsi="PT Astra Serif"/>
                <w:sz w:val="22"/>
                <w:szCs w:val="22"/>
              </w:rPr>
            </w:pPr>
            <w:r w:rsidRPr="00622FDB">
              <w:rPr>
                <w:rFonts w:ascii="PT Astra Serif" w:hAnsi="PT Astra Serif"/>
                <w:sz w:val="22"/>
                <w:szCs w:val="22"/>
              </w:rPr>
              <w:t>Цвет: Синий</w:t>
            </w:r>
          </w:p>
          <w:p w:rsidR="00214552" w:rsidRPr="00622FDB" w:rsidRDefault="00214552" w:rsidP="00622FDB">
            <w:pPr>
              <w:jc w:val="center"/>
              <w:rPr>
                <w:rFonts w:ascii="PT Astra Serif" w:hAnsi="PT Astra Serif"/>
                <w:sz w:val="22"/>
                <w:szCs w:val="22"/>
              </w:rPr>
            </w:pPr>
            <w:r w:rsidRPr="00622FDB">
              <w:rPr>
                <w:rFonts w:ascii="PT Astra Serif" w:hAnsi="PT Astra Serif"/>
                <w:sz w:val="22"/>
                <w:szCs w:val="22"/>
              </w:rPr>
              <w:t>Длина: ≥ 10000</w:t>
            </w:r>
          </w:p>
          <w:p w:rsidR="00214552" w:rsidRPr="00622FDB" w:rsidRDefault="00214552" w:rsidP="00622FDB">
            <w:pPr>
              <w:jc w:val="center"/>
              <w:rPr>
                <w:rFonts w:ascii="PT Astra Serif" w:hAnsi="PT Astra Serif"/>
                <w:sz w:val="22"/>
                <w:szCs w:val="22"/>
              </w:rPr>
            </w:pPr>
            <w:r w:rsidRPr="00622FDB">
              <w:rPr>
                <w:rFonts w:ascii="PT Astra Serif" w:hAnsi="PT Astra Serif"/>
                <w:sz w:val="22"/>
                <w:szCs w:val="22"/>
              </w:rPr>
              <w:t>Ширина: ≥ 6000</w:t>
            </w:r>
          </w:p>
          <w:p w:rsidR="00893A39" w:rsidRPr="00622FDB" w:rsidRDefault="00214552" w:rsidP="00622FDB">
            <w:pPr>
              <w:jc w:val="center"/>
              <w:rPr>
                <w:rFonts w:ascii="PT Astra Serif" w:hAnsi="PT Astra Serif"/>
                <w:sz w:val="22"/>
                <w:szCs w:val="22"/>
              </w:rPr>
            </w:pPr>
            <w:r w:rsidRPr="00622FDB">
              <w:rPr>
                <w:rFonts w:ascii="PT Astra Serif" w:hAnsi="PT Astra Serif"/>
                <w:sz w:val="22"/>
                <w:szCs w:val="22"/>
              </w:rPr>
              <w:t>Крепление: люверсы</w:t>
            </w:r>
          </w:p>
          <w:p w:rsidR="00214552" w:rsidRPr="00622FDB" w:rsidRDefault="00E427CE" w:rsidP="00622FDB">
            <w:pPr>
              <w:jc w:val="center"/>
              <w:rPr>
                <w:rFonts w:ascii="PT Astra Serif" w:hAnsi="PT Astra Serif"/>
                <w:color w:val="000000"/>
                <w:sz w:val="22"/>
                <w:szCs w:val="22"/>
                <w:shd w:val="clear" w:color="auto" w:fill="FFFFFF"/>
              </w:rPr>
            </w:pPr>
            <w:r w:rsidRPr="00622FDB">
              <w:rPr>
                <w:rFonts w:ascii="PT Astra Serif" w:hAnsi="PT Astra Serif"/>
                <w:color w:val="000000"/>
                <w:sz w:val="22"/>
                <w:szCs w:val="22"/>
                <w:shd w:val="clear" w:color="auto" w:fill="FFFFFF"/>
              </w:rPr>
              <w:t>Размеры (дополнительная характеристика):</w:t>
            </w:r>
          </w:p>
          <w:p w:rsidR="00E427CE" w:rsidRPr="00622FDB" w:rsidRDefault="00E427CE" w:rsidP="00622FDB">
            <w:pPr>
              <w:jc w:val="center"/>
              <w:rPr>
                <w:rFonts w:ascii="PT Astra Serif" w:hAnsi="PT Astra Serif"/>
                <w:color w:val="000000"/>
                <w:sz w:val="22"/>
                <w:szCs w:val="22"/>
                <w:shd w:val="clear" w:color="auto" w:fill="FFFFFF"/>
              </w:rPr>
            </w:pPr>
            <w:r w:rsidRPr="00622FDB">
              <w:rPr>
                <w:rFonts w:ascii="PT Astra Serif" w:hAnsi="PT Astra Serif"/>
                <w:color w:val="000000"/>
                <w:sz w:val="22"/>
                <w:szCs w:val="22"/>
                <w:shd w:val="clear" w:color="auto" w:fill="FFFFFF"/>
              </w:rPr>
              <w:t>Длина: 12000 мм</w:t>
            </w:r>
          </w:p>
          <w:p w:rsidR="00E427CE" w:rsidRPr="00622FDB" w:rsidRDefault="00E427CE" w:rsidP="00622FDB">
            <w:pPr>
              <w:jc w:val="center"/>
              <w:rPr>
                <w:rFonts w:ascii="PT Astra Serif" w:hAnsi="PT Astra Serif"/>
                <w:b/>
                <w:sz w:val="22"/>
                <w:szCs w:val="22"/>
              </w:rPr>
            </w:pPr>
            <w:r w:rsidRPr="00622FDB">
              <w:rPr>
                <w:rFonts w:ascii="PT Astra Serif" w:hAnsi="PT Astra Serif"/>
                <w:color w:val="000000"/>
                <w:sz w:val="22"/>
                <w:szCs w:val="22"/>
                <w:shd w:val="clear" w:color="auto" w:fill="FFFFFF"/>
              </w:rPr>
              <w:t>Ширина: 7500мм</w:t>
            </w:r>
          </w:p>
        </w:tc>
        <w:tc>
          <w:tcPr>
            <w:tcW w:w="851" w:type="dxa"/>
            <w:shd w:val="clear" w:color="auto" w:fill="auto"/>
            <w:vAlign w:val="center"/>
          </w:tcPr>
          <w:p w:rsidR="00893A39" w:rsidRPr="00622FDB" w:rsidRDefault="00170C3E"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шт</w:t>
            </w:r>
          </w:p>
        </w:tc>
        <w:tc>
          <w:tcPr>
            <w:tcW w:w="850" w:type="dxa"/>
            <w:shd w:val="clear" w:color="auto" w:fill="auto"/>
            <w:vAlign w:val="center"/>
          </w:tcPr>
          <w:p w:rsidR="00893A39" w:rsidRPr="00622FDB" w:rsidRDefault="00E427CE"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1</w:t>
            </w:r>
          </w:p>
        </w:tc>
        <w:tc>
          <w:tcPr>
            <w:tcW w:w="1134"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rPr>
            </w:pPr>
          </w:p>
        </w:tc>
        <w:tc>
          <w:tcPr>
            <w:tcW w:w="1701"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rPr>
            </w:pPr>
          </w:p>
        </w:tc>
      </w:tr>
      <w:tr w:rsidR="00893A39" w:rsidRPr="00622FDB" w:rsidTr="00622FDB">
        <w:tc>
          <w:tcPr>
            <w:tcW w:w="675"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2.</w:t>
            </w:r>
          </w:p>
        </w:tc>
        <w:tc>
          <w:tcPr>
            <w:tcW w:w="4536" w:type="dxa"/>
            <w:shd w:val="clear" w:color="auto" w:fill="auto"/>
            <w:vAlign w:val="center"/>
          </w:tcPr>
          <w:p w:rsidR="00E427CE" w:rsidRPr="00622FDB" w:rsidRDefault="00A5784B" w:rsidP="00622FDB">
            <w:pPr>
              <w:pStyle w:val="a7"/>
              <w:tabs>
                <w:tab w:val="left" w:pos="708"/>
              </w:tabs>
              <w:jc w:val="center"/>
              <w:rPr>
                <w:rFonts w:ascii="PT Astra Serif" w:hAnsi="PT Astra Serif"/>
                <w:b/>
                <w:sz w:val="22"/>
                <w:szCs w:val="22"/>
              </w:rPr>
            </w:pPr>
            <w:r w:rsidRPr="00622FDB">
              <w:rPr>
                <w:rFonts w:ascii="PT Astra Serif" w:hAnsi="PT Astra Serif"/>
                <w:noProof/>
                <w:sz w:val="22"/>
                <w:szCs w:val="22"/>
                <w:lang w:val="ru-RU" w:eastAsia="ru-RU"/>
              </w:rPr>
              <w:drawing>
                <wp:inline distT="0" distB="0" distL="0" distR="0">
                  <wp:extent cx="2743200" cy="86677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866775"/>
                          </a:xfrm>
                          <a:prstGeom prst="rect">
                            <a:avLst/>
                          </a:prstGeom>
                          <a:noFill/>
                          <a:ln>
                            <a:noFill/>
                          </a:ln>
                        </pic:spPr>
                      </pic:pic>
                    </a:graphicData>
                  </a:graphic>
                </wp:inline>
              </w:drawing>
            </w:r>
          </w:p>
          <w:p w:rsidR="00E427CE" w:rsidRPr="00622FDB" w:rsidRDefault="00E427CE" w:rsidP="00622FDB">
            <w:pPr>
              <w:pStyle w:val="a7"/>
              <w:tabs>
                <w:tab w:val="left" w:pos="708"/>
              </w:tabs>
              <w:jc w:val="center"/>
              <w:rPr>
                <w:rFonts w:ascii="PT Astra Serif" w:hAnsi="PT Astra Serif"/>
                <w:b/>
                <w:sz w:val="22"/>
                <w:szCs w:val="22"/>
              </w:rPr>
            </w:pPr>
            <w:r w:rsidRPr="00622FDB">
              <w:rPr>
                <w:rFonts w:ascii="PT Astra Serif" w:hAnsi="PT Astra Serif"/>
                <w:b/>
                <w:sz w:val="22"/>
                <w:szCs w:val="22"/>
              </w:rPr>
              <w:t>Мат (ролл-мат)</w:t>
            </w:r>
          </w:p>
          <w:p w:rsidR="00E427CE" w:rsidRPr="00622FDB" w:rsidRDefault="00D619A9" w:rsidP="00622FDB">
            <w:pPr>
              <w:pStyle w:val="a7"/>
              <w:tabs>
                <w:tab w:val="left" w:pos="708"/>
              </w:tabs>
              <w:jc w:val="center"/>
              <w:rPr>
                <w:rFonts w:ascii="PT Astra Serif" w:hAnsi="PT Astra Serif"/>
                <w:b/>
                <w:sz w:val="22"/>
                <w:szCs w:val="22"/>
              </w:rPr>
            </w:pPr>
            <w:r w:rsidRPr="00622FDB">
              <w:rPr>
                <w:rFonts w:ascii="PT Astra Serif" w:hAnsi="PT Astra Serif"/>
                <w:b/>
                <w:sz w:val="22"/>
                <w:szCs w:val="22"/>
                <w:lang w:val="ru-RU"/>
              </w:rPr>
              <w:t xml:space="preserve">ОКПД 2: </w:t>
            </w:r>
            <w:r w:rsidRPr="00622FDB">
              <w:rPr>
                <w:rFonts w:ascii="PT Astra Serif" w:hAnsi="PT Astra Serif"/>
                <w:b/>
                <w:sz w:val="22"/>
                <w:szCs w:val="22"/>
              </w:rPr>
              <w:t>32.30.14.116</w:t>
            </w:r>
          </w:p>
          <w:p w:rsidR="00D619A9" w:rsidRPr="00622FDB" w:rsidRDefault="00D619A9" w:rsidP="00622FDB">
            <w:pPr>
              <w:jc w:val="center"/>
              <w:rPr>
                <w:rFonts w:ascii="PT Astra Serif" w:hAnsi="PT Astra Serif"/>
                <w:color w:val="000000"/>
                <w:sz w:val="22"/>
                <w:szCs w:val="22"/>
              </w:rPr>
            </w:pPr>
            <w:r w:rsidRPr="00622FDB">
              <w:rPr>
                <w:rFonts w:ascii="PT Astra Serif" w:hAnsi="PT Astra Serif"/>
                <w:color w:val="000000"/>
                <w:sz w:val="22"/>
                <w:szCs w:val="22"/>
              </w:rPr>
              <w:t>Материал покрытия: искусственная кожа</w:t>
            </w:r>
          </w:p>
          <w:p w:rsidR="00D619A9" w:rsidRPr="00622FDB" w:rsidRDefault="00D619A9" w:rsidP="00622FDB">
            <w:pPr>
              <w:jc w:val="center"/>
              <w:rPr>
                <w:rFonts w:ascii="PT Astra Serif" w:hAnsi="PT Astra Serif"/>
                <w:color w:val="000000"/>
                <w:sz w:val="22"/>
                <w:szCs w:val="22"/>
              </w:rPr>
            </w:pPr>
            <w:r w:rsidRPr="00622FDB">
              <w:rPr>
                <w:rFonts w:ascii="PT Astra Serif" w:hAnsi="PT Astra Serif"/>
                <w:color w:val="000000"/>
                <w:sz w:val="22"/>
                <w:szCs w:val="22"/>
              </w:rPr>
              <w:t>Материал подложки: ППЭ (</w:t>
            </w:r>
            <w:r w:rsidRPr="00622FDB">
              <w:rPr>
                <w:rFonts w:ascii="PT Astra Serif" w:hAnsi="PT Astra Serif"/>
                <w:sz w:val="22"/>
                <w:szCs w:val="22"/>
              </w:rPr>
              <w:t>пенополиэтилен)</w:t>
            </w:r>
          </w:p>
          <w:p w:rsidR="00D619A9" w:rsidRPr="00622FDB" w:rsidRDefault="00D619A9" w:rsidP="00622FDB">
            <w:pPr>
              <w:pStyle w:val="a7"/>
              <w:tabs>
                <w:tab w:val="left" w:pos="708"/>
              </w:tabs>
              <w:jc w:val="center"/>
              <w:rPr>
                <w:rFonts w:ascii="PT Astra Serif" w:hAnsi="PT Astra Serif"/>
                <w:sz w:val="22"/>
                <w:szCs w:val="22"/>
              </w:rPr>
            </w:pPr>
            <w:r w:rsidRPr="00622FDB">
              <w:rPr>
                <w:rFonts w:ascii="PT Astra Serif" w:hAnsi="PT Astra Serif"/>
                <w:sz w:val="22"/>
                <w:szCs w:val="22"/>
              </w:rPr>
              <w:t>Плотность: 180кг/м</w:t>
            </w:r>
            <w:r w:rsidRPr="00622FDB">
              <w:rPr>
                <w:rFonts w:ascii="PT Astra Serif" w:hAnsi="PT Astra Serif"/>
                <w:sz w:val="22"/>
                <w:szCs w:val="22"/>
                <w:vertAlign w:val="superscript"/>
              </w:rPr>
              <w:t>3</w:t>
            </w:r>
          </w:p>
          <w:p w:rsidR="00D619A9" w:rsidRPr="00622FDB" w:rsidRDefault="00D619A9" w:rsidP="00622FDB">
            <w:pPr>
              <w:jc w:val="center"/>
              <w:rPr>
                <w:rFonts w:ascii="PT Astra Serif" w:hAnsi="PT Astra Serif"/>
                <w:sz w:val="22"/>
                <w:szCs w:val="22"/>
              </w:rPr>
            </w:pPr>
            <w:r w:rsidRPr="00622FDB">
              <w:rPr>
                <w:rFonts w:ascii="PT Astra Serif" w:hAnsi="PT Astra Serif"/>
                <w:sz w:val="22"/>
                <w:szCs w:val="22"/>
              </w:rPr>
              <w:t>Длина- 7500мм</w:t>
            </w:r>
          </w:p>
          <w:p w:rsidR="00D619A9" w:rsidRPr="00622FDB" w:rsidRDefault="00D619A9" w:rsidP="00622FDB">
            <w:pPr>
              <w:jc w:val="center"/>
              <w:rPr>
                <w:rFonts w:ascii="PT Astra Serif" w:hAnsi="PT Astra Serif"/>
                <w:sz w:val="22"/>
                <w:szCs w:val="22"/>
              </w:rPr>
            </w:pPr>
            <w:r w:rsidRPr="00622FDB">
              <w:rPr>
                <w:rFonts w:ascii="PT Astra Serif" w:hAnsi="PT Astra Serif"/>
                <w:sz w:val="22"/>
                <w:szCs w:val="22"/>
              </w:rPr>
              <w:t>Ширина-1500мм</w:t>
            </w:r>
          </w:p>
          <w:p w:rsidR="00D619A9" w:rsidRPr="00622FDB" w:rsidRDefault="00D619A9" w:rsidP="00622FDB">
            <w:pPr>
              <w:jc w:val="center"/>
              <w:rPr>
                <w:rFonts w:ascii="PT Astra Serif" w:hAnsi="PT Astra Serif"/>
                <w:sz w:val="22"/>
                <w:szCs w:val="22"/>
              </w:rPr>
            </w:pPr>
            <w:r w:rsidRPr="00622FDB">
              <w:rPr>
                <w:rFonts w:ascii="PT Astra Serif" w:hAnsi="PT Astra Serif"/>
                <w:sz w:val="22"/>
                <w:szCs w:val="22"/>
              </w:rPr>
              <w:t>Высота-0,04м</w:t>
            </w:r>
          </w:p>
          <w:p w:rsidR="00D619A9" w:rsidRPr="00622FDB" w:rsidRDefault="00D619A9" w:rsidP="00622FDB">
            <w:pPr>
              <w:jc w:val="center"/>
              <w:rPr>
                <w:rFonts w:ascii="PT Astra Serif" w:hAnsi="PT Astra Serif"/>
                <w:sz w:val="22"/>
                <w:szCs w:val="22"/>
              </w:rPr>
            </w:pPr>
            <w:r w:rsidRPr="00622FDB">
              <w:rPr>
                <w:rFonts w:ascii="PT Astra Serif" w:hAnsi="PT Astra Serif"/>
                <w:sz w:val="22"/>
                <w:szCs w:val="22"/>
              </w:rPr>
              <w:t>Крепление: Липучка (Велкро»)</w:t>
            </w:r>
          </w:p>
          <w:p w:rsidR="00893A39" w:rsidRPr="00622FDB" w:rsidRDefault="00D619A9" w:rsidP="00622FDB">
            <w:pPr>
              <w:jc w:val="center"/>
              <w:rPr>
                <w:rFonts w:ascii="PT Astra Serif" w:hAnsi="PT Astra Serif"/>
                <w:b/>
                <w:sz w:val="22"/>
                <w:szCs w:val="22"/>
              </w:rPr>
            </w:pPr>
            <w:r w:rsidRPr="00622FDB">
              <w:rPr>
                <w:rStyle w:val="afd"/>
                <w:rFonts w:ascii="PT Astra Serif" w:hAnsi="PT Astra Serif"/>
                <w:sz w:val="22"/>
                <w:szCs w:val="22"/>
              </w:rPr>
              <w:t>Расположение липучки –вдоль по длине мата</w:t>
            </w:r>
          </w:p>
        </w:tc>
        <w:tc>
          <w:tcPr>
            <w:tcW w:w="851" w:type="dxa"/>
            <w:shd w:val="clear" w:color="auto" w:fill="auto"/>
            <w:vAlign w:val="center"/>
          </w:tcPr>
          <w:p w:rsidR="00893A39" w:rsidRPr="00622FDB" w:rsidRDefault="00170C3E"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шт</w:t>
            </w:r>
          </w:p>
        </w:tc>
        <w:tc>
          <w:tcPr>
            <w:tcW w:w="850" w:type="dxa"/>
            <w:shd w:val="clear" w:color="auto" w:fill="auto"/>
            <w:vAlign w:val="center"/>
          </w:tcPr>
          <w:p w:rsidR="00893A39" w:rsidRPr="00622FDB" w:rsidRDefault="00E427CE"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8</w:t>
            </w:r>
          </w:p>
        </w:tc>
        <w:tc>
          <w:tcPr>
            <w:tcW w:w="1134"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rPr>
            </w:pPr>
          </w:p>
        </w:tc>
        <w:tc>
          <w:tcPr>
            <w:tcW w:w="1701" w:type="dxa"/>
            <w:shd w:val="clear" w:color="auto" w:fill="auto"/>
            <w:vAlign w:val="center"/>
          </w:tcPr>
          <w:p w:rsidR="00893A39" w:rsidRPr="00622FDB" w:rsidRDefault="00893A39" w:rsidP="00622FDB">
            <w:pPr>
              <w:pStyle w:val="a7"/>
              <w:tabs>
                <w:tab w:val="left" w:pos="708"/>
              </w:tabs>
              <w:jc w:val="center"/>
              <w:rPr>
                <w:rFonts w:ascii="PT Astra Serif" w:hAnsi="PT Astra Serif"/>
                <w:b/>
                <w:sz w:val="22"/>
                <w:szCs w:val="22"/>
              </w:rPr>
            </w:pPr>
          </w:p>
        </w:tc>
      </w:tr>
      <w:tr w:rsidR="00622FDB" w:rsidRPr="00622FDB" w:rsidTr="003F2C60">
        <w:tc>
          <w:tcPr>
            <w:tcW w:w="9747" w:type="dxa"/>
            <w:gridSpan w:val="6"/>
            <w:shd w:val="clear" w:color="auto" w:fill="auto"/>
            <w:vAlign w:val="center"/>
          </w:tcPr>
          <w:p w:rsidR="00622FDB" w:rsidRPr="00622FDB" w:rsidRDefault="00622FDB" w:rsidP="00622FDB">
            <w:pPr>
              <w:pStyle w:val="a7"/>
              <w:tabs>
                <w:tab w:val="left" w:pos="708"/>
              </w:tabs>
              <w:jc w:val="center"/>
              <w:rPr>
                <w:rFonts w:ascii="PT Astra Serif" w:hAnsi="PT Astra Serif"/>
                <w:b/>
                <w:sz w:val="22"/>
                <w:szCs w:val="22"/>
                <w:lang w:val="ru-RU"/>
              </w:rPr>
            </w:pPr>
            <w:r w:rsidRPr="00622FDB">
              <w:rPr>
                <w:rFonts w:ascii="PT Astra Serif" w:hAnsi="PT Astra Serif"/>
                <w:b/>
                <w:sz w:val="22"/>
                <w:szCs w:val="22"/>
                <w:lang w:val="ru-RU"/>
              </w:rPr>
              <w:t xml:space="preserve">ИТОГО: </w:t>
            </w:r>
          </w:p>
        </w:tc>
      </w:tr>
    </w:tbl>
    <w:p w:rsidR="00214552" w:rsidRPr="00622FDB" w:rsidRDefault="00214552" w:rsidP="00DF065F">
      <w:pPr>
        <w:jc w:val="both"/>
        <w:rPr>
          <w:rFonts w:ascii="PT Astra Serif" w:hAnsi="PT Astra Serif"/>
          <w:b/>
          <w:lang w:val="en-US"/>
        </w:rPr>
      </w:pPr>
    </w:p>
    <w:p w:rsidR="00214552" w:rsidRPr="00622FDB" w:rsidRDefault="00214552" w:rsidP="00DF065F">
      <w:pPr>
        <w:jc w:val="both"/>
        <w:rPr>
          <w:rFonts w:ascii="PT Astra Serif" w:hAnsi="PT Astra Serif"/>
          <w:b/>
          <w:lang w:val="en-US"/>
        </w:rPr>
      </w:pPr>
    </w:p>
    <w:p w:rsidR="00214552" w:rsidRPr="00622FDB" w:rsidRDefault="00214552" w:rsidP="00DF065F">
      <w:pPr>
        <w:jc w:val="both"/>
        <w:rPr>
          <w:rFonts w:ascii="PT Astra Serif" w:hAnsi="PT Astra Serif"/>
          <w:b/>
          <w:lang w:val="en-US"/>
        </w:rPr>
      </w:pPr>
    </w:p>
    <w:p w:rsidR="00DF065F" w:rsidRPr="00622FDB" w:rsidRDefault="00DF065F" w:rsidP="00DF065F">
      <w:pPr>
        <w:jc w:val="both"/>
        <w:rPr>
          <w:rFonts w:ascii="PT Astra Serif" w:hAnsi="PT Astra Serif"/>
          <w:b/>
        </w:rPr>
      </w:pPr>
      <w:r w:rsidRPr="00622FDB">
        <w:rPr>
          <w:rFonts w:ascii="PT Astra Serif" w:hAnsi="PT Astra Serif"/>
          <w:b/>
        </w:rPr>
        <w:t>Поставщик</w:t>
      </w:r>
      <w:r w:rsidRPr="00622FDB">
        <w:rPr>
          <w:rFonts w:ascii="PT Astra Serif" w:hAnsi="PT Astra Serif"/>
        </w:rPr>
        <w:t xml:space="preserve"> ___________ </w:t>
      </w:r>
      <w:r w:rsidRPr="00622FDB">
        <w:rPr>
          <w:rFonts w:ascii="PT Astra Serif" w:hAnsi="PT Astra Serif"/>
          <w:b/>
        </w:rPr>
        <w:t xml:space="preserve">                                         Гос. заказчик</w:t>
      </w:r>
      <w:r w:rsidRPr="00622FDB">
        <w:rPr>
          <w:rFonts w:ascii="PT Astra Serif" w:hAnsi="PT Astra Serif"/>
        </w:rPr>
        <w:t xml:space="preserve"> ___________ </w:t>
      </w:r>
      <w:r w:rsidRPr="00622FDB">
        <w:rPr>
          <w:rFonts w:ascii="PT Astra Serif" w:hAnsi="PT Astra Serif"/>
          <w:b/>
        </w:rPr>
        <w:t>А.В. Трусов</w:t>
      </w:r>
    </w:p>
    <w:p w:rsidR="0036158E" w:rsidRPr="00622FDB" w:rsidRDefault="00622FDB" w:rsidP="00CC72AA">
      <w:pPr>
        <w:jc w:val="right"/>
        <w:rPr>
          <w:rFonts w:ascii="PT Astra Serif" w:hAnsi="PT Astra Serif"/>
        </w:rPr>
      </w:pPr>
      <w:r w:rsidRPr="00622FDB">
        <w:rPr>
          <w:rFonts w:ascii="PT Astra Serif" w:hAnsi="PT Astra Serif"/>
          <w:b/>
        </w:rPr>
        <w:t>М.П.</w:t>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t>М.П.</w:t>
      </w:r>
      <w:r w:rsidR="00B431A1" w:rsidRPr="00622FDB">
        <w:rPr>
          <w:rFonts w:ascii="PT Astra Serif" w:hAnsi="PT Astra Serif"/>
        </w:rPr>
        <w:br/>
      </w:r>
      <w:r w:rsidR="00F73D0F" w:rsidRPr="00622FDB">
        <w:rPr>
          <w:rFonts w:ascii="PT Astra Serif" w:hAnsi="PT Astra Serif"/>
        </w:rPr>
        <w:br w:type="page"/>
      </w:r>
      <w:r w:rsidR="0036158E" w:rsidRPr="00622FDB">
        <w:rPr>
          <w:rFonts w:ascii="PT Astra Serif" w:hAnsi="PT Astra Serif"/>
        </w:rPr>
        <w:lastRenderedPageBreak/>
        <w:t>Приложение № 2</w:t>
      </w:r>
    </w:p>
    <w:p w:rsidR="00CF1B76" w:rsidRPr="00622FDB" w:rsidRDefault="00CF1B76" w:rsidP="00CF1B76">
      <w:pPr>
        <w:widowControl w:val="0"/>
        <w:tabs>
          <w:tab w:val="left" w:pos="6480"/>
        </w:tabs>
        <w:contextualSpacing/>
        <w:jc w:val="right"/>
        <w:rPr>
          <w:rFonts w:ascii="PT Astra Serif" w:hAnsi="PT Astra Serif"/>
        </w:rPr>
      </w:pPr>
      <w:r w:rsidRPr="00622FDB">
        <w:rPr>
          <w:rFonts w:ascii="PT Astra Serif" w:hAnsi="PT Astra Serif"/>
        </w:rPr>
        <w:t xml:space="preserve">к </w:t>
      </w:r>
      <w:r>
        <w:rPr>
          <w:rFonts w:ascii="PT Astra Serif" w:hAnsi="PT Astra Serif"/>
        </w:rPr>
        <w:t>Государственному к</w:t>
      </w:r>
      <w:r w:rsidRPr="00622FDB">
        <w:rPr>
          <w:rFonts w:ascii="PT Astra Serif" w:hAnsi="PT Astra Serif"/>
        </w:rPr>
        <w:t>онтракту</w:t>
      </w:r>
    </w:p>
    <w:p w:rsidR="0036158E" w:rsidRPr="00622FDB" w:rsidRDefault="0036158E" w:rsidP="0036158E">
      <w:pPr>
        <w:widowControl w:val="0"/>
        <w:tabs>
          <w:tab w:val="left" w:pos="6480"/>
        </w:tabs>
        <w:contextualSpacing/>
        <w:jc w:val="right"/>
        <w:rPr>
          <w:rFonts w:ascii="PT Astra Serif" w:hAnsi="PT Astra Serif"/>
        </w:rPr>
      </w:pPr>
      <w:r w:rsidRPr="00622FDB">
        <w:rPr>
          <w:rFonts w:ascii="PT Astra Serif" w:hAnsi="PT Astra Serif"/>
        </w:rPr>
        <w:t>№</w:t>
      </w:r>
      <w:r w:rsidR="00C74006" w:rsidRPr="00622FDB">
        <w:rPr>
          <w:rFonts w:ascii="PT Astra Serif" w:hAnsi="PT Astra Serif"/>
        </w:rPr>
        <w:t xml:space="preserve"> </w:t>
      </w:r>
      <w:r w:rsidR="00FB76E1" w:rsidRPr="00622FDB">
        <w:rPr>
          <w:rFonts w:ascii="PT Astra Serif" w:hAnsi="PT Astra Serif"/>
        </w:rPr>
        <w:t>_________________</w:t>
      </w:r>
    </w:p>
    <w:p w:rsidR="0036158E" w:rsidRPr="00622FDB" w:rsidRDefault="00E44178" w:rsidP="0036158E">
      <w:pPr>
        <w:widowControl w:val="0"/>
        <w:tabs>
          <w:tab w:val="left" w:pos="6480"/>
        </w:tabs>
        <w:contextualSpacing/>
        <w:jc w:val="right"/>
        <w:rPr>
          <w:rFonts w:ascii="PT Astra Serif" w:hAnsi="PT Astra Serif"/>
        </w:rPr>
      </w:pPr>
      <w:r w:rsidRPr="00622FDB">
        <w:rPr>
          <w:rFonts w:ascii="PT Astra Serif" w:hAnsi="PT Astra Serif"/>
        </w:rPr>
        <w:t>от «____» ________ 2026</w:t>
      </w:r>
      <w:r w:rsidR="0036158E" w:rsidRPr="00622FDB">
        <w:rPr>
          <w:rFonts w:ascii="PT Astra Serif" w:hAnsi="PT Astra Serif"/>
        </w:rPr>
        <w:t xml:space="preserve"> г.</w:t>
      </w:r>
    </w:p>
    <w:p w:rsidR="00177D32" w:rsidRPr="00622FDB" w:rsidRDefault="00177D32" w:rsidP="00177D32">
      <w:pPr>
        <w:ind w:firstLine="7088"/>
        <w:jc w:val="right"/>
        <w:rPr>
          <w:rFonts w:ascii="PT Astra Serif" w:hAnsi="PT Astra Serif"/>
        </w:rPr>
      </w:pPr>
    </w:p>
    <w:p w:rsidR="00177D32" w:rsidRPr="00622FDB" w:rsidRDefault="00177D32" w:rsidP="00177D32">
      <w:pPr>
        <w:keepNext/>
        <w:suppressAutoHyphens/>
        <w:jc w:val="center"/>
        <w:outlineLvl w:val="3"/>
        <w:rPr>
          <w:rFonts w:ascii="PT Astra Serif" w:hAnsi="PT Astra Serif"/>
          <w:b/>
        </w:rPr>
      </w:pPr>
      <w:r w:rsidRPr="00622FDB">
        <w:rPr>
          <w:rFonts w:ascii="PT Astra Serif" w:hAnsi="PT Astra Serif"/>
          <w:b/>
        </w:rPr>
        <w:t>АКТ ПРИЕМА-ПЕРЕДАЧИ</w:t>
      </w:r>
    </w:p>
    <w:p w:rsidR="00177D32" w:rsidRPr="00622FDB" w:rsidRDefault="00177D32" w:rsidP="00177D32">
      <w:pPr>
        <w:keepNext/>
        <w:suppressAutoHyphens/>
        <w:jc w:val="center"/>
        <w:outlineLvl w:val="3"/>
        <w:rPr>
          <w:rFonts w:ascii="PT Astra Serif" w:hAnsi="PT Astra Serif"/>
        </w:rPr>
      </w:pPr>
      <w:r w:rsidRPr="00622FDB">
        <w:rPr>
          <w:rFonts w:ascii="PT Astra Serif" w:hAnsi="PT Astra Serif"/>
        </w:rPr>
        <w:t xml:space="preserve">по государственному </w:t>
      </w:r>
      <w:r w:rsidR="007F6A2E" w:rsidRPr="00622FDB">
        <w:rPr>
          <w:rFonts w:ascii="PT Astra Serif" w:hAnsi="PT Astra Serif"/>
        </w:rPr>
        <w:t>Контракт</w:t>
      </w:r>
      <w:r w:rsidRPr="00622FDB">
        <w:rPr>
          <w:rFonts w:ascii="PT Astra Serif" w:hAnsi="PT Astra Serif"/>
        </w:rPr>
        <w:t xml:space="preserve">у № _______от                   </w:t>
      </w:r>
      <w:r w:rsidR="00FB76E1" w:rsidRPr="00622FDB">
        <w:rPr>
          <w:rFonts w:ascii="PT Astra Serif" w:hAnsi="PT Astra Serif"/>
        </w:rPr>
        <w:t xml:space="preserve">         «____» ___________ 202  </w:t>
      </w:r>
      <w:r w:rsidRPr="00622FDB">
        <w:rPr>
          <w:rFonts w:ascii="PT Astra Serif" w:hAnsi="PT Astra Serif"/>
        </w:rPr>
        <w:t xml:space="preserve"> г.</w:t>
      </w:r>
    </w:p>
    <w:p w:rsidR="00177D32" w:rsidRPr="00622FDB" w:rsidRDefault="00177D32" w:rsidP="00177D32">
      <w:pPr>
        <w:widowControl w:val="0"/>
        <w:autoSpaceDE w:val="0"/>
        <w:autoSpaceDN w:val="0"/>
        <w:jc w:val="center"/>
        <w:rPr>
          <w:rFonts w:ascii="PT Astra Serif" w:hAnsi="PT Astra Serif"/>
        </w:rPr>
      </w:pPr>
    </w:p>
    <w:p w:rsidR="00177D32" w:rsidRPr="00622FDB" w:rsidRDefault="00177D32" w:rsidP="00177D32">
      <w:pPr>
        <w:widowControl w:val="0"/>
        <w:contextualSpacing/>
        <w:jc w:val="both"/>
        <w:rPr>
          <w:rFonts w:ascii="PT Astra Serif" w:hAnsi="PT Astra Serif"/>
        </w:rPr>
      </w:pPr>
      <w:r w:rsidRPr="00622FDB">
        <w:rPr>
          <w:rFonts w:ascii="PT Astra Serif" w:hAnsi="PT Astra Serif"/>
        </w:rPr>
        <w:t>г. Южно-Сахалинск                                                                              «</w:t>
      </w:r>
      <w:r w:rsidR="00FB76E1" w:rsidRPr="00622FDB">
        <w:rPr>
          <w:rFonts w:ascii="PT Astra Serif" w:hAnsi="PT Astra Serif"/>
          <w:noProof/>
        </w:rPr>
        <w:t xml:space="preserve">___» __________ 202  </w:t>
      </w:r>
      <w:r w:rsidRPr="00622FDB">
        <w:rPr>
          <w:rFonts w:ascii="PT Astra Serif" w:hAnsi="PT Astra Serif"/>
          <w:noProof/>
        </w:rPr>
        <w:t xml:space="preserve"> </w:t>
      </w:r>
      <w:r w:rsidRPr="00622FDB">
        <w:rPr>
          <w:rFonts w:ascii="PT Astra Serif" w:hAnsi="PT Astra Serif"/>
        </w:rPr>
        <w:t>г.</w:t>
      </w:r>
    </w:p>
    <w:p w:rsidR="00177D32" w:rsidRPr="00622FDB" w:rsidRDefault="00177D32" w:rsidP="00177D32">
      <w:pPr>
        <w:widowControl w:val="0"/>
        <w:contextualSpacing/>
        <w:jc w:val="both"/>
        <w:rPr>
          <w:rFonts w:ascii="PT Astra Serif" w:hAnsi="PT Astra Serif"/>
          <w:i/>
        </w:rPr>
      </w:pPr>
    </w:p>
    <w:p w:rsidR="00177D32" w:rsidRPr="00622FDB" w:rsidRDefault="00177D32" w:rsidP="00177D32">
      <w:pPr>
        <w:ind w:firstLine="708"/>
        <w:jc w:val="both"/>
        <w:rPr>
          <w:rFonts w:ascii="PT Astra Serif" w:hAnsi="PT Astra Serif"/>
          <w:noProof/>
        </w:rPr>
      </w:pPr>
      <w:r w:rsidRPr="00622FDB">
        <w:rPr>
          <w:rFonts w:ascii="PT Astra Serif" w:hAnsi="PT Astra Serif"/>
          <w:noProof/>
        </w:rPr>
        <w:t>Мы, нижеподписавшиеся, представитель Поставщика, в лице (</w:t>
      </w:r>
      <w:r w:rsidRPr="00622FDB">
        <w:rPr>
          <w:rFonts w:ascii="PT Astra Serif" w:hAnsi="PT Astra Serif"/>
          <w:i/>
          <w:noProof/>
        </w:rPr>
        <w:t>должность, Ф.И.О. представителя)</w:t>
      </w:r>
      <w:r w:rsidRPr="00622FDB">
        <w:rPr>
          <w:rFonts w:ascii="PT Astra Serif" w:hAnsi="PT Astra Serif"/>
          <w:noProof/>
        </w:rPr>
        <w:t>, с одной стороны и</w:t>
      </w:r>
      <w:bookmarkStart w:id="1" w:name="_GoBack"/>
      <w:bookmarkEnd w:id="1"/>
      <w:r w:rsidRPr="00622FDB">
        <w:rPr>
          <w:rFonts w:ascii="PT Astra Serif" w:hAnsi="PT Astra Serif"/>
          <w:noProof/>
        </w:rPr>
        <w:t xml:space="preserve"> представитель Государственного заказчика в лице (</w:t>
      </w:r>
      <w:r w:rsidRPr="00622FDB">
        <w:rPr>
          <w:rFonts w:ascii="PT Astra Serif" w:hAnsi="PT Astra Serif"/>
          <w:i/>
          <w:noProof/>
        </w:rPr>
        <w:t>должность, Ф.И.О. представителя)</w:t>
      </w:r>
      <w:r w:rsidRPr="00622FDB">
        <w:rPr>
          <w:rFonts w:ascii="PT Astra Serif" w:hAnsi="PT Astra Serif"/>
          <w:noProof/>
        </w:rPr>
        <w:t>, с другой стороны, составили настоящий Акт о нижеследующем:</w:t>
      </w:r>
    </w:p>
    <w:p w:rsidR="00177D32" w:rsidRPr="00622FDB" w:rsidRDefault="00177D32" w:rsidP="00177D32">
      <w:pPr>
        <w:ind w:firstLine="708"/>
        <w:jc w:val="both"/>
        <w:rPr>
          <w:rFonts w:ascii="PT Astra Serif" w:hAnsi="PT Astra Serif"/>
          <w:noProof/>
        </w:rPr>
      </w:pPr>
      <w:r w:rsidRPr="00622FDB">
        <w:rPr>
          <w:rFonts w:ascii="PT Astra Serif" w:hAnsi="PT Astra Serif"/>
          <w:noProof/>
        </w:rPr>
        <w:t xml:space="preserve">В соответствии с условиями государственного </w:t>
      </w:r>
      <w:r w:rsidR="007F6A2E" w:rsidRPr="00622FDB">
        <w:rPr>
          <w:rFonts w:ascii="PT Astra Serif" w:hAnsi="PT Astra Serif"/>
          <w:noProof/>
        </w:rPr>
        <w:t>Контракт</w:t>
      </w:r>
      <w:r w:rsidRPr="00622FDB">
        <w:rPr>
          <w:rFonts w:ascii="PT Astra Serif" w:hAnsi="PT Astra Serif"/>
          <w:noProof/>
        </w:rPr>
        <w:t xml:space="preserve">а Поставщик поставил, а Государственный заказчик в лице </w:t>
      </w:r>
      <w:r w:rsidR="009612B1">
        <w:rPr>
          <w:rFonts w:ascii="PT Astra Serif" w:hAnsi="PT Astra Serif"/>
          <w:noProof/>
        </w:rPr>
        <w:t>____________</w:t>
      </w:r>
      <w:r w:rsidRPr="00622FDB">
        <w:rPr>
          <w:rFonts w:ascii="PT Astra Serif" w:hAnsi="PT Astra Serif"/>
          <w:noProof/>
        </w:rPr>
        <w:t xml:space="preserve"> принял и оприходовал Товар, указанный в нижеприведенной таблице:</w:t>
      </w:r>
    </w:p>
    <w:p w:rsidR="00177D32" w:rsidRPr="00622FDB" w:rsidRDefault="00177D32" w:rsidP="00177D32">
      <w:pPr>
        <w:ind w:firstLine="708"/>
        <w:jc w:val="both"/>
        <w:rPr>
          <w:rFonts w:ascii="PT Astra Serif" w:hAnsi="PT Astra Serif"/>
          <w:noProof/>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7"/>
        <w:gridCol w:w="1843"/>
        <w:gridCol w:w="1134"/>
        <w:gridCol w:w="1559"/>
        <w:gridCol w:w="993"/>
        <w:gridCol w:w="1275"/>
        <w:gridCol w:w="1134"/>
        <w:gridCol w:w="1560"/>
      </w:tblGrid>
      <w:tr w:rsidR="00177D32" w:rsidRPr="00622FDB" w:rsidTr="00884ADD">
        <w:tc>
          <w:tcPr>
            <w:tcW w:w="567" w:type="dxa"/>
            <w:shd w:val="clear" w:color="auto" w:fill="F2F2F2"/>
            <w:vAlign w:val="center"/>
          </w:tcPr>
          <w:p w:rsidR="00177D32" w:rsidRPr="00622FDB" w:rsidRDefault="00177D32" w:rsidP="00884ADD">
            <w:pPr>
              <w:jc w:val="center"/>
              <w:rPr>
                <w:rFonts w:ascii="PT Astra Serif" w:hAnsi="PT Astra Serif"/>
              </w:rPr>
            </w:pPr>
            <w:r w:rsidRPr="00622FDB">
              <w:rPr>
                <w:rFonts w:ascii="PT Astra Serif" w:hAnsi="PT Astra Serif"/>
              </w:rPr>
              <w:t>№ п/п</w:t>
            </w:r>
          </w:p>
        </w:tc>
        <w:tc>
          <w:tcPr>
            <w:tcW w:w="1843" w:type="dxa"/>
            <w:tcBorders>
              <w:right w:val="single" w:sz="4" w:space="0" w:color="auto"/>
            </w:tcBorders>
            <w:shd w:val="clear" w:color="auto" w:fill="F2F2F2"/>
            <w:vAlign w:val="center"/>
          </w:tcPr>
          <w:p w:rsidR="00177D32" w:rsidRPr="00622FDB" w:rsidRDefault="00177D32" w:rsidP="00884ADD">
            <w:pPr>
              <w:jc w:val="center"/>
              <w:rPr>
                <w:rFonts w:ascii="PT Astra Serif" w:hAnsi="PT Astra Serif"/>
              </w:rPr>
            </w:pPr>
            <w:r w:rsidRPr="00622FDB">
              <w:rPr>
                <w:rFonts w:ascii="PT Astra Serif" w:hAnsi="PT Astra Serif"/>
              </w:rPr>
              <w:t>Наименование товара</w:t>
            </w:r>
          </w:p>
        </w:tc>
        <w:tc>
          <w:tcPr>
            <w:tcW w:w="1134" w:type="dxa"/>
            <w:tcBorders>
              <w:right w:val="single" w:sz="4" w:space="0" w:color="auto"/>
            </w:tcBorders>
            <w:shd w:val="clear" w:color="auto" w:fill="F2F2F2"/>
            <w:vAlign w:val="center"/>
          </w:tcPr>
          <w:p w:rsidR="00177D32" w:rsidRPr="00622FDB" w:rsidRDefault="00177D32" w:rsidP="00884ADD">
            <w:pPr>
              <w:widowControl w:val="0"/>
              <w:jc w:val="center"/>
              <w:rPr>
                <w:rFonts w:ascii="PT Astra Serif" w:hAnsi="PT Astra Serif"/>
              </w:rPr>
            </w:pPr>
            <w:r w:rsidRPr="00622FDB">
              <w:rPr>
                <w:rFonts w:ascii="PT Astra Serif" w:hAnsi="PT Astra Serif"/>
              </w:rPr>
              <w:t>Страна происхождения</w:t>
            </w:r>
          </w:p>
        </w:tc>
        <w:tc>
          <w:tcPr>
            <w:tcW w:w="1559" w:type="dxa"/>
            <w:tcBorders>
              <w:left w:val="single" w:sz="4" w:space="0" w:color="auto"/>
            </w:tcBorders>
            <w:shd w:val="clear" w:color="auto" w:fill="F2F2F2"/>
            <w:vAlign w:val="center"/>
          </w:tcPr>
          <w:p w:rsidR="00177D32" w:rsidRPr="00622FDB" w:rsidRDefault="00177D32" w:rsidP="00884ADD">
            <w:pPr>
              <w:widowControl w:val="0"/>
              <w:jc w:val="center"/>
              <w:rPr>
                <w:rFonts w:ascii="PT Astra Serif" w:hAnsi="PT Astra Serif"/>
              </w:rPr>
            </w:pPr>
            <w:r w:rsidRPr="00622FDB">
              <w:rPr>
                <w:rFonts w:ascii="PT Astra Serif" w:hAnsi="PT Astra Serif"/>
              </w:rPr>
              <w:t>Нормативный документ (ГОСТ, Технические условия, др.)</w:t>
            </w:r>
          </w:p>
        </w:tc>
        <w:tc>
          <w:tcPr>
            <w:tcW w:w="993" w:type="dxa"/>
            <w:shd w:val="clear" w:color="auto" w:fill="F2F2F2"/>
            <w:vAlign w:val="center"/>
          </w:tcPr>
          <w:p w:rsidR="00177D32" w:rsidRPr="00622FDB" w:rsidRDefault="00177D32" w:rsidP="00884ADD">
            <w:pPr>
              <w:jc w:val="center"/>
              <w:rPr>
                <w:rFonts w:ascii="PT Astra Serif" w:hAnsi="PT Astra Serif"/>
              </w:rPr>
            </w:pPr>
            <w:r w:rsidRPr="00622FDB">
              <w:rPr>
                <w:rFonts w:ascii="PT Astra Serif" w:hAnsi="PT Astra Serif"/>
              </w:rPr>
              <w:t>Ед. изм.</w:t>
            </w:r>
          </w:p>
        </w:tc>
        <w:tc>
          <w:tcPr>
            <w:tcW w:w="1275" w:type="dxa"/>
            <w:shd w:val="clear" w:color="auto" w:fill="F2F2F2"/>
            <w:vAlign w:val="center"/>
          </w:tcPr>
          <w:p w:rsidR="00177D32" w:rsidRPr="00622FDB" w:rsidRDefault="00177D32" w:rsidP="00884ADD">
            <w:pPr>
              <w:jc w:val="center"/>
              <w:rPr>
                <w:rFonts w:ascii="PT Astra Serif" w:hAnsi="PT Astra Serif"/>
              </w:rPr>
            </w:pPr>
            <w:r w:rsidRPr="00622FDB">
              <w:rPr>
                <w:rFonts w:ascii="PT Astra Serif" w:hAnsi="PT Astra Serif"/>
              </w:rPr>
              <w:t>Кол-во</w:t>
            </w:r>
          </w:p>
        </w:tc>
        <w:tc>
          <w:tcPr>
            <w:tcW w:w="1134" w:type="dxa"/>
            <w:shd w:val="clear" w:color="auto" w:fill="F2F2F2"/>
            <w:vAlign w:val="center"/>
          </w:tcPr>
          <w:p w:rsidR="00177D32" w:rsidRPr="00622FDB" w:rsidRDefault="00177D32" w:rsidP="00884ADD">
            <w:pPr>
              <w:jc w:val="center"/>
              <w:rPr>
                <w:rFonts w:ascii="PT Astra Serif" w:hAnsi="PT Astra Serif"/>
              </w:rPr>
            </w:pPr>
            <w:r w:rsidRPr="00622FDB">
              <w:rPr>
                <w:rFonts w:ascii="PT Astra Serif" w:hAnsi="PT Astra Serif"/>
              </w:rPr>
              <w:t>Цена за единицу, руб.</w:t>
            </w:r>
          </w:p>
        </w:tc>
        <w:tc>
          <w:tcPr>
            <w:tcW w:w="1560" w:type="dxa"/>
            <w:shd w:val="clear" w:color="auto" w:fill="F2F2F2"/>
            <w:vAlign w:val="center"/>
          </w:tcPr>
          <w:p w:rsidR="00177D32" w:rsidRPr="00622FDB" w:rsidRDefault="00177D32" w:rsidP="00884ADD">
            <w:pPr>
              <w:tabs>
                <w:tab w:val="left" w:pos="884"/>
                <w:tab w:val="left" w:pos="1026"/>
              </w:tabs>
              <w:jc w:val="center"/>
              <w:rPr>
                <w:rFonts w:ascii="PT Astra Serif" w:hAnsi="PT Astra Serif"/>
              </w:rPr>
            </w:pPr>
            <w:r w:rsidRPr="00622FDB">
              <w:rPr>
                <w:rFonts w:ascii="PT Astra Serif" w:hAnsi="PT Astra Serif"/>
              </w:rPr>
              <w:t>Общая стоимость,</w:t>
            </w:r>
          </w:p>
          <w:p w:rsidR="00177D32" w:rsidRPr="00622FDB" w:rsidRDefault="00177D32" w:rsidP="00884ADD">
            <w:pPr>
              <w:jc w:val="center"/>
              <w:rPr>
                <w:rFonts w:ascii="PT Astra Serif" w:hAnsi="PT Astra Serif"/>
              </w:rPr>
            </w:pPr>
            <w:r w:rsidRPr="00622FDB">
              <w:rPr>
                <w:rFonts w:ascii="PT Astra Serif" w:hAnsi="PT Astra Serif"/>
              </w:rPr>
              <w:t>руб.</w:t>
            </w:r>
          </w:p>
        </w:tc>
      </w:tr>
      <w:tr w:rsidR="00177D32" w:rsidRPr="00622FDB" w:rsidTr="00884ADD">
        <w:tc>
          <w:tcPr>
            <w:tcW w:w="567" w:type="dxa"/>
          </w:tcPr>
          <w:p w:rsidR="00177D32" w:rsidRPr="00622FDB" w:rsidRDefault="00177D32" w:rsidP="00884ADD">
            <w:pPr>
              <w:jc w:val="center"/>
              <w:rPr>
                <w:rFonts w:ascii="PT Astra Serif" w:hAnsi="PT Astra Serif"/>
              </w:rPr>
            </w:pPr>
            <w:r w:rsidRPr="00622FDB">
              <w:rPr>
                <w:rFonts w:ascii="PT Astra Serif" w:hAnsi="PT Astra Serif"/>
              </w:rPr>
              <w:t>1.</w:t>
            </w:r>
          </w:p>
        </w:tc>
        <w:tc>
          <w:tcPr>
            <w:tcW w:w="1843" w:type="dxa"/>
            <w:tcBorders>
              <w:right w:val="single" w:sz="4" w:space="0" w:color="auto"/>
            </w:tcBorders>
          </w:tcPr>
          <w:p w:rsidR="00177D32" w:rsidRPr="00622FDB" w:rsidRDefault="00177D32" w:rsidP="00884ADD">
            <w:pPr>
              <w:jc w:val="center"/>
              <w:rPr>
                <w:rFonts w:ascii="PT Astra Serif" w:hAnsi="PT Astra Serif"/>
              </w:rPr>
            </w:pPr>
          </w:p>
        </w:tc>
        <w:tc>
          <w:tcPr>
            <w:tcW w:w="1134" w:type="dxa"/>
            <w:tcBorders>
              <w:right w:val="single" w:sz="4" w:space="0" w:color="auto"/>
            </w:tcBorders>
          </w:tcPr>
          <w:p w:rsidR="00177D32" w:rsidRPr="00622FDB" w:rsidRDefault="00177D32" w:rsidP="00884ADD">
            <w:pPr>
              <w:jc w:val="center"/>
              <w:rPr>
                <w:rFonts w:ascii="PT Astra Serif" w:hAnsi="PT Astra Serif"/>
              </w:rPr>
            </w:pPr>
          </w:p>
        </w:tc>
        <w:tc>
          <w:tcPr>
            <w:tcW w:w="1559" w:type="dxa"/>
            <w:tcBorders>
              <w:left w:val="single" w:sz="4" w:space="0" w:color="auto"/>
            </w:tcBorders>
          </w:tcPr>
          <w:p w:rsidR="00177D32" w:rsidRPr="00622FDB" w:rsidRDefault="00177D32" w:rsidP="00884ADD">
            <w:pPr>
              <w:jc w:val="center"/>
              <w:rPr>
                <w:rFonts w:ascii="PT Astra Serif" w:hAnsi="PT Astra Serif"/>
              </w:rPr>
            </w:pPr>
          </w:p>
        </w:tc>
        <w:tc>
          <w:tcPr>
            <w:tcW w:w="993" w:type="dxa"/>
          </w:tcPr>
          <w:p w:rsidR="00177D32" w:rsidRPr="00622FDB" w:rsidRDefault="00177D32" w:rsidP="00884ADD">
            <w:pPr>
              <w:jc w:val="center"/>
              <w:rPr>
                <w:rFonts w:ascii="PT Astra Serif" w:hAnsi="PT Astra Serif"/>
              </w:rPr>
            </w:pPr>
          </w:p>
        </w:tc>
        <w:tc>
          <w:tcPr>
            <w:tcW w:w="1275" w:type="dxa"/>
          </w:tcPr>
          <w:p w:rsidR="00177D32" w:rsidRPr="00622FDB" w:rsidRDefault="00177D32" w:rsidP="00884ADD">
            <w:pPr>
              <w:jc w:val="center"/>
              <w:rPr>
                <w:rFonts w:ascii="PT Astra Serif" w:hAnsi="PT Astra Serif"/>
              </w:rPr>
            </w:pPr>
          </w:p>
        </w:tc>
        <w:tc>
          <w:tcPr>
            <w:tcW w:w="1134" w:type="dxa"/>
          </w:tcPr>
          <w:p w:rsidR="00177D32" w:rsidRPr="00622FDB" w:rsidRDefault="00177D32" w:rsidP="00884ADD">
            <w:pPr>
              <w:jc w:val="center"/>
              <w:rPr>
                <w:rFonts w:ascii="PT Astra Serif" w:hAnsi="PT Astra Serif"/>
              </w:rPr>
            </w:pPr>
          </w:p>
        </w:tc>
        <w:tc>
          <w:tcPr>
            <w:tcW w:w="1560" w:type="dxa"/>
          </w:tcPr>
          <w:p w:rsidR="00177D32" w:rsidRPr="00622FDB" w:rsidRDefault="00177D32" w:rsidP="00884ADD">
            <w:pPr>
              <w:jc w:val="center"/>
              <w:rPr>
                <w:rFonts w:ascii="PT Astra Serif" w:hAnsi="PT Astra Serif"/>
                <w:i/>
              </w:rPr>
            </w:pPr>
          </w:p>
        </w:tc>
      </w:tr>
      <w:tr w:rsidR="00177D32" w:rsidRPr="00622FDB" w:rsidTr="00884ADD">
        <w:tc>
          <w:tcPr>
            <w:tcW w:w="10065" w:type="dxa"/>
            <w:gridSpan w:val="8"/>
          </w:tcPr>
          <w:p w:rsidR="00177D32" w:rsidRPr="00622FDB" w:rsidRDefault="00177D32" w:rsidP="00884ADD">
            <w:pPr>
              <w:jc w:val="both"/>
              <w:rPr>
                <w:rFonts w:ascii="PT Astra Serif" w:hAnsi="PT Astra Serif"/>
                <w:b/>
              </w:rPr>
            </w:pPr>
            <w:r w:rsidRPr="00622FDB">
              <w:rPr>
                <w:rFonts w:ascii="PT Astra Serif" w:hAnsi="PT Astra Serif"/>
                <w:b/>
              </w:rPr>
              <w:t>Итого:</w:t>
            </w:r>
            <w:r w:rsidRPr="00622FDB">
              <w:rPr>
                <w:rFonts w:ascii="PT Astra Serif" w:hAnsi="PT Astra Serif"/>
              </w:rPr>
              <w:t xml:space="preserve"> сумма </w:t>
            </w:r>
            <w:r w:rsidRPr="00622FDB">
              <w:rPr>
                <w:rFonts w:ascii="PT Astra Serif" w:hAnsi="PT Astra Serif"/>
                <w:i/>
              </w:rPr>
              <w:t>числом (прописью)</w:t>
            </w:r>
          </w:p>
        </w:tc>
      </w:tr>
    </w:tbl>
    <w:p w:rsidR="00177D32" w:rsidRPr="00622FDB" w:rsidRDefault="00A5784B" w:rsidP="00177D32">
      <w:pPr>
        <w:rPr>
          <w:rFonts w:ascii="PT Astra Serif" w:hAnsi="PT Astra Serif"/>
        </w:rPr>
      </w:pPr>
      <w:r w:rsidRPr="00622FDB">
        <w:rPr>
          <w:rFonts w:ascii="PT Astra Serif" w:hAnsi="PT Astra Serif"/>
          <w:noProof/>
        </w:rPr>
        <mc:AlternateContent>
          <mc:Choice Requires="wps">
            <w:drawing>
              <wp:anchor distT="0" distB="0" distL="114300" distR="114300" simplePos="0" relativeHeight="251657728" behindDoc="1" locked="0" layoutInCell="1" allowOverlap="1">
                <wp:simplePos x="0" y="0"/>
                <wp:positionH relativeFrom="column">
                  <wp:posOffset>1179830</wp:posOffset>
                </wp:positionH>
                <wp:positionV relativeFrom="paragraph">
                  <wp:posOffset>59055</wp:posOffset>
                </wp:positionV>
                <wp:extent cx="3347085" cy="735965"/>
                <wp:effectExtent l="0" t="0" r="0" b="0"/>
                <wp:wrapNone/>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347085" cy="735965"/>
                        </a:xfrm>
                        <a:prstGeom prst="rect">
                          <a:avLst/>
                        </a:prstGeom>
                      </wps:spPr>
                      <wps:txbx>
                        <w:txbxContent>
                          <w:p w:rsidR="00177D32" w:rsidRDefault="00177D32" w:rsidP="00177D32">
                            <w:pPr>
                              <w:pStyle w:val="afa"/>
                              <w:spacing w:before="0" w:beforeAutospacing="0" w:after="0" w:afterAutospacing="0"/>
                              <w:jc w:val="center"/>
                            </w:pPr>
                            <w:r>
                              <w:rPr>
                                <w:rFonts w:ascii="Arial Black" w:hAnsi="Arial Black"/>
                                <w:color w:val="000000"/>
                                <w:sz w:val="72"/>
                                <w:szCs w:val="72"/>
                              </w:rPr>
                              <w:t>образец</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92.9pt;margin-top:4.65pt;width:263.55pt;height:5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" filled="f" stroked="f">
                <o:lock v:ext="edit" shapetype="t"/>
                <v:textbox style="mso-fit-shape-to-text:t">
                  <w:txbxContent>
                    <w:p w:rsidR="00177D32" w:rsidRDefault="00177D32" w:rsidP="00177D32">
                      <w:pPr>
                        <w:pStyle w:val="afa"/>
                        <w:spacing w:before="0" w:beforeAutospacing="0" w:after="0" w:afterAutospacing="0"/>
                        <w:jc w:val="center"/>
                      </w:pPr>
                      <w:r>
                        <w:rPr>
                          <w:rFonts w:ascii="Arial Black" w:hAnsi="Arial Black"/>
                          <w:color w:val="000000"/>
                          <w:sz w:val="72"/>
                          <w:szCs w:val="72"/>
                        </w:rPr>
                        <w:t>образец</w:t>
                      </w:r>
                    </w:p>
                  </w:txbxContent>
                </v:textbox>
              </v:shape>
            </w:pict>
          </mc:Fallback>
        </mc:AlternateContent>
      </w:r>
    </w:p>
    <w:p w:rsidR="00177D32" w:rsidRPr="00622FDB" w:rsidRDefault="00177D32" w:rsidP="00177D32">
      <w:pPr>
        <w:rPr>
          <w:rFonts w:ascii="PT Astra Serif" w:hAnsi="PT Astra Serif"/>
        </w:rPr>
      </w:pPr>
      <w:r w:rsidRPr="00622FDB">
        <w:rPr>
          <w:rFonts w:ascii="PT Astra Serif" w:hAnsi="PT Astra Serif"/>
        </w:rPr>
        <w:t>Сопроводительные документы:</w:t>
      </w:r>
    </w:p>
    <w:p w:rsidR="00177D32" w:rsidRPr="00622FDB" w:rsidRDefault="00177D32" w:rsidP="00177D32">
      <w:pPr>
        <w:rPr>
          <w:rFonts w:ascii="PT Astra Serif" w:hAnsi="PT Astra Serif"/>
        </w:rPr>
      </w:pPr>
      <w:r w:rsidRPr="00622FDB">
        <w:rPr>
          <w:rFonts w:ascii="PT Astra Serif" w:hAnsi="PT Astra Serif"/>
        </w:rPr>
        <w:t>товарная накладная от ______ № _______;</w:t>
      </w:r>
    </w:p>
    <w:p w:rsidR="00177D32" w:rsidRPr="00622FDB" w:rsidRDefault="00177D32" w:rsidP="00177D32">
      <w:pPr>
        <w:rPr>
          <w:rFonts w:ascii="PT Astra Serif" w:hAnsi="PT Astra Serif"/>
        </w:rPr>
      </w:pPr>
      <w:r w:rsidRPr="00622FDB">
        <w:rPr>
          <w:rFonts w:ascii="PT Astra Serif" w:hAnsi="PT Astra Serif"/>
        </w:rPr>
        <w:t>счет-фактура от _______ № _______;</w:t>
      </w:r>
    </w:p>
    <w:p w:rsidR="00177D32" w:rsidRPr="00622FDB" w:rsidRDefault="00177D32" w:rsidP="00177D32">
      <w:pPr>
        <w:rPr>
          <w:rFonts w:ascii="PT Astra Serif" w:hAnsi="PT Astra Serif"/>
        </w:rPr>
      </w:pPr>
      <w:r w:rsidRPr="00622FDB">
        <w:rPr>
          <w:rFonts w:ascii="PT Astra Serif" w:hAnsi="PT Astra Serif"/>
        </w:rPr>
        <w:t>счет от ______ № _______;</w:t>
      </w:r>
    </w:p>
    <w:p w:rsidR="00177D32" w:rsidRPr="00622FDB" w:rsidRDefault="00177D32" w:rsidP="00177D32">
      <w:pPr>
        <w:rPr>
          <w:rFonts w:ascii="PT Astra Serif" w:hAnsi="PT Astra Serif"/>
        </w:rPr>
      </w:pPr>
      <w:r w:rsidRPr="00622FDB">
        <w:rPr>
          <w:rFonts w:ascii="PT Astra Serif" w:hAnsi="PT Astra Serif"/>
        </w:rPr>
        <w:t>документы, удостоверяющие качество товара ___________________________</w:t>
      </w:r>
    </w:p>
    <w:p w:rsidR="00177D32" w:rsidRPr="00622FDB" w:rsidRDefault="00177D32" w:rsidP="00177D32">
      <w:pPr>
        <w:rPr>
          <w:rFonts w:ascii="PT Astra Serif" w:hAnsi="PT Astra Serif"/>
        </w:rPr>
      </w:pPr>
    </w:p>
    <w:p w:rsidR="00177D32" w:rsidRPr="00622FDB" w:rsidRDefault="00177D32" w:rsidP="00177D32">
      <w:pPr>
        <w:jc w:val="both"/>
        <w:rPr>
          <w:rFonts w:ascii="PT Astra Serif" w:hAnsi="PT Astra Serif"/>
        </w:rPr>
      </w:pPr>
      <w:r w:rsidRPr="00622FDB">
        <w:rPr>
          <w:rFonts w:ascii="PT Astra Serif" w:hAnsi="PT Astra Serif"/>
        </w:rPr>
        <w:t>Настоящий Акт сос</w:t>
      </w:r>
      <w:r w:rsidR="009612B1">
        <w:rPr>
          <w:rFonts w:ascii="PT Astra Serif" w:hAnsi="PT Astra Serif"/>
        </w:rPr>
        <w:t xml:space="preserve">тавлен и подписан: Поставщиком </w:t>
      </w:r>
      <w:r w:rsidRPr="00622FDB">
        <w:rPr>
          <w:rFonts w:ascii="PT Astra Serif" w:hAnsi="PT Astra Serif"/>
        </w:rPr>
        <w:t>и Государственным поставщиком в трёх подлинных экземплярах: 1-й экземпляр Государственному заказчику, 2-й экземпляр – Поставщику</w:t>
      </w:r>
      <w:r w:rsidR="009612B1">
        <w:rPr>
          <w:rFonts w:ascii="PT Astra Serif" w:hAnsi="PT Astra Serif"/>
        </w:rPr>
        <w:t>.</w:t>
      </w:r>
    </w:p>
    <w:p w:rsidR="00177D32" w:rsidRPr="00622FDB" w:rsidRDefault="00177D32" w:rsidP="00177D32">
      <w:pPr>
        <w:jc w:val="both"/>
        <w:rPr>
          <w:rFonts w:ascii="PT Astra Serif" w:hAnsi="PT Astra Serif"/>
        </w:rPr>
      </w:pPr>
    </w:p>
    <w:p w:rsidR="00177D32" w:rsidRPr="00622FDB" w:rsidRDefault="00177D32" w:rsidP="00177D32">
      <w:pPr>
        <w:jc w:val="center"/>
        <w:rPr>
          <w:rFonts w:ascii="PT Astra Serif" w:hAnsi="PT Astra Serif"/>
          <w:b/>
        </w:rPr>
      </w:pPr>
      <w:r w:rsidRPr="00622FDB">
        <w:rPr>
          <w:rFonts w:ascii="PT Astra Serif" w:hAnsi="PT Astra Serif"/>
          <w:b/>
        </w:rPr>
        <w:t xml:space="preserve">Подписи сторон по </w:t>
      </w:r>
      <w:r w:rsidR="007F6A2E" w:rsidRPr="00622FDB">
        <w:rPr>
          <w:rFonts w:ascii="PT Astra Serif" w:hAnsi="PT Astra Serif"/>
          <w:b/>
        </w:rPr>
        <w:t>Контракт</w:t>
      </w:r>
      <w:r w:rsidRPr="00622FDB">
        <w:rPr>
          <w:rFonts w:ascii="PT Astra Serif" w:hAnsi="PT Astra Serif"/>
          <w:b/>
        </w:rPr>
        <w:t>у</w:t>
      </w:r>
    </w:p>
    <w:p w:rsidR="00177D32" w:rsidRDefault="00177D32" w:rsidP="00177D32">
      <w:pPr>
        <w:widowControl w:val="0"/>
        <w:autoSpaceDE w:val="0"/>
        <w:autoSpaceDN w:val="0"/>
        <w:adjustRightInd w:val="0"/>
        <w:rPr>
          <w:rFonts w:ascii="PT Astra Serif" w:hAnsi="PT Astra Serif"/>
        </w:rPr>
      </w:pPr>
    </w:p>
    <w:p w:rsidR="009612B1" w:rsidRPr="00622FDB" w:rsidRDefault="009612B1" w:rsidP="00177D32">
      <w:pPr>
        <w:widowControl w:val="0"/>
        <w:autoSpaceDE w:val="0"/>
        <w:autoSpaceDN w:val="0"/>
        <w:adjustRightInd w:val="0"/>
        <w:rPr>
          <w:rFonts w:ascii="PT Astra Serif" w:hAnsi="PT Astra Serif"/>
        </w:rPr>
      </w:pPr>
    </w:p>
    <w:p w:rsidR="00F57675" w:rsidRPr="00622FDB" w:rsidRDefault="00F57675" w:rsidP="00F57675">
      <w:pPr>
        <w:jc w:val="both"/>
        <w:rPr>
          <w:rFonts w:ascii="PT Astra Serif" w:hAnsi="PT Astra Serif"/>
          <w:b/>
        </w:rPr>
      </w:pPr>
      <w:r w:rsidRPr="00622FDB">
        <w:rPr>
          <w:rFonts w:ascii="PT Astra Serif" w:hAnsi="PT Astra Serif"/>
          <w:b/>
        </w:rPr>
        <w:t>Поставщик</w:t>
      </w:r>
      <w:r w:rsidRPr="00622FDB">
        <w:rPr>
          <w:rFonts w:ascii="PT Astra Serif" w:hAnsi="PT Astra Serif"/>
        </w:rPr>
        <w:t xml:space="preserve"> ___________ </w:t>
      </w:r>
      <w:r w:rsidRPr="00622FDB">
        <w:rPr>
          <w:rFonts w:ascii="PT Astra Serif" w:hAnsi="PT Astra Serif"/>
          <w:b/>
          <w:bCs/>
        </w:rPr>
        <w:t xml:space="preserve">           </w:t>
      </w:r>
      <w:r w:rsidR="00A22EC0" w:rsidRPr="00622FDB">
        <w:rPr>
          <w:rFonts w:ascii="PT Astra Serif" w:hAnsi="PT Astra Serif"/>
          <w:b/>
        </w:rPr>
        <w:t xml:space="preserve">       </w:t>
      </w:r>
      <w:r w:rsidRPr="00622FDB">
        <w:rPr>
          <w:rFonts w:ascii="PT Astra Serif" w:hAnsi="PT Astra Serif"/>
          <w:b/>
        </w:rPr>
        <w:t xml:space="preserve">     Гос. заказчик</w:t>
      </w:r>
      <w:r w:rsidRPr="00622FDB">
        <w:rPr>
          <w:rFonts w:ascii="PT Astra Serif" w:hAnsi="PT Astra Serif"/>
        </w:rPr>
        <w:t xml:space="preserve">_____________________ </w:t>
      </w:r>
      <w:r w:rsidR="008358FE" w:rsidRPr="00622FDB">
        <w:rPr>
          <w:rFonts w:ascii="PT Astra Serif" w:hAnsi="PT Astra Serif"/>
          <w:b/>
        </w:rPr>
        <w:t>А. В. Трусов</w:t>
      </w:r>
    </w:p>
    <w:p w:rsidR="00177D32" w:rsidRPr="00622FDB" w:rsidRDefault="00177D32" w:rsidP="00A22EC0">
      <w:pPr>
        <w:ind w:firstLine="708"/>
        <w:jc w:val="both"/>
        <w:rPr>
          <w:rFonts w:ascii="PT Astra Serif" w:hAnsi="PT Astra Serif"/>
        </w:rPr>
      </w:pPr>
      <w:r w:rsidRPr="00622FDB">
        <w:rPr>
          <w:rFonts w:ascii="PT Astra Serif" w:hAnsi="PT Astra Serif"/>
          <w:b/>
        </w:rPr>
        <w:tab/>
      </w:r>
      <w:r w:rsidRPr="00622FDB">
        <w:rPr>
          <w:rFonts w:ascii="PT Astra Serif" w:hAnsi="PT Astra Serif"/>
          <w:b/>
        </w:rPr>
        <w:tab/>
      </w:r>
      <w:r w:rsidRPr="00622FDB">
        <w:rPr>
          <w:rFonts w:ascii="PT Astra Serif" w:hAnsi="PT Astra Serif"/>
        </w:rPr>
        <w:t>М.П.</w:t>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00A22EC0" w:rsidRPr="00622FDB">
        <w:rPr>
          <w:rFonts w:ascii="PT Astra Serif" w:hAnsi="PT Astra Serif"/>
        </w:rPr>
        <w:t>М.П.</w:t>
      </w:r>
    </w:p>
    <w:p w:rsidR="00177D32" w:rsidRPr="00622FDB" w:rsidRDefault="00177D32" w:rsidP="00177D32">
      <w:pPr>
        <w:jc w:val="both"/>
        <w:rPr>
          <w:rFonts w:ascii="PT Astra Serif" w:hAnsi="PT Astra Serif"/>
        </w:rPr>
      </w:pPr>
    </w:p>
    <w:p w:rsidR="00BA7BE6" w:rsidRPr="00622FDB" w:rsidRDefault="00BA7BE6" w:rsidP="00177D32">
      <w:pPr>
        <w:jc w:val="both"/>
        <w:rPr>
          <w:rFonts w:ascii="PT Astra Serif" w:hAnsi="PT Astra Serif"/>
        </w:rPr>
      </w:pPr>
    </w:p>
    <w:p w:rsidR="00BA7BE6" w:rsidRPr="00622FDB" w:rsidRDefault="00BA7BE6" w:rsidP="00177D32">
      <w:pPr>
        <w:jc w:val="both"/>
        <w:rPr>
          <w:rFonts w:ascii="PT Astra Serif" w:hAnsi="PT Astra Serif"/>
        </w:rPr>
      </w:pPr>
    </w:p>
    <w:p w:rsidR="00BA7BE6" w:rsidRPr="00622FDB" w:rsidRDefault="00BA7BE6" w:rsidP="00177D32">
      <w:pPr>
        <w:jc w:val="both"/>
        <w:rPr>
          <w:rFonts w:ascii="PT Astra Serif" w:hAnsi="PT Astra Serif"/>
        </w:rPr>
      </w:pPr>
    </w:p>
    <w:p w:rsidR="00BA7BE6" w:rsidRPr="00622FDB" w:rsidRDefault="00BA7BE6" w:rsidP="00177D32">
      <w:pPr>
        <w:jc w:val="both"/>
        <w:rPr>
          <w:rFonts w:ascii="PT Astra Serif" w:hAnsi="PT Astra Serif"/>
        </w:rPr>
      </w:pPr>
    </w:p>
    <w:p w:rsidR="00BA7BE6" w:rsidRPr="00622FDB" w:rsidRDefault="00BA7BE6" w:rsidP="00177D32">
      <w:pPr>
        <w:jc w:val="both"/>
        <w:rPr>
          <w:rFonts w:ascii="PT Astra Serif" w:hAnsi="PT Astra Serif"/>
        </w:rPr>
      </w:pPr>
    </w:p>
    <w:p w:rsidR="00BB7F06" w:rsidRPr="00622FDB" w:rsidRDefault="00BB7F06" w:rsidP="00BB7F06">
      <w:pPr>
        <w:tabs>
          <w:tab w:val="num" w:pos="-180"/>
        </w:tabs>
        <w:jc w:val="both"/>
        <w:rPr>
          <w:rFonts w:ascii="PT Astra Serif" w:hAnsi="PT Astra Serif"/>
          <w:b/>
        </w:rPr>
      </w:pPr>
      <w:r w:rsidRPr="00622FDB">
        <w:rPr>
          <w:rFonts w:ascii="PT Astra Serif" w:hAnsi="PT Astra Serif"/>
          <w:b/>
        </w:rPr>
        <w:t>Поставщик</w:t>
      </w:r>
      <w:r w:rsidR="00FB76E1" w:rsidRPr="00622FDB">
        <w:rPr>
          <w:rFonts w:ascii="PT Astra Serif" w:hAnsi="PT Astra Serif"/>
        </w:rPr>
        <w:t>_______________</w:t>
      </w:r>
      <w:r w:rsidR="004C7744" w:rsidRPr="00622FDB">
        <w:rPr>
          <w:rFonts w:ascii="PT Astra Serif" w:hAnsi="PT Astra Serif"/>
        </w:rPr>
        <w:t xml:space="preserve">_            </w:t>
      </w:r>
      <w:r w:rsidR="009612B1">
        <w:rPr>
          <w:rFonts w:ascii="PT Astra Serif" w:hAnsi="PT Astra Serif"/>
        </w:rPr>
        <w:t xml:space="preserve"> </w:t>
      </w:r>
      <w:r w:rsidR="004C7744" w:rsidRPr="00622FDB">
        <w:rPr>
          <w:rFonts w:ascii="PT Astra Serif" w:hAnsi="PT Astra Serif"/>
        </w:rPr>
        <w:t xml:space="preserve">   </w:t>
      </w:r>
      <w:r w:rsidR="00A22EC0" w:rsidRPr="00622FDB">
        <w:rPr>
          <w:rFonts w:ascii="PT Astra Serif" w:hAnsi="PT Astra Serif"/>
        </w:rPr>
        <w:t xml:space="preserve">        </w:t>
      </w:r>
      <w:r w:rsidRPr="00622FDB">
        <w:rPr>
          <w:rFonts w:ascii="PT Astra Serif" w:hAnsi="PT Astra Serif"/>
          <w:b/>
        </w:rPr>
        <w:t xml:space="preserve"> Гос. заказчик</w:t>
      </w:r>
      <w:r w:rsidRPr="00622FDB">
        <w:rPr>
          <w:rFonts w:ascii="PT Astra Serif" w:hAnsi="PT Astra Serif"/>
        </w:rPr>
        <w:t xml:space="preserve">________________ </w:t>
      </w:r>
      <w:r w:rsidR="008358FE" w:rsidRPr="00622FDB">
        <w:rPr>
          <w:rFonts w:ascii="PT Astra Serif" w:hAnsi="PT Astra Serif"/>
          <w:b/>
        </w:rPr>
        <w:t>А. В. Трусов</w:t>
      </w:r>
    </w:p>
    <w:p w:rsidR="00BA7BE6" w:rsidRPr="00622FDB" w:rsidRDefault="00BA7BE6" w:rsidP="00BA7BE6">
      <w:pPr>
        <w:ind w:firstLine="708"/>
        <w:jc w:val="both"/>
        <w:rPr>
          <w:rFonts w:ascii="PT Astra Serif" w:hAnsi="PT Astra Serif"/>
        </w:rPr>
      </w:pPr>
      <w:r w:rsidRPr="00622FDB">
        <w:rPr>
          <w:rFonts w:ascii="PT Astra Serif" w:hAnsi="PT Astra Serif"/>
          <w:b/>
        </w:rPr>
        <w:tab/>
      </w:r>
      <w:r w:rsidRPr="00622FDB">
        <w:rPr>
          <w:rFonts w:ascii="PT Astra Serif" w:hAnsi="PT Astra Serif"/>
          <w:b/>
        </w:rPr>
        <w:tab/>
        <w:t xml:space="preserve">  </w:t>
      </w:r>
      <w:r w:rsidRPr="00622FDB">
        <w:rPr>
          <w:rFonts w:ascii="PT Astra Serif" w:hAnsi="PT Astra Serif"/>
        </w:rPr>
        <w:t>М.П.</w:t>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r>
      <w:r w:rsidRPr="00622FDB">
        <w:rPr>
          <w:rFonts w:ascii="PT Astra Serif" w:hAnsi="PT Astra Serif"/>
          <w:b/>
        </w:rPr>
        <w:tab/>
        <w:t xml:space="preserve">        </w:t>
      </w:r>
      <w:r w:rsidRPr="00622FDB">
        <w:rPr>
          <w:rFonts w:ascii="PT Astra Serif" w:hAnsi="PT Astra Serif"/>
        </w:rPr>
        <w:t>М.П.</w:t>
      </w:r>
      <w:r w:rsidRPr="00622FDB">
        <w:rPr>
          <w:rFonts w:ascii="PT Astra Serif" w:hAnsi="PT Astra Serif"/>
          <w:b/>
        </w:rPr>
        <w:tab/>
      </w:r>
      <w:r w:rsidRPr="00622FDB">
        <w:rPr>
          <w:rFonts w:ascii="PT Astra Serif" w:hAnsi="PT Astra Serif"/>
          <w:b/>
        </w:rPr>
        <w:tab/>
      </w:r>
      <w:r w:rsidRPr="00622FDB">
        <w:rPr>
          <w:rFonts w:ascii="PT Astra Serif" w:hAnsi="PT Astra Serif"/>
          <w:b/>
        </w:rPr>
        <w:tab/>
      </w:r>
    </w:p>
    <w:p w:rsidR="00177D32" w:rsidRPr="00622FDB" w:rsidRDefault="00177D32" w:rsidP="00177D32">
      <w:pPr>
        <w:rPr>
          <w:rFonts w:ascii="PT Astra Serif" w:hAnsi="PT Astra Serif"/>
        </w:rPr>
      </w:pPr>
    </w:p>
    <w:sectPr w:rsidR="00177D32" w:rsidRPr="00622FDB" w:rsidSect="00F73D0F">
      <w:pgSz w:w="11906" w:h="16838"/>
      <w:pgMar w:top="1134" w:right="709" w:bottom="1134" w:left="170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6AB" w:rsidRDefault="001836AB">
      <w:r>
        <w:separator/>
      </w:r>
    </w:p>
  </w:endnote>
  <w:endnote w:type="continuationSeparator" w:id="0">
    <w:p w:rsidR="001836AB" w:rsidRDefault="001836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6AB" w:rsidRDefault="001836AB">
      <w:r>
        <w:separator/>
      </w:r>
    </w:p>
  </w:footnote>
  <w:footnote w:type="continuationSeparator" w:id="0">
    <w:p w:rsidR="001836AB" w:rsidRDefault="001836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2C0E"/>
    <w:multiLevelType w:val="multilevel"/>
    <w:tmpl w:val="C0061DAA"/>
    <w:lvl w:ilvl="0">
      <w:start w:val="1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45AB3"/>
    <w:multiLevelType w:val="multilevel"/>
    <w:tmpl w:val="E5CEAC98"/>
    <w:lvl w:ilvl="0">
      <w:start w:val="6"/>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 w15:restartNumberingAfterBreak="0">
    <w:nsid w:val="0916481C"/>
    <w:multiLevelType w:val="multilevel"/>
    <w:tmpl w:val="4754B428"/>
    <w:lvl w:ilvl="0">
      <w:start w:val="12"/>
      <w:numFmt w:val="decimal"/>
      <w:lvlText w:val="%1."/>
      <w:lvlJc w:val="left"/>
      <w:pPr>
        <w:tabs>
          <w:tab w:val="num" w:pos="600"/>
        </w:tabs>
        <w:ind w:left="600" w:hanging="600"/>
      </w:pPr>
    </w:lvl>
    <w:lvl w:ilvl="1">
      <w:start w:val="2"/>
      <w:numFmt w:val="decimal"/>
      <w:lvlText w:val="%1.%2."/>
      <w:lvlJc w:val="left"/>
      <w:pPr>
        <w:tabs>
          <w:tab w:val="num" w:pos="390"/>
        </w:tabs>
        <w:ind w:left="390" w:hanging="600"/>
      </w:pPr>
    </w:lvl>
    <w:lvl w:ilvl="2">
      <w:start w:val="1"/>
      <w:numFmt w:val="decimal"/>
      <w:lvlText w:val="%1.%2.%3."/>
      <w:lvlJc w:val="left"/>
      <w:pPr>
        <w:tabs>
          <w:tab w:val="num" w:pos="300"/>
        </w:tabs>
        <w:ind w:left="300" w:hanging="720"/>
      </w:pPr>
    </w:lvl>
    <w:lvl w:ilvl="3">
      <w:start w:val="1"/>
      <w:numFmt w:val="decimal"/>
      <w:lvlText w:val="%1.%2.%3.%4."/>
      <w:lvlJc w:val="left"/>
      <w:pPr>
        <w:tabs>
          <w:tab w:val="num" w:pos="90"/>
        </w:tabs>
        <w:ind w:left="90" w:hanging="720"/>
      </w:pPr>
    </w:lvl>
    <w:lvl w:ilvl="4">
      <w:start w:val="1"/>
      <w:numFmt w:val="decimal"/>
      <w:lvlText w:val="%1.%2.%3.%4.%5."/>
      <w:lvlJc w:val="left"/>
      <w:pPr>
        <w:tabs>
          <w:tab w:val="num" w:pos="240"/>
        </w:tabs>
        <w:ind w:left="240" w:hanging="1080"/>
      </w:pPr>
    </w:lvl>
    <w:lvl w:ilvl="5">
      <w:start w:val="1"/>
      <w:numFmt w:val="decimal"/>
      <w:lvlText w:val="%1.%2.%3.%4.%5.%6."/>
      <w:lvlJc w:val="left"/>
      <w:pPr>
        <w:tabs>
          <w:tab w:val="num" w:pos="30"/>
        </w:tabs>
        <w:ind w:left="30" w:hanging="1080"/>
      </w:pPr>
    </w:lvl>
    <w:lvl w:ilvl="6">
      <w:start w:val="1"/>
      <w:numFmt w:val="decimal"/>
      <w:lvlText w:val="%1.%2.%3.%4.%5.%6.%7."/>
      <w:lvlJc w:val="left"/>
      <w:pPr>
        <w:tabs>
          <w:tab w:val="num" w:pos="180"/>
        </w:tabs>
        <w:ind w:left="180" w:hanging="1440"/>
      </w:pPr>
    </w:lvl>
    <w:lvl w:ilvl="7">
      <w:start w:val="1"/>
      <w:numFmt w:val="decimal"/>
      <w:lvlText w:val="%1.%2.%3.%4.%5.%6.%7.%8."/>
      <w:lvlJc w:val="left"/>
      <w:pPr>
        <w:tabs>
          <w:tab w:val="num" w:pos="-30"/>
        </w:tabs>
        <w:ind w:left="-30" w:hanging="1440"/>
      </w:pPr>
    </w:lvl>
    <w:lvl w:ilvl="8">
      <w:start w:val="1"/>
      <w:numFmt w:val="decimal"/>
      <w:lvlText w:val="%1.%2.%3.%4.%5.%6.%7.%8.%9."/>
      <w:lvlJc w:val="left"/>
      <w:pPr>
        <w:tabs>
          <w:tab w:val="num" w:pos="120"/>
        </w:tabs>
        <w:ind w:left="120" w:hanging="1800"/>
      </w:pPr>
    </w:lvl>
  </w:abstractNum>
  <w:abstractNum w:abstractNumId="3" w15:restartNumberingAfterBreak="0">
    <w:nsid w:val="093B52DC"/>
    <w:multiLevelType w:val="hybridMultilevel"/>
    <w:tmpl w:val="2DE03BB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A837A5C"/>
    <w:multiLevelType w:val="hybridMultilevel"/>
    <w:tmpl w:val="4DBCB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B07F3E"/>
    <w:multiLevelType w:val="multilevel"/>
    <w:tmpl w:val="64080914"/>
    <w:lvl w:ilvl="0">
      <w:start w:val="12"/>
      <w:numFmt w:val="decimal"/>
      <w:lvlText w:val="%1"/>
      <w:lvlJc w:val="left"/>
      <w:pPr>
        <w:tabs>
          <w:tab w:val="num" w:pos="600"/>
        </w:tabs>
        <w:ind w:left="600" w:hanging="600"/>
      </w:pPr>
      <w:rPr>
        <w:rFonts w:hint="default"/>
      </w:rPr>
    </w:lvl>
    <w:lvl w:ilvl="1">
      <w:start w:val="2"/>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500444B"/>
    <w:multiLevelType w:val="multilevel"/>
    <w:tmpl w:val="6632104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6311A50"/>
    <w:multiLevelType w:val="multilevel"/>
    <w:tmpl w:val="C856116C"/>
    <w:lvl w:ilvl="0">
      <w:start w:val="9"/>
      <w:numFmt w:val="decimal"/>
      <w:lvlText w:val="%1."/>
      <w:lvlJc w:val="left"/>
      <w:pPr>
        <w:tabs>
          <w:tab w:val="num" w:pos="720"/>
        </w:tabs>
        <w:ind w:left="720" w:hanging="360"/>
      </w:pPr>
      <w:rPr>
        <w:rFonts w:hint="default"/>
      </w:rPr>
    </w:lvl>
    <w:lvl w:ilvl="1">
      <w:start w:val="3"/>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 w15:restartNumberingAfterBreak="0">
    <w:nsid w:val="1A2A00A4"/>
    <w:multiLevelType w:val="hybridMultilevel"/>
    <w:tmpl w:val="6F84BBBE"/>
    <w:lvl w:ilvl="0" w:tplc="82FEB424">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E631B9"/>
    <w:multiLevelType w:val="multilevel"/>
    <w:tmpl w:val="878EB6A8"/>
    <w:lvl w:ilvl="0">
      <w:start w:val="1"/>
      <w:numFmt w:val="decimal"/>
      <w:lvlText w:val="%1."/>
      <w:lvlJc w:val="left"/>
      <w:pPr>
        <w:tabs>
          <w:tab w:val="num" w:pos="525"/>
        </w:tabs>
        <w:ind w:left="525" w:hanging="525"/>
      </w:pPr>
      <w:rPr>
        <w:rFonts w:hint="default"/>
      </w:rPr>
    </w:lvl>
    <w:lvl w:ilvl="1">
      <w:start w:val="1"/>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EC63CE5"/>
    <w:multiLevelType w:val="multilevel"/>
    <w:tmpl w:val="CC464026"/>
    <w:lvl w:ilvl="0">
      <w:start w:val="12"/>
      <w:numFmt w:val="decimal"/>
      <w:lvlText w:val="%1."/>
      <w:lvlJc w:val="left"/>
      <w:pPr>
        <w:tabs>
          <w:tab w:val="num" w:pos="480"/>
        </w:tabs>
        <w:ind w:left="480" w:hanging="480"/>
      </w:pPr>
      <w:rPr>
        <w:rFonts w:hint="default"/>
        <w:b w:val="0"/>
      </w:rPr>
    </w:lvl>
    <w:lvl w:ilvl="1">
      <w:start w:val="2"/>
      <w:numFmt w:val="decimal"/>
      <w:lvlText w:val="%1.%2."/>
      <w:lvlJc w:val="left"/>
      <w:pPr>
        <w:tabs>
          <w:tab w:val="num" w:pos="270"/>
        </w:tabs>
        <w:ind w:left="270" w:hanging="480"/>
      </w:pPr>
      <w:rPr>
        <w:rFonts w:hint="default"/>
        <w:b w:val="0"/>
      </w:rPr>
    </w:lvl>
    <w:lvl w:ilvl="2">
      <w:start w:val="1"/>
      <w:numFmt w:val="decimal"/>
      <w:lvlText w:val="%1.%2.%3."/>
      <w:lvlJc w:val="left"/>
      <w:pPr>
        <w:tabs>
          <w:tab w:val="num" w:pos="300"/>
        </w:tabs>
        <w:ind w:left="300" w:hanging="720"/>
      </w:pPr>
      <w:rPr>
        <w:rFonts w:hint="default"/>
        <w:b w:val="0"/>
      </w:rPr>
    </w:lvl>
    <w:lvl w:ilvl="3">
      <w:start w:val="1"/>
      <w:numFmt w:val="decimal"/>
      <w:lvlText w:val="%1.%2.%3.%4."/>
      <w:lvlJc w:val="left"/>
      <w:pPr>
        <w:tabs>
          <w:tab w:val="num" w:pos="90"/>
        </w:tabs>
        <w:ind w:left="90" w:hanging="720"/>
      </w:pPr>
      <w:rPr>
        <w:rFonts w:hint="default"/>
        <w:b w:val="0"/>
      </w:rPr>
    </w:lvl>
    <w:lvl w:ilvl="4">
      <w:start w:val="1"/>
      <w:numFmt w:val="decimal"/>
      <w:lvlText w:val="%1.%2.%3.%4.%5."/>
      <w:lvlJc w:val="left"/>
      <w:pPr>
        <w:tabs>
          <w:tab w:val="num" w:pos="240"/>
        </w:tabs>
        <w:ind w:left="240" w:hanging="1080"/>
      </w:pPr>
      <w:rPr>
        <w:rFonts w:hint="default"/>
        <w:b w:val="0"/>
      </w:rPr>
    </w:lvl>
    <w:lvl w:ilvl="5">
      <w:start w:val="1"/>
      <w:numFmt w:val="decimal"/>
      <w:lvlText w:val="%1.%2.%3.%4.%5.%6."/>
      <w:lvlJc w:val="left"/>
      <w:pPr>
        <w:tabs>
          <w:tab w:val="num" w:pos="30"/>
        </w:tabs>
        <w:ind w:left="30" w:hanging="1080"/>
      </w:pPr>
      <w:rPr>
        <w:rFonts w:hint="default"/>
        <w:b w:val="0"/>
      </w:rPr>
    </w:lvl>
    <w:lvl w:ilvl="6">
      <w:start w:val="1"/>
      <w:numFmt w:val="decimal"/>
      <w:lvlText w:val="%1.%2.%3.%4.%5.%6.%7."/>
      <w:lvlJc w:val="left"/>
      <w:pPr>
        <w:tabs>
          <w:tab w:val="num" w:pos="180"/>
        </w:tabs>
        <w:ind w:left="180" w:hanging="1440"/>
      </w:pPr>
      <w:rPr>
        <w:rFonts w:hint="default"/>
        <w:b w:val="0"/>
      </w:rPr>
    </w:lvl>
    <w:lvl w:ilvl="7">
      <w:start w:val="1"/>
      <w:numFmt w:val="decimal"/>
      <w:lvlText w:val="%1.%2.%3.%4.%5.%6.%7.%8."/>
      <w:lvlJc w:val="left"/>
      <w:pPr>
        <w:tabs>
          <w:tab w:val="num" w:pos="-30"/>
        </w:tabs>
        <w:ind w:left="-30" w:hanging="1440"/>
      </w:pPr>
      <w:rPr>
        <w:rFonts w:hint="default"/>
        <w:b w:val="0"/>
      </w:rPr>
    </w:lvl>
    <w:lvl w:ilvl="8">
      <w:start w:val="1"/>
      <w:numFmt w:val="decimal"/>
      <w:lvlText w:val="%1.%2.%3.%4.%5.%6.%7.%8.%9."/>
      <w:lvlJc w:val="left"/>
      <w:pPr>
        <w:tabs>
          <w:tab w:val="num" w:pos="120"/>
        </w:tabs>
        <w:ind w:left="120" w:hanging="1800"/>
      </w:pPr>
      <w:rPr>
        <w:rFonts w:hint="default"/>
        <w:b w:val="0"/>
      </w:rPr>
    </w:lvl>
  </w:abstractNum>
  <w:abstractNum w:abstractNumId="11" w15:restartNumberingAfterBreak="0">
    <w:nsid w:val="211E2BEA"/>
    <w:multiLevelType w:val="multilevel"/>
    <w:tmpl w:val="C2D4F324"/>
    <w:lvl w:ilvl="0">
      <w:start w:val="11"/>
      <w:numFmt w:val="decimal"/>
      <w:lvlText w:val="%1."/>
      <w:lvlJc w:val="center"/>
      <w:pPr>
        <w:tabs>
          <w:tab w:val="num" w:pos="1211"/>
        </w:tabs>
        <w:ind w:left="0" w:firstLine="851"/>
      </w:pPr>
      <w:rPr>
        <w:rFonts w:ascii="Times New Roman" w:hAnsi="Times New Roman" w:hint="default"/>
        <w:b/>
        <w:i w:val="0"/>
        <w:color w:val="auto"/>
      </w:rPr>
    </w:lvl>
    <w:lvl w:ilvl="1">
      <w:start w:val="2"/>
      <w:numFmt w:val="decimal"/>
      <w:lvlText w:val="%1.%2."/>
      <w:lvlJc w:val="left"/>
      <w:pPr>
        <w:tabs>
          <w:tab w:val="num" w:pos="792"/>
        </w:tabs>
        <w:ind w:left="792" w:hanging="792"/>
      </w:pPr>
      <w:rPr>
        <w:rFonts w:hint="default"/>
      </w:rPr>
    </w:lvl>
    <w:lvl w:ilvl="2">
      <w:start w:val="1"/>
      <w:numFmt w:val="decimal"/>
      <w:lvlRestart w:val="0"/>
      <w:lvlText w:val="%1.2.2."/>
      <w:lvlJc w:val="left"/>
      <w:pPr>
        <w:tabs>
          <w:tab w:val="num" w:pos="1004"/>
        </w:tabs>
        <w:ind w:left="567" w:hanging="28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2" w15:restartNumberingAfterBreak="0">
    <w:nsid w:val="22E318E7"/>
    <w:multiLevelType w:val="hybridMultilevel"/>
    <w:tmpl w:val="F0A461DA"/>
    <w:lvl w:ilvl="0" w:tplc="D502617A">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25500B"/>
    <w:multiLevelType w:val="multilevel"/>
    <w:tmpl w:val="9984FC1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A88615A"/>
    <w:multiLevelType w:val="hybridMultilevel"/>
    <w:tmpl w:val="8D883B80"/>
    <w:lvl w:ilvl="0" w:tplc="8F7C00A2">
      <w:start w:val="3"/>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5" w15:restartNumberingAfterBreak="0">
    <w:nsid w:val="30C94766"/>
    <w:multiLevelType w:val="multilevel"/>
    <w:tmpl w:val="2B16492E"/>
    <w:lvl w:ilvl="0">
      <w:start w:val="1"/>
      <w:numFmt w:val="decimal"/>
      <w:lvlText w:val="%1."/>
      <w:lvlJc w:val="center"/>
      <w:pPr>
        <w:tabs>
          <w:tab w:val="num" w:pos="1211"/>
        </w:tabs>
        <w:ind w:left="0" w:firstLine="851"/>
      </w:pPr>
      <w:rPr>
        <w:rFonts w:ascii="Times New Roman" w:hAnsi="Times New Roman" w:hint="default"/>
        <w:b/>
        <w:i w:val="0"/>
        <w:color w:val="auto"/>
      </w:rPr>
    </w:lvl>
    <w:lvl w:ilvl="1">
      <w:start w:val="1"/>
      <w:numFmt w:val="decimal"/>
      <w:lvlText w:val="%1.%2."/>
      <w:lvlJc w:val="left"/>
      <w:pPr>
        <w:tabs>
          <w:tab w:val="num" w:pos="792"/>
        </w:tabs>
        <w:ind w:left="792" w:hanging="792"/>
      </w:pPr>
      <w:rPr>
        <w:rFonts w:hint="default"/>
      </w:rPr>
    </w:lvl>
    <w:lvl w:ilvl="2">
      <w:start w:val="1"/>
      <w:numFmt w:val="decimal"/>
      <w:lvlRestart w:val="0"/>
      <w:lvlText w:val="%1.%2.%3."/>
      <w:lvlJc w:val="left"/>
      <w:pPr>
        <w:tabs>
          <w:tab w:val="num" w:pos="1004"/>
        </w:tabs>
        <w:ind w:left="567" w:hanging="28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15:restartNumberingAfterBreak="0">
    <w:nsid w:val="33090FB8"/>
    <w:multiLevelType w:val="hybridMultilevel"/>
    <w:tmpl w:val="CD362DD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277D54"/>
    <w:multiLevelType w:val="multilevel"/>
    <w:tmpl w:val="9236A820"/>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rPr>
        <w:lang w:val="x-none"/>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5CF7804"/>
    <w:multiLevelType w:val="hybridMultilevel"/>
    <w:tmpl w:val="E59C1E88"/>
    <w:lvl w:ilvl="0" w:tplc="881AB652">
      <w:start w:val="10"/>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27751E"/>
    <w:multiLevelType w:val="hybridMultilevel"/>
    <w:tmpl w:val="C53E90CC"/>
    <w:lvl w:ilvl="0" w:tplc="016CC87C">
      <w:start w:val="12"/>
      <w:numFmt w:val="decimal"/>
      <w:lvlText w:val="%1."/>
      <w:lvlJc w:val="left"/>
      <w:pPr>
        <w:tabs>
          <w:tab w:val="num" w:pos="720"/>
        </w:tabs>
        <w:ind w:left="720" w:hanging="360"/>
      </w:pPr>
      <w:rPr>
        <w:rFonts w:hint="default"/>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3940100A"/>
    <w:multiLevelType w:val="multilevel"/>
    <w:tmpl w:val="152ED0B0"/>
    <w:lvl w:ilvl="0">
      <w:start w:val="7"/>
      <w:numFmt w:val="decimal"/>
      <w:lvlText w:val="%1."/>
      <w:lvlJc w:val="left"/>
      <w:pPr>
        <w:ind w:left="360" w:hanging="360"/>
      </w:pPr>
      <w:rPr>
        <w:rFonts w:hint="default"/>
      </w:rPr>
    </w:lvl>
    <w:lvl w:ilvl="1">
      <w:start w:val="6"/>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1" w15:restartNumberingAfterBreak="0">
    <w:nsid w:val="3F7E7706"/>
    <w:multiLevelType w:val="multilevel"/>
    <w:tmpl w:val="C4FEBA0C"/>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FB25E9B"/>
    <w:multiLevelType w:val="hybridMultilevel"/>
    <w:tmpl w:val="CCB4A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3B77D0"/>
    <w:multiLevelType w:val="multilevel"/>
    <w:tmpl w:val="533458A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5051DFE"/>
    <w:multiLevelType w:val="multilevel"/>
    <w:tmpl w:val="B874BAB4"/>
    <w:lvl w:ilvl="0">
      <w:start w:val="12"/>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454956DA"/>
    <w:multiLevelType w:val="hybridMultilevel"/>
    <w:tmpl w:val="A8F6962A"/>
    <w:lvl w:ilvl="0" w:tplc="79181902">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B97578"/>
    <w:multiLevelType w:val="multilevel"/>
    <w:tmpl w:val="80A84738"/>
    <w:lvl w:ilvl="0">
      <w:start w:val="4"/>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x-none"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7" w15:restartNumberingAfterBreak="0">
    <w:nsid w:val="4DFC0986"/>
    <w:multiLevelType w:val="hybridMultilevel"/>
    <w:tmpl w:val="28084802"/>
    <w:lvl w:ilvl="0" w:tplc="CB925670">
      <w:start w:val="11"/>
      <w:numFmt w:val="decimal"/>
      <w:lvlText w:val="%1."/>
      <w:lvlJc w:val="left"/>
      <w:pPr>
        <w:ind w:left="120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BB2AC4"/>
    <w:multiLevelType w:val="multilevel"/>
    <w:tmpl w:val="2AE62C7A"/>
    <w:lvl w:ilvl="0">
      <w:start w:val="13"/>
      <w:numFmt w:val="decimal"/>
      <w:lvlText w:val="%1."/>
      <w:lvlJc w:val="left"/>
      <w:pPr>
        <w:ind w:left="720" w:hanging="360"/>
      </w:pPr>
      <w:rPr>
        <w:b/>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29" w15:restartNumberingAfterBreak="0">
    <w:nsid w:val="4F7C1E40"/>
    <w:multiLevelType w:val="multilevel"/>
    <w:tmpl w:val="569CF25C"/>
    <w:lvl w:ilvl="0">
      <w:start w:val="13"/>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50A46E7B"/>
    <w:multiLevelType w:val="multilevel"/>
    <w:tmpl w:val="6C52FCD4"/>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1EE4C5C"/>
    <w:multiLevelType w:val="hybridMultilevel"/>
    <w:tmpl w:val="93DE2424"/>
    <w:lvl w:ilvl="0" w:tplc="42FC25EE">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681545"/>
    <w:multiLevelType w:val="hybridMultilevel"/>
    <w:tmpl w:val="9208D766"/>
    <w:lvl w:ilvl="0" w:tplc="A230928C">
      <w:start w:val="1"/>
      <w:numFmt w:val="decimal"/>
      <w:lvlText w:val="%1."/>
      <w:lvlJc w:val="left"/>
      <w:pPr>
        <w:ind w:left="720" w:hanging="360"/>
      </w:pPr>
      <w:rPr>
        <w:rFonts w:hint="default"/>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F416F2"/>
    <w:multiLevelType w:val="multilevel"/>
    <w:tmpl w:val="082A8C3E"/>
    <w:lvl w:ilvl="0">
      <w:start w:val="12"/>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45B7794"/>
    <w:multiLevelType w:val="multilevel"/>
    <w:tmpl w:val="7DC0BD9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5CDE00C5"/>
    <w:multiLevelType w:val="hybridMultilevel"/>
    <w:tmpl w:val="F9D61D3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5D403C09"/>
    <w:multiLevelType w:val="multilevel"/>
    <w:tmpl w:val="DB34D994"/>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4EB5E7F"/>
    <w:multiLevelType w:val="multilevel"/>
    <w:tmpl w:val="D6A89C66"/>
    <w:lvl w:ilvl="0">
      <w:start w:val="1"/>
      <w:numFmt w:val="decimal"/>
      <w:lvlText w:val="%1."/>
      <w:lvlJc w:val="left"/>
      <w:pPr>
        <w:ind w:left="360" w:hanging="360"/>
      </w:pPr>
      <w:rPr>
        <w:rFonts w:hint="default"/>
      </w:rPr>
    </w:lvl>
    <w:lvl w:ilvl="1">
      <w:start w:val="3"/>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8" w15:restartNumberingAfterBreak="0">
    <w:nsid w:val="659A12E8"/>
    <w:multiLevelType w:val="hybridMultilevel"/>
    <w:tmpl w:val="95AEACD4"/>
    <w:lvl w:ilvl="0" w:tplc="FE4E80AA">
      <w:start w:val="9"/>
      <w:numFmt w:val="decimal"/>
      <w:lvlText w:val="%1."/>
      <w:lvlJc w:val="left"/>
      <w:pPr>
        <w:ind w:left="1200" w:hanging="360"/>
      </w:pPr>
      <w:rPr>
        <w:rFonts w:hint="default"/>
        <w:b/>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39" w15:restartNumberingAfterBreak="0">
    <w:nsid w:val="66C842D7"/>
    <w:multiLevelType w:val="hybridMultilevel"/>
    <w:tmpl w:val="3CDAEA86"/>
    <w:lvl w:ilvl="0" w:tplc="FDF42964">
      <w:start w:val="1"/>
      <w:numFmt w:val="decimal"/>
      <w:lvlText w:val="%1."/>
      <w:lvlJc w:val="left"/>
      <w:pPr>
        <w:tabs>
          <w:tab w:val="num" w:pos="720"/>
        </w:tabs>
        <w:ind w:left="720" w:hanging="360"/>
      </w:pPr>
      <w:rPr>
        <w:rFonts w:hint="default"/>
        <w:b w:val="0"/>
        <w:sz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D66211B"/>
    <w:multiLevelType w:val="multilevel"/>
    <w:tmpl w:val="710E8548"/>
    <w:lvl w:ilvl="0">
      <w:start w:val="12"/>
      <w:numFmt w:val="decimal"/>
      <w:lvlText w:val="%1"/>
      <w:lvlJc w:val="left"/>
      <w:pPr>
        <w:tabs>
          <w:tab w:val="num" w:pos="600"/>
        </w:tabs>
        <w:ind w:left="600" w:hanging="600"/>
      </w:pPr>
    </w:lvl>
    <w:lvl w:ilvl="1">
      <w:start w:val="2"/>
      <w:numFmt w:val="decimal"/>
      <w:lvlText w:val="%1.%2"/>
      <w:lvlJc w:val="left"/>
      <w:pPr>
        <w:tabs>
          <w:tab w:val="num" w:pos="495"/>
        </w:tabs>
        <w:ind w:left="495" w:hanging="600"/>
      </w:pPr>
    </w:lvl>
    <w:lvl w:ilvl="2">
      <w:start w:val="1"/>
      <w:numFmt w:val="decimal"/>
      <w:lvlText w:val="%1.%2.%3"/>
      <w:lvlJc w:val="left"/>
      <w:pPr>
        <w:tabs>
          <w:tab w:val="num" w:pos="510"/>
        </w:tabs>
        <w:ind w:left="510" w:hanging="720"/>
      </w:pPr>
    </w:lvl>
    <w:lvl w:ilvl="3">
      <w:start w:val="1"/>
      <w:numFmt w:val="decimal"/>
      <w:lvlText w:val="%1.%2.%3.%4"/>
      <w:lvlJc w:val="left"/>
      <w:pPr>
        <w:tabs>
          <w:tab w:val="num" w:pos="405"/>
        </w:tabs>
        <w:ind w:left="405" w:hanging="720"/>
      </w:pPr>
    </w:lvl>
    <w:lvl w:ilvl="4">
      <w:start w:val="1"/>
      <w:numFmt w:val="decimal"/>
      <w:lvlText w:val="%1.%2.%3.%4.%5"/>
      <w:lvlJc w:val="left"/>
      <w:pPr>
        <w:tabs>
          <w:tab w:val="num" w:pos="660"/>
        </w:tabs>
        <w:ind w:left="660" w:hanging="1080"/>
      </w:pPr>
    </w:lvl>
    <w:lvl w:ilvl="5">
      <w:start w:val="1"/>
      <w:numFmt w:val="decimal"/>
      <w:lvlText w:val="%1.%2.%3.%4.%5.%6"/>
      <w:lvlJc w:val="left"/>
      <w:pPr>
        <w:tabs>
          <w:tab w:val="num" w:pos="555"/>
        </w:tabs>
        <w:ind w:left="555" w:hanging="1080"/>
      </w:pPr>
    </w:lvl>
    <w:lvl w:ilvl="6">
      <w:start w:val="1"/>
      <w:numFmt w:val="decimal"/>
      <w:lvlText w:val="%1.%2.%3.%4.%5.%6.%7"/>
      <w:lvlJc w:val="left"/>
      <w:pPr>
        <w:tabs>
          <w:tab w:val="num" w:pos="810"/>
        </w:tabs>
        <w:ind w:left="810" w:hanging="1440"/>
      </w:pPr>
    </w:lvl>
    <w:lvl w:ilvl="7">
      <w:start w:val="1"/>
      <w:numFmt w:val="decimal"/>
      <w:lvlText w:val="%1.%2.%3.%4.%5.%6.%7.%8"/>
      <w:lvlJc w:val="left"/>
      <w:pPr>
        <w:tabs>
          <w:tab w:val="num" w:pos="705"/>
        </w:tabs>
        <w:ind w:left="705" w:hanging="1440"/>
      </w:pPr>
    </w:lvl>
    <w:lvl w:ilvl="8">
      <w:start w:val="1"/>
      <w:numFmt w:val="decimal"/>
      <w:lvlText w:val="%1.%2.%3.%4.%5.%6.%7.%8.%9"/>
      <w:lvlJc w:val="left"/>
      <w:pPr>
        <w:tabs>
          <w:tab w:val="num" w:pos="960"/>
        </w:tabs>
        <w:ind w:left="960" w:hanging="1800"/>
      </w:pPr>
    </w:lvl>
  </w:abstractNum>
  <w:abstractNum w:abstractNumId="41" w15:restartNumberingAfterBreak="0">
    <w:nsid w:val="6E1E3559"/>
    <w:multiLevelType w:val="multilevel"/>
    <w:tmpl w:val="9984FC10"/>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E23586"/>
    <w:multiLevelType w:val="multilevel"/>
    <w:tmpl w:val="032E6710"/>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B30344D"/>
    <w:multiLevelType w:val="multilevel"/>
    <w:tmpl w:val="44829384"/>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3C04F4"/>
    <w:multiLevelType w:val="multilevel"/>
    <w:tmpl w:val="A44C715A"/>
    <w:lvl w:ilvl="0">
      <w:start w:val="9"/>
      <w:numFmt w:val="decimal"/>
      <w:lvlText w:val="%1."/>
      <w:lvlJc w:val="left"/>
      <w:pPr>
        <w:tabs>
          <w:tab w:val="num" w:pos="4050"/>
        </w:tabs>
        <w:ind w:left="4050" w:hanging="360"/>
      </w:pPr>
      <w:rPr>
        <w:rFonts w:hint="default"/>
      </w:rPr>
    </w:lvl>
    <w:lvl w:ilvl="1">
      <w:start w:val="1"/>
      <w:numFmt w:val="decimal"/>
      <w:isLgl/>
      <w:lvlText w:val="%1.%2"/>
      <w:lvlJc w:val="left"/>
      <w:pPr>
        <w:tabs>
          <w:tab w:val="num" w:pos="4095"/>
        </w:tabs>
        <w:ind w:left="4095" w:hanging="405"/>
      </w:pPr>
      <w:rPr>
        <w:rFonts w:hint="default"/>
      </w:rPr>
    </w:lvl>
    <w:lvl w:ilvl="2">
      <w:start w:val="1"/>
      <w:numFmt w:val="decimal"/>
      <w:isLgl/>
      <w:lvlText w:val="%1.%2.%3"/>
      <w:lvlJc w:val="left"/>
      <w:pPr>
        <w:tabs>
          <w:tab w:val="num" w:pos="4410"/>
        </w:tabs>
        <w:ind w:left="4410" w:hanging="720"/>
      </w:pPr>
      <w:rPr>
        <w:rFonts w:hint="default"/>
      </w:rPr>
    </w:lvl>
    <w:lvl w:ilvl="3">
      <w:start w:val="1"/>
      <w:numFmt w:val="decimal"/>
      <w:isLgl/>
      <w:lvlText w:val="%1.%2.%3.%4"/>
      <w:lvlJc w:val="left"/>
      <w:pPr>
        <w:tabs>
          <w:tab w:val="num" w:pos="4410"/>
        </w:tabs>
        <w:ind w:left="4410" w:hanging="720"/>
      </w:pPr>
      <w:rPr>
        <w:rFonts w:hint="default"/>
      </w:rPr>
    </w:lvl>
    <w:lvl w:ilvl="4">
      <w:start w:val="1"/>
      <w:numFmt w:val="decimal"/>
      <w:isLgl/>
      <w:lvlText w:val="%1.%2.%3.%4.%5"/>
      <w:lvlJc w:val="left"/>
      <w:pPr>
        <w:tabs>
          <w:tab w:val="num" w:pos="4770"/>
        </w:tabs>
        <w:ind w:left="4770" w:hanging="1080"/>
      </w:pPr>
      <w:rPr>
        <w:rFonts w:hint="default"/>
      </w:rPr>
    </w:lvl>
    <w:lvl w:ilvl="5">
      <w:start w:val="1"/>
      <w:numFmt w:val="decimal"/>
      <w:isLgl/>
      <w:lvlText w:val="%1.%2.%3.%4.%5.%6"/>
      <w:lvlJc w:val="left"/>
      <w:pPr>
        <w:tabs>
          <w:tab w:val="num" w:pos="4770"/>
        </w:tabs>
        <w:ind w:left="4770" w:hanging="1080"/>
      </w:pPr>
      <w:rPr>
        <w:rFonts w:hint="default"/>
      </w:rPr>
    </w:lvl>
    <w:lvl w:ilvl="6">
      <w:start w:val="1"/>
      <w:numFmt w:val="decimal"/>
      <w:isLgl/>
      <w:lvlText w:val="%1.%2.%3.%4.%5.%6.%7"/>
      <w:lvlJc w:val="left"/>
      <w:pPr>
        <w:tabs>
          <w:tab w:val="num" w:pos="5130"/>
        </w:tabs>
        <w:ind w:left="5130" w:hanging="1440"/>
      </w:pPr>
      <w:rPr>
        <w:rFonts w:hint="default"/>
      </w:rPr>
    </w:lvl>
    <w:lvl w:ilvl="7">
      <w:start w:val="1"/>
      <w:numFmt w:val="decimal"/>
      <w:isLgl/>
      <w:lvlText w:val="%1.%2.%3.%4.%5.%6.%7.%8"/>
      <w:lvlJc w:val="left"/>
      <w:pPr>
        <w:tabs>
          <w:tab w:val="num" w:pos="5130"/>
        </w:tabs>
        <w:ind w:left="5130" w:hanging="1440"/>
      </w:pPr>
      <w:rPr>
        <w:rFonts w:hint="default"/>
      </w:rPr>
    </w:lvl>
    <w:lvl w:ilvl="8">
      <w:start w:val="1"/>
      <w:numFmt w:val="decimal"/>
      <w:isLgl/>
      <w:lvlText w:val="%1.%2.%3.%4.%5.%6.%7.%8.%9"/>
      <w:lvlJc w:val="left"/>
      <w:pPr>
        <w:tabs>
          <w:tab w:val="num" w:pos="5490"/>
        </w:tabs>
        <w:ind w:left="5490" w:hanging="1800"/>
      </w:pPr>
      <w:rPr>
        <w:rFonts w:hint="default"/>
      </w:rPr>
    </w:lvl>
  </w:abstractNum>
  <w:abstractNum w:abstractNumId="45" w15:restartNumberingAfterBreak="0">
    <w:nsid w:val="7BF66EFC"/>
    <w:multiLevelType w:val="hybridMultilevel"/>
    <w:tmpl w:val="616827BE"/>
    <w:lvl w:ilvl="0" w:tplc="0419000F">
      <w:start w:val="9"/>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5"/>
  </w:num>
  <w:num w:numId="3">
    <w:abstractNumId w:val="11"/>
  </w:num>
  <w:num w:numId="4">
    <w:abstractNumId w:val="9"/>
  </w:num>
  <w:num w:numId="5">
    <w:abstractNumId w:val="44"/>
  </w:num>
  <w:num w:numId="6">
    <w:abstractNumId w:val="19"/>
  </w:num>
  <w:num w:numId="7">
    <w:abstractNumId w:val="23"/>
  </w:num>
  <w:num w:numId="8">
    <w:abstractNumId w:val="13"/>
  </w:num>
  <w:num w:numId="9">
    <w:abstractNumId w:val="45"/>
  </w:num>
  <w:num w:numId="10">
    <w:abstractNumId w:val="7"/>
  </w:num>
  <w:num w:numId="11">
    <w:abstractNumId w:val="0"/>
  </w:num>
  <w:num w:numId="12">
    <w:abstractNumId w:val="24"/>
  </w:num>
  <w:num w:numId="13">
    <w:abstractNumId w:val="5"/>
  </w:num>
  <w:num w:numId="14">
    <w:abstractNumId w:val="33"/>
  </w:num>
  <w:num w:numId="15">
    <w:abstractNumId w:val="30"/>
  </w:num>
  <w:num w:numId="16">
    <w:abstractNumId w:val="41"/>
  </w:num>
  <w:num w:numId="17">
    <w:abstractNumId w:val="1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lvlOverride w:ilvl="0">
      <w:startOverride w:val="1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14"/>
  </w:num>
  <w:num w:numId="25">
    <w:abstractNumId w:val="25"/>
  </w:num>
  <w:num w:numId="26">
    <w:abstractNumId w:val="8"/>
  </w:num>
  <w:num w:numId="27">
    <w:abstractNumId w:val="20"/>
  </w:num>
  <w:num w:numId="28">
    <w:abstractNumId w:val="7"/>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4"/>
  </w:num>
  <w:num w:numId="34">
    <w:abstractNumId w:val="22"/>
  </w:num>
  <w:num w:numId="35">
    <w:abstractNumId w:val="26"/>
    <w:lvlOverride w:ilvl="0">
      <w:startOverride w:val="4"/>
    </w:lvlOverride>
    <w:lvlOverride w:ilvl="1"/>
    <w:lvlOverride w:ilvl="2"/>
    <w:lvlOverride w:ilvl="3"/>
    <w:lvlOverride w:ilvl="4"/>
    <w:lvlOverride w:ilvl="5"/>
    <w:lvlOverride w:ilvl="6"/>
    <w:lvlOverride w:ilvl="7"/>
    <w:lvlOverride w:ilvl="8"/>
  </w:num>
  <w:num w:numId="36">
    <w:abstractNumId w:val="16"/>
  </w:num>
  <w:num w:numId="37">
    <w:abstractNumId w:val="18"/>
  </w:num>
  <w:num w:numId="38">
    <w:abstractNumId w:val="12"/>
  </w:num>
  <w:num w:numId="39">
    <w:abstractNumId w:val="31"/>
  </w:num>
  <w:num w:numId="4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21"/>
  </w:num>
  <w:num w:numId="43">
    <w:abstractNumId w:val="34"/>
  </w:num>
  <w:num w:numId="44">
    <w:abstractNumId w:val="43"/>
  </w:num>
  <w:num w:numId="45">
    <w:abstractNumId w:val="38"/>
  </w:num>
  <w:num w:numId="46">
    <w:abstractNumId w:val="36"/>
  </w:num>
  <w:num w:numId="47">
    <w:abstractNumId w:val="37"/>
  </w:num>
  <w:num w:numId="4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8A6"/>
    <w:rsid w:val="00005260"/>
    <w:rsid w:val="000106B8"/>
    <w:rsid w:val="000150C5"/>
    <w:rsid w:val="00017D40"/>
    <w:rsid w:val="00023174"/>
    <w:rsid w:val="0003119E"/>
    <w:rsid w:val="00033B1C"/>
    <w:rsid w:val="00035151"/>
    <w:rsid w:val="0005063E"/>
    <w:rsid w:val="0005445D"/>
    <w:rsid w:val="0006072F"/>
    <w:rsid w:val="000613C5"/>
    <w:rsid w:val="00061A36"/>
    <w:rsid w:val="00062918"/>
    <w:rsid w:val="0006676C"/>
    <w:rsid w:val="0007252A"/>
    <w:rsid w:val="00075C58"/>
    <w:rsid w:val="000800C2"/>
    <w:rsid w:val="00084775"/>
    <w:rsid w:val="00090196"/>
    <w:rsid w:val="00091ADB"/>
    <w:rsid w:val="00092A5B"/>
    <w:rsid w:val="00095178"/>
    <w:rsid w:val="00095425"/>
    <w:rsid w:val="000A2CF1"/>
    <w:rsid w:val="000A2E80"/>
    <w:rsid w:val="000A5866"/>
    <w:rsid w:val="000A61A7"/>
    <w:rsid w:val="000A707F"/>
    <w:rsid w:val="000C01A8"/>
    <w:rsid w:val="000C218D"/>
    <w:rsid w:val="000C319C"/>
    <w:rsid w:val="000C6F7F"/>
    <w:rsid w:val="000D67FA"/>
    <w:rsid w:val="000D7AB9"/>
    <w:rsid w:val="000E0187"/>
    <w:rsid w:val="000E18EC"/>
    <w:rsid w:val="000E23DB"/>
    <w:rsid w:val="000E4D6A"/>
    <w:rsid w:val="000E4DA4"/>
    <w:rsid w:val="000F09D1"/>
    <w:rsid w:val="000F2AA2"/>
    <w:rsid w:val="000F32C1"/>
    <w:rsid w:val="000F5B96"/>
    <w:rsid w:val="001179E6"/>
    <w:rsid w:val="00124877"/>
    <w:rsid w:val="00136EF9"/>
    <w:rsid w:val="00137D0F"/>
    <w:rsid w:val="00147197"/>
    <w:rsid w:val="00165F78"/>
    <w:rsid w:val="00170C3E"/>
    <w:rsid w:val="0017250F"/>
    <w:rsid w:val="001745FF"/>
    <w:rsid w:val="00177D32"/>
    <w:rsid w:val="001836AB"/>
    <w:rsid w:val="00183CA3"/>
    <w:rsid w:val="0018461E"/>
    <w:rsid w:val="00184E6F"/>
    <w:rsid w:val="00186513"/>
    <w:rsid w:val="001868A6"/>
    <w:rsid w:val="00195890"/>
    <w:rsid w:val="00197104"/>
    <w:rsid w:val="001A023E"/>
    <w:rsid w:val="001A2E4A"/>
    <w:rsid w:val="001A4C8A"/>
    <w:rsid w:val="001B0B20"/>
    <w:rsid w:val="001C53D1"/>
    <w:rsid w:val="001C5636"/>
    <w:rsid w:val="001D1F9E"/>
    <w:rsid w:val="001D6D60"/>
    <w:rsid w:val="001D72E1"/>
    <w:rsid w:val="001E21F2"/>
    <w:rsid w:val="001E432B"/>
    <w:rsid w:val="001F7F86"/>
    <w:rsid w:val="00200378"/>
    <w:rsid w:val="00214552"/>
    <w:rsid w:val="00221B73"/>
    <w:rsid w:val="002247BC"/>
    <w:rsid w:val="00231E0A"/>
    <w:rsid w:val="00243281"/>
    <w:rsid w:val="002449B1"/>
    <w:rsid w:val="002462D5"/>
    <w:rsid w:val="00251FDC"/>
    <w:rsid w:val="00254503"/>
    <w:rsid w:val="00264305"/>
    <w:rsid w:val="00275619"/>
    <w:rsid w:val="00276825"/>
    <w:rsid w:val="00276F9B"/>
    <w:rsid w:val="002778D2"/>
    <w:rsid w:val="00284C8C"/>
    <w:rsid w:val="00296904"/>
    <w:rsid w:val="002A24D6"/>
    <w:rsid w:val="002A2ACE"/>
    <w:rsid w:val="002A4CF4"/>
    <w:rsid w:val="002A4FE1"/>
    <w:rsid w:val="002A76CB"/>
    <w:rsid w:val="002B0486"/>
    <w:rsid w:val="002B0ABD"/>
    <w:rsid w:val="002B49BD"/>
    <w:rsid w:val="002B5284"/>
    <w:rsid w:val="002C0663"/>
    <w:rsid w:val="002C0D38"/>
    <w:rsid w:val="002C171D"/>
    <w:rsid w:val="002C1910"/>
    <w:rsid w:val="002C375C"/>
    <w:rsid w:val="002C42C0"/>
    <w:rsid w:val="002D0C6C"/>
    <w:rsid w:val="002D0CC0"/>
    <w:rsid w:val="002D3356"/>
    <w:rsid w:val="002E15FC"/>
    <w:rsid w:val="002E1DA2"/>
    <w:rsid w:val="002E38EB"/>
    <w:rsid w:val="002E3D21"/>
    <w:rsid w:val="002E4939"/>
    <w:rsid w:val="002F2723"/>
    <w:rsid w:val="002F61CF"/>
    <w:rsid w:val="002F62FB"/>
    <w:rsid w:val="00301AD9"/>
    <w:rsid w:val="00302836"/>
    <w:rsid w:val="003052BA"/>
    <w:rsid w:val="00306897"/>
    <w:rsid w:val="00312C2D"/>
    <w:rsid w:val="00317272"/>
    <w:rsid w:val="003205EF"/>
    <w:rsid w:val="003217AA"/>
    <w:rsid w:val="00325B84"/>
    <w:rsid w:val="00330E70"/>
    <w:rsid w:val="00340B44"/>
    <w:rsid w:val="00341843"/>
    <w:rsid w:val="003500F3"/>
    <w:rsid w:val="00350973"/>
    <w:rsid w:val="00356EB1"/>
    <w:rsid w:val="0035737D"/>
    <w:rsid w:val="0036158E"/>
    <w:rsid w:val="0036474E"/>
    <w:rsid w:val="003659E4"/>
    <w:rsid w:val="003707D4"/>
    <w:rsid w:val="003857D5"/>
    <w:rsid w:val="0038625D"/>
    <w:rsid w:val="00390812"/>
    <w:rsid w:val="003910E0"/>
    <w:rsid w:val="003967EC"/>
    <w:rsid w:val="00397067"/>
    <w:rsid w:val="003A1064"/>
    <w:rsid w:val="003A3E82"/>
    <w:rsid w:val="003A4E6E"/>
    <w:rsid w:val="003A4F93"/>
    <w:rsid w:val="003C38D8"/>
    <w:rsid w:val="003C67F7"/>
    <w:rsid w:val="003D4253"/>
    <w:rsid w:val="003D4666"/>
    <w:rsid w:val="003E0859"/>
    <w:rsid w:val="003E5ECB"/>
    <w:rsid w:val="003E6DFD"/>
    <w:rsid w:val="003F15D2"/>
    <w:rsid w:val="003F2C60"/>
    <w:rsid w:val="003F3180"/>
    <w:rsid w:val="003F4120"/>
    <w:rsid w:val="00410449"/>
    <w:rsid w:val="00425186"/>
    <w:rsid w:val="00427C6D"/>
    <w:rsid w:val="00437384"/>
    <w:rsid w:val="00442F7C"/>
    <w:rsid w:val="00444924"/>
    <w:rsid w:val="00445F83"/>
    <w:rsid w:val="004545DA"/>
    <w:rsid w:val="00454A81"/>
    <w:rsid w:val="00465EEC"/>
    <w:rsid w:val="004735AD"/>
    <w:rsid w:val="00480D17"/>
    <w:rsid w:val="00481A4C"/>
    <w:rsid w:val="004862BF"/>
    <w:rsid w:val="004A2256"/>
    <w:rsid w:val="004A2712"/>
    <w:rsid w:val="004A3653"/>
    <w:rsid w:val="004A5671"/>
    <w:rsid w:val="004B1785"/>
    <w:rsid w:val="004B1EFF"/>
    <w:rsid w:val="004B331A"/>
    <w:rsid w:val="004B4623"/>
    <w:rsid w:val="004C3547"/>
    <w:rsid w:val="004C5232"/>
    <w:rsid w:val="004C7744"/>
    <w:rsid w:val="004D059A"/>
    <w:rsid w:val="004D2020"/>
    <w:rsid w:val="004D6925"/>
    <w:rsid w:val="004E1F8D"/>
    <w:rsid w:val="004E396B"/>
    <w:rsid w:val="004E6330"/>
    <w:rsid w:val="004F256D"/>
    <w:rsid w:val="004F37BA"/>
    <w:rsid w:val="004F4601"/>
    <w:rsid w:val="005059D7"/>
    <w:rsid w:val="00511A3B"/>
    <w:rsid w:val="005159EE"/>
    <w:rsid w:val="00524DAE"/>
    <w:rsid w:val="0053241A"/>
    <w:rsid w:val="00532DCD"/>
    <w:rsid w:val="005344CB"/>
    <w:rsid w:val="00540B70"/>
    <w:rsid w:val="005411C6"/>
    <w:rsid w:val="005500E5"/>
    <w:rsid w:val="005604EB"/>
    <w:rsid w:val="00561495"/>
    <w:rsid w:val="00561D95"/>
    <w:rsid w:val="00565930"/>
    <w:rsid w:val="0056618D"/>
    <w:rsid w:val="00567ADC"/>
    <w:rsid w:val="005721C7"/>
    <w:rsid w:val="00575EF7"/>
    <w:rsid w:val="005846CB"/>
    <w:rsid w:val="00593939"/>
    <w:rsid w:val="00593D35"/>
    <w:rsid w:val="00595F58"/>
    <w:rsid w:val="00597A0D"/>
    <w:rsid w:val="005A4C27"/>
    <w:rsid w:val="005B0A10"/>
    <w:rsid w:val="005C1E03"/>
    <w:rsid w:val="005C2DAA"/>
    <w:rsid w:val="005C4B40"/>
    <w:rsid w:val="005C5585"/>
    <w:rsid w:val="005C78CB"/>
    <w:rsid w:val="005D2392"/>
    <w:rsid w:val="005D37F6"/>
    <w:rsid w:val="005D3852"/>
    <w:rsid w:val="005D6120"/>
    <w:rsid w:val="005D6221"/>
    <w:rsid w:val="005E20A7"/>
    <w:rsid w:val="005E3A3F"/>
    <w:rsid w:val="005F65A2"/>
    <w:rsid w:val="00613A6E"/>
    <w:rsid w:val="00615C07"/>
    <w:rsid w:val="00622FDB"/>
    <w:rsid w:val="006323B1"/>
    <w:rsid w:val="00641BCC"/>
    <w:rsid w:val="0065044B"/>
    <w:rsid w:val="0065488B"/>
    <w:rsid w:val="006556C9"/>
    <w:rsid w:val="006607DF"/>
    <w:rsid w:val="00661292"/>
    <w:rsid w:val="006614D1"/>
    <w:rsid w:val="006725E3"/>
    <w:rsid w:val="00675058"/>
    <w:rsid w:val="006817D7"/>
    <w:rsid w:val="00682BE8"/>
    <w:rsid w:val="00684756"/>
    <w:rsid w:val="00684E17"/>
    <w:rsid w:val="006877C5"/>
    <w:rsid w:val="00690423"/>
    <w:rsid w:val="00694F13"/>
    <w:rsid w:val="006962B8"/>
    <w:rsid w:val="006A1AAD"/>
    <w:rsid w:val="006A1D27"/>
    <w:rsid w:val="006A5821"/>
    <w:rsid w:val="006A5C45"/>
    <w:rsid w:val="006B4358"/>
    <w:rsid w:val="006C7870"/>
    <w:rsid w:val="006D2633"/>
    <w:rsid w:val="006D39DC"/>
    <w:rsid w:val="006D4706"/>
    <w:rsid w:val="006D54C5"/>
    <w:rsid w:val="006D674C"/>
    <w:rsid w:val="006E331C"/>
    <w:rsid w:val="006E331E"/>
    <w:rsid w:val="006E3ED1"/>
    <w:rsid w:val="006F1984"/>
    <w:rsid w:val="006F3F51"/>
    <w:rsid w:val="0072203C"/>
    <w:rsid w:val="0073022E"/>
    <w:rsid w:val="00736523"/>
    <w:rsid w:val="00743BED"/>
    <w:rsid w:val="00745CCC"/>
    <w:rsid w:val="00757C00"/>
    <w:rsid w:val="00762146"/>
    <w:rsid w:val="00763CED"/>
    <w:rsid w:val="007718F7"/>
    <w:rsid w:val="00787C3F"/>
    <w:rsid w:val="0079272E"/>
    <w:rsid w:val="00795722"/>
    <w:rsid w:val="007A1A59"/>
    <w:rsid w:val="007A22FE"/>
    <w:rsid w:val="007C23C0"/>
    <w:rsid w:val="007D3EE6"/>
    <w:rsid w:val="007D496C"/>
    <w:rsid w:val="007D53E7"/>
    <w:rsid w:val="007D5BCC"/>
    <w:rsid w:val="007F3D5E"/>
    <w:rsid w:val="007F67C4"/>
    <w:rsid w:val="007F6A2E"/>
    <w:rsid w:val="0080007B"/>
    <w:rsid w:val="00805D4E"/>
    <w:rsid w:val="00811AFD"/>
    <w:rsid w:val="008245E1"/>
    <w:rsid w:val="00824821"/>
    <w:rsid w:val="00824958"/>
    <w:rsid w:val="00833443"/>
    <w:rsid w:val="00834CA3"/>
    <w:rsid w:val="008358FE"/>
    <w:rsid w:val="00845B6A"/>
    <w:rsid w:val="00852511"/>
    <w:rsid w:val="00852EAD"/>
    <w:rsid w:val="0085411F"/>
    <w:rsid w:val="0085413A"/>
    <w:rsid w:val="00856793"/>
    <w:rsid w:val="00861089"/>
    <w:rsid w:val="00863328"/>
    <w:rsid w:val="00874E99"/>
    <w:rsid w:val="008760B7"/>
    <w:rsid w:val="00880332"/>
    <w:rsid w:val="00881C46"/>
    <w:rsid w:val="00882411"/>
    <w:rsid w:val="00884ADD"/>
    <w:rsid w:val="0088625A"/>
    <w:rsid w:val="0089332F"/>
    <w:rsid w:val="00893A39"/>
    <w:rsid w:val="008944C0"/>
    <w:rsid w:val="008973A0"/>
    <w:rsid w:val="008A1BE7"/>
    <w:rsid w:val="008A3B2F"/>
    <w:rsid w:val="008B0111"/>
    <w:rsid w:val="008B1978"/>
    <w:rsid w:val="008B2880"/>
    <w:rsid w:val="008B45B1"/>
    <w:rsid w:val="008B5DF5"/>
    <w:rsid w:val="008B7ADB"/>
    <w:rsid w:val="008C253F"/>
    <w:rsid w:val="008D141C"/>
    <w:rsid w:val="008D58BA"/>
    <w:rsid w:val="008D5B4B"/>
    <w:rsid w:val="00905D3D"/>
    <w:rsid w:val="00911BAF"/>
    <w:rsid w:val="00914B04"/>
    <w:rsid w:val="00926CED"/>
    <w:rsid w:val="00930F95"/>
    <w:rsid w:val="00934DAD"/>
    <w:rsid w:val="009350D2"/>
    <w:rsid w:val="00935F7F"/>
    <w:rsid w:val="0094103F"/>
    <w:rsid w:val="009461B1"/>
    <w:rsid w:val="009500E3"/>
    <w:rsid w:val="009540BF"/>
    <w:rsid w:val="00957876"/>
    <w:rsid w:val="009612B1"/>
    <w:rsid w:val="009708EA"/>
    <w:rsid w:val="00972E90"/>
    <w:rsid w:val="00973ED3"/>
    <w:rsid w:val="0097687D"/>
    <w:rsid w:val="0097704E"/>
    <w:rsid w:val="00991B68"/>
    <w:rsid w:val="00994D84"/>
    <w:rsid w:val="00995AF0"/>
    <w:rsid w:val="009977FA"/>
    <w:rsid w:val="009A0E70"/>
    <w:rsid w:val="009A1BEF"/>
    <w:rsid w:val="009A7A05"/>
    <w:rsid w:val="009C2521"/>
    <w:rsid w:val="009C3667"/>
    <w:rsid w:val="009C4243"/>
    <w:rsid w:val="009C5CC4"/>
    <w:rsid w:val="009C7426"/>
    <w:rsid w:val="009E1A19"/>
    <w:rsid w:val="009E3452"/>
    <w:rsid w:val="009F1242"/>
    <w:rsid w:val="009F22F3"/>
    <w:rsid w:val="009F3A27"/>
    <w:rsid w:val="009F4C06"/>
    <w:rsid w:val="009F54E6"/>
    <w:rsid w:val="009F6251"/>
    <w:rsid w:val="00A00E72"/>
    <w:rsid w:val="00A02A32"/>
    <w:rsid w:val="00A02F22"/>
    <w:rsid w:val="00A06E86"/>
    <w:rsid w:val="00A075D1"/>
    <w:rsid w:val="00A13B2D"/>
    <w:rsid w:val="00A15296"/>
    <w:rsid w:val="00A22EC0"/>
    <w:rsid w:val="00A23EBD"/>
    <w:rsid w:val="00A329B4"/>
    <w:rsid w:val="00A3535D"/>
    <w:rsid w:val="00A361DF"/>
    <w:rsid w:val="00A365E0"/>
    <w:rsid w:val="00A41FCF"/>
    <w:rsid w:val="00A431F7"/>
    <w:rsid w:val="00A53E88"/>
    <w:rsid w:val="00A553CA"/>
    <w:rsid w:val="00A553D3"/>
    <w:rsid w:val="00A559CD"/>
    <w:rsid w:val="00A55B49"/>
    <w:rsid w:val="00A55FA8"/>
    <w:rsid w:val="00A5784B"/>
    <w:rsid w:val="00A64A54"/>
    <w:rsid w:val="00A71403"/>
    <w:rsid w:val="00A7234B"/>
    <w:rsid w:val="00A73C88"/>
    <w:rsid w:val="00A82A17"/>
    <w:rsid w:val="00A82FBD"/>
    <w:rsid w:val="00A94F6C"/>
    <w:rsid w:val="00AB4169"/>
    <w:rsid w:val="00AB7BB2"/>
    <w:rsid w:val="00AC7974"/>
    <w:rsid w:val="00AD3D17"/>
    <w:rsid w:val="00AD6709"/>
    <w:rsid w:val="00AD7D91"/>
    <w:rsid w:val="00AE15AE"/>
    <w:rsid w:val="00AE694B"/>
    <w:rsid w:val="00AF0E53"/>
    <w:rsid w:val="00AF4431"/>
    <w:rsid w:val="00AF6907"/>
    <w:rsid w:val="00B055A9"/>
    <w:rsid w:val="00B05704"/>
    <w:rsid w:val="00B06B8A"/>
    <w:rsid w:val="00B14A29"/>
    <w:rsid w:val="00B26C87"/>
    <w:rsid w:val="00B30A3F"/>
    <w:rsid w:val="00B34E97"/>
    <w:rsid w:val="00B3792B"/>
    <w:rsid w:val="00B431A1"/>
    <w:rsid w:val="00B452B6"/>
    <w:rsid w:val="00B52FBC"/>
    <w:rsid w:val="00B53F3D"/>
    <w:rsid w:val="00B60248"/>
    <w:rsid w:val="00B60273"/>
    <w:rsid w:val="00B670A4"/>
    <w:rsid w:val="00B7207A"/>
    <w:rsid w:val="00B769AC"/>
    <w:rsid w:val="00B771D0"/>
    <w:rsid w:val="00B838BC"/>
    <w:rsid w:val="00B847AF"/>
    <w:rsid w:val="00B85882"/>
    <w:rsid w:val="00B8630D"/>
    <w:rsid w:val="00B87871"/>
    <w:rsid w:val="00B9773D"/>
    <w:rsid w:val="00B978E0"/>
    <w:rsid w:val="00BA2290"/>
    <w:rsid w:val="00BA4A0D"/>
    <w:rsid w:val="00BA4B71"/>
    <w:rsid w:val="00BA7BE6"/>
    <w:rsid w:val="00BB7F06"/>
    <w:rsid w:val="00BC00AB"/>
    <w:rsid w:val="00BC0CA6"/>
    <w:rsid w:val="00BC0D3B"/>
    <w:rsid w:val="00BC1E89"/>
    <w:rsid w:val="00BC3362"/>
    <w:rsid w:val="00BC5BFF"/>
    <w:rsid w:val="00BC643A"/>
    <w:rsid w:val="00BD026D"/>
    <w:rsid w:val="00BD08AE"/>
    <w:rsid w:val="00BD6A7A"/>
    <w:rsid w:val="00BE27DB"/>
    <w:rsid w:val="00BE29A3"/>
    <w:rsid w:val="00BE3E28"/>
    <w:rsid w:val="00BF1668"/>
    <w:rsid w:val="00BF1A04"/>
    <w:rsid w:val="00BF5A43"/>
    <w:rsid w:val="00BF6825"/>
    <w:rsid w:val="00C006C6"/>
    <w:rsid w:val="00C00D62"/>
    <w:rsid w:val="00C10C14"/>
    <w:rsid w:val="00C11C84"/>
    <w:rsid w:val="00C13C3C"/>
    <w:rsid w:val="00C23F1C"/>
    <w:rsid w:val="00C35EC8"/>
    <w:rsid w:val="00C40393"/>
    <w:rsid w:val="00C42742"/>
    <w:rsid w:val="00C4780B"/>
    <w:rsid w:val="00C628C4"/>
    <w:rsid w:val="00C74006"/>
    <w:rsid w:val="00C7546C"/>
    <w:rsid w:val="00C83602"/>
    <w:rsid w:val="00C84D4D"/>
    <w:rsid w:val="00C91191"/>
    <w:rsid w:val="00C95B9A"/>
    <w:rsid w:val="00CA6AE7"/>
    <w:rsid w:val="00CC72AA"/>
    <w:rsid w:val="00CD121C"/>
    <w:rsid w:val="00CD39D6"/>
    <w:rsid w:val="00CD408C"/>
    <w:rsid w:val="00CD4175"/>
    <w:rsid w:val="00CF1B76"/>
    <w:rsid w:val="00CF4090"/>
    <w:rsid w:val="00CF6290"/>
    <w:rsid w:val="00D044C4"/>
    <w:rsid w:val="00D073C1"/>
    <w:rsid w:val="00D07BBE"/>
    <w:rsid w:val="00D12350"/>
    <w:rsid w:val="00D123B0"/>
    <w:rsid w:val="00D17144"/>
    <w:rsid w:val="00D20BFA"/>
    <w:rsid w:val="00D27C9D"/>
    <w:rsid w:val="00D30C72"/>
    <w:rsid w:val="00D4724C"/>
    <w:rsid w:val="00D5586E"/>
    <w:rsid w:val="00D619A9"/>
    <w:rsid w:val="00D62CF7"/>
    <w:rsid w:val="00D63A2B"/>
    <w:rsid w:val="00D63B8F"/>
    <w:rsid w:val="00D714B1"/>
    <w:rsid w:val="00D75CAF"/>
    <w:rsid w:val="00D804A8"/>
    <w:rsid w:val="00D85AF8"/>
    <w:rsid w:val="00D86307"/>
    <w:rsid w:val="00DA3C39"/>
    <w:rsid w:val="00DA4DC5"/>
    <w:rsid w:val="00DA7FB6"/>
    <w:rsid w:val="00DB1D61"/>
    <w:rsid w:val="00DB2770"/>
    <w:rsid w:val="00DB752A"/>
    <w:rsid w:val="00DC0297"/>
    <w:rsid w:val="00DC18F8"/>
    <w:rsid w:val="00DC61A9"/>
    <w:rsid w:val="00DD789E"/>
    <w:rsid w:val="00DE4203"/>
    <w:rsid w:val="00DE697A"/>
    <w:rsid w:val="00DF013C"/>
    <w:rsid w:val="00DF065F"/>
    <w:rsid w:val="00DF2516"/>
    <w:rsid w:val="00E07451"/>
    <w:rsid w:val="00E105F3"/>
    <w:rsid w:val="00E11502"/>
    <w:rsid w:val="00E14102"/>
    <w:rsid w:val="00E20E2F"/>
    <w:rsid w:val="00E3162B"/>
    <w:rsid w:val="00E33753"/>
    <w:rsid w:val="00E400F0"/>
    <w:rsid w:val="00E427CE"/>
    <w:rsid w:val="00E43014"/>
    <w:rsid w:val="00E44178"/>
    <w:rsid w:val="00E45996"/>
    <w:rsid w:val="00E53188"/>
    <w:rsid w:val="00E5323F"/>
    <w:rsid w:val="00E57B3D"/>
    <w:rsid w:val="00E6403D"/>
    <w:rsid w:val="00E64B29"/>
    <w:rsid w:val="00E751B9"/>
    <w:rsid w:val="00E848D7"/>
    <w:rsid w:val="00E8515A"/>
    <w:rsid w:val="00E86715"/>
    <w:rsid w:val="00E90E9D"/>
    <w:rsid w:val="00E9277E"/>
    <w:rsid w:val="00E9595A"/>
    <w:rsid w:val="00EA03B5"/>
    <w:rsid w:val="00EA16A2"/>
    <w:rsid w:val="00EA4FBE"/>
    <w:rsid w:val="00EA7EFD"/>
    <w:rsid w:val="00EB1DC4"/>
    <w:rsid w:val="00EB58C0"/>
    <w:rsid w:val="00EC07EC"/>
    <w:rsid w:val="00ED4B3B"/>
    <w:rsid w:val="00EF02F1"/>
    <w:rsid w:val="00F01F64"/>
    <w:rsid w:val="00F03EE7"/>
    <w:rsid w:val="00F06BC7"/>
    <w:rsid w:val="00F175F3"/>
    <w:rsid w:val="00F22C5E"/>
    <w:rsid w:val="00F22CFB"/>
    <w:rsid w:val="00F260B4"/>
    <w:rsid w:val="00F277A8"/>
    <w:rsid w:val="00F32ED4"/>
    <w:rsid w:val="00F46FBD"/>
    <w:rsid w:val="00F471F1"/>
    <w:rsid w:val="00F558C1"/>
    <w:rsid w:val="00F57675"/>
    <w:rsid w:val="00F57B63"/>
    <w:rsid w:val="00F703F2"/>
    <w:rsid w:val="00F70834"/>
    <w:rsid w:val="00F71A99"/>
    <w:rsid w:val="00F725D2"/>
    <w:rsid w:val="00F73D0F"/>
    <w:rsid w:val="00F75328"/>
    <w:rsid w:val="00F77FAB"/>
    <w:rsid w:val="00F815A6"/>
    <w:rsid w:val="00F84E25"/>
    <w:rsid w:val="00F878B3"/>
    <w:rsid w:val="00F9341D"/>
    <w:rsid w:val="00F93B7F"/>
    <w:rsid w:val="00FA1AB6"/>
    <w:rsid w:val="00FA522A"/>
    <w:rsid w:val="00FA7D5D"/>
    <w:rsid w:val="00FB76E1"/>
    <w:rsid w:val="00FC7EA4"/>
    <w:rsid w:val="00FE2B36"/>
    <w:rsid w:val="00FE4AAE"/>
    <w:rsid w:val="00FE4D33"/>
    <w:rsid w:val="00FF0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2B77A4"/>
  <w15:chartTrackingRefBased/>
  <w15:docId w15:val="{4FFDABA6-9809-447F-94C5-65855D2BF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4A0D"/>
    <w:rPr>
      <w:sz w:val="24"/>
      <w:szCs w:val="24"/>
    </w:rPr>
  </w:style>
  <w:style w:type="paragraph" w:styleId="1">
    <w:name w:val="heading 1"/>
    <w:basedOn w:val="a"/>
    <w:next w:val="a"/>
    <w:link w:val="10"/>
    <w:qFormat/>
    <w:pPr>
      <w:keepNext/>
      <w:widowControl w:val="0"/>
      <w:overflowPunct w:val="0"/>
      <w:autoSpaceDE w:val="0"/>
      <w:autoSpaceDN w:val="0"/>
      <w:adjustRightInd w:val="0"/>
      <w:jc w:val="center"/>
      <w:outlineLvl w:val="0"/>
    </w:pPr>
    <w:rPr>
      <w:b/>
      <w:bCs/>
      <w:sz w:val="26"/>
      <w:lang w:val="x-none" w:eastAsia="x-none"/>
    </w:rPr>
  </w:style>
  <w:style w:type="paragraph" w:styleId="2">
    <w:name w:val="heading 2"/>
    <w:basedOn w:val="a"/>
    <w:next w:val="a"/>
    <w:link w:val="20"/>
    <w:qFormat/>
    <w:pPr>
      <w:keepNext/>
      <w:jc w:val="both"/>
      <w:outlineLvl w:val="1"/>
    </w:pPr>
    <w:rPr>
      <w:b/>
      <w:bCs/>
      <w:lang w:val="x-none" w:eastAsia="x-none"/>
    </w:rPr>
  </w:style>
  <w:style w:type="paragraph" w:styleId="3">
    <w:name w:val="heading 3"/>
    <w:basedOn w:val="a"/>
    <w:next w:val="a"/>
    <w:qFormat/>
    <w:pPr>
      <w:keepNext/>
      <w:outlineLvl w:val="2"/>
    </w:pPr>
    <w:rPr>
      <w:b/>
      <w:bCs/>
      <w:sz w:val="22"/>
      <w:szCs w:val="14"/>
    </w:rPr>
  </w:style>
  <w:style w:type="paragraph" w:styleId="9">
    <w:name w:val="heading 9"/>
    <w:basedOn w:val="a"/>
    <w:next w:val="a"/>
    <w:qFormat/>
    <w:pPr>
      <w:keepNext/>
      <w:widowControl w:val="0"/>
      <w:suppressAutoHyphens/>
      <w:overflowPunct w:val="0"/>
      <w:autoSpaceDE w:val="0"/>
      <w:autoSpaceDN w:val="0"/>
      <w:adjustRightInd w:val="0"/>
      <w:jc w:val="center"/>
      <w:outlineLvl w:val="8"/>
    </w:pPr>
    <w:rPr>
      <w:b/>
      <w:szCs w:val="20"/>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tabs>
        <w:tab w:val="left" w:pos="851"/>
      </w:tabs>
      <w:autoSpaceDE w:val="0"/>
      <w:autoSpaceDN w:val="0"/>
      <w:jc w:val="both"/>
    </w:pPr>
    <w:rPr>
      <w:sz w:val="26"/>
      <w:szCs w:val="26"/>
      <w:lang w:val="x-none" w:eastAsia="x-none"/>
    </w:rPr>
  </w:style>
  <w:style w:type="paragraph" w:styleId="21">
    <w:name w:val="Body Text 2"/>
    <w:basedOn w:val="a"/>
    <w:link w:val="22"/>
    <w:pPr>
      <w:snapToGrid w:val="0"/>
      <w:jc w:val="both"/>
    </w:pPr>
    <w:rPr>
      <w:lang w:val="x-none" w:eastAsia="x-none"/>
    </w:rPr>
  </w:style>
  <w:style w:type="paragraph" w:styleId="30">
    <w:name w:val="Body Text 3"/>
    <w:basedOn w:val="a"/>
    <w:semiHidden/>
    <w:pPr>
      <w:widowControl w:val="0"/>
      <w:overflowPunct w:val="0"/>
      <w:autoSpaceDE w:val="0"/>
      <w:autoSpaceDN w:val="0"/>
      <w:adjustRightInd w:val="0"/>
      <w:jc w:val="both"/>
    </w:pPr>
    <w:rPr>
      <w:sz w:val="26"/>
      <w:szCs w:val="20"/>
    </w:rPr>
  </w:style>
  <w:style w:type="paragraph" w:styleId="23">
    <w:name w:val="Body Text Indent 2"/>
    <w:basedOn w:val="a"/>
    <w:link w:val="24"/>
    <w:semiHidden/>
    <w:pPr>
      <w:snapToGrid w:val="0"/>
      <w:ind w:firstLine="709"/>
      <w:jc w:val="both"/>
    </w:pPr>
    <w:rPr>
      <w:b/>
      <w:bCs/>
      <w:sz w:val="26"/>
      <w:szCs w:val="26"/>
      <w:lang w:val="x-none" w:eastAsia="x-none"/>
    </w:rPr>
  </w:style>
  <w:style w:type="paragraph" w:customStyle="1" w:styleId="ConsNormal">
    <w:name w:val="ConsNormal"/>
    <w:pPr>
      <w:widowControl w:val="0"/>
      <w:snapToGrid w:val="0"/>
      <w:ind w:right="19772" w:firstLine="720"/>
    </w:pPr>
    <w:rPr>
      <w:rFonts w:ascii="Arial" w:hAnsi="Arial"/>
    </w:rPr>
  </w:style>
  <w:style w:type="paragraph" w:customStyle="1" w:styleId="Ioieo">
    <w:name w:val="Ioieo"/>
    <w:basedOn w:val="a"/>
    <w:pPr>
      <w:overflowPunct w:val="0"/>
      <w:autoSpaceDE w:val="0"/>
      <w:autoSpaceDN w:val="0"/>
      <w:adjustRightInd w:val="0"/>
      <w:jc w:val="both"/>
    </w:pPr>
    <w:rPr>
      <w:szCs w:val="20"/>
    </w:rPr>
  </w:style>
  <w:style w:type="paragraph" w:styleId="a5">
    <w:name w:val="Body Text"/>
    <w:basedOn w:val="a"/>
    <w:link w:val="a6"/>
    <w:pPr>
      <w:widowControl w:val="0"/>
      <w:autoSpaceDE w:val="0"/>
      <w:autoSpaceDN w:val="0"/>
      <w:jc w:val="both"/>
    </w:pPr>
    <w:rPr>
      <w:sz w:val="28"/>
      <w:szCs w:val="28"/>
      <w:lang w:val="x-none" w:eastAsia="x-none"/>
    </w:rPr>
  </w:style>
  <w:style w:type="paragraph" w:styleId="a7">
    <w:name w:val="footer"/>
    <w:basedOn w:val="a"/>
    <w:link w:val="a8"/>
    <w:pPr>
      <w:tabs>
        <w:tab w:val="center" w:pos="4677"/>
        <w:tab w:val="right" w:pos="9355"/>
      </w:tabs>
    </w:pPr>
    <w:rPr>
      <w:lang w:val="x-none" w:eastAsia="x-none"/>
    </w:rPr>
  </w:style>
  <w:style w:type="character" w:styleId="a9">
    <w:name w:val="page number"/>
    <w:basedOn w:val="a0"/>
    <w:uiPriority w:val="99"/>
  </w:style>
  <w:style w:type="paragraph" w:styleId="aa">
    <w:name w:val="header"/>
    <w:basedOn w:val="a"/>
    <w:link w:val="ab"/>
    <w:uiPriority w:val="99"/>
    <w:pPr>
      <w:tabs>
        <w:tab w:val="center" w:pos="4677"/>
        <w:tab w:val="right" w:pos="9355"/>
      </w:tabs>
    </w:pPr>
  </w:style>
  <w:style w:type="paragraph" w:styleId="31">
    <w:name w:val="Body Text Indent 3"/>
    <w:basedOn w:val="a"/>
    <w:link w:val="32"/>
    <w:pPr>
      <w:autoSpaceDE w:val="0"/>
      <w:autoSpaceDN w:val="0"/>
      <w:adjustRightInd w:val="0"/>
      <w:ind w:firstLine="720"/>
      <w:jc w:val="both"/>
    </w:pPr>
    <w:rPr>
      <w:lang w:val="x-none" w:eastAsia="x-none"/>
    </w:rPr>
  </w:style>
  <w:style w:type="paragraph" w:styleId="ac">
    <w:name w:val="Plain Text"/>
    <w:basedOn w:val="a"/>
    <w:semiHidden/>
    <w:rPr>
      <w:rFonts w:ascii="Courier New" w:hAnsi="Courier New"/>
      <w:sz w:val="20"/>
      <w:szCs w:val="20"/>
    </w:rPr>
  </w:style>
  <w:style w:type="paragraph" w:customStyle="1" w:styleId="ad">
    <w:name w:val="Îñíîâíîé òåêñò"/>
    <w:basedOn w:val="a"/>
    <w:rPr>
      <w:szCs w:val="20"/>
    </w:rPr>
  </w:style>
  <w:style w:type="paragraph" w:customStyle="1" w:styleId="222">
    <w:name w:val="222"/>
    <w:basedOn w:val="a"/>
    <w:pPr>
      <w:ind w:left="851"/>
    </w:pPr>
    <w:rPr>
      <w:sz w:val="20"/>
      <w:szCs w:val="20"/>
    </w:rPr>
  </w:style>
  <w:style w:type="paragraph" w:styleId="ae">
    <w:name w:val="Title"/>
    <w:aliases w:val="Название"/>
    <w:basedOn w:val="a"/>
    <w:link w:val="af"/>
    <w:qFormat/>
    <w:pPr>
      <w:jc w:val="center"/>
    </w:pPr>
    <w:rPr>
      <w:b/>
      <w:bCs/>
      <w:szCs w:val="28"/>
      <w:lang w:val="x-none" w:eastAsia="x-none"/>
    </w:rPr>
  </w:style>
  <w:style w:type="paragraph" w:styleId="af0">
    <w:name w:val="caption"/>
    <w:basedOn w:val="a"/>
    <w:qFormat/>
    <w:pPr>
      <w:jc w:val="center"/>
    </w:pPr>
    <w:rPr>
      <w:szCs w:val="20"/>
    </w:rPr>
  </w:style>
  <w:style w:type="paragraph" w:customStyle="1" w:styleId="11">
    <w:name w:val="Обычный1"/>
    <w:uiPriority w:val="99"/>
    <w:pPr>
      <w:widowControl w:val="0"/>
      <w:spacing w:line="300" w:lineRule="auto"/>
      <w:ind w:firstLine="720"/>
      <w:jc w:val="both"/>
    </w:pPr>
    <w:rPr>
      <w:sz w:val="24"/>
    </w:rPr>
  </w:style>
  <w:style w:type="paragraph" w:styleId="af1">
    <w:name w:val="No Spacing"/>
    <w:aliases w:val="Максим"/>
    <w:link w:val="af2"/>
    <w:uiPriority w:val="1"/>
    <w:qFormat/>
    <w:rPr>
      <w:rFonts w:ascii="Calibri" w:hAnsi="Calibri"/>
      <w:sz w:val="22"/>
      <w:szCs w:val="22"/>
    </w:rPr>
  </w:style>
  <w:style w:type="paragraph" w:customStyle="1" w:styleId="ConsPlusNormal">
    <w:name w:val="ConsPlusNormal"/>
    <w:link w:val="ConsPlusNormal0"/>
    <w:qFormat/>
    <w:pPr>
      <w:widowControl w:val="0"/>
      <w:autoSpaceDE w:val="0"/>
      <w:autoSpaceDN w:val="0"/>
      <w:adjustRightInd w:val="0"/>
      <w:ind w:firstLine="720"/>
    </w:pPr>
    <w:rPr>
      <w:rFonts w:ascii="Arial" w:hAnsi="Arial" w:cs="Arial"/>
    </w:rPr>
  </w:style>
  <w:style w:type="paragraph" w:customStyle="1" w:styleId="25">
    <w:name w:val="Обычный2"/>
    <w:pPr>
      <w:widowControl w:val="0"/>
      <w:spacing w:line="300" w:lineRule="auto"/>
      <w:ind w:firstLine="720"/>
      <w:jc w:val="both"/>
    </w:pPr>
    <w:rPr>
      <w:sz w:val="24"/>
    </w:rPr>
  </w:style>
  <w:style w:type="paragraph" w:customStyle="1" w:styleId="FR1">
    <w:name w:val="FR1"/>
    <w:pPr>
      <w:widowControl w:val="0"/>
      <w:spacing w:before="700"/>
    </w:pPr>
    <w:rPr>
      <w:b/>
      <w:sz w:val="28"/>
    </w:rPr>
  </w:style>
  <w:style w:type="character" w:customStyle="1" w:styleId="af3">
    <w:name w:val="Цветовое выделение"/>
    <w:rPr>
      <w:b/>
      <w:color w:val="26282F"/>
    </w:rPr>
  </w:style>
  <w:style w:type="character" w:customStyle="1" w:styleId="22">
    <w:name w:val="Основной текст 2 Знак"/>
    <w:link w:val="21"/>
    <w:rsid w:val="0080007B"/>
    <w:rPr>
      <w:sz w:val="24"/>
      <w:szCs w:val="24"/>
    </w:rPr>
  </w:style>
  <w:style w:type="character" w:customStyle="1" w:styleId="a8">
    <w:name w:val="Нижний колонтитул Знак"/>
    <w:link w:val="a7"/>
    <w:rsid w:val="0080007B"/>
    <w:rPr>
      <w:sz w:val="24"/>
      <w:szCs w:val="24"/>
    </w:rPr>
  </w:style>
  <w:style w:type="character" w:customStyle="1" w:styleId="32">
    <w:name w:val="Основной текст с отступом 3 Знак"/>
    <w:link w:val="31"/>
    <w:rsid w:val="0080007B"/>
    <w:rPr>
      <w:sz w:val="24"/>
      <w:szCs w:val="24"/>
    </w:rPr>
  </w:style>
  <w:style w:type="paragraph" w:styleId="af4">
    <w:name w:val="Block Text"/>
    <w:basedOn w:val="a"/>
    <w:semiHidden/>
    <w:rsid w:val="0080007B"/>
    <w:pPr>
      <w:ind w:left="-180" w:right="-134"/>
      <w:jc w:val="both"/>
    </w:pPr>
    <w:rPr>
      <w:kern w:val="36"/>
      <w:szCs w:val="22"/>
    </w:rPr>
  </w:style>
  <w:style w:type="character" w:customStyle="1" w:styleId="a4">
    <w:name w:val="Основной текст с отступом Знак"/>
    <w:link w:val="a3"/>
    <w:rsid w:val="00B34E97"/>
    <w:rPr>
      <w:sz w:val="26"/>
      <w:szCs w:val="26"/>
    </w:rPr>
  </w:style>
  <w:style w:type="table" w:styleId="af5">
    <w:name w:val="Table Grid"/>
    <w:basedOn w:val="a1"/>
    <w:uiPriority w:val="59"/>
    <w:rsid w:val="00D30C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Основной текст_"/>
    <w:link w:val="33"/>
    <w:locked/>
    <w:rsid w:val="004D2020"/>
    <w:rPr>
      <w:sz w:val="22"/>
      <w:szCs w:val="22"/>
      <w:shd w:val="clear" w:color="auto" w:fill="FFFFFF"/>
    </w:rPr>
  </w:style>
  <w:style w:type="paragraph" w:customStyle="1" w:styleId="33">
    <w:name w:val="Основной текст3"/>
    <w:basedOn w:val="a"/>
    <w:link w:val="af6"/>
    <w:rsid w:val="004D2020"/>
    <w:pPr>
      <w:widowControl w:val="0"/>
      <w:shd w:val="clear" w:color="auto" w:fill="FFFFFF"/>
      <w:spacing w:before="300" w:after="300" w:line="0" w:lineRule="atLeast"/>
      <w:jc w:val="both"/>
    </w:pPr>
    <w:rPr>
      <w:sz w:val="22"/>
      <w:szCs w:val="22"/>
      <w:lang w:val="x-none" w:eastAsia="x-none"/>
    </w:rPr>
  </w:style>
  <w:style w:type="character" w:customStyle="1" w:styleId="a6">
    <w:name w:val="Основной текст Знак"/>
    <w:link w:val="a5"/>
    <w:rsid w:val="00E400F0"/>
    <w:rPr>
      <w:sz w:val="28"/>
      <w:szCs w:val="28"/>
    </w:rPr>
  </w:style>
  <w:style w:type="character" w:customStyle="1" w:styleId="24">
    <w:name w:val="Основной текст с отступом 2 Знак"/>
    <w:link w:val="23"/>
    <w:semiHidden/>
    <w:rsid w:val="004A2256"/>
    <w:rPr>
      <w:b/>
      <w:bCs/>
      <w:sz w:val="26"/>
      <w:szCs w:val="26"/>
    </w:rPr>
  </w:style>
  <w:style w:type="character" w:styleId="af7">
    <w:name w:val="Hyperlink"/>
    <w:uiPriority w:val="99"/>
    <w:unhideWhenUsed/>
    <w:rsid w:val="00880332"/>
    <w:rPr>
      <w:color w:val="0000FF"/>
      <w:u w:val="single"/>
    </w:rPr>
  </w:style>
  <w:style w:type="paragraph" w:styleId="af8">
    <w:name w:val="List Paragraph"/>
    <w:aliases w:val="Осн.текст,Заговок Марина,List Paragraph"/>
    <w:basedOn w:val="a"/>
    <w:link w:val="af9"/>
    <w:uiPriority w:val="34"/>
    <w:qFormat/>
    <w:rsid w:val="008B45B1"/>
    <w:pPr>
      <w:ind w:left="720"/>
      <w:contextualSpacing/>
    </w:pPr>
  </w:style>
  <w:style w:type="character" w:customStyle="1" w:styleId="af">
    <w:name w:val="Название Знак"/>
    <w:link w:val="ae"/>
    <w:rsid w:val="005E3A3F"/>
    <w:rPr>
      <w:b/>
      <w:bCs/>
      <w:sz w:val="24"/>
      <w:szCs w:val="28"/>
    </w:rPr>
  </w:style>
  <w:style w:type="paragraph" w:styleId="afa">
    <w:name w:val="Normal (Web)"/>
    <w:aliases w:val="Обычный (Интернет)"/>
    <w:basedOn w:val="a"/>
    <w:uiPriority w:val="99"/>
    <w:unhideWhenUsed/>
    <w:rsid w:val="0065488B"/>
    <w:pPr>
      <w:spacing w:before="100" w:beforeAutospacing="1" w:after="100" w:afterAutospacing="1"/>
    </w:pPr>
  </w:style>
  <w:style w:type="character" w:customStyle="1" w:styleId="10">
    <w:name w:val="Заголовок 1 Знак"/>
    <w:link w:val="1"/>
    <w:rsid w:val="000A61A7"/>
    <w:rPr>
      <w:b/>
      <w:bCs/>
      <w:sz w:val="26"/>
      <w:szCs w:val="24"/>
    </w:rPr>
  </w:style>
  <w:style w:type="character" w:customStyle="1" w:styleId="20">
    <w:name w:val="Заголовок 2 Знак"/>
    <w:link w:val="2"/>
    <w:rsid w:val="0094103F"/>
    <w:rPr>
      <w:b/>
      <w:bCs/>
      <w:sz w:val="24"/>
      <w:szCs w:val="24"/>
    </w:rPr>
  </w:style>
  <w:style w:type="character" w:customStyle="1" w:styleId="af2">
    <w:name w:val="Без интервала Знак"/>
    <w:aliases w:val="Максим Знак"/>
    <w:link w:val="af1"/>
    <w:uiPriority w:val="1"/>
    <w:qFormat/>
    <w:locked/>
    <w:rsid w:val="00F70834"/>
    <w:rPr>
      <w:rFonts w:ascii="Calibri" w:hAnsi="Calibri"/>
      <w:sz w:val="22"/>
      <w:szCs w:val="22"/>
      <w:lang w:bidi="ar-SA"/>
    </w:rPr>
  </w:style>
  <w:style w:type="paragraph" w:customStyle="1" w:styleId="Normal">
    <w:name w:val="Normal"/>
    <w:rsid w:val="00C13C3C"/>
    <w:pPr>
      <w:widowControl w:val="0"/>
    </w:pPr>
    <w:rPr>
      <w:snapToGrid w:val="0"/>
    </w:rPr>
  </w:style>
  <w:style w:type="paragraph" w:styleId="afb">
    <w:name w:val="Balloon Text"/>
    <w:basedOn w:val="a"/>
    <w:link w:val="afc"/>
    <w:uiPriority w:val="99"/>
    <w:semiHidden/>
    <w:unhideWhenUsed/>
    <w:rsid w:val="00F22C5E"/>
    <w:rPr>
      <w:rFonts w:ascii="Segoe UI" w:hAnsi="Segoe UI"/>
      <w:sz w:val="18"/>
      <w:szCs w:val="18"/>
      <w:lang w:val="x-none" w:eastAsia="x-none"/>
    </w:rPr>
  </w:style>
  <w:style w:type="character" w:customStyle="1" w:styleId="afc">
    <w:name w:val="Текст выноски Знак"/>
    <w:link w:val="afb"/>
    <w:uiPriority w:val="99"/>
    <w:semiHidden/>
    <w:rsid w:val="00F22C5E"/>
    <w:rPr>
      <w:rFonts w:ascii="Segoe UI" w:hAnsi="Segoe UI" w:cs="Segoe UI"/>
      <w:sz w:val="18"/>
      <w:szCs w:val="18"/>
    </w:rPr>
  </w:style>
  <w:style w:type="character" w:customStyle="1" w:styleId="ab">
    <w:name w:val="Верхний колонтитул Знак"/>
    <w:link w:val="aa"/>
    <w:uiPriority w:val="99"/>
    <w:rsid w:val="00177D32"/>
    <w:rPr>
      <w:sz w:val="24"/>
      <w:szCs w:val="24"/>
    </w:rPr>
  </w:style>
  <w:style w:type="character" w:customStyle="1" w:styleId="ConsPlusNormal0">
    <w:name w:val="ConsPlusNormal Знак"/>
    <w:link w:val="ConsPlusNormal"/>
    <w:qFormat/>
    <w:locked/>
    <w:rsid w:val="008944C0"/>
    <w:rPr>
      <w:rFonts w:ascii="Arial" w:hAnsi="Arial" w:cs="Arial"/>
    </w:rPr>
  </w:style>
  <w:style w:type="paragraph" w:customStyle="1" w:styleId="Standard">
    <w:name w:val="Standard"/>
    <w:rsid w:val="007F6A2E"/>
    <w:pPr>
      <w:widowControl w:val="0"/>
      <w:suppressAutoHyphens/>
      <w:autoSpaceDN w:val="0"/>
      <w:textAlignment w:val="baseline"/>
    </w:pPr>
    <w:rPr>
      <w:rFonts w:eastAsia="Andale Sans UI" w:cs="Tahoma"/>
      <w:kern w:val="3"/>
      <w:sz w:val="24"/>
      <w:szCs w:val="24"/>
      <w:lang w:val="de-DE" w:eastAsia="ja-JP" w:bidi="fa-IR"/>
    </w:rPr>
  </w:style>
  <w:style w:type="character" w:customStyle="1" w:styleId="12">
    <w:name w:val="Основной текст1"/>
    <w:rsid w:val="00BC00AB"/>
    <w:rPr>
      <w:rFonts w:ascii="Times New Roman" w:eastAsia="Times New Roman" w:hAnsi="Times New Roman" w:cs="Times New Roman"/>
      <w:color w:val="000000"/>
      <w:spacing w:val="6"/>
      <w:w w:val="100"/>
      <w:position w:val="0"/>
      <w:sz w:val="22"/>
      <w:szCs w:val="22"/>
      <w:shd w:val="clear" w:color="auto" w:fill="FFFFFF"/>
      <w:lang w:val="ru-RU"/>
    </w:rPr>
  </w:style>
  <w:style w:type="paragraph" w:customStyle="1" w:styleId="120">
    <w:name w:val="Обычный12"/>
    <w:link w:val="CharChar"/>
    <w:rsid w:val="00F277A8"/>
    <w:pPr>
      <w:widowControl w:val="0"/>
      <w:spacing w:line="300" w:lineRule="auto"/>
      <w:ind w:firstLine="720"/>
      <w:jc w:val="both"/>
    </w:pPr>
    <w:rPr>
      <w:snapToGrid w:val="0"/>
      <w:sz w:val="24"/>
    </w:rPr>
  </w:style>
  <w:style w:type="character" w:customStyle="1" w:styleId="CharChar">
    <w:name w:val="Обычный Char Char"/>
    <w:link w:val="120"/>
    <w:locked/>
    <w:rsid w:val="00F277A8"/>
    <w:rPr>
      <w:snapToGrid w:val="0"/>
      <w:sz w:val="24"/>
    </w:rPr>
  </w:style>
  <w:style w:type="character" w:customStyle="1" w:styleId="apple-converted-space">
    <w:name w:val="apple-converted-space"/>
    <w:rsid w:val="00F277A8"/>
  </w:style>
  <w:style w:type="character" w:customStyle="1" w:styleId="okpd">
    <w:name w:val="okpd"/>
    <w:rsid w:val="00BC5BFF"/>
  </w:style>
  <w:style w:type="character" w:customStyle="1" w:styleId="cardmaininfopurchaselink">
    <w:name w:val="cardmaininfo__purchaselink"/>
    <w:rsid w:val="00341843"/>
  </w:style>
  <w:style w:type="paragraph" w:customStyle="1" w:styleId="6">
    <w:name w:val="Основной текст6"/>
    <w:basedOn w:val="a"/>
    <w:rsid w:val="00481A4C"/>
    <w:pPr>
      <w:widowControl w:val="0"/>
      <w:shd w:val="clear" w:color="auto" w:fill="FFFFFF"/>
      <w:spacing w:before="240" w:after="360" w:line="0" w:lineRule="atLeast"/>
      <w:jc w:val="both"/>
    </w:pPr>
    <w:rPr>
      <w:spacing w:val="6"/>
      <w:sz w:val="22"/>
      <w:szCs w:val="22"/>
      <w:lang w:eastAsia="en-US"/>
    </w:rPr>
  </w:style>
  <w:style w:type="character" w:styleId="afd">
    <w:name w:val="Strong"/>
    <w:uiPriority w:val="22"/>
    <w:qFormat/>
    <w:rsid w:val="00481A4C"/>
    <w:rPr>
      <w:b/>
      <w:bCs/>
    </w:rPr>
  </w:style>
  <w:style w:type="character" w:customStyle="1" w:styleId="af9">
    <w:name w:val="Абзац списка Знак"/>
    <w:aliases w:val="Осн.текст Знак,Заговок Марина Знак,List Paragraph Знак"/>
    <w:link w:val="af8"/>
    <w:uiPriority w:val="34"/>
    <w:rsid w:val="00481A4C"/>
    <w:rPr>
      <w:sz w:val="24"/>
      <w:szCs w:val="24"/>
    </w:rPr>
  </w:style>
  <w:style w:type="character" w:customStyle="1" w:styleId="markedcontent">
    <w:name w:val="markedcontent"/>
    <w:rsid w:val="00AB4169"/>
  </w:style>
  <w:style w:type="paragraph" w:styleId="afe">
    <w:name w:val="footnote text"/>
    <w:aliases w:val="Знак3"/>
    <w:basedOn w:val="a"/>
    <w:link w:val="aff"/>
    <w:uiPriority w:val="99"/>
    <w:unhideWhenUsed/>
    <w:rsid w:val="00AB4169"/>
    <w:rPr>
      <w:rFonts w:ascii="Calibri" w:hAnsi="Calibri"/>
      <w:sz w:val="20"/>
      <w:szCs w:val="20"/>
    </w:rPr>
  </w:style>
  <w:style w:type="character" w:customStyle="1" w:styleId="aff">
    <w:name w:val="Текст сноски Знак"/>
    <w:aliases w:val="Знак3 Знак"/>
    <w:link w:val="afe"/>
    <w:uiPriority w:val="99"/>
    <w:rsid w:val="00AB4169"/>
    <w:rPr>
      <w:rFonts w:ascii="Calibri" w:hAnsi="Calibri"/>
    </w:rPr>
  </w:style>
  <w:style w:type="character" w:styleId="aff0">
    <w:name w:val="FollowedHyperlink"/>
    <w:uiPriority w:val="99"/>
    <w:semiHidden/>
    <w:unhideWhenUsed/>
    <w:rsid w:val="00B14A29"/>
    <w:rPr>
      <w:color w:val="954F72"/>
      <w:u w:val="single"/>
    </w:rPr>
  </w:style>
  <w:style w:type="paragraph" w:customStyle="1" w:styleId="ConsPlusCell">
    <w:name w:val="ConsPlusCell"/>
    <w:rsid w:val="00B431A1"/>
    <w:pPr>
      <w:autoSpaceDE w:val="0"/>
      <w:autoSpaceDN w:val="0"/>
      <w:adjustRightInd w:val="0"/>
    </w:pPr>
    <w:rPr>
      <w:sz w:val="24"/>
      <w:szCs w:val="24"/>
    </w:rPr>
  </w:style>
  <w:style w:type="paragraph" w:customStyle="1" w:styleId="aff1">
    <w:name w:val="Мой"/>
    <w:basedOn w:val="a"/>
    <w:rsid w:val="00170C3E"/>
    <w:pPr>
      <w:ind w:firstLine="720"/>
      <w:jc w:val="both"/>
    </w:pPr>
    <w:rPr>
      <w:rFonts w:ascii="CG Times (W1)" w:hAnsi="CG Times (W1)"/>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11679">
      <w:bodyDiv w:val="1"/>
      <w:marLeft w:val="0"/>
      <w:marRight w:val="0"/>
      <w:marTop w:val="0"/>
      <w:marBottom w:val="0"/>
      <w:divBdr>
        <w:top w:val="none" w:sz="0" w:space="0" w:color="auto"/>
        <w:left w:val="none" w:sz="0" w:space="0" w:color="auto"/>
        <w:bottom w:val="none" w:sz="0" w:space="0" w:color="auto"/>
        <w:right w:val="none" w:sz="0" w:space="0" w:color="auto"/>
      </w:divBdr>
    </w:div>
    <w:div w:id="41827909">
      <w:bodyDiv w:val="1"/>
      <w:marLeft w:val="0"/>
      <w:marRight w:val="0"/>
      <w:marTop w:val="0"/>
      <w:marBottom w:val="0"/>
      <w:divBdr>
        <w:top w:val="none" w:sz="0" w:space="0" w:color="auto"/>
        <w:left w:val="none" w:sz="0" w:space="0" w:color="auto"/>
        <w:bottom w:val="none" w:sz="0" w:space="0" w:color="auto"/>
        <w:right w:val="none" w:sz="0" w:space="0" w:color="auto"/>
      </w:divBdr>
    </w:div>
    <w:div w:id="91630427">
      <w:bodyDiv w:val="1"/>
      <w:marLeft w:val="0"/>
      <w:marRight w:val="0"/>
      <w:marTop w:val="0"/>
      <w:marBottom w:val="0"/>
      <w:divBdr>
        <w:top w:val="none" w:sz="0" w:space="0" w:color="auto"/>
        <w:left w:val="none" w:sz="0" w:space="0" w:color="auto"/>
        <w:bottom w:val="none" w:sz="0" w:space="0" w:color="auto"/>
        <w:right w:val="none" w:sz="0" w:space="0" w:color="auto"/>
      </w:divBdr>
    </w:div>
    <w:div w:id="99640737">
      <w:bodyDiv w:val="1"/>
      <w:marLeft w:val="0"/>
      <w:marRight w:val="0"/>
      <w:marTop w:val="0"/>
      <w:marBottom w:val="0"/>
      <w:divBdr>
        <w:top w:val="none" w:sz="0" w:space="0" w:color="auto"/>
        <w:left w:val="none" w:sz="0" w:space="0" w:color="auto"/>
        <w:bottom w:val="none" w:sz="0" w:space="0" w:color="auto"/>
        <w:right w:val="none" w:sz="0" w:space="0" w:color="auto"/>
      </w:divBdr>
    </w:div>
    <w:div w:id="105544692">
      <w:bodyDiv w:val="1"/>
      <w:marLeft w:val="0"/>
      <w:marRight w:val="0"/>
      <w:marTop w:val="0"/>
      <w:marBottom w:val="0"/>
      <w:divBdr>
        <w:top w:val="none" w:sz="0" w:space="0" w:color="auto"/>
        <w:left w:val="none" w:sz="0" w:space="0" w:color="auto"/>
        <w:bottom w:val="none" w:sz="0" w:space="0" w:color="auto"/>
        <w:right w:val="none" w:sz="0" w:space="0" w:color="auto"/>
      </w:divBdr>
    </w:div>
    <w:div w:id="107899512">
      <w:bodyDiv w:val="1"/>
      <w:marLeft w:val="0"/>
      <w:marRight w:val="0"/>
      <w:marTop w:val="0"/>
      <w:marBottom w:val="0"/>
      <w:divBdr>
        <w:top w:val="none" w:sz="0" w:space="0" w:color="auto"/>
        <w:left w:val="none" w:sz="0" w:space="0" w:color="auto"/>
        <w:bottom w:val="none" w:sz="0" w:space="0" w:color="auto"/>
        <w:right w:val="none" w:sz="0" w:space="0" w:color="auto"/>
      </w:divBdr>
    </w:div>
    <w:div w:id="129637878">
      <w:bodyDiv w:val="1"/>
      <w:marLeft w:val="0"/>
      <w:marRight w:val="0"/>
      <w:marTop w:val="0"/>
      <w:marBottom w:val="0"/>
      <w:divBdr>
        <w:top w:val="none" w:sz="0" w:space="0" w:color="auto"/>
        <w:left w:val="none" w:sz="0" w:space="0" w:color="auto"/>
        <w:bottom w:val="none" w:sz="0" w:space="0" w:color="auto"/>
        <w:right w:val="none" w:sz="0" w:space="0" w:color="auto"/>
      </w:divBdr>
    </w:div>
    <w:div w:id="138426647">
      <w:bodyDiv w:val="1"/>
      <w:marLeft w:val="0"/>
      <w:marRight w:val="0"/>
      <w:marTop w:val="0"/>
      <w:marBottom w:val="0"/>
      <w:divBdr>
        <w:top w:val="none" w:sz="0" w:space="0" w:color="auto"/>
        <w:left w:val="none" w:sz="0" w:space="0" w:color="auto"/>
        <w:bottom w:val="none" w:sz="0" w:space="0" w:color="auto"/>
        <w:right w:val="none" w:sz="0" w:space="0" w:color="auto"/>
      </w:divBdr>
    </w:div>
    <w:div w:id="152375219">
      <w:bodyDiv w:val="1"/>
      <w:marLeft w:val="0"/>
      <w:marRight w:val="0"/>
      <w:marTop w:val="0"/>
      <w:marBottom w:val="0"/>
      <w:divBdr>
        <w:top w:val="none" w:sz="0" w:space="0" w:color="auto"/>
        <w:left w:val="none" w:sz="0" w:space="0" w:color="auto"/>
        <w:bottom w:val="none" w:sz="0" w:space="0" w:color="auto"/>
        <w:right w:val="none" w:sz="0" w:space="0" w:color="auto"/>
      </w:divBdr>
    </w:div>
    <w:div w:id="235171802">
      <w:bodyDiv w:val="1"/>
      <w:marLeft w:val="0"/>
      <w:marRight w:val="0"/>
      <w:marTop w:val="0"/>
      <w:marBottom w:val="0"/>
      <w:divBdr>
        <w:top w:val="none" w:sz="0" w:space="0" w:color="auto"/>
        <w:left w:val="none" w:sz="0" w:space="0" w:color="auto"/>
        <w:bottom w:val="none" w:sz="0" w:space="0" w:color="auto"/>
        <w:right w:val="none" w:sz="0" w:space="0" w:color="auto"/>
      </w:divBdr>
    </w:div>
    <w:div w:id="249390610">
      <w:bodyDiv w:val="1"/>
      <w:marLeft w:val="0"/>
      <w:marRight w:val="0"/>
      <w:marTop w:val="0"/>
      <w:marBottom w:val="0"/>
      <w:divBdr>
        <w:top w:val="none" w:sz="0" w:space="0" w:color="auto"/>
        <w:left w:val="none" w:sz="0" w:space="0" w:color="auto"/>
        <w:bottom w:val="none" w:sz="0" w:space="0" w:color="auto"/>
        <w:right w:val="none" w:sz="0" w:space="0" w:color="auto"/>
      </w:divBdr>
    </w:div>
    <w:div w:id="254099825">
      <w:bodyDiv w:val="1"/>
      <w:marLeft w:val="0"/>
      <w:marRight w:val="0"/>
      <w:marTop w:val="0"/>
      <w:marBottom w:val="0"/>
      <w:divBdr>
        <w:top w:val="none" w:sz="0" w:space="0" w:color="auto"/>
        <w:left w:val="none" w:sz="0" w:space="0" w:color="auto"/>
        <w:bottom w:val="none" w:sz="0" w:space="0" w:color="auto"/>
        <w:right w:val="none" w:sz="0" w:space="0" w:color="auto"/>
      </w:divBdr>
    </w:div>
    <w:div w:id="255746385">
      <w:bodyDiv w:val="1"/>
      <w:marLeft w:val="0"/>
      <w:marRight w:val="0"/>
      <w:marTop w:val="0"/>
      <w:marBottom w:val="0"/>
      <w:divBdr>
        <w:top w:val="none" w:sz="0" w:space="0" w:color="auto"/>
        <w:left w:val="none" w:sz="0" w:space="0" w:color="auto"/>
        <w:bottom w:val="none" w:sz="0" w:space="0" w:color="auto"/>
        <w:right w:val="none" w:sz="0" w:space="0" w:color="auto"/>
      </w:divBdr>
    </w:div>
    <w:div w:id="265232324">
      <w:bodyDiv w:val="1"/>
      <w:marLeft w:val="0"/>
      <w:marRight w:val="0"/>
      <w:marTop w:val="0"/>
      <w:marBottom w:val="0"/>
      <w:divBdr>
        <w:top w:val="none" w:sz="0" w:space="0" w:color="auto"/>
        <w:left w:val="none" w:sz="0" w:space="0" w:color="auto"/>
        <w:bottom w:val="none" w:sz="0" w:space="0" w:color="auto"/>
        <w:right w:val="none" w:sz="0" w:space="0" w:color="auto"/>
      </w:divBdr>
    </w:div>
    <w:div w:id="282467359">
      <w:bodyDiv w:val="1"/>
      <w:marLeft w:val="0"/>
      <w:marRight w:val="0"/>
      <w:marTop w:val="0"/>
      <w:marBottom w:val="0"/>
      <w:divBdr>
        <w:top w:val="none" w:sz="0" w:space="0" w:color="auto"/>
        <w:left w:val="none" w:sz="0" w:space="0" w:color="auto"/>
        <w:bottom w:val="none" w:sz="0" w:space="0" w:color="auto"/>
        <w:right w:val="none" w:sz="0" w:space="0" w:color="auto"/>
      </w:divBdr>
    </w:div>
    <w:div w:id="334117146">
      <w:bodyDiv w:val="1"/>
      <w:marLeft w:val="0"/>
      <w:marRight w:val="0"/>
      <w:marTop w:val="0"/>
      <w:marBottom w:val="0"/>
      <w:divBdr>
        <w:top w:val="none" w:sz="0" w:space="0" w:color="auto"/>
        <w:left w:val="none" w:sz="0" w:space="0" w:color="auto"/>
        <w:bottom w:val="none" w:sz="0" w:space="0" w:color="auto"/>
        <w:right w:val="none" w:sz="0" w:space="0" w:color="auto"/>
      </w:divBdr>
    </w:div>
    <w:div w:id="350423954">
      <w:bodyDiv w:val="1"/>
      <w:marLeft w:val="0"/>
      <w:marRight w:val="0"/>
      <w:marTop w:val="0"/>
      <w:marBottom w:val="0"/>
      <w:divBdr>
        <w:top w:val="none" w:sz="0" w:space="0" w:color="auto"/>
        <w:left w:val="none" w:sz="0" w:space="0" w:color="auto"/>
        <w:bottom w:val="none" w:sz="0" w:space="0" w:color="auto"/>
        <w:right w:val="none" w:sz="0" w:space="0" w:color="auto"/>
      </w:divBdr>
    </w:div>
    <w:div w:id="356155134">
      <w:bodyDiv w:val="1"/>
      <w:marLeft w:val="0"/>
      <w:marRight w:val="0"/>
      <w:marTop w:val="0"/>
      <w:marBottom w:val="0"/>
      <w:divBdr>
        <w:top w:val="none" w:sz="0" w:space="0" w:color="auto"/>
        <w:left w:val="none" w:sz="0" w:space="0" w:color="auto"/>
        <w:bottom w:val="none" w:sz="0" w:space="0" w:color="auto"/>
        <w:right w:val="none" w:sz="0" w:space="0" w:color="auto"/>
      </w:divBdr>
    </w:div>
    <w:div w:id="404881765">
      <w:bodyDiv w:val="1"/>
      <w:marLeft w:val="0"/>
      <w:marRight w:val="0"/>
      <w:marTop w:val="0"/>
      <w:marBottom w:val="0"/>
      <w:divBdr>
        <w:top w:val="none" w:sz="0" w:space="0" w:color="auto"/>
        <w:left w:val="none" w:sz="0" w:space="0" w:color="auto"/>
        <w:bottom w:val="none" w:sz="0" w:space="0" w:color="auto"/>
        <w:right w:val="none" w:sz="0" w:space="0" w:color="auto"/>
      </w:divBdr>
    </w:div>
    <w:div w:id="417529985">
      <w:bodyDiv w:val="1"/>
      <w:marLeft w:val="0"/>
      <w:marRight w:val="0"/>
      <w:marTop w:val="0"/>
      <w:marBottom w:val="0"/>
      <w:divBdr>
        <w:top w:val="none" w:sz="0" w:space="0" w:color="auto"/>
        <w:left w:val="none" w:sz="0" w:space="0" w:color="auto"/>
        <w:bottom w:val="none" w:sz="0" w:space="0" w:color="auto"/>
        <w:right w:val="none" w:sz="0" w:space="0" w:color="auto"/>
      </w:divBdr>
    </w:div>
    <w:div w:id="417747938">
      <w:bodyDiv w:val="1"/>
      <w:marLeft w:val="0"/>
      <w:marRight w:val="0"/>
      <w:marTop w:val="0"/>
      <w:marBottom w:val="0"/>
      <w:divBdr>
        <w:top w:val="none" w:sz="0" w:space="0" w:color="auto"/>
        <w:left w:val="none" w:sz="0" w:space="0" w:color="auto"/>
        <w:bottom w:val="none" w:sz="0" w:space="0" w:color="auto"/>
        <w:right w:val="none" w:sz="0" w:space="0" w:color="auto"/>
      </w:divBdr>
    </w:div>
    <w:div w:id="418141188">
      <w:bodyDiv w:val="1"/>
      <w:marLeft w:val="0"/>
      <w:marRight w:val="0"/>
      <w:marTop w:val="0"/>
      <w:marBottom w:val="0"/>
      <w:divBdr>
        <w:top w:val="none" w:sz="0" w:space="0" w:color="auto"/>
        <w:left w:val="none" w:sz="0" w:space="0" w:color="auto"/>
        <w:bottom w:val="none" w:sz="0" w:space="0" w:color="auto"/>
        <w:right w:val="none" w:sz="0" w:space="0" w:color="auto"/>
      </w:divBdr>
    </w:div>
    <w:div w:id="418720436">
      <w:bodyDiv w:val="1"/>
      <w:marLeft w:val="0"/>
      <w:marRight w:val="0"/>
      <w:marTop w:val="0"/>
      <w:marBottom w:val="0"/>
      <w:divBdr>
        <w:top w:val="none" w:sz="0" w:space="0" w:color="auto"/>
        <w:left w:val="none" w:sz="0" w:space="0" w:color="auto"/>
        <w:bottom w:val="none" w:sz="0" w:space="0" w:color="auto"/>
        <w:right w:val="none" w:sz="0" w:space="0" w:color="auto"/>
      </w:divBdr>
    </w:div>
    <w:div w:id="421494466">
      <w:bodyDiv w:val="1"/>
      <w:marLeft w:val="0"/>
      <w:marRight w:val="0"/>
      <w:marTop w:val="0"/>
      <w:marBottom w:val="0"/>
      <w:divBdr>
        <w:top w:val="none" w:sz="0" w:space="0" w:color="auto"/>
        <w:left w:val="none" w:sz="0" w:space="0" w:color="auto"/>
        <w:bottom w:val="none" w:sz="0" w:space="0" w:color="auto"/>
        <w:right w:val="none" w:sz="0" w:space="0" w:color="auto"/>
      </w:divBdr>
    </w:div>
    <w:div w:id="490758278">
      <w:bodyDiv w:val="1"/>
      <w:marLeft w:val="0"/>
      <w:marRight w:val="0"/>
      <w:marTop w:val="0"/>
      <w:marBottom w:val="0"/>
      <w:divBdr>
        <w:top w:val="none" w:sz="0" w:space="0" w:color="auto"/>
        <w:left w:val="none" w:sz="0" w:space="0" w:color="auto"/>
        <w:bottom w:val="none" w:sz="0" w:space="0" w:color="auto"/>
        <w:right w:val="none" w:sz="0" w:space="0" w:color="auto"/>
      </w:divBdr>
    </w:div>
    <w:div w:id="503589000">
      <w:bodyDiv w:val="1"/>
      <w:marLeft w:val="0"/>
      <w:marRight w:val="0"/>
      <w:marTop w:val="0"/>
      <w:marBottom w:val="0"/>
      <w:divBdr>
        <w:top w:val="none" w:sz="0" w:space="0" w:color="auto"/>
        <w:left w:val="none" w:sz="0" w:space="0" w:color="auto"/>
        <w:bottom w:val="none" w:sz="0" w:space="0" w:color="auto"/>
        <w:right w:val="none" w:sz="0" w:space="0" w:color="auto"/>
      </w:divBdr>
    </w:div>
    <w:div w:id="505511677">
      <w:bodyDiv w:val="1"/>
      <w:marLeft w:val="0"/>
      <w:marRight w:val="0"/>
      <w:marTop w:val="0"/>
      <w:marBottom w:val="0"/>
      <w:divBdr>
        <w:top w:val="none" w:sz="0" w:space="0" w:color="auto"/>
        <w:left w:val="none" w:sz="0" w:space="0" w:color="auto"/>
        <w:bottom w:val="none" w:sz="0" w:space="0" w:color="auto"/>
        <w:right w:val="none" w:sz="0" w:space="0" w:color="auto"/>
      </w:divBdr>
    </w:div>
    <w:div w:id="515965747">
      <w:bodyDiv w:val="1"/>
      <w:marLeft w:val="0"/>
      <w:marRight w:val="0"/>
      <w:marTop w:val="0"/>
      <w:marBottom w:val="0"/>
      <w:divBdr>
        <w:top w:val="none" w:sz="0" w:space="0" w:color="auto"/>
        <w:left w:val="none" w:sz="0" w:space="0" w:color="auto"/>
        <w:bottom w:val="none" w:sz="0" w:space="0" w:color="auto"/>
        <w:right w:val="none" w:sz="0" w:space="0" w:color="auto"/>
      </w:divBdr>
    </w:div>
    <w:div w:id="516313758">
      <w:bodyDiv w:val="1"/>
      <w:marLeft w:val="0"/>
      <w:marRight w:val="0"/>
      <w:marTop w:val="0"/>
      <w:marBottom w:val="0"/>
      <w:divBdr>
        <w:top w:val="none" w:sz="0" w:space="0" w:color="auto"/>
        <w:left w:val="none" w:sz="0" w:space="0" w:color="auto"/>
        <w:bottom w:val="none" w:sz="0" w:space="0" w:color="auto"/>
        <w:right w:val="none" w:sz="0" w:space="0" w:color="auto"/>
      </w:divBdr>
    </w:div>
    <w:div w:id="518351153">
      <w:bodyDiv w:val="1"/>
      <w:marLeft w:val="0"/>
      <w:marRight w:val="0"/>
      <w:marTop w:val="0"/>
      <w:marBottom w:val="0"/>
      <w:divBdr>
        <w:top w:val="none" w:sz="0" w:space="0" w:color="auto"/>
        <w:left w:val="none" w:sz="0" w:space="0" w:color="auto"/>
        <w:bottom w:val="none" w:sz="0" w:space="0" w:color="auto"/>
        <w:right w:val="none" w:sz="0" w:space="0" w:color="auto"/>
      </w:divBdr>
    </w:div>
    <w:div w:id="542593214">
      <w:bodyDiv w:val="1"/>
      <w:marLeft w:val="0"/>
      <w:marRight w:val="0"/>
      <w:marTop w:val="0"/>
      <w:marBottom w:val="0"/>
      <w:divBdr>
        <w:top w:val="none" w:sz="0" w:space="0" w:color="auto"/>
        <w:left w:val="none" w:sz="0" w:space="0" w:color="auto"/>
        <w:bottom w:val="none" w:sz="0" w:space="0" w:color="auto"/>
        <w:right w:val="none" w:sz="0" w:space="0" w:color="auto"/>
      </w:divBdr>
    </w:div>
    <w:div w:id="578486541">
      <w:bodyDiv w:val="1"/>
      <w:marLeft w:val="0"/>
      <w:marRight w:val="0"/>
      <w:marTop w:val="0"/>
      <w:marBottom w:val="0"/>
      <w:divBdr>
        <w:top w:val="none" w:sz="0" w:space="0" w:color="auto"/>
        <w:left w:val="none" w:sz="0" w:space="0" w:color="auto"/>
        <w:bottom w:val="none" w:sz="0" w:space="0" w:color="auto"/>
        <w:right w:val="none" w:sz="0" w:space="0" w:color="auto"/>
      </w:divBdr>
    </w:div>
    <w:div w:id="581448047">
      <w:bodyDiv w:val="1"/>
      <w:marLeft w:val="0"/>
      <w:marRight w:val="0"/>
      <w:marTop w:val="0"/>
      <w:marBottom w:val="0"/>
      <w:divBdr>
        <w:top w:val="none" w:sz="0" w:space="0" w:color="auto"/>
        <w:left w:val="none" w:sz="0" w:space="0" w:color="auto"/>
        <w:bottom w:val="none" w:sz="0" w:space="0" w:color="auto"/>
        <w:right w:val="none" w:sz="0" w:space="0" w:color="auto"/>
      </w:divBdr>
    </w:div>
    <w:div w:id="615334985">
      <w:bodyDiv w:val="1"/>
      <w:marLeft w:val="0"/>
      <w:marRight w:val="0"/>
      <w:marTop w:val="0"/>
      <w:marBottom w:val="0"/>
      <w:divBdr>
        <w:top w:val="none" w:sz="0" w:space="0" w:color="auto"/>
        <w:left w:val="none" w:sz="0" w:space="0" w:color="auto"/>
        <w:bottom w:val="none" w:sz="0" w:space="0" w:color="auto"/>
        <w:right w:val="none" w:sz="0" w:space="0" w:color="auto"/>
      </w:divBdr>
    </w:div>
    <w:div w:id="625695122">
      <w:bodyDiv w:val="1"/>
      <w:marLeft w:val="0"/>
      <w:marRight w:val="0"/>
      <w:marTop w:val="0"/>
      <w:marBottom w:val="0"/>
      <w:divBdr>
        <w:top w:val="none" w:sz="0" w:space="0" w:color="auto"/>
        <w:left w:val="none" w:sz="0" w:space="0" w:color="auto"/>
        <w:bottom w:val="none" w:sz="0" w:space="0" w:color="auto"/>
        <w:right w:val="none" w:sz="0" w:space="0" w:color="auto"/>
      </w:divBdr>
    </w:div>
    <w:div w:id="667757843">
      <w:bodyDiv w:val="1"/>
      <w:marLeft w:val="0"/>
      <w:marRight w:val="0"/>
      <w:marTop w:val="0"/>
      <w:marBottom w:val="0"/>
      <w:divBdr>
        <w:top w:val="none" w:sz="0" w:space="0" w:color="auto"/>
        <w:left w:val="none" w:sz="0" w:space="0" w:color="auto"/>
        <w:bottom w:val="none" w:sz="0" w:space="0" w:color="auto"/>
        <w:right w:val="none" w:sz="0" w:space="0" w:color="auto"/>
      </w:divBdr>
    </w:div>
    <w:div w:id="700059067">
      <w:bodyDiv w:val="1"/>
      <w:marLeft w:val="0"/>
      <w:marRight w:val="0"/>
      <w:marTop w:val="0"/>
      <w:marBottom w:val="0"/>
      <w:divBdr>
        <w:top w:val="none" w:sz="0" w:space="0" w:color="auto"/>
        <w:left w:val="none" w:sz="0" w:space="0" w:color="auto"/>
        <w:bottom w:val="none" w:sz="0" w:space="0" w:color="auto"/>
        <w:right w:val="none" w:sz="0" w:space="0" w:color="auto"/>
      </w:divBdr>
    </w:div>
    <w:div w:id="707532167">
      <w:bodyDiv w:val="1"/>
      <w:marLeft w:val="0"/>
      <w:marRight w:val="0"/>
      <w:marTop w:val="0"/>
      <w:marBottom w:val="0"/>
      <w:divBdr>
        <w:top w:val="none" w:sz="0" w:space="0" w:color="auto"/>
        <w:left w:val="none" w:sz="0" w:space="0" w:color="auto"/>
        <w:bottom w:val="none" w:sz="0" w:space="0" w:color="auto"/>
        <w:right w:val="none" w:sz="0" w:space="0" w:color="auto"/>
      </w:divBdr>
    </w:div>
    <w:div w:id="719668649">
      <w:bodyDiv w:val="1"/>
      <w:marLeft w:val="0"/>
      <w:marRight w:val="0"/>
      <w:marTop w:val="0"/>
      <w:marBottom w:val="0"/>
      <w:divBdr>
        <w:top w:val="none" w:sz="0" w:space="0" w:color="auto"/>
        <w:left w:val="none" w:sz="0" w:space="0" w:color="auto"/>
        <w:bottom w:val="none" w:sz="0" w:space="0" w:color="auto"/>
        <w:right w:val="none" w:sz="0" w:space="0" w:color="auto"/>
      </w:divBdr>
    </w:div>
    <w:div w:id="756750833">
      <w:bodyDiv w:val="1"/>
      <w:marLeft w:val="0"/>
      <w:marRight w:val="0"/>
      <w:marTop w:val="0"/>
      <w:marBottom w:val="0"/>
      <w:divBdr>
        <w:top w:val="none" w:sz="0" w:space="0" w:color="auto"/>
        <w:left w:val="none" w:sz="0" w:space="0" w:color="auto"/>
        <w:bottom w:val="none" w:sz="0" w:space="0" w:color="auto"/>
        <w:right w:val="none" w:sz="0" w:space="0" w:color="auto"/>
      </w:divBdr>
    </w:div>
    <w:div w:id="777065604">
      <w:bodyDiv w:val="1"/>
      <w:marLeft w:val="0"/>
      <w:marRight w:val="0"/>
      <w:marTop w:val="0"/>
      <w:marBottom w:val="0"/>
      <w:divBdr>
        <w:top w:val="none" w:sz="0" w:space="0" w:color="auto"/>
        <w:left w:val="none" w:sz="0" w:space="0" w:color="auto"/>
        <w:bottom w:val="none" w:sz="0" w:space="0" w:color="auto"/>
        <w:right w:val="none" w:sz="0" w:space="0" w:color="auto"/>
      </w:divBdr>
    </w:div>
    <w:div w:id="801272442">
      <w:bodyDiv w:val="1"/>
      <w:marLeft w:val="0"/>
      <w:marRight w:val="0"/>
      <w:marTop w:val="0"/>
      <w:marBottom w:val="0"/>
      <w:divBdr>
        <w:top w:val="none" w:sz="0" w:space="0" w:color="auto"/>
        <w:left w:val="none" w:sz="0" w:space="0" w:color="auto"/>
        <w:bottom w:val="none" w:sz="0" w:space="0" w:color="auto"/>
        <w:right w:val="none" w:sz="0" w:space="0" w:color="auto"/>
      </w:divBdr>
    </w:div>
    <w:div w:id="818695792">
      <w:bodyDiv w:val="1"/>
      <w:marLeft w:val="0"/>
      <w:marRight w:val="0"/>
      <w:marTop w:val="0"/>
      <w:marBottom w:val="0"/>
      <w:divBdr>
        <w:top w:val="none" w:sz="0" w:space="0" w:color="auto"/>
        <w:left w:val="none" w:sz="0" w:space="0" w:color="auto"/>
        <w:bottom w:val="none" w:sz="0" w:space="0" w:color="auto"/>
        <w:right w:val="none" w:sz="0" w:space="0" w:color="auto"/>
      </w:divBdr>
    </w:div>
    <w:div w:id="863517815">
      <w:bodyDiv w:val="1"/>
      <w:marLeft w:val="0"/>
      <w:marRight w:val="0"/>
      <w:marTop w:val="0"/>
      <w:marBottom w:val="0"/>
      <w:divBdr>
        <w:top w:val="none" w:sz="0" w:space="0" w:color="auto"/>
        <w:left w:val="none" w:sz="0" w:space="0" w:color="auto"/>
        <w:bottom w:val="none" w:sz="0" w:space="0" w:color="auto"/>
        <w:right w:val="none" w:sz="0" w:space="0" w:color="auto"/>
      </w:divBdr>
    </w:div>
    <w:div w:id="868375077">
      <w:bodyDiv w:val="1"/>
      <w:marLeft w:val="0"/>
      <w:marRight w:val="0"/>
      <w:marTop w:val="0"/>
      <w:marBottom w:val="0"/>
      <w:divBdr>
        <w:top w:val="none" w:sz="0" w:space="0" w:color="auto"/>
        <w:left w:val="none" w:sz="0" w:space="0" w:color="auto"/>
        <w:bottom w:val="none" w:sz="0" w:space="0" w:color="auto"/>
        <w:right w:val="none" w:sz="0" w:space="0" w:color="auto"/>
      </w:divBdr>
    </w:div>
    <w:div w:id="876350811">
      <w:bodyDiv w:val="1"/>
      <w:marLeft w:val="0"/>
      <w:marRight w:val="0"/>
      <w:marTop w:val="0"/>
      <w:marBottom w:val="0"/>
      <w:divBdr>
        <w:top w:val="none" w:sz="0" w:space="0" w:color="auto"/>
        <w:left w:val="none" w:sz="0" w:space="0" w:color="auto"/>
        <w:bottom w:val="none" w:sz="0" w:space="0" w:color="auto"/>
        <w:right w:val="none" w:sz="0" w:space="0" w:color="auto"/>
      </w:divBdr>
    </w:div>
    <w:div w:id="877474801">
      <w:bodyDiv w:val="1"/>
      <w:marLeft w:val="0"/>
      <w:marRight w:val="0"/>
      <w:marTop w:val="0"/>
      <w:marBottom w:val="0"/>
      <w:divBdr>
        <w:top w:val="none" w:sz="0" w:space="0" w:color="auto"/>
        <w:left w:val="none" w:sz="0" w:space="0" w:color="auto"/>
        <w:bottom w:val="none" w:sz="0" w:space="0" w:color="auto"/>
        <w:right w:val="none" w:sz="0" w:space="0" w:color="auto"/>
      </w:divBdr>
    </w:div>
    <w:div w:id="889079049">
      <w:bodyDiv w:val="1"/>
      <w:marLeft w:val="0"/>
      <w:marRight w:val="0"/>
      <w:marTop w:val="0"/>
      <w:marBottom w:val="0"/>
      <w:divBdr>
        <w:top w:val="none" w:sz="0" w:space="0" w:color="auto"/>
        <w:left w:val="none" w:sz="0" w:space="0" w:color="auto"/>
        <w:bottom w:val="none" w:sz="0" w:space="0" w:color="auto"/>
        <w:right w:val="none" w:sz="0" w:space="0" w:color="auto"/>
      </w:divBdr>
    </w:div>
    <w:div w:id="906498559">
      <w:bodyDiv w:val="1"/>
      <w:marLeft w:val="0"/>
      <w:marRight w:val="0"/>
      <w:marTop w:val="0"/>
      <w:marBottom w:val="0"/>
      <w:divBdr>
        <w:top w:val="none" w:sz="0" w:space="0" w:color="auto"/>
        <w:left w:val="none" w:sz="0" w:space="0" w:color="auto"/>
        <w:bottom w:val="none" w:sz="0" w:space="0" w:color="auto"/>
        <w:right w:val="none" w:sz="0" w:space="0" w:color="auto"/>
      </w:divBdr>
    </w:div>
    <w:div w:id="913465971">
      <w:bodyDiv w:val="1"/>
      <w:marLeft w:val="0"/>
      <w:marRight w:val="0"/>
      <w:marTop w:val="0"/>
      <w:marBottom w:val="0"/>
      <w:divBdr>
        <w:top w:val="none" w:sz="0" w:space="0" w:color="auto"/>
        <w:left w:val="none" w:sz="0" w:space="0" w:color="auto"/>
        <w:bottom w:val="none" w:sz="0" w:space="0" w:color="auto"/>
        <w:right w:val="none" w:sz="0" w:space="0" w:color="auto"/>
      </w:divBdr>
    </w:div>
    <w:div w:id="915407723">
      <w:bodyDiv w:val="1"/>
      <w:marLeft w:val="0"/>
      <w:marRight w:val="0"/>
      <w:marTop w:val="0"/>
      <w:marBottom w:val="0"/>
      <w:divBdr>
        <w:top w:val="none" w:sz="0" w:space="0" w:color="auto"/>
        <w:left w:val="none" w:sz="0" w:space="0" w:color="auto"/>
        <w:bottom w:val="none" w:sz="0" w:space="0" w:color="auto"/>
        <w:right w:val="none" w:sz="0" w:space="0" w:color="auto"/>
      </w:divBdr>
    </w:div>
    <w:div w:id="928927572">
      <w:bodyDiv w:val="1"/>
      <w:marLeft w:val="0"/>
      <w:marRight w:val="0"/>
      <w:marTop w:val="0"/>
      <w:marBottom w:val="0"/>
      <w:divBdr>
        <w:top w:val="none" w:sz="0" w:space="0" w:color="auto"/>
        <w:left w:val="none" w:sz="0" w:space="0" w:color="auto"/>
        <w:bottom w:val="none" w:sz="0" w:space="0" w:color="auto"/>
        <w:right w:val="none" w:sz="0" w:space="0" w:color="auto"/>
      </w:divBdr>
    </w:div>
    <w:div w:id="948320918">
      <w:bodyDiv w:val="1"/>
      <w:marLeft w:val="0"/>
      <w:marRight w:val="0"/>
      <w:marTop w:val="0"/>
      <w:marBottom w:val="0"/>
      <w:divBdr>
        <w:top w:val="none" w:sz="0" w:space="0" w:color="auto"/>
        <w:left w:val="none" w:sz="0" w:space="0" w:color="auto"/>
        <w:bottom w:val="none" w:sz="0" w:space="0" w:color="auto"/>
        <w:right w:val="none" w:sz="0" w:space="0" w:color="auto"/>
      </w:divBdr>
    </w:div>
    <w:div w:id="959068818">
      <w:bodyDiv w:val="1"/>
      <w:marLeft w:val="0"/>
      <w:marRight w:val="0"/>
      <w:marTop w:val="0"/>
      <w:marBottom w:val="0"/>
      <w:divBdr>
        <w:top w:val="none" w:sz="0" w:space="0" w:color="auto"/>
        <w:left w:val="none" w:sz="0" w:space="0" w:color="auto"/>
        <w:bottom w:val="none" w:sz="0" w:space="0" w:color="auto"/>
        <w:right w:val="none" w:sz="0" w:space="0" w:color="auto"/>
      </w:divBdr>
    </w:div>
    <w:div w:id="965819758">
      <w:bodyDiv w:val="1"/>
      <w:marLeft w:val="0"/>
      <w:marRight w:val="0"/>
      <w:marTop w:val="0"/>
      <w:marBottom w:val="0"/>
      <w:divBdr>
        <w:top w:val="none" w:sz="0" w:space="0" w:color="auto"/>
        <w:left w:val="none" w:sz="0" w:space="0" w:color="auto"/>
        <w:bottom w:val="none" w:sz="0" w:space="0" w:color="auto"/>
        <w:right w:val="none" w:sz="0" w:space="0" w:color="auto"/>
      </w:divBdr>
    </w:div>
    <w:div w:id="965963778">
      <w:bodyDiv w:val="1"/>
      <w:marLeft w:val="0"/>
      <w:marRight w:val="0"/>
      <w:marTop w:val="0"/>
      <w:marBottom w:val="0"/>
      <w:divBdr>
        <w:top w:val="none" w:sz="0" w:space="0" w:color="auto"/>
        <w:left w:val="none" w:sz="0" w:space="0" w:color="auto"/>
        <w:bottom w:val="none" w:sz="0" w:space="0" w:color="auto"/>
        <w:right w:val="none" w:sz="0" w:space="0" w:color="auto"/>
      </w:divBdr>
    </w:div>
    <w:div w:id="983850967">
      <w:bodyDiv w:val="1"/>
      <w:marLeft w:val="0"/>
      <w:marRight w:val="0"/>
      <w:marTop w:val="0"/>
      <w:marBottom w:val="0"/>
      <w:divBdr>
        <w:top w:val="none" w:sz="0" w:space="0" w:color="auto"/>
        <w:left w:val="none" w:sz="0" w:space="0" w:color="auto"/>
        <w:bottom w:val="none" w:sz="0" w:space="0" w:color="auto"/>
        <w:right w:val="none" w:sz="0" w:space="0" w:color="auto"/>
      </w:divBdr>
    </w:div>
    <w:div w:id="987855263">
      <w:bodyDiv w:val="1"/>
      <w:marLeft w:val="0"/>
      <w:marRight w:val="0"/>
      <w:marTop w:val="0"/>
      <w:marBottom w:val="0"/>
      <w:divBdr>
        <w:top w:val="none" w:sz="0" w:space="0" w:color="auto"/>
        <w:left w:val="none" w:sz="0" w:space="0" w:color="auto"/>
        <w:bottom w:val="none" w:sz="0" w:space="0" w:color="auto"/>
        <w:right w:val="none" w:sz="0" w:space="0" w:color="auto"/>
      </w:divBdr>
    </w:div>
    <w:div w:id="996692806">
      <w:bodyDiv w:val="1"/>
      <w:marLeft w:val="0"/>
      <w:marRight w:val="0"/>
      <w:marTop w:val="0"/>
      <w:marBottom w:val="0"/>
      <w:divBdr>
        <w:top w:val="none" w:sz="0" w:space="0" w:color="auto"/>
        <w:left w:val="none" w:sz="0" w:space="0" w:color="auto"/>
        <w:bottom w:val="none" w:sz="0" w:space="0" w:color="auto"/>
        <w:right w:val="none" w:sz="0" w:space="0" w:color="auto"/>
      </w:divBdr>
    </w:div>
    <w:div w:id="1001664950">
      <w:bodyDiv w:val="1"/>
      <w:marLeft w:val="0"/>
      <w:marRight w:val="0"/>
      <w:marTop w:val="0"/>
      <w:marBottom w:val="0"/>
      <w:divBdr>
        <w:top w:val="none" w:sz="0" w:space="0" w:color="auto"/>
        <w:left w:val="none" w:sz="0" w:space="0" w:color="auto"/>
        <w:bottom w:val="none" w:sz="0" w:space="0" w:color="auto"/>
        <w:right w:val="none" w:sz="0" w:space="0" w:color="auto"/>
      </w:divBdr>
    </w:div>
    <w:div w:id="1027297043">
      <w:bodyDiv w:val="1"/>
      <w:marLeft w:val="0"/>
      <w:marRight w:val="0"/>
      <w:marTop w:val="0"/>
      <w:marBottom w:val="0"/>
      <w:divBdr>
        <w:top w:val="none" w:sz="0" w:space="0" w:color="auto"/>
        <w:left w:val="none" w:sz="0" w:space="0" w:color="auto"/>
        <w:bottom w:val="none" w:sz="0" w:space="0" w:color="auto"/>
        <w:right w:val="none" w:sz="0" w:space="0" w:color="auto"/>
      </w:divBdr>
    </w:div>
    <w:div w:id="1051265247">
      <w:bodyDiv w:val="1"/>
      <w:marLeft w:val="0"/>
      <w:marRight w:val="0"/>
      <w:marTop w:val="0"/>
      <w:marBottom w:val="0"/>
      <w:divBdr>
        <w:top w:val="none" w:sz="0" w:space="0" w:color="auto"/>
        <w:left w:val="none" w:sz="0" w:space="0" w:color="auto"/>
        <w:bottom w:val="none" w:sz="0" w:space="0" w:color="auto"/>
        <w:right w:val="none" w:sz="0" w:space="0" w:color="auto"/>
      </w:divBdr>
    </w:div>
    <w:div w:id="1072004673">
      <w:bodyDiv w:val="1"/>
      <w:marLeft w:val="0"/>
      <w:marRight w:val="0"/>
      <w:marTop w:val="0"/>
      <w:marBottom w:val="0"/>
      <w:divBdr>
        <w:top w:val="none" w:sz="0" w:space="0" w:color="auto"/>
        <w:left w:val="none" w:sz="0" w:space="0" w:color="auto"/>
        <w:bottom w:val="none" w:sz="0" w:space="0" w:color="auto"/>
        <w:right w:val="none" w:sz="0" w:space="0" w:color="auto"/>
      </w:divBdr>
    </w:div>
    <w:div w:id="1106005903">
      <w:bodyDiv w:val="1"/>
      <w:marLeft w:val="0"/>
      <w:marRight w:val="0"/>
      <w:marTop w:val="0"/>
      <w:marBottom w:val="0"/>
      <w:divBdr>
        <w:top w:val="none" w:sz="0" w:space="0" w:color="auto"/>
        <w:left w:val="none" w:sz="0" w:space="0" w:color="auto"/>
        <w:bottom w:val="none" w:sz="0" w:space="0" w:color="auto"/>
        <w:right w:val="none" w:sz="0" w:space="0" w:color="auto"/>
      </w:divBdr>
    </w:div>
    <w:div w:id="1129133284">
      <w:bodyDiv w:val="1"/>
      <w:marLeft w:val="0"/>
      <w:marRight w:val="0"/>
      <w:marTop w:val="0"/>
      <w:marBottom w:val="0"/>
      <w:divBdr>
        <w:top w:val="none" w:sz="0" w:space="0" w:color="auto"/>
        <w:left w:val="none" w:sz="0" w:space="0" w:color="auto"/>
        <w:bottom w:val="none" w:sz="0" w:space="0" w:color="auto"/>
        <w:right w:val="none" w:sz="0" w:space="0" w:color="auto"/>
      </w:divBdr>
    </w:div>
    <w:div w:id="1135222658">
      <w:bodyDiv w:val="1"/>
      <w:marLeft w:val="0"/>
      <w:marRight w:val="0"/>
      <w:marTop w:val="0"/>
      <w:marBottom w:val="0"/>
      <w:divBdr>
        <w:top w:val="none" w:sz="0" w:space="0" w:color="auto"/>
        <w:left w:val="none" w:sz="0" w:space="0" w:color="auto"/>
        <w:bottom w:val="none" w:sz="0" w:space="0" w:color="auto"/>
        <w:right w:val="none" w:sz="0" w:space="0" w:color="auto"/>
      </w:divBdr>
    </w:div>
    <w:div w:id="1141772916">
      <w:bodyDiv w:val="1"/>
      <w:marLeft w:val="0"/>
      <w:marRight w:val="0"/>
      <w:marTop w:val="0"/>
      <w:marBottom w:val="0"/>
      <w:divBdr>
        <w:top w:val="none" w:sz="0" w:space="0" w:color="auto"/>
        <w:left w:val="none" w:sz="0" w:space="0" w:color="auto"/>
        <w:bottom w:val="none" w:sz="0" w:space="0" w:color="auto"/>
        <w:right w:val="none" w:sz="0" w:space="0" w:color="auto"/>
      </w:divBdr>
    </w:div>
    <w:div w:id="1143237040">
      <w:bodyDiv w:val="1"/>
      <w:marLeft w:val="0"/>
      <w:marRight w:val="0"/>
      <w:marTop w:val="0"/>
      <w:marBottom w:val="0"/>
      <w:divBdr>
        <w:top w:val="none" w:sz="0" w:space="0" w:color="auto"/>
        <w:left w:val="none" w:sz="0" w:space="0" w:color="auto"/>
        <w:bottom w:val="none" w:sz="0" w:space="0" w:color="auto"/>
        <w:right w:val="none" w:sz="0" w:space="0" w:color="auto"/>
      </w:divBdr>
    </w:div>
    <w:div w:id="1203902308">
      <w:bodyDiv w:val="1"/>
      <w:marLeft w:val="0"/>
      <w:marRight w:val="0"/>
      <w:marTop w:val="0"/>
      <w:marBottom w:val="0"/>
      <w:divBdr>
        <w:top w:val="none" w:sz="0" w:space="0" w:color="auto"/>
        <w:left w:val="none" w:sz="0" w:space="0" w:color="auto"/>
        <w:bottom w:val="none" w:sz="0" w:space="0" w:color="auto"/>
        <w:right w:val="none" w:sz="0" w:space="0" w:color="auto"/>
      </w:divBdr>
    </w:div>
    <w:div w:id="1219708665">
      <w:bodyDiv w:val="1"/>
      <w:marLeft w:val="0"/>
      <w:marRight w:val="0"/>
      <w:marTop w:val="0"/>
      <w:marBottom w:val="0"/>
      <w:divBdr>
        <w:top w:val="none" w:sz="0" w:space="0" w:color="auto"/>
        <w:left w:val="none" w:sz="0" w:space="0" w:color="auto"/>
        <w:bottom w:val="none" w:sz="0" w:space="0" w:color="auto"/>
        <w:right w:val="none" w:sz="0" w:space="0" w:color="auto"/>
      </w:divBdr>
    </w:div>
    <w:div w:id="1222181171">
      <w:bodyDiv w:val="1"/>
      <w:marLeft w:val="0"/>
      <w:marRight w:val="0"/>
      <w:marTop w:val="0"/>
      <w:marBottom w:val="0"/>
      <w:divBdr>
        <w:top w:val="none" w:sz="0" w:space="0" w:color="auto"/>
        <w:left w:val="none" w:sz="0" w:space="0" w:color="auto"/>
        <w:bottom w:val="none" w:sz="0" w:space="0" w:color="auto"/>
        <w:right w:val="none" w:sz="0" w:space="0" w:color="auto"/>
      </w:divBdr>
    </w:div>
    <w:div w:id="1223756667">
      <w:bodyDiv w:val="1"/>
      <w:marLeft w:val="0"/>
      <w:marRight w:val="0"/>
      <w:marTop w:val="0"/>
      <w:marBottom w:val="0"/>
      <w:divBdr>
        <w:top w:val="none" w:sz="0" w:space="0" w:color="auto"/>
        <w:left w:val="none" w:sz="0" w:space="0" w:color="auto"/>
        <w:bottom w:val="none" w:sz="0" w:space="0" w:color="auto"/>
        <w:right w:val="none" w:sz="0" w:space="0" w:color="auto"/>
      </w:divBdr>
    </w:div>
    <w:div w:id="1234856985">
      <w:bodyDiv w:val="1"/>
      <w:marLeft w:val="0"/>
      <w:marRight w:val="0"/>
      <w:marTop w:val="0"/>
      <w:marBottom w:val="0"/>
      <w:divBdr>
        <w:top w:val="none" w:sz="0" w:space="0" w:color="auto"/>
        <w:left w:val="none" w:sz="0" w:space="0" w:color="auto"/>
        <w:bottom w:val="none" w:sz="0" w:space="0" w:color="auto"/>
        <w:right w:val="none" w:sz="0" w:space="0" w:color="auto"/>
      </w:divBdr>
    </w:div>
    <w:div w:id="1255940761">
      <w:bodyDiv w:val="1"/>
      <w:marLeft w:val="0"/>
      <w:marRight w:val="0"/>
      <w:marTop w:val="0"/>
      <w:marBottom w:val="0"/>
      <w:divBdr>
        <w:top w:val="none" w:sz="0" w:space="0" w:color="auto"/>
        <w:left w:val="none" w:sz="0" w:space="0" w:color="auto"/>
        <w:bottom w:val="none" w:sz="0" w:space="0" w:color="auto"/>
        <w:right w:val="none" w:sz="0" w:space="0" w:color="auto"/>
      </w:divBdr>
    </w:div>
    <w:div w:id="1292445607">
      <w:bodyDiv w:val="1"/>
      <w:marLeft w:val="0"/>
      <w:marRight w:val="0"/>
      <w:marTop w:val="0"/>
      <w:marBottom w:val="0"/>
      <w:divBdr>
        <w:top w:val="none" w:sz="0" w:space="0" w:color="auto"/>
        <w:left w:val="none" w:sz="0" w:space="0" w:color="auto"/>
        <w:bottom w:val="none" w:sz="0" w:space="0" w:color="auto"/>
        <w:right w:val="none" w:sz="0" w:space="0" w:color="auto"/>
      </w:divBdr>
    </w:div>
    <w:div w:id="1304501324">
      <w:bodyDiv w:val="1"/>
      <w:marLeft w:val="0"/>
      <w:marRight w:val="0"/>
      <w:marTop w:val="0"/>
      <w:marBottom w:val="0"/>
      <w:divBdr>
        <w:top w:val="none" w:sz="0" w:space="0" w:color="auto"/>
        <w:left w:val="none" w:sz="0" w:space="0" w:color="auto"/>
        <w:bottom w:val="none" w:sz="0" w:space="0" w:color="auto"/>
        <w:right w:val="none" w:sz="0" w:space="0" w:color="auto"/>
      </w:divBdr>
    </w:div>
    <w:div w:id="1318069184">
      <w:bodyDiv w:val="1"/>
      <w:marLeft w:val="0"/>
      <w:marRight w:val="0"/>
      <w:marTop w:val="0"/>
      <w:marBottom w:val="0"/>
      <w:divBdr>
        <w:top w:val="none" w:sz="0" w:space="0" w:color="auto"/>
        <w:left w:val="none" w:sz="0" w:space="0" w:color="auto"/>
        <w:bottom w:val="none" w:sz="0" w:space="0" w:color="auto"/>
        <w:right w:val="none" w:sz="0" w:space="0" w:color="auto"/>
      </w:divBdr>
    </w:div>
    <w:div w:id="1330059166">
      <w:bodyDiv w:val="1"/>
      <w:marLeft w:val="0"/>
      <w:marRight w:val="0"/>
      <w:marTop w:val="0"/>
      <w:marBottom w:val="0"/>
      <w:divBdr>
        <w:top w:val="none" w:sz="0" w:space="0" w:color="auto"/>
        <w:left w:val="none" w:sz="0" w:space="0" w:color="auto"/>
        <w:bottom w:val="none" w:sz="0" w:space="0" w:color="auto"/>
        <w:right w:val="none" w:sz="0" w:space="0" w:color="auto"/>
      </w:divBdr>
    </w:div>
    <w:div w:id="1345549646">
      <w:bodyDiv w:val="1"/>
      <w:marLeft w:val="0"/>
      <w:marRight w:val="0"/>
      <w:marTop w:val="0"/>
      <w:marBottom w:val="0"/>
      <w:divBdr>
        <w:top w:val="none" w:sz="0" w:space="0" w:color="auto"/>
        <w:left w:val="none" w:sz="0" w:space="0" w:color="auto"/>
        <w:bottom w:val="none" w:sz="0" w:space="0" w:color="auto"/>
        <w:right w:val="none" w:sz="0" w:space="0" w:color="auto"/>
      </w:divBdr>
    </w:div>
    <w:div w:id="1396467297">
      <w:bodyDiv w:val="1"/>
      <w:marLeft w:val="0"/>
      <w:marRight w:val="0"/>
      <w:marTop w:val="0"/>
      <w:marBottom w:val="0"/>
      <w:divBdr>
        <w:top w:val="none" w:sz="0" w:space="0" w:color="auto"/>
        <w:left w:val="none" w:sz="0" w:space="0" w:color="auto"/>
        <w:bottom w:val="none" w:sz="0" w:space="0" w:color="auto"/>
        <w:right w:val="none" w:sz="0" w:space="0" w:color="auto"/>
      </w:divBdr>
    </w:div>
    <w:div w:id="1400327522">
      <w:bodyDiv w:val="1"/>
      <w:marLeft w:val="0"/>
      <w:marRight w:val="0"/>
      <w:marTop w:val="0"/>
      <w:marBottom w:val="0"/>
      <w:divBdr>
        <w:top w:val="none" w:sz="0" w:space="0" w:color="auto"/>
        <w:left w:val="none" w:sz="0" w:space="0" w:color="auto"/>
        <w:bottom w:val="none" w:sz="0" w:space="0" w:color="auto"/>
        <w:right w:val="none" w:sz="0" w:space="0" w:color="auto"/>
      </w:divBdr>
    </w:div>
    <w:div w:id="1407413012">
      <w:bodyDiv w:val="1"/>
      <w:marLeft w:val="0"/>
      <w:marRight w:val="0"/>
      <w:marTop w:val="0"/>
      <w:marBottom w:val="0"/>
      <w:divBdr>
        <w:top w:val="none" w:sz="0" w:space="0" w:color="auto"/>
        <w:left w:val="none" w:sz="0" w:space="0" w:color="auto"/>
        <w:bottom w:val="none" w:sz="0" w:space="0" w:color="auto"/>
        <w:right w:val="none" w:sz="0" w:space="0" w:color="auto"/>
      </w:divBdr>
    </w:div>
    <w:div w:id="1407804958">
      <w:bodyDiv w:val="1"/>
      <w:marLeft w:val="0"/>
      <w:marRight w:val="0"/>
      <w:marTop w:val="0"/>
      <w:marBottom w:val="0"/>
      <w:divBdr>
        <w:top w:val="none" w:sz="0" w:space="0" w:color="auto"/>
        <w:left w:val="none" w:sz="0" w:space="0" w:color="auto"/>
        <w:bottom w:val="none" w:sz="0" w:space="0" w:color="auto"/>
        <w:right w:val="none" w:sz="0" w:space="0" w:color="auto"/>
      </w:divBdr>
    </w:div>
    <w:div w:id="1408654148">
      <w:bodyDiv w:val="1"/>
      <w:marLeft w:val="0"/>
      <w:marRight w:val="0"/>
      <w:marTop w:val="0"/>
      <w:marBottom w:val="0"/>
      <w:divBdr>
        <w:top w:val="none" w:sz="0" w:space="0" w:color="auto"/>
        <w:left w:val="none" w:sz="0" w:space="0" w:color="auto"/>
        <w:bottom w:val="none" w:sz="0" w:space="0" w:color="auto"/>
        <w:right w:val="none" w:sz="0" w:space="0" w:color="auto"/>
      </w:divBdr>
    </w:div>
    <w:div w:id="1420325150">
      <w:bodyDiv w:val="1"/>
      <w:marLeft w:val="0"/>
      <w:marRight w:val="0"/>
      <w:marTop w:val="0"/>
      <w:marBottom w:val="0"/>
      <w:divBdr>
        <w:top w:val="none" w:sz="0" w:space="0" w:color="auto"/>
        <w:left w:val="none" w:sz="0" w:space="0" w:color="auto"/>
        <w:bottom w:val="none" w:sz="0" w:space="0" w:color="auto"/>
        <w:right w:val="none" w:sz="0" w:space="0" w:color="auto"/>
      </w:divBdr>
    </w:div>
    <w:div w:id="1482892859">
      <w:bodyDiv w:val="1"/>
      <w:marLeft w:val="0"/>
      <w:marRight w:val="0"/>
      <w:marTop w:val="0"/>
      <w:marBottom w:val="0"/>
      <w:divBdr>
        <w:top w:val="none" w:sz="0" w:space="0" w:color="auto"/>
        <w:left w:val="none" w:sz="0" w:space="0" w:color="auto"/>
        <w:bottom w:val="none" w:sz="0" w:space="0" w:color="auto"/>
        <w:right w:val="none" w:sz="0" w:space="0" w:color="auto"/>
      </w:divBdr>
    </w:div>
    <w:div w:id="1502548211">
      <w:bodyDiv w:val="1"/>
      <w:marLeft w:val="0"/>
      <w:marRight w:val="0"/>
      <w:marTop w:val="0"/>
      <w:marBottom w:val="0"/>
      <w:divBdr>
        <w:top w:val="none" w:sz="0" w:space="0" w:color="auto"/>
        <w:left w:val="none" w:sz="0" w:space="0" w:color="auto"/>
        <w:bottom w:val="none" w:sz="0" w:space="0" w:color="auto"/>
        <w:right w:val="none" w:sz="0" w:space="0" w:color="auto"/>
      </w:divBdr>
    </w:div>
    <w:div w:id="1504055688">
      <w:bodyDiv w:val="1"/>
      <w:marLeft w:val="0"/>
      <w:marRight w:val="0"/>
      <w:marTop w:val="0"/>
      <w:marBottom w:val="0"/>
      <w:divBdr>
        <w:top w:val="none" w:sz="0" w:space="0" w:color="auto"/>
        <w:left w:val="none" w:sz="0" w:space="0" w:color="auto"/>
        <w:bottom w:val="none" w:sz="0" w:space="0" w:color="auto"/>
        <w:right w:val="none" w:sz="0" w:space="0" w:color="auto"/>
      </w:divBdr>
    </w:div>
    <w:div w:id="1510295207">
      <w:bodyDiv w:val="1"/>
      <w:marLeft w:val="0"/>
      <w:marRight w:val="0"/>
      <w:marTop w:val="0"/>
      <w:marBottom w:val="0"/>
      <w:divBdr>
        <w:top w:val="none" w:sz="0" w:space="0" w:color="auto"/>
        <w:left w:val="none" w:sz="0" w:space="0" w:color="auto"/>
        <w:bottom w:val="none" w:sz="0" w:space="0" w:color="auto"/>
        <w:right w:val="none" w:sz="0" w:space="0" w:color="auto"/>
      </w:divBdr>
    </w:div>
    <w:div w:id="1513253165">
      <w:bodyDiv w:val="1"/>
      <w:marLeft w:val="0"/>
      <w:marRight w:val="0"/>
      <w:marTop w:val="0"/>
      <w:marBottom w:val="0"/>
      <w:divBdr>
        <w:top w:val="none" w:sz="0" w:space="0" w:color="auto"/>
        <w:left w:val="none" w:sz="0" w:space="0" w:color="auto"/>
        <w:bottom w:val="none" w:sz="0" w:space="0" w:color="auto"/>
        <w:right w:val="none" w:sz="0" w:space="0" w:color="auto"/>
      </w:divBdr>
    </w:div>
    <w:div w:id="1541747048">
      <w:bodyDiv w:val="1"/>
      <w:marLeft w:val="0"/>
      <w:marRight w:val="0"/>
      <w:marTop w:val="0"/>
      <w:marBottom w:val="0"/>
      <w:divBdr>
        <w:top w:val="none" w:sz="0" w:space="0" w:color="auto"/>
        <w:left w:val="none" w:sz="0" w:space="0" w:color="auto"/>
        <w:bottom w:val="none" w:sz="0" w:space="0" w:color="auto"/>
        <w:right w:val="none" w:sz="0" w:space="0" w:color="auto"/>
      </w:divBdr>
    </w:div>
    <w:div w:id="1573544369">
      <w:bodyDiv w:val="1"/>
      <w:marLeft w:val="0"/>
      <w:marRight w:val="0"/>
      <w:marTop w:val="0"/>
      <w:marBottom w:val="0"/>
      <w:divBdr>
        <w:top w:val="none" w:sz="0" w:space="0" w:color="auto"/>
        <w:left w:val="none" w:sz="0" w:space="0" w:color="auto"/>
        <w:bottom w:val="none" w:sz="0" w:space="0" w:color="auto"/>
        <w:right w:val="none" w:sz="0" w:space="0" w:color="auto"/>
      </w:divBdr>
    </w:div>
    <w:div w:id="1587223526">
      <w:bodyDiv w:val="1"/>
      <w:marLeft w:val="0"/>
      <w:marRight w:val="0"/>
      <w:marTop w:val="0"/>
      <w:marBottom w:val="0"/>
      <w:divBdr>
        <w:top w:val="none" w:sz="0" w:space="0" w:color="auto"/>
        <w:left w:val="none" w:sz="0" w:space="0" w:color="auto"/>
        <w:bottom w:val="none" w:sz="0" w:space="0" w:color="auto"/>
        <w:right w:val="none" w:sz="0" w:space="0" w:color="auto"/>
      </w:divBdr>
    </w:div>
    <w:div w:id="1630628747">
      <w:bodyDiv w:val="1"/>
      <w:marLeft w:val="0"/>
      <w:marRight w:val="0"/>
      <w:marTop w:val="0"/>
      <w:marBottom w:val="0"/>
      <w:divBdr>
        <w:top w:val="none" w:sz="0" w:space="0" w:color="auto"/>
        <w:left w:val="none" w:sz="0" w:space="0" w:color="auto"/>
        <w:bottom w:val="none" w:sz="0" w:space="0" w:color="auto"/>
        <w:right w:val="none" w:sz="0" w:space="0" w:color="auto"/>
      </w:divBdr>
    </w:div>
    <w:div w:id="1631281341">
      <w:bodyDiv w:val="1"/>
      <w:marLeft w:val="0"/>
      <w:marRight w:val="0"/>
      <w:marTop w:val="0"/>
      <w:marBottom w:val="0"/>
      <w:divBdr>
        <w:top w:val="none" w:sz="0" w:space="0" w:color="auto"/>
        <w:left w:val="none" w:sz="0" w:space="0" w:color="auto"/>
        <w:bottom w:val="none" w:sz="0" w:space="0" w:color="auto"/>
        <w:right w:val="none" w:sz="0" w:space="0" w:color="auto"/>
      </w:divBdr>
    </w:div>
    <w:div w:id="1633317732">
      <w:bodyDiv w:val="1"/>
      <w:marLeft w:val="0"/>
      <w:marRight w:val="0"/>
      <w:marTop w:val="0"/>
      <w:marBottom w:val="0"/>
      <w:divBdr>
        <w:top w:val="none" w:sz="0" w:space="0" w:color="auto"/>
        <w:left w:val="none" w:sz="0" w:space="0" w:color="auto"/>
        <w:bottom w:val="none" w:sz="0" w:space="0" w:color="auto"/>
        <w:right w:val="none" w:sz="0" w:space="0" w:color="auto"/>
      </w:divBdr>
    </w:div>
    <w:div w:id="1645699638">
      <w:bodyDiv w:val="1"/>
      <w:marLeft w:val="0"/>
      <w:marRight w:val="0"/>
      <w:marTop w:val="0"/>
      <w:marBottom w:val="0"/>
      <w:divBdr>
        <w:top w:val="none" w:sz="0" w:space="0" w:color="auto"/>
        <w:left w:val="none" w:sz="0" w:space="0" w:color="auto"/>
        <w:bottom w:val="none" w:sz="0" w:space="0" w:color="auto"/>
        <w:right w:val="none" w:sz="0" w:space="0" w:color="auto"/>
      </w:divBdr>
    </w:div>
    <w:div w:id="1695183988">
      <w:bodyDiv w:val="1"/>
      <w:marLeft w:val="0"/>
      <w:marRight w:val="0"/>
      <w:marTop w:val="0"/>
      <w:marBottom w:val="0"/>
      <w:divBdr>
        <w:top w:val="none" w:sz="0" w:space="0" w:color="auto"/>
        <w:left w:val="none" w:sz="0" w:space="0" w:color="auto"/>
        <w:bottom w:val="none" w:sz="0" w:space="0" w:color="auto"/>
        <w:right w:val="none" w:sz="0" w:space="0" w:color="auto"/>
      </w:divBdr>
    </w:div>
    <w:div w:id="1714039522">
      <w:bodyDiv w:val="1"/>
      <w:marLeft w:val="0"/>
      <w:marRight w:val="0"/>
      <w:marTop w:val="0"/>
      <w:marBottom w:val="0"/>
      <w:divBdr>
        <w:top w:val="none" w:sz="0" w:space="0" w:color="auto"/>
        <w:left w:val="none" w:sz="0" w:space="0" w:color="auto"/>
        <w:bottom w:val="none" w:sz="0" w:space="0" w:color="auto"/>
        <w:right w:val="none" w:sz="0" w:space="0" w:color="auto"/>
      </w:divBdr>
    </w:div>
    <w:div w:id="1727558271">
      <w:bodyDiv w:val="1"/>
      <w:marLeft w:val="0"/>
      <w:marRight w:val="0"/>
      <w:marTop w:val="0"/>
      <w:marBottom w:val="0"/>
      <w:divBdr>
        <w:top w:val="none" w:sz="0" w:space="0" w:color="auto"/>
        <w:left w:val="none" w:sz="0" w:space="0" w:color="auto"/>
        <w:bottom w:val="none" w:sz="0" w:space="0" w:color="auto"/>
        <w:right w:val="none" w:sz="0" w:space="0" w:color="auto"/>
      </w:divBdr>
    </w:div>
    <w:div w:id="1763184901">
      <w:bodyDiv w:val="1"/>
      <w:marLeft w:val="0"/>
      <w:marRight w:val="0"/>
      <w:marTop w:val="0"/>
      <w:marBottom w:val="0"/>
      <w:divBdr>
        <w:top w:val="none" w:sz="0" w:space="0" w:color="auto"/>
        <w:left w:val="none" w:sz="0" w:space="0" w:color="auto"/>
        <w:bottom w:val="none" w:sz="0" w:space="0" w:color="auto"/>
        <w:right w:val="none" w:sz="0" w:space="0" w:color="auto"/>
      </w:divBdr>
    </w:div>
    <w:div w:id="1809514793">
      <w:bodyDiv w:val="1"/>
      <w:marLeft w:val="0"/>
      <w:marRight w:val="0"/>
      <w:marTop w:val="0"/>
      <w:marBottom w:val="0"/>
      <w:divBdr>
        <w:top w:val="none" w:sz="0" w:space="0" w:color="auto"/>
        <w:left w:val="none" w:sz="0" w:space="0" w:color="auto"/>
        <w:bottom w:val="none" w:sz="0" w:space="0" w:color="auto"/>
        <w:right w:val="none" w:sz="0" w:space="0" w:color="auto"/>
      </w:divBdr>
    </w:div>
    <w:div w:id="1825581559">
      <w:bodyDiv w:val="1"/>
      <w:marLeft w:val="0"/>
      <w:marRight w:val="0"/>
      <w:marTop w:val="0"/>
      <w:marBottom w:val="0"/>
      <w:divBdr>
        <w:top w:val="none" w:sz="0" w:space="0" w:color="auto"/>
        <w:left w:val="none" w:sz="0" w:space="0" w:color="auto"/>
        <w:bottom w:val="none" w:sz="0" w:space="0" w:color="auto"/>
        <w:right w:val="none" w:sz="0" w:space="0" w:color="auto"/>
      </w:divBdr>
    </w:div>
    <w:div w:id="1854570262">
      <w:bodyDiv w:val="1"/>
      <w:marLeft w:val="0"/>
      <w:marRight w:val="0"/>
      <w:marTop w:val="0"/>
      <w:marBottom w:val="0"/>
      <w:divBdr>
        <w:top w:val="none" w:sz="0" w:space="0" w:color="auto"/>
        <w:left w:val="none" w:sz="0" w:space="0" w:color="auto"/>
        <w:bottom w:val="none" w:sz="0" w:space="0" w:color="auto"/>
        <w:right w:val="none" w:sz="0" w:space="0" w:color="auto"/>
      </w:divBdr>
    </w:div>
    <w:div w:id="1866824921">
      <w:bodyDiv w:val="1"/>
      <w:marLeft w:val="0"/>
      <w:marRight w:val="0"/>
      <w:marTop w:val="0"/>
      <w:marBottom w:val="0"/>
      <w:divBdr>
        <w:top w:val="none" w:sz="0" w:space="0" w:color="auto"/>
        <w:left w:val="none" w:sz="0" w:space="0" w:color="auto"/>
        <w:bottom w:val="none" w:sz="0" w:space="0" w:color="auto"/>
        <w:right w:val="none" w:sz="0" w:space="0" w:color="auto"/>
      </w:divBdr>
    </w:div>
    <w:div w:id="1870339139">
      <w:bodyDiv w:val="1"/>
      <w:marLeft w:val="0"/>
      <w:marRight w:val="0"/>
      <w:marTop w:val="0"/>
      <w:marBottom w:val="0"/>
      <w:divBdr>
        <w:top w:val="none" w:sz="0" w:space="0" w:color="auto"/>
        <w:left w:val="none" w:sz="0" w:space="0" w:color="auto"/>
        <w:bottom w:val="none" w:sz="0" w:space="0" w:color="auto"/>
        <w:right w:val="none" w:sz="0" w:space="0" w:color="auto"/>
      </w:divBdr>
    </w:div>
    <w:div w:id="1877541666">
      <w:bodyDiv w:val="1"/>
      <w:marLeft w:val="0"/>
      <w:marRight w:val="0"/>
      <w:marTop w:val="0"/>
      <w:marBottom w:val="0"/>
      <w:divBdr>
        <w:top w:val="none" w:sz="0" w:space="0" w:color="auto"/>
        <w:left w:val="none" w:sz="0" w:space="0" w:color="auto"/>
        <w:bottom w:val="none" w:sz="0" w:space="0" w:color="auto"/>
        <w:right w:val="none" w:sz="0" w:space="0" w:color="auto"/>
      </w:divBdr>
    </w:div>
    <w:div w:id="1890915318">
      <w:bodyDiv w:val="1"/>
      <w:marLeft w:val="0"/>
      <w:marRight w:val="0"/>
      <w:marTop w:val="0"/>
      <w:marBottom w:val="0"/>
      <w:divBdr>
        <w:top w:val="none" w:sz="0" w:space="0" w:color="auto"/>
        <w:left w:val="none" w:sz="0" w:space="0" w:color="auto"/>
        <w:bottom w:val="none" w:sz="0" w:space="0" w:color="auto"/>
        <w:right w:val="none" w:sz="0" w:space="0" w:color="auto"/>
      </w:divBdr>
    </w:div>
    <w:div w:id="1903637441">
      <w:bodyDiv w:val="1"/>
      <w:marLeft w:val="0"/>
      <w:marRight w:val="0"/>
      <w:marTop w:val="0"/>
      <w:marBottom w:val="0"/>
      <w:divBdr>
        <w:top w:val="none" w:sz="0" w:space="0" w:color="auto"/>
        <w:left w:val="none" w:sz="0" w:space="0" w:color="auto"/>
        <w:bottom w:val="none" w:sz="0" w:space="0" w:color="auto"/>
        <w:right w:val="none" w:sz="0" w:space="0" w:color="auto"/>
      </w:divBdr>
    </w:div>
    <w:div w:id="1906455153">
      <w:bodyDiv w:val="1"/>
      <w:marLeft w:val="0"/>
      <w:marRight w:val="0"/>
      <w:marTop w:val="0"/>
      <w:marBottom w:val="0"/>
      <w:divBdr>
        <w:top w:val="none" w:sz="0" w:space="0" w:color="auto"/>
        <w:left w:val="none" w:sz="0" w:space="0" w:color="auto"/>
        <w:bottom w:val="none" w:sz="0" w:space="0" w:color="auto"/>
        <w:right w:val="none" w:sz="0" w:space="0" w:color="auto"/>
      </w:divBdr>
    </w:div>
    <w:div w:id="1913270752">
      <w:bodyDiv w:val="1"/>
      <w:marLeft w:val="0"/>
      <w:marRight w:val="0"/>
      <w:marTop w:val="0"/>
      <w:marBottom w:val="0"/>
      <w:divBdr>
        <w:top w:val="none" w:sz="0" w:space="0" w:color="auto"/>
        <w:left w:val="none" w:sz="0" w:space="0" w:color="auto"/>
        <w:bottom w:val="none" w:sz="0" w:space="0" w:color="auto"/>
        <w:right w:val="none" w:sz="0" w:space="0" w:color="auto"/>
      </w:divBdr>
    </w:div>
    <w:div w:id="1963730853">
      <w:bodyDiv w:val="1"/>
      <w:marLeft w:val="0"/>
      <w:marRight w:val="0"/>
      <w:marTop w:val="0"/>
      <w:marBottom w:val="0"/>
      <w:divBdr>
        <w:top w:val="none" w:sz="0" w:space="0" w:color="auto"/>
        <w:left w:val="none" w:sz="0" w:space="0" w:color="auto"/>
        <w:bottom w:val="none" w:sz="0" w:space="0" w:color="auto"/>
        <w:right w:val="none" w:sz="0" w:space="0" w:color="auto"/>
      </w:divBdr>
    </w:div>
    <w:div w:id="1976596986">
      <w:bodyDiv w:val="1"/>
      <w:marLeft w:val="0"/>
      <w:marRight w:val="0"/>
      <w:marTop w:val="0"/>
      <w:marBottom w:val="0"/>
      <w:divBdr>
        <w:top w:val="none" w:sz="0" w:space="0" w:color="auto"/>
        <w:left w:val="none" w:sz="0" w:space="0" w:color="auto"/>
        <w:bottom w:val="none" w:sz="0" w:space="0" w:color="auto"/>
        <w:right w:val="none" w:sz="0" w:space="0" w:color="auto"/>
      </w:divBdr>
    </w:div>
    <w:div w:id="1986621018">
      <w:bodyDiv w:val="1"/>
      <w:marLeft w:val="0"/>
      <w:marRight w:val="0"/>
      <w:marTop w:val="0"/>
      <w:marBottom w:val="0"/>
      <w:divBdr>
        <w:top w:val="none" w:sz="0" w:space="0" w:color="auto"/>
        <w:left w:val="none" w:sz="0" w:space="0" w:color="auto"/>
        <w:bottom w:val="none" w:sz="0" w:space="0" w:color="auto"/>
        <w:right w:val="none" w:sz="0" w:space="0" w:color="auto"/>
      </w:divBdr>
    </w:div>
    <w:div w:id="1999188847">
      <w:bodyDiv w:val="1"/>
      <w:marLeft w:val="0"/>
      <w:marRight w:val="0"/>
      <w:marTop w:val="0"/>
      <w:marBottom w:val="0"/>
      <w:divBdr>
        <w:top w:val="none" w:sz="0" w:space="0" w:color="auto"/>
        <w:left w:val="none" w:sz="0" w:space="0" w:color="auto"/>
        <w:bottom w:val="none" w:sz="0" w:space="0" w:color="auto"/>
        <w:right w:val="none" w:sz="0" w:space="0" w:color="auto"/>
      </w:divBdr>
    </w:div>
    <w:div w:id="2029678622">
      <w:bodyDiv w:val="1"/>
      <w:marLeft w:val="0"/>
      <w:marRight w:val="0"/>
      <w:marTop w:val="0"/>
      <w:marBottom w:val="0"/>
      <w:divBdr>
        <w:top w:val="none" w:sz="0" w:space="0" w:color="auto"/>
        <w:left w:val="none" w:sz="0" w:space="0" w:color="auto"/>
        <w:bottom w:val="none" w:sz="0" w:space="0" w:color="auto"/>
        <w:right w:val="none" w:sz="0" w:space="0" w:color="auto"/>
      </w:divBdr>
    </w:div>
    <w:div w:id="2064211036">
      <w:bodyDiv w:val="1"/>
      <w:marLeft w:val="0"/>
      <w:marRight w:val="0"/>
      <w:marTop w:val="0"/>
      <w:marBottom w:val="0"/>
      <w:divBdr>
        <w:top w:val="none" w:sz="0" w:space="0" w:color="auto"/>
        <w:left w:val="none" w:sz="0" w:space="0" w:color="auto"/>
        <w:bottom w:val="none" w:sz="0" w:space="0" w:color="auto"/>
        <w:right w:val="none" w:sz="0" w:space="0" w:color="auto"/>
      </w:divBdr>
    </w:div>
    <w:div w:id="2086104080">
      <w:bodyDiv w:val="1"/>
      <w:marLeft w:val="0"/>
      <w:marRight w:val="0"/>
      <w:marTop w:val="0"/>
      <w:marBottom w:val="0"/>
      <w:divBdr>
        <w:top w:val="none" w:sz="0" w:space="0" w:color="auto"/>
        <w:left w:val="none" w:sz="0" w:space="0" w:color="auto"/>
        <w:bottom w:val="none" w:sz="0" w:space="0" w:color="auto"/>
        <w:right w:val="none" w:sz="0" w:space="0" w:color="auto"/>
      </w:divBdr>
    </w:div>
    <w:div w:id="2109811991">
      <w:bodyDiv w:val="1"/>
      <w:marLeft w:val="0"/>
      <w:marRight w:val="0"/>
      <w:marTop w:val="0"/>
      <w:marBottom w:val="0"/>
      <w:divBdr>
        <w:top w:val="none" w:sz="0" w:space="0" w:color="auto"/>
        <w:left w:val="none" w:sz="0" w:space="0" w:color="auto"/>
        <w:bottom w:val="none" w:sz="0" w:space="0" w:color="auto"/>
        <w:right w:val="none" w:sz="0" w:space="0" w:color="auto"/>
      </w:divBdr>
    </w:div>
    <w:div w:id="2133673523">
      <w:bodyDiv w:val="1"/>
      <w:marLeft w:val="0"/>
      <w:marRight w:val="0"/>
      <w:marTop w:val="0"/>
      <w:marBottom w:val="0"/>
      <w:divBdr>
        <w:top w:val="none" w:sz="0" w:space="0" w:color="auto"/>
        <w:left w:val="none" w:sz="0" w:space="0" w:color="auto"/>
        <w:bottom w:val="none" w:sz="0" w:space="0" w:color="auto"/>
        <w:right w:val="none" w:sz="0" w:space="0" w:color="auto"/>
      </w:divBdr>
    </w:div>
    <w:div w:id="2140032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F21E021227EAA3EC190A8824B4A77EE27A2A2A06311DEAE7E48517A2A0D01344196BDA39453D54151162B847D160237C965AsFLBW"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7F21E021227EAA3EC190A8824B4A77EE27C2A28073D1DEAE7E48517A2A0D01344196BD832106F10491736EC1D846B3D7B8858FD028CE60BsDL1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F01F42B5E7C2725FB66D48301D172D6D5ACBB47D5B462631E6C64B04366B8A1506C5E33A7D36AEF858ED122781678B8784D39A29BBAC8BCLF05H"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F01F42B5E7C2725FB66D48301D172D6D5ACBB47D5B462631E6C64B04366B8A1506C5E33A7D36AEF858ED122781678B8784D39A29BBAC8BCLF05H" TargetMode="External"/><Relationship Id="rId4" Type="http://schemas.openxmlformats.org/officeDocument/2006/relationships/settings" Target="settings.xml"/><Relationship Id="rId9" Type="http://schemas.openxmlformats.org/officeDocument/2006/relationships/hyperlink" Target="consultantplus://offline/ref=BF01F42B5E7C2725FB66D48301D172D6D5ACBB47D5B462631E6C64B04366B8A1506C5E33A7D36AEF858ED122781678B8784D39A29BBAC8BCLF05H"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A27C5-EF08-4547-A224-98BCB78A8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4779</Words>
  <Characters>27246</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УИН</Company>
  <LinksUpToDate>false</LinksUpToDate>
  <CharactersWithSpaces>31962</CharactersWithSpaces>
  <SharedDoc>false</SharedDoc>
  <HLinks>
    <vt:vector size="36" baseType="variant">
      <vt:variant>
        <vt:i4>2228275</vt:i4>
      </vt:variant>
      <vt:variant>
        <vt:i4>15</vt:i4>
      </vt:variant>
      <vt:variant>
        <vt:i4>0</vt:i4>
      </vt:variant>
      <vt:variant>
        <vt:i4>5</vt:i4>
      </vt:variant>
      <vt:variant>
        <vt:lpwstr>consultantplus://offline/ref=A7F21E021227EAA3EC190A8824B4A77EE27C2A28073D1DEAE7E48517A2A0D01344196BD832106F10491736EC1D846B3D7B8858FD028CE60BsDL1W</vt:lpwstr>
      </vt:variant>
      <vt:variant>
        <vt:lpwstr/>
      </vt:variant>
      <vt:variant>
        <vt:i4>2424889</vt:i4>
      </vt:variant>
      <vt:variant>
        <vt:i4>12</vt:i4>
      </vt:variant>
      <vt:variant>
        <vt:i4>0</vt:i4>
      </vt:variant>
      <vt:variant>
        <vt:i4>5</vt:i4>
      </vt:variant>
      <vt:variant>
        <vt:lpwstr>consultantplus://offline/ref=BF01F42B5E7C2725FB66D48301D172D6D5ACBB47D5B462631E6C64B04366B8A1506C5E33A7D36AEF858ED122781678B8784D39A29BBAC8BCLF05H</vt:lpwstr>
      </vt:variant>
      <vt:variant>
        <vt:lpwstr/>
      </vt:variant>
      <vt:variant>
        <vt:i4>2424889</vt:i4>
      </vt:variant>
      <vt:variant>
        <vt:i4>9</vt:i4>
      </vt:variant>
      <vt:variant>
        <vt:i4>0</vt:i4>
      </vt:variant>
      <vt:variant>
        <vt:i4>5</vt:i4>
      </vt:variant>
      <vt:variant>
        <vt:lpwstr>consultantplus://offline/ref=BF01F42B5E7C2725FB66D48301D172D6D5ACBB47D5B462631E6C64B04366B8A1506C5E33A7D36AEF858ED122781678B8784D39A29BBAC8BCLF05H</vt:lpwstr>
      </vt:variant>
      <vt:variant>
        <vt:lpwstr/>
      </vt:variant>
      <vt:variant>
        <vt:i4>2424889</vt:i4>
      </vt:variant>
      <vt:variant>
        <vt:i4>6</vt:i4>
      </vt:variant>
      <vt:variant>
        <vt:i4>0</vt:i4>
      </vt:variant>
      <vt:variant>
        <vt:i4>5</vt:i4>
      </vt:variant>
      <vt:variant>
        <vt:lpwstr>consultantplus://offline/ref=BF01F42B5E7C2725FB66D48301D172D6D5ACBB47D5B462631E6C64B04366B8A1506C5E33A7D36AEF858ED122781678B8784D39A29BBAC8BCLF05H</vt:lpwstr>
      </vt:variant>
      <vt:variant>
        <vt:lpwstr/>
      </vt:variant>
      <vt:variant>
        <vt:i4>4390925</vt:i4>
      </vt:variant>
      <vt:variant>
        <vt:i4>3</vt:i4>
      </vt:variant>
      <vt:variant>
        <vt:i4>0</vt:i4>
      </vt:variant>
      <vt:variant>
        <vt:i4>5</vt:i4>
      </vt:variant>
      <vt:variant>
        <vt:lpwstr>consultantplus://offline/ref=A7F21E021227EAA3EC190A8824B4A77EE27A2A2A06311DEAE7E48517A2A0D01344196BDA39453D54151162B847D160237C965AsFLBW</vt:lpwstr>
      </vt:variant>
      <vt:variant>
        <vt:lpwstr/>
      </vt:variant>
      <vt:variant>
        <vt:i4>327746</vt:i4>
      </vt:variant>
      <vt:variant>
        <vt:i4>0</vt:i4>
      </vt:variant>
      <vt:variant>
        <vt:i4>0</vt:i4>
      </vt:variant>
      <vt:variant>
        <vt:i4>5</vt:i4>
      </vt:variant>
      <vt:variant>
        <vt:lpwstr/>
      </vt:variant>
      <vt:variant>
        <vt:lpwstr>P326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subject/>
  <dc:creator>Кнырь</dc:creator>
  <cp:keywords/>
  <cp:lastModifiedBy>Анна А. Халявина</cp:lastModifiedBy>
  <cp:revision>4</cp:revision>
  <cp:lastPrinted>2025-01-28T02:15:00Z</cp:lastPrinted>
  <dcterms:created xsi:type="dcterms:W3CDTF">2026-09-24T03:51:00Z</dcterms:created>
  <dcterms:modified xsi:type="dcterms:W3CDTF">2026-09-24T03:51:00Z</dcterms:modified>
</cp:coreProperties>
</file>