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1B0A4" w14:textId="2F9EBE4D" w:rsidR="006403AC" w:rsidRPr="00497E59" w:rsidRDefault="00497E59" w:rsidP="006F0E36">
      <w:pPr>
        <w:jc w:val="center"/>
        <w:rPr>
          <w:b/>
          <w:bCs/>
        </w:rPr>
      </w:pPr>
      <w:bookmarkStart w:id="0" w:name="_GoBack"/>
      <w:r w:rsidRPr="00497E59">
        <w:rPr>
          <w:b/>
          <w:bCs/>
        </w:rPr>
        <w:t>ТЕХНИЧЕСКОЕ ЗАДАНИЕ</w:t>
      </w:r>
    </w:p>
    <w:bookmarkEnd w:id="0"/>
    <w:p w14:paraId="77F76457" w14:textId="77777777" w:rsidR="00497E59" w:rsidRPr="003B3D1D" w:rsidRDefault="00497E59" w:rsidP="006F0E36">
      <w:pPr>
        <w:jc w:val="center"/>
        <w:rPr>
          <w:b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438"/>
        <w:gridCol w:w="9468"/>
        <w:gridCol w:w="923"/>
        <w:gridCol w:w="1234"/>
      </w:tblGrid>
      <w:tr w:rsidR="00ED23AC" w:rsidRPr="003B3D1D" w14:paraId="7D6AD64D" w14:textId="77777777" w:rsidTr="00502A83">
        <w:trPr>
          <w:trHeight w:val="57"/>
        </w:trPr>
        <w:tc>
          <w:tcPr>
            <w:tcW w:w="794" w:type="dxa"/>
            <w:vAlign w:val="center"/>
            <w:hideMark/>
          </w:tcPr>
          <w:p w14:paraId="26C22E37" w14:textId="77777777" w:rsidR="00ED23AC" w:rsidRPr="003B3D1D" w:rsidRDefault="00ED23AC" w:rsidP="00B4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38" w:type="dxa"/>
            <w:vAlign w:val="center"/>
            <w:hideMark/>
          </w:tcPr>
          <w:p w14:paraId="0273B506" w14:textId="77777777" w:rsidR="00ED23AC" w:rsidRPr="003B3D1D" w:rsidRDefault="00ED23AC" w:rsidP="00B4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468" w:type="dxa"/>
            <w:vAlign w:val="center"/>
          </w:tcPr>
          <w:p w14:paraId="2BF44DC5" w14:textId="77777777" w:rsidR="00ED23AC" w:rsidRPr="003B3D1D" w:rsidRDefault="00ED23AC" w:rsidP="00B4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923" w:type="dxa"/>
            <w:vAlign w:val="center"/>
            <w:hideMark/>
          </w:tcPr>
          <w:p w14:paraId="565846F3" w14:textId="77777777" w:rsidR="00ED23AC" w:rsidRPr="003B3D1D" w:rsidRDefault="00ED23AC" w:rsidP="00B4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234" w:type="dxa"/>
            <w:vAlign w:val="center"/>
            <w:hideMark/>
          </w:tcPr>
          <w:p w14:paraId="13A6B498" w14:textId="77777777" w:rsidR="00ED23AC" w:rsidRPr="003B3D1D" w:rsidRDefault="00ED23AC" w:rsidP="00B4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B3D1D">
              <w:rPr>
                <w:rFonts w:eastAsia="Times New Roman"/>
                <w:b/>
                <w:sz w:val="20"/>
                <w:szCs w:val="20"/>
                <w:lang w:eastAsia="ru-RU"/>
              </w:rPr>
              <w:t>изм-ия</w:t>
            </w:r>
            <w:proofErr w:type="spellEnd"/>
          </w:p>
        </w:tc>
      </w:tr>
      <w:tr w:rsidR="00ED23AC" w:rsidRPr="003B3D1D" w14:paraId="51ADBEF9" w14:textId="77777777" w:rsidTr="00502A83">
        <w:trPr>
          <w:trHeight w:val="283"/>
        </w:trPr>
        <w:tc>
          <w:tcPr>
            <w:tcW w:w="794" w:type="dxa"/>
            <w:vMerge w:val="restart"/>
            <w:hideMark/>
          </w:tcPr>
          <w:p w14:paraId="06AC32D3" w14:textId="77777777" w:rsidR="00ED23AC" w:rsidRPr="003B3D1D" w:rsidRDefault="00ED23AC" w:rsidP="00B4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8" w:type="dxa"/>
            <w:vMerge w:val="restart"/>
          </w:tcPr>
          <w:p w14:paraId="17267D08" w14:textId="7D1AA35D" w:rsidR="00ED23AC" w:rsidRPr="003B3D1D" w:rsidRDefault="00FE4002" w:rsidP="00B41A70">
            <w:pPr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Кресло-кушетка косметологическое медицинское с 4 электроприводами, пультом управления. </w:t>
            </w:r>
          </w:p>
        </w:tc>
        <w:tc>
          <w:tcPr>
            <w:tcW w:w="9468" w:type="dxa"/>
          </w:tcPr>
          <w:p w14:paraId="51CFFDD3" w14:textId="77777777" w:rsidR="008F24CA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Размеры, (</w:t>
            </w:r>
            <w:proofErr w:type="spellStart"/>
            <w:r w:rsidRPr="003B3D1D">
              <w:rPr>
                <w:bCs/>
                <w:sz w:val="20"/>
                <w:szCs w:val="20"/>
              </w:rPr>
              <w:t>ДхШхВ</w:t>
            </w:r>
            <w:proofErr w:type="spellEnd"/>
            <w:r w:rsidRPr="003B3D1D">
              <w:rPr>
                <w:bCs/>
                <w:sz w:val="20"/>
                <w:szCs w:val="20"/>
              </w:rPr>
              <w:t>) мм (± 5%): 1950х760х590-940</w:t>
            </w:r>
          </w:p>
          <w:p w14:paraId="74FD4CFF" w14:textId="77777777" w:rsidR="00FE4002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Ширина кресла, мм (± 5%): 760</w:t>
            </w:r>
          </w:p>
          <w:p w14:paraId="5FBE639E" w14:textId="77777777" w:rsidR="00FE4002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Высота подъема ноги, мм (± 5%): 590-1520</w:t>
            </w:r>
          </w:p>
          <w:p w14:paraId="51C1AB15" w14:textId="77777777" w:rsidR="00FE4002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Электроприводы, количество: 4</w:t>
            </w:r>
          </w:p>
          <w:p w14:paraId="434F2718" w14:textId="77777777" w:rsidR="00FE4002" w:rsidRPr="003B3D1D" w:rsidRDefault="00FE4002" w:rsidP="00FE4002">
            <w:pPr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Регулирующиеся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секции: Подножная часть от 0 до 90°</w:t>
            </w:r>
          </w:p>
          <w:p w14:paraId="4E9BA0A1" w14:textId="25D7B4F8" w:rsidR="00FE4002" w:rsidRPr="003B3D1D" w:rsidRDefault="00FE4002" w:rsidP="00FE4002">
            <w:pPr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                                           Наклон спинки от 0 до 90°</w:t>
            </w:r>
          </w:p>
          <w:p w14:paraId="7C12B0A1" w14:textId="77777777" w:rsidR="00FE4002" w:rsidRPr="003B3D1D" w:rsidRDefault="00FE4002" w:rsidP="00FE400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                                           Наклон сидения от 0 до 20°</w:t>
            </w:r>
          </w:p>
          <w:p w14:paraId="0A758765" w14:textId="77777777" w:rsidR="00FE4002" w:rsidRPr="003B3D1D" w:rsidRDefault="00FE4002" w:rsidP="00FE400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 полностью разложенном состоянии с выдвинутыми ногами, мм (± 5%): 2050</w:t>
            </w:r>
          </w:p>
          <w:p w14:paraId="3093EF55" w14:textId="77777777" w:rsidR="00FE4002" w:rsidRPr="003B3D1D" w:rsidRDefault="00FE4002" w:rsidP="00FE400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 полностью разложенном состоянии с вдвинутыми ногами, мм (± 5%): 1950</w:t>
            </w:r>
          </w:p>
          <w:p w14:paraId="4D5B0484" w14:textId="77777777" w:rsidR="00FE4002" w:rsidRPr="003B3D1D" w:rsidRDefault="00FE4002" w:rsidP="00FE400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 опущенными ногами, мм (± 5%): 1600</w:t>
            </w:r>
          </w:p>
          <w:p w14:paraId="44D22AEB" w14:textId="77777777" w:rsidR="00FE4002" w:rsidRPr="003B3D1D" w:rsidRDefault="00FE4002" w:rsidP="00FE400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 опущенными ногами и поднятой спинкой, мм (± 5%): 1200</w:t>
            </w:r>
          </w:p>
          <w:p w14:paraId="7294383E" w14:textId="77777777" w:rsidR="00FE4002" w:rsidRPr="003B3D1D" w:rsidRDefault="00FE4002" w:rsidP="00FE4002">
            <w:pPr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Высота</w:t>
            </w:r>
            <w:r w:rsidRPr="003B3D1D">
              <w:rPr>
                <w:bCs/>
                <w:sz w:val="20"/>
                <w:szCs w:val="20"/>
              </w:rPr>
              <w:tab/>
            </w:r>
          </w:p>
          <w:p w14:paraId="58B2F2F7" w14:textId="77777777" w:rsidR="00FE4002" w:rsidRPr="003B3D1D" w:rsidRDefault="00FE4002" w:rsidP="00FE400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минимальная в полностью разложенном состоянии, мм (± 5%): 580</w:t>
            </w:r>
          </w:p>
          <w:p w14:paraId="41D13E14" w14:textId="77777777" w:rsidR="00FE4002" w:rsidRPr="003B3D1D" w:rsidRDefault="00FE4002" w:rsidP="00FE400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минимальная с поднятой спинкой, мм (± 5%): 1420</w:t>
            </w:r>
          </w:p>
          <w:p w14:paraId="6B8E9454" w14:textId="77777777" w:rsidR="00FE4002" w:rsidRPr="003B3D1D" w:rsidRDefault="00FE4002" w:rsidP="00FE400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максимальная в полностью разложенном состоянии, мм (± 5%): 910</w:t>
            </w:r>
          </w:p>
          <w:p w14:paraId="590F2202" w14:textId="77777777" w:rsidR="00FE4002" w:rsidRPr="003B3D1D" w:rsidRDefault="00FE4002" w:rsidP="00FE400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максимальная с поднятой спинкой, мм (± 5%): 1750</w:t>
            </w:r>
          </w:p>
          <w:p w14:paraId="22150405" w14:textId="77777777" w:rsidR="00FE4002" w:rsidRPr="003B3D1D" w:rsidRDefault="00FE4002" w:rsidP="00FE4002">
            <w:pPr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Ширина </w:t>
            </w:r>
            <w:r w:rsidRPr="003B3D1D">
              <w:rPr>
                <w:bCs/>
                <w:sz w:val="20"/>
                <w:szCs w:val="20"/>
              </w:rPr>
              <w:tab/>
            </w:r>
          </w:p>
          <w:p w14:paraId="5BD62390" w14:textId="77777777" w:rsidR="00FE4002" w:rsidRPr="003B3D1D" w:rsidRDefault="00FE4002" w:rsidP="00FE400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максимальная, мм (± 5%): 760</w:t>
            </w:r>
          </w:p>
          <w:p w14:paraId="4BC3E896" w14:textId="77777777" w:rsidR="00FE4002" w:rsidRPr="003B3D1D" w:rsidRDefault="00FE4002" w:rsidP="00FE400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минимальная по кожуху, мм (± 5%): 315</w:t>
            </w:r>
          </w:p>
          <w:p w14:paraId="7CF32A4B" w14:textId="77777777" w:rsidR="00FE4002" w:rsidRPr="003B3D1D" w:rsidRDefault="00FE4002" w:rsidP="00FE400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Вес кресла без упаковки, кг (± 5%): 110</w:t>
            </w:r>
          </w:p>
          <w:p w14:paraId="418DF979" w14:textId="1CD3200E" w:rsidR="00FE4002" w:rsidRPr="003B3D1D" w:rsidRDefault="00FE4002" w:rsidP="00FE400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Цвет</w:t>
            </w:r>
            <w:proofErr w:type="gramStart"/>
            <w:r w:rsidRPr="003B3D1D">
              <w:rPr>
                <w:bCs/>
                <w:sz w:val="20"/>
                <w:szCs w:val="20"/>
              </w:rPr>
              <w:t>: На</w:t>
            </w:r>
            <w:proofErr w:type="gramEnd"/>
            <w:r w:rsidRPr="003B3D1D">
              <w:rPr>
                <w:bCs/>
                <w:sz w:val="20"/>
                <w:szCs w:val="20"/>
              </w:rPr>
              <w:t xml:space="preserve"> выбор Заказчика</w:t>
            </w:r>
            <w:r w:rsidRPr="003B3D1D">
              <w:rPr>
                <w:bCs/>
                <w:sz w:val="20"/>
                <w:szCs w:val="20"/>
              </w:rPr>
              <w:tab/>
            </w:r>
          </w:p>
        </w:tc>
        <w:tc>
          <w:tcPr>
            <w:tcW w:w="923" w:type="dxa"/>
            <w:vMerge w:val="restart"/>
          </w:tcPr>
          <w:p w14:paraId="7EA865EE" w14:textId="003F50B5" w:rsidR="00ED23AC" w:rsidRPr="003B3D1D" w:rsidRDefault="00FE4002" w:rsidP="00B41A70">
            <w:pPr>
              <w:jc w:val="center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34" w:type="dxa"/>
            <w:vMerge w:val="restart"/>
          </w:tcPr>
          <w:p w14:paraId="1D5B4689" w14:textId="77777777" w:rsidR="00ED23AC" w:rsidRPr="003B3D1D" w:rsidRDefault="00ED23AC" w:rsidP="00B41A7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</w:p>
        </w:tc>
      </w:tr>
      <w:tr w:rsidR="00ED23AC" w:rsidRPr="003B3D1D" w14:paraId="62AB6446" w14:textId="77777777" w:rsidTr="00502A83">
        <w:trPr>
          <w:trHeight w:val="283"/>
        </w:trPr>
        <w:tc>
          <w:tcPr>
            <w:tcW w:w="794" w:type="dxa"/>
            <w:vMerge/>
            <w:hideMark/>
          </w:tcPr>
          <w:p w14:paraId="1184420F" w14:textId="77777777" w:rsidR="00ED23AC" w:rsidRPr="003B3D1D" w:rsidRDefault="00ED23AC" w:rsidP="00B4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vMerge/>
          </w:tcPr>
          <w:p w14:paraId="19E6E6A2" w14:textId="77777777" w:rsidR="00ED23AC" w:rsidRPr="003B3D1D" w:rsidRDefault="00ED23AC" w:rsidP="00B41A70">
            <w:pPr>
              <w:rPr>
                <w:bCs/>
                <w:sz w:val="20"/>
                <w:szCs w:val="20"/>
              </w:rPr>
            </w:pPr>
          </w:p>
        </w:tc>
        <w:tc>
          <w:tcPr>
            <w:tcW w:w="9468" w:type="dxa"/>
          </w:tcPr>
          <w:p w14:paraId="7F530721" w14:textId="0580613A" w:rsidR="00FE4002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Дополнительные характеристики</w:t>
            </w:r>
          </w:p>
          <w:p w14:paraId="33F3151A" w14:textId="347ECB89" w:rsidR="00ED23AC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Спинка кресла мягкая;</w:t>
            </w:r>
          </w:p>
          <w:p w14:paraId="3D7E14B3" w14:textId="311B9DCA" w:rsidR="00FE4002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Сидение кресла мягкое;</w:t>
            </w:r>
          </w:p>
          <w:p w14:paraId="6A3103E4" w14:textId="0B81095B" w:rsidR="00FE4002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Элемент для ног мягкий;</w:t>
            </w:r>
          </w:p>
          <w:p w14:paraId="4C9B83D2" w14:textId="705099A9" w:rsidR="00FE4002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Пульт управления ручной;</w:t>
            </w:r>
          </w:p>
          <w:p w14:paraId="067823C9" w14:textId="5F23CBAC" w:rsidR="00FE4002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Пульт управления ножной (по запросу Заказчика);</w:t>
            </w:r>
          </w:p>
          <w:p w14:paraId="7FA86FCA" w14:textId="7B49793F" w:rsidR="00FE4002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Подушка для головы;</w:t>
            </w:r>
          </w:p>
          <w:p w14:paraId="2849FF6A" w14:textId="4CBD5814" w:rsidR="00FE4002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Подушка для лица;</w:t>
            </w:r>
          </w:p>
          <w:p w14:paraId="1DD89C22" w14:textId="77777777" w:rsidR="00FE4002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Упаковка.</w:t>
            </w:r>
          </w:p>
          <w:p w14:paraId="762833D5" w14:textId="25E98BBD" w:rsidR="00FE4002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РУ РЗН – указать</w:t>
            </w:r>
          </w:p>
          <w:p w14:paraId="458C3C5B" w14:textId="4869DF10" w:rsidR="00FE4002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Руководство по эксплуатации – наличие</w:t>
            </w:r>
          </w:p>
          <w:p w14:paraId="25FEFCA0" w14:textId="77777777" w:rsidR="00FE4002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Гарантийный срок на изделие – 36 месяцев</w:t>
            </w:r>
          </w:p>
          <w:p w14:paraId="484F31C2" w14:textId="7D7FB810" w:rsidR="00FE4002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Постгарантийное обслуживание – наличие</w:t>
            </w:r>
          </w:p>
          <w:p w14:paraId="0510F557" w14:textId="77777777" w:rsidR="00FE4002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Год выпуска изделия – не ранее 2026 г.</w:t>
            </w:r>
          </w:p>
          <w:p w14:paraId="5FC7CD23" w14:textId="204C91B7" w:rsidR="00FE4002" w:rsidRPr="003B3D1D" w:rsidRDefault="00FE4002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Модель - указать</w:t>
            </w:r>
          </w:p>
        </w:tc>
        <w:tc>
          <w:tcPr>
            <w:tcW w:w="923" w:type="dxa"/>
            <w:vMerge/>
          </w:tcPr>
          <w:p w14:paraId="0F15B333" w14:textId="77777777" w:rsidR="00ED23AC" w:rsidRPr="003B3D1D" w:rsidRDefault="00ED23AC" w:rsidP="00B41A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4E886C31" w14:textId="77777777" w:rsidR="00ED23AC" w:rsidRPr="003B3D1D" w:rsidRDefault="00ED23AC" w:rsidP="00B41A7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E7DA8" w:rsidRPr="003B3D1D" w14:paraId="0062A366" w14:textId="77777777" w:rsidTr="00070144">
        <w:trPr>
          <w:trHeight w:val="5813"/>
        </w:trPr>
        <w:tc>
          <w:tcPr>
            <w:tcW w:w="794" w:type="dxa"/>
            <w:hideMark/>
          </w:tcPr>
          <w:p w14:paraId="6432AE6A" w14:textId="77777777" w:rsidR="002E7DA8" w:rsidRPr="003B3D1D" w:rsidRDefault="002E7DA8" w:rsidP="00B4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438" w:type="dxa"/>
          </w:tcPr>
          <w:p w14:paraId="075A024F" w14:textId="22B51CB8" w:rsidR="002E7DA8" w:rsidRPr="003B3D1D" w:rsidRDefault="002E7DA8" w:rsidP="00B41A70">
            <w:pPr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Стол манипуляционный хирургический  </w:t>
            </w:r>
          </w:p>
        </w:tc>
        <w:tc>
          <w:tcPr>
            <w:tcW w:w="9468" w:type="dxa"/>
          </w:tcPr>
          <w:p w14:paraId="3510E57E" w14:textId="77777777" w:rsidR="002E7DA8" w:rsidRPr="003B3D1D" w:rsidRDefault="002E7DA8" w:rsidP="00FE4002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Предназначается для того, чтобы с максимальным удобством размещать в медкабинетах, процедурных и операционных помещениях разнообразные медицинские инструменты, приборы и медикаменты.</w:t>
            </w:r>
          </w:p>
          <w:p w14:paraId="6440EEB5" w14:textId="77777777" w:rsidR="002E7DA8" w:rsidRPr="003B3D1D" w:rsidRDefault="002E7DA8" w:rsidP="00FE4002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 xml:space="preserve">Для каркаса изделия использована профильная труба с квадратным сечением не </w:t>
            </w:r>
            <w:proofErr w:type="gramStart"/>
            <w:r w:rsidRPr="003B3D1D">
              <w:rPr>
                <w:rFonts w:eastAsia="Calibri"/>
                <w:bCs/>
                <w:sz w:val="20"/>
                <w:szCs w:val="20"/>
              </w:rPr>
              <w:t>менее  20х20х1.5</w:t>
            </w:r>
            <w:proofErr w:type="gramEnd"/>
            <w:r w:rsidRPr="003B3D1D">
              <w:rPr>
                <w:rFonts w:eastAsia="Calibri"/>
                <w:bCs/>
                <w:sz w:val="20"/>
                <w:szCs w:val="20"/>
              </w:rPr>
              <w:t xml:space="preserve"> мм, окрашенная защитным эпоксидно-порошковым составом.</w:t>
            </w:r>
          </w:p>
          <w:p w14:paraId="2A129116" w14:textId="2554D215" w:rsidR="002E7DA8" w:rsidRPr="003B3D1D" w:rsidRDefault="002E7DA8" w:rsidP="00FE4002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Полка и ящики, производимые из нержавеющей стали толщиной 0.8 мм, неуязвимы для бытовых повреждений в виде трещин и сколов при ударах и не портятся при регулярном протирании дезинфицирующими средствами.</w:t>
            </w:r>
          </w:p>
          <w:p w14:paraId="0ED1E128" w14:textId="77777777" w:rsidR="002E7DA8" w:rsidRPr="003B3D1D" w:rsidRDefault="002E7DA8" w:rsidP="00FE4002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Нагрузка на полку не менее 10 кг.</w:t>
            </w:r>
          </w:p>
          <w:p w14:paraId="24B77CF2" w14:textId="77777777" w:rsidR="002E7DA8" w:rsidRPr="003B3D1D" w:rsidRDefault="002E7DA8" w:rsidP="00FE4002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Ящики свободно выдвигаются на всю длину благодаря телескопическим направляющим, которые обеспечивают плавный ход даже при полной загрузке и дают возможность продуктивно использовать весь объём ящика.</w:t>
            </w:r>
          </w:p>
          <w:p w14:paraId="2E411958" w14:textId="77777777" w:rsidR="002E7DA8" w:rsidRPr="003B3D1D" w:rsidRDefault="002E7DA8" w:rsidP="00FE4002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 xml:space="preserve">На ящик допускается предельная нагрузка не </w:t>
            </w:r>
            <w:proofErr w:type="gramStart"/>
            <w:r w:rsidRPr="003B3D1D">
              <w:rPr>
                <w:rFonts w:eastAsia="Calibri"/>
                <w:bCs/>
                <w:sz w:val="20"/>
                <w:szCs w:val="20"/>
              </w:rPr>
              <w:t>менее  15</w:t>
            </w:r>
            <w:proofErr w:type="gramEnd"/>
            <w:r w:rsidRPr="003B3D1D">
              <w:rPr>
                <w:rFonts w:eastAsia="Calibri"/>
                <w:bCs/>
                <w:sz w:val="20"/>
                <w:szCs w:val="20"/>
              </w:rPr>
              <w:t xml:space="preserve"> кг.</w:t>
            </w:r>
          </w:p>
          <w:p w14:paraId="12761F1C" w14:textId="77777777" w:rsidR="002E7DA8" w:rsidRPr="003B3D1D" w:rsidRDefault="002E7DA8" w:rsidP="00FE4002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3B3D1D">
              <w:rPr>
                <w:rFonts w:eastAsia="Calibri"/>
                <w:bCs/>
                <w:sz w:val="20"/>
                <w:szCs w:val="20"/>
              </w:rPr>
              <w:t>Столик  оснащён</w:t>
            </w:r>
            <w:proofErr w:type="gramEnd"/>
            <w:r w:rsidRPr="003B3D1D">
              <w:rPr>
                <w:rFonts w:eastAsia="Calibri"/>
                <w:bCs/>
                <w:sz w:val="20"/>
                <w:szCs w:val="20"/>
              </w:rPr>
              <w:t xml:space="preserve"> четырьмя колёсами диаметром не менее 50 мм. Колёсики выполнены из твёрдого пластика; два из них снабжены стопором.</w:t>
            </w:r>
          </w:p>
          <w:p w14:paraId="205BCE75" w14:textId="77777777" w:rsidR="002E7DA8" w:rsidRPr="003B3D1D" w:rsidRDefault="002E7DA8" w:rsidP="00FE4002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 xml:space="preserve">Модель – Указать </w:t>
            </w:r>
          </w:p>
          <w:p w14:paraId="7D0C1C2B" w14:textId="2EC2538B" w:rsidR="002E7DA8" w:rsidRPr="003B3D1D" w:rsidRDefault="002E7DA8" w:rsidP="00FE4002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Номер регистрационного удостоверения – указать</w:t>
            </w:r>
          </w:p>
          <w:p w14:paraId="420C4858" w14:textId="2B4DD27C" w:rsidR="002E7DA8" w:rsidRPr="003B3D1D" w:rsidRDefault="002E7DA8" w:rsidP="00FE4002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Внешние размеры (В х Ш х Г), мм* - не менее 960x620x450</w:t>
            </w:r>
          </w:p>
          <w:p w14:paraId="4714C3C7" w14:textId="3F5A0D6F" w:rsidR="002E7DA8" w:rsidRPr="003B3D1D" w:rsidRDefault="002E7DA8" w:rsidP="00FE4002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Вес, кг - не более 38</w:t>
            </w:r>
          </w:p>
          <w:p w14:paraId="221A67F4" w14:textId="3E80A38D" w:rsidR="002E7DA8" w:rsidRPr="003B3D1D" w:rsidRDefault="002E7DA8" w:rsidP="00FE4002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Количество ящиков - не менее 6</w:t>
            </w:r>
          </w:p>
          <w:p w14:paraId="5E5FF6EE" w14:textId="7CA57589" w:rsidR="002E7DA8" w:rsidRPr="003B3D1D" w:rsidRDefault="002E7DA8" w:rsidP="00FE4002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Максимальная нагрузка на ящик, кг - не менее 15</w:t>
            </w:r>
          </w:p>
          <w:p w14:paraId="54AE166F" w14:textId="36297AF4" w:rsidR="002E7DA8" w:rsidRPr="003B3D1D" w:rsidRDefault="002E7DA8" w:rsidP="00FE4002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Количество полок - не менее 1</w:t>
            </w:r>
          </w:p>
          <w:p w14:paraId="0FC70A66" w14:textId="6B277150" w:rsidR="002E7DA8" w:rsidRPr="003B3D1D" w:rsidRDefault="002E7DA8" w:rsidP="00FE4002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Нагрузка на полку, кг - не менее 10</w:t>
            </w:r>
          </w:p>
          <w:p w14:paraId="3504E3D6" w14:textId="111A7983" w:rsidR="002E7DA8" w:rsidRPr="002E7DA8" w:rsidRDefault="002E7DA8" w:rsidP="002E7DA8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Материал - сталь</w:t>
            </w:r>
          </w:p>
        </w:tc>
        <w:tc>
          <w:tcPr>
            <w:tcW w:w="923" w:type="dxa"/>
          </w:tcPr>
          <w:p w14:paraId="17A56655" w14:textId="77777777" w:rsidR="002E7DA8" w:rsidRPr="003B3D1D" w:rsidRDefault="002E7DA8" w:rsidP="00B41A70">
            <w:pPr>
              <w:jc w:val="center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34" w:type="dxa"/>
          </w:tcPr>
          <w:p w14:paraId="3F537956" w14:textId="77777777" w:rsidR="002E7DA8" w:rsidRPr="003B3D1D" w:rsidRDefault="002E7DA8" w:rsidP="00B41A7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</w:p>
        </w:tc>
      </w:tr>
      <w:tr w:rsidR="008F24CA" w:rsidRPr="003B3D1D" w14:paraId="29D835D7" w14:textId="77777777" w:rsidTr="00502A83">
        <w:trPr>
          <w:trHeight w:val="283"/>
        </w:trPr>
        <w:tc>
          <w:tcPr>
            <w:tcW w:w="794" w:type="dxa"/>
          </w:tcPr>
          <w:p w14:paraId="0C3DB94C" w14:textId="77777777" w:rsidR="008F24CA" w:rsidRPr="003B3D1D" w:rsidRDefault="00C90571" w:rsidP="008F2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8" w:type="dxa"/>
          </w:tcPr>
          <w:p w14:paraId="36FA5168" w14:textId="05E5F5EB" w:rsidR="008F24CA" w:rsidRPr="003B3D1D" w:rsidRDefault="00FE4002" w:rsidP="008F24CA">
            <w:pPr>
              <w:rPr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Столик медицинский стоматологический</w:t>
            </w:r>
          </w:p>
        </w:tc>
        <w:tc>
          <w:tcPr>
            <w:tcW w:w="9468" w:type="dxa"/>
          </w:tcPr>
          <w:p w14:paraId="675F7BEC" w14:textId="77777777" w:rsidR="00FE4002" w:rsidRPr="003B3D1D" w:rsidRDefault="00FE4002" w:rsidP="00FE4002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Столик медицинский стоматологический (гинекологический, урологический) предназначен для размещения, транспортировки и перемещения медицинского инструмента, медикаментов, медицинских расходных материалов, перевязочных материалов.</w:t>
            </w:r>
          </w:p>
          <w:p w14:paraId="5521F1A9" w14:textId="77777777" w:rsidR="00FE4002" w:rsidRPr="003B3D1D" w:rsidRDefault="00FE4002" w:rsidP="00FE4002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Применяется в стоматологических, гинекологических, урологических, процедурных кабинетах лечебных учреждений всех профилей.</w:t>
            </w:r>
          </w:p>
          <w:p w14:paraId="1240D3F0" w14:textId="77777777" w:rsidR="00FE4002" w:rsidRPr="003B3D1D" w:rsidRDefault="00FE4002" w:rsidP="00FE4002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Основные характеристики:</w:t>
            </w:r>
          </w:p>
          <w:p w14:paraId="5C0F551C" w14:textId="77777777" w:rsidR="00FE4002" w:rsidRPr="003B3D1D" w:rsidRDefault="00FE4002" w:rsidP="00FE4002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Каркас столика выполнен из стального профиля круглого сечения с полимерно-порошковым покрытием (цвет белый), устойчивым к санитарно-дезинфекционной обработке</w:t>
            </w:r>
          </w:p>
          <w:p w14:paraId="5340F27B" w14:textId="77777777" w:rsidR="00FE4002" w:rsidRPr="003B3D1D" w:rsidRDefault="00FE4002" w:rsidP="00FE4002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Комплектуется двумя полками из нержавеющей стали, по всему периметру расположены бортики высотой 20 мм для предотвращения выпадения предметов</w:t>
            </w:r>
          </w:p>
          <w:p w14:paraId="7DA33451" w14:textId="77777777" w:rsidR="00FE4002" w:rsidRPr="003B3D1D" w:rsidRDefault="00FE4002" w:rsidP="00FE4002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Размеры столешницы и полки- не менее 580x420 мм</w:t>
            </w:r>
          </w:p>
          <w:p w14:paraId="791B0D3F" w14:textId="77777777" w:rsidR="00FE4002" w:rsidRPr="003B3D1D" w:rsidRDefault="00FE4002" w:rsidP="00FE4002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Выдвижные ящики из окрашенного металла на роликовых направляющих выдерживает нагрузку не </w:t>
            </w:r>
            <w:proofErr w:type="gramStart"/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менее  5</w:t>
            </w:r>
            <w:proofErr w:type="gramEnd"/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кг</w:t>
            </w:r>
          </w:p>
          <w:p w14:paraId="1DD8139D" w14:textId="77777777" w:rsidR="00FE4002" w:rsidRPr="003B3D1D" w:rsidRDefault="00FE4002" w:rsidP="00FE4002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Для удобства перемещения столик имеет две прямоугольные ручки</w:t>
            </w:r>
          </w:p>
          <w:p w14:paraId="05752CE7" w14:textId="77777777" w:rsidR="00FE4002" w:rsidRPr="003B3D1D" w:rsidRDefault="00FE4002" w:rsidP="00FE4002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Столик оснащен четырьмя самоориентирующимися колёсами диаметром не менее 50 мм</w:t>
            </w:r>
          </w:p>
          <w:p w14:paraId="7B485C9A" w14:textId="77777777" w:rsidR="00FE4002" w:rsidRPr="003B3D1D" w:rsidRDefault="00FE4002" w:rsidP="00FE4002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Модель – Указать</w:t>
            </w:r>
          </w:p>
          <w:p w14:paraId="5ED31F9A" w14:textId="77777777" w:rsidR="008F24CA" w:rsidRPr="003B3D1D" w:rsidRDefault="00FE4002" w:rsidP="00FE4002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Номер регистрационного удостоверения – Указать</w:t>
            </w:r>
          </w:p>
          <w:p w14:paraId="2C658EFA" w14:textId="77777777" w:rsidR="00FE4002" w:rsidRPr="003B3D1D" w:rsidRDefault="00FE4002" w:rsidP="00FE400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Каркас - металл с порошковым покрытием</w:t>
            </w:r>
          </w:p>
          <w:p w14:paraId="17EB891B" w14:textId="77777777" w:rsidR="00FE4002" w:rsidRPr="003B3D1D" w:rsidRDefault="00FE4002" w:rsidP="00FE400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lastRenderedPageBreak/>
              <w:t>Для кабинета - СТОМАТОЛОГИЧЕСКИЙ КАБИНЕТ</w:t>
            </w:r>
          </w:p>
          <w:p w14:paraId="641D2077" w14:textId="77777777" w:rsidR="00FE4002" w:rsidRPr="003B3D1D" w:rsidRDefault="00FE4002" w:rsidP="00FE400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Материал столешницы - нержавеющая сталь</w:t>
            </w:r>
          </w:p>
          <w:p w14:paraId="701ECAA7" w14:textId="77777777" w:rsidR="00FE4002" w:rsidRPr="003B3D1D" w:rsidRDefault="00FE4002" w:rsidP="00FE400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Количество полок - Не менее 2</w:t>
            </w:r>
          </w:p>
          <w:p w14:paraId="3FA393E5" w14:textId="77777777" w:rsidR="00FE4002" w:rsidRPr="003B3D1D" w:rsidRDefault="00FE4002" w:rsidP="00FE400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Количество ящиков - Не менее 2</w:t>
            </w:r>
          </w:p>
          <w:p w14:paraId="1D5A3017" w14:textId="77777777" w:rsidR="00FE4002" w:rsidRPr="003B3D1D" w:rsidRDefault="00FE4002" w:rsidP="00FE400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Материал полок - нержавеющая сталь</w:t>
            </w:r>
          </w:p>
          <w:p w14:paraId="50D1B644" w14:textId="6E3362FD" w:rsidR="00FE4002" w:rsidRPr="003B3D1D" w:rsidRDefault="00FE4002" w:rsidP="00FE400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Замок – нет</w:t>
            </w:r>
          </w:p>
          <w:p w14:paraId="090228A3" w14:textId="77777777" w:rsidR="00FE4002" w:rsidRPr="003B3D1D" w:rsidRDefault="00FE4002" w:rsidP="00FE400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Нагрузка на полку (кг) - Не менее 10</w:t>
            </w:r>
          </w:p>
          <w:p w14:paraId="78362B49" w14:textId="77777777" w:rsidR="00FE4002" w:rsidRPr="003B3D1D" w:rsidRDefault="00FE4002" w:rsidP="00FE400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Нагрузка на ящик (кг) - Не менее 5</w:t>
            </w:r>
          </w:p>
          <w:p w14:paraId="23910EE6" w14:textId="77777777" w:rsidR="00FE4002" w:rsidRPr="003B3D1D" w:rsidRDefault="00FE4002" w:rsidP="00FE400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Колеса - Не менее Ø50</w:t>
            </w:r>
          </w:p>
          <w:p w14:paraId="5AFEFFB7" w14:textId="67DFC8BC" w:rsidR="00FE4002" w:rsidRPr="003B3D1D" w:rsidRDefault="00FE4002" w:rsidP="00FE400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Наличие тормозной системы – нет</w:t>
            </w:r>
          </w:p>
          <w:p w14:paraId="7C699CE7" w14:textId="77777777" w:rsidR="00FE4002" w:rsidRPr="003B3D1D" w:rsidRDefault="00FE4002" w:rsidP="00FE400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Ширина (мм) - Не менее 670</w:t>
            </w:r>
          </w:p>
          <w:p w14:paraId="0443F498" w14:textId="77777777" w:rsidR="00FE4002" w:rsidRPr="003B3D1D" w:rsidRDefault="00FE4002" w:rsidP="00FE400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Высота (мм) - Не более 850</w:t>
            </w:r>
          </w:p>
          <w:p w14:paraId="4535ABB5" w14:textId="77777777" w:rsidR="00FE4002" w:rsidRPr="003B3D1D" w:rsidRDefault="00FE4002" w:rsidP="00FE400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Глубина (мм) - Не более 460</w:t>
            </w:r>
          </w:p>
          <w:p w14:paraId="1110E9E9" w14:textId="1E16B6C5" w:rsidR="00FE4002" w:rsidRPr="003B3D1D" w:rsidRDefault="00FE4002" w:rsidP="00FE400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Вес изделия (кг) - Не более 19</w:t>
            </w:r>
          </w:p>
        </w:tc>
        <w:tc>
          <w:tcPr>
            <w:tcW w:w="923" w:type="dxa"/>
          </w:tcPr>
          <w:p w14:paraId="50EA4152" w14:textId="77777777" w:rsidR="008F24CA" w:rsidRPr="003B3D1D" w:rsidRDefault="008F24CA" w:rsidP="008F24CA">
            <w:pPr>
              <w:jc w:val="center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tcW w:w="1234" w:type="dxa"/>
          </w:tcPr>
          <w:p w14:paraId="45D8D10A" w14:textId="77777777" w:rsidR="008F24CA" w:rsidRPr="003B3D1D" w:rsidRDefault="008F24CA" w:rsidP="008F24C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</w:p>
        </w:tc>
      </w:tr>
      <w:tr w:rsidR="002E7DA8" w:rsidRPr="003B3D1D" w14:paraId="298DDE1B" w14:textId="77777777" w:rsidTr="00F600FB">
        <w:trPr>
          <w:trHeight w:val="4893"/>
        </w:trPr>
        <w:tc>
          <w:tcPr>
            <w:tcW w:w="794" w:type="dxa"/>
            <w:hideMark/>
          </w:tcPr>
          <w:p w14:paraId="66963E56" w14:textId="77777777" w:rsidR="002E7DA8" w:rsidRPr="003B3D1D" w:rsidRDefault="002E7DA8" w:rsidP="00B4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38" w:type="dxa"/>
          </w:tcPr>
          <w:p w14:paraId="2CE26327" w14:textId="3701302C" w:rsidR="002E7DA8" w:rsidRPr="003B3D1D" w:rsidRDefault="002E7DA8" w:rsidP="00B41A70">
            <w:pPr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Стол врача</w:t>
            </w:r>
          </w:p>
        </w:tc>
        <w:tc>
          <w:tcPr>
            <w:tcW w:w="9468" w:type="dxa"/>
          </w:tcPr>
          <w:p w14:paraId="64819505" w14:textId="77777777" w:rsidR="002E7DA8" w:rsidRPr="003B3D1D" w:rsidRDefault="002E7DA8" w:rsidP="00FE400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Стол врача является универсальным элементом интерьера любого рабочего кабинета организации или учреждения. Предназначен для комплектации как рабочего места персонала, так и обстановки небольших переговорных комнат и залов совещаний.</w:t>
            </w:r>
          </w:p>
          <w:p w14:paraId="5A3EDB2C" w14:textId="77777777" w:rsidR="002E7DA8" w:rsidRPr="003B3D1D" w:rsidRDefault="002E7DA8" w:rsidP="00FE400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Конструкция стола для переговоров отличается высокой прочностью и надежностью, благодаря использованию жесткого металлического каркаса, изготовленного из стального профиля.</w:t>
            </w:r>
          </w:p>
          <w:p w14:paraId="386B1894" w14:textId="77777777" w:rsidR="002E7DA8" w:rsidRPr="003B3D1D" w:rsidRDefault="002E7DA8" w:rsidP="00FE400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Ножки стола произведены из стальной трубы и крепятся к каркасу болтами.</w:t>
            </w:r>
          </w:p>
          <w:p w14:paraId="7F9AA753" w14:textId="77777777" w:rsidR="002E7DA8" w:rsidRPr="003B3D1D" w:rsidRDefault="002E7DA8" w:rsidP="00FE400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Все металлические поверхности окрашены экологически чистой эпоксидной полимерно-порошковой краской, устойчивой к регулярной обработке всеми видами дезинфицирующих и моющих растворов.</w:t>
            </w:r>
          </w:p>
          <w:p w14:paraId="6B1218E1" w14:textId="77777777" w:rsidR="002E7DA8" w:rsidRPr="003B3D1D" w:rsidRDefault="002E7DA8" w:rsidP="00FE400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Столешница эргономичной формы изготовлена из фрезерованной панели ДПСП** (МДФ) с </w:t>
            </w:r>
            <w:proofErr w:type="spellStart"/>
            <w:r w:rsidRPr="003B3D1D">
              <w:rPr>
                <w:bCs/>
                <w:sz w:val="20"/>
                <w:szCs w:val="20"/>
              </w:rPr>
              <w:t>термовакуумным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покрытием пленкой ПВХ, крепится к каркасу стола саморезами.</w:t>
            </w:r>
            <w:r w:rsidRPr="003B3D1D">
              <w:rPr>
                <w:bCs/>
                <w:sz w:val="20"/>
                <w:szCs w:val="20"/>
              </w:rPr>
              <w:br/>
              <w:t>Цвет столешницы – по выбору Заказчика. Цвет окраски каркаса и ножек – По выбору Заказчика.</w:t>
            </w:r>
          </w:p>
          <w:p w14:paraId="30516826" w14:textId="77777777" w:rsidR="002E7DA8" w:rsidRPr="003B3D1D" w:rsidRDefault="002E7DA8" w:rsidP="00FE400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Модель – Указать </w:t>
            </w:r>
          </w:p>
          <w:p w14:paraId="3E154FBF" w14:textId="77777777" w:rsidR="002E7DA8" w:rsidRPr="003B3D1D" w:rsidRDefault="002E7DA8" w:rsidP="00FE4002">
            <w:pPr>
              <w:shd w:val="clear" w:color="auto" w:fill="FFFFFF"/>
              <w:rPr>
                <w:bCs/>
                <w:color w:val="EE0000"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Номер регистрационного удостоверения – Указать</w:t>
            </w:r>
          </w:p>
          <w:p w14:paraId="3A79AF63" w14:textId="77777777" w:rsidR="002E7DA8" w:rsidRPr="003B3D1D" w:rsidRDefault="002E7DA8" w:rsidP="00B41A70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Длина, мм - Не менее 1600</w:t>
            </w:r>
          </w:p>
          <w:p w14:paraId="591C7849" w14:textId="77777777" w:rsidR="002E7DA8" w:rsidRPr="003B3D1D" w:rsidRDefault="002E7DA8" w:rsidP="00B41A70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Ширина, мм - Не менее 700</w:t>
            </w:r>
          </w:p>
          <w:p w14:paraId="506F9973" w14:textId="77777777" w:rsidR="002E7DA8" w:rsidRPr="003B3D1D" w:rsidRDefault="002E7DA8" w:rsidP="00B41A70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Высота, мм - Не менее 750</w:t>
            </w:r>
          </w:p>
          <w:p w14:paraId="4DA71CDE" w14:textId="77777777" w:rsidR="002E7DA8" w:rsidRPr="003B3D1D" w:rsidRDefault="002E7DA8" w:rsidP="00B41A70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Кромка - Не менее 2 мм</w:t>
            </w:r>
          </w:p>
          <w:p w14:paraId="2D0A09E9" w14:textId="0A4C42F2" w:rsidR="002E7DA8" w:rsidRPr="003B3D1D" w:rsidRDefault="002E7DA8" w:rsidP="00B41A70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Код вида изделия – 260470</w:t>
            </w:r>
          </w:p>
          <w:p w14:paraId="5C0CC378" w14:textId="77777777" w:rsidR="002E7DA8" w:rsidRPr="003B3D1D" w:rsidRDefault="002E7DA8" w:rsidP="00B41A70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Нагрузка, не более кг - Не менее 80</w:t>
            </w:r>
          </w:p>
          <w:p w14:paraId="0C555768" w14:textId="0F8731D1" w:rsidR="002E7DA8" w:rsidRPr="003B3D1D" w:rsidRDefault="002E7DA8" w:rsidP="00B41A70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Масса, не более кг - Не более 35</w:t>
            </w:r>
          </w:p>
        </w:tc>
        <w:tc>
          <w:tcPr>
            <w:tcW w:w="923" w:type="dxa"/>
          </w:tcPr>
          <w:p w14:paraId="4106E767" w14:textId="0C3BCFBD" w:rsidR="002E7DA8" w:rsidRPr="003B3D1D" w:rsidRDefault="002E7DA8" w:rsidP="00B41A70">
            <w:pPr>
              <w:jc w:val="center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34" w:type="dxa"/>
          </w:tcPr>
          <w:p w14:paraId="40E84438" w14:textId="77777777" w:rsidR="002E7DA8" w:rsidRPr="003B3D1D" w:rsidRDefault="002E7DA8" w:rsidP="00B41A7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</w:p>
        </w:tc>
      </w:tr>
      <w:tr w:rsidR="00237591" w:rsidRPr="003B3D1D" w14:paraId="2DD7BECC" w14:textId="77777777" w:rsidTr="00502A83">
        <w:trPr>
          <w:trHeight w:val="283"/>
        </w:trPr>
        <w:tc>
          <w:tcPr>
            <w:tcW w:w="794" w:type="dxa"/>
          </w:tcPr>
          <w:p w14:paraId="134AFE19" w14:textId="77777777" w:rsidR="00237591" w:rsidRPr="003B3D1D" w:rsidRDefault="00C90571" w:rsidP="002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38" w:type="dxa"/>
          </w:tcPr>
          <w:p w14:paraId="3F02CE5D" w14:textId="6127F189" w:rsidR="00237591" w:rsidRPr="003B3D1D" w:rsidRDefault="004B6E72" w:rsidP="00237591">
            <w:pPr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Стол-тележка манипуляционный</w:t>
            </w:r>
          </w:p>
        </w:tc>
        <w:tc>
          <w:tcPr>
            <w:tcW w:w="9468" w:type="dxa"/>
          </w:tcPr>
          <w:p w14:paraId="7E13CEFA" w14:textId="77777777" w:rsidR="004B6E72" w:rsidRPr="003B3D1D" w:rsidRDefault="004B6E72" w:rsidP="004B6E7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Специальный медицинский стол-тележка, оборудованный 4 ящиками, предназначен для расположения и хранения разнообразных медпрепаратов, инструментов и других предметов медицинского назначения. Ширина столика без ручки - 650мм, с ручкой - 800мм.</w:t>
            </w:r>
          </w:p>
          <w:p w14:paraId="58F83F3C" w14:textId="46E3CF5A" w:rsidR="004B6E72" w:rsidRPr="003B3D1D" w:rsidRDefault="004B6E72" w:rsidP="004B6E7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Модель - Указать </w:t>
            </w:r>
          </w:p>
          <w:p w14:paraId="469EC8B9" w14:textId="05908E00" w:rsidR="004B6E72" w:rsidRPr="003B3D1D" w:rsidRDefault="004B6E72" w:rsidP="004B6E7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Дополнительные характеристики стола-тележки:</w:t>
            </w:r>
          </w:p>
          <w:p w14:paraId="54873893" w14:textId="77777777" w:rsidR="004B6E72" w:rsidRPr="003B3D1D" w:rsidRDefault="004B6E72" w:rsidP="004B6E72">
            <w:pPr>
              <w:numPr>
                <w:ilvl w:val="0"/>
                <w:numId w:val="2"/>
              </w:numPr>
              <w:shd w:val="clear" w:color="auto" w:fill="FFFFFF"/>
              <w:ind w:left="109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Один из четырех ящиков закрывается на замок.</w:t>
            </w:r>
          </w:p>
          <w:p w14:paraId="6292314C" w14:textId="4F43B1D2" w:rsidR="004B6E72" w:rsidRPr="003B3D1D" w:rsidRDefault="004B6E72" w:rsidP="004B6E72">
            <w:pPr>
              <w:numPr>
                <w:ilvl w:val="0"/>
                <w:numId w:val="2"/>
              </w:numPr>
              <w:shd w:val="clear" w:color="auto" w:fill="FFFFFF"/>
              <w:ind w:left="109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Стол оснащен дополнительно выдвижной столешницей и двумя металлическими полками.</w:t>
            </w:r>
          </w:p>
          <w:p w14:paraId="63CBA7F2" w14:textId="77777777" w:rsidR="00237591" w:rsidRPr="003B3D1D" w:rsidRDefault="004B6E72" w:rsidP="004B6E7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Количество ящиков - Не менее 4</w:t>
            </w:r>
          </w:p>
          <w:p w14:paraId="128AED26" w14:textId="77777777" w:rsidR="004B6E72" w:rsidRPr="003B3D1D" w:rsidRDefault="004B6E72" w:rsidP="004B6E7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lastRenderedPageBreak/>
              <w:t>Количество полок - Не менее 2</w:t>
            </w:r>
          </w:p>
          <w:p w14:paraId="35FC6647" w14:textId="44900DB2" w:rsidR="004B6E72" w:rsidRPr="003B3D1D" w:rsidRDefault="004B6E72" w:rsidP="004B6E7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Материал ящиков – металл</w:t>
            </w:r>
          </w:p>
          <w:p w14:paraId="4F9932EC" w14:textId="0984C747" w:rsidR="004B6E72" w:rsidRPr="003B3D1D" w:rsidRDefault="004B6E72" w:rsidP="004B6E7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Материал полок – металл</w:t>
            </w:r>
          </w:p>
          <w:p w14:paraId="27336E5D" w14:textId="77777777" w:rsidR="004B6E72" w:rsidRPr="003B3D1D" w:rsidRDefault="004B6E72" w:rsidP="004B6E7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Колеса - Не менее ø50</w:t>
            </w:r>
          </w:p>
          <w:p w14:paraId="0FFFD49B" w14:textId="69CFC648" w:rsidR="004B6E72" w:rsidRPr="003B3D1D" w:rsidRDefault="004B6E72" w:rsidP="004B6E7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Наличие тормозной системы – нет</w:t>
            </w:r>
          </w:p>
          <w:p w14:paraId="2DA0795E" w14:textId="77777777" w:rsidR="004B6E72" w:rsidRPr="003B3D1D" w:rsidRDefault="004B6E72" w:rsidP="004B6E7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Наличие бортика - да, по всему периметру</w:t>
            </w:r>
          </w:p>
          <w:p w14:paraId="3FEE8BD3" w14:textId="77777777" w:rsidR="004B6E72" w:rsidRPr="003B3D1D" w:rsidRDefault="004B6E72" w:rsidP="004B6E7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Каркас - стальная труба</w:t>
            </w:r>
          </w:p>
          <w:p w14:paraId="10F5D76C" w14:textId="77777777" w:rsidR="004B6E72" w:rsidRPr="003B3D1D" w:rsidRDefault="004B6E72" w:rsidP="004B6E7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Количество ручек - Не менее 1</w:t>
            </w:r>
          </w:p>
          <w:p w14:paraId="3B0ACD02" w14:textId="77777777" w:rsidR="004B6E72" w:rsidRPr="003B3D1D" w:rsidRDefault="004B6E72" w:rsidP="004B6E7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Допустимая нагрузка на полку (кг) - Не менее 10</w:t>
            </w:r>
          </w:p>
          <w:p w14:paraId="75163088" w14:textId="77777777" w:rsidR="004B6E72" w:rsidRPr="003B3D1D" w:rsidRDefault="004B6E72" w:rsidP="004B6E7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Допустимая нагрузка на ящик (кг) - Не менее 5</w:t>
            </w:r>
          </w:p>
          <w:p w14:paraId="39F4F2CC" w14:textId="77777777" w:rsidR="004B6E72" w:rsidRPr="003B3D1D" w:rsidRDefault="004B6E72" w:rsidP="004B6E7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Номинальная нагрузка (кг) - Не менее 50</w:t>
            </w:r>
          </w:p>
          <w:p w14:paraId="5CB688D7" w14:textId="77777777" w:rsidR="004B6E72" w:rsidRPr="003B3D1D" w:rsidRDefault="004B6E72" w:rsidP="004B6E7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Длина (мм) - Не менее 800</w:t>
            </w:r>
          </w:p>
          <w:p w14:paraId="61AD8404" w14:textId="77777777" w:rsidR="004B6E72" w:rsidRPr="003B3D1D" w:rsidRDefault="004B6E72" w:rsidP="004B6E7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Ширина (мм) - Не менее 410</w:t>
            </w:r>
          </w:p>
          <w:p w14:paraId="7A3537C1" w14:textId="77777777" w:rsidR="004B6E72" w:rsidRPr="003B3D1D" w:rsidRDefault="004B6E72" w:rsidP="004B6E7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Высота (мм) - Не более 920</w:t>
            </w:r>
          </w:p>
          <w:p w14:paraId="5D71E2A1" w14:textId="147BFAC7" w:rsidR="004B6E72" w:rsidRPr="003B3D1D" w:rsidRDefault="004B6E72" w:rsidP="004B6E72">
            <w:pPr>
              <w:jc w:val="both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Вес изделия (кг) - Не более 35</w:t>
            </w:r>
          </w:p>
        </w:tc>
        <w:tc>
          <w:tcPr>
            <w:tcW w:w="923" w:type="dxa"/>
          </w:tcPr>
          <w:p w14:paraId="75101F6A" w14:textId="42702483" w:rsidR="00237591" w:rsidRPr="003B3D1D" w:rsidRDefault="004B6E72" w:rsidP="00237591">
            <w:pPr>
              <w:jc w:val="center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234" w:type="dxa"/>
          </w:tcPr>
          <w:p w14:paraId="0692190D" w14:textId="77777777" w:rsidR="00237591" w:rsidRPr="003B3D1D" w:rsidRDefault="00237591" w:rsidP="0023759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</w:p>
        </w:tc>
      </w:tr>
      <w:tr w:rsidR="00C90571" w:rsidRPr="003B3D1D" w14:paraId="4FDFCA1C" w14:textId="77777777" w:rsidTr="00502A83">
        <w:trPr>
          <w:trHeight w:val="283"/>
        </w:trPr>
        <w:tc>
          <w:tcPr>
            <w:tcW w:w="794" w:type="dxa"/>
          </w:tcPr>
          <w:p w14:paraId="48BF5EFE" w14:textId="77777777" w:rsidR="00C90571" w:rsidRPr="003B3D1D" w:rsidRDefault="00C90571" w:rsidP="00C90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38" w:type="dxa"/>
          </w:tcPr>
          <w:p w14:paraId="70AC09AA" w14:textId="28442F79" w:rsidR="00C90571" w:rsidRPr="003B3D1D" w:rsidRDefault="004B6E72" w:rsidP="00C90571">
            <w:pPr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Кресло лабораторное</w:t>
            </w:r>
          </w:p>
        </w:tc>
        <w:tc>
          <w:tcPr>
            <w:tcW w:w="9468" w:type="dxa"/>
          </w:tcPr>
          <w:p w14:paraId="0EFC928F" w14:textId="77777777" w:rsidR="004B6E72" w:rsidRPr="003B3D1D" w:rsidRDefault="004B6E72" w:rsidP="004B6E72">
            <w:pPr>
              <w:numPr>
                <w:ilvl w:val="0"/>
                <w:numId w:val="3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Каркас кресла хромированный, установлен на мебельные колеса диаметром не менее 50 мм.</w:t>
            </w:r>
          </w:p>
          <w:p w14:paraId="0A8F310C" w14:textId="77777777" w:rsidR="004B6E72" w:rsidRPr="003B3D1D" w:rsidRDefault="004B6E72" w:rsidP="004B6E72">
            <w:pPr>
              <w:numPr>
                <w:ilvl w:val="0"/>
                <w:numId w:val="3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Сидение регулируется по высоте с помощью механизма </w:t>
            </w:r>
            <w:proofErr w:type="gramStart"/>
            <w:r w:rsidRPr="003B3D1D">
              <w:rPr>
                <w:bCs/>
                <w:sz w:val="20"/>
                <w:szCs w:val="20"/>
              </w:rPr>
              <w:t>газ-лифт</w:t>
            </w:r>
            <w:proofErr w:type="gramEnd"/>
            <w:r w:rsidRPr="003B3D1D">
              <w:rPr>
                <w:bCs/>
                <w:sz w:val="20"/>
                <w:szCs w:val="20"/>
              </w:rPr>
              <w:t xml:space="preserve"> в диапазоне 400–570 мм.</w:t>
            </w:r>
          </w:p>
          <w:p w14:paraId="32595C92" w14:textId="77777777" w:rsidR="004B6E72" w:rsidRPr="003B3D1D" w:rsidRDefault="004B6E72" w:rsidP="004B6E72">
            <w:pPr>
              <w:numPr>
                <w:ilvl w:val="0"/>
                <w:numId w:val="3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Габариты сиденья – не менее 440 х 380 мм.</w:t>
            </w:r>
          </w:p>
          <w:p w14:paraId="29412442" w14:textId="77777777" w:rsidR="004B6E72" w:rsidRPr="003B3D1D" w:rsidRDefault="004B6E72" w:rsidP="004B6E72">
            <w:pPr>
              <w:numPr>
                <w:ilvl w:val="0"/>
                <w:numId w:val="3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Высота общая – 780–950 мм.</w:t>
            </w:r>
          </w:p>
          <w:p w14:paraId="4318BBF0" w14:textId="77777777" w:rsidR="004B6E72" w:rsidRPr="003B3D1D" w:rsidRDefault="004B6E72" w:rsidP="004B6E72">
            <w:pPr>
              <w:numPr>
                <w:ilvl w:val="0"/>
                <w:numId w:val="3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Диаметр основания – не менее 450 мм.</w:t>
            </w:r>
          </w:p>
          <w:p w14:paraId="26EEB65D" w14:textId="77777777" w:rsidR="004B6E72" w:rsidRPr="003B3D1D" w:rsidRDefault="004B6E72" w:rsidP="004B6E72">
            <w:pPr>
              <w:numPr>
                <w:ilvl w:val="0"/>
                <w:numId w:val="3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Цвет на выбор Заказчика</w:t>
            </w:r>
          </w:p>
          <w:p w14:paraId="2ED6CEE6" w14:textId="0DA33F90" w:rsidR="004B6E72" w:rsidRPr="003B3D1D" w:rsidRDefault="004B6E72" w:rsidP="004B6E7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Модель и номер РУ – Указать</w:t>
            </w:r>
          </w:p>
          <w:p w14:paraId="0F2D0995" w14:textId="403289DB" w:rsidR="004B6E72" w:rsidRPr="003B3D1D" w:rsidRDefault="004B6E72" w:rsidP="004B6E7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Регулировка высоты - </w:t>
            </w:r>
            <w:proofErr w:type="gramStart"/>
            <w:r w:rsidRPr="003B3D1D">
              <w:rPr>
                <w:bCs/>
                <w:sz w:val="20"/>
                <w:szCs w:val="20"/>
              </w:rPr>
              <w:t>газ-лифт</w:t>
            </w:r>
            <w:proofErr w:type="gramEnd"/>
          </w:p>
          <w:p w14:paraId="6DDF63BB" w14:textId="74BECB8F" w:rsidR="004B6E72" w:rsidRPr="003B3D1D" w:rsidRDefault="004B6E72" w:rsidP="004B6E7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Наличие спинки – есть</w:t>
            </w:r>
          </w:p>
          <w:p w14:paraId="1F9A2207" w14:textId="03B97A12" w:rsidR="004B6E72" w:rsidRPr="003B3D1D" w:rsidRDefault="004B6E72" w:rsidP="004B6E7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Диапазон регулировки высоты (мм) - 460-630</w:t>
            </w:r>
          </w:p>
          <w:p w14:paraId="7D8CA7E7" w14:textId="38A695D3" w:rsidR="004B6E72" w:rsidRPr="003B3D1D" w:rsidRDefault="004B6E72" w:rsidP="004B6E7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Высота от пола до сидения (мм) - Не менее 460</w:t>
            </w:r>
          </w:p>
          <w:p w14:paraId="0F1E0AAE" w14:textId="044A4DA7" w:rsidR="004B6E72" w:rsidRPr="003B3D1D" w:rsidRDefault="004B6E72" w:rsidP="004B6E7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Колеса - </w:t>
            </w:r>
            <w:r w:rsidR="000933EB" w:rsidRPr="003B3D1D">
              <w:rPr>
                <w:bCs/>
                <w:sz w:val="20"/>
                <w:szCs w:val="20"/>
              </w:rPr>
              <w:t>Не менее ø50</w:t>
            </w:r>
          </w:p>
          <w:p w14:paraId="3191B77E" w14:textId="310C0E5F" w:rsidR="000933EB" w:rsidRPr="003B3D1D" w:rsidRDefault="000933EB" w:rsidP="004B6E7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Номинальная нагрузка (кг) - Не менее 120</w:t>
            </w:r>
          </w:p>
          <w:p w14:paraId="3690131A" w14:textId="4021A4A4" w:rsidR="000933EB" w:rsidRPr="003B3D1D" w:rsidRDefault="000933EB" w:rsidP="004B6E7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Длина (мм) - Не менее 450</w:t>
            </w:r>
          </w:p>
          <w:p w14:paraId="65B60144" w14:textId="5DC3BEB6" w:rsidR="000933EB" w:rsidRPr="003B3D1D" w:rsidRDefault="000933EB" w:rsidP="004B6E7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Ширина (мм) - Не менее 450</w:t>
            </w:r>
          </w:p>
          <w:p w14:paraId="1B88C54B" w14:textId="4F3CE2B6" w:rsidR="00C90571" w:rsidRPr="003B3D1D" w:rsidRDefault="000933EB" w:rsidP="000933EB">
            <w:pPr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Вес изделия (кг) - Не более 5.8</w:t>
            </w:r>
          </w:p>
        </w:tc>
        <w:tc>
          <w:tcPr>
            <w:tcW w:w="923" w:type="dxa"/>
          </w:tcPr>
          <w:p w14:paraId="69057C40" w14:textId="5D78817F" w:rsidR="00C90571" w:rsidRPr="003B3D1D" w:rsidRDefault="004B6E72" w:rsidP="00C90571">
            <w:pPr>
              <w:jc w:val="center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34" w:type="dxa"/>
          </w:tcPr>
          <w:p w14:paraId="127C9153" w14:textId="77777777" w:rsidR="00C90571" w:rsidRPr="003B3D1D" w:rsidRDefault="00C90571" w:rsidP="00C9057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</w:p>
        </w:tc>
      </w:tr>
      <w:tr w:rsidR="00DE3536" w:rsidRPr="003B3D1D" w14:paraId="0FDA354E" w14:textId="77777777" w:rsidTr="00502A83">
        <w:trPr>
          <w:trHeight w:val="283"/>
        </w:trPr>
        <w:tc>
          <w:tcPr>
            <w:tcW w:w="794" w:type="dxa"/>
          </w:tcPr>
          <w:p w14:paraId="57596D69" w14:textId="77777777" w:rsidR="00DE3536" w:rsidRPr="003B3D1D" w:rsidRDefault="00A3614A" w:rsidP="002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8" w:type="dxa"/>
          </w:tcPr>
          <w:p w14:paraId="1CC73BCC" w14:textId="58DD11C8" w:rsidR="00DE3536" w:rsidRPr="003B3D1D" w:rsidRDefault="000933EB" w:rsidP="00237591">
            <w:pPr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Холодильник фармацевтический</w:t>
            </w:r>
          </w:p>
        </w:tc>
        <w:tc>
          <w:tcPr>
            <w:tcW w:w="9468" w:type="dxa"/>
          </w:tcPr>
          <w:p w14:paraId="37A5A089" w14:textId="3C67E9FC" w:rsidR="000933EB" w:rsidRPr="003B3D1D" w:rsidRDefault="000933EB" w:rsidP="000933EB">
            <w:pPr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Холодильник оснащен:</w:t>
            </w:r>
          </w:p>
          <w:p w14:paraId="680C8641" w14:textId="77777777" w:rsidR="000933EB" w:rsidRPr="003B3D1D" w:rsidRDefault="000933EB" w:rsidP="000933EB">
            <w:pPr>
              <w:numPr>
                <w:ilvl w:val="0"/>
                <w:numId w:val="4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Электронной системой управления</w:t>
            </w:r>
          </w:p>
          <w:p w14:paraId="43874753" w14:textId="77777777" w:rsidR="000933EB" w:rsidRPr="003B3D1D" w:rsidRDefault="000933EB" w:rsidP="000933EB">
            <w:pPr>
              <w:numPr>
                <w:ilvl w:val="0"/>
                <w:numId w:val="4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Механическим замком с двумя ключами</w:t>
            </w:r>
          </w:p>
          <w:p w14:paraId="37C82195" w14:textId="77777777" w:rsidR="000933EB" w:rsidRPr="003B3D1D" w:rsidRDefault="000933EB" w:rsidP="000933EB">
            <w:pPr>
              <w:numPr>
                <w:ilvl w:val="0"/>
                <w:numId w:val="4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Цифровым дисплеем на корпусе с отображением температуры в камере, которая поддерживается автоматически</w:t>
            </w:r>
          </w:p>
          <w:p w14:paraId="13BD1039" w14:textId="77777777" w:rsidR="000933EB" w:rsidRPr="003B3D1D" w:rsidRDefault="000933EB" w:rsidP="000933EB">
            <w:pPr>
              <w:numPr>
                <w:ilvl w:val="0"/>
                <w:numId w:val="4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Светодиодным освещением и независимым выключателем в камере</w:t>
            </w:r>
          </w:p>
          <w:p w14:paraId="57240BEF" w14:textId="77777777" w:rsidR="000933EB" w:rsidRPr="003B3D1D" w:rsidRDefault="000933EB" w:rsidP="000933EB">
            <w:pPr>
              <w:numPr>
                <w:ilvl w:val="0"/>
                <w:numId w:val="4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Защитой от УФ излучения</w:t>
            </w:r>
          </w:p>
          <w:p w14:paraId="1CEAB6A1" w14:textId="77777777" w:rsidR="000933EB" w:rsidRPr="003B3D1D" w:rsidRDefault="000933EB" w:rsidP="000933EB">
            <w:pPr>
              <w:numPr>
                <w:ilvl w:val="0"/>
                <w:numId w:val="4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Сигнализацией открытой двери</w:t>
            </w:r>
          </w:p>
          <w:p w14:paraId="736CFA0E" w14:textId="77777777" w:rsidR="000933EB" w:rsidRPr="003B3D1D" w:rsidRDefault="000933EB" w:rsidP="000933EB">
            <w:pPr>
              <w:numPr>
                <w:ilvl w:val="0"/>
                <w:numId w:val="4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Встроенными вентиляторами, отключение, которых происходит при открывании двери</w:t>
            </w:r>
          </w:p>
          <w:p w14:paraId="36C1D470" w14:textId="77777777" w:rsidR="000933EB" w:rsidRPr="003B3D1D" w:rsidRDefault="000933EB" w:rsidP="000933EB">
            <w:pPr>
              <w:numPr>
                <w:ilvl w:val="0"/>
                <w:numId w:val="4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Автоматической системой оттаивания</w:t>
            </w:r>
          </w:p>
          <w:p w14:paraId="44FF8F26" w14:textId="77777777" w:rsidR="000933EB" w:rsidRPr="003B3D1D" w:rsidRDefault="000933EB" w:rsidP="000933EB">
            <w:pPr>
              <w:numPr>
                <w:ilvl w:val="0"/>
                <w:numId w:val="4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Стеклянная дверь</w:t>
            </w:r>
          </w:p>
          <w:p w14:paraId="224DD51B" w14:textId="1B238311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  <w:lang w:val="en-US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Модель - Указать</w:t>
            </w:r>
          </w:p>
          <w:p w14:paraId="36D7D511" w14:textId="0753663D" w:rsidR="00DE3536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lastRenderedPageBreak/>
              <w:t>Количество камер – Однокамерный</w:t>
            </w:r>
          </w:p>
          <w:p w14:paraId="277F0FEF" w14:textId="3242A9D8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Количество компрессоров – 1</w:t>
            </w:r>
          </w:p>
          <w:p w14:paraId="4AE8D1CB" w14:textId="77777777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Общий объём (л) - Не менее 155</w:t>
            </w:r>
          </w:p>
          <w:p w14:paraId="1300EA08" w14:textId="77777777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Полезный внутренний объём (л) - Не менее 140</w:t>
            </w:r>
          </w:p>
          <w:p w14:paraId="0867059B" w14:textId="77777777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Температура в полезном объёме - +2...+15 C°</w:t>
            </w:r>
          </w:p>
          <w:p w14:paraId="6B4285FB" w14:textId="0B0202B4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Система оттаивания холодильной камеры – автоматическая</w:t>
            </w:r>
          </w:p>
          <w:p w14:paraId="50024076" w14:textId="3B703707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Светодиодное освещение – да</w:t>
            </w:r>
          </w:p>
          <w:p w14:paraId="25B052FD" w14:textId="726DCB22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Сигнализация отклонения температуры – да</w:t>
            </w:r>
          </w:p>
          <w:p w14:paraId="38E51040" w14:textId="7D007F8B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Независимый выключатель в камере – да</w:t>
            </w:r>
          </w:p>
          <w:p w14:paraId="26616F99" w14:textId="28B4D76F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Защита от УФ-излучения – да</w:t>
            </w:r>
          </w:p>
          <w:p w14:paraId="75E58538" w14:textId="77777777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Количество полок в холодильной камере - Не менее 4</w:t>
            </w:r>
          </w:p>
          <w:p w14:paraId="2C183216" w14:textId="77777777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Материал дверей - стекло тонированное</w:t>
            </w:r>
          </w:p>
          <w:p w14:paraId="3F48FEAC" w14:textId="493E1541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Механический замок – да</w:t>
            </w:r>
          </w:p>
          <w:p w14:paraId="2801703D" w14:textId="3C3C0271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Перенавешиваемая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дверь – да</w:t>
            </w:r>
          </w:p>
          <w:p w14:paraId="4E4151CD" w14:textId="09E53ACA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Потребляемая мощность (Вт) – 160</w:t>
            </w:r>
          </w:p>
          <w:p w14:paraId="1A407C18" w14:textId="77777777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Хладагент - R-600a</w:t>
            </w:r>
          </w:p>
          <w:p w14:paraId="78CD7592" w14:textId="77777777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Ширина (мм) - Не более 580</w:t>
            </w:r>
          </w:p>
          <w:p w14:paraId="092915E7" w14:textId="77777777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Высота (мм) - Не более 890</w:t>
            </w:r>
          </w:p>
          <w:p w14:paraId="5A0CBB45" w14:textId="77777777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Глубина (мм) - Не более 620</w:t>
            </w:r>
          </w:p>
          <w:p w14:paraId="1EF5380A" w14:textId="67990591" w:rsidR="000933EB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Вес изделия (кг) - Не более 45</w:t>
            </w:r>
          </w:p>
        </w:tc>
        <w:tc>
          <w:tcPr>
            <w:tcW w:w="923" w:type="dxa"/>
          </w:tcPr>
          <w:p w14:paraId="40739932" w14:textId="759AE2A4" w:rsidR="00DE3536" w:rsidRPr="003B3D1D" w:rsidRDefault="000933EB" w:rsidP="00237591">
            <w:pPr>
              <w:jc w:val="center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34" w:type="dxa"/>
          </w:tcPr>
          <w:p w14:paraId="2DC8EA88" w14:textId="77777777" w:rsidR="00DE3536" w:rsidRPr="003B3D1D" w:rsidRDefault="00FD2B32" w:rsidP="0023759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</w:p>
        </w:tc>
      </w:tr>
      <w:tr w:rsidR="00FD2B32" w:rsidRPr="003B3D1D" w14:paraId="1909A307" w14:textId="77777777" w:rsidTr="00502A83">
        <w:trPr>
          <w:trHeight w:val="283"/>
        </w:trPr>
        <w:tc>
          <w:tcPr>
            <w:tcW w:w="794" w:type="dxa"/>
          </w:tcPr>
          <w:p w14:paraId="413BB944" w14:textId="77777777" w:rsidR="00FD2B32" w:rsidRPr="003B3D1D" w:rsidRDefault="00A3614A" w:rsidP="002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8" w:type="dxa"/>
          </w:tcPr>
          <w:p w14:paraId="2B3F4DEE" w14:textId="3F4CA598" w:rsidR="00FD2B32" w:rsidRPr="003B3D1D" w:rsidRDefault="000933EB" w:rsidP="00237591">
            <w:pPr>
              <w:rPr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Лампа-лупа на штативе</w:t>
            </w:r>
          </w:p>
        </w:tc>
        <w:tc>
          <w:tcPr>
            <w:tcW w:w="9468" w:type="dxa"/>
          </w:tcPr>
          <w:p w14:paraId="0A640BF5" w14:textId="233B28A1" w:rsidR="000933EB" w:rsidRPr="003B3D1D" w:rsidRDefault="000933EB" w:rsidP="000933EB">
            <w:pPr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Основные характеристики:</w:t>
            </w:r>
          </w:p>
          <w:p w14:paraId="3B2B7AA4" w14:textId="77777777" w:rsidR="000933EB" w:rsidRPr="003B3D1D" w:rsidRDefault="000933EB" w:rsidP="000933EB">
            <w:pPr>
              <w:numPr>
                <w:ilvl w:val="0"/>
                <w:numId w:val="5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 Наличие пяти режимов яркости, ступенчатая регулировка нажатием на кнопки с треугольными стрелочками вверх и вниз соответственно для увеличения и уменьшения мощности</w:t>
            </w:r>
          </w:p>
          <w:p w14:paraId="0E0CA7BE" w14:textId="77777777" w:rsidR="000933EB" w:rsidRPr="003B3D1D" w:rsidRDefault="000933EB" w:rsidP="000933EB">
            <w:pPr>
              <w:numPr>
                <w:ilvl w:val="0"/>
                <w:numId w:val="5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 Увеличенный диаметр линзы (15 см) передает большую площадь осматриваемой поверхности без искажения</w:t>
            </w:r>
          </w:p>
          <w:p w14:paraId="168BE66A" w14:textId="77777777" w:rsidR="000933EB" w:rsidRPr="003B3D1D" w:rsidRDefault="000933EB" w:rsidP="000933EB">
            <w:pPr>
              <w:numPr>
                <w:ilvl w:val="0"/>
                <w:numId w:val="5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 Супертонкое стекло высокой четкости позволяет получать максимально резкое изображение и обладает повышенной прочностью</w:t>
            </w:r>
          </w:p>
          <w:p w14:paraId="10132170" w14:textId="77777777" w:rsidR="000933EB" w:rsidRPr="003B3D1D" w:rsidRDefault="000933EB" w:rsidP="000933EB">
            <w:pPr>
              <w:numPr>
                <w:ilvl w:val="0"/>
                <w:numId w:val="5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 Качественный и мягкий на ощупь пластик </w:t>
            </w:r>
            <w:proofErr w:type="spellStart"/>
            <w:r w:rsidRPr="003B3D1D">
              <w:rPr>
                <w:bCs/>
                <w:sz w:val="20"/>
                <w:szCs w:val="20"/>
              </w:rPr>
              <w:t>Soft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B3D1D">
              <w:rPr>
                <w:bCs/>
                <w:sz w:val="20"/>
                <w:szCs w:val="20"/>
              </w:rPr>
              <w:t>touch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сделает работу с лампой более приятной</w:t>
            </w:r>
          </w:p>
          <w:p w14:paraId="48F6909E" w14:textId="77777777" w:rsidR="000933EB" w:rsidRPr="003B3D1D" w:rsidRDefault="000933EB" w:rsidP="000933EB">
            <w:pPr>
              <w:numPr>
                <w:ilvl w:val="0"/>
                <w:numId w:val="5"/>
              </w:numPr>
              <w:shd w:val="clear" w:color="auto" w:fill="FFFFFF"/>
              <w:ind w:left="103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 Штатив (стойка) 5-ти лучевой на колесах (колеса без тормозов)</w:t>
            </w:r>
          </w:p>
          <w:p w14:paraId="3616C974" w14:textId="77777777" w:rsidR="000933EB" w:rsidRPr="003B3D1D" w:rsidRDefault="000933EB" w:rsidP="000933EB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color w:val="EE0000"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Модель и номер РУ – Указать</w:t>
            </w:r>
          </w:p>
          <w:p w14:paraId="1A8E479D" w14:textId="5077F806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Источник света - LED лампа</w:t>
            </w:r>
          </w:p>
          <w:p w14:paraId="5F5E0F1A" w14:textId="106DB3FA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Диаметр линзы (см) - Не менее 15</w:t>
            </w:r>
          </w:p>
          <w:p w14:paraId="367633B5" w14:textId="5E5B68D0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Мощность ламп - Не менее9 Вт</w:t>
            </w:r>
          </w:p>
          <w:p w14:paraId="7C72C91C" w14:textId="01D590D4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Исполнение - напольный, передвижной</w:t>
            </w:r>
          </w:p>
          <w:p w14:paraId="689EB761" w14:textId="3BEEDE02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Каркас - пластик</w:t>
            </w:r>
          </w:p>
          <w:p w14:paraId="62F6EE33" w14:textId="75049A5F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Рабочее расстояние - 250-350 мм</w:t>
            </w:r>
          </w:p>
          <w:p w14:paraId="361CFA23" w14:textId="31AB28CA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Оптическая сила линзы - 3 или 5 диоптрий (по желанию заказчика)</w:t>
            </w:r>
          </w:p>
          <w:p w14:paraId="10B4E1DE" w14:textId="6770E006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Освещенность - 200-2000 </w:t>
            </w:r>
            <w:proofErr w:type="spellStart"/>
            <w:r w:rsidRPr="003B3D1D">
              <w:rPr>
                <w:bCs/>
                <w:sz w:val="20"/>
                <w:szCs w:val="20"/>
              </w:rPr>
              <w:t>Лк</w:t>
            </w:r>
            <w:proofErr w:type="spellEnd"/>
          </w:p>
          <w:p w14:paraId="0649AA43" w14:textId="34860DCD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Гибкое плечо - нет</w:t>
            </w:r>
          </w:p>
          <w:p w14:paraId="5315910C" w14:textId="0D753282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Длина (мм) - 660</w:t>
            </w:r>
          </w:p>
          <w:p w14:paraId="7D6A68D9" w14:textId="7AC5E9BB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Ширина (мм) - 660</w:t>
            </w:r>
          </w:p>
          <w:p w14:paraId="764557D2" w14:textId="7F1DD522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Высота (мм) - 1960</w:t>
            </w:r>
          </w:p>
          <w:p w14:paraId="369D7057" w14:textId="21B6DE5D" w:rsidR="00FD2B32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Вес изделия (кг) - 11.2</w:t>
            </w:r>
          </w:p>
        </w:tc>
        <w:tc>
          <w:tcPr>
            <w:tcW w:w="923" w:type="dxa"/>
          </w:tcPr>
          <w:p w14:paraId="50EB7B04" w14:textId="77777777" w:rsidR="00FD2B32" w:rsidRPr="003B3D1D" w:rsidRDefault="00FD2B32" w:rsidP="00237591">
            <w:pPr>
              <w:jc w:val="center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34" w:type="dxa"/>
          </w:tcPr>
          <w:p w14:paraId="74DB383E" w14:textId="77777777" w:rsidR="00FD2B32" w:rsidRPr="003B3D1D" w:rsidRDefault="00FD2B32" w:rsidP="0023759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</w:p>
        </w:tc>
      </w:tr>
      <w:tr w:rsidR="006C12B8" w:rsidRPr="003B3D1D" w14:paraId="69564FEF" w14:textId="77777777" w:rsidTr="00502A83">
        <w:trPr>
          <w:trHeight w:val="283"/>
        </w:trPr>
        <w:tc>
          <w:tcPr>
            <w:tcW w:w="794" w:type="dxa"/>
          </w:tcPr>
          <w:p w14:paraId="21C00ACD" w14:textId="77777777" w:rsidR="006C12B8" w:rsidRPr="003B3D1D" w:rsidRDefault="00A3614A" w:rsidP="002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438" w:type="dxa"/>
          </w:tcPr>
          <w:p w14:paraId="5F6B2A58" w14:textId="305F1896" w:rsidR="006C12B8" w:rsidRPr="003B3D1D" w:rsidRDefault="000933EB" w:rsidP="00237591">
            <w:pPr>
              <w:rPr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 xml:space="preserve">Облучатель- </w:t>
            </w:r>
            <w:proofErr w:type="spellStart"/>
            <w:r w:rsidRPr="003B3D1D">
              <w:rPr>
                <w:rFonts w:eastAsia="Calibri"/>
                <w:bCs/>
                <w:sz w:val="20"/>
                <w:szCs w:val="20"/>
              </w:rPr>
              <w:t>рециркулятор</w:t>
            </w:r>
            <w:proofErr w:type="spellEnd"/>
          </w:p>
        </w:tc>
        <w:tc>
          <w:tcPr>
            <w:tcW w:w="9468" w:type="dxa"/>
          </w:tcPr>
          <w:p w14:paraId="7D7BF046" w14:textId="0758DEFB" w:rsidR="006C12B8" w:rsidRPr="003B3D1D" w:rsidRDefault="000933EB" w:rsidP="00DE353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Модель – Указать</w:t>
            </w:r>
          </w:p>
          <w:p w14:paraId="32ADB5A6" w14:textId="678BDE9F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 xml:space="preserve">Производительность - Не менее 100 м3/час </w:t>
            </w:r>
          </w:p>
          <w:p w14:paraId="4D1E8196" w14:textId="2908B836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>Бактерицидная эффективность обеззараживания - Не менее 99,9%</w:t>
            </w:r>
          </w:p>
          <w:p w14:paraId="265E40FE" w14:textId="606C7671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>Работа в присутствии людей - Да</w:t>
            </w:r>
          </w:p>
          <w:p w14:paraId="08F02086" w14:textId="185126FF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>Вариант исполнения - настенный</w:t>
            </w:r>
          </w:p>
          <w:p w14:paraId="02EB14A4" w14:textId="4078ECD7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 xml:space="preserve">Источник излучения - </w:t>
            </w:r>
            <w:proofErr w:type="spellStart"/>
            <w:r w:rsidRPr="003B3D1D">
              <w:rPr>
                <w:bCs/>
                <w:sz w:val="20"/>
                <w:szCs w:val="20"/>
              </w:rPr>
              <w:t>безозоновые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бактерицидные ультрафиолетовые лампы, 3 </w:t>
            </w: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- Наличие</w:t>
            </w:r>
          </w:p>
          <w:p w14:paraId="0F839C4A" w14:textId="3BC4ED62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 xml:space="preserve">Мощность источника излучения, 15 Вт - Наличие </w:t>
            </w:r>
          </w:p>
          <w:p w14:paraId="470F8C04" w14:textId="53F70402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>Срок службы ламп - 10 800 часов</w:t>
            </w:r>
          </w:p>
          <w:p w14:paraId="26EE69CF" w14:textId="7431FE4B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>Цифровой счетчик времени, отработанного ультрафиолетовыми лампами</w:t>
            </w:r>
            <w:r w:rsidR="009E43F2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Наличие</w:t>
            </w:r>
          </w:p>
          <w:p w14:paraId="235DF26F" w14:textId="5EEE9017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>Продолжительный режим работы по ГОСТ Р МЭК 60601-1</w:t>
            </w:r>
            <w:r w:rsidR="009E43F2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Наличие</w:t>
            </w:r>
          </w:p>
          <w:p w14:paraId="662A43B2" w14:textId="3DE542FE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>Электробезопасность класса II по ГОСТ Р МЭК 60601-1</w:t>
            </w:r>
            <w:r w:rsidR="009E43F2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Наличие</w:t>
            </w:r>
          </w:p>
          <w:p w14:paraId="3F5B8025" w14:textId="525FD8B7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 xml:space="preserve">Корпус из ударопрочного химически стойкого </w:t>
            </w:r>
            <w:proofErr w:type="gramStart"/>
            <w:r w:rsidRPr="003B3D1D">
              <w:rPr>
                <w:bCs/>
                <w:sz w:val="20"/>
                <w:szCs w:val="20"/>
              </w:rPr>
              <w:t>диэлектрического  пластика</w:t>
            </w:r>
            <w:proofErr w:type="gramEnd"/>
            <w:r w:rsidR="009E43F2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 xml:space="preserve">Наличие </w:t>
            </w:r>
            <w:r w:rsidRPr="003B3D1D">
              <w:rPr>
                <w:bCs/>
                <w:sz w:val="20"/>
                <w:szCs w:val="20"/>
              </w:rPr>
              <w:tab/>
              <w:t xml:space="preserve"> </w:t>
            </w:r>
          </w:p>
          <w:p w14:paraId="794C7F1E" w14:textId="53AD00C1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Входное воздушное окно – фильтровальный блок в виде съемного элемента корпуса, снимается без раскрытия корпуса </w:t>
            </w:r>
            <w:proofErr w:type="spellStart"/>
            <w:r w:rsidRPr="003B3D1D">
              <w:rPr>
                <w:bCs/>
                <w:sz w:val="20"/>
                <w:szCs w:val="20"/>
              </w:rPr>
              <w:t>рециркулятора</w:t>
            </w:r>
            <w:proofErr w:type="spellEnd"/>
            <w:r w:rsidR="009E43F2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Наличие</w:t>
            </w:r>
          </w:p>
          <w:p w14:paraId="06B592D2" w14:textId="0328BE47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>Предотвращение возможности выхода наружу УФ-излучения конструкцией корпуса- лабиринтные экраны</w:t>
            </w:r>
            <w:r w:rsidR="009E43F2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Наличие</w:t>
            </w:r>
          </w:p>
          <w:p w14:paraId="7ECE2B92" w14:textId="3BC9986D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>Подключение к сети напряжением 220В</w:t>
            </w:r>
            <w:r w:rsidR="009E43F2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Наличие</w:t>
            </w:r>
          </w:p>
          <w:p w14:paraId="466A8377" w14:textId="44CCF94E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>Потребляемая электрическая мощность</w:t>
            </w:r>
            <w:r w:rsidR="009E43F2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Не более 60 ВА</w:t>
            </w:r>
          </w:p>
          <w:p w14:paraId="2A3C8C98" w14:textId="52CA9B5F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>Уровень звуковой мощности (уровень шума)</w:t>
            </w:r>
            <w:r w:rsidR="009E43F2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 xml:space="preserve">Не более 40 </w:t>
            </w:r>
            <w:proofErr w:type="spellStart"/>
            <w:r w:rsidRPr="003B3D1D">
              <w:rPr>
                <w:bCs/>
                <w:sz w:val="20"/>
                <w:szCs w:val="20"/>
              </w:rPr>
              <w:t>дБА</w:t>
            </w:r>
            <w:proofErr w:type="spellEnd"/>
          </w:p>
          <w:p w14:paraId="6FEA7975" w14:textId="6E9701DE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>Габаритные размеры, мм</w:t>
            </w:r>
            <w:r w:rsidR="009E43F2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В890 х Д370 х Ш140</w:t>
            </w:r>
          </w:p>
          <w:p w14:paraId="11428055" w14:textId="175504FD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 xml:space="preserve">Вентиляторы 3 </w:t>
            </w: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  <w:r w:rsidR="009E43F2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наличие</w:t>
            </w:r>
          </w:p>
          <w:p w14:paraId="3F41F60D" w14:textId="5F0ABC35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>Фильтрация входного воздушного потока</w:t>
            </w:r>
            <w:r w:rsidR="009E43F2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 xml:space="preserve">Наличие </w:t>
            </w:r>
          </w:p>
          <w:p w14:paraId="3AF178E0" w14:textId="269E2D53" w:rsidR="009E43F2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 xml:space="preserve">Сменные воздушные фильтры класса G4, штук </w:t>
            </w:r>
            <w:r w:rsidR="009E43F2" w:rsidRPr="003B3D1D">
              <w:rPr>
                <w:bCs/>
                <w:sz w:val="20"/>
                <w:szCs w:val="20"/>
              </w:rPr>
              <w:t>– не менее 12</w:t>
            </w:r>
          </w:p>
          <w:p w14:paraId="6FE6D4C9" w14:textId="59AB4103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Фильтр воздушный угольный сменный класса G2,</w:t>
            </w:r>
            <w:r w:rsidR="009E43F2" w:rsidRPr="003B3D1D">
              <w:rPr>
                <w:bCs/>
                <w:sz w:val="20"/>
                <w:szCs w:val="20"/>
              </w:rPr>
              <w:t xml:space="preserve"> штук – не менее 1</w:t>
            </w:r>
            <w:r w:rsidRPr="003B3D1D">
              <w:rPr>
                <w:bCs/>
                <w:sz w:val="20"/>
                <w:szCs w:val="20"/>
              </w:rPr>
              <w:t xml:space="preserve"> </w:t>
            </w:r>
          </w:p>
          <w:p w14:paraId="057E160A" w14:textId="3F985A04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</w:r>
            <w:proofErr w:type="spellStart"/>
            <w:r w:rsidRPr="003B3D1D">
              <w:rPr>
                <w:bCs/>
                <w:sz w:val="20"/>
                <w:szCs w:val="20"/>
              </w:rPr>
              <w:t>Рециркулятор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оборудован специальным фильтровальным блоком со сменным фильтром. Фильтровальный блок устанавливается на корпус </w:t>
            </w:r>
            <w:proofErr w:type="spellStart"/>
            <w:r w:rsidRPr="003B3D1D">
              <w:rPr>
                <w:bCs/>
                <w:sz w:val="20"/>
                <w:szCs w:val="20"/>
              </w:rPr>
              <w:t>рециркулятора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при помощи защелок-фиксаторов</w:t>
            </w:r>
            <w:r w:rsidR="009E43F2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наличие</w:t>
            </w:r>
          </w:p>
          <w:p w14:paraId="51202A37" w14:textId="75CF9A7F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 xml:space="preserve">Замена сменного воздушного фильтра без применения инструментов, без раскрытия корпуса и без снятия </w:t>
            </w:r>
            <w:proofErr w:type="spellStart"/>
            <w:r w:rsidRPr="003B3D1D">
              <w:rPr>
                <w:bCs/>
                <w:sz w:val="20"/>
                <w:szCs w:val="20"/>
              </w:rPr>
              <w:t>рециркулятора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со стены</w:t>
            </w:r>
            <w:r w:rsidR="009E43F2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Наличие</w:t>
            </w:r>
          </w:p>
          <w:p w14:paraId="5A005CBE" w14:textId="2D1E2D2E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>Гарантийный срок не менее 36 месяцев</w:t>
            </w:r>
            <w:r w:rsidR="009E43F2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наличие</w:t>
            </w:r>
          </w:p>
          <w:p w14:paraId="5AF2B9EA" w14:textId="0C130F2C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>Срок службы</w:t>
            </w:r>
            <w:r w:rsidR="009E43F2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Не менее 5 лет</w:t>
            </w:r>
          </w:p>
          <w:p w14:paraId="2CD33E7E" w14:textId="77777777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 </w:t>
            </w:r>
            <w:r w:rsidRPr="003B3D1D">
              <w:rPr>
                <w:bCs/>
                <w:sz w:val="20"/>
                <w:szCs w:val="20"/>
              </w:rPr>
              <w:tab/>
              <w:t>Документация:</w:t>
            </w:r>
          </w:p>
          <w:p w14:paraId="3F11449C" w14:textId="77E454F4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- регистрационное удостоверение Росздравнадзора</w:t>
            </w:r>
            <w:r w:rsidR="009E43F2" w:rsidRPr="003B3D1D">
              <w:rPr>
                <w:bCs/>
                <w:sz w:val="20"/>
                <w:szCs w:val="20"/>
              </w:rPr>
              <w:t xml:space="preserve"> - Наличие</w:t>
            </w:r>
          </w:p>
          <w:p w14:paraId="6E8F1BC1" w14:textId="4C003736" w:rsidR="000933EB" w:rsidRPr="003B3D1D" w:rsidRDefault="000933EB" w:rsidP="000933E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- руководство по эксплуатации</w:t>
            </w:r>
            <w:r w:rsidR="009E43F2" w:rsidRPr="003B3D1D">
              <w:rPr>
                <w:bCs/>
                <w:sz w:val="20"/>
                <w:szCs w:val="20"/>
              </w:rPr>
              <w:t xml:space="preserve"> – Н</w:t>
            </w:r>
            <w:r w:rsidRPr="003B3D1D">
              <w:rPr>
                <w:bCs/>
                <w:sz w:val="20"/>
                <w:szCs w:val="20"/>
              </w:rPr>
              <w:t>аличие</w:t>
            </w:r>
          </w:p>
          <w:p w14:paraId="2B5601C2" w14:textId="02723D82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Производительность - Для обеззараживания имеющихся у Заказчика помещений  </w:t>
            </w:r>
          </w:p>
          <w:p w14:paraId="748BB205" w14:textId="039DE5C1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Бактерицидная эффективность обеззараживания - Для обеззараживания имеющихся у Заказчика помещений  </w:t>
            </w:r>
          </w:p>
          <w:p w14:paraId="6AD8FCAB" w14:textId="1C298CAE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Вариант исполнения - Для оптимального размещения в помещении Заказчика </w:t>
            </w:r>
          </w:p>
          <w:p w14:paraId="21621D91" w14:textId="1D75D023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Источник излучения - </w:t>
            </w:r>
            <w:proofErr w:type="spellStart"/>
            <w:r w:rsidRPr="003B3D1D">
              <w:rPr>
                <w:bCs/>
                <w:sz w:val="20"/>
                <w:szCs w:val="20"/>
              </w:rPr>
              <w:t>безозоновые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бактерицидные ультрафиолетовые лампы, 3 </w:t>
            </w: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- Для обеспечения требуемой бактерицидной эффективности</w:t>
            </w:r>
          </w:p>
          <w:p w14:paraId="4C14F773" w14:textId="36EEE549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Мощность источника излучения, 15 Вт - Для обеспечения требуемой бактерицидной эффективности</w:t>
            </w:r>
          </w:p>
          <w:p w14:paraId="6EF50D0E" w14:textId="56C29C1B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Цифровой счетчик </w:t>
            </w:r>
            <w:proofErr w:type="spellStart"/>
            <w:proofErr w:type="gramStart"/>
            <w:r w:rsidRPr="003B3D1D">
              <w:rPr>
                <w:bCs/>
                <w:sz w:val="20"/>
                <w:szCs w:val="20"/>
              </w:rPr>
              <w:t>времени,отработанного</w:t>
            </w:r>
            <w:proofErr w:type="spellEnd"/>
            <w:proofErr w:type="gramEnd"/>
            <w:r w:rsidRPr="003B3D1D">
              <w:rPr>
                <w:bCs/>
                <w:sz w:val="20"/>
                <w:szCs w:val="20"/>
              </w:rPr>
              <w:t xml:space="preserve"> ультрафиолетовыми лампами - Обеспечивает визуальный  контроль времени фактически отработанного ультрафиолетовыми лампами с целью их своевременной замены</w:t>
            </w:r>
          </w:p>
          <w:p w14:paraId="4A02C82C" w14:textId="3F8B89E3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lastRenderedPageBreak/>
              <w:t xml:space="preserve">Продолжительный режим работы по ГОСТ Р МЭК 60601-1 - При нормальной эксплуатации </w:t>
            </w:r>
            <w:proofErr w:type="spellStart"/>
            <w:r w:rsidRPr="003B3D1D">
              <w:rPr>
                <w:bCs/>
                <w:sz w:val="20"/>
                <w:szCs w:val="20"/>
              </w:rPr>
              <w:t>рециркулятор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предназначен для работы в течение неограниченного времени - время его работы не привязано к «сменности» работы персонала МО</w:t>
            </w:r>
          </w:p>
          <w:p w14:paraId="67C62403" w14:textId="2B4C5677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Электробезопасность класса II по ГОСТ Р МЭК 60601-1 - Повышенная безопасность персонала и пациентов. Обеспечение защиту персонала и </w:t>
            </w:r>
            <w:proofErr w:type="gramStart"/>
            <w:r w:rsidRPr="003B3D1D">
              <w:rPr>
                <w:bCs/>
                <w:sz w:val="20"/>
                <w:szCs w:val="20"/>
              </w:rPr>
              <w:t>пациентов  при</w:t>
            </w:r>
            <w:proofErr w:type="gramEnd"/>
            <w:r w:rsidRPr="003B3D1D">
              <w:rPr>
                <w:bCs/>
                <w:sz w:val="20"/>
                <w:szCs w:val="20"/>
              </w:rPr>
              <w:t xml:space="preserve"> подключении </w:t>
            </w:r>
            <w:proofErr w:type="spellStart"/>
            <w:r w:rsidRPr="003B3D1D">
              <w:rPr>
                <w:bCs/>
                <w:sz w:val="20"/>
                <w:szCs w:val="20"/>
              </w:rPr>
              <w:t>рециркулятора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к электрической сети с неисправным или отсутствующим заземлением</w:t>
            </w:r>
          </w:p>
          <w:p w14:paraId="0A44DBAD" w14:textId="2336CAE3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Корпус из ударопрочного химически стойкого </w:t>
            </w:r>
            <w:proofErr w:type="gramStart"/>
            <w:r w:rsidRPr="003B3D1D">
              <w:rPr>
                <w:bCs/>
                <w:sz w:val="20"/>
                <w:szCs w:val="20"/>
              </w:rPr>
              <w:t>диэлектрического  пластика</w:t>
            </w:r>
            <w:proofErr w:type="gramEnd"/>
            <w:r w:rsidRPr="003B3D1D">
              <w:rPr>
                <w:bCs/>
                <w:sz w:val="20"/>
                <w:szCs w:val="20"/>
              </w:rPr>
              <w:t xml:space="preserve"> - Безопасность персонала. Корпус изделия, выполненный из ударопрочного химически стойкого пластика, не подвержен коррозии в результате регулярного воздействия дезинфицирующих средств и возможных механических повреждений.</w:t>
            </w:r>
          </w:p>
          <w:p w14:paraId="0EAC304D" w14:textId="23831249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Входное воздушное окно – фильтровальный блок в виде съемного элемента корпуса, снимается без раскрытия корпуса </w:t>
            </w:r>
            <w:proofErr w:type="spellStart"/>
            <w:r w:rsidRPr="003B3D1D">
              <w:rPr>
                <w:bCs/>
                <w:sz w:val="20"/>
                <w:szCs w:val="20"/>
              </w:rPr>
              <w:t>рециркулятора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- Безопасность персонала от поражения электрическим током и повреждения глаз и кожи У/Ф излучением так как не требуется раскрытие корпуса </w:t>
            </w:r>
            <w:proofErr w:type="spellStart"/>
            <w:r w:rsidRPr="003B3D1D">
              <w:rPr>
                <w:bCs/>
                <w:sz w:val="20"/>
                <w:szCs w:val="20"/>
              </w:rPr>
              <w:t>рециркулятора</w:t>
            </w:r>
            <w:proofErr w:type="spellEnd"/>
          </w:p>
          <w:p w14:paraId="01765CA0" w14:textId="6EDFB3FB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Предотвращение возможности выхода наружу УФ-излучения конструкцией корпуса- лабиринтные экраны - Безопасность персонала от повреждения глаз и кожи У/Ф излучением </w:t>
            </w:r>
          </w:p>
          <w:p w14:paraId="14020601" w14:textId="3B17D09F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Подключение к сети напряжением 220В. - Установленный показатель к сети электрического питания</w:t>
            </w:r>
          </w:p>
          <w:p w14:paraId="0395B5EB" w14:textId="112268BF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Потребляемая электрическая мощность - Сниженная нагрузка на электрические сети, экономичность потребления</w:t>
            </w:r>
          </w:p>
          <w:p w14:paraId="78E3D7EE" w14:textId="3A38EEFA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Уровень звуковой мощности (уровень шума) - Для комфортного и безопасного постоянного пребывания людей</w:t>
            </w:r>
          </w:p>
          <w:p w14:paraId="3D827A0F" w14:textId="0152385F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Вентиляторы 3 </w:t>
            </w: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- Обеспечение необходимой производительности </w:t>
            </w:r>
            <w:proofErr w:type="spellStart"/>
            <w:r w:rsidRPr="003B3D1D">
              <w:rPr>
                <w:bCs/>
                <w:sz w:val="20"/>
                <w:szCs w:val="20"/>
              </w:rPr>
              <w:t>рециркулятора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для обеззараживания II категории </w:t>
            </w:r>
            <w:proofErr w:type="gramStart"/>
            <w:r w:rsidRPr="003B3D1D">
              <w:rPr>
                <w:bCs/>
                <w:sz w:val="20"/>
                <w:szCs w:val="20"/>
              </w:rPr>
              <w:t>согласно  «</w:t>
            </w:r>
            <w:proofErr w:type="gramEnd"/>
            <w:r w:rsidRPr="003B3D1D">
              <w:rPr>
                <w:bCs/>
                <w:sz w:val="20"/>
                <w:szCs w:val="20"/>
              </w:rPr>
              <w:t xml:space="preserve">Р 3.5.1.4025-24.  3.5.1. </w:t>
            </w:r>
            <w:proofErr w:type="spellStart"/>
            <w:r w:rsidRPr="003B3D1D">
              <w:rPr>
                <w:bCs/>
                <w:sz w:val="20"/>
                <w:szCs w:val="20"/>
              </w:rPr>
              <w:t>Дезинфектология</w:t>
            </w:r>
            <w:proofErr w:type="spellEnd"/>
            <w:r w:rsidRPr="003B3D1D">
              <w:rPr>
                <w:bCs/>
                <w:sz w:val="20"/>
                <w:szCs w:val="20"/>
              </w:rPr>
              <w:t>. Использование ультрафиолетового бактерицидного излучения для обеззараживания воздуха в помещениях. Руководство» от 31.05.2024»</w:t>
            </w:r>
          </w:p>
          <w:p w14:paraId="51915795" w14:textId="7E8C824F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Фильтрация входного воздушного потока - Поддержание бактерицидной эффективности за счет обеспечения снижения запыленности ультрафиолетовых бактерицидных ламп и внутренней поверхности камеры облучения</w:t>
            </w:r>
          </w:p>
          <w:p w14:paraId="7116A2BA" w14:textId="0254F336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Сменные воздушные фильтры класса G4, штук - Поддержание бактерицидной эффективности за счет обеспечения снижения запыленности ультрафиолетовых бактерицидных ламп и внутренней поверхности камеры облучения</w:t>
            </w:r>
          </w:p>
          <w:p w14:paraId="693A6A24" w14:textId="7FBD5845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Рециркулятор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оборудован специальным фильтровальным блоком со сменным фильтром. Фильтровальный блок устанавливается на корпус </w:t>
            </w:r>
            <w:proofErr w:type="spellStart"/>
            <w:r w:rsidRPr="003B3D1D">
              <w:rPr>
                <w:bCs/>
                <w:sz w:val="20"/>
                <w:szCs w:val="20"/>
              </w:rPr>
              <w:t>рециркулятора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при помощи защелок-фиксаторов - Безопасная и оперативная замена воздушных фильтров медицинским персоналом без привлечения технических специалистов или обслуживающей организации</w:t>
            </w:r>
          </w:p>
          <w:p w14:paraId="7B99A3BD" w14:textId="65C6195D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Замена сменного воздушного фильтра без применения инструментов, без раскрытия корпуса и без снятия </w:t>
            </w:r>
            <w:proofErr w:type="spellStart"/>
            <w:r w:rsidRPr="003B3D1D">
              <w:rPr>
                <w:bCs/>
                <w:sz w:val="20"/>
                <w:szCs w:val="20"/>
              </w:rPr>
              <w:t>рециркулятора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со стены - Безопасность персонала от поражения электрическим током и повреждения глаз и кожи У/Ф излучением так как не требуется раскрытие корпуса </w:t>
            </w:r>
            <w:proofErr w:type="spellStart"/>
            <w:r w:rsidRPr="003B3D1D">
              <w:rPr>
                <w:bCs/>
                <w:sz w:val="20"/>
                <w:szCs w:val="20"/>
              </w:rPr>
              <w:t>рециркулятора</w:t>
            </w:r>
            <w:proofErr w:type="spellEnd"/>
            <w:r w:rsidRPr="003B3D1D">
              <w:rPr>
                <w:bCs/>
                <w:sz w:val="20"/>
                <w:szCs w:val="20"/>
              </w:rPr>
              <w:t>.</w:t>
            </w:r>
          </w:p>
          <w:p w14:paraId="502B79E7" w14:textId="238E6873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Гарантийный срок не менее 36 месяцев - Срок, в течение которого, изготовитель гарантирует бесплатный ремонт в случае выхода из строя</w:t>
            </w:r>
          </w:p>
          <w:p w14:paraId="2D4463F0" w14:textId="7A2E955C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Срок службы - Срок сохранения </w:t>
            </w:r>
            <w:proofErr w:type="spellStart"/>
            <w:r w:rsidRPr="003B3D1D">
              <w:rPr>
                <w:bCs/>
                <w:sz w:val="20"/>
                <w:szCs w:val="20"/>
              </w:rPr>
              <w:t>рециркулятором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своих функциональных качеств при правильной эксплуатации</w:t>
            </w:r>
          </w:p>
        </w:tc>
        <w:tc>
          <w:tcPr>
            <w:tcW w:w="923" w:type="dxa"/>
          </w:tcPr>
          <w:p w14:paraId="33BAAC3B" w14:textId="5CF90277" w:rsidR="006C12B8" w:rsidRPr="003B3D1D" w:rsidRDefault="000933EB" w:rsidP="00237591">
            <w:pPr>
              <w:jc w:val="center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234" w:type="dxa"/>
          </w:tcPr>
          <w:p w14:paraId="1B6E1632" w14:textId="77777777" w:rsidR="006C12B8" w:rsidRPr="003B3D1D" w:rsidRDefault="00821589" w:rsidP="0023759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</w:p>
        </w:tc>
      </w:tr>
      <w:tr w:rsidR="00821589" w:rsidRPr="003B3D1D" w14:paraId="241671D6" w14:textId="77777777" w:rsidTr="00502A83">
        <w:trPr>
          <w:trHeight w:val="283"/>
        </w:trPr>
        <w:tc>
          <w:tcPr>
            <w:tcW w:w="794" w:type="dxa"/>
          </w:tcPr>
          <w:p w14:paraId="2F456083" w14:textId="77777777" w:rsidR="00821589" w:rsidRPr="003B3D1D" w:rsidRDefault="00821589" w:rsidP="002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 w:rsidR="00A3614A"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38" w:type="dxa"/>
          </w:tcPr>
          <w:p w14:paraId="13944F85" w14:textId="3CD0BFBE" w:rsidR="00821589" w:rsidRPr="003B3D1D" w:rsidRDefault="009E43F2" w:rsidP="00237591">
            <w:pPr>
              <w:rPr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color w:val="000000" w:themeColor="text1"/>
                <w:sz w:val="20"/>
                <w:szCs w:val="20"/>
              </w:rPr>
              <w:t>Бактерицидная камера</w:t>
            </w:r>
          </w:p>
        </w:tc>
        <w:tc>
          <w:tcPr>
            <w:tcW w:w="9468" w:type="dxa"/>
          </w:tcPr>
          <w:p w14:paraId="51EE7897" w14:textId="333B7CED" w:rsidR="009E43F2" w:rsidRPr="003B3D1D" w:rsidRDefault="009E43F2" w:rsidP="009E43F2">
            <w:pPr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Основные характеристики:</w:t>
            </w:r>
          </w:p>
          <w:p w14:paraId="44950A9A" w14:textId="77777777" w:rsidR="009E43F2" w:rsidRPr="003B3D1D" w:rsidRDefault="009E43F2" w:rsidP="009E43F2">
            <w:pPr>
              <w:numPr>
                <w:ilvl w:val="0"/>
                <w:numId w:val="6"/>
              </w:numPr>
              <w:shd w:val="clear" w:color="auto" w:fill="FFFFFF"/>
              <w:ind w:left="1035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 Корпус выполнен из стали с полимерным покрытием, имеет дверцу из прозрачного стекла</w:t>
            </w:r>
          </w:p>
          <w:p w14:paraId="24C4964E" w14:textId="77777777" w:rsidR="009E43F2" w:rsidRPr="003B3D1D" w:rsidRDefault="009E43F2" w:rsidP="009E43F2">
            <w:pPr>
              <w:numPr>
                <w:ilvl w:val="0"/>
                <w:numId w:val="6"/>
              </w:numPr>
              <w:shd w:val="clear" w:color="auto" w:fill="FFFFFF"/>
              <w:ind w:left="1035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Светотеплозащитное</w:t>
            </w:r>
            <w:proofErr w:type="spellEnd"/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 стекло дверцы полностью задерживает ультрафиолетовое излучение лампы и предоставляет возможность выбора инструмента до открытия крышки</w:t>
            </w:r>
          </w:p>
          <w:p w14:paraId="24C6F871" w14:textId="77777777" w:rsidR="009E43F2" w:rsidRPr="003B3D1D" w:rsidRDefault="009E43F2" w:rsidP="009E43F2">
            <w:pPr>
              <w:numPr>
                <w:ilvl w:val="0"/>
                <w:numId w:val="6"/>
              </w:numPr>
              <w:shd w:val="clear" w:color="auto" w:fill="FFFFFF"/>
              <w:ind w:left="1035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lastRenderedPageBreak/>
              <w:t> 4 металлические решетки, которые могут устанавливаться в 2 уровня для увеличения места загрузки медицинского инструмента</w:t>
            </w:r>
          </w:p>
          <w:p w14:paraId="0035D32F" w14:textId="77777777" w:rsidR="009E43F2" w:rsidRPr="003B3D1D" w:rsidRDefault="009E43F2" w:rsidP="009E43F2">
            <w:pPr>
              <w:numPr>
                <w:ilvl w:val="0"/>
                <w:numId w:val="6"/>
              </w:numPr>
              <w:shd w:val="clear" w:color="auto" w:fill="FFFFFF"/>
              <w:ind w:left="1035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 Блок управления оснащен ЖК-дисплеем с таймером отсчета времени суммарной наработки лампы и индикаторами текущих этапов обработки</w:t>
            </w:r>
          </w:p>
          <w:p w14:paraId="2BF3542B" w14:textId="77777777" w:rsidR="009E43F2" w:rsidRPr="003B3D1D" w:rsidRDefault="009E43F2" w:rsidP="009E43F2">
            <w:pPr>
              <w:numPr>
                <w:ilvl w:val="0"/>
                <w:numId w:val="6"/>
              </w:numPr>
              <w:shd w:val="clear" w:color="auto" w:fill="FFFFFF"/>
              <w:ind w:left="1035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 Полка тележки предназначена для размещения инструментов, лекарственных средств, иных материалов и приборов, размеры — 900x430x805 мм</w:t>
            </w:r>
          </w:p>
          <w:p w14:paraId="30F0C1E7" w14:textId="77777777" w:rsidR="009E43F2" w:rsidRPr="003B3D1D" w:rsidRDefault="009E43F2" w:rsidP="009E43F2">
            <w:pPr>
              <w:numPr>
                <w:ilvl w:val="0"/>
                <w:numId w:val="6"/>
              </w:numPr>
              <w:shd w:val="clear" w:color="auto" w:fill="FFFFFF"/>
              <w:ind w:left="1035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 Камера обеспечивает постоянную готовность к работе медицинских инструментов в процессе их длительного хранения (до 7 суток)</w:t>
            </w:r>
          </w:p>
          <w:p w14:paraId="1F4B7956" w14:textId="77777777" w:rsidR="009E43F2" w:rsidRPr="003B3D1D" w:rsidRDefault="009E43F2" w:rsidP="009E43F2">
            <w:pPr>
              <w:numPr>
                <w:ilvl w:val="0"/>
                <w:numId w:val="6"/>
              </w:numPr>
              <w:shd w:val="clear" w:color="auto" w:fill="FFFFFF"/>
              <w:ind w:left="1035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 Принцип работы основан на применении УФ-излучения, источником которого является 1 бактерицидная лампа 30 Вт (</w:t>
            </w:r>
            <w:proofErr w:type="spellStart"/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Philips</w:t>
            </w:r>
            <w:proofErr w:type="spellEnd"/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LightTech</w:t>
            </w:r>
            <w:proofErr w:type="spellEnd"/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 или </w:t>
            </w:r>
            <w:proofErr w:type="spellStart"/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Osram</w:t>
            </w:r>
            <w:proofErr w:type="spellEnd"/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) (входит в комплект)</w:t>
            </w:r>
          </w:p>
          <w:p w14:paraId="2D7A977C" w14:textId="77777777" w:rsidR="009E43F2" w:rsidRPr="003B3D1D" w:rsidRDefault="009E43F2" w:rsidP="009E43F2">
            <w:pPr>
              <w:numPr>
                <w:ilvl w:val="0"/>
                <w:numId w:val="6"/>
              </w:numPr>
              <w:shd w:val="clear" w:color="auto" w:fill="FFFFFF"/>
              <w:ind w:left="1035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 Допускается обработка наружных поверхностей способом протирания дезинфицирующими средствами</w:t>
            </w:r>
          </w:p>
          <w:p w14:paraId="53122F36" w14:textId="77777777" w:rsidR="009E43F2" w:rsidRPr="003B3D1D" w:rsidRDefault="009E43F2" w:rsidP="009E43F2">
            <w:pPr>
              <w:numPr>
                <w:ilvl w:val="0"/>
                <w:numId w:val="6"/>
              </w:numPr>
              <w:shd w:val="clear" w:color="auto" w:fill="FFFFFF"/>
              <w:ind w:left="1035"/>
              <w:rPr>
                <w:rFonts w:eastAsia="Times New Roman"/>
                <w:bCs/>
                <w:color w:val="555555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 Камера установлена на передвижной тележке на колесах, 2 имеют тормоз</w:t>
            </w:r>
          </w:p>
          <w:p w14:paraId="4EE86F5B" w14:textId="77777777" w:rsidR="00821589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Модель и номер РУ- </w:t>
            </w:r>
            <w:r w:rsidRPr="003B3D1D">
              <w:rPr>
                <w:bCs/>
                <w:sz w:val="20"/>
                <w:szCs w:val="20"/>
              </w:rPr>
              <w:t>Указать</w:t>
            </w:r>
          </w:p>
          <w:p w14:paraId="40FA8A7C" w14:textId="689ECA10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Объём камеры (л</w:t>
            </w:r>
            <w:r w:rsidR="008A6B80" w:rsidRPr="003B3D1D">
              <w:rPr>
                <w:bCs/>
                <w:sz w:val="20"/>
                <w:szCs w:val="20"/>
              </w:rPr>
              <w:t xml:space="preserve">) - </w:t>
            </w:r>
            <w:r w:rsidRPr="003B3D1D">
              <w:rPr>
                <w:bCs/>
                <w:sz w:val="20"/>
                <w:szCs w:val="20"/>
              </w:rPr>
              <w:t>Не менее 107</w:t>
            </w:r>
          </w:p>
          <w:p w14:paraId="669F9681" w14:textId="36784531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Исполнение</w:t>
            </w:r>
            <w:r w:rsidR="008A6B80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напольное</w:t>
            </w:r>
          </w:p>
          <w:p w14:paraId="135DBC71" w14:textId="5D0BAC0C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Источник излучения</w:t>
            </w:r>
            <w:r w:rsidR="008A6B80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Не менее 1 лампа 30Вт</w:t>
            </w:r>
          </w:p>
          <w:p w14:paraId="0E12EBE8" w14:textId="2D07734C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Срок службы ламп</w:t>
            </w:r>
            <w:r w:rsidR="008A6B80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Не менее 9000</w:t>
            </w:r>
          </w:p>
          <w:p w14:paraId="06F0E73F" w14:textId="1779FBAD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Таймер наработки ламп</w:t>
            </w:r>
            <w:r w:rsidR="008A6B80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есть</w:t>
            </w:r>
          </w:p>
          <w:p w14:paraId="62E405B2" w14:textId="6EF46C6C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Блок управления</w:t>
            </w:r>
            <w:r w:rsidR="008A6B80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есть</w:t>
            </w:r>
          </w:p>
          <w:p w14:paraId="60BB6523" w14:textId="0DC1450E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Сохранение стерильности инструментов</w:t>
            </w:r>
            <w:r w:rsidR="008A6B80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до 7 суток</w:t>
            </w:r>
          </w:p>
          <w:p w14:paraId="1023EA00" w14:textId="5E4B3719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Время непрерывной работы, не более (ч)</w:t>
            </w:r>
            <w:r w:rsidR="008A6B80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168</w:t>
            </w:r>
          </w:p>
          <w:p w14:paraId="4CD4C642" w14:textId="2B891860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Корпус камеры</w:t>
            </w:r>
            <w:r w:rsidR="008A6B80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металл</w:t>
            </w:r>
          </w:p>
          <w:p w14:paraId="19C6BE07" w14:textId="50257167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Дверь камеры</w:t>
            </w:r>
            <w:r w:rsidR="008A6B80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прозрачная</w:t>
            </w:r>
          </w:p>
          <w:p w14:paraId="7874C32B" w14:textId="24439343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Питание</w:t>
            </w:r>
            <w:r w:rsidR="008A6B80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переменный ток (220/-22) В</w:t>
            </w:r>
          </w:p>
          <w:p w14:paraId="32704467" w14:textId="4BC76771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Потребляемая мощность (Вт)</w:t>
            </w:r>
            <w:r w:rsidR="008A6B80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Не более 40</w:t>
            </w:r>
          </w:p>
          <w:p w14:paraId="17FCFFF5" w14:textId="67F5DF2A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Обеззараживание за (мин)</w:t>
            </w:r>
            <w:r w:rsidR="008A6B80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Не более 10</w:t>
            </w:r>
          </w:p>
          <w:p w14:paraId="5FF419FE" w14:textId="4AFD5C54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Ширина (мм)</w:t>
            </w:r>
            <w:r w:rsidR="008A6B80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Не менее 950</w:t>
            </w:r>
          </w:p>
          <w:p w14:paraId="329603C2" w14:textId="03FD751B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Высота (мм)</w:t>
            </w:r>
            <w:r w:rsidR="008A6B80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Не менее 1170</w:t>
            </w:r>
          </w:p>
          <w:p w14:paraId="401B0530" w14:textId="4CBB2A60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Глубина (мм)</w:t>
            </w:r>
            <w:r w:rsidR="008A6B80"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Не менее 600</w:t>
            </w:r>
          </w:p>
          <w:p w14:paraId="3BBB5132" w14:textId="0BCBE2C7" w:rsidR="009E43F2" w:rsidRPr="003B3D1D" w:rsidRDefault="009E43F2" w:rsidP="009E43F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Вес изделия (кг)</w:t>
            </w:r>
            <w:r w:rsidR="008A6B80"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Не более 33</w:t>
            </w:r>
          </w:p>
        </w:tc>
        <w:tc>
          <w:tcPr>
            <w:tcW w:w="923" w:type="dxa"/>
          </w:tcPr>
          <w:p w14:paraId="1C26C7A1" w14:textId="77777777" w:rsidR="00821589" w:rsidRPr="003B3D1D" w:rsidRDefault="00821589" w:rsidP="00237591">
            <w:pPr>
              <w:jc w:val="center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34" w:type="dxa"/>
          </w:tcPr>
          <w:p w14:paraId="16C52483" w14:textId="3B347BC6" w:rsidR="00821589" w:rsidRPr="003B3D1D" w:rsidRDefault="00B41A70" w:rsidP="0023759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</w:p>
        </w:tc>
      </w:tr>
      <w:tr w:rsidR="008A6B80" w:rsidRPr="003B3D1D" w14:paraId="37FFDAEB" w14:textId="77777777" w:rsidTr="00502A83">
        <w:trPr>
          <w:trHeight w:val="283"/>
        </w:trPr>
        <w:tc>
          <w:tcPr>
            <w:tcW w:w="794" w:type="dxa"/>
          </w:tcPr>
          <w:p w14:paraId="5B6C419F" w14:textId="4803C941" w:rsidR="008A6B80" w:rsidRPr="003B3D1D" w:rsidRDefault="00B41A70" w:rsidP="002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438" w:type="dxa"/>
          </w:tcPr>
          <w:p w14:paraId="631E4607" w14:textId="544CA85D" w:rsidR="008A6B80" w:rsidRPr="003B3D1D" w:rsidRDefault="00B41A70" w:rsidP="00237591">
            <w:pPr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Контейнер педальный</w:t>
            </w:r>
          </w:p>
        </w:tc>
        <w:tc>
          <w:tcPr>
            <w:tcW w:w="9468" w:type="dxa"/>
          </w:tcPr>
          <w:p w14:paraId="6239CCFA" w14:textId="0F326573" w:rsidR="00B41A70" w:rsidRPr="003B3D1D" w:rsidRDefault="00B41A70" w:rsidP="00B41A70">
            <w:pPr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Высота - Не менее 450 мм</w:t>
            </w:r>
          </w:p>
          <w:p w14:paraId="5E798FF3" w14:textId="59A28489" w:rsidR="00B41A70" w:rsidRPr="003B3D1D" w:rsidRDefault="00B41A70" w:rsidP="00B41A70">
            <w:pPr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Диаметр - Не менее 292 мм</w:t>
            </w:r>
          </w:p>
          <w:p w14:paraId="78944427" w14:textId="1BDD7B98" w:rsidR="00B41A70" w:rsidRPr="003B3D1D" w:rsidRDefault="00B41A70" w:rsidP="00B41A70">
            <w:pPr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Длина - 292 мм</w:t>
            </w:r>
          </w:p>
          <w:p w14:paraId="6B077511" w14:textId="0FF37BA0" w:rsidR="00B41A70" w:rsidRPr="003B3D1D" w:rsidRDefault="00B41A70" w:rsidP="00B41A70">
            <w:pPr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Материал - нержавеющая сталь</w:t>
            </w:r>
          </w:p>
          <w:p w14:paraId="1822F268" w14:textId="44C1ABB7" w:rsidR="00B41A70" w:rsidRPr="003B3D1D" w:rsidRDefault="00B41A70" w:rsidP="00B41A70">
            <w:pPr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Объем - Не менее 20 л</w:t>
            </w:r>
          </w:p>
          <w:p w14:paraId="0FBA428C" w14:textId="3F32E0F3" w:rsidR="00B41A70" w:rsidRPr="003B3D1D" w:rsidRDefault="00B41A70" w:rsidP="00B41A70">
            <w:pPr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С внутренним ведром - есть</w:t>
            </w:r>
          </w:p>
          <w:p w14:paraId="7797A243" w14:textId="526A8D91" w:rsidR="00B41A70" w:rsidRPr="003B3D1D" w:rsidRDefault="00B41A70" w:rsidP="00B41A70">
            <w:pPr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С крышкой - есть</w:t>
            </w:r>
          </w:p>
          <w:p w14:paraId="0F38E765" w14:textId="40D8E5CD" w:rsidR="00B41A70" w:rsidRPr="003B3D1D" w:rsidRDefault="00B41A70" w:rsidP="00B41A70">
            <w:pPr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С педалью - есть</w:t>
            </w:r>
          </w:p>
          <w:p w14:paraId="1511B555" w14:textId="6A267A48" w:rsidR="00B41A70" w:rsidRPr="003B3D1D" w:rsidRDefault="00B41A70" w:rsidP="00B41A70">
            <w:pPr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С ручкой - есть</w:t>
            </w:r>
          </w:p>
          <w:p w14:paraId="636634B9" w14:textId="4439B7E3" w:rsidR="00B41A70" w:rsidRPr="003B3D1D" w:rsidRDefault="00B41A70" w:rsidP="00B41A70">
            <w:pPr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Способ установки - напольные</w:t>
            </w:r>
          </w:p>
          <w:p w14:paraId="63019BE9" w14:textId="1F79BA04" w:rsidR="00B41A70" w:rsidRPr="003B3D1D" w:rsidRDefault="00B41A70" w:rsidP="00B41A70">
            <w:pPr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Форма бака - круглая</w:t>
            </w:r>
          </w:p>
          <w:p w14:paraId="4FC71967" w14:textId="486FAEC4" w:rsidR="00B41A70" w:rsidRPr="003B3D1D" w:rsidRDefault="00B41A70" w:rsidP="00B41A70">
            <w:pPr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Цвет - металлик</w:t>
            </w:r>
          </w:p>
          <w:p w14:paraId="24266381" w14:textId="3CD547B3" w:rsidR="00B41A70" w:rsidRPr="003B3D1D" w:rsidRDefault="00B41A70" w:rsidP="00B41A70">
            <w:pPr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lastRenderedPageBreak/>
              <w:t>Ширина - 292 мм</w:t>
            </w:r>
          </w:p>
          <w:p w14:paraId="1B716F82" w14:textId="4F7F9133" w:rsidR="008A6B80" w:rsidRPr="003B3D1D" w:rsidRDefault="00B41A70" w:rsidP="00B41A70">
            <w:pPr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Глубина - 29.2</w:t>
            </w: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B3D1D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см</w:t>
            </w:r>
          </w:p>
        </w:tc>
        <w:tc>
          <w:tcPr>
            <w:tcW w:w="923" w:type="dxa"/>
          </w:tcPr>
          <w:p w14:paraId="69CF9675" w14:textId="6BF2224C" w:rsidR="008A6B80" w:rsidRPr="003B3D1D" w:rsidRDefault="00B41A70" w:rsidP="00237591">
            <w:pPr>
              <w:jc w:val="center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234" w:type="dxa"/>
          </w:tcPr>
          <w:p w14:paraId="5BCBE43D" w14:textId="4741D38D" w:rsidR="008A6B80" w:rsidRPr="003B3D1D" w:rsidRDefault="00B41A70" w:rsidP="0023759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</w:p>
        </w:tc>
      </w:tr>
      <w:tr w:rsidR="00B41A70" w:rsidRPr="003B3D1D" w14:paraId="269398AA" w14:textId="77777777" w:rsidTr="00502A83">
        <w:trPr>
          <w:trHeight w:val="283"/>
        </w:trPr>
        <w:tc>
          <w:tcPr>
            <w:tcW w:w="794" w:type="dxa"/>
          </w:tcPr>
          <w:p w14:paraId="38C1B8EA" w14:textId="0CD840BE" w:rsidR="00B41A70" w:rsidRPr="003B3D1D" w:rsidRDefault="00B41A70" w:rsidP="002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38" w:type="dxa"/>
          </w:tcPr>
          <w:p w14:paraId="7ADFBA87" w14:textId="4CA835DD" w:rsidR="00B41A70" w:rsidRPr="003B3D1D" w:rsidRDefault="00B41A70" w:rsidP="00237591">
            <w:pPr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Шкаф металлический</w:t>
            </w:r>
          </w:p>
        </w:tc>
        <w:tc>
          <w:tcPr>
            <w:tcW w:w="9468" w:type="dxa"/>
          </w:tcPr>
          <w:p w14:paraId="15FB1518" w14:textId="0A997237" w:rsidR="00B41A70" w:rsidRPr="003B3D1D" w:rsidRDefault="00B41A70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Корпус шкафа имеет сварную конструкцию. Каркас изготовлен из стального профиля 20х20 мм, обшит панелями толщиной не менее 1 мм из листовой стали. Основные характеристики изделия:</w:t>
            </w:r>
          </w:p>
          <w:p w14:paraId="34FF61E1" w14:textId="77777777" w:rsidR="00B41A70" w:rsidRPr="003B3D1D" w:rsidRDefault="00B41A70" w:rsidP="00B41A70">
            <w:pPr>
              <w:numPr>
                <w:ilvl w:val="0"/>
                <w:numId w:val="7"/>
              </w:numPr>
              <w:shd w:val="clear" w:color="auto" w:fill="FFFFFF"/>
              <w:ind w:left="109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имеет 2-х створчатую конструкцию;</w:t>
            </w:r>
          </w:p>
          <w:p w14:paraId="445ABB9F" w14:textId="77777777" w:rsidR="00B41A70" w:rsidRPr="003B3D1D" w:rsidRDefault="00B41A70" w:rsidP="00B41A70">
            <w:pPr>
              <w:numPr>
                <w:ilvl w:val="0"/>
                <w:numId w:val="7"/>
              </w:numPr>
              <w:shd w:val="clear" w:color="auto" w:fill="FFFFFF"/>
              <w:ind w:left="109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верхние дверцы выполнены из стекла, имеют металлическое обрамление и резиновый уплотнитель;</w:t>
            </w:r>
          </w:p>
          <w:p w14:paraId="67DC9628" w14:textId="77777777" w:rsidR="00B41A70" w:rsidRPr="003B3D1D" w:rsidRDefault="00B41A70" w:rsidP="00B41A70">
            <w:pPr>
              <w:numPr>
                <w:ilvl w:val="0"/>
                <w:numId w:val="7"/>
              </w:numPr>
              <w:shd w:val="clear" w:color="auto" w:fill="FFFFFF"/>
              <w:ind w:left="109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нижние створки изготовлены из листового металла толщиной 1 мм;</w:t>
            </w:r>
          </w:p>
          <w:p w14:paraId="14795CBE" w14:textId="77777777" w:rsidR="00B41A70" w:rsidRPr="003B3D1D" w:rsidRDefault="00B41A70" w:rsidP="00B41A70">
            <w:pPr>
              <w:numPr>
                <w:ilvl w:val="0"/>
                <w:numId w:val="7"/>
              </w:numPr>
              <w:shd w:val="clear" w:color="auto" w:fill="FFFFFF"/>
              <w:ind w:left="1095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внутри расположено не менее 7 полок, изготовленных из стали толщиной не менее 1,5 мм.</w:t>
            </w:r>
          </w:p>
          <w:p w14:paraId="0EE7A132" w14:textId="77777777" w:rsidR="00B41A70" w:rsidRPr="003B3D1D" w:rsidRDefault="00B41A70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Стеклянные и металлические дверцы оснащены замками. В верхней части расположен 1 отсек с 3 полками. В правом нижнем отсеке предусмотрено 3 полки, в левом находится 1 полка и </w:t>
            </w:r>
            <w:proofErr w:type="spellStart"/>
            <w:r w:rsidRPr="003B3D1D">
              <w:rPr>
                <w:bCs/>
                <w:sz w:val="20"/>
                <w:szCs w:val="20"/>
              </w:rPr>
              <w:t>трейзер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с толщиной стенок 1,5 мм, оснащенный сейфовым замком.</w:t>
            </w:r>
          </w:p>
          <w:p w14:paraId="671FA92B" w14:textId="77777777" w:rsidR="00B41A70" w:rsidRPr="003B3D1D" w:rsidRDefault="00B41A70" w:rsidP="00B41A70">
            <w:pPr>
              <w:numPr>
                <w:ilvl w:val="0"/>
                <w:numId w:val="8"/>
              </w:num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Медицинский шкаф для хранения медикаментов, спецодежды медперсонала и документации, с внутренними замками, 2-х створчатый 4-х   </w:t>
            </w:r>
            <w:proofErr w:type="gramStart"/>
            <w:r w:rsidRPr="003B3D1D">
              <w:rPr>
                <w:bCs/>
                <w:sz w:val="20"/>
                <w:szCs w:val="20"/>
              </w:rPr>
              <w:t>дверный  с</w:t>
            </w:r>
            <w:proofErr w:type="gramEnd"/>
            <w:r w:rsidRPr="003B3D1D">
              <w:rPr>
                <w:bCs/>
                <w:sz w:val="20"/>
                <w:szCs w:val="20"/>
              </w:rPr>
              <w:t xml:space="preserve"> замками и </w:t>
            </w:r>
            <w:proofErr w:type="spellStart"/>
            <w:r w:rsidRPr="003B3D1D">
              <w:rPr>
                <w:bCs/>
                <w:sz w:val="20"/>
                <w:szCs w:val="20"/>
              </w:rPr>
              <w:t>трейзером</w:t>
            </w:r>
            <w:proofErr w:type="spellEnd"/>
            <w:r w:rsidRPr="003B3D1D">
              <w:rPr>
                <w:bCs/>
                <w:sz w:val="20"/>
                <w:szCs w:val="20"/>
              </w:rPr>
              <w:t>, 7 металлических полок,  верхние двери стеклянные, нижние - металлические</w:t>
            </w:r>
          </w:p>
          <w:p w14:paraId="44A9C4B1" w14:textId="77777777" w:rsidR="00B41A70" w:rsidRPr="003B3D1D" w:rsidRDefault="00B41A70" w:rsidP="00B41A70">
            <w:pPr>
              <w:numPr>
                <w:ilvl w:val="0"/>
                <w:numId w:val="8"/>
              </w:num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Медицинский шкаф для хранения медикаментов, </w:t>
            </w:r>
            <w:proofErr w:type="gramStart"/>
            <w:r w:rsidRPr="003B3D1D">
              <w:rPr>
                <w:bCs/>
                <w:sz w:val="20"/>
                <w:szCs w:val="20"/>
              </w:rPr>
              <w:t>спецодежды  медперсонала</w:t>
            </w:r>
            <w:proofErr w:type="gramEnd"/>
            <w:r w:rsidRPr="003B3D1D">
              <w:rPr>
                <w:bCs/>
                <w:sz w:val="20"/>
                <w:szCs w:val="20"/>
              </w:rPr>
              <w:t xml:space="preserve"> и документации, с внутренними замками,  2-х створчатый , 4-х дверный , с замками и </w:t>
            </w:r>
            <w:proofErr w:type="spellStart"/>
            <w:r w:rsidRPr="003B3D1D">
              <w:rPr>
                <w:bCs/>
                <w:sz w:val="20"/>
                <w:szCs w:val="20"/>
              </w:rPr>
              <w:t>трейзером</w:t>
            </w:r>
            <w:proofErr w:type="spellEnd"/>
            <w:r w:rsidRPr="003B3D1D">
              <w:rPr>
                <w:bCs/>
                <w:sz w:val="20"/>
                <w:szCs w:val="20"/>
              </w:rPr>
              <w:t>,</w:t>
            </w:r>
          </w:p>
          <w:p w14:paraId="3FEB8D9F" w14:textId="77777777" w:rsidR="00B41A70" w:rsidRPr="003B3D1D" w:rsidRDefault="00B41A70" w:rsidP="00B41A70">
            <w:pPr>
              <w:numPr>
                <w:ilvl w:val="0"/>
                <w:numId w:val="8"/>
              </w:num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7 металлических полок, верхние двери стеклянные, нижние металлические.</w:t>
            </w:r>
          </w:p>
          <w:p w14:paraId="4AA4E600" w14:textId="77777777" w:rsidR="00B41A70" w:rsidRPr="003B3D1D" w:rsidRDefault="00B41A70" w:rsidP="00B41A70">
            <w:pPr>
              <w:numPr>
                <w:ilvl w:val="0"/>
                <w:numId w:val="8"/>
              </w:numPr>
              <w:shd w:val="clear" w:color="auto" w:fill="FFFFFF"/>
              <w:rPr>
                <w:bCs/>
                <w:sz w:val="20"/>
                <w:szCs w:val="20"/>
              </w:rPr>
            </w:pPr>
            <w:proofErr w:type="gramStart"/>
            <w:r w:rsidRPr="003B3D1D">
              <w:rPr>
                <w:bCs/>
                <w:sz w:val="20"/>
                <w:szCs w:val="20"/>
              </w:rPr>
              <w:t>Корпус  шкафа</w:t>
            </w:r>
            <w:proofErr w:type="gramEnd"/>
            <w:r w:rsidRPr="003B3D1D">
              <w:rPr>
                <w:bCs/>
                <w:sz w:val="20"/>
                <w:szCs w:val="20"/>
              </w:rPr>
              <w:t xml:space="preserve"> сварной,  имеет один отсек в верхней части и два отсека в нижней, и изготовлен из профильной стальной трубы 20х20 мм и  панелей из листовой стали  толщиной 1 мм.</w:t>
            </w:r>
          </w:p>
          <w:p w14:paraId="331874A7" w14:textId="77777777" w:rsidR="00B41A70" w:rsidRPr="003B3D1D" w:rsidRDefault="00B41A70" w:rsidP="00B41A70">
            <w:pPr>
              <w:numPr>
                <w:ilvl w:val="0"/>
                <w:numId w:val="8"/>
              </w:num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Две верхние двери шкафа состоят из стекла, установленного в металлическое обрамление через резиновый уплотнитель с замком.</w:t>
            </w:r>
          </w:p>
          <w:p w14:paraId="4C3FFEAA" w14:textId="77777777" w:rsidR="00B41A70" w:rsidRPr="003B3D1D" w:rsidRDefault="00B41A70" w:rsidP="00B41A70">
            <w:pPr>
              <w:numPr>
                <w:ilvl w:val="0"/>
                <w:numId w:val="8"/>
              </w:num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Две нижние двери </w:t>
            </w:r>
            <w:proofErr w:type="gramStart"/>
            <w:r w:rsidRPr="003B3D1D">
              <w:rPr>
                <w:bCs/>
                <w:sz w:val="20"/>
                <w:szCs w:val="20"/>
              </w:rPr>
              <w:t>изготовлены  из</w:t>
            </w:r>
            <w:proofErr w:type="gramEnd"/>
            <w:r w:rsidRPr="003B3D1D">
              <w:rPr>
                <w:bCs/>
                <w:sz w:val="20"/>
                <w:szCs w:val="20"/>
              </w:rPr>
              <w:t xml:space="preserve"> листовой стали толщиной 1 мм. и имеют замки.</w:t>
            </w:r>
          </w:p>
          <w:p w14:paraId="4E198AFC" w14:textId="77777777" w:rsidR="00B41A70" w:rsidRPr="003B3D1D" w:rsidRDefault="00B41A70" w:rsidP="00B41A70">
            <w:pPr>
              <w:numPr>
                <w:ilvl w:val="0"/>
                <w:numId w:val="8"/>
              </w:num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Верхний отсек имеет три металлические полки.</w:t>
            </w:r>
          </w:p>
          <w:p w14:paraId="44F5CD79" w14:textId="77777777" w:rsidR="00B41A70" w:rsidRPr="003B3D1D" w:rsidRDefault="00B41A70" w:rsidP="00B41A70">
            <w:pPr>
              <w:numPr>
                <w:ilvl w:val="0"/>
                <w:numId w:val="8"/>
              </w:num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Нижний левый </w:t>
            </w:r>
            <w:proofErr w:type="gramStart"/>
            <w:r w:rsidRPr="003B3D1D">
              <w:rPr>
                <w:bCs/>
                <w:sz w:val="20"/>
                <w:szCs w:val="20"/>
              </w:rPr>
              <w:t>отсек  имеет</w:t>
            </w:r>
            <w:proofErr w:type="gramEnd"/>
            <w:r w:rsidRPr="003B3D1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B3D1D">
              <w:rPr>
                <w:bCs/>
                <w:sz w:val="20"/>
                <w:szCs w:val="20"/>
              </w:rPr>
              <w:t>трейзер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и металлическую полку.</w:t>
            </w:r>
          </w:p>
          <w:p w14:paraId="24D87253" w14:textId="77777777" w:rsidR="00B41A70" w:rsidRPr="003B3D1D" w:rsidRDefault="00B41A70" w:rsidP="00B41A70">
            <w:pPr>
              <w:numPr>
                <w:ilvl w:val="0"/>
                <w:numId w:val="8"/>
              </w:numPr>
              <w:shd w:val="clear" w:color="auto" w:fill="FFFFFF"/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Трейзер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изготовлен из листовой стали толщиной 1,5 </w:t>
            </w:r>
            <w:proofErr w:type="gramStart"/>
            <w:r w:rsidRPr="003B3D1D">
              <w:rPr>
                <w:bCs/>
                <w:sz w:val="20"/>
                <w:szCs w:val="20"/>
              </w:rPr>
              <w:t>мм,  и</w:t>
            </w:r>
            <w:proofErr w:type="gramEnd"/>
            <w:r w:rsidRPr="003B3D1D">
              <w:rPr>
                <w:bCs/>
                <w:sz w:val="20"/>
                <w:szCs w:val="20"/>
              </w:rPr>
              <w:t xml:space="preserve"> располагается в нижнем левом отсеке. Дверь </w:t>
            </w:r>
            <w:proofErr w:type="spellStart"/>
            <w:r w:rsidRPr="003B3D1D">
              <w:rPr>
                <w:bCs/>
                <w:sz w:val="20"/>
                <w:szCs w:val="20"/>
              </w:rPr>
              <w:t>трейзера</w:t>
            </w:r>
            <w:proofErr w:type="spellEnd"/>
            <w:r w:rsidRPr="003B3D1D">
              <w:rPr>
                <w:bCs/>
                <w:sz w:val="20"/>
                <w:szCs w:val="20"/>
              </w:rPr>
              <w:t xml:space="preserve"> закрывается на сейфовый замок.</w:t>
            </w:r>
          </w:p>
          <w:p w14:paraId="1EA6AC0D" w14:textId="77777777" w:rsidR="00B41A70" w:rsidRPr="003B3D1D" w:rsidRDefault="00B41A70" w:rsidP="00B41A70">
            <w:pPr>
              <w:numPr>
                <w:ilvl w:val="0"/>
                <w:numId w:val="8"/>
              </w:num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Нижний правый отсек имеет три металлические полки.</w:t>
            </w:r>
          </w:p>
          <w:p w14:paraId="7B2336A7" w14:textId="77777777" w:rsidR="00B41A70" w:rsidRPr="003B3D1D" w:rsidRDefault="00B41A70" w:rsidP="00B41A70">
            <w:pPr>
              <w:numPr>
                <w:ilvl w:val="0"/>
                <w:numId w:val="8"/>
              </w:num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Полки шкафа изготовлены из листовой стали толщиной 1,5 мм.</w:t>
            </w:r>
          </w:p>
          <w:p w14:paraId="10F48CE5" w14:textId="77777777" w:rsidR="00B41A70" w:rsidRPr="003B3D1D" w:rsidRDefault="00B41A70" w:rsidP="00B41A70">
            <w:pPr>
              <w:numPr>
                <w:ilvl w:val="0"/>
                <w:numId w:val="8"/>
              </w:num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Шкаф имеет 4 регулируемые опоры.</w:t>
            </w:r>
          </w:p>
          <w:p w14:paraId="10CDFA25" w14:textId="77777777" w:rsidR="00B41A70" w:rsidRPr="003B3D1D" w:rsidRDefault="00B41A70" w:rsidP="00B41A70">
            <w:pPr>
              <w:numPr>
                <w:ilvl w:val="0"/>
                <w:numId w:val="8"/>
              </w:num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Покрытие металлических частей шкафа - полимерное белого цвета.</w:t>
            </w:r>
          </w:p>
          <w:p w14:paraId="16D5D2C1" w14:textId="77777777" w:rsidR="00B41A70" w:rsidRPr="003B3D1D" w:rsidRDefault="00B41A70" w:rsidP="00B41A70">
            <w:pPr>
              <w:numPr>
                <w:ilvl w:val="0"/>
                <w:numId w:val="8"/>
              </w:num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Габариты (</w:t>
            </w:r>
            <w:proofErr w:type="gramStart"/>
            <w:r w:rsidRPr="003B3D1D">
              <w:rPr>
                <w:bCs/>
                <w:sz w:val="20"/>
                <w:szCs w:val="20"/>
              </w:rPr>
              <w:t>Ш;Г</w:t>
            </w:r>
            <w:proofErr w:type="gramEnd"/>
            <w:r w:rsidRPr="003B3D1D">
              <w:rPr>
                <w:bCs/>
                <w:sz w:val="20"/>
                <w:szCs w:val="20"/>
              </w:rPr>
              <w:t>;В) в мм: не менее 850х400/420х1850 мм</w:t>
            </w:r>
          </w:p>
          <w:p w14:paraId="17D0DFED" w14:textId="77777777" w:rsidR="00B41A70" w:rsidRPr="003B3D1D" w:rsidRDefault="00B41A70" w:rsidP="00B41A70">
            <w:pPr>
              <w:numPr>
                <w:ilvl w:val="0"/>
                <w:numId w:val="8"/>
              </w:numPr>
              <w:shd w:val="clear" w:color="auto" w:fill="FFFFFF"/>
              <w:rPr>
                <w:bCs/>
                <w:sz w:val="20"/>
                <w:szCs w:val="20"/>
              </w:rPr>
            </w:pPr>
            <w:proofErr w:type="gramStart"/>
            <w:r w:rsidRPr="003B3D1D">
              <w:rPr>
                <w:bCs/>
                <w:sz w:val="20"/>
                <w:szCs w:val="20"/>
              </w:rPr>
              <w:t>Масса  -</w:t>
            </w:r>
            <w:proofErr w:type="gramEnd"/>
            <w:r w:rsidRPr="003B3D1D">
              <w:rPr>
                <w:bCs/>
                <w:sz w:val="20"/>
                <w:szCs w:val="20"/>
              </w:rPr>
              <w:t>  не менее 65 кг</w:t>
            </w:r>
          </w:p>
          <w:p w14:paraId="7403BEDB" w14:textId="2D8D10F9" w:rsidR="00B41A70" w:rsidRPr="003B3D1D" w:rsidRDefault="00B41A70" w:rsidP="00B41A70">
            <w:pPr>
              <w:numPr>
                <w:ilvl w:val="0"/>
                <w:numId w:val="8"/>
              </w:num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Артикул, номер РУ - Указать</w:t>
            </w:r>
          </w:p>
        </w:tc>
        <w:tc>
          <w:tcPr>
            <w:tcW w:w="923" w:type="dxa"/>
          </w:tcPr>
          <w:p w14:paraId="4EBDD477" w14:textId="648337B5" w:rsidR="00B41A70" w:rsidRPr="003B3D1D" w:rsidRDefault="00B41A70" w:rsidP="00237591">
            <w:pPr>
              <w:jc w:val="center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34" w:type="dxa"/>
          </w:tcPr>
          <w:p w14:paraId="638CAB46" w14:textId="40AF7E4C" w:rsidR="00B41A70" w:rsidRPr="003B3D1D" w:rsidRDefault="00B41A70" w:rsidP="0023759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</w:p>
        </w:tc>
      </w:tr>
      <w:tr w:rsidR="00B41A70" w:rsidRPr="003B3D1D" w14:paraId="0F77591A" w14:textId="77777777" w:rsidTr="00502A83">
        <w:trPr>
          <w:trHeight w:val="283"/>
        </w:trPr>
        <w:tc>
          <w:tcPr>
            <w:tcW w:w="794" w:type="dxa"/>
          </w:tcPr>
          <w:p w14:paraId="03D3D47A" w14:textId="10FB0670" w:rsidR="00B41A70" w:rsidRPr="003B3D1D" w:rsidRDefault="00B41A70" w:rsidP="002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38" w:type="dxa"/>
          </w:tcPr>
          <w:p w14:paraId="708B01D1" w14:textId="70A1F38A" w:rsidR="00B41A70" w:rsidRPr="003B3D1D" w:rsidRDefault="00B41A70" w:rsidP="00237591">
            <w:pPr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Дефибриллятор полуавтоматический наружный</w:t>
            </w:r>
          </w:p>
        </w:tc>
        <w:tc>
          <w:tcPr>
            <w:tcW w:w="9468" w:type="dxa"/>
          </w:tcPr>
          <w:p w14:paraId="75F84F81" w14:textId="77777777" w:rsidR="00B41A70" w:rsidRPr="003B3D1D" w:rsidRDefault="00B41A70" w:rsidP="00B41A70">
            <w:pPr>
              <w:shd w:val="clear" w:color="auto" w:fill="FFFFFF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47452836"/>
                <w:placeholder>
                  <w:docPart w:val="BEB74F9860364D62BB9529400430C0F8"/>
                </w:placeholder>
              </w:sdtPr>
              <w:sdtContent>
                <w:proofErr w:type="spellStart"/>
                <w:r w:rsidRPr="003B3D1D">
                  <w:rPr>
                    <w:bCs/>
                    <w:color w:val="000000"/>
                    <w:sz w:val="20"/>
                    <w:szCs w:val="20"/>
                    <w:lang w:val="en-US"/>
                  </w:rPr>
                  <w:t>Тип</w:t>
                </w:r>
                <w:proofErr w:type="spellEnd"/>
                <w:r w:rsidRPr="003B3D1D">
                  <w:rPr>
                    <w:bCs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3B3D1D">
                  <w:rPr>
                    <w:bCs/>
                    <w:color w:val="000000"/>
                    <w:sz w:val="20"/>
                    <w:szCs w:val="20"/>
                    <w:lang w:val="en-US"/>
                  </w:rPr>
                  <w:t>электрода</w:t>
                </w:r>
                <w:proofErr w:type="spellEnd"/>
              </w:sdtContent>
            </w:sdt>
            <w:r w:rsidRPr="003B3D1D">
              <w:rPr>
                <w:bCs/>
                <w:color w:val="000000"/>
                <w:sz w:val="20"/>
                <w:szCs w:val="20"/>
              </w:rPr>
              <w:t xml:space="preserve"> - </w:t>
            </w:r>
            <w:sdt>
              <w:sdtPr>
                <w:rPr>
                  <w:rFonts w:eastAsia="Times New Roman"/>
                  <w:bCs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47452771"/>
                <w:placeholder>
                  <w:docPart w:val="14784318805D44FA8CE0DF72889A3B35"/>
                </w:placeholder>
              </w:sdtPr>
              <w:sdtContent>
                <w:proofErr w:type="spellStart"/>
                <w:r w:rsidRPr="003B3D1D">
                  <w:rPr>
                    <w:rFonts w:eastAsia="Times New Roman"/>
                    <w:bCs/>
                    <w:color w:val="000000"/>
                    <w:sz w:val="20"/>
                    <w:szCs w:val="20"/>
                    <w:lang w:val="en-US"/>
                  </w:rPr>
                  <w:t>Внешний</w:t>
                </w:r>
                <w:proofErr w:type="spellEnd"/>
                <w:r w:rsidRPr="003B3D1D">
                  <w:rPr>
                    <w:rFonts w:eastAsia="Times New Roman"/>
                    <w:bCs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3B3D1D">
                  <w:rPr>
                    <w:rFonts w:eastAsia="Times New Roman"/>
                    <w:bCs/>
                    <w:color w:val="000000"/>
                    <w:sz w:val="20"/>
                    <w:szCs w:val="20"/>
                    <w:lang w:val="en-US"/>
                  </w:rPr>
                  <w:t>взрослый</w:t>
                </w:r>
                <w:proofErr w:type="spellEnd"/>
              </w:sdtContent>
            </w:sdt>
          </w:p>
          <w:p w14:paraId="0274089E" w14:textId="6D9EBFED" w:rsidR="00B41A70" w:rsidRPr="003B3D1D" w:rsidRDefault="00B41A70" w:rsidP="00B41A70">
            <w:pPr>
              <w:shd w:val="clear" w:color="auto" w:fill="FFFFFF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108164825"/>
                <w:placeholder>
                  <w:docPart w:val="C35F3E96EE5A449DA0DB46FE6E1AB697"/>
                </w:placeholder>
              </w:sdtPr>
              <w:sdtContent>
                <w:r w:rsidRPr="003B3D1D">
                  <w:rPr>
                    <w:bCs/>
                    <w:color w:val="000000"/>
                    <w:sz w:val="20"/>
                    <w:szCs w:val="20"/>
                  </w:rPr>
                  <w:t>Форма импульса</w:t>
                </w:r>
              </w:sdtContent>
            </w:sdt>
            <w:r w:rsidRPr="003B3D1D">
              <w:rPr>
                <w:bCs/>
                <w:color w:val="000000"/>
                <w:sz w:val="20"/>
                <w:szCs w:val="20"/>
              </w:rPr>
              <w:t xml:space="preserve"> – </w:t>
            </w:r>
            <w:sdt>
              <w:sdtPr>
                <w:rPr>
                  <w:rFonts w:eastAsia="Times New Roman"/>
                  <w:bCs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1827122868"/>
                <w:placeholder>
                  <w:docPart w:val="ACE0D992A9EC40E8AEB901B2EE0BA364"/>
                </w:placeholder>
              </w:sdtPr>
              <w:sdtContent>
                <w:proofErr w:type="spellStart"/>
                <w:r w:rsidRPr="003B3D1D">
                  <w:rPr>
                    <w:rFonts w:eastAsia="Times New Roman"/>
                    <w:bCs/>
                    <w:color w:val="000000"/>
                    <w:sz w:val="20"/>
                    <w:szCs w:val="20"/>
                  </w:rPr>
                  <w:t>Бифазная</w:t>
                </w:r>
                <w:proofErr w:type="spellEnd"/>
              </w:sdtContent>
            </w:sdt>
          </w:p>
          <w:p w14:paraId="47332236" w14:textId="77777777" w:rsidR="00B41A70" w:rsidRPr="003B3D1D" w:rsidRDefault="00B41A70" w:rsidP="00B41A70">
            <w:pPr>
              <w:shd w:val="clear" w:color="auto" w:fill="FFFFFF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1793203848"/>
                <w:placeholder>
                  <w:docPart w:val="FA8BFD1830FA49CFB7E28CFABA70C14C"/>
                </w:placeholder>
              </w:sdtPr>
              <w:sdtContent>
                <w:r w:rsidRPr="003B3D1D">
                  <w:rPr>
                    <w:bCs/>
                    <w:color w:val="000000"/>
                    <w:sz w:val="20"/>
                    <w:szCs w:val="20"/>
                  </w:rPr>
                  <w:t>Время накопления заряда</w:t>
                </w:r>
              </w:sdtContent>
            </w:sdt>
            <w:r w:rsidRPr="003B3D1D">
              <w:rPr>
                <w:bCs/>
                <w:color w:val="000000"/>
                <w:sz w:val="20"/>
                <w:szCs w:val="20"/>
              </w:rPr>
              <w:t xml:space="preserve"> - </w:t>
            </w:r>
            <w:sdt>
              <w:sdtPr>
                <w:rPr>
                  <w:rFonts w:eastAsia="Times New Roman"/>
                  <w:bCs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1939902487"/>
                <w:placeholder>
                  <w:docPart w:val="9F945DB3BC794AB1BAF58A1CBF298AD6"/>
                </w:placeholder>
              </w:sdtPr>
              <w:sdtContent>
                <w:r w:rsidRPr="003B3D1D">
                  <w:rPr>
                    <w:rFonts w:eastAsia="Times New Roman"/>
                    <w:bCs/>
                    <w:color w:val="000000"/>
                    <w:sz w:val="20"/>
                    <w:szCs w:val="20"/>
                  </w:rPr>
                  <w:t>≥ 6 и ≤ 10</w:t>
                </w:r>
              </w:sdtContent>
            </w:sdt>
            <w:r w:rsidRPr="003B3D1D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секунд</w:t>
            </w:r>
          </w:p>
          <w:p w14:paraId="3AB691AA" w14:textId="77777777" w:rsidR="00B41A70" w:rsidRPr="003B3D1D" w:rsidRDefault="00B41A70" w:rsidP="00B41A70">
            <w:pPr>
              <w:shd w:val="clear" w:color="auto" w:fill="FFFFFF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1541199656"/>
                <w:placeholder>
                  <w:docPart w:val="9FA888AA7A8146C5BE900AE5E44C574E"/>
                </w:placeholder>
              </w:sdtPr>
              <w:sdtContent>
                <w:r w:rsidRPr="003B3D1D">
                  <w:rPr>
                    <w:bCs/>
                    <w:color w:val="000000"/>
                    <w:sz w:val="20"/>
                    <w:szCs w:val="20"/>
                  </w:rPr>
                  <w:t xml:space="preserve">Максимальное значение энергии </w:t>
                </w:r>
                <w:proofErr w:type="spellStart"/>
                <w:r w:rsidRPr="003B3D1D">
                  <w:rPr>
                    <w:bCs/>
                    <w:color w:val="000000"/>
                    <w:sz w:val="20"/>
                    <w:szCs w:val="20"/>
                  </w:rPr>
                  <w:t>дефибриляции</w:t>
                </w:r>
                <w:proofErr w:type="spellEnd"/>
              </w:sdtContent>
            </w:sdt>
            <w:r w:rsidRPr="003B3D1D">
              <w:rPr>
                <w:bCs/>
                <w:color w:val="000000"/>
                <w:sz w:val="20"/>
                <w:szCs w:val="20"/>
              </w:rPr>
              <w:t xml:space="preserve"> - </w:t>
            </w:r>
            <w:sdt>
              <w:sdtPr>
                <w:rPr>
                  <w:rFonts w:eastAsia="Times New Roman"/>
                  <w:bCs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2122650191"/>
                <w:placeholder>
                  <w:docPart w:val="5DDAE33E19BB4C259F5261C7762CC08B"/>
                </w:placeholder>
              </w:sdtPr>
              <w:sdtContent>
                <w:r w:rsidRPr="003B3D1D">
                  <w:rPr>
                    <w:rFonts w:eastAsia="Times New Roman"/>
                    <w:bCs/>
                    <w:color w:val="000000"/>
                    <w:sz w:val="20"/>
                    <w:szCs w:val="20"/>
                  </w:rPr>
                  <w:t>≥ 150</w:t>
                </w:r>
              </w:sdtContent>
            </w:sdt>
            <w:r w:rsidRPr="003B3D1D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Джоуль</w:t>
            </w:r>
          </w:p>
          <w:p w14:paraId="47FC1DE6" w14:textId="49B6F17C" w:rsidR="00B41A70" w:rsidRPr="003B3D1D" w:rsidRDefault="00B41A70" w:rsidP="00B41A70">
            <w:pPr>
              <w:shd w:val="clear" w:color="auto" w:fill="FFFFFF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328718712"/>
                <w:placeholder>
                  <w:docPart w:val="4E5A38E5FFF5491F9D1A6DEA8EF322A6"/>
                </w:placeholder>
              </w:sdtPr>
              <w:sdtContent>
                <w:r w:rsidRPr="003B3D1D">
                  <w:rPr>
                    <w:bCs/>
                    <w:color w:val="000000"/>
                    <w:sz w:val="20"/>
                    <w:szCs w:val="20"/>
                  </w:rPr>
                  <w:t>Режим работы</w:t>
                </w:r>
              </w:sdtContent>
            </w:sdt>
            <w:r w:rsidRPr="003B3D1D">
              <w:rPr>
                <w:bCs/>
                <w:color w:val="000000"/>
                <w:sz w:val="20"/>
                <w:szCs w:val="20"/>
              </w:rPr>
              <w:t xml:space="preserve"> – </w:t>
            </w:r>
            <w:sdt>
              <w:sdtPr>
                <w:rPr>
                  <w:rFonts w:eastAsia="Times New Roman"/>
                  <w:bCs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791089271"/>
                <w:placeholder>
                  <w:docPart w:val="CD4F21BEEAAA4244A38EE5EBAF1EF246"/>
                </w:placeholder>
              </w:sdtPr>
              <w:sdtContent>
                <w:r w:rsidRPr="003B3D1D">
                  <w:rPr>
                    <w:rFonts w:eastAsia="Times New Roman"/>
                    <w:bCs/>
                    <w:color w:val="000000"/>
                    <w:sz w:val="20"/>
                    <w:szCs w:val="20"/>
                  </w:rPr>
                  <w:t>Полуавтоматический</w:t>
                </w:r>
              </w:sdtContent>
            </w:sdt>
          </w:p>
          <w:p w14:paraId="3954B2A1" w14:textId="77777777" w:rsidR="00B41A70" w:rsidRPr="003B3D1D" w:rsidRDefault="00B41A70" w:rsidP="00B41A70">
            <w:pPr>
              <w:shd w:val="clear" w:color="auto" w:fill="FFFFFF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418528504"/>
                <w:placeholder>
                  <w:docPart w:val="DAE733297C334738A90F7D685E2795E5"/>
                </w:placeholder>
              </w:sdtPr>
              <w:sdtContent>
                <w:r w:rsidRPr="003B3D1D">
                  <w:rPr>
                    <w:bCs/>
                    <w:color w:val="000000"/>
                    <w:sz w:val="20"/>
                    <w:szCs w:val="20"/>
                  </w:rPr>
                  <w:t>Масса</w:t>
                </w:r>
              </w:sdtContent>
            </w:sdt>
            <w:r w:rsidRPr="003B3D1D">
              <w:rPr>
                <w:bCs/>
                <w:color w:val="000000"/>
                <w:sz w:val="20"/>
                <w:szCs w:val="20"/>
              </w:rPr>
              <w:t xml:space="preserve"> - </w:t>
            </w:r>
            <w:sdt>
              <w:sdtPr>
                <w:rPr>
                  <w:rFonts w:eastAsia="Times New Roman"/>
                  <w:bCs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730768232"/>
                <w:placeholder>
                  <w:docPart w:val="77A7F6BDD5434A5088D5325D02AE75AE"/>
                </w:placeholder>
              </w:sdtPr>
              <w:sdtContent>
                <w:r w:rsidRPr="003B3D1D">
                  <w:rPr>
                    <w:rFonts w:eastAsia="Times New Roman"/>
                    <w:bCs/>
                    <w:color w:val="000000"/>
                    <w:sz w:val="20"/>
                    <w:szCs w:val="20"/>
                  </w:rPr>
                  <w:t>&lt; 3.5</w:t>
                </w:r>
              </w:sdtContent>
            </w:sdt>
            <w:r w:rsidRPr="003B3D1D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кг</w:t>
            </w:r>
          </w:p>
          <w:p w14:paraId="47CA03FE" w14:textId="4ADA5ECD" w:rsidR="00B41A70" w:rsidRPr="003B3D1D" w:rsidRDefault="00B41A70" w:rsidP="00B41A70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sdt>
              <w:sdtPr>
                <w:rPr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40095898"/>
                <w:placeholder>
                  <w:docPart w:val="4828DC2E022A43DBA5F3F5907AC68708"/>
                </w:placeholder>
              </w:sdtPr>
              <w:sdtContent>
                <w:proofErr w:type="spellStart"/>
                <w:r w:rsidRPr="003B3D1D">
                  <w:rPr>
                    <w:bCs/>
                    <w:color w:val="000000"/>
                    <w:sz w:val="20"/>
                    <w:szCs w:val="20"/>
                  </w:rPr>
                  <w:t>Пульсоксиметрия</w:t>
                </w:r>
                <w:proofErr w:type="spellEnd"/>
              </w:sdtContent>
            </w:sdt>
            <w:r w:rsidRPr="003B3D1D">
              <w:rPr>
                <w:bCs/>
                <w:color w:val="000000"/>
                <w:sz w:val="20"/>
                <w:szCs w:val="20"/>
              </w:rPr>
              <w:t xml:space="preserve"> – нет</w:t>
            </w:r>
          </w:p>
          <w:p w14:paraId="6262184F" w14:textId="331283FC" w:rsidR="00B41A70" w:rsidRPr="003B3D1D" w:rsidRDefault="00B41A70" w:rsidP="00B41A70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sdt>
              <w:sdtPr>
                <w:rPr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856344384"/>
                <w:placeholder>
                  <w:docPart w:val="9412721922474D61A291D64D23E073EF"/>
                </w:placeholder>
              </w:sdtPr>
              <w:sdtContent>
                <w:r w:rsidRPr="003B3D1D">
                  <w:rPr>
                    <w:bCs/>
                    <w:color w:val="000000"/>
                    <w:sz w:val="20"/>
                    <w:szCs w:val="20"/>
                  </w:rPr>
                  <w:t>Подключение к ПК</w:t>
                </w:r>
              </w:sdtContent>
            </w:sdt>
            <w:r w:rsidRPr="003B3D1D">
              <w:rPr>
                <w:bCs/>
                <w:color w:val="000000"/>
                <w:sz w:val="20"/>
                <w:szCs w:val="20"/>
              </w:rPr>
              <w:t xml:space="preserve"> – да</w:t>
            </w:r>
          </w:p>
          <w:p w14:paraId="2F605427" w14:textId="31B375E0" w:rsidR="00B41A70" w:rsidRPr="003B3D1D" w:rsidRDefault="00B41A70" w:rsidP="00B41A70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sdt>
              <w:sdtPr>
                <w:rPr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727069532"/>
                <w:placeholder>
                  <w:docPart w:val="63285415B5804E759D431504372A5F67"/>
                </w:placeholder>
              </w:sdtPr>
              <w:sdtContent>
                <w:r w:rsidRPr="003B3D1D">
                  <w:rPr>
                    <w:bCs/>
                    <w:color w:val="000000"/>
                    <w:sz w:val="20"/>
                    <w:szCs w:val="20"/>
                  </w:rPr>
                  <w:t>Функция контроля качества СЛР</w:t>
                </w:r>
              </w:sdtContent>
            </w:sdt>
            <w:r w:rsidRPr="003B3D1D">
              <w:rPr>
                <w:bCs/>
                <w:color w:val="000000"/>
                <w:sz w:val="20"/>
                <w:szCs w:val="20"/>
              </w:rPr>
              <w:t xml:space="preserve"> – нет</w:t>
            </w:r>
          </w:p>
          <w:p w14:paraId="281ED73C" w14:textId="5B18E99B" w:rsidR="00B41A70" w:rsidRPr="003B3D1D" w:rsidRDefault="00B41A70" w:rsidP="00B41A70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sdt>
              <w:sdtPr>
                <w:rPr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523250207"/>
                <w:placeholder>
                  <w:docPart w:val="477FCD118FD14A5FBA02A91981B70EE5"/>
                </w:placeholder>
              </w:sdtPr>
              <w:sdtContent>
                <w:r w:rsidRPr="003B3D1D">
                  <w:rPr>
                    <w:bCs/>
                    <w:color w:val="000000"/>
                    <w:sz w:val="20"/>
                    <w:szCs w:val="20"/>
                  </w:rPr>
                  <w:t>Отображение результата на дисплее</w:t>
                </w:r>
              </w:sdtContent>
            </w:sdt>
            <w:r w:rsidRPr="003B3D1D">
              <w:rPr>
                <w:bCs/>
                <w:color w:val="000000"/>
                <w:sz w:val="20"/>
                <w:szCs w:val="20"/>
              </w:rPr>
              <w:t xml:space="preserve"> – нет</w:t>
            </w:r>
          </w:p>
          <w:p w14:paraId="61F2DAA2" w14:textId="57C5EB23" w:rsidR="00B41A70" w:rsidRPr="003B3D1D" w:rsidRDefault="00B41A70" w:rsidP="00B41A70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sdt>
              <w:sdtPr>
                <w:rPr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133213358"/>
                <w:placeholder>
                  <w:docPart w:val="FC312802290340F198E8F842FE520AF5"/>
                </w:placeholder>
              </w:sdtPr>
              <w:sdtContent>
                <w:r w:rsidRPr="003B3D1D">
                  <w:rPr>
                    <w:bCs/>
                    <w:color w:val="000000"/>
                    <w:sz w:val="20"/>
                    <w:szCs w:val="20"/>
                  </w:rPr>
                  <w:t>Вывод ЭКГ на печать</w:t>
                </w:r>
              </w:sdtContent>
            </w:sdt>
            <w:r w:rsidRPr="003B3D1D">
              <w:rPr>
                <w:bCs/>
                <w:color w:val="000000"/>
                <w:sz w:val="20"/>
                <w:szCs w:val="20"/>
              </w:rPr>
              <w:t xml:space="preserve"> – нет</w:t>
            </w:r>
          </w:p>
          <w:p w14:paraId="01223526" w14:textId="5BE08868" w:rsidR="00B41A70" w:rsidRPr="003B3D1D" w:rsidRDefault="00B41A70" w:rsidP="00B41A70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sdt>
              <w:sdtPr>
                <w:rPr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619723736"/>
                <w:placeholder>
                  <w:docPart w:val="A54B69BBD4404C13A5CC95476067EF2A"/>
                </w:placeholder>
              </w:sdtPr>
              <w:sdtContent>
                <w:r w:rsidRPr="003B3D1D">
                  <w:rPr>
                    <w:bCs/>
                    <w:color w:val="000000"/>
                    <w:sz w:val="20"/>
                    <w:szCs w:val="20"/>
                  </w:rPr>
                  <w:t>Регистрация ЭКГ в 12 отведениях</w:t>
                </w:r>
              </w:sdtContent>
            </w:sdt>
            <w:r w:rsidRPr="003B3D1D">
              <w:rPr>
                <w:bCs/>
                <w:color w:val="000000"/>
                <w:sz w:val="20"/>
                <w:szCs w:val="20"/>
              </w:rPr>
              <w:t xml:space="preserve"> – нет</w:t>
            </w:r>
          </w:p>
          <w:p w14:paraId="5FEE3561" w14:textId="77777777" w:rsidR="00B41A70" w:rsidRPr="003B3D1D" w:rsidRDefault="00B41A70" w:rsidP="00B41A70">
            <w:pPr>
              <w:shd w:val="clear" w:color="auto" w:fill="FFFFFF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112904354"/>
                <w:placeholder>
                  <w:docPart w:val="B93D6ECA41C248678E3CA65A1C2828F7"/>
                </w:placeholder>
              </w:sdtPr>
              <w:sdtContent>
                <w:r w:rsidRPr="003B3D1D">
                  <w:rPr>
                    <w:bCs/>
                    <w:color w:val="000000"/>
                    <w:sz w:val="20"/>
                    <w:szCs w:val="20"/>
                  </w:rPr>
                  <w:t>Электропитание</w:t>
                </w:r>
              </w:sdtContent>
            </w:sdt>
            <w:r w:rsidRPr="003B3D1D">
              <w:rPr>
                <w:bCs/>
                <w:color w:val="000000"/>
                <w:sz w:val="20"/>
                <w:szCs w:val="20"/>
              </w:rPr>
              <w:t xml:space="preserve"> - </w:t>
            </w:r>
            <w:sdt>
              <w:sdtPr>
                <w:rPr>
                  <w:rFonts w:eastAsia="Times New Roman"/>
                  <w:bCs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779072420"/>
                <w:placeholder>
                  <w:docPart w:val="E9137BBE053E41E5B166BE15EFB43F4F"/>
                </w:placeholder>
              </w:sdtPr>
              <w:sdtContent>
                <w:proofErr w:type="spellStart"/>
                <w:r w:rsidRPr="003B3D1D">
                  <w:rPr>
                    <w:rFonts w:eastAsia="Times New Roman"/>
                    <w:bCs/>
                    <w:color w:val="000000"/>
                    <w:sz w:val="20"/>
                    <w:szCs w:val="20"/>
                    <w:lang w:val="en-US"/>
                  </w:rPr>
                  <w:t>Неперезаряжаемая</w:t>
                </w:r>
                <w:proofErr w:type="spellEnd"/>
                <w:r w:rsidRPr="003B3D1D">
                  <w:rPr>
                    <w:rFonts w:eastAsia="Times New Roman"/>
                    <w:bCs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3B3D1D">
                  <w:rPr>
                    <w:rFonts w:eastAsia="Times New Roman"/>
                    <w:bCs/>
                    <w:color w:val="000000"/>
                    <w:sz w:val="20"/>
                    <w:szCs w:val="20"/>
                    <w:lang w:val="en-US"/>
                  </w:rPr>
                  <w:t>батарея</w:t>
                </w:r>
                <w:proofErr w:type="spellEnd"/>
              </w:sdtContent>
            </w:sdt>
          </w:p>
          <w:p w14:paraId="3F5E6BBD" w14:textId="77777777" w:rsidR="00B41A70" w:rsidRPr="003B3D1D" w:rsidRDefault="00B41A70" w:rsidP="00B41A70">
            <w:pPr>
              <w:shd w:val="clear" w:color="auto" w:fill="FFFFFF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674308046"/>
                <w:placeholder>
                  <w:docPart w:val="1554B93CF510406A9923F0D2CDC9D785"/>
                </w:placeholder>
              </w:sdtPr>
              <w:sdtContent>
                <w:r w:rsidRPr="003B3D1D">
                  <w:rPr>
                    <w:bCs/>
                    <w:color w:val="000000"/>
                    <w:sz w:val="20"/>
                    <w:szCs w:val="20"/>
                  </w:rPr>
                  <w:t xml:space="preserve">Минимальное значение энергии </w:t>
                </w:r>
                <w:proofErr w:type="spellStart"/>
                <w:r w:rsidRPr="003B3D1D">
                  <w:rPr>
                    <w:bCs/>
                    <w:color w:val="000000"/>
                    <w:sz w:val="20"/>
                    <w:szCs w:val="20"/>
                  </w:rPr>
                  <w:t>дефибрилляции</w:t>
                </w:r>
                <w:proofErr w:type="spellEnd"/>
              </w:sdtContent>
            </w:sdt>
            <w:r w:rsidRPr="003B3D1D">
              <w:rPr>
                <w:bCs/>
                <w:color w:val="000000"/>
                <w:sz w:val="20"/>
                <w:szCs w:val="20"/>
              </w:rPr>
              <w:t xml:space="preserve"> - </w:t>
            </w:r>
            <w:sdt>
              <w:sdtPr>
                <w:rPr>
                  <w:rFonts w:eastAsia="Times New Roman"/>
                  <w:bCs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92320928"/>
                <w:placeholder>
                  <w:docPart w:val="BE879475D4344061BD5EEFD13840F74E"/>
                </w:placeholder>
              </w:sdtPr>
              <w:sdtContent>
                <w:r w:rsidRPr="003B3D1D">
                  <w:rPr>
                    <w:rFonts w:eastAsia="Times New Roman"/>
                    <w:bCs/>
                    <w:color w:val="000000"/>
                    <w:sz w:val="20"/>
                    <w:szCs w:val="20"/>
                  </w:rPr>
                  <w:t>≤ 50</w:t>
                </w:r>
              </w:sdtContent>
            </w:sdt>
            <w:r w:rsidRPr="003B3D1D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Джоуль</w:t>
            </w:r>
          </w:p>
          <w:p w14:paraId="46F1F768" w14:textId="4F654F1F" w:rsidR="00B41A70" w:rsidRPr="003B3D1D" w:rsidRDefault="00B41A70" w:rsidP="00B41A70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sdt>
              <w:sdtPr>
                <w:rPr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974917794"/>
                <w:placeholder>
                  <w:docPart w:val="91873CE3619246E28F7B8450A298FBB8"/>
                </w:placeholder>
              </w:sdtPr>
              <w:sdtContent>
                <w:r w:rsidRPr="003B3D1D">
                  <w:rPr>
                    <w:bCs/>
                    <w:color w:val="000000"/>
                    <w:sz w:val="20"/>
                    <w:szCs w:val="20"/>
                  </w:rPr>
                  <w:t>Сохранение информации о процедуре во внутренней памяти и/или на карте памяти</w:t>
                </w:r>
              </w:sdtContent>
            </w:sdt>
            <w:r w:rsidRPr="003B3D1D">
              <w:rPr>
                <w:bCs/>
                <w:color w:val="000000"/>
                <w:sz w:val="20"/>
                <w:szCs w:val="20"/>
              </w:rPr>
              <w:t xml:space="preserve"> – да</w:t>
            </w:r>
          </w:p>
          <w:p w14:paraId="69CEFD6B" w14:textId="6A8A7CB8" w:rsidR="00B41A70" w:rsidRPr="003B3D1D" w:rsidRDefault="00B41A70" w:rsidP="00B41A70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sdt>
              <w:sdtPr>
                <w:rPr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1909997543"/>
                <w:placeholder>
                  <w:docPart w:val="4F64FC999BA6476280CB140B66A52CBE"/>
                </w:placeholder>
              </w:sdtPr>
              <w:sdtContent>
                <w:r w:rsidRPr="003B3D1D">
                  <w:rPr>
                    <w:bCs/>
                    <w:color w:val="000000"/>
                    <w:sz w:val="20"/>
                    <w:szCs w:val="20"/>
                  </w:rPr>
                  <w:t xml:space="preserve">Проведение </w:t>
                </w:r>
                <w:proofErr w:type="spellStart"/>
                <w:r w:rsidRPr="003B3D1D">
                  <w:rPr>
                    <w:bCs/>
                    <w:color w:val="000000"/>
                    <w:sz w:val="20"/>
                    <w:szCs w:val="20"/>
                  </w:rPr>
                  <w:t>дефибрилляции</w:t>
                </w:r>
                <w:proofErr w:type="spellEnd"/>
                <w:r w:rsidRPr="003B3D1D">
                  <w:rPr>
                    <w:bCs/>
                    <w:color w:val="000000"/>
                    <w:sz w:val="20"/>
                    <w:szCs w:val="20"/>
                  </w:rPr>
                  <w:t xml:space="preserve"> у детей</w:t>
                </w:r>
              </w:sdtContent>
            </w:sdt>
            <w:r w:rsidRPr="003B3D1D">
              <w:rPr>
                <w:bCs/>
                <w:color w:val="000000"/>
                <w:sz w:val="20"/>
                <w:szCs w:val="20"/>
              </w:rPr>
              <w:t xml:space="preserve"> – да</w:t>
            </w:r>
          </w:p>
          <w:p w14:paraId="1FD1A34B" w14:textId="3B408B16" w:rsidR="00B41A70" w:rsidRPr="003B3D1D" w:rsidRDefault="00B41A70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916597441"/>
                <w:placeholder>
                  <w:docPart w:val="76DFB08DF37C44849938A79782594053"/>
                </w:placeholder>
              </w:sdtPr>
              <w:sdtContent>
                <w:r w:rsidRPr="003B3D1D">
                  <w:rPr>
                    <w:bCs/>
                    <w:color w:val="000000"/>
                    <w:sz w:val="20"/>
                    <w:szCs w:val="20"/>
                  </w:rPr>
                  <w:t>Количество разрядов максимальной мощности на полном заряде батареи</w:t>
                </w:r>
              </w:sdtContent>
            </w:sdt>
            <w:r w:rsidRPr="003B3D1D">
              <w:rPr>
                <w:bCs/>
                <w:color w:val="000000"/>
                <w:sz w:val="20"/>
                <w:szCs w:val="20"/>
              </w:rPr>
              <w:t xml:space="preserve"> - </w:t>
            </w:r>
            <w:sdt>
              <w:sdtPr>
                <w:rPr>
                  <w:rFonts w:eastAsia="Times New Roman"/>
                  <w:bCs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993668665"/>
                <w:placeholder>
                  <w:docPart w:val="6EEB65D3E276414DAD0DA5C59FCFA838"/>
                </w:placeholder>
              </w:sdtPr>
              <w:sdtContent>
                <w:r w:rsidRPr="003B3D1D">
                  <w:rPr>
                    <w:rFonts w:eastAsia="Times New Roman"/>
                    <w:bCs/>
                    <w:color w:val="000000"/>
                    <w:sz w:val="20"/>
                    <w:szCs w:val="20"/>
                  </w:rPr>
                  <w:t>≥ 200</w:t>
                </w:r>
              </w:sdtContent>
            </w:sdt>
            <w:r w:rsidRPr="003B3D1D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штук</w:t>
            </w:r>
          </w:p>
        </w:tc>
        <w:tc>
          <w:tcPr>
            <w:tcW w:w="923" w:type="dxa"/>
          </w:tcPr>
          <w:p w14:paraId="48722B2B" w14:textId="3624A56E" w:rsidR="00B41A70" w:rsidRPr="003B3D1D" w:rsidRDefault="00B41A70" w:rsidP="00237591">
            <w:pPr>
              <w:jc w:val="center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34" w:type="dxa"/>
          </w:tcPr>
          <w:p w14:paraId="5EEEEFEE" w14:textId="7C69883C" w:rsidR="00B41A70" w:rsidRPr="003B3D1D" w:rsidRDefault="00B41A70" w:rsidP="0023759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</w:p>
        </w:tc>
      </w:tr>
      <w:tr w:rsidR="00B41A70" w:rsidRPr="003B3D1D" w14:paraId="35530D94" w14:textId="77777777" w:rsidTr="00502A83">
        <w:trPr>
          <w:trHeight w:val="283"/>
        </w:trPr>
        <w:tc>
          <w:tcPr>
            <w:tcW w:w="794" w:type="dxa"/>
          </w:tcPr>
          <w:p w14:paraId="456AA50B" w14:textId="085D3286" w:rsidR="00B41A70" w:rsidRPr="003B3D1D" w:rsidRDefault="00B41A70" w:rsidP="002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38" w:type="dxa"/>
          </w:tcPr>
          <w:p w14:paraId="274A63B9" w14:textId="2311366F" w:rsidR="00B41A70" w:rsidRPr="003B3D1D" w:rsidRDefault="00B41A70" w:rsidP="00237591">
            <w:pPr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rFonts w:eastAsia="Calibri"/>
                <w:bCs/>
                <w:sz w:val="20"/>
                <w:szCs w:val="20"/>
              </w:rPr>
              <w:t>Двухкупольный</w:t>
            </w:r>
            <w:proofErr w:type="spellEnd"/>
            <w:r w:rsidRPr="003B3D1D">
              <w:rPr>
                <w:rFonts w:eastAsia="Calibri"/>
                <w:bCs/>
                <w:sz w:val="20"/>
                <w:szCs w:val="20"/>
              </w:rPr>
              <w:t xml:space="preserve"> потолочный бестеневой светильник с пультом управления</w:t>
            </w:r>
          </w:p>
        </w:tc>
        <w:tc>
          <w:tcPr>
            <w:tcW w:w="9468" w:type="dxa"/>
          </w:tcPr>
          <w:p w14:paraId="4CEE60A0" w14:textId="77777777" w:rsidR="00B41A70" w:rsidRPr="003B3D1D" w:rsidRDefault="00B41A70" w:rsidP="00B41A70">
            <w:pPr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Модель, </w:t>
            </w:r>
            <w:proofErr w:type="gramStart"/>
            <w:r w:rsidRPr="003B3D1D">
              <w:rPr>
                <w:bCs/>
                <w:sz w:val="20"/>
                <w:szCs w:val="20"/>
              </w:rPr>
              <w:t>РУ  –</w:t>
            </w:r>
            <w:proofErr w:type="gramEnd"/>
            <w:r w:rsidRPr="003B3D1D">
              <w:rPr>
                <w:bCs/>
                <w:sz w:val="20"/>
                <w:szCs w:val="20"/>
              </w:rPr>
              <w:t xml:space="preserve"> Указать</w:t>
            </w:r>
          </w:p>
          <w:p w14:paraId="1A07BA23" w14:textId="06D0C77E" w:rsidR="00B41A70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Тип используемых ламп освещения – светодиодные источники света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5FF3EEAB" w14:textId="2F9C682D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Исполнение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Потолочный</w:t>
            </w:r>
          </w:p>
          <w:p w14:paraId="55AC7F46" w14:textId="47F962E3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Сквозное крепление светильника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134F3710" w14:textId="5EA383B0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Бестеневой эффект освещения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5AA08789" w14:textId="51DD91A2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Конструкция купола не препятствует ламинарному потоку воздуха в помещении, соответствуя нормам стерилизации и чистоты воздуха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7327B406" w14:textId="03BB962E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Обтекаемая форма купола, с отсутствием в конструкции лопастей или лепестков для удобства очистки и стерилизации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22B5EEAB" w14:textId="4E768728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Полностью герметизированный ламповый кожух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670AD9DC" w14:textId="1DD83B9A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Количество осветительных блоков, </w:t>
            </w:r>
            <w:proofErr w:type="spellStart"/>
            <w:proofErr w:type="gram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  <w:r w:rsidRPr="003B3D1D">
              <w:rPr>
                <w:bCs/>
                <w:sz w:val="20"/>
                <w:szCs w:val="20"/>
              </w:rPr>
              <w:t>,  не</w:t>
            </w:r>
            <w:proofErr w:type="gramEnd"/>
            <w:r w:rsidRPr="003B3D1D">
              <w:rPr>
                <w:bCs/>
                <w:sz w:val="20"/>
                <w:szCs w:val="20"/>
              </w:rPr>
              <w:t xml:space="preserve"> менее</w:t>
            </w:r>
            <w:r w:rsidRPr="003B3D1D">
              <w:rPr>
                <w:bCs/>
                <w:sz w:val="20"/>
                <w:szCs w:val="20"/>
              </w:rPr>
              <w:t xml:space="preserve"> – 2</w:t>
            </w:r>
          </w:p>
          <w:p w14:paraId="36FE0372" w14:textId="556607D5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Масса, кг, не более</w:t>
            </w:r>
            <w:r w:rsidRPr="003B3D1D">
              <w:rPr>
                <w:bCs/>
                <w:sz w:val="20"/>
                <w:szCs w:val="20"/>
              </w:rPr>
              <w:t xml:space="preserve"> – 100</w:t>
            </w:r>
          </w:p>
          <w:p w14:paraId="71CEF336" w14:textId="0143BCBB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Вращение горизонтального кронштейна вокруг кожуха потолочного крепления, градус, не менее</w:t>
            </w:r>
            <w:r w:rsidRPr="003B3D1D">
              <w:rPr>
                <w:bCs/>
                <w:sz w:val="20"/>
                <w:szCs w:val="20"/>
              </w:rPr>
              <w:t xml:space="preserve"> – 360</w:t>
            </w:r>
          </w:p>
          <w:p w14:paraId="4D90C09C" w14:textId="5DD333AC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Вращение пружинного кронштейна вокруг горизонтального кронштейна, градус, не менее</w:t>
            </w:r>
            <w:r w:rsidRPr="003B3D1D">
              <w:rPr>
                <w:bCs/>
                <w:sz w:val="20"/>
                <w:szCs w:val="20"/>
              </w:rPr>
              <w:t xml:space="preserve"> – 360</w:t>
            </w:r>
          </w:p>
          <w:p w14:paraId="63FAA812" w14:textId="27811AD4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Вращение подвесного кронштейна вокруг пружинного кронштейна, градус, не менее</w:t>
            </w:r>
            <w:r w:rsidRPr="003B3D1D">
              <w:rPr>
                <w:bCs/>
                <w:sz w:val="20"/>
                <w:szCs w:val="20"/>
              </w:rPr>
              <w:t xml:space="preserve"> – 360</w:t>
            </w:r>
          </w:p>
          <w:p w14:paraId="698736B7" w14:textId="6CE09B8B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Вращение связующего шарнира вокруг подвесного кронштейна, градус, не менее</w:t>
            </w:r>
            <w:r w:rsidRPr="003B3D1D">
              <w:rPr>
                <w:bCs/>
                <w:sz w:val="20"/>
                <w:szCs w:val="20"/>
              </w:rPr>
              <w:t xml:space="preserve"> – 240</w:t>
            </w:r>
          </w:p>
          <w:p w14:paraId="6504E32E" w14:textId="2CA3C938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Вращение купола вокруг связующего шарнира, градус, не менее</w:t>
            </w:r>
            <w:r w:rsidRPr="003B3D1D">
              <w:rPr>
                <w:bCs/>
                <w:sz w:val="20"/>
                <w:szCs w:val="20"/>
              </w:rPr>
              <w:t xml:space="preserve"> – 180</w:t>
            </w:r>
          </w:p>
          <w:p w14:paraId="24F968AB" w14:textId="6A8967EA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Три одинаковые ручки, расположенные по периметру купола светильника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Наличие</w:t>
            </w:r>
          </w:p>
          <w:p w14:paraId="15F45F28" w14:textId="413C68C4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Диаметр купола, мм, не более</w:t>
            </w:r>
            <w:r w:rsidRPr="003B3D1D">
              <w:rPr>
                <w:bCs/>
                <w:sz w:val="20"/>
                <w:szCs w:val="20"/>
              </w:rPr>
              <w:t xml:space="preserve"> – 700</w:t>
            </w:r>
          </w:p>
          <w:p w14:paraId="12AD9368" w14:textId="27E818C6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Уровень теплового воздействия на объект, </w:t>
            </w:r>
            <w:proofErr w:type="spellStart"/>
            <w:r w:rsidRPr="003B3D1D">
              <w:rPr>
                <w:bCs/>
                <w:sz w:val="20"/>
                <w:szCs w:val="20"/>
              </w:rPr>
              <w:t>оС</w:t>
            </w:r>
            <w:proofErr w:type="spellEnd"/>
            <w:r w:rsidRPr="003B3D1D">
              <w:rPr>
                <w:bCs/>
                <w:sz w:val="20"/>
                <w:szCs w:val="20"/>
              </w:rPr>
              <w:t>, не более</w:t>
            </w:r>
            <w:r w:rsidRPr="003B3D1D">
              <w:rPr>
                <w:bCs/>
                <w:sz w:val="20"/>
                <w:szCs w:val="20"/>
              </w:rPr>
              <w:t xml:space="preserve"> – 10</w:t>
            </w:r>
          </w:p>
          <w:p w14:paraId="485D83BC" w14:textId="282E1752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Материал защитного экрана купола - ударопрочное стекло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2749E572" w14:textId="289D2E41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Количество светодиодов, </w:t>
            </w: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  <w:r w:rsidRPr="003B3D1D">
              <w:rPr>
                <w:bCs/>
                <w:sz w:val="20"/>
                <w:szCs w:val="20"/>
              </w:rPr>
              <w:t>, не менее</w:t>
            </w:r>
            <w:r w:rsidRPr="003B3D1D">
              <w:rPr>
                <w:bCs/>
                <w:sz w:val="20"/>
                <w:szCs w:val="20"/>
              </w:rPr>
              <w:t xml:space="preserve"> – 120</w:t>
            </w:r>
          </w:p>
          <w:p w14:paraId="77D6AF48" w14:textId="20809B23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Светодиоды светильника разбиты по секторам, один из них кольцевой формы, количество раздельных секторов, </w:t>
            </w: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  <w:r w:rsidRPr="003B3D1D">
              <w:rPr>
                <w:bCs/>
                <w:sz w:val="20"/>
                <w:szCs w:val="20"/>
              </w:rPr>
              <w:t>, не менее</w:t>
            </w:r>
            <w:r w:rsidRPr="003B3D1D">
              <w:rPr>
                <w:bCs/>
                <w:sz w:val="20"/>
                <w:szCs w:val="20"/>
              </w:rPr>
              <w:t xml:space="preserve"> – 7</w:t>
            </w:r>
          </w:p>
          <w:p w14:paraId="48EEDE93" w14:textId="61865F1E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Функция подсветки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0AC2B4A3" w14:textId="79D95871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Класс электробезопасности «I» (защитное заземление)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064537ED" w14:textId="306B3E1B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Интенсивность освещённости, </w:t>
            </w:r>
            <w:proofErr w:type="spellStart"/>
            <w:r w:rsidRPr="003B3D1D">
              <w:rPr>
                <w:bCs/>
                <w:sz w:val="20"/>
                <w:szCs w:val="20"/>
              </w:rPr>
              <w:t>кЛк</w:t>
            </w:r>
            <w:proofErr w:type="spellEnd"/>
            <w:r w:rsidRPr="003B3D1D">
              <w:rPr>
                <w:bCs/>
                <w:sz w:val="20"/>
                <w:szCs w:val="20"/>
              </w:rPr>
              <w:t>, не менее</w:t>
            </w:r>
            <w:r w:rsidRPr="003B3D1D">
              <w:rPr>
                <w:bCs/>
                <w:sz w:val="20"/>
                <w:szCs w:val="20"/>
              </w:rPr>
              <w:t xml:space="preserve"> – 160</w:t>
            </w:r>
          </w:p>
          <w:p w14:paraId="56771906" w14:textId="7394DAB1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Количество ступеней регулировки освещенности, </w:t>
            </w: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  <w:r w:rsidRPr="003B3D1D">
              <w:rPr>
                <w:bCs/>
                <w:sz w:val="20"/>
                <w:szCs w:val="20"/>
              </w:rPr>
              <w:t>, не менее</w:t>
            </w:r>
            <w:r w:rsidRPr="003B3D1D">
              <w:rPr>
                <w:bCs/>
                <w:sz w:val="20"/>
                <w:szCs w:val="20"/>
              </w:rPr>
              <w:t xml:space="preserve"> – 10</w:t>
            </w:r>
          </w:p>
          <w:p w14:paraId="143A1E87" w14:textId="05FEDACF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Минимальное значение цветовой температуры, К, не более</w:t>
            </w:r>
            <w:r w:rsidRPr="003B3D1D">
              <w:rPr>
                <w:bCs/>
                <w:sz w:val="20"/>
                <w:szCs w:val="20"/>
              </w:rPr>
              <w:t xml:space="preserve"> – 3800</w:t>
            </w:r>
          </w:p>
          <w:p w14:paraId="744260DB" w14:textId="2ED86E59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Максимальное значение цветовой температуры, К, не менее</w:t>
            </w:r>
            <w:r w:rsidRPr="003B3D1D">
              <w:rPr>
                <w:bCs/>
                <w:sz w:val="20"/>
                <w:szCs w:val="20"/>
              </w:rPr>
              <w:t xml:space="preserve"> – 4800</w:t>
            </w:r>
          </w:p>
          <w:p w14:paraId="63113EB3" w14:textId="2454DEF5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Количество ступеней регулировки цветовой температуры, </w:t>
            </w: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  <w:r w:rsidRPr="003B3D1D">
              <w:rPr>
                <w:bCs/>
                <w:sz w:val="20"/>
                <w:szCs w:val="20"/>
              </w:rPr>
              <w:t>, не менее</w:t>
            </w:r>
            <w:r w:rsidRPr="003B3D1D">
              <w:rPr>
                <w:bCs/>
                <w:sz w:val="20"/>
                <w:szCs w:val="20"/>
              </w:rPr>
              <w:t xml:space="preserve"> – 10</w:t>
            </w:r>
          </w:p>
          <w:p w14:paraId="00BE3B5F" w14:textId="7EC8886F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Минимальное значение индекса цветопередачи, не более</w:t>
            </w:r>
            <w:r w:rsidRPr="003B3D1D">
              <w:rPr>
                <w:bCs/>
                <w:sz w:val="20"/>
                <w:szCs w:val="20"/>
              </w:rPr>
              <w:t xml:space="preserve"> – 85</w:t>
            </w:r>
          </w:p>
          <w:p w14:paraId="5011A9E6" w14:textId="01598255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Максимальное значение индекса цветопередачи, не менее</w:t>
            </w:r>
            <w:r w:rsidRPr="003B3D1D">
              <w:rPr>
                <w:bCs/>
                <w:sz w:val="20"/>
                <w:szCs w:val="20"/>
              </w:rPr>
              <w:t xml:space="preserve"> – 96</w:t>
            </w:r>
          </w:p>
          <w:p w14:paraId="1FEE1B87" w14:textId="5BC0384E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 xml:space="preserve">Количество ступеней регулировки индекса цветопередачи, </w:t>
            </w: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  <w:r w:rsidRPr="003B3D1D">
              <w:rPr>
                <w:bCs/>
                <w:sz w:val="20"/>
                <w:szCs w:val="20"/>
              </w:rPr>
              <w:t>, не менее</w:t>
            </w:r>
            <w:r w:rsidRPr="003B3D1D">
              <w:rPr>
                <w:bCs/>
                <w:sz w:val="20"/>
                <w:szCs w:val="20"/>
              </w:rPr>
              <w:t xml:space="preserve"> – 10</w:t>
            </w:r>
          </w:p>
          <w:p w14:paraId="1F2DAAAB" w14:textId="311FF059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Минимальное значение диаметра светового пятна, мм, не более</w:t>
            </w:r>
            <w:r w:rsidRPr="003B3D1D">
              <w:rPr>
                <w:bCs/>
                <w:sz w:val="20"/>
                <w:szCs w:val="20"/>
              </w:rPr>
              <w:t xml:space="preserve"> – 120</w:t>
            </w:r>
          </w:p>
          <w:p w14:paraId="5B1D41D7" w14:textId="4D646794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lastRenderedPageBreak/>
              <w:t>Максимальное значение диаметра светового пятна, мм, не менее</w:t>
            </w:r>
            <w:r w:rsidRPr="003B3D1D">
              <w:rPr>
                <w:bCs/>
                <w:sz w:val="20"/>
                <w:szCs w:val="20"/>
              </w:rPr>
              <w:t xml:space="preserve"> – 350</w:t>
            </w:r>
          </w:p>
          <w:p w14:paraId="2C25FF3A" w14:textId="1CAE1449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Регулировка светового пятна механическая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101FDE80" w14:textId="03351234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 процессе настройки освещенности бестеневого осветителя, диаметр светового пятна не изменяется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288AA4F2" w14:textId="51DC4F2E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Возможность изменения диаметра светового поля одновременно с регулировкой яркости осветителя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56BA13CB" w14:textId="0C2ABD4E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Глубина освещения, мм, не менее</w:t>
            </w:r>
            <w:r w:rsidRPr="003B3D1D">
              <w:rPr>
                <w:bCs/>
                <w:sz w:val="20"/>
                <w:szCs w:val="20"/>
              </w:rPr>
              <w:t xml:space="preserve"> – 1400</w:t>
            </w:r>
          </w:p>
          <w:p w14:paraId="4710FD05" w14:textId="0E621367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Пульт управления светильником встроен в кронштейн купола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7BD706C0" w14:textId="22FA3CA9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Пульт управления сенсорный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76B7A3E9" w14:textId="7BA41882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Регулировка освещенности, цветовой температуры и индекса цветопередачи с помощью сенсорного пульта управления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69150954" w14:textId="77777777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Размер экрана пульта управления, мм, не менее</w:t>
            </w:r>
            <w:r w:rsidRPr="003B3D1D">
              <w:rPr>
                <w:bCs/>
                <w:sz w:val="20"/>
                <w:szCs w:val="20"/>
              </w:rPr>
              <w:t xml:space="preserve"> - </w:t>
            </w:r>
            <w:r w:rsidRPr="003B3D1D">
              <w:rPr>
                <w:bCs/>
                <w:sz w:val="20"/>
                <w:szCs w:val="20"/>
              </w:rPr>
              <w:t>86 х 57</w:t>
            </w:r>
          </w:p>
          <w:p w14:paraId="30C43349" w14:textId="279CB411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Индикация питания на пульте управления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403098D3" w14:textId="432E9B2B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Индикация включения на пульте управления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5CE049E3" w14:textId="6B2DE0B1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Дополнительный дистанционный пульт управления в комплекте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0250E9AB" w14:textId="0CB739B8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Регулировка освещенности с дистанционного пульта управления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15CBA69D" w14:textId="2B3B9A07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Наличие кнопки включения/выключения светильника на дистанционном пульте управления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76209A3D" w14:textId="6EA9CEEB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Регулировка цветовой температуры с дистанционного пульта управления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44BF574F" w14:textId="40C1808F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Регулировка индекса цветопередачи с дистанционного пульта управления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49375915" w14:textId="115C80F9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Наличие кнопки включения/выключения подсветки на дистанционном пульте управления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4B31EE4A" w14:textId="78E8FE70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Центральная ручка-держатель в комплекте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55F88911" w14:textId="7025A6B0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Центральные ручки-держатели можно стерилизовать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29186E2C" w14:textId="33A058BD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Длина ручки-держателя, мм, не менее</w:t>
            </w:r>
            <w:r w:rsidRPr="003B3D1D">
              <w:rPr>
                <w:bCs/>
                <w:sz w:val="20"/>
                <w:szCs w:val="20"/>
              </w:rPr>
              <w:t xml:space="preserve"> – 140</w:t>
            </w:r>
          </w:p>
          <w:p w14:paraId="7A8640D4" w14:textId="3189984B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Потолочное крепление (фиксирующий шарнир) в комплекте</w:t>
            </w:r>
            <w:r w:rsidRPr="003B3D1D">
              <w:rPr>
                <w:bCs/>
                <w:sz w:val="20"/>
                <w:szCs w:val="20"/>
              </w:rPr>
              <w:t xml:space="preserve"> – </w:t>
            </w:r>
            <w:r w:rsidRPr="003B3D1D">
              <w:rPr>
                <w:bCs/>
                <w:sz w:val="20"/>
                <w:szCs w:val="20"/>
              </w:rPr>
              <w:t>Соответствие</w:t>
            </w:r>
          </w:p>
          <w:p w14:paraId="6BE08A0B" w14:textId="5FC2C749" w:rsidR="003B3D1D" w:rsidRPr="003B3D1D" w:rsidRDefault="003B3D1D" w:rsidP="00B41A7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t>Гарантийный срок, месяц, не менее</w:t>
            </w:r>
            <w:r w:rsidRPr="003B3D1D">
              <w:rPr>
                <w:bCs/>
                <w:sz w:val="20"/>
                <w:szCs w:val="20"/>
              </w:rPr>
              <w:t xml:space="preserve"> - 12</w:t>
            </w:r>
          </w:p>
        </w:tc>
        <w:tc>
          <w:tcPr>
            <w:tcW w:w="923" w:type="dxa"/>
          </w:tcPr>
          <w:p w14:paraId="201CC009" w14:textId="4E642B89" w:rsidR="00B41A70" w:rsidRPr="003B3D1D" w:rsidRDefault="003B3D1D" w:rsidP="00237591">
            <w:pPr>
              <w:jc w:val="center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34" w:type="dxa"/>
          </w:tcPr>
          <w:p w14:paraId="09FFCC73" w14:textId="033CADC0" w:rsidR="00B41A70" w:rsidRPr="003B3D1D" w:rsidRDefault="003B3D1D" w:rsidP="0023759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</w:p>
        </w:tc>
      </w:tr>
      <w:tr w:rsidR="003B3D1D" w:rsidRPr="003B3D1D" w14:paraId="5154434B" w14:textId="77777777" w:rsidTr="00502A83">
        <w:trPr>
          <w:trHeight w:val="283"/>
        </w:trPr>
        <w:tc>
          <w:tcPr>
            <w:tcW w:w="794" w:type="dxa"/>
          </w:tcPr>
          <w:p w14:paraId="2654D878" w14:textId="0DDDC4D1" w:rsidR="003B3D1D" w:rsidRPr="003B3D1D" w:rsidRDefault="003B3D1D" w:rsidP="003B3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3D1D">
              <w:rPr>
                <w:rFonts w:eastAsia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38" w:type="dxa"/>
          </w:tcPr>
          <w:p w14:paraId="20013FA6" w14:textId="502C1CE5" w:rsidR="003B3D1D" w:rsidRPr="003B3D1D" w:rsidRDefault="003B3D1D" w:rsidP="00237591">
            <w:pPr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 xml:space="preserve">Мешок </w:t>
            </w:r>
            <w:proofErr w:type="spellStart"/>
            <w:r w:rsidRPr="003B3D1D">
              <w:rPr>
                <w:rFonts w:eastAsia="Calibri"/>
                <w:bCs/>
                <w:sz w:val="20"/>
                <w:szCs w:val="20"/>
              </w:rPr>
              <w:t>Амбу</w:t>
            </w:r>
            <w:proofErr w:type="spellEnd"/>
            <w:r w:rsidRPr="003B3D1D">
              <w:rPr>
                <w:rFonts w:eastAsia="Calibri"/>
                <w:bCs/>
                <w:sz w:val="20"/>
                <w:szCs w:val="20"/>
              </w:rPr>
              <w:t xml:space="preserve"> многоразовый</w:t>
            </w:r>
          </w:p>
        </w:tc>
        <w:tc>
          <w:tcPr>
            <w:tcW w:w="9468" w:type="dxa"/>
          </w:tcPr>
          <w:p w14:paraId="08A43397" w14:textId="77777777" w:rsidR="003B3D1D" w:rsidRPr="003B3D1D" w:rsidRDefault="003B3D1D" w:rsidP="003B3D1D">
            <w:pPr>
              <w:pStyle w:val="a8"/>
              <w:shd w:val="clear" w:color="auto" w:fill="FFFFFF"/>
              <w:spacing w:before="0" w:beforeAutospacing="0" w:after="0" w:afterAutospacing="0"/>
              <w:ind w:left="360"/>
              <w:rPr>
                <w:rFonts w:eastAsia="Calibri"/>
                <w:bCs/>
                <w:color w:val="EE0000"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 xml:space="preserve">Марка, регистрационное удостоверение - </w:t>
            </w:r>
            <w:bookmarkStart w:id="1" w:name="_Hlk231944258"/>
            <w:r w:rsidRPr="003B3D1D">
              <w:rPr>
                <w:rFonts w:eastAsia="Calibri"/>
                <w:bCs/>
                <w:sz w:val="20"/>
                <w:szCs w:val="20"/>
              </w:rPr>
              <w:t>Указать</w:t>
            </w:r>
            <w:bookmarkEnd w:id="1"/>
          </w:p>
          <w:p w14:paraId="6AF384CA" w14:textId="4D3702E0" w:rsidR="003B3D1D" w:rsidRPr="003B3D1D" w:rsidRDefault="003B3D1D" w:rsidP="003B3D1D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rPr>
                <w:rFonts w:eastAsia="Calibri"/>
                <w:bCs/>
                <w:sz w:val="20"/>
                <w:szCs w:val="20"/>
              </w:rPr>
            </w:pPr>
            <w:r w:rsidRPr="003B3D1D">
              <w:rPr>
                <w:rFonts w:eastAsia="Calibri"/>
                <w:bCs/>
                <w:sz w:val="20"/>
                <w:szCs w:val="20"/>
              </w:rPr>
              <w:t>Многоразовый комплект дыхательный (мешок реанимационный типа "</w:t>
            </w:r>
            <w:proofErr w:type="spellStart"/>
            <w:r w:rsidRPr="003B3D1D">
              <w:rPr>
                <w:rFonts w:eastAsia="Calibri"/>
                <w:bCs/>
                <w:sz w:val="20"/>
                <w:szCs w:val="20"/>
              </w:rPr>
              <w:t>Амбу</w:t>
            </w:r>
            <w:proofErr w:type="spellEnd"/>
            <w:r w:rsidRPr="003B3D1D">
              <w:rPr>
                <w:rFonts w:eastAsia="Calibri"/>
                <w:bCs/>
                <w:sz w:val="20"/>
                <w:szCs w:val="20"/>
              </w:rPr>
              <w:t>") предназначен для проведения искусственной вентиляции легких (ИВЛ) ручным способом, пациентам вес свыше 15 кг, в условиях дыхательной недостаточности любой этиологии. Многоразовые дыхательные мешки (типа "</w:t>
            </w:r>
            <w:proofErr w:type="spellStart"/>
            <w:r w:rsidRPr="003B3D1D">
              <w:rPr>
                <w:rFonts w:eastAsia="Calibri"/>
                <w:bCs/>
                <w:sz w:val="20"/>
                <w:szCs w:val="20"/>
              </w:rPr>
              <w:t>Амбу</w:t>
            </w:r>
            <w:proofErr w:type="spellEnd"/>
            <w:r w:rsidRPr="003B3D1D">
              <w:rPr>
                <w:rFonts w:eastAsia="Calibri"/>
                <w:bCs/>
                <w:sz w:val="20"/>
                <w:szCs w:val="20"/>
              </w:rPr>
              <w:t>") изготовлены из силикона с толщиной стенок 3 мм и отличаются высокой прочностью, надежностью и эластичностью, обеспечивают высокую производительность, благодаря минимальному времени расправления - меньше 1 секунды. Эргономичные силиконовые маски высокого качества обеспечивают плотное прилегание к лицу. Комплект оснащен резервным мешком, высоконадежными клапанами с предохранителем от избыточного давления на вдохе и возможностью подключения кислородного баллона. </w:t>
            </w:r>
            <w:hyperlink r:id="rId5" w:tgtFrame="_blank" w:history="1">
              <w:r w:rsidRPr="003B3D1D">
                <w:rPr>
                  <w:rFonts w:eastAsia="Calibri"/>
                  <w:bCs/>
                  <w:sz w:val="20"/>
                  <w:szCs w:val="20"/>
                </w:rPr>
                <w:t>Паспорт изделия</w:t>
              </w:r>
            </w:hyperlink>
            <w:r w:rsidRPr="003B3D1D">
              <w:rPr>
                <w:rFonts w:eastAsia="Calibri"/>
                <w:bCs/>
                <w:sz w:val="20"/>
                <w:szCs w:val="20"/>
              </w:rPr>
              <w:t> Время полного расправления мешка должно быть, не более, сек:</w:t>
            </w:r>
            <w:r w:rsidRPr="003B3D1D">
              <w:rPr>
                <w:rFonts w:eastAsia="Calibri"/>
                <w:bCs/>
                <w:sz w:val="20"/>
                <w:szCs w:val="20"/>
              </w:rPr>
              <w:br/>
              <w:t>- при установке дросселя с отверстием диаметром (1,47±0,03) и длиной 25мм - 8</w:t>
            </w:r>
            <w:r w:rsidRPr="003B3D1D">
              <w:rPr>
                <w:rFonts w:eastAsia="Calibri"/>
                <w:bCs/>
                <w:sz w:val="20"/>
                <w:szCs w:val="20"/>
              </w:rPr>
              <w:br/>
              <w:t>- без дросселя - 2</w:t>
            </w:r>
            <w:r w:rsidRPr="003B3D1D">
              <w:rPr>
                <w:rFonts w:eastAsia="Calibri"/>
                <w:bCs/>
                <w:sz w:val="20"/>
                <w:szCs w:val="20"/>
              </w:rPr>
              <w:br/>
              <w:t>Уход и санитарная обработка:</w:t>
            </w:r>
            <w:r w:rsidRPr="003B3D1D">
              <w:rPr>
                <w:rFonts w:eastAsia="Calibri"/>
                <w:bCs/>
                <w:sz w:val="20"/>
                <w:szCs w:val="20"/>
              </w:rPr>
              <w:br/>
              <w:t>- дезинфекция химическим методом</w:t>
            </w:r>
            <w:r w:rsidRPr="003B3D1D">
              <w:rPr>
                <w:rFonts w:eastAsia="Calibri"/>
                <w:bCs/>
                <w:sz w:val="20"/>
                <w:szCs w:val="20"/>
              </w:rPr>
              <w:br/>
              <w:t xml:space="preserve">- </w:t>
            </w:r>
            <w:proofErr w:type="spellStart"/>
            <w:r w:rsidRPr="003B3D1D">
              <w:rPr>
                <w:rFonts w:eastAsia="Calibri"/>
                <w:bCs/>
                <w:sz w:val="20"/>
                <w:szCs w:val="20"/>
              </w:rPr>
              <w:t>автоклавирование</w:t>
            </w:r>
            <w:proofErr w:type="spellEnd"/>
            <w:r w:rsidRPr="003B3D1D">
              <w:rPr>
                <w:rFonts w:eastAsia="Calibri"/>
                <w:bCs/>
                <w:sz w:val="20"/>
                <w:szCs w:val="20"/>
              </w:rPr>
              <w:t xml:space="preserve"> при t=121 C°</w:t>
            </w:r>
            <w:r w:rsidRPr="003B3D1D">
              <w:rPr>
                <w:rFonts w:eastAsia="Calibri"/>
                <w:bCs/>
                <w:sz w:val="20"/>
                <w:szCs w:val="20"/>
              </w:rPr>
              <w:br/>
              <w:t xml:space="preserve">- газовая стерилизация </w:t>
            </w:r>
            <w:proofErr w:type="spellStart"/>
            <w:r w:rsidRPr="003B3D1D">
              <w:rPr>
                <w:rFonts w:eastAsia="Calibri"/>
                <w:bCs/>
                <w:sz w:val="20"/>
                <w:szCs w:val="20"/>
              </w:rPr>
              <w:t>этиленоксидом</w:t>
            </w:r>
            <w:proofErr w:type="spellEnd"/>
            <w:r w:rsidRPr="003B3D1D">
              <w:rPr>
                <w:rFonts w:eastAsia="Calibri"/>
                <w:bCs/>
                <w:sz w:val="20"/>
                <w:szCs w:val="20"/>
              </w:rPr>
              <w:br/>
              <w:t>Комплектация:</w:t>
            </w:r>
            <w:r w:rsidRPr="003B3D1D">
              <w:rPr>
                <w:rFonts w:eastAsia="Calibri"/>
                <w:bCs/>
                <w:sz w:val="20"/>
                <w:szCs w:val="20"/>
              </w:rPr>
              <w:br/>
              <w:t>- маска лицевая №5 (2-компонентная)</w:t>
            </w:r>
            <w:r w:rsidRPr="003B3D1D">
              <w:rPr>
                <w:rFonts w:eastAsia="Calibri"/>
                <w:bCs/>
                <w:sz w:val="20"/>
                <w:szCs w:val="20"/>
              </w:rPr>
              <w:br/>
            </w:r>
            <w:r w:rsidRPr="003B3D1D">
              <w:rPr>
                <w:rFonts w:eastAsia="Calibri"/>
                <w:bCs/>
                <w:sz w:val="20"/>
                <w:szCs w:val="20"/>
              </w:rPr>
              <w:lastRenderedPageBreak/>
              <w:t>- маска лицевая №4 (2-компонентная)</w:t>
            </w:r>
            <w:r w:rsidRPr="003B3D1D">
              <w:rPr>
                <w:rFonts w:eastAsia="Calibri"/>
                <w:bCs/>
                <w:sz w:val="20"/>
                <w:szCs w:val="20"/>
              </w:rPr>
              <w:br/>
              <w:t>- клапан пациента</w:t>
            </w:r>
            <w:r w:rsidRPr="003B3D1D">
              <w:rPr>
                <w:rFonts w:eastAsia="Calibri"/>
                <w:bCs/>
                <w:sz w:val="20"/>
                <w:szCs w:val="20"/>
              </w:rPr>
              <w:br/>
              <w:t>- мешок дыхательный многоразовый (1650 мл)</w:t>
            </w:r>
            <w:r w:rsidRPr="003B3D1D">
              <w:rPr>
                <w:rFonts w:eastAsia="Calibri"/>
                <w:bCs/>
                <w:sz w:val="20"/>
                <w:szCs w:val="20"/>
              </w:rPr>
              <w:br/>
              <w:t>- впускной клапан</w:t>
            </w:r>
            <w:r w:rsidRPr="003B3D1D">
              <w:rPr>
                <w:rFonts w:eastAsia="Calibri"/>
                <w:bCs/>
                <w:sz w:val="20"/>
                <w:szCs w:val="20"/>
              </w:rPr>
              <w:br/>
              <w:t>- клапан резервного мешка</w:t>
            </w:r>
            <w:r w:rsidRPr="003B3D1D">
              <w:rPr>
                <w:rFonts w:eastAsia="Calibri"/>
                <w:bCs/>
                <w:sz w:val="20"/>
                <w:szCs w:val="20"/>
              </w:rPr>
              <w:br/>
              <w:t>- резервный мешок (2600 мл)</w:t>
            </w:r>
            <w:r w:rsidRPr="003B3D1D">
              <w:rPr>
                <w:rFonts w:eastAsia="Calibri"/>
                <w:bCs/>
                <w:sz w:val="20"/>
                <w:szCs w:val="20"/>
              </w:rPr>
              <w:br/>
              <w:t>- трубка силиконовая для подсоединения к баллону</w:t>
            </w:r>
            <w:r w:rsidRPr="003B3D1D">
              <w:rPr>
                <w:rFonts w:eastAsia="Calibri"/>
                <w:bCs/>
                <w:sz w:val="20"/>
                <w:szCs w:val="20"/>
              </w:rPr>
              <w:br/>
              <w:t>- сумка тканевая (чехол)</w:t>
            </w:r>
            <w:r w:rsidRPr="003B3D1D">
              <w:rPr>
                <w:rFonts w:eastAsia="Calibri"/>
                <w:bCs/>
                <w:sz w:val="20"/>
                <w:szCs w:val="20"/>
              </w:rPr>
              <w:br/>
              <w:t>- руководство по эксплуатации</w:t>
            </w:r>
          </w:p>
        </w:tc>
        <w:tc>
          <w:tcPr>
            <w:tcW w:w="923" w:type="dxa"/>
          </w:tcPr>
          <w:p w14:paraId="1B3A3026" w14:textId="24F27355" w:rsidR="003B3D1D" w:rsidRPr="003B3D1D" w:rsidRDefault="003B3D1D" w:rsidP="00237591">
            <w:pPr>
              <w:jc w:val="center"/>
              <w:rPr>
                <w:bCs/>
                <w:sz w:val="20"/>
                <w:szCs w:val="20"/>
              </w:rPr>
            </w:pPr>
            <w:r w:rsidRPr="003B3D1D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34" w:type="dxa"/>
          </w:tcPr>
          <w:p w14:paraId="2255D189" w14:textId="0A54F78D" w:rsidR="003B3D1D" w:rsidRPr="003B3D1D" w:rsidRDefault="003B3D1D" w:rsidP="0023759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B3D1D">
              <w:rPr>
                <w:bCs/>
                <w:sz w:val="20"/>
                <w:szCs w:val="20"/>
              </w:rPr>
              <w:t>шт</w:t>
            </w:r>
            <w:proofErr w:type="spellEnd"/>
          </w:p>
        </w:tc>
      </w:tr>
    </w:tbl>
    <w:p w14:paraId="0C19D3B8" w14:textId="27C7A71D" w:rsidR="007860A1" w:rsidRDefault="007860A1" w:rsidP="008A6B80">
      <w:pPr>
        <w:rPr>
          <w:b/>
        </w:rPr>
      </w:pPr>
    </w:p>
    <w:p w14:paraId="55DBFD6E" w14:textId="77777777" w:rsidR="00200EBA" w:rsidRDefault="00200EBA" w:rsidP="00A945EA">
      <w:pPr>
        <w:jc w:val="both"/>
        <w:rPr>
          <w:b/>
          <w:i/>
        </w:rPr>
      </w:pPr>
    </w:p>
    <w:p w14:paraId="739638A7" w14:textId="77777777" w:rsidR="007860A1" w:rsidRDefault="007860A1" w:rsidP="00A945EA">
      <w:pPr>
        <w:widowControl w:val="0"/>
        <w:jc w:val="both"/>
        <w:rPr>
          <w:b/>
        </w:rPr>
      </w:pPr>
    </w:p>
    <w:p w14:paraId="65085ABF" w14:textId="77777777" w:rsidR="00931CBD" w:rsidRDefault="00931CBD" w:rsidP="00931CBD">
      <w:pPr>
        <w:jc w:val="right"/>
      </w:pPr>
    </w:p>
    <w:sectPr w:rsidR="00931CBD" w:rsidSect="006F0E3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91834"/>
    <w:multiLevelType w:val="multilevel"/>
    <w:tmpl w:val="7F48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93336"/>
    <w:multiLevelType w:val="multilevel"/>
    <w:tmpl w:val="AAE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C0932"/>
    <w:multiLevelType w:val="multilevel"/>
    <w:tmpl w:val="D6D8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4061F"/>
    <w:multiLevelType w:val="multilevel"/>
    <w:tmpl w:val="E932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053A9"/>
    <w:multiLevelType w:val="multilevel"/>
    <w:tmpl w:val="5E50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A69CB"/>
    <w:multiLevelType w:val="multilevel"/>
    <w:tmpl w:val="9FC2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9A1AB6"/>
    <w:multiLevelType w:val="multilevel"/>
    <w:tmpl w:val="E0BA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F13450"/>
    <w:multiLevelType w:val="multilevel"/>
    <w:tmpl w:val="535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43"/>
    <w:rsid w:val="00002181"/>
    <w:rsid w:val="00005089"/>
    <w:rsid w:val="000071BF"/>
    <w:rsid w:val="00007BAE"/>
    <w:rsid w:val="00013275"/>
    <w:rsid w:val="00013F30"/>
    <w:rsid w:val="000146F8"/>
    <w:rsid w:val="0002436A"/>
    <w:rsid w:val="00030CCF"/>
    <w:rsid w:val="00033C34"/>
    <w:rsid w:val="00034488"/>
    <w:rsid w:val="00036369"/>
    <w:rsid w:val="0004223B"/>
    <w:rsid w:val="00043FFB"/>
    <w:rsid w:val="00045CBE"/>
    <w:rsid w:val="00047929"/>
    <w:rsid w:val="0005200A"/>
    <w:rsid w:val="00056F26"/>
    <w:rsid w:val="00067736"/>
    <w:rsid w:val="00067BAE"/>
    <w:rsid w:val="00072DC2"/>
    <w:rsid w:val="00073F62"/>
    <w:rsid w:val="00082977"/>
    <w:rsid w:val="00085923"/>
    <w:rsid w:val="000916F6"/>
    <w:rsid w:val="000933EB"/>
    <w:rsid w:val="000B30B0"/>
    <w:rsid w:val="000B7DCF"/>
    <w:rsid w:val="000D2A77"/>
    <w:rsid w:val="000D5386"/>
    <w:rsid w:val="000E04F9"/>
    <w:rsid w:val="000E3900"/>
    <w:rsid w:val="000E5C28"/>
    <w:rsid w:val="000F0270"/>
    <w:rsid w:val="000F5633"/>
    <w:rsid w:val="000F6D4E"/>
    <w:rsid w:val="00101898"/>
    <w:rsid w:val="0010438E"/>
    <w:rsid w:val="00104776"/>
    <w:rsid w:val="0010593D"/>
    <w:rsid w:val="001077F8"/>
    <w:rsid w:val="001126D4"/>
    <w:rsid w:val="00112E9F"/>
    <w:rsid w:val="00113148"/>
    <w:rsid w:val="00115D48"/>
    <w:rsid w:val="00117D43"/>
    <w:rsid w:val="00117F5E"/>
    <w:rsid w:val="00122331"/>
    <w:rsid w:val="00123093"/>
    <w:rsid w:val="001274F1"/>
    <w:rsid w:val="0012769C"/>
    <w:rsid w:val="0013335C"/>
    <w:rsid w:val="001333D3"/>
    <w:rsid w:val="00147AA1"/>
    <w:rsid w:val="0015011E"/>
    <w:rsid w:val="001501E4"/>
    <w:rsid w:val="00150E27"/>
    <w:rsid w:val="0015268D"/>
    <w:rsid w:val="0018156C"/>
    <w:rsid w:val="00181C81"/>
    <w:rsid w:val="001825DC"/>
    <w:rsid w:val="00183E6B"/>
    <w:rsid w:val="001903DC"/>
    <w:rsid w:val="00193AF0"/>
    <w:rsid w:val="001B1BBA"/>
    <w:rsid w:val="001B249D"/>
    <w:rsid w:val="001B4911"/>
    <w:rsid w:val="001C4B04"/>
    <w:rsid w:val="001C4CE1"/>
    <w:rsid w:val="001E0055"/>
    <w:rsid w:val="001E1BBC"/>
    <w:rsid w:val="001F06D2"/>
    <w:rsid w:val="001F353A"/>
    <w:rsid w:val="001F5E1B"/>
    <w:rsid w:val="001F6290"/>
    <w:rsid w:val="00200EBA"/>
    <w:rsid w:val="002019A3"/>
    <w:rsid w:val="00202500"/>
    <w:rsid w:val="00204319"/>
    <w:rsid w:val="00207BB9"/>
    <w:rsid w:val="00215EDB"/>
    <w:rsid w:val="0021750B"/>
    <w:rsid w:val="00237591"/>
    <w:rsid w:val="002463C8"/>
    <w:rsid w:val="00246A34"/>
    <w:rsid w:val="00247EEC"/>
    <w:rsid w:val="00252033"/>
    <w:rsid w:val="002557B3"/>
    <w:rsid w:val="00263374"/>
    <w:rsid w:val="00272ADA"/>
    <w:rsid w:val="00283952"/>
    <w:rsid w:val="002910CA"/>
    <w:rsid w:val="002940DE"/>
    <w:rsid w:val="00295B39"/>
    <w:rsid w:val="002A24AE"/>
    <w:rsid w:val="002B055B"/>
    <w:rsid w:val="002B636E"/>
    <w:rsid w:val="002B6AEA"/>
    <w:rsid w:val="002C232D"/>
    <w:rsid w:val="002C3670"/>
    <w:rsid w:val="002C77A2"/>
    <w:rsid w:val="002D01E0"/>
    <w:rsid w:val="002D6059"/>
    <w:rsid w:val="002E1A9B"/>
    <w:rsid w:val="002E65EC"/>
    <w:rsid w:val="002E7DA8"/>
    <w:rsid w:val="002F1140"/>
    <w:rsid w:val="002F691A"/>
    <w:rsid w:val="003033E2"/>
    <w:rsid w:val="00310F27"/>
    <w:rsid w:val="00311B2A"/>
    <w:rsid w:val="00322349"/>
    <w:rsid w:val="003225BC"/>
    <w:rsid w:val="003305FB"/>
    <w:rsid w:val="003337C0"/>
    <w:rsid w:val="003425A0"/>
    <w:rsid w:val="00346A61"/>
    <w:rsid w:val="00350A77"/>
    <w:rsid w:val="00352923"/>
    <w:rsid w:val="00360146"/>
    <w:rsid w:val="003616EF"/>
    <w:rsid w:val="00363344"/>
    <w:rsid w:val="00367B92"/>
    <w:rsid w:val="00381F3E"/>
    <w:rsid w:val="003826B6"/>
    <w:rsid w:val="0038543F"/>
    <w:rsid w:val="00391C71"/>
    <w:rsid w:val="003A406A"/>
    <w:rsid w:val="003A5577"/>
    <w:rsid w:val="003A6F60"/>
    <w:rsid w:val="003A6F61"/>
    <w:rsid w:val="003B2CBD"/>
    <w:rsid w:val="003B2E91"/>
    <w:rsid w:val="003B3ADA"/>
    <w:rsid w:val="003B3D1D"/>
    <w:rsid w:val="003C03A4"/>
    <w:rsid w:val="003C264F"/>
    <w:rsid w:val="003C661A"/>
    <w:rsid w:val="003E12C1"/>
    <w:rsid w:val="003E3035"/>
    <w:rsid w:val="003E3089"/>
    <w:rsid w:val="003F775B"/>
    <w:rsid w:val="003F7865"/>
    <w:rsid w:val="00400554"/>
    <w:rsid w:val="0040142A"/>
    <w:rsid w:val="00406151"/>
    <w:rsid w:val="00411095"/>
    <w:rsid w:val="00416789"/>
    <w:rsid w:val="004173A2"/>
    <w:rsid w:val="00417A74"/>
    <w:rsid w:val="00435776"/>
    <w:rsid w:val="00436A59"/>
    <w:rsid w:val="00440666"/>
    <w:rsid w:val="0044109F"/>
    <w:rsid w:val="00445837"/>
    <w:rsid w:val="004470D2"/>
    <w:rsid w:val="004614FE"/>
    <w:rsid w:val="004677EC"/>
    <w:rsid w:val="0047396E"/>
    <w:rsid w:val="00474D6D"/>
    <w:rsid w:val="00483DD2"/>
    <w:rsid w:val="0049393E"/>
    <w:rsid w:val="004945D7"/>
    <w:rsid w:val="00497E59"/>
    <w:rsid w:val="004A2742"/>
    <w:rsid w:val="004A58AE"/>
    <w:rsid w:val="004B6E72"/>
    <w:rsid w:val="004C0995"/>
    <w:rsid w:val="004C4AAE"/>
    <w:rsid w:val="004D3E86"/>
    <w:rsid w:val="004D3F6D"/>
    <w:rsid w:val="004E2B89"/>
    <w:rsid w:val="004E7172"/>
    <w:rsid w:val="004E77EC"/>
    <w:rsid w:val="004E7DA1"/>
    <w:rsid w:val="004F79FD"/>
    <w:rsid w:val="005003AC"/>
    <w:rsid w:val="00500A28"/>
    <w:rsid w:val="0050145B"/>
    <w:rsid w:val="00501BBB"/>
    <w:rsid w:val="00502A83"/>
    <w:rsid w:val="00505C38"/>
    <w:rsid w:val="00510556"/>
    <w:rsid w:val="00522E72"/>
    <w:rsid w:val="00525910"/>
    <w:rsid w:val="0053233B"/>
    <w:rsid w:val="005326EB"/>
    <w:rsid w:val="00534805"/>
    <w:rsid w:val="00536023"/>
    <w:rsid w:val="005379CE"/>
    <w:rsid w:val="005411C7"/>
    <w:rsid w:val="00550BCA"/>
    <w:rsid w:val="00550C06"/>
    <w:rsid w:val="0055456A"/>
    <w:rsid w:val="00555D3B"/>
    <w:rsid w:val="00576086"/>
    <w:rsid w:val="005769C6"/>
    <w:rsid w:val="00581910"/>
    <w:rsid w:val="005844E5"/>
    <w:rsid w:val="005851D6"/>
    <w:rsid w:val="00586A99"/>
    <w:rsid w:val="00587DFC"/>
    <w:rsid w:val="005905EE"/>
    <w:rsid w:val="005959A3"/>
    <w:rsid w:val="005A142C"/>
    <w:rsid w:val="005A7577"/>
    <w:rsid w:val="005B1952"/>
    <w:rsid w:val="005B2C64"/>
    <w:rsid w:val="005B34E7"/>
    <w:rsid w:val="005C0A1C"/>
    <w:rsid w:val="005C1690"/>
    <w:rsid w:val="005E02ED"/>
    <w:rsid w:val="005E2D2E"/>
    <w:rsid w:val="005E3E22"/>
    <w:rsid w:val="005E5EC8"/>
    <w:rsid w:val="005F1409"/>
    <w:rsid w:val="005F2927"/>
    <w:rsid w:val="005F6B0C"/>
    <w:rsid w:val="00602DD9"/>
    <w:rsid w:val="006105DA"/>
    <w:rsid w:val="006169E8"/>
    <w:rsid w:val="0061730D"/>
    <w:rsid w:val="006220A6"/>
    <w:rsid w:val="006265F0"/>
    <w:rsid w:val="00626DCF"/>
    <w:rsid w:val="00631A4E"/>
    <w:rsid w:val="00632CF9"/>
    <w:rsid w:val="00637352"/>
    <w:rsid w:val="006403AC"/>
    <w:rsid w:val="006409D7"/>
    <w:rsid w:val="00644B3A"/>
    <w:rsid w:val="00646BE3"/>
    <w:rsid w:val="006512A3"/>
    <w:rsid w:val="00655997"/>
    <w:rsid w:val="00657CF5"/>
    <w:rsid w:val="006612A7"/>
    <w:rsid w:val="00664CDD"/>
    <w:rsid w:val="00674E29"/>
    <w:rsid w:val="00680044"/>
    <w:rsid w:val="00680473"/>
    <w:rsid w:val="00680AE6"/>
    <w:rsid w:val="00680DF8"/>
    <w:rsid w:val="006815C5"/>
    <w:rsid w:val="00681AA8"/>
    <w:rsid w:val="006839A0"/>
    <w:rsid w:val="00684B66"/>
    <w:rsid w:val="006907E2"/>
    <w:rsid w:val="00697E38"/>
    <w:rsid w:val="006A3137"/>
    <w:rsid w:val="006A56E8"/>
    <w:rsid w:val="006C12B8"/>
    <w:rsid w:val="006C1B76"/>
    <w:rsid w:val="006C2A84"/>
    <w:rsid w:val="006D13BC"/>
    <w:rsid w:val="006D2767"/>
    <w:rsid w:val="006E3E46"/>
    <w:rsid w:val="006E5E0E"/>
    <w:rsid w:val="006F0E36"/>
    <w:rsid w:val="006F21D8"/>
    <w:rsid w:val="006F2B94"/>
    <w:rsid w:val="007001D7"/>
    <w:rsid w:val="00711183"/>
    <w:rsid w:val="00712185"/>
    <w:rsid w:val="00717D0B"/>
    <w:rsid w:val="007215E7"/>
    <w:rsid w:val="007219A1"/>
    <w:rsid w:val="00725A48"/>
    <w:rsid w:val="00726D3B"/>
    <w:rsid w:val="007369F7"/>
    <w:rsid w:val="0074438E"/>
    <w:rsid w:val="007525D6"/>
    <w:rsid w:val="00752E49"/>
    <w:rsid w:val="007532FB"/>
    <w:rsid w:val="00753A76"/>
    <w:rsid w:val="00760E4D"/>
    <w:rsid w:val="007627D6"/>
    <w:rsid w:val="00763215"/>
    <w:rsid w:val="00771CF3"/>
    <w:rsid w:val="0077206D"/>
    <w:rsid w:val="00776996"/>
    <w:rsid w:val="007811EF"/>
    <w:rsid w:val="00783B29"/>
    <w:rsid w:val="007859C6"/>
    <w:rsid w:val="00785B13"/>
    <w:rsid w:val="007860A1"/>
    <w:rsid w:val="00793ECA"/>
    <w:rsid w:val="007974D3"/>
    <w:rsid w:val="007A5F7B"/>
    <w:rsid w:val="007B2467"/>
    <w:rsid w:val="007B2636"/>
    <w:rsid w:val="007B4E19"/>
    <w:rsid w:val="007B5D86"/>
    <w:rsid w:val="007C1253"/>
    <w:rsid w:val="007C3C13"/>
    <w:rsid w:val="007C4401"/>
    <w:rsid w:val="007C5899"/>
    <w:rsid w:val="007D43F9"/>
    <w:rsid w:val="007F457D"/>
    <w:rsid w:val="007F4D3A"/>
    <w:rsid w:val="007F5457"/>
    <w:rsid w:val="007F55D7"/>
    <w:rsid w:val="00801713"/>
    <w:rsid w:val="008019A0"/>
    <w:rsid w:val="00802539"/>
    <w:rsid w:val="00810014"/>
    <w:rsid w:val="00811AEF"/>
    <w:rsid w:val="008145EC"/>
    <w:rsid w:val="008164FA"/>
    <w:rsid w:val="00821589"/>
    <w:rsid w:val="00825C1A"/>
    <w:rsid w:val="00826929"/>
    <w:rsid w:val="00827168"/>
    <w:rsid w:val="00835635"/>
    <w:rsid w:val="00836B23"/>
    <w:rsid w:val="00837A60"/>
    <w:rsid w:val="0084343B"/>
    <w:rsid w:val="00843A06"/>
    <w:rsid w:val="00844541"/>
    <w:rsid w:val="0085172E"/>
    <w:rsid w:val="008625E9"/>
    <w:rsid w:val="008705A6"/>
    <w:rsid w:val="00875C6E"/>
    <w:rsid w:val="00884AAC"/>
    <w:rsid w:val="008A46B9"/>
    <w:rsid w:val="008A6B80"/>
    <w:rsid w:val="008B1448"/>
    <w:rsid w:val="008B6817"/>
    <w:rsid w:val="008B7171"/>
    <w:rsid w:val="008C0E8A"/>
    <w:rsid w:val="008C1748"/>
    <w:rsid w:val="008C3307"/>
    <w:rsid w:val="008D09C7"/>
    <w:rsid w:val="008E2658"/>
    <w:rsid w:val="008E5EDD"/>
    <w:rsid w:val="008F24CA"/>
    <w:rsid w:val="008F4503"/>
    <w:rsid w:val="00907C77"/>
    <w:rsid w:val="00916C44"/>
    <w:rsid w:val="00930D13"/>
    <w:rsid w:val="00931CBD"/>
    <w:rsid w:val="00933BE3"/>
    <w:rsid w:val="0093685E"/>
    <w:rsid w:val="00936E45"/>
    <w:rsid w:val="009428D3"/>
    <w:rsid w:val="009457AF"/>
    <w:rsid w:val="00945C35"/>
    <w:rsid w:val="00945F1F"/>
    <w:rsid w:val="0095517D"/>
    <w:rsid w:val="0096023F"/>
    <w:rsid w:val="00966FE9"/>
    <w:rsid w:val="009746E3"/>
    <w:rsid w:val="00982EB1"/>
    <w:rsid w:val="00985674"/>
    <w:rsid w:val="00990CB7"/>
    <w:rsid w:val="009952A0"/>
    <w:rsid w:val="009962C3"/>
    <w:rsid w:val="00997D36"/>
    <w:rsid w:val="009A6C6F"/>
    <w:rsid w:val="009A71AD"/>
    <w:rsid w:val="009B1154"/>
    <w:rsid w:val="009C16B9"/>
    <w:rsid w:val="009C2353"/>
    <w:rsid w:val="009C569B"/>
    <w:rsid w:val="009D1165"/>
    <w:rsid w:val="009D47A2"/>
    <w:rsid w:val="009D504A"/>
    <w:rsid w:val="009D5E5D"/>
    <w:rsid w:val="009D7EEF"/>
    <w:rsid w:val="009E43F2"/>
    <w:rsid w:val="009E487B"/>
    <w:rsid w:val="009E48A0"/>
    <w:rsid w:val="009E4A21"/>
    <w:rsid w:val="00A02559"/>
    <w:rsid w:val="00A04549"/>
    <w:rsid w:val="00A10AF4"/>
    <w:rsid w:val="00A10CBF"/>
    <w:rsid w:val="00A23CB4"/>
    <w:rsid w:val="00A32A96"/>
    <w:rsid w:val="00A351CB"/>
    <w:rsid w:val="00A3614A"/>
    <w:rsid w:val="00A36CD8"/>
    <w:rsid w:val="00A36D07"/>
    <w:rsid w:val="00A44C95"/>
    <w:rsid w:val="00A502AD"/>
    <w:rsid w:val="00A511EC"/>
    <w:rsid w:val="00A52A64"/>
    <w:rsid w:val="00A55374"/>
    <w:rsid w:val="00A60D04"/>
    <w:rsid w:val="00A61EC5"/>
    <w:rsid w:val="00A63299"/>
    <w:rsid w:val="00A64221"/>
    <w:rsid w:val="00A70C7A"/>
    <w:rsid w:val="00A80AEA"/>
    <w:rsid w:val="00A82673"/>
    <w:rsid w:val="00A82AFB"/>
    <w:rsid w:val="00A85A20"/>
    <w:rsid w:val="00A945EA"/>
    <w:rsid w:val="00AA2983"/>
    <w:rsid w:val="00AA3F11"/>
    <w:rsid w:val="00AA42D3"/>
    <w:rsid w:val="00AB020D"/>
    <w:rsid w:val="00AB2028"/>
    <w:rsid w:val="00AD0439"/>
    <w:rsid w:val="00AD32F4"/>
    <w:rsid w:val="00AD4E97"/>
    <w:rsid w:val="00AE5F46"/>
    <w:rsid w:val="00AF11E6"/>
    <w:rsid w:val="00B05B29"/>
    <w:rsid w:val="00B11C6B"/>
    <w:rsid w:val="00B14854"/>
    <w:rsid w:val="00B14A44"/>
    <w:rsid w:val="00B170F9"/>
    <w:rsid w:val="00B23089"/>
    <w:rsid w:val="00B2495A"/>
    <w:rsid w:val="00B32636"/>
    <w:rsid w:val="00B35032"/>
    <w:rsid w:val="00B376F0"/>
    <w:rsid w:val="00B41A70"/>
    <w:rsid w:val="00B426F1"/>
    <w:rsid w:val="00B55273"/>
    <w:rsid w:val="00B6281F"/>
    <w:rsid w:val="00B66B39"/>
    <w:rsid w:val="00B66BB4"/>
    <w:rsid w:val="00B76367"/>
    <w:rsid w:val="00B80756"/>
    <w:rsid w:val="00B80857"/>
    <w:rsid w:val="00B9572B"/>
    <w:rsid w:val="00B9624A"/>
    <w:rsid w:val="00B96735"/>
    <w:rsid w:val="00B97F97"/>
    <w:rsid w:val="00BA2517"/>
    <w:rsid w:val="00BA75BC"/>
    <w:rsid w:val="00BB136A"/>
    <w:rsid w:val="00BB7D1D"/>
    <w:rsid w:val="00BC1CB1"/>
    <w:rsid w:val="00BD4841"/>
    <w:rsid w:val="00BD5110"/>
    <w:rsid w:val="00BE2952"/>
    <w:rsid w:val="00BE4408"/>
    <w:rsid w:val="00BE7F44"/>
    <w:rsid w:val="00BF12E8"/>
    <w:rsid w:val="00BF1822"/>
    <w:rsid w:val="00BF5E81"/>
    <w:rsid w:val="00BF6198"/>
    <w:rsid w:val="00C00F3E"/>
    <w:rsid w:val="00C12408"/>
    <w:rsid w:val="00C127CA"/>
    <w:rsid w:val="00C1786D"/>
    <w:rsid w:val="00C25E04"/>
    <w:rsid w:val="00C33034"/>
    <w:rsid w:val="00C337DD"/>
    <w:rsid w:val="00C33AE9"/>
    <w:rsid w:val="00C34D1B"/>
    <w:rsid w:val="00C40842"/>
    <w:rsid w:val="00C40E80"/>
    <w:rsid w:val="00C45BDC"/>
    <w:rsid w:val="00C61043"/>
    <w:rsid w:val="00C62AE0"/>
    <w:rsid w:val="00C70137"/>
    <w:rsid w:val="00C75A80"/>
    <w:rsid w:val="00C84179"/>
    <w:rsid w:val="00C90571"/>
    <w:rsid w:val="00C90893"/>
    <w:rsid w:val="00C92DDB"/>
    <w:rsid w:val="00C94B6C"/>
    <w:rsid w:val="00C972C0"/>
    <w:rsid w:val="00C97D00"/>
    <w:rsid w:val="00CA536C"/>
    <w:rsid w:val="00CB28D2"/>
    <w:rsid w:val="00CB5418"/>
    <w:rsid w:val="00CB5499"/>
    <w:rsid w:val="00CC0FE1"/>
    <w:rsid w:val="00CC127B"/>
    <w:rsid w:val="00CC2545"/>
    <w:rsid w:val="00CC38EC"/>
    <w:rsid w:val="00CC5F04"/>
    <w:rsid w:val="00CC7EDF"/>
    <w:rsid w:val="00CD55B9"/>
    <w:rsid w:val="00CE4F42"/>
    <w:rsid w:val="00CE5380"/>
    <w:rsid w:val="00CF13EA"/>
    <w:rsid w:val="00CF37DF"/>
    <w:rsid w:val="00CF397F"/>
    <w:rsid w:val="00CF4083"/>
    <w:rsid w:val="00CF41A5"/>
    <w:rsid w:val="00CF59F4"/>
    <w:rsid w:val="00CF66F9"/>
    <w:rsid w:val="00D04B64"/>
    <w:rsid w:val="00D076C5"/>
    <w:rsid w:val="00D14A0C"/>
    <w:rsid w:val="00D201B7"/>
    <w:rsid w:val="00D21F11"/>
    <w:rsid w:val="00D22386"/>
    <w:rsid w:val="00D2267B"/>
    <w:rsid w:val="00D25610"/>
    <w:rsid w:val="00D30CE3"/>
    <w:rsid w:val="00D32E6E"/>
    <w:rsid w:val="00D33B85"/>
    <w:rsid w:val="00D33DE2"/>
    <w:rsid w:val="00D426D6"/>
    <w:rsid w:val="00D47895"/>
    <w:rsid w:val="00D50B33"/>
    <w:rsid w:val="00D53628"/>
    <w:rsid w:val="00D552DE"/>
    <w:rsid w:val="00D60B8A"/>
    <w:rsid w:val="00D60F6B"/>
    <w:rsid w:val="00D61205"/>
    <w:rsid w:val="00D627EA"/>
    <w:rsid w:val="00D7109B"/>
    <w:rsid w:val="00D73562"/>
    <w:rsid w:val="00D76A82"/>
    <w:rsid w:val="00D85CFA"/>
    <w:rsid w:val="00D933EB"/>
    <w:rsid w:val="00D9382E"/>
    <w:rsid w:val="00DA6B5B"/>
    <w:rsid w:val="00DB04B0"/>
    <w:rsid w:val="00DB198C"/>
    <w:rsid w:val="00DB3BAE"/>
    <w:rsid w:val="00DC013C"/>
    <w:rsid w:val="00DC0A04"/>
    <w:rsid w:val="00DC1985"/>
    <w:rsid w:val="00DC3334"/>
    <w:rsid w:val="00DD110D"/>
    <w:rsid w:val="00DD4042"/>
    <w:rsid w:val="00DE3536"/>
    <w:rsid w:val="00DE5838"/>
    <w:rsid w:val="00DE5F9E"/>
    <w:rsid w:val="00E00109"/>
    <w:rsid w:val="00E01103"/>
    <w:rsid w:val="00E0774A"/>
    <w:rsid w:val="00E10568"/>
    <w:rsid w:val="00E262AA"/>
    <w:rsid w:val="00E27570"/>
    <w:rsid w:val="00E340B5"/>
    <w:rsid w:val="00E36B5F"/>
    <w:rsid w:val="00E436A5"/>
    <w:rsid w:val="00E44456"/>
    <w:rsid w:val="00E45AE6"/>
    <w:rsid w:val="00E47DBC"/>
    <w:rsid w:val="00E50AC2"/>
    <w:rsid w:val="00E526DD"/>
    <w:rsid w:val="00E5392F"/>
    <w:rsid w:val="00E56FA5"/>
    <w:rsid w:val="00E57E13"/>
    <w:rsid w:val="00E650A4"/>
    <w:rsid w:val="00E6796B"/>
    <w:rsid w:val="00E77D39"/>
    <w:rsid w:val="00E8223A"/>
    <w:rsid w:val="00E858F4"/>
    <w:rsid w:val="00E86E24"/>
    <w:rsid w:val="00E91C15"/>
    <w:rsid w:val="00E9314B"/>
    <w:rsid w:val="00E960A4"/>
    <w:rsid w:val="00EB3A10"/>
    <w:rsid w:val="00EB45AE"/>
    <w:rsid w:val="00EB5FE4"/>
    <w:rsid w:val="00ED10C9"/>
    <w:rsid w:val="00ED23AC"/>
    <w:rsid w:val="00ED60C7"/>
    <w:rsid w:val="00EE2DF7"/>
    <w:rsid w:val="00EF0ABF"/>
    <w:rsid w:val="00EF108E"/>
    <w:rsid w:val="00F02693"/>
    <w:rsid w:val="00F0349E"/>
    <w:rsid w:val="00F05128"/>
    <w:rsid w:val="00F104C2"/>
    <w:rsid w:val="00F16F52"/>
    <w:rsid w:val="00F171A9"/>
    <w:rsid w:val="00F20A65"/>
    <w:rsid w:val="00F21205"/>
    <w:rsid w:val="00F21AFA"/>
    <w:rsid w:val="00F252DB"/>
    <w:rsid w:val="00F307A8"/>
    <w:rsid w:val="00F31C62"/>
    <w:rsid w:val="00F3657A"/>
    <w:rsid w:val="00F3772C"/>
    <w:rsid w:val="00F42868"/>
    <w:rsid w:val="00F648FB"/>
    <w:rsid w:val="00F66427"/>
    <w:rsid w:val="00F73F41"/>
    <w:rsid w:val="00F75C5A"/>
    <w:rsid w:val="00F84A68"/>
    <w:rsid w:val="00F85004"/>
    <w:rsid w:val="00F86D3F"/>
    <w:rsid w:val="00F96983"/>
    <w:rsid w:val="00FA7213"/>
    <w:rsid w:val="00FB1A12"/>
    <w:rsid w:val="00FB23AC"/>
    <w:rsid w:val="00FC4FB0"/>
    <w:rsid w:val="00FC564E"/>
    <w:rsid w:val="00FC69E2"/>
    <w:rsid w:val="00FC71E8"/>
    <w:rsid w:val="00FD0F00"/>
    <w:rsid w:val="00FD279D"/>
    <w:rsid w:val="00FD2B32"/>
    <w:rsid w:val="00FE4002"/>
    <w:rsid w:val="00FE76DB"/>
    <w:rsid w:val="00FE7C7D"/>
    <w:rsid w:val="00FF2D3F"/>
    <w:rsid w:val="00FF7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CFA"/>
  <w15:docId w15:val="{1BF81007-7B9F-4D9E-BA36-4BF1BDB0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duct-featuresname">
    <w:name w:val="product-features__name"/>
    <w:basedOn w:val="a0"/>
    <w:rsid w:val="00E00109"/>
  </w:style>
  <w:style w:type="character" w:customStyle="1" w:styleId="product-featurestext-lowcase">
    <w:name w:val="product-features__text-lowcase"/>
    <w:basedOn w:val="a0"/>
    <w:rsid w:val="00E47DBC"/>
  </w:style>
  <w:style w:type="paragraph" w:styleId="a3">
    <w:name w:val="Balloon Text"/>
    <w:basedOn w:val="a"/>
    <w:link w:val="a4"/>
    <w:uiPriority w:val="99"/>
    <w:semiHidden/>
    <w:unhideWhenUsed/>
    <w:rsid w:val="007C3C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C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06151"/>
    <w:rPr>
      <w:rFonts w:ascii="Calibri" w:eastAsia="Calibri" w:hAnsi="Calibri" w:cstheme="minorBidi"/>
      <w:color w:val="00000A"/>
      <w:sz w:val="22"/>
    </w:rPr>
  </w:style>
  <w:style w:type="table" w:styleId="a6">
    <w:name w:val="Table Grid"/>
    <w:basedOn w:val="a1"/>
    <w:uiPriority w:val="39"/>
    <w:rsid w:val="00931CBD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00EB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E4002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belmed.ru/Pasporta/Oborydovanie/meshok-ambu/%D0%A0%D0%AD%20%D0%BD%D0%B0%20%D0%9A%D0%94.doc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B74F9860364D62BB9529400430C0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89BD43-E7A7-4E98-A840-D9FCD2E1C020}"/>
      </w:docPartPr>
      <w:docPartBody>
        <w:p w:rsidR="00C65A53" w:rsidRDefault="00C65A53" w:rsidP="00C65A53">
          <w:pPr>
            <w:pStyle w:val="BEB74F9860364D62BB9529400430C0F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4784318805D44FA8CE0DF72889A3B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417A25-3515-4FEB-A4AE-7FC0BB564878}"/>
      </w:docPartPr>
      <w:docPartBody>
        <w:p w:rsidR="00C65A53" w:rsidRDefault="00C65A53" w:rsidP="00C65A53">
          <w:pPr>
            <w:pStyle w:val="14784318805D44FA8CE0DF72889A3B3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35F3E96EE5A449DA0DB46FE6E1AB6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49AB6A-9222-44E6-B775-D397A7098D10}"/>
      </w:docPartPr>
      <w:docPartBody>
        <w:p w:rsidR="00C65A53" w:rsidRDefault="00C65A53" w:rsidP="00C65A53">
          <w:pPr>
            <w:pStyle w:val="C35F3E96EE5A449DA0DB46FE6E1AB69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CE0D992A9EC40E8AEB901B2EE0BA3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2235F-547F-44D6-BDCA-E29B9F341ACF}"/>
      </w:docPartPr>
      <w:docPartBody>
        <w:p w:rsidR="00C65A53" w:rsidRDefault="00C65A53" w:rsidP="00C65A53">
          <w:pPr>
            <w:pStyle w:val="ACE0D992A9EC40E8AEB901B2EE0BA36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A8BFD1830FA49CFB7E28CFABA70C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5A44D-BD7B-4721-90F4-B2ACCB5F81D3}"/>
      </w:docPartPr>
      <w:docPartBody>
        <w:p w:rsidR="00C65A53" w:rsidRDefault="00C65A53" w:rsidP="00C65A53">
          <w:pPr>
            <w:pStyle w:val="FA8BFD1830FA49CFB7E28CFABA70C14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F945DB3BC794AB1BAF58A1CBF298A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D64C9D-8BD4-4B67-932F-27E4CC32D4CB}"/>
      </w:docPartPr>
      <w:docPartBody>
        <w:p w:rsidR="00C65A53" w:rsidRDefault="00C65A53" w:rsidP="00C65A53">
          <w:pPr>
            <w:pStyle w:val="9F945DB3BC794AB1BAF58A1CBF298AD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FA888AA7A8146C5BE900AE5E44C5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57FCB6-A637-471F-AE55-B5273F8C7111}"/>
      </w:docPartPr>
      <w:docPartBody>
        <w:p w:rsidR="00C65A53" w:rsidRDefault="00C65A53" w:rsidP="00C65A53">
          <w:pPr>
            <w:pStyle w:val="9FA888AA7A8146C5BE900AE5E44C574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DDAE33E19BB4C259F5261C7762CC0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D1010-02CE-4BC0-B04B-DEF12D4C14BB}"/>
      </w:docPartPr>
      <w:docPartBody>
        <w:p w:rsidR="00C65A53" w:rsidRDefault="00C65A53" w:rsidP="00C65A53">
          <w:pPr>
            <w:pStyle w:val="5DDAE33E19BB4C259F5261C7762CC08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E5A38E5FFF5491F9D1A6DEA8EF32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EF433B-4EA6-4B33-BFDE-E8CCFAB75BFB}"/>
      </w:docPartPr>
      <w:docPartBody>
        <w:p w:rsidR="00C65A53" w:rsidRDefault="00C65A53" w:rsidP="00C65A53">
          <w:pPr>
            <w:pStyle w:val="4E5A38E5FFF5491F9D1A6DEA8EF322A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D4F21BEEAAA4244A38EE5EBAF1EF2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FB971-332D-4FE3-B99A-8D5F3FAB4F94}"/>
      </w:docPartPr>
      <w:docPartBody>
        <w:p w:rsidR="00C65A53" w:rsidRDefault="00C65A53" w:rsidP="00C65A53">
          <w:pPr>
            <w:pStyle w:val="CD4F21BEEAAA4244A38EE5EBAF1EF24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AE733297C334738A90F7D685E2795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A164A-6B83-434A-88A7-B8B63262ECC2}"/>
      </w:docPartPr>
      <w:docPartBody>
        <w:p w:rsidR="00C65A53" w:rsidRDefault="00C65A53" w:rsidP="00C65A53">
          <w:pPr>
            <w:pStyle w:val="DAE733297C334738A90F7D685E2795E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7A7F6BDD5434A5088D5325D02AE75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EAA6A7-9CC2-442F-A315-1B85C900BB24}"/>
      </w:docPartPr>
      <w:docPartBody>
        <w:p w:rsidR="00C65A53" w:rsidRDefault="00C65A53" w:rsidP="00C65A53">
          <w:pPr>
            <w:pStyle w:val="77A7F6BDD5434A5088D5325D02AE75A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828DC2E022A43DBA5F3F5907AC687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0A6E4-68F1-4FEB-8C61-72B7A016D06E}"/>
      </w:docPartPr>
      <w:docPartBody>
        <w:p w:rsidR="00C65A53" w:rsidRDefault="00C65A53" w:rsidP="00C65A53">
          <w:pPr>
            <w:pStyle w:val="4828DC2E022A43DBA5F3F5907AC6870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412721922474D61A291D64D23E073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DC26EA-EA88-47A6-888C-7B745AEAC764}"/>
      </w:docPartPr>
      <w:docPartBody>
        <w:p w:rsidR="00C65A53" w:rsidRDefault="00C65A53" w:rsidP="00C65A53">
          <w:pPr>
            <w:pStyle w:val="9412721922474D61A291D64D23E073E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3285415B5804E759D431504372A5F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A83B4A-FB64-4CB2-B7AF-4898BE6D24F0}"/>
      </w:docPartPr>
      <w:docPartBody>
        <w:p w:rsidR="00C65A53" w:rsidRDefault="00C65A53" w:rsidP="00C65A53">
          <w:pPr>
            <w:pStyle w:val="63285415B5804E759D431504372A5F6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77FCD118FD14A5FBA02A91981B70E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0287E-5D85-4760-9DC8-8204B645D513}"/>
      </w:docPartPr>
      <w:docPartBody>
        <w:p w:rsidR="00C65A53" w:rsidRDefault="00C65A53" w:rsidP="00C65A53">
          <w:pPr>
            <w:pStyle w:val="477FCD118FD14A5FBA02A91981B70EE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C312802290340F198E8F842FE520A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382FF2-CD7C-44EB-9786-DF73F1F59671}"/>
      </w:docPartPr>
      <w:docPartBody>
        <w:p w:rsidR="00C65A53" w:rsidRDefault="00C65A53" w:rsidP="00C65A53">
          <w:pPr>
            <w:pStyle w:val="FC312802290340F198E8F842FE520AF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54B69BBD4404C13A5CC95476067EF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05A79E-BC28-4ED5-91C7-7050C6E2E21C}"/>
      </w:docPartPr>
      <w:docPartBody>
        <w:p w:rsidR="00C65A53" w:rsidRDefault="00C65A53" w:rsidP="00C65A53">
          <w:pPr>
            <w:pStyle w:val="A54B69BBD4404C13A5CC95476067EF2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93D6ECA41C248678E3CA65A1C282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60725A-D88C-4B0F-98DC-70207CD30647}"/>
      </w:docPartPr>
      <w:docPartBody>
        <w:p w:rsidR="00C65A53" w:rsidRDefault="00C65A53" w:rsidP="00C65A53">
          <w:pPr>
            <w:pStyle w:val="B93D6ECA41C248678E3CA65A1C2828F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9137BBE053E41E5B166BE15EFB43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B00C8-C065-4A99-8CCC-C24720C666B3}"/>
      </w:docPartPr>
      <w:docPartBody>
        <w:p w:rsidR="00C65A53" w:rsidRDefault="00C65A53" w:rsidP="00C65A53">
          <w:pPr>
            <w:pStyle w:val="E9137BBE053E41E5B166BE15EFB43F4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554B93CF510406A9923F0D2CDC9D7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E621F0-4868-4918-B617-8EA9F16036C5}"/>
      </w:docPartPr>
      <w:docPartBody>
        <w:p w:rsidR="00C65A53" w:rsidRDefault="00C65A53" w:rsidP="00C65A53">
          <w:pPr>
            <w:pStyle w:val="1554B93CF510406A9923F0D2CDC9D78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E879475D4344061BD5EEFD13840F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D37311-C1C0-4123-B56E-7CE6FB038FD9}"/>
      </w:docPartPr>
      <w:docPartBody>
        <w:p w:rsidR="00C65A53" w:rsidRDefault="00C65A53" w:rsidP="00C65A53">
          <w:pPr>
            <w:pStyle w:val="BE879475D4344061BD5EEFD13840F74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1873CE3619246E28F7B8450A298FB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A2117-4116-4356-88AA-0A524E555CBD}"/>
      </w:docPartPr>
      <w:docPartBody>
        <w:p w:rsidR="00C65A53" w:rsidRDefault="00C65A53" w:rsidP="00C65A53">
          <w:pPr>
            <w:pStyle w:val="91873CE3619246E28F7B8450A298FBB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F64FC999BA6476280CB140B66A52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03196-555A-4C99-9053-F0DBE0261563}"/>
      </w:docPartPr>
      <w:docPartBody>
        <w:p w:rsidR="00C65A53" w:rsidRDefault="00C65A53" w:rsidP="00C65A53">
          <w:pPr>
            <w:pStyle w:val="4F64FC999BA6476280CB140B66A52CB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6DFB08DF37C44849938A797825940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99A693-7B6B-46C8-BF84-AD4AED40FA24}"/>
      </w:docPartPr>
      <w:docPartBody>
        <w:p w:rsidR="00C65A53" w:rsidRDefault="00C65A53" w:rsidP="00C65A53">
          <w:pPr>
            <w:pStyle w:val="76DFB08DF37C44849938A7978259405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EEB65D3E276414DAD0DA5C59FCFA8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06B2D-C26F-4A54-8BF4-589C7A672900}"/>
      </w:docPartPr>
      <w:docPartBody>
        <w:p w:rsidR="00C65A53" w:rsidRDefault="00C65A53" w:rsidP="00C65A53">
          <w:pPr>
            <w:pStyle w:val="6EEB65D3E276414DAD0DA5C59FCFA838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53"/>
    <w:rsid w:val="00C6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8EC456FFB994C1EBC3A48E03448DA77">
    <w:name w:val="38EC456FFB994C1EBC3A48E03448DA77"/>
    <w:rsid w:val="00C65A53"/>
  </w:style>
  <w:style w:type="paragraph" w:customStyle="1" w:styleId="B61208278AC74AA892736E26B240F69D">
    <w:name w:val="B61208278AC74AA892736E26B240F69D"/>
    <w:rsid w:val="00C65A53"/>
  </w:style>
  <w:style w:type="paragraph" w:customStyle="1" w:styleId="A1F43A71C91C415380CDC5B0D4BFA171">
    <w:name w:val="A1F43A71C91C415380CDC5B0D4BFA171"/>
    <w:rsid w:val="00C65A53"/>
  </w:style>
  <w:style w:type="paragraph" w:customStyle="1" w:styleId="B929E0F8DB0B4703ADA80B84D0756074">
    <w:name w:val="B929E0F8DB0B4703ADA80B84D0756074"/>
    <w:rsid w:val="00C65A53"/>
  </w:style>
  <w:style w:type="paragraph" w:customStyle="1" w:styleId="A1DD37AB84B44885AEE5A724C9092355">
    <w:name w:val="A1DD37AB84B44885AEE5A724C9092355"/>
    <w:rsid w:val="00C65A53"/>
  </w:style>
  <w:style w:type="paragraph" w:customStyle="1" w:styleId="E9EE7205DDF24FDC91A756947FEE7ED6">
    <w:name w:val="E9EE7205DDF24FDC91A756947FEE7ED6"/>
    <w:rsid w:val="00C65A53"/>
  </w:style>
  <w:style w:type="paragraph" w:customStyle="1" w:styleId="213F25AF19794B719D362D4A18AB4B90">
    <w:name w:val="213F25AF19794B719D362D4A18AB4B90"/>
    <w:rsid w:val="00C65A53"/>
  </w:style>
  <w:style w:type="paragraph" w:customStyle="1" w:styleId="3505EFCB586C42FFA1BB5DF53FB2C2A3">
    <w:name w:val="3505EFCB586C42FFA1BB5DF53FB2C2A3"/>
    <w:rsid w:val="00C65A53"/>
  </w:style>
  <w:style w:type="paragraph" w:customStyle="1" w:styleId="005F9402663848DEB5B5A34A42DBB0A8">
    <w:name w:val="005F9402663848DEB5B5A34A42DBB0A8"/>
    <w:rsid w:val="00C65A53"/>
  </w:style>
  <w:style w:type="paragraph" w:customStyle="1" w:styleId="D9FCFEAEA86046A39A69845432C82A4B">
    <w:name w:val="D9FCFEAEA86046A39A69845432C82A4B"/>
    <w:rsid w:val="00C65A53"/>
  </w:style>
  <w:style w:type="paragraph" w:customStyle="1" w:styleId="9F81304E13E740518EFB56159E666A65">
    <w:name w:val="9F81304E13E740518EFB56159E666A65"/>
    <w:rsid w:val="00C65A53"/>
  </w:style>
  <w:style w:type="paragraph" w:customStyle="1" w:styleId="7C040ECE649F45538A2E44D6F11BA23E">
    <w:name w:val="7C040ECE649F45538A2E44D6F11BA23E"/>
    <w:rsid w:val="00C65A53"/>
  </w:style>
  <w:style w:type="paragraph" w:customStyle="1" w:styleId="43D85B9B190A4CAB893D976752809D87">
    <w:name w:val="43D85B9B190A4CAB893D976752809D87"/>
    <w:rsid w:val="00C65A53"/>
  </w:style>
  <w:style w:type="paragraph" w:customStyle="1" w:styleId="ECF6B43BD3004BE388FF26CB9740FF8B">
    <w:name w:val="ECF6B43BD3004BE388FF26CB9740FF8B"/>
    <w:rsid w:val="00C65A53"/>
  </w:style>
  <w:style w:type="paragraph" w:customStyle="1" w:styleId="2F3BC22D28424F09AD8D0D5DD6274A6B">
    <w:name w:val="2F3BC22D28424F09AD8D0D5DD6274A6B"/>
    <w:rsid w:val="00C65A53"/>
  </w:style>
  <w:style w:type="paragraph" w:customStyle="1" w:styleId="EC6F2A5D30F74477B192AE61FE61C1B3">
    <w:name w:val="EC6F2A5D30F74477B192AE61FE61C1B3"/>
    <w:rsid w:val="00C65A53"/>
  </w:style>
  <w:style w:type="paragraph" w:customStyle="1" w:styleId="755B38C3664444F793F596D01794A281">
    <w:name w:val="755B38C3664444F793F596D01794A281"/>
    <w:rsid w:val="00C65A53"/>
  </w:style>
  <w:style w:type="paragraph" w:customStyle="1" w:styleId="B7E81BD65D49461FAADFAD330DEC58F5">
    <w:name w:val="B7E81BD65D49461FAADFAD330DEC58F5"/>
    <w:rsid w:val="00C65A53"/>
  </w:style>
  <w:style w:type="paragraph" w:customStyle="1" w:styleId="E23AA283B54D466181702B9F0B38BBAB">
    <w:name w:val="E23AA283B54D466181702B9F0B38BBAB"/>
    <w:rsid w:val="00C65A53"/>
  </w:style>
  <w:style w:type="paragraph" w:customStyle="1" w:styleId="EB58488E31D3433087CE7A66175C4526">
    <w:name w:val="EB58488E31D3433087CE7A66175C4526"/>
    <w:rsid w:val="00C65A53"/>
  </w:style>
  <w:style w:type="paragraph" w:customStyle="1" w:styleId="8E63145581D14DEDBFF2EAF12DC20CDC">
    <w:name w:val="8E63145581D14DEDBFF2EAF12DC20CDC"/>
    <w:rsid w:val="00C65A53"/>
  </w:style>
  <w:style w:type="paragraph" w:customStyle="1" w:styleId="F954EFD99E6849AD9B4B03823062A1D2">
    <w:name w:val="F954EFD99E6849AD9B4B03823062A1D2"/>
    <w:rsid w:val="00C65A53"/>
  </w:style>
  <w:style w:type="paragraph" w:customStyle="1" w:styleId="7EDCC2AD72F749D3A9EC7A5B0487A79C">
    <w:name w:val="7EDCC2AD72F749D3A9EC7A5B0487A79C"/>
    <w:rsid w:val="00C65A53"/>
  </w:style>
  <w:style w:type="paragraph" w:customStyle="1" w:styleId="1E3B0D6367184F528BCCB1775F475080">
    <w:name w:val="1E3B0D6367184F528BCCB1775F475080"/>
    <w:rsid w:val="00C65A53"/>
  </w:style>
  <w:style w:type="paragraph" w:customStyle="1" w:styleId="F6335370B13947DA9217477BA0DE5F66">
    <w:name w:val="F6335370B13947DA9217477BA0DE5F66"/>
    <w:rsid w:val="00C65A53"/>
  </w:style>
  <w:style w:type="paragraph" w:customStyle="1" w:styleId="27B0A416AE554D8EA432BC5A46766A2C">
    <w:name w:val="27B0A416AE554D8EA432BC5A46766A2C"/>
    <w:rsid w:val="00C65A53"/>
  </w:style>
  <w:style w:type="paragraph" w:customStyle="1" w:styleId="46331DEEF7C2440C9C454B0D9A4DABC5">
    <w:name w:val="46331DEEF7C2440C9C454B0D9A4DABC5"/>
    <w:rsid w:val="00C65A53"/>
  </w:style>
  <w:style w:type="paragraph" w:customStyle="1" w:styleId="298AEECF76A0483F9FFB4F1AB96705FE">
    <w:name w:val="298AEECF76A0483F9FFB4F1AB96705FE"/>
    <w:rsid w:val="00C65A53"/>
  </w:style>
  <w:style w:type="paragraph" w:customStyle="1" w:styleId="E920764C777141068D09ADE5D6861FB2">
    <w:name w:val="E920764C777141068D09ADE5D6861FB2"/>
    <w:rsid w:val="00C65A53"/>
  </w:style>
  <w:style w:type="paragraph" w:customStyle="1" w:styleId="2486C23A863F47DCAA0775E1C55A22DA">
    <w:name w:val="2486C23A863F47DCAA0775E1C55A22DA"/>
    <w:rsid w:val="00C65A53"/>
  </w:style>
  <w:style w:type="paragraph" w:customStyle="1" w:styleId="65E85F0C95154542B9A8DB27086DD7EB">
    <w:name w:val="65E85F0C95154542B9A8DB27086DD7EB"/>
    <w:rsid w:val="00C65A53"/>
  </w:style>
  <w:style w:type="paragraph" w:customStyle="1" w:styleId="5ED563A377644FACB083BCE62590E99D">
    <w:name w:val="5ED563A377644FACB083BCE62590E99D"/>
    <w:rsid w:val="00C65A53"/>
  </w:style>
  <w:style w:type="paragraph" w:customStyle="1" w:styleId="CF05972ADD644DAF86605670210A6DFE">
    <w:name w:val="CF05972ADD644DAF86605670210A6DFE"/>
    <w:rsid w:val="00C65A53"/>
  </w:style>
  <w:style w:type="paragraph" w:customStyle="1" w:styleId="04FF8F3EE6B64053BB8CAFEB41D3FB61">
    <w:name w:val="04FF8F3EE6B64053BB8CAFEB41D3FB61"/>
    <w:rsid w:val="00C65A53"/>
  </w:style>
  <w:style w:type="paragraph" w:customStyle="1" w:styleId="1AF51ECE03704270981AAE7B5801EA78">
    <w:name w:val="1AF51ECE03704270981AAE7B5801EA78"/>
    <w:rsid w:val="00C65A53"/>
  </w:style>
  <w:style w:type="paragraph" w:customStyle="1" w:styleId="7CC452D23CBE490FAC892252F7F6D36F">
    <w:name w:val="7CC452D23CBE490FAC892252F7F6D36F"/>
    <w:rsid w:val="00C65A53"/>
  </w:style>
  <w:style w:type="paragraph" w:customStyle="1" w:styleId="45257465DC2546159A65BC0A56DE10FD">
    <w:name w:val="45257465DC2546159A65BC0A56DE10FD"/>
    <w:rsid w:val="00C65A53"/>
  </w:style>
  <w:style w:type="paragraph" w:customStyle="1" w:styleId="B2E6A9239B8D4CF18B5FD8845492A7EB">
    <w:name w:val="B2E6A9239B8D4CF18B5FD8845492A7EB"/>
    <w:rsid w:val="00C65A53"/>
  </w:style>
  <w:style w:type="paragraph" w:customStyle="1" w:styleId="4FE9D05D84AE4B8488297A80D88BB6B0">
    <w:name w:val="4FE9D05D84AE4B8488297A80D88BB6B0"/>
    <w:rsid w:val="00C65A53"/>
  </w:style>
  <w:style w:type="paragraph" w:customStyle="1" w:styleId="3C23014CC4BD465CB47DB438F8EC36CC">
    <w:name w:val="3C23014CC4BD465CB47DB438F8EC36CC"/>
    <w:rsid w:val="00C65A53"/>
  </w:style>
  <w:style w:type="paragraph" w:customStyle="1" w:styleId="BEEB1D32C5124332AAF3FC312A2568F6">
    <w:name w:val="BEEB1D32C5124332AAF3FC312A2568F6"/>
    <w:rsid w:val="00C65A53"/>
  </w:style>
  <w:style w:type="paragraph" w:customStyle="1" w:styleId="F74C38566C35499EAF8E72F327F597A9">
    <w:name w:val="F74C38566C35499EAF8E72F327F597A9"/>
    <w:rsid w:val="00C65A53"/>
  </w:style>
  <w:style w:type="paragraph" w:customStyle="1" w:styleId="D35E2279D17B45629A36F2622E525E38">
    <w:name w:val="D35E2279D17B45629A36F2622E525E38"/>
    <w:rsid w:val="00C65A53"/>
  </w:style>
  <w:style w:type="paragraph" w:customStyle="1" w:styleId="2CE8A908736A440F9D9E04A9428D9E54">
    <w:name w:val="2CE8A908736A440F9D9E04A9428D9E54"/>
    <w:rsid w:val="00C65A53"/>
  </w:style>
  <w:style w:type="paragraph" w:customStyle="1" w:styleId="1B68B7389A724318A3DF35C1C66CA4BD">
    <w:name w:val="1B68B7389A724318A3DF35C1C66CA4BD"/>
    <w:rsid w:val="00C65A53"/>
  </w:style>
  <w:style w:type="paragraph" w:customStyle="1" w:styleId="444D596C24514F10B458C9A7A465DBB2">
    <w:name w:val="444D596C24514F10B458C9A7A465DBB2"/>
    <w:rsid w:val="00C65A53"/>
  </w:style>
  <w:style w:type="paragraph" w:customStyle="1" w:styleId="F8FD54D5603C47CF8522AA02823D344F">
    <w:name w:val="F8FD54D5603C47CF8522AA02823D344F"/>
    <w:rsid w:val="00C65A53"/>
  </w:style>
  <w:style w:type="paragraph" w:customStyle="1" w:styleId="59512FDD324F481D92E27F0F6E6477CA">
    <w:name w:val="59512FDD324F481D92E27F0F6E6477CA"/>
    <w:rsid w:val="00C65A53"/>
  </w:style>
  <w:style w:type="paragraph" w:customStyle="1" w:styleId="06EB00DCAC9540CFA3783819C4B0F49A">
    <w:name w:val="06EB00DCAC9540CFA3783819C4B0F49A"/>
    <w:rsid w:val="00C65A53"/>
  </w:style>
  <w:style w:type="paragraph" w:customStyle="1" w:styleId="4687332A4E1240F2BDA49F81DF8F2C9A">
    <w:name w:val="4687332A4E1240F2BDA49F81DF8F2C9A"/>
    <w:rsid w:val="00C65A53"/>
  </w:style>
  <w:style w:type="paragraph" w:customStyle="1" w:styleId="17EBC380789C4BC6A3111A7848934E94">
    <w:name w:val="17EBC380789C4BC6A3111A7848934E94"/>
    <w:rsid w:val="00C65A53"/>
  </w:style>
  <w:style w:type="paragraph" w:customStyle="1" w:styleId="B8105834CC2043E88265F05F88127C2F">
    <w:name w:val="B8105834CC2043E88265F05F88127C2F"/>
    <w:rsid w:val="00C65A53"/>
  </w:style>
  <w:style w:type="paragraph" w:customStyle="1" w:styleId="260EA26FB8404E74A6463A290024B9AF">
    <w:name w:val="260EA26FB8404E74A6463A290024B9AF"/>
    <w:rsid w:val="00C65A53"/>
  </w:style>
  <w:style w:type="paragraph" w:customStyle="1" w:styleId="FB921DEB5F924BB8B28217BB3E0E8C75">
    <w:name w:val="FB921DEB5F924BB8B28217BB3E0E8C75"/>
    <w:rsid w:val="00C65A53"/>
  </w:style>
  <w:style w:type="paragraph" w:customStyle="1" w:styleId="DFFBF88E90DF4F8881B39B40EAF8E4B7">
    <w:name w:val="DFFBF88E90DF4F8881B39B40EAF8E4B7"/>
    <w:rsid w:val="00C65A53"/>
  </w:style>
  <w:style w:type="paragraph" w:customStyle="1" w:styleId="56EDDD095D90409B9A305706C11DEF32">
    <w:name w:val="56EDDD095D90409B9A305706C11DEF32"/>
    <w:rsid w:val="00C65A53"/>
  </w:style>
  <w:style w:type="paragraph" w:customStyle="1" w:styleId="9D459B06E7344121857046FD6D32AADC">
    <w:name w:val="9D459B06E7344121857046FD6D32AADC"/>
    <w:rsid w:val="00C65A53"/>
  </w:style>
  <w:style w:type="paragraph" w:customStyle="1" w:styleId="67DD99C02B434F6B9AC72E1ACFECD6F9">
    <w:name w:val="67DD99C02B434F6B9AC72E1ACFECD6F9"/>
    <w:rsid w:val="00C65A53"/>
  </w:style>
  <w:style w:type="paragraph" w:customStyle="1" w:styleId="72179BA769004EAAB1F0CC4D1929A330">
    <w:name w:val="72179BA769004EAAB1F0CC4D1929A330"/>
    <w:rsid w:val="00C65A53"/>
  </w:style>
  <w:style w:type="paragraph" w:customStyle="1" w:styleId="A578770DCE1E48488B98C5B5BA01A70A">
    <w:name w:val="A578770DCE1E48488B98C5B5BA01A70A"/>
    <w:rsid w:val="00C65A53"/>
  </w:style>
  <w:style w:type="paragraph" w:customStyle="1" w:styleId="2621FCB3E5504CC1BCAC15DA78144E03">
    <w:name w:val="2621FCB3E5504CC1BCAC15DA78144E03"/>
    <w:rsid w:val="00C65A53"/>
  </w:style>
  <w:style w:type="paragraph" w:customStyle="1" w:styleId="171D3E3F698147DFA1CA9AA2B7C52A8B">
    <w:name w:val="171D3E3F698147DFA1CA9AA2B7C52A8B"/>
    <w:rsid w:val="00C65A53"/>
  </w:style>
  <w:style w:type="paragraph" w:customStyle="1" w:styleId="5FAE8319813842D48A8A2722E6BA0F51">
    <w:name w:val="5FAE8319813842D48A8A2722E6BA0F51"/>
    <w:rsid w:val="00C65A53"/>
  </w:style>
  <w:style w:type="paragraph" w:customStyle="1" w:styleId="A7F02B2EBC38442AAD042DE55402B37A">
    <w:name w:val="A7F02B2EBC38442AAD042DE55402B37A"/>
    <w:rsid w:val="00C65A53"/>
  </w:style>
  <w:style w:type="paragraph" w:customStyle="1" w:styleId="21475660805240CC9D9493E1D52F6364">
    <w:name w:val="21475660805240CC9D9493E1D52F6364"/>
    <w:rsid w:val="00C65A53"/>
  </w:style>
  <w:style w:type="paragraph" w:customStyle="1" w:styleId="33754B383A3242A2A88FF6CEE61C26E8">
    <w:name w:val="33754B383A3242A2A88FF6CEE61C26E8"/>
    <w:rsid w:val="00C65A53"/>
  </w:style>
  <w:style w:type="paragraph" w:customStyle="1" w:styleId="CC25F9CE9CA4478180DB97D432905EBE">
    <w:name w:val="CC25F9CE9CA4478180DB97D432905EBE"/>
    <w:rsid w:val="00C65A53"/>
  </w:style>
  <w:style w:type="paragraph" w:customStyle="1" w:styleId="9BA4B77FB2DB4ED0BD5613ABCD65C788">
    <w:name w:val="9BA4B77FB2DB4ED0BD5613ABCD65C788"/>
    <w:rsid w:val="00C65A53"/>
  </w:style>
  <w:style w:type="paragraph" w:customStyle="1" w:styleId="6811660ADC5544E1A41582FF88338925">
    <w:name w:val="6811660ADC5544E1A41582FF88338925"/>
    <w:rsid w:val="00C65A53"/>
  </w:style>
  <w:style w:type="paragraph" w:customStyle="1" w:styleId="3B8C9E816E3044AE9DC60658C4EC6662">
    <w:name w:val="3B8C9E816E3044AE9DC60658C4EC6662"/>
    <w:rsid w:val="00C65A53"/>
  </w:style>
  <w:style w:type="paragraph" w:customStyle="1" w:styleId="381316A0A13744FF89200657738C78C0">
    <w:name w:val="381316A0A13744FF89200657738C78C0"/>
    <w:rsid w:val="00C65A53"/>
  </w:style>
  <w:style w:type="paragraph" w:customStyle="1" w:styleId="5F150C4405794E4AA6F89DEA784602D4">
    <w:name w:val="5F150C4405794E4AA6F89DEA784602D4"/>
    <w:rsid w:val="00C65A53"/>
  </w:style>
  <w:style w:type="paragraph" w:customStyle="1" w:styleId="BEB74F9860364D62BB9529400430C0F8">
    <w:name w:val="BEB74F9860364D62BB9529400430C0F8"/>
    <w:rsid w:val="00C65A53"/>
  </w:style>
  <w:style w:type="paragraph" w:customStyle="1" w:styleId="14784318805D44FA8CE0DF72889A3B35">
    <w:name w:val="14784318805D44FA8CE0DF72889A3B35"/>
    <w:rsid w:val="00C65A53"/>
  </w:style>
  <w:style w:type="paragraph" w:customStyle="1" w:styleId="C35F3E96EE5A449DA0DB46FE6E1AB697">
    <w:name w:val="C35F3E96EE5A449DA0DB46FE6E1AB697"/>
    <w:rsid w:val="00C65A53"/>
  </w:style>
  <w:style w:type="paragraph" w:customStyle="1" w:styleId="ACE0D992A9EC40E8AEB901B2EE0BA364">
    <w:name w:val="ACE0D992A9EC40E8AEB901B2EE0BA364"/>
    <w:rsid w:val="00C65A53"/>
  </w:style>
  <w:style w:type="paragraph" w:customStyle="1" w:styleId="FA8BFD1830FA49CFB7E28CFABA70C14C">
    <w:name w:val="FA8BFD1830FA49CFB7E28CFABA70C14C"/>
    <w:rsid w:val="00C65A53"/>
  </w:style>
  <w:style w:type="paragraph" w:customStyle="1" w:styleId="9F945DB3BC794AB1BAF58A1CBF298AD6">
    <w:name w:val="9F945DB3BC794AB1BAF58A1CBF298AD6"/>
    <w:rsid w:val="00C65A53"/>
  </w:style>
  <w:style w:type="paragraph" w:customStyle="1" w:styleId="9FA888AA7A8146C5BE900AE5E44C574E">
    <w:name w:val="9FA888AA7A8146C5BE900AE5E44C574E"/>
    <w:rsid w:val="00C65A53"/>
  </w:style>
  <w:style w:type="paragraph" w:customStyle="1" w:styleId="5DDAE33E19BB4C259F5261C7762CC08B">
    <w:name w:val="5DDAE33E19BB4C259F5261C7762CC08B"/>
    <w:rsid w:val="00C65A53"/>
  </w:style>
  <w:style w:type="paragraph" w:customStyle="1" w:styleId="4E5A38E5FFF5491F9D1A6DEA8EF322A6">
    <w:name w:val="4E5A38E5FFF5491F9D1A6DEA8EF322A6"/>
    <w:rsid w:val="00C65A53"/>
  </w:style>
  <w:style w:type="paragraph" w:customStyle="1" w:styleId="CD4F21BEEAAA4244A38EE5EBAF1EF246">
    <w:name w:val="CD4F21BEEAAA4244A38EE5EBAF1EF246"/>
    <w:rsid w:val="00C65A53"/>
  </w:style>
  <w:style w:type="paragraph" w:customStyle="1" w:styleId="DAE733297C334738A90F7D685E2795E5">
    <w:name w:val="DAE733297C334738A90F7D685E2795E5"/>
    <w:rsid w:val="00C65A53"/>
  </w:style>
  <w:style w:type="paragraph" w:customStyle="1" w:styleId="77A7F6BDD5434A5088D5325D02AE75AE">
    <w:name w:val="77A7F6BDD5434A5088D5325D02AE75AE"/>
    <w:rsid w:val="00C65A53"/>
  </w:style>
  <w:style w:type="paragraph" w:customStyle="1" w:styleId="4828DC2E022A43DBA5F3F5907AC68708">
    <w:name w:val="4828DC2E022A43DBA5F3F5907AC68708"/>
    <w:rsid w:val="00C65A53"/>
  </w:style>
  <w:style w:type="paragraph" w:customStyle="1" w:styleId="9412721922474D61A291D64D23E073EF">
    <w:name w:val="9412721922474D61A291D64D23E073EF"/>
    <w:rsid w:val="00C65A53"/>
  </w:style>
  <w:style w:type="paragraph" w:customStyle="1" w:styleId="63285415B5804E759D431504372A5F67">
    <w:name w:val="63285415B5804E759D431504372A5F67"/>
    <w:rsid w:val="00C65A53"/>
  </w:style>
  <w:style w:type="paragraph" w:customStyle="1" w:styleId="477FCD118FD14A5FBA02A91981B70EE5">
    <w:name w:val="477FCD118FD14A5FBA02A91981B70EE5"/>
    <w:rsid w:val="00C65A53"/>
  </w:style>
  <w:style w:type="paragraph" w:customStyle="1" w:styleId="FC312802290340F198E8F842FE520AF5">
    <w:name w:val="FC312802290340F198E8F842FE520AF5"/>
    <w:rsid w:val="00C65A53"/>
  </w:style>
  <w:style w:type="paragraph" w:customStyle="1" w:styleId="A54B69BBD4404C13A5CC95476067EF2A">
    <w:name w:val="A54B69BBD4404C13A5CC95476067EF2A"/>
    <w:rsid w:val="00C65A53"/>
  </w:style>
  <w:style w:type="paragraph" w:customStyle="1" w:styleId="B93D6ECA41C248678E3CA65A1C2828F7">
    <w:name w:val="B93D6ECA41C248678E3CA65A1C2828F7"/>
    <w:rsid w:val="00C65A53"/>
  </w:style>
  <w:style w:type="paragraph" w:customStyle="1" w:styleId="E9137BBE053E41E5B166BE15EFB43F4F">
    <w:name w:val="E9137BBE053E41E5B166BE15EFB43F4F"/>
    <w:rsid w:val="00C65A53"/>
  </w:style>
  <w:style w:type="paragraph" w:customStyle="1" w:styleId="1554B93CF510406A9923F0D2CDC9D785">
    <w:name w:val="1554B93CF510406A9923F0D2CDC9D785"/>
    <w:rsid w:val="00C65A53"/>
  </w:style>
  <w:style w:type="paragraph" w:customStyle="1" w:styleId="BE879475D4344061BD5EEFD13840F74E">
    <w:name w:val="BE879475D4344061BD5EEFD13840F74E"/>
    <w:rsid w:val="00C65A53"/>
  </w:style>
  <w:style w:type="paragraph" w:customStyle="1" w:styleId="91873CE3619246E28F7B8450A298FBB8">
    <w:name w:val="91873CE3619246E28F7B8450A298FBB8"/>
    <w:rsid w:val="00C65A53"/>
  </w:style>
  <w:style w:type="paragraph" w:customStyle="1" w:styleId="4F64FC999BA6476280CB140B66A52CBE">
    <w:name w:val="4F64FC999BA6476280CB140B66A52CBE"/>
    <w:rsid w:val="00C65A53"/>
  </w:style>
  <w:style w:type="paragraph" w:customStyle="1" w:styleId="76DFB08DF37C44849938A79782594053">
    <w:name w:val="76DFB08DF37C44849938A79782594053"/>
    <w:rsid w:val="00C65A53"/>
  </w:style>
  <w:style w:type="paragraph" w:customStyle="1" w:styleId="6EEB65D3E276414DAD0DA5C59FCFA838">
    <w:name w:val="6EEB65D3E276414DAD0DA5C59FCFA838"/>
    <w:rsid w:val="00C65A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3752</Words>
  <Characters>21392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DVKladiev</dc:creator>
  <cp:lastModifiedBy>Дмитриева Виктория Дмитриевна</cp:lastModifiedBy>
  <cp:revision>3</cp:revision>
  <dcterms:created xsi:type="dcterms:W3CDTF">2026-06-10T12:34:00Z</dcterms:created>
  <dcterms:modified xsi:type="dcterms:W3CDTF">2026-06-10T12:35:00Z</dcterms:modified>
</cp:coreProperties>
</file>