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BFF95" w14:textId="77777777" w:rsidR="00A669C0" w:rsidRPr="000B78B8" w:rsidRDefault="00A669C0" w:rsidP="00A669C0">
      <w:pPr>
        <w:jc w:val="right"/>
        <w:rPr>
          <w:b/>
          <w:bCs/>
          <w:color w:val="000000" w:themeColor="text1"/>
          <w:sz w:val="22"/>
          <w:szCs w:val="22"/>
        </w:rPr>
      </w:pPr>
      <w:bookmarkStart w:id="0" w:name="Par286"/>
      <w:bookmarkEnd w:id="0"/>
      <w:r w:rsidRPr="000B78B8">
        <w:rPr>
          <w:color w:val="000000" w:themeColor="text1"/>
          <w:sz w:val="22"/>
          <w:szCs w:val="22"/>
        </w:rPr>
        <w:t xml:space="preserve">Приложение № 1 </w:t>
      </w:r>
    </w:p>
    <w:p w14:paraId="5E98E772" w14:textId="77777777" w:rsidR="00A669C0" w:rsidRPr="000B78B8" w:rsidRDefault="00A669C0" w:rsidP="00A669C0">
      <w:pPr>
        <w:jc w:val="center"/>
        <w:rPr>
          <w:b/>
          <w:bCs/>
          <w:color w:val="000000" w:themeColor="text1"/>
          <w:sz w:val="22"/>
          <w:szCs w:val="22"/>
        </w:rPr>
      </w:pPr>
    </w:p>
    <w:p w14:paraId="2AF3E4F8" w14:textId="77777777" w:rsidR="00A669C0" w:rsidRPr="000B78B8" w:rsidRDefault="00A669C0" w:rsidP="00A669C0">
      <w:pPr>
        <w:jc w:val="center"/>
        <w:rPr>
          <w:b/>
          <w:bCs/>
          <w:color w:val="000000" w:themeColor="text1"/>
          <w:sz w:val="22"/>
          <w:szCs w:val="22"/>
        </w:rPr>
      </w:pPr>
      <w:r w:rsidRPr="000B78B8">
        <w:rPr>
          <w:b/>
          <w:bCs/>
          <w:color w:val="000000" w:themeColor="text1"/>
          <w:sz w:val="22"/>
          <w:szCs w:val="22"/>
        </w:rPr>
        <w:t>ТЕХНИЧЕСКОЕ ЗАДАНИЕ</w:t>
      </w:r>
    </w:p>
    <w:p w14:paraId="69A3CECA" w14:textId="77777777" w:rsidR="00A669C0" w:rsidRPr="000B78B8" w:rsidRDefault="00A669C0" w:rsidP="00A669C0">
      <w:pPr>
        <w:jc w:val="center"/>
        <w:rPr>
          <w:b/>
          <w:bCs/>
          <w:color w:val="000000" w:themeColor="text1"/>
          <w:sz w:val="22"/>
          <w:szCs w:val="22"/>
        </w:rPr>
      </w:pPr>
      <w:r w:rsidRPr="000B78B8">
        <w:rPr>
          <w:b/>
          <w:bCs/>
          <w:color w:val="000000" w:themeColor="text1"/>
          <w:sz w:val="22"/>
          <w:szCs w:val="22"/>
        </w:rPr>
        <w:t>ИКЗ 263781369240078130100100220000000244</w:t>
      </w:r>
    </w:p>
    <w:p w14:paraId="4C410D46" w14:textId="77777777" w:rsidR="00A669C0" w:rsidRPr="000B78B8" w:rsidRDefault="00A669C0" w:rsidP="00A669C0">
      <w:pPr>
        <w:jc w:val="center"/>
        <w:rPr>
          <w:b/>
          <w:bCs/>
          <w:color w:val="000000" w:themeColor="text1"/>
          <w:sz w:val="22"/>
          <w:szCs w:val="22"/>
        </w:rPr>
      </w:pPr>
      <w:r w:rsidRPr="000B78B8">
        <w:rPr>
          <w:b/>
          <w:bCs/>
          <w:color w:val="000000" w:themeColor="text1"/>
          <w:sz w:val="22"/>
          <w:szCs w:val="22"/>
        </w:rPr>
        <w:t>НМЦК 400 000,00 руб.</w:t>
      </w:r>
    </w:p>
    <w:p w14:paraId="76A713DD" w14:textId="77777777" w:rsidR="00A669C0" w:rsidRPr="000B78B8" w:rsidRDefault="00A669C0" w:rsidP="00A669C0">
      <w:pPr>
        <w:jc w:val="center"/>
        <w:rPr>
          <w:b/>
          <w:bCs/>
          <w:color w:val="000000" w:themeColor="text1"/>
          <w:sz w:val="22"/>
          <w:szCs w:val="22"/>
        </w:rPr>
      </w:pPr>
    </w:p>
    <w:p w14:paraId="02B1F289" w14:textId="77777777" w:rsidR="00A669C0" w:rsidRPr="000B78B8" w:rsidRDefault="00A669C0" w:rsidP="00A669C0">
      <w:pPr>
        <w:jc w:val="center"/>
        <w:rPr>
          <w:b/>
          <w:bCs/>
          <w:color w:val="000000" w:themeColor="text1"/>
          <w:sz w:val="22"/>
          <w:szCs w:val="22"/>
        </w:rPr>
      </w:pPr>
      <w:r w:rsidRPr="000B78B8">
        <w:rPr>
          <w:b/>
          <w:bCs/>
          <w:color w:val="000000" w:themeColor="text1"/>
          <w:sz w:val="22"/>
          <w:szCs w:val="22"/>
        </w:rPr>
        <w:t>Раздел 1. Общие требования.</w:t>
      </w:r>
    </w:p>
    <w:p w14:paraId="7FB21EF3" w14:textId="77777777" w:rsidR="00A669C0" w:rsidRPr="000B78B8" w:rsidRDefault="00A669C0" w:rsidP="00A669C0">
      <w:pPr>
        <w:jc w:val="center"/>
        <w:rPr>
          <w:b/>
          <w:bCs/>
          <w:color w:val="000000" w:themeColor="text1"/>
          <w:sz w:val="22"/>
          <w:szCs w:val="22"/>
        </w:rPr>
      </w:pPr>
    </w:p>
    <w:p w14:paraId="6F5A3E6C" w14:textId="77777777" w:rsidR="00A669C0" w:rsidRPr="000B78B8" w:rsidRDefault="00A669C0" w:rsidP="00A669C0">
      <w:pPr>
        <w:ind w:firstLine="426"/>
        <w:rPr>
          <w:color w:val="000000" w:themeColor="text1"/>
          <w:sz w:val="22"/>
          <w:szCs w:val="22"/>
        </w:rPr>
      </w:pPr>
      <w:r w:rsidRPr="000B78B8">
        <w:rPr>
          <w:color w:val="000000" w:themeColor="text1"/>
          <w:sz w:val="22"/>
          <w:szCs w:val="22"/>
        </w:rPr>
        <w:t>1.</w:t>
      </w:r>
      <w:r w:rsidRPr="000B78B8">
        <w:rPr>
          <w:color w:val="000000" w:themeColor="text1"/>
          <w:sz w:val="22"/>
          <w:szCs w:val="22"/>
        </w:rPr>
        <w:tab/>
        <w:t xml:space="preserve">Заказчик: Муниципальное казенное учреждение «Посадское» (МКУ «Посадское») </w:t>
      </w:r>
    </w:p>
    <w:p w14:paraId="7419A699" w14:textId="77777777" w:rsidR="00A669C0" w:rsidRPr="000B78B8" w:rsidRDefault="00A669C0" w:rsidP="00A669C0">
      <w:pPr>
        <w:ind w:firstLine="426"/>
        <w:rPr>
          <w:color w:val="000000" w:themeColor="text1"/>
          <w:sz w:val="22"/>
          <w:szCs w:val="22"/>
        </w:rPr>
      </w:pPr>
      <w:r w:rsidRPr="000B78B8">
        <w:rPr>
          <w:color w:val="000000" w:themeColor="text1"/>
          <w:sz w:val="22"/>
          <w:szCs w:val="22"/>
        </w:rPr>
        <w:t>2.</w:t>
      </w:r>
      <w:r w:rsidRPr="000B78B8">
        <w:rPr>
          <w:color w:val="000000" w:themeColor="text1"/>
          <w:sz w:val="22"/>
          <w:szCs w:val="22"/>
        </w:rPr>
        <w:tab/>
        <w:t xml:space="preserve">Объект закупки: Оказание услуг по организации и проведению </w:t>
      </w:r>
      <w:r w:rsidRPr="000B78B8">
        <w:rPr>
          <w:b/>
          <w:bCs/>
          <w:color w:val="000000" w:themeColor="text1"/>
          <w:sz w:val="22"/>
          <w:szCs w:val="22"/>
        </w:rPr>
        <w:t>«Праздничного мероприятия, посвященного дню муниципального округа                                      Посадский в 2026 году».</w:t>
      </w:r>
    </w:p>
    <w:p w14:paraId="1719350B" w14:textId="77777777" w:rsidR="00A669C0" w:rsidRPr="000B78B8" w:rsidRDefault="00A669C0" w:rsidP="00A669C0">
      <w:pPr>
        <w:ind w:firstLine="426"/>
        <w:rPr>
          <w:color w:val="000000" w:themeColor="text1"/>
          <w:sz w:val="22"/>
          <w:szCs w:val="22"/>
        </w:rPr>
      </w:pPr>
      <w:r w:rsidRPr="000B78B8">
        <w:rPr>
          <w:color w:val="000000" w:themeColor="text1"/>
          <w:sz w:val="22"/>
          <w:szCs w:val="22"/>
        </w:rPr>
        <w:t>3.</w:t>
      </w:r>
      <w:r w:rsidRPr="000B78B8">
        <w:rPr>
          <w:color w:val="000000" w:themeColor="text1"/>
          <w:sz w:val="22"/>
          <w:szCs w:val="22"/>
        </w:rPr>
        <w:tab/>
        <w:t>Закупка производится у субъектов малого предпринимательства, социально ориентированных некоммерческих организаций.</w:t>
      </w:r>
    </w:p>
    <w:p w14:paraId="3D14AB68" w14:textId="77777777" w:rsidR="00A669C0" w:rsidRPr="000B78B8" w:rsidRDefault="00A669C0" w:rsidP="00A669C0">
      <w:pPr>
        <w:ind w:firstLine="426"/>
        <w:rPr>
          <w:color w:val="000000" w:themeColor="text1"/>
          <w:sz w:val="22"/>
          <w:szCs w:val="22"/>
        </w:rPr>
      </w:pPr>
      <w:r w:rsidRPr="000B78B8">
        <w:rPr>
          <w:color w:val="000000" w:themeColor="text1"/>
          <w:sz w:val="22"/>
          <w:szCs w:val="22"/>
        </w:rPr>
        <w:t>4.</w:t>
      </w:r>
      <w:r w:rsidRPr="000B78B8">
        <w:rPr>
          <w:color w:val="000000" w:themeColor="text1"/>
          <w:sz w:val="22"/>
          <w:szCs w:val="22"/>
        </w:rPr>
        <w:tab/>
        <w:t xml:space="preserve">Начальная (максимальная) цена контракта: 400 000,00 (Четыреста тысяч) рублей 00 коп.  </w:t>
      </w:r>
    </w:p>
    <w:p w14:paraId="5D008866" w14:textId="77777777" w:rsidR="00A669C0" w:rsidRPr="000B78B8" w:rsidRDefault="00A669C0" w:rsidP="00A669C0">
      <w:pPr>
        <w:ind w:firstLine="426"/>
        <w:rPr>
          <w:color w:val="000000" w:themeColor="text1"/>
          <w:sz w:val="22"/>
          <w:szCs w:val="22"/>
        </w:rPr>
      </w:pPr>
      <w:r w:rsidRPr="000B78B8">
        <w:rPr>
          <w:color w:val="000000" w:themeColor="text1"/>
          <w:sz w:val="22"/>
          <w:szCs w:val="22"/>
        </w:rPr>
        <w:t>5.</w:t>
      </w:r>
      <w:r w:rsidRPr="000B78B8">
        <w:rPr>
          <w:color w:val="000000" w:themeColor="text1"/>
          <w:sz w:val="22"/>
          <w:szCs w:val="22"/>
        </w:rPr>
        <w:tab/>
        <w:t xml:space="preserve">Источник финансового обеспечения: местный бюджет внутригородского муниципального образования города федерального значения Санкт-Петербурга муниципальный округ Посадский на 2026 год. </w:t>
      </w:r>
    </w:p>
    <w:p w14:paraId="787DA62A" w14:textId="77777777" w:rsidR="00A669C0" w:rsidRPr="000B78B8" w:rsidRDefault="00A669C0" w:rsidP="00A669C0">
      <w:pPr>
        <w:ind w:firstLine="426"/>
        <w:rPr>
          <w:color w:val="000000" w:themeColor="text1"/>
          <w:sz w:val="22"/>
          <w:szCs w:val="22"/>
        </w:rPr>
      </w:pPr>
      <w:r w:rsidRPr="000B78B8">
        <w:rPr>
          <w:color w:val="000000" w:themeColor="text1"/>
          <w:sz w:val="22"/>
          <w:szCs w:val="22"/>
        </w:rPr>
        <w:t>6.</w:t>
      </w:r>
      <w:r w:rsidRPr="000B78B8">
        <w:rPr>
          <w:color w:val="000000" w:themeColor="text1"/>
          <w:sz w:val="22"/>
          <w:szCs w:val="22"/>
        </w:rPr>
        <w:tab/>
        <w:t xml:space="preserve">КБК: 0801 45000 00201 244 226; Код по ОКПД: 93.29               </w:t>
      </w:r>
    </w:p>
    <w:p w14:paraId="075C95CB" w14:textId="77777777" w:rsidR="00A669C0" w:rsidRPr="000B78B8" w:rsidRDefault="00A669C0" w:rsidP="00A669C0">
      <w:pPr>
        <w:jc w:val="center"/>
        <w:rPr>
          <w:b/>
          <w:bCs/>
          <w:color w:val="000000" w:themeColor="text1"/>
          <w:sz w:val="22"/>
          <w:szCs w:val="22"/>
        </w:rPr>
      </w:pPr>
    </w:p>
    <w:p w14:paraId="05EB3C08" w14:textId="77777777" w:rsidR="00A669C0" w:rsidRPr="000B78B8" w:rsidRDefault="00A669C0" w:rsidP="00A669C0">
      <w:pPr>
        <w:widowControl w:val="0"/>
        <w:jc w:val="center"/>
        <w:outlineLvl w:val="1"/>
        <w:rPr>
          <w:b/>
          <w:color w:val="000000" w:themeColor="text1"/>
          <w:sz w:val="22"/>
          <w:szCs w:val="22"/>
        </w:rPr>
      </w:pPr>
      <w:bookmarkStart w:id="1" w:name="AD_TZ_SECTION_3"/>
      <w:bookmarkStart w:id="2" w:name="_Hlk88650640"/>
      <w:r w:rsidRPr="000B78B8">
        <w:rPr>
          <w:b/>
          <w:bCs/>
          <w:color w:val="000000" w:themeColor="text1"/>
          <w:sz w:val="22"/>
          <w:szCs w:val="22"/>
        </w:rPr>
        <w:t xml:space="preserve">Раздел 2. </w:t>
      </w:r>
      <w:r w:rsidRPr="000B78B8">
        <w:rPr>
          <w:rFonts w:eastAsia="Calibri"/>
          <w:b/>
          <w:bCs/>
          <w:color w:val="000000" w:themeColor="text1"/>
          <w:kern w:val="28"/>
          <w:sz w:val="22"/>
          <w:szCs w:val="22"/>
        </w:rPr>
        <w:t>Количество и место оказания услуг, сроки оказания услуг</w:t>
      </w:r>
      <w:r w:rsidRPr="000B78B8">
        <w:rPr>
          <w:b/>
          <w:color w:val="000000" w:themeColor="text1"/>
          <w:sz w:val="22"/>
          <w:szCs w:val="22"/>
        </w:rPr>
        <w:t>.</w:t>
      </w:r>
    </w:p>
    <w:bookmarkEnd w:id="1"/>
    <w:p w14:paraId="2C6AA39F" w14:textId="77777777" w:rsidR="00A669C0" w:rsidRPr="000B78B8" w:rsidRDefault="00A669C0" w:rsidP="00A669C0">
      <w:pPr>
        <w:pStyle w:val="af"/>
        <w:widowControl w:val="0"/>
        <w:ind w:firstLine="567"/>
        <w:jc w:val="both"/>
        <w:rPr>
          <w:rFonts w:ascii="Times New Roman" w:hAnsi="Times New Roman"/>
          <w:color w:val="000000" w:themeColor="text1"/>
        </w:rPr>
      </w:pPr>
    </w:p>
    <w:p w14:paraId="1213E4C1" w14:textId="77777777" w:rsidR="00A669C0" w:rsidRPr="000B78B8" w:rsidRDefault="00A669C0" w:rsidP="00A669C0">
      <w:pPr>
        <w:pStyle w:val="af"/>
        <w:widowControl w:val="0"/>
        <w:ind w:firstLine="567"/>
        <w:jc w:val="both"/>
        <w:rPr>
          <w:rFonts w:ascii="Times New Roman" w:hAnsi="Times New Roman"/>
          <w:color w:val="000000" w:themeColor="text1"/>
        </w:rPr>
      </w:pPr>
      <w:r w:rsidRPr="000B78B8">
        <w:rPr>
          <w:rFonts w:ascii="Times New Roman" w:hAnsi="Times New Roman"/>
          <w:color w:val="000000" w:themeColor="text1"/>
        </w:rPr>
        <w:t>2.1. Количество оказываемых услуг:</w:t>
      </w:r>
    </w:p>
    <w:p w14:paraId="203B795C" w14:textId="77777777" w:rsidR="00A669C0" w:rsidRPr="000B78B8" w:rsidRDefault="00A669C0" w:rsidP="00A669C0">
      <w:pPr>
        <w:pStyle w:val="af"/>
        <w:widowControl w:val="0"/>
        <w:ind w:firstLine="567"/>
        <w:jc w:val="both"/>
        <w:rPr>
          <w:rFonts w:ascii="Times New Roman" w:hAnsi="Times New Roman"/>
          <w:color w:val="000000" w:themeColor="text1"/>
        </w:rPr>
      </w:pPr>
    </w:p>
    <w:tbl>
      <w:tblPr>
        <w:tblW w:w="10088" w:type="dxa"/>
        <w:tblInd w:w="554" w:type="dxa"/>
        <w:tblLayout w:type="fixed"/>
        <w:tblLook w:val="0400" w:firstRow="0" w:lastRow="0" w:firstColumn="0" w:lastColumn="0" w:noHBand="0" w:noVBand="1"/>
      </w:tblPr>
      <w:tblGrid>
        <w:gridCol w:w="553"/>
        <w:gridCol w:w="7606"/>
        <w:gridCol w:w="1106"/>
        <w:gridCol w:w="823"/>
      </w:tblGrid>
      <w:tr w:rsidR="00A669C0" w:rsidRPr="000B78B8" w14:paraId="0BACFB99" w14:textId="77777777" w:rsidTr="00BF4411">
        <w:trPr>
          <w:trHeight w:val="435"/>
        </w:trPr>
        <w:tc>
          <w:tcPr>
            <w:tcW w:w="553" w:type="dxa"/>
            <w:tcBorders>
              <w:top w:val="single" w:sz="4" w:space="0" w:color="000000"/>
              <w:left w:val="single" w:sz="4" w:space="0" w:color="000000"/>
              <w:bottom w:val="single" w:sz="4" w:space="0" w:color="auto"/>
              <w:right w:val="single" w:sz="4" w:space="0" w:color="000000"/>
            </w:tcBorders>
            <w:vAlign w:val="center"/>
          </w:tcPr>
          <w:p w14:paraId="24AB8F92" w14:textId="77777777" w:rsidR="00A669C0" w:rsidRPr="000B78B8" w:rsidRDefault="00A669C0" w:rsidP="00BF4411">
            <w:pPr>
              <w:jc w:val="center"/>
              <w:rPr>
                <w:b/>
                <w:color w:val="000000" w:themeColor="text1"/>
                <w:sz w:val="22"/>
                <w:szCs w:val="22"/>
              </w:rPr>
            </w:pPr>
            <w:bookmarkStart w:id="3" w:name="_Hlk191483174"/>
            <w:r w:rsidRPr="000B78B8">
              <w:rPr>
                <w:b/>
                <w:color w:val="000000" w:themeColor="text1"/>
                <w:sz w:val="22"/>
                <w:szCs w:val="22"/>
              </w:rPr>
              <w:t>№ п/п</w:t>
            </w:r>
          </w:p>
        </w:tc>
        <w:tc>
          <w:tcPr>
            <w:tcW w:w="7606" w:type="dxa"/>
            <w:tcBorders>
              <w:top w:val="single" w:sz="4" w:space="0" w:color="000000"/>
              <w:left w:val="nil"/>
              <w:bottom w:val="single" w:sz="4" w:space="0" w:color="auto"/>
              <w:right w:val="single" w:sz="4" w:space="0" w:color="000000"/>
            </w:tcBorders>
            <w:vAlign w:val="center"/>
          </w:tcPr>
          <w:p w14:paraId="64AFA303" w14:textId="77777777" w:rsidR="00A669C0" w:rsidRPr="000B78B8" w:rsidRDefault="00A669C0" w:rsidP="00BF4411">
            <w:pPr>
              <w:jc w:val="center"/>
              <w:rPr>
                <w:b/>
                <w:color w:val="000000" w:themeColor="text1"/>
                <w:sz w:val="22"/>
                <w:szCs w:val="22"/>
              </w:rPr>
            </w:pPr>
            <w:r w:rsidRPr="000B78B8">
              <w:rPr>
                <w:b/>
                <w:color w:val="000000" w:themeColor="text1"/>
                <w:sz w:val="22"/>
                <w:szCs w:val="22"/>
              </w:rPr>
              <w:t>Наименование услуг</w:t>
            </w:r>
          </w:p>
        </w:tc>
        <w:tc>
          <w:tcPr>
            <w:tcW w:w="1106" w:type="dxa"/>
            <w:tcBorders>
              <w:top w:val="single" w:sz="4" w:space="0" w:color="000000"/>
              <w:left w:val="nil"/>
              <w:bottom w:val="single" w:sz="4" w:space="0" w:color="auto"/>
              <w:right w:val="single" w:sz="4" w:space="0" w:color="000000"/>
            </w:tcBorders>
            <w:vAlign w:val="center"/>
          </w:tcPr>
          <w:p w14:paraId="410D952A" w14:textId="77777777" w:rsidR="00A669C0" w:rsidRPr="000B78B8" w:rsidRDefault="00A669C0" w:rsidP="00BF4411">
            <w:pPr>
              <w:jc w:val="center"/>
              <w:rPr>
                <w:b/>
                <w:color w:val="000000" w:themeColor="text1"/>
                <w:sz w:val="22"/>
                <w:szCs w:val="22"/>
              </w:rPr>
            </w:pPr>
            <w:r w:rsidRPr="000B78B8">
              <w:rPr>
                <w:b/>
                <w:color w:val="000000" w:themeColor="text1"/>
                <w:sz w:val="22"/>
                <w:szCs w:val="22"/>
              </w:rPr>
              <w:t>Ед. изм.</w:t>
            </w:r>
          </w:p>
        </w:tc>
        <w:tc>
          <w:tcPr>
            <w:tcW w:w="823" w:type="dxa"/>
            <w:tcBorders>
              <w:top w:val="single" w:sz="4" w:space="0" w:color="000000"/>
              <w:left w:val="nil"/>
              <w:bottom w:val="single" w:sz="4" w:space="0" w:color="auto"/>
              <w:right w:val="single" w:sz="4" w:space="0" w:color="000000"/>
            </w:tcBorders>
            <w:vAlign w:val="center"/>
          </w:tcPr>
          <w:p w14:paraId="41203563" w14:textId="77777777" w:rsidR="00A669C0" w:rsidRPr="000B78B8" w:rsidRDefault="00A669C0" w:rsidP="00BF4411">
            <w:pPr>
              <w:jc w:val="center"/>
              <w:rPr>
                <w:b/>
                <w:color w:val="000000" w:themeColor="text1"/>
                <w:sz w:val="22"/>
                <w:szCs w:val="22"/>
              </w:rPr>
            </w:pPr>
            <w:r w:rsidRPr="000B78B8">
              <w:rPr>
                <w:b/>
                <w:color w:val="000000" w:themeColor="text1"/>
                <w:sz w:val="22"/>
                <w:szCs w:val="22"/>
              </w:rPr>
              <w:t>Кол-во</w:t>
            </w:r>
          </w:p>
        </w:tc>
      </w:tr>
      <w:tr w:rsidR="00A669C0" w:rsidRPr="000B78B8" w14:paraId="60D7CE3E" w14:textId="77777777" w:rsidTr="00BF4411">
        <w:trPr>
          <w:trHeight w:val="51"/>
        </w:trPr>
        <w:tc>
          <w:tcPr>
            <w:tcW w:w="553" w:type="dxa"/>
            <w:tcBorders>
              <w:top w:val="single" w:sz="4" w:space="0" w:color="auto"/>
              <w:left w:val="single" w:sz="4" w:space="0" w:color="auto"/>
              <w:bottom w:val="single" w:sz="4" w:space="0" w:color="auto"/>
              <w:right w:val="single" w:sz="4" w:space="0" w:color="auto"/>
            </w:tcBorders>
            <w:vAlign w:val="center"/>
          </w:tcPr>
          <w:p w14:paraId="063CCDE4" w14:textId="77777777" w:rsidR="00A669C0" w:rsidRPr="000B78B8" w:rsidRDefault="00A669C0" w:rsidP="00BF4411">
            <w:pPr>
              <w:pStyle w:val="a7"/>
              <w:ind w:left="0"/>
              <w:jc w:val="center"/>
              <w:rPr>
                <w:color w:val="000000" w:themeColor="text1"/>
                <w:sz w:val="22"/>
                <w:szCs w:val="22"/>
              </w:rPr>
            </w:pPr>
            <w:r w:rsidRPr="000B78B8">
              <w:rPr>
                <w:color w:val="000000" w:themeColor="text1"/>
                <w:sz w:val="22"/>
                <w:szCs w:val="22"/>
              </w:rPr>
              <w:t>1</w:t>
            </w:r>
          </w:p>
        </w:tc>
        <w:tc>
          <w:tcPr>
            <w:tcW w:w="7606" w:type="dxa"/>
            <w:tcBorders>
              <w:top w:val="single" w:sz="4" w:space="0" w:color="auto"/>
              <w:left w:val="single" w:sz="4" w:space="0" w:color="auto"/>
              <w:bottom w:val="single" w:sz="4" w:space="0" w:color="auto"/>
              <w:right w:val="single" w:sz="4" w:space="0" w:color="auto"/>
            </w:tcBorders>
            <w:shd w:val="clear" w:color="000000" w:fill="FFFFFF"/>
            <w:vAlign w:val="center"/>
          </w:tcPr>
          <w:p w14:paraId="65B344DF" w14:textId="77777777" w:rsidR="00A669C0" w:rsidRPr="000B78B8" w:rsidRDefault="00A669C0" w:rsidP="00BF4411">
            <w:pPr>
              <w:rPr>
                <w:color w:val="000000" w:themeColor="text1"/>
                <w:sz w:val="22"/>
                <w:szCs w:val="22"/>
              </w:rPr>
            </w:pPr>
            <w:r w:rsidRPr="000B78B8">
              <w:rPr>
                <w:color w:val="000000" w:themeColor="text1"/>
                <w:sz w:val="22"/>
                <w:szCs w:val="22"/>
              </w:rPr>
              <w:t>Разработка программы и сценария мероприятия</w:t>
            </w:r>
          </w:p>
        </w:tc>
        <w:tc>
          <w:tcPr>
            <w:tcW w:w="1106" w:type="dxa"/>
            <w:tcBorders>
              <w:top w:val="single" w:sz="4" w:space="0" w:color="auto"/>
              <w:left w:val="nil"/>
              <w:bottom w:val="single" w:sz="4" w:space="0" w:color="auto"/>
              <w:right w:val="single" w:sz="4" w:space="0" w:color="auto"/>
            </w:tcBorders>
            <w:vAlign w:val="center"/>
          </w:tcPr>
          <w:p w14:paraId="2965FCD3" w14:textId="77777777" w:rsidR="00A669C0" w:rsidRPr="000B78B8" w:rsidRDefault="00A669C0" w:rsidP="00BF4411">
            <w:pPr>
              <w:jc w:val="center"/>
              <w:rPr>
                <w:color w:val="000000" w:themeColor="text1"/>
                <w:sz w:val="22"/>
                <w:szCs w:val="22"/>
              </w:rPr>
            </w:pPr>
            <w:r w:rsidRPr="000B78B8">
              <w:rPr>
                <w:color w:val="000000" w:themeColor="text1"/>
                <w:sz w:val="22"/>
                <w:szCs w:val="22"/>
              </w:rPr>
              <w:t>УСЛ. ЕД.</w:t>
            </w:r>
          </w:p>
        </w:tc>
        <w:tc>
          <w:tcPr>
            <w:tcW w:w="823" w:type="dxa"/>
            <w:tcBorders>
              <w:top w:val="single" w:sz="4" w:space="0" w:color="auto"/>
              <w:left w:val="nil"/>
              <w:bottom w:val="single" w:sz="4" w:space="0" w:color="auto"/>
              <w:right w:val="single" w:sz="4" w:space="0" w:color="auto"/>
            </w:tcBorders>
            <w:vAlign w:val="center"/>
          </w:tcPr>
          <w:p w14:paraId="48A0EE03" w14:textId="77777777" w:rsidR="00A669C0" w:rsidRPr="000B78B8" w:rsidRDefault="00A669C0" w:rsidP="00BF4411">
            <w:pPr>
              <w:jc w:val="center"/>
              <w:rPr>
                <w:color w:val="000000" w:themeColor="text1"/>
                <w:sz w:val="22"/>
                <w:szCs w:val="22"/>
              </w:rPr>
            </w:pPr>
            <w:r w:rsidRPr="000B78B8">
              <w:rPr>
                <w:color w:val="000000" w:themeColor="text1"/>
                <w:sz w:val="22"/>
                <w:szCs w:val="22"/>
              </w:rPr>
              <w:t>1</w:t>
            </w:r>
          </w:p>
        </w:tc>
      </w:tr>
      <w:tr w:rsidR="00A669C0" w:rsidRPr="000B78B8" w14:paraId="1857AA37" w14:textId="77777777" w:rsidTr="00BF4411">
        <w:trPr>
          <w:trHeight w:val="51"/>
        </w:trPr>
        <w:tc>
          <w:tcPr>
            <w:tcW w:w="553" w:type="dxa"/>
            <w:tcBorders>
              <w:top w:val="single" w:sz="4" w:space="0" w:color="auto"/>
              <w:left w:val="single" w:sz="4" w:space="0" w:color="auto"/>
              <w:bottom w:val="single" w:sz="4" w:space="0" w:color="auto"/>
              <w:right w:val="single" w:sz="4" w:space="0" w:color="auto"/>
            </w:tcBorders>
            <w:vAlign w:val="center"/>
          </w:tcPr>
          <w:p w14:paraId="5210029B" w14:textId="77777777" w:rsidR="00A669C0" w:rsidRPr="000B78B8" w:rsidRDefault="00A669C0" w:rsidP="00BF4411">
            <w:pPr>
              <w:pStyle w:val="a7"/>
              <w:ind w:left="0"/>
              <w:jc w:val="center"/>
              <w:rPr>
                <w:color w:val="000000" w:themeColor="text1"/>
                <w:sz w:val="22"/>
                <w:szCs w:val="22"/>
              </w:rPr>
            </w:pPr>
            <w:r w:rsidRPr="000B78B8">
              <w:rPr>
                <w:color w:val="000000" w:themeColor="text1"/>
                <w:sz w:val="22"/>
                <w:szCs w:val="22"/>
              </w:rPr>
              <w:t>2</w:t>
            </w:r>
          </w:p>
        </w:tc>
        <w:tc>
          <w:tcPr>
            <w:tcW w:w="7606" w:type="dxa"/>
            <w:tcBorders>
              <w:top w:val="nil"/>
              <w:left w:val="single" w:sz="4" w:space="0" w:color="auto"/>
              <w:bottom w:val="single" w:sz="4" w:space="0" w:color="auto"/>
              <w:right w:val="single" w:sz="4" w:space="0" w:color="auto"/>
            </w:tcBorders>
            <w:shd w:val="clear" w:color="000000" w:fill="FFFFFF"/>
            <w:vAlign w:val="center"/>
          </w:tcPr>
          <w:p w14:paraId="4B40C53B" w14:textId="77777777" w:rsidR="00A669C0" w:rsidRPr="000B78B8" w:rsidRDefault="00A669C0" w:rsidP="00BF4411">
            <w:pPr>
              <w:rPr>
                <w:bCs/>
                <w:color w:val="000000" w:themeColor="text1"/>
                <w:sz w:val="22"/>
                <w:szCs w:val="22"/>
              </w:rPr>
            </w:pPr>
            <w:r w:rsidRPr="000B78B8">
              <w:rPr>
                <w:color w:val="000000" w:themeColor="text1"/>
                <w:sz w:val="22"/>
                <w:szCs w:val="22"/>
              </w:rPr>
              <w:t xml:space="preserve">Разработка дизайна оформления мероприятия </w:t>
            </w:r>
          </w:p>
        </w:tc>
        <w:tc>
          <w:tcPr>
            <w:tcW w:w="1106" w:type="dxa"/>
            <w:tcBorders>
              <w:top w:val="nil"/>
              <w:left w:val="nil"/>
              <w:bottom w:val="single" w:sz="4" w:space="0" w:color="auto"/>
              <w:right w:val="single" w:sz="4" w:space="0" w:color="auto"/>
            </w:tcBorders>
            <w:vAlign w:val="center"/>
          </w:tcPr>
          <w:p w14:paraId="0EDB48DF" w14:textId="77777777" w:rsidR="00A669C0" w:rsidRPr="000B78B8" w:rsidRDefault="00A669C0" w:rsidP="00BF4411">
            <w:pPr>
              <w:jc w:val="center"/>
              <w:rPr>
                <w:color w:val="000000" w:themeColor="text1"/>
                <w:sz w:val="22"/>
                <w:szCs w:val="22"/>
              </w:rPr>
            </w:pPr>
            <w:r w:rsidRPr="000B78B8">
              <w:rPr>
                <w:color w:val="000000" w:themeColor="text1"/>
                <w:sz w:val="22"/>
                <w:szCs w:val="22"/>
              </w:rPr>
              <w:t>УСЛ. ЕД.</w:t>
            </w:r>
          </w:p>
        </w:tc>
        <w:tc>
          <w:tcPr>
            <w:tcW w:w="823" w:type="dxa"/>
            <w:tcBorders>
              <w:top w:val="nil"/>
              <w:left w:val="nil"/>
              <w:bottom w:val="single" w:sz="4" w:space="0" w:color="auto"/>
              <w:right w:val="single" w:sz="4" w:space="0" w:color="auto"/>
            </w:tcBorders>
            <w:vAlign w:val="center"/>
          </w:tcPr>
          <w:p w14:paraId="0D873DB9" w14:textId="77777777" w:rsidR="00A669C0" w:rsidRPr="000B78B8" w:rsidRDefault="00A669C0" w:rsidP="00BF4411">
            <w:pPr>
              <w:jc w:val="center"/>
              <w:rPr>
                <w:color w:val="000000" w:themeColor="text1"/>
                <w:sz w:val="22"/>
                <w:szCs w:val="22"/>
              </w:rPr>
            </w:pPr>
            <w:r w:rsidRPr="000B78B8">
              <w:rPr>
                <w:color w:val="000000" w:themeColor="text1"/>
                <w:sz w:val="22"/>
                <w:szCs w:val="22"/>
              </w:rPr>
              <w:t>1</w:t>
            </w:r>
          </w:p>
        </w:tc>
      </w:tr>
      <w:tr w:rsidR="00A669C0" w:rsidRPr="000B78B8" w14:paraId="500A1245" w14:textId="77777777" w:rsidTr="00BF4411">
        <w:trPr>
          <w:trHeight w:val="51"/>
        </w:trPr>
        <w:tc>
          <w:tcPr>
            <w:tcW w:w="553" w:type="dxa"/>
            <w:tcBorders>
              <w:top w:val="single" w:sz="4" w:space="0" w:color="auto"/>
              <w:left w:val="single" w:sz="4" w:space="0" w:color="auto"/>
              <w:bottom w:val="single" w:sz="4" w:space="0" w:color="auto"/>
              <w:right w:val="single" w:sz="4" w:space="0" w:color="auto"/>
            </w:tcBorders>
            <w:vAlign w:val="center"/>
          </w:tcPr>
          <w:p w14:paraId="7629C8CF" w14:textId="77777777" w:rsidR="00A669C0" w:rsidRPr="000B78B8" w:rsidRDefault="00A669C0" w:rsidP="00BF4411">
            <w:pPr>
              <w:pStyle w:val="a7"/>
              <w:ind w:left="0"/>
              <w:jc w:val="center"/>
              <w:rPr>
                <w:color w:val="000000" w:themeColor="text1"/>
                <w:sz w:val="22"/>
                <w:szCs w:val="22"/>
              </w:rPr>
            </w:pPr>
            <w:r w:rsidRPr="000B78B8">
              <w:rPr>
                <w:color w:val="000000" w:themeColor="text1"/>
                <w:sz w:val="22"/>
                <w:szCs w:val="22"/>
              </w:rPr>
              <w:t>3</w:t>
            </w:r>
          </w:p>
        </w:tc>
        <w:tc>
          <w:tcPr>
            <w:tcW w:w="7606" w:type="dxa"/>
            <w:tcBorders>
              <w:top w:val="nil"/>
              <w:left w:val="single" w:sz="4" w:space="0" w:color="auto"/>
              <w:bottom w:val="single" w:sz="4" w:space="0" w:color="auto"/>
              <w:right w:val="single" w:sz="4" w:space="0" w:color="auto"/>
            </w:tcBorders>
            <w:shd w:val="clear" w:color="000000" w:fill="FFFFFF"/>
            <w:vAlign w:val="center"/>
          </w:tcPr>
          <w:p w14:paraId="3C099C52" w14:textId="77777777" w:rsidR="00A669C0" w:rsidRPr="000B78B8" w:rsidRDefault="00A669C0" w:rsidP="00BF4411">
            <w:pPr>
              <w:rPr>
                <w:bCs/>
                <w:color w:val="000000" w:themeColor="text1"/>
                <w:sz w:val="22"/>
                <w:szCs w:val="22"/>
              </w:rPr>
            </w:pPr>
            <w:r w:rsidRPr="000B78B8">
              <w:rPr>
                <w:color w:val="000000" w:themeColor="text1"/>
                <w:sz w:val="22"/>
                <w:szCs w:val="22"/>
              </w:rPr>
              <w:t>Обеспечение координации и проведения мероприятия режиссёрско-постановочной группой</w:t>
            </w:r>
          </w:p>
        </w:tc>
        <w:tc>
          <w:tcPr>
            <w:tcW w:w="1106" w:type="dxa"/>
            <w:tcBorders>
              <w:top w:val="nil"/>
              <w:left w:val="nil"/>
              <w:bottom w:val="single" w:sz="4" w:space="0" w:color="auto"/>
              <w:right w:val="single" w:sz="4" w:space="0" w:color="auto"/>
            </w:tcBorders>
            <w:vAlign w:val="center"/>
          </w:tcPr>
          <w:p w14:paraId="57BEB7A6" w14:textId="77777777" w:rsidR="00A669C0" w:rsidRPr="000B78B8" w:rsidRDefault="00A669C0" w:rsidP="00BF4411">
            <w:pPr>
              <w:jc w:val="center"/>
              <w:rPr>
                <w:color w:val="000000" w:themeColor="text1"/>
                <w:sz w:val="22"/>
                <w:szCs w:val="22"/>
              </w:rPr>
            </w:pPr>
            <w:r w:rsidRPr="000B78B8">
              <w:rPr>
                <w:color w:val="000000" w:themeColor="text1"/>
                <w:sz w:val="22"/>
                <w:szCs w:val="22"/>
              </w:rPr>
              <w:t>УСЛ. ЕД.</w:t>
            </w:r>
          </w:p>
        </w:tc>
        <w:tc>
          <w:tcPr>
            <w:tcW w:w="823" w:type="dxa"/>
            <w:tcBorders>
              <w:top w:val="nil"/>
              <w:left w:val="nil"/>
              <w:bottom w:val="single" w:sz="4" w:space="0" w:color="auto"/>
              <w:right w:val="single" w:sz="4" w:space="0" w:color="auto"/>
            </w:tcBorders>
            <w:vAlign w:val="center"/>
          </w:tcPr>
          <w:p w14:paraId="4A984E8B" w14:textId="77777777" w:rsidR="00A669C0" w:rsidRPr="000B78B8" w:rsidRDefault="00A669C0" w:rsidP="00BF4411">
            <w:pPr>
              <w:jc w:val="center"/>
              <w:rPr>
                <w:color w:val="000000" w:themeColor="text1"/>
                <w:sz w:val="22"/>
                <w:szCs w:val="22"/>
              </w:rPr>
            </w:pPr>
            <w:r w:rsidRPr="000B78B8">
              <w:rPr>
                <w:color w:val="000000" w:themeColor="text1"/>
                <w:sz w:val="22"/>
                <w:szCs w:val="22"/>
              </w:rPr>
              <w:t>1</w:t>
            </w:r>
          </w:p>
        </w:tc>
      </w:tr>
      <w:tr w:rsidR="00A669C0" w:rsidRPr="000B78B8" w14:paraId="3491BD39" w14:textId="77777777" w:rsidTr="00BF4411">
        <w:trPr>
          <w:trHeight w:val="51"/>
        </w:trPr>
        <w:tc>
          <w:tcPr>
            <w:tcW w:w="553" w:type="dxa"/>
            <w:tcBorders>
              <w:top w:val="single" w:sz="4" w:space="0" w:color="auto"/>
              <w:left w:val="single" w:sz="4" w:space="0" w:color="auto"/>
              <w:bottom w:val="single" w:sz="4" w:space="0" w:color="auto"/>
              <w:right w:val="single" w:sz="4" w:space="0" w:color="auto"/>
            </w:tcBorders>
            <w:vAlign w:val="center"/>
          </w:tcPr>
          <w:p w14:paraId="2D6BD0DC" w14:textId="77777777" w:rsidR="00A669C0" w:rsidRPr="000B78B8" w:rsidRDefault="00A669C0" w:rsidP="00BF4411">
            <w:pPr>
              <w:pStyle w:val="a7"/>
              <w:ind w:left="0"/>
              <w:jc w:val="center"/>
              <w:rPr>
                <w:color w:val="000000" w:themeColor="text1"/>
                <w:sz w:val="22"/>
                <w:szCs w:val="22"/>
              </w:rPr>
            </w:pPr>
            <w:r w:rsidRPr="000B78B8">
              <w:rPr>
                <w:color w:val="000000" w:themeColor="text1"/>
                <w:sz w:val="22"/>
                <w:szCs w:val="22"/>
              </w:rPr>
              <w:t>4</w:t>
            </w:r>
          </w:p>
        </w:tc>
        <w:tc>
          <w:tcPr>
            <w:tcW w:w="7606" w:type="dxa"/>
            <w:tcBorders>
              <w:top w:val="nil"/>
              <w:left w:val="single" w:sz="4" w:space="0" w:color="auto"/>
              <w:bottom w:val="single" w:sz="4" w:space="0" w:color="auto"/>
              <w:right w:val="single" w:sz="4" w:space="0" w:color="auto"/>
            </w:tcBorders>
            <w:shd w:val="clear" w:color="000000" w:fill="FFFFFF"/>
            <w:vAlign w:val="center"/>
          </w:tcPr>
          <w:p w14:paraId="1C386210" w14:textId="77777777" w:rsidR="00A669C0" w:rsidRPr="000B78B8" w:rsidRDefault="00A669C0" w:rsidP="00BF4411">
            <w:pPr>
              <w:rPr>
                <w:bCs/>
                <w:color w:val="000000" w:themeColor="text1"/>
                <w:sz w:val="22"/>
                <w:szCs w:val="22"/>
              </w:rPr>
            </w:pPr>
            <w:r w:rsidRPr="000B78B8">
              <w:rPr>
                <w:color w:val="000000" w:themeColor="text1"/>
                <w:sz w:val="22"/>
                <w:szCs w:val="22"/>
              </w:rPr>
              <w:t>Обеспечение ведущим</w:t>
            </w:r>
          </w:p>
        </w:tc>
        <w:tc>
          <w:tcPr>
            <w:tcW w:w="1106" w:type="dxa"/>
            <w:tcBorders>
              <w:top w:val="nil"/>
              <w:left w:val="nil"/>
              <w:bottom w:val="single" w:sz="4" w:space="0" w:color="auto"/>
              <w:right w:val="single" w:sz="4" w:space="0" w:color="auto"/>
            </w:tcBorders>
            <w:vAlign w:val="center"/>
          </w:tcPr>
          <w:p w14:paraId="3A16C6FF" w14:textId="77777777" w:rsidR="00A669C0" w:rsidRPr="000B78B8" w:rsidRDefault="00A669C0" w:rsidP="00BF4411">
            <w:pPr>
              <w:jc w:val="center"/>
              <w:rPr>
                <w:color w:val="000000" w:themeColor="text1"/>
                <w:sz w:val="22"/>
                <w:szCs w:val="22"/>
              </w:rPr>
            </w:pPr>
            <w:r w:rsidRPr="000B78B8">
              <w:rPr>
                <w:color w:val="000000" w:themeColor="text1"/>
                <w:sz w:val="22"/>
                <w:szCs w:val="22"/>
              </w:rPr>
              <w:t>ЧЕЛ.</w:t>
            </w:r>
          </w:p>
        </w:tc>
        <w:tc>
          <w:tcPr>
            <w:tcW w:w="823" w:type="dxa"/>
            <w:tcBorders>
              <w:top w:val="nil"/>
              <w:left w:val="nil"/>
              <w:bottom w:val="single" w:sz="4" w:space="0" w:color="auto"/>
              <w:right w:val="single" w:sz="4" w:space="0" w:color="auto"/>
            </w:tcBorders>
            <w:vAlign w:val="center"/>
          </w:tcPr>
          <w:p w14:paraId="16DCED8B" w14:textId="77777777" w:rsidR="00A669C0" w:rsidRPr="000B78B8" w:rsidRDefault="00A669C0" w:rsidP="00BF4411">
            <w:pPr>
              <w:jc w:val="center"/>
              <w:rPr>
                <w:color w:val="000000" w:themeColor="text1"/>
                <w:sz w:val="22"/>
                <w:szCs w:val="22"/>
              </w:rPr>
            </w:pPr>
            <w:r w:rsidRPr="000B78B8">
              <w:rPr>
                <w:color w:val="000000" w:themeColor="text1"/>
                <w:sz w:val="22"/>
                <w:szCs w:val="22"/>
              </w:rPr>
              <w:t>1</w:t>
            </w:r>
          </w:p>
        </w:tc>
      </w:tr>
      <w:tr w:rsidR="00A669C0" w:rsidRPr="000B78B8" w14:paraId="3B3E3F20" w14:textId="77777777" w:rsidTr="00BF4411">
        <w:trPr>
          <w:trHeight w:val="51"/>
        </w:trPr>
        <w:tc>
          <w:tcPr>
            <w:tcW w:w="553" w:type="dxa"/>
            <w:tcBorders>
              <w:top w:val="single" w:sz="4" w:space="0" w:color="auto"/>
              <w:left w:val="single" w:sz="4" w:space="0" w:color="auto"/>
              <w:bottom w:val="single" w:sz="4" w:space="0" w:color="auto"/>
              <w:right w:val="single" w:sz="4" w:space="0" w:color="auto"/>
            </w:tcBorders>
            <w:vAlign w:val="center"/>
          </w:tcPr>
          <w:p w14:paraId="5614F15F" w14:textId="77777777" w:rsidR="00A669C0" w:rsidRPr="000B78B8" w:rsidRDefault="00A669C0" w:rsidP="00BF4411">
            <w:pPr>
              <w:pStyle w:val="a7"/>
              <w:ind w:left="0"/>
              <w:jc w:val="center"/>
              <w:rPr>
                <w:color w:val="000000" w:themeColor="text1"/>
                <w:sz w:val="22"/>
                <w:szCs w:val="22"/>
              </w:rPr>
            </w:pPr>
            <w:r w:rsidRPr="000B78B8">
              <w:rPr>
                <w:color w:val="000000" w:themeColor="text1"/>
                <w:sz w:val="22"/>
                <w:szCs w:val="22"/>
              </w:rPr>
              <w:t>5</w:t>
            </w:r>
          </w:p>
        </w:tc>
        <w:tc>
          <w:tcPr>
            <w:tcW w:w="7606" w:type="dxa"/>
            <w:tcBorders>
              <w:top w:val="nil"/>
              <w:left w:val="single" w:sz="4" w:space="0" w:color="auto"/>
              <w:bottom w:val="single" w:sz="4" w:space="0" w:color="auto"/>
              <w:right w:val="single" w:sz="4" w:space="0" w:color="auto"/>
            </w:tcBorders>
            <w:shd w:val="clear" w:color="000000" w:fill="FFFFFF"/>
            <w:vAlign w:val="center"/>
          </w:tcPr>
          <w:p w14:paraId="7C7CB628" w14:textId="77777777" w:rsidR="00A669C0" w:rsidRPr="000B78B8" w:rsidRDefault="00A669C0" w:rsidP="00BF4411">
            <w:pPr>
              <w:rPr>
                <w:bCs/>
                <w:color w:val="000000" w:themeColor="text1"/>
                <w:sz w:val="22"/>
                <w:szCs w:val="22"/>
              </w:rPr>
            </w:pPr>
            <w:r w:rsidRPr="000B78B8">
              <w:rPr>
                <w:color w:val="000000" w:themeColor="text1"/>
                <w:sz w:val="22"/>
                <w:szCs w:val="22"/>
              </w:rPr>
              <w:t>Обеспечение выступления профессиональных вокальных и танцевальных коллективов</w:t>
            </w:r>
          </w:p>
        </w:tc>
        <w:tc>
          <w:tcPr>
            <w:tcW w:w="1106" w:type="dxa"/>
            <w:tcBorders>
              <w:top w:val="nil"/>
              <w:left w:val="nil"/>
              <w:bottom w:val="single" w:sz="4" w:space="0" w:color="auto"/>
              <w:right w:val="single" w:sz="4" w:space="0" w:color="auto"/>
            </w:tcBorders>
            <w:vAlign w:val="center"/>
          </w:tcPr>
          <w:p w14:paraId="576504E8" w14:textId="77777777" w:rsidR="00A669C0" w:rsidRPr="000B78B8" w:rsidRDefault="00A669C0" w:rsidP="00BF4411">
            <w:pPr>
              <w:jc w:val="center"/>
              <w:rPr>
                <w:color w:val="000000" w:themeColor="text1"/>
                <w:sz w:val="22"/>
                <w:szCs w:val="22"/>
              </w:rPr>
            </w:pPr>
            <w:r w:rsidRPr="000B78B8">
              <w:rPr>
                <w:color w:val="000000" w:themeColor="text1"/>
                <w:sz w:val="22"/>
                <w:szCs w:val="22"/>
              </w:rPr>
              <w:t>УСЛ. ЕД.</w:t>
            </w:r>
          </w:p>
        </w:tc>
        <w:tc>
          <w:tcPr>
            <w:tcW w:w="823" w:type="dxa"/>
            <w:tcBorders>
              <w:top w:val="nil"/>
              <w:left w:val="nil"/>
              <w:bottom w:val="single" w:sz="4" w:space="0" w:color="auto"/>
              <w:right w:val="single" w:sz="4" w:space="0" w:color="auto"/>
            </w:tcBorders>
            <w:vAlign w:val="center"/>
          </w:tcPr>
          <w:p w14:paraId="597A132B" w14:textId="77777777" w:rsidR="00A669C0" w:rsidRPr="000B78B8" w:rsidRDefault="00A669C0" w:rsidP="00BF4411">
            <w:pPr>
              <w:jc w:val="center"/>
              <w:rPr>
                <w:color w:val="000000" w:themeColor="text1"/>
                <w:sz w:val="22"/>
                <w:szCs w:val="22"/>
              </w:rPr>
            </w:pPr>
            <w:r w:rsidRPr="000B78B8">
              <w:rPr>
                <w:color w:val="000000" w:themeColor="text1"/>
                <w:sz w:val="22"/>
                <w:szCs w:val="22"/>
              </w:rPr>
              <w:t>1</w:t>
            </w:r>
          </w:p>
        </w:tc>
      </w:tr>
      <w:tr w:rsidR="00A669C0" w:rsidRPr="000B78B8" w14:paraId="70B57F6F" w14:textId="77777777" w:rsidTr="00BF4411">
        <w:trPr>
          <w:trHeight w:val="51"/>
        </w:trPr>
        <w:tc>
          <w:tcPr>
            <w:tcW w:w="553" w:type="dxa"/>
            <w:tcBorders>
              <w:top w:val="single" w:sz="4" w:space="0" w:color="auto"/>
              <w:left w:val="single" w:sz="4" w:space="0" w:color="auto"/>
              <w:bottom w:val="single" w:sz="4" w:space="0" w:color="auto"/>
              <w:right w:val="single" w:sz="4" w:space="0" w:color="auto"/>
            </w:tcBorders>
            <w:vAlign w:val="center"/>
          </w:tcPr>
          <w:p w14:paraId="5E0874AE" w14:textId="77777777" w:rsidR="00A669C0" w:rsidRPr="000B78B8" w:rsidRDefault="00A669C0" w:rsidP="00BF4411">
            <w:pPr>
              <w:pStyle w:val="a7"/>
              <w:ind w:left="0"/>
              <w:jc w:val="center"/>
              <w:rPr>
                <w:color w:val="000000" w:themeColor="text1"/>
                <w:sz w:val="22"/>
                <w:szCs w:val="22"/>
              </w:rPr>
            </w:pPr>
            <w:r w:rsidRPr="000B78B8">
              <w:rPr>
                <w:color w:val="000000" w:themeColor="text1"/>
                <w:sz w:val="22"/>
                <w:szCs w:val="22"/>
              </w:rPr>
              <w:t>6</w:t>
            </w:r>
          </w:p>
        </w:tc>
        <w:tc>
          <w:tcPr>
            <w:tcW w:w="7606" w:type="dxa"/>
            <w:tcBorders>
              <w:top w:val="nil"/>
              <w:left w:val="single" w:sz="4" w:space="0" w:color="auto"/>
              <w:bottom w:val="single" w:sz="4" w:space="0" w:color="auto"/>
              <w:right w:val="single" w:sz="4" w:space="0" w:color="auto"/>
            </w:tcBorders>
            <w:shd w:val="clear" w:color="000000" w:fill="FFFFFF"/>
            <w:vAlign w:val="center"/>
          </w:tcPr>
          <w:p w14:paraId="0571310C" w14:textId="77777777" w:rsidR="00A669C0" w:rsidRPr="000B78B8" w:rsidRDefault="00A669C0" w:rsidP="00BF4411">
            <w:pPr>
              <w:rPr>
                <w:bCs/>
                <w:color w:val="000000" w:themeColor="text1"/>
                <w:sz w:val="22"/>
                <w:szCs w:val="22"/>
              </w:rPr>
            </w:pPr>
            <w:r w:rsidRPr="000B78B8">
              <w:rPr>
                <w:color w:val="000000" w:themeColor="text1"/>
                <w:sz w:val="22"/>
                <w:szCs w:val="22"/>
              </w:rPr>
              <w:t>Обеспечение техническим персоналом</w:t>
            </w:r>
          </w:p>
        </w:tc>
        <w:tc>
          <w:tcPr>
            <w:tcW w:w="1106" w:type="dxa"/>
            <w:tcBorders>
              <w:top w:val="nil"/>
              <w:left w:val="nil"/>
              <w:bottom w:val="single" w:sz="4" w:space="0" w:color="auto"/>
              <w:right w:val="single" w:sz="4" w:space="0" w:color="auto"/>
            </w:tcBorders>
            <w:vAlign w:val="center"/>
          </w:tcPr>
          <w:p w14:paraId="62735A2C" w14:textId="77777777" w:rsidR="00A669C0" w:rsidRPr="000B78B8" w:rsidRDefault="00A669C0" w:rsidP="00BF4411">
            <w:pPr>
              <w:jc w:val="center"/>
              <w:rPr>
                <w:color w:val="000000" w:themeColor="text1"/>
                <w:sz w:val="22"/>
                <w:szCs w:val="22"/>
              </w:rPr>
            </w:pPr>
            <w:r w:rsidRPr="000B78B8">
              <w:rPr>
                <w:color w:val="000000" w:themeColor="text1"/>
                <w:sz w:val="22"/>
                <w:szCs w:val="22"/>
              </w:rPr>
              <w:t>ЧЕЛ.</w:t>
            </w:r>
          </w:p>
        </w:tc>
        <w:tc>
          <w:tcPr>
            <w:tcW w:w="823" w:type="dxa"/>
            <w:tcBorders>
              <w:top w:val="nil"/>
              <w:left w:val="nil"/>
              <w:bottom w:val="single" w:sz="4" w:space="0" w:color="auto"/>
              <w:right w:val="single" w:sz="4" w:space="0" w:color="auto"/>
            </w:tcBorders>
            <w:vAlign w:val="center"/>
          </w:tcPr>
          <w:p w14:paraId="7E572864" w14:textId="77777777" w:rsidR="00A669C0" w:rsidRPr="000B78B8" w:rsidRDefault="00A669C0" w:rsidP="00BF4411">
            <w:pPr>
              <w:jc w:val="center"/>
              <w:rPr>
                <w:color w:val="000000" w:themeColor="text1"/>
                <w:sz w:val="22"/>
                <w:szCs w:val="22"/>
              </w:rPr>
            </w:pPr>
            <w:r w:rsidRPr="000B78B8">
              <w:rPr>
                <w:color w:val="000000" w:themeColor="text1"/>
                <w:sz w:val="22"/>
                <w:szCs w:val="22"/>
              </w:rPr>
              <w:t>2</w:t>
            </w:r>
          </w:p>
        </w:tc>
      </w:tr>
      <w:tr w:rsidR="00A669C0" w:rsidRPr="000B78B8" w14:paraId="5C3552BC" w14:textId="77777777" w:rsidTr="00BF4411">
        <w:trPr>
          <w:trHeight w:val="51"/>
        </w:trPr>
        <w:tc>
          <w:tcPr>
            <w:tcW w:w="553" w:type="dxa"/>
            <w:tcBorders>
              <w:top w:val="single" w:sz="4" w:space="0" w:color="auto"/>
              <w:left w:val="single" w:sz="4" w:space="0" w:color="auto"/>
              <w:bottom w:val="single" w:sz="4" w:space="0" w:color="auto"/>
              <w:right w:val="single" w:sz="4" w:space="0" w:color="auto"/>
            </w:tcBorders>
            <w:vAlign w:val="center"/>
          </w:tcPr>
          <w:p w14:paraId="7DE6AFF2" w14:textId="77777777" w:rsidR="00A669C0" w:rsidRPr="000B78B8" w:rsidRDefault="00A669C0" w:rsidP="00BF4411">
            <w:pPr>
              <w:pStyle w:val="a7"/>
              <w:ind w:left="0"/>
              <w:jc w:val="center"/>
              <w:rPr>
                <w:color w:val="000000" w:themeColor="text1"/>
                <w:sz w:val="22"/>
                <w:szCs w:val="22"/>
              </w:rPr>
            </w:pPr>
            <w:r w:rsidRPr="000B78B8">
              <w:rPr>
                <w:color w:val="000000" w:themeColor="text1"/>
                <w:sz w:val="22"/>
                <w:szCs w:val="22"/>
              </w:rPr>
              <w:t>7</w:t>
            </w:r>
          </w:p>
        </w:tc>
        <w:tc>
          <w:tcPr>
            <w:tcW w:w="7606" w:type="dxa"/>
            <w:tcBorders>
              <w:top w:val="single" w:sz="4" w:space="0" w:color="auto"/>
              <w:left w:val="single" w:sz="4" w:space="0" w:color="auto"/>
              <w:bottom w:val="single" w:sz="4" w:space="0" w:color="auto"/>
              <w:right w:val="single" w:sz="4" w:space="0" w:color="auto"/>
            </w:tcBorders>
            <w:shd w:val="clear" w:color="000000" w:fill="FFFFFF"/>
            <w:vAlign w:val="center"/>
          </w:tcPr>
          <w:p w14:paraId="15F8C30A" w14:textId="77777777" w:rsidR="00A669C0" w:rsidRPr="000B78B8" w:rsidRDefault="00A669C0" w:rsidP="00BF4411">
            <w:pPr>
              <w:rPr>
                <w:bCs/>
                <w:color w:val="000000" w:themeColor="text1"/>
                <w:sz w:val="22"/>
                <w:szCs w:val="22"/>
              </w:rPr>
            </w:pPr>
            <w:r w:rsidRPr="000B78B8">
              <w:rPr>
                <w:color w:val="000000" w:themeColor="text1"/>
                <w:sz w:val="22"/>
                <w:szCs w:val="22"/>
              </w:rPr>
              <w:t>Обеспечение звукорежиссером с комплектом звукового оборудования</w:t>
            </w:r>
          </w:p>
        </w:tc>
        <w:tc>
          <w:tcPr>
            <w:tcW w:w="1106" w:type="dxa"/>
            <w:tcBorders>
              <w:top w:val="single" w:sz="4" w:space="0" w:color="auto"/>
              <w:left w:val="nil"/>
              <w:bottom w:val="single" w:sz="4" w:space="0" w:color="auto"/>
              <w:right w:val="single" w:sz="4" w:space="0" w:color="auto"/>
            </w:tcBorders>
            <w:vAlign w:val="center"/>
          </w:tcPr>
          <w:p w14:paraId="035F0E4F" w14:textId="77777777" w:rsidR="00A669C0" w:rsidRPr="000B78B8" w:rsidRDefault="00A669C0" w:rsidP="00BF4411">
            <w:pPr>
              <w:jc w:val="center"/>
              <w:rPr>
                <w:color w:val="000000" w:themeColor="text1"/>
                <w:sz w:val="22"/>
                <w:szCs w:val="22"/>
              </w:rPr>
            </w:pPr>
            <w:r w:rsidRPr="000B78B8">
              <w:rPr>
                <w:color w:val="000000" w:themeColor="text1"/>
                <w:sz w:val="22"/>
                <w:szCs w:val="22"/>
              </w:rPr>
              <w:t>УСЛ. ЕД.</w:t>
            </w:r>
          </w:p>
        </w:tc>
        <w:tc>
          <w:tcPr>
            <w:tcW w:w="823" w:type="dxa"/>
            <w:tcBorders>
              <w:top w:val="single" w:sz="4" w:space="0" w:color="auto"/>
              <w:left w:val="nil"/>
              <w:bottom w:val="single" w:sz="4" w:space="0" w:color="auto"/>
              <w:right w:val="single" w:sz="4" w:space="0" w:color="auto"/>
            </w:tcBorders>
            <w:vAlign w:val="center"/>
          </w:tcPr>
          <w:p w14:paraId="70B49E99" w14:textId="77777777" w:rsidR="00A669C0" w:rsidRPr="000B78B8" w:rsidRDefault="00A669C0" w:rsidP="00BF4411">
            <w:pPr>
              <w:jc w:val="center"/>
              <w:rPr>
                <w:color w:val="000000" w:themeColor="text1"/>
                <w:sz w:val="22"/>
                <w:szCs w:val="22"/>
              </w:rPr>
            </w:pPr>
            <w:r w:rsidRPr="000B78B8">
              <w:rPr>
                <w:color w:val="000000" w:themeColor="text1"/>
                <w:sz w:val="22"/>
                <w:szCs w:val="22"/>
              </w:rPr>
              <w:t>1</w:t>
            </w:r>
          </w:p>
        </w:tc>
      </w:tr>
      <w:tr w:rsidR="00A669C0" w:rsidRPr="000B78B8" w14:paraId="70E967C2" w14:textId="77777777" w:rsidTr="00BF4411">
        <w:trPr>
          <w:trHeight w:val="51"/>
        </w:trPr>
        <w:tc>
          <w:tcPr>
            <w:tcW w:w="553" w:type="dxa"/>
            <w:tcBorders>
              <w:top w:val="single" w:sz="4" w:space="0" w:color="auto"/>
              <w:left w:val="single" w:sz="4" w:space="0" w:color="auto"/>
              <w:bottom w:val="single" w:sz="4" w:space="0" w:color="auto"/>
              <w:right w:val="single" w:sz="4" w:space="0" w:color="auto"/>
            </w:tcBorders>
            <w:vAlign w:val="center"/>
          </w:tcPr>
          <w:p w14:paraId="04B3D995" w14:textId="77777777" w:rsidR="00A669C0" w:rsidRPr="000B78B8" w:rsidRDefault="00A669C0" w:rsidP="00BF4411">
            <w:pPr>
              <w:pStyle w:val="a7"/>
              <w:ind w:left="0"/>
              <w:jc w:val="center"/>
              <w:rPr>
                <w:color w:val="000000" w:themeColor="text1"/>
                <w:sz w:val="22"/>
                <w:szCs w:val="22"/>
              </w:rPr>
            </w:pPr>
            <w:r w:rsidRPr="000B78B8">
              <w:rPr>
                <w:color w:val="000000" w:themeColor="text1"/>
                <w:sz w:val="22"/>
                <w:szCs w:val="22"/>
              </w:rPr>
              <w:t>8</w:t>
            </w:r>
          </w:p>
        </w:tc>
        <w:tc>
          <w:tcPr>
            <w:tcW w:w="7606" w:type="dxa"/>
            <w:tcBorders>
              <w:top w:val="nil"/>
              <w:left w:val="single" w:sz="4" w:space="0" w:color="auto"/>
              <w:bottom w:val="single" w:sz="4" w:space="0" w:color="auto"/>
              <w:right w:val="single" w:sz="4" w:space="0" w:color="auto"/>
            </w:tcBorders>
            <w:vAlign w:val="center"/>
          </w:tcPr>
          <w:p w14:paraId="02AED018" w14:textId="77777777" w:rsidR="00A669C0" w:rsidRPr="000B78B8" w:rsidRDefault="00A669C0" w:rsidP="00BF4411">
            <w:pPr>
              <w:rPr>
                <w:bCs/>
                <w:color w:val="000000" w:themeColor="text1"/>
                <w:sz w:val="22"/>
                <w:szCs w:val="22"/>
              </w:rPr>
            </w:pPr>
            <w:r w:rsidRPr="000B78B8">
              <w:rPr>
                <w:color w:val="000000" w:themeColor="text1"/>
                <w:sz w:val="22"/>
                <w:szCs w:val="22"/>
              </w:rPr>
              <w:t>Обеспечение фотографом</w:t>
            </w:r>
          </w:p>
        </w:tc>
        <w:tc>
          <w:tcPr>
            <w:tcW w:w="1106" w:type="dxa"/>
            <w:tcBorders>
              <w:top w:val="nil"/>
              <w:left w:val="nil"/>
              <w:bottom w:val="single" w:sz="4" w:space="0" w:color="auto"/>
              <w:right w:val="single" w:sz="4" w:space="0" w:color="auto"/>
            </w:tcBorders>
            <w:vAlign w:val="center"/>
          </w:tcPr>
          <w:p w14:paraId="0771ED95" w14:textId="77777777" w:rsidR="00A669C0" w:rsidRPr="000B78B8" w:rsidRDefault="00A669C0" w:rsidP="00BF4411">
            <w:pPr>
              <w:jc w:val="center"/>
              <w:rPr>
                <w:color w:val="000000" w:themeColor="text1"/>
                <w:sz w:val="22"/>
                <w:szCs w:val="22"/>
              </w:rPr>
            </w:pPr>
            <w:r w:rsidRPr="000B78B8">
              <w:rPr>
                <w:color w:val="000000" w:themeColor="text1"/>
                <w:sz w:val="22"/>
                <w:szCs w:val="22"/>
              </w:rPr>
              <w:t>ЧЕЛ.</w:t>
            </w:r>
          </w:p>
        </w:tc>
        <w:tc>
          <w:tcPr>
            <w:tcW w:w="823" w:type="dxa"/>
            <w:tcBorders>
              <w:top w:val="nil"/>
              <w:left w:val="nil"/>
              <w:bottom w:val="single" w:sz="4" w:space="0" w:color="auto"/>
              <w:right w:val="single" w:sz="4" w:space="0" w:color="auto"/>
            </w:tcBorders>
            <w:vAlign w:val="center"/>
          </w:tcPr>
          <w:p w14:paraId="38B41DD6" w14:textId="77777777" w:rsidR="00A669C0" w:rsidRPr="000B78B8" w:rsidRDefault="00A669C0" w:rsidP="00BF4411">
            <w:pPr>
              <w:jc w:val="center"/>
              <w:rPr>
                <w:color w:val="000000" w:themeColor="text1"/>
                <w:sz w:val="22"/>
                <w:szCs w:val="22"/>
              </w:rPr>
            </w:pPr>
            <w:r w:rsidRPr="000B78B8">
              <w:rPr>
                <w:color w:val="000000" w:themeColor="text1"/>
                <w:sz w:val="22"/>
                <w:szCs w:val="22"/>
              </w:rPr>
              <w:t>1</w:t>
            </w:r>
          </w:p>
        </w:tc>
      </w:tr>
      <w:tr w:rsidR="00A669C0" w:rsidRPr="000B78B8" w14:paraId="44D4D505" w14:textId="77777777" w:rsidTr="00BF4411">
        <w:trPr>
          <w:trHeight w:val="51"/>
        </w:trPr>
        <w:tc>
          <w:tcPr>
            <w:tcW w:w="553" w:type="dxa"/>
            <w:tcBorders>
              <w:top w:val="single" w:sz="4" w:space="0" w:color="auto"/>
              <w:left w:val="single" w:sz="4" w:space="0" w:color="auto"/>
              <w:bottom w:val="single" w:sz="4" w:space="0" w:color="auto"/>
              <w:right w:val="single" w:sz="4" w:space="0" w:color="auto"/>
            </w:tcBorders>
            <w:vAlign w:val="center"/>
          </w:tcPr>
          <w:p w14:paraId="453E63E7" w14:textId="77777777" w:rsidR="00A669C0" w:rsidRPr="000B78B8" w:rsidRDefault="00A669C0" w:rsidP="00BF4411">
            <w:pPr>
              <w:pStyle w:val="a7"/>
              <w:ind w:left="0"/>
              <w:jc w:val="center"/>
              <w:rPr>
                <w:color w:val="000000" w:themeColor="text1"/>
                <w:sz w:val="22"/>
                <w:szCs w:val="22"/>
              </w:rPr>
            </w:pPr>
            <w:r w:rsidRPr="000B78B8">
              <w:rPr>
                <w:color w:val="000000" w:themeColor="text1"/>
                <w:sz w:val="22"/>
                <w:szCs w:val="22"/>
              </w:rPr>
              <w:t>9</w:t>
            </w:r>
          </w:p>
        </w:tc>
        <w:tc>
          <w:tcPr>
            <w:tcW w:w="7606" w:type="dxa"/>
            <w:tcBorders>
              <w:top w:val="nil"/>
              <w:left w:val="single" w:sz="4" w:space="0" w:color="auto"/>
              <w:bottom w:val="single" w:sz="4" w:space="0" w:color="auto"/>
              <w:right w:val="single" w:sz="4" w:space="0" w:color="auto"/>
            </w:tcBorders>
            <w:vAlign w:val="center"/>
          </w:tcPr>
          <w:p w14:paraId="058B7A73" w14:textId="77777777" w:rsidR="00A669C0" w:rsidRPr="000B78B8" w:rsidRDefault="00A669C0" w:rsidP="00BF4411">
            <w:pPr>
              <w:rPr>
                <w:bCs/>
                <w:color w:val="000000" w:themeColor="text1"/>
                <w:sz w:val="22"/>
                <w:szCs w:val="22"/>
              </w:rPr>
            </w:pPr>
            <w:r w:rsidRPr="000B78B8">
              <w:rPr>
                <w:color w:val="000000" w:themeColor="text1"/>
                <w:sz w:val="22"/>
                <w:szCs w:val="22"/>
              </w:rPr>
              <w:t>Обеспечение проведения мастер-классов</w:t>
            </w:r>
          </w:p>
        </w:tc>
        <w:tc>
          <w:tcPr>
            <w:tcW w:w="1106" w:type="dxa"/>
            <w:tcBorders>
              <w:top w:val="nil"/>
              <w:left w:val="nil"/>
              <w:bottom w:val="single" w:sz="4" w:space="0" w:color="auto"/>
              <w:right w:val="single" w:sz="4" w:space="0" w:color="auto"/>
            </w:tcBorders>
          </w:tcPr>
          <w:p w14:paraId="52E545F9" w14:textId="77777777" w:rsidR="00A669C0" w:rsidRPr="000B78B8" w:rsidRDefault="00A669C0" w:rsidP="00BF4411">
            <w:pPr>
              <w:jc w:val="center"/>
              <w:rPr>
                <w:color w:val="000000" w:themeColor="text1"/>
                <w:sz w:val="22"/>
                <w:szCs w:val="22"/>
              </w:rPr>
            </w:pPr>
            <w:r w:rsidRPr="000B78B8">
              <w:rPr>
                <w:color w:val="000000" w:themeColor="text1"/>
                <w:sz w:val="22"/>
                <w:szCs w:val="22"/>
              </w:rPr>
              <w:t>УСЛ. ЕД.</w:t>
            </w:r>
          </w:p>
        </w:tc>
        <w:tc>
          <w:tcPr>
            <w:tcW w:w="823" w:type="dxa"/>
            <w:tcBorders>
              <w:top w:val="nil"/>
              <w:left w:val="nil"/>
              <w:bottom w:val="single" w:sz="4" w:space="0" w:color="auto"/>
              <w:right w:val="single" w:sz="4" w:space="0" w:color="auto"/>
            </w:tcBorders>
          </w:tcPr>
          <w:p w14:paraId="40BA4423" w14:textId="77777777" w:rsidR="00A669C0" w:rsidRPr="000B78B8" w:rsidRDefault="00A669C0" w:rsidP="00BF4411">
            <w:pPr>
              <w:jc w:val="center"/>
              <w:rPr>
                <w:color w:val="000000" w:themeColor="text1"/>
                <w:sz w:val="22"/>
                <w:szCs w:val="22"/>
              </w:rPr>
            </w:pPr>
            <w:r w:rsidRPr="000B78B8">
              <w:rPr>
                <w:color w:val="000000" w:themeColor="text1"/>
                <w:sz w:val="22"/>
                <w:szCs w:val="22"/>
              </w:rPr>
              <w:t>1</w:t>
            </w:r>
          </w:p>
        </w:tc>
      </w:tr>
      <w:tr w:rsidR="00A669C0" w:rsidRPr="000B78B8" w14:paraId="683D24E4" w14:textId="77777777" w:rsidTr="00BF4411">
        <w:trPr>
          <w:trHeight w:val="51"/>
        </w:trPr>
        <w:tc>
          <w:tcPr>
            <w:tcW w:w="553" w:type="dxa"/>
            <w:tcBorders>
              <w:top w:val="single" w:sz="4" w:space="0" w:color="auto"/>
              <w:left w:val="single" w:sz="4" w:space="0" w:color="auto"/>
              <w:bottom w:val="single" w:sz="4" w:space="0" w:color="auto"/>
              <w:right w:val="single" w:sz="4" w:space="0" w:color="auto"/>
            </w:tcBorders>
            <w:vAlign w:val="center"/>
          </w:tcPr>
          <w:p w14:paraId="33FD06A5" w14:textId="77777777" w:rsidR="00A669C0" w:rsidRPr="000B78B8" w:rsidRDefault="00A669C0" w:rsidP="00BF4411">
            <w:pPr>
              <w:pStyle w:val="a7"/>
              <w:ind w:left="0"/>
              <w:jc w:val="center"/>
              <w:rPr>
                <w:color w:val="000000" w:themeColor="text1"/>
                <w:sz w:val="22"/>
                <w:szCs w:val="22"/>
              </w:rPr>
            </w:pPr>
            <w:r w:rsidRPr="000B78B8">
              <w:rPr>
                <w:color w:val="000000" w:themeColor="text1"/>
                <w:sz w:val="22"/>
                <w:szCs w:val="22"/>
              </w:rPr>
              <w:lastRenderedPageBreak/>
              <w:t xml:space="preserve">10 </w:t>
            </w:r>
          </w:p>
        </w:tc>
        <w:tc>
          <w:tcPr>
            <w:tcW w:w="7606" w:type="dxa"/>
            <w:tcBorders>
              <w:top w:val="nil"/>
              <w:left w:val="single" w:sz="4" w:space="0" w:color="auto"/>
              <w:bottom w:val="single" w:sz="4" w:space="0" w:color="auto"/>
              <w:right w:val="single" w:sz="4" w:space="0" w:color="auto"/>
            </w:tcBorders>
            <w:shd w:val="clear" w:color="000000" w:fill="FFFFFF"/>
            <w:vAlign w:val="center"/>
          </w:tcPr>
          <w:p w14:paraId="0CF4BC04" w14:textId="77777777" w:rsidR="00A669C0" w:rsidRPr="000B78B8" w:rsidRDefault="00A669C0" w:rsidP="00BF4411">
            <w:pPr>
              <w:rPr>
                <w:color w:val="000000" w:themeColor="text1"/>
                <w:sz w:val="22"/>
                <w:szCs w:val="22"/>
              </w:rPr>
            </w:pPr>
            <w:r w:rsidRPr="000B78B8">
              <w:rPr>
                <w:color w:val="000000" w:themeColor="text1"/>
                <w:sz w:val="22"/>
                <w:szCs w:val="22"/>
              </w:rPr>
              <w:t>Оформление фотозоны</w:t>
            </w:r>
          </w:p>
        </w:tc>
        <w:tc>
          <w:tcPr>
            <w:tcW w:w="1106" w:type="dxa"/>
            <w:tcBorders>
              <w:top w:val="nil"/>
              <w:left w:val="nil"/>
              <w:bottom w:val="single" w:sz="4" w:space="0" w:color="auto"/>
              <w:right w:val="single" w:sz="4" w:space="0" w:color="auto"/>
            </w:tcBorders>
            <w:vAlign w:val="center"/>
          </w:tcPr>
          <w:p w14:paraId="23DD914A" w14:textId="77777777" w:rsidR="00A669C0" w:rsidRPr="000B78B8" w:rsidRDefault="00A669C0" w:rsidP="00BF4411">
            <w:pPr>
              <w:jc w:val="center"/>
              <w:rPr>
                <w:color w:val="000000" w:themeColor="text1"/>
                <w:sz w:val="22"/>
                <w:szCs w:val="22"/>
              </w:rPr>
            </w:pPr>
            <w:r w:rsidRPr="000B78B8">
              <w:rPr>
                <w:color w:val="000000" w:themeColor="text1"/>
                <w:sz w:val="22"/>
                <w:szCs w:val="22"/>
              </w:rPr>
              <w:t>УСЛ. ЕД.</w:t>
            </w:r>
          </w:p>
        </w:tc>
        <w:tc>
          <w:tcPr>
            <w:tcW w:w="823" w:type="dxa"/>
            <w:tcBorders>
              <w:top w:val="nil"/>
              <w:left w:val="nil"/>
              <w:bottom w:val="single" w:sz="4" w:space="0" w:color="auto"/>
              <w:right w:val="single" w:sz="4" w:space="0" w:color="auto"/>
            </w:tcBorders>
            <w:vAlign w:val="center"/>
          </w:tcPr>
          <w:p w14:paraId="061B8154" w14:textId="77777777" w:rsidR="00A669C0" w:rsidRPr="000B78B8" w:rsidRDefault="00A669C0" w:rsidP="00BF4411">
            <w:pPr>
              <w:jc w:val="center"/>
              <w:rPr>
                <w:color w:val="000000" w:themeColor="text1"/>
                <w:sz w:val="22"/>
                <w:szCs w:val="22"/>
              </w:rPr>
            </w:pPr>
            <w:r w:rsidRPr="000B78B8">
              <w:rPr>
                <w:color w:val="000000" w:themeColor="text1"/>
                <w:sz w:val="22"/>
                <w:szCs w:val="22"/>
              </w:rPr>
              <w:t>1</w:t>
            </w:r>
          </w:p>
        </w:tc>
      </w:tr>
      <w:tr w:rsidR="00A669C0" w:rsidRPr="000B78B8" w14:paraId="5A1044C5" w14:textId="77777777" w:rsidTr="00BF4411">
        <w:trPr>
          <w:trHeight w:val="51"/>
        </w:trPr>
        <w:tc>
          <w:tcPr>
            <w:tcW w:w="553" w:type="dxa"/>
            <w:tcBorders>
              <w:top w:val="single" w:sz="4" w:space="0" w:color="auto"/>
              <w:left w:val="single" w:sz="4" w:space="0" w:color="auto"/>
              <w:bottom w:val="single" w:sz="4" w:space="0" w:color="auto"/>
              <w:right w:val="single" w:sz="4" w:space="0" w:color="auto"/>
            </w:tcBorders>
            <w:vAlign w:val="center"/>
          </w:tcPr>
          <w:p w14:paraId="0CBD3392" w14:textId="77777777" w:rsidR="00A669C0" w:rsidRPr="000B78B8" w:rsidRDefault="00A669C0" w:rsidP="00BF4411">
            <w:pPr>
              <w:pStyle w:val="a7"/>
              <w:ind w:left="0"/>
              <w:jc w:val="center"/>
              <w:rPr>
                <w:color w:val="000000" w:themeColor="text1"/>
                <w:sz w:val="22"/>
                <w:szCs w:val="22"/>
              </w:rPr>
            </w:pPr>
            <w:r w:rsidRPr="000B78B8">
              <w:rPr>
                <w:color w:val="000000" w:themeColor="text1"/>
                <w:sz w:val="22"/>
                <w:szCs w:val="22"/>
              </w:rPr>
              <w:t>11</w:t>
            </w:r>
          </w:p>
        </w:tc>
        <w:tc>
          <w:tcPr>
            <w:tcW w:w="7606" w:type="dxa"/>
            <w:tcBorders>
              <w:top w:val="nil"/>
              <w:left w:val="single" w:sz="4" w:space="0" w:color="auto"/>
              <w:bottom w:val="single" w:sz="4" w:space="0" w:color="auto"/>
              <w:right w:val="single" w:sz="4" w:space="0" w:color="auto"/>
            </w:tcBorders>
            <w:shd w:val="clear" w:color="000000" w:fill="FFFFFF"/>
            <w:vAlign w:val="center"/>
          </w:tcPr>
          <w:p w14:paraId="51701B5D" w14:textId="77777777" w:rsidR="00A669C0" w:rsidRPr="000B78B8" w:rsidRDefault="00A669C0" w:rsidP="00BF4411">
            <w:pPr>
              <w:rPr>
                <w:color w:val="000000" w:themeColor="text1"/>
                <w:sz w:val="22"/>
                <w:szCs w:val="22"/>
              </w:rPr>
            </w:pPr>
            <w:r w:rsidRPr="000B78B8">
              <w:rPr>
                <w:color w:val="000000" w:themeColor="text1"/>
                <w:sz w:val="22"/>
                <w:szCs w:val="22"/>
              </w:rPr>
              <w:t>Предоставление фоторамок А4</w:t>
            </w:r>
          </w:p>
        </w:tc>
        <w:tc>
          <w:tcPr>
            <w:tcW w:w="1106" w:type="dxa"/>
            <w:tcBorders>
              <w:top w:val="nil"/>
              <w:left w:val="nil"/>
              <w:bottom w:val="single" w:sz="4" w:space="0" w:color="auto"/>
              <w:right w:val="single" w:sz="4" w:space="0" w:color="auto"/>
            </w:tcBorders>
            <w:vAlign w:val="center"/>
          </w:tcPr>
          <w:p w14:paraId="54D6A8E2" w14:textId="77777777" w:rsidR="00A669C0" w:rsidRPr="000B78B8" w:rsidRDefault="00A669C0" w:rsidP="00BF4411">
            <w:pPr>
              <w:jc w:val="center"/>
              <w:rPr>
                <w:color w:val="000000" w:themeColor="text1"/>
                <w:sz w:val="22"/>
                <w:szCs w:val="22"/>
              </w:rPr>
            </w:pPr>
            <w:r w:rsidRPr="000B78B8">
              <w:rPr>
                <w:color w:val="000000" w:themeColor="text1"/>
                <w:sz w:val="22"/>
                <w:szCs w:val="22"/>
              </w:rPr>
              <w:t>ШТ.</w:t>
            </w:r>
          </w:p>
        </w:tc>
        <w:tc>
          <w:tcPr>
            <w:tcW w:w="823" w:type="dxa"/>
            <w:tcBorders>
              <w:top w:val="nil"/>
              <w:left w:val="nil"/>
              <w:bottom w:val="single" w:sz="4" w:space="0" w:color="auto"/>
              <w:right w:val="single" w:sz="4" w:space="0" w:color="auto"/>
            </w:tcBorders>
            <w:vAlign w:val="center"/>
          </w:tcPr>
          <w:p w14:paraId="4A19C7BC" w14:textId="77777777" w:rsidR="00A669C0" w:rsidRPr="000B78B8" w:rsidRDefault="00A669C0" w:rsidP="00BF4411">
            <w:pPr>
              <w:jc w:val="center"/>
              <w:rPr>
                <w:color w:val="000000" w:themeColor="text1"/>
                <w:sz w:val="22"/>
                <w:szCs w:val="22"/>
              </w:rPr>
            </w:pPr>
            <w:r w:rsidRPr="000B78B8">
              <w:rPr>
                <w:color w:val="000000" w:themeColor="text1"/>
                <w:sz w:val="22"/>
                <w:szCs w:val="22"/>
              </w:rPr>
              <w:t>15</w:t>
            </w:r>
          </w:p>
        </w:tc>
      </w:tr>
      <w:tr w:rsidR="00A669C0" w:rsidRPr="000B78B8" w14:paraId="18EDA6D9" w14:textId="77777777" w:rsidTr="00BF4411">
        <w:trPr>
          <w:trHeight w:val="51"/>
        </w:trPr>
        <w:tc>
          <w:tcPr>
            <w:tcW w:w="553" w:type="dxa"/>
            <w:tcBorders>
              <w:top w:val="single" w:sz="4" w:space="0" w:color="auto"/>
              <w:left w:val="single" w:sz="4" w:space="0" w:color="auto"/>
              <w:bottom w:val="single" w:sz="4" w:space="0" w:color="auto"/>
              <w:right w:val="single" w:sz="4" w:space="0" w:color="auto"/>
            </w:tcBorders>
            <w:vAlign w:val="center"/>
          </w:tcPr>
          <w:p w14:paraId="3D2B32BA" w14:textId="77777777" w:rsidR="00A669C0" w:rsidRPr="000B78B8" w:rsidRDefault="00A669C0" w:rsidP="00BF4411">
            <w:pPr>
              <w:pStyle w:val="a7"/>
              <w:ind w:left="0"/>
              <w:jc w:val="center"/>
              <w:rPr>
                <w:color w:val="000000" w:themeColor="text1"/>
                <w:sz w:val="22"/>
                <w:szCs w:val="22"/>
              </w:rPr>
            </w:pPr>
            <w:r w:rsidRPr="000B78B8">
              <w:rPr>
                <w:color w:val="000000" w:themeColor="text1"/>
                <w:sz w:val="22"/>
                <w:szCs w:val="22"/>
              </w:rPr>
              <w:t>12</w:t>
            </w:r>
          </w:p>
        </w:tc>
        <w:tc>
          <w:tcPr>
            <w:tcW w:w="7606" w:type="dxa"/>
            <w:tcBorders>
              <w:top w:val="nil"/>
              <w:left w:val="single" w:sz="4" w:space="0" w:color="auto"/>
              <w:bottom w:val="single" w:sz="4" w:space="0" w:color="auto"/>
              <w:right w:val="single" w:sz="4" w:space="0" w:color="auto"/>
            </w:tcBorders>
            <w:vAlign w:val="center"/>
          </w:tcPr>
          <w:p w14:paraId="3D45D865" w14:textId="77777777" w:rsidR="00A669C0" w:rsidRPr="000B78B8" w:rsidRDefault="00A669C0" w:rsidP="00BF4411">
            <w:pPr>
              <w:rPr>
                <w:color w:val="000000" w:themeColor="text1"/>
                <w:sz w:val="22"/>
                <w:szCs w:val="22"/>
              </w:rPr>
            </w:pPr>
            <w:r w:rsidRPr="000B78B8">
              <w:rPr>
                <w:color w:val="000000" w:themeColor="text1"/>
                <w:sz w:val="22"/>
                <w:szCs w:val="22"/>
              </w:rPr>
              <w:t>Предоставление виндеров</w:t>
            </w:r>
          </w:p>
        </w:tc>
        <w:tc>
          <w:tcPr>
            <w:tcW w:w="1106" w:type="dxa"/>
            <w:tcBorders>
              <w:top w:val="nil"/>
              <w:left w:val="nil"/>
              <w:bottom w:val="single" w:sz="4" w:space="0" w:color="auto"/>
              <w:right w:val="single" w:sz="4" w:space="0" w:color="auto"/>
            </w:tcBorders>
            <w:vAlign w:val="center"/>
          </w:tcPr>
          <w:p w14:paraId="3B8B77D4" w14:textId="77777777" w:rsidR="00A669C0" w:rsidRPr="000B78B8" w:rsidRDefault="00A669C0" w:rsidP="00BF4411">
            <w:pPr>
              <w:jc w:val="center"/>
              <w:rPr>
                <w:color w:val="000000" w:themeColor="text1"/>
                <w:sz w:val="22"/>
                <w:szCs w:val="22"/>
              </w:rPr>
            </w:pPr>
            <w:r w:rsidRPr="000B78B8">
              <w:rPr>
                <w:color w:val="000000" w:themeColor="text1"/>
                <w:sz w:val="22"/>
                <w:szCs w:val="22"/>
              </w:rPr>
              <w:t>ШТ.</w:t>
            </w:r>
          </w:p>
        </w:tc>
        <w:tc>
          <w:tcPr>
            <w:tcW w:w="823" w:type="dxa"/>
            <w:tcBorders>
              <w:top w:val="nil"/>
              <w:left w:val="nil"/>
              <w:bottom w:val="single" w:sz="4" w:space="0" w:color="auto"/>
              <w:right w:val="single" w:sz="4" w:space="0" w:color="auto"/>
            </w:tcBorders>
            <w:vAlign w:val="center"/>
          </w:tcPr>
          <w:p w14:paraId="7080D163" w14:textId="77777777" w:rsidR="00A669C0" w:rsidRPr="000B78B8" w:rsidRDefault="00A669C0" w:rsidP="00BF4411">
            <w:pPr>
              <w:jc w:val="center"/>
              <w:rPr>
                <w:color w:val="000000" w:themeColor="text1"/>
                <w:sz w:val="22"/>
                <w:szCs w:val="22"/>
              </w:rPr>
            </w:pPr>
            <w:r w:rsidRPr="000B78B8">
              <w:rPr>
                <w:color w:val="000000" w:themeColor="text1"/>
                <w:sz w:val="22"/>
                <w:szCs w:val="22"/>
              </w:rPr>
              <w:t>4</w:t>
            </w:r>
          </w:p>
        </w:tc>
      </w:tr>
      <w:tr w:rsidR="00A669C0" w:rsidRPr="000B78B8" w14:paraId="3EA9448D" w14:textId="77777777" w:rsidTr="00BF4411">
        <w:trPr>
          <w:trHeight w:val="51"/>
        </w:trPr>
        <w:tc>
          <w:tcPr>
            <w:tcW w:w="553" w:type="dxa"/>
            <w:tcBorders>
              <w:top w:val="single" w:sz="4" w:space="0" w:color="auto"/>
              <w:left w:val="single" w:sz="4" w:space="0" w:color="auto"/>
              <w:bottom w:val="single" w:sz="4" w:space="0" w:color="auto"/>
              <w:right w:val="single" w:sz="4" w:space="0" w:color="auto"/>
            </w:tcBorders>
            <w:vAlign w:val="center"/>
          </w:tcPr>
          <w:p w14:paraId="70268B40" w14:textId="77777777" w:rsidR="00A669C0" w:rsidRPr="000B78B8" w:rsidRDefault="00A669C0" w:rsidP="00BF4411">
            <w:pPr>
              <w:pStyle w:val="a7"/>
              <w:ind w:left="0"/>
              <w:jc w:val="center"/>
              <w:rPr>
                <w:color w:val="000000" w:themeColor="text1"/>
                <w:sz w:val="22"/>
                <w:szCs w:val="22"/>
              </w:rPr>
            </w:pPr>
            <w:r w:rsidRPr="000B78B8">
              <w:rPr>
                <w:color w:val="000000" w:themeColor="text1"/>
                <w:sz w:val="22"/>
                <w:szCs w:val="22"/>
              </w:rPr>
              <w:t>13</w:t>
            </w:r>
          </w:p>
        </w:tc>
        <w:tc>
          <w:tcPr>
            <w:tcW w:w="7606" w:type="dxa"/>
            <w:tcBorders>
              <w:top w:val="nil"/>
              <w:left w:val="single" w:sz="4" w:space="0" w:color="auto"/>
              <w:bottom w:val="single" w:sz="4" w:space="0" w:color="auto"/>
              <w:right w:val="single" w:sz="4" w:space="0" w:color="auto"/>
            </w:tcBorders>
            <w:shd w:val="clear" w:color="000000" w:fill="FFFFFF"/>
            <w:vAlign w:val="center"/>
          </w:tcPr>
          <w:p w14:paraId="11B90DD7" w14:textId="77777777" w:rsidR="00A669C0" w:rsidRPr="000B78B8" w:rsidRDefault="00A669C0" w:rsidP="00BF4411">
            <w:pPr>
              <w:rPr>
                <w:color w:val="000000" w:themeColor="text1"/>
                <w:sz w:val="22"/>
                <w:szCs w:val="22"/>
              </w:rPr>
            </w:pPr>
            <w:r w:rsidRPr="000B78B8">
              <w:rPr>
                <w:color w:val="000000" w:themeColor="text1"/>
                <w:sz w:val="22"/>
                <w:szCs w:val="22"/>
              </w:rPr>
              <w:t>Предоставление макетов</w:t>
            </w:r>
          </w:p>
        </w:tc>
        <w:tc>
          <w:tcPr>
            <w:tcW w:w="1106" w:type="dxa"/>
            <w:tcBorders>
              <w:top w:val="nil"/>
              <w:left w:val="nil"/>
              <w:bottom w:val="single" w:sz="4" w:space="0" w:color="auto"/>
              <w:right w:val="single" w:sz="4" w:space="0" w:color="auto"/>
            </w:tcBorders>
            <w:shd w:val="clear" w:color="000000" w:fill="FFFFFF"/>
            <w:vAlign w:val="center"/>
          </w:tcPr>
          <w:p w14:paraId="0354A0B0" w14:textId="77777777" w:rsidR="00A669C0" w:rsidRPr="000B78B8" w:rsidRDefault="00A669C0" w:rsidP="00BF4411">
            <w:pPr>
              <w:jc w:val="center"/>
              <w:rPr>
                <w:color w:val="000000" w:themeColor="text1"/>
                <w:sz w:val="22"/>
                <w:szCs w:val="22"/>
              </w:rPr>
            </w:pPr>
            <w:r w:rsidRPr="000B78B8">
              <w:rPr>
                <w:color w:val="000000" w:themeColor="text1"/>
                <w:sz w:val="22"/>
                <w:szCs w:val="22"/>
              </w:rPr>
              <w:t>УСЛ. ЕД.</w:t>
            </w:r>
          </w:p>
        </w:tc>
        <w:tc>
          <w:tcPr>
            <w:tcW w:w="823" w:type="dxa"/>
            <w:tcBorders>
              <w:top w:val="nil"/>
              <w:left w:val="nil"/>
              <w:bottom w:val="single" w:sz="4" w:space="0" w:color="auto"/>
              <w:right w:val="single" w:sz="4" w:space="0" w:color="auto"/>
            </w:tcBorders>
            <w:shd w:val="clear" w:color="000000" w:fill="FFFFFF"/>
            <w:vAlign w:val="center"/>
          </w:tcPr>
          <w:p w14:paraId="60A54086" w14:textId="77777777" w:rsidR="00A669C0" w:rsidRPr="000B78B8" w:rsidRDefault="00A669C0" w:rsidP="00BF4411">
            <w:pPr>
              <w:jc w:val="center"/>
              <w:rPr>
                <w:color w:val="000000" w:themeColor="text1"/>
                <w:sz w:val="22"/>
                <w:szCs w:val="22"/>
              </w:rPr>
            </w:pPr>
            <w:r w:rsidRPr="000B78B8">
              <w:rPr>
                <w:color w:val="000000" w:themeColor="text1"/>
                <w:sz w:val="22"/>
                <w:szCs w:val="22"/>
              </w:rPr>
              <w:t>1</w:t>
            </w:r>
          </w:p>
        </w:tc>
      </w:tr>
      <w:tr w:rsidR="00A669C0" w:rsidRPr="000B78B8" w14:paraId="766BA2B0" w14:textId="77777777" w:rsidTr="00BF4411">
        <w:trPr>
          <w:trHeight w:val="51"/>
        </w:trPr>
        <w:tc>
          <w:tcPr>
            <w:tcW w:w="553" w:type="dxa"/>
            <w:tcBorders>
              <w:top w:val="single" w:sz="4" w:space="0" w:color="auto"/>
              <w:left w:val="single" w:sz="4" w:space="0" w:color="auto"/>
              <w:bottom w:val="single" w:sz="4" w:space="0" w:color="auto"/>
              <w:right w:val="single" w:sz="4" w:space="0" w:color="auto"/>
            </w:tcBorders>
            <w:vAlign w:val="center"/>
          </w:tcPr>
          <w:p w14:paraId="7EB7A6F7" w14:textId="77777777" w:rsidR="00A669C0" w:rsidRPr="000B78B8" w:rsidRDefault="00A669C0" w:rsidP="00BF4411">
            <w:pPr>
              <w:pStyle w:val="a7"/>
              <w:ind w:left="0"/>
              <w:jc w:val="center"/>
              <w:rPr>
                <w:color w:val="000000" w:themeColor="text1"/>
                <w:sz w:val="22"/>
                <w:szCs w:val="22"/>
              </w:rPr>
            </w:pPr>
            <w:r w:rsidRPr="000B78B8">
              <w:rPr>
                <w:color w:val="000000" w:themeColor="text1"/>
                <w:sz w:val="22"/>
                <w:szCs w:val="22"/>
              </w:rPr>
              <w:t>14</w:t>
            </w:r>
          </w:p>
        </w:tc>
        <w:tc>
          <w:tcPr>
            <w:tcW w:w="7606" w:type="dxa"/>
            <w:tcBorders>
              <w:top w:val="nil"/>
              <w:left w:val="single" w:sz="4" w:space="0" w:color="auto"/>
              <w:bottom w:val="single" w:sz="4" w:space="0" w:color="auto"/>
              <w:right w:val="single" w:sz="4" w:space="0" w:color="auto"/>
            </w:tcBorders>
            <w:vAlign w:val="center"/>
          </w:tcPr>
          <w:p w14:paraId="668D5873" w14:textId="77777777" w:rsidR="00A669C0" w:rsidRPr="000B78B8" w:rsidRDefault="00A669C0" w:rsidP="00BF4411">
            <w:pPr>
              <w:rPr>
                <w:color w:val="000000" w:themeColor="text1"/>
                <w:sz w:val="22"/>
                <w:szCs w:val="22"/>
              </w:rPr>
            </w:pPr>
            <w:r w:rsidRPr="000B78B8">
              <w:rPr>
                <w:color w:val="000000" w:themeColor="text1"/>
                <w:sz w:val="22"/>
                <w:szCs w:val="22"/>
              </w:rPr>
              <w:t>Предоставление Ролл-ап</w:t>
            </w:r>
          </w:p>
        </w:tc>
        <w:tc>
          <w:tcPr>
            <w:tcW w:w="1106" w:type="dxa"/>
            <w:tcBorders>
              <w:top w:val="nil"/>
              <w:left w:val="nil"/>
              <w:bottom w:val="single" w:sz="4" w:space="0" w:color="auto"/>
              <w:right w:val="single" w:sz="4" w:space="0" w:color="auto"/>
            </w:tcBorders>
            <w:vAlign w:val="center"/>
          </w:tcPr>
          <w:p w14:paraId="57872465" w14:textId="77777777" w:rsidR="00A669C0" w:rsidRPr="000B78B8" w:rsidRDefault="00A669C0" w:rsidP="00BF4411">
            <w:pPr>
              <w:jc w:val="center"/>
              <w:rPr>
                <w:color w:val="000000" w:themeColor="text1"/>
                <w:sz w:val="22"/>
                <w:szCs w:val="22"/>
              </w:rPr>
            </w:pPr>
            <w:r w:rsidRPr="000B78B8">
              <w:rPr>
                <w:color w:val="000000" w:themeColor="text1"/>
                <w:sz w:val="22"/>
                <w:szCs w:val="22"/>
              </w:rPr>
              <w:t>ШТ.</w:t>
            </w:r>
          </w:p>
        </w:tc>
        <w:tc>
          <w:tcPr>
            <w:tcW w:w="823" w:type="dxa"/>
            <w:tcBorders>
              <w:top w:val="nil"/>
              <w:left w:val="nil"/>
              <w:bottom w:val="single" w:sz="4" w:space="0" w:color="auto"/>
              <w:right w:val="single" w:sz="4" w:space="0" w:color="auto"/>
            </w:tcBorders>
            <w:vAlign w:val="center"/>
          </w:tcPr>
          <w:p w14:paraId="768C10C1" w14:textId="77777777" w:rsidR="00A669C0" w:rsidRPr="000B78B8" w:rsidRDefault="00A669C0" w:rsidP="00BF4411">
            <w:pPr>
              <w:jc w:val="center"/>
              <w:rPr>
                <w:color w:val="000000" w:themeColor="text1"/>
                <w:sz w:val="22"/>
                <w:szCs w:val="22"/>
              </w:rPr>
            </w:pPr>
            <w:r w:rsidRPr="000B78B8">
              <w:rPr>
                <w:color w:val="000000" w:themeColor="text1"/>
                <w:sz w:val="22"/>
                <w:szCs w:val="22"/>
              </w:rPr>
              <w:t>3</w:t>
            </w:r>
          </w:p>
        </w:tc>
      </w:tr>
      <w:tr w:rsidR="00A669C0" w:rsidRPr="000B78B8" w14:paraId="7EC28D8F" w14:textId="77777777" w:rsidTr="00BF4411">
        <w:trPr>
          <w:trHeight w:val="51"/>
        </w:trPr>
        <w:tc>
          <w:tcPr>
            <w:tcW w:w="553" w:type="dxa"/>
            <w:tcBorders>
              <w:top w:val="single" w:sz="4" w:space="0" w:color="auto"/>
              <w:left w:val="single" w:sz="4" w:space="0" w:color="auto"/>
              <w:bottom w:val="single" w:sz="4" w:space="0" w:color="auto"/>
              <w:right w:val="single" w:sz="4" w:space="0" w:color="auto"/>
            </w:tcBorders>
            <w:vAlign w:val="center"/>
          </w:tcPr>
          <w:p w14:paraId="1A4D2D68" w14:textId="77777777" w:rsidR="00A669C0" w:rsidRPr="000B78B8" w:rsidRDefault="00A669C0" w:rsidP="00BF4411">
            <w:pPr>
              <w:pStyle w:val="a7"/>
              <w:ind w:left="0"/>
              <w:jc w:val="center"/>
              <w:rPr>
                <w:color w:val="000000" w:themeColor="text1"/>
                <w:sz w:val="22"/>
                <w:szCs w:val="22"/>
              </w:rPr>
            </w:pPr>
            <w:r w:rsidRPr="000B78B8">
              <w:rPr>
                <w:color w:val="000000" w:themeColor="text1"/>
                <w:sz w:val="22"/>
                <w:szCs w:val="22"/>
              </w:rPr>
              <w:t>15</w:t>
            </w:r>
          </w:p>
        </w:tc>
        <w:tc>
          <w:tcPr>
            <w:tcW w:w="7606" w:type="dxa"/>
            <w:tcBorders>
              <w:top w:val="nil"/>
              <w:left w:val="single" w:sz="4" w:space="0" w:color="auto"/>
              <w:bottom w:val="single" w:sz="4" w:space="0" w:color="auto"/>
              <w:right w:val="single" w:sz="4" w:space="0" w:color="auto"/>
            </w:tcBorders>
            <w:vAlign w:val="center"/>
          </w:tcPr>
          <w:p w14:paraId="1DD39ED0" w14:textId="77777777" w:rsidR="00A669C0" w:rsidRPr="000B78B8" w:rsidRDefault="00A669C0" w:rsidP="00BF4411">
            <w:pPr>
              <w:rPr>
                <w:color w:val="000000" w:themeColor="text1"/>
                <w:sz w:val="22"/>
                <w:szCs w:val="22"/>
              </w:rPr>
            </w:pPr>
            <w:r w:rsidRPr="000B78B8">
              <w:rPr>
                <w:color w:val="000000" w:themeColor="text1"/>
                <w:sz w:val="22"/>
                <w:szCs w:val="22"/>
              </w:rPr>
              <w:t>Предоставление металлических мольбертов</w:t>
            </w:r>
          </w:p>
        </w:tc>
        <w:tc>
          <w:tcPr>
            <w:tcW w:w="1106" w:type="dxa"/>
            <w:tcBorders>
              <w:top w:val="nil"/>
              <w:left w:val="nil"/>
              <w:bottom w:val="single" w:sz="4" w:space="0" w:color="auto"/>
              <w:right w:val="single" w:sz="4" w:space="0" w:color="auto"/>
            </w:tcBorders>
            <w:vAlign w:val="center"/>
          </w:tcPr>
          <w:p w14:paraId="5A805599" w14:textId="77777777" w:rsidR="00A669C0" w:rsidRPr="000B78B8" w:rsidRDefault="00A669C0" w:rsidP="00BF4411">
            <w:pPr>
              <w:jc w:val="center"/>
              <w:rPr>
                <w:color w:val="000000" w:themeColor="text1"/>
                <w:sz w:val="22"/>
                <w:szCs w:val="22"/>
              </w:rPr>
            </w:pPr>
            <w:r w:rsidRPr="000B78B8">
              <w:rPr>
                <w:color w:val="000000" w:themeColor="text1"/>
                <w:sz w:val="22"/>
                <w:szCs w:val="22"/>
              </w:rPr>
              <w:t>ШТ.</w:t>
            </w:r>
          </w:p>
        </w:tc>
        <w:tc>
          <w:tcPr>
            <w:tcW w:w="823" w:type="dxa"/>
            <w:tcBorders>
              <w:top w:val="nil"/>
              <w:left w:val="nil"/>
              <w:bottom w:val="single" w:sz="4" w:space="0" w:color="auto"/>
              <w:right w:val="single" w:sz="4" w:space="0" w:color="auto"/>
            </w:tcBorders>
            <w:vAlign w:val="center"/>
          </w:tcPr>
          <w:p w14:paraId="0860A5BA" w14:textId="77777777" w:rsidR="00A669C0" w:rsidRPr="000B78B8" w:rsidRDefault="00A669C0" w:rsidP="00BF4411">
            <w:pPr>
              <w:jc w:val="center"/>
              <w:rPr>
                <w:color w:val="000000" w:themeColor="text1"/>
                <w:sz w:val="22"/>
                <w:szCs w:val="22"/>
              </w:rPr>
            </w:pPr>
            <w:r w:rsidRPr="000B78B8">
              <w:rPr>
                <w:color w:val="000000" w:themeColor="text1"/>
                <w:sz w:val="22"/>
                <w:szCs w:val="22"/>
              </w:rPr>
              <w:t>30</w:t>
            </w:r>
          </w:p>
        </w:tc>
      </w:tr>
      <w:tr w:rsidR="00A669C0" w:rsidRPr="000B78B8" w14:paraId="4A98856F" w14:textId="77777777" w:rsidTr="00BF4411">
        <w:trPr>
          <w:trHeight w:val="51"/>
        </w:trPr>
        <w:tc>
          <w:tcPr>
            <w:tcW w:w="553" w:type="dxa"/>
            <w:tcBorders>
              <w:top w:val="single" w:sz="4" w:space="0" w:color="auto"/>
              <w:left w:val="single" w:sz="4" w:space="0" w:color="auto"/>
              <w:bottom w:val="single" w:sz="4" w:space="0" w:color="auto"/>
              <w:right w:val="single" w:sz="4" w:space="0" w:color="auto"/>
            </w:tcBorders>
            <w:vAlign w:val="center"/>
          </w:tcPr>
          <w:p w14:paraId="08BDA19C" w14:textId="77777777" w:rsidR="00A669C0" w:rsidRPr="000B78B8" w:rsidRDefault="00A669C0" w:rsidP="00BF4411">
            <w:pPr>
              <w:pStyle w:val="a7"/>
              <w:ind w:left="0"/>
              <w:jc w:val="center"/>
              <w:rPr>
                <w:color w:val="000000" w:themeColor="text1"/>
                <w:sz w:val="22"/>
                <w:szCs w:val="22"/>
              </w:rPr>
            </w:pPr>
            <w:r w:rsidRPr="000B78B8">
              <w:rPr>
                <w:color w:val="000000" w:themeColor="text1"/>
                <w:sz w:val="22"/>
                <w:szCs w:val="22"/>
              </w:rPr>
              <w:t>16</w:t>
            </w:r>
          </w:p>
        </w:tc>
        <w:tc>
          <w:tcPr>
            <w:tcW w:w="7606" w:type="dxa"/>
            <w:tcBorders>
              <w:top w:val="nil"/>
              <w:left w:val="single" w:sz="4" w:space="0" w:color="auto"/>
              <w:bottom w:val="single" w:sz="4" w:space="0" w:color="auto"/>
              <w:right w:val="single" w:sz="4" w:space="0" w:color="auto"/>
            </w:tcBorders>
            <w:vAlign w:val="center"/>
          </w:tcPr>
          <w:p w14:paraId="6DED9E7B" w14:textId="77777777" w:rsidR="00A669C0" w:rsidRPr="000B78B8" w:rsidRDefault="00A669C0" w:rsidP="00BF4411">
            <w:pPr>
              <w:rPr>
                <w:color w:val="000000" w:themeColor="text1"/>
                <w:sz w:val="22"/>
                <w:szCs w:val="22"/>
              </w:rPr>
            </w:pPr>
            <w:r w:rsidRPr="000B78B8">
              <w:rPr>
                <w:color w:val="000000" w:themeColor="text1"/>
                <w:sz w:val="22"/>
                <w:szCs w:val="22"/>
              </w:rPr>
              <w:t>Предоставление буклетов в виде специального выпуска газеты</w:t>
            </w:r>
          </w:p>
        </w:tc>
        <w:tc>
          <w:tcPr>
            <w:tcW w:w="1106" w:type="dxa"/>
            <w:tcBorders>
              <w:top w:val="nil"/>
              <w:left w:val="nil"/>
              <w:bottom w:val="single" w:sz="4" w:space="0" w:color="auto"/>
              <w:right w:val="single" w:sz="4" w:space="0" w:color="auto"/>
            </w:tcBorders>
            <w:vAlign w:val="center"/>
          </w:tcPr>
          <w:p w14:paraId="4FE5D975" w14:textId="77777777" w:rsidR="00A669C0" w:rsidRPr="000B78B8" w:rsidRDefault="00A669C0" w:rsidP="00BF4411">
            <w:pPr>
              <w:jc w:val="center"/>
              <w:rPr>
                <w:color w:val="000000" w:themeColor="text1"/>
                <w:sz w:val="22"/>
                <w:szCs w:val="22"/>
              </w:rPr>
            </w:pPr>
            <w:r w:rsidRPr="000B78B8">
              <w:rPr>
                <w:color w:val="000000" w:themeColor="text1"/>
                <w:sz w:val="22"/>
                <w:szCs w:val="22"/>
              </w:rPr>
              <w:t>ШТ.</w:t>
            </w:r>
          </w:p>
        </w:tc>
        <w:tc>
          <w:tcPr>
            <w:tcW w:w="823" w:type="dxa"/>
            <w:tcBorders>
              <w:top w:val="nil"/>
              <w:left w:val="nil"/>
              <w:bottom w:val="single" w:sz="4" w:space="0" w:color="auto"/>
              <w:right w:val="single" w:sz="4" w:space="0" w:color="auto"/>
            </w:tcBorders>
            <w:vAlign w:val="center"/>
          </w:tcPr>
          <w:p w14:paraId="3FD43240" w14:textId="77777777" w:rsidR="00A669C0" w:rsidRPr="000B78B8" w:rsidRDefault="00A669C0" w:rsidP="00BF4411">
            <w:pPr>
              <w:jc w:val="center"/>
              <w:rPr>
                <w:color w:val="000000" w:themeColor="text1"/>
                <w:sz w:val="22"/>
                <w:szCs w:val="22"/>
              </w:rPr>
            </w:pPr>
            <w:r w:rsidRPr="000B78B8">
              <w:rPr>
                <w:color w:val="000000" w:themeColor="text1"/>
                <w:sz w:val="22"/>
                <w:szCs w:val="22"/>
              </w:rPr>
              <w:t>100</w:t>
            </w:r>
          </w:p>
        </w:tc>
      </w:tr>
      <w:tr w:rsidR="00A669C0" w:rsidRPr="000B78B8" w14:paraId="03B8E557" w14:textId="77777777" w:rsidTr="00BF4411">
        <w:trPr>
          <w:trHeight w:val="51"/>
        </w:trPr>
        <w:tc>
          <w:tcPr>
            <w:tcW w:w="553" w:type="dxa"/>
            <w:tcBorders>
              <w:top w:val="single" w:sz="4" w:space="0" w:color="auto"/>
              <w:left w:val="single" w:sz="4" w:space="0" w:color="auto"/>
              <w:bottom w:val="single" w:sz="4" w:space="0" w:color="auto"/>
              <w:right w:val="single" w:sz="4" w:space="0" w:color="auto"/>
            </w:tcBorders>
            <w:vAlign w:val="center"/>
          </w:tcPr>
          <w:p w14:paraId="5843D867" w14:textId="77777777" w:rsidR="00A669C0" w:rsidRPr="000B78B8" w:rsidRDefault="00A669C0" w:rsidP="00BF4411">
            <w:pPr>
              <w:pStyle w:val="a7"/>
              <w:ind w:left="0"/>
              <w:jc w:val="center"/>
              <w:rPr>
                <w:color w:val="000000" w:themeColor="text1"/>
                <w:sz w:val="22"/>
                <w:szCs w:val="22"/>
              </w:rPr>
            </w:pPr>
            <w:r w:rsidRPr="000B78B8">
              <w:rPr>
                <w:color w:val="000000" w:themeColor="text1"/>
                <w:sz w:val="22"/>
                <w:szCs w:val="22"/>
              </w:rPr>
              <w:t>17</w:t>
            </w:r>
          </w:p>
        </w:tc>
        <w:tc>
          <w:tcPr>
            <w:tcW w:w="7606" w:type="dxa"/>
            <w:tcBorders>
              <w:top w:val="nil"/>
              <w:left w:val="single" w:sz="4" w:space="0" w:color="auto"/>
              <w:bottom w:val="single" w:sz="4" w:space="0" w:color="auto"/>
              <w:right w:val="single" w:sz="4" w:space="0" w:color="auto"/>
            </w:tcBorders>
            <w:vAlign w:val="center"/>
          </w:tcPr>
          <w:p w14:paraId="3DD1C288" w14:textId="77777777" w:rsidR="00A669C0" w:rsidRPr="000B78B8" w:rsidRDefault="00A669C0" w:rsidP="00BF4411">
            <w:pPr>
              <w:rPr>
                <w:color w:val="000000" w:themeColor="text1"/>
                <w:sz w:val="22"/>
                <w:szCs w:val="22"/>
              </w:rPr>
            </w:pPr>
            <w:r w:rsidRPr="000B78B8">
              <w:rPr>
                <w:color w:val="000000" w:themeColor="text1"/>
                <w:sz w:val="22"/>
                <w:szCs w:val="22"/>
              </w:rPr>
              <w:t xml:space="preserve">Предоставление значков </w:t>
            </w:r>
          </w:p>
        </w:tc>
        <w:tc>
          <w:tcPr>
            <w:tcW w:w="1106" w:type="dxa"/>
            <w:tcBorders>
              <w:top w:val="nil"/>
              <w:left w:val="nil"/>
              <w:bottom w:val="single" w:sz="4" w:space="0" w:color="auto"/>
              <w:right w:val="single" w:sz="4" w:space="0" w:color="auto"/>
            </w:tcBorders>
            <w:vAlign w:val="center"/>
          </w:tcPr>
          <w:p w14:paraId="3320B073" w14:textId="77777777" w:rsidR="00A669C0" w:rsidRPr="000B78B8" w:rsidRDefault="00A669C0" w:rsidP="00BF4411">
            <w:pPr>
              <w:jc w:val="center"/>
              <w:rPr>
                <w:color w:val="000000" w:themeColor="text1"/>
                <w:sz w:val="22"/>
                <w:szCs w:val="22"/>
              </w:rPr>
            </w:pPr>
            <w:r w:rsidRPr="000B78B8">
              <w:rPr>
                <w:color w:val="000000" w:themeColor="text1"/>
                <w:sz w:val="22"/>
                <w:szCs w:val="22"/>
              </w:rPr>
              <w:t>ШТ.</w:t>
            </w:r>
          </w:p>
        </w:tc>
        <w:tc>
          <w:tcPr>
            <w:tcW w:w="823" w:type="dxa"/>
            <w:tcBorders>
              <w:top w:val="nil"/>
              <w:left w:val="nil"/>
              <w:bottom w:val="single" w:sz="4" w:space="0" w:color="auto"/>
              <w:right w:val="single" w:sz="4" w:space="0" w:color="auto"/>
            </w:tcBorders>
            <w:vAlign w:val="center"/>
          </w:tcPr>
          <w:p w14:paraId="081E0BD7" w14:textId="77777777" w:rsidR="00A669C0" w:rsidRPr="000B78B8" w:rsidRDefault="00A669C0" w:rsidP="00BF4411">
            <w:pPr>
              <w:jc w:val="center"/>
              <w:rPr>
                <w:color w:val="000000" w:themeColor="text1"/>
                <w:sz w:val="22"/>
                <w:szCs w:val="22"/>
              </w:rPr>
            </w:pPr>
            <w:r w:rsidRPr="000B78B8">
              <w:rPr>
                <w:color w:val="000000" w:themeColor="text1"/>
                <w:sz w:val="22"/>
                <w:szCs w:val="22"/>
              </w:rPr>
              <w:t>50</w:t>
            </w:r>
          </w:p>
        </w:tc>
      </w:tr>
      <w:tr w:rsidR="00A669C0" w:rsidRPr="000B78B8" w14:paraId="16224180" w14:textId="77777777" w:rsidTr="00BF4411">
        <w:trPr>
          <w:trHeight w:val="51"/>
        </w:trPr>
        <w:tc>
          <w:tcPr>
            <w:tcW w:w="553" w:type="dxa"/>
            <w:tcBorders>
              <w:top w:val="single" w:sz="4" w:space="0" w:color="auto"/>
              <w:left w:val="single" w:sz="4" w:space="0" w:color="auto"/>
              <w:bottom w:val="single" w:sz="4" w:space="0" w:color="auto"/>
              <w:right w:val="single" w:sz="4" w:space="0" w:color="auto"/>
            </w:tcBorders>
            <w:vAlign w:val="center"/>
          </w:tcPr>
          <w:p w14:paraId="6742F0DA" w14:textId="77777777" w:rsidR="00A669C0" w:rsidRPr="000B78B8" w:rsidRDefault="00A669C0" w:rsidP="00BF4411">
            <w:pPr>
              <w:pStyle w:val="a7"/>
              <w:ind w:left="0"/>
              <w:jc w:val="center"/>
              <w:rPr>
                <w:color w:val="000000" w:themeColor="text1"/>
                <w:sz w:val="22"/>
                <w:szCs w:val="22"/>
              </w:rPr>
            </w:pPr>
            <w:r w:rsidRPr="000B78B8">
              <w:rPr>
                <w:color w:val="000000" w:themeColor="text1"/>
                <w:sz w:val="22"/>
                <w:szCs w:val="22"/>
              </w:rPr>
              <w:t>18</w:t>
            </w:r>
          </w:p>
        </w:tc>
        <w:tc>
          <w:tcPr>
            <w:tcW w:w="7606" w:type="dxa"/>
            <w:tcBorders>
              <w:top w:val="nil"/>
              <w:left w:val="single" w:sz="4" w:space="0" w:color="auto"/>
              <w:bottom w:val="single" w:sz="4" w:space="0" w:color="auto"/>
              <w:right w:val="single" w:sz="4" w:space="0" w:color="auto"/>
            </w:tcBorders>
            <w:shd w:val="clear" w:color="000000" w:fill="FFFFFF"/>
            <w:vAlign w:val="center"/>
          </w:tcPr>
          <w:p w14:paraId="0E1EC885" w14:textId="77777777" w:rsidR="00A669C0" w:rsidRPr="000B78B8" w:rsidRDefault="00A669C0" w:rsidP="00BF4411">
            <w:pPr>
              <w:rPr>
                <w:color w:val="000000" w:themeColor="text1"/>
                <w:sz w:val="22"/>
                <w:szCs w:val="22"/>
              </w:rPr>
            </w:pPr>
            <w:r w:rsidRPr="000B78B8">
              <w:rPr>
                <w:color w:val="000000" w:themeColor="text1"/>
                <w:sz w:val="22"/>
                <w:szCs w:val="22"/>
              </w:rPr>
              <w:t>Предоставление мебели для проведения мастер-классов</w:t>
            </w:r>
          </w:p>
        </w:tc>
        <w:tc>
          <w:tcPr>
            <w:tcW w:w="1106" w:type="dxa"/>
            <w:tcBorders>
              <w:top w:val="nil"/>
              <w:left w:val="nil"/>
              <w:bottom w:val="single" w:sz="4" w:space="0" w:color="auto"/>
              <w:right w:val="single" w:sz="4" w:space="0" w:color="auto"/>
            </w:tcBorders>
            <w:vAlign w:val="center"/>
          </w:tcPr>
          <w:p w14:paraId="4DFF4A51" w14:textId="77777777" w:rsidR="00A669C0" w:rsidRPr="000B78B8" w:rsidRDefault="00A669C0" w:rsidP="00BF4411">
            <w:pPr>
              <w:jc w:val="center"/>
              <w:rPr>
                <w:color w:val="000000" w:themeColor="text1"/>
                <w:sz w:val="22"/>
                <w:szCs w:val="22"/>
              </w:rPr>
            </w:pPr>
            <w:r w:rsidRPr="000B78B8">
              <w:rPr>
                <w:color w:val="000000" w:themeColor="text1"/>
                <w:sz w:val="22"/>
                <w:szCs w:val="22"/>
              </w:rPr>
              <w:t>УСЛ. ЕД.</w:t>
            </w:r>
          </w:p>
        </w:tc>
        <w:tc>
          <w:tcPr>
            <w:tcW w:w="823" w:type="dxa"/>
            <w:tcBorders>
              <w:top w:val="nil"/>
              <w:left w:val="nil"/>
              <w:bottom w:val="single" w:sz="4" w:space="0" w:color="auto"/>
              <w:right w:val="single" w:sz="4" w:space="0" w:color="auto"/>
            </w:tcBorders>
            <w:vAlign w:val="center"/>
          </w:tcPr>
          <w:p w14:paraId="55D2E183" w14:textId="77777777" w:rsidR="00A669C0" w:rsidRPr="000B78B8" w:rsidRDefault="00A669C0" w:rsidP="00BF4411">
            <w:pPr>
              <w:jc w:val="center"/>
              <w:rPr>
                <w:color w:val="000000" w:themeColor="text1"/>
                <w:sz w:val="22"/>
                <w:szCs w:val="22"/>
              </w:rPr>
            </w:pPr>
            <w:r w:rsidRPr="000B78B8">
              <w:rPr>
                <w:color w:val="000000" w:themeColor="text1"/>
                <w:sz w:val="22"/>
                <w:szCs w:val="22"/>
              </w:rPr>
              <w:t>1</w:t>
            </w:r>
          </w:p>
        </w:tc>
      </w:tr>
      <w:bookmarkEnd w:id="3"/>
    </w:tbl>
    <w:p w14:paraId="3B3775FC" w14:textId="77777777" w:rsidR="00A669C0" w:rsidRPr="000B78B8" w:rsidRDefault="00A669C0" w:rsidP="00A669C0">
      <w:pPr>
        <w:pStyle w:val="af"/>
        <w:widowControl w:val="0"/>
        <w:ind w:firstLine="567"/>
        <w:jc w:val="both"/>
        <w:rPr>
          <w:rFonts w:ascii="Times New Roman" w:hAnsi="Times New Roman"/>
          <w:color w:val="000000" w:themeColor="text1"/>
        </w:rPr>
      </w:pPr>
    </w:p>
    <w:p w14:paraId="59B61E03" w14:textId="77777777" w:rsidR="00A669C0" w:rsidRPr="000B78B8" w:rsidRDefault="00A669C0" w:rsidP="00A669C0">
      <w:pPr>
        <w:widowControl w:val="0"/>
        <w:ind w:firstLine="567"/>
        <w:jc w:val="both"/>
        <w:rPr>
          <w:color w:val="000000" w:themeColor="text1"/>
          <w:sz w:val="22"/>
          <w:szCs w:val="22"/>
        </w:rPr>
      </w:pPr>
      <w:r w:rsidRPr="000B78B8">
        <w:rPr>
          <w:color w:val="000000" w:themeColor="text1"/>
          <w:sz w:val="22"/>
          <w:szCs w:val="22"/>
        </w:rPr>
        <w:t>2.2. Место оказания услуг: г. Санкт-Петербург, ул. Большая Монетная, д. 17-19, литера К.</w:t>
      </w:r>
    </w:p>
    <w:p w14:paraId="3AAA2E49" w14:textId="77777777" w:rsidR="00A669C0" w:rsidRPr="000B78B8" w:rsidRDefault="00A669C0" w:rsidP="00A669C0">
      <w:pPr>
        <w:pStyle w:val="af"/>
        <w:widowControl w:val="0"/>
        <w:ind w:firstLine="567"/>
        <w:jc w:val="both"/>
        <w:rPr>
          <w:rFonts w:ascii="Times New Roman" w:hAnsi="Times New Roman"/>
          <w:color w:val="000000" w:themeColor="text1"/>
        </w:rPr>
      </w:pPr>
      <w:r w:rsidRPr="000B78B8">
        <w:rPr>
          <w:rFonts w:ascii="Times New Roman" w:hAnsi="Times New Roman"/>
          <w:color w:val="000000" w:themeColor="text1"/>
        </w:rPr>
        <w:t>2.3. Сроки оказания услуг: с момента вступления контракта в силу по «11» сентября 2026 года.</w:t>
      </w:r>
    </w:p>
    <w:p w14:paraId="2DBE6E27" w14:textId="77777777" w:rsidR="00A669C0" w:rsidRPr="000B78B8" w:rsidRDefault="00A669C0" w:rsidP="00A669C0">
      <w:pPr>
        <w:pStyle w:val="af"/>
        <w:widowControl w:val="0"/>
        <w:ind w:firstLine="567"/>
        <w:jc w:val="both"/>
        <w:rPr>
          <w:rFonts w:ascii="Times New Roman" w:hAnsi="Times New Roman"/>
          <w:color w:val="000000" w:themeColor="text1"/>
        </w:rPr>
      </w:pPr>
      <w:r w:rsidRPr="000B78B8">
        <w:rPr>
          <w:rFonts w:ascii="Times New Roman" w:hAnsi="Times New Roman"/>
          <w:color w:val="000000" w:themeColor="text1"/>
        </w:rPr>
        <w:t>Точная дата и время проведения Мероприятия предоставляется Заказчиком в течение 5 (пяти) рабочих дней с момента заключения Контракта.</w:t>
      </w:r>
    </w:p>
    <w:p w14:paraId="7D949A84" w14:textId="77777777" w:rsidR="00A669C0" w:rsidRPr="000B78B8" w:rsidRDefault="00A669C0" w:rsidP="00A669C0">
      <w:pPr>
        <w:pStyle w:val="af"/>
        <w:widowControl w:val="0"/>
        <w:ind w:firstLine="567"/>
        <w:jc w:val="both"/>
        <w:rPr>
          <w:rFonts w:ascii="Times New Roman" w:hAnsi="Times New Roman"/>
          <w:color w:val="000000" w:themeColor="text1"/>
        </w:rPr>
      </w:pPr>
    </w:p>
    <w:p w14:paraId="48F8BDAD" w14:textId="77777777" w:rsidR="00A669C0" w:rsidRPr="000B78B8" w:rsidRDefault="00A669C0" w:rsidP="00A669C0">
      <w:pPr>
        <w:widowControl w:val="0"/>
        <w:autoSpaceDE w:val="0"/>
        <w:autoSpaceDN w:val="0"/>
        <w:adjustRightInd w:val="0"/>
        <w:jc w:val="center"/>
        <w:outlineLvl w:val="1"/>
        <w:rPr>
          <w:b/>
          <w:bCs/>
          <w:color w:val="000000" w:themeColor="text1"/>
          <w:sz w:val="22"/>
          <w:szCs w:val="22"/>
        </w:rPr>
      </w:pPr>
      <w:r w:rsidRPr="000B78B8">
        <w:rPr>
          <w:b/>
          <w:bCs/>
          <w:color w:val="000000" w:themeColor="text1"/>
          <w:sz w:val="22"/>
          <w:szCs w:val="22"/>
        </w:rPr>
        <w:t>Раздел 3. Требования к гарантии качества услуг, а также требования к гарантийному сроку и (или) объему предоставления гарантий их качества,                                  порядок и сроки предоставления гарантийных обязательств.</w:t>
      </w:r>
    </w:p>
    <w:p w14:paraId="09917C47" w14:textId="77777777" w:rsidR="00A669C0" w:rsidRPr="000B78B8" w:rsidRDefault="00A669C0" w:rsidP="00A669C0">
      <w:pPr>
        <w:widowControl w:val="0"/>
        <w:autoSpaceDE w:val="0"/>
        <w:autoSpaceDN w:val="0"/>
        <w:adjustRightInd w:val="0"/>
        <w:jc w:val="center"/>
        <w:outlineLvl w:val="1"/>
        <w:rPr>
          <w:b/>
          <w:bCs/>
          <w:color w:val="000000" w:themeColor="text1"/>
          <w:sz w:val="22"/>
          <w:szCs w:val="22"/>
        </w:rPr>
      </w:pPr>
    </w:p>
    <w:p w14:paraId="2D596EE2" w14:textId="77777777" w:rsidR="00A669C0" w:rsidRPr="000B78B8" w:rsidRDefault="00A669C0" w:rsidP="00A669C0">
      <w:pPr>
        <w:widowControl w:val="0"/>
        <w:autoSpaceDE w:val="0"/>
        <w:autoSpaceDN w:val="0"/>
        <w:adjustRightInd w:val="0"/>
        <w:ind w:firstLine="567"/>
        <w:rPr>
          <w:color w:val="000000" w:themeColor="text1"/>
          <w:sz w:val="22"/>
          <w:szCs w:val="22"/>
        </w:rPr>
      </w:pPr>
      <w:bookmarkStart w:id="4" w:name="_Hlk98776551"/>
      <w:bookmarkStart w:id="5" w:name="_Hlk104825820"/>
      <w:r w:rsidRPr="000B78B8">
        <w:rPr>
          <w:color w:val="000000" w:themeColor="text1"/>
          <w:sz w:val="22"/>
          <w:szCs w:val="22"/>
        </w:rPr>
        <w:t>3.1. Срок и объем предоставления гарантии качества оказываемых услуг: на весь срок действия контракта в полном объеме.</w:t>
      </w:r>
    </w:p>
    <w:p w14:paraId="5AFFABB1" w14:textId="77777777" w:rsidR="00A669C0" w:rsidRPr="000B78B8" w:rsidRDefault="00A669C0" w:rsidP="00A669C0">
      <w:pPr>
        <w:widowControl w:val="0"/>
        <w:autoSpaceDE w:val="0"/>
        <w:autoSpaceDN w:val="0"/>
        <w:adjustRightInd w:val="0"/>
        <w:ind w:firstLine="567"/>
        <w:jc w:val="both"/>
        <w:rPr>
          <w:color w:val="000000" w:themeColor="text1"/>
          <w:sz w:val="22"/>
          <w:szCs w:val="22"/>
        </w:rPr>
      </w:pPr>
      <w:r w:rsidRPr="000B78B8">
        <w:rPr>
          <w:color w:val="000000" w:themeColor="text1"/>
          <w:sz w:val="22"/>
          <w:szCs w:val="22"/>
        </w:rPr>
        <w:t>3.2. Качество услуг должно соответствовать требованиям нормативных актов, описанию объекта закупки (Техническому заданию) и Контракту.                                                             Услуги, не соответствующие требованиям Контракта, считаются не оказанными, и Заказчик вправе отказаться от их оплаты (приостановить финансирование по Контракту)                  до момента устранения недостатков Исполнителем и оплаты неустойки.</w:t>
      </w:r>
    </w:p>
    <w:p w14:paraId="1D6A8C1B" w14:textId="77777777" w:rsidR="00A669C0" w:rsidRPr="000B78B8" w:rsidRDefault="00A669C0" w:rsidP="00A669C0">
      <w:pPr>
        <w:widowControl w:val="0"/>
        <w:autoSpaceDE w:val="0"/>
        <w:autoSpaceDN w:val="0"/>
        <w:adjustRightInd w:val="0"/>
        <w:ind w:firstLine="567"/>
        <w:jc w:val="both"/>
        <w:rPr>
          <w:color w:val="000000" w:themeColor="text1"/>
          <w:sz w:val="22"/>
          <w:szCs w:val="22"/>
        </w:rPr>
      </w:pPr>
      <w:r w:rsidRPr="000B78B8">
        <w:rPr>
          <w:color w:val="000000" w:themeColor="text1"/>
          <w:sz w:val="22"/>
          <w:szCs w:val="22"/>
        </w:rPr>
        <w:t>3.3. В случае обнаружения недостатков услуг в пределах срока контракта, Исполнитель обязан устранить указанные недостатки в установленный Заказчиком срок.</w:t>
      </w:r>
    </w:p>
    <w:p w14:paraId="1B8DA361" w14:textId="77777777" w:rsidR="00A669C0" w:rsidRPr="000B78B8" w:rsidRDefault="00A669C0" w:rsidP="00A669C0">
      <w:pPr>
        <w:widowControl w:val="0"/>
        <w:autoSpaceDE w:val="0"/>
        <w:autoSpaceDN w:val="0"/>
        <w:adjustRightInd w:val="0"/>
        <w:ind w:firstLine="567"/>
        <w:jc w:val="both"/>
        <w:rPr>
          <w:color w:val="000000" w:themeColor="text1"/>
          <w:sz w:val="22"/>
          <w:szCs w:val="22"/>
        </w:rPr>
      </w:pPr>
      <w:r w:rsidRPr="000B78B8">
        <w:rPr>
          <w:color w:val="000000" w:themeColor="text1"/>
          <w:sz w:val="22"/>
          <w:szCs w:val="22"/>
        </w:rPr>
        <w:t>3.4. В случае обнаружения Заказчиком недостатков по истечении срока контракта, Исполнитель несет ответственность, если Заказчик докажет, что недостатки возникли по вине Исполнителя.</w:t>
      </w:r>
    </w:p>
    <w:bookmarkEnd w:id="4"/>
    <w:p w14:paraId="23C1833A" w14:textId="77777777" w:rsidR="00A669C0" w:rsidRPr="000B78B8" w:rsidRDefault="00A669C0" w:rsidP="00A669C0">
      <w:pPr>
        <w:widowControl w:val="0"/>
        <w:jc w:val="center"/>
        <w:outlineLvl w:val="1"/>
        <w:rPr>
          <w:b/>
          <w:bCs/>
          <w:color w:val="000000" w:themeColor="text1"/>
          <w:sz w:val="22"/>
          <w:szCs w:val="22"/>
        </w:rPr>
      </w:pPr>
    </w:p>
    <w:p w14:paraId="51D40A62" w14:textId="77777777" w:rsidR="00A669C0" w:rsidRPr="000B78B8" w:rsidRDefault="00A669C0" w:rsidP="00A669C0">
      <w:pPr>
        <w:widowControl w:val="0"/>
        <w:jc w:val="center"/>
        <w:outlineLvl w:val="1"/>
        <w:rPr>
          <w:b/>
          <w:bCs/>
          <w:color w:val="000000" w:themeColor="text1"/>
          <w:sz w:val="22"/>
          <w:szCs w:val="22"/>
        </w:rPr>
      </w:pPr>
      <w:bookmarkStart w:id="6" w:name="AD_TZ_SECTION_4"/>
      <w:r w:rsidRPr="000B78B8">
        <w:rPr>
          <w:b/>
          <w:bCs/>
          <w:color w:val="000000" w:themeColor="text1"/>
          <w:sz w:val="22"/>
          <w:szCs w:val="22"/>
        </w:rPr>
        <w:t xml:space="preserve">Раздел 4. </w:t>
      </w:r>
      <w:bookmarkEnd w:id="6"/>
      <w:r w:rsidRPr="000B78B8">
        <w:rPr>
          <w:b/>
          <w:bCs/>
          <w:color w:val="000000" w:themeColor="text1"/>
          <w:sz w:val="22"/>
          <w:szCs w:val="22"/>
        </w:rPr>
        <w:t>Требования энергетической эффективности товаров, работ, услуг.</w:t>
      </w:r>
    </w:p>
    <w:p w14:paraId="4E9F21ED" w14:textId="77777777" w:rsidR="00A669C0" w:rsidRPr="000B78B8" w:rsidRDefault="00A669C0" w:rsidP="00A669C0">
      <w:pPr>
        <w:widowControl w:val="0"/>
        <w:tabs>
          <w:tab w:val="left" w:pos="567"/>
        </w:tabs>
        <w:ind w:firstLine="567"/>
        <w:jc w:val="both"/>
        <w:rPr>
          <w:bCs/>
          <w:color w:val="000000" w:themeColor="text1"/>
          <w:sz w:val="22"/>
          <w:szCs w:val="22"/>
        </w:rPr>
      </w:pPr>
      <w:r w:rsidRPr="000B78B8">
        <w:rPr>
          <w:bCs/>
          <w:color w:val="000000" w:themeColor="text1"/>
          <w:sz w:val="22"/>
          <w:szCs w:val="22"/>
        </w:rPr>
        <w:t xml:space="preserve">4.1. </w:t>
      </w:r>
      <w:r w:rsidRPr="000B78B8">
        <w:rPr>
          <w:color w:val="000000" w:themeColor="text1"/>
          <w:sz w:val="22"/>
          <w:szCs w:val="22"/>
        </w:rPr>
        <w:t>Требования не установлены.</w:t>
      </w:r>
    </w:p>
    <w:p w14:paraId="49E55026" w14:textId="77777777" w:rsidR="00A669C0" w:rsidRPr="000B78B8" w:rsidRDefault="00A669C0" w:rsidP="00A669C0">
      <w:pPr>
        <w:widowControl w:val="0"/>
        <w:tabs>
          <w:tab w:val="left" w:pos="567"/>
        </w:tabs>
        <w:ind w:firstLine="567"/>
        <w:jc w:val="both"/>
        <w:rPr>
          <w:bCs/>
          <w:color w:val="000000" w:themeColor="text1"/>
          <w:sz w:val="22"/>
          <w:szCs w:val="22"/>
        </w:rPr>
      </w:pPr>
    </w:p>
    <w:p w14:paraId="7D408D7B" w14:textId="77777777" w:rsidR="00A669C0" w:rsidRPr="000B78B8" w:rsidRDefault="00A669C0" w:rsidP="00A669C0">
      <w:pPr>
        <w:widowControl w:val="0"/>
        <w:shd w:val="clear" w:color="auto" w:fill="FFFFFF"/>
        <w:jc w:val="center"/>
        <w:rPr>
          <w:b/>
          <w:bCs/>
          <w:color w:val="000000" w:themeColor="text1"/>
          <w:sz w:val="22"/>
          <w:szCs w:val="22"/>
        </w:rPr>
      </w:pPr>
      <w:r w:rsidRPr="000B78B8">
        <w:rPr>
          <w:b/>
          <w:bCs/>
          <w:color w:val="000000" w:themeColor="text1"/>
          <w:sz w:val="22"/>
          <w:szCs w:val="22"/>
        </w:rPr>
        <w:t xml:space="preserve">Раздел 5. </w:t>
      </w:r>
      <w:r w:rsidRPr="000B78B8">
        <w:rPr>
          <w:b/>
          <w:color w:val="000000" w:themeColor="text1"/>
          <w:sz w:val="22"/>
          <w:szCs w:val="22"/>
        </w:rPr>
        <w:t>Требования к количеству, качеству услуг, к их техническим и функциональным</w:t>
      </w:r>
      <w:r w:rsidRPr="000B78B8">
        <w:rPr>
          <w:b/>
          <w:color w:val="000000" w:themeColor="text1"/>
          <w:sz w:val="22"/>
          <w:szCs w:val="22"/>
        </w:rPr>
        <w:br/>
        <w:t>и эксплуатационным характеристикам</w:t>
      </w:r>
      <w:r w:rsidRPr="000B78B8">
        <w:rPr>
          <w:b/>
          <w:bCs/>
          <w:color w:val="000000" w:themeColor="text1"/>
          <w:sz w:val="22"/>
          <w:szCs w:val="22"/>
        </w:rPr>
        <w:t>.</w:t>
      </w:r>
    </w:p>
    <w:p w14:paraId="3080930F" w14:textId="77777777" w:rsidR="00A669C0" w:rsidRPr="000B78B8" w:rsidRDefault="00A669C0" w:rsidP="00A669C0">
      <w:pPr>
        <w:widowControl w:val="0"/>
        <w:shd w:val="clear" w:color="auto" w:fill="FFFFFF"/>
        <w:jc w:val="center"/>
        <w:rPr>
          <w:b/>
          <w:bCs/>
          <w:color w:val="000000" w:themeColor="text1"/>
          <w:sz w:val="22"/>
          <w:szCs w:val="22"/>
        </w:rPr>
      </w:pPr>
    </w:p>
    <w:p w14:paraId="4F96652A" w14:textId="77777777" w:rsidR="00A669C0" w:rsidRPr="000B78B8" w:rsidRDefault="00A669C0" w:rsidP="00A669C0">
      <w:pPr>
        <w:widowControl w:val="0"/>
        <w:autoSpaceDE w:val="0"/>
        <w:autoSpaceDN w:val="0"/>
        <w:adjustRightInd w:val="0"/>
        <w:ind w:firstLine="567"/>
        <w:rPr>
          <w:color w:val="000000" w:themeColor="text1"/>
          <w:sz w:val="22"/>
          <w:szCs w:val="22"/>
        </w:rPr>
      </w:pPr>
      <w:bookmarkStart w:id="7" w:name="_Hlk90300769"/>
      <w:bookmarkEnd w:id="5"/>
      <w:r w:rsidRPr="000B78B8">
        <w:rPr>
          <w:bCs/>
          <w:color w:val="000000" w:themeColor="text1"/>
          <w:sz w:val="22"/>
          <w:szCs w:val="22"/>
        </w:rPr>
        <w:t>5.1.</w:t>
      </w:r>
      <w:bookmarkEnd w:id="7"/>
      <w:r w:rsidRPr="000B78B8">
        <w:rPr>
          <w:b/>
          <w:color w:val="000000" w:themeColor="text1"/>
          <w:sz w:val="22"/>
          <w:szCs w:val="22"/>
        </w:rPr>
        <w:t xml:space="preserve"> </w:t>
      </w:r>
      <w:r w:rsidRPr="000B78B8">
        <w:rPr>
          <w:color w:val="000000" w:themeColor="text1"/>
          <w:sz w:val="22"/>
          <w:szCs w:val="22"/>
        </w:rPr>
        <w:t>Услуги, являющиеся предметом закупки, оказываются в соответствии с требованиями, изложенными в пункте 5.3 раздела 5 настоящего Описания объекта закупки.</w:t>
      </w:r>
    </w:p>
    <w:p w14:paraId="57B3D75F" w14:textId="77777777" w:rsidR="00A669C0" w:rsidRPr="000B78B8" w:rsidRDefault="00A669C0" w:rsidP="00A669C0">
      <w:pPr>
        <w:ind w:firstLine="567"/>
        <w:jc w:val="both"/>
        <w:rPr>
          <w:bCs/>
          <w:color w:val="000000" w:themeColor="text1"/>
          <w:sz w:val="22"/>
          <w:szCs w:val="22"/>
        </w:rPr>
      </w:pPr>
      <w:r w:rsidRPr="000B78B8">
        <w:rPr>
          <w:bCs/>
          <w:color w:val="000000" w:themeColor="text1"/>
          <w:sz w:val="22"/>
          <w:szCs w:val="22"/>
        </w:rPr>
        <w:t>5.2. Требования к качеству и безопасности услуг:</w:t>
      </w:r>
    </w:p>
    <w:p w14:paraId="295A2C8F" w14:textId="77777777" w:rsidR="00A669C0" w:rsidRPr="000B78B8" w:rsidRDefault="00A669C0" w:rsidP="00A669C0">
      <w:pPr>
        <w:ind w:firstLine="567"/>
        <w:jc w:val="both"/>
        <w:rPr>
          <w:color w:val="000000" w:themeColor="text1"/>
          <w:sz w:val="22"/>
          <w:szCs w:val="22"/>
        </w:rPr>
      </w:pPr>
      <w:bookmarkStart w:id="8" w:name="_Hlk104825852"/>
      <w:r w:rsidRPr="000B78B8">
        <w:rPr>
          <w:color w:val="000000" w:themeColor="text1"/>
          <w:sz w:val="22"/>
          <w:szCs w:val="22"/>
        </w:rPr>
        <w:lastRenderedPageBreak/>
        <w:t>5.2.1. Качество услуг должно соответствовать требованиям, предъявляемым к услугам соответствующего рода, либо превышать данные требования по сравнению                          с требованиями, изложенными в п. 5.3 настоящего раздела.</w:t>
      </w:r>
    </w:p>
    <w:p w14:paraId="036C23A6" w14:textId="77777777" w:rsidR="00A669C0" w:rsidRPr="000B78B8" w:rsidRDefault="00A669C0" w:rsidP="00A669C0">
      <w:pPr>
        <w:ind w:firstLine="567"/>
        <w:rPr>
          <w:color w:val="000000" w:themeColor="text1"/>
          <w:sz w:val="22"/>
          <w:szCs w:val="22"/>
        </w:rPr>
      </w:pPr>
      <w:r w:rsidRPr="000B78B8">
        <w:rPr>
          <w:color w:val="000000" w:themeColor="text1"/>
          <w:sz w:val="22"/>
          <w:szCs w:val="22"/>
        </w:rPr>
        <w:t>5.2.2. Исполнитель должен соблюдать требования техники безопасности и пожарной безопасности в соответствии с Федеральным законом от 22.07.2008 № 123-ФЗ «Технический регламент о требованиях пожарной безопасности» и «Правила противопожарного режима в Российской Федерации», утвержденные постановлением Правительства Российской Федерации от 16 сентября 2020 г. № 1479.</w:t>
      </w:r>
    </w:p>
    <w:p w14:paraId="66A04589" w14:textId="77777777" w:rsidR="00A669C0" w:rsidRPr="000B78B8" w:rsidRDefault="00A669C0" w:rsidP="00A669C0">
      <w:pPr>
        <w:pStyle w:val="af1"/>
        <w:ind w:firstLine="567"/>
        <w:jc w:val="both"/>
        <w:rPr>
          <w:color w:val="000000" w:themeColor="text1"/>
          <w:sz w:val="22"/>
          <w:szCs w:val="22"/>
        </w:rPr>
      </w:pPr>
      <w:r w:rsidRPr="000B78B8">
        <w:rPr>
          <w:color w:val="000000" w:themeColor="text1"/>
          <w:sz w:val="22"/>
          <w:szCs w:val="22"/>
        </w:rPr>
        <w:t>5.2.3. Во время подготовки и проведения мероприятий Исполнитель обязан соблюдать нормативно-правовые акты, касающихся противодействия распространению новой коронавирусной инфекции (COVID-19) с изменениями, действующими на момент оказания услуг.</w:t>
      </w:r>
    </w:p>
    <w:p w14:paraId="2D987562" w14:textId="77777777" w:rsidR="00A669C0" w:rsidRPr="000B78B8" w:rsidRDefault="00A669C0" w:rsidP="00A669C0">
      <w:pPr>
        <w:pStyle w:val="af1"/>
        <w:ind w:firstLine="567"/>
        <w:jc w:val="both"/>
        <w:rPr>
          <w:color w:val="000000" w:themeColor="text1"/>
          <w:sz w:val="22"/>
          <w:szCs w:val="22"/>
        </w:rPr>
      </w:pPr>
      <w:r w:rsidRPr="000B78B8">
        <w:rPr>
          <w:color w:val="000000" w:themeColor="text1"/>
          <w:sz w:val="22"/>
          <w:szCs w:val="22"/>
        </w:rPr>
        <w:t>5.2.4. Во время подготовки и проведения мероприятий Исполнителем должно быть обеспечено соблюдение требований, установленных Федеральным законом                                   от 27.07.2006 № 152-ФЗ «О персональных данных».</w:t>
      </w:r>
    </w:p>
    <w:p w14:paraId="4CDBF78F" w14:textId="77777777" w:rsidR="00A669C0" w:rsidRPr="000B78B8" w:rsidRDefault="00A669C0" w:rsidP="00A669C0">
      <w:pPr>
        <w:ind w:firstLine="567"/>
        <w:jc w:val="both"/>
        <w:rPr>
          <w:color w:val="000000" w:themeColor="text1"/>
          <w:sz w:val="22"/>
          <w:szCs w:val="22"/>
        </w:rPr>
      </w:pPr>
      <w:r w:rsidRPr="000B78B8">
        <w:rPr>
          <w:color w:val="000000" w:themeColor="text1"/>
          <w:sz w:val="22"/>
          <w:szCs w:val="22"/>
        </w:rPr>
        <w:t>5.2.5. Во время подготовки и проведения мероприятий Исполнитель несет ответственность за причинение какого-либо вреда здоровью, жизни или имуществу третьих лиц.</w:t>
      </w:r>
    </w:p>
    <w:p w14:paraId="2DB50350" w14:textId="77777777" w:rsidR="00A669C0" w:rsidRPr="000B78B8" w:rsidRDefault="00A669C0" w:rsidP="00A669C0">
      <w:pPr>
        <w:ind w:firstLine="567"/>
        <w:jc w:val="both"/>
        <w:rPr>
          <w:color w:val="000000" w:themeColor="text1"/>
          <w:sz w:val="22"/>
          <w:szCs w:val="22"/>
        </w:rPr>
      </w:pPr>
      <w:r w:rsidRPr="000B78B8">
        <w:rPr>
          <w:color w:val="000000" w:themeColor="text1"/>
          <w:sz w:val="22"/>
          <w:szCs w:val="22"/>
        </w:rPr>
        <w:t>5.2.6. Во время подготовки и проведения мероприятий Заказчик не несет никакой ответственности за причинение какого-либо вреда здоровью, жизни или имуществу третьих лиц, вызванных действиями или бездействиями Исполнителя, его работников или представителей.</w:t>
      </w:r>
    </w:p>
    <w:p w14:paraId="144CF027" w14:textId="77777777" w:rsidR="00A669C0" w:rsidRPr="000B78B8" w:rsidRDefault="00A669C0" w:rsidP="00A669C0">
      <w:pPr>
        <w:ind w:firstLine="567"/>
        <w:jc w:val="both"/>
        <w:rPr>
          <w:color w:val="000000" w:themeColor="text1"/>
          <w:sz w:val="22"/>
          <w:szCs w:val="22"/>
        </w:rPr>
      </w:pPr>
      <w:r w:rsidRPr="000B78B8">
        <w:rPr>
          <w:color w:val="000000" w:themeColor="text1"/>
          <w:sz w:val="22"/>
          <w:szCs w:val="22"/>
        </w:rPr>
        <w:t>5.2.7. Во время подготовки и проведения мероприятий Исполнитель обязан соблюдать требования Федерального закона от 30.03.1999 № 52-ФЗ «О санитарно-эпидемиологическом благополучии населения».</w:t>
      </w:r>
    </w:p>
    <w:p w14:paraId="66A5C4B5" w14:textId="77777777" w:rsidR="00A669C0" w:rsidRPr="000B78B8" w:rsidRDefault="00A669C0" w:rsidP="00A669C0">
      <w:pPr>
        <w:ind w:firstLine="567"/>
        <w:jc w:val="both"/>
        <w:rPr>
          <w:bCs/>
          <w:color w:val="000000" w:themeColor="text1"/>
          <w:sz w:val="22"/>
          <w:szCs w:val="22"/>
        </w:rPr>
      </w:pPr>
      <w:r w:rsidRPr="000B78B8">
        <w:rPr>
          <w:bCs/>
          <w:color w:val="000000" w:themeColor="text1"/>
          <w:sz w:val="22"/>
          <w:szCs w:val="22"/>
        </w:rPr>
        <w:t>5.3. Требования к техническим характеристикам услуг:</w:t>
      </w:r>
    </w:p>
    <w:bookmarkEnd w:id="8"/>
    <w:p w14:paraId="00784AF8" w14:textId="77777777" w:rsidR="00A669C0" w:rsidRPr="000B78B8" w:rsidRDefault="00A669C0" w:rsidP="00A669C0">
      <w:pPr>
        <w:widowControl w:val="0"/>
        <w:ind w:firstLine="567"/>
        <w:jc w:val="both"/>
        <w:rPr>
          <w:color w:val="000000" w:themeColor="text1"/>
          <w:sz w:val="22"/>
          <w:szCs w:val="22"/>
        </w:rPr>
      </w:pPr>
      <w:r w:rsidRPr="000B78B8">
        <w:rPr>
          <w:color w:val="000000" w:themeColor="text1"/>
          <w:sz w:val="22"/>
          <w:szCs w:val="22"/>
        </w:rPr>
        <w:t>5.3.1. В рамках оказания услуг Исполнитель должен оказать услуги по организации и проведению «Праздничного мероприятия, посвященного дню муниципального округа Посадский в 2026 году».</w:t>
      </w:r>
    </w:p>
    <w:p w14:paraId="21E0BF32" w14:textId="77777777" w:rsidR="00A669C0" w:rsidRPr="000B78B8" w:rsidRDefault="00A669C0" w:rsidP="00A669C0">
      <w:pPr>
        <w:widowControl w:val="0"/>
        <w:ind w:firstLine="567"/>
        <w:jc w:val="both"/>
        <w:rPr>
          <w:color w:val="000000" w:themeColor="text1"/>
          <w:sz w:val="22"/>
          <w:szCs w:val="22"/>
        </w:rPr>
      </w:pPr>
      <w:r w:rsidRPr="000B78B8">
        <w:rPr>
          <w:color w:val="000000" w:themeColor="text1"/>
          <w:sz w:val="22"/>
          <w:szCs w:val="22"/>
        </w:rPr>
        <w:t>Сроки проведения мероприятия: не позднее 11 сентября 2026 года;</w:t>
      </w:r>
    </w:p>
    <w:p w14:paraId="4613B65C" w14:textId="77777777" w:rsidR="00A669C0" w:rsidRPr="000B78B8" w:rsidRDefault="00A669C0" w:rsidP="00A669C0">
      <w:pPr>
        <w:widowControl w:val="0"/>
        <w:ind w:firstLine="567"/>
        <w:jc w:val="both"/>
        <w:rPr>
          <w:color w:val="000000" w:themeColor="text1"/>
          <w:sz w:val="22"/>
          <w:szCs w:val="22"/>
        </w:rPr>
      </w:pPr>
      <w:r w:rsidRPr="000B78B8">
        <w:rPr>
          <w:color w:val="000000" w:themeColor="text1"/>
          <w:sz w:val="22"/>
          <w:szCs w:val="22"/>
        </w:rPr>
        <w:t>Количество участников: 100 человек.</w:t>
      </w:r>
    </w:p>
    <w:p w14:paraId="7D47BA8D" w14:textId="77777777" w:rsidR="00A669C0" w:rsidRPr="000B78B8" w:rsidRDefault="00A669C0" w:rsidP="00A669C0">
      <w:pPr>
        <w:jc w:val="both"/>
        <w:rPr>
          <w:color w:val="000000" w:themeColor="text1"/>
          <w:sz w:val="22"/>
          <w:szCs w:val="22"/>
        </w:rPr>
      </w:pPr>
    </w:p>
    <w:p w14:paraId="43CCB48D" w14:textId="77777777" w:rsidR="00A669C0" w:rsidRPr="000B78B8" w:rsidRDefault="00A669C0" w:rsidP="00A669C0">
      <w:pPr>
        <w:widowControl w:val="0"/>
        <w:jc w:val="center"/>
        <w:rPr>
          <w:b/>
          <w:color w:val="000000" w:themeColor="text1"/>
          <w:sz w:val="22"/>
          <w:szCs w:val="22"/>
        </w:rPr>
      </w:pPr>
      <w:r w:rsidRPr="000B78B8">
        <w:rPr>
          <w:b/>
          <w:color w:val="000000" w:themeColor="text1"/>
          <w:sz w:val="22"/>
          <w:szCs w:val="22"/>
        </w:rPr>
        <w:t>5.3.2. Технические требования к оказываемым услугам.</w:t>
      </w:r>
    </w:p>
    <w:p w14:paraId="1F374C7B" w14:textId="77777777" w:rsidR="00A669C0" w:rsidRPr="000B78B8" w:rsidRDefault="00A669C0" w:rsidP="00A669C0">
      <w:pPr>
        <w:widowControl w:val="0"/>
        <w:rPr>
          <w:color w:val="000000" w:themeColor="text1"/>
          <w:sz w:val="22"/>
          <w:szCs w:val="22"/>
        </w:rPr>
      </w:pPr>
    </w:p>
    <w:tbl>
      <w:tblPr>
        <w:tblW w:w="153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1986"/>
        <w:gridCol w:w="1106"/>
        <w:gridCol w:w="850"/>
        <w:gridCol w:w="10801"/>
      </w:tblGrid>
      <w:tr w:rsidR="00A669C0" w:rsidRPr="000B78B8" w14:paraId="1CAE2A81" w14:textId="77777777" w:rsidTr="00BF4411">
        <w:trPr>
          <w:trHeight w:val="606"/>
        </w:trPr>
        <w:tc>
          <w:tcPr>
            <w:tcW w:w="567" w:type="dxa"/>
            <w:tcBorders>
              <w:top w:val="single" w:sz="4" w:space="0" w:color="000000"/>
              <w:left w:val="single" w:sz="4" w:space="0" w:color="000000"/>
              <w:bottom w:val="single" w:sz="4" w:space="0" w:color="000000"/>
              <w:right w:val="single" w:sz="4" w:space="0" w:color="000000"/>
            </w:tcBorders>
            <w:vAlign w:val="center"/>
          </w:tcPr>
          <w:p w14:paraId="277DDA8F" w14:textId="77777777" w:rsidR="00A669C0" w:rsidRPr="000B78B8" w:rsidRDefault="00A669C0" w:rsidP="00BF4411">
            <w:pPr>
              <w:widowControl w:val="0"/>
              <w:jc w:val="center"/>
              <w:rPr>
                <w:b/>
                <w:color w:val="000000" w:themeColor="text1"/>
                <w:sz w:val="22"/>
                <w:szCs w:val="22"/>
              </w:rPr>
            </w:pPr>
            <w:r w:rsidRPr="000B78B8">
              <w:rPr>
                <w:b/>
                <w:color w:val="000000" w:themeColor="text1"/>
                <w:sz w:val="22"/>
                <w:szCs w:val="22"/>
              </w:rPr>
              <w:t>№ п/п</w:t>
            </w:r>
          </w:p>
        </w:tc>
        <w:tc>
          <w:tcPr>
            <w:tcW w:w="1986" w:type="dxa"/>
            <w:tcBorders>
              <w:top w:val="single" w:sz="4" w:space="0" w:color="000000"/>
              <w:left w:val="single" w:sz="4" w:space="0" w:color="000000"/>
              <w:bottom w:val="single" w:sz="4" w:space="0" w:color="000000"/>
              <w:right w:val="single" w:sz="4" w:space="0" w:color="000000"/>
            </w:tcBorders>
            <w:vAlign w:val="center"/>
          </w:tcPr>
          <w:p w14:paraId="22366B8E" w14:textId="77777777" w:rsidR="00A669C0" w:rsidRPr="000B78B8" w:rsidRDefault="00A669C0" w:rsidP="00BF4411">
            <w:pPr>
              <w:widowControl w:val="0"/>
              <w:jc w:val="center"/>
              <w:rPr>
                <w:b/>
                <w:color w:val="000000" w:themeColor="text1"/>
                <w:sz w:val="22"/>
                <w:szCs w:val="22"/>
              </w:rPr>
            </w:pPr>
            <w:r w:rsidRPr="000B78B8">
              <w:rPr>
                <w:b/>
                <w:color w:val="000000" w:themeColor="text1"/>
                <w:sz w:val="22"/>
                <w:szCs w:val="22"/>
              </w:rPr>
              <w:t>Наименование услуг</w:t>
            </w:r>
          </w:p>
        </w:tc>
        <w:tc>
          <w:tcPr>
            <w:tcW w:w="1106" w:type="dxa"/>
            <w:tcBorders>
              <w:top w:val="single" w:sz="4" w:space="0" w:color="000000"/>
              <w:left w:val="single" w:sz="4" w:space="0" w:color="000000"/>
              <w:bottom w:val="single" w:sz="4" w:space="0" w:color="000000"/>
              <w:right w:val="single" w:sz="4" w:space="0" w:color="000000"/>
            </w:tcBorders>
            <w:vAlign w:val="center"/>
          </w:tcPr>
          <w:p w14:paraId="1CC8E4A1" w14:textId="77777777" w:rsidR="00A669C0" w:rsidRPr="000B78B8" w:rsidRDefault="00A669C0" w:rsidP="00BF4411">
            <w:pPr>
              <w:widowControl w:val="0"/>
              <w:jc w:val="center"/>
              <w:rPr>
                <w:b/>
                <w:color w:val="000000" w:themeColor="text1"/>
                <w:sz w:val="22"/>
                <w:szCs w:val="22"/>
              </w:rPr>
            </w:pPr>
            <w:r w:rsidRPr="000B78B8">
              <w:rPr>
                <w:b/>
                <w:color w:val="000000" w:themeColor="text1"/>
                <w:sz w:val="22"/>
                <w:szCs w:val="22"/>
              </w:rPr>
              <w:t>Ед. изм.</w:t>
            </w:r>
          </w:p>
        </w:tc>
        <w:tc>
          <w:tcPr>
            <w:tcW w:w="850" w:type="dxa"/>
            <w:tcBorders>
              <w:top w:val="single" w:sz="4" w:space="0" w:color="000000"/>
              <w:left w:val="single" w:sz="4" w:space="0" w:color="000000"/>
              <w:bottom w:val="single" w:sz="4" w:space="0" w:color="000000"/>
              <w:right w:val="single" w:sz="4" w:space="0" w:color="000000"/>
            </w:tcBorders>
            <w:vAlign w:val="center"/>
          </w:tcPr>
          <w:p w14:paraId="61F7B73F" w14:textId="77777777" w:rsidR="00A669C0" w:rsidRPr="000B78B8" w:rsidRDefault="00A669C0" w:rsidP="00BF4411">
            <w:pPr>
              <w:widowControl w:val="0"/>
              <w:jc w:val="center"/>
              <w:rPr>
                <w:b/>
                <w:color w:val="000000" w:themeColor="text1"/>
                <w:sz w:val="22"/>
                <w:szCs w:val="22"/>
              </w:rPr>
            </w:pPr>
            <w:r w:rsidRPr="000B78B8">
              <w:rPr>
                <w:b/>
                <w:color w:val="000000" w:themeColor="text1"/>
                <w:sz w:val="22"/>
                <w:szCs w:val="22"/>
              </w:rPr>
              <w:t>Кол-во</w:t>
            </w:r>
          </w:p>
        </w:tc>
        <w:tc>
          <w:tcPr>
            <w:tcW w:w="10801" w:type="dxa"/>
            <w:tcBorders>
              <w:top w:val="single" w:sz="4" w:space="0" w:color="000000"/>
              <w:left w:val="single" w:sz="4" w:space="0" w:color="000000"/>
              <w:bottom w:val="single" w:sz="4" w:space="0" w:color="000000"/>
              <w:right w:val="single" w:sz="4" w:space="0" w:color="000000"/>
            </w:tcBorders>
            <w:vAlign w:val="center"/>
          </w:tcPr>
          <w:p w14:paraId="773DE604" w14:textId="77777777" w:rsidR="00A669C0" w:rsidRPr="000B78B8" w:rsidRDefault="00A669C0" w:rsidP="00BF4411">
            <w:pPr>
              <w:widowControl w:val="0"/>
              <w:jc w:val="center"/>
              <w:rPr>
                <w:b/>
                <w:color w:val="000000" w:themeColor="text1"/>
                <w:sz w:val="22"/>
                <w:szCs w:val="22"/>
              </w:rPr>
            </w:pPr>
            <w:r w:rsidRPr="000B78B8">
              <w:rPr>
                <w:b/>
                <w:color w:val="000000" w:themeColor="text1"/>
                <w:sz w:val="22"/>
                <w:szCs w:val="22"/>
              </w:rPr>
              <w:t>Технические требования</w:t>
            </w:r>
          </w:p>
        </w:tc>
      </w:tr>
      <w:tr w:rsidR="00A669C0" w:rsidRPr="000B78B8" w14:paraId="25587063" w14:textId="77777777" w:rsidTr="00BF4411">
        <w:trPr>
          <w:trHeight w:val="606"/>
        </w:trPr>
        <w:tc>
          <w:tcPr>
            <w:tcW w:w="567" w:type="dxa"/>
            <w:tcBorders>
              <w:top w:val="single" w:sz="4" w:space="0" w:color="000000"/>
              <w:left w:val="single" w:sz="4" w:space="0" w:color="000000"/>
              <w:bottom w:val="single" w:sz="4" w:space="0" w:color="000000"/>
              <w:right w:val="single" w:sz="4" w:space="0" w:color="000000"/>
            </w:tcBorders>
            <w:vAlign w:val="center"/>
          </w:tcPr>
          <w:p w14:paraId="60A164DD" w14:textId="77777777" w:rsidR="00A669C0" w:rsidRPr="000B78B8" w:rsidRDefault="00A669C0" w:rsidP="00BF4411">
            <w:pPr>
              <w:widowControl w:val="0"/>
              <w:jc w:val="center"/>
              <w:rPr>
                <w:bCs/>
                <w:color w:val="000000" w:themeColor="text1"/>
                <w:sz w:val="22"/>
                <w:szCs w:val="22"/>
              </w:rPr>
            </w:pPr>
            <w:r w:rsidRPr="000B78B8">
              <w:rPr>
                <w:bCs/>
                <w:color w:val="000000" w:themeColor="text1"/>
                <w:sz w:val="22"/>
                <w:szCs w:val="22"/>
              </w:rPr>
              <w:t>1</w:t>
            </w:r>
          </w:p>
        </w:tc>
        <w:tc>
          <w:tcPr>
            <w:tcW w:w="1986" w:type="dxa"/>
            <w:tcBorders>
              <w:top w:val="single" w:sz="4" w:space="0" w:color="000000"/>
              <w:left w:val="single" w:sz="4" w:space="0" w:color="000000"/>
              <w:bottom w:val="single" w:sz="4" w:space="0" w:color="000000"/>
              <w:right w:val="single" w:sz="4" w:space="0" w:color="000000"/>
            </w:tcBorders>
            <w:vAlign w:val="center"/>
          </w:tcPr>
          <w:p w14:paraId="2AA74F7F" w14:textId="77777777" w:rsidR="00A669C0" w:rsidRPr="000B78B8" w:rsidRDefault="00A669C0" w:rsidP="00BF4411">
            <w:pPr>
              <w:widowControl w:val="0"/>
              <w:jc w:val="center"/>
              <w:rPr>
                <w:bCs/>
                <w:color w:val="000000" w:themeColor="text1"/>
                <w:sz w:val="22"/>
                <w:szCs w:val="22"/>
              </w:rPr>
            </w:pPr>
            <w:r w:rsidRPr="000B78B8">
              <w:rPr>
                <w:bCs/>
                <w:color w:val="000000" w:themeColor="text1"/>
                <w:sz w:val="22"/>
                <w:szCs w:val="22"/>
              </w:rPr>
              <w:t>Разработка программы и сценария мероприятия</w:t>
            </w:r>
          </w:p>
        </w:tc>
        <w:tc>
          <w:tcPr>
            <w:tcW w:w="1106" w:type="dxa"/>
            <w:tcBorders>
              <w:top w:val="single" w:sz="4" w:space="0" w:color="000000"/>
              <w:left w:val="single" w:sz="4" w:space="0" w:color="000000"/>
              <w:bottom w:val="single" w:sz="4" w:space="0" w:color="000000"/>
              <w:right w:val="single" w:sz="4" w:space="0" w:color="000000"/>
            </w:tcBorders>
            <w:vAlign w:val="center"/>
          </w:tcPr>
          <w:p w14:paraId="6FA19379" w14:textId="77777777" w:rsidR="00A669C0" w:rsidRPr="000B78B8" w:rsidRDefault="00A669C0" w:rsidP="00BF4411">
            <w:pPr>
              <w:widowControl w:val="0"/>
              <w:jc w:val="center"/>
              <w:rPr>
                <w:bCs/>
                <w:color w:val="000000" w:themeColor="text1"/>
                <w:sz w:val="22"/>
                <w:szCs w:val="22"/>
              </w:rPr>
            </w:pPr>
            <w:r w:rsidRPr="000B78B8">
              <w:rPr>
                <w:bCs/>
                <w:color w:val="000000" w:themeColor="text1"/>
                <w:sz w:val="22"/>
                <w:szCs w:val="22"/>
              </w:rPr>
              <w:t>УСЛ. ЕД.</w:t>
            </w:r>
          </w:p>
        </w:tc>
        <w:tc>
          <w:tcPr>
            <w:tcW w:w="850" w:type="dxa"/>
            <w:tcBorders>
              <w:top w:val="single" w:sz="4" w:space="0" w:color="000000"/>
              <w:left w:val="single" w:sz="4" w:space="0" w:color="000000"/>
              <w:bottom w:val="single" w:sz="4" w:space="0" w:color="000000"/>
              <w:right w:val="single" w:sz="4" w:space="0" w:color="000000"/>
            </w:tcBorders>
            <w:vAlign w:val="center"/>
          </w:tcPr>
          <w:p w14:paraId="24A38F15" w14:textId="77777777" w:rsidR="00A669C0" w:rsidRPr="000B78B8" w:rsidRDefault="00A669C0" w:rsidP="00BF4411">
            <w:pPr>
              <w:widowControl w:val="0"/>
              <w:jc w:val="center"/>
              <w:rPr>
                <w:bCs/>
                <w:color w:val="000000" w:themeColor="text1"/>
                <w:sz w:val="22"/>
                <w:szCs w:val="22"/>
              </w:rPr>
            </w:pPr>
            <w:r w:rsidRPr="000B78B8">
              <w:rPr>
                <w:bCs/>
                <w:color w:val="000000" w:themeColor="text1"/>
                <w:sz w:val="22"/>
                <w:szCs w:val="22"/>
              </w:rPr>
              <w:t>1</w:t>
            </w:r>
          </w:p>
        </w:tc>
        <w:tc>
          <w:tcPr>
            <w:tcW w:w="10801" w:type="dxa"/>
            <w:tcBorders>
              <w:top w:val="single" w:sz="4" w:space="0" w:color="000000"/>
              <w:left w:val="single" w:sz="4" w:space="0" w:color="000000"/>
              <w:bottom w:val="single" w:sz="4" w:space="0" w:color="000000"/>
              <w:right w:val="single" w:sz="4" w:space="0" w:color="000000"/>
            </w:tcBorders>
            <w:vAlign w:val="center"/>
          </w:tcPr>
          <w:p w14:paraId="31B4D180"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Исполнитель обязан разработать и передать Заказчику литературный сценарий и режиссерскую партитуру театрализованного концерта в формате репортажа-ретроспективы, посвященного истории и современной жизни муниципального округа Посадский.</w:t>
            </w:r>
          </w:p>
          <w:p w14:paraId="00D5F02C" w14:textId="77777777" w:rsidR="00A669C0" w:rsidRPr="000B78B8" w:rsidRDefault="00A669C0" w:rsidP="00BF4411">
            <w:pPr>
              <w:widowControl w:val="0"/>
              <w:jc w:val="both"/>
              <w:rPr>
                <w:bCs/>
                <w:color w:val="000000" w:themeColor="text1"/>
                <w:sz w:val="22"/>
                <w:szCs w:val="22"/>
              </w:rPr>
            </w:pPr>
          </w:p>
          <w:p w14:paraId="2A6B8534"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Программа мероприятия должна состоять из двух этапов: художественной выставки и зоны проведения мастер-классов (перед началом концерта) и праздничного концерта с элементами награждений.</w:t>
            </w:r>
          </w:p>
          <w:p w14:paraId="79E1DEBA" w14:textId="77777777" w:rsidR="00A669C0" w:rsidRPr="000B78B8" w:rsidRDefault="00A669C0" w:rsidP="00BF4411">
            <w:pPr>
              <w:widowControl w:val="0"/>
              <w:jc w:val="both"/>
              <w:rPr>
                <w:bCs/>
                <w:color w:val="000000" w:themeColor="text1"/>
                <w:sz w:val="22"/>
                <w:szCs w:val="22"/>
              </w:rPr>
            </w:pPr>
          </w:p>
          <w:p w14:paraId="692A6BCF"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Сценарий концерта должен выстраивать сквозное драматургическое действие под руководством ведущего, исполняющего роль корреспондента-летописца. Хронологическая структура сценария в обязательном порядке охватывает период от основания Санкт-Петербурга и Домика Петра I через императорскую эпоху с отражением светской жизни, события Октябрьской революции с включением исторического маркера «Выстрел с Авроры», советский период с акцентом на блокаду и оттепель, а также завершается картиной современной жизни МО Посадский. Сценарий должен предусматривать включение в концерт хореографических и вокальных номеров.</w:t>
            </w:r>
          </w:p>
          <w:p w14:paraId="1B76CB87" w14:textId="77777777" w:rsidR="00A669C0" w:rsidRPr="000B78B8" w:rsidRDefault="00A669C0" w:rsidP="00BF4411">
            <w:pPr>
              <w:widowControl w:val="0"/>
              <w:jc w:val="both"/>
              <w:rPr>
                <w:bCs/>
                <w:color w:val="000000" w:themeColor="text1"/>
                <w:sz w:val="22"/>
                <w:szCs w:val="22"/>
              </w:rPr>
            </w:pPr>
          </w:p>
          <w:p w14:paraId="376AC007"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lastRenderedPageBreak/>
              <w:t>Режиссерская партитура должна содержать детальное описание мизансцен, световую партитуру с акцентами для смены эпох, музыкальную партитуру с привязкой к тексту ведущего и видеоряду, а также техническую схему размещения артистов и оборудования на площадке.</w:t>
            </w:r>
          </w:p>
          <w:p w14:paraId="1555990C" w14:textId="77777777" w:rsidR="00A669C0" w:rsidRPr="000B78B8" w:rsidRDefault="00A669C0" w:rsidP="00BF4411">
            <w:pPr>
              <w:widowControl w:val="0"/>
              <w:jc w:val="both"/>
              <w:rPr>
                <w:bCs/>
                <w:color w:val="000000" w:themeColor="text1"/>
                <w:sz w:val="22"/>
                <w:szCs w:val="22"/>
              </w:rPr>
            </w:pPr>
          </w:p>
          <w:p w14:paraId="0FDD264C"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Исполнитель обязан передать Заказчику следующие материалы:</w:t>
            </w:r>
          </w:p>
          <w:p w14:paraId="3212E948"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 литературный сценарий с полным текстом ведущего и ремарками в формате .docx (шрифт 14, интервал 1,5);</w:t>
            </w:r>
          </w:p>
          <w:p w14:paraId="1A8C476D"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 xml:space="preserve">· режиссерскую партитуру с утвержденным хронометражем, общая продолжительность концерта не должна превышать </w:t>
            </w:r>
            <w:r w:rsidRPr="000B78B8">
              <w:rPr>
                <w:bCs/>
                <w:color w:val="000000" w:themeColor="text1"/>
                <w:sz w:val="22"/>
                <w:szCs w:val="22"/>
              </w:rPr>
              <w:br/>
              <w:t>1 часа 30 минут.</w:t>
            </w:r>
          </w:p>
          <w:p w14:paraId="129CD307"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 xml:space="preserve">Исполнитель согласовывает с Заказчиком сценарий и программу мероприятия не позднее чем за 10 календарных дней </w:t>
            </w:r>
            <w:r w:rsidRPr="000B78B8">
              <w:rPr>
                <w:bCs/>
                <w:color w:val="000000" w:themeColor="text1"/>
                <w:sz w:val="22"/>
                <w:szCs w:val="22"/>
              </w:rPr>
              <w:br/>
              <w:t>до проведения мероприятия.</w:t>
            </w:r>
          </w:p>
        </w:tc>
      </w:tr>
      <w:tr w:rsidR="00A669C0" w:rsidRPr="000B78B8" w14:paraId="2ABB3A36" w14:textId="77777777" w:rsidTr="00BF4411">
        <w:trPr>
          <w:trHeight w:val="274"/>
        </w:trPr>
        <w:tc>
          <w:tcPr>
            <w:tcW w:w="567" w:type="dxa"/>
            <w:tcBorders>
              <w:top w:val="single" w:sz="4" w:space="0" w:color="000000"/>
              <w:left w:val="single" w:sz="4" w:space="0" w:color="000000"/>
              <w:bottom w:val="single" w:sz="4" w:space="0" w:color="000000"/>
              <w:right w:val="single" w:sz="4" w:space="0" w:color="000000"/>
            </w:tcBorders>
            <w:vAlign w:val="center"/>
          </w:tcPr>
          <w:p w14:paraId="4CDC4C52" w14:textId="77777777" w:rsidR="00A669C0" w:rsidRPr="000B78B8" w:rsidRDefault="00A669C0" w:rsidP="00BF4411">
            <w:pPr>
              <w:widowControl w:val="0"/>
              <w:jc w:val="center"/>
              <w:rPr>
                <w:bCs/>
                <w:color w:val="000000" w:themeColor="text1"/>
                <w:sz w:val="22"/>
                <w:szCs w:val="22"/>
              </w:rPr>
            </w:pPr>
            <w:r w:rsidRPr="000B78B8">
              <w:rPr>
                <w:bCs/>
                <w:color w:val="000000" w:themeColor="text1"/>
                <w:sz w:val="22"/>
                <w:szCs w:val="22"/>
              </w:rPr>
              <w:lastRenderedPageBreak/>
              <w:t>2</w:t>
            </w:r>
          </w:p>
        </w:tc>
        <w:tc>
          <w:tcPr>
            <w:tcW w:w="1986" w:type="dxa"/>
            <w:tcBorders>
              <w:top w:val="nil"/>
              <w:left w:val="single" w:sz="4" w:space="0" w:color="auto"/>
              <w:bottom w:val="single" w:sz="4" w:space="0" w:color="auto"/>
              <w:right w:val="single" w:sz="4" w:space="0" w:color="auto"/>
            </w:tcBorders>
            <w:shd w:val="clear" w:color="000000" w:fill="FFFFFF"/>
            <w:vAlign w:val="center"/>
          </w:tcPr>
          <w:p w14:paraId="3A68D522" w14:textId="77777777" w:rsidR="00A669C0" w:rsidRPr="000B78B8" w:rsidRDefault="00A669C0" w:rsidP="00BF4411">
            <w:pPr>
              <w:widowControl w:val="0"/>
              <w:jc w:val="center"/>
              <w:rPr>
                <w:bCs/>
                <w:color w:val="000000" w:themeColor="text1"/>
                <w:sz w:val="22"/>
                <w:szCs w:val="22"/>
              </w:rPr>
            </w:pPr>
            <w:r w:rsidRPr="000B78B8">
              <w:rPr>
                <w:color w:val="000000" w:themeColor="text1"/>
                <w:sz w:val="22"/>
                <w:szCs w:val="22"/>
              </w:rPr>
              <w:t xml:space="preserve">Разработка дизайна оформления мероприятия </w:t>
            </w:r>
          </w:p>
        </w:tc>
        <w:tc>
          <w:tcPr>
            <w:tcW w:w="1106" w:type="dxa"/>
            <w:tcBorders>
              <w:top w:val="nil"/>
              <w:left w:val="nil"/>
              <w:bottom w:val="single" w:sz="4" w:space="0" w:color="auto"/>
              <w:right w:val="single" w:sz="4" w:space="0" w:color="auto"/>
            </w:tcBorders>
            <w:vAlign w:val="center"/>
          </w:tcPr>
          <w:p w14:paraId="62C5500B" w14:textId="77777777" w:rsidR="00A669C0" w:rsidRPr="000B78B8" w:rsidRDefault="00A669C0" w:rsidP="00BF4411">
            <w:pPr>
              <w:widowControl w:val="0"/>
              <w:jc w:val="center"/>
              <w:rPr>
                <w:bCs/>
                <w:color w:val="000000" w:themeColor="text1"/>
                <w:sz w:val="22"/>
                <w:szCs w:val="22"/>
              </w:rPr>
            </w:pPr>
            <w:r w:rsidRPr="000B78B8">
              <w:rPr>
                <w:color w:val="000000" w:themeColor="text1"/>
                <w:sz w:val="22"/>
                <w:szCs w:val="22"/>
              </w:rPr>
              <w:t>УСЛ. ЕД.</w:t>
            </w:r>
          </w:p>
        </w:tc>
        <w:tc>
          <w:tcPr>
            <w:tcW w:w="850" w:type="dxa"/>
            <w:tcBorders>
              <w:top w:val="nil"/>
              <w:left w:val="nil"/>
              <w:bottom w:val="single" w:sz="4" w:space="0" w:color="auto"/>
              <w:right w:val="single" w:sz="4" w:space="0" w:color="auto"/>
            </w:tcBorders>
            <w:vAlign w:val="center"/>
          </w:tcPr>
          <w:p w14:paraId="469C95E7" w14:textId="77777777" w:rsidR="00A669C0" w:rsidRPr="000B78B8" w:rsidRDefault="00A669C0" w:rsidP="00BF4411">
            <w:pPr>
              <w:widowControl w:val="0"/>
              <w:jc w:val="center"/>
              <w:rPr>
                <w:bCs/>
                <w:color w:val="000000" w:themeColor="text1"/>
                <w:sz w:val="22"/>
                <w:szCs w:val="22"/>
              </w:rPr>
            </w:pPr>
            <w:r w:rsidRPr="000B78B8">
              <w:rPr>
                <w:color w:val="000000" w:themeColor="text1"/>
                <w:sz w:val="22"/>
                <w:szCs w:val="22"/>
              </w:rPr>
              <w:t>1</w:t>
            </w:r>
          </w:p>
        </w:tc>
        <w:tc>
          <w:tcPr>
            <w:tcW w:w="10801" w:type="dxa"/>
            <w:tcBorders>
              <w:top w:val="single" w:sz="4" w:space="0" w:color="000000"/>
              <w:left w:val="single" w:sz="4" w:space="0" w:color="000000"/>
              <w:bottom w:val="single" w:sz="4" w:space="0" w:color="000000"/>
              <w:right w:val="single" w:sz="4" w:space="0" w:color="000000"/>
            </w:tcBorders>
            <w:vAlign w:val="center"/>
          </w:tcPr>
          <w:p w14:paraId="002FABF1"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Исполнитель обязан разработать и согласовать с Заказчиком дизайн оформления мероприятия, включающий в себя всю раздаточную, печатную и сувенирную продукцию, а именно:</w:t>
            </w:r>
          </w:p>
          <w:p w14:paraId="3FE3FB0B"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 xml:space="preserve">- афишу мероприятия для социальных сетей; </w:t>
            </w:r>
          </w:p>
          <w:p w14:paraId="28229B35"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 заставку мероприятия для экрана;</w:t>
            </w:r>
          </w:p>
          <w:p w14:paraId="52A909AF"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 баннер (фотозона);</w:t>
            </w:r>
          </w:p>
          <w:p w14:paraId="39E558B7"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 виндер;</w:t>
            </w:r>
          </w:p>
          <w:p w14:paraId="2E892BAA"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 ролл-ап;</w:t>
            </w:r>
          </w:p>
          <w:p w14:paraId="5F5CE1A9"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 макет округа для интерактивной программы;</w:t>
            </w:r>
          </w:p>
          <w:p w14:paraId="094A067C" w14:textId="77777777" w:rsidR="00A669C0" w:rsidRPr="000B78B8" w:rsidRDefault="00A669C0" w:rsidP="00BF4411">
            <w:pPr>
              <w:widowControl w:val="0"/>
              <w:jc w:val="both"/>
              <w:rPr>
                <w:rStyle w:val="af3"/>
                <w:b w:val="0"/>
                <w:bCs w:val="0"/>
                <w:color w:val="000000" w:themeColor="text1"/>
                <w:sz w:val="22"/>
                <w:szCs w:val="22"/>
                <w:bdr w:val="none" w:sz="0" w:space="0" w:color="auto" w:frame="1"/>
                <w:shd w:val="clear" w:color="auto" w:fill="F7F7F7"/>
              </w:rPr>
            </w:pPr>
            <w:r w:rsidRPr="000B78B8">
              <w:rPr>
                <w:bCs/>
                <w:color w:val="000000" w:themeColor="text1"/>
                <w:sz w:val="22"/>
                <w:szCs w:val="22"/>
              </w:rPr>
              <w:t>- выставочные макеты-ретроспективы исторических объектов округа (</w:t>
            </w:r>
            <w:r w:rsidRPr="000B78B8">
              <w:rPr>
                <w:rStyle w:val="af3"/>
                <w:b w:val="0"/>
                <w:bCs w:val="0"/>
                <w:color w:val="000000" w:themeColor="text1"/>
                <w:sz w:val="22"/>
                <w:szCs w:val="22"/>
                <w:bdr w:val="none" w:sz="0" w:space="0" w:color="auto" w:frame="1"/>
                <w:shd w:val="clear" w:color="auto" w:fill="F7F7F7"/>
              </w:rPr>
              <w:t>Крейсер I ранга «Аврора»</w:t>
            </w:r>
            <w:r w:rsidRPr="000B78B8">
              <w:rPr>
                <w:b/>
                <w:bCs/>
                <w:color w:val="000000" w:themeColor="text1"/>
                <w:sz w:val="22"/>
                <w:szCs w:val="22"/>
              </w:rPr>
              <w:t>,</w:t>
            </w:r>
            <w:r w:rsidRPr="000B78B8">
              <w:rPr>
                <w:bCs/>
                <w:color w:val="000000" w:themeColor="text1"/>
                <w:sz w:val="22"/>
                <w:szCs w:val="22"/>
              </w:rPr>
              <w:t xml:space="preserve"> Домик «Петра </w:t>
            </w:r>
            <w:r w:rsidRPr="000B78B8">
              <w:rPr>
                <w:bCs/>
                <w:color w:val="000000" w:themeColor="text1"/>
                <w:sz w:val="22"/>
                <w:szCs w:val="22"/>
                <w:lang w:val="en-US"/>
              </w:rPr>
              <w:t>I</w:t>
            </w:r>
            <w:r w:rsidRPr="000B78B8">
              <w:rPr>
                <w:bCs/>
                <w:color w:val="000000" w:themeColor="text1"/>
                <w:sz w:val="22"/>
                <w:szCs w:val="22"/>
              </w:rPr>
              <w:t xml:space="preserve">», </w:t>
            </w:r>
            <w:r w:rsidRPr="000B78B8">
              <w:rPr>
                <w:rStyle w:val="af3"/>
                <w:b w:val="0"/>
                <w:bCs w:val="0"/>
                <w:color w:val="000000" w:themeColor="text1"/>
                <w:sz w:val="22"/>
                <w:szCs w:val="22"/>
                <w:bdr w:val="none" w:sz="0" w:space="0" w:color="auto" w:frame="1"/>
                <w:shd w:val="clear" w:color="auto" w:fill="F7F7F7"/>
              </w:rPr>
              <w:t>Соборная мечеть, Особняк русской балерины Матильды Кшесинской,</w:t>
            </w:r>
            <w:r w:rsidRPr="000B78B8">
              <w:rPr>
                <w:rStyle w:val="10"/>
                <w:rFonts w:ascii="Times New Roman" w:eastAsiaTheme="minorHAnsi" w:hAnsi="Times New Roman" w:cs="Times New Roman"/>
                <w:b/>
                <w:bCs/>
                <w:color w:val="000000" w:themeColor="text1"/>
                <w:sz w:val="22"/>
                <w:szCs w:val="22"/>
                <w:bdr w:val="none" w:sz="0" w:space="0" w:color="auto" w:frame="1"/>
                <w:shd w:val="clear" w:color="auto" w:fill="F7F7F7"/>
              </w:rPr>
              <w:t xml:space="preserve"> </w:t>
            </w:r>
            <w:r w:rsidRPr="000B78B8">
              <w:rPr>
                <w:rStyle w:val="af3"/>
                <w:b w:val="0"/>
                <w:bCs w:val="0"/>
                <w:color w:val="000000" w:themeColor="text1"/>
                <w:sz w:val="22"/>
                <w:szCs w:val="22"/>
                <w:bdr w:val="none" w:sz="0" w:space="0" w:color="auto" w:frame="1"/>
                <w:shd w:val="clear" w:color="auto" w:fill="F7F7F7"/>
              </w:rPr>
              <w:t>Нахимовское училище, Императорский Александровский лицей, Троицкая площадь с часовней Троицы Живоначальной);</w:t>
            </w:r>
          </w:p>
          <w:p w14:paraId="77E780B6" w14:textId="77777777" w:rsidR="00A669C0" w:rsidRPr="000B78B8" w:rsidRDefault="00A669C0" w:rsidP="00BF4411">
            <w:pPr>
              <w:widowControl w:val="0"/>
              <w:jc w:val="both"/>
              <w:rPr>
                <w:rStyle w:val="af3"/>
                <w:b w:val="0"/>
                <w:bCs w:val="0"/>
                <w:color w:val="000000" w:themeColor="text1"/>
                <w:sz w:val="22"/>
                <w:szCs w:val="22"/>
                <w:bdr w:val="none" w:sz="0" w:space="0" w:color="auto" w:frame="1"/>
                <w:shd w:val="clear" w:color="auto" w:fill="F7F7F7"/>
              </w:rPr>
            </w:pPr>
            <w:r w:rsidRPr="000B78B8">
              <w:rPr>
                <w:rStyle w:val="af3"/>
                <w:b w:val="0"/>
                <w:bCs w:val="0"/>
                <w:color w:val="000000" w:themeColor="text1"/>
                <w:sz w:val="22"/>
                <w:szCs w:val="22"/>
                <w:bdr w:val="none" w:sz="0" w:space="0" w:color="auto" w:frame="1"/>
                <w:shd w:val="clear" w:color="auto" w:fill="F7F7F7"/>
              </w:rPr>
              <w:t>- буклет в виде специального выпуска газеты, содержащей информацию Заказчика, а также программу мероприятия;</w:t>
            </w:r>
          </w:p>
          <w:p w14:paraId="0741B2C4" w14:textId="77777777" w:rsidR="00A669C0" w:rsidRPr="000B78B8" w:rsidRDefault="00A669C0" w:rsidP="00BF4411">
            <w:pPr>
              <w:widowControl w:val="0"/>
              <w:jc w:val="both"/>
              <w:rPr>
                <w:rStyle w:val="af3"/>
                <w:b w:val="0"/>
                <w:bCs w:val="0"/>
                <w:color w:val="000000" w:themeColor="text1"/>
                <w:sz w:val="22"/>
                <w:szCs w:val="22"/>
                <w:bdr w:val="none" w:sz="0" w:space="0" w:color="auto" w:frame="1"/>
                <w:shd w:val="clear" w:color="auto" w:fill="F7F7F7"/>
              </w:rPr>
            </w:pPr>
            <w:r w:rsidRPr="000B78B8">
              <w:rPr>
                <w:rStyle w:val="af3"/>
                <w:b w:val="0"/>
                <w:bCs w:val="0"/>
                <w:color w:val="000000" w:themeColor="text1"/>
                <w:sz w:val="22"/>
                <w:szCs w:val="22"/>
                <w:bdr w:val="none" w:sz="0" w:space="0" w:color="auto" w:frame="1"/>
                <w:shd w:val="clear" w:color="auto" w:fill="F7F7F7"/>
              </w:rPr>
              <w:t>- значок заливной в форме герба муниципального округа;</w:t>
            </w:r>
          </w:p>
          <w:p w14:paraId="7E73CB5C" w14:textId="77777777" w:rsidR="00A669C0" w:rsidRPr="000B78B8" w:rsidRDefault="00A669C0" w:rsidP="00BF4411">
            <w:pPr>
              <w:widowControl w:val="0"/>
              <w:jc w:val="both"/>
              <w:rPr>
                <w:rStyle w:val="af3"/>
                <w:b w:val="0"/>
                <w:bCs w:val="0"/>
                <w:color w:val="000000" w:themeColor="text1"/>
                <w:sz w:val="22"/>
                <w:szCs w:val="22"/>
                <w:bdr w:val="none" w:sz="0" w:space="0" w:color="auto" w:frame="1"/>
                <w:shd w:val="clear" w:color="auto" w:fill="F7F7F7"/>
              </w:rPr>
            </w:pPr>
            <w:r w:rsidRPr="000B78B8">
              <w:rPr>
                <w:rStyle w:val="af3"/>
                <w:b w:val="0"/>
                <w:bCs w:val="0"/>
                <w:color w:val="000000" w:themeColor="text1"/>
                <w:sz w:val="22"/>
                <w:szCs w:val="22"/>
                <w:bdr w:val="none" w:sz="0" w:space="0" w:color="auto" w:frame="1"/>
                <w:shd w:val="clear" w:color="auto" w:fill="F7F7F7"/>
              </w:rPr>
              <w:t>- хештеги для фотозоны.</w:t>
            </w:r>
          </w:p>
          <w:p w14:paraId="3B4D9789"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Исполнитель согласовывает с Заказчиком макеты не позднее чем за 14 календарных дней до проведения мероприятия.</w:t>
            </w:r>
          </w:p>
        </w:tc>
      </w:tr>
      <w:tr w:rsidR="00A669C0" w:rsidRPr="000B78B8" w14:paraId="022EEB58" w14:textId="77777777" w:rsidTr="00BF4411">
        <w:trPr>
          <w:trHeight w:val="606"/>
        </w:trPr>
        <w:tc>
          <w:tcPr>
            <w:tcW w:w="567" w:type="dxa"/>
            <w:tcBorders>
              <w:top w:val="single" w:sz="4" w:space="0" w:color="000000"/>
              <w:left w:val="single" w:sz="4" w:space="0" w:color="000000"/>
              <w:bottom w:val="single" w:sz="4" w:space="0" w:color="000000"/>
              <w:right w:val="single" w:sz="4" w:space="0" w:color="000000"/>
            </w:tcBorders>
            <w:vAlign w:val="center"/>
          </w:tcPr>
          <w:p w14:paraId="6BB5027B" w14:textId="77777777" w:rsidR="00A669C0" w:rsidRPr="000B78B8" w:rsidRDefault="00A669C0" w:rsidP="00BF4411">
            <w:pPr>
              <w:widowControl w:val="0"/>
              <w:jc w:val="center"/>
              <w:rPr>
                <w:bCs/>
                <w:color w:val="000000" w:themeColor="text1"/>
                <w:sz w:val="22"/>
                <w:szCs w:val="22"/>
              </w:rPr>
            </w:pPr>
            <w:r w:rsidRPr="000B78B8">
              <w:rPr>
                <w:bCs/>
                <w:color w:val="000000" w:themeColor="text1"/>
                <w:sz w:val="22"/>
                <w:szCs w:val="22"/>
              </w:rPr>
              <w:t>3</w:t>
            </w:r>
          </w:p>
        </w:tc>
        <w:tc>
          <w:tcPr>
            <w:tcW w:w="1986" w:type="dxa"/>
            <w:tcBorders>
              <w:top w:val="nil"/>
              <w:left w:val="single" w:sz="4" w:space="0" w:color="auto"/>
              <w:bottom w:val="single" w:sz="4" w:space="0" w:color="auto"/>
              <w:right w:val="single" w:sz="4" w:space="0" w:color="auto"/>
            </w:tcBorders>
            <w:shd w:val="clear" w:color="000000" w:fill="FFFFFF"/>
            <w:vAlign w:val="center"/>
          </w:tcPr>
          <w:p w14:paraId="1A2D12DC" w14:textId="77777777" w:rsidR="00A669C0" w:rsidRPr="000B78B8" w:rsidRDefault="00A669C0" w:rsidP="00BF4411">
            <w:pPr>
              <w:widowControl w:val="0"/>
              <w:jc w:val="center"/>
              <w:rPr>
                <w:color w:val="000000" w:themeColor="text1"/>
                <w:sz w:val="22"/>
                <w:szCs w:val="22"/>
              </w:rPr>
            </w:pPr>
            <w:r w:rsidRPr="000B78B8">
              <w:rPr>
                <w:color w:val="000000" w:themeColor="text1"/>
                <w:sz w:val="22"/>
                <w:szCs w:val="22"/>
              </w:rPr>
              <w:t>Обеспечение координации и проведения мероприятия режиссёрско-постановочной группой</w:t>
            </w:r>
          </w:p>
        </w:tc>
        <w:tc>
          <w:tcPr>
            <w:tcW w:w="1106" w:type="dxa"/>
            <w:tcBorders>
              <w:top w:val="single" w:sz="4" w:space="0" w:color="000000"/>
              <w:left w:val="single" w:sz="4" w:space="0" w:color="000000"/>
              <w:bottom w:val="single" w:sz="4" w:space="0" w:color="000000"/>
              <w:right w:val="single" w:sz="4" w:space="0" w:color="000000"/>
            </w:tcBorders>
            <w:vAlign w:val="center"/>
          </w:tcPr>
          <w:p w14:paraId="4E39443C" w14:textId="77777777" w:rsidR="00A669C0" w:rsidRPr="000B78B8" w:rsidRDefault="00A669C0" w:rsidP="00BF4411">
            <w:pPr>
              <w:widowControl w:val="0"/>
              <w:jc w:val="center"/>
              <w:rPr>
                <w:color w:val="000000" w:themeColor="text1"/>
                <w:sz w:val="22"/>
                <w:szCs w:val="22"/>
              </w:rPr>
            </w:pPr>
            <w:r w:rsidRPr="000B78B8">
              <w:rPr>
                <w:color w:val="000000" w:themeColor="text1"/>
                <w:sz w:val="22"/>
                <w:szCs w:val="22"/>
              </w:rPr>
              <w:t>УСЛ. ЕД.</w:t>
            </w:r>
          </w:p>
        </w:tc>
        <w:tc>
          <w:tcPr>
            <w:tcW w:w="850" w:type="dxa"/>
            <w:tcBorders>
              <w:top w:val="single" w:sz="4" w:space="0" w:color="000000"/>
              <w:left w:val="single" w:sz="4" w:space="0" w:color="000000"/>
              <w:bottom w:val="single" w:sz="4" w:space="0" w:color="000000"/>
              <w:right w:val="single" w:sz="4" w:space="0" w:color="000000"/>
            </w:tcBorders>
            <w:vAlign w:val="center"/>
          </w:tcPr>
          <w:p w14:paraId="05FB8220" w14:textId="77777777" w:rsidR="00A669C0" w:rsidRPr="000B78B8" w:rsidRDefault="00A669C0" w:rsidP="00BF4411">
            <w:pPr>
              <w:widowControl w:val="0"/>
              <w:jc w:val="center"/>
              <w:rPr>
                <w:color w:val="000000" w:themeColor="text1"/>
                <w:sz w:val="22"/>
                <w:szCs w:val="22"/>
              </w:rPr>
            </w:pPr>
            <w:r w:rsidRPr="000B78B8">
              <w:rPr>
                <w:color w:val="000000" w:themeColor="text1"/>
                <w:sz w:val="22"/>
                <w:szCs w:val="22"/>
              </w:rPr>
              <w:t>1</w:t>
            </w:r>
          </w:p>
        </w:tc>
        <w:tc>
          <w:tcPr>
            <w:tcW w:w="10801" w:type="dxa"/>
            <w:tcBorders>
              <w:top w:val="single" w:sz="4" w:space="0" w:color="000000"/>
              <w:left w:val="single" w:sz="4" w:space="0" w:color="000000"/>
              <w:bottom w:val="single" w:sz="4" w:space="0" w:color="000000"/>
              <w:right w:val="single" w:sz="4" w:space="0" w:color="000000"/>
            </w:tcBorders>
            <w:vAlign w:val="center"/>
          </w:tcPr>
          <w:p w14:paraId="1CBBAE50" w14:textId="77777777" w:rsidR="00A669C0" w:rsidRPr="000B78B8" w:rsidRDefault="00A669C0" w:rsidP="00BF4411">
            <w:pPr>
              <w:jc w:val="both"/>
              <w:rPr>
                <w:color w:val="000000" w:themeColor="text1"/>
                <w:sz w:val="22"/>
                <w:szCs w:val="22"/>
              </w:rPr>
            </w:pPr>
            <w:r w:rsidRPr="000B78B8">
              <w:rPr>
                <w:color w:val="000000" w:themeColor="text1"/>
                <w:sz w:val="22"/>
                <w:szCs w:val="22"/>
              </w:rPr>
              <w:t xml:space="preserve">Исполнитель обеспечивает работу режиссёрско-постановочной группы (далее — РПГ) на всех этапах подготовки </w:t>
            </w:r>
            <w:r w:rsidRPr="000B78B8">
              <w:rPr>
                <w:color w:val="000000" w:themeColor="text1"/>
                <w:sz w:val="22"/>
                <w:szCs w:val="22"/>
              </w:rPr>
              <w:br/>
              <w:t xml:space="preserve">и проведения Мероприятия. РПГ осуществляет творческое и организационное руководство, координацию всех задействованных служб, контроль за соблюдением тайминга и сценарного плана, а также несёт ответственность </w:t>
            </w:r>
            <w:r w:rsidRPr="000B78B8">
              <w:rPr>
                <w:color w:val="000000" w:themeColor="text1"/>
                <w:sz w:val="22"/>
                <w:szCs w:val="22"/>
              </w:rPr>
              <w:br/>
              <w:t>за художественное качество и техническую реализацию программы.</w:t>
            </w:r>
          </w:p>
          <w:p w14:paraId="671AFEBD" w14:textId="77777777" w:rsidR="00A669C0" w:rsidRPr="000B78B8" w:rsidRDefault="00A669C0" w:rsidP="00BF4411">
            <w:pPr>
              <w:jc w:val="both"/>
              <w:rPr>
                <w:color w:val="000000" w:themeColor="text1"/>
                <w:sz w:val="22"/>
                <w:szCs w:val="22"/>
              </w:rPr>
            </w:pPr>
          </w:p>
          <w:p w14:paraId="11AB8409" w14:textId="77777777" w:rsidR="00A669C0" w:rsidRPr="000B78B8" w:rsidRDefault="00A669C0" w:rsidP="00BF4411">
            <w:pPr>
              <w:jc w:val="both"/>
              <w:rPr>
                <w:color w:val="000000" w:themeColor="text1"/>
                <w:sz w:val="22"/>
                <w:szCs w:val="22"/>
              </w:rPr>
            </w:pPr>
            <w:r w:rsidRPr="000B78B8">
              <w:rPr>
                <w:color w:val="000000" w:themeColor="text1"/>
                <w:sz w:val="22"/>
                <w:szCs w:val="22"/>
              </w:rPr>
              <w:t xml:space="preserve">Состав режиссёрско-постановочной группы </w:t>
            </w:r>
          </w:p>
          <w:p w14:paraId="7BF50BE8" w14:textId="77777777" w:rsidR="00A669C0" w:rsidRPr="000B78B8" w:rsidRDefault="00A669C0" w:rsidP="00BF4411">
            <w:pPr>
              <w:jc w:val="both"/>
              <w:rPr>
                <w:color w:val="000000" w:themeColor="text1"/>
                <w:sz w:val="22"/>
                <w:szCs w:val="22"/>
              </w:rPr>
            </w:pPr>
            <w:r w:rsidRPr="000B78B8">
              <w:rPr>
                <w:color w:val="000000" w:themeColor="text1"/>
                <w:sz w:val="22"/>
                <w:szCs w:val="22"/>
              </w:rPr>
              <w:t xml:space="preserve">Исполнитель формирует РПГ в следующем минимальном составе: </w:t>
            </w:r>
          </w:p>
          <w:p w14:paraId="02D6BDCB" w14:textId="77777777" w:rsidR="00A669C0" w:rsidRPr="000B78B8" w:rsidRDefault="00A669C0" w:rsidP="00BF4411">
            <w:pPr>
              <w:jc w:val="both"/>
              <w:rPr>
                <w:color w:val="000000" w:themeColor="text1"/>
                <w:sz w:val="22"/>
                <w:szCs w:val="22"/>
              </w:rPr>
            </w:pPr>
            <w:r w:rsidRPr="000B78B8">
              <w:rPr>
                <w:color w:val="000000" w:themeColor="text1"/>
                <w:sz w:val="22"/>
                <w:szCs w:val="22"/>
              </w:rPr>
              <w:t xml:space="preserve">- Режиссёр-постановщик — 1 (один) чел.; </w:t>
            </w:r>
          </w:p>
          <w:p w14:paraId="033BC7A0" w14:textId="77777777" w:rsidR="00A669C0" w:rsidRPr="000B78B8" w:rsidRDefault="00A669C0" w:rsidP="00BF4411">
            <w:pPr>
              <w:jc w:val="both"/>
              <w:rPr>
                <w:color w:val="000000" w:themeColor="text1"/>
                <w:sz w:val="22"/>
                <w:szCs w:val="22"/>
              </w:rPr>
            </w:pPr>
            <w:r w:rsidRPr="000B78B8">
              <w:rPr>
                <w:color w:val="000000" w:themeColor="text1"/>
                <w:sz w:val="22"/>
                <w:szCs w:val="22"/>
              </w:rPr>
              <w:t xml:space="preserve">- Помощник режиссёра (ассистент по площадке) — 1 (один) чел.; </w:t>
            </w:r>
          </w:p>
          <w:p w14:paraId="2766056B" w14:textId="77777777" w:rsidR="00A669C0" w:rsidRPr="000B78B8" w:rsidRDefault="00A669C0" w:rsidP="00BF4411">
            <w:pPr>
              <w:jc w:val="both"/>
              <w:rPr>
                <w:color w:val="000000" w:themeColor="text1"/>
                <w:sz w:val="22"/>
                <w:szCs w:val="22"/>
              </w:rPr>
            </w:pPr>
            <w:r w:rsidRPr="000B78B8">
              <w:rPr>
                <w:color w:val="000000" w:themeColor="text1"/>
                <w:sz w:val="22"/>
                <w:szCs w:val="22"/>
              </w:rPr>
              <w:t xml:space="preserve">-  Режиссёр монтажа (видео/свет/звук) — 1 (один) чел.; </w:t>
            </w:r>
          </w:p>
          <w:p w14:paraId="0FEA9E81" w14:textId="77777777" w:rsidR="00A669C0" w:rsidRPr="000B78B8" w:rsidRDefault="00A669C0" w:rsidP="00BF4411">
            <w:pPr>
              <w:jc w:val="both"/>
              <w:rPr>
                <w:color w:val="000000" w:themeColor="text1"/>
                <w:sz w:val="22"/>
                <w:szCs w:val="22"/>
              </w:rPr>
            </w:pPr>
          </w:p>
          <w:p w14:paraId="36CF7562" w14:textId="77777777" w:rsidR="00A669C0" w:rsidRPr="000B78B8" w:rsidRDefault="00A669C0" w:rsidP="00BF4411">
            <w:pPr>
              <w:jc w:val="both"/>
              <w:rPr>
                <w:color w:val="000000" w:themeColor="text1"/>
                <w:sz w:val="22"/>
                <w:szCs w:val="22"/>
              </w:rPr>
            </w:pPr>
            <w:r w:rsidRPr="000B78B8">
              <w:rPr>
                <w:color w:val="000000" w:themeColor="text1"/>
                <w:sz w:val="22"/>
                <w:szCs w:val="22"/>
              </w:rPr>
              <w:t xml:space="preserve">Задачи РПГ на этапе проведения Мероприятия </w:t>
            </w:r>
          </w:p>
          <w:p w14:paraId="4FD7051F" w14:textId="77777777" w:rsidR="00A669C0" w:rsidRPr="000B78B8" w:rsidRDefault="00A669C0" w:rsidP="00BF4411">
            <w:pPr>
              <w:jc w:val="both"/>
              <w:rPr>
                <w:color w:val="000000" w:themeColor="text1"/>
                <w:sz w:val="22"/>
                <w:szCs w:val="22"/>
              </w:rPr>
            </w:pPr>
            <w:r w:rsidRPr="000B78B8">
              <w:rPr>
                <w:color w:val="000000" w:themeColor="text1"/>
                <w:sz w:val="22"/>
                <w:szCs w:val="22"/>
              </w:rPr>
              <w:t xml:space="preserve">-Обеспечение непрерывного контроля за соблюдением сценарного тайминга (хронометража). </w:t>
            </w:r>
          </w:p>
          <w:p w14:paraId="06EC4BE9" w14:textId="77777777" w:rsidR="00A669C0" w:rsidRPr="000B78B8" w:rsidRDefault="00A669C0" w:rsidP="00BF4411">
            <w:pPr>
              <w:jc w:val="both"/>
              <w:rPr>
                <w:color w:val="000000" w:themeColor="text1"/>
                <w:sz w:val="22"/>
                <w:szCs w:val="22"/>
              </w:rPr>
            </w:pPr>
            <w:r w:rsidRPr="000B78B8">
              <w:rPr>
                <w:color w:val="000000" w:themeColor="text1"/>
                <w:sz w:val="22"/>
                <w:szCs w:val="22"/>
              </w:rPr>
              <w:t xml:space="preserve">- Оперативное управление творческими процессами: выход артистов, смена номеров. </w:t>
            </w:r>
          </w:p>
          <w:p w14:paraId="3228CE5C" w14:textId="77777777" w:rsidR="00A669C0" w:rsidRPr="000B78B8" w:rsidRDefault="00A669C0" w:rsidP="00BF4411">
            <w:pPr>
              <w:jc w:val="both"/>
              <w:rPr>
                <w:color w:val="000000" w:themeColor="text1"/>
                <w:sz w:val="22"/>
                <w:szCs w:val="22"/>
              </w:rPr>
            </w:pPr>
            <w:r w:rsidRPr="000B78B8">
              <w:rPr>
                <w:color w:val="000000" w:themeColor="text1"/>
                <w:sz w:val="22"/>
                <w:szCs w:val="22"/>
              </w:rPr>
              <w:t xml:space="preserve">- Координация работы технических служб (звукорежиссёр, видеорежиссёр, осветитель) посредством внутренней трансляционной связи (рации/гарнитуры). </w:t>
            </w:r>
          </w:p>
          <w:p w14:paraId="62817969" w14:textId="77777777" w:rsidR="00A669C0" w:rsidRPr="000B78B8" w:rsidRDefault="00A669C0" w:rsidP="00BF4411">
            <w:pPr>
              <w:jc w:val="both"/>
              <w:rPr>
                <w:color w:val="000000" w:themeColor="text1"/>
                <w:sz w:val="22"/>
                <w:szCs w:val="22"/>
              </w:rPr>
            </w:pPr>
            <w:r w:rsidRPr="000B78B8">
              <w:rPr>
                <w:color w:val="000000" w:themeColor="text1"/>
                <w:sz w:val="22"/>
                <w:szCs w:val="22"/>
              </w:rPr>
              <w:t xml:space="preserve">- Оперативное принятие решений при возникновении форс-мажорных ситуаций (изменение порядка выступлений, замена фонограмм, перестройка интерактивов). </w:t>
            </w:r>
          </w:p>
          <w:p w14:paraId="1C1B90C1" w14:textId="77777777" w:rsidR="00A669C0" w:rsidRPr="000B78B8" w:rsidRDefault="00A669C0" w:rsidP="00BF4411">
            <w:pPr>
              <w:jc w:val="both"/>
              <w:rPr>
                <w:color w:val="000000" w:themeColor="text1"/>
                <w:sz w:val="22"/>
                <w:szCs w:val="22"/>
              </w:rPr>
            </w:pPr>
            <w:r w:rsidRPr="000B78B8">
              <w:rPr>
                <w:color w:val="000000" w:themeColor="text1"/>
                <w:sz w:val="22"/>
                <w:szCs w:val="22"/>
              </w:rPr>
              <w:t xml:space="preserve">- Контроль за выходом финального результата мастер-классов (открытки, хештеги, магниты) в зону вручения/фотозону, интеграция их в событийный ряд. </w:t>
            </w:r>
          </w:p>
          <w:p w14:paraId="688D0D42" w14:textId="77777777" w:rsidR="00A669C0" w:rsidRPr="000B78B8" w:rsidRDefault="00A669C0" w:rsidP="00BF4411">
            <w:pPr>
              <w:jc w:val="both"/>
              <w:rPr>
                <w:color w:val="000000" w:themeColor="text1"/>
                <w:sz w:val="22"/>
                <w:szCs w:val="22"/>
              </w:rPr>
            </w:pPr>
            <w:r w:rsidRPr="000B78B8">
              <w:rPr>
                <w:color w:val="000000" w:themeColor="text1"/>
                <w:sz w:val="22"/>
                <w:szCs w:val="22"/>
              </w:rPr>
              <w:t xml:space="preserve">- Взаимодействие с Заказчиком по вопросам утверждения финальных творческих акцентов (финальные слова, специальные гости, сюрпризные моменты). </w:t>
            </w:r>
          </w:p>
          <w:p w14:paraId="06429251" w14:textId="77777777" w:rsidR="00A669C0" w:rsidRPr="000B78B8" w:rsidRDefault="00A669C0" w:rsidP="00BF4411">
            <w:pPr>
              <w:jc w:val="both"/>
              <w:rPr>
                <w:color w:val="000000" w:themeColor="text1"/>
                <w:sz w:val="22"/>
                <w:szCs w:val="22"/>
              </w:rPr>
            </w:pPr>
          </w:p>
          <w:p w14:paraId="42F3F223" w14:textId="77777777" w:rsidR="00A669C0" w:rsidRPr="000B78B8" w:rsidRDefault="00A669C0" w:rsidP="00BF4411">
            <w:pPr>
              <w:jc w:val="both"/>
              <w:rPr>
                <w:color w:val="000000" w:themeColor="text1"/>
                <w:sz w:val="22"/>
                <w:szCs w:val="22"/>
              </w:rPr>
            </w:pPr>
            <w:r w:rsidRPr="000B78B8">
              <w:rPr>
                <w:color w:val="000000" w:themeColor="text1"/>
                <w:sz w:val="22"/>
                <w:szCs w:val="22"/>
              </w:rPr>
              <w:t xml:space="preserve">Требования к РПГ </w:t>
            </w:r>
          </w:p>
          <w:p w14:paraId="239CF1D9" w14:textId="77777777" w:rsidR="00A669C0" w:rsidRPr="000B78B8" w:rsidRDefault="00A669C0" w:rsidP="00BF4411">
            <w:pPr>
              <w:jc w:val="both"/>
              <w:rPr>
                <w:color w:val="000000" w:themeColor="text1"/>
                <w:sz w:val="22"/>
                <w:szCs w:val="22"/>
              </w:rPr>
            </w:pPr>
            <w:r w:rsidRPr="000B78B8">
              <w:rPr>
                <w:color w:val="000000" w:themeColor="text1"/>
                <w:sz w:val="22"/>
                <w:szCs w:val="22"/>
              </w:rPr>
              <w:t xml:space="preserve">- Все члены РПГ должны иметь опыт работы на мероприятиях аналогичного масштаба и формата </w:t>
            </w:r>
            <w:r w:rsidRPr="000B78B8">
              <w:rPr>
                <w:color w:val="000000" w:themeColor="text1"/>
                <w:sz w:val="22"/>
                <w:szCs w:val="22"/>
              </w:rPr>
              <w:br/>
              <w:t xml:space="preserve">(не менее 10 реализованных проектов). </w:t>
            </w:r>
          </w:p>
          <w:p w14:paraId="56F6D019" w14:textId="77777777" w:rsidR="00A669C0" w:rsidRPr="000B78B8" w:rsidRDefault="00A669C0" w:rsidP="00BF4411">
            <w:pPr>
              <w:jc w:val="both"/>
              <w:rPr>
                <w:color w:val="000000" w:themeColor="text1"/>
                <w:sz w:val="22"/>
                <w:szCs w:val="22"/>
              </w:rPr>
            </w:pPr>
            <w:r w:rsidRPr="000B78B8">
              <w:rPr>
                <w:color w:val="000000" w:themeColor="text1"/>
                <w:sz w:val="22"/>
                <w:szCs w:val="22"/>
              </w:rPr>
              <w:t xml:space="preserve">- Режиссёр-постановщик обязан присутствовать на площадке не менее чем за 4 часа до начала Мероприятия для финального контроля. Остальные члены РПГ — не менее чем за 3 часа. </w:t>
            </w:r>
          </w:p>
          <w:p w14:paraId="559A26BF" w14:textId="77777777" w:rsidR="00A669C0" w:rsidRPr="000B78B8" w:rsidRDefault="00A669C0" w:rsidP="00BF4411">
            <w:pPr>
              <w:jc w:val="both"/>
              <w:rPr>
                <w:color w:val="000000" w:themeColor="text1"/>
                <w:sz w:val="22"/>
                <w:szCs w:val="22"/>
              </w:rPr>
            </w:pPr>
            <w:r w:rsidRPr="000B78B8">
              <w:rPr>
                <w:color w:val="000000" w:themeColor="text1"/>
                <w:sz w:val="22"/>
                <w:szCs w:val="22"/>
              </w:rPr>
              <w:t xml:space="preserve">- РПГ должна иметь при себе радиосвязь (гарнитуры) с техническими службами и ведущими на протяжении всего Мероприятия. </w:t>
            </w:r>
            <w:r w:rsidRPr="000B78B8">
              <w:rPr>
                <w:color w:val="000000" w:themeColor="text1"/>
                <w:sz w:val="22"/>
                <w:szCs w:val="22"/>
              </w:rPr>
              <w:br/>
            </w:r>
          </w:p>
          <w:p w14:paraId="15CD5B29" w14:textId="77777777" w:rsidR="00A669C0" w:rsidRPr="000B78B8" w:rsidRDefault="00A669C0" w:rsidP="00BF4411">
            <w:pPr>
              <w:jc w:val="both"/>
              <w:rPr>
                <w:bCs/>
                <w:color w:val="000000" w:themeColor="text1"/>
                <w:sz w:val="22"/>
                <w:szCs w:val="22"/>
              </w:rPr>
            </w:pPr>
            <w:r w:rsidRPr="000B78B8">
              <w:rPr>
                <w:color w:val="000000" w:themeColor="text1"/>
                <w:sz w:val="22"/>
                <w:szCs w:val="22"/>
              </w:rPr>
              <w:t>Длительность работы каждого специалиста - 6 часов с учетом времени подготовки к Мероприятию и его проведения.</w:t>
            </w:r>
          </w:p>
        </w:tc>
      </w:tr>
      <w:tr w:rsidR="00A669C0" w:rsidRPr="000B78B8" w14:paraId="5ECDA269" w14:textId="77777777" w:rsidTr="00BF4411">
        <w:trPr>
          <w:trHeight w:val="606"/>
        </w:trPr>
        <w:tc>
          <w:tcPr>
            <w:tcW w:w="567" w:type="dxa"/>
            <w:tcBorders>
              <w:top w:val="single" w:sz="4" w:space="0" w:color="000000"/>
              <w:left w:val="single" w:sz="4" w:space="0" w:color="000000"/>
              <w:bottom w:val="single" w:sz="4" w:space="0" w:color="000000"/>
              <w:right w:val="single" w:sz="4" w:space="0" w:color="000000"/>
            </w:tcBorders>
            <w:vAlign w:val="center"/>
          </w:tcPr>
          <w:p w14:paraId="5D075254"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lastRenderedPageBreak/>
              <w:t>4</w:t>
            </w:r>
          </w:p>
        </w:tc>
        <w:tc>
          <w:tcPr>
            <w:tcW w:w="1986" w:type="dxa"/>
            <w:tcBorders>
              <w:top w:val="single" w:sz="4" w:space="0" w:color="000000"/>
              <w:left w:val="single" w:sz="4" w:space="0" w:color="000000"/>
              <w:bottom w:val="single" w:sz="4" w:space="0" w:color="000000"/>
              <w:right w:val="single" w:sz="4" w:space="0" w:color="000000"/>
            </w:tcBorders>
            <w:vAlign w:val="center"/>
          </w:tcPr>
          <w:p w14:paraId="7CEE45AB"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Обеспечение ведущим</w:t>
            </w:r>
          </w:p>
        </w:tc>
        <w:tc>
          <w:tcPr>
            <w:tcW w:w="1106" w:type="dxa"/>
            <w:tcBorders>
              <w:top w:val="single" w:sz="4" w:space="0" w:color="000000"/>
              <w:left w:val="single" w:sz="4" w:space="0" w:color="000000"/>
              <w:bottom w:val="single" w:sz="4" w:space="0" w:color="000000"/>
              <w:right w:val="single" w:sz="4" w:space="0" w:color="000000"/>
            </w:tcBorders>
            <w:vAlign w:val="center"/>
          </w:tcPr>
          <w:p w14:paraId="5BF3AA34"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ЧЕЛ.</w:t>
            </w:r>
          </w:p>
        </w:tc>
        <w:tc>
          <w:tcPr>
            <w:tcW w:w="850" w:type="dxa"/>
            <w:tcBorders>
              <w:top w:val="single" w:sz="4" w:space="0" w:color="000000"/>
              <w:left w:val="single" w:sz="4" w:space="0" w:color="000000"/>
              <w:bottom w:val="single" w:sz="4" w:space="0" w:color="000000"/>
              <w:right w:val="single" w:sz="4" w:space="0" w:color="000000"/>
            </w:tcBorders>
            <w:vAlign w:val="center"/>
          </w:tcPr>
          <w:p w14:paraId="2DD57B1D"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1</w:t>
            </w:r>
          </w:p>
        </w:tc>
        <w:tc>
          <w:tcPr>
            <w:tcW w:w="10801" w:type="dxa"/>
            <w:tcBorders>
              <w:top w:val="single" w:sz="4" w:space="0" w:color="000000"/>
              <w:left w:val="single" w:sz="4" w:space="0" w:color="000000"/>
              <w:bottom w:val="single" w:sz="4" w:space="0" w:color="000000"/>
              <w:right w:val="single" w:sz="4" w:space="0" w:color="000000"/>
            </w:tcBorders>
            <w:vAlign w:val="center"/>
          </w:tcPr>
          <w:p w14:paraId="71E0C26D" w14:textId="77777777" w:rsidR="00A669C0" w:rsidRPr="000B78B8" w:rsidRDefault="00A669C0" w:rsidP="00BF4411">
            <w:pPr>
              <w:jc w:val="both"/>
              <w:rPr>
                <w:rFonts w:eastAsia="Calibri"/>
                <w:color w:val="000000" w:themeColor="text1"/>
                <w:sz w:val="22"/>
                <w:szCs w:val="22"/>
              </w:rPr>
            </w:pPr>
            <w:r w:rsidRPr="000B78B8">
              <w:rPr>
                <w:rFonts w:eastAsia="Calibri"/>
                <w:color w:val="000000" w:themeColor="text1"/>
                <w:sz w:val="22"/>
                <w:szCs w:val="22"/>
              </w:rPr>
              <w:t xml:space="preserve">Исполнитель обеспечивает в день проведения Мероприятия работу ведущего с опытом проведения официальных </w:t>
            </w:r>
            <w:r w:rsidRPr="000B78B8">
              <w:rPr>
                <w:rFonts w:eastAsia="Calibri"/>
                <w:color w:val="000000" w:themeColor="text1"/>
                <w:sz w:val="22"/>
                <w:szCs w:val="22"/>
              </w:rPr>
              <w:br/>
              <w:t>и торжественных мероприятий не менее 2-х лет (опыт подтверждается наличием портфолио с фотографиями проведённых мероприятий).</w:t>
            </w:r>
          </w:p>
          <w:p w14:paraId="568FC6F5" w14:textId="77777777" w:rsidR="00A669C0" w:rsidRPr="000B78B8" w:rsidRDefault="00A669C0" w:rsidP="00BF4411">
            <w:pPr>
              <w:tabs>
                <w:tab w:val="left" w:pos="6300"/>
                <w:tab w:val="left" w:pos="6372"/>
                <w:tab w:val="left" w:pos="7080"/>
                <w:tab w:val="left" w:pos="7722"/>
              </w:tabs>
              <w:jc w:val="both"/>
              <w:rPr>
                <w:rFonts w:eastAsia="Calibri"/>
                <w:color w:val="000000" w:themeColor="text1"/>
                <w:sz w:val="22"/>
                <w:szCs w:val="22"/>
              </w:rPr>
            </w:pPr>
          </w:p>
          <w:p w14:paraId="64D08C7A" w14:textId="77777777" w:rsidR="00A669C0" w:rsidRPr="000B78B8" w:rsidRDefault="00A669C0" w:rsidP="00BF4411">
            <w:pPr>
              <w:tabs>
                <w:tab w:val="left" w:pos="6300"/>
                <w:tab w:val="left" w:pos="6372"/>
                <w:tab w:val="left" w:pos="7080"/>
                <w:tab w:val="left" w:pos="7722"/>
              </w:tabs>
              <w:jc w:val="both"/>
              <w:rPr>
                <w:rFonts w:eastAsia="Calibri"/>
                <w:color w:val="000000" w:themeColor="text1"/>
                <w:sz w:val="22"/>
                <w:szCs w:val="22"/>
              </w:rPr>
            </w:pPr>
            <w:r w:rsidRPr="000B78B8">
              <w:rPr>
                <w:rFonts w:eastAsia="Calibri"/>
                <w:color w:val="000000" w:themeColor="text1"/>
                <w:sz w:val="22"/>
                <w:szCs w:val="22"/>
              </w:rPr>
              <w:t>Требования к ведущим:</w:t>
            </w:r>
          </w:p>
          <w:p w14:paraId="2FAA1E9B" w14:textId="77777777" w:rsidR="00A669C0" w:rsidRPr="000B78B8" w:rsidRDefault="00A669C0" w:rsidP="00BF4411">
            <w:pPr>
              <w:tabs>
                <w:tab w:val="left" w:pos="6300"/>
                <w:tab w:val="left" w:pos="6372"/>
                <w:tab w:val="left" w:pos="7080"/>
                <w:tab w:val="left" w:pos="7722"/>
              </w:tabs>
              <w:jc w:val="both"/>
              <w:rPr>
                <w:rFonts w:eastAsia="Calibri"/>
                <w:color w:val="000000" w:themeColor="text1"/>
                <w:sz w:val="22"/>
                <w:szCs w:val="22"/>
              </w:rPr>
            </w:pPr>
            <w:r w:rsidRPr="000B78B8">
              <w:rPr>
                <w:rFonts w:eastAsia="Calibri"/>
                <w:color w:val="000000" w:themeColor="text1"/>
                <w:sz w:val="22"/>
                <w:szCs w:val="22"/>
              </w:rPr>
              <w:t>− опыт публичных выступлений на сцене;</w:t>
            </w:r>
          </w:p>
          <w:p w14:paraId="2C64E492" w14:textId="77777777" w:rsidR="00A669C0" w:rsidRPr="000B78B8" w:rsidRDefault="00A669C0" w:rsidP="00BF4411">
            <w:pPr>
              <w:tabs>
                <w:tab w:val="left" w:pos="6300"/>
                <w:tab w:val="left" w:pos="6372"/>
                <w:tab w:val="left" w:pos="7080"/>
                <w:tab w:val="left" w:pos="7722"/>
              </w:tabs>
              <w:jc w:val="both"/>
              <w:rPr>
                <w:rFonts w:eastAsia="Calibri"/>
                <w:color w:val="000000" w:themeColor="text1"/>
                <w:sz w:val="22"/>
                <w:szCs w:val="22"/>
              </w:rPr>
            </w:pPr>
            <w:r w:rsidRPr="000B78B8">
              <w:rPr>
                <w:rFonts w:eastAsia="Calibri"/>
                <w:color w:val="000000" w:themeColor="text1"/>
                <w:sz w:val="22"/>
                <w:szCs w:val="22"/>
              </w:rPr>
              <w:t>− опыт работы с текстовыми материалами – сценарием;</w:t>
            </w:r>
          </w:p>
          <w:p w14:paraId="35A17AB9" w14:textId="77777777" w:rsidR="00A669C0" w:rsidRPr="000B78B8" w:rsidRDefault="00A669C0" w:rsidP="00BF4411">
            <w:pPr>
              <w:tabs>
                <w:tab w:val="left" w:pos="6300"/>
                <w:tab w:val="left" w:pos="6372"/>
                <w:tab w:val="left" w:pos="7080"/>
                <w:tab w:val="left" w:pos="7722"/>
              </w:tabs>
              <w:jc w:val="both"/>
              <w:rPr>
                <w:rFonts w:eastAsia="Calibri"/>
                <w:color w:val="000000" w:themeColor="text1"/>
                <w:sz w:val="22"/>
                <w:szCs w:val="22"/>
              </w:rPr>
            </w:pPr>
            <w:r w:rsidRPr="000B78B8">
              <w:rPr>
                <w:rFonts w:eastAsia="Calibri"/>
                <w:color w:val="000000" w:themeColor="text1"/>
                <w:sz w:val="22"/>
                <w:szCs w:val="22"/>
              </w:rPr>
              <w:t>− поставленная грамотная устная речь;</w:t>
            </w:r>
          </w:p>
          <w:p w14:paraId="0EEDE234" w14:textId="77777777" w:rsidR="00A669C0" w:rsidRPr="000B78B8" w:rsidRDefault="00A669C0" w:rsidP="00BF4411">
            <w:pPr>
              <w:tabs>
                <w:tab w:val="left" w:pos="6300"/>
                <w:tab w:val="left" w:pos="6372"/>
                <w:tab w:val="left" w:pos="7080"/>
                <w:tab w:val="left" w:pos="7722"/>
              </w:tabs>
              <w:jc w:val="both"/>
              <w:rPr>
                <w:rFonts w:eastAsia="Calibri"/>
                <w:color w:val="000000" w:themeColor="text1"/>
                <w:sz w:val="22"/>
                <w:szCs w:val="22"/>
              </w:rPr>
            </w:pPr>
            <w:r w:rsidRPr="000B78B8">
              <w:rPr>
                <w:rFonts w:eastAsia="Calibri"/>
                <w:color w:val="000000" w:themeColor="text1"/>
                <w:sz w:val="22"/>
                <w:szCs w:val="22"/>
              </w:rPr>
              <w:t xml:space="preserve">− внешний вид ведущего должен соответствовать тематике Мероприятия. </w:t>
            </w:r>
          </w:p>
          <w:p w14:paraId="570B93F2" w14:textId="77777777" w:rsidR="00A669C0" w:rsidRPr="000B78B8" w:rsidRDefault="00A669C0" w:rsidP="00BF4411">
            <w:pPr>
              <w:tabs>
                <w:tab w:val="left" w:pos="6300"/>
                <w:tab w:val="left" w:pos="6372"/>
                <w:tab w:val="left" w:pos="7080"/>
                <w:tab w:val="left" w:pos="7722"/>
              </w:tabs>
              <w:jc w:val="both"/>
              <w:rPr>
                <w:rFonts w:eastAsia="Calibri"/>
                <w:color w:val="000000" w:themeColor="text1"/>
                <w:sz w:val="22"/>
                <w:szCs w:val="22"/>
              </w:rPr>
            </w:pPr>
          </w:p>
          <w:p w14:paraId="72378773" w14:textId="77777777" w:rsidR="00A669C0" w:rsidRPr="000B78B8" w:rsidRDefault="00A669C0" w:rsidP="00BF4411">
            <w:pPr>
              <w:tabs>
                <w:tab w:val="left" w:pos="6300"/>
                <w:tab w:val="left" w:pos="6372"/>
                <w:tab w:val="left" w:pos="7080"/>
                <w:tab w:val="left" w:pos="7722"/>
              </w:tabs>
              <w:jc w:val="both"/>
              <w:rPr>
                <w:rFonts w:eastAsia="Calibri"/>
                <w:color w:val="000000" w:themeColor="text1"/>
                <w:sz w:val="22"/>
                <w:szCs w:val="22"/>
              </w:rPr>
            </w:pPr>
            <w:r w:rsidRPr="000B78B8">
              <w:rPr>
                <w:rFonts w:eastAsia="Calibri"/>
                <w:color w:val="000000" w:themeColor="text1"/>
                <w:sz w:val="22"/>
                <w:szCs w:val="22"/>
              </w:rPr>
              <w:t xml:space="preserve">Время работы ведущего - 3 часа (включая репетиционное время). Ведущий должен прибыть на площадку </w:t>
            </w:r>
            <w:r w:rsidRPr="000B78B8">
              <w:rPr>
                <w:rFonts w:eastAsia="Calibri"/>
                <w:color w:val="000000" w:themeColor="text1"/>
                <w:sz w:val="22"/>
                <w:szCs w:val="22"/>
              </w:rPr>
              <w:br/>
              <w:t>не менее чем за 1,5 час до начала Концерта для репетиции.</w:t>
            </w:r>
          </w:p>
          <w:p w14:paraId="57542D21" w14:textId="77777777" w:rsidR="00A669C0" w:rsidRPr="000B78B8" w:rsidRDefault="00A669C0" w:rsidP="00BF4411">
            <w:pPr>
              <w:tabs>
                <w:tab w:val="left" w:pos="6300"/>
                <w:tab w:val="left" w:pos="6372"/>
                <w:tab w:val="left" w:pos="7080"/>
                <w:tab w:val="left" w:pos="7722"/>
              </w:tabs>
              <w:jc w:val="both"/>
              <w:rPr>
                <w:rFonts w:eastAsia="Calibri"/>
                <w:color w:val="000000" w:themeColor="text1"/>
                <w:sz w:val="22"/>
                <w:szCs w:val="22"/>
              </w:rPr>
            </w:pPr>
          </w:p>
          <w:p w14:paraId="5354299F" w14:textId="77777777" w:rsidR="00A669C0" w:rsidRPr="000B78B8" w:rsidRDefault="00A669C0" w:rsidP="00BF4411">
            <w:pPr>
              <w:widowControl w:val="0"/>
              <w:jc w:val="both"/>
              <w:rPr>
                <w:b/>
                <w:color w:val="000000" w:themeColor="text1"/>
                <w:sz w:val="22"/>
                <w:szCs w:val="22"/>
              </w:rPr>
            </w:pPr>
            <w:r w:rsidRPr="000B78B8">
              <w:rPr>
                <w:rFonts w:eastAsia="Calibri"/>
                <w:color w:val="000000" w:themeColor="text1"/>
                <w:sz w:val="22"/>
                <w:szCs w:val="22"/>
              </w:rPr>
              <w:t xml:space="preserve">Исполнитель согласовывает с Заказчиком кандидатуры ведущего и внешний вид не позднее чем за 14 календарных дней </w:t>
            </w:r>
            <w:r w:rsidRPr="000B78B8">
              <w:rPr>
                <w:rFonts w:eastAsia="Calibri"/>
                <w:color w:val="000000" w:themeColor="text1"/>
                <w:sz w:val="22"/>
                <w:szCs w:val="22"/>
              </w:rPr>
              <w:br/>
              <w:t>до проведения мероприятия.</w:t>
            </w:r>
          </w:p>
        </w:tc>
      </w:tr>
      <w:tr w:rsidR="00A669C0" w:rsidRPr="000B78B8" w14:paraId="3F3C8EB1" w14:textId="77777777" w:rsidTr="00BF4411">
        <w:trPr>
          <w:trHeight w:val="606"/>
        </w:trPr>
        <w:tc>
          <w:tcPr>
            <w:tcW w:w="567" w:type="dxa"/>
            <w:tcBorders>
              <w:top w:val="single" w:sz="4" w:space="0" w:color="000000"/>
              <w:left w:val="single" w:sz="4" w:space="0" w:color="000000"/>
              <w:bottom w:val="single" w:sz="4" w:space="0" w:color="000000"/>
              <w:right w:val="single" w:sz="4" w:space="0" w:color="000000"/>
            </w:tcBorders>
            <w:vAlign w:val="center"/>
          </w:tcPr>
          <w:p w14:paraId="11DC7455" w14:textId="77777777" w:rsidR="00A669C0" w:rsidRPr="000B78B8" w:rsidRDefault="00A669C0" w:rsidP="00BF4411">
            <w:pPr>
              <w:widowControl w:val="0"/>
              <w:jc w:val="center"/>
              <w:rPr>
                <w:color w:val="000000" w:themeColor="text1"/>
                <w:sz w:val="22"/>
                <w:szCs w:val="22"/>
              </w:rPr>
            </w:pPr>
            <w:r w:rsidRPr="000B78B8">
              <w:rPr>
                <w:color w:val="000000" w:themeColor="text1"/>
                <w:sz w:val="22"/>
                <w:szCs w:val="22"/>
              </w:rPr>
              <w:lastRenderedPageBreak/>
              <w:t>5</w:t>
            </w:r>
          </w:p>
        </w:tc>
        <w:tc>
          <w:tcPr>
            <w:tcW w:w="1986" w:type="dxa"/>
            <w:tcBorders>
              <w:top w:val="single" w:sz="4" w:space="0" w:color="000000"/>
              <w:left w:val="single" w:sz="4" w:space="0" w:color="000000"/>
              <w:bottom w:val="single" w:sz="4" w:space="0" w:color="000000"/>
              <w:right w:val="single" w:sz="4" w:space="0" w:color="000000"/>
            </w:tcBorders>
          </w:tcPr>
          <w:p w14:paraId="5167A0B8" w14:textId="77777777" w:rsidR="00A669C0" w:rsidRPr="000B78B8" w:rsidRDefault="00A669C0" w:rsidP="00BF4411">
            <w:pPr>
              <w:widowControl w:val="0"/>
              <w:jc w:val="center"/>
              <w:rPr>
                <w:color w:val="000000" w:themeColor="text1"/>
                <w:sz w:val="22"/>
                <w:szCs w:val="22"/>
              </w:rPr>
            </w:pPr>
          </w:p>
          <w:p w14:paraId="0F8D8365" w14:textId="77777777" w:rsidR="00A669C0" w:rsidRPr="000B78B8" w:rsidRDefault="00A669C0" w:rsidP="00BF4411">
            <w:pPr>
              <w:widowControl w:val="0"/>
              <w:jc w:val="center"/>
              <w:rPr>
                <w:color w:val="000000" w:themeColor="text1"/>
                <w:sz w:val="22"/>
                <w:szCs w:val="22"/>
              </w:rPr>
            </w:pPr>
          </w:p>
          <w:p w14:paraId="42F67748" w14:textId="77777777" w:rsidR="00A669C0" w:rsidRPr="000B78B8" w:rsidRDefault="00A669C0" w:rsidP="00BF4411">
            <w:pPr>
              <w:widowControl w:val="0"/>
              <w:jc w:val="center"/>
              <w:rPr>
                <w:color w:val="000000" w:themeColor="text1"/>
                <w:sz w:val="22"/>
                <w:szCs w:val="22"/>
              </w:rPr>
            </w:pPr>
          </w:p>
          <w:p w14:paraId="044AEAD7" w14:textId="77777777" w:rsidR="00A669C0" w:rsidRPr="000B78B8" w:rsidRDefault="00A669C0" w:rsidP="00BF4411">
            <w:pPr>
              <w:widowControl w:val="0"/>
              <w:jc w:val="center"/>
              <w:rPr>
                <w:color w:val="000000" w:themeColor="text1"/>
                <w:sz w:val="22"/>
                <w:szCs w:val="22"/>
              </w:rPr>
            </w:pPr>
          </w:p>
          <w:p w14:paraId="491FD9E0" w14:textId="77777777" w:rsidR="00A669C0" w:rsidRPr="000B78B8" w:rsidRDefault="00A669C0" w:rsidP="00BF4411">
            <w:pPr>
              <w:widowControl w:val="0"/>
              <w:jc w:val="center"/>
              <w:rPr>
                <w:color w:val="000000" w:themeColor="text1"/>
                <w:sz w:val="22"/>
                <w:szCs w:val="22"/>
              </w:rPr>
            </w:pPr>
          </w:p>
          <w:p w14:paraId="65F640D0" w14:textId="77777777" w:rsidR="00A669C0" w:rsidRPr="000B78B8" w:rsidRDefault="00A669C0" w:rsidP="00BF4411">
            <w:pPr>
              <w:widowControl w:val="0"/>
              <w:jc w:val="center"/>
              <w:rPr>
                <w:color w:val="000000" w:themeColor="text1"/>
                <w:sz w:val="22"/>
                <w:szCs w:val="22"/>
              </w:rPr>
            </w:pPr>
          </w:p>
          <w:p w14:paraId="33214E9E" w14:textId="77777777" w:rsidR="00A669C0" w:rsidRPr="000B78B8" w:rsidRDefault="00A669C0" w:rsidP="00BF4411">
            <w:pPr>
              <w:widowControl w:val="0"/>
              <w:jc w:val="center"/>
              <w:rPr>
                <w:color w:val="000000" w:themeColor="text1"/>
                <w:sz w:val="22"/>
                <w:szCs w:val="22"/>
              </w:rPr>
            </w:pPr>
          </w:p>
          <w:p w14:paraId="1FD1E22F" w14:textId="77777777" w:rsidR="00A669C0" w:rsidRPr="000B78B8" w:rsidRDefault="00A669C0" w:rsidP="00BF4411">
            <w:pPr>
              <w:widowControl w:val="0"/>
              <w:jc w:val="center"/>
              <w:rPr>
                <w:color w:val="000000" w:themeColor="text1"/>
                <w:sz w:val="22"/>
                <w:szCs w:val="22"/>
              </w:rPr>
            </w:pPr>
          </w:p>
          <w:p w14:paraId="51DEF64C" w14:textId="77777777" w:rsidR="00A669C0" w:rsidRPr="000B78B8" w:rsidRDefault="00A669C0" w:rsidP="00BF4411">
            <w:pPr>
              <w:widowControl w:val="0"/>
              <w:jc w:val="center"/>
              <w:rPr>
                <w:color w:val="000000" w:themeColor="text1"/>
                <w:sz w:val="22"/>
                <w:szCs w:val="22"/>
              </w:rPr>
            </w:pPr>
          </w:p>
          <w:p w14:paraId="719B978D" w14:textId="77777777" w:rsidR="00A669C0" w:rsidRPr="000B78B8" w:rsidRDefault="00A669C0" w:rsidP="00BF4411">
            <w:pPr>
              <w:widowControl w:val="0"/>
              <w:jc w:val="center"/>
              <w:rPr>
                <w:color w:val="000000" w:themeColor="text1"/>
                <w:sz w:val="22"/>
                <w:szCs w:val="22"/>
              </w:rPr>
            </w:pPr>
          </w:p>
          <w:p w14:paraId="7911E32C" w14:textId="77777777" w:rsidR="00A669C0" w:rsidRPr="000B78B8" w:rsidRDefault="00A669C0" w:rsidP="00BF4411">
            <w:pPr>
              <w:widowControl w:val="0"/>
              <w:jc w:val="center"/>
              <w:rPr>
                <w:color w:val="000000" w:themeColor="text1"/>
                <w:sz w:val="22"/>
                <w:szCs w:val="22"/>
              </w:rPr>
            </w:pPr>
          </w:p>
          <w:p w14:paraId="3E44FF01" w14:textId="77777777" w:rsidR="00A669C0" w:rsidRPr="000B78B8" w:rsidRDefault="00A669C0" w:rsidP="00BF4411">
            <w:pPr>
              <w:widowControl w:val="0"/>
              <w:jc w:val="center"/>
              <w:rPr>
                <w:color w:val="000000" w:themeColor="text1"/>
                <w:sz w:val="22"/>
                <w:szCs w:val="22"/>
              </w:rPr>
            </w:pPr>
            <w:r w:rsidRPr="000B78B8">
              <w:rPr>
                <w:color w:val="000000" w:themeColor="text1"/>
                <w:sz w:val="22"/>
                <w:szCs w:val="22"/>
              </w:rPr>
              <w:t>Обеспечение выступления профессиональных вокальных и танцевальных коллективов</w:t>
            </w:r>
          </w:p>
        </w:tc>
        <w:tc>
          <w:tcPr>
            <w:tcW w:w="1106" w:type="dxa"/>
            <w:tcBorders>
              <w:top w:val="single" w:sz="4" w:space="0" w:color="000000"/>
              <w:left w:val="single" w:sz="4" w:space="0" w:color="000000"/>
              <w:bottom w:val="single" w:sz="4" w:space="0" w:color="000000"/>
              <w:right w:val="single" w:sz="4" w:space="0" w:color="000000"/>
            </w:tcBorders>
            <w:vAlign w:val="center"/>
          </w:tcPr>
          <w:p w14:paraId="77F7921E" w14:textId="77777777" w:rsidR="00A669C0" w:rsidRPr="000B78B8" w:rsidRDefault="00A669C0" w:rsidP="00BF4411">
            <w:pPr>
              <w:widowControl w:val="0"/>
              <w:jc w:val="center"/>
              <w:rPr>
                <w:color w:val="000000" w:themeColor="text1"/>
                <w:sz w:val="22"/>
                <w:szCs w:val="22"/>
              </w:rPr>
            </w:pPr>
            <w:r w:rsidRPr="000B78B8">
              <w:rPr>
                <w:color w:val="000000" w:themeColor="text1"/>
                <w:sz w:val="22"/>
                <w:szCs w:val="22"/>
              </w:rPr>
              <w:t>УСЛ. ЕД.</w:t>
            </w:r>
          </w:p>
        </w:tc>
        <w:tc>
          <w:tcPr>
            <w:tcW w:w="850" w:type="dxa"/>
            <w:tcBorders>
              <w:top w:val="single" w:sz="4" w:space="0" w:color="000000"/>
              <w:left w:val="single" w:sz="4" w:space="0" w:color="000000"/>
              <w:bottom w:val="single" w:sz="4" w:space="0" w:color="000000"/>
              <w:right w:val="single" w:sz="4" w:space="0" w:color="000000"/>
            </w:tcBorders>
            <w:vAlign w:val="center"/>
          </w:tcPr>
          <w:p w14:paraId="6FAD710C" w14:textId="77777777" w:rsidR="00A669C0" w:rsidRPr="000B78B8" w:rsidRDefault="00A669C0" w:rsidP="00BF4411">
            <w:pPr>
              <w:widowControl w:val="0"/>
              <w:jc w:val="center"/>
              <w:rPr>
                <w:color w:val="000000" w:themeColor="text1"/>
                <w:sz w:val="22"/>
                <w:szCs w:val="22"/>
              </w:rPr>
            </w:pPr>
            <w:r w:rsidRPr="000B78B8">
              <w:rPr>
                <w:color w:val="000000" w:themeColor="text1"/>
                <w:sz w:val="22"/>
                <w:szCs w:val="22"/>
              </w:rPr>
              <w:t>1</w:t>
            </w:r>
          </w:p>
        </w:tc>
        <w:tc>
          <w:tcPr>
            <w:tcW w:w="10801" w:type="dxa"/>
            <w:tcBorders>
              <w:top w:val="single" w:sz="4" w:space="0" w:color="000000"/>
              <w:left w:val="single" w:sz="4" w:space="0" w:color="000000"/>
              <w:bottom w:val="single" w:sz="4" w:space="0" w:color="000000"/>
              <w:right w:val="single" w:sz="4" w:space="0" w:color="000000"/>
            </w:tcBorders>
            <w:vAlign w:val="center"/>
          </w:tcPr>
          <w:p w14:paraId="6BD6C5C7" w14:textId="77777777" w:rsidR="00A669C0" w:rsidRPr="000B78B8" w:rsidRDefault="00A669C0" w:rsidP="00BF4411">
            <w:pPr>
              <w:widowControl w:val="0"/>
              <w:jc w:val="both"/>
              <w:rPr>
                <w:rFonts w:eastAsia="Calibri"/>
                <w:color w:val="000000" w:themeColor="text1"/>
                <w:sz w:val="22"/>
                <w:szCs w:val="22"/>
                <w:lang w:eastAsia="zh-CN"/>
              </w:rPr>
            </w:pPr>
            <w:r w:rsidRPr="000B78B8">
              <w:rPr>
                <w:rFonts w:eastAsia="Calibri"/>
                <w:color w:val="000000" w:themeColor="text1"/>
                <w:sz w:val="22"/>
                <w:szCs w:val="22"/>
              </w:rPr>
              <w:t xml:space="preserve">Исполнитель обеспечивает </w:t>
            </w:r>
            <w:r w:rsidRPr="000B78B8">
              <w:rPr>
                <w:rFonts w:eastAsia="Calibri"/>
                <w:color w:val="000000" w:themeColor="text1"/>
                <w:sz w:val="22"/>
                <w:szCs w:val="22"/>
                <w:lang w:eastAsia="zh-CN"/>
              </w:rPr>
              <w:t>выступление профессионального танцевального коллектива на Мероприятии, который подготовит номер специально под тематику программы с использованием театрализованных переходов.</w:t>
            </w:r>
          </w:p>
          <w:p w14:paraId="296E5D34" w14:textId="77777777" w:rsidR="00A669C0" w:rsidRPr="000B78B8" w:rsidRDefault="00A669C0" w:rsidP="00BF4411">
            <w:pPr>
              <w:widowControl w:val="0"/>
              <w:jc w:val="both"/>
              <w:rPr>
                <w:rFonts w:eastAsia="Calibri"/>
                <w:color w:val="000000" w:themeColor="text1"/>
                <w:sz w:val="22"/>
                <w:szCs w:val="22"/>
                <w:lang w:eastAsia="zh-CN"/>
              </w:rPr>
            </w:pPr>
          </w:p>
          <w:p w14:paraId="09FA5BC0" w14:textId="77777777" w:rsidR="00A669C0" w:rsidRPr="000B78B8" w:rsidRDefault="00A669C0" w:rsidP="00BF4411">
            <w:pPr>
              <w:widowControl w:val="0"/>
              <w:jc w:val="both"/>
              <w:rPr>
                <w:rFonts w:eastAsia="Calibri"/>
                <w:color w:val="000000" w:themeColor="text1"/>
                <w:sz w:val="22"/>
                <w:szCs w:val="22"/>
                <w:lang w:eastAsia="zh-CN"/>
              </w:rPr>
            </w:pPr>
            <w:r w:rsidRPr="000B78B8">
              <w:rPr>
                <w:rFonts w:eastAsia="Calibri"/>
                <w:color w:val="000000" w:themeColor="text1"/>
                <w:sz w:val="22"/>
                <w:szCs w:val="22"/>
                <w:lang w:eastAsia="zh-CN"/>
              </w:rPr>
              <w:t>Требования к коллективу и выступлению:</w:t>
            </w:r>
          </w:p>
          <w:p w14:paraId="649E8FA4" w14:textId="77777777" w:rsidR="00A669C0" w:rsidRPr="000B78B8" w:rsidRDefault="00A669C0" w:rsidP="00BF4411">
            <w:pPr>
              <w:widowControl w:val="0"/>
              <w:jc w:val="both"/>
              <w:rPr>
                <w:rFonts w:eastAsia="Calibri"/>
                <w:color w:val="000000" w:themeColor="text1"/>
                <w:sz w:val="22"/>
                <w:szCs w:val="22"/>
                <w:lang w:eastAsia="zh-CN"/>
              </w:rPr>
            </w:pPr>
            <w:r w:rsidRPr="000B78B8">
              <w:rPr>
                <w:rFonts w:eastAsia="Calibri"/>
                <w:color w:val="000000" w:themeColor="text1"/>
                <w:sz w:val="22"/>
                <w:szCs w:val="22"/>
                <w:lang w:eastAsia="zh-CN"/>
              </w:rPr>
              <w:t>- количественный состав танцевального коллектива - не менее 5 человек;</w:t>
            </w:r>
          </w:p>
          <w:p w14:paraId="31F97DF1" w14:textId="77777777" w:rsidR="00A669C0" w:rsidRPr="000B78B8" w:rsidRDefault="00A669C0" w:rsidP="00BF4411">
            <w:pPr>
              <w:widowControl w:val="0"/>
              <w:jc w:val="both"/>
              <w:rPr>
                <w:rFonts w:eastAsia="Calibri"/>
                <w:color w:val="000000" w:themeColor="text1"/>
                <w:sz w:val="22"/>
                <w:szCs w:val="22"/>
                <w:lang w:eastAsia="zh-CN"/>
              </w:rPr>
            </w:pPr>
            <w:r w:rsidRPr="000B78B8">
              <w:rPr>
                <w:rFonts w:eastAsia="Calibri"/>
                <w:color w:val="000000" w:themeColor="text1"/>
                <w:sz w:val="22"/>
                <w:szCs w:val="22"/>
                <w:lang w:eastAsia="zh-CN"/>
              </w:rPr>
              <w:t>- количество номеров – не менее 3-х, длительностью не менее 3 минут каждый;</w:t>
            </w:r>
          </w:p>
          <w:p w14:paraId="4B614797" w14:textId="77777777" w:rsidR="00A669C0" w:rsidRPr="000B78B8" w:rsidRDefault="00A669C0" w:rsidP="00BF4411">
            <w:pPr>
              <w:widowControl w:val="0"/>
              <w:jc w:val="both"/>
              <w:rPr>
                <w:rFonts w:eastAsia="Calibri"/>
                <w:color w:val="000000" w:themeColor="text1"/>
                <w:sz w:val="22"/>
                <w:szCs w:val="22"/>
                <w:lang w:eastAsia="zh-CN"/>
              </w:rPr>
            </w:pPr>
            <w:r w:rsidRPr="000B78B8">
              <w:rPr>
                <w:rFonts w:eastAsia="Calibri"/>
                <w:color w:val="000000" w:themeColor="text1"/>
                <w:sz w:val="22"/>
                <w:szCs w:val="22"/>
                <w:lang w:eastAsia="zh-CN"/>
              </w:rPr>
              <w:t xml:space="preserve">- опыт выступлений на массовых мероприятиях не менее 2-х лет </w:t>
            </w:r>
            <w:r w:rsidRPr="000B78B8">
              <w:rPr>
                <w:rFonts w:eastAsia="Calibri"/>
                <w:color w:val="000000" w:themeColor="text1"/>
                <w:sz w:val="22"/>
                <w:szCs w:val="22"/>
              </w:rPr>
              <w:t xml:space="preserve">(опыт подтверждается наличием портфолио </w:t>
            </w:r>
            <w:r w:rsidRPr="000B78B8">
              <w:rPr>
                <w:rFonts w:eastAsia="Calibri"/>
                <w:color w:val="000000" w:themeColor="text1"/>
                <w:sz w:val="22"/>
                <w:szCs w:val="22"/>
              </w:rPr>
              <w:br/>
              <w:t>с фотографиями выступлений).</w:t>
            </w:r>
          </w:p>
          <w:p w14:paraId="6E0438CE" w14:textId="77777777" w:rsidR="00A669C0" w:rsidRPr="000B78B8" w:rsidRDefault="00A669C0" w:rsidP="00BF4411">
            <w:pPr>
              <w:widowControl w:val="0"/>
              <w:jc w:val="both"/>
              <w:rPr>
                <w:rFonts w:eastAsia="Calibri"/>
                <w:color w:val="000000" w:themeColor="text1"/>
                <w:sz w:val="22"/>
                <w:szCs w:val="22"/>
                <w:lang w:eastAsia="zh-CN"/>
              </w:rPr>
            </w:pPr>
          </w:p>
          <w:p w14:paraId="33042595" w14:textId="77777777" w:rsidR="00A669C0" w:rsidRPr="000B78B8" w:rsidRDefault="00A669C0" w:rsidP="00BF4411">
            <w:pPr>
              <w:tabs>
                <w:tab w:val="left" w:pos="6300"/>
                <w:tab w:val="left" w:pos="6372"/>
                <w:tab w:val="left" w:pos="7080"/>
                <w:tab w:val="left" w:pos="7722"/>
              </w:tabs>
              <w:jc w:val="both"/>
              <w:rPr>
                <w:rFonts w:eastAsia="Calibri"/>
                <w:color w:val="000000" w:themeColor="text1"/>
                <w:sz w:val="22"/>
                <w:szCs w:val="22"/>
                <w:lang w:eastAsia="zh-CN"/>
              </w:rPr>
            </w:pPr>
            <w:r w:rsidRPr="000B78B8">
              <w:rPr>
                <w:rFonts w:eastAsia="Calibri"/>
                <w:color w:val="000000" w:themeColor="text1"/>
                <w:sz w:val="22"/>
                <w:szCs w:val="22"/>
                <w:lang w:eastAsia="zh-CN"/>
              </w:rPr>
              <w:t xml:space="preserve">Коллектив прибывает на площадку не менее чем за 1,5 час </w:t>
            </w:r>
            <w:r w:rsidRPr="000B78B8">
              <w:rPr>
                <w:rFonts w:eastAsia="Calibri"/>
                <w:color w:val="000000" w:themeColor="text1"/>
                <w:sz w:val="22"/>
                <w:szCs w:val="22"/>
              </w:rPr>
              <w:t>до начала Мероприятия для репетиции.</w:t>
            </w:r>
          </w:p>
          <w:p w14:paraId="41228A96" w14:textId="77777777" w:rsidR="00A669C0" w:rsidRPr="000B78B8" w:rsidRDefault="00A669C0" w:rsidP="00BF4411">
            <w:pPr>
              <w:widowControl w:val="0"/>
              <w:jc w:val="both"/>
              <w:rPr>
                <w:rFonts w:eastAsia="Calibri"/>
                <w:color w:val="000000" w:themeColor="text1"/>
                <w:sz w:val="22"/>
                <w:szCs w:val="22"/>
                <w:lang w:eastAsia="zh-CN"/>
              </w:rPr>
            </w:pPr>
            <w:r w:rsidRPr="000B78B8">
              <w:rPr>
                <w:rFonts w:eastAsia="Calibri"/>
                <w:color w:val="000000" w:themeColor="text1"/>
                <w:sz w:val="22"/>
                <w:szCs w:val="22"/>
                <w:lang w:eastAsia="zh-CN"/>
              </w:rPr>
              <w:t>Костюмы коллектива и номера должны соответствовать тематике Мероприятия.</w:t>
            </w:r>
          </w:p>
          <w:p w14:paraId="652B84F1" w14:textId="77777777" w:rsidR="00A669C0" w:rsidRPr="000B78B8" w:rsidRDefault="00A669C0" w:rsidP="00BF4411">
            <w:pPr>
              <w:widowControl w:val="0"/>
              <w:jc w:val="both"/>
              <w:rPr>
                <w:rFonts w:eastAsia="Calibri"/>
                <w:color w:val="000000" w:themeColor="text1"/>
                <w:sz w:val="22"/>
                <w:szCs w:val="22"/>
                <w:lang w:eastAsia="zh-CN"/>
              </w:rPr>
            </w:pPr>
          </w:p>
          <w:p w14:paraId="5197F355" w14:textId="77777777" w:rsidR="00A669C0" w:rsidRPr="000B78B8" w:rsidRDefault="00A669C0" w:rsidP="00BF4411">
            <w:pPr>
              <w:jc w:val="both"/>
              <w:rPr>
                <w:rFonts w:eastAsia="Calibri"/>
                <w:color w:val="000000" w:themeColor="text1"/>
                <w:sz w:val="22"/>
                <w:szCs w:val="22"/>
                <w:lang w:eastAsia="zh-CN"/>
              </w:rPr>
            </w:pPr>
            <w:r w:rsidRPr="000B78B8">
              <w:rPr>
                <w:rFonts w:eastAsia="Calibri"/>
                <w:color w:val="000000" w:themeColor="text1"/>
                <w:sz w:val="22"/>
                <w:szCs w:val="22"/>
              </w:rPr>
              <w:t>Исполнитель согласовывает с Заказчиком кандидатуру танцевального коллектива, н</w:t>
            </w:r>
            <w:r w:rsidRPr="000B78B8">
              <w:rPr>
                <w:rFonts w:eastAsia="Calibri"/>
                <w:color w:val="000000" w:themeColor="text1"/>
                <w:sz w:val="22"/>
                <w:szCs w:val="22"/>
                <w:lang w:eastAsia="zh-CN"/>
              </w:rPr>
              <w:t xml:space="preserve">омера и костюмы </w:t>
            </w:r>
            <w:r w:rsidRPr="000B78B8">
              <w:rPr>
                <w:rFonts w:eastAsia="Calibri"/>
                <w:color w:val="000000" w:themeColor="text1"/>
                <w:sz w:val="22"/>
                <w:szCs w:val="22"/>
              </w:rPr>
              <w:t xml:space="preserve">не позднее чем </w:t>
            </w:r>
            <w:r w:rsidRPr="000B78B8">
              <w:rPr>
                <w:rFonts w:eastAsia="Calibri"/>
                <w:color w:val="000000" w:themeColor="text1"/>
                <w:sz w:val="22"/>
                <w:szCs w:val="22"/>
              </w:rPr>
              <w:br/>
              <w:t>за 3 календарных дня до даты проведения мероприятия</w:t>
            </w:r>
            <w:r w:rsidRPr="000B78B8">
              <w:rPr>
                <w:rFonts w:eastAsia="Calibri"/>
                <w:color w:val="000000" w:themeColor="text1"/>
                <w:sz w:val="22"/>
                <w:szCs w:val="22"/>
                <w:lang w:eastAsia="zh-CN"/>
              </w:rPr>
              <w:t>.</w:t>
            </w:r>
          </w:p>
          <w:p w14:paraId="4D5EDF4A" w14:textId="77777777" w:rsidR="00A669C0" w:rsidRPr="000B78B8" w:rsidRDefault="00A669C0" w:rsidP="00BF4411">
            <w:pPr>
              <w:jc w:val="both"/>
              <w:rPr>
                <w:rFonts w:eastAsia="Calibri"/>
                <w:color w:val="000000" w:themeColor="text1"/>
                <w:sz w:val="22"/>
                <w:szCs w:val="22"/>
              </w:rPr>
            </w:pPr>
          </w:p>
          <w:p w14:paraId="4BA90ACD" w14:textId="77777777" w:rsidR="00A669C0" w:rsidRPr="000B78B8" w:rsidRDefault="00A669C0" w:rsidP="00BF4411">
            <w:pPr>
              <w:widowControl w:val="0"/>
              <w:jc w:val="both"/>
              <w:rPr>
                <w:rFonts w:eastAsia="Calibri"/>
                <w:color w:val="000000" w:themeColor="text1"/>
                <w:sz w:val="22"/>
                <w:szCs w:val="22"/>
                <w:lang w:eastAsia="zh-CN"/>
              </w:rPr>
            </w:pPr>
            <w:r w:rsidRPr="000B78B8">
              <w:rPr>
                <w:rFonts w:eastAsia="Calibri"/>
                <w:color w:val="000000" w:themeColor="text1"/>
                <w:sz w:val="22"/>
                <w:szCs w:val="22"/>
              </w:rPr>
              <w:t xml:space="preserve">Исполнитель обеспечивает </w:t>
            </w:r>
            <w:r w:rsidRPr="000B78B8">
              <w:rPr>
                <w:rFonts w:eastAsia="Calibri"/>
                <w:color w:val="000000" w:themeColor="text1"/>
                <w:sz w:val="22"/>
                <w:szCs w:val="22"/>
                <w:lang w:eastAsia="zh-CN"/>
              </w:rPr>
              <w:t>выступление профессионального вокального коллектива на Мероприятии, который подготовит номер специально под тематику программы с использованием театрализованных переходов.</w:t>
            </w:r>
          </w:p>
          <w:p w14:paraId="2F102A0C" w14:textId="77777777" w:rsidR="00A669C0" w:rsidRPr="000B78B8" w:rsidRDefault="00A669C0" w:rsidP="00BF4411">
            <w:pPr>
              <w:widowControl w:val="0"/>
              <w:jc w:val="both"/>
              <w:rPr>
                <w:rFonts w:eastAsia="Calibri"/>
                <w:color w:val="000000" w:themeColor="text1"/>
                <w:sz w:val="22"/>
                <w:szCs w:val="22"/>
                <w:lang w:eastAsia="zh-CN"/>
              </w:rPr>
            </w:pPr>
          </w:p>
          <w:p w14:paraId="1A29E474" w14:textId="77777777" w:rsidR="00A669C0" w:rsidRPr="000B78B8" w:rsidRDefault="00A669C0" w:rsidP="00BF4411">
            <w:pPr>
              <w:widowControl w:val="0"/>
              <w:jc w:val="both"/>
              <w:rPr>
                <w:rFonts w:eastAsia="Calibri"/>
                <w:color w:val="000000" w:themeColor="text1"/>
                <w:sz w:val="22"/>
                <w:szCs w:val="22"/>
                <w:lang w:eastAsia="zh-CN"/>
              </w:rPr>
            </w:pPr>
            <w:r w:rsidRPr="000B78B8">
              <w:rPr>
                <w:rFonts w:eastAsia="Calibri"/>
                <w:color w:val="000000" w:themeColor="text1"/>
                <w:sz w:val="22"/>
                <w:szCs w:val="22"/>
                <w:lang w:eastAsia="zh-CN"/>
              </w:rPr>
              <w:t>Требования к коллективу и выступлению:</w:t>
            </w:r>
          </w:p>
          <w:p w14:paraId="542E04AA" w14:textId="77777777" w:rsidR="00A669C0" w:rsidRPr="000B78B8" w:rsidRDefault="00A669C0" w:rsidP="00BF4411">
            <w:pPr>
              <w:widowControl w:val="0"/>
              <w:jc w:val="both"/>
              <w:rPr>
                <w:rFonts w:eastAsia="Calibri"/>
                <w:color w:val="000000" w:themeColor="text1"/>
                <w:sz w:val="22"/>
                <w:szCs w:val="22"/>
                <w:lang w:eastAsia="zh-CN"/>
              </w:rPr>
            </w:pPr>
            <w:r w:rsidRPr="000B78B8">
              <w:rPr>
                <w:rFonts w:eastAsia="Calibri"/>
                <w:color w:val="000000" w:themeColor="text1"/>
                <w:sz w:val="22"/>
                <w:szCs w:val="22"/>
                <w:lang w:eastAsia="zh-CN"/>
              </w:rPr>
              <w:t>- количественный состав вокального коллектива - не менее 5 человек;</w:t>
            </w:r>
          </w:p>
          <w:p w14:paraId="0475D563" w14:textId="77777777" w:rsidR="00A669C0" w:rsidRPr="000B78B8" w:rsidRDefault="00A669C0" w:rsidP="00BF4411">
            <w:pPr>
              <w:widowControl w:val="0"/>
              <w:jc w:val="both"/>
              <w:rPr>
                <w:rFonts w:eastAsia="Calibri"/>
                <w:color w:val="000000" w:themeColor="text1"/>
                <w:sz w:val="22"/>
                <w:szCs w:val="22"/>
                <w:lang w:eastAsia="zh-CN"/>
              </w:rPr>
            </w:pPr>
            <w:r w:rsidRPr="000B78B8">
              <w:rPr>
                <w:rFonts w:eastAsia="Calibri"/>
                <w:color w:val="000000" w:themeColor="text1"/>
                <w:sz w:val="22"/>
                <w:szCs w:val="22"/>
                <w:lang w:eastAsia="zh-CN"/>
              </w:rPr>
              <w:t>- количество номеров – не менее 3-х, длительностью не менее 3 минут каждый;</w:t>
            </w:r>
          </w:p>
          <w:p w14:paraId="3787F275" w14:textId="77777777" w:rsidR="00A669C0" w:rsidRPr="000B78B8" w:rsidRDefault="00A669C0" w:rsidP="00BF4411">
            <w:pPr>
              <w:widowControl w:val="0"/>
              <w:jc w:val="both"/>
              <w:rPr>
                <w:rFonts w:eastAsia="Calibri"/>
                <w:color w:val="000000" w:themeColor="text1"/>
                <w:sz w:val="22"/>
                <w:szCs w:val="22"/>
                <w:lang w:eastAsia="zh-CN"/>
              </w:rPr>
            </w:pPr>
            <w:r w:rsidRPr="000B78B8">
              <w:rPr>
                <w:rFonts w:eastAsia="Calibri"/>
                <w:color w:val="000000" w:themeColor="text1"/>
                <w:sz w:val="22"/>
                <w:szCs w:val="22"/>
                <w:lang w:eastAsia="zh-CN"/>
              </w:rPr>
              <w:t xml:space="preserve">- опыт выступлений на массовых мероприятиях не менее 2-х лет </w:t>
            </w:r>
            <w:r w:rsidRPr="000B78B8">
              <w:rPr>
                <w:rFonts w:eastAsia="Calibri"/>
                <w:color w:val="000000" w:themeColor="text1"/>
                <w:sz w:val="22"/>
                <w:szCs w:val="22"/>
              </w:rPr>
              <w:t>(опыт подтверждается наличием портфолио                                             с фотографиями выступлений).</w:t>
            </w:r>
          </w:p>
          <w:p w14:paraId="756D54E2" w14:textId="77777777" w:rsidR="00A669C0" w:rsidRPr="000B78B8" w:rsidRDefault="00A669C0" w:rsidP="00BF4411">
            <w:pPr>
              <w:tabs>
                <w:tab w:val="left" w:pos="6300"/>
                <w:tab w:val="left" w:pos="6372"/>
                <w:tab w:val="left" w:pos="7080"/>
                <w:tab w:val="left" w:pos="7722"/>
              </w:tabs>
              <w:jc w:val="both"/>
              <w:rPr>
                <w:rFonts w:eastAsia="Calibri"/>
                <w:color w:val="000000" w:themeColor="text1"/>
                <w:sz w:val="22"/>
                <w:szCs w:val="22"/>
                <w:lang w:eastAsia="zh-CN"/>
              </w:rPr>
            </w:pPr>
          </w:p>
          <w:p w14:paraId="7E5E4EE5" w14:textId="77777777" w:rsidR="00A669C0" w:rsidRPr="000B78B8" w:rsidRDefault="00A669C0" w:rsidP="00BF4411">
            <w:pPr>
              <w:tabs>
                <w:tab w:val="left" w:pos="6300"/>
                <w:tab w:val="left" w:pos="6372"/>
                <w:tab w:val="left" w:pos="7080"/>
                <w:tab w:val="left" w:pos="7722"/>
              </w:tabs>
              <w:jc w:val="both"/>
              <w:rPr>
                <w:rFonts w:eastAsia="Calibri"/>
                <w:color w:val="000000" w:themeColor="text1"/>
                <w:sz w:val="22"/>
                <w:szCs w:val="22"/>
                <w:lang w:eastAsia="zh-CN"/>
              </w:rPr>
            </w:pPr>
            <w:r w:rsidRPr="000B78B8">
              <w:rPr>
                <w:rFonts w:eastAsia="Calibri"/>
                <w:color w:val="000000" w:themeColor="text1"/>
                <w:sz w:val="22"/>
                <w:szCs w:val="22"/>
                <w:lang w:eastAsia="zh-CN"/>
              </w:rPr>
              <w:t xml:space="preserve">Коллектив прибывает на площадку не менее чем за 1,5 час </w:t>
            </w:r>
            <w:r w:rsidRPr="000B78B8">
              <w:rPr>
                <w:rFonts w:eastAsia="Calibri"/>
                <w:color w:val="000000" w:themeColor="text1"/>
                <w:sz w:val="22"/>
                <w:szCs w:val="22"/>
              </w:rPr>
              <w:t>до начала Мероприятия для репетиции.</w:t>
            </w:r>
          </w:p>
          <w:p w14:paraId="03059D82" w14:textId="77777777" w:rsidR="00A669C0" w:rsidRPr="000B78B8" w:rsidRDefault="00A669C0" w:rsidP="00BF4411">
            <w:pPr>
              <w:widowControl w:val="0"/>
              <w:jc w:val="both"/>
              <w:rPr>
                <w:rFonts w:eastAsia="Calibri"/>
                <w:color w:val="000000" w:themeColor="text1"/>
                <w:sz w:val="22"/>
                <w:szCs w:val="22"/>
                <w:lang w:eastAsia="zh-CN"/>
              </w:rPr>
            </w:pPr>
            <w:r w:rsidRPr="000B78B8">
              <w:rPr>
                <w:rFonts w:eastAsia="Calibri"/>
                <w:color w:val="000000" w:themeColor="text1"/>
                <w:sz w:val="22"/>
                <w:szCs w:val="22"/>
                <w:lang w:eastAsia="zh-CN"/>
              </w:rPr>
              <w:t>Костюмы коллектива и репертуар должны соответствовать тематике Мероприятия.</w:t>
            </w:r>
          </w:p>
          <w:p w14:paraId="09783083" w14:textId="77777777" w:rsidR="00A669C0" w:rsidRPr="000B78B8" w:rsidRDefault="00A669C0" w:rsidP="00BF4411">
            <w:pPr>
              <w:widowControl w:val="0"/>
              <w:jc w:val="both"/>
              <w:rPr>
                <w:rFonts w:eastAsia="Calibri"/>
                <w:color w:val="000000" w:themeColor="text1"/>
                <w:sz w:val="22"/>
                <w:szCs w:val="22"/>
                <w:lang w:eastAsia="zh-CN"/>
              </w:rPr>
            </w:pPr>
          </w:p>
          <w:p w14:paraId="62E9D27A" w14:textId="77777777" w:rsidR="00A669C0" w:rsidRPr="000B78B8" w:rsidRDefault="00A669C0" w:rsidP="00BF4411">
            <w:pPr>
              <w:rPr>
                <w:rFonts w:eastAsia="Calibri"/>
                <w:color w:val="000000" w:themeColor="text1"/>
                <w:sz w:val="22"/>
                <w:szCs w:val="22"/>
              </w:rPr>
            </w:pPr>
            <w:r w:rsidRPr="000B78B8">
              <w:rPr>
                <w:rFonts w:eastAsia="Calibri"/>
                <w:color w:val="000000" w:themeColor="text1"/>
                <w:sz w:val="22"/>
                <w:szCs w:val="22"/>
              </w:rPr>
              <w:t>Исполнитель согласовывает с Заказчиком кандидатуру вокального коллектива, репертуар</w:t>
            </w:r>
            <w:r w:rsidRPr="000B78B8">
              <w:rPr>
                <w:rFonts w:eastAsia="Calibri"/>
                <w:color w:val="000000" w:themeColor="text1"/>
                <w:sz w:val="22"/>
                <w:szCs w:val="22"/>
                <w:lang w:eastAsia="zh-CN"/>
              </w:rPr>
              <w:t xml:space="preserve"> и костюмы </w:t>
            </w:r>
            <w:r w:rsidRPr="000B78B8">
              <w:rPr>
                <w:rFonts w:eastAsia="Calibri"/>
                <w:color w:val="000000" w:themeColor="text1"/>
                <w:sz w:val="22"/>
                <w:szCs w:val="22"/>
              </w:rPr>
              <w:t>не позднее чем за                    3 календарных дня до даты проведения мероприятия.</w:t>
            </w:r>
          </w:p>
        </w:tc>
      </w:tr>
      <w:tr w:rsidR="00A669C0" w:rsidRPr="000B78B8" w14:paraId="438D02AE" w14:textId="77777777" w:rsidTr="00BF4411">
        <w:trPr>
          <w:trHeight w:val="606"/>
        </w:trPr>
        <w:tc>
          <w:tcPr>
            <w:tcW w:w="567" w:type="dxa"/>
            <w:tcBorders>
              <w:top w:val="single" w:sz="4" w:space="0" w:color="000000"/>
              <w:left w:val="single" w:sz="4" w:space="0" w:color="000000"/>
              <w:bottom w:val="single" w:sz="4" w:space="0" w:color="000000"/>
              <w:right w:val="single" w:sz="4" w:space="0" w:color="000000"/>
            </w:tcBorders>
            <w:vAlign w:val="center"/>
          </w:tcPr>
          <w:p w14:paraId="113AFAF0" w14:textId="77777777" w:rsidR="00A669C0" w:rsidRPr="000B78B8" w:rsidRDefault="00A669C0" w:rsidP="00BF4411">
            <w:pPr>
              <w:widowControl w:val="0"/>
              <w:jc w:val="center"/>
              <w:rPr>
                <w:color w:val="000000" w:themeColor="text1"/>
                <w:sz w:val="22"/>
                <w:szCs w:val="22"/>
              </w:rPr>
            </w:pPr>
            <w:r w:rsidRPr="000B78B8">
              <w:rPr>
                <w:color w:val="000000" w:themeColor="text1"/>
                <w:sz w:val="22"/>
                <w:szCs w:val="22"/>
              </w:rPr>
              <w:t>6</w:t>
            </w:r>
          </w:p>
        </w:tc>
        <w:tc>
          <w:tcPr>
            <w:tcW w:w="1986" w:type="dxa"/>
            <w:tcBorders>
              <w:top w:val="single" w:sz="4" w:space="0" w:color="000000"/>
              <w:left w:val="single" w:sz="4" w:space="0" w:color="000000"/>
              <w:bottom w:val="single" w:sz="4" w:space="0" w:color="000000"/>
              <w:right w:val="single" w:sz="4" w:space="0" w:color="000000"/>
            </w:tcBorders>
          </w:tcPr>
          <w:p w14:paraId="1EB98C7A" w14:textId="77777777" w:rsidR="00A669C0" w:rsidRPr="000B78B8" w:rsidRDefault="00A669C0" w:rsidP="00BF4411">
            <w:pPr>
              <w:widowControl w:val="0"/>
              <w:jc w:val="center"/>
              <w:rPr>
                <w:color w:val="000000" w:themeColor="text1"/>
                <w:sz w:val="22"/>
                <w:szCs w:val="22"/>
              </w:rPr>
            </w:pPr>
          </w:p>
          <w:p w14:paraId="4F4EDC24" w14:textId="77777777" w:rsidR="00A669C0" w:rsidRPr="000B78B8" w:rsidRDefault="00A669C0" w:rsidP="00BF4411">
            <w:pPr>
              <w:widowControl w:val="0"/>
              <w:jc w:val="center"/>
              <w:rPr>
                <w:color w:val="000000" w:themeColor="text1"/>
                <w:sz w:val="22"/>
                <w:szCs w:val="22"/>
              </w:rPr>
            </w:pPr>
            <w:r w:rsidRPr="000B78B8">
              <w:rPr>
                <w:color w:val="000000" w:themeColor="text1"/>
                <w:sz w:val="22"/>
                <w:szCs w:val="22"/>
              </w:rPr>
              <w:t>Обеспечение техническим персоналом</w:t>
            </w:r>
          </w:p>
        </w:tc>
        <w:tc>
          <w:tcPr>
            <w:tcW w:w="1106" w:type="dxa"/>
            <w:tcBorders>
              <w:top w:val="single" w:sz="4" w:space="0" w:color="000000"/>
              <w:left w:val="single" w:sz="4" w:space="0" w:color="000000"/>
              <w:bottom w:val="single" w:sz="4" w:space="0" w:color="000000"/>
              <w:right w:val="single" w:sz="4" w:space="0" w:color="000000"/>
            </w:tcBorders>
            <w:vAlign w:val="center"/>
          </w:tcPr>
          <w:p w14:paraId="1F603748" w14:textId="77777777" w:rsidR="00A669C0" w:rsidRPr="000B78B8" w:rsidRDefault="00A669C0" w:rsidP="00BF4411">
            <w:pPr>
              <w:widowControl w:val="0"/>
              <w:jc w:val="center"/>
              <w:rPr>
                <w:color w:val="000000" w:themeColor="text1"/>
                <w:sz w:val="22"/>
                <w:szCs w:val="22"/>
              </w:rPr>
            </w:pPr>
            <w:r w:rsidRPr="000B78B8">
              <w:rPr>
                <w:color w:val="000000" w:themeColor="text1"/>
                <w:sz w:val="22"/>
                <w:szCs w:val="22"/>
              </w:rPr>
              <w:t>ЧЕЛ.</w:t>
            </w:r>
          </w:p>
        </w:tc>
        <w:tc>
          <w:tcPr>
            <w:tcW w:w="850" w:type="dxa"/>
            <w:tcBorders>
              <w:top w:val="single" w:sz="4" w:space="0" w:color="000000"/>
              <w:left w:val="single" w:sz="4" w:space="0" w:color="000000"/>
              <w:bottom w:val="single" w:sz="4" w:space="0" w:color="000000"/>
              <w:right w:val="single" w:sz="4" w:space="0" w:color="000000"/>
            </w:tcBorders>
            <w:vAlign w:val="center"/>
          </w:tcPr>
          <w:p w14:paraId="493595B4" w14:textId="77777777" w:rsidR="00A669C0" w:rsidRPr="000B78B8" w:rsidRDefault="00A669C0" w:rsidP="00BF4411">
            <w:pPr>
              <w:widowControl w:val="0"/>
              <w:jc w:val="center"/>
              <w:rPr>
                <w:color w:val="000000" w:themeColor="text1"/>
                <w:sz w:val="22"/>
                <w:szCs w:val="22"/>
              </w:rPr>
            </w:pPr>
            <w:r w:rsidRPr="000B78B8">
              <w:rPr>
                <w:color w:val="000000" w:themeColor="text1"/>
                <w:sz w:val="22"/>
                <w:szCs w:val="22"/>
              </w:rPr>
              <w:t>2</w:t>
            </w:r>
          </w:p>
        </w:tc>
        <w:tc>
          <w:tcPr>
            <w:tcW w:w="10801" w:type="dxa"/>
            <w:tcBorders>
              <w:top w:val="single" w:sz="4" w:space="0" w:color="000000"/>
              <w:left w:val="single" w:sz="4" w:space="0" w:color="000000"/>
              <w:bottom w:val="single" w:sz="4" w:space="0" w:color="000000"/>
              <w:right w:val="single" w:sz="4" w:space="0" w:color="000000"/>
            </w:tcBorders>
            <w:vAlign w:val="center"/>
          </w:tcPr>
          <w:p w14:paraId="27BCFE59" w14:textId="77777777" w:rsidR="00A669C0" w:rsidRPr="000B78B8" w:rsidRDefault="00A669C0" w:rsidP="00BF4411">
            <w:pPr>
              <w:pStyle w:val="ad"/>
              <w:widowControl w:val="0"/>
              <w:spacing w:before="0" w:after="0"/>
              <w:jc w:val="both"/>
              <w:rPr>
                <w:color w:val="000000" w:themeColor="text1"/>
                <w:sz w:val="22"/>
                <w:szCs w:val="22"/>
              </w:rPr>
            </w:pPr>
            <w:r w:rsidRPr="000B78B8">
              <w:rPr>
                <w:color w:val="000000" w:themeColor="text1"/>
                <w:sz w:val="22"/>
                <w:szCs w:val="22"/>
              </w:rPr>
              <w:t>Исполнитель обеспечивает работу технического персонала для бесперебойной работы оборудования и самого Мероприятия на протяжении всего мероприятия.</w:t>
            </w:r>
          </w:p>
          <w:p w14:paraId="18765BA6" w14:textId="77777777" w:rsidR="00A669C0" w:rsidRPr="000B78B8" w:rsidRDefault="00A669C0" w:rsidP="00BF4411">
            <w:pPr>
              <w:pStyle w:val="ad"/>
              <w:widowControl w:val="0"/>
              <w:spacing w:before="0" w:after="0"/>
              <w:jc w:val="both"/>
              <w:rPr>
                <w:color w:val="000000" w:themeColor="text1"/>
                <w:sz w:val="22"/>
                <w:szCs w:val="22"/>
              </w:rPr>
            </w:pPr>
          </w:p>
          <w:p w14:paraId="0FA6B571" w14:textId="77777777" w:rsidR="00A669C0" w:rsidRPr="000B78B8" w:rsidRDefault="00A669C0" w:rsidP="00BF4411">
            <w:pPr>
              <w:jc w:val="both"/>
              <w:rPr>
                <w:color w:val="000000" w:themeColor="text1"/>
                <w:sz w:val="22"/>
                <w:szCs w:val="22"/>
              </w:rPr>
            </w:pPr>
            <w:r w:rsidRPr="000B78B8">
              <w:rPr>
                <w:color w:val="000000" w:themeColor="text1"/>
                <w:sz w:val="22"/>
                <w:szCs w:val="22"/>
              </w:rPr>
              <w:t>Требования к техническому персоналу:</w:t>
            </w:r>
          </w:p>
          <w:p w14:paraId="098B6421" w14:textId="77777777" w:rsidR="00A669C0" w:rsidRPr="000B78B8" w:rsidRDefault="00A669C0" w:rsidP="00BF4411">
            <w:pPr>
              <w:jc w:val="both"/>
              <w:rPr>
                <w:rFonts w:eastAsia="Calibri"/>
                <w:color w:val="000000" w:themeColor="text1"/>
                <w:sz w:val="22"/>
                <w:szCs w:val="22"/>
              </w:rPr>
            </w:pPr>
            <w:r w:rsidRPr="000B78B8">
              <w:rPr>
                <w:color w:val="000000" w:themeColor="text1"/>
                <w:sz w:val="22"/>
                <w:szCs w:val="22"/>
              </w:rPr>
              <w:t xml:space="preserve">- 2 техника на монтаж/демонтаж оборудования, а также для бесперебойной работы оборудования и самого Мероприятия </w:t>
            </w:r>
            <w:r w:rsidRPr="000B78B8">
              <w:rPr>
                <w:color w:val="000000" w:themeColor="text1"/>
                <w:sz w:val="22"/>
                <w:szCs w:val="22"/>
              </w:rPr>
              <w:br/>
              <w:t>на протяжении всего мероприятия. Длительность работы технического персонала 6 часов.</w:t>
            </w:r>
          </w:p>
        </w:tc>
      </w:tr>
      <w:tr w:rsidR="00A669C0" w:rsidRPr="000B78B8" w14:paraId="6C3729C8" w14:textId="77777777" w:rsidTr="00BF4411">
        <w:trPr>
          <w:trHeight w:val="606"/>
        </w:trPr>
        <w:tc>
          <w:tcPr>
            <w:tcW w:w="567" w:type="dxa"/>
            <w:tcBorders>
              <w:top w:val="single" w:sz="4" w:space="0" w:color="000000"/>
              <w:left w:val="single" w:sz="4" w:space="0" w:color="000000"/>
              <w:bottom w:val="single" w:sz="4" w:space="0" w:color="000000"/>
              <w:right w:val="single" w:sz="4" w:space="0" w:color="000000"/>
            </w:tcBorders>
            <w:vAlign w:val="center"/>
          </w:tcPr>
          <w:p w14:paraId="13ACAC00" w14:textId="77777777" w:rsidR="00A669C0" w:rsidRPr="000B78B8" w:rsidRDefault="00A669C0" w:rsidP="00BF4411">
            <w:pPr>
              <w:widowControl w:val="0"/>
              <w:jc w:val="center"/>
              <w:rPr>
                <w:color w:val="000000" w:themeColor="text1"/>
                <w:sz w:val="22"/>
                <w:szCs w:val="22"/>
              </w:rPr>
            </w:pPr>
            <w:r w:rsidRPr="000B78B8">
              <w:rPr>
                <w:color w:val="000000" w:themeColor="text1"/>
                <w:sz w:val="22"/>
                <w:szCs w:val="22"/>
              </w:rPr>
              <w:t>7</w:t>
            </w:r>
          </w:p>
        </w:tc>
        <w:tc>
          <w:tcPr>
            <w:tcW w:w="1986" w:type="dxa"/>
            <w:tcBorders>
              <w:top w:val="single" w:sz="4" w:space="0" w:color="000000"/>
              <w:left w:val="single" w:sz="4" w:space="0" w:color="000000"/>
              <w:bottom w:val="single" w:sz="4" w:space="0" w:color="000000"/>
              <w:right w:val="single" w:sz="4" w:space="0" w:color="000000"/>
            </w:tcBorders>
          </w:tcPr>
          <w:p w14:paraId="624F26DB" w14:textId="77777777" w:rsidR="00A669C0" w:rsidRPr="000B78B8" w:rsidRDefault="00A669C0" w:rsidP="00BF4411">
            <w:pPr>
              <w:widowControl w:val="0"/>
              <w:jc w:val="center"/>
              <w:rPr>
                <w:color w:val="000000" w:themeColor="text1"/>
                <w:sz w:val="22"/>
                <w:szCs w:val="22"/>
              </w:rPr>
            </w:pPr>
          </w:p>
          <w:p w14:paraId="11929BDE" w14:textId="77777777" w:rsidR="00A669C0" w:rsidRPr="000B78B8" w:rsidRDefault="00A669C0" w:rsidP="00BF4411">
            <w:pPr>
              <w:widowControl w:val="0"/>
              <w:jc w:val="center"/>
              <w:rPr>
                <w:color w:val="000000" w:themeColor="text1"/>
                <w:sz w:val="22"/>
                <w:szCs w:val="22"/>
              </w:rPr>
            </w:pPr>
          </w:p>
          <w:p w14:paraId="4072543D" w14:textId="77777777" w:rsidR="00A669C0" w:rsidRPr="000B78B8" w:rsidRDefault="00A669C0" w:rsidP="00BF4411">
            <w:pPr>
              <w:widowControl w:val="0"/>
              <w:jc w:val="center"/>
              <w:rPr>
                <w:color w:val="000000" w:themeColor="text1"/>
                <w:sz w:val="22"/>
                <w:szCs w:val="22"/>
              </w:rPr>
            </w:pPr>
          </w:p>
          <w:p w14:paraId="7D1671A9" w14:textId="77777777" w:rsidR="00A669C0" w:rsidRPr="000B78B8" w:rsidRDefault="00A669C0" w:rsidP="00BF4411">
            <w:pPr>
              <w:widowControl w:val="0"/>
              <w:jc w:val="center"/>
              <w:rPr>
                <w:color w:val="000000" w:themeColor="text1"/>
                <w:sz w:val="22"/>
                <w:szCs w:val="22"/>
              </w:rPr>
            </w:pPr>
          </w:p>
          <w:p w14:paraId="611367DD" w14:textId="77777777" w:rsidR="00A669C0" w:rsidRPr="000B78B8" w:rsidRDefault="00A669C0" w:rsidP="00BF4411">
            <w:pPr>
              <w:widowControl w:val="0"/>
              <w:jc w:val="center"/>
              <w:rPr>
                <w:color w:val="000000" w:themeColor="text1"/>
                <w:sz w:val="22"/>
                <w:szCs w:val="22"/>
              </w:rPr>
            </w:pPr>
          </w:p>
          <w:p w14:paraId="408472B6" w14:textId="77777777" w:rsidR="00A669C0" w:rsidRPr="000B78B8" w:rsidRDefault="00A669C0" w:rsidP="00BF4411">
            <w:pPr>
              <w:widowControl w:val="0"/>
              <w:jc w:val="center"/>
              <w:rPr>
                <w:color w:val="000000" w:themeColor="text1"/>
                <w:sz w:val="22"/>
                <w:szCs w:val="22"/>
              </w:rPr>
            </w:pPr>
          </w:p>
          <w:p w14:paraId="34317966" w14:textId="77777777" w:rsidR="00A669C0" w:rsidRPr="000B78B8" w:rsidRDefault="00A669C0" w:rsidP="00BF4411">
            <w:pPr>
              <w:widowControl w:val="0"/>
              <w:jc w:val="center"/>
              <w:rPr>
                <w:color w:val="000000" w:themeColor="text1"/>
                <w:sz w:val="22"/>
                <w:szCs w:val="22"/>
              </w:rPr>
            </w:pPr>
          </w:p>
          <w:p w14:paraId="690B0A41" w14:textId="77777777" w:rsidR="00A669C0" w:rsidRPr="000B78B8" w:rsidRDefault="00A669C0" w:rsidP="00BF4411">
            <w:pPr>
              <w:widowControl w:val="0"/>
              <w:jc w:val="center"/>
              <w:rPr>
                <w:color w:val="000000" w:themeColor="text1"/>
                <w:sz w:val="22"/>
                <w:szCs w:val="22"/>
              </w:rPr>
            </w:pPr>
          </w:p>
          <w:p w14:paraId="67955566" w14:textId="77777777" w:rsidR="00A669C0" w:rsidRPr="000B78B8" w:rsidRDefault="00A669C0" w:rsidP="00BF4411">
            <w:pPr>
              <w:widowControl w:val="0"/>
              <w:jc w:val="center"/>
              <w:rPr>
                <w:color w:val="000000" w:themeColor="text1"/>
                <w:sz w:val="22"/>
                <w:szCs w:val="22"/>
              </w:rPr>
            </w:pPr>
          </w:p>
          <w:p w14:paraId="66FA1892" w14:textId="77777777" w:rsidR="00A669C0" w:rsidRPr="000B78B8" w:rsidRDefault="00A669C0" w:rsidP="00BF4411">
            <w:pPr>
              <w:widowControl w:val="0"/>
              <w:jc w:val="center"/>
              <w:rPr>
                <w:color w:val="000000" w:themeColor="text1"/>
                <w:sz w:val="22"/>
                <w:szCs w:val="22"/>
              </w:rPr>
            </w:pPr>
            <w:r w:rsidRPr="000B78B8">
              <w:rPr>
                <w:color w:val="000000" w:themeColor="text1"/>
                <w:sz w:val="22"/>
                <w:szCs w:val="22"/>
              </w:rPr>
              <w:t xml:space="preserve">Обеспечение звукорежиссером с комплектом звукового оборудования </w:t>
            </w:r>
          </w:p>
        </w:tc>
        <w:tc>
          <w:tcPr>
            <w:tcW w:w="1106" w:type="dxa"/>
            <w:tcBorders>
              <w:top w:val="single" w:sz="4" w:space="0" w:color="000000"/>
              <w:left w:val="single" w:sz="4" w:space="0" w:color="000000"/>
              <w:bottom w:val="single" w:sz="4" w:space="0" w:color="000000"/>
              <w:right w:val="single" w:sz="4" w:space="0" w:color="000000"/>
            </w:tcBorders>
            <w:vAlign w:val="center"/>
          </w:tcPr>
          <w:p w14:paraId="238D962C" w14:textId="77777777" w:rsidR="00A669C0" w:rsidRPr="000B78B8" w:rsidRDefault="00A669C0" w:rsidP="00BF4411">
            <w:pPr>
              <w:widowControl w:val="0"/>
              <w:jc w:val="center"/>
              <w:rPr>
                <w:color w:val="000000" w:themeColor="text1"/>
                <w:sz w:val="22"/>
                <w:szCs w:val="22"/>
              </w:rPr>
            </w:pPr>
            <w:r w:rsidRPr="000B78B8">
              <w:rPr>
                <w:color w:val="000000" w:themeColor="text1"/>
                <w:sz w:val="22"/>
                <w:szCs w:val="22"/>
              </w:rPr>
              <w:lastRenderedPageBreak/>
              <w:t>УСЛ. ЕД.</w:t>
            </w:r>
          </w:p>
        </w:tc>
        <w:tc>
          <w:tcPr>
            <w:tcW w:w="850" w:type="dxa"/>
            <w:tcBorders>
              <w:top w:val="single" w:sz="4" w:space="0" w:color="000000"/>
              <w:left w:val="single" w:sz="4" w:space="0" w:color="000000"/>
              <w:bottom w:val="single" w:sz="4" w:space="0" w:color="000000"/>
              <w:right w:val="single" w:sz="4" w:space="0" w:color="000000"/>
            </w:tcBorders>
            <w:vAlign w:val="center"/>
          </w:tcPr>
          <w:p w14:paraId="09C6D680" w14:textId="77777777" w:rsidR="00A669C0" w:rsidRPr="000B78B8" w:rsidRDefault="00A669C0" w:rsidP="00BF4411">
            <w:pPr>
              <w:widowControl w:val="0"/>
              <w:jc w:val="center"/>
              <w:rPr>
                <w:color w:val="000000" w:themeColor="text1"/>
                <w:sz w:val="22"/>
                <w:szCs w:val="22"/>
              </w:rPr>
            </w:pPr>
            <w:r w:rsidRPr="000B78B8">
              <w:rPr>
                <w:color w:val="000000" w:themeColor="text1"/>
                <w:sz w:val="22"/>
                <w:szCs w:val="22"/>
              </w:rPr>
              <w:t>1</w:t>
            </w:r>
          </w:p>
        </w:tc>
        <w:tc>
          <w:tcPr>
            <w:tcW w:w="10801" w:type="dxa"/>
            <w:tcBorders>
              <w:top w:val="single" w:sz="4" w:space="0" w:color="000000"/>
              <w:left w:val="single" w:sz="4" w:space="0" w:color="000000"/>
              <w:bottom w:val="single" w:sz="4" w:space="0" w:color="000000"/>
              <w:right w:val="single" w:sz="4" w:space="0" w:color="000000"/>
            </w:tcBorders>
            <w:vAlign w:val="center"/>
          </w:tcPr>
          <w:p w14:paraId="2C1FAF0A" w14:textId="77777777" w:rsidR="00A669C0" w:rsidRPr="000B78B8" w:rsidRDefault="00A669C0" w:rsidP="00BF4411">
            <w:pPr>
              <w:pStyle w:val="ad"/>
              <w:widowControl w:val="0"/>
              <w:spacing w:before="0" w:after="0"/>
              <w:jc w:val="both"/>
              <w:rPr>
                <w:color w:val="000000" w:themeColor="text1"/>
                <w:sz w:val="22"/>
                <w:szCs w:val="22"/>
              </w:rPr>
            </w:pPr>
            <w:r w:rsidRPr="000B78B8">
              <w:rPr>
                <w:color w:val="000000" w:themeColor="text1"/>
                <w:sz w:val="22"/>
                <w:szCs w:val="22"/>
              </w:rPr>
              <w:t xml:space="preserve">Исполнитель предоставляет звуковое оборудование на Мероприятие и обеспечивает работу звукорежиссера </w:t>
            </w:r>
            <w:r w:rsidRPr="000B78B8">
              <w:rPr>
                <w:color w:val="000000" w:themeColor="text1"/>
                <w:sz w:val="22"/>
                <w:szCs w:val="22"/>
              </w:rPr>
              <w:br/>
              <w:t>для бесперебойной работы звукового оборудования на протяжении всего мероприятия.</w:t>
            </w:r>
          </w:p>
          <w:p w14:paraId="568AD17F" w14:textId="77777777" w:rsidR="00A669C0" w:rsidRPr="000B78B8" w:rsidRDefault="00A669C0" w:rsidP="00BF4411">
            <w:pPr>
              <w:pStyle w:val="ad"/>
              <w:widowControl w:val="0"/>
              <w:spacing w:before="0" w:after="0"/>
              <w:jc w:val="both"/>
              <w:rPr>
                <w:color w:val="000000" w:themeColor="text1"/>
                <w:sz w:val="22"/>
                <w:szCs w:val="22"/>
              </w:rPr>
            </w:pPr>
          </w:p>
          <w:p w14:paraId="2693DE30" w14:textId="77777777" w:rsidR="00A669C0" w:rsidRPr="000B78B8" w:rsidRDefault="00A669C0" w:rsidP="00BF4411">
            <w:pPr>
              <w:pStyle w:val="ad"/>
              <w:widowControl w:val="0"/>
              <w:spacing w:before="0" w:after="0"/>
              <w:jc w:val="both"/>
              <w:rPr>
                <w:color w:val="000000" w:themeColor="text1"/>
                <w:sz w:val="22"/>
                <w:szCs w:val="22"/>
              </w:rPr>
            </w:pPr>
            <w:r w:rsidRPr="000B78B8">
              <w:rPr>
                <w:color w:val="000000" w:themeColor="text1"/>
                <w:sz w:val="22"/>
                <w:szCs w:val="22"/>
              </w:rPr>
              <w:t>Исполнитель осуществляет транспортировку, монтаж, демонтаж оборудования. Звуковое оборудование должно быть готово к работе за 2 часа до начала Мероприятия. Длительность работы звукового оборудования составляет 4 часа без учета подготовки. Демонтаж оборудования производится сразу после окончания мероприятия.</w:t>
            </w:r>
          </w:p>
          <w:p w14:paraId="11BFA43E" w14:textId="77777777" w:rsidR="00A669C0" w:rsidRPr="000B78B8" w:rsidRDefault="00A669C0" w:rsidP="00BF4411">
            <w:pPr>
              <w:pStyle w:val="ad"/>
              <w:widowControl w:val="0"/>
              <w:spacing w:before="0" w:after="0"/>
              <w:jc w:val="both"/>
              <w:rPr>
                <w:color w:val="000000" w:themeColor="text1"/>
                <w:sz w:val="22"/>
                <w:szCs w:val="22"/>
              </w:rPr>
            </w:pPr>
          </w:p>
          <w:p w14:paraId="000C98F9" w14:textId="77777777" w:rsidR="00A669C0" w:rsidRPr="000B78B8" w:rsidRDefault="00A669C0" w:rsidP="00BF4411">
            <w:pPr>
              <w:pStyle w:val="ad"/>
              <w:widowControl w:val="0"/>
              <w:spacing w:before="0" w:after="0"/>
              <w:jc w:val="both"/>
              <w:rPr>
                <w:color w:val="000000" w:themeColor="text1"/>
                <w:sz w:val="22"/>
                <w:szCs w:val="22"/>
              </w:rPr>
            </w:pPr>
            <w:r w:rsidRPr="000B78B8">
              <w:rPr>
                <w:color w:val="000000" w:themeColor="text1"/>
                <w:sz w:val="22"/>
                <w:szCs w:val="22"/>
              </w:rPr>
              <w:t>Требования к звуковому оборудованию:</w:t>
            </w:r>
          </w:p>
          <w:p w14:paraId="7E552FA4" w14:textId="77777777" w:rsidR="00A669C0" w:rsidRPr="000B78B8" w:rsidRDefault="00A669C0" w:rsidP="00BF4411">
            <w:pPr>
              <w:jc w:val="both"/>
              <w:rPr>
                <w:color w:val="000000" w:themeColor="text1"/>
                <w:sz w:val="22"/>
                <w:szCs w:val="22"/>
              </w:rPr>
            </w:pPr>
            <w:r w:rsidRPr="000B78B8">
              <w:rPr>
                <w:color w:val="000000" w:themeColor="text1"/>
                <w:sz w:val="22"/>
                <w:szCs w:val="22"/>
              </w:rPr>
              <w:t>- Активная акустическая аудиосистема (2 шт.)</w:t>
            </w:r>
          </w:p>
          <w:p w14:paraId="2511A6B5" w14:textId="77777777" w:rsidR="00A669C0" w:rsidRPr="000B78B8" w:rsidRDefault="00A669C0" w:rsidP="00BF4411">
            <w:pPr>
              <w:jc w:val="both"/>
              <w:rPr>
                <w:color w:val="000000" w:themeColor="text1"/>
                <w:sz w:val="22"/>
                <w:szCs w:val="22"/>
              </w:rPr>
            </w:pPr>
            <w:r w:rsidRPr="000B78B8">
              <w:rPr>
                <w:color w:val="000000" w:themeColor="text1"/>
                <w:sz w:val="22"/>
                <w:szCs w:val="22"/>
              </w:rPr>
              <w:t>Характеристики:</w:t>
            </w:r>
          </w:p>
          <w:p w14:paraId="3135463F" w14:textId="77777777" w:rsidR="00A669C0" w:rsidRPr="000B78B8" w:rsidRDefault="00A669C0" w:rsidP="00BF4411">
            <w:pPr>
              <w:jc w:val="both"/>
              <w:rPr>
                <w:color w:val="000000" w:themeColor="text1"/>
                <w:sz w:val="22"/>
                <w:szCs w:val="22"/>
              </w:rPr>
            </w:pPr>
            <w:r w:rsidRPr="000B78B8">
              <w:rPr>
                <w:color w:val="000000" w:themeColor="text1"/>
                <w:sz w:val="22"/>
                <w:szCs w:val="22"/>
              </w:rPr>
              <w:t xml:space="preserve">Количество полос: 2 </w:t>
            </w:r>
          </w:p>
          <w:p w14:paraId="63D4A637" w14:textId="77777777" w:rsidR="00A669C0" w:rsidRPr="000B78B8" w:rsidRDefault="00A669C0" w:rsidP="00BF4411">
            <w:pPr>
              <w:jc w:val="both"/>
              <w:rPr>
                <w:color w:val="000000" w:themeColor="text1"/>
                <w:sz w:val="22"/>
                <w:szCs w:val="22"/>
              </w:rPr>
            </w:pPr>
            <w:r w:rsidRPr="000B78B8">
              <w:rPr>
                <w:color w:val="000000" w:themeColor="text1"/>
                <w:sz w:val="22"/>
                <w:szCs w:val="22"/>
              </w:rPr>
              <w:t xml:space="preserve">Мощность (RMS), Вт: 1000 </w:t>
            </w:r>
          </w:p>
          <w:p w14:paraId="6FF9892F" w14:textId="77777777" w:rsidR="00A669C0" w:rsidRPr="000B78B8" w:rsidRDefault="00A669C0" w:rsidP="00BF4411">
            <w:pPr>
              <w:jc w:val="both"/>
              <w:rPr>
                <w:color w:val="000000" w:themeColor="text1"/>
                <w:sz w:val="22"/>
                <w:szCs w:val="22"/>
              </w:rPr>
            </w:pPr>
            <w:r w:rsidRPr="000B78B8">
              <w:rPr>
                <w:color w:val="000000" w:themeColor="text1"/>
                <w:sz w:val="22"/>
                <w:szCs w:val="22"/>
              </w:rPr>
              <w:t xml:space="preserve">Максимальное звуковое давление, дБ: 140 </w:t>
            </w:r>
          </w:p>
          <w:p w14:paraId="5310BDEB" w14:textId="77777777" w:rsidR="00A669C0" w:rsidRPr="000B78B8" w:rsidRDefault="00A669C0" w:rsidP="00BF4411">
            <w:pPr>
              <w:jc w:val="both"/>
              <w:rPr>
                <w:color w:val="000000" w:themeColor="text1"/>
                <w:sz w:val="22"/>
                <w:szCs w:val="22"/>
              </w:rPr>
            </w:pPr>
            <w:r w:rsidRPr="000B78B8">
              <w:rPr>
                <w:color w:val="000000" w:themeColor="text1"/>
                <w:sz w:val="22"/>
                <w:szCs w:val="22"/>
              </w:rPr>
              <w:t xml:space="preserve">Частотный диапазон: 50 — 20000 Гц </w:t>
            </w:r>
          </w:p>
          <w:p w14:paraId="4452C54D" w14:textId="77777777" w:rsidR="00A669C0" w:rsidRPr="000B78B8" w:rsidRDefault="00A669C0" w:rsidP="00BF4411">
            <w:pPr>
              <w:jc w:val="both"/>
              <w:rPr>
                <w:color w:val="000000" w:themeColor="text1"/>
                <w:sz w:val="22"/>
                <w:szCs w:val="22"/>
              </w:rPr>
            </w:pPr>
            <w:r w:rsidRPr="000B78B8">
              <w:rPr>
                <w:color w:val="000000" w:themeColor="text1"/>
                <w:sz w:val="22"/>
                <w:szCs w:val="22"/>
              </w:rPr>
              <w:t>Габаритные размеры (ШхВхГ): 343 × 491 × 370 мм</w:t>
            </w:r>
          </w:p>
          <w:p w14:paraId="3667E826" w14:textId="77777777" w:rsidR="00A669C0" w:rsidRPr="000B78B8" w:rsidRDefault="00A669C0" w:rsidP="00BF4411">
            <w:pPr>
              <w:jc w:val="both"/>
              <w:rPr>
                <w:color w:val="000000" w:themeColor="text1"/>
                <w:sz w:val="22"/>
                <w:szCs w:val="22"/>
              </w:rPr>
            </w:pPr>
            <w:r w:rsidRPr="000B78B8">
              <w:rPr>
                <w:color w:val="000000" w:themeColor="text1"/>
                <w:sz w:val="22"/>
                <w:szCs w:val="22"/>
              </w:rPr>
              <w:t>- Стойки для аудиосистемы (2 шт.)</w:t>
            </w:r>
          </w:p>
          <w:p w14:paraId="4B41D717" w14:textId="77777777" w:rsidR="00A669C0" w:rsidRPr="000B78B8" w:rsidRDefault="00A669C0" w:rsidP="00BF4411">
            <w:pPr>
              <w:jc w:val="both"/>
              <w:rPr>
                <w:color w:val="000000" w:themeColor="text1"/>
                <w:sz w:val="22"/>
                <w:szCs w:val="22"/>
              </w:rPr>
            </w:pPr>
          </w:p>
          <w:p w14:paraId="37E56CAA" w14:textId="77777777" w:rsidR="00A669C0" w:rsidRPr="000B78B8" w:rsidRDefault="00A669C0" w:rsidP="00BF4411">
            <w:pPr>
              <w:jc w:val="both"/>
              <w:rPr>
                <w:color w:val="000000" w:themeColor="text1"/>
                <w:sz w:val="22"/>
                <w:szCs w:val="22"/>
              </w:rPr>
            </w:pPr>
            <w:r w:rsidRPr="000B78B8">
              <w:rPr>
                <w:color w:val="000000" w:themeColor="text1"/>
                <w:sz w:val="22"/>
                <w:szCs w:val="22"/>
              </w:rPr>
              <w:t>Всё оборудование должно быть обеспечено всей необходимой коммутацией для обеспечения бесперебойной работы                         на протяжении всего мероприятия.</w:t>
            </w:r>
          </w:p>
          <w:p w14:paraId="77869164" w14:textId="77777777" w:rsidR="00A669C0" w:rsidRPr="000B78B8" w:rsidRDefault="00A669C0" w:rsidP="00BF4411">
            <w:pPr>
              <w:jc w:val="both"/>
              <w:rPr>
                <w:color w:val="000000" w:themeColor="text1"/>
                <w:sz w:val="22"/>
                <w:szCs w:val="22"/>
              </w:rPr>
            </w:pPr>
          </w:p>
          <w:p w14:paraId="0084AF27" w14:textId="77777777" w:rsidR="00A669C0" w:rsidRPr="000B78B8" w:rsidRDefault="00A669C0" w:rsidP="00BF4411">
            <w:pPr>
              <w:jc w:val="both"/>
              <w:rPr>
                <w:color w:val="000000" w:themeColor="text1"/>
                <w:sz w:val="22"/>
                <w:szCs w:val="22"/>
              </w:rPr>
            </w:pPr>
            <w:r w:rsidRPr="000B78B8">
              <w:rPr>
                <w:color w:val="000000" w:themeColor="text1"/>
                <w:sz w:val="22"/>
                <w:szCs w:val="22"/>
              </w:rPr>
              <w:t>Требования к техническому персоналу:</w:t>
            </w:r>
          </w:p>
          <w:p w14:paraId="7D402E86" w14:textId="77777777" w:rsidR="00A669C0" w:rsidRPr="000B78B8" w:rsidRDefault="00A669C0" w:rsidP="00BF4411">
            <w:pPr>
              <w:pStyle w:val="ad"/>
              <w:tabs>
                <w:tab w:val="left" w:pos="851"/>
              </w:tabs>
              <w:spacing w:before="0" w:after="0"/>
              <w:jc w:val="both"/>
              <w:rPr>
                <w:color w:val="000000" w:themeColor="text1"/>
                <w:sz w:val="22"/>
                <w:szCs w:val="22"/>
              </w:rPr>
            </w:pPr>
            <w:r w:rsidRPr="000B78B8">
              <w:rPr>
                <w:color w:val="000000" w:themeColor="text1"/>
                <w:sz w:val="22"/>
                <w:szCs w:val="22"/>
              </w:rPr>
              <w:t>- 1 звукорежиссер, длительность работы 6 часов с учетом подготовки звукового оборудования;</w:t>
            </w:r>
          </w:p>
          <w:p w14:paraId="2245D633" w14:textId="77777777" w:rsidR="00A669C0" w:rsidRPr="000B78B8" w:rsidRDefault="00A669C0" w:rsidP="00BF4411">
            <w:pPr>
              <w:jc w:val="both"/>
              <w:rPr>
                <w:color w:val="000000" w:themeColor="text1"/>
                <w:sz w:val="22"/>
                <w:szCs w:val="22"/>
              </w:rPr>
            </w:pPr>
            <w:r w:rsidRPr="000B78B8">
              <w:rPr>
                <w:color w:val="000000" w:themeColor="text1"/>
                <w:sz w:val="22"/>
                <w:szCs w:val="22"/>
              </w:rPr>
              <w:t xml:space="preserve">- </w:t>
            </w:r>
            <w:r w:rsidRPr="000B78B8">
              <w:rPr>
                <w:rFonts w:eastAsia="Calibri"/>
                <w:color w:val="000000" w:themeColor="text1"/>
                <w:sz w:val="22"/>
                <w:szCs w:val="22"/>
              </w:rPr>
              <w:t>опыт проведения официальных и торжественных мероприятий не менее 2-х лет.</w:t>
            </w:r>
          </w:p>
        </w:tc>
      </w:tr>
      <w:tr w:rsidR="00A669C0" w:rsidRPr="000B78B8" w14:paraId="76A9E284" w14:textId="77777777" w:rsidTr="00BF4411">
        <w:trPr>
          <w:trHeight w:val="606"/>
        </w:trPr>
        <w:tc>
          <w:tcPr>
            <w:tcW w:w="567" w:type="dxa"/>
            <w:tcBorders>
              <w:top w:val="single" w:sz="4" w:space="0" w:color="000000"/>
              <w:left w:val="single" w:sz="4" w:space="0" w:color="000000"/>
              <w:bottom w:val="single" w:sz="4" w:space="0" w:color="000000"/>
              <w:right w:val="single" w:sz="4" w:space="0" w:color="000000"/>
            </w:tcBorders>
            <w:vAlign w:val="center"/>
          </w:tcPr>
          <w:p w14:paraId="1B4AD3E5"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lastRenderedPageBreak/>
              <w:t>8</w:t>
            </w:r>
          </w:p>
        </w:tc>
        <w:tc>
          <w:tcPr>
            <w:tcW w:w="1986" w:type="dxa"/>
            <w:tcBorders>
              <w:top w:val="single" w:sz="4" w:space="0" w:color="000000"/>
              <w:left w:val="single" w:sz="4" w:space="0" w:color="000000"/>
              <w:bottom w:val="single" w:sz="4" w:space="0" w:color="000000"/>
              <w:right w:val="single" w:sz="4" w:space="0" w:color="000000"/>
            </w:tcBorders>
            <w:vAlign w:val="center"/>
          </w:tcPr>
          <w:p w14:paraId="20AFC3F2" w14:textId="77777777" w:rsidR="00A669C0" w:rsidRPr="000B78B8" w:rsidRDefault="00A669C0" w:rsidP="00BF4411">
            <w:pPr>
              <w:widowControl w:val="0"/>
              <w:jc w:val="center"/>
              <w:rPr>
                <w:bCs/>
                <w:color w:val="000000" w:themeColor="text1"/>
                <w:sz w:val="22"/>
                <w:szCs w:val="22"/>
              </w:rPr>
            </w:pPr>
            <w:r w:rsidRPr="000B78B8">
              <w:rPr>
                <w:bCs/>
                <w:color w:val="000000" w:themeColor="text1"/>
                <w:sz w:val="22"/>
                <w:szCs w:val="22"/>
              </w:rPr>
              <w:t>Обеспечение фотографом</w:t>
            </w:r>
          </w:p>
        </w:tc>
        <w:tc>
          <w:tcPr>
            <w:tcW w:w="1106" w:type="dxa"/>
            <w:tcBorders>
              <w:top w:val="single" w:sz="4" w:space="0" w:color="000000"/>
              <w:left w:val="single" w:sz="4" w:space="0" w:color="000000"/>
              <w:bottom w:val="single" w:sz="4" w:space="0" w:color="000000"/>
              <w:right w:val="single" w:sz="4" w:space="0" w:color="000000"/>
            </w:tcBorders>
            <w:vAlign w:val="center"/>
          </w:tcPr>
          <w:p w14:paraId="11FCE6E5" w14:textId="77777777" w:rsidR="00A669C0" w:rsidRPr="000B78B8" w:rsidRDefault="00A669C0" w:rsidP="00BF4411">
            <w:pPr>
              <w:widowControl w:val="0"/>
              <w:jc w:val="center"/>
              <w:rPr>
                <w:bCs/>
                <w:color w:val="000000" w:themeColor="text1"/>
                <w:sz w:val="22"/>
                <w:szCs w:val="22"/>
              </w:rPr>
            </w:pPr>
            <w:r w:rsidRPr="000B78B8">
              <w:rPr>
                <w:bCs/>
                <w:color w:val="000000" w:themeColor="text1"/>
                <w:sz w:val="22"/>
                <w:szCs w:val="22"/>
              </w:rPr>
              <w:t>ЧЕЛ.</w:t>
            </w:r>
          </w:p>
        </w:tc>
        <w:tc>
          <w:tcPr>
            <w:tcW w:w="850" w:type="dxa"/>
            <w:tcBorders>
              <w:top w:val="single" w:sz="4" w:space="0" w:color="000000"/>
              <w:left w:val="single" w:sz="4" w:space="0" w:color="000000"/>
              <w:bottom w:val="single" w:sz="4" w:space="0" w:color="000000"/>
              <w:right w:val="single" w:sz="4" w:space="0" w:color="000000"/>
            </w:tcBorders>
            <w:vAlign w:val="center"/>
          </w:tcPr>
          <w:p w14:paraId="2E3299B6" w14:textId="77777777" w:rsidR="00A669C0" w:rsidRPr="000B78B8" w:rsidRDefault="00A669C0" w:rsidP="00BF4411">
            <w:pPr>
              <w:widowControl w:val="0"/>
              <w:jc w:val="center"/>
              <w:rPr>
                <w:bCs/>
                <w:color w:val="000000" w:themeColor="text1"/>
                <w:sz w:val="22"/>
                <w:szCs w:val="22"/>
              </w:rPr>
            </w:pPr>
            <w:r w:rsidRPr="000B78B8">
              <w:rPr>
                <w:bCs/>
                <w:color w:val="000000" w:themeColor="text1"/>
                <w:sz w:val="22"/>
                <w:szCs w:val="22"/>
              </w:rPr>
              <w:t>1</w:t>
            </w:r>
          </w:p>
        </w:tc>
        <w:tc>
          <w:tcPr>
            <w:tcW w:w="10801" w:type="dxa"/>
            <w:tcBorders>
              <w:top w:val="single" w:sz="4" w:space="0" w:color="000000"/>
              <w:left w:val="single" w:sz="4" w:space="0" w:color="000000"/>
              <w:bottom w:val="single" w:sz="4" w:space="0" w:color="000000"/>
              <w:right w:val="single" w:sz="4" w:space="0" w:color="000000"/>
            </w:tcBorders>
            <w:vAlign w:val="center"/>
          </w:tcPr>
          <w:p w14:paraId="663FAFA2"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Исполнитель обеспечивает на Мероприятие Фотографа.</w:t>
            </w:r>
          </w:p>
          <w:p w14:paraId="3441D5DC"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Фотограф обеспечивает профессиональную фотофиксацию всего Мероприятия в течение 3 часов. Фотограф обязан иметь профессиональное оборудование (зеркальный или беззеркальный фотоаппарат с полнокадровой матрицей, светосильную оптику, внешнюю вспышку). Съёмка ведётся в формате RAW + JPG с последующей цветокоррекцией и передачей Заказчику не менее 50–100 обработанных фотографий, а также всех исходников. Готовые материалы передаются в срок до 5 рабочих дней без водяных знаков с полным правом использования Заказчиком в некоммерческих целях.</w:t>
            </w:r>
          </w:p>
          <w:p w14:paraId="5CB62400" w14:textId="77777777" w:rsidR="00A669C0" w:rsidRPr="000B78B8" w:rsidRDefault="00A669C0" w:rsidP="00BF4411">
            <w:pPr>
              <w:widowControl w:val="0"/>
              <w:jc w:val="both"/>
              <w:rPr>
                <w:bCs/>
                <w:color w:val="000000" w:themeColor="text1"/>
                <w:sz w:val="22"/>
                <w:szCs w:val="22"/>
              </w:rPr>
            </w:pPr>
          </w:p>
          <w:p w14:paraId="528FEDFD"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Исполнитель обеспечивает прибытие фотографа на площадку не менее чем за 30 минут до начала Мероприятия.</w:t>
            </w:r>
          </w:p>
        </w:tc>
      </w:tr>
      <w:tr w:rsidR="00A669C0" w:rsidRPr="000B78B8" w14:paraId="0F0E0024" w14:textId="77777777" w:rsidTr="00BF4411">
        <w:trPr>
          <w:trHeight w:val="606"/>
        </w:trPr>
        <w:tc>
          <w:tcPr>
            <w:tcW w:w="567" w:type="dxa"/>
            <w:tcBorders>
              <w:top w:val="single" w:sz="4" w:space="0" w:color="000000"/>
              <w:left w:val="single" w:sz="4" w:space="0" w:color="000000"/>
              <w:bottom w:val="single" w:sz="4" w:space="0" w:color="000000"/>
              <w:right w:val="single" w:sz="4" w:space="0" w:color="000000"/>
            </w:tcBorders>
            <w:vAlign w:val="center"/>
          </w:tcPr>
          <w:p w14:paraId="6E63D976" w14:textId="77777777" w:rsidR="00A669C0" w:rsidRPr="000B78B8" w:rsidRDefault="00A669C0" w:rsidP="00BF4411">
            <w:pPr>
              <w:widowControl w:val="0"/>
              <w:jc w:val="center"/>
              <w:rPr>
                <w:color w:val="000000" w:themeColor="text1"/>
                <w:sz w:val="22"/>
                <w:szCs w:val="22"/>
              </w:rPr>
            </w:pPr>
            <w:r w:rsidRPr="000B78B8">
              <w:rPr>
                <w:color w:val="000000" w:themeColor="text1"/>
                <w:sz w:val="22"/>
                <w:szCs w:val="22"/>
              </w:rPr>
              <w:t>9</w:t>
            </w:r>
          </w:p>
        </w:tc>
        <w:tc>
          <w:tcPr>
            <w:tcW w:w="1986" w:type="dxa"/>
            <w:tcBorders>
              <w:top w:val="nil"/>
              <w:left w:val="single" w:sz="4" w:space="0" w:color="auto"/>
              <w:bottom w:val="single" w:sz="4" w:space="0" w:color="auto"/>
              <w:right w:val="single" w:sz="4" w:space="0" w:color="auto"/>
            </w:tcBorders>
            <w:vAlign w:val="center"/>
          </w:tcPr>
          <w:p w14:paraId="079A7949"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Обеспечение проведения мастер-классов</w:t>
            </w:r>
          </w:p>
        </w:tc>
        <w:tc>
          <w:tcPr>
            <w:tcW w:w="1106" w:type="dxa"/>
            <w:tcBorders>
              <w:top w:val="single" w:sz="4" w:space="0" w:color="000000"/>
              <w:left w:val="single" w:sz="4" w:space="0" w:color="000000"/>
              <w:bottom w:val="single" w:sz="4" w:space="0" w:color="000000"/>
              <w:right w:val="single" w:sz="4" w:space="0" w:color="000000"/>
            </w:tcBorders>
            <w:vAlign w:val="center"/>
          </w:tcPr>
          <w:p w14:paraId="4C2B8AE9"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УСЛ. ЕД.</w:t>
            </w:r>
          </w:p>
        </w:tc>
        <w:tc>
          <w:tcPr>
            <w:tcW w:w="850" w:type="dxa"/>
            <w:tcBorders>
              <w:top w:val="single" w:sz="4" w:space="0" w:color="000000"/>
              <w:left w:val="single" w:sz="4" w:space="0" w:color="000000"/>
              <w:bottom w:val="single" w:sz="4" w:space="0" w:color="000000"/>
              <w:right w:val="single" w:sz="4" w:space="0" w:color="000000"/>
            </w:tcBorders>
            <w:vAlign w:val="center"/>
          </w:tcPr>
          <w:p w14:paraId="3D7CD89F"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1</w:t>
            </w:r>
          </w:p>
        </w:tc>
        <w:tc>
          <w:tcPr>
            <w:tcW w:w="10801" w:type="dxa"/>
            <w:tcBorders>
              <w:top w:val="single" w:sz="4" w:space="0" w:color="000000"/>
              <w:left w:val="single" w:sz="4" w:space="0" w:color="000000"/>
              <w:bottom w:val="single" w:sz="4" w:space="0" w:color="000000"/>
              <w:right w:val="single" w:sz="4" w:space="0" w:color="000000"/>
            </w:tcBorders>
            <w:vAlign w:val="center"/>
          </w:tcPr>
          <w:p w14:paraId="798F2CA4"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 xml:space="preserve">Исполнитель предоставляет полный комплект расходных материалов, инструментов и приспособлений, необходимых для проведения мастер-классов на 100 человек. Все материалы должны быть предоставлены не позднее чем за 2 (два) часа                       до начала Мероприятий. Исполнитель предоставляет специалистов для проведения каждого мастер-класса. </w:t>
            </w:r>
          </w:p>
          <w:p w14:paraId="04B08A77" w14:textId="77777777" w:rsidR="00A669C0" w:rsidRPr="000B78B8" w:rsidRDefault="00A669C0" w:rsidP="00BF4411">
            <w:pPr>
              <w:widowControl w:val="0"/>
              <w:jc w:val="both"/>
              <w:rPr>
                <w:b/>
                <w:color w:val="000000" w:themeColor="text1"/>
                <w:sz w:val="22"/>
                <w:szCs w:val="22"/>
              </w:rPr>
            </w:pPr>
          </w:p>
          <w:p w14:paraId="03BCA684" w14:textId="77777777" w:rsidR="00A669C0" w:rsidRPr="000B78B8" w:rsidRDefault="00A669C0" w:rsidP="00BF4411">
            <w:pPr>
              <w:widowControl w:val="0"/>
              <w:jc w:val="both"/>
              <w:rPr>
                <w:b/>
                <w:color w:val="000000" w:themeColor="text1"/>
                <w:sz w:val="22"/>
                <w:szCs w:val="22"/>
              </w:rPr>
            </w:pPr>
            <w:r w:rsidRPr="000B78B8">
              <w:rPr>
                <w:b/>
                <w:color w:val="000000" w:themeColor="text1"/>
                <w:sz w:val="22"/>
                <w:szCs w:val="22"/>
              </w:rPr>
              <w:t>Мастер-класс по изготовлению брелока-обвеса (изготовление украшений)</w:t>
            </w:r>
          </w:p>
          <w:p w14:paraId="774CBAAA"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Исполнитель предоставляет:</w:t>
            </w:r>
          </w:p>
          <w:p w14:paraId="55A20C1C"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 Специалиста, проводящего мастер-класс</w:t>
            </w:r>
          </w:p>
          <w:p w14:paraId="44B76DDB"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 xml:space="preserve">-Шнур для рукоделия: материал — нейлон, цвет — белый/черный, диаметр — 0,8 мм. Общий метраж — 90 </w:t>
            </w:r>
            <w:r w:rsidRPr="000B78B8">
              <w:rPr>
                <w:bCs/>
                <w:color w:val="000000" w:themeColor="text1"/>
                <w:sz w:val="22"/>
                <w:szCs w:val="22"/>
              </w:rPr>
              <w:lastRenderedPageBreak/>
              <w:t>(девяносто) м.</w:t>
            </w:r>
          </w:p>
          <w:p w14:paraId="4BFE42AD"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 Набор бусин с узором (орнаментом): материал — дерево, размер — 10 мм, диаметр отверстия — 5 мм. Количество в наборе — 200 (двести) шт. Поставляется 1 (один) набор.</w:t>
            </w:r>
          </w:p>
          <w:p w14:paraId="7450B1B3"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 Набор бусин для рукоделия, цвет — серебряный: бусины круглые 11×12 мм — 100 (сто) шт., бусины овальные 15×7 мм — 100 (сто) шт.</w:t>
            </w:r>
          </w:p>
          <w:p w14:paraId="56BE0B79"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 Набор бусин для рукоделия: материал — акрил, размер — 11×8 мм, диаметр отверстия — 5 мм, цвета — прозрачный (кристалл), голубой, белый. Количество — по 50 (пятьдесят) шт. каждого цвета.</w:t>
            </w:r>
          </w:p>
          <w:p w14:paraId="53CB0D14"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Набор разноцветного бисера (не менее 10 цветов в наборе)</w:t>
            </w:r>
          </w:p>
          <w:p w14:paraId="2FC1963A"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 Карабины круглые: материал — металл, размер — 35 мм, толщина — 5 мм, цвет — серебряный. Количество определяется Исполнителем самостоятельно из расчета 1 шт. на одно готовое изделие, но не менее 50 (пятидесяти) шт.</w:t>
            </w:r>
          </w:p>
          <w:p w14:paraId="30AD005E"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 Соединительную фурнитуру (колечки, цепочки) в количестве, достаточном для сборки готовых изделий.</w:t>
            </w:r>
          </w:p>
          <w:p w14:paraId="77F3F30E"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 круглогубцы – 10 шт.</w:t>
            </w:r>
          </w:p>
          <w:p w14:paraId="64C06947"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 xml:space="preserve"> </w:t>
            </w:r>
            <w:r w:rsidRPr="000B78B8">
              <w:rPr>
                <w:bCs/>
                <w:color w:val="000000" w:themeColor="text1"/>
                <w:sz w:val="22"/>
                <w:szCs w:val="22"/>
              </w:rPr>
              <w:br/>
            </w:r>
            <w:r w:rsidRPr="000B78B8">
              <w:rPr>
                <w:b/>
                <w:color w:val="000000" w:themeColor="text1"/>
                <w:sz w:val="22"/>
                <w:szCs w:val="22"/>
              </w:rPr>
              <w:t>Мастер-класс по изготовлению открыток (линогравюра)</w:t>
            </w:r>
          </w:p>
          <w:p w14:paraId="4493B91C"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Исполнитель предоставляет:</w:t>
            </w:r>
          </w:p>
          <w:p w14:paraId="72314BB9"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 Специалиста, проводящего мастер-класс</w:t>
            </w:r>
          </w:p>
          <w:p w14:paraId="6832EF44"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-Линолеум для гравюры, формат А4 (210×297 мм), в наборе 4 листа. Количество: 2 (два) набора.</w:t>
            </w:r>
          </w:p>
          <w:p w14:paraId="0511F5AC"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 Резак для линогравюры («Татьянка») — 3 (три) шт.</w:t>
            </w:r>
          </w:p>
          <w:p w14:paraId="1D0A8587"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 Бумагу или картон для основы открыток в количестве, обеспечивающем выпуск 100 (ста) готовых изделий с учетом брака.</w:t>
            </w:r>
          </w:p>
          <w:p w14:paraId="37B14ECE"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 Краску для линогравюры (типографскую или акриловую) в объеме, достаточном для выполнения 100 (ста) оттисков.</w:t>
            </w:r>
          </w:p>
          <w:p w14:paraId="2829089C"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 Валики для раскатки краски, стеки, шпатели и иные инструменты, необходимые для проведения мастер-класса —                             по потребности, но в количестве, обеспечивающем одновременную работу не менее 3 (трех) участников.</w:t>
            </w:r>
          </w:p>
          <w:p w14:paraId="493BFEFF" w14:textId="77777777" w:rsidR="00A669C0" w:rsidRPr="000B78B8" w:rsidRDefault="00A669C0" w:rsidP="00BF4411">
            <w:pPr>
              <w:widowControl w:val="0"/>
              <w:jc w:val="both"/>
              <w:rPr>
                <w:bCs/>
                <w:color w:val="000000" w:themeColor="text1"/>
                <w:sz w:val="22"/>
                <w:szCs w:val="22"/>
              </w:rPr>
            </w:pPr>
          </w:p>
          <w:p w14:paraId="1DB24A91" w14:textId="77777777" w:rsidR="00A669C0" w:rsidRPr="000B78B8" w:rsidRDefault="00A669C0" w:rsidP="00BF4411">
            <w:pPr>
              <w:widowControl w:val="0"/>
              <w:jc w:val="both"/>
              <w:rPr>
                <w:b/>
                <w:color w:val="000000" w:themeColor="text1"/>
                <w:sz w:val="22"/>
                <w:szCs w:val="22"/>
              </w:rPr>
            </w:pPr>
            <w:r w:rsidRPr="000B78B8">
              <w:rPr>
                <w:b/>
                <w:color w:val="000000" w:themeColor="text1"/>
                <w:sz w:val="22"/>
                <w:szCs w:val="22"/>
              </w:rPr>
              <w:t>Мастер-класс по созданию магнитов (коллаж в магните)</w:t>
            </w:r>
          </w:p>
          <w:p w14:paraId="5BE34C8E"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Исполнитель предоставляет:</w:t>
            </w:r>
          </w:p>
          <w:p w14:paraId="39FCC00C"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 Специалиста, проводящего мастер-класс</w:t>
            </w:r>
          </w:p>
          <w:p w14:paraId="30606BBF" w14:textId="77777777" w:rsidR="00A669C0" w:rsidRPr="000B78B8" w:rsidRDefault="00A669C0" w:rsidP="00BF4411">
            <w:pPr>
              <w:widowControl w:val="0"/>
              <w:jc w:val="both"/>
              <w:rPr>
                <w:bCs/>
                <w:color w:val="000000" w:themeColor="text1"/>
                <w:sz w:val="22"/>
                <w:szCs w:val="22"/>
              </w:rPr>
            </w:pPr>
            <w:r w:rsidRPr="000B78B8">
              <w:rPr>
                <w:b/>
                <w:color w:val="000000" w:themeColor="text1"/>
                <w:sz w:val="22"/>
                <w:szCs w:val="22"/>
              </w:rPr>
              <w:t xml:space="preserve">- </w:t>
            </w:r>
            <w:r w:rsidRPr="000B78B8">
              <w:rPr>
                <w:bCs/>
                <w:color w:val="000000" w:themeColor="text1"/>
                <w:sz w:val="22"/>
                <w:szCs w:val="22"/>
              </w:rPr>
              <w:t>Заготовки акриловых значков — 4 набора. Состав 1 набора: 10 значков (основ), 10 булавок, 10 стекол, 10 магнитов                          на самоклеящейся основе. Диаметр основы — 56 мм, материал — прозрачный пластик.</w:t>
            </w:r>
          </w:p>
          <w:p w14:paraId="7E123AA0" w14:textId="77777777" w:rsidR="00A669C0" w:rsidRPr="000B78B8" w:rsidRDefault="00A669C0" w:rsidP="00BF4411">
            <w:pPr>
              <w:widowControl w:val="0"/>
              <w:jc w:val="both"/>
              <w:rPr>
                <w:b/>
                <w:color w:val="000000" w:themeColor="text1"/>
                <w:sz w:val="22"/>
                <w:szCs w:val="22"/>
              </w:rPr>
            </w:pPr>
            <w:r w:rsidRPr="000B78B8">
              <w:rPr>
                <w:bCs/>
                <w:color w:val="000000" w:themeColor="text1"/>
                <w:sz w:val="22"/>
                <w:szCs w:val="22"/>
              </w:rPr>
              <w:t>- материалы для создания коллажей (фотографии, вырезки, бумагу для скрапбукинга, цветную бумагу, газеты, журналы)</w:t>
            </w:r>
          </w:p>
          <w:p w14:paraId="1C600DD4" w14:textId="77777777" w:rsidR="00A669C0" w:rsidRPr="000B78B8" w:rsidRDefault="00A669C0" w:rsidP="00BF4411">
            <w:pPr>
              <w:widowControl w:val="0"/>
              <w:jc w:val="both"/>
              <w:rPr>
                <w:b/>
                <w:color w:val="000000" w:themeColor="text1"/>
                <w:sz w:val="22"/>
                <w:szCs w:val="22"/>
              </w:rPr>
            </w:pPr>
          </w:p>
          <w:p w14:paraId="2BFF41AD" w14:textId="77777777" w:rsidR="00A669C0" w:rsidRPr="000B78B8" w:rsidRDefault="00A669C0" w:rsidP="00BF4411">
            <w:pPr>
              <w:widowControl w:val="0"/>
              <w:jc w:val="both"/>
              <w:rPr>
                <w:b/>
                <w:color w:val="000000" w:themeColor="text1"/>
                <w:sz w:val="22"/>
                <w:szCs w:val="22"/>
              </w:rPr>
            </w:pPr>
            <w:r w:rsidRPr="000B78B8">
              <w:rPr>
                <w:b/>
                <w:color w:val="000000" w:themeColor="text1"/>
                <w:sz w:val="22"/>
                <w:szCs w:val="22"/>
              </w:rPr>
              <w:t>Общие средства (для всех мастер-классов)</w:t>
            </w:r>
          </w:p>
          <w:p w14:paraId="7A876482"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Исполнитель предоставляет:</w:t>
            </w:r>
          </w:p>
          <w:p w14:paraId="3727C730" w14:textId="77777777" w:rsidR="00A669C0" w:rsidRPr="000B78B8" w:rsidRDefault="00A669C0" w:rsidP="00BF4411">
            <w:pPr>
              <w:widowControl w:val="0"/>
              <w:jc w:val="both"/>
              <w:rPr>
                <w:bCs/>
                <w:color w:val="000000" w:themeColor="text1"/>
                <w:sz w:val="22"/>
                <w:szCs w:val="22"/>
              </w:rPr>
            </w:pPr>
            <w:r w:rsidRPr="000B78B8">
              <w:rPr>
                <w:b/>
                <w:color w:val="000000" w:themeColor="text1"/>
                <w:sz w:val="22"/>
                <w:szCs w:val="22"/>
              </w:rPr>
              <w:t xml:space="preserve">- </w:t>
            </w:r>
            <w:r w:rsidRPr="000B78B8">
              <w:rPr>
                <w:bCs/>
                <w:color w:val="000000" w:themeColor="text1"/>
                <w:sz w:val="22"/>
                <w:szCs w:val="22"/>
              </w:rPr>
              <w:t>Ножницы: материал — нержавеющая сталь, длина — 180 мм, лезвия — прямые, тупоконечные, назначение — резка бумаги и тонкого картона. Количество — 10 шт.</w:t>
            </w:r>
          </w:p>
          <w:p w14:paraId="0C114EF0" w14:textId="77777777" w:rsidR="00A669C0" w:rsidRPr="000B78B8" w:rsidRDefault="00A669C0" w:rsidP="00BF4411">
            <w:pPr>
              <w:widowControl w:val="0"/>
              <w:jc w:val="both"/>
              <w:rPr>
                <w:b/>
                <w:color w:val="000000" w:themeColor="text1"/>
                <w:sz w:val="22"/>
                <w:szCs w:val="22"/>
              </w:rPr>
            </w:pPr>
            <w:r w:rsidRPr="000B78B8">
              <w:rPr>
                <w:bCs/>
                <w:color w:val="000000" w:themeColor="text1"/>
                <w:sz w:val="22"/>
                <w:szCs w:val="22"/>
              </w:rPr>
              <w:lastRenderedPageBreak/>
              <w:t>- Клей-карандаш — 10 шт.</w:t>
            </w:r>
          </w:p>
        </w:tc>
      </w:tr>
      <w:tr w:rsidR="00A669C0" w:rsidRPr="000B78B8" w14:paraId="310F4258" w14:textId="77777777" w:rsidTr="00BF4411">
        <w:trPr>
          <w:trHeight w:val="606"/>
        </w:trPr>
        <w:tc>
          <w:tcPr>
            <w:tcW w:w="567" w:type="dxa"/>
            <w:tcBorders>
              <w:top w:val="single" w:sz="4" w:space="0" w:color="000000"/>
              <w:left w:val="single" w:sz="4" w:space="0" w:color="000000"/>
              <w:bottom w:val="single" w:sz="4" w:space="0" w:color="000000"/>
              <w:right w:val="single" w:sz="4" w:space="0" w:color="000000"/>
            </w:tcBorders>
            <w:vAlign w:val="center"/>
          </w:tcPr>
          <w:p w14:paraId="27282C56" w14:textId="77777777" w:rsidR="00A669C0" w:rsidRPr="000B78B8" w:rsidRDefault="00A669C0" w:rsidP="00BF4411">
            <w:pPr>
              <w:widowControl w:val="0"/>
              <w:jc w:val="center"/>
              <w:rPr>
                <w:color w:val="000000" w:themeColor="text1"/>
                <w:sz w:val="22"/>
                <w:szCs w:val="22"/>
              </w:rPr>
            </w:pPr>
            <w:r w:rsidRPr="000B78B8">
              <w:rPr>
                <w:color w:val="000000" w:themeColor="text1"/>
                <w:sz w:val="22"/>
                <w:szCs w:val="22"/>
              </w:rPr>
              <w:lastRenderedPageBreak/>
              <w:t>10</w:t>
            </w:r>
          </w:p>
        </w:tc>
        <w:tc>
          <w:tcPr>
            <w:tcW w:w="1986" w:type="dxa"/>
            <w:tcBorders>
              <w:top w:val="nil"/>
              <w:left w:val="single" w:sz="4" w:space="0" w:color="auto"/>
              <w:bottom w:val="single" w:sz="4" w:space="0" w:color="auto"/>
              <w:right w:val="single" w:sz="4" w:space="0" w:color="auto"/>
            </w:tcBorders>
            <w:shd w:val="clear" w:color="000000" w:fill="FFFFFF"/>
            <w:vAlign w:val="center"/>
          </w:tcPr>
          <w:p w14:paraId="4B39AF1E" w14:textId="77777777" w:rsidR="00A669C0" w:rsidRPr="000B78B8" w:rsidRDefault="00A669C0" w:rsidP="00BF4411">
            <w:pPr>
              <w:widowControl w:val="0"/>
              <w:jc w:val="center"/>
              <w:rPr>
                <w:color w:val="000000" w:themeColor="text1"/>
                <w:sz w:val="22"/>
                <w:szCs w:val="22"/>
              </w:rPr>
            </w:pPr>
            <w:r w:rsidRPr="000B78B8">
              <w:rPr>
                <w:color w:val="000000" w:themeColor="text1"/>
                <w:sz w:val="22"/>
                <w:szCs w:val="22"/>
              </w:rPr>
              <w:t xml:space="preserve">Оформление </w:t>
            </w:r>
          </w:p>
          <w:p w14:paraId="7EFFDD7F"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фотозоны</w:t>
            </w:r>
          </w:p>
        </w:tc>
        <w:tc>
          <w:tcPr>
            <w:tcW w:w="1106" w:type="dxa"/>
            <w:tcBorders>
              <w:top w:val="nil"/>
              <w:left w:val="nil"/>
              <w:bottom w:val="single" w:sz="4" w:space="0" w:color="auto"/>
              <w:right w:val="single" w:sz="4" w:space="0" w:color="auto"/>
            </w:tcBorders>
            <w:vAlign w:val="center"/>
          </w:tcPr>
          <w:p w14:paraId="38E15BE8"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УСЛ. ЕД.</w:t>
            </w:r>
          </w:p>
        </w:tc>
        <w:tc>
          <w:tcPr>
            <w:tcW w:w="850" w:type="dxa"/>
            <w:tcBorders>
              <w:top w:val="nil"/>
              <w:left w:val="nil"/>
              <w:bottom w:val="single" w:sz="4" w:space="0" w:color="auto"/>
              <w:right w:val="single" w:sz="4" w:space="0" w:color="auto"/>
            </w:tcBorders>
            <w:vAlign w:val="center"/>
          </w:tcPr>
          <w:p w14:paraId="388F960B"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1</w:t>
            </w:r>
          </w:p>
        </w:tc>
        <w:tc>
          <w:tcPr>
            <w:tcW w:w="10801" w:type="dxa"/>
            <w:tcBorders>
              <w:top w:val="single" w:sz="4" w:space="0" w:color="000000"/>
              <w:left w:val="single" w:sz="4" w:space="0" w:color="000000"/>
              <w:bottom w:val="single" w:sz="4" w:space="0" w:color="000000"/>
              <w:right w:val="single" w:sz="4" w:space="0" w:color="000000"/>
            </w:tcBorders>
            <w:vAlign w:val="center"/>
          </w:tcPr>
          <w:p w14:paraId="777BF7C3" w14:textId="77777777" w:rsidR="00A669C0" w:rsidRPr="000B78B8" w:rsidRDefault="00A669C0" w:rsidP="00BF4411">
            <w:pPr>
              <w:jc w:val="both"/>
              <w:rPr>
                <w:color w:val="000000" w:themeColor="text1"/>
                <w:sz w:val="22"/>
                <w:szCs w:val="22"/>
              </w:rPr>
            </w:pPr>
            <w:r w:rsidRPr="000B78B8">
              <w:rPr>
                <w:color w:val="000000" w:themeColor="text1"/>
                <w:sz w:val="22"/>
                <w:szCs w:val="22"/>
              </w:rPr>
              <w:t xml:space="preserve">Исполнитель оформляет фотозону, состоящую из 1 баннера с каркасом и украшенную надувными шарами. </w:t>
            </w:r>
            <w:r w:rsidRPr="000B78B8">
              <w:rPr>
                <w:color w:val="000000" w:themeColor="text1"/>
                <w:sz w:val="22"/>
                <w:szCs w:val="22"/>
              </w:rPr>
              <w:br/>
              <w:t>Баннер изготавливается по макету, согласованному с Заказчиком.</w:t>
            </w:r>
          </w:p>
          <w:p w14:paraId="69DCF6E3" w14:textId="77777777" w:rsidR="00A669C0" w:rsidRPr="000B78B8" w:rsidRDefault="00A669C0" w:rsidP="00BF4411">
            <w:pPr>
              <w:jc w:val="both"/>
              <w:rPr>
                <w:color w:val="000000" w:themeColor="text1"/>
                <w:sz w:val="22"/>
                <w:szCs w:val="22"/>
              </w:rPr>
            </w:pPr>
          </w:p>
          <w:p w14:paraId="5CF856D4" w14:textId="77777777" w:rsidR="00A669C0" w:rsidRPr="000B78B8" w:rsidRDefault="00A669C0" w:rsidP="00BF4411">
            <w:pPr>
              <w:jc w:val="both"/>
              <w:rPr>
                <w:color w:val="000000" w:themeColor="text1"/>
                <w:sz w:val="22"/>
                <w:szCs w:val="22"/>
              </w:rPr>
            </w:pPr>
            <w:r w:rsidRPr="000B78B8">
              <w:rPr>
                <w:color w:val="000000" w:themeColor="text1"/>
                <w:sz w:val="22"/>
                <w:szCs w:val="22"/>
              </w:rPr>
              <w:t xml:space="preserve">Размеры баннера 200см х 300см, количество - 1 шт. Баннерное полотно литое, плотностью 520 г/кв.м, высокопрочное. Качество печати с разрешением на 1 кв.м. 1440 dpi. На баннере люверсы с шагом 10-15 см., способ печати – полноцветная, нанесение согласно макету Заказчика. В комплекте - стяжки для крепления баннера 4 упак. </w:t>
            </w:r>
          </w:p>
          <w:p w14:paraId="3E27E03A" w14:textId="77777777" w:rsidR="00A669C0" w:rsidRPr="000B78B8" w:rsidRDefault="00A669C0" w:rsidP="00BF4411">
            <w:pPr>
              <w:jc w:val="both"/>
              <w:rPr>
                <w:color w:val="000000" w:themeColor="text1"/>
                <w:sz w:val="22"/>
                <w:szCs w:val="22"/>
              </w:rPr>
            </w:pPr>
          </w:p>
          <w:p w14:paraId="1AD1E96A" w14:textId="77777777" w:rsidR="00A669C0" w:rsidRPr="000B78B8" w:rsidRDefault="00A669C0" w:rsidP="00BF4411">
            <w:pPr>
              <w:jc w:val="both"/>
              <w:rPr>
                <w:color w:val="000000" w:themeColor="text1"/>
                <w:sz w:val="22"/>
                <w:szCs w:val="22"/>
              </w:rPr>
            </w:pPr>
            <w:r w:rsidRPr="000B78B8">
              <w:rPr>
                <w:color w:val="000000" w:themeColor="text1"/>
                <w:sz w:val="22"/>
                <w:szCs w:val="22"/>
              </w:rPr>
              <w:t>Каркас (конструкция) для баннеров, размер:</w:t>
            </w:r>
          </w:p>
          <w:p w14:paraId="01F440E8" w14:textId="77777777" w:rsidR="00A669C0" w:rsidRPr="000B78B8" w:rsidRDefault="00A669C0" w:rsidP="00BF4411">
            <w:pPr>
              <w:jc w:val="both"/>
              <w:rPr>
                <w:color w:val="000000" w:themeColor="text1"/>
                <w:sz w:val="22"/>
                <w:szCs w:val="22"/>
              </w:rPr>
            </w:pPr>
            <w:r w:rsidRPr="000B78B8">
              <w:rPr>
                <w:color w:val="000000" w:themeColor="text1"/>
                <w:sz w:val="22"/>
                <w:szCs w:val="22"/>
              </w:rPr>
              <w:t>высота 210 см, ширина 310см, количество - 1 шт. Тип: одинарная труба. Толщина стенки трубы — 0,8 мм. По центру труба-распорка для усиления. Трубы цельные, каркас устойчивый, не гнется, от баннера не провисает. С комплектом усилителей выдерживает существенные нагрузки. Комплектация: вертикальные трубы – 2 шт., горизонтальные трубы – 2 шт., ножки               50 см. – 2 шт., крепежи, ключ-шестигранник.</w:t>
            </w:r>
          </w:p>
          <w:p w14:paraId="126ABD01" w14:textId="77777777" w:rsidR="00A669C0" w:rsidRPr="000B78B8" w:rsidRDefault="00A669C0" w:rsidP="00BF4411">
            <w:pPr>
              <w:rPr>
                <w:color w:val="000000" w:themeColor="text1"/>
                <w:sz w:val="22"/>
                <w:szCs w:val="22"/>
              </w:rPr>
            </w:pPr>
            <w:r w:rsidRPr="000B78B8">
              <w:rPr>
                <w:color w:val="000000" w:themeColor="text1"/>
                <w:sz w:val="22"/>
                <w:szCs w:val="22"/>
              </w:rPr>
              <w:t xml:space="preserve">Набор шаров для оформления фотозоны, цвета: </w:t>
            </w:r>
            <w:r w:rsidRPr="000B78B8">
              <w:rPr>
                <w:color w:val="000000" w:themeColor="text1"/>
                <w:sz w:val="22"/>
                <w:szCs w:val="22"/>
              </w:rPr>
              <w:br/>
              <w:t xml:space="preserve">белый, голубой, серебряный: </w:t>
            </w:r>
            <w:r w:rsidRPr="000B78B8">
              <w:rPr>
                <w:color w:val="000000" w:themeColor="text1"/>
                <w:sz w:val="22"/>
                <w:szCs w:val="22"/>
              </w:rPr>
              <w:br/>
              <w:t>Общее количество шаров не менее 140 штук, разных размеров.</w:t>
            </w:r>
            <w:r w:rsidRPr="000B78B8">
              <w:rPr>
                <w:color w:val="000000" w:themeColor="text1"/>
                <w:sz w:val="22"/>
                <w:szCs w:val="22"/>
              </w:rPr>
              <w:br/>
              <w:t xml:space="preserve">Материал: латекс. </w:t>
            </w:r>
          </w:p>
          <w:p w14:paraId="23E1961A" w14:textId="77777777" w:rsidR="00A669C0" w:rsidRPr="000B78B8" w:rsidRDefault="00A669C0" w:rsidP="00BF4411">
            <w:pPr>
              <w:rPr>
                <w:color w:val="000000" w:themeColor="text1"/>
                <w:sz w:val="22"/>
                <w:szCs w:val="22"/>
              </w:rPr>
            </w:pPr>
            <w:r w:rsidRPr="000B78B8">
              <w:rPr>
                <w:color w:val="000000" w:themeColor="text1"/>
                <w:sz w:val="22"/>
                <w:szCs w:val="22"/>
              </w:rPr>
              <w:t xml:space="preserve">В набор входит клеевые точки не менее 200, лента не менее 10 метров. </w:t>
            </w:r>
          </w:p>
          <w:p w14:paraId="2048198C" w14:textId="77777777" w:rsidR="00A669C0" w:rsidRPr="000B78B8" w:rsidRDefault="00A669C0" w:rsidP="00BF4411">
            <w:pPr>
              <w:rPr>
                <w:color w:val="000000" w:themeColor="text1"/>
                <w:sz w:val="22"/>
                <w:szCs w:val="22"/>
              </w:rPr>
            </w:pPr>
            <w:r w:rsidRPr="000B78B8">
              <w:rPr>
                <w:color w:val="000000" w:themeColor="text1"/>
                <w:sz w:val="22"/>
                <w:szCs w:val="22"/>
              </w:rPr>
              <w:br/>
              <w:t>Дополнительно к фотозоне Исполнитель предоставляет не менее 5 хештегов для фотографирования, изготовленных                         из фанеры по макетам, согласованным с Заказчиком.</w:t>
            </w:r>
            <w:r w:rsidRPr="000B78B8">
              <w:rPr>
                <w:color w:val="000000" w:themeColor="text1"/>
                <w:sz w:val="22"/>
                <w:szCs w:val="22"/>
              </w:rPr>
              <w:br/>
            </w:r>
          </w:p>
          <w:p w14:paraId="0908C8E2" w14:textId="77777777" w:rsidR="00A669C0" w:rsidRPr="000B78B8" w:rsidRDefault="00A669C0" w:rsidP="00BF4411">
            <w:pPr>
              <w:rPr>
                <w:color w:val="000000" w:themeColor="text1"/>
                <w:sz w:val="22"/>
                <w:szCs w:val="22"/>
              </w:rPr>
            </w:pPr>
            <w:r w:rsidRPr="000B78B8">
              <w:rPr>
                <w:color w:val="000000" w:themeColor="text1"/>
                <w:sz w:val="22"/>
                <w:szCs w:val="22"/>
              </w:rPr>
              <w:t>Исполнитель должен оформить фотозону не позднее, чем за 2 часа до начала Мероприятия и осуществить демонтаж фотозоны после окончания Мероприятия.</w:t>
            </w:r>
          </w:p>
        </w:tc>
      </w:tr>
      <w:tr w:rsidR="00A669C0" w:rsidRPr="000B78B8" w14:paraId="7D77D5F8" w14:textId="77777777" w:rsidTr="00BF4411">
        <w:trPr>
          <w:trHeight w:val="606"/>
        </w:trPr>
        <w:tc>
          <w:tcPr>
            <w:tcW w:w="567" w:type="dxa"/>
            <w:tcBorders>
              <w:top w:val="single" w:sz="4" w:space="0" w:color="000000"/>
              <w:left w:val="single" w:sz="4" w:space="0" w:color="000000"/>
              <w:bottom w:val="single" w:sz="4" w:space="0" w:color="000000"/>
              <w:right w:val="single" w:sz="4" w:space="0" w:color="000000"/>
            </w:tcBorders>
            <w:vAlign w:val="center"/>
          </w:tcPr>
          <w:p w14:paraId="3171054F" w14:textId="77777777" w:rsidR="00A669C0" w:rsidRPr="000B78B8" w:rsidRDefault="00A669C0" w:rsidP="00BF4411">
            <w:pPr>
              <w:widowControl w:val="0"/>
              <w:jc w:val="center"/>
              <w:rPr>
                <w:color w:val="000000" w:themeColor="text1"/>
                <w:sz w:val="22"/>
                <w:szCs w:val="22"/>
              </w:rPr>
            </w:pPr>
            <w:r w:rsidRPr="000B78B8">
              <w:rPr>
                <w:color w:val="000000" w:themeColor="text1"/>
                <w:sz w:val="22"/>
                <w:szCs w:val="22"/>
              </w:rPr>
              <w:t>11</w:t>
            </w:r>
          </w:p>
        </w:tc>
        <w:tc>
          <w:tcPr>
            <w:tcW w:w="1986" w:type="dxa"/>
            <w:tcBorders>
              <w:top w:val="nil"/>
              <w:left w:val="single" w:sz="4" w:space="0" w:color="auto"/>
              <w:bottom w:val="single" w:sz="4" w:space="0" w:color="auto"/>
              <w:right w:val="single" w:sz="4" w:space="0" w:color="auto"/>
            </w:tcBorders>
            <w:shd w:val="clear" w:color="000000" w:fill="FFFFFF"/>
            <w:vAlign w:val="center"/>
          </w:tcPr>
          <w:p w14:paraId="57E56B49"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Предоставление фоторамок А4</w:t>
            </w:r>
          </w:p>
        </w:tc>
        <w:tc>
          <w:tcPr>
            <w:tcW w:w="1106" w:type="dxa"/>
            <w:tcBorders>
              <w:top w:val="nil"/>
              <w:left w:val="nil"/>
              <w:bottom w:val="single" w:sz="4" w:space="0" w:color="auto"/>
              <w:right w:val="single" w:sz="4" w:space="0" w:color="auto"/>
            </w:tcBorders>
            <w:vAlign w:val="center"/>
          </w:tcPr>
          <w:p w14:paraId="1751A338"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ШТ.</w:t>
            </w:r>
          </w:p>
        </w:tc>
        <w:tc>
          <w:tcPr>
            <w:tcW w:w="850" w:type="dxa"/>
            <w:tcBorders>
              <w:top w:val="nil"/>
              <w:left w:val="nil"/>
              <w:bottom w:val="single" w:sz="4" w:space="0" w:color="auto"/>
              <w:right w:val="single" w:sz="4" w:space="0" w:color="auto"/>
            </w:tcBorders>
            <w:vAlign w:val="center"/>
          </w:tcPr>
          <w:p w14:paraId="31EF4AB3" w14:textId="77777777" w:rsidR="00A669C0" w:rsidRPr="000B78B8" w:rsidRDefault="00A669C0" w:rsidP="00BF4411">
            <w:pPr>
              <w:widowControl w:val="0"/>
              <w:jc w:val="center"/>
              <w:rPr>
                <w:color w:val="000000" w:themeColor="text1"/>
                <w:sz w:val="22"/>
                <w:szCs w:val="22"/>
              </w:rPr>
            </w:pPr>
            <w:r w:rsidRPr="000B78B8">
              <w:rPr>
                <w:color w:val="000000" w:themeColor="text1"/>
                <w:sz w:val="22"/>
                <w:szCs w:val="22"/>
              </w:rPr>
              <w:t>15</w:t>
            </w:r>
          </w:p>
        </w:tc>
        <w:tc>
          <w:tcPr>
            <w:tcW w:w="10801" w:type="dxa"/>
            <w:tcBorders>
              <w:top w:val="single" w:sz="4" w:space="0" w:color="000000"/>
              <w:left w:val="single" w:sz="4" w:space="0" w:color="000000"/>
              <w:bottom w:val="single" w:sz="4" w:space="0" w:color="000000"/>
              <w:right w:val="single" w:sz="4" w:space="0" w:color="000000"/>
            </w:tcBorders>
            <w:vAlign w:val="center"/>
          </w:tcPr>
          <w:p w14:paraId="44118713" w14:textId="77777777" w:rsidR="00A669C0" w:rsidRPr="000B78B8" w:rsidRDefault="00A669C0" w:rsidP="00BF4411">
            <w:pPr>
              <w:widowControl w:val="0"/>
              <w:rPr>
                <w:color w:val="000000" w:themeColor="text1"/>
                <w:sz w:val="22"/>
                <w:szCs w:val="22"/>
              </w:rPr>
            </w:pPr>
            <w:r w:rsidRPr="000B78B8">
              <w:rPr>
                <w:color w:val="000000" w:themeColor="text1"/>
                <w:sz w:val="22"/>
                <w:szCs w:val="22"/>
              </w:rPr>
              <w:t>Исполнитель предоставляет фоторамки А4 для награждения.</w:t>
            </w:r>
            <w:r w:rsidRPr="000B78B8">
              <w:rPr>
                <w:color w:val="000000" w:themeColor="text1"/>
                <w:sz w:val="22"/>
                <w:szCs w:val="22"/>
              </w:rPr>
              <w:br/>
              <w:t>Материал рамки: дерево</w:t>
            </w:r>
          </w:p>
          <w:p w14:paraId="6F77B9C5" w14:textId="77777777" w:rsidR="00A669C0" w:rsidRPr="000B78B8" w:rsidRDefault="00A669C0" w:rsidP="00BF4411">
            <w:pPr>
              <w:widowControl w:val="0"/>
              <w:rPr>
                <w:color w:val="000000" w:themeColor="text1"/>
                <w:sz w:val="22"/>
                <w:szCs w:val="22"/>
              </w:rPr>
            </w:pPr>
            <w:r w:rsidRPr="000B78B8">
              <w:rPr>
                <w:color w:val="000000" w:themeColor="text1"/>
                <w:sz w:val="22"/>
                <w:szCs w:val="22"/>
              </w:rPr>
              <w:t>Материал вставки: акрил</w:t>
            </w:r>
          </w:p>
          <w:p w14:paraId="5F1E9A8C" w14:textId="77777777" w:rsidR="00A669C0" w:rsidRPr="000B78B8" w:rsidRDefault="00A669C0" w:rsidP="00BF4411">
            <w:pPr>
              <w:widowControl w:val="0"/>
              <w:rPr>
                <w:color w:val="000000" w:themeColor="text1"/>
                <w:sz w:val="22"/>
                <w:szCs w:val="22"/>
              </w:rPr>
            </w:pPr>
            <w:r w:rsidRPr="000B78B8">
              <w:rPr>
                <w:color w:val="000000" w:themeColor="text1"/>
                <w:sz w:val="22"/>
                <w:szCs w:val="22"/>
              </w:rPr>
              <w:t>Материал подложки: картон</w:t>
            </w:r>
          </w:p>
          <w:p w14:paraId="341BE0ED" w14:textId="77777777" w:rsidR="00A669C0" w:rsidRPr="000B78B8" w:rsidRDefault="00A669C0" w:rsidP="00BF4411">
            <w:pPr>
              <w:widowControl w:val="0"/>
              <w:rPr>
                <w:color w:val="000000" w:themeColor="text1"/>
                <w:sz w:val="22"/>
                <w:szCs w:val="22"/>
              </w:rPr>
            </w:pPr>
            <w:r w:rsidRPr="000B78B8">
              <w:rPr>
                <w:color w:val="000000" w:themeColor="text1"/>
                <w:sz w:val="22"/>
                <w:szCs w:val="22"/>
              </w:rPr>
              <w:t>Формат: A4 (21х30 см)</w:t>
            </w:r>
          </w:p>
          <w:p w14:paraId="2C90A570" w14:textId="77777777" w:rsidR="00A669C0" w:rsidRPr="000B78B8" w:rsidRDefault="00A669C0" w:rsidP="00BF4411">
            <w:pPr>
              <w:widowControl w:val="0"/>
              <w:rPr>
                <w:color w:val="000000" w:themeColor="text1"/>
                <w:sz w:val="22"/>
                <w:szCs w:val="22"/>
              </w:rPr>
            </w:pPr>
            <w:r w:rsidRPr="000B78B8">
              <w:rPr>
                <w:color w:val="000000" w:themeColor="text1"/>
                <w:sz w:val="22"/>
                <w:szCs w:val="22"/>
              </w:rPr>
              <w:t>Цвет: мокко или белый</w:t>
            </w:r>
          </w:p>
          <w:p w14:paraId="44277C26" w14:textId="77777777" w:rsidR="00A669C0" w:rsidRPr="000B78B8" w:rsidRDefault="00A669C0" w:rsidP="00BF4411">
            <w:pPr>
              <w:widowControl w:val="0"/>
              <w:rPr>
                <w:color w:val="000000" w:themeColor="text1"/>
                <w:sz w:val="22"/>
                <w:szCs w:val="22"/>
              </w:rPr>
            </w:pPr>
            <w:r w:rsidRPr="000B78B8">
              <w:rPr>
                <w:color w:val="000000" w:themeColor="text1"/>
                <w:sz w:val="22"/>
                <w:szCs w:val="22"/>
              </w:rPr>
              <w:t>Размеры рамки: 226x316 мм</w:t>
            </w:r>
          </w:p>
          <w:p w14:paraId="39D29C11" w14:textId="77777777" w:rsidR="00A669C0" w:rsidRPr="000B78B8" w:rsidRDefault="00A669C0" w:rsidP="00BF4411">
            <w:pPr>
              <w:widowControl w:val="0"/>
              <w:rPr>
                <w:color w:val="000000" w:themeColor="text1"/>
                <w:sz w:val="22"/>
                <w:szCs w:val="22"/>
              </w:rPr>
            </w:pPr>
            <w:r w:rsidRPr="000B78B8">
              <w:rPr>
                <w:color w:val="000000" w:themeColor="text1"/>
                <w:sz w:val="22"/>
                <w:szCs w:val="22"/>
              </w:rPr>
              <w:t>Ориентация: горизонтальная/вертикальная</w:t>
            </w:r>
          </w:p>
          <w:p w14:paraId="5FB9FEFB" w14:textId="77777777" w:rsidR="00A669C0" w:rsidRPr="000B78B8" w:rsidRDefault="00A669C0" w:rsidP="00BF4411">
            <w:pPr>
              <w:widowControl w:val="0"/>
              <w:rPr>
                <w:color w:val="000000" w:themeColor="text1"/>
                <w:sz w:val="22"/>
                <w:szCs w:val="22"/>
              </w:rPr>
            </w:pPr>
            <w:r w:rsidRPr="000B78B8">
              <w:rPr>
                <w:color w:val="000000" w:themeColor="text1"/>
                <w:sz w:val="22"/>
                <w:szCs w:val="22"/>
              </w:rPr>
              <w:t>Исполнитель должен предоставить фоторамки А4 не позднее, чем за 2 часа до начала Мероприятия.</w:t>
            </w:r>
          </w:p>
        </w:tc>
      </w:tr>
      <w:tr w:rsidR="00A669C0" w:rsidRPr="000B78B8" w14:paraId="2C01330D" w14:textId="77777777" w:rsidTr="00BF4411">
        <w:trPr>
          <w:trHeight w:val="606"/>
        </w:trPr>
        <w:tc>
          <w:tcPr>
            <w:tcW w:w="567" w:type="dxa"/>
            <w:tcBorders>
              <w:top w:val="single" w:sz="4" w:space="0" w:color="000000"/>
              <w:left w:val="single" w:sz="4" w:space="0" w:color="000000"/>
              <w:bottom w:val="single" w:sz="4" w:space="0" w:color="000000"/>
              <w:right w:val="single" w:sz="4" w:space="0" w:color="000000"/>
            </w:tcBorders>
            <w:vAlign w:val="center"/>
          </w:tcPr>
          <w:p w14:paraId="795895C8" w14:textId="77777777" w:rsidR="00A669C0" w:rsidRPr="000B78B8" w:rsidRDefault="00A669C0" w:rsidP="00BF4411">
            <w:pPr>
              <w:widowControl w:val="0"/>
              <w:jc w:val="center"/>
              <w:rPr>
                <w:color w:val="000000" w:themeColor="text1"/>
                <w:sz w:val="22"/>
                <w:szCs w:val="22"/>
              </w:rPr>
            </w:pPr>
            <w:r w:rsidRPr="000B78B8">
              <w:rPr>
                <w:color w:val="000000" w:themeColor="text1"/>
                <w:sz w:val="22"/>
                <w:szCs w:val="22"/>
              </w:rPr>
              <w:t>12</w:t>
            </w:r>
          </w:p>
        </w:tc>
        <w:tc>
          <w:tcPr>
            <w:tcW w:w="1986" w:type="dxa"/>
            <w:tcBorders>
              <w:top w:val="nil"/>
              <w:left w:val="single" w:sz="4" w:space="0" w:color="auto"/>
              <w:bottom w:val="single" w:sz="4" w:space="0" w:color="auto"/>
              <w:right w:val="single" w:sz="4" w:space="0" w:color="auto"/>
            </w:tcBorders>
            <w:vAlign w:val="center"/>
          </w:tcPr>
          <w:p w14:paraId="56772240"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Предоставление виндеров</w:t>
            </w:r>
          </w:p>
        </w:tc>
        <w:tc>
          <w:tcPr>
            <w:tcW w:w="1106" w:type="dxa"/>
            <w:tcBorders>
              <w:top w:val="nil"/>
              <w:left w:val="nil"/>
              <w:bottom w:val="single" w:sz="4" w:space="0" w:color="auto"/>
              <w:right w:val="single" w:sz="4" w:space="0" w:color="auto"/>
            </w:tcBorders>
            <w:vAlign w:val="center"/>
          </w:tcPr>
          <w:p w14:paraId="3369D02F"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ШТ.</w:t>
            </w:r>
          </w:p>
        </w:tc>
        <w:tc>
          <w:tcPr>
            <w:tcW w:w="850" w:type="dxa"/>
            <w:tcBorders>
              <w:top w:val="nil"/>
              <w:left w:val="nil"/>
              <w:bottom w:val="single" w:sz="4" w:space="0" w:color="auto"/>
              <w:right w:val="single" w:sz="4" w:space="0" w:color="auto"/>
            </w:tcBorders>
            <w:vAlign w:val="center"/>
          </w:tcPr>
          <w:p w14:paraId="7D647A3B"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4</w:t>
            </w:r>
          </w:p>
        </w:tc>
        <w:tc>
          <w:tcPr>
            <w:tcW w:w="10801" w:type="dxa"/>
            <w:tcBorders>
              <w:top w:val="single" w:sz="4" w:space="0" w:color="000000"/>
              <w:left w:val="single" w:sz="4" w:space="0" w:color="000000"/>
              <w:bottom w:val="single" w:sz="4" w:space="0" w:color="000000"/>
              <w:right w:val="single" w:sz="4" w:space="0" w:color="000000"/>
            </w:tcBorders>
            <w:vAlign w:val="center"/>
          </w:tcPr>
          <w:p w14:paraId="12B21D80"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Исполнитель предоставляет Заказчику 4 Флага Виндера;</w:t>
            </w:r>
          </w:p>
          <w:p w14:paraId="562278E9" w14:textId="77777777" w:rsidR="00A669C0" w:rsidRPr="000B78B8" w:rsidRDefault="00A669C0" w:rsidP="00BF4411">
            <w:pPr>
              <w:widowControl w:val="0"/>
              <w:rPr>
                <w:bCs/>
                <w:color w:val="000000" w:themeColor="text1"/>
                <w:sz w:val="22"/>
                <w:szCs w:val="22"/>
              </w:rPr>
            </w:pPr>
            <w:r w:rsidRPr="000B78B8">
              <w:rPr>
                <w:bCs/>
                <w:color w:val="000000" w:themeColor="text1"/>
                <w:sz w:val="22"/>
                <w:szCs w:val="22"/>
              </w:rPr>
              <w:t xml:space="preserve">- флажное полотно. Полотно изготавливается по макету Заказчика. Размер: 180 см х 56 см. </w:t>
            </w:r>
            <w:r w:rsidRPr="000B78B8">
              <w:rPr>
                <w:bCs/>
                <w:color w:val="000000" w:themeColor="text1"/>
                <w:sz w:val="22"/>
                <w:szCs w:val="22"/>
              </w:rPr>
              <w:br/>
              <w:t>Материал: блэкаут (непрозрачный материал) с двусторонней печатью 4+4. С карманом для верхнего плеча.                         Заказчик предоставляет Исполнителю макет не менее, чем за 14 календарных дней до мероприятия.</w:t>
            </w:r>
          </w:p>
          <w:p w14:paraId="03857271" w14:textId="77777777" w:rsidR="00A669C0" w:rsidRPr="000B78B8" w:rsidRDefault="00A669C0" w:rsidP="00BF4411">
            <w:pPr>
              <w:widowControl w:val="0"/>
              <w:rPr>
                <w:bCs/>
                <w:color w:val="000000" w:themeColor="text1"/>
                <w:sz w:val="22"/>
                <w:szCs w:val="22"/>
              </w:rPr>
            </w:pPr>
            <w:r w:rsidRPr="000B78B8">
              <w:rPr>
                <w:bCs/>
                <w:color w:val="000000" w:themeColor="text1"/>
                <w:sz w:val="22"/>
                <w:szCs w:val="22"/>
              </w:rPr>
              <w:lastRenderedPageBreak/>
              <w:t>- флагшток.  Высота флагштока 210 см. Флагшток состоит из 2 секций и плеча для верхней части Виндера.                          Материал флагштока: алюминий.</w:t>
            </w:r>
          </w:p>
          <w:p w14:paraId="31840CD4" w14:textId="77777777" w:rsidR="00A669C0" w:rsidRPr="000B78B8" w:rsidRDefault="00A669C0" w:rsidP="00BF4411">
            <w:pPr>
              <w:widowControl w:val="0"/>
              <w:rPr>
                <w:bCs/>
                <w:color w:val="000000" w:themeColor="text1"/>
                <w:sz w:val="22"/>
                <w:szCs w:val="22"/>
              </w:rPr>
            </w:pPr>
            <w:r w:rsidRPr="000B78B8">
              <w:rPr>
                <w:bCs/>
                <w:color w:val="000000" w:themeColor="text1"/>
                <w:sz w:val="22"/>
                <w:szCs w:val="22"/>
              </w:rPr>
              <w:t>- основание: наливное, материал: пластик. Вес без воды: 1,3 кг, с водой: 21 кг., диаметр основания - 50 см, высота – 10 см.</w:t>
            </w:r>
          </w:p>
          <w:p w14:paraId="31ECE833" w14:textId="77777777" w:rsidR="00A669C0" w:rsidRPr="000B78B8" w:rsidRDefault="00A669C0" w:rsidP="00BF4411">
            <w:pPr>
              <w:widowControl w:val="0"/>
              <w:rPr>
                <w:bCs/>
                <w:color w:val="000000" w:themeColor="text1"/>
                <w:sz w:val="22"/>
                <w:szCs w:val="22"/>
              </w:rPr>
            </w:pPr>
            <w:r w:rsidRPr="000B78B8">
              <w:rPr>
                <w:bCs/>
                <w:color w:val="000000" w:themeColor="text1"/>
                <w:sz w:val="22"/>
                <w:szCs w:val="22"/>
              </w:rPr>
              <w:t>- крепежные элементы, шнур.</w:t>
            </w:r>
          </w:p>
          <w:p w14:paraId="6894B56E" w14:textId="77777777" w:rsidR="00A669C0" w:rsidRPr="000B78B8" w:rsidRDefault="00A669C0" w:rsidP="00BF4411">
            <w:pPr>
              <w:widowControl w:val="0"/>
              <w:rPr>
                <w:b/>
                <w:color w:val="000000" w:themeColor="text1"/>
                <w:sz w:val="22"/>
                <w:szCs w:val="22"/>
              </w:rPr>
            </w:pPr>
            <w:r w:rsidRPr="000B78B8">
              <w:rPr>
                <w:bCs/>
                <w:color w:val="000000" w:themeColor="text1"/>
                <w:sz w:val="22"/>
                <w:szCs w:val="22"/>
              </w:rPr>
              <w:t>Исполнитель обязан согласовать с Заказчиком итоговый внешний вид готового Флага Виндера не менее чем за 10 дней                  до проведения Мероприятия. Монтаж Флагов Виндеров осуществляется Исполнителем в день проведения Мероприятия. Флаги Виндеры должны быть готовы к работе не менее чем за 2 часа до начала Мероприятия.</w:t>
            </w:r>
          </w:p>
        </w:tc>
      </w:tr>
      <w:tr w:rsidR="00A669C0" w:rsidRPr="000B78B8" w14:paraId="28FA67C3" w14:textId="77777777" w:rsidTr="00BF4411">
        <w:trPr>
          <w:trHeight w:val="274"/>
        </w:trPr>
        <w:tc>
          <w:tcPr>
            <w:tcW w:w="567" w:type="dxa"/>
            <w:tcBorders>
              <w:top w:val="single" w:sz="4" w:space="0" w:color="000000"/>
              <w:left w:val="single" w:sz="4" w:space="0" w:color="000000"/>
              <w:bottom w:val="single" w:sz="4" w:space="0" w:color="000000"/>
              <w:right w:val="single" w:sz="4" w:space="0" w:color="000000"/>
            </w:tcBorders>
            <w:vAlign w:val="center"/>
          </w:tcPr>
          <w:p w14:paraId="45103763" w14:textId="77777777" w:rsidR="00A669C0" w:rsidRPr="000B78B8" w:rsidRDefault="00A669C0" w:rsidP="00BF4411">
            <w:pPr>
              <w:widowControl w:val="0"/>
              <w:jc w:val="center"/>
              <w:rPr>
                <w:color w:val="000000" w:themeColor="text1"/>
                <w:sz w:val="22"/>
                <w:szCs w:val="22"/>
              </w:rPr>
            </w:pPr>
            <w:r w:rsidRPr="000B78B8">
              <w:rPr>
                <w:color w:val="000000" w:themeColor="text1"/>
                <w:sz w:val="22"/>
                <w:szCs w:val="22"/>
              </w:rPr>
              <w:lastRenderedPageBreak/>
              <w:t>13</w:t>
            </w:r>
          </w:p>
        </w:tc>
        <w:tc>
          <w:tcPr>
            <w:tcW w:w="1986" w:type="dxa"/>
            <w:tcBorders>
              <w:top w:val="nil"/>
              <w:left w:val="single" w:sz="4" w:space="0" w:color="auto"/>
              <w:bottom w:val="single" w:sz="4" w:space="0" w:color="auto"/>
              <w:right w:val="single" w:sz="4" w:space="0" w:color="auto"/>
            </w:tcBorders>
            <w:shd w:val="clear" w:color="000000" w:fill="FFFFFF"/>
            <w:vAlign w:val="center"/>
          </w:tcPr>
          <w:p w14:paraId="1A29BD9D"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Предоставление макетов</w:t>
            </w:r>
          </w:p>
        </w:tc>
        <w:tc>
          <w:tcPr>
            <w:tcW w:w="1106" w:type="dxa"/>
            <w:tcBorders>
              <w:top w:val="nil"/>
              <w:left w:val="nil"/>
              <w:bottom w:val="single" w:sz="4" w:space="0" w:color="auto"/>
              <w:right w:val="single" w:sz="4" w:space="0" w:color="auto"/>
            </w:tcBorders>
            <w:shd w:val="clear" w:color="000000" w:fill="FFFFFF"/>
            <w:vAlign w:val="center"/>
          </w:tcPr>
          <w:p w14:paraId="4E5BF20C"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УСЛ. ЕД.</w:t>
            </w:r>
          </w:p>
        </w:tc>
        <w:tc>
          <w:tcPr>
            <w:tcW w:w="850" w:type="dxa"/>
            <w:tcBorders>
              <w:top w:val="nil"/>
              <w:left w:val="nil"/>
              <w:bottom w:val="single" w:sz="4" w:space="0" w:color="auto"/>
              <w:right w:val="single" w:sz="4" w:space="0" w:color="auto"/>
            </w:tcBorders>
            <w:shd w:val="clear" w:color="000000" w:fill="FFFFFF"/>
            <w:vAlign w:val="center"/>
          </w:tcPr>
          <w:p w14:paraId="3861912C"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1</w:t>
            </w:r>
          </w:p>
        </w:tc>
        <w:tc>
          <w:tcPr>
            <w:tcW w:w="10801" w:type="dxa"/>
            <w:tcBorders>
              <w:top w:val="single" w:sz="4" w:space="0" w:color="000000"/>
              <w:left w:val="single" w:sz="4" w:space="0" w:color="000000"/>
              <w:bottom w:val="single" w:sz="4" w:space="0" w:color="000000"/>
              <w:right w:val="single" w:sz="4" w:space="0" w:color="000000"/>
            </w:tcBorders>
            <w:vAlign w:val="center"/>
          </w:tcPr>
          <w:p w14:paraId="120B2485" w14:textId="77777777" w:rsidR="00A669C0" w:rsidRPr="000B78B8" w:rsidRDefault="00A669C0" w:rsidP="00BF4411">
            <w:pPr>
              <w:jc w:val="both"/>
              <w:rPr>
                <w:color w:val="000000" w:themeColor="text1"/>
                <w:sz w:val="22"/>
                <w:szCs w:val="22"/>
              </w:rPr>
            </w:pPr>
            <w:r w:rsidRPr="000B78B8">
              <w:rPr>
                <w:color w:val="000000" w:themeColor="text1"/>
                <w:sz w:val="22"/>
                <w:szCs w:val="22"/>
              </w:rPr>
              <w:t>Исполнитель предоставляет Заказчику макеты.</w:t>
            </w:r>
          </w:p>
          <w:p w14:paraId="5084CC7F" w14:textId="77777777" w:rsidR="00A669C0" w:rsidRPr="000B78B8" w:rsidRDefault="00A669C0" w:rsidP="00BF4411">
            <w:pPr>
              <w:rPr>
                <w:color w:val="000000" w:themeColor="text1"/>
                <w:sz w:val="22"/>
                <w:szCs w:val="22"/>
              </w:rPr>
            </w:pPr>
            <w:r w:rsidRPr="000B78B8">
              <w:rPr>
                <w:color w:val="000000" w:themeColor="text1"/>
                <w:sz w:val="22"/>
                <w:szCs w:val="22"/>
              </w:rPr>
              <w:t>Макеты выполняются на листовом пенокартоне ПВХ, толщиной — не менее 7-10 мм.</w:t>
            </w:r>
            <w:r w:rsidRPr="000B78B8">
              <w:rPr>
                <w:color w:val="000000" w:themeColor="text1"/>
                <w:sz w:val="22"/>
                <w:szCs w:val="22"/>
              </w:rPr>
              <w:br/>
              <w:t>Качество печати: прямая УФ печать с разрешением 1440 dpi. Нанесение информации полноцветная печать (CMYK/</w:t>
            </w:r>
            <w:r w:rsidRPr="000B78B8">
              <w:rPr>
                <w:color w:val="000000" w:themeColor="text1"/>
                <w:sz w:val="22"/>
                <w:szCs w:val="22"/>
                <w:lang w:val="en-US"/>
              </w:rPr>
              <w:t>UV</w:t>
            </w:r>
            <w:r w:rsidRPr="000B78B8">
              <w:rPr>
                <w:color w:val="000000" w:themeColor="text1"/>
                <w:sz w:val="22"/>
                <w:szCs w:val="22"/>
              </w:rPr>
              <w:t>/ широкоформатная + возможные пантоны по макету) с финишным ламинированием для защиты от выцветания                             и механических повреждений. Односторонняя печать. Поверхность: матовая (без бликов, оптимальна для фотосъёмки                      и визуального восприятия).</w:t>
            </w:r>
          </w:p>
          <w:p w14:paraId="11A5F73C" w14:textId="77777777" w:rsidR="00A669C0" w:rsidRPr="000B78B8" w:rsidRDefault="00A669C0" w:rsidP="00BF4411">
            <w:pPr>
              <w:jc w:val="both"/>
              <w:rPr>
                <w:color w:val="000000" w:themeColor="text1"/>
                <w:sz w:val="22"/>
                <w:szCs w:val="22"/>
              </w:rPr>
            </w:pPr>
            <w:r w:rsidRPr="000B78B8">
              <w:rPr>
                <w:color w:val="000000" w:themeColor="text1"/>
                <w:sz w:val="22"/>
                <w:szCs w:val="22"/>
              </w:rPr>
              <w:t>Предусмотрена рамка по периметру для придания жесткости и презентационного вида. Крепежные элементы – навесы                    или скрытый подвес для вертикального монтажа.</w:t>
            </w:r>
          </w:p>
          <w:p w14:paraId="270A7D22" w14:textId="77777777" w:rsidR="00A669C0" w:rsidRPr="000B78B8" w:rsidRDefault="00A669C0" w:rsidP="00A669C0">
            <w:pPr>
              <w:pStyle w:val="a7"/>
              <w:widowControl w:val="0"/>
              <w:numPr>
                <w:ilvl w:val="0"/>
                <w:numId w:val="1"/>
              </w:numPr>
              <w:tabs>
                <w:tab w:val="left" w:pos="391"/>
              </w:tabs>
              <w:ind w:left="211" w:firstLine="0"/>
              <w:jc w:val="both"/>
              <w:rPr>
                <w:color w:val="000000" w:themeColor="text1"/>
                <w:sz w:val="22"/>
                <w:szCs w:val="22"/>
              </w:rPr>
            </w:pPr>
            <w:r w:rsidRPr="000B78B8">
              <w:rPr>
                <w:color w:val="000000" w:themeColor="text1"/>
                <w:sz w:val="22"/>
                <w:szCs w:val="22"/>
              </w:rPr>
              <w:t xml:space="preserve">Макет муниципального округа на пенакартоне (1шт.). </w:t>
            </w:r>
          </w:p>
          <w:p w14:paraId="586F4E01" w14:textId="77777777" w:rsidR="00A669C0" w:rsidRPr="000B78B8" w:rsidRDefault="00A669C0" w:rsidP="00BF4411">
            <w:pPr>
              <w:tabs>
                <w:tab w:val="left" w:pos="391"/>
              </w:tabs>
              <w:ind w:left="211"/>
              <w:jc w:val="both"/>
              <w:rPr>
                <w:color w:val="000000" w:themeColor="text1"/>
                <w:sz w:val="22"/>
                <w:szCs w:val="22"/>
              </w:rPr>
            </w:pPr>
            <w:r w:rsidRPr="000B78B8">
              <w:rPr>
                <w:color w:val="000000" w:themeColor="text1"/>
                <w:sz w:val="22"/>
                <w:szCs w:val="22"/>
              </w:rPr>
              <w:t xml:space="preserve">Размер макета округа – не менее 90*70 см. </w:t>
            </w:r>
          </w:p>
          <w:p w14:paraId="41104F3C" w14:textId="77777777" w:rsidR="00A669C0" w:rsidRPr="000B78B8" w:rsidRDefault="00A669C0" w:rsidP="00A669C0">
            <w:pPr>
              <w:pStyle w:val="a7"/>
              <w:widowControl w:val="0"/>
              <w:numPr>
                <w:ilvl w:val="0"/>
                <w:numId w:val="1"/>
              </w:numPr>
              <w:tabs>
                <w:tab w:val="left" w:pos="391"/>
              </w:tabs>
              <w:ind w:left="211" w:firstLine="0"/>
              <w:jc w:val="both"/>
              <w:rPr>
                <w:color w:val="000000" w:themeColor="text1"/>
                <w:sz w:val="22"/>
                <w:szCs w:val="22"/>
              </w:rPr>
            </w:pPr>
            <w:r w:rsidRPr="000B78B8">
              <w:rPr>
                <w:color w:val="000000" w:themeColor="text1"/>
                <w:sz w:val="22"/>
                <w:szCs w:val="22"/>
              </w:rPr>
              <w:t>Макеты исторических объектов округа в ретроспективе (7 шт.).</w:t>
            </w:r>
          </w:p>
          <w:p w14:paraId="29BC8697" w14:textId="77777777" w:rsidR="00A669C0" w:rsidRPr="000B78B8" w:rsidRDefault="00A669C0" w:rsidP="00BF4411">
            <w:pPr>
              <w:jc w:val="both"/>
              <w:rPr>
                <w:color w:val="000000" w:themeColor="text1"/>
                <w:sz w:val="22"/>
                <w:szCs w:val="22"/>
              </w:rPr>
            </w:pPr>
            <w:r w:rsidRPr="000B78B8">
              <w:rPr>
                <w:color w:val="000000" w:themeColor="text1"/>
                <w:sz w:val="22"/>
                <w:szCs w:val="22"/>
              </w:rPr>
              <w:t xml:space="preserve">    Размер макета исторических объектов 50*70 см.</w:t>
            </w:r>
          </w:p>
          <w:p w14:paraId="408427DF" w14:textId="77777777" w:rsidR="00A669C0" w:rsidRPr="000B78B8" w:rsidRDefault="00A669C0" w:rsidP="00BF4411">
            <w:pPr>
              <w:widowControl w:val="0"/>
              <w:rPr>
                <w:bCs/>
                <w:color w:val="000000" w:themeColor="text1"/>
                <w:sz w:val="22"/>
                <w:szCs w:val="22"/>
              </w:rPr>
            </w:pPr>
            <w:r w:rsidRPr="000B78B8">
              <w:rPr>
                <w:bCs/>
                <w:color w:val="000000" w:themeColor="text1"/>
                <w:sz w:val="22"/>
                <w:szCs w:val="22"/>
              </w:rPr>
              <w:t>Исполнитель предоставляет готовые макеты не позднее, чем за 2 часа до начала Мероприятия.</w:t>
            </w:r>
          </w:p>
        </w:tc>
      </w:tr>
      <w:tr w:rsidR="00A669C0" w:rsidRPr="000B78B8" w14:paraId="03841A5D" w14:textId="77777777" w:rsidTr="00BF4411">
        <w:trPr>
          <w:trHeight w:val="606"/>
        </w:trPr>
        <w:tc>
          <w:tcPr>
            <w:tcW w:w="567" w:type="dxa"/>
            <w:tcBorders>
              <w:top w:val="single" w:sz="4" w:space="0" w:color="000000"/>
              <w:left w:val="single" w:sz="4" w:space="0" w:color="000000"/>
              <w:bottom w:val="single" w:sz="4" w:space="0" w:color="000000"/>
              <w:right w:val="single" w:sz="4" w:space="0" w:color="000000"/>
            </w:tcBorders>
            <w:vAlign w:val="center"/>
          </w:tcPr>
          <w:p w14:paraId="296B5DD6" w14:textId="77777777" w:rsidR="00A669C0" w:rsidRPr="000B78B8" w:rsidRDefault="00A669C0" w:rsidP="00BF4411">
            <w:pPr>
              <w:widowControl w:val="0"/>
              <w:jc w:val="center"/>
              <w:rPr>
                <w:color w:val="000000" w:themeColor="text1"/>
                <w:sz w:val="22"/>
                <w:szCs w:val="22"/>
              </w:rPr>
            </w:pPr>
            <w:r w:rsidRPr="000B78B8">
              <w:rPr>
                <w:color w:val="000000" w:themeColor="text1"/>
                <w:sz w:val="22"/>
                <w:szCs w:val="22"/>
              </w:rPr>
              <w:t>14</w:t>
            </w:r>
          </w:p>
        </w:tc>
        <w:tc>
          <w:tcPr>
            <w:tcW w:w="1986" w:type="dxa"/>
            <w:tcBorders>
              <w:top w:val="nil"/>
              <w:left w:val="single" w:sz="4" w:space="0" w:color="auto"/>
              <w:bottom w:val="single" w:sz="4" w:space="0" w:color="auto"/>
              <w:right w:val="single" w:sz="4" w:space="0" w:color="auto"/>
            </w:tcBorders>
            <w:vAlign w:val="center"/>
          </w:tcPr>
          <w:p w14:paraId="16FBA4D9"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 xml:space="preserve">Предоставление Ролл-ап </w:t>
            </w:r>
          </w:p>
        </w:tc>
        <w:tc>
          <w:tcPr>
            <w:tcW w:w="1106" w:type="dxa"/>
            <w:tcBorders>
              <w:top w:val="nil"/>
              <w:left w:val="nil"/>
              <w:bottom w:val="single" w:sz="4" w:space="0" w:color="auto"/>
              <w:right w:val="single" w:sz="4" w:space="0" w:color="auto"/>
            </w:tcBorders>
            <w:vAlign w:val="center"/>
          </w:tcPr>
          <w:p w14:paraId="4EEFE4F5"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ШТ.</w:t>
            </w:r>
          </w:p>
        </w:tc>
        <w:tc>
          <w:tcPr>
            <w:tcW w:w="850" w:type="dxa"/>
            <w:tcBorders>
              <w:top w:val="nil"/>
              <w:left w:val="nil"/>
              <w:bottom w:val="single" w:sz="4" w:space="0" w:color="auto"/>
              <w:right w:val="single" w:sz="4" w:space="0" w:color="auto"/>
            </w:tcBorders>
            <w:vAlign w:val="center"/>
          </w:tcPr>
          <w:p w14:paraId="642F79D2"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3</w:t>
            </w:r>
          </w:p>
        </w:tc>
        <w:tc>
          <w:tcPr>
            <w:tcW w:w="10801" w:type="dxa"/>
            <w:tcBorders>
              <w:top w:val="single" w:sz="4" w:space="0" w:color="000000"/>
              <w:left w:val="single" w:sz="4" w:space="0" w:color="000000"/>
              <w:bottom w:val="single" w:sz="4" w:space="0" w:color="000000"/>
              <w:right w:val="single" w:sz="4" w:space="0" w:color="000000"/>
            </w:tcBorders>
            <w:vAlign w:val="center"/>
          </w:tcPr>
          <w:p w14:paraId="0C615FEF" w14:textId="77777777" w:rsidR="00A669C0" w:rsidRPr="000B78B8" w:rsidRDefault="00A669C0" w:rsidP="00BF4411">
            <w:pPr>
              <w:widowControl w:val="0"/>
              <w:rPr>
                <w:bCs/>
                <w:color w:val="000000" w:themeColor="text1"/>
                <w:sz w:val="22"/>
                <w:szCs w:val="22"/>
              </w:rPr>
            </w:pPr>
            <w:r w:rsidRPr="000B78B8">
              <w:rPr>
                <w:bCs/>
                <w:color w:val="000000" w:themeColor="text1"/>
                <w:sz w:val="22"/>
                <w:szCs w:val="22"/>
              </w:rPr>
              <w:t>Исполнитель предоставляет Заказчику Ролл-ап.</w:t>
            </w:r>
          </w:p>
          <w:p w14:paraId="0EAA03DB" w14:textId="77777777" w:rsidR="00A669C0" w:rsidRPr="000B78B8" w:rsidRDefault="00A669C0" w:rsidP="00BF4411">
            <w:pPr>
              <w:widowControl w:val="0"/>
              <w:rPr>
                <w:bCs/>
                <w:color w:val="000000" w:themeColor="text1"/>
                <w:sz w:val="22"/>
                <w:szCs w:val="22"/>
              </w:rPr>
            </w:pPr>
            <w:r w:rsidRPr="000B78B8">
              <w:rPr>
                <w:bCs/>
                <w:color w:val="000000" w:themeColor="text1"/>
                <w:sz w:val="22"/>
                <w:szCs w:val="22"/>
              </w:rPr>
              <w:t xml:space="preserve"> Ролл-ап «Паук» (или Х-образный/раскладной) формата 80×180 см. Конструкция телескопическая, металлическая, на 4-х опорах («ножки-пауки») для максимальной устойчивости. Система раскрытия — шнуровая или рычажная с фиксацией. </w:t>
            </w:r>
            <w:r w:rsidRPr="000B78B8">
              <w:rPr>
                <w:bCs/>
                <w:color w:val="000000" w:themeColor="text1"/>
                <w:sz w:val="22"/>
                <w:szCs w:val="22"/>
              </w:rPr>
              <w:br/>
              <w:t>В комплекте: пластиковый или алюминиевый профиль для зажима постера по четырём сторонам, сумка-чехол для переноски, карабины и тросы для натяжки. Постер (печать на баннерной ткани с люверсами) по макету, согласованному                 с Заказчиком.</w:t>
            </w:r>
          </w:p>
          <w:p w14:paraId="2B62AC98" w14:textId="77777777" w:rsidR="00A669C0" w:rsidRPr="000B78B8" w:rsidRDefault="00A669C0" w:rsidP="00BF4411">
            <w:pPr>
              <w:widowControl w:val="0"/>
              <w:rPr>
                <w:b/>
                <w:color w:val="000000" w:themeColor="text1"/>
                <w:sz w:val="22"/>
                <w:szCs w:val="22"/>
              </w:rPr>
            </w:pPr>
            <w:r w:rsidRPr="000B78B8">
              <w:rPr>
                <w:color w:val="000000" w:themeColor="text1"/>
                <w:sz w:val="22"/>
                <w:szCs w:val="22"/>
              </w:rPr>
              <w:t>Исполнитель должен предоставить и смонтировать Ролл-апы не позднее, чем за 2 часа до начала Мероприятия.                 Демонтаж производится после окончания проведения Мероприятия.</w:t>
            </w:r>
          </w:p>
        </w:tc>
      </w:tr>
      <w:tr w:rsidR="00A669C0" w:rsidRPr="000B78B8" w14:paraId="057F3FD3" w14:textId="77777777" w:rsidTr="00BF4411">
        <w:trPr>
          <w:trHeight w:val="606"/>
        </w:trPr>
        <w:tc>
          <w:tcPr>
            <w:tcW w:w="567" w:type="dxa"/>
            <w:tcBorders>
              <w:top w:val="single" w:sz="4" w:space="0" w:color="000000"/>
              <w:left w:val="single" w:sz="4" w:space="0" w:color="000000"/>
              <w:bottom w:val="single" w:sz="4" w:space="0" w:color="000000"/>
              <w:right w:val="single" w:sz="4" w:space="0" w:color="000000"/>
            </w:tcBorders>
            <w:vAlign w:val="center"/>
          </w:tcPr>
          <w:p w14:paraId="7DF41EC6" w14:textId="77777777" w:rsidR="00A669C0" w:rsidRPr="000B78B8" w:rsidRDefault="00A669C0" w:rsidP="00BF4411">
            <w:pPr>
              <w:widowControl w:val="0"/>
              <w:jc w:val="center"/>
              <w:rPr>
                <w:color w:val="000000" w:themeColor="text1"/>
                <w:sz w:val="22"/>
                <w:szCs w:val="22"/>
              </w:rPr>
            </w:pPr>
            <w:r w:rsidRPr="000B78B8">
              <w:rPr>
                <w:color w:val="000000" w:themeColor="text1"/>
                <w:sz w:val="22"/>
                <w:szCs w:val="22"/>
              </w:rPr>
              <w:t>15</w:t>
            </w:r>
          </w:p>
        </w:tc>
        <w:tc>
          <w:tcPr>
            <w:tcW w:w="1986" w:type="dxa"/>
            <w:tcBorders>
              <w:top w:val="nil"/>
              <w:left w:val="single" w:sz="4" w:space="0" w:color="auto"/>
              <w:bottom w:val="single" w:sz="4" w:space="0" w:color="auto"/>
              <w:right w:val="single" w:sz="4" w:space="0" w:color="auto"/>
            </w:tcBorders>
            <w:vAlign w:val="center"/>
          </w:tcPr>
          <w:p w14:paraId="194D8C97"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Предоставление металлических мольбертов</w:t>
            </w:r>
          </w:p>
        </w:tc>
        <w:tc>
          <w:tcPr>
            <w:tcW w:w="1106" w:type="dxa"/>
            <w:tcBorders>
              <w:top w:val="nil"/>
              <w:left w:val="nil"/>
              <w:bottom w:val="single" w:sz="4" w:space="0" w:color="auto"/>
              <w:right w:val="single" w:sz="4" w:space="0" w:color="auto"/>
            </w:tcBorders>
            <w:vAlign w:val="center"/>
          </w:tcPr>
          <w:p w14:paraId="4F173DAB"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ШТ.</w:t>
            </w:r>
          </w:p>
        </w:tc>
        <w:tc>
          <w:tcPr>
            <w:tcW w:w="850" w:type="dxa"/>
            <w:tcBorders>
              <w:top w:val="nil"/>
              <w:left w:val="nil"/>
              <w:bottom w:val="single" w:sz="4" w:space="0" w:color="auto"/>
              <w:right w:val="single" w:sz="4" w:space="0" w:color="auto"/>
            </w:tcBorders>
            <w:vAlign w:val="center"/>
          </w:tcPr>
          <w:p w14:paraId="49A5A788"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30</w:t>
            </w:r>
          </w:p>
        </w:tc>
        <w:tc>
          <w:tcPr>
            <w:tcW w:w="10801" w:type="dxa"/>
            <w:tcBorders>
              <w:top w:val="single" w:sz="4" w:space="0" w:color="000000"/>
              <w:left w:val="single" w:sz="4" w:space="0" w:color="000000"/>
              <w:bottom w:val="single" w:sz="4" w:space="0" w:color="000000"/>
              <w:right w:val="single" w:sz="4" w:space="0" w:color="000000"/>
            </w:tcBorders>
            <w:vAlign w:val="center"/>
          </w:tcPr>
          <w:p w14:paraId="7318E126" w14:textId="77777777" w:rsidR="00A669C0" w:rsidRPr="000B78B8" w:rsidRDefault="00A669C0" w:rsidP="00BF4411">
            <w:pPr>
              <w:widowControl w:val="0"/>
              <w:rPr>
                <w:b/>
                <w:color w:val="000000" w:themeColor="text1"/>
                <w:sz w:val="22"/>
                <w:szCs w:val="22"/>
              </w:rPr>
            </w:pPr>
            <w:r w:rsidRPr="000B78B8">
              <w:rPr>
                <w:bCs/>
                <w:color w:val="000000" w:themeColor="text1"/>
                <w:sz w:val="22"/>
                <w:szCs w:val="22"/>
              </w:rPr>
              <w:t>Исполнитель предоставляет Заказчику металлические мольберты на время проведения Мероприятия.</w:t>
            </w:r>
            <w:r w:rsidRPr="000B78B8">
              <w:rPr>
                <w:b/>
                <w:color w:val="000000" w:themeColor="text1"/>
                <w:sz w:val="22"/>
                <w:szCs w:val="22"/>
              </w:rPr>
              <w:t xml:space="preserve"> </w:t>
            </w:r>
          </w:p>
          <w:p w14:paraId="1C82595B" w14:textId="77777777" w:rsidR="00A669C0" w:rsidRPr="000B78B8" w:rsidRDefault="00A669C0" w:rsidP="00BF4411">
            <w:pPr>
              <w:widowControl w:val="0"/>
              <w:rPr>
                <w:bCs/>
                <w:color w:val="000000" w:themeColor="text1"/>
                <w:sz w:val="22"/>
                <w:szCs w:val="22"/>
              </w:rPr>
            </w:pPr>
            <w:r w:rsidRPr="000B78B8">
              <w:rPr>
                <w:bCs/>
                <w:color w:val="000000" w:themeColor="text1"/>
                <w:sz w:val="22"/>
                <w:szCs w:val="22"/>
              </w:rPr>
              <w:t xml:space="preserve">Мольберты напольные металлические (сталь или усиленный алюминий), рамочного типа (А-образные) с широкой опорой для устойчивости. Опоры регулируемые. Цвет — чёрный матовый. Регулировка высоты (до 200 см) и угла наклона. Зажимы с мягкими накладками для защиты подрамников. </w:t>
            </w:r>
          </w:p>
          <w:p w14:paraId="4FAAB6EC" w14:textId="77777777" w:rsidR="00A669C0" w:rsidRPr="000B78B8" w:rsidRDefault="00A669C0" w:rsidP="00BF4411">
            <w:pPr>
              <w:widowControl w:val="0"/>
              <w:rPr>
                <w:bCs/>
                <w:color w:val="000000" w:themeColor="text1"/>
                <w:sz w:val="22"/>
                <w:szCs w:val="22"/>
              </w:rPr>
            </w:pPr>
            <w:r w:rsidRPr="000B78B8">
              <w:rPr>
                <w:bCs/>
                <w:color w:val="000000" w:themeColor="text1"/>
                <w:sz w:val="22"/>
                <w:szCs w:val="22"/>
              </w:rPr>
              <w:t>Поставляется в комплекте с сумкой [чехлом]. Размер 46х33х54 см., высота 125 см., держит холст до 83 см.</w:t>
            </w:r>
            <w:r w:rsidRPr="000B78B8">
              <w:rPr>
                <w:bCs/>
                <w:color w:val="000000" w:themeColor="text1"/>
                <w:sz w:val="22"/>
                <w:szCs w:val="22"/>
              </w:rPr>
              <w:br/>
              <w:t>максимальная высота, на которую можно поднять холст - 105,5 см.</w:t>
            </w:r>
            <w:r w:rsidRPr="000B78B8">
              <w:rPr>
                <w:bCs/>
                <w:color w:val="000000" w:themeColor="text1"/>
                <w:sz w:val="22"/>
                <w:szCs w:val="22"/>
              </w:rPr>
              <w:br/>
              <w:t>минимальная высота, на которую можно опустить холст - 9,5 см.</w:t>
            </w:r>
            <w:r w:rsidRPr="000B78B8">
              <w:rPr>
                <w:bCs/>
                <w:color w:val="000000" w:themeColor="text1"/>
                <w:sz w:val="22"/>
                <w:szCs w:val="22"/>
              </w:rPr>
              <w:br/>
              <w:t>Максимально допустимый вес холста - 3,5 кг.</w:t>
            </w:r>
          </w:p>
          <w:p w14:paraId="633864C8" w14:textId="77777777" w:rsidR="00A669C0" w:rsidRPr="000B78B8" w:rsidRDefault="00A669C0" w:rsidP="00BF4411">
            <w:pPr>
              <w:widowControl w:val="0"/>
              <w:rPr>
                <w:b/>
                <w:color w:val="000000" w:themeColor="text1"/>
                <w:sz w:val="22"/>
                <w:szCs w:val="22"/>
              </w:rPr>
            </w:pPr>
            <w:r w:rsidRPr="000B78B8">
              <w:rPr>
                <w:color w:val="000000" w:themeColor="text1"/>
                <w:sz w:val="22"/>
                <w:szCs w:val="22"/>
              </w:rPr>
              <w:lastRenderedPageBreak/>
              <w:t>Исполнитель должен предоставить металлический мольберт не позднее, чем за 2 часа до начала Мероприятия.</w:t>
            </w:r>
          </w:p>
        </w:tc>
      </w:tr>
      <w:tr w:rsidR="00A669C0" w:rsidRPr="000B78B8" w14:paraId="005991BD" w14:textId="77777777" w:rsidTr="00BF4411">
        <w:trPr>
          <w:trHeight w:val="606"/>
        </w:trPr>
        <w:tc>
          <w:tcPr>
            <w:tcW w:w="567" w:type="dxa"/>
            <w:tcBorders>
              <w:top w:val="single" w:sz="4" w:space="0" w:color="000000"/>
              <w:left w:val="single" w:sz="4" w:space="0" w:color="000000"/>
              <w:bottom w:val="single" w:sz="4" w:space="0" w:color="000000"/>
              <w:right w:val="single" w:sz="4" w:space="0" w:color="000000"/>
            </w:tcBorders>
            <w:vAlign w:val="center"/>
          </w:tcPr>
          <w:p w14:paraId="7DC03C18" w14:textId="77777777" w:rsidR="00A669C0" w:rsidRPr="000B78B8" w:rsidRDefault="00A669C0" w:rsidP="00BF4411">
            <w:pPr>
              <w:widowControl w:val="0"/>
              <w:jc w:val="center"/>
              <w:rPr>
                <w:color w:val="000000" w:themeColor="text1"/>
                <w:sz w:val="22"/>
                <w:szCs w:val="22"/>
              </w:rPr>
            </w:pPr>
            <w:r w:rsidRPr="000B78B8">
              <w:rPr>
                <w:color w:val="000000" w:themeColor="text1"/>
                <w:sz w:val="22"/>
                <w:szCs w:val="22"/>
              </w:rPr>
              <w:lastRenderedPageBreak/>
              <w:t>16</w:t>
            </w:r>
          </w:p>
        </w:tc>
        <w:tc>
          <w:tcPr>
            <w:tcW w:w="1986" w:type="dxa"/>
            <w:tcBorders>
              <w:top w:val="nil"/>
              <w:left w:val="single" w:sz="4" w:space="0" w:color="auto"/>
              <w:bottom w:val="single" w:sz="4" w:space="0" w:color="auto"/>
              <w:right w:val="single" w:sz="4" w:space="0" w:color="auto"/>
            </w:tcBorders>
            <w:vAlign w:val="center"/>
          </w:tcPr>
          <w:p w14:paraId="52CE58A2"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Предоставление буклетов в виде специального выпуска газеты</w:t>
            </w:r>
          </w:p>
        </w:tc>
        <w:tc>
          <w:tcPr>
            <w:tcW w:w="1106" w:type="dxa"/>
            <w:tcBorders>
              <w:top w:val="nil"/>
              <w:left w:val="nil"/>
              <w:bottom w:val="single" w:sz="4" w:space="0" w:color="auto"/>
              <w:right w:val="single" w:sz="4" w:space="0" w:color="auto"/>
            </w:tcBorders>
            <w:vAlign w:val="center"/>
          </w:tcPr>
          <w:p w14:paraId="512B18B1"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ШТ.</w:t>
            </w:r>
          </w:p>
        </w:tc>
        <w:tc>
          <w:tcPr>
            <w:tcW w:w="850" w:type="dxa"/>
            <w:tcBorders>
              <w:top w:val="nil"/>
              <w:left w:val="nil"/>
              <w:bottom w:val="single" w:sz="4" w:space="0" w:color="auto"/>
              <w:right w:val="single" w:sz="4" w:space="0" w:color="auto"/>
            </w:tcBorders>
            <w:vAlign w:val="center"/>
          </w:tcPr>
          <w:p w14:paraId="7D5F0FF8"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100</w:t>
            </w:r>
          </w:p>
        </w:tc>
        <w:tc>
          <w:tcPr>
            <w:tcW w:w="10801" w:type="dxa"/>
            <w:tcBorders>
              <w:top w:val="single" w:sz="4" w:space="0" w:color="000000"/>
              <w:left w:val="single" w:sz="4" w:space="0" w:color="000000"/>
              <w:bottom w:val="single" w:sz="4" w:space="0" w:color="000000"/>
              <w:right w:val="single" w:sz="4" w:space="0" w:color="000000"/>
            </w:tcBorders>
            <w:vAlign w:val="center"/>
          </w:tcPr>
          <w:p w14:paraId="42F49CD9" w14:textId="77777777" w:rsidR="00A669C0" w:rsidRPr="000B78B8" w:rsidRDefault="00A669C0" w:rsidP="00BF4411">
            <w:pPr>
              <w:widowControl w:val="0"/>
              <w:rPr>
                <w:bCs/>
                <w:color w:val="000000" w:themeColor="text1"/>
                <w:sz w:val="22"/>
                <w:szCs w:val="22"/>
              </w:rPr>
            </w:pPr>
            <w:r w:rsidRPr="000B78B8">
              <w:rPr>
                <w:bCs/>
                <w:color w:val="000000" w:themeColor="text1"/>
                <w:sz w:val="22"/>
                <w:szCs w:val="22"/>
              </w:rPr>
              <w:t>Исполнитель обеспечивает мероприятие буклетами в виде газет в день проведения мероприятия.</w:t>
            </w:r>
          </w:p>
          <w:p w14:paraId="3D31FF22" w14:textId="77777777" w:rsidR="00A669C0" w:rsidRPr="000B78B8" w:rsidRDefault="00A669C0" w:rsidP="00BF4411">
            <w:pPr>
              <w:widowControl w:val="0"/>
              <w:rPr>
                <w:bCs/>
                <w:color w:val="000000" w:themeColor="text1"/>
                <w:sz w:val="22"/>
                <w:szCs w:val="22"/>
              </w:rPr>
            </w:pPr>
            <w:r w:rsidRPr="000B78B8">
              <w:rPr>
                <w:bCs/>
                <w:color w:val="000000" w:themeColor="text1"/>
                <w:sz w:val="22"/>
                <w:szCs w:val="22"/>
              </w:rPr>
              <w:t xml:space="preserve">Описание буклета: буклет в виде газеты с двусторонней печатью с описанием мероприятия по макету, согласованному                    с Заказчиком. </w:t>
            </w:r>
            <w:r w:rsidRPr="000B78B8">
              <w:rPr>
                <w:bCs/>
                <w:color w:val="000000" w:themeColor="text1"/>
                <w:sz w:val="22"/>
                <w:szCs w:val="22"/>
              </w:rPr>
              <w:br/>
              <w:t>Тип: Газетная бумага</w:t>
            </w:r>
          </w:p>
          <w:p w14:paraId="42158E13" w14:textId="77777777" w:rsidR="00A669C0" w:rsidRPr="000B78B8" w:rsidRDefault="00A669C0" w:rsidP="00BF4411">
            <w:pPr>
              <w:widowControl w:val="0"/>
              <w:rPr>
                <w:bCs/>
                <w:color w:val="000000" w:themeColor="text1"/>
                <w:sz w:val="22"/>
                <w:szCs w:val="22"/>
              </w:rPr>
            </w:pPr>
            <w:r w:rsidRPr="000B78B8">
              <w:rPr>
                <w:bCs/>
                <w:color w:val="000000" w:themeColor="text1"/>
                <w:sz w:val="22"/>
                <w:szCs w:val="22"/>
              </w:rPr>
              <w:t>4 полосы А3 формата</w:t>
            </w:r>
          </w:p>
          <w:p w14:paraId="4FF836C2" w14:textId="77777777" w:rsidR="00A669C0" w:rsidRPr="000B78B8" w:rsidRDefault="00A669C0" w:rsidP="00BF4411">
            <w:pPr>
              <w:widowControl w:val="0"/>
              <w:rPr>
                <w:b/>
                <w:color w:val="000000" w:themeColor="text1"/>
                <w:sz w:val="22"/>
                <w:szCs w:val="22"/>
              </w:rPr>
            </w:pPr>
            <w:r w:rsidRPr="000B78B8">
              <w:rPr>
                <w:bCs/>
                <w:color w:val="000000" w:themeColor="text1"/>
                <w:sz w:val="22"/>
                <w:szCs w:val="22"/>
              </w:rPr>
              <w:t>Печать 1+1</w:t>
            </w:r>
          </w:p>
        </w:tc>
      </w:tr>
      <w:tr w:rsidR="00A669C0" w:rsidRPr="000B78B8" w14:paraId="4E99089E" w14:textId="77777777" w:rsidTr="00BF4411">
        <w:trPr>
          <w:trHeight w:val="606"/>
        </w:trPr>
        <w:tc>
          <w:tcPr>
            <w:tcW w:w="567" w:type="dxa"/>
            <w:tcBorders>
              <w:top w:val="single" w:sz="4" w:space="0" w:color="000000"/>
              <w:left w:val="single" w:sz="4" w:space="0" w:color="000000"/>
              <w:bottom w:val="single" w:sz="4" w:space="0" w:color="000000"/>
              <w:right w:val="single" w:sz="4" w:space="0" w:color="000000"/>
            </w:tcBorders>
            <w:vAlign w:val="center"/>
          </w:tcPr>
          <w:p w14:paraId="0738AA4C" w14:textId="77777777" w:rsidR="00A669C0" w:rsidRPr="000B78B8" w:rsidRDefault="00A669C0" w:rsidP="00BF4411">
            <w:pPr>
              <w:widowControl w:val="0"/>
              <w:jc w:val="center"/>
              <w:rPr>
                <w:color w:val="000000" w:themeColor="text1"/>
                <w:sz w:val="22"/>
                <w:szCs w:val="22"/>
              </w:rPr>
            </w:pPr>
            <w:r w:rsidRPr="000B78B8">
              <w:rPr>
                <w:color w:val="000000" w:themeColor="text1"/>
                <w:sz w:val="22"/>
                <w:szCs w:val="22"/>
              </w:rPr>
              <w:t>17</w:t>
            </w:r>
          </w:p>
        </w:tc>
        <w:tc>
          <w:tcPr>
            <w:tcW w:w="1986" w:type="dxa"/>
            <w:tcBorders>
              <w:top w:val="nil"/>
              <w:left w:val="single" w:sz="4" w:space="0" w:color="auto"/>
              <w:bottom w:val="single" w:sz="4" w:space="0" w:color="auto"/>
              <w:right w:val="single" w:sz="4" w:space="0" w:color="auto"/>
            </w:tcBorders>
            <w:vAlign w:val="center"/>
          </w:tcPr>
          <w:p w14:paraId="23E9E6A7"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 xml:space="preserve">Предоставление значков </w:t>
            </w:r>
          </w:p>
        </w:tc>
        <w:tc>
          <w:tcPr>
            <w:tcW w:w="1106" w:type="dxa"/>
            <w:tcBorders>
              <w:top w:val="nil"/>
              <w:left w:val="nil"/>
              <w:bottom w:val="single" w:sz="4" w:space="0" w:color="auto"/>
              <w:right w:val="single" w:sz="4" w:space="0" w:color="auto"/>
            </w:tcBorders>
            <w:vAlign w:val="center"/>
          </w:tcPr>
          <w:p w14:paraId="5F4249A2"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ШТ.</w:t>
            </w:r>
          </w:p>
        </w:tc>
        <w:tc>
          <w:tcPr>
            <w:tcW w:w="850" w:type="dxa"/>
            <w:tcBorders>
              <w:top w:val="nil"/>
              <w:left w:val="nil"/>
              <w:bottom w:val="single" w:sz="4" w:space="0" w:color="auto"/>
              <w:right w:val="single" w:sz="4" w:space="0" w:color="auto"/>
            </w:tcBorders>
            <w:vAlign w:val="center"/>
          </w:tcPr>
          <w:p w14:paraId="0D0FA68E"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50</w:t>
            </w:r>
          </w:p>
        </w:tc>
        <w:tc>
          <w:tcPr>
            <w:tcW w:w="10801" w:type="dxa"/>
            <w:tcBorders>
              <w:top w:val="single" w:sz="4" w:space="0" w:color="000000"/>
              <w:left w:val="single" w:sz="4" w:space="0" w:color="000000"/>
              <w:bottom w:val="single" w:sz="4" w:space="0" w:color="000000"/>
              <w:right w:val="single" w:sz="4" w:space="0" w:color="000000"/>
            </w:tcBorders>
            <w:vAlign w:val="center"/>
          </w:tcPr>
          <w:p w14:paraId="2C755786"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 xml:space="preserve">Исполнитель предоставляет Заказчику памятные значки-пины в количестве 50 (пятидесяти) штук. </w:t>
            </w:r>
          </w:p>
          <w:p w14:paraId="2CAB8387" w14:textId="77777777" w:rsidR="00A669C0" w:rsidRPr="000B78B8" w:rsidRDefault="00A669C0" w:rsidP="00BF4411">
            <w:pPr>
              <w:widowControl w:val="0"/>
              <w:jc w:val="both"/>
              <w:rPr>
                <w:bCs/>
                <w:color w:val="000000" w:themeColor="text1"/>
                <w:sz w:val="22"/>
                <w:szCs w:val="22"/>
              </w:rPr>
            </w:pPr>
          </w:p>
          <w:p w14:paraId="4AE18F55"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Значки должны быть выполнены из металла с использованием серебряной фурнитуры и серебряного основания. Лицевая поверхность значка подлежит заливке горячей эмалью в двух цветах: лазурном и белом, с четким разделением цветовых зон без наплывов и сколов. Диаметр каждого значка должен составлять 1,5 сантиметра. Крепление — булавочное (пин), надежно зафиксированное на оборотной стороне.</w:t>
            </w:r>
          </w:p>
          <w:p w14:paraId="4A44A00C" w14:textId="77777777" w:rsidR="00A669C0" w:rsidRPr="000B78B8" w:rsidRDefault="00A669C0" w:rsidP="00BF4411">
            <w:pPr>
              <w:widowControl w:val="0"/>
              <w:jc w:val="both"/>
              <w:rPr>
                <w:bCs/>
                <w:color w:val="000000" w:themeColor="text1"/>
                <w:sz w:val="22"/>
                <w:szCs w:val="22"/>
              </w:rPr>
            </w:pPr>
          </w:p>
          <w:p w14:paraId="45BCC2FA" w14:textId="77777777" w:rsidR="00A669C0" w:rsidRPr="000B78B8" w:rsidRDefault="00A669C0" w:rsidP="00BF4411">
            <w:pPr>
              <w:widowControl w:val="0"/>
              <w:jc w:val="both"/>
              <w:rPr>
                <w:bCs/>
                <w:color w:val="000000" w:themeColor="text1"/>
                <w:sz w:val="22"/>
                <w:szCs w:val="22"/>
              </w:rPr>
            </w:pPr>
            <w:r w:rsidRPr="000B78B8">
              <w:rPr>
                <w:bCs/>
                <w:color w:val="000000" w:themeColor="text1"/>
                <w:sz w:val="22"/>
                <w:szCs w:val="22"/>
              </w:rPr>
              <w:t xml:space="preserve">Каждый готовый значок должен быть упакован следующим образом: изделие размещается на картонном основании </w:t>
            </w:r>
            <w:r w:rsidRPr="000B78B8">
              <w:rPr>
                <w:bCs/>
                <w:color w:val="000000" w:themeColor="text1"/>
                <w:sz w:val="22"/>
                <w:szCs w:val="22"/>
              </w:rPr>
              <w:br/>
              <w:t>с нанесенной на него полиграфической информацией по согласованному с Заказчиком макету, после чего упаковывается               в индивидуальный прозрачный пакетик. Все упаковочные материалы не должны повреждать эмалевое покрытие                                    и фурнитуру изделия.</w:t>
            </w:r>
          </w:p>
          <w:p w14:paraId="7590C9C2" w14:textId="77777777" w:rsidR="00A669C0" w:rsidRPr="000B78B8" w:rsidRDefault="00A669C0" w:rsidP="00BF4411">
            <w:pPr>
              <w:widowControl w:val="0"/>
              <w:rPr>
                <w:b/>
                <w:color w:val="000000" w:themeColor="text1"/>
                <w:sz w:val="22"/>
                <w:szCs w:val="22"/>
              </w:rPr>
            </w:pPr>
            <w:r w:rsidRPr="000B78B8">
              <w:rPr>
                <w:color w:val="000000" w:themeColor="text1"/>
                <w:sz w:val="22"/>
                <w:szCs w:val="22"/>
              </w:rPr>
              <w:t>Исполнитель должен предоставить значки не позднее, чем за 2 часа до начала Мероприятия.</w:t>
            </w:r>
          </w:p>
        </w:tc>
      </w:tr>
      <w:tr w:rsidR="00A669C0" w:rsidRPr="000B78B8" w14:paraId="46A88B72" w14:textId="77777777" w:rsidTr="00BF4411">
        <w:trPr>
          <w:trHeight w:val="606"/>
        </w:trPr>
        <w:tc>
          <w:tcPr>
            <w:tcW w:w="567" w:type="dxa"/>
            <w:tcBorders>
              <w:top w:val="single" w:sz="4" w:space="0" w:color="000000"/>
              <w:left w:val="single" w:sz="4" w:space="0" w:color="000000"/>
              <w:bottom w:val="single" w:sz="4" w:space="0" w:color="000000"/>
              <w:right w:val="single" w:sz="4" w:space="0" w:color="000000"/>
            </w:tcBorders>
            <w:vAlign w:val="center"/>
          </w:tcPr>
          <w:p w14:paraId="5FEC7A07" w14:textId="77777777" w:rsidR="00A669C0" w:rsidRPr="000B78B8" w:rsidRDefault="00A669C0" w:rsidP="00BF4411">
            <w:pPr>
              <w:widowControl w:val="0"/>
              <w:jc w:val="center"/>
              <w:rPr>
                <w:color w:val="000000" w:themeColor="text1"/>
                <w:sz w:val="22"/>
                <w:szCs w:val="22"/>
              </w:rPr>
            </w:pPr>
            <w:r w:rsidRPr="000B78B8">
              <w:rPr>
                <w:color w:val="000000" w:themeColor="text1"/>
                <w:sz w:val="22"/>
                <w:szCs w:val="22"/>
              </w:rPr>
              <w:t>18</w:t>
            </w:r>
          </w:p>
        </w:tc>
        <w:tc>
          <w:tcPr>
            <w:tcW w:w="1986" w:type="dxa"/>
            <w:tcBorders>
              <w:top w:val="nil"/>
              <w:left w:val="single" w:sz="4" w:space="0" w:color="auto"/>
              <w:bottom w:val="single" w:sz="4" w:space="0" w:color="auto"/>
              <w:right w:val="single" w:sz="4" w:space="0" w:color="auto"/>
            </w:tcBorders>
            <w:shd w:val="clear" w:color="000000" w:fill="FFFFFF"/>
            <w:vAlign w:val="center"/>
          </w:tcPr>
          <w:p w14:paraId="0E123636"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Предоставление мебели для проведения мастер-классов</w:t>
            </w:r>
          </w:p>
        </w:tc>
        <w:tc>
          <w:tcPr>
            <w:tcW w:w="1106" w:type="dxa"/>
            <w:tcBorders>
              <w:top w:val="nil"/>
              <w:left w:val="nil"/>
              <w:bottom w:val="single" w:sz="4" w:space="0" w:color="auto"/>
              <w:right w:val="single" w:sz="4" w:space="0" w:color="auto"/>
            </w:tcBorders>
            <w:vAlign w:val="center"/>
          </w:tcPr>
          <w:p w14:paraId="6BB67D06"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УСЛ. ЕД.</w:t>
            </w:r>
          </w:p>
        </w:tc>
        <w:tc>
          <w:tcPr>
            <w:tcW w:w="850" w:type="dxa"/>
            <w:tcBorders>
              <w:top w:val="nil"/>
              <w:left w:val="nil"/>
              <w:bottom w:val="single" w:sz="4" w:space="0" w:color="auto"/>
              <w:right w:val="single" w:sz="4" w:space="0" w:color="auto"/>
            </w:tcBorders>
            <w:vAlign w:val="center"/>
          </w:tcPr>
          <w:p w14:paraId="52E72CFD" w14:textId="77777777" w:rsidR="00A669C0" w:rsidRPr="000B78B8" w:rsidRDefault="00A669C0" w:rsidP="00BF4411">
            <w:pPr>
              <w:widowControl w:val="0"/>
              <w:jc w:val="center"/>
              <w:rPr>
                <w:b/>
                <w:color w:val="000000" w:themeColor="text1"/>
                <w:sz w:val="22"/>
                <w:szCs w:val="22"/>
              </w:rPr>
            </w:pPr>
            <w:r w:rsidRPr="000B78B8">
              <w:rPr>
                <w:color w:val="000000" w:themeColor="text1"/>
                <w:sz w:val="22"/>
                <w:szCs w:val="22"/>
              </w:rPr>
              <w:t>1</w:t>
            </w:r>
          </w:p>
        </w:tc>
        <w:tc>
          <w:tcPr>
            <w:tcW w:w="10801" w:type="dxa"/>
            <w:tcBorders>
              <w:top w:val="single" w:sz="4" w:space="0" w:color="000000"/>
              <w:left w:val="single" w:sz="4" w:space="0" w:color="000000"/>
              <w:bottom w:val="single" w:sz="4" w:space="0" w:color="000000"/>
              <w:right w:val="single" w:sz="4" w:space="0" w:color="000000"/>
            </w:tcBorders>
            <w:vAlign w:val="center"/>
          </w:tcPr>
          <w:p w14:paraId="09B5CFA3" w14:textId="77777777" w:rsidR="00A669C0" w:rsidRPr="000B78B8" w:rsidRDefault="00A669C0" w:rsidP="00BF4411">
            <w:pPr>
              <w:widowControl w:val="0"/>
              <w:rPr>
                <w:bCs/>
                <w:color w:val="000000" w:themeColor="text1"/>
                <w:sz w:val="22"/>
                <w:szCs w:val="22"/>
              </w:rPr>
            </w:pPr>
            <w:r w:rsidRPr="000B78B8">
              <w:rPr>
                <w:bCs/>
                <w:color w:val="000000" w:themeColor="text1"/>
                <w:sz w:val="22"/>
                <w:szCs w:val="22"/>
              </w:rPr>
              <w:t>Исполнитель для проведения мастер-классов предоставляет следующий комплект мебели:</w:t>
            </w:r>
            <w:r w:rsidRPr="000B78B8">
              <w:rPr>
                <w:bCs/>
                <w:color w:val="000000" w:themeColor="text1"/>
                <w:sz w:val="22"/>
                <w:szCs w:val="22"/>
              </w:rPr>
              <w:br/>
              <w:t>8 прямых столов (длина каждого не менее 1 метра) и 20 стульев складных черного цвета.</w:t>
            </w:r>
            <w:r w:rsidRPr="000B78B8">
              <w:rPr>
                <w:bCs/>
                <w:color w:val="000000" w:themeColor="text1"/>
                <w:sz w:val="22"/>
                <w:szCs w:val="22"/>
              </w:rPr>
              <w:br/>
              <w:t>Мебель должна быть чистая, без повреждений и сколов.</w:t>
            </w:r>
            <w:r w:rsidRPr="000B78B8">
              <w:rPr>
                <w:bCs/>
                <w:color w:val="000000" w:themeColor="text1"/>
                <w:sz w:val="22"/>
                <w:szCs w:val="22"/>
              </w:rPr>
              <w:br/>
              <w:t>Столы накрыты укрывным материалом (пленка однотонная) для обеспечения работы мастер-классов.</w:t>
            </w:r>
          </w:p>
          <w:p w14:paraId="1EEB5F02" w14:textId="77777777" w:rsidR="00A669C0" w:rsidRPr="000B78B8" w:rsidRDefault="00A669C0" w:rsidP="00BF4411">
            <w:pPr>
              <w:widowControl w:val="0"/>
              <w:rPr>
                <w:bCs/>
                <w:color w:val="000000" w:themeColor="text1"/>
                <w:sz w:val="22"/>
                <w:szCs w:val="22"/>
              </w:rPr>
            </w:pPr>
            <w:r w:rsidRPr="000B78B8">
              <w:rPr>
                <w:color w:val="000000" w:themeColor="text1"/>
                <w:sz w:val="22"/>
                <w:szCs w:val="22"/>
              </w:rPr>
              <w:t>Исполнитель должен предоставить комплект мебели не позднее, чем за 2 часа до начала Мероприятия.</w:t>
            </w:r>
          </w:p>
        </w:tc>
      </w:tr>
    </w:tbl>
    <w:p w14:paraId="4AFA6556" w14:textId="77777777" w:rsidR="00A669C0" w:rsidRPr="000B78B8" w:rsidRDefault="00A669C0" w:rsidP="00A669C0">
      <w:pPr>
        <w:rPr>
          <w:color w:val="000000" w:themeColor="text1"/>
          <w:sz w:val="22"/>
          <w:szCs w:val="22"/>
        </w:rPr>
      </w:pPr>
    </w:p>
    <w:bookmarkEnd w:id="2"/>
    <w:p w14:paraId="030E74AE" w14:textId="77777777" w:rsidR="00A669C0" w:rsidRPr="000B78B8" w:rsidRDefault="00A669C0" w:rsidP="00A669C0">
      <w:pPr>
        <w:rPr>
          <w:color w:val="000000" w:themeColor="text1"/>
          <w:sz w:val="22"/>
          <w:szCs w:val="22"/>
        </w:rPr>
      </w:pPr>
    </w:p>
    <w:p w14:paraId="5C9EE1EB" w14:textId="77777777" w:rsidR="00A669C0" w:rsidRPr="000B78B8" w:rsidRDefault="00A669C0" w:rsidP="00A669C0">
      <w:pPr>
        <w:jc w:val="both"/>
        <w:rPr>
          <w:color w:val="000000" w:themeColor="text1"/>
          <w:sz w:val="22"/>
          <w:szCs w:val="22"/>
        </w:rPr>
      </w:pPr>
      <w:r w:rsidRPr="000B78B8">
        <w:rPr>
          <w:color w:val="000000" w:themeColor="text1"/>
          <w:sz w:val="22"/>
          <w:szCs w:val="22"/>
        </w:rPr>
        <w:t xml:space="preserve">6. Оплата по муниципальному контракту: производится по безналичному расчету, в течение 7 рабочих дней с момента подписания Сторонами акта выполненных работ (оказанных услуг), счета-фактуры, УПД.    </w:t>
      </w:r>
    </w:p>
    <w:p w14:paraId="564DE2BE" w14:textId="77777777" w:rsidR="00A669C0" w:rsidRPr="000B78B8" w:rsidRDefault="00A669C0" w:rsidP="00A669C0">
      <w:pPr>
        <w:jc w:val="both"/>
        <w:rPr>
          <w:color w:val="000000" w:themeColor="text1"/>
          <w:sz w:val="22"/>
          <w:szCs w:val="22"/>
          <w:shd w:val="clear" w:color="auto" w:fill="FFFFFF"/>
        </w:rPr>
      </w:pPr>
      <w:r w:rsidRPr="000B78B8">
        <w:rPr>
          <w:color w:val="000000" w:themeColor="text1"/>
          <w:sz w:val="22"/>
          <w:szCs w:val="22"/>
        </w:rPr>
        <w:t>7.</w:t>
      </w:r>
      <w:r w:rsidRPr="000B78B8">
        <w:rPr>
          <w:color w:val="000000" w:themeColor="text1"/>
          <w:sz w:val="22"/>
          <w:szCs w:val="22"/>
          <w:shd w:val="clear" w:color="auto" w:fill="FFFFFF"/>
        </w:rPr>
        <w:t xml:space="preserve"> Заказчик вправе досрочно расторгнуть Контракт в одностороннем порядке, без обращения в суд без возмещения убытков Исполнителю, путем направления Исполнителю (посредством электронной почты, на адрес электронной почты Стороны, соответствующего уведомления           о расторжении Контракта, в случае невыполнения работ (оказание услуг) в установленный срок. В этом случае Заказчик праве отказаться от дальнейшего исполнения Контракта в одностороннем порядке (абз. 2 п. 2 ст. 457, ст. 523 ГК РФ).</w:t>
      </w:r>
    </w:p>
    <w:p w14:paraId="050072DC" w14:textId="77777777" w:rsidR="00A669C0" w:rsidRPr="000B78B8" w:rsidRDefault="00A669C0" w:rsidP="00A669C0">
      <w:pPr>
        <w:widowControl w:val="0"/>
        <w:snapToGrid w:val="0"/>
        <w:ind w:right="-143"/>
        <w:jc w:val="both"/>
        <w:rPr>
          <w:rFonts w:eastAsia="Batang"/>
          <w:color w:val="000000" w:themeColor="text1"/>
          <w:sz w:val="22"/>
          <w:szCs w:val="22"/>
          <w:lang w:eastAsia="zh-CN"/>
        </w:rPr>
      </w:pPr>
      <w:r w:rsidRPr="000B78B8">
        <w:rPr>
          <w:color w:val="000000" w:themeColor="text1"/>
          <w:sz w:val="22"/>
          <w:szCs w:val="22"/>
        </w:rPr>
        <w:t xml:space="preserve">8. </w:t>
      </w:r>
      <w:r w:rsidRPr="000B78B8">
        <w:rPr>
          <w:rFonts w:eastAsia="Batang"/>
          <w:color w:val="000000" w:themeColor="text1"/>
          <w:sz w:val="22"/>
          <w:szCs w:val="22"/>
          <w:lang w:eastAsia="zh-CN"/>
        </w:rPr>
        <w:t>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w:t>
      </w:r>
    </w:p>
    <w:p w14:paraId="7D43219C" w14:textId="77777777" w:rsidR="00A669C0" w:rsidRPr="000B78B8" w:rsidRDefault="00A669C0" w:rsidP="00A669C0">
      <w:pPr>
        <w:widowControl w:val="0"/>
        <w:ind w:firstLine="567"/>
        <w:jc w:val="both"/>
        <w:rPr>
          <w:color w:val="000000" w:themeColor="text1"/>
          <w:sz w:val="22"/>
          <w:szCs w:val="22"/>
        </w:rPr>
      </w:pPr>
      <w:r w:rsidRPr="000B78B8">
        <w:rPr>
          <w:rFonts w:eastAsia="Batang"/>
          <w:color w:val="000000" w:themeColor="text1"/>
          <w:sz w:val="22"/>
          <w:szCs w:val="22"/>
          <w:lang w:eastAsia="zh-CN"/>
        </w:rPr>
        <w:t xml:space="preserve">За каждый факт неисполнения или ненадлежащего исполнения Исполнителем обязательств, предусмотренных Контрактом, Исполнитель уплачивает </w:t>
      </w:r>
      <w:r w:rsidRPr="000B78B8">
        <w:rPr>
          <w:rFonts w:eastAsia="Batang"/>
          <w:color w:val="000000" w:themeColor="text1"/>
          <w:sz w:val="22"/>
          <w:szCs w:val="22"/>
          <w:lang w:eastAsia="zh-CN"/>
        </w:rPr>
        <w:lastRenderedPageBreak/>
        <w:t>штраф в размере 10 % от начальной цены закупки</w:t>
      </w:r>
    </w:p>
    <w:p w14:paraId="136D46A6" w14:textId="77777777" w:rsidR="00A669C0" w:rsidRPr="000B78B8" w:rsidRDefault="00A669C0" w:rsidP="00A669C0">
      <w:pPr>
        <w:rPr>
          <w:color w:val="000000" w:themeColor="text1"/>
          <w:sz w:val="22"/>
          <w:szCs w:val="22"/>
        </w:rPr>
      </w:pPr>
    </w:p>
    <w:p w14:paraId="623C1436" w14:textId="77777777" w:rsidR="00A669C0" w:rsidRPr="000B78B8" w:rsidRDefault="00A669C0" w:rsidP="00A669C0">
      <w:pPr>
        <w:rPr>
          <w:b/>
          <w:bCs/>
          <w:color w:val="000000" w:themeColor="text1"/>
          <w:sz w:val="22"/>
          <w:szCs w:val="22"/>
        </w:rPr>
      </w:pPr>
    </w:p>
    <w:p w14:paraId="35E04784" w14:textId="77777777" w:rsidR="00A669C0" w:rsidRPr="000B78B8" w:rsidRDefault="00A669C0" w:rsidP="00A669C0">
      <w:pPr>
        <w:pStyle w:val="2"/>
        <w:spacing w:before="0" w:after="0"/>
        <w:ind w:firstLine="709"/>
        <w:rPr>
          <w:rFonts w:ascii="Times New Roman" w:eastAsia="Times New Roman" w:hAnsi="Times New Roman" w:cs="Times New Roman"/>
          <w:b/>
          <w:bCs/>
          <w:color w:val="000000" w:themeColor="text1"/>
          <w:sz w:val="22"/>
          <w:szCs w:val="22"/>
        </w:rPr>
      </w:pPr>
      <w:r w:rsidRPr="000B78B8">
        <w:rPr>
          <w:rFonts w:ascii="Times New Roman" w:eastAsia="Times New Roman" w:hAnsi="Times New Roman" w:cs="Times New Roman"/>
          <w:b/>
          <w:bCs/>
          <w:color w:val="000000" w:themeColor="text1"/>
          <w:sz w:val="22"/>
          <w:szCs w:val="22"/>
        </w:rPr>
        <w:t>Наши банковские реквизиты:</w:t>
      </w:r>
    </w:p>
    <w:p w14:paraId="78245C01" w14:textId="77777777" w:rsidR="00A669C0" w:rsidRPr="000B78B8" w:rsidRDefault="00A669C0" w:rsidP="00A669C0">
      <w:pPr>
        <w:pStyle w:val="2"/>
        <w:spacing w:before="0" w:after="0"/>
        <w:ind w:left="709"/>
        <w:rPr>
          <w:rFonts w:ascii="Times New Roman" w:eastAsia="Times New Roman" w:hAnsi="Times New Roman" w:cs="Times New Roman"/>
          <w:b/>
          <w:color w:val="000000" w:themeColor="text1"/>
          <w:sz w:val="22"/>
          <w:szCs w:val="22"/>
        </w:rPr>
      </w:pPr>
      <w:r w:rsidRPr="000B78B8">
        <w:rPr>
          <w:rFonts w:ascii="Times New Roman" w:eastAsia="Times New Roman" w:hAnsi="Times New Roman" w:cs="Times New Roman"/>
          <w:color w:val="000000" w:themeColor="text1"/>
          <w:sz w:val="22"/>
          <w:szCs w:val="22"/>
        </w:rPr>
        <w:t>Адрес:197046, Санкт-Петербург, ул. Большая Посадская д. 18/7 лит. В, помещение 7 Н</w:t>
      </w:r>
    </w:p>
    <w:p w14:paraId="25EA9664" w14:textId="77777777" w:rsidR="00A669C0" w:rsidRPr="000B78B8" w:rsidRDefault="00A669C0" w:rsidP="00A669C0">
      <w:pPr>
        <w:pStyle w:val="2"/>
        <w:spacing w:before="0" w:after="0"/>
        <w:ind w:left="709"/>
        <w:rPr>
          <w:rFonts w:ascii="Times New Roman" w:eastAsia="Times New Roman" w:hAnsi="Times New Roman" w:cs="Times New Roman"/>
          <w:b/>
          <w:color w:val="000000" w:themeColor="text1"/>
          <w:sz w:val="22"/>
          <w:szCs w:val="22"/>
        </w:rPr>
      </w:pPr>
      <w:r w:rsidRPr="000B78B8">
        <w:rPr>
          <w:rFonts w:ascii="Times New Roman" w:eastAsia="Times New Roman" w:hAnsi="Times New Roman" w:cs="Times New Roman"/>
          <w:color w:val="000000" w:themeColor="text1"/>
          <w:sz w:val="22"/>
          <w:szCs w:val="22"/>
        </w:rPr>
        <w:t>Тел/факс:8-812-313-96-65</w:t>
      </w:r>
    </w:p>
    <w:p w14:paraId="33982FE7" w14:textId="77777777" w:rsidR="00A669C0" w:rsidRPr="000B78B8" w:rsidRDefault="00A669C0" w:rsidP="00A669C0">
      <w:pPr>
        <w:pStyle w:val="2"/>
        <w:spacing w:before="0" w:after="0"/>
        <w:ind w:left="709"/>
        <w:rPr>
          <w:rFonts w:ascii="Times New Roman" w:eastAsia="Times New Roman" w:hAnsi="Times New Roman" w:cs="Times New Roman"/>
          <w:b/>
          <w:color w:val="000000" w:themeColor="text1"/>
          <w:sz w:val="22"/>
          <w:szCs w:val="22"/>
        </w:rPr>
      </w:pPr>
      <w:r w:rsidRPr="000B78B8">
        <w:rPr>
          <w:rFonts w:ascii="Times New Roman" w:eastAsia="Times New Roman" w:hAnsi="Times New Roman" w:cs="Times New Roman"/>
          <w:color w:val="000000" w:themeColor="text1"/>
          <w:sz w:val="22"/>
          <w:szCs w:val="22"/>
        </w:rPr>
        <w:t>ИНН/КПП 7813692400/781301001 ОКАТО 40288563000</w:t>
      </w:r>
    </w:p>
    <w:p w14:paraId="707285E2" w14:textId="77777777" w:rsidR="00A669C0" w:rsidRPr="000B78B8" w:rsidRDefault="00A669C0" w:rsidP="00A669C0">
      <w:pPr>
        <w:pStyle w:val="2"/>
        <w:spacing w:before="0" w:after="0"/>
        <w:ind w:left="709"/>
        <w:rPr>
          <w:rFonts w:ascii="Times New Roman" w:eastAsia="Times New Roman" w:hAnsi="Times New Roman" w:cs="Times New Roman"/>
          <w:b/>
          <w:color w:val="000000" w:themeColor="text1"/>
          <w:sz w:val="22"/>
          <w:szCs w:val="22"/>
        </w:rPr>
      </w:pPr>
      <w:r w:rsidRPr="000B78B8">
        <w:rPr>
          <w:rFonts w:ascii="Times New Roman" w:eastAsia="Times New Roman" w:hAnsi="Times New Roman" w:cs="Times New Roman"/>
          <w:color w:val="000000" w:themeColor="text1"/>
          <w:sz w:val="22"/>
          <w:szCs w:val="22"/>
        </w:rPr>
        <w:t>л/с</w:t>
      </w:r>
      <w:r w:rsidRPr="000B78B8">
        <w:rPr>
          <w:color w:val="000000" w:themeColor="text1"/>
          <w:sz w:val="22"/>
          <w:szCs w:val="22"/>
        </w:rPr>
        <w:t xml:space="preserve"> </w:t>
      </w:r>
      <w:r w:rsidRPr="000B78B8">
        <w:rPr>
          <w:rFonts w:ascii="Times New Roman" w:eastAsia="Times New Roman" w:hAnsi="Times New Roman" w:cs="Times New Roman"/>
          <w:color w:val="000000" w:themeColor="text1"/>
          <w:sz w:val="22"/>
          <w:szCs w:val="22"/>
        </w:rPr>
        <w:t>03723И</w:t>
      </w:r>
      <w:r w:rsidRPr="000B78B8">
        <w:rPr>
          <w:rFonts w:ascii="Times New Roman" w:eastAsia="Times New Roman" w:hAnsi="Times New Roman" w:cs="Times New Roman"/>
          <w:color w:val="000000" w:themeColor="text1"/>
          <w:sz w:val="22"/>
          <w:szCs w:val="22"/>
          <w:lang w:val="en-US"/>
        </w:rPr>
        <w:t>JY</w:t>
      </w:r>
      <w:r w:rsidRPr="000B78B8">
        <w:rPr>
          <w:rFonts w:ascii="Times New Roman" w:eastAsia="Times New Roman" w:hAnsi="Times New Roman" w:cs="Times New Roman"/>
          <w:color w:val="000000" w:themeColor="text1"/>
          <w:sz w:val="22"/>
          <w:szCs w:val="22"/>
        </w:rPr>
        <w:t>680 номер казначейского счета 03231643403910007200 номер счета банка получателя 40102810945370000005 ОКЦ№1 СЗГУ Банка России//УФК по г. Санкт-Петербургу, г. Санкт-Петербург БИК 014030106 ОГРН 1257800116562 ОКПО 48739967 ОКВЭД 84.11.38 ОКОГУ 4210007 ОКТМО 40391000</w:t>
      </w:r>
    </w:p>
    <w:p w14:paraId="74872E8D" w14:textId="77777777" w:rsidR="00A669C0" w:rsidRPr="000B78B8" w:rsidRDefault="00A669C0" w:rsidP="00A669C0">
      <w:pPr>
        <w:pStyle w:val="2"/>
        <w:spacing w:before="0" w:after="0"/>
        <w:ind w:left="709"/>
        <w:rPr>
          <w:rFonts w:ascii="Times New Roman" w:eastAsia="Times New Roman" w:hAnsi="Times New Roman" w:cs="Times New Roman"/>
          <w:b/>
          <w:color w:val="000000" w:themeColor="text1"/>
          <w:sz w:val="22"/>
          <w:szCs w:val="22"/>
        </w:rPr>
      </w:pPr>
      <w:r w:rsidRPr="000B78B8">
        <w:rPr>
          <w:rFonts w:ascii="Times New Roman" w:eastAsia="Times New Roman" w:hAnsi="Times New Roman" w:cs="Times New Roman"/>
          <w:color w:val="000000" w:themeColor="text1"/>
          <w:sz w:val="22"/>
          <w:szCs w:val="22"/>
          <w:lang w:val="en-US"/>
        </w:rPr>
        <w:t>e</w:t>
      </w:r>
      <w:r w:rsidRPr="000B78B8">
        <w:rPr>
          <w:rFonts w:ascii="Times New Roman" w:eastAsia="Times New Roman" w:hAnsi="Times New Roman" w:cs="Times New Roman"/>
          <w:color w:val="000000" w:themeColor="text1"/>
          <w:sz w:val="22"/>
          <w:szCs w:val="22"/>
        </w:rPr>
        <w:t>-</w:t>
      </w:r>
      <w:r w:rsidRPr="000B78B8">
        <w:rPr>
          <w:rFonts w:ascii="Times New Roman" w:eastAsia="Times New Roman" w:hAnsi="Times New Roman" w:cs="Times New Roman"/>
          <w:color w:val="000000" w:themeColor="text1"/>
          <w:sz w:val="22"/>
          <w:szCs w:val="22"/>
          <w:lang w:val="en-US"/>
        </w:rPr>
        <w:t>mail</w:t>
      </w:r>
      <w:r w:rsidRPr="000B78B8">
        <w:rPr>
          <w:rFonts w:ascii="Times New Roman" w:eastAsia="Times New Roman" w:hAnsi="Times New Roman" w:cs="Times New Roman"/>
          <w:color w:val="000000" w:themeColor="text1"/>
          <w:sz w:val="22"/>
          <w:szCs w:val="22"/>
        </w:rPr>
        <w:t>:</w:t>
      </w:r>
      <w:r w:rsidRPr="000B78B8">
        <w:rPr>
          <w:rFonts w:ascii="Times New Roman" w:eastAsia="Times New Roman" w:hAnsi="Times New Roman" w:cs="Times New Roman"/>
          <w:color w:val="000000" w:themeColor="text1"/>
          <w:sz w:val="22"/>
          <w:szCs w:val="22"/>
          <w:lang w:val="en-US"/>
        </w:rPr>
        <w:t>momo</w:t>
      </w:r>
      <w:r w:rsidRPr="000B78B8">
        <w:rPr>
          <w:rFonts w:ascii="Times New Roman" w:eastAsia="Times New Roman" w:hAnsi="Times New Roman" w:cs="Times New Roman"/>
          <w:color w:val="000000" w:themeColor="text1"/>
          <w:sz w:val="22"/>
          <w:szCs w:val="22"/>
        </w:rPr>
        <w:t>60@</w:t>
      </w:r>
      <w:r w:rsidRPr="000B78B8">
        <w:rPr>
          <w:rFonts w:ascii="Times New Roman" w:eastAsia="Times New Roman" w:hAnsi="Times New Roman" w:cs="Times New Roman"/>
          <w:color w:val="000000" w:themeColor="text1"/>
          <w:sz w:val="22"/>
          <w:szCs w:val="22"/>
          <w:lang w:val="en-US"/>
        </w:rPr>
        <w:t>list</w:t>
      </w:r>
      <w:r w:rsidRPr="000B78B8">
        <w:rPr>
          <w:rFonts w:ascii="Times New Roman" w:eastAsia="Times New Roman" w:hAnsi="Times New Roman" w:cs="Times New Roman"/>
          <w:color w:val="000000" w:themeColor="text1"/>
          <w:sz w:val="22"/>
          <w:szCs w:val="22"/>
        </w:rPr>
        <w:t>.</w:t>
      </w:r>
      <w:r w:rsidRPr="000B78B8">
        <w:rPr>
          <w:rFonts w:ascii="Times New Roman" w:eastAsia="Times New Roman" w:hAnsi="Times New Roman" w:cs="Times New Roman"/>
          <w:color w:val="000000" w:themeColor="text1"/>
          <w:sz w:val="22"/>
          <w:szCs w:val="22"/>
          <w:lang w:val="en-US"/>
        </w:rPr>
        <w:t>ru</w:t>
      </w:r>
    </w:p>
    <w:p w14:paraId="0111D661" w14:textId="77777777" w:rsidR="00A669C0" w:rsidRPr="000B78B8" w:rsidRDefault="00A669C0" w:rsidP="00A669C0">
      <w:pPr>
        <w:pStyle w:val="2"/>
        <w:spacing w:before="0" w:after="0"/>
        <w:ind w:left="709"/>
        <w:rPr>
          <w:rFonts w:ascii="Times New Roman" w:eastAsia="Times New Roman" w:hAnsi="Times New Roman" w:cs="Times New Roman"/>
          <w:b/>
          <w:color w:val="000000" w:themeColor="text1"/>
          <w:sz w:val="22"/>
          <w:szCs w:val="22"/>
        </w:rPr>
      </w:pPr>
    </w:p>
    <w:p w14:paraId="245A0428" w14:textId="77777777" w:rsidR="00A669C0" w:rsidRPr="000B78B8" w:rsidRDefault="00A669C0" w:rsidP="00A669C0">
      <w:pPr>
        <w:pStyle w:val="2"/>
        <w:spacing w:before="0" w:after="0"/>
        <w:ind w:left="709"/>
        <w:rPr>
          <w:rFonts w:ascii="Times New Roman" w:eastAsia="Times New Roman" w:hAnsi="Times New Roman" w:cs="Times New Roman"/>
          <w:b/>
          <w:color w:val="000000" w:themeColor="text1"/>
          <w:sz w:val="22"/>
          <w:szCs w:val="22"/>
        </w:rPr>
      </w:pPr>
    </w:p>
    <w:p w14:paraId="2C5E3FDC" w14:textId="77777777" w:rsidR="00A669C0" w:rsidRPr="000B78B8" w:rsidRDefault="00A669C0" w:rsidP="00A669C0">
      <w:pPr>
        <w:pStyle w:val="2"/>
        <w:spacing w:before="0" w:after="0"/>
        <w:ind w:left="709"/>
        <w:rPr>
          <w:rFonts w:ascii="Times New Roman" w:eastAsia="Times New Roman" w:hAnsi="Times New Roman" w:cs="Times New Roman"/>
          <w:b/>
          <w:color w:val="000000" w:themeColor="text1"/>
          <w:sz w:val="22"/>
          <w:szCs w:val="22"/>
        </w:rPr>
      </w:pPr>
    </w:p>
    <w:p w14:paraId="36C4AB49" w14:textId="77777777" w:rsidR="00A669C0" w:rsidRPr="000B78B8" w:rsidRDefault="00A669C0" w:rsidP="00A669C0">
      <w:pPr>
        <w:pStyle w:val="2"/>
        <w:spacing w:before="0" w:after="0"/>
        <w:ind w:left="709"/>
        <w:rPr>
          <w:rFonts w:ascii="Times New Roman" w:eastAsia="Times New Roman" w:hAnsi="Times New Roman" w:cs="Times New Roman"/>
          <w:b/>
          <w:color w:val="000000" w:themeColor="text1"/>
          <w:sz w:val="22"/>
          <w:szCs w:val="22"/>
        </w:rPr>
      </w:pPr>
    </w:p>
    <w:p w14:paraId="31EBCEDF" w14:textId="77777777" w:rsidR="00A669C0" w:rsidRPr="000B78B8" w:rsidRDefault="00A669C0" w:rsidP="00A669C0">
      <w:pPr>
        <w:pStyle w:val="2"/>
        <w:spacing w:before="0" w:after="0"/>
        <w:ind w:left="709"/>
        <w:rPr>
          <w:rFonts w:ascii="Times New Roman" w:eastAsia="Times New Roman" w:hAnsi="Times New Roman" w:cs="Times New Roman"/>
          <w:b/>
          <w:color w:val="000000" w:themeColor="text1"/>
          <w:sz w:val="22"/>
          <w:szCs w:val="22"/>
        </w:rPr>
      </w:pPr>
    </w:p>
    <w:p w14:paraId="3E6C1DC6" w14:textId="77777777" w:rsidR="00A669C0" w:rsidRPr="000B78B8" w:rsidRDefault="00A669C0" w:rsidP="00A669C0">
      <w:pPr>
        <w:pStyle w:val="2"/>
        <w:spacing w:before="0" w:after="0"/>
        <w:ind w:left="709"/>
        <w:rPr>
          <w:rFonts w:ascii="Times New Roman" w:eastAsia="Times New Roman" w:hAnsi="Times New Roman" w:cs="Times New Roman"/>
          <w:b/>
          <w:color w:val="000000" w:themeColor="text1"/>
          <w:sz w:val="22"/>
          <w:szCs w:val="22"/>
        </w:rPr>
      </w:pPr>
      <w:r w:rsidRPr="000B78B8">
        <w:rPr>
          <w:rFonts w:ascii="Times New Roman" w:eastAsia="Times New Roman" w:hAnsi="Times New Roman" w:cs="Times New Roman"/>
          <w:color w:val="000000" w:themeColor="text1"/>
          <w:sz w:val="22"/>
          <w:szCs w:val="22"/>
        </w:rPr>
        <w:t>Директор                                                                                                        Кандарян Л.С.</w:t>
      </w:r>
    </w:p>
    <w:p w14:paraId="54BF09D3" w14:textId="77777777" w:rsidR="00A669C0" w:rsidRPr="000B78B8" w:rsidRDefault="00A669C0" w:rsidP="00A669C0">
      <w:pPr>
        <w:pStyle w:val="2"/>
        <w:spacing w:before="0" w:after="0"/>
        <w:ind w:left="709"/>
        <w:jc w:val="both"/>
        <w:rPr>
          <w:rFonts w:ascii="Times New Roman" w:eastAsia="Times New Roman" w:hAnsi="Times New Roman" w:cs="Times New Roman"/>
          <w:b/>
          <w:color w:val="000000" w:themeColor="text1"/>
          <w:sz w:val="22"/>
          <w:szCs w:val="22"/>
        </w:rPr>
      </w:pPr>
    </w:p>
    <w:p w14:paraId="3FE8B5C6" w14:textId="77777777" w:rsidR="00A669C0" w:rsidRPr="000B78B8" w:rsidRDefault="00A669C0" w:rsidP="00A669C0">
      <w:pPr>
        <w:tabs>
          <w:tab w:val="left" w:pos="3600"/>
        </w:tabs>
        <w:rPr>
          <w:color w:val="000000" w:themeColor="text1"/>
          <w:sz w:val="22"/>
          <w:szCs w:val="22"/>
        </w:rPr>
      </w:pPr>
    </w:p>
    <w:p w14:paraId="14BEC2EB" w14:textId="77777777" w:rsidR="00E41C6F" w:rsidRPr="000B78B8" w:rsidRDefault="00E41C6F">
      <w:pPr>
        <w:rPr>
          <w:color w:val="000000" w:themeColor="text1"/>
        </w:rPr>
      </w:pPr>
    </w:p>
    <w:sectPr w:rsidR="00E41C6F" w:rsidRPr="000B78B8" w:rsidSect="00A669C0">
      <w:headerReference w:type="default" r:id="rId5"/>
      <w:footerReference w:type="default" r:id="rId6"/>
      <w:pgSz w:w="16838" w:h="11906" w:orient="landscape" w:code="9"/>
      <w:pgMar w:top="993" w:right="851" w:bottom="849" w:left="992" w:header="397" w:footer="397"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91A2D" w14:textId="77777777" w:rsidR="00A669C0" w:rsidRDefault="00A669C0">
    <w:pPr>
      <w:pStyle w:val="af4"/>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249C4" w14:textId="77777777" w:rsidR="00A669C0" w:rsidRDefault="00A669C0">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D042BE"/>
    <w:multiLevelType w:val="hybridMultilevel"/>
    <w:tmpl w:val="46905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46377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542"/>
    <w:rsid w:val="00031185"/>
    <w:rsid w:val="000B78B8"/>
    <w:rsid w:val="00477542"/>
    <w:rsid w:val="006B0512"/>
    <w:rsid w:val="00A24B11"/>
    <w:rsid w:val="00A669C0"/>
    <w:rsid w:val="00E41C6F"/>
    <w:rsid w:val="00FE1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418DA7-6173-4E91-912E-2FAF1407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69C0"/>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uiPriority w:val="9"/>
    <w:qFormat/>
    <w:rsid w:val="004775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aliases w:val="contract,H2,h2,2,Numbered text 3,H21,Раздел,H22,H23,H24,H211,H25,H212,H221,H231,H241,H2111,H26,H213,H222,H232,H242,H2112,H27,H214,H28,H29,H210,H215,H216,H217,H218,H219,H220,H2110,H223,H2113,H224,H225,H226,H227,H228"/>
    <w:basedOn w:val="a"/>
    <w:next w:val="a"/>
    <w:link w:val="20"/>
    <w:uiPriority w:val="9"/>
    <w:unhideWhenUsed/>
    <w:qFormat/>
    <w:rsid w:val="004775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77542"/>
    <w:pPr>
      <w:keepNext/>
      <w:keepLines/>
      <w:spacing w:before="160" w:after="80"/>
      <w:outlineLvl w:val="2"/>
    </w:pPr>
    <w:rPr>
      <w:rFonts w:eastAsiaTheme="majorEastAsia" w:cstheme="majorBidi"/>
      <w:color w:val="2F5496" w:themeColor="accent1" w:themeShade="BF"/>
      <w:sz w:val="28"/>
      <w:szCs w:val="28"/>
    </w:rPr>
  </w:style>
  <w:style w:type="paragraph" w:styleId="4">
    <w:name w:val="heading 4"/>
    <w:aliases w:val="Параграф,H4"/>
    <w:basedOn w:val="a"/>
    <w:next w:val="a"/>
    <w:link w:val="40"/>
    <w:uiPriority w:val="9"/>
    <w:unhideWhenUsed/>
    <w:qFormat/>
    <w:rsid w:val="0047754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7754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unhideWhenUsed/>
    <w:qFormat/>
    <w:rsid w:val="0047754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unhideWhenUsed/>
    <w:qFormat/>
    <w:rsid w:val="0047754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7754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unhideWhenUsed/>
    <w:qFormat/>
    <w:rsid w:val="0047754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0"/>
    <w:link w:val="1"/>
    <w:uiPriority w:val="9"/>
    <w:rsid w:val="0047754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0"/>
    <w:link w:val="2"/>
    <w:uiPriority w:val="9"/>
    <w:rsid w:val="0047754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7754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7754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7754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7754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77542"/>
    <w:rPr>
      <w:rFonts w:eastAsiaTheme="majorEastAsia" w:cstheme="majorBidi"/>
      <w:color w:val="595959" w:themeColor="text1" w:themeTint="A6"/>
    </w:rPr>
  </w:style>
  <w:style w:type="character" w:customStyle="1" w:styleId="80">
    <w:name w:val="Заголовок 8 Знак"/>
    <w:basedOn w:val="a0"/>
    <w:link w:val="8"/>
    <w:uiPriority w:val="9"/>
    <w:semiHidden/>
    <w:rsid w:val="0047754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77542"/>
    <w:rPr>
      <w:rFonts w:eastAsiaTheme="majorEastAsia" w:cstheme="majorBidi"/>
      <w:color w:val="272727" w:themeColor="text1" w:themeTint="D8"/>
    </w:rPr>
  </w:style>
  <w:style w:type="paragraph" w:styleId="a3">
    <w:name w:val="Title"/>
    <w:basedOn w:val="a"/>
    <w:next w:val="a"/>
    <w:link w:val="a4"/>
    <w:uiPriority w:val="10"/>
    <w:qFormat/>
    <w:rsid w:val="0047754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7754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7754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7754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77542"/>
    <w:pPr>
      <w:spacing w:before="160"/>
      <w:jc w:val="center"/>
    </w:pPr>
    <w:rPr>
      <w:i/>
      <w:iCs/>
      <w:color w:val="404040" w:themeColor="text1" w:themeTint="BF"/>
    </w:rPr>
  </w:style>
  <w:style w:type="character" w:customStyle="1" w:styleId="22">
    <w:name w:val="Цитата 2 Знак"/>
    <w:basedOn w:val="a0"/>
    <w:link w:val="21"/>
    <w:uiPriority w:val="29"/>
    <w:rsid w:val="00477542"/>
    <w:rPr>
      <w:i/>
      <w:iCs/>
      <w:color w:val="404040" w:themeColor="text1" w:themeTint="BF"/>
    </w:rPr>
  </w:style>
  <w:style w:type="paragraph" w:styleId="a7">
    <w:name w:val="List Paragraph"/>
    <w:aliases w:val="ТЗ список,Абзац списка литеральный,Абзац списка с маркерами,Medium Grid 1 Accent 2,Таблица - текст,Наименование столбцов,Medium Grid 1 - Accent 21,Bullet List,FooterText,numbered,List Paragraph,Маркер,Standart,ПС - Нумерованный,мой,it_List1"/>
    <w:basedOn w:val="a"/>
    <w:link w:val="a8"/>
    <w:uiPriority w:val="34"/>
    <w:qFormat/>
    <w:rsid w:val="00477542"/>
    <w:pPr>
      <w:ind w:left="720"/>
      <w:contextualSpacing/>
    </w:pPr>
  </w:style>
  <w:style w:type="character" w:styleId="a9">
    <w:name w:val="Intense Emphasis"/>
    <w:basedOn w:val="a0"/>
    <w:uiPriority w:val="21"/>
    <w:qFormat/>
    <w:rsid w:val="00477542"/>
    <w:rPr>
      <w:i/>
      <w:iCs/>
      <w:color w:val="2F5496" w:themeColor="accent1" w:themeShade="BF"/>
    </w:rPr>
  </w:style>
  <w:style w:type="paragraph" w:styleId="aa">
    <w:name w:val="Intense Quote"/>
    <w:basedOn w:val="a"/>
    <w:next w:val="a"/>
    <w:link w:val="ab"/>
    <w:uiPriority w:val="30"/>
    <w:qFormat/>
    <w:rsid w:val="004775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477542"/>
    <w:rPr>
      <w:i/>
      <w:iCs/>
      <w:color w:val="2F5496" w:themeColor="accent1" w:themeShade="BF"/>
    </w:rPr>
  </w:style>
  <w:style w:type="character" w:styleId="ac">
    <w:name w:val="Intense Reference"/>
    <w:basedOn w:val="a0"/>
    <w:uiPriority w:val="32"/>
    <w:qFormat/>
    <w:rsid w:val="00477542"/>
    <w:rPr>
      <w:b/>
      <w:bCs/>
      <w:smallCaps/>
      <w:color w:val="2F5496" w:themeColor="accent1" w:themeShade="BF"/>
      <w:spacing w:val="5"/>
    </w:rPr>
  </w:style>
  <w:style w:type="character" w:customStyle="1" w:styleId="a8">
    <w:name w:val="Абзац списка Знак"/>
    <w:aliases w:val="ТЗ список Знак,Абзац списка литеральный Знак,Абзац списка с маркерами Знак,Medium Grid 1 Accent 2 Знак,Таблица - текст Знак,Наименование столбцов Знак,Medium Grid 1 - Accent 21 Знак,Bullet List Знак,FooterText Знак,numbered Знак"/>
    <w:link w:val="a7"/>
    <w:uiPriority w:val="34"/>
    <w:qFormat/>
    <w:locked/>
    <w:rsid w:val="00A669C0"/>
  </w:style>
  <w:style w:type="paragraph" w:styleId="ad">
    <w:name w:val="Normal (Web)"/>
    <w:basedOn w:val="a"/>
    <w:link w:val="ae"/>
    <w:uiPriority w:val="99"/>
    <w:qFormat/>
    <w:rsid w:val="00A669C0"/>
    <w:pPr>
      <w:suppressAutoHyphens/>
      <w:spacing w:before="280" w:after="280"/>
    </w:pPr>
    <w:rPr>
      <w:color w:val="000000"/>
      <w:lang w:eastAsia="zh-CN"/>
    </w:rPr>
  </w:style>
  <w:style w:type="paragraph" w:styleId="af">
    <w:name w:val="No Spacing"/>
    <w:link w:val="af0"/>
    <w:uiPriority w:val="1"/>
    <w:qFormat/>
    <w:rsid w:val="00A669C0"/>
    <w:pPr>
      <w:spacing w:after="0" w:line="240" w:lineRule="auto"/>
    </w:pPr>
    <w:rPr>
      <w:rFonts w:ascii="Calibri" w:eastAsia="Times New Roman" w:hAnsi="Calibri" w:cs="Times New Roman"/>
      <w:kern w:val="0"/>
      <w:lang w:eastAsia="ru-RU"/>
      <w14:ligatures w14:val="none"/>
    </w:rPr>
  </w:style>
  <w:style w:type="character" w:customStyle="1" w:styleId="af0">
    <w:name w:val="Без интервала Знак"/>
    <w:link w:val="af"/>
    <w:uiPriority w:val="1"/>
    <w:locked/>
    <w:rsid w:val="00A669C0"/>
    <w:rPr>
      <w:rFonts w:ascii="Calibri" w:eastAsia="Times New Roman" w:hAnsi="Calibri" w:cs="Times New Roman"/>
      <w:kern w:val="0"/>
      <w:lang w:eastAsia="ru-RU"/>
      <w14:ligatures w14:val="none"/>
    </w:rPr>
  </w:style>
  <w:style w:type="paragraph" w:styleId="af1">
    <w:name w:val="annotation text"/>
    <w:basedOn w:val="a"/>
    <w:link w:val="af2"/>
    <w:uiPriority w:val="99"/>
    <w:rsid w:val="00A669C0"/>
    <w:rPr>
      <w:sz w:val="20"/>
      <w:szCs w:val="20"/>
    </w:rPr>
  </w:style>
  <w:style w:type="character" w:customStyle="1" w:styleId="af2">
    <w:name w:val="Текст примечания Знак"/>
    <w:basedOn w:val="a0"/>
    <w:link w:val="af1"/>
    <w:uiPriority w:val="99"/>
    <w:rsid w:val="00A669C0"/>
    <w:rPr>
      <w:rFonts w:ascii="Times New Roman" w:eastAsia="Times New Roman" w:hAnsi="Times New Roman" w:cs="Times New Roman"/>
      <w:kern w:val="0"/>
      <w:sz w:val="20"/>
      <w:szCs w:val="20"/>
      <w:lang w:eastAsia="ru-RU"/>
      <w14:ligatures w14:val="none"/>
    </w:rPr>
  </w:style>
  <w:style w:type="character" w:styleId="af3">
    <w:name w:val="Strong"/>
    <w:uiPriority w:val="22"/>
    <w:qFormat/>
    <w:rsid w:val="00A669C0"/>
    <w:rPr>
      <w:b/>
      <w:bCs/>
    </w:rPr>
  </w:style>
  <w:style w:type="paragraph" w:customStyle="1" w:styleId="af4">
    <w:name w:val="Колонтитулы"/>
    <w:rsid w:val="00A669C0"/>
    <w:pPr>
      <w:pBdr>
        <w:top w:val="nil"/>
        <w:left w:val="nil"/>
        <w:bottom w:val="nil"/>
        <w:right w:val="nil"/>
        <w:between w:val="nil"/>
        <w:bar w:val="nil"/>
      </w:pBdr>
      <w:tabs>
        <w:tab w:val="right" w:pos="9020"/>
      </w:tabs>
      <w:spacing w:after="0" w:line="240" w:lineRule="auto"/>
    </w:pPr>
    <w:rPr>
      <w:rFonts w:ascii="Times New Roman" w:eastAsia="Arial Unicode MS" w:hAnsi="Times New Roman" w:cs="Arial Unicode MS"/>
      <w:color w:val="000000"/>
      <w:kern w:val="0"/>
      <w:sz w:val="30"/>
      <w:szCs w:val="30"/>
      <w:bdr w:val="nil"/>
      <w:lang w:eastAsia="ru-RU"/>
      <w14:ligatures w14:val="none"/>
    </w:rPr>
  </w:style>
  <w:style w:type="character" w:customStyle="1" w:styleId="ae">
    <w:name w:val="Обычный (Интернет) Знак"/>
    <w:basedOn w:val="a0"/>
    <w:link w:val="ad"/>
    <w:uiPriority w:val="99"/>
    <w:rsid w:val="00A669C0"/>
    <w:rPr>
      <w:rFonts w:ascii="Times New Roman" w:eastAsia="Times New Roman" w:hAnsi="Times New Roman" w:cs="Times New Roman"/>
      <w:color w:val="000000"/>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4185</Words>
  <Characters>23860</Characters>
  <Application>Microsoft Office Word</Application>
  <DocSecurity>0</DocSecurity>
  <Lines>198</Lines>
  <Paragraphs>55</Paragraphs>
  <ScaleCrop>false</ScaleCrop>
  <Company/>
  <LinksUpToDate>false</LinksUpToDate>
  <CharactersWithSpaces>27990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dc:creator>
  <cp:keywords/>
  <dc:description/>
  <cp:lastModifiedBy>new</cp:lastModifiedBy>
  <cp:revision>3</cp:revision>
  <dcterms:created xsi:type="dcterms:W3CDTF">2026-08-13T10:49:00Z</dcterms:created>
  <dcterms:modified xsi:type="dcterms:W3CDTF">2026-08-13T10:49:00Z</dcterms:modified>
</cp:coreProperties>
</file>