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BA9" w:rsidRDefault="00185BA9">
      <w:pPr>
        <w:pStyle w:val="Standard"/>
        <w:jc w:val="center"/>
        <w:rPr>
          <w:rFonts w:ascii="Times New Roman" w:hAnsi="Times New Roman" w:cs="Times New Roman"/>
          <w:b/>
          <w:sz w:val="22"/>
          <w:szCs w:val="22"/>
        </w:rPr>
      </w:pPr>
      <w:r>
        <w:rPr>
          <w:rFonts w:ascii="Times New Roman" w:hAnsi="Times New Roman" w:cs="Times New Roman"/>
          <w:b/>
          <w:sz w:val="22"/>
          <w:szCs w:val="22"/>
        </w:rPr>
        <w:t>Государственный контракт № __</w:t>
      </w:r>
    </w:p>
    <w:p w:rsidR="00185BA9" w:rsidRDefault="00185BA9">
      <w:pPr>
        <w:pStyle w:val="Standard"/>
        <w:jc w:val="center"/>
        <w:rPr>
          <w:rFonts w:ascii="Times New Roman" w:hAnsi="Times New Roman" w:cs="Times New Roman"/>
          <w:b/>
          <w:sz w:val="22"/>
          <w:szCs w:val="22"/>
        </w:rPr>
      </w:pPr>
      <w:r>
        <w:rPr>
          <w:rFonts w:ascii="Times New Roman" w:hAnsi="Times New Roman" w:cs="Times New Roman"/>
          <w:b/>
          <w:sz w:val="22"/>
          <w:szCs w:val="22"/>
        </w:rPr>
        <w:t>на поставку товаров для государственных нужд</w:t>
      </w:r>
    </w:p>
    <w:p w:rsidR="00185BA9" w:rsidRDefault="00185BA9">
      <w:pPr>
        <w:pStyle w:val="Standard"/>
        <w:jc w:val="center"/>
        <w:rPr>
          <w:rFonts w:ascii="Times New Roman" w:hAnsi="Times New Roman" w:cs="Times New Roman"/>
          <w:color w:val="000000"/>
          <w:sz w:val="22"/>
          <w:szCs w:val="22"/>
        </w:rPr>
      </w:pPr>
      <w:r>
        <w:rPr>
          <w:rFonts w:ascii="Times New Roman" w:hAnsi="Times New Roman" w:cs="Times New Roman"/>
          <w:b/>
          <w:sz w:val="22"/>
          <w:szCs w:val="22"/>
        </w:rPr>
        <w:t xml:space="preserve">  </w:t>
      </w:r>
    </w:p>
    <w:p w:rsidR="00185BA9" w:rsidRPr="008718A2" w:rsidRDefault="00185BA9" w:rsidP="008718A2">
      <w:pPr>
        <w:pStyle w:val="Standard"/>
        <w:jc w:val="center"/>
        <w:rPr>
          <w:rFonts w:ascii="Times New Roman" w:hAnsi="Times New Roman" w:cs="Times New Roman"/>
          <w:sz w:val="22"/>
          <w:szCs w:val="22"/>
        </w:rPr>
      </w:pPr>
      <w:r w:rsidRPr="008718A2">
        <w:rPr>
          <w:rFonts w:ascii="Times New Roman" w:hAnsi="Times New Roman" w:cs="Times New Roman"/>
          <w:sz w:val="22"/>
          <w:szCs w:val="22"/>
        </w:rPr>
        <w:t xml:space="preserve">Идентификационный код закупки </w:t>
      </w:r>
      <w:r w:rsidR="008718A2" w:rsidRPr="00755195">
        <w:rPr>
          <w:rFonts w:ascii="Times New Roman" w:hAnsi="Times New Roman" w:cs="Times New Roman"/>
          <w:color w:val="FF0000"/>
          <w:sz w:val="22"/>
          <w:szCs w:val="22"/>
        </w:rPr>
        <w:t>251121505603712070100100070000000244</w:t>
      </w:r>
    </w:p>
    <w:tbl>
      <w:tblPr>
        <w:tblW w:w="0" w:type="auto"/>
        <w:tblInd w:w="-206" w:type="dxa"/>
        <w:tblLayout w:type="fixed"/>
        <w:tblCellMar>
          <w:left w:w="10" w:type="dxa"/>
          <w:right w:w="10" w:type="dxa"/>
        </w:tblCellMar>
        <w:tblLook w:val="0000"/>
      </w:tblPr>
      <w:tblGrid>
        <w:gridCol w:w="4784"/>
        <w:gridCol w:w="5247"/>
      </w:tblGrid>
      <w:tr w:rsidR="00185BA9">
        <w:tc>
          <w:tcPr>
            <w:tcW w:w="4784" w:type="dxa"/>
            <w:shd w:val="clear" w:color="auto" w:fill="auto"/>
          </w:tcPr>
          <w:p w:rsidR="00185BA9" w:rsidRDefault="00185BA9">
            <w:pPr>
              <w:pStyle w:val="Standard"/>
              <w:rPr>
                <w:rFonts w:ascii="Times New Roman" w:hAnsi="Times New Roman" w:cs="Times New Roman"/>
                <w:sz w:val="22"/>
                <w:szCs w:val="22"/>
              </w:rPr>
            </w:pPr>
            <w:r>
              <w:rPr>
                <w:rFonts w:ascii="Times New Roman" w:hAnsi="Times New Roman" w:cs="Times New Roman"/>
                <w:sz w:val="22"/>
                <w:szCs w:val="22"/>
              </w:rPr>
              <w:t xml:space="preserve">  </w:t>
            </w:r>
            <w:r w:rsidR="00D9395E">
              <w:rPr>
                <w:rFonts w:ascii="Times New Roman" w:hAnsi="Times New Roman" w:cs="Times New Roman"/>
                <w:sz w:val="22"/>
                <w:szCs w:val="22"/>
              </w:rPr>
              <w:t xml:space="preserve">  </w:t>
            </w:r>
            <w:r>
              <w:rPr>
                <w:rFonts w:ascii="Times New Roman" w:hAnsi="Times New Roman" w:cs="Times New Roman"/>
                <w:sz w:val="22"/>
                <w:szCs w:val="22"/>
              </w:rPr>
              <w:t>п. Светлый</w:t>
            </w:r>
          </w:p>
        </w:tc>
        <w:tc>
          <w:tcPr>
            <w:tcW w:w="5247" w:type="dxa"/>
            <w:shd w:val="clear" w:color="auto" w:fill="auto"/>
          </w:tcPr>
          <w:p w:rsidR="00185BA9" w:rsidRDefault="00185BA9">
            <w:pPr>
              <w:pStyle w:val="Standard"/>
              <w:jc w:val="center"/>
            </w:pPr>
            <w:r>
              <w:rPr>
                <w:rFonts w:ascii="Times New Roman" w:hAnsi="Times New Roman" w:cs="Times New Roman"/>
                <w:sz w:val="22"/>
                <w:szCs w:val="22"/>
              </w:rPr>
              <w:t xml:space="preserve">                                        «</w:t>
            </w:r>
            <w:r>
              <w:rPr>
                <w:rFonts w:ascii="Times New Roman" w:hAnsi="Times New Roman" w:cs="Times New Roman"/>
                <w:sz w:val="22"/>
                <w:szCs w:val="22"/>
                <w:lang w:val="en-US"/>
              </w:rPr>
              <w:t>__</w:t>
            </w:r>
            <w:r>
              <w:rPr>
                <w:rFonts w:ascii="Times New Roman" w:hAnsi="Times New Roman" w:cs="Times New Roman"/>
                <w:sz w:val="22"/>
                <w:szCs w:val="22"/>
              </w:rPr>
              <w:t xml:space="preserve">»  </w:t>
            </w:r>
            <w:r>
              <w:rPr>
                <w:rFonts w:ascii="Times New Roman" w:hAnsi="Times New Roman" w:cs="Times New Roman"/>
                <w:sz w:val="22"/>
                <w:szCs w:val="22"/>
                <w:lang w:val="en-US"/>
              </w:rPr>
              <w:t>________</w:t>
            </w:r>
            <w:r w:rsidR="0013282F">
              <w:rPr>
                <w:rFonts w:ascii="Times New Roman" w:hAnsi="Times New Roman" w:cs="Times New Roman"/>
                <w:sz w:val="22"/>
                <w:szCs w:val="22"/>
              </w:rPr>
              <w:t xml:space="preserve"> 2026</w:t>
            </w:r>
            <w:r>
              <w:rPr>
                <w:rFonts w:ascii="Times New Roman" w:hAnsi="Times New Roman" w:cs="Times New Roman"/>
                <w:sz w:val="22"/>
                <w:szCs w:val="22"/>
              </w:rPr>
              <w:t xml:space="preserve"> г.</w:t>
            </w:r>
          </w:p>
        </w:tc>
      </w:tr>
    </w:tbl>
    <w:p w:rsidR="00185BA9" w:rsidRDefault="00185BA9">
      <w:pPr>
        <w:pStyle w:val="Standard"/>
        <w:jc w:val="center"/>
        <w:rPr>
          <w:rFonts w:ascii="Times New Roman" w:hAnsi="Times New Roman" w:cs="Times New Roman"/>
          <w:b/>
          <w:sz w:val="22"/>
          <w:szCs w:val="22"/>
        </w:rPr>
      </w:pPr>
    </w:p>
    <w:p w:rsidR="00185BA9" w:rsidRDefault="00185BA9">
      <w:pPr>
        <w:pStyle w:val="Standard"/>
        <w:ind w:firstLine="709"/>
        <w:jc w:val="both"/>
        <w:rPr>
          <w:rFonts w:ascii="Times New Roman" w:hAnsi="Times New Roman" w:cs="Times New Roman"/>
          <w:color w:val="FF0000"/>
          <w:sz w:val="22"/>
          <w:szCs w:val="22"/>
        </w:rPr>
      </w:pPr>
      <w:r>
        <w:rPr>
          <w:rFonts w:ascii="Times New Roman" w:hAnsi="Times New Roman" w:cs="Times New Roman"/>
          <w:b/>
          <w:sz w:val="22"/>
          <w:szCs w:val="22"/>
        </w:rPr>
        <w:t xml:space="preserve">Федеральное казенное учреждение «Колония-поселение №7 </w:t>
      </w:r>
      <w:r>
        <w:rPr>
          <w:rFonts w:ascii="Times New Roman" w:hAnsi="Times New Roman" w:cs="Times New Roman"/>
          <w:b/>
          <w:bCs/>
          <w:sz w:val="22"/>
          <w:szCs w:val="22"/>
        </w:rPr>
        <w:t>Управления Федеральной службы исполнения наказаний по Республике Марий Эл» (далее - ФКУ КП-7 УФСИН России по Республике Марий Эл),</w:t>
      </w:r>
      <w:r>
        <w:rPr>
          <w:rFonts w:ascii="Times New Roman" w:hAnsi="Times New Roman" w:cs="Times New Roman"/>
          <w:bCs/>
          <w:sz w:val="22"/>
          <w:szCs w:val="22"/>
        </w:rPr>
        <w:t xml:space="preserve"> выступающее от имени Российской Федерации, в целях обеспечения государственных нужд,  </w:t>
      </w:r>
      <w:r>
        <w:rPr>
          <w:rFonts w:ascii="Times New Roman" w:hAnsi="Times New Roman" w:cs="Times New Roman"/>
          <w:sz w:val="22"/>
          <w:szCs w:val="22"/>
        </w:rPr>
        <w:t xml:space="preserve">именуемое в дальнейшем Государственный заказчик, в лице начальника </w:t>
      </w:r>
      <w:r w:rsidR="00676BDD">
        <w:rPr>
          <w:rFonts w:ascii="Times New Roman" w:hAnsi="Times New Roman" w:cs="Times New Roman"/>
          <w:sz w:val="22"/>
          <w:szCs w:val="22"/>
        </w:rPr>
        <w:t>Ковенкова Антона Сергееевича</w:t>
      </w:r>
      <w:r>
        <w:rPr>
          <w:rFonts w:ascii="Times New Roman" w:hAnsi="Times New Roman" w:cs="Times New Roman"/>
          <w:sz w:val="22"/>
          <w:szCs w:val="22"/>
        </w:rPr>
        <w:t xml:space="preserve">, действующего на основании  Устава с одной стороны, </w:t>
      </w:r>
      <w:r w:rsidR="00C46554">
        <w:rPr>
          <w:rFonts w:ascii="Times New Roman" w:hAnsi="Times New Roman" w:cs="Times New Roman"/>
          <w:sz w:val="22"/>
          <w:szCs w:val="22"/>
        </w:rPr>
        <w:t>и</w:t>
      </w:r>
      <w:r w:rsidR="00C46554">
        <w:rPr>
          <w:rFonts w:ascii="Times New Roman" w:hAnsi="Times New Roman" w:cs="Times New Roman"/>
          <w:color w:val="1C1C1C"/>
          <w:sz w:val="22"/>
          <w:szCs w:val="22"/>
        </w:rPr>
        <w:t xml:space="preserve"> </w:t>
      </w:r>
      <w:r w:rsidR="005D56FF">
        <w:rPr>
          <w:rFonts w:ascii="Times New Roman" w:hAnsi="Times New Roman" w:cs="Times New Roman"/>
          <w:color w:val="1C1C1C"/>
          <w:sz w:val="22"/>
          <w:szCs w:val="22"/>
        </w:rPr>
        <w:t>_______________________________</w:t>
      </w:r>
      <w:r>
        <w:rPr>
          <w:rFonts w:ascii="Times New Roman" w:hAnsi="Times New Roman" w:cs="Times New Roman"/>
          <w:color w:val="1C1C1C"/>
          <w:sz w:val="22"/>
          <w:szCs w:val="22"/>
        </w:rPr>
        <w:t>,</w:t>
      </w:r>
      <w:r>
        <w:rPr>
          <w:rFonts w:ascii="Times New Roman" w:hAnsi="Times New Roman" w:cs="Times New Roman"/>
          <w:b/>
          <w:color w:val="1C1C1C"/>
          <w:sz w:val="22"/>
          <w:szCs w:val="22"/>
        </w:rPr>
        <w:t xml:space="preserve"> </w:t>
      </w:r>
      <w:r>
        <w:rPr>
          <w:rFonts w:ascii="Times New Roman" w:hAnsi="Times New Roman" w:cs="Times New Roman"/>
          <w:color w:val="1C1C1C"/>
          <w:sz w:val="22"/>
          <w:szCs w:val="22"/>
        </w:rPr>
        <w:t xml:space="preserve">именуемое в дальнейшем «Поставщик», действующего </w:t>
      </w:r>
      <w:r w:rsidR="00C46554">
        <w:rPr>
          <w:rFonts w:ascii="Times New Roman" w:hAnsi="Times New Roman" w:cs="Times New Roman"/>
          <w:color w:val="1C1C1C"/>
          <w:sz w:val="22"/>
          <w:szCs w:val="22"/>
        </w:rPr>
        <w:t xml:space="preserve">                    </w:t>
      </w:r>
      <w:r>
        <w:rPr>
          <w:rFonts w:ascii="Times New Roman" w:hAnsi="Times New Roman" w:cs="Times New Roman"/>
          <w:color w:val="1C1C1C"/>
          <w:sz w:val="22"/>
          <w:szCs w:val="22"/>
        </w:rPr>
        <w:t>на основании</w:t>
      </w:r>
      <w:r w:rsidR="00C46554">
        <w:rPr>
          <w:rFonts w:ascii="Times New Roman" w:hAnsi="Times New Roman" w:cs="Times New Roman"/>
          <w:color w:val="FF0000"/>
          <w:sz w:val="22"/>
          <w:szCs w:val="22"/>
        </w:rPr>
        <w:t xml:space="preserve"> </w:t>
      </w:r>
      <w:r w:rsidR="00C46554" w:rsidRPr="00C46554">
        <w:rPr>
          <w:rFonts w:ascii="Times New Roman" w:hAnsi="Times New Roman" w:cs="Times New Roman"/>
          <w:sz w:val="22"/>
          <w:szCs w:val="22"/>
        </w:rPr>
        <w:t>Устава</w:t>
      </w:r>
      <w:r w:rsidR="00C46554">
        <w:rPr>
          <w:rFonts w:ascii="Times New Roman" w:hAnsi="Times New Roman" w:cs="Times New Roman"/>
          <w:color w:val="1C1C1C"/>
          <w:sz w:val="22"/>
          <w:szCs w:val="22"/>
        </w:rPr>
        <w:t xml:space="preserve"> </w:t>
      </w:r>
      <w:r>
        <w:rPr>
          <w:rFonts w:ascii="Times New Roman" w:hAnsi="Times New Roman" w:cs="Times New Roman"/>
          <w:color w:val="1C1C1C"/>
          <w:sz w:val="22"/>
          <w:szCs w:val="22"/>
        </w:rPr>
        <w:t>с другой стороны</w:t>
      </w:r>
      <w:r>
        <w:rPr>
          <w:rFonts w:ascii="Times New Roman" w:hAnsi="Times New Roman" w:cs="Times New Roman"/>
          <w:sz w:val="22"/>
          <w:szCs w:val="22"/>
        </w:rPr>
        <w:t>, совместно именуемые «Стороны», руководствуясь пунктом 4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185BA9" w:rsidRDefault="00185BA9">
      <w:pPr>
        <w:pStyle w:val="Standard"/>
        <w:ind w:firstLine="709"/>
        <w:jc w:val="both"/>
        <w:rPr>
          <w:rFonts w:ascii="Times New Roman" w:hAnsi="Times New Roman" w:cs="Times New Roman"/>
          <w:color w:val="FF0000"/>
          <w:sz w:val="22"/>
          <w:szCs w:val="22"/>
        </w:rPr>
      </w:pPr>
    </w:p>
    <w:p w:rsidR="00185BA9" w:rsidRDefault="00185BA9">
      <w:pPr>
        <w:pStyle w:val="Standard"/>
        <w:jc w:val="center"/>
        <w:rPr>
          <w:rFonts w:ascii="Times New Roman" w:hAnsi="Times New Roman" w:cs="Times New Roman"/>
          <w:b/>
          <w:sz w:val="22"/>
          <w:szCs w:val="22"/>
        </w:rPr>
      </w:pPr>
      <w:r>
        <w:rPr>
          <w:rFonts w:ascii="Times New Roman" w:hAnsi="Times New Roman" w:cs="Times New Roman"/>
          <w:b/>
          <w:sz w:val="22"/>
          <w:szCs w:val="22"/>
        </w:rPr>
        <w:t>1. Предмет Контракта</w:t>
      </w:r>
    </w:p>
    <w:p w:rsidR="00185BA9" w:rsidRDefault="00185BA9">
      <w:pPr>
        <w:pStyle w:val="Standard"/>
        <w:rPr>
          <w:rFonts w:ascii="Times New Roman" w:hAnsi="Times New Roman" w:cs="Times New Roman"/>
          <w:b/>
          <w:sz w:val="22"/>
          <w:szCs w:val="22"/>
        </w:rPr>
      </w:pPr>
    </w:p>
    <w:p w:rsidR="00185BA9" w:rsidRDefault="00185BA9">
      <w:pPr>
        <w:pStyle w:val="a9"/>
        <w:numPr>
          <w:ilvl w:val="1"/>
          <w:numId w:val="2"/>
        </w:numPr>
        <w:tabs>
          <w:tab w:val="left" w:pos="0"/>
        </w:tabs>
        <w:ind w:firstLine="709"/>
        <w:jc w:val="both"/>
        <w:rPr>
          <w:rFonts w:ascii="Times New Roman" w:hAnsi="Times New Roman" w:cs="Times New Roman"/>
          <w:sz w:val="22"/>
          <w:szCs w:val="22"/>
        </w:rPr>
      </w:pPr>
      <w:r>
        <w:rPr>
          <w:rFonts w:ascii="Times New Roman" w:hAnsi="Times New Roman" w:cs="Times New Roman"/>
          <w:sz w:val="22"/>
          <w:szCs w:val="22"/>
        </w:rPr>
        <w:t xml:space="preserve">Поставщик обязуется поставить Государственному заказчику </w:t>
      </w:r>
      <w:r w:rsidR="00755195">
        <w:rPr>
          <w:rFonts w:ascii="Times New Roman" w:hAnsi="Times New Roman" w:cs="Times New Roman"/>
          <w:sz w:val="22"/>
          <w:szCs w:val="22"/>
        </w:rPr>
        <w:t>огнетушители ОУ-5</w:t>
      </w:r>
      <w:r w:rsidR="005467C8">
        <w:rPr>
          <w:rFonts w:ascii="Times New Roman" w:hAnsi="Times New Roman" w:cs="Times New Roman"/>
          <w:sz w:val="22"/>
          <w:szCs w:val="22"/>
        </w:rPr>
        <w:t xml:space="preserve"> </w:t>
      </w:r>
      <w:r w:rsidR="00D9395E">
        <w:rPr>
          <w:rFonts w:ascii="Times New Roman" w:hAnsi="Times New Roman" w:cs="Times New Roman"/>
          <w:sz w:val="22"/>
          <w:szCs w:val="22"/>
        </w:rPr>
        <w:br/>
      </w:r>
      <w:r>
        <w:rPr>
          <w:rFonts w:ascii="Times New Roman" w:hAnsi="Times New Roman" w:cs="Times New Roman"/>
          <w:sz w:val="22"/>
          <w:szCs w:val="22"/>
        </w:rPr>
        <w:t>(далее - товар) для нужд ФКУ КП-7 УФСИН Росси по Республике Марий Эл в соответствии со спецификацией (Приложение №</w:t>
      </w:r>
      <w:r w:rsidR="00E53059">
        <w:rPr>
          <w:rFonts w:ascii="Times New Roman" w:hAnsi="Times New Roman" w:cs="Times New Roman"/>
          <w:sz w:val="22"/>
          <w:szCs w:val="22"/>
        </w:rPr>
        <w:t xml:space="preserve"> </w:t>
      </w:r>
      <w:r>
        <w:rPr>
          <w:rFonts w:ascii="Times New Roman" w:hAnsi="Times New Roman" w:cs="Times New Roman"/>
          <w:sz w:val="22"/>
          <w:szCs w:val="22"/>
        </w:rPr>
        <w:t>1 к Государственному Контракту), являющимся неотъемлемой частью настоящего Контракта, а Государственный заказчик обязуется принять и оплатить поставленный товар на условиях настоящего Контракта.</w:t>
      </w:r>
    </w:p>
    <w:p w:rsidR="00185BA9" w:rsidRDefault="00185BA9">
      <w:pPr>
        <w:pStyle w:val="a9"/>
        <w:ind w:left="360"/>
        <w:jc w:val="both"/>
        <w:rPr>
          <w:rFonts w:ascii="Times New Roman" w:hAnsi="Times New Roman" w:cs="Times New Roman"/>
          <w:sz w:val="22"/>
          <w:szCs w:val="22"/>
        </w:rPr>
      </w:pPr>
    </w:p>
    <w:p w:rsidR="00185BA9" w:rsidRDefault="00185BA9">
      <w:pPr>
        <w:pStyle w:val="Standard"/>
        <w:jc w:val="center"/>
        <w:rPr>
          <w:rFonts w:ascii="Times New Roman" w:hAnsi="Times New Roman" w:cs="Times New Roman"/>
          <w:b/>
          <w:sz w:val="22"/>
          <w:szCs w:val="22"/>
        </w:rPr>
      </w:pPr>
      <w:r>
        <w:rPr>
          <w:rFonts w:ascii="Times New Roman" w:hAnsi="Times New Roman" w:cs="Times New Roman"/>
          <w:b/>
          <w:sz w:val="22"/>
          <w:szCs w:val="22"/>
        </w:rPr>
        <w:t>2. Права и обязанности Сторон</w:t>
      </w:r>
    </w:p>
    <w:p w:rsidR="00185BA9" w:rsidRDefault="00185BA9">
      <w:pPr>
        <w:pStyle w:val="Standard"/>
        <w:rPr>
          <w:rFonts w:ascii="Times New Roman" w:hAnsi="Times New Roman" w:cs="Times New Roman"/>
          <w:b/>
          <w:sz w:val="22"/>
          <w:szCs w:val="22"/>
        </w:rPr>
      </w:pP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2.1. Государственный заказчик обязан:</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2.1.1. Осуществлять контроль за исполнением Поставщиком условий Контракта в соответствии с законодательством Российской Федерации.</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2.1.2. Обеспечить приемку товара в соответствии с законодательством Российской Федерации и условиями Контракта.</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2.1.3.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2.1.4. Обеспечить оплату товара в соответствии с условиями раздела 3 Контракта.</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w:t>
      </w:r>
      <w:r w:rsidR="004C3F94">
        <w:rPr>
          <w:rFonts w:ascii="Times New Roman" w:hAnsi="Times New Roman" w:cs="Times New Roman"/>
          <w:sz w:val="22"/>
          <w:szCs w:val="22"/>
        </w:rPr>
        <w:t>ствия претензий по его качеству</w:t>
      </w:r>
      <w:r>
        <w:rPr>
          <w:rFonts w:ascii="Times New Roman" w:hAnsi="Times New Roman" w:cs="Times New Roman"/>
          <w:sz w:val="22"/>
          <w:szCs w:val="22"/>
        </w:rPr>
        <w:t>.</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2.1.6. Взыскивать начисленные штрафы в соответствии с разделом 9 Контракта за неисполнение или ненадлежащее исполнение Поставщиком обязательств, предусмотренных Контрактом.</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 xml:space="preserve">2.1.7. </w:t>
      </w:r>
      <w:proofErr w:type="gramStart"/>
      <w:r>
        <w:rPr>
          <w:rFonts w:ascii="Times New Roman" w:hAnsi="Times New Roman" w:cs="Times New Roman"/>
          <w:sz w:val="22"/>
          <w:szCs w:val="22"/>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185BA9" w:rsidRDefault="00185BA9">
      <w:pPr>
        <w:pStyle w:val="Standard"/>
        <w:ind w:firstLine="720"/>
        <w:jc w:val="both"/>
        <w:rPr>
          <w:rFonts w:ascii="Times New Roman" w:hAnsi="Times New Roman" w:cs="Times New Roman"/>
          <w:sz w:val="22"/>
          <w:szCs w:val="22"/>
        </w:rPr>
      </w:pPr>
      <w:r>
        <w:rPr>
          <w:rFonts w:ascii="Times New Roman" w:hAnsi="Times New Roman" w:cs="Times New Roman"/>
          <w:sz w:val="22"/>
          <w:szCs w:val="22"/>
        </w:rPr>
        <w:t>2.1.8. Принять поставленный товар, соответствующий требованиям, установленным Контрактом и оплатить этот товар на указанных в контракте условиях.</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2.1.9. Выполнять иные обязанности, предусмотренные законодательством Российской Федерации и Контрактом.</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2.2. Государственный заказчик вправе:</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 xml:space="preserve">2.2.1. Определять лиц, непосредственно участвующих в </w:t>
      </w:r>
      <w:proofErr w:type="gramStart"/>
      <w:r>
        <w:rPr>
          <w:rFonts w:ascii="Times New Roman" w:hAnsi="Times New Roman" w:cs="Times New Roman"/>
          <w:sz w:val="22"/>
          <w:szCs w:val="22"/>
        </w:rPr>
        <w:t>контроле за</w:t>
      </w:r>
      <w:proofErr w:type="gramEnd"/>
      <w:r>
        <w:rPr>
          <w:rFonts w:ascii="Times New Roman" w:hAnsi="Times New Roman" w:cs="Times New Roman"/>
          <w:sz w:val="22"/>
          <w:szCs w:val="22"/>
        </w:rPr>
        <w:t xml:space="preserve"> осуществлением поставки товара Поставщиком и (или) лиц, участвующих в приемке товара по количеству и качеству. Участвовать в приемке товара по качеству и количеству.</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2.2.2. В соответствии с условиями Контракта в период срока годности (хранения) требовать безвозмездной замены товара, несоответствующего по качеству, количеству и безопасности показателям, содержащимся в нормативно</w:t>
      </w:r>
      <w:r w:rsidR="000378F2" w:rsidRPr="000378F2">
        <w:rPr>
          <w:rFonts w:ascii="Times New Roman" w:hAnsi="Times New Roman" w:cs="Times New Roman"/>
          <w:sz w:val="22"/>
          <w:szCs w:val="22"/>
        </w:rPr>
        <w:t xml:space="preserve"> </w:t>
      </w:r>
      <w:r>
        <w:rPr>
          <w:rFonts w:ascii="Times New Roman" w:hAnsi="Times New Roman" w:cs="Times New Roman"/>
          <w:sz w:val="22"/>
          <w:szCs w:val="22"/>
        </w:rPr>
        <w:t>- технических документах, и в настоящем Контракте.</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lastRenderedPageBreak/>
        <w:t>2.2.3. Принять решение об одностороннем отказе от исполнения Контракта в соответствии с гражданским законодательством Российской Федерации.</w:t>
      </w:r>
    </w:p>
    <w:p w:rsidR="00185BA9" w:rsidRDefault="00185BA9">
      <w:pPr>
        <w:pStyle w:val="Standard"/>
        <w:ind w:firstLine="720"/>
        <w:jc w:val="both"/>
        <w:rPr>
          <w:rFonts w:ascii="Times New Roman" w:hAnsi="Times New Roman" w:cs="Times New Roman"/>
          <w:sz w:val="22"/>
          <w:szCs w:val="22"/>
        </w:rPr>
      </w:pPr>
      <w:bookmarkStart w:id="0" w:name="sub_1101"/>
      <w:r>
        <w:rPr>
          <w:rFonts w:ascii="Times New Roman" w:hAnsi="Times New Roman" w:cs="Times New Roman"/>
          <w:sz w:val="22"/>
          <w:szCs w:val="22"/>
        </w:rPr>
        <w:t>2.2.4. Требовать от Поставщика надлежащего исполнения обязательств, предусмотренных государственным Контрактом.</w:t>
      </w:r>
    </w:p>
    <w:p w:rsidR="00185BA9" w:rsidRDefault="00185BA9">
      <w:pPr>
        <w:pStyle w:val="Standard"/>
        <w:ind w:firstLine="720"/>
        <w:jc w:val="both"/>
        <w:rPr>
          <w:rFonts w:ascii="Times New Roman" w:hAnsi="Times New Roman" w:cs="Times New Roman"/>
          <w:sz w:val="22"/>
          <w:szCs w:val="22"/>
        </w:rPr>
      </w:pPr>
      <w:bookmarkStart w:id="1" w:name="sub_1102"/>
      <w:bookmarkEnd w:id="0"/>
      <w:r>
        <w:rPr>
          <w:rFonts w:ascii="Times New Roman" w:hAnsi="Times New Roman" w:cs="Times New Roman"/>
          <w:sz w:val="22"/>
          <w:szCs w:val="22"/>
        </w:rPr>
        <w:t>2.2.5. Требовать от Поставщика своевременного устранения выявленных недостатков товара в соответствии с условиями раздела 7 Контракта;</w:t>
      </w:r>
    </w:p>
    <w:p w:rsidR="00185BA9" w:rsidRDefault="00185BA9">
      <w:pPr>
        <w:pStyle w:val="Standard"/>
        <w:ind w:firstLine="720"/>
        <w:jc w:val="both"/>
        <w:rPr>
          <w:rFonts w:ascii="Times New Roman" w:hAnsi="Times New Roman" w:cs="Times New Roman"/>
          <w:sz w:val="22"/>
          <w:szCs w:val="22"/>
        </w:rPr>
      </w:pPr>
      <w:bookmarkStart w:id="2" w:name="sub_1103"/>
      <w:bookmarkEnd w:id="1"/>
      <w:r>
        <w:rPr>
          <w:rFonts w:ascii="Times New Roman" w:hAnsi="Times New Roman" w:cs="Times New Roman"/>
          <w:sz w:val="22"/>
          <w:szCs w:val="22"/>
        </w:rPr>
        <w:t xml:space="preserve">2.2.6. Осуществлять </w:t>
      </w:r>
      <w:proofErr w:type="gramStart"/>
      <w:r>
        <w:rPr>
          <w:rFonts w:ascii="Times New Roman" w:hAnsi="Times New Roman" w:cs="Times New Roman"/>
          <w:sz w:val="22"/>
          <w:szCs w:val="22"/>
        </w:rPr>
        <w:t>контроль за</w:t>
      </w:r>
      <w:proofErr w:type="gramEnd"/>
      <w:r>
        <w:rPr>
          <w:rFonts w:ascii="Times New Roman" w:hAnsi="Times New Roman" w:cs="Times New Roman"/>
          <w:sz w:val="22"/>
          <w:szCs w:val="22"/>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bookmarkEnd w:id="2"/>
    </w:p>
    <w:p w:rsidR="00185BA9" w:rsidRDefault="00185BA9">
      <w:pPr>
        <w:pStyle w:val="a9"/>
        <w:ind w:left="0" w:firstLine="709"/>
        <w:jc w:val="both"/>
        <w:rPr>
          <w:rFonts w:ascii="Times New Roman" w:hAnsi="Times New Roman" w:cs="Times New Roman"/>
          <w:sz w:val="22"/>
          <w:szCs w:val="22"/>
        </w:rPr>
      </w:pPr>
      <w:r>
        <w:rPr>
          <w:rFonts w:ascii="Times New Roman" w:hAnsi="Times New Roman" w:cs="Times New Roman"/>
          <w:sz w:val="22"/>
          <w:szCs w:val="22"/>
        </w:rPr>
        <w:t>2.2.7.  В случаях и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Поставщиком неисполнением (надлежащим исполнением) условий Контракта.</w:t>
      </w:r>
    </w:p>
    <w:p w:rsidR="00185BA9" w:rsidRDefault="00185BA9">
      <w:pPr>
        <w:pStyle w:val="a9"/>
        <w:ind w:left="0" w:firstLine="709"/>
        <w:jc w:val="both"/>
        <w:rPr>
          <w:rFonts w:ascii="Times New Roman" w:hAnsi="Times New Roman" w:cs="Times New Roman"/>
          <w:sz w:val="22"/>
          <w:szCs w:val="22"/>
        </w:rPr>
      </w:pPr>
      <w:r>
        <w:rPr>
          <w:rFonts w:ascii="Times New Roman" w:hAnsi="Times New Roman" w:cs="Times New Roman"/>
          <w:sz w:val="22"/>
          <w:szCs w:val="22"/>
        </w:rPr>
        <w:t>2.2.8. Осуществлять иные права, предусмотренные действующим законодательством Российской Федерации и настоящего Контрактом.</w:t>
      </w:r>
      <w:bookmarkStart w:id="3" w:name="sub_1104"/>
      <w:bookmarkEnd w:id="3"/>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2.3. Поставщик обязан:</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2.3.1. С использованием любых сре</w:t>
      </w:r>
      <w:proofErr w:type="gramStart"/>
      <w:r>
        <w:rPr>
          <w:rFonts w:ascii="Times New Roman" w:hAnsi="Times New Roman" w:cs="Times New Roman"/>
          <w:sz w:val="22"/>
          <w:szCs w:val="22"/>
        </w:rPr>
        <w:t>дств св</w:t>
      </w:r>
      <w:proofErr w:type="gramEnd"/>
      <w:r>
        <w:rPr>
          <w:rFonts w:ascii="Times New Roman" w:hAnsi="Times New Roman" w:cs="Times New Roman"/>
          <w:sz w:val="22"/>
          <w:szCs w:val="22"/>
        </w:rPr>
        <w:t xml:space="preserve">язи известить Государственного заказчика о готовности товара к поставке и о дате поставки товара не </w:t>
      </w:r>
      <w:proofErr w:type="gramStart"/>
      <w:r>
        <w:rPr>
          <w:rFonts w:ascii="Times New Roman" w:hAnsi="Times New Roman" w:cs="Times New Roman"/>
          <w:sz w:val="22"/>
          <w:szCs w:val="22"/>
        </w:rPr>
        <w:t>позднее</w:t>
      </w:r>
      <w:proofErr w:type="gramEnd"/>
      <w:r>
        <w:rPr>
          <w:rFonts w:ascii="Times New Roman" w:hAnsi="Times New Roman" w:cs="Times New Roman"/>
          <w:sz w:val="22"/>
          <w:szCs w:val="22"/>
        </w:rPr>
        <w:t xml:space="preserve"> чем за 1 (один) рабочий день до даты поставки.</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2.3.2. Обеспечить соответствие поставляемого товара требованиям законодательства, нормативных и технических документов и условиям Контракта.</w:t>
      </w:r>
    </w:p>
    <w:p w:rsidR="00185BA9" w:rsidRDefault="00185BA9">
      <w:pPr>
        <w:pStyle w:val="Standard"/>
        <w:ind w:firstLine="709"/>
        <w:jc w:val="both"/>
        <w:rPr>
          <w:rFonts w:ascii="Times New Roman" w:hAnsi="Times New Roman" w:cs="Times New Roman"/>
          <w:sz w:val="22"/>
          <w:szCs w:val="22"/>
        </w:rPr>
      </w:pPr>
      <w:r>
        <w:rPr>
          <w:rFonts w:ascii="Times New Roman" w:hAnsi="Times New Roman" w:cs="Times New Roman"/>
          <w:sz w:val="22"/>
          <w:szCs w:val="22"/>
        </w:rPr>
        <w:t xml:space="preserve">2.3.3. Передать товар, по количеству, качеству и </w:t>
      </w:r>
      <w:proofErr w:type="gramStart"/>
      <w:r>
        <w:rPr>
          <w:rFonts w:ascii="Times New Roman" w:hAnsi="Times New Roman" w:cs="Times New Roman"/>
          <w:sz w:val="22"/>
          <w:szCs w:val="22"/>
        </w:rPr>
        <w:t>безопасности</w:t>
      </w:r>
      <w:proofErr w:type="gramEnd"/>
      <w:r>
        <w:rPr>
          <w:rFonts w:ascii="Times New Roman" w:hAnsi="Times New Roman" w:cs="Times New Roman"/>
          <w:sz w:val="22"/>
          <w:szCs w:val="22"/>
        </w:rPr>
        <w:t xml:space="preserve"> соответствующим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не состоящий под арестом и не являющийся предметом спора. При этом гарантийный срок годности товара на момент его передачи Государственному заказчику должен составлять не менее 1 месяца.</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2.3.4. Осуществить безвозмездную замену товара, несоответствующего по количеству, качеству и безопасности, при соблюдении условий хранения в соответствии с действующим ГОСТ.</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2.3.5. Обеспечить устранение за свой счет недостатков и дефектов, выявленных при приемке товара, в порядке, в сроки и на условиях контракта, указанных в разделе 7 Контракта.</w:t>
      </w:r>
    </w:p>
    <w:p w:rsidR="00185BA9" w:rsidRDefault="00185BA9">
      <w:pPr>
        <w:pStyle w:val="a9"/>
        <w:ind w:left="0" w:firstLine="709"/>
        <w:jc w:val="both"/>
        <w:rPr>
          <w:rFonts w:ascii="Times New Roman" w:hAnsi="Times New Roman" w:cs="Times New Roman"/>
          <w:sz w:val="22"/>
          <w:szCs w:val="22"/>
        </w:rPr>
      </w:pPr>
      <w:r>
        <w:rPr>
          <w:rFonts w:ascii="Times New Roman" w:hAnsi="Times New Roman" w:cs="Times New Roman"/>
          <w:sz w:val="22"/>
          <w:szCs w:val="22"/>
        </w:rPr>
        <w:t xml:space="preserve">2.3.6. Обеспечить допуск уполномоченных представителей Государственного заказчика в организацию Поставщика и условий для осуществления ими контроля за исполнением Контракта в соответствии с </w:t>
      </w:r>
      <w:hyperlink r:id="rId5" w:history="1">
        <w:r>
          <w:rPr>
            <w:rStyle w:val="a5"/>
            <w:rFonts w:ascii="Times New Roman" w:hAnsi="Times New Roman" w:cs="Times New Roman"/>
            <w:sz w:val="22"/>
            <w:szCs w:val="22"/>
          </w:rPr>
          <w:t>законодательством</w:t>
        </w:r>
      </w:hyperlink>
      <w:r>
        <w:rPr>
          <w:rFonts w:ascii="Times New Roman" w:hAnsi="Times New Roman" w:cs="Times New Roman"/>
          <w:sz w:val="22"/>
          <w:szCs w:val="22"/>
        </w:rPr>
        <w:t xml:space="preserve"> Российской Федерации, в том числе на отдельных этапах его исполнения.</w:t>
      </w:r>
    </w:p>
    <w:p w:rsidR="00185BA9" w:rsidRDefault="00185BA9">
      <w:pPr>
        <w:pStyle w:val="a9"/>
        <w:ind w:left="0" w:firstLine="709"/>
        <w:jc w:val="both"/>
        <w:rPr>
          <w:rFonts w:ascii="Times New Roman" w:hAnsi="Times New Roman" w:cs="Times New Roman"/>
          <w:sz w:val="22"/>
          <w:szCs w:val="22"/>
        </w:rPr>
      </w:pPr>
      <w:r>
        <w:rPr>
          <w:rFonts w:ascii="Times New Roman" w:hAnsi="Times New Roman" w:cs="Times New Roman"/>
          <w:sz w:val="22"/>
          <w:szCs w:val="22"/>
        </w:rPr>
        <w:t>2.3.7.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185BA9" w:rsidRDefault="00185BA9">
      <w:pPr>
        <w:pStyle w:val="a9"/>
        <w:ind w:left="0" w:firstLine="709"/>
        <w:jc w:val="both"/>
        <w:rPr>
          <w:rFonts w:ascii="Times New Roman" w:hAnsi="Times New Roman" w:cs="Times New Roman"/>
          <w:sz w:val="22"/>
          <w:szCs w:val="22"/>
        </w:rPr>
      </w:pPr>
      <w:r>
        <w:rPr>
          <w:rFonts w:ascii="Times New Roman" w:hAnsi="Times New Roman" w:cs="Times New Roman"/>
          <w:sz w:val="22"/>
          <w:szCs w:val="22"/>
        </w:rPr>
        <w:t>2.3.8.   Поставить товар в порядке, в сроки и на условиях</w:t>
      </w:r>
      <w:r w:rsidR="00E53059">
        <w:rPr>
          <w:rFonts w:ascii="Times New Roman" w:hAnsi="Times New Roman" w:cs="Times New Roman"/>
          <w:sz w:val="22"/>
          <w:szCs w:val="22"/>
        </w:rPr>
        <w:t xml:space="preserve"> контракта, указанных в разделе</w:t>
      </w:r>
      <w:r w:rsidR="00E53059">
        <w:rPr>
          <w:rFonts w:ascii="Times New Roman" w:hAnsi="Times New Roman" w:cs="Times New Roman"/>
          <w:sz w:val="22"/>
          <w:szCs w:val="22"/>
        </w:rPr>
        <w:br/>
      </w:r>
      <w:r>
        <w:rPr>
          <w:rFonts w:ascii="Times New Roman" w:hAnsi="Times New Roman" w:cs="Times New Roman"/>
          <w:sz w:val="22"/>
          <w:szCs w:val="22"/>
        </w:rPr>
        <w:t>5 Контракта.</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2.3.9. Поставить товар в комплекте с относящейся к нему документацией, перечисленной в пункте 5.4 Контракта.</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2.3.10. В случае неисполнения или ненадлежащего исполнения своих обязательств по Контракту возместить ущерб, причиненный Государственному заказчику исполнением (ненадлежащим исполнением) условий Контракта, в порядке, предусмотренном законодательством Российской Федерации и Контрактом.</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2.3.11. Выполнять иные обязанности, предусмотренные законодательством Российской Федерации и Контрактом.</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2.4.  Поставщик вправе:</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2.4.1. Требовать своевременной оплаты надлежащим образом поставленного и принятого Государственным заказчиком товара в соответствии с условиями раздела 3 Контракта.</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2.4.2. Требовать уплату штрафа в соответствии с разделом 9 Контракта.</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указанные в разделе 11 Контракта.</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2.4.5. Досрочно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185BA9" w:rsidRDefault="00185BA9">
      <w:pPr>
        <w:pStyle w:val="a9"/>
        <w:ind w:left="0" w:firstLine="709"/>
        <w:jc w:val="both"/>
        <w:rPr>
          <w:rFonts w:ascii="Times New Roman" w:hAnsi="Times New Roman" w:cs="Times New Roman"/>
          <w:sz w:val="22"/>
          <w:szCs w:val="22"/>
        </w:rPr>
      </w:pPr>
      <w:r>
        <w:rPr>
          <w:rFonts w:ascii="Times New Roman" w:hAnsi="Times New Roman" w:cs="Times New Roman"/>
          <w:sz w:val="22"/>
          <w:szCs w:val="22"/>
        </w:rPr>
        <w:t>2.4.6. Осуществлять иные права, предусмотренные действующим законодательством Российской Федерации и настоящего Контрактом.</w:t>
      </w:r>
    </w:p>
    <w:p w:rsidR="00185BA9" w:rsidRDefault="00185BA9">
      <w:pPr>
        <w:pStyle w:val="Standard"/>
        <w:ind w:firstLine="708"/>
        <w:jc w:val="both"/>
        <w:rPr>
          <w:rFonts w:ascii="Times New Roman" w:hAnsi="Times New Roman" w:cs="Times New Roman"/>
          <w:sz w:val="22"/>
          <w:szCs w:val="22"/>
        </w:rPr>
      </w:pPr>
    </w:p>
    <w:p w:rsidR="0013282F" w:rsidRDefault="0013282F">
      <w:pPr>
        <w:pStyle w:val="Textbody"/>
        <w:spacing w:after="0" w:line="240" w:lineRule="auto"/>
        <w:jc w:val="center"/>
        <w:rPr>
          <w:rFonts w:ascii="Times New Roman" w:hAnsi="Times New Roman" w:cs="Times New Roman"/>
          <w:b/>
          <w:sz w:val="22"/>
          <w:szCs w:val="22"/>
        </w:rPr>
      </w:pPr>
    </w:p>
    <w:p w:rsidR="00185BA9" w:rsidRDefault="00185BA9">
      <w:pPr>
        <w:pStyle w:val="Textbody"/>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lastRenderedPageBreak/>
        <w:t>3. Цена контракта, срок и порядок расчетов</w:t>
      </w:r>
    </w:p>
    <w:p w:rsidR="00185BA9" w:rsidRDefault="00185BA9">
      <w:pPr>
        <w:pStyle w:val="Textbody"/>
        <w:spacing w:after="0" w:line="240" w:lineRule="auto"/>
        <w:rPr>
          <w:rFonts w:ascii="Times New Roman" w:hAnsi="Times New Roman" w:cs="Times New Roman"/>
          <w:b/>
          <w:sz w:val="22"/>
          <w:szCs w:val="22"/>
        </w:rPr>
      </w:pPr>
    </w:p>
    <w:p w:rsidR="00185BA9" w:rsidRPr="001156D7" w:rsidRDefault="00185BA9">
      <w:pPr>
        <w:shd w:val="clear" w:color="auto" w:fill="FFFFFF"/>
        <w:ind w:firstLine="709"/>
        <w:jc w:val="both"/>
        <w:rPr>
          <w:rFonts w:ascii="Arial" w:hAnsi="Arial" w:cs="Arial"/>
          <w:sz w:val="22"/>
          <w:szCs w:val="22"/>
        </w:rPr>
      </w:pPr>
      <w:r>
        <w:rPr>
          <w:rFonts w:ascii="Times New Roman" w:hAnsi="Times New Roman" w:cs="Times New Roman"/>
          <w:sz w:val="22"/>
          <w:szCs w:val="22"/>
        </w:rPr>
        <w:t>3.1</w:t>
      </w:r>
      <w:r w:rsidR="00120646">
        <w:rPr>
          <w:rFonts w:ascii="Times New Roman" w:hAnsi="Times New Roman" w:cs="Times New Roman"/>
          <w:sz w:val="22"/>
          <w:szCs w:val="22"/>
        </w:rPr>
        <w:t>.</w:t>
      </w:r>
      <w:r w:rsidR="00755195">
        <w:rPr>
          <w:rFonts w:ascii="Times New Roman" w:hAnsi="Times New Roman" w:cs="Times New Roman"/>
          <w:sz w:val="22"/>
          <w:szCs w:val="22"/>
        </w:rPr>
        <w:t xml:space="preserve"> Цена Контракта составляет </w:t>
      </w:r>
      <w:r w:rsidR="005D56FF">
        <w:rPr>
          <w:rFonts w:ascii="Times New Roman" w:hAnsi="Times New Roman" w:cs="Times New Roman"/>
          <w:sz w:val="22"/>
          <w:szCs w:val="22"/>
        </w:rPr>
        <w:t>______________________________________</w:t>
      </w:r>
      <w:r w:rsidRPr="001156D7">
        <w:rPr>
          <w:rFonts w:ascii="Times New Roman" w:hAnsi="Times New Roman" w:cs="Times New Roman"/>
          <w:b/>
          <w:sz w:val="22"/>
          <w:szCs w:val="22"/>
        </w:rPr>
        <w:t xml:space="preserve"> </w:t>
      </w:r>
      <w:r w:rsidR="00DB4B59" w:rsidRPr="001156D7">
        <w:rPr>
          <w:rFonts w:ascii="Times New Roman" w:hAnsi="Times New Roman" w:cs="Times New Roman"/>
          <w:b/>
          <w:sz w:val="22"/>
          <w:szCs w:val="22"/>
        </w:rPr>
        <w:br/>
      </w:r>
      <w:r w:rsidRPr="001156D7">
        <w:rPr>
          <w:rFonts w:ascii="Times New Roman" w:hAnsi="Times New Roman" w:cs="Times New Roman"/>
          <w:sz w:val="22"/>
          <w:szCs w:val="22"/>
        </w:rPr>
        <w:t>(без НДС).</w:t>
      </w:r>
    </w:p>
    <w:p w:rsidR="00185BA9" w:rsidRDefault="00185BA9">
      <w:pPr>
        <w:shd w:val="clear" w:color="auto" w:fill="FFFFFF"/>
        <w:ind w:firstLine="708"/>
        <w:jc w:val="both"/>
        <w:rPr>
          <w:rFonts w:ascii="Times New Roman" w:hAnsi="Times New Roman" w:cs="Times New Roman"/>
          <w:sz w:val="22"/>
          <w:szCs w:val="22"/>
        </w:rPr>
      </w:pPr>
      <w:r>
        <w:rPr>
          <w:rFonts w:ascii="Arial" w:hAnsi="Arial" w:cs="Arial"/>
          <w:sz w:val="22"/>
          <w:szCs w:val="22"/>
        </w:rPr>
        <w:t> </w:t>
      </w:r>
      <w:r>
        <w:rPr>
          <w:rFonts w:ascii="Times New Roman" w:hAnsi="Times New Roman" w:cs="Times New Roman"/>
          <w:sz w:val="22"/>
          <w:szCs w:val="22"/>
        </w:rPr>
        <w:t>Сумма, подлежащая уплате Государственным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p w:rsidR="00185BA9" w:rsidRDefault="00185BA9">
      <w:pPr>
        <w:pStyle w:val="Standard"/>
        <w:widowControl w:val="0"/>
        <w:tabs>
          <w:tab w:val="left" w:pos="0"/>
        </w:tabs>
        <w:ind w:firstLine="709"/>
        <w:jc w:val="both"/>
        <w:rPr>
          <w:rFonts w:ascii="Times New Roman" w:hAnsi="Times New Roman" w:cs="Times New Roman"/>
          <w:color w:val="000000"/>
          <w:sz w:val="22"/>
          <w:szCs w:val="22"/>
        </w:rPr>
      </w:pPr>
      <w:r>
        <w:rPr>
          <w:rFonts w:ascii="Times New Roman" w:hAnsi="Times New Roman" w:cs="Times New Roman"/>
          <w:sz w:val="22"/>
          <w:szCs w:val="22"/>
        </w:rPr>
        <w:t xml:space="preserve">3.2. Цена Контракта включает в себя стоимость товара, стоимость тары, упаковки, транспортные расходы на перевозку товара до места поставки и все расходы, затраты и/или иные издержки Поставщика (косвенные или прямые), </w:t>
      </w:r>
      <w:r>
        <w:rPr>
          <w:rFonts w:ascii="Times New Roman" w:hAnsi="Times New Roman" w:cs="Times New Roman"/>
          <w:bCs/>
          <w:sz w:val="22"/>
          <w:szCs w:val="22"/>
        </w:rPr>
        <w:t xml:space="preserve">связанные с исполнением обязательств по настоящему Контракту, а также </w:t>
      </w:r>
      <w:r>
        <w:rPr>
          <w:rFonts w:ascii="Times New Roman" w:hAnsi="Times New Roman" w:cs="Times New Roman"/>
          <w:sz w:val="22"/>
          <w:szCs w:val="22"/>
        </w:rPr>
        <w:t>страхование, таможенные пошлины, расходы по обеспечению гарантийных обязательств, предусмотренные законодательством Российской Федерации, налоги, сборы и иные обязательные платежи, взимаемые с Поставщика, в связи с исполнением обязательств по Контракту. Стоимость тары входит в цену Контракта.</w:t>
      </w:r>
    </w:p>
    <w:p w:rsidR="00185BA9" w:rsidRDefault="00185BA9">
      <w:pPr>
        <w:pStyle w:val="Standard"/>
        <w:widowControl w:val="0"/>
        <w:ind w:firstLine="709"/>
        <w:jc w:val="both"/>
        <w:rPr>
          <w:rFonts w:ascii="Times New Roman" w:hAnsi="Times New Roman" w:cs="Times New Roman"/>
          <w:sz w:val="22"/>
          <w:szCs w:val="22"/>
        </w:rPr>
      </w:pPr>
      <w:r>
        <w:rPr>
          <w:rFonts w:ascii="Times New Roman" w:hAnsi="Times New Roman" w:cs="Times New Roman"/>
          <w:color w:val="000000"/>
          <w:sz w:val="22"/>
          <w:szCs w:val="22"/>
        </w:rPr>
        <w:t xml:space="preserve">3.3.Если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3.4. Цена Контракта является твердой и определяется на весь срок исполнения Контракта, при заключе</w:t>
      </w:r>
      <w:bookmarkStart w:id="4" w:name="_GoBack"/>
      <w:bookmarkEnd w:id="4"/>
      <w:r>
        <w:rPr>
          <w:rFonts w:ascii="Times New Roman" w:hAnsi="Times New Roman" w:cs="Times New Roman"/>
          <w:sz w:val="22"/>
          <w:szCs w:val="22"/>
        </w:rPr>
        <w:t>нии и исполнении Контракта изменение его условий не допускается, за исключением случаев, предусмотренных статьей 95 настоящего Федерального закона и Контракта.</w:t>
      </w:r>
    </w:p>
    <w:p w:rsidR="00185BA9" w:rsidRDefault="00185BA9">
      <w:pPr>
        <w:pStyle w:val="Standard"/>
        <w:widowControl w:val="0"/>
        <w:ind w:firstLine="709"/>
        <w:jc w:val="both"/>
        <w:rPr>
          <w:rFonts w:ascii="Times New Roman" w:hAnsi="Times New Roman" w:cs="Times New Roman"/>
          <w:sz w:val="22"/>
          <w:szCs w:val="22"/>
        </w:rPr>
      </w:pPr>
      <w:r>
        <w:rPr>
          <w:rFonts w:ascii="Times New Roman" w:hAnsi="Times New Roman" w:cs="Times New Roman"/>
          <w:sz w:val="22"/>
          <w:szCs w:val="22"/>
        </w:rPr>
        <w:t xml:space="preserve">3.5. Оплата Контракта осуществляется в рублях Российской Федерации в безналичном порядке путем перечисления Государственным заказчиком денежных средств на расчетный счет Поставщика в пределах, доведенных до него лимитов бюджетных обязательств из  источника </w:t>
      </w:r>
      <w:r w:rsidRPr="00E24E24">
        <w:rPr>
          <w:rFonts w:ascii="Times New Roman" w:hAnsi="Times New Roman" w:cs="Times New Roman"/>
          <w:sz w:val="22"/>
          <w:szCs w:val="22"/>
        </w:rPr>
        <w:t>б</w:t>
      </w:r>
      <w:r w:rsidR="00676BDD" w:rsidRPr="00E24E24">
        <w:rPr>
          <w:rFonts w:ascii="Times New Roman" w:hAnsi="Times New Roman" w:cs="Times New Roman"/>
          <w:sz w:val="22"/>
          <w:szCs w:val="22"/>
        </w:rPr>
        <w:t>юджетного финансирования на 202</w:t>
      </w:r>
      <w:r w:rsidR="00E359C4" w:rsidRPr="00E24E24">
        <w:rPr>
          <w:rFonts w:ascii="Times New Roman" w:hAnsi="Times New Roman" w:cs="Times New Roman"/>
          <w:sz w:val="22"/>
          <w:szCs w:val="22"/>
        </w:rPr>
        <w:t>5</w:t>
      </w:r>
      <w:r w:rsidRPr="00E24E24">
        <w:rPr>
          <w:rFonts w:ascii="Times New Roman" w:hAnsi="Times New Roman" w:cs="Times New Roman"/>
          <w:sz w:val="22"/>
          <w:szCs w:val="22"/>
        </w:rPr>
        <w:t xml:space="preserve"> год по коду бюджетной классификации </w:t>
      </w:r>
      <w:r w:rsidRPr="00E24E24">
        <w:t xml:space="preserve">32003054240690049244 </w:t>
      </w:r>
      <w:r w:rsidRPr="00E24E24">
        <w:rPr>
          <w:rFonts w:ascii="Times New Roman" w:hAnsi="Times New Roman" w:cs="Times New Roman"/>
          <w:sz w:val="22"/>
          <w:szCs w:val="22"/>
        </w:rPr>
        <w:t>в</w:t>
      </w:r>
      <w:r>
        <w:rPr>
          <w:rFonts w:ascii="Times New Roman" w:hAnsi="Times New Roman" w:cs="Times New Roman"/>
          <w:sz w:val="22"/>
          <w:szCs w:val="22"/>
        </w:rPr>
        <w:t xml:space="preserve"> течение 7 (семи) рабочих дней c момента подписания </w:t>
      </w:r>
      <w:r w:rsidR="004C3F94">
        <w:rPr>
          <w:rFonts w:ascii="Times New Roman" w:hAnsi="Times New Roman" w:cs="Times New Roman"/>
          <w:sz w:val="22"/>
          <w:szCs w:val="22"/>
        </w:rPr>
        <w:t>документов о приёмке</w:t>
      </w:r>
      <w:r>
        <w:rPr>
          <w:rFonts w:ascii="Times New Roman" w:hAnsi="Times New Roman" w:cs="Times New Roman"/>
          <w:sz w:val="22"/>
          <w:szCs w:val="22"/>
        </w:rPr>
        <w:t>.</w:t>
      </w:r>
    </w:p>
    <w:p w:rsidR="00185BA9" w:rsidRDefault="00185BA9">
      <w:pPr>
        <w:pStyle w:val="Standard"/>
        <w:widowControl w:val="0"/>
        <w:tabs>
          <w:tab w:val="left" w:pos="0"/>
        </w:tabs>
        <w:ind w:firstLine="709"/>
        <w:jc w:val="both"/>
        <w:rPr>
          <w:rFonts w:ascii="Times New Roman" w:hAnsi="Times New Roman" w:cs="Times New Roman"/>
          <w:sz w:val="22"/>
          <w:szCs w:val="22"/>
        </w:rPr>
      </w:pPr>
      <w:r>
        <w:rPr>
          <w:rFonts w:ascii="Times New Roman" w:hAnsi="Times New Roman" w:cs="Times New Roman"/>
          <w:sz w:val="22"/>
          <w:szCs w:val="22"/>
        </w:rPr>
        <w:t>3.6. Авансовый платеж не предусмотрен.</w:t>
      </w:r>
    </w:p>
    <w:p w:rsidR="00185BA9" w:rsidRDefault="00185BA9">
      <w:pPr>
        <w:pStyle w:val="33"/>
        <w:ind w:firstLine="709"/>
        <w:jc w:val="both"/>
        <w:rPr>
          <w:rFonts w:ascii="Times New Roman" w:hAnsi="Times New Roman" w:cs="Times New Roman"/>
          <w:sz w:val="22"/>
          <w:szCs w:val="22"/>
        </w:rPr>
      </w:pPr>
      <w:r>
        <w:rPr>
          <w:rFonts w:ascii="Times New Roman" w:hAnsi="Times New Roman" w:cs="Times New Roman"/>
          <w:sz w:val="22"/>
          <w:szCs w:val="22"/>
        </w:rPr>
        <w:t>3.7. Обязательства Государственного заказчика по оплате поставленного товара считаются выполненными в день списания денежных средств со счетов Государственного заказчика.</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3.8. В случае изменения платежных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3.9. Государственный заказчик по согласованию Поставщиком в ходе исполнения Контракта вправе увеличить предусмотренные Контрактом количество товара, не более чем не десять процентов или уменьшить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3.10. Государственный заказчик по согласованию с Поставщиком в ходе исполнения контракта вправе снизить цену контракта без изменений, предусмотренных контрактом количества и качества поставляемого товара, и иных условий контракта.</w:t>
      </w:r>
    </w:p>
    <w:p w:rsidR="00185BA9" w:rsidRDefault="00185BA9">
      <w:pPr>
        <w:pStyle w:val="Standard"/>
        <w:jc w:val="both"/>
        <w:rPr>
          <w:rFonts w:ascii="Times New Roman" w:hAnsi="Times New Roman" w:cs="Times New Roman"/>
          <w:sz w:val="22"/>
          <w:szCs w:val="22"/>
        </w:rPr>
      </w:pPr>
    </w:p>
    <w:p w:rsidR="00185BA9" w:rsidRDefault="00185BA9">
      <w:pPr>
        <w:pStyle w:val="Standard"/>
        <w:jc w:val="both"/>
        <w:rPr>
          <w:rFonts w:ascii="Times New Roman" w:hAnsi="Times New Roman" w:cs="Times New Roman"/>
          <w:sz w:val="22"/>
          <w:szCs w:val="22"/>
        </w:rPr>
      </w:pPr>
    </w:p>
    <w:p w:rsidR="00185BA9" w:rsidRDefault="00185BA9">
      <w:pPr>
        <w:pStyle w:val="Standard"/>
        <w:jc w:val="both"/>
        <w:rPr>
          <w:rFonts w:ascii="Times New Roman" w:hAnsi="Times New Roman" w:cs="Times New Roman"/>
          <w:sz w:val="22"/>
          <w:szCs w:val="22"/>
        </w:rPr>
      </w:pPr>
    </w:p>
    <w:p w:rsidR="00185BA9" w:rsidRDefault="00185BA9">
      <w:pPr>
        <w:pStyle w:val="Standard"/>
        <w:jc w:val="both"/>
        <w:rPr>
          <w:rFonts w:ascii="Times New Roman" w:hAnsi="Times New Roman" w:cs="Times New Roman"/>
          <w:sz w:val="22"/>
          <w:szCs w:val="22"/>
        </w:rPr>
      </w:pPr>
    </w:p>
    <w:p w:rsidR="0013282F" w:rsidRDefault="0013282F">
      <w:pPr>
        <w:pStyle w:val="Standard"/>
        <w:jc w:val="both"/>
        <w:rPr>
          <w:rFonts w:ascii="Times New Roman" w:hAnsi="Times New Roman" w:cs="Times New Roman"/>
          <w:sz w:val="22"/>
          <w:szCs w:val="22"/>
        </w:rPr>
      </w:pPr>
    </w:p>
    <w:p w:rsidR="0013282F" w:rsidRDefault="0013282F">
      <w:pPr>
        <w:pStyle w:val="Standard"/>
        <w:jc w:val="both"/>
        <w:rPr>
          <w:rFonts w:ascii="Times New Roman" w:hAnsi="Times New Roman" w:cs="Times New Roman"/>
          <w:sz w:val="22"/>
          <w:szCs w:val="22"/>
        </w:rPr>
      </w:pPr>
    </w:p>
    <w:p w:rsidR="00185BA9" w:rsidRDefault="00185BA9">
      <w:pPr>
        <w:pStyle w:val="Standard"/>
        <w:jc w:val="both"/>
        <w:rPr>
          <w:rFonts w:ascii="Times New Roman" w:hAnsi="Times New Roman" w:cs="Times New Roman"/>
          <w:sz w:val="22"/>
          <w:szCs w:val="22"/>
        </w:rPr>
      </w:pPr>
    </w:p>
    <w:p w:rsidR="00185BA9" w:rsidRDefault="00185BA9">
      <w:pPr>
        <w:pStyle w:val="Standard"/>
        <w:jc w:val="center"/>
        <w:rPr>
          <w:rFonts w:ascii="Times New Roman" w:hAnsi="Times New Roman" w:cs="Times New Roman"/>
          <w:sz w:val="22"/>
          <w:szCs w:val="22"/>
        </w:rPr>
      </w:pPr>
      <w:r>
        <w:rPr>
          <w:rFonts w:ascii="Times New Roman" w:hAnsi="Times New Roman" w:cs="Times New Roman"/>
          <w:b/>
          <w:sz w:val="22"/>
          <w:szCs w:val="22"/>
        </w:rPr>
        <w:lastRenderedPageBreak/>
        <w:t>4. Требования к маркировке, упаковке и транспортировке товара</w:t>
      </w:r>
    </w:p>
    <w:p w:rsidR="00185BA9" w:rsidRDefault="00185BA9" w:rsidP="00D9395E">
      <w:pPr>
        <w:pStyle w:val="Standard"/>
        <w:jc w:val="both"/>
        <w:rPr>
          <w:rFonts w:ascii="Times New Roman" w:hAnsi="Times New Roman" w:cs="Times New Roman"/>
          <w:sz w:val="22"/>
          <w:szCs w:val="22"/>
        </w:rPr>
      </w:pPr>
      <w:r>
        <w:rPr>
          <w:rFonts w:ascii="Times New Roman" w:hAnsi="Times New Roman" w:cs="Times New Roman"/>
          <w:sz w:val="22"/>
          <w:szCs w:val="22"/>
        </w:rPr>
        <w:t>4.1. Товар должен быть поставлен в таре (упаковке), соответствующей требованиям действующего ГОСТ, обеспечивающей целостность и сохранность товара в п</w:t>
      </w:r>
      <w:r w:rsidR="00D9395E">
        <w:rPr>
          <w:rFonts w:ascii="Times New Roman" w:hAnsi="Times New Roman" w:cs="Times New Roman"/>
          <w:sz w:val="22"/>
          <w:szCs w:val="22"/>
        </w:rPr>
        <w:t xml:space="preserve">ути следования и при хранении в </w:t>
      </w:r>
      <w:r>
        <w:rPr>
          <w:rFonts w:ascii="Times New Roman" w:hAnsi="Times New Roman" w:cs="Times New Roman"/>
          <w:sz w:val="22"/>
          <w:szCs w:val="22"/>
        </w:rPr>
        <w:t>течение всего гарантийного срока. Маркировка по действующему ГОСТу.</w:t>
      </w:r>
    </w:p>
    <w:p w:rsidR="00185BA9" w:rsidRDefault="00185BA9">
      <w:pPr>
        <w:pStyle w:val="Standard"/>
        <w:ind w:firstLine="567"/>
        <w:jc w:val="both"/>
        <w:rPr>
          <w:rFonts w:ascii="Times New Roman" w:hAnsi="Times New Roman" w:cs="Times New Roman"/>
          <w:sz w:val="22"/>
          <w:szCs w:val="22"/>
        </w:rPr>
      </w:pPr>
      <w:r>
        <w:rPr>
          <w:rFonts w:ascii="Times New Roman" w:hAnsi="Times New Roman" w:cs="Times New Roman"/>
          <w:sz w:val="22"/>
          <w:szCs w:val="22"/>
        </w:rPr>
        <w:t>4.2. Упаковка поставляемого товара должно соответствовать требованиям ТРТС 005/2011 о безопасности упаковки, техническим условиям и другим нормативно</w:t>
      </w:r>
      <w:r w:rsidR="00E359C4">
        <w:rPr>
          <w:rFonts w:ascii="Times New Roman" w:hAnsi="Times New Roman" w:cs="Times New Roman"/>
          <w:sz w:val="22"/>
          <w:szCs w:val="22"/>
        </w:rPr>
        <w:t xml:space="preserve"> </w:t>
      </w:r>
      <w:r>
        <w:rPr>
          <w:rFonts w:ascii="Times New Roman" w:hAnsi="Times New Roman" w:cs="Times New Roman"/>
          <w:sz w:val="22"/>
          <w:szCs w:val="22"/>
        </w:rPr>
        <w:t>- техническим документам на данный вид товара и обеспечивать сохранность товара при перевозке различными видами транспорта с учетом его перевалок, хранения климатических условий, в котором осуществляется перевозка.</w:t>
      </w:r>
    </w:p>
    <w:p w:rsidR="00185BA9" w:rsidRDefault="00185BA9">
      <w:pPr>
        <w:pStyle w:val="Standard"/>
        <w:ind w:firstLine="567"/>
        <w:jc w:val="both"/>
        <w:rPr>
          <w:rFonts w:ascii="Times New Roman" w:hAnsi="Times New Roman" w:cs="Times New Roman"/>
          <w:sz w:val="22"/>
          <w:szCs w:val="22"/>
        </w:rPr>
      </w:pPr>
      <w:r>
        <w:rPr>
          <w:rFonts w:ascii="Times New Roman" w:hAnsi="Times New Roman" w:cs="Times New Roman"/>
          <w:sz w:val="22"/>
          <w:szCs w:val="22"/>
        </w:rPr>
        <w:t>4.3. Транспортировка товара должна осуществляться транспортом Поставщика и обеспечить соблюдение температурно – влажностного режима при транспортировке и соответствовать требованиям санитарных норм и правил.</w:t>
      </w:r>
    </w:p>
    <w:p w:rsidR="00185BA9" w:rsidRDefault="00185BA9">
      <w:pPr>
        <w:pStyle w:val="Standard"/>
        <w:tabs>
          <w:tab w:val="left" w:pos="840"/>
        </w:tabs>
        <w:jc w:val="both"/>
        <w:rPr>
          <w:rFonts w:ascii="Times New Roman" w:hAnsi="Times New Roman" w:cs="Times New Roman"/>
          <w:sz w:val="22"/>
          <w:szCs w:val="22"/>
        </w:rPr>
      </w:pPr>
    </w:p>
    <w:p w:rsidR="00185BA9" w:rsidRDefault="00185BA9">
      <w:pPr>
        <w:pStyle w:val="14"/>
        <w:ind w:left="360"/>
        <w:jc w:val="center"/>
        <w:rPr>
          <w:rFonts w:ascii="Times New Roman" w:hAnsi="Times New Roman" w:cs="Times New Roman"/>
          <w:sz w:val="22"/>
          <w:szCs w:val="22"/>
        </w:rPr>
      </w:pPr>
      <w:r>
        <w:rPr>
          <w:rFonts w:ascii="Times New Roman" w:hAnsi="Times New Roman" w:cs="Times New Roman"/>
          <w:b/>
          <w:sz w:val="22"/>
          <w:szCs w:val="22"/>
        </w:rPr>
        <w:t>5. Сроки и порядок поставки товара</w:t>
      </w:r>
    </w:p>
    <w:p w:rsidR="00185BA9" w:rsidRDefault="00185BA9">
      <w:pPr>
        <w:ind w:firstLine="709"/>
        <w:jc w:val="both"/>
        <w:rPr>
          <w:rFonts w:ascii="Times New Roman" w:hAnsi="Times New Roman" w:cs="Times New Roman"/>
          <w:sz w:val="22"/>
          <w:szCs w:val="22"/>
        </w:rPr>
      </w:pPr>
      <w:r>
        <w:rPr>
          <w:rFonts w:ascii="Times New Roman" w:hAnsi="Times New Roman" w:cs="Times New Roman"/>
          <w:sz w:val="22"/>
          <w:szCs w:val="22"/>
        </w:rPr>
        <w:t>5.1. Поставщик своими силами и за свой счет осуществляет поставку товара путем ее доставки и отгрузки Государственному заказчику, в количестве, по качеству, по цене, по адресу, в сроки, предусмотренные условиями настоящего Контракта, а Государственный заказчик обеспечивает приемку товара</w:t>
      </w:r>
      <w:r w:rsidR="009D6310">
        <w:rPr>
          <w:rFonts w:ascii="Times New Roman" w:hAnsi="Times New Roman" w:cs="Times New Roman"/>
          <w:b/>
          <w:sz w:val="22"/>
          <w:szCs w:val="22"/>
        </w:rPr>
        <w:t xml:space="preserve">. </w:t>
      </w:r>
    </w:p>
    <w:p w:rsidR="00185BA9" w:rsidRPr="001156D7" w:rsidRDefault="00185BA9">
      <w:pPr>
        <w:ind w:firstLine="709"/>
        <w:jc w:val="both"/>
        <w:rPr>
          <w:rFonts w:ascii="Times New Roman" w:hAnsi="Times New Roman" w:cs="Times New Roman"/>
          <w:sz w:val="22"/>
          <w:szCs w:val="22"/>
        </w:rPr>
      </w:pPr>
      <w:r w:rsidRPr="001156D7">
        <w:rPr>
          <w:rFonts w:ascii="Times New Roman" w:hAnsi="Times New Roman" w:cs="Times New Roman"/>
          <w:sz w:val="22"/>
          <w:szCs w:val="22"/>
        </w:rPr>
        <w:t>Поставщик обязу</w:t>
      </w:r>
      <w:r w:rsidR="001156D7" w:rsidRPr="001156D7">
        <w:rPr>
          <w:rFonts w:ascii="Times New Roman" w:hAnsi="Times New Roman" w:cs="Times New Roman"/>
          <w:sz w:val="22"/>
          <w:szCs w:val="22"/>
        </w:rPr>
        <w:t>ется поставить товар в течении 30</w:t>
      </w:r>
      <w:r w:rsidRPr="001156D7">
        <w:rPr>
          <w:rFonts w:ascii="Times New Roman" w:hAnsi="Times New Roman" w:cs="Times New Roman"/>
          <w:sz w:val="22"/>
          <w:szCs w:val="22"/>
        </w:rPr>
        <w:t xml:space="preserve"> рабочих дней с момента подписания Контракта.</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5.2. Поставщик имеет право исполнить обязательство или его часть досрочно по письменному согласованию с Государственным заказчиком.</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 xml:space="preserve">5.3. Доставка товара осуществляется автомобильным транспортом Поставщика. Не позднее, чем за 2 (два) рабочих дня до планируемой даты поставки товара, Поставщик в письменной форме уведомляет Государственного заказчика, о готовности товара к поставке и о дате поставки товара.  </w:t>
      </w:r>
    </w:p>
    <w:p w:rsidR="00185BA9" w:rsidRDefault="00185BA9">
      <w:pPr>
        <w:pStyle w:val="Standard"/>
        <w:ind w:firstLine="708"/>
        <w:jc w:val="both"/>
        <w:rPr>
          <w:spacing w:val="2"/>
          <w:sz w:val="22"/>
          <w:szCs w:val="22"/>
        </w:rPr>
      </w:pPr>
      <w:r>
        <w:rPr>
          <w:rFonts w:ascii="Times New Roman" w:hAnsi="Times New Roman" w:cs="Times New Roman"/>
          <w:sz w:val="22"/>
          <w:szCs w:val="22"/>
        </w:rPr>
        <w:t>5.4. Вместе с товаром Поставщик передает Государственному заказчику следующий перечень отчетных документов, которые оформляются Поставщиком для приемки товара и его оплаты:</w:t>
      </w:r>
    </w:p>
    <w:p w:rsidR="00185BA9" w:rsidRDefault="00185BA9">
      <w:pPr>
        <w:pStyle w:val="16"/>
        <w:ind w:firstLine="708"/>
        <w:jc w:val="both"/>
        <w:rPr>
          <w:b w:val="0"/>
          <w:spacing w:val="2"/>
          <w:sz w:val="22"/>
          <w:szCs w:val="22"/>
        </w:rPr>
      </w:pPr>
      <w:r>
        <w:rPr>
          <w:b w:val="0"/>
          <w:spacing w:val="2"/>
          <w:sz w:val="22"/>
          <w:szCs w:val="22"/>
        </w:rPr>
        <w:t>- и/или счет;</w:t>
      </w:r>
    </w:p>
    <w:p w:rsidR="00185BA9" w:rsidRDefault="00185BA9">
      <w:pPr>
        <w:pStyle w:val="16"/>
        <w:ind w:firstLine="708"/>
        <w:jc w:val="both"/>
        <w:rPr>
          <w:b w:val="0"/>
          <w:spacing w:val="2"/>
          <w:sz w:val="22"/>
          <w:szCs w:val="22"/>
        </w:rPr>
      </w:pPr>
      <w:r>
        <w:rPr>
          <w:b w:val="0"/>
          <w:spacing w:val="2"/>
          <w:sz w:val="22"/>
          <w:szCs w:val="22"/>
        </w:rPr>
        <w:t>- и/или счет – фактуру;</w:t>
      </w:r>
    </w:p>
    <w:p w:rsidR="00185BA9" w:rsidRDefault="00185BA9">
      <w:pPr>
        <w:pStyle w:val="16"/>
        <w:ind w:firstLine="708"/>
        <w:jc w:val="both"/>
        <w:rPr>
          <w:b w:val="0"/>
          <w:spacing w:val="2"/>
          <w:sz w:val="22"/>
          <w:szCs w:val="22"/>
        </w:rPr>
      </w:pPr>
      <w:r>
        <w:rPr>
          <w:b w:val="0"/>
          <w:spacing w:val="2"/>
          <w:sz w:val="22"/>
          <w:szCs w:val="22"/>
        </w:rPr>
        <w:t>- и/или товарную накладную (код формы 0330212 по ОКУД), оформленную в 2-х экземплярах с печатью «Поставщика»;</w:t>
      </w:r>
    </w:p>
    <w:p w:rsidR="00185BA9" w:rsidRDefault="00185BA9">
      <w:pPr>
        <w:pStyle w:val="16"/>
        <w:ind w:firstLine="708"/>
        <w:jc w:val="both"/>
        <w:rPr>
          <w:b w:val="0"/>
          <w:spacing w:val="2"/>
          <w:sz w:val="22"/>
          <w:szCs w:val="22"/>
        </w:rPr>
      </w:pPr>
      <w:r>
        <w:rPr>
          <w:b w:val="0"/>
          <w:spacing w:val="2"/>
          <w:sz w:val="22"/>
          <w:szCs w:val="22"/>
        </w:rPr>
        <w:t>-оригинал декларации о соответствии или сертификата соответствия либо копии, заверенные в установленном законодательством Российской Федерации;</w:t>
      </w:r>
    </w:p>
    <w:p w:rsidR="00185BA9" w:rsidRDefault="00185BA9">
      <w:pPr>
        <w:pStyle w:val="16"/>
        <w:ind w:firstLine="708"/>
        <w:jc w:val="both"/>
        <w:rPr>
          <w:sz w:val="22"/>
          <w:szCs w:val="22"/>
        </w:rPr>
      </w:pPr>
      <w:r>
        <w:rPr>
          <w:b w:val="0"/>
          <w:spacing w:val="2"/>
          <w:sz w:val="22"/>
          <w:szCs w:val="22"/>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документацией на поставляемый товар или его копия, заверенная в установленном законодательством Российской Федерации. </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5.5. В случае если документы, указанные в пункте 5.4.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5.6. Моментом исполнения обязательств Поставщика по поставке (передаче) товара по Контракту считается дата подписания без замечаний уполномоченными представителями Государственного заказчика и Поставщика акта приема-передачи товара, (</w:t>
      </w:r>
      <w:r>
        <w:rPr>
          <w:rFonts w:ascii="Times New Roman" w:hAnsi="Times New Roman" w:cs="Times New Roman"/>
          <w:spacing w:val="2"/>
          <w:sz w:val="22"/>
          <w:szCs w:val="22"/>
        </w:rPr>
        <w:t>Приложений №2) по факту приема товара</w:t>
      </w:r>
      <w:r>
        <w:rPr>
          <w:rFonts w:ascii="Times New Roman" w:hAnsi="Times New Roman" w:cs="Times New Roman"/>
          <w:sz w:val="22"/>
          <w:szCs w:val="22"/>
        </w:rPr>
        <w:t>.</w:t>
      </w:r>
    </w:p>
    <w:p w:rsidR="00185BA9" w:rsidRDefault="00185BA9">
      <w:pPr>
        <w:pStyle w:val="Standard"/>
        <w:ind w:firstLine="708"/>
        <w:jc w:val="both"/>
        <w:rPr>
          <w:sz w:val="22"/>
          <w:szCs w:val="22"/>
        </w:rPr>
      </w:pPr>
      <w:r>
        <w:rPr>
          <w:rFonts w:ascii="Times New Roman" w:hAnsi="Times New Roman" w:cs="Times New Roman"/>
          <w:sz w:val="22"/>
          <w:szCs w:val="22"/>
        </w:rPr>
        <w:t>5.7.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185BA9" w:rsidRDefault="00185BA9">
      <w:pPr>
        <w:pStyle w:val="20"/>
        <w:spacing w:line="240" w:lineRule="auto"/>
        <w:rPr>
          <w:sz w:val="22"/>
          <w:szCs w:val="22"/>
        </w:rPr>
      </w:pPr>
      <w:r>
        <w:rPr>
          <w:sz w:val="22"/>
          <w:szCs w:val="22"/>
        </w:rPr>
        <w:t xml:space="preserve">5.8. Право собственности на товар переходит к Государственному заказчику с момента подписания актов приема-передачи товара, составленных </w:t>
      </w:r>
      <w:r>
        <w:rPr>
          <w:spacing w:val="2"/>
          <w:sz w:val="22"/>
          <w:szCs w:val="22"/>
        </w:rPr>
        <w:t>по форме согласно (Приложению №2)</w:t>
      </w:r>
      <w:r>
        <w:rPr>
          <w:sz w:val="22"/>
          <w:szCs w:val="22"/>
        </w:rPr>
        <w:t>.</w:t>
      </w:r>
    </w:p>
    <w:p w:rsidR="00185BA9" w:rsidRDefault="00185BA9">
      <w:pPr>
        <w:pStyle w:val="20"/>
        <w:spacing w:line="240" w:lineRule="auto"/>
        <w:rPr>
          <w:sz w:val="22"/>
          <w:szCs w:val="22"/>
        </w:rPr>
      </w:pPr>
      <w:r>
        <w:rPr>
          <w:sz w:val="22"/>
          <w:szCs w:val="22"/>
        </w:rPr>
        <w:t>5.9. Государственный заказчик обязуется возвратить Поставщику его экземпляры документации, относящейся к поставленному товару, в том числе акты приема-передачи товара.</w:t>
      </w:r>
    </w:p>
    <w:p w:rsidR="00185BA9" w:rsidRDefault="00185BA9">
      <w:pPr>
        <w:pStyle w:val="20"/>
        <w:spacing w:line="240" w:lineRule="auto"/>
        <w:rPr>
          <w:sz w:val="22"/>
          <w:szCs w:val="22"/>
        </w:rPr>
      </w:pPr>
      <w:r>
        <w:rPr>
          <w:sz w:val="22"/>
          <w:szCs w:val="22"/>
        </w:rPr>
        <w:t>5.10. Приемка товара осуществляется в будние дни с 9 часов 00 минут до 15 часов 00 минут по местному времени.</w:t>
      </w:r>
    </w:p>
    <w:p w:rsidR="00185BA9" w:rsidRDefault="00185BA9">
      <w:pPr>
        <w:pStyle w:val="20"/>
        <w:spacing w:line="240" w:lineRule="auto"/>
        <w:rPr>
          <w:sz w:val="22"/>
          <w:szCs w:val="22"/>
        </w:rPr>
      </w:pPr>
      <w:r>
        <w:rPr>
          <w:sz w:val="22"/>
          <w:szCs w:val="22"/>
        </w:rPr>
        <w:t xml:space="preserve">5.11. Тара и упаковка возврату не подлежит, залог за упаковку и тару не взыскивается, их стоимость включена в цену Контракта. </w:t>
      </w:r>
    </w:p>
    <w:p w:rsidR="00185BA9" w:rsidRDefault="00185BA9">
      <w:pPr>
        <w:pStyle w:val="20"/>
        <w:spacing w:line="240" w:lineRule="auto"/>
        <w:rPr>
          <w:sz w:val="22"/>
          <w:szCs w:val="22"/>
        </w:rPr>
      </w:pPr>
      <w:r>
        <w:rPr>
          <w:sz w:val="22"/>
          <w:szCs w:val="22"/>
        </w:rPr>
        <w:t xml:space="preserve">5.12. Государственный заказчик обеспечивает приемку товара, в соответствии с Инструкцией о порядке приемки продукции производственно-технического назначения и товаров народного </w:t>
      </w:r>
      <w:r>
        <w:rPr>
          <w:sz w:val="22"/>
          <w:szCs w:val="22"/>
        </w:rPr>
        <w:lastRenderedPageBreak/>
        <w:t>потребления по качеству (утв. Постановлением Госарбитража СССР от 15.06.1965 № П-6), Инструкция о порядке приемки продукции производственно- технического назначения и товаров народного потребления по качеству (утв. Постановлением Госарбитража СССР от 15.06.1965 № П 7).</w:t>
      </w:r>
    </w:p>
    <w:p w:rsidR="00185BA9" w:rsidRDefault="00185BA9">
      <w:pPr>
        <w:pStyle w:val="20"/>
        <w:spacing w:line="240" w:lineRule="auto"/>
        <w:ind w:firstLine="0"/>
        <w:rPr>
          <w:sz w:val="22"/>
          <w:szCs w:val="22"/>
        </w:rPr>
      </w:pPr>
    </w:p>
    <w:p w:rsidR="00185BA9" w:rsidRDefault="00185BA9">
      <w:pPr>
        <w:pStyle w:val="3"/>
        <w:tabs>
          <w:tab w:val="left" w:pos="1221"/>
        </w:tabs>
        <w:spacing w:before="0" w:after="0" w:line="240" w:lineRule="auto"/>
        <w:ind w:firstLine="0"/>
        <w:jc w:val="center"/>
        <w:rPr>
          <w:rFonts w:ascii="Times New Roman" w:hAnsi="Times New Roman" w:cs="Times New Roman"/>
        </w:rPr>
      </w:pPr>
      <w:r>
        <w:rPr>
          <w:rFonts w:ascii="Times New Roman" w:hAnsi="Times New Roman" w:cs="Times New Roman"/>
          <w:spacing w:val="2"/>
        </w:rPr>
        <w:t xml:space="preserve">6.  </w:t>
      </w:r>
      <w:r>
        <w:rPr>
          <w:rFonts w:ascii="Times New Roman" w:hAnsi="Times New Roman" w:cs="Times New Roman"/>
        </w:rPr>
        <w:t>Порядок и сроки проведения экспертизы оказываемой услуги, порядок и сроки оформления результатов такой экспертизы.</w:t>
      </w:r>
    </w:p>
    <w:p w:rsidR="00185BA9" w:rsidRDefault="00185BA9">
      <w:pPr>
        <w:pStyle w:val="3"/>
        <w:tabs>
          <w:tab w:val="left" w:pos="1221"/>
        </w:tabs>
        <w:spacing w:before="0" w:after="0" w:line="240" w:lineRule="auto"/>
        <w:ind w:firstLine="0"/>
        <w:jc w:val="center"/>
        <w:rPr>
          <w:rFonts w:ascii="Times New Roman" w:hAnsi="Times New Roman" w:cs="Times New Roman"/>
        </w:rPr>
      </w:pPr>
    </w:p>
    <w:p w:rsidR="00185BA9" w:rsidRDefault="00185BA9">
      <w:pPr>
        <w:widowControl w:val="0"/>
        <w:tabs>
          <w:tab w:val="left" w:pos="1276"/>
        </w:tabs>
        <w:suppressAutoHyphens w:val="0"/>
        <w:ind w:right="19" w:firstLine="709"/>
        <w:jc w:val="both"/>
        <w:textAlignment w:val="auto"/>
        <w:rPr>
          <w:rFonts w:ascii="Times New Roman" w:eastAsia="Calibri" w:hAnsi="Times New Roman" w:cs="Times New Roman"/>
          <w:sz w:val="22"/>
          <w:szCs w:val="22"/>
          <w:lang w:eastAsia="ar-SA" w:bidi="ar-SA"/>
        </w:rPr>
      </w:pPr>
      <w:r>
        <w:rPr>
          <w:rFonts w:ascii="Times New Roman" w:eastAsia="Calibri" w:hAnsi="Times New Roman" w:cs="Times New Roman"/>
          <w:sz w:val="22"/>
          <w:szCs w:val="22"/>
          <w:lang w:eastAsia="ar-SA" w:bidi="ar-SA"/>
        </w:rPr>
        <w:t>6.1.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w:t>
      </w:r>
    </w:p>
    <w:p w:rsidR="00185BA9" w:rsidRDefault="00185BA9">
      <w:pPr>
        <w:ind w:firstLine="709"/>
        <w:jc w:val="both"/>
        <w:textAlignment w:val="auto"/>
        <w:rPr>
          <w:rFonts w:ascii="Times New Roman" w:eastAsia="Calibri" w:hAnsi="Times New Roman" w:cs="Times New Roman"/>
          <w:sz w:val="22"/>
          <w:szCs w:val="22"/>
          <w:lang w:eastAsia="ar-SA" w:bidi="ar-SA"/>
        </w:rPr>
      </w:pPr>
      <w:r>
        <w:rPr>
          <w:rFonts w:ascii="Times New Roman" w:eastAsia="Calibri" w:hAnsi="Times New Roman" w:cs="Times New Roman"/>
          <w:sz w:val="22"/>
          <w:szCs w:val="22"/>
          <w:lang w:eastAsia="ar-SA" w:bidi="ar-SA"/>
        </w:rPr>
        <w:t xml:space="preserve">6.2. Для проверки товара, предусмотренных контрактом, в части их соответствия условиям Контракта Государственный заказчик проводит экспертизу своими силами, либо </w:t>
      </w:r>
      <w:r>
        <w:rPr>
          <w:rFonts w:ascii="Times New Roman" w:eastAsia="Times New Roman" w:hAnsi="Times New Roman" w:cs="Times New Roman"/>
          <w:sz w:val="22"/>
          <w:szCs w:val="22"/>
          <w:lang w:eastAsia="ar-SA" w:bidi="ar-SA"/>
        </w:rPr>
        <w:t xml:space="preserve">к ее проведению могут привлекаться эксперты, экспертные организации на основании Контрактов, заключенных в соответствии с Федеральным законом </w:t>
      </w:r>
      <w:r>
        <w:rPr>
          <w:rFonts w:ascii="Times New Roman" w:eastAsia="Calibri" w:hAnsi="Times New Roman" w:cs="Times New Roman"/>
          <w:sz w:val="22"/>
          <w:szCs w:val="22"/>
          <w:lang w:eastAsia="ar-SA" w:bidi="ar-SA"/>
        </w:rPr>
        <w:t>от 05.04.2013 № 44-ФЗ.</w:t>
      </w:r>
    </w:p>
    <w:p w:rsidR="00185BA9" w:rsidRDefault="00185BA9">
      <w:pPr>
        <w:suppressAutoHyphens w:val="0"/>
        <w:ind w:firstLine="709"/>
        <w:jc w:val="both"/>
        <w:textAlignment w:val="auto"/>
        <w:rPr>
          <w:rFonts w:ascii="Times New Roman" w:eastAsia="Calibri" w:hAnsi="Times New Roman" w:cs="Times New Roman"/>
          <w:sz w:val="22"/>
          <w:szCs w:val="22"/>
          <w:lang w:eastAsia="ar-SA" w:bidi="ar-SA"/>
        </w:rPr>
      </w:pPr>
      <w:r>
        <w:rPr>
          <w:rFonts w:ascii="Times New Roman" w:eastAsia="Calibri" w:hAnsi="Times New Roman" w:cs="Times New Roman"/>
          <w:sz w:val="22"/>
          <w:szCs w:val="22"/>
          <w:lang w:eastAsia="ar-SA" w:bidi="ar-SA"/>
        </w:rPr>
        <w:t>6.3. Проводить экспертизу собственными силами уполномочен представитель Государственного заказчика. Результаты проведения экспертизы оформляются актом приема-передачи с визами (подписями) работников, привлеченных к ее проведению (при проведении экспертизы собственными силами).</w:t>
      </w:r>
    </w:p>
    <w:p w:rsidR="00185BA9" w:rsidRDefault="00185BA9">
      <w:pPr>
        <w:suppressAutoHyphens w:val="0"/>
        <w:ind w:firstLine="709"/>
        <w:jc w:val="both"/>
        <w:textAlignment w:val="auto"/>
        <w:rPr>
          <w:rFonts w:ascii="Times New Roman" w:eastAsia="Calibri" w:hAnsi="Times New Roman" w:cs="Times New Roman"/>
          <w:sz w:val="22"/>
          <w:szCs w:val="22"/>
          <w:lang w:eastAsia="ar-SA" w:bidi="ar-SA"/>
        </w:rPr>
      </w:pPr>
      <w:r>
        <w:rPr>
          <w:rFonts w:ascii="Times New Roman" w:eastAsia="Calibri" w:hAnsi="Times New Roman" w:cs="Times New Roman"/>
          <w:sz w:val="22"/>
          <w:szCs w:val="22"/>
          <w:lang w:eastAsia="ar-SA" w:bidi="ar-SA"/>
        </w:rPr>
        <w:t>Результаты экспертизы оформляются в виде заключения в 2 (двух) экземплярах в произвольной форме, по одному для Государственного заказчика и Поставщика.</w:t>
      </w:r>
    </w:p>
    <w:p w:rsidR="00185BA9" w:rsidRDefault="00185BA9">
      <w:pPr>
        <w:suppressAutoHyphens w:val="0"/>
        <w:ind w:firstLine="709"/>
        <w:jc w:val="both"/>
        <w:textAlignment w:val="auto"/>
        <w:rPr>
          <w:rFonts w:ascii="Times New Roman" w:eastAsia="Calibri" w:hAnsi="Times New Roman" w:cs="Times New Roman"/>
          <w:sz w:val="22"/>
          <w:szCs w:val="22"/>
          <w:lang w:eastAsia="ar-SA" w:bidi="ar-SA"/>
        </w:rPr>
      </w:pPr>
      <w:r>
        <w:rPr>
          <w:rFonts w:ascii="Times New Roman" w:eastAsia="Calibri" w:hAnsi="Times New Roman" w:cs="Times New Roman"/>
          <w:sz w:val="22"/>
          <w:szCs w:val="22"/>
          <w:lang w:eastAsia="ar-SA" w:bidi="ar-SA"/>
        </w:rPr>
        <w:t>6.4. Экспертиза проводится экспертами, экспертными организациями, привлеченными Государственным заказчиком на основании Контрактов, заключенных в соответствии законодательством Российской Федерации в рамках выделенных лимитов бюджетных обязательств, в порядке и сроки, установленные указанными Контрактами.</w:t>
      </w:r>
    </w:p>
    <w:p w:rsidR="00185BA9" w:rsidRDefault="00185BA9">
      <w:pPr>
        <w:tabs>
          <w:tab w:val="left" w:pos="1181"/>
        </w:tabs>
        <w:suppressAutoHyphens w:val="0"/>
        <w:autoSpaceDE w:val="0"/>
        <w:ind w:firstLine="709"/>
        <w:jc w:val="both"/>
        <w:textAlignment w:val="auto"/>
        <w:rPr>
          <w:rFonts w:ascii="Times New Roman" w:hAnsi="Times New Roman" w:cs="Times New Roman"/>
          <w:b/>
          <w:sz w:val="22"/>
          <w:szCs w:val="22"/>
        </w:rPr>
      </w:pPr>
      <w:r>
        <w:rPr>
          <w:rFonts w:ascii="Times New Roman" w:eastAsia="Calibri" w:hAnsi="Times New Roman" w:cs="Times New Roman"/>
          <w:sz w:val="22"/>
          <w:szCs w:val="22"/>
          <w:lang w:eastAsia="ar-SA" w:bidi="ar-SA"/>
        </w:rPr>
        <w:t>6.5. В случае, если по результатам экспертизы товара будут установлены нарушения требований Контракта, не препятствующие приемке товара, в заключение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r>
        <w:rPr>
          <w:rFonts w:ascii="Times New Roman" w:eastAsia="Calibri" w:hAnsi="Times New Roman" w:cs="Times New Roman"/>
          <w:b/>
          <w:sz w:val="22"/>
          <w:szCs w:val="22"/>
          <w:lang w:eastAsia="ar-SA" w:bidi="ar-SA"/>
        </w:rPr>
        <w:t>.</w:t>
      </w:r>
    </w:p>
    <w:p w:rsidR="00185BA9" w:rsidRDefault="00185BA9">
      <w:pPr>
        <w:pStyle w:val="Standard"/>
        <w:rPr>
          <w:rFonts w:ascii="Times New Roman" w:hAnsi="Times New Roman" w:cs="Times New Roman"/>
          <w:b/>
          <w:sz w:val="22"/>
          <w:szCs w:val="22"/>
        </w:rPr>
      </w:pPr>
    </w:p>
    <w:p w:rsidR="00185BA9" w:rsidRDefault="00185BA9">
      <w:pPr>
        <w:pStyle w:val="Standard"/>
        <w:jc w:val="center"/>
        <w:rPr>
          <w:rFonts w:ascii="Times New Roman" w:hAnsi="Times New Roman" w:cs="Times New Roman"/>
          <w:b/>
          <w:sz w:val="22"/>
          <w:szCs w:val="22"/>
        </w:rPr>
      </w:pPr>
      <w:r>
        <w:rPr>
          <w:rFonts w:ascii="Times New Roman" w:hAnsi="Times New Roman" w:cs="Times New Roman"/>
          <w:b/>
          <w:sz w:val="22"/>
          <w:szCs w:val="22"/>
        </w:rPr>
        <w:t>7.  Качество товара, порядок и срок приемки товара,</w:t>
      </w:r>
    </w:p>
    <w:p w:rsidR="00185BA9" w:rsidRDefault="00185BA9">
      <w:pPr>
        <w:pStyle w:val="Standard"/>
        <w:jc w:val="center"/>
        <w:rPr>
          <w:rFonts w:ascii="Times New Roman" w:hAnsi="Times New Roman" w:cs="Times New Roman"/>
          <w:b/>
          <w:sz w:val="22"/>
          <w:szCs w:val="22"/>
        </w:rPr>
      </w:pPr>
      <w:r>
        <w:rPr>
          <w:rFonts w:ascii="Times New Roman" w:hAnsi="Times New Roman" w:cs="Times New Roman"/>
          <w:b/>
          <w:sz w:val="22"/>
          <w:szCs w:val="22"/>
        </w:rPr>
        <w:t>порядок и срок оформления результатов приемки</w:t>
      </w:r>
    </w:p>
    <w:p w:rsidR="00185BA9" w:rsidRDefault="00185BA9">
      <w:pPr>
        <w:pStyle w:val="Standard"/>
        <w:jc w:val="center"/>
        <w:rPr>
          <w:rFonts w:ascii="Times New Roman" w:hAnsi="Times New Roman" w:cs="Times New Roman"/>
          <w:b/>
          <w:sz w:val="22"/>
          <w:szCs w:val="22"/>
        </w:rPr>
      </w:pPr>
    </w:p>
    <w:p w:rsidR="00185BA9" w:rsidRDefault="00185BA9">
      <w:pPr>
        <w:pStyle w:val="Standard"/>
        <w:widowControl w:val="0"/>
        <w:ind w:firstLine="709"/>
        <w:jc w:val="both"/>
        <w:rPr>
          <w:rFonts w:ascii="Times New Roman" w:hAnsi="Times New Roman" w:cs="Times New Roman"/>
          <w:sz w:val="22"/>
          <w:szCs w:val="22"/>
        </w:rPr>
      </w:pPr>
      <w:r>
        <w:rPr>
          <w:rFonts w:ascii="Times New Roman" w:hAnsi="Times New Roman" w:cs="Times New Roman"/>
          <w:sz w:val="22"/>
          <w:szCs w:val="22"/>
        </w:rPr>
        <w:t>7.1. Качество поставляемого товара должны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185BA9" w:rsidRDefault="00185BA9">
      <w:pPr>
        <w:pStyle w:val="Standard"/>
        <w:tabs>
          <w:tab w:val="left" w:pos="1134"/>
        </w:tabs>
        <w:ind w:firstLine="709"/>
        <w:jc w:val="both"/>
        <w:rPr>
          <w:rFonts w:ascii="Times New Roman" w:hAnsi="Times New Roman" w:cs="Times New Roman"/>
          <w:sz w:val="22"/>
          <w:szCs w:val="22"/>
        </w:rPr>
      </w:pPr>
      <w:r>
        <w:rPr>
          <w:rFonts w:ascii="Times New Roman" w:hAnsi="Times New Roman" w:cs="Times New Roman"/>
          <w:sz w:val="22"/>
          <w:szCs w:val="22"/>
        </w:rPr>
        <w:t>7.2. Приемка товара производится в соответствии с требованиями ГОСТ и требованиям Государственного Контракта.</w:t>
      </w:r>
    </w:p>
    <w:p w:rsidR="00185BA9" w:rsidRDefault="00185BA9">
      <w:pPr>
        <w:pStyle w:val="Standard"/>
        <w:ind w:firstLine="709"/>
        <w:jc w:val="both"/>
        <w:rPr>
          <w:rFonts w:ascii="Times New Roman" w:hAnsi="Times New Roman" w:cs="Times New Roman"/>
          <w:sz w:val="22"/>
          <w:szCs w:val="22"/>
        </w:rPr>
      </w:pPr>
      <w:r>
        <w:rPr>
          <w:rFonts w:ascii="Times New Roman" w:hAnsi="Times New Roman" w:cs="Times New Roman"/>
          <w:sz w:val="22"/>
          <w:szCs w:val="22"/>
        </w:rPr>
        <w:t>7.3. Приемка товара, поступившего в исправной таре (упаковке) и количеству товарных единиц в каждом месте производится на складе Государственного заказчика.</w:t>
      </w:r>
    </w:p>
    <w:p w:rsidR="00185BA9" w:rsidRDefault="00185BA9">
      <w:pPr>
        <w:pStyle w:val="Standard"/>
        <w:ind w:firstLine="720"/>
        <w:jc w:val="both"/>
        <w:rPr>
          <w:rFonts w:ascii="Times New Roman" w:hAnsi="Times New Roman" w:cs="Times New Roman"/>
          <w:sz w:val="22"/>
          <w:szCs w:val="22"/>
        </w:rPr>
      </w:pPr>
      <w:r>
        <w:rPr>
          <w:rFonts w:ascii="Times New Roman" w:hAnsi="Times New Roman" w:cs="Times New Roman"/>
          <w:sz w:val="22"/>
          <w:szCs w:val="22"/>
        </w:rPr>
        <w:t>7.4. Приемка товара по количеству производится по транспортным и сопроводительным документам (п.5.4.Контракта).</w:t>
      </w:r>
    </w:p>
    <w:p w:rsidR="00185BA9" w:rsidRDefault="00185BA9">
      <w:pPr>
        <w:pStyle w:val="Standard"/>
        <w:ind w:firstLine="720"/>
        <w:jc w:val="both"/>
        <w:rPr>
          <w:rFonts w:ascii="Times New Roman" w:hAnsi="Times New Roman" w:cs="Times New Roman"/>
          <w:sz w:val="22"/>
          <w:szCs w:val="22"/>
        </w:rPr>
      </w:pPr>
      <w:r>
        <w:rPr>
          <w:rFonts w:ascii="Times New Roman" w:hAnsi="Times New Roman" w:cs="Times New Roman"/>
          <w:sz w:val="22"/>
          <w:szCs w:val="22"/>
        </w:rPr>
        <w:t>7.5. Если при приемке товара будут обнаружены некомплектность или неисправность товара, то Государственный заказчик обязан приостановить дальнейшую приемку, обеспечить сохранность товара, а также вызвать для участия в дальнейшей приемке товара представителя Поставщика с указанием срока прибытия. О выявленных некомплектности или неисправности товара составляется акт о расхождении по количеству и качеству товара, за подписями лиц, производивших приемку продукции, и направляется в адрес Поставщика.</w:t>
      </w:r>
    </w:p>
    <w:p w:rsidR="00185BA9" w:rsidRDefault="00185BA9">
      <w:pPr>
        <w:pStyle w:val="Standard"/>
        <w:ind w:firstLine="720"/>
        <w:jc w:val="both"/>
        <w:rPr>
          <w:rFonts w:ascii="Times New Roman" w:hAnsi="Times New Roman" w:cs="Times New Roman"/>
          <w:sz w:val="22"/>
          <w:szCs w:val="22"/>
        </w:rPr>
      </w:pPr>
      <w:r>
        <w:rPr>
          <w:rFonts w:ascii="Times New Roman" w:hAnsi="Times New Roman" w:cs="Times New Roman"/>
          <w:sz w:val="22"/>
          <w:szCs w:val="22"/>
        </w:rPr>
        <w:t xml:space="preserve">Если в срок, указанный для прибытия, представитель Поставщика не пребывает, </w:t>
      </w:r>
      <w:r>
        <w:rPr>
          <w:rFonts w:ascii="Times New Roman" w:eastAsia="Calibri" w:hAnsi="Times New Roman" w:cs="Times New Roman"/>
          <w:sz w:val="22"/>
          <w:szCs w:val="22"/>
        </w:rPr>
        <w:t xml:space="preserve">считается, что акт Поставщиком признан, и дальнейшая </w:t>
      </w:r>
      <w:r>
        <w:rPr>
          <w:rFonts w:ascii="Times New Roman" w:hAnsi="Times New Roman" w:cs="Times New Roman"/>
          <w:sz w:val="22"/>
          <w:szCs w:val="22"/>
        </w:rPr>
        <w:t>приемка продукции Государственным заказчиком осуществляется самостоятельно.</w:t>
      </w:r>
      <w:bookmarkStart w:id="5" w:name="sub_602"/>
      <w:bookmarkEnd w:id="5"/>
    </w:p>
    <w:p w:rsidR="00185BA9" w:rsidRDefault="00185BA9">
      <w:pPr>
        <w:pStyle w:val="Standard"/>
        <w:ind w:firstLine="720"/>
        <w:jc w:val="both"/>
        <w:rPr>
          <w:rFonts w:ascii="Times New Roman" w:hAnsi="Times New Roman" w:cs="Times New Roman"/>
          <w:sz w:val="22"/>
          <w:szCs w:val="22"/>
        </w:rPr>
      </w:pPr>
      <w:r>
        <w:rPr>
          <w:rFonts w:ascii="Times New Roman" w:hAnsi="Times New Roman" w:cs="Times New Roman"/>
          <w:sz w:val="22"/>
          <w:szCs w:val="22"/>
        </w:rPr>
        <w:t>7.6. Приемка товара по качеству производится в точном соответствии со стандартами, техническими условиями, Основными и Особыми условиями поставки, другими обязательными для сторон правилами, а также по сопроводительным документам, удостоверяющим качество и комплектность поставляемой продукции (сертификат, декларация, удостоверение о качестве, счет-фактура, спецификация и т. п.).</w:t>
      </w:r>
    </w:p>
    <w:p w:rsidR="00185BA9" w:rsidRDefault="00185BA9">
      <w:pPr>
        <w:pStyle w:val="110"/>
        <w:tabs>
          <w:tab w:val="left" w:pos="1134"/>
        </w:tabs>
        <w:ind w:firstLine="709"/>
        <w:jc w:val="both"/>
        <w:rPr>
          <w:rFonts w:ascii="Times New Roman" w:hAnsi="Times New Roman"/>
          <w:sz w:val="22"/>
          <w:szCs w:val="22"/>
        </w:rPr>
      </w:pPr>
      <w:r>
        <w:rPr>
          <w:rFonts w:ascii="Times New Roman" w:hAnsi="Times New Roman"/>
          <w:sz w:val="22"/>
          <w:szCs w:val="22"/>
        </w:rPr>
        <w:lastRenderedPageBreak/>
        <w:t xml:space="preserve">7.7. Моментом исполнения обязательств Поставщика по поставке (передаче) товара считается дата подписания Государственным заказчиком без замечаний </w:t>
      </w:r>
      <w:r w:rsidR="004C3F94">
        <w:rPr>
          <w:rFonts w:ascii="Times New Roman" w:hAnsi="Times New Roman"/>
          <w:sz w:val="22"/>
          <w:szCs w:val="22"/>
        </w:rPr>
        <w:t xml:space="preserve">документов о приёмке по </w:t>
      </w:r>
      <w:r>
        <w:rPr>
          <w:rFonts w:ascii="Times New Roman" w:hAnsi="Times New Roman"/>
          <w:sz w:val="22"/>
          <w:szCs w:val="22"/>
        </w:rPr>
        <w:t>факту приемки товара.</w:t>
      </w:r>
    </w:p>
    <w:p w:rsidR="00185BA9" w:rsidRDefault="00185BA9">
      <w:pPr>
        <w:pStyle w:val="110"/>
        <w:jc w:val="both"/>
        <w:rPr>
          <w:rFonts w:ascii="Times New Roman" w:hAnsi="Times New Roman"/>
          <w:sz w:val="22"/>
          <w:szCs w:val="22"/>
        </w:rPr>
      </w:pPr>
      <w:r>
        <w:rPr>
          <w:rFonts w:ascii="Times New Roman" w:hAnsi="Times New Roman"/>
          <w:sz w:val="22"/>
          <w:szCs w:val="22"/>
        </w:rPr>
        <w:tab/>
        <w:t xml:space="preserve">7.8. Товар, не соответствующий требованиям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w:t>
      </w:r>
      <w:r>
        <w:rPr>
          <w:rFonts w:ascii="Times New Roman" w:hAnsi="Times New Roman"/>
          <w:spacing w:val="2"/>
          <w:sz w:val="22"/>
          <w:szCs w:val="22"/>
        </w:rPr>
        <w:t>акт приемки-передачи товара</w:t>
      </w:r>
      <w:r>
        <w:rPr>
          <w:rFonts w:ascii="Times New Roman" w:hAnsi="Times New Roman"/>
          <w:sz w:val="22"/>
          <w:szCs w:val="22"/>
        </w:rPr>
        <w:t>, (</w:t>
      </w:r>
      <w:r>
        <w:rPr>
          <w:rFonts w:ascii="Times New Roman" w:hAnsi="Times New Roman"/>
          <w:spacing w:val="2"/>
          <w:sz w:val="22"/>
          <w:szCs w:val="22"/>
        </w:rPr>
        <w:t>приложению №2)</w:t>
      </w:r>
      <w:r>
        <w:rPr>
          <w:rFonts w:ascii="Times New Roman" w:hAnsi="Times New Roman"/>
          <w:sz w:val="22"/>
          <w:szCs w:val="22"/>
        </w:rPr>
        <w:t>, 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действующего законодательства Российской Федерации и условиям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185BA9" w:rsidRDefault="00185BA9">
      <w:pPr>
        <w:pStyle w:val="Standard"/>
        <w:jc w:val="center"/>
        <w:rPr>
          <w:rFonts w:ascii="Times New Roman" w:hAnsi="Times New Roman" w:cs="Times New Roman"/>
          <w:sz w:val="22"/>
          <w:szCs w:val="22"/>
        </w:rPr>
      </w:pPr>
    </w:p>
    <w:p w:rsidR="00185BA9" w:rsidRDefault="00185BA9">
      <w:pPr>
        <w:pStyle w:val="Standard"/>
        <w:jc w:val="center"/>
        <w:rPr>
          <w:rFonts w:ascii="Times New Roman" w:hAnsi="Times New Roman" w:cs="Times New Roman"/>
          <w:b/>
          <w:sz w:val="22"/>
          <w:szCs w:val="22"/>
        </w:rPr>
      </w:pPr>
      <w:r>
        <w:rPr>
          <w:rFonts w:ascii="Times New Roman" w:hAnsi="Times New Roman" w:cs="Times New Roman"/>
          <w:b/>
          <w:sz w:val="22"/>
          <w:szCs w:val="22"/>
        </w:rPr>
        <w:t>8. Гарантийные обязательства</w:t>
      </w:r>
    </w:p>
    <w:p w:rsidR="00185BA9" w:rsidRDefault="00185BA9">
      <w:pPr>
        <w:pStyle w:val="Standard"/>
        <w:jc w:val="center"/>
        <w:rPr>
          <w:rFonts w:ascii="Times New Roman" w:hAnsi="Times New Roman" w:cs="Times New Roman"/>
          <w:b/>
          <w:sz w:val="22"/>
          <w:szCs w:val="22"/>
        </w:rPr>
      </w:pPr>
    </w:p>
    <w:p w:rsidR="00185BA9" w:rsidRDefault="00185BA9">
      <w:pPr>
        <w:pStyle w:val="20"/>
        <w:spacing w:line="240" w:lineRule="auto"/>
        <w:rPr>
          <w:sz w:val="22"/>
          <w:szCs w:val="22"/>
        </w:rPr>
      </w:pPr>
      <w:r>
        <w:rPr>
          <w:sz w:val="22"/>
          <w:szCs w:val="22"/>
        </w:rPr>
        <w:t>8.1. Гарантийный срок на товар должен соответствовать требованиям законодательства Российской Федерации и условиям Контракта.</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8.2. При замене товара гарантийный срок на него исчисляется заново со дня приемки товара Государственным заказчиком.</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8.3. Все расходы, связанные с заменой товара ненадлежащего качества в период гарантийного срока товара оплачиваются за счет Поставщика.</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8.4. В пределах гарантийного срока Поставщик производит устранение недостатков или замену товара за свой счет в течение 10 (десяти) рабочих дней с момента получения Поставщиком письменного требования Государственного Заказчика об устранении недостатков или замене товара несоответствующего качества.</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8.5. Обязательства Поставщика по замене товара в пределах гарантийного срока хранения на товар.</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8.6.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8.7. При расторжении Контракта гарантийные обязательства Поставщика по Контракту не прекращаются.</w:t>
      </w:r>
    </w:p>
    <w:p w:rsidR="00185BA9" w:rsidRDefault="00185BA9">
      <w:pPr>
        <w:pStyle w:val="Standard"/>
        <w:ind w:firstLine="708"/>
        <w:jc w:val="both"/>
        <w:rPr>
          <w:rFonts w:ascii="Times New Roman" w:hAnsi="Times New Roman" w:cs="Times New Roman"/>
          <w:b/>
          <w:color w:val="000000"/>
          <w:sz w:val="22"/>
          <w:szCs w:val="22"/>
        </w:rPr>
      </w:pPr>
      <w:r>
        <w:rPr>
          <w:rFonts w:ascii="Times New Roman" w:hAnsi="Times New Roman" w:cs="Times New Roman"/>
          <w:sz w:val="22"/>
          <w:szCs w:val="22"/>
        </w:rPr>
        <w:t>8.8. Замена товара ненадлежащего качества осуществляется Поставщиком по акту возврата товаров.</w:t>
      </w:r>
    </w:p>
    <w:p w:rsidR="00185BA9" w:rsidRDefault="00185BA9">
      <w:pPr>
        <w:pStyle w:val="Standard"/>
        <w:widowControl w:val="0"/>
        <w:jc w:val="center"/>
        <w:rPr>
          <w:rFonts w:ascii="Times New Roman" w:hAnsi="Times New Roman" w:cs="Times New Roman"/>
          <w:b/>
          <w:color w:val="000000"/>
          <w:sz w:val="22"/>
          <w:szCs w:val="22"/>
        </w:rPr>
      </w:pPr>
      <w:r>
        <w:rPr>
          <w:rFonts w:ascii="Times New Roman" w:hAnsi="Times New Roman" w:cs="Times New Roman"/>
          <w:b/>
          <w:color w:val="000000"/>
          <w:sz w:val="22"/>
          <w:szCs w:val="22"/>
        </w:rPr>
        <w:t>9. Ответственность Сторон</w:t>
      </w:r>
    </w:p>
    <w:p w:rsidR="00185BA9" w:rsidRDefault="00185BA9">
      <w:pPr>
        <w:pStyle w:val="Standard"/>
        <w:widowControl w:val="0"/>
        <w:jc w:val="center"/>
        <w:rPr>
          <w:rFonts w:ascii="Times New Roman" w:hAnsi="Times New Roman" w:cs="Times New Roman"/>
          <w:b/>
          <w:color w:val="000000"/>
          <w:sz w:val="22"/>
          <w:szCs w:val="22"/>
        </w:rPr>
      </w:pPr>
    </w:p>
    <w:p w:rsidR="00185BA9" w:rsidRDefault="00185BA9">
      <w:pPr>
        <w:pStyle w:val="Standard"/>
        <w:ind w:firstLine="709"/>
        <w:jc w:val="both"/>
        <w:rPr>
          <w:rFonts w:ascii="Times New Roman" w:hAnsi="Times New Roman" w:cs="Times New Roman"/>
          <w:sz w:val="22"/>
          <w:szCs w:val="22"/>
        </w:rPr>
      </w:pPr>
      <w:r>
        <w:rPr>
          <w:rFonts w:ascii="Times New Roman" w:eastAsia="Calibri" w:hAnsi="Times New Roman" w:cs="Times New Roman"/>
          <w:sz w:val="22"/>
          <w:szCs w:val="22"/>
        </w:rPr>
        <w:t xml:space="preserve">9.1. За неисполнение (ненадлежащее исполнение) принятых на себя обязательств, стороны несут ответственность, предусмотренную Контрактом, Постановлением Правительства РФ </w:t>
      </w:r>
      <w:r>
        <w:rPr>
          <w:rFonts w:ascii="Times New Roman" w:eastAsia="Calibri" w:hAnsi="Times New Roman" w:cs="Times New Roman"/>
          <w:sz w:val="22"/>
          <w:szCs w:val="22"/>
        </w:rPr>
        <w:br/>
        <w:t xml:space="preserve">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w:t>
      </w:r>
      <w:r>
        <w:rPr>
          <w:rFonts w:ascii="Times New Roman" w:eastAsia="Calibri" w:hAnsi="Times New Roman" w:cs="Times New Roman"/>
          <w:sz w:val="22"/>
          <w:szCs w:val="22"/>
        </w:rPr>
        <w:br/>
        <w:t>от 15 мая 2017 года №570 и признании утратившим силу Постановления Правительства Российской Федерации от 25 ноября 2013 г. №1063», иным действующим гражданским законодательством Российской Федерации.</w:t>
      </w:r>
    </w:p>
    <w:p w:rsidR="00185BA9" w:rsidRDefault="00185BA9">
      <w:pPr>
        <w:pStyle w:val="Standard"/>
        <w:ind w:firstLine="709"/>
        <w:jc w:val="both"/>
        <w:rPr>
          <w:rStyle w:val="2"/>
          <w:rFonts w:eastAsia="Tahoma"/>
          <w:b w:val="0"/>
          <w:sz w:val="22"/>
          <w:szCs w:val="22"/>
        </w:rPr>
      </w:pPr>
      <w:r>
        <w:rPr>
          <w:rFonts w:ascii="Times New Roman" w:hAnsi="Times New Roman" w:cs="Times New Roman"/>
          <w:sz w:val="22"/>
          <w:szCs w:val="22"/>
        </w:rPr>
        <w:t xml:space="preserve">9.2.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гарантийных обязательств), предусмотренных Контрактом, размер штрафа устанавливается в размере </w:t>
      </w:r>
      <w:r>
        <w:rPr>
          <w:rStyle w:val="2"/>
          <w:rFonts w:eastAsia="Tahoma"/>
          <w:sz w:val="22"/>
          <w:szCs w:val="22"/>
        </w:rPr>
        <w:t xml:space="preserve">10% </w:t>
      </w:r>
      <w:r>
        <w:rPr>
          <w:rFonts w:ascii="Times New Roman" w:hAnsi="Times New Roman" w:cs="Times New Roman"/>
          <w:sz w:val="22"/>
          <w:szCs w:val="22"/>
        </w:rPr>
        <w:t>от цены Контракта (за исключением, п.9.3 Контракта).</w:t>
      </w:r>
    </w:p>
    <w:p w:rsidR="00185BA9" w:rsidRDefault="00185BA9">
      <w:pPr>
        <w:pStyle w:val="Standard"/>
        <w:ind w:firstLine="709"/>
        <w:jc w:val="both"/>
        <w:rPr>
          <w:rFonts w:ascii="Times New Roman" w:hAnsi="Times New Roman" w:cs="Times New Roman"/>
          <w:sz w:val="22"/>
          <w:szCs w:val="22"/>
        </w:rPr>
      </w:pPr>
      <w:r>
        <w:rPr>
          <w:rStyle w:val="2"/>
          <w:rFonts w:eastAsia="Tahoma"/>
          <w:b w:val="0"/>
          <w:sz w:val="22"/>
          <w:szCs w:val="22"/>
        </w:rPr>
        <w:t>9.3.</w:t>
      </w:r>
      <w:r>
        <w:rPr>
          <w:rStyle w:val="2"/>
          <w:rFonts w:eastAsia="Tahoma"/>
          <w:sz w:val="22"/>
          <w:szCs w:val="22"/>
        </w:rPr>
        <w:t xml:space="preserve"> </w:t>
      </w:r>
      <w:r>
        <w:rPr>
          <w:rFonts w:ascii="Times New Roman" w:hAnsi="Times New Roman" w:cs="Times New Roman"/>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Style w:val="2"/>
          <w:rFonts w:eastAsia="Tahoma"/>
          <w:sz w:val="22"/>
          <w:szCs w:val="22"/>
        </w:rPr>
        <w:t>1 000,00 (одна тысяча) рублей 00 копеек.</w:t>
      </w:r>
    </w:p>
    <w:p w:rsidR="00185BA9" w:rsidRDefault="00185BA9">
      <w:pPr>
        <w:pStyle w:val="Standard"/>
        <w:ind w:firstLine="709"/>
        <w:jc w:val="both"/>
        <w:rPr>
          <w:rFonts w:ascii="Times New Roman" w:hAnsi="Times New Roman" w:cs="Times New Roman"/>
          <w:sz w:val="22"/>
          <w:szCs w:val="22"/>
        </w:rPr>
      </w:pPr>
      <w:r>
        <w:rPr>
          <w:rFonts w:ascii="Times New Roman" w:hAnsi="Times New Roman" w:cs="Times New Roman"/>
          <w:sz w:val="22"/>
          <w:szCs w:val="22"/>
        </w:rPr>
        <w:t xml:space="preserve">9.4. За каждый факт неисполнения или ненадлежащего 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размере </w:t>
      </w:r>
      <w:r>
        <w:rPr>
          <w:rStyle w:val="2"/>
          <w:rFonts w:eastAsia="Tahoma"/>
          <w:sz w:val="22"/>
          <w:szCs w:val="22"/>
        </w:rPr>
        <w:t>1 000,00 (одна тысяча) рублей 00 копеек.</w:t>
      </w:r>
    </w:p>
    <w:p w:rsidR="00185BA9" w:rsidRDefault="00185BA9">
      <w:pPr>
        <w:pStyle w:val="Standard"/>
        <w:ind w:firstLine="709"/>
        <w:jc w:val="both"/>
        <w:rPr>
          <w:rStyle w:val="2"/>
          <w:rFonts w:eastAsia="Tahoma"/>
          <w:b w:val="0"/>
          <w:sz w:val="22"/>
          <w:szCs w:val="22"/>
        </w:rPr>
      </w:pPr>
      <w:r>
        <w:rPr>
          <w:rFonts w:ascii="Times New Roman" w:hAnsi="Times New Roman" w:cs="Times New Roman"/>
          <w:sz w:val="22"/>
          <w:szCs w:val="22"/>
        </w:rPr>
        <w:t>9.5. В случае просрочки исполнения Поставщиком обязательств (в том числе нарушения сроков поставки, нарушения срока замены некачественного товара, предусмотренного разделом 7 Контракта просрочки исполнения иных обязательств) предусмотренных Контрактом. Поставщик уплачивает Государственному заказчику пени.</w:t>
      </w:r>
    </w:p>
    <w:p w:rsidR="00185BA9" w:rsidRDefault="00185BA9">
      <w:pPr>
        <w:pStyle w:val="Standard"/>
        <w:ind w:firstLine="709"/>
        <w:jc w:val="both"/>
        <w:rPr>
          <w:rFonts w:ascii="Times New Roman" w:hAnsi="Times New Roman" w:cs="Times New Roman"/>
          <w:sz w:val="22"/>
          <w:szCs w:val="22"/>
        </w:rPr>
      </w:pPr>
      <w:r>
        <w:rPr>
          <w:rStyle w:val="2"/>
          <w:rFonts w:eastAsia="Tahoma"/>
          <w:b w:val="0"/>
          <w:sz w:val="22"/>
          <w:szCs w:val="22"/>
        </w:rPr>
        <w:lastRenderedPageBreak/>
        <w:t>9.6.</w:t>
      </w:r>
      <w:r>
        <w:rPr>
          <w:rStyle w:val="2"/>
          <w:rFonts w:eastAsia="Tahoma"/>
          <w:sz w:val="22"/>
          <w:szCs w:val="22"/>
        </w:rPr>
        <w:t xml:space="preserve">  </w:t>
      </w:r>
      <w:r>
        <w:rPr>
          <w:rFonts w:ascii="Times New Roman" w:hAnsi="Times New Roman" w:cs="Times New Roman"/>
          <w:sz w:val="22"/>
          <w:szCs w:val="22"/>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85BA9" w:rsidRDefault="00185BA9">
      <w:pPr>
        <w:pStyle w:val="Standard"/>
        <w:ind w:firstLine="709"/>
        <w:jc w:val="both"/>
        <w:rPr>
          <w:rFonts w:ascii="Times New Roman" w:eastAsia="Calibri" w:hAnsi="Times New Roman" w:cs="Times New Roman"/>
          <w:sz w:val="22"/>
          <w:szCs w:val="22"/>
        </w:rPr>
      </w:pPr>
      <w:r>
        <w:rPr>
          <w:rFonts w:ascii="Times New Roman" w:hAnsi="Times New Roman" w:cs="Times New Roman"/>
          <w:sz w:val="22"/>
          <w:szCs w:val="22"/>
        </w:rPr>
        <w:t>9.7.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5BA9" w:rsidRDefault="00185BA9">
      <w:pPr>
        <w:pStyle w:val="Standard"/>
        <w:ind w:firstLine="709"/>
        <w:jc w:val="both"/>
        <w:rPr>
          <w:rFonts w:ascii="Times New Roman" w:hAnsi="Times New Roman" w:cs="Times New Roman"/>
          <w:sz w:val="22"/>
          <w:szCs w:val="22"/>
        </w:rPr>
      </w:pPr>
      <w:r>
        <w:rPr>
          <w:rFonts w:ascii="Times New Roman" w:eastAsia="Calibri" w:hAnsi="Times New Roman" w:cs="Times New Roman"/>
          <w:sz w:val="22"/>
          <w:szCs w:val="22"/>
        </w:rPr>
        <w:t xml:space="preserve">9.8. </w:t>
      </w:r>
      <w:r>
        <w:rPr>
          <w:rFonts w:ascii="Times New Roman" w:hAnsi="Times New Roman" w:cs="Times New Roman"/>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85BA9" w:rsidRDefault="00185BA9">
      <w:pPr>
        <w:pStyle w:val="Standard"/>
        <w:ind w:firstLine="709"/>
        <w:jc w:val="both"/>
        <w:rPr>
          <w:rFonts w:ascii="Times New Roman" w:hAnsi="Times New Roman" w:cs="Times New Roman"/>
          <w:sz w:val="22"/>
          <w:szCs w:val="22"/>
        </w:rPr>
      </w:pPr>
      <w:r>
        <w:rPr>
          <w:rFonts w:ascii="Times New Roman" w:hAnsi="Times New Roman" w:cs="Times New Roman"/>
          <w:sz w:val="22"/>
          <w:szCs w:val="22"/>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85BA9" w:rsidRDefault="00185BA9">
      <w:pPr>
        <w:pStyle w:val="Standard"/>
        <w:ind w:firstLine="709"/>
        <w:jc w:val="both"/>
        <w:rPr>
          <w:rFonts w:ascii="Times New Roman" w:hAnsi="Times New Roman" w:cs="Times New Roman"/>
          <w:sz w:val="22"/>
          <w:szCs w:val="22"/>
        </w:rPr>
      </w:pPr>
      <w:r>
        <w:rPr>
          <w:rFonts w:ascii="Times New Roman" w:hAnsi="Times New Roman" w:cs="Times New Roman"/>
          <w:sz w:val="22"/>
          <w:szCs w:val="22"/>
        </w:rPr>
        <w:t>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85BA9" w:rsidRDefault="00185BA9">
      <w:pPr>
        <w:pStyle w:val="Standard"/>
        <w:ind w:firstLine="709"/>
        <w:jc w:val="both"/>
        <w:rPr>
          <w:rFonts w:ascii="Times New Roman" w:hAnsi="Times New Roman" w:cs="Times New Roman"/>
          <w:sz w:val="22"/>
          <w:szCs w:val="22"/>
        </w:rPr>
      </w:pPr>
      <w:r>
        <w:rPr>
          <w:rFonts w:ascii="Times New Roman" w:hAnsi="Times New Roman" w:cs="Times New Roman"/>
          <w:sz w:val="22"/>
          <w:szCs w:val="22"/>
        </w:rPr>
        <w:t>9.11.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85BA9" w:rsidRDefault="00185BA9">
      <w:pPr>
        <w:pStyle w:val="Standard"/>
        <w:ind w:firstLine="709"/>
        <w:jc w:val="both"/>
        <w:rPr>
          <w:rFonts w:ascii="Times New Roman" w:hAnsi="Times New Roman" w:cs="Times New Roman"/>
          <w:sz w:val="22"/>
          <w:szCs w:val="22"/>
        </w:rPr>
      </w:pPr>
      <w:r>
        <w:rPr>
          <w:rFonts w:ascii="Times New Roman" w:hAnsi="Times New Roman" w:cs="Times New Roman"/>
          <w:sz w:val="22"/>
          <w:szCs w:val="22"/>
        </w:rPr>
        <w:t>9.12. В случаях и в порядке, которые определены Правительством Российской Федерации, Государственный заказчик предоставляет отсрочку уплаты начисленных штрафов и (или) осуществляет списание начисленных штрафов, если Исполнитель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85BA9" w:rsidRDefault="00185BA9">
      <w:pPr>
        <w:pStyle w:val="Standard"/>
        <w:ind w:firstLine="709"/>
        <w:jc w:val="both"/>
        <w:rPr>
          <w:rFonts w:ascii="Times New Roman" w:hAnsi="Times New Roman" w:cs="Times New Roman"/>
          <w:sz w:val="22"/>
          <w:szCs w:val="22"/>
        </w:rPr>
      </w:pPr>
      <w:r>
        <w:rPr>
          <w:rFonts w:ascii="Times New Roman" w:hAnsi="Times New Roman" w:cs="Times New Roman"/>
          <w:sz w:val="22"/>
          <w:szCs w:val="22"/>
        </w:rPr>
        <w:t>9.13. Уплата Поставщиком неустойки или применение иной формы ответственности не освобождает его от исполнения обязательств по Контракту.</w:t>
      </w:r>
    </w:p>
    <w:p w:rsidR="00185BA9" w:rsidRDefault="00185BA9">
      <w:pPr>
        <w:pStyle w:val="Standard"/>
        <w:ind w:firstLine="709"/>
        <w:jc w:val="both"/>
        <w:rPr>
          <w:rFonts w:ascii="Times New Roman" w:hAnsi="Times New Roman" w:cs="Times New Roman"/>
          <w:sz w:val="22"/>
          <w:szCs w:val="22"/>
        </w:rPr>
      </w:pPr>
      <w:r>
        <w:rPr>
          <w:rFonts w:ascii="Times New Roman" w:hAnsi="Times New Roman" w:cs="Times New Roman"/>
          <w:sz w:val="22"/>
          <w:szCs w:val="22"/>
        </w:rPr>
        <w:t>9.14.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Контрактом, в соответствии с действующим законодательством Российской Федерации</w:t>
      </w:r>
    </w:p>
    <w:p w:rsidR="00185BA9" w:rsidRDefault="00185BA9">
      <w:pPr>
        <w:pStyle w:val="Standard"/>
        <w:jc w:val="both"/>
        <w:rPr>
          <w:rFonts w:ascii="Times New Roman" w:hAnsi="Times New Roman" w:cs="Times New Roman"/>
          <w:sz w:val="22"/>
          <w:szCs w:val="22"/>
        </w:rPr>
      </w:pPr>
    </w:p>
    <w:p w:rsidR="00185BA9" w:rsidRDefault="00185BA9">
      <w:pPr>
        <w:pStyle w:val="Standard"/>
        <w:jc w:val="center"/>
        <w:rPr>
          <w:rFonts w:ascii="Times New Roman" w:hAnsi="Times New Roman" w:cs="Times New Roman"/>
          <w:b/>
          <w:sz w:val="22"/>
          <w:szCs w:val="22"/>
        </w:rPr>
      </w:pPr>
      <w:r>
        <w:rPr>
          <w:rFonts w:ascii="Times New Roman" w:hAnsi="Times New Roman" w:cs="Times New Roman"/>
          <w:b/>
          <w:sz w:val="22"/>
          <w:szCs w:val="22"/>
        </w:rPr>
        <w:t>10. Форс-мажорные обстоятельства</w:t>
      </w:r>
    </w:p>
    <w:p w:rsidR="00185BA9" w:rsidRDefault="00185BA9">
      <w:pPr>
        <w:pStyle w:val="Standard"/>
        <w:jc w:val="center"/>
        <w:rPr>
          <w:rFonts w:ascii="Times New Roman" w:hAnsi="Times New Roman" w:cs="Times New Roman"/>
          <w:b/>
          <w:sz w:val="22"/>
          <w:szCs w:val="22"/>
        </w:rPr>
      </w:pP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10.2.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10.3.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10.4.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lastRenderedPageBreak/>
        <w:t>10.5.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10.6.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10.7.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85BA9" w:rsidRDefault="00185BA9">
      <w:pPr>
        <w:pStyle w:val="Standard"/>
        <w:ind w:firstLine="708"/>
        <w:jc w:val="both"/>
        <w:rPr>
          <w:rFonts w:ascii="Times New Roman" w:hAnsi="Times New Roman" w:cs="Times New Roman"/>
          <w:sz w:val="22"/>
          <w:szCs w:val="22"/>
        </w:rPr>
      </w:pPr>
    </w:p>
    <w:p w:rsidR="00185BA9" w:rsidRDefault="00185BA9">
      <w:pPr>
        <w:pStyle w:val="Standard"/>
        <w:jc w:val="center"/>
        <w:rPr>
          <w:rFonts w:ascii="Times New Roman" w:hAnsi="Times New Roman" w:cs="Times New Roman"/>
          <w:b/>
          <w:sz w:val="22"/>
          <w:szCs w:val="22"/>
        </w:rPr>
      </w:pPr>
      <w:r>
        <w:rPr>
          <w:rFonts w:ascii="Times New Roman" w:hAnsi="Times New Roman" w:cs="Times New Roman"/>
          <w:b/>
          <w:sz w:val="22"/>
          <w:szCs w:val="22"/>
        </w:rPr>
        <w:t>11. Изменение, расторжение Контракта</w:t>
      </w:r>
    </w:p>
    <w:p w:rsidR="00185BA9" w:rsidRDefault="00185BA9">
      <w:pPr>
        <w:pStyle w:val="Standard"/>
        <w:jc w:val="center"/>
        <w:rPr>
          <w:rFonts w:ascii="Times New Roman" w:hAnsi="Times New Roman" w:cs="Times New Roman"/>
          <w:b/>
          <w:sz w:val="22"/>
          <w:szCs w:val="22"/>
        </w:rPr>
      </w:pPr>
    </w:p>
    <w:p w:rsidR="00185BA9" w:rsidRDefault="00185BA9">
      <w:pPr>
        <w:pStyle w:val="Standard"/>
        <w:tabs>
          <w:tab w:val="left" w:pos="851"/>
        </w:tabs>
        <w:ind w:firstLine="709"/>
        <w:jc w:val="both"/>
        <w:rPr>
          <w:rFonts w:ascii="Times New Roman" w:hAnsi="Times New Roman" w:cs="Times New Roman"/>
          <w:sz w:val="22"/>
          <w:szCs w:val="22"/>
        </w:rPr>
      </w:pPr>
      <w:r>
        <w:rPr>
          <w:rFonts w:ascii="Times New Roman" w:hAnsi="Times New Roman" w:cs="Times New Roman"/>
          <w:sz w:val="22"/>
          <w:szCs w:val="22"/>
        </w:rPr>
        <w:t xml:space="preserve">11.1. Контракт может быть изменен по соглашению Сторон в случаях, предусмотренных Гражданским кодексом Российской Федерации и Федеральным законом от </w:t>
      </w:r>
      <w:r>
        <w:rPr>
          <w:rFonts w:ascii="Times New Roman" w:hAnsi="Times New Roman" w:cs="Times New Roman"/>
          <w:color w:val="000000"/>
          <w:sz w:val="22"/>
          <w:szCs w:val="22"/>
        </w:rPr>
        <w:t>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2"/>
          <w:szCs w:val="22"/>
        </w:rPr>
        <w:t>.</w:t>
      </w:r>
    </w:p>
    <w:p w:rsidR="00185BA9" w:rsidRDefault="00185BA9">
      <w:pPr>
        <w:pStyle w:val="Standard"/>
        <w:tabs>
          <w:tab w:val="left" w:pos="851"/>
        </w:tabs>
        <w:ind w:firstLine="709"/>
        <w:jc w:val="both"/>
        <w:rPr>
          <w:rFonts w:ascii="Times New Roman" w:hAnsi="Times New Roman" w:cs="Times New Roman"/>
          <w:sz w:val="22"/>
          <w:szCs w:val="22"/>
        </w:rPr>
      </w:pPr>
      <w:r>
        <w:rPr>
          <w:rFonts w:ascii="Times New Roman" w:hAnsi="Times New Roman" w:cs="Times New Roman"/>
          <w:sz w:val="22"/>
          <w:szCs w:val="22"/>
        </w:rPr>
        <w:t xml:space="preserve">11.2.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положениями частей 8-23, 25 статьи 95 Федерального закона от </w:t>
      </w:r>
      <w:r>
        <w:rPr>
          <w:rFonts w:ascii="Times New Roman" w:hAnsi="Times New Roman" w:cs="Times New Roman"/>
          <w:color w:val="000000"/>
          <w:sz w:val="22"/>
          <w:szCs w:val="22"/>
        </w:rPr>
        <w:t>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2"/>
          <w:szCs w:val="22"/>
        </w:rPr>
        <w:t>.</w:t>
      </w:r>
    </w:p>
    <w:p w:rsidR="00185BA9" w:rsidRDefault="00185BA9">
      <w:pPr>
        <w:pStyle w:val="Standard"/>
        <w:tabs>
          <w:tab w:val="left" w:pos="851"/>
        </w:tabs>
        <w:ind w:firstLine="709"/>
        <w:jc w:val="both"/>
        <w:rPr>
          <w:rFonts w:ascii="Times New Roman" w:hAnsi="Times New Roman" w:cs="Times New Roman"/>
          <w:sz w:val="22"/>
          <w:szCs w:val="22"/>
        </w:rPr>
      </w:pPr>
      <w:r>
        <w:rPr>
          <w:rFonts w:ascii="Times New Roman" w:hAnsi="Times New Roman" w:cs="Times New Roman"/>
          <w:sz w:val="22"/>
          <w:szCs w:val="22"/>
        </w:rPr>
        <w:t>11.3.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85BA9" w:rsidRDefault="00185BA9">
      <w:pPr>
        <w:pStyle w:val="15"/>
        <w:ind w:right="-1" w:firstLine="567"/>
        <w:jc w:val="both"/>
        <w:rPr>
          <w:rFonts w:ascii="Times New Roman" w:hAnsi="Times New Roman"/>
          <w:sz w:val="22"/>
          <w:szCs w:val="22"/>
        </w:rPr>
      </w:pPr>
      <w:r>
        <w:rPr>
          <w:rFonts w:ascii="Times New Roman" w:hAnsi="Times New Roman"/>
          <w:sz w:val="22"/>
          <w:szCs w:val="22"/>
        </w:rPr>
        <w:t>а) при снижении цены Контракта без изменения, предусмотренного Контрактом количества товара, и иных условий Контракта;</w:t>
      </w:r>
    </w:p>
    <w:p w:rsidR="00185BA9" w:rsidRDefault="00185BA9">
      <w:pPr>
        <w:pStyle w:val="15"/>
        <w:ind w:right="-1" w:firstLine="567"/>
        <w:jc w:val="both"/>
        <w:rPr>
          <w:rFonts w:ascii="Times New Roman" w:hAnsi="Times New Roman"/>
          <w:spacing w:val="2"/>
          <w:sz w:val="22"/>
          <w:szCs w:val="22"/>
        </w:rPr>
      </w:pPr>
      <w:r>
        <w:rPr>
          <w:rFonts w:ascii="Times New Roman" w:hAnsi="Times New Roman"/>
          <w:sz w:val="22"/>
          <w:szCs w:val="22"/>
        </w:rPr>
        <w:t>б) если по предложению Государственного заказчика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85BA9" w:rsidRDefault="00185BA9">
      <w:pPr>
        <w:pStyle w:val="15"/>
        <w:ind w:right="-1" w:firstLine="709"/>
        <w:jc w:val="both"/>
        <w:rPr>
          <w:rFonts w:ascii="Times New Roman" w:hAnsi="Times New Roman"/>
          <w:spacing w:val="2"/>
          <w:sz w:val="22"/>
          <w:szCs w:val="22"/>
        </w:rPr>
      </w:pPr>
      <w:r>
        <w:rPr>
          <w:rFonts w:ascii="Times New Roman" w:hAnsi="Times New Roman"/>
          <w:spacing w:val="2"/>
          <w:sz w:val="22"/>
          <w:szCs w:val="22"/>
        </w:rPr>
        <w:t xml:space="preserve">в) в случаях, предусмотренных </w:t>
      </w:r>
      <w:hyperlink r:id="rId6" w:history="1">
        <w:r>
          <w:rPr>
            <w:rStyle w:val="a5"/>
            <w:rFonts w:ascii="Times New Roman" w:hAnsi="Times New Roman"/>
            <w:sz w:val="22"/>
            <w:szCs w:val="22"/>
          </w:rPr>
          <w:t>пунктом 6 статьи 161</w:t>
        </w:r>
      </w:hyperlink>
      <w:r>
        <w:rPr>
          <w:rFonts w:ascii="Times New Roman" w:hAnsi="Times New Roman"/>
          <w:spacing w:val="2"/>
          <w:sz w:val="22"/>
          <w:szCs w:val="22"/>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7" w:history="1">
        <w:r>
          <w:rPr>
            <w:rStyle w:val="a5"/>
            <w:rFonts w:ascii="Times New Roman" w:hAnsi="Times New Roman"/>
            <w:spacing w:val="2"/>
            <w:sz w:val="22"/>
            <w:szCs w:val="22"/>
          </w:rPr>
          <w:t>обеспечивает согласование</w:t>
        </w:r>
      </w:hyperlink>
      <w:r>
        <w:rPr>
          <w:rFonts w:ascii="Times New Roman" w:hAnsi="Times New Roman"/>
          <w:spacing w:val="2"/>
          <w:sz w:val="22"/>
          <w:szCs w:val="22"/>
        </w:rPr>
        <w:t xml:space="preserve">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28.11.213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w:t>
      </w:r>
      <w:r>
        <w:rPr>
          <w:rFonts w:ascii="Times New Roman" w:hAnsi="Times New Roman"/>
          <w:sz w:val="22"/>
          <w:szCs w:val="22"/>
        </w:rPr>
        <w:t>количества товара.</w:t>
      </w:r>
    </w:p>
    <w:p w:rsidR="00185BA9" w:rsidRDefault="00185BA9">
      <w:pPr>
        <w:pStyle w:val="15"/>
        <w:ind w:right="-1" w:firstLine="709"/>
        <w:jc w:val="both"/>
        <w:rPr>
          <w:rFonts w:ascii="Times New Roman" w:hAnsi="Times New Roman"/>
          <w:sz w:val="22"/>
          <w:szCs w:val="22"/>
        </w:rPr>
      </w:pPr>
      <w:r>
        <w:rPr>
          <w:rFonts w:ascii="Times New Roman" w:hAnsi="Times New Roman"/>
          <w:spacing w:val="2"/>
          <w:sz w:val="22"/>
          <w:szCs w:val="22"/>
        </w:rPr>
        <w:t>11.5. В установленных пунктом 6 части 1 статьи 95 Закона № 44-ФЗ случаях сокращения количества товара</w:t>
      </w:r>
      <w:r>
        <w:rPr>
          <w:rFonts w:ascii="Times New Roman" w:hAnsi="Times New Roman"/>
          <w:sz w:val="22"/>
          <w:szCs w:val="22"/>
        </w:rPr>
        <w:t>, при уменьшении цены контракта осуществляется в соответствии с методикой, утвержденной Правительством Российской Федерации.</w:t>
      </w:r>
    </w:p>
    <w:p w:rsidR="00185BA9" w:rsidRDefault="00185BA9">
      <w:pPr>
        <w:pStyle w:val="15"/>
        <w:ind w:right="-1" w:firstLine="709"/>
        <w:jc w:val="both"/>
        <w:rPr>
          <w:rFonts w:ascii="Times New Roman" w:hAnsi="Times New Roman"/>
          <w:sz w:val="22"/>
          <w:szCs w:val="22"/>
        </w:rPr>
      </w:pPr>
      <w:r>
        <w:rPr>
          <w:rFonts w:ascii="Times New Roman" w:hAnsi="Times New Roman"/>
          <w:sz w:val="22"/>
          <w:szCs w:val="22"/>
        </w:rPr>
        <w:t>11.6.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185BA9" w:rsidRDefault="00185BA9">
      <w:pPr>
        <w:pStyle w:val="15"/>
        <w:ind w:right="-1" w:firstLine="709"/>
        <w:jc w:val="both"/>
        <w:rPr>
          <w:rFonts w:ascii="Times New Roman" w:hAnsi="Times New Roman"/>
          <w:sz w:val="22"/>
          <w:szCs w:val="22"/>
        </w:rPr>
      </w:pPr>
      <w:r>
        <w:rPr>
          <w:rFonts w:ascii="Times New Roman" w:hAnsi="Times New Roman"/>
          <w:sz w:val="22"/>
          <w:szCs w:val="22"/>
        </w:rPr>
        <w:t>11.7. В случае перемены Государственного Заказчика права и обязанности государственного заказчика, предусмотренные Контрактом, в соответствии с частью 6 статьи 95 Закона № 44-ФЗ переходят к новому заказчику.</w:t>
      </w:r>
    </w:p>
    <w:p w:rsidR="00185BA9" w:rsidRDefault="00185BA9">
      <w:pPr>
        <w:pStyle w:val="15"/>
        <w:ind w:right="-1" w:firstLine="709"/>
        <w:jc w:val="both"/>
        <w:rPr>
          <w:rFonts w:ascii="Times New Roman" w:hAnsi="Times New Roman"/>
          <w:sz w:val="22"/>
          <w:szCs w:val="22"/>
        </w:rPr>
      </w:pPr>
      <w:r>
        <w:rPr>
          <w:rFonts w:ascii="Times New Roman" w:hAnsi="Times New Roman"/>
          <w:sz w:val="22"/>
          <w:szCs w:val="22"/>
        </w:rPr>
        <w:lastRenderedPageBreak/>
        <w:t>11.8. Правительство Российской Федерации вправе изменить Государственный Контракт, определив дополнительные условия исполнения Государственного Контракта, не связанные с его предметом, на любой стадии его исполнения в целях создания для Российской Федерации дополнительных технологических и экономических преимуществ в соответствии с частью 1 статьи 111 Закона № 44-ФЗ.</w:t>
      </w:r>
    </w:p>
    <w:p w:rsidR="00185BA9" w:rsidRDefault="00185BA9">
      <w:pPr>
        <w:pStyle w:val="15"/>
        <w:ind w:right="-1" w:firstLine="709"/>
        <w:jc w:val="both"/>
        <w:rPr>
          <w:rFonts w:ascii="Times New Roman" w:hAnsi="Times New Roman"/>
          <w:sz w:val="22"/>
          <w:szCs w:val="22"/>
        </w:rPr>
      </w:pPr>
      <w:r>
        <w:rPr>
          <w:rFonts w:ascii="Times New Roman" w:hAnsi="Times New Roman"/>
          <w:sz w:val="22"/>
          <w:szCs w:val="22"/>
        </w:rPr>
        <w:t>11.9.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185BA9" w:rsidRDefault="00185BA9">
      <w:pPr>
        <w:pStyle w:val="Standard"/>
        <w:tabs>
          <w:tab w:val="left" w:pos="851"/>
        </w:tabs>
        <w:ind w:firstLine="709"/>
        <w:jc w:val="both"/>
        <w:rPr>
          <w:rFonts w:ascii="Times New Roman" w:hAnsi="Times New Roman" w:cs="Times New Roman"/>
          <w:sz w:val="22"/>
          <w:szCs w:val="22"/>
        </w:rPr>
      </w:pPr>
      <w:r>
        <w:rPr>
          <w:rFonts w:ascii="Times New Roman" w:hAnsi="Times New Roman" w:cs="Times New Roman"/>
          <w:sz w:val="22"/>
          <w:szCs w:val="22"/>
        </w:rPr>
        <w:t>11.10.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185BA9" w:rsidRDefault="00185BA9">
      <w:pPr>
        <w:pStyle w:val="Standard"/>
        <w:tabs>
          <w:tab w:val="left" w:pos="851"/>
        </w:tabs>
        <w:ind w:firstLine="709"/>
        <w:jc w:val="both"/>
        <w:rPr>
          <w:rFonts w:ascii="Times New Roman" w:hAnsi="Times New Roman" w:cs="Times New Roman"/>
          <w:sz w:val="22"/>
          <w:szCs w:val="22"/>
        </w:rPr>
      </w:pPr>
      <w:r>
        <w:rPr>
          <w:rFonts w:ascii="Times New Roman" w:hAnsi="Times New Roman" w:cs="Times New Roman"/>
          <w:sz w:val="22"/>
          <w:szCs w:val="22"/>
        </w:rPr>
        <w:t>11.11.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Государственном Контракте было предусмотрено право Государственного Заказчика принять решение об одностороннем отказе от исполнения Государственного Контракта.</w:t>
      </w:r>
    </w:p>
    <w:p w:rsidR="00185BA9" w:rsidRDefault="00185BA9">
      <w:pPr>
        <w:pStyle w:val="Standard"/>
        <w:tabs>
          <w:tab w:val="left" w:pos="851"/>
        </w:tabs>
        <w:ind w:firstLine="709"/>
        <w:jc w:val="both"/>
        <w:rPr>
          <w:rFonts w:ascii="Times New Roman" w:hAnsi="Times New Roman" w:cs="Times New Roman"/>
          <w:sz w:val="22"/>
          <w:szCs w:val="22"/>
        </w:rPr>
      </w:pPr>
      <w:r>
        <w:rPr>
          <w:rFonts w:ascii="Times New Roman" w:hAnsi="Times New Roman" w:cs="Times New Roman"/>
          <w:sz w:val="22"/>
          <w:szCs w:val="22"/>
        </w:rPr>
        <w:t>11.12.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185BA9" w:rsidRDefault="00185BA9">
      <w:pPr>
        <w:pStyle w:val="Standard"/>
        <w:tabs>
          <w:tab w:val="left" w:pos="851"/>
        </w:tabs>
        <w:ind w:firstLine="709"/>
        <w:jc w:val="both"/>
        <w:rPr>
          <w:rFonts w:ascii="Times New Roman" w:hAnsi="Times New Roman" w:cs="Times New Roman"/>
          <w:sz w:val="22"/>
          <w:szCs w:val="22"/>
        </w:rPr>
      </w:pPr>
      <w:r>
        <w:rPr>
          <w:rFonts w:ascii="Times New Roman" w:hAnsi="Times New Roman" w:cs="Times New Roman"/>
          <w:sz w:val="22"/>
          <w:szCs w:val="22"/>
        </w:rPr>
        <w:t>11.13.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185BA9" w:rsidRDefault="00185BA9">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11.14.Решение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части 12 статьи 95 Федерального закона от 05.04.2013 № 44-ФЗ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185BA9" w:rsidRDefault="00185BA9">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11.15.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185BA9" w:rsidRDefault="00185BA9">
      <w:pPr>
        <w:pStyle w:val="Standard"/>
        <w:tabs>
          <w:tab w:val="left" w:pos="851"/>
        </w:tabs>
        <w:ind w:firstLine="709"/>
        <w:jc w:val="both"/>
        <w:rPr>
          <w:rFonts w:ascii="Times New Roman" w:hAnsi="Times New Roman" w:cs="Times New Roman"/>
          <w:sz w:val="22"/>
          <w:szCs w:val="22"/>
        </w:rPr>
      </w:pPr>
      <w:r>
        <w:rPr>
          <w:rFonts w:ascii="Times New Roman" w:hAnsi="Times New Roman" w:cs="Times New Roman"/>
          <w:sz w:val="22"/>
          <w:szCs w:val="22"/>
        </w:rPr>
        <w:t xml:space="preserve">11.16.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w:t>
      </w:r>
      <w:hyperlink w:anchor="P2023" w:history="1">
        <w:r>
          <w:rPr>
            <w:rStyle w:val="a5"/>
            <w:rFonts w:ascii="Times New Roman" w:hAnsi="Times New Roman" w:cs="Times New Roman"/>
            <w:sz w:val="22"/>
            <w:szCs w:val="22"/>
          </w:rPr>
          <w:t>частью 10</w:t>
        </w:r>
      </w:hyperlink>
      <w:r>
        <w:rPr>
          <w:rFonts w:ascii="Times New Roman" w:hAnsi="Times New Roman" w:cs="Times New Roman"/>
          <w:sz w:val="22"/>
          <w:szCs w:val="22"/>
        </w:rPr>
        <w:t xml:space="preserve"> статьи 95 Закона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85BA9" w:rsidRDefault="00185BA9">
      <w:pPr>
        <w:pStyle w:val="Standard"/>
        <w:tabs>
          <w:tab w:val="left" w:pos="851"/>
        </w:tabs>
        <w:ind w:firstLine="709"/>
        <w:jc w:val="both"/>
        <w:rPr>
          <w:rFonts w:ascii="Times New Roman" w:hAnsi="Times New Roman" w:cs="Times New Roman"/>
          <w:sz w:val="22"/>
          <w:szCs w:val="22"/>
        </w:rPr>
      </w:pPr>
      <w:r>
        <w:rPr>
          <w:rFonts w:ascii="Times New Roman" w:hAnsi="Times New Roman" w:cs="Times New Roman"/>
          <w:sz w:val="22"/>
          <w:szCs w:val="22"/>
        </w:rPr>
        <w:t>11.17. Государственный заказчик обязан принять решение об одностороннем отказе от исполнения Контракта в случаях:</w:t>
      </w:r>
    </w:p>
    <w:p w:rsidR="00185BA9" w:rsidRDefault="00185BA9">
      <w:pPr>
        <w:pStyle w:val="Standard"/>
        <w:tabs>
          <w:tab w:val="left" w:pos="851"/>
        </w:tabs>
        <w:ind w:firstLine="709"/>
        <w:jc w:val="both"/>
        <w:rPr>
          <w:rFonts w:ascii="Times New Roman" w:hAnsi="Times New Roman" w:cs="Times New Roman"/>
          <w:sz w:val="22"/>
          <w:szCs w:val="22"/>
        </w:rPr>
      </w:pPr>
      <w:r>
        <w:rPr>
          <w:rFonts w:ascii="Times New Roman" w:hAnsi="Times New Roman" w:cs="Times New Roman"/>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185BA9" w:rsidRDefault="00185BA9">
      <w:pPr>
        <w:pStyle w:val="Standard"/>
        <w:tabs>
          <w:tab w:val="left" w:pos="851"/>
        </w:tabs>
        <w:ind w:firstLine="709"/>
        <w:jc w:val="both"/>
        <w:rPr>
          <w:rFonts w:ascii="Times New Roman" w:hAnsi="Times New Roman" w:cs="Times New Roman"/>
          <w:sz w:val="22"/>
          <w:szCs w:val="22"/>
        </w:rPr>
      </w:pPr>
      <w:r>
        <w:rPr>
          <w:rFonts w:ascii="Times New Roman" w:hAnsi="Times New Roman" w:cs="Times New Roman"/>
          <w:sz w:val="22"/>
          <w:szCs w:val="22"/>
        </w:rPr>
        <w:lastRenderedPageBreak/>
        <w:tab/>
        <w:t>Неоднократного нарушения сроков поставки товара.</w:t>
      </w:r>
    </w:p>
    <w:p w:rsidR="00185BA9" w:rsidRDefault="00185BA9">
      <w:pPr>
        <w:pStyle w:val="Standard"/>
        <w:tabs>
          <w:tab w:val="left" w:pos="851"/>
        </w:tabs>
        <w:ind w:firstLine="709"/>
        <w:jc w:val="both"/>
        <w:rPr>
          <w:rFonts w:ascii="Times New Roman" w:hAnsi="Times New Roman" w:cs="Times New Roman"/>
          <w:sz w:val="22"/>
          <w:szCs w:val="22"/>
        </w:rPr>
      </w:pPr>
      <w:r>
        <w:rPr>
          <w:rFonts w:ascii="Times New Roman" w:hAnsi="Times New Roman" w:cs="Times New Roman"/>
          <w:sz w:val="22"/>
          <w:szCs w:val="22"/>
        </w:rPr>
        <w:t>11.18. Государственный заказчик обязан принять решение об одностороннем отказе от исполнения Государственного Контракта, если в ходе исполнения Государственного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185BA9" w:rsidRDefault="00185BA9">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11.19.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Закона № 44-ФЗ порядке в реестр недобросовестных поставщиков.</w:t>
      </w:r>
      <w:bookmarkStart w:id="6" w:name="P2032"/>
      <w:bookmarkEnd w:id="6"/>
    </w:p>
    <w:p w:rsidR="00185BA9" w:rsidRDefault="00185BA9">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 xml:space="preserve">11.20. В случае расторжения Контракта в связи с односторонним отказом Государственного заказчика от исполнения Контракта Государственный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1645" w:history="1">
        <w:r>
          <w:rPr>
            <w:rStyle w:val="a5"/>
            <w:rFonts w:ascii="Times New Roman" w:hAnsi="Times New Roman" w:cs="Times New Roman"/>
            <w:sz w:val="22"/>
            <w:szCs w:val="22"/>
          </w:rPr>
          <w:t>пункта 6 части 2 статьи 83</w:t>
        </w:r>
      </w:hyperlink>
      <w:r>
        <w:rPr>
          <w:rFonts w:ascii="Times New Roman" w:hAnsi="Times New Roman" w:cs="Times New Roman"/>
          <w:sz w:val="22"/>
          <w:szCs w:val="22"/>
        </w:rPr>
        <w:t>Закона № 44-ФЗ.</w:t>
      </w:r>
    </w:p>
    <w:p w:rsidR="00185BA9" w:rsidRDefault="00185BA9">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11.21. Если до расторжения Контракта поставщик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частью 17 Закона №44-ФЗ, должна быть уменьшена пропорционально количеству поставленного товара.</w:t>
      </w:r>
    </w:p>
    <w:p w:rsidR="00185BA9" w:rsidRDefault="00185BA9">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11.22.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Государственного заказчика сроков оплаты товара.</w:t>
      </w:r>
    </w:p>
    <w:p w:rsidR="00185BA9" w:rsidRDefault="00185BA9">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11.23.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Государственному заказчику. Выполнение поставщиком требований части 20 статьи 95 Федерального Закона от 05.04.2019 №44-ФЗ считается надлежащим уведомлением Государственным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185BA9" w:rsidRDefault="00185BA9">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11.24.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поставщика Государственного заказчика об одностороннем отказе от исполнения Контракта.</w:t>
      </w:r>
    </w:p>
    <w:p w:rsidR="00185BA9" w:rsidRDefault="00185BA9">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11.25.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85BA9" w:rsidRDefault="00185BA9">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11.26. В случае расторжения контракта в связи с односторонним отказом поставщика от исполнения контракта Государственный заказчик осуществляет закупку товара, работ, услуг,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185BA9" w:rsidRDefault="00185BA9">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11.27.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85BA9" w:rsidRDefault="00185BA9">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11.28.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185BA9" w:rsidRDefault="00185BA9">
      <w:pPr>
        <w:pStyle w:val="ConsPlusNormal"/>
        <w:ind w:firstLine="709"/>
        <w:jc w:val="both"/>
        <w:rPr>
          <w:rFonts w:ascii="Times New Roman" w:hAnsi="Times New Roman" w:cs="Times New Roman"/>
          <w:b/>
          <w:sz w:val="22"/>
          <w:szCs w:val="22"/>
        </w:rPr>
      </w:pPr>
      <w:r>
        <w:rPr>
          <w:rFonts w:ascii="Times New Roman" w:hAnsi="Times New Roman" w:cs="Times New Roman"/>
          <w:sz w:val="22"/>
          <w:szCs w:val="22"/>
        </w:rPr>
        <w:t>11.29.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соответствующей части.</w:t>
      </w:r>
    </w:p>
    <w:p w:rsidR="00185BA9" w:rsidRDefault="00185BA9">
      <w:pPr>
        <w:pStyle w:val="Standard"/>
        <w:jc w:val="center"/>
        <w:rPr>
          <w:rFonts w:ascii="Times New Roman" w:hAnsi="Times New Roman" w:cs="Times New Roman"/>
          <w:b/>
          <w:sz w:val="22"/>
          <w:szCs w:val="22"/>
        </w:rPr>
      </w:pPr>
      <w:r>
        <w:rPr>
          <w:rFonts w:ascii="Times New Roman" w:hAnsi="Times New Roman" w:cs="Times New Roman"/>
          <w:b/>
          <w:sz w:val="22"/>
          <w:szCs w:val="22"/>
        </w:rPr>
        <w:lastRenderedPageBreak/>
        <w:t>12. Порядок разрешения споров</w:t>
      </w:r>
    </w:p>
    <w:p w:rsidR="00185BA9" w:rsidRDefault="00185BA9">
      <w:pPr>
        <w:pStyle w:val="Standard"/>
        <w:jc w:val="center"/>
        <w:rPr>
          <w:rFonts w:ascii="Times New Roman" w:hAnsi="Times New Roman" w:cs="Times New Roman"/>
          <w:b/>
          <w:sz w:val="22"/>
          <w:szCs w:val="22"/>
        </w:rPr>
      </w:pP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Республике Марий Эл.</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12.2. Досудебный порядок урегулирования споров, предусматривающий направление претензии контрагенту, является обязательным.</w:t>
      </w:r>
    </w:p>
    <w:p w:rsidR="00185BA9" w:rsidRDefault="00185BA9">
      <w:pPr>
        <w:pStyle w:val="Standard"/>
        <w:ind w:firstLine="708"/>
        <w:jc w:val="both"/>
        <w:rPr>
          <w:rFonts w:ascii="Times New Roman" w:hAnsi="Times New Roman" w:cs="Times New Roman"/>
          <w:b/>
          <w:sz w:val="22"/>
          <w:szCs w:val="22"/>
        </w:rPr>
      </w:pPr>
      <w:r>
        <w:rPr>
          <w:rFonts w:ascii="Times New Roman" w:hAnsi="Times New Roman" w:cs="Times New Roman"/>
          <w:sz w:val="22"/>
          <w:szCs w:val="22"/>
        </w:rPr>
        <w:t>12.3.Сторона, которой предъявлена претензия, обязана рассмотреть такую претензию в течение 7</w:t>
      </w:r>
      <w:r>
        <w:rPr>
          <w:rFonts w:ascii="Times New Roman" w:hAnsi="Times New Roman" w:cs="Times New Roman"/>
          <w:spacing w:val="2"/>
          <w:sz w:val="22"/>
          <w:szCs w:val="22"/>
        </w:rPr>
        <w:t xml:space="preserve"> (семи) дней с момента ее получения </w:t>
      </w:r>
      <w:r>
        <w:rPr>
          <w:rFonts w:ascii="Times New Roman" w:hAnsi="Times New Roman" w:cs="Times New Roman"/>
          <w:sz w:val="22"/>
          <w:szCs w:val="22"/>
        </w:rPr>
        <w:t>и сообщить о своем решении другой Стороне путем направления ответа в письменной форме.</w:t>
      </w:r>
    </w:p>
    <w:p w:rsidR="00185BA9" w:rsidRDefault="00185BA9">
      <w:pPr>
        <w:pStyle w:val="Standard"/>
        <w:rPr>
          <w:rFonts w:ascii="Times New Roman" w:hAnsi="Times New Roman" w:cs="Times New Roman"/>
          <w:b/>
          <w:sz w:val="22"/>
          <w:szCs w:val="22"/>
        </w:rPr>
      </w:pPr>
    </w:p>
    <w:p w:rsidR="00185BA9" w:rsidRDefault="00185BA9">
      <w:pPr>
        <w:pStyle w:val="Standard"/>
        <w:jc w:val="center"/>
        <w:rPr>
          <w:rFonts w:ascii="Times New Roman" w:hAnsi="Times New Roman" w:cs="Times New Roman"/>
          <w:b/>
          <w:sz w:val="22"/>
          <w:szCs w:val="22"/>
        </w:rPr>
      </w:pPr>
      <w:r>
        <w:rPr>
          <w:rFonts w:ascii="Times New Roman" w:hAnsi="Times New Roman" w:cs="Times New Roman"/>
          <w:b/>
          <w:sz w:val="22"/>
          <w:szCs w:val="22"/>
        </w:rPr>
        <w:t>13. Прочие условия</w:t>
      </w:r>
    </w:p>
    <w:p w:rsidR="00185BA9" w:rsidRDefault="00185BA9">
      <w:pPr>
        <w:pStyle w:val="Standard"/>
        <w:jc w:val="center"/>
        <w:rPr>
          <w:rFonts w:ascii="Times New Roman" w:hAnsi="Times New Roman" w:cs="Times New Roman"/>
          <w:b/>
          <w:sz w:val="22"/>
          <w:szCs w:val="22"/>
        </w:rPr>
      </w:pP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13.1. Контракт составлен в двух подлинных экземплярах, имеющих одинаковую юридическую силу, по одному для каждой из Сторон.</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13.2.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13.3. Во всем остальном, что не предусмотрено Контрактом, Стороны руководствуются законодательством Российской Федерации.</w:t>
      </w:r>
    </w:p>
    <w:p w:rsidR="00185BA9" w:rsidRDefault="00185BA9">
      <w:pPr>
        <w:pStyle w:val="Standard"/>
        <w:ind w:firstLine="708"/>
        <w:jc w:val="both"/>
        <w:rPr>
          <w:spacing w:val="2"/>
          <w:sz w:val="22"/>
          <w:szCs w:val="22"/>
        </w:rPr>
      </w:pPr>
      <w:r>
        <w:rPr>
          <w:rFonts w:ascii="Times New Roman" w:hAnsi="Times New Roman" w:cs="Times New Roman"/>
          <w:sz w:val="22"/>
          <w:szCs w:val="22"/>
        </w:rPr>
        <w:t>13.4. Приложения к Контракту, являющиеся его неотъемлемой частью:</w:t>
      </w:r>
    </w:p>
    <w:p w:rsidR="00185BA9" w:rsidRDefault="00185BA9">
      <w:pPr>
        <w:pStyle w:val="20"/>
        <w:spacing w:line="240" w:lineRule="auto"/>
        <w:rPr>
          <w:spacing w:val="2"/>
          <w:sz w:val="22"/>
          <w:szCs w:val="22"/>
        </w:rPr>
      </w:pPr>
      <w:r>
        <w:rPr>
          <w:spacing w:val="2"/>
          <w:sz w:val="22"/>
          <w:szCs w:val="22"/>
        </w:rPr>
        <w:t>Приложение № 1 – Спецификация</w:t>
      </w:r>
    </w:p>
    <w:p w:rsidR="00185BA9" w:rsidRDefault="00185BA9">
      <w:pPr>
        <w:pStyle w:val="20"/>
        <w:spacing w:line="240" w:lineRule="auto"/>
        <w:rPr>
          <w:spacing w:val="2"/>
          <w:sz w:val="22"/>
          <w:szCs w:val="22"/>
        </w:rPr>
      </w:pPr>
      <w:r>
        <w:rPr>
          <w:spacing w:val="2"/>
          <w:sz w:val="22"/>
          <w:szCs w:val="22"/>
        </w:rPr>
        <w:t xml:space="preserve">Приложение № </w:t>
      </w:r>
      <w:r w:rsidR="004C3F94">
        <w:rPr>
          <w:spacing w:val="2"/>
          <w:sz w:val="22"/>
          <w:szCs w:val="22"/>
        </w:rPr>
        <w:t>2</w:t>
      </w:r>
      <w:r>
        <w:rPr>
          <w:spacing w:val="2"/>
          <w:sz w:val="22"/>
          <w:szCs w:val="22"/>
        </w:rPr>
        <w:t xml:space="preserve"> – Обоснование и расчет начальной (максимальной) цены Контракта (далее – НМЦК).</w:t>
      </w:r>
    </w:p>
    <w:p w:rsidR="00185BA9" w:rsidRDefault="00185BA9">
      <w:pPr>
        <w:pStyle w:val="20"/>
        <w:spacing w:line="240" w:lineRule="auto"/>
        <w:ind w:firstLine="709"/>
        <w:rPr>
          <w:spacing w:val="2"/>
          <w:sz w:val="22"/>
          <w:szCs w:val="22"/>
        </w:rPr>
      </w:pPr>
      <w:r>
        <w:rPr>
          <w:spacing w:val="2"/>
          <w:sz w:val="22"/>
          <w:szCs w:val="22"/>
        </w:rPr>
        <w:t xml:space="preserve">13.5. Государственный Контракт и дополнительные соглашения к нему, переданные посредством использования электронной и факсимильной связи (в том числе сканированные копии), имеют юридическую силу до получения оригиналов.  </w:t>
      </w:r>
    </w:p>
    <w:p w:rsidR="00185BA9" w:rsidRDefault="00185BA9">
      <w:pPr>
        <w:pStyle w:val="20"/>
        <w:spacing w:line="240" w:lineRule="auto"/>
        <w:rPr>
          <w:spacing w:val="2"/>
          <w:sz w:val="22"/>
          <w:szCs w:val="22"/>
        </w:rPr>
      </w:pPr>
    </w:p>
    <w:p w:rsidR="00185BA9" w:rsidRDefault="00185BA9">
      <w:pPr>
        <w:pStyle w:val="20"/>
        <w:spacing w:line="240" w:lineRule="auto"/>
        <w:rPr>
          <w:spacing w:val="2"/>
          <w:sz w:val="22"/>
          <w:szCs w:val="22"/>
        </w:rPr>
      </w:pPr>
    </w:p>
    <w:p w:rsidR="00185BA9" w:rsidRDefault="00185BA9">
      <w:pPr>
        <w:pStyle w:val="Standard"/>
        <w:ind w:firstLine="708"/>
        <w:jc w:val="center"/>
        <w:rPr>
          <w:rFonts w:ascii="Times New Roman" w:hAnsi="Times New Roman" w:cs="Times New Roman"/>
          <w:sz w:val="22"/>
          <w:szCs w:val="22"/>
        </w:rPr>
      </w:pPr>
      <w:r>
        <w:rPr>
          <w:rFonts w:ascii="Times New Roman" w:hAnsi="Times New Roman" w:cs="Times New Roman"/>
          <w:b/>
          <w:sz w:val="22"/>
          <w:szCs w:val="22"/>
        </w:rPr>
        <w:t>14. Срок действия Контракта</w:t>
      </w:r>
    </w:p>
    <w:p w:rsidR="00185BA9" w:rsidRDefault="00185BA9">
      <w:pPr>
        <w:pStyle w:val="Standard"/>
        <w:ind w:firstLine="708"/>
        <w:jc w:val="both"/>
        <w:rPr>
          <w:rFonts w:ascii="Times New Roman" w:hAnsi="Times New Roman" w:cs="Times New Roman"/>
          <w:sz w:val="22"/>
          <w:szCs w:val="22"/>
        </w:rPr>
      </w:pPr>
      <w:r>
        <w:rPr>
          <w:rFonts w:ascii="Times New Roman" w:hAnsi="Times New Roman" w:cs="Times New Roman"/>
          <w:sz w:val="22"/>
          <w:szCs w:val="22"/>
        </w:rPr>
        <w:t>14.1. Контракт, вступает в силу с момента его подписания Сторонами и действует до 30.</w:t>
      </w:r>
      <w:r w:rsidRPr="00676BDD">
        <w:rPr>
          <w:rFonts w:ascii="Times New Roman" w:hAnsi="Times New Roman" w:cs="Times New Roman"/>
          <w:sz w:val="22"/>
          <w:szCs w:val="22"/>
        </w:rPr>
        <w:t>1</w:t>
      </w:r>
      <w:r w:rsidR="004223BF" w:rsidRPr="004223BF">
        <w:rPr>
          <w:rFonts w:ascii="Times New Roman" w:hAnsi="Times New Roman" w:cs="Times New Roman"/>
          <w:sz w:val="22"/>
          <w:szCs w:val="22"/>
        </w:rPr>
        <w:t>2</w:t>
      </w:r>
      <w:r w:rsidR="0013282F">
        <w:rPr>
          <w:rFonts w:ascii="Times New Roman" w:hAnsi="Times New Roman" w:cs="Times New Roman"/>
          <w:sz w:val="22"/>
          <w:szCs w:val="22"/>
        </w:rPr>
        <w:t>.2026</w:t>
      </w:r>
      <w:r>
        <w:rPr>
          <w:rFonts w:ascii="Times New Roman" w:hAnsi="Times New Roman" w:cs="Times New Roman"/>
          <w:sz w:val="22"/>
          <w:szCs w:val="22"/>
        </w:rPr>
        <w:t xml:space="preserve"> г., а в части гарантийных обязательств - до их полного исполнения.</w:t>
      </w:r>
    </w:p>
    <w:p w:rsidR="00185BA9" w:rsidRDefault="00185BA9">
      <w:pPr>
        <w:pStyle w:val="Standard"/>
        <w:ind w:firstLine="708"/>
        <w:jc w:val="both"/>
        <w:rPr>
          <w:rFonts w:ascii="Times New Roman" w:hAnsi="Times New Roman" w:cs="Times New Roman"/>
          <w:sz w:val="22"/>
          <w:szCs w:val="22"/>
        </w:rPr>
      </w:pPr>
    </w:p>
    <w:p w:rsidR="00185BA9" w:rsidRDefault="00185BA9">
      <w:pPr>
        <w:pStyle w:val="Standard"/>
        <w:ind w:firstLine="708"/>
        <w:jc w:val="center"/>
        <w:rPr>
          <w:rFonts w:ascii="Times New Roman" w:hAnsi="Times New Roman" w:cs="Times New Roman"/>
        </w:rPr>
      </w:pPr>
      <w:r>
        <w:rPr>
          <w:rFonts w:ascii="Times New Roman" w:hAnsi="Times New Roman" w:cs="Times New Roman"/>
          <w:b/>
          <w:sz w:val="22"/>
          <w:szCs w:val="22"/>
        </w:rPr>
        <w:t>15. Антикоррупционная оговорка</w:t>
      </w:r>
    </w:p>
    <w:p w:rsidR="00185BA9" w:rsidRDefault="00185BA9">
      <w:pPr>
        <w:pStyle w:val="21"/>
        <w:tabs>
          <w:tab w:val="left" w:pos="0"/>
        </w:tabs>
        <w:spacing w:after="0" w:line="240" w:lineRule="auto"/>
        <w:ind w:firstLine="0"/>
        <w:jc w:val="both"/>
        <w:rPr>
          <w:rFonts w:ascii="Times New Roman" w:hAnsi="Times New Roman" w:cs="Times New Roman"/>
        </w:rPr>
      </w:pPr>
      <w:r>
        <w:rPr>
          <w:rFonts w:ascii="Times New Roman" w:hAnsi="Times New Roman" w:cs="Times New Roman"/>
        </w:rPr>
        <w:tab/>
        <w:t>15.1. При использовании своих обязательств по настоящему Контракту Стороны, их аффилированные лица, работники или посредники,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85BA9" w:rsidRDefault="00185BA9">
      <w:pPr>
        <w:pStyle w:val="21"/>
        <w:spacing w:after="0" w:line="240" w:lineRule="auto"/>
        <w:ind w:firstLine="0"/>
        <w:jc w:val="both"/>
        <w:rPr>
          <w:rFonts w:ascii="Times New Roman" w:hAnsi="Times New Roman" w:cs="Times New Roman"/>
        </w:rPr>
      </w:pPr>
      <w:r>
        <w:rPr>
          <w:rFonts w:ascii="Times New Roman" w:hAnsi="Times New Roman" w:cs="Times New Roman"/>
        </w:rPr>
        <w:tab/>
        <w:t>15.2. При исполнении своих обязательств по Контракту Стороны,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185BA9" w:rsidRDefault="00185BA9">
      <w:pPr>
        <w:pStyle w:val="21"/>
        <w:tabs>
          <w:tab w:val="left" w:pos="741"/>
        </w:tabs>
        <w:spacing w:after="0" w:line="240" w:lineRule="auto"/>
        <w:ind w:firstLine="0"/>
        <w:jc w:val="both"/>
        <w:rPr>
          <w:rFonts w:ascii="Times New Roman" w:hAnsi="Times New Roman" w:cs="Times New Roman"/>
        </w:rPr>
      </w:pPr>
      <w:r>
        <w:rPr>
          <w:rFonts w:ascii="Times New Roman" w:hAnsi="Times New Roman" w:cs="Times New Roman"/>
        </w:rPr>
        <w:tab/>
        <w:t>15.3. В случае возникновении у Стороны подозрений, что произошло или может произойти нарушение каких-либо положений п. 15.1,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материалы, достоверно подтверждающие или дающие основание предполагать, что произошло или может произойти нарушение каких-либо положений п. 15.1, настоящего Контракта другой Стороной ее аффилированными лицами, работниками или посредниками.</w:t>
      </w:r>
    </w:p>
    <w:p w:rsidR="00185BA9" w:rsidRDefault="00185BA9">
      <w:pPr>
        <w:pStyle w:val="21"/>
        <w:spacing w:after="0" w:line="240" w:lineRule="auto"/>
        <w:ind w:firstLine="0"/>
        <w:jc w:val="both"/>
        <w:rPr>
          <w:rFonts w:ascii="Times New Roman" w:hAnsi="Times New Roman" w:cs="Times New Roman"/>
        </w:rPr>
      </w:pPr>
      <w:r>
        <w:rPr>
          <w:rFonts w:ascii="Times New Roman" w:hAnsi="Times New Roman" w:cs="Times New Roman"/>
        </w:rPr>
        <w:tab/>
        <w:t>15.4.  Сторона, получившая уведомление о нарушении каких-либо положении пункта 15.1, настоящего, Контракта, обязана рассмотреть уведомление и сообщить другой Стороне об итогах его рассмотрения в течение 20 (двадцати) рабочих дней с момента получения письменного уведомления.</w:t>
      </w:r>
    </w:p>
    <w:p w:rsidR="00185BA9" w:rsidRDefault="00185BA9">
      <w:pPr>
        <w:pStyle w:val="21"/>
        <w:spacing w:after="0" w:line="240" w:lineRule="auto"/>
        <w:ind w:firstLine="0"/>
        <w:jc w:val="both"/>
        <w:rPr>
          <w:rFonts w:ascii="Times New Roman" w:hAnsi="Times New Roman" w:cs="Times New Roman"/>
        </w:rPr>
      </w:pPr>
      <w:r>
        <w:rPr>
          <w:rFonts w:ascii="Times New Roman" w:hAnsi="Times New Roman" w:cs="Times New Roman"/>
        </w:rPr>
        <w:tab/>
        <w:t xml:space="preserve">15.5. Стороны гарантируют осуществление надлежащего разбирательства по фактам нарушения положений п. 15.1.настоящего Контракта с соблюдением принципов конфиденциальности и применение эффективных мер по предотвращению возможных конфликтных </w:t>
      </w:r>
      <w:r>
        <w:rPr>
          <w:rFonts w:ascii="Times New Roman" w:hAnsi="Times New Roman" w:cs="Times New Roman"/>
        </w:rPr>
        <w:lastRenderedPageBreak/>
        <w:t>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сообщившей о факте нарушений.</w:t>
      </w:r>
    </w:p>
    <w:p w:rsidR="00185BA9" w:rsidRDefault="00185BA9">
      <w:pPr>
        <w:pStyle w:val="21"/>
        <w:spacing w:after="0" w:line="240" w:lineRule="auto"/>
        <w:ind w:firstLine="0"/>
        <w:jc w:val="both"/>
        <w:rPr>
          <w:rFonts w:ascii="Times New Roman" w:hAnsi="Times New Roman" w:cs="Times New Roman"/>
        </w:rPr>
      </w:pPr>
    </w:p>
    <w:p w:rsidR="00185BA9" w:rsidRDefault="00185BA9">
      <w:pPr>
        <w:pStyle w:val="Standard"/>
        <w:jc w:val="center"/>
        <w:rPr>
          <w:rFonts w:ascii="Times New Roman" w:hAnsi="Times New Roman" w:cs="Times New Roman"/>
          <w:b/>
          <w:sz w:val="22"/>
          <w:szCs w:val="22"/>
        </w:rPr>
      </w:pPr>
      <w:r>
        <w:rPr>
          <w:rFonts w:ascii="Times New Roman" w:hAnsi="Times New Roman" w:cs="Times New Roman"/>
          <w:b/>
          <w:sz w:val="22"/>
          <w:szCs w:val="22"/>
        </w:rPr>
        <w:t>16.  Юридические адреса, банковские и отгрузочные реквизиты</w:t>
      </w:r>
    </w:p>
    <w:p w:rsidR="00185BA9" w:rsidRDefault="00185BA9">
      <w:pPr>
        <w:pStyle w:val="Standard"/>
        <w:jc w:val="center"/>
        <w:rPr>
          <w:rFonts w:ascii="Times New Roman" w:hAnsi="Times New Roman" w:cs="Times New Roman"/>
          <w:b/>
          <w:sz w:val="22"/>
          <w:szCs w:val="22"/>
        </w:rPr>
      </w:pPr>
      <w:r>
        <w:rPr>
          <w:rFonts w:ascii="Times New Roman" w:hAnsi="Times New Roman" w:cs="Times New Roman"/>
          <w:b/>
          <w:sz w:val="22"/>
          <w:szCs w:val="22"/>
        </w:rPr>
        <w:t xml:space="preserve"> Сторон на момент подписания Контракта</w:t>
      </w:r>
    </w:p>
    <w:p w:rsidR="00D9395E" w:rsidRDefault="00D9395E">
      <w:pPr>
        <w:pStyle w:val="Standard"/>
        <w:jc w:val="center"/>
        <w:rPr>
          <w:rFonts w:ascii="Times New Roman" w:hAnsi="Times New Roman" w:cs="Times New Roman"/>
          <w:b/>
          <w:sz w:val="22"/>
          <w:szCs w:val="22"/>
        </w:rPr>
      </w:pPr>
    </w:p>
    <w:tbl>
      <w:tblPr>
        <w:tblW w:w="0" w:type="auto"/>
        <w:tblInd w:w="10" w:type="dxa"/>
        <w:tblLayout w:type="fixed"/>
        <w:tblCellMar>
          <w:left w:w="10" w:type="dxa"/>
          <w:right w:w="10" w:type="dxa"/>
        </w:tblCellMar>
        <w:tblLook w:val="0000"/>
      </w:tblPr>
      <w:tblGrid>
        <w:gridCol w:w="4648"/>
        <w:gridCol w:w="4954"/>
      </w:tblGrid>
      <w:tr w:rsidR="00185BA9">
        <w:trPr>
          <w:trHeight w:val="285"/>
        </w:trPr>
        <w:tc>
          <w:tcPr>
            <w:tcW w:w="4648" w:type="dxa"/>
            <w:shd w:val="clear" w:color="auto" w:fill="auto"/>
          </w:tcPr>
          <w:p w:rsidR="00185BA9" w:rsidRDefault="00185BA9">
            <w:pPr>
              <w:pStyle w:val="Standard"/>
              <w:jc w:val="center"/>
              <w:rPr>
                <w:rFonts w:ascii="Times New Roman" w:hAnsi="Times New Roman" w:cs="Times New Roman"/>
                <w:b/>
                <w:color w:val="111111"/>
                <w:sz w:val="22"/>
                <w:szCs w:val="22"/>
              </w:rPr>
            </w:pPr>
            <w:r>
              <w:rPr>
                <w:rFonts w:ascii="Times New Roman" w:hAnsi="Times New Roman" w:cs="Times New Roman"/>
                <w:b/>
                <w:sz w:val="22"/>
                <w:szCs w:val="22"/>
              </w:rPr>
              <w:t>Государственный заказчик</w:t>
            </w:r>
          </w:p>
        </w:tc>
        <w:tc>
          <w:tcPr>
            <w:tcW w:w="4954" w:type="dxa"/>
            <w:shd w:val="clear" w:color="auto" w:fill="auto"/>
          </w:tcPr>
          <w:p w:rsidR="00185BA9" w:rsidRDefault="00185BA9">
            <w:pPr>
              <w:pStyle w:val="Standard"/>
              <w:jc w:val="center"/>
              <w:rPr>
                <w:rFonts w:ascii="Times New Roman" w:hAnsi="Times New Roman" w:cs="Times New Roman"/>
                <w:b/>
                <w:color w:val="FF0000"/>
                <w:sz w:val="22"/>
                <w:szCs w:val="22"/>
              </w:rPr>
            </w:pPr>
            <w:r>
              <w:rPr>
                <w:rFonts w:ascii="Times New Roman" w:hAnsi="Times New Roman" w:cs="Times New Roman"/>
                <w:b/>
                <w:color w:val="111111"/>
                <w:sz w:val="22"/>
                <w:szCs w:val="22"/>
              </w:rPr>
              <w:t>Поставщик</w:t>
            </w:r>
          </w:p>
          <w:p w:rsidR="00185BA9" w:rsidRDefault="00185BA9">
            <w:pPr>
              <w:pStyle w:val="Standard"/>
              <w:jc w:val="center"/>
              <w:rPr>
                <w:rFonts w:ascii="Times New Roman" w:hAnsi="Times New Roman" w:cs="Times New Roman"/>
                <w:b/>
                <w:color w:val="FF0000"/>
                <w:sz w:val="22"/>
                <w:szCs w:val="22"/>
              </w:rPr>
            </w:pPr>
          </w:p>
        </w:tc>
      </w:tr>
      <w:tr w:rsidR="00185BA9">
        <w:trPr>
          <w:trHeight w:val="291"/>
        </w:trPr>
        <w:tc>
          <w:tcPr>
            <w:tcW w:w="4648" w:type="dxa"/>
            <w:shd w:val="clear" w:color="auto" w:fill="auto"/>
          </w:tcPr>
          <w:p w:rsidR="00185BA9" w:rsidRDefault="00185BA9">
            <w:pPr>
              <w:pStyle w:val="Standard"/>
              <w:tabs>
                <w:tab w:val="left" w:pos="284"/>
              </w:tabs>
              <w:jc w:val="center"/>
              <w:rPr>
                <w:rFonts w:ascii="Times New Roman" w:hAnsi="Times New Roman" w:cs="Times New Roman"/>
                <w:sz w:val="22"/>
                <w:szCs w:val="22"/>
              </w:rPr>
            </w:pPr>
            <w:r>
              <w:rPr>
                <w:rFonts w:ascii="Times New Roman" w:hAnsi="Times New Roman" w:cs="Times New Roman"/>
                <w:b/>
                <w:bCs/>
                <w:iCs/>
                <w:sz w:val="22"/>
                <w:szCs w:val="22"/>
              </w:rPr>
              <w:t>ФКУ КП-7 УФСИН России по Республике</w:t>
            </w:r>
            <w:r>
              <w:rPr>
                <w:rFonts w:ascii="Times New Roman" w:hAnsi="Times New Roman" w:cs="Times New Roman"/>
                <w:b/>
                <w:bCs/>
                <w:sz w:val="22"/>
                <w:szCs w:val="22"/>
              </w:rPr>
              <w:t xml:space="preserve"> Марий Эл</w:t>
            </w:r>
          </w:p>
          <w:p w:rsidR="00185BA9" w:rsidRDefault="00185BA9">
            <w:pPr>
              <w:pStyle w:val="Standard"/>
              <w:tabs>
                <w:tab w:val="left" w:pos="284"/>
              </w:tabs>
              <w:jc w:val="center"/>
              <w:rPr>
                <w:rFonts w:ascii="Times New Roman" w:hAnsi="Times New Roman" w:cs="Times New Roman"/>
                <w:sz w:val="22"/>
                <w:szCs w:val="22"/>
              </w:rPr>
            </w:pPr>
          </w:p>
        </w:tc>
        <w:tc>
          <w:tcPr>
            <w:tcW w:w="4954" w:type="dxa"/>
            <w:shd w:val="clear" w:color="auto" w:fill="auto"/>
          </w:tcPr>
          <w:p w:rsidR="001B5396" w:rsidRPr="0063761A" w:rsidRDefault="001B5396" w:rsidP="00310EA3">
            <w:pPr>
              <w:jc w:val="center"/>
              <w:rPr>
                <w:b/>
              </w:rPr>
            </w:pPr>
          </w:p>
        </w:tc>
      </w:tr>
      <w:tr w:rsidR="00185BA9" w:rsidRPr="004223BF">
        <w:trPr>
          <w:trHeight w:val="828"/>
        </w:trPr>
        <w:tc>
          <w:tcPr>
            <w:tcW w:w="4648" w:type="dxa"/>
            <w:shd w:val="clear" w:color="auto" w:fill="auto"/>
          </w:tcPr>
          <w:p w:rsidR="00185BA9" w:rsidRPr="004223BF" w:rsidRDefault="00185BA9">
            <w:pPr>
              <w:pStyle w:val="Standard"/>
              <w:rPr>
                <w:rFonts w:ascii="Times New Roman" w:hAnsi="Times New Roman" w:cs="Times New Roman"/>
                <w:sz w:val="22"/>
                <w:szCs w:val="22"/>
              </w:rPr>
            </w:pPr>
            <w:r w:rsidRPr="004223BF">
              <w:rPr>
                <w:rFonts w:ascii="Times New Roman" w:hAnsi="Times New Roman" w:cs="Times New Roman"/>
                <w:sz w:val="22"/>
                <w:szCs w:val="22"/>
              </w:rPr>
              <w:t>Адрес юридический:</w:t>
            </w:r>
          </w:p>
          <w:p w:rsidR="00185BA9" w:rsidRPr="004223BF" w:rsidRDefault="00185BA9">
            <w:pPr>
              <w:pStyle w:val="Standard"/>
              <w:rPr>
                <w:rFonts w:ascii="Times New Roman" w:hAnsi="Times New Roman" w:cs="Times New Roman"/>
                <w:sz w:val="22"/>
                <w:szCs w:val="22"/>
              </w:rPr>
            </w:pPr>
            <w:r w:rsidRPr="004223BF">
              <w:rPr>
                <w:rFonts w:ascii="Times New Roman" w:hAnsi="Times New Roman" w:cs="Times New Roman"/>
                <w:sz w:val="22"/>
                <w:szCs w:val="22"/>
              </w:rPr>
              <w:t xml:space="preserve">424000, </w:t>
            </w:r>
            <w:r w:rsidRPr="004223BF">
              <w:rPr>
                <w:rFonts w:ascii="Times New Roman" w:hAnsi="Times New Roman" w:cs="Times New Roman"/>
                <w:bCs/>
                <w:sz w:val="22"/>
                <w:szCs w:val="22"/>
              </w:rPr>
              <w:t>Республике Марий Эл, Медведевский район, п. Светлый, ул. Макаренко, д.8</w:t>
            </w:r>
          </w:p>
          <w:p w:rsidR="00185BA9" w:rsidRPr="004223BF" w:rsidRDefault="00185BA9">
            <w:pPr>
              <w:pStyle w:val="Standard"/>
              <w:rPr>
                <w:rFonts w:ascii="Times New Roman" w:hAnsi="Times New Roman" w:cs="Times New Roman"/>
                <w:sz w:val="22"/>
                <w:szCs w:val="22"/>
              </w:rPr>
            </w:pPr>
            <w:r w:rsidRPr="004223BF">
              <w:rPr>
                <w:rFonts w:ascii="Times New Roman" w:hAnsi="Times New Roman" w:cs="Times New Roman"/>
                <w:sz w:val="22"/>
                <w:szCs w:val="22"/>
              </w:rPr>
              <w:t>Адрес почтовый:</w:t>
            </w:r>
          </w:p>
          <w:p w:rsidR="00185BA9" w:rsidRPr="004223BF" w:rsidRDefault="00185BA9">
            <w:pPr>
              <w:pStyle w:val="Standard"/>
              <w:rPr>
                <w:rFonts w:ascii="Times New Roman" w:hAnsi="Times New Roman" w:cs="Times New Roman"/>
                <w:sz w:val="22"/>
                <w:szCs w:val="22"/>
              </w:rPr>
            </w:pPr>
            <w:r w:rsidRPr="004223BF">
              <w:rPr>
                <w:rFonts w:ascii="Times New Roman" w:hAnsi="Times New Roman" w:cs="Times New Roman"/>
                <w:sz w:val="22"/>
                <w:szCs w:val="22"/>
              </w:rPr>
              <w:t xml:space="preserve">424000, </w:t>
            </w:r>
            <w:r w:rsidRPr="004223BF">
              <w:rPr>
                <w:rFonts w:ascii="Times New Roman" w:hAnsi="Times New Roman" w:cs="Times New Roman"/>
                <w:bCs/>
                <w:sz w:val="22"/>
                <w:szCs w:val="22"/>
              </w:rPr>
              <w:t>Республике Марий Эл, Медведевский район, п. Светлый, ул. Макаренко, д.8</w:t>
            </w:r>
          </w:p>
          <w:p w:rsidR="00185BA9" w:rsidRPr="004223BF" w:rsidRDefault="00185BA9">
            <w:pPr>
              <w:pStyle w:val="Standard"/>
              <w:tabs>
                <w:tab w:val="left" w:pos="5220"/>
                <w:tab w:val="left" w:pos="5560"/>
              </w:tabs>
              <w:rPr>
                <w:rFonts w:ascii="Times New Roman" w:hAnsi="Times New Roman" w:cs="Times New Roman"/>
                <w:sz w:val="22"/>
                <w:szCs w:val="22"/>
              </w:rPr>
            </w:pPr>
            <w:r w:rsidRPr="004223BF">
              <w:rPr>
                <w:rFonts w:ascii="Times New Roman" w:hAnsi="Times New Roman" w:cs="Times New Roman"/>
                <w:sz w:val="22"/>
                <w:szCs w:val="22"/>
              </w:rPr>
              <w:t>ИНН 1215056037 КПП 120701001</w:t>
            </w:r>
          </w:p>
          <w:p w:rsidR="00185BA9" w:rsidRPr="004223BF" w:rsidRDefault="00185BA9">
            <w:pPr>
              <w:pStyle w:val="Standard"/>
              <w:tabs>
                <w:tab w:val="left" w:pos="5320"/>
              </w:tabs>
              <w:rPr>
                <w:rFonts w:ascii="Times New Roman" w:hAnsi="Times New Roman" w:cs="Times New Roman"/>
                <w:sz w:val="22"/>
                <w:szCs w:val="22"/>
              </w:rPr>
            </w:pPr>
            <w:r w:rsidRPr="004223BF">
              <w:rPr>
                <w:rFonts w:ascii="Times New Roman" w:hAnsi="Times New Roman" w:cs="Times New Roman"/>
                <w:sz w:val="22"/>
                <w:szCs w:val="22"/>
              </w:rPr>
              <w:t>л/с 03081332540,</w:t>
            </w:r>
          </w:p>
          <w:p w:rsidR="00185BA9" w:rsidRPr="004223BF" w:rsidRDefault="00185BA9" w:rsidP="00310EA3">
            <w:pPr>
              <w:pStyle w:val="Standard"/>
              <w:tabs>
                <w:tab w:val="left" w:pos="5320"/>
              </w:tabs>
              <w:rPr>
                <w:rFonts w:ascii="Times New Roman" w:hAnsi="Times New Roman" w:cs="Times New Roman"/>
                <w:sz w:val="22"/>
                <w:szCs w:val="22"/>
              </w:rPr>
            </w:pPr>
            <w:r w:rsidRPr="004223BF">
              <w:rPr>
                <w:rFonts w:ascii="Times New Roman" w:hAnsi="Times New Roman" w:cs="Times New Roman"/>
                <w:sz w:val="22"/>
                <w:szCs w:val="22"/>
              </w:rPr>
              <w:t>р/</w:t>
            </w:r>
            <w:r w:rsidR="00310EA3">
              <w:rPr>
                <w:rFonts w:ascii="Times New Roman" w:hAnsi="Times New Roman" w:cs="Times New Roman"/>
                <w:sz w:val="22"/>
                <w:szCs w:val="22"/>
              </w:rPr>
              <w:t>03211643000000013204</w:t>
            </w:r>
            <w:r w:rsidRPr="004223BF">
              <w:rPr>
                <w:rFonts w:ascii="Times New Roman" w:hAnsi="Times New Roman" w:cs="Times New Roman"/>
                <w:sz w:val="22"/>
                <w:szCs w:val="22"/>
              </w:rPr>
              <w:t xml:space="preserve"> </w:t>
            </w:r>
            <w:r w:rsidR="00310EA3">
              <w:rPr>
                <w:rFonts w:ascii="Times New Roman" w:hAnsi="Times New Roman" w:cs="Times New Roman"/>
                <w:sz w:val="22"/>
                <w:szCs w:val="22"/>
              </w:rPr>
              <w:t>ВОЛГО-ВЯТСКОЕ ГУ БАНКА России//УФК по Нижегородской области г. Нижний Новгород</w:t>
            </w:r>
          </w:p>
          <w:p w:rsidR="00185BA9" w:rsidRPr="004223BF" w:rsidRDefault="00185BA9">
            <w:pPr>
              <w:pStyle w:val="Standard"/>
              <w:tabs>
                <w:tab w:val="left" w:pos="5320"/>
              </w:tabs>
              <w:rPr>
                <w:rFonts w:ascii="Times New Roman" w:hAnsi="Times New Roman" w:cs="Times New Roman"/>
                <w:sz w:val="22"/>
                <w:szCs w:val="22"/>
              </w:rPr>
            </w:pPr>
            <w:r w:rsidRPr="004223BF">
              <w:rPr>
                <w:rFonts w:ascii="Times New Roman" w:hAnsi="Times New Roman" w:cs="Times New Roman"/>
                <w:sz w:val="22"/>
                <w:szCs w:val="22"/>
              </w:rPr>
              <w:t xml:space="preserve">ЕКС </w:t>
            </w:r>
            <w:r w:rsidR="00310EA3">
              <w:rPr>
                <w:rFonts w:ascii="Times New Roman" w:hAnsi="Times New Roman" w:cs="Times New Roman"/>
                <w:sz w:val="22"/>
                <w:szCs w:val="22"/>
              </w:rPr>
              <w:t>40102810745370000024</w:t>
            </w:r>
          </w:p>
          <w:p w:rsidR="00185BA9" w:rsidRPr="004223BF" w:rsidRDefault="00185BA9">
            <w:pPr>
              <w:pStyle w:val="Standard"/>
              <w:tabs>
                <w:tab w:val="left" w:pos="5320"/>
              </w:tabs>
              <w:rPr>
                <w:rFonts w:ascii="Times New Roman" w:hAnsi="Times New Roman" w:cs="Times New Roman"/>
                <w:sz w:val="22"/>
                <w:szCs w:val="22"/>
              </w:rPr>
            </w:pPr>
            <w:r w:rsidRPr="004223BF">
              <w:rPr>
                <w:rFonts w:ascii="Times New Roman" w:hAnsi="Times New Roman" w:cs="Times New Roman"/>
                <w:sz w:val="22"/>
                <w:szCs w:val="22"/>
              </w:rPr>
              <w:t xml:space="preserve">БИК   ТОФК </w:t>
            </w:r>
            <w:r w:rsidR="00310EA3">
              <w:rPr>
                <w:rFonts w:ascii="Times New Roman" w:hAnsi="Times New Roman" w:cs="Times New Roman"/>
                <w:sz w:val="22"/>
                <w:szCs w:val="22"/>
              </w:rPr>
              <w:t>012202102</w:t>
            </w:r>
          </w:p>
          <w:p w:rsidR="00185BA9" w:rsidRPr="004223BF" w:rsidRDefault="00185BA9">
            <w:pPr>
              <w:pStyle w:val="Standard"/>
              <w:tabs>
                <w:tab w:val="left" w:pos="5320"/>
              </w:tabs>
              <w:rPr>
                <w:rFonts w:ascii="Times New Roman" w:hAnsi="Times New Roman" w:cs="Times New Roman"/>
                <w:sz w:val="22"/>
                <w:szCs w:val="22"/>
              </w:rPr>
            </w:pPr>
            <w:r w:rsidRPr="004223BF">
              <w:rPr>
                <w:rFonts w:ascii="Times New Roman" w:hAnsi="Times New Roman" w:cs="Times New Roman"/>
                <w:sz w:val="22"/>
                <w:szCs w:val="22"/>
              </w:rPr>
              <w:t>тел.:  (8362) 68-77-84, 68-77-81.</w:t>
            </w:r>
          </w:p>
          <w:p w:rsidR="00185BA9" w:rsidRPr="004223BF" w:rsidRDefault="00185BA9">
            <w:pPr>
              <w:pStyle w:val="Standard"/>
              <w:tabs>
                <w:tab w:val="left" w:pos="5320"/>
              </w:tabs>
              <w:rPr>
                <w:rFonts w:ascii="Times New Roman" w:hAnsi="Times New Roman" w:cs="Times New Roman"/>
                <w:sz w:val="22"/>
                <w:szCs w:val="22"/>
              </w:rPr>
            </w:pPr>
            <w:r w:rsidRPr="004223BF">
              <w:rPr>
                <w:rFonts w:ascii="Times New Roman" w:hAnsi="Times New Roman" w:cs="Times New Roman"/>
                <w:sz w:val="22"/>
                <w:szCs w:val="22"/>
                <w:lang w:val="en-US"/>
              </w:rPr>
              <w:t>e</w:t>
            </w:r>
            <w:r w:rsidRPr="004223BF">
              <w:rPr>
                <w:rFonts w:ascii="Times New Roman" w:hAnsi="Times New Roman" w:cs="Times New Roman"/>
                <w:sz w:val="22"/>
                <w:szCs w:val="22"/>
              </w:rPr>
              <w:t>-</w:t>
            </w:r>
            <w:r w:rsidRPr="004223BF">
              <w:rPr>
                <w:rFonts w:ascii="Times New Roman" w:hAnsi="Times New Roman" w:cs="Times New Roman"/>
                <w:sz w:val="22"/>
                <w:szCs w:val="22"/>
                <w:lang w:val="en-US"/>
              </w:rPr>
              <w:t>mail</w:t>
            </w:r>
            <w:r w:rsidRPr="004223BF">
              <w:rPr>
                <w:rFonts w:ascii="Times New Roman" w:hAnsi="Times New Roman" w:cs="Times New Roman"/>
                <w:sz w:val="22"/>
                <w:szCs w:val="22"/>
              </w:rPr>
              <w:t xml:space="preserve">: </w:t>
            </w:r>
            <w:r w:rsidRPr="004223BF">
              <w:rPr>
                <w:rFonts w:ascii="Times New Roman" w:hAnsi="Times New Roman" w:cs="Times New Roman"/>
                <w:sz w:val="22"/>
                <w:szCs w:val="22"/>
                <w:lang w:val="en-US"/>
              </w:rPr>
              <w:t>kp</w:t>
            </w:r>
            <w:r w:rsidRPr="004223BF">
              <w:rPr>
                <w:rFonts w:ascii="Times New Roman" w:hAnsi="Times New Roman" w:cs="Times New Roman"/>
                <w:sz w:val="22"/>
                <w:szCs w:val="22"/>
              </w:rPr>
              <w:t>-7@12.</w:t>
            </w:r>
            <w:r w:rsidRPr="004223BF">
              <w:rPr>
                <w:rFonts w:ascii="Times New Roman" w:hAnsi="Times New Roman" w:cs="Times New Roman"/>
                <w:sz w:val="22"/>
                <w:szCs w:val="22"/>
                <w:lang w:val="en-US"/>
              </w:rPr>
              <w:t>fsin</w:t>
            </w:r>
            <w:r w:rsidRPr="004223BF">
              <w:rPr>
                <w:rFonts w:ascii="Times New Roman" w:hAnsi="Times New Roman" w:cs="Times New Roman"/>
                <w:sz w:val="22"/>
                <w:szCs w:val="22"/>
              </w:rPr>
              <w:t>.</w:t>
            </w:r>
            <w:r w:rsidRPr="004223BF">
              <w:rPr>
                <w:rFonts w:ascii="Times New Roman" w:hAnsi="Times New Roman" w:cs="Times New Roman"/>
                <w:sz w:val="22"/>
                <w:szCs w:val="22"/>
                <w:lang w:val="en-US"/>
              </w:rPr>
              <w:t>gov</w:t>
            </w:r>
            <w:r w:rsidRPr="004223BF">
              <w:rPr>
                <w:rFonts w:ascii="Times New Roman" w:hAnsi="Times New Roman" w:cs="Times New Roman"/>
                <w:sz w:val="22"/>
                <w:szCs w:val="22"/>
              </w:rPr>
              <w:t>.</w:t>
            </w:r>
            <w:r w:rsidRPr="004223BF">
              <w:rPr>
                <w:rFonts w:ascii="Times New Roman" w:hAnsi="Times New Roman" w:cs="Times New Roman"/>
                <w:sz w:val="22"/>
                <w:szCs w:val="22"/>
                <w:lang w:val="en-US"/>
              </w:rPr>
              <w:t>ru</w:t>
            </w:r>
          </w:p>
          <w:p w:rsidR="00185BA9" w:rsidRPr="004223BF" w:rsidRDefault="00185BA9">
            <w:pPr>
              <w:pStyle w:val="Standard"/>
              <w:tabs>
                <w:tab w:val="left" w:pos="5320"/>
              </w:tabs>
              <w:rPr>
                <w:rFonts w:ascii="Times New Roman" w:hAnsi="Times New Roman" w:cs="Times New Roman"/>
                <w:sz w:val="22"/>
                <w:szCs w:val="22"/>
              </w:rPr>
            </w:pPr>
          </w:p>
          <w:p w:rsidR="00185BA9" w:rsidRPr="004223BF" w:rsidRDefault="00185BA9">
            <w:pPr>
              <w:pStyle w:val="Standard"/>
              <w:tabs>
                <w:tab w:val="left" w:pos="5320"/>
              </w:tabs>
              <w:rPr>
                <w:rFonts w:ascii="Times New Roman" w:hAnsi="Times New Roman" w:cs="Times New Roman"/>
                <w:sz w:val="22"/>
                <w:szCs w:val="22"/>
              </w:rPr>
            </w:pPr>
          </w:p>
          <w:p w:rsidR="00185BA9" w:rsidRPr="004223BF" w:rsidRDefault="00185BA9">
            <w:pPr>
              <w:pStyle w:val="Standard"/>
              <w:tabs>
                <w:tab w:val="left" w:pos="5320"/>
              </w:tabs>
              <w:rPr>
                <w:rFonts w:ascii="Times New Roman" w:hAnsi="Times New Roman" w:cs="Times New Roman"/>
                <w:sz w:val="22"/>
                <w:szCs w:val="22"/>
              </w:rPr>
            </w:pPr>
            <w:r w:rsidRPr="004223BF">
              <w:rPr>
                <w:rFonts w:ascii="Times New Roman" w:hAnsi="Times New Roman" w:cs="Times New Roman"/>
                <w:sz w:val="22"/>
                <w:szCs w:val="22"/>
              </w:rPr>
              <w:t>_____________________/А.</w:t>
            </w:r>
            <w:r w:rsidR="00676BDD" w:rsidRPr="004223BF">
              <w:rPr>
                <w:rFonts w:ascii="Times New Roman" w:hAnsi="Times New Roman" w:cs="Times New Roman"/>
                <w:sz w:val="22"/>
                <w:szCs w:val="22"/>
              </w:rPr>
              <w:t>С. Ковенков</w:t>
            </w:r>
            <w:r w:rsidRPr="004223BF">
              <w:rPr>
                <w:rFonts w:ascii="Times New Roman" w:hAnsi="Times New Roman" w:cs="Times New Roman"/>
                <w:sz w:val="22"/>
                <w:szCs w:val="22"/>
              </w:rPr>
              <w:t>/</w:t>
            </w:r>
          </w:p>
          <w:p w:rsidR="00185BA9" w:rsidRPr="004223BF" w:rsidRDefault="00185BA9">
            <w:pPr>
              <w:pStyle w:val="Standard"/>
              <w:rPr>
                <w:rFonts w:cs="Times New Roman"/>
                <w:sz w:val="18"/>
                <w:szCs w:val="18"/>
              </w:rPr>
            </w:pPr>
            <w:r w:rsidRPr="004223BF">
              <w:rPr>
                <w:rFonts w:ascii="Times New Roman" w:hAnsi="Times New Roman" w:cs="Times New Roman"/>
                <w:sz w:val="22"/>
                <w:szCs w:val="22"/>
              </w:rPr>
              <w:t xml:space="preserve">                 М.П.</w:t>
            </w:r>
          </w:p>
        </w:tc>
        <w:tc>
          <w:tcPr>
            <w:tcW w:w="4954" w:type="dxa"/>
            <w:shd w:val="clear" w:color="auto" w:fill="auto"/>
          </w:tcPr>
          <w:p w:rsidR="00185BA9" w:rsidRPr="004223BF" w:rsidRDefault="00185BA9" w:rsidP="00B042AF">
            <w:pPr>
              <w:shd w:val="clear" w:color="auto" w:fill="FFFFFF"/>
              <w:tabs>
                <w:tab w:val="left" w:leader="underscore" w:pos="1862"/>
              </w:tabs>
              <w:spacing w:before="53"/>
              <w:rPr>
                <w:b/>
                <w:bCs/>
                <w:sz w:val="18"/>
                <w:szCs w:val="18"/>
              </w:rPr>
            </w:pPr>
          </w:p>
        </w:tc>
      </w:tr>
    </w:tbl>
    <w:p w:rsidR="00185BA9" w:rsidRPr="004223BF" w:rsidRDefault="00185BA9">
      <w:pPr>
        <w:autoSpaceDE w:val="0"/>
        <w:jc w:val="right"/>
        <w:rPr>
          <w:rFonts w:eastAsia="Calibri"/>
          <w:sz w:val="20"/>
          <w:szCs w:val="20"/>
        </w:rPr>
      </w:pPr>
    </w:p>
    <w:p w:rsidR="00185BA9" w:rsidRPr="004223BF" w:rsidRDefault="00185BA9">
      <w:pPr>
        <w:autoSpaceDE w:val="0"/>
        <w:jc w:val="right"/>
        <w:rPr>
          <w:rFonts w:eastAsia="Calibri"/>
          <w:sz w:val="20"/>
          <w:szCs w:val="20"/>
        </w:rPr>
      </w:pPr>
    </w:p>
    <w:p w:rsidR="00185BA9" w:rsidRPr="004223BF" w:rsidRDefault="00185BA9">
      <w:pPr>
        <w:autoSpaceDE w:val="0"/>
        <w:jc w:val="right"/>
        <w:rPr>
          <w:rFonts w:eastAsia="Calibri"/>
          <w:sz w:val="20"/>
          <w:szCs w:val="20"/>
        </w:rPr>
      </w:pPr>
    </w:p>
    <w:p w:rsidR="00185BA9" w:rsidRPr="004223BF" w:rsidRDefault="00185BA9">
      <w:pPr>
        <w:autoSpaceDE w:val="0"/>
        <w:jc w:val="right"/>
        <w:rPr>
          <w:rFonts w:eastAsia="Calibri"/>
          <w:sz w:val="20"/>
          <w:szCs w:val="20"/>
        </w:rPr>
      </w:pPr>
    </w:p>
    <w:p w:rsidR="00185BA9" w:rsidRDefault="00185BA9">
      <w:pPr>
        <w:autoSpaceDE w:val="0"/>
        <w:jc w:val="right"/>
        <w:rPr>
          <w:rFonts w:eastAsia="Calibri"/>
          <w:sz w:val="20"/>
          <w:szCs w:val="20"/>
        </w:rPr>
      </w:pPr>
    </w:p>
    <w:p w:rsidR="00185BA9" w:rsidRDefault="00185BA9">
      <w:pPr>
        <w:autoSpaceDE w:val="0"/>
        <w:jc w:val="right"/>
        <w:rPr>
          <w:rFonts w:eastAsia="Calibri"/>
          <w:sz w:val="20"/>
          <w:szCs w:val="20"/>
        </w:rPr>
      </w:pPr>
    </w:p>
    <w:p w:rsidR="00185BA9" w:rsidRDefault="00185BA9">
      <w:pPr>
        <w:autoSpaceDE w:val="0"/>
        <w:jc w:val="right"/>
        <w:rPr>
          <w:rFonts w:eastAsia="Calibri"/>
          <w:sz w:val="20"/>
          <w:szCs w:val="20"/>
        </w:rPr>
      </w:pPr>
    </w:p>
    <w:p w:rsidR="00185BA9" w:rsidRDefault="00185BA9" w:rsidP="0048542B">
      <w:pPr>
        <w:autoSpaceDE w:val="0"/>
        <w:rPr>
          <w:rFonts w:eastAsia="Calibri"/>
          <w:sz w:val="20"/>
          <w:szCs w:val="20"/>
        </w:rPr>
      </w:pPr>
    </w:p>
    <w:p w:rsidR="00FF091F" w:rsidRDefault="00FF091F" w:rsidP="0048542B">
      <w:pPr>
        <w:autoSpaceDE w:val="0"/>
        <w:rPr>
          <w:rFonts w:eastAsia="Calibri"/>
          <w:sz w:val="20"/>
          <w:szCs w:val="20"/>
        </w:rPr>
      </w:pPr>
    </w:p>
    <w:p w:rsidR="00FF091F" w:rsidRDefault="00FF091F" w:rsidP="0048542B">
      <w:pPr>
        <w:autoSpaceDE w:val="0"/>
        <w:rPr>
          <w:rFonts w:eastAsia="Calibri"/>
          <w:sz w:val="20"/>
          <w:szCs w:val="20"/>
        </w:rPr>
      </w:pPr>
    </w:p>
    <w:p w:rsidR="00FF091F" w:rsidRDefault="00FF091F" w:rsidP="0048542B">
      <w:pPr>
        <w:autoSpaceDE w:val="0"/>
        <w:rPr>
          <w:rFonts w:eastAsia="Calibri"/>
          <w:sz w:val="20"/>
          <w:szCs w:val="20"/>
        </w:rPr>
      </w:pPr>
    </w:p>
    <w:p w:rsidR="005D56FF" w:rsidRDefault="005D56FF" w:rsidP="0048542B">
      <w:pPr>
        <w:autoSpaceDE w:val="0"/>
        <w:rPr>
          <w:rFonts w:eastAsia="Calibri"/>
          <w:sz w:val="20"/>
          <w:szCs w:val="20"/>
        </w:rPr>
      </w:pPr>
    </w:p>
    <w:p w:rsidR="005D56FF" w:rsidRDefault="005D56FF" w:rsidP="0048542B">
      <w:pPr>
        <w:autoSpaceDE w:val="0"/>
        <w:rPr>
          <w:rFonts w:eastAsia="Calibri"/>
          <w:sz w:val="20"/>
          <w:szCs w:val="20"/>
        </w:rPr>
      </w:pPr>
    </w:p>
    <w:p w:rsidR="005D56FF" w:rsidRDefault="005D56FF" w:rsidP="0048542B">
      <w:pPr>
        <w:autoSpaceDE w:val="0"/>
        <w:rPr>
          <w:rFonts w:eastAsia="Calibri"/>
          <w:sz w:val="20"/>
          <w:szCs w:val="20"/>
        </w:rPr>
      </w:pPr>
    </w:p>
    <w:p w:rsidR="005D56FF" w:rsidRDefault="005D56FF" w:rsidP="0048542B">
      <w:pPr>
        <w:autoSpaceDE w:val="0"/>
        <w:rPr>
          <w:rFonts w:eastAsia="Calibri"/>
          <w:sz w:val="20"/>
          <w:szCs w:val="20"/>
        </w:rPr>
      </w:pPr>
    </w:p>
    <w:p w:rsidR="005D56FF" w:rsidRDefault="005D56FF" w:rsidP="0048542B">
      <w:pPr>
        <w:autoSpaceDE w:val="0"/>
        <w:rPr>
          <w:rFonts w:eastAsia="Calibri"/>
          <w:sz w:val="20"/>
          <w:szCs w:val="20"/>
        </w:rPr>
      </w:pPr>
    </w:p>
    <w:p w:rsidR="005D56FF" w:rsidRDefault="005D56FF" w:rsidP="0048542B">
      <w:pPr>
        <w:autoSpaceDE w:val="0"/>
        <w:rPr>
          <w:rFonts w:eastAsia="Calibri"/>
          <w:sz w:val="20"/>
          <w:szCs w:val="20"/>
        </w:rPr>
      </w:pPr>
    </w:p>
    <w:p w:rsidR="005D56FF" w:rsidRDefault="005D56FF" w:rsidP="0048542B">
      <w:pPr>
        <w:autoSpaceDE w:val="0"/>
        <w:rPr>
          <w:rFonts w:eastAsia="Calibri"/>
          <w:sz w:val="20"/>
          <w:szCs w:val="20"/>
        </w:rPr>
      </w:pPr>
    </w:p>
    <w:p w:rsidR="005D56FF" w:rsidRDefault="005D56FF" w:rsidP="0048542B">
      <w:pPr>
        <w:autoSpaceDE w:val="0"/>
        <w:rPr>
          <w:rFonts w:eastAsia="Calibri"/>
          <w:sz w:val="20"/>
          <w:szCs w:val="20"/>
        </w:rPr>
      </w:pPr>
    </w:p>
    <w:p w:rsidR="005D56FF" w:rsidRDefault="005D56FF" w:rsidP="0048542B">
      <w:pPr>
        <w:autoSpaceDE w:val="0"/>
        <w:rPr>
          <w:rFonts w:eastAsia="Calibri"/>
          <w:sz w:val="20"/>
          <w:szCs w:val="20"/>
        </w:rPr>
      </w:pPr>
    </w:p>
    <w:p w:rsidR="005D56FF" w:rsidRDefault="005D56FF" w:rsidP="0048542B">
      <w:pPr>
        <w:autoSpaceDE w:val="0"/>
        <w:rPr>
          <w:rFonts w:eastAsia="Calibri"/>
          <w:sz w:val="20"/>
          <w:szCs w:val="20"/>
        </w:rPr>
      </w:pPr>
    </w:p>
    <w:p w:rsidR="005D56FF" w:rsidRDefault="005D56FF" w:rsidP="0048542B">
      <w:pPr>
        <w:autoSpaceDE w:val="0"/>
        <w:rPr>
          <w:rFonts w:eastAsia="Calibri"/>
          <w:sz w:val="20"/>
          <w:szCs w:val="20"/>
        </w:rPr>
      </w:pPr>
    </w:p>
    <w:p w:rsidR="005D56FF" w:rsidRDefault="005D56FF" w:rsidP="0048542B">
      <w:pPr>
        <w:autoSpaceDE w:val="0"/>
        <w:rPr>
          <w:rFonts w:eastAsia="Calibri"/>
          <w:sz w:val="20"/>
          <w:szCs w:val="20"/>
        </w:rPr>
      </w:pPr>
    </w:p>
    <w:p w:rsidR="005D56FF" w:rsidRDefault="005D56FF" w:rsidP="0048542B">
      <w:pPr>
        <w:autoSpaceDE w:val="0"/>
        <w:rPr>
          <w:rFonts w:eastAsia="Calibri"/>
          <w:sz w:val="20"/>
          <w:szCs w:val="20"/>
        </w:rPr>
      </w:pPr>
    </w:p>
    <w:p w:rsidR="005D56FF" w:rsidRDefault="005D56FF" w:rsidP="0048542B">
      <w:pPr>
        <w:autoSpaceDE w:val="0"/>
        <w:rPr>
          <w:rFonts w:eastAsia="Calibri"/>
          <w:sz w:val="20"/>
          <w:szCs w:val="20"/>
        </w:rPr>
      </w:pPr>
    </w:p>
    <w:p w:rsidR="005D56FF" w:rsidRDefault="005D56FF" w:rsidP="0048542B">
      <w:pPr>
        <w:autoSpaceDE w:val="0"/>
        <w:rPr>
          <w:rFonts w:eastAsia="Calibri"/>
          <w:sz w:val="20"/>
          <w:szCs w:val="20"/>
        </w:rPr>
      </w:pPr>
    </w:p>
    <w:p w:rsidR="005D56FF" w:rsidRDefault="005D56FF" w:rsidP="0048542B">
      <w:pPr>
        <w:autoSpaceDE w:val="0"/>
        <w:rPr>
          <w:rFonts w:eastAsia="Calibri"/>
          <w:sz w:val="20"/>
          <w:szCs w:val="20"/>
        </w:rPr>
      </w:pPr>
    </w:p>
    <w:p w:rsidR="00FF091F" w:rsidRDefault="00FF091F" w:rsidP="0048542B">
      <w:pPr>
        <w:autoSpaceDE w:val="0"/>
        <w:rPr>
          <w:rFonts w:eastAsia="Calibri"/>
          <w:sz w:val="20"/>
          <w:szCs w:val="20"/>
        </w:rPr>
      </w:pPr>
    </w:p>
    <w:p w:rsidR="00FF091F" w:rsidRDefault="00FF091F" w:rsidP="0048542B">
      <w:pPr>
        <w:autoSpaceDE w:val="0"/>
        <w:rPr>
          <w:rFonts w:eastAsia="Calibri"/>
          <w:sz w:val="20"/>
          <w:szCs w:val="20"/>
        </w:rPr>
      </w:pPr>
    </w:p>
    <w:p w:rsidR="00FF091F" w:rsidRDefault="00FF091F" w:rsidP="0048542B">
      <w:pPr>
        <w:autoSpaceDE w:val="0"/>
        <w:rPr>
          <w:rFonts w:eastAsia="Calibri"/>
          <w:sz w:val="20"/>
          <w:szCs w:val="20"/>
        </w:rPr>
      </w:pPr>
    </w:p>
    <w:p w:rsidR="00FF091F" w:rsidRDefault="00FF091F" w:rsidP="0048542B">
      <w:pPr>
        <w:autoSpaceDE w:val="0"/>
        <w:rPr>
          <w:rFonts w:eastAsia="Calibri"/>
          <w:sz w:val="20"/>
          <w:szCs w:val="20"/>
        </w:rPr>
      </w:pPr>
    </w:p>
    <w:p w:rsidR="0048542B" w:rsidRDefault="0048542B" w:rsidP="0048542B">
      <w:pPr>
        <w:autoSpaceDE w:val="0"/>
        <w:rPr>
          <w:rFonts w:eastAsia="Calibri"/>
          <w:sz w:val="20"/>
          <w:szCs w:val="20"/>
        </w:rPr>
      </w:pPr>
    </w:p>
    <w:p w:rsidR="001E6EEF" w:rsidRPr="001156D7" w:rsidRDefault="001E6EEF" w:rsidP="001E6EEF">
      <w:pPr>
        <w:autoSpaceDE w:val="0"/>
        <w:autoSpaceDN w:val="0"/>
        <w:adjustRightInd w:val="0"/>
        <w:jc w:val="right"/>
        <w:rPr>
          <w:rFonts w:eastAsia="Calibri"/>
          <w:kern w:val="3"/>
          <w:sz w:val="20"/>
          <w:szCs w:val="20"/>
          <w:lang w:eastAsia="zh-CN"/>
        </w:rPr>
      </w:pPr>
      <w:r w:rsidRPr="001156D7">
        <w:rPr>
          <w:rFonts w:eastAsia="Calibri"/>
          <w:kern w:val="3"/>
          <w:sz w:val="20"/>
          <w:szCs w:val="20"/>
          <w:lang w:eastAsia="zh-CN"/>
        </w:rPr>
        <w:lastRenderedPageBreak/>
        <w:t>Приложение № 1</w:t>
      </w:r>
    </w:p>
    <w:p w:rsidR="001E6EEF" w:rsidRPr="001156D7" w:rsidRDefault="001E6EEF" w:rsidP="001E6EEF">
      <w:pPr>
        <w:autoSpaceDN w:val="0"/>
        <w:ind w:firstLine="360"/>
        <w:jc w:val="right"/>
        <w:rPr>
          <w:rFonts w:eastAsia="Calibri"/>
          <w:bCs/>
          <w:kern w:val="3"/>
          <w:sz w:val="20"/>
          <w:szCs w:val="20"/>
          <w:lang w:eastAsia="zh-CN"/>
        </w:rPr>
      </w:pPr>
      <w:r w:rsidRPr="001156D7">
        <w:rPr>
          <w:rFonts w:eastAsia="Calibri"/>
          <w:bCs/>
          <w:kern w:val="3"/>
          <w:sz w:val="20"/>
          <w:szCs w:val="20"/>
          <w:lang w:eastAsia="zh-CN"/>
        </w:rPr>
        <w:t>к государственному Контракту</w:t>
      </w:r>
    </w:p>
    <w:p w:rsidR="001E6EEF" w:rsidRPr="001156D7" w:rsidRDefault="001E6EEF" w:rsidP="001E6EEF">
      <w:pPr>
        <w:autoSpaceDN w:val="0"/>
        <w:ind w:firstLine="360"/>
        <w:jc w:val="right"/>
        <w:rPr>
          <w:rFonts w:eastAsia="Calibri"/>
          <w:bCs/>
          <w:kern w:val="3"/>
          <w:sz w:val="20"/>
          <w:szCs w:val="20"/>
          <w:lang w:eastAsia="zh-CN"/>
        </w:rPr>
      </w:pPr>
      <w:r w:rsidRPr="001156D7">
        <w:rPr>
          <w:rFonts w:eastAsia="Calibri"/>
          <w:bCs/>
          <w:kern w:val="3"/>
          <w:sz w:val="20"/>
          <w:szCs w:val="20"/>
          <w:lang w:eastAsia="zh-CN"/>
        </w:rPr>
        <w:t>№ ________ от «___» ___________ 20__ года</w:t>
      </w:r>
    </w:p>
    <w:p w:rsidR="001E6EEF" w:rsidRPr="001156D7" w:rsidRDefault="001E6EEF" w:rsidP="001E6EEF">
      <w:pPr>
        <w:tabs>
          <w:tab w:val="left" w:pos="3292"/>
        </w:tabs>
        <w:autoSpaceDN w:val="0"/>
        <w:ind w:right="-338"/>
        <w:rPr>
          <w:b/>
          <w:kern w:val="3"/>
          <w:sz w:val="20"/>
          <w:szCs w:val="20"/>
          <w:lang w:eastAsia="zh-CN"/>
        </w:rPr>
      </w:pPr>
    </w:p>
    <w:p w:rsidR="001E6EEF" w:rsidRPr="001156D7" w:rsidRDefault="001E6EEF" w:rsidP="001E6EEF">
      <w:pPr>
        <w:autoSpaceDE w:val="0"/>
        <w:autoSpaceDN w:val="0"/>
        <w:adjustRightInd w:val="0"/>
        <w:contextualSpacing/>
        <w:jc w:val="center"/>
        <w:rPr>
          <w:b/>
          <w:kern w:val="3"/>
          <w:sz w:val="20"/>
          <w:szCs w:val="20"/>
          <w:lang w:eastAsia="zh-CN"/>
        </w:rPr>
      </w:pPr>
      <w:r w:rsidRPr="001156D7">
        <w:rPr>
          <w:b/>
          <w:bCs/>
          <w:kern w:val="3"/>
          <w:sz w:val="20"/>
          <w:szCs w:val="20"/>
          <w:lang w:eastAsia="zh-CN"/>
        </w:rPr>
        <w:t>СПЕЦИФИКАЦИЯ</w:t>
      </w:r>
    </w:p>
    <w:p w:rsidR="001E6EEF" w:rsidRPr="001156D7" w:rsidRDefault="001E6EEF" w:rsidP="001E6EEF">
      <w:pPr>
        <w:autoSpaceDN w:val="0"/>
        <w:jc w:val="center"/>
        <w:rPr>
          <w:b/>
          <w:kern w:val="3"/>
          <w:sz w:val="20"/>
          <w:lang w:eastAsia="zh-CN"/>
        </w:rPr>
      </w:pPr>
      <w:r w:rsidRPr="001156D7">
        <w:rPr>
          <w:b/>
          <w:kern w:val="3"/>
          <w:sz w:val="20"/>
          <w:lang w:eastAsia="zh-CN"/>
        </w:rPr>
        <w:t>на поставку товаров для государственных нужд</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1832"/>
        <w:gridCol w:w="996"/>
        <w:gridCol w:w="2400"/>
        <w:gridCol w:w="1843"/>
        <w:gridCol w:w="1985"/>
      </w:tblGrid>
      <w:tr w:rsidR="004C25AD" w:rsidRPr="001156D7" w:rsidTr="004C3F94">
        <w:tc>
          <w:tcPr>
            <w:tcW w:w="550" w:type="dxa"/>
            <w:vAlign w:val="center"/>
          </w:tcPr>
          <w:p w:rsidR="004C25AD" w:rsidRPr="001156D7" w:rsidRDefault="004C25AD" w:rsidP="001E6EEF">
            <w:pPr>
              <w:jc w:val="center"/>
              <w:textAlignment w:val="auto"/>
              <w:rPr>
                <w:rFonts w:ascii="Times New Roman" w:eastAsia="Times New Roman" w:hAnsi="Times New Roman" w:cs="Times New Roman"/>
                <w:b/>
                <w:kern w:val="0"/>
                <w:sz w:val="20"/>
                <w:szCs w:val="20"/>
                <w:lang w:eastAsia="ar-SA" w:bidi="ar-SA"/>
              </w:rPr>
            </w:pPr>
            <w:r w:rsidRPr="001156D7">
              <w:rPr>
                <w:rFonts w:ascii="Times New Roman" w:eastAsia="Times New Roman" w:hAnsi="Times New Roman" w:cs="Times New Roman"/>
                <w:b/>
                <w:kern w:val="0"/>
                <w:sz w:val="20"/>
                <w:szCs w:val="20"/>
                <w:lang w:eastAsia="ar-SA" w:bidi="ar-SA"/>
              </w:rPr>
              <w:t>№</w:t>
            </w:r>
          </w:p>
          <w:p w:rsidR="004C25AD" w:rsidRPr="001156D7" w:rsidRDefault="004C25AD" w:rsidP="001E6EEF">
            <w:pPr>
              <w:jc w:val="center"/>
              <w:textAlignment w:val="auto"/>
              <w:rPr>
                <w:rFonts w:ascii="Times New Roman" w:eastAsia="Times New Roman" w:hAnsi="Times New Roman" w:cs="Times New Roman"/>
                <w:b/>
                <w:kern w:val="0"/>
                <w:sz w:val="20"/>
                <w:szCs w:val="20"/>
                <w:lang w:eastAsia="ar-SA" w:bidi="ar-SA"/>
              </w:rPr>
            </w:pPr>
            <w:r w:rsidRPr="001156D7">
              <w:rPr>
                <w:rFonts w:ascii="Times New Roman" w:eastAsia="Times New Roman" w:hAnsi="Times New Roman" w:cs="Times New Roman"/>
                <w:b/>
                <w:kern w:val="0"/>
                <w:sz w:val="20"/>
                <w:szCs w:val="20"/>
                <w:lang w:eastAsia="ar-SA" w:bidi="ar-SA"/>
              </w:rPr>
              <w:t>п/п</w:t>
            </w:r>
          </w:p>
        </w:tc>
        <w:tc>
          <w:tcPr>
            <w:tcW w:w="1832" w:type="dxa"/>
            <w:vAlign w:val="center"/>
          </w:tcPr>
          <w:p w:rsidR="004C25AD" w:rsidRPr="001156D7" w:rsidRDefault="004C25AD" w:rsidP="001E6EEF">
            <w:pPr>
              <w:jc w:val="center"/>
              <w:textAlignment w:val="auto"/>
              <w:rPr>
                <w:rFonts w:ascii="Times New Roman" w:eastAsia="Times New Roman" w:hAnsi="Times New Roman" w:cs="Times New Roman"/>
                <w:b/>
                <w:kern w:val="0"/>
                <w:sz w:val="20"/>
                <w:szCs w:val="20"/>
                <w:lang w:eastAsia="ar-SA" w:bidi="ar-SA"/>
              </w:rPr>
            </w:pPr>
            <w:r w:rsidRPr="001156D7">
              <w:rPr>
                <w:rFonts w:ascii="Times New Roman" w:eastAsia="Times New Roman" w:hAnsi="Times New Roman" w:cs="Times New Roman"/>
                <w:b/>
                <w:kern w:val="0"/>
                <w:sz w:val="20"/>
                <w:szCs w:val="20"/>
                <w:lang w:eastAsia="ar-SA" w:bidi="ar-SA"/>
              </w:rPr>
              <w:t>Наименование товара</w:t>
            </w:r>
          </w:p>
        </w:tc>
        <w:tc>
          <w:tcPr>
            <w:tcW w:w="996" w:type="dxa"/>
            <w:vAlign w:val="center"/>
          </w:tcPr>
          <w:p w:rsidR="004C25AD" w:rsidRPr="001156D7" w:rsidRDefault="004C25AD" w:rsidP="001E6EEF">
            <w:pPr>
              <w:jc w:val="center"/>
              <w:textAlignment w:val="auto"/>
              <w:rPr>
                <w:rFonts w:ascii="Times New Roman" w:eastAsia="Times New Roman" w:hAnsi="Times New Roman" w:cs="Times New Roman"/>
                <w:b/>
                <w:kern w:val="0"/>
                <w:sz w:val="20"/>
                <w:szCs w:val="20"/>
                <w:lang w:eastAsia="ar-SA" w:bidi="ar-SA"/>
              </w:rPr>
            </w:pPr>
            <w:r w:rsidRPr="001156D7">
              <w:rPr>
                <w:rFonts w:ascii="Times New Roman" w:eastAsia="Times New Roman" w:hAnsi="Times New Roman" w:cs="Times New Roman"/>
                <w:b/>
                <w:kern w:val="0"/>
                <w:sz w:val="20"/>
                <w:szCs w:val="20"/>
                <w:lang w:eastAsia="ar-SA" w:bidi="ar-SA"/>
              </w:rPr>
              <w:t>Ед. изм.</w:t>
            </w:r>
          </w:p>
        </w:tc>
        <w:tc>
          <w:tcPr>
            <w:tcW w:w="2400" w:type="dxa"/>
            <w:vAlign w:val="center"/>
          </w:tcPr>
          <w:p w:rsidR="004C25AD" w:rsidRPr="001156D7" w:rsidRDefault="004C25AD" w:rsidP="001E6EEF">
            <w:pPr>
              <w:jc w:val="center"/>
              <w:textAlignment w:val="auto"/>
              <w:rPr>
                <w:rFonts w:ascii="Times New Roman" w:eastAsia="Times New Roman" w:hAnsi="Times New Roman" w:cs="Times New Roman"/>
                <w:b/>
                <w:kern w:val="0"/>
                <w:sz w:val="20"/>
                <w:szCs w:val="20"/>
                <w:lang w:eastAsia="ar-SA" w:bidi="ar-SA"/>
              </w:rPr>
            </w:pPr>
            <w:r w:rsidRPr="001156D7">
              <w:rPr>
                <w:rFonts w:ascii="Times New Roman" w:eastAsia="Times New Roman" w:hAnsi="Times New Roman" w:cs="Times New Roman"/>
                <w:b/>
                <w:kern w:val="0"/>
                <w:sz w:val="20"/>
                <w:szCs w:val="20"/>
                <w:lang w:eastAsia="ar-SA" w:bidi="ar-SA"/>
              </w:rPr>
              <w:t>Кол-во, не менее</w:t>
            </w:r>
          </w:p>
        </w:tc>
        <w:tc>
          <w:tcPr>
            <w:tcW w:w="1843" w:type="dxa"/>
            <w:vAlign w:val="center"/>
          </w:tcPr>
          <w:p w:rsidR="004C25AD" w:rsidRPr="001156D7" w:rsidRDefault="004C25AD" w:rsidP="001E6EEF">
            <w:pPr>
              <w:jc w:val="center"/>
              <w:textAlignment w:val="auto"/>
              <w:rPr>
                <w:rFonts w:ascii="Times New Roman" w:eastAsia="Times New Roman" w:hAnsi="Times New Roman" w:cs="Times New Roman"/>
                <w:b/>
                <w:kern w:val="0"/>
                <w:sz w:val="20"/>
                <w:szCs w:val="20"/>
                <w:lang w:eastAsia="ar-SA" w:bidi="ar-SA"/>
              </w:rPr>
            </w:pPr>
            <w:r w:rsidRPr="001156D7">
              <w:rPr>
                <w:rFonts w:ascii="Times New Roman" w:eastAsia="Times New Roman" w:hAnsi="Times New Roman" w:cs="Times New Roman"/>
                <w:b/>
                <w:kern w:val="0"/>
                <w:sz w:val="20"/>
                <w:szCs w:val="20"/>
                <w:lang w:eastAsia="ar-SA" w:bidi="ar-SA"/>
              </w:rPr>
              <w:t>Цена</w:t>
            </w:r>
          </w:p>
          <w:p w:rsidR="004C25AD" w:rsidRPr="001156D7" w:rsidRDefault="004C25AD" w:rsidP="001E6EEF">
            <w:pPr>
              <w:jc w:val="center"/>
              <w:textAlignment w:val="auto"/>
              <w:rPr>
                <w:rFonts w:ascii="Times New Roman" w:eastAsia="Times New Roman" w:hAnsi="Times New Roman" w:cs="Times New Roman"/>
                <w:b/>
                <w:kern w:val="0"/>
                <w:sz w:val="20"/>
                <w:szCs w:val="20"/>
                <w:lang w:eastAsia="ar-SA" w:bidi="ar-SA"/>
              </w:rPr>
            </w:pPr>
            <w:r w:rsidRPr="001156D7">
              <w:rPr>
                <w:rFonts w:ascii="Times New Roman" w:eastAsia="Times New Roman" w:hAnsi="Times New Roman" w:cs="Times New Roman"/>
                <w:b/>
                <w:kern w:val="0"/>
                <w:sz w:val="20"/>
                <w:szCs w:val="20"/>
                <w:lang w:eastAsia="ar-SA" w:bidi="ar-SA"/>
              </w:rPr>
              <w:t>(руб.).</w:t>
            </w:r>
          </w:p>
        </w:tc>
        <w:tc>
          <w:tcPr>
            <w:tcW w:w="1985" w:type="dxa"/>
            <w:vAlign w:val="center"/>
          </w:tcPr>
          <w:p w:rsidR="004C25AD" w:rsidRPr="001156D7" w:rsidRDefault="004C25AD" w:rsidP="001E6EEF">
            <w:pPr>
              <w:jc w:val="center"/>
              <w:textAlignment w:val="auto"/>
              <w:rPr>
                <w:rFonts w:ascii="Times New Roman" w:eastAsia="Times New Roman" w:hAnsi="Times New Roman" w:cs="Times New Roman"/>
                <w:b/>
                <w:kern w:val="0"/>
                <w:sz w:val="20"/>
                <w:szCs w:val="20"/>
                <w:lang w:eastAsia="ar-SA" w:bidi="ar-SA"/>
              </w:rPr>
            </w:pPr>
            <w:r w:rsidRPr="001156D7">
              <w:rPr>
                <w:rFonts w:ascii="Times New Roman" w:eastAsia="Times New Roman" w:hAnsi="Times New Roman" w:cs="Times New Roman"/>
                <w:b/>
                <w:kern w:val="0"/>
                <w:sz w:val="20"/>
                <w:szCs w:val="20"/>
                <w:lang w:eastAsia="ar-SA" w:bidi="ar-SA"/>
              </w:rPr>
              <w:t>Сумма</w:t>
            </w:r>
          </w:p>
          <w:p w:rsidR="004C25AD" w:rsidRPr="001156D7" w:rsidRDefault="004C25AD" w:rsidP="001E6EEF">
            <w:pPr>
              <w:jc w:val="center"/>
              <w:textAlignment w:val="auto"/>
              <w:rPr>
                <w:rFonts w:ascii="Times New Roman" w:eastAsia="Times New Roman" w:hAnsi="Times New Roman" w:cs="Times New Roman"/>
                <w:b/>
                <w:kern w:val="0"/>
                <w:sz w:val="20"/>
                <w:szCs w:val="20"/>
                <w:lang w:eastAsia="ar-SA" w:bidi="ar-SA"/>
              </w:rPr>
            </w:pPr>
            <w:r w:rsidRPr="001156D7">
              <w:rPr>
                <w:rFonts w:ascii="Times New Roman" w:eastAsia="Times New Roman" w:hAnsi="Times New Roman" w:cs="Times New Roman"/>
                <w:b/>
                <w:kern w:val="0"/>
                <w:sz w:val="20"/>
                <w:szCs w:val="20"/>
                <w:lang w:eastAsia="ar-SA" w:bidi="ar-SA"/>
              </w:rPr>
              <w:t>(руб.)</w:t>
            </w:r>
          </w:p>
        </w:tc>
      </w:tr>
      <w:tr w:rsidR="004C25AD" w:rsidRPr="001156D7" w:rsidTr="004C3F94">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4C25AD" w:rsidRPr="001156D7" w:rsidRDefault="004C25AD" w:rsidP="0048542B">
            <w:pPr>
              <w:jc w:val="center"/>
              <w:textAlignment w:val="auto"/>
              <w:rPr>
                <w:rFonts w:ascii="Times New Roman" w:eastAsia="Times New Roman" w:hAnsi="Times New Roman" w:cs="Times New Roman"/>
                <w:bCs/>
                <w:kern w:val="0"/>
                <w:sz w:val="16"/>
                <w:szCs w:val="16"/>
                <w:lang w:val="en-US" w:eastAsia="ar-SA" w:bidi="ar-SA"/>
              </w:rPr>
            </w:pPr>
            <w:r w:rsidRPr="001156D7">
              <w:rPr>
                <w:rFonts w:ascii="Times New Roman" w:eastAsia="Times New Roman" w:hAnsi="Times New Roman" w:cs="Times New Roman"/>
                <w:bCs/>
                <w:kern w:val="0"/>
                <w:sz w:val="16"/>
                <w:szCs w:val="16"/>
                <w:lang w:eastAsia="ar-SA" w:bidi="ar-SA"/>
              </w:rPr>
              <w:t>1.</w:t>
            </w:r>
            <w:r w:rsidRPr="001156D7">
              <w:rPr>
                <w:rFonts w:ascii="Times New Roman" w:eastAsia="Times New Roman" w:hAnsi="Times New Roman" w:cs="Times New Roman"/>
                <w:bCs/>
                <w:kern w:val="0"/>
                <w:sz w:val="16"/>
                <w:szCs w:val="16"/>
                <w:lang w:val="en-US" w:eastAsia="ar-SA" w:bidi="ar-SA"/>
              </w:rPr>
              <w:t>1</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rsidR="004C25AD" w:rsidRPr="001156D7" w:rsidRDefault="004C25AD" w:rsidP="0048542B">
            <w:pPr>
              <w:jc w:val="center"/>
              <w:textAlignment w:val="auto"/>
              <w:rPr>
                <w:rFonts w:ascii="Times New Roman" w:eastAsia="Times New Roman" w:hAnsi="Times New Roman" w:cs="Times New Roman"/>
                <w:bCs/>
                <w:kern w:val="0"/>
                <w:sz w:val="16"/>
                <w:szCs w:val="16"/>
                <w:lang w:eastAsia="ar-SA" w:bidi="ar-SA"/>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4C25AD" w:rsidRPr="001156D7" w:rsidRDefault="004C25AD" w:rsidP="0048542B">
            <w:pPr>
              <w:jc w:val="center"/>
              <w:textAlignment w:val="auto"/>
              <w:rPr>
                <w:rFonts w:ascii="Times New Roman" w:eastAsia="Times New Roman" w:hAnsi="Times New Roman" w:cs="Times New Roman"/>
                <w:bCs/>
                <w:kern w:val="0"/>
                <w:sz w:val="16"/>
                <w:szCs w:val="16"/>
                <w:lang w:eastAsia="ar-SA" w:bidi="ar-SA"/>
              </w:rPr>
            </w:pP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4C25AD" w:rsidRPr="001156D7" w:rsidRDefault="004C25AD" w:rsidP="0048542B">
            <w:pPr>
              <w:jc w:val="center"/>
              <w:textAlignment w:val="auto"/>
              <w:rPr>
                <w:rFonts w:ascii="Times New Roman" w:eastAsia="Times New Roman" w:hAnsi="Times New Roman" w:cs="Times New Roman"/>
                <w:bCs/>
                <w:kern w:val="0"/>
                <w:sz w:val="16"/>
                <w:szCs w:val="16"/>
                <w:lang w:eastAsia="ar-SA"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C25AD" w:rsidRPr="001156D7" w:rsidRDefault="004C25AD" w:rsidP="0048542B">
            <w:pPr>
              <w:jc w:val="center"/>
              <w:textAlignment w:val="auto"/>
              <w:rPr>
                <w:rFonts w:ascii="Times New Roman" w:eastAsia="Times New Roman" w:hAnsi="Times New Roman" w:cs="Times New Roman"/>
                <w:bCs/>
                <w:kern w:val="0"/>
                <w:sz w:val="16"/>
                <w:szCs w:val="16"/>
                <w:lang w:eastAsia="ar-SA" w:bidi="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C25AD" w:rsidRPr="001156D7" w:rsidRDefault="004C25AD" w:rsidP="0048542B">
            <w:pPr>
              <w:jc w:val="center"/>
              <w:textAlignment w:val="auto"/>
              <w:rPr>
                <w:rFonts w:ascii="Times New Roman" w:eastAsia="Times New Roman" w:hAnsi="Times New Roman" w:cs="Times New Roman"/>
                <w:bCs/>
                <w:kern w:val="0"/>
                <w:sz w:val="16"/>
                <w:szCs w:val="16"/>
                <w:lang w:eastAsia="ar-SA" w:bidi="ar-SA"/>
              </w:rPr>
            </w:pPr>
          </w:p>
        </w:tc>
      </w:tr>
      <w:tr w:rsidR="004C3F94" w:rsidRPr="001156D7" w:rsidTr="007A5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000"/>
        </w:tblPrEx>
        <w:trPr>
          <w:trHeight w:val="242"/>
        </w:trPr>
        <w:tc>
          <w:tcPr>
            <w:tcW w:w="7621" w:type="dxa"/>
            <w:gridSpan w:val="5"/>
            <w:tcBorders>
              <w:top w:val="single" w:sz="4" w:space="0" w:color="000000"/>
              <w:left w:val="single" w:sz="4" w:space="0" w:color="000000"/>
              <w:bottom w:val="single" w:sz="4" w:space="0" w:color="000000"/>
            </w:tcBorders>
            <w:shd w:val="clear" w:color="auto" w:fill="auto"/>
            <w:vAlign w:val="center"/>
          </w:tcPr>
          <w:p w:rsidR="004C3F94" w:rsidRPr="001156D7" w:rsidRDefault="004C3F94" w:rsidP="001E6EEF">
            <w:pPr>
              <w:jc w:val="center"/>
              <w:textAlignment w:val="auto"/>
              <w:rPr>
                <w:rFonts w:ascii="Times New Roman" w:eastAsia="Times New Roman" w:hAnsi="Times New Roman" w:cs="Times New Roman"/>
                <w:kern w:val="0"/>
                <w:sz w:val="18"/>
                <w:szCs w:val="18"/>
                <w:lang w:eastAsia="ar-SA"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3F94" w:rsidRPr="001156D7" w:rsidRDefault="004C3F94" w:rsidP="001E6EEF">
            <w:pPr>
              <w:jc w:val="center"/>
              <w:textAlignment w:val="auto"/>
              <w:rPr>
                <w:rFonts w:ascii="Times New Roman" w:eastAsia="Times New Roman" w:hAnsi="Times New Roman" w:cs="Times New Roman"/>
                <w:kern w:val="0"/>
                <w:sz w:val="18"/>
                <w:szCs w:val="18"/>
                <w:lang w:eastAsia="ar-SA" w:bidi="ar-SA"/>
              </w:rPr>
            </w:pPr>
          </w:p>
        </w:tc>
      </w:tr>
    </w:tbl>
    <w:p w:rsidR="001E6EEF" w:rsidRPr="001E6EEF" w:rsidRDefault="001E6EEF" w:rsidP="001E6EEF">
      <w:pPr>
        <w:autoSpaceDN w:val="0"/>
        <w:rPr>
          <w:kern w:val="3"/>
          <w:sz w:val="20"/>
          <w:szCs w:val="20"/>
          <w:lang w:eastAsia="zh-CN"/>
        </w:rPr>
      </w:pPr>
    </w:p>
    <w:tbl>
      <w:tblPr>
        <w:tblW w:w="5000" w:type="pct"/>
        <w:tblBorders>
          <w:insideH w:val="single" w:sz="4" w:space="0" w:color="auto"/>
        </w:tblBorders>
        <w:tblLook w:val="0000"/>
      </w:tblPr>
      <w:tblGrid>
        <w:gridCol w:w="4856"/>
        <w:gridCol w:w="4856"/>
      </w:tblGrid>
      <w:tr w:rsidR="001E6EEF" w:rsidRPr="001E6EEF" w:rsidTr="00785370">
        <w:trPr>
          <w:trHeight w:val="754"/>
        </w:trPr>
        <w:tc>
          <w:tcPr>
            <w:tcW w:w="2500" w:type="pct"/>
          </w:tcPr>
          <w:p w:rsidR="001E6EEF" w:rsidRPr="001E6EEF" w:rsidRDefault="001E6EEF" w:rsidP="001E6EEF">
            <w:pPr>
              <w:autoSpaceDN w:val="0"/>
              <w:rPr>
                <w:kern w:val="3"/>
                <w:sz w:val="20"/>
                <w:szCs w:val="20"/>
                <w:lang w:eastAsia="zh-CN"/>
              </w:rPr>
            </w:pPr>
            <w:r w:rsidRPr="001E6EEF">
              <w:rPr>
                <w:kern w:val="3"/>
                <w:sz w:val="20"/>
                <w:szCs w:val="20"/>
                <w:lang w:eastAsia="zh-CN"/>
              </w:rPr>
              <w:t>Государственный заказчик:</w:t>
            </w:r>
          </w:p>
          <w:p w:rsidR="001E6EEF" w:rsidRPr="001E6EEF" w:rsidRDefault="001E6EEF" w:rsidP="001E6EEF">
            <w:pPr>
              <w:autoSpaceDN w:val="0"/>
              <w:rPr>
                <w:kern w:val="3"/>
                <w:sz w:val="20"/>
                <w:szCs w:val="20"/>
                <w:lang w:eastAsia="zh-CN"/>
              </w:rPr>
            </w:pPr>
          </w:p>
          <w:p w:rsidR="001E6EEF" w:rsidRPr="001E6EEF" w:rsidRDefault="001E6EEF" w:rsidP="001E6EEF">
            <w:pPr>
              <w:autoSpaceDN w:val="0"/>
              <w:rPr>
                <w:snapToGrid w:val="0"/>
                <w:kern w:val="3"/>
                <w:sz w:val="20"/>
                <w:szCs w:val="20"/>
                <w:lang w:eastAsia="zh-CN"/>
              </w:rPr>
            </w:pPr>
            <w:r w:rsidRPr="001E6EEF">
              <w:rPr>
                <w:snapToGrid w:val="0"/>
                <w:kern w:val="3"/>
                <w:sz w:val="20"/>
                <w:szCs w:val="20"/>
                <w:lang w:eastAsia="zh-CN"/>
              </w:rPr>
              <w:t>_______________________ /А.С.</w:t>
            </w:r>
            <w:r w:rsidR="00C134A3">
              <w:rPr>
                <w:snapToGrid w:val="0"/>
                <w:kern w:val="3"/>
                <w:sz w:val="20"/>
                <w:szCs w:val="20"/>
                <w:lang w:eastAsia="zh-CN"/>
              </w:rPr>
              <w:t xml:space="preserve"> </w:t>
            </w:r>
            <w:r w:rsidRPr="001E6EEF">
              <w:rPr>
                <w:snapToGrid w:val="0"/>
                <w:kern w:val="3"/>
                <w:sz w:val="20"/>
                <w:szCs w:val="20"/>
                <w:lang w:eastAsia="zh-CN"/>
              </w:rPr>
              <w:t>Ковенков /</w:t>
            </w:r>
            <w:r w:rsidRPr="001E6EEF">
              <w:rPr>
                <w:kern w:val="3"/>
                <w:sz w:val="20"/>
                <w:szCs w:val="20"/>
                <w:lang w:eastAsia="zh-CN"/>
              </w:rPr>
              <w:t xml:space="preserve">                                                     </w:t>
            </w:r>
          </w:p>
          <w:p w:rsidR="001E6EEF" w:rsidRPr="001E6EEF" w:rsidRDefault="001E6EEF" w:rsidP="001E6EEF">
            <w:pPr>
              <w:autoSpaceDN w:val="0"/>
              <w:rPr>
                <w:snapToGrid w:val="0"/>
                <w:kern w:val="3"/>
                <w:sz w:val="20"/>
                <w:szCs w:val="20"/>
                <w:lang w:eastAsia="zh-CN"/>
              </w:rPr>
            </w:pPr>
            <w:r w:rsidRPr="001E6EEF">
              <w:rPr>
                <w:snapToGrid w:val="0"/>
                <w:kern w:val="3"/>
                <w:sz w:val="20"/>
                <w:szCs w:val="20"/>
                <w:lang w:eastAsia="zh-CN"/>
              </w:rPr>
              <w:t xml:space="preserve"> </w:t>
            </w:r>
          </w:p>
          <w:p w:rsidR="001E6EEF" w:rsidRPr="001E6EEF" w:rsidRDefault="0013282F" w:rsidP="001E6EEF">
            <w:pPr>
              <w:autoSpaceDN w:val="0"/>
              <w:rPr>
                <w:snapToGrid w:val="0"/>
                <w:kern w:val="3"/>
                <w:sz w:val="20"/>
                <w:szCs w:val="20"/>
                <w:lang w:eastAsia="zh-CN"/>
              </w:rPr>
            </w:pPr>
            <w:r>
              <w:rPr>
                <w:snapToGrid w:val="0"/>
                <w:kern w:val="3"/>
                <w:sz w:val="20"/>
                <w:szCs w:val="20"/>
                <w:lang w:eastAsia="zh-CN"/>
              </w:rPr>
              <w:t>«____» _____________ 2026</w:t>
            </w:r>
            <w:r w:rsidR="001E6EEF" w:rsidRPr="001E6EEF">
              <w:rPr>
                <w:snapToGrid w:val="0"/>
                <w:kern w:val="3"/>
                <w:sz w:val="20"/>
                <w:szCs w:val="20"/>
                <w:lang w:eastAsia="zh-CN"/>
              </w:rPr>
              <w:t xml:space="preserve"> г.</w:t>
            </w:r>
          </w:p>
          <w:p w:rsidR="001E6EEF" w:rsidRPr="001E6EEF" w:rsidRDefault="001E6EEF" w:rsidP="001E6EEF">
            <w:pPr>
              <w:autoSpaceDN w:val="0"/>
              <w:rPr>
                <w:snapToGrid w:val="0"/>
                <w:kern w:val="3"/>
                <w:sz w:val="20"/>
                <w:szCs w:val="20"/>
                <w:lang w:eastAsia="zh-CN"/>
              </w:rPr>
            </w:pPr>
          </w:p>
          <w:p w:rsidR="001E6EEF" w:rsidRPr="001E6EEF" w:rsidRDefault="001E6EEF" w:rsidP="001E6EEF">
            <w:pPr>
              <w:autoSpaceDN w:val="0"/>
              <w:rPr>
                <w:snapToGrid w:val="0"/>
                <w:kern w:val="3"/>
                <w:sz w:val="20"/>
                <w:szCs w:val="20"/>
                <w:lang w:eastAsia="zh-CN"/>
              </w:rPr>
            </w:pPr>
            <w:r w:rsidRPr="001E6EEF">
              <w:rPr>
                <w:snapToGrid w:val="0"/>
                <w:kern w:val="3"/>
                <w:sz w:val="16"/>
                <w:szCs w:val="20"/>
                <w:lang w:eastAsia="zh-CN"/>
              </w:rPr>
              <w:t>МП</w:t>
            </w:r>
          </w:p>
        </w:tc>
        <w:tc>
          <w:tcPr>
            <w:tcW w:w="2500" w:type="pct"/>
          </w:tcPr>
          <w:p w:rsidR="001E6EEF" w:rsidRPr="001E6EEF" w:rsidRDefault="001E6EEF" w:rsidP="001E6EEF">
            <w:pPr>
              <w:autoSpaceDN w:val="0"/>
              <w:rPr>
                <w:kern w:val="3"/>
                <w:sz w:val="20"/>
                <w:szCs w:val="20"/>
                <w:lang w:eastAsia="zh-CN"/>
              </w:rPr>
            </w:pPr>
            <w:r w:rsidRPr="001E6EEF">
              <w:rPr>
                <w:kern w:val="3"/>
                <w:sz w:val="20"/>
                <w:szCs w:val="20"/>
                <w:lang w:eastAsia="zh-CN"/>
              </w:rPr>
              <w:t>Поставщик:</w:t>
            </w:r>
          </w:p>
          <w:p w:rsidR="001E6EEF" w:rsidRPr="001E6EEF" w:rsidRDefault="001E6EEF" w:rsidP="001E6EEF">
            <w:pPr>
              <w:autoSpaceDN w:val="0"/>
              <w:rPr>
                <w:kern w:val="3"/>
                <w:sz w:val="20"/>
                <w:szCs w:val="20"/>
                <w:lang w:eastAsia="zh-CN"/>
              </w:rPr>
            </w:pPr>
          </w:p>
          <w:p w:rsidR="001E6EEF" w:rsidRPr="001E6EEF" w:rsidRDefault="0048542B" w:rsidP="001E6EEF">
            <w:pPr>
              <w:autoSpaceDN w:val="0"/>
              <w:rPr>
                <w:kern w:val="3"/>
                <w:sz w:val="20"/>
                <w:szCs w:val="20"/>
                <w:lang w:eastAsia="zh-CN"/>
              </w:rPr>
            </w:pPr>
            <w:r>
              <w:rPr>
                <w:kern w:val="3"/>
                <w:sz w:val="20"/>
                <w:szCs w:val="20"/>
                <w:lang w:eastAsia="zh-CN"/>
              </w:rPr>
              <w:t>_____________________</w:t>
            </w:r>
            <w:r w:rsidR="001E6EEF" w:rsidRPr="001E6EEF">
              <w:rPr>
                <w:kern w:val="3"/>
                <w:sz w:val="20"/>
                <w:szCs w:val="20"/>
                <w:lang w:eastAsia="zh-CN"/>
              </w:rPr>
              <w:t>_</w:t>
            </w:r>
            <w:r>
              <w:rPr>
                <w:kern w:val="3"/>
                <w:sz w:val="20"/>
                <w:szCs w:val="20"/>
                <w:lang w:eastAsia="zh-CN"/>
              </w:rPr>
              <w:t>________</w:t>
            </w:r>
            <w:r w:rsidR="001E6EEF" w:rsidRPr="001E6EEF">
              <w:rPr>
                <w:kern w:val="3"/>
                <w:sz w:val="20"/>
                <w:szCs w:val="20"/>
                <w:lang w:eastAsia="zh-CN"/>
              </w:rPr>
              <w:t xml:space="preserve"> /</w:t>
            </w:r>
            <w:r w:rsidR="005D56FF">
              <w:rPr>
                <w:kern w:val="3"/>
                <w:sz w:val="20"/>
                <w:szCs w:val="20"/>
                <w:lang w:eastAsia="zh-CN"/>
              </w:rPr>
              <w:t>______________</w:t>
            </w:r>
            <w:r w:rsidR="001E6EEF" w:rsidRPr="001E6EEF">
              <w:rPr>
                <w:kern w:val="3"/>
                <w:sz w:val="20"/>
                <w:szCs w:val="20"/>
                <w:lang w:eastAsia="zh-CN"/>
              </w:rPr>
              <w:t>/</w:t>
            </w:r>
          </w:p>
          <w:p w:rsidR="001E6EEF" w:rsidRPr="001E6EEF" w:rsidRDefault="001E6EEF" w:rsidP="001E6EEF">
            <w:pPr>
              <w:autoSpaceDN w:val="0"/>
              <w:rPr>
                <w:snapToGrid w:val="0"/>
                <w:kern w:val="3"/>
                <w:sz w:val="20"/>
                <w:szCs w:val="20"/>
                <w:lang w:eastAsia="zh-CN"/>
              </w:rPr>
            </w:pPr>
          </w:p>
          <w:p w:rsidR="001E6EEF" w:rsidRPr="001E6EEF" w:rsidRDefault="0013282F" w:rsidP="001E6EEF">
            <w:pPr>
              <w:autoSpaceDN w:val="0"/>
              <w:rPr>
                <w:snapToGrid w:val="0"/>
                <w:kern w:val="3"/>
                <w:sz w:val="20"/>
                <w:szCs w:val="20"/>
                <w:lang w:eastAsia="zh-CN"/>
              </w:rPr>
            </w:pPr>
            <w:r>
              <w:rPr>
                <w:snapToGrid w:val="0"/>
                <w:kern w:val="3"/>
                <w:sz w:val="20"/>
                <w:szCs w:val="20"/>
                <w:lang w:eastAsia="zh-CN"/>
              </w:rPr>
              <w:t xml:space="preserve"> «____» _____________ 2026</w:t>
            </w:r>
            <w:r w:rsidR="001E6EEF" w:rsidRPr="001E6EEF">
              <w:rPr>
                <w:snapToGrid w:val="0"/>
                <w:kern w:val="3"/>
                <w:sz w:val="20"/>
                <w:szCs w:val="20"/>
                <w:lang w:eastAsia="zh-CN"/>
              </w:rPr>
              <w:t xml:space="preserve"> г.</w:t>
            </w:r>
          </w:p>
          <w:p w:rsidR="001E6EEF" w:rsidRPr="001E6EEF" w:rsidRDefault="001E6EEF" w:rsidP="001E6EEF">
            <w:pPr>
              <w:autoSpaceDN w:val="0"/>
              <w:rPr>
                <w:kern w:val="3"/>
                <w:sz w:val="20"/>
                <w:szCs w:val="20"/>
                <w:lang w:eastAsia="zh-CN"/>
              </w:rPr>
            </w:pPr>
          </w:p>
          <w:p w:rsidR="001E6EEF" w:rsidRPr="001E6EEF" w:rsidRDefault="001E6EEF" w:rsidP="001E6EEF">
            <w:pPr>
              <w:autoSpaceDN w:val="0"/>
              <w:rPr>
                <w:kern w:val="3"/>
                <w:sz w:val="16"/>
                <w:szCs w:val="20"/>
                <w:lang w:eastAsia="zh-CN"/>
              </w:rPr>
            </w:pPr>
            <w:r w:rsidRPr="001E6EEF">
              <w:rPr>
                <w:kern w:val="3"/>
                <w:sz w:val="16"/>
                <w:szCs w:val="20"/>
                <w:lang w:eastAsia="zh-CN"/>
              </w:rPr>
              <w:t>МП</w:t>
            </w:r>
          </w:p>
        </w:tc>
      </w:tr>
    </w:tbl>
    <w:p w:rsidR="00185BA9" w:rsidRDefault="00185BA9"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C80451" w:rsidRDefault="00C80451" w:rsidP="001E6EEF">
      <w:pPr>
        <w:widowControl w:val="0"/>
        <w:tabs>
          <w:tab w:val="left" w:pos="6480"/>
        </w:tabs>
        <w:rPr>
          <w:sz w:val="20"/>
          <w:szCs w:val="20"/>
        </w:rPr>
      </w:pPr>
    </w:p>
    <w:p w:rsidR="00C80451" w:rsidRDefault="00C80451" w:rsidP="001E6EEF">
      <w:pPr>
        <w:widowControl w:val="0"/>
        <w:tabs>
          <w:tab w:val="left" w:pos="6480"/>
        </w:tabs>
        <w:rPr>
          <w:sz w:val="20"/>
          <w:szCs w:val="20"/>
        </w:rPr>
      </w:pPr>
    </w:p>
    <w:p w:rsidR="00C80451" w:rsidRDefault="00C80451" w:rsidP="001E6EEF">
      <w:pPr>
        <w:widowControl w:val="0"/>
        <w:tabs>
          <w:tab w:val="left" w:pos="6480"/>
        </w:tabs>
        <w:rPr>
          <w:sz w:val="20"/>
          <w:szCs w:val="20"/>
        </w:rPr>
      </w:pPr>
    </w:p>
    <w:p w:rsidR="00C80451" w:rsidRDefault="00C80451" w:rsidP="001E6EEF">
      <w:pPr>
        <w:widowControl w:val="0"/>
        <w:tabs>
          <w:tab w:val="left" w:pos="6480"/>
        </w:tabs>
        <w:rPr>
          <w:sz w:val="20"/>
          <w:szCs w:val="20"/>
        </w:rPr>
      </w:pPr>
    </w:p>
    <w:p w:rsidR="00C80451" w:rsidRDefault="00C80451" w:rsidP="001E6EEF">
      <w:pPr>
        <w:widowControl w:val="0"/>
        <w:tabs>
          <w:tab w:val="left" w:pos="6480"/>
        </w:tabs>
        <w:rPr>
          <w:sz w:val="20"/>
          <w:szCs w:val="20"/>
        </w:rPr>
      </w:pPr>
    </w:p>
    <w:p w:rsidR="00C80451" w:rsidRDefault="00C80451" w:rsidP="001E6EEF">
      <w:pPr>
        <w:widowControl w:val="0"/>
        <w:tabs>
          <w:tab w:val="left" w:pos="6480"/>
        </w:tabs>
        <w:rPr>
          <w:sz w:val="20"/>
          <w:szCs w:val="20"/>
        </w:rPr>
      </w:pPr>
    </w:p>
    <w:p w:rsidR="00C80451" w:rsidRDefault="00C80451" w:rsidP="001E6EEF">
      <w:pPr>
        <w:widowControl w:val="0"/>
        <w:tabs>
          <w:tab w:val="left" w:pos="6480"/>
        </w:tabs>
        <w:rPr>
          <w:sz w:val="20"/>
          <w:szCs w:val="20"/>
        </w:rPr>
      </w:pPr>
    </w:p>
    <w:p w:rsidR="00C80451" w:rsidRDefault="00C80451" w:rsidP="001E6EEF">
      <w:pPr>
        <w:widowControl w:val="0"/>
        <w:tabs>
          <w:tab w:val="left" w:pos="6480"/>
        </w:tabs>
        <w:rPr>
          <w:sz w:val="20"/>
          <w:szCs w:val="20"/>
        </w:rPr>
      </w:pPr>
    </w:p>
    <w:p w:rsidR="00C80451" w:rsidRDefault="00C80451" w:rsidP="001E6EEF">
      <w:pPr>
        <w:widowControl w:val="0"/>
        <w:tabs>
          <w:tab w:val="left" w:pos="6480"/>
        </w:tabs>
        <w:rPr>
          <w:sz w:val="20"/>
          <w:szCs w:val="20"/>
        </w:rPr>
      </w:pPr>
    </w:p>
    <w:p w:rsidR="00C80451" w:rsidRDefault="00C80451" w:rsidP="001E6EEF">
      <w:pPr>
        <w:widowControl w:val="0"/>
        <w:tabs>
          <w:tab w:val="left" w:pos="6480"/>
        </w:tabs>
        <w:rPr>
          <w:sz w:val="20"/>
          <w:szCs w:val="20"/>
        </w:rPr>
      </w:pPr>
    </w:p>
    <w:p w:rsidR="004C25AD" w:rsidRDefault="004C25AD" w:rsidP="001E6EEF">
      <w:pPr>
        <w:widowControl w:val="0"/>
        <w:tabs>
          <w:tab w:val="left" w:pos="6480"/>
        </w:tabs>
        <w:rPr>
          <w:sz w:val="20"/>
          <w:szCs w:val="20"/>
        </w:rPr>
      </w:pPr>
    </w:p>
    <w:p w:rsidR="004C25AD" w:rsidRDefault="004C25AD" w:rsidP="001E6EEF">
      <w:pPr>
        <w:widowControl w:val="0"/>
        <w:tabs>
          <w:tab w:val="left" w:pos="6480"/>
        </w:tabs>
        <w:rPr>
          <w:sz w:val="20"/>
          <w:szCs w:val="20"/>
        </w:rPr>
      </w:pPr>
    </w:p>
    <w:sectPr w:rsidR="004C25AD">
      <w:pgSz w:w="11906" w:h="16838"/>
      <w:pgMar w:top="851" w:right="709" w:bottom="851" w:left="1701"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4"/>
    <w:lvl w:ilvl="0">
      <w:start w:val="1"/>
      <w:numFmt w:val="decimal"/>
      <w:lvlText w:val="%1."/>
      <w:lvlJc w:val="left"/>
      <w:pPr>
        <w:tabs>
          <w:tab w:val="num" w:pos="0"/>
        </w:tabs>
        <w:ind w:left="0" w:firstLine="0"/>
      </w:pPr>
      <w:rPr>
        <w:rFonts w:cs="Times New Roman"/>
        <w:b/>
        <w:sz w:val="22"/>
      </w:rPr>
    </w:lvl>
    <w:lvl w:ilvl="1">
      <w:start w:val="1"/>
      <w:numFmt w:val="decimal"/>
      <w:lvlText w:val="%1.%2."/>
      <w:lvlJc w:val="left"/>
      <w:pPr>
        <w:tabs>
          <w:tab w:val="num" w:pos="0"/>
        </w:tabs>
        <w:ind w:left="0" w:firstLine="0"/>
      </w:pPr>
      <w:rPr>
        <w:rFonts w:ascii="Times New Roman" w:hAnsi="Times New Roman" w:cs="Times New Roman"/>
        <w:i w:val="0"/>
        <w:sz w:val="22"/>
        <w:szCs w:val="22"/>
      </w:rPr>
    </w:lvl>
    <w:lvl w:ilvl="2">
      <w:start w:val="1"/>
      <w:numFmt w:val="decimal"/>
      <w:lvlText w:val="%1.%2.%3."/>
      <w:lvlJc w:val="left"/>
      <w:pPr>
        <w:tabs>
          <w:tab w:val="num" w:pos="0"/>
        </w:tabs>
        <w:ind w:left="0" w:firstLine="0"/>
      </w:pPr>
      <w:rPr>
        <w:rFonts w:cs="Times New Roman"/>
        <w:color w:val="000000"/>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2902B2"/>
    <w:rsid w:val="000378F2"/>
    <w:rsid w:val="001156D7"/>
    <w:rsid w:val="00120646"/>
    <w:rsid w:val="0013282F"/>
    <w:rsid w:val="00185BA9"/>
    <w:rsid w:val="001B5396"/>
    <w:rsid w:val="001E6EEF"/>
    <w:rsid w:val="002902B2"/>
    <w:rsid w:val="00307757"/>
    <w:rsid w:val="00310EA3"/>
    <w:rsid w:val="0037345E"/>
    <w:rsid w:val="003C34B3"/>
    <w:rsid w:val="003E6EC1"/>
    <w:rsid w:val="00410285"/>
    <w:rsid w:val="004223BF"/>
    <w:rsid w:val="0048542B"/>
    <w:rsid w:val="004C25AD"/>
    <w:rsid w:val="004C3F94"/>
    <w:rsid w:val="004D5979"/>
    <w:rsid w:val="00536188"/>
    <w:rsid w:val="005467C8"/>
    <w:rsid w:val="005662BD"/>
    <w:rsid w:val="005D56FF"/>
    <w:rsid w:val="0063761A"/>
    <w:rsid w:val="00676BDD"/>
    <w:rsid w:val="006C02B8"/>
    <w:rsid w:val="006F0C58"/>
    <w:rsid w:val="00703F8A"/>
    <w:rsid w:val="0072670C"/>
    <w:rsid w:val="00755195"/>
    <w:rsid w:val="00785370"/>
    <w:rsid w:val="00792032"/>
    <w:rsid w:val="007A5ABE"/>
    <w:rsid w:val="007F6F0C"/>
    <w:rsid w:val="00804183"/>
    <w:rsid w:val="008718A2"/>
    <w:rsid w:val="008E5BC9"/>
    <w:rsid w:val="00990450"/>
    <w:rsid w:val="009D6310"/>
    <w:rsid w:val="009F0665"/>
    <w:rsid w:val="00A320A6"/>
    <w:rsid w:val="00B00455"/>
    <w:rsid w:val="00B042AF"/>
    <w:rsid w:val="00BB3ECA"/>
    <w:rsid w:val="00BB4103"/>
    <w:rsid w:val="00C134A3"/>
    <w:rsid w:val="00C13F15"/>
    <w:rsid w:val="00C46554"/>
    <w:rsid w:val="00C80451"/>
    <w:rsid w:val="00D05BD1"/>
    <w:rsid w:val="00D472D2"/>
    <w:rsid w:val="00D524A7"/>
    <w:rsid w:val="00D9395E"/>
    <w:rsid w:val="00DB4B59"/>
    <w:rsid w:val="00E24E24"/>
    <w:rsid w:val="00E27A8D"/>
    <w:rsid w:val="00E359C4"/>
    <w:rsid w:val="00E53059"/>
    <w:rsid w:val="00EB0E7E"/>
    <w:rsid w:val="00ED0F4A"/>
    <w:rsid w:val="00F67A30"/>
    <w:rsid w:val="00FF09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textAlignment w:val="baseline"/>
    </w:pPr>
    <w:rPr>
      <w:rFonts w:ascii="Liberation Serif" w:eastAsia="Tahoma" w:hAnsi="Liberation Serif" w:cs="Noto Sans Devanagari"/>
      <w:kern w:val="1"/>
      <w:sz w:val="24"/>
      <w:szCs w:val="24"/>
      <w:lang w:eastAsia="hi-IN" w:bidi="hi-IN"/>
    </w:rPr>
  </w:style>
  <w:style w:type="paragraph" w:styleId="1">
    <w:name w:val="heading 1"/>
    <w:basedOn w:val="a"/>
    <w:next w:val="a0"/>
    <w:qFormat/>
    <w:pPr>
      <w:numPr>
        <w:numId w:val="1"/>
      </w:numPr>
      <w:suppressAutoHyphens w:val="0"/>
      <w:spacing w:before="280" w:after="280"/>
      <w:textAlignment w:val="auto"/>
      <w:outlineLvl w:val="0"/>
    </w:pPr>
    <w:rPr>
      <w:rFonts w:ascii="Times New Roman" w:eastAsia="Times New Roman" w:hAnsi="Times New Roman" w:cs="Times New Roman"/>
      <w:b/>
      <w:bCs/>
      <w:sz w:val="48"/>
      <w:szCs w:val="48"/>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b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b/>
      <w:sz w:val="22"/>
    </w:rPr>
  </w:style>
  <w:style w:type="character" w:customStyle="1" w:styleId="WW8Num4z1">
    <w:name w:val="WW8Num4z1"/>
    <w:rPr>
      <w:rFonts w:ascii="Times New Roman" w:hAnsi="Times New Roman" w:cs="Times New Roman"/>
      <w:i w:val="0"/>
      <w:sz w:val="22"/>
      <w:szCs w:val="22"/>
    </w:rPr>
  </w:style>
  <w:style w:type="character" w:customStyle="1" w:styleId="WW8Num4z2">
    <w:name w:val="WW8Num4z2"/>
    <w:rPr>
      <w:rFonts w:cs="Times New Roman"/>
      <w:color w:val="000000"/>
    </w:rPr>
  </w:style>
  <w:style w:type="character" w:customStyle="1" w:styleId="WW8Num4z3">
    <w:name w:val="WW8Num4z3"/>
    <w:rPr>
      <w:rFonts w:cs="Times New Roman"/>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0">
    <w:name w:val="Основной шрифт абзаца1"/>
  </w:style>
  <w:style w:type="character" w:customStyle="1" w:styleId="2">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eastAsia="ru-RU" w:bidi="ru-RU"/>
    </w:rPr>
  </w:style>
  <w:style w:type="character" w:customStyle="1" w:styleId="a4">
    <w:name w:val="Текст выноски Знак"/>
    <w:rPr>
      <w:rFonts w:ascii="Tahoma" w:eastAsia="Tahoma" w:hAnsi="Tahoma" w:cs="Mangal"/>
      <w:kern w:val="1"/>
      <w:sz w:val="16"/>
      <w:szCs w:val="14"/>
      <w:lang w:eastAsia="hi-IN" w:bidi="hi-IN"/>
    </w:rPr>
  </w:style>
  <w:style w:type="character" w:customStyle="1" w:styleId="11">
    <w:name w:val="Заголовок 1 Знак"/>
    <w:rPr>
      <w:rFonts w:ascii="Times New Roman" w:eastAsia="Times New Roman" w:hAnsi="Times New Roman" w:cs="Times New Roman"/>
      <w:b/>
      <w:bCs/>
      <w:kern w:val="1"/>
      <w:sz w:val="48"/>
      <w:szCs w:val="48"/>
    </w:rPr>
  </w:style>
  <w:style w:type="character" w:customStyle="1" w:styleId="copytitle">
    <w:name w:val="copy_title"/>
    <w:basedOn w:val="10"/>
  </w:style>
  <w:style w:type="character" w:customStyle="1" w:styleId="copytarget">
    <w:name w:val="copy_target"/>
    <w:basedOn w:val="10"/>
  </w:style>
  <w:style w:type="character" w:styleId="a5">
    <w:name w:val="Hyperlink"/>
    <w:rPr>
      <w:color w:val="0000FF"/>
      <w:u w:val="single"/>
    </w:rPr>
  </w:style>
  <w:style w:type="character" w:customStyle="1" w:styleId="a6">
    <w:name w:val="Название Знак"/>
    <w:rPr>
      <w:rFonts w:ascii="Times New Roman" w:eastAsia="Times New Roman" w:hAnsi="Times New Roman" w:cs="Times New Roman"/>
      <w:b/>
      <w:bCs/>
      <w:sz w:val="28"/>
      <w:szCs w:val="24"/>
      <w:lang/>
    </w:rPr>
  </w:style>
  <w:style w:type="paragraph" w:customStyle="1" w:styleId="a7">
    <w:name w:val="Заголовок"/>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8">
    <w:name w:val="List"/>
    <w:basedOn w:val="a0"/>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Standard">
    <w:name w:val="Standard"/>
    <w:pPr>
      <w:suppressAutoHyphens/>
      <w:textAlignment w:val="baseline"/>
    </w:pPr>
    <w:rPr>
      <w:rFonts w:ascii="Liberation Serif" w:eastAsia="Tahoma" w:hAnsi="Liberation Serif" w:cs="Noto Sans Devanagari"/>
      <w:kern w:val="1"/>
      <w:sz w:val="24"/>
      <w:szCs w:val="24"/>
      <w:lang w:eastAsia="hi-IN" w:bidi="hi-IN"/>
    </w:rPr>
  </w:style>
  <w:style w:type="paragraph" w:customStyle="1" w:styleId="Textbody">
    <w:name w:val="Text body"/>
    <w:basedOn w:val="Standard"/>
    <w:pPr>
      <w:spacing w:after="140" w:line="288" w:lineRule="auto"/>
    </w:pPr>
  </w:style>
  <w:style w:type="paragraph" w:styleId="a9">
    <w:name w:val="List Paragraph"/>
    <w:basedOn w:val="Standard"/>
    <w:qFormat/>
    <w:pPr>
      <w:ind w:left="720"/>
    </w:pPr>
  </w:style>
  <w:style w:type="paragraph" w:customStyle="1" w:styleId="33">
    <w:name w:val="Основной текст с отступом 33"/>
    <w:basedOn w:val="Standard"/>
    <w:rPr>
      <w:sz w:val="20"/>
    </w:rPr>
  </w:style>
  <w:style w:type="paragraph" w:customStyle="1" w:styleId="14">
    <w:name w:val="Абзац списка1"/>
    <w:basedOn w:val="Standard"/>
    <w:pPr>
      <w:ind w:left="720"/>
    </w:pPr>
    <w:rPr>
      <w:sz w:val="28"/>
      <w:szCs w:val="28"/>
    </w:rPr>
  </w:style>
  <w:style w:type="paragraph" w:customStyle="1" w:styleId="20">
    <w:name w:val="Обычный2"/>
    <w:pPr>
      <w:widowControl w:val="0"/>
      <w:suppressAutoHyphens/>
      <w:spacing w:line="300" w:lineRule="auto"/>
      <w:ind w:firstLine="720"/>
      <w:jc w:val="both"/>
      <w:textAlignment w:val="baseline"/>
    </w:pPr>
    <w:rPr>
      <w:rFonts w:eastAsia="Calibri"/>
      <w:kern w:val="1"/>
      <w:sz w:val="24"/>
      <w:lang w:eastAsia="hi-IN" w:bidi="hi-IN"/>
    </w:rPr>
  </w:style>
  <w:style w:type="paragraph" w:customStyle="1" w:styleId="3">
    <w:name w:val="Основной текст (3)"/>
    <w:basedOn w:val="Standard"/>
    <w:pPr>
      <w:widowControl w:val="0"/>
      <w:shd w:val="clear" w:color="auto" w:fill="FFFFFF"/>
      <w:spacing w:before="240" w:after="360" w:line="0" w:lineRule="atLeast"/>
      <w:ind w:hanging="1500"/>
      <w:jc w:val="both"/>
    </w:pPr>
    <w:rPr>
      <w:rFonts w:ascii="Calibri" w:eastAsia="Calibri" w:hAnsi="Calibri" w:cs="Calibri"/>
      <w:b/>
      <w:bCs/>
      <w:sz w:val="22"/>
      <w:szCs w:val="22"/>
    </w:rPr>
  </w:style>
  <w:style w:type="paragraph" w:customStyle="1" w:styleId="21">
    <w:name w:val="Основной текст (2)"/>
    <w:basedOn w:val="Standard"/>
    <w:pPr>
      <w:widowControl w:val="0"/>
      <w:shd w:val="clear" w:color="auto" w:fill="FFFFFF"/>
      <w:spacing w:after="180" w:line="269" w:lineRule="exact"/>
      <w:ind w:hanging="540"/>
    </w:pPr>
    <w:rPr>
      <w:rFonts w:ascii="Calibri" w:eastAsia="Calibri" w:hAnsi="Calibri" w:cs="Calibri"/>
      <w:sz w:val="22"/>
      <w:szCs w:val="22"/>
    </w:rPr>
  </w:style>
  <w:style w:type="paragraph" w:customStyle="1" w:styleId="110">
    <w:name w:val="Без интервала11"/>
    <w:pPr>
      <w:suppressAutoHyphens/>
      <w:textAlignment w:val="baseline"/>
    </w:pPr>
    <w:rPr>
      <w:rFonts w:ascii="Calibri" w:hAnsi="Calibri"/>
      <w:kern w:val="1"/>
      <w:sz w:val="24"/>
      <w:szCs w:val="24"/>
      <w:lang w:eastAsia="hi-IN" w:bidi="hi-IN"/>
    </w:rPr>
  </w:style>
  <w:style w:type="paragraph" w:customStyle="1" w:styleId="15">
    <w:name w:val="Без интервала1"/>
    <w:pPr>
      <w:suppressAutoHyphens/>
      <w:textAlignment w:val="baseline"/>
    </w:pPr>
    <w:rPr>
      <w:rFonts w:ascii="Calibri" w:hAnsi="Calibri"/>
      <w:kern w:val="1"/>
      <w:sz w:val="24"/>
      <w:szCs w:val="24"/>
      <w:lang w:eastAsia="hi-IN" w:bidi="hi-IN"/>
    </w:rPr>
  </w:style>
  <w:style w:type="paragraph" w:customStyle="1" w:styleId="ConsPlusNormal">
    <w:name w:val="ConsPlusNormal"/>
    <w:pPr>
      <w:widowControl w:val="0"/>
      <w:suppressAutoHyphens/>
      <w:ind w:firstLine="720"/>
      <w:textAlignment w:val="baseline"/>
    </w:pPr>
    <w:rPr>
      <w:rFonts w:ascii="Arial" w:hAnsi="Arial" w:cs="Arial"/>
      <w:kern w:val="1"/>
      <w:sz w:val="24"/>
      <w:lang w:eastAsia="hi-IN" w:bidi="hi-IN"/>
    </w:rPr>
  </w:style>
  <w:style w:type="paragraph" w:customStyle="1" w:styleId="Normal1">
    <w:name w:val="Normal1"/>
    <w:pPr>
      <w:widowControl w:val="0"/>
      <w:suppressAutoHyphens/>
      <w:spacing w:line="300" w:lineRule="auto"/>
      <w:ind w:firstLine="720"/>
      <w:jc w:val="both"/>
      <w:textAlignment w:val="baseline"/>
    </w:pPr>
    <w:rPr>
      <w:kern w:val="1"/>
      <w:sz w:val="24"/>
      <w:lang w:eastAsia="hi-IN" w:bidi="hi-IN"/>
    </w:rPr>
  </w:style>
  <w:style w:type="paragraph" w:styleId="aa">
    <w:name w:val="Normal (Web)"/>
    <w:basedOn w:val="Standard"/>
    <w:pPr>
      <w:spacing w:before="280" w:after="280"/>
    </w:pPr>
    <w:rPr>
      <w:rFonts w:ascii="Times New Roman" w:eastAsia="Times New Roman" w:hAnsi="Times New Roman" w:cs="Times New Roman"/>
    </w:rPr>
  </w:style>
  <w:style w:type="paragraph" w:styleId="ab">
    <w:name w:val="Balloon Text"/>
    <w:basedOn w:val="a"/>
    <w:rPr>
      <w:rFonts w:ascii="Tahoma" w:hAnsi="Tahoma" w:cs="Mangal"/>
      <w:sz w:val="16"/>
      <w:szCs w:val="14"/>
      <w:lang/>
    </w:rPr>
  </w:style>
  <w:style w:type="paragraph" w:customStyle="1" w:styleId="16">
    <w:name w:val="Обычный1"/>
    <w:pPr>
      <w:widowControl w:val="0"/>
      <w:suppressAutoHyphens/>
    </w:pPr>
    <w:rPr>
      <w:b/>
      <w:lang w:eastAsia="ar-SA"/>
    </w:rPr>
  </w:style>
  <w:style w:type="paragraph" w:customStyle="1" w:styleId="Iacaaiea">
    <w:name w:val="Iacaaiea"/>
    <w:basedOn w:val="a"/>
    <w:pPr>
      <w:tabs>
        <w:tab w:val="left" w:pos="426"/>
      </w:tabs>
      <w:spacing w:before="120" w:line="360" w:lineRule="atLeast"/>
      <w:jc w:val="center"/>
      <w:textAlignment w:val="auto"/>
    </w:pPr>
    <w:rPr>
      <w:rFonts w:ascii="Times New Roman" w:eastAsia="Arial" w:hAnsi="Times New Roman" w:cs="Times New Roman"/>
      <w:b/>
      <w:bCs/>
      <w:sz w:val="22"/>
      <w:szCs w:val="22"/>
      <w:lang w:eastAsia="ar-SA" w:bidi="ar-SA"/>
    </w:rPr>
  </w:style>
  <w:style w:type="paragraph" w:styleId="ac">
    <w:name w:val="Title"/>
    <w:basedOn w:val="a"/>
    <w:next w:val="ad"/>
    <w:qFormat/>
    <w:pPr>
      <w:suppressAutoHyphens w:val="0"/>
      <w:jc w:val="center"/>
      <w:textAlignment w:val="auto"/>
    </w:pPr>
    <w:rPr>
      <w:rFonts w:ascii="Times New Roman" w:eastAsia="Times New Roman" w:hAnsi="Times New Roman" w:cs="Times New Roman"/>
      <w:b/>
      <w:bCs/>
      <w:sz w:val="28"/>
      <w:lang w:eastAsia="ar-SA" w:bidi="ar-SA"/>
    </w:rPr>
  </w:style>
  <w:style w:type="paragraph" w:styleId="ad">
    <w:name w:val="Subtitle"/>
    <w:basedOn w:val="a7"/>
    <w:next w:val="a0"/>
    <w:qFormat/>
    <w:pPr>
      <w:jc w:val="center"/>
    </w:pPr>
    <w:rPr>
      <w:i/>
      <w:iCs/>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60AD80CE9A33E4F4E2CC58702D3FED9A2973AE85097556CD6C1F04FB8CFCF69C443F760F681419FeCN7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60AD80CE9A33E4F4E2CC58702D3FED9A2973CE15391556CD6C1F04FB8CFCF69C443F762F786e4N8N" TargetMode="External"/><Relationship Id="rId5" Type="http://schemas.openxmlformats.org/officeDocument/2006/relationships/hyperlink" Target="garantf1://70191366.801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6997</Words>
  <Characters>39889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46793</CharactersWithSpaces>
  <SharedDoc>false</SharedDoc>
  <HLinks>
    <vt:vector size="30" baseType="variant">
      <vt:variant>
        <vt:i4>327750</vt:i4>
      </vt:variant>
      <vt:variant>
        <vt:i4>12</vt:i4>
      </vt:variant>
      <vt:variant>
        <vt:i4>0</vt:i4>
      </vt:variant>
      <vt:variant>
        <vt:i4>5</vt:i4>
      </vt:variant>
      <vt:variant>
        <vt:lpwstr/>
      </vt:variant>
      <vt:variant>
        <vt:lpwstr>P1645</vt:lpwstr>
      </vt:variant>
      <vt:variant>
        <vt:i4>64</vt:i4>
      </vt:variant>
      <vt:variant>
        <vt:i4>9</vt:i4>
      </vt:variant>
      <vt:variant>
        <vt:i4>0</vt:i4>
      </vt:variant>
      <vt:variant>
        <vt:i4>5</vt:i4>
      </vt:variant>
      <vt:variant>
        <vt:lpwstr/>
      </vt:variant>
      <vt:variant>
        <vt:lpwstr>P2023</vt:lpwstr>
      </vt:variant>
      <vt:variant>
        <vt:i4>3080292</vt:i4>
      </vt:variant>
      <vt:variant>
        <vt:i4>6</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3</vt:i4>
      </vt:variant>
      <vt:variant>
        <vt:i4>0</vt:i4>
      </vt:variant>
      <vt:variant>
        <vt:i4>5</vt:i4>
      </vt:variant>
      <vt:variant>
        <vt:lpwstr>consultantplus://offline/ref=660AD80CE9A33E4F4E2CC58702D3FED9A2973CE15391556CD6C1F04FB8CFCF69C443F762F786e4N8N</vt:lpwstr>
      </vt:variant>
      <vt:variant>
        <vt:lpwstr/>
      </vt:variant>
      <vt:variant>
        <vt:i4>4390925</vt:i4>
      </vt:variant>
      <vt:variant>
        <vt:i4>0</vt:i4>
      </vt:variant>
      <vt:variant>
        <vt:i4>0</vt:i4>
      </vt:variant>
      <vt:variant>
        <vt:i4>5</vt:i4>
      </vt:variant>
      <vt:variant>
        <vt:lpwstr>garantf1://70191366.8016/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SedForAll</dc:creator>
  <cp:lastModifiedBy>Пользователь</cp:lastModifiedBy>
  <cp:revision>2</cp:revision>
  <cp:lastPrinted>2022-12-07T08:11:00Z</cp:lastPrinted>
  <dcterms:created xsi:type="dcterms:W3CDTF">2026-06-01T08:35:00Z</dcterms:created>
  <dcterms:modified xsi:type="dcterms:W3CDTF">2026-06-01T08:35:00Z</dcterms:modified>
</cp:coreProperties>
</file>