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20" w:rsidRDefault="001A6820" w:rsidP="001A6820">
      <w:pPr>
        <w:pStyle w:val="ConsPlusNormal0"/>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Проект</w:t>
      </w:r>
    </w:p>
    <w:p w:rsidR="00AA33B5" w:rsidRDefault="006954EF">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           </w:t>
      </w:r>
      <w:r w:rsidR="002F283C">
        <w:rPr>
          <w:rFonts w:ascii="Times New Roman" w:hAnsi="Times New Roman" w:cs="Times New Roman"/>
          <w:b/>
          <w:sz w:val="24"/>
          <w:szCs w:val="24"/>
        </w:rPr>
        <w:t>Договор N _____________</w:t>
      </w:r>
    </w:p>
    <w:p w:rsidR="00AA33B5" w:rsidRDefault="002F283C">
      <w:pPr>
        <w:pStyle w:val="ConsPlusNormal0"/>
        <w:jc w:val="center"/>
        <w:rPr>
          <w:rFonts w:ascii="Times New Roman" w:hAnsi="Times New Roman" w:cs="Times New Roman"/>
          <w:b/>
          <w:sz w:val="24"/>
          <w:szCs w:val="24"/>
        </w:rPr>
      </w:pPr>
      <w:r>
        <w:rPr>
          <w:rFonts w:ascii="Times New Roman" w:hAnsi="Times New Roman" w:cs="Times New Roman"/>
          <w:b/>
          <w:sz w:val="24"/>
          <w:szCs w:val="24"/>
        </w:rPr>
        <w:t>на оказание услуг по диагностике, техническому обслуживанию</w:t>
      </w:r>
    </w:p>
    <w:p w:rsidR="00AA33B5" w:rsidRDefault="00A95582">
      <w:pPr>
        <w:pStyle w:val="ConsPlusNormal0"/>
        <w:jc w:val="center"/>
        <w:rPr>
          <w:rFonts w:ascii="Times New Roman" w:hAnsi="Times New Roman" w:cs="Times New Roman"/>
          <w:b/>
          <w:color w:val="0000FF"/>
          <w:sz w:val="24"/>
          <w:szCs w:val="24"/>
        </w:rPr>
      </w:pPr>
      <w:r>
        <w:rPr>
          <w:rFonts w:ascii="Times New Roman" w:hAnsi="Times New Roman" w:cs="Times New Roman"/>
          <w:b/>
          <w:sz w:val="24"/>
          <w:szCs w:val="24"/>
        </w:rPr>
        <w:t>и ремонту автотранспортных средств</w:t>
      </w:r>
    </w:p>
    <w:p w:rsidR="00AA33B5" w:rsidRDefault="00AA33B5">
      <w:pPr>
        <w:pStyle w:val="ConsPlusNormal0"/>
        <w:jc w:val="both"/>
        <w:rPr>
          <w:rFonts w:ascii="Times New Roman" w:hAnsi="Times New Roman" w:cs="Times New Roman"/>
          <w:color w:val="0000FF"/>
          <w:sz w:val="24"/>
          <w:szCs w:val="24"/>
        </w:rPr>
      </w:pPr>
    </w:p>
    <w:p w:rsidR="00AA33B5" w:rsidRDefault="002F283C">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N </w:t>
      </w:r>
      <w:r w:rsidR="00BE0C8A" w:rsidRPr="00BE0C8A">
        <w:rPr>
          <w:rFonts w:ascii="Times New Roman" w:hAnsi="Times New Roman" w:cs="Times New Roman"/>
          <w:color w:val="000000"/>
          <w:sz w:val="24"/>
          <w:szCs w:val="24"/>
        </w:rPr>
        <w:t>261231702678823170100100190000000244</w:t>
      </w:r>
      <w:r>
        <w:rPr>
          <w:rFonts w:ascii="Times New Roman" w:hAnsi="Times New Roman" w:cs="Times New Roman"/>
          <w:sz w:val="24"/>
          <w:szCs w:val="24"/>
        </w:rPr>
        <w:t>)</w:t>
      </w:r>
    </w:p>
    <w:p w:rsidR="00AA33B5" w:rsidRDefault="00AA33B5">
      <w:pPr>
        <w:pStyle w:val="ConsPlusNormal0"/>
        <w:jc w:val="both"/>
        <w:rPr>
          <w:rFonts w:ascii="Times New Roman" w:hAnsi="Times New Roman" w:cs="Times New Roman"/>
          <w:sz w:val="24"/>
          <w:szCs w:val="24"/>
        </w:rPr>
      </w:pPr>
    </w:p>
    <w:p w:rsidR="00AA33B5" w:rsidRDefault="001A6820">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002F283C">
        <w:rPr>
          <w:rFonts w:ascii="Times New Roman" w:hAnsi="Times New Roman" w:cs="Times New Roman"/>
          <w:sz w:val="24"/>
          <w:szCs w:val="24"/>
        </w:rPr>
        <w:t xml:space="preserve">          г. Сочи</w:t>
      </w:r>
      <w:r>
        <w:rPr>
          <w:rFonts w:ascii="Times New Roman" w:hAnsi="Times New Roman" w:cs="Times New Roman"/>
          <w:sz w:val="24"/>
          <w:szCs w:val="24"/>
        </w:rPr>
        <w:t xml:space="preserve">                                                                                                                  </w:t>
      </w:r>
      <w:r w:rsidR="002F283C">
        <w:rPr>
          <w:rFonts w:ascii="Times New Roman" w:hAnsi="Times New Roman" w:cs="Times New Roman"/>
          <w:sz w:val="24"/>
          <w:szCs w:val="24"/>
        </w:rPr>
        <w:t xml:space="preserve"> </w:t>
      </w:r>
      <w:r w:rsidRPr="001A6820">
        <w:rPr>
          <w:rFonts w:ascii="Times New Roman" w:hAnsi="Times New Roman" w:cs="Times New Roman"/>
          <w:sz w:val="24"/>
          <w:szCs w:val="24"/>
        </w:rPr>
        <w:t>«_» _____ 202</w:t>
      </w:r>
      <w:r>
        <w:rPr>
          <w:rFonts w:ascii="Times New Roman" w:hAnsi="Times New Roman" w:cs="Times New Roman"/>
          <w:sz w:val="24"/>
          <w:szCs w:val="24"/>
        </w:rPr>
        <w:t>6</w:t>
      </w:r>
      <w:r w:rsidRPr="001A6820">
        <w:rPr>
          <w:rFonts w:ascii="Times New Roman" w:hAnsi="Times New Roman" w:cs="Times New Roman"/>
          <w:sz w:val="24"/>
          <w:szCs w:val="24"/>
        </w:rPr>
        <w:t xml:space="preserve"> г</w:t>
      </w:r>
    </w:p>
    <w:p w:rsidR="00AA33B5" w:rsidRDefault="00AA33B5">
      <w:pPr>
        <w:pStyle w:val="ConsPlusNormal0"/>
        <w:jc w:val="both"/>
        <w:rPr>
          <w:rFonts w:ascii="Times New Roman" w:hAnsi="Times New Roman" w:cs="Times New Roman"/>
          <w:sz w:val="24"/>
          <w:szCs w:val="24"/>
        </w:rPr>
      </w:pPr>
    </w:p>
    <w:p w:rsidR="00AA33B5" w:rsidRDefault="001A6820">
      <w:pPr>
        <w:pStyle w:val="ConsPlusNormal0"/>
        <w:ind w:firstLine="540"/>
        <w:jc w:val="both"/>
        <w:rPr>
          <w:rFonts w:ascii="Times New Roman" w:hAnsi="Times New Roman" w:cs="Times New Roman"/>
          <w:color w:val="000000"/>
          <w:sz w:val="24"/>
          <w:szCs w:val="24"/>
          <w:lang w:eastAsia="ar-SA"/>
        </w:rPr>
      </w:pPr>
      <w:r w:rsidRPr="001A6820">
        <w:rPr>
          <w:rFonts w:ascii="Times New Roman" w:hAnsi="Times New Roman" w:cs="Times New Roman"/>
          <w:b/>
          <w:color w:val="000000"/>
          <w:sz w:val="24"/>
          <w:szCs w:val="24"/>
          <w:lang w:eastAsia="ar-SA"/>
        </w:rPr>
        <w:t>Федеральное государственное бюджетное учреждение «Кавказский государственный природный биосферный заповедник имени Х.Г. Шапошникова»</w:t>
      </w:r>
      <w:r w:rsidR="002F283C">
        <w:rPr>
          <w:rFonts w:ascii="Times New Roman" w:hAnsi="Times New Roman" w:cs="Times New Roman"/>
          <w:color w:val="000000"/>
          <w:sz w:val="24"/>
          <w:szCs w:val="24"/>
          <w:lang w:eastAsia="ar-SA"/>
        </w:rPr>
        <w:t xml:space="preserve">, именуемое в дальнейшем «Заказчик», в лице ______________________________________________, действующего на основании ________________, с одной стороны и        _______________________, именуемое в дальнейшем «Исполнитель», в лице _____________________, действующего на основании ______________, с другой стороны, вместе именуемые в дальнейшем "Стороны", </w:t>
      </w:r>
      <w:r w:rsidR="002F283C" w:rsidRPr="00795F66">
        <w:rPr>
          <w:rFonts w:ascii="Times New Roman" w:hAnsi="Times New Roman"/>
          <w:color w:val="000000"/>
          <w:sz w:val="24"/>
          <w:szCs w:val="24"/>
        </w:rPr>
        <w:t>с соблюдением требований Распоряжения Правительства РФ от 28.04.2018 N 824-р «О создании единого агрегатора торговли»,</w:t>
      </w:r>
      <w:r w:rsidR="002F283C">
        <w:rPr>
          <w:rFonts w:ascii="Times New Roman" w:hAnsi="Times New Roman"/>
          <w:color w:val="FF0000"/>
          <w:sz w:val="24"/>
          <w:szCs w:val="24"/>
        </w:rPr>
        <w:t xml:space="preserve"> </w:t>
      </w:r>
      <w:r>
        <w:rPr>
          <w:rFonts w:ascii="Times New Roman" w:hAnsi="Times New Roman" w:cs="Times New Roman"/>
          <w:color w:val="000000"/>
          <w:sz w:val="24"/>
          <w:szCs w:val="24"/>
          <w:lang w:eastAsia="ar-SA"/>
        </w:rPr>
        <w:t>на основании</w:t>
      </w:r>
      <w:r w:rsidR="002F283C" w:rsidRPr="001A6820">
        <w:rPr>
          <w:rFonts w:ascii="Times New Roman" w:hAnsi="Times New Roman" w:cs="Times New Roman"/>
          <w:color w:val="000000"/>
          <w:sz w:val="24"/>
          <w:szCs w:val="24"/>
          <w:lang w:eastAsia="ar-SA"/>
        </w:rPr>
        <w:t xml:space="preserve"> пункта 5</w:t>
      </w:r>
      <w:r w:rsidR="002F283C">
        <w:rPr>
          <w:rFonts w:ascii="Times New Roman" w:hAnsi="Times New Roman" w:cs="Times New Roman"/>
          <w:color w:val="000000"/>
          <w:sz w:val="24"/>
          <w:szCs w:val="24"/>
          <w:lang w:eastAsia="ar-SA"/>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«Федеральный закон </w:t>
      </w:r>
      <w:r w:rsidR="002F283C">
        <w:rPr>
          <w:rFonts w:ascii="Times New Roman" w:hAnsi="Times New Roman" w:cs="Times New Roman"/>
          <w:color w:val="000000"/>
          <w:sz w:val="24"/>
          <w:szCs w:val="24"/>
          <w:lang w:val="en-US" w:eastAsia="ar-SA"/>
        </w:rPr>
        <w:t>N</w:t>
      </w:r>
      <w:r w:rsidR="002F283C">
        <w:rPr>
          <w:rFonts w:ascii="Times New Roman" w:hAnsi="Times New Roman" w:cs="Times New Roman"/>
          <w:color w:val="000000"/>
          <w:sz w:val="24"/>
          <w:szCs w:val="24"/>
          <w:lang w:eastAsia="ar-SA"/>
        </w:rPr>
        <w:t xml:space="preserve"> 44-ФЗ») заключили настоящий Договор (далее – «Договор») о нижеследующем.</w:t>
      </w:r>
    </w:p>
    <w:p w:rsidR="00AA33B5" w:rsidRDefault="00AA33B5">
      <w:pPr>
        <w:pStyle w:val="ConsPlusNormal0"/>
        <w:jc w:val="both"/>
        <w:rPr>
          <w:rFonts w:ascii="Times New Roman" w:hAnsi="Times New Roman" w:cs="Times New Roman"/>
          <w:color w:val="000000"/>
          <w:sz w:val="24"/>
          <w:szCs w:val="24"/>
          <w:lang w:eastAsia="ar-SA"/>
        </w:rPr>
      </w:pPr>
    </w:p>
    <w:p w:rsidR="00AA33B5" w:rsidRDefault="002F283C">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 Предмет Договора</w:t>
      </w:r>
    </w:p>
    <w:p w:rsidR="00AA33B5" w:rsidRDefault="00AA33B5">
      <w:pPr>
        <w:pStyle w:val="ConsPlusNormal0"/>
        <w:jc w:val="both"/>
        <w:rPr>
          <w:rFonts w:ascii="Times New Roman" w:hAnsi="Times New Roman" w:cs="Times New Roman"/>
          <w:sz w:val="24"/>
          <w:szCs w:val="24"/>
        </w:rPr>
      </w:pP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 Исполнитель по заданию Заказчика обязуется в установленный Договором срок оказать услуги по диагностике, техническому обслуживанию и ремонту</w:t>
      </w:r>
      <w:r w:rsidR="006954EF">
        <w:rPr>
          <w:rFonts w:ascii="Times New Roman" w:hAnsi="Times New Roman" w:cs="Times New Roman"/>
          <w:sz w:val="24"/>
          <w:szCs w:val="24"/>
        </w:rPr>
        <w:t xml:space="preserve"> </w:t>
      </w:r>
      <w:r w:rsidR="00A95582" w:rsidRPr="00A95582">
        <w:rPr>
          <w:rFonts w:ascii="Times New Roman" w:hAnsi="Times New Roman" w:cs="Times New Roman"/>
          <w:sz w:val="24"/>
          <w:szCs w:val="24"/>
        </w:rPr>
        <w:t>автотранспортных средств</w:t>
      </w:r>
      <w:r w:rsidR="006954EF">
        <w:rPr>
          <w:rFonts w:ascii="Times New Roman" w:hAnsi="Times New Roman" w:cs="Times New Roman"/>
          <w:sz w:val="24"/>
          <w:szCs w:val="24"/>
        </w:rPr>
        <w:t>, указанного</w:t>
      </w:r>
      <w:r>
        <w:rPr>
          <w:rFonts w:ascii="Times New Roman" w:hAnsi="Times New Roman" w:cs="Times New Roman"/>
          <w:sz w:val="24"/>
          <w:szCs w:val="24"/>
        </w:rPr>
        <w:t xml:space="preserve"> в Приложении №1 к настоящему Договору (далее - услуги), а Заказчик обязуется принять оказанные услуги и оплатить их. </w:t>
      </w:r>
    </w:p>
    <w:p w:rsidR="00AA33B5" w:rsidRDefault="00AA33B5">
      <w:pPr>
        <w:pStyle w:val="ConsPlusNormal0"/>
        <w:jc w:val="both"/>
        <w:rPr>
          <w:rFonts w:ascii="Times New Roman" w:hAnsi="Times New Roman" w:cs="Times New Roman"/>
          <w:sz w:val="24"/>
          <w:szCs w:val="24"/>
        </w:rPr>
      </w:pPr>
    </w:p>
    <w:p w:rsidR="00AA33B5" w:rsidRDefault="002F283C">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II. Условия оказания услуг</w:t>
      </w:r>
    </w:p>
    <w:p w:rsidR="00AA33B5" w:rsidRDefault="00AA33B5">
      <w:pPr>
        <w:pStyle w:val="ConsPlusNormal0"/>
        <w:jc w:val="both"/>
        <w:rPr>
          <w:rFonts w:ascii="Times New Roman" w:hAnsi="Times New Roman" w:cs="Times New Roman"/>
          <w:sz w:val="24"/>
          <w:szCs w:val="24"/>
        </w:rPr>
      </w:pP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2.1. Услуги оказываются Исполнителем в соответствии с требованиями технического задания (далее - ТЗ) (</w:t>
      </w:r>
      <w:hyperlink w:anchor="P525">
        <w:r>
          <w:rPr>
            <w:rFonts w:ascii="Times New Roman" w:hAnsi="Times New Roman" w:cs="Times New Roman"/>
            <w:sz w:val="24"/>
            <w:szCs w:val="24"/>
          </w:rPr>
          <w:t>приложение N 1</w:t>
        </w:r>
      </w:hyperlink>
      <w:r>
        <w:rPr>
          <w:rFonts w:ascii="Times New Roman" w:hAnsi="Times New Roman" w:cs="Times New Roman"/>
          <w:sz w:val="24"/>
          <w:szCs w:val="24"/>
        </w:rPr>
        <w:t>), являющегося неотъемлемой частью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rsidR="001A6820" w:rsidRDefault="001A6820" w:rsidP="001A6820">
      <w:pPr>
        <w:pStyle w:val="ConsPlusNormal0"/>
        <w:outlineLvl w:val="1"/>
        <w:rPr>
          <w:rFonts w:ascii="Times New Roman" w:hAnsi="Times New Roman" w:cs="Times New Roman"/>
          <w:sz w:val="24"/>
          <w:szCs w:val="24"/>
        </w:rPr>
      </w:pPr>
      <w:r>
        <w:rPr>
          <w:rFonts w:ascii="Times New Roman" w:hAnsi="Times New Roman" w:cs="Times New Roman"/>
          <w:sz w:val="24"/>
          <w:szCs w:val="24"/>
        </w:rPr>
        <w:t xml:space="preserve">        2.2. </w:t>
      </w:r>
      <w:r w:rsidRPr="001A6820">
        <w:rPr>
          <w:rFonts w:ascii="Times New Roman" w:hAnsi="Times New Roman" w:cs="Times New Roman"/>
          <w:sz w:val="24"/>
          <w:szCs w:val="24"/>
        </w:rPr>
        <w:t xml:space="preserve">Начало оказания услуг: с даты заключения </w:t>
      </w:r>
      <w:r>
        <w:rPr>
          <w:rFonts w:ascii="Times New Roman" w:hAnsi="Times New Roman" w:cs="Times New Roman"/>
          <w:sz w:val="24"/>
          <w:szCs w:val="24"/>
        </w:rPr>
        <w:t>договора.</w:t>
      </w:r>
    </w:p>
    <w:p w:rsidR="001A6820" w:rsidRPr="001A6820" w:rsidRDefault="001A6820" w:rsidP="001A6820">
      <w:pPr>
        <w:pStyle w:val="ConsPlusNormal0"/>
        <w:outlineLvl w:val="1"/>
        <w:rPr>
          <w:rFonts w:ascii="Times New Roman" w:hAnsi="Times New Roman" w:cs="Times New Roman"/>
          <w:sz w:val="24"/>
          <w:szCs w:val="24"/>
        </w:rPr>
      </w:pPr>
      <w:r>
        <w:rPr>
          <w:rFonts w:ascii="Times New Roman" w:hAnsi="Times New Roman" w:cs="Times New Roman"/>
          <w:sz w:val="24"/>
          <w:szCs w:val="24"/>
        </w:rPr>
        <w:t xml:space="preserve">        2.3. </w:t>
      </w:r>
      <w:r w:rsidRPr="001A6820">
        <w:rPr>
          <w:rFonts w:ascii="Times New Roman" w:hAnsi="Times New Roman" w:cs="Times New Roman"/>
          <w:sz w:val="24"/>
          <w:szCs w:val="24"/>
        </w:rPr>
        <w:t>Окончание оказания услуг</w:t>
      </w:r>
      <w:r w:rsidRPr="006954EF">
        <w:rPr>
          <w:rFonts w:ascii="Times New Roman" w:hAnsi="Times New Roman" w:cs="Times New Roman"/>
          <w:sz w:val="24"/>
          <w:szCs w:val="24"/>
        </w:rPr>
        <w:t xml:space="preserve">: </w:t>
      </w:r>
      <w:r w:rsidR="005E3DCC">
        <w:rPr>
          <w:rFonts w:ascii="Times New Roman" w:hAnsi="Times New Roman" w:cs="Times New Roman"/>
          <w:iCs/>
          <w:sz w:val="24"/>
          <w:szCs w:val="24"/>
        </w:rPr>
        <w:t xml:space="preserve"> «_10</w:t>
      </w:r>
      <w:r w:rsidRPr="006954EF">
        <w:rPr>
          <w:rFonts w:ascii="Times New Roman" w:hAnsi="Times New Roman" w:cs="Times New Roman"/>
          <w:iCs/>
          <w:sz w:val="24"/>
          <w:szCs w:val="24"/>
        </w:rPr>
        <w:t>_»_июня 2026 г.</w:t>
      </w:r>
    </w:p>
    <w:p w:rsidR="001A6820" w:rsidRDefault="001A6820" w:rsidP="001A6820">
      <w:pPr>
        <w:pStyle w:val="ConsPlusNormal0"/>
        <w:outlineLvl w:val="1"/>
        <w:rPr>
          <w:rFonts w:ascii="Times New Roman" w:hAnsi="Times New Roman" w:cs="Times New Roman"/>
          <w:sz w:val="24"/>
          <w:szCs w:val="24"/>
        </w:rPr>
      </w:pPr>
    </w:p>
    <w:p w:rsidR="001A6820" w:rsidRDefault="001A6820">
      <w:pPr>
        <w:pStyle w:val="ConsPlusNormal0"/>
        <w:jc w:val="center"/>
        <w:outlineLvl w:val="1"/>
        <w:rPr>
          <w:rFonts w:ascii="Times New Roman" w:hAnsi="Times New Roman" w:cs="Times New Roman"/>
          <w:sz w:val="24"/>
          <w:szCs w:val="24"/>
        </w:rPr>
      </w:pPr>
    </w:p>
    <w:p w:rsidR="00AA33B5" w:rsidRDefault="002F283C">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III. Взаимодействие Сторон</w:t>
      </w:r>
    </w:p>
    <w:p w:rsidR="00AA33B5" w:rsidRDefault="00AA33B5">
      <w:pPr>
        <w:pStyle w:val="ConsPlusNormal0"/>
        <w:jc w:val="center"/>
        <w:outlineLvl w:val="1"/>
        <w:rPr>
          <w:rFonts w:ascii="Times New Roman" w:hAnsi="Times New Roman" w:cs="Times New Roman"/>
          <w:sz w:val="24"/>
          <w:szCs w:val="24"/>
        </w:rPr>
      </w:pP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 Исполнитель вправе:</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привлекать к выполнению настоящего Договора  соисполнителей.</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настоящего Договора; </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б) требовать своевременной оплаты на условиях, установленных Договором, надлежащим образом оказанных и принятых Заказчиком услуг;</w:t>
      </w:r>
    </w:p>
    <w:p w:rsidR="00AA33B5" w:rsidRDefault="002F283C">
      <w:pPr>
        <w:pStyle w:val="ConsPlusNormal0"/>
        <w:ind w:firstLine="540"/>
        <w:jc w:val="both"/>
        <w:rPr>
          <w:rFonts w:ascii="Times New Roman" w:hAnsi="Times New Roman" w:cs="Times New Roman"/>
          <w:sz w:val="24"/>
          <w:szCs w:val="24"/>
        </w:rPr>
      </w:pPr>
      <w:bookmarkStart w:id="1" w:name="P62"/>
      <w:bookmarkEnd w:id="1"/>
      <w:r>
        <w:rPr>
          <w:rFonts w:ascii="Times New Roman" w:hAnsi="Times New Roman" w:cs="Times New Roman"/>
          <w:sz w:val="24"/>
          <w:szCs w:val="24"/>
        </w:rPr>
        <w:t xml:space="preserve">в) принять решение об одностороннем отказе от исполнения настоящего Договора  в соответствии с гражданским законодательством; </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г) по согласованию с Заказчиком оказать услуги, качество, технические и функциональные </w:t>
      </w:r>
      <w:r>
        <w:rPr>
          <w:rFonts w:ascii="Times New Roman" w:hAnsi="Times New Roman" w:cs="Times New Roman"/>
          <w:sz w:val="24"/>
          <w:szCs w:val="24"/>
        </w:rPr>
        <w:lastRenderedPageBreak/>
        <w:t>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 требовать возмещения убытков, уплаты неустоек (штрафов, пеней) в соответствии с </w:t>
      </w:r>
      <w:hyperlink w:anchor="P326">
        <w:r>
          <w:rPr>
            <w:rFonts w:ascii="Times New Roman" w:hAnsi="Times New Roman" w:cs="Times New Roman"/>
            <w:sz w:val="24"/>
            <w:szCs w:val="24"/>
          </w:rPr>
          <w:t>разделом X</w:t>
        </w:r>
      </w:hyperlink>
      <w:r>
        <w:rPr>
          <w:rFonts w:ascii="Times New Roman" w:hAnsi="Times New Roman" w:cs="Times New Roman"/>
          <w:sz w:val="24"/>
          <w:szCs w:val="24"/>
        </w:rPr>
        <w:t xml:space="preserve"> настоящего Договора;</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3.2. Исполнитель обязан: </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оказать услуги в соответствии с ТЗ в предусмотренный настоящим Договором  срок;</w:t>
      </w:r>
    </w:p>
    <w:p w:rsidR="00AA33B5" w:rsidRDefault="002F283C">
      <w:pPr>
        <w:pStyle w:val="ConsPlusNormal0"/>
        <w:ind w:firstLine="540"/>
        <w:jc w:val="both"/>
        <w:rPr>
          <w:rFonts w:ascii="Times New Roman" w:hAnsi="Times New Roman" w:cs="Times New Roman"/>
          <w:sz w:val="24"/>
          <w:szCs w:val="24"/>
        </w:rPr>
      </w:pPr>
      <w:bookmarkStart w:id="2" w:name="P77"/>
      <w:bookmarkEnd w:id="2"/>
      <w:r>
        <w:rPr>
          <w:rFonts w:ascii="Times New Roman" w:hAnsi="Times New Roman" w:cs="Times New Roman"/>
          <w:sz w:val="24"/>
          <w:szCs w:val="24"/>
        </w:rPr>
        <w:t>б)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обеспечить за свой счет устранение недостатков, выявленных при приемке Заказчиком услуг.</w:t>
      </w:r>
    </w:p>
    <w:p w:rsidR="00AA33B5" w:rsidRDefault="002F283C">
      <w:pPr>
        <w:pStyle w:val="ConsPlusNormal0"/>
        <w:ind w:firstLine="540"/>
        <w:jc w:val="both"/>
        <w:rPr>
          <w:rFonts w:ascii="Times New Roman" w:hAnsi="Times New Roman" w:cs="Times New Roman"/>
          <w:sz w:val="24"/>
          <w:szCs w:val="24"/>
        </w:rPr>
      </w:pPr>
      <w:bookmarkStart w:id="3" w:name="P93"/>
      <w:bookmarkStart w:id="4" w:name="P88"/>
      <w:bookmarkStart w:id="5" w:name="P84"/>
      <w:bookmarkEnd w:id="3"/>
      <w:bookmarkEnd w:id="4"/>
      <w:bookmarkEnd w:id="5"/>
      <w:r>
        <w:rPr>
          <w:rFonts w:ascii="Times New Roman" w:hAnsi="Times New Roman" w:cs="Times New Roman"/>
          <w:sz w:val="24"/>
          <w:szCs w:val="24"/>
        </w:rPr>
        <w:t>3.3. Заказчик вправе:</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требовать от Исполнителя надлежащего исполнения обязательств, установленных Договором;</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в соответствии с </w:t>
      </w:r>
      <w:hyperlink w:anchor="P326">
        <w:r>
          <w:rPr>
            <w:rFonts w:ascii="Times New Roman" w:hAnsi="Times New Roman" w:cs="Times New Roman"/>
            <w:sz w:val="24"/>
            <w:szCs w:val="24"/>
          </w:rPr>
          <w:t xml:space="preserve">разделом </w:t>
        </w:r>
        <w:r>
          <w:rPr>
            <w:rFonts w:ascii="Times New Roman" w:hAnsi="Times New Roman" w:cs="Times New Roman"/>
            <w:sz w:val="24"/>
            <w:szCs w:val="24"/>
            <w:lang w:val="en-US"/>
          </w:rPr>
          <w:t>VIII</w:t>
        </w:r>
      </w:hyperlink>
      <w:r>
        <w:rPr>
          <w:rFonts w:ascii="Times New Roman" w:hAnsi="Times New Roman" w:cs="Times New Roman"/>
          <w:sz w:val="24"/>
          <w:szCs w:val="24"/>
        </w:rPr>
        <w:t xml:space="preserve"> настоящего Договора, причиненных по вине Исполнителя;</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 предложить увеличить или уменьшить в процессе исполнения настоящего Договора  объем оказываемых услуг, предусмотренных Договором, не более чем на десять процентов в порядке и на условиях, установленных Федеральным </w:t>
      </w:r>
      <w:hyperlink r:id="rId7">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AA33B5" w:rsidRDefault="002F283C">
      <w:pPr>
        <w:pStyle w:val="ConsPlusNormal0"/>
        <w:ind w:firstLine="540"/>
        <w:jc w:val="both"/>
        <w:rPr>
          <w:rFonts w:ascii="Times New Roman" w:hAnsi="Times New Roman" w:cs="Times New Roman"/>
          <w:sz w:val="24"/>
          <w:szCs w:val="24"/>
        </w:rPr>
      </w:pPr>
      <w:bookmarkStart w:id="6" w:name="P122"/>
      <w:bookmarkEnd w:id="6"/>
      <w:r>
        <w:rPr>
          <w:rFonts w:ascii="Times New Roman" w:hAnsi="Times New Roman" w:cs="Times New Roman"/>
          <w:sz w:val="24"/>
          <w:szCs w:val="24"/>
        </w:rPr>
        <w:t>е) принять решение об одностороннем отказе от исполнения настоящего Договора  в соответствии с гражданским законодательством.</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3.4. Заказчик обязан:</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принять и оплатить оказанные услуги в соответствии с настоящим Договором</w:t>
      </w:r>
    </w:p>
    <w:p w:rsidR="00AA33B5" w:rsidRDefault="00AA33B5" w:rsidP="00D429EE">
      <w:pPr>
        <w:pStyle w:val="ConsPlusNormal0"/>
        <w:jc w:val="both"/>
        <w:rPr>
          <w:rFonts w:ascii="Times New Roman" w:hAnsi="Times New Roman" w:cs="Times New Roman"/>
          <w:sz w:val="24"/>
          <w:szCs w:val="24"/>
        </w:rPr>
      </w:pPr>
    </w:p>
    <w:p w:rsidR="00AA33B5" w:rsidRDefault="00AA33B5">
      <w:pPr>
        <w:pStyle w:val="ConsPlusNormal0"/>
        <w:ind w:firstLine="54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sidRPr="00EB0992">
        <w:rPr>
          <w:rFonts w:ascii="Times New Roman" w:hAnsi="Times New Roman" w:cs="Times New Roman"/>
          <w:b/>
          <w:sz w:val="24"/>
          <w:szCs w:val="24"/>
        </w:rPr>
        <w:t>I</w:t>
      </w:r>
      <w:r w:rsidR="002F283C">
        <w:rPr>
          <w:rFonts w:ascii="Times New Roman" w:hAnsi="Times New Roman" w:cs="Times New Roman"/>
          <w:b/>
          <w:sz w:val="24"/>
          <w:szCs w:val="24"/>
        </w:rPr>
        <w:t>V. Порядок сдачи и приемки оказанных услуг</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ind w:firstLine="540"/>
        <w:jc w:val="both"/>
        <w:rPr>
          <w:rFonts w:ascii="Times New Roman" w:hAnsi="Times New Roman" w:cs="Times New Roman"/>
          <w:sz w:val="24"/>
          <w:szCs w:val="24"/>
        </w:rPr>
      </w:pPr>
      <w:bookmarkStart w:id="7" w:name="P164"/>
      <w:bookmarkEnd w:id="7"/>
      <w:r>
        <w:rPr>
          <w:rFonts w:ascii="Times New Roman" w:hAnsi="Times New Roman" w:cs="Times New Roman"/>
          <w:sz w:val="24"/>
          <w:szCs w:val="24"/>
        </w:rPr>
        <w:t>4</w:t>
      </w:r>
      <w:r w:rsidR="002F283C">
        <w:rPr>
          <w:rFonts w:ascii="Times New Roman" w:hAnsi="Times New Roman" w:cs="Times New Roman"/>
          <w:sz w:val="24"/>
          <w:szCs w:val="24"/>
        </w:rPr>
        <w:t xml:space="preserve">.1. В срок </w:t>
      </w:r>
      <w:r w:rsidR="002F283C">
        <w:rPr>
          <w:rFonts w:ascii="Times New Roman" w:hAnsi="Times New Roman" w:cs="Times New Roman"/>
          <w:b/>
          <w:sz w:val="24"/>
          <w:szCs w:val="24"/>
          <w:u w:val="single"/>
        </w:rPr>
        <w:t>не позднее 3 рабочих дней</w:t>
      </w:r>
      <w:r w:rsidR="002F283C">
        <w:rPr>
          <w:rFonts w:ascii="Times New Roman" w:hAnsi="Times New Roman" w:cs="Times New Roman"/>
          <w:sz w:val="24"/>
          <w:szCs w:val="24"/>
        </w:rPr>
        <w:t xml:space="preserve"> с даты фактического оказания услуг Исполнитель представляет Заказчику акт сдачи-приемки оказанных услуг в 2 экземплярах, счет, счет фактуру (если цена Договора предусматривает НДС).</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К акту сдачи-приемки оказанных услуг (этапа услуг) прилагаются также документы, предусмотренные ТЗ (при наличии требований).</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2F283C">
        <w:rPr>
          <w:rFonts w:ascii="Times New Roman" w:hAnsi="Times New Roman" w:cs="Times New Roman"/>
          <w:sz w:val="24"/>
          <w:szCs w:val="24"/>
        </w:rPr>
        <w:t xml:space="preserve">.2. Заказчик </w:t>
      </w:r>
      <w:r w:rsidR="002F283C">
        <w:rPr>
          <w:rFonts w:ascii="Times New Roman" w:hAnsi="Times New Roman" w:cs="Times New Roman"/>
          <w:b/>
          <w:sz w:val="24"/>
          <w:szCs w:val="24"/>
          <w:u w:val="single"/>
        </w:rPr>
        <w:t>в течение 20 рабочих дней</w:t>
      </w:r>
      <w:r w:rsidR="002F283C">
        <w:rPr>
          <w:rFonts w:ascii="Times New Roman" w:hAnsi="Times New Roman" w:cs="Times New Roman"/>
          <w:sz w:val="24"/>
          <w:szCs w:val="24"/>
        </w:rPr>
        <w:t xml:space="preserve"> со дня получения акта</w:t>
      </w:r>
      <w:r w:rsidR="00D429EE">
        <w:rPr>
          <w:rFonts w:ascii="Times New Roman" w:hAnsi="Times New Roman" w:cs="Times New Roman"/>
          <w:sz w:val="24"/>
          <w:szCs w:val="24"/>
        </w:rPr>
        <w:t xml:space="preserve"> сдачи-приемки оказанных услуг</w:t>
      </w:r>
      <w:r w:rsidR="002F283C">
        <w:rPr>
          <w:rFonts w:ascii="Times New Roman" w:hAnsi="Times New Roman" w:cs="Times New Roman"/>
          <w:sz w:val="24"/>
          <w:szCs w:val="24"/>
        </w:rPr>
        <w:t xml:space="preserve"> и отчетных документов, указанных в </w:t>
      </w:r>
      <w:hyperlink w:anchor="P164">
        <w:r w:rsidR="002F283C">
          <w:rPr>
            <w:rFonts w:ascii="Times New Roman" w:hAnsi="Times New Roman" w:cs="Times New Roman"/>
            <w:sz w:val="24"/>
            <w:szCs w:val="24"/>
          </w:rPr>
          <w:t>пункте 5.1</w:t>
        </w:r>
      </w:hyperlink>
      <w:r w:rsidR="002F283C">
        <w:rPr>
          <w:rFonts w:ascii="Times New Roman" w:hAnsi="Times New Roman" w:cs="Times New Roman"/>
          <w:sz w:val="24"/>
          <w:szCs w:val="24"/>
        </w:rPr>
        <w:t xml:space="preserve"> настоящего Договора, осуществляет проверку оказанных И</w:t>
      </w:r>
      <w:r w:rsidR="00D429EE">
        <w:rPr>
          <w:rFonts w:ascii="Times New Roman" w:hAnsi="Times New Roman" w:cs="Times New Roman"/>
          <w:sz w:val="24"/>
          <w:szCs w:val="24"/>
        </w:rPr>
        <w:t xml:space="preserve">сполнителем услуг </w:t>
      </w:r>
      <w:r w:rsidR="002F283C">
        <w:rPr>
          <w:rFonts w:ascii="Times New Roman" w:hAnsi="Times New Roman" w:cs="Times New Roman"/>
          <w:sz w:val="24"/>
          <w:szCs w:val="24"/>
        </w:rPr>
        <w:t xml:space="preserve">по Договору на предмет соответствия оказанных услуг </w:t>
      </w:r>
      <w:r w:rsidR="00D429EE">
        <w:rPr>
          <w:rFonts w:ascii="Times New Roman" w:hAnsi="Times New Roman" w:cs="Times New Roman"/>
          <w:sz w:val="24"/>
          <w:szCs w:val="24"/>
        </w:rPr>
        <w:t>требованиям и условиям Договора</w:t>
      </w:r>
      <w:r w:rsidR="002F283C">
        <w:rPr>
          <w:rFonts w:ascii="Times New Roman" w:hAnsi="Times New Roman" w:cs="Times New Roman"/>
          <w:sz w:val="24"/>
          <w:szCs w:val="24"/>
        </w:rPr>
        <w:t>, принимает оказанные услуги, передает Исполнителю подписанный со своей стороны акт сдачи-прием</w:t>
      </w:r>
      <w:r w:rsidR="00D429EE">
        <w:rPr>
          <w:rFonts w:ascii="Times New Roman" w:hAnsi="Times New Roman" w:cs="Times New Roman"/>
          <w:sz w:val="24"/>
          <w:szCs w:val="24"/>
        </w:rPr>
        <w:t>ки оказанных услуг</w:t>
      </w:r>
      <w:r w:rsidR="002F283C">
        <w:rPr>
          <w:rFonts w:ascii="Times New Roman" w:hAnsi="Times New Roman" w:cs="Times New Roman"/>
          <w:sz w:val="24"/>
          <w:szCs w:val="24"/>
        </w:rPr>
        <w:t xml:space="preserve"> по Договору или отказывает в приемке, направляя мотивированный отказ от приемки услуг.</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2F283C">
        <w:rPr>
          <w:rFonts w:ascii="Times New Roman" w:hAnsi="Times New Roman" w:cs="Times New Roman"/>
          <w:sz w:val="24"/>
          <w:szCs w:val="24"/>
        </w:rPr>
        <w:t xml:space="preserve">.3. Для проверки результатов оказанных услуг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Федеральным </w:t>
      </w:r>
      <w:hyperlink r:id="rId8">
        <w:r w:rsidR="002F283C">
          <w:rPr>
            <w:rFonts w:ascii="Times New Roman" w:hAnsi="Times New Roman" w:cs="Times New Roman"/>
            <w:sz w:val="24"/>
            <w:szCs w:val="24"/>
          </w:rPr>
          <w:t>законом</w:t>
        </w:r>
      </w:hyperlink>
      <w:r w:rsidR="002F283C">
        <w:rPr>
          <w:rFonts w:ascii="Times New Roman" w:hAnsi="Times New Roman" w:cs="Times New Roman"/>
          <w:sz w:val="24"/>
          <w:szCs w:val="24"/>
        </w:rPr>
        <w:t xml:space="preserve"> N 44-ФЗ.</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2F283C">
        <w:rPr>
          <w:rFonts w:ascii="Times New Roman" w:hAnsi="Times New Roman" w:cs="Times New Roman"/>
          <w:sz w:val="24"/>
          <w:szCs w:val="24"/>
        </w:rPr>
        <w:t>.4.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Выявленные недостатки устраняются Исполнителем за его счет.</w:t>
      </w:r>
    </w:p>
    <w:p w:rsidR="00D429EE"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D429EE">
        <w:rPr>
          <w:rFonts w:ascii="Times New Roman" w:hAnsi="Times New Roman" w:cs="Times New Roman"/>
          <w:sz w:val="24"/>
          <w:szCs w:val="24"/>
        </w:rPr>
        <w:t xml:space="preserve">.5. </w:t>
      </w:r>
      <w:r w:rsidR="00D429EE" w:rsidRPr="00D429EE">
        <w:rPr>
          <w:rFonts w:ascii="Times New Roman" w:hAnsi="Times New Roman" w:cs="Times New Roman"/>
          <w:sz w:val="24"/>
          <w:szCs w:val="24"/>
        </w:rPr>
        <w:t>Датой исполнения Исполнителем обязательств по настоящему Договору считается дата подписания Сторонами акта сдачи-приемки оказанных услуг.</w:t>
      </w:r>
    </w:p>
    <w:p w:rsidR="00EB0992" w:rsidRDefault="00145FFB" w:rsidP="00145FF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0992">
        <w:rPr>
          <w:rFonts w:ascii="Times New Roman" w:hAnsi="Times New Roman" w:cs="Times New Roman"/>
          <w:sz w:val="24"/>
          <w:szCs w:val="24"/>
        </w:rPr>
        <w:t xml:space="preserve">  </w:t>
      </w:r>
    </w:p>
    <w:p w:rsidR="00145FFB" w:rsidRPr="00145FFB" w:rsidRDefault="00EB0992" w:rsidP="00145FF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145FFB">
        <w:rPr>
          <w:rFonts w:ascii="Times New Roman" w:hAnsi="Times New Roman" w:cs="Times New Roman"/>
          <w:sz w:val="24"/>
          <w:szCs w:val="24"/>
        </w:rPr>
        <w:t xml:space="preserve">.6. </w:t>
      </w:r>
      <w:r w:rsidR="00145FFB" w:rsidRPr="00145FFB">
        <w:rPr>
          <w:rFonts w:ascii="Times New Roman" w:hAnsi="Times New Roman" w:cs="Times New Roman"/>
          <w:sz w:val="24"/>
          <w:szCs w:val="24"/>
        </w:rPr>
        <w:t xml:space="preserve">Обмен юридически значимыми документами (товарными накладными, счетами-фактурами, счетами на оплату, актами оказанных услуг и иными документами) Заказчик и Исполнитель вправе осуществлять в электронном виде, подтверждая, что технические средства и возможности Сторон позволяют принимать и обрабатывать электронные формы документов. </w:t>
      </w:r>
    </w:p>
    <w:p w:rsidR="00145FFB" w:rsidRPr="00145FFB" w:rsidRDefault="00145FFB" w:rsidP="00145FF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45FFB">
        <w:rPr>
          <w:rFonts w:ascii="Times New Roman" w:hAnsi="Times New Roman" w:cs="Times New Roman"/>
          <w:sz w:val="24"/>
          <w:szCs w:val="24"/>
        </w:rPr>
        <w:t xml:space="preserve">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rsidR="00145FFB" w:rsidRDefault="00145FFB">
      <w:pPr>
        <w:pStyle w:val="ConsPlusNormal0"/>
        <w:ind w:firstLine="540"/>
        <w:jc w:val="both"/>
        <w:rPr>
          <w:rFonts w:ascii="Times New Roman" w:hAnsi="Times New Roman" w:cs="Times New Roman"/>
          <w:sz w:val="24"/>
          <w:szCs w:val="24"/>
        </w:rPr>
      </w:pPr>
    </w:p>
    <w:p w:rsidR="00AA33B5" w:rsidRDefault="00AA33B5">
      <w:pPr>
        <w:pStyle w:val="ConsPlusNormal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V</w:t>
      </w:r>
      <w:r w:rsidR="002F283C">
        <w:rPr>
          <w:rFonts w:ascii="Times New Roman" w:hAnsi="Times New Roman" w:cs="Times New Roman"/>
          <w:b/>
          <w:sz w:val="24"/>
          <w:szCs w:val="24"/>
        </w:rPr>
        <w:t>. Цена Договора  и порядок расчетов</w:t>
      </w:r>
    </w:p>
    <w:p w:rsidR="00AA33B5" w:rsidRDefault="00AA33B5">
      <w:pPr>
        <w:pStyle w:val="ConsPlusNormal0"/>
        <w:jc w:val="both"/>
        <w:rPr>
          <w:rFonts w:ascii="Times New Roman" w:hAnsi="Times New Roman" w:cs="Times New Roman"/>
          <w:sz w:val="24"/>
          <w:szCs w:val="24"/>
        </w:rPr>
      </w:pPr>
    </w:p>
    <w:p w:rsidR="00AA33B5" w:rsidRDefault="00EB0992">
      <w:pPr>
        <w:pStyle w:val="ConsPlusNonformat"/>
        <w:jc w:val="both"/>
        <w:rPr>
          <w:rFonts w:ascii="Times New Roman" w:hAnsi="Times New Roman" w:cs="Times New Roman"/>
          <w:sz w:val="24"/>
          <w:szCs w:val="24"/>
        </w:rPr>
      </w:pPr>
      <w:bookmarkStart w:id="8" w:name="P181"/>
      <w:bookmarkEnd w:id="8"/>
      <w:r>
        <w:rPr>
          <w:rFonts w:ascii="Times New Roman" w:hAnsi="Times New Roman" w:cs="Times New Roman"/>
          <w:sz w:val="24"/>
          <w:szCs w:val="24"/>
        </w:rPr>
        <w:t xml:space="preserve">          5</w:t>
      </w:r>
      <w:r w:rsidR="002F283C">
        <w:rPr>
          <w:rFonts w:ascii="Times New Roman" w:hAnsi="Times New Roman" w:cs="Times New Roman"/>
          <w:sz w:val="24"/>
          <w:szCs w:val="24"/>
        </w:rPr>
        <w:t>.1. Цена настоящего Договора  составляет ___________________________, в том числе НДС __%. (или «НДС не предусмотрен»).</w:t>
      </w:r>
    </w:p>
    <w:p w:rsidR="00AA33B5" w:rsidRDefault="002F283C">
      <w:pPr>
        <w:pStyle w:val="ConsPlusNormal0"/>
        <w:ind w:firstLine="540"/>
        <w:jc w:val="both"/>
        <w:rPr>
          <w:rFonts w:ascii="Times New Roman" w:hAnsi="Times New Roman" w:cs="Times New Roman"/>
          <w:i/>
          <w:sz w:val="24"/>
          <w:szCs w:val="24"/>
        </w:rPr>
      </w:pPr>
      <w:r>
        <w:rPr>
          <w:rFonts w:ascii="Times New Roman" w:hAnsi="Times New Roman" w:cs="Times New Roman"/>
          <w:i/>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w:t>
      </w:r>
      <w:r w:rsidR="002F283C">
        <w:rPr>
          <w:rFonts w:ascii="Times New Roman" w:hAnsi="Times New Roman" w:cs="Times New Roman"/>
          <w:sz w:val="24"/>
          <w:szCs w:val="24"/>
        </w:rPr>
        <w:t xml:space="preserve">.2. Цена настоящего Договора  является твердой и определяется на весь срок исполнения Договора, за исключением случаев, установленных Федеральным </w:t>
      </w:r>
      <w:hyperlink r:id="rId9">
        <w:r w:rsidR="002F283C">
          <w:rPr>
            <w:rFonts w:ascii="Times New Roman" w:hAnsi="Times New Roman" w:cs="Times New Roman"/>
            <w:sz w:val="24"/>
            <w:szCs w:val="24"/>
          </w:rPr>
          <w:t>законом</w:t>
        </w:r>
      </w:hyperlink>
      <w:r w:rsidR="006954EF">
        <w:rPr>
          <w:rFonts w:ascii="Times New Roman" w:hAnsi="Times New Roman" w:cs="Times New Roman"/>
          <w:sz w:val="24"/>
          <w:szCs w:val="24"/>
        </w:rPr>
        <w:t xml:space="preserve"> N 44-ФЗ и настоящим Договором</w:t>
      </w:r>
      <w:r w:rsidR="002F283C">
        <w:rPr>
          <w:rFonts w:ascii="Times New Roman" w:hAnsi="Times New Roman" w:cs="Times New Roman"/>
          <w:sz w:val="24"/>
          <w:szCs w:val="24"/>
        </w:rPr>
        <w:t>.</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Цена настоящего Договора  может быть снижена по соглашению Сторон без изменения, предусмотренных Договором  объема и качества оказываемых услуг и иных условий Договора.</w:t>
      </w:r>
    </w:p>
    <w:p w:rsidR="00AA33B5" w:rsidRDefault="00EB0992" w:rsidP="00EB099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5</w:t>
      </w:r>
      <w:r w:rsidR="002F283C">
        <w:rPr>
          <w:rFonts w:ascii="Times New Roman" w:hAnsi="Times New Roman" w:cs="Times New Roman"/>
          <w:sz w:val="24"/>
          <w:szCs w:val="24"/>
        </w:rPr>
        <w:t xml:space="preserve">.3. Источник финансирования настоящего Договора: </w:t>
      </w:r>
    </w:p>
    <w:p w:rsidR="00AA33B5" w:rsidRPr="00795F66" w:rsidRDefault="002F283C">
      <w:pPr>
        <w:pStyle w:val="ConsPlusNormal0"/>
        <w:ind w:firstLine="540"/>
        <w:jc w:val="both"/>
        <w:rPr>
          <w:rFonts w:ascii="Times New Roman" w:hAnsi="Times New Roman" w:cs="Times New Roman"/>
          <w:color w:val="000000"/>
          <w:sz w:val="24"/>
          <w:szCs w:val="24"/>
        </w:rPr>
      </w:pPr>
      <w:r w:rsidRPr="00795F66">
        <w:rPr>
          <w:rFonts w:ascii="Times New Roman" w:hAnsi="Times New Roman" w:cs="Times New Roman"/>
          <w:color w:val="000000"/>
          <w:sz w:val="24"/>
          <w:szCs w:val="24"/>
        </w:rPr>
        <w:t>– средства от иной приносящей доход деятельности</w:t>
      </w:r>
      <w:r w:rsidR="00D429EE" w:rsidRPr="00795F66">
        <w:rPr>
          <w:rFonts w:ascii="Times New Roman" w:hAnsi="Times New Roman" w:cs="Times New Roman"/>
          <w:color w:val="000000"/>
          <w:sz w:val="24"/>
          <w:szCs w:val="24"/>
        </w:rPr>
        <w:t>.</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w:t>
      </w:r>
      <w:r w:rsidR="002F283C">
        <w:rPr>
          <w:rFonts w:ascii="Times New Roman" w:hAnsi="Times New Roman" w:cs="Times New Roman"/>
          <w:sz w:val="24"/>
          <w:szCs w:val="24"/>
        </w:rPr>
        <w:t xml:space="preserve">.4. Расчеты между Заказчиком и Исполнителем за оказанные услуги производятся </w:t>
      </w:r>
      <w:r w:rsidR="002F283C" w:rsidRPr="00A95582">
        <w:rPr>
          <w:rFonts w:ascii="Times New Roman" w:hAnsi="Times New Roman" w:cs="Times New Roman"/>
          <w:sz w:val="24"/>
          <w:szCs w:val="24"/>
        </w:rPr>
        <w:t>не позднее 10 рабочих дней</w:t>
      </w:r>
      <w:r w:rsidR="002F283C">
        <w:rPr>
          <w:rFonts w:ascii="Times New Roman" w:hAnsi="Times New Roman" w:cs="Times New Roman"/>
          <w:sz w:val="24"/>
          <w:szCs w:val="24"/>
        </w:rPr>
        <w:t xml:space="preserve"> с даты подписания Сторонами акта сдачи-приемки оказанных услуг.</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w:t>
      </w:r>
      <w:r w:rsidR="002F283C">
        <w:rPr>
          <w:rFonts w:ascii="Times New Roman" w:hAnsi="Times New Roman" w:cs="Times New Roman"/>
          <w:sz w:val="24"/>
          <w:szCs w:val="24"/>
        </w:rPr>
        <w:t xml:space="preserve">.5. Оплата по настоящему Договору осуществляется по безналичному расчету путем перечисления Заказчиком денежных средств на расчетный счет Исполнителя, указанный в настоящем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 </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w:t>
      </w:r>
      <w:r w:rsidR="002F283C">
        <w:rPr>
          <w:rFonts w:ascii="Times New Roman" w:hAnsi="Times New Roman" w:cs="Times New Roman"/>
          <w:sz w:val="24"/>
          <w:szCs w:val="24"/>
        </w:rPr>
        <w:t>.6. В случае ненадлежащего исполнения Исполнителем обязательств, предусмотренных Договором, в том числе нарушения срока оказания услуг по Договору, Заказчик вправе произвести оплату оказанных услуг с учетом вычета рассчитанного в установленном законодательством Российской Федерации порядке размера неустойки (штрафа, пени).</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w:t>
      </w:r>
      <w:r w:rsidR="002F283C">
        <w:rPr>
          <w:rFonts w:ascii="Times New Roman" w:hAnsi="Times New Roman" w:cs="Times New Roman"/>
          <w:sz w:val="24"/>
          <w:szCs w:val="24"/>
        </w:rPr>
        <w:t xml:space="preserve">.7. Суммы неисполненных Поставщиком требований об уплате неустоек (штрафов, пеней), предъявленных Заказчиком в соответствии с </w:t>
      </w:r>
      <w:r w:rsidR="002F283C">
        <w:rPr>
          <w:rFonts w:ascii="Times New Roman" w:hAnsi="Times New Roman" w:cs="Times New Roman"/>
          <w:color w:val="000000"/>
          <w:sz w:val="24"/>
          <w:szCs w:val="24"/>
        </w:rPr>
        <w:t>Федеральным законом №44-ФЗ</w:t>
      </w:r>
      <w:r w:rsidR="002F283C">
        <w:rPr>
          <w:rFonts w:ascii="Times New Roman" w:hAnsi="Times New Roman" w:cs="Times New Roman"/>
          <w:sz w:val="24"/>
          <w:szCs w:val="24"/>
        </w:rPr>
        <w:t xml:space="preserve"> и настоящим Договором, могут быть удержаны Заказчиком из суммы, подлежащей оплате Поставщику.</w:t>
      </w:r>
    </w:p>
    <w:p w:rsidR="00AA33B5" w:rsidRDefault="00AA33B5">
      <w:pPr>
        <w:pStyle w:val="ConsPlusNormal0"/>
        <w:ind w:firstLine="54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V</w:t>
      </w:r>
      <w:r w:rsidR="002F283C">
        <w:rPr>
          <w:rFonts w:ascii="Times New Roman" w:hAnsi="Times New Roman" w:cs="Times New Roman"/>
          <w:b/>
          <w:sz w:val="24"/>
          <w:szCs w:val="24"/>
        </w:rPr>
        <w:t>I. Гарантийные обязательства</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w:t>
      </w:r>
      <w:r w:rsidR="002F283C">
        <w:rPr>
          <w:rFonts w:ascii="Times New Roman" w:hAnsi="Times New Roman" w:cs="Times New Roman"/>
          <w:sz w:val="24"/>
          <w:szCs w:val="24"/>
        </w:rPr>
        <w:t>.1. Исполнитель гарантирует Заказчику качество оказания услуг в соответствии с требованиями, предусмотренными отчетной документацией и Договором.</w:t>
      </w:r>
    </w:p>
    <w:p w:rsidR="00D429EE" w:rsidRPr="00D429EE"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w:t>
      </w:r>
      <w:r w:rsidR="002F283C">
        <w:rPr>
          <w:rFonts w:ascii="Times New Roman" w:hAnsi="Times New Roman" w:cs="Times New Roman"/>
          <w:sz w:val="24"/>
          <w:szCs w:val="24"/>
        </w:rPr>
        <w:t xml:space="preserve">.2. </w:t>
      </w:r>
      <w:r w:rsidR="002F283C" w:rsidRPr="00D429EE">
        <w:rPr>
          <w:rFonts w:ascii="Times New Roman" w:hAnsi="Times New Roman" w:cs="Times New Roman"/>
          <w:sz w:val="24"/>
          <w:szCs w:val="24"/>
        </w:rPr>
        <w:t xml:space="preserve">Гарантийный срок на оказанные услуги со дня подписания акта сдачи-приемки оказанных услуг </w:t>
      </w:r>
      <w:r w:rsidR="00D429EE" w:rsidRPr="00D429EE">
        <w:rPr>
          <w:rFonts w:ascii="Times New Roman" w:hAnsi="Times New Roman" w:cs="Times New Roman"/>
          <w:sz w:val="24"/>
          <w:szCs w:val="24"/>
        </w:rPr>
        <w:t xml:space="preserve"> составляет 3 месяца, на запасные части – 6 месяцев.</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w:t>
      </w:r>
      <w:r w:rsidR="002F283C">
        <w:rPr>
          <w:rFonts w:ascii="Times New Roman" w:hAnsi="Times New Roman" w:cs="Times New Roman"/>
          <w:sz w:val="24"/>
          <w:szCs w:val="24"/>
        </w:rPr>
        <w:t>.3.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bookmarkStart w:id="9" w:name="P326"/>
      <w:bookmarkEnd w:id="9"/>
      <w:r>
        <w:rPr>
          <w:rFonts w:ascii="Times New Roman" w:hAnsi="Times New Roman" w:cs="Times New Roman"/>
          <w:b/>
          <w:sz w:val="24"/>
          <w:szCs w:val="24"/>
          <w:lang w:val="en-US"/>
        </w:rPr>
        <w:lastRenderedPageBreak/>
        <w:t>VII</w:t>
      </w:r>
      <w:r w:rsidR="002F283C">
        <w:rPr>
          <w:rFonts w:ascii="Times New Roman" w:hAnsi="Times New Roman" w:cs="Times New Roman"/>
          <w:b/>
          <w:sz w:val="24"/>
          <w:szCs w:val="24"/>
        </w:rPr>
        <w:t>. Ответственность Сторон</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p>
    <w:p w:rsidR="00AA33B5" w:rsidRDefault="00EB0992">
      <w:pPr>
        <w:pStyle w:val="ConsPlusNormal0"/>
        <w:ind w:firstLine="540"/>
        <w:jc w:val="both"/>
        <w:rPr>
          <w:rFonts w:ascii="Times New Roman" w:hAnsi="Times New Roman" w:cs="Times New Roman"/>
          <w:sz w:val="24"/>
          <w:szCs w:val="24"/>
        </w:rPr>
      </w:pPr>
      <w:bookmarkStart w:id="10" w:name="P331"/>
      <w:bookmarkEnd w:id="10"/>
      <w:r>
        <w:rPr>
          <w:rFonts w:ascii="Times New Roman" w:hAnsi="Times New Roman" w:cs="Times New Roman"/>
          <w:sz w:val="24"/>
          <w:szCs w:val="24"/>
        </w:rPr>
        <w:t>7</w:t>
      </w:r>
      <w:r w:rsidR="002F283C">
        <w:rPr>
          <w:rFonts w:ascii="Times New Roman" w:hAnsi="Times New Roman" w:cs="Times New Roman"/>
          <w:sz w:val="24"/>
          <w:szCs w:val="24"/>
        </w:rPr>
        <w:t>.3. В случае просрочки исполнения Исполнителем обязательств, предусмотренных настоящим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.4. За каждый факт неисполнения или ненадлежащего исполнения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виде фиксированной суммы, и составляет 10% от цены Договора.</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.5. За каждый факт неисполнения или ненадлежащего исполнения Исполнителем обязательств, предусмотренных Договором, не имеющих стоимостного выражения Исполнитель уплачивает Заказчику штраф. Размер штрафа устанавливается в виде фиксированной суммы, и составляет 1000,00 рублей.</w:t>
      </w:r>
    </w:p>
    <w:p w:rsidR="00AA33B5" w:rsidRDefault="00EB0992">
      <w:pPr>
        <w:pStyle w:val="ConsPlusNormal0"/>
        <w:ind w:firstLine="540"/>
        <w:jc w:val="both"/>
        <w:rPr>
          <w:rFonts w:ascii="Times New Roman" w:hAnsi="Times New Roman" w:cs="Times New Roman"/>
          <w:sz w:val="24"/>
          <w:szCs w:val="24"/>
        </w:rPr>
      </w:pPr>
      <w:bookmarkStart w:id="11" w:name="P360"/>
      <w:bookmarkEnd w:id="11"/>
      <w:r>
        <w:rPr>
          <w:rFonts w:ascii="Times New Roman" w:hAnsi="Times New Roman" w:cs="Times New Roman"/>
          <w:sz w:val="24"/>
          <w:szCs w:val="24"/>
        </w:rPr>
        <w:t>7</w:t>
      </w:r>
      <w:r w:rsidR="002F283C">
        <w:rPr>
          <w:rFonts w:ascii="Times New Roman" w:hAnsi="Times New Roman" w:cs="Times New Roman"/>
          <w:sz w:val="24"/>
          <w:szCs w:val="24"/>
        </w:rPr>
        <w:t>.5. В случае просрочки исполнения обязательств Заказчиком, предусмотренных настоящим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0">
        <w:r w:rsidR="002F283C">
          <w:rPr>
            <w:rFonts w:ascii="Times New Roman" w:hAnsi="Times New Roman" w:cs="Times New Roman"/>
            <w:sz w:val="24"/>
            <w:szCs w:val="24"/>
          </w:rPr>
          <w:t>Правилами</w:t>
        </w:r>
      </w:hyperlink>
      <w:r w:rsidR="002F283C">
        <w:rPr>
          <w:rFonts w:ascii="Times New Roman" w:hAnsi="Times New Roman" w:cs="Times New Roman"/>
          <w:sz w:val="24"/>
          <w:szCs w:val="24"/>
        </w:rPr>
        <w:t xml:space="preserve"> и равен 1000 рублей.</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.7. Применение неустойки (штрафа, пени) не освобождает Стороны от исполнения обязательств по настоящему Договору.</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.8. Общая сумма начисленной неустойки (штрафов, пени) за неисполнение или ненадлежащее исполнение Исполнителем или Заказчиком обязательств, предусмотренных Договором, не может превышать цену Договора.</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sidRPr="00EB0992">
        <w:rPr>
          <w:rFonts w:ascii="Times New Roman" w:hAnsi="Times New Roman" w:cs="Times New Roman"/>
          <w:b/>
          <w:sz w:val="24"/>
          <w:szCs w:val="24"/>
          <w:lang w:val="en-US"/>
        </w:rPr>
        <w:t>VIII</w:t>
      </w:r>
      <w:r w:rsidR="002F283C">
        <w:rPr>
          <w:rFonts w:ascii="Times New Roman" w:hAnsi="Times New Roman" w:cs="Times New Roman"/>
          <w:b/>
          <w:sz w:val="24"/>
          <w:szCs w:val="24"/>
        </w:rPr>
        <w:t>. Обстоятельства непреодолимой силы</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2F283C">
        <w:rPr>
          <w:rFonts w:ascii="Times New Roman" w:hAnsi="Times New Roman" w:cs="Times New Roman"/>
          <w:sz w:val="24"/>
          <w:szCs w:val="24"/>
        </w:rPr>
        <w:t>.1.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2F283C">
        <w:rPr>
          <w:rFonts w:ascii="Times New Roman" w:hAnsi="Times New Roman" w:cs="Times New Roman"/>
          <w:sz w:val="24"/>
          <w:szCs w:val="24"/>
        </w:rPr>
        <w:t>.2. Сторона, для которой создалась невозможность исполнения обязательств по настоящему Договору вследствие обстоятельств непреодолимой силы,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2F283C">
        <w:rPr>
          <w:rFonts w:ascii="Times New Roman" w:hAnsi="Times New Roman" w:cs="Times New Roman"/>
          <w:sz w:val="24"/>
          <w:szCs w:val="24"/>
        </w:rPr>
        <w:t>.3.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2F283C">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sidRPr="00EB0992">
        <w:rPr>
          <w:rFonts w:ascii="Times New Roman" w:hAnsi="Times New Roman" w:cs="Times New Roman"/>
          <w:b/>
          <w:sz w:val="24"/>
          <w:szCs w:val="24"/>
          <w:lang w:val="en-US"/>
        </w:rPr>
        <w:t>I</w:t>
      </w:r>
      <w:r w:rsidR="002F283C">
        <w:rPr>
          <w:rFonts w:ascii="Times New Roman" w:hAnsi="Times New Roman" w:cs="Times New Roman"/>
          <w:b/>
          <w:sz w:val="24"/>
          <w:szCs w:val="24"/>
        </w:rPr>
        <w:t>X. Рассмотрение и разрешение споров</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2F283C">
        <w:rPr>
          <w:rFonts w:ascii="Times New Roman" w:hAnsi="Times New Roman" w:cs="Times New Roman"/>
          <w:sz w:val="24"/>
          <w:szCs w:val="24"/>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2F283C">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2F283C">
        <w:rPr>
          <w:rFonts w:ascii="Times New Roman" w:hAnsi="Times New Roman" w:cs="Times New Roman"/>
          <w:sz w:val="24"/>
          <w:szCs w:val="24"/>
        </w:rPr>
        <w:t>.3. При неурегулировании Сторонами спора в досудебном порядке спор разрешается в судебном порядке в Арбитражном суде Краснодарского края.</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w:t>
      </w:r>
      <w:r w:rsidR="002F283C">
        <w:rPr>
          <w:rFonts w:ascii="Times New Roman" w:hAnsi="Times New Roman" w:cs="Times New Roman"/>
          <w:b/>
          <w:sz w:val="24"/>
          <w:szCs w:val="24"/>
        </w:rPr>
        <w:t xml:space="preserve">. Срок действия Договора </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w:t>
      </w:r>
      <w:r w:rsidR="002F283C">
        <w:rPr>
          <w:rFonts w:ascii="Times New Roman" w:hAnsi="Times New Roman" w:cs="Times New Roman"/>
          <w:sz w:val="24"/>
          <w:szCs w:val="24"/>
        </w:rPr>
        <w:t xml:space="preserve">.1. Настоящий Договор вступает в силу с момента его подписания обеими Сторонами и </w:t>
      </w:r>
      <w:r w:rsidR="00D429EE" w:rsidRPr="00795F66">
        <w:rPr>
          <w:rFonts w:ascii="Times New Roman" w:hAnsi="Times New Roman" w:cs="Times New Roman"/>
          <w:color w:val="000000"/>
          <w:sz w:val="24"/>
          <w:szCs w:val="24"/>
        </w:rPr>
        <w:t>дейст</w:t>
      </w:r>
      <w:r w:rsidR="006954EF">
        <w:rPr>
          <w:rFonts w:ascii="Times New Roman" w:hAnsi="Times New Roman" w:cs="Times New Roman"/>
          <w:color w:val="000000"/>
          <w:sz w:val="24"/>
          <w:szCs w:val="24"/>
        </w:rPr>
        <w:t>вует по 31</w:t>
      </w:r>
      <w:r w:rsidR="00D429EE" w:rsidRPr="00795F66">
        <w:rPr>
          <w:rFonts w:ascii="Times New Roman" w:hAnsi="Times New Roman" w:cs="Times New Roman"/>
          <w:color w:val="000000"/>
          <w:sz w:val="24"/>
          <w:szCs w:val="24"/>
        </w:rPr>
        <w:t>.08.2026г</w:t>
      </w:r>
      <w:r w:rsidR="002F283C">
        <w:rPr>
          <w:rFonts w:ascii="Times New Roman" w:hAnsi="Times New Roman" w:cs="Times New Roman"/>
          <w:color w:val="0000FF"/>
          <w:sz w:val="24"/>
          <w:szCs w:val="24"/>
        </w:rPr>
        <w:t xml:space="preserve">. </w:t>
      </w:r>
      <w:r w:rsidR="002F283C">
        <w:rPr>
          <w:rFonts w:ascii="Times New Roman" w:hAnsi="Times New Roman" w:cs="Times New Roman"/>
          <w:sz w:val="24"/>
          <w:szCs w:val="24"/>
        </w:rPr>
        <w:t>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rsidR="00AA33B5" w:rsidRDefault="00EB0992">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w:t>
      </w:r>
      <w:r w:rsidR="002F283C">
        <w:rPr>
          <w:rFonts w:ascii="Times New Roman" w:hAnsi="Times New Roman" w:cs="Times New Roman"/>
          <w:b/>
          <w:sz w:val="24"/>
          <w:szCs w:val="24"/>
          <w:lang w:val="en-US"/>
        </w:rPr>
        <w:t>I</w:t>
      </w:r>
      <w:r w:rsidR="002F283C">
        <w:rPr>
          <w:rFonts w:ascii="Times New Roman" w:hAnsi="Times New Roman" w:cs="Times New Roman"/>
          <w:b/>
          <w:sz w:val="24"/>
          <w:szCs w:val="24"/>
        </w:rPr>
        <w:t>. Прочие положения</w:t>
      </w:r>
    </w:p>
    <w:p w:rsidR="00AA33B5" w:rsidRDefault="00AA33B5">
      <w:pPr>
        <w:pStyle w:val="ConsPlusNormal0"/>
        <w:jc w:val="both"/>
        <w:rPr>
          <w:rFonts w:ascii="Times New Roman" w:hAnsi="Times New Roman" w:cs="Times New Roman"/>
          <w:sz w:val="24"/>
          <w:szCs w:val="24"/>
        </w:rPr>
      </w:pPr>
    </w:p>
    <w:p w:rsidR="00AA33B5" w:rsidRPr="00795F66" w:rsidRDefault="00EB0992">
      <w:pPr>
        <w:pStyle w:val="ConsPlusNormal0"/>
        <w:ind w:firstLine="540"/>
        <w:jc w:val="both"/>
        <w:rPr>
          <w:rFonts w:ascii="Times New Roman" w:hAnsi="Times New Roman" w:cs="Times New Roman"/>
          <w:color w:val="000000"/>
          <w:sz w:val="24"/>
          <w:szCs w:val="24"/>
        </w:rPr>
      </w:pPr>
      <w:r>
        <w:rPr>
          <w:rFonts w:ascii="Times New Roman" w:hAnsi="Times New Roman" w:cs="Times New Roman"/>
          <w:sz w:val="24"/>
          <w:szCs w:val="24"/>
        </w:rPr>
        <w:t>11</w:t>
      </w:r>
      <w:r w:rsidR="002F283C">
        <w:rPr>
          <w:rFonts w:ascii="Times New Roman" w:hAnsi="Times New Roman" w:cs="Times New Roman"/>
          <w:sz w:val="24"/>
          <w:szCs w:val="24"/>
        </w:rPr>
        <w:t xml:space="preserve">.1. Настоящий Договор </w:t>
      </w:r>
      <w:r w:rsidR="002F283C" w:rsidRPr="00795F66">
        <w:rPr>
          <w:rFonts w:ascii="Times New Roman" w:hAnsi="Times New Roman" w:cs="Times New Roman"/>
          <w:color w:val="000000"/>
          <w:sz w:val="24"/>
          <w:szCs w:val="24"/>
        </w:rPr>
        <w:t>составлен в 2 экземплярах, идентичных по содержанию и имеющих одинаковую юридическую силу, один из которых передан Исполнителю, 1 - находится у Заказчика</w:t>
      </w:r>
    </w:p>
    <w:p w:rsidR="00AA33B5" w:rsidRPr="00795F66" w:rsidRDefault="002F283C">
      <w:pPr>
        <w:pStyle w:val="ConsPlusNormal0"/>
        <w:ind w:firstLine="540"/>
        <w:jc w:val="both"/>
        <w:rPr>
          <w:rFonts w:ascii="Times New Roman" w:hAnsi="Times New Roman" w:cs="Times New Roman"/>
          <w:color w:val="000000"/>
          <w:sz w:val="24"/>
          <w:szCs w:val="24"/>
        </w:rPr>
      </w:pPr>
      <w:r w:rsidRPr="00795F66">
        <w:rPr>
          <w:rFonts w:ascii="Times New Roman" w:hAnsi="Times New Roman" w:cs="Times New Roman"/>
          <w:color w:val="000000"/>
          <w:sz w:val="24"/>
          <w:szCs w:val="24"/>
        </w:rPr>
        <w:t>Или</w:t>
      </w:r>
    </w:p>
    <w:p w:rsidR="00AA33B5" w:rsidRPr="00795F66" w:rsidRDefault="002F283C">
      <w:pPr>
        <w:pStyle w:val="ConsPlusNormal0"/>
        <w:ind w:firstLine="540"/>
        <w:jc w:val="both"/>
        <w:rPr>
          <w:rFonts w:ascii="Times New Roman" w:hAnsi="Times New Roman" w:cs="Times New Roman"/>
          <w:color w:val="000000"/>
          <w:sz w:val="24"/>
          <w:szCs w:val="24"/>
        </w:rPr>
      </w:pPr>
      <w:r w:rsidRPr="00795F66">
        <w:rPr>
          <w:rFonts w:ascii="Times New Roman" w:hAnsi="Times New Roman" w:cs="Times New Roman"/>
          <w:color w:val="000000"/>
          <w:sz w:val="24"/>
          <w:szCs w:val="24"/>
        </w:rPr>
        <w:t>составлен в форме электронного документа и подписан электронными подписями Сторон с использованием Единого агрегатора торговли</w:t>
      </w:r>
    </w:p>
    <w:p w:rsidR="00AA33B5" w:rsidRPr="00795F66" w:rsidRDefault="002F283C">
      <w:pPr>
        <w:pStyle w:val="ConsPlusNormal0"/>
        <w:ind w:firstLine="540"/>
        <w:jc w:val="both"/>
        <w:rPr>
          <w:rFonts w:ascii="Times New Roman" w:hAnsi="Times New Roman" w:cs="Times New Roman"/>
          <w:color w:val="000000"/>
          <w:sz w:val="24"/>
          <w:szCs w:val="24"/>
        </w:rPr>
      </w:pPr>
      <w:r w:rsidRPr="00795F66">
        <w:rPr>
          <w:rFonts w:ascii="Times New Roman" w:hAnsi="Times New Roman" w:cs="Times New Roman"/>
          <w:color w:val="000000"/>
          <w:sz w:val="24"/>
          <w:szCs w:val="24"/>
        </w:rPr>
        <w:t>ИЛИ</w:t>
      </w:r>
    </w:p>
    <w:p w:rsidR="00AA33B5" w:rsidRPr="00795F66" w:rsidRDefault="002F283C">
      <w:pPr>
        <w:pStyle w:val="ConsPlusNormal0"/>
        <w:ind w:firstLine="540"/>
        <w:jc w:val="both"/>
        <w:rPr>
          <w:rFonts w:ascii="Times New Roman" w:hAnsi="Times New Roman" w:cs="Times New Roman"/>
          <w:color w:val="000000"/>
          <w:sz w:val="24"/>
          <w:szCs w:val="24"/>
        </w:rPr>
      </w:pPr>
      <w:r w:rsidRPr="00795F66">
        <w:rPr>
          <w:rFonts w:ascii="Times New Roman" w:hAnsi="Times New Roman" w:cs="Times New Roman"/>
          <w:color w:val="000000"/>
          <w:sz w:val="24"/>
          <w:szCs w:val="24"/>
        </w:rPr>
        <w:t>Договор составлен в форме электронного документа и подписан электронными подписями Сторон с использованием системы электронного документооборота.</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2F283C">
        <w:rPr>
          <w:rFonts w:ascii="Times New Roman" w:hAnsi="Times New Roman" w:cs="Times New Roman"/>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2F283C">
        <w:rPr>
          <w:rFonts w:ascii="Times New Roman" w:hAnsi="Times New Roman" w:cs="Times New Roman"/>
          <w:sz w:val="24"/>
          <w:szCs w:val="24"/>
        </w:rPr>
        <w:t>.3.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2F283C">
        <w:rPr>
          <w:rFonts w:ascii="Times New Roman" w:hAnsi="Times New Roman" w:cs="Times New Roman"/>
          <w:sz w:val="24"/>
          <w:szCs w:val="24"/>
        </w:rPr>
        <w:t xml:space="preserve">.4. Изменение условий Договора  при его исполнении не допускается, за исключением случаев, предусмотренных </w:t>
      </w:r>
      <w:hyperlink r:id="rId11">
        <w:r w:rsidR="002F283C">
          <w:rPr>
            <w:rFonts w:ascii="Times New Roman" w:hAnsi="Times New Roman" w:cs="Times New Roman"/>
            <w:sz w:val="24"/>
            <w:szCs w:val="24"/>
          </w:rPr>
          <w:t>статьей 95</w:t>
        </w:r>
      </w:hyperlink>
      <w:r w:rsidR="002F283C">
        <w:rPr>
          <w:rFonts w:ascii="Times New Roman" w:hAnsi="Times New Roman" w:cs="Times New Roman"/>
          <w:sz w:val="24"/>
          <w:szCs w:val="24"/>
        </w:rPr>
        <w:t xml:space="preserve"> Федерального закона N 44-ФЗ.</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2F283C">
        <w:rPr>
          <w:rFonts w:ascii="Times New Roman" w:hAnsi="Times New Roman" w:cs="Times New Roman"/>
          <w:sz w:val="24"/>
          <w:szCs w:val="24"/>
        </w:rPr>
        <w:t>.5.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настоящему Договору правопреемнику Исполнителя осуществляется путем заключения соответствующего дополнительного соглашения к настоящему Договору.</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2F283C">
        <w:rPr>
          <w:rFonts w:ascii="Times New Roman" w:hAnsi="Times New Roman" w:cs="Times New Roman"/>
          <w:sz w:val="24"/>
          <w:szCs w:val="24"/>
        </w:rPr>
        <w:t>.6. Настоящий Договор  будет считаться исполненным и прекратившим свое действие после выполнения Сторонами вз</w:t>
      </w:r>
      <w:r w:rsidR="00D429EE">
        <w:rPr>
          <w:rFonts w:ascii="Times New Roman" w:hAnsi="Times New Roman" w:cs="Times New Roman"/>
          <w:sz w:val="24"/>
          <w:szCs w:val="24"/>
        </w:rPr>
        <w:t>аимных обязательств по Договору</w:t>
      </w:r>
      <w:r w:rsidR="002F283C">
        <w:rPr>
          <w:rFonts w:ascii="Times New Roman" w:hAnsi="Times New Roman" w:cs="Times New Roman"/>
          <w:sz w:val="24"/>
          <w:szCs w:val="24"/>
        </w:rPr>
        <w:t xml:space="preserve"> и осуществления окончательных расчетов между Сторонами.</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2F283C">
        <w:rPr>
          <w:rFonts w:ascii="Times New Roman" w:hAnsi="Times New Roman" w:cs="Times New Roman"/>
          <w:sz w:val="24"/>
          <w:szCs w:val="24"/>
        </w:rPr>
        <w:t xml:space="preserve">.7. Настоящий Договор  может быть расторгнут по взаимному соглашению Сторон, по решению суда или в случае одностороннего отказа Стороны от исполнения настоящего Договора  в соответствии с гражданским законодательством в порядке, предусмотренном </w:t>
      </w:r>
      <w:hyperlink r:id="rId12">
        <w:r w:rsidR="002F283C">
          <w:rPr>
            <w:rFonts w:ascii="Times New Roman" w:hAnsi="Times New Roman" w:cs="Times New Roman"/>
            <w:sz w:val="24"/>
            <w:szCs w:val="24"/>
          </w:rPr>
          <w:t>частями 9</w:t>
        </w:r>
      </w:hyperlink>
      <w:r w:rsidR="002F283C">
        <w:rPr>
          <w:rFonts w:ascii="Times New Roman" w:hAnsi="Times New Roman" w:cs="Times New Roman"/>
          <w:sz w:val="24"/>
          <w:szCs w:val="24"/>
        </w:rPr>
        <w:t xml:space="preserve"> - </w:t>
      </w:r>
      <w:hyperlink r:id="rId13">
        <w:r w:rsidR="002F283C">
          <w:rPr>
            <w:rFonts w:ascii="Times New Roman" w:hAnsi="Times New Roman" w:cs="Times New Roman"/>
            <w:sz w:val="24"/>
            <w:szCs w:val="24"/>
          </w:rPr>
          <w:t>23 статьи 95</w:t>
        </w:r>
      </w:hyperlink>
      <w:r w:rsidR="002F283C">
        <w:rPr>
          <w:rFonts w:ascii="Times New Roman" w:hAnsi="Times New Roman" w:cs="Times New Roman"/>
          <w:sz w:val="24"/>
          <w:szCs w:val="24"/>
        </w:rPr>
        <w:t xml:space="preserve"> Федерального закона N 44-ФЗ.</w:t>
      </w:r>
    </w:p>
    <w:p w:rsidR="00D429EE"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D429EE">
        <w:rPr>
          <w:rFonts w:ascii="Times New Roman" w:hAnsi="Times New Roman" w:cs="Times New Roman"/>
          <w:sz w:val="24"/>
          <w:szCs w:val="24"/>
        </w:rPr>
        <w:t xml:space="preserve">.8. </w:t>
      </w:r>
      <w:r w:rsidR="00D429EE" w:rsidRPr="00D429EE">
        <w:rPr>
          <w:rFonts w:ascii="Times New Roman" w:hAnsi="Times New Roman" w:cs="Times New Roman"/>
          <w:sz w:val="24"/>
          <w:szCs w:val="24"/>
        </w:rPr>
        <w:t>Заказчик вправе отказаться от исполнения обязательств по Договору в одностороннем порядке при нарушении Исполнителем существенных условий договора, в том числе нарушение сроков исполнения более двух раз</w:t>
      </w:r>
      <w:r w:rsidR="00D429EE">
        <w:rPr>
          <w:rFonts w:ascii="Times New Roman" w:hAnsi="Times New Roman" w:cs="Times New Roman"/>
          <w:sz w:val="24"/>
          <w:szCs w:val="24"/>
        </w:rPr>
        <w:t>.</w:t>
      </w:r>
    </w:p>
    <w:p w:rsidR="00AA33B5" w:rsidRDefault="00EB099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11</w:t>
      </w:r>
      <w:r w:rsidR="00D429EE">
        <w:rPr>
          <w:rFonts w:ascii="Times New Roman" w:hAnsi="Times New Roman" w:cs="Times New Roman"/>
          <w:sz w:val="24"/>
          <w:szCs w:val="24"/>
        </w:rPr>
        <w:t>.9</w:t>
      </w:r>
      <w:r w:rsidR="002F283C">
        <w:rPr>
          <w:rFonts w:ascii="Times New Roman" w:hAnsi="Times New Roman" w:cs="Times New Roman"/>
          <w:sz w:val="24"/>
          <w:szCs w:val="24"/>
        </w:rPr>
        <w:t>. Во всем, что не оговорено в настоящем Договоре, Стороны руководствуются действующим законодательством Российской Федерации.</w:t>
      </w:r>
    </w:p>
    <w:p w:rsidR="00AA33B5" w:rsidRDefault="00AA33B5">
      <w:pPr>
        <w:pStyle w:val="ConsPlusNormal0"/>
        <w:jc w:val="both"/>
        <w:rPr>
          <w:rFonts w:ascii="Times New Roman" w:hAnsi="Times New Roman" w:cs="Times New Roman"/>
          <w:sz w:val="24"/>
          <w:szCs w:val="24"/>
        </w:rPr>
      </w:pPr>
    </w:p>
    <w:p w:rsidR="00AA33B5" w:rsidRDefault="002F283C">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w:t>
      </w:r>
      <w:r w:rsidR="00EB0992">
        <w:rPr>
          <w:rFonts w:ascii="Times New Roman" w:hAnsi="Times New Roman" w:cs="Times New Roman"/>
          <w:b/>
          <w:sz w:val="24"/>
          <w:szCs w:val="24"/>
          <w:lang w:val="en-US"/>
        </w:rPr>
        <w:t>II</w:t>
      </w:r>
      <w:r>
        <w:rPr>
          <w:rFonts w:ascii="Times New Roman" w:hAnsi="Times New Roman" w:cs="Times New Roman"/>
          <w:b/>
          <w:sz w:val="24"/>
          <w:szCs w:val="24"/>
        </w:rPr>
        <w:t>. Перечень приложений</w:t>
      </w:r>
    </w:p>
    <w:p w:rsidR="00AA33B5" w:rsidRDefault="00AA33B5">
      <w:pPr>
        <w:pStyle w:val="ConsPlusNormal0"/>
        <w:jc w:val="both"/>
        <w:rPr>
          <w:rFonts w:ascii="Times New Roman" w:hAnsi="Times New Roman" w:cs="Times New Roman"/>
          <w:sz w:val="24"/>
          <w:szCs w:val="24"/>
        </w:rPr>
      </w:pPr>
    </w:p>
    <w:p w:rsidR="00AA33B5" w:rsidRDefault="00EB0992" w:rsidP="00D429E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w:t>
      </w:r>
      <w:r w:rsidR="002F283C">
        <w:rPr>
          <w:rFonts w:ascii="Times New Roman" w:hAnsi="Times New Roman" w:cs="Times New Roman"/>
          <w:sz w:val="24"/>
          <w:szCs w:val="24"/>
        </w:rPr>
        <w:t>.1. Неотъемлемой ч</w:t>
      </w:r>
      <w:r w:rsidR="00D429EE">
        <w:rPr>
          <w:rFonts w:ascii="Times New Roman" w:hAnsi="Times New Roman" w:cs="Times New Roman"/>
          <w:sz w:val="24"/>
          <w:szCs w:val="24"/>
        </w:rPr>
        <w:t>астью настоящего Договора  является следующее приложение:</w:t>
      </w:r>
      <w:r w:rsidR="002F283C">
        <w:rPr>
          <w:rFonts w:ascii="Times New Roman" w:hAnsi="Times New Roman" w:cs="Times New Roman"/>
          <w:sz w:val="24"/>
          <w:szCs w:val="24"/>
        </w:rPr>
        <w:t xml:space="preserve"> </w:t>
      </w:r>
    </w:p>
    <w:p w:rsidR="00AA33B5" w:rsidRDefault="002F283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техническое задание (</w:t>
      </w:r>
      <w:hyperlink w:anchor="P525">
        <w:r>
          <w:rPr>
            <w:rFonts w:ascii="Times New Roman" w:hAnsi="Times New Roman" w:cs="Times New Roman"/>
            <w:sz w:val="24"/>
            <w:szCs w:val="24"/>
          </w:rPr>
          <w:t>приложение N 1</w:t>
        </w:r>
      </w:hyperlink>
      <w:r w:rsidR="00D429EE">
        <w:rPr>
          <w:rFonts w:ascii="Times New Roman" w:hAnsi="Times New Roman" w:cs="Times New Roman"/>
          <w:sz w:val="24"/>
          <w:szCs w:val="24"/>
        </w:rPr>
        <w:t>).</w:t>
      </w:r>
    </w:p>
    <w:p w:rsidR="00AA33B5" w:rsidRDefault="00AA33B5">
      <w:pPr>
        <w:pStyle w:val="ConsPlusNormal0"/>
        <w:jc w:val="both"/>
        <w:rPr>
          <w:rFonts w:ascii="Times New Roman" w:hAnsi="Times New Roman" w:cs="Times New Roman"/>
          <w:sz w:val="24"/>
          <w:szCs w:val="24"/>
        </w:rPr>
      </w:pPr>
    </w:p>
    <w:p w:rsidR="00AA33B5" w:rsidRDefault="00EB0992">
      <w:pPr>
        <w:pStyle w:val="ConsPlusNormal0"/>
        <w:jc w:val="center"/>
        <w:outlineLvl w:val="1"/>
        <w:rPr>
          <w:rFonts w:ascii="Times New Roman" w:hAnsi="Times New Roman" w:cs="Times New Roman"/>
          <w:b/>
          <w:sz w:val="24"/>
          <w:szCs w:val="24"/>
        </w:rPr>
      </w:pPr>
      <w:r w:rsidRPr="00EB0992">
        <w:rPr>
          <w:rFonts w:ascii="Times New Roman" w:hAnsi="Times New Roman" w:cs="Times New Roman"/>
          <w:b/>
          <w:sz w:val="24"/>
          <w:szCs w:val="24"/>
        </w:rPr>
        <w:t>X</w:t>
      </w:r>
      <w:r w:rsidRPr="00EB0992">
        <w:rPr>
          <w:rFonts w:ascii="Times New Roman" w:hAnsi="Times New Roman" w:cs="Times New Roman"/>
          <w:b/>
          <w:sz w:val="24"/>
          <w:szCs w:val="24"/>
          <w:lang w:val="en-US"/>
        </w:rPr>
        <w:t>III</w:t>
      </w:r>
      <w:r w:rsidR="002F283C">
        <w:rPr>
          <w:rFonts w:ascii="Times New Roman" w:hAnsi="Times New Roman" w:cs="Times New Roman"/>
          <w:b/>
          <w:sz w:val="24"/>
          <w:szCs w:val="24"/>
        </w:rPr>
        <w:t>. Адреса и банковские реквизиты Сторон</w:t>
      </w:r>
    </w:p>
    <w:p w:rsidR="00AA33B5" w:rsidRDefault="00AA33B5">
      <w:pPr>
        <w:pStyle w:val="ConsPlusNormal0"/>
        <w:jc w:val="both"/>
        <w:rPr>
          <w:rFonts w:ascii="Times New Roman" w:hAnsi="Times New Roman" w:cs="Times New Roman"/>
          <w:sz w:val="24"/>
          <w:szCs w:val="24"/>
        </w:rPr>
      </w:pPr>
    </w:p>
    <w:tbl>
      <w:tblPr>
        <w:tblW w:w="10173" w:type="dxa"/>
        <w:tblInd w:w="108" w:type="dxa"/>
        <w:tblLayout w:type="fixed"/>
        <w:tblLook w:val="04A0" w:firstRow="1" w:lastRow="0" w:firstColumn="1" w:lastColumn="0" w:noHBand="0" w:noVBand="1"/>
      </w:tblPr>
      <w:tblGrid>
        <w:gridCol w:w="5211"/>
        <w:gridCol w:w="4962"/>
      </w:tblGrid>
      <w:tr w:rsidR="00AA33B5" w:rsidRPr="00795F66">
        <w:tc>
          <w:tcPr>
            <w:tcW w:w="5210" w:type="dxa"/>
            <w:shd w:val="clear" w:color="auto" w:fill="auto"/>
          </w:tcPr>
          <w:p w:rsidR="00AA33B5" w:rsidRPr="00795F66" w:rsidRDefault="002F283C">
            <w:pPr>
              <w:widowControl w:val="0"/>
              <w:spacing w:after="0" w:line="240" w:lineRule="auto"/>
              <w:contextualSpacing/>
              <w:rPr>
                <w:rFonts w:ascii="Times New Roman" w:hAnsi="Times New Roman" w:cs="Times New Roman"/>
                <w:b/>
                <w:bCs/>
                <w:color w:val="000000"/>
                <w:kern w:val="2"/>
                <w:sz w:val="24"/>
                <w:szCs w:val="24"/>
              </w:rPr>
            </w:pPr>
            <w:r w:rsidRPr="00795F66">
              <w:rPr>
                <w:rFonts w:ascii="Times New Roman" w:hAnsi="Times New Roman" w:cs="Times New Roman"/>
                <w:b/>
                <w:bCs/>
                <w:color w:val="000000"/>
                <w:kern w:val="2"/>
                <w:sz w:val="24"/>
                <w:szCs w:val="24"/>
              </w:rPr>
              <w:t>Заказчик:</w:t>
            </w:r>
          </w:p>
          <w:p w:rsidR="00AA33B5" w:rsidRPr="00795F66" w:rsidRDefault="002F283C">
            <w:pPr>
              <w:spacing w:after="0" w:line="240" w:lineRule="auto"/>
              <w:rPr>
                <w:rFonts w:ascii="Times New Roman" w:eastAsia="Times New Roman" w:hAnsi="Times New Roman"/>
                <w:sz w:val="24"/>
                <w:szCs w:val="24"/>
                <w:lang w:eastAsia="ru-RU"/>
              </w:rPr>
            </w:pPr>
            <w:r w:rsidRPr="00795F66">
              <w:rPr>
                <w:rFonts w:ascii="Times New Roman" w:eastAsia="Times New Roman" w:hAnsi="Times New Roman"/>
                <w:sz w:val="24"/>
                <w:szCs w:val="24"/>
                <w:lang w:eastAsia="ru-RU"/>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AA33B5" w:rsidRPr="00795F66" w:rsidRDefault="002F283C">
            <w:pPr>
              <w:spacing w:after="0" w:line="240" w:lineRule="auto"/>
              <w:rPr>
                <w:rFonts w:ascii="Times New Roman" w:eastAsia="Times New Roman" w:hAnsi="Times New Roman"/>
                <w:sz w:val="24"/>
                <w:szCs w:val="24"/>
                <w:lang w:eastAsia="ru-RU"/>
              </w:rPr>
            </w:pPr>
            <w:r w:rsidRPr="00795F66">
              <w:rPr>
                <w:rFonts w:ascii="Times New Roman" w:eastAsia="Times New Roman" w:hAnsi="Times New Roman"/>
                <w:sz w:val="24"/>
                <w:szCs w:val="24"/>
                <w:lang w:eastAsia="ru-RU"/>
              </w:rPr>
              <w:t>354340, г. Сочи, Адлерский район ул. Карла Маркса, д.8</w:t>
            </w:r>
          </w:p>
          <w:p w:rsidR="00AA33B5" w:rsidRPr="00795F66" w:rsidRDefault="002F283C">
            <w:pPr>
              <w:spacing w:after="0" w:line="240" w:lineRule="auto"/>
              <w:rPr>
                <w:rFonts w:ascii="Times New Roman" w:eastAsia="Times New Roman" w:hAnsi="Times New Roman"/>
                <w:sz w:val="24"/>
                <w:szCs w:val="24"/>
                <w:lang w:eastAsia="ru-RU"/>
              </w:rPr>
            </w:pPr>
            <w:r w:rsidRPr="00795F66">
              <w:rPr>
                <w:rFonts w:ascii="Times New Roman" w:eastAsia="Times New Roman" w:hAnsi="Times New Roman"/>
                <w:sz w:val="24"/>
                <w:szCs w:val="24"/>
                <w:lang w:eastAsia="ru-RU"/>
              </w:rPr>
              <w:t>ИНН 2317026788 КПП231701001</w:t>
            </w:r>
          </w:p>
          <w:p w:rsidR="00AA33B5" w:rsidRPr="00795F66" w:rsidRDefault="002F283C">
            <w:pPr>
              <w:spacing w:after="0" w:line="240" w:lineRule="auto"/>
              <w:rPr>
                <w:rFonts w:ascii="Times New Roman" w:eastAsia="Times New Roman" w:hAnsi="Times New Roman"/>
                <w:sz w:val="24"/>
                <w:szCs w:val="24"/>
                <w:lang w:eastAsia="ru-RU"/>
              </w:rPr>
            </w:pPr>
            <w:r w:rsidRPr="00795F66">
              <w:rPr>
                <w:rFonts w:ascii="Times New Roman" w:eastAsia="Times New Roman" w:hAnsi="Times New Roman"/>
                <w:sz w:val="24"/>
                <w:szCs w:val="24"/>
                <w:lang w:eastAsia="ru-RU"/>
              </w:rPr>
              <w:t>ОГРН: 1022302723409</w:t>
            </w:r>
          </w:p>
          <w:p w:rsidR="00AA33B5" w:rsidRPr="00795F66" w:rsidRDefault="002F283C">
            <w:pPr>
              <w:spacing w:after="0" w:line="240" w:lineRule="auto"/>
              <w:rPr>
                <w:rFonts w:ascii="Times New Roman" w:eastAsia="Times New Roman" w:hAnsi="Times New Roman"/>
                <w:sz w:val="24"/>
                <w:szCs w:val="24"/>
                <w:lang w:eastAsia="ru-RU"/>
              </w:rPr>
            </w:pPr>
            <w:r w:rsidRPr="00795F66">
              <w:rPr>
                <w:rFonts w:ascii="Times New Roman" w:eastAsia="Times New Roman" w:hAnsi="Times New Roman"/>
                <w:sz w:val="24"/>
                <w:szCs w:val="24"/>
                <w:lang w:eastAsia="ru-RU"/>
              </w:rPr>
              <w:t>р\с 03214643000000011800</w:t>
            </w:r>
          </w:p>
          <w:p w:rsidR="00BE0C8A" w:rsidRPr="00BE0C8A" w:rsidRDefault="00BE0C8A" w:rsidP="00BE0C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 получателя</w:t>
            </w:r>
            <w:r w:rsidR="002F283C" w:rsidRPr="00795F66">
              <w:rPr>
                <w:rFonts w:ascii="Times New Roman" w:eastAsia="Times New Roman" w:hAnsi="Times New Roman"/>
                <w:sz w:val="24"/>
                <w:szCs w:val="24"/>
                <w:lang w:eastAsia="ru-RU"/>
              </w:rPr>
              <w:t xml:space="preserve">: </w:t>
            </w:r>
            <w:r w:rsidRPr="00BE0C8A">
              <w:rPr>
                <w:rFonts w:ascii="Times New Roman" w:eastAsia="Times New Roman" w:hAnsi="Times New Roman"/>
                <w:sz w:val="24"/>
                <w:szCs w:val="24"/>
                <w:lang w:eastAsia="ru-RU"/>
              </w:rPr>
              <w:t xml:space="preserve">ОКЦ №1 ЮГУ Банка России//УФК по Краснодарскому краю г.Кранодар л/с 20186Х56810 </w:t>
            </w:r>
          </w:p>
          <w:p w:rsidR="00BE0C8A" w:rsidRPr="00BE0C8A" w:rsidRDefault="00BE0C8A" w:rsidP="00BE0C8A">
            <w:pPr>
              <w:spacing w:after="0" w:line="240" w:lineRule="auto"/>
              <w:rPr>
                <w:rFonts w:ascii="Times New Roman" w:eastAsia="Times New Roman" w:hAnsi="Times New Roman"/>
                <w:sz w:val="24"/>
                <w:szCs w:val="24"/>
                <w:lang w:eastAsia="ru-RU"/>
              </w:rPr>
            </w:pPr>
            <w:r w:rsidRPr="00BE0C8A">
              <w:rPr>
                <w:rFonts w:ascii="Times New Roman" w:eastAsia="Times New Roman" w:hAnsi="Times New Roman"/>
                <w:sz w:val="24"/>
                <w:szCs w:val="24"/>
                <w:lang w:eastAsia="ru-RU"/>
              </w:rPr>
              <w:t>БИК ТОФК 010349101</w:t>
            </w:r>
          </w:p>
          <w:p w:rsidR="00BE0C8A" w:rsidRPr="00BE0C8A" w:rsidRDefault="00BE0C8A" w:rsidP="00BE0C8A">
            <w:pPr>
              <w:spacing w:after="0" w:line="240" w:lineRule="auto"/>
              <w:rPr>
                <w:rFonts w:ascii="Times New Roman" w:eastAsia="Times New Roman" w:hAnsi="Times New Roman"/>
                <w:sz w:val="24"/>
                <w:szCs w:val="24"/>
                <w:lang w:eastAsia="ru-RU"/>
              </w:rPr>
            </w:pPr>
            <w:r w:rsidRPr="00BE0C8A">
              <w:rPr>
                <w:rFonts w:ascii="Times New Roman" w:eastAsia="Times New Roman" w:hAnsi="Times New Roman"/>
                <w:sz w:val="24"/>
                <w:szCs w:val="24"/>
                <w:lang w:eastAsia="ru-RU"/>
              </w:rPr>
              <w:t>ЕКС 40102810945370000010</w:t>
            </w:r>
          </w:p>
          <w:p w:rsidR="00BE0C8A" w:rsidRPr="00BE0C8A" w:rsidRDefault="00BE0C8A" w:rsidP="00BE0C8A">
            <w:pPr>
              <w:spacing w:after="0" w:line="240" w:lineRule="auto"/>
              <w:rPr>
                <w:rFonts w:ascii="Times New Roman" w:eastAsia="Times New Roman" w:hAnsi="Times New Roman"/>
                <w:sz w:val="24"/>
                <w:szCs w:val="24"/>
                <w:lang w:eastAsia="ru-RU"/>
              </w:rPr>
            </w:pPr>
            <w:r w:rsidRPr="00BE0C8A">
              <w:rPr>
                <w:rFonts w:ascii="Times New Roman" w:eastAsia="Times New Roman" w:hAnsi="Times New Roman"/>
                <w:sz w:val="24"/>
                <w:szCs w:val="24"/>
                <w:lang w:eastAsia="ru-RU"/>
              </w:rPr>
              <w:t>тел/факс (862) 240-51-36, 240-52-65</w:t>
            </w:r>
          </w:p>
          <w:p w:rsidR="00BE0C8A" w:rsidRPr="00BE0C8A" w:rsidRDefault="00BE0C8A" w:rsidP="00BE0C8A">
            <w:pPr>
              <w:spacing w:after="0" w:line="240" w:lineRule="auto"/>
              <w:rPr>
                <w:rFonts w:ascii="Times New Roman" w:eastAsia="Times New Roman" w:hAnsi="Times New Roman"/>
                <w:sz w:val="24"/>
                <w:szCs w:val="24"/>
                <w:lang w:val="en-US" w:eastAsia="ru-RU"/>
              </w:rPr>
            </w:pPr>
            <w:r w:rsidRPr="00BE0C8A">
              <w:rPr>
                <w:rFonts w:ascii="Times New Roman" w:eastAsia="Times New Roman" w:hAnsi="Times New Roman"/>
                <w:sz w:val="24"/>
                <w:szCs w:val="24"/>
                <w:lang w:val="en-US" w:eastAsia="ru-RU"/>
              </w:rPr>
              <w:t xml:space="preserve">e-mail: </w:t>
            </w:r>
            <w:r w:rsidRPr="00BE0C8A">
              <w:rPr>
                <w:rFonts w:ascii="Times New Roman" w:eastAsia="Times New Roman" w:hAnsi="Times New Roman"/>
                <w:sz w:val="24"/>
                <w:szCs w:val="24"/>
                <w:u w:val="single"/>
                <w:lang w:val="en-US" w:eastAsia="ru-RU"/>
              </w:rPr>
              <w:t>kgpbz@mail.ru</w:t>
            </w:r>
          </w:p>
          <w:p w:rsidR="00AA33B5" w:rsidRPr="00BE0C8A" w:rsidRDefault="00AA33B5" w:rsidP="00BE0C8A">
            <w:pPr>
              <w:spacing w:after="0" w:line="240" w:lineRule="auto"/>
              <w:rPr>
                <w:rFonts w:ascii="Times New Roman" w:eastAsia="Times New Roman" w:hAnsi="Times New Roman"/>
                <w:sz w:val="24"/>
                <w:szCs w:val="24"/>
                <w:lang w:val="en-US" w:eastAsia="ru-RU"/>
              </w:rPr>
            </w:pPr>
          </w:p>
          <w:p w:rsidR="00BE0C8A" w:rsidRPr="00BE0C8A" w:rsidRDefault="00BE0C8A" w:rsidP="00BE0C8A">
            <w:pPr>
              <w:widowControl w:val="0"/>
              <w:spacing w:after="0" w:line="240" w:lineRule="auto"/>
              <w:contextualSpacing/>
              <w:rPr>
                <w:rFonts w:ascii="Times New Roman" w:eastAsia="Times New Roman" w:hAnsi="Times New Roman"/>
                <w:sz w:val="24"/>
                <w:szCs w:val="24"/>
                <w:lang w:val="en-US" w:eastAsia="ru-RU"/>
              </w:rPr>
            </w:pPr>
            <w:r w:rsidRPr="00BE0C8A">
              <w:rPr>
                <w:rFonts w:ascii="Times New Roman" w:eastAsia="Times New Roman" w:hAnsi="Times New Roman"/>
                <w:sz w:val="24"/>
                <w:szCs w:val="24"/>
                <w:lang w:val="en-US" w:eastAsia="ru-RU"/>
              </w:rPr>
              <w:t>____________/_______/</w:t>
            </w:r>
          </w:p>
          <w:p w:rsidR="00AA33B5" w:rsidRPr="00795F66" w:rsidRDefault="00BE0C8A" w:rsidP="00BE0C8A">
            <w:pPr>
              <w:widowControl w:val="0"/>
              <w:spacing w:after="0" w:line="240" w:lineRule="auto"/>
              <w:contextualSpacing/>
              <w:rPr>
                <w:rFonts w:ascii="Times New Roman" w:hAnsi="Times New Roman" w:cs="Times New Roman"/>
                <w:bCs/>
                <w:color w:val="000000"/>
                <w:kern w:val="2"/>
                <w:sz w:val="24"/>
                <w:szCs w:val="24"/>
              </w:rPr>
            </w:pPr>
            <w:r>
              <w:rPr>
                <w:rFonts w:ascii="Times New Roman" w:eastAsia="Times New Roman" w:hAnsi="Times New Roman"/>
                <w:sz w:val="24"/>
                <w:szCs w:val="24"/>
                <w:lang w:eastAsia="ru-RU"/>
              </w:rPr>
              <w:t>М.П.</w:t>
            </w:r>
          </w:p>
          <w:p w:rsidR="00AA33B5" w:rsidRPr="00795F66" w:rsidRDefault="00AA33B5">
            <w:pPr>
              <w:widowControl w:val="0"/>
              <w:spacing w:after="0" w:line="240" w:lineRule="auto"/>
              <w:ind w:left="280"/>
              <w:contextualSpacing/>
              <w:rPr>
                <w:rFonts w:ascii="Times New Roman" w:hAnsi="Times New Roman" w:cs="Times New Roman"/>
                <w:bCs/>
                <w:color w:val="000000"/>
                <w:kern w:val="2"/>
                <w:sz w:val="24"/>
                <w:szCs w:val="24"/>
              </w:rPr>
            </w:pPr>
          </w:p>
        </w:tc>
        <w:tc>
          <w:tcPr>
            <w:tcW w:w="4962" w:type="dxa"/>
            <w:shd w:val="clear" w:color="auto" w:fill="auto"/>
          </w:tcPr>
          <w:p w:rsidR="00AA33B5" w:rsidRDefault="002F283C">
            <w:pPr>
              <w:ind w:left="280"/>
              <w:contextualSpacing/>
              <w:rPr>
                <w:rFonts w:ascii="Times New Roman" w:hAnsi="Times New Roman" w:cs="Times New Roman"/>
                <w:b/>
                <w:bCs/>
                <w:color w:val="000000"/>
                <w:kern w:val="2"/>
                <w:sz w:val="24"/>
                <w:szCs w:val="24"/>
              </w:rPr>
            </w:pPr>
            <w:r w:rsidRPr="00795F66">
              <w:rPr>
                <w:rFonts w:ascii="Times New Roman" w:hAnsi="Times New Roman" w:cs="Times New Roman"/>
                <w:b/>
                <w:bCs/>
                <w:color w:val="000000"/>
                <w:kern w:val="2"/>
                <w:sz w:val="24"/>
                <w:szCs w:val="24"/>
              </w:rPr>
              <w:t>Исполнитель:</w:t>
            </w:r>
          </w:p>
          <w:p w:rsidR="00EB0992" w:rsidRPr="00795F66" w:rsidRDefault="00EB0992">
            <w:pPr>
              <w:ind w:left="280"/>
              <w:contextualSpacing/>
              <w:rPr>
                <w:rFonts w:ascii="Times New Roman" w:hAnsi="Times New Roman" w:cs="Times New Roman"/>
                <w:b/>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2F283C">
            <w:pPr>
              <w:ind w:left="280"/>
              <w:contextualSpacing/>
              <w:rPr>
                <w:rFonts w:ascii="Times New Roman" w:hAnsi="Times New Roman" w:cs="Times New Roman"/>
                <w:bCs/>
                <w:color w:val="000000"/>
                <w:kern w:val="2"/>
                <w:sz w:val="24"/>
                <w:szCs w:val="24"/>
              </w:rPr>
            </w:pPr>
            <w:r w:rsidRPr="00795F66">
              <w:rPr>
                <w:rFonts w:ascii="Times New Roman" w:hAnsi="Times New Roman" w:cs="Times New Roman"/>
                <w:bCs/>
                <w:color w:val="000000"/>
                <w:kern w:val="2"/>
                <w:sz w:val="24"/>
                <w:szCs w:val="24"/>
              </w:rPr>
              <w:br/>
            </w:r>
            <w:r w:rsidRPr="00795F66">
              <w:rPr>
                <w:rFonts w:ascii="Times New Roman" w:hAnsi="Times New Roman" w:cs="Times New Roman"/>
                <w:bCs/>
                <w:color w:val="000000"/>
                <w:kern w:val="2"/>
                <w:sz w:val="24"/>
                <w:szCs w:val="24"/>
              </w:rPr>
              <w:br/>
            </w: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p w:rsidR="00AA33B5" w:rsidRPr="00795F66" w:rsidRDefault="00AA33B5">
            <w:pPr>
              <w:ind w:left="280"/>
              <w:contextualSpacing/>
              <w:rPr>
                <w:rFonts w:ascii="Times New Roman" w:hAnsi="Times New Roman" w:cs="Times New Roman"/>
                <w:bCs/>
                <w:color w:val="000000"/>
                <w:kern w:val="2"/>
                <w:sz w:val="24"/>
                <w:szCs w:val="24"/>
              </w:rPr>
            </w:pPr>
          </w:p>
        </w:tc>
      </w:tr>
      <w:tr w:rsidR="00AA33B5" w:rsidRPr="00795F66">
        <w:tc>
          <w:tcPr>
            <w:tcW w:w="5210" w:type="dxa"/>
            <w:shd w:val="clear" w:color="auto" w:fill="auto"/>
          </w:tcPr>
          <w:p w:rsidR="00AA33B5" w:rsidRPr="00795F66" w:rsidRDefault="00AA33B5">
            <w:pPr>
              <w:widowControl w:val="0"/>
              <w:spacing w:after="0" w:line="240" w:lineRule="auto"/>
              <w:ind w:left="280"/>
              <w:contextualSpacing/>
              <w:rPr>
                <w:rStyle w:val="FontStyle14"/>
                <w:b w:val="0"/>
                <w:color w:val="000000"/>
                <w:kern w:val="2"/>
                <w:sz w:val="24"/>
                <w:szCs w:val="24"/>
              </w:rPr>
            </w:pPr>
          </w:p>
        </w:tc>
        <w:tc>
          <w:tcPr>
            <w:tcW w:w="4962" w:type="dxa"/>
            <w:shd w:val="clear" w:color="auto" w:fill="auto"/>
          </w:tcPr>
          <w:p w:rsidR="00AA33B5" w:rsidRPr="00795F66" w:rsidRDefault="00AA33B5">
            <w:pPr>
              <w:ind w:left="280"/>
              <w:contextualSpacing/>
              <w:rPr>
                <w:rStyle w:val="FontStyle15"/>
                <w:bCs/>
                <w:color w:val="000000"/>
                <w:kern w:val="2"/>
                <w:sz w:val="24"/>
                <w:szCs w:val="24"/>
              </w:rPr>
            </w:pPr>
          </w:p>
        </w:tc>
      </w:tr>
    </w:tbl>
    <w:p w:rsidR="00AA33B5" w:rsidRDefault="00AA33B5">
      <w:pPr>
        <w:pStyle w:val="ConsPlusNormal0"/>
        <w:jc w:val="right"/>
        <w:outlineLvl w:val="1"/>
        <w:rPr>
          <w:rFonts w:ascii="Times New Roman" w:hAnsi="Times New Roman" w:cs="Times New Roman"/>
          <w:sz w:val="24"/>
          <w:szCs w:val="24"/>
        </w:rPr>
      </w:pPr>
    </w:p>
    <w:p w:rsidR="00AA33B5" w:rsidRDefault="00AA33B5">
      <w:pPr>
        <w:pStyle w:val="ConsPlusNormal0"/>
        <w:jc w:val="right"/>
        <w:outlineLvl w:val="1"/>
        <w:rPr>
          <w:rFonts w:ascii="Times New Roman" w:hAnsi="Times New Roman" w:cs="Times New Roman"/>
          <w:sz w:val="24"/>
          <w:szCs w:val="24"/>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AA33B5">
      <w:pPr>
        <w:pStyle w:val="ConsPlusNormal0"/>
        <w:jc w:val="right"/>
        <w:outlineLvl w:val="1"/>
        <w:rPr>
          <w:rFonts w:ascii="Times New Roman" w:hAnsi="Times New Roman" w:cs="Times New Roman"/>
          <w:sz w:val="24"/>
          <w:szCs w:val="24"/>
          <w:lang w:val="en-US"/>
        </w:rPr>
      </w:pPr>
    </w:p>
    <w:p w:rsidR="00AA33B5" w:rsidRPr="00EB0992" w:rsidRDefault="00AA33B5" w:rsidP="00145FFB">
      <w:pPr>
        <w:pStyle w:val="ConsPlusNormal0"/>
        <w:outlineLvl w:val="1"/>
        <w:rPr>
          <w:rFonts w:ascii="Times New Roman" w:hAnsi="Times New Roman" w:cs="Times New Roman"/>
          <w:sz w:val="24"/>
          <w:szCs w:val="24"/>
        </w:rPr>
      </w:pPr>
    </w:p>
    <w:p w:rsidR="00AA33B5" w:rsidRDefault="00AA33B5">
      <w:pPr>
        <w:pStyle w:val="ConsPlusNormal0"/>
        <w:jc w:val="right"/>
        <w:outlineLvl w:val="1"/>
        <w:rPr>
          <w:rFonts w:ascii="Times New Roman" w:hAnsi="Times New Roman" w:cs="Times New Roman"/>
          <w:sz w:val="24"/>
          <w:szCs w:val="24"/>
          <w:lang w:val="en-US"/>
        </w:rPr>
      </w:pPr>
    </w:p>
    <w:p w:rsidR="00AA33B5" w:rsidRDefault="002F283C">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AA33B5" w:rsidRDefault="002F283C">
      <w:pPr>
        <w:pStyle w:val="ConsPlusNormal0"/>
        <w:jc w:val="right"/>
        <w:rPr>
          <w:rFonts w:ascii="Times New Roman" w:hAnsi="Times New Roman" w:cs="Times New Roman"/>
          <w:sz w:val="24"/>
          <w:szCs w:val="24"/>
        </w:rPr>
      </w:pPr>
      <w:r>
        <w:rPr>
          <w:rFonts w:ascii="Times New Roman" w:hAnsi="Times New Roman" w:cs="Times New Roman"/>
          <w:sz w:val="24"/>
          <w:szCs w:val="24"/>
        </w:rPr>
        <w:t>к Договору</w:t>
      </w:r>
    </w:p>
    <w:p w:rsidR="00D429EE" w:rsidRDefault="002F283C">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D429EE">
        <w:rPr>
          <w:rFonts w:ascii="Times New Roman" w:hAnsi="Times New Roman" w:cs="Times New Roman"/>
          <w:sz w:val="24"/>
          <w:szCs w:val="24"/>
        </w:rPr>
        <w:t xml:space="preserve">          </w:t>
      </w:r>
      <w:r w:rsidR="00D429EE">
        <w:rPr>
          <w:rFonts w:ascii="Times New Roman" w:hAnsi="Times New Roman" w:cs="Times New Roman"/>
          <w:sz w:val="24"/>
          <w:szCs w:val="24"/>
        </w:rPr>
        <w:t xml:space="preserve">                            </w:t>
      </w:r>
      <w:r w:rsidR="006954EF">
        <w:rPr>
          <w:rFonts w:ascii="Times New Roman" w:hAnsi="Times New Roman" w:cs="Times New Roman"/>
          <w:sz w:val="24"/>
          <w:szCs w:val="24"/>
        </w:rPr>
        <w:t>от «___»____</w:t>
      </w:r>
      <w:r>
        <w:rPr>
          <w:rFonts w:ascii="Times New Roman" w:hAnsi="Times New Roman" w:cs="Times New Roman"/>
          <w:sz w:val="24"/>
          <w:szCs w:val="24"/>
        </w:rPr>
        <w:t>202</w:t>
      </w:r>
      <w:r w:rsidR="00D429EE">
        <w:rPr>
          <w:rFonts w:ascii="Times New Roman" w:hAnsi="Times New Roman" w:cs="Times New Roman"/>
          <w:sz w:val="24"/>
          <w:szCs w:val="24"/>
        </w:rPr>
        <w:t>6</w:t>
      </w:r>
      <w:r w:rsidR="006954EF">
        <w:rPr>
          <w:rFonts w:ascii="Times New Roman" w:hAnsi="Times New Roman" w:cs="Times New Roman"/>
          <w:sz w:val="24"/>
          <w:szCs w:val="24"/>
        </w:rPr>
        <w:t xml:space="preserve"> г</w:t>
      </w:r>
      <w:r>
        <w:rPr>
          <w:rFonts w:ascii="Times New Roman" w:hAnsi="Times New Roman" w:cs="Times New Roman"/>
          <w:sz w:val="24"/>
          <w:szCs w:val="24"/>
        </w:rPr>
        <w:t xml:space="preserve"> </w:t>
      </w:r>
    </w:p>
    <w:p w:rsidR="00AA33B5" w:rsidRDefault="00D429EE">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002F283C">
        <w:rPr>
          <w:rFonts w:ascii="Times New Roman" w:hAnsi="Times New Roman" w:cs="Times New Roman"/>
          <w:sz w:val="24"/>
          <w:szCs w:val="24"/>
        </w:rPr>
        <w:t>N____________</w:t>
      </w:r>
    </w:p>
    <w:p w:rsidR="00AA33B5" w:rsidRDefault="002F283C">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p>
    <w:p w:rsidR="00AA33B5" w:rsidRDefault="002F283C">
      <w:pPr>
        <w:pStyle w:val="ConsPlusNormal0"/>
        <w:jc w:val="center"/>
        <w:rPr>
          <w:rFonts w:ascii="Times New Roman" w:hAnsi="Times New Roman" w:cs="Times New Roman"/>
          <w:b/>
          <w:sz w:val="24"/>
          <w:szCs w:val="24"/>
        </w:rPr>
      </w:pPr>
      <w:bookmarkStart w:id="12" w:name="P525"/>
      <w:bookmarkEnd w:id="12"/>
      <w:r>
        <w:rPr>
          <w:rFonts w:ascii="Times New Roman" w:hAnsi="Times New Roman" w:cs="Times New Roman"/>
          <w:b/>
          <w:sz w:val="24"/>
          <w:szCs w:val="24"/>
        </w:rPr>
        <w:t>Техническое задание</w:t>
      </w:r>
    </w:p>
    <w:p w:rsidR="00AA33B5" w:rsidRDefault="002F283C">
      <w:pPr>
        <w:pStyle w:val="ConsPlusNormal0"/>
        <w:jc w:val="center"/>
        <w:rPr>
          <w:rFonts w:ascii="Times New Roman" w:hAnsi="Times New Roman" w:cs="Times New Roman"/>
          <w:b/>
          <w:sz w:val="24"/>
          <w:szCs w:val="24"/>
        </w:rPr>
      </w:pPr>
      <w:r>
        <w:rPr>
          <w:rFonts w:ascii="Times New Roman" w:hAnsi="Times New Roman" w:cs="Times New Roman"/>
          <w:b/>
          <w:sz w:val="24"/>
          <w:szCs w:val="24"/>
        </w:rPr>
        <w:t>на оказание услуг по диагностике, техническому обслуживанию</w:t>
      </w:r>
    </w:p>
    <w:p w:rsidR="00AA33B5" w:rsidRDefault="006954EF">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и ремонту </w:t>
      </w:r>
      <w:r w:rsidR="00EB0992" w:rsidRPr="00EB0992">
        <w:rPr>
          <w:rFonts w:ascii="Times New Roman" w:hAnsi="Times New Roman" w:cs="Times New Roman"/>
          <w:b/>
          <w:sz w:val="24"/>
          <w:szCs w:val="24"/>
        </w:rPr>
        <w:t>автотранспортных средств</w:t>
      </w:r>
    </w:p>
    <w:p w:rsidR="00AA33B5" w:rsidRDefault="00AA33B5">
      <w:pPr>
        <w:pStyle w:val="ConsPlusNormal0"/>
        <w:jc w:val="center"/>
        <w:rPr>
          <w:rFonts w:ascii="Times New Roman" w:hAnsi="Times New Roman" w:cs="Times New Roman"/>
          <w:color w:val="0000FF"/>
          <w:sz w:val="24"/>
          <w:szCs w:val="24"/>
        </w:rPr>
      </w:pPr>
    </w:p>
    <w:p w:rsidR="00AA33B5" w:rsidRDefault="002F283C">
      <w:pPr>
        <w:pStyle w:val="ConsPlusNormal0"/>
        <w:jc w:val="both"/>
        <w:rPr>
          <w:rFonts w:ascii="Times New Roman" w:hAnsi="Times New Roman" w:cs="Times New Roman"/>
          <w:b/>
          <w:sz w:val="24"/>
          <w:szCs w:val="24"/>
        </w:rPr>
      </w:pPr>
      <w:r>
        <w:rPr>
          <w:rFonts w:ascii="Times New Roman" w:hAnsi="Times New Roman" w:cs="Times New Roman"/>
          <w:b/>
          <w:sz w:val="24"/>
          <w:szCs w:val="24"/>
        </w:rPr>
        <w:t xml:space="preserve">УСЛОВИЯ ОКАЗАНИЯ УСЛУГ </w:t>
      </w:r>
    </w:p>
    <w:p w:rsidR="00AA33B5" w:rsidRPr="00EB0992" w:rsidRDefault="002F283C">
      <w:pPr>
        <w:pStyle w:val="ConsPlusNormal0"/>
        <w:jc w:val="both"/>
        <w:rPr>
          <w:rFonts w:ascii="Times New Roman" w:hAnsi="Times New Roman" w:cs="Times New Roman"/>
          <w:sz w:val="24"/>
          <w:szCs w:val="24"/>
        </w:rPr>
      </w:pPr>
      <w:r>
        <w:rPr>
          <w:rFonts w:ascii="Times New Roman" w:hAnsi="Times New Roman" w:cs="Times New Roman"/>
          <w:sz w:val="24"/>
          <w:szCs w:val="24"/>
        </w:rPr>
        <w:t>1. Оказываемые услуги (работы) по ремонту и техническому обслуживанию автотранспортных</w:t>
      </w:r>
      <w:r w:rsidR="00EB0992">
        <w:rPr>
          <w:rFonts w:ascii="Times New Roman" w:hAnsi="Times New Roman" w:cs="Times New Roman"/>
          <w:sz w:val="24"/>
          <w:szCs w:val="24"/>
        </w:rPr>
        <w:t xml:space="preserve"> средств Заказчика производятся </w:t>
      </w:r>
      <w:r w:rsidRPr="004270EE">
        <w:rPr>
          <w:rFonts w:ascii="Times New Roman" w:hAnsi="Times New Roman" w:cs="Times New Roman"/>
          <w:color w:val="000000"/>
          <w:sz w:val="24"/>
          <w:szCs w:val="24"/>
        </w:rPr>
        <w:t>на сервисном центре Исполнителя по адресу</w:t>
      </w:r>
      <w:r w:rsidR="00EB0992" w:rsidRPr="004270EE">
        <w:rPr>
          <w:rFonts w:ascii="Times New Roman" w:hAnsi="Times New Roman" w:cs="Times New Roman"/>
          <w:color w:val="000000"/>
          <w:sz w:val="24"/>
          <w:szCs w:val="24"/>
        </w:rPr>
        <w:t>: Краснодарский край, г.Сочи</w:t>
      </w:r>
      <w:r w:rsidRPr="004270EE">
        <w:rPr>
          <w:rFonts w:ascii="Times New Roman" w:hAnsi="Times New Roman" w:cs="Times New Roman"/>
          <w:color w:val="000000"/>
          <w:sz w:val="24"/>
          <w:szCs w:val="24"/>
        </w:rPr>
        <w:t>,</w:t>
      </w:r>
      <w:r w:rsidR="00EB0992" w:rsidRPr="004270EE">
        <w:rPr>
          <w:rFonts w:ascii="Times New Roman" w:hAnsi="Times New Roman" w:cs="Times New Roman"/>
          <w:color w:val="000000"/>
          <w:sz w:val="24"/>
          <w:szCs w:val="24"/>
        </w:rPr>
        <w:t xml:space="preserve"> Адлерский район, ул.______</w:t>
      </w:r>
      <w:r w:rsidR="00EB0992">
        <w:rPr>
          <w:rFonts w:ascii="Times New Roman" w:hAnsi="Times New Roman" w:cs="Times New Roman"/>
          <w:color w:val="FF0000"/>
          <w:sz w:val="24"/>
          <w:szCs w:val="24"/>
        </w:rPr>
        <w:t xml:space="preserve"> </w:t>
      </w:r>
      <w:r>
        <w:rPr>
          <w:rFonts w:ascii="Times New Roman" w:hAnsi="Times New Roman" w:cs="Times New Roman"/>
          <w:sz w:val="24"/>
          <w:szCs w:val="24"/>
        </w:rPr>
        <w:t xml:space="preserve">с использованием собственного оборудования, расходных материалов и запасных частей, изготовленных (оригинальных) или рекомендованных к использованию заводом изготовителем. </w:t>
      </w:r>
    </w:p>
    <w:p w:rsidR="00AA33B5" w:rsidRDefault="002F283C">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2. Выполнение всех видов работ осуществляется в соответствии с техническими условиями, установленными для соответствующих марок транспортных средств </w:t>
      </w:r>
    </w:p>
    <w:p w:rsidR="00AA33B5" w:rsidRDefault="002F283C">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3. Предварительное диагностирование объемов работ,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без дополнительной оплаты. </w:t>
      </w:r>
    </w:p>
    <w:p w:rsidR="00AA33B5" w:rsidRDefault="002F283C">
      <w:pPr>
        <w:pStyle w:val="ConsPlusNormal0"/>
        <w:jc w:val="both"/>
        <w:rPr>
          <w:rFonts w:ascii="Times New Roman" w:hAnsi="Times New Roman" w:cs="Times New Roman"/>
          <w:color w:val="FF0000"/>
          <w:sz w:val="24"/>
          <w:szCs w:val="24"/>
        </w:rPr>
      </w:pPr>
      <w:r>
        <w:rPr>
          <w:rFonts w:ascii="Times New Roman" w:hAnsi="Times New Roman" w:cs="Times New Roman"/>
          <w:sz w:val="24"/>
          <w:szCs w:val="24"/>
        </w:rPr>
        <w:t xml:space="preserve">4. </w:t>
      </w:r>
      <w:r w:rsidRPr="004270EE">
        <w:rPr>
          <w:rFonts w:ascii="Times New Roman" w:hAnsi="Times New Roman" w:cs="Times New Roman"/>
          <w:color w:val="000000"/>
          <w:sz w:val="24"/>
          <w:szCs w:val="24"/>
        </w:rPr>
        <w:t>Доставка автотранспорта к месту ремонта и обратно осуществляется силами и средствами Заказчика.</w:t>
      </w:r>
      <w:r>
        <w:rPr>
          <w:rFonts w:ascii="Times New Roman" w:hAnsi="Times New Roman" w:cs="Times New Roman"/>
          <w:color w:val="FF0000"/>
          <w:sz w:val="24"/>
          <w:szCs w:val="24"/>
        </w:rPr>
        <w:t xml:space="preserve"> </w:t>
      </w:r>
    </w:p>
    <w:p w:rsidR="00AA33B5" w:rsidRDefault="00EB0992">
      <w:pPr>
        <w:pStyle w:val="ConsPlusNormal0"/>
        <w:jc w:val="both"/>
        <w:rPr>
          <w:rFonts w:ascii="Times New Roman" w:hAnsi="Times New Roman" w:cs="Times New Roman"/>
          <w:sz w:val="24"/>
          <w:szCs w:val="24"/>
        </w:rPr>
      </w:pPr>
      <w:r>
        <w:rPr>
          <w:rFonts w:ascii="Times New Roman" w:hAnsi="Times New Roman" w:cs="Times New Roman"/>
          <w:sz w:val="24"/>
          <w:szCs w:val="24"/>
        </w:rPr>
        <w:t>5</w:t>
      </w:r>
      <w:r w:rsidR="002F283C">
        <w:rPr>
          <w:rFonts w:ascii="Times New Roman" w:hAnsi="Times New Roman" w:cs="Times New Roman"/>
          <w:sz w:val="24"/>
          <w:szCs w:val="24"/>
        </w:rPr>
        <w:t xml:space="preserve">. Исполнитель принимает на себя обязанности по утилизации отходов, возникших при проведении ремонта автомобилей Заказчика. </w:t>
      </w:r>
    </w:p>
    <w:p w:rsidR="00AA33B5" w:rsidRDefault="00EB0992">
      <w:pPr>
        <w:pStyle w:val="ConsPlusNormal0"/>
        <w:jc w:val="both"/>
        <w:rPr>
          <w:rFonts w:ascii="Times New Roman" w:hAnsi="Times New Roman" w:cs="Times New Roman"/>
          <w:sz w:val="24"/>
          <w:szCs w:val="24"/>
        </w:rPr>
      </w:pPr>
      <w:r>
        <w:rPr>
          <w:rFonts w:ascii="Times New Roman" w:hAnsi="Times New Roman" w:cs="Times New Roman"/>
          <w:sz w:val="24"/>
          <w:szCs w:val="24"/>
        </w:rPr>
        <w:t>6</w:t>
      </w:r>
      <w:r w:rsidR="002F283C">
        <w:rPr>
          <w:rFonts w:ascii="Times New Roman" w:hAnsi="Times New Roman" w:cs="Times New Roman"/>
          <w:sz w:val="24"/>
          <w:szCs w:val="24"/>
        </w:rPr>
        <w:t xml:space="preserve">. Исполнитель предоставляет представителю Заказчика возможность осуществления контроля за выполняемыми работами по ремонту и техническому обслуживанию автотранспорта. </w:t>
      </w:r>
    </w:p>
    <w:p w:rsidR="00AA33B5" w:rsidRDefault="00EB0992">
      <w:pPr>
        <w:pStyle w:val="ConsPlusNormal0"/>
        <w:jc w:val="both"/>
        <w:rPr>
          <w:rFonts w:ascii="Times New Roman" w:hAnsi="Times New Roman" w:cs="Times New Roman"/>
          <w:sz w:val="24"/>
          <w:szCs w:val="24"/>
        </w:rPr>
      </w:pPr>
      <w:r>
        <w:rPr>
          <w:rFonts w:ascii="Times New Roman" w:hAnsi="Times New Roman" w:cs="Times New Roman"/>
          <w:sz w:val="24"/>
          <w:szCs w:val="24"/>
        </w:rPr>
        <w:t>7</w:t>
      </w:r>
      <w:r w:rsidR="002F283C">
        <w:rPr>
          <w:rFonts w:ascii="Times New Roman" w:hAnsi="Times New Roman" w:cs="Times New Roman"/>
          <w:sz w:val="24"/>
          <w:szCs w:val="24"/>
        </w:rPr>
        <w:t>. Исполнитель возвращает заме</w:t>
      </w:r>
      <w:r w:rsidR="00584FAC">
        <w:rPr>
          <w:rFonts w:ascii="Times New Roman" w:hAnsi="Times New Roman" w:cs="Times New Roman"/>
          <w:sz w:val="24"/>
          <w:szCs w:val="24"/>
        </w:rPr>
        <w:t>ненные узлы, агрегаты Заказчику</w:t>
      </w:r>
      <w:r w:rsidR="002F283C">
        <w:rPr>
          <w:rFonts w:ascii="Times New Roman" w:hAnsi="Times New Roman" w:cs="Times New Roman"/>
          <w:sz w:val="24"/>
          <w:szCs w:val="24"/>
        </w:rPr>
        <w:t xml:space="preserve"> (при наличии)</w:t>
      </w:r>
      <w:r w:rsidR="00584FAC">
        <w:rPr>
          <w:rFonts w:ascii="Times New Roman" w:hAnsi="Times New Roman" w:cs="Times New Roman"/>
          <w:sz w:val="24"/>
          <w:szCs w:val="24"/>
        </w:rPr>
        <w:t>.</w:t>
      </w:r>
    </w:p>
    <w:p w:rsidR="00AA33B5" w:rsidRDefault="00EB0992">
      <w:pPr>
        <w:pStyle w:val="ConsPlusNormal0"/>
        <w:jc w:val="both"/>
        <w:rPr>
          <w:rFonts w:ascii="Times New Roman" w:hAnsi="Times New Roman" w:cs="Times New Roman"/>
          <w:sz w:val="24"/>
          <w:szCs w:val="24"/>
        </w:rPr>
      </w:pPr>
      <w:r>
        <w:rPr>
          <w:rFonts w:ascii="Times New Roman" w:hAnsi="Times New Roman" w:cs="Times New Roman"/>
          <w:sz w:val="24"/>
          <w:szCs w:val="24"/>
        </w:rPr>
        <w:t>8</w:t>
      </w:r>
      <w:r w:rsidR="002F283C">
        <w:rPr>
          <w:rFonts w:ascii="Times New Roman" w:hAnsi="Times New Roman" w:cs="Times New Roman"/>
          <w:sz w:val="24"/>
          <w:szCs w:val="24"/>
        </w:rPr>
        <w:t xml:space="preserve">. Исполнитель выполняет работы по ремонту 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11.04.2001г. № 290. </w:t>
      </w:r>
    </w:p>
    <w:p w:rsidR="00A95582" w:rsidRDefault="00EB0992">
      <w:pPr>
        <w:pStyle w:val="ConsPlusNormal0"/>
        <w:jc w:val="both"/>
        <w:rPr>
          <w:rFonts w:ascii="Times New Roman" w:hAnsi="Times New Roman" w:cs="Times New Roman"/>
          <w:sz w:val="24"/>
          <w:szCs w:val="24"/>
        </w:rPr>
      </w:pPr>
      <w:r>
        <w:rPr>
          <w:rFonts w:ascii="Times New Roman" w:hAnsi="Times New Roman" w:cs="Times New Roman"/>
          <w:sz w:val="24"/>
          <w:szCs w:val="24"/>
        </w:rPr>
        <w:t>9</w:t>
      </w:r>
      <w:r w:rsidR="002F283C">
        <w:rPr>
          <w:rFonts w:ascii="Times New Roman" w:hAnsi="Times New Roman" w:cs="Times New Roman"/>
          <w:sz w:val="24"/>
          <w:szCs w:val="24"/>
        </w:rPr>
        <w:t>.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№1090 «О ПРАВИЛАХ ДОРОЖНОГО ДВИЖЕНИЯ»). ПЕРЕЧЕНЬ ТРАНСПОРТНЫХ СРЕДСТВ ЗАКАЗЧИКА</w:t>
      </w:r>
    </w:p>
    <w:p w:rsidR="00A95582" w:rsidRDefault="00A95582">
      <w:pPr>
        <w:pStyle w:val="ConsPlusNormal0"/>
        <w:jc w:val="both"/>
        <w:rPr>
          <w:rFonts w:ascii="Times New Roman" w:hAnsi="Times New Roman" w:cs="Times New Roman"/>
          <w:sz w:val="24"/>
          <w:szCs w:val="24"/>
        </w:rPr>
      </w:pPr>
    </w:p>
    <w:p w:rsidR="00AA33B5" w:rsidRDefault="002F283C">
      <w:pPr>
        <w:pStyle w:val="ConsPlusNormal0"/>
        <w:jc w:val="both"/>
        <w:rPr>
          <w:rFonts w:ascii="Times New Roman" w:hAnsi="Times New Roman" w:cs="Times New Roman"/>
          <w:b/>
          <w:bCs/>
          <w:color w:val="0000FF"/>
          <w:sz w:val="24"/>
          <w:szCs w:val="24"/>
        </w:rPr>
      </w:pPr>
      <w:r>
        <w:rPr>
          <w:rFonts w:ascii="Times New Roman" w:hAnsi="Times New Roman" w:cs="Times New Roman"/>
          <w:b/>
          <w:bCs/>
          <w:sz w:val="24"/>
          <w:szCs w:val="24"/>
        </w:rPr>
        <w:t>ПЕРЕЧЕНЬ УСЛУГ И СПЕЦИФИКАЦИЯ:</w:t>
      </w:r>
    </w:p>
    <w:tbl>
      <w:tblPr>
        <w:tblW w:w="3859" w:type="pct"/>
        <w:tblInd w:w="113" w:type="dxa"/>
        <w:tblLayout w:type="fixed"/>
        <w:tblLook w:val="01E0" w:firstRow="1" w:lastRow="1" w:firstColumn="1" w:lastColumn="1" w:noHBand="0" w:noVBand="0"/>
      </w:tblPr>
      <w:tblGrid>
        <w:gridCol w:w="607"/>
        <w:gridCol w:w="2791"/>
        <w:gridCol w:w="1842"/>
        <w:gridCol w:w="2693"/>
      </w:tblGrid>
      <w:tr w:rsidR="00584FAC" w:rsidRPr="00795F66" w:rsidTr="00AA7600">
        <w:tc>
          <w:tcPr>
            <w:tcW w:w="607" w:type="dxa"/>
            <w:tcBorders>
              <w:top w:val="single" w:sz="4" w:space="0" w:color="000000"/>
              <w:left w:val="single" w:sz="4" w:space="0" w:color="000000"/>
              <w:bottom w:val="single" w:sz="6" w:space="0" w:color="000000"/>
              <w:right w:val="single" w:sz="6" w:space="0" w:color="000000"/>
            </w:tcBorders>
            <w:vAlign w:val="center"/>
          </w:tcPr>
          <w:p w:rsidR="00584FAC" w:rsidRDefault="00584FAC">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2791" w:type="dxa"/>
            <w:tcBorders>
              <w:top w:val="single" w:sz="4" w:space="0" w:color="000000"/>
              <w:left w:val="single" w:sz="6" w:space="0" w:color="000000"/>
              <w:bottom w:val="single" w:sz="6" w:space="0" w:color="000000"/>
              <w:right w:val="single" w:sz="6" w:space="0" w:color="000000"/>
            </w:tcBorders>
            <w:vAlign w:val="center"/>
          </w:tcPr>
          <w:p w:rsidR="00584FAC" w:rsidRPr="00584FAC" w:rsidRDefault="00584FAC">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Инвентарный номер</w:t>
            </w:r>
          </w:p>
        </w:tc>
        <w:tc>
          <w:tcPr>
            <w:tcW w:w="1842" w:type="dxa"/>
            <w:tcBorders>
              <w:top w:val="single" w:sz="4" w:space="0" w:color="000000"/>
              <w:left w:val="single" w:sz="6" w:space="0" w:color="000000"/>
              <w:bottom w:val="single" w:sz="6" w:space="0" w:color="000000"/>
              <w:right w:val="single" w:sz="6" w:space="0" w:color="000000"/>
            </w:tcBorders>
            <w:vAlign w:val="center"/>
          </w:tcPr>
          <w:p w:rsidR="00584FAC" w:rsidRDefault="00584FAC">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Модель</w:t>
            </w:r>
          </w:p>
        </w:tc>
        <w:tc>
          <w:tcPr>
            <w:tcW w:w="2693" w:type="dxa"/>
            <w:tcBorders>
              <w:top w:val="single" w:sz="4" w:space="0" w:color="000000"/>
              <w:left w:val="single" w:sz="6" w:space="0" w:color="000000"/>
              <w:bottom w:val="single" w:sz="6" w:space="0" w:color="000000"/>
              <w:right w:val="single" w:sz="4" w:space="0" w:color="000000"/>
            </w:tcBorders>
            <w:vAlign w:val="center"/>
          </w:tcPr>
          <w:p w:rsidR="00584FAC" w:rsidRDefault="00584FAC" w:rsidP="00993CB8">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Гос.номер</w:t>
            </w:r>
          </w:p>
        </w:tc>
      </w:tr>
      <w:tr w:rsidR="00584FAC" w:rsidRPr="00795F66" w:rsidTr="00AA7600">
        <w:tc>
          <w:tcPr>
            <w:tcW w:w="607" w:type="dxa"/>
            <w:tcBorders>
              <w:top w:val="single" w:sz="6" w:space="0" w:color="000000"/>
              <w:left w:val="single" w:sz="4" w:space="0" w:color="000000"/>
              <w:bottom w:val="single" w:sz="6" w:space="0" w:color="000000"/>
              <w:right w:val="single" w:sz="6" w:space="0" w:color="000000"/>
            </w:tcBorders>
            <w:vAlign w:val="center"/>
          </w:tcPr>
          <w:p w:rsidR="00584FAC" w:rsidRDefault="00584FAC">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1</w:t>
            </w:r>
          </w:p>
        </w:tc>
        <w:tc>
          <w:tcPr>
            <w:tcW w:w="2791" w:type="dxa"/>
            <w:tcBorders>
              <w:top w:val="single" w:sz="6" w:space="0" w:color="000000"/>
              <w:left w:val="single" w:sz="6" w:space="0" w:color="000000"/>
              <w:bottom w:val="single" w:sz="6" w:space="0" w:color="000000"/>
              <w:right w:val="single" w:sz="6" w:space="0" w:color="000000"/>
            </w:tcBorders>
            <w:vAlign w:val="center"/>
          </w:tcPr>
          <w:p w:rsidR="00584FAC" w:rsidRPr="00777DB2" w:rsidRDefault="00804634">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21012500007</w:t>
            </w:r>
          </w:p>
        </w:tc>
        <w:tc>
          <w:tcPr>
            <w:tcW w:w="1842" w:type="dxa"/>
            <w:tcBorders>
              <w:top w:val="single" w:sz="6" w:space="0" w:color="000000"/>
              <w:left w:val="single" w:sz="6" w:space="0" w:color="000000"/>
              <w:bottom w:val="single" w:sz="6" w:space="0" w:color="000000"/>
              <w:right w:val="single" w:sz="6" w:space="0" w:color="000000"/>
            </w:tcBorders>
            <w:vAlign w:val="center"/>
          </w:tcPr>
          <w:p w:rsidR="00584FAC" w:rsidRDefault="00804634">
            <w:pPr>
              <w:pStyle w:val="ConsPlusNormal0"/>
              <w:jc w:val="center"/>
              <w:outlineLvl w:val="1"/>
              <w:rPr>
                <w:rFonts w:ascii="Times New Roman" w:hAnsi="Times New Roman" w:cs="Times New Roman"/>
                <w:sz w:val="24"/>
                <w:szCs w:val="24"/>
                <w:lang w:val="en-US"/>
              </w:rPr>
            </w:pPr>
            <w:r>
              <w:rPr>
                <w:rFonts w:ascii="Times New Roman" w:hAnsi="Times New Roman" w:cs="Times New Roman"/>
                <w:sz w:val="24"/>
                <w:szCs w:val="24"/>
                <w:lang w:val="en-US"/>
              </w:rPr>
              <w:t>UAZ PATRIOT</w:t>
            </w:r>
          </w:p>
        </w:tc>
        <w:tc>
          <w:tcPr>
            <w:tcW w:w="2693" w:type="dxa"/>
            <w:tcBorders>
              <w:top w:val="single" w:sz="6" w:space="0" w:color="000000"/>
              <w:left w:val="single" w:sz="6" w:space="0" w:color="000000"/>
              <w:bottom w:val="single" w:sz="6" w:space="0" w:color="000000"/>
              <w:right w:val="single" w:sz="4" w:space="0" w:color="000000"/>
            </w:tcBorders>
            <w:vAlign w:val="center"/>
          </w:tcPr>
          <w:p w:rsidR="00584FAC" w:rsidRPr="00804634" w:rsidRDefault="00804634">
            <w:pPr>
              <w:pStyle w:val="ConsPlusNormal0"/>
              <w:outlineLvl w:val="1"/>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lang w:val="en-US"/>
              </w:rPr>
              <w:t xml:space="preserve"> </w:t>
            </w:r>
            <w:r>
              <w:rPr>
                <w:rFonts w:ascii="Times New Roman" w:hAnsi="Times New Roman" w:cs="Times New Roman"/>
                <w:sz w:val="24"/>
                <w:szCs w:val="24"/>
              </w:rPr>
              <w:t>234</w:t>
            </w:r>
            <w:r>
              <w:rPr>
                <w:rFonts w:ascii="Times New Roman" w:hAnsi="Times New Roman" w:cs="Times New Roman"/>
                <w:sz w:val="24"/>
                <w:szCs w:val="24"/>
                <w:lang w:val="en-US"/>
              </w:rPr>
              <w:t xml:space="preserve"> </w:t>
            </w:r>
            <w:r>
              <w:rPr>
                <w:rFonts w:ascii="Times New Roman" w:hAnsi="Times New Roman" w:cs="Times New Roman"/>
                <w:sz w:val="24"/>
                <w:szCs w:val="24"/>
              </w:rPr>
              <w:t>АО</w:t>
            </w:r>
            <w:r>
              <w:rPr>
                <w:rFonts w:ascii="Times New Roman" w:hAnsi="Times New Roman" w:cs="Times New Roman"/>
                <w:sz w:val="24"/>
                <w:szCs w:val="24"/>
                <w:lang w:val="en-US"/>
              </w:rPr>
              <w:t>1</w:t>
            </w:r>
            <w:r>
              <w:rPr>
                <w:rFonts w:ascii="Times New Roman" w:hAnsi="Times New Roman" w:cs="Times New Roman"/>
                <w:sz w:val="24"/>
                <w:szCs w:val="24"/>
              </w:rPr>
              <w:t>93</w:t>
            </w:r>
          </w:p>
        </w:tc>
      </w:tr>
    </w:tbl>
    <w:p w:rsidR="00AA33B5" w:rsidRDefault="00AA33B5">
      <w:pPr>
        <w:pStyle w:val="ConsPlusNormal0"/>
        <w:jc w:val="both"/>
        <w:rPr>
          <w:rFonts w:ascii="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162"/>
        <w:gridCol w:w="1095"/>
        <w:gridCol w:w="1418"/>
        <w:gridCol w:w="1701"/>
        <w:gridCol w:w="2062"/>
      </w:tblGrid>
      <w:tr w:rsidR="00AA33B5" w:rsidRPr="00795F66" w:rsidTr="005E3DCC">
        <w:tc>
          <w:tcPr>
            <w:tcW w:w="841" w:type="dxa"/>
            <w:shd w:val="clear" w:color="auto" w:fill="auto"/>
          </w:tcPr>
          <w:p w:rsidR="00AA33B5" w:rsidRPr="00795F66" w:rsidRDefault="002F283C" w:rsidP="00795F66">
            <w:pPr>
              <w:pStyle w:val="ConsPlusNormal0"/>
              <w:jc w:val="both"/>
              <w:rPr>
                <w:rFonts w:ascii="Times New Roman" w:hAnsi="Times New Roman" w:cs="Times New Roman"/>
                <w:sz w:val="24"/>
                <w:szCs w:val="24"/>
              </w:rPr>
            </w:pPr>
            <w:r w:rsidRPr="00795F66">
              <w:rPr>
                <w:rFonts w:ascii="Times New Roman" w:hAnsi="Times New Roman" w:cs="Times New Roman"/>
                <w:sz w:val="24"/>
                <w:szCs w:val="24"/>
              </w:rPr>
              <w:t>№ п/п</w:t>
            </w:r>
          </w:p>
        </w:tc>
        <w:tc>
          <w:tcPr>
            <w:tcW w:w="3162" w:type="dxa"/>
            <w:shd w:val="clear" w:color="auto" w:fill="auto"/>
          </w:tcPr>
          <w:p w:rsidR="00AA33B5" w:rsidRPr="00795F66" w:rsidRDefault="00584FAC" w:rsidP="00AA7600">
            <w:pPr>
              <w:pStyle w:val="ConsPlusNormal0"/>
              <w:jc w:val="both"/>
              <w:rPr>
                <w:rFonts w:ascii="Times New Roman" w:hAnsi="Times New Roman" w:cs="Times New Roman"/>
                <w:sz w:val="24"/>
                <w:szCs w:val="24"/>
              </w:rPr>
            </w:pPr>
            <w:r w:rsidRPr="00795F66">
              <w:rPr>
                <w:rFonts w:ascii="Times New Roman" w:hAnsi="Times New Roman" w:cs="Times New Roman"/>
                <w:sz w:val="24"/>
                <w:szCs w:val="24"/>
              </w:rPr>
              <w:t>Н</w:t>
            </w:r>
            <w:r w:rsidR="00AA7600">
              <w:rPr>
                <w:rFonts w:ascii="Times New Roman" w:hAnsi="Times New Roman" w:cs="Times New Roman"/>
                <w:sz w:val="24"/>
                <w:szCs w:val="24"/>
              </w:rPr>
              <w:t xml:space="preserve">аименование </w:t>
            </w:r>
            <w:r w:rsidR="002F283C" w:rsidRPr="00795F66">
              <w:rPr>
                <w:rFonts w:ascii="Times New Roman" w:hAnsi="Times New Roman" w:cs="Times New Roman"/>
                <w:sz w:val="24"/>
                <w:szCs w:val="24"/>
              </w:rPr>
              <w:t>услуг</w:t>
            </w:r>
            <w:r w:rsidR="00AA7600">
              <w:rPr>
                <w:rFonts w:ascii="Times New Roman" w:hAnsi="Times New Roman" w:cs="Times New Roman"/>
                <w:sz w:val="24"/>
                <w:szCs w:val="24"/>
              </w:rPr>
              <w:t xml:space="preserve"> </w:t>
            </w:r>
          </w:p>
        </w:tc>
        <w:tc>
          <w:tcPr>
            <w:tcW w:w="1095" w:type="dxa"/>
            <w:shd w:val="clear" w:color="auto" w:fill="auto"/>
          </w:tcPr>
          <w:p w:rsidR="00AA33B5" w:rsidRPr="00795F66" w:rsidRDefault="002F283C" w:rsidP="004B65A1">
            <w:pPr>
              <w:pStyle w:val="ConsPlusNormal0"/>
              <w:jc w:val="both"/>
              <w:rPr>
                <w:rFonts w:ascii="Times New Roman" w:hAnsi="Times New Roman" w:cs="Times New Roman"/>
                <w:sz w:val="24"/>
                <w:szCs w:val="24"/>
              </w:rPr>
            </w:pPr>
            <w:r w:rsidRPr="00795F66">
              <w:rPr>
                <w:rFonts w:ascii="Times New Roman" w:hAnsi="Times New Roman" w:cs="Times New Roman"/>
                <w:sz w:val="24"/>
                <w:szCs w:val="24"/>
              </w:rPr>
              <w:t>Кол-во</w:t>
            </w:r>
            <w:r w:rsidR="004B65A1">
              <w:rPr>
                <w:rFonts w:ascii="Times New Roman" w:hAnsi="Times New Roman" w:cs="Times New Roman"/>
                <w:sz w:val="24"/>
                <w:szCs w:val="24"/>
              </w:rPr>
              <w:t xml:space="preserve"> </w:t>
            </w:r>
          </w:p>
        </w:tc>
        <w:tc>
          <w:tcPr>
            <w:tcW w:w="1418" w:type="dxa"/>
            <w:shd w:val="clear" w:color="auto" w:fill="auto"/>
          </w:tcPr>
          <w:p w:rsidR="00AA33B5" w:rsidRPr="00795F66" w:rsidRDefault="002F283C" w:rsidP="00795F66">
            <w:pPr>
              <w:pStyle w:val="ConsPlusNormal0"/>
              <w:jc w:val="both"/>
              <w:rPr>
                <w:rFonts w:ascii="Times New Roman" w:hAnsi="Times New Roman" w:cs="Times New Roman"/>
                <w:sz w:val="24"/>
                <w:szCs w:val="24"/>
              </w:rPr>
            </w:pPr>
            <w:r w:rsidRPr="00795F66">
              <w:rPr>
                <w:rFonts w:ascii="Times New Roman" w:hAnsi="Times New Roman" w:cs="Times New Roman"/>
                <w:sz w:val="24"/>
                <w:szCs w:val="24"/>
              </w:rPr>
              <w:t>Ед. измерения</w:t>
            </w:r>
          </w:p>
        </w:tc>
        <w:tc>
          <w:tcPr>
            <w:tcW w:w="1701" w:type="dxa"/>
            <w:shd w:val="clear" w:color="auto" w:fill="auto"/>
          </w:tcPr>
          <w:p w:rsidR="00AA33B5" w:rsidRPr="00795F66" w:rsidRDefault="002F283C" w:rsidP="00795F66">
            <w:pPr>
              <w:pStyle w:val="ConsPlusNormal0"/>
              <w:jc w:val="both"/>
              <w:rPr>
                <w:rFonts w:ascii="Times New Roman" w:hAnsi="Times New Roman" w:cs="Times New Roman"/>
                <w:sz w:val="24"/>
                <w:szCs w:val="24"/>
              </w:rPr>
            </w:pPr>
            <w:r w:rsidRPr="00795F66">
              <w:rPr>
                <w:rFonts w:ascii="Times New Roman" w:hAnsi="Times New Roman" w:cs="Times New Roman"/>
                <w:sz w:val="24"/>
                <w:szCs w:val="24"/>
              </w:rPr>
              <w:t>Цена за ед., руб.</w:t>
            </w:r>
          </w:p>
        </w:tc>
        <w:tc>
          <w:tcPr>
            <w:tcW w:w="2062" w:type="dxa"/>
            <w:shd w:val="clear" w:color="auto" w:fill="auto"/>
          </w:tcPr>
          <w:p w:rsidR="00AA33B5" w:rsidRPr="00795F66" w:rsidRDefault="002F283C" w:rsidP="00795F66">
            <w:pPr>
              <w:pStyle w:val="ConsPlusNormal0"/>
              <w:jc w:val="both"/>
              <w:rPr>
                <w:rFonts w:ascii="Times New Roman" w:hAnsi="Times New Roman" w:cs="Times New Roman"/>
                <w:sz w:val="24"/>
                <w:szCs w:val="24"/>
              </w:rPr>
            </w:pPr>
            <w:r w:rsidRPr="00795F66">
              <w:rPr>
                <w:rFonts w:ascii="Times New Roman" w:hAnsi="Times New Roman" w:cs="Times New Roman"/>
                <w:sz w:val="24"/>
                <w:szCs w:val="24"/>
              </w:rPr>
              <w:t>Сумма, руб.</w:t>
            </w:r>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w:t>
            </w:r>
          </w:p>
        </w:tc>
        <w:tc>
          <w:tcPr>
            <w:tcW w:w="3162" w:type="dxa"/>
            <w:shd w:val="clear" w:color="auto" w:fill="auto"/>
            <w:vAlign w:val="center"/>
          </w:tcPr>
          <w:p w:rsidR="00AA33B5"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Диагностика автомобиля</w:t>
            </w:r>
          </w:p>
        </w:tc>
        <w:tc>
          <w:tcPr>
            <w:tcW w:w="1095"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2</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Ступичные подшипники/замена</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AA33B5" w:rsidRPr="00795F66" w:rsidTr="005E3DCC">
        <w:trPr>
          <w:trHeight w:val="132"/>
        </w:trPr>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3</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Крестовины/замена</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4</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Наконечники рулевые/замена</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5</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Колодки передние задние, стояночный тормоз/замена</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lastRenderedPageBreak/>
              <w:t>6</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Втулки амортизатора/замена</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bookmarkStart w:id="13" w:name="_Hlk100672312"/>
            <w:bookmarkEnd w:id="13"/>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7</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Опоры кузова 10 шт/замена</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AA33B5" w:rsidRPr="00795F66" w:rsidTr="005E3DCC">
        <w:tc>
          <w:tcPr>
            <w:tcW w:w="841" w:type="dxa"/>
            <w:shd w:val="clear" w:color="auto" w:fill="auto"/>
          </w:tcPr>
          <w:p w:rsidR="00AA33B5" w:rsidRPr="00795F66" w:rsidRDefault="002F283C"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8</w:t>
            </w:r>
          </w:p>
        </w:tc>
        <w:tc>
          <w:tcPr>
            <w:tcW w:w="3162" w:type="dxa"/>
            <w:shd w:val="clear" w:color="auto" w:fill="auto"/>
            <w:vAlign w:val="center"/>
          </w:tcPr>
          <w:p w:rsidR="00AA33B5"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Опоры шаровые с разбором полуоси </w:t>
            </w:r>
          </w:p>
        </w:tc>
        <w:tc>
          <w:tcPr>
            <w:tcW w:w="1095" w:type="dxa"/>
            <w:shd w:val="clear" w:color="auto" w:fill="auto"/>
            <w:vAlign w:val="center"/>
          </w:tcPr>
          <w:p w:rsidR="00AA33B5"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18" w:type="dxa"/>
            <w:shd w:val="clear" w:color="auto" w:fill="auto"/>
            <w:vAlign w:val="center"/>
          </w:tcPr>
          <w:p w:rsidR="00AA33B5" w:rsidRPr="004270EE" w:rsidRDefault="002F283C"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AA33B5" w:rsidRPr="00795F66" w:rsidRDefault="00AA33B5" w:rsidP="00795F66">
            <w:pPr>
              <w:spacing w:after="0" w:line="240" w:lineRule="auto"/>
              <w:jc w:val="center"/>
              <w:rPr>
                <w:rFonts w:ascii="Times New Roman" w:hAnsi="Times New Roman" w:cs="Times New Roman"/>
                <w:color w:val="000000"/>
                <w:sz w:val="24"/>
                <w:szCs w:val="24"/>
              </w:rPr>
            </w:pPr>
          </w:p>
        </w:tc>
      </w:tr>
      <w:tr w:rsidR="00F708DE" w:rsidRPr="00795F66" w:rsidTr="005E3DCC">
        <w:tc>
          <w:tcPr>
            <w:tcW w:w="841" w:type="dxa"/>
            <w:shd w:val="clear" w:color="auto" w:fill="auto"/>
          </w:tcPr>
          <w:p w:rsidR="00F708DE" w:rsidRPr="00795F66" w:rsidRDefault="00F708DE"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9</w:t>
            </w:r>
          </w:p>
        </w:tc>
        <w:tc>
          <w:tcPr>
            <w:tcW w:w="3162" w:type="dxa"/>
            <w:shd w:val="clear" w:color="auto" w:fill="auto"/>
            <w:vAlign w:val="center"/>
          </w:tcPr>
          <w:p w:rsidR="00F708DE"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Полуоси/замена</w:t>
            </w:r>
          </w:p>
        </w:tc>
        <w:tc>
          <w:tcPr>
            <w:tcW w:w="1095" w:type="dxa"/>
            <w:shd w:val="clear" w:color="auto" w:fill="auto"/>
            <w:vAlign w:val="center"/>
          </w:tcPr>
          <w:p w:rsidR="00F708DE" w:rsidRPr="00795F66"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8" w:type="dxa"/>
            <w:shd w:val="clear" w:color="auto" w:fill="auto"/>
            <w:vAlign w:val="center"/>
          </w:tcPr>
          <w:p w:rsidR="00F708DE" w:rsidRPr="004270EE" w:rsidRDefault="00F708DE"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F708DE" w:rsidRPr="00795F66" w:rsidRDefault="00F708DE"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F708DE" w:rsidRPr="00795F66" w:rsidRDefault="00F708DE" w:rsidP="00795F66">
            <w:pPr>
              <w:spacing w:after="0" w:line="240" w:lineRule="auto"/>
              <w:jc w:val="center"/>
              <w:rPr>
                <w:rFonts w:ascii="Times New Roman" w:hAnsi="Times New Roman" w:cs="Times New Roman"/>
                <w:color w:val="000000"/>
                <w:sz w:val="24"/>
                <w:szCs w:val="24"/>
              </w:rPr>
            </w:pPr>
          </w:p>
        </w:tc>
      </w:tr>
      <w:tr w:rsidR="00F708DE" w:rsidRPr="00795F66" w:rsidTr="005E3DCC">
        <w:tc>
          <w:tcPr>
            <w:tcW w:w="841" w:type="dxa"/>
            <w:shd w:val="clear" w:color="auto" w:fill="auto"/>
          </w:tcPr>
          <w:p w:rsidR="00F708DE" w:rsidRPr="00795F66" w:rsidRDefault="00F708DE"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10</w:t>
            </w:r>
          </w:p>
        </w:tc>
        <w:tc>
          <w:tcPr>
            <w:tcW w:w="3162" w:type="dxa"/>
            <w:shd w:val="clear" w:color="auto" w:fill="auto"/>
            <w:vAlign w:val="center"/>
          </w:tcPr>
          <w:p w:rsidR="00F708DE"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Масла в агрегатах/замена</w:t>
            </w:r>
          </w:p>
        </w:tc>
        <w:tc>
          <w:tcPr>
            <w:tcW w:w="1095" w:type="dxa"/>
            <w:shd w:val="clear" w:color="auto" w:fill="auto"/>
            <w:vAlign w:val="center"/>
          </w:tcPr>
          <w:p w:rsidR="00F708DE"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18" w:type="dxa"/>
            <w:shd w:val="clear" w:color="auto" w:fill="auto"/>
            <w:vAlign w:val="center"/>
          </w:tcPr>
          <w:p w:rsidR="00F708DE" w:rsidRPr="004270EE" w:rsidRDefault="00F708DE"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F708DE" w:rsidRPr="00795F66" w:rsidRDefault="00F708DE"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F708DE" w:rsidRPr="00795F66" w:rsidRDefault="00F708DE" w:rsidP="00795F66">
            <w:pPr>
              <w:spacing w:after="0" w:line="240" w:lineRule="auto"/>
              <w:jc w:val="center"/>
              <w:rPr>
                <w:rFonts w:ascii="Times New Roman" w:hAnsi="Times New Roman" w:cs="Times New Roman"/>
                <w:color w:val="000000"/>
                <w:sz w:val="24"/>
                <w:szCs w:val="24"/>
              </w:rPr>
            </w:pPr>
          </w:p>
        </w:tc>
      </w:tr>
      <w:tr w:rsidR="00F708DE" w:rsidRPr="00795F66" w:rsidTr="005E3DCC">
        <w:tc>
          <w:tcPr>
            <w:tcW w:w="841" w:type="dxa"/>
            <w:shd w:val="clear" w:color="auto" w:fill="auto"/>
          </w:tcPr>
          <w:p w:rsidR="00F708DE" w:rsidRPr="00795F66" w:rsidRDefault="00F708DE"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11</w:t>
            </w:r>
          </w:p>
        </w:tc>
        <w:tc>
          <w:tcPr>
            <w:tcW w:w="3162" w:type="dxa"/>
            <w:shd w:val="clear" w:color="auto" w:fill="auto"/>
            <w:vAlign w:val="center"/>
          </w:tcPr>
          <w:p w:rsidR="00F708DE" w:rsidRDefault="00F708DE"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Сальник хвостовика/замена</w:t>
            </w:r>
          </w:p>
        </w:tc>
        <w:tc>
          <w:tcPr>
            <w:tcW w:w="1095" w:type="dxa"/>
            <w:shd w:val="clear" w:color="auto" w:fill="auto"/>
            <w:vAlign w:val="center"/>
          </w:tcPr>
          <w:p w:rsidR="00F708DE" w:rsidRPr="00795F66" w:rsidRDefault="005E3DCC"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8" w:type="dxa"/>
            <w:shd w:val="clear" w:color="auto" w:fill="auto"/>
            <w:vAlign w:val="center"/>
          </w:tcPr>
          <w:p w:rsidR="00F708DE" w:rsidRPr="004270EE" w:rsidRDefault="00F708DE" w:rsidP="00795F66">
            <w:pPr>
              <w:spacing w:after="0" w:line="240" w:lineRule="auto"/>
              <w:jc w:val="center"/>
              <w:rPr>
                <w:rFonts w:ascii="Times New Roman" w:hAnsi="Times New Roman" w:cs="Times New Roman"/>
                <w:color w:val="000000"/>
                <w:sz w:val="24"/>
                <w:szCs w:val="24"/>
              </w:rPr>
            </w:pPr>
            <w:r w:rsidRPr="004270EE">
              <w:rPr>
                <w:rFonts w:ascii="Times New Roman" w:hAnsi="Times New Roman" w:cs="Times New Roman"/>
                <w:color w:val="000000"/>
                <w:sz w:val="24"/>
                <w:szCs w:val="24"/>
              </w:rPr>
              <w:t>н/ч</w:t>
            </w:r>
          </w:p>
        </w:tc>
        <w:tc>
          <w:tcPr>
            <w:tcW w:w="1701" w:type="dxa"/>
            <w:shd w:val="clear" w:color="auto" w:fill="auto"/>
          </w:tcPr>
          <w:p w:rsidR="00F708DE" w:rsidRPr="00795F66" w:rsidRDefault="00F708DE" w:rsidP="00795F66">
            <w:pPr>
              <w:spacing w:after="0" w:line="240" w:lineRule="auto"/>
              <w:jc w:val="center"/>
              <w:rPr>
                <w:rFonts w:ascii="Times New Roman" w:hAnsi="Times New Roman" w:cs="Times New Roman"/>
                <w:color w:val="000000"/>
                <w:sz w:val="24"/>
                <w:szCs w:val="24"/>
              </w:rPr>
            </w:pPr>
          </w:p>
        </w:tc>
        <w:tc>
          <w:tcPr>
            <w:tcW w:w="2062" w:type="dxa"/>
            <w:shd w:val="clear" w:color="auto" w:fill="auto"/>
          </w:tcPr>
          <w:p w:rsidR="00F708DE" w:rsidRPr="00795F66" w:rsidRDefault="00F708DE" w:rsidP="00795F66">
            <w:pPr>
              <w:spacing w:after="0" w:line="240" w:lineRule="auto"/>
              <w:jc w:val="center"/>
              <w:rPr>
                <w:rFonts w:ascii="Times New Roman" w:hAnsi="Times New Roman" w:cs="Times New Roman"/>
                <w:color w:val="000000"/>
                <w:sz w:val="24"/>
                <w:szCs w:val="24"/>
              </w:rPr>
            </w:pPr>
          </w:p>
        </w:tc>
      </w:tr>
      <w:tr w:rsidR="00AA33B5" w:rsidRPr="00795F66" w:rsidTr="005E3DCC">
        <w:tc>
          <w:tcPr>
            <w:tcW w:w="8217" w:type="dxa"/>
            <w:gridSpan w:val="5"/>
            <w:shd w:val="clear" w:color="auto" w:fill="auto"/>
          </w:tcPr>
          <w:p w:rsidR="00AA33B5" w:rsidRPr="00BB0336" w:rsidRDefault="00F708DE" w:rsidP="00BB0336">
            <w:pPr>
              <w:pStyle w:val="ConsPlusNormal0"/>
              <w:rPr>
                <w:rFonts w:ascii="Times New Roman" w:hAnsi="Times New Roman" w:cs="Times New Roman"/>
                <w:b/>
                <w:bCs/>
                <w:sz w:val="24"/>
                <w:szCs w:val="24"/>
              </w:rPr>
            </w:pPr>
            <w:r>
              <w:rPr>
                <w:rFonts w:ascii="Times New Roman" w:hAnsi="Times New Roman" w:cs="Times New Roman"/>
                <w:b/>
                <w:bCs/>
                <w:sz w:val="24"/>
                <w:szCs w:val="24"/>
              </w:rPr>
              <w:t>Итого:</w:t>
            </w:r>
            <w:r w:rsidR="002F283C" w:rsidRPr="00795F66">
              <w:rPr>
                <w:rFonts w:ascii="Times New Roman" w:hAnsi="Times New Roman" w:cs="Times New Roman"/>
                <w:b/>
                <w:bCs/>
                <w:sz w:val="24"/>
                <w:szCs w:val="24"/>
              </w:rPr>
              <w:t xml:space="preserve"> </w:t>
            </w:r>
            <w:r>
              <w:rPr>
                <w:rFonts w:ascii="Times New Roman" w:hAnsi="Times New Roman" w:cs="Times New Roman"/>
                <w:b/>
                <w:bCs/>
                <w:sz w:val="24"/>
                <w:szCs w:val="24"/>
              </w:rPr>
              <w:t>___рублей,</w:t>
            </w:r>
            <w:r w:rsidR="002F283C" w:rsidRPr="00795F66">
              <w:rPr>
                <w:rFonts w:ascii="Times New Roman" w:hAnsi="Times New Roman" w:cs="Times New Roman"/>
                <w:b/>
                <w:bCs/>
                <w:color w:val="FF0000"/>
                <w:sz w:val="24"/>
                <w:szCs w:val="24"/>
              </w:rPr>
              <w:t xml:space="preserve"> </w:t>
            </w:r>
            <w:r w:rsidR="002F283C" w:rsidRPr="004270EE">
              <w:rPr>
                <w:rFonts w:ascii="Times New Roman" w:hAnsi="Times New Roman" w:cs="Times New Roman"/>
                <w:b/>
                <w:bCs/>
                <w:color w:val="000000"/>
                <w:sz w:val="24"/>
                <w:szCs w:val="24"/>
              </w:rPr>
              <w:t>в том числе НДС __% или «НДС не предусмотрен»</w:t>
            </w:r>
          </w:p>
        </w:tc>
        <w:tc>
          <w:tcPr>
            <w:tcW w:w="2062" w:type="dxa"/>
            <w:shd w:val="clear" w:color="auto" w:fill="auto"/>
          </w:tcPr>
          <w:p w:rsidR="00AA33B5" w:rsidRPr="00795F66" w:rsidRDefault="00AA33B5" w:rsidP="00795F66">
            <w:pPr>
              <w:pStyle w:val="ConsPlusNormal0"/>
              <w:jc w:val="center"/>
              <w:rPr>
                <w:rFonts w:ascii="Times New Roman" w:hAnsi="Times New Roman" w:cs="Times New Roman"/>
                <w:b/>
                <w:bCs/>
                <w:sz w:val="24"/>
                <w:szCs w:val="24"/>
              </w:rPr>
            </w:pPr>
          </w:p>
        </w:tc>
      </w:tr>
    </w:tbl>
    <w:p w:rsidR="00AA33B5" w:rsidRDefault="00AA33B5" w:rsidP="00AA7600">
      <w:pPr>
        <w:pStyle w:val="ConsPlusNormal0"/>
        <w:rPr>
          <w:rFonts w:ascii="Times New Roman" w:hAnsi="Times New Roman" w:cs="Times New Roman"/>
          <w:color w:val="0000FF"/>
          <w:sz w:val="24"/>
          <w:szCs w:val="24"/>
        </w:rPr>
      </w:pPr>
    </w:p>
    <w:p w:rsidR="00AA33B5" w:rsidRDefault="002F283C">
      <w:pPr>
        <w:pStyle w:val="ConsPlusNormal0"/>
        <w:jc w:val="both"/>
        <w:rPr>
          <w:rFonts w:ascii="Times New Roman" w:hAnsi="Times New Roman" w:cs="Times New Roman"/>
          <w:sz w:val="24"/>
          <w:szCs w:val="24"/>
        </w:rPr>
      </w:pPr>
      <w:r>
        <w:rPr>
          <w:rFonts w:ascii="Times New Roman" w:hAnsi="Times New Roman" w:cs="Times New Roman"/>
          <w:sz w:val="24"/>
          <w:szCs w:val="24"/>
        </w:rPr>
        <w:t>ПЕРЕЧЕНЬ ЗАПАСНЫХ ЧАСТЕЙ ИСПОЛЬЗУЕМЫХ ПРИ ОКАЗАНИИ УСЛУГ (поставляются за счет Исполнителя)</w:t>
      </w:r>
    </w:p>
    <w:p w:rsidR="00AA33B5" w:rsidRDefault="00AA33B5">
      <w:pPr>
        <w:pStyle w:val="ConsPlusNormal0"/>
        <w:jc w:val="center"/>
        <w:rPr>
          <w:rFonts w:ascii="Times New Roman" w:hAnsi="Times New Roman" w:cs="Times New Roman"/>
          <w:color w:val="0000FF"/>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3159"/>
        <w:gridCol w:w="961"/>
        <w:gridCol w:w="1417"/>
        <w:gridCol w:w="1748"/>
        <w:gridCol w:w="2157"/>
      </w:tblGrid>
      <w:tr w:rsidR="00AA33B5" w:rsidRPr="00795F66" w:rsidTr="00AA7600">
        <w:tc>
          <w:tcPr>
            <w:tcW w:w="837" w:type="dxa"/>
            <w:shd w:val="clear" w:color="auto" w:fill="auto"/>
          </w:tcPr>
          <w:p w:rsidR="00AA33B5" w:rsidRPr="00795F66" w:rsidRDefault="002F283C" w:rsidP="00795F66">
            <w:pPr>
              <w:pStyle w:val="ConsPlusNormal0"/>
              <w:jc w:val="center"/>
              <w:rPr>
                <w:rFonts w:ascii="Times New Roman" w:hAnsi="Times New Roman" w:cs="Times New Roman"/>
                <w:color w:val="0000FF"/>
                <w:sz w:val="24"/>
                <w:szCs w:val="24"/>
              </w:rPr>
            </w:pPr>
            <w:r w:rsidRPr="00795F66">
              <w:rPr>
                <w:rFonts w:ascii="Times New Roman" w:hAnsi="Times New Roman" w:cs="Times New Roman"/>
                <w:sz w:val="24"/>
                <w:szCs w:val="24"/>
              </w:rPr>
              <w:t>№ п/п</w:t>
            </w:r>
          </w:p>
        </w:tc>
        <w:tc>
          <w:tcPr>
            <w:tcW w:w="3159" w:type="dxa"/>
            <w:shd w:val="clear" w:color="auto" w:fill="auto"/>
          </w:tcPr>
          <w:p w:rsidR="00AA33B5" w:rsidRPr="00795F66" w:rsidRDefault="00AA7600" w:rsidP="00AA7600">
            <w:pPr>
              <w:pStyle w:val="ConsPlusNormal0"/>
              <w:rPr>
                <w:rFonts w:ascii="Times New Roman" w:hAnsi="Times New Roman" w:cs="Times New Roman"/>
                <w:color w:val="0000FF"/>
                <w:sz w:val="24"/>
                <w:szCs w:val="24"/>
              </w:rPr>
            </w:pPr>
            <w:r>
              <w:rPr>
                <w:rFonts w:ascii="Times New Roman" w:hAnsi="Times New Roman" w:cs="Times New Roman"/>
                <w:sz w:val="24"/>
                <w:szCs w:val="24"/>
              </w:rPr>
              <w:t xml:space="preserve">          Наименование</w:t>
            </w:r>
          </w:p>
        </w:tc>
        <w:tc>
          <w:tcPr>
            <w:tcW w:w="961" w:type="dxa"/>
            <w:shd w:val="clear" w:color="auto" w:fill="auto"/>
          </w:tcPr>
          <w:p w:rsidR="00AA33B5" w:rsidRPr="00795F66" w:rsidRDefault="002F283C" w:rsidP="00795F66">
            <w:pPr>
              <w:pStyle w:val="ConsPlusNormal0"/>
              <w:jc w:val="center"/>
              <w:rPr>
                <w:rFonts w:ascii="Times New Roman" w:hAnsi="Times New Roman" w:cs="Times New Roman"/>
                <w:color w:val="0000FF"/>
                <w:sz w:val="24"/>
                <w:szCs w:val="24"/>
              </w:rPr>
            </w:pPr>
            <w:r w:rsidRPr="00795F66">
              <w:rPr>
                <w:rFonts w:ascii="Times New Roman" w:hAnsi="Times New Roman" w:cs="Times New Roman"/>
                <w:sz w:val="24"/>
                <w:szCs w:val="24"/>
              </w:rPr>
              <w:t>Кол-во</w:t>
            </w:r>
          </w:p>
        </w:tc>
        <w:tc>
          <w:tcPr>
            <w:tcW w:w="1417" w:type="dxa"/>
            <w:shd w:val="clear" w:color="auto" w:fill="auto"/>
          </w:tcPr>
          <w:p w:rsidR="00AA33B5" w:rsidRPr="00795F66" w:rsidRDefault="002F283C" w:rsidP="00795F66">
            <w:pPr>
              <w:pStyle w:val="ConsPlusNormal0"/>
              <w:jc w:val="center"/>
              <w:rPr>
                <w:rFonts w:ascii="Times New Roman" w:hAnsi="Times New Roman" w:cs="Times New Roman"/>
                <w:color w:val="0000FF"/>
                <w:sz w:val="24"/>
                <w:szCs w:val="24"/>
              </w:rPr>
            </w:pPr>
            <w:r w:rsidRPr="00795F66">
              <w:rPr>
                <w:rFonts w:ascii="Times New Roman" w:hAnsi="Times New Roman" w:cs="Times New Roman"/>
                <w:sz w:val="24"/>
                <w:szCs w:val="24"/>
              </w:rPr>
              <w:t>Ед. измерения</w:t>
            </w:r>
          </w:p>
        </w:tc>
        <w:tc>
          <w:tcPr>
            <w:tcW w:w="1748" w:type="dxa"/>
            <w:shd w:val="clear" w:color="auto" w:fill="auto"/>
          </w:tcPr>
          <w:p w:rsidR="00AA33B5" w:rsidRPr="00795F66" w:rsidRDefault="002F283C" w:rsidP="00795F66">
            <w:pPr>
              <w:pStyle w:val="ConsPlusNormal0"/>
              <w:jc w:val="center"/>
              <w:rPr>
                <w:rFonts w:ascii="Times New Roman" w:hAnsi="Times New Roman" w:cs="Times New Roman"/>
                <w:color w:val="0000FF"/>
                <w:sz w:val="24"/>
                <w:szCs w:val="24"/>
              </w:rPr>
            </w:pPr>
            <w:r w:rsidRPr="00795F66">
              <w:rPr>
                <w:rFonts w:ascii="Times New Roman" w:hAnsi="Times New Roman" w:cs="Times New Roman"/>
                <w:sz w:val="24"/>
                <w:szCs w:val="24"/>
              </w:rPr>
              <w:t>Цена за ед., руб.</w:t>
            </w:r>
          </w:p>
        </w:tc>
        <w:tc>
          <w:tcPr>
            <w:tcW w:w="2157" w:type="dxa"/>
            <w:shd w:val="clear" w:color="auto" w:fill="auto"/>
          </w:tcPr>
          <w:p w:rsidR="00AA33B5" w:rsidRPr="00795F66" w:rsidRDefault="002F283C" w:rsidP="00795F66">
            <w:pPr>
              <w:pStyle w:val="ConsPlusNormal0"/>
              <w:jc w:val="center"/>
              <w:rPr>
                <w:rFonts w:ascii="Times New Roman" w:hAnsi="Times New Roman" w:cs="Times New Roman"/>
                <w:color w:val="0000FF"/>
                <w:sz w:val="24"/>
                <w:szCs w:val="24"/>
              </w:rPr>
            </w:pPr>
            <w:r w:rsidRPr="00795F66">
              <w:rPr>
                <w:rFonts w:ascii="Times New Roman" w:hAnsi="Times New Roman" w:cs="Times New Roman"/>
                <w:sz w:val="24"/>
                <w:szCs w:val="24"/>
              </w:rPr>
              <w:t>Сумма, руб.</w:t>
            </w:r>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LUXE</w:t>
            </w:r>
            <w:r w:rsidRPr="000605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Литол-24 400г.(картуш) 3шт</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2</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Втулка амортизатора УАЗ-3160 полиуретан</w:t>
            </w:r>
            <w:r w:rsidRPr="000605F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w:t>
            </w:r>
            <w:r w:rsidRPr="000605F0">
              <w:rPr>
                <w:rFonts w:ascii="Times New Roman" w:hAnsi="Times New Roman" w:cs="Times New Roman"/>
                <w:color w:val="000000"/>
                <w:sz w:val="24"/>
                <w:szCs w:val="24"/>
              </w:rPr>
              <w:t>=42</w:t>
            </w:r>
            <w:r>
              <w:rPr>
                <w:rFonts w:ascii="Times New Roman" w:hAnsi="Times New Roman" w:cs="Times New Roman"/>
                <w:color w:val="000000"/>
                <w:sz w:val="24"/>
                <w:szCs w:val="24"/>
              </w:rPr>
              <w:t>мм (2шт)</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3</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Втулка шарнира пов кулака пер моста УАЗ втулка цапфы </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4</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Диск тормозной </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bookmarkStart w:id="14" w:name="_Hlk100672474"/>
            <w:bookmarkEnd w:id="14"/>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5</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Колодка тормозная УАЗ-Патриот, Пикап с РК</w:t>
            </w:r>
            <w:r w:rsidRPr="000605F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Dymos</w:t>
            </w:r>
            <w:r>
              <w:rPr>
                <w:rFonts w:ascii="Times New Roman" w:hAnsi="Times New Roman" w:cs="Times New Roman"/>
                <w:color w:val="000000"/>
                <w:sz w:val="24"/>
                <w:szCs w:val="24"/>
              </w:rPr>
              <w:t xml:space="preserve"> зад тормоза (к-кт 4 шт)</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6</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Колодки тормозные диск передний (4 шт) для а/м УАЗ 31519</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BB0336">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7</w:t>
            </w:r>
          </w:p>
        </w:tc>
        <w:tc>
          <w:tcPr>
            <w:tcW w:w="3159" w:type="dxa"/>
            <w:shd w:val="clear" w:color="auto" w:fill="auto"/>
            <w:vAlign w:val="center"/>
          </w:tcPr>
          <w:p w:rsidR="00BB0336" w:rsidRPr="00640C3C"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Крестовина УАЗ все мод с масленкой и стоп кольцами </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shd w:val="clear" w:color="auto" w:fill="auto"/>
          </w:tcPr>
          <w:p w:rsidR="00BB0336" w:rsidRDefault="00BB0336">
            <w:r w:rsidRPr="00C03F1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8</w:t>
            </w:r>
          </w:p>
        </w:tc>
        <w:tc>
          <w:tcPr>
            <w:tcW w:w="3159" w:type="dxa"/>
            <w:shd w:val="clear" w:color="auto" w:fill="auto"/>
            <w:vAlign w:val="center"/>
          </w:tcPr>
          <w:p w:rsidR="00BB0336" w:rsidRPr="00BB0336" w:rsidRDefault="00BB0336" w:rsidP="00BB0336">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Масло трансмиссионное</w:t>
            </w:r>
            <w:r w:rsidRPr="00BB033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ATF</w:t>
            </w:r>
            <w:r w:rsidRPr="00BB033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DN</w:t>
            </w:r>
            <w:r w:rsidRPr="00BB033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sidRPr="00BB03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п/синт. ГУР (1л)</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p>
        </w:tc>
        <w:tc>
          <w:tcPr>
            <w:tcW w:w="1417" w:type="dxa"/>
            <w:shd w:val="clear" w:color="auto" w:fill="auto"/>
          </w:tcPr>
          <w:p w:rsidR="00BB0336" w:rsidRDefault="00BB0336">
            <w:r w:rsidRPr="0079707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640C3C"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9</w:t>
            </w:r>
          </w:p>
        </w:tc>
        <w:tc>
          <w:tcPr>
            <w:tcW w:w="3159" w:type="dxa"/>
            <w:shd w:val="clear" w:color="auto" w:fill="auto"/>
            <w:vAlign w:val="center"/>
          </w:tcPr>
          <w:p w:rsidR="00BB0336" w:rsidRPr="00640C3C" w:rsidRDefault="00BB0336" w:rsidP="00795F66">
            <w:pPr>
              <w:spacing w:after="0" w:line="240" w:lineRule="auto"/>
              <w:jc w:val="center"/>
              <w:rPr>
                <w:rFonts w:ascii="Times New Roman" w:hAnsi="Times New Roman" w:cs="Times New Roman"/>
                <w:color w:val="000000"/>
                <w:sz w:val="24"/>
                <w:szCs w:val="24"/>
              </w:rPr>
            </w:pPr>
            <w:r w:rsidRPr="00640C3C">
              <w:rPr>
                <w:rFonts w:ascii="Times New Roman" w:hAnsi="Times New Roman" w:cs="Times New Roman"/>
                <w:color w:val="000000"/>
                <w:sz w:val="24"/>
                <w:szCs w:val="24"/>
              </w:rPr>
              <w:t xml:space="preserve">Масло трансмиссионное </w:t>
            </w:r>
            <w:r w:rsidRPr="00BB0336">
              <w:rPr>
                <w:rFonts w:ascii="Times New Roman" w:hAnsi="Times New Roman" w:cs="Times New Roman"/>
                <w:color w:val="000000"/>
                <w:sz w:val="24"/>
                <w:szCs w:val="24"/>
                <w:lang w:val="en-US"/>
              </w:rPr>
              <w:t>ATF</w:t>
            </w:r>
            <w:r w:rsidRPr="00BB0336">
              <w:rPr>
                <w:rFonts w:ascii="Times New Roman" w:hAnsi="Times New Roman" w:cs="Times New Roman"/>
                <w:color w:val="000000"/>
                <w:sz w:val="24"/>
                <w:szCs w:val="24"/>
              </w:rPr>
              <w:t xml:space="preserve"> </w:t>
            </w:r>
            <w:r w:rsidRPr="00BB0336">
              <w:rPr>
                <w:rFonts w:ascii="Times New Roman" w:hAnsi="Times New Roman" w:cs="Times New Roman"/>
                <w:color w:val="000000"/>
                <w:sz w:val="24"/>
                <w:szCs w:val="24"/>
                <w:lang w:val="en-US"/>
              </w:rPr>
              <w:t>DN</w:t>
            </w:r>
            <w:r w:rsidRPr="00BB033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VI</w:t>
            </w:r>
            <w:r w:rsidRPr="00BB0336">
              <w:rPr>
                <w:rFonts w:ascii="Times New Roman" w:hAnsi="Times New Roman" w:cs="Times New Roman"/>
                <w:color w:val="000000"/>
                <w:sz w:val="24"/>
                <w:szCs w:val="24"/>
              </w:rPr>
              <w:t xml:space="preserve"> </w:t>
            </w:r>
            <w:r w:rsidRPr="00640C3C">
              <w:rPr>
                <w:rFonts w:ascii="Times New Roman" w:hAnsi="Times New Roman" w:cs="Times New Roman"/>
                <w:color w:val="000000"/>
                <w:sz w:val="24"/>
                <w:szCs w:val="24"/>
              </w:rPr>
              <w:t>для Патриот/Пикап с АКПП с 2019</w:t>
            </w:r>
          </w:p>
        </w:tc>
        <w:tc>
          <w:tcPr>
            <w:tcW w:w="961" w:type="dxa"/>
            <w:shd w:val="clear" w:color="auto" w:fill="auto"/>
            <w:vAlign w:val="center"/>
          </w:tcPr>
          <w:p w:rsidR="00BB0336" w:rsidRPr="00145FFB"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17" w:type="dxa"/>
            <w:shd w:val="clear" w:color="auto" w:fill="auto"/>
          </w:tcPr>
          <w:p w:rsidR="00BB0336" w:rsidRDefault="00BB0336">
            <w:r w:rsidRPr="0079707A">
              <w:rPr>
                <w:rFonts w:ascii="Times New Roman" w:hAnsi="Times New Roman" w:cs="Times New Roman"/>
                <w:color w:val="000000"/>
                <w:sz w:val="24"/>
                <w:szCs w:val="24"/>
              </w:rPr>
              <w:t>к-кт</w:t>
            </w:r>
          </w:p>
        </w:tc>
        <w:tc>
          <w:tcPr>
            <w:tcW w:w="1748" w:type="dxa"/>
            <w:shd w:val="clear" w:color="auto" w:fill="auto"/>
            <w:vAlign w:val="center"/>
          </w:tcPr>
          <w:p w:rsidR="00BB0336" w:rsidRPr="00640C3C"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640C3C" w:rsidRDefault="00BB0336" w:rsidP="00795F66">
            <w:pPr>
              <w:spacing w:after="0" w:line="240" w:lineRule="auto"/>
              <w:jc w:val="center"/>
              <w:rPr>
                <w:rFonts w:ascii="Times New Roman" w:hAnsi="Times New Roman" w:cs="Times New Roman"/>
                <w:color w:val="000000"/>
                <w:sz w:val="24"/>
                <w:szCs w:val="24"/>
              </w:rPr>
            </w:pPr>
          </w:p>
        </w:tc>
      </w:tr>
      <w:tr w:rsidR="00BB0336" w:rsidRPr="00BB033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10</w:t>
            </w:r>
          </w:p>
        </w:tc>
        <w:tc>
          <w:tcPr>
            <w:tcW w:w="3159" w:type="dxa"/>
            <w:shd w:val="clear" w:color="auto" w:fill="auto"/>
            <w:vAlign w:val="center"/>
          </w:tcPr>
          <w:p w:rsidR="00BB0336" w:rsidRPr="00BB0336" w:rsidRDefault="00BB0336" w:rsidP="00795F66">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Моторное</w:t>
            </w:r>
            <w:r w:rsidRPr="00BB033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масло</w:t>
            </w:r>
            <w:r w:rsidRPr="00BB033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MANNOL Classic 10w-40 4</w:t>
            </w:r>
            <w:r>
              <w:rPr>
                <w:rFonts w:ascii="Times New Roman" w:hAnsi="Times New Roman" w:cs="Times New Roman"/>
                <w:color w:val="000000"/>
                <w:sz w:val="24"/>
                <w:szCs w:val="24"/>
              </w:rPr>
              <w:t>л</w:t>
            </w:r>
            <w:r>
              <w:rPr>
                <w:rFonts w:ascii="Times New Roman" w:hAnsi="Times New Roman" w:cs="Times New Roman"/>
                <w:color w:val="000000"/>
                <w:sz w:val="24"/>
                <w:szCs w:val="24"/>
                <w:lang w:val="en-US"/>
              </w:rPr>
              <w:t xml:space="preserve"> MN75014E</w:t>
            </w:r>
          </w:p>
        </w:tc>
        <w:tc>
          <w:tcPr>
            <w:tcW w:w="961" w:type="dxa"/>
            <w:shd w:val="clear" w:color="auto" w:fill="auto"/>
            <w:vAlign w:val="center"/>
          </w:tcPr>
          <w:p w:rsidR="00BB0336" w:rsidRPr="00BB033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BB0336" w:rsidRDefault="00BB0336">
            <w:r w:rsidRPr="0079707A">
              <w:rPr>
                <w:rFonts w:ascii="Times New Roman" w:hAnsi="Times New Roman" w:cs="Times New Roman"/>
                <w:color w:val="000000"/>
                <w:sz w:val="24"/>
                <w:szCs w:val="24"/>
              </w:rPr>
              <w:t>к-кт</w:t>
            </w:r>
          </w:p>
        </w:tc>
        <w:tc>
          <w:tcPr>
            <w:tcW w:w="1748" w:type="dxa"/>
            <w:shd w:val="clear" w:color="auto" w:fill="auto"/>
            <w:vAlign w:val="center"/>
          </w:tcPr>
          <w:p w:rsidR="00BB0336" w:rsidRPr="00BB0336" w:rsidRDefault="00BB0336" w:rsidP="00795F66">
            <w:pPr>
              <w:spacing w:after="0" w:line="240" w:lineRule="auto"/>
              <w:jc w:val="center"/>
              <w:rPr>
                <w:rFonts w:ascii="Times New Roman" w:hAnsi="Times New Roman" w:cs="Times New Roman"/>
                <w:color w:val="000000"/>
                <w:sz w:val="24"/>
                <w:szCs w:val="24"/>
                <w:lang w:val="en-US"/>
              </w:rPr>
            </w:pPr>
          </w:p>
        </w:tc>
        <w:tc>
          <w:tcPr>
            <w:tcW w:w="2157" w:type="dxa"/>
            <w:shd w:val="clear" w:color="auto" w:fill="auto"/>
            <w:vAlign w:val="center"/>
          </w:tcPr>
          <w:p w:rsidR="00BB0336" w:rsidRPr="00BB0336" w:rsidRDefault="00BB0336" w:rsidP="00795F66">
            <w:pPr>
              <w:spacing w:after="0" w:line="240" w:lineRule="auto"/>
              <w:jc w:val="center"/>
              <w:rPr>
                <w:rFonts w:ascii="Times New Roman" w:hAnsi="Times New Roman" w:cs="Times New Roman"/>
                <w:color w:val="000000"/>
                <w:sz w:val="24"/>
                <w:szCs w:val="24"/>
                <w:lang w:val="en-US"/>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11</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Наконечники рулевые  комплект 4 шт</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sidRPr="0079707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12</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Подшипник ступицы колеса 6-127509АК 3151-3103025, Россия, перед</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7" w:type="dxa"/>
            <w:shd w:val="clear" w:color="auto" w:fill="auto"/>
          </w:tcPr>
          <w:p w:rsidR="00BB0336" w:rsidRDefault="00BB0336">
            <w:r w:rsidRPr="0079707A">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13</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Подушка УАЗ – 3163 кузова с болтами 10 шт комплект АККОМ</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sidRPr="00CB2869">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14</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Полуось УАЗ-Патриот мост Спайсер/Гибрид з/м, 880мм (ОАО УАЗ)</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BB0336" w:rsidRDefault="00BB0336">
            <w:r w:rsidRPr="00CB2869">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lastRenderedPageBreak/>
              <w:t>15</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Сальник ступицы УАЗ-3741, 3162, 3163 (60х85х10) с АБС</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BB0336" w:rsidRDefault="00BB0336">
            <w:r w:rsidRPr="00CB2869">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sidRPr="00795F66">
              <w:rPr>
                <w:rFonts w:ascii="Times New Roman" w:hAnsi="Times New Roman" w:cs="Times New Roman"/>
                <w:sz w:val="24"/>
                <w:szCs w:val="24"/>
              </w:rPr>
              <w:t>16</w:t>
            </w:r>
          </w:p>
        </w:tc>
        <w:tc>
          <w:tcPr>
            <w:tcW w:w="3159"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Сальники полуосей комплект УАЗ</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sidRPr="00CB2869">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17</w:t>
            </w:r>
          </w:p>
        </w:tc>
        <w:tc>
          <w:tcPr>
            <w:tcW w:w="3159" w:type="dxa"/>
            <w:shd w:val="clear" w:color="auto" w:fill="auto"/>
            <w:vAlign w:val="center"/>
          </w:tcPr>
          <w:p w:rsidR="00BB033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Фильтр АКПП с прокладкой поддона</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sidRPr="00CB2869">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BB0336" w:rsidRPr="00795F66" w:rsidTr="00AA7600">
        <w:tc>
          <w:tcPr>
            <w:tcW w:w="837" w:type="dxa"/>
            <w:shd w:val="clear" w:color="auto" w:fill="auto"/>
          </w:tcPr>
          <w:p w:rsidR="00BB0336" w:rsidRPr="00795F66" w:rsidRDefault="00BB0336"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18</w:t>
            </w:r>
          </w:p>
        </w:tc>
        <w:tc>
          <w:tcPr>
            <w:tcW w:w="3159" w:type="dxa"/>
            <w:shd w:val="clear" w:color="auto" w:fill="auto"/>
            <w:vAlign w:val="center"/>
          </w:tcPr>
          <w:p w:rsidR="00BB033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Фильтр масляный УАЗ 3163/4216/4213 Патриот</w:t>
            </w:r>
            <w:r w:rsidRPr="00BB033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w:t>
            </w:r>
            <w:r w:rsidRPr="00BB0336">
              <w:rPr>
                <w:rFonts w:ascii="Times New Roman" w:hAnsi="Times New Roman" w:cs="Times New Roman"/>
                <w:color w:val="000000"/>
                <w:sz w:val="24"/>
                <w:szCs w:val="24"/>
              </w:rPr>
              <w:t xml:space="preserve">=114 </w:t>
            </w:r>
            <w:r>
              <w:rPr>
                <w:rFonts w:ascii="Times New Roman" w:hAnsi="Times New Roman" w:cs="Times New Roman"/>
                <w:color w:val="000000"/>
                <w:sz w:val="24"/>
                <w:szCs w:val="24"/>
                <w:lang w:val="en-US"/>
              </w:rPr>
              <w:t>mm</w:t>
            </w:r>
            <w:r>
              <w:rPr>
                <w:rFonts w:ascii="Times New Roman" w:hAnsi="Times New Roman" w:cs="Times New Roman"/>
                <w:color w:val="000000"/>
                <w:sz w:val="24"/>
                <w:szCs w:val="24"/>
              </w:rPr>
              <w:t xml:space="preserve"> </w:t>
            </w:r>
          </w:p>
        </w:tc>
        <w:tc>
          <w:tcPr>
            <w:tcW w:w="961"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BB0336" w:rsidRDefault="00BB0336">
            <w:r>
              <w:rPr>
                <w:rFonts w:ascii="Times New Roman" w:hAnsi="Times New Roman" w:cs="Times New Roman"/>
                <w:color w:val="000000"/>
                <w:sz w:val="24"/>
                <w:szCs w:val="24"/>
              </w:rPr>
              <w:t>к-кт</w:t>
            </w:r>
          </w:p>
        </w:tc>
        <w:tc>
          <w:tcPr>
            <w:tcW w:w="1748"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BB0336" w:rsidRPr="00795F66" w:rsidRDefault="00BB0336" w:rsidP="00795F66">
            <w:pPr>
              <w:spacing w:after="0" w:line="240" w:lineRule="auto"/>
              <w:jc w:val="center"/>
              <w:rPr>
                <w:rFonts w:ascii="Times New Roman" w:hAnsi="Times New Roman" w:cs="Times New Roman"/>
                <w:color w:val="000000"/>
                <w:sz w:val="24"/>
                <w:szCs w:val="24"/>
              </w:rPr>
            </w:pPr>
          </w:p>
        </w:tc>
      </w:tr>
      <w:tr w:rsidR="009A2DB2" w:rsidRPr="00795F66" w:rsidTr="00AA7600">
        <w:tc>
          <w:tcPr>
            <w:tcW w:w="837" w:type="dxa"/>
            <w:shd w:val="clear" w:color="auto" w:fill="auto"/>
          </w:tcPr>
          <w:p w:rsidR="009A2DB2" w:rsidRPr="00795F66" w:rsidRDefault="009A2DB2"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19</w:t>
            </w:r>
          </w:p>
        </w:tc>
        <w:tc>
          <w:tcPr>
            <w:tcW w:w="3159" w:type="dxa"/>
            <w:shd w:val="clear" w:color="auto" w:fill="auto"/>
            <w:vAlign w:val="center"/>
          </w:tcPr>
          <w:p w:rsidR="009A2DB2" w:rsidRDefault="009A2DB2"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Цилиндр сцепления рабочий УАЗ </w:t>
            </w:r>
            <w:r w:rsidR="000605F0">
              <w:rPr>
                <w:rFonts w:ascii="Times New Roman" w:hAnsi="Times New Roman" w:cs="Times New Roman"/>
                <w:color w:val="000000"/>
                <w:sz w:val="24"/>
                <w:szCs w:val="24"/>
              </w:rPr>
              <w:t>– 3160, Хантер, Патриот в сборе (ОАО УАЗ)</w:t>
            </w:r>
          </w:p>
        </w:tc>
        <w:tc>
          <w:tcPr>
            <w:tcW w:w="961" w:type="dxa"/>
            <w:shd w:val="clear" w:color="auto" w:fill="auto"/>
            <w:vAlign w:val="center"/>
          </w:tcPr>
          <w:p w:rsidR="009A2DB2"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shd w:val="clear" w:color="auto" w:fill="auto"/>
          </w:tcPr>
          <w:p w:rsidR="009A2DB2" w:rsidRPr="00BB0336" w:rsidRDefault="00BB0336">
            <w:pPr>
              <w:rPr>
                <w:rFonts w:ascii="Times New Roman" w:hAnsi="Times New Roman" w:cs="Times New Roman"/>
                <w:sz w:val="24"/>
                <w:szCs w:val="24"/>
              </w:rPr>
            </w:pPr>
            <w:r>
              <w:rPr>
                <w:rFonts w:ascii="Times New Roman" w:hAnsi="Times New Roman" w:cs="Times New Roman"/>
                <w:sz w:val="24"/>
                <w:szCs w:val="24"/>
              </w:rPr>
              <w:t>ш</w:t>
            </w:r>
            <w:r w:rsidRPr="00BB0336">
              <w:rPr>
                <w:rFonts w:ascii="Times New Roman" w:hAnsi="Times New Roman" w:cs="Times New Roman"/>
                <w:sz w:val="24"/>
                <w:szCs w:val="24"/>
              </w:rPr>
              <w:t>т.</w:t>
            </w:r>
          </w:p>
        </w:tc>
        <w:tc>
          <w:tcPr>
            <w:tcW w:w="1748" w:type="dxa"/>
            <w:shd w:val="clear" w:color="auto" w:fill="auto"/>
            <w:vAlign w:val="center"/>
          </w:tcPr>
          <w:p w:rsidR="009A2DB2" w:rsidRPr="00795F66" w:rsidRDefault="009A2DB2"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9A2DB2" w:rsidRPr="00795F66" w:rsidRDefault="009A2DB2" w:rsidP="00795F66">
            <w:pPr>
              <w:spacing w:after="0" w:line="240" w:lineRule="auto"/>
              <w:jc w:val="center"/>
              <w:rPr>
                <w:rFonts w:ascii="Times New Roman" w:hAnsi="Times New Roman" w:cs="Times New Roman"/>
                <w:color w:val="000000"/>
                <w:sz w:val="24"/>
                <w:szCs w:val="24"/>
              </w:rPr>
            </w:pPr>
          </w:p>
        </w:tc>
      </w:tr>
      <w:tr w:rsidR="009A2DB2" w:rsidRPr="00795F66" w:rsidTr="00AA7600">
        <w:tc>
          <w:tcPr>
            <w:tcW w:w="837" w:type="dxa"/>
            <w:shd w:val="clear" w:color="auto" w:fill="auto"/>
          </w:tcPr>
          <w:p w:rsidR="009A2DB2" w:rsidRPr="00795F66" w:rsidRDefault="000605F0" w:rsidP="00795F66">
            <w:pPr>
              <w:pStyle w:val="ConsPlusNormal0"/>
              <w:jc w:val="center"/>
              <w:rPr>
                <w:rFonts w:ascii="Times New Roman" w:hAnsi="Times New Roman" w:cs="Times New Roman"/>
                <w:sz w:val="24"/>
                <w:szCs w:val="24"/>
              </w:rPr>
            </w:pPr>
            <w:r>
              <w:rPr>
                <w:rFonts w:ascii="Times New Roman" w:hAnsi="Times New Roman" w:cs="Times New Roman"/>
                <w:sz w:val="24"/>
                <w:szCs w:val="24"/>
              </w:rPr>
              <w:t>20</w:t>
            </w:r>
          </w:p>
        </w:tc>
        <w:tc>
          <w:tcPr>
            <w:tcW w:w="3159" w:type="dxa"/>
            <w:shd w:val="clear" w:color="auto" w:fill="auto"/>
            <w:vAlign w:val="center"/>
          </w:tcPr>
          <w:p w:rsidR="009A2DB2" w:rsidRDefault="000605F0"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Шаровая опора поворотного кулака УАЗ – 3162 в сб, мост Спайсер, Гибрид с 2 усик/перед </w:t>
            </w:r>
          </w:p>
        </w:tc>
        <w:tc>
          <w:tcPr>
            <w:tcW w:w="961" w:type="dxa"/>
            <w:shd w:val="clear" w:color="auto" w:fill="auto"/>
            <w:vAlign w:val="center"/>
          </w:tcPr>
          <w:p w:rsidR="009A2DB2" w:rsidRPr="00795F66" w:rsidRDefault="00BB0336" w:rsidP="00795F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shd w:val="clear" w:color="auto" w:fill="auto"/>
          </w:tcPr>
          <w:p w:rsidR="009A2DB2" w:rsidRPr="00BB0336" w:rsidRDefault="00BB0336">
            <w:pPr>
              <w:rPr>
                <w:rFonts w:ascii="Times New Roman" w:hAnsi="Times New Roman" w:cs="Times New Roman"/>
                <w:sz w:val="24"/>
                <w:szCs w:val="24"/>
              </w:rPr>
            </w:pPr>
            <w:r w:rsidRPr="00BB0336">
              <w:rPr>
                <w:rFonts w:ascii="Times New Roman" w:hAnsi="Times New Roman" w:cs="Times New Roman"/>
                <w:sz w:val="24"/>
                <w:szCs w:val="24"/>
              </w:rPr>
              <w:t>к-кт</w:t>
            </w:r>
          </w:p>
        </w:tc>
        <w:tc>
          <w:tcPr>
            <w:tcW w:w="1748" w:type="dxa"/>
            <w:shd w:val="clear" w:color="auto" w:fill="auto"/>
            <w:vAlign w:val="center"/>
          </w:tcPr>
          <w:p w:rsidR="009A2DB2" w:rsidRPr="00795F66" w:rsidRDefault="009A2DB2" w:rsidP="00795F66">
            <w:pPr>
              <w:spacing w:after="0" w:line="240" w:lineRule="auto"/>
              <w:jc w:val="center"/>
              <w:rPr>
                <w:rFonts w:ascii="Times New Roman" w:hAnsi="Times New Roman" w:cs="Times New Roman"/>
                <w:color w:val="000000"/>
                <w:sz w:val="24"/>
                <w:szCs w:val="24"/>
              </w:rPr>
            </w:pPr>
          </w:p>
        </w:tc>
        <w:tc>
          <w:tcPr>
            <w:tcW w:w="2157" w:type="dxa"/>
            <w:shd w:val="clear" w:color="auto" w:fill="auto"/>
            <w:vAlign w:val="center"/>
          </w:tcPr>
          <w:p w:rsidR="009A2DB2" w:rsidRPr="00795F66" w:rsidRDefault="009A2DB2" w:rsidP="00795F66">
            <w:pPr>
              <w:spacing w:after="0" w:line="240" w:lineRule="auto"/>
              <w:jc w:val="center"/>
              <w:rPr>
                <w:rFonts w:ascii="Times New Roman" w:hAnsi="Times New Roman" w:cs="Times New Roman"/>
                <w:color w:val="000000"/>
                <w:sz w:val="24"/>
                <w:szCs w:val="24"/>
              </w:rPr>
            </w:pPr>
          </w:p>
        </w:tc>
      </w:tr>
    </w:tbl>
    <w:p w:rsidR="00AA33B5" w:rsidRPr="00BB0336" w:rsidRDefault="00BB0336">
      <w:pPr>
        <w:rPr>
          <w:rFonts w:ascii="Times New Roman" w:hAnsi="Times New Roman" w:cs="Times New Roman"/>
          <w:sz w:val="24"/>
          <w:szCs w:val="24"/>
        </w:rPr>
      </w:pPr>
      <w:r>
        <w:rPr>
          <w:rFonts w:ascii="Times New Roman" w:hAnsi="Times New Roman" w:cs="Times New Roman"/>
          <w:sz w:val="24"/>
          <w:szCs w:val="24"/>
        </w:rPr>
        <w:t>Итого: ______________руб., в т.ч. «НДС _%» или «НДС не предусмотрен»</w:t>
      </w:r>
    </w:p>
    <w:tbl>
      <w:tblPr>
        <w:tblW w:w="3652" w:type="pct"/>
        <w:tblInd w:w="113" w:type="dxa"/>
        <w:tblLayout w:type="fixed"/>
        <w:tblLook w:val="01E0" w:firstRow="1" w:lastRow="1" w:firstColumn="1" w:lastColumn="1" w:noHBand="0" w:noVBand="0"/>
      </w:tblPr>
      <w:tblGrid>
        <w:gridCol w:w="607"/>
        <w:gridCol w:w="2791"/>
        <w:gridCol w:w="2409"/>
        <w:gridCol w:w="1701"/>
      </w:tblGrid>
      <w:tr w:rsidR="00AA7600" w:rsidRPr="00AA7600" w:rsidTr="00AA7600">
        <w:tc>
          <w:tcPr>
            <w:tcW w:w="607" w:type="dxa"/>
            <w:tcBorders>
              <w:top w:val="single" w:sz="4" w:space="0" w:color="000000"/>
              <w:left w:val="single" w:sz="4" w:space="0" w:color="000000"/>
              <w:bottom w:val="single" w:sz="6" w:space="0" w:color="000000"/>
              <w:right w:val="single" w:sz="6" w:space="0" w:color="000000"/>
            </w:tcBorders>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 п/п</w:t>
            </w:r>
          </w:p>
        </w:tc>
        <w:tc>
          <w:tcPr>
            <w:tcW w:w="2791" w:type="dxa"/>
            <w:tcBorders>
              <w:top w:val="single" w:sz="4" w:space="0" w:color="000000"/>
              <w:left w:val="single" w:sz="6" w:space="0" w:color="000000"/>
              <w:bottom w:val="single" w:sz="6" w:space="0" w:color="000000"/>
              <w:right w:val="single" w:sz="6" w:space="0" w:color="000000"/>
            </w:tcBorders>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Инвентарный номер</w:t>
            </w:r>
          </w:p>
        </w:tc>
        <w:tc>
          <w:tcPr>
            <w:tcW w:w="2409" w:type="dxa"/>
            <w:tcBorders>
              <w:top w:val="single" w:sz="4" w:space="0" w:color="000000"/>
              <w:left w:val="single" w:sz="6" w:space="0" w:color="000000"/>
              <w:bottom w:val="single" w:sz="6" w:space="0" w:color="000000"/>
              <w:right w:val="single" w:sz="6" w:space="0" w:color="000000"/>
            </w:tcBorders>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Модель</w:t>
            </w:r>
          </w:p>
        </w:tc>
        <w:tc>
          <w:tcPr>
            <w:tcW w:w="1701" w:type="dxa"/>
            <w:tcBorders>
              <w:top w:val="single" w:sz="4" w:space="0" w:color="000000"/>
              <w:left w:val="single" w:sz="6" w:space="0" w:color="000000"/>
              <w:bottom w:val="single" w:sz="6" w:space="0" w:color="000000"/>
              <w:right w:val="single" w:sz="4" w:space="0" w:color="000000"/>
            </w:tcBorders>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Гос.номер</w:t>
            </w:r>
          </w:p>
        </w:tc>
      </w:tr>
      <w:tr w:rsidR="00AA7600" w:rsidRPr="00AA7600" w:rsidTr="00AA7600">
        <w:tc>
          <w:tcPr>
            <w:tcW w:w="607" w:type="dxa"/>
            <w:tcBorders>
              <w:top w:val="single" w:sz="6" w:space="0" w:color="000000"/>
              <w:left w:val="single" w:sz="4" w:space="0" w:color="000000"/>
              <w:bottom w:val="single" w:sz="6" w:space="0" w:color="000000"/>
              <w:right w:val="single" w:sz="6" w:space="0" w:color="000000"/>
            </w:tcBorders>
            <w:vAlign w:val="center"/>
          </w:tcPr>
          <w:p w:rsidR="00AA7600" w:rsidRPr="00AA7600" w:rsidRDefault="004B65A1" w:rsidP="00AA7600">
            <w:pPr>
              <w:rPr>
                <w:rFonts w:ascii="Times New Roman" w:hAnsi="Times New Roman" w:cs="Times New Roman"/>
                <w:sz w:val="24"/>
                <w:szCs w:val="24"/>
              </w:rPr>
            </w:pPr>
            <w:r>
              <w:rPr>
                <w:rFonts w:ascii="Times New Roman" w:hAnsi="Times New Roman" w:cs="Times New Roman"/>
                <w:sz w:val="24"/>
                <w:szCs w:val="24"/>
              </w:rPr>
              <w:t>2</w:t>
            </w:r>
          </w:p>
        </w:tc>
        <w:tc>
          <w:tcPr>
            <w:tcW w:w="2791" w:type="dxa"/>
            <w:tcBorders>
              <w:top w:val="single" w:sz="6" w:space="0" w:color="000000"/>
              <w:left w:val="single" w:sz="6" w:space="0" w:color="000000"/>
              <w:bottom w:val="single" w:sz="6" w:space="0" w:color="000000"/>
              <w:right w:val="single" w:sz="6" w:space="0" w:color="000000"/>
            </w:tcBorders>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41013500045</w:t>
            </w:r>
          </w:p>
        </w:tc>
        <w:tc>
          <w:tcPr>
            <w:tcW w:w="2409" w:type="dxa"/>
            <w:tcBorders>
              <w:top w:val="single" w:sz="6" w:space="0" w:color="000000"/>
              <w:left w:val="single" w:sz="6" w:space="0" w:color="000000"/>
              <w:bottom w:val="single" w:sz="6" w:space="0" w:color="000000"/>
              <w:right w:val="single" w:sz="6" w:space="0" w:color="000000"/>
            </w:tcBorders>
            <w:vAlign w:val="center"/>
          </w:tcPr>
          <w:p w:rsidR="00AA7600" w:rsidRPr="00AA7600" w:rsidRDefault="00AA7600" w:rsidP="00AA7600">
            <w:pPr>
              <w:rPr>
                <w:rFonts w:ascii="Times New Roman" w:hAnsi="Times New Roman" w:cs="Times New Roman"/>
                <w:sz w:val="24"/>
                <w:szCs w:val="24"/>
                <w:lang w:val="en-US"/>
              </w:rPr>
            </w:pPr>
            <w:r w:rsidRPr="00AA7600">
              <w:rPr>
                <w:rFonts w:ascii="Times New Roman" w:hAnsi="Times New Roman" w:cs="Times New Roman"/>
                <w:sz w:val="24"/>
                <w:szCs w:val="24"/>
                <w:lang w:val="en-US"/>
              </w:rPr>
              <w:t>MITSUBISHI L200</w:t>
            </w:r>
          </w:p>
        </w:tc>
        <w:tc>
          <w:tcPr>
            <w:tcW w:w="1701" w:type="dxa"/>
            <w:tcBorders>
              <w:top w:val="single" w:sz="6" w:space="0" w:color="000000"/>
              <w:left w:val="single" w:sz="6" w:space="0" w:color="000000"/>
              <w:bottom w:val="single" w:sz="6" w:space="0" w:color="000000"/>
              <w:right w:val="single" w:sz="4" w:space="0" w:color="000000"/>
            </w:tcBorders>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lang w:val="en-US"/>
              </w:rPr>
              <w:t>P 834 MB 123</w:t>
            </w:r>
          </w:p>
        </w:tc>
      </w:tr>
    </w:tbl>
    <w:p w:rsidR="00AA7600" w:rsidRDefault="00AA7600">
      <w:pPr>
        <w:rPr>
          <w:rFonts w:ascii="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162"/>
        <w:gridCol w:w="1299"/>
        <w:gridCol w:w="1407"/>
        <w:gridCol w:w="1716"/>
        <w:gridCol w:w="1854"/>
      </w:tblGrid>
      <w:tr w:rsidR="00AA7600" w:rsidRPr="00AA7600" w:rsidTr="00AA7600">
        <w:tc>
          <w:tcPr>
            <w:tcW w:w="841"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 п/п</w:t>
            </w:r>
          </w:p>
        </w:tc>
        <w:tc>
          <w:tcPr>
            <w:tcW w:w="3162"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 xml:space="preserve">Наименование услуг </w:t>
            </w:r>
          </w:p>
        </w:tc>
        <w:tc>
          <w:tcPr>
            <w:tcW w:w="1299" w:type="dxa"/>
            <w:shd w:val="clear" w:color="auto" w:fill="auto"/>
          </w:tcPr>
          <w:p w:rsidR="00AA7600" w:rsidRPr="00AA7600" w:rsidRDefault="00AA7600" w:rsidP="004B65A1">
            <w:pPr>
              <w:rPr>
                <w:rFonts w:ascii="Times New Roman" w:hAnsi="Times New Roman" w:cs="Times New Roman"/>
                <w:sz w:val="24"/>
                <w:szCs w:val="24"/>
              </w:rPr>
            </w:pPr>
            <w:r w:rsidRPr="00AA7600">
              <w:rPr>
                <w:rFonts w:ascii="Times New Roman" w:hAnsi="Times New Roman" w:cs="Times New Roman"/>
                <w:sz w:val="24"/>
                <w:szCs w:val="24"/>
              </w:rPr>
              <w:t>Кол-во</w:t>
            </w:r>
            <w:r w:rsidR="005E3DCC">
              <w:rPr>
                <w:rFonts w:ascii="Times New Roman" w:hAnsi="Times New Roman" w:cs="Times New Roman"/>
                <w:sz w:val="24"/>
                <w:szCs w:val="24"/>
              </w:rPr>
              <w:t xml:space="preserve"> </w:t>
            </w:r>
          </w:p>
        </w:tc>
        <w:tc>
          <w:tcPr>
            <w:tcW w:w="140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Ед. измерения</w:t>
            </w:r>
          </w:p>
        </w:tc>
        <w:tc>
          <w:tcPr>
            <w:tcW w:w="1716"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Цена за ед., руб.</w:t>
            </w:r>
          </w:p>
        </w:tc>
        <w:tc>
          <w:tcPr>
            <w:tcW w:w="1854"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Сумма, руб.</w:t>
            </w:r>
          </w:p>
        </w:tc>
      </w:tr>
      <w:tr w:rsidR="00AA7600" w:rsidRPr="00AA7600" w:rsidTr="00AA7600">
        <w:tc>
          <w:tcPr>
            <w:tcW w:w="841"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1</w:t>
            </w:r>
          </w:p>
        </w:tc>
        <w:tc>
          <w:tcPr>
            <w:tcW w:w="3162" w:type="dxa"/>
            <w:shd w:val="clear" w:color="auto" w:fill="auto"/>
            <w:vAlign w:val="center"/>
          </w:tcPr>
          <w:p w:rsidR="00AA7600" w:rsidRPr="00AA7600" w:rsidRDefault="00F708DE" w:rsidP="00AA7600">
            <w:pPr>
              <w:rPr>
                <w:rFonts w:ascii="Times New Roman" w:hAnsi="Times New Roman" w:cs="Times New Roman"/>
                <w:sz w:val="24"/>
                <w:szCs w:val="24"/>
              </w:rPr>
            </w:pPr>
            <w:r>
              <w:rPr>
                <w:rFonts w:ascii="Times New Roman" w:hAnsi="Times New Roman" w:cs="Times New Roman"/>
                <w:sz w:val="24"/>
                <w:szCs w:val="24"/>
              </w:rPr>
              <w:t>Диагностика автомобиля</w:t>
            </w:r>
          </w:p>
        </w:tc>
        <w:tc>
          <w:tcPr>
            <w:tcW w:w="1299"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1</w:t>
            </w:r>
          </w:p>
        </w:tc>
        <w:tc>
          <w:tcPr>
            <w:tcW w:w="1407" w:type="dxa"/>
            <w:shd w:val="clear" w:color="auto" w:fill="auto"/>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н/ч</w:t>
            </w:r>
          </w:p>
        </w:tc>
        <w:tc>
          <w:tcPr>
            <w:tcW w:w="1716" w:type="dxa"/>
            <w:shd w:val="clear" w:color="auto" w:fill="auto"/>
          </w:tcPr>
          <w:p w:rsidR="00AA7600" w:rsidRPr="00AA7600" w:rsidRDefault="00AA7600" w:rsidP="00AA7600">
            <w:pPr>
              <w:rPr>
                <w:rFonts w:ascii="Times New Roman" w:hAnsi="Times New Roman" w:cs="Times New Roman"/>
                <w:sz w:val="24"/>
                <w:szCs w:val="24"/>
              </w:rPr>
            </w:pPr>
          </w:p>
        </w:tc>
        <w:tc>
          <w:tcPr>
            <w:tcW w:w="1854" w:type="dxa"/>
            <w:shd w:val="clear" w:color="auto" w:fill="auto"/>
          </w:tcPr>
          <w:p w:rsidR="00AA7600" w:rsidRPr="00AA7600" w:rsidRDefault="00AA7600" w:rsidP="00AA7600">
            <w:pPr>
              <w:rPr>
                <w:rFonts w:ascii="Times New Roman" w:hAnsi="Times New Roman" w:cs="Times New Roman"/>
                <w:sz w:val="24"/>
                <w:szCs w:val="24"/>
              </w:rPr>
            </w:pPr>
          </w:p>
        </w:tc>
      </w:tr>
      <w:tr w:rsidR="00AA7600" w:rsidRPr="00AA7600" w:rsidTr="00AA7600">
        <w:tc>
          <w:tcPr>
            <w:tcW w:w="841"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2</w:t>
            </w:r>
          </w:p>
        </w:tc>
        <w:tc>
          <w:tcPr>
            <w:tcW w:w="3162" w:type="dxa"/>
            <w:shd w:val="clear" w:color="auto" w:fill="auto"/>
            <w:vAlign w:val="center"/>
          </w:tcPr>
          <w:p w:rsidR="00AA7600" w:rsidRPr="00AA7600" w:rsidRDefault="00F708DE" w:rsidP="00AA7600">
            <w:pPr>
              <w:rPr>
                <w:rFonts w:ascii="Times New Roman" w:hAnsi="Times New Roman" w:cs="Times New Roman"/>
                <w:sz w:val="24"/>
                <w:szCs w:val="24"/>
              </w:rPr>
            </w:pPr>
            <w:r>
              <w:rPr>
                <w:rFonts w:ascii="Times New Roman" w:hAnsi="Times New Roman" w:cs="Times New Roman"/>
                <w:sz w:val="24"/>
                <w:szCs w:val="24"/>
              </w:rPr>
              <w:t>Ремкомплекты суппортов с направляющими/замена</w:t>
            </w:r>
          </w:p>
        </w:tc>
        <w:tc>
          <w:tcPr>
            <w:tcW w:w="1299" w:type="dxa"/>
            <w:shd w:val="clear" w:color="auto" w:fill="auto"/>
            <w:vAlign w:val="center"/>
          </w:tcPr>
          <w:p w:rsidR="00AA7600" w:rsidRPr="00AA7600" w:rsidRDefault="005E3DCC" w:rsidP="00AA7600">
            <w:pPr>
              <w:rPr>
                <w:rFonts w:ascii="Times New Roman" w:hAnsi="Times New Roman" w:cs="Times New Roman"/>
                <w:sz w:val="24"/>
                <w:szCs w:val="24"/>
              </w:rPr>
            </w:pPr>
            <w:r>
              <w:rPr>
                <w:rFonts w:ascii="Times New Roman" w:hAnsi="Times New Roman" w:cs="Times New Roman"/>
                <w:sz w:val="24"/>
                <w:szCs w:val="24"/>
              </w:rPr>
              <w:t>4</w:t>
            </w:r>
          </w:p>
        </w:tc>
        <w:tc>
          <w:tcPr>
            <w:tcW w:w="1407" w:type="dxa"/>
            <w:shd w:val="clear" w:color="auto" w:fill="auto"/>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н/ч</w:t>
            </w:r>
          </w:p>
        </w:tc>
        <w:tc>
          <w:tcPr>
            <w:tcW w:w="1716" w:type="dxa"/>
            <w:shd w:val="clear" w:color="auto" w:fill="auto"/>
          </w:tcPr>
          <w:p w:rsidR="00AA7600" w:rsidRPr="00AA7600" w:rsidRDefault="00AA7600" w:rsidP="00AA7600">
            <w:pPr>
              <w:rPr>
                <w:rFonts w:ascii="Times New Roman" w:hAnsi="Times New Roman" w:cs="Times New Roman"/>
                <w:sz w:val="24"/>
                <w:szCs w:val="24"/>
              </w:rPr>
            </w:pPr>
          </w:p>
        </w:tc>
        <w:tc>
          <w:tcPr>
            <w:tcW w:w="1854" w:type="dxa"/>
            <w:shd w:val="clear" w:color="auto" w:fill="auto"/>
          </w:tcPr>
          <w:p w:rsidR="00AA7600" w:rsidRPr="00AA7600" w:rsidRDefault="00AA7600" w:rsidP="00AA7600">
            <w:pPr>
              <w:rPr>
                <w:rFonts w:ascii="Times New Roman" w:hAnsi="Times New Roman" w:cs="Times New Roman"/>
                <w:sz w:val="24"/>
                <w:szCs w:val="24"/>
              </w:rPr>
            </w:pPr>
          </w:p>
        </w:tc>
      </w:tr>
      <w:tr w:rsidR="00AA7600" w:rsidRPr="00AA7600" w:rsidTr="00AA7600">
        <w:trPr>
          <w:trHeight w:val="132"/>
        </w:trPr>
        <w:tc>
          <w:tcPr>
            <w:tcW w:w="841"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3</w:t>
            </w:r>
          </w:p>
        </w:tc>
        <w:tc>
          <w:tcPr>
            <w:tcW w:w="3162" w:type="dxa"/>
            <w:shd w:val="clear" w:color="auto" w:fill="auto"/>
            <w:vAlign w:val="center"/>
          </w:tcPr>
          <w:p w:rsidR="00AA7600" w:rsidRPr="00AA7600" w:rsidRDefault="00F708DE" w:rsidP="00AA7600">
            <w:pPr>
              <w:rPr>
                <w:rFonts w:ascii="Times New Roman" w:hAnsi="Times New Roman" w:cs="Times New Roman"/>
                <w:sz w:val="24"/>
                <w:szCs w:val="24"/>
              </w:rPr>
            </w:pPr>
            <w:r>
              <w:rPr>
                <w:rFonts w:ascii="Times New Roman" w:hAnsi="Times New Roman" w:cs="Times New Roman"/>
                <w:sz w:val="24"/>
                <w:szCs w:val="24"/>
              </w:rPr>
              <w:t>Обработка и очистка поверхности суппортов</w:t>
            </w:r>
          </w:p>
        </w:tc>
        <w:tc>
          <w:tcPr>
            <w:tcW w:w="1299"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1</w:t>
            </w:r>
          </w:p>
        </w:tc>
        <w:tc>
          <w:tcPr>
            <w:tcW w:w="1407" w:type="dxa"/>
            <w:shd w:val="clear" w:color="auto" w:fill="auto"/>
            <w:vAlign w:val="center"/>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н/ч</w:t>
            </w:r>
          </w:p>
        </w:tc>
        <w:tc>
          <w:tcPr>
            <w:tcW w:w="1716" w:type="dxa"/>
            <w:shd w:val="clear" w:color="auto" w:fill="auto"/>
          </w:tcPr>
          <w:p w:rsidR="00AA7600" w:rsidRPr="00AA7600" w:rsidRDefault="00AA7600" w:rsidP="00AA7600">
            <w:pPr>
              <w:rPr>
                <w:rFonts w:ascii="Times New Roman" w:hAnsi="Times New Roman" w:cs="Times New Roman"/>
                <w:sz w:val="24"/>
                <w:szCs w:val="24"/>
              </w:rPr>
            </w:pPr>
          </w:p>
        </w:tc>
        <w:tc>
          <w:tcPr>
            <w:tcW w:w="1854" w:type="dxa"/>
            <w:shd w:val="clear" w:color="auto" w:fill="auto"/>
          </w:tcPr>
          <w:p w:rsidR="00AA7600" w:rsidRPr="00AA7600" w:rsidRDefault="00AA7600" w:rsidP="00AA7600">
            <w:pPr>
              <w:rPr>
                <w:rFonts w:ascii="Times New Roman" w:hAnsi="Times New Roman" w:cs="Times New Roman"/>
                <w:sz w:val="24"/>
                <w:szCs w:val="24"/>
              </w:rPr>
            </w:pPr>
          </w:p>
        </w:tc>
      </w:tr>
      <w:tr w:rsidR="00AA7600" w:rsidRPr="00AA7600" w:rsidTr="00AA7600">
        <w:tc>
          <w:tcPr>
            <w:tcW w:w="8425" w:type="dxa"/>
            <w:gridSpan w:val="5"/>
            <w:shd w:val="clear" w:color="auto" w:fill="auto"/>
          </w:tcPr>
          <w:p w:rsidR="00AA7600" w:rsidRPr="00AA7600" w:rsidRDefault="00AA7600" w:rsidP="00AA7600">
            <w:pPr>
              <w:rPr>
                <w:rFonts w:ascii="Times New Roman" w:hAnsi="Times New Roman" w:cs="Times New Roman"/>
                <w:b/>
                <w:bCs/>
                <w:sz w:val="24"/>
                <w:szCs w:val="24"/>
              </w:rPr>
            </w:pPr>
            <w:r>
              <w:rPr>
                <w:rFonts w:ascii="Times New Roman" w:hAnsi="Times New Roman" w:cs="Times New Roman"/>
                <w:b/>
                <w:bCs/>
                <w:sz w:val="24"/>
                <w:szCs w:val="24"/>
              </w:rPr>
              <w:t>Итого</w:t>
            </w:r>
            <w:r w:rsidRPr="00AA7600">
              <w:rPr>
                <w:rFonts w:ascii="Times New Roman" w:hAnsi="Times New Roman" w:cs="Times New Roman"/>
                <w:b/>
                <w:bCs/>
                <w:sz w:val="24"/>
                <w:szCs w:val="24"/>
              </w:rPr>
              <w:t>:</w:t>
            </w:r>
            <w:r>
              <w:rPr>
                <w:rFonts w:ascii="Times New Roman" w:hAnsi="Times New Roman" w:cs="Times New Roman"/>
                <w:b/>
                <w:bCs/>
                <w:sz w:val="24"/>
                <w:szCs w:val="24"/>
              </w:rPr>
              <w:t xml:space="preserve"> _________  руб., </w:t>
            </w:r>
            <w:r w:rsidRPr="00AA7600">
              <w:rPr>
                <w:rFonts w:ascii="Times New Roman" w:hAnsi="Times New Roman" w:cs="Times New Roman"/>
                <w:b/>
                <w:bCs/>
                <w:sz w:val="24"/>
                <w:szCs w:val="24"/>
              </w:rPr>
              <w:t>в том числе НДС __% или «НДС не предусмотрен»</w:t>
            </w:r>
          </w:p>
        </w:tc>
        <w:tc>
          <w:tcPr>
            <w:tcW w:w="1854" w:type="dxa"/>
            <w:shd w:val="clear" w:color="auto" w:fill="auto"/>
          </w:tcPr>
          <w:p w:rsidR="00AA7600" w:rsidRPr="00AA7600" w:rsidRDefault="00AA7600" w:rsidP="00AA7600">
            <w:pPr>
              <w:rPr>
                <w:rFonts w:ascii="Times New Roman" w:hAnsi="Times New Roman" w:cs="Times New Roman"/>
                <w:b/>
                <w:bCs/>
                <w:sz w:val="24"/>
                <w:szCs w:val="24"/>
              </w:rPr>
            </w:pPr>
          </w:p>
        </w:tc>
      </w:tr>
    </w:tbl>
    <w:p w:rsidR="00AA7600" w:rsidRDefault="00AA7600">
      <w:pPr>
        <w:rPr>
          <w:rFonts w:ascii="Times New Roman" w:hAnsi="Times New Roman" w:cs="Times New Roman"/>
          <w:sz w:val="24"/>
          <w:szCs w:val="24"/>
        </w:rPr>
      </w:pPr>
    </w:p>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ПЕРЕЧЕНЬ ЗАПАСНЫХ ЧАСТЕЙ ИСПОЛЬЗУЕМЫХ ПРИ ОКАЗАНИИ УСЛУГ (поставляются за счет Исполнителя)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3269"/>
        <w:gridCol w:w="1168"/>
        <w:gridCol w:w="1071"/>
        <w:gridCol w:w="1777"/>
        <w:gridCol w:w="2157"/>
      </w:tblGrid>
      <w:tr w:rsidR="00AA7600" w:rsidRPr="00AA7600" w:rsidTr="0075354D">
        <w:tc>
          <w:tcPr>
            <w:tcW w:w="83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 п/п</w:t>
            </w:r>
          </w:p>
        </w:tc>
        <w:tc>
          <w:tcPr>
            <w:tcW w:w="3269"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 xml:space="preserve">          Наименование</w:t>
            </w:r>
          </w:p>
        </w:tc>
        <w:tc>
          <w:tcPr>
            <w:tcW w:w="1168"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Кол-во</w:t>
            </w:r>
          </w:p>
        </w:tc>
        <w:tc>
          <w:tcPr>
            <w:tcW w:w="1071"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Ед. измерения</w:t>
            </w:r>
          </w:p>
        </w:tc>
        <w:tc>
          <w:tcPr>
            <w:tcW w:w="177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Цена за ед., руб.</w:t>
            </w:r>
          </w:p>
        </w:tc>
        <w:tc>
          <w:tcPr>
            <w:tcW w:w="215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Сумма, руб.</w:t>
            </w:r>
          </w:p>
        </w:tc>
      </w:tr>
      <w:tr w:rsidR="00AA7600" w:rsidRPr="00AA7600" w:rsidTr="0075354D">
        <w:tc>
          <w:tcPr>
            <w:tcW w:w="83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1</w:t>
            </w:r>
          </w:p>
        </w:tc>
        <w:tc>
          <w:tcPr>
            <w:tcW w:w="3269" w:type="dxa"/>
            <w:shd w:val="clear" w:color="auto" w:fill="auto"/>
            <w:vAlign w:val="center"/>
          </w:tcPr>
          <w:p w:rsidR="00AA7600" w:rsidRPr="0075354D" w:rsidRDefault="00F708DE" w:rsidP="00AA7600">
            <w:pPr>
              <w:rPr>
                <w:rFonts w:ascii="Times New Roman" w:hAnsi="Times New Roman" w:cs="Times New Roman"/>
                <w:sz w:val="24"/>
                <w:szCs w:val="24"/>
              </w:rPr>
            </w:pPr>
            <w:r>
              <w:rPr>
                <w:rFonts w:ascii="Times New Roman" w:hAnsi="Times New Roman" w:cs="Times New Roman"/>
                <w:sz w:val="24"/>
                <w:szCs w:val="24"/>
              </w:rPr>
              <w:t xml:space="preserve">Комплект направляющих суппорта </w:t>
            </w:r>
            <w:r w:rsidR="0075354D">
              <w:rPr>
                <w:rFonts w:ascii="Times New Roman" w:hAnsi="Times New Roman" w:cs="Times New Roman"/>
                <w:sz w:val="24"/>
                <w:szCs w:val="24"/>
                <w:lang w:val="en-US"/>
              </w:rPr>
              <w:t>MITSUBISHI</w:t>
            </w:r>
            <w:r w:rsidR="0075354D" w:rsidRPr="0075354D">
              <w:rPr>
                <w:rFonts w:ascii="Times New Roman" w:hAnsi="Times New Roman" w:cs="Times New Roman"/>
                <w:sz w:val="24"/>
                <w:szCs w:val="24"/>
              </w:rPr>
              <w:t xml:space="preserve"> </w:t>
            </w:r>
            <w:r w:rsidR="0075354D">
              <w:rPr>
                <w:rFonts w:ascii="Times New Roman" w:hAnsi="Times New Roman" w:cs="Times New Roman"/>
                <w:sz w:val="24"/>
                <w:szCs w:val="24"/>
                <w:lang w:val="en-US"/>
              </w:rPr>
              <w:t>L</w:t>
            </w:r>
            <w:r w:rsidR="0075354D" w:rsidRPr="0075354D">
              <w:rPr>
                <w:rFonts w:ascii="Times New Roman" w:hAnsi="Times New Roman" w:cs="Times New Roman"/>
                <w:sz w:val="24"/>
                <w:szCs w:val="24"/>
              </w:rPr>
              <w:t>200</w:t>
            </w:r>
          </w:p>
        </w:tc>
        <w:tc>
          <w:tcPr>
            <w:tcW w:w="1168"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2</w:t>
            </w:r>
          </w:p>
        </w:tc>
        <w:tc>
          <w:tcPr>
            <w:tcW w:w="1071"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к-кт</w:t>
            </w:r>
          </w:p>
        </w:tc>
        <w:tc>
          <w:tcPr>
            <w:tcW w:w="1777" w:type="dxa"/>
            <w:shd w:val="clear" w:color="auto" w:fill="auto"/>
            <w:vAlign w:val="center"/>
          </w:tcPr>
          <w:p w:rsidR="00AA7600" w:rsidRPr="00AA7600" w:rsidRDefault="00AA7600" w:rsidP="00AA7600">
            <w:pPr>
              <w:rPr>
                <w:rFonts w:ascii="Times New Roman" w:hAnsi="Times New Roman" w:cs="Times New Roman"/>
                <w:sz w:val="24"/>
                <w:szCs w:val="24"/>
              </w:rPr>
            </w:pPr>
          </w:p>
        </w:tc>
        <w:tc>
          <w:tcPr>
            <w:tcW w:w="2157" w:type="dxa"/>
            <w:shd w:val="clear" w:color="auto" w:fill="auto"/>
            <w:vAlign w:val="center"/>
          </w:tcPr>
          <w:p w:rsidR="00AA7600" w:rsidRPr="00AA7600" w:rsidRDefault="00AA7600" w:rsidP="00AA7600">
            <w:pPr>
              <w:rPr>
                <w:rFonts w:ascii="Times New Roman" w:hAnsi="Times New Roman" w:cs="Times New Roman"/>
                <w:sz w:val="24"/>
                <w:szCs w:val="24"/>
              </w:rPr>
            </w:pPr>
          </w:p>
        </w:tc>
      </w:tr>
      <w:tr w:rsidR="00AA7600" w:rsidRPr="00AA7600" w:rsidTr="0075354D">
        <w:tc>
          <w:tcPr>
            <w:tcW w:w="83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t>2</w:t>
            </w:r>
          </w:p>
        </w:tc>
        <w:tc>
          <w:tcPr>
            <w:tcW w:w="3269" w:type="dxa"/>
            <w:shd w:val="clear" w:color="auto" w:fill="auto"/>
            <w:vAlign w:val="center"/>
          </w:tcPr>
          <w:p w:rsidR="00AA7600" w:rsidRPr="00AA7600" w:rsidRDefault="00F708DE" w:rsidP="00AA7600">
            <w:pPr>
              <w:rPr>
                <w:rFonts w:ascii="Times New Roman" w:hAnsi="Times New Roman" w:cs="Times New Roman"/>
                <w:sz w:val="24"/>
                <w:szCs w:val="24"/>
              </w:rPr>
            </w:pPr>
            <w:r>
              <w:rPr>
                <w:rFonts w:ascii="Times New Roman" w:hAnsi="Times New Roman" w:cs="Times New Roman"/>
                <w:sz w:val="24"/>
                <w:szCs w:val="24"/>
              </w:rPr>
              <w:t>Очиститель тормозной системы дисков аэрозоль 520</w:t>
            </w:r>
          </w:p>
        </w:tc>
        <w:tc>
          <w:tcPr>
            <w:tcW w:w="1168"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2</w:t>
            </w:r>
          </w:p>
        </w:tc>
        <w:tc>
          <w:tcPr>
            <w:tcW w:w="1071"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шт</w:t>
            </w:r>
          </w:p>
        </w:tc>
        <w:tc>
          <w:tcPr>
            <w:tcW w:w="1777" w:type="dxa"/>
            <w:shd w:val="clear" w:color="auto" w:fill="auto"/>
            <w:vAlign w:val="center"/>
          </w:tcPr>
          <w:p w:rsidR="00AA7600" w:rsidRPr="00AA7600" w:rsidRDefault="00AA7600" w:rsidP="00AA7600">
            <w:pPr>
              <w:rPr>
                <w:rFonts w:ascii="Times New Roman" w:hAnsi="Times New Roman" w:cs="Times New Roman"/>
                <w:sz w:val="24"/>
                <w:szCs w:val="24"/>
              </w:rPr>
            </w:pPr>
          </w:p>
        </w:tc>
        <w:tc>
          <w:tcPr>
            <w:tcW w:w="2157" w:type="dxa"/>
            <w:shd w:val="clear" w:color="auto" w:fill="auto"/>
            <w:vAlign w:val="center"/>
          </w:tcPr>
          <w:p w:rsidR="00AA7600" w:rsidRPr="00AA7600" w:rsidRDefault="00AA7600" w:rsidP="00AA7600">
            <w:pPr>
              <w:rPr>
                <w:rFonts w:ascii="Times New Roman" w:hAnsi="Times New Roman" w:cs="Times New Roman"/>
                <w:sz w:val="24"/>
                <w:szCs w:val="24"/>
              </w:rPr>
            </w:pPr>
          </w:p>
        </w:tc>
      </w:tr>
      <w:tr w:rsidR="00AA7600" w:rsidRPr="00AA7600" w:rsidTr="0075354D">
        <w:tc>
          <w:tcPr>
            <w:tcW w:w="837" w:type="dxa"/>
            <w:shd w:val="clear" w:color="auto" w:fill="auto"/>
          </w:tcPr>
          <w:p w:rsidR="00AA7600" w:rsidRPr="00AA7600" w:rsidRDefault="00AA7600" w:rsidP="00AA7600">
            <w:pPr>
              <w:rPr>
                <w:rFonts w:ascii="Times New Roman" w:hAnsi="Times New Roman" w:cs="Times New Roman"/>
                <w:sz w:val="24"/>
                <w:szCs w:val="24"/>
              </w:rPr>
            </w:pPr>
            <w:r w:rsidRPr="00AA7600">
              <w:rPr>
                <w:rFonts w:ascii="Times New Roman" w:hAnsi="Times New Roman" w:cs="Times New Roman"/>
                <w:sz w:val="24"/>
                <w:szCs w:val="24"/>
              </w:rPr>
              <w:lastRenderedPageBreak/>
              <w:t>3</w:t>
            </w:r>
          </w:p>
        </w:tc>
        <w:tc>
          <w:tcPr>
            <w:tcW w:w="3269"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Ремкомплект тормозного суппорта/перед/</w:t>
            </w:r>
          </w:p>
        </w:tc>
        <w:tc>
          <w:tcPr>
            <w:tcW w:w="1168"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2</w:t>
            </w:r>
          </w:p>
        </w:tc>
        <w:tc>
          <w:tcPr>
            <w:tcW w:w="1071" w:type="dxa"/>
            <w:shd w:val="clear" w:color="auto" w:fill="auto"/>
            <w:vAlign w:val="center"/>
          </w:tcPr>
          <w:p w:rsidR="00AA7600" w:rsidRPr="00AA7600" w:rsidRDefault="0075354D" w:rsidP="00AA7600">
            <w:pPr>
              <w:rPr>
                <w:rFonts w:ascii="Times New Roman" w:hAnsi="Times New Roman" w:cs="Times New Roman"/>
                <w:sz w:val="24"/>
                <w:szCs w:val="24"/>
              </w:rPr>
            </w:pPr>
            <w:r>
              <w:rPr>
                <w:rFonts w:ascii="Times New Roman" w:hAnsi="Times New Roman" w:cs="Times New Roman"/>
                <w:sz w:val="24"/>
                <w:szCs w:val="24"/>
              </w:rPr>
              <w:t>шт</w:t>
            </w:r>
          </w:p>
        </w:tc>
        <w:tc>
          <w:tcPr>
            <w:tcW w:w="1777" w:type="dxa"/>
            <w:shd w:val="clear" w:color="auto" w:fill="auto"/>
            <w:vAlign w:val="center"/>
          </w:tcPr>
          <w:p w:rsidR="00AA7600" w:rsidRPr="00AA7600" w:rsidRDefault="00AA7600" w:rsidP="00AA7600">
            <w:pPr>
              <w:rPr>
                <w:rFonts w:ascii="Times New Roman" w:hAnsi="Times New Roman" w:cs="Times New Roman"/>
                <w:sz w:val="24"/>
                <w:szCs w:val="24"/>
              </w:rPr>
            </w:pPr>
          </w:p>
        </w:tc>
        <w:tc>
          <w:tcPr>
            <w:tcW w:w="2157" w:type="dxa"/>
            <w:shd w:val="clear" w:color="auto" w:fill="auto"/>
            <w:vAlign w:val="center"/>
          </w:tcPr>
          <w:p w:rsidR="00AA7600" w:rsidRPr="00AA7600" w:rsidRDefault="00AA7600" w:rsidP="00AA7600">
            <w:pPr>
              <w:rPr>
                <w:rFonts w:ascii="Times New Roman" w:hAnsi="Times New Roman" w:cs="Times New Roman"/>
                <w:sz w:val="24"/>
                <w:szCs w:val="24"/>
              </w:rPr>
            </w:pPr>
          </w:p>
        </w:tc>
      </w:tr>
    </w:tbl>
    <w:p w:rsidR="00AA7600" w:rsidRDefault="00BB0336">
      <w:pPr>
        <w:rPr>
          <w:rFonts w:ascii="Times New Roman" w:hAnsi="Times New Roman" w:cs="Times New Roman"/>
          <w:sz w:val="24"/>
          <w:szCs w:val="24"/>
        </w:rPr>
      </w:pPr>
      <w:r w:rsidRPr="00BB0336">
        <w:rPr>
          <w:rFonts w:ascii="Times New Roman" w:hAnsi="Times New Roman" w:cs="Times New Roman"/>
          <w:sz w:val="24"/>
          <w:szCs w:val="24"/>
        </w:rPr>
        <w:t>Итого: ______________руб., в т.ч. «НД</w:t>
      </w:r>
      <w:r w:rsidR="0075354D">
        <w:rPr>
          <w:rFonts w:ascii="Times New Roman" w:hAnsi="Times New Roman" w:cs="Times New Roman"/>
          <w:sz w:val="24"/>
          <w:szCs w:val="24"/>
        </w:rPr>
        <w:t>С _%» или «НДС не предусмотрен»</w:t>
      </w:r>
    </w:p>
    <w:tbl>
      <w:tblPr>
        <w:tblW w:w="5000" w:type="pct"/>
        <w:jc w:val="center"/>
        <w:tblLayout w:type="fixed"/>
        <w:tblLook w:val="0000" w:firstRow="0" w:lastRow="0" w:firstColumn="0" w:lastColumn="0" w:noHBand="0" w:noVBand="0"/>
      </w:tblPr>
      <w:tblGrid>
        <w:gridCol w:w="5838"/>
        <w:gridCol w:w="4441"/>
      </w:tblGrid>
      <w:tr w:rsidR="00AA33B5" w:rsidRPr="00795F66">
        <w:trPr>
          <w:trHeight w:val="1437"/>
          <w:jc w:val="center"/>
        </w:trPr>
        <w:tc>
          <w:tcPr>
            <w:tcW w:w="5715" w:type="dxa"/>
            <w:tcBorders>
              <w:top w:val="single" w:sz="4" w:space="0" w:color="000000"/>
              <w:left w:val="single" w:sz="4" w:space="0" w:color="000000"/>
              <w:bottom w:val="single" w:sz="4" w:space="0" w:color="000000"/>
              <w:right w:val="single" w:sz="4" w:space="0" w:color="000000"/>
            </w:tcBorders>
          </w:tcPr>
          <w:p w:rsidR="00AA33B5" w:rsidRDefault="002F283C">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«Заказчик»</w:t>
            </w:r>
          </w:p>
          <w:p w:rsidR="00AA33B5" w:rsidRDefault="00AA33B5">
            <w:pPr>
              <w:pStyle w:val="ConsPlusNormal0"/>
              <w:jc w:val="center"/>
              <w:outlineLvl w:val="1"/>
              <w:rPr>
                <w:rFonts w:ascii="Times New Roman" w:hAnsi="Times New Roman" w:cs="Times New Roman"/>
                <w:b/>
                <w:sz w:val="24"/>
                <w:szCs w:val="24"/>
              </w:rPr>
            </w:pPr>
          </w:p>
          <w:p w:rsidR="00AA33B5" w:rsidRDefault="002F283C">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_____________________</w:t>
            </w:r>
          </w:p>
          <w:p w:rsidR="00AA33B5" w:rsidRDefault="002F283C">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____________________/_________/</w:t>
            </w:r>
          </w:p>
        </w:tc>
        <w:tc>
          <w:tcPr>
            <w:tcW w:w="4347" w:type="dxa"/>
            <w:tcBorders>
              <w:top w:val="single" w:sz="4" w:space="0" w:color="000000"/>
              <w:left w:val="single" w:sz="4" w:space="0" w:color="000000"/>
              <w:bottom w:val="single" w:sz="4" w:space="0" w:color="000000"/>
              <w:right w:val="single" w:sz="4" w:space="0" w:color="000000"/>
            </w:tcBorders>
          </w:tcPr>
          <w:p w:rsidR="00AA33B5" w:rsidRDefault="002F283C">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«Исполнитель»</w:t>
            </w:r>
          </w:p>
          <w:p w:rsidR="00AA33B5" w:rsidRDefault="00AA33B5">
            <w:pPr>
              <w:pStyle w:val="ConsPlusNormal0"/>
              <w:jc w:val="center"/>
              <w:outlineLvl w:val="1"/>
              <w:rPr>
                <w:rFonts w:ascii="Times New Roman" w:hAnsi="Times New Roman" w:cs="Times New Roman"/>
                <w:sz w:val="24"/>
                <w:szCs w:val="24"/>
              </w:rPr>
            </w:pPr>
          </w:p>
          <w:p w:rsidR="00AA33B5" w:rsidRDefault="00AA33B5">
            <w:pPr>
              <w:pStyle w:val="ConsPlusNormal0"/>
              <w:jc w:val="center"/>
              <w:outlineLvl w:val="1"/>
              <w:rPr>
                <w:rFonts w:ascii="Times New Roman" w:hAnsi="Times New Roman" w:cs="Times New Roman"/>
                <w:b/>
                <w:sz w:val="24"/>
                <w:szCs w:val="24"/>
              </w:rPr>
            </w:pPr>
          </w:p>
        </w:tc>
      </w:tr>
    </w:tbl>
    <w:p w:rsidR="00AA33B5" w:rsidRPr="00AA7600" w:rsidRDefault="00AA33B5" w:rsidP="00AA7600">
      <w:pPr>
        <w:rPr>
          <w:rFonts w:ascii="Times New Roman" w:eastAsia="Times New Roman" w:hAnsi="Times New Roman" w:cs="Times New Roman"/>
          <w:sz w:val="24"/>
          <w:szCs w:val="24"/>
          <w:lang w:eastAsia="ru-RU"/>
        </w:rPr>
      </w:pPr>
    </w:p>
    <w:sectPr w:rsidR="00AA33B5" w:rsidRPr="00AA7600">
      <w:footerReference w:type="default" r:id="rId14"/>
      <w:pgSz w:w="11906" w:h="16838"/>
      <w:pgMar w:top="709" w:right="850" w:bottom="851" w:left="993" w:header="0" w:footer="27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31" w:rsidRDefault="00A74131">
      <w:pPr>
        <w:spacing w:after="0" w:line="240" w:lineRule="auto"/>
      </w:pPr>
      <w:r>
        <w:separator/>
      </w:r>
    </w:p>
  </w:endnote>
  <w:endnote w:type="continuationSeparator" w:id="0">
    <w:p w:rsidR="00A74131" w:rsidRDefault="00A7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A1" w:rsidRDefault="004B65A1">
    <w:pPr>
      <w:pStyle w:val="a6"/>
      <w:jc w:val="right"/>
    </w:pPr>
    <w:r>
      <w:fldChar w:fldCharType="begin"/>
    </w:r>
    <w:r>
      <w:instrText xml:space="preserve"> PAGE </w:instrText>
    </w:r>
    <w:r>
      <w:fldChar w:fldCharType="separate"/>
    </w:r>
    <w:r w:rsidR="00EA5281">
      <w:rPr>
        <w:noProof/>
      </w:rPr>
      <w:t>1</w:t>
    </w:r>
    <w:r>
      <w:fldChar w:fldCharType="end"/>
    </w:r>
  </w:p>
  <w:p w:rsidR="004B65A1" w:rsidRDefault="004B65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31" w:rsidRDefault="00A74131">
      <w:pPr>
        <w:spacing w:after="0" w:line="240" w:lineRule="auto"/>
      </w:pPr>
      <w:r>
        <w:separator/>
      </w:r>
    </w:p>
  </w:footnote>
  <w:footnote w:type="continuationSeparator" w:id="0">
    <w:p w:rsidR="00A74131" w:rsidRDefault="00A74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B5"/>
    <w:rsid w:val="000332AD"/>
    <w:rsid w:val="000605F0"/>
    <w:rsid w:val="00062E1F"/>
    <w:rsid w:val="0014012D"/>
    <w:rsid w:val="00145FFB"/>
    <w:rsid w:val="0016220A"/>
    <w:rsid w:val="001A6820"/>
    <w:rsid w:val="00257404"/>
    <w:rsid w:val="002601CA"/>
    <w:rsid w:val="002D3CF1"/>
    <w:rsid w:val="002F283C"/>
    <w:rsid w:val="004270EE"/>
    <w:rsid w:val="00490C96"/>
    <w:rsid w:val="004B65A1"/>
    <w:rsid w:val="0056060A"/>
    <w:rsid w:val="00584FAC"/>
    <w:rsid w:val="005E3DCC"/>
    <w:rsid w:val="00640C3C"/>
    <w:rsid w:val="006954EF"/>
    <w:rsid w:val="0075354D"/>
    <w:rsid w:val="00777DB2"/>
    <w:rsid w:val="00795F66"/>
    <w:rsid w:val="007B7716"/>
    <w:rsid w:val="007D743F"/>
    <w:rsid w:val="00804634"/>
    <w:rsid w:val="008C27BB"/>
    <w:rsid w:val="00993CB8"/>
    <w:rsid w:val="009A2DB2"/>
    <w:rsid w:val="00A630D0"/>
    <w:rsid w:val="00A74131"/>
    <w:rsid w:val="00A95582"/>
    <w:rsid w:val="00AA33B5"/>
    <w:rsid w:val="00AA7600"/>
    <w:rsid w:val="00BB0336"/>
    <w:rsid w:val="00BE0C8A"/>
    <w:rsid w:val="00CF52AE"/>
    <w:rsid w:val="00D429EE"/>
    <w:rsid w:val="00D71665"/>
    <w:rsid w:val="00EA5281"/>
    <w:rsid w:val="00EB0992"/>
    <w:rsid w:val="00F0574C"/>
    <w:rsid w:val="00F7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BF9"/>
    <w:pPr>
      <w:suppressAutoHyphens/>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97C83"/>
  </w:style>
  <w:style w:type="character" w:customStyle="1" w:styleId="a5">
    <w:name w:val="Нижний колонтитул Знак"/>
    <w:basedOn w:val="a0"/>
    <w:link w:val="a6"/>
    <w:uiPriority w:val="99"/>
    <w:qFormat/>
    <w:rsid w:val="00E97C83"/>
  </w:style>
  <w:style w:type="character" w:customStyle="1" w:styleId="a7">
    <w:name w:val="Текст выноски Знак"/>
    <w:link w:val="a8"/>
    <w:uiPriority w:val="99"/>
    <w:semiHidden/>
    <w:qFormat/>
    <w:rsid w:val="00FC41BA"/>
    <w:rPr>
      <w:rFonts w:ascii="Segoe UI" w:hAnsi="Segoe UI" w:cs="Segoe UI"/>
      <w:sz w:val="18"/>
      <w:szCs w:val="18"/>
    </w:rPr>
  </w:style>
  <w:style w:type="character" w:customStyle="1" w:styleId="copytarget">
    <w:name w:val="copy_target"/>
    <w:basedOn w:val="a0"/>
    <w:qFormat/>
    <w:rsid w:val="00FC2B6E"/>
  </w:style>
  <w:style w:type="character" w:customStyle="1" w:styleId="FontStyle14">
    <w:name w:val="Font Style14"/>
    <w:uiPriority w:val="99"/>
    <w:qFormat/>
    <w:rsid w:val="00123F0A"/>
    <w:rPr>
      <w:rFonts w:ascii="Times New Roman" w:hAnsi="Times New Roman" w:cs="Times New Roman"/>
      <w:b/>
      <w:bCs/>
      <w:sz w:val="26"/>
      <w:szCs w:val="26"/>
    </w:rPr>
  </w:style>
  <w:style w:type="character" w:customStyle="1" w:styleId="FontStyle15">
    <w:name w:val="Font Style15"/>
    <w:uiPriority w:val="99"/>
    <w:qFormat/>
    <w:rsid w:val="00123F0A"/>
    <w:rPr>
      <w:rFonts w:ascii="Times New Roman" w:hAnsi="Times New Roman" w:cs="Times New Roman"/>
      <w:sz w:val="26"/>
      <w:szCs w:val="26"/>
    </w:rPr>
  </w:style>
  <w:style w:type="character" w:styleId="a9">
    <w:name w:val="Hyperlink"/>
    <w:uiPriority w:val="99"/>
    <w:unhideWhenUsed/>
    <w:rsid w:val="00123F0A"/>
    <w:rPr>
      <w:color w:val="0000FF"/>
      <w:u w:val="single"/>
    </w:rPr>
  </w:style>
  <w:style w:type="character" w:customStyle="1" w:styleId="ConsPlusNormal">
    <w:name w:val="ConsPlusNormal Знак"/>
    <w:link w:val="ConsPlusNormal0"/>
    <w:qFormat/>
    <w:locked/>
    <w:rsid w:val="00123F0A"/>
    <w:rPr>
      <w:rFonts w:ascii="Calibri" w:eastAsia="Times New Roman" w:hAnsi="Calibri" w:cs="Calibri"/>
      <w:szCs w:val="20"/>
      <w:lang w:eastAsia="ru-RU"/>
    </w:rPr>
  </w:style>
  <w:style w:type="paragraph" w:customStyle="1" w:styleId="aa">
    <w:name w:val="Заголовок"/>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customStyle="1" w:styleId="ConsPlusNormal0">
    <w:name w:val="ConsPlusNormal"/>
    <w:link w:val="ConsPlusNormal"/>
    <w:qFormat/>
    <w:rsid w:val="004E6607"/>
    <w:pPr>
      <w:widowControl w:val="0"/>
      <w:suppressAutoHyphens/>
    </w:pPr>
    <w:rPr>
      <w:rFonts w:eastAsia="Times New Roman"/>
      <w:sz w:val="22"/>
    </w:rPr>
  </w:style>
  <w:style w:type="paragraph" w:customStyle="1" w:styleId="ConsPlusNonformat">
    <w:name w:val="ConsPlusNonformat"/>
    <w:qFormat/>
    <w:rsid w:val="004E6607"/>
    <w:pPr>
      <w:widowControl w:val="0"/>
      <w:suppressAutoHyphens/>
    </w:pPr>
    <w:rPr>
      <w:rFonts w:ascii="Courier New" w:eastAsia="Times New Roman" w:hAnsi="Courier New" w:cs="Courier New"/>
    </w:rPr>
  </w:style>
  <w:style w:type="paragraph" w:customStyle="1" w:styleId="ConsPlusTitle">
    <w:name w:val="ConsPlusTitle"/>
    <w:qFormat/>
    <w:rsid w:val="004E6607"/>
    <w:pPr>
      <w:widowControl w:val="0"/>
      <w:suppressAutoHyphens/>
    </w:pPr>
    <w:rPr>
      <w:rFonts w:eastAsia="Times New Roman"/>
      <w:b/>
      <w:sz w:val="22"/>
    </w:rPr>
  </w:style>
  <w:style w:type="paragraph" w:customStyle="1" w:styleId="ConsPlusCell">
    <w:name w:val="ConsPlusCell"/>
    <w:qFormat/>
    <w:rsid w:val="004E6607"/>
    <w:pPr>
      <w:widowControl w:val="0"/>
      <w:suppressAutoHyphens/>
    </w:pPr>
    <w:rPr>
      <w:rFonts w:ascii="Courier New" w:eastAsia="Times New Roman" w:hAnsi="Courier New" w:cs="Courier New"/>
    </w:rPr>
  </w:style>
  <w:style w:type="paragraph" w:customStyle="1" w:styleId="ConsPlusDocList">
    <w:name w:val="ConsPlusDocList"/>
    <w:qFormat/>
    <w:rsid w:val="004E6607"/>
    <w:pPr>
      <w:widowControl w:val="0"/>
      <w:suppressAutoHyphens/>
    </w:pPr>
    <w:rPr>
      <w:rFonts w:eastAsia="Times New Roman"/>
      <w:sz w:val="22"/>
    </w:rPr>
  </w:style>
  <w:style w:type="paragraph" w:customStyle="1" w:styleId="ConsPlusTitlePage">
    <w:name w:val="ConsPlusTitlePage"/>
    <w:qFormat/>
    <w:rsid w:val="004E6607"/>
    <w:pPr>
      <w:widowControl w:val="0"/>
      <w:suppressAutoHyphens/>
    </w:pPr>
    <w:rPr>
      <w:rFonts w:ascii="Tahoma" w:eastAsia="Times New Roman" w:hAnsi="Tahoma" w:cs="Tahoma"/>
    </w:rPr>
  </w:style>
  <w:style w:type="paragraph" w:customStyle="1" w:styleId="ConsPlusJurTerm">
    <w:name w:val="ConsPlusJurTerm"/>
    <w:qFormat/>
    <w:rsid w:val="004E6607"/>
    <w:pPr>
      <w:widowControl w:val="0"/>
      <w:suppressAutoHyphens/>
    </w:pPr>
    <w:rPr>
      <w:rFonts w:ascii="Tahoma" w:eastAsia="Times New Roman" w:hAnsi="Tahoma" w:cs="Tahoma"/>
      <w:sz w:val="26"/>
    </w:rPr>
  </w:style>
  <w:style w:type="paragraph" w:customStyle="1" w:styleId="ConsPlusTextList">
    <w:name w:val="ConsPlusTextList"/>
    <w:qFormat/>
    <w:rsid w:val="004E6607"/>
    <w:pPr>
      <w:widowControl w:val="0"/>
      <w:suppressAutoHyphens/>
    </w:pPr>
    <w:rPr>
      <w:rFonts w:ascii="Arial" w:eastAsia="Times New Roman" w:hAnsi="Arial" w:cs="Arial"/>
    </w:rPr>
  </w:style>
  <w:style w:type="paragraph" w:customStyle="1" w:styleId="af">
    <w:name w:val="Колонтитул"/>
    <w:basedOn w:val="a"/>
    <w:qFormat/>
  </w:style>
  <w:style w:type="paragraph" w:styleId="a4">
    <w:name w:val="header"/>
    <w:basedOn w:val="a"/>
    <w:link w:val="a3"/>
    <w:uiPriority w:val="99"/>
    <w:unhideWhenUsed/>
    <w:rsid w:val="00E97C83"/>
    <w:pPr>
      <w:tabs>
        <w:tab w:val="center" w:pos="4677"/>
        <w:tab w:val="right" w:pos="9355"/>
      </w:tabs>
      <w:spacing w:after="0" w:line="240" w:lineRule="auto"/>
    </w:pPr>
  </w:style>
  <w:style w:type="paragraph" w:styleId="a6">
    <w:name w:val="footer"/>
    <w:basedOn w:val="a"/>
    <w:link w:val="a5"/>
    <w:uiPriority w:val="99"/>
    <w:unhideWhenUsed/>
    <w:rsid w:val="00E97C83"/>
    <w:pPr>
      <w:tabs>
        <w:tab w:val="center" w:pos="4677"/>
        <w:tab w:val="right" w:pos="9355"/>
      </w:tabs>
      <w:spacing w:after="0" w:line="240" w:lineRule="auto"/>
    </w:pPr>
  </w:style>
  <w:style w:type="paragraph" w:styleId="a8">
    <w:name w:val="Balloon Text"/>
    <w:basedOn w:val="a"/>
    <w:link w:val="a7"/>
    <w:uiPriority w:val="99"/>
    <w:semiHidden/>
    <w:unhideWhenUsed/>
    <w:qFormat/>
    <w:rsid w:val="00FC41BA"/>
    <w:pPr>
      <w:spacing w:after="0" w:line="240" w:lineRule="auto"/>
    </w:pPr>
    <w:rPr>
      <w:rFonts w:ascii="Segoe UI" w:hAnsi="Segoe UI" w:cs="Segoe UI"/>
      <w:sz w:val="18"/>
      <w:szCs w:val="18"/>
    </w:rPr>
  </w:style>
  <w:style w:type="paragraph" w:customStyle="1" w:styleId="Style7">
    <w:name w:val="Style7"/>
    <w:basedOn w:val="a"/>
    <w:uiPriority w:val="99"/>
    <w:qFormat/>
    <w:rsid w:val="00123F0A"/>
    <w:pPr>
      <w:widowControl w:val="0"/>
      <w:spacing w:after="0" w:line="240" w:lineRule="auto"/>
    </w:pPr>
    <w:rPr>
      <w:rFonts w:ascii="Times New Roman" w:eastAsia="Times New Roman" w:hAnsi="Times New Roman" w:cs="Times New Roman"/>
      <w:sz w:val="24"/>
      <w:szCs w:val="24"/>
      <w:lang w:eastAsia="ru-RU"/>
    </w:rPr>
  </w:style>
  <w:style w:type="table" w:styleId="af0">
    <w:name w:val="Table Grid"/>
    <w:basedOn w:val="a1"/>
    <w:uiPriority w:val="59"/>
    <w:unhideWhenUsed/>
    <w:rsid w:val="00C85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BF9"/>
    <w:pPr>
      <w:suppressAutoHyphens/>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97C83"/>
  </w:style>
  <w:style w:type="character" w:customStyle="1" w:styleId="a5">
    <w:name w:val="Нижний колонтитул Знак"/>
    <w:basedOn w:val="a0"/>
    <w:link w:val="a6"/>
    <w:uiPriority w:val="99"/>
    <w:qFormat/>
    <w:rsid w:val="00E97C83"/>
  </w:style>
  <w:style w:type="character" w:customStyle="1" w:styleId="a7">
    <w:name w:val="Текст выноски Знак"/>
    <w:link w:val="a8"/>
    <w:uiPriority w:val="99"/>
    <w:semiHidden/>
    <w:qFormat/>
    <w:rsid w:val="00FC41BA"/>
    <w:rPr>
      <w:rFonts w:ascii="Segoe UI" w:hAnsi="Segoe UI" w:cs="Segoe UI"/>
      <w:sz w:val="18"/>
      <w:szCs w:val="18"/>
    </w:rPr>
  </w:style>
  <w:style w:type="character" w:customStyle="1" w:styleId="copytarget">
    <w:name w:val="copy_target"/>
    <w:basedOn w:val="a0"/>
    <w:qFormat/>
    <w:rsid w:val="00FC2B6E"/>
  </w:style>
  <w:style w:type="character" w:customStyle="1" w:styleId="FontStyle14">
    <w:name w:val="Font Style14"/>
    <w:uiPriority w:val="99"/>
    <w:qFormat/>
    <w:rsid w:val="00123F0A"/>
    <w:rPr>
      <w:rFonts w:ascii="Times New Roman" w:hAnsi="Times New Roman" w:cs="Times New Roman"/>
      <w:b/>
      <w:bCs/>
      <w:sz w:val="26"/>
      <w:szCs w:val="26"/>
    </w:rPr>
  </w:style>
  <w:style w:type="character" w:customStyle="1" w:styleId="FontStyle15">
    <w:name w:val="Font Style15"/>
    <w:uiPriority w:val="99"/>
    <w:qFormat/>
    <w:rsid w:val="00123F0A"/>
    <w:rPr>
      <w:rFonts w:ascii="Times New Roman" w:hAnsi="Times New Roman" w:cs="Times New Roman"/>
      <w:sz w:val="26"/>
      <w:szCs w:val="26"/>
    </w:rPr>
  </w:style>
  <w:style w:type="character" w:styleId="a9">
    <w:name w:val="Hyperlink"/>
    <w:uiPriority w:val="99"/>
    <w:unhideWhenUsed/>
    <w:rsid w:val="00123F0A"/>
    <w:rPr>
      <w:color w:val="0000FF"/>
      <w:u w:val="single"/>
    </w:rPr>
  </w:style>
  <w:style w:type="character" w:customStyle="1" w:styleId="ConsPlusNormal">
    <w:name w:val="ConsPlusNormal Знак"/>
    <w:link w:val="ConsPlusNormal0"/>
    <w:qFormat/>
    <w:locked/>
    <w:rsid w:val="00123F0A"/>
    <w:rPr>
      <w:rFonts w:ascii="Calibri" w:eastAsia="Times New Roman" w:hAnsi="Calibri" w:cs="Calibri"/>
      <w:szCs w:val="20"/>
      <w:lang w:eastAsia="ru-RU"/>
    </w:rPr>
  </w:style>
  <w:style w:type="paragraph" w:customStyle="1" w:styleId="aa">
    <w:name w:val="Заголовок"/>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customStyle="1" w:styleId="ConsPlusNormal0">
    <w:name w:val="ConsPlusNormal"/>
    <w:link w:val="ConsPlusNormal"/>
    <w:qFormat/>
    <w:rsid w:val="004E6607"/>
    <w:pPr>
      <w:widowControl w:val="0"/>
      <w:suppressAutoHyphens/>
    </w:pPr>
    <w:rPr>
      <w:rFonts w:eastAsia="Times New Roman"/>
      <w:sz w:val="22"/>
    </w:rPr>
  </w:style>
  <w:style w:type="paragraph" w:customStyle="1" w:styleId="ConsPlusNonformat">
    <w:name w:val="ConsPlusNonformat"/>
    <w:qFormat/>
    <w:rsid w:val="004E6607"/>
    <w:pPr>
      <w:widowControl w:val="0"/>
      <w:suppressAutoHyphens/>
    </w:pPr>
    <w:rPr>
      <w:rFonts w:ascii="Courier New" w:eastAsia="Times New Roman" w:hAnsi="Courier New" w:cs="Courier New"/>
    </w:rPr>
  </w:style>
  <w:style w:type="paragraph" w:customStyle="1" w:styleId="ConsPlusTitle">
    <w:name w:val="ConsPlusTitle"/>
    <w:qFormat/>
    <w:rsid w:val="004E6607"/>
    <w:pPr>
      <w:widowControl w:val="0"/>
      <w:suppressAutoHyphens/>
    </w:pPr>
    <w:rPr>
      <w:rFonts w:eastAsia="Times New Roman"/>
      <w:b/>
      <w:sz w:val="22"/>
    </w:rPr>
  </w:style>
  <w:style w:type="paragraph" w:customStyle="1" w:styleId="ConsPlusCell">
    <w:name w:val="ConsPlusCell"/>
    <w:qFormat/>
    <w:rsid w:val="004E6607"/>
    <w:pPr>
      <w:widowControl w:val="0"/>
      <w:suppressAutoHyphens/>
    </w:pPr>
    <w:rPr>
      <w:rFonts w:ascii="Courier New" w:eastAsia="Times New Roman" w:hAnsi="Courier New" w:cs="Courier New"/>
    </w:rPr>
  </w:style>
  <w:style w:type="paragraph" w:customStyle="1" w:styleId="ConsPlusDocList">
    <w:name w:val="ConsPlusDocList"/>
    <w:qFormat/>
    <w:rsid w:val="004E6607"/>
    <w:pPr>
      <w:widowControl w:val="0"/>
      <w:suppressAutoHyphens/>
    </w:pPr>
    <w:rPr>
      <w:rFonts w:eastAsia="Times New Roman"/>
      <w:sz w:val="22"/>
    </w:rPr>
  </w:style>
  <w:style w:type="paragraph" w:customStyle="1" w:styleId="ConsPlusTitlePage">
    <w:name w:val="ConsPlusTitlePage"/>
    <w:qFormat/>
    <w:rsid w:val="004E6607"/>
    <w:pPr>
      <w:widowControl w:val="0"/>
      <w:suppressAutoHyphens/>
    </w:pPr>
    <w:rPr>
      <w:rFonts w:ascii="Tahoma" w:eastAsia="Times New Roman" w:hAnsi="Tahoma" w:cs="Tahoma"/>
    </w:rPr>
  </w:style>
  <w:style w:type="paragraph" w:customStyle="1" w:styleId="ConsPlusJurTerm">
    <w:name w:val="ConsPlusJurTerm"/>
    <w:qFormat/>
    <w:rsid w:val="004E6607"/>
    <w:pPr>
      <w:widowControl w:val="0"/>
      <w:suppressAutoHyphens/>
    </w:pPr>
    <w:rPr>
      <w:rFonts w:ascii="Tahoma" w:eastAsia="Times New Roman" w:hAnsi="Tahoma" w:cs="Tahoma"/>
      <w:sz w:val="26"/>
    </w:rPr>
  </w:style>
  <w:style w:type="paragraph" w:customStyle="1" w:styleId="ConsPlusTextList">
    <w:name w:val="ConsPlusTextList"/>
    <w:qFormat/>
    <w:rsid w:val="004E6607"/>
    <w:pPr>
      <w:widowControl w:val="0"/>
      <w:suppressAutoHyphens/>
    </w:pPr>
    <w:rPr>
      <w:rFonts w:ascii="Arial" w:eastAsia="Times New Roman" w:hAnsi="Arial" w:cs="Arial"/>
    </w:rPr>
  </w:style>
  <w:style w:type="paragraph" w:customStyle="1" w:styleId="af">
    <w:name w:val="Колонтитул"/>
    <w:basedOn w:val="a"/>
    <w:qFormat/>
  </w:style>
  <w:style w:type="paragraph" w:styleId="a4">
    <w:name w:val="header"/>
    <w:basedOn w:val="a"/>
    <w:link w:val="a3"/>
    <w:uiPriority w:val="99"/>
    <w:unhideWhenUsed/>
    <w:rsid w:val="00E97C83"/>
    <w:pPr>
      <w:tabs>
        <w:tab w:val="center" w:pos="4677"/>
        <w:tab w:val="right" w:pos="9355"/>
      </w:tabs>
      <w:spacing w:after="0" w:line="240" w:lineRule="auto"/>
    </w:pPr>
  </w:style>
  <w:style w:type="paragraph" w:styleId="a6">
    <w:name w:val="footer"/>
    <w:basedOn w:val="a"/>
    <w:link w:val="a5"/>
    <w:uiPriority w:val="99"/>
    <w:unhideWhenUsed/>
    <w:rsid w:val="00E97C83"/>
    <w:pPr>
      <w:tabs>
        <w:tab w:val="center" w:pos="4677"/>
        <w:tab w:val="right" w:pos="9355"/>
      </w:tabs>
      <w:spacing w:after="0" w:line="240" w:lineRule="auto"/>
    </w:pPr>
  </w:style>
  <w:style w:type="paragraph" w:styleId="a8">
    <w:name w:val="Balloon Text"/>
    <w:basedOn w:val="a"/>
    <w:link w:val="a7"/>
    <w:uiPriority w:val="99"/>
    <w:semiHidden/>
    <w:unhideWhenUsed/>
    <w:qFormat/>
    <w:rsid w:val="00FC41BA"/>
    <w:pPr>
      <w:spacing w:after="0" w:line="240" w:lineRule="auto"/>
    </w:pPr>
    <w:rPr>
      <w:rFonts w:ascii="Segoe UI" w:hAnsi="Segoe UI" w:cs="Segoe UI"/>
      <w:sz w:val="18"/>
      <w:szCs w:val="18"/>
    </w:rPr>
  </w:style>
  <w:style w:type="paragraph" w:customStyle="1" w:styleId="Style7">
    <w:name w:val="Style7"/>
    <w:basedOn w:val="a"/>
    <w:uiPriority w:val="99"/>
    <w:qFormat/>
    <w:rsid w:val="00123F0A"/>
    <w:pPr>
      <w:widowControl w:val="0"/>
      <w:spacing w:after="0" w:line="240" w:lineRule="auto"/>
    </w:pPr>
    <w:rPr>
      <w:rFonts w:ascii="Times New Roman" w:eastAsia="Times New Roman" w:hAnsi="Times New Roman" w:cs="Times New Roman"/>
      <w:sz w:val="24"/>
      <w:szCs w:val="24"/>
      <w:lang w:eastAsia="ru-RU"/>
    </w:rPr>
  </w:style>
  <w:style w:type="table" w:styleId="af0">
    <w:name w:val="Table Grid"/>
    <w:basedOn w:val="a1"/>
    <w:uiPriority w:val="59"/>
    <w:unhideWhenUsed/>
    <w:rsid w:val="00C85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87364">
      <w:bodyDiv w:val="1"/>
      <w:marLeft w:val="0"/>
      <w:marRight w:val="0"/>
      <w:marTop w:val="0"/>
      <w:marBottom w:val="0"/>
      <w:divBdr>
        <w:top w:val="none" w:sz="0" w:space="0" w:color="auto"/>
        <w:left w:val="none" w:sz="0" w:space="0" w:color="auto"/>
        <w:bottom w:val="none" w:sz="0" w:space="0" w:color="auto"/>
        <w:right w:val="none" w:sz="0" w:space="0" w:color="auto"/>
      </w:divBdr>
    </w:div>
    <w:div w:id="1233345786">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73B68D8824A61098CB75D11B28D50074DE4579628C82955844676F785292BDD1A147517B567FCJ252I" TargetMode="External"/><Relationship Id="rId3" Type="http://schemas.openxmlformats.org/officeDocument/2006/relationships/settings" Target="setting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73B68D8824A61098CB75D11B28D50074DE4579628CC2451844676F785292BDD1A147517B567FCJ252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F7231C27B22B4FBCE8EBF893BCBB30C3B073B68D8824A61098CB75D11B28D50074DE4579628C82D5C844676F785292BDD1A147517B567FCJ252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F7231C27B22B4FBCE8EBF893BCBB30C3B063E6BDB8F4A61098CB75D11B28D50074DE4579629CB2C57844676F785292BDD1A147517B567FCJ252I" TargetMode="External"/><Relationship Id="rId4" Type="http://schemas.openxmlformats.org/officeDocument/2006/relationships/webSettings" Target="web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3719</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24874</CharactersWithSpaces>
  <SharedDoc>false</SharedDoc>
  <HLinks>
    <vt:vector size="72" baseType="variant">
      <vt:variant>
        <vt:i4>66</vt:i4>
      </vt:variant>
      <vt:variant>
        <vt:i4>33</vt:i4>
      </vt:variant>
      <vt:variant>
        <vt:i4>0</vt:i4>
      </vt:variant>
      <vt:variant>
        <vt:i4>5</vt:i4>
      </vt:variant>
      <vt:variant>
        <vt:lpwstr/>
      </vt:variant>
      <vt:variant>
        <vt:lpwstr>P525</vt:lpwstr>
      </vt:variant>
      <vt:variant>
        <vt:i4>7798881</vt:i4>
      </vt:variant>
      <vt:variant>
        <vt:i4>30</vt:i4>
      </vt:variant>
      <vt:variant>
        <vt:i4>0</vt:i4>
      </vt:variant>
      <vt:variant>
        <vt:i4>5</vt:i4>
      </vt:variant>
      <vt:variant>
        <vt:lpwstr>consultantplus://offline/ref=7F7231C27B22B4FBCE8EBF893BCBB30C3B073B68D8824A61098CB75D11B28D50074DE4579628C82955844676F785292BDD1A147517B567FCJ252I</vt:lpwstr>
      </vt:variant>
      <vt:variant>
        <vt:lpwstr/>
      </vt:variant>
      <vt:variant>
        <vt:i4>7798835</vt:i4>
      </vt:variant>
      <vt:variant>
        <vt:i4>27</vt:i4>
      </vt:variant>
      <vt:variant>
        <vt:i4>0</vt:i4>
      </vt:variant>
      <vt:variant>
        <vt:i4>5</vt:i4>
      </vt:variant>
      <vt:variant>
        <vt:lpwstr>consultantplus://offline/ref=7F7231C27B22B4FBCE8EBF893BCBB30C3B073B68D8824A61098CB75D11B28D50074DE4579628CC2451844676F785292BDD1A147517B567FCJ252I</vt:lpwstr>
      </vt:variant>
      <vt:variant>
        <vt:lpwstr/>
      </vt:variant>
      <vt:variant>
        <vt:i4>7798890</vt:i4>
      </vt:variant>
      <vt:variant>
        <vt:i4>24</vt:i4>
      </vt:variant>
      <vt:variant>
        <vt:i4>0</vt:i4>
      </vt:variant>
      <vt:variant>
        <vt:i4>5</vt:i4>
      </vt:variant>
      <vt:variant>
        <vt:lpwstr>consultantplus://offline/ref=7F7231C27B22B4FBCE8EBF893BCBB30C3B073B68D8824A61098CB75D11B28D50074DE4579628C82D5C844676F785292BDD1A147517B567FCJ252I</vt:lpwstr>
      </vt:variant>
      <vt:variant>
        <vt:lpwstr/>
      </vt:variant>
      <vt:variant>
        <vt:i4>7798832</vt:i4>
      </vt:variant>
      <vt:variant>
        <vt:i4>21</vt:i4>
      </vt:variant>
      <vt:variant>
        <vt:i4>0</vt:i4>
      </vt:variant>
      <vt:variant>
        <vt:i4>5</vt:i4>
      </vt:variant>
      <vt:variant>
        <vt:lpwstr>consultantplus://offline/ref=7F7231C27B22B4FBCE8EBF893BCBB30C3B063E6BDB8F4A61098CB75D11B28D50074DE4579629CB2C57844676F785292BDD1A147517B567FCJ252I</vt:lpwstr>
      </vt:variant>
      <vt:variant>
        <vt:lpwstr/>
      </vt:variant>
      <vt:variant>
        <vt:i4>1769554</vt:i4>
      </vt:variant>
      <vt:variant>
        <vt:i4>18</vt:i4>
      </vt:variant>
      <vt:variant>
        <vt:i4>0</vt:i4>
      </vt:variant>
      <vt:variant>
        <vt:i4>5</vt:i4>
      </vt:variant>
      <vt:variant>
        <vt:lpwstr>consultantplus://offline/ref=7F7231C27B22B4FBCE8EBF893BCBB30C3B073B68D8824A61098CB75D11B28D50154DBC5B9529D52C55911027B2JD59I</vt:lpwstr>
      </vt:variant>
      <vt:variant>
        <vt:lpwstr/>
      </vt:variant>
      <vt:variant>
        <vt:i4>1769554</vt:i4>
      </vt:variant>
      <vt:variant>
        <vt:i4>15</vt:i4>
      </vt:variant>
      <vt:variant>
        <vt:i4>0</vt:i4>
      </vt:variant>
      <vt:variant>
        <vt:i4>5</vt:i4>
      </vt:variant>
      <vt:variant>
        <vt:lpwstr>consultantplus://offline/ref=7F7231C27B22B4FBCE8EBF893BCBB30C3B073B68D8824A61098CB75D11B28D50154DBC5B9529D52C55911027B2JD59I</vt:lpwstr>
      </vt:variant>
      <vt:variant>
        <vt:lpwstr/>
      </vt:variant>
      <vt:variant>
        <vt:i4>327750</vt:i4>
      </vt:variant>
      <vt:variant>
        <vt:i4>12</vt:i4>
      </vt:variant>
      <vt:variant>
        <vt:i4>0</vt:i4>
      </vt:variant>
      <vt:variant>
        <vt:i4>5</vt:i4>
      </vt:variant>
      <vt:variant>
        <vt:lpwstr/>
      </vt:variant>
      <vt:variant>
        <vt:lpwstr>P164</vt:lpwstr>
      </vt:variant>
      <vt:variant>
        <vt:i4>1769554</vt:i4>
      </vt:variant>
      <vt:variant>
        <vt:i4>9</vt:i4>
      </vt:variant>
      <vt:variant>
        <vt:i4>0</vt:i4>
      </vt:variant>
      <vt:variant>
        <vt:i4>5</vt:i4>
      </vt:variant>
      <vt:variant>
        <vt:lpwstr>consultantplus://offline/ref=7F7231C27B22B4FBCE8EBF893BCBB30C3B073B68D8824A61098CB75D11B28D50154DBC5B9529D52C55911027B2JD59I</vt:lpwstr>
      </vt:variant>
      <vt:variant>
        <vt:lpwstr/>
      </vt:variant>
      <vt:variant>
        <vt:i4>327746</vt:i4>
      </vt:variant>
      <vt:variant>
        <vt:i4>6</vt:i4>
      </vt:variant>
      <vt:variant>
        <vt:i4>0</vt:i4>
      </vt:variant>
      <vt:variant>
        <vt:i4>5</vt:i4>
      </vt:variant>
      <vt:variant>
        <vt:lpwstr/>
      </vt:variant>
      <vt:variant>
        <vt:lpwstr>P326</vt:lpwstr>
      </vt:variant>
      <vt:variant>
        <vt:i4>327746</vt:i4>
      </vt:variant>
      <vt:variant>
        <vt:i4>3</vt:i4>
      </vt:variant>
      <vt:variant>
        <vt:i4>0</vt:i4>
      </vt:variant>
      <vt:variant>
        <vt:i4>5</vt:i4>
      </vt:variant>
      <vt:variant>
        <vt:lpwstr/>
      </vt:variant>
      <vt:variant>
        <vt:lpwstr>P326</vt:lpwstr>
      </vt:variant>
      <vt:variant>
        <vt:i4>66</vt:i4>
      </vt:variant>
      <vt:variant>
        <vt:i4>0</vt:i4>
      </vt:variant>
      <vt:variant>
        <vt:i4>0</vt:i4>
      </vt:variant>
      <vt:variant>
        <vt:i4>5</vt:i4>
      </vt:variant>
      <vt:variant>
        <vt:lpwstr/>
      </vt:variant>
      <vt:variant>
        <vt:lpwstr>P525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Shishova</dc:creator>
  <cp:lastModifiedBy>Четян </cp:lastModifiedBy>
  <cp:revision>2</cp:revision>
  <cp:lastPrinted>2026-06-03T07:22:00Z</cp:lastPrinted>
  <dcterms:created xsi:type="dcterms:W3CDTF">2026-06-03T07:45:00Z</dcterms:created>
  <dcterms:modified xsi:type="dcterms:W3CDTF">2026-06-03T07:45:00Z</dcterms:modified>
  <dc:language>ru-RU</dc:language>
</cp:coreProperties>
</file>