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533" w:rsidRPr="00A048BA" w:rsidRDefault="004F2533" w:rsidP="00096DB4">
      <w:pPr>
        <w:rPr>
          <w:b/>
          <w:szCs w:val="24"/>
        </w:rPr>
      </w:pPr>
    </w:p>
    <w:p w:rsidR="009C3C6C" w:rsidRPr="00DC43B8" w:rsidRDefault="007707F2">
      <w:pPr>
        <w:jc w:val="center"/>
        <w:rPr>
          <w:b/>
          <w:szCs w:val="24"/>
        </w:rPr>
      </w:pPr>
      <w:r w:rsidRPr="00DC43B8">
        <w:rPr>
          <w:b/>
          <w:szCs w:val="24"/>
        </w:rPr>
        <w:t xml:space="preserve">Государственный контракт </w:t>
      </w:r>
      <w:r w:rsidR="008D68E2" w:rsidRPr="00DC43B8">
        <w:rPr>
          <w:b/>
          <w:szCs w:val="24"/>
        </w:rPr>
        <w:t xml:space="preserve">№ </w:t>
      </w:r>
      <w:r w:rsidR="00A07890" w:rsidRPr="00DC43B8">
        <w:rPr>
          <w:b/>
          <w:szCs w:val="24"/>
        </w:rPr>
        <w:t>Б-2026/128</w:t>
      </w:r>
    </w:p>
    <w:p w:rsidR="007707F2" w:rsidRPr="00DC43B8" w:rsidRDefault="007707F2">
      <w:pPr>
        <w:jc w:val="center"/>
        <w:rPr>
          <w:b/>
          <w:szCs w:val="24"/>
        </w:rPr>
      </w:pPr>
      <w:r w:rsidRPr="00DC43B8">
        <w:rPr>
          <w:b/>
          <w:szCs w:val="24"/>
        </w:rPr>
        <w:t>на оказание услуг</w:t>
      </w:r>
    </w:p>
    <w:p w:rsidR="007707F2" w:rsidRPr="00DC43B8" w:rsidRDefault="007707F2">
      <w:pPr>
        <w:jc w:val="center"/>
        <w:rPr>
          <w:b/>
          <w:szCs w:val="24"/>
        </w:rPr>
      </w:pPr>
      <w:r w:rsidRPr="00DC43B8">
        <w:rPr>
          <w:b/>
          <w:szCs w:val="24"/>
        </w:rPr>
        <w:t>(Идентификационный код закупки</w:t>
      </w:r>
      <w:r w:rsidR="003077DD" w:rsidRPr="00DC43B8">
        <w:rPr>
          <w:b/>
          <w:szCs w:val="24"/>
        </w:rPr>
        <w:t>: 26 1 5503009577 550301001 0027</w:t>
      </w:r>
      <w:r w:rsidRPr="00DC43B8">
        <w:rPr>
          <w:b/>
          <w:szCs w:val="24"/>
        </w:rPr>
        <w:t xml:space="preserve"> 000 0000 244)</w:t>
      </w:r>
    </w:p>
    <w:p w:rsidR="00952C36" w:rsidRPr="00DC43B8" w:rsidRDefault="00952C36" w:rsidP="00E10B0A">
      <w:pPr>
        <w:rPr>
          <w:b/>
          <w:szCs w:val="24"/>
        </w:rPr>
      </w:pPr>
    </w:p>
    <w:p w:rsidR="007126BD" w:rsidRPr="00DC43B8" w:rsidRDefault="007707F2" w:rsidP="007126BD">
      <w:pPr>
        <w:rPr>
          <w:szCs w:val="24"/>
        </w:rPr>
      </w:pPr>
      <w:r w:rsidRPr="00DC43B8">
        <w:rPr>
          <w:szCs w:val="24"/>
        </w:rPr>
        <w:t xml:space="preserve">г. Омск                                                                                                                 </w:t>
      </w:r>
      <w:r w:rsidR="00E05953" w:rsidRPr="00DC43B8">
        <w:rPr>
          <w:szCs w:val="24"/>
        </w:rPr>
        <w:t xml:space="preserve">    </w:t>
      </w:r>
      <w:r w:rsidR="003077DD" w:rsidRPr="00DC43B8">
        <w:rPr>
          <w:szCs w:val="24"/>
        </w:rPr>
        <w:t xml:space="preserve">    </w:t>
      </w:r>
      <w:r w:rsidR="00CD15CF" w:rsidRPr="00DC43B8">
        <w:rPr>
          <w:szCs w:val="24"/>
        </w:rPr>
        <w:t>«__» июл</w:t>
      </w:r>
      <w:r w:rsidR="00D104D3" w:rsidRPr="00DC43B8">
        <w:rPr>
          <w:szCs w:val="24"/>
        </w:rPr>
        <w:t xml:space="preserve">я </w:t>
      </w:r>
      <w:r w:rsidR="007126BD" w:rsidRPr="00DC43B8">
        <w:rPr>
          <w:szCs w:val="24"/>
        </w:rPr>
        <w:t>2026г.</w:t>
      </w:r>
    </w:p>
    <w:p w:rsidR="007707F2" w:rsidRPr="00DC43B8" w:rsidRDefault="007707F2">
      <w:pPr>
        <w:rPr>
          <w:szCs w:val="24"/>
        </w:rPr>
      </w:pPr>
    </w:p>
    <w:p w:rsidR="00D8635F" w:rsidRPr="00DC43B8" w:rsidRDefault="00156C34" w:rsidP="00156C34">
      <w:pPr>
        <w:ind w:right="-1"/>
        <w:jc w:val="both"/>
        <w:rPr>
          <w:szCs w:val="24"/>
        </w:rPr>
      </w:pPr>
      <w:r w:rsidRPr="00DC43B8">
        <w:rPr>
          <w:szCs w:val="24"/>
        </w:rPr>
        <w:t xml:space="preserve">       </w:t>
      </w:r>
      <w:proofErr w:type="gramStart"/>
      <w:r w:rsidR="00B5639C" w:rsidRPr="00DC43B8">
        <w:rPr>
          <w:b/>
          <w:szCs w:val="24"/>
        </w:rPr>
        <w:t xml:space="preserve">Федеральное государственное бюджетное профессиональное образовательное учреждение «Омское специальное учебно-воспитательное учреждение закрытого типа»                    (далее – Омское СУВУ), </w:t>
      </w:r>
      <w:r w:rsidR="00B5639C" w:rsidRPr="00DC43B8">
        <w:rPr>
          <w:szCs w:val="24"/>
        </w:rPr>
        <w:t xml:space="preserve">именуемое в дальнейшем «Заказчик», в лице директора Руденко Сергея Анатольевича, действующего на основании Устава, с одной стороны, и </w:t>
      </w:r>
      <w:r w:rsidR="00B5639C" w:rsidRPr="00DC43B8">
        <w:rPr>
          <w:b/>
          <w:szCs w:val="24"/>
        </w:rPr>
        <w:t xml:space="preserve">_______________________________________________________________, </w:t>
      </w:r>
      <w:r w:rsidR="00B5639C" w:rsidRPr="00DC43B8">
        <w:rPr>
          <w:szCs w:val="24"/>
        </w:rPr>
        <w:t>именуемое в дальнейшем «Исполнитель», в лице __________</w:t>
      </w:r>
      <w:r w:rsidR="00100A08" w:rsidRPr="00DC43B8">
        <w:rPr>
          <w:szCs w:val="24"/>
        </w:rPr>
        <w:t xml:space="preserve">_______________________________, действующего </w:t>
      </w:r>
      <w:r w:rsidR="00B5639C" w:rsidRPr="00DC43B8">
        <w:rPr>
          <w:szCs w:val="24"/>
        </w:rPr>
        <w:t>на основании ______________________________, с другой стороны, вместе именуемые «Стороны», на основании пункта 5 части 1 статьи 93 Федерального закона от 05.04.2013</w:t>
      </w:r>
      <w:proofErr w:type="gramEnd"/>
      <w:r w:rsidR="00B5639C" w:rsidRPr="00DC43B8">
        <w:rPr>
          <w:szCs w:val="24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 заключили настоящий госу</w:t>
      </w:r>
      <w:r w:rsidR="00CD15CF" w:rsidRPr="00DC43B8">
        <w:rPr>
          <w:szCs w:val="24"/>
        </w:rPr>
        <w:t>дарственный  контракт (далее – К</w:t>
      </w:r>
      <w:r w:rsidR="00B5639C" w:rsidRPr="00DC43B8">
        <w:rPr>
          <w:szCs w:val="24"/>
        </w:rPr>
        <w:t>онтракт) о нижеследующем:</w:t>
      </w:r>
    </w:p>
    <w:p w:rsidR="009833AB" w:rsidRPr="00DC43B8" w:rsidRDefault="009833AB" w:rsidP="00156C34">
      <w:pPr>
        <w:ind w:right="-1"/>
        <w:jc w:val="both"/>
        <w:rPr>
          <w:szCs w:val="24"/>
        </w:rPr>
      </w:pPr>
    </w:p>
    <w:p w:rsidR="00E10B0A" w:rsidRPr="00DC43B8" w:rsidRDefault="009C3C6C" w:rsidP="00CD15CF">
      <w:pPr>
        <w:numPr>
          <w:ilvl w:val="0"/>
          <w:numId w:val="1"/>
        </w:numPr>
        <w:ind w:left="0" w:right="-1" w:firstLine="142"/>
        <w:jc w:val="center"/>
        <w:rPr>
          <w:b/>
          <w:szCs w:val="24"/>
        </w:rPr>
      </w:pPr>
      <w:r w:rsidRPr="00DC43B8">
        <w:rPr>
          <w:b/>
          <w:szCs w:val="24"/>
        </w:rPr>
        <w:t xml:space="preserve">ПРЕДМЕТ </w:t>
      </w:r>
      <w:r w:rsidR="003A1959" w:rsidRPr="00DC43B8">
        <w:rPr>
          <w:b/>
          <w:szCs w:val="24"/>
        </w:rPr>
        <w:t>КОНТРАКТА</w:t>
      </w:r>
    </w:p>
    <w:p w:rsidR="00952C36" w:rsidRPr="00DC43B8" w:rsidRDefault="00952C36" w:rsidP="000B0800">
      <w:pPr>
        <w:numPr>
          <w:ilvl w:val="1"/>
          <w:numId w:val="4"/>
        </w:numPr>
        <w:tabs>
          <w:tab w:val="left" w:pos="567"/>
          <w:tab w:val="left" w:pos="993"/>
        </w:tabs>
        <w:ind w:left="0" w:right="-1" w:firstLine="567"/>
        <w:jc w:val="both"/>
        <w:rPr>
          <w:szCs w:val="24"/>
        </w:rPr>
      </w:pPr>
      <w:proofErr w:type="gramStart"/>
      <w:r w:rsidRPr="00DC43B8">
        <w:rPr>
          <w:szCs w:val="24"/>
        </w:rPr>
        <w:t>Исполнитель</w:t>
      </w:r>
      <w:r w:rsidRPr="00DC43B8">
        <w:rPr>
          <w:b/>
          <w:szCs w:val="24"/>
        </w:rPr>
        <w:t xml:space="preserve"> </w:t>
      </w:r>
      <w:r w:rsidRPr="00DC43B8">
        <w:rPr>
          <w:szCs w:val="24"/>
        </w:rPr>
        <w:t xml:space="preserve">принимает на себя </w:t>
      </w:r>
      <w:r w:rsidR="00F71568" w:rsidRPr="00DC43B8">
        <w:rPr>
          <w:rStyle w:val="markdown-word"/>
          <w:szCs w:val="24"/>
        </w:rPr>
        <w:t xml:space="preserve">оказание </w:t>
      </w:r>
      <w:r w:rsidR="00CB4269" w:rsidRPr="00DC43B8">
        <w:rPr>
          <w:b/>
          <w:i/>
          <w:szCs w:val="24"/>
        </w:rPr>
        <w:t>услуги по проведению технического осмотра</w:t>
      </w:r>
      <w:r w:rsidR="00B5639C" w:rsidRPr="00DC43B8">
        <w:rPr>
          <w:b/>
          <w:i/>
          <w:szCs w:val="24"/>
        </w:rPr>
        <w:t xml:space="preserve"> транспортных средств с использованием средств технического диагностирования (техосмотр)</w:t>
      </w:r>
      <w:r w:rsidR="00F71568" w:rsidRPr="00DC43B8">
        <w:rPr>
          <w:szCs w:val="24"/>
        </w:rPr>
        <w:t xml:space="preserve"> </w:t>
      </w:r>
      <w:r w:rsidR="00CB4269" w:rsidRPr="00DC43B8">
        <w:rPr>
          <w:szCs w:val="24"/>
        </w:rPr>
        <w:t>(в том числе его частей, предметов его дополнительного оборудования) на предмет их соответствия обязательным требованиям безопасности транспортных средств (далее — Технический осмотр) в соответствии с техническим заданием (Приложение № 1 к Контракту)</w:t>
      </w:r>
      <w:r w:rsidR="00CB4269" w:rsidRPr="00DC43B8">
        <w:rPr>
          <w:szCs w:val="24"/>
        </w:rPr>
        <w:t>,</w:t>
      </w:r>
      <w:r w:rsidR="00CB4269" w:rsidRPr="00DC43B8">
        <w:rPr>
          <w:szCs w:val="24"/>
        </w:rPr>
        <w:t xml:space="preserve"> </w:t>
      </w:r>
      <w:r w:rsidR="002973F9" w:rsidRPr="00DC43B8">
        <w:rPr>
          <w:szCs w:val="24"/>
        </w:rPr>
        <w:t>(далее – Услуги)</w:t>
      </w:r>
      <w:r w:rsidR="00F060B8" w:rsidRPr="00DC43B8">
        <w:rPr>
          <w:szCs w:val="24"/>
        </w:rPr>
        <w:t>,</w:t>
      </w:r>
      <w:r w:rsidR="00214BD7" w:rsidRPr="00DC43B8">
        <w:rPr>
          <w:szCs w:val="24"/>
        </w:rPr>
        <w:t xml:space="preserve"> а</w:t>
      </w:r>
      <w:r w:rsidR="003077DD" w:rsidRPr="00DC43B8">
        <w:rPr>
          <w:szCs w:val="24"/>
        </w:rPr>
        <w:t xml:space="preserve"> Заказчик</w:t>
      </w:r>
      <w:r w:rsidR="00214BD7" w:rsidRPr="00DC43B8">
        <w:rPr>
          <w:szCs w:val="24"/>
        </w:rPr>
        <w:t xml:space="preserve"> </w:t>
      </w:r>
      <w:r w:rsidR="003077DD" w:rsidRPr="00DC43B8">
        <w:rPr>
          <w:szCs w:val="24"/>
        </w:rPr>
        <w:t xml:space="preserve">обязуется оплатить </w:t>
      </w:r>
      <w:r w:rsidR="00A048BA" w:rsidRPr="00DC43B8">
        <w:rPr>
          <w:szCs w:val="24"/>
        </w:rPr>
        <w:t>оказанные Услуги</w:t>
      </w:r>
      <w:r w:rsidR="003077DD" w:rsidRPr="00DC43B8">
        <w:rPr>
          <w:szCs w:val="24"/>
        </w:rPr>
        <w:t xml:space="preserve"> в соотв</w:t>
      </w:r>
      <w:r w:rsidR="00390F6E" w:rsidRPr="00DC43B8">
        <w:rPr>
          <w:szCs w:val="24"/>
        </w:rPr>
        <w:t>етствии с условиями</w:t>
      </w:r>
      <w:proofErr w:type="gramEnd"/>
      <w:r w:rsidR="00390F6E" w:rsidRPr="00DC43B8">
        <w:rPr>
          <w:szCs w:val="24"/>
        </w:rPr>
        <w:t xml:space="preserve"> настоящего К</w:t>
      </w:r>
      <w:r w:rsidR="003077DD" w:rsidRPr="00DC43B8">
        <w:rPr>
          <w:szCs w:val="24"/>
        </w:rPr>
        <w:t>онтракта</w:t>
      </w:r>
      <w:r w:rsidR="007660A0" w:rsidRPr="00DC43B8">
        <w:rPr>
          <w:szCs w:val="24"/>
        </w:rPr>
        <w:t>.</w:t>
      </w:r>
      <w:r w:rsidR="00C33F90" w:rsidRPr="00DC43B8">
        <w:rPr>
          <w:szCs w:val="24"/>
        </w:rPr>
        <w:t xml:space="preserve"> </w:t>
      </w:r>
    </w:p>
    <w:p w:rsidR="009833AB" w:rsidRPr="00DC43B8" w:rsidRDefault="009833AB" w:rsidP="000B0800">
      <w:pPr>
        <w:pStyle w:val="a7"/>
        <w:numPr>
          <w:ilvl w:val="1"/>
          <w:numId w:val="4"/>
        </w:numPr>
        <w:tabs>
          <w:tab w:val="left" w:pos="993"/>
        </w:tabs>
        <w:ind w:hanging="85"/>
        <w:jc w:val="both"/>
        <w:rPr>
          <w:szCs w:val="24"/>
        </w:rPr>
      </w:pPr>
      <w:r w:rsidRPr="00DC43B8">
        <w:rPr>
          <w:szCs w:val="24"/>
        </w:rPr>
        <w:t xml:space="preserve">  </w:t>
      </w:r>
      <w:r w:rsidR="002973F9" w:rsidRPr="00DC43B8">
        <w:rPr>
          <w:szCs w:val="24"/>
        </w:rPr>
        <w:t>У</w:t>
      </w:r>
      <w:r w:rsidRPr="00DC43B8">
        <w:rPr>
          <w:szCs w:val="24"/>
        </w:rPr>
        <w:t>слуги</w:t>
      </w:r>
      <w:r w:rsidR="009E01A8" w:rsidRPr="00DC43B8">
        <w:rPr>
          <w:szCs w:val="24"/>
        </w:rPr>
        <w:t xml:space="preserve"> </w:t>
      </w:r>
      <w:r w:rsidRPr="00DC43B8">
        <w:rPr>
          <w:szCs w:val="24"/>
        </w:rPr>
        <w:t xml:space="preserve">   по    настоящему</w:t>
      </w:r>
      <w:r w:rsidR="009E01A8" w:rsidRPr="00DC43B8">
        <w:rPr>
          <w:szCs w:val="24"/>
        </w:rPr>
        <w:t xml:space="preserve"> </w:t>
      </w:r>
      <w:r w:rsidRPr="00DC43B8">
        <w:rPr>
          <w:szCs w:val="24"/>
        </w:rPr>
        <w:t xml:space="preserve">  </w:t>
      </w:r>
      <w:r w:rsidR="00390F6E" w:rsidRPr="00DC43B8">
        <w:rPr>
          <w:szCs w:val="24"/>
        </w:rPr>
        <w:t xml:space="preserve">  К</w:t>
      </w:r>
      <w:r w:rsidRPr="00DC43B8">
        <w:rPr>
          <w:szCs w:val="24"/>
        </w:rPr>
        <w:t>онтракту</w:t>
      </w:r>
      <w:r w:rsidR="009E01A8" w:rsidRPr="00DC43B8">
        <w:rPr>
          <w:szCs w:val="24"/>
        </w:rPr>
        <w:t xml:space="preserve"> </w:t>
      </w:r>
      <w:r w:rsidRPr="00DC43B8">
        <w:rPr>
          <w:szCs w:val="24"/>
        </w:rPr>
        <w:t xml:space="preserve">   оказываются</w:t>
      </w:r>
      <w:r w:rsidR="009E01A8" w:rsidRPr="00DC43B8">
        <w:rPr>
          <w:szCs w:val="24"/>
        </w:rPr>
        <w:t xml:space="preserve"> </w:t>
      </w:r>
      <w:r w:rsidRPr="00DC43B8">
        <w:rPr>
          <w:szCs w:val="24"/>
        </w:rPr>
        <w:t xml:space="preserve">    Исполнителем  </w:t>
      </w:r>
      <w:r w:rsidR="009E01A8" w:rsidRPr="00DC43B8">
        <w:rPr>
          <w:szCs w:val="24"/>
        </w:rPr>
        <w:t xml:space="preserve"> </w:t>
      </w:r>
      <w:r w:rsidR="002973F9" w:rsidRPr="00DC43B8">
        <w:rPr>
          <w:szCs w:val="24"/>
        </w:rPr>
        <w:t xml:space="preserve"> в    </w:t>
      </w:r>
      <w:r w:rsidRPr="00DC43B8">
        <w:rPr>
          <w:szCs w:val="24"/>
        </w:rPr>
        <w:t>объеме</w:t>
      </w:r>
    </w:p>
    <w:p w:rsidR="00447A12" w:rsidRPr="00DC43B8" w:rsidRDefault="002973F9" w:rsidP="00A048BA">
      <w:pPr>
        <w:tabs>
          <w:tab w:val="left" w:pos="993"/>
        </w:tabs>
        <w:jc w:val="both"/>
        <w:rPr>
          <w:szCs w:val="24"/>
        </w:rPr>
      </w:pPr>
      <w:r w:rsidRPr="00DC43B8">
        <w:rPr>
          <w:szCs w:val="24"/>
        </w:rPr>
        <w:t>определенным Те</w:t>
      </w:r>
      <w:r w:rsidR="00560743" w:rsidRPr="00DC43B8">
        <w:rPr>
          <w:szCs w:val="24"/>
        </w:rPr>
        <w:t>хническим заданием на оказание У</w:t>
      </w:r>
      <w:r w:rsidRPr="00DC43B8">
        <w:rPr>
          <w:szCs w:val="24"/>
        </w:rPr>
        <w:t>слу</w:t>
      </w:r>
      <w:r w:rsidR="00390F6E" w:rsidRPr="00DC43B8">
        <w:rPr>
          <w:szCs w:val="24"/>
        </w:rPr>
        <w:t>г (Приложение № 1 к настоящему К</w:t>
      </w:r>
      <w:r w:rsidRPr="00DC43B8">
        <w:rPr>
          <w:szCs w:val="24"/>
        </w:rPr>
        <w:t>онтракту)</w:t>
      </w:r>
      <w:r w:rsidR="00E97916" w:rsidRPr="00DC43B8">
        <w:rPr>
          <w:szCs w:val="24"/>
        </w:rPr>
        <w:t xml:space="preserve"> и К</w:t>
      </w:r>
      <w:r w:rsidRPr="00DC43B8">
        <w:rPr>
          <w:szCs w:val="24"/>
        </w:rPr>
        <w:t>алькуляцие</w:t>
      </w:r>
      <w:r w:rsidR="00390F6E" w:rsidRPr="00DC43B8">
        <w:rPr>
          <w:szCs w:val="24"/>
        </w:rPr>
        <w:t>й (Приложение № 2 к настоящему К</w:t>
      </w:r>
      <w:r w:rsidRPr="00DC43B8">
        <w:rPr>
          <w:szCs w:val="24"/>
        </w:rPr>
        <w:t>онтракту).</w:t>
      </w:r>
    </w:p>
    <w:p w:rsidR="00D104D3" w:rsidRPr="00DC43B8" w:rsidRDefault="0017141E" w:rsidP="00D104D3">
      <w:pPr>
        <w:tabs>
          <w:tab w:val="left" w:pos="0"/>
        </w:tabs>
        <w:suppressAutoHyphens/>
        <w:jc w:val="both"/>
        <w:rPr>
          <w:rFonts w:eastAsia="Calibri"/>
          <w:szCs w:val="24"/>
          <w:lang w:eastAsia="en-US"/>
        </w:rPr>
      </w:pPr>
      <w:r w:rsidRPr="00DC43B8">
        <w:rPr>
          <w:rFonts w:eastAsia="Calibri"/>
          <w:szCs w:val="24"/>
          <w:lang w:eastAsia="en-US"/>
        </w:rPr>
        <w:t xml:space="preserve">        </w:t>
      </w:r>
      <w:r w:rsidR="006F3104" w:rsidRPr="00DC43B8">
        <w:rPr>
          <w:rFonts w:eastAsia="Calibri"/>
          <w:szCs w:val="24"/>
          <w:lang w:eastAsia="en-US"/>
        </w:rPr>
        <w:t xml:space="preserve"> </w:t>
      </w:r>
      <w:r w:rsidR="00A048BA" w:rsidRPr="00DC43B8">
        <w:rPr>
          <w:rFonts w:eastAsia="Calibri"/>
          <w:szCs w:val="24"/>
          <w:lang w:eastAsia="en-US"/>
        </w:rPr>
        <w:t>1.3</w:t>
      </w:r>
      <w:r w:rsidR="00560743" w:rsidRPr="00DC43B8">
        <w:rPr>
          <w:rFonts w:eastAsia="Calibri"/>
          <w:szCs w:val="24"/>
          <w:lang w:eastAsia="en-US"/>
        </w:rPr>
        <w:t>. Место оказания У</w:t>
      </w:r>
      <w:r w:rsidR="00D104D3" w:rsidRPr="00DC43B8">
        <w:rPr>
          <w:rFonts w:eastAsia="Calibri"/>
          <w:szCs w:val="24"/>
          <w:lang w:eastAsia="en-US"/>
        </w:rPr>
        <w:t>слуг</w:t>
      </w:r>
      <w:r w:rsidR="00D104D3" w:rsidRPr="00DC43B8">
        <w:rPr>
          <w:rFonts w:eastAsia="Calibri"/>
          <w:b/>
          <w:szCs w:val="24"/>
          <w:lang w:eastAsia="en-US"/>
        </w:rPr>
        <w:t xml:space="preserve">: </w:t>
      </w:r>
      <w:r w:rsidR="00D176DA" w:rsidRPr="00DC43B8">
        <w:rPr>
          <w:rFonts w:eastAsia="Calibri"/>
          <w:b/>
          <w:i/>
          <w:szCs w:val="24"/>
          <w:lang w:eastAsia="en-US"/>
        </w:rPr>
        <w:t>Россия, Омская область, г. Омск</w:t>
      </w:r>
      <w:r w:rsidR="00D176DA" w:rsidRPr="00DC43B8">
        <w:rPr>
          <w:rFonts w:eastAsia="Calibri"/>
          <w:szCs w:val="24"/>
          <w:lang w:eastAsia="en-US"/>
        </w:rPr>
        <w:t xml:space="preserve"> </w:t>
      </w:r>
      <w:r w:rsidR="00100A08" w:rsidRPr="00DC43B8">
        <w:rPr>
          <w:rFonts w:eastAsia="Calibri"/>
          <w:szCs w:val="24"/>
          <w:lang w:eastAsia="en-US"/>
        </w:rPr>
        <w:t>(</w:t>
      </w:r>
      <w:r w:rsidR="00D176DA" w:rsidRPr="00DC43B8">
        <w:rPr>
          <w:rFonts w:eastAsia="Calibri"/>
          <w:szCs w:val="24"/>
          <w:lang w:eastAsia="en-US"/>
        </w:rPr>
        <w:t>пункт техосмотра или передвижная линия</w:t>
      </w:r>
      <w:r w:rsidR="00100A08" w:rsidRPr="00DC43B8">
        <w:rPr>
          <w:rFonts w:eastAsia="Calibri"/>
          <w:szCs w:val="24"/>
          <w:lang w:eastAsia="en-US"/>
        </w:rPr>
        <w:t>)</w:t>
      </w:r>
      <w:r w:rsidR="00D176DA" w:rsidRPr="00DC43B8">
        <w:rPr>
          <w:rFonts w:eastAsia="Calibri"/>
          <w:szCs w:val="24"/>
          <w:lang w:eastAsia="en-US"/>
        </w:rPr>
        <w:t>.</w:t>
      </w:r>
    </w:p>
    <w:p w:rsidR="00B97183" w:rsidRPr="00DC43B8" w:rsidRDefault="002973F9" w:rsidP="0017141E">
      <w:pPr>
        <w:shd w:val="clear" w:color="auto" w:fill="FFFFFF"/>
        <w:tabs>
          <w:tab w:val="left" w:pos="-5245"/>
          <w:tab w:val="left" w:pos="8338"/>
        </w:tabs>
        <w:jc w:val="both"/>
        <w:rPr>
          <w:b/>
          <w:i/>
          <w:szCs w:val="24"/>
        </w:rPr>
      </w:pPr>
      <w:r w:rsidRPr="00DC43B8">
        <w:rPr>
          <w:szCs w:val="24"/>
        </w:rPr>
        <w:t xml:space="preserve">        </w:t>
      </w:r>
      <w:r w:rsidR="006F3104" w:rsidRPr="00DC43B8">
        <w:rPr>
          <w:szCs w:val="24"/>
        </w:rPr>
        <w:t xml:space="preserve"> </w:t>
      </w:r>
      <w:r w:rsidR="00A048BA" w:rsidRPr="00DC43B8">
        <w:rPr>
          <w:szCs w:val="24"/>
        </w:rPr>
        <w:t>1.4</w:t>
      </w:r>
      <w:r w:rsidRPr="00DC43B8">
        <w:rPr>
          <w:szCs w:val="24"/>
        </w:rPr>
        <w:t>.</w:t>
      </w:r>
      <w:r w:rsidR="0017141E" w:rsidRPr="00DC43B8">
        <w:rPr>
          <w:szCs w:val="24"/>
        </w:rPr>
        <w:t xml:space="preserve"> </w:t>
      </w:r>
      <w:r w:rsidR="00560743" w:rsidRPr="00DC43B8">
        <w:rPr>
          <w:szCs w:val="24"/>
        </w:rPr>
        <w:t>Срок (график) оказания У</w:t>
      </w:r>
      <w:r w:rsidRPr="00DC43B8">
        <w:rPr>
          <w:szCs w:val="24"/>
        </w:rPr>
        <w:t xml:space="preserve">слуг: </w:t>
      </w:r>
      <w:r w:rsidR="00B5639C" w:rsidRPr="00DC43B8">
        <w:rPr>
          <w:szCs w:val="24"/>
        </w:rPr>
        <w:t>Услуги оказываются по заявкам Заказчика, в течение 3 рабочих дней с момента направления заявки</w:t>
      </w:r>
      <w:r w:rsidRPr="00DC43B8">
        <w:rPr>
          <w:b/>
          <w:i/>
          <w:szCs w:val="24"/>
        </w:rPr>
        <w:t>.</w:t>
      </w:r>
    </w:p>
    <w:p w:rsidR="00E10B0A" w:rsidRPr="00DC43B8" w:rsidRDefault="00E10B0A" w:rsidP="00D22FB0">
      <w:pPr>
        <w:ind w:right="-1"/>
        <w:jc w:val="both"/>
        <w:rPr>
          <w:szCs w:val="24"/>
        </w:rPr>
      </w:pPr>
    </w:p>
    <w:p w:rsidR="00E10B0A" w:rsidRPr="00DC43B8" w:rsidRDefault="008A60A5" w:rsidP="00CD15CF">
      <w:pPr>
        <w:numPr>
          <w:ilvl w:val="0"/>
          <w:numId w:val="2"/>
        </w:numPr>
        <w:ind w:left="0" w:right="-1" w:firstLine="142"/>
        <w:jc w:val="center"/>
        <w:rPr>
          <w:b/>
          <w:szCs w:val="24"/>
        </w:rPr>
      </w:pPr>
      <w:r w:rsidRPr="00DC43B8">
        <w:rPr>
          <w:b/>
          <w:szCs w:val="24"/>
        </w:rPr>
        <w:t xml:space="preserve">ЦЕНА </w:t>
      </w:r>
      <w:r w:rsidR="00E05953" w:rsidRPr="00DC43B8">
        <w:rPr>
          <w:b/>
          <w:szCs w:val="24"/>
        </w:rPr>
        <w:t>КОНТРАКТА</w:t>
      </w:r>
      <w:r w:rsidRPr="00DC43B8">
        <w:rPr>
          <w:b/>
          <w:szCs w:val="24"/>
        </w:rPr>
        <w:t xml:space="preserve"> И </w:t>
      </w:r>
      <w:r w:rsidR="009C3C6C" w:rsidRPr="00DC43B8">
        <w:rPr>
          <w:b/>
          <w:szCs w:val="24"/>
        </w:rPr>
        <w:t>ПОРЯДОК ВЗАИМОРАСЧЕТОВ</w:t>
      </w:r>
    </w:p>
    <w:p w:rsidR="00D22FB0" w:rsidRPr="00DC43B8" w:rsidRDefault="00CD15CF" w:rsidP="0017141E">
      <w:pPr>
        <w:tabs>
          <w:tab w:val="left" w:pos="322"/>
          <w:tab w:val="left" w:pos="993"/>
        </w:tabs>
        <w:autoSpaceDE w:val="0"/>
        <w:autoSpaceDN w:val="0"/>
        <w:adjustRightInd w:val="0"/>
        <w:ind w:firstLine="567"/>
        <w:jc w:val="both"/>
        <w:rPr>
          <w:szCs w:val="24"/>
        </w:rPr>
      </w:pPr>
      <w:r w:rsidRPr="00DC43B8">
        <w:rPr>
          <w:szCs w:val="24"/>
        </w:rPr>
        <w:t>2.1.  Цена настоящего К</w:t>
      </w:r>
      <w:r w:rsidR="00D22FB0" w:rsidRPr="00DC43B8">
        <w:rPr>
          <w:szCs w:val="24"/>
        </w:rPr>
        <w:t>онтракта составляет</w:t>
      </w:r>
      <w:proofErr w:type="gramStart"/>
      <w:r w:rsidR="00D22FB0" w:rsidRPr="00DC43B8">
        <w:rPr>
          <w:szCs w:val="24"/>
        </w:rPr>
        <w:t xml:space="preserve"> </w:t>
      </w:r>
      <w:r w:rsidR="00B5639C" w:rsidRPr="00DC43B8">
        <w:rPr>
          <w:b/>
          <w:i/>
          <w:szCs w:val="24"/>
        </w:rPr>
        <w:t>_________</w:t>
      </w:r>
      <w:r w:rsidR="00D22FB0" w:rsidRPr="00DC43B8">
        <w:rPr>
          <w:b/>
          <w:i/>
          <w:szCs w:val="24"/>
        </w:rPr>
        <w:t xml:space="preserve"> </w:t>
      </w:r>
      <w:r w:rsidR="00D22FB0" w:rsidRPr="00DC43B8">
        <w:rPr>
          <w:szCs w:val="24"/>
        </w:rPr>
        <w:t>(</w:t>
      </w:r>
      <w:r w:rsidR="00B5639C" w:rsidRPr="00DC43B8">
        <w:rPr>
          <w:i/>
          <w:szCs w:val="24"/>
        </w:rPr>
        <w:t>_____________</w:t>
      </w:r>
      <w:r w:rsidR="00D22FB0" w:rsidRPr="00DC43B8">
        <w:rPr>
          <w:i/>
          <w:szCs w:val="24"/>
        </w:rPr>
        <w:t>)</w:t>
      </w:r>
      <w:r w:rsidR="00D22FB0" w:rsidRPr="00DC43B8">
        <w:rPr>
          <w:szCs w:val="24"/>
        </w:rPr>
        <w:t xml:space="preserve"> </w:t>
      </w:r>
      <w:proofErr w:type="gramEnd"/>
      <w:r w:rsidR="00D22FB0" w:rsidRPr="00DC43B8">
        <w:rPr>
          <w:szCs w:val="24"/>
        </w:rPr>
        <w:t xml:space="preserve">рублей </w:t>
      </w:r>
      <w:r w:rsidR="00B5639C" w:rsidRPr="00DC43B8">
        <w:rPr>
          <w:b/>
          <w:i/>
          <w:szCs w:val="24"/>
        </w:rPr>
        <w:t>______</w:t>
      </w:r>
      <w:r w:rsidR="00D22FB0" w:rsidRPr="00DC43B8">
        <w:rPr>
          <w:szCs w:val="24"/>
        </w:rPr>
        <w:t xml:space="preserve"> копеек, </w:t>
      </w:r>
      <w:r w:rsidR="00B5639C" w:rsidRPr="00DC43B8">
        <w:rPr>
          <w:szCs w:val="24"/>
        </w:rPr>
        <w:t>в том числе НДС_________.</w:t>
      </w:r>
    </w:p>
    <w:p w:rsidR="00D22FB0" w:rsidRPr="00DC43B8" w:rsidRDefault="00B5639C" w:rsidP="00B5639C">
      <w:pPr>
        <w:autoSpaceDE w:val="0"/>
        <w:autoSpaceDN w:val="0"/>
        <w:adjustRightInd w:val="0"/>
        <w:jc w:val="both"/>
        <w:rPr>
          <w:szCs w:val="24"/>
        </w:rPr>
      </w:pPr>
      <w:r w:rsidRPr="00DC43B8">
        <w:rPr>
          <w:szCs w:val="24"/>
        </w:rPr>
        <w:t xml:space="preserve">         2.2. </w:t>
      </w:r>
      <w:proofErr w:type="gramStart"/>
      <w:r w:rsidR="00CD15CF" w:rsidRPr="00DC43B8">
        <w:rPr>
          <w:szCs w:val="24"/>
        </w:rPr>
        <w:t>В цену К</w:t>
      </w:r>
      <w:r w:rsidR="00D22FB0" w:rsidRPr="00DC43B8">
        <w:rPr>
          <w:szCs w:val="24"/>
        </w:rPr>
        <w:t>онтракта включены расходы Исполнителя</w:t>
      </w:r>
      <w:r w:rsidR="002F3752" w:rsidRPr="00DC43B8">
        <w:rPr>
          <w:szCs w:val="24"/>
        </w:rPr>
        <w:t>, связанные с оказанием У</w:t>
      </w:r>
      <w:r w:rsidR="00D22FB0" w:rsidRPr="00DC43B8">
        <w:rPr>
          <w:szCs w:val="24"/>
        </w:rPr>
        <w:t>с</w:t>
      </w:r>
      <w:r w:rsidR="00CD15CF" w:rsidRPr="00DC43B8">
        <w:rPr>
          <w:szCs w:val="24"/>
        </w:rPr>
        <w:t>луг, предусмотренных настоящим К</w:t>
      </w:r>
      <w:r w:rsidR="00D22FB0" w:rsidRPr="00DC43B8">
        <w:rPr>
          <w:szCs w:val="24"/>
        </w:rPr>
        <w:t>онтрактом, в том числе на приобретение и доставку материальных ресу</w:t>
      </w:r>
      <w:r w:rsidR="002F3752" w:rsidRPr="00DC43B8">
        <w:rPr>
          <w:szCs w:val="24"/>
        </w:rPr>
        <w:t>рсов, необходимых для оказания У</w:t>
      </w:r>
      <w:r w:rsidR="00D22FB0" w:rsidRPr="00DC43B8">
        <w:rPr>
          <w:szCs w:val="24"/>
        </w:rPr>
        <w:t xml:space="preserve">слуг, а также расходы на уплату необходимых налогов, сборов и других обязательных платежей, подлежащих уплате Исполнителем в соответствии </w:t>
      </w:r>
      <w:r w:rsidR="009E01A8" w:rsidRPr="00DC43B8">
        <w:rPr>
          <w:szCs w:val="24"/>
        </w:rPr>
        <w:t xml:space="preserve">с действующим законодательством Российской </w:t>
      </w:r>
      <w:r w:rsidR="00D22FB0" w:rsidRPr="00DC43B8">
        <w:rPr>
          <w:szCs w:val="24"/>
        </w:rPr>
        <w:t>Федерации, а также иные расходы Исполнителя.</w:t>
      </w:r>
      <w:r w:rsidR="00D22FB0" w:rsidRPr="00DC43B8">
        <w:rPr>
          <w:szCs w:val="24"/>
          <w:vertAlign w:val="superscript"/>
        </w:rPr>
        <w:footnoteReference w:id="1"/>
      </w:r>
      <w:proofErr w:type="gramEnd"/>
    </w:p>
    <w:p w:rsidR="00D22FB0" w:rsidRPr="00DC43B8" w:rsidRDefault="00D22FB0" w:rsidP="0017141E">
      <w:pPr>
        <w:tabs>
          <w:tab w:val="left" w:pos="322"/>
        </w:tabs>
        <w:autoSpaceDE w:val="0"/>
        <w:autoSpaceDN w:val="0"/>
        <w:adjustRightInd w:val="0"/>
        <w:ind w:firstLine="567"/>
        <w:jc w:val="both"/>
        <w:rPr>
          <w:szCs w:val="24"/>
        </w:rPr>
      </w:pPr>
      <w:r w:rsidRPr="00DC43B8">
        <w:rPr>
          <w:szCs w:val="24"/>
        </w:rPr>
        <w:t>2.3. В случае</w:t>
      </w:r>
      <w:proofErr w:type="gramStart"/>
      <w:r w:rsidRPr="00DC43B8">
        <w:rPr>
          <w:szCs w:val="24"/>
        </w:rPr>
        <w:t>,</w:t>
      </w:r>
      <w:proofErr w:type="gramEnd"/>
      <w:r w:rsidRPr="00DC43B8">
        <w:rPr>
          <w:szCs w:val="24"/>
        </w:rPr>
        <w:t xml:space="preserve"> если в соответствии с законодательством Российской Федерации о налогах и сборах такие налоги, сборы и иные обязательны</w:t>
      </w:r>
      <w:r w:rsidR="00FB62B6" w:rsidRPr="00DC43B8">
        <w:rPr>
          <w:szCs w:val="24"/>
        </w:rPr>
        <w:t>е платежи, связанные с оплатой К</w:t>
      </w:r>
      <w:r w:rsidRPr="00DC43B8">
        <w:rPr>
          <w:szCs w:val="24"/>
        </w:rPr>
        <w:t>онтракта, подлежат уплате в бюджеты бюджетной системы Российской Федерац</w:t>
      </w:r>
      <w:r w:rsidR="00390F6E" w:rsidRPr="00DC43B8">
        <w:rPr>
          <w:szCs w:val="24"/>
        </w:rPr>
        <w:t>ии Заказчиком, сумма оплаты по К</w:t>
      </w:r>
      <w:r w:rsidR="00280DFF" w:rsidRPr="00DC43B8">
        <w:rPr>
          <w:szCs w:val="24"/>
        </w:rPr>
        <w:t>онтракту, подлежащая уплате З</w:t>
      </w:r>
      <w:r w:rsidRPr="00DC43B8">
        <w:rPr>
          <w:szCs w:val="24"/>
        </w:rPr>
        <w:t>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Российской.</w:t>
      </w:r>
    </w:p>
    <w:p w:rsidR="00D22FB0" w:rsidRPr="00DC43B8" w:rsidRDefault="00D22FB0" w:rsidP="0017141E">
      <w:pPr>
        <w:tabs>
          <w:tab w:val="left" w:pos="322"/>
        </w:tabs>
        <w:autoSpaceDE w:val="0"/>
        <w:autoSpaceDN w:val="0"/>
        <w:adjustRightInd w:val="0"/>
        <w:ind w:firstLine="567"/>
        <w:jc w:val="both"/>
        <w:rPr>
          <w:szCs w:val="24"/>
        </w:rPr>
      </w:pPr>
      <w:r w:rsidRPr="00DC43B8">
        <w:rPr>
          <w:szCs w:val="24"/>
        </w:rPr>
        <w:lastRenderedPageBreak/>
        <w:t>2.4. Цена Контракта является твердой и изменению в течение всего срока его исполнения не подлежит, за исключением случаев, предусмотренных действующим законодательством Российской Федерации.</w:t>
      </w:r>
    </w:p>
    <w:p w:rsidR="00D22FB0" w:rsidRPr="00DC43B8" w:rsidRDefault="00D22FB0" w:rsidP="0017141E">
      <w:pPr>
        <w:tabs>
          <w:tab w:val="left" w:pos="322"/>
        </w:tabs>
        <w:autoSpaceDE w:val="0"/>
        <w:autoSpaceDN w:val="0"/>
        <w:adjustRightInd w:val="0"/>
        <w:ind w:firstLine="567"/>
        <w:jc w:val="both"/>
        <w:rPr>
          <w:szCs w:val="24"/>
        </w:rPr>
      </w:pPr>
      <w:r w:rsidRPr="00DC43B8">
        <w:rPr>
          <w:szCs w:val="24"/>
        </w:rPr>
        <w:t>2.5. Оплата производитс</w:t>
      </w:r>
      <w:r w:rsidR="002F3752" w:rsidRPr="00DC43B8">
        <w:rPr>
          <w:szCs w:val="24"/>
        </w:rPr>
        <w:t>я Заказчиком по факту оказания У</w:t>
      </w:r>
      <w:r w:rsidRPr="00DC43B8">
        <w:rPr>
          <w:szCs w:val="24"/>
        </w:rPr>
        <w:t xml:space="preserve">слуг на основании документа о приемке, сформированного и размещенного Исполнителем в единой информационной системе, в течение </w:t>
      </w:r>
      <w:r w:rsidRPr="00DC43B8">
        <w:rPr>
          <w:b/>
          <w:i/>
          <w:szCs w:val="24"/>
        </w:rPr>
        <w:t>7 рабочих дней</w:t>
      </w:r>
      <w:r w:rsidRPr="00DC43B8">
        <w:rPr>
          <w:szCs w:val="24"/>
        </w:rPr>
        <w:t xml:space="preserve"> </w:t>
      </w:r>
      <w:proofErr w:type="gramStart"/>
      <w:r w:rsidRPr="00DC43B8">
        <w:rPr>
          <w:szCs w:val="24"/>
        </w:rPr>
        <w:t>с даты подписания</w:t>
      </w:r>
      <w:proofErr w:type="gramEnd"/>
      <w:r w:rsidRPr="00DC43B8">
        <w:rPr>
          <w:szCs w:val="24"/>
        </w:rPr>
        <w:t xml:space="preserve"> Заказчиком соответствующего</w:t>
      </w:r>
      <w:r w:rsidR="002F3752" w:rsidRPr="00DC43B8">
        <w:rPr>
          <w:szCs w:val="24"/>
        </w:rPr>
        <w:t xml:space="preserve"> документа о приемке оказанных У</w:t>
      </w:r>
      <w:r w:rsidRPr="00DC43B8">
        <w:rPr>
          <w:szCs w:val="24"/>
        </w:rPr>
        <w:t>слуг.</w:t>
      </w:r>
    </w:p>
    <w:p w:rsidR="00D22FB0" w:rsidRPr="00DC43B8" w:rsidRDefault="00D22FB0" w:rsidP="0017141E">
      <w:pPr>
        <w:tabs>
          <w:tab w:val="left" w:pos="322"/>
        </w:tabs>
        <w:autoSpaceDE w:val="0"/>
        <w:autoSpaceDN w:val="0"/>
        <w:adjustRightInd w:val="0"/>
        <w:ind w:firstLine="567"/>
        <w:jc w:val="both"/>
        <w:rPr>
          <w:szCs w:val="24"/>
        </w:rPr>
      </w:pPr>
      <w:r w:rsidRPr="00DC43B8">
        <w:rPr>
          <w:szCs w:val="24"/>
        </w:rPr>
        <w:t>2.6. Оплата по Контракту осуществляется по безналичному расчету путем перечисления Заказчиком денежных средств на расчетный счет Исполнителя, указанный в Контракте. В случае изменения расчетного счета Исполнитель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Контракте счет Исполнителя, несет Исполнитель.</w:t>
      </w:r>
    </w:p>
    <w:p w:rsidR="00D22FB0" w:rsidRPr="00DC43B8" w:rsidRDefault="00D22FB0" w:rsidP="0017141E">
      <w:pPr>
        <w:tabs>
          <w:tab w:val="left" w:pos="322"/>
        </w:tabs>
        <w:autoSpaceDE w:val="0"/>
        <w:autoSpaceDN w:val="0"/>
        <w:adjustRightInd w:val="0"/>
        <w:ind w:firstLine="567"/>
        <w:jc w:val="both"/>
        <w:rPr>
          <w:szCs w:val="24"/>
        </w:rPr>
      </w:pPr>
      <w:r w:rsidRPr="00DC43B8">
        <w:rPr>
          <w:szCs w:val="24"/>
        </w:rPr>
        <w:t>2.7. В случае неисполнения или ненадлежащего исполнения Исполнителем</w:t>
      </w:r>
      <w:r w:rsidR="00390F6E" w:rsidRPr="00DC43B8">
        <w:rPr>
          <w:szCs w:val="24"/>
        </w:rPr>
        <w:t xml:space="preserve"> обязательств, предусмотренных К</w:t>
      </w:r>
      <w:r w:rsidRPr="00DC43B8">
        <w:rPr>
          <w:szCs w:val="24"/>
        </w:rPr>
        <w:t>онтрактом, Заказч</w:t>
      </w:r>
      <w:r w:rsidR="00390F6E" w:rsidRPr="00DC43B8">
        <w:rPr>
          <w:szCs w:val="24"/>
        </w:rPr>
        <w:t>ик вправе произвести оплату по К</w:t>
      </w:r>
      <w:r w:rsidRPr="00DC43B8">
        <w:rPr>
          <w:szCs w:val="24"/>
        </w:rPr>
        <w:t>онтракту за вычетом соответствующего размера неустойки (штрафа, пени)</w:t>
      </w:r>
    </w:p>
    <w:p w:rsidR="00D22FB0" w:rsidRPr="00DC43B8" w:rsidRDefault="00D22FB0" w:rsidP="0017141E">
      <w:pPr>
        <w:tabs>
          <w:tab w:val="left" w:pos="322"/>
        </w:tabs>
        <w:autoSpaceDE w:val="0"/>
        <w:autoSpaceDN w:val="0"/>
        <w:adjustRightInd w:val="0"/>
        <w:ind w:firstLine="567"/>
        <w:jc w:val="both"/>
        <w:rPr>
          <w:szCs w:val="24"/>
        </w:rPr>
      </w:pPr>
      <w:r w:rsidRPr="00DC43B8">
        <w:rPr>
          <w:szCs w:val="24"/>
        </w:rPr>
        <w:t>2.8. Обязательства Заказчика по оплате считаются исполненными в день списания денежных средств с его лицевого счета.</w:t>
      </w:r>
    </w:p>
    <w:p w:rsidR="00D22FB0" w:rsidRPr="00DC43B8" w:rsidRDefault="00D22FB0" w:rsidP="0017141E">
      <w:pPr>
        <w:tabs>
          <w:tab w:val="left" w:pos="322"/>
        </w:tabs>
        <w:autoSpaceDE w:val="0"/>
        <w:autoSpaceDN w:val="0"/>
        <w:adjustRightInd w:val="0"/>
        <w:ind w:firstLine="567"/>
        <w:jc w:val="both"/>
        <w:rPr>
          <w:b/>
          <w:i/>
          <w:szCs w:val="24"/>
        </w:rPr>
      </w:pPr>
      <w:r w:rsidRPr="00DC43B8">
        <w:rPr>
          <w:szCs w:val="24"/>
        </w:rPr>
        <w:t xml:space="preserve">2.9. Источник финансирования – </w:t>
      </w:r>
      <w:r w:rsidRPr="00DC43B8">
        <w:rPr>
          <w:b/>
          <w:i/>
          <w:szCs w:val="24"/>
        </w:rPr>
        <w:t>средства бюджетных учреждений.</w:t>
      </w:r>
    </w:p>
    <w:p w:rsidR="00D22FB0" w:rsidRPr="00DC43B8" w:rsidRDefault="00D22FB0" w:rsidP="00CD15CF">
      <w:pPr>
        <w:ind w:right="-1"/>
        <w:rPr>
          <w:b/>
          <w:szCs w:val="24"/>
        </w:rPr>
      </w:pPr>
    </w:p>
    <w:p w:rsidR="00E10B0A" w:rsidRPr="00DC43B8" w:rsidRDefault="00487508" w:rsidP="00CD15CF">
      <w:pPr>
        <w:numPr>
          <w:ilvl w:val="0"/>
          <w:numId w:val="2"/>
        </w:numPr>
        <w:ind w:left="0" w:right="-1" w:firstLine="142"/>
        <w:jc w:val="center"/>
        <w:rPr>
          <w:b/>
          <w:szCs w:val="24"/>
        </w:rPr>
      </w:pPr>
      <w:r w:rsidRPr="00DC43B8">
        <w:rPr>
          <w:b/>
          <w:szCs w:val="24"/>
        </w:rPr>
        <w:t>ПОРЯДОК СДАЧИ-ПРИЕМКИ</w:t>
      </w:r>
      <w:r w:rsidR="002973F9" w:rsidRPr="00DC43B8">
        <w:rPr>
          <w:b/>
          <w:szCs w:val="24"/>
        </w:rPr>
        <w:t xml:space="preserve"> </w:t>
      </w:r>
      <w:r w:rsidR="00827B02" w:rsidRPr="00DC43B8">
        <w:rPr>
          <w:b/>
          <w:szCs w:val="24"/>
        </w:rPr>
        <w:t>ОКАЗАННЫХ УСЛУГ</w:t>
      </w:r>
    </w:p>
    <w:p w:rsidR="00487508" w:rsidRPr="00DC43B8" w:rsidRDefault="00487508" w:rsidP="0017141E">
      <w:pPr>
        <w:ind w:right="-1" w:firstLine="567"/>
        <w:jc w:val="both"/>
        <w:rPr>
          <w:szCs w:val="24"/>
        </w:rPr>
      </w:pPr>
      <w:r w:rsidRPr="00DC43B8">
        <w:rPr>
          <w:szCs w:val="24"/>
        </w:rPr>
        <w:t>3.1. Сдача-пр</w:t>
      </w:r>
      <w:r w:rsidR="00BA0FCE" w:rsidRPr="00DC43B8">
        <w:rPr>
          <w:szCs w:val="24"/>
        </w:rPr>
        <w:t xml:space="preserve">иемка </w:t>
      </w:r>
      <w:r w:rsidR="002F3752" w:rsidRPr="00DC43B8">
        <w:rPr>
          <w:szCs w:val="24"/>
        </w:rPr>
        <w:t>оказанных У</w:t>
      </w:r>
      <w:r w:rsidR="00827B02" w:rsidRPr="00DC43B8">
        <w:rPr>
          <w:szCs w:val="24"/>
        </w:rPr>
        <w:t>слуг</w:t>
      </w:r>
      <w:r w:rsidR="00BA0FCE" w:rsidRPr="00DC43B8">
        <w:rPr>
          <w:szCs w:val="24"/>
        </w:rPr>
        <w:t xml:space="preserve"> по</w:t>
      </w:r>
      <w:r w:rsidR="00A806AD" w:rsidRPr="00DC43B8">
        <w:rPr>
          <w:szCs w:val="24"/>
        </w:rPr>
        <w:t xml:space="preserve"> проверке технического</w:t>
      </w:r>
      <w:r w:rsidR="00BA0FCE" w:rsidRPr="00DC43B8">
        <w:rPr>
          <w:szCs w:val="24"/>
        </w:rPr>
        <w:t xml:space="preserve"> </w:t>
      </w:r>
      <w:r w:rsidR="00A806AD" w:rsidRPr="00DC43B8">
        <w:rPr>
          <w:szCs w:val="24"/>
        </w:rPr>
        <w:t>состояния</w:t>
      </w:r>
      <w:r w:rsidRPr="00DC43B8">
        <w:rPr>
          <w:szCs w:val="24"/>
        </w:rPr>
        <w:t xml:space="preserve"> осуществляется на основании Акта сдачи-приемки </w:t>
      </w:r>
      <w:r w:rsidR="002F3752" w:rsidRPr="00DC43B8">
        <w:rPr>
          <w:szCs w:val="24"/>
        </w:rPr>
        <w:t>оказанных У</w:t>
      </w:r>
      <w:r w:rsidR="00827B02" w:rsidRPr="00DC43B8">
        <w:rPr>
          <w:szCs w:val="24"/>
        </w:rPr>
        <w:t xml:space="preserve">слуг </w:t>
      </w:r>
      <w:r w:rsidRPr="00DC43B8">
        <w:rPr>
          <w:szCs w:val="24"/>
        </w:rPr>
        <w:t>подписанного уполномоченными представителями Сторон.</w:t>
      </w:r>
    </w:p>
    <w:p w:rsidR="00487508" w:rsidRPr="00DC43B8" w:rsidRDefault="00487508" w:rsidP="0017141E">
      <w:pPr>
        <w:ind w:right="-1" w:firstLine="567"/>
        <w:jc w:val="both"/>
        <w:rPr>
          <w:szCs w:val="24"/>
        </w:rPr>
      </w:pPr>
      <w:r w:rsidRPr="00DC43B8">
        <w:rPr>
          <w:szCs w:val="24"/>
        </w:rPr>
        <w:t xml:space="preserve">3.2. Заказчик обязан проверить и подписать Акты сдачи-приемки </w:t>
      </w:r>
      <w:r w:rsidR="002F3752" w:rsidRPr="00DC43B8">
        <w:rPr>
          <w:szCs w:val="24"/>
        </w:rPr>
        <w:t>оказанных У</w:t>
      </w:r>
      <w:r w:rsidR="00827B02" w:rsidRPr="00DC43B8">
        <w:rPr>
          <w:szCs w:val="24"/>
        </w:rPr>
        <w:t xml:space="preserve">слуг </w:t>
      </w:r>
      <w:r w:rsidRPr="00DC43B8">
        <w:rPr>
          <w:szCs w:val="24"/>
        </w:rPr>
        <w:t xml:space="preserve">произведенных работ в течение </w:t>
      </w:r>
      <w:r w:rsidR="00327894" w:rsidRPr="00DC43B8">
        <w:rPr>
          <w:szCs w:val="24"/>
        </w:rPr>
        <w:t>5</w:t>
      </w:r>
      <w:r w:rsidRPr="00DC43B8">
        <w:rPr>
          <w:szCs w:val="24"/>
        </w:rPr>
        <w:t xml:space="preserve"> </w:t>
      </w:r>
      <w:r w:rsidR="00740D42" w:rsidRPr="00DC43B8">
        <w:rPr>
          <w:szCs w:val="24"/>
        </w:rPr>
        <w:t>рабочи</w:t>
      </w:r>
      <w:r w:rsidR="00446391" w:rsidRPr="00DC43B8">
        <w:rPr>
          <w:szCs w:val="24"/>
        </w:rPr>
        <w:t xml:space="preserve">х дней с момента их предоставления Исполнителем. </w:t>
      </w:r>
    </w:p>
    <w:p w:rsidR="00446391" w:rsidRPr="00DC43B8" w:rsidRDefault="00446391" w:rsidP="0017141E">
      <w:pPr>
        <w:ind w:right="-1" w:firstLine="567"/>
        <w:jc w:val="both"/>
        <w:rPr>
          <w:szCs w:val="24"/>
        </w:rPr>
      </w:pPr>
      <w:r w:rsidRPr="00DC43B8">
        <w:rPr>
          <w:szCs w:val="24"/>
        </w:rPr>
        <w:t xml:space="preserve">3.3. В случае если в процессе проведения </w:t>
      </w:r>
      <w:r w:rsidR="002F3752" w:rsidRPr="00DC43B8">
        <w:rPr>
          <w:szCs w:val="24"/>
        </w:rPr>
        <w:t>У</w:t>
      </w:r>
      <w:r w:rsidR="00827B02" w:rsidRPr="00DC43B8">
        <w:rPr>
          <w:szCs w:val="24"/>
        </w:rPr>
        <w:t xml:space="preserve">слуг </w:t>
      </w:r>
      <w:r w:rsidR="00A806AD" w:rsidRPr="00DC43B8">
        <w:rPr>
          <w:szCs w:val="24"/>
        </w:rPr>
        <w:t xml:space="preserve">проверке технического состояния </w:t>
      </w:r>
      <w:r w:rsidRPr="00DC43B8">
        <w:rPr>
          <w:szCs w:val="24"/>
        </w:rPr>
        <w:t xml:space="preserve">выявится невозможность выполнения отдельных </w:t>
      </w:r>
      <w:r w:rsidR="002F3752" w:rsidRPr="00DC43B8">
        <w:rPr>
          <w:szCs w:val="24"/>
        </w:rPr>
        <w:t>У</w:t>
      </w:r>
      <w:r w:rsidR="00827B02" w:rsidRPr="00DC43B8">
        <w:rPr>
          <w:szCs w:val="24"/>
        </w:rPr>
        <w:t>слуг</w:t>
      </w:r>
      <w:r w:rsidRPr="00DC43B8">
        <w:rPr>
          <w:szCs w:val="24"/>
        </w:rPr>
        <w:t>, Исполнитель</w:t>
      </w:r>
      <w:r w:rsidRPr="00DC43B8">
        <w:rPr>
          <w:b/>
          <w:szCs w:val="24"/>
        </w:rPr>
        <w:t xml:space="preserve"> </w:t>
      </w:r>
      <w:r w:rsidRPr="00DC43B8">
        <w:rPr>
          <w:szCs w:val="24"/>
        </w:rPr>
        <w:t xml:space="preserve">незамедлительно </w:t>
      </w:r>
      <w:r w:rsidR="00827B02" w:rsidRPr="00DC43B8">
        <w:rPr>
          <w:szCs w:val="24"/>
        </w:rPr>
        <w:br/>
      </w:r>
      <w:r w:rsidRPr="00DC43B8">
        <w:rPr>
          <w:szCs w:val="24"/>
        </w:rPr>
        <w:t>(в течение 24 часов) ставит в известность</w:t>
      </w:r>
      <w:r w:rsidRPr="00DC43B8">
        <w:rPr>
          <w:b/>
          <w:szCs w:val="24"/>
        </w:rPr>
        <w:t xml:space="preserve"> </w:t>
      </w:r>
      <w:r w:rsidRPr="00DC43B8">
        <w:rPr>
          <w:szCs w:val="24"/>
        </w:rPr>
        <w:t>Заказчика,</w:t>
      </w:r>
      <w:r w:rsidRPr="00DC43B8">
        <w:rPr>
          <w:b/>
          <w:szCs w:val="24"/>
        </w:rPr>
        <w:t xml:space="preserve"> </w:t>
      </w:r>
      <w:r w:rsidRPr="00DC43B8">
        <w:rPr>
          <w:szCs w:val="24"/>
        </w:rPr>
        <w:t>о чем составляется Акт, подписанный обеими</w:t>
      </w:r>
      <w:r w:rsidRPr="00DC43B8">
        <w:rPr>
          <w:b/>
          <w:szCs w:val="24"/>
        </w:rPr>
        <w:t xml:space="preserve"> </w:t>
      </w:r>
      <w:r w:rsidRPr="00DC43B8">
        <w:rPr>
          <w:szCs w:val="24"/>
        </w:rPr>
        <w:t>Сторонами.</w:t>
      </w:r>
    </w:p>
    <w:p w:rsidR="00A048BA" w:rsidRPr="00DC43B8" w:rsidRDefault="00A048BA" w:rsidP="0017141E">
      <w:pPr>
        <w:ind w:right="-1" w:firstLine="567"/>
        <w:jc w:val="both"/>
        <w:rPr>
          <w:szCs w:val="24"/>
        </w:rPr>
      </w:pPr>
    </w:p>
    <w:p w:rsidR="00CD15CF" w:rsidRPr="00DC43B8" w:rsidRDefault="00CD15CF" w:rsidP="00CD15CF">
      <w:pPr>
        <w:pStyle w:val="a7"/>
        <w:numPr>
          <w:ilvl w:val="0"/>
          <w:numId w:val="2"/>
        </w:numPr>
        <w:jc w:val="both"/>
        <w:rPr>
          <w:b/>
          <w:szCs w:val="24"/>
        </w:rPr>
      </w:pPr>
      <w:r w:rsidRPr="00DC43B8">
        <w:rPr>
          <w:b/>
          <w:szCs w:val="24"/>
        </w:rPr>
        <w:t>ПРАВА И ОБЯЗАННОСТИ СТОРОН</w:t>
      </w:r>
    </w:p>
    <w:p w:rsidR="00A048BA" w:rsidRPr="00DC43B8" w:rsidRDefault="00A048BA" w:rsidP="000B0800">
      <w:pPr>
        <w:pStyle w:val="a7"/>
        <w:numPr>
          <w:ilvl w:val="1"/>
          <w:numId w:val="8"/>
        </w:numPr>
        <w:jc w:val="both"/>
        <w:rPr>
          <w:szCs w:val="24"/>
        </w:rPr>
      </w:pPr>
      <w:r w:rsidRPr="00DC43B8">
        <w:rPr>
          <w:szCs w:val="24"/>
        </w:rPr>
        <w:t>Заказчик вправе:</w:t>
      </w:r>
    </w:p>
    <w:p w:rsidR="00A048BA" w:rsidRPr="00DC43B8" w:rsidRDefault="00A048BA" w:rsidP="000B0800">
      <w:pPr>
        <w:pStyle w:val="a7"/>
        <w:numPr>
          <w:ilvl w:val="2"/>
          <w:numId w:val="9"/>
        </w:numPr>
        <w:jc w:val="both"/>
        <w:rPr>
          <w:szCs w:val="24"/>
        </w:rPr>
      </w:pPr>
      <w:r w:rsidRPr="00DC43B8">
        <w:rPr>
          <w:szCs w:val="24"/>
        </w:rPr>
        <w:t>Требовать от Исполнителя:</w:t>
      </w:r>
    </w:p>
    <w:p w:rsidR="00A048BA" w:rsidRPr="00DC43B8" w:rsidRDefault="00A048BA" w:rsidP="000B0800">
      <w:pPr>
        <w:pStyle w:val="a7"/>
        <w:numPr>
          <w:ilvl w:val="2"/>
          <w:numId w:val="7"/>
        </w:numPr>
        <w:jc w:val="both"/>
        <w:rPr>
          <w:szCs w:val="24"/>
        </w:rPr>
      </w:pPr>
      <w:r w:rsidRPr="00DC43B8">
        <w:rPr>
          <w:szCs w:val="24"/>
        </w:rPr>
        <w:t>надлежащего исполнения обязательств в соотв</w:t>
      </w:r>
      <w:r w:rsidR="00FB62B6" w:rsidRPr="00DC43B8">
        <w:rPr>
          <w:szCs w:val="24"/>
        </w:rPr>
        <w:t>етствии с условиями настоящего К</w:t>
      </w:r>
      <w:r w:rsidRPr="00DC43B8">
        <w:rPr>
          <w:szCs w:val="24"/>
        </w:rPr>
        <w:t>онтракта;</w:t>
      </w:r>
    </w:p>
    <w:p w:rsidR="00A048BA" w:rsidRPr="00DC43B8" w:rsidRDefault="00A048BA" w:rsidP="000B0800">
      <w:pPr>
        <w:pStyle w:val="a7"/>
        <w:numPr>
          <w:ilvl w:val="2"/>
          <w:numId w:val="7"/>
        </w:numPr>
        <w:jc w:val="both"/>
        <w:rPr>
          <w:szCs w:val="24"/>
        </w:rPr>
      </w:pPr>
      <w:r w:rsidRPr="00DC43B8">
        <w:rPr>
          <w:szCs w:val="24"/>
        </w:rPr>
        <w:t>представления надлежащим образом оформленных докумен</w:t>
      </w:r>
      <w:r w:rsidR="00FB62B6" w:rsidRPr="00DC43B8">
        <w:rPr>
          <w:szCs w:val="24"/>
        </w:rPr>
        <w:t>тов, предусмотренных настоящим К</w:t>
      </w:r>
      <w:r w:rsidRPr="00DC43B8">
        <w:rPr>
          <w:szCs w:val="24"/>
        </w:rPr>
        <w:t>онтрактом.</w:t>
      </w:r>
    </w:p>
    <w:p w:rsidR="006F3104" w:rsidRPr="00DC43B8" w:rsidRDefault="00A048BA" w:rsidP="000B0800">
      <w:pPr>
        <w:pStyle w:val="a7"/>
        <w:numPr>
          <w:ilvl w:val="2"/>
          <w:numId w:val="9"/>
        </w:numPr>
        <w:jc w:val="both"/>
        <w:rPr>
          <w:szCs w:val="24"/>
        </w:rPr>
      </w:pPr>
      <w:r w:rsidRPr="00DC43B8">
        <w:rPr>
          <w:szCs w:val="24"/>
        </w:rPr>
        <w:t>Принять</w:t>
      </w:r>
      <w:r w:rsidR="00FB62B6" w:rsidRPr="00DC43B8">
        <w:rPr>
          <w:szCs w:val="24"/>
        </w:rPr>
        <w:t xml:space="preserve"> </w:t>
      </w:r>
      <w:r w:rsidRPr="00DC43B8">
        <w:rPr>
          <w:szCs w:val="24"/>
        </w:rPr>
        <w:t xml:space="preserve"> решение </w:t>
      </w:r>
      <w:r w:rsidR="00FB62B6" w:rsidRPr="00DC43B8">
        <w:rPr>
          <w:szCs w:val="24"/>
        </w:rPr>
        <w:t xml:space="preserve"> </w:t>
      </w:r>
      <w:r w:rsidRPr="00DC43B8">
        <w:rPr>
          <w:szCs w:val="24"/>
        </w:rPr>
        <w:t>об</w:t>
      </w:r>
      <w:r w:rsidR="00FB62B6" w:rsidRPr="00DC43B8">
        <w:rPr>
          <w:szCs w:val="24"/>
        </w:rPr>
        <w:t xml:space="preserve"> </w:t>
      </w:r>
      <w:r w:rsidRPr="00DC43B8">
        <w:rPr>
          <w:szCs w:val="24"/>
        </w:rPr>
        <w:t xml:space="preserve"> одностороннем</w:t>
      </w:r>
      <w:r w:rsidR="00FB62B6" w:rsidRPr="00DC43B8">
        <w:rPr>
          <w:szCs w:val="24"/>
        </w:rPr>
        <w:t xml:space="preserve"> </w:t>
      </w:r>
      <w:r w:rsidRPr="00DC43B8">
        <w:rPr>
          <w:szCs w:val="24"/>
        </w:rPr>
        <w:t xml:space="preserve"> о</w:t>
      </w:r>
      <w:r w:rsidR="00FB62B6" w:rsidRPr="00DC43B8">
        <w:rPr>
          <w:szCs w:val="24"/>
        </w:rPr>
        <w:t>тказе от исполнения настоящего К</w:t>
      </w:r>
      <w:r w:rsidRPr="00DC43B8">
        <w:rPr>
          <w:szCs w:val="24"/>
        </w:rPr>
        <w:t xml:space="preserve">онтракта </w:t>
      </w:r>
    </w:p>
    <w:p w:rsidR="00A048BA" w:rsidRPr="00DC43B8" w:rsidRDefault="00A048BA" w:rsidP="006F3104">
      <w:pPr>
        <w:jc w:val="both"/>
        <w:rPr>
          <w:szCs w:val="24"/>
        </w:rPr>
      </w:pPr>
      <w:r w:rsidRPr="00DC43B8">
        <w:rPr>
          <w:szCs w:val="24"/>
        </w:rPr>
        <w:t>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6F3104" w:rsidRPr="00DC43B8" w:rsidRDefault="006F3104" w:rsidP="006F3104">
      <w:pPr>
        <w:pStyle w:val="a7"/>
        <w:numPr>
          <w:ilvl w:val="1"/>
          <w:numId w:val="9"/>
        </w:numPr>
        <w:ind w:hanging="256"/>
        <w:jc w:val="both"/>
      </w:pPr>
      <w:r w:rsidRPr="00DC43B8">
        <w:t>Заказчик обязан:</w:t>
      </w:r>
    </w:p>
    <w:p w:rsidR="006F3104" w:rsidRPr="00DC43B8" w:rsidRDefault="006F3104" w:rsidP="006F3104">
      <w:pPr>
        <w:pStyle w:val="a7"/>
        <w:numPr>
          <w:ilvl w:val="2"/>
          <w:numId w:val="9"/>
        </w:numPr>
        <w:jc w:val="both"/>
      </w:pPr>
      <w:r w:rsidRPr="00DC43B8">
        <w:t>Осуществить</w:t>
      </w:r>
      <w:r w:rsidR="00FB62B6" w:rsidRPr="00DC43B8">
        <w:t xml:space="preserve"> </w:t>
      </w:r>
      <w:r w:rsidRPr="00DC43B8">
        <w:t xml:space="preserve"> проверку</w:t>
      </w:r>
      <w:r w:rsidR="00FB62B6" w:rsidRPr="00DC43B8">
        <w:t xml:space="preserve"> </w:t>
      </w:r>
      <w:r w:rsidRPr="00DC43B8">
        <w:t xml:space="preserve"> предоставленной</w:t>
      </w:r>
      <w:r w:rsidR="00FB62B6" w:rsidRPr="00DC43B8">
        <w:t xml:space="preserve"> </w:t>
      </w:r>
      <w:r w:rsidRPr="00DC43B8">
        <w:t xml:space="preserve"> Исполнителем </w:t>
      </w:r>
      <w:r w:rsidR="00FB62B6" w:rsidRPr="00DC43B8">
        <w:t xml:space="preserve"> </w:t>
      </w:r>
      <w:r w:rsidRPr="00DC43B8">
        <w:t>услуги</w:t>
      </w:r>
      <w:r w:rsidR="00FB62B6" w:rsidRPr="00DC43B8">
        <w:t xml:space="preserve"> </w:t>
      </w:r>
      <w:r w:rsidRPr="00DC43B8">
        <w:t xml:space="preserve"> в соответствии </w:t>
      </w:r>
      <w:proofErr w:type="gramStart"/>
      <w:r w:rsidRPr="00DC43B8">
        <w:t>с</w:t>
      </w:r>
      <w:proofErr w:type="gramEnd"/>
      <w:r w:rsidRPr="00DC43B8">
        <w:t xml:space="preserve"> </w:t>
      </w:r>
    </w:p>
    <w:p w:rsidR="006F3104" w:rsidRPr="00DC43B8" w:rsidRDefault="00FB62B6" w:rsidP="006F3104">
      <w:pPr>
        <w:jc w:val="both"/>
      </w:pPr>
      <w:r w:rsidRPr="00DC43B8">
        <w:t>условиями настоящего К</w:t>
      </w:r>
      <w:r w:rsidR="006F3104" w:rsidRPr="00DC43B8">
        <w:t>онтракта и требованиями законодательства Российской Федерации.</w:t>
      </w:r>
    </w:p>
    <w:p w:rsidR="006F3104" w:rsidRPr="00DC43B8" w:rsidRDefault="006F3104" w:rsidP="006F3104">
      <w:pPr>
        <w:pStyle w:val="a7"/>
        <w:numPr>
          <w:ilvl w:val="2"/>
          <w:numId w:val="9"/>
        </w:numPr>
        <w:jc w:val="both"/>
      </w:pPr>
      <w:r w:rsidRPr="00DC43B8">
        <w:t>Сообщать</w:t>
      </w:r>
      <w:r w:rsidR="00FB62B6" w:rsidRPr="00DC43B8">
        <w:t xml:space="preserve">   </w:t>
      </w:r>
      <w:r w:rsidRPr="00DC43B8">
        <w:t xml:space="preserve"> Исполнителю</w:t>
      </w:r>
      <w:r w:rsidR="00FB62B6" w:rsidRPr="00DC43B8">
        <w:t xml:space="preserve"> </w:t>
      </w:r>
      <w:r w:rsidRPr="00DC43B8">
        <w:t xml:space="preserve"> </w:t>
      </w:r>
      <w:r w:rsidR="00FB62B6" w:rsidRPr="00DC43B8">
        <w:t xml:space="preserve">  </w:t>
      </w:r>
      <w:r w:rsidRPr="00DC43B8">
        <w:t>обо</w:t>
      </w:r>
      <w:r w:rsidR="00FB62B6" w:rsidRPr="00DC43B8">
        <w:t xml:space="preserve">  </w:t>
      </w:r>
      <w:r w:rsidRPr="00DC43B8">
        <w:t xml:space="preserve"> всех </w:t>
      </w:r>
      <w:r w:rsidR="00FB62B6" w:rsidRPr="00DC43B8">
        <w:t xml:space="preserve"> </w:t>
      </w:r>
      <w:r w:rsidRPr="00DC43B8">
        <w:t>выявленных</w:t>
      </w:r>
      <w:r w:rsidR="00FB62B6" w:rsidRPr="00DC43B8">
        <w:t xml:space="preserve"> </w:t>
      </w:r>
      <w:r w:rsidRPr="00DC43B8">
        <w:t xml:space="preserve"> недостатках</w:t>
      </w:r>
      <w:r w:rsidR="00FB62B6" w:rsidRPr="00DC43B8">
        <w:t xml:space="preserve"> </w:t>
      </w:r>
      <w:r w:rsidRPr="00DC43B8">
        <w:t xml:space="preserve"> </w:t>
      </w:r>
      <w:proofErr w:type="gramStart"/>
      <w:r w:rsidRPr="00DC43B8">
        <w:t>предоставленной</w:t>
      </w:r>
      <w:proofErr w:type="gramEnd"/>
      <w:r w:rsidRPr="00DC43B8">
        <w:t xml:space="preserve"> </w:t>
      </w:r>
    </w:p>
    <w:p w:rsidR="006F3104" w:rsidRPr="00DC43B8" w:rsidRDefault="006F3104" w:rsidP="006F3104">
      <w:pPr>
        <w:jc w:val="both"/>
      </w:pPr>
      <w:r w:rsidRPr="00DC43B8">
        <w:t>услуги.</w:t>
      </w:r>
    </w:p>
    <w:p w:rsidR="006F3104" w:rsidRPr="00DC43B8" w:rsidRDefault="006F3104" w:rsidP="006F3104">
      <w:pPr>
        <w:jc w:val="both"/>
        <w:rPr>
          <w:szCs w:val="24"/>
        </w:rPr>
      </w:pPr>
      <w:r w:rsidRPr="00DC43B8">
        <w:rPr>
          <w:szCs w:val="24"/>
        </w:rPr>
        <w:t xml:space="preserve">         4.2.3</w:t>
      </w:r>
      <w:r w:rsidR="00992704" w:rsidRPr="00DC43B8">
        <w:rPr>
          <w:szCs w:val="24"/>
        </w:rPr>
        <w:t>.</w:t>
      </w:r>
      <w:r w:rsidRPr="00DC43B8">
        <w:rPr>
          <w:szCs w:val="24"/>
        </w:rPr>
        <w:t xml:space="preserve"> </w:t>
      </w:r>
      <w:proofErr w:type="gramStart"/>
      <w:r w:rsidRPr="00DC43B8">
        <w:rPr>
          <w:szCs w:val="24"/>
        </w:rPr>
        <w:t>П</w:t>
      </w:r>
      <w:proofErr w:type="gramEnd"/>
      <w:r w:rsidRPr="00DC43B8">
        <w:rPr>
          <w:szCs w:val="24"/>
        </w:rPr>
        <w:t>редоставить Исполнителю транспортные средства, документ, удостоверяющий личность, и доверенность (для представителя владельца транспортного средства), а также свидетельства о регистрации Транспортных средств или паспорта Транспортных средств, указанных в пункте 1.2 настоящего Контракта.</w:t>
      </w:r>
    </w:p>
    <w:p w:rsidR="00690F1E" w:rsidRPr="00DC43B8" w:rsidRDefault="006F3104" w:rsidP="00992704">
      <w:pPr>
        <w:pStyle w:val="a7"/>
        <w:numPr>
          <w:ilvl w:val="2"/>
          <w:numId w:val="9"/>
        </w:numPr>
        <w:jc w:val="both"/>
        <w:rPr>
          <w:szCs w:val="24"/>
        </w:rPr>
      </w:pPr>
      <w:r w:rsidRPr="00DC43B8">
        <w:rPr>
          <w:szCs w:val="24"/>
        </w:rPr>
        <w:t>Своевременно</w:t>
      </w:r>
      <w:r w:rsidR="00FB62B6" w:rsidRPr="00DC43B8">
        <w:rPr>
          <w:szCs w:val="24"/>
        </w:rPr>
        <w:t xml:space="preserve"> </w:t>
      </w:r>
      <w:r w:rsidRPr="00DC43B8">
        <w:rPr>
          <w:szCs w:val="24"/>
        </w:rPr>
        <w:t xml:space="preserve"> оплатить надлежащим образом оказанные услуги в размере и сроки, </w:t>
      </w:r>
    </w:p>
    <w:p w:rsidR="006F3104" w:rsidRPr="00DC43B8" w:rsidRDefault="006F3104" w:rsidP="00690F1E">
      <w:pPr>
        <w:jc w:val="both"/>
        <w:rPr>
          <w:szCs w:val="24"/>
        </w:rPr>
      </w:pPr>
      <w:proofErr w:type="gramStart"/>
      <w:r w:rsidRPr="00DC43B8">
        <w:rPr>
          <w:szCs w:val="24"/>
        </w:rPr>
        <w:t>определенные</w:t>
      </w:r>
      <w:proofErr w:type="gramEnd"/>
      <w:r w:rsidRPr="00DC43B8">
        <w:rPr>
          <w:szCs w:val="24"/>
        </w:rPr>
        <w:t xml:space="preserve"> Контрактом.</w:t>
      </w:r>
    </w:p>
    <w:p w:rsidR="00A048BA" w:rsidRPr="00DC43B8" w:rsidRDefault="00A048BA" w:rsidP="006F3104">
      <w:pPr>
        <w:pStyle w:val="a7"/>
        <w:numPr>
          <w:ilvl w:val="1"/>
          <w:numId w:val="9"/>
        </w:numPr>
        <w:ind w:hanging="256"/>
        <w:jc w:val="both"/>
        <w:rPr>
          <w:szCs w:val="24"/>
        </w:rPr>
      </w:pPr>
      <w:r w:rsidRPr="00DC43B8">
        <w:rPr>
          <w:szCs w:val="24"/>
        </w:rPr>
        <w:t xml:space="preserve">Исполнитель вправе: </w:t>
      </w:r>
    </w:p>
    <w:p w:rsidR="006F3104" w:rsidRPr="00DC43B8" w:rsidRDefault="00A048BA" w:rsidP="000B0800">
      <w:pPr>
        <w:pStyle w:val="a7"/>
        <w:numPr>
          <w:ilvl w:val="2"/>
          <w:numId w:val="9"/>
        </w:numPr>
        <w:jc w:val="both"/>
        <w:rPr>
          <w:szCs w:val="24"/>
        </w:rPr>
      </w:pPr>
      <w:r w:rsidRPr="00DC43B8">
        <w:rPr>
          <w:szCs w:val="24"/>
        </w:rPr>
        <w:t xml:space="preserve">Требовать </w:t>
      </w:r>
      <w:r w:rsidR="00FB62B6" w:rsidRPr="00DC43B8">
        <w:rPr>
          <w:szCs w:val="24"/>
        </w:rPr>
        <w:t xml:space="preserve"> </w:t>
      </w:r>
      <w:r w:rsidRPr="00DC43B8">
        <w:rPr>
          <w:szCs w:val="24"/>
        </w:rPr>
        <w:t xml:space="preserve">оплаты </w:t>
      </w:r>
      <w:r w:rsidR="00FB62B6" w:rsidRPr="00DC43B8">
        <w:rPr>
          <w:szCs w:val="24"/>
        </w:rPr>
        <w:t xml:space="preserve"> </w:t>
      </w:r>
      <w:r w:rsidRPr="00DC43B8">
        <w:rPr>
          <w:szCs w:val="24"/>
        </w:rPr>
        <w:t>оказанной</w:t>
      </w:r>
      <w:r w:rsidR="00FB62B6" w:rsidRPr="00DC43B8">
        <w:rPr>
          <w:szCs w:val="24"/>
        </w:rPr>
        <w:t xml:space="preserve">  </w:t>
      </w:r>
      <w:r w:rsidRPr="00DC43B8">
        <w:rPr>
          <w:szCs w:val="24"/>
        </w:rPr>
        <w:t xml:space="preserve"> Услуги</w:t>
      </w:r>
      <w:r w:rsidR="00FB62B6" w:rsidRPr="00DC43B8">
        <w:rPr>
          <w:szCs w:val="24"/>
        </w:rPr>
        <w:t xml:space="preserve"> </w:t>
      </w:r>
      <w:r w:rsidRPr="00DC43B8">
        <w:rPr>
          <w:szCs w:val="24"/>
        </w:rPr>
        <w:t xml:space="preserve"> на </w:t>
      </w:r>
      <w:r w:rsidR="00FB62B6" w:rsidRPr="00DC43B8">
        <w:rPr>
          <w:szCs w:val="24"/>
        </w:rPr>
        <w:t xml:space="preserve">  </w:t>
      </w:r>
      <w:r w:rsidRPr="00DC43B8">
        <w:rPr>
          <w:szCs w:val="24"/>
        </w:rPr>
        <w:t xml:space="preserve">условиях, </w:t>
      </w:r>
      <w:r w:rsidR="00FB62B6" w:rsidRPr="00DC43B8">
        <w:rPr>
          <w:szCs w:val="24"/>
        </w:rPr>
        <w:t xml:space="preserve">  </w:t>
      </w:r>
      <w:r w:rsidRPr="00DC43B8">
        <w:rPr>
          <w:szCs w:val="24"/>
        </w:rPr>
        <w:t xml:space="preserve">установленных </w:t>
      </w:r>
      <w:r w:rsidR="00FB62B6" w:rsidRPr="00DC43B8">
        <w:rPr>
          <w:szCs w:val="24"/>
        </w:rPr>
        <w:t xml:space="preserve">  </w:t>
      </w:r>
      <w:r w:rsidRPr="00DC43B8">
        <w:rPr>
          <w:szCs w:val="24"/>
        </w:rPr>
        <w:t xml:space="preserve">настоящим </w:t>
      </w:r>
    </w:p>
    <w:p w:rsidR="00A048BA" w:rsidRPr="00DC43B8" w:rsidRDefault="00FB62B6" w:rsidP="006F3104">
      <w:pPr>
        <w:jc w:val="both"/>
        <w:rPr>
          <w:szCs w:val="24"/>
        </w:rPr>
      </w:pPr>
      <w:r w:rsidRPr="00DC43B8">
        <w:rPr>
          <w:szCs w:val="24"/>
        </w:rPr>
        <w:t>К</w:t>
      </w:r>
      <w:r w:rsidR="00A048BA" w:rsidRPr="00DC43B8">
        <w:rPr>
          <w:szCs w:val="24"/>
        </w:rPr>
        <w:t>онтрактом.</w:t>
      </w:r>
    </w:p>
    <w:p w:rsidR="006F3104" w:rsidRPr="00DC43B8" w:rsidRDefault="00A048BA" w:rsidP="000B0800">
      <w:pPr>
        <w:pStyle w:val="a7"/>
        <w:numPr>
          <w:ilvl w:val="2"/>
          <w:numId w:val="9"/>
        </w:numPr>
        <w:jc w:val="both"/>
        <w:rPr>
          <w:szCs w:val="24"/>
        </w:rPr>
      </w:pPr>
      <w:r w:rsidRPr="00DC43B8">
        <w:rPr>
          <w:szCs w:val="24"/>
        </w:rPr>
        <w:t>Принять</w:t>
      </w:r>
      <w:r w:rsidR="00FB62B6" w:rsidRPr="00DC43B8">
        <w:rPr>
          <w:szCs w:val="24"/>
        </w:rPr>
        <w:t xml:space="preserve"> </w:t>
      </w:r>
      <w:r w:rsidRPr="00DC43B8">
        <w:rPr>
          <w:szCs w:val="24"/>
        </w:rPr>
        <w:t xml:space="preserve"> решение </w:t>
      </w:r>
      <w:r w:rsidR="00FB62B6" w:rsidRPr="00DC43B8">
        <w:rPr>
          <w:szCs w:val="24"/>
        </w:rPr>
        <w:t xml:space="preserve"> </w:t>
      </w:r>
      <w:r w:rsidRPr="00DC43B8">
        <w:rPr>
          <w:szCs w:val="24"/>
        </w:rPr>
        <w:t>об</w:t>
      </w:r>
      <w:r w:rsidR="00FB62B6" w:rsidRPr="00DC43B8">
        <w:rPr>
          <w:szCs w:val="24"/>
        </w:rPr>
        <w:t xml:space="preserve"> </w:t>
      </w:r>
      <w:r w:rsidRPr="00DC43B8">
        <w:rPr>
          <w:szCs w:val="24"/>
        </w:rPr>
        <w:t xml:space="preserve"> одностороннем </w:t>
      </w:r>
      <w:r w:rsidR="00FB62B6" w:rsidRPr="00DC43B8">
        <w:rPr>
          <w:szCs w:val="24"/>
        </w:rPr>
        <w:t xml:space="preserve"> </w:t>
      </w:r>
      <w:r w:rsidRPr="00DC43B8">
        <w:rPr>
          <w:szCs w:val="24"/>
        </w:rPr>
        <w:t>о</w:t>
      </w:r>
      <w:r w:rsidR="00FB62B6" w:rsidRPr="00DC43B8">
        <w:rPr>
          <w:szCs w:val="24"/>
        </w:rPr>
        <w:t>тказе от исполнения настоящего К</w:t>
      </w:r>
      <w:r w:rsidRPr="00DC43B8">
        <w:rPr>
          <w:szCs w:val="24"/>
        </w:rPr>
        <w:t xml:space="preserve">онтракта </w:t>
      </w:r>
    </w:p>
    <w:p w:rsidR="00A048BA" w:rsidRPr="00DC43B8" w:rsidRDefault="00A048BA" w:rsidP="00FB62B6">
      <w:pPr>
        <w:jc w:val="both"/>
        <w:rPr>
          <w:szCs w:val="24"/>
        </w:rPr>
      </w:pPr>
      <w:r w:rsidRPr="00DC43B8">
        <w:rPr>
          <w:szCs w:val="24"/>
        </w:rPr>
        <w:lastRenderedPageBreak/>
        <w:t>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A048BA" w:rsidRPr="00DC43B8" w:rsidRDefault="00A048BA" w:rsidP="00690F1E">
      <w:pPr>
        <w:pStyle w:val="a7"/>
        <w:numPr>
          <w:ilvl w:val="1"/>
          <w:numId w:val="9"/>
        </w:numPr>
        <w:ind w:hanging="256"/>
        <w:jc w:val="both"/>
        <w:rPr>
          <w:szCs w:val="24"/>
        </w:rPr>
      </w:pPr>
      <w:r w:rsidRPr="00DC43B8">
        <w:rPr>
          <w:szCs w:val="24"/>
        </w:rPr>
        <w:t>Исполнитель обязан:</w:t>
      </w:r>
    </w:p>
    <w:p w:rsidR="00A048BA" w:rsidRPr="00DC43B8" w:rsidRDefault="00CD15CF" w:rsidP="00CD15CF">
      <w:pPr>
        <w:pStyle w:val="af0"/>
        <w:tabs>
          <w:tab w:val="left" w:pos="708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C43B8">
        <w:rPr>
          <w:rFonts w:ascii="Times New Roman" w:hAnsi="Times New Roman" w:cs="Times New Roman"/>
          <w:bCs/>
          <w:sz w:val="24"/>
          <w:szCs w:val="24"/>
        </w:rPr>
        <w:tab/>
        <w:t xml:space="preserve">- </w:t>
      </w:r>
      <w:r w:rsidR="00A048BA" w:rsidRPr="00DC43B8">
        <w:rPr>
          <w:rFonts w:ascii="Times New Roman" w:hAnsi="Times New Roman" w:cs="Times New Roman"/>
          <w:bCs/>
          <w:sz w:val="24"/>
          <w:szCs w:val="24"/>
        </w:rPr>
        <w:t xml:space="preserve">оказать услуги в соответствии </w:t>
      </w:r>
      <w:r w:rsidR="0086491F" w:rsidRPr="00DC43B8">
        <w:rPr>
          <w:rFonts w:ascii="Times New Roman" w:hAnsi="Times New Roman" w:cs="Times New Roman"/>
          <w:bCs/>
          <w:sz w:val="24"/>
          <w:szCs w:val="24"/>
        </w:rPr>
        <w:t>с условиями</w:t>
      </w:r>
      <w:r w:rsidR="00A048BA" w:rsidRPr="00DC43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62B6" w:rsidRPr="00DC43B8">
        <w:rPr>
          <w:rFonts w:ascii="Times New Roman" w:hAnsi="Times New Roman" w:cs="Times New Roman"/>
          <w:bCs/>
          <w:sz w:val="24"/>
          <w:szCs w:val="24"/>
        </w:rPr>
        <w:t>настоящего К</w:t>
      </w:r>
      <w:r w:rsidR="0086491F" w:rsidRPr="00DC43B8">
        <w:rPr>
          <w:rFonts w:ascii="Times New Roman" w:hAnsi="Times New Roman" w:cs="Times New Roman"/>
          <w:bCs/>
          <w:sz w:val="24"/>
          <w:szCs w:val="24"/>
        </w:rPr>
        <w:t>онтракта</w:t>
      </w:r>
      <w:r w:rsidR="00A048BA" w:rsidRPr="00DC43B8">
        <w:rPr>
          <w:rFonts w:ascii="Times New Roman" w:hAnsi="Times New Roman" w:cs="Times New Roman"/>
          <w:bCs/>
          <w:sz w:val="24"/>
          <w:szCs w:val="24"/>
        </w:rPr>
        <w:t>;</w:t>
      </w:r>
    </w:p>
    <w:p w:rsidR="00A048BA" w:rsidRPr="00DC43B8" w:rsidRDefault="00CD15CF" w:rsidP="00CD15CF">
      <w:pPr>
        <w:pStyle w:val="af0"/>
        <w:tabs>
          <w:tab w:val="left" w:pos="708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C43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C43B8">
        <w:rPr>
          <w:rFonts w:ascii="Times New Roman" w:hAnsi="Times New Roman" w:cs="Times New Roman"/>
          <w:bCs/>
          <w:sz w:val="24"/>
          <w:szCs w:val="24"/>
        </w:rPr>
        <w:tab/>
        <w:t xml:space="preserve">- </w:t>
      </w:r>
      <w:r w:rsidR="00A048BA" w:rsidRPr="00DC43B8">
        <w:rPr>
          <w:rFonts w:ascii="Times New Roman" w:hAnsi="Times New Roman" w:cs="Times New Roman"/>
          <w:bCs/>
          <w:sz w:val="24"/>
          <w:szCs w:val="24"/>
        </w:rPr>
        <w:t xml:space="preserve">предоставлять Заказчику по его требованию </w:t>
      </w:r>
      <w:r w:rsidR="004B4A33" w:rsidRPr="00DC43B8">
        <w:rPr>
          <w:rFonts w:ascii="Times New Roman" w:hAnsi="Times New Roman" w:cs="Times New Roman"/>
          <w:bCs/>
          <w:sz w:val="24"/>
          <w:szCs w:val="24"/>
        </w:rPr>
        <w:t>информацию, документы,</w:t>
      </w:r>
      <w:r w:rsidR="00A048BA" w:rsidRPr="00DC43B8">
        <w:rPr>
          <w:rFonts w:ascii="Times New Roman" w:hAnsi="Times New Roman" w:cs="Times New Roman"/>
          <w:bCs/>
          <w:sz w:val="24"/>
          <w:szCs w:val="24"/>
        </w:rPr>
        <w:t xml:space="preserve"> о ходе исполнения своих обязательств, в том числе о сложностях, возникающих при исполнении Контракта;</w:t>
      </w:r>
    </w:p>
    <w:p w:rsidR="00A048BA" w:rsidRPr="00DC43B8" w:rsidRDefault="00CD15CF" w:rsidP="00CD15CF">
      <w:pPr>
        <w:pStyle w:val="af0"/>
        <w:tabs>
          <w:tab w:val="left" w:pos="708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C43B8">
        <w:rPr>
          <w:rFonts w:ascii="Times New Roman" w:hAnsi="Times New Roman" w:cs="Times New Roman"/>
          <w:bCs/>
          <w:sz w:val="24"/>
          <w:szCs w:val="24"/>
        </w:rPr>
        <w:tab/>
        <w:t>-</w:t>
      </w:r>
      <w:r w:rsidR="00A048BA" w:rsidRPr="00DC43B8">
        <w:rPr>
          <w:rFonts w:ascii="Times New Roman" w:hAnsi="Times New Roman" w:cs="Times New Roman"/>
          <w:bCs/>
          <w:sz w:val="24"/>
          <w:szCs w:val="24"/>
        </w:rPr>
        <w:t xml:space="preserve"> обеспечить соответствие результатов оказанных услуг требованиям </w:t>
      </w:r>
      <w:r w:rsidR="00A048BA" w:rsidRPr="00DC43B8">
        <w:rPr>
          <w:rFonts w:ascii="Times New Roman" w:hAnsi="Times New Roman" w:cs="Times New Roman"/>
          <w:sz w:val="24"/>
          <w:szCs w:val="24"/>
        </w:rPr>
        <w:t>государственных стандартов качества, предъявляемым к данному виду услуг, установленных законодательством РФ.</w:t>
      </w:r>
    </w:p>
    <w:p w:rsidR="00A048BA" w:rsidRPr="00DC43B8" w:rsidRDefault="00CD15CF" w:rsidP="00CD15CF">
      <w:pPr>
        <w:pStyle w:val="af0"/>
        <w:tabs>
          <w:tab w:val="left" w:pos="708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C43B8">
        <w:rPr>
          <w:rFonts w:ascii="Times New Roman" w:hAnsi="Times New Roman" w:cs="Times New Roman"/>
          <w:bCs/>
          <w:sz w:val="24"/>
          <w:szCs w:val="24"/>
        </w:rPr>
        <w:tab/>
        <w:t xml:space="preserve">- </w:t>
      </w:r>
      <w:r w:rsidR="00A048BA" w:rsidRPr="00DC43B8">
        <w:rPr>
          <w:rFonts w:ascii="Times New Roman" w:hAnsi="Times New Roman" w:cs="Times New Roman"/>
          <w:bCs/>
          <w:sz w:val="24"/>
          <w:szCs w:val="24"/>
        </w:rPr>
        <w:t>Осуществлять техническое диагностирование техническими экспертами, ответственными за его проведение и принимающими решение о выдаче диагностической карты, содержащей сведения о соответствии транспортного средства обязательным требованиям безопасности транспортных средств.</w:t>
      </w:r>
    </w:p>
    <w:p w:rsidR="00A048BA" w:rsidRPr="00DC43B8" w:rsidRDefault="00CD15CF" w:rsidP="00CD15CF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43B8">
        <w:rPr>
          <w:rFonts w:ascii="Times New Roman" w:hAnsi="Times New Roman" w:cs="Times New Roman"/>
          <w:sz w:val="24"/>
          <w:szCs w:val="24"/>
        </w:rPr>
        <w:t>-</w:t>
      </w:r>
      <w:r w:rsidR="004B4A33" w:rsidRPr="00DC43B8">
        <w:rPr>
          <w:rFonts w:ascii="Times New Roman" w:hAnsi="Times New Roman" w:cs="Times New Roman"/>
          <w:sz w:val="24"/>
          <w:szCs w:val="24"/>
        </w:rPr>
        <w:t xml:space="preserve"> </w:t>
      </w:r>
      <w:r w:rsidR="00A048BA" w:rsidRPr="00DC43B8">
        <w:rPr>
          <w:rFonts w:ascii="Times New Roman" w:hAnsi="Times New Roman" w:cs="Times New Roman"/>
          <w:sz w:val="24"/>
          <w:szCs w:val="24"/>
        </w:rPr>
        <w:t>Иметь аттестат аккредитации оператора технического осмотра транспортных средств.</w:t>
      </w:r>
    </w:p>
    <w:p w:rsidR="00A048BA" w:rsidRPr="00DC43B8" w:rsidRDefault="00CD15CF" w:rsidP="00CD15CF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43B8">
        <w:rPr>
          <w:rFonts w:ascii="Times New Roman" w:hAnsi="Times New Roman" w:cs="Times New Roman"/>
          <w:sz w:val="24"/>
          <w:szCs w:val="24"/>
        </w:rPr>
        <w:t>-</w:t>
      </w:r>
      <w:r w:rsidR="004B4A33" w:rsidRPr="00DC43B8">
        <w:rPr>
          <w:rFonts w:ascii="Times New Roman" w:hAnsi="Times New Roman" w:cs="Times New Roman"/>
          <w:sz w:val="24"/>
          <w:szCs w:val="24"/>
        </w:rPr>
        <w:t xml:space="preserve"> </w:t>
      </w:r>
      <w:r w:rsidR="00A048BA" w:rsidRPr="00DC43B8">
        <w:rPr>
          <w:rFonts w:ascii="Times New Roman" w:hAnsi="Times New Roman" w:cs="Times New Roman"/>
          <w:sz w:val="24"/>
          <w:szCs w:val="24"/>
        </w:rPr>
        <w:t xml:space="preserve">По </w:t>
      </w:r>
      <w:r w:rsidR="00690F1E" w:rsidRPr="00DC43B8">
        <w:rPr>
          <w:rFonts w:ascii="Times New Roman" w:hAnsi="Times New Roman" w:cs="Times New Roman"/>
          <w:sz w:val="24"/>
          <w:szCs w:val="24"/>
        </w:rPr>
        <w:t>окончании проведения Технического осмотра</w:t>
      </w:r>
      <w:r w:rsidR="00A048BA" w:rsidRPr="00DC43B8">
        <w:rPr>
          <w:rFonts w:ascii="Times New Roman" w:hAnsi="Times New Roman" w:cs="Times New Roman"/>
          <w:sz w:val="24"/>
          <w:szCs w:val="24"/>
        </w:rPr>
        <w:t xml:space="preserve"> транспортных средств с использованием средств технического диагностирования (техосмотр) оператором технического осмотра выдать диагностическую карту, которая содержит заключение о соответствии или </w:t>
      </w:r>
      <w:proofErr w:type="gramStart"/>
      <w:r w:rsidR="00A048BA" w:rsidRPr="00DC43B8">
        <w:rPr>
          <w:rFonts w:ascii="Times New Roman" w:hAnsi="Times New Roman" w:cs="Times New Roman"/>
          <w:sz w:val="24"/>
          <w:szCs w:val="24"/>
        </w:rPr>
        <w:t>несоответствии</w:t>
      </w:r>
      <w:proofErr w:type="gramEnd"/>
      <w:r w:rsidR="00A048BA" w:rsidRPr="00DC43B8">
        <w:rPr>
          <w:rFonts w:ascii="Times New Roman" w:hAnsi="Times New Roman" w:cs="Times New Roman"/>
          <w:sz w:val="24"/>
          <w:szCs w:val="24"/>
        </w:rPr>
        <w:t xml:space="preserve"> транспортного средства обязательным требованиям безопасности транспортных средств. </w:t>
      </w:r>
    </w:p>
    <w:p w:rsidR="00A048BA" w:rsidRPr="00DC43B8" w:rsidRDefault="00CD15CF" w:rsidP="00CD15CF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43B8">
        <w:rPr>
          <w:rFonts w:ascii="Times New Roman" w:hAnsi="Times New Roman" w:cs="Times New Roman"/>
          <w:sz w:val="24"/>
          <w:szCs w:val="24"/>
        </w:rPr>
        <w:t xml:space="preserve">- </w:t>
      </w:r>
      <w:r w:rsidR="00A048BA" w:rsidRPr="00DC43B8">
        <w:rPr>
          <w:rFonts w:ascii="Times New Roman" w:hAnsi="Times New Roman" w:cs="Times New Roman"/>
          <w:sz w:val="24"/>
          <w:szCs w:val="24"/>
        </w:rPr>
        <w:t xml:space="preserve">Диагностическая карта, содержащая заключение о возможности эксплуатации транспортного средства, должна содержать срок ее действия, а диагностическая карта, содержащая заключение о невозможности эксплуатации транспортного средства,- перечень не соответствующих обязательным </w:t>
      </w:r>
      <w:r w:rsidR="002013EB" w:rsidRPr="00DC43B8">
        <w:rPr>
          <w:rFonts w:ascii="Times New Roman" w:hAnsi="Times New Roman" w:cs="Times New Roman"/>
          <w:sz w:val="24"/>
          <w:szCs w:val="24"/>
        </w:rPr>
        <w:t xml:space="preserve">правилам </w:t>
      </w:r>
      <w:r w:rsidR="00A048BA" w:rsidRPr="00DC43B8">
        <w:rPr>
          <w:rFonts w:ascii="Times New Roman" w:hAnsi="Times New Roman" w:cs="Times New Roman"/>
          <w:sz w:val="24"/>
          <w:szCs w:val="24"/>
        </w:rPr>
        <w:t>безопасности транспортных средств выявленных неисправностей.</w:t>
      </w:r>
    </w:p>
    <w:p w:rsidR="00A048BA" w:rsidRPr="00DC43B8" w:rsidRDefault="00CD15CF" w:rsidP="00CD15CF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43B8">
        <w:rPr>
          <w:rFonts w:ascii="Times New Roman" w:hAnsi="Times New Roman" w:cs="Times New Roman"/>
          <w:sz w:val="24"/>
          <w:szCs w:val="24"/>
        </w:rPr>
        <w:t xml:space="preserve">- </w:t>
      </w:r>
      <w:r w:rsidR="00A048BA" w:rsidRPr="00DC43B8">
        <w:rPr>
          <w:rFonts w:ascii="Times New Roman" w:hAnsi="Times New Roman" w:cs="Times New Roman"/>
          <w:sz w:val="24"/>
          <w:szCs w:val="24"/>
        </w:rPr>
        <w:t>Диагностическая карта заверяется подписью технического эксперта, проводившего проверку технического состояния транспортного средства.</w:t>
      </w:r>
    </w:p>
    <w:p w:rsidR="00A048BA" w:rsidRPr="00DC43B8" w:rsidRDefault="00CD15CF" w:rsidP="00CD15CF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43B8">
        <w:rPr>
          <w:rFonts w:ascii="Times New Roman" w:hAnsi="Times New Roman" w:cs="Times New Roman"/>
          <w:sz w:val="24"/>
          <w:szCs w:val="24"/>
        </w:rPr>
        <w:t xml:space="preserve">- </w:t>
      </w:r>
      <w:r w:rsidR="00A048BA" w:rsidRPr="00DC43B8">
        <w:rPr>
          <w:rFonts w:ascii="Times New Roman" w:hAnsi="Times New Roman" w:cs="Times New Roman"/>
          <w:sz w:val="24"/>
          <w:szCs w:val="24"/>
        </w:rPr>
        <w:t>Диагностическая карта составляется в письменной форме в двух экземплярах и в форме электронного документа. Один из экземпляров диагностической карты, составленной в письменной форме, выдается представителю Заказчика, другой хранится у оператора технического осмотра в течение не менее чем три года. Диагностическая карта, составленная в форме электронного документа, направляется в единую автоматизированную систему технического осмотра и хранится в ней не менее чем пять лет.</w:t>
      </w:r>
    </w:p>
    <w:p w:rsidR="00690F1E" w:rsidRPr="00DC43B8" w:rsidRDefault="00690F1E" w:rsidP="00CD15CF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43B8">
        <w:rPr>
          <w:rFonts w:ascii="Times New Roman" w:hAnsi="Times New Roman" w:cs="Times New Roman"/>
          <w:sz w:val="24"/>
          <w:szCs w:val="24"/>
        </w:rPr>
        <w:t xml:space="preserve">- </w:t>
      </w:r>
      <w:r w:rsidRPr="00DC43B8">
        <w:rPr>
          <w:rFonts w:ascii="Times New Roman" w:hAnsi="Times New Roman" w:cs="Times New Roman"/>
          <w:sz w:val="24"/>
          <w:szCs w:val="24"/>
        </w:rPr>
        <w:t>В счете (счете-фактуре), акте ок</w:t>
      </w:r>
      <w:r w:rsidRPr="00DC43B8">
        <w:rPr>
          <w:rFonts w:ascii="Times New Roman" w:hAnsi="Times New Roman" w:cs="Times New Roman"/>
          <w:sz w:val="24"/>
          <w:szCs w:val="24"/>
        </w:rPr>
        <w:t>азанных услуг указать</w:t>
      </w:r>
      <w:r w:rsidRPr="00DC43B8">
        <w:rPr>
          <w:rFonts w:ascii="Times New Roman" w:hAnsi="Times New Roman" w:cs="Times New Roman"/>
          <w:sz w:val="24"/>
          <w:szCs w:val="24"/>
        </w:rPr>
        <w:t xml:space="preserve"> номер и дату настоящего Контракта. В случае</w:t>
      </w:r>
      <w:proofErr w:type="gramStart"/>
      <w:r w:rsidRPr="00DC43B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DC43B8">
        <w:rPr>
          <w:rFonts w:ascii="Times New Roman" w:hAnsi="Times New Roman" w:cs="Times New Roman"/>
          <w:sz w:val="24"/>
          <w:szCs w:val="24"/>
        </w:rPr>
        <w:t xml:space="preserve"> если в указанных документах отсутствует указание на Контракт, Заказчик имеет право отказаться принимать документы и не производить оплату по Контракту.</w:t>
      </w:r>
    </w:p>
    <w:p w:rsidR="00690F1E" w:rsidRPr="00DC43B8" w:rsidRDefault="004B4A33" w:rsidP="00CD15CF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43B8">
        <w:rPr>
          <w:rFonts w:ascii="Times New Roman" w:hAnsi="Times New Roman" w:cs="Times New Roman"/>
          <w:sz w:val="24"/>
          <w:szCs w:val="24"/>
        </w:rPr>
        <w:t xml:space="preserve">- </w:t>
      </w:r>
      <w:r w:rsidR="00690F1E" w:rsidRPr="00DC43B8">
        <w:rPr>
          <w:rFonts w:ascii="Times New Roman" w:hAnsi="Times New Roman" w:cs="Times New Roman"/>
          <w:sz w:val="24"/>
          <w:szCs w:val="24"/>
        </w:rPr>
        <w:t>В случае выявления Исполнителем в ходе Технического осмотра несоответствия технического состояния Транспортного средства обязательным требованиям безопасности транспортных средств и обращения Заказчика либо его представителя за повторным Техническим осмотром в срок, не превышающий 20 дней, провести повторный Технический осмотр Транспортного средства. При проведении повторного Технического осмотра Транспортного средства проверка осуществляется только в отношении показателей, которые согласно диагностической карте при проведении предыдущего Технического осмотра не соответствовали обязательным требованиям безопасности транспортных средств.</w:t>
      </w:r>
    </w:p>
    <w:p w:rsidR="00A048BA" w:rsidRPr="00DC43B8" w:rsidRDefault="00CD15CF" w:rsidP="00690F1E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C43B8">
        <w:rPr>
          <w:rFonts w:ascii="Times New Roman" w:hAnsi="Times New Roman" w:cs="Times New Roman"/>
          <w:sz w:val="24"/>
          <w:szCs w:val="24"/>
        </w:rPr>
        <w:t xml:space="preserve">4.4. </w:t>
      </w:r>
      <w:r w:rsidR="00A048BA" w:rsidRPr="00DC43B8">
        <w:rPr>
          <w:rFonts w:ascii="Times New Roman" w:hAnsi="Times New Roman" w:cs="Times New Roman"/>
          <w:sz w:val="24"/>
          <w:szCs w:val="24"/>
        </w:rPr>
        <w:t>Оказать услуги в соответствии с требованиями:</w:t>
      </w:r>
    </w:p>
    <w:p w:rsidR="00CD15CF" w:rsidRPr="00DC43B8" w:rsidRDefault="00A048BA" w:rsidP="00CD15CF">
      <w:pPr>
        <w:pStyle w:val="ConsPlusNormal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DC43B8">
        <w:rPr>
          <w:rFonts w:ascii="Times New Roman" w:hAnsi="Times New Roman" w:cs="Times New Roman"/>
          <w:sz w:val="24"/>
          <w:szCs w:val="24"/>
        </w:rPr>
        <w:t>- Федерального</w:t>
      </w:r>
      <w:r w:rsidR="00CD15CF" w:rsidRPr="00DC43B8">
        <w:rPr>
          <w:rFonts w:ascii="Times New Roman" w:hAnsi="Times New Roman" w:cs="Times New Roman"/>
          <w:sz w:val="24"/>
          <w:szCs w:val="24"/>
        </w:rPr>
        <w:t xml:space="preserve"> </w:t>
      </w:r>
      <w:r w:rsidRPr="00DC43B8">
        <w:rPr>
          <w:rFonts w:ascii="Times New Roman" w:hAnsi="Times New Roman" w:cs="Times New Roman"/>
          <w:sz w:val="24"/>
          <w:szCs w:val="24"/>
        </w:rPr>
        <w:t xml:space="preserve"> закона </w:t>
      </w:r>
      <w:r w:rsidR="00CD15CF" w:rsidRPr="00DC43B8">
        <w:rPr>
          <w:rFonts w:ascii="Times New Roman" w:hAnsi="Times New Roman" w:cs="Times New Roman"/>
          <w:sz w:val="24"/>
          <w:szCs w:val="24"/>
        </w:rPr>
        <w:t xml:space="preserve"> </w:t>
      </w:r>
      <w:r w:rsidRPr="00DC43B8">
        <w:rPr>
          <w:rFonts w:ascii="Times New Roman" w:hAnsi="Times New Roman" w:cs="Times New Roman"/>
          <w:sz w:val="24"/>
          <w:szCs w:val="24"/>
        </w:rPr>
        <w:t>от</w:t>
      </w:r>
      <w:r w:rsidR="00CD15CF" w:rsidRPr="00DC43B8">
        <w:rPr>
          <w:rFonts w:ascii="Times New Roman" w:hAnsi="Times New Roman" w:cs="Times New Roman"/>
          <w:sz w:val="24"/>
          <w:szCs w:val="24"/>
        </w:rPr>
        <w:t xml:space="preserve">  </w:t>
      </w:r>
      <w:r w:rsidRPr="00DC43B8">
        <w:rPr>
          <w:rFonts w:ascii="Times New Roman" w:hAnsi="Times New Roman" w:cs="Times New Roman"/>
          <w:sz w:val="24"/>
          <w:szCs w:val="24"/>
        </w:rPr>
        <w:t>01.07.2011 г. № 170-ФЗ (ред. от 30.12.2021 г.) «</w:t>
      </w:r>
      <w:proofErr w:type="gramStart"/>
      <w:r w:rsidRPr="00DC43B8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DC43B8">
        <w:rPr>
          <w:rFonts w:ascii="Times New Roman" w:hAnsi="Times New Roman" w:cs="Times New Roman"/>
          <w:sz w:val="24"/>
          <w:szCs w:val="24"/>
        </w:rPr>
        <w:t xml:space="preserve"> техническом </w:t>
      </w:r>
    </w:p>
    <w:p w:rsidR="00A048BA" w:rsidRPr="00DC43B8" w:rsidRDefault="00A048BA" w:rsidP="00CD15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43B8">
        <w:rPr>
          <w:rFonts w:ascii="Times New Roman" w:hAnsi="Times New Roman" w:cs="Times New Roman"/>
          <w:sz w:val="24"/>
          <w:szCs w:val="24"/>
        </w:rPr>
        <w:t>осмотре</w:t>
      </w:r>
      <w:proofErr w:type="gramEnd"/>
      <w:r w:rsidRPr="00DC43B8">
        <w:rPr>
          <w:rFonts w:ascii="Times New Roman" w:hAnsi="Times New Roman" w:cs="Times New Roman"/>
          <w:sz w:val="24"/>
          <w:szCs w:val="24"/>
        </w:rPr>
        <w:t xml:space="preserve"> транспортных средств и о внесении изменений в отдельные законодательные акты Российской Федерации»;</w:t>
      </w:r>
    </w:p>
    <w:p w:rsidR="00A048BA" w:rsidRPr="00DC43B8" w:rsidRDefault="00A048BA" w:rsidP="00CD15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43B8">
        <w:rPr>
          <w:rFonts w:ascii="Times New Roman" w:hAnsi="Times New Roman" w:cs="Times New Roman"/>
          <w:sz w:val="24"/>
          <w:szCs w:val="24"/>
        </w:rPr>
        <w:t>- Федеральным законом от 25.04.2002 г. № 40-ФЗ (ред. от 06.12.2021 г.) «Об обязательном страховании гражданской ответственности владельцев транспортных средств».</w:t>
      </w:r>
    </w:p>
    <w:p w:rsidR="00CD15CF" w:rsidRPr="00DC43B8" w:rsidRDefault="00A048BA" w:rsidP="00CD15CF">
      <w:pPr>
        <w:pStyle w:val="ConsPlusNormal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DC43B8">
        <w:rPr>
          <w:rFonts w:ascii="Times New Roman" w:hAnsi="Times New Roman" w:cs="Times New Roman"/>
          <w:sz w:val="24"/>
          <w:szCs w:val="24"/>
        </w:rPr>
        <w:t>- Постановлением</w:t>
      </w:r>
      <w:r w:rsidR="00CD15CF" w:rsidRPr="00DC43B8">
        <w:rPr>
          <w:rFonts w:ascii="Times New Roman" w:hAnsi="Times New Roman" w:cs="Times New Roman"/>
          <w:sz w:val="24"/>
          <w:szCs w:val="24"/>
        </w:rPr>
        <w:t xml:space="preserve"> </w:t>
      </w:r>
      <w:r w:rsidRPr="00DC43B8">
        <w:rPr>
          <w:rFonts w:ascii="Times New Roman" w:hAnsi="Times New Roman" w:cs="Times New Roman"/>
          <w:sz w:val="24"/>
          <w:szCs w:val="24"/>
        </w:rPr>
        <w:t xml:space="preserve"> Правительства</w:t>
      </w:r>
      <w:r w:rsidR="00CD15CF" w:rsidRPr="00DC43B8">
        <w:rPr>
          <w:rFonts w:ascii="Times New Roman" w:hAnsi="Times New Roman" w:cs="Times New Roman"/>
          <w:sz w:val="24"/>
          <w:szCs w:val="24"/>
        </w:rPr>
        <w:t xml:space="preserve">  </w:t>
      </w:r>
      <w:r w:rsidRPr="00DC43B8">
        <w:rPr>
          <w:rFonts w:ascii="Times New Roman" w:hAnsi="Times New Roman" w:cs="Times New Roman"/>
          <w:sz w:val="24"/>
          <w:szCs w:val="24"/>
        </w:rPr>
        <w:t xml:space="preserve"> РФ</w:t>
      </w:r>
      <w:r w:rsidR="00CD15CF" w:rsidRPr="00DC43B8">
        <w:rPr>
          <w:rFonts w:ascii="Times New Roman" w:hAnsi="Times New Roman" w:cs="Times New Roman"/>
          <w:sz w:val="24"/>
          <w:szCs w:val="24"/>
        </w:rPr>
        <w:t xml:space="preserve"> </w:t>
      </w:r>
      <w:r w:rsidRPr="00DC43B8">
        <w:rPr>
          <w:rFonts w:ascii="Times New Roman" w:hAnsi="Times New Roman" w:cs="Times New Roman"/>
          <w:sz w:val="24"/>
          <w:szCs w:val="24"/>
        </w:rPr>
        <w:t xml:space="preserve"> от</w:t>
      </w:r>
      <w:r w:rsidR="00CD15CF" w:rsidRPr="00DC43B8">
        <w:rPr>
          <w:rFonts w:ascii="Times New Roman" w:hAnsi="Times New Roman" w:cs="Times New Roman"/>
          <w:sz w:val="24"/>
          <w:szCs w:val="24"/>
        </w:rPr>
        <w:t xml:space="preserve"> </w:t>
      </w:r>
      <w:r w:rsidRPr="00DC43B8">
        <w:rPr>
          <w:rFonts w:ascii="Times New Roman" w:hAnsi="Times New Roman" w:cs="Times New Roman"/>
          <w:sz w:val="24"/>
          <w:szCs w:val="24"/>
        </w:rPr>
        <w:t xml:space="preserve"> 15.09.2020</w:t>
      </w:r>
      <w:r w:rsidR="00CD15CF" w:rsidRPr="00DC43B8">
        <w:rPr>
          <w:rFonts w:ascii="Times New Roman" w:hAnsi="Times New Roman" w:cs="Times New Roman"/>
          <w:sz w:val="24"/>
          <w:szCs w:val="24"/>
        </w:rPr>
        <w:t xml:space="preserve"> </w:t>
      </w:r>
      <w:r w:rsidRPr="00DC43B8">
        <w:rPr>
          <w:rFonts w:ascii="Times New Roman" w:hAnsi="Times New Roman" w:cs="Times New Roman"/>
          <w:sz w:val="24"/>
          <w:szCs w:val="24"/>
        </w:rPr>
        <w:t xml:space="preserve"> </w:t>
      </w:r>
      <w:r w:rsidR="00690F1E" w:rsidRPr="00DC43B8">
        <w:rPr>
          <w:rFonts w:ascii="Times New Roman" w:hAnsi="Times New Roman" w:cs="Times New Roman"/>
          <w:sz w:val="24"/>
          <w:szCs w:val="24"/>
        </w:rPr>
        <w:t xml:space="preserve">№ </w:t>
      </w:r>
      <w:r w:rsidR="00CD15CF" w:rsidRPr="00DC43B8">
        <w:rPr>
          <w:rFonts w:ascii="Times New Roman" w:hAnsi="Times New Roman" w:cs="Times New Roman"/>
          <w:sz w:val="24"/>
          <w:szCs w:val="24"/>
        </w:rPr>
        <w:t xml:space="preserve"> </w:t>
      </w:r>
      <w:r w:rsidRPr="00DC43B8">
        <w:rPr>
          <w:rFonts w:ascii="Times New Roman" w:hAnsi="Times New Roman" w:cs="Times New Roman"/>
          <w:sz w:val="24"/>
          <w:szCs w:val="24"/>
        </w:rPr>
        <w:t xml:space="preserve"> 1434</w:t>
      </w:r>
      <w:r w:rsidR="00CD15CF" w:rsidRPr="00DC43B8">
        <w:rPr>
          <w:rFonts w:ascii="Times New Roman" w:hAnsi="Times New Roman" w:cs="Times New Roman"/>
          <w:sz w:val="24"/>
          <w:szCs w:val="24"/>
        </w:rPr>
        <w:t xml:space="preserve">   </w:t>
      </w:r>
      <w:r w:rsidRPr="00DC43B8">
        <w:rPr>
          <w:rFonts w:ascii="Times New Roman" w:hAnsi="Times New Roman" w:cs="Times New Roman"/>
          <w:sz w:val="24"/>
          <w:szCs w:val="24"/>
        </w:rPr>
        <w:t xml:space="preserve"> (ред. от 30.06.2021) </w:t>
      </w:r>
      <w:r w:rsidR="00CD15CF" w:rsidRPr="00DC43B8">
        <w:rPr>
          <w:rFonts w:ascii="Times New Roman" w:hAnsi="Times New Roman" w:cs="Times New Roman"/>
          <w:sz w:val="24"/>
          <w:szCs w:val="24"/>
        </w:rPr>
        <w:t xml:space="preserve"> </w:t>
      </w:r>
      <w:r w:rsidR="0086491F" w:rsidRPr="00DC43B8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DC43B8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DC43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48BA" w:rsidRPr="00DC43B8" w:rsidRDefault="00A048BA" w:rsidP="00CD15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43B8">
        <w:rPr>
          <w:rFonts w:ascii="Times New Roman" w:hAnsi="Times New Roman" w:cs="Times New Roman"/>
          <w:sz w:val="24"/>
          <w:szCs w:val="24"/>
        </w:rPr>
        <w:t>утверждении</w:t>
      </w:r>
      <w:proofErr w:type="gramEnd"/>
      <w:r w:rsidRPr="00DC43B8">
        <w:rPr>
          <w:rFonts w:ascii="Times New Roman" w:hAnsi="Times New Roman" w:cs="Times New Roman"/>
          <w:sz w:val="24"/>
          <w:szCs w:val="24"/>
        </w:rPr>
        <w:t xml:space="preserve"> Правил проведения технического осмотра транспортных средств, а также о внесении изменений в некоторые акты Пра</w:t>
      </w:r>
      <w:r w:rsidR="0086491F" w:rsidRPr="00DC43B8">
        <w:rPr>
          <w:rFonts w:ascii="Times New Roman" w:hAnsi="Times New Roman" w:cs="Times New Roman"/>
          <w:sz w:val="24"/>
          <w:szCs w:val="24"/>
        </w:rPr>
        <w:t>вительства Российской Федерации»</w:t>
      </w:r>
      <w:r w:rsidRPr="00DC43B8">
        <w:rPr>
          <w:rFonts w:ascii="Times New Roman" w:hAnsi="Times New Roman" w:cs="Times New Roman"/>
          <w:sz w:val="24"/>
          <w:szCs w:val="24"/>
        </w:rPr>
        <w:t>;</w:t>
      </w:r>
    </w:p>
    <w:p w:rsidR="009833AB" w:rsidRPr="00DC43B8" w:rsidRDefault="0086491F" w:rsidP="0086491F">
      <w:pPr>
        <w:ind w:right="-1" w:firstLine="540"/>
        <w:jc w:val="both"/>
        <w:rPr>
          <w:szCs w:val="24"/>
        </w:rPr>
      </w:pPr>
      <w:r w:rsidRPr="00DC43B8">
        <w:rPr>
          <w:szCs w:val="24"/>
        </w:rPr>
        <w:t>-</w:t>
      </w:r>
      <w:r w:rsidRPr="00DC43B8">
        <w:rPr>
          <w:szCs w:val="24"/>
        </w:rPr>
        <w:t xml:space="preserve"> </w:t>
      </w:r>
      <w:r w:rsidRPr="00DC43B8">
        <w:rPr>
          <w:szCs w:val="24"/>
        </w:rPr>
        <w:t>Приказ ФАС России от 30.06.2022 № 489/22 «Об утверждении Методики расчета предельного размера платы за проведение технического осмотра».</w:t>
      </w:r>
    </w:p>
    <w:p w:rsidR="0086491F" w:rsidRPr="00DC43B8" w:rsidRDefault="0086491F" w:rsidP="0086491F">
      <w:pPr>
        <w:ind w:right="-1" w:firstLine="540"/>
        <w:jc w:val="both"/>
        <w:rPr>
          <w:b/>
          <w:szCs w:val="24"/>
        </w:rPr>
      </w:pPr>
    </w:p>
    <w:p w:rsidR="009833AB" w:rsidRPr="00DC43B8" w:rsidRDefault="0086491F" w:rsidP="00CD15C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3B8">
        <w:rPr>
          <w:rFonts w:ascii="Times New Roman" w:hAnsi="Times New Roman" w:cs="Times New Roman"/>
          <w:b/>
          <w:sz w:val="24"/>
          <w:szCs w:val="24"/>
        </w:rPr>
        <w:t xml:space="preserve">5.  </w:t>
      </w:r>
      <w:r w:rsidR="009833AB" w:rsidRPr="00DC43B8">
        <w:rPr>
          <w:rFonts w:ascii="Times New Roman" w:hAnsi="Times New Roman" w:cs="Times New Roman"/>
          <w:b/>
          <w:sz w:val="24"/>
          <w:szCs w:val="24"/>
        </w:rPr>
        <w:t>ГАРАНТИЙНЫЕ ОБЯЗАТЕЛЬСТВА</w:t>
      </w:r>
    </w:p>
    <w:p w:rsidR="009833AB" w:rsidRPr="00DC43B8" w:rsidRDefault="0086491F" w:rsidP="009833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43B8"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9833AB" w:rsidRPr="00DC43B8">
        <w:rPr>
          <w:rFonts w:ascii="Times New Roman" w:hAnsi="Times New Roman" w:cs="Times New Roman"/>
          <w:sz w:val="24"/>
          <w:szCs w:val="24"/>
        </w:rPr>
        <w:t>.1. Исполнитель гарантирует Заказчику качество оказания услуг в соответствии с требованиями, предусмотренными Контрактом.</w:t>
      </w:r>
    </w:p>
    <w:p w:rsidR="009833AB" w:rsidRPr="00DC43B8" w:rsidRDefault="0086491F" w:rsidP="009833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928"/>
      <w:bookmarkEnd w:id="0"/>
      <w:r w:rsidRPr="00DC43B8">
        <w:rPr>
          <w:rFonts w:ascii="Times New Roman" w:hAnsi="Times New Roman" w:cs="Times New Roman"/>
          <w:sz w:val="24"/>
          <w:szCs w:val="24"/>
        </w:rPr>
        <w:t>5</w:t>
      </w:r>
      <w:r w:rsidR="009833AB" w:rsidRPr="00DC43B8">
        <w:rPr>
          <w:rFonts w:ascii="Times New Roman" w:hAnsi="Times New Roman" w:cs="Times New Roman"/>
          <w:sz w:val="24"/>
          <w:szCs w:val="24"/>
        </w:rPr>
        <w:t>.2. Исполнитель предоставляет гарантию качества на оказываемые услуги: на весь срок и объем оказываемых услуг.</w:t>
      </w:r>
    </w:p>
    <w:p w:rsidR="009833AB" w:rsidRPr="00DC43B8" w:rsidRDefault="009833AB" w:rsidP="009833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43B8">
        <w:rPr>
          <w:rFonts w:ascii="Times New Roman" w:hAnsi="Times New Roman" w:cs="Times New Roman"/>
          <w:sz w:val="24"/>
          <w:szCs w:val="24"/>
        </w:rPr>
        <w:t>Гарантийный срок исчисляется с  момента  подписания   документа о приемке</w:t>
      </w:r>
      <w:r w:rsidR="00CD15CF" w:rsidRPr="00DC43B8">
        <w:rPr>
          <w:rFonts w:ascii="Times New Roman" w:hAnsi="Times New Roman" w:cs="Times New Roman"/>
          <w:sz w:val="24"/>
          <w:szCs w:val="24"/>
        </w:rPr>
        <w:t xml:space="preserve">  оказанных У</w:t>
      </w:r>
      <w:r w:rsidRPr="00DC43B8">
        <w:rPr>
          <w:rFonts w:ascii="Times New Roman" w:hAnsi="Times New Roman" w:cs="Times New Roman"/>
          <w:sz w:val="24"/>
          <w:szCs w:val="24"/>
        </w:rPr>
        <w:t>слуг.</w:t>
      </w:r>
    </w:p>
    <w:p w:rsidR="009833AB" w:rsidRPr="00DC43B8" w:rsidRDefault="0086491F" w:rsidP="009833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929"/>
      <w:bookmarkEnd w:id="1"/>
      <w:r w:rsidRPr="00DC43B8">
        <w:rPr>
          <w:rFonts w:ascii="Times New Roman" w:hAnsi="Times New Roman" w:cs="Times New Roman"/>
          <w:sz w:val="24"/>
          <w:szCs w:val="24"/>
        </w:rPr>
        <w:t>5</w:t>
      </w:r>
      <w:r w:rsidR="009833AB" w:rsidRPr="00DC43B8">
        <w:rPr>
          <w:rFonts w:ascii="Times New Roman" w:hAnsi="Times New Roman" w:cs="Times New Roman"/>
          <w:sz w:val="24"/>
          <w:szCs w:val="24"/>
        </w:rPr>
        <w:t xml:space="preserve">.3. Если в период гарантийного срока обнаружатся недостатки и/или дефекты (скрытые недостатки и/или дефекты), то Исполнитель (в случае если не докажет отсутствие своей вины) обязан устранить их за свой счет и в сроки, согласованные Сторонами и зафиксированные в акте с перечнем выявленных недостатков и сроком их устранения. Гарантийный срок в этом случае соответственно продлевается на период устранения недостатков и/или дефектов. </w:t>
      </w:r>
    </w:p>
    <w:p w:rsidR="00B97183" w:rsidRPr="00DC43B8" w:rsidRDefault="00B97183" w:rsidP="002973F9">
      <w:pPr>
        <w:ind w:right="-1"/>
        <w:jc w:val="both"/>
        <w:rPr>
          <w:szCs w:val="24"/>
        </w:rPr>
      </w:pPr>
    </w:p>
    <w:p w:rsidR="00E10B0A" w:rsidRPr="00DC43B8" w:rsidRDefault="0086491F" w:rsidP="0086491F">
      <w:pPr>
        <w:ind w:right="-1"/>
        <w:jc w:val="center"/>
        <w:rPr>
          <w:b/>
          <w:szCs w:val="24"/>
        </w:rPr>
      </w:pPr>
      <w:r w:rsidRPr="00DC43B8">
        <w:rPr>
          <w:b/>
          <w:szCs w:val="24"/>
        </w:rPr>
        <w:t xml:space="preserve">6.    </w:t>
      </w:r>
      <w:r w:rsidR="009C3C6C" w:rsidRPr="00DC43B8">
        <w:rPr>
          <w:b/>
          <w:szCs w:val="24"/>
        </w:rPr>
        <w:t>ОТВЕТСТВЕННОСТЬ СТОРОН</w:t>
      </w:r>
    </w:p>
    <w:p w:rsidR="00A048BA" w:rsidRPr="00DC43B8" w:rsidRDefault="0086491F" w:rsidP="00A048BA">
      <w:pPr>
        <w:tabs>
          <w:tab w:val="left" w:pos="993"/>
        </w:tabs>
        <w:spacing w:after="60"/>
        <w:ind w:left="567"/>
        <w:contextualSpacing/>
        <w:jc w:val="both"/>
        <w:rPr>
          <w:snapToGrid w:val="0"/>
          <w:szCs w:val="24"/>
        </w:rPr>
      </w:pPr>
      <w:r w:rsidRPr="00DC43B8">
        <w:rPr>
          <w:snapToGrid w:val="0"/>
          <w:szCs w:val="24"/>
        </w:rPr>
        <w:t>6</w:t>
      </w:r>
      <w:r w:rsidR="00E97916" w:rsidRPr="00DC43B8">
        <w:rPr>
          <w:snapToGrid w:val="0"/>
          <w:szCs w:val="24"/>
        </w:rPr>
        <w:t xml:space="preserve">.1. В </w:t>
      </w:r>
      <w:r w:rsidR="009E01A8" w:rsidRPr="00DC43B8">
        <w:rPr>
          <w:snapToGrid w:val="0"/>
          <w:szCs w:val="24"/>
        </w:rPr>
        <w:t xml:space="preserve"> </w:t>
      </w:r>
      <w:r w:rsidR="00E97916" w:rsidRPr="00DC43B8">
        <w:rPr>
          <w:snapToGrid w:val="0"/>
          <w:szCs w:val="24"/>
        </w:rPr>
        <w:t xml:space="preserve">случае </w:t>
      </w:r>
      <w:r w:rsidR="009E01A8" w:rsidRPr="00DC43B8">
        <w:rPr>
          <w:snapToGrid w:val="0"/>
          <w:szCs w:val="24"/>
        </w:rPr>
        <w:t xml:space="preserve"> </w:t>
      </w:r>
      <w:r w:rsidR="00390F6E" w:rsidRPr="00DC43B8">
        <w:rPr>
          <w:snapToGrid w:val="0"/>
          <w:szCs w:val="24"/>
        </w:rPr>
        <w:t xml:space="preserve"> </w:t>
      </w:r>
      <w:r w:rsidR="00E97916" w:rsidRPr="00DC43B8">
        <w:rPr>
          <w:snapToGrid w:val="0"/>
          <w:szCs w:val="24"/>
        </w:rPr>
        <w:t>неисполнения</w:t>
      </w:r>
      <w:r w:rsidR="00390F6E" w:rsidRPr="00DC43B8">
        <w:rPr>
          <w:snapToGrid w:val="0"/>
          <w:szCs w:val="24"/>
        </w:rPr>
        <w:t xml:space="preserve"> </w:t>
      </w:r>
      <w:r w:rsidR="009E01A8" w:rsidRPr="00DC43B8">
        <w:rPr>
          <w:snapToGrid w:val="0"/>
          <w:szCs w:val="24"/>
        </w:rPr>
        <w:t xml:space="preserve"> </w:t>
      </w:r>
      <w:r w:rsidR="00E97916" w:rsidRPr="00DC43B8">
        <w:rPr>
          <w:snapToGrid w:val="0"/>
          <w:szCs w:val="24"/>
        </w:rPr>
        <w:t xml:space="preserve"> или</w:t>
      </w:r>
      <w:r w:rsidR="00390F6E" w:rsidRPr="00DC43B8">
        <w:rPr>
          <w:snapToGrid w:val="0"/>
          <w:szCs w:val="24"/>
        </w:rPr>
        <w:t xml:space="preserve"> </w:t>
      </w:r>
      <w:r w:rsidR="00E97916" w:rsidRPr="00DC43B8">
        <w:rPr>
          <w:snapToGrid w:val="0"/>
          <w:szCs w:val="24"/>
        </w:rPr>
        <w:t xml:space="preserve"> ненадлежащего исполнения</w:t>
      </w:r>
      <w:r w:rsidR="009E01A8" w:rsidRPr="00DC43B8">
        <w:rPr>
          <w:snapToGrid w:val="0"/>
          <w:szCs w:val="24"/>
        </w:rPr>
        <w:t xml:space="preserve"> </w:t>
      </w:r>
      <w:r w:rsidR="00E97916" w:rsidRPr="00DC43B8">
        <w:rPr>
          <w:snapToGrid w:val="0"/>
          <w:szCs w:val="24"/>
        </w:rPr>
        <w:t xml:space="preserve"> обязательств </w:t>
      </w:r>
      <w:r w:rsidR="009E01A8" w:rsidRPr="00DC43B8">
        <w:rPr>
          <w:snapToGrid w:val="0"/>
          <w:szCs w:val="24"/>
        </w:rPr>
        <w:t xml:space="preserve"> </w:t>
      </w:r>
      <w:proofErr w:type="gramStart"/>
      <w:r w:rsidR="00E97916" w:rsidRPr="00DC43B8">
        <w:rPr>
          <w:snapToGrid w:val="0"/>
          <w:szCs w:val="24"/>
        </w:rPr>
        <w:t>по</w:t>
      </w:r>
      <w:proofErr w:type="gramEnd"/>
    </w:p>
    <w:p w:rsidR="00E97916" w:rsidRPr="00DC43B8" w:rsidRDefault="00A048BA" w:rsidP="00E97916">
      <w:pPr>
        <w:tabs>
          <w:tab w:val="left" w:pos="993"/>
        </w:tabs>
        <w:spacing w:after="60"/>
        <w:contextualSpacing/>
        <w:jc w:val="both"/>
        <w:rPr>
          <w:snapToGrid w:val="0"/>
          <w:szCs w:val="24"/>
        </w:rPr>
      </w:pPr>
      <w:r w:rsidRPr="00DC43B8">
        <w:rPr>
          <w:snapToGrid w:val="0"/>
          <w:szCs w:val="24"/>
        </w:rPr>
        <w:t>Н</w:t>
      </w:r>
      <w:r w:rsidR="00E97916" w:rsidRPr="00DC43B8">
        <w:rPr>
          <w:snapToGrid w:val="0"/>
          <w:szCs w:val="24"/>
        </w:rPr>
        <w:t>астоящему</w:t>
      </w:r>
      <w:r w:rsidRPr="00DC43B8">
        <w:rPr>
          <w:snapToGrid w:val="0"/>
          <w:szCs w:val="24"/>
        </w:rPr>
        <w:t xml:space="preserve"> </w:t>
      </w:r>
      <w:r w:rsidR="00390F6E" w:rsidRPr="00DC43B8">
        <w:rPr>
          <w:snapToGrid w:val="0"/>
          <w:szCs w:val="24"/>
        </w:rPr>
        <w:t>К</w:t>
      </w:r>
      <w:r w:rsidR="00E97916" w:rsidRPr="00DC43B8">
        <w:rPr>
          <w:snapToGrid w:val="0"/>
          <w:szCs w:val="24"/>
        </w:rPr>
        <w:t>онтракту Стороны несут ответственность в соответствии с действующим законодательством Российской Фе</w:t>
      </w:r>
      <w:r w:rsidR="00390F6E" w:rsidRPr="00DC43B8">
        <w:rPr>
          <w:snapToGrid w:val="0"/>
          <w:szCs w:val="24"/>
        </w:rPr>
        <w:t>дерации и условиями настоящего К</w:t>
      </w:r>
      <w:r w:rsidR="00E97916" w:rsidRPr="00DC43B8">
        <w:rPr>
          <w:snapToGrid w:val="0"/>
          <w:szCs w:val="24"/>
        </w:rPr>
        <w:t>онтракта.</w:t>
      </w:r>
    </w:p>
    <w:p w:rsidR="00A048BA" w:rsidRPr="00DC43B8" w:rsidRDefault="0086491F" w:rsidP="00A048BA">
      <w:pPr>
        <w:tabs>
          <w:tab w:val="left" w:pos="993"/>
        </w:tabs>
        <w:spacing w:after="60"/>
        <w:ind w:left="567"/>
        <w:contextualSpacing/>
        <w:jc w:val="both"/>
        <w:rPr>
          <w:snapToGrid w:val="0"/>
          <w:szCs w:val="24"/>
        </w:rPr>
      </w:pPr>
      <w:r w:rsidRPr="00DC43B8">
        <w:rPr>
          <w:snapToGrid w:val="0"/>
          <w:szCs w:val="24"/>
        </w:rPr>
        <w:t>6</w:t>
      </w:r>
      <w:r w:rsidR="00E97916" w:rsidRPr="00DC43B8">
        <w:rPr>
          <w:snapToGrid w:val="0"/>
          <w:szCs w:val="24"/>
        </w:rPr>
        <w:t>.2.</w:t>
      </w:r>
      <w:r w:rsidR="00390F6E" w:rsidRPr="00DC43B8">
        <w:rPr>
          <w:snapToGrid w:val="0"/>
          <w:szCs w:val="24"/>
        </w:rPr>
        <w:t xml:space="preserve"> Размер</w:t>
      </w:r>
      <w:r w:rsidR="00002D86" w:rsidRPr="00DC43B8">
        <w:rPr>
          <w:snapToGrid w:val="0"/>
          <w:szCs w:val="24"/>
        </w:rPr>
        <w:t xml:space="preserve"> </w:t>
      </w:r>
      <w:r w:rsidR="00390F6E" w:rsidRPr="00DC43B8">
        <w:rPr>
          <w:snapToGrid w:val="0"/>
          <w:szCs w:val="24"/>
        </w:rPr>
        <w:t xml:space="preserve"> </w:t>
      </w:r>
      <w:r w:rsidR="009E01A8" w:rsidRPr="00DC43B8">
        <w:rPr>
          <w:snapToGrid w:val="0"/>
          <w:szCs w:val="24"/>
        </w:rPr>
        <w:t xml:space="preserve"> </w:t>
      </w:r>
      <w:r w:rsidR="00390F6E" w:rsidRPr="00DC43B8">
        <w:rPr>
          <w:snapToGrid w:val="0"/>
          <w:szCs w:val="24"/>
        </w:rPr>
        <w:t>штрафа</w:t>
      </w:r>
      <w:r w:rsidR="00002D86" w:rsidRPr="00DC43B8">
        <w:rPr>
          <w:snapToGrid w:val="0"/>
          <w:szCs w:val="24"/>
        </w:rPr>
        <w:t xml:space="preserve"> </w:t>
      </w:r>
      <w:r w:rsidR="009E01A8" w:rsidRPr="00DC43B8">
        <w:rPr>
          <w:snapToGrid w:val="0"/>
          <w:szCs w:val="24"/>
        </w:rPr>
        <w:t xml:space="preserve"> </w:t>
      </w:r>
      <w:r w:rsidR="00390F6E" w:rsidRPr="00DC43B8">
        <w:rPr>
          <w:snapToGrid w:val="0"/>
          <w:szCs w:val="24"/>
        </w:rPr>
        <w:t xml:space="preserve"> устанавливается </w:t>
      </w:r>
      <w:r w:rsidR="009E01A8" w:rsidRPr="00DC43B8">
        <w:rPr>
          <w:snapToGrid w:val="0"/>
          <w:szCs w:val="24"/>
        </w:rPr>
        <w:t xml:space="preserve"> </w:t>
      </w:r>
      <w:r w:rsidR="00002D86" w:rsidRPr="00DC43B8">
        <w:rPr>
          <w:snapToGrid w:val="0"/>
          <w:szCs w:val="24"/>
        </w:rPr>
        <w:t xml:space="preserve"> </w:t>
      </w:r>
      <w:r w:rsidR="00390F6E" w:rsidRPr="00DC43B8">
        <w:rPr>
          <w:snapToGrid w:val="0"/>
          <w:szCs w:val="24"/>
        </w:rPr>
        <w:t>К</w:t>
      </w:r>
      <w:r w:rsidR="00E97916" w:rsidRPr="00DC43B8">
        <w:rPr>
          <w:snapToGrid w:val="0"/>
          <w:szCs w:val="24"/>
        </w:rPr>
        <w:t>онтрактом</w:t>
      </w:r>
      <w:r w:rsidR="00002D86" w:rsidRPr="00DC43B8">
        <w:rPr>
          <w:snapToGrid w:val="0"/>
          <w:szCs w:val="24"/>
        </w:rPr>
        <w:t xml:space="preserve"> </w:t>
      </w:r>
      <w:r w:rsidR="009E01A8" w:rsidRPr="00DC43B8">
        <w:rPr>
          <w:snapToGrid w:val="0"/>
          <w:szCs w:val="24"/>
        </w:rPr>
        <w:t xml:space="preserve"> </w:t>
      </w:r>
      <w:r w:rsidR="00E97916" w:rsidRPr="00DC43B8">
        <w:rPr>
          <w:snapToGrid w:val="0"/>
          <w:szCs w:val="24"/>
        </w:rPr>
        <w:t xml:space="preserve"> в </w:t>
      </w:r>
      <w:r w:rsidR="00002D86" w:rsidRPr="00DC43B8">
        <w:rPr>
          <w:snapToGrid w:val="0"/>
          <w:szCs w:val="24"/>
        </w:rPr>
        <w:t xml:space="preserve"> </w:t>
      </w:r>
      <w:r w:rsidR="009E01A8" w:rsidRPr="00DC43B8">
        <w:rPr>
          <w:snapToGrid w:val="0"/>
          <w:szCs w:val="24"/>
        </w:rPr>
        <w:t xml:space="preserve"> </w:t>
      </w:r>
      <w:r w:rsidR="00E97916" w:rsidRPr="00DC43B8">
        <w:rPr>
          <w:snapToGrid w:val="0"/>
          <w:szCs w:val="24"/>
        </w:rPr>
        <w:t>порядке,</w:t>
      </w:r>
      <w:r w:rsidR="00002D86" w:rsidRPr="00DC43B8">
        <w:rPr>
          <w:snapToGrid w:val="0"/>
          <w:szCs w:val="24"/>
        </w:rPr>
        <w:t xml:space="preserve"> </w:t>
      </w:r>
      <w:r w:rsidR="009E01A8" w:rsidRPr="00DC43B8">
        <w:rPr>
          <w:snapToGrid w:val="0"/>
          <w:szCs w:val="24"/>
        </w:rPr>
        <w:t xml:space="preserve"> </w:t>
      </w:r>
      <w:r w:rsidR="00A048BA" w:rsidRPr="00DC43B8">
        <w:rPr>
          <w:snapToGrid w:val="0"/>
          <w:szCs w:val="24"/>
        </w:rPr>
        <w:t xml:space="preserve"> установленном</w:t>
      </w:r>
    </w:p>
    <w:p w:rsidR="00E97916" w:rsidRPr="00DC43B8" w:rsidRDefault="00DC43B8" w:rsidP="00E97916">
      <w:pPr>
        <w:tabs>
          <w:tab w:val="left" w:pos="993"/>
        </w:tabs>
        <w:spacing w:after="60"/>
        <w:contextualSpacing/>
        <w:jc w:val="both"/>
        <w:rPr>
          <w:snapToGrid w:val="0"/>
          <w:szCs w:val="24"/>
        </w:rPr>
      </w:pPr>
      <w:hyperlink r:id="rId9" w:tooltip="Постановление Правительства РФ от 30.08.2017 N 1042 " w:history="1">
        <w:proofErr w:type="gramStart"/>
        <w:r w:rsidR="00E97916" w:rsidRPr="00DC43B8">
          <w:rPr>
            <w:snapToGrid w:val="0"/>
            <w:szCs w:val="24"/>
          </w:rPr>
          <w:t>Правилами</w:t>
        </w:r>
      </w:hyperlink>
      <w:r w:rsidR="00A048BA" w:rsidRPr="00DC43B8">
        <w:rPr>
          <w:snapToGrid w:val="0"/>
          <w:szCs w:val="24"/>
        </w:rPr>
        <w:t xml:space="preserve"> </w:t>
      </w:r>
      <w:r w:rsidR="00E97916" w:rsidRPr="00DC43B8">
        <w:rPr>
          <w:snapToGrid w:val="0"/>
          <w:szCs w:val="24"/>
        </w:rPr>
        <w:t>определения размера штрафа, начисляемого в с</w:t>
      </w:r>
      <w:r w:rsidR="00280DFF" w:rsidRPr="00DC43B8">
        <w:rPr>
          <w:snapToGrid w:val="0"/>
          <w:szCs w:val="24"/>
        </w:rPr>
        <w:t>лучае ненадлежащего исполнения З</w:t>
      </w:r>
      <w:r w:rsidR="00E97916" w:rsidRPr="00DC43B8">
        <w:rPr>
          <w:snapToGrid w:val="0"/>
          <w:szCs w:val="24"/>
        </w:rPr>
        <w:t>аказчиком, неисполнения или ненадлежаще</w:t>
      </w:r>
      <w:r w:rsidR="001C5D52" w:rsidRPr="00DC43B8">
        <w:rPr>
          <w:snapToGrid w:val="0"/>
          <w:szCs w:val="24"/>
        </w:rPr>
        <w:t xml:space="preserve">го </w:t>
      </w:r>
      <w:r w:rsidR="00E10B0A" w:rsidRPr="00DC43B8">
        <w:rPr>
          <w:snapToGrid w:val="0"/>
          <w:szCs w:val="24"/>
        </w:rPr>
        <w:t>исполнения И</w:t>
      </w:r>
      <w:r w:rsidR="001C5D52" w:rsidRPr="00DC43B8">
        <w:rPr>
          <w:snapToGrid w:val="0"/>
          <w:szCs w:val="24"/>
        </w:rPr>
        <w:t>сполнителем</w:t>
      </w:r>
      <w:r w:rsidR="00390F6E" w:rsidRPr="00DC43B8">
        <w:rPr>
          <w:snapToGrid w:val="0"/>
          <w:szCs w:val="24"/>
        </w:rPr>
        <w:t xml:space="preserve"> обязательств, предусмотренных К</w:t>
      </w:r>
      <w:r w:rsidR="00E97916" w:rsidRPr="00DC43B8">
        <w:rPr>
          <w:snapToGrid w:val="0"/>
          <w:szCs w:val="24"/>
        </w:rPr>
        <w:t>онтрактом (за исключением просрочки исполнения об</w:t>
      </w:r>
      <w:r w:rsidR="00280DFF" w:rsidRPr="00DC43B8">
        <w:rPr>
          <w:snapToGrid w:val="0"/>
          <w:szCs w:val="24"/>
        </w:rPr>
        <w:t>язательств З</w:t>
      </w:r>
      <w:r w:rsidR="001C5D52" w:rsidRPr="00DC43B8">
        <w:rPr>
          <w:snapToGrid w:val="0"/>
          <w:szCs w:val="24"/>
        </w:rPr>
        <w:t>а</w:t>
      </w:r>
      <w:r w:rsidR="00E10B0A" w:rsidRPr="00DC43B8">
        <w:rPr>
          <w:snapToGrid w:val="0"/>
          <w:szCs w:val="24"/>
        </w:rPr>
        <w:t>казчиком, И</w:t>
      </w:r>
      <w:r w:rsidR="001C5D52" w:rsidRPr="00DC43B8">
        <w:rPr>
          <w:snapToGrid w:val="0"/>
          <w:szCs w:val="24"/>
        </w:rPr>
        <w:t>сполнителем</w:t>
      </w:r>
      <w:r w:rsidR="00E10B0A" w:rsidRPr="00DC43B8">
        <w:rPr>
          <w:snapToGrid w:val="0"/>
          <w:szCs w:val="24"/>
        </w:rPr>
        <w:t xml:space="preserve"> (подрядчиком, И</w:t>
      </w:r>
      <w:r w:rsidR="00E97916" w:rsidRPr="00DC43B8">
        <w:rPr>
          <w:snapToGrid w:val="0"/>
          <w:szCs w:val="24"/>
        </w:rPr>
        <w:t>сполнителем), утвержденными постановлением Правительства Российской Федерации от 30 августа 2017 года № 1042  (далее - Правила определения размера штрафа).</w:t>
      </w:r>
      <w:proofErr w:type="gramEnd"/>
    </w:p>
    <w:p w:rsidR="00A048BA" w:rsidRPr="00DC43B8" w:rsidRDefault="0086491F" w:rsidP="00A048BA">
      <w:pPr>
        <w:tabs>
          <w:tab w:val="left" w:pos="567"/>
          <w:tab w:val="left" w:pos="993"/>
        </w:tabs>
        <w:spacing w:after="60"/>
        <w:ind w:left="567"/>
        <w:contextualSpacing/>
        <w:jc w:val="both"/>
        <w:rPr>
          <w:szCs w:val="24"/>
        </w:rPr>
      </w:pPr>
      <w:r w:rsidRPr="00DC43B8">
        <w:rPr>
          <w:szCs w:val="24"/>
        </w:rPr>
        <w:t>6</w:t>
      </w:r>
      <w:r w:rsidR="00E97916" w:rsidRPr="00DC43B8">
        <w:rPr>
          <w:szCs w:val="24"/>
        </w:rPr>
        <w:t>.3.</w:t>
      </w:r>
      <w:r w:rsidR="00A048BA" w:rsidRPr="00DC43B8">
        <w:rPr>
          <w:szCs w:val="24"/>
        </w:rPr>
        <w:t xml:space="preserve">  </w:t>
      </w:r>
      <w:r w:rsidR="00E97916" w:rsidRPr="00DC43B8">
        <w:rPr>
          <w:szCs w:val="24"/>
        </w:rPr>
        <w:t xml:space="preserve"> В </w:t>
      </w:r>
      <w:r w:rsidR="009E01A8" w:rsidRPr="00DC43B8">
        <w:rPr>
          <w:szCs w:val="24"/>
        </w:rPr>
        <w:t xml:space="preserve"> </w:t>
      </w:r>
      <w:r w:rsidR="00280DFF" w:rsidRPr="00DC43B8">
        <w:rPr>
          <w:szCs w:val="24"/>
        </w:rPr>
        <w:t xml:space="preserve"> </w:t>
      </w:r>
      <w:r w:rsidR="00E97916" w:rsidRPr="00DC43B8">
        <w:rPr>
          <w:szCs w:val="24"/>
        </w:rPr>
        <w:t xml:space="preserve">случае </w:t>
      </w:r>
      <w:r w:rsidR="00280DFF" w:rsidRPr="00DC43B8">
        <w:rPr>
          <w:szCs w:val="24"/>
        </w:rPr>
        <w:t xml:space="preserve">   </w:t>
      </w:r>
      <w:r w:rsidR="00E97916" w:rsidRPr="00DC43B8">
        <w:rPr>
          <w:szCs w:val="24"/>
        </w:rPr>
        <w:t>просрочки</w:t>
      </w:r>
      <w:r w:rsidR="00280DFF" w:rsidRPr="00DC43B8">
        <w:rPr>
          <w:szCs w:val="24"/>
        </w:rPr>
        <w:t xml:space="preserve"> </w:t>
      </w:r>
      <w:r w:rsidR="009E01A8" w:rsidRPr="00DC43B8">
        <w:rPr>
          <w:szCs w:val="24"/>
        </w:rPr>
        <w:t xml:space="preserve"> </w:t>
      </w:r>
      <w:r w:rsidR="00280DFF" w:rsidRPr="00DC43B8">
        <w:rPr>
          <w:szCs w:val="24"/>
        </w:rPr>
        <w:t xml:space="preserve"> </w:t>
      </w:r>
      <w:r w:rsidR="00E97916" w:rsidRPr="00DC43B8">
        <w:rPr>
          <w:szCs w:val="24"/>
        </w:rPr>
        <w:t xml:space="preserve"> исполнения</w:t>
      </w:r>
      <w:r w:rsidR="00280DFF" w:rsidRPr="00DC43B8">
        <w:rPr>
          <w:szCs w:val="24"/>
        </w:rPr>
        <w:t xml:space="preserve">  </w:t>
      </w:r>
      <w:r w:rsidR="009E01A8" w:rsidRPr="00DC43B8">
        <w:rPr>
          <w:szCs w:val="24"/>
        </w:rPr>
        <w:t xml:space="preserve"> </w:t>
      </w:r>
      <w:r w:rsidR="00E97916" w:rsidRPr="00DC43B8">
        <w:rPr>
          <w:szCs w:val="24"/>
        </w:rPr>
        <w:t xml:space="preserve"> Заказчиком</w:t>
      </w:r>
      <w:r w:rsidR="00280DFF" w:rsidRPr="00DC43B8">
        <w:rPr>
          <w:szCs w:val="24"/>
        </w:rPr>
        <w:t xml:space="preserve">  </w:t>
      </w:r>
      <w:r w:rsidR="009E01A8" w:rsidRPr="00DC43B8">
        <w:rPr>
          <w:szCs w:val="24"/>
        </w:rPr>
        <w:t xml:space="preserve"> </w:t>
      </w:r>
      <w:r w:rsidR="00E97916" w:rsidRPr="00DC43B8">
        <w:rPr>
          <w:szCs w:val="24"/>
        </w:rPr>
        <w:t xml:space="preserve"> обязательств,</w:t>
      </w:r>
      <w:r w:rsidR="00A048BA" w:rsidRPr="00DC43B8">
        <w:rPr>
          <w:szCs w:val="24"/>
        </w:rPr>
        <w:t xml:space="preserve">  предусмотренных</w:t>
      </w:r>
    </w:p>
    <w:p w:rsidR="00E97916" w:rsidRPr="00DC43B8" w:rsidRDefault="00390F6E" w:rsidP="00A048BA">
      <w:pPr>
        <w:tabs>
          <w:tab w:val="left" w:pos="567"/>
          <w:tab w:val="left" w:pos="993"/>
        </w:tabs>
        <w:spacing w:after="60"/>
        <w:contextualSpacing/>
        <w:jc w:val="both"/>
        <w:rPr>
          <w:szCs w:val="24"/>
        </w:rPr>
      </w:pPr>
      <w:r w:rsidRPr="00DC43B8">
        <w:rPr>
          <w:snapToGrid w:val="0"/>
          <w:szCs w:val="24"/>
        </w:rPr>
        <w:t>К</w:t>
      </w:r>
      <w:r w:rsidR="00E97916" w:rsidRPr="00DC43B8">
        <w:rPr>
          <w:snapToGrid w:val="0"/>
          <w:szCs w:val="24"/>
        </w:rPr>
        <w:t>онтрактом</w:t>
      </w:r>
      <w:r w:rsidR="00E97916" w:rsidRPr="00DC43B8">
        <w:rPr>
          <w:szCs w:val="24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 w:rsidRPr="00DC43B8">
        <w:rPr>
          <w:snapToGrid w:val="0"/>
          <w:szCs w:val="24"/>
        </w:rPr>
        <w:t>К</w:t>
      </w:r>
      <w:r w:rsidR="00E97916" w:rsidRPr="00DC43B8">
        <w:rPr>
          <w:snapToGrid w:val="0"/>
          <w:szCs w:val="24"/>
        </w:rPr>
        <w:t>онтрактом</w:t>
      </w:r>
      <w:r w:rsidR="001C5D52" w:rsidRPr="00DC43B8">
        <w:rPr>
          <w:szCs w:val="24"/>
        </w:rPr>
        <w:t>, Исполнитель</w:t>
      </w:r>
      <w:r w:rsidR="00E97916" w:rsidRPr="00DC43B8">
        <w:rPr>
          <w:szCs w:val="24"/>
        </w:rPr>
        <w:t xml:space="preserve">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Pr="00DC43B8">
        <w:rPr>
          <w:snapToGrid w:val="0"/>
          <w:szCs w:val="24"/>
        </w:rPr>
        <w:t>К</w:t>
      </w:r>
      <w:r w:rsidR="00E97916" w:rsidRPr="00DC43B8">
        <w:rPr>
          <w:snapToGrid w:val="0"/>
          <w:szCs w:val="24"/>
        </w:rPr>
        <w:t>онтрактом</w:t>
      </w:r>
      <w:r w:rsidR="00E97916" w:rsidRPr="00DC43B8">
        <w:rPr>
          <w:szCs w:val="24"/>
        </w:rPr>
        <w:t xml:space="preserve">, начиная со дня, следующего после дня истечения установленного </w:t>
      </w:r>
      <w:r w:rsidRPr="00DC43B8">
        <w:rPr>
          <w:snapToGrid w:val="0"/>
          <w:szCs w:val="24"/>
        </w:rPr>
        <w:t>К</w:t>
      </w:r>
      <w:r w:rsidR="00E97916" w:rsidRPr="00DC43B8">
        <w:rPr>
          <w:snapToGrid w:val="0"/>
          <w:szCs w:val="24"/>
        </w:rPr>
        <w:t xml:space="preserve">онтрактом </w:t>
      </w:r>
      <w:r w:rsidR="00E97916" w:rsidRPr="00DC43B8">
        <w:rPr>
          <w:szCs w:val="24"/>
        </w:rPr>
        <w:t xml:space="preserve">срока исполнения обязательства. Такая пеня устанавливается </w:t>
      </w:r>
      <w:r w:rsidRPr="00DC43B8">
        <w:rPr>
          <w:snapToGrid w:val="0"/>
          <w:szCs w:val="24"/>
        </w:rPr>
        <w:t>К</w:t>
      </w:r>
      <w:r w:rsidR="00E97916" w:rsidRPr="00DC43B8">
        <w:rPr>
          <w:snapToGrid w:val="0"/>
          <w:szCs w:val="24"/>
        </w:rPr>
        <w:t xml:space="preserve">онтрактом </w:t>
      </w:r>
      <w:r w:rsidR="00E97916" w:rsidRPr="00DC43B8">
        <w:rPr>
          <w:szCs w:val="24"/>
        </w:rPr>
        <w:t>в размере одной трехсотой действующей на дату уплаты пени ключевой ставки Центрального банка Российской Федерации от не уплаченной в срок суммы.</w:t>
      </w:r>
    </w:p>
    <w:p w:rsidR="00E97916" w:rsidRPr="00DC43B8" w:rsidRDefault="0086491F" w:rsidP="0086491F">
      <w:pPr>
        <w:tabs>
          <w:tab w:val="left" w:pos="851"/>
          <w:tab w:val="left" w:pos="993"/>
        </w:tabs>
        <w:spacing w:after="60"/>
        <w:ind w:left="567"/>
        <w:contextualSpacing/>
        <w:jc w:val="both"/>
        <w:rPr>
          <w:szCs w:val="24"/>
        </w:rPr>
      </w:pPr>
      <w:r w:rsidRPr="00DC43B8">
        <w:rPr>
          <w:szCs w:val="24"/>
        </w:rPr>
        <w:t>6.4.</w:t>
      </w:r>
      <w:r w:rsidR="00390F6E" w:rsidRPr="00DC43B8">
        <w:rPr>
          <w:szCs w:val="24"/>
        </w:rPr>
        <w:t xml:space="preserve"> </w:t>
      </w:r>
      <w:r w:rsidR="00E97916" w:rsidRPr="00DC43B8">
        <w:rPr>
          <w:szCs w:val="24"/>
        </w:rPr>
        <w:t>За</w:t>
      </w:r>
      <w:r w:rsidR="00002D86" w:rsidRPr="00DC43B8">
        <w:rPr>
          <w:szCs w:val="24"/>
        </w:rPr>
        <w:t xml:space="preserve">   </w:t>
      </w:r>
      <w:r w:rsidR="009E01A8" w:rsidRPr="00DC43B8">
        <w:rPr>
          <w:szCs w:val="24"/>
        </w:rPr>
        <w:t xml:space="preserve"> </w:t>
      </w:r>
      <w:r w:rsidR="00E97916" w:rsidRPr="00DC43B8">
        <w:rPr>
          <w:szCs w:val="24"/>
        </w:rPr>
        <w:t xml:space="preserve"> каждый</w:t>
      </w:r>
      <w:r w:rsidR="00002D86" w:rsidRPr="00DC43B8">
        <w:rPr>
          <w:szCs w:val="24"/>
        </w:rPr>
        <w:t xml:space="preserve">   </w:t>
      </w:r>
      <w:r w:rsidR="009E01A8" w:rsidRPr="00DC43B8">
        <w:rPr>
          <w:szCs w:val="24"/>
        </w:rPr>
        <w:t xml:space="preserve"> </w:t>
      </w:r>
      <w:r w:rsidR="00E97916" w:rsidRPr="00DC43B8">
        <w:rPr>
          <w:szCs w:val="24"/>
        </w:rPr>
        <w:t xml:space="preserve"> факт</w:t>
      </w:r>
      <w:r w:rsidR="00002D86" w:rsidRPr="00DC43B8">
        <w:rPr>
          <w:szCs w:val="24"/>
        </w:rPr>
        <w:t xml:space="preserve">  </w:t>
      </w:r>
      <w:r w:rsidR="009E01A8" w:rsidRPr="00DC43B8">
        <w:rPr>
          <w:szCs w:val="24"/>
        </w:rPr>
        <w:t xml:space="preserve"> </w:t>
      </w:r>
      <w:r w:rsidR="00E97916" w:rsidRPr="00DC43B8">
        <w:rPr>
          <w:szCs w:val="24"/>
        </w:rPr>
        <w:t xml:space="preserve"> </w:t>
      </w:r>
      <w:r w:rsidR="00002D86" w:rsidRPr="00DC43B8">
        <w:rPr>
          <w:szCs w:val="24"/>
        </w:rPr>
        <w:t xml:space="preserve"> </w:t>
      </w:r>
      <w:r w:rsidR="00E97916" w:rsidRPr="00DC43B8">
        <w:rPr>
          <w:szCs w:val="24"/>
        </w:rPr>
        <w:t>неисполнения</w:t>
      </w:r>
      <w:r w:rsidR="00002D86" w:rsidRPr="00DC43B8">
        <w:rPr>
          <w:szCs w:val="24"/>
        </w:rPr>
        <w:t xml:space="preserve">   </w:t>
      </w:r>
      <w:r w:rsidR="009E01A8" w:rsidRPr="00DC43B8">
        <w:rPr>
          <w:szCs w:val="24"/>
        </w:rPr>
        <w:t xml:space="preserve"> </w:t>
      </w:r>
      <w:r w:rsidR="00E97916" w:rsidRPr="00DC43B8">
        <w:rPr>
          <w:szCs w:val="24"/>
        </w:rPr>
        <w:t xml:space="preserve"> Заказчиком</w:t>
      </w:r>
      <w:r w:rsidR="00002D86" w:rsidRPr="00DC43B8">
        <w:rPr>
          <w:szCs w:val="24"/>
        </w:rPr>
        <w:t xml:space="preserve">    </w:t>
      </w:r>
      <w:r w:rsidR="009E01A8" w:rsidRPr="00DC43B8">
        <w:rPr>
          <w:szCs w:val="24"/>
        </w:rPr>
        <w:t xml:space="preserve"> </w:t>
      </w:r>
      <w:r w:rsidR="00E97916" w:rsidRPr="00DC43B8">
        <w:rPr>
          <w:szCs w:val="24"/>
        </w:rPr>
        <w:t xml:space="preserve"> обязательств,</w:t>
      </w:r>
      <w:r w:rsidR="00002D86" w:rsidRPr="00DC43B8">
        <w:rPr>
          <w:szCs w:val="24"/>
        </w:rPr>
        <w:t xml:space="preserve">  </w:t>
      </w:r>
      <w:r w:rsidR="00E97916" w:rsidRPr="00DC43B8">
        <w:rPr>
          <w:szCs w:val="24"/>
        </w:rPr>
        <w:t xml:space="preserve"> </w:t>
      </w:r>
      <w:r w:rsidR="00002D86" w:rsidRPr="00DC43B8">
        <w:rPr>
          <w:szCs w:val="24"/>
        </w:rPr>
        <w:t xml:space="preserve">  </w:t>
      </w:r>
      <w:r w:rsidR="00E97916" w:rsidRPr="00DC43B8">
        <w:rPr>
          <w:szCs w:val="24"/>
        </w:rPr>
        <w:t>предусмотренных</w:t>
      </w:r>
      <w:r w:rsidR="00002D86" w:rsidRPr="00DC43B8">
        <w:rPr>
          <w:szCs w:val="24"/>
        </w:rPr>
        <w:t xml:space="preserve"> </w:t>
      </w:r>
    </w:p>
    <w:p w:rsidR="00E97916" w:rsidRPr="00DC43B8" w:rsidRDefault="00390F6E" w:rsidP="00E97916">
      <w:pPr>
        <w:tabs>
          <w:tab w:val="left" w:pos="851"/>
          <w:tab w:val="left" w:pos="993"/>
        </w:tabs>
        <w:spacing w:after="60"/>
        <w:contextualSpacing/>
        <w:jc w:val="both"/>
        <w:rPr>
          <w:szCs w:val="24"/>
        </w:rPr>
      </w:pPr>
      <w:r w:rsidRPr="00DC43B8">
        <w:rPr>
          <w:snapToGrid w:val="0"/>
          <w:szCs w:val="24"/>
        </w:rPr>
        <w:t>К</w:t>
      </w:r>
      <w:r w:rsidR="00E97916" w:rsidRPr="00DC43B8">
        <w:rPr>
          <w:snapToGrid w:val="0"/>
          <w:szCs w:val="24"/>
        </w:rPr>
        <w:t>онтрактом</w:t>
      </w:r>
      <w:r w:rsidR="00E97916" w:rsidRPr="00DC43B8">
        <w:rPr>
          <w:szCs w:val="24"/>
        </w:rPr>
        <w:t xml:space="preserve">, за исключением просрочки исполнения обязательств, предусмотренных </w:t>
      </w:r>
      <w:r w:rsidRPr="00DC43B8">
        <w:rPr>
          <w:snapToGrid w:val="0"/>
          <w:szCs w:val="24"/>
        </w:rPr>
        <w:t>К</w:t>
      </w:r>
      <w:r w:rsidR="00E97916" w:rsidRPr="00DC43B8">
        <w:rPr>
          <w:snapToGrid w:val="0"/>
          <w:szCs w:val="24"/>
        </w:rPr>
        <w:t>онтрактом</w:t>
      </w:r>
      <w:r w:rsidR="00E97916" w:rsidRPr="00DC43B8">
        <w:rPr>
          <w:szCs w:val="24"/>
        </w:rPr>
        <w:t>, размер штрафа устанавливается в сумме 1000,00 рублей.</w:t>
      </w:r>
    </w:p>
    <w:p w:rsidR="00E97916" w:rsidRPr="00DC43B8" w:rsidRDefault="0086491F" w:rsidP="0086491F">
      <w:pPr>
        <w:tabs>
          <w:tab w:val="left" w:pos="993"/>
        </w:tabs>
        <w:spacing w:after="60"/>
        <w:ind w:left="567"/>
        <w:contextualSpacing/>
        <w:jc w:val="both"/>
        <w:rPr>
          <w:szCs w:val="24"/>
        </w:rPr>
      </w:pPr>
      <w:r w:rsidRPr="00DC43B8">
        <w:rPr>
          <w:szCs w:val="24"/>
        </w:rPr>
        <w:t>6.5.</w:t>
      </w:r>
      <w:r w:rsidR="00390F6E" w:rsidRPr="00DC43B8">
        <w:rPr>
          <w:szCs w:val="24"/>
        </w:rPr>
        <w:t xml:space="preserve"> </w:t>
      </w:r>
      <w:proofErr w:type="gramStart"/>
      <w:r w:rsidR="00E97916" w:rsidRPr="00DC43B8">
        <w:rPr>
          <w:szCs w:val="24"/>
        </w:rPr>
        <w:t>В</w:t>
      </w:r>
      <w:r w:rsidR="008843FE" w:rsidRPr="00DC43B8">
        <w:rPr>
          <w:szCs w:val="24"/>
        </w:rPr>
        <w:t xml:space="preserve">  </w:t>
      </w:r>
      <w:r w:rsidR="009E01A8" w:rsidRPr="00DC43B8">
        <w:rPr>
          <w:szCs w:val="24"/>
        </w:rPr>
        <w:t xml:space="preserve"> </w:t>
      </w:r>
      <w:r w:rsidR="008843FE" w:rsidRPr="00DC43B8">
        <w:rPr>
          <w:szCs w:val="24"/>
        </w:rPr>
        <w:t xml:space="preserve"> </w:t>
      </w:r>
      <w:r w:rsidR="00E97916" w:rsidRPr="00DC43B8">
        <w:rPr>
          <w:szCs w:val="24"/>
        </w:rPr>
        <w:t xml:space="preserve"> случае</w:t>
      </w:r>
      <w:r w:rsidR="008843FE" w:rsidRPr="00DC43B8">
        <w:rPr>
          <w:szCs w:val="24"/>
        </w:rPr>
        <w:t xml:space="preserve">  </w:t>
      </w:r>
      <w:r w:rsidR="009E01A8" w:rsidRPr="00DC43B8">
        <w:rPr>
          <w:szCs w:val="24"/>
        </w:rPr>
        <w:t xml:space="preserve"> </w:t>
      </w:r>
      <w:r w:rsidR="008843FE" w:rsidRPr="00DC43B8">
        <w:rPr>
          <w:szCs w:val="24"/>
        </w:rPr>
        <w:t xml:space="preserve"> </w:t>
      </w:r>
      <w:r w:rsidR="00E97916" w:rsidRPr="00DC43B8">
        <w:rPr>
          <w:szCs w:val="24"/>
        </w:rPr>
        <w:t xml:space="preserve"> просрочки</w:t>
      </w:r>
      <w:r w:rsidR="008843FE" w:rsidRPr="00DC43B8">
        <w:rPr>
          <w:szCs w:val="24"/>
        </w:rPr>
        <w:t xml:space="preserve">  </w:t>
      </w:r>
      <w:r w:rsidR="009E01A8" w:rsidRPr="00DC43B8">
        <w:rPr>
          <w:szCs w:val="24"/>
        </w:rPr>
        <w:t xml:space="preserve"> </w:t>
      </w:r>
      <w:r w:rsidR="00E97916" w:rsidRPr="00DC43B8">
        <w:rPr>
          <w:szCs w:val="24"/>
        </w:rPr>
        <w:t xml:space="preserve"> </w:t>
      </w:r>
      <w:r w:rsidR="008843FE" w:rsidRPr="00DC43B8">
        <w:rPr>
          <w:szCs w:val="24"/>
        </w:rPr>
        <w:t xml:space="preserve"> </w:t>
      </w:r>
      <w:r w:rsidR="00E97916" w:rsidRPr="00DC43B8">
        <w:rPr>
          <w:szCs w:val="24"/>
        </w:rPr>
        <w:t>исполнения</w:t>
      </w:r>
      <w:r w:rsidR="008843FE" w:rsidRPr="00DC43B8">
        <w:rPr>
          <w:szCs w:val="24"/>
        </w:rPr>
        <w:t xml:space="preserve"> </w:t>
      </w:r>
      <w:r w:rsidR="009E01A8" w:rsidRPr="00DC43B8">
        <w:rPr>
          <w:szCs w:val="24"/>
        </w:rPr>
        <w:t xml:space="preserve"> </w:t>
      </w:r>
      <w:r w:rsidR="00E97916" w:rsidRPr="00DC43B8">
        <w:rPr>
          <w:szCs w:val="24"/>
        </w:rPr>
        <w:t xml:space="preserve"> </w:t>
      </w:r>
      <w:r w:rsidR="008843FE" w:rsidRPr="00DC43B8">
        <w:rPr>
          <w:szCs w:val="24"/>
        </w:rPr>
        <w:t xml:space="preserve">  </w:t>
      </w:r>
      <w:r w:rsidR="001C5D52" w:rsidRPr="00DC43B8">
        <w:rPr>
          <w:szCs w:val="24"/>
        </w:rPr>
        <w:t>Исполнителе</w:t>
      </w:r>
      <w:r w:rsidR="00E97916" w:rsidRPr="00DC43B8">
        <w:rPr>
          <w:szCs w:val="24"/>
        </w:rPr>
        <w:t>м</w:t>
      </w:r>
      <w:r w:rsidR="008843FE" w:rsidRPr="00DC43B8">
        <w:rPr>
          <w:szCs w:val="24"/>
        </w:rPr>
        <w:t xml:space="preserve">  </w:t>
      </w:r>
      <w:r w:rsidR="009E01A8" w:rsidRPr="00DC43B8">
        <w:rPr>
          <w:szCs w:val="24"/>
        </w:rPr>
        <w:t xml:space="preserve"> </w:t>
      </w:r>
      <w:r w:rsidR="008843FE" w:rsidRPr="00DC43B8">
        <w:rPr>
          <w:szCs w:val="24"/>
        </w:rPr>
        <w:t xml:space="preserve"> </w:t>
      </w:r>
      <w:r w:rsidR="00E97916" w:rsidRPr="00DC43B8">
        <w:rPr>
          <w:szCs w:val="24"/>
        </w:rPr>
        <w:t xml:space="preserve"> обязательств</w:t>
      </w:r>
      <w:r w:rsidR="008843FE" w:rsidRPr="00DC43B8">
        <w:rPr>
          <w:szCs w:val="24"/>
        </w:rPr>
        <w:t xml:space="preserve">   </w:t>
      </w:r>
      <w:r w:rsidR="00E97916" w:rsidRPr="00DC43B8">
        <w:rPr>
          <w:szCs w:val="24"/>
        </w:rPr>
        <w:t xml:space="preserve"> (в </w:t>
      </w:r>
      <w:r w:rsidR="008843FE" w:rsidRPr="00DC43B8">
        <w:rPr>
          <w:szCs w:val="24"/>
        </w:rPr>
        <w:t xml:space="preserve">   </w:t>
      </w:r>
      <w:r w:rsidR="00E97916" w:rsidRPr="00DC43B8">
        <w:rPr>
          <w:szCs w:val="24"/>
        </w:rPr>
        <w:t xml:space="preserve">том </w:t>
      </w:r>
      <w:r w:rsidR="00E10B0A" w:rsidRPr="00DC43B8">
        <w:rPr>
          <w:szCs w:val="24"/>
        </w:rPr>
        <w:t xml:space="preserve"> </w:t>
      </w:r>
      <w:r w:rsidR="00E97916" w:rsidRPr="00DC43B8">
        <w:rPr>
          <w:szCs w:val="24"/>
        </w:rPr>
        <w:t>числе</w:t>
      </w:r>
      <w:proofErr w:type="gramEnd"/>
    </w:p>
    <w:p w:rsidR="00E97916" w:rsidRPr="00DC43B8" w:rsidRDefault="00E97916" w:rsidP="00E97916">
      <w:pPr>
        <w:tabs>
          <w:tab w:val="left" w:pos="993"/>
        </w:tabs>
        <w:spacing w:after="60"/>
        <w:contextualSpacing/>
        <w:jc w:val="both"/>
        <w:rPr>
          <w:szCs w:val="24"/>
        </w:rPr>
      </w:pPr>
      <w:r w:rsidRPr="00DC43B8">
        <w:rPr>
          <w:szCs w:val="24"/>
        </w:rPr>
        <w:t xml:space="preserve">гарантийного обязательства), предусмотренных </w:t>
      </w:r>
      <w:r w:rsidR="00390F6E" w:rsidRPr="00DC43B8">
        <w:rPr>
          <w:snapToGrid w:val="0"/>
          <w:szCs w:val="24"/>
        </w:rPr>
        <w:t>К</w:t>
      </w:r>
      <w:r w:rsidRPr="00DC43B8">
        <w:rPr>
          <w:snapToGrid w:val="0"/>
          <w:szCs w:val="24"/>
        </w:rPr>
        <w:t>онтрактом</w:t>
      </w:r>
      <w:r w:rsidRPr="00DC43B8">
        <w:rPr>
          <w:szCs w:val="24"/>
        </w:rPr>
        <w:t>, а также в иных случаях неисполнения или нен</w:t>
      </w:r>
      <w:r w:rsidR="001C5D52" w:rsidRPr="00DC43B8">
        <w:rPr>
          <w:szCs w:val="24"/>
        </w:rPr>
        <w:t>адлежащего исполнения Исполнителе</w:t>
      </w:r>
      <w:r w:rsidRPr="00DC43B8">
        <w:rPr>
          <w:szCs w:val="24"/>
        </w:rPr>
        <w:t xml:space="preserve">м обязательств, предусмотренных </w:t>
      </w:r>
      <w:r w:rsidR="00390F6E" w:rsidRPr="00DC43B8">
        <w:rPr>
          <w:snapToGrid w:val="0"/>
          <w:szCs w:val="24"/>
        </w:rPr>
        <w:t>К</w:t>
      </w:r>
      <w:r w:rsidRPr="00DC43B8">
        <w:rPr>
          <w:snapToGrid w:val="0"/>
          <w:szCs w:val="24"/>
        </w:rPr>
        <w:t>онтрактом</w:t>
      </w:r>
      <w:r w:rsidR="001C5D52" w:rsidRPr="00DC43B8">
        <w:rPr>
          <w:szCs w:val="24"/>
        </w:rPr>
        <w:t>, Заказчик направляет Исполнителю</w:t>
      </w:r>
      <w:r w:rsidRPr="00DC43B8">
        <w:rPr>
          <w:szCs w:val="24"/>
        </w:rPr>
        <w:t xml:space="preserve"> требование об уплате неустоек (штрафов, пеней).</w:t>
      </w:r>
    </w:p>
    <w:p w:rsidR="00E10B0A" w:rsidRPr="00DC43B8" w:rsidRDefault="0086491F" w:rsidP="0086491F">
      <w:pPr>
        <w:tabs>
          <w:tab w:val="left" w:pos="993"/>
        </w:tabs>
        <w:spacing w:after="60"/>
        <w:ind w:left="567"/>
        <w:contextualSpacing/>
        <w:jc w:val="both"/>
        <w:rPr>
          <w:szCs w:val="24"/>
        </w:rPr>
      </w:pPr>
      <w:r w:rsidRPr="00DC43B8">
        <w:rPr>
          <w:szCs w:val="24"/>
        </w:rPr>
        <w:t>6.6.</w:t>
      </w:r>
      <w:r w:rsidR="00390F6E" w:rsidRPr="00DC43B8">
        <w:rPr>
          <w:szCs w:val="24"/>
        </w:rPr>
        <w:t xml:space="preserve"> </w:t>
      </w:r>
      <w:r w:rsidR="00E97916" w:rsidRPr="00DC43B8">
        <w:rPr>
          <w:szCs w:val="24"/>
        </w:rPr>
        <w:t xml:space="preserve">Пеня </w:t>
      </w:r>
      <w:r w:rsidR="00002D86" w:rsidRPr="00DC43B8">
        <w:rPr>
          <w:szCs w:val="24"/>
        </w:rPr>
        <w:t xml:space="preserve"> </w:t>
      </w:r>
      <w:r w:rsidR="009E01A8" w:rsidRPr="00DC43B8">
        <w:rPr>
          <w:szCs w:val="24"/>
        </w:rPr>
        <w:t xml:space="preserve"> </w:t>
      </w:r>
      <w:r w:rsidR="00E10B0A" w:rsidRPr="00DC43B8">
        <w:rPr>
          <w:szCs w:val="24"/>
        </w:rPr>
        <w:t xml:space="preserve">  </w:t>
      </w:r>
      <w:r w:rsidR="00E97916" w:rsidRPr="00DC43B8">
        <w:rPr>
          <w:szCs w:val="24"/>
        </w:rPr>
        <w:t xml:space="preserve">начисляется </w:t>
      </w:r>
      <w:r w:rsidR="00002D86" w:rsidRPr="00DC43B8">
        <w:rPr>
          <w:szCs w:val="24"/>
        </w:rPr>
        <w:t xml:space="preserve"> </w:t>
      </w:r>
      <w:r w:rsidR="009E01A8" w:rsidRPr="00DC43B8">
        <w:rPr>
          <w:szCs w:val="24"/>
        </w:rPr>
        <w:t xml:space="preserve"> </w:t>
      </w:r>
      <w:r w:rsidR="00E10B0A" w:rsidRPr="00DC43B8">
        <w:rPr>
          <w:szCs w:val="24"/>
        </w:rPr>
        <w:t xml:space="preserve">  </w:t>
      </w:r>
      <w:r w:rsidR="00E97916" w:rsidRPr="00DC43B8">
        <w:rPr>
          <w:szCs w:val="24"/>
        </w:rPr>
        <w:t xml:space="preserve">за </w:t>
      </w:r>
      <w:r w:rsidR="00E10B0A" w:rsidRPr="00DC43B8">
        <w:rPr>
          <w:szCs w:val="24"/>
        </w:rPr>
        <w:t xml:space="preserve"> </w:t>
      </w:r>
      <w:r w:rsidR="00002D86" w:rsidRPr="00DC43B8">
        <w:rPr>
          <w:szCs w:val="24"/>
        </w:rPr>
        <w:t xml:space="preserve"> </w:t>
      </w:r>
      <w:r w:rsidR="009E01A8" w:rsidRPr="00DC43B8">
        <w:rPr>
          <w:szCs w:val="24"/>
        </w:rPr>
        <w:t xml:space="preserve"> </w:t>
      </w:r>
      <w:r w:rsidR="00E10B0A" w:rsidRPr="00DC43B8">
        <w:rPr>
          <w:szCs w:val="24"/>
        </w:rPr>
        <w:t xml:space="preserve"> </w:t>
      </w:r>
      <w:r w:rsidR="00E97916" w:rsidRPr="00DC43B8">
        <w:rPr>
          <w:szCs w:val="24"/>
        </w:rPr>
        <w:t>каж</w:t>
      </w:r>
      <w:r w:rsidR="001C5D52" w:rsidRPr="00DC43B8">
        <w:rPr>
          <w:szCs w:val="24"/>
        </w:rPr>
        <w:t xml:space="preserve">дый </w:t>
      </w:r>
      <w:r w:rsidR="00002D86" w:rsidRPr="00DC43B8">
        <w:rPr>
          <w:szCs w:val="24"/>
        </w:rPr>
        <w:t xml:space="preserve"> </w:t>
      </w:r>
      <w:r w:rsidR="009E01A8" w:rsidRPr="00DC43B8">
        <w:rPr>
          <w:szCs w:val="24"/>
        </w:rPr>
        <w:t xml:space="preserve"> </w:t>
      </w:r>
      <w:r w:rsidR="00E10B0A" w:rsidRPr="00DC43B8">
        <w:rPr>
          <w:szCs w:val="24"/>
        </w:rPr>
        <w:t xml:space="preserve">  </w:t>
      </w:r>
      <w:r w:rsidR="001C5D52" w:rsidRPr="00DC43B8">
        <w:rPr>
          <w:szCs w:val="24"/>
        </w:rPr>
        <w:t>день</w:t>
      </w:r>
      <w:r w:rsidR="00E10B0A" w:rsidRPr="00DC43B8">
        <w:rPr>
          <w:szCs w:val="24"/>
        </w:rPr>
        <w:t xml:space="preserve">  </w:t>
      </w:r>
      <w:r w:rsidR="00002D86" w:rsidRPr="00DC43B8">
        <w:rPr>
          <w:szCs w:val="24"/>
        </w:rPr>
        <w:t xml:space="preserve">  </w:t>
      </w:r>
      <w:r w:rsidR="009E01A8" w:rsidRPr="00DC43B8">
        <w:rPr>
          <w:szCs w:val="24"/>
        </w:rPr>
        <w:t xml:space="preserve"> </w:t>
      </w:r>
      <w:r w:rsidR="001C5D52" w:rsidRPr="00DC43B8">
        <w:rPr>
          <w:szCs w:val="24"/>
        </w:rPr>
        <w:t xml:space="preserve"> просрочки</w:t>
      </w:r>
      <w:r w:rsidR="00002D86" w:rsidRPr="00DC43B8">
        <w:rPr>
          <w:szCs w:val="24"/>
        </w:rPr>
        <w:t xml:space="preserve">  </w:t>
      </w:r>
      <w:r w:rsidR="00E10B0A" w:rsidRPr="00DC43B8">
        <w:rPr>
          <w:szCs w:val="24"/>
        </w:rPr>
        <w:t xml:space="preserve">  </w:t>
      </w:r>
      <w:r w:rsidR="001C5D52" w:rsidRPr="00DC43B8">
        <w:rPr>
          <w:szCs w:val="24"/>
        </w:rPr>
        <w:t xml:space="preserve"> исполнения </w:t>
      </w:r>
      <w:r w:rsidR="00002D86" w:rsidRPr="00DC43B8">
        <w:rPr>
          <w:szCs w:val="24"/>
        </w:rPr>
        <w:t xml:space="preserve">  </w:t>
      </w:r>
      <w:r w:rsidR="00E10B0A" w:rsidRPr="00DC43B8">
        <w:rPr>
          <w:szCs w:val="24"/>
        </w:rPr>
        <w:t xml:space="preserve">  </w:t>
      </w:r>
      <w:r w:rsidR="001C5D52" w:rsidRPr="00DC43B8">
        <w:rPr>
          <w:szCs w:val="24"/>
        </w:rPr>
        <w:t>Исполнителе</w:t>
      </w:r>
      <w:r w:rsidR="00E10B0A" w:rsidRPr="00DC43B8">
        <w:rPr>
          <w:szCs w:val="24"/>
        </w:rPr>
        <w:t>м</w:t>
      </w:r>
    </w:p>
    <w:p w:rsidR="00E97916" w:rsidRPr="00DC43B8" w:rsidRDefault="008843FE" w:rsidP="00E10B0A">
      <w:pPr>
        <w:tabs>
          <w:tab w:val="left" w:pos="993"/>
        </w:tabs>
        <w:spacing w:after="60"/>
        <w:contextualSpacing/>
        <w:jc w:val="both"/>
        <w:rPr>
          <w:szCs w:val="24"/>
        </w:rPr>
      </w:pPr>
      <w:r w:rsidRPr="00DC43B8">
        <w:rPr>
          <w:szCs w:val="24"/>
        </w:rPr>
        <w:t>обязательства,</w:t>
      </w:r>
      <w:r w:rsidR="00E10B0A" w:rsidRPr="00DC43B8">
        <w:rPr>
          <w:szCs w:val="24"/>
        </w:rPr>
        <w:t xml:space="preserve"> </w:t>
      </w:r>
      <w:r w:rsidR="00E97916" w:rsidRPr="00DC43B8">
        <w:rPr>
          <w:szCs w:val="24"/>
        </w:rPr>
        <w:t xml:space="preserve">предусмотренного </w:t>
      </w:r>
      <w:r w:rsidR="00390F6E" w:rsidRPr="00DC43B8">
        <w:rPr>
          <w:snapToGrid w:val="0"/>
          <w:szCs w:val="24"/>
        </w:rPr>
        <w:t>К</w:t>
      </w:r>
      <w:r w:rsidR="00E97916" w:rsidRPr="00DC43B8">
        <w:rPr>
          <w:snapToGrid w:val="0"/>
          <w:szCs w:val="24"/>
        </w:rPr>
        <w:t>онтрактом</w:t>
      </w:r>
      <w:r w:rsidR="00E97916" w:rsidRPr="00DC43B8">
        <w:rPr>
          <w:szCs w:val="24"/>
        </w:rPr>
        <w:t xml:space="preserve">, начиная со дня, следующего после дня истечения установленного </w:t>
      </w:r>
      <w:r w:rsidR="00390F6E" w:rsidRPr="00DC43B8">
        <w:rPr>
          <w:snapToGrid w:val="0"/>
          <w:szCs w:val="24"/>
        </w:rPr>
        <w:t>К</w:t>
      </w:r>
      <w:r w:rsidR="00E97916" w:rsidRPr="00DC43B8">
        <w:rPr>
          <w:snapToGrid w:val="0"/>
          <w:szCs w:val="24"/>
        </w:rPr>
        <w:t xml:space="preserve">онтрактом </w:t>
      </w:r>
      <w:r w:rsidR="00E97916" w:rsidRPr="00DC43B8">
        <w:rPr>
          <w:szCs w:val="24"/>
        </w:rPr>
        <w:t xml:space="preserve">срока исполнения обязательства, и устанавливается </w:t>
      </w:r>
      <w:r w:rsidR="00390F6E" w:rsidRPr="00DC43B8">
        <w:rPr>
          <w:snapToGrid w:val="0"/>
          <w:szCs w:val="24"/>
        </w:rPr>
        <w:t>К</w:t>
      </w:r>
      <w:r w:rsidR="00E97916" w:rsidRPr="00DC43B8">
        <w:rPr>
          <w:snapToGrid w:val="0"/>
          <w:szCs w:val="24"/>
        </w:rPr>
        <w:t xml:space="preserve">онтрактом </w:t>
      </w:r>
      <w:r w:rsidR="00E97916" w:rsidRPr="00DC43B8">
        <w:rPr>
          <w:szCs w:val="24"/>
        </w:rPr>
        <w:t xml:space="preserve">в размере одной трехсотой действующей на дату уплаты пени ключевой ставки Центрального банка Российской Федерации от цены </w:t>
      </w:r>
      <w:r w:rsidR="00390F6E" w:rsidRPr="00DC43B8">
        <w:rPr>
          <w:snapToGrid w:val="0"/>
          <w:szCs w:val="24"/>
        </w:rPr>
        <w:t>К</w:t>
      </w:r>
      <w:r w:rsidR="00E97916" w:rsidRPr="00DC43B8">
        <w:rPr>
          <w:snapToGrid w:val="0"/>
          <w:szCs w:val="24"/>
        </w:rPr>
        <w:t>онтракта</w:t>
      </w:r>
      <w:r w:rsidR="00E97916" w:rsidRPr="00DC43B8">
        <w:rPr>
          <w:szCs w:val="24"/>
        </w:rPr>
        <w:t xml:space="preserve">, уменьшенной на сумму, пропорциональную объему обязательств, предусмотренных </w:t>
      </w:r>
      <w:r w:rsidR="00390F6E" w:rsidRPr="00DC43B8">
        <w:rPr>
          <w:snapToGrid w:val="0"/>
          <w:szCs w:val="24"/>
        </w:rPr>
        <w:t>К</w:t>
      </w:r>
      <w:r w:rsidR="00E97916" w:rsidRPr="00DC43B8">
        <w:rPr>
          <w:snapToGrid w:val="0"/>
          <w:szCs w:val="24"/>
        </w:rPr>
        <w:t xml:space="preserve">онтрактом </w:t>
      </w:r>
      <w:r w:rsidR="00E97916" w:rsidRPr="00DC43B8">
        <w:rPr>
          <w:szCs w:val="24"/>
        </w:rPr>
        <w:t>и ф</w:t>
      </w:r>
      <w:r w:rsidR="001C5D52" w:rsidRPr="00DC43B8">
        <w:rPr>
          <w:szCs w:val="24"/>
        </w:rPr>
        <w:t>актически исполненных Исполнителе</w:t>
      </w:r>
      <w:r w:rsidR="00E97916" w:rsidRPr="00DC43B8">
        <w:rPr>
          <w:szCs w:val="24"/>
        </w:rPr>
        <w:t xml:space="preserve">м. </w:t>
      </w:r>
    </w:p>
    <w:p w:rsidR="008843FE" w:rsidRPr="00DC43B8" w:rsidRDefault="0086491F" w:rsidP="0086491F">
      <w:pPr>
        <w:tabs>
          <w:tab w:val="left" w:pos="993"/>
        </w:tabs>
        <w:spacing w:after="60"/>
        <w:ind w:left="567"/>
        <w:contextualSpacing/>
        <w:jc w:val="both"/>
        <w:rPr>
          <w:szCs w:val="24"/>
        </w:rPr>
      </w:pPr>
      <w:r w:rsidRPr="00DC43B8">
        <w:rPr>
          <w:szCs w:val="24"/>
        </w:rPr>
        <w:t>6.7.</w:t>
      </w:r>
      <w:r w:rsidR="00390F6E" w:rsidRPr="00DC43B8">
        <w:rPr>
          <w:szCs w:val="24"/>
        </w:rPr>
        <w:t xml:space="preserve"> </w:t>
      </w:r>
      <w:r w:rsidR="00E97916" w:rsidRPr="00DC43B8">
        <w:rPr>
          <w:szCs w:val="24"/>
        </w:rPr>
        <w:t>За</w:t>
      </w:r>
      <w:r w:rsidR="00002D86" w:rsidRPr="00DC43B8">
        <w:rPr>
          <w:szCs w:val="24"/>
        </w:rPr>
        <w:t xml:space="preserve">  </w:t>
      </w:r>
      <w:r w:rsidR="009E01A8" w:rsidRPr="00DC43B8">
        <w:rPr>
          <w:szCs w:val="24"/>
        </w:rPr>
        <w:t xml:space="preserve"> </w:t>
      </w:r>
      <w:r w:rsidR="00E97916" w:rsidRPr="00DC43B8">
        <w:rPr>
          <w:szCs w:val="24"/>
        </w:rPr>
        <w:t xml:space="preserve"> каждый</w:t>
      </w:r>
      <w:r w:rsidR="00002D86" w:rsidRPr="00DC43B8">
        <w:rPr>
          <w:szCs w:val="24"/>
        </w:rPr>
        <w:t xml:space="preserve"> </w:t>
      </w:r>
      <w:r w:rsidR="00E97916" w:rsidRPr="00DC43B8">
        <w:rPr>
          <w:szCs w:val="24"/>
        </w:rPr>
        <w:t xml:space="preserve"> </w:t>
      </w:r>
      <w:r w:rsidR="009E01A8" w:rsidRPr="00DC43B8">
        <w:rPr>
          <w:szCs w:val="24"/>
        </w:rPr>
        <w:t xml:space="preserve"> </w:t>
      </w:r>
      <w:r w:rsidR="00002D86" w:rsidRPr="00DC43B8">
        <w:rPr>
          <w:szCs w:val="24"/>
        </w:rPr>
        <w:t xml:space="preserve"> </w:t>
      </w:r>
      <w:r w:rsidR="00E97916" w:rsidRPr="00DC43B8">
        <w:rPr>
          <w:szCs w:val="24"/>
        </w:rPr>
        <w:t>факт</w:t>
      </w:r>
      <w:r w:rsidR="009E01A8" w:rsidRPr="00DC43B8">
        <w:rPr>
          <w:szCs w:val="24"/>
        </w:rPr>
        <w:t xml:space="preserve"> </w:t>
      </w:r>
      <w:r w:rsidR="00002D86" w:rsidRPr="00DC43B8">
        <w:rPr>
          <w:szCs w:val="24"/>
        </w:rPr>
        <w:t xml:space="preserve"> </w:t>
      </w:r>
      <w:r w:rsidR="00E97916" w:rsidRPr="00DC43B8">
        <w:rPr>
          <w:szCs w:val="24"/>
        </w:rPr>
        <w:t xml:space="preserve"> </w:t>
      </w:r>
      <w:r w:rsidR="00002D86" w:rsidRPr="00DC43B8">
        <w:rPr>
          <w:szCs w:val="24"/>
        </w:rPr>
        <w:t xml:space="preserve"> </w:t>
      </w:r>
      <w:r w:rsidR="00E97916" w:rsidRPr="00DC43B8">
        <w:rPr>
          <w:szCs w:val="24"/>
        </w:rPr>
        <w:t>неисполнения</w:t>
      </w:r>
      <w:r w:rsidR="00002D86" w:rsidRPr="00DC43B8">
        <w:rPr>
          <w:szCs w:val="24"/>
        </w:rPr>
        <w:t xml:space="preserve"> </w:t>
      </w:r>
      <w:r w:rsidR="009E01A8" w:rsidRPr="00DC43B8">
        <w:rPr>
          <w:szCs w:val="24"/>
        </w:rPr>
        <w:t xml:space="preserve"> </w:t>
      </w:r>
      <w:r w:rsidR="00E97916" w:rsidRPr="00DC43B8">
        <w:rPr>
          <w:szCs w:val="24"/>
        </w:rPr>
        <w:t xml:space="preserve"> </w:t>
      </w:r>
      <w:r w:rsidR="00002D86" w:rsidRPr="00DC43B8">
        <w:rPr>
          <w:szCs w:val="24"/>
        </w:rPr>
        <w:t xml:space="preserve">  </w:t>
      </w:r>
      <w:r w:rsidR="00E97916" w:rsidRPr="00DC43B8">
        <w:rPr>
          <w:szCs w:val="24"/>
        </w:rPr>
        <w:t>или</w:t>
      </w:r>
      <w:r w:rsidR="00002D86" w:rsidRPr="00DC43B8">
        <w:rPr>
          <w:szCs w:val="24"/>
        </w:rPr>
        <w:t xml:space="preserve"> </w:t>
      </w:r>
      <w:r w:rsidR="009E01A8" w:rsidRPr="00DC43B8">
        <w:rPr>
          <w:szCs w:val="24"/>
        </w:rPr>
        <w:t xml:space="preserve"> </w:t>
      </w:r>
      <w:r w:rsidR="00002D86" w:rsidRPr="00DC43B8">
        <w:rPr>
          <w:szCs w:val="24"/>
        </w:rPr>
        <w:t xml:space="preserve"> </w:t>
      </w:r>
      <w:r w:rsidR="00E97916" w:rsidRPr="00DC43B8">
        <w:rPr>
          <w:szCs w:val="24"/>
        </w:rPr>
        <w:t xml:space="preserve"> н</w:t>
      </w:r>
      <w:r w:rsidR="001C5D52" w:rsidRPr="00DC43B8">
        <w:rPr>
          <w:szCs w:val="24"/>
        </w:rPr>
        <w:t>енадлежащего</w:t>
      </w:r>
      <w:r w:rsidR="00002D86" w:rsidRPr="00DC43B8">
        <w:rPr>
          <w:szCs w:val="24"/>
        </w:rPr>
        <w:t xml:space="preserve"> </w:t>
      </w:r>
      <w:r w:rsidR="009E01A8" w:rsidRPr="00DC43B8">
        <w:rPr>
          <w:szCs w:val="24"/>
        </w:rPr>
        <w:t xml:space="preserve"> </w:t>
      </w:r>
      <w:r w:rsidR="001C5D52" w:rsidRPr="00DC43B8">
        <w:rPr>
          <w:szCs w:val="24"/>
        </w:rPr>
        <w:t xml:space="preserve"> исполнения</w:t>
      </w:r>
      <w:r w:rsidR="00002D86" w:rsidRPr="00DC43B8">
        <w:rPr>
          <w:szCs w:val="24"/>
        </w:rPr>
        <w:t xml:space="preserve">  </w:t>
      </w:r>
      <w:r w:rsidR="001C5D52" w:rsidRPr="00DC43B8">
        <w:rPr>
          <w:szCs w:val="24"/>
        </w:rPr>
        <w:t xml:space="preserve"> Исполнителе</w:t>
      </w:r>
      <w:r w:rsidR="008843FE" w:rsidRPr="00DC43B8">
        <w:rPr>
          <w:szCs w:val="24"/>
        </w:rPr>
        <w:t>м</w:t>
      </w:r>
    </w:p>
    <w:p w:rsidR="00E97916" w:rsidRPr="00DC43B8" w:rsidRDefault="00E97916" w:rsidP="008843FE">
      <w:pPr>
        <w:tabs>
          <w:tab w:val="left" w:pos="993"/>
        </w:tabs>
        <w:spacing w:after="60"/>
        <w:contextualSpacing/>
        <w:jc w:val="both"/>
        <w:rPr>
          <w:szCs w:val="24"/>
        </w:rPr>
      </w:pPr>
      <w:r w:rsidRPr="00DC43B8">
        <w:rPr>
          <w:szCs w:val="24"/>
        </w:rPr>
        <w:t xml:space="preserve">обязательств, предусмотренных </w:t>
      </w:r>
      <w:r w:rsidR="00390F6E" w:rsidRPr="00DC43B8">
        <w:rPr>
          <w:snapToGrid w:val="0"/>
          <w:szCs w:val="24"/>
        </w:rPr>
        <w:t>К</w:t>
      </w:r>
      <w:r w:rsidRPr="00DC43B8">
        <w:rPr>
          <w:snapToGrid w:val="0"/>
          <w:szCs w:val="24"/>
        </w:rPr>
        <w:t>онтрактом</w:t>
      </w:r>
      <w:r w:rsidRPr="00DC43B8">
        <w:rPr>
          <w:szCs w:val="24"/>
        </w:rPr>
        <w:t xml:space="preserve">, за исключением просрочки исполнения обязательств (в том числе гарантийного обязательства), предусмотренных </w:t>
      </w:r>
      <w:r w:rsidR="00390F6E" w:rsidRPr="00DC43B8">
        <w:rPr>
          <w:snapToGrid w:val="0"/>
          <w:szCs w:val="24"/>
        </w:rPr>
        <w:t>К</w:t>
      </w:r>
      <w:r w:rsidRPr="00DC43B8">
        <w:rPr>
          <w:snapToGrid w:val="0"/>
          <w:szCs w:val="24"/>
        </w:rPr>
        <w:t>онтрактом</w:t>
      </w:r>
      <w:r w:rsidRPr="00DC43B8">
        <w:rPr>
          <w:szCs w:val="24"/>
        </w:rPr>
        <w:t>, размер штрафа устанав</w:t>
      </w:r>
      <w:r w:rsidR="00390F6E" w:rsidRPr="00DC43B8">
        <w:rPr>
          <w:szCs w:val="24"/>
        </w:rPr>
        <w:t>ливается в размере 10% от цены К</w:t>
      </w:r>
      <w:r w:rsidR="009A75E8" w:rsidRPr="00DC43B8">
        <w:rPr>
          <w:szCs w:val="24"/>
        </w:rPr>
        <w:t>онтракта</w:t>
      </w:r>
      <w:r w:rsidRPr="00DC43B8">
        <w:rPr>
          <w:szCs w:val="24"/>
          <w:vertAlign w:val="superscript"/>
        </w:rPr>
        <w:footnoteReference w:id="2"/>
      </w:r>
      <w:r w:rsidRPr="00DC43B8">
        <w:rPr>
          <w:szCs w:val="24"/>
          <w:vertAlign w:val="superscript"/>
        </w:rPr>
        <w:t>.</w:t>
      </w:r>
    </w:p>
    <w:p w:rsidR="008843FE" w:rsidRPr="00DC43B8" w:rsidRDefault="0086491F" w:rsidP="0086491F">
      <w:pPr>
        <w:tabs>
          <w:tab w:val="left" w:pos="993"/>
        </w:tabs>
        <w:spacing w:after="60"/>
        <w:ind w:left="567"/>
        <w:contextualSpacing/>
        <w:jc w:val="both"/>
        <w:rPr>
          <w:szCs w:val="24"/>
        </w:rPr>
      </w:pPr>
      <w:r w:rsidRPr="00DC43B8">
        <w:rPr>
          <w:szCs w:val="24"/>
        </w:rPr>
        <w:t>6.8.</w:t>
      </w:r>
      <w:r w:rsidR="00390F6E" w:rsidRPr="00DC43B8">
        <w:rPr>
          <w:szCs w:val="24"/>
        </w:rPr>
        <w:t xml:space="preserve"> </w:t>
      </w:r>
      <w:r w:rsidR="00E97916" w:rsidRPr="00DC43B8">
        <w:rPr>
          <w:szCs w:val="24"/>
        </w:rPr>
        <w:t>За</w:t>
      </w:r>
      <w:r w:rsidR="00002D86" w:rsidRPr="00DC43B8">
        <w:rPr>
          <w:szCs w:val="24"/>
        </w:rPr>
        <w:t xml:space="preserve">   </w:t>
      </w:r>
      <w:r w:rsidR="009E01A8" w:rsidRPr="00DC43B8">
        <w:rPr>
          <w:szCs w:val="24"/>
        </w:rPr>
        <w:t xml:space="preserve"> </w:t>
      </w:r>
      <w:r w:rsidR="00E97916" w:rsidRPr="00DC43B8">
        <w:rPr>
          <w:szCs w:val="24"/>
        </w:rPr>
        <w:t xml:space="preserve"> каждый </w:t>
      </w:r>
      <w:r w:rsidR="009E01A8" w:rsidRPr="00DC43B8">
        <w:rPr>
          <w:szCs w:val="24"/>
        </w:rPr>
        <w:t xml:space="preserve">  </w:t>
      </w:r>
      <w:r w:rsidR="00002D86" w:rsidRPr="00DC43B8">
        <w:rPr>
          <w:szCs w:val="24"/>
        </w:rPr>
        <w:t xml:space="preserve"> </w:t>
      </w:r>
      <w:r w:rsidR="00E97916" w:rsidRPr="00DC43B8">
        <w:rPr>
          <w:szCs w:val="24"/>
        </w:rPr>
        <w:t xml:space="preserve">факт </w:t>
      </w:r>
      <w:r w:rsidR="00002D86" w:rsidRPr="00DC43B8">
        <w:rPr>
          <w:szCs w:val="24"/>
        </w:rPr>
        <w:t xml:space="preserve">  </w:t>
      </w:r>
      <w:r w:rsidR="00E97916" w:rsidRPr="00DC43B8">
        <w:rPr>
          <w:szCs w:val="24"/>
        </w:rPr>
        <w:t>неисполнения</w:t>
      </w:r>
      <w:r w:rsidR="00002D86" w:rsidRPr="00DC43B8">
        <w:rPr>
          <w:szCs w:val="24"/>
        </w:rPr>
        <w:t xml:space="preserve"> </w:t>
      </w:r>
      <w:r w:rsidR="009E01A8" w:rsidRPr="00DC43B8">
        <w:rPr>
          <w:szCs w:val="24"/>
        </w:rPr>
        <w:t xml:space="preserve">  </w:t>
      </w:r>
      <w:r w:rsidR="00E97916" w:rsidRPr="00DC43B8">
        <w:rPr>
          <w:szCs w:val="24"/>
        </w:rPr>
        <w:t xml:space="preserve"> или</w:t>
      </w:r>
      <w:r w:rsidR="00002D86" w:rsidRPr="00DC43B8">
        <w:rPr>
          <w:szCs w:val="24"/>
        </w:rPr>
        <w:t xml:space="preserve"> </w:t>
      </w:r>
      <w:r w:rsidR="009E01A8" w:rsidRPr="00DC43B8">
        <w:rPr>
          <w:szCs w:val="24"/>
        </w:rPr>
        <w:t xml:space="preserve"> </w:t>
      </w:r>
      <w:r w:rsidR="00002D86" w:rsidRPr="00DC43B8">
        <w:rPr>
          <w:szCs w:val="24"/>
        </w:rPr>
        <w:t xml:space="preserve"> </w:t>
      </w:r>
      <w:r w:rsidR="00E97916" w:rsidRPr="00DC43B8">
        <w:rPr>
          <w:szCs w:val="24"/>
        </w:rPr>
        <w:t xml:space="preserve"> ненад</w:t>
      </w:r>
      <w:r w:rsidR="001C5D52" w:rsidRPr="00DC43B8">
        <w:rPr>
          <w:szCs w:val="24"/>
        </w:rPr>
        <w:t>лежащего</w:t>
      </w:r>
      <w:r w:rsidR="00002D86" w:rsidRPr="00DC43B8">
        <w:rPr>
          <w:szCs w:val="24"/>
        </w:rPr>
        <w:t xml:space="preserve">  </w:t>
      </w:r>
      <w:r w:rsidR="001C5D52" w:rsidRPr="00DC43B8">
        <w:rPr>
          <w:szCs w:val="24"/>
        </w:rPr>
        <w:t xml:space="preserve"> </w:t>
      </w:r>
      <w:r w:rsidR="009E01A8" w:rsidRPr="00DC43B8">
        <w:rPr>
          <w:szCs w:val="24"/>
        </w:rPr>
        <w:t xml:space="preserve"> </w:t>
      </w:r>
      <w:r w:rsidR="001C5D52" w:rsidRPr="00DC43B8">
        <w:rPr>
          <w:szCs w:val="24"/>
        </w:rPr>
        <w:t xml:space="preserve">исполнения </w:t>
      </w:r>
      <w:r w:rsidR="00002D86" w:rsidRPr="00DC43B8">
        <w:rPr>
          <w:szCs w:val="24"/>
        </w:rPr>
        <w:t xml:space="preserve"> </w:t>
      </w:r>
      <w:r w:rsidR="009E01A8" w:rsidRPr="00DC43B8">
        <w:rPr>
          <w:szCs w:val="24"/>
        </w:rPr>
        <w:t xml:space="preserve"> </w:t>
      </w:r>
      <w:r w:rsidR="00002D86" w:rsidRPr="00DC43B8">
        <w:rPr>
          <w:szCs w:val="24"/>
        </w:rPr>
        <w:t xml:space="preserve"> </w:t>
      </w:r>
      <w:r w:rsidR="001C5D52" w:rsidRPr="00DC43B8">
        <w:rPr>
          <w:szCs w:val="24"/>
        </w:rPr>
        <w:t>Исполнителе</w:t>
      </w:r>
      <w:r w:rsidR="008843FE" w:rsidRPr="00DC43B8">
        <w:rPr>
          <w:szCs w:val="24"/>
        </w:rPr>
        <w:t>м</w:t>
      </w:r>
    </w:p>
    <w:p w:rsidR="00E97916" w:rsidRPr="00DC43B8" w:rsidRDefault="00E97916" w:rsidP="008843FE">
      <w:pPr>
        <w:tabs>
          <w:tab w:val="left" w:pos="993"/>
        </w:tabs>
        <w:spacing w:after="60"/>
        <w:contextualSpacing/>
        <w:jc w:val="both"/>
        <w:rPr>
          <w:szCs w:val="24"/>
        </w:rPr>
      </w:pPr>
      <w:r w:rsidRPr="00DC43B8">
        <w:rPr>
          <w:szCs w:val="24"/>
        </w:rPr>
        <w:lastRenderedPageBreak/>
        <w:t xml:space="preserve">обязательств, предусмотренных </w:t>
      </w:r>
      <w:r w:rsidR="00390F6E" w:rsidRPr="00DC43B8">
        <w:rPr>
          <w:snapToGrid w:val="0"/>
          <w:szCs w:val="24"/>
        </w:rPr>
        <w:t>К</w:t>
      </w:r>
      <w:r w:rsidRPr="00DC43B8">
        <w:rPr>
          <w:snapToGrid w:val="0"/>
          <w:szCs w:val="24"/>
        </w:rPr>
        <w:t>онтрактом</w:t>
      </w:r>
      <w:r w:rsidRPr="00DC43B8">
        <w:rPr>
          <w:szCs w:val="24"/>
        </w:rPr>
        <w:t>, которые не имеют стоимостного выражения, размер штрафа устанавливается в сумме 1000,00 руб.</w:t>
      </w:r>
    </w:p>
    <w:p w:rsidR="0086491F" w:rsidRPr="00DC43B8" w:rsidRDefault="00E97916" w:rsidP="0086491F">
      <w:pPr>
        <w:pStyle w:val="a7"/>
        <w:numPr>
          <w:ilvl w:val="1"/>
          <w:numId w:val="14"/>
        </w:numPr>
        <w:tabs>
          <w:tab w:val="left" w:pos="993"/>
        </w:tabs>
        <w:spacing w:after="60"/>
        <w:jc w:val="both"/>
        <w:rPr>
          <w:szCs w:val="24"/>
        </w:rPr>
      </w:pPr>
      <w:r w:rsidRPr="00DC43B8">
        <w:rPr>
          <w:szCs w:val="24"/>
        </w:rPr>
        <w:t>Общая сумма начисленных штрафов за неисполнение или не</w:t>
      </w:r>
      <w:r w:rsidR="001C5D52" w:rsidRPr="00DC43B8">
        <w:rPr>
          <w:szCs w:val="24"/>
        </w:rPr>
        <w:t xml:space="preserve">надлежащее исполнение </w:t>
      </w:r>
    </w:p>
    <w:p w:rsidR="00E97916" w:rsidRPr="00DC43B8" w:rsidRDefault="001C5D52" w:rsidP="0086491F">
      <w:pPr>
        <w:tabs>
          <w:tab w:val="left" w:pos="993"/>
        </w:tabs>
        <w:spacing w:after="60"/>
        <w:jc w:val="both"/>
        <w:rPr>
          <w:szCs w:val="24"/>
        </w:rPr>
      </w:pPr>
      <w:r w:rsidRPr="00DC43B8">
        <w:rPr>
          <w:szCs w:val="24"/>
        </w:rPr>
        <w:t>Исполнителе</w:t>
      </w:r>
      <w:r w:rsidR="00E97916" w:rsidRPr="00DC43B8">
        <w:rPr>
          <w:szCs w:val="24"/>
        </w:rPr>
        <w:t xml:space="preserve">м обязательств, предусмотренных </w:t>
      </w:r>
      <w:r w:rsidR="00390F6E" w:rsidRPr="00DC43B8">
        <w:rPr>
          <w:snapToGrid w:val="0"/>
          <w:szCs w:val="24"/>
        </w:rPr>
        <w:t>К</w:t>
      </w:r>
      <w:r w:rsidR="00E97916" w:rsidRPr="00DC43B8">
        <w:rPr>
          <w:snapToGrid w:val="0"/>
          <w:szCs w:val="24"/>
        </w:rPr>
        <w:t>онтрактом</w:t>
      </w:r>
      <w:r w:rsidR="00E97916" w:rsidRPr="00DC43B8">
        <w:rPr>
          <w:szCs w:val="24"/>
        </w:rPr>
        <w:t xml:space="preserve">, не может превышать цену </w:t>
      </w:r>
      <w:r w:rsidR="00390F6E" w:rsidRPr="00DC43B8">
        <w:rPr>
          <w:snapToGrid w:val="0"/>
          <w:szCs w:val="24"/>
        </w:rPr>
        <w:t>К</w:t>
      </w:r>
      <w:r w:rsidR="00E97916" w:rsidRPr="00DC43B8">
        <w:rPr>
          <w:snapToGrid w:val="0"/>
          <w:szCs w:val="24"/>
        </w:rPr>
        <w:t>онтракта</w:t>
      </w:r>
      <w:r w:rsidR="00E97916" w:rsidRPr="00DC43B8">
        <w:rPr>
          <w:szCs w:val="24"/>
        </w:rPr>
        <w:t>.</w:t>
      </w:r>
    </w:p>
    <w:p w:rsidR="0086491F" w:rsidRPr="00DC43B8" w:rsidRDefault="00E97916" w:rsidP="0086491F">
      <w:pPr>
        <w:pStyle w:val="a7"/>
        <w:numPr>
          <w:ilvl w:val="1"/>
          <w:numId w:val="14"/>
        </w:numPr>
        <w:tabs>
          <w:tab w:val="left" w:pos="1134"/>
        </w:tabs>
        <w:spacing w:after="60"/>
        <w:jc w:val="both"/>
        <w:rPr>
          <w:szCs w:val="24"/>
        </w:rPr>
      </w:pPr>
      <w:r w:rsidRPr="00DC43B8">
        <w:rPr>
          <w:szCs w:val="24"/>
        </w:rPr>
        <w:t>Общая</w:t>
      </w:r>
      <w:r w:rsidR="0086491F" w:rsidRPr="00DC43B8">
        <w:rPr>
          <w:szCs w:val="24"/>
        </w:rPr>
        <w:t xml:space="preserve"> </w:t>
      </w:r>
      <w:r w:rsidRPr="00DC43B8">
        <w:rPr>
          <w:szCs w:val="24"/>
        </w:rPr>
        <w:t xml:space="preserve"> сумма </w:t>
      </w:r>
      <w:r w:rsidR="0086491F" w:rsidRPr="00DC43B8">
        <w:rPr>
          <w:szCs w:val="24"/>
        </w:rPr>
        <w:t xml:space="preserve"> </w:t>
      </w:r>
      <w:r w:rsidRPr="00DC43B8">
        <w:rPr>
          <w:szCs w:val="24"/>
        </w:rPr>
        <w:t xml:space="preserve">начисленных </w:t>
      </w:r>
      <w:r w:rsidR="0086491F" w:rsidRPr="00DC43B8">
        <w:rPr>
          <w:szCs w:val="24"/>
        </w:rPr>
        <w:t xml:space="preserve"> </w:t>
      </w:r>
      <w:r w:rsidRPr="00DC43B8">
        <w:rPr>
          <w:szCs w:val="24"/>
        </w:rPr>
        <w:t>штрафов</w:t>
      </w:r>
      <w:r w:rsidR="0086491F" w:rsidRPr="00DC43B8">
        <w:rPr>
          <w:szCs w:val="24"/>
        </w:rPr>
        <w:t xml:space="preserve"> </w:t>
      </w:r>
      <w:r w:rsidRPr="00DC43B8">
        <w:rPr>
          <w:szCs w:val="24"/>
        </w:rPr>
        <w:t xml:space="preserve"> за </w:t>
      </w:r>
      <w:r w:rsidR="0086491F" w:rsidRPr="00DC43B8">
        <w:rPr>
          <w:szCs w:val="24"/>
        </w:rPr>
        <w:t xml:space="preserve">   </w:t>
      </w:r>
      <w:r w:rsidRPr="00DC43B8">
        <w:rPr>
          <w:szCs w:val="24"/>
        </w:rPr>
        <w:t>ненадлежащее</w:t>
      </w:r>
      <w:r w:rsidR="0086491F" w:rsidRPr="00DC43B8">
        <w:rPr>
          <w:szCs w:val="24"/>
        </w:rPr>
        <w:t xml:space="preserve">  </w:t>
      </w:r>
      <w:r w:rsidRPr="00DC43B8">
        <w:rPr>
          <w:szCs w:val="24"/>
        </w:rPr>
        <w:t xml:space="preserve"> исполнение </w:t>
      </w:r>
      <w:r w:rsidR="0086491F" w:rsidRPr="00DC43B8">
        <w:rPr>
          <w:szCs w:val="24"/>
        </w:rPr>
        <w:t xml:space="preserve">  </w:t>
      </w:r>
      <w:r w:rsidRPr="00DC43B8">
        <w:rPr>
          <w:szCs w:val="24"/>
        </w:rPr>
        <w:t xml:space="preserve">Заказчиком </w:t>
      </w:r>
    </w:p>
    <w:p w:rsidR="00E97916" w:rsidRPr="00DC43B8" w:rsidRDefault="00E97916" w:rsidP="0086491F">
      <w:pPr>
        <w:tabs>
          <w:tab w:val="left" w:pos="1134"/>
        </w:tabs>
        <w:spacing w:after="60"/>
        <w:jc w:val="both"/>
        <w:rPr>
          <w:szCs w:val="24"/>
        </w:rPr>
      </w:pPr>
      <w:r w:rsidRPr="00DC43B8">
        <w:rPr>
          <w:szCs w:val="24"/>
        </w:rPr>
        <w:t xml:space="preserve">обязательств, предусмотренных </w:t>
      </w:r>
      <w:r w:rsidR="00390F6E" w:rsidRPr="00DC43B8">
        <w:rPr>
          <w:snapToGrid w:val="0"/>
          <w:szCs w:val="24"/>
        </w:rPr>
        <w:t>К</w:t>
      </w:r>
      <w:r w:rsidRPr="00DC43B8">
        <w:rPr>
          <w:snapToGrid w:val="0"/>
          <w:szCs w:val="24"/>
        </w:rPr>
        <w:t>онтрактом</w:t>
      </w:r>
      <w:r w:rsidRPr="00DC43B8">
        <w:rPr>
          <w:szCs w:val="24"/>
        </w:rPr>
        <w:t xml:space="preserve">, не может превышать цену </w:t>
      </w:r>
      <w:r w:rsidR="00390F6E" w:rsidRPr="00DC43B8">
        <w:rPr>
          <w:snapToGrid w:val="0"/>
          <w:szCs w:val="24"/>
        </w:rPr>
        <w:t>К</w:t>
      </w:r>
      <w:r w:rsidRPr="00DC43B8">
        <w:rPr>
          <w:snapToGrid w:val="0"/>
          <w:szCs w:val="24"/>
        </w:rPr>
        <w:t>онтракта</w:t>
      </w:r>
      <w:r w:rsidRPr="00DC43B8">
        <w:rPr>
          <w:szCs w:val="24"/>
        </w:rPr>
        <w:t>.</w:t>
      </w:r>
    </w:p>
    <w:p w:rsidR="00E97916" w:rsidRPr="00DC43B8" w:rsidRDefault="00E97916" w:rsidP="0086491F">
      <w:pPr>
        <w:numPr>
          <w:ilvl w:val="1"/>
          <w:numId w:val="14"/>
        </w:numPr>
        <w:tabs>
          <w:tab w:val="left" w:pos="1134"/>
        </w:tabs>
        <w:spacing w:after="60"/>
        <w:ind w:left="0" w:firstLine="567"/>
        <w:contextualSpacing/>
        <w:jc w:val="both"/>
        <w:rPr>
          <w:szCs w:val="24"/>
        </w:rPr>
      </w:pPr>
      <w:r w:rsidRPr="00DC43B8">
        <w:rPr>
          <w:szCs w:val="24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390F6E" w:rsidRPr="00DC43B8">
        <w:rPr>
          <w:snapToGrid w:val="0"/>
          <w:szCs w:val="24"/>
        </w:rPr>
        <w:t>К</w:t>
      </w:r>
      <w:r w:rsidRPr="00DC43B8">
        <w:rPr>
          <w:snapToGrid w:val="0"/>
          <w:szCs w:val="24"/>
        </w:rPr>
        <w:t>онтрактом</w:t>
      </w:r>
      <w:r w:rsidRPr="00DC43B8">
        <w:rPr>
          <w:szCs w:val="24"/>
        </w:rPr>
        <w:t>, произошло вследствие непреод</w:t>
      </w:r>
      <w:r w:rsidR="00B30EC5" w:rsidRPr="00DC43B8">
        <w:rPr>
          <w:szCs w:val="24"/>
        </w:rPr>
        <w:t>олимой силы или по вине другой С</w:t>
      </w:r>
      <w:r w:rsidRPr="00DC43B8">
        <w:rPr>
          <w:szCs w:val="24"/>
        </w:rPr>
        <w:t>тороны.</w:t>
      </w:r>
    </w:p>
    <w:p w:rsidR="00E97916" w:rsidRPr="00DC43B8" w:rsidRDefault="00E97916" w:rsidP="0086491F">
      <w:pPr>
        <w:numPr>
          <w:ilvl w:val="1"/>
          <w:numId w:val="14"/>
        </w:numPr>
        <w:tabs>
          <w:tab w:val="left" w:pos="1134"/>
        </w:tabs>
        <w:spacing w:after="60"/>
        <w:ind w:left="0" w:firstLine="567"/>
        <w:contextualSpacing/>
        <w:jc w:val="both"/>
        <w:rPr>
          <w:szCs w:val="24"/>
        </w:rPr>
      </w:pPr>
      <w:r w:rsidRPr="00DC43B8">
        <w:rPr>
          <w:szCs w:val="24"/>
        </w:rPr>
        <w:t xml:space="preserve">Если иное не предусмотрено законом или </w:t>
      </w:r>
      <w:r w:rsidR="00390F6E" w:rsidRPr="00DC43B8">
        <w:rPr>
          <w:snapToGrid w:val="0"/>
          <w:szCs w:val="24"/>
        </w:rPr>
        <w:t>К</w:t>
      </w:r>
      <w:r w:rsidRPr="00DC43B8">
        <w:rPr>
          <w:snapToGrid w:val="0"/>
          <w:szCs w:val="24"/>
        </w:rPr>
        <w:t>онтрактом</w:t>
      </w:r>
      <w:r w:rsidRPr="00DC43B8">
        <w:rPr>
          <w:szCs w:val="24"/>
        </w:rPr>
        <w:t>, лицо, не исполнившее или ненадлежащим образом исполнившее обязательство при осуществлении предпринимательской деятельности,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 К таким обстоятельствам не относятся, в частности, нарушение обязанностей со стороны контрагентов должника, отсутствие на рынке нужных для исполнения товаров, отсутствие у должника необходимых денежных средств.</w:t>
      </w:r>
    </w:p>
    <w:p w:rsidR="00E97916" w:rsidRPr="00DC43B8" w:rsidRDefault="00E97916" w:rsidP="0086491F">
      <w:pPr>
        <w:numPr>
          <w:ilvl w:val="1"/>
          <w:numId w:val="14"/>
        </w:numPr>
        <w:tabs>
          <w:tab w:val="left" w:pos="1134"/>
        </w:tabs>
        <w:spacing w:after="60"/>
        <w:ind w:left="0" w:firstLine="567"/>
        <w:contextualSpacing/>
        <w:jc w:val="both"/>
        <w:rPr>
          <w:szCs w:val="24"/>
        </w:rPr>
      </w:pPr>
      <w:r w:rsidRPr="00DC43B8">
        <w:rPr>
          <w:szCs w:val="24"/>
        </w:rPr>
        <w:t>Доказательством наличия обстоятельств непреодолимой силы и их продолжительности является соответствующее письменное свидетельство органов государственной власти Российской Федерации или субъекта Российской Федерации.</w:t>
      </w:r>
    </w:p>
    <w:p w:rsidR="00E97916" w:rsidRPr="00DC43B8" w:rsidRDefault="00E97916" w:rsidP="0086491F">
      <w:pPr>
        <w:numPr>
          <w:ilvl w:val="1"/>
          <w:numId w:val="14"/>
        </w:numPr>
        <w:tabs>
          <w:tab w:val="left" w:pos="1134"/>
        </w:tabs>
        <w:spacing w:after="60"/>
        <w:ind w:left="0" w:firstLine="567"/>
        <w:contextualSpacing/>
        <w:jc w:val="both"/>
        <w:rPr>
          <w:szCs w:val="24"/>
        </w:rPr>
      </w:pPr>
      <w:r w:rsidRPr="00DC43B8">
        <w:rPr>
          <w:szCs w:val="24"/>
        </w:rPr>
        <w:t xml:space="preserve">Сторона, для которой в связи с названными обстоятельствами создалась невозможность выполнения принятых обязательств по </w:t>
      </w:r>
      <w:r w:rsidR="00390F6E" w:rsidRPr="00DC43B8">
        <w:rPr>
          <w:snapToGrid w:val="0"/>
          <w:szCs w:val="24"/>
        </w:rPr>
        <w:t>К</w:t>
      </w:r>
      <w:r w:rsidRPr="00DC43B8">
        <w:rPr>
          <w:snapToGrid w:val="0"/>
          <w:szCs w:val="24"/>
        </w:rPr>
        <w:t>онтракту</w:t>
      </w:r>
      <w:r w:rsidRPr="00DC43B8">
        <w:rPr>
          <w:szCs w:val="24"/>
        </w:rPr>
        <w:t>, в 10-дневный срок письменно извещает другую Сторону о прекращении (приостановлен</w:t>
      </w:r>
      <w:r w:rsidR="00390F6E" w:rsidRPr="00DC43B8">
        <w:rPr>
          <w:szCs w:val="24"/>
        </w:rPr>
        <w:t>ии) выполнения обязательств по К</w:t>
      </w:r>
      <w:r w:rsidRPr="00DC43B8">
        <w:rPr>
          <w:szCs w:val="24"/>
        </w:rPr>
        <w:t>онтракту с указанием причин неисполнения и подтверждающих документов.</w:t>
      </w:r>
    </w:p>
    <w:p w:rsidR="004F2533" w:rsidRPr="00DC43B8" w:rsidRDefault="004F2533" w:rsidP="004F2533">
      <w:pPr>
        <w:ind w:right="-1"/>
        <w:jc w:val="both"/>
        <w:rPr>
          <w:szCs w:val="24"/>
        </w:rPr>
      </w:pPr>
    </w:p>
    <w:p w:rsidR="00E10B0A" w:rsidRPr="00DC43B8" w:rsidRDefault="00952C36" w:rsidP="0086491F">
      <w:pPr>
        <w:pStyle w:val="a7"/>
        <w:numPr>
          <w:ilvl w:val="0"/>
          <w:numId w:val="14"/>
        </w:numPr>
        <w:ind w:right="-1"/>
        <w:jc w:val="center"/>
        <w:rPr>
          <w:b/>
          <w:szCs w:val="24"/>
        </w:rPr>
      </w:pPr>
      <w:r w:rsidRPr="00DC43B8">
        <w:rPr>
          <w:b/>
          <w:szCs w:val="24"/>
        </w:rPr>
        <w:t>ОСОБЫЕ УСЛОВИЯ</w:t>
      </w:r>
    </w:p>
    <w:p w:rsidR="0086491F" w:rsidRPr="00DC43B8" w:rsidRDefault="0086491F" w:rsidP="0086491F">
      <w:pPr>
        <w:pStyle w:val="a7"/>
        <w:numPr>
          <w:ilvl w:val="1"/>
          <w:numId w:val="15"/>
        </w:numPr>
        <w:tabs>
          <w:tab w:val="left" w:pos="567"/>
        </w:tabs>
        <w:ind w:right="-1"/>
        <w:jc w:val="both"/>
        <w:rPr>
          <w:szCs w:val="24"/>
        </w:rPr>
      </w:pPr>
      <w:r w:rsidRPr="00DC43B8">
        <w:rPr>
          <w:szCs w:val="24"/>
        </w:rPr>
        <w:t xml:space="preserve"> </w:t>
      </w:r>
      <w:r w:rsidR="00BA0FCE" w:rsidRPr="00DC43B8">
        <w:rPr>
          <w:szCs w:val="24"/>
        </w:rPr>
        <w:t xml:space="preserve">В случае невозможности выполнить принятые на себя обязанности в полном объеме </w:t>
      </w:r>
    </w:p>
    <w:p w:rsidR="00BA0FCE" w:rsidRPr="00DC43B8" w:rsidRDefault="00BA0FCE" w:rsidP="0086491F">
      <w:pPr>
        <w:tabs>
          <w:tab w:val="left" w:pos="567"/>
        </w:tabs>
        <w:ind w:right="-1"/>
        <w:jc w:val="both"/>
        <w:rPr>
          <w:szCs w:val="24"/>
        </w:rPr>
      </w:pPr>
      <w:r w:rsidRPr="00DC43B8">
        <w:rPr>
          <w:szCs w:val="24"/>
        </w:rPr>
        <w:t>или частично, а также в установленный срок, Стороны сообщают об этом друг другу в письменном виде незамедлительно.</w:t>
      </w:r>
    </w:p>
    <w:p w:rsidR="00BA0FCE" w:rsidRPr="00DC43B8" w:rsidRDefault="00BA0FCE" w:rsidP="0086491F">
      <w:pPr>
        <w:numPr>
          <w:ilvl w:val="1"/>
          <w:numId w:val="15"/>
        </w:numPr>
        <w:tabs>
          <w:tab w:val="left" w:pos="567"/>
        </w:tabs>
        <w:ind w:left="0" w:right="-1" w:firstLine="567"/>
        <w:jc w:val="both"/>
        <w:rPr>
          <w:szCs w:val="24"/>
        </w:rPr>
      </w:pPr>
      <w:r w:rsidRPr="00DC43B8">
        <w:rPr>
          <w:szCs w:val="24"/>
        </w:rPr>
        <w:t>В случае систематического, а именно 2-х и более раз, невыполнения</w:t>
      </w:r>
      <w:r w:rsidR="00636EBE" w:rsidRPr="00DC43B8">
        <w:rPr>
          <w:szCs w:val="24"/>
        </w:rPr>
        <w:t xml:space="preserve"> Сторонами</w:t>
      </w:r>
      <w:r w:rsidRPr="00DC43B8">
        <w:rPr>
          <w:szCs w:val="24"/>
        </w:rPr>
        <w:t xml:space="preserve"> обязательств</w:t>
      </w:r>
      <w:r w:rsidR="00772561" w:rsidRPr="00DC43B8">
        <w:rPr>
          <w:szCs w:val="24"/>
        </w:rPr>
        <w:t>,</w:t>
      </w:r>
      <w:r w:rsidR="0012097E" w:rsidRPr="00DC43B8">
        <w:rPr>
          <w:szCs w:val="24"/>
        </w:rPr>
        <w:t xml:space="preserve"> </w:t>
      </w:r>
      <w:proofErr w:type="gramStart"/>
      <w:r w:rsidR="0016454B" w:rsidRPr="00DC43B8">
        <w:rPr>
          <w:szCs w:val="24"/>
        </w:rPr>
        <w:t>Контракт</w:t>
      </w:r>
      <w:proofErr w:type="gramEnd"/>
      <w:r w:rsidR="00D93FB4" w:rsidRPr="00DC43B8">
        <w:rPr>
          <w:szCs w:val="24"/>
        </w:rPr>
        <w:t xml:space="preserve"> </w:t>
      </w:r>
      <w:r w:rsidR="0004101D" w:rsidRPr="00DC43B8">
        <w:rPr>
          <w:szCs w:val="24"/>
        </w:rPr>
        <w:t>может быть</w:t>
      </w:r>
      <w:r w:rsidRPr="00DC43B8">
        <w:rPr>
          <w:szCs w:val="24"/>
        </w:rPr>
        <w:t xml:space="preserve"> расторгнут по инициативе одной из Сторон. При этом Сторона, инициир</w:t>
      </w:r>
      <w:r w:rsidR="00A4228D" w:rsidRPr="00DC43B8">
        <w:rPr>
          <w:szCs w:val="24"/>
        </w:rPr>
        <w:t xml:space="preserve">ующая расторжение, </w:t>
      </w:r>
      <w:r w:rsidRPr="00DC43B8">
        <w:rPr>
          <w:szCs w:val="24"/>
        </w:rPr>
        <w:t>сообщает об этом в письменной форме другой Стороне</w:t>
      </w:r>
      <w:r w:rsidR="00A4228D" w:rsidRPr="00DC43B8">
        <w:rPr>
          <w:b/>
          <w:szCs w:val="24"/>
        </w:rPr>
        <w:t xml:space="preserve"> </w:t>
      </w:r>
      <w:r w:rsidR="00A4228D" w:rsidRPr="00DC43B8">
        <w:rPr>
          <w:szCs w:val="24"/>
        </w:rPr>
        <w:t xml:space="preserve">за 30 дней до момента  расторжения </w:t>
      </w:r>
      <w:r w:rsidR="0016454B" w:rsidRPr="00DC43B8">
        <w:rPr>
          <w:szCs w:val="24"/>
        </w:rPr>
        <w:t>Контракта</w:t>
      </w:r>
      <w:r w:rsidRPr="00DC43B8">
        <w:rPr>
          <w:szCs w:val="24"/>
        </w:rPr>
        <w:t>.</w:t>
      </w:r>
    </w:p>
    <w:p w:rsidR="009E01A8" w:rsidRPr="00DC43B8" w:rsidRDefault="009E01A8" w:rsidP="00955C26">
      <w:pPr>
        <w:tabs>
          <w:tab w:val="left" w:pos="567"/>
        </w:tabs>
        <w:ind w:right="-1"/>
        <w:jc w:val="both"/>
        <w:rPr>
          <w:szCs w:val="24"/>
        </w:rPr>
      </w:pPr>
    </w:p>
    <w:p w:rsidR="00E10B0A" w:rsidRPr="00DC43B8" w:rsidRDefault="00D93FB4" w:rsidP="0086491F">
      <w:pPr>
        <w:numPr>
          <w:ilvl w:val="0"/>
          <w:numId w:val="15"/>
        </w:numPr>
        <w:ind w:left="0" w:right="-1" w:firstLine="142"/>
        <w:jc w:val="center"/>
        <w:rPr>
          <w:b/>
          <w:szCs w:val="24"/>
        </w:rPr>
      </w:pPr>
      <w:r w:rsidRPr="00DC43B8">
        <w:rPr>
          <w:b/>
          <w:szCs w:val="24"/>
        </w:rPr>
        <w:t>РАЗРЕШЕНИЕ СПОРОВ</w:t>
      </w:r>
    </w:p>
    <w:p w:rsidR="00952C36" w:rsidRPr="00DC43B8" w:rsidRDefault="00D93FB4" w:rsidP="0086491F">
      <w:pPr>
        <w:numPr>
          <w:ilvl w:val="1"/>
          <w:numId w:val="15"/>
        </w:numPr>
        <w:tabs>
          <w:tab w:val="left" w:pos="567"/>
        </w:tabs>
        <w:ind w:left="0" w:right="-1" w:firstLine="567"/>
        <w:jc w:val="both"/>
        <w:rPr>
          <w:szCs w:val="24"/>
        </w:rPr>
      </w:pPr>
      <w:r w:rsidRPr="00DC43B8">
        <w:rPr>
          <w:szCs w:val="24"/>
        </w:rPr>
        <w:t>Все споры и разногласия, которые могут возникнуть между Сторонами по вопросам, не нашедшим свое</w:t>
      </w:r>
      <w:r w:rsidR="00CF7593" w:rsidRPr="00DC43B8">
        <w:rPr>
          <w:szCs w:val="24"/>
        </w:rPr>
        <w:t>го разрешения в тексте данного Контракта</w:t>
      </w:r>
      <w:r w:rsidRPr="00DC43B8">
        <w:rPr>
          <w:szCs w:val="24"/>
        </w:rPr>
        <w:t>, будут разрешаться путем переговоров на основе действующего законодательства.</w:t>
      </w:r>
    </w:p>
    <w:p w:rsidR="00D93FB4" w:rsidRPr="00DC43B8" w:rsidRDefault="00D93FB4" w:rsidP="0086491F">
      <w:pPr>
        <w:numPr>
          <w:ilvl w:val="1"/>
          <w:numId w:val="15"/>
        </w:numPr>
        <w:ind w:left="0" w:right="-1" w:firstLine="567"/>
        <w:jc w:val="both"/>
        <w:rPr>
          <w:szCs w:val="24"/>
        </w:rPr>
      </w:pPr>
      <w:r w:rsidRPr="00DC43B8">
        <w:rPr>
          <w:szCs w:val="24"/>
        </w:rPr>
        <w:t>При не урегулировании в процессе переговоров спорных вопросов споры разрешаются в</w:t>
      </w:r>
      <w:r w:rsidR="00CF7593" w:rsidRPr="00DC43B8">
        <w:rPr>
          <w:szCs w:val="24"/>
        </w:rPr>
        <w:t xml:space="preserve"> Арбитражном суде Омской области </w:t>
      </w:r>
      <w:r w:rsidRPr="00DC43B8">
        <w:rPr>
          <w:szCs w:val="24"/>
        </w:rPr>
        <w:t>в порядке, установленном действующим законодательством</w:t>
      </w:r>
      <w:r w:rsidR="000D5966" w:rsidRPr="00DC43B8">
        <w:rPr>
          <w:szCs w:val="24"/>
        </w:rPr>
        <w:t>.</w:t>
      </w:r>
    </w:p>
    <w:p w:rsidR="00F06CF3" w:rsidRPr="00DC43B8" w:rsidRDefault="00F06CF3" w:rsidP="00940095">
      <w:pPr>
        <w:ind w:right="-1"/>
        <w:rPr>
          <w:b/>
          <w:szCs w:val="24"/>
        </w:rPr>
      </w:pPr>
    </w:p>
    <w:p w:rsidR="00E10B0A" w:rsidRPr="00DC43B8" w:rsidRDefault="009C3C6C" w:rsidP="0086491F">
      <w:pPr>
        <w:numPr>
          <w:ilvl w:val="0"/>
          <w:numId w:val="15"/>
        </w:numPr>
        <w:ind w:right="-1"/>
        <w:jc w:val="center"/>
        <w:rPr>
          <w:b/>
          <w:szCs w:val="24"/>
        </w:rPr>
      </w:pPr>
      <w:r w:rsidRPr="00DC43B8">
        <w:rPr>
          <w:b/>
          <w:szCs w:val="24"/>
        </w:rPr>
        <w:t xml:space="preserve">СРОК ДЕЙСТВИЯ </w:t>
      </w:r>
      <w:r w:rsidR="00C40946" w:rsidRPr="00DC43B8">
        <w:rPr>
          <w:b/>
          <w:szCs w:val="24"/>
        </w:rPr>
        <w:t>КОНТРАКТА</w:t>
      </w:r>
      <w:r w:rsidRPr="00DC43B8">
        <w:rPr>
          <w:b/>
          <w:szCs w:val="24"/>
        </w:rPr>
        <w:t xml:space="preserve"> </w:t>
      </w:r>
    </w:p>
    <w:p w:rsidR="002B414B" w:rsidRPr="00DC43B8" w:rsidRDefault="0086491F" w:rsidP="0017141E">
      <w:pPr>
        <w:ind w:right="-1" w:firstLine="567"/>
        <w:jc w:val="both"/>
        <w:rPr>
          <w:szCs w:val="24"/>
        </w:rPr>
      </w:pPr>
      <w:r w:rsidRPr="00DC43B8">
        <w:rPr>
          <w:szCs w:val="24"/>
        </w:rPr>
        <w:t>9</w:t>
      </w:r>
      <w:r w:rsidR="002B414B" w:rsidRPr="00DC43B8">
        <w:rPr>
          <w:szCs w:val="24"/>
        </w:rPr>
        <w:t xml:space="preserve">.1. </w:t>
      </w:r>
      <w:r w:rsidR="00C40946" w:rsidRPr="00DC43B8">
        <w:rPr>
          <w:szCs w:val="24"/>
        </w:rPr>
        <w:t>Контра</w:t>
      </w:r>
      <w:proofErr w:type="gramStart"/>
      <w:r w:rsidR="00C40946" w:rsidRPr="00DC43B8">
        <w:rPr>
          <w:szCs w:val="24"/>
        </w:rPr>
        <w:t>кт</w:t>
      </w:r>
      <w:r w:rsidR="00EC1FD7" w:rsidRPr="00DC43B8">
        <w:rPr>
          <w:szCs w:val="24"/>
        </w:rPr>
        <w:t xml:space="preserve"> вст</w:t>
      </w:r>
      <w:proofErr w:type="gramEnd"/>
      <w:r w:rsidR="00EC1FD7" w:rsidRPr="00DC43B8">
        <w:rPr>
          <w:szCs w:val="24"/>
        </w:rPr>
        <w:t>упает в силу с момента подписания</w:t>
      </w:r>
      <w:r w:rsidR="00280DFF" w:rsidRPr="00DC43B8">
        <w:rPr>
          <w:szCs w:val="24"/>
        </w:rPr>
        <w:t xml:space="preserve"> Сторонами</w:t>
      </w:r>
      <w:r w:rsidR="00EC1FD7" w:rsidRPr="00DC43B8">
        <w:rPr>
          <w:szCs w:val="24"/>
        </w:rPr>
        <w:t xml:space="preserve"> </w:t>
      </w:r>
      <w:r w:rsidR="00C40946" w:rsidRPr="00DC43B8">
        <w:rPr>
          <w:szCs w:val="24"/>
        </w:rPr>
        <w:t xml:space="preserve">и действует </w:t>
      </w:r>
      <w:r w:rsidR="00B5639C" w:rsidRPr="00DC43B8">
        <w:rPr>
          <w:szCs w:val="24"/>
        </w:rPr>
        <w:t>д</w:t>
      </w:r>
      <w:r w:rsidR="004D35E6" w:rsidRPr="00DC43B8">
        <w:rPr>
          <w:szCs w:val="24"/>
        </w:rPr>
        <w:t xml:space="preserve">о </w:t>
      </w:r>
      <w:r w:rsidR="004D35E6" w:rsidRPr="00DC43B8">
        <w:rPr>
          <w:b/>
          <w:i/>
          <w:szCs w:val="24"/>
        </w:rPr>
        <w:t>31.12.</w:t>
      </w:r>
      <w:r w:rsidR="00C40946" w:rsidRPr="00DC43B8">
        <w:rPr>
          <w:b/>
          <w:i/>
          <w:szCs w:val="24"/>
        </w:rPr>
        <w:t>20</w:t>
      </w:r>
      <w:r w:rsidR="004D35E6" w:rsidRPr="00DC43B8">
        <w:rPr>
          <w:b/>
          <w:i/>
          <w:szCs w:val="24"/>
        </w:rPr>
        <w:t>2</w:t>
      </w:r>
      <w:r w:rsidR="003B22FC" w:rsidRPr="00DC43B8">
        <w:rPr>
          <w:b/>
          <w:i/>
          <w:szCs w:val="24"/>
        </w:rPr>
        <w:t>6</w:t>
      </w:r>
      <w:r w:rsidR="005B3475" w:rsidRPr="00DC43B8">
        <w:rPr>
          <w:szCs w:val="24"/>
        </w:rPr>
        <w:t xml:space="preserve"> </w:t>
      </w:r>
      <w:r w:rsidR="00451ADE" w:rsidRPr="00DC43B8">
        <w:rPr>
          <w:szCs w:val="24"/>
        </w:rPr>
        <w:t>г., но в любом случае до полного исполнения, принятых Сторонами на себя обязательств по Контракту.</w:t>
      </w:r>
    </w:p>
    <w:p w:rsidR="002B414B" w:rsidRPr="00DC43B8" w:rsidRDefault="0086491F" w:rsidP="0017141E">
      <w:pPr>
        <w:ind w:right="-1" w:firstLine="567"/>
        <w:jc w:val="both"/>
        <w:rPr>
          <w:szCs w:val="24"/>
        </w:rPr>
      </w:pPr>
      <w:r w:rsidRPr="00DC43B8">
        <w:rPr>
          <w:szCs w:val="24"/>
        </w:rPr>
        <w:t>9</w:t>
      </w:r>
      <w:r w:rsidR="002B414B" w:rsidRPr="00DC43B8">
        <w:rPr>
          <w:szCs w:val="24"/>
        </w:rPr>
        <w:t>.2.</w:t>
      </w:r>
      <w:r w:rsidR="00DD439B" w:rsidRPr="00DC43B8">
        <w:rPr>
          <w:szCs w:val="24"/>
        </w:rPr>
        <w:t xml:space="preserve"> </w:t>
      </w:r>
      <w:r w:rsidR="002B414B" w:rsidRPr="00DC43B8">
        <w:rPr>
          <w:szCs w:val="24"/>
        </w:rPr>
        <w:t xml:space="preserve">Действие </w:t>
      </w:r>
      <w:r w:rsidR="00C40946" w:rsidRPr="00DC43B8">
        <w:rPr>
          <w:szCs w:val="24"/>
        </w:rPr>
        <w:t xml:space="preserve">Контракта </w:t>
      </w:r>
      <w:r w:rsidR="002B414B" w:rsidRPr="00DC43B8">
        <w:rPr>
          <w:szCs w:val="24"/>
        </w:rPr>
        <w:t xml:space="preserve">прекращается моментом исполнения </w:t>
      </w:r>
      <w:r w:rsidR="00864161" w:rsidRPr="00DC43B8">
        <w:rPr>
          <w:szCs w:val="24"/>
        </w:rPr>
        <w:t>С</w:t>
      </w:r>
      <w:r w:rsidR="002B414B" w:rsidRPr="00DC43B8">
        <w:rPr>
          <w:szCs w:val="24"/>
        </w:rPr>
        <w:t>торонами</w:t>
      </w:r>
      <w:r w:rsidR="002B414B" w:rsidRPr="00DC43B8">
        <w:rPr>
          <w:b/>
          <w:szCs w:val="24"/>
        </w:rPr>
        <w:t xml:space="preserve"> </w:t>
      </w:r>
      <w:r w:rsidR="002B414B" w:rsidRPr="00DC43B8">
        <w:rPr>
          <w:szCs w:val="24"/>
        </w:rPr>
        <w:t xml:space="preserve">своих обязательств, предусмотренных </w:t>
      </w:r>
      <w:r w:rsidR="00A23DD0" w:rsidRPr="00DC43B8">
        <w:rPr>
          <w:szCs w:val="24"/>
        </w:rPr>
        <w:t>Контрактом</w:t>
      </w:r>
      <w:r w:rsidR="002B414B" w:rsidRPr="00DC43B8">
        <w:rPr>
          <w:szCs w:val="24"/>
        </w:rPr>
        <w:t>.</w:t>
      </w:r>
      <w:r w:rsidR="00A23DD0" w:rsidRPr="00DC43B8">
        <w:rPr>
          <w:szCs w:val="24"/>
        </w:rPr>
        <w:t xml:space="preserve"> Моментом исполнения обязательств по оказанию Услуг, предусмотренных Контрактом, считать подписание Акта сдачи-приемки оказанных Услуг </w:t>
      </w:r>
      <w:r w:rsidR="00B5639C" w:rsidRPr="00DC43B8">
        <w:rPr>
          <w:b/>
          <w:i/>
          <w:szCs w:val="24"/>
        </w:rPr>
        <w:t xml:space="preserve"> </w:t>
      </w:r>
      <w:r w:rsidR="00B5639C" w:rsidRPr="00DC43B8">
        <w:rPr>
          <w:szCs w:val="24"/>
        </w:rPr>
        <w:t>по проверке технического состояния транспортных средств с использованием средств технического диагностирования (техосмотр)</w:t>
      </w:r>
      <w:r w:rsidR="00A23DD0" w:rsidRPr="00DC43B8">
        <w:rPr>
          <w:szCs w:val="24"/>
        </w:rPr>
        <w:t>.</w:t>
      </w:r>
    </w:p>
    <w:p w:rsidR="00672B5F" w:rsidRPr="00DC43B8" w:rsidRDefault="0086491F" w:rsidP="0017141E">
      <w:pPr>
        <w:ind w:right="-1" w:firstLine="567"/>
        <w:jc w:val="both"/>
        <w:rPr>
          <w:szCs w:val="24"/>
        </w:rPr>
      </w:pPr>
      <w:r w:rsidRPr="00DC43B8">
        <w:rPr>
          <w:szCs w:val="24"/>
        </w:rPr>
        <w:t>9</w:t>
      </w:r>
      <w:r w:rsidR="00C40946" w:rsidRPr="00DC43B8">
        <w:rPr>
          <w:szCs w:val="24"/>
        </w:rPr>
        <w:t>.3</w:t>
      </w:r>
      <w:r w:rsidR="00893E9E" w:rsidRPr="00DC43B8">
        <w:rPr>
          <w:szCs w:val="24"/>
        </w:rPr>
        <w:t>.</w:t>
      </w:r>
      <w:r w:rsidR="00C40946" w:rsidRPr="00DC43B8">
        <w:rPr>
          <w:szCs w:val="24"/>
        </w:rPr>
        <w:t xml:space="preserve"> Настоящий Контракт составлен в форме электронного документа, подписанного </w:t>
      </w:r>
      <w:proofErr w:type="gramStart"/>
      <w:r w:rsidR="00C40946" w:rsidRPr="00DC43B8">
        <w:rPr>
          <w:szCs w:val="24"/>
        </w:rPr>
        <w:t>усиленными</w:t>
      </w:r>
      <w:proofErr w:type="gramEnd"/>
      <w:r w:rsidR="00C40946" w:rsidRPr="00DC43B8">
        <w:rPr>
          <w:szCs w:val="24"/>
        </w:rPr>
        <w:t xml:space="preserve"> ЭП Сторон.</w:t>
      </w:r>
    </w:p>
    <w:p w:rsidR="00A731E8" w:rsidRPr="00DC43B8" w:rsidRDefault="0017141E" w:rsidP="00C40946">
      <w:pPr>
        <w:ind w:right="-1" w:firstLine="720"/>
        <w:jc w:val="both"/>
        <w:rPr>
          <w:szCs w:val="24"/>
        </w:rPr>
      </w:pPr>
      <w:r w:rsidRPr="00DC43B8">
        <w:rPr>
          <w:szCs w:val="24"/>
        </w:rPr>
        <w:t>7</w:t>
      </w:r>
      <w:r w:rsidR="00672B5F" w:rsidRPr="00DC43B8">
        <w:rPr>
          <w:szCs w:val="24"/>
        </w:rPr>
        <w:t xml:space="preserve">.4.  Приложения к Контракту </w:t>
      </w:r>
      <w:r w:rsidR="004B4A33" w:rsidRPr="00DC43B8">
        <w:rPr>
          <w:szCs w:val="24"/>
        </w:rPr>
        <w:t>являющиеся его неотъемлемой</w:t>
      </w:r>
      <w:r w:rsidR="00672B5F" w:rsidRPr="00DC43B8">
        <w:rPr>
          <w:szCs w:val="24"/>
        </w:rPr>
        <w:t xml:space="preserve"> часть</w:t>
      </w:r>
      <w:r w:rsidR="004B4A33" w:rsidRPr="00DC43B8">
        <w:rPr>
          <w:szCs w:val="24"/>
        </w:rPr>
        <w:t>ю</w:t>
      </w:r>
      <w:r w:rsidR="00672B5F" w:rsidRPr="00DC43B8">
        <w:rPr>
          <w:szCs w:val="24"/>
        </w:rPr>
        <w:t>.</w:t>
      </w:r>
    </w:p>
    <w:p w:rsidR="00672B5F" w:rsidRPr="00DC43B8" w:rsidRDefault="00672B5F" w:rsidP="00C40946">
      <w:pPr>
        <w:ind w:right="-1" w:firstLine="720"/>
        <w:jc w:val="both"/>
        <w:rPr>
          <w:szCs w:val="24"/>
        </w:rPr>
      </w:pPr>
      <w:r w:rsidRPr="00DC43B8">
        <w:rPr>
          <w:szCs w:val="24"/>
        </w:rPr>
        <w:t xml:space="preserve">- Приложение № 1 – </w:t>
      </w:r>
      <w:r w:rsidR="002973F9" w:rsidRPr="00DC43B8">
        <w:rPr>
          <w:szCs w:val="24"/>
        </w:rPr>
        <w:t>Техническое задание</w:t>
      </w:r>
      <w:r w:rsidRPr="00DC43B8">
        <w:rPr>
          <w:szCs w:val="24"/>
        </w:rPr>
        <w:t>;</w:t>
      </w:r>
    </w:p>
    <w:p w:rsidR="00672B5F" w:rsidRPr="00DC43B8" w:rsidRDefault="00672B5F" w:rsidP="00C40946">
      <w:pPr>
        <w:ind w:right="-1" w:firstLine="720"/>
        <w:jc w:val="both"/>
        <w:rPr>
          <w:szCs w:val="24"/>
        </w:rPr>
      </w:pPr>
      <w:r w:rsidRPr="00DC43B8">
        <w:rPr>
          <w:szCs w:val="24"/>
        </w:rPr>
        <w:t xml:space="preserve">- Приложение № 2 – </w:t>
      </w:r>
      <w:r w:rsidR="002973F9" w:rsidRPr="00DC43B8">
        <w:rPr>
          <w:szCs w:val="24"/>
        </w:rPr>
        <w:t>Калькуляция</w:t>
      </w:r>
      <w:r w:rsidR="00D60DA8" w:rsidRPr="00DC43B8">
        <w:rPr>
          <w:szCs w:val="24"/>
        </w:rPr>
        <w:t>;</w:t>
      </w:r>
    </w:p>
    <w:p w:rsidR="00893E9E" w:rsidRPr="00DC43B8" w:rsidRDefault="00893E9E" w:rsidP="00AE0CAE">
      <w:pPr>
        <w:ind w:right="-1"/>
        <w:jc w:val="both"/>
        <w:rPr>
          <w:szCs w:val="24"/>
        </w:rPr>
      </w:pPr>
    </w:p>
    <w:p w:rsidR="009C3C6C" w:rsidRPr="00DC43B8" w:rsidRDefault="00C40946" w:rsidP="00E10B0A">
      <w:pPr>
        <w:ind w:right="-1" w:firstLine="142"/>
        <w:jc w:val="center"/>
        <w:rPr>
          <w:b/>
          <w:szCs w:val="24"/>
        </w:rPr>
      </w:pPr>
      <w:r w:rsidRPr="00DC43B8">
        <w:rPr>
          <w:b/>
          <w:szCs w:val="24"/>
        </w:rPr>
        <w:t xml:space="preserve">9 </w:t>
      </w:r>
      <w:r w:rsidR="002B414B" w:rsidRPr="00DC43B8">
        <w:rPr>
          <w:b/>
          <w:szCs w:val="24"/>
        </w:rPr>
        <w:t xml:space="preserve">. Адреса и банковские реквизиты </w:t>
      </w:r>
      <w:r w:rsidR="00864161" w:rsidRPr="00DC43B8">
        <w:rPr>
          <w:b/>
          <w:szCs w:val="24"/>
        </w:rPr>
        <w:t>С</w:t>
      </w:r>
      <w:r w:rsidR="002B414B" w:rsidRPr="00DC43B8">
        <w:rPr>
          <w:b/>
          <w:szCs w:val="24"/>
        </w:rPr>
        <w:t>торон:</w:t>
      </w:r>
    </w:p>
    <w:p w:rsidR="00E10B0A" w:rsidRPr="00DC43B8" w:rsidRDefault="00E10B0A" w:rsidP="00E10B0A">
      <w:pPr>
        <w:ind w:right="-1" w:firstLine="142"/>
        <w:jc w:val="center"/>
        <w:rPr>
          <w:b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284"/>
        <w:gridCol w:w="4642"/>
      </w:tblGrid>
      <w:tr w:rsidR="002B2C2A" w:rsidRPr="00DC43B8" w:rsidTr="00672B5F">
        <w:tc>
          <w:tcPr>
            <w:tcW w:w="4786" w:type="dxa"/>
            <w:shd w:val="clear" w:color="auto" w:fill="auto"/>
          </w:tcPr>
          <w:p w:rsidR="00672B5F" w:rsidRPr="00DC43B8" w:rsidRDefault="00672B5F" w:rsidP="00672B5F">
            <w:pPr>
              <w:ind w:left="45"/>
              <w:rPr>
                <w:b/>
                <w:bCs/>
                <w:szCs w:val="24"/>
              </w:rPr>
            </w:pPr>
            <w:r w:rsidRPr="00DC43B8">
              <w:rPr>
                <w:b/>
                <w:bCs/>
                <w:szCs w:val="24"/>
              </w:rPr>
              <w:t>Заказчик:</w:t>
            </w:r>
          </w:p>
          <w:p w:rsidR="00672B5F" w:rsidRPr="00DC43B8" w:rsidRDefault="00672B5F" w:rsidP="00672B5F">
            <w:pPr>
              <w:ind w:left="45"/>
              <w:rPr>
                <w:b/>
                <w:bCs/>
                <w:szCs w:val="24"/>
              </w:rPr>
            </w:pPr>
            <w:r w:rsidRPr="00DC43B8">
              <w:rPr>
                <w:b/>
                <w:bCs/>
                <w:szCs w:val="24"/>
              </w:rPr>
              <w:t>Федеральное государственное бюджетное профессиональное образовательное учреждение «Омское специальное учебно-воспитательное учреждение  закрытого типа» (Омское СУВУ)</w:t>
            </w:r>
          </w:p>
          <w:p w:rsidR="00672B5F" w:rsidRPr="00DC43B8" w:rsidRDefault="00672B5F" w:rsidP="00672B5F">
            <w:pPr>
              <w:ind w:left="45"/>
              <w:rPr>
                <w:b/>
                <w:bCs/>
                <w:szCs w:val="24"/>
              </w:rPr>
            </w:pPr>
          </w:p>
          <w:p w:rsidR="00D74FA8" w:rsidRPr="00DC43B8" w:rsidRDefault="00D74FA8" w:rsidP="00D74FA8">
            <w:pPr>
              <w:keepNext/>
              <w:keepLines/>
              <w:tabs>
                <w:tab w:val="left" w:pos="992"/>
              </w:tabs>
              <w:rPr>
                <w:bCs/>
                <w:szCs w:val="24"/>
              </w:rPr>
            </w:pPr>
            <w:r w:rsidRPr="00DC43B8">
              <w:rPr>
                <w:bCs/>
                <w:szCs w:val="24"/>
              </w:rPr>
              <w:t xml:space="preserve">Адрес местонахождения: 644047, г. Омск, </w:t>
            </w:r>
          </w:p>
          <w:p w:rsidR="00D74FA8" w:rsidRPr="00DC43B8" w:rsidRDefault="00D74FA8" w:rsidP="00D74FA8">
            <w:pPr>
              <w:keepNext/>
              <w:keepLines/>
              <w:tabs>
                <w:tab w:val="left" w:pos="992"/>
              </w:tabs>
              <w:rPr>
                <w:bCs/>
                <w:szCs w:val="24"/>
              </w:rPr>
            </w:pPr>
            <w:r w:rsidRPr="00DC43B8">
              <w:rPr>
                <w:bCs/>
                <w:szCs w:val="24"/>
              </w:rPr>
              <w:t>ул. 7-я Ремесленная д. 77 «Б»</w:t>
            </w:r>
          </w:p>
          <w:p w:rsidR="00D74FA8" w:rsidRPr="00DC43B8" w:rsidRDefault="00D74FA8" w:rsidP="00D74FA8">
            <w:pPr>
              <w:keepNext/>
              <w:keepLines/>
              <w:tabs>
                <w:tab w:val="left" w:pos="992"/>
              </w:tabs>
              <w:rPr>
                <w:bCs/>
                <w:szCs w:val="24"/>
              </w:rPr>
            </w:pPr>
            <w:proofErr w:type="spellStart"/>
            <w:r w:rsidRPr="00DC43B8">
              <w:rPr>
                <w:bCs/>
                <w:szCs w:val="24"/>
              </w:rPr>
              <w:t>Эл</w:t>
            </w:r>
            <w:proofErr w:type="gramStart"/>
            <w:r w:rsidRPr="00DC43B8">
              <w:rPr>
                <w:bCs/>
                <w:szCs w:val="24"/>
              </w:rPr>
              <w:t>.п</w:t>
            </w:r>
            <w:proofErr w:type="gramEnd"/>
            <w:r w:rsidRPr="00DC43B8">
              <w:rPr>
                <w:bCs/>
                <w:szCs w:val="24"/>
              </w:rPr>
              <w:t>очта</w:t>
            </w:r>
            <w:proofErr w:type="spellEnd"/>
            <w:r w:rsidRPr="00DC43B8">
              <w:rPr>
                <w:bCs/>
                <w:szCs w:val="24"/>
              </w:rPr>
              <w:t>: specpu_buh@mail.ru</w:t>
            </w:r>
          </w:p>
          <w:p w:rsidR="00D74FA8" w:rsidRPr="00DC43B8" w:rsidRDefault="00D74FA8" w:rsidP="00D74FA8">
            <w:pPr>
              <w:keepNext/>
              <w:keepLines/>
              <w:tabs>
                <w:tab w:val="left" w:pos="992"/>
              </w:tabs>
              <w:rPr>
                <w:bCs/>
                <w:szCs w:val="24"/>
              </w:rPr>
            </w:pPr>
            <w:r w:rsidRPr="00DC43B8">
              <w:rPr>
                <w:bCs/>
                <w:szCs w:val="24"/>
              </w:rPr>
              <w:t>ОГРН 1025500739626</w:t>
            </w:r>
          </w:p>
          <w:p w:rsidR="00D74FA8" w:rsidRPr="00DC43B8" w:rsidRDefault="00D74FA8" w:rsidP="00D74FA8">
            <w:pPr>
              <w:keepNext/>
              <w:keepLines/>
              <w:tabs>
                <w:tab w:val="left" w:pos="992"/>
              </w:tabs>
              <w:rPr>
                <w:bCs/>
                <w:szCs w:val="24"/>
              </w:rPr>
            </w:pPr>
            <w:r w:rsidRPr="00DC43B8">
              <w:rPr>
                <w:bCs/>
                <w:szCs w:val="24"/>
              </w:rPr>
              <w:t>ИНН 5503009577</w:t>
            </w:r>
          </w:p>
          <w:p w:rsidR="00D74FA8" w:rsidRPr="00DC43B8" w:rsidRDefault="00D74FA8" w:rsidP="00D74FA8">
            <w:pPr>
              <w:keepNext/>
              <w:keepLines/>
              <w:tabs>
                <w:tab w:val="left" w:pos="992"/>
              </w:tabs>
              <w:rPr>
                <w:bCs/>
                <w:szCs w:val="24"/>
              </w:rPr>
            </w:pPr>
            <w:r w:rsidRPr="00DC43B8">
              <w:rPr>
                <w:bCs/>
                <w:szCs w:val="24"/>
              </w:rPr>
              <w:t>КПП 550301001</w:t>
            </w:r>
          </w:p>
          <w:p w:rsidR="00D74FA8" w:rsidRPr="00DC43B8" w:rsidRDefault="00D74FA8" w:rsidP="00D74FA8">
            <w:pPr>
              <w:keepNext/>
              <w:keepLines/>
              <w:tabs>
                <w:tab w:val="left" w:pos="992"/>
              </w:tabs>
              <w:rPr>
                <w:bCs/>
                <w:szCs w:val="24"/>
              </w:rPr>
            </w:pPr>
            <w:r w:rsidRPr="00DC43B8">
              <w:rPr>
                <w:bCs/>
                <w:szCs w:val="24"/>
              </w:rPr>
              <w:t>БИК 015004950</w:t>
            </w:r>
          </w:p>
          <w:p w:rsidR="00D74FA8" w:rsidRPr="00DC43B8" w:rsidRDefault="00D74FA8" w:rsidP="00D74FA8">
            <w:pPr>
              <w:keepNext/>
              <w:keepLines/>
              <w:tabs>
                <w:tab w:val="left" w:pos="992"/>
              </w:tabs>
              <w:rPr>
                <w:bCs/>
                <w:szCs w:val="24"/>
              </w:rPr>
            </w:pPr>
            <w:r w:rsidRPr="00DC43B8">
              <w:rPr>
                <w:bCs/>
                <w:szCs w:val="24"/>
              </w:rPr>
              <w:t xml:space="preserve">ОКЦ № 1 </w:t>
            </w:r>
            <w:proofErr w:type="spellStart"/>
            <w:r w:rsidRPr="00DC43B8">
              <w:rPr>
                <w:bCs/>
                <w:szCs w:val="24"/>
              </w:rPr>
              <w:t>СибГУ</w:t>
            </w:r>
            <w:proofErr w:type="spellEnd"/>
            <w:r w:rsidRPr="00DC43B8">
              <w:rPr>
                <w:bCs/>
                <w:szCs w:val="24"/>
              </w:rPr>
              <w:t xml:space="preserve"> Банка России //УФК </w:t>
            </w:r>
          </w:p>
          <w:p w:rsidR="00D74FA8" w:rsidRPr="00DC43B8" w:rsidRDefault="00D74FA8" w:rsidP="00D74FA8">
            <w:pPr>
              <w:keepNext/>
              <w:keepLines/>
              <w:tabs>
                <w:tab w:val="left" w:pos="992"/>
              </w:tabs>
              <w:rPr>
                <w:bCs/>
                <w:szCs w:val="24"/>
              </w:rPr>
            </w:pPr>
            <w:r w:rsidRPr="00DC43B8">
              <w:rPr>
                <w:bCs/>
                <w:szCs w:val="24"/>
              </w:rPr>
              <w:t>по Новосибирской области г. Новосибирск</w:t>
            </w:r>
          </w:p>
          <w:p w:rsidR="00D74FA8" w:rsidRPr="00DC43B8" w:rsidRDefault="00D74FA8" w:rsidP="00D74FA8">
            <w:pPr>
              <w:keepNext/>
              <w:keepLines/>
              <w:tabs>
                <w:tab w:val="left" w:pos="992"/>
              </w:tabs>
              <w:rPr>
                <w:bCs/>
                <w:szCs w:val="24"/>
              </w:rPr>
            </w:pPr>
            <w:proofErr w:type="gramStart"/>
            <w:r w:rsidRPr="00DC43B8">
              <w:rPr>
                <w:bCs/>
                <w:szCs w:val="24"/>
              </w:rPr>
              <w:t>л</w:t>
            </w:r>
            <w:proofErr w:type="gramEnd"/>
            <w:r w:rsidRPr="00DC43B8">
              <w:rPr>
                <w:bCs/>
                <w:szCs w:val="24"/>
              </w:rPr>
              <w:t>/</w:t>
            </w:r>
            <w:proofErr w:type="spellStart"/>
            <w:r w:rsidRPr="00DC43B8">
              <w:rPr>
                <w:bCs/>
                <w:szCs w:val="24"/>
              </w:rPr>
              <w:t>сч</w:t>
            </w:r>
            <w:proofErr w:type="spellEnd"/>
            <w:r w:rsidRPr="00DC43B8">
              <w:rPr>
                <w:bCs/>
                <w:szCs w:val="24"/>
              </w:rPr>
              <w:t xml:space="preserve"> 20526X43810</w:t>
            </w:r>
          </w:p>
          <w:p w:rsidR="00D74FA8" w:rsidRPr="00DC43B8" w:rsidRDefault="00D74FA8" w:rsidP="00D74FA8">
            <w:pPr>
              <w:keepNext/>
              <w:keepLines/>
              <w:tabs>
                <w:tab w:val="left" w:pos="992"/>
              </w:tabs>
              <w:rPr>
                <w:bCs/>
                <w:szCs w:val="24"/>
              </w:rPr>
            </w:pPr>
            <w:proofErr w:type="gramStart"/>
            <w:r w:rsidRPr="00DC43B8">
              <w:rPr>
                <w:bCs/>
                <w:szCs w:val="24"/>
              </w:rPr>
              <w:t>Р</w:t>
            </w:r>
            <w:proofErr w:type="gramEnd"/>
            <w:r w:rsidRPr="00DC43B8">
              <w:rPr>
                <w:bCs/>
                <w:szCs w:val="24"/>
              </w:rPr>
              <w:t>/</w:t>
            </w:r>
            <w:proofErr w:type="spellStart"/>
            <w:r w:rsidRPr="00DC43B8">
              <w:rPr>
                <w:bCs/>
                <w:szCs w:val="24"/>
              </w:rPr>
              <w:t>сч</w:t>
            </w:r>
            <w:proofErr w:type="spellEnd"/>
            <w:r w:rsidRPr="00DC43B8">
              <w:rPr>
                <w:bCs/>
                <w:szCs w:val="24"/>
              </w:rPr>
              <w:t>: 03214643000000015108</w:t>
            </w:r>
          </w:p>
          <w:p w:rsidR="00D74FA8" w:rsidRPr="00DC43B8" w:rsidRDefault="00D74FA8" w:rsidP="00D74FA8">
            <w:pPr>
              <w:keepNext/>
              <w:keepLines/>
              <w:tabs>
                <w:tab w:val="left" w:pos="992"/>
              </w:tabs>
              <w:rPr>
                <w:bCs/>
                <w:szCs w:val="24"/>
              </w:rPr>
            </w:pPr>
            <w:r w:rsidRPr="00DC43B8">
              <w:rPr>
                <w:bCs/>
                <w:szCs w:val="24"/>
              </w:rPr>
              <w:t>К/</w:t>
            </w:r>
            <w:proofErr w:type="spellStart"/>
            <w:r w:rsidRPr="00DC43B8">
              <w:rPr>
                <w:bCs/>
                <w:szCs w:val="24"/>
              </w:rPr>
              <w:t>сч</w:t>
            </w:r>
            <w:proofErr w:type="spellEnd"/>
            <w:r w:rsidRPr="00DC43B8">
              <w:rPr>
                <w:bCs/>
                <w:szCs w:val="24"/>
              </w:rPr>
              <w:t>: 40102810445370000043</w:t>
            </w:r>
          </w:p>
          <w:p w:rsidR="00D74FA8" w:rsidRPr="00DC43B8" w:rsidRDefault="00D74FA8" w:rsidP="00D74FA8">
            <w:pPr>
              <w:keepNext/>
              <w:keepLines/>
              <w:tabs>
                <w:tab w:val="left" w:pos="992"/>
              </w:tabs>
              <w:rPr>
                <w:bCs/>
                <w:szCs w:val="24"/>
              </w:rPr>
            </w:pPr>
            <w:r w:rsidRPr="00DC43B8">
              <w:rPr>
                <w:bCs/>
                <w:szCs w:val="24"/>
              </w:rPr>
              <w:t>Телефон: 8 (3812) 78-48-92, 78-49-96</w:t>
            </w:r>
          </w:p>
          <w:p w:rsidR="00A731E8" w:rsidRPr="00DC43B8" w:rsidRDefault="00A731E8" w:rsidP="00020F03">
            <w:pPr>
              <w:ind w:left="45"/>
              <w:rPr>
                <w:szCs w:val="24"/>
              </w:rPr>
            </w:pPr>
          </w:p>
          <w:p w:rsidR="00A731E8" w:rsidRPr="00DC43B8" w:rsidRDefault="00A731E8" w:rsidP="00020F03">
            <w:pPr>
              <w:ind w:left="45"/>
              <w:rPr>
                <w:szCs w:val="24"/>
              </w:rPr>
            </w:pPr>
          </w:p>
          <w:p w:rsidR="002B2C2A" w:rsidRPr="00DC43B8" w:rsidRDefault="00A731E8" w:rsidP="00020F03">
            <w:pPr>
              <w:ind w:right="-1"/>
              <w:rPr>
                <w:b/>
                <w:szCs w:val="24"/>
              </w:rPr>
            </w:pPr>
            <w:r w:rsidRPr="00DC43B8">
              <w:rPr>
                <w:b/>
                <w:szCs w:val="24"/>
              </w:rPr>
              <w:t>Директор_________</w:t>
            </w:r>
            <w:r w:rsidR="00C76112" w:rsidRPr="00DC43B8">
              <w:rPr>
                <w:b/>
                <w:szCs w:val="24"/>
              </w:rPr>
              <w:t>__</w:t>
            </w:r>
            <w:r w:rsidRPr="00DC43B8">
              <w:rPr>
                <w:b/>
                <w:szCs w:val="24"/>
              </w:rPr>
              <w:t xml:space="preserve">____   </w:t>
            </w:r>
            <w:r w:rsidR="005B3475" w:rsidRPr="00DC43B8">
              <w:rPr>
                <w:b/>
                <w:szCs w:val="24"/>
              </w:rPr>
              <w:t>С. А</w:t>
            </w:r>
            <w:r w:rsidRPr="00DC43B8">
              <w:rPr>
                <w:b/>
                <w:szCs w:val="24"/>
              </w:rPr>
              <w:t xml:space="preserve">. </w:t>
            </w:r>
            <w:r w:rsidR="005B3475" w:rsidRPr="00DC43B8">
              <w:rPr>
                <w:b/>
                <w:szCs w:val="24"/>
              </w:rPr>
              <w:t>Руденко</w:t>
            </w:r>
            <w:r w:rsidRPr="00DC43B8">
              <w:rPr>
                <w:b/>
                <w:szCs w:val="24"/>
              </w:rPr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:rsidR="002B2C2A" w:rsidRPr="00DC43B8" w:rsidRDefault="002B2C2A" w:rsidP="00020F03">
            <w:pPr>
              <w:ind w:right="-1"/>
              <w:rPr>
                <w:b/>
                <w:szCs w:val="24"/>
              </w:rPr>
            </w:pPr>
          </w:p>
        </w:tc>
        <w:tc>
          <w:tcPr>
            <w:tcW w:w="4642" w:type="dxa"/>
            <w:shd w:val="clear" w:color="auto" w:fill="auto"/>
          </w:tcPr>
          <w:p w:rsidR="00AC6FDA" w:rsidRPr="00DC43B8" w:rsidRDefault="00AC6FDA" w:rsidP="00A731E8">
            <w:pPr>
              <w:ind w:right="-1"/>
              <w:rPr>
                <w:b/>
                <w:szCs w:val="24"/>
              </w:rPr>
            </w:pPr>
          </w:p>
        </w:tc>
      </w:tr>
    </w:tbl>
    <w:p w:rsidR="00E10B0A" w:rsidRPr="00DC43B8" w:rsidRDefault="00E10B0A">
      <w:pPr>
        <w:ind w:right="-1"/>
        <w:rPr>
          <w:szCs w:val="24"/>
        </w:rPr>
      </w:pPr>
    </w:p>
    <w:p w:rsidR="00D17C2E" w:rsidRPr="00DC43B8" w:rsidRDefault="00D17C2E">
      <w:pPr>
        <w:ind w:right="-1"/>
        <w:rPr>
          <w:szCs w:val="24"/>
        </w:rPr>
      </w:pPr>
    </w:p>
    <w:p w:rsidR="00D17C2E" w:rsidRPr="00DC43B8" w:rsidRDefault="00D17C2E">
      <w:pPr>
        <w:ind w:right="-1"/>
        <w:rPr>
          <w:szCs w:val="24"/>
        </w:rPr>
      </w:pPr>
    </w:p>
    <w:p w:rsidR="00D17C2E" w:rsidRPr="00DC43B8" w:rsidRDefault="00D17C2E">
      <w:pPr>
        <w:ind w:right="-1"/>
        <w:rPr>
          <w:szCs w:val="24"/>
        </w:rPr>
      </w:pPr>
    </w:p>
    <w:p w:rsidR="00D17C2E" w:rsidRPr="00DC43B8" w:rsidRDefault="00D17C2E">
      <w:pPr>
        <w:ind w:right="-1"/>
        <w:rPr>
          <w:szCs w:val="24"/>
        </w:rPr>
      </w:pPr>
    </w:p>
    <w:p w:rsidR="00D17C2E" w:rsidRPr="00DC43B8" w:rsidRDefault="00D17C2E">
      <w:pPr>
        <w:ind w:right="-1"/>
        <w:rPr>
          <w:szCs w:val="24"/>
        </w:rPr>
      </w:pPr>
    </w:p>
    <w:p w:rsidR="00D17C2E" w:rsidRPr="00DC43B8" w:rsidRDefault="00D17C2E">
      <w:pPr>
        <w:ind w:right="-1"/>
        <w:rPr>
          <w:szCs w:val="24"/>
        </w:rPr>
      </w:pPr>
    </w:p>
    <w:p w:rsidR="00D17C2E" w:rsidRPr="00DC43B8" w:rsidRDefault="00D17C2E">
      <w:pPr>
        <w:ind w:right="-1"/>
        <w:rPr>
          <w:szCs w:val="24"/>
        </w:rPr>
      </w:pPr>
    </w:p>
    <w:p w:rsidR="00D17C2E" w:rsidRPr="00DC43B8" w:rsidRDefault="00D17C2E">
      <w:pPr>
        <w:ind w:right="-1"/>
        <w:rPr>
          <w:szCs w:val="24"/>
        </w:rPr>
      </w:pPr>
    </w:p>
    <w:p w:rsidR="00D17C2E" w:rsidRPr="00DC43B8" w:rsidRDefault="00D17C2E">
      <w:pPr>
        <w:ind w:right="-1"/>
        <w:rPr>
          <w:szCs w:val="24"/>
        </w:rPr>
      </w:pPr>
    </w:p>
    <w:p w:rsidR="00D17C2E" w:rsidRPr="00DC43B8" w:rsidRDefault="00D17C2E">
      <w:pPr>
        <w:ind w:right="-1"/>
        <w:rPr>
          <w:szCs w:val="24"/>
        </w:rPr>
      </w:pPr>
    </w:p>
    <w:p w:rsidR="00D17C2E" w:rsidRPr="00DC43B8" w:rsidRDefault="00D17C2E">
      <w:pPr>
        <w:ind w:right="-1"/>
        <w:rPr>
          <w:szCs w:val="24"/>
        </w:rPr>
      </w:pPr>
    </w:p>
    <w:p w:rsidR="00D17C2E" w:rsidRPr="00DC43B8" w:rsidRDefault="00D17C2E">
      <w:pPr>
        <w:ind w:right="-1"/>
        <w:rPr>
          <w:szCs w:val="24"/>
        </w:rPr>
      </w:pPr>
    </w:p>
    <w:p w:rsidR="00D17C2E" w:rsidRPr="00DC43B8" w:rsidRDefault="00D17C2E">
      <w:pPr>
        <w:ind w:right="-1"/>
        <w:rPr>
          <w:szCs w:val="24"/>
        </w:rPr>
      </w:pPr>
    </w:p>
    <w:p w:rsidR="00D17C2E" w:rsidRPr="00DC43B8" w:rsidRDefault="00D17C2E">
      <w:pPr>
        <w:ind w:right="-1"/>
        <w:rPr>
          <w:szCs w:val="24"/>
        </w:rPr>
      </w:pPr>
    </w:p>
    <w:p w:rsidR="00D17C2E" w:rsidRPr="00DC43B8" w:rsidRDefault="00D17C2E">
      <w:pPr>
        <w:ind w:right="-1"/>
        <w:rPr>
          <w:szCs w:val="24"/>
        </w:rPr>
      </w:pPr>
    </w:p>
    <w:p w:rsidR="00D17C2E" w:rsidRPr="00DC43B8" w:rsidRDefault="00D17C2E">
      <w:pPr>
        <w:ind w:right="-1"/>
        <w:rPr>
          <w:szCs w:val="24"/>
        </w:rPr>
      </w:pPr>
    </w:p>
    <w:p w:rsidR="00D17C2E" w:rsidRPr="00DC43B8" w:rsidRDefault="00D17C2E">
      <w:pPr>
        <w:ind w:right="-1"/>
        <w:rPr>
          <w:szCs w:val="24"/>
        </w:rPr>
      </w:pPr>
    </w:p>
    <w:p w:rsidR="00D17C2E" w:rsidRPr="00DC43B8" w:rsidRDefault="00D17C2E">
      <w:pPr>
        <w:ind w:right="-1"/>
        <w:rPr>
          <w:szCs w:val="24"/>
        </w:rPr>
      </w:pPr>
    </w:p>
    <w:p w:rsidR="00D17C2E" w:rsidRPr="00DC43B8" w:rsidRDefault="00D17C2E">
      <w:pPr>
        <w:ind w:right="-1"/>
        <w:rPr>
          <w:szCs w:val="24"/>
        </w:rPr>
      </w:pPr>
    </w:p>
    <w:p w:rsidR="00D17C2E" w:rsidRPr="00DC43B8" w:rsidRDefault="00D17C2E">
      <w:pPr>
        <w:ind w:right="-1"/>
        <w:rPr>
          <w:szCs w:val="24"/>
        </w:rPr>
      </w:pPr>
    </w:p>
    <w:p w:rsidR="00D17C2E" w:rsidRPr="00DC43B8" w:rsidRDefault="00D17C2E">
      <w:pPr>
        <w:ind w:right="-1"/>
        <w:rPr>
          <w:szCs w:val="24"/>
        </w:rPr>
      </w:pPr>
    </w:p>
    <w:p w:rsidR="00D17C2E" w:rsidRPr="00DC43B8" w:rsidRDefault="00D17C2E">
      <w:pPr>
        <w:ind w:right="-1"/>
        <w:rPr>
          <w:szCs w:val="24"/>
        </w:rPr>
      </w:pPr>
    </w:p>
    <w:p w:rsidR="00D17C2E" w:rsidRPr="00DC43B8" w:rsidRDefault="00D17C2E">
      <w:pPr>
        <w:ind w:right="-1"/>
        <w:rPr>
          <w:szCs w:val="24"/>
        </w:rPr>
      </w:pPr>
    </w:p>
    <w:p w:rsidR="00D17C2E" w:rsidRPr="00DC43B8" w:rsidRDefault="00D17C2E">
      <w:pPr>
        <w:ind w:right="-1"/>
        <w:rPr>
          <w:szCs w:val="24"/>
        </w:rPr>
      </w:pPr>
    </w:p>
    <w:p w:rsidR="00D17C2E" w:rsidRPr="00DC43B8" w:rsidRDefault="00D17C2E">
      <w:pPr>
        <w:ind w:right="-1"/>
        <w:rPr>
          <w:szCs w:val="24"/>
        </w:rPr>
      </w:pPr>
    </w:p>
    <w:p w:rsidR="00D17C2E" w:rsidRPr="00DC43B8" w:rsidRDefault="00D17C2E">
      <w:pPr>
        <w:ind w:right="-1"/>
        <w:rPr>
          <w:szCs w:val="24"/>
        </w:rPr>
      </w:pPr>
    </w:p>
    <w:p w:rsidR="00D17C2E" w:rsidRPr="00DC43B8" w:rsidRDefault="00D17C2E">
      <w:pPr>
        <w:ind w:right="-1"/>
        <w:rPr>
          <w:szCs w:val="24"/>
        </w:rPr>
      </w:pPr>
    </w:p>
    <w:p w:rsidR="00D17C2E" w:rsidRPr="00DC43B8" w:rsidRDefault="00D17C2E">
      <w:pPr>
        <w:ind w:right="-1"/>
        <w:rPr>
          <w:szCs w:val="24"/>
        </w:rPr>
      </w:pPr>
    </w:p>
    <w:p w:rsidR="00D17C2E" w:rsidRPr="00DC43B8" w:rsidRDefault="00D17C2E">
      <w:pPr>
        <w:ind w:right="-1"/>
        <w:rPr>
          <w:szCs w:val="24"/>
        </w:rPr>
      </w:pPr>
    </w:p>
    <w:p w:rsidR="00D17C2E" w:rsidRPr="00DC43B8" w:rsidRDefault="00D17C2E">
      <w:pPr>
        <w:ind w:right="-1"/>
        <w:rPr>
          <w:szCs w:val="24"/>
        </w:rPr>
      </w:pPr>
    </w:p>
    <w:p w:rsidR="008C1910" w:rsidRPr="00DC43B8" w:rsidRDefault="00F71568" w:rsidP="008C1910">
      <w:pPr>
        <w:spacing w:line="288" w:lineRule="auto"/>
        <w:jc w:val="right"/>
        <w:rPr>
          <w:szCs w:val="24"/>
        </w:rPr>
      </w:pPr>
      <w:r w:rsidRPr="00DC43B8">
        <w:rPr>
          <w:szCs w:val="24"/>
        </w:rPr>
        <w:lastRenderedPageBreak/>
        <w:t>Приложение № 1</w:t>
      </w:r>
    </w:p>
    <w:p w:rsidR="008C1910" w:rsidRPr="00DC43B8" w:rsidRDefault="00390F6E" w:rsidP="008C1910">
      <w:pPr>
        <w:spacing w:line="288" w:lineRule="auto"/>
        <w:jc w:val="right"/>
        <w:rPr>
          <w:szCs w:val="24"/>
        </w:rPr>
      </w:pPr>
      <w:r w:rsidRPr="00DC43B8">
        <w:rPr>
          <w:szCs w:val="24"/>
        </w:rPr>
        <w:t>к К</w:t>
      </w:r>
      <w:r w:rsidR="008C1910" w:rsidRPr="00DC43B8">
        <w:rPr>
          <w:szCs w:val="24"/>
        </w:rPr>
        <w:t xml:space="preserve">онтракту </w:t>
      </w:r>
      <w:r w:rsidR="008C1910" w:rsidRPr="00DC43B8">
        <w:rPr>
          <w:b/>
          <w:szCs w:val="24"/>
        </w:rPr>
        <w:t>№ Б-</w:t>
      </w:r>
      <w:r w:rsidR="00A07890" w:rsidRPr="00DC43B8">
        <w:rPr>
          <w:b/>
          <w:szCs w:val="24"/>
        </w:rPr>
        <w:t>2026/128</w:t>
      </w:r>
      <w:r w:rsidR="008C1910" w:rsidRPr="00DC43B8">
        <w:rPr>
          <w:b/>
          <w:szCs w:val="24"/>
        </w:rPr>
        <w:t xml:space="preserve"> </w:t>
      </w:r>
      <w:r w:rsidR="00177499" w:rsidRPr="00DC43B8">
        <w:rPr>
          <w:szCs w:val="24"/>
        </w:rPr>
        <w:t>от  «____» июл</w:t>
      </w:r>
      <w:r w:rsidR="008C1910" w:rsidRPr="00DC43B8">
        <w:rPr>
          <w:szCs w:val="24"/>
        </w:rPr>
        <w:t>я 2026г.</w:t>
      </w:r>
    </w:p>
    <w:p w:rsidR="008C1910" w:rsidRPr="00DC43B8" w:rsidRDefault="008C1910" w:rsidP="008C1910">
      <w:pPr>
        <w:jc w:val="right"/>
        <w:rPr>
          <w:b/>
          <w:szCs w:val="24"/>
        </w:rPr>
      </w:pPr>
    </w:p>
    <w:p w:rsidR="00D17C2E" w:rsidRPr="00DC43B8" w:rsidRDefault="00D17C2E" w:rsidP="00D17C2E">
      <w:pPr>
        <w:ind w:left="652"/>
        <w:jc w:val="both"/>
        <w:rPr>
          <w:b/>
          <w:szCs w:val="24"/>
        </w:rPr>
      </w:pPr>
      <w:r w:rsidRPr="00DC43B8">
        <w:rPr>
          <w:rStyle w:val="markdown-word"/>
          <w:b/>
          <w:szCs w:val="24"/>
        </w:rPr>
        <w:t xml:space="preserve">Техническое задание на оказание </w:t>
      </w:r>
      <w:r w:rsidRPr="00DC43B8">
        <w:rPr>
          <w:b/>
          <w:szCs w:val="24"/>
        </w:rPr>
        <w:t xml:space="preserve">услуги по проведению </w:t>
      </w:r>
      <w:proofErr w:type="gramStart"/>
      <w:r w:rsidRPr="00DC43B8">
        <w:rPr>
          <w:b/>
          <w:szCs w:val="24"/>
        </w:rPr>
        <w:t>технического</w:t>
      </w:r>
      <w:proofErr w:type="gramEnd"/>
    </w:p>
    <w:p w:rsidR="00D17C2E" w:rsidRPr="00DC43B8" w:rsidRDefault="00D17C2E" w:rsidP="00D17C2E">
      <w:pPr>
        <w:jc w:val="center"/>
        <w:rPr>
          <w:b/>
          <w:szCs w:val="24"/>
        </w:rPr>
      </w:pPr>
      <w:r w:rsidRPr="00DC43B8">
        <w:rPr>
          <w:b/>
          <w:szCs w:val="24"/>
        </w:rPr>
        <w:t>осмотра транспортных средств Заказчика с использованием средств технического диагностирования (техосмотр)</w:t>
      </w:r>
    </w:p>
    <w:p w:rsidR="00D17C2E" w:rsidRPr="00DC43B8" w:rsidRDefault="00D17C2E" w:rsidP="00D17C2E">
      <w:pPr>
        <w:jc w:val="center"/>
        <w:rPr>
          <w:rFonts w:eastAsia="Calibri"/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7141"/>
        <w:gridCol w:w="1292"/>
        <w:gridCol w:w="1099"/>
      </w:tblGrid>
      <w:tr w:rsidR="00D17C2E" w:rsidRPr="00DC43B8" w:rsidTr="00985E09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C2E" w:rsidRPr="00DC43B8" w:rsidRDefault="00D17C2E" w:rsidP="00985E09">
            <w:pPr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DC43B8">
              <w:rPr>
                <w:rFonts w:eastAsia="Calibri"/>
                <w:color w:val="000000"/>
                <w:szCs w:val="24"/>
                <w:lang w:eastAsia="en-US"/>
              </w:rPr>
              <w:t xml:space="preserve">№ </w:t>
            </w:r>
            <w:proofErr w:type="gramStart"/>
            <w:r w:rsidRPr="00DC43B8">
              <w:rPr>
                <w:rFonts w:eastAsia="Calibri"/>
                <w:color w:val="000000"/>
                <w:szCs w:val="24"/>
                <w:lang w:eastAsia="en-US"/>
              </w:rPr>
              <w:t>п</w:t>
            </w:r>
            <w:proofErr w:type="gramEnd"/>
            <w:r w:rsidRPr="00DC43B8">
              <w:rPr>
                <w:rFonts w:eastAsia="Calibri"/>
                <w:color w:val="000000"/>
                <w:szCs w:val="24"/>
                <w:lang w:eastAsia="en-US"/>
              </w:rPr>
              <w:t>/п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C2E" w:rsidRPr="00DC43B8" w:rsidRDefault="00D17C2E" w:rsidP="00985E09">
            <w:pPr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DC43B8">
              <w:rPr>
                <w:rFonts w:eastAsia="Calibri"/>
                <w:color w:val="000000"/>
                <w:szCs w:val="24"/>
                <w:lang w:eastAsia="en-US"/>
              </w:rPr>
              <w:t>Наименование транспортного средства, характеристики</w:t>
            </w:r>
          </w:p>
          <w:p w:rsidR="00D17C2E" w:rsidRPr="00DC43B8" w:rsidRDefault="00D17C2E" w:rsidP="00985E09">
            <w:pPr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2E" w:rsidRPr="00DC43B8" w:rsidRDefault="00D17C2E" w:rsidP="00985E09">
            <w:pPr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DC43B8">
              <w:rPr>
                <w:rFonts w:eastAsia="Calibri"/>
                <w:color w:val="000000"/>
                <w:szCs w:val="24"/>
                <w:lang w:eastAsia="en-US"/>
              </w:rPr>
              <w:t>Единица измерения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2E" w:rsidRPr="00DC43B8" w:rsidRDefault="00D17C2E" w:rsidP="00985E09">
            <w:pPr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DC43B8">
              <w:rPr>
                <w:rFonts w:eastAsia="Calibri"/>
                <w:color w:val="000000"/>
                <w:szCs w:val="24"/>
                <w:lang w:eastAsia="en-US"/>
              </w:rPr>
              <w:t>Кол-во</w:t>
            </w:r>
          </w:p>
        </w:tc>
      </w:tr>
      <w:tr w:rsidR="00D17C2E" w:rsidRPr="00DC43B8" w:rsidTr="00985E09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C2E" w:rsidRPr="00DC43B8" w:rsidRDefault="00D17C2E" w:rsidP="00985E09">
            <w:pPr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DC43B8">
              <w:rPr>
                <w:rFonts w:eastAsia="Calibri"/>
                <w:color w:val="000000"/>
                <w:szCs w:val="24"/>
                <w:lang w:eastAsia="en-US"/>
              </w:rPr>
              <w:t>1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C2E" w:rsidRPr="00DC43B8" w:rsidRDefault="00D17C2E" w:rsidP="00985E09">
            <w:pPr>
              <w:rPr>
                <w:szCs w:val="24"/>
              </w:rPr>
            </w:pPr>
            <w:r w:rsidRPr="00DC43B8">
              <w:rPr>
                <w:color w:val="000000"/>
                <w:szCs w:val="24"/>
                <w:lang w:val="en-US"/>
              </w:rPr>
              <w:t>Hyundai</w:t>
            </w:r>
            <w:r w:rsidRPr="00DC43B8">
              <w:rPr>
                <w:color w:val="000000"/>
                <w:szCs w:val="24"/>
              </w:rPr>
              <w:t xml:space="preserve"> </w:t>
            </w:r>
            <w:r w:rsidRPr="00DC43B8">
              <w:rPr>
                <w:color w:val="000000"/>
                <w:szCs w:val="24"/>
                <w:lang w:val="en-US"/>
              </w:rPr>
              <w:t>H</w:t>
            </w:r>
            <w:r w:rsidRPr="00DC43B8">
              <w:rPr>
                <w:color w:val="000000"/>
                <w:szCs w:val="24"/>
              </w:rPr>
              <w:t xml:space="preserve">-1, Категория «В», </w:t>
            </w:r>
            <w:proofErr w:type="spellStart"/>
            <w:r w:rsidRPr="00DC43B8">
              <w:rPr>
                <w:color w:val="000000"/>
                <w:szCs w:val="24"/>
              </w:rPr>
              <w:t>л.с</w:t>
            </w:r>
            <w:proofErr w:type="spellEnd"/>
            <w:r w:rsidRPr="00DC43B8">
              <w:rPr>
                <w:color w:val="000000"/>
                <w:szCs w:val="24"/>
              </w:rPr>
              <w:t xml:space="preserve">. 170, </w:t>
            </w:r>
            <w:proofErr w:type="spellStart"/>
            <w:r w:rsidRPr="00DC43B8">
              <w:rPr>
                <w:color w:val="000000"/>
                <w:szCs w:val="24"/>
              </w:rPr>
              <w:t>кВ</w:t>
            </w:r>
            <w:proofErr w:type="spellEnd"/>
            <w:r w:rsidRPr="00DC43B8">
              <w:rPr>
                <w:color w:val="000000"/>
                <w:szCs w:val="24"/>
              </w:rPr>
              <w:t xml:space="preserve"> 125, М 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C2E" w:rsidRPr="00DC43B8" w:rsidRDefault="00D17C2E" w:rsidP="00985E09">
            <w:pPr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proofErr w:type="spellStart"/>
            <w:proofErr w:type="gramStart"/>
            <w:r w:rsidRPr="00DC43B8">
              <w:rPr>
                <w:rFonts w:eastAsia="Calibri"/>
                <w:color w:val="000000"/>
                <w:szCs w:val="24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C2E" w:rsidRPr="00DC43B8" w:rsidRDefault="00D17C2E" w:rsidP="00985E09">
            <w:pPr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DC43B8">
              <w:rPr>
                <w:rFonts w:eastAsia="Calibri"/>
                <w:color w:val="000000"/>
                <w:szCs w:val="24"/>
                <w:lang w:eastAsia="en-US"/>
              </w:rPr>
              <w:t>1</w:t>
            </w:r>
          </w:p>
        </w:tc>
      </w:tr>
      <w:tr w:rsidR="00D17C2E" w:rsidRPr="00DC43B8" w:rsidTr="00985E09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2E" w:rsidRPr="00DC43B8" w:rsidRDefault="00D17C2E" w:rsidP="00985E09">
            <w:pPr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DC43B8">
              <w:rPr>
                <w:rFonts w:eastAsia="Calibri"/>
                <w:color w:val="000000"/>
                <w:szCs w:val="24"/>
                <w:lang w:eastAsia="en-US"/>
              </w:rPr>
              <w:t>2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2E" w:rsidRPr="00DC43B8" w:rsidRDefault="00D17C2E" w:rsidP="00985E09">
            <w:pPr>
              <w:rPr>
                <w:szCs w:val="24"/>
              </w:rPr>
            </w:pPr>
            <w:r w:rsidRPr="00DC43B8">
              <w:rPr>
                <w:color w:val="000000"/>
                <w:szCs w:val="24"/>
                <w:lang w:val="en-US"/>
              </w:rPr>
              <w:t>Hyundai</w:t>
            </w:r>
            <w:r w:rsidRPr="00DC43B8">
              <w:rPr>
                <w:color w:val="000000"/>
                <w:szCs w:val="24"/>
              </w:rPr>
              <w:t xml:space="preserve"> </w:t>
            </w:r>
            <w:r w:rsidRPr="00DC43B8">
              <w:rPr>
                <w:color w:val="000000"/>
                <w:szCs w:val="24"/>
                <w:lang w:val="en-US"/>
              </w:rPr>
              <w:t>County</w:t>
            </w:r>
            <w:r w:rsidRPr="00DC43B8">
              <w:rPr>
                <w:color w:val="000000"/>
                <w:szCs w:val="24"/>
              </w:rPr>
              <w:t xml:space="preserve"> </w:t>
            </w:r>
            <w:proofErr w:type="spellStart"/>
            <w:r w:rsidRPr="00DC43B8">
              <w:rPr>
                <w:color w:val="000000"/>
                <w:szCs w:val="24"/>
                <w:lang w:val="en-US"/>
              </w:rPr>
              <w:t>kuzbass</w:t>
            </w:r>
            <w:proofErr w:type="spellEnd"/>
            <w:r w:rsidRPr="00DC43B8">
              <w:rPr>
                <w:color w:val="000000"/>
                <w:szCs w:val="24"/>
              </w:rPr>
              <w:t>, Категория «</w:t>
            </w:r>
            <w:r w:rsidRPr="00DC43B8">
              <w:rPr>
                <w:color w:val="000000"/>
                <w:szCs w:val="24"/>
                <w:lang w:val="en-US"/>
              </w:rPr>
              <w:t>D</w:t>
            </w:r>
            <w:r w:rsidRPr="00DC43B8">
              <w:rPr>
                <w:color w:val="000000"/>
                <w:szCs w:val="24"/>
              </w:rPr>
              <w:t xml:space="preserve">», </w:t>
            </w:r>
            <w:proofErr w:type="spellStart"/>
            <w:r w:rsidRPr="00DC43B8">
              <w:rPr>
                <w:color w:val="000000"/>
                <w:szCs w:val="24"/>
              </w:rPr>
              <w:t>л.с</w:t>
            </w:r>
            <w:proofErr w:type="spellEnd"/>
            <w:r w:rsidRPr="00DC43B8">
              <w:rPr>
                <w:color w:val="000000"/>
                <w:szCs w:val="24"/>
              </w:rPr>
              <w:t xml:space="preserve">. 145, </w:t>
            </w:r>
            <w:proofErr w:type="spellStart"/>
            <w:r w:rsidRPr="00DC43B8">
              <w:rPr>
                <w:color w:val="000000"/>
                <w:szCs w:val="24"/>
              </w:rPr>
              <w:t>кВ</w:t>
            </w:r>
            <w:proofErr w:type="spellEnd"/>
            <w:r w:rsidRPr="00DC43B8">
              <w:rPr>
                <w:color w:val="000000"/>
                <w:szCs w:val="24"/>
              </w:rPr>
              <w:t xml:space="preserve"> 106,6, количество мест 17+1, М 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2E" w:rsidRPr="00DC43B8" w:rsidRDefault="00D17C2E" w:rsidP="00985E09">
            <w:pPr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proofErr w:type="spellStart"/>
            <w:proofErr w:type="gramStart"/>
            <w:r w:rsidRPr="00DC43B8">
              <w:rPr>
                <w:rFonts w:eastAsia="Calibri"/>
                <w:color w:val="000000"/>
                <w:szCs w:val="24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2E" w:rsidRPr="00DC43B8" w:rsidRDefault="00D17C2E" w:rsidP="00985E09">
            <w:pPr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DC43B8">
              <w:rPr>
                <w:rFonts w:eastAsia="Calibri"/>
                <w:color w:val="000000"/>
                <w:szCs w:val="24"/>
                <w:lang w:eastAsia="en-US"/>
              </w:rPr>
              <w:t>1</w:t>
            </w:r>
          </w:p>
        </w:tc>
      </w:tr>
    </w:tbl>
    <w:p w:rsidR="00D17C2E" w:rsidRPr="00DC43B8" w:rsidRDefault="00D17C2E" w:rsidP="00D17C2E">
      <w:pPr>
        <w:tabs>
          <w:tab w:val="left" w:pos="851"/>
        </w:tabs>
        <w:jc w:val="both"/>
        <w:rPr>
          <w:b/>
          <w:bCs/>
          <w:szCs w:val="24"/>
        </w:rPr>
      </w:pPr>
    </w:p>
    <w:p w:rsidR="00D17C2E" w:rsidRPr="00DC43B8" w:rsidRDefault="00D17C2E" w:rsidP="00D17C2E">
      <w:pPr>
        <w:tabs>
          <w:tab w:val="left" w:pos="851"/>
        </w:tabs>
        <w:jc w:val="both"/>
        <w:rPr>
          <w:b/>
          <w:bCs/>
          <w:szCs w:val="24"/>
        </w:rPr>
      </w:pPr>
      <w:r w:rsidRPr="00DC43B8">
        <w:rPr>
          <w:b/>
          <w:bCs/>
          <w:szCs w:val="24"/>
        </w:rPr>
        <w:t xml:space="preserve">        1.  </w:t>
      </w:r>
      <w:r w:rsidRPr="00DC43B8">
        <w:rPr>
          <w:b/>
          <w:bCs/>
          <w:szCs w:val="24"/>
        </w:rPr>
        <w:t>Объем оказывае</w:t>
      </w:r>
      <w:r w:rsidRPr="00DC43B8">
        <w:rPr>
          <w:b/>
          <w:bCs/>
          <w:szCs w:val="24"/>
        </w:rPr>
        <w:t>мых услуг включает в себя</w:t>
      </w:r>
      <w:proofErr w:type="gramStart"/>
      <w:r w:rsidRPr="00DC43B8">
        <w:rPr>
          <w:b/>
          <w:bCs/>
          <w:szCs w:val="24"/>
        </w:rPr>
        <w:t xml:space="preserve"> </w:t>
      </w:r>
      <w:r w:rsidRPr="00DC43B8">
        <w:rPr>
          <w:b/>
          <w:bCs/>
          <w:szCs w:val="24"/>
        </w:rPr>
        <w:t>:</w:t>
      </w:r>
      <w:proofErr w:type="gramEnd"/>
    </w:p>
    <w:p w:rsidR="00D17C2E" w:rsidRPr="00DC43B8" w:rsidRDefault="00D17C2E" w:rsidP="00D17C2E">
      <w:pPr>
        <w:tabs>
          <w:tab w:val="left" w:pos="851"/>
        </w:tabs>
        <w:jc w:val="both"/>
        <w:rPr>
          <w:bCs/>
          <w:szCs w:val="24"/>
        </w:rPr>
      </w:pPr>
      <w:r w:rsidRPr="00DC43B8">
        <w:rPr>
          <w:b/>
          <w:bCs/>
          <w:szCs w:val="24"/>
        </w:rPr>
        <w:t xml:space="preserve">  - </w:t>
      </w:r>
      <w:r w:rsidRPr="00DC43B8">
        <w:rPr>
          <w:bCs/>
          <w:szCs w:val="24"/>
        </w:rPr>
        <w:t>Тормозная система</w:t>
      </w:r>
      <w:r w:rsidRPr="00DC43B8">
        <w:rPr>
          <w:bCs/>
          <w:szCs w:val="24"/>
        </w:rPr>
        <w:t>;</w:t>
      </w:r>
    </w:p>
    <w:p w:rsidR="00D17C2E" w:rsidRPr="00DC43B8" w:rsidRDefault="00D17C2E" w:rsidP="00D17C2E">
      <w:pPr>
        <w:tabs>
          <w:tab w:val="left" w:pos="851"/>
        </w:tabs>
        <w:jc w:val="both"/>
        <w:rPr>
          <w:bCs/>
          <w:szCs w:val="24"/>
        </w:rPr>
      </w:pPr>
      <w:r w:rsidRPr="00DC43B8">
        <w:rPr>
          <w:bCs/>
          <w:szCs w:val="24"/>
        </w:rPr>
        <w:t xml:space="preserve">  - </w:t>
      </w:r>
      <w:r w:rsidRPr="00DC43B8">
        <w:rPr>
          <w:bCs/>
          <w:szCs w:val="24"/>
        </w:rPr>
        <w:t>Рулевое управление</w:t>
      </w:r>
      <w:r w:rsidRPr="00DC43B8">
        <w:rPr>
          <w:bCs/>
          <w:szCs w:val="24"/>
        </w:rPr>
        <w:t>;</w:t>
      </w:r>
    </w:p>
    <w:p w:rsidR="00D17C2E" w:rsidRPr="00DC43B8" w:rsidRDefault="00D17C2E" w:rsidP="00D17C2E">
      <w:pPr>
        <w:tabs>
          <w:tab w:val="left" w:pos="851"/>
        </w:tabs>
        <w:jc w:val="both"/>
        <w:rPr>
          <w:bCs/>
          <w:szCs w:val="24"/>
        </w:rPr>
      </w:pPr>
      <w:r w:rsidRPr="00DC43B8">
        <w:rPr>
          <w:bCs/>
          <w:szCs w:val="24"/>
        </w:rPr>
        <w:t xml:space="preserve">  - </w:t>
      </w:r>
      <w:r w:rsidRPr="00DC43B8">
        <w:rPr>
          <w:bCs/>
          <w:szCs w:val="24"/>
        </w:rPr>
        <w:t>Внешние световые приборы</w:t>
      </w:r>
      <w:r w:rsidRPr="00DC43B8">
        <w:rPr>
          <w:bCs/>
          <w:szCs w:val="24"/>
        </w:rPr>
        <w:t>;</w:t>
      </w:r>
    </w:p>
    <w:p w:rsidR="00D17C2E" w:rsidRPr="00DC43B8" w:rsidRDefault="00D17C2E" w:rsidP="00D17C2E">
      <w:pPr>
        <w:tabs>
          <w:tab w:val="left" w:pos="851"/>
        </w:tabs>
        <w:jc w:val="both"/>
        <w:rPr>
          <w:bCs/>
          <w:szCs w:val="24"/>
        </w:rPr>
      </w:pPr>
      <w:r w:rsidRPr="00DC43B8">
        <w:rPr>
          <w:bCs/>
          <w:szCs w:val="24"/>
        </w:rPr>
        <w:t xml:space="preserve">  - </w:t>
      </w:r>
      <w:r w:rsidRPr="00DC43B8">
        <w:rPr>
          <w:bCs/>
          <w:szCs w:val="24"/>
        </w:rPr>
        <w:t>Стеклоочистители и стеклоомыватели</w:t>
      </w:r>
      <w:r w:rsidRPr="00DC43B8">
        <w:rPr>
          <w:bCs/>
          <w:szCs w:val="24"/>
        </w:rPr>
        <w:t>;</w:t>
      </w:r>
    </w:p>
    <w:p w:rsidR="00D17C2E" w:rsidRPr="00DC43B8" w:rsidRDefault="00D17C2E" w:rsidP="00D17C2E">
      <w:pPr>
        <w:tabs>
          <w:tab w:val="left" w:pos="851"/>
        </w:tabs>
        <w:jc w:val="both"/>
        <w:rPr>
          <w:bCs/>
          <w:szCs w:val="24"/>
        </w:rPr>
      </w:pPr>
      <w:r w:rsidRPr="00DC43B8">
        <w:rPr>
          <w:bCs/>
          <w:szCs w:val="24"/>
        </w:rPr>
        <w:t xml:space="preserve">  - </w:t>
      </w:r>
      <w:r w:rsidRPr="00DC43B8">
        <w:rPr>
          <w:bCs/>
          <w:szCs w:val="24"/>
        </w:rPr>
        <w:t>Двигатель</w:t>
      </w:r>
      <w:r w:rsidRPr="00DC43B8">
        <w:rPr>
          <w:bCs/>
          <w:szCs w:val="24"/>
        </w:rPr>
        <w:t xml:space="preserve"> и его системы;</w:t>
      </w:r>
    </w:p>
    <w:p w:rsidR="00D17C2E" w:rsidRPr="00DC43B8" w:rsidRDefault="00D17C2E" w:rsidP="00D17C2E">
      <w:pPr>
        <w:tabs>
          <w:tab w:val="left" w:pos="851"/>
        </w:tabs>
        <w:jc w:val="both"/>
        <w:rPr>
          <w:bCs/>
          <w:szCs w:val="24"/>
        </w:rPr>
      </w:pPr>
      <w:r w:rsidRPr="00DC43B8">
        <w:rPr>
          <w:bCs/>
          <w:szCs w:val="24"/>
        </w:rPr>
        <w:t xml:space="preserve">  - Э</w:t>
      </w:r>
      <w:r w:rsidRPr="00DC43B8">
        <w:rPr>
          <w:bCs/>
          <w:szCs w:val="24"/>
        </w:rPr>
        <w:t>лементы</w:t>
      </w:r>
      <w:r w:rsidRPr="00DC43B8">
        <w:rPr>
          <w:bCs/>
          <w:szCs w:val="24"/>
        </w:rPr>
        <w:t xml:space="preserve"> конструкции (зеркала заднего вида, целостность ремней безопасности, работу звукового сигнала, систему обогрева и обдува ветрового стекла)</w:t>
      </w:r>
    </w:p>
    <w:p w:rsidR="00D17C2E" w:rsidRPr="00DC43B8" w:rsidRDefault="00D17C2E" w:rsidP="00D17C2E">
      <w:pPr>
        <w:tabs>
          <w:tab w:val="left" w:pos="851"/>
        </w:tabs>
        <w:jc w:val="both"/>
        <w:rPr>
          <w:bCs/>
          <w:szCs w:val="24"/>
        </w:rPr>
      </w:pPr>
      <w:r w:rsidRPr="00DC43B8">
        <w:rPr>
          <w:bCs/>
          <w:szCs w:val="24"/>
        </w:rPr>
        <w:t xml:space="preserve">  - </w:t>
      </w:r>
      <w:r w:rsidRPr="00DC43B8">
        <w:rPr>
          <w:bCs/>
          <w:szCs w:val="24"/>
        </w:rPr>
        <w:t>Изменения</w:t>
      </w:r>
      <w:r w:rsidRPr="00DC43B8">
        <w:rPr>
          <w:bCs/>
          <w:szCs w:val="24"/>
        </w:rPr>
        <w:t xml:space="preserve"> конструкции (если таковые имеются)</w:t>
      </w:r>
    </w:p>
    <w:p w:rsidR="008C1910" w:rsidRPr="00DC43B8" w:rsidRDefault="002013EB" w:rsidP="008C1910">
      <w:pPr>
        <w:tabs>
          <w:tab w:val="left" w:pos="851"/>
        </w:tabs>
        <w:jc w:val="both"/>
        <w:rPr>
          <w:bCs/>
          <w:szCs w:val="24"/>
        </w:rPr>
      </w:pPr>
      <w:r w:rsidRPr="00DC43B8">
        <w:rPr>
          <w:rStyle w:val="markdown-word"/>
        </w:rPr>
        <w:tab/>
      </w:r>
    </w:p>
    <w:p w:rsidR="004B4A33" w:rsidRPr="00DC43B8" w:rsidRDefault="00D17C2E" w:rsidP="00D17C2E">
      <w:pPr>
        <w:jc w:val="both"/>
        <w:rPr>
          <w:rFonts w:eastAsiaTheme="minorHAnsi"/>
          <w:b/>
          <w:szCs w:val="24"/>
          <w:lang w:eastAsia="en-US"/>
        </w:rPr>
      </w:pPr>
      <w:r w:rsidRPr="00DC43B8">
        <w:rPr>
          <w:b/>
          <w:bCs/>
          <w:szCs w:val="24"/>
        </w:rPr>
        <w:t xml:space="preserve">      2</w:t>
      </w:r>
      <w:r w:rsidRPr="00DC43B8">
        <w:rPr>
          <w:b/>
          <w:bCs/>
          <w:szCs w:val="24"/>
        </w:rPr>
        <w:t xml:space="preserve">.  </w:t>
      </w:r>
      <w:r w:rsidR="004B4A33" w:rsidRPr="00DC43B8">
        <w:rPr>
          <w:rFonts w:eastAsiaTheme="minorHAnsi"/>
          <w:b/>
          <w:szCs w:val="24"/>
          <w:lang w:eastAsia="en-US"/>
        </w:rPr>
        <w:t>Качественные требования к услугам:</w:t>
      </w:r>
    </w:p>
    <w:p w:rsidR="004B4A33" w:rsidRPr="00DC43B8" w:rsidRDefault="00D17C2E" w:rsidP="002013E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eastAsiaTheme="minorEastAsia"/>
          <w:szCs w:val="24"/>
        </w:rPr>
      </w:pPr>
      <w:r w:rsidRPr="00DC43B8">
        <w:rPr>
          <w:rFonts w:eastAsiaTheme="minorEastAsia"/>
          <w:szCs w:val="24"/>
        </w:rPr>
        <w:t xml:space="preserve">  </w:t>
      </w:r>
      <w:proofErr w:type="gramStart"/>
      <w:r w:rsidRPr="00DC43B8">
        <w:rPr>
          <w:rFonts w:eastAsiaTheme="minorEastAsia"/>
          <w:szCs w:val="24"/>
        </w:rPr>
        <w:t xml:space="preserve">- </w:t>
      </w:r>
      <w:r w:rsidR="004B4A33" w:rsidRPr="00DC43B8">
        <w:rPr>
          <w:rFonts w:eastAsiaTheme="minorEastAsia"/>
          <w:szCs w:val="24"/>
        </w:rPr>
        <w:t xml:space="preserve">Качество услуг должно соответствовать требованиям, установленным Федеральным законом от </w:t>
      </w:r>
      <w:r w:rsidR="004B4A33" w:rsidRPr="00DC43B8">
        <w:rPr>
          <w:rFonts w:eastAsiaTheme="minorEastAsia"/>
          <w:spacing w:val="20"/>
          <w:szCs w:val="24"/>
        </w:rPr>
        <w:t>01.</w:t>
      </w:r>
      <w:r w:rsidR="004B4A33" w:rsidRPr="00DC43B8">
        <w:rPr>
          <w:rFonts w:eastAsiaTheme="minorEastAsia"/>
          <w:szCs w:val="24"/>
        </w:rPr>
        <w:t>07.2011 г. № 170-ФЗ «О техническом осмотре транспортных средств и о внесении изменений в отдельные законодательные акты Российской Федерации» (с изменениями и дополнениями), Приказ ФАС России от 30.06.2022 № 489/22 «Об утверждении Методики расчета предельного размера платы за проведение технического осмотра».</w:t>
      </w:r>
      <w:proofErr w:type="gramEnd"/>
    </w:p>
    <w:p w:rsidR="004B4A33" w:rsidRPr="00DC43B8" w:rsidRDefault="00D17C2E" w:rsidP="002013EB">
      <w:pPr>
        <w:tabs>
          <w:tab w:val="left" w:pos="426"/>
          <w:tab w:val="left" w:pos="986"/>
        </w:tabs>
        <w:autoSpaceDE w:val="0"/>
        <w:autoSpaceDN w:val="0"/>
        <w:adjustRightInd w:val="0"/>
        <w:spacing w:line="276" w:lineRule="auto"/>
        <w:jc w:val="both"/>
        <w:rPr>
          <w:rFonts w:eastAsiaTheme="minorEastAsia"/>
          <w:szCs w:val="24"/>
        </w:rPr>
      </w:pPr>
      <w:r w:rsidRPr="00DC43B8">
        <w:rPr>
          <w:rFonts w:eastAsiaTheme="minorEastAsia"/>
          <w:szCs w:val="24"/>
        </w:rPr>
        <w:t xml:space="preserve">  - </w:t>
      </w:r>
      <w:r w:rsidR="004B4A33" w:rsidRPr="00DC43B8">
        <w:rPr>
          <w:rFonts w:eastAsiaTheme="minorEastAsia"/>
          <w:szCs w:val="24"/>
        </w:rPr>
        <w:t>После проведения технического осмотра выдать Заказчику надлежащим образом оформленную диагностическую карту.</w:t>
      </w:r>
    </w:p>
    <w:p w:rsidR="004B4A33" w:rsidRPr="00DC43B8" w:rsidRDefault="00D17C2E" w:rsidP="002013EB">
      <w:pPr>
        <w:tabs>
          <w:tab w:val="left" w:pos="426"/>
        </w:tabs>
        <w:spacing w:line="276" w:lineRule="auto"/>
        <w:contextualSpacing/>
        <w:jc w:val="both"/>
        <w:rPr>
          <w:rFonts w:eastAsiaTheme="minorHAnsi"/>
          <w:szCs w:val="22"/>
          <w:lang w:eastAsia="en-US"/>
        </w:rPr>
      </w:pPr>
      <w:r w:rsidRPr="00DC43B8">
        <w:rPr>
          <w:rFonts w:eastAsiaTheme="minorHAnsi"/>
          <w:szCs w:val="22"/>
          <w:lang w:eastAsia="en-US"/>
        </w:rPr>
        <w:t xml:space="preserve">  - </w:t>
      </w:r>
      <w:r w:rsidR="004B4A33" w:rsidRPr="00DC43B8">
        <w:rPr>
          <w:rFonts w:eastAsiaTheme="minorHAnsi"/>
          <w:szCs w:val="22"/>
          <w:lang w:eastAsia="en-US"/>
        </w:rPr>
        <w:t>Предоставлять по требованию Заказчика подробное описание методологии и технологии оказания услуг.</w:t>
      </w:r>
    </w:p>
    <w:p w:rsidR="00177499" w:rsidRPr="00DC43B8" w:rsidRDefault="00D17C2E" w:rsidP="002013EB">
      <w:pPr>
        <w:tabs>
          <w:tab w:val="left" w:pos="426"/>
          <w:tab w:val="left" w:pos="986"/>
        </w:tabs>
        <w:autoSpaceDE w:val="0"/>
        <w:autoSpaceDN w:val="0"/>
        <w:adjustRightInd w:val="0"/>
        <w:spacing w:line="276" w:lineRule="auto"/>
        <w:jc w:val="both"/>
        <w:rPr>
          <w:rFonts w:eastAsiaTheme="minorEastAsia"/>
          <w:szCs w:val="24"/>
        </w:rPr>
      </w:pPr>
      <w:r w:rsidRPr="00DC43B8">
        <w:rPr>
          <w:rFonts w:eastAsiaTheme="minorEastAsia"/>
          <w:szCs w:val="24"/>
        </w:rPr>
        <w:t xml:space="preserve">  - </w:t>
      </w:r>
      <w:r w:rsidR="004B4A33" w:rsidRPr="00DC43B8">
        <w:rPr>
          <w:rFonts w:eastAsiaTheme="minorEastAsia"/>
          <w:szCs w:val="24"/>
        </w:rPr>
        <w:t xml:space="preserve">В случае выявления в ходе </w:t>
      </w:r>
      <w:proofErr w:type="gramStart"/>
      <w:r w:rsidR="004B4A33" w:rsidRPr="00DC43B8">
        <w:rPr>
          <w:rFonts w:eastAsiaTheme="minorEastAsia"/>
          <w:szCs w:val="24"/>
        </w:rPr>
        <w:t>проведения технического осмотра несоответствия технического состояния транспортного средства</w:t>
      </w:r>
      <w:proofErr w:type="gramEnd"/>
      <w:r w:rsidR="004B4A33" w:rsidRPr="00DC43B8">
        <w:rPr>
          <w:rFonts w:eastAsiaTheme="minorEastAsia"/>
          <w:szCs w:val="24"/>
        </w:rPr>
        <w:t xml:space="preserve"> обязательным требованиям безопасности, бесплатно провести повторный технический осмотр.</w:t>
      </w:r>
    </w:p>
    <w:p w:rsidR="00177499" w:rsidRPr="00DC43B8" w:rsidRDefault="00177499" w:rsidP="008C1910">
      <w:pPr>
        <w:tabs>
          <w:tab w:val="left" w:pos="851"/>
        </w:tabs>
        <w:jc w:val="both"/>
        <w:rPr>
          <w:b/>
          <w:bCs/>
          <w:szCs w:val="24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4926"/>
        <w:gridCol w:w="4927"/>
      </w:tblGrid>
      <w:tr w:rsidR="008C1910" w:rsidRPr="00DC43B8" w:rsidTr="00983C7B">
        <w:tc>
          <w:tcPr>
            <w:tcW w:w="4926" w:type="dxa"/>
          </w:tcPr>
          <w:p w:rsidR="008C1910" w:rsidRPr="00DC43B8" w:rsidRDefault="00AC6FDA" w:rsidP="00983C7B">
            <w:pPr>
              <w:jc w:val="both"/>
              <w:rPr>
                <w:szCs w:val="24"/>
              </w:rPr>
            </w:pPr>
            <w:r w:rsidRPr="00DC43B8">
              <w:rPr>
                <w:b/>
                <w:szCs w:val="24"/>
              </w:rPr>
              <w:t>Заказчик</w:t>
            </w:r>
            <w:r w:rsidR="008C1910" w:rsidRPr="00DC43B8">
              <w:rPr>
                <w:b/>
                <w:szCs w:val="24"/>
              </w:rPr>
              <w:t>:</w:t>
            </w:r>
          </w:p>
        </w:tc>
        <w:tc>
          <w:tcPr>
            <w:tcW w:w="4927" w:type="dxa"/>
          </w:tcPr>
          <w:p w:rsidR="008C1910" w:rsidRPr="00DC43B8" w:rsidRDefault="008C1910" w:rsidP="00AC6FDA">
            <w:pPr>
              <w:jc w:val="both"/>
              <w:rPr>
                <w:b/>
                <w:szCs w:val="24"/>
              </w:rPr>
            </w:pPr>
            <w:r w:rsidRPr="00DC43B8">
              <w:rPr>
                <w:b/>
                <w:szCs w:val="24"/>
              </w:rPr>
              <w:t>И</w:t>
            </w:r>
            <w:r w:rsidR="00AC6FDA" w:rsidRPr="00DC43B8">
              <w:rPr>
                <w:b/>
                <w:szCs w:val="24"/>
              </w:rPr>
              <w:t>сполнитель</w:t>
            </w:r>
            <w:r w:rsidRPr="00DC43B8">
              <w:rPr>
                <w:b/>
                <w:szCs w:val="24"/>
              </w:rPr>
              <w:t>:</w:t>
            </w:r>
          </w:p>
        </w:tc>
      </w:tr>
      <w:tr w:rsidR="008C1910" w:rsidRPr="00DC43B8" w:rsidTr="00983C7B">
        <w:trPr>
          <w:trHeight w:val="74"/>
        </w:trPr>
        <w:tc>
          <w:tcPr>
            <w:tcW w:w="4926" w:type="dxa"/>
          </w:tcPr>
          <w:p w:rsidR="00AC6FDA" w:rsidRPr="00DC43B8" w:rsidRDefault="00AC6FDA" w:rsidP="00AC6FDA">
            <w:pPr>
              <w:ind w:left="45"/>
              <w:rPr>
                <w:b/>
                <w:bCs/>
                <w:szCs w:val="24"/>
              </w:rPr>
            </w:pPr>
            <w:r w:rsidRPr="00DC43B8">
              <w:rPr>
                <w:b/>
                <w:bCs/>
                <w:szCs w:val="24"/>
              </w:rPr>
              <w:t>Федеральное государственное бюджетное профессиональное образовательное учреждение «Омское специальное учебно-воспитательное учреждение  закрытого типа» (Омское СУВУ)</w:t>
            </w:r>
          </w:p>
          <w:p w:rsidR="008C1910" w:rsidRPr="00DC43B8" w:rsidRDefault="008C1910" w:rsidP="00983C7B">
            <w:pPr>
              <w:jc w:val="both"/>
              <w:rPr>
                <w:b/>
                <w:szCs w:val="24"/>
              </w:rPr>
            </w:pPr>
          </w:p>
        </w:tc>
        <w:tc>
          <w:tcPr>
            <w:tcW w:w="4927" w:type="dxa"/>
          </w:tcPr>
          <w:p w:rsidR="008C1910" w:rsidRPr="00DC43B8" w:rsidRDefault="008C1910" w:rsidP="00983C7B">
            <w:pPr>
              <w:jc w:val="both"/>
              <w:rPr>
                <w:b/>
                <w:szCs w:val="24"/>
              </w:rPr>
            </w:pPr>
          </w:p>
        </w:tc>
      </w:tr>
      <w:tr w:rsidR="008C1910" w:rsidRPr="00DC43B8" w:rsidTr="00983C7B">
        <w:trPr>
          <w:trHeight w:val="63"/>
        </w:trPr>
        <w:tc>
          <w:tcPr>
            <w:tcW w:w="4926" w:type="dxa"/>
          </w:tcPr>
          <w:p w:rsidR="008C1910" w:rsidRPr="00DC43B8" w:rsidRDefault="008C1910" w:rsidP="00983C7B">
            <w:pPr>
              <w:jc w:val="both"/>
              <w:rPr>
                <w:szCs w:val="24"/>
              </w:rPr>
            </w:pPr>
          </w:p>
        </w:tc>
        <w:tc>
          <w:tcPr>
            <w:tcW w:w="4927" w:type="dxa"/>
          </w:tcPr>
          <w:p w:rsidR="008C1910" w:rsidRPr="00DC43B8" w:rsidRDefault="008C1910" w:rsidP="00983C7B">
            <w:pPr>
              <w:jc w:val="both"/>
              <w:rPr>
                <w:b/>
                <w:szCs w:val="24"/>
              </w:rPr>
            </w:pPr>
          </w:p>
        </w:tc>
      </w:tr>
      <w:tr w:rsidR="008C1910" w:rsidRPr="00DC43B8" w:rsidTr="00983C7B">
        <w:trPr>
          <w:trHeight w:val="545"/>
        </w:trPr>
        <w:tc>
          <w:tcPr>
            <w:tcW w:w="4926" w:type="dxa"/>
          </w:tcPr>
          <w:p w:rsidR="008C1910" w:rsidRPr="00DC43B8" w:rsidRDefault="008C1910" w:rsidP="00983C7B">
            <w:pPr>
              <w:jc w:val="both"/>
              <w:rPr>
                <w:szCs w:val="24"/>
              </w:rPr>
            </w:pPr>
            <w:r w:rsidRPr="00DC43B8">
              <w:rPr>
                <w:szCs w:val="24"/>
              </w:rPr>
              <w:t>Директор</w:t>
            </w:r>
          </w:p>
          <w:p w:rsidR="008C1910" w:rsidRPr="00DC43B8" w:rsidRDefault="008C1910" w:rsidP="00983C7B">
            <w:pPr>
              <w:jc w:val="both"/>
              <w:rPr>
                <w:szCs w:val="24"/>
              </w:rPr>
            </w:pPr>
          </w:p>
        </w:tc>
        <w:tc>
          <w:tcPr>
            <w:tcW w:w="4927" w:type="dxa"/>
          </w:tcPr>
          <w:p w:rsidR="008C1910" w:rsidRPr="00DC43B8" w:rsidRDefault="008C1910" w:rsidP="00983C7B">
            <w:pPr>
              <w:jc w:val="both"/>
              <w:rPr>
                <w:szCs w:val="24"/>
              </w:rPr>
            </w:pPr>
          </w:p>
        </w:tc>
      </w:tr>
      <w:tr w:rsidR="008C1910" w:rsidRPr="00DC43B8" w:rsidTr="00983C7B">
        <w:trPr>
          <w:trHeight w:val="545"/>
        </w:trPr>
        <w:tc>
          <w:tcPr>
            <w:tcW w:w="4926" w:type="dxa"/>
          </w:tcPr>
          <w:p w:rsidR="008C1910" w:rsidRPr="00DC43B8" w:rsidRDefault="008C1910" w:rsidP="00983C7B">
            <w:pPr>
              <w:jc w:val="both"/>
              <w:rPr>
                <w:szCs w:val="24"/>
              </w:rPr>
            </w:pPr>
            <w:r w:rsidRPr="00DC43B8">
              <w:rPr>
                <w:szCs w:val="24"/>
              </w:rPr>
              <w:t xml:space="preserve">___________________/ </w:t>
            </w:r>
            <w:r w:rsidRPr="00DC43B8">
              <w:rPr>
                <w:b/>
                <w:szCs w:val="24"/>
              </w:rPr>
              <w:t>С.А. Руденко</w:t>
            </w:r>
            <w:r w:rsidRPr="00DC43B8">
              <w:rPr>
                <w:szCs w:val="24"/>
              </w:rPr>
              <w:t>/</w:t>
            </w:r>
          </w:p>
          <w:p w:rsidR="008C1910" w:rsidRPr="00DC43B8" w:rsidRDefault="008C1910" w:rsidP="00983C7B">
            <w:pPr>
              <w:jc w:val="both"/>
              <w:rPr>
                <w:szCs w:val="24"/>
              </w:rPr>
            </w:pPr>
          </w:p>
        </w:tc>
        <w:tc>
          <w:tcPr>
            <w:tcW w:w="4927" w:type="dxa"/>
          </w:tcPr>
          <w:p w:rsidR="008C1910" w:rsidRPr="00DC43B8" w:rsidRDefault="008C1910" w:rsidP="00983C7B">
            <w:pPr>
              <w:jc w:val="both"/>
              <w:rPr>
                <w:szCs w:val="24"/>
              </w:rPr>
            </w:pPr>
          </w:p>
        </w:tc>
      </w:tr>
    </w:tbl>
    <w:p w:rsidR="00D60DA8" w:rsidRPr="00DC43B8" w:rsidRDefault="00D60DA8">
      <w:pPr>
        <w:ind w:right="-1"/>
        <w:rPr>
          <w:szCs w:val="24"/>
        </w:rPr>
      </w:pPr>
    </w:p>
    <w:p w:rsidR="00177499" w:rsidRPr="00DC43B8" w:rsidRDefault="00177499" w:rsidP="00D17C2E">
      <w:pPr>
        <w:spacing w:line="288" w:lineRule="auto"/>
        <w:rPr>
          <w:szCs w:val="24"/>
        </w:rPr>
      </w:pPr>
    </w:p>
    <w:p w:rsidR="00D17C2E" w:rsidRPr="00DC43B8" w:rsidRDefault="00D17C2E" w:rsidP="00D60DA8">
      <w:pPr>
        <w:spacing w:line="288" w:lineRule="auto"/>
        <w:jc w:val="right"/>
        <w:rPr>
          <w:szCs w:val="24"/>
        </w:rPr>
      </w:pPr>
    </w:p>
    <w:p w:rsidR="00DC43B8" w:rsidRPr="00DC43B8" w:rsidRDefault="00DC43B8" w:rsidP="00D60DA8">
      <w:pPr>
        <w:spacing w:line="288" w:lineRule="auto"/>
        <w:jc w:val="right"/>
        <w:rPr>
          <w:szCs w:val="24"/>
        </w:rPr>
      </w:pPr>
    </w:p>
    <w:p w:rsidR="002013EB" w:rsidRPr="00DC43B8" w:rsidRDefault="002013EB" w:rsidP="00D60DA8">
      <w:pPr>
        <w:spacing w:line="288" w:lineRule="auto"/>
        <w:jc w:val="right"/>
        <w:rPr>
          <w:szCs w:val="24"/>
        </w:rPr>
      </w:pPr>
    </w:p>
    <w:p w:rsidR="00D60DA8" w:rsidRPr="00DC43B8" w:rsidRDefault="00D60DA8" w:rsidP="00D60DA8">
      <w:pPr>
        <w:spacing w:line="288" w:lineRule="auto"/>
        <w:jc w:val="right"/>
        <w:rPr>
          <w:szCs w:val="24"/>
        </w:rPr>
      </w:pPr>
      <w:r w:rsidRPr="00DC43B8">
        <w:rPr>
          <w:szCs w:val="24"/>
        </w:rPr>
        <w:lastRenderedPageBreak/>
        <w:t>Приложение № 2</w:t>
      </w:r>
    </w:p>
    <w:p w:rsidR="00D60DA8" w:rsidRPr="00DC43B8" w:rsidRDefault="00390F6E" w:rsidP="00D60DA8">
      <w:pPr>
        <w:spacing w:line="288" w:lineRule="auto"/>
        <w:jc w:val="right"/>
        <w:rPr>
          <w:szCs w:val="24"/>
        </w:rPr>
      </w:pPr>
      <w:bookmarkStart w:id="2" w:name="_Hlk192751182"/>
      <w:r w:rsidRPr="00DC43B8">
        <w:rPr>
          <w:szCs w:val="24"/>
        </w:rPr>
        <w:t>к К</w:t>
      </w:r>
      <w:r w:rsidR="00D60DA8" w:rsidRPr="00DC43B8">
        <w:rPr>
          <w:szCs w:val="24"/>
        </w:rPr>
        <w:t xml:space="preserve">онтракту </w:t>
      </w:r>
      <w:r w:rsidR="00D60DA8" w:rsidRPr="00DC43B8">
        <w:rPr>
          <w:b/>
          <w:szCs w:val="24"/>
        </w:rPr>
        <w:t>№ Б-</w:t>
      </w:r>
      <w:r w:rsidR="00A07890" w:rsidRPr="00DC43B8">
        <w:rPr>
          <w:b/>
          <w:szCs w:val="24"/>
        </w:rPr>
        <w:t>2026/128</w:t>
      </w:r>
      <w:r w:rsidR="00D60DA8" w:rsidRPr="00DC43B8">
        <w:rPr>
          <w:b/>
          <w:szCs w:val="24"/>
        </w:rPr>
        <w:t xml:space="preserve"> </w:t>
      </w:r>
      <w:r w:rsidR="00177499" w:rsidRPr="00DC43B8">
        <w:rPr>
          <w:szCs w:val="24"/>
        </w:rPr>
        <w:t>от  «____» июл</w:t>
      </w:r>
      <w:r w:rsidR="00D60DA8" w:rsidRPr="00DC43B8">
        <w:rPr>
          <w:szCs w:val="24"/>
        </w:rPr>
        <w:t>я 2026г.</w:t>
      </w:r>
      <w:bookmarkEnd w:id="2"/>
    </w:p>
    <w:p w:rsidR="00D60DA8" w:rsidRPr="00DC43B8" w:rsidRDefault="00577E81" w:rsidP="00177499">
      <w:pPr>
        <w:spacing w:line="288" w:lineRule="auto"/>
        <w:jc w:val="center"/>
        <w:rPr>
          <w:b/>
          <w:szCs w:val="24"/>
        </w:rPr>
      </w:pPr>
      <w:r w:rsidRPr="00DC43B8">
        <w:rPr>
          <w:b/>
          <w:szCs w:val="24"/>
        </w:rPr>
        <w:t>Калькуляция стоимости Услуги</w:t>
      </w:r>
      <w:r w:rsidR="00177499" w:rsidRPr="00DC43B8">
        <w:rPr>
          <w:b/>
          <w:szCs w:val="24"/>
        </w:rPr>
        <w:t xml:space="preserve"> по проверке технического состояния транспортных средств с использованием средств технического диагностирования (техосмотр)</w:t>
      </w:r>
    </w:p>
    <w:tbl>
      <w:tblPr>
        <w:tblW w:w="991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62"/>
        <w:gridCol w:w="4820"/>
        <w:gridCol w:w="1417"/>
        <w:gridCol w:w="1701"/>
        <w:gridCol w:w="1418"/>
      </w:tblGrid>
      <w:tr w:rsidR="00D60DA8" w:rsidRPr="00DC43B8" w:rsidTr="00983C7B">
        <w:trPr>
          <w:trHeight w:val="9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DA8" w:rsidRPr="00DC43B8" w:rsidRDefault="00D60DA8" w:rsidP="00983C7B">
            <w:pPr>
              <w:spacing w:after="200" w:line="276" w:lineRule="auto"/>
              <w:contextualSpacing/>
              <w:jc w:val="center"/>
              <w:rPr>
                <w:rFonts w:eastAsia="Calibri"/>
                <w:szCs w:val="24"/>
              </w:rPr>
            </w:pPr>
            <w:r w:rsidRPr="00DC43B8">
              <w:rPr>
                <w:rFonts w:eastAsia="Calibri"/>
                <w:szCs w:val="24"/>
              </w:rPr>
              <w:t xml:space="preserve">№ </w:t>
            </w:r>
            <w:proofErr w:type="gramStart"/>
            <w:r w:rsidRPr="00DC43B8">
              <w:rPr>
                <w:rFonts w:eastAsia="Calibri"/>
                <w:szCs w:val="24"/>
              </w:rPr>
              <w:t>п</w:t>
            </w:r>
            <w:proofErr w:type="gramEnd"/>
            <w:r w:rsidRPr="00DC43B8">
              <w:rPr>
                <w:rFonts w:eastAsia="Calibri"/>
                <w:szCs w:val="24"/>
              </w:rPr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DA8" w:rsidRPr="00DC43B8" w:rsidRDefault="00D60DA8" w:rsidP="00983C7B">
            <w:pPr>
              <w:spacing w:after="200" w:line="276" w:lineRule="auto"/>
              <w:contextualSpacing/>
              <w:jc w:val="center"/>
              <w:rPr>
                <w:rFonts w:eastAsia="Calibri"/>
                <w:szCs w:val="24"/>
              </w:rPr>
            </w:pPr>
            <w:r w:rsidRPr="00DC43B8">
              <w:rPr>
                <w:rFonts w:eastAsia="Calibri"/>
                <w:szCs w:val="24"/>
              </w:rPr>
              <w:t xml:space="preserve">Наименование </w:t>
            </w:r>
            <w:r w:rsidR="00390F6E" w:rsidRPr="00DC43B8">
              <w:rPr>
                <w:rFonts w:eastAsia="Calibri"/>
                <w:szCs w:val="24"/>
              </w:rPr>
              <w:t>У</w:t>
            </w:r>
            <w:r w:rsidRPr="00DC43B8">
              <w:rPr>
                <w:rFonts w:eastAsia="Calibri"/>
                <w:szCs w:val="24"/>
              </w:rPr>
              <w:t>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60DA8" w:rsidRPr="00DC43B8" w:rsidRDefault="00177499" w:rsidP="00177499">
            <w:pPr>
              <w:spacing w:after="200" w:line="276" w:lineRule="auto"/>
              <w:contextualSpacing/>
              <w:jc w:val="center"/>
              <w:rPr>
                <w:rFonts w:eastAsia="Calibri"/>
                <w:szCs w:val="24"/>
              </w:rPr>
            </w:pPr>
            <w:r w:rsidRPr="00DC43B8">
              <w:rPr>
                <w:rFonts w:eastAsia="Calibri"/>
                <w:szCs w:val="24"/>
              </w:rPr>
              <w:t>Кол-во ТС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DA8" w:rsidRPr="00DC43B8" w:rsidRDefault="00390F6E" w:rsidP="00177499">
            <w:pPr>
              <w:spacing w:after="200" w:line="276" w:lineRule="auto"/>
              <w:contextualSpacing/>
              <w:jc w:val="center"/>
              <w:rPr>
                <w:rFonts w:eastAsia="Calibri"/>
                <w:szCs w:val="24"/>
              </w:rPr>
            </w:pPr>
            <w:r w:rsidRPr="00DC43B8">
              <w:rPr>
                <w:rFonts w:eastAsia="Calibri"/>
                <w:szCs w:val="24"/>
              </w:rPr>
              <w:t>Цена</w:t>
            </w:r>
            <w:r w:rsidR="00177499" w:rsidRPr="00DC43B8">
              <w:rPr>
                <w:rFonts w:eastAsia="Calibri"/>
                <w:szCs w:val="24"/>
              </w:rPr>
              <w:t xml:space="preserve"> за единицу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0DA8" w:rsidRPr="00DC43B8" w:rsidRDefault="00D60DA8" w:rsidP="00E82917">
            <w:pPr>
              <w:spacing w:after="200" w:line="276" w:lineRule="auto"/>
              <w:contextualSpacing/>
              <w:jc w:val="center"/>
              <w:rPr>
                <w:rFonts w:eastAsia="Calibri"/>
                <w:szCs w:val="24"/>
              </w:rPr>
            </w:pPr>
            <w:r w:rsidRPr="00DC43B8">
              <w:rPr>
                <w:rFonts w:eastAsia="Calibri"/>
                <w:szCs w:val="24"/>
              </w:rPr>
              <w:t>Общая стоимость, руб.</w:t>
            </w:r>
            <w:r w:rsidRPr="00DC43B8">
              <w:rPr>
                <w:szCs w:val="24"/>
              </w:rPr>
              <w:t xml:space="preserve"> </w:t>
            </w:r>
          </w:p>
        </w:tc>
      </w:tr>
      <w:tr w:rsidR="00D60DA8" w:rsidRPr="00DC43B8" w:rsidTr="00983C7B">
        <w:trPr>
          <w:trHeight w:val="18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DA8" w:rsidRPr="00DC43B8" w:rsidRDefault="00D60DA8" w:rsidP="00983C7B">
            <w:pPr>
              <w:spacing w:after="200" w:line="276" w:lineRule="auto"/>
              <w:contextualSpacing/>
              <w:jc w:val="center"/>
              <w:rPr>
                <w:rFonts w:eastAsia="Calibri"/>
                <w:szCs w:val="24"/>
              </w:rPr>
            </w:pPr>
            <w:r w:rsidRPr="00DC43B8">
              <w:rPr>
                <w:rFonts w:eastAsia="Calibri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DA8" w:rsidRPr="00DC43B8" w:rsidRDefault="00177499" w:rsidP="00177499">
            <w:pPr>
              <w:spacing w:after="200" w:line="276" w:lineRule="auto"/>
              <w:rPr>
                <w:rFonts w:eastAsia="Calibri"/>
                <w:szCs w:val="24"/>
              </w:rPr>
            </w:pPr>
            <w:r w:rsidRPr="00DC43B8">
              <w:rPr>
                <w:szCs w:val="24"/>
              </w:rPr>
              <w:t>Проверка технического состояния транспортных средств с использованием средств технического диагностирования (техосмотр), категория М 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DA8" w:rsidRPr="00DC43B8" w:rsidRDefault="00177499" w:rsidP="00983C7B">
            <w:pPr>
              <w:spacing w:after="200" w:line="276" w:lineRule="auto"/>
              <w:contextualSpacing/>
              <w:jc w:val="center"/>
              <w:rPr>
                <w:rFonts w:eastAsia="Calibri"/>
                <w:szCs w:val="24"/>
              </w:rPr>
            </w:pPr>
            <w:r w:rsidRPr="00DC43B8">
              <w:rPr>
                <w:rFonts w:eastAsia="Calibri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DA8" w:rsidRPr="00DC43B8" w:rsidRDefault="00D60DA8" w:rsidP="00983C7B">
            <w:pPr>
              <w:spacing w:after="200" w:line="276" w:lineRule="auto"/>
              <w:contextualSpacing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DA8" w:rsidRPr="00DC43B8" w:rsidRDefault="00D60DA8" w:rsidP="00983C7B">
            <w:pPr>
              <w:spacing w:after="200" w:line="276" w:lineRule="auto"/>
              <w:contextualSpacing/>
              <w:rPr>
                <w:rFonts w:eastAsia="Calibri"/>
                <w:szCs w:val="24"/>
              </w:rPr>
            </w:pPr>
          </w:p>
        </w:tc>
      </w:tr>
      <w:tr w:rsidR="00177499" w:rsidRPr="00DC43B8" w:rsidTr="00983C7B">
        <w:trPr>
          <w:trHeight w:val="18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499" w:rsidRPr="00DC43B8" w:rsidRDefault="00177499" w:rsidP="00983C7B">
            <w:pPr>
              <w:spacing w:after="200" w:line="276" w:lineRule="auto"/>
              <w:contextualSpacing/>
              <w:jc w:val="center"/>
              <w:rPr>
                <w:rFonts w:eastAsia="Calibri"/>
                <w:szCs w:val="24"/>
              </w:rPr>
            </w:pPr>
            <w:r w:rsidRPr="00DC43B8">
              <w:rPr>
                <w:rFonts w:eastAsia="Calibri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499" w:rsidRPr="00DC43B8" w:rsidRDefault="00177499" w:rsidP="00177499">
            <w:pPr>
              <w:spacing w:after="200" w:line="276" w:lineRule="auto"/>
              <w:rPr>
                <w:szCs w:val="24"/>
              </w:rPr>
            </w:pPr>
            <w:r w:rsidRPr="00DC43B8">
              <w:rPr>
                <w:szCs w:val="24"/>
              </w:rPr>
              <w:t>Проверка технического состояния транспортных средств с использованием средств технического диагностирования (техосмотр), категория М 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499" w:rsidRPr="00DC43B8" w:rsidRDefault="00177499" w:rsidP="00983C7B">
            <w:pPr>
              <w:spacing w:after="200" w:line="276" w:lineRule="auto"/>
              <w:contextualSpacing/>
              <w:jc w:val="center"/>
              <w:rPr>
                <w:rFonts w:eastAsia="Calibri"/>
                <w:szCs w:val="24"/>
              </w:rPr>
            </w:pPr>
            <w:r w:rsidRPr="00DC43B8">
              <w:rPr>
                <w:rFonts w:eastAsia="Calibri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499" w:rsidRPr="00DC43B8" w:rsidRDefault="00177499" w:rsidP="00983C7B">
            <w:pPr>
              <w:spacing w:after="200" w:line="276" w:lineRule="auto"/>
              <w:contextualSpacing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499" w:rsidRPr="00DC43B8" w:rsidRDefault="00177499" w:rsidP="00983C7B">
            <w:pPr>
              <w:spacing w:after="200" w:line="276" w:lineRule="auto"/>
              <w:contextualSpacing/>
              <w:rPr>
                <w:rFonts w:eastAsia="Calibri"/>
                <w:szCs w:val="24"/>
              </w:rPr>
            </w:pPr>
          </w:p>
        </w:tc>
      </w:tr>
    </w:tbl>
    <w:p w:rsidR="00D60DA8" w:rsidRPr="00DC43B8" w:rsidRDefault="00D60DA8" w:rsidP="00D60DA8">
      <w:pPr>
        <w:tabs>
          <w:tab w:val="left" w:pos="851"/>
        </w:tabs>
        <w:spacing w:line="276" w:lineRule="auto"/>
        <w:jc w:val="right"/>
        <w:rPr>
          <w:rFonts w:eastAsia="Calibri"/>
          <w:b/>
          <w:szCs w:val="24"/>
        </w:rPr>
      </w:pPr>
    </w:p>
    <w:p w:rsidR="00D60DA8" w:rsidRPr="00DC43B8" w:rsidRDefault="00756CA9" w:rsidP="00D60DA8">
      <w:pPr>
        <w:tabs>
          <w:tab w:val="left" w:pos="851"/>
        </w:tabs>
        <w:spacing w:line="276" w:lineRule="auto"/>
        <w:jc w:val="right"/>
        <w:rPr>
          <w:rFonts w:eastAsia="Calibri"/>
          <w:b/>
          <w:szCs w:val="24"/>
        </w:rPr>
      </w:pPr>
      <w:r w:rsidRPr="00DC43B8">
        <w:rPr>
          <w:rFonts w:eastAsia="Calibri"/>
          <w:b/>
          <w:szCs w:val="24"/>
        </w:rPr>
        <w:t xml:space="preserve">ИТОГО: </w:t>
      </w:r>
      <w:r w:rsidR="00177499" w:rsidRPr="00DC43B8">
        <w:rPr>
          <w:rFonts w:eastAsia="Calibri"/>
          <w:b/>
          <w:szCs w:val="24"/>
        </w:rPr>
        <w:t>________</w:t>
      </w:r>
      <w:r w:rsidR="00D60DA8" w:rsidRPr="00DC43B8">
        <w:rPr>
          <w:rFonts w:eastAsia="Calibri"/>
          <w:b/>
          <w:szCs w:val="24"/>
        </w:rPr>
        <w:t xml:space="preserve"> руб.</w:t>
      </w:r>
    </w:p>
    <w:p w:rsidR="00D60DA8" w:rsidRPr="00DC43B8" w:rsidRDefault="009833AB" w:rsidP="00D60DA8">
      <w:pPr>
        <w:spacing w:after="120" w:line="276" w:lineRule="auto"/>
        <w:ind w:firstLine="567"/>
        <w:jc w:val="both"/>
        <w:rPr>
          <w:rFonts w:eastAsia="Calibri"/>
          <w:szCs w:val="24"/>
        </w:rPr>
      </w:pPr>
      <w:r w:rsidRPr="00DC43B8">
        <w:rPr>
          <w:rFonts w:eastAsia="Calibri"/>
          <w:szCs w:val="24"/>
        </w:rPr>
        <w:t>Всего наименований 2</w:t>
      </w:r>
      <w:r w:rsidR="00D60DA8" w:rsidRPr="00DC43B8">
        <w:rPr>
          <w:rFonts w:eastAsia="Calibri"/>
          <w:szCs w:val="24"/>
        </w:rPr>
        <w:t>, на сумму</w:t>
      </w:r>
      <w:proofErr w:type="gramStart"/>
      <w:r w:rsidR="00D60DA8" w:rsidRPr="00DC43B8">
        <w:rPr>
          <w:rFonts w:eastAsia="Calibri"/>
          <w:szCs w:val="24"/>
        </w:rPr>
        <w:t xml:space="preserve"> </w:t>
      </w:r>
      <w:r w:rsidR="00177499" w:rsidRPr="00DC43B8">
        <w:rPr>
          <w:rFonts w:eastAsia="Calibri"/>
          <w:b/>
          <w:szCs w:val="24"/>
        </w:rPr>
        <w:t>_________</w:t>
      </w:r>
      <w:r w:rsidR="00D60DA8" w:rsidRPr="00DC43B8">
        <w:rPr>
          <w:rFonts w:eastAsia="Calibri"/>
          <w:szCs w:val="24"/>
        </w:rPr>
        <w:t xml:space="preserve"> (</w:t>
      </w:r>
      <w:r w:rsidR="00177499" w:rsidRPr="00DC43B8">
        <w:rPr>
          <w:rFonts w:eastAsia="Calibri"/>
          <w:i/>
          <w:szCs w:val="24"/>
        </w:rPr>
        <w:t>____________</w:t>
      </w:r>
      <w:r w:rsidR="00D60DA8" w:rsidRPr="00DC43B8">
        <w:rPr>
          <w:rFonts w:eastAsia="Calibri"/>
          <w:szCs w:val="24"/>
        </w:rPr>
        <w:t xml:space="preserve">) </w:t>
      </w:r>
      <w:proofErr w:type="gramEnd"/>
      <w:r w:rsidR="00756CA9" w:rsidRPr="00DC43B8">
        <w:rPr>
          <w:rFonts w:eastAsia="Calibri"/>
          <w:szCs w:val="24"/>
        </w:rPr>
        <w:t xml:space="preserve">рублей </w:t>
      </w:r>
      <w:r w:rsidR="00177499" w:rsidRPr="00DC43B8">
        <w:rPr>
          <w:rFonts w:eastAsia="Calibri"/>
          <w:b/>
          <w:szCs w:val="24"/>
        </w:rPr>
        <w:t>___</w:t>
      </w:r>
      <w:r w:rsidR="00E82917" w:rsidRPr="00DC43B8">
        <w:rPr>
          <w:rFonts w:eastAsia="Calibri"/>
          <w:szCs w:val="24"/>
        </w:rPr>
        <w:t xml:space="preserve"> коп</w:t>
      </w:r>
      <w:r w:rsidR="00D60DA8" w:rsidRPr="00DC43B8">
        <w:rPr>
          <w:rFonts w:eastAsia="Calibri"/>
          <w:szCs w:val="24"/>
        </w:rPr>
        <w:t xml:space="preserve">, </w:t>
      </w:r>
      <w:r w:rsidR="00756CA9" w:rsidRPr="00DC43B8">
        <w:rPr>
          <w:rFonts w:eastAsia="Calibri"/>
          <w:szCs w:val="24"/>
        </w:rPr>
        <w:t>НДС не облагается.</w:t>
      </w:r>
    </w:p>
    <w:p w:rsidR="00946032" w:rsidRPr="00DC43B8" w:rsidRDefault="00946032">
      <w:pPr>
        <w:ind w:right="-1"/>
        <w:rPr>
          <w:szCs w:val="24"/>
        </w:rPr>
      </w:pPr>
    </w:p>
    <w:p w:rsidR="00D60DA8" w:rsidRPr="00DC43B8" w:rsidRDefault="00D60DA8">
      <w:pPr>
        <w:ind w:right="-1"/>
        <w:rPr>
          <w:szCs w:val="24"/>
        </w:rPr>
      </w:pPr>
    </w:p>
    <w:p w:rsidR="00D60DA8" w:rsidRPr="00DC43B8" w:rsidRDefault="00D60DA8">
      <w:pPr>
        <w:ind w:right="-1"/>
        <w:rPr>
          <w:szCs w:val="24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9916"/>
        <w:gridCol w:w="222"/>
      </w:tblGrid>
      <w:tr w:rsidR="00E10B0A" w:rsidRPr="00DC43B8" w:rsidTr="003C7B31">
        <w:tc>
          <w:tcPr>
            <w:tcW w:w="4926" w:type="dxa"/>
          </w:tcPr>
          <w:tbl>
            <w:tblPr>
              <w:tblW w:w="9853" w:type="dxa"/>
              <w:tblLook w:val="04A0" w:firstRow="1" w:lastRow="0" w:firstColumn="1" w:lastColumn="0" w:noHBand="0" w:noVBand="1"/>
            </w:tblPr>
            <w:tblGrid>
              <w:gridCol w:w="4926"/>
              <w:gridCol w:w="4927"/>
            </w:tblGrid>
            <w:tr w:rsidR="00AC6FDA" w:rsidRPr="00DC43B8" w:rsidTr="00D95020">
              <w:tc>
                <w:tcPr>
                  <w:tcW w:w="4926" w:type="dxa"/>
                </w:tcPr>
                <w:p w:rsidR="00AC6FDA" w:rsidRPr="00DC43B8" w:rsidRDefault="00AC6FDA" w:rsidP="00D95020">
                  <w:pPr>
                    <w:jc w:val="both"/>
                    <w:rPr>
                      <w:szCs w:val="24"/>
                    </w:rPr>
                  </w:pPr>
                  <w:r w:rsidRPr="00DC43B8">
                    <w:rPr>
                      <w:b/>
                      <w:szCs w:val="24"/>
                    </w:rPr>
                    <w:t>Заказчик:</w:t>
                  </w:r>
                </w:p>
              </w:tc>
              <w:tc>
                <w:tcPr>
                  <w:tcW w:w="4927" w:type="dxa"/>
                </w:tcPr>
                <w:p w:rsidR="00AC6FDA" w:rsidRPr="00DC43B8" w:rsidRDefault="00AC6FDA" w:rsidP="00D95020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</w:tr>
            <w:tr w:rsidR="00AC6FDA" w:rsidRPr="00DC43B8" w:rsidTr="00D95020">
              <w:trPr>
                <w:trHeight w:val="74"/>
              </w:trPr>
              <w:tc>
                <w:tcPr>
                  <w:tcW w:w="4926" w:type="dxa"/>
                </w:tcPr>
                <w:p w:rsidR="00AC6FDA" w:rsidRPr="00DC43B8" w:rsidRDefault="00AC6FDA" w:rsidP="00D95020">
                  <w:pPr>
                    <w:ind w:left="45"/>
                    <w:rPr>
                      <w:b/>
                      <w:bCs/>
                      <w:szCs w:val="24"/>
                    </w:rPr>
                  </w:pPr>
                  <w:r w:rsidRPr="00DC43B8">
                    <w:rPr>
                      <w:b/>
                      <w:bCs/>
                      <w:szCs w:val="24"/>
                    </w:rPr>
                    <w:t>Федеральное государственное бюджетное профессиональное образовательное учреждение «Омское специальное учебно-воспитательное учреждение  закрытого типа» (Омское СУВУ)</w:t>
                  </w:r>
                </w:p>
                <w:p w:rsidR="00AC6FDA" w:rsidRPr="00DC43B8" w:rsidRDefault="00AC6FDA" w:rsidP="00D95020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4927" w:type="dxa"/>
                </w:tcPr>
                <w:p w:rsidR="00AC6FDA" w:rsidRPr="00DC43B8" w:rsidRDefault="00AC6FDA" w:rsidP="00D95020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</w:tr>
            <w:tr w:rsidR="00AC6FDA" w:rsidRPr="00DC43B8" w:rsidTr="00D95020">
              <w:trPr>
                <w:trHeight w:val="63"/>
              </w:trPr>
              <w:tc>
                <w:tcPr>
                  <w:tcW w:w="4926" w:type="dxa"/>
                </w:tcPr>
                <w:p w:rsidR="00AC6FDA" w:rsidRPr="00DC43B8" w:rsidRDefault="00AC6FDA" w:rsidP="00D95020">
                  <w:pPr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4927" w:type="dxa"/>
                </w:tcPr>
                <w:p w:rsidR="00AC6FDA" w:rsidRPr="00DC43B8" w:rsidRDefault="00AC6FDA" w:rsidP="00D95020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</w:tr>
            <w:tr w:rsidR="00AC6FDA" w:rsidRPr="00DC43B8" w:rsidTr="00D95020">
              <w:trPr>
                <w:trHeight w:val="545"/>
              </w:trPr>
              <w:tc>
                <w:tcPr>
                  <w:tcW w:w="4926" w:type="dxa"/>
                </w:tcPr>
                <w:p w:rsidR="00AC6FDA" w:rsidRPr="00DC43B8" w:rsidRDefault="00AC6FDA" w:rsidP="00D95020">
                  <w:pPr>
                    <w:jc w:val="both"/>
                    <w:rPr>
                      <w:szCs w:val="24"/>
                    </w:rPr>
                  </w:pPr>
                  <w:r w:rsidRPr="00DC43B8">
                    <w:rPr>
                      <w:szCs w:val="24"/>
                    </w:rPr>
                    <w:t>Директор</w:t>
                  </w:r>
                </w:p>
                <w:p w:rsidR="00AC6FDA" w:rsidRPr="00DC43B8" w:rsidRDefault="00AC6FDA" w:rsidP="00D95020">
                  <w:pPr>
                    <w:jc w:val="both"/>
                    <w:rPr>
                      <w:szCs w:val="24"/>
                    </w:rPr>
                  </w:pPr>
                </w:p>
                <w:p w:rsidR="00AC6FDA" w:rsidRPr="00DC43B8" w:rsidRDefault="00AC6FDA" w:rsidP="00D95020">
                  <w:pPr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4927" w:type="dxa"/>
                </w:tcPr>
                <w:p w:rsidR="00AC6FDA" w:rsidRPr="00DC43B8" w:rsidRDefault="00AC6FDA" w:rsidP="00D95020">
                  <w:pPr>
                    <w:jc w:val="both"/>
                    <w:rPr>
                      <w:szCs w:val="24"/>
                    </w:rPr>
                  </w:pPr>
                </w:p>
              </w:tc>
            </w:tr>
            <w:tr w:rsidR="00AC6FDA" w:rsidRPr="00DC43B8" w:rsidTr="00D95020">
              <w:trPr>
                <w:trHeight w:val="545"/>
              </w:trPr>
              <w:tc>
                <w:tcPr>
                  <w:tcW w:w="4926" w:type="dxa"/>
                </w:tcPr>
                <w:p w:rsidR="00AC6FDA" w:rsidRPr="00DC43B8" w:rsidRDefault="00AC6FDA" w:rsidP="00D95020">
                  <w:pPr>
                    <w:jc w:val="both"/>
                    <w:rPr>
                      <w:szCs w:val="24"/>
                    </w:rPr>
                  </w:pPr>
                  <w:r w:rsidRPr="00DC43B8">
                    <w:rPr>
                      <w:szCs w:val="24"/>
                    </w:rPr>
                    <w:t xml:space="preserve">___________________/ </w:t>
                  </w:r>
                  <w:r w:rsidRPr="00DC43B8">
                    <w:rPr>
                      <w:b/>
                      <w:szCs w:val="24"/>
                    </w:rPr>
                    <w:t>С.А. Руденко</w:t>
                  </w:r>
                  <w:r w:rsidRPr="00DC43B8">
                    <w:rPr>
                      <w:szCs w:val="24"/>
                    </w:rPr>
                    <w:t>/</w:t>
                  </w:r>
                </w:p>
                <w:p w:rsidR="00AC6FDA" w:rsidRPr="00DC43B8" w:rsidRDefault="00AC6FDA" w:rsidP="00D95020">
                  <w:pPr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4927" w:type="dxa"/>
                </w:tcPr>
                <w:p w:rsidR="00AC6FDA" w:rsidRPr="00DC43B8" w:rsidRDefault="00AC6FDA" w:rsidP="00D95020">
                  <w:pPr>
                    <w:jc w:val="both"/>
                    <w:rPr>
                      <w:szCs w:val="24"/>
                    </w:rPr>
                  </w:pPr>
                </w:p>
              </w:tc>
            </w:tr>
          </w:tbl>
          <w:p w:rsidR="00E10B0A" w:rsidRPr="00DC43B8" w:rsidRDefault="00E10B0A" w:rsidP="003C7B31">
            <w:pPr>
              <w:jc w:val="both"/>
              <w:rPr>
                <w:szCs w:val="24"/>
              </w:rPr>
            </w:pPr>
          </w:p>
        </w:tc>
        <w:tc>
          <w:tcPr>
            <w:tcW w:w="4927" w:type="dxa"/>
          </w:tcPr>
          <w:p w:rsidR="00E10B0A" w:rsidRPr="00DC43B8" w:rsidRDefault="00E10B0A" w:rsidP="003C7B31">
            <w:pPr>
              <w:jc w:val="both"/>
              <w:rPr>
                <w:b/>
                <w:szCs w:val="24"/>
              </w:rPr>
            </w:pPr>
          </w:p>
        </w:tc>
      </w:tr>
      <w:tr w:rsidR="00E10B0A" w:rsidRPr="00DC43B8" w:rsidTr="003C7B31">
        <w:trPr>
          <w:trHeight w:val="74"/>
        </w:trPr>
        <w:tc>
          <w:tcPr>
            <w:tcW w:w="4926" w:type="dxa"/>
          </w:tcPr>
          <w:p w:rsidR="00E10B0A" w:rsidRPr="00DC43B8" w:rsidRDefault="00E10B0A" w:rsidP="003C7B31">
            <w:pPr>
              <w:jc w:val="both"/>
              <w:rPr>
                <w:b/>
                <w:szCs w:val="24"/>
              </w:rPr>
            </w:pPr>
          </w:p>
        </w:tc>
        <w:tc>
          <w:tcPr>
            <w:tcW w:w="4927" w:type="dxa"/>
          </w:tcPr>
          <w:p w:rsidR="00E10B0A" w:rsidRPr="00DC43B8" w:rsidRDefault="00E10B0A" w:rsidP="003C7B31">
            <w:pPr>
              <w:jc w:val="both"/>
              <w:rPr>
                <w:b/>
                <w:szCs w:val="24"/>
              </w:rPr>
            </w:pPr>
          </w:p>
        </w:tc>
      </w:tr>
      <w:tr w:rsidR="00E10B0A" w:rsidRPr="00DC43B8" w:rsidTr="003C7B31">
        <w:trPr>
          <w:trHeight w:val="63"/>
        </w:trPr>
        <w:tc>
          <w:tcPr>
            <w:tcW w:w="4926" w:type="dxa"/>
          </w:tcPr>
          <w:p w:rsidR="00E10B0A" w:rsidRPr="00DC43B8" w:rsidRDefault="00E10B0A" w:rsidP="003C7B31">
            <w:pPr>
              <w:jc w:val="both"/>
              <w:rPr>
                <w:szCs w:val="24"/>
              </w:rPr>
            </w:pPr>
          </w:p>
        </w:tc>
        <w:tc>
          <w:tcPr>
            <w:tcW w:w="4927" w:type="dxa"/>
          </w:tcPr>
          <w:p w:rsidR="00E10B0A" w:rsidRPr="00DC43B8" w:rsidRDefault="00E10B0A" w:rsidP="003C7B31">
            <w:pPr>
              <w:jc w:val="both"/>
              <w:rPr>
                <w:b/>
                <w:szCs w:val="24"/>
              </w:rPr>
            </w:pPr>
          </w:p>
        </w:tc>
      </w:tr>
      <w:tr w:rsidR="00E10B0A" w:rsidRPr="00DC43B8" w:rsidTr="003C7B31">
        <w:trPr>
          <w:trHeight w:val="545"/>
        </w:trPr>
        <w:tc>
          <w:tcPr>
            <w:tcW w:w="4926" w:type="dxa"/>
          </w:tcPr>
          <w:p w:rsidR="00E10B0A" w:rsidRPr="00DC43B8" w:rsidRDefault="00E10B0A" w:rsidP="003C7B31">
            <w:pPr>
              <w:jc w:val="both"/>
              <w:rPr>
                <w:szCs w:val="24"/>
              </w:rPr>
            </w:pPr>
          </w:p>
        </w:tc>
        <w:tc>
          <w:tcPr>
            <w:tcW w:w="4927" w:type="dxa"/>
          </w:tcPr>
          <w:p w:rsidR="00E10B0A" w:rsidRPr="00DC43B8" w:rsidRDefault="00E10B0A" w:rsidP="003C7B31">
            <w:pPr>
              <w:jc w:val="both"/>
              <w:rPr>
                <w:szCs w:val="24"/>
              </w:rPr>
            </w:pPr>
          </w:p>
        </w:tc>
      </w:tr>
      <w:tr w:rsidR="00E10B0A" w:rsidRPr="00DC43B8" w:rsidTr="003C7B31">
        <w:trPr>
          <w:trHeight w:val="545"/>
        </w:trPr>
        <w:tc>
          <w:tcPr>
            <w:tcW w:w="4926" w:type="dxa"/>
          </w:tcPr>
          <w:p w:rsidR="00E10B0A" w:rsidRPr="00DC43B8" w:rsidRDefault="00E10B0A" w:rsidP="003C7B31">
            <w:pPr>
              <w:jc w:val="both"/>
              <w:rPr>
                <w:szCs w:val="24"/>
              </w:rPr>
            </w:pPr>
          </w:p>
        </w:tc>
        <w:tc>
          <w:tcPr>
            <w:tcW w:w="4927" w:type="dxa"/>
          </w:tcPr>
          <w:p w:rsidR="00E10B0A" w:rsidRPr="00DC43B8" w:rsidRDefault="00E10B0A" w:rsidP="003C7B31">
            <w:pPr>
              <w:jc w:val="both"/>
              <w:rPr>
                <w:szCs w:val="24"/>
              </w:rPr>
            </w:pPr>
          </w:p>
        </w:tc>
      </w:tr>
    </w:tbl>
    <w:p w:rsidR="00D60DA8" w:rsidRPr="00DC43B8" w:rsidRDefault="00D60DA8">
      <w:pPr>
        <w:ind w:right="-1"/>
        <w:rPr>
          <w:szCs w:val="24"/>
        </w:rPr>
      </w:pPr>
    </w:p>
    <w:p w:rsidR="00D17C2E" w:rsidRPr="00DC43B8" w:rsidRDefault="00D17C2E" w:rsidP="00100A08">
      <w:pPr>
        <w:spacing w:line="288" w:lineRule="auto"/>
        <w:jc w:val="right"/>
        <w:rPr>
          <w:szCs w:val="24"/>
        </w:rPr>
      </w:pPr>
    </w:p>
    <w:p w:rsidR="00D17C2E" w:rsidRPr="00DC43B8" w:rsidRDefault="00D17C2E" w:rsidP="00100A08">
      <w:pPr>
        <w:spacing w:line="288" w:lineRule="auto"/>
        <w:jc w:val="right"/>
        <w:rPr>
          <w:szCs w:val="24"/>
        </w:rPr>
      </w:pPr>
    </w:p>
    <w:p w:rsidR="00D17C2E" w:rsidRPr="00DC43B8" w:rsidRDefault="00D17C2E" w:rsidP="00100A08">
      <w:pPr>
        <w:spacing w:line="288" w:lineRule="auto"/>
        <w:jc w:val="right"/>
        <w:rPr>
          <w:szCs w:val="24"/>
        </w:rPr>
      </w:pPr>
    </w:p>
    <w:p w:rsidR="00D17C2E" w:rsidRPr="00DC43B8" w:rsidRDefault="00D17C2E" w:rsidP="00100A08">
      <w:pPr>
        <w:spacing w:line="288" w:lineRule="auto"/>
        <w:jc w:val="right"/>
        <w:rPr>
          <w:szCs w:val="24"/>
        </w:rPr>
      </w:pPr>
    </w:p>
    <w:p w:rsidR="00D17C2E" w:rsidRPr="00DC43B8" w:rsidRDefault="00D17C2E" w:rsidP="00100A08">
      <w:pPr>
        <w:spacing w:line="288" w:lineRule="auto"/>
        <w:jc w:val="right"/>
        <w:rPr>
          <w:szCs w:val="24"/>
        </w:rPr>
      </w:pPr>
    </w:p>
    <w:p w:rsidR="00D17C2E" w:rsidRPr="00DC43B8" w:rsidRDefault="00D17C2E" w:rsidP="00100A08">
      <w:pPr>
        <w:spacing w:line="288" w:lineRule="auto"/>
        <w:jc w:val="right"/>
        <w:rPr>
          <w:szCs w:val="24"/>
        </w:rPr>
      </w:pPr>
    </w:p>
    <w:p w:rsidR="00100A08" w:rsidRPr="00DC43B8" w:rsidRDefault="00100A08" w:rsidP="00100A08">
      <w:pPr>
        <w:spacing w:line="288" w:lineRule="auto"/>
        <w:jc w:val="right"/>
        <w:rPr>
          <w:szCs w:val="24"/>
        </w:rPr>
      </w:pPr>
      <w:r w:rsidRPr="00DC43B8">
        <w:rPr>
          <w:szCs w:val="24"/>
        </w:rPr>
        <w:lastRenderedPageBreak/>
        <w:t>Приложение № 3</w:t>
      </w:r>
    </w:p>
    <w:p w:rsidR="00100A08" w:rsidRPr="00DC43B8" w:rsidRDefault="00100A08" w:rsidP="00100A08">
      <w:pPr>
        <w:spacing w:line="288" w:lineRule="auto"/>
        <w:jc w:val="right"/>
        <w:rPr>
          <w:szCs w:val="24"/>
        </w:rPr>
      </w:pPr>
      <w:r w:rsidRPr="00DC43B8">
        <w:rPr>
          <w:szCs w:val="24"/>
        </w:rPr>
        <w:t xml:space="preserve">к Контракту </w:t>
      </w:r>
      <w:r w:rsidRPr="00DC43B8">
        <w:rPr>
          <w:b/>
          <w:szCs w:val="24"/>
        </w:rPr>
        <w:t xml:space="preserve">№ Б-2026/128 </w:t>
      </w:r>
      <w:r w:rsidRPr="00DC43B8">
        <w:rPr>
          <w:szCs w:val="24"/>
        </w:rPr>
        <w:t>от  «____» июля 2026г.</w:t>
      </w:r>
    </w:p>
    <w:p w:rsidR="00100A08" w:rsidRPr="00DC43B8" w:rsidRDefault="00100A08" w:rsidP="00100A08">
      <w:pPr>
        <w:ind w:firstLine="709"/>
        <w:jc w:val="both"/>
        <w:rPr>
          <w:rFonts w:eastAsiaTheme="minorHAnsi"/>
          <w:b/>
          <w:bCs/>
          <w:szCs w:val="24"/>
          <w:lang w:eastAsia="en-US"/>
        </w:rPr>
      </w:pPr>
    </w:p>
    <w:p w:rsidR="00100A08" w:rsidRPr="00DC43B8" w:rsidRDefault="00100A08" w:rsidP="00100A08">
      <w:pPr>
        <w:ind w:firstLine="709"/>
        <w:jc w:val="both"/>
        <w:rPr>
          <w:rFonts w:eastAsiaTheme="minorHAnsi"/>
          <w:b/>
          <w:bCs/>
          <w:szCs w:val="24"/>
          <w:lang w:eastAsia="en-US"/>
        </w:rPr>
      </w:pPr>
    </w:p>
    <w:p w:rsidR="00100A08" w:rsidRPr="00DC43B8" w:rsidRDefault="00100A08" w:rsidP="00100A08">
      <w:pPr>
        <w:spacing w:after="200"/>
        <w:jc w:val="center"/>
        <w:rPr>
          <w:rFonts w:eastAsiaTheme="minorHAnsi"/>
          <w:b/>
          <w:szCs w:val="24"/>
          <w:lang w:eastAsia="en-US"/>
        </w:rPr>
      </w:pPr>
      <w:r w:rsidRPr="00DC43B8">
        <w:rPr>
          <w:rFonts w:eastAsiaTheme="minorHAnsi"/>
          <w:b/>
          <w:szCs w:val="24"/>
          <w:lang w:eastAsia="en-US"/>
        </w:rPr>
        <w:t>ЗАЯВКА</w:t>
      </w:r>
    </w:p>
    <w:p w:rsidR="00100A08" w:rsidRPr="00DC43B8" w:rsidRDefault="00100A08" w:rsidP="00100A08">
      <w:pPr>
        <w:jc w:val="both"/>
        <w:rPr>
          <w:rFonts w:eastAsiaTheme="minorHAnsi"/>
          <w:szCs w:val="24"/>
          <w:lang w:eastAsia="en-US"/>
        </w:rPr>
      </w:pPr>
      <w:r w:rsidRPr="00DC43B8">
        <w:rPr>
          <w:rFonts w:eastAsiaTheme="minorHAnsi"/>
          <w:szCs w:val="24"/>
          <w:lang w:eastAsia="en-US"/>
        </w:rPr>
        <w:t>Прошу провести технический осмотр транспортного средства:</w:t>
      </w:r>
    </w:p>
    <w:p w:rsidR="00100A08" w:rsidRPr="00DC43B8" w:rsidRDefault="00100A08" w:rsidP="00100A08">
      <w:pPr>
        <w:jc w:val="both"/>
        <w:rPr>
          <w:rFonts w:eastAsiaTheme="minorHAnsi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1"/>
        <w:gridCol w:w="3299"/>
        <w:gridCol w:w="3449"/>
        <w:gridCol w:w="2549"/>
      </w:tblGrid>
      <w:tr w:rsidR="00100A08" w:rsidRPr="00DC43B8" w:rsidTr="00985E0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A08" w:rsidRPr="00DC43B8" w:rsidRDefault="00100A08" w:rsidP="00985E09">
            <w:pPr>
              <w:jc w:val="center"/>
              <w:rPr>
                <w:rFonts w:eastAsiaTheme="minorHAnsi"/>
                <w:szCs w:val="24"/>
                <w:lang w:eastAsia="en-US"/>
              </w:rPr>
            </w:pPr>
            <w:r w:rsidRPr="00DC43B8">
              <w:rPr>
                <w:rFonts w:eastAsiaTheme="minorHAnsi"/>
                <w:szCs w:val="24"/>
                <w:lang w:eastAsia="en-US"/>
              </w:rPr>
              <w:t xml:space="preserve">№ </w:t>
            </w:r>
            <w:proofErr w:type="gramStart"/>
            <w:r w:rsidRPr="00DC43B8">
              <w:rPr>
                <w:rFonts w:eastAsiaTheme="minorHAnsi"/>
                <w:szCs w:val="24"/>
                <w:lang w:eastAsia="en-US"/>
              </w:rPr>
              <w:t>п</w:t>
            </w:r>
            <w:proofErr w:type="gramEnd"/>
            <w:r w:rsidRPr="00DC43B8">
              <w:rPr>
                <w:rFonts w:eastAsiaTheme="minorHAnsi"/>
                <w:szCs w:val="24"/>
                <w:lang w:eastAsia="en-US"/>
              </w:rPr>
              <w:t>/п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A08" w:rsidRPr="00DC43B8" w:rsidRDefault="00100A08" w:rsidP="00985E09">
            <w:pPr>
              <w:jc w:val="center"/>
              <w:rPr>
                <w:rFonts w:eastAsiaTheme="minorHAnsi"/>
                <w:szCs w:val="24"/>
                <w:lang w:eastAsia="en-US"/>
              </w:rPr>
            </w:pPr>
            <w:r w:rsidRPr="00DC43B8">
              <w:rPr>
                <w:rFonts w:eastAsiaTheme="minorHAnsi"/>
                <w:szCs w:val="24"/>
                <w:lang w:eastAsia="en-US"/>
              </w:rPr>
              <w:t>Марка, модель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A08" w:rsidRPr="00DC43B8" w:rsidRDefault="00100A08" w:rsidP="00985E09">
            <w:pPr>
              <w:jc w:val="center"/>
              <w:rPr>
                <w:rFonts w:eastAsiaTheme="minorHAnsi"/>
                <w:szCs w:val="24"/>
                <w:lang w:eastAsia="en-US"/>
              </w:rPr>
            </w:pPr>
            <w:r w:rsidRPr="00DC43B8">
              <w:rPr>
                <w:rFonts w:eastAsiaTheme="minorHAnsi"/>
                <w:szCs w:val="24"/>
                <w:lang w:eastAsia="en-US"/>
              </w:rPr>
              <w:t>Гос. номер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A08" w:rsidRPr="00DC43B8" w:rsidRDefault="00100A08" w:rsidP="00985E09">
            <w:pPr>
              <w:jc w:val="center"/>
              <w:rPr>
                <w:rFonts w:eastAsiaTheme="minorHAnsi"/>
                <w:szCs w:val="24"/>
                <w:lang w:eastAsia="en-US"/>
              </w:rPr>
            </w:pPr>
            <w:r w:rsidRPr="00DC43B8">
              <w:rPr>
                <w:rFonts w:eastAsiaTheme="minorHAnsi"/>
                <w:szCs w:val="24"/>
                <w:lang w:eastAsia="en-US"/>
              </w:rPr>
              <w:t>Год выпуска</w:t>
            </w:r>
          </w:p>
        </w:tc>
      </w:tr>
      <w:tr w:rsidR="00100A08" w:rsidRPr="00DC43B8" w:rsidTr="00985E0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A08" w:rsidRPr="00DC43B8" w:rsidRDefault="00100A08" w:rsidP="00985E09">
            <w:pPr>
              <w:jc w:val="right"/>
              <w:rPr>
                <w:rFonts w:eastAsiaTheme="minorHAnsi"/>
                <w:szCs w:val="24"/>
                <w:lang w:eastAsia="en-US"/>
              </w:rPr>
            </w:pPr>
            <w:r w:rsidRPr="00DC43B8">
              <w:rPr>
                <w:rFonts w:eastAsiaTheme="minorHAnsi"/>
                <w:szCs w:val="24"/>
                <w:lang w:eastAsia="en-US"/>
              </w:rPr>
              <w:t>1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A08" w:rsidRPr="00DC43B8" w:rsidRDefault="00100A08" w:rsidP="00985E09">
            <w:pPr>
              <w:rPr>
                <w:szCs w:val="24"/>
              </w:rPr>
            </w:pPr>
            <w:r w:rsidRPr="00DC43B8">
              <w:rPr>
                <w:color w:val="000000"/>
                <w:szCs w:val="24"/>
                <w:lang w:val="en-US"/>
              </w:rPr>
              <w:t>Hyundai</w:t>
            </w:r>
            <w:r w:rsidRPr="00DC43B8">
              <w:rPr>
                <w:color w:val="000000"/>
                <w:szCs w:val="24"/>
              </w:rPr>
              <w:t xml:space="preserve"> </w:t>
            </w:r>
            <w:r w:rsidRPr="00DC43B8">
              <w:rPr>
                <w:color w:val="000000"/>
                <w:szCs w:val="24"/>
                <w:lang w:val="en-US"/>
              </w:rPr>
              <w:t>H</w:t>
            </w:r>
            <w:r w:rsidRPr="00DC43B8">
              <w:rPr>
                <w:color w:val="000000"/>
                <w:szCs w:val="24"/>
              </w:rPr>
              <w:t xml:space="preserve">-1, Категория «В», </w:t>
            </w:r>
            <w:proofErr w:type="spellStart"/>
            <w:r w:rsidRPr="00DC43B8">
              <w:rPr>
                <w:color w:val="000000"/>
                <w:szCs w:val="24"/>
              </w:rPr>
              <w:t>л.с</w:t>
            </w:r>
            <w:proofErr w:type="spellEnd"/>
            <w:r w:rsidRPr="00DC43B8">
              <w:rPr>
                <w:color w:val="000000"/>
                <w:szCs w:val="24"/>
              </w:rPr>
              <w:t xml:space="preserve">. 170, </w:t>
            </w:r>
            <w:proofErr w:type="spellStart"/>
            <w:r w:rsidRPr="00DC43B8">
              <w:rPr>
                <w:color w:val="000000"/>
                <w:szCs w:val="24"/>
              </w:rPr>
              <w:t>кВ</w:t>
            </w:r>
            <w:proofErr w:type="spellEnd"/>
            <w:r w:rsidRPr="00DC43B8">
              <w:rPr>
                <w:color w:val="000000"/>
                <w:szCs w:val="24"/>
              </w:rPr>
              <w:t xml:space="preserve"> 125, М 1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08" w:rsidRPr="00DC43B8" w:rsidRDefault="00100A08" w:rsidP="00985E09">
            <w:pPr>
              <w:jc w:val="center"/>
              <w:rPr>
                <w:rFonts w:eastAsiaTheme="minorHAnsi"/>
                <w:szCs w:val="24"/>
                <w:lang w:eastAsia="en-US"/>
              </w:rPr>
            </w:pPr>
            <w:r w:rsidRPr="00DC43B8">
              <w:rPr>
                <w:rFonts w:eastAsiaTheme="minorHAnsi"/>
                <w:szCs w:val="24"/>
                <w:lang w:eastAsia="en-US"/>
              </w:rPr>
              <w:t>С1110555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08" w:rsidRPr="00DC43B8" w:rsidRDefault="00100A08" w:rsidP="00985E09">
            <w:pPr>
              <w:jc w:val="center"/>
              <w:rPr>
                <w:rFonts w:eastAsiaTheme="minorHAnsi"/>
                <w:szCs w:val="24"/>
                <w:lang w:eastAsia="en-US"/>
              </w:rPr>
            </w:pPr>
            <w:r w:rsidRPr="00DC43B8">
              <w:rPr>
                <w:rFonts w:eastAsiaTheme="minorHAnsi"/>
                <w:szCs w:val="24"/>
                <w:lang w:eastAsia="en-US"/>
              </w:rPr>
              <w:t>2018</w:t>
            </w:r>
          </w:p>
        </w:tc>
      </w:tr>
      <w:tr w:rsidR="00100A08" w:rsidRPr="00DC43B8" w:rsidTr="00985E0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A08" w:rsidRPr="00DC43B8" w:rsidRDefault="00100A08" w:rsidP="00985E09">
            <w:pPr>
              <w:jc w:val="right"/>
              <w:rPr>
                <w:rFonts w:eastAsiaTheme="minorHAnsi"/>
                <w:szCs w:val="24"/>
                <w:lang w:eastAsia="en-US"/>
              </w:rPr>
            </w:pPr>
            <w:r w:rsidRPr="00DC43B8">
              <w:rPr>
                <w:rFonts w:eastAsiaTheme="minorHAnsi"/>
                <w:szCs w:val="24"/>
                <w:lang w:eastAsia="en-US"/>
              </w:rPr>
              <w:t>2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A08" w:rsidRPr="00DC43B8" w:rsidRDefault="00100A08" w:rsidP="00985E09">
            <w:pPr>
              <w:rPr>
                <w:szCs w:val="24"/>
              </w:rPr>
            </w:pPr>
            <w:r w:rsidRPr="00DC43B8">
              <w:rPr>
                <w:color w:val="000000"/>
                <w:szCs w:val="24"/>
                <w:lang w:val="en-US"/>
              </w:rPr>
              <w:t>Hyundai</w:t>
            </w:r>
            <w:r w:rsidRPr="00DC43B8">
              <w:rPr>
                <w:color w:val="000000"/>
                <w:szCs w:val="24"/>
              </w:rPr>
              <w:t xml:space="preserve"> </w:t>
            </w:r>
            <w:r w:rsidRPr="00DC43B8">
              <w:rPr>
                <w:color w:val="000000"/>
                <w:szCs w:val="24"/>
                <w:lang w:val="en-US"/>
              </w:rPr>
              <w:t>County</w:t>
            </w:r>
            <w:r w:rsidRPr="00DC43B8">
              <w:rPr>
                <w:color w:val="000000"/>
                <w:szCs w:val="24"/>
              </w:rPr>
              <w:t xml:space="preserve"> </w:t>
            </w:r>
            <w:proofErr w:type="spellStart"/>
            <w:r w:rsidRPr="00DC43B8">
              <w:rPr>
                <w:color w:val="000000"/>
                <w:szCs w:val="24"/>
                <w:lang w:val="en-US"/>
              </w:rPr>
              <w:t>kuzbass</w:t>
            </w:r>
            <w:proofErr w:type="spellEnd"/>
            <w:r w:rsidRPr="00DC43B8">
              <w:rPr>
                <w:color w:val="000000"/>
                <w:szCs w:val="24"/>
              </w:rPr>
              <w:t>, Категория «</w:t>
            </w:r>
            <w:r w:rsidRPr="00DC43B8">
              <w:rPr>
                <w:color w:val="000000"/>
                <w:szCs w:val="24"/>
                <w:lang w:val="en-US"/>
              </w:rPr>
              <w:t>D</w:t>
            </w:r>
            <w:r w:rsidRPr="00DC43B8">
              <w:rPr>
                <w:color w:val="000000"/>
                <w:szCs w:val="24"/>
              </w:rPr>
              <w:t xml:space="preserve">», </w:t>
            </w:r>
            <w:proofErr w:type="spellStart"/>
            <w:r w:rsidRPr="00DC43B8">
              <w:rPr>
                <w:color w:val="000000"/>
                <w:szCs w:val="24"/>
              </w:rPr>
              <w:t>л.с</w:t>
            </w:r>
            <w:proofErr w:type="spellEnd"/>
            <w:r w:rsidRPr="00DC43B8">
              <w:rPr>
                <w:color w:val="000000"/>
                <w:szCs w:val="24"/>
              </w:rPr>
              <w:t xml:space="preserve">. 145, </w:t>
            </w:r>
            <w:proofErr w:type="spellStart"/>
            <w:r w:rsidRPr="00DC43B8">
              <w:rPr>
                <w:color w:val="000000"/>
                <w:szCs w:val="24"/>
              </w:rPr>
              <w:t>кВ</w:t>
            </w:r>
            <w:proofErr w:type="spellEnd"/>
            <w:r w:rsidRPr="00DC43B8">
              <w:rPr>
                <w:color w:val="000000"/>
                <w:szCs w:val="24"/>
              </w:rPr>
              <w:t xml:space="preserve"> 106,6, количество мест 17+1, М 3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08" w:rsidRPr="00DC43B8" w:rsidRDefault="00100A08" w:rsidP="00985E09">
            <w:pPr>
              <w:jc w:val="center"/>
              <w:rPr>
                <w:rFonts w:eastAsiaTheme="minorHAnsi"/>
                <w:szCs w:val="24"/>
                <w:lang w:eastAsia="en-US"/>
              </w:rPr>
            </w:pPr>
            <w:r w:rsidRPr="00DC43B8">
              <w:rPr>
                <w:rFonts w:eastAsiaTheme="minorHAnsi"/>
                <w:szCs w:val="24"/>
                <w:lang w:eastAsia="en-US"/>
              </w:rPr>
              <w:t>Х590ТТ55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08" w:rsidRPr="00DC43B8" w:rsidRDefault="00100A08" w:rsidP="00985E09">
            <w:pPr>
              <w:jc w:val="center"/>
              <w:rPr>
                <w:rFonts w:eastAsiaTheme="minorHAnsi"/>
                <w:szCs w:val="24"/>
                <w:lang w:eastAsia="en-US"/>
              </w:rPr>
            </w:pPr>
            <w:r w:rsidRPr="00DC43B8">
              <w:rPr>
                <w:rFonts w:eastAsiaTheme="minorHAnsi"/>
                <w:szCs w:val="24"/>
                <w:lang w:eastAsia="en-US"/>
              </w:rPr>
              <w:t>2012</w:t>
            </w:r>
          </w:p>
        </w:tc>
      </w:tr>
    </w:tbl>
    <w:p w:rsidR="00100A08" w:rsidRPr="00DC43B8" w:rsidRDefault="00100A08" w:rsidP="00100A08">
      <w:pPr>
        <w:jc w:val="both"/>
        <w:rPr>
          <w:rFonts w:eastAsiaTheme="minorHAnsi"/>
          <w:szCs w:val="24"/>
          <w:lang w:eastAsia="en-US"/>
        </w:rPr>
      </w:pPr>
    </w:p>
    <w:p w:rsidR="00100A08" w:rsidRPr="00DC43B8" w:rsidRDefault="00100A08" w:rsidP="00100A08">
      <w:pPr>
        <w:ind w:firstLine="709"/>
        <w:jc w:val="both"/>
        <w:rPr>
          <w:rFonts w:eastAsiaTheme="minorHAnsi"/>
          <w:szCs w:val="24"/>
          <w:lang w:eastAsia="en-US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9916"/>
        <w:gridCol w:w="222"/>
      </w:tblGrid>
      <w:tr w:rsidR="00100A08" w:rsidRPr="00A048BA" w:rsidTr="00985E09">
        <w:tc>
          <w:tcPr>
            <w:tcW w:w="4926" w:type="dxa"/>
          </w:tcPr>
          <w:tbl>
            <w:tblPr>
              <w:tblW w:w="9853" w:type="dxa"/>
              <w:tblLook w:val="04A0" w:firstRow="1" w:lastRow="0" w:firstColumn="1" w:lastColumn="0" w:noHBand="0" w:noVBand="1"/>
            </w:tblPr>
            <w:tblGrid>
              <w:gridCol w:w="4926"/>
              <w:gridCol w:w="4927"/>
            </w:tblGrid>
            <w:tr w:rsidR="00100A08" w:rsidRPr="00DC43B8" w:rsidTr="00985E09">
              <w:tc>
                <w:tcPr>
                  <w:tcW w:w="4926" w:type="dxa"/>
                </w:tcPr>
                <w:p w:rsidR="00100A08" w:rsidRPr="00DC43B8" w:rsidRDefault="00100A08" w:rsidP="00985E09">
                  <w:pPr>
                    <w:jc w:val="both"/>
                    <w:rPr>
                      <w:szCs w:val="24"/>
                    </w:rPr>
                  </w:pPr>
                  <w:r w:rsidRPr="00DC43B8">
                    <w:rPr>
                      <w:b/>
                      <w:szCs w:val="24"/>
                    </w:rPr>
                    <w:t>Заказчик:</w:t>
                  </w:r>
                </w:p>
              </w:tc>
              <w:tc>
                <w:tcPr>
                  <w:tcW w:w="4927" w:type="dxa"/>
                </w:tcPr>
                <w:p w:rsidR="00100A08" w:rsidRPr="00DC43B8" w:rsidRDefault="00100A08" w:rsidP="00985E0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</w:tr>
            <w:tr w:rsidR="00100A08" w:rsidRPr="00DC43B8" w:rsidTr="00985E09">
              <w:trPr>
                <w:trHeight w:val="74"/>
              </w:trPr>
              <w:tc>
                <w:tcPr>
                  <w:tcW w:w="4926" w:type="dxa"/>
                </w:tcPr>
                <w:p w:rsidR="00100A08" w:rsidRPr="00DC43B8" w:rsidRDefault="00100A08" w:rsidP="00985E09">
                  <w:pPr>
                    <w:ind w:left="45"/>
                    <w:rPr>
                      <w:b/>
                      <w:bCs/>
                      <w:szCs w:val="24"/>
                    </w:rPr>
                  </w:pPr>
                  <w:r w:rsidRPr="00DC43B8">
                    <w:rPr>
                      <w:b/>
                      <w:bCs/>
                      <w:szCs w:val="24"/>
                    </w:rPr>
                    <w:t>Федеральное государственное бюджетное профессиональное образовательное учреждение «Омское специальное учебно-воспитательное учреждение  закрытого типа» (Омское СУВУ)</w:t>
                  </w:r>
                </w:p>
                <w:p w:rsidR="00100A08" w:rsidRPr="00DC43B8" w:rsidRDefault="00100A08" w:rsidP="00985E0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4927" w:type="dxa"/>
                </w:tcPr>
                <w:p w:rsidR="00100A08" w:rsidRPr="00DC43B8" w:rsidRDefault="00100A08" w:rsidP="00985E0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</w:tr>
            <w:tr w:rsidR="00100A08" w:rsidRPr="00DC43B8" w:rsidTr="00985E09">
              <w:trPr>
                <w:trHeight w:val="63"/>
              </w:trPr>
              <w:tc>
                <w:tcPr>
                  <w:tcW w:w="4926" w:type="dxa"/>
                </w:tcPr>
                <w:p w:rsidR="00100A08" w:rsidRPr="00DC43B8" w:rsidRDefault="00100A08" w:rsidP="00985E09">
                  <w:pPr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4927" w:type="dxa"/>
                </w:tcPr>
                <w:p w:rsidR="00100A08" w:rsidRPr="00DC43B8" w:rsidRDefault="00100A08" w:rsidP="00985E0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</w:tr>
            <w:tr w:rsidR="00100A08" w:rsidRPr="00DC43B8" w:rsidTr="00985E09">
              <w:trPr>
                <w:trHeight w:val="545"/>
              </w:trPr>
              <w:tc>
                <w:tcPr>
                  <w:tcW w:w="4926" w:type="dxa"/>
                </w:tcPr>
                <w:p w:rsidR="00100A08" w:rsidRPr="00DC43B8" w:rsidRDefault="00100A08" w:rsidP="00985E09">
                  <w:pPr>
                    <w:jc w:val="both"/>
                    <w:rPr>
                      <w:szCs w:val="24"/>
                    </w:rPr>
                  </w:pPr>
                  <w:r w:rsidRPr="00DC43B8">
                    <w:rPr>
                      <w:szCs w:val="24"/>
                    </w:rPr>
                    <w:t>Директор</w:t>
                  </w:r>
                </w:p>
                <w:p w:rsidR="00100A08" w:rsidRPr="00DC43B8" w:rsidRDefault="00100A08" w:rsidP="00985E09">
                  <w:pPr>
                    <w:jc w:val="both"/>
                    <w:rPr>
                      <w:szCs w:val="24"/>
                    </w:rPr>
                  </w:pPr>
                </w:p>
                <w:p w:rsidR="00100A08" w:rsidRPr="00DC43B8" w:rsidRDefault="00100A08" w:rsidP="00985E09">
                  <w:pPr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4927" w:type="dxa"/>
                </w:tcPr>
                <w:p w:rsidR="00100A08" w:rsidRPr="00DC43B8" w:rsidRDefault="00100A08" w:rsidP="00985E09">
                  <w:pPr>
                    <w:jc w:val="both"/>
                    <w:rPr>
                      <w:szCs w:val="24"/>
                    </w:rPr>
                  </w:pPr>
                </w:p>
              </w:tc>
            </w:tr>
            <w:tr w:rsidR="00100A08" w:rsidRPr="00A048BA" w:rsidTr="00985E09">
              <w:trPr>
                <w:trHeight w:val="545"/>
              </w:trPr>
              <w:tc>
                <w:tcPr>
                  <w:tcW w:w="4926" w:type="dxa"/>
                </w:tcPr>
                <w:p w:rsidR="00100A08" w:rsidRPr="00A048BA" w:rsidRDefault="00100A08" w:rsidP="00985E09">
                  <w:pPr>
                    <w:jc w:val="both"/>
                    <w:rPr>
                      <w:szCs w:val="24"/>
                    </w:rPr>
                  </w:pPr>
                  <w:r w:rsidRPr="00DC43B8">
                    <w:rPr>
                      <w:szCs w:val="24"/>
                    </w:rPr>
                    <w:t xml:space="preserve">___________________/ </w:t>
                  </w:r>
                  <w:r w:rsidRPr="00DC43B8">
                    <w:rPr>
                      <w:b/>
                      <w:szCs w:val="24"/>
                    </w:rPr>
                    <w:t>С.А. Руденко</w:t>
                  </w:r>
                  <w:r w:rsidRPr="00DC43B8">
                    <w:rPr>
                      <w:szCs w:val="24"/>
                    </w:rPr>
                    <w:t>/</w:t>
                  </w:r>
                  <w:bookmarkStart w:id="3" w:name="_GoBack"/>
                  <w:bookmarkEnd w:id="3"/>
                </w:p>
                <w:p w:rsidR="00100A08" w:rsidRPr="00A048BA" w:rsidRDefault="00100A08" w:rsidP="00985E09">
                  <w:pPr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4927" w:type="dxa"/>
                </w:tcPr>
                <w:p w:rsidR="00100A08" w:rsidRPr="00A048BA" w:rsidRDefault="00100A08" w:rsidP="00985E09">
                  <w:pPr>
                    <w:jc w:val="both"/>
                    <w:rPr>
                      <w:szCs w:val="24"/>
                    </w:rPr>
                  </w:pPr>
                </w:p>
              </w:tc>
            </w:tr>
          </w:tbl>
          <w:p w:rsidR="00100A08" w:rsidRPr="00A048BA" w:rsidRDefault="00100A08" w:rsidP="00985E09">
            <w:pPr>
              <w:jc w:val="both"/>
              <w:rPr>
                <w:szCs w:val="24"/>
              </w:rPr>
            </w:pPr>
          </w:p>
        </w:tc>
        <w:tc>
          <w:tcPr>
            <w:tcW w:w="4927" w:type="dxa"/>
          </w:tcPr>
          <w:p w:rsidR="00100A08" w:rsidRPr="00A048BA" w:rsidRDefault="00100A08" w:rsidP="00985E09">
            <w:pPr>
              <w:jc w:val="both"/>
              <w:rPr>
                <w:b/>
                <w:szCs w:val="24"/>
              </w:rPr>
            </w:pPr>
          </w:p>
        </w:tc>
      </w:tr>
    </w:tbl>
    <w:p w:rsidR="00D60DA8" w:rsidRPr="00A048BA" w:rsidRDefault="00D60DA8">
      <w:pPr>
        <w:ind w:right="-1"/>
        <w:rPr>
          <w:szCs w:val="24"/>
        </w:rPr>
      </w:pPr>
    </w:p>
    <w:p w:rsidR="00D60DA8" w:rsidRPr="00A048BA" w:rsidRDefault="00D60DA8">
      <w:pPr>
        <w:ind w:right="-1"/>
        <w:rPr>
          <w:szCs w:val="24"/>
        </w:rPr>
      </w:pPr>
    </w:p>
    <w:p w:rsidR="00E82917" w:rsidRPr="00A048BA" w:rsidRDefault="00E82917">
      <w:pPr>
        <w:ind w:right="-1"/>
        <w:rPr>
          <w:szCs w:val="24"/>
        </w:rPr>
      </w:pPr>
    </w:p>
    <w:p w:rsidR="00D60DA8" w:rsidRPr="00A048BA" w:rsidRDefault="00D60DA8">
      <w:pPr>
        <w:ind w:right="-1"/>
        <w:rPr>
          <w:szCs w:val="24"/>
        </w:rPr>
      </w:pPr>
    </w:p>
    <w:p w:rsidR="00D60DA8" w:rsidRPr="00A048BA" w:rsidRDefault="00D60DA8">
      <w:pPr>
        <w:ind w:right="-1"/>
        <w:rPr>
          <w:szCs w:val="24"/>
        </w:rPr>
      </w:pPr>
    </w:p>
    <w:sectPr w:rsidR="00D60DA8" w:rsidRPr="00A048BA" w:rsidSect="007707F2">
      <w:pgSz w:w="11907" w:h="16840" w:code="9"/>
      <w:pgMar w:top="426" w:right="851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4F0" w:rsidRDefault="00BF34F0" w:rsidP="00D22FB0">
      <w:r>
        <w:separator/>
      </w:r>
    </w:p>
  </w:endnote>
  <w:endnote w:type="continuationSeparator" w:id="0">
    <w:p w:rsidR="00BF34F0" w:rsidRDefault="00BF34F0" w:rsidP="00D22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4F0" w:rsidRDefault="00BF34F0" w:rsidP="00D22FB0">
      <w:r>
        <w:separator/>
      </w:r>
    </w:p>
  </w:footnote>
  <w:footnote w:type="continuationSeparator" w:id="0">
    <w:p w:rsidR="00BF34F0" w:rsidRDefault="00BF34F0" w:rsidP="00D22FB0">
      <w:r>
        <w:continuationSeparator/>
      </w:r>
    </w:p>
  </w:footnote>
  <w:footnote w:id="1">
    <w:p w:rsidR="00D22FB0" w:rsidRPr="00DF0310" w:rsidRDefault="00D22FB0" w:rsidP="00D22FB0">
      <w:pPr>
        <w:ind w:firstLine="567"/>
        <w:jc w:val="both"/>
        <w:rPr>
          <w:rStyle w:val="a6"/>
          <w:sz w:val="18"/>
          <w:szCs w:val="18"/>
        </w:rPr>
      </w:pPr>
      <w:r>
        <w:rPr>
          <w:rStyle w:val="a6"/>
          <w:color w:val="00B0F0"/>
          <w:sz w:val="18"/>
          <w:szCs w:val="18"/>
        </w:rPr>
        <w:footnoteRef/>
      </w:r>
      <w:r>
        <w:rPr>
          <w:color w:val="00B0F0"/>
        </w:rPr>
        <w:t xml:space="preserve"> </w:t>
      </w:r>
      <w:proofErr w:type="gramStart"/>
      <w:r w:rsidRPr="0084729C">
        <w:rPr>
          <w:sz w:val="16"/>
          <w:szCs w:val="16"/>
        </w:rPr>
        <w:t xml:space="preserve">В случае если Контракт заключается с победителем закупки, являющимся </w:t>
      </w:r>
      <w:r w:rsidRPr="0084729C">
        <w:rPr>
          <w:snapToGrid w:val="0"/>
          <w:sz w:val="16"/>
          <w:szCs w:val="16"/>
        </w:rPr>
        <w:t xml:space="preserve">юридическим лицом или физическим лицом, в том числе зарегистрированному в качестве индивидуального предпринимателя, сумма, </w:t>
      </w:r>
      <w:r w:rsidRPr="0084729C">
        <w:rPr>
          <w:sz w:val="16"/>
          <w:szCs w:val="16"/>
        </w:rPr>
        <w:t xml:space="preserve">подлежащая уплате Заказчиком победителю закупки, уменьшается </w:t>
      </w:r>
      <w:r w:rsidRPr="00DF0310">
        <w:rPr>
          <w:sz w:val="16"/>
          <w:szCs w:val="16"/>
        </w:rPr>
        <w:t xml:space="preserve">на </w:t>
      </w:r>
      <w:r w:rsidRPr="00DF0310">
        <w:rPr>
          <w:snapToGrid w:val="0"/>
          <w:sz w:val="16"/>
          <w:szCs w:val="16"/>
        </w:rPr>
        <w:t>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</w:t>
      </w:r>
      <w:proofErr w:type="gramEnd"/>
      <w:r w:rsidRPr="00DF0310">
        <w:rPr>
          <w:snapToGrid w:val="0"/>
          <w:sz w:val="16"/>
          <w:szCs w:val="16"/>
        </w:rPr>
        <w:t>, сборы и иные обязательные платежи подлежат уплате в бюджеты бюджетной системы Российской Федерации Заказчиком</w:t>
      </w:r>
      <w:r w:rsidRPr="00DF0310">
        <w:rPr>
          <w:sz w:val="16"/>
          <w:szCs w:val="16"/>
        </w:rPr>
        <w:t>.</w:t>
      </w:r>
    </w:p>
  </w:footnote>
  <w:footnote w:id="2">
    <w:p w:rsidR="00E97916" w:rsidRDefault="00E97916" w:rsidP="00E97916">
      <w:pPr>
        <w:pStyle w:val="a9"/>
      </w:pPr>
      <w:r>
        <w:rPr>
          <w:rStyle w:val="a6"/>
          <w:sz w:val="18"/>
          <w:szCs w:val="18"/>
        </w:rPr>
        <w:footnoteRef/>
      </w:r>
      <w:r>
        <w:rPr>
          <w:sz w:val="12"/>
          <w:szCs w:val="12"/>
        </w:rPr>
        <w:t>10% цены контракта.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F4A2E"/>
    <w:multiLevelType w:val="multilevel"/>
    <w:tmpl w:val="E236C1B4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2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1">
    <w:nsid w:val="15551BBF"/>
    <w:multiLevelType w:val="multilevel"/>
    <w:tmpl w:val="5572881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">
    <w:nsid w:val="1BAE0F69"/>
    <w:multiLevelType w:val="multilevel"/>
    <w:tmpl w:val="B9B879D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36E7819"/>
    <w:multiLevelType w:val="multilevel"/>
    <w:tmpl w:val="E236C1B4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2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4">
    <w:nsid w:val="24B1612E"/>
    <w:multiLevelType w:val="multilevel"/>
    <w:tmpl w:val="BB2C242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25BE1BF1"/>
    <w:multiLevelType w:val="singleLevel"/>
    <w:tmpl w:val="AB905B2C"/>
    <w:lvl w:ilvl="0">
      <w:start w:val="1"/>
      <w:numFmt w:val="decimal"/>
      <w:lvlText w:val="%1. "/>
      <w:legacy w:legacy="1" w:legacySpace="0" w:legacyIndent="283"/>
      <w:lvlJc w:val="left"/>
      <w:pPr>
        <w:ind w:left="3686" w:hanging="283"/>
      </w:pPr>
      <w:rPr>
        <w:rFonts w:ascii="Times New Roman" w:hAnsi="Times New Roman" w:hint="default"/>
        <w:b/>
        <w:i w:val="0"/>
        <w:sz w:val="24"/>
        <w:szCs w:val="24"/>
        <w:u w:val="none"/>
      </w:rPr>
    </w:lvl>
  </w:abstractNum>
  <w:abstractNum w:abstractNumId="6">
    <w:nsid w:val="295B39FD"/>
    <w:multiLevelType w:val="multilevel"/>
    <w:tmpl w:val="2536CD6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FF62FED"/>
    <w:multiLevelType w:val="multilevel"/>
    <w:tmpl w:val="A830E03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96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2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04" w:hanging="1800"/>
      </w:pPr>
      <w:rPr>
        <w:rFonts w:hint="default"/>
      </w:rPr>
    </w:lvl>
  </w:abstractNum>
  <w:abstractNum w:abstractNumId="8">
    <w:nsid w:val="301A02A3"/>
    <w:multiLevelType w:val="multilevel"/>
    <w:tmpl w:val="C2409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>
    <w:nsid w:val="3056226A"/>
    <w:multiLevelType w:val="multilevel"/>
    <w:tmpl w:val="EC76295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bullet"/>
      <w:lvlText w:val=""/>
      <w:lvlJc w:val="left"/>
      <w:pPr>
        <w:ind w:left="0" w:firstLine="567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1551968"/>
    <w:multiLevelType w:val="multilevel"/>
    <w:tmpl w:val="D160E2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41953891"/>
    <w:multiLevelType w:val="hybridMultilevel"/>
    <w:tmpl w:val="77BCF59A"/>
    <w:lvl w:ilvl="0" w:tplc="E312C9F6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2">
    <w:nsid w:val="58A20E1F"/>
    <w:multiLevelType w:val="multilevel"/>
    <w:tmpl w:val="D5DA9EB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>
    <w:nsid w:val="62B51695"/>
    <w:multiLevelType w:val="multilevel"/>
    <w:tmpl w:val="823228F6"/>
    <w:lvl w:ilvl="0">
      <w:start w:val="2"/>
      <w:numFmt w:val="decimal"/>
      <w:lvlText w:val="%1. "/>
      <w:legacy w:legacy="1" w:legacySpace="0" w:legacyIndent="283"/>
      <w:lvlJc w:val="left"/>
      <w:pPr>
        <w:ind w:left="1985" w:hanging="283"/>
      </w:pPr>
      <w:rPr>
        <w:rFonts w:ascii="Times New Roman" w:hAnsi="Times New Roman" w:hint="default"/>
        <w:b/>
        <w:i w:val="0"/>
        <w:sz w:val="24"/>
        <w:szCs w:val="24"/>
        <w:u w:val="none"/>
      </w:rPr>
    </w:lvl>
    <w:lvl w:ilvl="1" w:tentative="1">
      <w:start w:val="1"/>
      <w:numFmt w:val="lowerLetter"/>
      <w:lvlText w:val="%2."/>
      <w:lvlJc w:val="left"/>
      <w:pPr>
        <w:ind w:left="230" w:hanging="360"/>
      </w:pPr>
    </w:lvl>
    <w:lvl w:ilvl="2" w:tentative="1">
      <w:start w:val="1"/>
      <w:numFmt w:val="lowerRoman"/>
      <w:lvlText w:val="%3."/>
      <w:lvlJc w:val="right"/>
      <w:pPr>
        <w:ind w:left="950" w:hanging="180"/>
      </w:pPr>
    </w:lvl>
    <w:lvl w:ilvl="3" w:tentative="1">
      <w:start w:val="1"/>
      <w:numFmt w:val="decimal"/>
      <w:lvlText w:val="%4."/>
      <w:lvlJc w:val="left"/>
      <w:pPr>
        <w:ind w:left="1670" w:hanging="360"/>
      </w:pPr>
    </w:lvl>
    <w:lvl w:ilvl="4" w:tentative="1">
      <w:start w:val="1"/>
      <w:numFmt w:val="lowerLetter"/>
      <w:lvlText w:val="%5."/>
      <w:lvlJc w:val="left"/>
      <w:pPr>
        <w:ind w:left="2390" w:hanging="360"/>
      </w:pPr>
    </w:lvl>
    <w:lvl w:ilvl="5" w:tentative="1">
      <w:start w:val="1"/>
      <w:numFmt w:val="lowerRoman"/>
      <w:lvlText w:val="%6."/>
      <w:lvlJc w:val="right"/>
      <w:pPr>
        <w:ind w:left="3110" w:hanging="180"/>
      </w:pPr>
    </w:lvl>
    <w:lvl w:ilvl="6" w:tentative="1">
      <w:start w:val="1"/>
      <w:numFmt w:val="decimal"/>
      <w:lvlText w:val="%7."/>
      <w:lvlJc w:val="left"/>
      <w:pPr>
        <w:ind w:left="3830" w:hanging="360"/>
      </w:pPr>
    </w:lvl>
    <w:lvl w:ilvl="7" w:tentative="1">
      <w:start w:val="1"/>
      <w:numFmt w:val="lowerLetter"/>
      <w:lvlText w:val="%8."/>
      <w:lvlJc w:val="left"/>
      <w:pPr>
        <w:ind w:left="4550" w:hanging="360"/>
      </w:pPr>
    </w:lvl>
    <w:lvl w:ilvl="8" w:tentative="1">
      <w:start w:val="1"/>
      <w:numFmt w:val="lowerRoman"/>
      <w:lvlText w:val="%9."/>
      <w:lvlJc w:val="right"/>
      <w:pPr>
        <w:ind w:left="5270" w:hanging="180"/>
      </w:pPr>
    </w:lvl>
  </w:abstractNum>
  <w:abstractNum w:abstractNumId="14">
    <w:nsid w:val="63CE29D7"/>
    <w:multiLevelType w:val="multilevel"/>
    <w:tmpl w:val="A830E03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96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2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04" w:hanging="1800"/>
      </w:pPr>
      <w:rPr>
        <w:rFonts w:hint="default"/>
      </w:rPr>
    </w:lvl>
  </w:abstractNum>
  <w:abstractNum w:abstractNumId="15">
    <w:nsid w:val="7BEC641F"/>
    <w:multiLevelType w:val="multilevel"/>
    <w:tmpl w:val="A830E03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96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2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04" w:hanging="1800"/>
      </w:pPr>
      <w:rPr>
        <w:rFonts w:hint="default"/>
      </w:rPr>
    </w:lvl>
  </w:abstractNum>
  <w:abstractNum w:abstractNumId="16">
    <w:nsid w:val="7FA10AB3"/>
    <w:multiLevelType w:val="multilevel"/>
    <w:tmpl w:val="269CB8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7">
    <w:nsid w:val="7FD5759A"/>
    <w:multiLevelType w:val="multilevel"/>
    <w:tmpl w:val="1E8AFC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num w:numId="1">
    <w:abstractNumId w:val="5"/>
  </w:num>
  <w:num w:numId="2">
    <w:abstractNumId w:val="13"/>
  </w:num>
  <w:num w:numId="3">
    <w:abstractNumId w:val="17"/>
  </w:num>
  <w:num w:numId="4">
    <w:abstractNumId w:val="3"/>
  </w:num>
  <w:num w:numId="5">
    <w:abstractNumId w:val="8"/>
  </w:num>
  <w:num w:numId="6">
    <w:abstractNumId w:val="1"/>
  </w:num>
  <w:num w:numId="7">
    <w:abstractNumId w:val="9"/>
  </w:num>
  <w:num w:numId="8">
    <w:abstractNumId w:val="16"/>
  </w:num>
  <w:num w:numId="9">
    <w:abstractNumId w:val="12"/>
  </w:num>
  <w:num w:numId="10">
    <w:abstractNumId w:val="6"/>
  </w:num>
  <w:num w:numId="11">
    <w:abstractNumId w:val="14"/>
  </w:num>
  <w:num w:numId="12">
    <w:abstractNumId w:val="7"/>
  </w:num>
  <w:num w:numId="13">
    <w:abstractNumId w:val="15"/>
  </w:num>
  <w:num w:numId="14">
    <w:abstractNumId w:val="4"/>
  </w:num>
  <w:num w:numId="15">
    <w:abstractNumId w:val="10"/>
  </w:num>
  <w:num w:numId="16">
    <w:abstractNumId w:val="2"/>
  </w:num>
  <w:num w:numId="17">
    <w:abstractNumId w:val="0"/>
  </w:num>
  <w:num w:numId="18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1DF"/>
    <w:rsid w:val="00001A11"/>
    <w:rsid w:val="00002D86"/>
    <w:rsid w:val="0000348E"/>
    <w:rsid w:val="000035F5"/>
    <w:rsid w:val="000100BA"/>
    <w:rsid w:val="000136EA"/>
    <w:rsid w:val="00015291"/>
    <w:rsid w:val="000206D1"/>
    <w:rsid w:val="00020F03"/>
    <w:rsid w:val="00021424"/>
    <w:rsid w:val="000343E1"/>
    <w:rsid w:val="00035E8B"/>
    <w:rsid w:val="000373BC"/>
    <w:rsid w:val="00037B39"/>
    <w:rsid w:val="0004101D"/>
    <w:rsid w:val="00050778"/>
    <w:rsid w:val="00051186"/>
    <w:rsid w:val="000515A7"/>
    <w:rsid w:val="000541C8"/>
    <w:rsid w:val="000559B1"/>
    <w:rsid w:val="00060024"/>
    <w:rsid w:val="00063391"/>
    <w:rsid w:val="00073B0E"/>
    <w:rsid w:val="00075CFF"/>
    <w:rsid w:val="000916A3"/>
    <w:rsid w:val="00096DB4"/>
    <w:rsid w:val="000B0800"/>
    <w:rsid w:val="000D055B"/>
    <w:rsid w:val="000D08F3"/>
    <w:rsid w:val="000D1EF5"/>
    <w:rsid w:val="000D5966"/>
    <w:rsid w:val="000E2E8D"/>
    <w:rsid w:val="000E3891"/>
    <w:rsid w:val="000F4231"/>
    <w:rsid w:val="000F4AA0"/>
    <w:rsid w:val="00100A08"/>
    <w:rsid w:val="0010515B"/>
    <w:rsid w:val="0012097E"/>
    <w:rsid w:val="00133201"/>
    <w:rsid w:val="00142CC8"/>
    <w:rsid w:val="0015033B"/>
    <w:rsid w:val="00151A5B"/>
    <w:rsid w:val="00152205"/>
    <w:rsid w:val="00156098"/>
    <w:rsid w:val="00156C34"/>
    <w:rsid w:val="0016454B"/>
    <w:rsid w:val="00165580"/>
    <w:rsid w:val="0017141E"/>
    <w:rsid w:val="00171CF5"/>
    <w:rsid w:val="00177499"/>
    <w:rsid w:val="00177F1F"/>
    <w:rsid w:val="00180B00"/>
    <w:rsid w:val="001B5BFA"/>
    <w:rsid w:val="001B707F"/>
    <w:rsid w:val="001C5D52"/>
    <w:rsid w:val="001D5ABE"/>
    <w:rsid w:val="001D63D8"/>
    <w:rsid w:val="001F7927"/>
    <w:rsid w:val="002013EB"/>
    <w:rsid w:val="00212F69"/>
    <w:rsid w:val="00214BD7"/>
    <w:rsid w:val="00230AC6"/>
    <w:rsid w:val="00243C27"/>
    <w:rsid w:val="0025744A"/>
    <w:rsid w:val="00266964"/>
    <w:rsid w:val="00267BFB"/>
    <w:rsid w:val="002708D5"/>
    <w:rsid w:val="00272513"/>
    <w:rsid w:val="00280CCB"/>
    <w:rsid w:val="00280DFF"/>
    <w:rsid w:val="002911A3"/>
    <w:rsid w:val="002973F9"/>
    <w:rsid w:val="002A2DAE"/>
    <w:rsid w:val="002B2C2A"/>
    <w:rsid w:val="002B414B"/>
    <w:rsid w:val="002C6DD7"/>
    <w:rsid w:val="002F3752"/>
    <w:rsid w:val="002F3F57"/>
    <w:rsid w:val="0030626B"/>
    <w:rsid w:val="003077DD"/>
    <w:rsid w:val="0031388B"/>
    <w:rsid w:val="00327894"/>
    <w:rsid w:val="0033353F"/>
    <w:rsid w:val="00335AA4"/>
    <w:rsid w:val="00360F44"/>
    <w:rsid w:val="003626C1"/>
    <w:rsid w:val="00374582"/>
    <w:rsid w:val="00390F6E"/>
    <w:rsid w:val="003958D9"/>
    <w:rsid w:val="00397AD7"/>
    <w:rsid w:val="003A1959"/>
    <w:rsid w:val="003A77E6"/>
    <w:rsid w:val="003A7C79"/>
    <w:rsid w:val="003B14D0"/>
    <w:rsid w:val="003B22FC"/>
    <w:rsid w:val="003B5C1C"/>
    <w:rsid w:val="003C04DA"/>
    <w:rsid w:val="003C7B31"/>
    <w:rsid w:val="003E0EB7"/>
    <w:rsid w:val="003E16A3"/>
    <w:rsid w:val="003E3EB9"/>
    <w:rsid w:val="00402CB1"/>
    <w:rsid w:val="004407AD"/>
    <w:rsid w:val="00443F20"/>
    <w:rsid w:val="00446391"/>
    <w:rsid w:val="00447A12"/>
    <w:rsid w:val="00451ADE"/>
    <w:rsid w:val="004562AB"/>
    <w:rsid w:val="00456800"/>
    <w:rsid w:val="00486082"/>
    <w:rsid w:val="00487508"/>
    <w:rsid w:val="00496D2F"/>
    <w:rsid w:val="004B4A33"/>
    <w:rsid w:val="004D35E6"/>
    <w:rsid w:val="004E17C2"/>
    <w:rsid w:val="004F2533"/>
    <w:rsid w:val="004F34AC"/>
    <w:rsid w:val="004F5AE8"/>
    <w:rsid w:val="005005AE"/>
    <w:rsid w:val="0050249E"/>
    <w:rsid w:val="00543134"/>
    <w:rsid w:val="00553517"/>
    <w:rsid w:val="00560743"/>
    <w:rsid w:val="00577E81"/>
    <w:rsid w:val="00580E41"/>
    <w:rsid w:val="005A0AB5"/>
    <w:rsid w:val="005A3766"/>
    <w:rsid w:val="005A6D27"/>
    <w:rsid w:val="005B3475"/>
    <w:rsid w:val="005C7B34"/>
    <w:rsid w:val="005D044B"/>
    <w:rsid w:val="005E015A"/>
    <w:rsid w:val="005E58E8"/>
    <w:rsid w:val="005E76EE"/>
    <w:rsid w:val="00600A9B"/>
    <w:rsid w:val="00636EBE"/>
    <w:rsid w:val="006507DF"/>
    <w:rsid w:val="00660478"/>
    <w:rsid w:val="0066072C"/>
    <w:rsid w:val="00672B5F"/>
    <w:rsid w:val="00690F1E"/>
    <w:rsid w:val="006B0793"/>
    <w:rsid w:val="006B7BD9"/>
    <w:rsid w:val="006C714C"/>
    <w:rsid w:val="006F3104"/>
    <w:rsid w:val="007126BD"/>
    <w:rsid w:val="00716FAD"/>
    <w:rsid w:val="00732CA3"/>
    <w:rsid w:val="00740D42"/>
    <w:rsid w:val="00756CA9"/>
    <w:rsid w:val="00757DAE"/>
    <w:rsid w:val="007660A0"/>
    <w:rsid w:val="007707F2"/>
    <w:rsid w:val="00772561"/>
    <w:rsid w:val="007A27F6"/>
    <w:rsid w:val="007B3851"/>
    <w:rsid w:val="007B42A3"/>
    <w:rsid w:val="007B5C62"/>
    <w:rsid w:val="007C362D"/>
    <w:rsid w:val="007C4EA6"/>
    <w:rsid w:val="007D2650"/>
    <w:rsid w:val="007D4795"/>
    <w:rsid w:val="008244E6"/>
    <w:rsid w:val="00827B02"/>
    <w:rsid w:val="00837174"/>
    <w:rsid w:val="00841051"/>
    <w:rsid w:val="008544A6"/>
    <w:rsid w:val="00864161"/>
    <w:rsid w:val="0086491F"/>
    <w:rsid w:val="0088091A"/>
    <w:rsid w:val="008843FE"/>
    <w:rsid w:val="00887507"/>
    <w:rsid w:val="00890C2E"/>
    <w:rsid w:val="00893E9E"/>
    <w:rsid w:val="008A4727"/>
    <w:rsid w:val="008A60A5"/>
    <w:rsid w:val="008B305B"/>
    <w:rsid w:val="008C1910"/>
    <w:rsid w:val="008D300C"/>
    <w:rsid w:val="008D68E2"/>
    <w:rsid w:val="008E0769"/>
    <w:rsid w:val="008E0D8D"/>
    <w:rsid w:val="008F05CE"/>
    <w:rsid w:val="00910812"/>
    <w:rsid w:val="00924335"/>
    <w:rsid w:val="009317D4"/>
    <w:rsid w:val="00940095"/>
    <w:rsid w:val="00941D5C"/>
    <w:rsid w:val="00946032"/>
    <w:rsid w:val="009474A8"/>
    <w:rsid w:val="00952C36"/>
    <w:rsid w:val="00955C26"/>
    <w:rsid w:val="009833AB"/>
    <w:rsid w:val="00983835"/>
    <w:rsid w:val="00983C7B"/>
    <w:rsid w:val="00985B9F"/>
    <w:rsid w:val="00992704"/>
    <w:rsid w:val="00992957"/>
    <w:rsid w:val="00993B85"/>
    <w:rsid w:val="009A75E8"/>
    <w:rsid w:val="009B7C64"/>
    <w:rsid w:val="009C1760"/>
    <w:rsid w:val="009C3C6C"/>
    <w:rsid w:val="009E01A8"/>
    <w:rsid w:val="009E1A57"/>
    <w:rsid w:val="00A02C64"/>
    <w:rsid w:val="00A048BA"/>
    <w:rsid w:val="00A07890"/>
    <w:rsid w:val="00A12F96"/>
    <w:rsid w:val="00A206F1"/>
    <w:rsid w:val="00A23DD0"/>
    <w:rsid w:val="00A36F74"/>
    <w:rsid w:val="00A4228D"/>
    <w:rsid w:val="00A429F8"/>
    <w:rsid w:val="00A46235"/>
    <w:rsid w:val="00A634B6"/>
    <w:rsid w:val="00A731E8"/>
    <w:rsid w:val="00A806AD"/>
    <w:rsid w:val="00A854E4"/>
    <w:rsid w:val="00AA6980"/>
    <w:rsid w:val="00AB1F5C"/>
    <w:rsid w:val="00AC6FDA"/>
    <w:rsid w:val="00AD3F37"/>
    <w:rsid w:val="00AE0CAE"/>
    <w:rsid w:val="00B07546"/>
    <w:rsid w:val="00B078A1"/>
    <w:rsid w:val="00B07E58"/>
    <w:rsid w:val="00B30EC5"/>
    <w:rsid w:val="00B5125B"/>
    <w:rsid w:val="00B531DF"/>
    <w:rsid w:val="00B5639C"/>
    <w:rsid w:val="00B72C76"/>
    <w:rsid w:val="00B94E31"/>
    <w:rsid w:val="00B97183"/>
    <w:rsid w:val="00BA0FCE"/>
    <w:rsid w:val="00BB086E"/>
    <w:rsid w:val="00BF34F0"/>
    <w:rsid w:val="00C04D8D"/>
    <w:rsid w:val="00C12E6B"/>
    <w:rsid w:val="00C26B72"/>
    <w:rsid w:val="00C2731D"/>
    <w:rsid w:val="00C33F90"/>
    <w:rsid w:val="00C40946"/>
    <w:rsid w:val="00C5239B"/>
    <w:rsid w:val="00C54D99"/>
    <w:rsid w:val="00C67A75"/>
    <w:rsid w:val="00C75ADF"/>
    <w:rsid w:val="00C76112"/>
    <w:rsid w:val="00C80647"/>
    <w:rsid w:val="00CB4269"/>
    <w:rsid w:val="00CC310C"/>
    <w:rsid w:val="00CC6501"/>
    <w:rsid w:val="00CC7EB3"/>
    <w:rsid w:val="00CD15CF"/>
    <w:rsid w:val="00CE36AF"/>
    <w:rsid w:val="00CF7593"/>
    <w:rsid w:val="00D104D3"/>
    <w:rsid w:val="00D176DA"/>
    <w:rsid w:val="00D17C2E"/>
    <w:rsid w:val="00D22EB2"/>
    <w:rsid w:val="00D22FB0"/>
    <w:rsid w:val="00D27EDB"/>
    <w:rsid w:val="00D34A3F"/>
    <w:rsid w:val="00D452A3"/>
    <w:rsid w:val="00D55594"/>
    <w:rsid w:val="00D574DD"/>
    <w:rsid w:val="00D60DA8"/>
    <w:rsid w:val="00D6229B"/>
    <w:rsid w:val="00D643B5"/>
    <w:rsid w:val="00D71EB9"/>
    <w:rsid w:val="00D74FA8"/>
    <w:rsid w:val="00D853AB"/>
    <w:rsid w:val="00D8635F"/>
    <w:rsid w:val="00D93FB4"/>
    <w:rsid w:val="00DA4A73"/>
    <w:rsid w:val="00DA6012"/>
    <w:rsid w:val="00DB1CB5"/>
    <w:rsid w:val="00DC364F"/>
    <w:rsid w:val="00DC43B8"/>
    <w:rsid w:val="00DC48BA"/>
    <w:rsid w:val="00DD439B"/>
    <w:rsid w:val="00DD4904"/>
    <w:rsid w:val="00DD62D3"/>
    <w:rsid w:val="00DE24A2"/>
    <w:rsid w:val="00DE3CF0"/>
    <w:rsid w:val="00E02074"/>
    <w:rsid w:val="00E05953"/>
    <w:rsid w:val="00E10B0A"/>
    <w:rsid w:val="00E173B1"/>
    <w:rsid w:val="00E61B10"/>
    <w:rsid w:val="00E72E61"/>
    <w:rsid w:val="00E75A53"/>
    <w:rsid w:val="00E77F8F"/>
    <w:rsid w:val="00E82917"/>
    <w:rsid w:val="00E8567C"/>
    <w:rsid w:val="00E9450E"/>
    <w:rsid w:val="00E97916"/>
    <w:rsid w:val="00E97EED"/>
    <w:rsid w:val="00EC1FD7"/>
    <w:rsid w:val="00EE0A07"/>
    <w:rsid w:val="00EE5624"/>
    <w:rsid w:val="00EE68F2"/>
    <w:rsid w:val="00F060B8"/>
    <w:rsid w:val="00F06CF3"/>
    <w:rsid w:val="00F14723"/>
    <w:rsid w:val="00F21565"/>
    <w:rsid w:val="00F44F84"/>
    <w:rsid w:val="00F56A1B"/>
    <w:rsid w:val="00F61D38"/>
    <w:rsid w:val="00F71568"/>
    <w:rsid w:val="00F8230A"/>
    <w:rsid w:val="00F85E0D"/>
    <w:rsid w:val="00F964E2"/>
    <w:rsid w:val="00FA158B"/>
    <w:rsid w:val="00FA4186"/>
    <w:rsid w:val="00FB62B6"/>
    <w:rsid w:val="00FD1BC3"/>
    <w:rsid w:val="00FD5776"/>
    <w:rsid w:val="00FE5714"/>
    <w:rsid w:val="00FE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3">
    <w:name w:val="heading 3"/>
    <w:basedOn w:val="a"/>
    <w:link w:val="30"/>
    <w:uiPriority w:val="9"/>
    <w:qFormat/>
    <w:rsid w:val="008C19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67A75"/>
    <w:rPr>
      <w:rFonts w:ascii="Tahoma" w:hAnsi="Tahoma" w:cs="Tahoma"/>
      <w:sz w:val="16"/>
      <w:szCs w:val="16"/>
    </w:rPr>
  </w:style>
  <w:style w:type="character" w:styleId="a4">
    <w:name w:val="Hyperlink"/>
    <w:rsid w:val="00C5239B"/>
    <w:rPr>
      <w:color w:val="0000FF"/>
      <w:u w:val="single"/>
    </w:rPr>
  </w:style>
  <w:style w:type="table" w:styleId="a5">
    <w:name w:val="Table Grid"/>
    <w:basedOn w:val="a1"/>
    <w:uiPriority w:val="59"/>
    <w:rsid w:val="002B2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otnote reference"/>
    <w:uiPriority w:val="99"/>
    <w:unhideWhenUsed/>
    <w:rsid w:val="00D22FB0"/>
    <w:rPr>
      <w:rFonts w:ascii="Times New Roman" w:hAnsi="Times New Roman" w:cs="Times New Roman" w:hint="default"/>
      <w:vertAlign w:val="superscript"/>
    </w:rPr>
  </w:style>
  <w:style w:type="paragraph" w:customStyle="1" w:styleId="1">
    <w:name w:val="Обычный1"/>
    <w:rsid w:val="0025744A"/>
    <w:pPr>
      <w:widowControl w:val="0"/>
      <w:ind w:firstLine="720"/>
    </w:pPr>
  </w:style>
  <w:style w:type="paragraph" w:styleId="a7">
    <w:name w:val="List Paragraph"/>
    <w:aliases w:val="ТЗ список,Абзац списка литеральный,Bullet List,FooterText,numbered,Bullet 1,Use Case List Paragraph,it_List1,асз.Списка,Абзац основного текста,Маркер,Paragraphe de liste1,Bulletr List Paragraph,Абзац списка4,Абзац списка3,lp1,List Paragraph"/>
    <w:basedOn w:val="a"/>
    <w:link w:val="a8"/>
    <w:uiPriority w:val="34"/>
    <w:qFormat/>
    <w:rsid w:val="002973F9"/>
    <w:pPr>
      <w:ind w:left="720"/>
      <w:contextualSpacing/>
    </w:pPr>
  </w:style>
  <w:style w:type="character" w:customStyle="1" w:styleId="a8">
    <w:name w:val="Абзац списка Знак"/>
    <w:aliases w:val="ТЗ список Знак,Абзац списка литеральный Знак,Bullet List Знак,FooterText Знак,numbered Знак,Bullet 1 Знак,Use Case List Paragraph Знак,it_List1 Знак,асз.Списка Знак,Абзац основного текста Знак,Маркер Знак,Paragraphe de liste1 Знак"/>
    <w:link w:val="a7"/>
    <w:uiPriority w:val="34"/>
    <w:qFormat/>
    <w:locked/>
    <w:rsid w:val="002973F9"/>
    <w:rPr>
      <w:sz w:val="24"/>
    </w:rPr>
  </w:style>
  <w:style w:type="paragraph" w:styleId="a9">
    <w:name w:val="footnote text"/>
    <w:basedOn w:val="a"/>
    <w:link w:val="aa"/>
    <w:rsid w:val="00E97916"/>
    <w:pPr>
      <w:widowControl w:val="0"/>
      <w:autoSpaceDE w:val="0"/>
      <w:autoSpaceDN w:val="0"/>
      <w:adjustRightInd w:val="0"/>
    </w:pPr>
    <w:rPr>
      <w:sz w:val="20"/>
    </w:rPr>
  </w:style>
  <w:style w:type="character" w:customStyle="1" w:styleId="aa">
    <w:name w:val="Текст сноски Знак"/>
    <w:basedOn w:val="a0"/>
    <w:link w:val="a9"/>
    <w:rsid w:val="00E97916"/>
  </w:style>
  <w:style w:type="paragraph" w:styleId="ab">
    <w:name w:val="Body Text"/>
    <w:basedOn w:val="a"/>
    <w:link w:val="ac"/>
    <w:rsid w:val="00447A12"/>
    <w:pPr>
      <w:jc w:val="both"/>
    </w:pPr>
    <w:rPr>
      <w:rFonts w:ascii="Arial" w:hAnsi="Arial"/>
      <w:sz w:val="20"/>
    </w:rPr>
  </w:style>
  <w:style w:type="character" w:customStyle="1" w:styleId="ac">
    <w:name w:val="Основной текст Знак"/>
    <w:link w:val="ab"/>
    <w:rsid w:val="00447A12"/>
    <w:rPr>
      <w:rFonts w:ascii="Arial" w:hAnsi="Arial"/>
    </w:rPr>
  </w:style>
  <w:style w:type="paragraph" w:styleId="ad">
    <w:name w:val="Body Text Indent"/>
    <w:basedOn w:val="a"/>
    <w:link w:val="ae"/>
    <w:uiPriority w:val="99"/>
    <w:semiHidden/>
    <w:unhideWhenUsed/>
    <w:rsid w:val="00447A12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semiHidden/>
    <w:rsid w:val="00447A12"/>
    <w:rPr>
      <w:sz w:val="24"/>
    </w:rPr>
  </w:style>
  <w:style w:type="character" w:customStyle="1" w:styleId="markdown-word">
    <w:name w:val="markdown-word"/>
    <w:rsid w:val="008C1910"/>
  </w:style>
  <w:style w:type="character" w:customStyle="1" w:styleId="30">
    <w:name w:val="Заголовок 3 Знак"/>
    <w:link w:val="3"/>
    <w:uiPriority w:val="9"/>
    <w:rsid w:val="008C1910"/>
    <w:rPr>
      <w:b/>
      <w:bCs/>
      <w:sz w:val="27"/>
      <w:szCs w:val="27"/>
    </w:rPr>
  </w:style>
  <w:style w:type="paragraph" w:styleId="af">
    <w:name w:val="Normal (Web)"/>
    <w:basedOn w:val="a"/>
    <w:uiPriority w:val="99"/>
    <w:unhideWhenUsed/>
    <w:rsid w:val="008C1910"/>
    <w:pPr>
      <w:spacing w:before="100" w:beforeAutospacing="1" w:after="100" w:afterAutospacing="1"/>
    </w:pPr>
    <w:rPr>
      <w:szCs w:val="24"/>
    </w:rPr>
  </w:style>
  <w:style w:type="paragraph" w:customStyle="1" w:styleId="ConsPlusNormal">
    <w:name w:val="ConsPlusNormal"/>
    <w:link w:val="ConsPlusNormal0"/>
    <w:rsid w:val="009833A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9833AB"/>
    <w:rPr>
      <w:rFonts w:ascii="Calibri" w:hAnsi="Calibri" w:cs="Calibri"/>
      <w:sz w:val="22"/>
    </w:rPr>
  </w:style>
  <w:style w:type="paragraph" w:styleId="af0">
    <w:name w:val="footer"/>
    <w:basedOn w:val="a"/>
    <w:link w:val="10"/>
    <w:unhideWhenUsed/>
    <w:rsid w:val="00A048BA"/>
    <w:pPr>
      <w:tabs>
        <w:tab w:val="center" w:pos="4677"/>
        <w:tab w:val="right" w:pos="9355"/>
      </w:tabs>
      <w:spacing w:after="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uiPriority w:val="99"/>
    <w:semiHidden/>
    <w:rsid w:val="00A048BA"/>
    <w:rPr>
      <w:sz w:val="24"/>
    </w:rPr>
  </w:style>
  <w:style w:type="character" w:customStyle="1" w:styleId="10">
    <w:name w:val="Нижний колонтитул Знак1"/>
    <w:basedOn w:val="a0"/>
    <w:link w:val="af0"/>
    <w:locked/>
    <w:rsid w:val="00A048B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3">
    <w:name w:val="heading 3"/>
    <w:basedOn w:val="a"/>
    <w:link w:val="30"/>
    <w:uiPriority w:val="9"/>
    <w:qFormat/>
    <w:rsid w:val="008C19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67A75"/>
    <w:rPr>
      <w:rFonts w:ascii="Tahoma" w:hAnsi="Tahoma" w:cs="Tahoma"/>
      <w:sz w:val="16"/>
      <w:szCs w:val="16"/>
    </w:rPr>
  </w:style>
  <w:style w:type="character" w:styleId="a4">
    <w:name w:val="Hyperlink"/>
    <w:rsid w:val="00C5239B"/>
    <w:rPr>
      <w:color w:val="0000FF"/>
      <w:u w:val="single"/>
    </w:rPr>
  </w:style>
  <w:style w:type="table" w:styleId="a5">
    <w:name w:val="Table Grid"/>
    <w:basedOn w:val="a1"/>
    <w:uiPriority w:val="59"/>
    <w:rsid w:val="002B2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otnote reference"/>
    <w:uiPriority w:val="99"/>
    <w:unhideWhenUsed/>
    <w:rsid w:val="00D22FB0"/>
    <w:rPr>
      <w:rFonts w:ascii="Times New Roman" w:hAnsi="Times New Roman" w:cs="Times New Roman" w:hint="default"/>
      <w:vertAlign w:val="superscript"/>
    </w:rPr>
  </w:style>
  <w:style w:type="paragraph" w:customStyle="1" w:styleId="1">
    <w:name w:val="Обычный1"/>
    <w:rsid w:val="0025744A"/>
    <w:pPr>
      <w:widowControl w:val="0"/>
      <w:ind w:firstLine="720"/>
    </w:pPr>
  </w:style>
  <w:style w:type="paragraph" w:styleId="a7">
    <w:name w:val="List Paragraph"/>
    <w:aliases w:val="ТЗ список,Абзац списка литеральный,Bullet List,FooterText,numbered,Bullet 1,Use Case List Paragraph,it_List1,асз.Списка,Абзац основного текста,Маркер,Paragraphe de liste1,Bulletr List Paragraph,Абзац списка4,Абзац списка3,lp1,List Paragraph"/>
    <w:basedOn w:val="a"/>
    <w:link w:val="a8"/>
    <w:uiPriority w:val="34"/>
    <w:qFormat/>
    <w:rsid w:val="002973F9"/>
    <w:pPr>
      <w:ind w:left="720"/>
      <w:contextualSpacing/>
    </w:pPr>
  </w:style>
  <w:style w:type="character" w:customStyle="1" w:styleId="a8">
    <w:name w:val="Абзац списка Знак"/>
    <w:aliases w:val="ТЗ список Знак,Абзац списка литеральный Знак,Bullet List Знак,FooterText Знак,numbered Знак,Bullet 1 Знак,Use Case List Paragraph Знак,it_List1 Знак,асз.Списка Знак,Абзац основного текста Знак,Маркер Знак,Paragraphe de liste1 Знак"/>
    <w:link w:val="a7"/>
    <w:uiPriority w:val="34"/>
    <w:qFormat/>
    <w:locked/>
    <w:rsid w:val="002973F9"/>
    <w:rPr>
      <w:sz w:val="24"/>
    </w:rPr>
  </w:style>
  <w:style w:type="paragraph" w:styleId="a9">
    <w:name w:val="footnote text"/>
    <w:basedOn w:val="a"/>
    <w:link w:val="aa"/>
    <w:rsid w:val="00E97916"/>
    <w:pPr>
      <w:widowControl w:val="0"/>
      <w:autoSpaceDE w:val="0"/>
      <w:autoSpaceDN w:val="0"/>
      <w:adjustRightInd w:val="0"/>
    </w:pPr>
    <w:rPr>
      <w:sz w:val="20"/>
    </w:rPr>
  </w:style>
  <w:style w:type="character" w:customStyle="1" w:styleId="aa">
    <w:name w:val="Текст сноски Знак"/>
    <w:basedOn w:val="a0"/>
    <w:link w:val="a9"/>
    <w:rsid w:val="00E97916"/>
  </w:style>
  <w:style w:type="paragraph" w:styleId="ab">
    <w:name w:val="Body Text"/>
    <w:basedOn w:val="a"/>
    <w:link w:val="ac"/>
    <w:rsid w:val="00447A12"/>
    <w:pPr>
      <w:jc w:val="both"/>
    </w:pPr>
    <w:rPr>
      <w:rFonts w:ascii="Arial" w:hAnsi="Arial"/>
      <w:sz w:val="20"/>
    </w:rPr>
  </w:style>
  <w:style w:type="character" w:customStyle="1" w:styleId="ac">
    <w:name w:val="Основной текст Знак"/>
    <w:link w:val="ab"/>
    <w:rsid w:val="00447A12"/>
    <w:rPr>
      <w:rFonts w:ascii="Arial" w:hAnsi="Arial"/>
    </w:rPr>
  </w:style>
  <w:style w:type="paragraph" w:styleId="ad">
    <w:name w:val="Body Text Indent"/>
    <w:basedOn w:val="a"/>
    <w:link w:val="ae"/>
    <w:uiPriority w:val="99"/>
    <w:semiHidden/>
    <w:unhideWhenUsed/>
    <w:rsid w:val="00447A12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semiHidden/>
    <w:rsid w:val="00447A12"/>
    <w:rPr>
      <w:sz w:val="24"/>
    </w:rPr>
  </w:style>
  <w:style w:type="character" w:customStyle="1" w:styleId="markdown-word">
    <w:name w:val="markdown-word"/>
    <w:rsid w:val="008C1910"/>
  </w:style>
  <w:style w:type="character" w:customStyle="1" w:styleId="30">
    <w:name w:val="Заголовок 3 Знак"/>
    <w:link w:val="3"/>
    <w:uiPriority w:val="9"/>
    <w:rsid w:val="008C1910"/>
    <w:rPr>
      <w:b/>
      <w:bCs/>
      <w:sz w:val="27"/>
      <w:szCs w:val="27"/>
    </w:rPr>
  </w:style>
  <w:style w:type="paragraph" w:styleId="af">
    <w:name w:val="Normal (Web)"/>
    <w:basedOn w:val="a"/>
    <w:uiPriority w:val="99"/>
    <w:unhideWhenUsed/>
    <w:rsid w:val="008C1910"/>
    <w:pPr>
      <w:spacing w:before="100" w:beforeAutospacing="1" w:after="100" w:afterAutospacing="1"/>
    </w:pPr>
    <w:rPr>
      <w:szCs w:val="24"/>
    </w:rPr>
  </w:style>
  <w:style w:type="paragraph" w:customStyle="1" w:styleId="ConsPlusNormal">
    <w:name w:val="ConsPlusNormal"/>
    <w:link w:val="ConsPlusNormal0"/>
    <w:rsid w:val="009833A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9833AB"/>
    <w:rPr>
      <w:rFonts w:ascii="Calibri" w:hAnsi="Calibri" w:cs="Calibri"/>
      <w:sz w:val="22"/>
    </w:rPr>
  </w:style>
  <w:style w:type="paragraph" w:styleId="af0">
    <w:name w:val="footer"/>
    <w:basedOn w:val="a"/>
    <w:link w:val="10"/>
    <w:unhideWhenUsed/>
    <w:rsid w:val="00A048BA"/>
    <w:pPr>
      <w:tabs>
        <w:tab w:val="center" w:pos="4677"/>
        <w:tab w:val="right" w:pos="9355"/>
      </w:tabs>
      <w:spacing w:after="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uiPriority w:val="99"/>
    <w:semiHidden/>
    <w:rsid w:val="00A048BA"/>
    <w:rPr>
      <w:sz w:val="24"/>
    </w:rPr>
  </w:style>
  <w:style w:type="character" w:customStyle="1" w:styleId="10">
    <w:name w:val="Нижний колонтитул Знак1"/>
    <w:basedOn w:val="a0"/>
    <w:link w:val="af0"/>
    <w:locked/>
    <w:rsid w:val="00A048B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CD0A4820D6DBA7C5FC141154CA8C6FEEDF8D42187821EDF46B6A561C9AFAC9DF32E2C6A512184F5DA5665EC593322151E8941793C8B5B0FHDg5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F9F89-6666-4D44-99DE-15899DCC6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9</Pages>
  <Words>2582</Words>
  <Characters>19808</Characters>
  <Application>Microsoft Office Word</Application>
  <DocSecurity>0</DocSecurity>
  <Lines>165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N ____</vt:lpstr>
    </vt:vector>
  </TitlesOfParts>
  <Company>ТЦ "Энергия"</Company>
  <LinksUpToDate>false</LinksUpToDate>
  <CharactersWithSpaces>22346</CharactersWithSpaces>
  <SharedDoc>false</SharedDoc>
  <HLinks>
    <vt:vector size="6" baseType="variant">
      <vt:variant>
        <vt:i4>2490423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consultantplus://offline/ref=2CD0A4820D6DBA7C5FC141154CA8C6FEEDF8D42187821EDF46B6A561C9AFAC9DF32E2C6A512184F5DA5665EC593322151E8941793C8B5B0FHDg5C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 ____</dc:title>
  <dc:creator>Наташа</dc:creator>
  <cp:lastModifiedBy>user</cp:lastModifiedBy>
  <cp:revision>11</cp:revision>
  <cp:lastPrinted>2026-07-03T07:53:00Z</cp:lastPrinted>
  <dcterms:created xsi:type="dcterms:W3CDTF">2026-07-02T04:15:00Z</dcterms:created>
  <dcterms:modified xsi:type="dcterms:W3CDTF">2026-07-03T08:02:00Z</dcterms:modified>
</cp:coreProperties>
</file>