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3B4" w:rsidRDefault="00CB23B4" w:rsidP="00CB23B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ТЕХНИЧЕСКАЯ ЧАСТЬ (ОПИСАНИЕ ОБЪЕКТА ЗАКУПКИ)</w:t>
      </w:r>
    </w:p>
    <w:p w:rsidR="00CB23B4" w:rsidRDefault="00CB23B4" w:rsidP="00CB23B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Заказчик</w:t>
      </w:r>
      <w:r>
        <w:rPr>
          <w:rFonts w:ascii="Times New Roman" w:hAnsi="Times New Roman" w:cs="Times New Roman"/>
        </w:rPr>
        <w:t xml:space="preserve"> - </w:t>
      </w:r>
      <w:r>
        <w:rPr>
          <w:rFonts w:ascii="Times New Roman" w:hAnsi="Times New Roman" w:cs="Times New Roman"/>
          <w:bCs/>
        </w:rPr>
        <w:t>федеральное государственное бюджетное научное учреждение «Научно-исследовательский институт – Республиканский исследовательский научно-консультационный центр экспертизы» (ФГБНУ НИИ РИНКЦЭ).</w:t>
      </w:r>
    </w:p>
    <w:p w:rsidR="00CB23B4" w:rsidRDefault="00CB23B4" w:rsidP="00CB23B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Наименование объекта закупки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b/>
        </w:rPr>
        <w:t xml:space="preserve">Поставка </w:t>
      </w:r>
      <w:r w:rsidR="001D2902">
        <w:rPr>
          <w:rFonts w:ascii="Times New Roman" w:hAnsi="Times New Roman" w:cs="Times New Roman"/>
          <w:b/>
        </w:rPr>
        <w:t>стульев офисных</w:t>
      </w:r>
      <w:r>
        <w:rPr>
          <w:rFonts w:ascii="Times New Roman" w:hAnsi="Times New Roman" w:cs="Times New Roman"/>
          <w:noProof/>
        </w:rPr>
        <w:t>.</w:t>
      </w:r>
    </w:p>
    <w:p w:rsidR="00CB23B4" w:rsidRDefault="00CB23B4" w:rsidP="00CB23B4">
      <w:pPr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Место поставки: </w:t>
      </w:r>
      <w:r>
        <w:rPr>
          <w:rFonts w:ascii="Times New Roman" w:hAnsi="Times New Roman" w:cs="Times New Roman"/>
          <w:sz w:val="24"/>
          <w:szCs w:val="24"/>
        </w:rPr>
        <w:t>г. Москва, ул. Образцова, д. 12, корп.2</w:t>
      </w:r>
      <w:r>
        <w:rPr>
          <w:rFonts w:ascii="Times New Roman" w:hAnsi="Times New Roman" w:cs="Times New Roman"/>
        </w:rPr>
        <w:t xml:space="preserve">. </w:t>
      </w:r>
    </w:p>
    <w:p w:rsidR="00CB23B4" w:rsidRDefault="00CB23B4" w:rsidP="00CB23B4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Срок поставки: </w:t>
      </w:r>
      <w:r>
        <w:rPr>
          <w:rFonts w:ascii="Times New Roman" w:eastAsia="Calibri" w:hAnsi="Times New Roman" w:cs="Times New Roman"/>
          <w:b/>
          <w:color w:val="FF0000"/>
          <w:spacing w:val="3"/>
        </w:rPr>
        <w:t xml:space="preserve">в течение </w:t>
      </w:r>
      <w:r w:rsidR="001D2902">
        <w:rPr>
          <w:rFonts w:ascii="Times New Roman" w:eastAsia="Calibri" w:hAnsi="Times New Roman" w:cs="Times New Roman"/>
          <w:b/>
          <w:color w:val="FF0000"/>
          <w:spacing w:val="3"/>
        </w:rPr>
        <w:t>10</w:t>
      </w:r>
      <w:r>
        <w:rPr>
          <w:rFonts w:ascii="Times New Roman" w:eastAsia="Calibri" w:hAnsi="Times New Roman" w:cs="Times New Roman"/>
          <w:b/>
          <w:color w:val="FF0000"/>
          <w:spacing w:val="3"/>
        </w:rPr>
        <w:t xml:space="preserve"> (</w:t>
      </w:r>
      <w:r w:rsidR="001D2902">
        <w:rPr>
          <w:rFonts w:ascii="Times New Roman" w:eastAsia="Calibri" w:hAnsi="Times New Roman" w:cs="Times New Roman"/>
          <w:b/>
          <w:color w:val="FF0000"/>
          <w:spacing w:val="3"/>
        </w:rPr>
        <w:t>десяти</w:t>
      </w:r>
      <w:r>
        <w:rPr>
          <w:rFonts w:ascii="Times New Roman" w:eastAsia="Calibri" w:hAnsi="Times New Roman" w:cs="Times New Roman"/>
          <w:b/>
          <w:color w:val="FF0000"/>
          <w:spacing w:val="3"/>
        </w:rPr>
        <w:t>) календарных дней с даты заключения Контракта</w:t>
      </w:r>
      <w:r>
        <w:rPr>
          <w:rFonts w:ascii="Times New Roman" w:hAnsi="Times New Roman" w:cs="Times New Roman"/>
        </w:rPr>
        <w:t>.</w:t>
      </w:r>
    </w:p>
    <w:p w:rsidR="00CB23B4" w:rsidRDefault="00CB23B4" w:rsidP="00CB23B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Условия поставки: </w:t>
      </w:r>
      <w:r>
        <w:rPr>
          <w:rFonts w:ascii="Times New Roman" w:hAnsi="Times New Roman" w:cs="Times New Roman"/>
          <w:bCs/>
        </w:rPr>
        <w:t xml:space="preserve">Поставщик не менее чем за 3 (три) рабочих дня до осуществления поставки Товара направляет в адрес Заказчика уведомление о времени и дате доставки Товара в место доставки. </w:t>
      </w:r>
    </w:p>
    <w:p w:rsidR="00CB23B4" w:rsidRDefault="00CB23B4" w:rsidP="00CB23B4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Поставщик обязан осуществить сопутствующие услуги: доставка, погрузка и разгрузка Товара, подъем на этажи, размещением в местах хранения Заказчика.</w:t>
      </w:r>
    </w:p>
    <w:p w:rsidR="00CB23B4" w:rsidRDefault="00CB23B4" w:rsidP="00CB23B4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Время поставки: с 08:30 до 16:00 (по московскому времени) ежедневно, кроме праздников и выходных, строго по согласованию с Заказчиком.</w:t>
      </w:r>
    </w:p>
    <w:p w:rsidR="00CB23B4" w:rsidRDefault="00CB23B4" w:rsidP="00CB23B4">
      <w:pPr>
        <w:pStyle w:val="a4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Цена Контракта включает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bCs/>
        </w:rPr>
        <w:t>стоимость Товара, расходы, связанные с доставкой, разгрузкой-погрузкой, размещением в местах хранения Заказчика, подъемом на этажи,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</w:t>
      </w:r>
    </w:p>
    <w:p w:rsidR="00CB23B4" w:rsidRDefault="00CB23B4" w:rsidP="00CB23B4">
      <w:pPr>
        <w:pStyle w:val="a4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>Оплата по Контракту</w:t>
      </w:r>
      <w:r>
        <w:rPr>
          <w:rFonts w:ascii="Times New Roman" w:hAnsi="Times New Roman" w:cs="Times New Roman"/>
          <w:bCs/>
        </w:rPr>
        <w:t xml:space="preserve"> производится без авансового платежа.</w:t>
      </w:r>
    </w:p>
    <w:p w:rsidR="00CB23B4" w:rsidRDefault="00CB23B4" w:rsidP="00CB23B4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Расчеты между Заказчиком и Поставщик</w:t>
      </w:r>
      <w:r w:rsidR="00DB6DD2">
        <w:rPr>
          <w:rFonts w:ascii="Times New Roman" w:hAnsi="Times New Roman" w:cs="Times New Roman"/>
          <w:bCs/>
        </w:rPr>
        <w:t>ом производятся после поставки</w:t>
      </w:r>
      <w:r>
        <w:rPr>
          <w:rFonts w:ascii="Times New Roman" w:hAnsi="Times New Roman" w:cs="Times New Roman"/>
          <w:bCs/>
        </w:rPr>
        <w:t xml:space="preserve"> Товара согласно настоящему Техническому заданию, не позднее 7 (семи) рабочих дней с даты подписания Заказчиком документа о приемке</w:t>
      </w:r>
      <w:r w:rsidR="00DB6DD2">
        <w:rPr>
          <w:rFonts w:ascii="Times New Roman" w:hAnsi="Times New Roman" w:cs="Times New Roman"/>
          <w:bCs/>
        </w:rPr>
        <w:t xml:space="preserve"> при </w:t>
      </w:r>
      <w:r>
        <w:rPr>
          <w:rFonts w:ascii="Times New Roman" w:hAnsi="Times New Roman" w:cs="Times New Roman"/>
          <w:bCs/>
        </w:rPr>
        <w:t xml:space="preserve">предоставлении Поставщиком счета, счета-фактуры. Все расчеты осуществляются в рублях. </w:t>
      </w:r>
    </w:p>
    <w:p w:rsidR="00CB23B4" w:rsidRDefault="00CB23B4" w:rsidP="00CB23B4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Оплата по Контракту осуществляется по безналичному расчету платежным поручением путем перечисления Заказчиком денежных средств на расчетный счет Поставщика, указанный в Контракте. </w:t>
      </w:r>
    </w:p>
    <w:p w:rsidR="00CB23B4" w:rsidRDefault="00CB23B4" w:rsidP="00CB23B4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Датой оплаты исполненных обязательств по Контракту является дата списания денежных средств со счета Заказчика. Обязательства Заказчика по оплате Контракта считаются исполненными с момента списания денежных средств со счета Заказчика.</w:t>
      </w:r>
    </w:p>
    <w:p w:rsidR="00CB23B4" w:rsidRDefault="00CB23B4" w:rsidP="00CB23B4">
      <w:pPr>
        <w:pStyle w:val="a4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>Упаковка и маркировка товара</w:t>
      </w:r>
      <w:r>
        <w:rPr>
          <w:rFonts w:ascii="Times New Roman" w:hAnsi="Times New Roman" w:cs="Times New Roman"/>
          <w:bCs/>
        </w:rPr>
        <w:t>: Товар должен быть упакован и замаркирован в соответствии с действующими стандартами.</w:t>
      </w:r>
    </w:p>
    <w:p w:rsidR="00CB23B4" w:rsidRDefault="00CB23B4" w:rsidP="00CB23B4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CB23B4" w:rsidRDefault="00CB23B4" w:rsidP="00CB23B4">
      <w:pPr>
        <w:pStyle w:val="a4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Требования к качеству и безопасности товара.</w:t>
      </w:r>
    </w:p>
    <w:p w:rsidR="00CB23B4" w:rsidRDefault="00CB23B4" w:rsidP="00CB23B4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Товар должен быть новым, ранее неиспользованным (товаром, который не был в употреблении, не прошел восстановление, замену составных частей и восстановление потребительских свойств); свободен от прав и притязаний третьих лиц; иметь свободное обращение на территории Российской Федерации; не должен быть заложенным или арестованным; не должен являться предметом исков третьих лиц; не иметь дефектов, связанных с конструкцией, материалами или функционированием при штатном его использовании; должен поставляться в полной комплектации, предусмотренной для данного вида Товара, включая всю необходимую документацию; соответствовать требованиям качества, стандартов, требованиям безопасности жизни и здоровья, а также иным требованиям безопасности (нормам и правилам, государственным стандартам и т.п.), действующим на территории РФ. </w:t>
      </w:r>
    </w:p>
    <w:p w:rsidR="00CB23B4" w:rsidRDefault="00CB23B4" w:rsidP="00CB23B4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CB23B4" w:rsidRDefault="00CB23B4" w:rsidP="00CB23B4">
      <w:pPr>
        <w:pStyle w:val="a4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>Требования к гарантии качества Товара</w:t>
      </w:r>
      <w:r>
        <w:rPr>
          <w:rFonts w:ascii="Times New Roman" w:hAnsi="Times New Roman" w:cs="Times New Roman"/>
          <w:bCs/>
        </w:rPr>
        <w:t>.</w:t>
      </w:r>
    </w:p>
    <w:p w:rsidR="00CB23B4" w:rsidRDefault="00CB23B4" w:rsidP="00CB23B4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Поставщик гарантирует безопасность и качество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CB23B4" w:rsidRDefault="00CB23B4" w:rsidP="00CB23B4">
      <w:pPr>
        <w:pStyle w:val="ConsPlusNormal0"/>
        <w:ind w:left="284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Гарантийный срок составляет не менее 12 месяцев с даты подписания документа о приемке Товара.</w:t>
      </w:r>
    </w:p>
    <w:p w:rsidR="00190DAB" w:rsidRDefault="00190DAB" w:rsidP="00CB23B4">
      <w:pPr>
        <w:pStyle w:val="ConsPlusNormal0"/>
        <w:ind w:left="284"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CB23B4" w:rsidRDefault="00CB23B4" w:rsidP="00CB23B4">
      <w:pPr>
        <w:pStyle w:val="a4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Наименование, характеристика и количество поставляемого товара</w:t>
      </w:r>
      <w:r>
        <w:rPr>
          <w:rFonts w:ascii="Times New Roman" w:hAnsi="Times New Roman" w:cs="Times New Roman"/>
          <w:bCs/>
        </w:rPr>
        <w:t xml:space="preserve">: 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2197"/>
        <w:gridCol w:w="1957"/>
        <w:gridCol w:w="1266"/>
        <w:gridCol w:w="1186"/>
        <w:gridCol w:w="1286"/>
      </w:tblGrid>
      <w:tr w:rsidR="00190DAB" w:rsidTr="00CB23B4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DAB" w:rsidRDefault="00190DAB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Наименование предмета закупки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DAB" w:rsidRDefault="00190DAB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Характеристики предмета закупки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DAB" w:rsidRDefault="00190DAB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ОКПД2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DAB" w:rsidRDefault="00190DAB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b/>
                <w:bCs/>
                <w:lang w:eastAsia="ru-RU"/>
              </w:rPr>
            </w:pPr>
            <w:bookmarkStart w:id="0" w:name="_GoBack"/>
            <w:bookmarkEnd w:id="0"/>
            <w:r>
              <w:rPr>
                <w:b/>
                <w:bCs/>
                <w:lang w:eastAsia="ru-RU"/>
              </w:rPr>
              <w:t>Единица измерения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DAB" w:rsidRDefault="00190DAB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Количество</w:t>
            </w:r>
          </w:p>
        </w:tc>
      </w:tr>
      <w:tr w:rsidR="00190DAB" w:rsidTr="00CB23B4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DAB" w:rsidRDefault="00190DAB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Стул офисный</w:t>
            </w:r>
          </w:p>
          <w:p w:rsidR="00190DAB" w:rsidRDefault="00190DAB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bCs/>
                <w:highlight w:val="red"/>
                <w:lang w:eastAsia="ru-RU"/>
              </w:rPr>
            </w:pPr>
            <w:r w:rsidRPr="00504808">
              <w:drawing>
                <wp:inline distT="0" distB="0" distL="0" distR="0" wp14:anchorId="65317476" wp14:editId="354DB4F3">
                  <wp:extent cx="838200" cy="12096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/>
                          <a:srcRect l="32389" t="47125" r="53501" b="4611"/>
                          <a:stretch/>
                        </pic:blipFill>
                        <pic:spPr bwMode="auto">
                          <a:xfrm>
                            <a:off x="0" y="0"/>
                            <a:ext cx="838200" cy="1209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DAB" w:rsidRDefault="00190DAB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Наличие мягкого сидения – да;</w:t>
            </w:r>
          </w:p>
          <w:p w:rsidR="00190DAB" w:rsidRPr="003118F5" w:rsidRDefault="00190DAB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szCs w:val="21"/>
                <w:shd w:val="clear" w:color="auto" w:fill="FFFFFF"/>
                <w:lang w:eastAsia="ru-RU"/>
              </w:rPr>
            </w:pPr>
            <w:r w:rsidRPr="003118F5">
              <w:rPr>
                <w:b/>
                <w:szCs w:val="21"/>
                <w:shd w:val="clear" w:color="auto" w:fill="FFFFFF"/>
                <w:lang w:eastAsia="ru-RU"/>
              </w:rPr>
              <w:t>Наличие мягкой спинки – да;</w:t>
            </w:r>
          </w:p>
          <w:p w:rsidR="00190DAB" w:rsidRPr="003118F5" w:rsidRDefault="00190DAB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szCs w:val="21"/>
                <w:shd w:val="clear" w:color="auto" w:fill="FFFFFF"/>
                <w:lang w:eastAsia="ru-RU"/>
              </w:rPr>
            </w:pPr>
            <w:r w:rsidRPr="003118F5">
              <w:rPr>
                <w:b/>
                <w:szCs w:val="21"/>
                <w:shd w:val="clear" w:color="auto" w:fill="FFFFFF"/>
                <w:lang w:eastAsia="ru-RU"/>
              </w:rPr>
              <w:t>Обивка - ткань</w:t>
            </w:r>
          </w:p>
          <w:p w:rsidR="00190DAB" w:rsidRPr="003118F5" w:rsidRDefault="00190DAB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szCs w:val="21"/>
                <w:shd w:val="clear" w:color="auto" w:fill="FFFFFF"/>
                <w:lang w:eastAsia="ru-RU"/>
              </w:rPr>
            </w:pPr>
            <w:r w:rsidRPr="003118F5">
              <w:rPr>
                <w:szCs w:val="21"/>
                <w:shd w:val="clear" w:color="auto" w:fill="FFFFFF"/>
                <w:lang w:eastAsia="ru-RU"/>
              </w:rPr>
              <w:t>Вид материала сидения – дерево;</w:t>
            </w:r>
          </w:p>
          <w:p w:rsidR="00190DAB" w:rsidRPr="003118F5" w:rsidRDefault="00190DAB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szCs w:val="21"/>
                <w:shd w:val="clear" w:color="auto" w:fill="FFFFFF"/>
                <w:lang w:eastAsia="ru-RU"/>
              </w:rPr>
            </w:pPr>
            <w:r w:rsidRPr="003118F5">
              <w:rPr>
                <w:szCs w:val="21"/>
                <w:shd w:val="clear" w:color="auto" w:fill="FFFFFF"/>
                <w:lang w:eastAsia="ru-RU"/>
              </w:rPr>
              <w:t>Вид материала спинки – дерево;</w:t>
            </w:r>
          </w:p>
          <w:p w:rsidR="00190DAB" w:rsidRPr="003118F5" w:rsidRDefault="00190DAB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szCs w:val="21"/>
                <w:shd w:val="clear" w:color="auto" w:fill="FFFFFF"/>
                <w:lang w:eastAsia="ru-RU"/>
              </w:rPr>
            </w:pPr>
            <w:r w:rsidRPr="003118F5">
              <w:rPr>
                <w:szCs w:val="21"/>
                <w:shd w:val="clear" w:color="auto" w:fill="FFFFFF"/>
                <w:lang w:eastAsia="ru-RU"/>
              </w:rPr>
              <w:t>Наличие подлокотников – нет;</w:t>
            </w:r>
          </w:p>
          <w:p w:rsidR="00190DAB" w:rsidRPr="003118F5" w:rsidRDefault="00190DAB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szCs w:val="21"/>
                <w:shd w:val="clear" w:color="auto" w:fill="FFFFFF"/>
                <w:lang w:eastAsia="ru-RU"/>
              </w:rPr>
            </w:pPr>
            <w:r w:rsidRPr="003118F5">
              <w:rPr>
                <w:szCs w:val="21"/>
                <w:shd w:val="clear" w:color="auto" w:fill="FFFFFF"/>
                <w:lang w:eastAsia="ru-RU"/>
              </w:rPr>
              <w:t>Форма основания – ножки</w:t>
            </w:r>
          </w:p>
          <w:p w:rsidR="00190DAB" w:rsidRPr="003118F5" w:rsidRDefault="00190DAB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  <w:lang w:eastAsia="ru-RU"/>
              </w:rPr>
            </w:pPr>
            <w:r w:rsidRPr="003118F5">
              <w:rPr>
                <w:szCs w:val="21"/>
                <w:shd w:val="clear" w:color="auto" w:fill="FFFFFF"/>
                <w:lang w:eastAsia="ru-RU"/>
              </w:rPr>
              <w:t>Цвет ткани и ножек - черный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DAB" w:rsidRDefault="00190DAB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31.01.11.150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DAB" w:rsidRDefault="00190DAB">
            <w:pPr>
              <w:spacing w:line="240" w:lineRule="auto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Шт.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DAB" w:rsidRDefault="00190DAB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6</w:t>
            </w:r>
          </w:p>
        </w:tc>
      </w:tr>
    </w:tbl>
    <w:p w:rsidR="00CB23B4" w:rsidRDefault="00CB23B4" w:rsidP="00CB23B4">
      <w:p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b/>
          <w:bCs/>
        </w:rPr>
      </w:pPr>
    </w:p>
    <w:p w:rsidR="00CB23B4" w:rsidRDefault="00CB23B4" w:rsidP="00CB23B4">
      <w:pPr>
        <w:ind w:firstLine="708"/>
        <w:jc w:val="both"/>
        <w:rPr>
          <w:rFonts w:ascii="Times New Roman" w:hAnsi="Times New Roman" w:cs="Times New Roman"/>
        </w:rPr>
      </w:pPr>
    </w:p>
    <w:p w:rsidR="00CB23B4" w:rsidRDefault="00CB23B4" w:rsidP="00CB23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ОМХО                                                                                            А.И. Хрипунова </w:t>
      </w:r>
    </w:p>
    <w:p w:rsidR="00993246" w:rsidRDefault="00993246"/>
    <w:sectPr w:rsidR="009932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82360"/>
    <w:multiLevelType w:val="multilevel"/>
    <w:tmpl w:val="D5387678"/>
    <w:lvl w:ilvl="0">
      <w:start w:val="1"/>
      <w:numFmt w:val="decimal"/>
      <w:lvlText w:val="%1."/>
      <w:lvlJc w:val="left"/>
      <w:pPr>
        <w:ind w:left="1353" w:hanging="360"/>
      </w:pPr>
      <w:rPr>
        <w:b w:val="0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480" w:hanging="480"/>
      </w:pPr>
      <w:rPr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428" w:hanging="72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1788" w:hanging="1080"/>
      </w:pPr>
    </w:lvl>
    <w:lvl w:ilvl="6">
      <w:start w:val="1"/>
      <w:numFmt w:val="decimal"/>
      <w:isLgl/>
      <w:lvlText w:val="%1.%2.%3.%4.%5.%6.%7."/>
      <w:lvlJc w:val="left"/>
      <w:pPr>
        <w:ind w:left="2148" w:hanging="1440"/>
      </w:p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3B4"/>
    <w:rsid w:val="00190DAB"/>
    <w:rsid w:val="001A4A18"/>
    <w:rsid w:val="001D2902"/>
    <w:rsid w:val="003118F5"/>
    <w:rsid w:val="00900406"/>
    <w:rsid w:val="009018BD"/>
    <w:rsid w:val="00993246"/>
    <w:rsid w:val="00A4668B"/>
    <w:rsid w:val="00CB23B4"/>
    <w:rsid w:val="00DB6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3DE8D1-F55B-4666-B0CB-44ABA2C4D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3B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Bullet List Знак,FooterText Знак,numbered Знак,Paragraphe de liste1 Знак,lp1 Знак,it_List1 Знак,ТЗ список Знак,Абзац списка литеральный Знак,Булет1 Знак,1Булет Знак,Цветной список - Акцент 11 Знак,ПС - Нумерованный Знак,Bullet 1 Знак"/>
    <w:link w:val="a4"/>
    <w:uiPriority w:val="34"/>
    <w:qFormat/>
    <w:locked/>
    <w:rsid w:val="00CB23B4"/>
  </w:style>
  <w:style w:type="paragraph" w:styleId="a4">
    <w:name w:val="List Paragraph"/>
    <w:aliases w:val="Bullet List,FooterText,numbered,Paragraphe de liste1,lp1,it_List1,ТЗ список,Абзац списка литеральный,Булет1,1Булет,Цветной список - Акцент 11,ПС - Нумерованный,Список дефисный,Bullet 1,Use Case List Paragraph,Маркер,4.2.2,Абзац,название"/>
    <w:basedOn w:val="a"/>
    <w:link w:val="a3"/>
    <w:uiPriority w:val="34"/>
    <w:qFormat/>
    <w:rsid w:val="00CB23B4"/>
    <w:pPr>
      <w:ind w:left="720"/>
      <w:contextualSpacing/>
    </w:pPr>
  </w:style>
  <w:style w:type="character" w:customStyle="1" w:styleId="ConsPlusNormal">
    <w:name w:val="ConsPlusNormal Знак"/>
    <w:link w:val="ConsPlusNormal0"/>
    <w:locked/>
    <w:rsid w:val="00CB23B4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B23B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39"/>
    <w:rsid w:val="00CB23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CB23B4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B23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B23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83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643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Хрипунова Алла Ивановна</dc:creator>
  <cp:keywords/>
  <dc:description/>
  <cp:lastModifiedBy>Лещенко Наталья Александровна</cp:lastModifiedBy>
  <cp:revision>13</cp:revision>
  <cp:lastPrinted>2026-07-27T05:24:00Z</cp:lastPrinted>
  <dcterms:created xsi:type="dcterms:W3CDTF">2026-07-27T05:16:00Z</dcterms:created>
  <dcterms:modified xsi:type="dcterms:W3CDTF">2026-08-04T08:36:00Z</dcterms:modified>
</cp:coreProperties>
</file>