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A10A7E" w14:textId="77777777" w:rsidR="00C45F6C" w:rsidRPr="009275D5" w:rsidRDefault="00C45F6C" w:rsidP="00C45F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D1C5838" w14:textId="77777777" w:rsidR="00C45F6C" w:rsidRPr="009275D5" w:rsidRDefault="00C45F6C" w:rsidP="00C45F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75D5">
        <w:rPr>
          <w:rFonts w:ascii="Times New Roman" w:hAnsi="Times New Roman"/>
          <w:b/>
          <w:sz w:val="28"/>
          <w:szCs w:val="28"/>
        </w:rPr>
        <w:t>Техническое задание</w:t>
      </w:r>
    </w:p>
    <w:p w14:paraId="53712B05" w14:textId="53A06A54" w:rsidR="00C45F6C" w:rsidRPr="009275D5" w:rsidRDefault="00C45F6C" w:rsidP="00C45F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275D5">
        <w:rPr>
          <w:rFonts w:ascii="Times New Roman" w:hAnsi="Times New Roman"/>
          <w:b/>
          <w:sz w:val="28"/>
          <w:szCs w:val="28"/>
        </w:rPr>
        <w:t>на поставку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5088F">
        <w:rPr>
          <w:rFonts w:ascii="Times New Roman" w:hAnsi="Times New Roman"/>
          <w:b/>
          <w:sz w:val="28"/>
          <w:szCs w:val="28"/>
        </w:rPr>
        <w:t>оборудования</w:t>
      </w:r>
      <w:r>
        <w:rPr>
          <w:rFonts w:ascii="Times New Roman" w:hAnsi="Times New Roman"/>
          <w:b/>
          <w:sz w:val="28"/>
          <w:szCs w:val="28"/>
        </w:rPr>
        <w:t xml:space="preserve"> для</w:t>
      </w:r>
      <w:r w:rsidRPr="009275D5">
        <w:rPr>
          <w:rFonts w:ascii="Times New Roman" w:hAnsi="Times New Roman"/>
          <w:b/>
          <w:sz w:val="28"/>
          <w:szCs w:val="28"/>
        </w:rPr>
        <w:t xml:space="preserve"> видеонаблюдения, </w:t>
      </w:r>
      <w:r w:rsidRPr="009275D5">
        <w:rPr>
          <w:rFonts w:ascii="Times New Roman" w:hAnsi="Times New Roman"/>
          <w:b/>
          <w:sz w:val="28"/>
          <w:szCs w:val="28"/>
        </w:rPr>
        <w:br/>
        <w:t>д</w:t>
      </w:r>
      <w:r w:rsidR="00C5088F">
        <w:rPr>
          <w:rFonts w:ascii="Times New Roman" w:hAnsi="Times New Roman"/>
          <w:b/>
          <w:sz w:val="28"/>
          <w:szCs w:val="28"/>
        </w:rPr>
        <w:t xml:space="preserve">ля нужд УФСИН России </w:t>
      </w:r>
      <w:r w:rsidRPr="009275D5">
        <w:rPr>
          <w:rFonts w:ascii="Times New Roman" w:hAnsi="Times New Roman"/>
          <w:b/>
          <w:sz w:val="28"/>
          <w:szCs w:val="28"/>
        </w:rPr>
        <w:t>по Ямало-Ненецкому автономному округу</w:t>
      </w:r>
    </w:p>
    <w:p w14:paraId="378C2E04" w14:textId="77777777" w:rsidR="00C45F6C" w:rsidRPr="009275D5" w:rsidRDefault="00C45F6C" w:rsidP="00C45F6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7CE2912" w14:textId="77777777" w:rsidR="00C45F6C" w:rsidRPr="00FA4114" w:rsidRDefault="00C45F6C" w:rsidP="00C45F6C">
      <w:pPr>
        <w:suppressAutoHyphens/>
        <w:spacing w:before="40" w:afterLines="40" w:after="96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275D5">
        <w:rPr>
          <w:rFonts w:ascii="Times New Roman" w:hAnsi="Times New Roman"/>
          <w:sz w:val="28"/>
          <w:szCs w:val="28"/>
        </w:rPr>
        <w:t>Товар должен быть новым (не бывшим в употреблении, не прошедшим ремонт, в том числе восстановление, замену составных частей, восстановление потребительских свойств), работоспособным, не должен иметь дефектов, связанных с конструкцией или материалами</w:t>
      </w:r>
      <w:r w:rsidRPr="00FA4114">
        <w:rPr>
          <w:rFonts w:ascii="Times New Roman" w:hAnsi="Times New Roman"/>
          <w:sz w:val="28"/>
          <w:szCs w:val="28"/>
        </w:rPr>
        <w:t xml:space="preserve">, должен отвечать требованиям </w:t>
      </w:r>
      <w:r w:rsidRPr="00FA4114">
        <w:rPr>
          <w:rFonts w:ascii="Times New Roman" w:hAnsi="Times New Roman"/>
          <w:sz w:val="28"/>
          <w:szCs w:val="28"/>
        </w:rPr>
        <w:br/>
        <w:t xml:space="preserve">и техническим характеристикам, предъявляемым к нему Заказчиком, </w:t>
      </w:r>
      <w:r w:rsidRPr="00FA4114">
        <w:rPr>
          <w:rFonts w:ascii="Times New Roman" w:hAnsi="Times New Roman"/>
          <w:sz w:val="28"/>
          <w:szCs w:val="28"/>
        </w:rPr>
        <w:br/>
        <w:t>не находиться под арестом, в залоге, быть не обремененным на него правами третьих лиц.</w:t>
      </w:r>
    </w:p>
    <w:p w14:paraId="5B0A544E" w14:textId="77777777" w:rsidR="00C45F6C" w:rsidRPr="00FA4114" w:rsidRDefault="00C45F6C" w:rsidP="00C45F6C">
      <w:pPr>
        <w:suppressAutoHyphens/>
        <w:spacing w:before="40" w:afterLines="40" w:after="96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4114">
        <w:rPr>
          <w:rFonts w:ascii="Times New Roman" w:hAnsi="Times New Roman"/>
          <w:sz w:val="28"/>
          <w:szCs w:val="28"/>
        </w:rPr>
        <w:t xml:space="preserve">Информация о товаре, техническая документация должны быть </w:t>
      </w:r>
      <w:r>
        <w:rPr>
          <w:rFonts w:ascii="Times New Roman" w:hAnsi="Times New Roman"/>
          <w:sz w:val="28"/>
          <w:szCs w:val="28"/>
        </w:rPr>
        <w:br/>
      </w:r>
      <w:r w:rsidRPr="00FA4114">
        <w:rPr>
          <w:rFonts w:ascii="Times New Roman" w:hAnsi="Times New Roman"/>
          <w:sz w:val="28"/>
          <w:szCs w:val="28"/>
        </w:rPr>
        <w:t xml:space="preserve">на русском языке. Документы, происходящие из иностранного государства, должны быть надлежащим образом легализованы в соответствии </w:t>
      </w:r>
      <w:r>
        <w:rPr>
          <w:rFonts w:ascii="Times New Roman" w:hAnsi="Times New Roman"/>
          <w:sz w:val="28"/>
          <w:szCs w:val="28"/>
        </w:rPr>
        <w:br/>
      </w:r>
      <w:r w:rsidRPr="00FA4114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4114">
        <w:rPr>
          <w:rFonts w:ascii="Times New Roman" w:hAnsi="Times New Roman"/>
          <w:sz w:val="28"/>
          <w:szCs w:val="28"/>
        </w:rPr>
        <w:t xml:space="preserve">законодательством и международными контрактами Российской Федерации. Товар должен соответствовать действующим стандартам, утвержденным </w:t>
      </w:r>
      <w:r>
        <w:rPr>
          <w:rFonts w:ascii="Times New Roman" w:hAnsi="Times New Roman"/>
          <w:sz w:val="28"/>
          <w:szCs w:val="28"/>
        </w:rPr>
        <w:br/>
      </w:r>
      <w:r w:rsidRPr="00FA4114">
        <w:rPr>
          <w:rFonts w:ascii="Times New Roman" w:hAnsi="Times New Roman"/>
          <w:sz w:val="28"/>
          <w:szCs w:val="28"/>
        </w:rPr>
        <w:t>на данный вид Товара.</w:t>
      </w:r>
    </w:p>
    <w:p w14:paraId="36511A17" w14:textId="77777777" w:rsidR="00C45F6C" w:rsidRPr="00FA4114" w:rsidRDefault="00C45F6C" w:rsidP="00C45F6C">
      <w:pPr>
        <w:suppressAutoHyphens/>
        <w:spacing w:before="40" w:afterLines="40" w:after="96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4114">
        <w:rPr>
          <w:rFonts w:ascii="Times New Roman" w:hAnsi="Times New Roman"/>
          <w:sz w:val="28"/>
          <w:szCs w:val="28"/>
        </w:rPr>
        <w:t xml:space="preserve">Гарантийный срок на товар: не менее 12 месяцев с момента передачи товара </w:t>
      </w:r>
      <w:r>
        <w:rPr>
          <w:rFonts w:ascii="Times New Roman" w:hAnsi="Times New Roman"/>
          <w:sz w:val="28"/>
          <w:szCs w:val="28"/>
        </w:rPr>
        <w:t>З</w:t>
      </w:r>
      <w:r w:rsidRPr="00FA4114">
        <w:rPr>
          <w:rFonts w:ascii="Times New Roman" w:hAnsi="Times New Roman"/>
          <w:sz w:val="28"/>
          <w:szCs w:val="28"/>
        </w:rPr>
        <w:t>аказчику.</w:t>
      </w:r>
    </w:p>
    <w:p w14:paraId="6062B174" w14:textId="77777777" w:rsidR="00C45F6C" w:rsidRPr="00FA4114" w:rsidRDefault="00C45F6C" w:rsidP="00C45F6C">
      <w:pPr>
        <w:suppressAutoHyphens/>
        <w:spacing w:before="40" w:afterLines="40" w:after="96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4114">
        <w:rPr>
          <w:rFonts w:ascii="Times New Roman" w:hAnsi="Times New Roman"/>
          <w:sz w:val="28"/>
          <w:szCs w:val="28"/>
        </w:rPr>
        <w:t xml:space="preserve">Товар должен иметь гарантию и поддержку производителя                                   (или его официальных представителей), ввезен легально на территорию Российской Федерации (в случае поставки импортной продукции). Вместе                    с поставкой оборудования поставщик должен предоставить копии существующих сертификатов (если наличие таковых указано поставщиком </w:t>
      </w:r>
      <w:r>
        <w:rPr>
          <w:rFonts w:ascii="Times New Roman" w:hAnsi="Times New Roman"/>
          <w:sz w:val="28"/>
          <w:szCs w:val="28"/>
        </w:rPr>
        <w:br/>
      </w:r>
      <w:r w:rsidRPr="00FA4114">
        <w:rPr>
          <w:rFonts w:ascii="Times New Roman" w:hAnsi="Times New Roman"/>
          <w:sz w:val="28"/>
          <w:szCs w:val="28"/>
        </w:rPr>
        <w:t xml:space="preserve">в заявке), заполненные гарантийные талоны с синей печатью, с указанием адреса авторизованного сервисного центра производителя на территории РФ. Товар имеет гарантийный срок, который указывается в гарантийном талоне на каждый вид Товара. Течение гарантийного срока начинается с момента поставки Товара Заказчику. Условия гарантийного обязательства указаны </w:t>
      </w:r>
      <w:r>
        <w:rPr>
          <w:rFonts w:ascii="Times New Roman" w:hAnsi="Times New Roman"/>
          <w:sz w:val="28"/>
          <w:szCs w:val="28"/>
        </w:rPr>
        <w:br/>
      </w:r>
      <w:r w:rsidRPr="00FA4114">
        <w:rPr>
          <w:rFonts w:ascii="Times New Roman" w:hAnsi="Times New Roman"/>
          <w:sz w:val="28"/>
          <w:szCs w:val="28"/>
        </w:rPr>
        <w:t>в гарантийном талоне.</w:t>
      </w:r>
    </w:p>
    <w:p w14:paraId="453EABD2" w14:textId="77777777" w:rsidR="00C45F6C" w:rsidRDefault="00C45F6C" w:rsidP="00C45F6C">
      <w:pPr>
        <w:suppressAutoHyphens/>
        <w:spacing w:before="40" w:afterLines="40" w:after="96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A4114">
        <w:rPr>
          <w:rFonts w:ascii="Times New Roman" w:hAnsi="Times New Roman"/>
          <w:sz w:val="28"/>
          <w:szCs w:val="28"/>
        </w:rPr>
        <w:t xml:space="preserve">Товар должен соответствовать требованиям безопасности, установленным действующим законодательством. Безопасность товара – это безопасность товара для жизни, здоровья, имущества потребителя </w:t>
      </w:r>
      <w:r>
        <w:rPr>
          <w:rFonts w:ascii="Times New Roman" w:hAnsi="Times New Roman"/>
          <w:sz w:val="28"/>
          <w:szCs w:val="28"/>
        </w:rPr>
        <w:br/>
      </w:r>
      <w:r w:rsidRPr="00FA4114">
        <w:rPr>
          <w:rFonts w:ascii="Times New Roman" w:hAnsi="Times New Roman"/>
          <w:sz w:val="28"/>
          <w:szCs w:val="28"/>
        </w:rPr>
        <w:t>и окружающей среды при обычных условиях его использования, хранения, транспортировки и утилизации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4114">
        <w:rPr>
          <w:rFonts w:ascii="Times New Roman" w:hAnsi="Times New Roman"/>
          <w:sz w:val="28"/>
          <w:szCs w:val="28"/>
        </w:rPr>
        <w:t xml:space="preserve">(Закон Российской Федерации от 07.02.1992 </w:t>
      </w:r>
      <w:r>
        <w:rPr>
          <w:rFonts w:ascii="Times New Roman" w:hAnsi="Times New Roman"/>
          <w:sz w:val="28"/>
          <w:szCs w:val="28"/>
        </w:rPr>
        <w:br/>
        <w:t xml:space="preserve">№ </w:t>
      </w:r>
      <w:r w:rsidRPr="00FA4114">
        <w:rPr>
          <w:rFonts w:ascii="Times New Roman" w:hAnsi="Times New Roman"/>
          <w:sz w:val="28"/>
          <w:szCs w:val="28"/>
        </w:rPr>
        <w:t>2300-1 «О защите прав потребителей»).</w:t>
      </w:r>
    </w:p>
    <w:p w14:paraId="10527AB9" w14:textId="77777777" w:rsidR="00C45F6C" w:rsidRDefault="00C45F6C" w:rsidP="00C45F6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5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2126"/>
        <w:gridCol w:w="993"/>
        <w:gridCol w:w="5783"/>
      </w:tblGrid>
      <w:tr w:rsidR="00C45F6C" w:rsidRPr="00EE0D83" w14:paraId="7D526094" w14:textId="77777777" w:rsidTr="006235CA">
        <w:tc>
          <w:tcPr>
            <w:tcW w:w="596" w:type="dxa"/>
          </w:tcPr>
          <w:p w14:paraId="473AC01B" w14:textId="77777777" w:rsidR="00C45F6C" w:rsidRPr="00FA4114" w:rsidRDefault="00C45F6C" w:rsidP="006235C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A411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6" w:type="dxa"/>
            <w:vAlign w:val="center"/>
          </w:tcPr>
          <w:p w14:paraId="33E8AECA" w14:textId="77777777" w:rsidR="00C45F6C" w:rsidRPr="00EF0144" w:rsidRDefault="00C45F6C" w:rsidP="006235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0144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993" w:type="dxa"/>
            <w:vAlign w:val="center"/>
          </w:tcPr>
          <w:p w14:paraId="00865334" w14:textId="77777777" w:rsidR="00C45F6C" w:rsidRPr="00EF0144" w:rsidRDefault="00C45F6C" w:rsidP="006235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0144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5783" w:type="dxa"/>
            <w:vAlign w:val="center"/>
          </w:tcPr>
          <w:p w14:paraId="3C32A0DF" w14:textId="77777777" w:rsidR="00C45F6C" w:rsidRPr="00EF0144" w:rsidRDefault="00C45F6C" w:rsidP="006235C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0144">
              <w:rPr>
                <w:rFonts w:ascii="Times New Roman" w:hAnsi="Times New Roman"/>
                <w:b/>
                <w:sz w:val="24"/>
                <w:szCs w:val="24"/>
              </w:rPr>
              <w:t>Технические характеристики</w:t>
            </w:r>
          </w:p>
        </w:tc>
      </w:tr>
      <w:tr w:rsidR="00C45F6C" w:rsidRPr="002F055E" w14:paraId="085D25DB" w14:textId="77777777" w:rsidTr="006235CA">
        <w:tc>
          <w:tcPr>
            <w:tcW w:w="596" w:type="dxa"/>
          </w:tcPr>
          <w:p w14:paraId="7669311C" w14:textId="3D21460E" w:rsidR="00C45F6C" w:rsidRDefault="009C5AF2" w:rsidP="006235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45F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3C8DEDB1" w14:textId="3FDBF990" w:rsidR="00C45F6C" w:rsidRPr="00486835" w:rsidRDefault="00584034" w:rsidP="006235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Антивандальная </w:t>
            </w:r>
            <w:r w:rsidR="001F039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IP </w:t>
            </w:r>
            <w:r w:rsidR="001F039A">
              <w:rPr>
                <w:rFonts w:ascii="Times New Roman" w:hAnsi="Times New Roman"/>
                <w:sz w:val="24"/>
                <w:szCs w:val="24"/>
              </w:rPr>
              <w:t>видеокамеры</w:t>
            </w:r>
            <w:r w:rsidR="00C45F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14:paraId="2BE47625" w14:textId="536DC0A7" w:rsidR="00C45F6C" w:rsidRDefault="001F039A" w:rsidP="006235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C45F6C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</w:tc>
        <w:tc>
          <w:tcPr>
            <w:tcW w:w="5783" w:type="dxa"/>
          </w:tcPr>
          <w:p w14:paraId="75A5E92F" w14:textId="0FEEF781" w:rsidR="00667AE2" w:rsidRPr="00667AE2" w:rsidRDefault="00D80007" w:rsidP="00667A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</w:t>
            </w:r>
            <w:r w:rsidR="00717077">
              <w:rPr>
                <w:rFonts w:ascii="Times New Roman" w:hAnsi="Times New Roman"/>
                <w:sz w:val="24"/>
                <w:szCs w:val="24"/>
              </w:rPr>
              <w:t xml:space="preserve">п </w:t>
            </w:r>
            <w:r w:rsidR="00667AE2" w:rsidRPr="00667AE2">
              <w:rPr>
                <w:rFonts w:ascii="Times New Roman" w:hAnsi="Times New Roman"/>
                <w:sz w:val="24"/>
                <w:szCs w:val="24"/>
              </w:rPr>
              <w:t xml:space="preserve">корпуса: купольная, антивандальная; </w:t>
            </w:r>
          </w:p>
          <w:p w14:paraId="78EFA9FB" w14:textId="77777777" w:rsidR="00667AE2" w:rsidRPr="00667AE2" w:rsidRDefault="00667AE2" w:rsidP="00667A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AE2">
              <w:rPr>
                <w:rFonts w:ascii="Times New Roman" w:hAnsi="Times New Roman"/>
                <w:sz w:val="24"/>
                <w:szCs w:val="24"/>
              </w:rPr>
              <w:t xml:space="preserve">Материал корпуса: металл; </w:t>
            </w:r>
          </w:p>
          <w:p w14:paraId="1D58F068" w14:textId="77777777" w:rsidR="00667AE2" w:rsidRPr="00667AE2" w:rsidRDefault="00667AE2" w:rsidP="00667A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AE2">
              <w:rPr>
                <w:rFonts w:ascii="Times New Roman" w:hAnsi="Times New Roman"/>
                <w:sz w:val="24"/>
                <w:szCs w:val="24"/>
              </w:rPr>
              <w:t xml:space="preserve">Матрица: не менее 1/2.7; </w:t>
            </w:r>
          </w:p>
          <w:p w14:paraId="780B80BF" w14:textId="77777777" w:rsidR="00667AE2" w:rsidRPr="00667AE2" w:rsidRDefault="00667AE2" w:rsidP="00667A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7AE2">
              <w:rPr>
                <w:rFonts w:ascii="Times New Roman" w:hAnsi="Times New Roman"/>
                <w:sz w:val="24"/>
                <w:szCs w:val="24"/>
              </w:rPr>
              <w:t xml:space="preserve">Разрешение объектива не менее 5 Мп; </w:t>
            </w:r>
          </w:p>
          <w:p w14:paraId="6C571DB7" w14:textId="77777777" w:rsidR="00667AE2" w:rsidRPr="00667AE2" w:rsidRDefault="00667AE2" w:rsidP="00667A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AE2">
              <w:rPr>
                <w:rFonts w:ascii="Times New Roman" w:hAnsi="Times New Roman"/>
                <w:sz w:val="24"/>
                <w:szCs w:val="24"/>
              </w:rPr>
              <w:t>Количество пикселей: 1920х1080 Фокусное расстояние объектива: 2,8 мм Разрешение: 2592x1944, Частота кадров на разрешении 2 Мп (1920х1080):</w:t>
            </w:r>
            <w:r w:rsidRPr="00667AE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20</w:t>
            </w:r>
            <w:r w:rsidRPr="00667AE2">
              <w:rPr>
                <w:rFonts w:ascii="Times New Roman" w:hAnsi="Times New Roman"/>
                <w:sz w:val="24"/>
                <w:szCs w:val="24"/>
              </w:rPr>
              <w:t xml:space="preserve"> к/с Частота кадров на разрешении 3 Мп (2304х1296): </w:t>
            </w:r>
            <w:r w:rsidRPr="00667AE2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Pr="00667AE2">
              <w:rPr>
                <w:rFonts w:ascii="Times New Roman" w:hAnsi="Times New Roman"/>
                <w:sz w:val="24"/>
                <w:szCs w:val="24"/>
              </w:rPr>
              <w:t xml:space="preserve"> к/с Частота кадров на разрешении 4 Мп (2560х1440): </w:t>
            </w:r>
            <w:r w:rsidRPr="00667AE2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Pr="00667AE2">
              <w:rPr>
                <w:rFonts w:ascii="Times New Roman" w:hAnsi="Times New Roman"/>
                <w:sz w:val="24"/>
                <w:szCs w:val="24"/>
              </w:rPr>
              <w:t xml:space="preserve"> к/с Частота кадров на разрешении 5 Мп (2592x1944)</w:t>
            </w:r>
            <w:r w:rsidRPr="00667AE2">
              <w:rPr>
                <w:rFonts w:ascii="Times New Roman" w:hAnsi="Times New Roman"/>
                <w:sz w:val="24"/>
                <w:szCs w:val="24"/>
                <w:lang w:val="en-US"/>
              </w:rPr>
              <w:t>: 20</w:t>
            </w:r>
            <w:r w:rsidRPr="00667AE2">
              <w:rPr>
                <w:rFonts w:ascii="Times New Roman" w:hAnsi="Times New Roman"/>
                <w:sz w:val="24"/>
                <w:szCs w:val="24"/>
              </w:rPr>
              <w:t xml:space="preserve"> к/с </w:t>
            </w:r>
          </w:p>
          <w:p w14:paraId="651BD8C2" w14:textId="77777777" w:rsidR="00667AE2" w:rsidRPr="00667AE2" w:rsidRDefault="00667AE2" w:rsidP="00667A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67AE2">
              <w:rPr>
                <w:rFonts w:ascii="Times New Roman" w:hAnsi="Times New Roman"/>
                <w:sz w:val="24"/>
                <w:szCs w:val="24"/>
              </w:rPr>
              <w:t>Дальность действия ИК-подсветки не менее 30 м Улучшение изображения: Регулировки сжатия, цвета, яркости, резкости, контрастности, баланса белого, контроль мерцания; Угол обзора объектива: 100°, Степень защиты не мене IK10 Аудиосжатие не менее G.711A Безопасность: Защита паролем, фильтрация IP-адресов</w:t>
            </w:r>
          </w:p>
          <w:p w14:paraId="422108D8" w14:textId="78577E3D" w:rsidR="00C45F6C" w:rsidRPr="00430EC2" w:rsidRDefault="00667AE2" w:rsidP="00151F4B">
            <w:pPr>
              <w:spacing w:after="0" w:line="240" w:lineRule="auto"/>
              <w:ind w:left="12" w:right="12"/>
              <w:rPr>
                <w:rFonts w:ascii="Times New Roman" w:hAnsi="Times New Roman"/>
                <w:sz w:val="24"/>
                <w:szCs w:val="24"/>
              </w:rPr>
            </w:pPr>
            <w:r w:rsidRPr="00667AE2">
              <w:rPr>
                <w:rFonts w:ascii="Times New Roman" w:hAnsi="Times New Roman"/>
                <w:sz w:val="24"/>
                <w:szCs w:val="24"/>
              </w:rPr>
              <w:t>Потребляемая мощность: 5 Вт Переключение «День/ночь»  Напряжение питания DC 12 В / РoE Сетевой интерфейс Ethernet (10/100 Base-T) Рабочие условия: -</w:t>
            </w:r>
            <w:r w:rsidRPr="00667AE2">
              <w:rPr>
                <w:rFonts w:ascii="Times New Roman" w:hAnsi="Times New Roman"/>
                <w:sz w:val="24"/>
                <w:szCs w:val="24"/>
                <w:lang w:val="en-US"/>
              </w:rPr>
              <w:t>40</w:t>
            </w:r>
            <w:r w:rsidRPr="00667AE2">
              <w:rPr>
                <w:rFonts w:ascii="Times New Roman" w:hAnsi="Times New Roman"/>
                <w:sz w:val="24"/>
                <w:szCs w:val="24"/>
              </w:rPr>
              <w:t>°C ~ +</w:t>
            </w:r>
            <w:r w:rsidRPr="00667AE2">
              <w:rPr>
                <w:rFonts w:ascii="Times New Roman" w:hAnsi="Times New Roman"/>
                <w:sz w:val="24"/>
                <w:szCs w:val="24"/>
                <w:lang w:val="en-US"/>
              </w:rPr>
              <w:t>50</w:t>
            </w:r>
            <w:r w:rsidRPr="00667AE2">
              <w:rPr>
                <w:rFonts w:ascii="Times New Roman" w:hAnsi="Times New Roman"/>
                <w:sz w:val="24"/>
                <w:szCs w:val="24"/>
              </w:rPr>
              <w:t>°C Протокол/стандарт подключения к IP-камерам TCP/IP, HTTP, PPPOE, FTP, DHCP, DNS, DDNS, RTSP, NTP,SMTP, UPnP, ONVIF</w:t>
            </w:r>
          </w:p>
        </w:tc>
      </w:tr>
      <w:tr w:rsidR="001F039A" w:rsidRPr="002F055E" w14:paraId="0F88D99D" w14:textId="77777777" w:rsidTr="006235CA">
        <w:tc>
          <w:tcPr>
            <w:tcW w:w="596" w:type="dxa"/>
          </w:tcPr>
          <w:p w14:paraId="028F7AEC" w14:textId="45C4780A" w:rsidR="001F039A" w:rsidRDefault="001F039A" w:rsidP="001F03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14:paraId="52A2AFA5" w14:textId="77777777" w:rsidR="001F039A" w:rsidRPr="00B61E7A" w:rsidRDefault="001F039A" w:rsidP="001F03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E7A">
              <w:rPr>
                <w:rFonts w:ascii="Times New Roman" w:hAnsi="Times New Roman"/>
                <w:sz w:val="24"/>
                <w:szCs w:val="24"/>
              </w:rPr>
              <w:t xml:space="preserve">Телевизор (Монитор) </w:t>
            </w:r>
          </w:p>
          <w:p w14:paraId="556B5F63" w14:textId="227737C1" w:rsidR="001F039A" w:rsidRDefault="001F039A" w:rsidP="001F0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33746E4" w14:textId="155FE44B" w:rsidR="001F039A" w:rsidRDefault="001F039A" w:rsidP="001F03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B61E7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5783" w:type="dxa"/>
          </w:tcPr>
          <w:p w14:paraId="19594188" w14:textId="77777777" w:rsidR="001F039A" w:rsidRPr="00B61E7A" w:rsidRDefault="001F039A" w:rsidP="001F0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E7A">
              <w:rPr>
                <w:rFonts w:ascii="Times New Roman" w:hAnsi="Times New Roman"/>
                <w:sz w:val="24"/>
                <w:szCs w:val="24"/>
              </w:rPr>
              <w:t>Тип дисплея: LED</w:t>
            </w:r>
          </w:p>
          <w:p w14:paraId="1033ABAB" w14:textId="370E7E10" w:rsidR="001F039A" w:rsidRPr="00B61E7A" w:rsidRDefault="00030F07" w:rsidP="001F0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Размер экрана: не менее 40</w:t>
            </w:r>
            <w:r w:rsidR="001F039A" w:rsidRPr="00B61E7A">
              <w:rPr>
                <w:rFonts w:ascii="Times New Roman" w:hAnsi="Times New Roman"/>
                <w:sz w:val="24"/>
                <w:szCs w:val="24"/>
              </w:rPr>
              <w:t>"</w:t>
            </w:r>
          </w:p>
          <w:p w14:paraId="294D6782" w14:textId="77777777" w:rsidR="001F039A" w:rsidRPr="00B61E7A" w:rsidRDefault="001F039A" w:rsidP="001F0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E7A">
              <w:rPr>
                <w:rFonts w:ascii="Times New Roman" w:hAnsi="Times New Roman"/>
                <w:sz w:val="24"/>
                <w:szCs w:val="24"/>
              </w:rPr>
              <w:t>Формат экрана: 16:9</w:t>
            </w:r>
          </w:p>
          <w:p w14:paraId="1988BC66" w14:textId="77777777" w:rsidR="001F039A" w:rsidRPr="00B61E7A" w:rsidRDefault="001F039A" w:rsidP="001F0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61E7A">
              <w:rPr>
                <w:rFonts w:ascii="Times New Roman" w:hAnsi="Times New Roman"/>
                <w:sz w:val="24"/>
                <w:szCs w:val="24"/>
              </w:rPr>
              <w:t xml:space="preserve">Разрешение экрана: не менее 1920х1080, </w:t>
            </w:r>
            <w:r w:rsidRPr="00B61E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1080p Full HD</w:t>
            </w:r>
          </w:p>
          <w:p w14:paraId="2DB04430" w14:textId="77777777" w:rsidR="001F039A" w:rsidRPr="00B61E7A" w:rsidRDefault="001F039A" w:rsidP="001F0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E7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Прогрессивная развертка: Есть</w:t>
            </w:r>
            <w:r w:rsidRPr="00B61E7A">
              <w:rPr>
                <w:rFonts w:ascii="Times New Roman" w:hAnsi="Times New Roman"/>
                <w:color w:val="404040"/>
                <w:sz w:val="24"/>
                <w:szCs w:val="24"/>
                <w:shd w:val="clear" w:color="auto" w:fill="FFFFFF"/>
              </w:rPr>
              <w:t> </w:t>
            </w:r>
          </w:p>
          <w:p w14:paraId="5E34A294" w14:textId="77777777" w:rsidR="001F039A" w:rsidRPr="00B61E7A" w:rsidRDefault="001F039A" w:rsidP="001F0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E7A">
              <w:rPr>
                <w:rFonts w:ascii="Times New Roman" w:hAnsi="Times New Roman"/>
                <w:sz w:val="24"/>
                <w:szCs w:val="24"/>
              </w:rPr>
              <w:t>Частота обновления: не менее 50Гц</w:t>
            </w:r>
          </w:p>
          <w:p w14:paraId="244DEA00" w14:textId="77777777" w:rsidR="001F039A" w:rsidRPr="00B61E7A" w:rsidRDefault="001F039A" w:rsidP="001F0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E7A">
              <w:rPr>
                <w:rFonts w:ascii="Times New Roman" w:hAnsi="Times New Roman"/>
                <w:sz w:val="24"/>
                <w:szCs w:val="24"/>
              </w:rPr>
              <w:t>Тип подсветки: Direct</w:t>
            </w:r>
          </w:p>
          <w:p w14:paraId="5C16BA7F" w14:textId="77777777" w:rsidR="001F039A" w:rsidRPr="00B61E7A" w:rsidRDefault="001F039A" w:rsidP="001F0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E7A">
              <w:rPr>
                <w:rFonts w:ascii="Times New Roman" w:hAnsi="Times New Roman"/>
                <w:sz w:val="24"/>
                <w:szCs w:val="24"/>
              </w:rPr>
              <w:t xml:space="preserve">Разъемы: не менее 2 HDMI, 1 USB, AV, компонентный, </w:t>
            </w:r>
          </w:p>
          <w:p w14:paraId="6EFD7253" w14:textId="77777777" w:rsidR="001F039A" w:rsidRPr="00B61E7A" w:rsidRDefault="001F039A" w:rsidP="001F0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E7A">
              <w:rPr>
                <w:rFonts w:ascii="Times New Roman" w:hAnsi="Times New Roman"/>
                <w:sz w:val="24"/>
                <w:szCs w:val="24"/>
              </w:rPr>
              <w:t>Поддержка звук:</w:t>
            </w:r>
          </w:p>
          <w:p w14:paraId="0C17D257" w14:textId="77777777" w:rsidR="001F039A" w:rsidRPr="00B61E7A" w:rsidRDefault="001F039A" w:rsidP="001F0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E7A">
              <w:rPr>
                <w:rFonts w:ascii="Times New Roman" w:hAnsi="Times New Roman"/>
                <w:sz w:val="24"/>
                <w:szCs w:val="24"/>
              </w:rPr>
              <w:t>Есть - 2 динамика</w:t>
            </w:r>
          </w:p>
          <w:p w14:paraId="08ED1492" w14:textId="77777777" w:rsidR="001F039A" w:rsidRPr="00B61E7A" w:rsidRDefault="001F039A" w:rsidP="001F0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E7A">
              <w:rPr>
                <w:rFonts w:ascii="Times New Roman" w:hAnsi="Times New Roman"/>
                <w:sz w:val="24"/>
                <w:szCs w:val="24"/>
              </w:rPr>
              <w:t>Настенное крепление: Есть</w:t>
            </w:r>
          </w:p>
          <w:p w14:paraId="0A3AEB07" w14:textId="77777777" w:rsidR="001F039A" w:rsidRPr="00B61E7A" w:rsidRDefault="001F039A" w:rsidP="001F0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E7A">
              <w:rPr>
                <w:rFonts w:ascii="Times New Roman" w:hAnsi="Times New Roman"/>
                <w:sz w:val="24"/>
                <w:szCs w:val="24"/>
              </w:rPr>
              <w:t>Питание: AC 110-240V (встроенный блок питания)</w:t>
            </w:r>
          </w:p>
          <w:p w14:paraId="115711AF" w14:textId="77777777" w:rsidR="001F039A" w:rsidRDefault="001F039A" w:rsidP="001F03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1E7A">
              <w:rPr>
                <w:rFonts w:ascii="Times New Roman" w:hAnsi="Times New Roman"/>
                <w:sz w:val="24"/>
                <w:szCs w:val="24"/>
              </w:rPr>
              <w:t>Пульт управления: Есть</w:t>
            </w:r>
          </w:p>
          <w:p w14:paraId="544E2B82" w14:textId="77777777" w:rsidR="001F039A" w:rsidRPr="00F43E5E" w:rsidRDefault="001F039A" w:rsidP="001F03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3E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Комплектность: кабель питания, кабель HDMI </w:t>
            </w:r>
          </w:p>
          <w:p w14:paraId="4AA74EDA" w14:textId="55E7F843" w:rsidR="001F039A" w:rsidRDefault="001F039A" w:rsidP="001F039A">
            <w:pPr>
              <w:spacing w:after="0" w:line="240" w:lineRule="auto"/>
              <w:ind w:left="12" w:right="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не менее 5</w:t>
            </w:r>
            <w:r w:rsidRPr="00F43E5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м, настенное крепление</w:t>
            </w:r>
          </w:p>
        </w:tc>
      </w:tr>
    </w:tbl>
    <w:p w14:paraId="7C6CCF26" w14:textId="77777777" w:rsidR="00C45F6C" w:rsidRPr="00EA5768" w:rsidRDefault="00C45F6C" w:rsidP="00C45F6C">
      <w:pPr>
        <w:spacing w:before="40" w:afterLines="40" w:after="96" w:line="240" w:lineRule="auto"/>
        <w:jc w:val="both"/>
        <w:rPr>
          <w:rFonts w:ascii="Times New Roman" w:hAnsi="Times New Roman"/>
          <w:sz w:val="27"/>
          <w:szCs w:val="27"/>
        </w:rPr>
      </w:pPr>
    </w:p>
    <w:p w14:paraId="7553D99D" w14:textId="5A0DA5AE" w:rsidR="00C45F6C" w:rsidRPr="00FA4114" w:rsidRDefault="00C45F6C" w:rsidP="00C45F6C">
      <w:pPr>
        <w:pStyle w:val="a4"/>
        <w:numPr>
          <w:ilvl w:val="0"/>
          <w:numId w:val="1"/>
        </w:numPr>
        <w:spacing w:before="40" w:afterLines="40" w:after="96" w:line="240" w:lineRule="auto"/>
        <w:jc w:val="both"/>
        <w:rPr>
          <w:rFonts w:ascii="Times New Roman" w:hAnsi="Times New Roman"/>
          <w:sz w:val="28"/>
          <w:szCs w:val="28"/>
        </w:rPr>
      </w:pPr>
      <w:r w:rsidRPr="00FA4114">
        <w:rPr>
          <w:rFonts w:ascii="Times New Roman" w:hAnsi="Times New Roman"/>
          <w:b/>
          <w:sz w:val="28"/>
          <w:szCs w:val="28"/>
        </w:rPr>
        <w:t>Срок поставки товара</w:t>
      </w:r>
      <w:r w:rsidRPr="00FA4114">
        <w:rPr>
          <w:rFonts w:ascii="Times New Roman" w:hAnsi="Times New Roman"/>
          <w:sz w:val="28"/>
          <w:szCs w:val="28"/>
        </w:rPr>
        <w:t xml:space="preserve"> – в течение </w:t>
      </w:r>
      <w:r w:rsidR="00C9521B">
        <w:rPr>
          <w:rFonts w:ascii="Times New Roman" w:hAnsi="Times New Roman"/>
          <w:sz w:val="28"/>
          <w:szCs w:val="28"/>
        </w:rPr>
        <w:t>40</w:t>
      </w:r>
      <w:r w:rsidRPr="00FA4114">
        <w:rPr>
          <w:rFonts w:ascii="Times New Roman" w:hAnsi="Times New Roman"/>
          <w:sz w:val="28"/>
          <w:szCs w:val="28"/>
        </w:rPr>
        <w:t xml:space="preserve"> (</w:t>
      </w:r>
      <w:r w:rsidR="00C9521B">
        <w:rPr>
          <w:rFonts w:ascii="Times New Roman" w:hAnsi="Times New Roman"/>
          <w:sz w:val="28"/>
          <w:szCs w:val="28"/>
        </w:rPr>
        <w:t>сорок</w:t>
      </w:r>
      <w:r w:rsidRPr="00FA4114">
        <w:rPr>
          <w:rFonts w:ascii="Times New Roman" w:hAnsi="Times New Roman"/>
          <w:sz w:val="28"/>
          <w:szCs w:val="28"/>
        </w:rPr>
        <w:t xml:space="preserve">) календарных дней </w:t>
      </w:r>
      <w:r w:rsidRPr="00FA4114">
        <w:rPr>
          <w:rFonts w:ascii="Times New Roman" w:hAnsi="Times New Roman"/>
          <w:sz w:val="28"/>
          <w:szCs w:val="28"/>
        </w:rPr>
        <w:br/>
        <w:t xml:space="preserve">с даты, следующей за днем заключения </w:t>
      </w:r>
      <w:r>
        <w:rPr>
          <w:rFonts w:ascii="Times New Roman" w:hAnsi="Times New Roman"/>
          <w:sz w:val="28"/>
          <w:szCs w:val="28"/>
        </w:rPr>
        <w:t>государственного контракта</w:t>
      </w:r>
      <w:r w:rsidRPr="00FA4114">
        <w:rPr>
          <w:rFonts w:ascii="Times New Roman" w:hAnsi="Times New Roman"/>
          <w:sz w:val="28"/>
          <w:szCs w:val="28"/>
        </w:rPr>
        <w:t>.</w:t>
      </w:r>
    </w:p>
    <w:p w14:paraId="2CD06322" w14:textId="4E3B95B4" w:rsidR="00C45F6C" w:rsidRPr="00FA4114" w:rsidRDefault="00C45F6C" w:rsidP="00C45F6C">
      <w:pPr>
        <w:pStyle w:val="a4"/>
        <w:numPr>
          <w:ilvl w:val="0"/>
          <w:numId w:val="1"/>
        </w:numPr>
        <w:spacing w:before="4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4114">
        <w:rPr>
          <w:rFonts w:ascii="Times New Roman" w:hAnsi="Times New Roman"/>
          <w:b/>
          <w:sz w:val="28"/>
          <w:szCs w:val="28"/>
        </w:rPr>
        <w:t>Место поставки товара и условия</w:t>
      </w:r>
      <w:r w:rsidRPr="00FA4114">
        <w:rPr>
          <w:rFonts w:ascii="Times New Roman" w:hAnsi="Times New Roman"/>
          <w:sz w:val="28"/>
          <w:szCs w:val="28"/>
        </w:rPr>
        <w:t xml:space="preserve"> – </w:t>
      </w:r>
      <w:r w:rsidRPr="000E7CD5">
        <w:rPr>
          <w:rFonts w:ascii="Times New Roman" w:hAnsi="Times New Roman"/>
          <w:sz w:val="28"/>
          <w:szCs w:val="28"/>
        </w:rPr>
        <w:t>629420, Ямало-Ненецкий автономный округ, М</w:t>
      </w:r>
      <w:r>
        <w:rPr>
          <w:rFonts w:ascii="Times New Roman" w:hAnsi="Times New Roman"/>
          <w:sz w:val="28"/>
          <w:szCs w:val="28"/>
        </w:rPr>
        <w:t>.</w:t>
      </w:r>
      <w:r w:rsidRPr="000E7CD5">
        <w:rPr>
          <w:rFonts w:ascii="Times New Roman" w:hAnsi="Times New Roman"/>
          <w:sz w:val="28"/>
          <w:szCs w:val="28"/>
        </w:rPr>
        <w:t xml:space="preserve">О. Приуральский район, пгт. Харп, ул. Гагарина, </w:t>
      </w:r>
      <w:r>
        <w:rPr>
          <w:rFonts w:ascii="Times New Roman" w:hAnsi="Times New Roman"/>
          <w:sz w:val="28"/>
          <w:szCs w:val="28"/>
        </w:rPr>
        <w:br/>
      </w:r>
      <w:r w:rsidRPr="000E7CD5">
        <w:rPr>
          <w:rFonts w:ascii="Times New Roman" w:hAnsi="Times New Roman"/>
          <w:sz w:val="28"/>
          <w:szCs w:val="28"/>
        </w:rPr>
        <w:t>д 2 корп. 1</w:t>
      </w:r>
      <w:r w:rsidRPr="00FA4114">
        <w:rPr>
          <w:rFonts w:ascii="Times New Roman" w:hAnsi="Times New Roman"/>
          <w:sz w:val="28"/>
          <w:szCs w:val="28"/>
        </w:rPr>
        <w:t>, силами и за счет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FA4114">
        <w:rPr>
          <w:rFonts w:ascii="Times New Roman" w:hAnsi="Times New Roman"/>
          <w:sz w:val="28"/>
          <w:szCs w:val="28"/>
        </w:rPr>
        <w:t>средств поставщика.</w:t>
      </w:r>
    </w:p>
    <w:p w14:paraId="5177D602" w14:textId="01E2E1BB" w:rsidR="00C45F6C" w:rsidRPr="00823065" w:rsidRDefault="00C45F6C" w:rsidP="00C45F6C">
      <w:pPr>
        <w:pStyle w:val="a4"/>
        <w:numPr>
          <w:ilvl w:val="0"/>
          <w:numId w:val="1"/>
        </w:numPr>
        <w:spacing w:before="4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4114">
        <w:rPr>
          <w:rFonts w:ascii="Times New Roman" w:hAnsi="Times New Roman"/>
          <w:sz w:val="28"/>
          <w:szCs w:val="28"/>
        </w:rPr>
        <w:t>Год выпуска товара – не ранее января 202</w:t>
      </w:r>
      <w:r w:rsidR="0016065B">
        <w:rPr>
          <w:rFonts w:ascii="Times New Roman" w:hAnsi="Times New Roman"/>
          <w:sz w:val="28"/>
          <w:szCs w:val="28"/>
        </w:rPr>
        <w:t>5</w:t>
      </w:r>
      <w:r w:rsidRPr="00FA4114">
        <w:rPr>
          <w:rFonts w:ascii="Times New Roman" w:hAnsi="Times New Roman"/>
          <w:sz w:val="28"/>
          <w:szCs w:val="28"/>
        </w:rPr>
        <w:t xml:space="preserve"> года.</w:t>
      </w:r>
    </w:p>
    <w:p w14:paraId="65C1A525" w14:textId="6B55AB7F" w:rsidR="00430EC2" w:rsidRPr="00C45F6C" w:rsidRDefault="00430EC2" w:rsidP="00C45F6C"/>
    <w:sectPr w:rsidR="00430EC2" w:rsidRPr="00C45F6C" w:rsidSect="00BC54C0">
      <w:headerReference w:type="default" r:id="rId8"/>
      <w:pgSz w:w="11906" w:h="16838"/>
      <w:pgMar w:top="1134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D0BB70D" w14:textId="77777777" w:rsidR="00DE3710" w:rsidRDefault="00DE3710" w:rsidP="00BC54C0">
      <w:pPr>
        <w:spacing w:after="0" w:line="240" w:lineRule="auto"/>
      </w:pPr>
      <w:r>
        <w:separator/>
      </w:r>
    </w:p>
  </w:endnote>
  <w:endnote w:type="continuationSeparator" w:id="0">
    <w:p w14:paraId="51AA735E" w14:textId="77777777" w:rsidR="00DE3710" w:rsidRDefault="00DE3710" w:rsidP="00BC5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1FF21E1" w14:textId="77777777" w:rsidR="00DE3710" w:rsidRDefault="00DE3710" w:rsidP="00BC54C0">
      <w:pPr>
        <w:spacing w:after="0" w:line="240" w:lineRule="auto"/>
      </w:pPr>
      <w:r>
        <w:separator/>
      </w:r>
    </w:p>
  </w:footnote>
  <w:footnote w:type="continuationSeparator" w:id="0">
    <w:p w14:paraId="0CDA9CA0" w14:textId="77777777" w:rsidR="00DE3710" w:rsidRDefault="00DE3710" w:rsidP="00BC5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358946092"/>
      <w:docPartObj>
        <w:docPartGallery w:val="Page Numbers (Top of Page)"/>
        <w:docPartUnique/>
      </w:docPartObj>
    </w:sdtPr>
    <w:sdtEndPr/>
    <w:sdtContent>
      <w:p w14:paraId="4A16A2E0" w14:textId="4A718C37" w:rsidR="00BC54C0" w:rsidRDefault="00BC54C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521B">
          <w:rPr>
            <w:noProof/>
          </w:rPr>
          <w:t>2</w:t>
        </w:r>
        <w:r>
          <w:fldChar w:fldCharType="end"/>
        </w:r>
      </w:p>
    </w:sdtContent>
  </w:sdt>
  <w:p w14:paraId="78F762F2" w14:textId="3318663B" w:rsidR="00BC54C0" w:rsidRDefault="00BC54C0" w:rsidP="00BC54C0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553671"/>
    <w:multiLevelType w:val="hybridMultilevel"/>
    <w:tmpl w:val="30C8C84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8432F"/>
    <w:multiLevelType w:val="multilevel"/>
    <w:tmpl w:val="56A2E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99403C"/>
    <w:multiLevelType w:val="multilevel"/>
    <w:tmpl w:val="DDE06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0843DC"/>
    <w:multiLevelType w:val="hybridMultilevel"/>
    <w:tmpl w:val="30105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F0E75"/>
    <w:multiLevelType w:val="hybridMultilevel"/>
    <w:tmpl w:val="301056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A6260AA"/>
    <w:multiLevelType w:val="hybridMultilevel"/>
    <w:tmpl w:val="0F5EE162"/>
    <w:lvl w:ilvl="0" w:tplc="C310D488">
      <w:start w:val="1"/>
      <w:numFmt w:val="decimal"/>
      <w:lvlText w:val="(%1)"/>
      <w:lvlJc w:val="left"/>
      <w:pPr>
        <w:ind w:left="720" w:hanging="360"/>
      </w:pPr>
      <w:rPr>
        <w:rFonts w:ascii="Calibri" w:hAnsi="Calibri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27133D5"/>
    <w:multiLevelType w:val="hybridMultilevel"/>
    <w:tmpl w:val="30C8C84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C57256"/>
    <w:multiLevelType w:val="hybridMultilevel"/>
    <w:tmpl w:val="CDFCCC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F0D6CFF"/>
    <w:multiLevelType w:val="multilevel"/>
    <w:tmpl w:val="9E7EF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4165475">
    <w:abstractNumId w:val="0"/>
  </w:num>
  <w:num w:numId="2" w16cid:durableId="1207721517">
    <w:abstractNumId w:val="7"/>
  </w:num>
  <w:num w:numId="3" w16cid:durableId="986471357">
    <w:abstractNumId w:val="5"/>
  </w:num>
  <w:num w:numId="4" w16cid:durableId="1691375456">
    <w:abstractNumId w:val="4"/>
  </w:num>
  <w:num w:numId="5" w16cid:durableId="1462112605">
    <w:abstractNumId w:val="3"/>
  </w:num>
  <w:num w:numId="6" w16cid:durableId="362486602">
    <w:abstractNumId w:val="1"/>
  </w:num>
  <w:num w:numId="7" w16cid:durableId="1347291999">
    <w:abstractNumId w:val="8"/>
  </w:num>
  <w:num w:numId="8" w16cid:durableId="743793339">
    <w:abstractNumId w:val="6"/>
  </w:num>
  <w:num w:numId="9" w16cid:durableId="477496526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F2F"/>
    <w:rsid w:val="00006199"/>
    <w:rsid w:val="00012B81"/>
    <w:rsid w:val="00015CF5"/>
    <w:rsid w:val="000168DF"/>
    <w:rsid w:val="000256B1"/>
    <w:rsid w:val="0002749A"/>
    <w:rsid w:val="00030F07"/>
    <w:rsid w:val="0004191A"/>
    <w:rsid w:val="0004318E"/>
    <w:rsid w:val="00046FFC"/>
    <w:rsid w:val="000512C7"/>
    <w:rsid w:val="0005175E"/>
    <w:rsid w:val="00052AC5"/>
    <w:rsid w:val="00070706"/>
    <w:rsid w:val="00082560"/>
    <w:rsid w:val="00083B54"/>
    <w:rsid w:val="00085848"/>
    <w:rsid w:val="00094D96"/>
    <w:rsid w:val="00096D96"/>
    <w:rsid w:val="0009795C"/>
    <w:rsid w:val="000D3387"/>
    <w:rsid w:val="000E6BB7"/>
    <w:rsid w:val="000F5308"/>
    <w:rsid w:val="000F5325"/>
    <w:rsid w:val="000F6FFD"/>
    <w:rsid w:val="0010219F"/>
    <w:rsid w:val="00103C5A"/>
    <w:rsid w:val="001067A5"/>
    <w:rsid w:val="0011187A"/>
    <w:rsid w:val="00115B95"/>
    <w:rsid w:val="00124E62"/>
    <w:rsid w:val="00135EBB"/>
    <w:rsid w:val="0014015E"/>
    <w:rsid w:val="001504AA"/>
    <w:rsid w:val="00151F4B"/>
    <w:rsid w:val="00153620"/>
    <w:rsid w:val="0015742A"/>
    <w:rsid w:val="0016065B"/>
    <w:rsid w:val="00165ED6"/>
    <w:rsid w:val="001830DA"/>
    <w:rsid w:val="001872F2"/>
    <w:rsid w:val="00187F12"/>
    <w:rsid w:val="00196585"/>
    <w:rsid w:val="001A5450"/>
    <w:rsid w:val="001A7E23"/>
    <w:rsid w:val="001B2657"/>
    <w:rsid w:val="001C16E0"/>
    <w:rsid w:val="001C7693"/>
    <w:rsid w:val="001D7FF7"/>
    <w:rsid w:val="001E3BAA"/>
    <w:rsid w:val="001E629A"/>
    <w:rsid w:val="001F039A"/>
    <w:rsid w:val="001F2DDD"/>
    <w:rsid w:val="001F69A4"/>
    <w:rsid w:val="002008B2"/>
    <w:rsid w:val="00211C40"/>
    <w:rsid w:val="00220A5A"/>
    <w:rsid w:val="002247FD"/>
    <w:rsid w:val="00233D1C"/>
    <w:rsid w:val="00253C9B"/>
    <w:rsid w:val="00257E69"/>
    <w:rsid w:val="00265D16"/>
    <w:rsid w:val="0026610D"/>
    <w:rsid w:val="00267C30"/>
    <w:rsid w:val="0029271D"/>
    <w:rsid w:val="0029570D"/>
    <w:rsid w:val="002B2DB3"/>
    <w:rsid w:val="002B504C"/>
    <w:rsid w:val="002B63FF"/>
    <w:rsid w:val="002C1640"/>
    <w:rsid w:val="002D2C25"/>
    <w:rsid w:val="002D6D12"/>
    <w:rsid w:val="002D7F65"/>
    <w:rsid w:val="002E4A35"/>
    <w:rsid w:val="002E6564"/>
    <w:rsid w:val="002E72FE"/>
    <w:rsid w:val="002F0288"/>
    <w:rsid w:val="00302A82"/>
    <w:rsid w:val="00307C19"/>
    <w:rsid w:val="00307F83"/>
    <w:rsid w:val="00313E48"/>
    <w:rsid w:val="003206A6"/>
    <w:rsid w:val="00320FFA"/>
    <w:rsid w:val="00324A26"/>
    <w:rsid w:val="00324D02"/>
    <w:rsid w:val="00345903"/>
    <w:rsid w:val="00352600"/>
    <w:rsid w:val="003539D0"/>
    <w:rsid w:val="00356A66"/>
    <w:rsid w:val="00361576"/>
    <w:rsid w:val="00366083"/>
    <w:rsid w:val="00383514"/>
    <w:rsid w:val="00384266"/>
    <w:rsid w:val="00391641"/>
    <w:rsid w:val="00395B63"/>
    <w:rsid w:val="00396E18"/>
    <w:rsid w:val="003A2401"/>
    <w:rsid w:val="003B2EA3"/>
    <w:rsid w:val="003B30F0"/>
    <w:rsid w:val="003B47E6"/>
    <w:rsid w:val="003C0378"/>
    <w:rsid w:val="003C2D0F"/>
    <w:rsid w:val="003D07F2"/>
    <w:rsid w:val="003D5E57"/>
    <w:rsid w:val="003E012F"/>
    <w:rsid w:val="003E2DAE"/>
    <w:rsid w:val="003F12B9"/>
    <w:rsid w:val="003F3B74"/>
    <w:rsid w:val="003F4F96"/>
    <w:rsid w:val="00403DB2"/>
    <w:rsid w:val="00410619"/>
    <w:rsid w:val="00412AD4"/>
    <w:rsid w:val="0041332A"/>
    <w:rsid w:val="00426B86"/>
    <w:rsid w:val="00427678"/>
    <w:rsid w:val="00430EC2"/>
    <w:rsid w:val="00450603"/>
    <w:rsid w:val="00452D13"/>
    <w:rsid w:val="00454530"/>
    <w:rsid w:val="00463299"/>
    <w:rsid w:val="00484606"/>
    <w:rsid w:val="00486835"/>
    <w:rsid w:val="00494FE6"/>
    <w:rsid w:val="004C429D"/>
    <w:rsid w:val="004D13CF"/>
    <w:rsid w:val="004D4726"/>
    <w:rsid w:val="005046EE"/>
    <w:rsid w:val="00511E29"/>
    <w:rsid w:val="00512E00"/>
    <w:rsid w:val="005174D3"/>
    <w:rsid w:val="00517A8A"/>
    <w:rsid w:val="00521954"/>
    <w:rsid w:val="005265F9"/>
    <w:rsid w:val="00527FD8"/>
    <w:rsid w:val="00531846"/>
    <w:rsid w:val="00537E17"/>
    <w:rsid w:val="00545AD3"/>
    <w:rsid w:val="00556E74"/>
    <w:rsid w:val="00557503"/>
    <w:rsid w:val="005819F4"/>
    <w:rsid w:val="00584034"/>
    <w:rsid w:val="005970C8"/>
    <w:rsid w:val="005976FC"/>
    <w:rsid w:val="005B3809"/>
    <w:rsid w:val="005D2DC5"/>
    <w:rsid w:val="005D73FB"/>
    <w:rsid w:val="006054BF"/>
    <w:rsid w:val="00605514"/>
    <w:rsid w:val="006147F3"/>
    <w:rsid w:val="00615744"/>
    <w:rsid w:val="00616DF6"/>
    <w:rsid w:val="00617767"/>
    <w:rsid w:val="00617E2D"/>
    <w:rsid w:val="0062069E"/>
    <w:rsid w:val="00624987"/>
    <w:rsid w:val="00631C7F"/>
    <w:rsid w:val="00640EA0"/>
    <w:rsid w:val="006642C9"/>
    <w:rsid w:val="00666A79"/>
    <w:rsid w:val="00667AE2"/>
    <w:rsid w:val="006721E9"/>
    <w:rsid w:val="00677EDB"/>
    <w:rsid w:val="006814DB"/>
    <w:rsid w:val="006A325B"/>
    <w:rsid w:val="006A3E19"/>
    <w:rsid w:val="006B053E"/>
    <w:rsid w:val="006B15BA"/>
    <w:rsid w:val="006B6595"/>
    <w:rsid w:val="006C2F8F"/>
    <w:rsid w:val="006E15F2"/>
    <w:rsid w:val="006F67BD"/>
    <w:rsid w:val="00707D9D"/>
    <w:rsid w:val="00717077"/>
    <w:rsid w:val="00721752"/>
    <w:rsid w:val="0072344D"/>
    <w:rsid w:val="00725EF9"/>
    <w:rsid w:val="00727784"/>
    <w:rsid w:val="007352BF"/>
    <w:rsid w:val="00740233"/>
    <w:rsid w:val="0074382E"/>
    <w:rsid w:val="007445A8"/>
    <w:rsid w:val="007455B3"/>
    <w:rsid w:val="00746A17"/>
    <w:rsid w:val="00747AC9"/>
    <w:rsid w:val="00747D91"/>
    <w:rsid w:val="00750540"/>
    <w:rsid w:val="007514CF"/>
    <w:rsid w:val="00753A14"/>
    <w:rsid w:val="0075755A"/>
    <w:rsid w:val="007612D6"/>
    <w:rsid w:val="00764736"/>
    <w:rsid w:val="007662E3"/>
    <w:rsid w:val="00772D4A"/>
    <w:rsid w:val="00775F58"/>
    <w:rsid w:val="0078255D"/>
    <w:rsid w:val="0078536F"/>
    <w:rsid w:val="007A1A0B"/>
    <w:rsid w:val="007A3C13"/>
    <w:rsid w:val="007D4342"/>
    <w:rsid w:val="007E6200"/>
    <w:rsid w:val="00802689"/>
    <w:rsid w:val="00803FDC"/>
    <w:rsid w:val="00836572"/>
    <w:rsid w:val="00836DE2"/>
    <w:rsid w:val="008510BA"/>
    <w:rsid w:val="008535D9"/>
    <w:rsid w:val="0087592B"/>
    <w:rsid w:val="008A3667"/>
    <w:rsid w:val="008A556C"/>
    <w:rsid w:val="008B65C4"/>
    <w:rsid w:val="008C7183"/>
    <w:rsid w:val="008D68C9"/>
    <w:rsid w:val="008E0C10"/>
    <w:rsid w:val="008E12A6"/>
    <w:rsid w:val="008E77D3"/>
    <w:rsid w:val="008F221C"/>
    <w:rsid w:val="008F61D6"/>
    <w:rsid w:val="009115F4"/>
    <w:rsid w:val="00926EA2"/>
    <w:rsid w:val="009275D5"/>
    <w:rsid w:val="00927A5F"/>
    <w:rsid w:val="009366B2"/>
    <w:rsid w:val="00955C14"/>
    <w:rsid w:val="00956658"/>
    <w:rsid w:val="0096046D"/>
    <w:rsid w:val="00960EE2"/>
    <w:rsid w:val="009644C0"/>
    <w:rsid w:val="00964ED9"/>
    <w:rsid w:val="00967D58"/>
    <w:rsid w:val="0097252D"/>
    <w:rsid w:val="00973D05"/>
    <w:rsid w:val="0098051C"/>
    <w:rsid w:val="00986ED7"/>
    <w:rsid w:val="0099081B"/>
    <w:rsid w:val="009B1F2C"/>
    <w:rsid w:val="009B1FFD"/>
    <w:rsid w:val="009C146A"/>
    <w:rsid w:val="009C4020"/>
    <w:rsid w:val="009C5AF2"/>
    <w:rsid w:val="009D6833"/>
    <w:rsid w:val="009E7C67"/>
    <w:rsid w:val="009F2D9C"/>
    <w:rsid w:val="00A04F4A"/>
    <w:rsid w:val="00A05395"/>
    <w:rsid w:val="00A07335"/>
    <w:rsid w:val="00A20693"/>
    <w:rsid w:val="00A25213"/>
    <w:rsid w:val="00A2572F"/>
    <w:rsid w:val="00A37D02"/>
    <w:rsid w:val="00A45795"/>
    <w:rsid w:val="00A50EF7"/>
    <w:rsid w:val="00A511B5"/>
    <w:rsid w:val="00A60B7C"/>
    <w:rsid w:val="00A70ADE"/>
    <w:rsid w:val="00A7148E"/>
    <w:rsid w:val="00A7418C"/>
    <w:rsid w:val="00AA298C"/>
    <w:rsid w:val="00AB2573"/>
    <w:rsid w:val="00AB6207"/>
    <w:rsid w:val="00AB7DE2"/>
    <w:rsid w:val="00AD04A6"/>
    <w:rsid w:val="00AE2AED"/>
    <w:rsid w:val="00AE3459"/>
    <w:rsid w:val="00AE4635"/>
    <w:rsid w:val="00AF017B"/>
    <w:rsid w:val="00B00082"/>
    <w:rsid w:val="00B028AC"/>
    <w:rsid w:val="00B04067"/>
    <w:rsid w:val="00B10CE4"/>
    <w:rsid w:val="00B13B50"/>
    <w:rsid w:val="00B15A30"/>
    <w:rsid w:val="00B26CDA"/>
    <w:rsid w:val="00B35FF7"/>
    <w:rsid w:val="00B40D49"/>
    <w:rsid w:val="00B41E32"/>
    <w:rsid w:val="00B42F2F"/>
    <w:rsid w:val="00B47830"/>
    <w:rsid w:val="00B615B9"/>
    <w:rsid w:val="00B65793"/>
    <w:rsid w:val="00B67624"/>
    <w:rsid w:val="00B76937"/>
    <w:rsid w:val="00B80B88"/>
    <w:rsid w:val="00B84152"/>
    <w:rsid w:val="00B85681"/>
    <w:rsid w:val="00BA27F1"/>
    <w:rsid w:val="00BA4A34"/>
    <w:rsid w:val="00BB0648"/>
    <w:rsid w:val="00BC54C0"/>
    <w:rsid w:val="00BE412D"/>
    <w:rsid w:val="00C05757"/>
    <w:rsid w:val="00C07465"/>
    <w:rsid w:val="00C1563D"/>
    <w:rsid w:val="00C234ED"/>
    <w:rsid w:val="00C30E33"/>
    <w:rsid w:val="00C45F6C"/>
    <w:rsid w:val="00C47E2A"/>
    <w:rsid w:val="00C5088F"/>
    <w:rsid w:val="00C57F1A"/>
    <w:rsid w:val="00C66840"/>
    <w:rsid w:val="00C73257"/>
    <w:rsid w:val="00C80CCF"/>
    <w:rsid w:val="00C9521B"/>
    <w:rsid w:val="00CA0230"/>
    <w:rsid w:val="00CA0590"/>
    <w:rsid w:val="00CA0710"/>
    <w:rsid w:val="00CB0AF2"/>
    <w:rsid w:val="00CB4765"/>
    <w:rsid w:val="00CC2A8D"/>
    <w:rsid w:val="00CD3129"/>
    <w:rsid w:val="00CE1067"/>
    <w:rsid w:val="00CF370F"/>
    <w:rsid w:val="00D04CA3"/>
    <w:rsid w:val="00D12A33"/>
    <w:rsid w:val="00D3555C"/>
    <w:rsid w:val="00D4453B"/>
    <w:rsid w:val="00D46E96"/>
    <w:rsid w:val="00D66D54"/>
    <w:rsid w:val="00D73583"/>
    <w:rsid w:val="00D7614A"/>
    <w:rsid w:val="00D80007"/>
    <w:rsid w:val="00D80EE5"/>
    <w:rsid w:val="00D9410F"/>
    <w:rsid w:val="00D95FB9"/>
    <w:rsid w:val="00D9610D"/>
    <w:rsid w:val="00D96DC0"/>
    <w:rsid w:val="00DA0D5F"/>
    <w:rsid w:val="00DA3A9A"/>
    <w:rsid w:val="00DA7122"/>
    <w:rsid w:val="00DB127C"/>
    <w:rsid w:val="00DB6329"/>
    <w:rsid w:val="00DC1B0D"/>
    <w:rsid w:val="00DD2966"/>
    <w:rsid w:val="00DD556A"/>
    <w:rsid w:val="00DE3710"/>
    <w:rsid w:val="00DE7B8A"/>
    <w:rsid w:val="00DF61DB"/>
    <w:rsid w:val="00DF78BA"/>
    <w:rsid w:val="00E04113"/>
    <w:rsid w:val="00E2172B"/>
    <w:rsid w:val="00E22126"/>
    <w:rsid w:val="00E2767B"/>
    <w:rsid w:val="00E358A7"/>
    <w:rsid w:val="00E4563B"/>
    <w:rsid w:val="00E71594"/>
    <w:rsid w:val="00E71872"/>
    <w:rsid w:val="00E7735D"/>
    <w:rsid w:val="00E831AF"/>
    <w:rsid w:val="00E85676"/>
    <w:rsid w:val="00E9133C"/>
    <w:rsid w:val="00E91568"/>
    <w:rsid w:val="00E92EA5"/>
    <w:rsid w:val="00EA104D"/>
    <w:rsid w:val="00EA5768"/>
    <w:rsid w:val="00EA6B2F"/>
    <w:rsid w:val="00ED2BE9"/>
    <w:rsid w:val="00EE1135"/>
    <w:rsid w:val="00EE3793"/>
    <w:rsid w:val="00EF0144"/>
    <w:rsid w:val="00EF22ED"/>
    <w:rsid w:val="00F00EED"/>
    <w:rsid w:val="00F11E7C"/>
    <w:rsid w:val="00F152C4"/>
    <w:rsid w:val="00F22E82"/>
    <w:rsid w:val="00F34B7E"/>
    <w:rsid w:val="00F43E5E"/>
    <w:rsid w:val="00F44FCE"/>
    <w:rsid w:val="00F57369"/>
    <w:rsid w:val="00F62B9E"/>
    <w:rsid w:val="00F63946"/>
    <w:rsid w:val="00F71F7F"/>
    <w:rsid w:val="00F816C1"/>
    <w:rsid w:val="00F823B8"/>
    <w:rsid w:val="00F83795"/>
    <w:rsid w:val="00F90BD8"/>
    <w:rsid w:val="00FA1894"/>
    <w:rsid w:val="00FA4114"/>
    <w:rsid w:val="00FB3D28"/>
    <w:rsid w:val="00FB61AB"/>
    <w:rsid w:val="00FC195B"/>
    <w:rsid w:val="00FC3002"/>
    <w:rsid w:val="00FC56B5"/>
    <w:rsid w:val="00FD40FA"/>
    <w:rsid w:val="00FD44A7"/>
    <w:rsid w:val="00FD5888"/>
    <w:rsid w:val="00FD61C2"/>
    <w:rsid w:val="00FE1DB7"/>
    <w:rsid w:val="00FF3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F7B4DB"/>
  <w15:docId w15:val="{3D7C89EC-DAD2-4932-9E5B-C8AEA133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3E48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link w:val="20"/>
    <w:uiPriority w:val="9"/>
    <w:qFormat/>
    <w:rsid w:val="00FD44A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2600"/>
    <w:rPr>
      <w:sz w:val="22"/>
      <w:szCs w:val="22"/>
    </w:rPr>
  </w:style>
  <w:style w:type="paragraph" w:styleId="a4">
    <w:name w:val="List Paragraph"/>
    <w:basedOn w:val="a"/>
    <w:uiPriority w:val="34"/>
    <w:qFormat/>
    <w:rsid w:val="003F3B74"/>
    <w:pPr>
      <w:ind w:left="720"/>
      <w:contextualSpacing/>
    </w:pPr>
    <w:rPr>
      <w:rFonts w:eastAsia="Calibri"/>
      <w:lang w:eastAsia="en-US"/>
    </w:rPr>
  </w:style>
  <w:style w:type="table" w:styleId="a5">
    <w:name w:val="Table Grid"/>
    <w:basedOn w:val="a1"/>
    <w:uiPriority w:val="39"/>
    <w:rsid w:val="00115B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iPriority w:val="99"/>
    <w:rsid w:val="00E358A7"/>
    <w:pPr>
      <w:spacing w:after="120" w:line="240" w:lineRule="auto"/>
      <w:ind w:left="283"/>
      <w:jc w:val="both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с отступом Знак"/>
    <w:link w:val="a6"/>
    <w:uiPriority w:val="99"/>
    <w:rsid w:val="00E358A7"/>
    <w:rPr>
      <w:rFonts w:ascii="Times New Roman" w:hAnsi="Times New Roman"/>
      <w:sz w:val="24"/>
      <w:szCs w:val="24"/>
    </w:rPr>
  </w:style>
  <w:style w:type="character" w:customStyle="1" w:styleId="translation-chunk">
    <w:name w:val="translation-chunk"/>
    <w:rsid w:val="00E358A7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64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473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D44A7"/>
    <w:rPr>
      <w:rFonts w:ascii="Times New Roman" w:hAnsi="Times New Roman"/>
      <w:b/>
      <w:bCs/>
      <w:sz w:val="36"/>
      <w:szCs w:val="36"/>
    </w:rPr>
  </w:style>
  <w:style w:type="character" w:styleId="aa">
    <w:name w:val="Hyperlink"/>
    <w:basedOn w:val="a0"/>
    <w:uiPriority w:val="99"/>
    <w:unhideWhenUsed/>
    <w:rsid w:val="00FD44A7"/>
    <w:rPr>
      <w:color w:val="0000FF" w:themeColor="hyperlink"/>
      <w:u w:val="single"/>
    </w:rPr>
  </w:style>
  <w:style w:type="paragraph" w:styleId="ab">
    <w:name w:val="Normal (Web)"/>
    <w:basedOn w:val="a"/>
    <w:uiPriority w:val="99"/>
    <w:unhideWhenUsed/>
    <w:rsid w:val="001E62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BC5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C54C0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BC54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C54C0"/>
    <w:rPr>
      <w:sz w:val="22"/>
      <w:szCs w:val="22"/>
    </w:rPr>
  </w:style>
  <w:style w:type="character" w:customStyle="1" w:styleId="properties-groupname">
    <w:name w:val="properties-group__name"/>
    <w:basedOn w:val="a0"/>
    <w:rsid w:val="00F823B8"/>
  </w:style>
  <w:style w:type="paragraph" w:customStyle="1" w:styleId="docdata">
    <w:name w:val="docdata"/>
    <w:aliases w:val="docy,v5,2199,bqiaagaaeyqcaaagiaiaaapbbwaabc8haaaaaaaaaaaaaaaaaaaaaaaaaaaaaaaaaaaaaaaaaaaaaaaaaaaaaaaaaaaaaaaaaaaaaaaaaaaaaaaaaaaaaaaaaaaaaaaaaaaaaaaaaaaaaaaaaaaaaaaaaaaaaaaaaaaaaaaaaaaaaaaaaaaaaaaaaaaaaaaaaaaaaaaaaaaaaaaaaaaaaaaaaaaaaaaaaaaaaaaa"/>
    <w:basedOn w:val="a"/>
    <w:rsid w:val="00F43E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89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1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6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6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3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2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0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2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35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9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4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4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9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1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09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2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4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61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3983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7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55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88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6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2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6323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7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0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9599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5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1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5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573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8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50290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9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7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192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3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9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26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3810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2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9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8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0862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94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468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90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46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2833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1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1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3687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09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477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04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4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5417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4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63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71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508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2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0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7902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32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54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955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5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8861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0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07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76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2195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76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7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8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1319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74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1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857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82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41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1449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1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8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8032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5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6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4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339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5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1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84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2739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9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68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8293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7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45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26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5471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6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95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72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7723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36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5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7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7937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3289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4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6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3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9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7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32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85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8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4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5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4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9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9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5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7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3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717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6696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7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2536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0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2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8735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09779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1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4139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60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9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60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5657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0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74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0893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8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36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5748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95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1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3635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14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1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97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0049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2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7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8521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4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9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413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0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51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86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4378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06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9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5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0583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9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50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9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3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33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68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04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7226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01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5016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6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8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6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3229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6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0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36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7858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6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5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9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7906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8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6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46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11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1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2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9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8441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51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5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1815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8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09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7994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6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6893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19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9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1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9334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2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03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1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414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26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6927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53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6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2871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2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9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9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05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8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1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61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1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8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4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6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0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03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77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14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08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7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4411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19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31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07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0092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9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1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0615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06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26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3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9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0779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6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2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3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68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9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32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9595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09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2853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9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2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19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8471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6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5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2268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3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14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2955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8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4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2377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45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3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8657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0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2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4550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9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13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7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1360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46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5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3802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0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3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40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415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65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4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73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0416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28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1659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92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82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9922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3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80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3776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9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96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318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9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9004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2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63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76234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37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8354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2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62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5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6328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0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2026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9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3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9968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77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946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4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79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0472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2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23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73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8241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8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8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7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6687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0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7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8638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7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21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2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0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27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7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84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22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0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7475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53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25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4677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0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65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62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4639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88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9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241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1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8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477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8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9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0218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9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0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0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4673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9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94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3555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62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7487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9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5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6440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8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6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5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871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1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8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99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7800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10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72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0412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1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0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33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28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6080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71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60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333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2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00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176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9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72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6919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4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0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94628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0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5782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55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68353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33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19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016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3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1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3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8370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36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82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7313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6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27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76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8492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1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1241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1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4398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9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57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9740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9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0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8981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5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7284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1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08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1772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3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7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5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58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13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24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1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0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6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3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4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9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1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8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0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9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4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7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0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3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6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90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46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2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74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1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6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7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8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83338-AF0C-4A7D-A471-FCC5CD7F2A0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Зуенко</dc:creator>
  <cp:lastModifiedBy>Денис Кецмур</cp:lastModifiedBy>
  <cp:revision>2</cp:revision>
  <cp:lastPrinted>2026-06-24T09:56:00Z</cp:lastPrinted>
  <dcterms:created xsi:type="dcterms:W3CDTF">2026-07-26T09:24:00Z</dcterms:created>
  <dcterms:modified xsi:type="dcterms:W3CDTF">2026-07-26T09:24:00Z</dcterms:modified>
</cp:coreProperties>
</file>