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ED" w:rsidRPr="00CD4171" w:rsidRDefault="003A4529" w:rsidP="00E144A7">
      <w:pPr>
        <w:jc w:val="center"/>
        <w:outlineLvl w:val="0"/>
        <w:rPr>
          <w:sz w:val="24"/>
        </w:rPr>
      </w:pPr>
      <w:r w:rsidRPr="00CD4171">
        <w:rPr>
          <w:sz w:val="24"/>
        </w:rPr>
        <w:t>Государственный контракт</w:t>
      </w:r>
      <w:r w:rsidR="009F0420" w:rsidRPr="00CD4171">
        <w:rPr>
          <w:sz w:val="24"/>
        </w:rPr>
        <w:t xml:space="preserve"> №</w:t>
      </w:r>
      <w:r w:rsidR="00431EE3" w:rsidRPr="00CD4171">
        <w:rPr>
          <w:sz w:val="24"/>
        </w:rPr>
        <w:t xml:space="preserve"> </w:t>
      </w:r>
      <w:r w:rsidR="009D4D8E">
        <w:rPr>
          <w:sz w:val="24"/>
        </w:rPr>
        <w:t xml:space="preserve"> </w:t>
      </w:r>
      <w:r w:rsidR="00E93225">
        <w:rPr>
          <w:sz w:val="24"/>
        </w:rPr>
        <w:t>_</w:t>
      </w:r>
      <w:r w:rsidR="00E93225" w:rsidRPr="00251527">
        <w:rPr>
          <w:sz w:val="24"/>
          <w:highlight w:val="yellow"/>
        </w:rPr>
        <w:t>_____</w:t>
      </w:r>
    </w:p>
    <w:p w:rsidR="00E93225" w:rsidRPr="00E93225" w:rsidRDefault="00E93225" w:rsidP="00E93225">
      <w:pPr>
        <w:jc w:val="center"/>
        <w:outlineLvl w:val="0"/>
        <w:rPr>
          <w:bCs/>
          <w:sz w:val="24"/>
        </w:rPr>
      </w:pPr>
      <w:r w:rsidRPr="00E93225">
        <w:rPr>
          <w:bCs/>
          <w:sz w:val="24"/>
        </w:rPr>
        <w:t>на поставку звуковых колонок и гарнитур</w:t>
      </w:r>
    </w:p>
    <w:p w:rsidR="001949C4" w:rsidRPr="00CD4171" w:rsidRDefault="00E93225" w:rsidP="00E93225">
      <w:pPr>
        <w:jc w:val="center"/>
        <w:outlineLvl w:val="0"/>
        <w:rPr>
          <w:bCs/>
          <w:sz w:val="24"/>
        </w:rPr>
      </w:pPr>
      <w:r w:rsidRPr="00E93225">
        <w:rPr>
          <w:bCs/>
          <w:sz w:val="24"/>
        </w:rPr>
        <w:t xml:space="preserve"> </w:t>
      </w:r>
      <w:r w:rsidR="009702ED" w:rsidRPr="00CD4171">
        <w:rPr>
          <w:bCs/>
          <w:sz w:val="24"/>
        </w:rPr>
        <w:t>(закупка в сфере ИКТ)</w:t>
      </w:r>
    </w:p>
    <w:p w:rsidR="00FD4F7D" w:rsidRPr="00CD4171" w:rsidRDefault="00FD4F7D" w:rsidP="0029270B">
      <w:pPr>
        <w:jc w:val="center"/>
        <w:outlineLvl w:val="0"/>
        <w:rPr>
          <w:sz w:val="24"/>
        </w:rPr>
      </w:pPr>
    </w:p>
    <w:p w:rsidR="009F0420" w:rsidRPr="00CD4171" w:rsidRDefault="00C62B1D" w:rsidP="0029270B">
      <w:pPr>
        <w:jc w:val="center"/>
        <w:outlineLvl w:val="0"/>
        <w:rPr>
          <w:sz w:val="24"/>
        </w:rPr>
      </w:pPr>
      <w:r w:rsidRPr="00CD4171">
        <w:rPr>
          <w:sz w:val="24"/>
        </w:rPr>
        <w:t xml:space="preserve">ИКЗ </w:t>
      </w:r>
      <w:r w:rsidR="00E93225" w:rsidRPr="00E93225">
        <w:rPr>
          <w:sz w:val="24"/>
        </w:rPr>
        <w:t>26 1 3905012784 390601001 0029 000 0000 000</w:t>
      </w:r>
    </w:p>
    <w:p w:rsidR="001949C4" w:rsidRPr="00CD4171" w:rsidRDefault="001949C4" w:rsidP="0029270B">
      <w:pPr>
        <w:jc w:val="center"/>
        <w:outlineLvl w:val="0"/>
        <w:rPr>
          <w:sz w:val="24"/>
        </w:rPr>
      </w:pPr>
    </w:p>
    <w:p w:rsidR="009F0420" w:rsidRPr="00CD4171" w:rsidRDefault="00E93225" w:rsidP="00A54EB5">
      <w:pPr>
        <w:ind w:firstLine="0"/>
        <w:rPr>
          <w:sz w:val="24"/>
        </w:rPr>
      </w:pPr>
      <w:r>
        <w:rPr>
          <w:sz w:val="24"/>
        </w:rPr>
        <w:t>г.</w:t>
      </w:r>
      <w:r w:rsidR="00042D4A" w:rsidRPr="00CD4171">
        <w:rPr>
          <w:sz w:val="24"/>
        </w:rPr>
        <w:t xml:space="preserve">Калининград                                                                </w:t>
      </w:r>
      <w:r w:rsidR="00A54EB5" w:rsidRPr="00CD4171">
        <w:rPr>
          <w:sz w:val="24"/>
        </w:rPr>
        <w:t xml:space="preserve">    </w:t>
      </w:r>
      <w:r w:rsidR="00410CCB">
        <w:rPr>
          <w:sz w:val="24"/>
        </w:rPr>
        <w:t xml:space="preserve">       </w:t>
      </w:r>
      <w:r w:rsidR="001F3D65">
        <w:rPr>
          <w:sz w:val="24"/>
        </w:rPr>
        <w:t xml:space="preserve">                 </w:t>
      </w:r>
      <w:r w:rsidR="00410CCB">
        <w:rPr>
          <w:sz w:val="24"/>
        </w:rPr>
        <w:t xml:space="preserve">      </w:t>
      </w:r>
      <w:r w:rsidR="001F3D65">
        <w:rPr>
          <w:sz w:val="24"/>
        </w:rPr>
        <w:t xml:space="preserve">      </w:t>
      </w:r>
      <w:r>
        <w:rPr>
          <w:sz w:val="24"/>
        </w:rPr>
        <w:t>___________</w:t>
      </w:r>
      <w:r w:rsidR="00997C0B" w:rsidRPr="00CD4171">
        <w:rPr>
          <w:sz w:val="24"/>
        </w:rPr>
        <w:t>20</w:t>
      </w:r>
      <w:r w:rsidR="000D1457" w:rsidRPr="00CD4171">
        <w:rPr>
          <w:sz w:val="24"/>
        </w:rPr>
        <w:t>2</w:t>
      </w:r>
      <w:r>
        <w:rPr>
          <w:sz w:val="24"/>
        </w:rPr>
        <w:t>6</w:t>
      </w:r>
      <w:r w:rsidR="00A54EB5" w:rsidRPr="00CD4171">
        <w:rPr>
          <w:sz w:val="24"/>
        </w:rPr>
        <w:t>г</w:t>
      </w:r>
      <w:r w:rsidR="004935A0">
        <w:rPr>
          <w:sz w:val="24"/>
        </w:rPr>
        <w:t>.</w:t>
      </w:r>
    </w:p>
    <w:p w:rsidR="0029270B" w:rsidRPr="00CD4171" w:rsidRDefault="0029270B" w:rsidP="00E144A7">
      <w:pPr>
        <w:ind w:firstLine="0"/>
        <w:rPr>
          <w:sz w:val="24"/>
        </w:rPr>
      </w:pPr>
    </w:p>
    <w:p w:rsidR="00A54EB5" w:rsidRPr="00567878" w:rsidRDefault="00A54EB5" w:rsidP="00E144A7">
      <w:pPr>
        <w:ind w:firstLine="0"/>
        <w:rPr>
          <w:sz w:val="26"/>
          <w:szCs w:val="26"/>
        </w:rPr>
      </w:pPr>
    </w:p>
    <w:p w:rsidR="000F26CB" w:rsidRDefault="00B756CC" w:rsidP="000C1BA7">
      <w:pPr>
        <w:rPr>
          <w:color w:val="000000"/>
          <w:sz w:val="24"/>
        </w:rPr>
      </w:pPr>
      <w:proofErr w:type="gramStart"/>
      <w:r w:rsidRPr="00147125">
        <w:rPr>
          <w:sz w:val="24"/>
        </w:rPr>
        <w:t>Управление Федеральной налоговой службы по Калининградской области</w:t>
      </w:r>
      <w:r w:rsidR="00E20050">
        <w:rPr>
          <w:sz w:val="24"/>
        </w:rPr>
        <w:t xml:space="preserve"> </w:t>
      </w:r>
      <w:r w:rsidR="00E417A1">
        <w:rPr>
          <w:sz w:val="24"/>
        </w:rPr>
        <w:br/>
      </w:r>
      <w:r w:rsidR="00E20050">
        <w:rPr>
          <w:sz w:val="24"/>
        </w:rPr>
        <w:t>(далее – Управление)</w:t>
      </w:r>
      <w:r w:rsidR="00DD6EDE">
        <w:rPr>
          <w:sz w:val="24"/>
        </w:rPr>
        <w:t>,</w:t>
      </w:r>
      <w:r w:rsidR="00DD6EDE" w:rsidRPr="00DD6EDE">
        <w:rPr>
          <w:color w:val="000000"/>
          <w:sz w:val="24"/>
        </w:rPr>
        <w:t xml:space="preserve"> </w:t>
      </w:r>
      <w:r w:rsidR="00DD6EDE" w:rsidRPr="00DD6EDE">
        <w:rPr>
          <w:sz w:val="24"/>
        </w:rPr>
        <w:t>именуемое в дальнейшем «Заказчик»</w:t>
      </w:r>
      <w:r w:rsidR="00DD6EDE">
        <w:rPr>
          <w:sz w:val="24"/>
        </w:rPr>
        <w:t xml:space="preserve">  </w:t>
      </w:r>
      <w:r w:rsidRPr="00147125">
        <w:rPr>
          <w:sz w:val="24"/>
        </w:rPr>
        <w:t xml:space="preserve">в лице </w:t>
      </w:r>
      <w:r w:rsidR="00265C83" w:rsidRPr="00265C83">
        <w:rPr>
          <w:sz w:val="24"/>
        </w:rPr>
        <w:t xml:space="preserve">заместителя руководителя </w:t>
      </w:r>
      <w:proofErr w:type="spellStart"/>
      <w:r w:rsidR="00265C83" w:rsidRPr="00265C83">
        <w:rPr>
          <w:sz w:val="24"/>
        </w:rPr>
        <w:t>Шиндяпина</w:t>
      </w:r>
      <w:proofErr w:type="spellEnd"/>
      <w:r w:rsidR="00265C83" w:rsidRPr="00265C83">
        <w:rPr>
          <w:sz w:val="24"/>
        </w:rPr>
        <w:t xml:space="preserve"> Сергея Викторовича</w:t>
      </w:r>
      <w:r w:rsidR="00147125" w:rsidRPr="002D4A75">
        <w:rPr>
          <w:sz w:val="24"/>
        </w:rPr>
        <w:t xml:space="preserve">, </w:t>
      </w:r>
      <w:r w:rsidR="000D1457" w:rsidRPr="002D4A75">
        <w:rPr>
          <w:sz w:val="24"/>
        </w:rPr>
        <w:t>действующе</w:t>
      </w:r>
      <w:r w:rsidR="00E5740F" w:rsidRPr="002D4A75">
        <w:rPr>
          <w:sz w:val="24"/>
        </w:rPr>
        <w:t>го</w:t>
      </w:r>
      <w:r w:rsidR="000D1457" w:rsidRPr="002D4A75">
        <w:rPr>
          <w:sz w:val="24"/>
        </w:rPr>
        <w:t xml:space="preserve"> на основании </w:t>
      </w:r>
      <w:r w:rsidR="00265C83" w:rsidRPr="00265C83">
        <w:rPr>
          <w:sz w:val="24"/>
        </w:rPr>
        <w:t xml:space="preserve">Положения об УФНС России по Калининградской области, утвержденного ФНС России 29.08.2022, приказа ФНС России от 16.06.2025 № ЕД-10-4/549@ «О назначении С. В. </w:t>
      </w:r>
      <w:proofErr w:type="spellStart"/>
      <w:r w:rsidR="00265C83" w:rsidRPr="00265C83">
        <w:rPr>
          <w:sz w:val="24"/>
        </w:rPr>
        <w:t>Шиндяпина</w:t>
      </w:r>
      <w:proofErr w:type="spellEnd"/>
      <w:r w:rsidR="00265C83" w:rsidRPr="00265C83">
        <w:rPr>
          <w:sz w:val="24"/>
        </w:rPr>
        <w:t>», приказа УФНС России по Калининградской области от 28.03.2025 № 00-01/048@ «О возложении полномочий и</w:t>
      </w:r>
      <w:proofErr w:type="gramEnd"/>
      <w:r w:rsidR="00265C83" w:rsidRPr="00265C83">
        <w:rPr>
          <w:sz w:val="24"/>
        </w:rPr>
        <w:t xml:space="preserve"> </w:t>
      </w:r>
      <w:proofErr w:type="gramStart"/>
      <w:r w:rsidR="00265C83" w:rsidRPr="00265C83">
        <w:rPr>
          <w:sz w:val="24"/>
        </w:rPr>
        <w:t>праве</w:t>
      </w:r>
      <w:proofErr w:type="gramEnd"/>
      <w:r w:rsidR="00265C83" w:rsidRPr="00265C83">
        <w:rPr>
          <w:sz w:val="24"/>
        </w:rPr>
        <w:t xml:space="preserve"> подписи»</w:t>
      </w:r>
      <w:r w:rsidR="00E93225">
        <w:rPr>
          <w:sz w:val="24"/>
        </w:rPr>
        <w:t>, приказа ФНС России от 11.06.2026 № ЕД-23-4/653</w:t>
      </w:r>
      <w:r w:rsidR="00E93225" w:rsidRPr="00E93225">
        <w:rPr>
          <w:sz w:val="24"/>
        </w:rPr>
        <w:t xml:space="preserve">@ </w:t>
      </w:r>
      <w:r w:rsidR="00E93225">
        <w:rPr>
          <w:sz w:val="24"/>
        </w:rPr>
        <w:t>« О продлении срока замещения должности»</w:t>
      </w:r>
      <w:r w:rsidRPr="00147125">
        <w:rPr>
          <w:color w:val="000000"/>
          <w:sz w:val="24"/>
        </w:rPr>
        <w:t xml:space="preserve"> с одной стороны</w:t>
      </w:r>
      <w:r w:rsidR="00280A22">
        <w:rPr>
          <w:color w:val="000000"/>
          <w:sz w:val="24"/>
        </w:rPr>
        <w:t xml:space="preserve"> и</w:t>
      </w:r>
    </w:p>
    <w:p w:rsidR="00D27574" w:rsidRPr="00147125" w:rsidRDefault="00B756CC" w:rsidP="00CF21F5">
      <w:pPr>
        <w:rPr>
          <w:sz w:val="24"/>
        </w:rPr>
      </w:pPr>
      <w:r w:rsidRPr="00147125">
        <w:rPr>
          <w:color w:val="000000"/>
          <w:sz w:val="24"/>
        </w:rPr>
        <w:t xml:space="preserve"> </w:t>
      </w:r>
      <w:proofErr w:type="gramStart"/>
      <w:r w:rsidR="00E93225">
        <w:rPr>
          <w:color w:val="000000"/>
          <w:sz w:val="24"/>
          <w:lang w:val="ru"/>
        </w:rPr>
        <w:t>______________</w:t>
      </w:r>
      <w:r w:rsidR="00E93225" w:rsidRPr="00251527">
        <w:rPr>
          <w:color w:val="000000"/>
          <w:sz w:val="24"/>
          <w:highlight w:val="yellow"/>
          <w:lang w:val="ru"/>
        </w:rPr>
        <w:t>______</w:t>
      </w:r>
      <w:r w:rsidR="00E93225">
        <w:rPr>
          <w:color w:val="000000"/>
          <w:sz w:val="24"/>
          <w:lang w:val="ru"/>
        </w:rPr>
        <w:t>_______________ действующий на основании_</w:t>
      </w:r>
      <w:r w:rsidR="00E93225" w:rsidRPr="00251527">
        <w:rPr>
          <w:color w:val="000000"/>
          <w:sz w:val="24"/>
          <w:highlight w:val="yellow"/>
          <w:lang w:val="ru"/>
        </w:rPr>
        <w:t>____</w:t>
      </w:r>
      <w:r w:rsidR="00E93225">
        <w:rPr>
          <w:color w:val="000000"/>
          <w:sz w:val="24"/>
          <w:lang w:val="ru"/>
        </w:rPr>
        <w:t>___</w:t>
      </w:r>
      <w:r w:rsidR="006A0CDB">
        <w:rPr>
          <w:color w:val="000000"/>
          <w:sz w:val="24"/>
        </w:rPr>
        <w:t xml:space="preserve">, </w:t>
      </w:r>
      <w:r w:rsidR="00C449B1" w:rsidRPr="00265C83">
        <w:rPr>
          <w:color w:val="000000"/>
          <w:sz w:val="24"/>
        </w:rPr>
        <w:t>имен</w:t>
      </w:r>
      <w:r w:rsidR="00C449B1" w:rsidRPr="00C449B1">
        <w:rPr>
          <w:color w:val="000000"/>
          <w:sz w:val="24"/>
        </w:rPr>
        <w:t>уем</w:t>
      </w:r>
      <w:r w:rsidR="006A0CDB">
        <w:rPr>
          <w:color w:val="000000"/>
          <w:sz w:val="24"/>
        </w:rPr>
        <w:t>ый</w:t>
      </w:r>
      <w:r w:rsidR="00C449B1" w:rsidRPr="00C449B1">
        <w:rPr>
          <w:color w:val="000000"/>
          <w:sz w:val="24"/>
        </w:rPr>
        <w:t xml:space="preserve"> в дальнейшем «Поставщик»</w:t>
      </w:r>
      <w:r w:rsidR="00BF3510" w:rsidRPr="00BF3510">
        <w:rPr>
          <w:bCs/>
          <w:color w:val="000000"/>
          <w:sz w:val="24"/>
        </w:rPr>
        <w:t xml:space="preserve"> </w:t>
      </w:r>
      <w:r w:rsidR="00A54EB5" w:rsidRPr="00012C45">
        <w:rPr>
          <w:color w:val="000000"/>
          <w:sz w:val="24"/>
        </w:rPr>
        <w:t>с другой стороны,</w:t>
      </w:r>
      <w:r w:rsidR="0055189F" w:rsidRPr="00012C45">
        <w:rPr>
          <w:color w:val="000000"/>
          <w:sz w:val="24"/>
        </w:rPr>
        <w:t xml:space="preserve"> </w:t>
      </w:r>
      <w:r w:rsidR="00CE52CC" w:rsidRPr="00012C45">
        <w:rPr>
          <w:color w:val="000000"/>
          <w:sz w:val="24"/>
        </w:rPr>
        <w:t xml:space="preserve">вместе </w:t>
      </w:r>
      <w:r w:rsidR="00147125" w:rsidRPr="00012C45">
        <w:rPr>
          <w:color w:val="000000"/>
          <w:sz w:val="24"/>
        </w:rPr>
        <w:t xml:space="preserve">именуемые </w:t>
      </w:r>
      <w:r w:rsidR="00CE52CC" w:rsidRPr="00012C45">
        <w:rPr>
          <w:color w:val="000000"/>
          <w:sz w:val="24"/>
        </w:rPr>
        <w:t>в дальнейшем</w:t>
      </w:r>
      <w:r w:rsidR="00147125" w:rsidRPr="00012C45">
        <w:rPr>
          <w:color w:val="000000"/>
          <w:sz w:val="24"/>
        </w:rPr>
        <w:t xml:space="preserve"> «Стороны», в </w:t>
      </w:r>
      <w:r w:rsidRPr="00012C45">
        <w:rPr>
          <w:color w:val="000000"/>
          <w:sz w:val="24"/>
        </w:rPr>
        <w:t>соответствии с Гражданским кодексом Российской</w:t>
      </w:r>
      <w:r w:rsidRPr="00147125">
        <w:rPr>
          <w:color w:val="000000"/>
          <w:sz w:val="24"/>
        </w:rPr>
        <w:t xml:space="preserve"> Федерации и</w:t>
      </w:r>
      <w:r w:rsidR="00147125" w:rsidRPr="00147125">
        <w:rPr>
          <w:color w:val="000000"/>
          <w:sz w:val="24"/>
        </w:rPr>
        <w:t xml:space="preserve"> </w:t>
      </w:r>
      <w:r w:rsidRPr="00147125">
        <w:rPr>
          <w:color w:val="000000"/>
          <w:sz w:val="24"/>
        </w:rPr>
        <w:t xml:space="preserve">п. 4 ч. 1 ст. 93 Федерального закона от 05.04.2013 № 44-ФЗ «О контрактной системе в сфере закупок товаров, работ, услуг для обеспечения </w:t>
      </w:r>
      <w:r w:rsidR="00147125" w:rsidRPr="00147125">
        <w:rPr>
          <w:color w:val="000000"/>
          <w:sz w:val="24"/>
        </w:rPr>
        <w:t xml:space="preserve">государственных и муниципальных </w:t>
      </w:r>
      <w:r w:rsidRPr="00147125">
        <w:rPr>
          <w:color w:val="000000"/>
          <w:sz w:val="24"/>
        </w:rPr>
        <w:t xml:space="preserve">нужд» </w:t>
      </w:r>
      <w:r w:rsidR="006F1909" w:rsidRPr="00147125">
        <w:rPr>
          <w:color w:val="000000"/>
          <w:sz w:val="24"/>
        </w:rPr>
        <w:t xml:space="preserve"> (далее – </w:t>
      </w:r>
      <w:r w:rsidR="00FD6DDB">
        <w:rPr>
          <w:color w:val="000000"/>
          <w:sz w:val="24"/>
        </w:rPr>
        <w:t>З</w:t>
      </w:r>
      <w:r w:rsidR="006F1909" w:rsidRPr="00147125">
        <w:rPr>
          <w:sz w:val="24"/>
        </w:rPr>
        <w:t xml:space="preserve">акон 44-ФЗ) </w:t>
      </w:r>
      <w:r w:rsidRPr="00147125">
        <w:rPr>
          <w:sz w:val="24"/>
        </w:rPr>
        <w:t>заключили настоящи</w:t>
      </w:r>
      <w:r w:rsidR="00A8350B" w:rsidRPr="00147125">
        <w:rPr>
          <w:sz w:val="24"/>
        </w:rPr>
        <w:t xml:space="preserve">й </w:t>
      </w:r>
      <w:r w:rsidR="009F7229">
        <w:rPr>
          <w:sz w:val="24"/>
        </w:rPr>
        <w:t>государственный к</w:t>
      </w:r>
      <w:r w:rsidR="003A4529" w:rsidRPr="00147125">
        <w:rPr>
          <w:sz w:val="24"/>
        </w:rPr>
        <w:t>онтракт</w:t>
      </w:r>
      <w:r w:rsidR="00A8350B" w:rsidRPr="00147125">
        <w:rPr>
          <w:sz w:val="24"/>
        </w:rPr>
        <w:t xml:space="preserve"> </w:t>
      </w:r>
      <w:r w:rsidR="00E22BE2" w:rsidRPr="00FD4F7D">
        <w:rPr>
          <w:sz w:val="24"/>
        </w:rPr>
        <w:t xml:space="preserve">(далее </w:t>
      </w:r>
      <w:r w:rsidR="00377FD9" w:rsidRPr="00FD4F7D">
        <w:rPr>
          <w:sz w:val="24"/>
        </w:rPr>
        <w:t>–</w:t>
      </w:r>
      <w:r w:rsidR="00E22BE2" w:rsidRPr="00FD4F7D">
        <w:rPr>
          <w:sz w:val="24"/>
        </w:rPr>
        <w:t xml:space="preserve"> </w:t>
      </w:r>
      <w:r w:rsidR="003A4529" w:rsidRPr="00FD4F7D">
        <w:rPr>
          <w:sz w:val="24"/>
        </w:rPr>
        <w:t>Контракт</w:t>
      </w:r>
      <w:r w:rsidR="00FD6DDB">
        <w:rPr>
          <w:sz w:val="24"/>
        </w:rPr>
        <w:t>)</w:t>
      </w:r>
      <w:r w:rsidRPr="00FD4F7D">
        <w:rPr>
          <w:sz w:val="24"/>
        </w:rPr>
        <w:t xml:space="preserve"> о нижеследующем:</w:t>
      </w:r>
      <w:proofErr w:type="gramEnd"/>
    </w:p>
    <w:p w:rsidR="00B756CC" w:rsidRPr="00147125" w:rsidRDefault="00B756CC" w:rsidP="00162575">
      <w:pPr>
        <w:ind w:firstLine="709"/>
        <w:jc w:val="left"/>
        <w:rPr>
          <w:sz w:val="24"/>
        </w:rPr>
      </w:pPr>
    </w:p>
    <w:p w:rsidR="00A934F5" w:rsidRPr="00147125" w:rsidRDefault="0016003E" w:rsidP="00A934F5">
      <w:pPr>
        <w:widowControl w:val="0"/>
        <w:autoSpaceDE w:val="0"/>
        <w:autoSpaceDN w:val="0"/>
        <w:adjustRightInd w:val="0"/>
        <w:ind w:firstLine="0"/>
        <w:jc w:val="center"/>
        <w:outlineLvl w:val="1"/>
        <w:rPr>
          <w:b/>
          <w:sz w:val="24"/>
        </w:rPr>
      </w:pPr>
      <w:r>
        <w:rPr>
          <w:b/>
          <w:sz w:val="24"/>
        </w:rPr>
        <w:t>1</w:t>
      </w:r>
      <w:r w:rsidR="00A934F5" w:rsidRPr="00147125">
        <w:rPr>
          <w:b/>
          <w:sz w:val="24"/>
        </w:rPr>
        <w:t>. Предмет Контракта</w:t>
      </w:r>
    </w:p>
    <w:p w:rsidR="00A934F5" w:rsidRPr="00147125" w:rsidRDefault="00A934F5" w:rsidP="00A934F5">
      <w:pPr>
        <w:tabs>
          <w:tab w:val="left" w:pos="709"/>
        </w:tabs>
        <w:rPr>
          <w:sz w:val="24"/>
        </w:rPr>
      </w:pPr>
      <w:r w:rsidRPr="00147125">
        <w:rPr>
          <w:sz w:val="24"/>
        </w:rPr>
        <w:t xml:space="preserve">1.1. Поставщик обязуется поставить </w:t>
      </w:r>
      <w:r w:rsidR="00A11F23" w:rsidRPr="00A11F23">
        <w:rPr>
          <w:b/>
          <w:bCs/>
          <w:sz w:val="24"/>
        </w:rPr>
        <w:t>звуковы</w:t>
      </w:r>
      <w:r w:rsidR="00A11F23">
        <w:rPr>
          <w:b/>
          <w:bCs/>
          <w:sz w:val="24"/>
        </w:rPr>
        <w:t>е</w:t>
      </w:r>
      <w:r w:rsidR="00A11F23" w:rsidRPr="00A11F23">
        <w:rPr>
          <w:b/>
          <w:bCs/>
          <w:sz w:val="24"/>
        </w:rPr>
        <w:t xml:space="preserve"> колонк</w:t>
      </w:r>
      <w:r w:rsidR="00A11F23">
        <w:rPr>
          <w:b/>
          <w:bCs/>
          <w:sz w:val="24"/>
        </w:rPr>
        <w:t>и</w:t>
      </w:r>
      <w:r w:rsidR="00A11F23" w:rsidRPr="00A11F23">
        <w:rPr>
          <w:b/>
          <w:bCs/>
          <w:sz w:val="24"/>
        </w:rPr>
        <w:t xml:space="preserve"> и гарнитур</w:t>
      </w:r>
      <w:r w:rsidR="00A11F23">
        <w:rPr>
          <w:b/>
          <w:bCs/>
          <w:sz w:val="24"/>
        </w:rPr>
        <w:t xml:space="preserve">у </w:t>
      </w:r>
      <w:r w:rsidR="00965526">
        <w:rPr>
          <w:bCs/>
          <w:sz w:val="24"/>
        </w:rPr>
        <w:t>для нужд</w:t>
      </w:r>
      <w:r w:rsidRPr="00147125">
        <w:rPr>
          <w:sz w:val="24"/>
        </w:rPr>
        <w:t xml:space="preserve"> Управления (далее - Товар), а Заказчик обязуется принять и оплатить Товар в порядке и на условиях, предусмотренных Контрактом.</w:t>
      </w:r>
    </w:p>
    <w:p w:rsidR="00A934F5" w:rsidRDefault="00A934F5" w:rsidP="00A934F5">
      <w:pPr>
        <w:tabs>
          <w:tab w:val="left" w:pos="709"/>
        </w:tabs>
        <w:rPr>
          <w:sz w:val="24"/>
        </w:rPr>
      </w:pPr>
      <w:r w:rsidRPr="00147125">
        <w:rPr>
          <w:sz w:val="24"/>
        </w:rPr>
        <w:t xml:space="preserve">1.2. Наименование, количество и иные характеристики поставляемого Товара указаны в </w:t>
      </w:r>
      <w:r w:rsidR="005C4EB2">
        <w:rPr>
          <w:sz w:val="24"/>
        </w:rPr>
        <w:t>описании объекта закупки</w:t>
      </w:r>
      <w:r w:rsidR="00BD7289">
        <w:rPr>
          <w:sz w:val="24"/>
        </w:rPr>
        <w:t xml:space="preserve"> </w:t>
      </w:r>
      <w:r w:rsidR="00AD723C">
        <w:rPr>
          <w:sz w:val="24"/>
        </w:rPr>
        <w:t xml:space="preserve"> (приложение</w:t>
      </w:r>
      <w:r w:rsidR="00040BFD">
        <w:rPr>
          <w:sz w:val="24"/>
        </w:rPr>
        <w:t xml:space="preserve"> </w:t>
      </w:r>
      <w:r w:rsidR="00040BFD" w:rsidRPr="00040BFD">
        <w:rPr>
          <w:sz w:val="24"/>
        </w:rPr>
        <w:t>№1</w:t>
      </w:r>
      <w:r w:rsidR="00AD723C">
        <w:rPr>
          <w:sz w:val="24"/>
        </w:rPr>
        <w:t xml:space="preserve"> </w:t>
      </w:r>
      <w:r w:rsidRPr="00147125">
        <w:rPr>
          <w:sz w:val="24"/>
        </w:rPr>
        <w:t>к Контракту), являющейся неотъемлемой частью Контракта.</w:t>
      </w:r>
    </w:p>
    <w:p w:rsidR="00A11F23" w:rsidRDefault="00A11F23" w:rsidP="00A934F5">
      <w:pPr>
        <w:tabs>
          <w:tab w:val="left" w:pos="709"/>
        </w:tabs>
        <w:rPr>
          <w:sz w:val="24"/>
        </w:rPr>
      </w:pPr>
    </w:p>
    <w:p w:rsidR="00A934F5" w:rsidRPr="00147125" w:rsidRDefault="001D76ED" w:rsidP="00A934F5">
      <w:pPr>
        <w:widowControl w:val="0"/>
        <w:suppressAutoHyphens/>
        <w:ind w:firstLine="0"/>
        <w:jc w:val="center"/>
        <w:rPr>
          <w:b/>
          <w:sz w:val="24"/>
        </w:rPr>
      </w:pPr>
      <w:r>
        <w:rPr>
          <w:b/>
          <w:sz w:val="24"/>
        </w:rPr>
        <w:t>2</w:t>
      </w:r>
      <w:r w:rsidR="00A934F5" w:rsidRPr="00147125">
        <w:rPr>
          <w:b/>
          <w:sz w:val="24"/>
        </w:rPr>
        <w:t>. Цена Контракта и порядок расчетов</w:t>
      </w:r>
    </w:p>
    <w:p w:rsidR="00A934F5" w:rsidRPr="00B54BB0" w:rsidRDefault="001D76ED" w:rsidP="00343C0B">
      <w:pPr>
        <w:tabs>
          <w:tab w:val="left" w:pos="709"/>
        </w:tabs>
        <w:rPr>
          <w:sz w:val="24"/>
        </w:rPr>
      </w:pPr>
      <w:r>
        <w:rPr>
          <w:sz w:val="24"/>
        </w:rPr>
        <w:t>2</w:t>
      </w:r>
      <w:r w:rsidR="00A934F5" w:rsidRPr="00147125">
        <w:rPr>
          <w:sz w:val="24"/>
        </w:rPr>
        <w:t xml:space="preserve">.1. Цена </w:t>
      </w:r>
      <w:r w:rsidR="00A45DA7" w:rsidRPr="007B2ABB">
        <w:rPr>
          <w:sz w:val="24"/>
        </w:rPr>
        <w:t>Контракта</w:t>
      </w:r>
      <w:proofErr w:type="gramStart"/>
      <w:r w:rsidR="00A45DA7" w:rsidRPr="007B2ABB">
        <w:rPr>
          <w:sz w:val="24"/>
        </w:rPr>
        <w:t xml:space="preserve"> </w:t>
      </w:r>
      <w:r w:rsidR="00251527" w:rsidRPr="00251527">
        <w:rPr>
          <w:sz w:val="24"/>
          <w:highlight w:val="yellow"/>
        </w:rPr>
        <w:t>_______</w:t>
      </w:r>
      <w:r w:rsidR="00343C0B" w:rsidRPr="00251527">
        <w:rPr>
          <w:sz w:val="24"/>
          <w:highlight w:val="yellow"/>
        </w:rPr>
        <w:t xml:space="preserve"> </w:t>
      </w:r>
      <w:r w:rsidR="00A934F5" w:rsidRPr="00251527">
        <w:rPr>
          <w:sz w:val="24"/>
          <w:highlight w:val="yellow"/>
        </w:rPr>
        <w:t>(</w:t>
      </w:r>
      <w:r w:rsidR="00251527" w:rsidRPr="00251527">
        <w:rPr>
          <w:sz w:val="24"/>
          <w:highlight w:val="yellow"/>
        </w:rPr>
        <w:t>____</w:t>
      </w:r>
      <w:r w:rsidR="004A41C6" w:rsidRPr="00251527">
        <w:rPr>
          <w:sz w:val="24"/>
          <w:highlight w:val="yellow"/>
        </w:rPr>
        <w:t>)</w:t>
      </w:r>
      <w:r w:rsidR="004A41C6" w:rsidRPr="007B2ABB">
        <w:rPr>
          <w:sz w:val="24"/>
        </w:rPr>
        <w:t xml:space="preserve"> </w:t>
      </w:r>
      <w:proofErr w:type="gramEnd"/>
      <w:r w:rsidR="004A41C6" w:rsidRPr="007B2ABB">
        <w:rPr>
          <w:sz w:val="24"/>
        </w:rPr>
        <w:t>рубл</w:t>
      </w:r>
      <w:r w:rsidR="0052047F">
        <w:rPr>
          <w:sz w:val="24"/>
        </w:rPr>
        <w:t>ь</w:t>
      </w:r>
      <w:r w:rsidR="00A934F5" w:rsidRPr="007B2ABB">
        <w:rPr>
          <w:sz w:val="24"/>
        </w:rPr>
        <w:t xml:space="preserve"> </w:t>
      </w:r>
      <w:r w:rsidR="00251527">
        <w:rPr>
          <w:sz w:val="24"/>
        </w:rPr>
        <w:t>___</w:t>
      </w:r>
      <w:r w:rsidR="00A934F5" w:rsidRPr="00343C0B">
        <w:rPr>
          <w:sz w:val="24"/>
        </w:rPr>
        <w:t>копеек</w:t>
      </w:r>
      <w:r w:rsidR="00A934F5" w:rsidRPr="00B54BB0">
        <w:rPr>
          <w:sz w:val="24"/>
        </w:rPr>
        <w:t>.</w:t>
      </w:r>
      <w:r w:rsidR="00E05B0F" w:rsidRPr="00B54BB0">
        <w:rPr>
          <w:sz w:val="24"/>
        </w:rPr>
        <w:t xml:space="preserve"> </w:t>
      </w:r>
      <w:r w:rsidR="005F5D26" w:rsidRPr="00251527">
        <w:rPr>
          <w:sz w:val="24"/>
          <w:highlight w:val="yellow"/>
        </w:rPr>
        <w:t>НДС не предусмотрен.</w:t>
      </w:r>
      <w:r w:rsidR="00251527" w:rsidRPr="00251527">
        <w:rPr>
          <w:sz w:val="24"/>
          <w:highlight w:val="yellow"/>
        </w:rPr>
        <w:t>/НДС</w:t>
      </w:r>
      <w:r w:rsidR="00251527">
        <w:rPr>
          <w:sz w:val="24"/>
        </w:rPr>
        <w:t xml:space="preserve"> </w:t>
      </w:r>
      <w:r w:rsidR="00DC3146" w:rsidRPr="00DC3146">
        <w:rPr>
          <w:sz w:val="24"/>
          <w:highlight w:val="yellow"/>
        </w:rPr>
        <w:t>в</w:t>
      </w:r>
      <w:r w:rsidR="00071A28">
        <w:rPr>
          <w:sz w:val="24"/>
          <w:highlight w:val="yellow"/>
        </w:rPr>
        <w:t xml:space="preserve"> том числе</w:t>
      </w:r>
      <w:r w:rsidR="00DC3146" w:rsidRPr="00DC3146">
        <w:rPr>
          <w:sz w:val="24"/>
          <w:highlight w:val="yellow"/>
        </w:rPr>
        <w:t>.</w:t>
      </w:r>
    </w:p>
    <w:p w:rsidR="00A934F5" w:rsidRPr="00147125" w:rsidRDefault="00A934F5" w:rsidP="00A934F5">
      <w:pPr>
        <w:tabs>
          <w:tab w:val="left" w:pos="709"/>
        </w:tabs>
        <w:rPr>
          <w:sz w:val="24"/>
        </w:rPr>
      </w:pPr>
      <w:r w:rsidRPr="00B54BB0">
        <w:rPr>
          <w:sz w:val="24"/>
        </w:rPr>
        <w:t xml:space="preserve">2.2. </w:t>
      </w:r>
      <w:proofErr w:type="gramStart"/>
      <w:r w:rsidRPr="00B54BB0">
        <w:rPr>
          <w:sz w:val="24"/>
        </w:rPr>
        <w:t xml:space="preserve">Сумма, подлежащая уплате Заказчиком </w:t>
      </w:r>
      <w:r w:rsidR="00071A28">
        <w:rPr>
          <w:sz w:val="24"/>
        </w:rPr>
        <w:t>Поставщику</w:t>
      </w:r>
      <w:r w:rsidRPr="00147125">
        <w:rPr>
          <w:sz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934F5" w:rsidRPr="00147125" w:rsidRDefault="00A934F5" w:rsidP="00A934F5">
      <w:pPr>
        <w:tabs>
          <w:tab w:val="left" w:pos="709"/>
        </w:tabs>
        <w:rPr>
          <w:sz w:val="24"/>
        </w:rPr>
      </w:pPr>
      <w:r w:rsidRPr="00147125">
        <w:rPr>
          <w:sz w:val="24"/>
        </w:rPr>
        <w:t xml:space="preserve">2.3. </w:t>
      </w:r>
      <w:proofErr w:type="gramStart"/>
      <w:r w:rsidRPr="00147125">
        <w:rPr>
          <w:sz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A934F5" w:rsidRPr="00147125" w:rsidRDefault="00A934F5" w:rsidP="00A934F5">
      <w:pPr>
        <w:tabs>
          <w:tab w:val="left" w:pos="709"/>
        </w:tabs>
        <w:rPr>
          <w:sz w:val="24"/>
        </w:rPr>
      </w:pPr>
      <w:r w:rsidRPr="00147125">
        <w:rPr>
          <w:sz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D62242">
        <w:rPr>
          <w:sz w:val="24"/>
        </w:rPr>
        <w:t xml:space="preserve"> </w:t>
      </w:r>
      <w:r w:rsidRPr="00147125">
        <w:rPr>
          <w:sz w:val="24"/>
        </w:rPr>
        <w:t>(далее – 44-ФЗ Закона) и Контрактом.</w:t>
      </w:r>
    </w:p>
    <w:p w:rsidR="00A934F5" w:rsidRPr="00147125" w:rsidRDefault="00A934F5" w:rsidP="00A934F5">
      <w:pPr>
        <w:tabs>
          <w:tab w:val="left" w:pos="709"/>
        </w:tabs>
        <w:rPr>
          <w:sz w:val="24"/>
        </w:rPr>
      </w:pPr>
      <w:r w:rsidRPr="00147125">
        <w:rPr>
          <w:sz w:val="24"/>
        </w:rPr>
        <w:t>Цена Контракта может быть снижена по соглашению Сторон без изм</w:t>
      </w:r>
      <w:r w:rsidR="003B4AEA">
        <w:rPr>
          <w:sz w:val="24"/>
        </w:rPr>
        <w:t>е</w:t>
      </w:r>
      <w:r w:rsidRPr="00147125">
        <w:rPr>
          <w:sz w:val="24"/>
        </w:rPr>
        <w:t>нения</w:t>
      </w:r>
      <w:r w:rsidR="003B4AEA">
        <w:rPr>
          <w:sz w:val="24"/>
        </w:rPr>
        <w:t>,</w:t>
      </w:r>
      <w:r w:rsidRPr="00147125">
        <w:rPr>
          <w:sz w:val="24"/>
        </w:rPr>
        <w:t xml:space="preserve"> предусмотренного Контрактом количества и качества поставляемого Товара и иных условий Контракта.</w:t>
      </w:r>
    </w:p>
    <w:p w:rsidR="00A934F5" w:rsidRPr="00147125" w:rsidRDefault="00A934F5" w:rsidP="00A934F5">
      <w:pPr>
        <w:tabs>
          <w:tab w:val="left" w:pos="709"/>
        </w:tabs>
        <w:rPr>
          <w:sz w:val="24"/>
        </w:rPr>
      </w:pPr>
      <w:r w:rsidRPr="00147125">
        <w:rPr>
          <w:sz w:val="24"/>
        </w:rPr>
        <w:t>2.5. Источник финансирования Контракта - федеральный бюджет.</w:t>
      </w:r>
    </w:p>
    <w:p w:rsidR="00312AC0" w:rsidRDefault="00A934F5" w:rsidP="00A934F5">
      <w:pPr>
        <w:tabs>
          <w:tab w:val="left" w:pos="709"/>
        </w:tabs>
      </w:pPr>
      <w:r w:rsidRPr="00147125">
        <w:rPr>
          <w:sz w:val="24"/>
        </w:rPr>
        <w:t xml:space="preserve">2.6. </w:t>
      </w:r>
      <w:proofErr w:type="gramStart"/>
      <w:r w:rsidR="00E30B9E" w:rsidRPr="00E30B9E">
        <w:rPr>
          <w:sz w:val="24"/>
        </w:rPr>
        <w:t xml:space="preserve">Расчёты между Заказчиком и Поставщиком производятся не позднее 7 (семи) рабочих дней с даты подписания </w:t>
      </w:r>
      <w:r w:rsidR="00312AC0">
        <w:rPr>
          <w:sz w:val="24"/>
        </w:rPr>
        <w:t>сторонами</w:t>
      </w:r>
      <w:r w:rsidR="00E30B9E" w:rsidRPr="00E30B9E">
        <w:rPr>
          <w:sz w:val="24"/>
        </w:rPr>
        <w:t xml:space="preserve"> акта приёмки товаров, работ, услуг форма по </w:t>
      </w:r>
      <w:r w:rsidR="00E30B9E" w:rsidRPr="00E30B9E">
        <w:rPr>
          <w:sz w:val="24"/>
        </w:rPr>
        <w:lastRenderedPageBreak/>
        <w:t>ОКУД 0510452, утвержденным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w:t>
      </w:r>
      <w:proofErr w:type="gramEnd"/>
      <w:r w:rsidR="00E30B9E" w:rsidRPr="00E30B9E">
        <w:rPr>
          <w:sz w:val="24"/>
        </w:rPr>
        <w:t xml:space="preserve"> (ф. </w:t>
      </w:r>
      <w:r w:rsidR="00E30B9E" w:rsidRPr="00693A87">
        <w:rPr>
          <w:sz w:val="24"/>
        </w:rPr>
        <w:t>0510452</w:t>
      </w:r>
      <w:r w:rsidR="00312AC0" w:rsidRPr="00693A87">
        <w:rPr>
          <w:sz w:val="24"/>
        </w:rPr>
        <w:t>)</w:t>
      </w:r>
      <w:r w:rsidRPr="00693A87">
        <w:rPr>
          <w:sz w:val="24"/>
        </w:rPr>
        <w:t>.</w:t>
      </w:r>
    </w:p>
    <w:p w:rsidR="00A934F5" w:rsidRPr="00147125" w:rsidRDefault="00A934F5" w:rsidP="00A934F5">
      <w:pPr>
        <w:tabs>
          <w:tab w:val="left" w:pos="709"/>
        </w:tabs>
        <w:rPr>
          <w:sz w:val="24"/>
        </w:rPr>
      </w:pPr>
      <w:r w:rsidRPr="00147125">
        <w:rPr>
          <w:sz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4A0FB2" w:rsidRPr="00147125" w:rsidRDefault="004A0FB2" w:rsidP="003967E7">
      <w:pPr>
        <w:tabs>
          <w:tab w:val="left" w:pos="709"/>
        </w:tabs>
        <w:rPr>
          <w:b/>
          <w:sz w:val="24"/>
        </w:rPr>
      </w:pPr>
    </w:p>
    <w:p w:rsidR="00A934F5" w:rsidRPr="00147125" w:rsidRDefault="0016003E" w:rsidP="00A934F5">
      <w:pPr>
        <w:widowControl w:val="0"/>
        <w:autoSpaceDE w:val="0"/>
        <w:autoSpaceDN w:val="0"/>
        <w:adjustRightInd w:val="0"/>
        <w:ind w:firstLine="0"/>
        <w:jc w:val="center"/>
        <w:outlineLvl w:val="1"/>
        <w:rPr>
          <w:sz w:val="24"/>
        </w:rPr>
      </w:pPr>
      <w:r>
        <w:rPr>
          <w:b/>
          <w:sz w:val="24"/>
        </w:rPr>
        <w:t>3</w:t>
      </w:r>
      <w:r w:rsidR="00A934F5" w:rsidRPr="00147125">
        <w:rPr>
          <w:b/>
          <w:sz w:val="24"/>
        </w:rPr>
        <w:t>. Порядок, сроки и условия поставки и приемки Товара</w:t>
      </w:r>
      <w:r w:rsidR="00A934F5" w:rsidRPr="00147125">
        <w:rPr>
          <w:sz w:val="24"/>
        </w:rPr>
        <w:t xml:space="preserve"> </w:t>
      </w:r>
    </w:p>
    <w:p w:rsidR="00A934F5" w:rsidRPr="00147125" w:rsidRDefault="00A934F5" w:rsidP="00A934F5">
      <w:pPr>
        <w:widowControl w:val="0"/>
        <w:autoSpaceDE w:val="0"/>
        <w:autoSpaceDN w:val="0"/>
        <w:adjustRightInd w:val="0"/>
        <w:rPr>
          <w:sz w:val="24"/>
        </w:rPr>
      </w:pPr>
      <w:bookmarkStart w:id="0" w:name="P1480"/>
      <w:bookmarkEnd w:id="0"/>
      <w:r w:rsidRPr="00147125">
        <w:rPr>
          <w:sz w:val="24"/>
        </w:rPr>
        <w:t xml:space="preserve">3.1. Поставщик самостоятельно доставляет Товар Заказчику по адресу: </w:t>
      </w:r>
      <w:r w:rsidR="00AD391E" w:rsidRPr="00AD391E">
        <w:rPr>
          <w:sz w:val="24"/>
        </w:rPr>
        <w:t>РФ, 236017, г. Калининград, ул. Каштановая аллея, д. 28, УФНС России по Калининградской области</w:t>
      </w:r>
      <w:r w:rsidRPr="00147125">
        <w:rPr>
          <w:sz w:val="24"/>
        </w:rPr>
        <w:t>.</w:t>
      </w:r>
    </w:p>
    <w:p w:rsidR="00BA6582" w:rsidRDefault="00A934F5" w:rsidP="00A934F5">
      <w:pPr>
        <w:widowControl w:val="0"/>
        <w:autoSpaceDE w:val="0"/>
        <w:autoSpaceDN w:val="0"/>
        <w:adjustRightInd w:val="0"/>
        <w:rPr>
          <w:sz w:val="24"/>
        </w:rPr>
      </w:pPr>
      <w:r w:rsidRPr="00C46F51">
        <w:rPr>
          <w:sz w:val="24"/>
        </w:rPr>
        <w:t xml:space="preserve">Срок поставки Товара: </w:t>
      </w:r>
      <w:r w:rsidR="00AD391E" w:rsidRPr="00AD391E">
        <w:rPr>
          <w:sz w:val="24"/>
        </w:rPr>
        <w:t xml:space="preserve">не позднее 20 (двадцати) календарных дней </w:t>
      </w:r>
      <w:proofErr w:type="gramStart"/>
      <w:r w:rsidR="00AD391E" w:rsidRPr="00AD391E">
        <w:rPr>
          <w:sz w:val="24"/>
        </w:rPr>
        <w:t>с даты заключения</w:t>
      </w:r>
      <w:proofErr w:type="gramEnd"/>
      <w:r w:rsidR="00AD391E" w:rsidRPr="00AD391E">
        <w:rPr>
          <w:sz w:val="24"/>
        </w:rPr>
        <w:t xml:space="preserve"> Контракта</w:t>
      </w:r>
      <w:r w:rsidR="00BA6582" w:rsidRPr="00BA6582">
        <w:rPr>
          <w:sz w:val="24"/>
        </w:rPr>
        <w:t>.</w:t>
      </w:r>
      <w:r w:rsidR="00492CEE">
        <w:rPr>
          <w:sz w:val="24"/>
        </w:rPr>
        <w:t xml:space="preserve"> </w:t>
      </w:r>
    </w:p>
    <w:p w:rsidR="00A934F5" w:rsidRPr="00147125" w:rsidRDefault="00B72FC5" w:rsidP="00A934F5">
      <w:pPr>
        <w:widowControl w:val="0"/>
        <w:autoSpaceDE w:val="0"/>
        <w:autoSpaceDN w:val="0"/>
        <w:adjustRightInd w:val="0"/>
        <w:rPr>
          <w:sz w:val="24"/>
        </w:rPr>
      </w:pPr>
      <w:r>
        <w:rPr>
          <w:sz w:val="24"/>
        </w:rPr>
        <w:t>Поставщик не менее чем за 1 (один) рабочий день</w:t>
      </w:r>
      <w:r w:rsidR="00A934F5" w:rsidRPr="00147125">
        <w:rPr>
          <w:sz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A73329" w:rsidRDefault="00A934F5" w:rsidP="00A934F5">
      <w:pPr>
        <w:widowControl w:val="0"/>
        <w:autoSpaceDE w:val="0"/>
        <w:autoSpaceDN w:val="0"/>
        <w:adjustRightInd w:val="0"/>
        <w:rPr>
          <w:sz w:val="24"/>
        </w:rPr>
      </w:pPr>
      <w:bookmarkStart w:id="1" w:name="P1482"/>
      <w:bookmarkStart w:id="2" w:name="P1485"/>
      <w:bookmarkEnd w:id="1"/>
      <w:bookmarkEnd w:id="2"/>
      <w:r w:rsidRPr="00147125">
        <w:rPr>
          <w:sz w:val="24"/>
        </w:rPr>
        <w:t>3.2. Приемка Товара осуществляется путем передачи Поставщиком Товара</w:t>
      </w:r>
      <w:r w:rsidR="00A73329">
        <w:rPr>
          <w:sz w:val="24"/>
        </w:rPr>
        <w:t xml:space="preserve"> и </w:t>
      </w:r>
      <w:r w:rsidR="00A73329" w:rsidRPr="00A73329">
        <w:rPr>
          <w:sz w:val="24"/>
        </w:rPr>
        <w:t>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w:t>
      </w:r>
      <w:r w:rsidR="00851F32">
        <w:rPr>
          <w:sz w:val="24"/>
        </w:rPr>
        <w:t xml:space="preserve"> Товара</w:t>
      </w:r>
      <w:r w:rsidR="00A73329">
        <w:rPr>
          <w:sz w:val="24"/>
        </w:rPr>
        <w:t>.</w:t>
      </w:r>
    </w:p>
    <w:p w:rsidR="00A73329" w:rsidRPr="00A73329" w:rsidRDefault="00A934F5" w:rsidP="00A73329">
      <w:pPr>
        <w:widowControl w:val="0"/>
        <w:autoSpaceDE w:val="0"/>
        <w:autoSpaceDN w:val="0"/>
        <w:adjustRightInd w:val="0"/>
        <w:rPr>
          <w:sz w:val="24"/>
        </w:rPr>
      </w:pPr>
      <w:r w:rsidRPr="00147125">
        <w:rPr>
          <w:sz w:val="24"/>
        </w:rPr>
        <w:t xml:space="preserve"> </w:t>
      </w:r>
      <w:r w:rsidR="00A73329" w:rsidRPr="00A73329">
        <w:rPr>
          <w:sz w:val="24"/>
        </w:rPr>
        <w:t>В момент поставки Товара Поставщик передает Заказчику оформленный и подписанный со своей Стороны документ, подтверждающий факт поставки товара (накладн</w:t>
      </w:r>
      <w:r w:rsidR="008E5FAD">
        <w:rPr>
          <w:sz w:val="24"/>
        </w:rPr>
        <w:t>ая</w:t>
      </w:r>
      <w:r w:rsidR="00A73329" w:rsidRPr="00A73329">
        <w:rPr>
          <w:sz w:val="24"/>
        </w:rPr>
        <w:t>, УПД), подписанный Поставщиком.</w:t>
      </w:r>
    </w:p>
    <w:p w:rsidR="00A73329" w:rsidRPr="00A73329" w:rsidRDefault="00A73329" w:rsidP="00A73329">
      <w:pPr>
        <w:widowControl w:val="0"/>
        <w:autoSpaceDE w:val="0"/>
        <w:autoSpaceDN w:val="0"/>
        <w:adjustRightInd w:val="0"/>
        <w:rPr>
          <w:sz w:val="24"/>
        </w:rPr>
      </w:pPr>
      <w:r w:rsidRPr="00A73329">
        <w:rPr>
          <w:sz w:val="24"/>
        </w:rPr>
        <w:t>Заказчик на основании документа, подтверждающего факт поставки товара, подписанного Поставщиком, формирует Акт (ф. 0510452).</w:t>
      </w:r>
    </w:p>
    <w:p w:rsidR="00A934F5" w:rsidRPr="00147125" w:rsidRDefault="00A934F5" w:rsidP="00A934F5">
      <w:pPr>
        <w:widowControl w:val="0"/>
        <w:autoSpaceDE w:val="0"/>
        <w:autoSpaceDN w:val="0"/>
        <w:adjustRightInd w:val="0"/>
        <w:rPr>
          <w:sz w:val="24"/>
        </w:rPr>
      </w:pPr>
      <w:bookmarkStart w:id="3" w:name="P1489"/>
      <w:bookmarkEnd w:id="3"/>
      <w:r w:rsidRPr="00147125">
        <w:rPr>
          <w:sz w:val="24"/>
        </w:rPr>
        <w:t>3.</w:t>
      </w:r>
      <w:r w:rsidR="00A73329">
        <w:rPr>
          <w:sz w:val="24"/>
        </w:rPr>
        <w:t>3</w:t>
      </w:r>
      <w:r w:rsidRPr="00147125">
        <w:rPr>
          <w:sz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D3564" w:rsidRPr="004D3564" w:rsidRDefault="00A73329" w:rsidP="004D3564">
      <w:pPr>
        <w:widowControl w:val="0"/>
        <w:autoSpaceDE w:val="0"/>
        <w:autoSpaceDN w:val="0"/>
        <w:adjustRightInd w:val="0"/>
        <w:rPr>
          <w:sz w:val="24"/>
        </w:rPr>
      </w:pPr>
      <w:r w:rsidRPr="00A73329">
        <w:rPr>
          <w:sz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4D3564" w:rsidRPr="004D3564">
        <w:rPr>
          <w:sz w:val="24"/>
        </w:rPr>
        <w:t xml:space="preserve">с Федеральным </w:t>
      </w:r>
      <w:hyperlink r:id="rId9" w:history="1">
        <w:r w:rsidR="004D3564" w:rsidRPr="004D3564">
          <w:rPr>
            <w:rStyle w:val="ac"/>
            <w:color w:val="auto"/>
            <w:sz w:val="24"/>
            <w:u w:val="none"/>
          </w:rPr>
          <w:t>законом</w:t>
        </w:r>
      </w:hyperlink>
      <w:r w:rsidR="004D3564" w:rsidRPr="004D3564">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505BA" w:rsidRPr="00E833B2" w:rsidRDefault="00A934F5" w:rsidP="00E505BA">
      <w:pPr>
        <w:widowControl w:val="0"/>
        <w:autoSpaceDE w:val="0"/>
        <w:autoSpaceDN w:val="0"/>
        <w:adjustRightInd w:val="0"/>
        <w:rPr>
          <w:sz w:val="24"/>
        </w:rPr>
      </w:pPr>
      <w:r w:rsidRPr="00E833B2">
        <w:rPr>
          <w:sz w:val="24"/>
        </w:rPr>
        <w:t>3.5</w:t>
      </w:r>
      <w:r w:rsidR="00E505BA" w:rsidRPr="00E833B2">
        <w:rPr>
          <w:sz w:val="26"/>
          <w:szCs w:val="26"/>
        </w:rPr>
        <w:t xml:space="preserve"> </w:t>
      </w:r>
      <w:r w:rsidR="00E505BA" w:rsidRPr="00E833B2">
        <w:rPr>
          <w:sz w:val="24"/>
        </w:rPr>
        <w:t xml:space="preserve">Заказчик в течение 10 (десяти) рабочих дней с момента получения товара и документа, подтверждающего факт поставки товара, подписанного Поставщиком, </w:t>
      </w:r>
      <w:r w:rsidR="00284942" w:rsidRPr="00E833B2">
        <w:rPr>
          <w:sz w:val="24"/>
        </w:rPr>
        <w:t xml:space="preserve">проводит проверку соответствия наименования, </w:t>
      </w:r>
      <w:r w:rsidR="00E505BA" w:rsidRPr="00E833B2">
        <w:rPr>
          <w:sz w:val="24"/>
        </w:rPr>
        <w:t xml:space="preserve">количества, </w:t>
      </w:r>
      <w:r w:rsidR="00284942" w:rsidRPr="00E833B2">
        <w:rPr>
          <w:sz w:val="24"/>
        </w:rPr>
        <w:t>и иных характеристик поставляемого Товара, сведениям, содержащимся в сопроводительных документах Поставщика.</w:t>
      </w:r>
    </w:p>
    <w:p w:rsidR="00E505BA" w:rsidRPr="00E833B2" w:rsidRDefault="00E505BA" w:rsidP="00E505BA">
      <w:pPr>
        <w:widowControl w:val="0"/>
        <w:autoSpaceDE w:val="0"/>
        <w:autoSpaceDN w:val="0"/>
        <w:adjustRightInd w:val="0"/>
        <w:rPr>
          <w:sz w:val="24"/>
        </w:rPr>
      </w:pPr>
      <w:r w:rsidRPr="00E833B2">
        <w:rPr>
          <w:sz w:val="24"/>
        </w:rPr>
        <w:t xml:space="preserve">Датой приёмки товара считается дата подписания Акта (ф. 0510452) Заказчиком. </w:t>
      </w:r>
    </w:p>
    <w:p w:rsidR="00E505BA" w:rsidRPr="00E505BA" w:rsidRDefault="00E505BA" w:rsidP="00E505BA">
      <w:pPr>
        <w:widowControl w:val="0"/>
        <w:autoSpaceDE w:val="0"/>
        <w:autoSpaceDN w:val="0"/>
        <w:adjustRightInd w:val="0"/>
        <w:rPr>
          <w:sz w:val="24"/>
        </w:rPr>
      </w:pPr>
      <w:r w:rsidRPr="00E833B2">
        <w:rPr>
          <w:sz w:val="24"/>
        </w:rPr>
        <w:t>Поставщик не принимает участия в приемке и Акт (ф. 0510452) не подписывает. Скан-копия оформленного Акта (ф. 0510452) направляется Поставщику по запросу.</w:t>
      </w:r>
    </w:p>
    <w:p w:rsidR="00E505BA" w:rsidRPr="00E505BA" w:rsidRDefault="00A934F5" w:rsidP="00E505BA">
      <w:pPr>
        <w:widowControl w:val="0"/>
        <w:autoSpaceDE w:val="0"/>
        <w:autoSpaceDN w:val="0"/>
        <w:adjustRightInd w:val="0"/>
        <w:rPr>
          <w:sz w:val="24"/>
        </w:rPr>
      </w:pPr>
      <w:r w:rsidRPr="0016003E">
        <w:rPr>
          <w:sz w:val="24"/>
        </w:rPr>
        <w:t>3.6.</w:t>
      </w:r>
      <w:r w:rsidR="00E505BA" w:rsidRPr="0016003E">
        <w:rPr>
          <w:sz w:val="26"/>
          <w:szCs w:val="26"/>
        </w:rPr>
        <w:t xml:space="preserve"> </w:t>
      </w:r>
      <w:proofErr w:type="gramStart"/>
      <w:r w:rsidR="00E505BA" w:rsidRPr="0016003E">
        <w:rPr>
          <w:sz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w:t>
      </w:r>
      <w:r w:rsidR="00E505BA" w:rsidRPr="00E505BA">
        <w:rPr>
          <w:sz w:val="24"/>
        </w:rPr>
        <w:t xml:space="preserve">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00E505BA" w:rsidRPr="00E505BA">
        <w:rPr>
          <w:sz w:val="24"/>
        </w:rPr>
        <w:t xml:space="preserve"> сроков их устранения.</w:t>
      </w:r>
    </w:p>
    <w:p w:rsidR="00A934F5" w:rsidRPr="00147125" w:rsidRDefault="00E505BA" w:rsidP="00A934F5">
      <w:pPr>
        <w:widowControl w:val="0"/>
        <w:autoSpaceDE w:val="0"/>
        <w:autoSpaceDN w:val="0"/>
        <w:adjustRightInd w:val="0"/>
        <w:rPr>
          <w:sz w:val="24"/>
        </w:rPr>
      </w:pPr>
      <w:r>
        <w:rPr>
          <w:sz w:val="24"/>
        </w:rPr>
        <w:lastRenderedPageBreak/>
        <w:t xml:space="preserve">3.7. </w:t>
      </w:r>
      <w:r w:rsidR="00A934F5" w:rsidRPr="00147125">
        <w:rPr>
          <w:sz w:val="24"/>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934F5" w:rsidRPr="00147125" w:rsidRDefault="00A934F5" w:rsidP="00A934F5">
      <w:pPr>
        <w:widowControl w:val="0"/>
        <w:autoSpaceDE w:val="0"/>
        <w:autoSpaceDN w:val="0"/>
        <w:adjustRightInd w:val="0"/>
        <w:rPr>
          <w:sz w:val="24"/>
        </w:rPr>
      </w:pPr>
      <w:r w:rsidRPr="00147125">
        <w:rPr>
          <w:sz w:val="24"/>
        </w:rPr>
        <w:t>3.</w:t>
      </w:r>
      <w:r w:rsidR="00E505BA">
        <w:rPr>
          <w:sz w:val="24"/>
        </w:rPr>
        <w:t>8</w:t>
      </w:r>
      <w:r w:rsidRPr="00147125">
        <w:rPr>
          <w:sz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001D294D">
          <w:rPr>
            <w:sz w:val="24"/>
          </w:rPr>
          <w:t>п.3.</w:t>
        </w:r>
        <w:r w:rsidR="00C26FAF">
          <w:rPr>
            <w:sz w:val="24"/>
          </w:rPr>
          <w:t>5</w:t>
        </w:r>
        <w:r w:rsidRPr="00147125">
          <w:rPr>
            <w:sz w:val="24"/>
          </w:rPr>
          <w:t>.</w:t>
        </w:r>
      </w:hyperlink>
      <w:r w:rsidRPr="00147125">
        <w:rPr>
          <w:sz w:val="24"/>
        </w:rPr>
        <w:t xml:space="preserve"> Контракта.</w:t>
      </w:r>
    </w:p>
    <w:p w:rsidR="00A934F5" w:rsidRPr="00147125" w:rsidRDefault="00A934F5" w:rsidP="00A934F5">
      <w:pPr>
        <w:widowControl w:val="0"/>
        <w:autoSpaceDE w:val="0"/>
        <w:autoSpaceDN w:val="0"/>
        <w:adjustRightInd w:val="0"/>
        <w:rPr>
          <w:sz w:val="24"/>
        </w:rPr>
      </w:pPr>
      <w:r w:rsidRPr="00147125">
        <w:rPr>
          <w:sz w:val="24"/>
        </w:rPr>
        <w:t>3.</w:t>
      </w:r>
      <w:r w:rsidR="00E505BA">
        <w:rPr>
          <w:sz w:val="24"/>
        </w:rPr>
        <w:t>9</w:t>
      </w:r>
      <w:r w:rsidRPr="00147125">
        <w:rPr>
          <w:sz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934F5" w:rsidRPr="00147125" w:rsidRDefault="00A934F5" w:rsidP="00A934F5">
      <w:pPr>
        <w:widowControl w:val="0"/>
        <w:autoSpaceDE w:val="0"/>
        <w:autoSpaceDN w:val="0"/>
        <w:adjustRightInd w:val="0"/>
        <w:ind w:firstLine="0"/>
        <w:jc w:val="center"/>
        <w:outlineLvl w:val="1"/>
        <w:rPr>
          <w:b/>
          <w:sz w:val="24"/>
        </w:rPr>
      </w:pPr>
    </w:p>
    <w:p w:rsidR="00A934F5" w:rsidRPr="00147125" w:rsidRDefault="0016003E" w:rsidP="00A934F5">
      <w:pPr>
        <w:widowControl w:val="0"/>
        <w:autoSpaceDE w:val="0"/>
        <w:autoSpaceDN w:val="0"/>
        <w:adjustRightInd w:val="0"/>
        <w:ind w:firstLine="0"/>
        <w:jc w:val="center"/>
        <w:outlineLvl w:val="1"/>
        <w:rPr>
          <w:b/>
          <w:sz w:val="24"/>
        </w:rPr>
      </w:pPr>
      <w:r>
        <w:rPr>
          <w:b/>
          <w:sz w:val="24"/>
        </w:rPr>
        <w:t>4</w:t>
      </w:r>
      <w:r w:rsidR="00A934F5" w:rsidRPr="00147125">
        <w:rPr>
          <w:b/>
          <w:sz w:val="24"/>
        </w:rPr>
        <w:t>. Взаимодействие Сторон</w:t>
      </w:r>
    </w:p>
    <w:p w:rsidR="00C2792A" w:rsidRPr="00C2792A" w:rsidRDefault="00C2792A" w:rsidP="00C2792A">
      <w:pPr>
        <w:widowControl w:val="0"/>
        <w:autoSpaceDE w:val="0"/>
        <w:autoSpaceDN w:val="0"/>
        <w:adjustRightInd w:val="0"/>
        <w:ind w:firstLine="540"/>
        <w:rPr>
          <w:sz w:val="24"/>
        </w:rPr>
      </w:pPr>
      <w:bookmarkStart w:id="4" w:name="P1497"/>
      <w:bookmarkEnd w:id="4"/>
      <w:r w:rsidRPr="00C2792A">
        <w:rPr>
          <w:sz w:val="24"/>
        </w:rPr>
        <w:t xml:space="preserve">4.1. Поставщик обязан: </w:t>
      </w:r>
    </w:p>
    <w:p w:rsidR="00C2792A" w:rsidRPr="00C2792A" w:rsidRDefault="00C2792A" w:rsidP="00C2792A">
      <w:pPr>
        <w:widowControl w:val="0"/>
        <w:autoSpaceDE w:val="0"/>
        <w:autoSpaceDN w:val="0"/>
        <w:adjustRightInd w:val="0"/>
        <w:ind w:firstLine="540"/>
        <w:rPr>
          <w:sz w:val="24"/>
        </w:rPr>
      </w:pPr>
      <w:r w:rsidRPr="00C2792A">
        <w:rPr>
          <w:sz w:val="24"/>
        </w:rPr>
        <w:t>4.1.1. поставить Товар в порядке, количестве, в срок и на условиях, предусмотренных Контрактом и описанием объекта закупки;</w:t>
      </w:r>
    </w:p>
    <w:p w:rsidR="00C2792A" w:rsidRPr="00C2792A" w:rsidRDefault="00C2792A" w:rsidP="00C2792A">
      <w:pPr>
        <w:widowControl w:val="0"/>
        <w:autoSpaceDE w:val="0"/>
        <w:autoSpaceDN w:val="0"/>
        <w:adjustRightInd w:val="0"/>
        <w:ind w:firstLine="540"/>
        <w:rPr>
          <w:sz w:val="24"/>
        </w:rPr>
      </w:pPr>
      <w:r w:rsidRPr="00C2792A">
        <w:rPr>
          <w:sz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2792A" w:rsidRPr="00C2792A" w:rsidRDefault="00C2792A" w:rsidP="00C2792A">
      <w:pPr>
        <w:widowControl w:val="0"/>
        <w:autoSpaceDE w:val="0"/>
        <w:autoSpaceDN w:val="0"/>
        <w:adjustRightInd w:val="0"/>
        <w:ind w:firstLine="540"/>
        <w:rPr>
          <w:sz w:val="24"/>
        </w:rPr>
      </w:pPr>
      <w:r w:rsidRPr="00C2792A">
        <w:rPr>
          <w:sz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2792A" w:rsidRPr="00C2792A" w:rsidRDefault="00C2792A" w:rsidP="00C2792A">
      <w:pPr>
        <w:widowControl w:val="0"/>
        <w:autoSpaceDE w:val="0"/>
        <w:autoSpaceDN w:val="0"/>
        <w:adjustRightInd w:val="0"/>
        <w:ind w:firstLine="540"/>
        <w:rPr>
          <w:sz w:val="24"/>
        </w:rPr>
      </w:pPr>
      <w:bookmarkStart w:id="5" w:name="P1502"/>
      <w:bookmarkEnd w:id="5"/>
      <w:r w:rsidRPr="00C2792A">
        <w:rPr>
          <w:sz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посредством </w:t>
      </w:r>
      <w:r w:rsidR="00E500C8">
        <w:rPr>
          <w:sz w:val="24"/>
        </w:rPr>
        <w:t>использования функционала единого</w:t>
      </w:r>
      <w:r w:rsidRPr="00C2792A">
        <w:rPr>
          <w:sz w:val="24"/>
        </w:rPr>
        <w:t xml:space="preserve"> </w:t>
      </w:r>
      <w:proofErr w:type="spellStart"/>
      <w:r w:rsidRPr="00C2792A">
        <w:rPr>
          <w:sz w:val="24"/>
        </w:rPr>
        <w:t>агрегатор</w:t>
      </w:r>
      <w:r w:rsidR="00E500C8">
        <w:rPr>
          <w:sz w:val="24"/>
        </w:rPr>
        <w:t>а</w:t>
      </w:r>
      <w:proofErr w:type="spellEnd"/>
      <w:r w:rsidRPr="00C2792A">
        <w:rPr>
          <w:sz w:val="24"/>
        </w:rPr>
        <w:t xml:space="preserve"> торговли (далее </w:t>
      </w:r>
      <w:proofErr w:type="gramStart"/>
      <w:r w:rsidRPr="00C2792A">
        <w:rPr>
          <w:sz w:val="24"/>
        </w:rPr>
        <w:t>–Е</w:t>
      </w:r>
      <w:proofErr w:type="gramEnd"/>
      <w:r w:rsidRPr="00C2792A">
        <w:rPr>
          <w:sz w:val="24"/>
        </w:rPr>
        <w:t>АТ) в личный кабинет Заказчика по контракту на ЕАТ (в случае, если контракт заключен на ЕАТ). Сообщение о расторжении контракта в одностороннем порядке считается надлежаще направленным Поставщиком посредством использования функционала ЕАТ в личный кабинет Заказчика по контракту на ЕАТ.</w:t>
      </w:r>
    </w:p>
    <w:p w:rsidR="00C2792A" w:rsidRPr="00C2792A" w:rsidRDefault="00C2792A" w:rsidP="00C2792A">
      <w:pPr>
        <w:widowControl w:val="0"/>
        <w:autoSpaceDE w:val="0"/>
        <w:autoSpaceDN w:val="0"/>
        <w:adjustRightInd w:val="0"/>
        <w:ind w:firstLine="540"/>
        <w:rPr>
          <w:sz w:val="24"/>
        </w:rPr>
      </w:pPr>
      <w:proofErr w:type="gramStart"/>
      <w:r w:rsidRPr="00C2792A">
        <w:rPr>
          <w:sz w:val="24"/>
        </w:rPr>
        <w:t xml:space="preserve">В случае заключения контракта вне ЕАТ, уведомление о расторжении контракта направляется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6" w:name="P1505"/>
      <w:bookmarkEnd w:id="6"/>
      <w:proofErr w:type="gramEnd"/>
    </w:p>
    <w:p w:rsidR="00C2792A" w:rsidRPr="00C2792A" w:rsidRDefault="005E7252" w:rsidP="00C2792A">
      <w:pPr>
        <w:widowControl w:val="0"/>
        <w:autoSpaceDE w:val="0"/>
        <w:autoSpaceDN w:val="0"/>
        <w:adjustRightInd w:val="0"/>
        <w:ind w:firstLine="540"/>
        <w:rPr>
          <w:sz w:val="24"/>
        </w:rPr>
      </w:pPr>
      <w:r>
        <w:rPr>
          <w:sz w:val="24"/>
        </w:rPr>
        <w:t>4.1.</w:t>
      </w:r>
      <w:r w:rsidR="00AE5683">
        <w:rPr>
          <w:sz w:val="24"/>
        </w:rPr>
        <w:t>5</w:t>
      </w:r>
      <w:r>
        <w:rPr>
          <w:sz w:val="24"/>
        </w:rPr>
        <w:t xml:space="preserve">. </w:t>
      </w:r>
      <w:r w:rsidR="00C2792A" w:rsidRPr="00C2792A">
        <w:rPr>
          <w:sz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2792A" w:rsidRPr="00C2792A" w:rsidRDefault="00C2792A" w:rsidP="00C2792A">
      <w:pPr>
        <w:widowControl w:val="0"/>
        <w:autoSpaceDE w:val="0"/>
        <w:autoSpaceDN w:val="0"/>
        <w:adjustRightInd w:val="0"/>
        <w:ind w:firstLine="540"/>
        <w:rPr>
          <w:sz w:val="24"/>
        </w:rPr>
      </w:pPr>
      <w:bookmarkStart w:id="7" w:name="P1507"/>
      <w:bookmarkEnd w:id="7"/>
      <w:r w:rsidRPr="00C2792A">
        <w:rPr>
          <w:sz w:val="24"/>
        </w:rPr>
        <w:t>4.2. Поставщик вправе:</w:t>
      </w:r>
    </w:p>
    <w:p w:rsidR="00C2792A" w:rsidRPr="00C2792A" w:rsidRDefault="00C2792A" w:rsidP="00C2792A">
      <w:pPr>
        <w:widowControl w:val="0"/>
        <w:autoSpaceDE w:val="0"/>
        <w:autoSpaceDN w:val="0"/>
        <w:adjustRightInd w:val="0"/>
        <w:ind w:firstLine="540"/>
        <w:rPr>
          <w:sz w:val="24"/>
        </w:rPr>
      </w:pPr>
      <w:r w:rsidRPr="00C2792A">
        <w:rPr>
          <w:sz w:val="24"/>
        </w:rPr>
        <w:t>4.2.1. требовать от Заказчика произвести приемку Товара в порядке и в сроки, предусмотренные Контрактом;</w:t>
      </w:r>
    </w:p>
    <w:p w:rsidR="00C2792A" w:rsidRPr="00C2792A" w:rsidRDefault="00C2792A" w:rsidP="00C2792A">
      <w:pPr>
        <w:widowControl w:val="0"/>
        <w:autoSpaceDE w:val="0"/>
        <w:autoSpaceDN w:val="0"/>
        <w:adjustRightInd w:val="0"/>
        <w:ind w:firstLine="540"/>
        <w:rPr>
          <w:sz w:val="24"/>
        </w:rPr>
      </w:pPr>
      <w:bookmarkStart w:id="8" w:name="P1518"/>
      <w:bookmarkEnd w:id="8"/>
      <w:r w:rsidRPr="00C2792A">
        <w:rPr>
          <w:sz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2792A" w:rsidRPr="00C2792A" w:rsidRDefault="00C2792A" w:rsidP="00C2792A">
      <w:pPr>
        <w:widowControl w:val="0"/>
        <w:autoSpaceDE w:val="0"/>
        <w:autoSpaceDN w:val="0"/>
        <w:adjustRightInd w:val="0"/>
        <w:ind w:firstLine="540"/>
        <w:rPr>
          <w:sz w:val="24"/>
        </w:rPr>
      </w:pPr>
      <w:bookmarkStart w:id="9" w:name="P1519"/>
      <w:bookmarkEnd w:id="9"/>
      <w:r w:rsidRPr="00C2792A">
        <w:rPr>
          <w:sz w:val="24"/>
        </w:rPr>
        <w:t xml:space="preserve">4.2.3. принять решение об одностороннем отказе от исполнения Контракта в соответствии с гражданским законодательством; </w:t>
      </w:r>
    </w:p>
    <w:p w:rsidR="00C2792A" w:rsidRPr="00C2792A" w:rsidRDefault="00C2792A" w:rsidP="00C2792A">
      <w:pPr>
        <w:widowControl w:val="0"/>
        <w:autoSpaceDE w:val="0"/>
        <w:autoSpaceDN w:val="0"/>
        <w:adjustRightInd w:val="0"/>
        <w:ind w:firstLine="540"/>
        <w:rPr>
          <w:sz w:val="24"/>
        </w:rPr>
      </w:pPr>
      <w:r w:rsidRPr="00C2792A">
        <w:rPr>
          <w:sz w:val="24"/>
        </w:rPr>
        <w:t xml:space="preserve">4.2.4. требовать возмещения убытков, уплаты неустоек (штрафов, пеней) в соответствии </w:t>
      </w:r>
      <w:r w:rsidRPr="00C2792A">
        <w:rPr>
          <w:sz w:val="24"/>
        </w:rPr>
        <w:br/>
        <w:t xml:space="preserve">с </w:t>
      </w:r>
      <w:hyperlink w:anchor="P1550" w:history="1">
        <w:r w:rsidRPr="00C2792A">
          <w:rPr>
            <w:sz w:val="24"/>
          </w:rPr>
          <w:t>разделом VI</w:t>
        </w:r>
      </w:hyperlink>
      <w:r w:rsidRPr="00C2792A">
        <w:rPr>
          <w:sz w:val="24"/>
        </w:rPr>
        <w:t xml:space="preserve"> Контракта;</w:t>
      </w:r>
    </w:p>
    <w:p w:rsidR="00C2792A" w:rsidRPr="00C2792A" w:rsidRDefault="00C2792A" w:rsidP="00C2792A">
      <w:pPr>
        <w:widowControl w:val="0"/>
        <w:autoSpaceDE w:val="0"/>
        <w:autoSpaceDN w:val="0"/>
        <w:adjustRightInd w:val="0"/>
        <w:ind w:firstLine="540"/>
        <w:rPr>
          <w:sz w:val="24"/>
        </w:rPr>
      </w:pPr>
      <w:bookmarkStart w:id="10" w:name="P1521"/>
      <w:bookmarkEnd w:id="10"/>
      <w:proofErr w:type="gramStart"/>
      <w:r w:rsidRPr="00C2792A">
        <w:rPr>
          <w:sz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C2792A">
          <w:rPr>
            <w:sz w:val="24"/>
          </w:rPr>
          <w:t>частью 6 статьи 14</w:t>
        </w:r>
      </w:hyperlink>
      <w:r w:rsidRPr="00C2792A">
        <w:rPr>
          <w:sz w:val="24"/>
        </w:rPr>
        <w:t xml:space="preserve"> Закона 44-ФЗ).</w:t>
      </w:r>
      <w:proofErr w:type="gramEnd"/>
    </w:p>
    <w:p w:rsidR="00C2792A" w:rsidRPr="00C2792A" w:rsidRDefault="00C2792A" w:rsidP="00C2792A">
      <w:pPr>
        <w:widowControl w:val="0"/>
        <w:autoSpaceDE w:val="0"/>
        <w:autoSpaceDN w:val="0"/>
        <w:adjustRightInd w:val="0"/>
        <w:ind w:firstLine="540"/>
        <w:rPr>
          <w:sz w:val="24"/>
        </w:rPr>
      </w:pPr>
      <w:r w:rsidRPr="00C2792A">
        <w:rPr>
          <w:sz w:val="24"/>
        </w:rPr>
        <w:t>4.3. Заказчик обязуется:</w:t>
      </w:r>
    </w:p>
    <w:p w:rsidR="00C2792A" w:rsidRPr="00C2792A" w:rsidRDefault="00C2792A" w:rsidP="00C2792A">
      <w:pPr>
        <w:widowControl w:val="0"/>
        <w:autoSpaceDE w:val="0"/>
        <w:autoSpaceDN w:val="0"/>
        <w:adjustRightInd w:val="0"/>
        <w:ind w:firstLine="540"/>
        <w:rPr>
          <w:sz w:val="24"/>
        </w:rPr>
      </w:pPr>
      <w:r w:rsidRPr="00C2792A">
        <w:rPr>
          <w:sz w:val="24"/>
        </w:rPr>
        <w:t>4.3.1. обеспечить своевременную приемку и оплату поставленного Товара надлежащего качества в порядке</w:t>
      </w:r>
      <w:r w:rsidR="00B92008">
        <w:rPr>
          <w:sz w:val="24"/>
        </w:rPr>
        <w:t>,</w:t>
      </w:r>
      <w:r w:rsidRPr="00C2792A">
        <w:rPr>
          <w:sz w:val="24"/>
        </w:rPr>
        <w:t xml:space="preserve"> и сроки, предусмотренные Контрактом; </w:t>
      </w:r>
    </w:p>
    <w:p w:rsidR="00C2792A" w:rsidRPr="00C2792A" w:rsidRDefault="00C2792A" w:rsidP="00C2792A">
      <w:pPr>
        <w:widowControl w:val="0"/>
        <w:autoSpaceDE w:val="0"/>
        <w:autoSpaceDN w:val="0"/>
        <w:adjustRightInd w:val="0"/>
        <w:ind w:firstLine="540"/>
        <w:rPr>
          <w:sz w:val="24"/>
        </w:rPr>
      </w:pPr>
      <w:bookmarkStart w:id="11" w:name="P1525"/>
      <w:bookmarkEnd w:id="11"/>
      <w:r w:rsidRPr="00C2792A">
        <w:rPr>
          <w:sz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единым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w:t>
      </w:r>
    </w:p>
    <w:p w:rsidR="00C2792A" w:rsidRPr="00C2792A" w:rsidRDefault="00C2792A" w:rsidP="00C2792A">
      <w:pPr>
        <w:widowControl w:val="0"/>
        <w:autoSpaceDE w:val="0"/>
        <w:autoSpaceDN w:val="0"/>
        <w:adjustRightInd w:val="0"/>
        <w:ind w:firstLine="540"/>
        <w:rPr>
          <w:rFonts w:eastAsia="Calibri"/>
          <w:sz w:val="24"/>
          <w:lang w:eastAsia="en-US"/>
        </w:rPr>
      </w:pPr>
      <w:bookmarkStart w:id="12" w:name="P1526"/>
      <w:bookmarkEnd w:id="12"/>
      <w:r w:rsidRPr="00C2792A">
        <w:rPr>
          <w:sz w:val="24"/>
        </w:rPr>
        <w:t xml:space="preserve">4.3.3. в случае принятия решения об одностороннем отказе от исполнения Контракта не позднее чем в течение трех рабочих дней </w:t>
      </w:r>
      <w:proofErr w:type="gramStart"/>
      <w:r w:rsidRPr="00C2792A">
        <w:rPr>
          <w:sz w:val="24"/>
        </w:rPr>
        <w:t>с даты принятия</w:t>
      </w:r>
      <w:proofErr w:type="gramEnd"/>
      <w:r w:rsidRPr="00C2792A">
        <w:rPr>
          <w:sz w:val="24"/>
        </w:rPr>
        <w:t xml:space="preserve"> указанного решения направить его Поставщику</w:t>
      </w:r>
      <w:r w:rsidRPr="00C2792A">
        <w:rPr>
          <w:rFonts w:eastAsia="Calibri"/>
          <w:sz w:val="24"/>
          <w:lang w:eastAsia="en-US"/>
        </w:rPr>
        <w:t xml:space="preserve"> посредством использования функционала ЕАТ  в личный кабинет Поставщика по контракту на ЕАТ (в случае, если контракт заключен на ЕАТ). </w:t>
      </w:r>
    </w:p>
    <w:p w:rsidR="00C2792A" w:rsidRPr="00C2792A" w:rsidRDefault="00C2792A" w:rsidP="00C2792A">
      <w:pPr>
        <w:widowControl w:val="0"/>
        <w:autoSpaceDE w:val="0"/>
        <w:autoSpaceDN w:val="0"/>
        <w:adjustRightInd w:val="0"/>
        <w:ind w:firstLine="540"/>
        <w:rPr>
          <w:sz w:val="24"/>
        </w:rPr>
      </w:pPr>
      <w:r w:rsidRPr="00C2792A">
        <w:rPr>
          <w:sz w:val="24"/>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rsidR="00C2792A" w:rsidRPr="00C2792A" w:rsidRDefault="00C2792A" w:rsidP="00C2792A">
      <w:pPr>
        <w:widowControl w:val="0"/>
        <w:autoSpaceDE w:val="0"/>
        <w:autoSpaceDN w:val="0"/>
        <w:adjustRightInd w:val="0"/>
        <w:ind w:firstLine="540"/>
        <w:rPr>
          <w:sz w:val="24"/>
        </w:rPr>
      </w:pPr>
      <w:r w:rsidRPr="00C2792A">
        <w:rPr>
          <w:sz w:val="24"/>
        </w:rPr>
        <w:t xml:space="preserve">Решение заказчика об одностороннем отказе от исполнения контракта вступает в </w:t>
      </w:r>
      <w:proofErr w:type="gramStart"/>
      <w:r w:rsidRPr="00C2792A">
        <w:rPr>
          <w:sz w:val="24"/>
        </w:rPr>
        <w:t>силу</w:t>
      </w:r>
      <w:proofErr w:type="gramEnd"/>
      <w:r w:rsidRPr="00C2792A">
        <w:rPr>
          <w:sz w:val="24"/>
        </w:rPr>
        <w:t xml:space="preserve">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C2792A" w:rsidRPr="00C2792A" w:rsidRDefault="00C2792A" w:rsidP="00C2792A">
      <w:pPr>
        <w:widowControl w:val="0"/>
        <w:autoSpaceDE w:val="0"/>
        <w:autoSpaceDN w:val="0"/>
        <w:adjustRightInd w:val="0"/>
        <w:ind w:firstLine="540"/>
        <w:rPr>
          <w:sz w:val="24"/>
        </w:rPr>
      </w:pPr>
      <w:r w:rsidRPr="00C2792A">
        <w:rPr>
          <w:sz w:val="24"/>
        </w:rPr>
        <w:t xml:space="preserve"> </w:t>
      </w:r>
      <w:proofErr w:type="gramStart"/>
      <w:r w:rsidRPr="00C2792A">
        <w:rPr>
          <w:sz w:val="24"/>
        </w:rPr>
        <w:t xml:space="preserve">В случае заключения контракта вне ЕАТ, уведомление о расторжении контракта направляется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roofErr w:type="gramEnd"/>
    </w:p>
    <w:p w:rsidR="00C2792A" w:rsidRPr="00C2792A" w:rsidRDefault="00C2792A" w:rsidP="00C2792A">
      <w:pPr>
        <w:widowControl w:val="0"/>
        <w:autoSpaceDE w:val="0"/>
        <w:autoSpaceDN w:val="0"/>
        <w:adjustRightInd w:val="0"/>
        <w:ind w:firstLine="540"/>
        <w:rPr>
          <w:sz w:val="24"/>
        </w:rPr>
      </w:pPr>
      <w:r w:rsidRPr="00C2792A">
        <w:rPr>
          <w:sz w:val="24"/>
        </w:rPr>
        <w:t xml:space="preserve">4.3.4. требовать уплаты неустоек (штрафов, пеней) в соответствии с </w:t>
      </w:r>
      <w:hyperlink w:anchor="P1550" w:history="1">
        <w:r w:rsidRPr="00C2792A">
          <w:rPr>
            <w:sz w:val="24"/>
          </w:rPr>
          <w:t>разделом VI</w:t>
        </w:r>
      </w:hyperlink>
      <w:r w:rsidRPr="00C2792A">
        <w:rPr>
          <w:sz w:val="24"/>
        </w:rPr>
        <w:t xml:space="preserve"> Контракта;</w:t>
      </w:r>
    </w:p>
    <w:p w:rsidR="00C2792A" w:rsidRPr="00C2792A" w:rsidRDefault="00C2792A" w:rsidP="00C2792A">
      <w:pPr>
        <w:widowControl w:val="0"/>
        <w:autoSpaceDE w:val="0"/>
        <w:autoSpaceDN w:val="0"/>
        <w:adjustRightInd w:val="0"/>
        <w:ind w:firstLine="540"/>
        <w:rPr>
          <w:sz w:val="24"/>
        </w:rPr>
      </w:pPr>
      <w:r w:rsidRPr="00C2792A">
        <w:rPr>
          <w:sz w:val="24"/>
        </w:rPr>
        <w:t>4.3.5. провести экспертизу поставленного Товара для проверки его соответствия условиям Контракта в соответствии с Законом 44-ФЗ.</w:t>
      </w:r>
    </w:p>
    <w:p w:rsidR="00C2792A" w:rsidRPr="00C2792A" w:rsidRDefault="00C2792A" w:rsidP="00C2792A">
      <w:pPr>
        <w:widowControl w:val="0"/>
        <w:autoSpaceDE w:val="0"/>
        <w:autoSpaceDN w:val="0"/>
        <w:adjustRightInd w:val="0"/>
        <w:ind w:firstLine="540"/>
        <w:rPr>
          <w:sz w:val="24"/>
        </w:rPr>
      </w:pPr>
      <w:bookmarkStart w:id="13" w:name="P1529"/>
      <w:bookmarkEnd w:id="13"/>
      <w:r w:rsidRPr="00C2792A">
        <w:rPr>
          <w:sz w:val="24"/>
        </w:rPr>
        <w:t>4.4. Заказчик вправе:</w:t>
      </w:r>
    </w:p>
    <w:p w:rsidR="00C2792A" w:rsidRPr="00C2792A" w:rsidRDefault="00C2792A" w:rsidP="00C2792A">
      <w:pPr>
        <w:widowControl w:val="0"/>
        <w:autoSpaceDE w:val="0"/>
        <w:autoSpaceDN w:val="0"/>
        <w:adjustRightInd w:val="0"/>
        <w:ind w:firstLine="540"/>
        <w:rPr>
          <w:sz w:val="24"/>
        </w:rPr>
      </w:pPr>
      <w:r w:rsidRPr="00C2792A">
        <w:rPr>
          <w:sz w:val="24"/>
        </w:rPr>
        <w:t>4.4.1. требовать от Поставщика надлежащего исполнения обязательств по Контракту;</w:t>
      </w:r>
    </w:p>
    <w:p w:rsidR="00C2792A" w:rsidRPr="00C2792A" w:rsidRDefault="00C2792A" w:rsidP="00C2792A">
      <w:pPr>
        <w:widowControl w:val="0"/>
        <w:autoSpaceDE w:val="0"/>
        <w:autoSpaceDN w:val="0"/>
        <w:adjustRightInd w:val="0"/>
        <w:ind w:firstLine="540"/>
        <w:rPr>
          <w:sz w:val="24"/>
        </w:rPr>
      </w:pPr>
      <w:r w:rsidRPr="00C2792A">
        <w:rPr>
          <w:sz w:val="24"/>
        </w:rPr>
        <w:t>4.4.2. требовать от Поставщика своевременного устранения недостатков, выявленных как в ходе приемки, так и в течение гарантийного периода;</w:t>
      </w:r>
    </w:p>
    <w:p w:rsidR="00C2792A" w:rsidRPr="00C2792A" w:rsidRDefault="00C2792A" w:rsidP="00C2792A">
      <w:pPr>
        <w:widowControl w:val="0"/>
        <w:autoSpaceDE w:val="0"/>
        <w:autoSpaceDN w:val="0"/>
        <w:adjustRightInd w:val="0"/>
        <w:ind w:firstLine="540"/>
        <w:rPr>
          <w:sz w:val="24"/>
        </w:rPr>
      </w:pPr>
      <w:r w:rsidRPr="00C2792A">
        <w:rPr>
          <w:sz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2792A" w:rsidRPr="00C2792A" w:rsidRDefault="00C2792A" w:rsidP="00C2792A">
      <w:pPr>
        <w:widowControl w:val="0"/>
        <w:autoSpaceDE w:val="0"/>
        <w:autoSpaceDN w:val="0"/>
        <w:adjustRightInd w:val="0"/>
        <w:ind w:firstLine="540"/>
        <w:rPr>
          <w:sz w:val="24"/>
        </w:rPr>
      </w:pPr>
      <w:r w:rsidRPr="00C2792A">
        <w:rPr>
          <w:sz w:val="24"/>
        </w:rPr>
        <w:t xml:space="preserve">4.4.4. требовать возмещения убытков в соответствии с </w:t>
      </w:r>
      <w:hyperlink w:anchor="P1550" w:history="1">
        <w:r w:rsidRPr="00C2792A">
          <w:rPr>
            <w:sz w:val="24"/>
          </w:rPr>
          <w:t>разделом VI</w:t>
        </w:r>
      </w:hyperlink>
      <w:r w:rsidRPr="00C2792A">
        <w:rPr>
          <w:sz w:val="24"/>
        </w:rPr>
        <w:t xml:space="preserve"> Контракта, причиненных </w:t>
      </w:r>
      <w:r w:rsidRPr="00C2792A">
        <w:rPr>
          <w:sz w:val="24"/>
        </w:rPr>
        <w:br/>
        <w:t>по вине Поставщика;</w:t>
      </w:r>
    </w:p>
    <w:p w:rsidR="00C2792A" w:rsidRPr="00C2792A" w:rsidRDefault="00C2792A" w:rsidP="00C2792A">
      <w:pPr>
        <w:widowControl w:val="0"/>
        <w:autoSpaceDE w:val="0"/>
        <w:autoSpaceDN w:val="0"/>
        <w:adjustRightInd w:val="0"/>
        <w:ind w:firstLine="540"/>
        <w:rPr>
          <w:sz w:val="24"/>
        </w:rPr>
      </w:pPr>
      <w:bookmarkStart w:id="14" w:name="P1534"/>
      <w:bookmarkEnd w:id="14"/>
      <w:r w:rsidRPr="00C2792A">
        <w:rPr>
          <w:sz w:val="24"/>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44-ФЗ;</w:t>
      </w:r>
    </w:p>
    <w:p w:rsidR="00C2792A" w:rsidRPr="00C2792A" w:rsidRDefault="00C2792A" w:rsidP="00C2792A">
      <w:pPr>
        <w:widowControl w:val="0"/>
        <w:autoSpaceDE w:val="0"/>
        <w:autoSpaceDN w:val="0"/>
        <w:adjustRightInd w:val="0"/>
        <w:ind w:firstLine="540"/>
        <w:rPr>
          <w:sz w:val="24"/>
        </w:rPr>
      </w:pPr>
      <w:r w:rsidRPr="00C2792A">
        <w:rPr>
          <w:sz w:val="24"/>
        </w:rPr>
        <w:t>4.4.6. отказаться от приемки и оплаты Товара, не соответствующего условиям Контракта;</w:t>
      </w:r>
    </w:p>
    <w:p w:rsidR="00C2792A" w:rsidRPr="00C2792A" w:rsidRDefault="00C2792A" w:rsidP="00C2792A">
      <w:pPr>
        <w:widowControl w:val="0"/>
        <w:autoSpaceDE w:val="0"/>
        <w:autoSpaceDN w:val="0"/>
        <w:adjustRightInd w:val="0"/>
        <w:ind w:firstLine="540"/>
        <w:rPr>
          <w:sz w:val="24"/>
        </w:rPr>
      </w:pPr>
      <w:bookmarkStart w:id="15" w:name="P1536"/>
      <w:bookmarkEnd w:id="15"/>
      <w:r w:rsidRPr="00C2792A">
        <w:rPr>
          <w:sz w:val="24"/>
        </w:rPr>
        <w:t xml:space="preserve">4.4.7. принять решение об одностороннем отказе от исполнения Контракта в соответствии </w:t>
      </w:r>
      <w:r w:rsidRPr="00C2792A">
        <w:rPr>
          <w:sz w:val="24"/>
        </w:rPr>
        <w:br/>
        <w:t xml:space="preserve">с гражданским законодательством; </w:t>
      </w:r>
      <w:bookmarkStart w:id="16" w:name="P1537"/>
      <w:bookmarkEnd w:id="16"/>
    </w:p>
    <w:p w:rsidR="00C2792A" w:rsidRPr="00C2792A" w:rsidRDefault="00C2792A" w:rsidP="00C2792A">
      <w:pPr>
        <w:widowControl w:val="0"/>
        <w:autoSpaceDE w:val="0"/>
        <w:autoSpaceDN w:val="0"/>
        <w:adjustRightInd w:val="0"/>
        <w:ind w:firstLine="540"/>
        <w:rPr>
          <w:sz w:val="24"/>
        </w:rPr>
      </w:pPr>
      <w:r w:rsidRPr="00C2792A">
        <w:rPr>
          <w:sz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934F5" w:rsidRPr="00147125" w:rsidRDefault="00A934F5" w:rsidP="00A934F5">
      <w:pPr>
        <w:widowControl w:val="0"/>
        <w:autoSpaceDE w:val="0"/>
        <w:autoSpaceDN w:val="0"/>
        <w:adjustRightInd w:val="0"/>
        <w:ind w:firstLine="720"/>
        <w:rPr>
          <w:sz w:val="24"/>
        </w:rPr>
      </w:pPr>
    </w:p>
    <w:p w:rsidR="00A934F5" w:rsidRPr="00147125" w:rsidRDefault="00EE79C6" w:rsidP="00A934F5">
      <w:pPr>
        <w:widowControl w:val="0"/>
        <w:autoSpaceDE w:val="0"/>
        <w:autoSpaceDN w:val="0"/>
        <w:adjustRightInd w:val="0"/>
        <w:ind w:firstLine="0"/>
        <w:jc w:val="center"/>
        <w:outlineLvl w:val="1"/>
        <w:rPr>
          <w:b/>
          <w:sz w:val="24"/>
        </w:rPr>
      </w:pPr>
      <w:bookmarkStart w:id="17" w:name="P1539"/>
      <w:bookmarkEnd w:id="17"/>
      <w:r>
        <w:rPr>
          <w:b/>
          <w:sz w:val="24"/>
        </w:rPr>
        <w:t>5</w:t>
      </w:r>
      <w:r w:rsidR="00A934F5" w:rsidRPr="00147125">
        <w:rPr>
          <w:b/>
          <w:sz w:val="24"/>
        </w:rPr>
        <w:t>. Качество Товара</w:t>
      </w:r>
    </w:p>
    <w:p w:rsidR="00A934F5" w:rsidRPr="00147125" w:rsidRDefault="00A934F5" w:rsidP="00A934F5">
      <w:pPr>
        <w:widowControl w:val="0"/>
        <w:autoSpaceDE w:val="0"/>
        <w:autoSpaceDN w:val="0"/>
        <w:adjustRightInd w:val="0"/>
        <w:ind w:firstLine="540"/>
        <w:rPr>
          <w:sz w:val="24"/>
        </w:rPr>
      </w:pPr>
      <w:r w:rsidRPr="00147125">
        <w:rPr>
          <w:sz w:val="24"/>
        </w:rPr>
        <w:t>5.1. Поставщик гарантирует, что поставляемый Товар соответствует требованиям, установленным Контрактом.</w:t>
      </w:r>
    </w:p>
    <w:p w:rsidR="00A934F5" w:rsidRPr="00147125" w:rsidRDefault="00A934F5" w:rsidP="00A934F5">
      <w:pPr>
        <w:widowControl w:val="0"/>
        <w:autoSpaceDE w:val="0"/>
        <w:autoSpaceDN w:val="0"/>
        <w:adjustRightInd w:val="0"/>
        <w:ind w:firstLine="540"/>
        <w:rPr>
          <w:sz w:val="24"/>
        </w:rPr>
      </w:pPr>
      <w:r w:rsidRPr="00147125">
        <w:rPr>
          <w:sz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w:t>
      </w:r>
      <w:r w:rsidRPr="00147125">
        <w:rPr>
          <w:sz w:val="24"/>
        </w:rPr>
        <w:lastRenderedPageBreak/>
        <w:t>законодательством Российской Федерации.</w:t>
      </w:r>
    </w:p>
    <w:p w:rsidR="00A934F5" w:rsidRPr="00147125" w:rsidRDefault="00A934F5" w:rsidP="00A934F5">
      <w:pPr>
        <w:widowControl w:val="0"/>
        <w:autoSpaceDE w:val="0"/>
        <w:autoSpaceDN w:val="0"/>
        <w:adjustRightInd w:val="0"/>
        <w:ind w:firstLine="540"/>
        <w:rPr>
          <w:sz w:val="24"/>
        </w:rPr>
      </w:pPr>
      <w:r w:rsidRPr="00147125">
        <w:rPr>
          <w:sz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934F5" w:rsidRPr="00147125" w:rsidRDefault="00A934F5" w:rsidP="00A934F5">
      <w:pPr>
        <w:widowControl w:val="0"/>
        <w:autoSpaceDE w:val="0"/>
        <w:autoSpaceDN w:val="0"/>
        <w:adjustRightInd w:val="0"/>
        <w:ind w:firstLine="540"/>
        <w:rPr>
          <w:sz w:val="24"/>
        </w:rPr>
      </w:pPr>
      <w:r w:rsidRPr="00147125">
        <w:rPr>
          <w:sz w:val="24"/>
        </w:rPr>
        <w:t>5.3. Товар должен быть упакован и замаркирован в соответствии с действующими стандартами.</w:t>
      </w:r>
    </w:p>
    <w:p w:rsidR="00A934F5" w:rsidRPr="00147125" w:rsidRDefault="00A934F5" w:rsidP="00A934F5">
      <w:pPr>
        <w:widowControl w:val="0"/>
        <w:autoSpaceDE w:val="0"/>
        <w:autoSpaceDN w:val="0"/>
        <w:adjustRightInd w:val="0"/>
        <w:ind w:firstLine="540"/>
        <w:rPr>
          <w:sz w:val="24"/>
        </w:rPr>
      </w:pPr>
      <w:r w:rsidRPr="00147125">
        <w:rPr>
          <w:sz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934F5" w:rsidRPr="00147125" w:rsidRDefault="00A934F5" w:rsidP="00A934F5">
      <w:pPr>
        <w:widowControl w:val="0"/>
        <w:autoSpaceDE w:val="0"/>
        <w:autoSpaceDN w:val="0"/>
        <w:adjustRightInd w:val="0"/>
        <w:ind w:firstLine="540"/>
        <w:rPr>
          <w:sz w:val="24"/>
        </w:rPr>
      </w:pPr>
      <w:bookmarkStart w:id="18" w:name="P1546"/>
      <w:bookmarkEnd w:id="18"/>
      <w:r w:rsidRPr="00147125">
        <w:rPr>
          <w:sz w:val="24"/>
        </w:rPr>
        <w:t xml:space="preserve">5.4. Требования к </w:t>
      </w:r>
      <w:r w:rsidRPr="009D1CCD">
        <w:rPr>
          <w:sz w:val="24"/>
        </w:rPr>
        <w:t xml:space="preserve">гарантии качества Товара, к гарантийному сроку и к гарантийному обслуживанию Товара указаны в </w:t>
      </w:r>
      <w:r w:rsidR="002D304C">
        <w:rPr>
          <w:sz w:val="24"/>
        </w:rPr>
        <w:t>описании объекта закупки.</w:t>
      </w:r>
    </w:p>
    <w:p w:rsidR="00A934F5" w:rsidRPr="00147125" w:rsidRDefault="00A934F5" w:rsidP="00A934F5">
      <w:pPr>
        <w:widowControl w:val="0"/>
        <w:autoSpaceDE w:val="0"/>
        <w:autoSpaceDN w:val="0"/>
        <w:adjustRightInd w:val="0"/>
        <w:ind w:firstLine="540"/>
        <w:rPr>
          <w:sz w:val="24"/>
        </w:rPr>
      </w:pPr>
    </w:p>
    <w:p w:rsidR="00A934F5" w:rsidRPr="00147125" w:rsidRDefault="00EE79C6" w:rsidP="00A934F5">
      <w:pPr>
        <w:widowControl w:val="0"/>
        <w:autoSpaceDE w:val="0"/>
        <w:autoSpaceDN w:val="0"/>
        <w:adjustRightInd w:val="0"/>
        <w:ind w:firstLine="0"/>
        <w:jc w:val="center"/>
        <w:outlineLvl w:val="1"/>
        <w:rPr>
          <w:b/>
          <w:sz w:val="24"/>
        </w:rPr>
      </w:pPr>
      <w:bookmarkStart w:id="19" w:name="P1547"/>
      <w:bookmarkStart w:id="20" w:name="P1550"/>
      <w:bookmarkEnd w:id="19"/>
      <w:bookmarkEnd w:id="20"/>
      <w:r>
        <w:rPr>
          <w:b/>
          <w:sz w:val="24"/>
        </w:rPr>
        <w:t>6</w:t>
      </w:r>
      <w:r w:rsidR="00A934F5" w:rsidRPr="00147125">
        <w:rPr>
          <w:b/>
          <w:sz w:val="24"/>
        </w:rPr>
        <w:t>. Ответственность Сторон</w:t>
      </w:r>
    </w:p>
    <w:p w:rsidR="00C2792A" w:rsidRPr="00C2792A" w:rsidRDefault="00C2792A" w:rsidP="00C2792A">
      <w:pPr>
        <w:widowControl w:val="0"/>
        <w:autoSpaceDE w:val="0"/>
        <w:autoSpaceDN w:val="0"/>
        <w:adjustRightInd w:val="0"/>
        <w:ind w:firstLine="540"/>
        <w:rPr>
          <w:sz w:val="24"/>
        </w:rPr>
      </w:pPr>
      <w:r w:rsidRPr="00C2792A">
        <w:rPr>
          <w:sz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2792A" w:rsidRPr="00C2792A" w:rsidRDefault="00C2792A" w:rsidP="00C2792A">
      <w:pPr>
        <w:widowControl w:val="0"/>
        <w:autoSpaceDE w:val="0"/>
        <w:autoSpaceDN w:val="0"/>
        <w:adjustRightInd w:val="0"/>
        <w:ind w:firstLine="540"/>
        <w:rPr>
          <w:sz w:val="24"/>
        </w:rPr>
      </w:pPr>
      <w:r w:rsidRPr="00C2792A">
        <w:rPr>
          <w:sz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2792A" w:rsidRPr="00C2792A" w:rsidRDefault="00C2792A" w:rsidP="00C2792A">
      <w:pPr>
        <w:widowControl w:val="0"/>
        <w:autoSpaceDE w:val="0"/>
        <w:autoSpaceDN w:val="0"/>
        <w:adjustRightInd w:val="0"/>
        <w:ind w:firstLine="540"/>
        <w:rPr>
          <w:sz w:val="24"/>
        </w:rPr>
      </w:pPr>
      <w:bookmarkStart w:id="21" w:name="P1554"/>
      <w:bookmarkEnd w:id="21"/>
      <w:r w:rsidRPr="00C2792A">
        <w:rPr>
          <w:sz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792A" w:rsidRPr="00C2792A" w:rsidRDefault="00C2792A" w:rsidP="00C2792A">
      <w:pPr>
        <w:shd w:val="clear" w:color="auto" w:fill="FFFFFF"/>
        <w:autoSpaceDE w:val="0"/>
        <w:autoSpaceDN w:val="0"/>
        <w:adjustRightInd w:val="0"/>
        <w:rPr>
          <w:sz w:val="24"/>
        </w:rPr>
      </w:pPr>
      <w:proofErr w:type="gramStart"/>
      <w:r w:rsidRPr="00C2792A">
        <w:rPr>
          <w:sz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2792A">
        <w:rPr>
          <w:sz w:val="24"/>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B5FB4" w:rsidRDefault="00C2792A" w:rsidP="00FB5FB4">
      <w:pPr>
        <w:shd w:val="clear" w:color="auto" w:fill="FFFFFF"/>
        <w:autoSpaceDE w:val="0"/>
        <w:autoSpaceDN w:val="0"/>
        <w:adjustRightInd w:val="0"/>
        <w:rPr>
          <w:sz w:val="24"/>
        </w:rPr>
      </w:pPr>
      <w:r w:rsidRPr="00C2792A">
        <w:rPr>
          <w:sz w:val="24"/>
        </w:rPr>
        <w:t xml:space="preserve">6.4. </w:t>
      </w:r>
      <w:bookmarkStart w:id="22" w:name="P1556"/>
      <w:bookmarkEnd w:id="22"/>
      <w:r w:rsidR="00FB5FB4" w:rsidRPr="00FB5FB4">
        <w:rPr>
          <w:sz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w:t>
      </w:r>
      <w:proofErr w:type="gramStart"/>
      <w:r w:rsidR="00FB5FB4" w:rsidRPr="00FB5FB4">
        <w:rPr>
          <w:sz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 цены Контракта</w:t>
      </w:r>
      <w:r w:rsidR="00680F87">
        <w:rPr>
          <w:sz w:val="24"/>
        </w:rPr>
        <w:t>.</w:t>
      </w:r>
      <w:proofErr w:type="gramEnd"/>
    </w:p>
    <w:p w:rsidR="00D933F0" w:rsidRDefault="00C2792A" w:rsidP="00D933F0">
      <w:pPr>
        <w:shd w:val="clear" w:color="auto" w:fill="FFFFFF"/>
        <w:autoSpaceDE w:val="0"/>
        <w:autoSpaceDN w:val="0"/>
        <w:adjustRightInd w:val="0"/>
        <w:rPr>
          <w:sz w:val="24"/>
        </w:rPr>
      </w:pPr>
      <w:r w:rsidRPr="00C2792A">
        <w:rPr>
          <w:sz w:val="24"/>
        </w:rPr>
        <w:t xml:space="preserve">6.5. </w:t>
      </w:r>
      <w:bookmarkStart w:id="23" w:name="P1557"/>
      <w:bookmarkEnd w:id="23"/>
      <w:r w:rsidR="00D933F0" w:rsidRPr="00D933F0">
        <w:rPr>
          <w:sz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C2792A" w:rsidRPr="00C2792A" w:rsidRDefault="00C2792A" w:rsidP="00D933F0">
      <w:pPr>
        <w:shd w:val="clear" w:color="auto" w:fill="FFFFFF"/>
        <w:autoSpaceDE w:val="0"/>
        <w:autoSpaceDN w:val="0"/>
        <w:adjustRightInd w:val="0"/>
        <w:rPr>
          <w:sz w:val="24"/>
        </w:rPr>
      </w:pPr>
      <w:r w:rsidRPr="00C2792A">
        <w:rPr>
          <w:sz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04CC3" w:rsidRPr="00804CC3" w:rsidRDefault="00C2792A" w:rsidP="00804CC3">
      <w:pPr>
        <w:widowControl w:val="0"/>
        <w:autoSpaceDE w:val="0"/>
        <w:autoSpaceDN w:val="0"/>
        <w:adjustRightInd w:val="0"/>
        <w:ind w:firstLine="540"/>
        <w:rPr>
          <w:sz w:val="24"/>
        </w:rPr>
      </w:pPr>
      <w:r w:rsidRPr="00804CC3">
        <w:rPr>
          <w:sz w:val="24"/>
        </w:rPr>
        <w:lastRenderedPageBreak/>
        <w:t xml:space="preserve">6.7. </w:t>
      </w:r>
      <w:r w:rsidR="00804CC3" w:rsidRPr="00804CC3">
        <w:rPr>
          <w:sz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C2792A" w:rsidRPr="00C2792A" w:rsidRDefault="00C2792A" w:rsidP="00804CC3">
      <w:pPr>
        <w:widowControl w:val="0"/>
        <w:autoSpaceDE w:val="0"/>
        <w:autoSpaceDN w:val="0"/>
        <w:adjustRightInd w:val="0"/>
        <w:ind w:firstLine="540"/>
        <w:rPr>
          <w:sz w:val="24"/>
        </w:rPr>
      </w:pPr>
      <w:r w:rsidRPr="00C2792A">
        <w:rPr>
          <w:sz w:val="24"/>
        </w:rPr>
        <w:t>6.8. Применение неустойки (штрафа, пени) не освобождает Стороны от исполнения обязательств по Контракту.</w:t>
      </w:r>
    </w:p>
    <w:p w:rsidR="00C2792A" w:rsidRPr="00C2792A" w:rsidRDefault="00C2792A" w:rsidP="00C2792A">
      <w:pPr>
        <w:widowControl w:val="0"/>
        <w:autoSpaceDE w:val="0"/>
        <w:autoSpaceDN w:val="0"/>
        <w:adjustRightInd w:val="0"/>
        <w:ind w:firstLine="540"/>
        <w:rPr>
          <w:sz w:val="24"/>
        </w:rPr>
      </w:pPr>
      <w:r w:rsidRPr="00C2792A">
        <w:rPr>
          <w:sz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2792A" w:rsidRPr="00C2792A" w:rsidRDefault="00C2792A" w:rsidP="00C2792A">
      <w:pPr>
        <w:widowControl w:val="0"/>
        <w:autoSpaceDE w:val="0"/>
        <w:autoSpaceDN w:val="0"/>
        <w:adjustRightInd w:val="0"/>
        <w:ind w:firstLine="540"/>
        <w:rPr>
          <w:sz w:val="24"/>
        </w:rPr>
      </w:pPr>
      <w:r w:rsidRPr="00C2792A">
        <w:rPr>
          <w:sz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792A" w:rsidRDefault="00C2792A" w:rsidP="00C2792A">
      <w:pPr>
        <w:widowControl w:val="0"/>
        <w:autoSpaceDE w:val="0"/>
        <w:autoSpaceDN w:val="0"/>
        <w:adjustRightInd w:val="0"/>
        <w:ind w:firstLine="540"/>
        <w:rPr>
          <w:sz w:val="24"/>
        </w:rPr>
      </w:pPr>
      <w:r w:rsidRPr="00C2792A">
        <w:rPr>
          <w:sz w:val="24"/>
        </w:rPr>
        <w:t xml:space="preserve">6.11. В случае расторжения Контракта в связи с односторонним отказом Стороны </w:t>
      </w:r>
      <w:r w:rsidRPr="00C2792A">
        <w:rPr>
          <w:sz w:val="24"/>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967F5" w:rsidRPr="008967F5" w:rsidRDefault="008967F5" w:rsidP="008967F5">
      <w:pPr>
        <w:widowControl w:val="0"/>
        <w:autoSpaceDE w:val="0"/>
        <w:autoSpaceDN w:val="0"/>
        <w:adjustRightInd w:val="0"/>
        <w:ind w:firstLine="540"/>
        <w:rPr>
          <w:sz w:val="24"/>
        </w:rPr>
      </w:pPr>
      <w:r w:rsidRPr="008967F5">
        <w:rPr>
          <w:sz w:val="24"/>
        </w:rPr>
        <w:t>6.1</w:t>
      </w:r>
      <w:r>
        <w:rPr>
          <w:sz w:val="24"/>
        </w:rPr>
        <w:t>2</w:t>
      </w:r>
      <w:r w:rsidRPr="008967F5">
        <w:rPr>
          <w:sz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34F5" w:rsidRPr="00147125" w:rsidRDefault="00A934F5" w:rsidP="00A934F5">
      <w:pPr>
        <w:widowControl w:val="0"/>
        <w:autoSpaceDE w:val="0"/>
        <w:autoSpaceDN w:val="0"/>
        <w:adjustRightInd w:val="0"/>
        <w:ind w:firstLine="720"/>
        <w:rPr>
          <w:sz w:val="24"/>
        </w:rPr>
      </w:pPr>
    </w:p>
    <w:p w:rsidR="0016003E" w:rsidRPr="00B07E91" w:rsidRDefault="0016003E" w:rsidP="0016003E">
      <w:pPr>
        <w:widowControl w:val="0"/>
        <w:autoSpaceDE w:val="0"/>
        <w:autoSpaceDN w:val="0"/>
        <w:adjustRightInd w:val="0"/>
        <w:ind w:firstLine="720"/>
        <w:jc w:val="center"/>
        <w:rPr>
          <w:b/>
          <w:sz w:val="24"/>
        </w:rPr>
      </w:pPr>
      <w:r w:rsidRPr="00B07E91">
        <w:rPr>
          <w:b/>
          <w:sz w:val="24"/>
        </w:rPr>
        <w:t>7. Обеспечение исполнения Контракта</w:t>
      </w:r>
    </w:p>
    <w:p w:rsidR="0016003E" w:rsidRPr="00B07E91" w:rsidRDefault="0016003E" w:rsidP="0016003E">
      <w:pPr>
        <w:widowControl w:val="0"/>
        <w:autoSpaceDE w:val="0"/>
        <w:autoSpaceDN w:val="0"/>
        <w:adjustRightInd w:val="0"/>
        <w:ind w:firstLine="720"/>
        <w:rPr>
          <w:sz w:val="24"/>
        </w:rPr>
      </w:pPr>
      <w:r w:rsidRPr="00B07E91">
        <w:rPr>
          <w:sz w:val="24"/>
        </w:rPr>
        <w:t>7.1. Обеспечение исполнения Контракта не устанавливается.</w:t>
      </w:r>
    </w:p>
    <w:p w:rsidR="00457961" w:rsidRPr="00B07E91" w:rsidRDefault="00457961" w:rsidP="0016003E">
      <w:pPr>
        <w:widowControl w:val="0"/>
        <w:autoSpaceDE w:val="0"/>
        <w:autoSpaceDN w:val="0"/>
        <w:adjustRightInd w:val="0"/>
        <w:ind w:firstLine="720"/>
        <w:jc w:val="center"/>
        <w:rPr>
          <w:b/>
          <w:sz w:val="24"/>
        </w:rPr>
      </w:pPr>
    </w:p>
    <w:p w:rsidR="0016003E" w:rsidRPr="00B07E91" w:rsidRDefault="0016003E" w:rsidP="0016003E">
      <w:pPr>
        <w:widowControl w:val="0"/>
        <w:autoSpaceDE w:val="0"/>
        <w:autoSpaceDN w:val="0"/>
        <w:adjustRightInd w:val="0"/>
        <w:ind w:firstLine="720"/>
        <w:jc w:val="center"/>
        <w:rPr>
          <w:b/>
          <w:sz w:val="24"/>
        </w:rPr>
      </w:pPr>
      <w:r w:rsidRPr="00B07E91">
        <w:rPr>
          <w:b/>
          <w:sz w:val="24"/>
        </w:rPr>
        <w:t>8. Обеспечение гарантийных обязательств</w:t>
      </w:r>
    </w:p>
    <w:p w:rsidR="0016003E" w:rsidRPr="00B07E91" w:rsidRDefault="0016003E" w:rsidP="0016003E">
      <w:pPr>
        <w:widowControl w:val="0"/>
        <w:autoSpaceDE w:val="0"/>
        <w:autoSpaceDN w:val="0"/>
        <w:adjustRightInd w:val="0"/>
        <w:ind w:firstLine="720"/>
        <w:rPr>
          <w:sz w:val="24"/>
        </w:rPr>
      </w:pPr>
      <w:r w:rsidRPr="00B07E91">
        <w:rPr>
          <w:sz w:val="24"/>
        </w:rPr>
        <w:t>8.1. Обеспечение гарантийных обязательств не устанавливается.</w:t>
      </w:r>
    </w:p>
    <w:p w:rsidR="0016003E" w:rsidRPr="00B07E91" w:rsidRDefault="0016003E" w:rsidP="0016003E">
      <w:pPr>
        <w:widowControl w:val="0"/>
        <w:autoSpaceDE w:val="0"/>
        <w:autoSpaceDN w:val="0"/>
        <w:adjustRightInd w:val="0"/>
        <w:ind w:firstLine="720"/>
        <w:rPr>
          <w:sz w:val="24"/>
        </w:rPr>
      </w:pPr>
    </w:p>
    <w:p w:rsidR="0016003E" w:rsidRPr="00A1231C" w:rsidRDefault="0016003E" w:rsidP="0016003E">
      <w:pPr>
        <w:widowControl w:val="0"/>
        <w:autoSpaceDE w:val="0"/>
        <w:autoSpaceDN w:val="0"/>
        <w:adjustRightInd w:val="0"/>
        <w:ind w:firstLine="0"/>
        <w:jc w:val="center"/>
        <w:outlineLvl w:val="1"/>
        <w:rPr>
          <w:rFonts w:eastAsia="Calibri"/>
          <w:b/>
          <w:sz w:val="24"/>
          <w:lang w:eastAsia="en-US"/>
        </w:rPr>
      </w:pPr>
      <w:r w:rsidRPr="00A1231C">
        <w:rPr>
          <w:b/>
          <w:sz w:val="24"/>
        </w:rPr>
        <w:t xml:space="preserve">9. </w:t>
      </w:r>
      <w:r w:rsidRPr="00A1231C">
        <w:rPr>
          <w:rFonts w:eastAsia="Calibri"/>
          <w:b/>
          <w:sz w:val="24"/>
          <w:lang w:eastAsia="en-US"/>
        </w:rPr>
        <w:t>Исключительные права</w:t>
      </w:r>
    </w:p>
    <w:p w:rsidR="0016003E" w:rsidRPr="0016003E" w:rsidRDefault="0016003E" w:rsidP="0016003E">
      <w:pPr>
        <w:widowControl w:val="0"/>
        <w:autoSpaceDE w:val="0"/>
        <w:autoSpaceDN w:val="0"/>
        <w:adjustRightInd w:val="0"/>
        <w:ind w:firstLine="142"/>
        <w:outlineLvl w:val="1"/>
        <w:rPr>
          <w:sz w:val="24"/>
        </w:rPr>
      </w:pPr>
      <w:r>
        <w:rPr>
          <w:b/>
          <w:sz w:val="24"/>
        </w:rPr>
        <w:tab/>
      </w:r>
      <w:r w:rsidRPr="0016003E">
        <w:rPr>
          <w:sz w:val="24"/>
        </w:rPr>
        <w:t>9.1. Поставщик гарантирует отсутствие нарушения исключительных прав третьих лиц, связанных с поставкой и использованием Товара.</w:t>
      </w:r>
    </w:p>
    <w:p w:rsidR="0016003E" w:rsidRPr="0016003E" w:rsidRDefault="0016003E" w:rsidP="0016003E">
      <w:pPr>
        <w:widowControl w:val="0"/>
        <w:autoSpaceDE w:val="0"/>
        <w:autoSpaceDN w:val="0"/>
        <w:adjustRightInd w:val="0"/>
        <w:ind w:firstLine="709"/>
        <w:outlineLvl w:val="1"/>
        <w:rPr>
          <w:sz w:val="24"/>
        </w:rPr>
      </w:pPr>
      <w:r w:rsidRPr="0016003E">
        <w:rPr>
          <w:sz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6003E" w:rsidRDefault="0016003E" w:rsidP="00A934F5">
      <w:pPr>
        <w:widowControl w:val="0"/>
        <w:autoSpaceDE w:val="0"/>
        <w:autoSpaceDN w:val="0"/>
        <w:adjustRightInd w:val="0"/>
        <w:ind w:firstLine="142"/>
        <w:jc w:val="center"/>
        <w:outlineLvl w:val="1"/>
        <w:rPr>
          <w:b/>
          <w:sz w:val="24"/>
        </w:rPr>
      </w:pPr>
    </w:p>
    <w:p w:rsidR="00A934F5" w:rsidRPr="00147125" w:rsidRDefault="0016003E" w:rsidP="00A934F5">
      <w:pPr>
        <w:widowControl w:val="0"/>
        <w:autoSpaceDE w:val="0"/>
        <w:autoSpaceDN w:val="0"/>
        <w:adjustRightInd w:val="0"/>
        <w:ind w:firstLine="142"/>
        <w:jc w:val="center"/>
        <w:outlineLvl w:val="1"/>
        <w:rPr>
          <w:b/>
          <w:sz w:val="24"/>
        </w:rPr>
      </w:pPr>
      <w:r>
        <w:rPr>
          <w:b/>
          <w:sz w:val="24"/>
        </w:rPr>
        <w:t>10</w:t>
      </w:r>
      <w:r w:rsidR="00A934F5" w:rsidRPr="00147125">
        <w:rPr>
          <w:b/>
          <w:sz w:val="24"/>
        </w:rPr>
        <w:t>. Обстоятельства непреодолимой силы</w:t>
      </w:r>
    </w:p>
    <w:p w:rsidR="00A934F5" w:rsidRPr="00147125" w:rsidRDefault="0016003E" w:rsidP="00A934F5">
      <w:pPr>
        <w:widowControl w:val="0"/>
        <w:autoSpaceDE w:val="0"/>
        <w:autoSpaceDN w:val="0"/>
        <w:adjustRightInd w:val="0"/>
        <w:ind w:firstLine="540"/>
        <w:rPr>
          <w:sz w:val="24"/>
        </w:rPr>
      </w:pPr>
      <w:r>
        <w:rPr>
          <w:sz w:val="24"/>
        </w:rPr>
        <w:t>10</w:t>
      </w:r>
      <w:r w:rsidR="00A934F5" w:rsidRPr="00147125">
        <w:rPr>
          <w:sz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34F5" w:rsidRPr="00147125" w:rsidRDefault="0016003E" w:rsidP="00A934F5">
      <w:pPr>
        <w:widowControl w:val="0"/>
        <w:autoSpaceDE w:val="0"/>
        <w:autoSpaceDN w:val="0"/>
        <w:adjustRightInd w:val="0"/>
        <w:ind w:firstLine="540"/>
        <w:rPr>
          <w:sz w:val="24"/>
        </w:rPr>
      </w:pPr>
      <w:r>
        <w:rPr>
          <w:sz w:val="24"/>
        </w:rPr>
        <w:t>10</w:t>
      </w:r>
      <w:r w:rsidR="00A934F5" w:rsidRPr="00147125">
        <w:rPr>
          <w:sz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34F5" w:rsidRDefault="0016003E" w:rsidP="00A934F5">
      <w:pPr>
        <w:widowControl w:val="0"/>
        <w:autoSpaceDE w:val="0"/>
        <w:autoSpaceDN w:val="0"/>
        <w:adjustRightInd w:val="0"/>
        <w:ind w:firstLine="540"/>
        <w:rPr>
          <w:sz w:val="24"/>
        </w:rPr>
      </w:pPr>
      <w:r>
        <w:rPr>
          <w:sz w:val="24"/>
        </w:rPr>
        <w:t>10</w:t>
      </w:r>
      <w:r w:rsidR="00A934F5" w:rsidRPr="00147125">
        <w:rPr>
          <w:sz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34F5" w:rsidRPr="00147125" w:rsidRDefault="00CA153B" w:rsidP="00CA153B">
      <w:pPr>
        <w:widowControl w:val="0"/>
        <w:autoSpaceDE w:val="0"/>
        <w:autoSpaceDN w:val="0"/>
        <w:adjustRightInd w:val="0"/>
        <w:ind w:firstLine="540"/>
        <w:rPr>
          <w:sz w:val="24"/>
        </w:rPr>
      </w:pPr>
      <w:r>
        <w:rPr>
          <w:sz w:val="24"/>
        </w:rPr>
        <w:t xml:space="preserve">10.4. </w:t>
      </w:r>
      <w:r w:rsidR="00A934F5" w:rsidRPr="00147125">
        <w:rPr>
          <w:sz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34F5" w:rsidRDefault="00A934F5" w:rsidP="00A934F5">
      <w:pPr>
        <w:widowControl w:val="0"/>
        <w:autoSpaceDE w:val="0"/>
        <w:autoSpaceDN w:val="0"/>
        <w:adjustRightInd w:val="0"/>
        <w:ind w:firstLine="720"/>
        <w:rPr>
          <w:sz w:val="24"/>
        </w:rPr>
      </w:pPr>
    </w:p>
    <w:p w:rsidR="00A934F5" w:rsidRDefault="00015376" w:rsidP="00A934F5">
      <w:pPr>
        <w:widowControl w:val="0"/>
        <w:autoSpaceDE w:val="0"/>
        <w:autoSpaceDN w:val="0"/>
        <w:adjustRightInd w:val="0"/>
        <w:ind w:firstLine="0"/>
        <w:jc w:val="center"/>
        <w:outlineLvl w:val="1"/>
        <w:rPr>
          <w:b/>
          <w:sz w:val="24"/>
        </w:rPr>
      </w:pPr>
      <w:r>
        <w:rPr>
          <w:b/>
          <w:sz w:val="24"/>
        </w:rPr>
        <w:t>11</w:t>
      </w:r>
      <w:r w:rsidR="00A934F5" w:rsidRPr="00147125">
        <w:rPr>
          <w:b/>
          <w:sz w:val="24"/>
        </w:rPr>
        <w:t>. Рассмотрение и разрешение споров</w:t>
      </w:r>
    </w:p>
    <w:p w:rsidR="00A934F5" w:rsidRPr="00147125" w:rsidRDefault="00015376" w:rsidP="00A934F5">
      <w:pPr>
        <w:widowControl w:val="0"/>
        <w:autoSpaceDE w:val="0"/>
        <w:autoSpaceDN w:val="0"/>
        <w:adjustRightInd w:val="0"/>
        <w:ind w:firstLine="540"/>
        <w:rPr>
          <w:sz w:val="24"/>
        </w:rPr>
      </w:pPr>
      <w:r>
        <w:rPr>
          <w:sz w:val="24"/>
        </w:rPr>
        <w:t>11</w:t>
      </w:r>
      <w:r w:rsidR="00A934F5" w:rsidRPr="00147125">
        <w:rPr>
          <w:sz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934F5" w:rsidRPr="00147125" w:rsidRDefault="00015376" w:rsidP="00A934F5">
      <w:pPr>
        <w:widowControl w:val="0"/>
        <w:autoSpaceDE w:val="0"/>
        <w:autoSpaceDN w:val="0"/>
        <w:adjustRightInd w:val="0"/>
        <w:ind w:firstLine="540"/>
        <w:rPr>
          <w:sz w:val="24"/>
        </w:rPr>
      </w:pPr>
      <w:r>
        <w:rPr>
          <w:sz w:val="24"/>
        </w:rPr>
        <w:t>11</w:t>
      </w:r>
      <w:r w:rsidR="00A934F5" w:rsidRPr="00147125">
        <w:rPr>
          <w:sz w:val="24"/>
        </w:rPr>
        <w:t xml:space="preserve">.2. Претензия оформляется в письменной форме. В претензии перечисляются </w:t>
      </w:r>
      <w:r w:rsidR="00A934F5" w:rsidRPr="00147125">
        <w:rPr>
          <w:sz w:val="24"/>
        </w:rPr>
        <w:lastRenderedPageBreak/>
        <w:t>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34F5" w:rsidRPr="00147125" w:rsidRDefault="00015376" w:rsidP="00A934F5">
      <w:pPr>
        <w:widowControl w:val="0"/>
        <w:autoSpaceDE w:val="0"/>
        <w:autoSpaceDN w:val="0"/>
        <w:adjustRightInd w:val="0"/>
        <w:ind w:firstLine="540"/>
        <w:rPr>
          <w:sz w:val="24"/>
        </w:rPr>
      </w:pPr>
      <w:r>
        <w:rPr>
          <w:sz w:val="24"/>
        </w:rPr>
        <w:t>11</w:t>
      </w:r>
      <w:r w:rsidR="00A934F5" w:rsidRPr="00147125">
        <w:rPr>
          <w:sz w:val="24"/>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34F5" w:rsidRPr="00147125" w:rsidRDefault="00015376" w:rsidP="00A934F5">
      <w:pPr>
        <w:shd w:val="clear" w:color="auto" w:fill="FFFFFF"/>
        <w:tabs>
          <w:tab w:val="left" w:pos="1418"/>
        </w:tabs>
        <w:suppressAutoHyphens/>
        <w:rPr>
          <w:sz w:val="24"/>
        </w:rPr>
      </w:pPr>
      <w:r>
        <w:rPr>
          <w:sz w:val="24"/>
        </w:rPr>
        <w:t>11.</w:t>
      </w:r>
      <w:r w:rsidR="00A934F5" w:rsidRPr="00147125">
        <w:rPr>
          <w:sz w:val="24"/>
        </w:rPr>
        <w:t>4. При не урегулировании Сторонами спора в досудебном порядке, спор разрешается в судебном порядке и подлежит рассмотрению в Арбитражном суде по Калининградской области.</w:t>
      </w:r>
    </w:p>
    <w:p w:rsidR="00A934F5" w:rsidRPr="00147125" w:rsidRDefault="00015376" w:rsidP="00A934F5">
      <w:pPr>
        <w:widowControl w:val="0"/>
        <w:autoSpaceDE w:val="0"/>
        <w:autoSpaceDN w:val="0"/>
        <w:adjustRightInd w:val="0"/>
        <w:ind w:firstLine="0"/>
        <w:jc w:val="center"/>
        <w:outlineLvl w:val="1"/>
        <w:rPr>
          <w:b/>
          <w:sz w:val="24"/>
        </w:rPr>
      </w:pPr>
      <w:r>
        <w:rPr>
          <w:b/>
          <w:sz w:val="24"/>
        </w:rPr>
        <w:t>12</w:t>
      </w:r>
      <w:r w:rsidR="00A934F5" w:rsidRPr="00147125">
        <w:rPr>
          <w:b/>
          <w:sz w:val="24"/>
        </w:rPr>
        <w:t>. Срок действия и порядок расторжения Контракта</w:t>
      </w:r>
    </w:p>
    <w:p w:rsidR="00A934F5" w:rsidRPr="00147125" w:rsidRDefault="00A934F5" w:rsidP="00A934F5">
      <w:pPr>
        <w:widowControl w:val="0"/>
        <w:autoSpaceDE w:val="0"/>
        <w:autoSpaceDN w:val="0"/>
        <w:adjustRightInd w:val="0"/>
        <w:ind w:firstLine="540"/>
        <w:rPr>
          <w:sz w:val="24"/>
        </w:rPr>
      </w:pPr>
      <w:r w:rsidRPr="00147125">
        <w:rPr>
          <w:sz w:val="24"/>
        </w:rPr>
        <w:t>1</w:t>
      </w:r>
      <w:r w:rsidR="00D710C7">
        <w:rPr>
          <w:sz w:val="24"/>
        </w:rPr>
        <w:t>2</w:t>
      </w:r>
      <w:r w:rsidRPr="00147125">
        <w:rPr>
          <w:sz w:val="24"/>
        </w:rPr>
        <w:t>.1. Контракт</w:t>
      </w:r>
      <w:r w:rsidR="00D710C7">
        <w:rPr>
          <w:sz w:val="24"/>
        </w:rPr>
        <w:t>,</w:t>
      </w:r>
      <w:r w:rsidRPr="00147125">
        <w:rPr>
          <w:sz w:val="24"/>
        </w:rPr>
        <w:t xml:space="preserve"> вступает в силу с момента его подписания обе</w:t>
      </w:r>
      <w:r w:rsidR="00C2792A">
        <w:rPr>
          <w:sz w:val="24"/>
        </w:rPr>
        <w:t>ими Сторонами и действует по 31.12</w:t>
      </w:r>
      <w:r w:rsidR="0019444D">
        <w:rPr>
          <w:sz w:val="24"/>
        </w:rPr>
        <w:t>.</w:t>
      </w:r>
      <w:r w:rsidR="00C2792A">
        <w:rPr>
          <w:sz w:val="24"/>
        </w:rPr>
        <w:t>202</w:t>
      </w:r>
      <w:r w:rsidR="00C661B7">
        <w:rPr>
          <w:sz w:val="24"/>
        </w:rPr>
        <w:t>6</w:t>
      </w:r>
      <w:r w:rsidRPr="00147125">
        <w:rPr>
          <w:sz w:val="24"/>
        </w:rPr>
        <w:t xml:space="preserve"> г. Окончание срока действия Контракта не влечет прекращения неисполненных обязатель</w:t>
      </w:r>
      <w:proofErr w:type="gramStart"/>
      <w:r w:rsidRPr="00147125">
        <w:rPr>
          <w:sz w:val="24"/>
        </w:rPr>
        <w:t>ств Ст</w:t>
      </w:r>
      <w:proofErr w:type="gramEnd"/>
      <w:r w:rsidRPr="00147125">
        <w:rPr>
          <w:sz w:val="24"/>
        </w:rPr>
        <w:t>орон по Контракту, в том числе гарантийных обязательств Поставщика.</w:t>
      </w:r>
    </w:p>
    <w:p w:rsidR="00A934F5" w:rsidRPr="00147125" w:rsidRDefault="00A934F5" w:rsidP="00A934F5">
      <w:pPr>
        <w:widowControl w:val="0"/>
        <w:autoSpaceDE w:val="0"/>
        <w:autoSpaceDN w:val="0"/>
        <w:adjustRightInd w:val="0"/>
        <w:ind w:firstLine="540"/>
        <w:rPr>
          <w:sz w:val="24"/>
        </w:rPr>
      </w:pPr>
      <w:r w:rsidRPr="00147125">
        <w:rPr>
          <w:sz w:val="24"/>
        </w:rPr>
        <w:t>1</w:t>
      </w:r>
      <w:r w:rsidR="00447DA4">
        <w:rPr>
          <w:sz w:val="24"/>
        </w:rPr>
        <w:t>2</w:t>
      </w:r>
      <w:r w:rsidRPr="00147125">
        <w:rPr>
          <w:sz w:val="24"/>
        </w:rPr>
        <w:t xml:space="preserve">.2. </w:t>
      </w:r>
      <w:proofErr w:type="gramStart"/>
      <w:r w:rsidRPr="00147125">
        <w:rPr>
          <w:sz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147125">
          <w:rPr>
            <w:sz w:val="24"/>
          </w:rPr>
          <w:t>частями 9</w:t>
        </w:r>
      </w:hyperlink>
      <w:r w:rsidRPr="00147125">
        <w:rPr>
          <w:sz w:val="24"/>
        </w:rPr>
        <w:t xml:space="preserve"> - </w:t>
      </w:r>
      <w:hyperlink r:id="rId12" w:history="1">
        <w:r w:rsidRPr="00147125">
          <w:rPr>
            <w:sz w:val="24"/>
          </w:rPr>
          <w:t>23 статьи 95</w:t>
        </w:r>
      </w:hyperlink>
      <w:r w:rsidRPr="00147125">
        <w:rPr>
          <w:sz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934F5" w:rsidRPr="00147125" w:rsidRDefault="00A934F5" w:rsidP="00A934F5">
      <w:pPr>
        <w:widowControl w:val="0"/>
        <w:autoSpaceDE w:val="0"/>
        <w:autoSpaceDN w:val="0"/>
        <w:adjustRightInd w:val="0"/>
        <w:ind w:firstLine="720"/>
        <w:rPr>
          <w:sz w:val="24"/>
        </w:rPr>
      </w:pPr>
    </w:p>
    <w:p w:rsidR="00A934F5" w:rsidRPr="00147125" w:rsidRDefault="00BD254B" w:rsidP="00A934F5">
      <w:pPr>
        <w:widowControl w:val="0"/>
        <w:autoSpaceDE w:val="0"/>
        <w:autoSpaceDN w:val="0"/>
        <w:adjustRightInd w:val="0"/>
        <w:ind w:firstLine="0"/>
        <w:jc w:val="center"/>
        <w:outlineLvl w:val="1"/>
        <w:rPr>
          <w:b/>
          <w:sz w:val="24"/>
        </w:rPr>
      </w:pPr>
      <w:r>
        <w:rPr>
          <w:b/>
          <w:sz w:val="24"/>
        </w:rPr>
        <w:t>13</w:t>
      </w:r>
      <w:r w:rsidR="00A934F5" w:rsidRPr="00147125">
        <w:rPr>
          <w:b/>
          <w:sz w:val="24"/>
        </w:rPr>
        <w:t>. Прочие положения</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.1. Во всем, что не предусмотрено Контрактом, Стороны руководствуются законодательством Российской Федерации.</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D254B" w:rsidRPr="00BD254B" w:rsidRDefault="00A934F5" w:rsidP="00BD254B">
      <w:pPr>
        <w:widowControl w:val="0"/>
        <w:autoSpaceDE w:val="0"/>
        <w:autoSpaceDN w:val="0"/>
        <w:adjustRightInd w:val="0"/>
        <w:ind w:firstLine="540"/>
        <w:rPr>
          <w:sz w:val="24"/>
        </w:rPr>
      </w:pPr>
      <w:r w:rsidRPr="00147125">
        <w:rPr>
          <w:sz w:val="24"/>
        </w:rPr>
        <w:t>1</w:t>
      </w:r>
      <w:r w:rsidR="00BD254B">
        <w:rPr>
          <w:sz w:val="24"/>
        </w:rPr>
        <w:t>3</w:t>
      </w:r>
      <w:r w:rsidRPr="00147125">
        <w:rPr>
          <w:sz w:val="24"/>
        </w:rPr>
        <w:t xml:space="preserve">.4. </w:t>
      </w:r>
      <w:r w:rsidR="00BD254B" w:rsidRPr="00BD254B">
        <w:rPr>
          <w:sz w:val="24"/>
        </w:rPr>
        <w:t xml:space="preserve">Изменение </w:t>
      </w:r>
      <w:r w:rsidR="00F31FAE">
        <w:rPr>
          <w:sz w:val="24"/>
        </w:rPr>
        <w:t xml:space="preserve">существенных </w:t>
      </w:r>
      <w:r w:rsidR="00BD254B" w:rsidRPr="00BD254B">
        <w:rPr>
          <w:sz w:val="24"/>
        </w:rPr>
        <w:t xml:space="preserve">условий Контракта при его исполнении не допускается, за исключением случаев, предусмотренных </w:t>
      </w:r>
      <w:hyperlink r:id="rId13" w:history="1">
        <w:r w:rsidR="00BD254B" w:rsidRPr="00BD254B">
          <w:rPr>
            <w:rStyle w:val="ac"/>
            <w:color w:val="auto"/>
            <w:sz w:val="24"/>
            <w:u w:val="none"/>
          </w:rPr>
          <w:t>статьей 95</w:t>
        </w:r>
      </w:hyperlink>
      <w:r w:rsidR="00BD254B" w:rsidRPr="00BD254B">
        <w:rPr>
          <w:sz w:val="24"/>
        </w:rPr>
        <w:t xml:space="preserve"> Закона 44-ФЗ.</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934F5" w:rsidRPr="00147125" w:rsidRDefault="00A934F5" w:rsidP="00A934F5">
      <w:pPr>
        <w:widowControl w:val="0"/>
        <w:autoSpaceDE w:val="0"/>
        <w:autoSpaceDN w:val="0"/>
        <w:adjustRightInd w:val="0"/>
        <w:ind w:firstLine="540"/>
        <w:rPr>
          <w:sz w:val="24"/>
        </w:rPr>
      </w:pPr>
      <w:r w:rsidRPr="00147125">
        <w:rPr>
          <w:sz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4" w:name="P1633"/>
      <w:bookmarkEnd w:id="24"/>
    </w:p>
    <w:p w:rsidR="00A934F5" w:rsidRDefault="00A934F5" w:rsidP="00A934F5">
      <w:pPr>
        <w:widowControl w:val="0"/>
        <w:autoSpaceDE w:val="0"/>
        <w:autoSpaceDN w:val="0"/>
        <w:adjustRightInd w:val="0"/>
        <w:ind w:firstLine="540"/>
        <w:rPr>
          <w:sz w:val="24"/>
        </w:rPr>
      </w:pPr>
      <w:r w:rsidRPr="00147125">
        <w:rPr>
          <w:rFonts w:eastAsia="Calibri"/>
          <w:sz w:val="24"/>
        </w:rPr>
        <w:t>1</w:t>
      </w:r>
      <w:r w:rsidR="00BD254B">
        <w:rPr>
          <w:rFonts w:eastAsia="Calibri"/>
          <w:sz w:val="24"/>
        </w:rPr>
        <w:t>3</w:t>
      </w:r>
      <w:r w:rsidRPr="00147125">
        <w:rPr>
          <w:sz w:val="24"/>
        </w:rPr>
        <w:t>.7</w:t>
      </w:r>
      <w:r w:rsidRPr="0067108E">
        <w:rPr>
          <w:sz w:val="24"/>
        </w:rPr>
        <w:t xml:space="preserve">. Контракт составлен в </w:t>
      </w:r>
      <w:r w:rsidRPr="008724F4">
        <w:rPr>
          <w:sz w:val="24"/>
        </w:rPr>
        <w:t>форме электронного документа,</w:t>
      </w:r>
      <w:r w:rsidRPr="0067108E">
        <w:rPr>
          <w:sz w:val="24"/>
        </w:rPr>
        <w:t xml:space="preserve"> подписанного усиленными электронными подписями Сторон.</w:t>
      </w:r>
      <w:r w:rsidRPr="00147125">
        <w:rPr>
          <w:sz w:val="24"/>
        </w:rPr>
        <w:t xml:space="preserve"> </w:t>
      </w:r>
    </w:p>
    <w:p w:rsidR="004B7721" w:rsidRDefault="004B7721" w:rsidP="00A934F5">
      <w:pPr>
        <w:widowControl w:val="0"/>
        <w:autoSpaceDE w:val="0"/>
        <w:autoSpaceDN w:val="0"/>
        <w:adjustRightInd w:val="0"/>
        <w:ind w:firstLine="540"/>
        <w:rPr>
          <w:sz w:val="24"/>
        </w:rPr>
      </w:pPr>
    </w:p>
    <w:p w:rsidR="004B7721" w:rsidRPr="004B7721" w:rsidRDefault="004B7721" w:rsidP="004B7721">
      <w:pPr>
        <w:widowControl w:val="0"/>
        <w:autoSpaceDE w:val="0"/>
        <w:autoSpaceDN w:val="0"/>
        <w:adjustRightInd w:val="0"/>
        <w:ind w:firstLine="540"/>
        <w:jc w:val="center"/>
        <w:rPr>
          <w:b/>
          <w:sz w:val="24"/>
        </w:rPr>
      </w:pPr>
      <w:r>
        <w:rPr>
          <w:b/>
          <w:sz w:val="24"/>
        </w:rPr>
        <w:t xml:space="preserve">14. </w:t>
      </w:r>
      <w:r w:rsidRPr="004B7721">
        <w:rPr>
          <w:b/>
          <w:sz w:val="24"/>
        </w:rPr>
        <w:t>АНТИКОРРУПЦИОННАЯ ОГОВОРКА</w:t>
      </w:r>
    </w:p>
    <w:p w:rsidR="004B7721" w:rsidRPr="004B7721" w:rsidRDefault="004B7721" w:rsidP="004B7721">
      <w:pPr>
        <w:widowControl w:val="0"/>
        <w:autoSpaceDE w:val="0"/>
        <w:autoSpaceDN w:val="0"/>
        <w:adjustRightInd w:val="0"/>
        <w:ind w:firstLine="540"/>
        <w:rPr>
          <w:sz w:val="24"/>
        </w:rPr>
      </w:pPr>
      <w:r w:rsidRPr="004B7721">
        <w:rPr>
          <w:sz w:val="24"/>
        </w:rPr>
        <w:t>1</w:t>
      </w:r>
      <w:r>
        <w:rPr>
          <w:sz w:val="24"/>
        </w:rPr>
        <w:t>4</w:t>
      </w:r>
      <w:r w:rsidRPr="004B7721">
        <w:rPr>
          <w:sz w:val="24"/>
        </w:rPr>
        <w:t>.1. При исполнении своих обязательств по настоящему Контракту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rsidR="004B7721" w:rsidRPr="004B7721" w:rsidRDefault="004B7721" w:rsidP="004B7721">
      <w:pPr>
        <w:widowControl w:val="0"/>
        <w:autoSpaceDE w:val="0"/>
        <w:autoSpaceDN w:val="0"/>
        <w:adjustRightInd w:val="0"/>
        <w:ind w:firstLine="540"/>
        <w:rPr>
          <w:sz w:val="24"/>
        </w:rPr>
      </w:pPr>
      <w:r w:rsidRPr="004B7721">
        <w:rPr>
          <w:sz w:val="24"/>
        </w:rPr>
        <w:t>1</w:t>
      </w:r>
      <w:r>
        <w:rPr>
          <w:sz w:val="24"/>
        </w:rPr>
        <w:t>4</w:t>
      </w:r>
      <w:r w:rsidRPr="004B7721">
        <w:rPr>
          <w:sz w:val="24"/>
        </w:rPr>
        <w:t xml:space="preserve">.2. Каждая из Сторон настоящего Контракта отказывается от стимулирования работников другой Стороны, в том числе путем предоставления денежных сумм, подарков, </w:t>
      </w:r>
      <w:r w:rsidRPr="004B7721">
        <w:rPr>
          <w:sz w:val="24"/>
        </w:rPr>
        <w:lastRenderedPageBreak/>
        <w:t>возмездного выполнения в их адрес (либо адрес их родственников) работ (услуг) или другими, поименованными в настоящем пункте способами, направленными на обеспечение выполнения ими работниками каких-либо действий в пользу стимулирующей их Стороны.</w:t>
      </w:r>
    </w:p>
    <w:p w:rsidR="004B7721" w:rsidRPr="004B7721" w:rsidRDefault="004B7721" w:rsidP="004B7721">
      <w:pPr>
        <w:widowControl w:val="0"/>
        <w:autoSpaceDE w:val="0"/>
        <w:autoSpaceDN w:val="0"/>
        <w:adjustRightInd w:val="0"/>
        <w:ind w:firstLine="540"/>
        <w:rPr>
          <w:sz w:val="24"/>
        </w:rPr>
      </w:pPr>
      <w:r w:rsidRPr="004B7721">
        <w:rPr>
          <w:sz w:val="24"/>
        </w:rPr>
        <w:t>1</w:t>
      </w:r>
      <w:r>
        <w:rPr>
          <w:sz w:val="24"/>
        </w:rPr>
        <w:t>4</w:t>
      </w:r>
      <w:r w:rsidRPr="004B7721">
        <w:rPr>
          <w:sz w:val="24"/>
        </w:rPr>
        <w:t>.3. В случае возникновения у Стороны Контракта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антикоррупционных условий произошло или не произойдет. Данное подтверждение должно быть направлено в течение десяти рабочих дней со дня получения письменного уведомления о нарушении антикоррупционных условий.</w:t>
      </w:r>
    </w:p>
    <w:p w:rsidR="004B7721" w:rsidRPr="004B7721" w:rsidRDefault="004B7721" w:rsidP="004B7721">
      <w:pPr>
        <w:widowControl w:val="0"/>
        <w:autoSpaceDE w:val="0"/>
        <w:autoSpaceDN w:val="0"/>
        <w:adjustRightInd w:val="0"/>
        <w:ind w:firstLine="540"/>
        <w:rPr>
          <w:sz w:val="24"/>
        </w:rPr>
      </w:pPr>
      <w:r w:rsidRPr="004B7721">
        <w:rPr>
          <w:sz w:val="24"/>
        </w:rPr>
        <w:t>1</w:t>
      </w:r>
      <w:r>
        <w:rPr>
          <w:sz w:val="24"/>
        </w:rPr>
        <w:t>4</w:t>
      </w:r>
      <w:r w:rsidRPr="004B7721">
        <w:rPr>
          <w:sz w:val="24"/>
        </w:rPr>
        <w:t>.4. В случае нарушения одной Стороной условий антикоррупционной оговорки или неполучения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rsidR="00C475B9" w:rsidRDefault="00C475B9" w:rsidP="00A934F5">
      <w:pPr>
        <w:widowControl w:val="0"/>
        <w:autoSpaceDE w:val="0"/>
        <w:autoSpaceDN w:val="0"/>
        <w:adjustRightInd w:val="0"/>
        <w:ind w:firstLine="540"/>
        <w:rPr>
          <w:sz w:val="24"/>
        </w:rPr>
      </w:pPr>
    </w:p>
    <w:p w:rsidR="004B7721" w:rsidRPr="00147125" w:rsidRDefault="004B7721" w:rsidP="00A934F5">
      <w:pPr>
        <w:widowControl w:val="0"/>
        <w:autoSpaceDE w:val="0"/>
        <w:autoSpaceDN w:val="0"/>
        <w:adjustRightInd w:val="0"/>
        <w:ind w:firstLine="540"/>
        <w:rPr>
          <w:sz w:val="24"/>
        </w:rPr>
      </w:pPr>
    </w:p>
    <w:p w:rsidR="00A934F5" w:rsidRDefault="00BD254B" w:rsidP="00A934F5">
      <w:pPr>
        <w:widowControl w:val="0"/>
        <w:autoSpaceDE w:val="0"/>
        <w:autoSpaceDN w:val="0"/>
        <w:adjustRightInd w:val="0"/>
        <w:ind w:firstLine="0"/>
        <w:jc w:val="center"/>
        <w:outlineLvl w:val="1"/>
        <w:rPr>
          <w:b/>
          <w:sz w:val="24"/>
        </w:rPr>
      </w:pPr>
      <w:r>
        <w:rPr>
          <w:b/>
          <w:sz w:val="24"/>
        </w:rPr>
        <w:t>1</w:t>
      </w:r>
      <w:r w:rsidR="004B7721">
        <w:rPr>
          <w:b/>
          <w:sz w:val="24"/>
        </w:rPr>
        <w:t>5</w:t>
      </w:r>
      <w:r w:rsidR="00A934F5" w:rsidRPr="00147125">
        <w:rPr>
          <w:b/>
          <w:sz w:val="24"/>
        </w:rPr>
        <w:t>. Перечень приложений</w:t>
      </w:r>
    </w:p>
    <w:p w:rsidR="00A934F5" w:rsidRPr="00147125" w:rsidRDefault="00A934F5" w:rsidP="00A934F5">
      <w:pPr>
        <w:widowControl w:val="0"/>
        <w:autoSpaceDE w:val="0"/>
        <w:autoSpaceDN w:val="0"/>
        <w:adjustRightInd w:val="0"/>
        <w:ind w:firstLine="540"/>
        <w:rPr>
          <w:sz w:val="24"/>
        </w:rPr>
      </w:pPr>
      <w:bookmarkStart w:id="25" w:name="P1639"/>
      <w:bookmarkEnd w:id="25"/>
      <w:r w:rsidRPr="00147125">
        <w:rPr>
          <w:sz w:val="24"/>
        </w:rPr>
        <w:t>1</w:t>
      </w:r>
      <w:r w:rsidR="004B7721">
        <w:rPr>
          <w:sz w:val="24"/>
        </w:rPr>
        <w:t>5</w:t>
      </w:r>
      <w:r w:rsidRPr="00147125">
        <w:rPr>
          <w:sz w:val="24"/>
        </w:rPr>
        <w:t>.1. Неотъемлемой частью Контракта является следующ</w:t>
      </w:r>
      <w:r w:rsidR="004838FA">
        <w:rPr>
          <w:sz w:val="24"/>
        </w:rPr>
        <w:t>и</w:t>
      </w:r>
      <w:r w:rsidRPr="00147125">
        <w:rPr>
          <w:sz w:val="24"/>
        </w:rPr>
        <w:t>е приложени</w:t>
      </w:r>
      <w:r w:rsidR="004838FA">
        <w:rPr>
          <w:sz w:val="24"/>
        </w:rPr>
        <w:t>я</w:t>
      </w:r>
      <w:r w:rsidRPr="00147125">
        <w:rPr>
          <w:sz w:val="24"/>
        </w:rPr>
        <w:t>:</w:t>
      </w:r>
    </w:p>
    <w:p w:rsidR="001B3748" w:rsidRPr="001B3748" w:rsidRDefault="001B3748" w:rsidP="001B3748">
      <w:pPr>
        <w:widowControl w:val="0"/>
        <w:autoSpaceDE w:val="0"/>
        <w:autoSpaceDN w:val="0"/>
        <w:adjustRightInd w:val="0"/>
        <w:ind w:firstLine="540"/>
        <w:rPr>
          <w:sz w:val="24"/>
        </w:rPr>
      </w:pPr>
      <w:bookmarkStart w:id="26" w:name="P1642"/>
      <w:bookmarkEnd w:id="26"/>
      <w:r w:rsidRPr="001B3748">
        <w:rPr>
          <w:sz w:val="24"/>
        </w:rPr>
        <w:t xml:space="preserve">- № 1 </w:t>
      </w:r>
      <w:r w:rsidR="002D304C">
        <w:rPr>
          <w:sz w:val="24"/>
        </w:rPr>
        <w:t>Описание объекта закупки</w:t>
      </w:r>
      <w:r w:rsidRPr="001B3748">
        <w:rPr>
          <w:sz w:val="24"/>
        </w:rPr>
        <w:t>;</w:t>
      </w:r>
    </w:p>
    <w:p w:rsidR="001B3748" w:rsidRPr="001B3748" w:rsidRDefault="001B3748" w:rsidP="001B3748">
      <w:pPr>
        <w:widowControl w:val="0"/>
        <w:autoSpaceDE w:val="0"/>
        <w:autoSpaceDN w:val="0"/>
        <w:adjustRightInd w:val="0"/>
        <w:ind w:firstLine="540"/>
        <w:rPr>
          <w:sz w:val="24"/>
        </w:rPr>
      </w:pPr>
      <w:r w:rsidRPr="001B3748">
        <w:rPr>
          <w:sz w:val="24"/>
        </w:rPr>
        <w:t>- № 2 Перечень цен единиц товаров.</w:t>
      </w:r>
    </w:p>
    <w:p w:rsidR="00A934F5" w:rsidRDefault="00A934F5" w:rsidP="00A934F5">
      <w:pPr>
        <w:widowControl w:val="0"/>
        <w:autoSpaceDE w:val="0"/>
        <w:autoSpaceDN w:val="0"/>
        <w:adjustRightInd w:val="0"/>
        <w:ind w:firstLine="540"/>
        <w:rPr>
          <w:sz w:val="24"/>
        </w:rPr>
      </w:pPr>
      <w:bookmarkStart w:id="27" w:name="_GoBack"/>
      <w:bookmarkEnd w:id="27"/>
    </w:p>
    <w:p w:rsidR="00492CEE" w:rsidRDefault="00492CEE" w:rsidP="00A934F5">
      <w:pPr>
        <w:widowControl w:val="0"/>
        <w:autoSpaceDE w:val="0"/>
        <w:autoSpaceDN w:val="0"/>
        <w:adjustRightInd w:val="0"/>
        <w:ind w:firstLine="540"/>
        <w:rPr>
          <w:sz w:val="24"/>
        </w:rPr>
      </w:pPr>
    </w:p>
    <w:p w:rsidR="00A934F5" w:rsidRPr="00147125" w:rsidRDefault="00BD254B" w:rsidP="00A934F5">
      <w:pPr>
        <w:widowControl w:val="0"/>
        <w:autoSpaceDE w:val="0"/>
        <w:autoSpaceDN w:val="0"/>
        <w:adjustRightInd w:val="0"/>
        <w:ind w:firstLine="540"/>
        <w:jc w:val="center"/>
        <w:rPr>
          <w:b/>
          <w:sz w:val="24"/>
        </w:rPr>
      </w:pPr>
      <w:r>
        <w:rPr>
          <w:b/>
          <w:sz w:val="24"/>
        </w:rPr>
        <w:t>1</w:t>
      </w:r>
      <w:r w:rsidR="004B7721">
        <w:rPr>
          <w:b/>
          <w:sz w:val="24"/>
        </w:rPr>
        <w:t>6</w:t>
      </w:r>
      <w:r w:rsidR="00A934F5" w:rsidRPr="00147125">
        <w:rPr>
          <w:b/>
          <w:sz w:val="24"/>
        </w:rPr>
        <w:t>. Адреса и банковские реквизиты Сторон</w:t>
      </w:r>
    </w:p>
    <w:p w:rsidR="00F80EC7" w:rsidRDefault="00F80EC7" w:rsidP="00E144A7">
      <w:pPr>
        <w:ind w:firstLine="0"/>
        <w:jc w:val="left"/>
        <w:rPr>
          <w:sz w:val="24"/>
        </w:rPr>
      </w:pPr>
      <w:bookmarkStart w:id="28" w:name="P1716"/>
      <w:bookmarkEnd w:id="28"/>
    </w:p>
    <w:tbl>
      <w:tblPr>
        <w:tblW w:w="936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3687"/>
        <w:gridCol w:w="3687"/>
      </w:tblGrid>
      <w:tr w:rsidR="00D05973" w:rsidRPr="003852FF" w:rsidTr="00F62110">
        <w:trPr>
          <w:trHeight w:val="521"/>
        </w:trPr>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center"/>
              <w:rPr>
                <w:rFonts w:eastAsia="Calibri"/>
                <w:b/>
                <w:sz w:val="22"/>
                <w:szCs w:val="22"/>
                <w:lang w:eastAsia="en-US"/>
              </w:rPr>
            </w:pPr>
            <w:r w:rsidRPr="00055B43">
              <w:rPr>
                <w:rFonts w:eastAsia="Calibri"/>
                <w:sz w:val="22"/>
                <w:szCs w:val="22"/>
                <w:lang w:eastAsia="en-US"/>
              </w:rPr>
              <w:t>Реквизит</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center"/>
              <w:rPr>
                <w:rFonts w:eastAsia="Calibri"/>
                <w:sz w:val="22"/>
                <w:szCs w:val="22"/>
                <w:lang w:eastAsia="en-US"/>
              </w:rPr>
            </w:pPr>
            <w:r w:rsidRPr="00055B43">
              <w:rPr>
                <w:rFonts w:eastAsia="Calibri"/>
                <w:sz w:val="22"/>
                <w:szCs w:val="22"/>
                <w:lang w:eastAsia="en-US"/>
              </w:rPr>
              <w:t>Заказчик</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center"/>
              <w:rPr>
                <w:rFonts w:eastAsia="Calibri"/>
                <w:sz w:val="22"/>
                <w:szCs w:val="22"/>
                <w:lang w:eastAsia="en-US"/>
              </w:rPr>
            </w:pPr>
            <w:r w:rsidRPr="00055B43">
              <w:rPr>
                <w:rFonts w:eastAsia="Calibri"/>
                <w:sz w:val="22"/>
                <w:szCs w:val="22"/>
                <w:lang w:eastAsia="en-US"/>
              </w:rPr>
              <w:t>Поставщик</w:t>
            </w:r>
          </w:p>
        </w:tc>
      </w:tr>
      <w:tr w:rsidR="00D05973" w:rsidRPr="003852FF" w:rsidTr="00F62110">
        <w:trPr>
          <w:trHeight w:val="617"/>
        </w:trPr>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Наименование</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center"/>
              <w:rPr>
                <w:rFonts w:eastAsia="Calibri"/>
                <w:sz w:val="22"/>
                <w:szCs w:val="22"/>
                <w:lang w:eastAsia="en-US"/>
              </w:rPr>
            </w:pPr>
            <w:r w:rsidRPr="00055B43">
              <w:rPr>
                <w:rFonts w:eastAsia="Calibri"/>
                <w:sz w:val="22"/>
                <w:szCs w:val="22"/>
                <w:lang w:eastAsia="en-US"/>
              </w:rPr>
              <w:t>Управление Федеральной налоговой службы по Калининградской области</w:t>
            </w:r>
          </w:p>
        </w:tc>
        <w:tc>
          <w:tcPr>
            <w:tcW w:w="3687" w:type="dxa"/>
            <w:tcBorders>
              <w:top w:val="single" w:sz="4" w:space="0" w:color="auto"/>
              <w:left w:val="single" w:sz="4" w:space="0" w:color="auto"/>
              <w:bottom w:val="single" w:sz="4" w:space="0" w:color="auto"/>
              <w:right w:val="single" w:sz="4" w:space="0" w:color="auto"/>
            </w:tcBorders>
            <w:vAlign w:val="center"/>
          </w:tcPr>
          <w:p w:rsidR="009036D7" w:rsidRPr="009036D7" w:rsidRDefault="00C661B7" w:rsidP="009036D7">
            <w:pPr>
              <w:tabs>
                <w:tab w:val="num" w:pos="540"/>
              </w:tabs>
              <w:spacing w:line="276" w:lineRule="auto"/>
              <w:ind w:firstLine="0"/>
              <w:jc w:val="center"/>
              <w:rPr>
                <w:rFonts w:eastAsia="Calibri"/>
                <w:sz w:val="22"/>
                <w:szCs w:val="22"/>
                <w:lang w:val="ru" w:eastAsia="en-US"/>
              </w:rPr>
            </w:pPr>
            <w:r w:rsidRPr="00C661B7">
              <w:rPr>
                <w:rFonts w:eastAsia="Calibri"/>
                <w:sz w:val="22"/>
                <w:szCs w:val="22"/>
                <w:highlight w:val="yellow"/>
                <w:lang w:val="ru" w:eastAsia="en-US"/>
              </w:rPr>
              <w:t>__</w:t>
            </w:r>
          </w:p>
          <w:p w:rsidR="00D05973" w:rsidRPr="00055B43" w:rsidRDefault="00D05973" w:rsidP="00137499">
            <w:pPr>
              <w:tabs>
                <w:tab w:val="num" w:pos="540"/>
              </w:tabs>
              <w:spacing w:line="276" w:lineRule="auto"/>
              <w:ind w:firstLine="0"/>
              <w:jc w:val="left"/>
              <w:rPr>
                <w:rFonts w:eastAsia="Calibri"/>
                <w:sz w:val="22"/>
                <w:szCs w:val="22"/>
                <w:lang w:eastAsia="en-US"/>
              </w:rPr>
            </w:pPr>
          </w:p>
        </w:tc>
      </w:tr>
      <w:tr w:rsidR="00D05973" w:rsidRPr="003852FF" w:rsidTr="00F62110">
        <w:trPr>
          <w:trHeight w:val="806"/>
        </w:trPr>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Юридический адрес</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236017, Калининградская обл.,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г. Калининград,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ул. Каштановая аллея, дом 28</w:t>
            </w:r>
          </w:p>
        </w:tc>
        <w:tc>
          <w:tcPr>
            <w:tcW w:w="3687" w:type="dxa"/>
            <w:tcBorders>
              <w:top w:val="single" w:sz="4" w:space="0" w:color="auto"/>
              <w:left w:val="single" w:sz="4" w:space="0" w:color="auto"/>
              <w:bottom w:val="single" w:sz="4" w:space="0" w:color="auto"/>
              <w:right w:val="single" w:sz="4" w:space="0" w:color="auto"/>
            </w:tcBorders>
            <w:vAlign w:val="center"/>
          </w:tcPr>
          <w:p w:rsidR="00F87C40" w:rsidRPr="00F87C40" w:rsidRDefault="00C661B7" w:rsidP="00F87C40">
            <w:pPr>
              <w:tabs>
                <w:tab w:val="num" w:pos="540"/>
              </w:tabs>
              <w:spacing w:line="276" w:lineRule="auto"/>
              <w:ind w:firstLine="0"/>
              <w:jc w:val="left"/>
              <w:rPr>
                <w:rFonts w:eastAsia="Calibri"/>
                <w:sz w:val="22"/>
                <w:szCs w:val="22"/>
                <w:lang w:eastAsia="en-US"/>
              </w:rPr>
            </w:pPr>
            <w:r>
              <w:rPr>
                <w:rFonts w:eastAsia="Calibri"/>
                <w:sz w:val="22"/>
                <w:szCs w:val="22"/>
                <w:lang w:eastAsia="en-US"/>
              </w:rPr>
              <w:t>-</w:t>
            </w:r>
          </w:p>
          <w:p w:rsidR="00D05973" w:rsidRPr="00055B43" w:rsidRDefault="00D05973" w:rsidP="00992EB3">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Почтовый адрес</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236017, Калининградская обл.,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г. Калининград,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ул. Каштановая аллея, дом 28</w:t>
            </w:r>
          </w:p>
        </w:tc>
        <w:tc>
          <w:tcPr>
            <w:tcW w:w="3687" w:type="dxa"/>
            <w:tcBorders>
              <w:top w:val="single" w:sz="4" w:space="0" w:color="auto"/>
              <w:left w:val="single" w:sz="4" w:space="0" w:color="auto"/>
              <w:bottom w:val="single" w:sz="4" w:space="0" w:color="auto"/>
              <w:right w:val="single" w:sz="4" w:space="0" w:color="auto"/>
            </w:tcBorders>
            <w:vAlign w:val="center"/>
          </w:tcPr>
          <w:p w:rsidR="00F87C40" w:rsidRPr="00F87C40" w:rsidRDefault="00C661B7" w:rsidP="00F87C40">
            <w:pPr>
              <w:tabs>
                <w:tab w:val="num" w:pos="540"/>
              </w:tabs>
              <w:spacing w:line="276" w:lineRule="auto"/>
              <w:ind w:firstLine="0"/>
              <w:jc w:val="left"/>
              <w:rPr>
                <w:rFonts w:eastAsia="Calibri"/>
                <w:sz w:val="22"/>
                <w:szCs w:val="22"/>
                <w:lang w:eastAsia="en-US"/>
              </w:rPr>
            </w:pPr>
            <w:r>
              <w:rPr>
                <w:rFonts w:eastAsia="Calibri"/>
                <w:sz w:val="22"/>
                <w:szCs w:val="22"/>
                <w:lang w:eastAsia="en-US"/>
              </w:rPr>
              <w:t>-</w:t>
            </w:r>
            <w:r w:rsidR="00F87C40" w:rsidRPr="00F87C40">
              <w:rPr>
                <w:rFonts w:eastAsia="Calibri"/>
                <w:sz w:val="22"/>
                <w:szCs w:val="22"/>
                <w:lang w:eastAsia="en-US"/>
              </w:rPr>
              <w:t xml:space="preserve"> </w:t>
            </w:r>
            <w:r>
              <w:rPr>
                <w:rFonts w:eastAsia="Calibri"/>
                <w:sz w:val="22"/>
                <w:szCs w:val="22"/>
                <w:lang w:eastAsia="en-US"/>
              </w:rPr>
              <w:t>-</w:t>
            </w:r>
          </w:p>
          <w:p w:rsidR="00D05973" w:rsidRPr="00055B43" w:rsidRDefault="00D05973" w:rsidP="00293C0B">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ИНН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КПП</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3905012784</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390601001</w:t>
            </w:r>
          </w:p>
        </w:tc>
        <w:tc>
          <w:tcPr>
            <w:tcW w:w="3687" w:type="dxa"/>
            <w:tcBorders>
              <w:top w:val="single" w:sz="4" w:space="0" w:color="auto"/>
              <w:left w:val="single" w:sz="4" w:space="0" w:color="auto"/>
              <w:bottom w:val="single" w:sz="4" w:space="0" w:color="auto"/>
              <w:right w:val="single" w:sz="4" w:space="0" w:color="auto"/>
            </w:tcBorders>
            <w:vAlign w:val="center"/>
          </w:tcPr>
          <w:p w:rsidR="00692C6E" w:rsidRDefault="00C661B7" w:rsidP="00D05973">
            <w:pPr>
              <w:tabs>
                <w:tab w:val="num" w:pos="540"/>
              </w:tabs>
              <w:spacing w:line="276" w:lineRule="auto"/>
              <w:ind w:firstLine="0"/>
              <w:jc w:val="left"/>
              <w:rPr>
                <w:rFonts w:eastAsia="Calibri"/>
                <w:sz w:val="22"/>
                <w:szCs w:val="22"/>
                <w:lang w:eastAsia="en-US"/>
              </w:rPr>
            </w:pPr>
            <w:r>
              <w:rPr>
                <w:rFonts w:eastAsia="Calibri"/>
                <w:sz w:val="22"/>
                <w:szCs w:val="22"/>
                <w:lang w:eastAsia="en-US"/>
              </w:rPr>
              <w:t>-</w:t>
            </w:r>
          </w:p>
          <w:p w:rsidR="008E61B4" w:rsidRPr="00055B43" w:rsidRDefault="008E61B4" w:rsidP="00D05973">
            <w:pPr>
              <w:tabs>
                <w:tab w:val="num" w:pos="540"/>
              </w:tabs>
              <w:spacing w:line="276" w:lineRule="auto"/>
              <w:ind w:firstLine="0"/>
              <w:jc w:val="left"/>
              <w:rPr>
                <w:rFonts w:eastAsia="Calibri"/>
                <w:sz w:val="22"/>
                <w:szCs w:val="22"/>
                <w:lang w:eastAsia="en-US"/>
              </w:rPr>
            </w:pPr>
            <w:r>
              <w:rPr>
                <w:rFonts w:eastAsia="Calibri"/>
                <w:sz w:val="22"/>
                <w:szCs w:val="22"/>
                <w:lang w:eastAsia="en-US"/>
              </w:rPr>
              <w:t>-</w:t>
            </w: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Наименование органа Федерального казначейства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УФК по Калининградской области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(УФНС России по Калининградской области, </w:t>
            </w:r>
            <w:proofErr w:type="gramStart"/>
            <w:r w:rsidRPr="00055B43">
              <w:rPr>
                <w:rFonts w:eastAsia="Calibri"/>
                <w:sz w:val="22"/>
                <w:szCs w:val="22"/>
                <w:lang w:eastAsia="en-US"/>
              </w:rPr>
              <w:t>л</w:t>
            </w:r>
            <w:proofErr w:type="gramEnd"/>
            <w:r w:rsidRPr="00055B43">
              <w:rPr>
                <w:rFonts w:eastAsia="Calibri"/>
                <w:sz w:val="22"/>
                <w:szCs w:val="22"/>
                <w:lang w:eastAsia="en-US"/>
              </w:rPr>
              <w:t>/с 03351182370)</w:t>
            </w:r>
          </w:p>
        </w:tc>
        <w:tc>
          <w:tcPr>
            <w:tcW w:w="3687" w:type="dxa"/>
            <w:tcBorders>
              <w:top w:val="single" w:sz="4" w:space="0" w:color="auto"/>
              <w:left w:val="single" w:sz="4" w:space="0" w:color="auto"/>
              <w:bottom w:val="single" w:sz="4" w:space="0" w:color="auto"/>
              <w:right w:val="single" w:sz="4" w:space="0" w:color="auto"/>
            </w:tcBorders>
            <w:vAlign w:val="center"/>
          </w:tcPr>
          <w:p w:rsidR="00D05973" w:rsidRPr="00055B43" w:rsidRDefault="00692C6E" w:rsidP="00AB3B9F">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w:t>
            </w: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Банк</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2D304C"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ОКЦ № 1 ВВГУ Банка России//УФК по Нижегородской области г. Нижний Новгород</w:t>
            </w:r>
          </w:p>
        </w:tc>
        <w:tc>
          <w:tcPr>
            <w:tcW w:w="3687" w:type="dxa"/>
            <w:tcBorders>
              <w:top w:val="single" w:sz="4" w:space="0" w:color="auto"/>
              <w:left w:val="single" w:sz="4" w:space="0" w:color="auto"/>
              <w:bottom w:val="single" w:sz="4" w:space="0" w:color="auto"/>
              <w:right w:val="single" w:sz="4" w:space="0" w:color="auto"/>
            </w:tcBorders>
            <w:vAlign w:val="center"/>
          </w:tcPr>
          <w:p w:rsidR="00D05973" w:rsidRPr="00055B43" w:rsidRDefault="00C661B7" w:rsidP="00C661B7">
            <w:pPr>
              <w:tabs>
                <w:tab w:val="num" w:pos="540"/>
              </w:tabs>
              <w:spacing w:line="276" w:lineRule="auto"/>
              <w:ind w:firstLine="0"/>
              <w:jc w:val="left"/>
              <w:rPr>
                <w:rFonts w:eastAsia="Calibri"/>
                <w:sz w:val="22"/>
                <w:szCs w:val="22"/>
                <w:lang w:eastAsia="en-US"/>
              </w:rPr>
            </w:pPr>
            <w:r>
              <w:rPr>
                <w:rFonts w:eastAsia="Calibri"/>
                <w:sz w:val="22"/>
                <w:szCs w:val="22"/>
                <w:lang w:eastAsia="en-US"/>
              </w:rPr>
              <w:t>-</w:t>
            </w: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БИК</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2D304C"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012202102</w:t>
            </w:r>
          </w:p>
        </w:tc>
        <w:tc>
          <w:tcPr>
            <w:tcW w:w="3687" w:type="dxa"/>
            <w:tcBorders>
              <w:top w:val="single" w:sz="4" w:space="0" w:color="auto"/>
              <w:left w:val="single" w:sz="4" w:space="0" w:color="auto"/>
              <w:bottom w:val="single" w:sz="4" w:space="0" w:color="auto"/>
              <w:right w:val="single" w:sz="4" w:space="0" w:color="auto"/>
            </w:tcBorders>
            <w:vAlign w:val="center"/>
          </w:tcPr>
          <w:p w:rsidR="00D05973" w:rsidRPr="00055B43" w:rsidRDefault="00D05973" w:rsidP="004D57C1">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Номер казначейского счёта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Расчётный счёт</w:t>
            </w:r>
          </w:p>
        </w:tc>
        <w:tc>
          <w:tcPr>
            <w:tcW w:w="3687" w:type="dxa"/>
            <w:tcBorders>
              <w:top w:val="single" w:sz="4" w:space="0" w:color="auto"/>
              <w:left w:val="single" w:sz="4" w:space="0" w:color="auto"/>
              <w:bottom w:val="single" w:sz="4" w:space="0" w:color="auto"/>
              <w:right w:val="single" w:sz="4" w:space="0" w:color="auto"/>
            </w:tcBorders>
            <w:vAlign w:val="center"/>
          </w:tcPr>
          <w:p w:rsidR="008203E1" w:rsidRPr="00055B43" w:rsidRDefault="008203E1" w:rsidP="00D05973">
            <w:pPr>
              <w:tabs>
                <w:tab w:val="num" w:pos="540"/>
              </w:tabs>
              <w:spacing w:line="276" w:lineRule="auto"/>
              <w:ind w:firstLine="0"/>
              <w:jc w:val="left"/>
              <w:rPr>
                <w:rFonts w:eastAsia="Calibri"/>
                <w:sz w:val="22"/>
                <w:szCs w:val="22"/>
                <w:lang w:eastAsia="en-US"/>
              </w:rPr>
            </w:pPr>
          </w:p>
          <w:p w:rsidR="00D05973" w:rsidRPr="00055B43" w:rsidRDefault="002D304C"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03211643000000013240</w:t>
            </w:r>
          </w:p>
          <w:p w:rsidR="00D05973" w:rsidRPr="00055B43" w:rsidRDefault="00D05973" w:rsidP="00D05973">
            <w:pPr>
              <w:tabs>
                <w:tab w:val="num" w:pos="540"/>
              </w:tabs>
              <w:spacing w:line="276" w:lineRule="auto"/>
              <w:ind w:firstLine="0"/>
              <w:jc w:val="left"/>
              <w:rPr>
                <w:rFonts w:eastAsia="Calibri"/>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vAlign w:val="center"/>
          </w:tcPr>
          <w:p w:rsidR="0010174C" w:rsidRPr="00055B43" w:rsidRDefault="0010174C" w:rsidP="00C661B7">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Единый </w:t>
            </w:r>
            <w:r w:rsidRPr="00055B43">
              <w:rPr>
                <w:rFonts w:eastAsia="Calibri"/>
                <w:sz w:val="22"/>
                <w:szCs w:val="22"/>
                <w:lang w:eastAsia="en-US"/>
              </w:rPr>
              <w:lastRenderedPageBreak/>
              <w:t xml:space="preserve">казначейский счёт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Корреспондентский счёт</w:t>
            </w:r>
          </w:p>
        </w:tc>
        <w:tc>
          <w:tcPr>
            <w:tcW w:w="3687" w:type="dxa"/>
            <w:tcBorders>
              <w:top w:val="single" w:sz="4" w:space="0" w:color="auto"/>
              <w:left w:val="single" w:sz="4" w:space="0" w:color="auto"/>
              <w:bottom w:val="single" w:sz="4" w:space="0" w:color="auto"/>
              <w:right w:val="single" w:sz="4" w:space="0" w:color="auto"/>
            </w:tcBorders>
            <w:vAlign w:val="center"/>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val="en-US" w:eastAsia="en-US"/>
              </w:rPr>
              <w:lastRenderedPageBreak/>
              <w:t>40102810</w:t>
            </w:r>
            <w:r w:rsidR="002D304C" w:rsidRPr="00055B43">
              <w:rPr>
                <w:rFonts w:eastAsia="Calibri"/>
                <w:sz w:val="22"/>
                <w:szCs w:val="22"/>
                <w:lang w:eastAsia="en-US"/>
              </w:rPr>
              <w:t>745370000024</w:t>
            </w:r>
          </w:p>
          <w:p w:rsidR="00D05973" w:rsidRPr="00055B43" w:rsidRDefault="00D05973" w:rsidP="00D05973">
            <w:pPr>
              <w:tabs>
                <w:tab w:val="num" w:pos="540"/>
              </w:tabs>
              <w:spacing w:line="276" w:lineRule="auto"/>
              <w:ind w:firstLine="0"/>
              <w:jc w:val="left"/>
              <w:rPr>
                <w:rFonts w:eastAsia="Calibri"/>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vAlign w:val="center"/>
          </w:tcPr>
          <w:p w:rsidR="0010174C" w:rsidRPr="00055B43" w:rsidRDefault="0010174C" w:rsidP="00C661B7">
            <w:pPr>
              <w:tabs>
                <w:tab w:val="num" w:pos="540"/>
              </w:tabs>
              <w:spacing w:line="276" w:lineRule="auto"/>
              <w:ind w:firstLine="0"/>
              <w:jc w:val="left"/>
              <w:rPr>
                <w:rFonts w:eastAsia="Calibri"/>
                <w:sz w:val="22"/>
                <w:szCs w:val="22"/>
                <w:lang w:eastAsia="en-US"/>
              </w:rPr>
            </w:pPr>
          </w:p>
        </w:tc>
      </w:tr>
      <w:tr w:rsidR="00D05973" w:rsidRPr="003852FF" w:rsidTr="007428F2">
        <w:trPr>
          <w:trHeight w:val="732"/>
        </w:trPr>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val="en-US" w:eastAsia="en-US"/>
              </w:rPr>
              <w:lastRenderedPageBreak/>
              <w:t>E</w:t>
            </w:r>
            <w:r w:rsidRPr="00055B43">
              <w:rPr>
                <w:rFonts w:eastAsia="Calibri"/>
                <w:sz w:val="22"/>
                <w:szCs w:val="22"/>
                <w:lang w:eastAsia="en-US"/>
              </w:rPr>
              <w:t>-</w:t>
            </w:r>
            <w:r w:rsidRPr="00055B43">
              <w:rPr>
                <w:rFonts w:eastAsia="Calibri"/>
                <w:sz w:val="22"/>
                <w:szCs w:val="22"/>
                <w:lang w:val="en-US" w:eastAsia="en-US"/>
              </w:rPr>
              <w:t>mail</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zakupki.r3900@tax.gov.ru</w:t>
            </w:r>
          </w:p>
        </w:tc>
        <w:tc>
          <w:tcPr>
            <w:tcW w:w="3687" w:type="dxa"/>
            <w:tcBorders>
              <w:top w:val="single" w:sz="4" w:space="0" w:color="auto"/>
              <w:left w:val="single" w:sz="4" w:space="0" w:color="auto"/>
              <w:bottom w:val="single" w:sz="4" w:space="0" w:color="auto"/>
              <w:right w:val="single" w:sz="4" w:space="0" w:color="auto"/>
            </w:tcBorders>
            <w:vAlign w:val="center"/>
          </w:tcPr>
          <w:p w:rsidR="007428F2" w:rsidRDefault="007428F2" w:rsidP="007428F2">
            <w:pPr>
              <w:tabs>
                <w:tab w:val="num" w:pos="540"/>
              </w:tabs>
              <w:spacing w:line="276" w:lineRule="auto"/>
              <w:ind w:firstLine="0"/>
              <w:jc w:val="left"/>
              <w:rPr>
                <w:sz w:val="22"/>
                <w:szCs w:val="22"/>
              </w:rPr>
            </w:pPr>
          </w:p>
          <w:p w:rsidR="00D05973" w:rsidRPr="00055B43" w:rsidRDefault="00742261" w:rsidP="002D304C">
            <w:pPr>
              <w:tabs>
                <w:tab w:val="num" w:pos="540"/>
              </w:tabs>
              <w:spacing w:line="276" w:lineRule="auto"/>
              <w:ind w:firstLine="0"/>
              <w:jc w:val="left"/>
              <w:rPr>
                <w:rFonts w:eastAsia="Calibri"/>
                <w:sz w:val="22"/>
                <w:szCs w:val="22"/>
                <w:lang w:eastAsia="en-US"/>
              </w:rPr>
            </w:pPr>
            <w:hyperlink r:id="rId14" w:history="1"/>
          </w:p>
        </w:tc>
      </w:tr>
      <w:tr w:rsidR="00F62110" w:rsidTr="00F62110">
        <w:tc>
          <w:tcPr>
            <w:tcW w:w="1986" w:type="dxa"/>
            <w:tcBorders>
              <w:top w:val="single" w:sz="4" w:space="0" w:color="auto"/>
              <w:left w:val="single" w:sz="4" w:space="0" w:color="auto"/>
              <w:bottom w:val="single" w:sz="4" w:space="0" w:color="auto"/>
              <w:right w:val="single" w:sz="4" w:space="0" w:color="auto"/>
            </w:tcBorders>
          </w:tcPr>
          <w:p w:rsidR="00F62110" w:rsidRPr="00055B43" w:rsidRDefault="00F62110" w:rsidP="00F62110">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Ответственное должностное лицо, телефон:</w:t>
            </w:r>
          </w:p>
        </w:tc>
        <w:tc>
          <w:tcPr>
            <w:tcW w:w="3687" w:type="dxa"/>
            <w:tcBorders>
              <w:top w:val="single" w:sz="4" w:space="0" w:color="auto"/>
              <w:left w:val="single" w:sz="4" w:space="0" w:color="auto"/>
              <w:bottom w:val="single" w:sz="4" w:space="0" w:color="auto"/>
              <w:right w:val="single" w:sz="4" w:space="0" w:color="auto"/>
            </w:tcBorders>
            <w:vAlign w:val="center"/>
          </w:tcPr>
          <w:p w:rsidR="00F62110" w:rsidRPr="00055B43" w:rsidRDefault="00F62110" w:rsidP="00F62110">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Колоколов Глеб Георгиевич</w:t>
            </w:r>
          </w:p>
          <w:p w:rsidR="00F62110" w:rsidRPr="00055B43" w:rsidRDefault="00F62110" w:rsidP="00F62110">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8-4012-640-534, доб. 1063</w:t>
            </w:r>
          </w:p>
        </w:tc>
        <w:tc>
          <w:tcPr>
            <w:tcW w:w="3687" w:type="dxa"/>
            <w:tcBorders>
              <w:top w:val="single" w:sz="4" w:space="0" w:color="auto"/>
              <w:left w:val="single" w:sz="4" w:space="0" w:color="auto"/>
              <w:bottom w:val="single" w:sz="4" w:space="0" w:color="auto"/>
              <w:right w:val="single" w:sz="4" w:space="0" w:color="auto"/>
            </w:tcBorders>
          </w:tcPr>
          <w:p w:rsidR="00DF45EF" w:rsidRPr="00055B43" w:rsidRDefault="00DF45EF" w:rsidP="00F62110">
            <w:pPr>
              <w:tabs>
                <w:tab w:val="num" w:pos="540"/>
              </w:tabs>
              <w:spacing w:line="276" w:lineRule="auto"/>
              <w:ind w:firstLine="0"/>
              <w:jc w:val="left"/>
              <w:rPr>
                <w:rFonts w:eastAsia="Calibri"/>
                <w:sz w:val="22"/>
                <w:szCs w:val="22"/>
                <w:lang w:eastAsia="en-US"/>
              </w:rPr>
            </w:pPr>
          </w:p>
          <w:p w:rsidR="0010174C" w:rsidRPr="00055B43" w:rsidRDefault="0010174C" w:rsidP="00C661B7">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nil"/>
              <w:bottom w:val="nil"/>
              <w:right w:val="single" w:sz="4" w:space="0" w:color="auto"/>
            </w:tcBorders>
          </w:tcPr>
          <w:p w:rsidR="00D05973" w:rsidRPr="00055B43" w:rsidRDefault="00D05973" w:rsidP="00D05973">
            <w:pPr>
              <w:tabs>
                <w:tab w:val="num" w:pos="540"/>
              </w:tabs>
              <w:spacing w:line="276" w:lineRule="auto"/>
              <w:ind w:firstLine="0"/>
              <w:jc w:val="left"/>
              <w:rPr>
                <w:rFonts w:eastAsia="Calibri"/>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tcPr>
          <w:p w:rsidR="00654D24" w:rsidRPr="00055B43" w:rsidRDefault="00181AC1" w:rsidP="002312FC">
            <w:pPr>
              <w:spacing w:line="276" w:lineRule="auto"/>
              <w:ind w:firstLine="0"/>
              <w:jc w:val="left"/>
              <w:rPr>
                <w:rFonts w:eastAsia="Calibri"/>
                <w:sz w:val="22"/>
                <w:szCs w:val="22"/>
                <w:lang w:eastAsia="en-US"/>
              </w:rPr>
            </w:pPr>
            <w:r w:rsidRPr="00055B43">
              <w:rPr>
                <w:rFonts w:eastAsia="Calibri"/>
                <w:sz w:val="22"/>
                <w:szCs w:val="22"/>
                <w:lang w:eastAsia="en-US"/>
              </w:rPr>
              <w:t>Заместитель руководителя</w:t>
            </w:r>
          </w:p>
          <w:p w:rsidR="002030F8" w:rsidRDefault="002030F8" w:rsidP="00F1639F">
            <w:pPr>
              <w:spacing w:line="276" w:lineRule="auto"/>
              <w:ind w:firstLine="0"/>
              <w:jc w:val="right"/>
              <w:rPr>
                <w:rFonts w:eastAsia="Calibri"/>
                <w:sz w:val="22"/>
                <w:szCs w:val="22"/>
                <w:lang w:eastAsia="en-US"/>
              </w:rPr>
            </w:pPr>
          </w:p>
          <w:p w:rsidR="00D05973" w:rsidRPr="00055B43" w:rsidRDefault="0057600C" w:rsidP="00F1639F">
            <w:pPr>
              <w:spacing w:line="276" w:lineRule="auto"/>
              <w:ind w:firstLine="0"/>
              <w:jc w:val="right"/>
              <w:rPr>
                <w:rFonts w:eastAsia="Calibri"/>
                <w:sz w:val="22"/>
                <w:szCs w:val="22"/>
                <w:lang w:eastAsia="en-US"/>
              </w:rPr>
            </w:pPr>
            <w:r w:rsidRPr="00055B43">
              <w:rPr>
                <w:rFonts w:eastAsia="Calibri"/>
                <w:sz w:val="22"/>
                <w:szCs w:val="22"/>
                <w:lang w:eastAsia="en-US"/>
              </w:rPr>
              <w:t>___________</w:t>
            </w:r>
            <w:r w:rsidR="00181AC1" w:rsidRPr="00055B43">
              <w:rPr>
                <w:rFonts w:eastAsia="Calibri"/>
                <w:sz w:val="22"/>
                <w:szCs w:val="22"/>
                <w:lang w:eastAsia="en-US"/>
              </w:rPr>
              <w:t>_ С.В. Шиндяпин</w:t>
            </w:r>
            <w:r w:rsidR="00654D24" w:rsidRPr="00055B43">
              <w:rPr>
                <w:rFonts w:eastAsia="Calibri"/>
                <w:sz w:val="22"/>
                <w:szCs w:val="22"/>
                <w:lang w:eastAsia="en-US"/>
              </w:rPr>
              <w:t xml:space="preserve">  </w:t>
            </w:r>
          </w:p>
        </w:tc>
        <w:tc>
          <w:tcPr>
            <w:tcW w:w="3687" w:type="dxa"/>
            <w:tcBorders>
              <w:top w:val="single" w:sz="4" w:space="0" w:color="auto"/>
              <w:left w:val="single" w:sz="4" w:space="0" w:color="auto"/>
              <w:bottom w:val="single" w:sz="4" w:space="0" w:color="auto"/>
              <w:right w:val="single" w:sz="4" w:space="0" w:color="auto"/>
            </w:tcBorders>
          </w:tcPr>
          <w:p w:rsidR="002D304C" w:rsidRPr="00055B43" w:rsidRDefault="002D304C" w:rsidP="008B614A">
            <w:pPr>
              <w:spacing w:line="276" w:lineRule="auto"/>
              <w:ind w:firstLine="0"/>
              <w:jc w:val="right"/>
              <w:rPr>
                <w:rFonts w:eastAsia="Calibri"/>
                <w:sz w:val="22"/>
                <w:szCs w:val="22"/>
                <w:lang w:eastAsia="en-US"/>
              </w:rPr>
            </w:pPr>
          </w:p>
          <w:p w:rsidR="00C661B7" w:rsidRDefault="00C661B7" w:rsidP="00C661B7">
            <w:pPr>
              <w:spacing w:line="276" w:lineRule="auto"/>
              <w:ind w:firstLine="0"/>
              <w:jc w:val="right"/>
              <w:rPr>
                <w:rFonts w:eastAsia="Calibri"/>
                <w:sz w:val="22"/>
                <w:szCs w:val="22"/>
                <w:lang w:eastAsia="en-US"/>
              </w:rPr>
            </w:pPr>
          </w:p>
          <w:p w:rsidR="00EA2AC4" w:rsidRDefault="00EA2AC4" w:rsidP="00C661B7">
            <w:pPr>
              <w:spacing w:line="276" w:lineRule="auto"/>
              <w:ind w:firstLine="0"/>
              <w:jc w:val="right"/>
              <w:rPr>
                <w:rFonts w:eastAsia="Calibri"/>
                <w:sz w:val="22"/>
                <w:szCs w:val="22"/>
                <w:lang w:eastAsia="en-US"/>
              </w:rPr>
            </w:pPr>
            <w:r w:rsidRPr="00AA66F0">
              <w:rPr>
                <w:rFonts w:eastAsia="Calibri"/>
                <w:sz w:val="22"/>
                <w:szCs w:val="22"/>
                <w:lang w:eastAsia="en-US"/>
              </w:rPr>
              <w:t>____</w:t>
            </w:r>
            <w:r w:rsidRPr="00C661B7">
              <w:rPr>
                <w:rFonts w:eastAsia="Calibri"/>
                <w:sz w:val="22"/>
                <w:szCs w:val="22"/>
                <w:highlight w:val="yellow"/>
                <w:lang w:eastAsia="en-US"/>
              </w:rPr>
              <w:t>______</w:t>
            </w:r>
            <w:r w:rsidR="002030F8">
              <w:rPr>
                <w:rFonts w:eastAsia="Calibri"/>
                <w:sz w:val="22"/>
                <w:szCs w:val="22"/>
                <w:lang w:eastAsia="en-US"/>
              </w:rPr>
              <w:t xml:space="preserve"> </w:t>
            </w:r>
            <w:r w:rsidR="00C661B7">
              <w:rPr>
                <w:rFonts w:eastAsia="Calibri"/>
                <w:sz w:val="22"/>
                <w:szCs w:val="22"/>
                <w:lang w:eastAsia="en-US"/>
              </w:rPr>
              <w:t>ФИО</w:t>
            </w:r>
          </w:p>
          <w:p w:rsidR="00C661B7" w:rsidRPr="00055B43" w:rsidRDefault="00C661B7" w:rsidP="00C661B7">
            <w:pPr>
              <w:spacing w:line="276" w:lineRule="auto"/>
              <w:ind w:firstLine="0"/>
              <w:jc w:val="right"/>
              <w:rPr>
                <w:rFonts w:eastAsia="Calibri"/>
                <w:sz w:val="22"/>
                <w:szCs w:val="22"/>
                <w:lang w:eastAsia="en-US"/>
              </w:rPr>
            </w:pPr>
          </w:p>
        </w:tc>
      </w:tr>
    </w:tbl>
    <w:p w:rsidR="00D05973" w:rsidRPr="003852FF" w:rsidRDefault="00D05973" w:rsidP="00E144A7">
      <w:pPr>
        <w:ind w:firstLine="0"/>
        <w:jc w:val="left"/>
        <w:rPr>
          <w:sz w:val="20"/>
          <w:szCs w:val="20"/>
        </w:rPr>
      </w:pPr>
    </w:p>
    <w:p w:rsidR="00F262E2" w:rsidRDefault="00F262E2"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4A5A27" w:rsidRDefault="004A5A27" w:rsidP="003A011D">
      <w:pPr>
        <w:ind w:firstLine="0"/>
        <w:jc w:val="right"/>
        <w:rPr>
          <w:sz w:val="24"/>
        </w:rPr>
        <w:sectPr w:rsidR="004A5A27" w:rsidSect="003A011D">
          <w:headerReference w:type="even" r:id="rId15"/>
          <w:headerReference w:type="default" r:id="rId16"/>
          <w:pgSz w:w="11906" w:h="16838"/>
          <w:pgMar w:top="709" w:right="567" w:bottom="1134" w:left="1559" w:header="397" w:footer="284" w:gutter="0"/>
          <w:cols w:space="708"/>
          <w:titlePg/>
          <w:docGrid w:linePitch="381"/>
        </w:sectPr>
      </w:pPr>
    </w:p>
    <w:p w:rsidR="009E76DA" w:rsidRPr="009E76DA" w:rsidRDefault="009E76DA" w:rsidP="003A011D">
      <w:pPr>
        <w:ind w:firstLine="0"/>
        <w:jc w:val="right"/>
        <w:rPr>
          <w:sz w:val="24"/>
        </w:rPr>
      </w:pPr>
      <w:r w:rsidRPr="009E76DA">
        <w:rPr>
          <w:sz w:val="24"/>
        </w:rPr>
        <w:lastRenderedPageBreak/>
        <w:t xml:space="preserve">Приложение № </w:t>
      </w:r>
      <w:r>
        <w:rPr>
          <w:sz w:val="24"/>
        </w:rPr>
        <w:t>1</w:t>
      </w:r>
    </w:p>
    <w:p w:rsidR="009E76DA" w:rsidRPr="009E76DA" w:rsidRDefault="009E76DA" w:rsidP="00B27329">
      <w:pPr>
        <w:widowControl w:val="0"/>
        <w:autoSpaceDE w:val="0"/>
        <w:autoSpaceDN w:val="0"/>
        <w:adjustRightInd w:val="0"/>
        <w:ind w:firstLine="5670"/>
        <w:jc w:val="right"/>
        <w:rPr>
          <w:sz w:val="24"/>
        </w:rPr>
      </w:pPr>
      <w:r w:rsidRPr="009E76DA">
        <w:rPr>
          <w:sz w:val="24"/>
        </w:rPr>
        <w:t xml:space="preserve">к государственному контракту </w:t>
      </w:r>
    </w:p>
    <w:p w:rsidR="009E76DA" w:rsidRPr="009E76DA" w:rsidRDefault="009E76DA" w:rsidP="00B27329">
      <w:pPr>
        <w:widowControl w:val="0"/>
        <w:autoSpaceDE w:val="0"/>
        <w:autoSpaceDN w:val="0"/>
        <w:adjustRightInd w:val="0"/>
        <w:ind w:firstLine="5670"/>
        <w:jc w:val="right"/>
        <w:rPr>
          <w:sz w:val="24"/>
        </w:rPr>
      </w:pPr>
      <w:r w:rsidRPr="009E76DA">
        <w:rPr>
          <w:sz w:val="24"/>
        </w:rPr>
        <w:t xml:space="preserve">от  </w:t>
      </w:r>
      <w:r w:rsidR="00C661B7">
        <w:rPr>
          <w:sz w:val="24"/>
        </w:rPr>
        <w:t>__</w:t>
      </w:r>
      <w:r w:rsidR="00C661B7" w:rsidRPr="00C661B7">
        <w:rPr>
          <w:sz w:val="24"/>
          <w:highlight w:val="yellow"/>
        </w:rPr>
        <w:t>___</w:t>
      </w:r>
      <w:r w:rsidR="00C661B7">
        <w:rPr>
          <w:sz w:val="24"/>
        </w:rPr>
        <w:t>____</w:t>
      </w:r>
      <w:r w:rsidRPr="009E76DA">
        <w:rPr>
          <w:sz w:val="24"/>
        </w:rPr>
        <w:t xml:space="preserve"> </w:t>
      </w:r>
      <w:r w:rsidRPr="00840065">
        <w:rPr>
          <w:sz w:val="24"/>
        </w:rPr>
        <w:t xml:space="preserve">№  </w:t>
      </w:r>
      <w:r w:rsidR="00C661B7">
        <w:rPr>
          <w:sz w:val="24"/>
        </w:rPr>
        <w:t>_</w:t>
      </w:r>
      <w:r w:rsidR="00C661B7" w:rsidRPr="00C661B7">
        <w:rPr>
          <w:sz w:val="24"/>
          <w:highlight w:val="yellow"/>
        </w:rPr>
        <w:t>___</w:t>
      </w:r>
      <w:r w:rsidR="00C661B7">
        <w:rPr>
          <w:sz w:val="24"/>
        </w:rPr>
        <w:t>__</w:t>
      </w:r>
    </w:p>
    <w:p w:rsidR="009E76DA" w:rsidRDefault="009E76DA" w:rsidP="000A12DF">
      <w:pPr>
        <w:widowControl w:val="0"/>
        <w:autoSpaceDE w:val="0"/>
        <w:autoSpaceDN w:val="0"/>
        <w:adjustRightInd w:val="0"/>
        <w:ind w:firstLine="5670"/>
        <w:jc w:val="left"/>
        <w:rPr>
          <w:sz w:val="24"/>
        </w:rPr>
      </w:pPr>
    </w:p>
    <w:p w:rsidR="003B4E50" w:rsidRDefault="003B4E50" w:rsidP="00EF6B0C">
      <w:pPr>
        <w:widowControl w:val="0"/>
        <w:autoSpaceDE w:val="0"/>
        <w:autoSpaceDN w:val="0"/>
        <w:adjustRightInd w:val="0"/>
        <w:ind w:firstLine="0"/>
        <w:jc w:val="left"/>
        <w:rPr>
          <w:sz w:val="24"/>
        </w:rPr>
      </w:pPr>
    </w:p>
    <w:p w:rsidR="00AA2822" w:rsidRPr="009B0339" w:rsidRDefault="00AA2822" w:rsidP="00E22647">
      <w:pPr>
        <w:autoSpaceDE w:val="0"/>
        <w:autoSpaceDN w:val="0"/>
        <w:adjustRightInd w:val="0"/>
        <w:spacing w:before="120" w:after="120"/>
        <w:jc w:val="center"/>
        <w:rPr>
          <w:b/>
          <w:i/>
          <w:sz w:val="24"/>
        </w:rPr>
      </w:pPr>
      <w:r>
        <w:rPr>
          <w:b/>
          <w:i/>
          <w:sz w:val="24"/>
        </w:rPr>
        <w:t>ОПИСАНИЕ ОБЪЕКТА ЗАКУПКИ</w:t>
      </w:r>
    </w:p>
    <w:p w:rsidR="00D5544B" w:rsidRPr="00D5544B" w:rsidRDefault="00D5544B" w:rsidP="00E22647">
      <w:pPr>
        <w:widowControl w:val="0"/>
        <w:autoSpaceDE w:val="0"/>
        <w:autoSpaceDN w:val="0"/>
        <w:adjustRightInd w:val="0"/>
        <w:ind w:firstLine="0"/>
        <w:jc w:val="center"/>
        <w:rPr>
          <w:b/>
          <w:bCs/>
          <w:sz w:val="24"/>
        </w:rPr>
      </w:pPr>
      <w:r w:rsidRPr="00D5544B">
        <w:rPr>
          <w:b/>
          <w:bCs/>
          <w:sz w:val="24"/>
        </w:rPr>
        <w:t>на поставку звуковых колонок и гарнитур</w:t>
      </w:r>
    </w:p>
    <w:p w:rsidR="00AA2822" w:rsidRDefault="00AA2822" w:rsidP="00EF6B0C">
      <w:pPr>
        <w:widowControl w:val="0"/>
        <w:autoSpaceDE w:val="0"/>
        <w:autoSpaceDN w:val="0"/>
        <w:adjustRightInd w:val="0"/>
        <w:ind w:firstLine="0"/>
        <w:jc w:val="left"/>
        <w:rPr>
          <w:sz w:val="24"/>
        </w:rPr>
      </w:pPr>
    </w:p>
    <w:p w:rsidR="00AA2822" w:rsidRPr="00AA2822" w:rsidRDefault="00AA2822" w:rsidP="00AA2822">
      <w:pPr>
        <w:widowControl w:val="0"/>
        <w:autoSpaceDE w:val="0"/>
        <w:autoSpaceDN w:val="0"/>
        <w:adjustRightInd w:val="0"/>
        <w:ind w:firstLine="0"/>
        <w:jc w:val="left"/>
        <w:rPr>
          <w:b/>
          <w:sz w:val="24"/>
        </w:rPr>
      </w:pPr>
    </w:p>
    <w:p w:rsidR="009852FF" w:rsidRPr="002A0053" w:rsidRDefault="00E22647" w:rsidP="00935EFC">
      <w:pPr>
        <w:widowControl w:val="0"/>
        <w:autoSpaceDE w:val="0"/>
        <w:autoSpaceDN w:val="0"/>
        <w:adjustRightInd w:val="0"/>
        <w:ind w:firstLine="0"/>
        <w:jc w:val="center"/>
        <w:rPr>
          <w:sz w:val="24"/>
        </w:rPr>
      </w:pPr>
      <w:r w:rsidRPr="002A0053">
        <w:rPr>
          <w:sz w:val="24"/>
        </w:rPr>
        <w:t xml:space="preserve">1. </w:t>
      </w:r>
      <w:r w:rsidR="009852FF" w:rsidRPr="002A0053">
        <w:rPr>
          <w:sz w:val="24"/>
        </w:rPr>
        <w:t xml:space="preserve">    Общие сведения</w:t>
      </w:r>
    </w:p>
    <w:p w:rsidR="009852FF" w:rsidRPr="00E22647" w:rsidRDefault="009852FF" w:rsidP="00E22647">
      <w:pPr>
        <w:widowControl w:val="0"/>
        <w:autoSpaceDE w:val="0"/>
        <w:autoSpaceDN w:val="0"/>
        <w:adjustRightInd w:val="0"/>
        <w:ind w:firstLine="0"/>
        <w:rPr>
          <w:sz w:val="24"/>
        </w:rPr>
      </w:pPr>
      <w:r w:rsidRPr="00E22647">
        <w:rPr>
          <w:sz w:val="24"/>
        </w:rPr>
        <w:t>1.1.  Наименование объекта закупки:</w:t>
      </w:r>
    </w:p>
    <w:p w:rsidR="009852FF" w:rsidRPr="00E22647" w:rsidRDefault="009852FF" w:rsidP="00E22647">
      <w:pPr>
        <w:widowControl w:val="0"/>
        <w:tabs>
          <w:tab w:val="left" w:pos="426"/>
        </w:tabs>
        <w:autoSpaceDE w:val="0"/>
        <w:autoSpaceDN w:val="0"/>
        <w:adjustRightInd w:val="0"/>
        <w:ind w:firstLine="0"/>
        <w:rPr>
          <w:sz w:val="24"/>
        </w:rPr>
      </w:pPr>
      <w:r w:rsidRPr="00E22647">
        <w:rPr>
          <w:sz w:val="24"/>
        </w:rPr>
        <w:t xml:space="preserve">        Закупка звуковых колонок и гарнитур (далее – Товар) в соответствии с требованиями настоящего Описания объекта закупки для обеспечения деятельности налоговых органов Калининградской области.</w:t>
      </w:r>
    </w:p>
    <w:p w:rsidR="009852FF" w:rsidRPr="00E22647" w:rsidRDefault="009852FF" w:rsidP="00E22647">
      <w:pPr>
        <w:widowControl w:val="0"/>
        <w:autoSpaceDE w:val="0"/>
        <w:autoSpaceDN w:val="0"/>
        <w:adjustRightInd w:val="0"/>
        <w:ind w:firstLine="0"/>
        <w:rPr>
          <w:sz w:val="24"/>
        </w:rPr>
      </w:pPr>
      <w:r w:rsidRPr="00E22647">
        <w:rPr>
          <w:sz w:val="24"/>
        </w:rPr>
        <w:t>1.2. Место поставки Товара и Порядок поставки Товара</w:t>
      </w:r>
    </w:p>
    <w:p w:rsidR="009852FF" w:rsidRPr="00E22647" w:rsidRDefault="00E22647" w:rsidP="00E22647">
      <w:pPr>
        <w:widowControl w:val="0"/>
        <w:tabs>
          <w:tab w:val="left" w:pos="426"/>
        </w:tabs>
        <w:autoSpaceDE w:val="0"/>
        <w:autoSpaceDN w:val="0"/>
        <w:adjustRightInd w:val="0"/>
        <w:ind w:firstLine="0"/>
        <w:rPr>
          <w:sz w:val="24"/>
        </w:rPr>
      </w:pPr>
      <w:r>
        <w:rPr>
          <w:sz w:val="24"/>
        </w:rPr>
        <w:tab/>
      </w:r>
      <w:r w:rsidR="009852FF" w:rsidRPr="00E22647">
        <w:rPr>
          <w:sz w:val="24"/>
        </w:rPr>
        <w:t>Место доставки товара: РФ, 236017, г. Калининград, ул. Каштановая аллея, д. 28, УФНС России по Калининградской области</w:t>
      </w:r>
    </w:p>
    <w:p w:rsidR="009852FF" w:rsidRPr="00E22647" w:rsidRDefault="009852FF" w:rsidP="00E22647">
      <w:pPr>
        <w:widowControl w:val="0"/>
        <w:autoSpaceDE w:val="0"/>
        <w:autoSpaceDN w:val="0"/>
        <w:adjustRightInd w:val="0"/>
        <w:ind w:firstLine="426"/>
        <w:rPr>
          <w:sz w:val="24"/>
        </w:rPr>
      </w:pPr>
      <w:r w:rsidRPr="00E22647">
        <w:rPr>
          <w:sz w:val="24"/>
        </w:rPr>
        <w:t>Порядок поставки Товара:  Доставка осуществляется за счет поставщика. Право выбора вида транспорта и определения других условий доставки принадлежит поставщику.</w:t>
      </w:r>
    </w:p>
    <w:p w:rsidR="009852FF" w:rsidRPr="00E22647" w:rsidRDefault="009852FF" w:rsidP="00E22647">
      <w:pPr>
        <w:widowControl w:val="0"/>
        <w:autoSpaceDE w:val="0"/>
        <w:autoSpaceDN w:val="0"/>
        <w:adjustRightInd w:val="0"/>
        <w:ind w:firstLine="0"/>
        <w:rPr>
          <w:sz w:val="24"/>
        </w:rPr>
      </w:pPr>
      <w:r w:rsidRPr="00E22647">
        <w:rPr>
          <w:sz w:val="24"/>
        </w:rPr>
        <w:t>1.3. Сроки поставки Товара</w:t>
      </w:r>
    </w:p>
    <w:p w:rsidR="009852FF" w:rsidRPr="00E22647" w:rsidRDefault="009852FF" w:rsidP="00E22647">
      <w:pPr>
        <w:widowControl w:val="0"/>
        <w:autoSpaceDE w:val="0"/>
        <w:autoSpaceDN w:val="0"/>
        <w:adjustRightInd w:val="0"/>
        <w:ind w:firstLine="426"/>
        <w:rPr>
          <w:sz w:val="24"/>
        </w:rPr>
      </w:pPr>
      <w:r w:rsidRPr="00E22647">
        <w:rPr>
          <w:sz w:val="24"/>
        </w:rPr>
        <w:t xml:space="preserve">Сроки передачи товара с учетом его доставки: не позднее 20 (двадцати) календарных дней </w:t>
      </w:r>
      <w:proofErr w:type="gramStart"/>
      <w:r w:rsidRPr="00E22647">
        <w:rPr>
          <w:sz w:val="24"/>
        </w:rPr>
        <w:t>с даты заключения</w:t>
      </w:r>
      <w:proofErr w:type="gramEnd"/>
      <w:r w:rsidRPr="00E22647">
        <w:rPr>
          <w:sz w:val="24"/>
        </w:rPr>
        <w:t xml:space="preserve"> Контракта. </w:t>
      </w:r>
    </w:p>
    <w:p w:rsidR="009852FF" w:rsidRPr="00E22647" w:rsidRDefault="009852FF" w:rsidP="00E22647">
      <w:pPr>
        <w:widowControl w:val="0"/>
        <w:tabs>
          <w:tab w:val="left" w:pos="426"/>
        </w:tabs>
        <w:autoSpaceDE w:val="0"/>
        <w:autoSpaceDN w:val="0"/>
        <w:adjustRightInd w:val="0"/>
        <w:ind w:firstLine="0"/>
        <w:rPr>
          <w:sz w:val="24"/>
        </w:rPr>
      </w:pPr>
      <w:r w:rsidRPr="00E22647">
        <w:rPr>
          <w:sz w:val="24"/>
        </w:rPr>
        <w:t>1.4.</w:t>
      </w:r>
      <w:r w:rsidRPr="00E22647">
        <w:rPr>
          <w:sz w:val="24"/>
        </w:rPr>
        <w:tab/>
        <w:t>Требования к качеству поставляемого Товара</w:t>
      </w:r>
    </w:p>
    <w:p w:rsidR="009852FF" w:rsidRPr="00E22647" w:rsidRDefault="009852FF" w:rsidP="00E22647">
      <w:pPr>
        <w:widowControl w:val="0"/>
        <w:autoSpaceDE w:val="0"/>
        <w:autoSpaceDN w:val="0"/>
        <w:adjustRightInd w:val="0"/>
        <w:ind w:firstLine="426"/>
        <w:rPr>
          <w:sz w:val="24"/>
        </w:rPr>
      </w:pPr>
      <w:proofErr w:type="gramStart"/>
      <w:r w:rsidRPr="00E22647">
        <w:rPr>
          <w:sz w:val="24"/>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 и на него должна распространяться полная гарантия производителя.</w:t>
      </w:r>
      <w:proofErr w:type="gramEnd"/>
    </w:p>
    <w:p w:rsidR="009852FF" w:rsidRPr="00E22647" w:rsidRDefault="009852FF" w:rsidP="00E22647">
      <w:pPr>
        <w:widowControl w:val="0"/>
        <w:autoSpaceDE w:val="0"/>
        <w:autoSpaceDN w:val="0"/>
        <w:adjustRightInd w:val="0"/>
        <w:ind w:firstLine="0"/>
        <w:rPr>
          <w:sz w:val="24"/>
        </w:rPr>
      </w:pPr>
      <w:r w:rsidRPr="00E22647">
        <w:rPr>
          <w:sz w:val="24"/>
        </w:rPr>
        <w:t>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Описании объекта закупки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9852FF" w:rsidRPr="00E22647" w:rsidRDefault="009852FF" w:rsidP="00E22647">
      <w:pPr>
        <w:widowControl w:val="0"/>
        <w:autoSpaceDE w:val="0"/>
        <w:autoSpaceDN w:val="0"/>
        <w:adjustRightInd w:val="0"/>
        <w:ind w:firstLine="0"/>
        <w:rPr>
          <w:sz w:val="24"/>
        </w:rPr>
      </w:pPr>
      <w:r w:rsidRPr="00E22647">
        <w:rPr>
          <w:sz w:val="24"/>
        </w:rPr>
        <w:t>Все предлагаемое к поставке Оборудование должно быть предназначено для эксплуатации в следующих условиях:</w:t>
      </w:r>
    </w:p>
    <w:p w:rsidR="009852FF" w:rsidRPr="00E22647" w:rsidRDefault="00372EFC" w:rsidP="00E22647">
      <w:pPr>
        <w:widowControl w:val="0"/>
        <w:autoSpaceDE w:val="0"/>
        <w:autoSpaceDN w:val="0"/>
        <w:adjustRightInd w:val="0"/>
        <w:ind w:firstLine="0"/>
        <w:rPr>
          <w:sz w:val="24"/>
        </w:rPr>
      </w:pPr>
      <w:r>
        <w:rPr>
          <w:sz w:val="24"/>
        </w:rPr>
        <w:t>-</w:t>
      </w:r>
      <w:r w:rsidR="009852FF" w:rsidRPr="00E22647">
        <w:rPr>
          <w:sz w:val="24"/>
        </w:rPr>
        <w:t>температура окружающей среды: от + 0</w:t>
      </w:r>
      <w:r w:rsidR="009852FF" w:rsidRPr="00E22647">
        <w:rPr>
          <w:sz w:val="24"/>
          <w:vertAlign w:val="superscript"/>
        </w:rPr>
        <w:t xml:space="preserve"> </w:t>
      </w:r>
      <w:proofErr w:type="spellStart"/>
      <w:r w:rsidR="009852FF" w:rsidRPr="00E22647">
        <w:rPr>
          <w:sz w:val="24"/>
          <w:vertAlign w:val="superscript"/>
        </w:rPr>
        <w:t>о</w:t>
      </w:r>
      <w:proofErr w:type="gramStart"/>
      <w:r w:rsidR="009852FF" w:rsidRPr="00E22647">
        <w:rPr>
          <w:sz w:val="24"/>
        </w:rPr>
        <w:t>C</w:t>
      </w:r>
      <w:proofErr w:type="spellEnd"/>
      <w:proofErr w:type="gramEnd"/>
      <w:r w:rsidR="009852FF" w:rsidRPr="00E22647">
        <w:rPr>
          <w:sz w:val="24"/>
        </w:rPr>
        <w:t xml:space="preserve"> до +40</w:t>
      </w:r>
      <w:r w:rsidR="009852FF" w:rsidRPr="00E22647">
        <w:rPr>
          <w:sz w:val="24"/>
          <w:vertAlign w:val="superscript"/>
        </w:rPr>
        <w:t xml:space="preserve"> </w:t>
      </w:r>
      <w:proofErr w:type="spellStart"/>
      <w:r w:rsidR="009852FF" w:rsidRPr="00E22647">
        <w:rPr>
          <w:sz w:val="24"/>
          <w:vertAlign w:val="superscript"/>
        </w:rPr>
        <w:t>о</w:t>
      </w:r>
      <w:r w:rsidR="009852FF" w:rsidRPr="00E22647">
        <w:rPr>
          <w:sz w:val="24"/>
        </w:rPr>
        <w:t>C</w:t>
      </w:r>
      <w:proofErr w:type="spellEnd"/>
      <w:r w:rsidR="009852FF" w:rsidRPr="00E22647">
        <w:rPr>
          <w:sz w:val="24"/>
        </w:rPr>
        <w:t xml:space="preserve">; </w:t>
      </w:r>
    </w:p>
    <w:p w:rsidR="009852FF" w:rsidRPr="00E22647" w:rsidRDefault="00372EFC" w:rsidP="00E22647">
      <w:pPr>
        <w:widowControl w:val="0"/>
        <w:autoSpaceDE w:val="0"/>
        <w:autoSpaceDN w:val="0"/>
        <w:adjustRightInd w:val="0"/>
        <w:ind w:firstLine="0"/>
        <w:rPr>
          <w:sz w:val="24"/>
        </w:rPr>
      </w:pPr>
      <w:r>
        <w:rPr>
          <w:sz w:val="24"/>
        </w:rPr>
        <w:t>-</w:t>
      </w:r>
      <w:r w:rsidR="009852FF" w:rsidRPr="00E22647">
        <w:rPr>
          <w:sz w:val="24"/>
        </w:rPr>
        <w:t>относительная влажность: от 40% до 80% при температуре 23</w:t>
      </w:r>
      <w:r w:rsidR="009852FF" w:rsidRPr="00E22647">
        <w:rPr>
          <w:sz w:val="24"/>
          <w:vertAlign w:val="superscript"/>
        </w:rPr>
        <w:t>о</w:t>
      </w:r>
      <w:r w:rsidR="009852FF" w:rsidRPr="00E22647">
        <w:rPr>
          <w:sz w:val="24"/>
        </w:rPr>
        <w:t>C</w:t>
      </w:r>
    </w:p>
    <w:p w:rsidR="009852FF" w:rsidRPr="00E22647" w:rsidRDefault="009852FF" w:rsidP="002E21BB">
      <w:pPr>
        <w:widowControl w:val="0"/>
        <w:tabs>
          <w:tab w:val="left" w:pos="426"/>
        </w:tabs>
        <w:autoSpaceDE w:val="0"/>
        <w:autoSpaceDN w:val="0"/>
        <w:adjustRightInd w:val="0"/>
        <w:ind w:firstLine="426"/>
        <w:rPr>
          <w:sz w:val="24"/>
        </w:rPr>
      </w:pPr>
      <w:r w:rsidRPr="00B404C7">
        <w:rPr>
          <w:sz w:val="24"/>
          <w:highlight w:val="yellow"/>
        </w:rPr>
        <w:t>В случае</w:t>
      </w:r>
      <w:proofErr w:type="gramStart"/>
      <w:r w:rsidR="00231DFF">
        <w:rPr>
          <w:sz w:val="24"/>
          <w:highlight w:val="yellow"/>
        </w:rPr>
        <w:t>,</w:t>
      </w:r>
      <w:proofErr w:type="gramEnd"/>
      <w:r w:rsidRPr="00B404C7">
        <w:rPr>
          <w:sz w:val="24"/>
          <w:highlight w:val="yellow"/>
        </w:rPr>
        <w:t xml:space="preserve">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9852FF" w:rsidRPr="00E22647" w:rsidRDefault="009852FF" w:rsidP="00E22647">
      <w:pPr>
        <w:widowControl w:val="0"/>
        <w:autoSpaceDE w:val="0"/>
        <w:autoSpaceDN w:val="0"/>
        <w:adjustRightInd w:val="0"/>
        <w:ind w:firstLine="0"/>
        <w:rPr>
          <w:sz w:val="24"/>
        </w:rPr>
      </w:pPr>
    </w:p>
    <w:p w:rsidR="009852FF" w:rsidRPr="00E22647" w:rsidRDefault="009852FF" w:rsidP="009852FF">
      <w:pPr>
        <w:widowControl w:val="0"/>
        <w:autoSpaceDE w:val="0"/>
        <w:autoSpaceDN w:val="0"/>
        <w:adjustRightInd w:val="0"/>
        <w:ind w:firstLine="0"/>
        <w:jc w:val="left"/>
        <w:rPr>
          <w:sz w:val="24"/>
        </w:rPr>
      </w:pPr>
    </w:p>
    <w:p w:rsidR="009852FF" w:rsidRPr="00E22647" w:rsidRDefault="009852FF" w:rsidP="009852FF">
      <w:pPr>
        <w:widowControl w:val="0"/>
        <w:autoSpaceDE w:val="0"/>
        <w:autoSpaceDN w:val="0"/>
        <w:adjustRightInd w:val="0"/>
        <w:ind w:firstLine="0"/>
        <w:jc w:val="left"/>
        <w:rPr>
          <w:sz w:val="24"/>
        </w:rPr>
      </w:pPr>
    </w:p>
    <w:p w:rsidR="009852FF" w:rsidRPr="00E22647" w:rsidRDefault="009852FF" w:rsidP="009852FF">
      <w:pPr>
        <w:widowControl w:val="0"/>
        <w:autoSpaceDE w:val="0"/>
        <w:autoSpaceDN w:val="0"/>
        <w:adjustRightInd w:val="0"/>
        <w:ind w:firstLine="0"/>
        <w:jc w:val="left"/>
        <w:rPr>
          <w:sz w:val="24"/>
        </w:rPr>
      </w:pPr>
    </w:p>
    <w:p w:rsidR="009852FF" w:rsidRPr="00E22647" w:rsidRDefault="009852FF" w:rsidP="002A0053">
      <w:pPr>
        <w:widowControl w:val="0"/>
        <w:numPr>
          <w:ilvl w:val="0"/>
          <w:numId w:val="24"/>
        </w:numPr>
        <w:autoSpaceDE w:val="0"/>
        <w:autoSpaceDN w:val="0"/>
        <w:adjustRightInd w:val="0"/>
        <w:jc w:val="center"/>
        <w:rPr>
          <w:sz w:val="24"/>
        </w:rPr>
      </w:pPr>
      <w:r w:rsidRPr="002A0053">
        <w:rPr>
          <w:sz w:val="24"/>
        </w:rPr>
        <w:t>Наи</w:t>
      </w:r>
      <w:r w:rsidRPr="00E22647">
        <w:rPr>
          <w:sz w:val="24"/>
        </w:rPr>
        <w:t>менование и количество Товара</w:t>
      </w:r>
    </w:p>
    <w:p w:rsidR="009852FF" w:rsidRPr="00E22647" w:rsidRDefault="009852FF" w:rsidP="009852FF">
      <w:pPr>
        <w:widowControl w:val="0"/>
        <w:autoSpaceDE w:val="0"/>
        <w:autoSpaceDN w:val="0"/>
        <w:adjustRightInd w:val="0"/>
        <w:ind w:firstLine="0"/>
        <w:jc w:val="left"/>
        <w:rPr>
          <w:sz w:val="24"/>
        </w:rPr>
      </w:pPr>
      <w:r w:rsidRPr="00E22647">
        <w:rPr>
          <w:sz w:val="24"/>
        </w:rPr>
        <w:t>Таблица №1</w:t>
      </w:r>
    </w:p>
    <w:tbl>
      <w:tblPr>
        <w:tblW w:w="4914" w:type="pct"/>
        <w:tblInd w:w="108" w:type="dxa"/>
        <w:tblLook w:val="04A0" w:firstRow="1" w:lastRow="0" w:firstColumn="1" w:lastColumn="0" w:noHBand="0" w:noVBand="1"/>
      </w:tblPr>
      <w:tblGrid>
        <w:gridCol w:w="1019"/>
        <w:gridCol w:w="10921"/>
        <w:gridCol w:w="2870"/>
      </w:tblGrid>
      <w:tr w:rsidR="009852FF" w:rsidRPr="00E22647" w:rsidTr="002C77F2">
        <w:trPr>
          <w:trHeight w:val="20"/>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9852FF" w:rsidRPr="00E22647" w:rsidRDefault="009852FF" w:rsidP="009852FF">
            <w:pPr>
              <w:widowControl w:val="0"/>
              <w:autoSpaceDE w:val="0"/>
              <w:autoSpaceDN w:val="0"/>
              <w:adjustRightInd w:val="0"/>
              <w:ind w:firstLine="0"/>
              <w:jc w:val="left"/>
              <w:rPr>
                <w:bCs/>
                <w:sz w:val="24"/>
              </w:rPr>
            </w:pPr>
            <w:r w:rsidRPr="00E22647">
              <w:rPr>
                <w:bCs/>
                <w:sz w:val="24"/>
              </w:rPr>
              <w:t>№</w:t>
            </w:r>
          </w:p>
          <w:p w:rsidR="009852FF" w:rsidRPr="00E22647" w:rsidRDefault="009852FF" w:rsidP="009852FF">
            <w:pPr>
              <w:widowControl w:val="0"/>
              <w:autoSpaceDE w:val="0"/>
              <w:autoSpaceDN w:val="0"/>
              <w:adjustRightInd w:val="0"/>
              <w:ind w:firstLine="0"/>
              <w:jc w:val="left"/>
              <w:rPr>
                <w:bCs/>
                <w:sz w:val="24"/>
              </w:rPr>
            </w:pPr>
            <w:proofErr w:type="gramStart"/>
            <w:r w:rsidRPr="00E22647">
              <w:rPr>
                <w:bCs/>
                <w:sz w:val="24"/>
              </w:rPr>
              <w:t>п</w:t>
            </w:r>
            <w:proofErr w:type="gramEnd"/>
            <w:r w:rsidRPr="00E22647">
              <w:rPr>
                <w:bCs/>
                <w:sz w:val="24"/>
              </w:rPr>
              <w:t>/п</w:t>
            </w:r>
          </w:p>
        </w:tc>
        <w:tc>
          <w:tcPr>
            <w:tcW w:w="3687" w:type="pct"/>
            <w:tcBorders>
              <w:top w:val="single" w:sz="4" w:space="0" w:color="auto"/>
              <w:left w:val="nil"/>
              <w:bottom w:val="single" w:sz="4" w:space="0" w:color="auto"/>
              <w:right w:val="single" w:sz="4" w:space="0" w:color="auto"/>
            </w:tcBorders>
            <w:shd w:val="clear" w:color="auto" w:fill="auto"/>
            <w:vAlign w:val="center"/>
          </w:tcPr>
          <w:p w:rsidR="009852FF" w:rsidRPr="00E22647" w:rsidRDefault="009852FF" w:rsidP="009852FF">
            <w:pPr>
              <w:widowControl w:val="0"/>
              <w:autoSpaceDE w:val="0"/>
              <w:autoSpaceDN w:val="0"/>
              <w:adjustRightInd w:val="0"/>
              <w:ind w:firstLine="0"/>
              <w:jc w:val="left"/>
              <w:rPr>
                <w:bCs/>
                <w:sz w:val="24"/>
              </w:rPr>
            </w:pPr>
            <w:r w:rsidRPr="00E22647">
              <w:rPr>
                <w:bCs/>
                <w:sz w:val="24"/>
              </w:rPr>
              <w:t>Наименование товара</w:t>
            </w:r>
          </w:p>
        </w:tc>
        <w:tc>
          <w:tcPr>
            <w:tcW w:w="969" w:type="pct"/>
            <w:tcBorders>
              <w:top w:val="single" w:sz="4" w:space="0" w:color="auto"/>
              <w:left w:val="nil"/>
              <w:bottom w:val="single" w:sz="4" w:space="0" w:color="auto"/>
              <w:right w:val="single" w:sz="4" w:space="0" w:color="auto"/>
            </w:tcBorders>
            <w:shd w:val="clear" w:color="auto" w:fill="auto"/>
            <w:vAlign w:val="center"/>
          </w:tcPr>
          <w:p w:rsidR="009852FF" w:rsidRPr="00914832" w:rsidRDefault="009852FF" w:rsidP="009852FF">
            <w:pPr>
              <w:widowControl w:val="0"/>
              <w:autoSpaceDE w:val="0"/>
              <w:autoSpaceDN w:val="0"/>
              <w:adjustRightInd w:val="0"/>
              <w:ind w:firstLine="0"/>
              <w:jc w:val="left"/>
              <w:rPr>
                <w:bCs/>
                <w:sz w:val="24"/>
              </w:rPr>
            </w:pPr>
            <w:r w:rsidRPr="00E22647">
              <w:rPr>
                <w:bCs/>
                <w:sz w:val="24"/>
              </w:rPr>
              <w:t>Количество, ед.</w:t>
            </w:r>
            <w:r w:rsidR="00914832" w:rsidRPr="00914832">
              <w:rPr>
                <w:bCs/>
                <w:sz w:val="24"/>
              </w:rPr>
              <w:t xml:space="preserve"> </w:t>
            </w:r>
            <w:proofErr w:type="spellStart"/>
            <w:proofErr w:type="gramStart"/>
            <w:r w:rsidR="00914832">
              <w:rPr>
                <w:bCs/>
                <w:sz w:val="24"/>
              </w:rPr>
              <w:t>шт</w:t>
            </w:r>
            <w:proofErr w:type="spellEnd"/>
            <w:proofErr w:type="gramEnd"/>
          </w:p>
        </w:tc>
      </w:tr>
      <w:tr w:rsidR="009852FF" w:rsidRPr="00E22647" w:rsidTr="002C77F2">
        <w:trPr>
          <w:trHeight w:val="20"/>
        </w:trPr>
        <w:tc>
          <w:tcPr>
            <w:tcW w:w="344"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1</w:t>
            </w:r>
          </w:p>
        </w:tc>
        <w:tc>
          <w:tcPr>
            <w:tcW w:w="3687"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Звуковые колонки (ОКПД</w:t>
            </w:r>
            <w:proofErr w:type="gramStart"/>
            <w:r w:rsidRPr="00E22647">
              <w:rPr>
                <w:sz w:val="24"/>
              </w:rPr>
              <w:t>2</w:t>
            </w:r>
            <w:proofErr w:type="gramEnd"/>
            <w:r w:rsidRPr="00E22647">
              <w:rPr>
                <w:sz w:val="24"/>
              </w:rPr>
              <w:t xml:space="preserve"> - 26.40.42.110)</w:t>
            </w:r>
          </w:p>
        </w:tc>
        <w:tc>
          <w:tcPr>
            <w:tcW w:w="969"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10</w:t>
            </w:r>
          </w:p>
        </w:tc>
      </w:tr>
      <w:tr w:rsidR="009852FF" w:rsidRPr="00E22647" w:rsidTr="002C77F2">
        <w:trPr>
          <w:trHeight w:val="20"/>
        </w:trPr>
        <w:tc>
          <w:tcPr>
            <w:tcW w:w="344"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2</w:t>
            </w:r>
          </w:p>
        </w:tc>
        <w:tc>
          <w:tcPr>
            <w:tcW w:w="3687"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Гарнитура (ОКПД</w:t>
            </w:r>
            <w:proofErr w:type="gramStart"/>
            <w:r w:rsidRPr="00E22647">
              <w:rPr>
                <w:sz w:val="24"/>
              </w:rPr>
              <w:t>2</w:t>
            </w:r>
            <w:proofErr w:type="gramEnd"/>
            <w:r w:rsidRPr="00E22647">
              <w:rPr>
                <w:sz w:val="24"/>
              </w:rPr>
              <w:t xml:space="preserve"> - 26.40.42.120) (КТРУ 26.40.42.120-00000005)</w:t>
            </w:r>
          </w:p>
        </w:tc>
        <w:tc>
          <w:tcPr>
            <w:tcW w:w="969"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10</w:t>
            </w:r>
          </w:p>
        </w:tc>
      </w:tr>
    </w:tbl>
    <w:p w:rsidR="009852FF" w:rsidRPr="00E22647" w:rsidRDefault="009852FF" w:rsidP="009852FF">
      <w:pPr>
        <w:widowControl w:val="0"/>
        <w:autoSpaceDE w:val="0"/>
        <w:autoSpaceDN w:val="0"/>
        <w:adjustRightInd w:val="0"/>
        <w:ind w:firstLine="0"/>
        <w:jc w:val="left"/>
        <w:rPr>
          <w:sz w:val="24"/>
        </w:rPr>
      </w:pPr>
    </w:p>
    <w:p w:rsidR="009852FF" w:rsidRPr="00E22647" w:rsidRDefault="009852FF" w:rsidP="009852FF">
      <w:pPr>
        <w:widowControl w:val="0"/>
        <w:autoSpaceDE w:val="0"/>
        <w:autoSpaceDN w:val="0"/>
        <w:adjustRightInd w:val="0"/>
        <w:ind w:firstLine="0"/>
        <w:jc w:val="left"/>
        <w:rPr>
          <w:sz w:val="24"/>
        </w:rPr>
      </w:pPr>
    </w:p>
    <w:p w:rsidR="009852FF" w:rsidRPr="00E22647" w:rsidRDefault="009852FF" w:rsidP="009852FF">
      <w:pPr>
        <w:widowControl w:val="0"/>
        <w:numPr>
          <w:ilvl w:val="1"/>
          <w:numId w:val="23"/>
        </w:numPr>
        <w:autoSpaceDE w:val="0"/>
        <w:autoSpaceDN w:val="0"/>
        <w:adjustRightInd w:val="0"/>
        <w:jc w:val="left"/>
        <w:rPr>
          <w:sz w:val="24"/>
        </w:rPr>
      </w:pPr>
      <w:r w:rsidRPr="00E22647">
        <w:rPr>
          <w:sz w:val="24"/>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Звуковых колонок:</w:t>
      </w:r>
    </w:p>
    <w:tbl>
      <w:tblPr>
        <w:tblW w:w="4940" w:type="pct"/>
        <w:tblInd w:w="108" w:type="dxa"/>
        <w:tblLook w:val="04A0" w:firstRow="1" w:lastRow="0" w:firstColumn="1" w:lastColumn="0" w:noHBand="0" w:noVBand="1"/>
      </w:tblPr>
      <w:tblGrid>
        <w:gridCol w:w="6461"/>
        <w:gridCol w:w="8427"/>
      </w:tblGrid>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52FF" w:rsidRPr="00E22647" w:rsidRDefault="009852FF" w:rsidP="009852FF">
            <w:pPr>
              <w:widowControl w:val="0"/>
              <w:autoSpaceDE w:val="0"/>
              <w:autoSpaceDN w:val="0"/>
              <w:adjustRightInd w:val="0"/>
              <w:ind w:firstLine="0"/>
              <w:jc w:val="left"/>
              <w:rPr>
                <w:bCs/>
                <w:sz w:val="24"/>
              </w:rPr>
            </w:pPr>
            <w:r w:rsidRPr="00E22647">
              <w:rPr>
                <w:bCs/>
                <w:sz w:val="24"/>
              </w:rPr>
              <w:t>Характеристика</w:t>
            </w:r>
          </w:p>
        </w:tc>
        <w:tc>
          <w:tcPr>
            <w:tcW w:w="2830" w:type="pct"/>
            <w:tcBorders>
              <w:top w:val="single" w:sz="4" w:space="0" w:color="auto"/>
              <w:left w:val="nil"/>
              <w:bottom w:val="single" w:sz="4" w:space="0" w:color="auto"/>
              <w:right w:val="single" w:sz="4" w:space="0" w:color="auto"/>
            </w:tcBorders>
            <w:shd w:val="clear" w:color="auto" w:fill="auto"/>
            <w:vAlign w:val="center"/>
            <w:hideMark/>
          </w:tcPr>
          <w:p w:rsidR="009852FF" w:rsidRPr="00E22647" w:rsidRDefault="009852FF" w:rsidP="009852FF">
            <w:pPr>
              <w:widowControl w:val="0"/>
              <w:autoSpaceDE w:val="0"/>
              <w:autoSpaceDN w:val="0"/>
              <w:adjustRightInd w:val="0"/>
              <w:ind w:firstLine="0"/>
              <w:jc w:val="left"/>
              <w:rPr>
                <w:bCs/>
                <w:sz w:val="24"/>
              </w:rPr>
            </w:pPr>
            <w:r w:rsidRPr="00E22647">
              <w:rPr>
                <w:bCs/>
                <w:sz w:val="24"/>
              </w:rPr>
              <w:t>Значение характеристики</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Мощность, Ватт</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xml:space="preserve">≥ 6 </w:t>
            </w:r>
          </w:p>
        </w:tc>
      </w:tr>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Тип подключения</w:t>
            </w:r>
          </w:p>
        </w:tc>
        <w:tc>
          <w:tcPr>
            <w:tcW w:w="283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Проводное</w:t>
            </w:r>
          </w:p>
        </w:tc>
      </w:tr>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xml:space="preserve">Тип проводного соединения </w:t>
            </w:r>
          </w:p>
        </w:tc>
        <w:tc>
          <w:tcPr>
            <w:tcW w:w="283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lang w:val="en-US"/>
              </w:rPr>
            </w:pPr>
            <w:r w:rsidRPr="00E22647">
              <w:rPr>
                <w:sz w:val="24"/>
              </w:rPr>
              <w:t xml:space="preserve">3.5 </w:t>
            </w:r>
            <w:r w:rsidRPr="00E22647">
              <w:rPr>
                <w:sz w:val="24"/>
                <w:lang w:val="en-US"/>
              </w:rPr>
              <w:t>Jack</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Питание</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lang w:val="en-US"/>
              </w:rPr>
              <w:t xml:space="preserve">USB </w:t>
            </w:r>
            <w:r w:rsidRPr="00E22647">
              <w:rPr>
                <w:sz w:val="24"/>
              </w:rPr>
              <w:t>порт</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Размеры динамиков, Миллиметр</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60</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Расположение регулятора</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Передняя панель</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Минимальная воспроизводимая частота, Герц</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90</w:t>
            </w:r>
          </w:p>
        </w:tc>
      </w:tr>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Максимальная воспроизводимая частота, Герц</w:t>
            </w:r>
          </w:p>
        </w:tc>
        <w:tc>
          <w:tcPr>
            <w:tcW w:w="283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xml:space="preserve">20000 </w:t>
            </w:r>
          </w:p>
        </w:tc>
      </w:tr>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Вес, Грамм</w:t>
            </w:r>
          </w:p>
        </w:tc>
        <w:tc>
          <w:tcPr>
            <w:tcW w:w="283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xml:space="preserve">≤ 600 </w:t>
            </w:r>
          </w:p>
        </w:tc>
      </w:tr>
    </w:tbl>
    <w:p w:rsidR="009852FF" w:rsidRPr="00E22647" w:rsidRDefault="009852FF" w:rsidP="009852FF">
      <w:pPr>
        <w:widowControl w:val="0"/>
        <w:numPr>
          <w:ilvl w:val="1"/>
          <w:numId w:val="23"/>
        </w:numPr>
        <w:autoSpaceDE w:val="0"/>
        <w:autoSpaceDN w:val="0"/>
        <w:adjustRightInd w:val="0"/>
        <w:jc w:val="left"/>
        <w:rPr>
          <w:sz w:val="24"/>
        </w:rPr>
      </w:pPr>
      <w:r w:rsidRPr="00E22647">
        <w:rPr>
          <w:sz w:val="24"/>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Гарнитуры:</w:t>
      </w:r>
    </w:p>
    <w:tbl>
      <w:tblPr>
        <w:tblW w:w="4940" w:type="pct"/>
        <w:tblInd w:w="108" w:type="dxa"/>
        <w:tblLook w:val="04A0" w:firstRow="1" w:lastRow="0" w:firstColumn="1" w:lastColumn="0" w:noHBand="0" w:noVBand="1"/>
      </w:tblPr>
      <w:tblGrid>
        <w:gridCol w:w="6461"/>
        <w:gridCol w:w="8427"/>
      </w:tblGrid>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52FF" w:rsidRPr="00E22647" w:rsidRDefault="009852FF" w:rsidP="009852FF">
            <w:pPr>
              <w:widowControl w:val="0"/>
              <w:autoSpaceDE w:val="0"/>
              <w:autoSpaceDN w:val="0"/>
              <w:adjustRightInd w:val="0"/>
              <w:ind w:firstLine="0"/>
              <w:jc w:val="left"/>
              <w:rPr>
                <w:bCs/>
                <w:sz w:val="24"/>
              </w:rPr>
            </w:pPr>
            <w:r w:rsidRPr="00E22647">
              <w:rPr>
                <w:bCs/>
                <w:sz w:val="24"/>
              </w:rPr>
              <w:t>Характеристика</w:t>
            </w:r>
          </w:p>
        </w:tc>
        <w:tc>
          <w:tcPr>
            <w:tcW w:w="2830" w:type="pct"/>
            <w:tcBorders>
              <w:top w:val="single" w:sz="4" w:space="0" w:color="auto"/>
              <w:left w:val="nil"/>
              <w:bottom w:val="single" w:sz="4" w:space="0" w:color="auto"/>
              <w:right w:val="single" w:sz="4" w:space="0" w:color="auto"/>
            </w:tcBorders>
            <w:shd w:val="clear" w:color="auto" w:fill="auto"/>
            <w:vAlign w:val="center"/>
            <w:hideMark/>
          </w:tcPr>
          <w:p w:rsidR="009852FF" w:rsidRPr="00E22647" w:rsidRDefault="009852FF" w:rsidP="009852FF">
            <w:pPr>
              <w:widowControl w:val="0"/>
              <w:autoSpaceDE w:val="0"/>
              <w:autoSpaceDN w:val="0"/>
              <w:adjustRightInd w:val="0"/>
              <w:ind w:firstLine="0"/>
              <w:jc w:val="left"/>
              <w:rPr>
                <w:bCs/>
                <w:sz w:val="24"/>
              </w:rPr>
            </w:pPr>
            <w:r w:rsidRPr="00E22647">
              <w:rPr>
                <w:bCs/>
                <w:sz w:val="24"/>
              </w:rPr>
              <w:t>Значение характеристики</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Вес, Грамм</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200  и  &lt; 250</w:t>
            </w:r>
          </w:p>
        </w:tc>
      </w:tr>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Конструкция</w:t>
            </w:r>
          </w:p>
        </w:tc>
        <w:tc>
          <w:tcPr>
            <w:tcW w:w="283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С двумя наушниками</w:t>
            </w:r>
          </w:p>
        </w:tc>
      </w:tr>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xml:space="preserve">Разъем </w:t>
            </w:r>
          </w:p>
        </w:tc>
        <w:tc>
          <w:tcPr>
            <w:tcW w:w="283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3.5 мм</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Тип конструкции наушников</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Полноразмерные</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Крепление микрофона</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Подвижное</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Длина провода при проводном подключении, Метр</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2.2</w:t>
            </w:r>
          </w:p>
        </w:tc>
      </w:tr>
      <w:tr w:rsidR="009852FF" w:rsidRPr="00E22647" w:rsidTr="002C77F2">
        <w:trPr>
          <w:trHeight w:val="20"/>
        </w:trPr>
        <w:tc>
          <w:tcPr>
            <w:tcW w:w="2170" w:type="pct"/>
            <w:tcBorders>
              <w:top w:val="nil"/>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Дополнительные функции</w:t>
            </w:r>
          </w:p>
        </w:tc>
        <w:tc>
          <w:tcPr>
            <w:tcW w:w="2830" w:type="pct"/>
            <w:tcBorders>
              <w:top w:val="nil"/>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Регулировка громкости</w:t>
            </w:r>
          </w:p>
        </w:tc>
      </w:tr>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lastRenderedPageBreak/>
              <w:t>Чувствительность наушников, Децибел</w:t>
            </w:r>
          </w:p>
        </w:tc>
        <w:tc>
          <w:tcPr>
            <w:tcW w:w="283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xml:space="preserve">≥ 50 </w:t>
            </w:r>
          </w:p>
        </w:tc>
      </w:tr>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Чувствительность микрофона, Децибел</w:t>
            </w:r>
          </w:p>
        </w:tc>
        <w:tc>
          <w:tcPr>
            <w:tcW w:w="283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xml:space="preserve">≥ -50 </w:t>
            </w:r>
          </w:p>
        </w:tc>
      </w:tr>
      <w:tr w:rsidR="009852FF" w:rsidRPr="00E22647" w:rsidTr="002C77F2">
        <w:trPr>
          <w:trHeight w:val="20"/>
        </w:trPr>
        <w:tc>
          <w:tcPr>
            <w:tcW w:w="2170"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Максимальная воспроизводимая частота, Герц</w:t>
            </w:r>
          </w:p>
        </w:tc>
        <w:tc>
          <w:tcPr>
            <w:tcW w:w="283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 10000</w:t>
            </w:r>
          </w:p>
        </w:tc>
      </w:tr>
    </w:tbl>
    <w:p w:rsidR="009852FF" w:rsidRPr="00E22647" w:rsidRDefault="009852FF" w:rsidP="009852FF">
      <w:pPr>
        <w:widowControl w:val="0"/>
        <w:autoSpaceDE w:val="0"/>
        <w:autoSpaceDN w:val="0"/>
        <w:adjustRightInd w:val="0"/>
        <w:ind w:firstLine="0"/>
        <w:jc w:val="left"/>
        <w:rPr>
          <w:sz w:val="24"/>
        </w:rPr>
      </w:pPr>
    </w:p>
    <w:p w:rsidR="009852FF" w:rsidRPr="00E22647" w:rsidRDefault="009852FF" w:rsidP="002A0053">
      <w:pPr>
        <w:widowControl w:val="0"/>
        <w:numPr>
          <w:ilvl w:val="0"/>
          <w:numId w:val="23"/>
        </w:numPr>
        <w:autoSpaceDE w:val="0"/>
        <w:autoSpaceDN w:val="0"/>
        <w:adjustRightInd w:val="0"/>
        <w:jc w:val="center"/>
        <w:rPr>
          <w:sz w:val="24"/>
        </w:rPr>
      </w:pPr>
      <w:r w:rsidRPr="00E22647">
        <w:rPr>
          <w:sz w:val="24"/>
        </w:rPr>
        <w:t>Требования к гарантийному сроку и гарантийному обслуживанию поставляемого Товара</w:t>
      </w:r>
    </w:p>
    <w:p w:rsidR="009852FF" w:rsidRPr="00E22647" w:rsidRDefault="009852FF" w:rsidP="002A0053">
      <w:pPr>
        <w:widowControl w:val="0"/>
        <w:autoSpaceDE w:val="0"/>
        <w:autoSpaceDN w:val="0"/>
        <w:adjustRightInd w:val="0"/>
        <w:ind w:firstLine="0"/>
        <w:jc w:val="center"/>
        <w:rPr>
          <w:sz w:val="24"/>
        </w:rPr>
      </w:pPr>
    </w:p>
    <w:p w:rsidR="009852FF" w:rsidRPr="00E22647" w:rsidRDefault="009852FF" w:rsidP="009852FF">
      <w:pPr>
        <w:widowControl w:val="0"/>
        <w:autoSpaceDE w:val="0"/>
        <w:autoSpaceDN w:val="0"/>
        <w:adjustRightInd w:val="0"/>
        <w:ind w:firstLine="0"/>
        <w:jc w:val="left"/>
        <w:rPr>
          <w:sz w:val="24"/>
        </w:rPr>
      </w:pPr>
      <w:r w:rsidRPr="00E22647">
        <w:rPr>
          <w:sz w:val="24"/>
        </w:rPr>
        <w:t>Требования к гарантийному сроку Товара приведены в Таблице № 2 настоящего Описания объекта закупки.</w:t>
      </w:r>
    </w:p>
    <w:p w:rsidR="009852FF" w:rsidRPr="00E22647" w:rsidRDefault="009852FF" w:rsidP="009852FF">
      <w:pPr>
        <w:widowControl w:val="0"/>
        <w:autoSpaceDE w:val="0"/>
        <w:autoSpaceDN w:val="0"/>
        <w:adjustRightInd w:val="0"/>
        <w:ind w:firstLine="0"/>
        <w:jc w:val="left"/>
        <w:rPr>
          <w:sz w:val="24"/>
        </w:rPr>
      </w:pPr>
      <w:r w:rsidRPr="00E22647">
        <w:rPr>
          <w:sz w:val="24"/>
        </w:rPr>
        <w:t>Таблица № 2</w:t>
      </w:r>
    </w:p>
    <w:tbl>
      <w:tblPr>
        <w:tblW w:w="4799" w:type="pct"/>
        <w:tblInd w:w="534" w:type="dxa"/>
        <w:tblLook w:val="04A0" w:firstRow="1" w:lastRow="0" w:firstColumn="1" w:lastColumn="0" w:noHBand="0" w:noVBand="1"/>
      </w:tblPr>
      <w:tblGrid>
        <w:gridCol w:w="540"/>
        <w:gridCol w:w="10671"/>
        <w:gridCol w:w="3252"/>
      </w:tblGrid>
      <w:tr w:rsidR="009852FF" w:rsidRPr="00E22647" w:rsidTr="002C77F2">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9852FF" w:rsidRPr="00E22647" w:rsidRDefault="009852FF" w:rsidP="009852FF">
            <w:pPr>
              <w:widowControl w:val="0"/>
              <w:autoSpaceDE w:val="0"/>
              <w:autoSpaceDN w:val="0"/>
              <w:adjustRightInd w:val="0"/>
              <w:ind w:firstLine="0"/>
              <w:jc w:val="left"/>
              <w:rPr>
                <w:bCs/>
                <w:sz w:val="24"/>
              </w:rPr>
            </w:pPr>
            <w:r w:rsidRPr="00E22647">
              <w:rPr>
                <w:bCs/>
                <w:sz w:val="24"/>
              </w:rPr>
              <w:t xml:space="preserve">№ </w:t>
            </w:r>
            <w:proofErr w:type="gramStart"/>
            <w:r w:rsidRPr="00E22647">
              <w:rPr>
                <w:bCs/>
                <w:sz w:val="24"/>
              </w:rPr>
              <w:t>п</w:t>
            </w:r>
            <w:proofErr w:type="gramEnd"/>
            <w:r w:rsidRPr="00E22647">
              <w:rPr>
                <w:bCs/>
                <w:sz w:val="24"/>
              </w:rPr>
              <w:t>/п</w:t>
            </w:r>
          </w:p>
        </w:tc>
        <w:tc>
          <w:tcPr>
            <w:tcW w:w="3690" w:type="pct"/>
            <w:tcBorders>
              <w:top w:val="single" w:sz="4" w:space="0" w:color="auto"/>
              <w:left w:val="nil"/>
              <w:bottom w:val="single" w:sz="4" w:space="0" w:color="auto"/>
              <w:right w:val="single" w:sz="4" w:space="0" w:color="auto"/>
            </w:tcBorders>
            <w:shd w:val="clear" w:color="auto" w:fill="auto"/>
            <w:vAlign w:val="center"/>
          </w:tcPr>
          <w:p w:rsidR="009852FF" w:rsidRPr="00E22647" w:rsidRDefault="009852FF" w:rsidP="009852FF">
            <w:pPr>
              <w:widowControl w:val="0"/>
              <w:autoSpaceDE w:val="0"/>
              <w:autoSpaceDN w:val="0"/>
              <w:adjustRightInd w:val="0"/>
              <w:ind w:firstLine="0"/>
              <w:jc w:val="left"/>
              <w:rPr>
                <w:bCs/>
                <w:sz w:val="24"/>
              </w:rPr>
            </w:pPr>
            <w:r w:rsidRPr="00E22647">
              <w:rPr>
                <w:bCs/>
                <w:sz w:val="24"/>
              </w:rPr>
              <w:t>Наименование Оборудования</w:t>
            </w:r>
          </w:p>
        </w:tc>
        <w:tc>
          <w:tcPr>
            <w:tcW w:w="1125" w:type="pct"/>
            <w:tcBorders>
              <w:top w:val="single" w:sz="4" w:space="0" w:color="auto"/>
              <w:left w:val="nil"/>
              <w:bottom w:val="single" w:sz="4" w:space="0" w:color="auto"/>
              <w:right w:val="single" w:sz="4" w:space="0" w:color="auto"/>
            </w:tcBorders>
            <w:shd w:val="clear" w:color="auto" w:fill="auto"/>
            <w:vAlign w:val="center"/>
          </w:tcPr>
          <w:p w:rsidR="009852FF" w:rsidRPr="00E22647" w:rsidRDefault="009852FF" w:rsidP="009852FF">
            <w:pPr>
              <w:widowControl w:val="0"/>
              <w:autoSpaceDE w:val="0"/>
              <w:autoSpaceDN w:val="0"/>
              <w:adjustRightInd w:val="0"/>
              <w:ind w:firstLine="0"/>
              <w:jc w:val="left"/>
              <w:rPr>
                <w:bCs/>
                <w:sz w:val="24"/>
              </w:rPr>
            </w:pPr>
            <w:r w:rsidRPr="00E22647">
              <w:rPr>
                <w:bCs/>
                <w:sz w:val="24"/>
              </w:rPr>
              <w:t>Гарантийный срок поставщика</w:t>
            </w:r>
          </w:p>
        </w:tc>
      </w:tr>
      <w:tr w:rsidR="009852FF" w:rsidRPr="00E22647" w:rsidTr="002C77F2">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1</w:t>
            </w:r>
          </w:p>
        </w:tc>
        <w:tc>
          <w:tcPr>
            <w:tcW w:w="369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Звуковые колонки</w:t>
            </w:r>
          </w:p>
        </w:tc>
        <w:tc>
          <w:tcPr>
            <w:tcW w:w="1125"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Не менее 1 года</w:t>
            </w:r>
          </w:p>
        </w:tc>
      </w:tr>
      <w:tr w:rsidR="009852FF" w:rsidRPr="00E22647" w:rsidTr="002C77F2">
        <w:trPr>
          <w:trHeight w:val="20"/>
        </w:trPr>
        <w:tc>
          <w:tcPr>
            <w:tcW w:w="185" w:type="pct"/>
            <w:tcBorders>
              <w:top w:val="single" w:sz="4" w:space="0" w:color="auto"/>
              <w:left w:val="single" w:sz="4" w:space="0" w:color="auto"/>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2</w:t>
            </w:r>
          </w:p>
        </w:tc>
        <w:tc>
          <w:tcPr>
            <w:tcW w:w="3690"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Гарнитура</w:t>
            </w:r>
          </w:p>
        </w:tc>
        <w:tc>
          <w:tcPr>
            <w:tcW w:w="1125" w:type="pct"/>
            <w:tcBorders>
              <w:top w:val="single" w:sz="4" w:space="0" w:color="auto"/>
              <w:left w:val="nil"/>
              <w:bottom w:val="single" w:sz="4" w:space="0" w:color="auto"/>
              <w:right w:val="single" w:sz="4" w:space="0" w:color="auto"/>
            </w:tcBorders>
            <w:shd w:val="clear" w:color="auto" w:fill="auto"/>
          </w:tcPr>
          <w:p w:rsidR="009852FF" w:rsidRPr="00E22647" w:rsidRDefault="009852FF" w:rsidP="009852FF">
            <w:pPr>
              <w:widowControl w:val="0"/>
              <w:autoSpaceDE w:val="0"/>
              <w:autoSpaceDN w:val="0"/>
              <w:adjustRightInd w:val="0"/>
              <w:ind w:firstLine="0"/>
              <w:jc w:val="left"/>
              <w:rPr>
                <w:sz w:val="24"/>
              </w:rPr>
            </w:pPr>
            <w:r w:rsidRPr="00E22647">
              <w:rPr>
                <w:sz w:val="24"/>
              </w:rPr>
              <w:t>Не менее 1 года</w:t>
            </w:r>
          </w:p>
        </w:tc>
      </w:tr>
    </w:tbl>
    <w:p w:rsidR="009852FF" w:rsidRPr="00E22647" w:rsidRDefault="009852FF" w:rsidP="009852FF">
      <w:pPr>
        <w:widowControl w:val="0"/>
        <w:autoSpaceDE w:val="0"/>
        <w:autoSpaceDN w:val="0"/>
        <w:adjustRightInd w:val="0"/>
        <w:ind w:firstLine="0"/>
        <w:jc w:val="left"/>
        <w:rPr>
          <w:sz w:val="24"/>
        </w:rPr>
      </w:pPr>
    </w:p>
    <w:p w:rsidR="009852FF" w:rsidRPr="00E22647" w:rsidRDefault="009852FF" w:rsidP="009852FF">
      <w:pPr>
        <w:widowControl w:val="0"/>
        <w:numPr>
          <w:ilvl w:val="0"/>
          <w:numId w:val="25"/>
        </w:numPr>
        <w:autoSpaceDE w:val="0"/>
        <w:autoSpaceDN w:val="0"/>
        <w:adjustRightInd w:val="0"/>
        <w:jc w:val="left"/>
        <w:rPr>
          <w:sz w:val="24"/>
        </w:rPr>
      </w:pPr>
      <w:r w:rsidRPr="00E22647">
        <w:rPr>
          <w:sz w:val="24"/>
        </w:rPr>
        <w:t>Гарантийный срок исчисляется от даты подписания Сторонами документа о приемке Товара;</w:t>
      </w:r>
    </w:p>
    <w:p w:rsidR="009852FF" w:rsidRPr="00E22647" w:rsidRDefault="009852FF" w:rsidP="009852FF">
      <w:pPr>
        <w:widowControl w:val="0"/>
        <w:numPr>
          <w:ilvl w:val="0"/>
          <w:numId w:val="25"/>
        </w:numPr>
        <w:autoSpaceDE w:val="0"/>
        <w:autoSpaceDN w:val="0"/>
        <w:adjustRightInd w:val="0"/>
        <w:jc w:val="left"/>
        <w:rPr>
          <w:sz w:val="24"/>
        </w:rPr>
      </w:pPr>
      <w:r w:rsidRPr="00E22647">
        <w:rPr>
          <w:sz w:val="24"/>
        </w:rPr>
        <w:t>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не проистекающими из нарушения Заказчиком правил эксплуатации Товара.</w:t>
      </w:r>
    </w:p>
    <w:p w:rsidR="00AA2822" w:rsidRPr="00E22647" w:rsidRDefault="00AA2822" w:rsidP="00432F3F">
      <w:pPr>
        <w:widowControl w:val="0"/>
        <w:autoSpaceDE w:val="0"/>
        <w:autoSpaceDN w:val="0"/>
        <w:adjustRightInd w:val="0"/>
        <w:ind w:firstLine="0"/>
        <w:jc w:val="left"/>
        <w:rPr>
          <w:sz w:val="24"/>
        </w:rPr>
      </w:pPr>
    </w:p>
    <w:p w:rsidR="00AA2822" w:rsidRPr="00E22647" w:rsidRDefault="00AA2822" w:rsidP="00AA2822">
      <w:pPr>
        <w:widowControl w:val="0"/>
        <w:autoSpaceDE w:val="0"/>
        <w:autoSpaceDN w:val="0"/>
        <w:adjustRightInd w:val="0"/>
        <w:ind w:firstLine="0"/>
        <w:jc w:val="left"/>
        <w:rPr>
          <w:sz w:val="24"/>
        </w:rPr>
      </w:pPr>
    </w:p>
    <w:p w:rsidR="00AA2822" w:rsidRDefault="00AA2822" w:rsidP="00EF6B0C">
      <w:pPr>
        <w:widowControl w:val="0"/>
        <w:autoSpaceDE w:val="0"/>
        <w:autoSpaceDN w:val="0"/>
        <w:adjustRightInd w:val="0"/>
        <w:ind w:firstLine="0"/>
        <w:jc w:val="left"/>
        <w:rPr>
          <w:sz w:val="24"/>
        </w:rPr>
      </w:pPr>
    </w:p>
    <w:tbl>
      <w:tblPr>
        <w:tblStyle w:val="a5"/>
        <w:tblW w:w="0" w:type="auto"/>
        <w:tblInd w:w="2093" w:type="dxa"/>
        <w:tblLook w:val="04A0" w:firstRow="1" w:lastRow="0" w:firstColumn="1" w:lastColumn="0" w:noHBand="0" w:noVBand="1"/>
      </w:tblPr>
      <w:tblGrid>
        <w:gridCol w:w="5512"/>
        <w:gridCol w:w="5403"/>
      </w:tblGrid>
      <w:tr w:rsidR="002F093A" w:rsidTr="002F093A">
        <w:tc>
          <w:tcPr>
            <w:tcW w:w="5512" w:type="dxa"/>
          </w:tcPr>
          <w:p w:rsidR="00A77D4C" w:rsidRDefault="00A77D4C" w:rsidP="002F093A">
            <w:pPr>
              <w:widowControl w:val="0"/>
              <w:autoSpaceDE w:val="0"/>
              <w:autoSpaceDN w:val="0"/>
              <w:adjustRightInd w:val="0"/>
              <w:ind w:firstLine="0"/>
              <w:jc w:val="center"/>
              <w:rPr>
                <w:sz w:val="24"/>
              </w:rPr>
            </w:pPr>
          </w:p>
          <w:p w:rsidR="002F093A" w:rsidRDefault="002F093A" w:rsidP="002F093A">
            <w:pPr>
              <w:widowControl w:val="0"/>
              <w:autoSpaceDE w:val="0"/>
              <w:autoSpaceDN w:val="0"/>
              <w:adjustRightInd w:val="0"/>
              <w:ind w:firstLine="0"/>
              <w:jc w:val="center"/>
              <w:rPr>
                <w:sz w:val="24"/>
              </w:rPr>
            </w:pPr>
            <w:r w:rsidRPr="002F093A">
              <w:rPr>
                <w:sz w:val="24"/>
              </w:rPr>
              <w:t>ЗАКАЗЧИК</w:t>
            </w:r>
          </w:p>
        </w:tc>
        <w:tc>
          <w:tcPr>
            <w:tcW w:w="5403" w:type="dxa"/>
          </w:tcPr>
          <w:p w:rsidR="002F093A" w:rsidRDefault="002F093A" w:rsidP="002F093A">
            <w:pPr>
              <w:widowControl w:val="0"/>
              <w:autoSpaceDE w:val="0"/>
              <w:autoSpaceDN w:val="0"/>
              <w:adjustRightInd w:val="0"/>
              <w:ind w:firstLine="0"/>
              <w:jc w:val="center"/>
              <w:rPr>
                <w:sz w:val="24"/>
              </w:rPr>
            </w:pPr>
            <w:r w:rsidRPr="002F093A">
              <w:rPr>
                <w:sz w:val="24"/>
              </w:rPr>
              <w:t>ПОСТАВЩИК</w:t>
            </w:r>
          </w:p>
        </w:tc>
      </w:tr>
      <w:tr w:rsidR="002F093A" w:rsidTr="002F093A">
        <w:tc>
          <w:tcPr>
            <w:tcW w:w="5512" w:type="dxa"/>
          </w:tcPr>
          <w:p w:rsidR="002F093A" w:rsidRDefault="002F093A" w:rsidP="005D6950">
            <w:pPr>
              <w:widowControl w:val="0"/>
              <w:autoSpaceDE w:val="0"/>
              <w:autoSpaceDN w:val="0"/>
              <w:adjustRightInd w:val="0"/>
              <w:ind w:firstLine="0"/>
              <w:jc w:val="center"/>
              <w:rPr>
                <w:sz w:val="24"/>
              </w:rPr>
            </w:pPr>
            <w:r>
              <w:rPr>
                <w:sz w:val="24"/>
              </w:rPr>
              <w:t>Заместитель Руководителя</w:t>
            </w:r>
          </w:p>
          <w:p w:rsidR="002F093A" w:rsidRDefault="002F093A" w:rsidP="00090DB7">
            <w:pPr>
              <w:widowControl w:val="0"/>
              <w:autoSpaceDE w:val="0"/>
              <w:autoSpaceDN w:val="0"/>
              <w:adjustRightInd w:val="0"/>
              <w:ind w:firstLine="0"/>
              <w:jc w:val="left"/>
              <w:rPr>
                <w:sz w:val="24"/>
              </w:rPr>
            </w:pPr>
          </w:p>
          <w:p w:rsidR="002F093A" w:rsidRDefault="002F093A" w:rsidP="00090DB7">
            <w:pPr>
              <w:widowControl w:val="0"/>
              <w:autoSpaceDE w:val="0"/>
              <w:autoSpaceDN w:val="0"/>
              <w:adjustRightInd w:val="0"/>
              <w:ind w:firstLine="0"/>
              <w:jc w:val="left"/>
              <w:rPr>
                <w:sz w:val="24"/>
              </w:rPr>
            </w:pPr>
            <w:r>
              <w:rPr>
                <w:sz w:val="24"/>
              </w:rPr>
              <w:t>_______________ С.В. Шиндяпин</w:t>
            </w:r>
          </w:p>
          <w:p w:rsidR="002F093A" w:rsidRDefault="002F093A" w:rsidP="00090DB7">
            <w:pPr>
              <w:widowControl w:val="0"/>
              <w:autoSpaceDE w:val="0"/>
              <w:autoSpaceDN w:val="0"/>
              <w:adjustRightInd w:val="0"/>
              <w:ind w:firstLine="0"/>
              <w:jc w:val="left"/>
              <w:rPr>
                <w:sz w:val="24"/>
              </w:rPr>
            </w:pPr>
          </w:p>
        </w:tc>
        <w:tc>
          <w:tcPr>
            <w:tcW w:w="5403" w:type="dxa"/>
          </w:tcPr>
          <w:p w:rsidR="002F093A" w:rsidRDefault="002F093A" w:rsidP="00090DB7">
            <w:pPr>
              <w:widowControl w:val="0"/>
              <w:autoSpaceDE w:val="0"/>
              <w:autoSpaceDN w:val="0"/>
              <w:adjustRightInd w:val="0"/>
              <w:ind w:firstLine="0"/>
              <w:jc w:val="left"/>
              <w:rPr>
                <w:sz w:val="24"/>
                <w:lang w:val="en-US"/>
              </w:rPr>
            </w:pPr>
          </w:p>
          <w:p w:rsidR="009852FF" w:rsidRPr="009852FF" w:rsidRDefault="009852FF" w:rsidP="00090DB7">
            <w:pPr>
              <w:widowControl w:val="0"/>
              <w:autoSpaceDE w:val="0"/>
              <w:autoSpaceDN w:val="0"/>
              <w:adjustRightInd w:val="0"/>
              <w:ind w:firstLine="0"/>
              <w:jc w:val="left"/>
              <w:rPr>
                <w:sz w:val="24"/>
                <w:lang w:val="en-US"/>
              </w:rPr>
            </w:pPr>
          </w:p>
          <w:p w:rsidR="002F093A" w:rsidRDefault="002F093A" w:rsidP="009852FF">
            <w:pPr>
              <w:widowControl w:val="0"/>
              <w:autoSpaceDE w:val="0"/>
              <w:autoSpaceDN w:val="0"/>
              <w:adjustRightInd w:val="0"/>
              <w:ind w:firstLine="0"/>
              <w:jc w:val="right"/>
              <w:rPr>
                <w:sz w:val="24"/>
              </w:rPr>
            </w:pPr>
            <w:r>
              <w:rPr>
                <w:sz w:val="24"/>
              </w:rPr>
              <w:t xml:space="preserve"> ________________</w:t>
            </w:r>
            <w:r w:rsidR="00D018B9" w:rsidRPr="00D018B9">
              <w:rPr>
                <w:rFonts w:eastAsia="Calibri"/>
                <w:sz w:val="22"/>
                <w:szCs w:val="22"/>
                <w:lang w:eastAsia="en-US"/>
              </w:rPr>
              <w:t xml:space="preserve"> </w:t>
            </w:r>
            <w:r w:rsidR="009852FF" w:rsidRPr="009852FF">
              <w:rPr>
                <w:sz w:val="24"/>
                <w:highlight w:val="yellow"/>
              </w:rPr>
              <w:t>ФИО</w:t>
            </w:r>
            <w:r w:rsidR="00D018B9" w:rsidRPr="00D018B9">
              <w:rPr>
                <w:sz w:val="24"/>
              </w:rPr>
              <w:t xml:space="preserve"> </w:t>
            </w:r>
          </w:p>
        </w:tc>
      </w:tr>
    </w:tbl>
    <w:p w:rsidR="002F093A" w:rsidRDefault="002F093A" w:rsidP="00090DB7">
      <w:pPr>
        <w:widowControl w:val="0"/>
        <w:autoSpaceDE w:val="0"/>
        <w:autoSpaceDN w:val="0"/>
        <w:adjustRightInd w:val="0"/>
        <w:ind w:firstLine="0"/>
        <w:jc w:val="left"/>
        <w:rPr>
          <w:sz w:val="24"/>
        </w:rPr>
        <w:sectPr w:rsidR="002F093A" w:rsidSect="002E21BB">
          <w:pgSz w:w="16838" w:h="11906" w:orient="landscape"/>
          <w:pgMar w:top="567" w:right="1134" w:bottom="1559" w:left="851" w:header="397" w:footer="284" w:gutter="0"/>
          <w:cols w:space="708"/>
          <w:titlePg/>
          <w:docGrid w:linePitch="381"/>
        </w:sectPr>
      </w:pPr>
    </w:p>
    <w:p w:rsidR="000A12DF" w:rsidRPr="00E85896" w:rsidRDefault="000A12DF" w:rsidP="000A12DF">
      <w:pPr>
        <w:widowControl w:val="0"/>
        <w:autoSpaceDE w:val="0"/>
        <w:autoSpaceDN w:val="0"/>
        <w:adjustRightInd w:val="0"/>
        <w:ind w:firstLine="5670"/>
        <w:jc w:val="left"/>
        <w:rPr>
          <w:sz w:val="24"/>
        </w:rPr>
      </w:pPr>
      <w:r w:rsidRPr="00E85896">
        <w:rPr>
          <w:sz w:val="24"/>
        </w:rPr>
        <w:lastRenderedPageBreak/>
        <w:t>Приложение № 2</w:t>
      </w:r>
    </w:p>
    <w:p w:rsidR="000A12DF" w:rsidRPr="00E85896" w:rsidRDefault="000A12DF" w:rsidP="000A12DF">
      <w:pPr>
        <w:widowControl w:val="0"/>
        <w:autoSpaceDE w:val="0"/>
        <w:autoSpaceDN w:val="0"/>
        <w:adjustRightInd w:val="0"/>
        <w:ind w:firstLine="5670"/>
        <w:jc w:val="left"/>
        <w:rPr>
          <w:sz w:val="24"/>
        </w:rPr>
      </w:pPr>
      <w:r w:rsidRPr="00E85896">
        <w:rPr>
          <w:sz w:val="24"/>
        </w:rPr>
        <w:t xml:space="preserve">к государственному контракту </w:t>
      </w:r>
    </w:p>
    <w:p w:rsidR="000A12DF" w:rsidRPr="00E85896" w:rsidRDefault="00F1639F" w:rsidP="000A12DF">
      <w:pPr>
        <w:widowControl w:val="0"/>
        <w:autoSpaceDE w:val="0"/>
        <w:autoSpaceDN w:val="0"/>
        <w:adjustRightInd w:val="0"/>
        <w:ind w:firstLine="5670"/>
        <w:jc w:val="left"/>
        <w:rPr>
          <w:sz w:val="24"/>
        </w:rPr>
      </w:pPr>
      <w:r>
        <w:rPr>
          <w:sz w:val="24"/>
        </w:rPr>
        <w:t xml:space="preserve">от </w:t>
      </w:r>
      <w:r w:rsidR="00E22647">
        <w:rPr>
          <w:sz w:val="24"/>
        </w:rPr>
        <w:t>__</w:t>
      </w:r>
      <w:r w:rsidR="00E22647" w:rsidRPr="00E22647">
        <w:rPr>
          <w:sz w:val="24"/>
          <w:highlight w:val="yellow"/>
        </w:rPr>
        <w:t>___</w:t>
      </w:r>
      <w:r w:rsidR="00E22647">
        <w:rPr>
          <w:sz w:val="24"/>
        </w:rPr>
        <w:t>______</w:t>
      </w:r>
      <w:r w:rsidR="000A12DF" w:rsidRPr="00E85896">
        <w:rPr>
          <w:sz w:val="24"/>
        </w:rPr>
        <w:t xml:space="preserve"> № </w:t>
      </w:r>
      <w:r w:rsidR="004B77FC">
        <w:rPr>
          <w:sz w:val="24"/>
        </w:rPr>
        <w:t xml:space="preserve"> </w:t>
      </w:r>
      <w:r w:rsidR="00E22647">
        <w:rPr>
          <w:sz w:val="24"/>
        </w:rPr>
        <w:t>__</w:t>
      </w:r>
      <w:r w:rsidR="00E22647" w:rsidRPr="00E22647">
        <w:rPr>
          <w:sz w:val="24"/>
          <w:highlight w:val="yellow"/>
        </w:rPr>
        <w:t>_____</w:t>
      </w:r>
    </w:p>
    <w:p w:rsidR="004B77FC" w:rsidRDefault="004B77FC" w:rsidP="000A12DF">
      <w:pPr>
        <w:widowControl w:val="0"/>
        <w:autoSpaceDE w:val="0"/>
        <w:autoSpaceDN w:val="0"/>
        <w:adjustRightInd w:val="0"/>
        <w:jc w:val="center"/>
        <w:rPr>
          <w:sz w:val="24"/>
        </w:rPr>
      </w:pPr>
    </w:p>
    <w:p w:rsidR="004B77FC" w:rsidRDefault="004B77FC" w:rsidP="000A12DF">
      <w:pPr>
        <w:widowControl w:val="0"/>
        <w:autoSpaceDE w:val="0"/>
        <w:autoSpaceDN w:val="0"/>
        <w:adjustRightInd w:val="0"/>
        <w:jc w:val="center"/>
        <w:rPr>
          <w:sz w:val="24"/>
        </w:rPr>
      </w:pPr>
    </w:p>
    <w:p w:rsidR="004B77FC" w:rsidRDefault="004B77FC" w:rsidP="000A12DF">
      <w:pPr>
        <w:widowControl w:val="0"/>
        <w:autoSpaceDE w:val="0"/>
        <w:autoSpaceDN w:val="0"/>
        <w:adjustRightInd w:val="0"/>
        <w:jc w:val="center"/>
        <w:rPr>
          <w:sz w:val="24"/>
        </w:rPr>
      </w:pPr>
    </w:p>
    <w:p w:rsidR="000A12DF" w:rsidRPr="00E85896" w:rsidRDefault="00E22647" w:rsidP="000A12DF">
      <w:pPr>
        <w:widowControl w:val="0"/>
        <w:autoSpaceDE w:val="0"/>
        <w:autoSpaceDN w:val="0"/>
        <w:adjustRightInd w:val="0"/>
        <w:jc w:val="center"/>
        <w:rPr>
          <w:sz w:val="24"/>
        </w:rPr>
      </w:pPr>
      <w:r w:rsidRPr="00E22647">
        <w:rPr>
          <w:sz w:val="24"/>
        </w:rPr>
        <w:t>Перечень цен единиц товаров</w:t>
      </w:r>
    </w:p>
    <w:tbl>
      <w:tblPr>
        <w:tblW w:w="10044"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34"/>
        <w:gridCol w:w="851"/>
        <w:gridCol w:w="992"/>
        <w:gridCol w:w="1974"/>
        <w:gridCol w:w="2126"/>
      </w:tblGrid>
      <w:tr w:rsidR="000A12DF" w:rsidRPr="00E85896" w:rsidTr="00040BFD">
        <w:trPr>
          <w:jc w:val="center"/>
        </w:trPr>
        <w:tc>
          <w:tcPr>
            <w:tcW w:w="567" w:type="dxa"/>
            <w:shd w:val="clear" w:color="auto" w:fill="auto"/>
            <w:vAlign w:val="center"/>
          </w:tcPr>
          <w:p w:rsidR="000A12DF" w:rsidRPr="00E85896" w:rsidRDefault="000A12DF" w:rsidP="00EC6D1F">
            <w:pPr>
              <w:ind w:firstLine="0"/>
              <w:jc w:val="center"/>
              <w:rPr>
                <w:sz w:val="24"/>
              </w:rPr>
            </w:pPr>
            <w:r w:rsidRPr="00E85896">
              <w:rPr>
                <w:sz w:val="24"/>
              </w:rPr>
              <w:t>№</w:t>
            </w:r>
          </w:p>
        </w:tc>
        <w:tc>
          <w:tcPr>
            <w:tcW w:w="3534" w:type="dxa"/>
            <w:shd w:val="clear" w:color="auto" w:fill="auto"/>
            <w:vAlign w:val="center"/>
          </w:tcPr>
          <w:p w:rsidR="000A12DF" w:rsidRPr="00E85896" w:rsidRDefault="000A12DF" w:rsidP="00EC6D1F">
            <w:pPr>
              <w:ind w:firstLine="0"/>
              <w:jc w:val="center"/>
              <w:rPr>
                <w:sz w:val="24"/>
              </w:rPr>
            </w:pPr>
            <w:r w:rsidRPr="00E85896">
              <w:rPr>
                <w:sz w:val="24"/>
              </w:rPr>
              <w:t>Наименование</w:t>
            </w:r>
          </w:p>
        </w:tc>
        <w:tc>
          <w:tcPr>
            <w:tcW w:w="851" w:type="dxa"/>
            <w:vAlign w:val="center"/>
          </w:tcPr>
          <w:p w:rsidR="000A12DF" w:rsidRPr="00E85896" w:rsidRDefault="000A12DF" w:rsidP="00EC6D1F">
            <w:pPr>
              <w:ind w:firstLine="0"/>
              <w:jc w:val="center"/>
              <w:rPr>
                <w:sz w:val="24"/>
              </w:rPr>
            </w:pPr>
            <w:r w:rsidRPr="00E85896">
              <w:rPr>
                <w:sz w:val="24"/>
              </w:rPr>
              <w:t>Ед. изм</w:t>
            </w:r>
            <w:r w:rsidR="00527514">
              <w:rPr>
                <w:sz w:val="24"/>
              </w:rPr>
              <w:t>.</w:t>
            </w:r>
          </w:p>
        </w:tc>
        <w:tc>
          <w:tcPr>
            <w:tcW w:w="992" w:type="dxa"/>
            <w:vAlign w:val="center"/>
          </w:tcPr>
          <w:p w:rsidR="000A12DF" w:rsidRPr="00E85896" w:rsidRDefault="00FA281C" w:rsidP="003F643C">
            <w:pPr>
              <w:ind w:firstLine="0"/>
              <w:jc w:val="center"/>
              <w:rPr>
                <w:sz w:val="24"/>
              </w:rPr>
            </w:pPr>
            <w:r>
              <w:rPr>
                <w:sz w:val="24"/>
              </w:rPr>
              <w:t>Кол-во</w:t>
            </w:r>
            <w:r w:rsidR="000A12DF" w:rsidRPr="00E85896">
              <w:rPr>
                <w:sz w:val="24"/>
              </w:rPr>
              <w:t xml:space="preserve"> </w:t>
            </w:r>
          </w:p>
        </w:tc>
        <w:tc>
          <w:tcPr>
            <w:tcW w:w="1974" w:type="dxa"/>
            <w:shd w:val="clear" w:color="auto" w:fill="auto"/>
            <w:vAlign w:val="center"/>
          </w:tcPr>
          <w:p w:rsidR="000A12DF" w:rsidRPr="0022495C" w:rsidRDefault="000A12DF" w:rsidP="00D018B9">
            <w:pPr>
              <w:ind w:firstLine="0"/>
              <w:jc w:val="center"/>
              <w:rPr>
                <w:sz w:val="24"/>
              </w:rPr>
            </w:pPr>
            <w:r w:rsidRPr="0022495C">
              <w:rPr>
                <w:sz w:val="24"/>
              </w:rPr>
              <w:t>Цена единицы</w:t>
            </w:r>
            <w:r w:rsidR="006A2028" w:rsidRPr="0022495C">
              <w:rPr>
                <w:sz w:val="24"/>
              </w:rPr>
              <w:t xml:space="preserve"> (руб</w:t>
            </w:r>
            <w:r w:rsidR="00B420B1" w:rsidRPr="0022495C">
              <w:rPr>
                <w:sz w:val="24"/>
              </w:rPr>
              <w:t>.</w:t>
            </w:r>
            <w:r w:rsidR="006A2028" w:rsidRPr="0022495C">
              <w:rPr>
                <w:sz w:val="24"/>
              </w:rPr>
              <w:t>)</w:t>
            </w:r>
            <w:r w:rsidRPr="0022495C">
              <w:rPr>
                <w:sz w:val="24"/>
              </w:rPr>
              <w:t xml:space="preserve"> </w:t>
            </w:r>
            <w:r w:rsidR="003F643C" w:rsidRPr="00D018B9">
              <w:rPr>
                <w:sz w:val="24"/>
              </w:rPr>
              <w:t xml:space="preserve">без </w:t>
            </w:r>
            <w:r w:rsidR="003F643C" w:rsidRPr="00A77D4C">
              <w:rPr>
                <w:sz w:val="24"/>
                <w:highlight w:val="yellow"/>
              </w:rPr>
              <w:t>НДС</w:t>
            </w:r>
            <w:r w:rsidR="00A77D4C" w:rsidRPr="00A77D4C">
              <w:rPr>
                <w:sz w:val="24"/>
                <w:highlight w:val="yellow"/>
              </w:rPr>
              <w:t>/НДС</w:t>
            </w:r>
            <w:r w:rsidR="008E75D7" w:rsidRPr="0022495C">
              <w:rPr>
                <w:sz w:val="24"/>
              </w:rPr>
              <w:t xml:space="preserve"> </w:t>
            </w:r>
          </w:p>
        </w:tc>
        <w:tc>
          <w:tcPr>
            <w:tcW w:w="2126" w:type="dxa"/>
          </w:tcPr>
          <w:p w:rsidR="000A12DF" w:rsidRPr="00A77D4C" w:rsidRDefault="000A12DF" w:rsidP="00D018B9">
            <w:pPr>
              <w:ind w:firstLine="0"/>
              <w:jc w:val="center"/>
              <w:rPr>
                <w:sz w:val="24"/>
              </w:rPr>
            </w:pPr>
            <w:r w:rsidRPr="0022495C">
              <w:rPr>
                <w:sz w:val="24"/>
              </w:rPr>
              <w:t>Цена всего</w:t>
            </w:r>
            <w:r w:rsidR="006A2028" w:rsidRPr="0022495C">
              <w:rPr>
                <w:sz w:val="24"/>
              </w:rPr>
              <w:t xml:space="preserve"> (руб.)</w:t>
            </w:r>
            <w:r w:rsidR="002F3B6C">
              <w:rPr>
                <w:sz w:val="24"/>
              </w:rPr>
              <w:t xml:space="preserve"> </w:t>
            </w:r>
            <w:r w:rsidR="003F643C" w:rsidRPr="00D018B9">
              <w:rPr>
                <w:sz w:val="24"/>
              </w:rPr>
              <w:t xml:space="preserve">без </w:t>
            </w:r>
            <w:r w:rsidR="003F643C" w:rsidRPr="00A77D4C">
              <w:rPr>
                <w:sz w:val="24"/>
                <w:highlight w:val="yellow"/>
              </w:rPr>
              <w:t>НДС</w:t>
            </w:r>
            <w:r w:rsidR="00A77D4C" w:rsidRPr="00A77D4C">
              <w:rPr>
                <w:sz w:val="24"/>
                <w:highlight w:val="yellow"/>
              </w:rPr>
              <w:t>/НДС</w:t>
            </w:r>
          </w:p>
        </w:tc>
      </w:tr>
      <w:tr w:rsidR="000A12DF" w:rsidRPr="00E85896" w:rsidTr="00040BFD">
        <w:trPr>
          <w:trHeight w:val="503"/>
          <w:jc w:val="center"/>
        </w:trPr>
        <w:tc>
          <w:tcPr>
            <w:tcW w:w="567" w:type="dxa"/>
            <w:shd w:val="clear" w:color="auto" w:fill="auto"/>
            <w:vAlign w:val="center"/>
          </w:tcPr>
          <w:p w:rsidR="000A12DF" w:rsidRPr="00E85896" w:rsidRDefault="000A12DF" w:rsidP="00EC6D1F">
            <w:pPr>
              <w:ind w:firstLine="0"/>
              <w:jc w:val="center"/>
              <w:rPr>
                <w:sz w:val="24"/>
              </w:rPr>
            </w:pPr>
            <w:r w:rsidRPr="00E85896">
              <w:rPr>
                <w:sz w:val="24"/>
              </w:rPr>
              <w:t>1</w:t>
            </w:r>
          </w:p>
        </w:tc>
        <w:tc>
          <w:tcPr>
            <w:tcW w:w="3534" w:type="dxa"/>
            <w:shd w:val="clear" w:color="auto" w:fill="auto"/>
          </w:tcPr>
          <w:p w:rsidR="000A12DF" w:rsidRPr="00C9764C" w:rsidRDefault="00914832" w:rsidP="00C76919">
            <w:pPr>
              <w:ind w:firstLine="0"/>
              <w:jc w:val="left"/>
              <w:rPr>
                <w:b/>
                <w:sz w:val="24"/>
              </w:rPr>
            </w:pPr>
            <w:r w:rsidRPr="00914832">
              <w:rPr>
                <w:bCs/>
                <w:sz w:val="24"/>
              </w:rPr>
              <w:t>Звуковые колонки</w:t>
            </w:r>
          </w:p>
        </w:tc>
        <w:tc>
          <w:tcPr>
            <w:tcW w:w="851" w:type="dxa"/>
            <w:vAlign w:val="center"/>
          </w:tcPr>
          <w:p w:rsidR="000A12DF" w:rsidRPr="00E85896" w:rsidRDefault="0020241B" w:rsidP="00EC6D1F">
            <w:pPr>
              <w:ind w:firstLine="0"/>
              <w:jc w:val="center"/>
              <w:rPr>
                <w:sz w:val="24"/>
              </w:rPr>
            </w:pPr>
            <w:r>
              <w:rPr>
                <w:sz w:val="24"/>
              </w:rPr>
              <w:t>шт.</w:t>
            </w:r>
          </w:p>
        </w:tc>
        <w:tc>
          <w:tcPr>
            <w:tcW w:w="992" w:type="dxa"/>
            <w:vAlign w:val="center"/>
          </w:tcPr>
          <w:p w:rsidR="000A12DF" w:rsidRPr="00E85896" w:rsidRDefault="00A77D4C" w:rsidP="008E75D7">
            <w:pPr>
              <w:ind w:firstLine="0"/>
              <w:jc w:val="center"/>
              <w:rPr>
                <w:sz w:val="24"/>
              </w:rPr>
            </w:pPr>
            <w:r>
              <w:rPr>
                <w:sz w:val="24"/>
              </w:rPr>
              <w:t>10</w:t>
            </w:r>
          </w:p>
        </w:tc>
        <w:tc>
          <w:tcPr>
            <w:tcW w:w="1974" w:type="dxa"/>
            <w:shd w:val="clear" w:color="auto" w:fill="auto"/>
            <w:vAlign w:val="center"/>
          </w:tcPr>
          <w:p w:rsidR="000A12DF" w:rsidRPr="00E85896" w:rsidRDefault="00A77D4C" w:rsidP="00A16D06">
            <w:pPr>
              <w:ind w:firstLine="0"/>
              <w:jc w:val="center"/>
              <w:rPr>
                <w:sz w:val="24"/>
              </w:rPr>
            </w:pPr>
            <w:r w:rsidRPr="00A77D4C">
              <w:rPr>
                <w:sz w:val="24"/>
                <w:highlight w:val="yellow"/>
              </w:rPr>
              <w:t>-</w:t>
            </w:r>
          </w:p>
        </w:tc>
        <w:tc>
          <w:tcPr>
            <w:tcW w:w="2126" w:type="dxa"/>
            <w:vAlign w:val="center"/>
          </w:tcPr>
          <w:p w:rsidR="000A12DF" w:rsidRPr="00E85896" w:rsidRDefault="00A77D4C" w:rsidP="00A16D06">
            <w:pPr>
              <w:ind w:firstLine="0"/>
              <w:jc w:val="center"/>
              <w:rPr>
                <w:sz w:val="24"/>
              </w:rPr>
            </w:pPr>
            <w:r w:rsidRPr="00A77D4C">
              <w:rPr>
                <w:sz w:val="24"/>
                <w:highlight w:val="yellow"/>
              </w:rPr>
              <w:t>-</w:t>
            </w:r>
          </w:p>
        </w:tc>
      </w:tr>
      <w:tr w:rsidR="003F643C" w:rsidRPr="00E85896" w:rsidTr="00040BFD">
        <w:trPr>
          <w:trHeight w:val="503"/>
          <w:jc w:val="center"/>
        </w:trPr>
        <w:tc>
          <w:tcPr>
            <w:tcW w:w="567" w:type="dxa"/>
            <w:shd w:val="clear" w:color="auto" w:fill="auto"/>
            <w:vAlign w:val="center"/>
          </w:tcPr>
          <w:p w:rsidR="003F643C" w:rsidRPr="00E85896" w:rsidRDefault="003F643C" w:rsidP="00EC6D1F">
            <w:pPr>
              <w:ind w:firstLine="0"/>
              <w:jc w:val="center"/>
              <w:rPr>
                <w:sz w:val="24"/>
              </w:rPr>
            </w:pPr>
            <w:r>
              <w:rPr>
                <w:sz w:val="24"/>
              </w:rPr>
              <w:t>2</w:t>
            </w:r>
          </w:p>
        </w:tc>
        <w:tc>
          <w:tcPr>
            <w:tcW w:w="3534" w:type="dxa"/>
            <w:shd w:val="clear" w:color="auto" w:fill="auto"/>
          </w:tcPr>
          <w:p w:rsidR="003F643C" w:rsidRDefault="00A77D4C" w:rsidP="008B4662">
            <w:pPr>
              <w:ind w:firstLine="0"/>
              <w:jc w:val="left"/>
              <w:rPr>
                <w:bCs/>
                <w:sz w:val="24"/>
              </w:rPr>
            </w:pPr>
            <w:r w:rsidRPr="00A77D4C">
              <w:rPr>
                <w:bCs/>
                <w:sz w:val="24"/>
              </w:rPr>
              <w:t>Гарнитура</w:t>
            </w:r>
          </w:p>
        </w:tc>
        <w:tc>
          <w:tcPr>
            <w:tcW w:w="851" w:type="dxa"/>
            <w:vAlign w:val="center"/>
          </w:tcPr>
          <w:p w:rsidR="003F643C" w:rsidRDefault="003F643C" w:rsidP="00EC6D1F">
            <w:pPr>
              <w:ind w:firstLine="0"/>
              <w:jc w:val="center"/>
              <w:rPr>
                <w:sz w:val="24"/>
              </w:rPr>
            </w:pPr>
            <w:r>
              <w:rPr>
                <w:sz w:val="24"/>
              </w:rPr>
              <w:t>шт.</w:t>
            </w:r>
          </w:p>
        </w:tc>
        <w:tc>
          <w:tcPr>
            <w:tcW w:w="992" w:type="dxa"/>
            <w:vAlign w:val="center"/>
          </w:tcPr>
          <w:p w:rsidR="003F643C" w:rsidRDefault="003F643C" w:rsidP="00A77D4C">
            <w:pPr>
              <w:ind w:firstLine="0"/>
              <w:jc w:val="center"/>
              <w:rPr>
                <w:sz w:val="24"/>
              </w:rPr>
            </w:pPr>
            <w:r>
              <w:rPr>
                <w:sz w:val="24"/>
              </w:rPr>
              <w:t>1</w:t>
            </w:r>
            <w:r w:rsidR="00A77D4C">
              <w:rPr>
                <w:sz w:val="24"/>
              </w:rPr>
              <w:t>0</w:t>
            </w:r>
          </w:p>
        </w:tc>
        <w:tc>
          <w:tcPr>
            <w:tcW w:w="1974" w:type="dxa"/>
            <w:shd w:val="clear" w:color="auto" w:fill="auto"/>
            <w:vAlign w:val="center"/>
          </w:tcPr>
          <w:p w:rsidR="003F643C" w:rsidRPr="00A8217E" w:rsidRDefault="00A77D4C" w:rsidP="00A16D06">
            <w:pPr>
              <w:ind w:firstLine="0"/>
              <w:jc w:val="center"/>
              <w:rPr>
                <w:sz w:val="24"/>
              </w:rPr>
            </w:pPr>
            <w:r w:rsidRPr="00A77D4C">
              <w:rPr>
                <w:sz w:val="24"/>
                <w:highlight w:val="yellow"/>
              </w:rPr>
              <w:t>-</w:t>
            </w:r>
          </w:p>
        </w:tc>
        <w:tc>
          <w:tcPr>
            <w:tcW w:w="2126" w:type="dxa"/>
            <w:vAlign w:val="center"/>
          </w:tcPr>
          <w:p w:rsidR="003F643C" w:rsidRPr="00A8217E" w:rsidRDefault="00A77D4C" w:rsidP="00A16D06">
            <w:pPr>
              <w:ind w:firstLine="0"/>
              <w:jc w:val="center"/>
              <w:rPr>
                <w:sz w:val="24"/>
              </w:rPr>
            </w:pPr>
            <w:r w:rsidRPr="00A77D4C">
              <w:rPr>
                <w:sz w:val="24"/>
                <w:highlight w:val="yellow"/>
              </w:rPr>
              <w:t>-</w:t>
            </w:r>
            <w:r w:rsidR="00566BEC" w:rsidRPr="00566BEC">
              <w:rPr>
                <w:sz w:val="24"/>
              </w:rPr>
              <w:t> </w:t>
            </w:r>
          </w:p>
        </w:tc>
      </w:tr>
      <w:tr w:rsidR="00B527EA" w:rsidRPr="00E85896" w:rsidTr="00CB3CE6">
        <w:trPr>
          <w:jc w:val="center"/>
        </w:trPr>
        <w:tc>
          <w:tcPr>
            <w:tcW w:w="567" w:type="dxa"/>
            <w:shd w:val="clear" w:color="auto" w:fill="auto"/>
            <w:vAlign w:val="center"/>
          </w:tcPr>
          <w:p w:rsidR="00B527EA" w:rsidRPr="00E85896" w:rsidRDefault="00B527EA" w:rsidP="00EC6D1F">
            <w:pPr>
              <w:ind w:firstLine="0"/>
              <w:jc w:val="center"/>
              <w:rPr>
                <w:sz w:val="24"/>
              </w:rPr>
            </w:pPr>
          </w:p>
        </w:tc>
        <w:tc>
          <w:tcPr>
            <w:tcW w:w="7351" w:type="dxa"/>
            <w:gridSpan w:val="4"/>
            <w:shd w:val="clear" w:color="auto" w:fill="auto"/>
            <w:vAlign w:val="center"/>
          </w:tcPr>
          <w:p w:rsidR="00B527EA" w:rsidRPr="00B527EA" w:rsidRDefault="00003266" w:rsidP="00B527EA">
            <w:pPr>
              <w:ind w:firstLine="0"/>
              <w:jc w:val="right"/>
              <w:rPr>
                <w:sz w:val="24"/>
              </w:rPr>
            </w:pPr>
            <w:r>
              <w:rPr>
                <w:color w:val="000000"/>
                <w:sz w:val="24"/>
              </w:rPr>
              <w:t>ИТОГО:</w:t>
            </w:r>
          </w:p>
        </w:tc>
        <w:tc>
          <w:tcPr>
            <w:tcW w:w="2126" w:type="dxa"/>
          </w:tcPr>
          <w:p w:rsidR="00B527EA" w:rsidRPr="00E85896" w:rsidRDefault="00A77D4C" w:rsidP="00A16D06">
            <w:pPr>
              <w:ind w:firstLine="0"/>
              <w:jc w:val="center"/>
              <w:rPr>
                <w:sz w:val="24"/>
              </w:rPr>
            </w:pPr>
            <w:r w:rsidRPr="00A77D4C">
              <w:rPr>
                <w:sz w:val="24"/>
                <w:highlight w:val="yellow"/>
              </w:rPr>
              <w:t>-</w:t>
            </w:r>
          </w:p>
        </w:tc>
      </w:tr>
    </w:tbl>
    <w:p w:rsidR="000A12DF" w:rsidRPr="00E85896" w:rsidRDefault="000A12DF" w:rsidP="000A12DF">
      <w:pPr>
        <w:widowControl w:val="0"/>
        <w:autoSpaceDE w:val="0"/>
        <w:autoSpaceDN w:val="0"/>
        <w:adjustRightInd w:val="0"/>
        <w:jc w:val="center"/>
        <w:rPr>
          <w:sz w:val="26"/>
          <w:szCs w:val="26"/>
        </w:rPr>
      </w:pPr>
    </w:p>
    <w:p w:rsidR="000A12DF" w:rsidRDefault="000A12DF" w:rsidP="000A12DF">
      <w:pPr>
        <w:widowControl w:val="0"/>
        <w:autoSpaceDE w:val="0"/>
        <w:autoSpaceDN w:val="0"/>
        <w:adjustRightInd w:val="0"/>
        <w:jc w:val="center"/>
        <w:rPr>
          <w:sz w:val="26"/>
          <w:szCs w:val="26"/>
        </w:rPr>
      </w:pPr>
    </w:p>
    <w:p w:rsidR="003F643C" w:rsidRPr="00E85896" w:rsidRDefault="003F643C" w:rsidP="000A12DF">
      <w:pPr>
        <w:widowControl w:val="0"/>
        <w:autoSpaceDE w:val="0"/>
        <w:autoSpaceDN w:val="0"/>
        <w:adjustRightInd w:val="0"/>
        <w:jc w:val="center"/>
        <w:rPr>
          <w:sz w:val="26"/>
          <w:szCs w:val="26"/>
        </w:rPr>
      </w:pPr>
    </w:p>
    <w:tbl>
      <w:tblPr>
        <w:tblStyle w:val="a5"/>
        <w:tblW w:w="0" w:type="auto"/>
        <w:tblInd w:w="392" w:type="dxa"/>
        <w:tblLook w:val="04A0" w:firstRow="1" w:lastRow="0" w:firstColumn="1" w:lastColumn="0" w:noHBand="0" w:noVBand="1"/>
      </w:tblPr>
      <w:tblGrid>
        <w:gridCol w:w="4606"/>
        <w:gridCol w:w="4466"/>
      </w:tblGrid>
      <w:tr w:rsidR="003F643C" w:rsidTr="003F643C">
        <w:tc>
          <w:tcPr>
            <w:tcW w:w="4606" w:type="dxa"/>
          </w:tcPr>
          <w:p w:rsidR="003F643C" w:rsidRPr="00EE3872" w:rsidRDefault="003F643C" w:rsidP="000A12DF">
            <w:pPr>
              <w:widowControl w:val="0"/>
              <w:autoSpaceDE w:val="0"/>
              <w:autoSpaceDN w:val="0"/>
              <w:adjustRightInd w:val="0"/>
              <w:ind w:firstLine="0"/>
              <w:jc w:val="center"/>
              <w:rPr>
                <w:sz w:val="24"/>
              </w:rPr>
            </w:pPr>
            <w:r w:rsidRPr="00EE3872">
              <w:rPr>
                <w:sz w:val="24"/>
              </w:rPr>
              <w:t>ЗАКАЗЧИК</w:t>
            </w:r>
          </w:p>
        </w:tc>
        <w:tc>
          <w:tcPr>
            <w:tcW w:w="4466" w:type="dxa"/>
          </w:tcPr>
          <w:p w:rsidR="003F643C" w:rsidRPr="00EE3872" w:rsidRDefault="003F643C" w:rsidP="000A12DF">
            <w:pPr>
              <w:widowControl w:val="0"/>
              <w:autoSpaceDE w:val="0"/>
              <w:autoSpaceDN w:val="0"/>
              <w:adjustRightInd w:val="0"/>
              <w:ind w:firstLine="0"/>
              <w:jc w:val="center"/>
              <w:rPr>
                <w:sz w:val="24"/>
              </w:rPr>
            </w:pPr>
            <w:r w:rsidRPr="00EE3872">
              <w:rPr>
                <w:sz w:val="24"/>
              </w:rPr>
              <w:t>ПОСТАВЩИК</w:t>
            </w:r>
          </w:p>
        </w:tc>
      </w:tr>
      <w:tr w:rsidR="003F643C" w:rsidTr="003F643C">
        <w:tc>
          <w:tcPr>
            <w:tcW w:w="4606" w:type="dxa"/>
          </w:tcPr>
          <w:p w:rsidR="003F643C" w:rsidRPr="00EE3872" w:rsidRDefault="003F643C" w:rsidP="003F643C">
            <w:pPr>
              <w:widowControl w:val="0"/>
              <w:autoSpaceDE w:val="0"/>
              <w:autoSpaceDN w:val="0"/>
              <w:adjustRightInd w:val="0"/>
              <w:ind w:firstLine="0"/>
              <w:jc w:val="center"/>
              <w:rPr>
                <w:sz w:val="24"/>
              </w:rPr>
            </w:pPr>
            <w:r w:rsidRPr="00EE3872">
              <w:rPr>
                <w:sz w:val="24"/>
              </w:rPr>
              <w:t>Заместитель Руководителя</w:t>
            </w:r>
          </w:p>
          <w:p w:rsidR="003F643C" w:rsidRPr="00EE3872" w:rsidRDefault="003F643C" w:rsidP="003F643C">
            <w:pPr>
              <w:widowControl w:val="0"/>
              <w:autoSpaceDE w:val="0"/>
              <w:autoSpaceDN w:val="0"/>
              <w:adjustRightInd w:val="0"/>
              <w:ind w:firstLine="0"/>
              <w:jc w:val="left"/>
              <w:rPr>
                <w:sz w:val="24"/>
              </w:rPr>
            </w:pPr>
          </w:p>
          <w:p w:rsidR="003F643C" w:rsidRPr="00EE3872" w:rsidRDefault="003F643C" w:rsidP="003F643C">
            <w:pPr>
              <w:widowControl w:val="0"/>
              <w:autoSpaceDE w:val="0"/>
              <w:autoSpaceDN w:val="0"/>
              <w:adjustRightInd w:val="0"/>
              <w:ind w:firstLine="0"/>
              <w:jc w:val="left"/>
              <w:rPr>
                <w:sz w:val="24"/>
              </w:rPr>
            </w:pPr>
            <w:r w:rsidRPr="00EE3872">
              <w:rPr>
                <w:sz w:val="24"/>
              </w:rPr>
              <w:t>____________С.В. Шиндяпин</w:t>
            </w:r>
          </w:p>
          <w:p w:rsidR="003F643C" w:rsidRPr="00EE3872" w:rsidRDefault="003F643C" w:rsidP="000A12DF">
            <w:pPr>
              <w:widowControl w:val="0"/>
              <w:autoSpaceDE w:val="0"/>
              <w:autoSpaceDN w:val="0"/>
              <w:adjustRightInd w:val="0"/>
              <w:ind w:firstLine="0"/>
              <w:jc w:val="center"/>
              <w:rPr>
                <w:sz w:val="24"/>
              </w:rPr>
            </w:pPr>
          </w:p>
        </w:tc>
        <w:tc>
          <w:tcPr>
            <w:tcW w:w="4466" w:type="dxa"/>
          </w:tcPr>
          <w:p w:rsidR="003F643C" w:rsidRDefault="003F643C" w:rsidP="000A12DF">
            <w:pPr>
              <w:widowControl w:val="0"/>
              <w:autoSpaceDE w:val="0"/>
              <w:autoSpaceDN w:val="0"/>
              <w:adjustRightInd w:val="0"/>
              <w:ind w:firstLine="0"/>
              <w:jc w:val="center"/>
              <w:rPr>
                <w:sz w:val="24"/>
              </w:rPr>
            </w:pPr>
          </w:p>
          <w:p w:rsidR="002A0053" w:rsidRPr="00EE3872" w:rsidRDefault="002A0053" w:rsidP="000A12DF">
            <w:pPr>
              <w:widowControl w:val="0"/>
              <w:autoSpaceDE w:val="0"/>
              <w:autoSpaceDN w:val="0"/>
              <w:adjustRightInd w:val="0"/>
              <w:ind w:firstLine="0"/>
              <w:jc w:val="center"/>
              <w:rPr>
                <w:sz w:val="24"/>
              </w:rPr>
            </w:pPr>
          </w:p>
          <w:p w:rsidR="003F643C" w:rsidRPr="00914832" w:rsidRDefault="004E5205" w:rsidP="002A0053">
            <w:pPr>
              <w:widowControl w:val="0"/>
              <w:autoSpaceDE w:val="0"/>
              <w:autoSpaceDN w:val="0"/>
              <w:adjustRightInd w:val="0"/>
              <w:ind w:firstLine="0"/>
              <w:jc w:val="center"/>
              <w:rPr>
                <w:sz w:val="24"/>
                <w:lang w:val="en-US"/>
              </w:rPr>
            </w:pPr>
            <w:r>
              <w:rPr>
                <w:sz w:val="24"/>
              </w:rPr>
              <w:t>_____________</w:t>
            </w:r>
            <w:r w:rsidR="00D018B9" w:rsidRPr="00D018B9">
              <w:rPr>
                <w:rFonts w:eastAsia="Calibri"/>
                <w:sz w:val="22"/>
                <w:szCs w:val="22"/>
                <w:lang w:eastAsia="en-US"/>
              </w:rPr>
              <w:t xml:space="preserve"> </w:t>
            </w:r>
            <w:r w:rsidR="002A0053" w:rsidRPr="002A0053">
              <w:rPr>
                <w:sz w:val="24"/>
                <w:highlight w:val="yellow"/>
              </w:rPr>
              <w:t>ФИО</w:t>
            </w:r>
          </w:p>
        </w:tc>
      </w:tr>
    </w:tbl>
    <w:p w:rsidR="000A12DF" w:rsidRPr="00E85896" w:rsidRDefault="000A12DF" w:rsidP="000A12DF">
      <w:pPr>
        <w:widowControl w:val="0"/>
        <w:autoSpaceDE w:val="0"/>
        <w:autoSpaceDN w:val="0"/>
        <w:adjustRightInd w:val="0"/>
        <w:jc w:val="center"/>
        <w:rPr>
          <w:sz w:val="26"/>
          <w:szCs w:val="26"/>
        </w:rPr>
      </w:pPr>
    </w:p>
    <w:p w:rsidR="000A12DF" w:rsidRDefault="000A12DF" w:rsidP="00AD723C">
      <w:pPr>
        <w:ind w:firstLine="0"/>
        <w:rPr>
          <w:sz w:val="26"/>
          <w:szCs w:val="26"/>
        </w:rPr>
      </w:pPr>
    </w:p>
    <w:p w:rsidR="000A12DF" w:rsidRDefault="000A12DF" w:rsidP="00AD723C">
      <w:pPr>
        <w:ind w:firstLine="0"/>
        <w:rPr>
          <w:sz w:val="26"/>
          <w:szCs w:val="26"/>
        </w:rPr>
      </w:pPr>
    </w:p>
    <w:p w:rsidR="000A12DF" w:rsidRPr="00E144A7" w:rsidRDefault="000A12DF" w:rsidP="00AD723C">
      <w:pPr>
        <w:ind w:firstLine="0"/>
        <w:rPr>
          <w:sz w:val="26"/>
          <w:szCs w:val="26"/>
        </w:rPr>
      </w:pPr>
    </w:p>
    <w:sectPr w:rsidR="000A12DF" w:rsidRPr="00E144A7" w:rsidSect="003A011D">
      <w:pgSz w:w="11906" w:h="16838"/>
      <w:pgMar w:top="709" w:right="567" w:bottom="1134" w:left="1559" w:header="397"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261" w:rsidRDefault="00742261">
      <w:r>
        <w:separator/>
      </w:r>
    </w:p>
  </w:endnote>
  <w:endnote w:type="continuationSeparator" w:id="0">
    <w:p w:rsidR="00742261" w:rsidRDefault="0074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261" w:rsidRDefault="00742261">
      <w:r>
        <w:separator/>
      </w:r>
    </w:p>
  </w:footnote>
  <w:footnote w:type="continuationSeparator" w:id="0">
    <w:p w:rsidR="00742261" w:rsidRDefault="00742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420" w:rsidRDefault="009F5E85" w:rsidP="009F0420">
    <w:pPr>
      <w:pStyle w:val="a3"/>
      <w:framePr w:wrap="around" w:vAnchor="text" w:hAnchor="margin" w:xAlign="center" w:y="1"/>
      <w:rPr>
        <w:rStyle w:val="a4"/>
      </w:rPr>
    </w:pPr>
    <w:r>
      <w:rPr>
        <w:rStyle w:val="a4"/>
      </w:rPr>
      <w:fldChar w:fldCharType="begin"/>
    </w:r>
    <w:r w:rsidR="009F0420">
      <w:rPr>
        <w:rStyle w:val="a4"/>
      </w:rPr>
      <w:instrText xml:space="preserve">PAGE  </w:instrText>
    </w:r>
    <w:r>
      <w:rPr>
        <w:rStyle w:val="a4"/>
      </w:rPr>
      <w:fldChar w:fldCharType="end"/>
    </w:r>
  </w:p>
  <w:p w:rsidR="009F0420" w:rsidRDefault="009F04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420" w:rsidRPr="009D1CCD" w:rsidRDefault="009F5E85" w:rsidP="009F0420">
    <w:pPr>
      <w:pStyle w:val="a3"/>
      <w:framePr w:wrap="around" w:vAnchor="text" w:hAnchor="margin" w:xAlign="center" w:y="1"/>
      <w:rPr>
        <w:rStyle w:val="a4"/>
        <w:sz w:val="22"/>
      </w:rPr>
    </w:pPr>
    <w:r w:rsidRPr="009D1CCD">
      <w:rPr>
        <w:rStyle w:val="a4"/>
        <w:sz w:val="22"/>
      </w:rPr>
      <w:fldChar w:fldCharType="begin"/>
    </w:r>
    <w:r w:rsidR="009F0420" w:rsidRPr="009D1CCD">
      <w:rPr>
        <w:rStyle w:val="a4"/>
        <w:sz w:val="22"/>
      </w:rPr>
      <w:instrText xml:space="preserve">PAGE  </w:instrText>
    </w:r>
    <w:r w:rsidRPr="009D1CCD">
      <w:rPr>
        <w:rStyle w:val="a4"/>
        <w:sz w:val="22"/>
      </w:rPr>
      <w:fldChar w:fldCharType="separate"/>
    </w:r>
    <w:r w:rsidR="004B7721">
      <w:rPr>
        <w:rStyle w:val="a4"/>
        <w:noProof/>
        <w:sz w:val="22"/>
      </w:rPr>
      <w:t>8</w:t>
    </w:r>
    <w:r w:rsidRPr="009D1CCD">
      <w:rPr>
        <w:rStyle w:val="a4"/>
        <w:sz w:val="22"/>
      </w:rPr>
      <w:fldChar w:fldCharType="end"/>
    </w:r>
  </w:p>
  <w:p w:rsidR="009F0420" w:rsidRDefault="009F0420" w:rsidP="00B20FEC">
    <w:pPr>
      <w:pStyle w:val="a3"/>
      <w:tabs>
        <w:tab w:val="clear" w:pos="4677"/>
        <w:tab w:val="clear" w:pos="9355"/>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ED7"/>
    <w:multiLevelType w:val="hybridMultilevel"/>
    <w:tmpl w:val="5100C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2FD5F2A"/>
    <w:multiLevelType w:val="multilevel"/>
    <w:tmpl w:val="3A44908E"/>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3">
    <w:nsid w:val="050C3B48"/>
    <w:multiLevelType w:val="hybridMultilevel"/>
    <w:tmpl w:val="EF042724"/>
    <w:lvl w:ilvl="0" w:tplc="E91C563E">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F90290"/>
    <w:multiLevelType w:val="hybridMultilevel"/>
    <w:tmpl w:val="49DE2E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C7C5D"/>
    <w:multiLevelType w:val="hybridMultilevel"/>
    <w:tmpl w:val="F0F23D42"/>
    <w:lvl w:ilvl="0" w:tplc="3C444B0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82E537E"/>
    <w:multiLevelType w:val="hybridMultilevel"/>
    <w:tmpl w:val="D4CE75AC"/>
    <w:lvl w:ilvl="0" w:tplc="16621D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F062A2"/>
    <w:multiLevelType w:val="multilevel"/>
    <w:tmpl w:val="70225122"/>
    <w:lvl w:ilvl="0">
      <w:start w:val="1"/>
      <w:numFmt w:val="decimal"/>
      <w:lvlText w:val="%1."/>
      <w:lvlJc w:val="left"/>
      <w:pPr>
        <w:tabs>
          <w:tab w:val="num" w:pos="1020"/>
        </w:tabs>
        <w:ind w:left="1020" w:hanging="1020"/>
      </w:pPr>
      <w:rPr>
        <w:rFonts w:hint="default"/>
      </w:rPr>
    </w:lvl>
    <w:lvl w:ilvl="1">
      <w:start w:val="1"/>
      <w:numFmt w:val="decimal"/>
      <w:lvlText w:val="%2."/>
      <w:lvlJc w:val="left"/>
      <w:pPr>
        <w:tabs>
          <w:tab w:val="num" w:pos="1446"/>
        </w:tabs>
        <w:ind w:left="1446" w:hanging="1020"/>
      </w:pPr>
      <w:rPr>
        <w:rFonts w:hint="default"/>
      </w:rPr>
    </w:lvl>
    <w:lvl w:ilvl="2">
      <w:start w:val="1"/>
      <w:numFmt w:val="decimal"/>
      <w:lvlText w:val="%1.%2.%3."/>
      <w:lvlJc w:val="left"/>
      <w:pPr>
        <w:tabs>
          <w:tab w:val="num" w:pos="1820"/>
        </w:tabs>
        <w:ind w:left="1820" w:hanging="1020"/>
      </w:pPr>
      <w:rPr>
        <w:rFonts w:hint="default"/>
      </w:rPr>
    </w:lvl>
    <w:lvl w:ilvl="3">
      <w:start w:val="1"/>
      <w:numFmt w:val="decimal"/>
      <w:lvlText w:val="%1.%2.%3.%4."/>
      <w:lvlJc w:val="left"/>
      <w:pPr>
        <w:tabs>
          <w:tab w:val="num" w:pos="2280"/>
        </w:tabs>
        <w:ind w:left="2280" w:hanging="108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440"/>
        </w:tabs>
        <w:ind w:left="3440" w:hanging="144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600"/>
        </w:tabs>
        <w:ind w:left="4600" w:hanging="1800"/>
      </w:pPr>
      <w:rPr>
        <w:rFonts w:hint="default"/>
      </w:rPr>
    </w:lvl>
    <w:lvl w:ilvl="8">
      <w:start w:val="1"/>
      <w:numFmt w:val="decimal"/>
      <w:lvlText w:val="%1.%2.%3.%4.%5.%6.%7.%8.%9."/>
      <w:lvlJc w:val="left"/>
      <w:pPr>
        <w:tabs>
          <w:tab w:val="num" w:pos="5000"/>
        </w:tabs>
        <w:ind w:left="5000" w:hanging="1800"/>
      </w:pPr>
      <w:rPr>
        <w:rFonts w:hint="default"/>
      </w:rPr>
    </w:lvl>
  </w:abstractNum>
  <w:abstractNum w:abstractNumId="8">
    <w:nsid w:val="2B9944C1"/>
    <w:multiLevelType w:val="hybridMultilevel"/>
    <w:tmpl w:val="02364CD0"/>
    <w:lvl w:ilvl="0" w:tplc="827427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DDD43CF"/>
    <w:multiLevelType w:val="hybridMultilevel"/>
    <w:tmpl w:val="2C26F6B8"/>
    <w:lvl w:ilvl="0" w:tplc="7D5EEC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C63A8A"/>
    <w:multiLevelType w:val="hybridMultilevel"/>
    <w:tmpl w:val="7AA200BE"/>
    <w:lvl w:ilvl="0" w:tplc="5010E9F2">
      <w:start w:val="2"/>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1333B6"/>
    <w:multiLevelType w:val="multilevel"/>
    <w:tmpl w:val="18549872"/>
    <w:lvl w:ilvl="0">
      <w:start w:val="2"/>
      <w:numFmt w:val="decimal"/>
      <w:lvlText w:val="%1."/>
      <w:lvlJc w:val="left"/>
      <w:pPr>
        <w:ind w:left="3196" w:hanging="360"/>
      </w:pPr>
      <w:rPr>
        <w:rFonts w:hint="default"/>
        <w:b/>
        <w:color w:val="000000"/>
      </w:rPr>
    </w:lvl>
    <w:lvl w:ilvl="1">
      <w:start w:val="1"/>
      <w:numFmt w:val="decimal"/>
      <w:isLgl/>
      <w:lvlText w:val="%1.%2."/>
      <w:lvlJc w:val="left"/>
      <w:pPr>
        <w:ind w:left="3856" w:hanging="1020"/>
      </w:pPr>
      <w:rPr>
        <w:rFonts w:hint="default"/>
      </w:rPr>
    </w:lvl>
    <w:lvl w:ilvl="2">
      <w:start w:val="1"/>
      <w:numFmt w:val="decimal"/>
      <w:isLgl/>
      <w:lvlText w:val="%1.%2.%3."/>
      <w:lvlJc w:val="left"/>
      <w:pPr>
        <w:ind w:left="3856" w:hanging="1020"/>
      </w:pPr>
      <w:rPr>
        <w:rFonts w:hint="default"/>
      </w:rPr>
    </w:lvl>
    <w:lvl w:ilvl="3">
      <w:start w:val="1"/>
      <w:numFmt w:val="decimal"/>
      <w:isLgl/>
      <w:lvlText w:val="%1.%2.%3.%4."/>
      <w:lvlJc w:val="left"/>
      <w:pPr>
        <w:ind w:left="3856" w:hanging="10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2">
    <w:nsid w:val="3A477947"/>
    <w:multiLevelType w:val="multilevel"/>
    <w:tmpl w:val="F5CE6F0A"/>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isLgl/>
      <w:lvlText w:val="%1.%2.%3.%4.%5.%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13">
    <w:nsid w:val="3BF2614E"/>
    <w:multiLevelType w:val="hybridMultilevel"/>
    <w:tmpl w:val="46DE3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9C4A5F"/>
    <w:multiLevelType w:val="hybridMultilevel"/>
    <w:tmpl w:val="0504E7FC"/>
    <w:lvl w:ilvl="0" w:tplc="EF4861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F1F4320"/>
    <w:multiLevelType w:val="hybridMultilevel"/>
    <w:tmpl w:val="85E4FCBC"/>
    <w:lvl w:ilvl="0" w:tplc="EC922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886F48"/>
    <w:multiLevelType w:val="hybridMultilevel"/>
    <w:tmpl w:val="BDA88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757466"/>
    <w:multiLevelType w:val="multilevel"/>
    <w:tmpl w:val="9BC2FE7E"/>
    <w:lvl w:ilvl="0">
      <w:start w:val="10"/>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4AEB6F7A"/>
    <w:multiLevelType w:val="hybridMultilevel"/>
    <w:tmpl w:val="CE8EA014"/>
    <w:lvl w:ilvl="0" w:tplc="16621D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3D43DB8"/>
    <w:multiLevelType w:val="hybridMultilevel"/>
    <w:tmpl w:val="1CFEC5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8C966E2"/>
    <w:multiLevelType w:val="hybridMultilevel"/>
    <w:tmpl w:val="6882B304"/>
    <w:lvl w:ilvl="0" w:tplc="16621D36">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
    <w:nsid w:val="5A5A65B3"/>
    <w:multiLevelType w:val="hybridMultilevel"/>
    <w:tmpl w:val="C1BE4690"/>
    <w:lvl w:ilvl="0" w:tplc="90B610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D46219C"/>
    <w:multiLevelType w:val="multilevel"/>
    <w:tmpl w:val="3A44908E"/>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3">
    <w:nsid w:val="6B9A3D78"/>
    <w:multiLevelType w:val="multilevel"/>
    <w:tmpl w:val="E796E7FC"/>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4">
    <w:nsid w:val="6C6A64A7"/>
    <w:multiLevelType w:val="multilevel"/>
    <w:tmpl w:val="F5CE6F0A"/>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isLgl/>
      <w:lvlText w:val="%1.%2.%3.%4.%5.%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5">
    <w:nsid w:val="6D1D4CD0"/>
    <w:multiLevelType w:val="multilevel"/>
    <w:tmpl w:val="3A44908E"/>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6">
    <w:nsid w:val="72EA438C"/>
    <w:multiLevelType w:val="multilevel"/>
    <w:tmpl w:val="BC3A7606"/>
    <w:lvl w:ilvl="0">
      <w:start w:val="6"/>
      <w:numFmt w:val="decimal"/>
      <w:lvlText w:val="%1."/>
      <w:lvlJc w:val="left"/>
      <w:pPr>
        <w:ind w:left="3337" w:hanging="360"/>
      </w:pPr>
      <w:rPr>
        <w:rFonts w:hint="default"/>
      </w:rPr>
    </w:lvl>
    <w:lvl w:ilvl="1">
      <w:start w:val="1"/>
      <w:numFmt w:val="decimal"/>
      <w:isLgl/>
      <w:lvlText w:val="%1.%2."/>
      <w:lvlJc w:val="left"/>
      <w:pPr>
        <w:ind w:left="3337" w:hanging="360"/>
      </w:pPr>
      <w:rPr>
        <w:rFonts w:hint="default"/>
      </w:rPr>
    </w:lvl>
    <w:lvl w:ilvl="2">
      <w:start w:val="1"/>
      <w:numFmt w:val="decimal"/>
      <w:isLgl/>
      <w:lvlText w:val="%1.%2.%3."/>
      <w:lvlJc w:val="left"/>
      <w:pPr>
        <w:ind w:left="3697"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27">
    <w:nsid w:val="792B3F17"/>
    <w:multiLevelType w:val="multilevel"/>
    <w:tmpl w:val="0E4AB0E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24"/>
  </w:num>
  <w:num w:numId="3">
    <w:abstractNumId w:val="22"/>
  </w:num>
  <w:num w:numId="4">
    <w:abstractNumId w:val="2"/>
  </w:num>
  <w:num w:numId="5">
    <w:abstractNumId w:val="25"/>
  </w:num>
  <w:num w:numId="6">
    <w:abstractNumId w:val="23"/>
  </w:num>
  <w:num w:numId="7">
    <w:abstractNumId w:val="26"/>
  </w:num>
  <w:num w:numId="8">
    <w:abstractNumId w:val="10"/>
  </w:num>
  <w:num w:numId="9">
    <w:abstractNumId w:val="4"/>
  </w:num>
  <w:num w:numId="10">
    <w:abstractNumId w:val="20"/>
  </w:num>
  <w:num w:numId="11">
    <w:abstractNumId w:val="6"/>
  </w:num>
  <w:num w:numId="12">
    <w:abstractNumId w:val="0"/>
  </w:num>
  <w:num w:numId="13">
    <w:abstractNumId w:val="13"/>
  </w:num>
  <w:num w:numId="14">
    <w:abstractNumId w:val="18"/>
  </w:num>
  <w:num w:numId="15">
    <w:abstractNumId w:val="3"/>
  </w:num>
  <w:num w:numId="16">
    <w:abstractNumId w:val="5"/>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7"/>
  </w:num>
  <w:num w:numId="21">
    <w:abstractNumId w:val="15"/>
  </w:num>
  <w:num w:numId="22">
    <w:abstractNumId w:val="9"/>
  </w:num>
  <w:num w:numId="23">
    <w:abstractNumId w:val="1"/>
  </w:num>
  <w:num w:numId="24">
    <w:abstractNumId w:val="11"/>
  </w:num>
  <w:num w:numId="25">
    <w:abstractNumId w:val="19"/>
  </w:num>
  <w:num w:numId="26">
    <w:abstractNumId w:val="14"/>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20"/>
    <w:rsid w:val="00003266"/>
    <w:rsid w:val="00006783"/>
    <w:rsid w:val="000079B8"/>
    <w:rsid w:val="0001018B"/>
    <w:rsid w:val="00011480"/>
    <w:rsid w:val="00011595"/>
    <w:rsid w:val="00011AE4"/>
    <w:rsid w:val="00012BD6"/>
    <w:rsid w:val="00012C45"/>
    <w:rsid w:val="000133FA"/>
    <w:rsid w:val="0001463E"/>
    <w:rsid w:val="00015376"/>
    <w:rsid w:val="00015F80"/>
    <w:rsid w:val="00016CFF"/>
    <w:rsid w:val="0002043C"/>
    <w:rsid w:val="00021747"/>
    <w:rsid w:val="00021924"/>
    <w:rsid w:val="00021B74"/>
    <w:rsid w:val="00022607"/>
    <w:rsid w:val="000232D0"/>
    <w:rsid w:val="000234AA"/>
    <w:rsid w:val="000247FF"/>
    <w:rsid w:val="00026EF3"/>
    <w:rsid w:val="00031BA9"/>
    <w:rsid w:val="00031C34"/>
    <w:rsid w:val="0003206A"/>
    <w:rsid w:val="00032C0E"/>
    <w:rsid w:val="0003365A"/>
    <w:rsid w:val="00036034"/>
    <w:rsid w:val="0003646C"/>
    <w:rsid w:val="00040BFD"/>
    <w:rsid w:val="0004247A"/>
    <w:rsid w:val="00042D4A"/>
    <w:rsid w:val="000431F5"/>
    <w:rsid w:val="000460BC"/>
    <w:rsid w:val="000467D2"/>
    <w:rsid w:val="00046894"/>
    <w:rsid w:val="0005125A"/>
    <w:rsid w:val="00054DF0"/>
    <w:rsid w:val="000553BD"/>
    <w:rsid w:val="00055B43"/>
    <w:rsid w:val="00056134"/>
    <w:rsid w:val="00061711"/>
    <w:rsid w:val="000619AC"/>
    <w:rsid w:val="00063E6C"/>
    <w:rsid w:val="00066434"/>
    <w:rsid w:val="000668F3"/>
    <w:rsid w:val="00066F26"/>
    <w:rsid w:val="000706C6"/>
    <w:rsid w:val="00071A28"/>
    <w:rsid w:val="000725E9"/>
    <w:rsid w:val="00074D9C"/>
    <w:rsid w:val="00075147"/>
    <w:rsid w:val="000754BB"/>
    <w:rsid w:val="00081BA6"/>
    <w:rsid w:val="00081E05"/>
    <w:rsid w:val="000821DD"/>
    <w:rsid w:val="00082BBF"/>
    <w:rsid w:val="00083B81"/>
    <w:rsid w:val="00084EC9"/>
    <w:rsid w:val="00087695"/>
    <w:rsid w:val="00090DB7"/>
    <w:rsid w:val="00091761"/>
    <w:rsid w:val="00092032"/>
    <w:rsid w:val="00094EDA"/>
    <w:rsid w:val="00095029"/>
    <w:rsid w:val="00097905"/>
    <w:rsid w:val="000A044E"/>
    <w:rsid w:val="000A12DF"/>
    <w:rsid w:val="000A2069"/>
    <w:rsid w:val="000A24D6"/>
    <w:rsid w:val="000A4168"/>
    <w:rsid w:val="000A5386"/>
    <w:rsid w:val="000A5DC4"/>
    <w:rsid w:val="000A79C5"/>
    <w:rsid w:val="000A7A91"/>
    <w:rsid w:val="000B0FDA"/>
    <w:rsid w:val="000B1072"/>
    <w:rsid w:val="000B20E8"/>
    <w:rsid w:val="000B26C6"/>
    <w:rsid w:val="000B3E56"/>
    <w:rsid w:val="000B4D3D"/>
    <w:rsid w:val="000B6CE3"/>
    <w:rsid w:val="000B6FE7"/>
    <w:rsid w:val="000B7963"/>
    <w:rsid w:val="000C1142"/>
    <w:rsid w:val="000C19BF"/>
    <w:rsid w:val="000C1BA7"/>
    <w:rsid w:val="000C30BB"/>
    <w:rsid w:val="000C6EC7"/>
    <w:rsid w:val="000D1457"/>
    <w:rsid w:val="000D37A9"/>
    <w:rsid w:val="000D3B5D"/>
    <w:rsid w:val="000D60DA"/>
    <w:rsid w:val="000D73B6"/>
    <w:rsid w:val="000D7660"/>
    <w:rsid w:val="000E1A8E"/>
    <w:rsid w:val="000E2822"/>
    <w:rsid w:val="000E48D5"/>
    <w:rsid w:val="000E51FC"/>
    <w:rsid w:val="000E6433"/>
    <w:rsid w:val="000E72B7"/>
    <w:rsid w:val="000F105F"/>
    <w:rsid w:val="000F17D6"/>
    <w:rsid w:val="000F1B68"/>
    <w:rsid w:val="000F26CB"/>
    <w:rsid w:val="000F796F"/>
    <w:rsid w:val="000F7C8E"/>
    <w:rsid w:val="000F7F73"/>
    <w:rsid w:val="00100768"/>
    <w:rsid w:val="00100E13"/>
    <w:rsid w:val="0010174C"/>
    <w:rsid w:val="00102B4A"/>
    <w:rsid w:val="00102F97"/>
    <w:rsid w:val="001040EA"/>
    <w:rsid w:val="00104C72"/>
    <w:rsid w:val="00106A37"/>
    <w:rsid w:val="00107064"/>
    <w:rsid w:val="00107200"/>
    <w:rsid w:val="00107264"/>
    <w:rsid w:val="00107ED3"/>
    <w:rsid w:val="001112AD"/>
    <w:rsid w:val="001148FA"/>
    <w:rsid w:val="0011627C"/>
    <w:rsid w:val="00120FF8"/>
    <w:rsid w:val="0012113B"/>
    <w:rsid w:val="00122A20"/>
    <w:rsid w:val="001232AF"/>
    <w:rsid w:val="00127423"/>
    <w:rsid w:val="00132F15"/>
    <w:rsid w:val="00134109"/>
    <w:rsid w:val="001343F3"/>
    <w:rsid w:val="00135890"/>
    <w:rsid w:val="00135F0F"/>
    <w:rsid w:val="00136119"/>
    <w:rsid w:val="0013634B"/>
    <w:rsid w:val="00136F93"/>
    <w:rsid w:val="00137499"/>
    <w:rsid w:val="00137C95"/>
    <w:rsid w:val="00140087"/>
    <w:rsid w:val="00141E2A"/>
    <w:rsid w:val="00142829"/>
    <w:rsid w:val="00142BAE"/>
    <w:rsid w:val="00143D01"/>
    <w:rsid w:val="00145B04"/>
    <w:rsid w:val="00146D1E"/>
    <w:rsid w:val="00147125"/>
    <w:rsid w:val="00150182"/>
    <w:rsid w:val="00150645"/>
    <w:rsid w:val="0015259D"/>
    <w:rsid w:val="00153739"/>
    <w:rsid w:val="00155992"/>
    <w:rsid w:val="00155DE2"/>
    <w:rsid w:val="0016003E"/>
    <w:rsid w:val="00161576"/>
    <w:rsid w:val="001622B7"/>
    <w:rsid w:val="00162575"/>
    <w:rsid w:val="00162DB7"/>
    <w:rsid w:val="00166848"/>
    <w:rsid w:val="0016695A"/>
    <w:rsid w:val="001677BC"/>
    <w:rsid w:val="00167D0E"/>
    <w:rsid w:val="00170CAD"/>
    <w:rsid w:val="00171C81"/>
    <w:rsid w:val="00173EE1"/>
    <w:rsid w:val="00174A99"/>
    <w:rsid w:val="00181AC1"/>
    <w:rsid w:val="00182606"/>
    <w:rsid w:val="00183D79"/>
    <w:rsid w:val="00183DF1"/>
    <w:rsid w:val="001862AD"/>
    <w:rsid w:val="0018672B"/>
    <w:rsid w:val="00187BE7"/>
    <w:rsid w:val="001909CA"/>
    <w:rsid w:val="00192A63"/>
    <w:rsid w:val="00192D07"/>
    <w:rsid w:val="00192FBE"/>
    <w:rsid w:val="00193B57"/>
    <w:rsid w:val="00194021"/>
    <w:rsid w:val="0019444D"/>
    <w:rsid w:val="001949C4"/>
    <w:rsid w:val="00194F58"/>
    <w:rsid w:val="00194F78"/>
    <w:rsid w:val="001A671C"/>
    <w:rsid w:val="001A748B"/>
    <w:rsid w:val="001A7EE3"/>
    <w:rsid w:val="001B17E2"/>
    <w:rsid w:val="001B3748"/>
    <w:rsid w:val="001B4E9D"/>
    <w:rsid w:val="001B7053"/>
    <w:rsid w:val="001C05BB"/>
    <w:rsid w:val="001C0E43"/>
    <w:rsid w:val="001C23C5"/>
    <w:rsid w:val="001C33A1"/>
    <w:rsid w:val="001C522A"/>
    <w:rsid w:val="001C610E"/>
    <w:rsid w:val="001C76F1"/>
    <w:rsid w:val="001D2010"/>
    <w:rsid w:val="001D294D"/>
    <w:rsid w:val="001D3ED6"/>
    <w:rsid w:val="001D4E16"/>
    <w:rsid w:val="001D4FC1"/>
    <w:rsid w:val="001D76ED"/>
    <w:rsid w:val="001D7FE1"/>
    <w:rsid w:val="001E089B"/>
    <w:rsid w:val="001E0C45"/>
    <w:rsid w:val="001E1728"/>
    <w:rsid w:val="001E3C7B"/>
    <w:rsid w:val="001E4661"/>
    <w:rsid w:val="001E5769"/>
    <w:rsid w:val="001E67B4"/>
    <w:rsid w:val="001F2D74"/>
    <w:rsid w:val="001F3D65"/>
    <w:rsid w:val="001F3EED"/>
    <w:rsid w:val="001F647C"/>
    <w:rsid w:val="001F6DB1"/>
    <w:rsid w:val="00201479"/>
    <w:rsid w:val="00201B29"/>
    <w:rsid w:val="0020241B"/>
    <w:rsid w:val="00203010"/>
    <w:rsid w:val="002030F8"/>
    <w:rsid w:val="002068E0"/>
    <w:rsid w:val="00206A79"/>
    <w:rsid w:val="00207AFC"/>
    <w:rsid w:val="00207C37"/>
    <w:rsid w:val="002101BE"/>
    <w:rsid w:val="00210AD9"/>
    <w:rsid w:val="0021277E"/>
    <w:rsid w:val="00214333"/>
    <w:rsid w:val="002148E2"/>
    <w:rsid w:val="002170F4"/>
    <w:rsid w:val="002175B0"/>
    <w:rsid w:val="00217933"/>
    <w:rsid w:val="00220AF1"/>
    <w:rsid w:val="0022495C"/>
    <w:rsid w:val="002249A9"/>
    <w:rsid w:val="00224E80"/>
    <w:rsid w:val="002301B6"/>
    <w:rsid w:val="002302E8"/>
    <w:rsid w:val="002312FC"/>
    <w:rsid w:val="00231CA6"/>
    <w:rsid w:val="00231CB3"/>
    <w:rsid w:val="00231DFF"/>
    <w:rsid w:val="00232A89"/>
    <w:rsid w:val="00233013"/>
    <w:rsid w:val="002352AD"/>
    <w:rsid w:val="00236E8D"/>
    <w:rsid w:val="00240E69"/>
    <w:rsid w:val="0024146F"/>
    <w:rsid w:val="002415FC"/>
    <w:rsid w:val="00241CFA"/>
    <w:rsid w:val="002425D6"/>
    <w:rsid w:val="00242DB1"/>
    <w:rsid w:val="002457DC"/>
    <w:rsid w:val="00245F42"/>
    <w:rsid w:val="00250CC1"/>
    <w:rsid w:val="00251527"/>
    <w:rsid w:val="00251788"/>
    <w:rsid w:val="00251A06"/>
    <w:rsid w:val="00251DAC"/>
    <w:rsid w:val="00252C3E"/>
    <w:rsid w:val="00255250"/>
    <w:rsid w:val="00255B99"/>
    <w:rsid w:val="0025603B"/>
    <w:rsid w:val="00260373"/>
    <w:rsid w:val="00261686"/>
    <w:rsid w:val="002634D0"/>
    <w:rsid w:val="0026379B"/>
    <w:rsid w:val="002643F2"/>
    <w:rsid w:val="00264E8C"/>
    <w:rsid w:val="002659D9"/>
    <w:rsid w:val="00265C83"/>
    <w:rsid w:val="00271676"/>
    <w:rsid w:val="0027271B"/>
    <w:rsid w:val="002755FF"/>
    <w:rsid w:val="00277F17"/>
    <w:rsid w:val="00280A22"/>
    <w:rsid w:val="002817F7"/>
    <w:rsid w:val="00281851"/>
    <w:rsid w:val="0028353E"/>
    <w:rsid w:val="00284218"/>
    <w:rsid w:val="00284942"/>
    <w:rsid w:val="00284F1B"/>
    <w:rsid w:val="00287623"/>
    <w:rsid w:val="00287863"/>
    <w:rsid w:val="00291D66"/>
    <w:rsid w:val="00291FDA"/>
    <w:rsid w:val="00292354"/>
    <w:rsid w:val="002926BD"/>
    <w:rsid w:val="0029270B"/>
    <w:rsid w:val="00292FEE"/>
    <w:rsid w:val="0029345E"/>
    <w:rsid w:val="00293C0B"/>
    <w:rsid w:val="002946FD"/>
    <w:rsid w:val="002947C0"/>
    <w:rsid w:val="0029525B"/>
    <w:rsid w:val="002A0053"/>
    <w:rsid w:val="002A0812"/>
    <w:rsid w:val="002A0BEB"/>
    <w:rsid w:val="002A0F8E"/>
    <w:rsid w:val="002A2D26"/>
    <w:rsid w:val="002A345E"/>
    <w:rsid w:val="002A38E0"/>
    <w:rsid w:val="002A4029"/>
    <w:rsid w:val="002A4A6B"/>
    <w:rsid w:val="002A4F2A"/>
    <w:rsid w:val="002A57DF"/>
    <w:rsid w:val="002A5BA1"/>
    <w:rsid w:val="002B256C"/>
    <w:rsid w:val="002B2780"/>
    <w:rsid w:val="002B4870"/>
    <w:rsid w:val="002B4E9F"/>
    <w:rsid w:val="002B7045"/>
    <w:rsid w:val="002B7338"/>
    <w:rsid w:val="002B7B4A"/>
    <w:rsid w:val="002C0D08"/>
    <w:rsid w:val="002C1776"/>
    <w:rsid w:val="002C2159"/>
    <w:rsid w:val="002C2D5D"/>
    <w:rsid w:val="002C2EE0"/>
    <w:rsid w:val="002C3445"/>
    <w:rsid w:val="002C42ED"/>
    <w:rsid w:val="002C495A"/>
    <w:rsid w:val="002C59E4"/>
    <w:rsid w:val="002C77F2"/>
    <w:rsid w:val="002D05C9"/>
    <w:rsid w:val="002D09F4"/>
    <w:rsid w:val="002D129A"/>
    <w:rsid w:val="002D2621"/>
    <w:rsid w:val="002D2D55"/>
    <w:rsid w:val="002D304C"/>
    <w:rsid w:val="002D3069"/>
    <w:rsid w:val="002D46A0"/>
    <w:rsid w:val="002D4982"/>
    <w:rsid w:val="002D4A75"/>
    <w:rsid w:val="002D5E60"/>
    <w:rsid w:val="002D7E3D"/>
    <w:rsid w:val="002E1DB7"/>
    <w:rsid w:val="002E21BB"/>
    <w:rsid w:val="002E3A50"/>
    <w:rsid w:val="002E46C3"/>
    <w:rsid w:val="002E5629"/>
    <w:rsid w:val="002E5732"/>
    <w:rsid w:val="002E66DE"/>
    <w:rsid w:val="002F0203"/>
    <w:rsid w:val="002F091E"/>
    <w:rsid w:val="002F093A"/>
    <w:rsid w:val="002F3B6C"/>
    <w:rsid w:val="002F3E52"/>
    <w:rsid w:val="002F412E"/>
    <w:rsid w:val="002F5EE1"/>
    <w:rsid w:val="002F645E"/>
    <w:rsid w:val="00300215"/>
    <w:rsid w:val="003035B8"/>
    <w:rsid w:val="003052FF"/>
    <w:rsid w:val="00307B3A"/>
    <w:rsid w:val="00312424"/>
    <w:rsid w:val="00312AC0"/>
    <w:rsid w:val="00317A1D"/>
    <w:rsid w:val="00321BE8"/>
    <w:rsid w:val="003236B2"/>
    <w:rsid w:val="0032509A"/>
    <w:rsid w:val="00325D3D"/>
    <w:rsid w:val="0032642E"/>
    <w:rsid w:val="003269A0"/>
    <w:rsid w:val="00330F4E"/>
    <w:rsid w:val="00331ED4"/>
    <w:rsid w:val="00335672"/>
    <w:rsid w:val="00337865"/>
    <w:rsid w:val="003379A2"/>
    <w:rsid w:val="00337DAC"/>
    <w:rsid w:val="00337E8A"/>
    <w:rsid w:val="00340783"/>
    <w:rsid w:val="00342CB2"/>
    <w:rsid w:val="00342FA0"/>
    <w:rsid w:val="00343558"/>
    <w:rsid w:val="00343C0B"/>
    <w:rsid w:val="003463A0"/>
    <w:rsid w:val="00352D8B"/>
    <w:rsid w:val="00353C13"/>
    <w:rsid w:val="00356DF9"/>
    <w:rsid w:val="003600F5"/>
    <w:rsid w:val="00360D61"/>
    <w:rsid w:val="00361E4B"/>
    <w:rsid w:val="003624DD"/>
    <w:rsid w:val="00363472"/>
    <w:rsid w:val="0036572B"/>
    <w:rsid w:val="0036660B"/>
    <w:rsid w:val="003671BF"/>
    <w:rsid w:val="0036796F"/>
    <w:rsid w:val="00370E5D"/>
    <w:rsid w:val="00370F6A"/>
    <w:rsid w:val="00372EFC"/>
    <w:rsid w:val="003750D9"/>
    <w:rsid w:val="00375F2C"/>
    <w:rsid w:val="00377058"/>
    <w:rsid w:val="00377B62"/>
    <w:rsid w:val="00377FD9"/>
    <w:rsid w:val="003806A8"/>
    <w:rsid w:val="003816F7"/>
    <w:rsid w:val="00383D46"/>
    <w:rsid w:val="003852FF"/>
    <w:rsid w:val="0038613B"/>
    <w:rsid w:val="0038653A"/>
    <w:rsid w:val="00387038"/>
    <w:rsid w:val="00390457"/>
    <w:rsid w:val="003917D8"/>
    <w:rsid w:val="00391C39"/>
    <w:rsid w:val="0039420B"/>
    <w:rsid w:val="00395AA1"/>
    <w:rsid w:val="003967E7"/>
    <w:rsid w:val="00397D6E"/>
    <w:rsid w:val="003A011D"/>
    <w:rsid w:val="003A0201"/>
    <w:rsid w:val="003A02A3"/>
    <w:rsid w:val="003A18E6"/>
    <w:rsid w:val="003A1EC6"/>
    <w:rsid w:val="003A2420"/>
    <w:rsid w:val="003A26D3"/>
    <w:rsid w:val="003A27A2"/>
    <w:rsid w:val="003A385D"/>
    <w:rsid w:val="003A4529"/>
    <w:rsid w:val="003A4A73"/>
    <w:rsid w:val="003A6C93"/>
    <w:rsid w:val="003B0844"/>
    <w:rsid w:val="003B0916"/>
    <w:rsid w:val="003B1271"/>
    <w:rsid w:val="003B45D6"/>
    <w:rsid w:val="003B4AEA"/>
    <w:rsid w:val="003B4E50"/>
    <w:rsid w:val="003B6D9F"/>
    <w:rsid w:val="003B7661"/>
    <w:rsid w:val="003C04C3"/>
    <w:rsid w:val="003C0C3E"/>
    <w:rsid w:val="003C0EE7"/>
    <w:rsid w:val="003C158C"/>
    <w:rsid w:val="003C17EF"/>
    <w:rsid w:val="003C2C9D"/>
    <w:rsid w:val="003C3589"/>
    <w:rsid w:val="003C3604"/>
    <w:rsid w:val="003C36B8"/>
    <w:rsid w:val="003D212B"/>
    <w:rsid w:val="003D21D0"/>
    <w:rsid w:val="003D299F"/>
    <w:rsid w:val="003D30B2"/>
    <w:rsid w:val="003D30F7"/>
    <w:rsid w:val="003D5D11"/>
    <w:rsid w:val="003D68B0"/>
    <w:rsid w:val="003D763C"/>
    <w:rsid w:val="003D78E6"/>
    <w:rsid w:val="003D7A84"/>
    <w:rsid w:val="003D7C63"/>
    <w:rsid w:val="003E00D7"/>
    <w:rsid w:val="003E0B75"/>
    <w:rsid w:val="003E149A"/>
    <w:rsid w:val="003E371E"/>
    <w:rsid w:val="003E3A6E"/>
    <w:rsid w:val="003E4E0B"/>
    <w:rsid w:val="003E5387"/>
    <w:rsid w:val="003E5925"/>
    <w:rsid w:val="003E63EA"/>
    <w:rsid w:val="003E682A"/>
    <w:rsid w:val="003E7557"/>
    <w:rsid w:val="003E79FC"/>
    <w:rsid w:val="003F1BB5"/>
    <w:rsid w:val="003F30B0"/>
    <w:rsid w:val="003F35CD"/>
    <w:rsid w:val="003F3DD2"/>
    <w:rsid w:val="003F433B"/>
    <w:rsid w:val="003F445D"/>
    <w:rsid w:val="003F5239"/>
    <w:rsid w:val="003F630C"/>
    <w:rsid w:val="003F643C"/>
    <w:rsid w:val="003F7E06"/>
    <w:rsid w:val="00400992"/>
    <w:rsid w:val="0041013B"/>
    <w:rsid w:val="00410CCB"/>
    <w:rsid w:val="00412458"/>
    <w:rsid w:val="00413B36"/>
    <w:rsid w:val="00415056"/>
    <w:rsid w:val="00417E50"/>
    <w:rsid w:val="004201D1"/>
    <w:rsid w:val="00423677"/>
    <w:rsid w:val="004240A1"/>
    <w:rsid w:val="0042509C"/>
    <w:rsid w:val="004258D8"/>
    <w:rsid w:val="00427F65"/>
    <w:rsid w:val="00431EE3"/>
    <w:rsid w:val="00432F3F"/>
    <w:rsid w:val="00433613"/>
    <w:rsid w:val="00434922"/>
    <w:rsid w:val="004357FB"/>
    <w:rsid w:val="00437488"/>
    <w:rsid w:val="00440AF3"/>
    <w:rsid w:val="00441D0E"/>
    <w:rsid w:val="00447DA4"/>
    <w:rsid w:val="00451024"/>
    <w:rsid w:val="00452EE9"/>
    <w:rsid w:val="00453B8E"/>
    <w:rsid w:val="00454347"/>
    <w:rsid w:val="004550E1"/>
    <w:rsid w:val="00455BE2"/>
    <w:rsid w:val="004565F0"/>
    <w:rsid w:val="004570E9"/>
    <w:rsid w:val="00457961"/>
    <w:rsid w:val="00457FBB"/>
    <w:rsid w:val="00462AD2"/>
    <w:rsid w:val="00463E4E"/>
    <w:rsid w:val="00465113"/>
    <w:rsid w:val="00465EBF"/>
    <w:rsid w:val="00467292"/>
    <w:rsid w:val="00473141"/>
    <w:rsid w:val="0047535A"/>
    <w:rsid w:val="00476AC9"/>
    <w:rsid w:val="00476D6F"/>
    <w:rsid w:val="0048028D"/>
    <w:rsid w:val="00480AC8"/>
    <w:rsid w:val="0048133D"/>
    <w:rsid w:val="00481409"/>
    <w:rsid w:val="00481AEE"/>
    <w:rsid w:val="004838FA"/>
    <w:rsid w:val="0048394E"/>
    <w:rsid w:val="00484E97"/>
    <w:rsid w:val="0048533E"/>
    <w:rsid w:val="00485485"/>
    <w:rsid w:val="00486751"/>
    <w:rsid w:val="0048781D"/>
    <w:rsid w:val="00490DF3"/>
    <w:rsid w:val="0049128F"/>
    <w:rsid w:val="00492CEE"/>
    <w:rsid w:val="004935A0"/>
    <w:rsid w:val="00495FE1"/>
    <w:rsid w:val="00496F6E"/>
    <w:rsid w:val="004A053E"/>
    <w:rsid w:val="004A06B7"/>
    <w:rsid w:val="004A085E"/>
    <w:rsid w:val="004A0FB2"/>
    <w:rsid w:val="004A2716"/>
    <w:rsid w:val="004A41C6"/>
    <w:rsid w:val="004A435C"/>
    <w:rsid w:val="004A5A27"/>
    <w:rsid w:val="004A5FBF"/>
    <w:rsid w:val="004A7AC8"/>
    <w:rsid w:val="004B1448"/>
    <w:rsid w:val="004B2389"/>
    <w:rsid w:val="004B46B0"/>
    <w:rsid w:val="004B527F"/>
    <w:rsid w:val="004B6FB9"/>
    <w:rsid w:val="004B7721"/>
    <w:rsid w:val="004B77FC"/>
    <w:rsid w:val="004B797C"/>
    <w:rsid w:val="004C00B4"/>
    <w:rsid w:val="004C0286"/>
    <w:rsid w:val="004C4B05"/>
    <w:rsid w:val="004C4DD8"/>
    <w:rsid w:val="004C509E"/>
    <w:rsid w:val="004C6D74"/>
    <w:rsid w:val="004D1D9B"/>
    <w:rsid w:val="004D25EA"/>
    <w:rsid w:val="004D2923"/>
    <w:rsid w:val="004D3564"/>
    <w:rsid w:val="004D3CDB"/>
    <w:rsid w:val="004D3D53"/>
    <w:rsid w:val="004D57C1"/>
    <w:rsid w:val="004D6CB8"/>
    <w:rsid w:val="004E0BB4"/>
    <w:rsid w:val="004E36BB"/>
    <w:rsid w:val="004E3F35"/>
    <w:rsid w:val="004E4168"/>
    <w:rsid w:val="004E4906"/>
    <w:rsid w:val="004E4D39"/>
    <w:rsid w:val="004E5205"/>
    <w:rsid w:val="004E680F"/>
    <w:rsid w:val="004E7FA5"/>
    <w:rsid w:val="004F0BEF"/>
    <w:rsid w:val="004F1C34"/>
    <w:rsid w:val="004F2186"/>
    <w:rsid w:val="004F389D"/>
    <w:rsid w:val="004F46D7"/>
    <w:rsid w:val="004F4AE6"/>
    <w:rsid w:val="004F75C6"/>
    <w:rsid w:val="004F7F16"/>
    <w:rsid w:val="00501AA0"/>
    <w:rsid w:val="00501DB7"/>
    <w:rsid w:val="00502E1A"/>
    <w:rsid w:val="0050371B"/>
    <w:rsid w:val="005056B0"/>
    <w:rsid w:val="00507785"/>
    <w:rsid w:val="00512CBC"/>
    <w:rsid w:val="005132CB"/>
    <w:rsid w:val="00514A26"/>
    <w:rsid w:val="00514B65"/>
    <w:rsid w:val="00516792"/>
    <w:rsid w:val="0052047F"/>
    <w:rsid w:val="00521D5C"/>
    <w:rsid w:val="00522508"/>
    <w:rsid w:val="00522D96"/>
    <w:rsid w:val="00523048"/>
    <w:rsid w:val="00523A76"/>
    <w:rsid w:val="00525421"/>
    <w:rsid w:val="0052570C"/>
    <w:rsid w:val="00526BFA"/>
    <w:rsid w:val="00527514"/>
    <w:rsid w:val="0053147D"/>
    <w:rsid w:val="00532191"/>
    <w:rsid w:val="00534391"/>
    <w:rsid w:val="005358B3"/>
    <w:rsid w:val="005359D9"/>
    <w:rsid w:val="00536A62"/>
    <w:rsid w:val="005379EF"/>
    <w:rsid w:val="00540463"/>
    <w:rsid w:val="00540E3C"/>
    <w:rsid w:val="0054112D"/>
    <w:rsid w:val="00544314"/>
    <w:rsid w:val="00544682"/>
    <w:rsid w:val="005456DE"/>
    <w:rsid w:val="005462C0"/>
    <w:rsid w:val="00546945"/>
    <w:rsid w:val="00547154"/>
    <w:rsid w:val="0055189F"/>
    <w:rsid w:val="00551E27"/>
    <w:rsid w:val="00552538"/>
    <w:rsid w:val="00554CBD"/>
    <w:rsid w:val="00557B67"/>
    <w:rsid w:val="00560C23"/>
    <w:rsid w:val="00561CD8"/>
    <w:rsid w:val="00562FCC"/>
    <w:rsid w:val="00563E4C"/>
    <w:rsid w:val="00565A1B"/>
    <w:rsid w:val="00566BEC"/>
    <w:rsid w:val="005675AF"/>
    <w:rsid w:val="00567878"/>
    <w:rsid w:val="00570677"/>
    <w:rsid w:val="00571941"/>
    <w:rsid w:val="00571CDC"/>
    <w:rsid w:val="00572020"/>
    <w:rsid w:val="00572507"/>
    <w:rsid w:val="00573110"/>
    <w:rsid w:val="00574587"/>
    <w:rsid w:val="00574BFF"/>
    <w:rsid w:val="0057506C"/>
    <w:rsid w:val="0057600C"/>
    <w:rsid w:val="005764B8"/>
    <w:rsid w:val="0057676C"/>
    <w:rsid w:val="005845D7"/>
    <w:rsid w:val="0058752F"/>
    <w:rsid w:val="00587DFD"/>
    <w:rsid w:val="0059168A"/>
    <w:rsid w:val="00593D54"/>
    <w:rsid w:val="00594F2B"/>
    <w:rsid w:val="00595667"/>
    <w:rsid w:val="00596679"/>
    <w:rsid w:val="00597574"/>
    <w:rsid w:val="005A029C"/>
    <w:rsid w:val="005A07A1"/>
    <w:rsid w:val="005A1250"/>
    <w:rsid w:val="005A1A80"/>
    <w:rsid w:val="005A2312"/>
    <w:rsid w:val="005A4F27"/>
    <w:rsid w:val="005B1DEC"/>
    <w:rsid w:val="005B2621"/>
    <w:rsid w:val="005B295F"/>
    <w:rsid w:val="005B393D"/>
    <w:rsid w:val="005B3CD2"/>
    <w:rsid w:val="005B406F"/>
    <w:rsid w:val="005B4158"/>
    <w:rsid w:val="005B49A0"/>
    <w:rsid w:val="005B656B"/>
    <w:rsid w:val="005B6FB4"/>
    <w:rsid w:val="005C1E10"/>
    <w:rsid w:val="005C3B14"/>
    <w:rsid w:val="005C3C52"/>
    <w:rsid w:val="005C3FF7"/>
    <w:rsid w:val="005C4EB2"/>
    <w:rsid w:val="005C65E5"/>
    <w:rsid w:val="005C6C8D"/>
    <w:rsid w:val="005C6E08"/>
    <w:rsid w:val="005D02A4"/>
    <w:rsid w:val="005D0FBD"/>
    <w:rsid w:val="005D3728"/>
    <w:rsid w:val="005D3B6A"/>
    <w:rsid w:val="005D56F0"/>
    <w:rsid w:val="005D66D7"/>
    <w:rsid w:val="005D6950"/>
    <w:rsid w:val="005D6FE4"/>
    <w:rsid w:val="005E2A3A"/>
    <w:rsid w:val="005E51CF"/>
    <w:rsid w:val="005E5972"/>
    <w:rsid w:val="005E622D"/>
    <w:rsid w:val="005E7252"/>
    <w:rsid w:val="005F0FF6"/>
    <w:rsid w:val="005F3DC2"/>
    <w:rsid w:val="005F5D26"/>
    <w:rsid w:val="005F7A98"/>
    <w:rsid w:val="005F7CF0"/>
    <w:rsid w:val="005F7E1D"/>
    <w:rsid w:val="00600325"/>
    <w:rsid w:val="00601817"/>
    <w:rsid w:val="00602C2A"/>
    <w:rsid w:val="00610001"/>
    <w:rsid w:val="00611965"/>
    <w:rsid w:val="00612BB9"/>
    <w:rsid w:val="00612D89"/>
    <w:rsid w:val="006207D1"/>
    <w:rsid w:val="00620C4C"/>
    <w:rsid w:val="006228F8"/>
    <w:rsid w:val="00625F84"/>
    <w:rsid w:val="00627833"/>
    <w:rsid w:val="006315D7"/>
    <w:rsid w:val="006343E8"/>
    <w:rsid w:val="00636182"/>
    <w:rsid w:val="006364AD"/>
    <w:rsid w:val="00636CDE"/>
    <w:rsid w:val="006402A5"/>
    <w:rsid w:val="006433FF"/>
    <w:rsid w:val="00643C9C"/>
    <w:rsid w:val="00644C84"/>
    <w:rsid w:val="0064613F"/>
    <w:rsid w:val="00646F8E"/>
    <w:rsid w:val="006471A4"/>
    <w:rsid w:val="00652C7F"/>
    <w:rsid w:val="006536BD"/>
    <w:rsid w:val="006548E7"/>
    <w:rsid w:val="00654D24"/>
    <w:rsid w:val="00656589"/>
    <w:rsid w:val="00656B83"/>
    <w:rsid w:val="0066071F"/>
    <w:rsid w:val="00660A49"/>
    <w:rsid w:val="00662614"/>
    <w:rsid w:val="00662DCA"/>
    <w:rsid w:val="006649FC"/>
    <w:rsid w:val="00664DDC"/>
    <w:rsid w:val="00665D00"/>
    <w:rsid w:val="00666299"/>
    <w:rsid w:val="0067108E"/>
    <w:rsid w:val="006714AF"/>
    <w:rsid w:val="00672754"/>
    <w:rsid w:val="00674896"/>
    <w:rsid w:val="006767C6"/>
    <w:rsid w:val="00677188"/>
    <w:rsid w:val="00677EF2"/>
    <w:rsid w:val="006804F9"/>
    <w:rsid w:val="00680968"/>
    <w:rsid w:val="00680F87"/>
    <w:rsid w:val="00681F3C"/>
    <w:rsid w:val="006849C9"/>
    <w:rsid w:val="0068593B"/>
    <w:rsid w:val="0068671D"/>
    <w:rsid w:val="006870E1"/>
    <w:rsid w:val="006922B5"/>
    <w:rsid w:val="006923DF"/>
    <w:rsid w:val="00692C6E"/>
    <w:rsid w:val="00693A87"/>
    <w:rsid w:val="00695A36"/>
    <w:rsid w:val="006974B4"/>
    <w:rsid w:val="006A0CDB"/>
    <w:rsid w:val="006A1FA8"/>
    <w:rsid w:val="006A2028"/>
    <w:rsid w:val="006A289B"/>
    <w:rsid w:val="006A2ECA"/>
    <w:rsid w:val="006A5039"/>
    <w:rsid w:val="006A55B4"/>
    <w:rsid w:val="006A63B4"/>
    <w:rsid w:val="006A7B61"/>
    <w:rsid w:val="006A7DD4"/>
    <w:rsid w:val="006B1194"/>
    <w:rsid w:val="006B14C5"/>
    <w:rsid w:val="006B1864"/>
    <w:rsid w:val="006B3203"/>
    <w:rsid w:val="006B3ABB"/>
    <w:rsid w:val="006B6B0C"/>
    <w:rsid w:val="006B7881"/>
    <w:rsid w:val="006C0E54"/>
    <w:rsid w:val="006C2CA7"/>
    <w:rsid w:val="006C4E30"/>
    <w:rsid w:val="006C5166"/>
    <w:rsid w:val="006C5A4C"/>
    <w:rsid w:val="006D1181"/>
    <w:rsid w:val="006D15B0"/>
    <w:rsid w:val="006D16F7"/>
    <w:rsid w:val="006D4E2C"/>
    <w:rsid w:val="006D560A"/>
    <w:rsid w:val="006D5AA0"/>
    <w:rsid w:val="006D62DC"/>
    <w:rsid w:val="006D634F"/>
    <w:rsid w:val="006D76D4"/>
    <w:rsid w:val="006E0C76"/>
    <w:rsid w:val="006E11A0"/>
    <w:rsid w:val="006E147E"/>
    <w:rsid w:val="006E3036"/>
    <w:rsid w:val="006E6508"/>
    <w:rsid w:val="006E6A00"/>
    <w:rsid w:val="006F0409"/>
    <w:rsid w:val="006F1051"/>
    <w:rsid w:val="006F1909"/>
    <w:rsid w:val="006F1FEF"/>
    <w:rsid w:val="006F554E"/>
    <w:rsid w:val="00700718"/>
    <w:rsid w:val="00700C13"/>
    <w:rsid w:val="00700F5B"/>
    <w:rsid w:val="00701714"/>
    <w:rsid w:val="00706817"/>
    <w:rsid w:val="00706F79"/>
    <w:rsid w:val="007077D3"/>
    <w:rsid w:val="0071011A"/>
    <w:rsid w:val="00710555"/>
    <w:rsid w:val="00713C42"/>
    <w:rsid w:val="007155B7"/>
    <w:rsid w:val="00716DAC"/>
    <w:rsid w:val="007173E8"/>
    <w:rsid w:val="0072055E"/>
    <w:rsid w:val="00721B93"/>
    <w:rsid w:val="007229CB"/>
    <w:rsid w:val="007234FD"/>
    <w:rsid w:val="00724491"/>
    <w:rsid w:val="007244C3"/>
    <w:rsid w:val="00725C75"/>
    <w:rsid w:val="007269C5"/>
    <w:rsid w:val="007278B6"/>
    <w:rsid w:val="00730130"/>
    <w:rsid w:val="007317B1"/>
    <w:rsid w:val="00733E16"/>
    <w:rsid w:val="0073471C"/>
    <w:rsid w:val="007356CB"/>
    <w:rsid w:val="0074039D"/>
    <w:rsid w:val="00741A20"/>
    <w:rsid w:val="00742261"/>
    <w:rsid w:val="007428F2"/>
    <w:rsid w:val="00743EE0"/>
    <w:rsid w:val="00744766"/>
    <w:rsid w:val="00744C49"/>
    <w:rsid w:val="0074614C"/>
    <w:rsid w:val="00747938"/>
    <w:rsid w:val="00754095"/>
    <w:rsid w:val="007558A1"/>
    <w:rsid w:val="00757908"/>
    <w:rsid w:val="00764F1F"/>
    <w:rsid w:val="0076612D"/>
    <w:rsid w:val="007663BD"/>
    <w:rsid w:val="007702D5"/>
    <w:rsid w:val="00770C03"/>
    <w:rsid w:val="00771C79"/>
    <w:rsid w:val="00772624"/>
    <w:rsid w:val="00772983"/>
    <w:rsid w:val="00773750"/>
    <w:rsid w:val="007828C0"/>
    <w:rsid w:val="007835E1"/>
    <w:rsid w:val="00783FCF"/>
    <w:rsid w:val="0078402C"/>
    <w:rsid w:val="00787988"/>
    <w:rsid w:val="00790F3B"/>
    <w:rsid w:val="00793DA8"/>
    <w:rsid w:val="00794112"/>
    <w:rsid w:val="007967DE"/>
    <w:rsid w:val="007974DB"/>
    <w:rsid w:val="007976F8"/>
    <w:rsid w:val="00797895"/>
    <w:rsid w:val="007A15FE"/>
    <w:rsid w:val="007A17F9"/>
    <w:rsid w:val="007A4A3B"/>
    <w:rsid w:val="007A6767"/>
    <w:rsid w:val="007B04AF"/>
    <w:rsid w:val="007B1C7F"/>
    <w:rsid w:val="007B2114"/>
    <w:rsid w:val="007B2ABB"/>
    <w:rsid w:val="007B2BCA"/>
    <w:rsid w:val="007B362E"/>
    <w:rsid w:val="007B3F05"/>
    <w:rsid w:val="007B4D19"/>
    <w:rsid w:val="007B55EB"/>
    <w:rsid w:val="007C3E19"/>
    <w:rsid w:val="007C62E8"/>
    <w:rsid w:val="007D1F04"/>
    <w:rsid w:val="007D4037"/>
    <w:rsid w:val="007D6CC4"/>
    <w:rsid w:val="007D6E5E"/>
    <w:rsid w:val="007D7290"/>
    <w:rsid w:val="007D73BC"/>
    <w:rsid w:val="007E00BA"/>
    <w:rsid w:val="007E21B4"/>
    <w:rsid w:val="007E25D6"/>
    <w:rsid w:val="007E2BC3"/>
    <w:rsid w:val="007E2F38"/>
    <w:rsid w:val="007E347B"/>
    <w:rsid w:val="007E487D"/>
    <w:rsid w:val="007E5A52"/>
    <w:rsid w:val="007E71C9"/>
    <w:rsid w:val="007F0F85"/>
    <w:rsid w:val="007F1FC8"/>
    <w:rsid w:val="007F2FF7"/>
    <w:rsid w:val="007F416B"/>
    <w:rsid w:val="007F75C0"/>
    <w:rsid w:val="00800430"/>
    <w:rsid w:val="00801F02"/>
    <w:rsid w:val="00802781"/>
    <w:rsid w:val="00803726"/>
    <w:rsid w:val="00804CC3"/>
    <w:rsid w:val="00805BCC"/>
    <w:rsid w:val="008107E5"/>
    <w:rsid w:val="00812753"/>
    <w:rsid w:val="00814431"/>
    <w:rsid w:val="00814577"/>
    <w:rsid w:val="00814805"/>
    <w:rsid w:val="0081794F"/>
    <w:rsid w:val="00820036"/>
    <w:rsid w:val="008203E1"/>
    <w:rsid w:val="00821FE7"/>
    <w:rsid w:val="00823FEF"/>
    <w:rsid w:val="00827946"/>
    <w:rsid w:val="00830C5D"/>
    <w:rsid w:val="00830F1A"/>
    <w:rsid w:val="00833E81"/>
    <w:rsid w:val="00835DF9"/>
    <w:rsid w:val="0083797F"/>
    <w:rsid w:val="00840065"/>
    <w:rsid w:val="00840F6E"/>
    <w:rsid w:val="008411B3"/>
    <w:rsid w:val="00841353"/>
    <w:rsid w:val="00842177"/>
    <w:rsid w:val="00842B66"/>
    <w:rsid w:val="008430FE"/>
    <w:rsid w:val="00845FA3"/>
    <w:rsid w:val="00851F32"/>
    <w:rsid w:val="00856E87"/>
    <w:rsid w:val="00857E1A"/>
    <w:rsid w:val="008603EA"/>
    <w:rsid w:val="008608C7"/>
    <w:rsid w:val="00861547"/>
    <w:rsid w:val="0086160F"/>
    <w:rsid w:val="00861ED6"/>
    <w:rsid w:val="00865A30"/>
    <w:rsid w:val="00867A53"/>
    <w:rsid w:val="008724F4"/>
    <w:rsid w:val="00873574"/>
    <w:rsid w:val="008777BF"/>
    <w:rsid w:val="008812A8"/>
    <w:rsid w:val="00881B1A"/>
    <w:rsid w:val="00884363"/>
    <w:rsid w:val="008862FF"/>
    <w:rsid w:val="00887D99"/>
    <w:rsid w:val="0089143B"/>
    <w:rsid w:val="00892FE6"/>
    <w:rsid w:val="00894B14"/>
    <w:rsid w:val="00894C2D"/>
    <w:rsid w:val="00894FE0"/>
    <w:rsid w:val="00895BE1"/>
    <w:rsid w:val="008967F5"/>
    <w:rsid w:val="008970EF"/>
    <w:rsid w:val="008A15F8"/>
    <w:rsid w:val="008A1B20"/>
    <w:rsid w:val="008A2667"/>
    <w:rsid w:val="008A2745"/>
    <w:rsid w:val="008A33F8"/>
    <w:rsid w:val="008A37E8"/>
    <w:rsid w:val="008A437A"/>
    <w:rsid w:val="008B4054"/>
    <w:rsid w:val="008B45E0"/>
    <w:rsid w:val="008B4662"/>
    <w:rsid w:val="008B611A"/>
    <w:rsid w:val="008B614A"/>
    <w:rsid w:val="008B6D31"/>
    <w:rsid w:val="008B7502"/>
    <w:rsid w:val="008C318F"/>
    <w:rsid w:val="008D0579"/>
    <w:rsid w:val="008D0D0A"/>
    <w:rsid w:val="008D248C"/>
    <w:rsid w:val="008D26A8"/>
    <w:rsid w:val="008D49CC"/>
    <w:rsid w:val="008D5364"/>
    <w:rsid w:val="008D6393"/>
    <w:rsid w:val="008D65D9"/>
    <w:rsid w:val="008D66F0"/>
    <w:rsid w:val="008D774D"/>
    <w:rsid w:val="008D77EE"/>
    <w:rsid w:val="008D7B75"/>
    <w:rsid w:val="008E0A37"/>
    <w:rsid w:val="008E30D0"/>
    <w:rsid w:val="008E5FAD"/>
    <w:rsid w:val="008E61B4"/>
    <w:rsid w:val="008E7107"/>
    <w:rsid w:val="008E75D7"/>
    <w:rsid w:val="008F2244"/>
    <w:rsid w:val="008F2F53"/>
    <w:rsid w:val="008F4C11"/>
    <w:rsid w:val="00900E74"/>
    <w:rsid w:val="00902173"/>
    <w:rsid w:val="009026A1"/>
    <w:rsid w:val="009028DD"/>
    <w:rsid w:val="009036D7"/>
    <w:rsid w:val="00903CF3"/>
    <w:rsid w:val="00906F2E"/>
    <w:rsid w:val="00907209"/>
    <w:rsid w:val="00907A7A"/>
    <w:rsid w:val="00910AE6"/>
    <w:rsid w:val="00910CBC"/>
    <w:rsid w:val="00911046"/>
    <w:rsid w:val="009117D3"/>
    <w:rsid w:val="00911DEA"/>
    <w:rsid w:val="00914832"/>
    <w:rsid w:val="009162E7"/>
    <w:rsid w:val="00916DB5"/>
    <w:rsid w:val="00920C20"/>
    <w:rsid w:val="0092119F"/>
    <w:rsid w:val="00921B32"/>
    <w:rsid w:val="00921C6E"/>
    <w:rsid w:val="0092613C"/>
    <w:rsid w:val="009266A6"/>
    <w:rsid w:val="00931DBF"/>
    <w:rsid w:val="0093290F"/>
    <w:rsid w:val="009333CD"/>
    <w:rsid w:val="009349A0"/>
    <w:rsid w:val="00935EFC"/>
    <w:rsid w:val="00940A27"/>
    <w:rsid w:val="00941A82"/>
    <w:rsid w:val="00943028"/>
    <w:rsid w:val="00943AEC"/>
    <w:rsid w:val="00944021"/>
    <w:rsid w:val="009466C2"/>
    <w:rsid w:val="009475ED"/>
    <w:rsid w:val="0095099E"/>
    <w:rsid w:val="00951A92"/>
    <w:rsid w:val="009521DB"/>
    <w:rsid w:val="00954C5A"/>
    <w:rsid w:val="00954C6E"/>
    <w:rsid w:val="009560D6"/>
    <w:rsid w:val="009572BE"/>
    <w:rsid w:val="0095786D"/>
    <w:rsid w:val="0096070B"/>
    <w:rsid w:val="00962691"/>
    <w:rsid w:val="0096382E"/>
    <w:rsid w:val="00963CEC"/>
    <w:rsid w:val="00963D80"/>
    <w:rsid w:val="00965526"/>
    <w:rsid w:val="009700D5"/>
    <w:rsid w:val="009702ED"/>
    <w:rsid w:val="009708AD"/>
    <w:rsid w:val="00970F01"/>
    <w:rsid w:val="00972A2A"/>
    <w:rsid w:val="009777C3"/>
    <w:rsid w:val="00981527"/>
    <w:rsid w:val="00981D2D"/>
    <w:rsid w:val="009827B9"/>
    <w:rsid w:val="00982A2E"/>
    <w:rsid w:val="009837FC"/>
    <w:rsid w:val="00984743"/>
    <w:rsid w:val="009852FF"/>
    <w:rsid w:val="00985728"/>
    <w:rsid w:val="0099007D"/>
    <w:rsid w:val="009902C3"/>
    <w:rsid w:val="009911FD"/>
    <w:rsid w:val="00991B11"/>
    <w:rsid w:val="00991DA1"/>
    <w:rsid w:val="00992EB3"/>
    <w:rsid w:val="00993776"/>
    <w:rsid w:val="00994E1A"/>
    <w:rsid w:val="00997830"/>
    <w:rsid w:val="00997C0B"/>
    <w:rsid w:val="009A1D3C"/>
    <w:rsid w:val="009A6868"/>
    <w:rsid w:val="009A6B9D"/>
    <w:rsid w:val="009A7E2C"/>
    <w:rsid w:val="009B32FD"/>
    <w:rsid w:val="009B340B"/>
    <w:rsid w:val="009B581C"/>
    <w:rsid w:val="009C0828"/>
    <w:rsid w:val="009C5769"/>
    <w:rsid w:val="009C5A11"/>
    <w:rsid w:val="009C6605"/>
    <w:rsid w:val="009C71F7"/>
    <w:rsid w:val="009C777A"/>
    <w:rsid w:val="009C79A1"/>
    <w:rsid w:val="009D0432"/>
    <w:rsid w:val="009D0C35"/>
    <w:rsid w:val="009D118D"/>
    <w:rsid w:val="009D1CCD"/>
    <w:rsid w:val="009D2033"/>
    <w:rsid w:val="009D229A"/>
    <w:rsid w:val="009D2445"/>
    <w:rsid w:val="009D2B86"/>
    <w:rsid w:val="009D3E5B"/>
    <w:rsid w:val="009D4D8E"/>
    <w:rsid w:val="009E06AE"/>
    <w:rsid w:val="009E1C37"/>
    <w:rsid w:val="009E20D1"/>
    <w:rsid w:val="009E43EA"/>
    <w:rsid w:val="009E694D"/>
    <w:rsid w:val="009E76DA"/>
    <w:rsid w:val="009E7F38"/>
    <w:rsid w:val="009F0420"/>
    <w:rsid w:val="009F0782"/>
    <w:rsid w:val="009F5948"/>
    <w:rsid w:val="009F5E85"/>
    <w:rsid w:val="009F6969"/>
    <w:rsid w:val="009F7229"/>
    <w:rsid w:val="009F75E6"/>
    <w:rsid w:val="009F7F96"/>
    <w:rsid w:val="00A0397A"/>
    <w:rsid w:val="00A03FA4"/>
    <w:rsid w:val="00A0537E"/>
    <w:rsid w:val="00A070E8"/>
    <w:rsid w:val="00A07680"/>
    <w:rsid w:val="00A11551"/>
    <w:rsid w:val="00A11F23"/>
    <w:rsid w:val="00A1231C"/>
    <w:rsid w:val="00A14D65"/>
    <w:rsid w:val="00A153CF"/>
    <w:rsid w:val="00A16D06"/>
    <w:rsid w:val="00A20EDE"/>
    <w:rsid w:val="00A23266"/>
    <w:rsid w:val="00A256C1"/>
    <w:rsid w:val="00A25E50"/>
    <w:rsid w:val="00A27AFB"/>
    <w:rsid w:val="00A30D10"/>
    <w:rsid w:val="00A311EA"/>
    <w:rsid w:val="00A31861"/>
    <w:rsid w:val="00A35227"/>
    <w:rsid w:val="00A37F0C"/>
    <w:rsid w:val="00A407B4"/>
    <w:rsid w:val="00A408AE"/>
    <w:rsid w:val="00A41CBC"/>
    <w:rsid w:val="00A42068"/>
    <w:rsid w:val="00A42AA4"/>
    <w:rsid w:val="00A43CF2"/>
    <w:rsid w:val="00A45DA7"/>
    <w:rsid w:val="00A4685F"/>
    <w:rsid w:val="00A47441"/>
    <w:rsid w:val="00A47CEA"/>
    <w:rsid w:val="00A5185F"/>
    <w:rsid w:val="00A51DD9"/>
    <w:rsid w:val="00A52D0D"/>
    <w:rsid w:val="00A54CBC"/>
    <w:rsid w:val="00A54EB5"/>
    <w:rsid w:val="00A55983"/>
    <w:rsid w:val="00A56659"/>
    <w:rsid w:val="00A56D4D"/>
    <w:rsid w:val="00A57A0E"/>
    <w:rsid w:val="00A60DBF"/>
    <w:rsid w:val="00A63ECE"/>
    <w:rsid w:val="00A64A32"/>
    <w:rsid w:val="00A67C84"/>
    <w:rsid w:val="00A67DAB"/>
    <w:rsid w:val="00A71416"/>
    <w:rsid w:val="00A73329"/>
    <w:rsid w:val="00A735B2"/>
    <w:rsid w:val="00A73B2F"/>
    <w:rsid w:val="00A73F88"/>
    <w:rsid w:val="00A74F85"/>
    <w:rsid w:val="00A76138"/>
    <w:rsid w:val="00A76D63"/>
    <w:rsid w:val="00A7759D"/>
    <w:rsid w:val="00A77D4C"/>
    <w:rsid w:val="00A8019A"/>
    <w:rsid w:val="00A8217E"/>
    <w:rsid w:val="00A82B2E"/>
    <w:rsid w:val="00A8350B"/>
    <w:rsid w:val="00A83865"/>
    <w:rsid w:val="00A84CFD"/>
    <w:rsid w:val="00A85204"/>
    <w:rsid w:val="00A85F10"/>
    <w:rsid w:val="00A86158"/>
    <w:rsid w:val="00A91647"/>
    <w:rsid w:val="00A9189D"/>
    <w:rsid w:val="00A934F5"/>
    <w:rsid w:val="00A95F33"/>
    <w:rsid w:val="00A95F39"/>
    <w:rsid w:val="00A972DF"/>
    <w:rsid w:val="00AA0940"/>
    <w:rsid w:val="00AA14E1"/>
    <w:rsid w:val="00AA2822"/>
    <w:rsid w:val="00AA2FF0"/>
    <w:rsid w:val="00AA3DD3"/>
    <w:rsid w:val="00AA56F2"/>
    <w:rsid w:val="00AA58FD"/>
    <w:rsid w:val="00AA5AE6"/>
    <w:rsid w:val="00AA5D5C"/>
    <w:rsid w:val="00AA62AC"/>
    <w:rsid w:val="00AA66F0"/>
    <w:rsid w:val="00AA6A23"/>
    <w:rsid w:val="00AA7AB6"/>
    <w:rsid w:val="00AA7CFF"/>
    <w:rsid w:val="00AA7EB2"/>
    <w:rsid w:val="00AB0C64"/>
    <w:rsid w:val="00AB0EB5"/>
    <w:rsid w:val="00AB1193"/>
    <w:rsid w:val="00AB2646"/>
    <w:rsid w:val="00AB395E"/>
    <w:rsid w:val="00AB3B9F"/>
    <w:rsid w:val="00AB3F23"/>
    <w:rsid w:val="00AC11BD"/>
    <w:rsid w:val="00AC19E1"/>
    <w:rsid w:val="00AC331E"/>
    <w:rsid w:val="00AC48A0"/>
    <w:rsid w:val="00AC5062"/>
    <w:rsid w:val="00AC5CAF"/>
    <w:rsid w:val="00AC60C1"/>
    <w:rsid w:val="00AC6941"/>
    <w:rsid w:val="00AC6E1C"/>
    <w:rsid w:val="00AC6E54"/>
    <w:rsid w:val="00AD0450"/>
    <w:rsid w:val="00AD0EC5"/>
    <w:rsid w:val="00AD1655"/>
    <w:rsid w:val="00AD1C41"/>
    <w:rsid w:val="00AD287B"/>
    <w:rsid w:val="00AD3079"/>
    <w:rsid w:val="00AD391E"/>
    <w:rsid w:val="00AD4282"/>
    <w:rsid w:val="00AD4D93"/>
    <w:rsid w:val="00AD68D1"/>
    <w:rsid w:val="00AD6A92"/>
    <w:rsid w:val="00AD7052"/>
    <w:rsid w:val="00AD723C"/>
    <w:rsid w:val="00AD7B07"/>
    <w:rsid w:val="00AE3179"/>
    <w:rsid w:val="00AE5683"/>
    <w:rsid w:val="00AE56F1"/>
    <w:rsid w:val="00AE59A3"/>
    <w:rsid w:val="00AE5C76"/>
    <w:rsid w:val="00AF3736"/>
    <w:rsid w:val="00AF4B57"/>
    <w:rsid w:val="00AF5ACC"/>
    <w:rsid w:val="00AF772B"/>
    <w:rsid w:val="00B010B7"/>
    <w:rsid w:val="00B0210A"/>
    <w:rsid w:val="00B02221"/>
    <w:rsid w:val="00B02330"/>
    <w:rsid w:val="00B04206"/>
    <w:rsid w:val="00B0449E"/>
    <w:rsid w:val="00B07E91"/>
    <w:rsid w:val="00B11A10"/>
    <w:rsid w:val="00B11B5C"/>
    <w:rsid w:val="00B12F44"/>
    <w:rsid w:val="00B14CCA"/>
    <w:rsid w:val="00B1665B"/>
    <w:rsid w:val="00B20883"/>
    <w:rsid w:val="00B20FEC"/>
    <w:rsid w:val="00B21D13"/>
    <w:rsid w:val="00B229E0"/>
    <w:rsid w:val="00B259EA"/>
    <w:rsid w:val="00B261F8"/>
    <w:rsid w:val="00B27329"/>
    <w:rsid w:val="00B274DA"/>
    <w:rsid w:val="00B30340"/>
    <w:rsid w:val="00B310BD"/>
    <w:rsid w:val="00B3233C"/>
    <w:rsid w:val="00B348D6"/>
    <w:rsid w:val="00B34E7E"/>
    <w:rsid w:val="00B35A71"/>
    <w:rsid w:val="00B35AA6"/>
    <w:rsid w:val="00B36F03"/>
    <w:rsid w:val="00B404C7"/>
    <w:rsid w:val="00B41228"/>
    <w:rsid w:val="00B41B13"/>
    <w:rsid w:val="00B420B1"/>
    <w:rsid w:val="00B43669"/>
    <w:rsid w:val="00B467D4"/>
    <w:rsid w:val="00B51163"/>
    <w:rsid w:val="00B525B7"/>
    <w:rsid w:val="00B527EA"/>
    <w:rsid w:val="00B5286F"/>
    <w:rsid w:val="00B53981"/>
    <w:rsid w:val="00B53A87"/>
    <w:rsid w:val="00B542AA"/>
    <w:rsid w:val="00B54BB0"/>
    <w:rsid w:val="00B54DB4"/>
    <w:rsid w:val="00B55EFA"/>
    <w:rsid w:val="00B56E0D"/>
    <w:rsid w:val="00B60980"/>
    <w:rsid w:val="00B6137C"/>
    <w:rsid w:val="00B61B78"/>
    <w:rsid w:val="00B61FDC"/>
    <w:rsid w:val="00B6339D"/>
    <w:rsid w:val="00B63B92"/>
    <w:rsid w:val="00B65FE0"/>
    <w:rsid w:val="00B71115"/>
    <w:rsid w:val="00B719E3"/>
    <w:rsid w:val="00B71A0F"/>
    <w:rsid w:val="00B72FC5"/>
    <w:rsid w:val="00B746A5"/>
    <w:rsid w:val="00B756CC"/>
    <w:rsid w:val="00B76675"/>
    <w:rsid w:val="00B76D37"/>
    <w:rsid w:val="00B77A07"/>
    <w:rsid w:val="00B80F14"/>
    <w:rsid w:val="00B81EE1"/>
    <w:rsid w:val="00B86FA9"/>
    <w:rsid w:val="00B903A1"/>
    <w:rsid w:val="00B90BF1"/>
    <w:rsid w:val="00B92008"/>
    <w:rsid w:val="00B92C8B"/>
    <w:rsid w:val="00B92CB3"/>
    <w:rsid w:val="00B93615"/>
    <w:rsid w:val="00B936DC"/>
    <w:rsid w:val="00B938E8"/>
    <w:rsid w:val="00B958AD"/>
    <w:rsid w:val="00B97517"/>
    <w:rsid w:val="00BA6582"/>
    <w:rsid w:val="00BA7D4B"/>
    <w:rsid w:val="00BB56E4"/>
    <w:rsid w:val="00BB5DC6"/>
    <w:rsid w:val="00BB6304"/>
    <w:rsid w:val="00BB786F"/>
    <w:rsid w:val="00BC03C3"/>
    <w:rsid w:val="00BC26E1"/>
    <w:rsid w:val="00BC5E0D"/>
    <w:rsid w:val="00BC6A5F"/>
    <w:rsid w:val="00BC74C2"/>
    <w:rsid w:val="00BD0CA0"/>
    <w:rsid w:val="00BD0CD0"/>
    <w:rsid w:val="00BD1D25"/>
    <w:rsid w:val="00BD254B"/>
    <w:rsid w:val="00BD2B65"/>
    <w:rsid w:val="00BD5EC0"/>
    <w:rsid w:val="00BD7289"/>
    <w:rsid w:val="00BE118B"/>
    <w:rsid w:val="00BE492D"/>
    <w:rsid w:val="00BE5661"/>
    <w:rsid w:val="00BE5A7C"/>
    <w:rsid w:val="00BE75F1"/>
    <w:rsid w:val="00BF1CE4"/>
    <w:rsid w:val="00BF2F61"/>
    <w:rsid w:val="00BF3510"/>
    <w:rsid w:val="00BF68B8"/>
    <w:rsid w:val="00C00266"/>
    <w:rsid w:val="00C03B65"/>
    <w:rsid w:val="00C0494F"/>
    <w:rsid w:val="00C04FD7"/>
    <w:rsid w:val="00C0748A"/>
    <w:rsid w:val="00C10635"/>
    <w:rsid w:val="00C11B70"/>
    <w:rsid w:val="00C1260C"/>
    <w:rsid w:val="00C12B80"/>
    <w:rsid w:val="00C1432C"/>
    <w:rsid w:val="00C14DEE"/>
    <w:rsid w:val="00C157B1"/>
    <w:rsid w:val="00C17C7C"/>
    <w:rsid w:val="00C203DD"/>
    <w:rsid w:val="00C20E1E"/>
    <w:rsid w:val="00C21021"/>
    <w:rsid w:val="00C21A10"/>
    <w:rsid w:val="00C24408"/>
    <w:rsid w:val="00C24680"/>
    <w:rsid w:val="00C269A9"/>
    <w:rsid w:val="00C26FAF"/>
    <w:rsid w:val="00C2792A"/>
    <w:rsid w:val="00C27FCF"/>
    <w:rsid w:val="00C30B9E"/>
    <w:rsid w:val="00C32173"/>
    <w:rsid w:val="00C32704"/>
    <w:rsid w:val="00C33500"/>
    <w:rsid w:val="00C337AE"/>
    <w:rsid w:val="00C36956"/>
    <w:rsid w:val="00C36F63"/>
    <w:rsid w:val="00C374BA"/>
    <w:rsid w:val="00C40528"/>
    <w:rsid w:val="00C440F8"/>
    <w:rsid w:val="00C449B1"/>
    <w:rsid w:val="00C46B15"/>
    <w:rsid w:val="00C46F51"/>
    <w:rsid w:val="00C475B9"/>
    <w:rsid w:val="00C5125C"/>
    <w:rsid w:val="00C514F3"/>
    <w:rsid w:val="00C5168A"/>
    <w:rsid w:val="00C516D5"/>
    <w:rsid w:val="00C5273C"/>
    <w:rsid w:val="00C5369C"/>
    <w:rsid w:val="00C5417D"/>
    <w:rsid w:val="00C5584A"/>
    <w:rsid w:val="00C561A4"/>
    <w:rsid w:val="00C56E67"/>
    <w:rsid w:val="00C61426"/>
    <w:rsid w:val="00C62B1D"/>
    <w:rsid w:val="00C62B30"/>
    <w:rsid w:val="00C62FCB"/>
    <w:rsid w:val="00C63F09"/>
    <w:rsid w:val="00C6415A"/>
    <w:rsid w:val="00C65A48"/>
    <w:rsid w:val="00C65CB6"/>
    <w:rsid w:val="00C661B7"/>
    <w:rsid w:val="00C679F2"/>
    <w:rsid w:val="00C71F8E"/>
    <w:rsid w:val="00C72918"/>
    <w:rsid w:val="00C73E1D"/>
    <w:rsid w:val="00C74E4A"/>
    <w:rsid w:val="00C76919"/>
    <w:rsid w:val="00C77128"/>
    <w:rsid w:val="00C7738D"/>
    <w:rsid w:val="00C8037E"/>
    <w:rsid w:val="00C80DC6"/>
    <w:rsid w:val="00C80F94"/>
    <w:rsid w:val="00C831E4"/>
    <w:rsid w:val="00C83A8D"/>
    <w:rsid w:val="00C84A85"/>
    <w:rsid w:val="00C85CEA"/>
    <w:rsid w:val="00C86543"/>
    <w:rsid w:val="00C86F46"/>
    <w:rsid w:val="00C86FCA"/>
    <w:rsid w:val="00C90009"/>
    <w:rsid w:val="00C911CD"/>
    <w:rsid w:val="00C911FB"/>
    <w:rsid w:val="00C91EC6"/>
    <w:rsid w:val="00C91FF0"/>
    <w:rsid w:val="00C92386"/>
    <w:rsid w:val="00C930DF"/>
    <w:rsid w:val="00C958EA"/>
    <w:rsid w:val="00C96013"/>
    <w:rsid w:val="00C9627F"/>
    <w:rsid w:val="00C96FC8"/>
    <w:rsid w:val="00C97B97"/>
    <w:rsid w:val="00CA09F2"/>
    <w:rsid w:val="00CA153B"/>
    <w:rsid w:val="00CA171B"/>
    <w:rsid w:val="00CA1C29"/>
    <w:rsid w:val="00CA21DC"/>
    <w:rsid w:val="00CA25FA"/>
    <w:rsid w:val="00CA4FBA"/>
    <w:rsid w:val="00CA60C2"/>
    <w:rsid w:val="00CA66A5"/>
    <w:rsid w:val="00CA7F06"/>
    <w:rsid w:val="00CB0AED"/>
    <w:rsid w:val="00CB3F0D"/>
    <w:rsid w:val="00CB46E4"/>
    <w:rsid w:val="00CB4F14"/>
    <w:rsid w:val="00CB58EB"/>
    <w:rsid w:val="00CC081E"/>
    <w:rsid w:val="00CC116F"/>
    <w:rsid w:val="00CC24F7"/>
    <w:rsid w:val="00CC4D08"/>
    <w:rsid w:val="00CC62BD"/>
    <w:rsid w:val="00CD0BD0"/>
    <w:rsid w:val="00CD15F9"/>
    <w:rsid w:val="00CD377F"/>
    <w:rsid w:val="00CD4171"/>
    <w:rsid w:val="00CD4ED7"/>
    <w:rsid w:val="00CD6096"/>
    <w:rsid w:val="00CD660B"/>
    <w:rsid w:val="00CD6B62"/>
    <w:rsid w:val="00CE10F6"/>
    <w:rsid w:val="00CE172B"/>
    <w:rsid w:val="00CE280F"/>
    <w:rsid w:val="00CE4608"/>
    <w:rsid w:val="00CE4B6D"/>
    <w:rsid w:val="00CE52CC"/>
    <w:rsid w:val="00CE553B"/>
    <w:rsid w:val="00CF1AC7"/>
    <w:rsid w:val="00CF21F5"/>
    <w:rsid w:val="00CF2351"/>
    <w:rsid w:val="00CF335B"/>
    <w:rsid w:val="00CF7139"/>
    <w:rsid w:val="00CF7824"/>
    <w:rsid w:val="00D00E4A"/>
    <w:rsid w:val="00D00EC7"/>
    <w:rsid w:val="00D018B9"/>
    <w:rsid w:val="00D01B2E"/>
    <w:rsid w:val="00D02C77"/>
    <w:rsid w:val="00D03408"/>
    <w:rsid w:val="00D04C2A"/>
    <w:rsid w:val="00D05973"/>
    <w:rsid w:val="00D06376"/>
    <w:rsid w:val="00D100EC"/>
    <w:rsid w:val="00D1275A"/>
    <w:rsid w:val="00D127DF"/>
    <w:rsid w:val="00D129C4"/>
    <w:rsid w:val="00D138C3"/>
    <w:rsid w:val="00D146E4"/>
    <w:rsid w:val="00D15FDB"/>
    <w:rsid w:val="00D17958"/>
    <w:rsid w:val="00D21248"/>
    <w:rsid w:val="00D21511"/>
    <w:rsid w:val="00D21A39"/>
    <w:rsid w:val="00D23C6F"/>
    <w:rsid w:val="00D2437A"/>
    <w:rsid w:val="00D266FC"/>
    <w:rsid w:val="00D27515"/>
    <w:rsid w:val="00D27574"/>
    <w:rsid w:val="00D304E9"/>
    <w:rsid w:val="00D31587"/>
    <w:rsid w:val="00D31D1D"/>
    <w:rsid w:val="00D32438"/>
    <w:rsid w:val="00D3387B"/>
    <w:rsid w:val="00D34288"/>
    <w:rsid w:val="00D34E25"/>
    <w:rsid w:val="00D37958"/>
    <w:rsid w:val="00D40003"/>
    <w:rsid w:val="00D41EAC"/>
    <w:rsid w:val="00D426C5"/>
    <w:rsid w:val="00D436F5"/>
    <w:rsid w:val="00D45049"/>
    <w:rsid w:val="00D462AD"/>
    <w:rsid w:val="00D507F5"/>
    <w:rsid w:val="00D52460"/>
    <w:rsid w:val="00D525FE"/>
    <w:rsid w:val="00D52ED9"/>
    <w:rsid w:val="00D541FE"/>
    <w:rsid w:val="00D5544B"/>
    <w:rsid w:val="00D555D6"/>
    <w:rsid w:val="00D565C8"/>
    <w:rsid w:val="00D56FFD"/>
    <w:rsid w:val="00D616B0"/>
    <w:rsid w:val="00D61F0A"/>
    <w:rsid w:val="00D62242"/>
    <w:rsid w:val="00D6318D"/>
    <w:rsid w:val="00D6345C"/>
    <w:rsid w:val="00D63B6E"/>
    <w:rsid w:val="00D64F8A"/>
    <w:rsid w:val="00D710C7"/>
    <w:rsid w:val="00D71B5B"/>
    <w:rsid w:val="00D72D9D"/>
    <w:rsid w:val="00D73099"/>
    <w:rsid w:val="00D74088"/>
    <w:rsid w:val="00D758A5"/>
    <w:rsid w:val="00D770A0"/>
    <w:rsid w:val="00D8038C"/>
    <w:rsid w:val="00D8118D"/>
    <w:rsid w:val="00D81BB8"/>
    <w:rsid w:val="00D81E52"/>
    <w:rsid w:val="00D84460"/>
    <w:rsid w:val="00D91378"/>
    <w:rsid w:val="00D9266B"/>
    <w:rsid w:val="00D92A73"/>
    <w:rsid w:val="00D933F0"/>
    <w:rsid w:val="00D9474C"/>
    <w:rsid w:val="00D971A6"/>
    <w:rsid w:val="00D97477"/>
    <w:rsid w:val="00DA0BC4"/>
    <w:rsid w:val="00DA1859"/>
    <w:rsid w:val="00DA5498"/>
    <w:rsid w:val="00DA5A62"/>
    <w:rsid w:val="00DA5AF4"/>
    <w:rsid w:val="00DA5F2A"/>
    <w:rsid w:val="00DA5FE2"/>
    <w:rsid w:val="00DA7152"/>
    <w:rsid w:val="00DB093A"/>
    <w:rsid w:val="00DB313C"/>
    <w:rsid w:val="00DB6B25"/>
    <w:rsid w:val="00DB7BE5"/>
    <w:rsid w:val="00DC1196"/>
    <w:rsid w:val="00DC1F14"/>
    <w:rsid w:val="00DC3146"/>
    <w:rsid w:val="00DC5AFD"/>
    <w:rsid w:val="00DC68D8"/>
    <w:rsid w:val="00DC6BC5"/>
    <w:rsid w:val="00DC7B6B"/>
    <w:rsid w:val="00DC7E30"/>
    <w:rsid w:val="00DC7E99"/>
    <w:rsid w:val="00DD1442"/>
    <w:rsid w:val="00DD2BD2"/>
    <w:rsid w:val="00DD5000"/>
    <w:rsid w:val="00DD54BD"/>
    <w:rsid w:val="00DD6D02"/>
    <w:rsid w:val="00DD6EDE"/>
    <w:rsid w:val="00DE14C4"/>
    <w:rsid w:val="00DE2A8D"/>
    <w:rsid w:val="00DE3261"/>
    <w:rsid w:val="00DE47A9"/>
    <w:rsid w:val="00DF0460"/>
    <w:rsid w:val="00DF0547"/>
    <w:rsid w:val="00DF36D5"/>
    <w:rsid w:val="00DF45EF"/>
    <w:rsid w:val="00DF532D"/>
    <w:rsid w:val="00DF64EC"/>
    <w:rsid w:val="00DF7A17"/>
    <w:rsid w:val="00E0059B"/>
    <w:rsid w:val="00E00A2F"/>
    <w:rsid w:val="00E0120B"/>
    <w:rsid w:val="00E02645"/>
    <w:rsid w:val="00E03504"/>
    <w:rsid w:val="00E049B0"/>
    <w:rsid w:val="00E0554C"/>
    <w:rsid w:val="00E05B0F"/>
    <w:rsid w:val="00E06381"/>
    <w:rsid w:val="00E07596"/>
    <w:rsid w:val="00E10053"/>
    <w:rsid w:val="00E11C80"/>
    <w:rsid w:val="00E135F0"/>
    <w:rsid w:val="00E144A7"/>
    <w:rsid w:val="00E20050"/>
    <w:rsid w:val="00E216A9"/>
    <w:rsid w:val="00E21B8E"/>
    <w:rsid w:val="00E22647"/>
    <w:rsid w:val="00E22BE2"/>
    <w:rsid w:val="00E23246"/>
    <w:rsid w:val="00E25CCB"/>
    <w:rsid w:val="00E30B9E"/>
    <w:rsid w:val="00E316B3"/>
    <w:rsid w:val="00E327F5"/>
    <w:rsid w:val="00E33484"/>
    <w:rsid w:val="00E334E0"/>
    <w:rsid w:val="00E347B7"/>
    <w:rsid w:val="00E3541F"/>
    <w:rsid w:val="00E36AA6"/>
    <w:rsid w:val="00E3751A"/>
    <w:rsid w:val="00E37617"/>
    <w:rsid w:val="00E377DF"/>
    <w:rsid w:val="00E402D2"/>
    <w:rsid w:val="00E40D9A"/>
    <w:rsid w:val="00E414C5"/>
    <w:rsid w:val="00E417A1"/>
    <w:rsid w:val="00E417E3"/>
    <w:rsid w:val="00E41CFB"/>
    <w:rsid w:val="00E4300D"/>
    <w:rsid w:val="00E44033"/>
    <w:rsid w:val="00E4727B"/>
    <w:rsid w:val="00E47FF5"/>
    <w:rsid w:val="00E500C8"/>
    <w:rsid w:val="00E505BA"/>
    <w:rsid w:val="00E54193"/>
    <w:rsid w:val="00E54228"/>
    <w:rsid w:val="00E564AE"/>
    <w:rsid w:val="00E56E2A"/>
    <w:rsid w:val="00E56E88"/>
    <w:rsid w:val="00E5740F"/>
    <w:rsid w:val="00E625B3"/>
    <w:rsid w:val="00E63EC9"/>
    <w:rsid w:val="00E6405E"/>
    <w:rsid w:val="00E651EE"/>
    <w:rsid w:val="00E65CA9"/>
    <w:rsid w:val="00E65ED5"/>
    <w:rsid w:val="00E66EFF"/>
    <w:rsid w:val="00E70302"/>
    <w:rsid w:val="00E70DD3"/>
    <w:rsid w:val="00E72CD1"/>
    <w:rsid w:val="00E74CF7"/>
    <w:rsid w:val="00E80FF2"/>
    <w:rsid w:val="00E827A3"/>
    <w:rsid w:val="00E82AC9"/>
    <w:rsid w:val="00E833B2"/>
    <w:rsid w:val="00E905C5"/>
    <w:rsid w:val="00E92A94"/>
    <w:rsid w:val="00E93225"/>
    <w:rsid w:val="00E93347"/>
    <w:rsid w:val="00E95C1D"/>
    <w:rsid w:val="00EA1E6B"/>
    <w:rsid w:val="00EA23AA"/>
    <w:rsid w:val="00EA27B0"/>
    <w:rsid w:val="00EA2AC4"/>
    <w:rsid w:val="00EA3289"/>
    <w:rsid w:val="00EA7630"/>
    <w:rsid w:val="00EB16AB"/>
    <w:rsid w:val="00EB16C4"/>
    <w:rsid w:val="00EB1756"/>
    <w:rsid w:val="00EB2F59"/>
    <w:rsid w:val="00EB3D89"/>
    <w:rsid w:val="00EB3E69"/>
    <w:rsid w:val="00EB620D"/>
    <w:rsid w:val="00EB65DC"/>
    <w:rsid w:val="00EB7FB2"/>
    <w:rsid w:val="00EC07DF"/>
    <w:rsid w:val="00EC12DB"/>
    <w:rsid w:val="00EC45B5"/>
    <w:rsid w:val="00EC6BD0"/>
    <w:rsid w:val="00EC75B3"/>
    <w:rsid w:val="00EC76DF"/>
    <w:rsid w:val="00ED0EB0"/>
    <w:rsid w:val="00ED0F4E"/>
    <w:rsid w:val="00ED6EF4"/>
    <w:rsid w:val="00ED714E"/>
    <w:rsid w:val="00ED7411"/>
    <w:rsid w:val="00EE0B81"/>
    <w:rsid w:val="00EE0F67"/>
    <w:rsid w:val="00EE28DA"/>
    <w:rsid w:val="00EE338E"/>
    <w:rsid w:val="00EE3872"/>
    <w:rsid w:val="00EE3B4F"/>
    <w:rsid w:val="00EE462B"/>
    <w:rsid w:val="00EE4779"/>
    <w:rsid w:val="00EE47A9"/>
    <w:rsid w:val="00EE604B"/>
    <w:rsid w:val="00EE6637"/>
    <w:rsid w:val="00EE6A65"/>
    <w:rsid w:val="00EE7645"/>
    <w:rsid w:val="00EE79C6"/>
    <w:rsid w:val="00EF1993"/>
    <w:rsid w:val="00EF2A50"/>
    <w:rsid w:val="00EF5A7B"/>
    <w:rsid w:val="00EF6B0C"/>
    <w:rsid w:val="00EF6D27"/>
    <w:rsid w:val="00EF7B19"/>
    <w:rsid w:val="00F00BF3"/>
    <w:rsid w:val="00F04C72"/>
    <w:rsid w:val="00F055DD"/>
    <w:rsid w:val="00F07F53"/>
    <w:rsid w:val="00F103FB"/>
    <w:rsid w:val="00F11CAA"/>
    <w:rsid w:val="00F14211"/>
    <w:rsid w:val="00F14DC1"/>
    <w:rsid w:val="00F15DA6"/>
    <w:rsid w:val="00F16115"/>
    <w:rsid w:val="00F1639F"/>
    <w:rsid w:val="00F177CE"/>
    <w:rsid w:val="00F20EFB"/>
    <w:rsid w:val="00F21CC7"/>
    <w:rsid w:val="00F22701"/>
    <w:rsid w:val="00F24561"/>
    <w:rsid w:val="00F248A6"/>
    <w:rsid w:val="00F262E2"/>
    <w:rsid w:val="00F26B05"/>
    <w:rsid w:val="00F303D9"/>
    <w:rsid w:val="00F31FAE"/>
    <w:rsid w:val="00F33118"/>
    <w:rsid w:val="00F33B22"/>
    <w:rsid w:val="00F361D1"/>
    <w:rsid w:val="00F36378"/>
    <w:rsid w:val="00F37C11"/>
    <w:rsid w:val="00F42A16"/>
    <w:rsid w:val="00F45807"/>
    <w:rsid w:val="00F45A2B"/>
    <w:rsid w:val="00F50C60"/>
    <w:rsid w:val="00F50FD8"/>
    <w:rsid w:val="00F516C0"/>
    <w:rsid w:val="00F52C5D"/>
    <w:rsid w:val="00F53D54"/>
    <w:rsid w:val="00F55B29"/>
    <w:rsid w:val="00F60C68"/>
    <w:rsid w:val="00F61468"/>
    <w:rsid w:val="00F61D4A"/>
    <w:rsid w:val="00F61E9E"/>
    <w:rsid w:val="00F62110"/>
    <w:rsid w:val="00F62A7B"/>
    <w:rsid w:val="00F63F5C"/>
    <w:rsid w:val="00F645C4"/>
    <w:rsid w:val="00F71092"/>
    <w:rsid w:val="00F724FA"/>
    <w:rsid w:val="00F72D96"/>
    <w:rsid w:val="00F75031"/>
    <w:rsid w:val="00F7586A"/>
    <w:rsid w:val="00F75CAF"/>
    <w:rsid w:val="00F77656"/>
    <w:rsid w:val="00F77BEA"/>
    <w:rsid w:val="00F77F86"/>
    <w:rsid w:val="00F80808"/>
    <w:rsid w:val="00F80A90"/>
    <w:rsid w:val="00F80EC7"/>
    <w:rsid w:val="00F821C7"/>
    <w:rsid w:val="00F82413"/>
    <w:rsid w:val="00F83747"/>
    <w:rsid w:val="00F84113"/>
    <w:rsid w:val="00F864DE"/>
    <w:rsid w:val="00F87C40"/>
    <w:rsid w:val="00F929B6"/>
    <w:rsid w:val="00F931AE"/>
    <w:rsid w:val="00F93357"/>
    <w:rsid w:val="00F96EB5"/>
    <w:rsid w:val="00FA1839"/>
    <w:rsid w:val="00FA281C"/>
    <w:rsid w:val="00FA2949"/>
    <w:rsid w:val="00FA2BD9"/>
    <w:rsid w:val="00FA2F02"/>
    <w:rsid w:val="00FA4259"/>
    <w:rsid w:val="00FA4788"/>
    <w:rsid w:val="00FA4D28"/>
    <w:rsid w:val="00FB0FBD"/>
    <w:rsid w:val="00FB206A"/>
    <w:rsid w:val="00FB35B4"/>
    <w:rsid w:val="00FB3BDD"/>
    <w:rsid w:val="00FB4890"/>
    <w:rsid w:val="00FB5F92"/>
    <w:rsid w:val="00FB5FB4"/>
    <w:rsid w:val="00FC2157"/>
    <w:rsid w:val="00FC6193"/>
    <w:rsid w:val="00FC636B"/>
    <w:rsid w:val="00FC6F89"/>
    <w:rsid w:val="00FC7915"/>
    <w:rsid w:val="00FD09D5"/>
    <w:rsid w:val="00FD0CC9"/>
    <w:rsid w:val="00FD17EA"/>
    <w:rsid w:val="00FD1EDE"/>
    <w:rsid w:val="00FD2A24"/>
    <w:rsid w:val="00FD30AE"/>
    <w:rsid w:val="00FD4F7D"/>
    <w:rsid w:val="00FD54DC"/>
    <w:rsid w:val="00FD57ED"/>
    <w:rsid w:val="00FD617A"/>
    <w:rsid w:val="00FD6DDB"/>
    <w:rsid w:val="00FD7A1F"/>
    <w:rsid w:val="00FE0F10"/>
    <w:rsid w:val="00FE153D"/>
    <w:rsid w:val="00FE25B6"/>
    <w:rsid w:val="00FE4157"/>
    <w:rsid w:val="00FE554A"/>
    <w:rsid w:val="00FE753C"/>
    <w:rsid w:val="00FF0FBA"/>
    <w:rsid w:val="00FF28CE"/>
    <w:rsid w:val="00FF423C"/>
    <w:rsid w:val="00FF63F5"/>
    <w:rsid w:val="00FF7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6D06"/>
    <w:pPr>
      <w:ind w:firstLine="567"/>
      <w:jc w:val="both"/>
    </w:pPr>
    <w:rPr>
      <w:sz w:val="28"/>
      <w:szCs w:val="24"/>
    </w:rPr>
  </w:style>
  <w:style w:type="paragraph" w:styleId="1">
    <w:name w:val="heading 1"/>
    <w:basedOn w:val="a"/>
    <w:next w:val="a"/>
    <w:qFormat/>
    <w:rsid w:val="00701714"/>
    <w:pPr>
      <w:keepNext/>
      <w:spacing w:before="240" w:after="60"/>
      <w:outlineLvl w:val="0"/>
    </w:pPr>
    <w:rPr>
      <w:rFonts w:ascii="Arial" w:hAnsi="Arial" w:cs="Arial"/>
      <w:b/>
      <w:bCs/>
      <w:kern w:val="32"/>
      <w:sz w:val="32"/>
      <w:szCs w:val="32"/>
    </w:rPr>
  </w:style>
  <w:style w:type="paragraph" w:styleId="2">
    <w:name w:val="heading 2"/>
    <w:basedOn w:val="a"/>
    <w:next w:val="a"/>
    <w:qFormat/>
    <w:rsid w:val="009F0420"/>
    <w:pPr>
      <w:keepNext/>
      <w:spacing w:before="240" w:after="60"/>
      <w:jc w:val="center"/>
      <w:outlineLvl w:val="1"/>
    </w:pPr>
    <w:rPr>
      <w:rFonts w:cs="Arial"/>
      <w:b/>
      <w:bCs/>
      <w:iCs/>
      <w:szCs w:val="28"/>
    </w:rPr>
  </w:style>
  <w:style w:type="paragraph" w:styleId="3">
    <w:name w:val="heading 3"/>
    <w:basedOn w:val="a"/>
    <w:next w:val="a"/>
    <w:qFormat/>
    <w:rsid w:val="009F0420"/>
    <w:pPr>
      <w:keepNext/>
      <w:spacing w:before="240" w:after="60"/>
      <w:outlineLvl w:val="2"/>
    </w:pPr>
    <w:rPr>
      <w:rFonts w:cs="Arial"/>
      <w:bCs/>
      <w:sz w:val="32"/>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0420"/>
    <w:pPr>
      <w:tabs>
        <w:tab w:val="center" w:pos="4677"/>
        <w:tab w:val="right" w:pos="9355"/>
      </w:tabs>
    </w:pPr>
  </w:style>
  <w:style w:type="character" w:styleId="a4">
    <w:name w:val="page number"/>
    <w:basedOn w:val="a0"/>
    <w:rsid w:val="009F0420"/>
  </w:style>
  <w:style w:type="table" w:styleId="a5">
    <w:name w:val="Table Grid"/>
    <w:basedOn w:val="a1"/>
    <w:rsid w:val="009F042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9F0420"/>
    <w:pPr>
      <w:tabs>
        <w:tab w:val="center" w:pos="4677"/>
        <w:tab w:val="right" w:pos="9355"/>
      </w:tabs>
    </w:pPr>
  </w:style>
  <w:style w:type="paragraph" w:customStyle="1" w:styleId="a7">
    <w:name w:val="Знак"/>
    <w:basedOn w:val="a"/>
    <w:rsid w:val="009F0420"/>
    <w:pPr>
      <w:spacing w:after="160" w:line="240" w:lineRule="exact"/>
      <w:ind w:firstLine="0"/>
      <w:jc w:val="left"/>
    </w:pPr>
    <w:rPr>
      <w:rFonts w:ascii="Verdana" w:hAnsi="Verdana" w:cs="Verdana"/>
      <w:sz w:val="20"/>
      <w:szCs w:val="20"/>
      <w:lang w:val="en-US" w:eastAsia="en-US"/>
    </w:rPr>
  </w:style>
  <w:style w:type="paragraph" w:customStyle="1" w:styleId="10">
    <w:name w:val="Знак Знак Знак1 Знак Знак Знак Знак"/>
    <w:basedOn w:val="a"/>
    <w:rsid w:val="006D1181"/>
    <w:pPr>
      <w:spacing w:after="160" w:line="240" w:lineRule="exact"/>
      <w:ind w:firstLine="0"/>
    </w:pPr>
    <w:rPr>
      <w:sz w:val="24"/>
      <w:szCs w:val="20"/>
      <w:lang w:val="en-US" w:eastAsia="en-US"/>
    </w:rPr>
  </w:style>
  <w:style w:type="paragraph" w:customStyle="1" w:styleId="a8">
    <w:name w:val="Знак"/>
    <w:basedOn w:val="a"/>
    <w:rsid w:val="00484E97"/>
    <w:pPr>
      <w:spacing w:after="160" w:line="240" w:lineRule="exact"/>
      <w:ind w:firstLine="0"/>
    </w:pPr>
    <w:rPr>
      <w:sz w:val="24"/>
      <w:szCs w:val="20"/>
      <w:lang w:val="en-US" w:eastAsia="en-US"/>
    </w:rPr>
  </w:style>
  <w:style w:type="paragraph" w:customStyle="1" w:styleId="4">
    <w:name w:val="Стиль Котовой № 4"/>
    <w:basedOn w:val="1"/>
    <w:rsid w:val="00701714"/>
    <w:pPr>
      <w:jc w:val="center"/>
    </w:pPr>
    <w:rPr>
      <w:rFonts w:ascii="Georgia" w:hAnsi="Georgia"/>
      <w:u w:val="single"/>
    </w:rPr>
  </w:style>
  <w:style w:type="paragraph" w:styleId="a9">
    <w:name w:val="Balloon Text"/>
    <w:basedOn w:val="a"/>
    <w:semiHidden/>
    <w:rsid w:val="00701714"/>
    <w:rPr>
      <w:rFonts w:ascii="Tahoma" w:hAnsi="Tahoma" w:cs="Tahoma"/>
      <w:sz w:val="16"/>
      <w:szCs w:val="16"/>
    </w:rPr>
  </w:style>
  <w:style w:type="character" w:customStyle="1" w:styleId="r">
    <w:name w:val="r"/>
    <w:rsid w:val="00E4727B"/>
  </w:style>
  <w:style w:type="paragraph" w:styleId="aa">
    <w:name w:val="Title"/>
    <w:basedOn w:val="a"/>
    <w:link w:val="ab"/>
    <w:qFormat/>
    <w:rsid w:val="00B467D4"/>
    <w:pPr>
      <w:ind w:firstLine="0"/>
      <w:jc w:val="center"/>
    </w:pPr>
    <w:rPr>
      <w:b/>
      <w:sz w:val="32"/>
      <w:szCs w:val="20"/>
    </w:rPr>
  </w:style>
  <w:style w:type="character" w:customStyle="1" w:styleId="ab">
    <w:name w:val="Название Знак"/>
    <w:link w:val="aa"/>
    <w:rsid w:val="00B467D4"/>
    <w:rPr>
      <w:b/>
      <w:sz w:val="32"/>
    </w:rPr>
  </w:style>
  <w:style w:type="character" w:styleId="ac">
    <w:name w:val="Hyperlink"/>
    <w:rsid w:val="009026A1"/>
    <w:rPr>
      <w:color w:val="0000FF"/>
      <w:u w:val="single"/>
    </w:rPr>
  </w:style>
  <w:style w:type="paragraph" w:styleId="30">
    <w:name w:val="Body Text 3"/>
    <w:basedOn w:val="a"/>
    <w:link w:val="31"/>
    <w:rsid w:val="00D45049"/>
    <w:pPr>
      <w:ind w:firstLine="0"/>
    </w:pPr>
    <w:rPr>
      <w:sz w:val="32"/>
    </w:rPr>
  </w:style>
  <w:style w:type="character" w:customStyle="1" w:styleId="31">
    <w:name w:val="Основной текст 3 Знак"/>
    <w:link w:val="30"/>
    <w:rsid w:val="00D45049"/>
    <w:rPr>
      <w:sz w:val="32"/>
      <w:szCs w:val="24"/>
    </w:rPr>
  </w:style>
  <w:style w:type="paragraph" w:styleId="ad">
    <w:name w:val="List Paragraph"/>
    <w:basedOn w:val="a"/>
    <w:link w:val="ae"/>
    <w:rsid w:val="002A0F8E"/>
    <w:pPr>
      <w:ind w:left="720" w:firstLine="0"/>
      <w:contextualSpacing/>
      <w:jc w:val="left"/>
    </w:pPr>
    <w:rPr>
      <w:color w:val="000000"/>
      <w:sz w:val="24"/>
      <w:szCs w:val="20"/>
    </w:rPr>
  </w:style>
  <w:style w:type="character" w:customStyle="1" w:styleId="ae">
    <w:name w:val="Абзац списка Знак"/>
    <w:link w:val="ad"/>
    <w:rsid w:val="002A0F8E"/>
    <w:rPr>
      <w:color w:val="000000"/>
      <w:sz w:val="24"/>
    </w:rPr>
  </w:style>
  <w:style w:type="character" w:customStyle="1" w:styleId="lot-item-window-infovalue">
    <w:name w:val="lot-item-window-info__value"/>
    <w:basedOn w:val="a0"/>
    <w:rsid w:val="00155DE2"/>
  </w:style>
  <w:style w:type="character" w:customStyle="1" w:styleId="lot-item-window-infolabel2">
    <w:name w:val="lot-item-window-info__label2"/>
    <w:basedOn w:val="a0"/>
    <w:rsid w:val="00155DE2"/>
  </w:style>
  <w:style w:type="character" w:customStyle="1" w:styleId="text-green1">
    <w:name w:val="text-green1"/>
    <w:basedOn w:val="a0"/>
    <w:rsid w:val="00A9189D"/>
    <w:rPr>
      <w:color w:val="00AE76"/>
    </w:rPr>
  </w:style>
  <w:style w:type="character" w:customStyle="1" w:styleId="fw-middle1">
    <w:name w:val="fw-middle1"/>
    <w:basedOn w:val="a0"/>
    <w:rsid w:val="00612BB9"/>
    <w:rPr>
      <w:b w:val="0"/>
      <w:bCs w:val="0"/>
    </w:rPr>
  </w:style>
  <w:style w:type="character" w:customStyle="1" w:styleId="FontStyle14">
    <w:name w:val="Font Style14"/>
    <w:rsid w:val="00F80EC7"/>
    <w:rPr>
      <w:rFonts w:ascii="Times New Roman" w:hAnsi="Times New Roman" w:cs="Times New Roman"/>
      <w:sz w:val="22"/>
      <w:szCs w:val="22"/>
    </w:rPr>
  </w:style>
  <w:style w:type="paragraph" w:customStyle="1" w:styleId="11">
    <w:name w:val="Обычный1"/>
    <w:rsid w:val="00F80EC7"/>
  </w:style>
  <w:style w:type="character" w:customStyle="1" w:styleId="FontStyle18">
    <w:name w:val="Font Style18"/>
    <w:uiPriority w:val="99"/>
    <w:rsid w:val="00E144A7"/>
    <w:rPr>
      <w:rFonts w:ascii="Times New Roman" w:hAnsi="Times New Roman" w:cs="Times New Roman"/>
      <w:b/>
      <w:bCs/>
      <w:sz w:val="14"/>
      <w:szCs w:val="14"/>
    </w:rPr>
  </w:style>
  <w:style w:type="paragraph" w:customStyle="1" w:styleId="Style2">
    <w:name w:val="Style2"/>
    <w:basedOn w:val="a"/>
    <w:uiPriority w:val="99"/>
    <w:rsid w:val="00E144A7"/>
    <w:pPr>
      <w:widowControl w:val="0"/>
      <w:autoSpaceDE w:val="0"/>
      <w:autoSpaceDN w:val="0"/>
      <w:adjustRightInd w:val="0"/>
      <w:ind w:firstLine="0"/>
      <w:jc w:val="left"/>
    </w:pPr>
    <w:rPr>
      <w:sz w:val="24"/>
    </w:rPr>
  </w:style>
  <w:style w:type="paragraph" w:customStyle="1" w:styleId="ConsPlusNormal">
    <w:name w:val="ConsPlusNormal"/>
    <w:rsid w:val="00A934F5"/>
    <w:pPr>
      <w:widowControl w:val="0"/>
      <w:autoSpaceDE w:val="0"/>
      <w:autoSpaceDN w:val="0"/>
    </w:pPr>
    <w:rPr>
      <w:rFonts w:ascii="Calibri" w:hAnsi="Calibri" w:cs="Calibri"/>
      <w:sz w:val="22"/>
    </w:rPr>
  </w:style>
  <w:style w:type="paragraph" w:styleId="20">
    <w:name w:val="Body Text 2"/>
    <w:basedOn w:val="a"/>
    <w:link w:val="21"/>
    <w:rsid w:val="00B20883"/>
    <w:pPr>
      <w:spacing w:after="120" w:line="480" w:lineRule="auto"/>
    </w:pPr>
  </w:style>
  <w:style w:type="character" w:customStyle="1" w:styleId="21">
    <w:name w:val="Основной текст 2 Знак"/>
    <w:basedOn w:val="a0"/>
    <w:link w:val="20"/>
    <w:rsid w:val="00B20883"/>
    <w:rPr>
      <w:sz w:val="28"/>
      <w:szCs w:val="24"/>
    </w:rPr>
  </w:style>
  <w:style w:type="paragraph" w:customStyle="1" w:styleId="22">
    <w:name w:val="Без интервала2"/>
    <w:uiPriority w:val="99"/>
    <w:rsid w:val="00AA7AB6"/>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6D06"/>
    <w:pPr>
      <w:ind w:firstLine="567"/>
      <w:jc w:val="both"/>
    </w:pPr>
    <w:rPr>
      <w:sz w:val="28"/>
      <w:szCs w:val="24"/>
    </w:rPr>
  </w:style>
  <w:style w:type="paragraph" w:styleId="1">
    <w:name w:val="heading 1"/>
    <w:basedOn w:val="a"/>
    <w:next w:val="a"/>
    <w:qFormat/>
    <w:rsid w:val="00701714"/>
    <w:pPr>
      <w:keepNext/>
      <w:spacing w:before="240" w:after="60"/>
      <w:outlineLvl w:val="0"/>
    </w:pPr>
    <w:rPr>
      <w:rFonts w:ascii="Arial" w:hAnsi="Arial" w:cs="Arial"/>
      <w:b/>
      <w:bCs/>
      <w:kern w:val="32"/>
      <w:sz w:val="32"/>
      <w:szCs w:val="32"/>
    </w:rPr>
  </w:style>
  <w:style w:type="paragraph" w:styleId="2">
    <w:name w:val="heading 2"/>
    <w:basedOn w:val="a"/>
    <w:next w:val="a"/>
    <w:qFormat/>
    <w:rsid w:val="009F0420"/>
    <w:pPr>
      <w:keepNext/>
      <w:spacing w:before="240" w:after="60"/>
      <w:jc w:val="center"/>
      <w:outlineLvl w:val="1"/>
    </w:pPr>
    <w:rPr>
      <w:rFonts w:cs="Arial"/>
      <w:b/>
      <w:bCs/>
      <w:iCs/>
      <w:szCs w:val="28"/>
    </w:rPr>
  </w:style>
  <w:style w:type="paragraph" w:styleId="3">
    <w:name w:val="heading 3"/>
    <w:basedOn w:val="a"/>
    <w:next w:val="a"/>
    <w:qFormat/>
    <w:rsid w:val="009F0420"/>
    <w:pPr>
      <w:keepNext/>
      <w:spacing w:before="240" w:after="60"/>
      <w:outlineLvl w:val="2"/>
    </w:pPr>
    <w:rPr>
      <w:rFonts w:cs="Arial"/>
      <w:bCs/>
      <w:sz w:val="32"/>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0420"/>
    <w:pPr>
      <w:tabs>
        <w:tab w:val="center" w:pos="4677"/>
        <w:tab w:val="right" w:pos="9355"/>
      </w:tabs>
    </w:pPr>
  </w:style>
  <w:style w:type="character" w:styleId="a4">
    <w:name w:val="page number"/>
    <w:basedOn w:val="a0"/>
    <w:rsid w:val="009F0420"/>
  </w:style>
  <w:style w:type="table" w:styleId="a5">
    <w:name w:val="Table Grid"/>
    <w:basedOn w:val="a1"/>
    <w:rsid w:val="009F042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9F0420"/>
    <w:pPr>
      <w:tabs>
        <w:tab w:val="center" w:pos="4677"/>
        <w:tab w:val="right" w:pos="9355"/>
      </w:tabs>
    </w:pPr>
  </w:style>
  <w:style w:type="paragraph" w:customStyle="1" w:styleId="a7">
    <w:name w:val="Знак"/>
    <w:basedOn w:val="a"/>
    <w:rsid w:val="009F0420"/>
    <w:pPr>
      <w:spacing w:after="160" w:line="240" w:lineRule="exact"/>
      <w:ind w:firstLine="0"/>
      <w:jc w:val="left"/>
    </w:pPr>
    <w:rPr>
      <w:rFonts w:ascii="Verdana" w:hAnsi="Verdana" w:cs="Verdana"/>
      <w:sz w:val="20"/>
      <w:szCs w:val="20"/>
      <w:lang w:val="en-US" w:eastAsia="en-US"/>
    </w:rPr>
  </w:style>
  <w:style w:type="paragraph" w:customStyle="1" w:styleId="10">
    <w:name w:val="Знак Знак Знак1 Знак Знак Знак Знак"/>
    <w:basedOn w:val="a"/>
    <w:rsid w:val="006D1181"/>
    <w:pPr>
      <w:spacing w:after="160" w:line="240" w:lineRule="exact"/>
      <w:ind w:firstLine="0"/>
    </w:pPr>
    <w:rPr>
      <w:sz w:val="24"/>
      <w:szCs w:val="20"/>
      <w:lang w:val="en-US" w:eastAsia="en-US"/>
    </w:rPr>
  </w:style>
  <w:style w:type="paragraph" w:customStyle="1" w:styleId="a8">
    <w:name w:val="Знак"/>
    <w:basedOn w:val="a"/>
    <w:rsid w:val="00484E97"/>
    <w:pPr>
      <w:spacing w:after="160" w:line="240" w:lineRule="exact"/>
      <w:ind w:firstLine="0"/>
    </w:pPr>
    <w:rPr>
      <w:sz w:val="24"/>
      <w:szCs w:val="20"/>
      <w:lang w:val="en-US" w:eastAsia="en-US"/>
    </w:rPr>
  </w:style>
  <w:style w:type="paragraph" w:customStyle="1" w:styleId="4">
    <w:name w:val="Стиль Котовой № 4"/>
    <w:basedOn w:val="1"/>
    <w:rsid w:val="00701714"/>
    <w:pPr>
      <w:jc w:val="center"/>
    </w:pPr>
    <w:rPr>
      <w:rFonts w:ascii="Georgia" w:hAnsi="Georgia"/>
      <w:u w:val="single"/>
    </w:rPr>
  </w:style>
  <w:style w:type="paragraph" w:styleId="a9">
    <w:name w:val="Balloon Text"/>
    <w:basedOn w:val="a"/>
    <w:semiHidden/>
    <w:rsid w:val="00701714"/>
    <w:rPr>
      <w:rFonts w:ascii="Tahoma" w:hAnsi="Tahoma" w:cs="Tahoma"/>
      <w:sz w:val="16"/>
      <w:szCs w:val="16"/>
    </w:rPr>
  </w:style>
  <w:style w:type="character" w:customStyle="1" w:styleId="r">
    <w:name w:val="r"/>
    <w:rsid w:val="00E4727B"/>
  </w:style>
  <w:style w:type="paragraph" w:styleId="aa">
    <w:name w:val="Title"/>
    <w:basedOn w:val="a"/>
    <w:link w:val="ab"/>
    <w:qFormat/>
    <w:rsid w:val="00B467D4"/>
    <w:pPr>
      <w:ind w:firstLine="0"/>
      <w:jc w:val="center"/>
    </w:pPr>
    <w:rPr>
      <w:b/>
      <w:sz w:val="32"/>
      <w:szCs w:val="20"/>
    </w:rPr>
  </w:style>
  <w:style w:type="character" w:customStyle="1" w:styleId="ab">
    <w:name w:val="Название Знак"/>
    <w:link w:val="aa"/>
    <w:rsid w:val="00B467D4"/>
    <w:rPr>
      <w:b/>
      <w:sz w:val="32"/>
    </w:rPr>
  </w:style>
  <w:style w:type="character" w:styleId="ac">
    <w:name w:val="Hyperlink"/>
    <w:rsid w:val="009026A1"/>
    <w:rPr>
      <w:color w:val="0000FF"/>
      <w:u w:val="single"/>
    </w:rPr>
  </w:style>
  <w:style w:type="paragraph" w:styleId="30">
    <w:name w:val="Body Text 3"/>
    <w:basedOn w:val="a"/>
    <w:link w:val="31"/>
    <w:rsid w:val="00D45049"/>
    <w:pPr>
      <w:ind w:firstLine="0"/>
    </w:pPr>
    <w:rPr>
      <w:sz w:val="32"/>
    </w:rPr>
  </w:style>
  <w:style w:type="character" w:customStyle="1" w:styleId="31">
    <w:name w:val="Основной текст 3 Знак"/>
    <w:link w:val="30"/>
    <w:rsid w:val="00D45049"/>
    <w:rPr>
      <w:sz w:val="32"/>
      <w:szCs w:val="24"/>
    </w:rPr>
  </w:style>
  <w:style w:type="paragraph" w:styleId="ad">
    <w:name w:val="List Paragraph"/>
    <w:basedOn w:val="a"/>
    <w:link w:val="ae"/>
    <w:rsid w:val="002A0F8E"/>
    <w:pPr>
      <w:ind w:left="720" w:firstLine="0"/>
      <w:contextualSpacing/>
      <w:jc w:val="left"/>
    </w:pPr>
    <w:rPr>
      <w:color w:val="000000"/>
      <w:sz w:val="24"/>
      <w:szCs w:val="20"/>
    </w:rPr>
  </w:style>
  <w:style w:type="character" w:customStyle="1" w:styleId="ae">
    <w:name w:val="Абзац списка Знак"/>
    <w:link w:val="ad"/>
    <w:rsid w:val="002A0F8E"/>
    <w:rPr>
      <w:color w:val="000000"/>
      <w:sz w:val="24"/>
    </w:rPr>
  </w:style>
  <w:style w:type="character" w:customStyle="1" w:styleId="lot-item-window-infovalue">
    <w:name w:val="lot-item-window-info__value"/>
    <w:basedOn w:val="a0"/>
    <w:rsid w:val="00155DE2"/>
  </w:style>
  <w:style w:type="character" w:customStyle="1" w:styleId="lot-item-window-infolabel2">
    <w:name w:val="lot-item-window-info__label2"/>
    <w:basedOn w:val="a0"/>
    <w:rsid w:val="00155DE2"/>
  </w:style>
  <w:style w:type="character" w:customStyle="1" w:styleId="text-green1">
    <w:name w:val="text-green1"/>
    <w:basedOn w:val="a0"/>
    <w:rsid w:val="00A9189D"/>
    <w:rPr>
      <w:color w:val="00AE76"/>
    </w:rPr>
  </w:style>
  <w:style w:type="character" w:customStyle="1" w:styleId="fw-middle1">
    <w:name w:val="fw-middle1"/>
    <w:basedOn w:val="a0"/>
    <w:rsid w:val="00612BB9"/>
    <w:rPr>
      <w:b w:val="0"/>
      <w:bCs w:val="0"/>
    </w:rPr>
  </w:style>
  <w:style w:type="character" w:customStyle="1" w:styleId="FontStyle14">
    <w:name w:val="Font Style14"/>
    <w:rsid w:val="00F80EC7"/>
    <w:rPr>
      <w:rFonts w:ascii="Times New Roman" w:hAnsi="Times New Roman" w:cs="Times New Roman"/>
      <w:sz w:val="22"/>
      <w:szCs w:val="22"/>
    </w:rPr>
  </w:style>
  <w:style w:type="paragraph" w:customStyle="1" w:styleId="11">
    <w:name w:val="Обычный1"/>
    <w:rsid w:val="00F80EC7"/>
  </w:style>
  <w:style w:type="character" w:customStyle="1" w:styleId="FontStyle18">
    <w:name w:val="Font Style18"/>
    <w:uiPriority w:val="99"/>
    <w:rsid w:val="00E144A7"/>
    <w:rPr>
      <w:rFonts w:ascii="Times New Roman" w:hAnsi="Times New Roman" w:cs="Times New Roman"/>
      <w:b/>
      <w:bCs/>
      <w:sz w:val="14"/>
      <w:szCs w:val="14"/>
    </w:rPr>
  </w:style>
  <w:style w:type="paragraph" w:customStyle="1" w:styleId="Style2">
    <w:name w:val="Style2"/>
    <w:basedOn w:val="a"/>
    <w:uiPriority w:val="99"/>
    <w:rsid w:val="00E144A7"/>
    <w:pPr>
      <w:widowControl w:val="0"/>
      <w:autoSpaceDE w:val="0"/>
      <w:autoSpaceDN w:val="0"/>
      <w:adjustRightInd w:val="0"/>
      <w:ind w:firstLine="0"/>
      <w:jc w:val="left"/>
    </w:pPr>
    <w:rPr>
      <w:sz w:val="24"/>
    </w:rPr>
  </w:style>
  <w:style w:type="paragraph" w:customStyle="1" w:styleId="ConsPlusNormal">
    <w:name w:val="ConsPlusNormal"/>
    <w:rsid w:val="00A934F5"/>
    <w:pPr>
      <w:widowControl w:val="0"/>
      <w:autoSpaceDE w:val="0"/>
      <w:autoSpaceDN w:val="0"/>
    </w:pPr>
    <w:rPr>
      <w:rFonts w:ascii="Calibri" w:hAnsi="Calibri" w:cs="Calibri"/>
      <w:sz w:val="22"/>
    </w:rPr>
  </w:style>
  <w:style w:type="paragraph" w:styleId="20">
    <w:name w:val="Body Text 2"/>
    <w:basedOn w:val="a"/>
    <w:link w:val="21"/>
    <w:rsid w:val="00B20883"/>
    <w:pPr>
      <w:spacing w:after="120" w:line="480" w:lineRule="auto"/>
    </w:pPr>
  </w:style>
  <w:style w:type="character" w:customStyle="1" w:styleId="21">
    <w:name w:val="Основной текст 2 Знак"/>
    <w:basedOn w:val="a0"/>
    <w:link w:val="20"/>
    <w:rsid w:val="00B20883"/>
    <w:rPr>
      <w:sz w:val="28"/>
      <w:szCs w:val="24"/>
    </w:rPr>
  </w:style>
  <w:style w:type="paragraph" w:customStyle="1" w:styleId="22">
    <w:name w:val="Без интервала2"/>
    <w:uiPriority w:val="99"/>
    <w:rsid w:val="00AA7AB6"/>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376">
      <w:bodyDiv w:val="1"/>
      <w:marLeft w:val="0"/>
      <w:marRight w:val="0"/>
      <w:marTop w:val="0"/>
      <w:marBottom w:val="0"/>
      <w:divBdr>
        <w:top w:val="none" w:sz="0" w:space="0" w:color="auto"/>
        <w:left w:val="none" w:sz="0" w:space="0" w:color="auto"/>
        <w:bottom w:val="none" w:sz="0" w:space="0" w:color="auto"/>
        <w:right w:val="none" w:sz="0" w:space="0" w:color="auto"/>
      </w:divBdr>
    </w:div>
    <w:div w:id="65032573">
      <w:bodyDiv w:val="1"/>
      <w:marLeft w:val="0"/>
      <w:marRight w:val="0"/>
      <w:marTop w:val="0"/>
      <w:marBottom w:val="0"/>
      <w:divBdr>
        <w:top w:val="none" w:sz="0" w:space="0" w:color="auto"/>
        <w:left w:val="none" w:sz="0" w:space="0" w:color="auto"/>
        <w:bottom w:val="none" w:sz="0" w:space="0" w:color="auto"/>
        <w:right w:val="none" w:sz="0" w:space="0" w:color="auto"/>
      </w:divBdr>
    </w:div>
    <w:div w:id="77993653">
      <w:bodyDiv w:val="1"/>
      <w:marLeft w:val="0"/>
      <w:marRight w:val="0"/>
      <w:marTop w:val="0"/>
      <w:marBottom w:val="0"/>
      <w:divBdr>
        <w:top w:val="none" w:sz="0" w:space="0" w:color="auto"/>
        <w:left w:val="none" w:sz="0" w:space="0" w:color="auto"/>
        <w:bottom w:val="none" w:sz="0" w:space="0" w:color="auto"/>
        <w:right w:val="none" w:sz="0" w:space="0" w:color="auto"/>
      </w:divBdr>
    </w:div>
    <w:div w:id="178392874">
      <w:bodyDiv w:val="1"/>
      <w:marLeft w:val="0"/>
      <w:marRight w:val="0"/>
      <w:marTop w:val="0"/>
      <w:marBottom w:val="0"/>
      <w:divBdr>
        <w:top w:val="none" w:sz="0" w:space="0" w:color="auto"/>
        <w:left w:val="none" w:sz="0" w:space="0" w:color="auto"/>
        <w:bottom w:val="none" w:sz="0" w:space="0" w:color="auto"/>
        <w:right w:val="none" w:sz="0" w:space="0" w:color="auto"/>
      </w:divBdr>
    </w:div>
    <w:div w:id="210656953">
      <w:bodyDiv w:val="1"/>
      <w:marLeft w:val="0"/>
      <w:marRight w:val="0"/>
      <w:marTop w:val="0"/>
      <w:marBottom w:val="0"/>
      <w:divBdr>
        <w:top w:val="none" w:sz="0" w:space="0" w:color="auto"/>
        <w:left w:val="none" w:sz="0" w:space="0" w:color="auto"/>
        <w:bottom w:val="none" w:sz="0" w:space="0" w:color="auto"/>
        <w:right w:val="none" w:sz="0" w:space="0" w:color="auto"/>
      </w:divBdr>
    </w:div>
    <w:div w:id="298921390">
      <w:bodyDiv w:val="1"/>
      <w:marLeft w:val="0"/>
      <w:marRight w:val="0"/>
      <w:marTop w:val="0"/>
      <w:marBottom w:val="0"/>
      <w:divBdr>
        <w:top w:val="none" w:sz="0" w:space="0" w:color="auto"/>
        <w:left w:val="none" w:sz="0" w:space="0" w:color="auto"/>
        <w:bottom w:val="none" w:sz="0" w:space="0" w:color="auto"/>
        <w:right w:val="none" w:sz="0" w:space="0" w:color="auto"/>
      </w:divBdr>
    </w:div>
    <w:div w:id="328752119">
      <w:bodyDiv w:val="1"/>
      <w:marLeft w:val="0"/>
      <w:marRight w:val="0"/>
      <w:marTop w:val="0"/>
      <w:marBottom w:val="0"/>
      <w:divBdr>
        <w:top w:val="none" w:sz="0" w:space="0" w:color="auto"/>
        <w:left w:val="none" w:sz="0" w:space="0" w:color="auto"/>
        <w:bottom w:val="none" w:sz="0" w:space="0" w:color="auto"/>
        <w:right w:val="none" w:sz="0" w:space="0" w:color="auto"/>
      </w:divBdr>
    </w:div>
    <w:div w:id="489180004">
      <w:bodyDiv w:val="1"/>
      <w:marLeft w:val="0"/>
      <w:marRight w:val="0"/>
      <w:marTop w:val="0"/>
      <w:marBottom w:val="0"/>
      <w:divBdr>
        <w:top w:val="none" w:sz="0" w:space="0" w:color="auto"/>
        <w:left w:val="none" w:sz="0" w:space="0" w:color="auto"/>
        <w:bottom w:val="none" w:sz="0" w:space="0" w:color="auto"/>
        <w:right w:val="none" w:sz="0" w:space="0" w:color="auto"/>
      </w:divBdr>
    </w:div>
    <w:div w:id="505487228">
      <w:bodyDiv w:val="1"/>
      <w:marLeft w:val="0"/>
      <w:marRight w:val="0"/>
      <w:marTop w:val="0"/>
      <w:marBottom w:val="0"/>
      <w:divBdr>
        <w:top w:val="none" w:sz="0" w:space="0" w:color="auto"/>
        <w:left w:val="none" w:sz="0" w:space="0" w:color="auto"/>
        <w:bottom w:val="none" w:sz="0" w:space="0" w:color="auto"/>
        <w:right w:val="none" w:sz="0" w:space="0" w:color="auto"/>
      </w:divBdr>
    </w:div>
    <w:div w:id="628315782">
      <w:bodyDiv w:val="1"/>
      <w:marLeft w:val="0"/>
      <w:marRight w:val="0"/>
      <w:marTop w:val="0"/>
      <w:marBottom w:val="0"/>
      <w:divBdr>
        <w:top w:val="none" w:sz="0" w:space="0" w:color="auto"/>
        <w:left w:val="none" w:sz="0" w:space="0" w:color="auto"/>
        <w:bottom w:val="none" w:sz="0" w:space="0" w:color="auto"/>
        <w:right w:val="none" w:sz="0" w:space="0" w:color="auto"/>
      </w:divBdr>
    </w:div>
    <w:div w:id="645739704">
      <w:bodyDiv w:val="1"/>
      <w:marLeft w:val="0"/>
      <w:marRight w:val="0"/>
      <w:marTop w:val="0"/>
      <w:marBottom w:val="0"/>
      <w:divBdr>
        <w:top w:val="none" w:sz="0" w:space="0" w:color="auto"/>
        <w:left w:val="none" w:sz="0" w:space="0" w:color="auto"/>
        <w:bottom w:val="none" w:sz="0" w:space="0" w:color="auto"/>
        <w:right w:val="none" w:sz="0" w:space="0" w:color="auto"/>
      </w:divBdr>
    </w:div>
    <w:div w:id="780802087">
      <w:bodyDiv w:val="1"/>
      <w:marLeft w:val="0"/>
      <w:marRight w:val="0"/>
      <w:marTop w:val="0"/>
      <w:marBottom w:val="0"/>
      <w:divBdr>
        <w:top w:val="none" w:sz="0" w:space="0" w:color="auto"/>
        <w:left w:val="none" w:sz="0" w:space="0" w:color="auto"/>
        <w:bottom w:val="none" w:sz="0" w:space="0" w:color="auto"/>
        <w:right w:val="none" w:sz="0" w:space="0" w:color="auto"/>
      </w:divBdr>
    </w:div>
    <w:div w:id="834684444">
      <w:bodyDiv w:val="1"/>
      <w:marLeft w:val="0"/>
      <w:marRight w:val="0"/>
      <w:marTop w:val="0"/>
      <w:marBottom w:val="0"/>
      <w:divBdr>
        <w:top w:val="none" w:sz="0" w:space="0" w:color="auto"/>
        <w:left w:val="none" w:sz="0" w:space="0" w:color="auto"/>
        <w:bottom w:val="none" w:sz="0" w:space="0" w:color="auto"/>
        <w:right w:val="none" w:sz="0" w:space="0" w:color="auto"/>
      </w:divBdr>
    </w:div>
    <w:div w:id="894002934">
      <w:bodyDiv w:val="1"/>
      <w:marLeft w:val="0"/>
      <w:marRight w:val="0"/>
      <w:marTop w:val="0"/>
      <w:marBottom w:val="0"/>
      <w:divBdr>
        <w:top w:val="none" w:sz="0" w:space="0" w:color="auto"/>
        <w:left w:val="none" w:sz="0" w:space="0" w:color="auto"/>
        <w:bottom w:val="none" w:sz="0" w:space="0" w:color="auto"/>
        <w:right w:val="none" w:sz="0" w:space="0" w:color="auto"/>
      </w:divBdr>
    </w:div>
    <w:div w:id="942810092">
      <w:bodyDiv w:val="1"/>
      <w:marLeft w:val="0"/>
      <w:marRight w:val="0"/>
      <w:marTop w:val="0"/>
      <w:marBottom w:val="0"/>
      <w:divBdr>
        <w:top w:val="none" w:sz="0" w:space="0" w:color="auto"/>
        <w:left w:val="none" w:sz="0" w:space="0" w:color="auto"/>
        <w:bottom w:val="none" w:sz="0" w:space="0" w:color="auto"/>
        <w:right w:val="none" w:sz="0" w:space="0" w:color="auto"/>
      </w:divBdr>
    </w:div>
    <w:div w:id="1119690213">
      <w:bodyDiv w:val="1"/>
      <w:marLeft w:val="0"/>
      <w:marRight w:val="0"/>
      <w:marTop w:val="0"/>
      <w:marBottom w:val="0"/>
      <w:divBdr>
        <w:top w:val="none" w:sz="0" w:space="0" w:color="auto"/>
        <w:left w:val="none" w:sz="0" w:space="0" w:color="auto"/>
        <w:bottom w:val="none" w:sz="0" w:space="0" w:color="auto"/>
        <w:right w:val="none" w:sz="0" w:space="0" w:color="auto"/>
      </w:divBdr>
    </w:div>
    <w:div w:id="1155495086">
      <w:bodyDiv w:val="1"/>
      <w:marLeft w:val="0"/>
      <w:marRight w:val="0"/>
      <w:marTop w:val="0"/>
      <w:marBottom w:val="0"/>
      <w:divBdr>
        <w:top w:val="none" w:sz="0" w:space="0" w:color="auto"/>
        <w:left w:val="none" w:sz="0" w:space="0" w:color="auto"/>
        <w:bottom w:val="none" w:sz="0" w:space="0" w:color="auto"/>
        <w:right w:val="none" w:sz="0" w:space="0" w:color="auto"/>
      </w:divBdr>
    </w:div>
    <w:div w:id="1172718074">
      <w:bodyDiv w:val="1"/>
      <w:marLeft w:val="0"/>
      <w:marRight w:val="0"/>
      <w:marTop w:val="0"/>
      <w:marBottom w:val="0"/>
      <w:divBdr>
        <w:top w:val="none" w:sz="0" w:space="0" w:color="auto"/>
        <w:left w:val="none" w:sz="0" w:space="0" w:color="auto"/>
        <w:bottom w:val="none" w:sz="0" w:space="0" w:color="auto"/>
        <w:right w:val="none" w:sz="0" w:space="0" w:color="auto"/>
      </w:divBdr>
    </w:div>
    <w:div w:id="1181625605">
      <w:bodyDiv w:val="1"/>
      <w:marLeft w:val="0"/>
      <w:marRight w:val="0"/>
      <w:marTop w:val="0"/>
      <w:marBottom w:val="0"/>
      <w:divBdr>
        <w:top w:val="none" w:sz="0" w:space="0" w:color="auto"/>
        <w:left w:val="none" w:sz="0" w:space="0" w:color="auto"/>
        <w:bottom w:val="none" w:sz="0" w:space="0" w:color="auto"/>
        <w:right w:val="none" w:sz="0" w:space="0" w:color="auto"/>
      </w:divBdr>
    </w:div>
    <w:div w:id="1197543391">
      <w:bodyDiv w:val="1"/>
      <w:marLeft w:val="0"/>
      <w:marRight w:val="0"/>
      <w:marTop w:val="0"/>
      <w:marBottom w:val="0"/>
      <w:divBdr>
        <w:top w:val="none" w:sz="0" w:space="0" w:color="auto"/>
        <w:left w:val="none" w:sz="0" w:space="0" w:color="auto"/>
        <w:bottom w:val="none" w:sz="0" w:space="0" w:color="auto"/>
        <w:right w:val="none" w:sz="0" w:space="0" w:color="auto"/>
      </w:divBdr>
    </w:div>
    <w:div w:id="1241256731">
      <w:bodyDiv w:val="1"/>
      <w:marLeft w:val="0"/>
      <w:marRight w:val="0"/>
      <w:marTop w:val="0"/>
      <w:marBottom w:val="0"/>
      <w:divBdr>
        <w:top w:val="none" w:sz="0" w:space="0" w:color="auto"/>
        <w:left w:val="none" w:sz="0" w:space="0" w:color="auto"/>
        <w:bottom w:val="none" w:sz="0" w:space="0" w:color="auto"/>
        <w:right w:val="none" w:sz="0" w:space="0" w:color="auto"/>
      </w:divBdr>
    </w:div>
    <w:div w:id="1339037664">
      <w:bodyDiv w:val="1"/>
      <w:marLeft w:val="0"/>
      <w:marRight w:val="0"/>
      <w:marTop w:val="0"/>
      <w:marBottom w:val="0"/>
      <w:divBdr>
        <w:top w:val="none" w:sz="0" w:space="0" w:color="auto"/>
        <w:left w:val="none" w:sz="0" w:space="0" w:color="auto"/>
        <w:bottom w:val="none" w:sz="0" w:space="0" w:color="auto"/>
        <w:right w:val="none" w:sz="0" w:space="0" w:color="auto"/>
      </w:divBdr>
    </w:div>
    <w:div w:id="1363018040">
      <w:bodyDiv w:val="1"/>
      <w:marLeft w:val="0"/>
      <w:marRight w:val="0"/>
      <w:marTop w:val="0"/>
      <w:marBottom w:val="0"/>
      <w:divBdr>
        <w:top w:val="none" w:sz="0" w:space="0" w:color="auto"/>
        <w:left w:val="none" w:sz="0" w:space="0" w:color="auto"/>
        <w:bottom w:val="none" w:sz="0" w:space="0" w:color="auto"/>
        <w:right w:val="none" w:sz="0" w:space="0" w:color="auto"/>
      </w:divBdr>
    </w:div>
    <w:div w:id="1398748574">
      <w:bodyDiv w:val="1"/>
      <w:marLeft w:val="0"/>
      <w:marRight w:val="0"/>
      <w:marTop w:val="0"/>
      <w:marBottom w:val="0"/>
      <w:divBdr>
        <w:top w:val="none" w:sz="0" w:space="0" w:color="auto"/>
        <w:left w:val="none" w:sz="0" w:space="0" w:color="auto"/>
        <w:bottom w:val="none" w:sz="0" w:space="0" w:color="auto"/>
        <w:right w:val="none" w:sz="0" w:space="0" w:color="auto"/>
      </w:divBdr>
    </w:div>
    <w:div w:id="1472408801">
      <w:bodyDiv w:val="1"/>
      <w:marLeft w:val="0"/>
      <w:marRight w:val="0"/>
      <w:marTop w:val="0"/>
      <w:marBottom w:val="0"/>
      <w:divBdr>
        <w:top w:val="none" w:sz="0" w:space="0" w:color="auto"/>
        <w:left w:val="none" w:sz="0" w:space="0" w:color="auto"/>
        <w:bottom w:val="none" w:sz="0" w:space="0" w:color="auto"/>
        <w:right w:val="none" w:sz="0" w:space="0" w:color="auto"/>
      </w:divBdr>
    </w:div>
    <w:div w:id="1519810136">
      <w:bodyDiv w:val="1"/>
      <w:marLeft w:val="0"/>
      <w:marRight w:val="0"/>
      <w:marTop w:val="0"/>
      <w:marBottom w:val="0"/>
      <w:divBdr>
        <w:top w:val="none" w:sz="0" w:space="0" w:color="auto"/>
        <w:left w:val="none" w:sz="0" w:space="0" w:color="auto"/>
        <w:bottom w:val="none" w:sz="0" w:space="0" w:color="auto"/>
        <w:right w:val="none" w:sz="0" w:space="0" w:color="auto"/>
      </w:divBdr>
    </w:div>
    <w:div w:id="1532642424">
      <w:bodyDiv w:val="1"/>
      <w:marLeft w:val="0"/>
      <w:marRight w:val="0"/>
      <w:marTop w:val="0"/>
      <w:marBottom w:val="0"/>
      <w:divBdr>
        <w:top w:val="none" w:sz="0" w:space="0" w:color="auto"/>
        <w:left w:val="none" w:sz="0" w:space="0" w:color="auto"/>
        <w:bottom w:val="none" w:sz="0" w:space="0" w:color="auto"/>
        <w:right w:val="none" w:sz="0" w:space="0" w:color="auto"/>
      </w:divBdr>
    </w:div>
    <w:div w:id="1545677019">
      <w:bodyDiv w:val="1"/>
      <w:marLeft w:val="0"/>
      <w:marRight w:val="0"/>
      <w:marTop w:val="0"/>
      <w:marBottom w:val="0"/>
      <w:divBdr>
        <w:top w:val="none" w:sz="0" w:space="0" w:color="auto"/>
        <w:left w:val="none" w:sz="0" w:space="0" w:color="auto"/>
        <w:bottom w:val="none" w:sz="0" w:space="0" w:color="auto"/>
        <w:right w:val="none" w:sz="0" w:space="0" w:color="auto"/>
      </w:divBdr>
    </w:div>
    <w:div w:id="1589651691">
      <w:bodyDiv w:val="1"/>
      <w:marLeft w:val="0"/>
      <w:marRight w:val="0"/>
      <w:marTop w:val="0"/>
      <w:marBottom w:val="0"/>
      <w:divBdr>
        <w:top w:val="none" w:sz="0" w:space="0" w:color="auto"/>
        <w:left w:val="none" w:sz="0" w:space="0" w:color="auto"/>
        <w:bottom w:val="none" w:sz="0" w:space="0" w:color="auto"/>
        <w:right w:val="none" w:sz="0" w:space="0" w:color="auto"/>
      </w:divBdr>
    </w:div>
    <w:div w:id="1759015355">
      <w:bodyDiv w:val="1"/>
      <w:marLeft w:val="0"/>
      <w:marRight w:val="0"/>
      <w:marTop w:val="0"/>
      <w:marBottom w:val="0"/>
      <w:divBdr>
        <w:top w:val="none" w:sz="0" w:space="0" w:color="auto"/>
        <w:left w:val="none" w:sz="0" w:space="0" w:color="auto"/>
        <w:bottom w:val="none" w:sz="0" w:space="0" w:color="auto"/>
        <w:right w:val="none" w:sz="0" w:space="0" w:color="auto"/>
      </w:divBdr>
    </w:div>
    <w:div w:id="1771002425">
      <w:bodyDiv w:val="1"/>
      <w:marLeft w:val="0"/>
      <w:marRight w:val="0"/>
      <w:marTop w:val="0"/>
      <w:marBottom w:val="0"/>
      <w:divBdr>
        <w:top w:val="none" w:sz="0" w:space="0" w:color="auto"/>
        <w:left w:val="none" w:sz="0" w:space="0" w:color="auto"/>
        <w:bottom w:val="none" w:sz="0" w:space="0" w:color="auto"/>
        <w:right w:val="none" w:sz="0" w:space="0" w:color="auto"/>
      </w:divBdr>
    </w:div>
    <w:div w:id="1846743630">
      <w:bodyDiv w:val="1"/>
      <w:marLeft w:val="0"/>
      <w:marRight w:val="0"/>
      <w:marTop w:val="0"/>
      <w:marBottom w:val="0"/>
      <w:divBdr>
        <w:top w:val="none" w:sz="0" w:space="0" w:color="auto"/>
        <w:left w:val="none" w:sz="0" w:space="0" w:color="auto"/>
        <w:bottom w:val="none" w:sz="0" w:space="0" w:color="auto"/>
        <w:right w:val="none" w:sz="0" w:space="0" w:color="auto"/>
      </w:divBdr>
    </w:div>
    <w:div w:id="1864048531">
      <w:bodyDiv w:val="1"/>
      <w:marLeft w:val="0"/>
      <w:marRight w:val="0"/>
      <w:marTop w:val="0"/>
      <w:marBottom w:val="0"/>
      <w:divBdr>
        <w:top w:val="none" w:sz="0" w:space="0" w:color="auto"/>
        <w:left w:val="none" w:sz="0" w:space="0" w:color="auto"/>
        <w:bottom w:val="none" w:sz="0" w:space="0" w:color="auto"/>
        <w:right w:val="none" w:sz="0" w:space="0" w:color="auto"/>
      </w:divBdr>
    </w:div>
    <w:div w:id="1875726443">
      <w:bodyDiv w:val="1"/>
      <w:marLeft w:val="0"/>
      <w:marRight w:val="0"/>
      <w:marTop w:val="0"/>
      <w:marBottom w:val="0"/>
      <w:divBdr>
        <w:top w:val="none" w:sz="0" w:space="0" w:color="auto"/>
        <w:left w:val="none" w:sz="0" w:space="0" w:color="auto"/>
        <w:bottom w:val="none" w:sz="0" w:space="0" w:color="auto"/>
        <w:right w:val="none" w:sz="0" w:space="0" w:color="auto"/>
      </w:divBdr>
    </w:div>
    <w:div w:id="1901792120">
      <w:bodyDiv w:val="1"/>
      <w:marLeft w:val="0"/>
      <w:marRight w:val="0"/>
      <w:marTop w:val="0"/>
      <w:marBottom w:val="0"/>
      <w:divBdr>
        <w:top w:val="none" w:sz="0" w:space="0" w:color="auto"/>
        <w:left w:val="none" w:sz="0" w:space="0" w:color="auto"/>
        <w:bottom w:val="none" w:sz="0" w:space="0" w:color="auto"/>
        <w:right w:val="none" w:sz="0" w:space="0" w:color="auto"/>
      </w:divBdr>
    </w:div>
    <w:div w:id="1943031026">
      <w:bodyDiv w:val="1"/>
      <w:marLeft w:val="0"/>
      <w:marRight w:val="0"/>
      <w:marTop w:val="0"/>
      <w:marBottom w:val="0"/>
      <w:divBdr>
        <w:top w:val="none" w:sz="0" w:space="0" w:color="auto"/>
        <w:left w:val="none" w:sz="0" w:space="0" w:color="auto"/>
        <w:bottom w:val="none" w:sz="0" w:space="0" w:color="auto"/>
        <w:right w:val="none" w:sz="0" w:space="0" w:color="auto"/>
      </w:divBdr>
    </w:div>
    <w:div w:id="1953123931">
      <w:bodyDiv w:val="1"/>
      <w:marLeft w:val="0"/>
      <w:marRight w:val="0"/>
      <w:marTop w:val="0"/>
      <w:marBottom w:val="0"/>
      <w:divBdr>
        <w:top w:val="none" w:sz="0" w:space="0" w:color="auto"/>
        <w:left w:val="none" w:sz="0" w:space="0" w:color="auto"/>
        <w:bottom w:val="none" w:sz="0" w:space="0" w:color="auto"/>
        <w:right w:val="none" w:sz="0" w:space="0" w:color="auto"/>
      </w:divBdr>
    </w:div>
    <w:div w:id="1971082373">
      <w:bodyDiv w:val="1"/>
      <w:marLeft w:val="0"/>
      <w:marRight w:val="0"/>
      <w:marTop w:val="0"/>
      <w:marBottom w:val="0"/>
      <w:divBdr>
        <w:top w:val="none" w:sz="0" w:space="0" w:color="auto"/>
        <w:left w:val="none" w:sz="0" w:space="0" w:color="auto"/>
        <w:bottom w:val="none" w:sz="0" w:space="0" w:color="auto"/>
        <w:right w:val="none" w:sz="0" w:space="0" w:color="auto"/>
      </w:divBdr>
    </w:div>
    <w:div w:id="1990815957">
      <w:bodyDiv w:val="1"/>
      <w:marLeft w:val="0"/>
      <w:marRight w:val="0"/>
      <w:marTop w:val="0"/>
      <w:marBottom w:val="0"/>
      <w:divBdr>
        <w:top w:val="none" w:sz="0" w:space="0" w:color="auto"/>
        <w:left w:val="none" w:sz="0" w:space="0" w:color="auto"/>
        <w:bottom w:val="none" w:sz="0" w:space="0" w:color="auto"/>
        <w:right w:val="none" w:sz="0" w:space="0" w:color="auto"/>
      </w:divBdr>
    </w:div>
    <w:div w:id="2025473472">
      <w:bodyDiv w:val="1"/>
      <w:marLeft w:val="0"/>
      <w:marRight w:val="0"/>
      <w:marTop w:val="0"/>
      <w:marBottom w:val="0"/>
      <w:divBdr>
        <w:top w:val="none" w:sz="0" w:space="0" w:color="auto"/>
        <w:left w:val="none" w:sz="0" w:space="0" w:color="auto"/>
        <w:bottom w:val="none" w:sz="0" w:space="0" w:color="auto"/>
        <w:right w:val="none" w:sz="0" w:space="0" w:color="auto"/>
      </w:divBdr>
    </w:div>
    <w:div w:id="2036539953">
      <w:bodyDiv w:val="1"/>
      <w:marLeft w:val="0"/>
      <w:marRight w:val="0"/>
      <w:marTop w:val="0"/>
      <w:marBottom w:val="0"/>
      <w:divBdr>
        <w:top w:val="none" w:sz="0" w:space="0" w:color="auto"/>
        <w:left w:val="none" w:sz="0" w:space="0" w:color="auto"/>
        <w:bottom w:val="none" w:sz="0" w:space="0" w:color="auto"/>
        <w:right w:val="none" w:sz="0" w:space="0" w:color="auto"/>
      </w:divBdr>
    </w:div>
    <w:div w:id="2084373364">
      <w:bodyDiv w:val="1"/>
      <w:marLeft w:val="0"/>
      <w:marRight w:val="0"/>
      <w:marTop w:val="0"/>
      <w:marBottom w:val="0"/>
      <w:divBdr>
        <w:top w:val="none" w:sz="0" w:space="0" w:color="auto"/>
        <w:left w:val="none" w:sz="0" w:space="0" w:color="auto"/>
        <w:bottom w:val="none" w:sz="0" w:space="0" w:color="auto"/>
        <w:right w:val="none" w:sz="0" w:space="0" w:color="auto"/>
      </w:divBdr>
    </w:div>
    <w:div w:id="21117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EEE3EC35B1339CF7A2D074F6E8F1558AE63170227B6DB04F184EDF73A3FC2F506AC1F75A0C055D17A0D00DE76594C5D9418D533A168B920P1y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EEE3EC35B1339CF7A2D074F6E8F1558AE63170227B6DB04F184EDF73A3FC2F506AC1F75A0C055D5730D00DE76594C5D9418D533A168B920P1yF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EEE3EC35B1339CF7A2D074F6E8F1558AE63170227B6DB04F184EDF73A3FC2F506AC1F75A0C051D8770D00DE76594C5D9418D533A168B920P1yF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CEEE3EC35B1339CF7A2D074F6E8F1558AE63170227B6DB04F184EDF73A3FC2F506AC1F75A0C95D852242018232045F5D9518D73ABDP6yAI"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mailto:torg@cox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73B1-AA08-400A-8CD0-AE729F52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13</Pages>
  <Words>4837</Words>
  <Characters>27576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Договор №__</vt:lpstr>
    </vt:vector>
  </TitlesOfParts>
  <Company>Kraftway</Company>
  <LinksUpToDate>false</LinksUpToDate>
  <CharactersWithSpaces>32349</CharactersWithSpaces>
  <SharedDoc>false</SharedDoc>
  <HLinks>
    <vt:vector size="6" baseType="variant">
      <vt:variant>
        <vt:i4>6619194</vt:i4>
      </vt:variant>
      <vt:variant>
        <vt:i4>0</vt:i4>
      </vt:variant>
      <vt:variant>
        <vt:i4>0</vt:i4>
      </vt:variant>
      <vt:variant>
        <vt:i4>5</vt:i4>
      </vt:variant>
      <vt:variant>
        <vt:lpwstr>consultantplus://offline/ref=B861045B9208A1341BB30D161A0183F98F006644848159C1CAA974B872D77990316F640342064387SBXAP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dc:title>
  <dc:creator>GEG</dc:creator>
  <cp:lastModifiedBy>Сазонтова</cp:lastModifiedBy>
  <cp:revision>377</cp:revision>
  <cp:lastPrinted>2022-09-28T10:28:00Z</cp:lastPrinted>
  <dcterms:created xsi:type="dcterms:W3CDTF">2024-06-19T11:28:00Z</dcterms:created>
  <dcterms:modified xsi:type="dcterms:W3CDTF">2026-06-18T14:01:00Z</dcterms:modified>
</cp:coreProperties>
</file>