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7C9D" w:rsidRDefault="00BC00D7">
      <w:pPr>
        <w:jc w:val="center"/>
        <w:rPr>
          <w:b/>
          <w:sz w:val="24"/>
          <w:szCs w:val="24"/>
        </w:rPr>
      </w:pPr>
      <w:r>
        <w:rPr>
          <w:b/>
          <w:sz w:val="24"/>
          <w:szCs w:val="24"/>
        </w:rPr>
        <w:t xml:space="preserve">Объявление о закупочной сессии № </w:t>
      </w:r>
      <w:r w:rsidR="009E4D40" w:rsidRPr="009E4D40">
        <w:rPr>
          <w:b/>
          <w:sz w:val="24"/>
          <w:szCs w:val="24"/>
        </w:rPr>
        <w:t>140-26-еп/28_ОТЭЗ</w:t>
      </w:r>
    </w:p>
    <w:p w:rsidR="003E7C9D" w:rsidRDefault="003E7C9D">
      <w:pPr>
        <w:jc w:val="center"/>
        <w:rPr>
          <w:b/>
          <w:sz w:val="24"/>
          <w:szCs w:val="24"/>
        </w:rPr>
      </w:pPr>
    </w:p>
    <w:p w:rsidR="003E7C9D" w:rsidRDefault="00BC00D7" w:rsidP="00E47EBC">
      <w:pPr>
        <w:ind w:firstLine="708"/>
        <w:jc w:val="both"/>
        <w:rPr>
          <w:b/>
          <w:sz w:val="24"/>
          <w:szCs w:val="24"/>
        </w:rPr>
      </w:pPr>
      <w:r>
        <w:rPr>
          <w:b/>
          <w:sz w:val="24"/>
          <w:szCs w:val="24"/>
        </w:rPr>
        <w:t>1. Государственный заказчик (далее – заказчик):</w:t>
      </w:r>
    </w:p>
    <w:p w:rsidR="003E7C9D" w:rsidRDefault="00BC00D7" w:rsidP="00E47EBC">
      <w:pPr>
        <w:ind w:firstLine="708"/>
        <w:jc w:val="both"/>
        <w:rPr>
          <w:color w:val="000000"/>
          <w:sz w:val="24"/>
          <w:szCs w:val="24"/>
        </w:rPr>
      </w:pPr>
      <w:r>
        <w:rPr>
          <w:sz w:val="24"/>
          <w:szCs w:val="24"/>
        </w:rPr>
        <w:t xml:space="preserve">Наименование заказчика: </w:t>
      </w:r>
      <w:r>
        <w:rPr>
          <w:color w:val="000000"/>
          <w:sz w:val="24"/>
          <w:szCs w:val="24"/>
        </w:rPr>
        <w:t>Межрегиональный филиал Федерального казенного учреждения «</w:t>
      </w:r>
      <w:r>
        <w:rPr>
          <w:sz w:val="24"/>
          <w:szCs w:val="24"/>
        </w:rPr>
        <w:t>Центр по обеспечению деятельности Казначейства России</w:t>
      </w:r>
      <w:r>
        <w:rPr>
          <w:color w:val="000000"/>
          <w:sz w:val="24"/>
          <w:szCs w:val="24"/>
        </w:rPr>
        <w:t>» в г. Владимире</w:t>
      </w:r>
    </w:p>
    <w:p w:rsidR="003E7C9D" w:rsidRDefault="00BC00D7" w:rsidP="00E47EBC">
      <w:pPr>
        <w:ind w:firstLine="708"/>
        <w:jc w:val="both"/>
        <w:rPr>
          <w:sz w:val="24"/>
          <w:szCs w:val="24"/>
        </w:rPr>
      </w:pPr>
      <w:r>
        <w:rPr>
          <w:color w:val="000000"/>
          <w:sz w:val="24"/>
          <w:szCs w:val="24"/>
        </w:rPr>
        <w:t>ИНН/КПП: 7709895509/332843001</w:t>
      </w:r>
    </w:p>
    <w:p w:rsidR="003E7C9D" w:rsidRDefault="00BC00D7" w:rsidP="00E47EBC">
      <w:pPr>
        <w:widowControl w:val="0"/>
        <w:ind w:firstLine="708"/>
        <w:jc w:val="both"/>
        <w:rPr>
          <w:sz w:val="24"/>
          <w:szCs w:val="24"/>
        </w:rPr>
      </w:pPr>
      <w:r>
        <w:rPr>
          <w:sz w:val="24"/>
          <w:szCs w:val="24"/>
        </w:rPr>
        <w:t>Место нахождения заказчика: Российская Федерация, 600017, Владимирская область, г. Владимир, ул. Кирова, д. 7</w:t>
      </w:r>
    </w:p>
    <w:p w:rsidR="003E7C9D" w:rsidRDefault="00BC00D7" w:rsidP="00E47EBC">
      <w:pPr>
        <w:widowControl w:val="0"/>
        <w:ind w:firstLine="708"/>
        <w:jc w:val="both"/>
        <w:rPr>
          <w:sz w:val="24"/>
          <w:szCs w:val="24"/>
        </w:rPr>
      </w:pPr>
      <w:r>
        <w:rPr>
          <w:sz w:val="24"/>
          <w:szCs w:val="24"/>
        </w:rPr>
        <w:t xml:space="preserve">Почтовый адрес </w:t>
      </w:r>
      <w:r>
        <w:rPr>
          <w:color w:val="000000"/>
          <w:sz w:val="24"/>
          <w:szCs w:val="24"/>
        </w:rPr>
        <w:t>заказчика</w:t>
      </w:r>
      <w:r>
        <w:rPr>
          <w:sz w:val="24"/>
          <w:szCs w:val="24"/>
        </w:rPr>
        <w:t>: Российская Федерация, 600017, Владимирская область, г. Владимир, ул. Кирова, д. 7</w:t>
      </w:r>
    </w:p>
    <w:p w:rsidR="003E7C9D" w:rsidRDefault="00BC00D7" w:rsidP="00E47EBC">
      <w:pPr>
        <w:ind w:firstLine="708"/>
        <w:jc w:val="both"/>
        <w:rPr>
          <w:sz w:val="24"/>
          <w:szCs w:val="24"/>
        </w:rPr>
      </w:pPr>
      <w:r>
        <w:rPr>
          <w:sz w:val="24"/>
          <w:szCs w:val="24"/>
        </w:rPr>
        <w:t xml:space="preserve">Адрес электронной почты заказчика: </w:t>
      </w:r>
      <w:proofErr w:type="spellStart"/>
      <w:r>
        <w:rPr>
          <w:sz w:val="24"/>
          <w:szCs w:val="24"/>
          <w:lang w:val="en-US"/>
        </w:rPr>
        <w:t>cokr</w:t>
      </w:r>
      <w:proofErr w:type="spellEnd"/>
      <w:r>
        <w:rPr>
          <w:sz w:val="24"/>
          <w:szCs w:val="24"/>
        </w:rPr>
        <w:t>_</w:t>
      </w:r>
      <w:proofErr w:type="spellStart"/>
      <w:r>
        <w:rPr>
          <w:sz w:val="24"/>
          <w:szCs w:val="24"/>
          <w:lang w:val="en-US"/>
        </w:rPr>
        <w:t>vladimir</w:t>
      </w:r>
      <w:proofErr w:type="spellEnd"/>
      <w:r>
        <w:rPr>
          <w:sz w:val="24"/>
          <w:szCs w:val="24"/>
        </w:rPr>
        <w:t>@</w:t>
      </w:r>
      <w:proofErr w:type="spellStart"/>
      <w:r>
        <w:rPr>
          <w:sz w:val="24"/>
          <w:szCs w:val="24"/>
          <w:lang w:val="en-US"/>
        </w:rPr>
        <w:t>roskazna</w:t>
      </w:r>
      <w:proofErr w:type="spellEnd"/>
      <w:r>
        <w:rPr>
          <w:sz w:val="24"/>
          <w:szCs w:val="24"/>
        </w:rPr>
        <w:t>.</w:t>
      </w:r>
      <w:proofErr w:type="spellStart"/>
      <w:r>
        <w:rPr>
          <w:sz w:val="24"/>
          <w:szCs w:val="24"/>
          <w:lang w:val="en-US"/>
        </w:rPr>
        <w:t>ru</w:t>
      </w:r>
      <w:proofErr w:type="spellEnd"/>
    </w:p>
    <w:p w:rsidR="003E7C9D" w:rsidRDefault="00BC00D7" w:rsidP="00E47EBC">
      <w:pPr>
        <w:ind w:firstLine="708"/>
        <w:jc w:val="both"/>
        <w:rPr>
          <w:sz w:val="24"/>
          <w:szCs w:val="24"/>
        </w:rPr>
      </w:pPr>
      <w:r>
        <w:rPr>
          <w:b/>
          <w:sz w:val="24"/>
          <w:szCs w:val="24"/>
        </w:rPr>
        <w:t>2. Идентификационный код закупки (ИКЗ):</w:t>
      </w:r>
      <w:r>
        <w:rPr>
          <w:sz w:val="24"/>
          <w:szCs w:val="24"/>
        </w:rPr>
        <w:t xml:space="preserve"> </w:t>
      </w:r>
    </w:p>
    <w:p w:rsidR="003E7C9D" w:rsidRDefault="00BC00D7" w:rsidP="00E47EBC">
      <w:pPr>
        <w:ind w:firstLine="708"/>
        <w:jc w:val="both"/>
        <w:rPr>
          <w:sz w:val="24"/>
          <w:szCs w:val="24"/>
        </w:rPr>
      </w:pPr>
      <w:r>
        <w:rPr>
          <w:sz w:val="24"/>
          <w:szCs w:val="24"/>
        </w:rPr>
        <w:t>26 1 7709895509 332843001 0004 000 0000 000.</w:t>
      </w:r>
    </w:p>
    <w:p w:rsidR="003E7C9D" w:rsidRDefault="00BC00D7" w:rsidP="00E47EBC">
      <w:pPr>
        <w:ind w:firstLine="708"/>
        <w:jc w:val="both"/>
        <w:rPr>
          <w:b/>
          <w:color w:val="000000"/>
          <w:sz w:val="24"/>
          <w:szCs w:val="24"/>
        </w:rPr>
      </w:pPr>
      <w:r>
        <w:rPr>
          <w:b/>
          <w:color w:val="000000"/>
          <w:sz w:val="24"/>
          <w:szCs w:val="24"/>
        </w:rPr>
        <w:t>3. Дата, время и длительность закупочной сессии:</w:t>
      </w:r>
    </w:p>
    <w:p w:rsidR="003E7C9D" w:rsidRDefault="00BC00D7" w:rsidP="00E47EBC">
      <w:pPr>
        <w:ind w:firstLine="708"/>
        <w:jc w:val="both"/>
        <w:rPr>
          <w:color w:val="000000"/>
          <w:sz w:val="24"/>
          <w:szCs w:val="24"/>
        </w:rPr>
      </w:pPr>
      <w:r>
        <w:rPr>
          <w:b/>
          <w:color w:val="000000"/>
          <w:sz w:val="24"/>
          <w:szCs w:val="24"/>
        </w:rPr>
        <w:t xml:space="preserve">Дата: </w:t>
      </w:r>
      <w:r w:rsidR="009E4D40">
        <w:rPr>
          <w:b/>
          <w:color w:val="000000"/>
          <w:sz w:val="24"/>
          <w:szCs w:val="24"/>
        </w:rPr>
        <w:t>27.07.2026</w:t>
      </w:r>
    </w:p>
    <w:p w:rsidR="003E7C9D" w:rsidRDefault="00BC00D7" w:rsidP="00E47EBC">
      <w:pPr>
        <w:ind w:firstLine="708"/>
        <w:jc w:val="both"/>
        <w:rPr>
          <w:color w:val="000000"/>
          <w:sz w:val="24"/>
          <w:szCs w:val="24"/>
        </w:rPr>
      </w:pPr>
      <w:r>
        <w:rPr>
          <w:b/>
          <w:color w:val="000000"/>
          <w:sz w:val="24"/>
          <w:szCs w:val="24"/>
        </w:rPr>
        <w:t>Время и длительность закупочной сессии:</w:t>
      </w:r>
      <w:r>
        <w:rPr>
          <w:color w:val="000000"/>
          <w:sz w:val="24"/>
          <w:szCs w:val="24"/>
        </w:rPr>
        <w:t xml:space="preserve"> в течение 24 (двадцати четырех) часов с момента размещения объявления о закупочной сессии на ЕАТ.</w:t>
      </w:r>
    </w:p>
    <w:p w:rsidR="003E7C9D" w:rsidRDefault="00BC00D7" w:rsidP="00E47EBC">
      <w:pPr>
        <w:ind w:firstLine="708"/>
        <w:jc w:val="both"/>
        <w:rPr>
          <w:color w:val="000000"/>
          <w:sz w:val="24"/>
          <w:szCs w:val="24"/>
        </w:rPr>
      </w:pPr>
      <w:r>
        <w:rPr>
          <w:b/>
          <w:color w:val="000000"/>
          <w:sz w:val="24"/>
          <w:szCs w:val="24"/>
        </w:rPr>
        <w:t>4. Планируемая дата заключения государственного контракта:</w:t>
      </w:r>
      <w:r>
        <w:rPr>
          <w:color w:val="000000"/>
          <w:sz w:val="24"/>
          <w:szCs w:val="24"/>
        </w:rPr>
        <w:t xml:space="preserve"> </w:t>
      </w:r>
      <w:r w:rsidR="009E4D40">
        <w:rPr>
          <w:color w:val="000000"/>
          <w:sz w:val="24"/>
          <w:szCs w:val="24"/>
        </w:rPr>
        <w:t>07.08.2026</w:t>
      </w:r>
      <w:bookmarkStart w:id="0" w:name="_GoBack"/>
      <w:bookmarkEnd w:id="0"/>
    </w:p>
    <w:p w:rsidR="003E7C9D" w:rsidRDefault="00BC00D7" w:rsidP="00E47EBC">
      <w:pPr>
        <w:ind w:firstLine="708"/>
        <w:jc w:val="both"/>
        <w:rPr>
          <w:b/>
          <w:color w:val="000000"/>
          <w:sz w:val="24"/>
          <w:szCs w:val="24"/>
        </w:rPr>
      </w:pPr>
      <w:r>
        <w:rPr>
          <w:b/>
          <w:color w:val="000000"/>
          <w:sz w:val="24"/>
          <w:szCs w:val="24"/>
        </w:rPr>
        <w:t>5. Количество товара (объем работы, объем услуги):</w:t>
      </w:r>
    </w:p>
    <w:p w:rsidR="003E7C9D" w:rsidRDefault="00BC00D7" w:rsidP="00E47EBC">
      <w:pPr>
        <w:ind w:firstLine="708"/>
        <w:jc w:val="both"/>
        <w:rPr>
          <w:bCs/>
          <w:sz w:val="24"/>
          <w:szCs w:val="24"/>
        </w:rPr>
      </w:pPr>
      <w:r>
        <w:rPr>
          <w:bCs/>
          <w:sz w:val="24"/>
          <w:szCs w:val="24"/>
        </w:rPr>
        <w:t>Объём оказываемых услуг – 1</w:t>
      </w:r>
      <w:r w:rsidR="00E47EBC">
        <w:rPr>
          <w:bCs/>
          <w:sz w:val="24"/>
          <w:szCs w:val="24"/>
        </w:rPr>
        <w:t xml:space="preserve"> </w:t>
      </w:r>
      <w:r>
        <w:rPr>
          <w:bCs/>
          <w:sz w:val="24"/>
          <w:szCs w:val="24"/>
        </w:rPr>
        <w:t>(одна) единица.</w:t>
      </w:r>
    </w:p>
    <w:p w:rsidR="003E7C9D" w:rsidRDefault="00BC00D7" w:rsidP="00E47EBC">
      <w:pPr>
        <w:ind w:firstLine="708"/>
        <w:jc w:val="both"/>
        <w:rPr>
          <w:bCs/>
          <w:sz w:val="24"/>
          <w:szCs w:val="24"/>
        </w:rPr>
      </w:pPr>
      <w:r>
        <w:rPr>
          <w:bCs/>
          <w:sz w:val="24"/>
          <w:szCs w:val="24"/>
        </w:rPr>
        <w:t>Единица измерения – единица.</w:t>
      </w:r>
    </w:p>
    <w:p w:rsidR="003E7C9D" w:rsidRDefault="00BC00D7" w:rsidP="00E47EBC">
      <w:pPr>
        <w:ind w:firstLine="708"/>
        <w:jc w:val="both"/>
        <w:rPr>
          <w:b/>
          <w:sz w:val="24"/>
          <w:szCs w:val="24"/>
        </w:rPr>
      </w:pPr>
      <w:r>
        <w:rPr>
          <w:b/>
          <w:sz w:val="24"/>
          <w:szCs w:val="24"/>
        </w:rPr>
        <w:t xml:space="preserve">6. Место поставки товара (место выполнения работы, оказания услуги) или указание на самовывоз: </w:t>
      </w:r>
      <w:r w:rsidRPr="00E47EBC">
        <w:rPr>
          <w:bCs/>
          <w:sz w:val="24"/>
          <w:szCs w:val="24"/>
        </w:rPr>
        <w:t>Владимирская область, г. Владимир, Октябрьский пр-т, д. 3</w:t>
      </w:r>
      <w:r w:rsidRPr="00E47EBC">
        <w:rPr>
          <w:sz w:val="24"/>
          <w:szCs w:val="24"/>
        </w:rPr>
        <w:t>.</w:t>
      </w:r>
      <w:r>
        <w:rPr>
          <w:b/>
          <w:sz w:val="24"/>
          <w:szCs w:val="24"/>
        </w:rPr>
        <w:t xml:space="preserve"> </w:t>
      </w:r>
    </w:p>
    <w:p w:rsidR="003E7C9D" w:rsidRDefault="00BC00D7" w:rsidP="00E47EBC">
      <w:pPr>
        <w:ind w:firstLine="708"/>
        <w:jc w:val="both"/>
        <w:rPr>
          <w:sz w:val="24"/>
          <w:szCs w:val="24"/>
        </w:rPr>
      </w:pPr>
      <w:r>
        <w:rPr>
          <w:b/>
          <w:sz w:val="24"/>
          <w:szCs w:val="24"/>
        </w:rPr>
        <w:t>7. Сроки поставки товара или выполнения работы либо график оказания услуги:</w:t>
      </w:r>
      <w:r>
        <w:rPr>
          <w:sz w:val="24"/>
          <w:szCs w:val="24"/>
        </w:rPr>
        <w:t xml:space="preserve"> </w:t>
      </w:r>
    </w:p>
    <w:p w:rsidR="003E7C9D" w:rsidRDefault="00BC00D7" w:rsidP="00E47EBC">
      <w:pPr>
        <w:spacing w:after="60"/>
        <w:ind w:firstLine="709"/>
        <w:jc w:val="both"/>
        <w:rPr>
          <w:rFonts w:eastAsia="Times New Roman"/>
          <w:sz w:val="24"/>
          <w:szCs w:val="24"/>
        </w:rPr>
      </w:pPr>
      <w:r>
        <w:rPr>
          <w:rFonts w:eastAsia="Times New Roman"/>
          <w:sz w:val="24"/>
          <w:szCs w:val="24"/>
        </w:rPr>
        <w:t>Услуги оказываются в течение 30 (тридцати) рабочих дней с даты заключения государственного контракта.</w:t>
      </w:r>
    </w:p>
    <w:p w:rsidR="003E7C9D" w:rsidRDefault="00BC00D7" w:rsidP="00E47EBC">
      <w:pPr>
        <w:spacing w:after="60"/>
        <w:ind w:firstLine="709"/>
        <w:jc w:val="both"/>
        <w:rPr>
          <w:b/>
          <w:bCs/>
          <w:sz w:val="24"/>
          <w:szCs w:val="24"/>
        </w:rPr>
      </w:pPr>
      <w:r>
        <w:rPr>
          <w:b/>
          <w:sz w:val="24"/>
          <w:szCs w:val="24"/>
        </w:rPr>
        <w:t>8.</w:t>
      </w:r>
      <w:r>
        <w:rPr>
          <w:b/>
          <w:bCs/>
          <w:sz w:val="24"/>
          <w:szCs w:val="24"/>
        </w:rPr>
        <w:t xml:space="preserve"> Информация о ценовом предложении и Участнике, его предложившем: </w:t>
      </w:r>
    </w:p>
    <w:p w:rsidR="003E7C9D" w:rsidRDefault="00BC00D7" w:rsidP="00E47EBC">
      <w:pPr>
        <w:spacing w:after="60"/>
        <w:ind w:firstLine="709"/>
        <w:jc w:val="both"/>
        <w:rPr>
          <w:bCs/>
          <w:sz w:val="24"/>
          <w:szCs w:val="24"/>
        </w:rPr>
      </w:pPr>
      <w:r>
        <w:rPr>
          <w:bCs/>
          <w:sz w:val="24"/>
          <w:szCs w:val="24"/>
        </w:rPr>
        <w:t xml:space="preserve">НМЦК 281 800,00 руб. </w:t>
      </w:r>
      <w:r>
        <w:rPr>
          <w:sz w:val="24"/>
        </w:rPr>
        <w:t>Проектно-сметный метод расчета.</w:t>
      </w:r>
    </w:p>
    <w:p w:rsidR="003E7C9D" w:rsidRDefault="00BC00D7" w:rsidP="00E47EBC">
      <w:pPr>
        <w:ind w:firstLine="709"/>
        <w:jc w:val="both"/>
        <w:rPr>
          <w:sz w:val="24"/>
          <w:szCs w:val="24"/>
        </w:rPr>
      </w:pPr>
      <w:r>
        <w:rPr>
          <w:b/>
          <w:sz w:val="24"/>
          <w:szCs w:val="24"/>
        </w:rPr>
        <w:t xml:space="preserve"> 9. Условия оплаты:</w:t>
      </w:r>
      <w:r>
        <w:rPr>
          <w:sz w:val="24"/>
          <w:szCs w:val="24"/>
        </w:rPr>
        <w:t xml:space="preserve"> Форма оплаты – безналичный расчет, путем перечисления денежных средств на расчетный счет Исполнителя. Оплата производится за фактически оказанные услуги.</w:t>
      </w:r>
    </w:p>
    <w:p w:rsidR="003E7C9D" w:rsidRDefault="00BC00D7" w:rsidP="00E47EBC">
      <w:pPr>
        <w:ind w:firstLine="708"/>
        <w:jc w:val="both"/>
        <w:rPr>
          <w:sz w:val="24"/>
          <w:szCs w:val="24"/>
        </w:rPr>
      </w:pPr>
      <w:r>
        <w:rPr>
          <w:sz w:val="24"/>
          <w:szCs w:val="24"/>
        </w:rPr>
        <w:t>Условия оплаты – отсроченная оплата.</w:t>
      </w:r>
    </w:p>
    <w:p w:rsidR="003E7C9D" w:rsidRPr="005E12BA" w:rsidRDefault="00BC00D7" w:rsidP="00E47EBC">
      <w:pPr>
        <w:ind w:firstLine="708"/>
        <w:jc w:val="both"/>
        <w:rPr>
          <w:sz w:val="24"/>
          <w:szCs w:val="24"/>
        </w:rPr>
      </w:pPr>
      <w:r>
        <w:rPr>
          <w:sz w:val="24"/>
          <w:szCs w:val="24"/>
        </w:rPr>
        <w:t>Крайний срок оплаты – в течение 7 (семи) рабочих дней на основании акта приемки товаров, работ, услуг (код формы по ОКУД 0510452), подписанного сторонами контракта.</w:t>
      </w:r>
    </w:p>
    <w:p w:rsidR="003E7C9D" w:rsidRDefault="00BC00D7" w:rsidP="00E47EBC">
      <w:pPr>
        <w:ind w:firstLine="708"/>
        <w:jc w:val="both"/>
        <w:rPr>
          <w:b/>
          <w:sz w:val="24"/>
          <w:szCs w:val="24"/>
        </w:rPr>
      </w:pPr>
      <w:r>
        <w:rPr>
          <w:b/>
          <w:sz w:val="24"/>
          <w:szCs w:val="24"/>
        </w:rPr>
        <w:t xml:space="preserve">10. Информация о возможности и случаях одностороннего расторжения сделки в соответствии с действующим законодательством Российской Федерации: </w:t>
      </w:r>
    </w:p>
    <w:p w:rsidR="003E7C9D" w:rsidRDefault="00BC00D7" w:rsidP="00E47EBC">
      <w:pPr>
        <w:ind w:firstLine="708"/>
        <w:jc w:val="both"/>
        <w:rPr>
          <w:sz w:val="24"/>
          <w:szCs w:val="24"/>
        </w:rPr>
      </w:pPr>
      <w:r>
        <w:rPr>
          <w:sz w:val="24"/>
          <w:szCs w:val="24"/>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3E7C9D" w:rsidRDefault="00BC00D7" w:rsidP="00E47EBC">
      <w:pPr>
        <w:ind w:firstLine="708"/>
        <w:jc w:val="both"/>
        <w:rPr>
          <w:b/>
          <w:sz w:val="24"/>
          <w:szCs w:val="24"/>
        </w:rPr>
      </w:pPr>
      <w:r>
        <w:rPr>
          <w:b/>
          <w:sz w:val="24"/>
          <w:szCs w:val="24"/>
        </w:rPr>
        <w:t>11. Ответственность Сторон за неисполнение и ненадлежащее исполнение обязательств, предусмотренных контрактом.</w:t>
      </w:r>
    </w:p>
    <w:p w:rsidR="003E7C9D" w:rsidRDefault="00BC00D7" w:rsidP="00E47EBC">
      <w:pPr>
        <w:ind w:firstLine="708"/>
        <w:jc w:val="both"/>
        <w:rPr>
          <w:sz w:val="24"/>
          <w:szCs w:val="24"/>
        </w:rPr>
      </w:pPr>
      <w:r>
        <w:rPr>
          <w:sz w:val="24"/>
          <w:szCs w:val="24"/>
        </w:rPr>
        <w:t>Стороны несут ответственность за неисполнение или ненадлежащее исполнение обязательств, предусмотренных контрактом (договором) в соответствии с п. 5, 7 ст. 34 Федерального закона от 05.04.2013 № 44-ФЗ «О контрактной системе в сфере закупок товаров, работ, услуг для обеспечения государственных и муниципальных нужд» и постановлением Правительства РФ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w:t>
      </w:r>
    </w:p>
    <w:p w:rsidR="003E7C9D" w:rsidRDefault="00BC00D7" w:rsidP="00E47EBC">
      <w:pPr>
        <w:ind w:firstLine="709"/>
        <w:contextualSpacing/>
        <w:jc w:val="both"/>
        <w:rPr>
          <w:b/>
          <w:sz w:val="24"/>
          <w:szCs w:val="24"/>
        </w:rPr>
      </w:pPr>
      <w:r>
        <w:rPr>
          <w:b/>
          <w:sz w:val="24"/>
          <w:szCs w:val="24"/>
        </w:rPr>
        <w:lastRenderedPageBreak/>
        <w:t xml:space="preserve">12. Возможность рассмотрения предложений Участников закупки или Участников закупки-агентов на соответствие установленным им требованиям к товарам (работам, услугам), требованиям </w:t>
      </w:r>
      <w:hyperlink r:id="rId7" w:history="1">
        <w:r>
          <w:rPr>
            <w:b/>
            <w:sz w:val="24"/>
            <w:szCs w:val="24"/>
          </w:rPr>
          <w:t>части 1 статьи 31</w:t>
        </w:r>
      </w:hyperlink>
      <w:r>
        <w:rPr>
          <w:b/>
          <w:sz w:val="24"/>
          <w:szCs w:val="24"/>
        </w:rPr>
        <w:t xml:space="preserve"> Закона 44-ФЗ:</w:t>
      </w:r>
    </w:p>
    <w:p w:rsidR="003E7C9D" w:rsidRDefault="00BC00D7" w:rsidP="00E47EBC">
      <w:pPr>
        <w:ind w:firstLine="709"/>
        <w:contextualSpacing/>
        <w:jc w:val="both"/>
        <w:rPr>
          <w:sz w:val="24"/>
          <w:szCs w:val="24"/>
        </w:rPr>
      </w:pPr>
      <w:r>
        <w:rPr>
          <w:sz w:val="24"/>
          <w:szCs w:val="24"/>
        </w:rPr>
        <w:t xml:space="preserve">Заказчик вправе рассматривать предложения Участников закупки или Участников закупки-агентов на соответствие установленным им требованиям к товарам (работам, услугам), требованиям </w:t>
      </w:r>
      <w:hyperlink r:id="rId8" w:history="1">
        <w:r>
          <w:rPr>
            <w:sz w:val="24"/>
            <w:szCs w:val="24"/>
          </w:rPr>
          <w:t>части 1 статьи 31</w:t>
        </w:r>
      </w:hyperlink>
      <w:r>
        <w:rPr>
          <w:sz w:val="24"/>
          <w:szCs w:val="24"/>
        </w:rPr>
        <w:t xml:space="preserve"> Закона 44-ФЗ</w:t>
      </w:r>
    </w:p>
    <w:p w:rsidR="003E7C9D" w:rsidRDefault="00BC00D7" w:rsidP="00E47EBC">
      <w:pPr>
        <w:ind w:firstLine="708"/>
        <w:jc w:val="both"/>
        <w:rPr>
          <w:sz w:val="24"/>
          <w:szCs w:val="24"/>
        </w:rPr>
      </w:pPr>
      <w:r>
        <w:rPr>
          <w:b/>
          <w:sz w:val="24"/>
          <w:szCs w:val="24"/>
        </w:rPr>
        <w:t>13. Возможность Участникам подавать предложения на повышение количества позиций спецификации на сумму, не превышающую Стартовую цену</w:t>
      </w:r>
      <w:r>
        <w:rPr>
          <w:sz w:val="24"/>
          <w:szCs w:val="24"/>
        </w:rPr>
        <w:t xml:space="preserve"> – не предусмотрена</w:t>
      </w:r>
    </w:p>
    <w:p w:rsidR="003E7C9D" w:rsidRDefault="00BC00D7" w:rsidP="00E47EBC">
      <w:pPr>
        <w:ind w:firstLine="708"/>
        <w:jc w:val="both"/>
        <w:rPr>
          <w:sz w:val="24"/>
          <w:szCs w:val="24"/>
        </w:rPr>
      </w:pPr>
      <w:r>
        <w:rPr>
          <w:b/>
          <w:sz w:val="24"/>
          <w:szCs w:val="24"/>
        </w:rPr>
        <w:t>14. Контактная информация об уполномоченном лице, ответственном за закупку:</w:t>
      </w:r>
    </w:p>
    <w:p w:rsidR="003E7C9D" w:rsidRDefault="00BC00D7" w:rsidP="00E47EBC">
      <w:pPr>
        <w:ind w:firstLine="708"/>
        <w:jc w:val="both"/>
        <w:rPr>
          <w:sz w:val="24"/>
          <w:szCs w:val="24"/>
        </w:rPr>
      </w:pPr>
      <w:r>
        <w:rPr>
          <w:sz w:val="24"/>
          <w:szCs w:val="24"/>
        </w:rPr>
        <w:t>Номер контактного телефона заказчика: 8 (4922) 77-16-40</w:t>
      </w:r>
    </w:p>
    <w:p w:rsidR="003E7C9D" w:rsidRDefault="00BC00D7" w:rsidP="00E47EBC">
      <w:pPr>
        <w:ind w:firstLine="708"/>
        <w:jc w:val="both"/>
        <w:rPr>
          <w:sz w:val="24"/>
          <w:szCs w:val="24"/>
        </w:rPr>
      </w:pPr>
      <w:r>
        <w:rPr>
          <w:sz w:val="24"/>
          <w:szCs w:val="24"/>
        </w:rPr>
        <w:t>Ответственное должностное лицо заказчика:</w:t>
      </w:r>
      <w:r>
        <w:t xml:space="preserve"> </w:t>
      </w:r>
      <w:r>
        <w:rPr>
          <w:sz w:val="24"/>
          <w:szCs w:val="24"/>
        </w:rPr>
        <w:t>Лопухина Анна Петровна.</w:t>
      </w:r>
    </w:p>
    <w:p w:rsidR="003E7C9D" w:rsidRDefault="00BC00D7" w:rsidP="00E47EBC">
      <w:pPr>
        <w:ind w:firstLine="708"/>
        <w:jc w:val="both"/>
        <w:rPr>
          <w:sz w:val="24"/>
          <w:szCs w:val="24"/>
        </w:rPr>
      </w:pPr>
      <w:r>
        <w:rPr>
          <w:b/>
          <w:sz w:val="24"/>
          <w:szCs w:val="24"/>
        </w:rPr>
        <w:t>15.</w:t>
      </w:r>
      <w:r>
        <w:rPr>
          <w:sz w:val="24"/>
          <w:szCs w:val="24"/>
        </w:rPr>
        <w:t xml:space="preserve"> </w:t>
      </w:r>
      <w:r>
        <w:rPr>
          <w:b/>
          <w:sz w:val="24"/>
          <w:szCs w:val="24"/>
        </w:rPr>
        <w:t>Требование об отсутствии информации об участнике закупочной сессии в реестре недобросовестных поставщиков (подрядчиков, исполнителей):</w:t>
      </w:r>
    </w:p>
    <w:p w:rsidR="003E7C9D" w:rsidRDefault="00BC00D7" w:rsidP="00E47EBC">
      <w:pPr>
        <w:ind w:firstLine="708"/>
        <w:jc w:val="both"/>
        <w:rPr>
          <w:sz w:val="24"/>
          <w:szCs w:val="24"/>
        </w:rPr>
      </w:pPr>
      <w:r>
        <w:rPr>
          <w:sz w:val="24"/>
          <w:szCs w:val="24"/>
        </w:rPr>
        <w:t>Установлено требование об отсутствии в предусмотренном Законом № 44-ФЗ реестре недобросовестных поставщиков (подрядчиков, исполнителей) информации об участнике закупочной сессии.</w:t>
      </w:r>
    </w:p>
    <w:p w:rsidR="003E7C9D" w:rsidRDefault="00BC00D7" w:rsidP="00E47EBC">
      <w:pPr>
        <w:widowControl w:val="0"/>
        <w:ind w:firstLine="709"/>
        <w:jc w:val="both"/>
        <w:rPr>
          <w:rFonts w:eastAsia="Times New Roman"/>
          <w:b/>
          <w:bCs/>
          <w:sz w:val="24"/>
          <w:szCs w:val="24"/>
          <w:lang w:eastAsia="en-US"/>
        </w:rPr>
      </w:pPr>
      <w:r>
        <w:rPr>
          <w:b/>
          <w:sz w:val="24"/>
          <w:szCs w:val="24"/>
        </w:rPr>
        <w:t xml:space="preserve">16. </w:t>
      </w:r>
      <w:r>
        <w:rPr>
          <w:rFonts w:eastAsia="Times New Roman"/>
          <w:b/>
          <w:bCs/>
          <w:sz w:val="24"/>
          <w:szCs w:val="24"/>
          <w:lang w:eastAsia="en-US"/>
        </w:rPr>
        <w:t>Требования, установленные в соответствии с законодательством Российской Федерации к лицам, осуществляющим поставку товара, выполнение работы, оказание услуги, являющихся объектом закупки (наличие лицензии (разрешения), свидетельства о допуске участника закупки, наименование лицензии, законодательный акт):</w:t>
      </w:r>
    </w:p>
    <w:p w:rsidR="003E7C9D" w:rsidRDefault="00BC00D7" w:rsidP="00E47EBC">
      <w:pPr>
        <w:widowControl w:val="0"/>
        <w:jc w:val="both"/>
        <w:rPr>
          <w:rFonts w:eastAsia="Times New Roman"/>
          <w:b/>
          <w:bCs/>
          <w:sz w:val="24"/>
          <w:szCs w:val="24"/>
          <w:lang w:eastAsia="en-US"/>
        </w:rPr>
      </w:pPr>
      <w:r>
        <w:rPr>
          <w:rFonts w:eastAsia="Times New Roman"/>
          <w:sz w:val="24"/>
          <w:szCs w:val="24"/>
          <w:lang w:eastAsia="en-US"/>
        </w:rPr>
        <w:tab/>
        <w:t>- не установлено</w:t>
      </w:r>
    </w:p>
    <w:p w:rsidR="003E7C9D" w:rsidRDefault="00BC00D7" w:rsidP="00E47EBC">
      <w:pPr>
        <w:ind w:firstLine="708"/>
        <w:jc w:val="both"/>
        <w:rPr>
          <w:b/>
          <w:sz w:val="24"/>
          <w:szCs w:val="24"/>
        </w:rPr>
      </w:pPr>
      <w:r>
        <w:rPr>
          <w:b/>
          <w:sz w:val="24"/>
          <w:szCs w:val="24"/>
        </w:rPr>
        <w:t>17. Описание объекта закупки.</w:t>
      </w:r>
    </w:p>
    <w:p w:rsidR="003E7C9D" w:rsidRDefault="00BC00D7" w:rsidP="00E47EBC">
      <w:pPr>
        <w:ind w:firstLine="709"/>
        <w:jc w:val="both"/>
        <w:rPr>
          <w:sz w:val="24"/>
          <w:szCs w:val="24"/>
        </w:rPr>
      </w:pPr>
      <w:r>
        <w:rPr>
          <w:sz w:val="24"/>
          <w:szCs w:val="24"/>
        </w:rPr>
        <w:t>ОКПД 2: 72.20.29.110</w:t>
      </w:r>
    </w:p>
    <w:p w:rsidR="003E7C9D" w:rsidRDefault="00BC00D7" w:rsidP="00E47EBC">
      <w:pPr>
        <w:ind w:firstLine="709"/>
        <w:jc w:val="both"/>
        <w:rPr>
          <w:rFonts w:eastAsia="Times New Roman"/>
          <w:b/>
          <w:sz w:val="24"/>
          <w:szCs w:val="24"/>
        </w:rPr>
      </w:pPr>
      <w:r>
        <w:rPr>
          <w:rFonts w:eastAsia="Times New Roman"/>
          <w:b/>
          <w:sz w:val="24"/>
          <w:szCs w:val="24"/>
        </w:rPr>
        <w:t>Наименование объекта закупки (предмет государственного контракта):</w:t>
      </w:r>
    </w:p>
    <w:p w:rsidR="003E7C9D" w:rsidRDefault="00BC00D7" w:rsidP="00E47EBC">
      <w:pPr>
        <w:ind w:firstLine="708"/>
        <w:jc w:val="both"/>
        <w:rPr>
          <w:sz w:val="24"/>
          <w:szCs w:val="24"/>
        </w:rPr>
      </w:pPr>
      <w:r>
        <w:rPr>
          <w:sz w:val="24"/>
          <w:szCs w:val="24"/>
        </w:rPr>
        <w:t>Оказание услуг по разработке научно-проектной документации по выявлению и описанию особенностей, составляющих Предмет охраны 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 расположенного по адресу: Владимирская область, г. Владимир, Октябрьский пр-т, д. 3 (в рамках капитального ремонта).</w:t>
      </w:r>
    </w:p>
    <w:p w:rsidR="003E7C9D" w:rsidRDefault="003E7C9D" w:rsidP="00E47EBC">
      <w:pPr>
        <w:tabs>
          <w:tab w:val="left" w:pos="993"/>
        </w:tabs>
        <w:ind w:firstLine="709"/>
        <w:jc w:val="both"/>
        <w:rPr>
          <w:b/>
        </w:rPr>
      </w:pPr>
    </w:p>
    <w:p w:rsidR="003E7C9D" w:rsidRDefault="00BC00D7" w:rsidP="00E47EBC">
      <w:pPr>
        <w:jc w:val="center"/>
        <w:rPr>
          <w:b/>
          <w:sz w:val="24"/>
          <w:szCs w:val="24"/>
        </w:rPr>
      </w:pPr>
      <w:r>
        <w:rPr>
          <w:b/>
          <w:sz w:val="24"/>
          <w:szCs w:val="24"/>
        </w:rPr>
        <w:t>Содержание и объем оказываемых услуг</w:t>
      </w:r>
    </w:p>
    <w:p w:rsidR="003E7C9D" w:rsidRDefault="00BC00D7" w:rsidP="00E47EBC">
      <w:pPr>
        <w:tabs>
          <w:tab w:val="left" w:pos="360"/>
        </w:tabs>
        <w:ind w:left="-142" w:right="-1" w:firstLine="993"/>
        <w:jc w:val="both"/>
        <w:rPr>
          <w:sz w:val="24"/>
          <w:szCs w:val="24"/>
        </w:rPr>
      </w:pPr>
      <w:r>
        <w:rPr>
          <w:bCs/>
          <w:sz w:val="24"/>
          <w:szCs w:val="24"/>
        </w:rPr>
        <w:t xml:space="preserve">Документация </w:t>
      </w:r>
      <w:r>
        <w:rPr>
          <w:sz w:val="24"/>
          <w:szCs w:val="24"/>
        </w:rPr>
        <w:t>должна быть разработана в соответствии со следующими нормативными документами:</w:t>
      </w:r>
    </w:p>
    <w:p w:rsidR="003E7C9D" w:rsidRDefault="00BC00D7" w:rsidP="00E47EBC">
      <w:pPr>
        <w:tabs>
          <w:tab w:val="left" w:pos="360"/>
        </w:tabs>
        <w:ind w:left="-142" w:right="-1" w:firstLine="993"/>
        <w:jc w:val="both"/>
      </w:pPr>
      <w:r>
        <w:rPr>
          <w:sz w:val="24"/>
          <w:szCs w:val="24"/>
        </w:rPr>
        <w:t>- Федеральным законом от 25.06.2002 № 73-ФЗ «Об объектах культурного наследия (памятниках истории и культуры) народов Российской Федерации»</w:t>
      </w:r>
    </w:p>
    <w:p w:rsidR="003E7C9D" w:rsidRDefault="00BC00D7" w:rsidP="00E47EBC">
      <w:pPr>
        <w:tabs>
          <w:tab w:val="left" w:pos="360"/>
        </w:tabs>
        <w:ind w:left="-142" w:right="-1" w:firstLine="993"/>
        <w:jc w:val="both"/>
      </w:pPr>
      <w:r>
        <w:rPr>
          <w:sz w:val="24"/>
          <w:szCs w:val="24"/>
        </w:rPr>
        <w:t>- Приказом Минкультуры России от 13.01.2016 № 28 «Об утверждении Порядка определения предмета охраны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в соответствии со статьей 64 Федерального закона от 25 июня 2002 г. N 73-ФЗ "Об объектах культурного наследия (памятниках истории и культуры) народов Российской Федерации»</w:t>
      </w:r>
    </w:p>
    <w:p w:rsidR="003E7C9D" w:rsidRDefault="00BC00D7" w:rsidP="00E47EBC">
      <w:pPr>
        <w:tabs>
          <w:tab w:val="left" w:pos="360"/>
        </w:tabs>
        <w:ind w:left="-142" w:right="-1" w:firstLine="993"/>
        <w:jc w:val="both"/>
        <w:rPr>
          <w:sz w:val="24"/>
          <w:szCs w:val="24"/>
        </w:rPr>
      </w:pPr>
      <w:r>
        <w:rPr>
          <w:sz w:val="24"/>
          <w:szCs w:val="24"/>
        </w:rPr>
        <w:t>- Приказом Минкультуры России от 07.06.2016 № 1271 «Об утверждении порядка оформления и выдачи паспорта объекта культурного наследия (памятника истории и культуры) народов Российской Федерации».</w:t>
      </w:r>
    </w:p>
    <w:p w:rsidR="003E7C9D" w:rsidRDefault="00BC00D7" w:rsidP="00E47EBC">
      <w:pPr>
        <w:tabs>
          <w:tab w:val="left" w:pos="360"/>
        </w:tabs>
        <w:ind w:left="-142" w:right="-1" w:firstLine="993"/>
        <w:jc w:val="both"/>
        <w:rPr>
          <w:sz w:val="24"/>
          <w:szCs w:val="24"/>
        </w:rPr>
      </w:pPr>
      <w:r>
        <w:rPr>
          <w:sz w:val="24"/>
          <w:szCs w:val="24"/>
        </w:rPr>
        <w:t xml:space="preserve">Учитывая установленный контрольно-пропускной режим объекта, Исполнитель в течение 2 (двух) рабочих дней с даты заключения контракта представляет </w:t>
      </w:r>
      <w:r>
        <w:rPr>
          <w:bCs/>
          <w:sz w:val="24"/>
          <w:szCs w:val="24"/>
        </w:rPr>
        <w:t>Получателю</w:t>
      </w:r>
      <w:r>
        <w:rPr>
          <w:sz w:val="24"/>
          <w:szCs w:val="24"/>
        </w:rPr>
        <w:t xml:space="preserve"> список сотрудников, привлекаемых к исполнению контракта, с указанием фамилии, имени, отчества, паспортных данных, гражданства, должности (профессии), номера и даты заключенного трудового договора (договора гражданско-правового характера) и (или) договора субподряда, вида оказываемых услуг (выполняемых работ) каждым сотрудником по форме согласно приложению № 1 к настоящему объявлению о закупочной сессии, а также контактную информацию и список транспортных средств, имеющих право доступа на территорию Получателя, для оформления пропусков.</w:t>
      </w:r>
    </w:p>
    <w:p w:rsidR="003E7C9D" w:rsidRDefault="00BC00D7" w:rsidP="00E47EBC">
      <w:pPr>
        <w:tabs>
          <w:tab w:val="left" w:pos="360"/>
        </w:tabs>
        <w:ind w:left="-142" w:right="-1" w:firstLine="993"/>
        <w:jc w:val="both"/>
        <w:rPr>
          <w:sz w:val="24"/>
          <w:szCs w:val="24"/>
        </w:rPr>
      </w:pPr>
      <w:r>
        <w:rPr>
          <w:sz w:val="24"/>
          <w:szCs w:val="24"/>
        </w:rPr>
        <w:t xml:space="preserve">Оказание услуги должно осуществляться гражданами Российской Федерации и/или иностранными гражданами, имеющими право на трудовую деятельность на территории Российской Федерации и получившими специальное разрешение, предусмотренное п. 1 ст. 11 Федерального </w:t>
      </w:r>
      <w:r>
        <w:rPr>
          <w:sz w:val="24"/>
          <w:szCs w:val="24"/>
        </w:rPr>
        <w:lastRenderedPageBreak/>
        <w:t xml:space="preserve">закона от 25 июля 2002 г. № 115-ФЗ «О правовом положении иностранных граждан в Российской Федерации» и постановлением Правительства Российской Федерации от 11 октября 2002 г. № 754 «Об утверждении перечня территорий, организаций и объектов, для въезда на которые иностранным гражданам требуется специальное разрешение» (для въезда на объекты, на которых размещаются органы государственной власти, осуществляющие работы, связанные с использованием сведений, составляющих государственную тайну). </w:t>
      </w:r>
    </w:p>
    <w:p w:rsidR="003E7C9D" w:rsidRDefault="00BC00D7" w:rsidP="00E47EBC">
      <w:pPr>
        <w:tabs>
          <w:tab w:val="left" w:pos="360"/>
        </w:tabs>
        <w:ind w:left="-142" w:right="-1" w:firstLine="993"/>
        <w:jc w:val="both"/>
        <w:rPr>
          <w:bCs/>
          <w:sz w:val="24"/>
          <w:szCs w:val="24"/>
        </w:rPr>
      </w:pPr>
      <w:r>
        <w:rPr>
          <w:bCs/>
          <w:sz w:val="24"/>
          <w:szCs w:val="24"/>
        </w:rPr>
        <w:t>Оказание услуги в выходные и праздничные дни, а также за пределами норм продолжительности рабочего дня, возможно по предварительному согласованию с Получателем при условии соблюдения Исполнителем требований законодательства об охране труда и пожарной безопасности.</w:t>
      </w:r>
    </w:p>
    <w:p w:rsidR="003E7C9D" w:rsidRDefault="00BC00D7" w:rsidP="00E47EBC">
      <w:pPr>
        <w:tabs>
          <w:tab w:val="left" w:pos="360"/>
        </w:tabs>
        <w:ind w:left="-142" w:right="-1" w:firstLine="993"/>
        <w:jc w:val="both"/>
        <w:rPr>
          <w:sz w:val="24"/>
          <w:szCs w:val="24"/>
        </w:rPr>
      </w:pPr>
      <w:r>
        <w:rPr>
          <w:sz w:val="24"/>
          <w:szCs w:val="24"/>
        </w:rPr>
        <w:t>Приемку оказанных услуг осуществляет Заказчик совместно с Получателем. В процессе приемочного контроля оценивается полнота и качество оказанных услуг в соответствии с заданием на проектирование и нормативными документами.</w:t>
      </w:r>
    </w:p>
    <w:p w:rsidR="003E7C9D" w:rsidRDefault="00BC00D7" w:rsidP="00E47EBC">
      <w:pPr>
        <w:tabs>
          <w:tab w:val="left" w:pos="360"/>
        </w:tabs>
        <w:ind w:left="-142" w:right="-1" w:firstLine="993"/>
        <w:jc w:val="both"/>
        <w:rPr>
          <w:sz w:val="24"/>
          <w:szCs w:val="24"/>
        </w:rPr>
      </w:pPr>
      <w:r>
        <w:rPr>
          <w:sz w:val="24"/>
          <w:szCs w:val="24"/>
        </w:rPr>
        <w:t>С даты приемки оказанных услуг исключительные права на разработанную документацию принадлежат Российской Федерации, от имени которой выступает Заказчик.</w:t>
      </w:r>
    </w:p>
    <w:p w:rsidR="003E7C9D" w:rsidRDefault="00BC00D7" w:rsidP="00E47EBC">
      <w:pPr>
        <w:tabs>
          <w:tab w:val="left" w:pos="360"/>
        </w:tabs>
        <w:ind w:left="-142" w:right="-1" w:firstLine="993"/>
        <w:jc w:val="both"/>
        <w:rPr>
          <w:sz w:val="24"/>
          <w:szCs w:val="24"/>
        </w:rPr>
      </w:pPr>
      <w:r>
        <w:rPr>
          <w:sz w:val="24"/>
          <w:szCs w:val="24"/>
        </w:rPr>
        <w:t xml:space="preserve">Результатом оказания услуг является проектная документация по определению Предмета охраны </w:t>
      </w:r>
      <w:r>
        <w:rPr>
          <w:bCs/>
          <w:sz w:val="24"/>
          <w:szCs w:val="24"/>
        </w:rPr>
        <w:t>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w:t>
      </w:r>
      <w:r>
        <w:rPr>
          <w:sz w:val="24"/>
          <w:szCs w:val="24"/>
        </w:rPr>
        <w:t>, расположенного по адресу: Владимирская область, г. Владимир, Октябрьский пр-т, д. 3.</w:t>
      </w:r>
    </w:p>
    <w:p w:rsidR="003E7C9D" w:rsidRDefault="00BC00D7" w:rsidP="00E47EBC">
      <w:pPr>
        <w:tabs>
          <w:tab w:val="left" w:pos="360"/>
        </w:tabs>
        <w:ind w:left="-142" w:right="-1" w:firstLine="993"/>
        <w:jc w:val="both"/>
        <w:rPr>
          <w:sz w:val="24"/>
          <w:szCs w:val="24"/>
        </w:rPr>
      </w:pPr>
      <w:r>
        <w:rPr>
          <w:sz w:val="24"/>
          <w:szCs w:val="24"/>
        </w:rPr>
        <w:t>Разработку проекта предмета охраны объекта культурного наследия осуществлять на основании историко-архитектурных, историко-градостроительных, архивных, археологических, натурных и иных исследований.</w:t>
      </w:r>
    </w:p>
    <w:p w:rsidR="003E7C9D" w:rsidRDefault="00BC00D7" w:rsidP="00E47EBC">
      <w:pPr>
        <w:tabs>
          <w:tab w:val="left" w:pos="360"/>
        </w:tabs>
        <w:ind w:left="-142" w:right="-1" w:firstLine="993"/>
        <w:jc w:val="both"/>
        <w:rPr>
          <w:sz w:val="24"/>
          <w:szCs w:val="24"/>
        </w:rPr>
      </w:pPr>
      <w:r>
        <w:rPr>
          <w:sz w:val="24"/>
          <w:szCs w:val="24"/>
        </w:rPr>
        <w:t>Разработанный проект предмета охраны Исполнитель предоставляет Заказчику в 4 (четырех) экземплярах на бумажном носителе и два экземпляра в электронном виде.</w:t>
      </w:r>
    </w:p>
    <w:p w:rsidR="003E7C9D" w:rsidRDefault="003E7C9D" w:rsidP="00E47EBC">
      <w:pPr>
        <w:tabs>
          <w:tab w:val="left" w:pos="360"/>
        </w:tabs>
        <w:ind w:left="-142" w:right="-1" w:firstLine="993"/>
        <w:jc w:val="both"/>
        <w:rPr>
          <w:sz w:val="24"/>
          <w:szCs w:val="24"/>
        </w:rPr>
      </w:pPr>
    </w:p>
    <w:p w:rsidR="003E7C9D" w:rsidRDefault="00BC00D7" w:rsidP="00E47EBC">
      <w:pPr>
        <w:tabs>
          <w:tab w:val="left" w:pos="360"/>
        </w:tabs>
        <w:ind w:left="-142" w:right="-1" w:firstLine="993"/>
        <w:jc w:val="both"/>
        <w:rPr>
          <w:b/>
          <w:sz w:val="24"/>
          <w:szCs w:val="24"/>
        </w:rPr>
      </w:pPr>
      <w:r>
        <w:rPr>
          <w:b/>
          <w:sz w:val="24"/>
          <w:szCs w:val="24"/>
        </w:rPr>
        <w:t>Требования к безопасности оказываемых услуг:</w:t>
      </w:r>
    </w:p>
    <w:p w:rsidR="003E7C9D" w:rsidRDefault="00BC00D7" w:rsidP="00E47EBC">
      <w:pPr>
        <w:tabs>
          <w:tab w:val="left" w:pos="360"/>
        </w:tabs>
        <w:ind w:left="-142" w:right="-1" w:firstLine="993"/>
        <w:jc w:val="both"/>
        <w:rPr>
          <w:sz w:val="24"/>
          <w:szCs w:val="24"/>
        </w:rPr>
      </w:pPr>
      <w:r>
        <w:rPr>
          <w:sz w:val="24"/>
          <w:szCs w:val="24"/>
        </w:rPr>
        <w:t>Безопасность оказываемых услуг должна соответствовать требованиям:</w:t>
      </w:r>
    </w:p>
    <w:p w:rsidR="003E7C9D" w:rsidRDefault="00BC00D7" w:rsidP="00E47EBC">
      <w:pPr>
        <w:tabs>
          <w:tab w:val="left" w:pos="360"/>
        </w:tabs>
        <w:ind w:left="-142" w:right="-1" w:firstLine="993"/>
        <w:jc w:val="both"/>
        <w:rPr>
          <w:sz w:val="24"/>
          <w:szCs w:val="24"/>
        </w:rPr>
      </w:pPr>
      <w:r>
        <w:rPr>
          <w:sz w:val="24"/>
          <w:szCs w:val="24"/>
        </w:rPr>
        <w:t>- Федерального закона от 22.07.2008 № 123-ФЗ (ред.</w:t>
      </w:r>
      <w:r>
        <w:rPr>
          <w:b/>
          <w:bCs/>
          <w:sz w:val="24"/>
          <w:szCs w:val="24"/>
        </w:rPr>
        <w:t xml:space="preserve"> </w:t>
      </w:r>
      <w:r>
        <w:rPr>
          <w:bCs/>
          <w:sz w:val="24"/>
          <w:szCs w:val="24"/>
        </w:rPr>
        <w:t>от 31.07.2025)</w:t>
      </w:r>
      <w:r>
        <w:rPr>
          <w:sz w:val="24"/>
          <w:szCs w:val="24"/>
        </w:rPr>
        <w:t xml:space="preserve"> «Технический регламент о требованиях пожарной безопасности»;</w:t>
      </w:r>
    </w:p>
    <w:p w:rsidR="003E7C9D" w:rsidRDefault="00BC00D7" w:rsidP="00E47EBC">
      <w:pPr>
        <w:tabs>
          <w:tab w:val="left" w:pos="360"/>
        </w:tabs>
        <w:ind w:left="-142" w:right="-1" w:firstLine="993"/>
        <w:jc w:val="both"/>
        <w:rPr>
          <w:sz w:val="24"/>
          <w:szCs w:val="24"/>
        </w:rPr>
      </w:pPr>
      <w:r>
        <w:rPr>
          <w:sz w:val="24"/>
          <w:szCs w:val="24"/>
        </w:rPr>
        <w:t>- Правил противопожарного режима в Российской Федерации, утвержденных постановлением Правительства Российской Федерации от 16.09.2020 № 1479 (ред. от 03.02.2025 № 90) «Об утверждении правил противопожарного режима в Российской Федерации»;</w:t>
      </w:r>
    </w:p>
    <w:p w:rsidR="003E7C9D" w:rsidRDefault="00BC00D7" w:rsidP="00E47EBC">
      <w:pPr>
        <w:tabs>
          <w:tab w:val="left" w:pos="360"/>
        </w:tabs>
        <w:ind w:left="-142" w:right="-1" w:firstLine="993"/>
        <w:jc w:val="both"/>
        <w:rPr>
          <w:sz w:val="24"/>
          <w:szCs w:val="24"/>
        </w:rPr>
      </w:pPr>
      <w:r>
        <w:rPr>
          <w:sz w:val="24"/>
          <w:szCs w:val="24"/>
        </w:rPr>
        <w:t>- ГОСТ 12.0.230-2007 «Межгосударственный стандарт. Система стандартов безопасности труда. Системы управления охраной труда. Общие требования»;</w:t>
      </w:r>
    </w:p>
    <w:p w:rsidR="003E7C9D" w:rsidRDefault="00BC00D7" w:rsidP="00E47EBC">
      <w:pPr>
        <w:tabs>
          <w:tab w:val="left" w:pos="360"/>
        </w:tabs>
        <w:ind w:left="-142" w:right="-1" w:firstLine="993"/>
        <w:jc w:val="both"/>
        <w:rPr>
          <w:sz w:val="24"/>
          <w:szCs w:val="24"/>
        </w:rPr>
      </w:pPr>
      <w:r>
        <w:rPr>
          <w:sz w:val="24"/>
          <w:szCs w:val="24"/>
        </w:rPr>
        <w:t>- ГОСТ Р 12.0.007-2009 «Система стандартов безопасности труда. Система управления охраной труда в организации. Общие требования по разработке, применению, оценке и совершенствованию»;</w:t>
      </w:r>
    </w:p>
    <w:p w:rsidR="003E7C9D" w:rsidRDefault="00BC00D7" w:rsidP="00E47EBC">
      <w:pPr>
        <w:tabs>
          <w:tab w:val="left" w:pos="360"/>
        </w:tabs>
        <w:ind w:left="-142" w:right="-1" w:firstLine="993"/>
        <w:jc w:val="both"/>
        <w:rPr>
          <w:sz w:val="24"/>
          <w:szCs w:val="24"/>
        </w:rPr>
      </w:pPr>
      <w:r>
        <w:rPr>
          <w:sz w:val="24"/>
          <w:szCs w:val="24"/>
        </w:rPr>
        <w:t>- Приказа Минтруда России от 29.10.2021 № 776н «Об утверждении Примерного положения о системе управления охраной труда»;</w:t>
      </w:r>
    </w:p>
    <w:p w:rsidR="003E7C9D" w:rsidRDefault="00BC00D7" w:rsidP="00E47EBC">
      <w:pPr>
        <w:tabs>
          <w:tab w:val="left" w:pos="360"/>
        </w:tabs>
        <w:ind w:left="-142" w:right="-1" w:firstLine="993"/>
        <w:jc w:val="both"/>
        <w:rPr>
          <w:sz w:val="24"/>
          <w:szCs w:val="24"/>
        </w:rPr>
      </w:pPr>
      <w:r>
        <w:rPr>
          <w:sz w:val="24"/>
          <w:szCs w:val="24"/>
        </w:rPr>
        <w:t>- Приказа Минтруда России от 16.11.2020 № 782н (в ред. Приказа Минтруда России от 29.04.2025 № 287н) «Об утверждении Правил по охране труда при работе на высоте»;</w:t>
      </w:r>
    </w:p>
    <w:p w:rsidR="003E7C9D" w:rsidRDefault="00BC00D7" w:rsidP="00E47EBC">
      <w:pPr>
        <w:tabs>
          <w:tab w:val="left" w:pos="360"/>
        </w:tabs>
        <w:ind w:left="-142" w:right="-1" w:firstLine="993"/>
        <w:jc w:val="both"/>
        <w:rPr>
          <w:sz w:val="24"/>
          <w:szCs w:val="24"/>
        </w:rPr>
      </w:pPr>
      <w:r>
        <w:rPr>
          <w:sz w:val="24"/>
          <w:szCs w:val="24"/>
        </w:rPr>
        <w:t>- Приказа Минтруда России от 29.10.2021 N 766н «Об утверждении правил обеспечения работников средствами индивидуальной защиты и смывающими средствами»;</w:t>
      </w:r>
    </w:p>
    <w:p w:rsidR="003E7C9D" w:rsidRDefault="00BC00D7" w:rsidP="00E47EBC">
      <w:pPr>
        <w:tabs>
          <w:tab w:val="left" w:pos="360"/>
        </w:tabs>
        <w:ind w:left="-142" w:right="-1" w:firstLine="993"/>
        <w:jc w:val="both"/>
        <w:rPr>
          <w:bCs/>
          <w:sz w:val="24"/>
          <w:szCs w:val="24"/>
        </w:rPr>
      </w:pPr>
      <w:r>
        <w:rPr>
          <w:bCs/>
          <w:sz w:val="24"/>
          <w:szCs w:val="24"/>
        </w:rPr>
        <w:t xml:space="preserve">- Приказа Минтруда России от 15.12.2020 № 903н </w:t>
      </w:r>
      <w:r>
        <w:rPr>
          <w:sz w:val="24"/>
          <w:szCs w:val="24"/>
        </w:rPr>
        <w:t>(в ред. Приказов Минтруда России от 29.04.2022 № 279н, от 29.04.2025 № 287н)</w:t>
      </w:r>
      <w:r>
        <w:rPr>
          <w:bCs/>
          <w:sz w:val="24"/>
          <w:szCs w:val="24"/>
        </w:rPr>
        <w:t xml:space="preserve"> «Об утверждении Правил по охране труда при эксплуатации электроустановок»;</w:t>
      </w:r>
    </w:p>
    <w:p w:rsidR="003E7C9D" w:rsidRDefault="00BC00D7" w:rsidP="00E47EBC">
      <w:pPr>
        <w:tabs>
          <w:tab w:val="left" w:pos="360"/>
        </w:tabs>
        <w:ind w:left="-142" w:right="-1" w:firstLine="993"/>
        <w:jc w:val="both"/>
        <w:rPr>
          <w:bCs/>
          <w:sz w:val="24"/>
          <w:szCs w:val="24"/>
        </w:rPr>
      </w:pPr>
      <w:r>
        <w:rPr>
          <w:sz w:val="24"/>
          <w:szCs w:val="24"/>
        </w:rPr>
        <w:t>- Приказа Минтруда России от 11.12.2020 № 883н (в ред. Приказа Минтруда России от 29.04.2025 № 287н) «Об утверждении Правил по охране труда в строительстве, реконструкции и ремонте»;</w:t>
      </w:r>
    </w:p>
    <w:p w:rsidR="003E7C9D" w:rsidRDefault="00BC00D7" w:rsidP="00E47EBC">
      <w:pPr>
        <w:tabs>
          <w:tab w:val="left" w:pos="360"/>
        </w:tabs>
        <w:ind w:left="-142" w:right="-1" w:firstLine="993"/>
        <w:jc w:val="both"/>
        <w:rPr>
          <w:sz w:val="24"/>
          <w:szCs w:val="24"/>
        </w:rPr>
      </w:pPr>
      <w:r>
        <w:rPr>
          <w:sz w:val="24"/>
          <w:szCs w:val="24"/>
        </w:rPr>
        <w:t>- Приказа Минтруда России от 27.11.2020 № 835н (в ред. Приказа Минтруда России от 29.04.2025 № 287н) «Об утверждении Правил по охране труда при работе с инструментом и приспособлениями»;</w:t>
      </w:r>
    </w:p>
    <w:p w:rsidR="003E7C9D" w:rsidRDefault="00BC00D7" w:rsidP="00E47EBC">
      <w:pPr>
        <w:tabs>
          <w:tab w:val="left" w:pos="360"/>
        </w:tabs>
        <w:ind w:left="-142" w:right="-1" w:firstLine="993"/>
        <w:jc w:val="both"/>
        <w:rPr>
          <w:bCs/>
          <w:sz w:val="24"/>
          <w:szCs w:val="24"/>
        </w:rPr>
      </w:pPr>
      <w:r>
        <w:rPr>
          <w:bCs/>
          <w:sz w:val="24"/>
          <w:szCs w:val="24"/>
        </w:rPr>
        <w:t xml:space="preserve">- нормативных документов, регулирующих вопросы качества и безопасности для данного вида услуг в соответствии с инструкциями заводов-изготовителей обслуживаемого оборудования, в том числе с соблюдением в полном объеме требований правил противопожарной безопасности, </w:t>
      </w:r>
      <w:r>
        <w:rPr>
          <w:bCs/>
          <w:sz w:val="24"/>
          <w:szCs w:val="24"/>
        </w:rPr>
        <w:lastRenderedPageBreak/>
        <w:t>нормативных актов по охране труда, а также с соблюдением экологических, санитарных, санитарно-гигиенических норм и других требований, установленные законодательством РФ в области охраны окружающей среды и здоровья человека.</w:t>
      </w:r>
    </w:p>
    <w:p w:rsidR="003E7C9D" w:rsidRDefault="00BC00D7" w:rsidP="00E47EBC">
      <w:pPr>
        <w:tabs>
          <w:tab w:val="left" w:pos="360"/>
        </w:tabs>
        <w:ind w:left="-142" w:right="-1" w:firstLine="993"/>
        <w:jc w:val="both"/>
        <w:rPr>
          <w:sz w:val="24"/>
          <w:szCs w:val="24"/>
        </w:rPr>
      </w:pPr>
      <w:r>
        <w:rPr>
          <w:sz w:val="24"/>
          <w:szCs w:val="24"/>
        </w:rPr>
        <w:t xml:space="preserve">  На месте оказания услуг и непосредственно при оказании услуг Исполнителем должны быть оформлены и проведены все предусмотренные действующим законодательством Российской Федерации необходимые мероприятия по электробезопасности, охране труда, пожарной безопасности и охране окружающей среды.</w:t>
      </w:r>
    </w:p>
    <w:p w:rsidR="003E7C9D" w:rsidRDefault="00BC00D7" w:rsidP="00E47EBC">
      <w:pPr>
        <w:tabs>
          <w:tab w:val="left" w:pos="360"/>
        </w:tabs>
        <w:ind w:left="-142" w:right="-1" w:firstLine="993"/>
        <w:jc w:val="both"/>
        <w:rPr>
          <w:sz w:val="24"/>
          <w:szCs w:val="24"/>
        </w:rPr>
      </w:pPr>
      <w:r>
        <w:rPr>
          <w:sz w:val="24"/>
          <w:szCs w:val="24"/>
        </w:rPr>
        <w:t xml:space="preserve">  До приема Заказчиком и Получателем услуг, ответственность за соблюдение правил противопожарной безопасности, охраны труда и санитарно-эпидемиологических норм на период исполнения услуг возлагается на Исполнителя, который назначает лицо, ответственное за соблюдение указанных требований.</w:t>
      </w:r>
    </w:p>
    <w:p w:rsidR="003E7C9D" w:rsidRDefault="00BC00D7" w:rsidP="00E47EBC">
      <w:pPr>
        <w:tabs>
          <w:tab w:val="left" w:pos="360"/>
        </w:tabs>
        <w:ind w:left="-142" w:right="-1" w:firstLine="993"/>
        <w:jc w:val="both"/>
        <w:rPr>
          <w:sz w:val="24"/>
          <w:szCs w:val="24"/>
        </w:rPr>
      </w:pPr>
      <w:r>
        <w:rPr>
          <w:sz w:val="24"/>
          <w:szCs w:val="24"/>
        </w:rPr>
        <w:t>Оказание услуг не должно препятствовать или создавать неудобства в работе Получателя или представлять угрозу для сотрудников и посетителей Получателя.</w:t>
      </w:r>
    </w:p>
    <w:p w:rsidR="003E7C9D" w:rsidRDefault="00BC00D7" w:rsidP="00E47EBC">
      <w:pPr>
        <w:tabs>
          <w:tab w:val="left" w:pos="360"/>
        </w:tabs>
        <w:ind w:left="-142" w:right="-1" w:firstLine="993"/>
        <w:jc w:val="both"/>
        <w:rPr>
          <w:sz w:val="24"/>
          <w:szCs w:val="24"/>
        </w:rPr>
      </w:pPr>
      <w:r>
        <w:rPr>
          <w:sz w:val="24"/>
          <w:szCs w:val="24"/>
        </w:rPr>
        <w:t>В случае возникновения инцидентов и травм при оказании услуг, Исполнитель обязан уведомлять о них Заказчика и Получателя в течение 2 (двух) часов с момента их возникновения.</w:t>
      </w:r>
    </w:p>
    <w:p w:rsidR="003E7C9D" w:rsidRDefault="00BC00D7" w:rsidP="00E47EBC">
      <w:pPr>
        <w:tabs>
          <w:tab w:val="left" w:pos="360"/>
        </w:tabs>
        <w:ind w:left="-142" w:right="-1" w:firstLine="993"/>
        <w:jc w:val="both"/>
        <w:rPr>
          <w:sz w:val="24"/>
          <w:szCs w:val="24"/>
        </w:rPr>
      </w:pPr>
      <w:r>
        <w:rPr>
          <w:sz w:val="24"/>
          <w:szCs w:val="24"/>
        </w:rPr>
        <w:t>Исполнитель перед оказанием услуг и в процессе оказания услуг обязан предъявлять Заказчику необходимую информацию и наличие требуемых законодательством документов, указанных в Ведомости учёта мероприятий по осуществлению контроля за безопасным исполнением обязательств по контракту, представленную в приложении № 2 к настоящему объявлению о закупочной сессии.</w:t>
      </w:r>
    </w:p>
    <w:p w:rsidR="003E7C9D" w:rsidRDefault="00BC00D7" w:rsidP="00E47EBC">
      <w:pPr>
        <w:tabs>
          <w:tab w:val="left" w:pos="360"/>
        </w:tabs>
        <w:ind w:left="-142" w:right="-1" w:firstLine="993"/>
        <w:jc w:val="both"/>
        <w:rPr>
          <w:sz w:val="24"/>
          <w:szCs w:val="24"/>
        </w:rPr>
      </w:pPr>
      <w:r>
        <w:rPr>
          <w:sz w:val="24"/>
          <w:szCs w:val="24"/>
        </w:rPr>
        <w:t>Заказчик вправе не допускать Исполнителя к оказанию услуг или приостанавливать оказание услуг в случае выявления косвенной или прямой угрозы жизни, или здоровья людей либо угрозы возникновения аварии или материального ущерба, а также в случае не предоставления информации, указанной в приложениях № 1 и № 2 к настоящему объявлению о закупочной сессии.</w:t>
      </w:r>
    </w:p>
    <w:p w:rsidR="003E7C9D" w:rsidRDefault="00BC00D7" w:rsidP="00E47EBC">
      <w:pPr>
        <w:tabs>
          <w:tab w:val="left" w:pos="360"/>
        </w:tabs>
        <w:ind w:left="-142" w:right="-1" w:firstLine="993"/>
        <w:jc w:val="both"/>
        <w:rPr>
          <w:sz w:val="24"/>
          <w:szCs w:val="24"/>
        </w:rPr>
      </w:pPr>
      <w:r>
        <w:rPr>
          <w:sz w:val="24"/>
          <w:szCs w:val="24"/>
        </w:rPr>
        <w:t>Оказание услуг не должно препятствовать или создавать неудобства в работе Получателя или представлять угрозу для сотрудников и посетителей Получателя.</w:t>
      </w:r>
    </w:p>
    <w:p w:rsidR="003E7C9D" w:rsidRDefault="00BC00D7" w:rsidP="00E47EBC">
      <w:pPr>
        <w:tabs>
          <w:tab w:val="left" w:pos="360"/>
        </w:tabs>
        <w:ind w:left="-142" w:right="-1" w:firstLine="993"/>
        <w:jc w:val="both"/>
        <w:rPr>
          <w:sz w:val="24"/>
          <w:szCs w:val="24"/>
        </w:rPr>
      </w:pPr>
      <w:r>
        <w:rPr>
          <w:sz w:val="24"/>
          <w:szCs w:val="24"/>
        </w:rPr>
        <w:t xml:space="preserve">Качество оказываемых услуг должно быть обеспечено Исполнителем на всех стадиях оказания услуг. </w:t>
      </w:r>
    </w:p>
    <w:p w:rsidR="003E7C9D" w:rsidRDefault="00BC00D7" w:rsidP="00E47EBC">
      <w:pPr>
        <w:tabs>
          <w:tab w:val="left" w:pos="360"/>
        </w:tabs>
        <w:ind w:left="-142" w:right="-1" w:firstLine="993"/>
        <w:jc w:val="both"/>
        <w:rPr>
          <w:bCs/>
          <w:sz w:val="24"/>
          <w:szCs w:val="24"/>
        </w:rPr>
      </w:pPr>
      <w:r>
        <w:rPr>
          <w:sz w:val="24"/>
          <w:szCs w:val="24"/>
        </w:rPr>
        <w:t>Исполнитель несет полную материальную ответственность за причинение ущерба имуществу Получателя.</w:t>
      </w:r>
    </w:p>
    <w:p w:rsidR="003E7C9D" w:rsidRDefault="00BC00D7" w:rsidP="00E47EBC">
      <w:pPr>
        <w:tabs>
          <w:tab w:val="left" w:pos="360"/>
        </w:tabs>
        <w:ind w:left="-142" w:right="-1" w:firstLine="993"/>
        <w:jc w:val="both"/>
        <w:rPr>
          <w:sz w:val="24"/>
          <w:szCs w:val="24"/>
        </w:rPr>
      </w:pPr>
      <w:r>
        <w:rPr>
          <w:sz w:val="24"/>
          <w:szCs w:val="24"/>
        </w:rPr>
        <w:t>К оказанию услуг на объекте(ах) допускаются сотрудники Исполнителя, прошедшие инструктаж по охране труда. Для проведения инструктажа по охране труда с работниками Исполнителя, оказывающими услуги на выделенном участке и оформления записей в журнале регистрации инструктажей, Исполнитель до начала оказания услуг предоставляет списки работников и обеспечивает их личное присутствие на инструктаже по охране труда на территории Заказчика.</w:t>
      </w:r>
    </w:p>
    <w:p w:rsidR="003E7C9D" w:rsidRDefault="00BC00D7" w:rsidP="00E47EBC">
      <w:pPr>
        <w:tabs>
          <w:tab w:val="left" w:pos="360"/>
        </w:tabs>
        <w:ind w:left="-142" w:right="-1" w:firstLine="993"/>
        <w:jc w:val="both"/>
        <w:rPr>
          <w:sz w:val="24"/>
          <w:szCs w:val="24"/>
        </w:rPr>
      </w:pPr>
      <w:r>
        <w:rPr>
          <w:sz w:val="24"/>
          <w:szCs w:val="24"/>
        </w:rPr>
        <w:t xml:space="preserve">Исполнитель несет полную ответственность за соблюдение своими работниками внутреннего режима, инструкций и требований охраны труда, пожарной безопасности, действующих у Получателя, а также предусмотренных действующим законодательством Российской Федерации.  </w:t>
      </w:r>
    </w:p>
    <w:p w:rsidR="003E7C9D" w:rsidRDefault="00BC00D7" w:rsidP="00E47EBC">
      <w:pPr>
        <w:tabs>
          <w:tab w:val="left" w:pos="360"/>
        </w:tabs>
        <w:ind w:left="-142" w:right="-1" w:firstLine="993"/>
        <w:jc w:val="both"/>
        <w:rPr>
          <w:sz w:val="24"/>
          <w:szCs w:val="24"/>
        </w:rPr>
      </w:pPr>
      <w:r>
        <w:rPr>
          <w:sz w:val="24"/>
          <w:szCs w:val="24"/>
        </w:rPr>
        <w:t>Исполнитель, при обнаружении угрозы жизни и здоровью людей, а также имущества Получателя или иных обстоятельств, указывающих на возможное наступление неблагоприятных последствий, либо фактического наступления данных обстоятельств, обязан незамедлительно приостановить оказание услуг и известить об этом Заказчика и Получателя.</w:t>
      </w:r>
    </w:p>
    <w:p w:rsidR="003E7C9D" w:rsidRDefault="00BC00D7" w:rsidP="00E47EBC">
      <w:pPr>
        <w:tabs>
          <w:tab w:val="left" w:pos="360"/>
        </w:tabs>
        <w:ind w:left="-142" w:right="-1" w:firstLine="993"/>
        <w:jc w:val="both"/>
        <w:rPr>
          <w:sz w:val="24"/>
          <w:szCs w:val="24"/>
        </w:rPr>
      </w:pPr>
      <w:r>
        <w:rPr>
          <w:sz w:val="24"/>
          <w:szCs w:val="24"/>
        </w:rPr>
        <w:t>Продолжить оказание услуг Исполнитель имеет право только после устранения всех обстоятельств, указывающих на возможное наступление неблагоприятных последствий и обязательного согласования продолжения оказания услуг с Заказчиком.</w:t>
      </w:r>
    </w:p>
    <w:p w:rsidR="003E7C9D" w:rsidRDefault="003E7C9D" w:rsidP="00E47EBC">
      <w:pPr>
        <w:tabs>
          <w:tab w:val="left" w:pos="360"/>
        </w:tabs>
        <w:ind w:left="-142" w:right="-1" w:firstLine="993"/>
        <w:jc w:val="both"/>
        <w:rPr>
          <w:sz w:val="24"/>
          <w:szCs w:val="24"/>
        </w:rPr>
      </w:pPr>
    </w:p>
    <w:p w:rsidR="003E7C9D" w:rsidRDefault="00BC00D7" w:rsidP="00E47EBC">
      <w:pPr>
        <w:tabs>
          <w:tab w:val="left" w:pos="360"/>
        </w:tabs>
        <w:ind w:left="-142" w:right="-1" w:firstLine="993"/>
        <w:jc w:val="both"/>
        <w:rPr>
          <w:b/>
          <w:sz w:val="24"/>
          <w:szCs w:val="24"/>
        </w:rPr>
      </w:pPr>
      <w:r>
        <w:rPr>
          <w:b/>
          <w:sz w:val="24"/>
          <w:szCs w:val="24"/>
        </w:rPr>
        <w:t xml:space="preserve">Требования к гарантии качества товара, работы, услуги, а также требования к гарантийному сроку и (или) объему предоставления гарантий их качества, к гарантийному обслуживанию товара (далее - гарантийные обязательства), к расходам на эксплуатацию товара, к обязательности осуществления монтажа и наладки товара, к обучению лиц, осуществляющих использование и обслуживание товара: </w:t>
      </w:r>
    </w:p>
    <w:p w:rsidR="003E7C9D" w:rsidRDefault="003E7C9D" w:rsidP="00E47EBC">
      <w:pPr>
        <w:tabs>
          <w:tab w:val="left" w:pos="360"/>
        </w:tabs>
        <w:ind w:left="-142" w:right="-1" w:firstLine="993"/>
        <w:jc w:val="both"/>
        <w:rPr>
          <w:b/>
          <w:sz w:val="24"/>
          <w:szCs w:val="24"/>
        </w:rPr>
      </w:pPr>
    </w:p>
    <w:p w:rsidR="003E7C9D" w:rsidRDefault="00BC00D7" w:rsidP="00E47EBC">
      <w:pPr>
        <w:tabs>
          <w:tab w:val="left" w:pos="360"/>
        </w:tabs>
        <w:ind w:left="-142" w:right="-1" w:firstLine="993"/>
        <w:jc w:val="both"/>
        <w:rPr>
          <w:b/>
          <w:sz w:val="24"/>
          <w:szCs w:val="24"/>
        </w:rPr>
      </w:pPr>
      <w:r>
        <w:rPr>
          <w:sz w:val="24"/>
          <w:szCs w:val="24"/>
        </w:rPr>
        <w:t>Гарантийный срок на оказанные услуги – в течение 5 (пяти) лет с даты приемки оказанных услуг.</w:t>
      </w:r>
    </w:p>
    <w:p w:rsidR="003E7C9D" w:rsidRDefault="00BC00D7" w:rsidP="00E47EBC">
      <w:pPr>
        <w:tabs>
          <w:tab w:val="left" w:pos="360"/>
        </w:tabs>
        <w:ind w:left="-142" w:right="-1" w:firstLine="993"/>
        <w:jc w:val="both"/>
        <w:rPr>
          <w:sz w:val="24"/>
          <w:szCs w:val="24"/>
        </w:rPr>
      </w:pPr>
      <w:r>
        <w:rPr>
          <w:sz w:val="24"/>
          <w:szCs w:val="24"/>
        </w:rPr>
        <w:t>Исполнитель несет ответственность за ненадлежащее качество результата оказанных услуг.</w:t>
      </w:r>
    </w:p>
    <w:p w:rsidR="003E7C9D" w:rsidRDefault="00BC00D7" w:rsidP="00E47EBC">
      <w:pPr>
        <w:tabs>
          <w:tab w:val="left" w:pos="360"/>
        </w:tabs>
        <w:ind w:left="-142" w:right="-1" w:firstLine="993"/>
        <w:jc w:val="both"/>
        <w:rPr>
          <w:sz w:val="24"/>
          <w:szCs w:val="24"/>
        </w:rPr>
      </w:pPr>
      <w:r>
        <w:rPr>
          <w:sz w:val="24"/>
          <w:szCs w:val="24"/>
        </w:rPr>
        <w:lastRenderedPageBreak/>
        <w:t>При обнаружении недостатков в документации Исполнитель по заявке Заказчика обязан безвозмездно переделать проектную документацию.</w:t>
      </w:r>
    </w:p>
    <w:p w:rsidR="003E7C9D" w:rsidRDefault="00BC00D7" w:rsidP="00E47EBC">
      <w:pPr>
        <w:tabs>
          <w:tab w:val="left" w:pos="360"/>
        </w:tabs>
        <w:ind w:left="-142" w:right="-1" w:firstLine="993"/>
        <w:jc w:val="both"/>
        <w:rPr>
          <w:b/>
          <w:sz w:val="24"/>
          <w:szCs w:val="24"/>
        </w:rPr>
      </w:pPr>
      <w:r>
        <w:rPr>
          <w:sz w:val="24"/>
          <w:szCs w:val="24"/>
        </w:rPr>
        <w:t>Заявки могут быть поданы Заказчиком посредством электронной почты или иным способом с подтверждением получения заявки Исполнителем</w:t>
      </w:r>
    </w:p>
    <w:p w:rsidR="003E7C9D" w:rsidRDefault="00BC00D7" w:rsidP="00E47EBC">
      <w:pPr>
        <w:tabs>
          <w:tab w:val="left" w:pos="360"/>
        </w:tabs>
        <w:ind w:left="-142" w:right="-1" w:firstLine="993"/>
        <w:jc w:val="both"/>
        <w:rPr>
          <w:bCs/>
          <w:sz w:val="24"/>
          <w:szCs w:val="24"/>
        </w:rPr>
      </w:pPr>
      <w:r>
        <w:rPr>
          <w:sz w:val="24"/>
          <w:szCs w:val="24"/>
        </w:rPr>
        <w:t>В случае обнаружения инспекцией по охране объектов культурного наследия Владимирской области недостатков в проекте предмета охраны, направленного Заказчиком на утверждение, Исполнитель по заявке Заказчика обязан безвозмездно переделать проект предмета охраны.</w:t>
      </w:r>
    </w:p>
    <w:p w:rsidR="003E7C9D" w:rsidRDefault="003E7C9D" w:rsidP="00E47EBC">
      <w:pPr>
        <w:tabs>
          <w:tab w:val="left" w:pos="360"/>
        </w:tabs>
        <w:ind w:left="-142" w:right="-1" w:firstLine="993"/>
        <w:jc w:val="both"/>
        <w:rPr>
          <w:bCs/>
          <w:sz w:val="24"/>
          <w:szCs w:val="24"/>
        </w:rPr>
      </w:pPr>
    </w:p>
    <w:p w:rsidR="003E7C9D" w:rsidRDefault="003E7C9D" w:rsidP="00E47EBC">
      <w:pPr>
        <w:tabs>
          <w:tab w:val="left" w:pos="360"/>
        </w:tabs>
        <w:ind w:left="-142" w:right="-1" w:firstLine="993"/>
        <w:jc w:val="both"/>
        <w:rPr>
          <w:sz w:val="24"/>
          <w:szCs w:val="24"/>
        </w:rPr>
      </w:pPr>
    </w:p>
    <w:p w:rsidR="003E7C9D" w:rsidRDefault="003E7C9D" w:rsidP="00E47EBC">
      <w:pPr>
        <w:ind w:firstLine="709"/>
        <w:jc w:val="both"/>
        <w:rPr>
          <w:lang w:eastAsia="en-US"/>
        </w:rPr>
      </w:pPr>
    </w:p>
    <w:p w:rsidR="003E7C9D" w:rsidRDefault="003E7C9D" w:rsidP="00E47EBC">
      <w:pPr>
        <w:jc w:val="both"/>
        <w:rPr>
          <w:bCs/>
          <w:lang w:eastAsia="ar-SA"/>
        </w:rPr>
      </w:pPr>
    </w:p>
    <w:p w:rsidR="003E7C9D" w:rsidRDefault="003E7C9D" w:rsidP="00E47EBC">
      <w:pPr>
        <w:contextualSpacing/>
        <w:jc w:val="both"/>
        <w:rPr>
          <w:bCs/>
          <w:sz w:val="24"/>
          <w:szCs w:val="24"/>
        </w:rPr>
      </w:pPr>
    </w:p>
    <w:p w:rsidR="003E7C9D" w:rsidRDefault="00BC00D7" w:rsidP="00E47EBC">
      <w:pPr>
        <w:contextualSpacing/>
        <w:jc w:val="both"/>
        <w:rPr>
          <w:bCs/>
          <w:sz w:val="24"/>
          <w:szCs w:val="24"/>
        </w:rPr>
      </w:pPr>
      <w:r>
        <w:rPr>
          <w:bCs/>
          <w:sz w:val="24"/>
          <w:szCs w:val="24"/>
        </w:rPr>
        <w:t xml:space="preserve">Заместитель начальника Межрегионального </w:t>
      </w:r>
    </w:p>
    <w:p w:rsidR="003E7C9D" w:rsidRDefault="00BC00D7" w:rsidP="00E47EBC">
      <w:pPr>
        <w:contextualSpacing/>
        <w:jc w:val="both"/>
        <w:rPr>
          <w:bCs/>
          <w:sz w:val="24"/>
          <w:szCs w:val="24"/>
        </w:rPr>
      </w:pPr>
      <w:r>
        <w:rPr>
          <w:bCs/>
          <w:sz w:val="24"/>
          <w:szCs w:val="24"/>
        </w:rPr>
        <w:t>филиала Федерального казенного учреждения</w:t>
      </w:r>
    </w:p>
    <w:p w:rsidR="003E7C9D" w:rsidRDefault="00BC00D7" w:rsidP="00E47EBC">
      <w:pPr>
        <w:contextualSpacing/>
        <w:jc w:val="both"/>
        <w:rPr>
          <w:bCs/>
          <w:sz w:val="24"/>
          <w:szCs w:val="24"/>
        </w:rPr>
      </w:pPr>
      <w:r>
        <w:rPr>
          <w:bCs/>
          <w:sz w:val="24"/>
          <w:szCs w:val="24"/>
        </w:rPr>
        <w:t>«Центр по обеспечению деятельности</w:t>
      </w:r>
    </w:p>
    <w:p w:rsidR="003E7C9D" w:rsidRDefault="00BC00D7" w:rsidP="00E47EBC">
      <w:pPr>
        <w:jc w:val="both"/>
        <w:rPr>
          <w:b/>
          <w:sz w:val="24"/>
          <w:szCs w:val="24"/>
        </w:rPr>
      </w:pPr>
      <w:r>
        <w:rPr>
          <w:bCs/>
          <w:sz w:val="24"/>
          <w:szCs w:val="24"/>
        </w:rPr>
        <w:t>Казначейства России» в г. Владимире</w:t>
      </w:r>
      <w:r>
        <w:rPr>
          <w:bCs/>
          <w:sz w:val="24"/>
          <w:szCs w:val="24"/>
        </w:rPr>
        <w:tab/>
      </w:r>
      <w:r>
        <w:rPr>
          <w:bCs/>
          <w:sz w:val="24"/>
          <w:szCs w:val="24"/>
        </w:rPr>
        <w:tab/>
      </w:r>
      <w:r>
        <w:rPr>
          <w:bCs/>
          <w:sz w:val="24"/>
          <w:szCs w:val="24"/>
        </w:rPr>
        <w:tab/>
        <w:t xml:space="preserve">   ___________________</w:t>
      </w:r>
      <w:r w:rsidR="005E12BA">
        <w:rPr>
          <w:bCs/>
          <w:sz w:val="24"/>
          <w:szCs w:val="24"/>
        </w:rPr>
        <w:t>А.Е. Григорьев</w:t>
      </w:r>
    </w:p>
    <w:p w:rsidR="003E7C9D" w:rsidRDefault="003E7C9D" w:rsidP="00E47EBC">
      <w:pPr>
        <w:tabs>
          <w:tab w:val="left" w:pos="7740"/>
        </w:tabs>
        <w:rPr>
          <w:rFonts w:ascii="Calibri" w:hAnsi="Calibri"/>
          <w:sz w:val="24"/>
          <w:szCs w:val="24"/>
          <w:lang w:eastAsia="en-US"/>
        </w:rPr>
      </w:pPr>
    </w:p>
    <w:p w:rsidR="003E7C9D" w:rsidRDefault="003E7C9D" w:rsidP="00E47EBC">
      <w:pPr>
        <w:rPr>
          <w:rFonts w:eastAsia="Times New Roman"/>
          <w:sz w:val="24"/>
          <w:szCs w:val="24"/>
        </w:rPr>
      </w:pPr>
    </w:p>
    <w:p w:rsidR="003E7C9D" w:rsidRDefault="00BC00D7" w:rsidP="00E47EBC">
      <w:pPr>
        <w:rPr>
          <w:rFonts w:eastAsia="Times New Roman"/>
          <w:sz w:val="24"/>
          <w:szCs w:val="24"/>
        </w:rPr>
      </w:pPr>
      <w:r>
        <w:rPr>
          <w:rFonts w:eastAsia="Times New Roman"/>
          <w:sz w:val="24"/>
          <w:szCs w:val="24"/>
        </w:rPr>
        <w:t>Начальник отдела</w:t>
      </w:r>
    </w:p>
    <w:p w:rsidR="003E7C9D" w:rsidRDefault="00E47EBC" w:rsidP="00E47EBC">
      <w:pPr>
        <w:rPr>
          <w:rFonts w:eastAsia="Times New Roman"/>
          <w:sz w:val="24"/>
          <w:szCs w:val="24"/>
        </w:rPr>
      </w:pPr>
      <w:r>
        <w:rPr>
          <w:rFonts w:eastAsia="Times New Roman"/>
          <w:sz w:val="24"/>
          <w:szCs w:val="24"/>
        </w:rPr>
        <w:t>Технической эксплуатации зданий</w:t>
      </w:r>
      <w:r w:rsidR="00BC00D7">
        <w:rPr>
          <w:rFonts w:eastAsia="Times New Roman"/>
          <w:sz w:val="24"/>
          <w:szCs w:val="24"/>
        </w:rPr>
        <w:t xml:space="preserve">                                      ____</w:t>
      </w:r>
      <w:r w:rsidR="00BC00D7">
        <w:rPr>
          <w:rFonts w:eastAsia="Times New Roman"/>
          <w:sz w:val="24"/>
          <w:szCs w:val="24"/>
          <w:u w:val="single"/>
        </w:rPr>
        <w:tab/>
      </w:r>
      <w:r w:rsidR="00BC00D7">
        <w:rPr>
          <w:rFonts w:eastAsia="Times New Roman"/>
          <w:sz w:val="24"/>
          <w:szCs w:val="24"/>
          <w:u w:val="single"/>
        </w:rPr>
        <w:tab/>
        <w:t xml:space="preserve">_____ </w:t>
      </w:r>
      <w:r w:rsidR="00BC00D7">
        <w:rPr>
          <w:rFonts w:eastAsia="Times New Roman"/>
          <w:sz w:val="24"/>
          <w:szCs w:val="24"/>
        </w:rPr>
        <w:t>___А.П. Лопухина</w:t>
      </w:r>
    </w:p>
    <w:p w:rsidR="003E7C9D" w:rsidRDefault="003E7C9D" w:rsidP="00E47EBC">
      <w:pPr>
        <w:rPr>
          <w:rFonts w:eastAsia="Times New Roman"/>
          <w:sz w:val="24"/>
          <w:szCs w:val="24"/>
        </w:rPr>
      </w:pPr>
    </w:p>
    <w:p w:rsidR="003E7C9D" w:rsidRDefault="00BC00D7" w:rsidP="00E47EBC">
      <w:pPr>
        <w:rPr>
          <w:rFonts w:eastAsia="Times New Roman"/>
          <w:sz w:val="24"/>
          <w:szCs w:val="24"/>
        </w:rPr>
      </w:pPr>
      <w:r>
        <w:rPr>
          <w:rFonts w:eastAsia="Times New Roman"/>
          <w:sz w:val="24"/>
          <w:szCs w:val="24"/>
        </w:rPr>
        <w:t>Согласовано:</w:t>
      </w:r>
    </w:p>
    <w:p w:rsidR="003E7C9D" w:rsidRDefault="003E7C9D" w:rsidP="00E47EBC">
      <w:pPr>
        <w:rPr>
          <w:rFonts w:eastAsia="Times New Roman"/>
          <w:sz w:val="24"/>
          <w:szCs w:val="24"/>
        </w:rPr>
      </w:pPr>
    </w:p>
    <w:p w:rsidR="003E7C9D" w:rsidRDefault="00BC00D7" w:rsidP="00E47EBC">
      <w:pPr>
        <w:rPr>
          <w:rFonts w:eastAsia="Times New Roman"/>
          <w:sz w:val="24"/>
          <w:szCs w:val="24"/>
        </w:rPr>
      </w:pPr>
      <w:r>
        <w:rPr>
          <w:rFonts w:eastAsia="Times New Roman"/>
          <w:sz w:val="24"/>
          <w:szCs w:val="24"/>
        </w:rPr>
        <w:t xml:space="preserve">Начальник юридического отдела </w:t>
      </w:r>
      <w:r>
        <w:rPr>
          <w:rFonts w:eastAsia="Times New Roman"/>
          <w:sz w:val="24"/>
          <w:szCs w:val="24"/>
        </w:rPr>
        <w:tab/>
      </w:r>
      <w:r>
        <w:rPr>
          <w:rFonts w:eastAsia="Times New Roman"/>
          <w:sz w:val="24"/>
          <w:szCs w:val="24"/>
        </w:rPr>
        <w:tab/>
        <w:t xml:space="preserve">                          </w:t>
      </w:r>
      <w:r>
        <w:rPr>
          <w:rFonts w:eastAsia="Times New Roman"/>
          <w:sz w:val="24"/>
          <w:szCs w:val="24"/>
          <w:u w:val="single"/>
        </w:rPr>
        <w:tab/>
      </w:r>
      <w:r>
        <w:rPr>
          <w:rFonts w:eastAsia="Times New Roman"/>
          <w:sz w:val="24"/>
          <w:szCs w:val="24"/>
          <w:u w:val="single"/>
        </w:rPr>
        <w:tab/>
        <w:t>_________</w:t>
      </w:r>
      <w:r>
        <w:rPr>
          <w:rFonts w:eastAsia="Times New Roman"/>
          <w:sz w:val="24"/>
          <w:szCs w:val="24"/>
        </w:rPr>
        <w:t>С.В. Никишова</w:t>
      </w:r>
    </w:p>
    <w:p w:rsidR="003E7C9D" w:rsidRDefault="003E7C9D" w:rsidP="00E47EBC">
      <w:pPr>
        <w:rPr>
          <w:rFonts w:eastAsia="Times New Roman"/>
          <w:sz w:val="24"/>
          <w:szCs w:val="24"/>
        </w:rPr>
      </w:pPr>
    </w:p>
    <w:p w:rsidR="003E7C9D" w:rsidRDefault="00BC00D7" w:rsidP="00E47EBC">
      <w:pPr>
        <w:rPr>
          <w:rFonts w:eastAsia="Times New Roman"/>
          <w:sz w:val="24"/>
          <w:szCs w:val="24"/>
        </w:rPr>
      </w:pPr>
      <w:r>
        <w:rPr>
          <w:rFonts w:eastAsia="Times New Roman"/>
          <w:sz w:val="24"/>
          <w:szCs w:val="24"/>
        </w:rPr>
        <w:t xml:space="preserve">Начальник отдела </w:t>
      </w:r>
    </w:p>
    <w:p w:rsidR="003E7C9D" w:rsidRDefault="00BC00D7" w:rsidP="00E47EBC">
      <w:pPr>
        <w:rPr>
          <w:rFonts w:eastAsia="Times New Roman"/>
          <w:sz w:val="24"/>
          <w:szCs w:val="24"/>
        </w:rPr>
      </w:pPr>
      <w:r>
        <w:rPr>
          <w:rFonts w:eastAsia="Times New Roman"/>
          <w:sz w:val="24"/>
          <w:szCs w:val="24"/>
        </w:rPr>
        <w:t xml:space="preserve">бюджетного учета и отчетности                                          </w:t>
      </w:r>
      <w:r>
        <w:rPr>
          <w:rFonts w:eastAsia="Times New Roman"/>
          <w:sz w:val="24"/>
          <w:szCs w:val="24"/>
          <w:u w:val="single"/>
        </w:rPr>
        <w:tab/>
      </w:r>
      <w:r>
        <w:rPr>
          <w:rFonts w:eastAsia="Times New Roman"/>
          <w:sz w:val="24"/>
          <w:szCs w:val="24"/>
          <w:u w:val="single"/>
        </w:rPr>
        <w:tab/>
        <w:t>_________</w:t>
      </w:r>
      <w:r>
        <w:rPr>
          <w:rFonts w:eastAsia="Times New Roman"/>
          <w:sz w:val="24"/>
          <w:szCs w:val="24"/>
        </w:rPr>
        <w:t>Е.П. Лямина</w:t>
      </w:r>
    </w:p>
    <w:p w:rsidR="003E7C9D" w:rsidRDefault="003E7C9D" w:rsidP="00E47EBC">
      <w:pPr>
        <w:rPr>
          <w:rFonts w:eastAsia="Times New Roman"/>
          <w:sz w:val="24"/>
          <w:szCs w:val="24"/>
        </w:rPr>
      </w:pPr>
    </w:p>
    <w:p w:rsidR="003E7C9D" w:rsidRDefault="00BC00D7" w:rsidP="00E47EBC">
      <w:pPr>
        <w:rPr>
          <w:rFonts w:eastAsia="Times New Roman"/>
          <w:sz w:val="24"/>
          <w:szCs w:val="24"/>
        </w:rPr>
      </w:pPr>
      <w:r>
        <w:rPr>
          <w:rFonts w:eastAsia="Times New Roman"/>
          <w:sz w:val="24"/>
          <w:szCs w:val="24"/>
        </w:rPr>
        <w:t>Исполнитель:</w:t>
      </w:r>
    </w:p>
    <w:p w:rsidR="003E7C9D" w:rsidRDefault="00BC00D7" w:rsidP="00E47EBC">
      <w:pPr>
        <w:rPr>
          <w:sz w:val="24"/>
          <w:szCs w:val="24"/>
        </w:rPr>
        <w:sectPr w:rsidR="003E7C9D" w:rsidSect="00E47EBC">
          <w:footerReference w:type="even" r:id="rId9"/>
          <w:footerReference w:type="default" r:id="rId10"/>
          <w:pgSz w:w="11906" w:h="16838"/>
          <w:pgMar w:top="567" w:right="567" w:bottom="567" w:left="1134" w:header="709" w:footer="408" w:gutter="0"/>
          <w:cols w:space="720"/>
          <w:docGrid w:linePitch="360"/>
        </w:sectPr>
      </w:pPr>
      <w:r>
        <w:rPr>
          <w:rFonts w:eastAsia="Times New Roman"/>
          <w:sz w:val="24"/>
          <w:szCs w:val="24"/>
        </w:rPr>
        <w:t>Тел. (02821) 3019</w:t>
      </w:r>
      <w:r>
        <w:rPr>
          <w:rFonts w:eastAsia="Times New Roman"/>
          <w:sz w:val="24"/>
          <w:szCs w:val="24"/>
        </w:rPr>
        <w:tab/>
      </w:r>
      <w:r>
        <w:rPr>
          <w:rFonts w:eastAsia="Times New Roman"/>
          <w:sz w:val="24"/>
          <w:szCs w:val="24"/>
        </w:rPr>
        <w:tab/>
      </w:r>
      <w:r>
        <w:rPr>
          <w:rFonts w:eastAsia="Times New Roman"/>
          <w:sz w:val="24"/>
          <w:szCs w:val="24"/>
        </w:rPr>
        <w:tab/>
      </w:r>
      <w:r>
        <w:rPr>
          <w:rFonts w:eastAsia="Times New Roman"/>
          <w:sz w:val="24"/>
          <w:szCs w:val="24"/>
        </w:rPr>
        <w:tab/>
        <w:t xml:space="preserve">                          </w:t>
      </w:r>
      <w:r>
        <w:rPr>
          <w:rFonts w:eastAsia="Times New Roman"/>
          <w:sz w:val="24"/>
          <w:szCs w:val="24"/>
          <w:u w:val="single"/>
        </w:rPr>
        <w:tab/>
      </w:r>
      <w:r>
        <w:rPr>
          <w:rFonts w:eastAsia="Times New Roman"/>
          <w:sz w:val="24"/>
          <w:szCs w:val="24"/>
          <w:u w:val="single"/>
        </w:rPr>
        <w:tab/>
        <w:t>_________</w:t>
      </w:r>
      <w:r>
        <w:rPr>
          <w:rFonts w:eastAsia="Times New Roman"/>
          <w:noProof/>
          <w:sz w:val="24"/>
          <w:szCs w:val="24"/>
        </w:rPr>
        <mc:AlternateContent>
          <mc:Choice Requires="wps">
            <w:drawing>
              <wp:anchor distT="0" distB="0" distL="114300" distR="114300" simplePos="0" relativeHeight="524288" behindDoc="0" locked="0" layoutInCell="1" allowOverlap="1">
                <wp:simplePos x="0" y="0"/>
                <wp:positionH relativeFrom="column">
                  <wp:posOffset>5059680</wp:posOffset>
                </wp:positionH>
                <wp:positionV relativeFrom="paragraph">
                  <wp:posOffset>3373755</wp:posOffset>
                </wp:positionV>
                <wp:extent cx="180975" cy="73660"/>
                <wp:effectExtent l="0" t="0" r="0" b="0"/>
                <wp:wrapNone/>
                <wp:docPr id="1" name="_x0000_s1092"/>
                <wp:cNvGraphicFramePr/>
                <a:graphic xmlns:a="http://schemas.openxmlformats.org/drawingml/2006/main">
                  <a:graphicData uri="http://schemas.microsoft.com/office/word/2010/wordprocessingShape">
                    <wps:wsp>
                      <wps:cNvSpPr/>
                      <wps:spPr bwMode="auto">
                        <a:xfrm>
                          <a:off x="0" y="0"/>
                          <a:ext cx="180975" cy="73660"/>
                        </a:xfrm>
                        <a:prstGeom prst="rect">
                          <a:avLst/>
                        </a:prstGeom>
                        <a:solidFill>
                          <a:srgbClr val="FFFFFF"/>
                        </a:solidFill>
                        <a:ln w="25400">
                          <a:noFill/>
                        </a:ln>
                      </wps:spPr>
                      <wps:bodyPr rot="0">
                        <a:prstTxWarp prst="textNoShape">
                          <a:avLst/>
                        </a:prstTxWarp>
                        <a:noAutofit/>
                      </wps:bodyPr>
                    </wps:wsp>
                  </a:graphicData>
                </a:graphic>
              </wp:anchor>
            </w:drawing>
          </mc:Choice>
          <mc:Fallback xmlns:cx="http://schemas.microsoft.com/office/drawing/2014/chartex" xmlns:w16se="http://schemas.microsoft.com/office/word/2015/wordml/symex">
            <w:pict>
              <v:rect w14:anchorId="36C727A9" id="_x0000_s1092" o:spid="_x0000_s1026" style="position:absolute;margin-left:398.4pt;margin-top:265.65pt;width:14.25pt;height:5.8pt;z-index:524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7ddxgEAAHsDAAAOAAAAZHJzL2Uyb0RvYy54bWysU8FuGyEQvVfqPyDu9a7dxklWXkdVI/fS&#10;ppGSKscIs+BFAgYNxLv++w547bbpLSoHxMDjzXszsLoZnWV7hdGAb/l8VnOmvITO+F3Lfz5uPlxx&#10;FpPwnbDgVcsPKvKb9ft3qyE0agE92E4hIxIfmyG0vE8pNFUVZa+ciDMIytOhBnQiUYi7qkMxELuz&#10;1aKul9UA2AUEqWKk3dvjIV8Xfq2VTD+0jiox23LSlsqMZd7muVqvRLNDEXojJxniDSqcMJ6Snqlu&#10;RRLsBc0/VM5IhAg6zSS4CrQ2UhUP5GZev3Lz0IugihcqTgznMsX/Ryvv9vfITEe948wLRy16Hmsa&#10;z3FeXy9yfYYQG4I9hHucokhLth2+Q0dw8ZKgWB81ulwCMsXGUuHDucJqTEzS5vyqvr684EzS0eXH&#10;5bI0oBLN6W7AmL4qcCwvWo7Uv8It9t9iouwEPUFyqgjWdBtjbQlwt/1ike0F9XpTRpZPV/6CWc+G&#10;li8uPtV1ofaQCY5A6wmf/WaHR+db6A7kFqE8nZwnC3gcnwSGSWUid3dwapZoXok9YvNND5+pWNoU&#10;JznNkXzKSR0uaqfXmJ/Qn3FB/f4z618AAAD//wMAUEsDBBQABgAIAAAAIQAqPjZR4AAAAAsBAAAP&#10;AAAAZHJzL2Rvd25yZXYueG1sTI8xT8MwEIV3JP6DdUhs1ElKkzbEqRASTHQgsHRzYzeJap8j223N&#10;v+eYYLt79/Ted802WcMu2ofJoYB8kQHT2Ds14SDg6/P1YQ0sRIlKGodawLcOsG1vbxpZK3fFD33p&#10;4sAoBEMtBYwxzjXnoR+1lWHhZo10OzpvZaTVD1x5eaVwa3iRZSW3ckJqGOWsX0bdn7qzFcBP1Xu/&#10;K6OtpNmn9MarfNd5Ie7v0vMTsKhT/DPDLz6hQ0tMB3dGFZgRUG1KQo8CVst8CYwc62JFw4GUx2ID&#10;vG34/x/aHwAAAP//AwBQSwECLQAUAAYACAAAACEAtoM4kv4AAADhAQAAEwAAAAAAAAAAAAAAAAAA&#10;AAAAW0NvbnRlbnRfVHlwZXNdLnhtbFBLAQItABQABgAIAAAAIQA4/SH/1gAAAJQBAAALAAAAAAAA&#10;AAAAAAAAAC8BAABfcmVscy8ucmVsc1BLAQItABQABgAIAAAAIQCR+7ddxgEAAHsDAAAOAAAAAAAA&#10;AAAAAAAAAC4CAABkcnMvZTJvRG9jLnhtbFBLAQItABQABgAIAAAAIQAqPjZR4AAAAAsBAAAPAAAA&#10;AAAAAAAAAAAAACAEAABkcnMvZG93bnJldi54bWxQSwUGAAAAAAQABADzAAAALQUAAAAA&#10;" stroked="f" strokeweight="2pt"/>
            </w:pict>
          </mc:Fallback>
        </mc:AlternateContent>
      </w:r>
    </w:p>
    <w:p w:rsidR="003E7C9D" w:rsidRDefault="00BC00D7">
      <w:pPr>
        <w:widowControl w:val="0"/>
        <w:jc w:val="right"/>
        <w:rPr>
          <w:sz w:val="24"/>
          <w:szCs w:val="24"/>
        </w:rPr>
      </w:pPr>
      <w:r>
        <w:rPr>
          <w:sz w:val="24"/>
          <w:szCs w:val="24"/>
        </w:rPr>
        <w:lastRenderedPageBreak/>
        <w:t>Приложение № 1</w:t>
      </w:r>
    </w:p>
    <w:p w:rsidR="003E7C9D" w:rsidRDefault="00BC00D7">
      <w:pPr>
        <w:widowControl w:val="0"/>
        <w:jc w:val="right"/>
        <w:rPr>
          <w:sz w:val="24"/>
          <w:szCs w:val="24"/>
        </w:rPr>
      </w:pPr>
      <w:r>
        <w:rPr>
          <w:sz w:val="24"/>
          <w:szCs w:val="24"/>
        </w:rPr>
        <w:t>к объявлению о закупочной сессии</w:t>
      </w:r>
    </w:p>
    <w:p w:rsidR="003E7C9D" w:rsidRDefault="003E7C9D">
      <w:pPr>
        <w:widowControl w:val="0"/>
        <w:jc w:val="both"/>
        <w:rPr>
          <w:sz w:val="24"/>
          <w:szCs w:val="24"/>
        </w:rPr>
      </w:pPr>
    </w:p>
    <w:p w:rsidR="003E7C9D" w:rsidRDefault="00BC00D7">
      <w:pPr>
        <w:widowControl w:val="0"/>
        <w:jc w:val="center"/>
        <w:rPr>
          <w:rFonts w:eastAsia="Times New Roman"/>
          <w:sz w:val="24"/>
          <w:szCs w:val="24"/>
        </w:rPr>
      </w:pPr>
      <w:r>
        <w:rPr>
          <w:rFonts w:eastAsia="Times New Roman"/>
          <w:sz w:val="24"/>
          <w:szCs w:val="24"/>
        </w:rPr>
        <w:t>НАИМЕНОВАНИЕ ОРГАНИЗАЦИИ</w:t>
      </w:r>
    </w:p>
    <w:p w:rsidR="003E7C9D" w:rsidRDefault="003E7C9D">
      <w:pPr>
        <w:widowControl w:val="0"/>
        <w:pBdr>
          <w:bottom w:val="single" w:sz="4" w:space="1" w:color="000000"/>
        </w:pBdr>
        <w:jc w:val="center"/>
        <w:rPr>
          <w:rFonts w:eastAsia="Times New Roman"/>
          <w:sz w:val="24"/>
          <w:szCs w:val="24"/>
        </w:rPr>
      </w:pPr>
    </w:p>
    <w:p w:rsidR="003E7C9D" w:rsidRDefault="003E7C9D">
      <w:pPr>
        <w:widowControl w:val="0"/>
        <w:jc w:val="center"/>
        <w:rPr>
          <w:rFonts w:eastAsia="Times New Roman"/>
          <w:sz w:val="24"/>
          <w:szCs w:val="24"/>
        </w:rPr>
      </w:pPr>
    </w:p>
    <w:p w:rsidR="003E7C9D" w:rsidRDefault="00BC00D7">
      <w:pPr>
        <w:widowControl w:val="0"/>
        <w:jc w:val="center"/>
        <w:rPr>
          <w:rFonts w:eastAsia="Times New Roman"/>
          <w:b/>
          <w:sz w:val="24"/>
          <w:szCs w:val="24"/>
        </w:rPr>
      </w:pPr>
      <w:r>
        <w:rPr>
          <w:rFonts w:eastAsia="Times New Roman"/>
          <w:b/>
          <w:sz w:val="24"/>
          <w:szCs w:val="24"/>
        </w:rPr>
        <w:t>Список сотрудников, привлекаемых к исполнению контракта</w:t>
      </w:r>
    </w:p>
    <w:tbl>
      <w:tblPr>
        <w:tblpPr w:leftFromText="180" w:rightFromText="180" w:vertAnchor="text" w:tblpXSpec="center" w:tblpY="1"/>
        <w:tblW w:w="1485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5"/>
        <w:gridCol w:w="1417"/>
        <w:gridCol w:w="1701"/>
        <w:gridCol w:w="1843"/>
        <w:gridCol w:w="1843"/>
        <w:gridCol w:w="1984"/>
        <w:gridCol w:w="1814"/>
        <w:gridCol w:w="2269"/>
        <w:gridCol w:w="1134"/>
      </w:tblGrid>
      <w:tr w:rsidR="003E7C9D">
        <w:trPr>
          <w:trHeight w:val="2539"/>
        </w:trPr>
        <w:tc>
          <w:tcPr>
            <w:tcW w:w="845"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 п/п</w:t>
            </w:r>
          </w:p>
        </w:tc>
        <w:tc>
          <w:tcPr>
            <w:tcW w:w="1417"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Фамилия, Имя, Отчество</w:t>
            </w:r>
          </w:p>
        </w:tc>
        <w:tc>
          <w:tcPr>
            <w:tcW w:w="1701"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Паспортные данные</w:t>
            </w: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Гражданство/</w:t>
            </w:r>
          </w:p>
          <w:p w:rsidR="003E7C9D" w:rsidRDefault="00BC00D7">
            <w:pPr>
              <w:widowControl w:val="0"/>
              <w:jc w:val="center"/>
              <w:rPr>
                <w:rFonts w:eastAsia="Times New Roman"/>
                <w:sz w:val="24"/>
                <w:szCs w:val="24"/>
              </w:rPr>
            </w:pPr>
            <w:r>
              <w:rPr>
                <w:rFonts w:eastAsia="Times New Roman"/>
                <w:sz w:val="24"/>
                <w:szCs w:val="24"/>
              </w:rPr>
              <w:t>разрешение на работу</w:t>
            </w: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Должность (профессия)</w:t>
            </w:r>
          </w:p>
        </w:tc>
        <w:tc>
          <w:tcPr>
            <w:tcW w:w="1984"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Виды выполняемых работ</w:t>
            </w:r>
          </w:p>
        </w:tc>
        <w:tc>
          <w:tcPr>
            <w:tcW w:w="1814"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Наименование организации субподряда</w:t>
            </w:r>
          </w:p>
        </w:tc>
        <w:tc>
          <w:tcPr>
            <w:tcW w:w="2269"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Номер и дата трудового договора (договора ГПХ) и (или) договора субподряда</w:t>
            </w:r>
          </w:p>
        </w:tc>
        <w:tc>
          <w:tcPr>
            <w:tcW w:w="1134"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Примечание</w:t>
            </w:r>
          </w:p>
        </w:tc>
      </w:tr>
      <w:tr w:rsidR="003E7C9D">
        <w:tc>
          <w:tcPr>
            <w:tcW w:w="845"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1</w:t>
            </w:r>
          </w:p>
        </w:tc>
        <w:tc>
          <w:tcPr>
            <w:tcW w:w="1417"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2</w:t>
            </w:r>
          </w:p>
        </w:tc>
        <w:tc>
          <w:tcPr>
            <w:tcW w:w="1701"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5</w:t>
            </w:r>
          </w:p>
        </w:tc>
        <w:tc>
          <w:tcPr>
            <w:tcW w:w="1984"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6</w:t>
            </w:r>
          </w:p>
        </w:tc>
        <w:tc>
          <w:tcPr>
            <w:tcW w:w="1814"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7</w:t>
            </w:r>
          </w:p>
        </w:tc>
        <w:tc>
          <w:tcPr>
            <w:tcW w:w="2269"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8</w:t>
            </w:r>
          </w:p>
        </w:tc>
        <w:tc>
          <w:tcPr>
            <w:tcW w:w="1134"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rFonts w:eastAsia="Times New Roman"/>
                <w:sz w:val="24"/>
                <w:szCs w:val="24"/>
              </w:rPr>
            </w:pPr>
            <w:r>
              <w:rPr>
                <w:rFonts w:eastAsia="Times New Roman"/>
                <w:sz w:val="24"/>
                <w:szCs w:val="24"/>
              </w:rPr>
              <w:t>9</w:t>
            </w:r>
          </w:p>
        </w:tc>
      </w:tr>
      <w:tr w:rsidR="003E7C9D">
        <w:tc>
          <w:tcPr>
            <w:tcW w:w="845"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r>
      <w:tr w:rsidR="003E7C9D">
        <w:tc>
          <w:tcPr>
            <w:tcW w:w="845"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417"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701"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843"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984"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814"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2269"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c>
          <w:tcPr>
            <w:tcW w:w="1134" w:type="dxa"/>
            <w:tcBorders>
              <w:top w:val="single" w:sz="4" w:space="0" w:color="000000"/>
              <w:left w:val="single" w:sz="4" w:space="0" w:color="000000"/>
              <w:bottom w:val="single" w:sz="4" w:space="0" w:color="000000"/>
              <w:right w:val="single" w:sz="4" w:space="0" w:color="000000"/>
            </w:tcBorders>
            <w:vAlign w:val="center"/>
          </w:tcPr>
          <w:p w:rsidR="003E7C9D" w:rsidRDefault="003E7C9D">
            <w:pPr>
              <w:widowControl w:val="0"/>
              <w:jc w:val="center"/>
              <w:rPr>
                <w:rFonts w:eastAsia="Times New Roman"/>
                <w:sz w:val="24"/>
                <w:szCs w:val="24"/>
              </w:rPr>
            </w:pPr>
          </w:p>
        </w:tc>
      </w:tr>
    </w:tbl>
    <w:p w:rsidR="003E7C9D" w:rsidRDefault="003E7C9D">
      <w:pPr>
        <w:widowControl w:val="0"/>
        <w:jc w:val="center"/>
        <w:rPr>
          <w:rFonts w:eastAsia="Times New Roman"/>
          <w:sz w:val="24"/>
          <w:szCs w:val="24"/>
        </w:rPr>
      </w:pPr>
    </w:p>
    <w:p w:rsidR="003E7C9D" w:rsidRDefault="00BC00D7">
      <w:pPr>
        <w:jc w:val="both"/>
        <w:rPr>
          <w:sz w:val="24"/>
          <w:szCs w:val="24"/>
        </w:rPr>
      </w:pPr>
      <w:r>
        <w:rPr>
          <w:rFonts w:eastAsia="Times New Roman"/>
          <w:sz w:val="24"/>
          <w:szCs w:val="24"/>
        </w:rPr>
        <w:t>Дата составления списка «___» ______________20 ___ г.</w:t>
      </w:r>
    </w:p>
    <w:p w:rsidR="003E7C9D" w:rsidRDefault="00BC00D7">
      <w:pPr>
        <w:jc w:val="both"/>
        <w:rPr>
          <w:rFonts w:eastAsia="Times New Roman"/>
          <w:sz w:val="24"/>
          <w:szCs w:val="24"/>
        </w:rPr>
      </w:pPr>
      <w:r>
        <w:rPr>
          <w:rFonts w:eastAsia="Times New Roman"/>
          <w:sz w:val="24"/>
          <w:szCs w:val="24"/>
        </w:rPr>
        <w:t>Руководитель организации__________________________________________________________________</w:t>
      </w:r>
      <w:proofErr w:type="gramStart"/>
      <w:r>
        <w:rPr>
          <w:rFonts w:eastAsia="Times New Roman"/>
          <w:sz w:val="24"/>
          <w:szCs w:val="24"/>
        </w:rPr>
        <w:t>_(</w:t>
      </w:r>
      <w:proofErr w:type="gramEnd"/>
      <w:r>
        <w:rPr>
          <w:rFonts w:eastAsia="Times New Roman"/>
          <w:sz w:val="24"/>
          <w:szCs w:val="24"/>
        </w:rPr>
        <w:t>Фамилия И.О.)</w:t>
      </w:r>
    </w:p>
    <w:p w:rsidR="003E7C9D" w:rsidRDefault="00BC00D7">
      <w:pPr>
        <w:jc w:val="both"/>
        <w:rPr>
          <w:rFonts w:eastAsia="Times New Roman"/>
          <w:sz w:val="24"/>
          <w:szCs w:val="24"/>
        </w:rPr>
      </w:pPr>
      <w:r>
        <w:rPr>
          <w:rFonts w:eastAsia="Times New Roman"/>
          <w:sz w:val="24"/>
          <w:szCs w:val="24"/>
        </w:rPr>
        <w:t xml:space="preserve">                                                                                                                   (Подпись)</w:t>
      </w:r>
    </w:p>
    <w:p w:rsidR="003E7C9D" w:rsidRDefault="00BC00D7">
      <w:pPr>
        <w:jc w:val="both"/>
        <w:rPr>
          <w:rFonts w:eastAsia="Times New Roman"/>
          <w:sz w:val="24"/>
          <w:szCs w:val="24"/>
        </w:rPr>
      </w:pPr>
      <w:r>
        <w:rPr>
          <w:rFonts w:eastAsia="Times New Roman"/>
          <w:sz w:val="24"/>
          <w:szCs w:val="24"/>
        </w:rPr>
        <w:t>М.П.</w:t>
      </w:r>
    </w:p>
    <w:tbl>
      <w:tblPr>
        <w:tblW w:w="0" w:type="auto"/>
        <w:tblLook w:val="04A0" w:firstRow="1" w:lastRow="0" w:firstColumn="1" w:lastColumn="0" w:noHBand="0" w:noVBand="1"/>
      </w:tblPr>
      <w:tblGrid>
        <w:gridCol w:w="5070"/>
        <w:gridCol w:w="7655"/>
      </w:tblGrid>
      <w:tr w:rsidR="003E7C9D">
        <w:trPr>
          <w:trHeight w:val="141"/>
        </w:trPr>
        <w:tc>
          <w:tcPr>
            <w:tcW w:w="5070" w:type="dxa"/>
            <w:tcBorders>
              <w:top w:val="none" w:sz="0" w:space="0" w:color="000000"/>
              <w:left w:val="none" w:sz="0" w:space="0" w:color="000000"/>
              <w:bottom w:val="none" w:sz="0" w:space="0" w:color="000000"/>
              <w:right w:val="none" w:sz="0" w:space="0" w:color="000000"/>
            </w:tcBorders>
          </w:tcPr>
          <w:p w:rsidR="003E7C9D" w:rsidRPr="00E47EBC" w:rsidRDefault="00BC00D7">
            <w:pPr>
              <w:widowControl w:val="0"/>
              <w:jc w:val="center"/>
              <w:rPr>
                <w:b/>
                <w:sz w:val="24"/>
                <w:szCs w:val="24"/>
                <w:lang w:eastAsia="en-US"/>
              </w:rPr>
            </w:pPr>
            <w:r w:rsidRPr="00E47EBC">
              <w:rPr>
                <w:b/>
                <w:sz w:val="24"/>
                <w:szCs w:val="24"/>
                <w:lang w:eastAsia="en-US"/>
              </w:rPr>
              <w:t>Заказчик</w:t>
            </w:r>
          </w:p>
        </w:tc>
        <w:tc>
          <w:tcPr>
            <w:tcW w:w="7655" w:type="dxa"/>
            <w:tcBorders>
              <w:top w:val="none" w:sz="0" w:space="0" w:color="000000"/>
              <w:left w:val="none" w:sz="0" w:space="0" w:color="000000"/>
              <w:bottom w:val="none" w:sz="0" w:space="0" w:color="000000"/>
              <w:right w:val="none" w:sz="0" w:space="0" w:color="000000"/>
            </w:tcBorders>
          </w:tcPr>
          <w:p w:rsidR="003E7C9D" w:rsidRPr="00E47EBC" w:rsidRDefault="00BC00D7">
            <w:pPr>
              <w:widowControl w:val="0"/>
              <w:jc w:val="center"/>
              <w:rPr>
                <w:b/>
                <w:sz w:val="24"/>
                <w:szCs w:val="24"/>
                <w:lang w:eastAsia="en-US"/>
              </w:rPr>
            </w:pPr>
            <w:r w:rsidRPr="00E47EBC">
              <w:rPr>
                <w:b/>
                <w:sz w:val="24"/>
                <w:szCs w:val="24"/>
                <w:lang w:eastAsia="en-US"/>
              </w:rPr>
              <w:t>Исполнитель</w:t>
            </w:r>
          </w:p>
        </w:tc>
      </w:tr>
      <w:tr w:rsidR="003E7C9D">
        <w:trPr>
          <w:trHeight w:val="955"/>
        </w:trPr>
        <w:tc>
          <w:tcPr>
            <w:tcW w:w="5070" w:type="dxa"/>
            <w:tcBorders>
              <w:top w:val="none" w:sz="0" w:space="0" w:color="000000"/>
              <w:left w:val="none" w:sz="0" w:space="0" w:color="000000"/>
              <w:bottom w:val="none" w:sz="0" w:space="0" w:color="000000"/>
              <w:right w:val="none" w:sz="0" w:space="0" w:color="000000"/>
            </w:tcBorders>
          </w:tcPr>
          <w:p w:rsidR="003E7C9D" w:rsidRDefault="00BC00D7">
            <w:pPr>
              <w:widowControl w:val="0"/>
              <w:jc w:val="both"/>
              <w:rPr>
                <w:sz w:val="24"/>
                <w:szCs w:val="24"/>
                <w:lang w:eastAsia="en-US"/>
              </w:rPr>
            </w:pPr>
            <w:r>
              <w:rPr>
                <w:sz w:val="24"/>
                <w:szCs w:val="24"/>
                <w:lang w:eastAsia="en-US"/>
              </w:rPr>
              <w:t>Заместитель начальника Межрегионального филиала Федерального казенного учреждения «Центр по обеспечению деятельности Казначейства России» в г. Владимире</w:t>
            </w:r>
          </w:p>
          <w:p w:rsidR="003E7C9D" w:rsidRDefault="003E7C9D">
            <w:pPr>
              <w:widowControl w:val="0"/>
              <w:jc w:val="both"/>
              <w:rPr>
                <w:sz w:val="24"/>
                <w:szCs w:val="24"/>
                <w:lang w:eastAsia="en-US"/>
              </w:rPr>
            </w:pPr>
          </w:p>
          <w:p w:rsidR="003E7C9D" w:rsidRDefault="00BC00D7" w:rsidP="00E47EBC">
            <w:pPr>
              <w:widowControl w:val="0"/>
              <w:rPr>
                <w:sz w:val="24"/>
                <w:szCs w:val="24"/>
                <w:lang w:eastAsia="en-US"/>
              </w:rPr>
            </w:pPr>
            <w:r>
              <w:rPr>
                <w:sz w:val="24"/>
                <w:szCs w:val="24"/>
                <w:lang w:eastAsia="en-US"/>
              </w:rPr>
              <w:t>__________________</w:t>
            </w:r>
            <w:r w:rsidR="00E47EBC">
              <w:rPr>
                <w:sz w:val="24"/>
                <w:szCs w:val="24"/>
                <w:lang w:eastAsia="en-US"/>
              </w:rPr>
              <w:t>_________</w:t>
            </w:r>
            <w:r>
              <w:rPr>
                <w:sz w:val="24"/>
                <w:szCs w:val="24"/>
                <w:lang w:eastAsia="en-US"/>
              </w:rPr>
              <w:t xml:space="preserve"> </w:t>
            </w:r>
            <w:proofErr w:type="spellStart"/>
            <w:r w:rsidR="005E12BA">
              <w:rPr>
                <w:sz w:val="24"/>
                <w:szCs w:val="24"/>
                <w:lang w:eastAsia="en-US"/>
              </w:rPr>
              <w:t>А.Е.Григорьев</w:t>
            </w:r>
            <w:proofErr w:type="spellEnd"/>
          </w:p>
        </w:tc>
        <w:tc>
          <w:tcPr>
            <w:tcW w:w="7655" w:type="dxa"/>
            <w:tcBorders>
              <w:top w:val="none" w:sz="0" w:space="0" w:color="000000"/>
              <w:left w:val="none" w:sz="0" w:space="0" w:color="000000"/>
              <w:bottom w:val="none" w:sz="0" w:space="0" w:color="000000"/>
              <w:right w:val="none" w:sz="0" w:space="0" w:color="000000"/>
            </w:tcBorders>
          </w:tcPr>
          <w:p w:rsidR="003E7C9D" w:rsidRDefault="003E7C9D">
            <w:pPr>
              <w:widowControl w:val="0"/>
              <w:jc w:val="center"/>
              <w:rPr>
                <w:bCs/>
                <w:sz w:val="24"/>
                <w:szCs w:val="24"/>
                <w:lang w:eastAsia="en-US"/>
              </w:rPr>
            </w:pPr>
          </w:p>
          <w:p w:rsidR="003E7C9D" w:rsidRDefault="00BC00D7">
            <w:pPr>
              <w:widowControl w:val="0"/>
              <w:jc w:val="center"/>
              <w:rPr>
                <w:sz w:val="24"/>
                <w:szCs w:val="24"/>
                <w:lang w:eastAsia="en-US"/>
              </w:rPr>
            </w:pPr>
            <w:r>
              <w:rPr>
                <w:bCs/>
                <w:sz w:val="24"/>
                <w:szCs w:val="24"/>
                <w:lang w:eastAsia="en-US"/>
              </w:rPr>
              <w:t xml:space="preserve"> </w:t>
            </w:r>
          </w:p>
        </w:tc>
      </w:tr>
    </w:tbl>
    <w:p w:rsidR="003E7C9D" w:rsidRDefault="003E7C9D">
      <w:pPr>
        <w:shd w:val="clear" w:color="auto" w:fill="FFFFFF"/>
        <w:jc w:val="both"/>
        <w:rPr>
          <w:rFonts w:eastAsia="Times New Roman"/>
          <w:sz w:val="24"/>
          <w:szCs w:val="24"/>
        </w:rPr>
      </w:pPr>
    </w:p>
    <w:p w:rsidR="003E7C9D" w:rsidRDefault="003E7C9D">
      <w:pPr>
        <w:shd w:val="clear" w:color="auto" w:fill="FFFFFF"/>
        <w:jc w:val="both"/>
        <w:rPr>
          <w:rFonts w:eastAsia="Times New Roman"/>
          <w:sz w:val="24"/>
          <w:szCs w:val="24"/>
        </w:rPr>
      </w:pPr>
    </w:p>
    <w:p w:rsidR="003E7C9D" w:rsidRDefault="003E7C9D">
      <w:pPr>
        <w:widowControl w:val="0"/>
        <w:ind w:right="57"/>
        <w:jc w:val="right"/>
        <w:rPr>
          <w:sz w:val="24"/>
          <w:szCs w:val="24"/>
        </w:rPr>
      </w:pPr>
    </w:p>
    <w:p w:rsidR="003E7C9D" w:rsidRDefault="003E7C9D">
      <w:pPr>
        <w:widowControl w:val="0"/>
        <w:ind w:right="57"/>
        <w:jc w:val="right"/>
        <w:rPr>
          <w:sz w:val="24"/>
          <w:szCs w:val="24"/>
        </w:rPr>
      </w:pPr>
    </w:p>
    <w:p w:rsidR="00E47EBC" w:rsidRDefault="00E47EBC">
      <w:pPr>
        <w:widowControl w:val="0"/>
        <w:ind w:right="57"/>
        <w:jc w:val="right"/>
        <w:rPr>
          <w:sz w:val="24"/>
          <w:szCs w:val="24"/>
        </w:rPr>
      </w:pPr>
    </w:p>
    <w:p w:rsidR="00E47EBC" w:rsidRDefault="00E47EBC">
      <w:pPr>
        <w:widowControl w:val="0"/>
        <w:ind w:right="57"/>
        <w:jc w:val="right"/>
        <w:rPr>
          <w:sz w:val="24"/>
          <w:szCs w:val="24"/>
        </w:rPr>
      </w:pPr>
    </w:p>
    <w:p w:rsidR="003E7C9D" w:rsidRDefault="00BC00D7">
      <w:pPr>
        <w:widowControl w:val="0"/>
        <w:ind w:right="57"/>
        <w:jc w:val="right"/>
        <w:rPr>
          <w:sz w:val="24"/>
          <w:szCs w:val="24"/>
        </w:rPr>
      </w:pPr>
      <w:r>
        <w:rPr>
          <w:sz w:val="24"/>
          <w:szCs w:val="24"/>
        </w:rPr>
        <w:lastRenderedPageBreak/>
        <w:t>Приложение № 2</w:t>
      </w:r>
    </w:p>
    <w:p w:rsidR="003E7C9D" w:rsidRDefault="00BC00D7">
      <w:pPr>
        <w:widowControl w:val="0"/>
        <w:ind w:right="57"/>
        <w:jc w:val="right"/>
        <w:rPr>
          <w:sz w:val="24"/>
          <w:szCs w:val="24"/>
        </w:rPr>
      </w:pPr>
      <w:r>
        <w:rPr>
          <w:sz w:val="24"/>
          <w:szCs w:val="24"/>
        </w:rPr>
        <w:t>к объявлению о закупочной сессии</w:t>
      </w:r>
    </w:p>
    <w:p w:rsidR="003E7C9D" w:rsidRDefault="00BC00D7">
      <w:pPr>
        <w:widowControl w:val="0"/>
        <w:jc w:val="center"/>
        <w:rPr>
          <w:b/>
          <w:sz w:val="24"/>
          <w:szCs w:val="24"/>
          <w:lang w:eastAsia="en-US"/>
        </w:rPr>
      </w:pPr>
      <w:r>
        <w:rPr>
          <w:b/>
          <w:sz w:val="24"/>
          <w:szCs w:val="24"/>
          <w:lang w:eastAsia="en-US"/>
        </w:rPr>
        <w:t>Ведомость № ______</w:t>
      </w:r>
    </w:p>
    <w:p w:rsidR="003E7C9D" w:rsidRDefault="00BC00D7">
      <w:pPr>
        <w:widowControl w:val="0"/>
        <w:jc w:val="center"/>
        <w:rPr>
          <w:b/>
          <w:sz w:val="24"/>
          <w:szCs w:val="24"/>
          <w:lang w:eastAsia="en-US"/>
        </w:rPr>
      </w:pPr>
      <w:r>
        <w:rPr>
          <w:b/>
          <w:sz w:val="24"/>
          <w:szCs w:val="24"/>
          <w:lang w:eastAsia="en-US"/>
        </w:rPr>
        <w:t>учёта мероприятий по осуществлению контроля за безопасным исполнением обязательств по контракту.</w:t>
      </w:r>
    </w:p>
    <w:p w:rsidR="003E7C9D" w:rsidRDefault="003E7C9D">
      <w:pPr>
        <w:widowControl w:val="0"/>
        <w:jc w:val="center"/>
        <w:rPr>
          <w:b/>
          <w:sz w:val="24"/>
          <w:szCs w:val="24"/>
          <w:lang w:eastAsia="en-US"/>
        </w:rPr>
      </w:pPr>
    </w:p>
    <w:p w:rsidR="003E7C9D" w:rsidRDefault="00BC00D7">
      <w:pPr>
        <w:widowControl w:val="0"/>
        <w:rPr>
          <w:sz w:val="24"/>
          <w:szCs w:val="24"/>
          <w:lang w:eastAsia="en-US"/>
        </w:rPr>
      </w:pPr>
      <w:r>
        <w:rPr>
          <w:sz w:val="24"/>
          <w:szCs w:val="24"/>
          <w:lang w:eastAsia="en-US"/>
        </w:rPr>
        <w:t xml:space="preserve">Контракт от ___________№ ______________ </w:t>
      </w:r>
    </w:p>
    <w:p w:rsidR="003E7C9D" w:rsidRDefault="00BC00D7">
      <w:pPr>
        <w:widowControl w:val="0"/>
        <w:rPr>
          <w:sz w:val="24"/>
          <w:szCs w:val="24"/>
          <w:lang w:eastAsia="en-US"/>
        </w:rPr>
      </w:pPr>
      <w:r>
        <w:rPr>
          <w:sz w:val="24"/>
          <w:szCs w:val="24"/>
          <w:lang w:eastAsia="en-US"/>
        </w:rPr>
        <w:t>На оказание услуг по разработке научно-проектной документации по выявлению и описанию особенностей и описанию особенностей, составляющих Предмет охраны объекта культурного наследия регионального значения «Дом политического просвещения (арх. Пономарева Л.И.) 17 сент. 1963 г. здесь выступал первый летчик-космонавт Гагарин Ю.А.», расположенного по адресу: Владимирская область, г. Владимир, Октябрьский пр-т, д. 3 (в рамках капитального ремонта).</w:t>
      </w:r>
    </w:p>
    <w:p w:rsidR="003E7C9D" w:rsidRDefault="00BC00D7">
      <w:pPr>
        <w:widowControl w:val="0"/>
        <w:rPr>
          <w:sz w:val="24"/>
          <w:szCs w:val="24"/>
          <w:lang w:eastAsia="en-US"/>
        </w:rPr>
      </w:pPr>
      <w:r>
        <w:rPr>
          <w:sz w:val="24"/>
          <w:szCs w:val="24"/>
          <w:u w:val="single"/>
          <w:lang w:eastAsia="en-US"/>
        </w:rPr>
        <w:t>Адрес объекта</w:t>
      </w:r>
      <w:r>
        <w:rPr>
          <w:sz w:val="24"/>
          <w:szCs w:val="24"/>
          <w:lang w:eastAsia="en-US"/>
        </w:rPr>
        <w:t>: Владимирская область, г. Владимир, Октябрьский пр-т, д. 3.</w:t>
      </w:r>
    </w:p>
    <w:p w:rsidR="003E7C9D" w:rsidRDefault="00BC00D7">
      <w:pPr>
        <w:widowControl w:val="0"/>
        <w:rPr>
          <w:sz w:val="24"/>
          <w:szCs w:val="24"/>
          <w:lang w:eastAsia="en-US"/>
        </w:rPr>
      </w:pPr>
      <w:r>
        <w:rPr>
          <w:sz w:val="24"/>
          <w:szCs w:val="24"/>
          <w:u w:val="single"/>
          <w:lang w:eastAsia="en-US"/>
        </w:rPr>
        <w:t>Сроки оказания услуг</w:t>
      </w:r>
      <w:r>
        <w:rPr>
          <w:sz w:val="24"/>
          <w:szCs w:val="24"/>
          <w:lang w:eastAsia="en-US"/>
        </w:rPr>
        <w:t>: услуги оказываются в течение 30 (тридцати) рабочих дней с даты заключения государственного контракта</w:t>
      </w:r>
    </w:p>
    <w:tbl>
      <w:tblPr>
        <w:tblpPr w:leftFromText="180" w:rightFromText="180" w:vertAnchor="text" w:tblpY="1"/>
        <w:tblW w:w="151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
        <w:gridCol w:w="992"/>
        <w:gridCol w:w="1955"/>
        <w:gridCol w:w="1983"/>
        <w:gridCol w:w="1871"/>
        <w:gridCol w:w="1813"/>
        <w:gridCol w:w="1303"/>
        <w:gridCol w:w="1559"/>
        <w:gridCol w:w="1700"/>
        <w:gridCol w:w="1098"/>
      </w:tblGrid>
      <w:tr w:rsidR="003E7C9D">
        <w:trPr>
          <w:trHeight w:val="3104"/>
        </w:trPr>
        <w:tc>
          <w:tcPr>
            <w:tcW w:w="846"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Дата</w:t>
            </w:r>
          </w:p>
        </w:tc>
        <w:tc>
          <w:tcPr>
            <w:tcW w:w="992"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Время</w:t>
            </w:r>
          </w:p>
        </w:tc>
        <w:tc>
          <w:tcPr>
            <w:tcW w:w="1955"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rFonts w:eastAsia="Times New Roman"/>
                <w:color w:val="000000"/>
                <w:sz w:val="24"/>
              </w:rPr>
              <w:t xml:space="preserve">Номер и дата выдачи разрешительных документов на выполнение работ (допуски, удостоверения, свидетельства об </w:t>
            </w:r>
            <w:proofErr w:type="gramStart"/>
            <w:r>
              <w:rPr>
                <w:rFonts w:eastAsia="Times New Roman"/>
                <w:color w:val="000000"/>
                <w:sz w:val="24"/>
              </w:rPr>
              <w:t>обучении)*</w:t>
            </w:r>
            <w:proofErr w:type="gramEnd"/>
          </w:p>
        </w:tc>
        <w:tc>
          <w:tcPr>
            <w:tcW w:w="198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Замечания к оборудованию и приспособлениям (визуальный осмотр, наличие документации (по необходимости)</w:t>
            </w:r>
          </w:p>
        </w:tc>
        <w:tc>
          <w:tcPr>
            <w:tcW w:w="1871"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Наличие и применение СИЗ (личные карточки учёта выдачи СИЗ)</w:t>
            </w:r>
          </w:p>
        </w:tc>
        <w:tc>
          <w:tcPr>
            <w:tcW w:w="181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Медицинские заключения, разрешающие оказание услуг (по необходимости в соответствии с законодательством)</w:t>
            </w:r>
          </w:p>
        </w:tc>
        <w:tc>
          <w:tcPr>
            <w:tcW w:w="1303"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Замечания к оказанию услуг</w:t>
            </w:r>
          </w:p>
        </w:tc>
        <w:tc>
          <w:tcPr>
            <w:tcW w:w="1559"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Ф.И.О., должность представителя Заказчика, подпись</w:t>
            </w:r>
          </w:p>
        </w:tc>
        <w:tc>
          <w:tcPr>
            <w:tcW w:w="1700"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Ф.И.О., должность ответственного лица за оказание услуг по ГК от Исполнителя, подпись</w:t>
            </w:r>
          </w:p>
        </w:tc>
        <w:tc>
          <w:tcPr>
            <w:tcW w:w="1098" w:type="dxa"/>
            <w:tcBorders>
              <w:top w:val="single" w:sz="4" w:space="0" w:color="000000"/>
              <w:left w:val="single" w:sz="4" w:space="0" w:color="000000"/>
              <w:bottom w:val="single" w:sz="4" w:space="0" w:color="000000"/>
              <w:right w:val="single" w:sz="4" w:space="0" w:color="000000"/>
            </w:tcBorders>
            <w:vAlign w:val="center"/>
          </w:tcPr>
          <w:p w:rsidR="003E7C9D" w:rsidRDefault="00BC00D7">
            <w:pPr>
              <w:widowControl w:val="0"/>
              <w:jc w:val="center"/>
              <w:rPr>
                <w:sz w:val="24"/>
                <w:szCs w:val="24"/>
                <w:lang w:eastAsia="en-US"/>
              </w:rPr>
            </w:pPr>
            <w:r>
              <w:rPr>
                <w:sz w:val="24"/>
                <w:szCs w:val="24"/>
                <w:lang w:eastAsia="en-US"/>
              </w:rPr>
              <w:t>Примечание</w:t>
            </w:r>
          </w:p>
        </w:tc>
      </w:tr>
      <w:tr w:rsidR="003E7C9D">
        <w:tc>
          <w:tcPr>
            <w:tcW w:w="846"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1</w:t>
            </w:r>
          </w:p>
        </w:tc>
        <w:tc>
          <w:tcPr>
            <w:tcW w:w="992"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2</w:t>
            </w:r>
          </w:p>
        </w:tc>
        <w:tc>
          <w:tcPr>
            <w:tcW w:w="1955"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3</w:t>
            </w:r>
          </w:p>
        </w:tc>
        <w:tc>
          <w:tcPr>
            <w:tcW w:w="1983"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4</w:t>
            </w:r>
          </w:p>
        </w:tc>
        <w:tc>
          <w:tcPr>
            <w:tcW w:w="1871"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5</w:t>
            </w:r>
          </w:p>
        </w:tc>
        <w:tc>
          <w:tcPr>
            <w:tcW w:w="1813"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6</w:t>
            </w:r>
          </w:p>
        </w:tc>
        <w:tc>
          <w:tcPr>
            <w:tcW w:w="1303"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7</w:t>
            </w:r>
          </w:p>
        </w:tc>
        <w:tc>
          <w:tcPr>
            <w:tcW w:w="1559"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8</w:t>
            </w:r>
          </w:p>
        </w:tc>
        <w:tc>
          <w:tcPr>
            <w:tcW w:w="1700"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9</w:t>
            </w:r>
          </w:p>
        </w:tc>
        <w:tc>
          <w:tcPr>
            <w:tcW w:w="1098" w:type="dxa"/>
            <w:tcBorders>
              <w:top w:val="single" w:sz="4" w:space="0" w:color="000000"/>
              <w:left w:val="single" w:sz="4" w:space="0" w:color="000000"/>
              <w:bottom w:val="single" w:sz="4" w:space="0" w:color="000000"/>
              <w:right w:val="single" w:sz="4" w:space="0" w:color="000000"/>
            </w:tcBorders>
          </w:tcPr>
          <w:p w:rsidR="003E7C9D" w:rsidRDefault="00BC00D7">
            <w:pPr>
              <w:widowControl w:val="0"/>
              <w:jc w:val="center"/>
              <w:rPr>
                <w:sz w:val="24"/>
                <w:szCs w:val="24"/>
                <w:lang w:eastAsia="en-US"/>
              </w:rPr>
            </w:pPr>
            <w:r>
              <w:rPr>
                <w:sz w:val="24"/>
                <w:szCs w:val="24"/>
                <w:lang w:eastAsia="en-US"/>
              </w:rPr>
              <w:t>10</w:t>
            </w:r>
          </w:p>
        </w:tc>
      </w:tr>
      <w:tr w:rsidR="003E7C9D">
        <w:tc>
          <w:tcPr>
            <w:tcW w:w="846"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992"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955"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983"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871"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813"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303"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559"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700"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c>
          <w:tcPr>
            <w:tcW w:w="1098" w:type="dxa"/>
            <w:tcBorders>
              <w:top w:val="single" w:sz="4" w:space="0" w:color="000000"/>
              <w:left w:val="single" w:sz="4" w:space="0" w:color="000000"/>
              <w:bottom w:val="single" w:sz="4" w:space="0" w:color="000000"/>
              <w:right w:val="single" w:sz="4" w:space="0" w:color="000000"/>
            </w:tcBorders>
          </w:tcPr>
          <w:p w:rsidR="003E7C9D" w:rsidRDefault="003E7C9D">
            <w:pPr>
              <w:widowControl w:val="0"/>
              <w:jc w:val="center"/>
              <w:rPr>
                <w:sz w:val="24"/>
                <w:szCs w:val="24"/>
                <w:lang w:eastAsia="en-US"/>
              </w:rPr>
            </w:pPr>
          </w:p>
        </w:tc>
      </w:tr>
    </w:tbl>
    <w:p w:rsidR="003E7C9D" w:rsidRDefault="00BC00D7">
      <w:pPr>
        <w:widowControl w:val="0"/>
        <w:rPr>
          <w:sz w:val="24"/>
          <w:szCs w:val="24"/>
          <w:lang w:eastAsia="en-US"/>
        </w:rPr>
      </w:pPr>
      <w:r>
        <w:rPr>
          <w:sz w:val="24"/>
          <w:szCs w:val="24"/>
          <w:lang w:eastAsia="en-US"/>
        </w:rPr>
        <w:t>*- копии разрешительных документов прилагаются к настоящей Ведомости учёта мероприятий по осуществлению контроля за безопасным исполнением обязательств по ГК</w:t>
      </w:r>
    </w:p>
    <w:p w:rsidR="00704A30" w:rsidRDefault="00704A30">
      <w:pPr>
        <w:widowControl w:val="0"/>
        <w:rPr>
          <w:sz w:val="24"/>
          <w:szCs w:val="24"/>
          <w:lang w:eastAsia="en-US"/>
        </w:rPr>
      </w:pPr>
    </w:p>
    <w:tbl>
      <w:tblPr>
        <w:tblW w:w="0" w:type="auto"/>
        <w:tblLook w:val="04A0" w:firstRow="1" w:lastRow="0" w:firstColumn="1" w:lastColumn="0" w:noHBand="0" w:noVBand="1"/>
      </w:tblPr>
      <w:tblGrid>
        <w:gridCol w:w="5070"/>
        <w:gridCol w:w="7655"/>
      </w:tblGrid>
      <w:tr w:rsidR="003E7C9D">
        <w:trPr>
          <w:trHeight w:val="141"/>
        </w:trPr>
        <w:tc>
          <w:tcPr>
            <w:tcW w:w="5070" w:type="dxa"/>
            <w:tcBorders>
              <w:top w:val="none" w:sz="0" w:space="0" w:color="000000"/>
              <w:left w:val="none" w:sz="0" w:space="0" w:color="000000"/>
              <w:bottom w:val="none" w:sz="0" w:space="0" w:color="000000"/>
              <w:right w:val="none" w:sz="0" w:space="0" w:color="000000"/>
            </w:tcBorders>
          </w:tcPr>
          <w:p w:rsidR="003E7C9D" w:rsidRPr="00E47EBC" w:rsidRDefault="00BC00D7">
            <w:pPr>
              <w:widowControl w:val="0"/>
              <w:jc w:val="center"/>
              <w:rPr>
                <w:b/>
                <w:sz w:val="24"/>
                <w:szCs w:val="24"/>
                <w:lang w:eastAsia="en-US"/>
              </w:rPr>
            </w:pPr>
            <w:r w:rsidRPr="00E47EBC">
              <w:rPr>
                <w:b/>
                <w:sz w:val="24"/>
                <w:szCs w:val="24"/>
                <w:lang w:eastAsia="en-US"/>
              </w:rPr>
              <w:t>Заказчик</w:t>
            </w:r>
          </w:p>
        </w:tc>
        <w:tc>
          <w:tcPr>
            <w:tcW w:w="7655" w:type="dxa"/>
            <w:tcBorders>
              <w:top w:val="none" w:sz="0" w:space="0" w:color="000000"/>
              <w:left w:val="none" w:sz="0" w:space="0" w:color="000000"/>
              <w:bottom w:val="none" w:sz="0" w:space="0" w:color="000000"/>
              <w:right w:val="none" w:sz="0" w:space="0" w:color="000000"/>
            </w:tcBorders>
          </w:tcPr>
          <w:p w:rsidR="003E7C9D" w:rsidRPr="00E47EBC" w:rsidRDefault="00BC00D7">
            <w:pPr>
              <w:widowControl w:val="0"/>
              <w:jc w:val="center"/>
              <w:rPr>
                <w:b/>
                <w:sz w:val="24"/>
                <w:szCs w:val="24"/>
                <w:lang w:eastAsia="en-US"/>
              </w:rPr>
            </w:pPr>
            <w:r w:rsidRPr="00E47EBC">
              <w:rPr>
                <w:b/>
                <w:sz w:val="24"/>
                <w:szCs w:val="24"/>
                <w:lang w:eastAsia="en-US"/>
              </w:rPr>
              <w:t>Исполнитель</w:t>
            </w:r>
          </w:p>
        </w:tc>
      </w:tr>
      <w:tr w:rsidR="003E7C9D">
        <w:trPr>
          <w:trHeight w:val="955"/>
        </w:trPr>
        <w:tc>
          <w:tcPr>
            <w:tcW w:w="5070" w:type="dxa"/>
            <w:tcBorders>
              <w:top w:val="none" w:sz="0" w:space="0" w:color="000000"/>
              <w:left w:val="none" w:sz="0" w:space="0" w:color="000000"/>
              <w:bottom w:val="none" w:sz="0" w:space="0" w:color="000000"/>
              <w:right w:val="none" w:sz="0" w:space="0" w:color="000000"/>
            </w:tcBorders>
          </w:tcPr>
          <w:p w:rsidR="003E7C9D" w:rsidRDefault="00BC00D7">
            <w:pPr>
              <w:widowControl w:val="0"/>
              <w:jc w:val="both"/>
              <w:rPr>
                <w:sz w:val="24"/>
                <w:szCs w:val="24"/>
                <w:lang w:eastAsia="en-US"/>
              </w:rPr>
            </w:pPr>
            <w:r>
              <w:rPr>
                <w:sz w:val="24"/>
                <w:szCs w:val="24"/>
                <w:lang w:eastAsia="en-US"/>
              </w:rPr>
              <w:t>Заместитель начальника Межрегионального филиала Федерального казенного учреждения «Центр по обеспечению деятельности Казначейства России» в г. Владимире</w:t>
            </w:r>
          </w:p>
          <w:p w:rsidR="003E7C9D" w:rsidRDefault="003E7C9D">
            <w:pPr>
              <w:widowControl w:val="0"/>
              <w:jc w:val="both"/>
              <w:rPr>
                <w:sz w:val="24"/>
                <w:szCs w:val="24"/>
                <w:lang w:eastAsia="en-US"/>
              </w:rPr>
            </w:pPr>
          </w:p>
          <w:p w:rsidR="003E7C9D" w:rsidRDefault="00BC00D7" w:rsidP="00E47EBC">
            <w:pPr>
              <w:widowControl w:val="0"/>
              <w:rPr>
                <w:sz w:val="24"/>
                <w:szCs w:val="24"/>
                <w:lang w:eastAsia="en-US"/>
              </w:rPr>
            </w:pPr>
            <w:r>
              <w:rPr>
                <w:sz w:val="24"/>
                <w:szCs w:val="24"/>
                <w:lang w:eastAsia="en-US"/>
              </w:rPr>
              <w:t>__________________</w:t>
            </w:r>
            <w:r w:rsidR="00E47EBC">
              <w:rPr>
                <w:sz w:val="24"/>
                <w:szCs w:val="24"/>
                <w:lang w:eastAsia="en-US"/>
              </w:rPr>
              <w:t>________</w:t>
            </w:r>
            <w:r>
              <w:rPr>
                <w:sz w:val="24"/>
                <w:szCs w:val="24"/>
                <w:lang w:eastAsia="en-US"/>
              </w:rPr>
              <w:t xml:space="preserve"> </w:t>
            </w:r>
            <w:r w:rsidR="005E12BA">
              <w:rPr>
                <w:sz w:val="24"/>
                <w:szCs w:val="24"/>
                <w:lang w:eastAsia="en-US"/>
              </w:rPr>
              <w:t>А.Е. Григорьев</w:t>
            </w:r>
          </w:p>
        </w:tc>
        <w:tc>
          <w:tcPr>
            <w:tcW w:w="7655" w:type="dxa"/>
            <w:tcBorders>
              <w:top w:val="none" w:sz="0" w:space="0" w:color="000000"/>
              <w:left w:val="none" w:sz="0" w:space="0" w:color="000000"/>
              <w:bottom w:val="none" w:sz="0" w:space="0" w:color="000000"/>
              <w:right w:val="none" w:sz="0" w:space="0" w:color="000000"/>
            </w:tcBorders>
          </w:tcPr>
          <w:p w:rsidR="003E7C9D" w:rsidRDefault="003E7C9D">
            <w:pPr>
              <w:widowControl w:val="0"/>
              <w:jc w:val="center"/>
              <w:rPr>
                <w:bCs/>
                <w:sz w:val="24"/>
                <w:szCs w:val="24"/>
                <w:lang w:eastAsia="en-US"/>
              </w:rPr>
            </w:pPr>
          </w:p>
          <w:p w:rsidR="003E7C9D" w:rsidRDefault="00BC00D7">
            <w:pPr>
              <w:widowControl w:val="0"/>
              <w:jc w:val="center"/>
              <w:rPr>
                <w:sz w:val="24"/>
                <w:szCs w:val="24"/>
                <w:lang w:eastAsia="en-US"/>
              </w:rPr>
            </w:pPr>
            <w:r>
              <w:rPr>
                <w:bCs/>
                <w:sz w:val="24"/>
                <w:szCs w:val="24"/>
                <w:lang w:eastAsia="en-US"/>
              </w:rPr>
              <w:t xml:space="preserve"> </w:t>
            </w:r>
          </w:p>
        </w:tc>
      </w:tr>
    </w:tbl>
    <w:p w:rsidR="003E7C9D" w:rsidRDefault="003E7C9D">
      <w:pPr>
        <w:widowControl w:val="0"/>
        <w:jc w:val="center"/>
        <w:rPr>
          <w:vanish/>
        </w:rPr>
      </w:pPr>
    </w:p>
    <w:sectPr w:rsidR="003E7C9D" w:rsidSect="00E47EBC">
      <w:pgSz w:w="16838" w:h="11906" w:orient="landscape"/>
      <w:pgMar w:top="567" w:right="678" w:bottom="567" w:left="794" w:header="709" w:footer="408"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E7C9D" w:rsidRDefault="00BC00D7">
      <w:r>
        <w:separator/>
      </w:r>
    </w:p>
  </w:endnote>
  <w:endnote w:type="continuationSeparator" w:id="0">
    <w:p w:rsidR="003E7C9D" w:rsidRDefault="00BC00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aramondC">
    <w:charset w:val="00"/>
    <w:family w:val="auto"/>
    <w:pitch w:val="default"/>
  </w:font>
  <w:font w:name="SchoolBookC">
    <w:charset w:val="00"/>
    <w:family w:val="auto"/>
    <w:pitch w:val="default"/>
  </w:font>
  <w:font w:name="MS Reference Sans Serif">
    <w:panose1 w:val="020B0604030504040204"/>
    <w:charset w:val="CC"/>
    <w:family w:val="swiss"/>
    <w:pitch w:val="variable"/>
    <w:sig w:usb0="20000287" w:usb1="00000000" w:usb2="00000000" w:usb3="00000000" w:csb0="0000019F" w:csb1="00000000"/>
  </w:font>
  <w:font w:name="Monotype Corsiva">
    <w:panose1 w:val="03010101010201010101"/>
    <w:charset w:val="CC"/>
    <w:family w:val="script"/>
    <w:pitch w:val="variable"/>
    <w:sig w:usb0="00000287" w:usb1="00000000" w:usb2="00000000" w:usb3="00000000" w:csb0="0000009F" w:csb1="00000000"/>
  </w:font>
  <w:font w:name="MS Mincho">
    <w:altName w:val="MS Gothic"/>
    <w:panose1 w:val="02020609040205080304"/>
    <w:charset w:val="80"/>
    <w:family w:val="roman"/>
    <w:notTrueType/>
    <w:pitch w:val="fixed"/>
    <w:sig w:usb0="00000000" w:usb1="08070000" w:usb2="00000010" w:usb3="00000000" w:csb0="00020000" w:csb1="00000000"/>
  </w:font>
  <w:font w:name="Franklin Gothic Book">
    <w:panose1 w:val="020B0503020102020204"/>
    <w:charset w:val="CC"/>
    <w:family w:val="swiss"/>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Andale Sans UI">
    <w:charset w:val="00"/>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C9D" w:rsidRDefault="00BC00D7">
    <w:r>
      <w:fldChar w:fldCharType="begin"/>
    </w:r>
    <w:r>
      <w:instrText xml:space="preserve">PAGE  </w:instrText>
    </w:r>
    <w:r>
      <w:fldChar w:fldCharType="end"/>
    </w:r>
  </w:p>
  <w:p w:rsidR="003E7C9D" w:rsidRDefault="003E7C9D"/>
  <w:p w:rsidR="003E7C9D" w:rsidRDefault="003E7C9D"/>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E7C9D" w:rsidRPr="00E47EBC" w:rsidRDefault="00BC00D7">
    <w:pPr>
      <w:pStyle w:val="af7"/>
      <w:jc w:val="center"/>
      <w:rPr>
        <w:sz w:val="24"/>
        <w:szCs w:val="24"/>
      </w:rPr>
    </w:pPr>
    <w:r w:rsidRPr="00E47EBC">
      <w:rPr>
        <w:sz w:val="24"/>
        <w:szCs w:val="24"/>
      </w:rPr>
      <w:fldChar w:fldCharType="begin"/>
    </w:r>
    <w:r w:rsidRPr="00E47EBC">
      <w:rPr>
        <w:sz w:val="24"/>
        <w:szCs w:val="24"/>
      </w:rPr>
      <w:instrText xml:space="preserve"> PAGE   \* MERGEFORMAT </w:instrText>
    </w:r>
    <w:r w:rsidRPr="00E47EBC">
      <w:rPr>
        <w:sz w:val="24"/>
        <w:szCs w:val="24"/>
      </w:rPr>
      <w:fldChar w:fldCharType="separate"/>
    </w:r>
    <w:r w:rsidR="009E4D40">
      <w:rPr>
        <w:noProof/>
        <w:sz w:val="24"/>
        <w:szCs w:val="24"/>
      </w:rPr>
      <w:t>7</w:t>
    </w:r>
    <w:r w:rsidRPr="00E47EBC">
      <w:rPr>
        <w:sz w:val="24"/>
        <w:szCs w:val="24"/>
      </w:rPr>
      <w:fldChar w:fldCharType="end"/>
    </w:r>
  </w:p>
  <w:p w:rsidR="003E7C9D" w:rsidRDefault="003E7C9D"/>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E7C9D" w:rsidRDefault="00BC00D7">
      <w:r>
        <w:separator/>
      </w:r>
    </w:p>
  </w:footnote>
  <w:footnote w:type="continuationSeparator" w:id="0">
    <w:p w:rsidR="003E7C9D" w:rsidRDefault="00BC00D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A9756A"/>
    <w:multiLevelType w:val="multilevel"/>
    <w:tmpl w:val="785C0484"/>
    <w:lvl w:ilvl="0">
      <w:start w:val="1"/>
      <w:numFmt w:val="decimal"/>
      <w:lvlText w:val="%1."/>
      <w:lvlJc w:val="left"/>
      <w:pPr>
        <w:tabs>
          <w:tab w:val="num" w:pos="851"/>
        </w:tabs>
        <w:ind w:left="851" w:hanging="851"/>
      </w:pPr>
    </w:lvl>
    <w:lvl w:ilvl="1">
      <w:start w:val="1"/>
      <w:numFmt w:val="decimal"/>
      <w:lvlText w:val="%1.%2."/>
      <w:lvlJc w:val="left"/>
      <w:pPr>
        <w:tabs>
          <w:tab w:val="num" w:pos="851"/>
        </w:tabs>
        <w:ind w:left="851" w:hanging="851"/>
      </w:pPr>
    </w:lvl>
    <w:lvl w:ilvl="2">
      <w:start w:val="1"/>
      <w:numFmt w:val="bullet"/>
      <w:pStyle w:val="3"/>
      <w:lvlText w:val=""/>
      <w:lvlJc w:val="left"/>
      <w:pPr>
        <w:tabs>
          <w:tab w:val="num" w:pos="360"/>
        </w:tabs>
        <w:ind w:left="360" w:hanging="360"/>
      </w:pPr>
      <w:rPr>
        <w:rFonts w:ascii="Symbol" w:hAnsi="Symbol"/>
      </w:rPr>
    </w:lvl>
    <w:lvl w:ilvl="3">
      <w:start w:val="1"/>
      <w:numFmt w:val="bullet"/>
      <w:lvlText w:val=""/>
      <w:lvlJc w:val="left"/>
      <w:pPr>
        <w:tabs>
          <w:tab w:val="num" w:pos="1134"/>
        </w:tabs>
        <w:ind w:left="1134" w:hanging="283"/>
      </w:pPr>
      <w:rPr>
        <w:rFonts w:ascii="Symbol" w:hAnsi="Symbol"/>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
    <w:nsid w:val="05776845"/>
    <w:multiLevelType w:val="hybridMultilevel"/>
    <w:tmpl w:val="BE484C4A"/>
    <w:lvl w:ilvl="0" w:tplc="004CA48E">
      <w:start w:val="1"/>
      <w:numFmt w:val="decimal"/>
      <w:lvlText w:val="%1."/>
      <w:lvlJc w:val="left"/>
      <w:pPr>
        <w:ind w:left="720" w:hanging="360"/>
      </w:pPr>
    </w:lvl>
    <w:lvl w:ilvl="1" w:tplc="5E509908">
      <w:start w:val="1"/>
      <w:numFmt w:val="lowerLetter"/>
      <w:lvlText w:val="%2."/>
      <w:lvlJc w:val="left"/>
      <w:pPr>
        <w:ind w:left="1440" w:hanging="360"/>
      </w:pPr>
    </w:lvl>
    <w:lvl w:ilvl="2" w:tplc="6AF6BDC0">
      <w:start w:val="1"/>
      <w:numFmt w:val="lowerRoman"/>
      <w:lvlText w:val="%3."/>
      <w:lvlJc w:val="right"/>
      <w:pPr>
        <w:ind w:left="2160" w:hanging="180"/>
      </w:pPr>
    </w:lvl>
    <w:lvl w:ilvl="3" w:tplc="16147CEC">
      <w:start w:val="1"/>
      <w:numFmt w:val="decimal"/>
      <w:lvlText w:val="%4."/>
      <w:lvlJc w:val="left"/>
      <w:pPr>
        <w:ind w:left="2880" w:hanging="360"/>
      </w:pPr>
    </w:lvl>
    <w:lvl w:ilvl="4" w:tplc="0804FC76">
      <w:start w:val="1"/>
      <w:numFmt w:val="lowerLetter"/>
      <w:lvlText w:val="%5."/>
      <w:lvlJc w:val="left"/>
      <w:pPr>
        <w:ind w:left="3600" w:hanging="360"/>
      </w:pPr>
    </w:lvl>
    <w:lvl w:ilvl="5" w:tplc="03E4AA1A">
      <w:start w:val="1"/>
      <w:numFmt w:val="lowerRoman"/>
      <w:lvlText w:val="%6."/>
      <w:lvlJc w:val="right"/>
      <w:pPr>
        <w:ind w:left="4320" w:hanging="180"/>
      </w:pPr>
    </w:lvl>
    <w:lvl w:ilvl="6" w:tplc="370AD7AE">
      <w:start w:val="1"/>
      <w:numFmt w:val="decimal"/>
      <w:lvlText w:val="%7."/>
      <w:lvlJc w:val="left"/>
      <w:pPr>
        <w:ind w:left="5040" w:hanging="360"/>
      </w:pPr>
    </w:lvl>
    <w:lvl w:ilvl="7" w:tplc="D1A43876">
      <w:start w:val="1"/>
      <w:numFmt w:val="lowerLetter"/>
      <w:lvlText w:val="%8."/>
      <w:lvlJc w:val="left"/>
      <w:pPr>
        <w:ind w:left="5760" w:hanging="360"/>
      </w:pPr>
    </w:lvl>
    <w:lvl w:ilvl="8" w:tplc="7F569376">
      <w:start w:val="1"/>
      <w:numFmt w:val="lowerRoman"/>
      <w:lvlText w:val="%9."/>
      <w:lvlJc w:val="right"/>
      <w:pPr>
        <w:ind w:left="6480" w:hanging="180"/>
      </w:pPr>
    </w:lvl>
  </w:abstractNum>
  <w:abstractNum w:abstractNumId="2">
    <w:nsid w:val="093F6830"/>
    <w:multiLevelType w:val="hybridMultilevel"/>
    <w:tmpl w:val="967A54AC"/>
    <w:lvl w:ilvl="0" w:tplc="E666750E">
      <w:start w:val="1"/>
      <w:numFmt w:val="decimal"/>
      <w:pStyle w:val="a"/>
      <w:lvlText w:val="%1."/>
      <w:lvlJc w:val="left"/>
      <w:pPr>
        <w:tabs>
          <w:tab w:val="num" w:pos="1492"/>
        </w:tabs>
        <w:ind w:left="1492" w:hanging="360"/>
      </w:pPr>
    </w:lvl>
    <w:lvl w:ilvl="1" w:tplc="24EE0D24">
      <w:start w:val="1"/>
      <w:numFmt w:val="bullet"/>
      <w:lvlText w:val="o"/>
      <w:lvlJc w:val="left"/>
      <w:pPr>
        <w:ind w:left="1440" w:hanging="360"/>
      </w:pPr>
      <w:rPr>
        <w:rFonts w:ascii="Courier New" w:eastAsia="Courier New" w:hAnsi="Courier New" w:cs="Courier New" w:hint="default"/>
      </w:rPr>
    </w:lvl>
    <w:lvl w:ilvl="2" w:tplc="8904C020">
      <w:start w:val="1"/>
      <w:numFmt w:val="bullet"/>
      <w:lvlText w:val="§"/>
      <w:lvlJc w:val="left"/>
      <w:pPr>
        <w:ind w:left="2160" w:hanging="360"/>
      </w:pPr>
      <w:rPr>
        <w:rFonts w:ascii="Wingdings" w:eastAsia="Wingdings" w:hAnsi="Wingdings" w:cs="Wingdings" w:hint="default"/>
      </w:rPr>
    </w:lvl>
    <w:lvl w:ilvl="3" w:tplc="0CA0D358">
      <w:start w:val="1"/>
      <w:numFmt w:val="bullet"/>
      <w:lvlText w:val="·"/>
      <w:lvlJc w:val="left"/>
      <w:pPr>
        <w:ind w:left="2880" w:hanging="360"/>
      </w:pPr>
      <w:rPr>
        <w:rFonts w:ascii="Symbol" w:eastAsia="Symbol" w:hAnsi="Symbol" w:cs="Symbol" w:hint="default"/>
      </w:rPr>
    </w:lvl>
    <w:lvl w:ilvl="4" w:tplc="51CC7E94">
      <w:start w:val="1"/>
      <w:numFmt w:val="bullet"/>
      <w:lvlText w:val="o"/>
      <w:lvlJc w:val="left"/>
      <w:pPr>
        <w:ind w:left="3600" w:hanging="360"/>
      </w:pPr>
      <w:rPr>
        <w:rFonts w:ascii="Courier New" w:eastAsia="Courier New" w:hAnsi="Courier New" w:cs="Courier New" w:hint="default"/>
      </w:rPr>
    </w:lvl>
    <w:lvl w:ilvl="5" w:tplc="80ACD9A4">
      <w:start w:val="1"/>
      <w:numFmt w:val="bullet"/>
      <w:lvlText w:val="§"/>
      <w:lvlJc w:val="left"/>
      <w:pPr>
        <w:ind w:left="4320" w:hanging="360"/>
      </w:pPr>
      <w:rPr>
        <w:rFonts w:ascii="Wingdings" w:eastAsia="Wingdings" w:hAnsi="Wingdings" w:cs="Wingdings" w:hint="default"/>
      </w:rPr>
    </w:lvl>
    <w:lvl w:ilvl="6" w:tplc="10A4DA6C">
      <w:start w:val="1"/>
      <w:numFmt w:val="bullet"/>
      <w:lvlText w:val="·"/>
      <w:lvlJc w:val="left"/>
      <w:pPr>
        <w:ind w:left="5040" w:hanging="360"/>
      </w:pPr>
      <w:rPr>
        <w:rFonts w:ascii="Symbol" w:eastAsia="Symbol" w:hAnsi="Symbol" w:cs="Symbol" w:hint="default"/>
      </w:rPr>
    </w:lvl>
    <w:lvl w:ilvl="7" w:tplc="FC0E6346">
      <w:start w:val="1"/>
      <w:numFmt w:val="bullet"/>
      <w:lvlText w:val="o"/>
      <w:lvlJc w:val="left"/>
      <w:pPr>
        <w:ind w:left="5760" w:hanging="360"/>
      </w:pPr>
      <w:rPr>
        <w:rFonts w:ascii="Courier New" w:eastAsia="Courier New" w:hAnsi="Courier New" w:cs="Courier New" w:hint="default"/>
      </w:rPr>
    </w:lvl>
    <w:lvl w:ilvl="8" w:tplc="C8D2BB98">
      <w:start w:val="1"/>
      <w:numFmt w:val="bullet"/>
      <w:lvlText w:val="§"/>
      <w:lvlJc w:val="left"/>
      <w:pPr>
        <w:ind w:left="6480" w:hanging="360"/>
      </w:pPr>
      <w:rPr>
        <w:rFonts w:ascii="Wingdings" w:eastAsia="Wingdings" w:hAnsi="Wingdings" w:cs="Wingdings" w:hint="default"/>
      </w:rPr>
    </w:lvl>
  </w:abstractNum>
  <w:abstractNum w:abstractNumId="3">
    <w:nsid w:val="09995E4C"/>
    <w:multiLevelType w:val="hybridMultilevel"/>
    <w:tmpl w:val="AA564B4C"/>
    <w:lvl w:ilvl="0" w:tplc="206887A8">
      <w:start w:val="1"/>
      <w:numFmt w:val="bullet"/>
      <w:pStyle w:val="a0"/>
      <w:lvlText w:val=""/>
      <w:lvlJc w:val="left"/>
      <w:pPr>
        <w:tabs>
          <w:tab w:val="num" w:pos="926"/>
        </w:tabs>
        <w:ind w:left="926" w:hanging="360"/>
      </w:pPr>
      <w:rPr>
        <w:rFonts w:ascii="Symbol" w:hAnsi="Symbol"/>
      </w:rPr>
    </w:lvl>
    <w:lvl w:ilvl="1" w:tplc="E36C5DAC">
      <w:start w:val="1"/>
      <w:numFmt w:val="bullet"/>
      <w:lvlText w:val="o"/>
      <w:lvlJc w:val="left"/>
      <w:pPr>
        <w:ind w:left="1440" w:hanging="360"/>
      </w:pPr>
      <w:rPr>
        <w:rFonts w:ascii="Courier New" w:eastAsia="Courier New" w:hAnsi="Courier New" w:cs="Courier New" w:hint="default"/>
      </w:rPr>
    </w:lvl>
    <w:lvl w:ilvl="2" w:tplc="18E0938E">
      <w:start w:val="1"/>
      <w:numFmt w:val="bullet"/>
      <w:lvlText w:val="§"/>
      <w:lvlJc w:val="left"/>
      <w:pPr>
        <w:ind w:left="2160" w:hanging="360"/>
      </w:pPr>
      <w:rPr>
        <w:rFonts w:ascii="Wingdings" w:eastAsia="Wingdings" w:hAnsi="Wingdings" w:cs="Wingdings" w:hint="default"/>
      </w:rPr>
    </w:lvl>
    <w:lvl w:ilvl="3" w:tplc="23FCD776">
      <w:start w:val="1"/>
      <w:numFmt w:val="bullet"/>
      <w:lvlText w:val="·"/>
      <w:lvlJc w:val="left"/>
      <w:pPr>
        <w:ind w:left="2880" w:hanging="360"/>
      </w:pPr>
      <w:rPr>
        <w:rFonts w:ascii="Symbol" w:eastAsia="Symbol" w:hAnsi="Symbol" w:cs="Symbol" w:hint="default"/>
      </w:rPr>
    </w:lvl>
    <w:lvl w:ilvl="4" w:tplc="4AD094F0">
      <w:start w:val="1"/>
      <w:numFmt w:val="bullet"/>
      <w:lvlText w:val="o"/>
      <w:lvlJc w:val="left"/>
      <w:pPr>
        <w:ind w:left="3600" w:hanging="360"/>
      </w:pPr>
      <w:rPr>
        <w:rFonts w:ascii="Courier New" w:eastAsia="Courier New" w:hAnsi="Courier New" w:cs="Courier New" w:hint="default"/>
      </w:rPr>
    </w:lvl>
    <w:lvl w:ilvl="5" w:tplc="2ACE6D2A">
      <w:start w:val="1"/>
      <w:numFmt w:val="bullet"/>
      <w:lvlText w:val="§"/>
      <w:lvlJc w:val="left"/>
      <w:pPr>
        <w:ind w:left="4320" w:hanging="360"/>
      </w:pPr>
      <w:rPr>
        <w:rFonts w:ascii="Wingdings" w:eastAsia="Wingdings" w:hAnsi="Wingdings" w:cs="Wingdings" w:hint="default"/>
      </w:rPr>
    </w:lvl>
    <w:lvl w:ilvl="6" w:tplc="3DAC5484">
      <w:start w:val="1"/>
      <w:numFmt w:val="bullet"/>
      <w:lvlText w:val="·"/>
      <w:lvlJc w:val="left"/>
      <w:pPr>
        <w:ind w:left="5040" w:hanging="360"/>
      </w:pPr>
      <w:rPr>
        <w:rFonts w:ascii="Symbol" w:eastAsia="Symbol" w:hAnsi="Symbol" w:cs="Symbol" w:hint="default"/>
      </w:rPr>
    </w:lvl>
    <w:lvl w:ilvl="7" w:tplc="C9A6642A">
      <w:start w:val="1"/>
      <w:numFmt w:val="bullet"/>
      <w:lvlText w:val="o"/>
      <w:lvlJc w:val="left"/>
      <w:pPr>
        <w:ind w:left="5760" w:hanging="360"/>
      </w:pPr>
      <w:rPr>
        <w:rFonts w:ascii="Courier New" w:eastAsia="Courier New" w:hAnsi="Courier New" w:cs="Courier New" w:hint="default"/>
      </w:rPr>
    </w:lvl>
    <w:lvl w:ilvl="8" w:tplc="01DC97DC">
      <w:start w:val="1"/>
      <w:numFmt w:val="bullet"/>
      <w:lvlText w:val="§"/>
      <w:lvlJc w:val="left"/>
      <w:pPr>
        <w:ind w:left="6480" w:hanging="360"/>
      </w:pPr>
      <w:rPr>
        <w:rFonts w:ascii="Wingdings" w:eastAsia="Wingdings" w:hAnsi="Wingdings" w:cs="Wingdings" w:hint="default"/>
      </w:rPr>
    </w:lvl>
  </w:abstractNum>
  <w:abstractNum w:abstractNumId="4">
    <w:nsid w:val="0CEB36E9"/>
    <w:multiLevelType w:val="hybridMultilevel"/>
    <w:tmpl w:val="ADF88368"/>
    <w:lvl w:ilvl="0" w:tplc="D5F01800">
      <w:numFmt w:val="bullet"/>
      <w:lvlText w:val="-"/>
      <w:lvlJc w:val="left"/>
      <w:pPr>
        <w:ind w:left="1171" w:hanging="143"/>
      </w:pPr>
      <w:rPr>
        <w:rFonts w:ascii="Times New Roman" w:eastAsia="Times New Roman" w:hAnsi="Times New Roman" w:cs="Times New Roman"/>
        <w:spacing w:val="0"/>
        <w:lang w:val="ru-RU" w:eastAsia="en-US" w:bidi="ar-SA"/>
      </w:rPr>
    </w:lvl>
    <w:lvl w:ilvl="1" w:tplc="0D52626C">
      <w:numFmt w:val="bullet"/>
      <w:lvlText w:val="•"/>
      <w:lvlJc w:val="left"/>
      <w:pPr>
        <w:ind w:left="2128" w:hanging="143"/>
      </w:pPr>
      <w:rPr>
        <w:lang w:val="ru-RU" w:eastAsia="en-US" w:bidi="ar-SA"/>
      </w:rPr>
    </w:lvl>
    <w:lvl w:ilvl="2" w:tplc="40A439D4">
      <w:numFmt w:val="bullet"/>
      <w:lvlText w:val="•"/>
      <w:lvlJc w:val="left"/>
      <w:pPr>
        <w:ind w:left="3077" w:hanging="143"/>
      </w:pPr>
      <w:rPr>
        <w:lang w:val="ru-RU" w:eastAsia="en-US" w:bidi="ar-SA"/>
      </w:rPr>
    </w:lvl>
    <w:lvl w:ilvl="3" w:tplc="F7D41B0A">
      <w:numFmt w:val="bullet"/>
      <w:lvlText w:val="•"/>
      <w:lvlJc w:val="left"/>
      <w:pPr>
        <w:ind w:left="4026" w:hanging="143"/>
      </w:pPr>
      <w:rPr>
        <w:lang w:val="ru-RU" w:eastAsia="en-US" w:bidi="ar-SA"/>
      </w:rPr>
    </w:lvl>
    <w:lvl w:ilvl="4" w:tplc="92A8CE56">
      <w:numFmt w:val="bullet"/>
      <w:lvlText w:val="•"/>
      <w:lvlJc w:val="left"/>
      <w:pPr>
        <w:ind w:left="4975" w:hanging="143"/>
      </w:pPr>
      <w:rPr>
        <w:lang w:val="ru-RU" w:eastAsia="en-US" w:bidi="ar-SA"/>
      </w:rPr>
    </w:lvl>
    <w:lvl w:ilvl="5" w:tplc="4B987BE8">
      <w:numFmt w:val="bullet"/>
      <w:lvlText w:val="•"/>
      <w:lvlJc w:val="left"/>
      <w:pPr>
        <w:ind w:left="5924" w:hanging="143"/>
      </w:pPr>
      <w:rPr>
        <w:lang w:val="ru-RU" w:eastAsia="en-US" w:bidi="ar-SA"/>
      </w:rPr>
    </w:lvl>
    <w:lvl w:ilvl="6" w:tplc="ECDE8AAA">
      <w:numFmt w:val="bullet"/>
      <w:lvlText w:val="•"/>
      <w:lvlJc w:val="left"/>
      <w:pPr>
        <w:ind w:left="6872" w:hanging="143"/>
      </w:pPr>
      <w:rPr>
        <w:lang w:val="ru-RU" w:eastAsia="en-US" w:bidi="ar-SA"/>
      </w:rPr>
    </w:lvl>
    <w:lvl w:ilvl="7" w:tplc="FE2A2D16">
      <w:numFmt w:val="bullet"/>
      <w:lvlText w:val="•"/>
      <w:lvlJc w:val="left"/>
      <w:pPr>
        <w:ind w:left="7821" w:hanging="143"/>
      </w:pPr>
      <w:rPr>
        <w:lang w:val="ru-RU" w:eastAsia="en-US" w:bidi="ar-SA"/>
      </w:rPr>
    </w:lvl>
    <w:lvl w:ilvl="8" w:tplc="112E61A4">
      <w:numFmt w:val="bullet"/>
      <w:lvlText w:val="•"/>
      <w:lvlJc w:val="left"/>
      <w:pPr>
        <w:ind w:left="8770" w:hanging="143"/>
      </w:pPr>
      <w:rPr>
        <w:lang w:val="ru-RU" w:eastAsia="en-US" w:bidi="ar-SA"/>
      </w:rPr>
    </w:lvl>
  </w:abstractNum>
  <w:abstractNum w:abstractNumId="5">
    <w:nsid w:val="188273CB"/>
    <w:multiLevelType w:val="hybridMultilevel"/>
    <w:tmpl w:val="1DDCEE84"/>
    <w:lvl w:ilvl="0" w:tplc="D37E42EA">
      <w:start w:val="1"/>
      <w:numFmt w:val="bullet"/>
      <w:pStyle w:val="2"/>
      <w:lvlText w:val=""/>
      <w:lvlJc w:val="left"/>
      <w:pPr>
        <w:tabs>
          <w:tab w:val="num" w:pos="900"/>
        </w:tabs>
        <w:ind w:left="900" w:hanging="360"/>
      </w:pPr>
      <w:rPr>
        <w:rFonts w:ascii="Symbol" w:hAnsi="Symbol"/>
      </w:rPr>
    </w:lvl>
    <w:lvl w:ilvl="1" w:tplc="682E3DE0">
      <w:start w:val="1"/>
      <w:numFmt w:val="bullet"/>
      <w:lvlText w:val="o"/>
      <w:lvlJc w:val="left"/>
      <w:pPr>
        <w:tabs>
          <w:tab w:val="num" w:pos="1620"/>
        </w:tabs>
        <w:ind w:left="1620" w:hanging="360"/>
      </w:pPr>
      <w:rPr>
        <w:rFonts w:ascii="Courier New" w:hAnsi="Courier New" w:cs="Courier New"/>
      </w:rPr>
    </w:lvl>
    <w:lvl w:ilvl="2" w:tplc="3C2CE39E">
      <w:start w:val="1"/>
      <w:numFmt w:val="bullet"/>
      <w:lvlText w:val=""/>
      <w:lvlJc w:val="left"/>
      <w:pPr>
        <w:tabs>
          <w:tab w:val="num" w:pos="2340"/>
        </w:tabs>
        <w:ind w:left="2340" w:hanging="360"/>
      </w:pPr>
      <w:rPr>
        <w:rFonts w:ascii="Wingdings" w:hAnsi="Wingdings"/>
      </w:rPr>
    </w:lvl>
    <w:lvl w:ilvl="3" w:tplc="DA3A9968">
      <w:start w:val="1"/>
      <w:numFmt w:val="bullet"/>
      <w:lvlText w:val=""/>
      <w:lvlJc w:val="left"/>
      <w:pPr>
        <w:tabs>
          <w:tab w:val="num" w:pos="3060"/>
        </w:tabs>
        <w:ind w:left="3060" w:hanging="360"/>
      </w:pPr>
      <w:rPr>
        <w:rFonts w:ascii="Symbol" w:hAnsi="Symbol"/>
      </w:rPr>
    </w:lvl>
    <w:lvl w:ilvl="4" w:tplc="B1EAD1B8">
      <w:start w:val="1"/>
      <w:numFmt w:val="bullet"/>
      <w:lvlText w:val="o"/>
      <w:lvlJc w:val="left"/>
      <w:pPr>
        <w:tabs>
          <w:tab w:val="num" w:pos="3780"/>
        </w:tabs>
        <w:ind w:left="3780" w:hanging="360"/>
      </w:pPr>
      <w:rPr>
        <w:rFonts w:ascii="Courier New" w:hAnsi="Courier New" w:cs="Courier New"/>
      </w:rPr>
    </w:lvl>
    <w:lvl w:ilvl="5" w:tplc="12443A9A">
      <w:start w:val="1"/>
      <w:numFmt w:val="bullet"/>
      <w:lvlText w:val=""/>
      <w:lvlJc w:val="left"/>
      <w:pPr>
        <w:tabs>
          <w:tab w:val="num" w:pos="4500"/>
        </w:tabs>
        <w:ind w:left="4500" w:hanging="360"/>
      </w:pPr>
      <w:rPr>
        <w:rFonts w:ascii="Wingdings" w:hAnsi="Wingdings"/>
      </w:rPr>
    </w:lvl>
    <w:lvl w:ilvl="6" w:tplc="8B4EBF6A">
      <w:start w:val="1"/>
      <w:numFmt w:val="bullet"/>
      <w:lvlText w:val=""/>
      <w:lvlJc w:val="left"/>
      <w:pPr>
        <w:tabs>
          <w:tab w:val="num" w:pos="5220"/>
        </w:tabs>
        <w:ind w:left="5220" w:hanging="360"/>
      </w:pPr>
      <w:rPr>
        <w:rFonts w:ascii="Symbol" w:hAnsi="Symbol"/>
      </w:rPr>
    </w:lvl>
    <w:lvl w:ilvl="7" w:tplc="F1FAC302">
      <w:start w:val="1"/>
      <w:numFmt w:val="bullet"/>
      <w:lvlText w:val="o"/>
      <w:lvlJc w:val="left"/>
      <w:pPr>
        <w:tabs>
          <w:tab w:val="num" w:pos="5940"/>
        </w:tabs>
        <w:ind w:left="5940" w:hanging="360"/>
      </w:pPr>
      <w:rPr>
        <w:rFonts w:ascii="Courier New" w:hAnsi="Courier New" w:cs="Courier New"/>
      </w:rPr>
    </w:lvl>
    <w:lvl w:ilvl="8" w:tplc="B7B8AA6C">
      <w:start w:val="1"/>
      <w:numFmt w:val="bullet"/>
      <w:lvlText w:val=""/>
      <w:lvlJc w:val="left"/>
      <w:pPr>
        <w:tabs>
          <w:tab w:val="num" w:pos="6660"/>
        </w:tabs>
        <w:ind w:left="6660" w:hanging="360"/>
      </w:pPr>
      <w:rPr>
        <w:rFonts w:ascii="Wingdings" w:hAnsi="Wingdings"/>
      </w:rPr>
    </w:lvl>
  </w:abstractNum>
  <w:abstractNum w:abstractNumId="6">
    <w:nsid w:val="1D3B051C"/>
    <w:multiLevelType w:val="hybridMultilevel"/>
    <w:tmpl w:val="71F094F6"/>
    <w:lvl w:ilvl="0" w:tplc="456A58A0">
      <w:start w:val="1"/>
      <w:numFmt w:val="decimal"/>
      <w:lvlText w:val="%1."/>
      <w:lvlJc w:val="left"/>
      <w:pPr>
        <w:ind w:left="720" w:hanging="360"/>
      </w:pPr>
    </w:lvl>
    <w:lvl w:ilvl="1" w:tplc="7E62E5FE">
      <w:start w:val="1"/>
      <w:numFmt w:val="lowerLetter"/>
      <w:lvlText w:val="%2."/>
      <w:lvlJc w:val="left"/>
      <w:pPr>
        <w:ind w:left="1440" w:hanging="360"/>
      </w:pPr>
    </w:lvl>
    <w:lvl w:ilvl="2" w:tplc="D93206CA">
      <w:start w:val="1"/>
      <w:numFmt w:val="lowerRoman"/>
      <w:lvlText w:val="%3."/>
      <w:lvlJc w:val="right"/>
      <w:pPr>
        <w:ind w:left="2160" w:hanging="180"/>
      </w:pPr>
    </w:lvl>
    <w:lvl w:ilvl="3" w:tplc="D7AA3E82">
      <w:start w:val="1"/>
      <w:numFmt w:val="decimal"/>
      <w:lvlText w:val="%4."/>
      <w:lvlJc w:val="left"/>
      <w:pPr>
        <w:ind w:left="2880" w:hanging="360"/>
      </w:pPr>
    </w:lvl>
    <w:lvl w:ilvl="4" w:tplc="696A99E6">
      <w:start w:val="1"/>
      <w:numFmt w:val="lowerLetter"/>
      <w:lvlText w:val="%5."/>
      <w:lvlJc w:val="left"/>
      <w:pPr>
        <w:ind w:left="3600" w:hanging="360"/>
      </w:pPr>
    </w:lvl>
    <w:lvl w:ilvl="5" w:tplc="76E00F60">
      <w:start w:val="1"/>
      <w:numFmt w:val="lowerRoman"/>
      <w:lvlText w:val="%6."/>
      <w:lvlJc w:val="right"/>
      <w:pPr>
        <w:ind w:left="4320" w:hanging="180"/>
      </w:pPr>
    </w:lvl>
    <w:lvl w:ilvl="6" w:tplc="5328A9E2">
      <w:start w:val="1"/>
      <w:numFmt w:val="decimal"/>
      <w:lvlText w:val="%7."/>
      <w:lvlJc w:val="left"/>
      <w:pPr>
        <w:ind w:left="5040" w:hanging="360"/>
      </w:pPr>
    </w:lvl>
    <w:lvl w:ilvl="7" w:tplc="DDA23216">
      <w:start w:val="1"/>
      <w:numFmt w:val="lowerLetter"/>
      <w:lvlText w:val="%8."/>
      <w:lvlJc w:val="left"/>
      <w:pPr>
        <w:ind w:left="5760" w:hanging="360"/>
      </w:pPr>
    </w:lvl>
    <w:lvl w:ilvl="8" w:tplc="C01444EC">
      <w:start w:val="1"/>
      <w:numFmt w:val="lowerRoman"/>
      <w:lvlText w:val="%9."/>
      <w:lvlJc w:val="right"/>
      <w:pPr>
        <w:ind w:left="6480" w:hanging="180"/>
      </w:pPr>
    </w:lvl>
  </w:abstractNum>
  <w:abstractNum w:abstractNumId="7">
    <w:nsid w:val="1E6413E2"/>
    <w:multiLevelType w:val="multilevel"/>
    <w:tmpl w:val="934AF774"/>
    <w:lvl w:ilvl="0">
      <w:start w:val="3"/>
      <w:numFmt w:val="decimal"/>
      <w:lvlText w:val="%1"/>
      <w:lvlJc w:val="left"/>
      <w:pPr>
        <w:ind w:left="360" w:hanging="360"/>
      </w:pPr>
    </w:lvl>
    <w:lvl w:ilvl="1">
      <w:start w:val="1"/>
      <w:numFmt w:val="decimal"/>
      <w:lvlText w:val="%1.%2"/>
      <w:lvlJc w:val="left"/>
      <w:pPr>
        <w:ind w:left="1495" w:hanging="360"/>
      </w:pPr>
    </w:lvl>
    <w:lvl w:ilvl="2">
      <w:start w:val="1"/>
      <w:numFmt w:val="decimal"/>
      <w:lvlText w:val="%1.%2.%3"/>
      <w:lvlJc w:val="left"/>
      <w:pPr>
        <w:ind w:left="2990" w:hanging="720"/>
      </w:pPr>
    </w:lvl>
    <w:lvl w:ilvl="3">
      <w:start w:val="1"/>
      <w:numFmt w:val="decimal"/>
      <w:lvlText w:val="%1.%2.%3.%4"/>
      <w:lvlJc w:val="left"/>
      <w:pPr>
        <w:ind w:left="4125" w:hanging="720"/>
      </w:pPr>
    </w:lvl>
    <w:lvl w:ilvl="4">
      <w:start w:val="1"/>
      <w:numFmt w:val="decimal"/>
      <w:lvlText w:val="%1.%2.%3.%4.%5"/>
      <w:lvlJc w:val="left"/>
      <w:pPr>
        <w:ind w:left="5620" w:hanging="1080"/>
      </w:pPr>
    </w:lvl>
    <w:lvl w:ilvl="5">
      <w:start w:val="1"/>
      <w:numFmt w:val="decimal"/>
      <w:lvlText w:val="%1.%2.%3.%4.%5.%6"/>
      <w:lvlJc w:val="left"/>
      <w:pPr>
        <w:ind w:left="6755" w:hanging="1080"/>
      </w:pPr>
    </w:lvl>
    <w:lvl w:ilvl="6">
      <w:start w:val="1"/>
      <w:numFmt w:val="decimal"/>
      <w:lvlText w:val="%1.%2.%3.%4.%5.%6.%7"/>
      <w:lvlJc w:val="left"/>
      <w:pPr>
        <w:ind w:left="8250" w:hanging="1440"/>
      </w:pPr>
    </w:lvl>
    <w:lvl w:ilvl="7">
      <w:start w:val="1"/>
      <w:numFmt w:val="decimal"/>
      <w:lvlText w:val="%1.%2.%3.%4.%5.%6.%7.%8"/>
      <w:lvlJc w:val="left"/>
      <w:pPr>
        <w:ind w:left="9385" w:hanging="1440"/>
      </w:pPr>
    </w:lvl>
    <w:lvl w:ilvl="8">
      <w:start w:val="1"/>
      <w:numFmt w:val="decimal"/>
      <w:lvlText w:val="%1.%2.%3.%4.%5.%6.%7.%8.%9"/>
      <w:lvlJc w:val="left"/>
      <w:pPr>
        <w:ind w:left="10880" w:hanging="1800"/>
      </w:pPr>
    </w:lvl>
  </w:abstractNum>
  <w:abstractNum w:abstractNumId="8">
    <w:nsid w:val="286722F5"/>
    <w:multiLevelType w:val="multilevel"/>
    <w:tmpl w:val="B024DB24"/>
    <w:lvl w:ilvl="0">
      <w:start w:val="1"/>
      <w:numFmt w:val="decimal"/>
      <w:lvlText w:val="%1."/>
      <w:lvlJc w:val="left"/>
      <w:pPr>
        <w:ind w:left="720" w:hanging="360"/>
      </w:pPr>
    </w:lvl>
    <w:lvl w:ilvl="1">
      <w:start w:val="1"/>
      <w:numFmt w:val="decimal"/>
      <w:lvlText w:val="%1.%2"/>
      <w:lvlJc w:val="left"/>
      <w:pPr>
        <w:ind w:left="1456" w:hanging="480"/>
      </w:pPr>
      <w:rPr>
        <w:color w:val="000000"/>
      </w:rPr>
    </w:lvl>
    <w:lvl w:ilvl="2">
      <w:start w:val="5"/>
      <w:numFmt w:val="decimal"/>
      <w:lvlText w:val="%1.%2.%3"/>
      <w:lvlJc w:val="left"/>
      <w:pPr>
        <w:ind w:left="2312" w:hanging="720"/>
      </w:pPr>
      <w:rPr>
        <w:color w:val="000000"/>
      </w:rPr>
    </w:lvl>
    <w:lvl w:ilvl="3">
      <w:start w:val="1"/>
      <w:numFmt w:val="decimal"/>
      <w:lvlText w:val="%1.%2.%3.%4"/>
      <w:lvlJc w:val="left"/>
      <w:pPr>
        <w:ind w:left="2928" w:hanging="720"/>
      </w:pPr>
      <w:rPr>
        <w:color w:val="000000"/>
      </w:rPr>
    </w:lvl>
    <w:lvl w:ilvl="4">
      <w:start w:val="1"/>
      <w:numFmt w:val="decimal"/>
      <w:lvlText w:val="%1.%2.%3.%4.%5"/>
      <w:lvlJc w:val="left"/>
      <w:pPr>
        <w:ind w:left="3904" w:hanging="1080"/>
      </w:pPr>
      <w:rPr>
        <w:color w:val="000000"/>
      </w:rPr>
    </w:lvl>
    <w:lvl w:ilvl="5">
      <w:start w:val="1"/>
      <w:numFmt w:val="decimal"/>
      <w:lvlText w:val="%1.%2.%3.%4.%5.%6"/>
      <w:lvlJc w:val="left"/>
      <w:pPr>
        <w:ind w:left="4520" w:hanging="1080"/>
      </w:pPr>
      <w:rPr>
        <w:color w:val="000000"/>
      </w:rPr>
    </w:lvl>
    <w:lvl w:ilvl="6">
      <w:start w:val="1"/>
      <w:numFmt w:val="decimal"/>
      <w:lvlText w:val="%1.%2.%3.%4.%5.%6.%7"/>
      <w:lvlJc w:val="left"/>
      <w:pPr>
        <w:ind w:left="5496" w:hanging="1440"/>
      </w:pPr>
      <w:rPr>
        <w:color w:val="000000"/>
      </w:rPr>
    </w:lvl>
    <w:lvl w:ilvl="7">
      <w:start w:val="1"/>
      <w:numFmt w:val="decimal"/>
      <w:lvlText w:val="%1.%2.%3.%4.%5.%6.%7.%8"/>
      <w:lvlJc w:val="left"/>
      <w:pPr>
        <w:ind w:left="6112" w:hanging="1440"/>
      </w:pPr>
      <w:rPr>
        <w:color w:val="000000"/>
      </w:rPr>
    </w:lvl>
    <w:lvl w:ilvl="8">
      <w:start w:val="1"/>
      <w:numFmt w:val="decimal"/>
      <w:lvlText w:val="%1.%2.%3.%4.%5.%6.%7.%8.%9"/>
      <w:lvlJc w:val="left"/>
      <w:pPr>
        <w:ind w:left="7088" w:hanging="1800"/>
      </w:pPr>
      <w:rPr>
        <w:color w:val="000000"/>
      </w:rPr>
    </w:lvl>
  </w:abstractNum>
  <w:abstractNum w:abstractNumId="9">
    <w:nsid w:val="2A717B68"/>
    <w:multiLevelType w:val="hybridMultilevel"/>
    <w:tmpl w:val="2264B996"/>
    <w:lvl w:ilvl="0" w:tplc="247C014C">
      <w:start w:val="1"/>
      <w:numFmt w:val="decimal"/>
      <w:lvlText w:val="%1)"/>
      <w:lvlJc w:val="left"/>
      <w:pPr>
        <w:ind w:left="376" w:hanging="360"/>
      </w:pPr>
    </w:lvl>
    <w:lvl w:ilvl="1" w:tplc="2CFAC134">
      <w:start w:val="1"/>
      <w:numFmt w:val="lowerLetter"/>
      <w:lvlText w:val="%2."/>
      <w:lvlJc w:val="left"/>
      <w:pPr>
        <w:ind w:left="1096" w:hanging="360"/>
      </w:pPr>
    </w:lvl>
    <w:lvl w:ilvl="2" w:tplc="785E42B4">
      <w:start w:val="1"/>
      <w:numFmt w:val="lowerRoman"/>
      <w:lvlText w:val="%3."/>
      <w:lvlJc w:val="right"/>
      <w:pPr>
        <w:ind w:left="1816" w:hanging="180"/>
      </w:pPr>
    </w:lvl>
    <w:lvl w:ilvl="3" w:tplc="7EC4979C">
      <w:start w:val="1"/>
      <w:numFmt w:val="decimal"/>
      <w:lvlText w:val="%4."/>
      <w:lvlJc w:val="left"/>
      <w:pPr>
        <w:ind w:left="2536" w:hanging="360"/>
      </w:pPr>
    </w:lvl>
    <w:lvl w:ilvl="4" w:tplc="E62CB530">
      <w:start w:val="1"/>
      <w:numFmt w:val="lowerLetter"/>
      <w:lvlText w:val="%5."/>
      <w:lvlJc w:val="left"/>
      <w:pPr>
        <w:ind w:left="3256" w:hanging="360"/>
      </w:pPr>
    </w:lvl>
    <w:lvl w:ilvl="5" w:tplc="88C0CB2C">
      <w:start w:val="1"/>
      <w:numFmt w:val="lowerRoman"/>
      <w:lvlText w:val="%6."/>
      <w:lvlJc w:val="right"/>
      <w:pPr>
        <w:ind w:left="3976" w:hanging="180"/>
      </w:pPr>
    </w:lvl>
    <w:lvl w:ilvl="6" w:tplc="0C264AEC">
      <w:start w:val="1"/>
      <w:numFmt w:val="decimal"/>
      <w:lvlText w:val="%7."/>
      <w:lvlJc w:val="left"/>
      <w:pPr>
        <w:ind w:left="4696" w:hanging="360"/>
      </w:pPr>
    </w:lvl>
    <w:lvl w:ilvl="7" w:tplc="A52E56EA">
      <w:start w:val="1"/>
      <w:numFmt w:val="lowerLetter"/>
      <w:lvlText w:val="%8."/>
      <w:lvlJc w:val="left"/>
      <w:pPr>
        <w:ind w:left="5416" w:hanging="360"/>
      </w:pPr>
    </w:lvl>
    <w:lvl w:ilvl="8" w:tplc="C9845F92">
      <w:start w:val="1"/>
      <w:numFmt w:val="lowerRoman"/>
      <w:lvlText w:val="%9."/>
      <w:lvlJc w:val="right"/>
      <w:pPr>
        <w:ind w:left="6136" w:hanging="180"/>
      </w:pPr>
    </w:lvl>
  </w:abstractNum>
  <w:abstractNum w:abstractNumId="10">
    <w:nsid w:val="303F0EC1"/>
    <w:multiLevelType w:val="multilevel"/>
    <w:tmpl w:val="6D98BF4C"/>
    <w:lvl w:ilvl="0">
      <w:start w:val="1"/>
      <w:numFmt w:val="decimal"/>
      <w:lvlText w:val="%1."/>
      <w:lvlJc w:val="left"/>
      <w:pPr>
        <w:ind w:left="544" w:hanging="360"/>
      </w:pPr>
      <w:rPr>
        <w:color w:val="1F1F1F"/>
      </w:rPr>
    </w:lvl>
    <w:lvl w:ilvl="1">
      <w:start w:val="1"/>
      <w:numFmt w:val="decimal"/>
      <w:lvlText w:val="%1.%2"/>
      <w:lvlJc w:val="left"/>
      <w:pPr>
        <w:ind w:left="1248" w:hanging="360"/>
      </w:pPr>
      <w:rPr>
        <w:b w:val="0"/>
        <w:color w:val="242424"/>
      </w:rPr>
    </w:lvl>
    <w:lvl w:ilvl="2">
      <w:start w:val="1"/>
      <w:numFmt w:val="decimal"/>
      <w:lvlText w:val="%1.%2.%3"/>
      <w:lvlJc w:val="left"/>
      <w:pPr>
        <w:ind w:left="2312" w:hanging="720"/>
      </w:pPr>
      <w:rPr>
        <w:color w:val="242424"/>
      </w:rPr>
    </w:lvl>
    <w:lvl w:ilvl="3">
      <w:start w:val="1"/>
      <w:numFmt w:val="decimal"/>
      <w:lvlText w:val="%1.%2.%3.%4"/>
      <w:lvlJc w:val="left"/>
      <w:pPr>
        <w:ind w:left="3016" w:hanging="720"/>
      </w:pPr>
      <w:rPr>
        <w:color w:val="242424"/>
      </w:rPr>
    </w:lvl>
    <w:lvl w:ilvl="4">
      <w:start w:val="1"/>
      <w:numFmt w:val="decimal"/>
      <w:lvlText w:val="%1.%2.%3.%4.%5"/>
      <w:lvlJc w:val="left"/>
      <w:pPr>
        <w:ind w:left="4080" w:hanging="1080"/>
      </w:pPr>
      <w:rPr>
        <w:color w:val="242424"/>
      </w:rPr>
    </w:lvl>
    <w:lvl w:ilvl="5">
      <w:start w:val="1"/>
      <w:numFmt w:val="decimal"/>
      <w:lvlText w:val="%1.%2.%3.%4.%5.%6"/>
      <w:lvlJc w:val="left"/>
      <w:pPr>
        <w:ind w:left="4784" w:hanging="1080"/>
      </w:pPr>
      <w:rPr>
        <w:color w:val="242424"/>
      </w:rPr>
    </w:lvl>
    <w:lvl w:ilvl="6">
      <w:start w:val="1"/>
      <w:numFmt w:val="decimal"/>
      <w:lvlText w:val="%1.%2.%3.%4.%5.%6.%7"/>
      <w:lvlJc w:val="left"/>
      <w:pPr>
        <w:ind w:left="5848" w:hanging="1440"/>
      </w:pPr>
      <w:rPr>
        <w:color w:val="242424"/>
      </w:rPr>
    </w:lvl>
    <w:lvl w:ilvl="7">
      <w:start w:val="1"/>
      <w:numFmt w:val="decimal"/>
      <w:lvlText w:val="%1.%2.%3.%4.%5.%6.%7.%8"/>
      <w:lvlJc w:val="left"/>
      <w:pPr>
        <w:ind w:left="6552" w:hanging="1440"/>
      </w:pPr>
      <w:rPr>
        <w:color w:val="242424"/>
      </w:rPr>
    </w:lvl>
    <w:lvl w:ilvl="8">
      <w:start w:val="1"/>
      <w:numFmt w:val="decimal"/>
      <w:lvlText w:val="%1.%2.%3.%4.%5.%6.%7.%8.%9"/>
      <w:lvlJc w:val="left"/>
      <w:pPr>
        <w:ind w:left="7616" w:hanging="1800"/>
      </w:pPr>
      <w:rPr>
        <w:color w:val="242424"/>
      </w:rPr>
    </w:lvl>
  </w:abstractNum>
  <w:abstractNum w:abstractNumId="11">
    <w:nsid w:val="31251B6C"/>
    <w:multiLevelType w:val="multilevel"/>
    <w:tmpl w:val="7F5A3BB8"/>
    <w:lvl w:ilvl="0">
      <w:start w:val="1"/>
      <w:numFmt w:val="decimal"/>
      <w:pStyle w:val="30"/>
      <w:lvlText w:val="%1."/>
      <w:lvlJc w:val="left"/>
      <w:pPr>
        <w:tabs>
          <w:tab w:val="num" w:pos="567"/>
        </w:tabs>
        <w:ind w:left="567" w:hanging="567"/>
      </w:pPr>
    </w:lvl>
    <w:lvl w:ilvl="1">
      <w:start w:val="1"/>
      <w:numFmt w:val="decimal"/>
      <w:pStyle w:val="31"/>
      <w:lvlText w:val="%1.%2"/>
      <w:lvlJc w:val="left"/>
      <w:pPr>
        <w:tabs>
          <w:tab w:val="num" w:pos="567"/>
        </w:tabs>
        <w:ind w:left="567" w:hanging="567"/>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12">
    <w:nsid w:val="32A17CA4"/>
    <w:multiLevelType w:val="hybridMultilevel"/>
    <w:tmpl w:val="C79AFC8A"/>
    <w:lvl w:ilvl="0" w:tplc="E6B42BCC">
      <w:start w:val="1"/>
      <w:numFmt w:val="bullet"/>
      <w:pStyle w:val="4"/>
      <w:lvlText w:val=""/>
      <w:lvlJc w:val="left"/>
      <w:pPr>
        <w:ind w:left="1997" w:hanging="360"/>
      </w:pPr>
      <w:rPr>
        <w:rFonts w:ascii="Symbol" w:hAnsi="Symbol"/>
      </w:rPr>
    </w:lvl>
    <w:lvl w:ilvl="1" w:tplc="8E9A2506">
      <w:start w:val="1"/>
      <w:numFmt w:val="bullet"/>
      <w:lvlText w:val="o"/>
      <w:lvlJc w:val="left"/>
      <w:pPr>
        <w:ind w:left="2717" w:hanging="360"/>
      </w:pPr>
      <w:rPr>
        <w:rFonts w:ascii="Courier New" w:hAnsi="Courier New"/>
      </w:rPr>
    </w:lvl>
    <w:lvl w:ilvl="2" w:tplc="BAC0F96C">
      <w:start w:val="1"/>
      <w:numFmt w:val="bullet"/>
      <w:lvlText w:val=""/>
      <w:lvlJc w:val="left"/>
      <w:pPr>
        <w:ind w:left="3437" w:hanging="360"/>
      </w:pPr>
      <w:rPr>
        <w:rFonts w:ascii="Wingdings" w:hAnsi="Wingdings"/>
      </w:rPr>
    </w:lvl>
    <w:lvl w:ilvl="3" w:tplc="58EE1E6A">
      <w:start w:val="1"/>
      <w:numFmt w:val="bullet"/>
      <w:lvlText w:val=""/>
      <w:lvlJc w:val="left"/>
      <w:pPr>
        <w:ind w:left="4157" w:hanging="360"/>
      </w:pPr>
      <w:rPr>
        <w:rFonts w:ascii="Symbol" w:hAnsi="Symbol"/>
      </w:rPr>
    </w:lvl>
    <w:lvl w:ilvl="4" w:tplc="2604CBC0">
      <w:start w:val="1"/>
      <w:numFmt w:val="bullet"/>
      <w:lvlText w:val="o"/>
      <w:lvlJc w:val="left"/>
      <w:pPr>
        <w:ind w:left="4877" w:hanging="360"/>
      </w:pPr>
      <w:rPr>
        <w:rFonts w:ascii="Courier New" w:hAnsi="Courier New"/>
      </w:rPr>
    </w:lvl>
    <w:lvl w:ilvl="5" w:tplc="1CEA8DB2">
      <w:start w:val="1"/>
      <w:numFmt w:val="bullet"/>
      <w:lvlText w:val=""/>
      <w:lvlJc w:val="left"/>
      <w:pPr>
        <w:ind w:left="5597" w:hanging="360"/>
      </w:pPr>
      <w:rPr>
        <w:rFonts w:ascii="Wingdings" w:hAnsi="Wingdings"/>
      </w:rPr>
    </w:lvl>
    <w:lvl w:ilvl="6" w:tplc="513488BC">
      <w:start w:val="1"/>
      <w:numFmt w:val="bullet"/>
      <w:lvlText w:val=""/>
      <w:lvlJc w:val="left"/>
      <w:pPr>
        <w:ind w:left="6317" w:hanging="360"/>
      </w:pPr>
      <w:rPr>
        <w:rFonts w:ascii="Symbol" w:hAnsi="Symbol"/>
      </w:rPr>
    </w:lvl>
    <w:lvl w:ilvl="7" w:tplc="304C2F32">
      <w:start w:val="1"/>
      <w:numFmt w:val="bullet"/>
      <w:lvlText w:val="o"/>
      <w:lvlJc w:val="left"/>
      <w:pPr>
        <w:ind w:left="7037" w:hanging="360"/>
      </w:pPr>
      <w:rPr>
        <w:rFonts w:ascii="Courier New" w:hAnsi="Courier New"/>
      </w:rPr>
    </w:lvl>
    <w:lvl w:ilvl="8" w:tplc="ECAC2780">
      <w:start w:val="1"/>
      <w:numFmt w:val="bullet"/>
      <w:lvlText w:val=""/>
      <w:lvlJc w:val="left"/>
      <w:pPr>
        <w:ind w:left="7757" w:hanging="360"/>
      </w:pPr>
      <w:rPr>
        <w:rFonts w:ascii="Wingdings" w:hAnsi="Wingdings"/>
      </w:rPr>
    </w:lvl>
  </w:abstractNum>
  <w:abstractNum w:abstractNumId="13">
    <w:nsid w:val="33CF4B99"/>
    <w:multiLevelType w:val="hybridMultilevel"/>
    <w:tmpl w:val="FD3C99C2"/>
    <w:lvl w:ilvl="0" w:tplc="12D24678">
      <w:start w:val="1"/>
      <w:numFmt w:val="decimal"/>
      <w:lvlText w:val="%1."/>
      <w:lvlJc w:val="left"/>
      <w:pPr>
        <w:ind w:left="720" w:hanging="360"/>
      </w:pPr>
    </w:lvl>
    <w:lvl w:ilvl="1" w:tplc="F6FE19C8">
      <w:start w:val="1"/>
      <w:numFmt w:val="lowerLetter"/>
      <w:lvlText w:val="%2."/>
      <w:lvlJc w:val="left"/>
      <w:pPr>
        <w:ind w:left="1440" w:hanging="360"/>
      </w:pPr>
    </w:lvl>
    <w:lvl w:ilvl="2" w:tplc="8CA4D2FC">
      <w:start w:val="1"/>
      <w:numFmt w:val="lowerRoman"/>
      <w:lvlText w:val="%3."/>
      <w:lvlJc w:val="right"/>
      <w:pPr>
        <w:ind w:left="2160" w:hanging="180"/>
      </w:pPr>
    </w:lvl>
    <w:lvl w:ilvl="3" w:tplc="CC7409AA">
      <w:start w:val="1"/>
      <w:numFmt w:val="decimal"/>
      <w:lvlText w:val="%4."/>
      <w:lvlJc w:val="left"/>
      <w:pPr>
        <w:ind w:left="2880" w:hanging="360"/>
      </w:pPr>
    </w:lvl>
    <w:lvl w:ilvl="4" w:tplc="1E121D80">
      <w:start w:val="1"/>
      <w:numFmt w:val="lowerLetter"/>
      <w:lvlText w:val="%5."/>
      <w:lvlJc w:val="left"/>
      <w:pPr>
        <w:ind w:left="3600" w:hanging="360"/>
      </w:pPr>
    </w:lvl>
    <w:lvl w:ilvl="5" w:tplc="245891D2">
      <w:start w:val="1"/>
      <w:numFmt w:val="lowerRoman"/>
      <w:lvlText w:val="%6."/>
      <w:lvlJc w:val="right"/>
      <w:pPr>
        <w:ind w:left="4320" w:hanging="180"/>
      </w:pPr>
    </w:lvl>
    <w:lvl w:ilvl="6" w:tplc="BD88A0BA">
      <w:start w:val="1"/>
      <w:numFmt w:val="decimal"/>
      <w:lvlText w:val="%7."/>
      <w:lvlJc w:val="left"/>
      <w:pPr>
        <w:ind w:left="5040" w:hanging="360"/>
      </w:pPr>
    </w:lvl>
    <w:lvl w:ilvl="7" w:tplc="A85EB7EE">
      <w:start w:val="1"/>
      <w:numFmt w:val="lowerLetter"/>
      <w:lvlText w:val="%8."/>
      <w:lvlJc w:val="left"/>
      <w:pPr>
        <w:ind w:left="5760" w:hanging="360"/>
      </w:pPr>
    </w:lvl>
    <w:lvl w:ilvl="8" w:tplc="97A62430">
      <w:start w:val="1"/>
      <w:numFmt w:val="lowerRoman"/>
      <w:lvlText w:val="%9."/>
      <w:lvlJc w:val="right"/>
      <w:pPr>
        <w:ind w:left="6480" w:hanging="180"/>
      </w:pPr>
    </w:lvl>
  </w:abstractNum>
  <w:abstractNum w:abstractNumId="14">
    <w:nsid w:val="344E5E4F"/>
    <w:multiLevelType w:val="hybridMultilevel"/>
    <w:tmpl w:val="82F8002E"/>
    <w:lvl w:ilvl="0" w:tplc="4D6C77C4">
      <w:start w:val="1"/>
      <w:numFmt w:val="thaiNumbers"/>
      <w:pStyle w:val="a1"/>
      <w:lvlText w:val="%1)"/>
      <w:lvlJc w:val="left"/>
      <w:pPr>
        <w:ind w:left="1429" w:hanging="360"/>
      </w:pPr>
    </w:lvl>
    <w:lvl w:ilvl="1" w:tplc="0390ECC8">
      <w:start w:val="1"/>
      <w:numFmt w:val="lowerLetter"/>
      <w:lvlText w:val="%2."/>
      <w:lvlJc w:val="left"/>
      <w:pPr>
        <w:ind w:left="2149" w:hanging="360"/>
      </w:pPr>
    </w:lvl>
    <w:lvl w:ilvl="2" w:tplc="6F3A8B76">
      <w:start w:val="1"/>
      <w:numFmt w:val="lowerRoman"/>
      <w:lvlText w:val="%3."/>
      <w:lvlJc w:val="right"/>
      <w:pPr>
        <w:ind w:left="2869" w:hanging="180"/>
      </w:pPr>
    </w:lvl>
    <w:lvl w:ilvl="3" w:tplc="C59A4926">
      <w:start w:val="1"/>
      <w:numFmt w:val="decimal"/>
      <w:lvlText w:val="%4."/>
      <w:lvlJc w:val="left"/>
      <w:pPr>
        <w:ind w:left="3589" w:hanging="360"/>
      </w:pPr>
    </w:lvl>
    <w:lvl w:ilvl="4" w:tplc="B96E424E">
      <w:start w:val="1"/>
      <w:numFmt w:val="lowerLetter"/>
      <w:lvlText w:val="%5."/>
      <w:lvlJc w:val="left"/>
      <w:pPr>
        <w:ind w:left="4309" w:hanging="360"/>
      </w:pPr>
    </w:lvl>
    <w:lvl w:ilvl="5" w:tplc="1EAAD446">
      <w:start w:val="1"/>
      <w:numFmt w:val="lowerRoman"/>
      <w:lvlText w:val="%6."/>
      <w:lvlJc w:val="right"/>
      <w:pPr>
        <w:ind w:left="5029" w:hanging="180"/>
      </w:pPr>
    </w:lvl>
    <w:lvl w:ilvl="6" w:tplc="402AFFB2">
      <w:start w:val="1"/>
      <w:numFmt w:val="decimal"/>
      <w:lvlText w:val="%7."/>
      <w:lvlJc w:val="left"/>
      <w:pPr>
        <w:ind w:left="5749" w:hanging="360"/>
      </w:pPr>
    </w:lvl>
    <w:lvl w:ilvl="7" w:tplc="DE40B8D4">
      <w:start w:val="1"/>
      <w:numFmt w:val="lowerLetter"/>
      <w:lvlText w:val="%8."/>
      <w:lvlJc w:val="left"/>
      <w:pPr>
        <w:ind w:left="6469" w:hanging="360"/>
      </w:pPr>
    </w:lvl>
    <w:lvl w:ilvl="8" w:tplc="23DC334E">
      <w:start w:val="1"/>
      <w:numFmt w:val="lowerRoman"/>
      <w:lvlText w:val="%9."/>
      <w:lvlJc w:val="right"/>
      <w:pPr>
        <w:ind w:left="7189" w:hanging="180"/>
      </w:pPr>
    </w:lvl>
  </w:abstractNum>
  <w:abstractNum w:abstractNumId="15">
    <w:nsid w:val="358A2A85"/>
    <w:multiLevelType w:val="hybridMultilevel"/>
    <w:tmpl w:val="C75EEBFA"/>
    <w:lvl w:ilvl="0" w:tplc="9C9A47AC">
      <w:start w:val="1"/>
      <w:numFmt w:val="decimal"/>
      <w:pStyle w:val="32"/>
      <w:lvlText w:val="%1."/>
      <w:lvlJc w:val="left"/>
      <w:pPr>
        <w:tabs>
          <w:tab w:val="num" w:pos="1209"/>
        </w:tabs>
        <w:ind w:left="1209" w:hanging="360"/>
      </w:pPr>
    </w:lvl>
    <w:lvl w:ilvl="1" w:tplc="E01AF73A">
      <w:start w:val="1"/>
      <w:numFmt w:val="bullet"/>
      <w:lvlText w:val="o"/>
      <w:lvlJc w:val="left"/>
      <w:pPr>
        <w:ind w:left="1440" w:hanging="360"/>
      </w:pPr>
      <w:rPr>
        <w:rFonts w:ascii="Courier New" w:eastAsia="Courier New" w:hAnsi="Courier New" w:cs="Courier New" w:hint="default"/>
      </w:rPr>
    </w:lvl>
    <w:lvl w:ilvl="2" w:tplc="F15CE0E6">
      <w:start w:val="1"/>
      <w:numFmt w:val="bullet"/>
      <w:lvlText w:val="§"/>
      <w:lvlJc w:val="left"/>
      <w:pPr>
        <w:ind w:left="2160" w:hanging="360"/>
      </w:pPr>
      <w:rPr>
        <w:rFonts w:ascii="Wingdings" w:eastAsia="Wingdings" w:hAnsi="Wingdings" w:cs="Wingdings" w:hint="default"/>
      </w:rPr>
    </w:lvl>
    <w:lvl w:ilvl="3" w:tplc="5C686550">
      <w:start w:val="1"/>
      <w:numFmt w:val="bullet"/>
      <w:lvlText w:val="·"/>
      <w:lvlJc w:val="left"/>
      <w:pPr>
        <w:ind w:left="2880" w:hanging="360"/>
      </w:pPr>
      <w:rPr>
        <w:rFonts w:ascii="Symbol" w:eastAsia="Symbol" w:hAnsi="Symbol" w:cs="Symbol" w:hint="default"/>
      </w:rPr>
    </w:lvl>
    <w:lvl w:ilvl="4" w:tplc="0F00CE6A">
      <w:start w:val="1"/>
      <w:numFmt w:val="bullet"/>
      <w:lvlText w:val="o"/>
      <w:lvlJc w:val="left"/>
      <w:pPr>
        <w:ind w:left="3600" w:hanging="360"/>
      </w:pPr>
      <w:rPr>
        <w:rFonts w:ascii="Courier New" w:eastAsia="Courier New" w:hAnsi="Courier New" w:cs="Courier New" w:hint="default"/>
      </w:rPr>
    </w:lvl>
    <w:lvl w:ilvl="5" w:tplc="4FBE7AFE">
      <w:start w:val="1"/>
      <w:numFmt w:val="bullet"/>
      <w:lvlText w:val="§"/>
      <w:lvlJc w:val="left"/>
      <w:pPr>
        <w:ind w:left="4320" w:hanging="360"/>
      </w:pPr>
      <w:rPr>
        <w:rFonts w:ascii="Wingdings" w:eastAsia="Wingdings" w:hAnsi="Wingdings" w:cs="Wingdings" w:hint="default"/>
      </w:rPr>
    </w:lvl>
    <w:lvl w:ilvl="6" w:tplc="C8982696">
      <w:start w:val="1"/>
      <w:numFmt w:val="bullet"/>
      <w:lvlText w:val="·"/>
      <w:lvlJc w:val="left"/>
      <w:pPr>
        <w:ind w:left="5040" w:hanging="360"/>
      </w:pPr>
      <w:rPr>
        <w:rFonts w:ascii="Symbol" w:eastAsia="Symbol" w:hAnsi="Symbol" w:cs="Symbol" w:hint="default"/>
      </w:rPr>
    </w:lvl>
    <w:lvl w:ilvl="7" w:tplc="A3F0C0AA">
      <w:start w:val="1"/>
      <w:numFmt w:val="bullet"/>
      <w:lvlText w:val="o"/>
      <w:lvlJc w:val="left"/>
      <w:pPr>
        <w:ind w:left="5760" w:hanging="360"/>
      </w:pPr>
      <w:rPr>
        <w:rFonts w:ascii="Courier New" w:eastAsia="Courier New" w:hAnsi="Courier New" w:cs="Courier New" w:hint="default"/>
      </w:rPr>
    </w:lvl>
    <w:lvl w:ilvl="8" w:tplc="EE9A13E6">
      <w:start w:val="1"/>
      <w:numFmt w:val="bullet"/>
      <w:lvlText w:val="§"/>
      <w:lvlJc w:val="left"/>
      <w:pPr>
        <w:ind w:left="6480" w:hanging="360"/>
      </w:pPr>
      <w:rPr>
        <w:rFonts w:ascii="Wingdings" w:eastAsia="Wingdings" w:hAnsi="Wingdings" w:cs="Wingdings" w:hint="default"/>
      </w:rPr>
    </w:lvl>
  </w:abstractNum>
  <w:abstractNum w:abstractNumId="16">
    <w:nsid w:val="3B5A26C8"/>
    <w:multiLevelType w:val="hybridMultilevel"/>
    <w:tmpl w:val="17440BC2"/>
    <w:lvl w:ilvl="0" w:tplc="4E98A482">
      <w:start w:val="1"/>
      <w:numFmt w:val="bullet"/>
      <w:pStyle w:val="20"/>
      <w:lvlText w:val=""/>
      <w:lvlJc w:val="left"/>
      <w:pPr>
        <w:tabs>
          <w:tab w:val="num" w:pos="643"/>
        </w:tabs>
        <w:ind w:left="643" w:hanging="360"/>
      </w:pPr>
      <w:rPr>
        <w:rFonts w:ascii="Symbol" w:hAnsi="Symbol"/>
      </w:rPr>
    </w:lvl>
    <w:lvl w:ilvl="1" w:tplc="85F8105A">
      <w:start w:val="1"/>
      <w:numFmt w:val="bullet"/>
      <w:lvlText w:val="o"/>
      <w:lvlJc w:val="left"/>
      <w:pPr>
        <w:ind w:left="1440" w:hanging="360"/>
      </w:pPr>
      <w:rPr>
        <w:rFonts w:ascii="Courier New" w:eastAsia="Courier New" w:hAnsi="Courier New" w:cs="Courier New" w:hint="default"/>
      </w:rPr>
    </w:lvl>
    <w:lvl w:ilvl="2" w:tplc="9CA6FE7E">
      <w:start w:val="1"/>
      <w:numFmt w:val="bullet"/>
      <w:lvlText w:val="§"/>
      <w:lvlJc w:val="left"/>
      <w:pPr>
        <w:ind w:left="2160" w:hanging="360"/>
      </w:pPr>
      <w:rPr>
        <w:rFonts w:ascii="Wingdings" w:eastAsia="Wingdings" w:hAnsi="Wingdings" w:cs="Wingdings" w:hint="default"/>
      </w:rPr>
    </w:lvl>
    <w:lvl w:ilvl="3" w:tplc="CC8A7C62">
      <w:start w:val="1"/>
      <w:numFmt w:val="bullet"/>
      <w:lvlText w:val="·"/>
      <w:lvlJc w:val="left"/>
      <w:pPr>
        <w:ind w:left="2880" w:hanging="360"/>
      </w:pPr>
      <w:rPr>
        <w:rFonts w:ascii="Symbol" w:eastAsia="Symbol" w:hAnsi="Symbol" w:cs="Symbol" w:hint="default"/>
      </w:rPr>
    </w:lvl>
    <w:lvl w:ilvl="4" w:tplc="59023784">
      <w:start w:val="1"/>
      <w:numFmt w:val="bullet"/>
      <w:lvlText w:val="o"/>
      <w:lvlJc w:val="left"/>
      <w:pPr>
        <w:ind w:left="3600" w:hanging="360"/>
      </w:pPr>
      <w:rPr>
        <w:rFonts w:ascii="Courier New" w:eastAsia="Courier New" w:hAnsi="Courier New" w:cs="Courier New" w:hint="default"/>
      </w:rPr>
    </w:lvl>
    <w:lvl w:ilvl="5" w:tplc="45B6ABBA">
      <w:start w:val="1"/>
      <w:numFmt w:val="bullet"/>
      <w:lvlText w:val="§"/>
      <w:lvlJc w:val="left"/>
      <w:pPr>
        <w:ind w:left="4320" w:hanging="360"/>
      </w:pPr>
      <w:rPr>
        <w:rFonts w:ascii="Wingdings" w:eastAsia="Wingdings" w:hAnsi="Wingdings" w:cs="Wingdings" w:hint="default"/>
      </w:rPr>
    </w:lvl>
    <w:lvl w:ilvl="6" w:tplc="AE4C2542">
      <w:start w:val="1"/>
      <w:numFmt w:val="bullet"/>
      <w:lvlText w:val="·"/>
      <w:lvlJc w:val="left"/>
      <w:pPr>
        <w:ind w:left="5040" w:hanging="360"/>
      </w:pPr>
      <w:rPr>
        <w:rFonts w:ascii="Symbol" w:eastAsia="Symbol" w:hAnsi="Symbol" w:cs="Symbol" w:hint="default"/>
      </w:rPr>
    </w:lvl>
    <w:lvl w:ilvl="7" w:tplc="9FA8994A">
      <w:start w:val="1"/>
      <w:numFmt w:val="bullet"/>
      <w:lvlText w:val="o"/>
      <w:lvlJc w:val="left"/>
      <w:pPr>
        <w:ind w:left="5760" w:hanging="360"/>
      </w:pPr>
      <w:rPr>
        <w:rFonts w:ascii="Courier New" w:eastAsia="Courier New" w:hAnsi="Courier New" w:cs="Courier New" w:hint="default"/>
      </w:rPr>
    </w:lvl>
    <w:lvl w:ilvl="8" w:tplc="4B847BCC">
      <w:start w:val="1"/>
      <w:numFmt w:val="bullet"/>
      <w:lvlText w:val="§"/>
      <w:lvlJc w:val="left"/>
      <w:pPr>
        <w:ind w:left="6480" w:hanging="360"/>
      </w:pPr>
      <w:rPr>
        <w:rFonts w:ascii="Wingdings" w:eastAsia="Wingdings" w:hAnsi="Wingdings" w:cs="Wingdings" w:hint="default"/>
      </w:rPr>
    </w:lvl>
  </w:abstractNum>
  <w:abstractNum w:abstractNumId="17">
    <w:nsid w:val="3EAC18EF"/>
    <w:multiLevelType w:val="multilevel"/>
    <w:tmpl w:val="52E6BE5A"/>
    <w:lvl w:ilvl="0">
      <w:start w:val="1"/>
      <w:numFmt w:val="decimal"/>
      <w:pStyle w:val="1"/>
      <w:lvlText w:val="%1."/>
      <w:lvlJc w:val="left"/>
      <w:pPr>
        <w:tabs>
          <w:tab w:val="num" w:pos="851"/>
        </w:tabs>
        <w:ind w:left="851" w:hanging="851"/>
      </w:pPr>
    </w:lvl>
    <w:lvl w:ilvl="1">
      <w:start w:val="1"/>
      <w:numFmt w:val="decimal"/>
      <w:pStyle w:val="21"/>
      <w:lvlText w:val="%1.%2."/>
      <w:lvlJc w:val="left"/>
      <w:pPr>
        <w:tabs>
          <w:tab w:val="num" w:pos="851"/>
        </w:tabs>
        <w:ind w:left="851" w:hanging="851"/>
      </w:pPr>
    </w:lvl>
    <w:lvl w:ilvl="2">
      <w:start w:val="1"/>
      <w:numFmt w:val="decimal"/>
      <w:lvlText w:val="2.%2.%3."/>
      <w:lvlJc w:val="left"/>
      <w:pPr>
        <w:tabs>
          <w:tab w:val="num" w:pos="851"/>
        </w:tabs>
        <w:ind w:left="851" w:hanging="851"/>
      </w:pPr>
      <w:rPr>
        <w:b w:val="0"/>
        <w:color w:val="000000"/>
      </w:rPr>
    </w:lvl>
    <w:lvl w:ilvl="3">
      <w:start w:val="1"/>
      <w:numFmt w:val="bullet"/>
      <w:pStyle w:val="40"/>
      <w:lvlText w:val=""/>
      <w:lvlJc w:val="left"/>
      <w:pPr>
        <w:tabs>
          <w:tab w:val="num" w:pos="1134"/>
        </w:tabs>
        <w:ind w:left="1134" w:hanging="283"/>
      </w:pPr>
      <w:rPr>
        <w:rFonts w:ascii="Symbol" w:hAnsi="Symbol"/>
      </w:r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8">
    <w:nsid w:val="455F1390"/>
    <w:multiLevelType w:val="hybridMultilevel"/>
    <w:tmpl w:val="6EFE7532"/>
    <w:lvl w:ilvl="0" w:tplc="7D8E2F64">
      <w:start w:val="1"/>
      <w:numFmt w:val="decimal"/>
      <w:pStyle w:val="a2"/>
      <w:lvlText w:val="%1)"/>
      <w:lvlJc w:val="left"/>
      <w:pPr>
        <w:tabs>
          <w:tab w:val="num" w:pos="360"/>
        </w:tabs>
        <w:ind w:left="360" w:hanging="360"/>
      </w:pPr>
    </w:lvl>
    <w:lvl w:ilvl="1" w:tplc="72E432B4">
      <w:start w:val="1"/>
      <w:numFmt w:val="bullet"/>
      <w:lvlText w:val="o"/>
      <w:lvlJc w:val="left"/>
      <w:pPr>
        <w:ind w:left="1440" w:hanging="360"/>
      </w:pPr>
      <w:rPr>
        <w:rFonts w:ascii="Courier New" w:eastAsia="Courier New" w:hAnsi="Courier New" w:cs="Courier New" w:hint="default"/>
      </w:rPr>
    </w:lvl>
    <w:lvl w:ilvl="2" w:tplc="90160132">
      <w:start w:val="1"/>
      <w:numFmt w:val="bullet"/>
      <w:lvlText w:val="§"/>
      <w:lvlJc w:val="left"/>
      <w:pPr>
        <w:ind w:left="2160" w:hanging="360"/>
      </w:pPr>
      <w:rPr>
        <w:rFonts w:ascii="Wingdings" w:eastAsia="Wingdings" w:hAnsi="Wingdings" w:cs="Wingdings" w:hint="default"/>
      </w:rPr>
    </w:lvl>
    <w:lvl w:ilvl="3" w:tplc="14F20178">
      <w:start w:val="1"/>
      <w:numFmt w:val="bullet"/>
      <w:lvlText w:val="·"/>
      <w:lvlJc w:val="left"/>
      <w:pPr>
        <w:ind w:left="2880" w:hanging="360"/>
      </w:pPr>
      <w:rPr>
        <w:rFonts w:ascii="Symbol" w:eastAsia="Symbol" w:hAnsi="Symbol" w:cs="Symbol" w:hint="default"/>
      </w:rPr>
    </w:lvl>
    <w:lvl w:ilvl="4" w:tplc="C0AE75D8">
      <w:start w:val="1"/>
      <w:numFmt w:val="bullet"/>
      <w:lvlText w:val="o"/>
      <w:lvlJc w:val="left"/>
      <w:pPr>
        <w:ind w:left="3600" w:hanging="360"/>
      </w:pPr>
      <w:rPr>
        <w:rFonts w:ascii="Courier New" w:eastAsia="Courier New" w:hAnsi="Courier New" w:cs="Courier New" w:hint="default"/>
      </w:rPr>
    </w:lvl>
    <w:lvl w:ilvl="5" w:tplc="5428EB4A">
      <w:start w:val="1"/>
      <w:numFmt w:val="bullet"/>
      <w:lvlText w:val="§"/>
      <w:lvlJc w:val="left"/>
      <w:pPr>
        <w:ind w:left="4320" w:hanging="360"/>
      </w:pPr>
      <w:rPr>
        <w:rFonts w:ascii="Wingdings" w:eastAsia="Wingdings" w:hAnsi="Wingdings" w:cs="Wingdings" w:hint="default"/>
      </w:rPr>
    </w:lvl>
    <w:lvl w:ilvl="6" w:tplc="2A8CA5C0">
      <w:start w:val="1"/>
      <w:numFmt w:val="bullet"/>
      <w:lvlText w:val="·"/>
      <w:lvlJc w:val="left"/>
      <w:pPr>
        <w:ind w:left="5040" w:hanging="360"/>
      </w:pPr>
      <w:rPr>
        <w:rFonts w:ascii="Symbol" w:eastAsia="Symbol" w:hAnsi="Symbol" w:cs="Symbol" w:hint="default"/>
      </w:rPr>
    </w:lvl>
    <w:lvl w:ilvl="7" w:tplc="4A88B7A2">
      <w:start w:val="1"/>
      <w:numFmt w:val="bullet"/>
      <w:lvlText w:val="o"/>
      <w:lvlJc w:val="left"/>
      <w:pPr>
        <w:ind w:left="5760" w:hanging="360"/>
      </w:pPr>
      <w:rPr>
        <w:rFonts w:ascii="Courier New" w:eastAsia="Courier New" w:hAnsi="Courier New" w:cs="Courier New" w:hint="default"/>
      </w:rPr>
    </w:lvl>
    <w:lvl w:ilvl="8" w:tplc="65B082D6">
      <w:start w:val="1"/>
      <w:numFmt w:val="bullet"/>
      <w:lvlText w:val="§"/>
      <w:lvlJc w:val="left"/>
      <w:pPr>
        <w:ind w:left="6480" w:hanging="360"/>
      </w:pPr>
      <w:rPr>
        <w:rFonts w:ascii="Wingdings" w:eastAsia="Wingdings" w:hAnsi="Wingdings" w:cs="Wingdings" w:hint="default"/>
      </w:rPr>
    </w:lvl>
  </w:abstractNum>
  <w:abstractNum w:abstractNumId="19">
    <w:nsid w:val="4AD46F5A"/>
    <w:multiLevelType w:val="multilevel"/>
    <w:tmpl w:val="15E69A5C"/>
    <w:lvl w:ilvl="0">
      <w:start w:val="1"/>
      <w:numFmt w:val="decimal"/>
      <w:lvlText w:val="%1."/>
      <w:lvlJc w:val="left"/>
      <w:pPr>
        <w:ind w:left="544" w:hanging="360"/>
      </w:pPr>
      <w:rPr>
        <w:rFonts w:ascii="Times New Roman" w:eastAsia="Times New Roman" w:hAnsi="Times New Roman" w:cs="Times New Roman"/>
        <w:color w:val="1F1F1F"/>
      </w:rPr>
    </w:lvl>
    <w:lvl w:ilvl="1">
      <w:start w:val="1"/>
      <w:numFmt w:val="decimal"/>
      <w:lvlText w:val="%1.%2"/>
      <w:lvlJc w:val="left"/>
      <w:pPr>
        <w:ind w:left="1248" w:hanging="360"/>
      </w:pPr>
      <w:rPr>
        <w:b w:val="0"/>
        <w:color w:val="242424"/>
      </w:rPr>
    </w:lvl>
    <w:lvl w:ilvl="2">
      <w:start w:val="1"/>
      <w:numFmt w:val="decimal"/>
      <w:lvlText w:val="%1.%2.%3"/>
      <w:lvlJc w:val="left"/>
      <w:pPr>
        <w:ind w:left="2312" w:hanging="720"/>
      </w:pPr>
      <w:rPr>
        <w:color w:val="242424"/>
      </w:rPr>
    </w:lvl>
    <w:lvl w:ilvl="3">
      <w:start w:val="1"/>
      <w:numFmt w:val="decimal"/>
      <w:lvlText w:val="%1.%2.%3.%4"/>
      <w:lvlJc w:val="left"/>
      <w:pPr>
        <w:ind w:left="3016" w:hanging="720"/>
      </w:pPr>
      <w:rPr>
        <w:color w:val="242424"/>
      </w:rPr>
    </w:lvl>
    <w:lvl w:ilvl="4">
      <w:start w:val="1"/>
      <w:numFmt w:val="decimal"/>
      <w:lvlText w:val="%1.%2.%3.%4.%5"/>
      <w:lvlJc w:val="left"/>
      <w:pPr>
        <w:ind w:left="4080" w:hanging="1080"/>
      </w:pPr>
      <w:rPr>
        <w:color w:val="242424"/>
      </w:rPr>
    </w:lvl>
    <w:lvl w:ilvl="5">
      <w:start w:val="1"/>
      <w:numFmt w:val="decimal"/>
      <w:lvlText w:val="%1.%2.%3.%4.%5.%6"/>
      <w:lvlJc w:val="left"/>
      <w:pPr>
        <w:ind w:left="4784" w:hanging="1080"/>
      </w:pPr>
      <w:rPr>
        <w:color w:val="242424"/>
      </w:rPr>
    </w:lvl>
    <w:lvl w:ilvl="6">
      <w:start w:val="1"/>
      <w:numFmt w:val="decimal"/>
      <w:lvlText w:val="%1.%2.%3.%4.%5.%6.%7"/>
      <w:lvlJc w:val="left"/>
      <w:pPr>
        <w:ind w:left="5848" w:hanging="1440"/>
      </w:pPr>
      <w:rPr>
        <w:color w:val="242424"/>
      </w:rPr>
    </w:lvl>
    <w:lvl w:ilvl="7">
      <w:start w:val="1"/>
      <w:numFmt w:val="decimal"/>
      <w:lvlText w:val="%1.%2.%3.%4.%5.%6.%7.%8"/>
      <w:lvlJc w:val="left"/>
      <w:pPr>
        <w:ind w:left="6552" w:hanging="1440"/>
      </w:pPr>
      <w:rPr>
        <w:color w:val="242424"/>
      </w:rPr>
    </w:lvl>
    <w:lvl w:ilvl="8">
      <w:start w:val="1"/>
      <w:numFmt w:val="decimal"/>
      <w:lvlText w:val="%1.%2.%3.%4.%5.%6.%7.%8.%9"/>
      <w:lvlJc w:val="left"/>
      <w:pPr>
        <w:ind w:left="7616" w:hanging="1800"/>
      </w:pPr>
      <w:rPr>
        <w:color w:val="242424"/>
      </w:rPr>
    </w:lvl>
  </w:abstractNum>
  <w:abstractNum w:abstractNumId="20">
    <w:nsid w:val="4E53012A"/>
    <w:multiLevelType w:val="hybridMultilevel"/>
    <w:tmpl w:val="B624153E"/>
    <w:lvl w:ilvl="0" w:tplc="565A3172">
      <w:start w:val="1"/>
      <w:numFmt w:val="bullet"/>
      <w:pStyle w:val="41"/>
      <w:lvlText w:val=""/>
      <w:lvlJc w:val="left"/>
      <w:pPr>
        <w:tabs>
          <w:tab w:val="num" w:pos="1492"/>
        </w:tabs>
        <w:ind w:left="1492" w:hanging="360"/>
      </w:pPr>
      <w:rPr>
        <w:rFonts w:ascii="Symbol" w:hAnsi="Symbol"/>
      </w:rPr>
    </w:lvl>
    <w:lvl w:ilvl="1" w:tplc="38709C7A">
      <w:start w:val="1"/>
      <w:numFmt w:val="bullet"/>
      <w:lvlText w:val="o"/>
      <w:lvlJc w:val="left"/>
      <w:pPr>
        <w:ind w:left="1440" w:hanging="360"/>
      </w:pPr>
      <w:rPr>
        <w:rFonts w:ascii="Courier New" w:eastAsia="Courier New" w:hAnsi="Courier New" w:cs="Courier New" w:hint="default"/>
      </w:rPr>
    </w:lvl>
    <w:lvl w:ilvl="2" w:tplc="942830B8">
      <w:start w:val="1"/>
      <w:numFmt w:val="bullet"/>
      <w:lvlText w:val="§"/>
      <w:lvlJc w:val="left"/>
      <w:pPr>
        <w:ind w:left="2160" w:hanging="360"/>
      </w:pPr>
      <w:rPr>
        <w:rFonts w:ascii="Wingdings" w:eastAsia="Wingdings" w:hAnsi="Wingdings" w:cs="Wingdings" w:hint="default"/>
      </w:rPr>
    </w:lvl>
    <w:lvl w:ilvl="3" w:tplc="4AA27F22">
      <w:start w:val="1"/>
      <w:numFmt w:val="bullet"/>
      <w:lvlText w:val="·"/>
      <w:lvlJc w:val="left"/>
      <w:pPr>
        <w:ind w:left="2880" w:hanging="360"/>
      </w:pPr>
      <w:rPr>
        <w:rFonts w:ascii="Symbol" w:eastAsia="Symbol" w:hAnsi="Symbol" w:cs="Symbol" w:hint="default"/>
      </w:rPr>
    </w:lvl>
    <w:lvl w:ilvl="4" w:tplc="E368B9C2">
      <w:start w:val="1"/>
      <w:numFmt w:val="bullet"/>
      <w:lvlText w:val="o"/>
      <w:lvlJc w:val="left"/>
      <w:pPr>
        <w:ind w:left="3600" w:hanging="360"/>
      </w:pPr>
      <w:rPr>
        <w:rFonts w:ascii="Courier New" w:eastAsia="Courier New" w:hAnsi="Courier New" w:cs="Courier New" w:hint="default"/>
      </w:rPr>
    </w:lvl>
    <w:lvl w:ilvl="5" w:tplc="F61668DC">
      <w:start w:val="1"/>
      <w:numFmt w:val="bullet"/>
      <w:lvlText w:val="§"/>
      <w:lvlJc w:val="left"/>
      <w:pPr>
        <w:ind w:left="4320" w:hanging="360"/>
      </w:pPr>
      <w:rPr>
        <w:rFonts w:ascii="Wingdings" w:eastAsia="Wingdings" w:hAnsi="Wingdings" w:cs="Wingdings" w:hint="default"/>
      </w:rPr>
    </w:lvl>
    <w:lvl w:ilvl="6" w:tplc="20DE4128">
      <w:start w:val="1"/>
      <w:numFmt w:val="bullet"/>
      <w:lvlText w:val="·"/>
      <w:lvlJc w:val="left"/>
      <w:pPr>
        <w:ind w:left="5040" w:hanging="360"/>
      </w:pPr>
      <w:rPr>
        <w:rFonts w:ascii="Symbol" w:eastAsia="Symbol" w:hAnsi="Symbol" w:cs="Symbol" w:hint="default"/>
      </w:rPr>
    </w:lvl>
    <w:lvl w:ilvl="7" w:tplc="EF96FC1C">
      <w:start w:val="1"/>
      <w:numFmt w:val="bullet"/>
      <w:lvlText w:val="o"/>
      <w:lvlJc w:val="left"/>
      <w:pPr>
        <w:ind w:left="5760" w:hanging="360"/>
      </w:pPr>
      <w:rPr>
        <w:rFonts w:ascii="Courier New" w:eastAsia="Courier New" w:hAnsi="Courier New" w:cs="Courier New" w:hint="default"/>
      </w:rPr>
    </w:lvl>
    <w:lvl w:ilvl="8" w:tplc="4F3C1F80">
      <w:start w:val="1"/>
      <w:numFmt w:val="bullet"/>
      <w:lvlText w:val="§"/>
      <w:lvlJc w:val="left"/>
      <w:pPr>
        <w:ind w:left="6480" w:hanging="360"/>
      </w:pPr>
      <w:rPr>
        <w:rFonts w:ascii="Wingdings" w:eastAsia="Wingdings" w:hAnsi="Wingdings" w:cs="Wingdings" w:hint="default"/>
      </w:rPr>
    </w:lvl>
  </w:abstractNum>
  <w:abstractNum w:abstractNumId="21">
    <w:nsid w:val="4EF2653D"/>
    <w:multiLevelType w:val="hybridMultilevel"/>
    <w:tmpl w:val="3500C2AA"/>
    <w:lvl w:ilvl="0" w:tplc="9FD2BEAE">
      <w:start w:val="2"/>
      <w:numFmt w:val="decimal"/>
      <w:pStyle w:val="5"/>
      <w:lvlText w:val="%1"/>
      <w:lvlJc w:val="left"/>
      <w:pPr>
        <w:ind w:left="720" w:hanging="360"/>
      </w:pPr>
      <w:rPr>
        <w:rFonts w:cs="Times New Roman"/>
      </w:rPr>
    </w:lvl>
    <w:lvl w:ilvl="1" w:tplc="A176B7BE">
      <w:start w:val="1"/>
      <w:numFmt w:val="lowerLetter"/>
      <w:pStyle w:val="-"/>
      <w:lvlText w:val="%2."/>
      <w:lvlJc w:val="left"/>
      <w:pPr>
        <w:ind w:left="1440" w:hanging="360"/>
      </w:pPr>
      <w:rPr>
        <w:rFonts w:cs="Times New Roman"/>
      </w:rPr>
    </w:lvl>
    <w:lvl w:ilvl="2" w:tplc="A44A56E6">
      <w:start w:val="1"/>
      <w:numFmt w:val="lowerRoman"/>
      <w:lvlText w:val="%3."/>
      <w:lvlJc w:val="right"/>
      <w:pPr>
        <w:ind w:left="2160" w:hanging="180"/>
      </w:pPr>
      <w:rPr>
        <w:rFonts w:cs="Times New Roman"/>
      </w:rPr>
    </w:lvl>
    <w:lvl w:ilvl="3" w:tplc="3DDC78E0">
      <w:start w:val="1"/>
      <w:numFmt w:val="decimal"/>
      <w:lvlText w:val="%4."/>
      <w:lvlJc w:val="left"/>
      <w:pPr>
        <w:ind w:left="2880" w:hanging="360"/>
      </w:pPr>
      <w:rPr>
        <w:rFonts w:cs="Times New Roman"/>
      </w:rPr>
    </w:lvl>
    <w:lvl w:ilvl="4" w:tplc="B9E2CCDE">
      <w:start w:val="1"/>
      <w:numFmt w:val="lowerLetter"/>
      <w:lvlText w:val="%5."/>
      <w:lvlJc w:val="left"/>
      <w:pPr>
        <w:ind w:left="3600" w:hanging="360"/>
      </w:pPr>
      <w:rPr>
        <w:rFonts w:cs="Times New Roman"/>
      </w:rPr>
    </w:lvl>
    <w:lvl w:ilvl="5" w:tplc="04B28224">
      <w:start w:val="1"/>
      <w:numFmt w:val="lowerRoman"/>
      <w:lvlText w:val="%6."/>
      <w:lvlJc w:val="right"/>
      <w:pPr>
        <w:ind w:left="4320" w:hanging="180"/>
      </w:pPr>
      <w:rPr>
        <w:rFonts w:cs="Times New Roman"/>
      </w:rPr>
    </w:lvl>
    <w:lvl w:ilvl="6" w:tplc="44CCB5D0">
      <w:start w:val="1"/>
      <w:numFmt w:val="decimal"/>
      <w:lvlText w:val="%7."/>
      <w:lvlJc w:val="left"/>
      <w:pPr>
        <w:ind w:left="5040" w:hanging="360"/>
      </w:pPr>
      <w:rPr>
        <w:rFonts w:cs="Times New Roman"/>
      </w:rPr>
    </w:lvl>
    <w:lvl w:ilvl="7" w:tplc="9E50D7E6">
      <w:start w:val="1"/>
      <w:numFmt w:val="lowerLetter"/>
      <w:lvlText w:val="%8."/>
      <w:lvlJc w:val="left"/>
      <w:pPr>
        <w:ind w:left="5760" w:hanging="360"/>
      </w:pPr>
      <w:rPr>
        <w:rFonts w:cs="Times New Roman"/>
      </w:rPr>
    </w:lvl>
    <w:lvl w:ilvl="8" w:tplc="287430C6">
      <w:start w:val="1"/>
      <w:numFmt w:val="lowerRoman"/>
      <w:lvlText w:val="%9."/>
      <w:lvlJc w:val="right"/>
      <w:pPr>
        <w:ind w:left="6480" w:hanging="180"/>
      </w:pPr>
      <w:rPr>
        <w:rFonts w:cs="Times New Roman"/>
      </w:rPr>
    </w:lvl>
  </w:abstractNum>
  <w:abstractNum w:abstractNumId="22">
    <w:nsid w:val="51311C37"/>
    <w:multiLevelType w:val="multilevel"/>
    <w:tmpl w:val="32A0A738"/>
    <w:lvl w:ilvl="0">
      <w:start w:val="1"/>
      <w:numFmt w:val="decimal"/>
      <w:pStyle w:val="10"/>
      <w:lvlText w:val="%1."/>
      <w:lvlJc w:val="left"/>
      <w:pPr>
        <w:tabs>
          <w:tab w:val="num" w:pos="1134"/>
        </w:tabs>
        <w:ind w:left="1134" w:hanging="397"/>
      </w:pPr>
      <w:rPr>
        <w:rFonts w:ascii="Times New Roman" w:hAnsi="Times New Roman"/>
        <w:b/>
        <w:i w:val="0"/>
        <w:sz w:val="28"/>
      </w:rPr>
    </w:lvl>
    <w:lvl w:ilvl="1">
      <w:start w:val="1"/>
      <w:numFmt w:val="decimal"/>
      <w:pStyle w:val="22"/>
      <w:lvlText w:val="%1.%2."/>
      <w:lvlJc w:val="left"/>
      <w:pPr>
        <w:tabs>
          <w:tab w:val="num" w:pos="1134"/>
        </w:tabs>
        <w:ind w:left="737" w:firstLine="0"/>
      </w:pPr>
      <w:rPr>
        <w:rFonts w:ascii="Times New Roman" w:hAnsi="Times New Roman" w:cs="Times New Roman"/>
        <w:b w:val="0"/>
        <w:bCs w:val="0"/>
        <w:i w:val="0"/>
        <w:iCs w:val="0"/>
        <w:caps w:val="0"/>
        <w:smallCaps w:val="0"/>
        <w:strike w:val="0"/>
        <w:vanish w:val="0"/>
        <w:spacing w:val="0"/>
        <w:position w:val="0"/>
        <w:u w:val="none"/>
        <w:vertAlign w:val="baseline"/>
      </w:rPr>
    </w:lvl>
    <w:lvl w:ilvl="2">
      <w:start w:val="1"/>
      <w:numFmt w:val="decimal"/>
      <w:pStyle w:val="33"/>
      <w:lvlText w:val="%1.%2.%3."/>
      <w:lvlJc w:val="left"/>
      <w:pPr>
        <w:tabs>
          <w:tab w:val="num" w:pos="1134"/>
        </w:tabs>
        <w:ind w:left="0" w:firstLine="737"/>
      </w:pPr>
      <w:rPr>
        <w:b/>
      </w:rPr>
    </w:lvl>
    <w:lvl w:ilvl="3">
      <w:start w:val="1"/>
      <w:numFmt w:val="decimal"/>
      <w:lvlText w:val="%1.%2.%3.%4."/>
      <w:lvlJc w:val="left"/>
      <w:pPr>
        <w:tabs>
          <w:tab w:val="num" w:pos="2988"/>
        </w:tabs>
        <w:ind w:left="2988" w:hanging="1531"/>
      </w:pPr>
    </w:lvl>
    <w:lvl w:ilvl="4">
      <w:start w:val="1"/>
      <w:numFmt w:val="decimal"/>
      <w:lvlText w:val="%1.%2.%3.%4.%5."/>
      <w:lvlJc w:val="left"/>
      <w:pPr>
        <w:tabs>
          <w:tab w:val="num" w:pos="3385"/>
        </w:tabs>
        <w:ind w:left="3385" w:hanging="1928"/>
      </w:pPr>
      <w:rPr>
        <w:rFonts w:ascii="Times New Roman" w:hAnsi="Times New Roman" w:cs="Times New Roman"/>
        <w:b w:val="0"/>
        <w:bCs w:val="0"/>
        <w:i w:val="0"/>
        <w:iCs w:val="0"/>
        <w:caps w:val="0"/>
        <w:smallCaps w:val="0"/>
        <w:strike w:val="0"/>
        <w:vanish w:val="0"/>
        <w:spacing w:val="0"/>
        <w:position w:val="0"/>
        <w:u w:val="none"/>
        <w:vertAlign w:val="baseline"/>
      </w:rPr>
    </w:lvl>
    <w:lvl w:ilvl="5">
      <w:start w:val="1"/>
      <w:numFmt w:val="decimal"/>
      <w:lvlText w:val="%1.%2.%3.%4.%5.%6."/>
      <w:lvlJc w:val="left"/>
      <w:pPr>
        <w:tabs>
          <w:tab w:val="num" w:pos="3725"/>
        </w:tabs>
        <w:ind w:left="3725" w:hanging="2268"/>
      </w:pPr>
    </w:lvl>
    <w:lvl w:ilvl="6">
      <w:start w:val="1"/>
      <w:numFmt w:val="decimal"/>
      <w:lvlText w:val="%1.%2.%3.%4.%5.%6.%7."/>
      <w:lvlJc w:val="left"/>
      <w:pPr>
        <w:tabs>
          <w:tab w:val="num" w:pos="3782"/>
        </w:tabs>
        <w:ind w:left="3782" w:hanging="2325"/>
      </w:pPr>
    </w:lvl>
    <w:lvl w:ilvl="7">
      <w:start w:val="1"/>
      <w:numFmt w:val="decimal"/>
      <w:lvlText w:val="%1.%2.%3.%4.%5.%6.%7.%8."/>
      <w:lvlJc w:val="left"/>
      <w:pPr>
        <w:tabs>
          <w:tab w:val="num" w:pos="5426"/>
        </w:tabs>
        <w:ind w:left="5426" w:hanging="3969"/>
      </w:pPr>
    </w:lvl>
    <w:lvl w:ilvl="8">
      <w:start w:val="1"/>
      <w:numFmt w:val="decimal"/>
      <w:lvlText w:val="%1.%2.%3.%4.%5.%6.%7.%8.%9."/>
      <w:lvlJc w:val="left"/>
      <w:pPr>
        <w:tabs>
          <w:tab w:val="num" w:pos="5766"/>
        </w:tabs>
        <w:ind w:left="5766" w:hanging="4309"/>
      </w:pPr>
    </w:lvl>
  </w:abstractNum>
  <w:abstractNum w:abstractNumId="23">
    <w:nsid w:val="52D45352"/>
    <w:multiLevelType w:val="hybridMultilevel"/>
    <w:tmpl w:val="7456A074"/>
    <w:lvl w:ilvl="0" w:tplc="EE3C03C8">
      <w:start w:val="1"/>
      <w:numFmt w:val="bullet"/>
      <w:lvlText w:val="–"/>
      <w:lvlJc w:val="left"/>
      <w:pPr>
        <w:ind w:left="1418" w:hanging="360"/>
      </w:pPr>
      <w:rPr>
        <w:rFonts w:ascii="Arial" w:eastAsia="Arial" w:hAnsi="Arial" w:cs="Arial" w:hint="default"/>
      </w:rPr>
    </w:lvl>
    <w:lvl w:ilvl="1" w:tplc="74BA5E86">
      <w:start w:val="1"/>
      <w:numFmt w:val="bullet"/>
      <w:lvlText w:val="o"/>
      <w:lvlJc w:val="left"/>
      <w:pPr>
        <w:ind w:left="2138" w:hanging="360"/>
      </w:pPr>
      <w:rPr>
        <w:rFonts w:ascii="Courier New" w:eastAsia="Courier New" w:hAnsi="Courier New" w:cs="Courier New" w:hint="default"/>
      </w:rPr>
    </w:lvl>
    <w:lvl w:ilvl="2" w:tplc="C52A5822">
      <w:start w:val="1"/>
      <w:numFmt w:val="bullet"/>
      <w:lvlText w:val="§"/>
      <w:lvlJc w:val="left"/>
      <w:pPr>
        <w:ind w:left="2858" w:hanging="360"/>
      </w:pPr>
      <w:rPr>
        <w:rFonts w:ascii="Wingdings" w:eastAsia="Wingdings" w:hAnsi="Wingdings" w:cs="Wingdings" w:hint="default"/>
      </w:rPr>
    </w:lvl>
    <w:lvl w:ilvl="3" w:tplc="8EC8F470">
      <w:start w:val="1"/>
      <w:numFmt w:val="bullet"/>
      <w:lvlText w:val="·"/>
      <w:lvlJc w:val="left"/>
      <w:pPr>
        <w:ind w:left="3578" w:hanging="360"/>
      </w:pPr>
      <w:rPr>
        <w:rFonts w:ascii="Symbol" w:eastAsia="Symbol" w:hAnsi="Symbol" w:cs="Symbol" w:hint="default"/>
      </w:rPr>
    </w:lvl>
    <w:lvl w:ilvl="4" w:tplc="0E3C7F52">
      <w:start w:val="1"/>
      <w:numFmt w:val="bullet"/>
      <w:lvlText w:val="o"/>
      <w:lvlJc w:val="left"/>
      <w:pPr>
        <w:ind w:left="4298" w:hanging="360"/>
      </w:pPr>
      <w:rPr>
        <w:rFonts w:ascii="Courier New" w:eastAsia="Courier New" w:hAnsi="Courier New" w:cs="Courier New" w:hint="default"/>
      </w:rPr>
    </w:lvl>
    <w:lvl w:ilvl="5" w:tplc="D67A9088">
      <w:start w:val="1"/>
      <w:numFmt w:val="bullet"/>
      <w:lvlText w:val="§"/>
      <w:lvlJc w:val="left"/>
      <w:pPr>
        <w:ind w:left="5018" w:hanging="360"/>
      </w:pPr>
      <w:rPr>
        <w:rFonts w:ascii="Wingdings" w:eastAsia="Wingdings" w:hAnsi="Wingdings" w:cs="Wingdings" w:hint="default"/>
      </w:rPr>
    </w:lvl>
    <w:lvl w:ilvl="6" w:tplc="1570B410">
      <w:start w:val="1"/>
      <w:numFmt w:val="bullet"/>
      <w:lvlText w:val="·"/>
      <w:lvlJc w:val="left"/>
      <w:pPr>
        <w:ind w:left="5738" w:hanging="360"/>
      </w:pPr>
      <w:rPr>
        <w:rFonts w:ascii="Symbol" w:eastAsia="Symbol" w:hAnsi="Symbol" w:cs="Symbol" w:hint="default"/>
      </w:rPr>
    </w:lvl>
    <w:lvl w:ilvl="7" w:tplc="6220010A">
      <w:start w:val="1"/>
      <w:numFmt w:val="bullet"/>
      <w:lvlText w:val="o"/>
      <w:lvlJc w:val="left"/>
      <w:pPr>
        <w:ind w:left="6458" w:hanging="360"/>
      </w:pPr>
      <w:rPr>
        <w:rFonts w:ascii="Courier New" w:eastAsia="Courier New" w:hAnsi="Courier New" w:cs="Courier New" w:hint="default"/>
      </w:rPr>
    </w:lvl>
    <w:lvl w:ilvl="8" w:tplc="53AEC25C">
      <w:start w:val="1"/>
      <w:numFmt w:val="bullet"/>
      <w:lvlText w:val="§"/>
      <w:lvlJc w:val="left"/>
      <w:pPr>
        <w:ind w:left="7178" w:hanging="360"/>
      </w:pPr>
      <w:rPr>
        <w:rFonts w:ascii="Wingdings" w:eastAsia="Wingdings" w:hAnsi="Wingdings" w:cs="Wingdings" w:hint="default"/>
      </w:rPr>
    </w:lvl>
  </w:abstractNum>
  <w:abstractNum w:abstractNumId="24">
    <w:nsid w:val="52FD6E05"/>
    <w:multiLevelType w:val="hybridMultilevel"/>
    <w:tmpl w:val="FF7620AE"/>
    <w:lvl w:ilvl="0" w:tplc="08EC9856">
      <w:start w:val="1"/>
      <w:numFmt w:val="decimal"/>
      <w:pStyle w:val="23"/>
      <w:lvlText w:val="%1."/>
      <w:lvlJc w:val="left"/>
      <w:pPr>
        <w:ind w:left="1069" w:hanging="360"/>
      </w:pPr>
    </w:lvl>
    <w:lvl w:ilvl="1" w:tplc="CBAC0C86">
      <w:start w:val="1"/>
      <w:numFmt w:val="lowerLetter"/>
      <w:pStyle w:val="34"/>
      <w:lvlText w:val="%2."/>
      <w:lvlJc w:val="left"/>
      <w:pPr>
        <w:ind w:left="1789" w:hanging="360"/>
      </w:pPr>
    </w:lvl>
    <w:lvl w:ilvl="2" w:tplc="EC64439E">
      <w:start w:val="1"/>
      <w:numFmt w:val="lowerRoman"/>
      <w:pStyle w:val="a3"/>
      <w:lvlText w:val="%3."/>
      <w:lvlJc w:val="right"/>
      <w:pPr>
        <w:ind w:left="2509" w:hanging="180"/>
      </w:pPr>
    </w:lvl>
    <w:lvl w:ilvl="3" w:tplc="66DC616E">
      <w:start w:val="1"/>
      <w:numFmt w:val="decimal"/>
      <w:lvlText w:val="%4."/>
      <w:lvlJc w:val="left"/>
      <w:pPr>
        <w:ind w:left="3229" w:hanging="360"/>
      </w:pPr>
    </w:lvl>
    <w:lvl w:ilvl="4" w:tplc="1ACAFBF2">
      <w:start w:val="1"/>
      <w:numFmt w:val="lowerLetter"/>
      <w:lvlText w:val="%5."/>
      <w:lvlJc w:val="left"/>
      <w:pPr>
        <w:ind w:left="3949" w:hanging="360"/>
      </w:pPr>
    </w:lvl>
    <w:lvl w:ilvl="5" w:tplc="26F6FB56">
      <w:start w:val="1"/>
      <w:numFmt w:val="lowerRoman"/>
      <w:lvlText w:val="%6."/>
      <w:lvlJc w:val="right"/>
      <w:pPr>
        <w:ind w:left="4669" w:hanging="180"/>
      </w:pPr>
    </w:lvl>
    <w:lvl w:ilvl="6" w:tplc="CF688946">
      <w:start w:val="1"/>
      <w:numFmt w:val="decimal"/>
      <w:lvlText w:val="%7."/>
      <w:lvlJc w:val="left"/>
      <w:pPr>
        <w:ind w:left="5389" w:hanging="360"/>
      </w:pPr>
    </w:lvl>
    <w:lvl w:ilvl="7" w:tplc="CE504E5E">
      <w:start w:val="1"/>
      <w:numFmt w:val="lowerLetter"/>
      <w:lvlText w:val="%8."/>
      <w:lvlJc w:val="left"/>
      <w:pPr>
        <w:ind w:left="6109" w:hanging="360"/>
      </w:pPr>
    </w:lvl>
    <w:lvl w:ilvl="8" w:tplc="DBF87172">
      <w:start w:val="1"/>
      <w:numFmt w:val="lowerRoman"/>
      <w:lvlText w:val="%9."/>
      <w:lvlJc w:val="right"/>
      <w:pPr>
        <w:ind w:left="6829" w:hanging="180"/>
      </w:pPr>
    </w:lvl>
  </w:abstractNum>
  <w:abstractNum w:abstractNumId="25">
    <w:nsid w:val="53EE11CB"/>
    <w:multiLevelType w:val="hybridMultilevel"/>
    <w:tmpl w:val="868E6688"/>
    <w:lvl w:ilvl="0" w:tplc="CF4ACADE">
      <w:start w:val="1"/>
      <w:numFmt w:val="decimal"/>
      <w:pStyle w:val="stylebodytextjustifiedbefore5ptafter5ptkernat1"/>
      <w:lvlText w:val="%1)"/>
      <w:lvlJc w:val="left"/>
      <w:pPr>
        <w:tabs>
          <w:tab w:val="num" w:pos="576"/>
        </w:tabs>
        <w:ind w:left="576" w:hanging="576"/>
      </w:pPr>
      <w:rPr>
        <w:b w:val="0"/>
      </w:rPr>
    </w:lvl>
    <w:lvl w:ilvl="1" w:tplc="4A7A9860">
      <w:start w:val="1"/>
      <w:numFmt w:val="lowerLetter"/>
      <w:lvlText w:val="%2."/>
      <w:lvlJc w:val="left"/>
      <w:pPr>
        <w:tabs>
          <w:tab w:val="num" w:pos="1440"/>
        </w:tabs>
        <w:ind w:left="1440" w:hanging="360"/>
      </w:pPr>
    </w:lvl>
    <w:lvl w:ilvl="2" w:tplc="00EA9072">
      <w:start w:val="1"/>
      <w:numFmt w:val="lowerRoman"/>
      <w:lvlText w:val="%3."/>
      <w:lvlJc w:val="right"/>
      <w:pPr>
        <w:tabs>
          <w:tab w:val="num" w:pos="2160"/>
        </w:tabs>
        <w:ind w:left="2160" w:hanging="180"/>
      </w:pPr>
    </w:lvl>
    <w:lvl w:ilvl="3" w:tplc="DF16CC08">
      <w:start w:val="1"/>
      <w:numFmt w:val="decimal"/>
      <w:lvlText w:val="%4."/>
      <w:lvlJc w:val="left"/>
      <w:pPr>
        <w:tabs>
          <w:tab w:val="num" w:pos="2880"/>
        </w:tabs>
        <w:ind w:left="2880" w:hanging="360"/>
      </w:pPr>
    </w:lvl>
    <w:lvl w:ilvl="4" w:tplc="E8FCC428">
      <w:start w:val="1"/>
      <w:numFmt w:val="lowerLetter"/>
      <w:lvlText w:val="%5."/>
      <w:lvlJc w:val="left"/>
      <w:pPr>
        <w:tabs>
          <w:tab w:val="num" w:pos="3600"/>
        </w:tabs>
        <w:ind w:left="3600" w:hanging="360"/>
      </w:pPr>
    </w:lvl>
    <w:lvl w:ilvl="5" w:tplc="E4842E1A">
      <w:start w:val="1"/>
      <w:numFmt w:val="lowerRoman"/>
      <w:lvlText w:val="%6."/>
      <w:lvlJc w:val="right"/>
      <w:pPr>
        <w:tabs>
          <w:tab w:val="num" w:pos="4320"/>
        </w:tabs>
        <w:ind w:left="4320" w:hanging="180"/>
      </w:pPr>
    </w:lvl>
    <w:lvl w:ilvl="6" w:tplc="F2DEEFC0">
      <w:start w:val="1"/>
      <w:numFmt w:val="decimal"/>
      <w:lvlText w:val="%7."/>
      <w:lvlJc w:val="left"/>
      <w:pPr>
        <w:tabs>
          <w:tab w:val="num" w:pos="5040"/>
        </w:tabs>
        <w:ind w:left="5040" w:hanging="360"/>
      </w:pPr>
    </w:lvl>
    <w:lvl w:ilvl="7" w:tplc="4AD09388">
      <w:start w:val="1"/>
      <w:numFmt w:val="lowerLetter"/>
      <w:lvlText w:val="%8."/>
      <w:lvlJc w:val="left"/>
      <w:pPr>
        <w:tabs>
          <w:tab w:val="num" w:pos="5760"/>
        </w:tabs>
        <w:ind w:left="5760" w:hanging="360"/>
      </w:pPr>
    </w:lvl>
    <w:lvl w:ilvl="8" w:tplc="6DA6E9E6">
      <w:start w:val="1"/>
      <w:numFmt w:val="lowerRoman"/>
      <w:lvlText w:val="%9."/>
      <w:lvlJc w:val="right"/>
      <w:pPr>
        <w:tabs>
          <w:tab w:val="num" w:pos="6480"/>
        </w:tabs>
        <w:ind w:left="6480" w:hanging="180"/>
      </w:pPr>
    </w:lvl>
  </w:abstractNum>
  <w:abstractNum w:abstractNumId="26">
    <w:nsid w:val="5B812D4C"/>
    <w:multiLevelType w:val="hybridMultilevel"/>
    <w:tmpl w:val="09542DFA"/>
    <w:lvl w:ilvl="0" w:tplc="38629336">
      <w:start w:val="1"/>
      <w:numFmt w:val="decimal"/>
      <w:pStyle w:val="50"/>
      <w:lvlText w:val="%1."/>
      <w:lvlJc w:val="left"/>
      <w:pPr>
        <w:tabs>
          <w:tab w:val="num" w:pos="360"/>
        </w:tabs>
        <w:ind w:left="360" w:hanging="360"/>
      </w:pPr>
    </w:lvl>
    <w:lvl w:ilvl="1" w:tplc="09EAACE8">
      <w:start w:val="1"/>
      <w:numFmt w:val="bullet"/>
      <w:lvlText w:val="o"/>
      <w:lvlJc w:val="left"/>
      <w:pPr>
        <w:ind w:left="1440" w:hanging="360"/>
      </w:pPr>
      <w:rPr>
        <w:rFonts w:ascii="Courier New" w:eastAsia="Courier New" w:hAnsi="Courier New" w:cs="Courier New" w:hint="default"/>
      </w:rPr>
    </w:lvl>
    <w:lvl w:ilvl="2" w:tplc="D7E4D74A">
      <w:start w:val="1"/>
      <w:numFmt w:val="bullet"/>
      <w:lvlText w:val="§"/>
      <w:lvlJc w:val="left"/>
      <w:pPr>
        <w:ind w:left="2160" w:hanging="360"/>
      </w:pPr>
      <w:rPr>
        <w:rFonts w:ascii="Wingdings" w:eastAsia="Wingdings" w:hAnsi="Wingdings" w:cs="Wingdings" w:hint="default"/>
      </w:rPr>
    </w:lvl>
    <w:lvl w:ilvl="3" w:tplc="DDBE656E">
      <w:start w:val="1"/>
      <w:numFmt w:val="bullet"/>
      <w:lvlText w:val="·"/>
      <w:lvlJc w:val="left"/>
      <w:pPr>
        <w:ind w:left="2880" w:hanging="360"/>
      </w:pPr>
      <w:rPr>
        <w:rFonts w:ascii="Symbol" w:eastAsia="Symbol" w:hAnsi="Symbol" w:cs="Symbol" w:hint="default"/>
      </w:rPr>
    </w:lvl>
    <w:lvl w:ilvl="4" w:tplc="AE00A7B2">
      <w:start w:val="1"/>
      <w:numFmt w:val="bullet"/>
      <w:lvlText w:val="o"/>
      <w:lvlJc w:val="left"/>
      <w:pPr>
        <w:ind w:left="3600" w:hanging="360"/>
      </w:pPr>
      <w:rPr>
        <w:rFonts w:ascii="Courier New" w:eastAsia="Courier New" w:hAnsi="Courier New" w:cs="Courier New" w:hint="default"/>
      </w:rPr>
    </w:lvl>
    <w:lvl w:ilvl="5" w:tplc="EF94C840">
      <w:start w:val="1"/>
      <w:numFmt w:val="bullet"/>
      <w:lvlText w:val="§"/>
      <w:lvlJc w:val="left"/>
      <w:pPr>
        <w:ind w:left="4320" w:hanging="360"/>
      </w:pPr>
      <w:rPr>
        <w:rFonts w:ascii="Wingdings" w:eastAsia="Wingdings" w:hAnsi="Wingdings" w:cs="Wingdings" w:hint="default"/>
      </w:rPr>
    </w:lvl>
    <w:lvl w:ilvl="6" w:tplc="DF4AB45C">
      <w:start w:val="1"/>
      <w:numFmt w:val="bullet"/>
      <w:lvlText w:val="·"/>
      <w:lvlJc w:val="left"/>
      <w:pPr>
        <w:ind w:left="5040" w:hanging="360"/>
      </w:pPr>
      <w:rPr>
        <w:rFonts w:ascii="Symbol" w:eastAsia="Symbol" w:hAnsi="Symbol" w:cs="Symbol" w:hint="default"/>
      </w:rPr>
    </w:lvl>
    <w:lvl w:ilvl="7" w:tplc="A55E96F4">
      <w:start w:val="1"/>
      <w:numFmt w:val="bullet"/>
      <w:lvlText w:val="o"/>
      <w:lvlJc w:val="left"/>
      <w:pPr>
        <w:ind w:left="5760" w:hanging="360"/>
      </w:pPr>
      <w:rPr>
        <w:rFonts w:ascii="Courier New" w:eastAsia="Courier New" w:hAnsi="Courier New" w:cs="Courier New" w:hint="default"/>
      </w:rPr>
    </w:lvl>
    <w:lvl w:ilvl="8" w:tplc="B0A08E22">
      <w:start w:val="1"/>
      <w:numFmt w:val="bullet"/>
      <w:lvlText w:val="§"/>
      <w:lvlJc w:val="left"/>
      <w:pPr>
        <w:ind w:left="6480" w:hanging="360"/>
      </w:pPr>
      <w:rPr>
        <w:rFonts w:ascii="Wingdings" w:eastAsia="Wingdings" w:hAnsi="Wingdings" w:cs="Wingdings" w:hint="default"/>
      </w:rPr>
    </w:lvl>
  </w:abstractNum>
  <w:abstractNum w:abstractNumId="27">
    <w:nsid w:val="5F836216"/>
    <w:multiLevelType w:val="hybridMultilevel"/>
    <w:tmpl w:val="81342512"/>
    <w:lvl w:ilvl="0" w:tplc="A3FA5D88">
      <w:start w:val="1"/>
      <w:numFmt w:val="decimal"/>
      <w:lvlText w:val="%1."/>
      <w:lvlJc w:val="left"/>
      <w:pPr>
        <w:ind w:left="1069" w:hanging="360"/>
      </w:pPr>
    </w:lvl>
    <w:lvl w:ilvl="1" w:tplc="7FB6CAC6">
      <w:start w:val="1"/>
      <w:numFmt w:val="lowerLetter"/>
      <w:lvlText w:val="%2."/>
      <w:lvlJc w:val="left"/>
      <w:pPr>
        <w:ind w:left="1789" w:hanging="360"/>
      </w:pPr>
    </w:lvl>
    <w:lvl w:ilvl="2" w:tplc="9AECF7B2">
      <w:start w:val="1"/>
      <w:numFmt w:val="lowerRoman"/>
      <w:pStyle w:val="123"/>
      <w:lvlText w:val="%3."/>
      <w:lvlJc w:val="right"/>
      <w:pPr>
        <w:ind w:left="2509" w:hanging="180"/>
      </w:pPr>
    </w:lvl>
    <w:lvl w:ilvl="3" w:tplc="09AC6A38">
      <w:start w:val="1"/>
      <w:numFmt w:val="decimal"/>
      <w:lvlText w:val="%4."/>
      <w:lvlJc w:val="left"/>
      <w:pPr>
        <w:ind w:left="3229" w:hanging="360"/>
      </w:pPr>
    </w:lvl>
    <w:lvl w:ilvl="4" w:tplc="5FBACE30">
      <w:start w:val="1"/>
      <w:numFmt w:val="lowerLetter"/>
      <w:lvlText w:val="%5."/>
      <w:lvlJc w:val="left"/>
      <w:pPr>
        <w:ind w:left="3949" w:hanging="360"/>
      </w:pPr>
    </w:lvl>
    <w:lvl w:ilvl="5" w:tplc="9E5E2E46">
      <w:start w:val="1"/>
      <w:numFmt w:val="lowerRoman"/>
      <w:lvlText w:val="%6."/>
      <w:lvlJc w:val="right"/>
      <w:pPr>
        <w:ind w:left="4669" w:hanging="180"/>
      </w:pPr>
    </w:lvl>
    <w:lvl w:ilvl="6" w:tplc="A02417E8">
      <w:start w:val="1"/>
      <w:numFmt w:val="decimal"/>
      <w:lvlText w:val="%7."/>
      <w:lvlJc w:val="left"/>
      <w:pPr>
        <w:ind w:left="5389" w:hanging="360"/>
      </w:pPr>
    </w:lvl>
    <w:lvl w:ilvl="7" w:tplc="777E8CF4">
      <w:start w:val="1"/>
      <w:numFmt w:val="lowerLetter"/>
      <w:lvlText w:val="%8."/>
      <w:lvlJc w:val="left"/>
      <w:pPr>
        <w:ind w:left="6109" w:hanging="360"/>
      </w:pPr>
    </w:lvl>
    <w:lvl w:ilvl="8" w:tplc="EE5CDE0C">
      <w:start w:val="1"/>
      <w:numFmt w:val="lowerRoman"/>
      <w:lvlText w:val="%9."/>
      <w:lvlJc w:val="right"/>
      <w:pPr>
        <w:ind w:left="6829" w:hanging="180"/>
      </w:pPr>
    </w:lvl>
  </w:abstractNum>
  <w:abstractNum w:abstractNumId="28">
    <w:nsid w:val="61C63382"/>
    <w:multiLevelType w:val="hybridMultilevel"/>
    <w:tmpl w:val="672C9CBE"/>
    <w:lvl w:ilvl="0" w:tplc="B81474F8">
      <w:start w:val="1"/>
      <w:numFmt w:val="bullet"/>
      <w:lvlText w:val=""/>
      <w:lvlJc w:val="left"/>
      <w:pPr>
        <w:ind w:left="720" w:hanging="360"/>
      </w:pPr>
      <w:rPr>
        <w:rFonts w:ascii="Symbol" w:hAnsi="Symbol"/>
      </w:rPr>
    </w:lvl>
    <w:lvl w:ilvl="1" w:tplc="DBA4D32C">
      <w:start w:val="1"/>
      <w:numFmt w:val="bullet"/>
      <w:pStyle w:val="24"/>
      <w:lvlText w:val="o"/>
      <w:lvlJc w:val="left"/>
      <w:pPr>
        <w:ind w:left="1440" w:hanging="360"/>
      </w:pPr>
      <w:rPr>
        <w:rFonts w:ascii="Courier New" w:hAnsi="Courier New" w:cs="Courier New"/>
      </w:rPr>
    </w:lvl>
    <w:lvl w:ilvl="2" w:tplc="D82CC30A">
      <w:start w:val="1"/>
      <w:numFmt w:val="bullet"/>
      <w:lvlText w:val=""/>
      <w:lvlJc w:val="left"/>
      <w:pPr>
        <w:ind w:left="2160" w:hanging="360"/>
      </w:pPr>
      <w:rPr>
        <w:rFonts w:ascii="Wingdings" w:hAnsi="Wingdings"/>
      </w:rPr>
    </w:lvl>
    <w:lvl w:ilvl="3" w:tplc="D9B44C70">
      <w:start w:val="1"/>
      <w:numFmt w:val="bullet"/>
      <w:lvlText w:val=""/>
      <w:lvlJc w:val="left"/>
      <w:pPr>
        <w:ind w:left="2880" w:hanging="360"/>
      </w:pPr>
      <w:rPr>
        <w:rFonts w:ascii="Symbol" w:hAnsi="Symbol"/>
      </w:rPr>
    </w:lvl>
    <w:lvl w:ilvl="4" w:tplc="E69ED86C">
      <w:start w:val="1"/>
      <w:numFmt w:val="bullet"/>
      <w:lvlText w:val="o"/>
      <w:lvlJc w:val="left"/>
      <w:pPr>
        <w:ind w:left="3600" w:hanging="360"/>
      </w:pPr>
      <w:rPr>
        <w:rFonts w:ascii="Courier New" w:hAnsi="Courier New" w:cs="Courier New"/>
      </w:rPr>
    </w:lvl>
    <w:lvl w:ilvl="5" w:tplc="666CB7C8">
      <w:start w:val="1"/>
      <w:numFmt w:val="bullet"/>
      <w:lvlText w:val=""/>
      <w:lvlJc w:val="left"/>
      <w:pPr>
        <w:ind w:left="4320" w:hanging="360"/>
      </w:pPr>
      <w:rPr>
        <w:rFonts w:ascii="Wingdings" w:hAnsi="Wingdings"/>
      </w:rPr>
    </w:lvl>
    <w:lvl w:ilvl="6" w:tplc="1F6836E0">
      <w:start w:val="1"/>
      <w:numFmt w:val="bullet"/>
      <w:lvlText w:val=""/>
      <w:lvlJc w:val="left"/>
      <w:pPr>
        <w:ind w:left="5040" w:hanging="360"/>
      </w:pPr>
      <w:rPr>
        <w:rFonts w:ascii="Symbol" w:hAnsi="Symbol"/>
      </w:rPr>
    </w:lvl>
    <w:lvl w:ilvl="7" w:tplc="9190C434">
      <w:start w:val="1"/>
      <w:numFmt w:val="bullet"/>
      <w:lvlText w:val="o"/>
      <w:lvlJc w:val="left"/>
      <w:pPr>
        <w:ind w:left="5760" w:hanging="360"/>
      </w:pPr>
      <w:rPr>
        <w:rFonts w:ascii="Courier New" w:hAnsi="Courier New" w:cs="Courier New"/>
      </w:rPr>
    </w:lvl>
    <w:lvl w:ilvl="8" w:tplc="A5AC28AA">
      <w:start w:val="1"/>
      <w:numFmt w:val="bullet"/>
      <w:lvlText w:val=""/>
      <w:lvlJc w:val="left"/>
      <w:pPr>
        <w:ind w:left="6480" w:hanging="360"/>
      </w:pPr>
      <w:rPr>
        <w:rFonts w:ascii="Wingdings" w:hAnsi="Wingdings"/>
      </w:rPr>
    </w:lvl>
  </w:abstractNum>
  <w:abstractNum w:abstractNumId="29">
    <w:nsid w:val="6F514577"/>
    <w:multiLevelType w:val="hybridMultilevel"/>
    <w:tmpl w:val="62D86C02"/>
    <w:lvl w:ilvl="0" w:tplc="EA20799C">
      <w:start w:val="1"/>
      <w:numFmt w:val="bullet"/>
      <w:lvlText w:val="–"/>
      <w:lvlJc w:val="left"/>
      <w:pPr>
        <w:ind w:left="1418" w:hanging="360"/>
      </w:pPr>
      <w:rPr>
        <w:rFonts w:ascii="Arial" w:eastAsia="Arial" w:hAnsi="Arial" w:cs="Arial" w:hint="default"/>
      </w:rPr>
    </w:lvl>
    <w:lvl w:ilvl="1" w:tplc="C4EAFA60">
      <w:start w:val="1"/>
      <w:numFmt w:val="bullet"/>
      <w:lvlText w:val="o"/>
      <w:lvlJc w:val="left"/>
      <w:pPr>
        <w:ind w:left="2138" w:hanging="360"/>
      </w:pPr>
      <w:rPr>
        <w:rFonts w:ascii="Courier New" w:eastAsia="Courier New" w:hAnsi="Courier New" w:cs="Courier New" w:hint="default"/>
      </w:rPr>
    </w:lvl>
    <w:lvl w:ilvl="2" w:tplc="F69A2556">
      <w:start w:val="1"/>
      <w:numFmt w:val="bullet"/>
      <w:lvlText w:val="§"/>
      <w:lvlJc w:val="left"/>
      <w:pPr>
        <w:ind w:left="2858" w:hanging="360"/>
      </w:pPr>
      <w:rPr>
        <w:rFonts w:ascii="Wingdings" w:eastAsia="Wingdings" w:hAnsi="Wingdings" w:cs="Wingdings" w:hint="default"/>
      </w:rPr>
    </w:lvl>
    <w:lvl w:ilvl="3" w:tplc="B50632E8">
      <w:start w:val="1"/>
      <w:numFmt w:val="bullet"/>
      <w:lvlText w:val="·"/>
      <w:lvlJc w:val="left"/>
      <w:pPr>
        <w:ind w:left="3578" w:hanging="360"/>
      </w:pPr>
      <w:rPr>
        <w:rFonts w:ascii="Symbol" w:eastAsia="Symbol" w:hAnsi="Symbol" w:cs="Symbol" w:hint="default"/>
      </w:rPr>
    </w:lvl>
    <w:lvl w:ilvl="4" w:tplc="3D426AF0">
      <w:start w:val="1"/>
      <w:numFmt w:val="bullet"/>
      <w:lvlText w:val="o"/>
      <w:lvlJc w:val="left"/>
      <w:pPr>
        <w:ind w:left="4298" w:hanging="360"/>
      </w:pPr>
      <w:rPr>
        <w:rFonts w:ascii="Courier New" w:eastAsia="Courier New" w:hAnsi="Courier New" w:cs="Courier New" w:hint="default"/>
      </w:rPr>
    </w:lvl>
    <w:lvl w:ilvl="5" w:tplc="E0EC6E0E">
      <w:start w:val="1"/>
      <w:numFmt w:val="bullet"/>
      <w:lvlText w:val="§"/>
      <w:lvlJc w:val="left"/>
      <w:pPr>
        <w:ind w:left="5018" w:hanging="360"/>
      </w:pPr>
      <w:rPr>
        <w:rFonts w:ascii="Wingdings" w:eastAsia="Wingdings" w:hAnsi="Wingdings" w:cs="Wingdings" w:hint="default"/>
      </w:rPr>
    </w:lvl>
    <w:lvl w:ilvl="6" w:tplc="878EFD9A">
      <w:start w:val="1"/>
      <w:numFmt w:val="bullet"/>
      <w:lvlText w:val="·"/>
      <w:lvlJc w:val="left"/>
      <w:pPr>
        <w:ind w:left="5738" w:hanging="360"/>
      </w:pPr>
      <w:rPr>
        <w:rFonts w:ascii="Symbol" w:eastAsia="Symbol" w:hAnsi="Symbol" w:cs="Symbol" w:hint="default"/>
      </w:rPr>
    </w:lvl>
    <w:lvl w:ilvl="7" w:tplc="B1D23DD4">
      <w:start w:val="1"/>
      <w:numFmt w:val="bullet"/>
      <w:lvlText w:val="o"/>
      <w:lvlJc w:val="left"/>
      <w:pPr>
        <w:ind w:left="6458" w:hanging="360"/>
      </w:pPr>
      <w:rPr>
        <w:rFonts w:ascii="Courier New" w:eastAsia="Courier New" w:hAnsi="Courier New" w:cs="Courier New" w:hint="default"/>
      </w:rPr>
    </w:lvl>
    <w:lvl w:ilvl="8" w:tplc="7BC49316">
      <w:start w:val="1"/>
      <w:numFmt w:val="bullet"/>
      <w:lvlText w:val="§"/>
      <w:lvlJc w:val="left"/>
      <w:pPr>
        <w:ind w:left="7178" w:hanging="360"/>
      </w:pPr>
      <w:rPr>
        <w:rFonts w:ascii="Wingdings" w:eastAsia="Wingdings" w:hAnsi="Wingdings" w:cs="Wingdings" w:hint="default"/>
      </w:rPr>
    </w:lvl>
  </w:abstractNum>
  <w:abstractNum w:abstractNumId="30">
    <w:nsid w:val="71D11F85"/>
    <w:multiLevelType w:val="hybridMultilevel"/>
    <w:tmpl w:val="C5C4944C"/>
    <w:lvl w:ilvl="0" w:tplc="AA8ADD94">
      <w:start w:val="1"/>
      <w:numFmt w:val="decimal"/>
      <w:pStyle w:val="a4"/>
      <w:lvlText w:val="%1."/>
      <w:lvlJc w:val="left"/>
      <w:pPr>
        <w:tabs>
          <w:tab w:val="num" w:pos="926"/>
        </w:tabs>
        <w:ind w:left="926" w:hanging="360"/>
      </w:pPr>
    </w:lvl>
    <w:lvl w:ilvl="1" w:tplc="0762971E">
      <w:start w:val="1"/>
      <w:numFmt w:val="bullet"/>
      <w:lvlText w:val="o"/>
      <w:lvlJc w:val="left"/>
      <w:pPr>
        <w:ind w:left="1440" w:hanging="360"/>
      </w:pPr>
      <w:rPr>
        <w:rFonts w:ascii="Courier New" w:eastAsia="Courier New" w:hAnsi="Courier New" w:cs="Courier New" w:hint="default"/>
      </w:rPr>
    </w:lvl>
    <w:lvl w:ilvl="2" w:tplc="F8E27B8E">
      <w:start w:val="1"/>
      <w:numFmt w:val="bullet"/>
      <w:lvlText w:val="§"/>
      <w:lvlJc w:val="left"/>
      <w:pPr>
        <w:ind w:left="2160" w:hanging="360"/>
      </w:pPr>
      <w:rPr>
        <w:rFonts w:ascii="Wingdings" w:eastAsia="Wingdings" w:hAnsi="Wingdings" w:cs="Wingdings" w:hint="default"/>
      </w:rPr>
    </w:lvl>
    <w:lvl w:ilvl="3" w:tplc="9D1E295C">
      <w:start w:val="1"/>
      <w:numFmt w:val="bullet"/>
      <w:lvlText w:val="·"/>
      <w:lvlJc w:val="left"/>
      <w:pPr>
        <w:ind w:left="2880" w:hanging="360"/>
      </w:pPr>
      <w:rPr>
        <w:rFonts w:ascii="Symbol" w:eastAsia="Symbol" w:hAnsi="Symbol" w:cs="Symbol" w:hint="default"/>
      </w:rPr>
    </w:lvl>
    <w:lvl w:ilvl="4" w:tplc="3CAE323E">
      <w:start w:val="1"/>
      <w:numFmt w:val="bullet"/>
      <w:lvlText w:val="o"/>
      <w:lvlJc w:val="left"/>
      <w:pPr>
        <w:ind w:left="3600" w:hanging="360"/>
      </w:pPr>
      <w:rPr>
        <w:rFonts w:ascii="Courier New" w:eastAsia="Courier New" w:hAnsi="Courier New" w:cs="Courier New" w:hint="default"/>
      </w:rPr>
    </w:lvl>
    <w:lvl w:ilvl="5" w:tplc="C402F4AA">
      <w:start w:val="1"/>
      <w:numFmt w:val="bullet"/>
      <w:lvlText w:val="§"/>
      <w:lvlJc w:val="left"/>
      <w:pPr>
        <w:ind w:left="4320" w:hanging="360"/>
      </w:pPr>
      <w:rPr>
        <w:rFonts w:ascii="Wingdings" w:eastAsia="Wingdings" w:hAnsi="Wingdings" w:cs="Wingdings" w:hint="default"/>
      </w:rPr>
    </w:lvl>
    <w:lvl w:ilvl="6" w:tplc="D744E3E8">
      <w:start w:val="1"/>
      <w:numFmt w:val="bullet"/>
      <w:lvlText w:val="·"/>
      <w:lvlJc w:val="left"/>
      <w:pPr>
        <w:ind w:left="5040" w:hanging="360"/>
      </w:pPr>
      <w:rPr>
        <w:rFonts w:ascii="Symbol" w:eastAsia="Symbol" w:hAnsi="Symbol" w:cs="Symbol" w:hint="default"/>
      </w:rPr>
    </w:lvl>
    <w:lvl w:ilvl="7" w:tplc="CAC0E65C">
      <w:start w:val="1"/>
      <w:numFmt w:val="bullet"/>
      <w:lvlText w:val="o"/>
      <w:lvlJc w:val="left"/>
      <w:pPr>
        <w:ind w:left="5760" w:hanging="360"/>
      </w:pPr>
      <w:rPr>
        <w:rFonts w:ascii="Courier New" w:eastAsia="Courier New" w:hAnsi="Courier New" w:cs="Courier New" w:hint="default"/>
      </w:rPr>
    </w:lvl>
    <w:lvl w:ilvl="8" w:tplc="1DE4140E">
      <w:start w:val="1"/>
      <w:numFmt w:val="bullet"/>
      <w:lvlText w:val="§"/>
      <w:lvlJc w:val="left"/>
      <w:pPr>
        <w:ind w:left="6480" w:hanging="360"/>
      </w:pPr>
      <w:rPr>
        <w:rFonts w:ascii="Wingdings" w:eastAsia="Wingdings" w:hAnsi="Wingdings" w:cs="Wingdings" w:hint="default"/>
      </w:rPr>
    </w:lvl>
  </w:abstractNum>
  <w:abstractNum w:abstractNumId="31">
    <w:nsid w:val="72254D38"/>
    <w:multiLevelType w:val="multilevel"/>
    <w:tmpl w:val="BB5890A8"/>
    <w:lvl w:ilvl="0">
      <w:start w:val="1"/>
      <w:numFmt w:val="upperRoman"/>
      <w:lvlText w:val="ЧАСТЬ %1."/>
      <w:lvlJc w:val="left"/>
      <w:pPr>
        <w:tabs>
          <w:tab w:val="num" w:pos="2160"/>
        </w:tabs>
        <w:ind w:left="720" w:hanging="720"/>
      </w:pPr>
      <w:rPr>
        <w:sz w:val="40"/>
        <w:szCs w:val="40"/>
      </w:rPr>
    </w:lvl>
    <w:lvl w:ilvl="1">
      <w:start w:val="1"/>
      <w:numFmt w:val="decimal"/>
      <w:pStyle w:val="Instruction"/>
      <w:lvlText w:val="РАЗДЕЛ %1.%2"/>
      <w:lvlJc w:val="left"/>
      <w:pPr>
        <w:tabs>
          <w:tab w:val="num" w:pos="1440"/>
        </w:tabs>
        <w:ind w:left="720" w:hanging="72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32">
    <w:nsid w:val="734315CF"/>
    <w:multiLevelType w:val="multilevel"/>
    <w:tmpl w:val="1EB2DE00"/>
    <w:lvl w:ilvl="0">
      <w:start w:val="1"/>
      <w:numFmt w:val="decimal"/>
      <w:pStyle w:val="11"/>
      <w:lvlText w:val="%1."/>
      <w:lvlJc w:val="left"/>
      <w:pPr>
        <w:tabs>
          <w:tab w:val="num" w:pos="432"/>
        </w:tabs>
        <w:ind w:left="432" w:hanging="432"/>
      </w:pPr>
    </w:lvl>
    <w:lvl w:ilvl="1">
      <w:start w:val="1"/>
      <w:numFmt w:val="decimal"/>
      <w:pStyle w:val="25"/>
      <w:lvlText w:val="%1.%2"/>
      <w:lvlJc w:val="left"/>
      <w:pPr>
        <w:tabs>
          <w:tab w:val="num" w:pos="576"/>
        </w:tabs>
        <w:ind w:left="576" w:hanging="576"/>
      </w:pPr>
    </w:lvl>
    <w:lvl w:ilvl="2">
      <w:start w:val="1"/>
      <w:numFmt w:val="decimal"/>
      <w:pStyle w:val="35"/>
      <w:lvlText w:val="%1.%2.%3"/>
      <w:lvlJc w:val="left"/>
      <w:pPr>
        <w:tabs>
          <w:tab w:val="num" w:pos="227"/>
        </w:tabs>
        <w:ind w:left="0" w:firstLine="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33">
    <w:nsid w:val="7D15734D"/>
    <w:multiLevelType w:val="hybridMultilevel"/>
    <w:tmpl w:val="53542DA0"/>
    <w:lvl w:ilvl="0" w:tplc="A43C2706">
      <w:start w:val="1"/>
      <w:numFmt w:val="bullet"/>
      <w:pStyle w:val="36"/>
      <w:lvlText w:val=""/>
      <w:lvlJc w:val="left"/>
      <w:pPr>
        <w:tabs>
          <w:tab w:val="num" w:pos="1209"/>
        </w:tabs>
        <w:ind w:left="1209" w:hanging="360"/>
      </w:pPr>
      <w:rPr>
        <w:rFonts w:ascii="Symbol" w:hAnsi="Symbol"/>
      </w:rPr>
    </w:lvl>
    <w:lvl w:ilvl="1" w:tplc="9A4AB416">
      <w:start w:val="1"/>
      <w:numFmt w:val="bullet"/>
      <w:lvlText w:val="o"/>
      <w:lvlJc w:val="left"/>
      <w:pPr>
        <w:ind w:left="1440" w:hanging="360"/>
      </w:pPr>
      <w:rPr>
        <w:rFonts w:ascii="Courier New" w:eastAsia="Courier New" w:hAnsi="Courier New" w:cs="Courier New" w:hint="default"/>
      </w:rPr>
    </w:lvl>
    <w:lvl w:ilvl="2" w:tplc="51C08EFE">
      <w:start w:val="1"/>
      <w:numFmt w:val="bullet"/>
      <w:lvlText w:val="§"/>
      <w:lvlJc w:val="left"/>
      <w:pPr>
        <w:ind w:left="2160" w:hanging="360"/>
      </w:pPr>
      <w:rPr>
        <w:rFonts w:ascii="Wingdings" w:eastAsia="Wingdings" w:hAnsi="Wingdings" w:cs="Wingdings" w:hint="default"/>
      </w:rPr>
    </w:lvl>
    <w:lvl w:ilvl="3" w:tplc="48E031AC">
      <w:start w:val="1"/>
      <w:numFmt w:val="bullet"/>
      <w:lvlText w:val="·"/>
      <w:lvlJc w:val="left"/>
      <w:pPr>
        <w:ind w:left="2880" w:hanging="360"/>
      </w:pPr>
      <w:rPr>
        <w:rFonts w:ascii="Symbol" w:eastAsia="Symbol" w:hAnsi="Symbol" w:cs="Symbol" w:hint="default"/>
      </w:rPr>
    </w:lvl>
    <w:lvl w:ilvl="4" w:tplc="1FF20E78">
      <w:start w:val="1"/>
      <w:numFmt w:val="bullet"/>
      <w:lvlText w:val="o"/>
      <w:lvlJc w:val="left"/>
      <w:pPr>
        <w:ind w:left="3600" w:hanging="360"/>
      </w:pPr>
      <w:rPr>
        <w:rFonts w:ascii="Courier New" w:eastAsia="Courier New" w:hAnsi="Courier New" w:cs="Courier New" w:hint="default"/>
      </w:rPr>
    </w:lvl>
    <w:lvl w:ilvl="5" w:tplc="94A87FB0">
      <w:start w:val="1"/>
      <w:numFmt w:val="bullet"/>
      <w:lvlText w:val="§"/>
      <w:lvlJc w:val="left"/>
      <w:pPr>
        <w:ind w:left="4320" w:hanging="360"/>
      </w:pPr>
      <w:rPr>
        <w:rFonts w:ascii="Wingdings" w:eastAsia="Wingdings" w:hAnsi="Wingdings" w:cs="Wingdings" w:hint="default"/>
      </w:rPr>
    </w:lvl>
    <w:lvl w:ilvl="6" w:tplc="0324B52A">
      <w:start w:val="1"/>
      <w:numFmt w:val="bullet"/>
      <w:lvlText w:val="·"/>
      <w:lvlJc w:val="left"/>
      <w:pPr>
        <w:ind w:left="5040" w:hanging="360"/>
      </w:pPr>
      <w:rPr>
        <w:rFonts w:ascii="Symbol" w:eastAsia="Symbol" w:hAnsi="Symbol" w:cs="Symbol" w:hint="default"/>
      </w:rPr>
    </w:lvl>
    <w:lvl w:ilvl="7" w:tplc="AA503D98">
      <w:start w:val="1"/>
      <w:numFmt w:val="bullet"/>
      <w:lvlText w:val="o"/>
      <w:lvlJc w:val="left"/>
      <w:pPr>
        <w:ind w:left="5760" w:hanging="360"/>
      </w:pPr>
      <w:rPr>
        <w:rFonts w:ascii="Courier New" w:eastAsia="Courier New" w:hAnsi="Courier New" w:cs="Courier New" w:hint="default"/>
      </w:rPr>
    </w:lvl>
    <w:lvl w:ilvl="8" w:tplc="5140660A">
      <w:start w:val="1"/>
      <w:numFmt w:val="bullet"/>
      <w:lvlText w:val="§"/>
      <w:lvlJc w:val="left"/>
      <w:pPr>
        <w:ind w:left="6480" w:hanging="360"/>
      </w:pPr>
      <w:rPr>
        <w:rFonts w:ascii="Wingdings" w:eastAsia="Wingdings" w:hAnsi="Wingdings" w:cs="Wingdings" w:hint="default"/>
      </w:rPr>
    </w:lvl>
  </w:abstractNum>
  <w:abstractNum w:abstractNumId="34">
    <w:nsid w:val="7F286EC6"/>
    <w:multiLevelType w:val="multilevel"/>
    <w:tmpl w:val="4FAE366E"/>
    <w:lvl w:ilvl="0">
      <w:start w:val="1"/>
      <w:numFmt w:val="decimal"/>
      <w:pStyle w:val="a5"/>
      <w:suff w:val="space"/>
      <w:lvlText w:val="%1"/>
      <w:lvlJc w:val="center"/>
      <w:pPr>
        <w:ind w:left="1066" w:firstLine="0"/>
      </w:pPr>
    </w:lvl>
    <w:lvl w:ilvl="1">
      <w:start w:val="1"/>
      <w:numFmt w:val="decimal"/>
      <w:pStyle w:val="a6"/>
      <w:suff w:val="space"/>
      <w:lvlText w:val="%1.%2"/>
      <w:lvlJc w:val="left"/>
      <w:pPr>
        <w:ind w:left="1066" w:firstLine="708"/>
      </w:pPr>
    </w:lvl>
    <w:lvl w:ilvl="2">
      <w:start w:val="1"/>
      <w:numFmt w:val="decimal"/>
      <w:pStyle w:val="a7"/>
      <w:suff w:val="space"/>
      <w:lvlText w:val="%1.%2.%3"/>
      <w:lvlJc w:val="left"/>
      <w:pPr>
        <w:ind w:left="1066" w:firstLine="708"/>
      </w:pPr>
    </w:lvl>
    <w:lvl w:ilvl="3">
      <w:start w:val="1"/>
      <w:numFmt w:val="decimal"/>
      <w:pStyle w:val="a8"/>
      <w:suff w:val="space"/>
      <w:lvlText w:val="%1.%2.%3.%4"/>
      <w:lvlJc w:val="left"/>
      <w:pPr>
        <w:ind w:left="1066" w:firstLine="708"/>
      </w:pPr>
    </w:lvl>
    <w:lvl w:ilvl="4">
      <w:start w:val="1"/>
      <w:numFmt w:val="decimal"/>
      <w:pStyle w:val="a9"/>
      <w:suff w:val="space"/>
      <w:lvlText w:val="%1.%2.%3.%4.%5."/>
      <w:lvlJc w:val="left"/>
      <w:pPr>
        <w:ind w:left="1066" w:firstLine="708"/>
      </w:pPr>
    </w:lvl>
    <w:lvl w:ilvl="5">
      <w:start w:val="1"/>
      <w:numFmt w:val="decimal"/>
      <w:suff w:val="space"/>
      <w:lvlText w:val="%1.%2.%3.%4.%5.%6."/>
      <w:lvlJc w:val="left"/>
      <w:pPr>
        <w:ind w:left="1066" w:firstLine="708"/>
      </w:pPr>
    </w:lvl>
    <w:lvl w:ilvl="6">
      <w:start w:val="1"/>
      <w:numFmt w:val="decimal"/>
      <w:suff w:val="space"/>
      <w:lvlText w:val="%1.%2.%3.%4.%5.%6.%7."/>
      <w:lvlJc w:val="left"/>
      <w:pPr>
        <w:ind w:left="1066" w:firstLine="708"/>
      </w:pPr>
    </w:lvl>
    <w:lvl w:ilvl="7">
      <w:start w:val="1"/>
      <w:numFmt w:val="decimal"/>
      <w:suff w:val="space"/>
      <w:lvlText w:val="%1.%2.%3.%4.%5.%6.%7.%8."/>
      <w:lvlJc w:val="left"/>
      <w:pPr>
        <w:ind w:left="1066" w:firstLine="708"/>
      </w:pPr>
    </w:lvl>
    <w:lvl w:ilvl="8">
      <w:start w:val="1"/>
      <w:numFmt w:val="decimal"/>
      <w:suff w:val="space"/>
      <w:lvlText w:val="%1.%2.%3.%4.%5.%6.%7.%8.%9."/>
      <w:lvlJc w:val="left"/>
      <w:pPr>
        <w:ind w:left="1066" w:firstLine="708"/>
      </w:pPr>
    </w:lvl>
  </w:abstractNum>
  <w:num w:numId="1">
    <w:abstractNumId w:val="5"/>
  </w:num>
  <w:num w:numId="2">
    <w:abstractNumId w:val="12"/>
  </w:num>
  <w:num w:numId="3">
    <w:abstractNumId w:val="21"/>
  </w:num>
  <w:num w:numId="4">
    <w:abstractNumId w:val="28"/>
  </w:num>
  <w:num w:numId="5">
    <w:abstractNumId w:val="24"/>
  </w:num>
  <w:num w:numId="6">
    <w:abstractNumId w:val="27"/>
  </w:num>
  <w:num w:numId="7">
    <w:abstractNumId w:val="32"/>
  </w:num>
  <w:num w:numId="8">
    <w:abstractNumId w:val="16"/>
  </w:num>
  <w:num w:numId="9">
    <w:abstractNumId w:val="3"/>
  </w:num>
  <w:num w:numId="10">
    <w:abstractNumId w:val="33"/>
  </w:num>
  <w:num w:numId="11">
    <w:abstractNumId w:val="20"/>
  </w:num>
  <w:num w:numId="12">
    <w:abstractNumId w:val="26"/>
  </w:num>
  <w:num w:numId="13">
    <w:abstractNumId w:val="30"/>
  </w:num>
  <w:num w:numId="14">
    <w:abstractNumId w:val="15"/>
  </w:num>
  <w:num w:numId="15">
    <w:abstractNumId w:val="2"/>
  </w:num>
  <w:num w:numId="16">
    <w:abstractNumId w:val="31"/>
  </w:num>
  <w:num w:numId="17">
    <w:abstractNumId w:val="11"/>
  </w:num>
  <w:num w:numId="18">
    <w:abstractNumId w:val="14"/>
  </w:num>
  <w:num w:numId="19">
    <w:abstractNumId w:val="18"/>
  </w:num>
  <w:num w:numId="20">
    <w:abstractNumId w:val="25"/>
  </w:num>
  <w:num w:numId="21">
    <w:abstractNumId w:val="34"/>
  </w:num>
  <w:num w:numId="22">
    <w:abstractNumId w:val="17"/>
  </w:num>
  <w:num w:numId="23">
    <w:abstractNumId w:val="0"/>
  </w:num>
  <w:num w:numId="24">
    <w:abstractNumId w:val="22"/>
  </w:num>
  <w:num w:numId="25">
    <w:abstractNumId w:val="8"/>
  </w:num>
  <w:num w:numId="26">
    <w:abstractNumId w:val="6"/>
  </w:num>
  <w:num w:numId="27">
    <w:abstractNumId w:val="19"/>
  </w:num>
  <w:num w:numId="28">
    <w:abstractNumId w:val="4"/>
  </w:num>
  <w:num w:numId="29">
    <w:abstractNumId w:val="7"/>
  </w:num>
  <w:num w:numId="30">
    <w:abstractNumId w:val="10"/>
  </w:num>
  <w:num w:numId="31">
    <w:abstractNumId w:val="9"/>
  </w:num>
  <w:num w:numId="32">
    <w:abstractNumId w:val="1"/>
  </w:num>
  <w:num w:numId="33">
    <w:abstractNumId w:val="13"/>
  </w:num>
  <w:num w:numId="34">
    <w:abstractNumId w:val="23"/>
  </w:num>
  <w:num w:numId="35">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7C9D"/>
    <w:rsid w:val="003E7C9D"/>
    <w:rsid w:val="005E12BA"/>
    <w:rsid w:val="00704A30"/>
    <w:rsid w:val="009E4D40"/>
    <w:rsid w:val="00BC00D7"/>
    <w:rsid w:val="00C02216"/>
    <w:rsid w:val="00E47EB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A9F04054-EB40-409A-AB00-D6C8B4FCF5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a">
    <w:name w:val="Normal"/>
    <w:qFormat/>
    <w:rPr>
      <w:rFonts w:ascii="Times New Roman" w:hAnsi="Times New Roman"/>
      <w:sz w:val="18"/>
      <w:szCs w:val="18"/>
      <w:lang w:eastAsia="ru-RU"/>
    </w:rPr>
  </w:style>
  <w:style w:type="paragraph" w:styleId="12">
    <w:name w:val="heading 1"/>
    <w:basedOn w:val="aa"/>
    <w:next w:val="aa"/>
    <w:link w:val="13"/>
    <w:uiPriority w:val="9"/>
    <w:qFormat/>
    <w:pPr>
      <w:keepNext/>
      <w:keepLines/>
      <w:spacing w:before="480" w:after="200"/>
      <w:outlineLvl w:val="0"/>
    </w:pPr>
    <w:rPr>
      <w:rFonts w:ascii="Arial" w:eastAsia="Arial" w:hAnsi="Arial" w:cs="Arial"/>
      <w:sz w:val="40"/>
      <w:szCs w:val="40"/>
    </w:rPr>
  </w:style>
  <w:style w:type="paragraph" w:styleId="26">
    <w:name w:val="heading 2"/>
    <w:basedOn w:val="aa"/>
    <w:next w:val="aa"/>
    <w:link w:val="27"/>
    <w:qFormat/>
    <w:pPr>
      <w:keepNext/>
      <w:jc w:val="center"/>
      <w:outlineLvl w:val="1"/>
    </w:pPr>
    <w:rPr>
      <w:rFonts w:eastAsia="Times New Roman"/>
      <w:b/>
      <w:bCs/>
      <w:sz w:val="24"/>
      <w:szCs w:val="24"/>
      <w:lang w:val="en-US" w:eastAsia="en-US"/>
    </w:rPr>
  </w:style>
  <w:style w:type="paragraph" w:styleId="37">
    <w:name w:val="heading 3"/>
    <w:basedOn w:val="aa"/>
    <w:next w:val="aa"/>
    <w:link w:val="310"/>
    <w:qFormat/>
    <w:pPr>
      <w:keepNext/>
      <w:spacing w:before="240" w:after="60"/>
      <w:jc w:val="both"/>
      <w:outlineLvl w:val="2"/>
    </w:pPr>
    <w:rPr>
      <w:rFonts w:ascii="Arial" w:eastAsia="Times New Roman" w:hAnsi="Arial"/>
      <w:b/>
      <w:sz w:val="24"/>
      <w:szCs w:val="20"/>
      <w:lang w:val="en-US" w:eastAsia="en-US"/>
    </w:rPr>
  </w:style>
  <w:style w:type="paragraph" w:styleId="42">
    <w:name w:val="heading 4"/>
    <w:basedOn w:val="aa"/>
    <w:next w:val="aa"/>
    <w:link w:val="43"/>
    <w:qFormat/>
    <w:pPr>
      <w:keepNext/>
      <w:spacing w:before="240" w:after="60"/>
      <w:jc w:val="both"/>
      <w:outlineLvl w:val="3"/>
    </w:pPr>
    <w:rPr>
      <w:rFonts w:ascii="Arial" w:eastAsia="Times New Roman" w:hAnsi="Arial"/>
      <w:sz w:val="24"/>
      <w:szCs w:val="20"/>
      <w:lang w:val="en-US" w:eastAsia="en-US"/>
    </w:rPr>
  </w:style>
  <w:style w:type="paragraph" w:styleId="51">
    <w:name w:val="heading 5"/>
    <w:basedOn w:val="aa"/>
    <w:next w:val="aa"/>
    <w:link w:val="52"/>
    <w:qFormat/>
    <w:pPr>
      <w:spacing w:before="240" w:after="60"/>
      <w:jc w:val="both"/>
      <w:outlineLvl w:val="4"/>
    </w:pPr>
    <w:rPr>
      <w:rFonts w:eastAsia="Times New Roman"/>
      <w:sz w:val="22"/>
      <w:szCs w:val="20"/>
      <w:lang w:val="en-US" w:eastAsia="en-US"/>
    </w:rPr>
  </w:style>
  <w:style w:type="paragraph" w:styleId="6">
    <w:name w:val="heading 6"/>
    <w:basedOn w:val="aa"/>
    <w:next w:val="aa"/>
    <w:link w:val="60"/>
    <w:qFormat/>
    <w:pPr>
      <w:spacing w:before="240" w:after="60"/>
      <w:jc w:val="both"/>
      <w:outlineLvl w:val="5"/>
    </w:pPr>
    <w:rPr>
      <w:rFonts w:eastAsia="Times New Roman"/>
      <w:i/>
      <w:sz w:val="22"/>
      <w:szCs w:val="20"/>
      <w:lang w:val="en-US" w:eastAsia="en-US"/>
    </w:rPr>
  </w:style>
  <w:style w:type="paragraph" w:styleId="7">
    <w:name w:val="heading 7"/>
    <w:basedOn w:val="aa"/>
    <w:next w:val="aa"/>
    <w:link w:val="70"/>
    <w:qFormat/>
    <w:pPr>
      <w:spacing w:before="240" w:after="60"/>
      <w:jc w:val="both"/>
      <w:outlineLvl w:val="6"/>
    </w:pPr>
    <w:rPr>
      <w:rFonts w:ascii="Arial" w:eastAsia="Times New Roman" w:hAnsi="Arial"/>
      <w:sz w:val="20"/>
      <w:szCs w:val="20"/>
      <w:lang w:val="en-US" w:eastAsia="en-US"/>
    </w:rPr>
  </w:style>
  <w:style w:type="paragraph" w:styleId="8">
    <w:name w:val="heading 8"/>
    <w:basedOn w:val="aa"/>
    <w:next w:val="aa"/>
    <w:link w:val="80"/>
    <w:qFormat/>
    <w:pPr>
      <w:spacing w:before="240" w:after="60"/>
      <w:jc w:val="both"/>
      <w:outlineLvl w:val="7"/>
    </w:pPr>
    <w:rPr>
      <w:rFonts w:ascii="Arial" w:eastAsia="Times New Roman" w:hAnsi="Arial"/>
      <w:i/>
      <w:sz w:val="20"/>
      <w:szCs w:val="20"/>
      <w:lang w:val="en-US" w:eastAsia="en-US"/>
    </w:rPr>
  </w:style>
  <w:style w:type="paragraph" w:styleId="9">
    <w:name w:val="heading 9"/>
    <w:basedOn w:val="aa"/>
    <w:next w:val="aa"/>
    <w:link w:val="90"/>
    <w:qFormat/>
    <w:pPr>
      <w:spacing w:before="240" w:after="60"/>
      <w:jc w:val="both"/>
      <w:outlineLvl w:val="8"/>
    </w:pPr>
    <w:rPr>
      <w:rFonts w:ascii="Arial" w:eastAsia="Times New Roman" w:hAnsi="Arial"/>
      <w:b/>
      <w:i/>
      <w:szCs w:val="20"/>
      <w:lang w:val="en-US" w:eastAsia="en-US"/>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character" w:customStyle="1" w:styleId="13">
    <w:name w:val="Заголовок 1 Знак"/>
    <w:link w:val="12"/>
    <w:uiPriority w:val="9"/>
    <w:rPr>
      <w:rFonts w:ascii="Arial" w:eastAsia="Arial" w:hAnsi="Arial" w:cs="Arial"/>
      <w:sz w:val="40"/>
      <w:szCs w:val="40"/>
    </w:rPr>
  </w:style>
  <w:style w:type="character" w:customStyle="1" w:styleId="Heading2Char">
    <w:name w:val="Heading 2 Char"/>
    <w:uiPriority w:val="9"/>
    <w:rPr>
      <w:rFonts w:ascii="Arial" w:eastAsia="Arial" w:hAnsi="Arial" w:cs="Arial"/>
      <w:sz w:val="34"/>
    </w:rPr>
  </w:style>
  <w:style w:type="character" w:customStyle="1" w:styleId="Heading3Char">
    <w:name w:val="Heading 3 Char"/>
    <w:uiPriority w:val="9"/>
    <w:rPr>
      <w:rFonts w:ascii="Arial" w:eastAsia="Arial" w:hAnsi="Arial" w:cs="Arial"/>
      <w:sz w:val="30"/>
      <w:szCs w:val="30"/>
    </w:rPr>
  </w:style>
  <w:style w:type="character" w:customStyle="1" w:styleId="Heading4Char">
    <w:name w:val="Heading 4 Char"/>
    <w:uiPriority w:val="9"/>
    <w:rPr>
      <w:rFonts w:ascii="Arial" w:eastAsia="Arial" w:hAnsi="Arial" w:cs="Arial"/>
      <w:b/>
      <w:bCs/>
      <w:sz w:val="26"/>
      <w:szCs w:val="26"/>
    </w:rPr>
  </w:style>
  <w:style w:type="character" w:customStyle="1" w:styleId="Heading5Char">
    <w:name w:val="Heading 5 Char"/>
    <w:uiPriority w:val="9"/>
    <w:rPr>
      <w:rFonts w:ascii="Arial" w:eastAsia="Arial" w:hAnsi="Arial" w:cs="Arial"/>
      <w:b/>
      <w:bCs/>
      <w:sz w:val="24"/>
      <w:szCs w:val="24"/>
    </w:rPr>
  </w:style>
  <w:style w:type="character" w:customStyle="1" w:styleId="Heading6Char">
    <w:name w:val="Heading 6 Char"/>
    <w:uiPriority w:val="9"/>
    <w:rPr>
      <w:rFonts w:ascii="Arial" w:eastAsia="Arial" w:hAnsi="Arial" w:cs="Arial"/>
      <w:b/>
      <w:bCs/>
      <w:sz w:val="22"/>
      <w:szCs w:val="22"/>
    </w:rPr>
  </w:style>
  <w:style w:type="character" w:customStyle="1" w:styleId="Heading7Char">
    <w:name w:val="Heading 7 Char"/>
    <w:uiPriority w:val="9"/>
    <w:rPr>
      <w:rFonts w:ascii="Arial" w:eastAsia="Arial" w:hAnsi="Arial" w:cs="Arial"/>
      <w:b/>
      <w:bCs/>
      <w:i/>
      <w:iCs/>
      <w:sz w:val="22"/>
      <w:szCs w:val="22"/>
    </w:rPr>
  </w:style>
  <w:style w:type="character" w:customStyle="1" w:styleId="Heading8Char">
    <w:name w:val="Heading 8 Char"/>
    <w:uiPriority w:val="9"/>
    <w:rPr>
      <w:rFonts w:ascii="Arial" w:eastAsia="Arial" w:hAnsi="Arial" w:cs="Arial"/>
      <w:i/>
      <w:iCs/>
      <w:sz w:val="22"/>
      <w:szCs w:val="22"/>
    </w:rPr>
  </w:style>
  <w:style w:type="character" w:customStyle="1" w:styleId="Heading9Char">
    <w:name w:val="Heading 9 Char"/>
    <w:uiPriority w:val="9"/>
    <w:rPr>
      <w:rFonts w:ascii="Arial" w:eastAsia="Arial" w:hAnsi="Arial" w:cs="Arial"/>
      <w:i/>
      <w:iCs/>
      <w:sz w:val="21"/>
      <w:szCs w:val="21"/>
    </w:rPr>
  </w:style>
  <w:style w:type="paragraph" w:styleId="ae">
    <w:name w:val="List Paragraph"/>
    <w:basedOn w:val="aa"/>
    <w:uiPriority w:val="34"/>
    <w:qFormat/>
    <w:pPr>
      <w:ind w:left="720"/>
      <w:contextualSpacing/>
    </w:pPr>
  </w:style>
  <w:style w:type="paragraph" w:styleId="af">
    <w:name w:val="No Spacing"/>
    <w:uiPriority w:val="1"/>
    <w:qFormat/>
    <w:rPr>
      <w:rFonts w:ascii="Times New Roman" w:hAnsi="Times New Roman"/>
      <w:sz w:val="18"/>
      <w:szCs w:val="18"/>
      <w:lang w:eastAsia="ru-RU"/>
    </w:rPr>
  </w:style>
  <w:style w:type="paragraph" w:styleId="af0">
    <w:name w:val="Title"/>
    <w:basedOn w:val="aa"/>
    <w:next w:val="aa"/>
    <w:link w:val="28"/>
    <w:uiPriority w:val="10"/>
    <w:qFormat/>
    <w:pPr>
      <w:spacing w:before="300" w:after="200"/>
      <w:contextualSpacing/>
    </w:pPr>
    <w:rPr>
      <w:sz w:val="48"/>
      <w:szCs w:val="48"/>
    </w:rPr>
  </w:style>
  <w:style w:type="character" w:customStyle="1" w:styleId="28">
    <w:name w:val="Название Знак2"/>
    <w:link w:val="af0"/>
    <w:uiPriority w:val="10"/>
    <w:rPr>
      <w:sz w:val="48"/>
      <w:szCs w:val="48"/>
    </w:rPr>
  </w:style>
  <w:style w:type="paragraph" w:styleId="af1">
    <w:name w:val="Subtitle"/>
    <w:basedOn w:val="aa"/>
    <w:next w:val="aa"/>
    <w:link w:val="af2"/>
    <w:uiPriority w:val="11"/>
    <w:qFormat/>
    <w:pPr>
      <w:spacing w:before="200" w:after="200"/>
    </w:pPr>
    <w:rPr>
      <w:sz w:val="24"/>
      <w:szCs w:val="24"/>
    </w:rPr>
  </w:style>
  <w:style w:type="character" w:customStyle="1" w:styleId="af2">
    <w:name w:val="Подзаголовок Знак"/>
    <w:link w:val="af1"/>
    <w:uiPriority w:val="11"/>
    <w:rPr>
      <w:sz w:val="24"/>
      <w:szCs w:val="24"/>
    </w:rPr>
  </w:style>
  <w:style w:type="paragraph" w:styleId="29">
    <w:name w:val="Quote"/>
    <w:basedOn w:val="aa"/>
    <w:next w:val="aa"/>
    <w:link w:val="2a"/>
    <w:uiPriority w:val="29"/>
    <w:qFormat/>
    <w:pPr>
      <w:ind w:left="720" w:right="720"/>
    </w:pPr>
    <w:rPr>
      <w:i/>
    </w:rPr>
  </w:style>
  <w:style w:type="character" w:customStyle="1" w:styleId="2a">
    <w:name w:val="Цитата 2 Знак"/>
    <w:link w:val="29"/>
    <w:uiPriority w:val="29"/>
    <w:rPr>
      <w:i/>
    </w:rPr>
  </w:style>
  <w:style w:type="paragraph" w:styleId="af3">
    <w:name w:val="Intense Quote"/>
    <w:basedOn w:val="aa"/>
    <w:next w:val="aa"/>
    <w:link w:val="af4"/>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f4">
    <w:name w:val="Выделенная цитата Знак"/>
    <w:link w:val="af3"/>
    <w:uiPriority w:val="30"/>
    <w:rPr>
      <w:i/>
    </w:rPr>
  </w:style>
  <w:style w:type="paragraph" w:styleId="af5">
    <w:name w:val="header"/>
    <w:basedOn w:val="aa"/>
    <w:link w:val="af6"/>
    <w:pPr>
      <w:tabs>
        <w:tab w:val="center" w:pos="4677"/>
        <w:tab w:val="right" w:pos="9355"/>
      </w:tabs>
    </w:pPr>
    <w:rPr>
      <w:lang w:val="en-US" w:eastAsia="en-US"/>
    </w:rPr>
  </w:style>
  <w:style w:type="character" w:customStyle="1" w:styleId="HeaderChar">
    <w:name w:val="Header Char"/>
    <w:uiPriority w:val="99"/>
  </w:style>
  <w:style w:type="paragraph" w:styleId="af7">
    <w:name w:val="footer"/>
    <w:basedOn w:val="aa"/>
    <w:link w:val="af8"/>
    <w:uiPriority w:val="99"/>
    <w:pPr>
      <w:tabs>
        <w:tab w:val="center" w:pos="4677"/>
        <w:tab w:val="right" w:pos="9355"/>
      </w:tabs>
    </w:pPr>
  </w:style>
  <w:style w:type="character" w:customStyle="1" w:styleId="FooterChar">
    <w:name w:val="Footer Char"/>
    <w:uiPriority w:val="99"/>
  </w:style>
  <w:style w:type="paragraph" w:styleId="af9">
    <w:name w:val="caption"/>
    <w:basedOn w:val="aa"/>
    <w:next w:val="aa"/>
    <w:link w:val="afa"/>
    <w:qFormat/>
    <w:pPr>
      <w:widowControl w:val="0"/>
      <w:shd w:val="clear" w:color="auto" w:fill="FFFFFF"/>
      <w:spacing w:before="538"/>
      <w:ind w:left="994"/>
      <w:jc w:val="center"/>
    </w:pPr>
    <w:rPr>
      <w:rFonts w:eastAsia="Times New Roman"/>
      <w:b/>
      <w:bCs/>
      <w:color w:val="000000"/>
      <w:spacing w:val="-2"/>
      <w:sz w:val="26"/>
      <w:szCs w:val="26"/>
    </w:rPr>
  </w:style>
  <w:style w:type="character" w:customStyle="1" w:styleId="afa">
    <w:name w:val="Название объекта Знак"/>
    <w:link w:val="af9"/>
    <w:uiPriority w:val="35"/>
    <w:rPr>
      <w:b/>
      <w:bCs/>
      <w:color w:val="4F81BD" w:themeColor="accent1"/>
      <w:sz w:val="18"/>
      <w:szCs w:val="18"/>
    </w:rPr>
  </w:style>
  <w:style w:type="table" w:styleId="afb">
    <w:name w:val="Table Grid"/>
    <w:basedOn w:val="ac"/>
    <w:uiPriority w:val="39"/>
    <w:rPr>
      <w:rFonts w:ascii="Times New Roman" w:eastAsia="Times New Roman" w:hAnsi="Times New Roman"/>
    </w:rPr>
    <w:tblPr>
      <w:tblInd w:w="0" w:type="dxa"/>
      <w:tblCellMar>
        <w:top w:w="0" w:type="dxa"/>
        <w:left w:w="108" w:type="dxa"/>
        <w:bottom w:w="0" w:type="dxa"/>
        <w:right w:w="108" w:type="dxa"/>
      </w:tblCellMar>
    </w:tblPr>
  </w:style>
  <w:style w:type="table" w:customStyle="1" w:styleId="TableGridLight">
    <w:name w:val="Table Grid Light"/>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style>
  <w:style w:type="table" w:styleId="14">
    <w:name w:val="Plain Table 1"/>
    <w:uiPriority w:val="59"/>
    <w:tblPr>
      <w:tblInd w:w="0" w:type="dxa"/>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F2F2F2" w:themeFill="text1" w:themeFillTint="0D"/>
      </w:tcPr>
    </w:tblStylePr>
    <w:tblStylePr w:type="band1Horz">
      <w:tblPr/>
      <w:tcPr>
        <w:shd w:val="clear" w:color="F2F2F2" w:themeColor="text1" w:themeTint="0D" w:fill="F2F2F2" w:themeFill="text1" w:themeFillTint="0D"/>
      </w:tcPr>
    </w:tblStylePr>
  </w:style>
  <w:style w:type="table" w:styleId="2b">
    <w:name w:val="Plain Table 2"/>
    <w:uiPriority w:val="59"/>
    <w:tblPr>
      <w:tblInd w:w="0" w:type="dxa"/>
      <w:tblBorders>
        <w:top w:val="single" w:sz="4" w:space="0" w:color="000000" w:themeColor="text1"/>
        <w:left w:val="none" w:sz="4" w:space="0" w:color="000000" w:themeColor="text1"/>
        <w:bottom w:val="single" w:sz="4" w:space="0" w:color="000000" w:themeColor="text1"/>
        <w:right w:val="none" w:sz="4" w:space="0" w:color="000000" w:themeColor="text1"/>
      </w:tblBorders>
      <w:tblCellMar>
        <w:top w:w="0" w:type="dxa"/>
        <w:left w:w="108" w:type="dxa"/>
        <w:bottom w:w="0" w:type="dxa"/>
        <w:right w:w="108" w:type="dxa"/>
      </w:tblCellMar>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styleId="38">
    <w:name w:val="Plain Table 3"/>
    <w:uiPriority w:val="99"/>
    <w:tblPr>
      <w:tblStyleRowBandSize w:val="1"/>
      <w:tblStyleColBandSize w:val="1"/>
      <w:tblInd w:w="0" w:type="dxa"/>
      <w:tblCellMar>
        <w:top w:w="0" w:type="dxa"/>
        <w:left w:w="0" w:type="dxa"/>
        <w:bottom w:w="0" w:type="dxa"/>
        <w:right w:w="0" w:type="dxa"/>
      </w:tblCellMar>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44">
    <w:name w:val="Plain Table 4"/>
    <w:uiPriority w:val="99"/>
    <w:tblPr>
      <w:tblStyleRowBandSize w:val="1"/>
      <w:tblStyleColBandSize w:val="1"/>
      <w:tblInd w:w="0" w:type="dxa"/>
      <w:tblCellMar>
        <w:top w:w="0" w:type="dxa"/>
        <w:left w:w="0" w:type="dxa"/>
        <w:bottom w:w="0" w:type="dxa"/>
        <w:right w:w="0" w:type="dxa"/>
      </w:tblCellMar>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53">
    <w:name w:val="Plain Table 5"/>
    <w:uiPriority w:val="99"/>
    <w:tblPr>
      <w:tblStyleRowBandSize w:val="1"/>
      <w:tblStyleColBandSize w:val="1"/>
      <w:tblInd w:w="0" w:type="dxa"/>
      <w:tblCellMar>
        <w:top w:w="0" w:type="dxa"/>
        <w:left w:w="0" w:type="dxa"/>
        <w:bottom w:w="0" w:type="dxa"/>
        <w:right w:w="0" w:type="dxa"/>
      </w:tblCellMar>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Pr/>
      <w:tcPr>
        <w:shd w:val="clear" w:color="F2F2F2" w:themeColor="text1" w:themeTint="0D" w:fill="F2F2F2" w:themeFill="text1" w:themeFillTint="0D"/>
      </w:tcPr>
    </w:tblStylePr>
  </w:style>
  <w:style w:type="table" w:styleId="-1">
    <w:name w:val="Grid Table 1 Light"/>
    <w:uiPriority w:val="99"/>
    <w:tblPr>
      <w:tblStyleRowBandSize w:val="1"/>
      <w:tblStyleColBandSize w:val="1"/>
      <w:tblInd w:w="0" w:type="dxa"/>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CellMar>
        <w:top w:w="0" w:type="dxa"/>
        <w:left w:w="0" w:type="dxa"/>
        <w:bottom w:w="0" w:type="dxa"/>
        <w:right w:w="0" w:type="dxa"/>
      </w:tblCellMar>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b/>
        <w:color w:val="404040"/>
      </w:rPr>
      <w:tblPr/>
      <w:tcPr>
        <w:tcBorders>
          <w:bottom w:val="single" w:sz="12" w:space="0" w:color="97B4D8"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GridTable1Light-Accent2">
    <w:name w:val="Grid Table 1 Light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b/>
        <w:color w:val="404040"/>
      </w:rPr>
      <w:tblPr/>
      <w:tcPr>
        <w:tcBorders>
          <w:bottom w:val="single" w:sz="12" w:space="0" w:color="DA989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GridTable1Light-Accent3">
    <w:name w:val="Grid Table 1 Light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b/>
        <w:color w:val="404040"/>
      </w:rPr>
      <w:tblPr/>
      <w:tcPr>
        <w:tcBorders>
          <w:bottom w:val="single" w:sz="12" w:space="0" w:color="C4D79D"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GridTable1Light-Accent4">
    <w:name w:val="Grid Table 1 Light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b/>
        <w:color w:val="404040"/>
      </w:rPr>
      <w:tblPr/>
      <w:tcPr>
        <w:tcBorders>
          <w:bottom w:val="single" w:sz="12" w:space="0" w:color="B4A4C8"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GridTable1Light-Accent5">
    <w:name w:val="Grid Table 1 Light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b/>
        <w:color w:val="404040"/>
      </w:rPr>
      <w:tblPr/>
      <w:tcPr>
        <w:tcBorders>
          <w:bottom w:val="single" w:sz="12" w:space="0" w:color="95CEDD"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GridTable1Light-Accent6">
    <w:name w:val="Grid Table 1 Light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b/>
        <w:color w:val="404040"/>
      </w:rPr>
      <w:tblPr/>
      <w:tcPr>
        <w:tcBorders>
          <w:bottom w:val="single" w:sz="12" w:space="0" w:color="FAC192"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table" w:styleId="-2">
    <w:name w:val="Grid Table 2"/>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2-Accent1">
    <w:name w:val="Grid Table 2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5D8AC2" w:themeColor="accent1" w:themeTint="EA"/>
          <w:right w:val="none" w:sz="4" w:space="0" w:color="000000"/>
        </w:tcBorders>
        <w:shd w:val="clear" w:color="FFFFFF" w:fill="auto"/>
      </w:tcPr>
    </w:tblStylePr>
    <w:tblStylePr w:type="lastRow">
      <w:rPr>
        <w:b/>
        <w:color w:val="404040"/>
      </w:rPr>
      <w:tblPr/>
      <w:tcPr>
        <w:tcBorders>
          <w:top w:val="single" w:sz="4" w:space="0" w:color="5D8AC2"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2-Accent2">
    <w:name w:val="Grid Table 2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D99695" w:themeColor="accent2" w:themeTint="97"/>
          <w:right w:val="none" w:sz="4" w:space="0" w:color="000000"/>
        </w:tcBorders>
        <w:shd w:val="clear" w:color="FFFFFF" w:fill="auto"/>
      </w:tcPr>
    </w:tblStylePr>
    <w:tblStylePr w:type="lastRow">
      <w:rPr>
        <w:b/>
        <w:color w:val="404040"/>
      </w:rPr>
      <w:tblPr/>
      <w:tcPr>
        <w:tcBorders>
          <w:top w:val="single" w:sz="4" w:space="0" w:color="D99695"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2-Accent3">
    <w:name w:val="Grid Table 2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9ABB59" w:themeColor="accent3" w:themeTint="FE"/>
          <w:right w:val="none" w:sz="4" w:space="0" w:color="000000"/>
        </w:tcBorders>
        <w:shd w:val="clear" w:color="FFFFFF" w:fill="auto"/>
      </w:tcPr>
    </w:tblStylePr>
    <w:tblStylePr w:type="lastRow">
      <w:rPr>
        <w:b/>
        <w:color w:val="404040"/>
      </w:rPr>
      <w:tblPr/>
      <w:tcPr>
        <w:tcBorders>
          <w:top w:val="single" w:sz="4" w:space="0" w:color="9ABB59"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2-Accent4">
    <w:name w:val="Grid Table 2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B2A1C6" w:themeColor="accent4" w:themeTint="9A"/>
          <w:right w:val="none" w:sz="4" w:space="0" w:color="000000"/>
        </w:tcBorders>
        <w:shd w:val="clear" w:color="FFFFFF" w:fill="auto"/>
      </w:tcPr>
    </w:tblStylePr>
    <w:tblStylePr w:type="lastRow">
      <w:rPr>
        <w:b/>
        <w:color w:val="404040"/>
      </w:rPr>
      <w:tblPr/>
      <w:tcPr>
        <w:tcBorders>
          <w:top w:val="single" w:sz="4" w:space="0" w:color="B2A1C6"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2-Accent5">
    <w:name w:val="Grid Table 2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4BACC6" w:themeColor="accent5"/>
          <w:right w:val="none" w:sz="4" w:space="0" w:color="000000"/>
        </w:tcBorders>
        <w:shd w:val="clear" w:color="FFFFFF" w:fill="auto"/>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2-Accent6">
    <w:name w:val="Grid Table 2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12" w:space="0" w:color="F79646" w:themeColor="accent6"/>
          <w:right w:val="none" w:sz="4" w:space="0" w:color="000000"/>
        </w:tcBorders>
        <w:shd w:val="clear" w:color="FFFFFF" w:fill="auto"/>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3">
    <w:name w:val="Grid Table 3"/>
    <w:uiPriority w:val="99"/>
    <w:tblPr>
      <w:tblStyleRowBandSize w:val="1"/>
      <w:tblStyleColBandSize w:val="1"/>
      <w:tblInd w:w="0" w:type="dxa"/>
      <w:tblBorders>
        <w:bottom w:val="single" w:sz="4" w:space="0" w:color="6A6A6A" w:themeColor="text1" w:themeTint="95"/>
        <w:insideH w:val="single" w:sz="4" w:space="0" w:color="6A6A6A" w:themeColor="text1" w:themeTint="95"/>
        <w:insideV w:val="single" w:sz="4" w:space="0" w:color="6A6A6A" w:themeColor="text1" w:themeTint="9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3-Accent1">
    <w:name w:val="Grid Table 3 - Accent 1"/>
    <w:uiPriority w:val="99"/>
    <w:tblPr>
      <w:tblStyleRowBandSize w:val="1"/>
      <w:tblStyleColBandSize w:val="1"/>
      <w:tblInd w:w="0" w:type="dxa"/>
      <w:tblBorders>
        <w:bottom w:val="single" w:sz="4" w:space="0" w:color="5D8AC2" w:themeColor="accent1" w:themeTint="EA"/>
        <w:insideH w:val="single" w:sz="4" w:space="0" w:color="5D8AC2" w:themeColor="accent1" w:themeTint="EA"/>
        <w:insideV w:val="single" w:sz="4" w:space="0" w:color="5D8AC2" w:themeColor="accent1" w:themeTint="E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5F1" w:themeColor="accent1" w:themeTint="34" w:fill="DAE5F1" w:themeFill="accent1" w:themeFillTint="34"/>
      </w:tcPr>
    </w:tblStylePr>
    <w:tblStylePr w:type="band1Horz">
      <w:rPr>
        <w:rFonts w:ascii="Arial" w:hAnsi="Arial"/>
        <w:color w:val="404040"/>
        <w:sz w:val="22"/>
      </w:rPr>
      <w:tblPr/>
      <w:tcPr>
        <w:shd w:val="clear" w:color="DAE5F1" w:themeColor="accent1" w:themeTint="34" w:fill="DAE5F1" w:themeFill="accent1" w:themeFillTint="34"/>
      </w:tcPr>
    </w:tblStylePr>
  </w:style>
  <w:style w:type="table" w:customStyle="1" w:styleId="GridTable3-Accent2">
    <w:name w:val="Grid Table 3 - Accent 2"/>
    <w:uiPriority w:val="99"/>
    <w:tblPr>
      <w:tblStyleRowBandSize w:val="1"/>
      <w:tblStyleColBandSize w:val="1"/>
      <w:tblInd w:w="0" w:type="dxa"/>
      <w:tblBorders>
        <w:bottom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3-Accent3">
    <w:name w:val="Grid Table 3 - Accent 3"/>
    <w:uiPriority w:val="99"/>
    <w:tblPr>
      <w:tblStyleRowBandSize w:val="1"/>
      <w:tblStyleColBandSize w:val="1"/>
      <w:tblInd w:w="0" w:type="dxa"/>
      <w:tblBorders>
        <w:bottom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3-Accent4">
    <w:name w:val="Grid Table 3 - Accent 4"/>
    <w:uiPriority w:val="99"/>
    <w:tblPr>
      <w:tblStyleRowBandSize w:val="1"/>
      <w:tblStyleColBandSize w:val="1"/>
      <w:tblInd w:w="0" w:type="dxa"/>
      <w:tblBorders>
        <w:bottom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3-Accent5">
    <w:name w:val="Grid Table 3 - Accent 5"/>
    <w:uiPriority w:val="99"/>
    <w:tblPr>
      <w:tblStyleRowBandSize w:val="1"/>
      <w:tblStyleColBandSize w:val="1"/>
      <w:tblInd w:w="0" w:type="dxa"/>
      <w:tblBorders>
        <w:bottom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3-Accent6">
    <w:name w:val="Grid Table 3 - Accent 6"/>
    <w:uiPriority w:val="99"/>
    <w:tblPr>
      <w:tblStyleRowBandSize w:val="1"/>
      <w:tblStyleColBandSize w:val="1"/>
      <w:tblInd w:w="0" w:type="dxa"/>
      <w:tblBorders>
        <w:bottom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4">
    <w:name w:val="Grid Table 4"/>
    <w:uiPriority w:val="59"/>
    <w:tblPr>
      <w:tblStyleRowBandSize w:val="1"/>
      <w:tblStyleColBandSize w:val="1"/>
      <w:tblInd w:w="0" w:type="dxa"/>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000000" w:themeFill="text1"/>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CBCBCB" w:themeFill="text1" w:themeFillTint="34"/>
      </w:tcPr>
    </w:tblStylePr>
    <w:tblStylePr w:type="band1Horz">
      <w:rPr>
        <w:rFonts w:ascii="Arial" w:hAnsi="Arial"/>
        <w:color w:val="404040"/>
        <w:sz w:val="22"/>
      </w:rPr>
      <w:tblPr/>
      <w:tcPr>
        <w:shd w:val="clear" w:color="CBCBCB" w:themeColor="text1" w:themeTint="34" w:fill="CBCBCB" w:themeFill="text1" w:themeFillTint="34"/>
      </w:tcPr>
    </w:tblStylePr>
  </w:style>
  <w:style w:type="table" w:customStyle="1" w:styleId="GridTable4-Accent1">
    <w:name w:val="Grid Table 4 - Accent 1"/>
    <w:uiPriority w:val="5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insideV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5D8AC2" w:themeColor="accent1" w:themeTint="EA"/>
          <w:left w:val="single" w:sz="4" w:space="0" w:color="5D8AC2" w:themeColor="accent1" w:themeTint="EA"/>
          <w:bottom w:val="single" w:sz="4" w:space="0" w:color="5D8AC2" w:themeColor="accent1" w:themeTint="EA"/>
          <w:right w:val="single" w:sz="4" w:space="0" w:color="5D8AC2" w:themeColor="accent1" w:themeTint="EA"/>
        </w:tcBorders>
        <w:shd w:val="clear" w:color="5D8AC2" w:themeColor="accent1" w:themeTint="EA" w:fill="5D8AC2" w:themeFill="accent1" w:themeFillTint="EA"/>
      </w:tcPr>
    </w:tblStylePr>
    <w:tblStylePr w:type="lastRow">
      <w:rPr>
        <w:b/>
        <w:color w:val="404040"/>
      </w:rPr>
      <w:tblPr/>
      <w:tcPr>
        <w:tcBorders>
          <w:top w:val="single" w:sz="4" w:space="0" w:color="5D8AC2"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CE6F2" w:themeColor="accent1" w:themeTint="32" w:fill="DCE6F2" w:themeFill="accent1" w:themeFillTint="32"/>
      </w:tcPr>
    </w:tblStylePr>
    <w:tblStylePr w:type="band1Horz">
      <w:rPr>
        <w:rFonts w:ascii="Arial" w:hAnsi="Arial"/>
        <w:color w:val="404040"/>
        <w:sz w:val="22"/>
      </w:rPr>
      <w:tblPr/>
      <w:tcPr>
        <w:shd w:val="clear" w:color="DCE6F2" w:themeColor="accent1" w:themeTint="32" w:fill="DCE6F2" w:themeFill="accent1" w:themeFillTint="32"/>
      </w:tcPr>
    </w:tblStylePr>
  </w:style>
  <w:style w:type="table" w:customStyle="1" w:styleId="GridTable4-Accent2">
    <w:name w:val="Grid Table 4 - Accent 2"/>
    <w:uiPriority w:val="5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insideV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cBorders>
        <w:shd w:val="clear" w:color="D99695" w:themeColor="accent2" w:themeTint="97" w:fill="D99695" w:themeFill="accent2" w:themeFillTint="97"/>
      </w:tcPr>
    </w:tblStylePr>
    <w:tblStylePr w:type="lastRow">
      <w:rPr>
        <w:b/>
        <w:color w:val="404040"/>
      </w:rPr>
      <w:tblPr/>
      <w:tcPr>
        <w:tcBorders>
          <w:top w:val="single" w:sz="4" w:space="0" w:color="D99695"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Pr/>
      <w:tcPr>
        <w:shd w:val="clear" w:color="F2DCDC" w:themeColor="accent2" w:themeTint="32" w:fill="F2DCDC" w:themeFill="accent2" w:themeFillTint="32"/>
      </w:tcPr>
    </w:tblStylePr>
  </w:style>
  <w:style w:type="table" w:customStyle="1" w:styleId="GridTable4-Accent3">
    <w:name w:val="Grid Table 4 - Accent 3"/>
    <w:uiPriority w:val="5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insideV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tcBorders>
        <w:shd w:val="clear" w:color="9ABB59" w:themeColor="accent3" w:themeTint="FE" w:fill="9ABB59" w:themeFill="accent3" w:themeFillTint="FE"/>
      </w:tcPr>
    </w:tblStylePr>
    <w:tblStylePr w:type="lastRow">
      <w:rPr>
        <w:b/>
        <w:color w:val="404040"/>
      </w:rPr>
      <w:tblPr/>
      <w:tcPr>
        <w:tcBorders>
          <w:top w:val="single" w:sz="4" w:space="0" w:color="9ABB59"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Pr/>
      <w:tcPr>
        <w:shd w:val="clear" w:color="EAF1DC" w:themeColor="accent3" w:themeTint="34" w:fill="EAF1DC" w:themeFill="accent3" w:themeFillTint="34"/>
      </w:tcPr>
    </w:tblStylePr>
  </w:style>
  <w:style w:type="table" w:customStyle="1" w:styleId="GridTable4-Accent4">
    <w:name w:val="Grid Table 4 - Accent 4"/>
    <w:uiPriority w:val="5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insideV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cBorders>
        <w:shd w:val="clear" w:color="B2A1C6" w:themeColor="accent4" w:themeTint="9A" w:fill="B2A1C6" w:themeFill="accent4" w:themeFillTint="9A"/>
      </w:tcPr>
    </w:tblStylePr>
    <w:tblStylePr w:type="lastRow">
      <w:rPr>
        <w:b/>
        <w:color w:val="404040"/>
      </w:rPr>
      <w:tblPr/>
      <w:tcPr>
        <w:tcBorders>
          <w:top w:val="single" w:sz="4" w:space="0" w:color="B2A1C6"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Pr/>
      <w:tcPr>
        <w:shd w:val="clear" w:color="E5DFEC" w:themeColor="accent4" w:themeTint="34" w:fill="E5DFEC" w:themeFill="accent4" w:themeFillTint="34"/>
      </w:tcPr>
    </w:tblStylePr>
  </w:style>
  <w:style w:type="table" w:customStyle="1" w:styleId="GridTable4-Accent5">
    <w:name w:val="Grid Table 4 - Accent 5"/>
    <w:uiPriority w:val="5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4BACC6" w:themeColor="accent5"/>
          <w:left w:val="single" w:sz="4" w:space="0" w:color="4BACC6" w:themeColor="accent5"/>
          <w:bottom w:val="single" w:sz="4" w:space="0" w:color="4BACC6" w:themeColor="accent5"/>
          <w:right w:val="single" w:sz="4" w:space="0" w:color="4BACC6" w:themeColor="accent5"/>
        </w:tcBorders>
        <w:shd w:val="clear" w:color="4BACC6" w:themeColor="accent5" w:fill="4BACC6" w:themeFill="accent5"/>
      </w:tcPr>
    </w:tblStylePr>
    <w:tblStylePr w:type="lastRow">
      <w:rPr>
        <w:b/>
        <w:color w:val="404040"/>
      </w:rPr>
      <w:tblPr/>
      <w:tcPr>
        <w:tcBorders>
          <w:top w:val="single" w:sz="4" w:space="0" w:color="4BACC6"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Pr/>
      <w:tcPr>
        <w:shd w:val="clear" w:color="DAEEF3" w:themeColor="accent5" w:themeTint="34" w:fill="DAEEF3" w:themeFill="accent5" w:themeFillTint="34"/>
      </w:tcPr>
    </w:tblStylePr>
  </w:style>
  <w:style w:type="table" w:customStyle="1" w:styleId="GridTable4-Accent6">
    <w:name w:val="Grid Table 4 - Accent 6"/>
    <w:uiPriority w:val="5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tcBorders>
          <w:top w:val="single" w:sz="4" w:space="0" w:color="F79646" w:themeColor="accent6"/>
          <w:left w:val="single" w:sz="4" w:space="0" w:color="F79646" w:themeColor="accent6"/>
          <w:bottom w:val="single" w:sz="4" w:space="0" w:color="F79646" w:themeColor="accent6"/>
          <w:right w:val="single" w:sz="4" w:space="0" w:color="F79646" w:themeColor="accent6"/>
        </w:tcBorders>
        <w:shd w:val="clear" w:color="F79646" w:themeColor="accent6" w:fill="F79646" w:themeFill="accent6"/>
      </w:tcPr>
    </w:tblStylePr>
    <w:tblStylePr w:type="lastRow">
      <w:rPr>
        <w:b/>
        <w:color w:val="404040"/>
      </w:rPr>
      <w:tblPr/>
      <w:tcPr>
        <w:tcBorders>
          <w:top w:val="single" w:sz="4" w:space="0" w:color="F79646"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Pr/>
      <w:tcPr>
        <w:shd w:val="clear" w:color="FDE9D8" w:themeColor="accent6" w:themeTint="34" w:fill="FDE9D8" w:themeFill="accent6" w:themeFillTint="34"/>
      </w:tcPr>
    </w:tblStylePr>
  </w:style>
  <w:style w:type="table" w:styleId="-5">
    <w:name w:val="Grid Table 5 Dark"/>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BFBFBF" w:themeFill="text1" w:themeFillTint="40"/>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rFonts w:ascii="Arial" w:hAnsi="Arial"/>
        <w:b/>
        <w:color w:val="FFFFFF"/>
        <w:sz w:val="22"/>
      </w:rPr>
      <w:tblPr/>
      <w:tcPr>
        <w:tcBorders>
          <w:top w:val="single" w:sz="4" w:space="0" w:color="FFFFFF" w:themeColor="light1"/>
        </w:tcBorders>
        <w:shd w:val="clear" w:color="000000" w:themeColor="text1" w:fill="000000" w:themeFill="text1"/>
      </w:tcPr>
    </w:tblStylePr>
    <w:tblStylePr w:type="firstCol">
      <w:rPr>
        <w:rFonts w:ascii="Arial" w:hAnsi="Arial"/>
        <w:b/>
        <w:color w:val="FFFFFF"/>
        <w:sz w:val="22"/>
      </w:rPr>
      <w:tblPr/>
      <w:tcPr>
        <w:shd w:val="clear" w:color="000000" w:themeColor="text1" w:fill="000000" w:themeFill="text1"/>
      </w:tcPr>
    </w:tblStylePr>
    <w:tblStylePr w:type="lastCol">
      <w:rPr>
        <w:rFonts w:ascii="Arial" w:hAnsi="Arial"/>
        <w:b/>
        <w:color w:val="FFFFFF"/>
        <w:sz w:val="22"/>
      </w:rPr>
      <w:tblPr/>
      <w:tcPr>
        <w:shd w:val="clear" w:color="000000" w:themeColor="text1" w:fill="000000" w:themeFill="text1"/>
      </w:tcPr>
    </w:tblStylePr>
    <w:tblStylePr w:type="band1Vert">
      <w:tblPr/>
      <w:tcPr>
        <w:shd w:val="clear" w:color="8A8A8A" w:themeColor="text1" w:themeTint="75" w:fill="8A8A8A" w:themeFill="text1" w:themeFillTint="75"/>
      </w:tcPr>
    </w:tblStylePr>
    <w:tblStylePr w:type="band1Horz">
      <w:tblPr/>
      <w:tcPr>
        <w:shd w:val="clear" w:color="8A8A8A" w:themeColor="text1" w:themeTint="75" w:fill="8A8A8A" w:themeFill="text1" w:themeFillTint="75"/>
      </w:tcPr>
    </w:tblStylePr>
  </w:style>
  <w:style w:type="table" w:customStyle="1" w:styleId="GridTable5Dark-Accent1">
    <w:name w:val="Grid Table 5 Dark- Accent 1"/>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5F1" w:themeColor="accent1" w:themeTint="34" w:fill="DAE5F1" w:themeFill="accent1" w:themeFillTint="34"/>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rFonts w:ascii="Arial" w:hAnsi="Arial"/>
        <w:b/>
        <w:color w:val="FFFFFF"/>
        <w:sz w:val="22"/>
      </w:rPr>
      <w:tblPr/>
      <w:tcPr>
        <w:tcBorders>
          <w:top w:val="single" w:sz="4" w:space="0" w:color="FFFFFF" w:themeColor="light1"/>
        </w:tcBorders>
        <w:shd w:val="clear" w:color="4F81BD" w:themeColor="accent1" w:fill="4F81BD" w:themeFill="accent1"/>
      </w:tcPr>
    </w:tblStylePr>
    <w:tblStylePr w:type="firstCol">
      <w:rPr>
        <w:rFonts w:ascii="Arial" w:hAnsi="Arial"/>
        <w:b/>
        <w:color w:val="FFFFFF"/>
        <w:sz w:val="22"/>
      </w:rPr>
      <w:tblPr/>
      <w:tcPr>
        <w:shd w:val="clear" w:color="4F81BD" w:themeColor="accent1" w:fill="4F81BD" w:themeFill="accent1"/>
      </w:tcPr>
    </w:tblStylePr>
    <w:tblStylePr w:type="lastCol">
      <w:rPr>
        <w:rFonts w:ascii="Arial" w:hAnsi="Arial"/>
        <w:b/>
        <w:color w:val="FFFFFF"/>
        <w:sz w:val="22"/>
      </w:rPr>
      <w:tblPr/>
      <w:tcPr>
        <w:shd w:val="clear" w:color="4F81BD" w:themeColor="accent1" w:fill="4F81BD" w:themeFill="accent1"/>
      </w:tcPr>
    </w:tblStylePr>
    <w:tblStylePr w:type="band1Vert">
      <w:tblPr/>
      <w:tcPr>
        <w:shd w:val="clear" w:color="AEC4E0" w:themeColor="accent1" w:themeTint="75" w:fill="AEC4E0" w:themeFill="accent1" w:themeFillTint="75"/>
      </w:tcPr>
    </w:tblStylePr>
    <w:tblStylePr w:type="band1Horz">
      <w:tblPr/>
      <w:tcPr>
        <w:shd w:val="clear" w:color="AEC4E0" w:themeColor="accent1" w:themeTint="75" w:fill="AEC4E0" w:themeFill="accent1" w:themeFillTint="75"/>
      </w:tcPr>
    </w:tblStylePr>
  </w:style>
  <w:style w:type="table" w:customStyle="1" w:styleId="GridTable5Dark-Accent2">
    <w:name w:val="Grid Table 5 Dark - Accent 2"/>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2DCDC" w:themeColor="accent2" w:themeTint="32" w:fill="F2DCDC" w:themeFill="accent2" w:themeFillTint="32"/>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rFonts w:ascii="Arial" w:hAnsi="Arial"/>
        <w:b/>
        <w:color w:val="FFFFFF"/>
        <w:sz w:val="22"/>
      </w:rPr>
      <w:tblPr/>
      <w:tcPr>
        <w:tcBorders>
          <w:top w:val="single" w:sz="4" w:space="0" w:color="FFFFFF" w:themeColor="light1"/>
        </w:tcBorders>
        <w:shd w:val="clear" w:color="C0504D" w:themeColor="accent2" w:fill="C0504D" w:themeFill="accent2"/>
      </w:tcPr>
    </w:tblStylePr>
    <w:tblStylePr w:type="firstCol">
      <w:rPr>
        <w:rFonts w:ascii="Arial" w:hAnsi="Arial"/>
        <w:b/>
        <w:color w:val="FFFFFF"/>
        <w:sz w:val="22"/>
      </w:rPr>
      <w:tblPr/>
      <w:tcPr>
        <w:shd w:val="clear" w:color="C0504D" w:themeColor="accent2" w:fill="C0504D" w:themeFill="accent2"/>
      </w:tcPr>
    </w:tblStylePr>
    <w:tblStylePr w:type="lastCol">
      <w:rPr>
        <w:rFonts w:ascii="Arial" w:hAnsi="Arial"/>
        <w:b/>
        <w:color w:val="FFFFFF"/>
        <w:sz w:val="22"/>
      </w:rPr>
      <w:tblPr/>
      <w:tcPr>
        <w:shd w:val="clear" w:color="C0504D" w:themeColor="accent2" w:fill="C0504D" w:themeFill="accent2"/>
      </w:tcPr>
    </w:tblStylePr>
    <w:tblStylePr w:type="band1Vert">
      <w:tblPr/>
      <w:tcPr>
        <w:shd w:val="clear" w:color="E2AEAD" w:themeColor="accent2" w:themeTint="75" w:fill="E2AEAD" w:themeFill="accent2" w:themeFillTint="75"/>
      </w:tcPr>
    </w:tblStylePr>
    <w:tblStylePr w:type="band1Horz">
      <w:tblPr/>
      <w:tcPr>
        <w:shd w:val="clear" w:color="E2AEAD" w:themeColor="accent2" w:themeTint="75" w:fill="E2AEAD" w:themeFill="accent2" w:themeFillTint="75"/>
      </w:tcPr>
    </w:tblStylePr>
  </w:style>
  <w:style w:type="table" w:customStyle="1" w:styleId="GridTable5Dark-Accent3">
    <w:name w:val="Grid Table 5 Dark - Accent 3"/>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AF1DC" w:themeColor="accent3" w:themeTint="34" w:fill="EAF1DC" w:themeFill="accent3" w:themeFillTint="34"/>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rFonts w:ascii="Arial" w:hAnsi="Arial"/>
        <w:b/>
        <w:color w:val="FFFFFF"/>
        <w:sz w:val="22"/>
      </w:rPr>
      <w:tblPr/>
      <w:tcPr>
        <w:tcBorders>
          <w:top w:val="single" w:sz="4" w:space="0" w:color="FFFFFF" w:themeColor="light1"/>
        </w:tcBorders>
        <w:shd w:val="clear" w:color="9BBB59" w:themeColor="accent3" w:fill="9BBB59" w:themeFill="accent3"/>
      </w:tcPr>
    </w:tblStylePr>
    <w:tblStylePr w:type="firstCol">
      <w:rPr>
        <w:rFonts w:ascii="Arial" w:hAnsi="Arial"/>
        <w:b/>
        <w:color w:val="FFFFFF"/>
        <w:sz w:val="22"/>
      </w:rPr>
      <w:tblPr/>
      <w:tcPr>
        <w:shd w:val="clear" w:color="9BBB59" w:themeColor="accent3" w:fill="9BBB59" w:themeFill="accent3"/>
      </w:tcPr>
    </w:tblStylePr>
    <w:tblStylePr w:type="lastCol">
      <w:rPr>
        <w:rFonts w:ascii="Arial" w:hAnsi="Arial"/>
        <w:b/>
        <w:color w:val="FFFFFF"/>
        <w:sz w:val="22"/>
      </w:rPr>
      <w:tblPr/>
      <w:tcPr>
        <w:shd w:val="clear" w:color="9BBB59" w:themeColor="accent3" w:fill="9BBB59" w:themeFill="accent3"/>
      </w:tcPr>
    </w:tblStylePr>
    <w:tblStylePr w:type="band1Vert">
      <w:tblPr/>
      <w:tcPr>
        <w:shd w:val="clear" w:color="D0DFB2" w:themeColor="accent3" w:themeTint="75" w:fill="D0DFB2" w:themeFill="accent3" w:themeFillTint="75"/>
      </w:tcPr>
    </w:tblStylePr>
    <w:tblStylePr w:type="band1Horz">
      <w:tblPr/>
      <w:tcPr>
        <w:shd w:val="clear" w:color="D0DFB2" w:themeColor="accent3" w:themeTint="75" w:fill="D0DFB2" w:themeFill="accent3" w:themeFillTint="75"/>
      </w:tcPr>
    </w:tblStylePr>
  </w:style>
  <w:style w:type="table" w:customStyle="1" w:styleId="GridTable5Dark-Accent4">
    <w:name w:val="Grid Table 5 Dark- Accent 4"/>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5DFEC" w:themeColor="accent4" w:themeTint="34" w:fill="E5DFEC" w:themeFill="accent4" w:themeFillTint="34"/>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rFonts w:ascii="Arial" w:hAnsi="Arial"/>
        <w:b/>
        <w:color w:val="FFFFFF"/>
        <w:sz w:val="22"/>
      </w:rPr>
      <w:tblPr/>
      <w:tcPr>
        <w:tcBorders>
          <w:top w:val="single" w:sz="4" w:space="0" w:color="FFFFFF" w:themeColor="light1"/>
        </w:tcBorders>
        <w:shd w:val="clear" w:color="8064A2" w:themeColor="accent4" w:fill="8064A2" w:themeFill="accent4"/>
      </w:tcPr>
    </w:tblStylePr>
    <w:tblStylePr w:type="firstCol">
      <w:rPr>
        <w:rFonts w:ascii="Arial" w:hAnsi="Arial"/>
        <w:b/>
        <w:color w:val="FFFFFF"/>
        <w:sz w:val="22"/>
      </w:rPr>
      <w:tblPr/>
      <w:tcPr>
        <w:shd w:val="clear" w:color="8064A2" w:themeColor="accent4" w:fill="8064A2" w:themeFill="accent4"/>
      </w:tcPr>
    </w:tblStylePr>
    <w:tblStylePr w:type="lastCol">
      <w:rPr>
        <w:rFonts w:ascii="Arial" w:hAnsi="Arial"/>
        <w:b/>
        <w:color w:val="FFFFFF"/>
        <w:sz w:val="22"/>
      </w:rPr>
      <w:tblPr/>
      <w:tcPr>
        <w:shd w:val="clear" w:color="8064A2" w:themeColor="accent4" w:fill="8064A2" w:themeFill="accent4"/>
      </w:tcPr>
    </w:tblStylePr>
    <w:tblStylePr w:type="band1Vert">
      <w:tblPr/>
      <w:tcPr>
        <w:shd w:val="clear" w:color="C4B7D4" w:themeColor="accent4" w:themeTint="75" w:fill="C4B7D4" w:themeFill="accent4" w:themeFillTint="75"/>
      </w:tcPr>
    </w:tblStylePr>
    <w:tblStylePr w:type="band1Horz">
      <w:tblPr/>
      <w:tcPr>
        <w:shd w:val="clear" w:color="C4B7D4" w:themeColor="accent4" w:themeTint="75" w:fill="C4B7D4" w:themeFill="accent4" w:themeFillTint="75"/>
      </w:tcPr>
    </w:tblStylePr>
  </w:style>
  <w:style w:type="table" w:customStyle="1" w:styleId="GridTable5Dark-Accent5">
    <w:name w:val="Grid Table 5 Dark - Accent 5"/>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AEEF3" w:themeColor="accent5" w:themeTint="34" w:fill="DAEEF3" w:themeFill="accent5" w:themeFillTint="34"/>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rFonts w:ascii="Arial" w:hAnsi="Arial"/>
        <w:b/>
        <w:color w:val="FFFFFF"/>
        <w:sz w:val="22"/>
      </w:rPr>
      <w:tblPr/>
      <w:tcPr>
        <w:tcBorders>
          <w:top w:val="single" w:sz="4" w:space="0" w:color="FFFFFF" w:themeColor="light1"/>
        </w:tcBorders>
        <w:shd w:val="clear" w:color="4BACC6" w:themeColor="accent5" w:fill="4BACC6" w:themeFill="accent5"/>
      </w:tcPr>
    </w:tblStylePr>
    <w:tblStylePr w:type="firstCol">
      <w:rPr>
        <w:rFonts w:ascii="Arial" w:hAnsi="Arial"/>
        <w:b/>
        <w:color w:val="FFFFFF"/>
        <w:sz w:val="22"/>
      </w:rPr>
      <w:tblPr/>
      <w:tcPr>
        <w:shd w:val="clear" w:color="4BACC6" w:themeColor="accent5" w:fill="4BACC6" w:themeFill="accent5"/>
      </w:tcPr>
    </w:tblStylePr>
    <w:tblStylePr w:type="lastCol">
      <w:rPr>
        <w:rFonts w:ascii="Arial" w:hAnsi="Arial"/>
        <w:b/>
        <w:color w:val="FFFFFF"/>
        <w:sz w:val="22"/>
      </w:rPr>
      <w:tblPr/>
      <w:tcPr>
        <w:shd w:val="clear" w:color="4BACC6" w:themeColor="accent5" w:fill="4BACC6" w:themeFill="accent5"/>
      </w:tcPr>
    </w:tblStylePr>
    <w:tblStylePr w:type="band1Vert">
      <w:tblPr/>
      <w:tcPr>
        <w:shd w:val="clear" w:color="ACD8E4" w:themeColor="accent5" w:themeTint="75" w:fill="ACD8E4" w:themeFill="accent5" w:themeFillTint="75"/>
      </w:tcPr>
    </w:tblStylePr>
    <w:tblStylePr w:type="band1Horz">
      <w:tblPr/>
      <w:tcPr>
        <w:shd w:val="clear" w:color="ACD8E4" w:themeColor="accent5" w:themeTint="75" w:fill="ACD8E4" w:themeFill="accent5" w:themeFillTint="75"/>
      </w:tcPr>
    </w:tblStylePr>
  </w:style>
  <w:style w:type="table" w:customStyle="1" w:styleId="GridTable5Dark-Accent6">
    <w:name w:val="Grid Table 5 Dark - Accent 6"/>
    <w:uiPriority w:val="99"/>
    <w:tblPr>
      <w:tblStyleRowBandSize w:val="1"/>
      <w:tblStyleColBandSize w:val="1"/>
      <w:tblInd w:w="0" w:type="dxa"/>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DE9D8" w:themeColor="accent6" w:themeTint="34" w:fill="FDE9D8" w:themeFill="accent6" w:themeFillTint="34"/>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rFonts w:ascii="Arial" w:hAnsi="Arial"/>
        <w:b/>
        <w:color w:val="FFFFFF"/>
        <w:sz w:val="22"/>
      </w:rPr>
      <w:tblPr/>
      <w:tcPr>
        <w:tcBorders>
          <w:top w:val="single" w:sz="4" w:space="0" w:color="FFFFFF" w:themeColor="light1"/>
        </w:tcBorders>
        <w:shd w:val="clear" w:color="F79646" w:themeColor="accent6" w:fill="F79646" w:themeFill="accent6"/>
      </w:tcPr>
    </w:tblStylePr>
    <w:tblStylePr w:type="firstCol">
      <w:rPr>
        <w:rFonts w:ascii="Arial" w:hAnsi="Arial"/>
        <w:b/>
        <w:color w:val="FFFFFF"/>
        <w:sz w:val="22"/>
      </w:rPr>
      <w:tblPr/>
      <w:tcPr>
        <w:shd w:val="clear" w:color="F79646" w:themeColor="accent6" w:fill="F79646" w:themeFill="accent6"/>
      </w:tcPr>
    </w:tblStylePr>
    <w:tblStylePr w:type="lastCol">
      <w:rPr>
        <w:rFonts w:ascii="Arial" w:hAnsi="Arial"/>
        <w:b/>
        <w:color w:val="FFFFFF"/>
        <w:sz w:val="22"/>
      </w:rPr>
      <w:tblPr/>
      <w:tcPr>
        <w:shd w:val="clear" w:color="F79646" w:themeColor="accent6" w:fill="F79646" w:themeFill="accent6"/>
      </w:tcPr>
    </w:tblStylePr>
    <w:tblStylePr w:type="band1Vert">
      <w:tblPr/>
      <w:tcPr>
        <w:shd w:val="clear" w:color="FBCEAA" w:themeColor="accent6" w:themeTint="75" w:fill="FBCEAA" w:themeFill="accent6" w:themeFillTint="75"/>
      </w:tcPr>
    </w:tblStylePr>
    <w:tblStylePr w:type="band1Horz">
      <w:tblPr/>
      <w:tcPr>
        <w:shd w:val="clear" w:color="FBCEAA" w:themeColor="accent6" w:themeTint="75" w:fill="FBCEAA" w:themeFill="accent6" w:themeFillTint="75"/>
      </w:tcPr>
    </w:tblStylePr>
  </w:style>
  <w:style w:type="table" w:styleId="-6">
    <w:name w:val="Grid Table 6 Colorful"/>
    <w:uiPriority w:val="99"/>
    <w:tblPr>
      <w:tblStyleRowBandSize w:val="1"/>
      <w:tblStyleColBandSize w:val="1"/>
      <w:tblInd w:w="0"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CBCBCB" w:themeFill="text1" w:themeFillTint="34"/>
      </w:tcPr>
    </w:tblStylePr>
    <w:tblStylePr w:type="band1Horz">
      <w:rPr>
        <w:rFonts w:ascii="Arial" w:hAnsi="Arial"/>
        <w:color w:val="7F7F7F" w:themeColor="text1" w:themeTint="80" w:themeShade="95"/>
        <w:sz w:val="22"/>
      </w:rPr>
      <w:tblPr/>
      <w:tcPr>
        <w:shd w:val="clear" w:color="CBCBCB" w:themeColor="text1" w:themeTint="34" w:fill="CBCBCB" w:themeFill="text1" w:themeFillTint="34"/>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uiPriority w:val="99"/>
    <w:tblPr>
      <w:tblStyleRowBandSize w:val="1"/>
      <w:tblStyleColBandSize w:val="1"/>
      <w:tblInd w:w="0" w:type="dxa"/>
      <w:tblBorders>
        <w:top w:val="single" w:sz="4" w:space="0" w:color="A6BFDD" w:themeColor="accent1" w:themeTint="80"/>
        <w:left w:val="single" w:sz="4" w:space="0" w:color="A6BFDD" w:themeColor="accent1" w:themeTint="80"/>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b/>
        <w:color w:val="A6BFDD" w:themeColor="accent1" w:themeTint="80" w:themeShade="95"/>
      </w:rPr>
      <w:tblPr/>
      <w:tcPr>
        <w:tcBorders>
          <w:bottom w:val="single" w:sz="12" w:space="0" w:color="A6BFDD" w:themeColor="accent1" w:themeTint="80"/>
        </w:tcBorders>
      </w:tcPr>
    </w:tblStylePr>
    <w:tblStylePr w:type="lastRow">
      <w:rPr>
        <w:b/>
        <w:color w:val="A6BFDD" w:themeColor="accent1" w:themeTint="80" w:themeShade="95"/>
      </w:rPr>
    </w:tblStylePr>
    <w:tblStylePr w:type="firstCol">
      <w:rPr>
        <w:b/>
        <w:color w:val="A6BFDD" w:themeColor="accent1" w:themeTint="80" w:themeShade="95"/>
      </w:rPr>
    </w:tblStylePr>
    <w:tblStylePr w:type="lastCol">
      <w:rPr>
        <w:b/>
        <w:color w:val="A6BFDD" w:themeColor="accent1" w:themeTint="80" w:themeShade="95"/>
      </w:r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6Colorful-Accent2">
    <w:name w:val="Grid Table 6 Colorful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12" w:space="0" w:color="D99695" w:themeColor="accent2" w:themeTint="97"/>
        </w:tcBorders>
      </w:tcPr>
    </w:tblStylePr>
    <w:tblStylePr w:type="lastRow">
      <w:rPr>
        <w:b/>
        <w:color w:val="D99695" w:themeColor="accent2" w:themeTint="97" w:themeShade="95"/>
      </w:r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6Colorful-Accent3">
    <w:name w:val="Grid Table 6 Colorful - Accent 3"/>
    <w:uiPriority w:val="99"/>
    <w:tblPr>
      <w:tblStyleRowBandSize w:val="1"/>
      <w:tblStyleColBandSize w:val="1"/>
      <w:tblInd w:w="0" w:type="dxa"/>
      <w:tblBorders>
        <w:top w:val="single" w:sz="4" w:space="0" w:color="9ABB59" w:themeColor="accent3" w:themeTint="FE"/>
        <w:left w:val="single" w:sz="4" w:space="0" w:color="9ABB59" w:themeColor="accent3" w:themeTint="FE"/>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b/>
        <w:color w:val="9ABB59" w:themeColor="accent3" w:themeTint="FE" w:themeShade="95"/>
      </w:rPr>
      <w:tblPr/>
      <w:tcPr>
        <w:tcBorders>
          <w:bottom w:val="single" w:sz="12" w:space="0" w:color="9ABB59" w:themeColor="accent3" w:themeTint="FE"/>
        </w:tcBorders>
      </w:tcPr>
    </w:tblStylePr>
    <w:tblStylePr w:type="lastRow">
      <w:rPr>
        <w:b/>
        <w:color w:val="9ABB59" w:themeColor="accent3" w:themeTint="FE" w:themeShade="95"/>
      </w:rPr>
    </w:tblStylePr>
    <w:tblStylePr w:type="firstCol">
      <w:rPr>
        <w:b/>
        <w:color w:val="9ABB59" w:themeColor="accent3" w:themeTint="FE" w:themeShade="95"/>
      </w:rPr>
    </w:tblStylePr>
    <w:tblStylePr w:type="lastCol">
      <w:rPr>
        <w:b/>
        <w:color w:val="9ABB59" w:themeColor="accent3" w:themeTint="FE" w:themeShade="95"/>
      </w:r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6Colorful-Accent4">
    <w:name w:val="Grid Table 6 Colorful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12" w:space="0" w:color="B2A1C6" w:themeColor="accent4" w:themeTint="9A"/>
        </w:tcBorders>
      </w:tcPr>
    </w:tblStylePr>
    <w:tblStylePr w:type="lastRow">
      <w:rPr>
        <w:b/>
        <w:color w:val="B2A1C6" w:themeColor="accent4" w:themeTint="9A" w:themeShade="95"/>
      </w:r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6Colorful-Accent5">
    <w:name w:val="Grid Table 6 Colorful - Accent 5"/>
    <w:uiPriority w:val="99"/>
    <w:tblPr>
      <w:tblStyleRowBandSize w:val="1"/>
      <w:tblStyleColBandSize w:val="1"/>
      <w:tblInd w:w="0" w:type="dxa"/>
      <w:tblBorders>
        <w:top w:val="single" w:sz="4" w:space="0" w:color="4BACC6" w:themeColor="accent5"/>
        <w:left w:val="single" w:sz="4" w:space="0" w:color="4BACC6" w:themeColor="accent5"/>
        <w:bottom w:val="single" w:sz="4" w:space="0" w:color="4BACC6" w:themeColor="accent5"/>
        <w:right w:val="single" w:sz="4" w:space="0" w:color="4BACC6" w:themeColor="accent5"/>
        <w:insideH w:val="single" w:sz="4" w:space="0" w:color="4BACC6" w:themeColor="accent5"/>
        <w:insideV w:val="single" w:sz="4" w:space="0" w:color="4BACC6" w:themeColor="accent5"/>
      </w:tblBorders>
      <w:tblCellMar>
        <w:top w:w="0" w:type="dxa"/>
        <w:left w:w="0" w:type="dxa"/>
        <w:bottom w:w="0" w:type="dxa"/>
        <w:right w:w="0" w:type="dxa"/>
      </w:tblCellMar>
    </w:tblPr>
    <w:tblStylePr w:type="firstRow">
      <w:rPr>
        <w:b/>
        <w:color w:val="266779" w:themeColor="accent5" w:themeShade="95"/>
      </w:rPr>
      <w:tblPr/>
      <w:tcPr>
        <w:tcBorders>
          <w:bottom w:val="single" w:sz="12" w:space="0" w:color="4BACC6" w:themeColor="accent5"/>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6Colorful-Accent6">
    <w:name w:val="Grid Table 6 Colorful - Accent 6"/>
    <w:uiPriority w:val="99"/>
    <w:tblPr>
      <w:tblStyleRowBandSize w:val="1"/>
      <w:tblStyleColBandSize w:val="1"/>
      <w:tblInd w:w="0" w:type="dxa"/>
      <w:tblBorders>
        <w:top w:val="single" w:sz="4" w:space="0" w:color="F79646" w:themeColor="accent6"/>
        <w:left w:val="single" w:sz="4" w:space="0" w:color="F79646" w:themeColor="accent6"/>
        <w:bottom w:val="single" w:sz="4" w:space="0" w:color="F79646" w:themeColor="accent6"/>
        <w:right w:val="single" w:sz="4" w:space="0" w:color="F79646" w:themeColor="accent6"/>
        <w:insideH w:val="single" w:sz="4" w:space="0" w:color="F79646" w:themeColor="accent6"/>
        <w:insideV w:val="single" w:sz="4" w:space="0" w:color="F79646" w:themeColor="accent6"/>
      </w:tblBorders>
      <w:tblCellMar>
        <w:top w:w="0" w:type="dxa"/>
        <w:left w:w="0" w:type="dxa"/>
        <w:bottom w:w="0" w:type="dxa"/>
        <w:right w:w="0" w:type="dxa"/>
      </w:tblCellMar>
    </w:tblPr>
    <w:tblStylePr w:type="firstRow">
      <w:rPr>
        <w:b/>
        <w:color w:val="266779" w:themeColor="accent5" w:themeShade="95"/>
      </w:rPr>
      <w:tblPr/>
      <w:tcPr>
        <w:tcBorders>
          <w:bottom w:val="single" w:sz="12" w:space="0" w:color="F79646" w:themeColor="accent6"/>
        </w:tcBorders>
      </w:tcPr>
    </w:tblStylePr>
    <w:tblStylePr w:type="lastRow">
      <w:rPr>
        <w:b/>
        <w:color w:val="266779" w:themeColor="accent5" w:themeShade="95"/>
      </w:rPr>
    </w:tblStylePr>
    <w:tblStylePr w:type="firstCol">
      <w:rPr>
        <w:b/>
        <w:color w:val="266779" w:themeColor="accent5" w:themeShade="95"/>
      </w:rPr>
    </w:tblStylePr>
    <w:tblStylePr w:type="lastCol">
      <w:rPr>
        <w:b/>
        <w:color w:val="266779" w:themeColor="accent5" w:themeShade="95"/>
      </w:rPr>
    </w:tblStylePr>
    <w:tblStylePr w:type="band1Vert">
      <w:tblPr/>
      <w:tcPr>
        <w:shd w:val="clear" w:color="FDE9D8" w:themeColor="accent6" w:themeTint="34" w:fill="FDE9D8" w:themeFill="accent6" w:themeFillTint="34"/>
      </w:tcPr>
    </w:tblStylePr>
    <w:tblStylePr w:type="band1Horz">
      <w:rPr>
        <w:rFonts w:ascii="Arial" w:hAnsi="Arial"/>
        <w:color w:val="266779" w:themeColor="accent5" w:themeShade="95"/>
        <w:sz w:val="22"/>
      </w:rPr>
      <w:tblPr/>
      <w:tcPr>
        <w:shd w:val="clear" w:color="FDE9D8" w:themeColor="accent6" w:themeTint="34" w:fill="FDE9D8" w:themeFill="accent6" w:themeFillTint="34"/>
      </w:tcPr>
    </w:tblStylePr>
    <w:tblStylePr w:type="band2Horz">
      <w:rPr>
        <w:rFonts w:ascii="Arial" w:hAnsi="Arial"/>
        <w:color w:val="266779" w:themeColor="accent5" w:themeShade="95"/>
        <w:sz w:val="22"/>
      </w:rPr>
    </w:tblStylePr>
  </w:style>
  <w:style w:type="table" w:styleId="-7">
    <w:name w:val="Grid Table 7 Colorful"/>
    <w:uiPriority w:val="99"/>
    <w:tblPr>
      <w:tblStyleRowBandSize w:val="1"/>
      <w:tblStyleColBandSize w:val="1"/>
      <w:tblInd w:w="0" w:type="dxa"/>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0" w:type="dxa"/>
        <w:left w:w="0" w:type="dxa"/>
        <w:bottom w:w="0" w:type="dxa"/>
        <w:right w:w="0" w:type="dxa"/>
      </w:tblCellMar>
    </w:tblPr>
    <w:tblStylePr w:type="firstRow">
      <w:rPr>
        <w:rFonts w:ascii="Arial" w:hAnsi="Arial"/>
        <w:b/>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b/>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F2F2F2" w:themeColor="text1" w:themeTint="0D" w:fill="F2F2F2" w:themeFill="text1" w:themeFillTint="0D"/>
      </w:tcPr>
    </w:tblStylePr>
    <w:tblStylePr w:type="band1Horz">
      <w:rPr>
        <w:rFonts w:ascii="Arial" w:hAnsi="Arial"/>
        <w:color w:val="7F7F7F" w:themeColor="text1" w:themeTint="80" w:themeShade="95"/>
        <w:sz w:val="22"/>
      </w:rPr>
      <w:tblPr/>
      <w:tcPr>
        <w:shd w:val="clear" w:color="F2F2F2" w:themeColor="text1" w:themeTint="0D" w:fill="F2F2F2" w:themeFill="text1" w:themeFillTint="0D"/>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uiPriority w:val="99"/>
    <w:tblPr>
      <w:tblStyleRowBandSize w:val="1"/>
      <w:tblStyleColBandSize w:val="1"/>
      <w:tblInd w:w="0" w:type="dxa"/>
      <w:tblBorders>
        <w:bottom w:val="single" w:sz="4" w:space="0" w:color="A6BFDD" w:themeColor="accent1" w:themeTint="80"/>
        <w:right w:val="single" w:sz="4" w:space="0" w:color="A6BFDD" w:themeColor="accent1" w:themeTint="80"/>
        <w:insideH w:val="single" w:sz="4" w:space="0" w:color="A6BFDD" w:themeColor="accent1" w:themeTint="80"/>
        <w:insideV w:val="single" w:sz="4" w:space="0" w:color="A6BFDD" w:themeColor="accent1" w:themeTint="80"/>
      </w:tblBorders>
      <w:tblCellMar>
        <w:top w:w="0" w:type="dxa"/>
        <w:left w:w="0" w:type="dxa"/>
        <w:bottom w:w="0" w:type="dxa"/>
        <w:right w:w="0" w:type="dxa"/>
      </w:tblCellMar>
    </w:tblPr>
    <w:tblStylePr w:type="firstRow">
      <w:rPr>
        <w:rFonts w:ascii="Arial" w:hAnsi="Arial"/>
        <w:b/>
        <w:color w:val="A6BFDD" w:themeColor="accent1" w:themeTint="80" w:themeShade="95"/>
        <w:sz w:val="22"/>
      </w:rPr>
      <w:tblPr/>
      <w:tcPr>
        <w:tcBorders>
          <w:top w:val="none" w:sz="4" w:space="0" w:color="000000"/>
          <w:left w:val="none" w:sz="4" w:space="0" w:color="000000"/>
          <w:bottom w:val="single" w:sz="4" w:space="0" w:color="A6BFDD" w:themeColor="accent1" w:themeTint="80"/>
          <w:right w:val="none" w:sz="4" w:space="0" w:color="000000"/>
        </w:tcBorders>
        <w:shd w:val="clear" w:color="FFFFFF" w:themeColor="light1" w:fill="FFFFFF" w:themeFill="light1"/>
      </w:tcPr>
    </w:tblStylePr>
    <w:tblStylePr w:type="lastRow">
      <w:rPr>
        <w:rFonts w:ascii="Arial" w:hAnsi="Arial"/>
        <w:b/>
        <w:color w:val="A6BFDD" w:themeColor="accent1" w:themeTint="80" w:themeShade="95"/>
        <w:sz w:val="22"/>
      </w:rPr>
      <w:tblPr/>
      <w:tcPr>
        <w:tcBorders>
          <w:top w:val="single" w:sz="4" w:space="0" w:color="A6BFDD" w:themeColor="accen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A6BFDD" w:themeColor="accent1" w:themeTint="80" w:themeShade="95"/>
        <w:sz w:val="22"/>
      </w:rPr>
      <w:tblPr/>
      <w:tcPr>
        <w:tcBorders>
          <w:top w:val="none" w:sz="4" w:space="0" w:color="000000"/>
          <w:left w:val="none" w:sz="4" w:space="0" w:color="000000"/>
          <w:bottom w:val="none" w:sz="4" w:space="0" w:color="000000"/>
          <w:right w:val="single" w:sz="4" w:space="0" w:color="A6BFDD" w:themeColor="accent1" w:themeTint="80"/>
        </w:tcBorders>
        <w:shd w:val="clear" w:color="FFFFFF" w:fill="auto"/>
      </w:tcPr>
    </w:tblStylePr>
    <w:tblStylePr w:type="lastCol">
      <w:rPr>
        <w:rFonts w:ascii="Arial" w:hAnsi="Arial"/>
        <w:i/>
        <w:color w:val="A6BFDD" w:themeColor="accent1" w:themeTint="80" w:themeShade="95"/>
        <w:sz w:val="22"/>
      </w:rPr>
      <w:tblPr/>
      <w:tcPr>
        <w:tcBorders>
          <w:top w:val="none" w:sz="4" w:space="0" w:color="000000"/>
          <w:left w:val="single" w:sz="4" w:space="0" w:color="A6BFDD" w:themeColor="accent1" w:themeTint="80"/>
          <w:bottom w:val="none" w:sz="4" w:space="0" w:color="000000"/>
          <w:right w:val="none" w:sz="4" w:space="0" w:color="000000"/>
        </w:tcBorders>
        <w:shd w:val="clear" w:color="FFFFFF" w:fill="auto"/>
      </w:tcPr>
    </w:tblStylePr>
    <w:tblStylePr w:type="band1Vert">
      <w:tblPr/>
      <w:tcPr>
        <w:shd w:val="clear" w:color="DAE5F1" w:themeColor="accent1" w:themeTint="34" w:fill="DAE5F1" w:themeFill="accent1" w:themeFillTint="34"/>
      </w:tcPr>
    </w:tblStylePr>
    <w:tblStylePr w:type="band1Horz">
      <w:rPr>
        <w:rFonts w:ascii="Arial" w:hAnsi="Arial"/>
        <w:color w:val="A6BFDD" w:themeColor="accent1" w:themeTint="80" w:themeShade="95"/>
        <w:sz w:val="22"/>
      </w:rPr>
      <w:tblPr/>
      <w:tcPr>
        <w:shd w:val="clear" w:color="DAE5F1" w:themeColor="accent1" w:themeTint="34" w:fill="DAE5F1" w:themeFill="accent1" w:themeFillTint="34"/>
      </w:tcPr>
    </w:tblStylePr>
    <w:tblStylePr w:type="band2Horz">
      <w:rPr>
        <w:rFonts w:ascii="Arial" w:hAnsi="Arial"/>
        <w:color w:val="A6BFDD" w:themeColor="accent1" w:themeTint="80" w:themeShade="95"/>
        <w:sz w:val="22"/>
      </w:rPr>
    </w:tblStylePr>
  </w:style>
  <w:style w:type="table" w:customStyle="1" w:styleId="GridTable7Colorful-Accent2">
    <w:name w:val="Grid Table 7 Colorful - Accent 2"/>
    <w:uiPriority w:val="99"/>
    <w:tblPr>
      <w:tblStyleRowBandSize w:val="1"/>
      <w:tblStyleColBandSize w:val="1"/>
      <w:tblInd w:w="0" w:type="dxa"/>
      <w:tblBorders>
        <w:bottom w:val="single" w:sz="4" w:space="0" w:color="D99695" w:themeColor="accent2" w:themeTint="97"/>
        <w:right w:val="single" w:sz="4" w:space="0" w:color="D99695" w:themeColor="accent2" w:themeTint="97"/>
        <w:insideH w:val="single" w:sz="4" w:space="0" w:color="D99695" w:themeColor="accent2" w:themeTint="97"/>
        <w:insideV w:val="single" w:sz="4" w:space="0" w:color="D99695" w:themeColor="accent2" w:themeTint="97"/>
      </w:tblBorders>
      <w:tblCellMar>
        <w:top w:w="0" w:type="dxa"/>
        <w:left w:w="0" w:type="dxa"/>
        <w:bottom w:w="0" w:type="dxa"/>
        <w:right w:w="0" w:type="dxa"/>
      </w:tblCellMar>
    </w:tblPr>
    <w:tblStylePr w:type="firstRow">
      <w:rPr>
        <w:rFonts w:ascii="Arial" w:hAnsi="Arial"/>
        <w:b/>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b/>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F2DCDC" w:themeColor="accent2" w:themeTint="32" w:fill="F2DCDC" w:themeFill="accent2" w:themeFillTint="32"/>
      </w:tcPr>
    </w:tblStylePr>
    <w:tblStylePr w:type="band1Horz">
      <w:rPr>
        <w:rFonts w:ascii="Arial" w:hAnsi="Arial"/>
        <w:color w:val="D99695" w:themeColor="accent2" w:themeTint="97" w:themeShade="95"/>
        <w:sz w:val="22"/>
      </w:rPr>
      <w:tblPr/>
      <w:tcPr>
        <w:shd w:val="clear" w:color="F2DCDC" w:themeColor="accent2" w:themeTint="32" w:fill="F2DCDC" w:themeFill="accent2" w:themeFillTint="32"/>
      </w:tcPr>
    </w:tblStylePr>
    <w:tblStylePr w:type="band2Horz">
      <w:rPr>
        <w:rFonts w:ascii="Arial" w:hAnsi="Arial"/>
        <w:color w:val="D99695" w:themeColor="accent2" w:themeTint="97" w:themeShade="95"/>
        <w:sz w:val="22"/>
      </w:rPr>
    </w:tblStylePr>
  </w:style>
  <w:style w:type="table" w:customStyle="1" w:styleId="GridTable7Colorful-Accent3">
    <w:name w:val="Grid Table 7 Colorful - Accent 3"/>
    <w:uiPriority w:val="99"/>
    <w:tblPr>
      <w:tblStyleRowBandSize w:val="1"/>
      <w:tblStyleColBandSize w:val="1"/>
      <w:tblInd w:w="0" w:type="dxa"/>
      <w:tblBorders>
        <w:bottom w:val="single" w:sz="4" w:space="0" w:color="9ABB59" w:themeColor="accent3" w:themeTint="FE"/>
        <w:right w:val="single" w:sz="4" w:space="0" w:color="9ABB59" w:themeColor="accent3" w:themeTint="FE"/>
        <w:insideH w:val="single" w:sz="4" w:space="0" w:color="9ABB59" w:themeColor="accent3" w:themeTint="FE"/>
        <w:insideV w:val="single" w:sz="4" w:space="0" w:color="9ABB59" w:themeColor="accent3" w:themeTint="FE"/>
      </w:tblBorders>
      <w:tblCellMar>
        <w:top w:w="0" w:type="dxa"/>
        <w:left w:w="0" w:type="dxa"/>
        <w:bottom w:w="0" w:type="dxa"/>
        <w:right w:w="0" w:type="dxa"/>
      </w:tblCellMar>
    </w:tblPr>
    <w:tblStylePr w:type="firstRow">
      <w:rPr>
        <w:rFonts w:ascii="Arial" w:hAnsi="Arial"/>
        <w:b/>
        <w:color w:val="9ABB59" w:themeColor="accent3" w:themeTint="FE" w:themeShade="95"/>
        <w:sz w:val="22"/>
      </w:rPr>
      <w:tblPr/>
      <w:tcPr>
        <w:tcBorders>
          <w:top w:val="none" w:sz="4" w:space="0" w:color="000000"/>
          <w:left w:val="none" w:sz="4" w:space="0" w:color="000000"/>
          <w:bottom w:val="single" w:sz="4" w:space="0" w:color="9ABB59" w:themeColor="accent3" w:themeTint="FE"/>
          <w:right w:val="none" w:sz="4" w:space="0" w:color="000000"/>
        </w:tcBorders>
        <w:shd w:val="clear" w:color="FFFFFF" w:themeColor="light1" w:fill="FFFFFF" w:themeFill="light1"/>
      </w:tcPr>
    </w:tblStylePr>
    <w:tblStylePr w:type="lastRow">
      <w:rPr>
        <w:rFonts w:ascii="Arial" w:hAnsi="Arial"/>
        <w:b/>
        <w:color w:val="9ABB59" w:themeColor="accent3" w:themeTint="FE" w:themeShade="95"/>
        <w:sz w:val="22"/>
      </w:rPr>
      <w:tblPr/>
      <w:tcPr>
        <w:tcBorders>
          <w:top w:val="single" w:sz="4" w:space="0" w:color="9ABB59" w:themeColor="accent3" w:themeTint="FE"/>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ABB59" w:themeColor="accent3" w:themeTint="FE" w:themeShade="95"/>
        <w:sz w:val="22"/>
      </w:rPr>
      <w:tblPr/>
      <w:tcPr>
        <w:tcBorders>
          <w:top w:val="none" w:sz="4" w:space="0" w:color="000000"/>
          <w:left w:val="none" w:sz="4" w:space="0" w:color="000000"/>
          <w:bottom w:val="none" w:sz="4" w:space="0" w:color="000000"/>
          <w:right w:val="single" w:sz="4" w:space="0" w:color="9ABB59" w:themeColor="accent3" w:themeTint="FE"/>
        </w:tcBorders>
        <w:shd w:val="clear" w:color="FFFFFF" w:fill="auto"/>
      </w:tcPr>
    </w:tblStylePr>
    <w:tblStylePr w:type="lastCol">
      <w:rPr>
        <w:rFonts w:ascii="Arial" w:hAnsi="Arial"/>
        <w:i/>
        <w:color w:val="9ABB59" w:themeColor="accent3" w:themeTint="FE" w:themeShade="95"/>
        <w:sz w:val="22"/>
      </w:rPr>
      <w:tblPr/>
      <w:tcPr>
        <w:tcBorders>
          <w:top w:val="none" w:sz="4" w:space="0" w:color="000000"/>
          <w:left w:val="single" w:sz="4" w:space="0" w:color="9ABB59" w:themeColor="accent3" w:themeTint="FE"/>
          <w:bottom w:val="none" w:sz="4" w:space="0" w:color="000000"/>
          <w:right w:val="none" w:sz="4" w:space="0" w:color="000000"/>
        </w:tcBorders>
        <w:shd w:val="clear" w:color="FFFFFF" w:fill="auto"/>
      </w:tcPr>
    </w:tblStylePr>
    <w:tblStylePr w:type="band1Vert">
      <w:tblPr/>
      <w:tcPr>
        <w:shd w:val="clear" w:color="EAF1DC" w:themeColor="accent3" w:themeTint="34" w:fill="EAF1DC" w:themeFill="accent3" w:themeFillTint="34"/>
      </w:tcPr>
    </w:tblStylePr>
    <w:tblStylePr w:type="band1Horz">
      <w:rPr>
        <w:rFonts w:ascii="Arial" w:hAnsi="Arial"/>
        <w:color w:val="9ABB59" w:themeColor="accent3" w:themeTint="FE" w:themeShade="95"/>
        <w:sz w:val="22"/>
      </w:rPr>
      <w:tblPr/>
      <w:tcPr>
        <w:shd w:val="clear" w:color="EAF1DC" w:themeColor="accent3" w:themeTint="34" w:fill="EAF1DC" w:themeFill="accent3" w:themeFillTint="34"/>
      </w:tcPr>
    </w:tblStylePr>
    <w:tblStylePr w:type="band2Horz">
      <w:rPr>
        <w:rFonts w:ascii="Arial" w:hAnsi="Arial"/>
        <w:color w:val="9ABB59" w:themeColor="accent3" w:themeTint="FE" w:themeShade="95"/>
        <w:sz w:val="22"/>
      </w:rPr>
    </w:tblStylePr>
  </w:style>
  <w:style w:type="table" w:customStyle="1" w:styleId="GridTable7Colorful-Accent4">
    <w:name w:val="Grid Table 7 Colorful - Accent 4"/>
    <w:uiPriority w:val="99"/>
    <w:tblPr>
      <w:tblStyleRowBandSize w:val="1"/>
      <w:tblStyleColBandSize w:val="1"/>
      <w:tblInd w:w="0" w:type="dxa"/>
      <w:tblBorders>
        <w:bottom w:val="single" w:sz="4" w:space="0" w:color="B2A1C6" w:themeColor="accent4" w:themeTint="9A"/>
        <w:right w:val="single" w:sz="4" w:space="0" w:color="B2A1C6" w:themeColor="accent4" w:themeTint="9A"/>
        <w:insideH w:val="single" w:sz="4" w:space="0" w:color="B2A1C6" w:themeColor="accent4" w:themeTint="9A"/>
        <w:insideV w:val="single" w:sz="4" w:space="0" w:color="B2A1C6" w:themeColor="accent4" w:themeTint="9A"/>
      </w:tblBorders>
      <w:tblCellMar>
        <w:top w:w="0" w:type="dxa"/>
        <w:left w:w="0" w:type="dxa"/>
        <w:bottom w:w="0" w:type="dxa"/>
        <w:right w:w="0" w:type="dxa"/>
      </w:tblCellMar>
    </w:tblPr>
    <w:tblStylePr w:type="firstRow">
      <w:rPr>
        <w:rFonts w:ascii="Arial" w:hAnsi="Arial"/>
        <w:b/>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b/>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E5DFEC" w:themeColor="accent4" w:themeTint="34" w:fill="E5DFEC" w:themeFill="accent4" w:themeFillTint="34"/>
      </w:tcPr>
    </w:tblStylePr>
    <w:tblStylePr w:type="band1Horz">
      <w:rPr>
        <w:rFonts w:ascii="Arial" w:hAnsi="Arial"/>
        <w:color w:val="B2A1C6" w:themeColor="accent4" w:themeTint="9A" w:themeShade="95"/>
        <w:sz w:val="22"/>
      </w:rPr>
      <w:tblPr/>
      <w:tcPr>
        <w:shd w:val="clear" w:color="E5DFEC" w:themeColor="accent4" w:themeTint="34" w:fill="E5DFEC" w:themeFill="accent4" w:themeFillTint="34"/>
      </w:tcPr>
    </w:tblStylePr>
    <w:tblStylePr w:type="band2Horz">
      <w:rPr>
        <w:rFonts w:ascii="Arial" w:hAnsi="Arial"/>
        <w:color w:val="B2A1C6" w:themeColor="accent4" w:themeTint="9A" w:themeShade="95"/>
        <w:sz w:val="22"/>
      </w:rPr>
    </w:tblStylePr>
  </w:style>
  <w:style w:type="table" w:customStyle="1" w:styleId="GridTable7Colorful-Accent5">
    <w:name w:val="Grid Table 7 Colorful - Accent 5"/>
    <w:uiPriority w:val="99"/>
    <w:tblPr>
      <w:tblStyleRowBandSize w:val="1"/>
      <w:tblStyleColBandSize w:val="1"/>
      <w:tblInd w:w="0" w:type="dxa"/>
      <w:tblBorders>
        <w:bottom w:val="single" w:sz="4" w:space="0" w:color="99D0DE" w:themeColor="accent5" w:themeTint="90"/>
        <w:right w:val="single" w:sz="4" w:space="0" w:color="99D0DE" w:themeColor="accent5" w:themeTint="90"/>
        <w:insideH w:val="single" w:sz="4" w:space="0" w:color="99D0DE" w:themeColor="accent5" w:themeTint="90"/>
        <w:insideV w:val="single" w:sz="4" w:space="0" w:color="99D0DE" w:themeColor="accent5" w:themeTint="90"/>
      </w:tblBorders>
      <w:tblCellMar>
        <w:top w:w="0" w:type="dxa"/>
        <w:left w:w="0" w:type="dxa"/>
        <w:bottom w:w="0" w:type="dxa"/>
        <w:right w:w="0" w:type="dxa"/>
      </w:tblCellMar>
    </w:tblPr>
    <w:tblStylePr w:type="firstRow">
      <w:rPr>
        <w:rFonts w:ascii="Arial" w:hAnsi="Arial"/>
        <w:b/>
        <w:color w:val="266779" w:themeColor="accent5" w:themeShade="95"/>
        <w:sz w:val="22"/>
      </w:rPr>
      <w:tblPr/>
      <w:tcPr>
        <w:tcBorders>
          <w:top w:val="none" w:sz="4" w:space="0" w:color="000000"/>
          <w:left w:val="none" w:sz="4" w:space="0" w:color="000000"/>
          <w:bottom w:val="single" w:sz="4" w:space="0" w:color="99D0DE" w:themeColor="accent5" w:themeTint="90"/>
          <w:right w:val="none" w:sz="4" w:space="0" w:color="000000"/>
        </w:tcBorders>
        <w:shd w:val="clear" w:color="FFFFFF" w:themeColor="light1" w:fill="FFFFFF" w:themeFill="light1"/>
      </w:tcPr>
    </w:tblStylePr>
    <w:tblStylePr w:type="lastRow">
      <w:rPr>
        <w:rFonts w:ascii="Arial" w:hAnsi="Arial"/>
        <w:b/>
        <w:color w:val="266779" w:themeColor="accent5" w:themeShade="95"/>
        <w:sz w:val="22"/>
      </w:rPr>
      <w:tblPr/>
      <w:tcPr>
        <w:tcBorders>
          <w:top w:val="single" w:sz="4" w:space="0" w:color="99D0DE" w:themeColor="accent5"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66779" w:themeColor="accent5" w:themeShade="95"/>
        <w:sz w:val="22"/>
      </w:rPr>
      <w:tblPr/>
      <w:tcPr>
        <w:tcBorders>
          <w:top w:val="none" w:sz="4" w:space="0" w:color="000000"/>
          <w:left w:val="none" w:sz="4" w:space="0" w:color="000000"/>
          <w:bottom w:val="none" w:sz="4" w:space="0" w:color="000000"/>
          <w:right w:val="single" w:sz="4" w:space="0" w:color="99D0DE" w:themeColor="accent5" w:themeTint="90"/>
        </w:tcBorders>
        <w:shd w:val="clear" w:color="FFFFFF" w:fill="auto"/>
      </w:tcPr>
    </w:tblStylePr>
    <w:tblStylePr w:type="lastCol">
      <w:rPr>
        <w:rFonts w:ascii="Arial" w:hAnsi="Arial"/>
        <w:i/>
        <w:color w:val="266779" w:themeColor="accent5" w:themeShade="95"/>
        <w:sz w:val="22"/>
      </w:rPr>
      <w:tblPr/>
      <w:tcPr>
        <w:tcBorders>
          <w:top w:val="none" w:sz="4" w:space="0" w:color="000000"/>
          <w:left w:val="single" w:sz="4" w:space="0" w:color="99D0DE" w:themeColor="accent5" w:themeTint="90"/>
          <w:bottom w:val="none" w:sz="4" w:space="0" w:color="000000"/>
          <w:right w:val="none" w:sz="4" w:space="0" w:color="000000"/>
        </w:tcBorders>
        <w:shd w:val="clear" w:color="FFFFFF" w:fill="auto"/>
      </w:tcPr>
    </w:tblStylePr>
    <w:tblStylePr w:type="band1Vert">
      <w:tblPr/>
      <w:tcPr>
        <w:shd w:val="clear" w:color="DAEEF3" w:themeColor="accent5" w:themeTint="34" w:fill="DAEEF3" w:themeFill="accent5" w:themeFillTint="34"/>
      </w:tcPr>
    </w:tblStylePr>
    <w:tblStylePr w:type="band1Horz">
      <w:rPr>
        <w:rFonts w:ascii="Arial" w:hAnsi="Arial"/>
        <w:color w:val="266779" w:themeColor="accent5" w:themeShade="95"/>
        <w:sz w:val="22"/>
      </w:rPr>
      <w:tblPr/>
      <w:tcPr>
        <w:shd w:val="clear" w:color="DAEEF3" w:themeColor="accent5" w:themeTint="34" w:fill="DAEEF3" w:themeFill="accent5" w:themeFillTint="34"/>
      </w:tcPr>
    </w:tblStylePr>
    <w:tblStylePr w:type="band2Horz">
      <w:rPr>
        <w:rFonts w:ascii="Arial" w:hAnsi="Arial"/>
        <w:color w:val="266779" w:themeColor="accent5" w:themeShade="95"/>
        <w:sz w:val="22"/>
      </w:rPr>
    </w:tblStylePr>
  </w:style>
  <w:style w:type="table" w:customStyle="1" w:styleId="GridTable7Colorful-Accent6">
    <w:name w:val="Grid Table 7 Colorful - Accent 6"/>
    <w:uiPriority w:val="99"/>
    <w:tblPr>
      <w:tblStyleRowBandSize w:val="1"/>
      <w:tblStyleColBandSize w:val="1"/>
      <w:tblInd w:w="0" w:type="dxa"/>
      <w:tblBorders>
        <w:bottom w:val="single" w:sz="4" w:space="0" w:color="FAC396" w:themeColor="accent6" w:themeTint="90"/>
        <w:right w:val="single" w:sz="4" w:space="0" w:color="FAC396" w:themeColor="accent6" w:themeTint="90"/>
        <w:insideH w:val="single" w:sz="4" w:space="0" w:color="FAC396" w:themeColor="accent6" w:themeTint="90"/>
        <w:insideV w:val="single" w:sz="4" w:space="0" w:color="FAC396" w:themeColor="accent6" w:themeTint="90"/>
      </w:tblBorders>
      <w:tblCellMar>
        <w:top w:w="0" w:type="dxa"/>
        <w:left w:w="0" w:type="dxa"/>
        <w:bottom w:w="0" w:type="dxa"/>
        <w:right w:w="0" w:type="dxa"/>
      </w:tblCellMar>
    </w:tblPr>
    <w:tblStylePr w:type="firstRow">
      <w:rPr>
        <w:rFonts w:ascii="Arial" w:hAnsi="Arial"/>
        <w:b/>
        <w:color w:val="B15407" w:themeColor="accent6" w:themeShade="95"/>
        <w:sz w:val="22"/>
      </w:rPr>
      <w:tblPr/>
      <w:tcPr>
        <w:tcBorders>
          <w:top w:val="none" w:sz="4" w:space="0" w:color="000000"/>
          <w:left w:val="none" w:sz="4" w:space="0" w:color="000000"/>
          <w:bottom w:val="single" w:sz="4" w:space="0" w:color="FAC396" w:themeColor="accent6" w:themeTint="90"/>
          <w:right w:val="none" w:sz="4" w:space="0" w:color="000000"/>
        </w:tcBorders>
        <w:shd w:val="clear" w:color="FFFFFF" w:themeColor="light1" w:fill="FFFFFF" w:themeFill="light1"/>
      </w:tcPr>
    </w:tblStylePr>
    <w:tblStylePr w:type="lastRow">
      <w:rPr>
        <w:rFonts w:ascii="Arial" w:hAnsi="Arial"/>
        <w:b/>
        <w:color w:val="B15407" w:themeColor="accent6" w:themeShade="95"/>
        <w:sz w:val="22"/>
      </w:rPr>
      <w:tblPr/>
      <w:tcPr>
        <w:tcBorders>
          <w:top w:val="single" w:sz="4" w:space="0" w:color="FAC396" w:themeColor="accent6" w:themeTint="9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15407" w:themeColor="accent6" w:themeShade="95"/>
        <w:sz w:val="22"/>
      </w:rPr>
      <w:tblPr/>
      <w:tcPr>
        <w:tcBorders>
          <w:top w:val="none" w:sz="4" w:space="0" w:color="000000"/>
          <w:left w:val="none" w:sz="4" w:space="0" w:color="000000"/>
          <w:bottom w:val="none" w:sz="4" w:space="0" w:color="000000"/>
          <w:right w:val="single" w:sz="4" w:space="0" w:color="FAC396" w:themeColor="accent6" w:themeTint="90"/>
        </w:tcBorders>
        <w:shd w:val="clear" w:color="FFFFFF" w:fill="auto"/>
      </w:tcPr>
    </w:tblStylePr>
    <w:tblStylePr w:type="lastCol">
      <w:rPr>
        <w:rFonts w:ascii="Arial" w:hAnsi="Arial"/>
        <w:i/>
        <w:color w:val="B15407" w:themeColor="accent6" w:themeShade="95"/>
        <w:sz w:val="22"/>
      </w:rPr>
      <w:tblPr/>
      <w:tcPr>
        <w:tcBorders>
          <w:top w:val="none" w:sz="4" w:space="0" w:color="000000"/>
          <w:left w:val="single" w:sz="4" w:space="0" w:color="FAC396" w:themeColor="accent6" w:themeTint="90"/>
          <w:bottom w:val="none" w:sz="4" w:space="0" w:color="000000"/>
          <w:right w:val="none" w:sz="4" w:space="0" w:color="000000"/>
        </w:tcBorders>
        <w:shd w:val="clear" w:color="FFFFFF" w:fill="auto"/>
      </w:tcPr>
    </w:tblStylePr>
    <w:tblStylePr w:type="band1Vert">
      <w:tblPr/>
      <w:tcPr>
        <w:shd w:val="clear" w:color="FDE9D8" w:themeColor="accent6" w:themeTint="34" w:fill="FDE9D8" w:themeFill="accent6" w:themeFillTint="34"/>
      </w:tcPr>
    </w:tblStylePr>
    <w:tblStylePr w:type="band1Horz">
      <w:rPr>
        <w:rFonts w:ascii="Arial" w:hAnsi="Arial"/>
        <w:color w:val="B15407" w:themeColor="accent6" w:themeShade="95"/>
        <w:sz w:val="22"/>
      </w:rPr>
      <w:tblPr/>
      <w:tcPr>
        <w:shd w:val="clear" w:color="FDE9D8" w:themeColor="accent6" w:themeTint="34" w:fill="FDE9D8" w:themeFill="accent6" w:themeFillTint="34"/>
      </w:tcPr>
    </w:tblStylePr>
    <w:tblStylePr w:type="band2Horz">
      <w:rPr>
        <w:rFonts w:ascii="Arial" w:hAnsi="Arial"/>
        <w:color w:val="B15407" w:themeColor="accent6" w:themeShade="95"/>
        <w:sz w:val="22"/>
      </w:rPr>
    </w:tblStylePr>
  </w:style>
  <w:style w:type="table" w:styleId="-10">
    <w:name w:val="List Table 1 Light"/>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BFBFBF" w:themeFill="text1" w:themeFillTint="40"/>
      </w:tcPr>
    </w:tblStylePr>
    <w:tblStylePr w:type="band1Horz">
      <w:tblPr/>
      <w:tcPr>
        <w:shd w:val="clear" w:color="BFBFBF" w:themeColor="text1" w:themeTint="40" w:fill="BFBFBF" w:themeFill="text1" w:themeFillTint="40"/>
      </w:tcPr>
    </w:tblStylePr>
  </w:style>
  <w:style w:type="table" w:customStyle="1" w:styleId="ListTable1Light-Accent1">
    <w:name w:val="List Table 1 Light - Accent 1"/>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F81BD" w:themeColor="accent1"/>
          <w:right w:val="none" w:sz="4" w:space="0" w:color="000000"/>
        </w:tcBorders>
      </w:tcPr>
    </w:tblStylePr>
    <w:tblStylePr w:type="lastRow">
      <w:rPr>
        <w:b/>
        <w:color w:val="404040"/>
      </w:rPr>
      <w:tblPr/>
      <w:tcPr>
        <w:tcBorders>
          <w:top w:val="single" w:sz="4" w:space="0" w:color="4F81BD"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2DFEE" w:themeColor="accent1" w:themeTint="40" w:fill="D2DFEE" w:themeFill="accent1" w:themeFillTint="40"/>
      </w:tcPr>
    </w:tblStylePr>
    <w:tblStylePr w:type="band1Horz">
      <w:tblPr/>
      <w:tcPr>
        <w:shd w:val="clear" w:color="D2DFEE" w:themeColor="accent1" w:themeTint="40" w:fill="D2DFEE" w:themeFill="accent1" w:themeFillTint="40"/>
      </w:tcPr>
    </w:tblStylePr>
  </w:style>
  <w:style w:type="table" w:customStyle="1" w:styleId="ListTable1Light-Accent2">
    <w:name w:val="List Table 1 Light - Accent 2"/>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C0504D" w:themeColor="accent2"/>
          <w:right w:val="none" w:sz="4" w:space="0" w:color="000000"/>
        </w:tcBorders>
      </w:tcPr>
    </w:tblStylePr>
    <w:tblStylePr w:type="lastRow">
      <w:rPr>
        <w:b/>
        <w:color w:val="404040"/>
      </w:rPr>
      <w:tblPr/>
      <w:tcPr>
        <w:tcBorders>
          <w:top w:val="single" w:sz="4" w:space="0" w:color="C0504D"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FD2D2" w:themeColor="accent2" w:themeTint="40" w:fill="EFD2D2" w:themeFill="accent2" w:themeFillTint="40"/>
      </w:tcPr>
    </w:tblStylePr>
    <w:tblStylePr w:type="band1Horz">
      <w:tblPr/>
      <w:tcPr>
        <w:shd w:val="clear" w:color="EFD2D2" w:themeColor="accent2" w:themeTint="40" w:fill="EFD2D2" w:themeFill="accent2" w:themeFillTint="40"/>
      </w:tcPr>
    </w:tblStylePr>
  </w:style>
  <w:style w:type="table" w:customStyle="1" w:styleId="ListTable1Light-Accent3">
    <w:name w:val="List Table 1 Light - Accent 3"/>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9BBB59" w:themeColor="accent3"/>
          <w:right w:val="none" w:sz="4" w:space="0" w:color="000000"/>
        </w:tcBorders>
      </w:tcPr>
    </w:tblStylePr>
    <w:tblStylePr w:type="lastRow">
      <w:rPr>
        <w:b/>
        <w:color w:val="404040"/>
      </w:rPr>
      <w:tblPr/>
      <w:tcPr>
        <w:tcBorders>
          <w:top w:val="single" w:sz="4" w:space="0" w:color="9BBB59"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5EED5" w:themeColor="accent3" w:themeTint="40" w:fill="E5EED5" w:themeFill="accent3" w:themeFillTint="40"/>
      </w:tcPr>
    </w:tblStylePr>
    <w:tblStylePr w:type="band1Horz">
      <w:tblPr/>
      <w:tcPr>
        <w:shd w:val="clear" w:color="E5EED5" w:themeColor="accent3" w:themeTint="40" w:fill="E5EED5" w:themeFill="accent3" w:themeFillTint="40"/>
      </w:tcPr>
    </w:tblStylePr>
  </w:style>
  <w:style w:type="table" w:customStyle="1" w:styleId="ListTable1Light-Accent4">
    <w:name w:val="List Table 1 Light - Accent 4"/>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8064A2" w:themeColor="accent4"/>
          <w:right w:val="none" w:sz="4" w:space="0" w:color="000000"/>
        </w:tcBorders>
      </w:tcPr>
    </w:tblStylePr>
    <w:tblStylePr w:type="lastRow">
      <w:rPr>
        <w:b/>
        <w:color w:val="404040"/>
      </w:rPr>
      <w:tblPr/>
      <w:tcPr>
        <w:tcBorders>
          <w:top w:val="single" w:sz="4" w:space="0" w:color="8064A2"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FD8E7" w:themeColor="accent4" w:themeTint="40" w:fill="DFD8E7" w:themeFill="accent4" w:themeFillTint="40"/>
      </w:tcPr>
    </w:tblStylePr>
    <w:tblStylePr w:type="band1Horz">
      <w:tblPr/>
      <w:tcPr>
        <w:shd w:val="clear" w:color="DFD8E7" w:themeColor="accent4" w:themeTint="40" w:fill="DFD8E7" w:themeFill="accent4" w:themeFillTint="40"/>
      </w:tcPr>
    </w:tblStylePr>
  </w:style>
  <w:style w:type="table" w:customStyle="1" w:styleId="ListTable1Light-Accent5">
    <w:name w:val="List Table 1 Light - Accent 5"/>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4BACC6" w:themeColor="accent5"/>
          <w:right w:val="none" w:sz="4" w:space="0" w:color="000000"/>
        </w:tcBorders>
      </w:tcPr>
    </w:tblStylePr>
    <w:tblStylePr w:type="lastRow">
      <w:rPr>
        <w:b/>
        <w:color w:val="404040"/>
      </w:rPr>
      <w:tblPr/>
      <w:tcPr>
        <w:tcBorders>
          <w:top w:val="single" w:sz="4" w:space="0" w:color="4BACC6"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1EAF0" w:themeColor="accent5" w:themeTint="40" w:fill="D1EAF0" w:themeFill="accent5" w:themeFillTint="40"/>
      </w:tcPr>
    </w:tblStylePr>
    <w:tblStylePr w:type="band1Horz">
      <w:tblPr/>
      <w:tcPr>
        <w:shd w:val="clear" w:color="D1EAF0" w:themeColor="accent5" w:themeTint="40" w:fill="D1EAF0" w:themeFill="accent5" w:themeFillTint="40"/>
      </w:tcPr>
    </w:tblStylePr>
  </w:style>
  <w:style w:type="table" w:customStyle="1" w:styleId="ListTable1Light-Accent6">
    <w:name w:val="List Table 1 Light - Accent 6"/>
    <w:uiPriority w:val="99"/>
    <w:tblPr>
      <w:tblStyleRowBandSize w:val="1"/>
      <w:tblStyleColBandSize w:val="1"/>
      <w:tblInd w:w="0" w:type="dxa"/>
      <w:tblCellMar>
        <w:top w:w="0" w:type="dxa"/>
        <w:left w:w="0" w:type="dxa"/>
        <w:bottom w:w="0" w:type="dxa"/>
        <w:right w:w="0" w:type="dxa"/>
      </w:tblCellMar>
    </w:tblPr>
    <w:tblStylePr w:type="firstRow">
      <w:rPr>
        <w:b/>
        <w:color w:val="404040"/>
      </w:rPr>
      <w:tblPr/>
      <w:tcPr>
        <w:tcBorders>
          <w:top w:val="none" w:sz="4" w:space="0" w:color="000000"/>
          <w:left w:val="none" w:sz="4" w:space="0" w:color="000000"/>
          <w:bottom w:val="single" w:sz="4" w:space="0" w:color="F79646" w:themeColor="accent6"/>
          <w:right w:val="none" w:sz="4" w:space="0" w:color="000000"/>
        </w:tcBorders>
      </w:tcPr>
    </w:tblStylePr>
    <w:tblStylePr w:type="lastRow">
      <w:rPr>
        <w:b/>
        <w:color w:val="404040"/>
      </w:rPr>
      <w:tblPr/>
      <w:tcPr>
        <w:tcBorders>
          <w:top w:val="single" w:sz="4" w:space="0" w:color="F79646"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DE4D0" w:themeColor="accent6" w:themeTint="40" w:fill="FDE4D0" w:themeFill="accent6" w:themeFillTint="40"/>
      </w:tcPr>
    </w:tblStylePr>
    <w:tblStylePr w:type="band1Horz">
      <w:tblPr/>
      <w:tcPr>
        <w:shd w:val="clear" w:color="FDE4D0" w:themeColor="accent6" w:themeTint="40" w:fill="FDE4D0" w:themeFill="accent6" w:themeFillTint="40"/>
      </w:tcPr>
    </w:tblStylePr>
  </w:style>
  <w:style w:type="table" w:styleId="-20">
    <w:name w:val="List Table 2"/>
    <w:uiPriority w:val="99"/>
    <w:tblPr>
      <w:tblStyleRowBandSize w:val="1"/>
      <w:tblStyleColBandSize w:val="1"/>
      <w:tblInd w:w="0" w:type="dxa"/>
      <w:tblBorders>
        <w:top w:val="single" w:sz="4" w:space="0" w:color="6F6F6F" w:themeColor="text1" w:themeTint="90"/>
        <w:bottom w:val="single" w:sz="4" w:space="0" w:color="6F6F6F" w:themeColor="text1" w:themeTint="90"/>
        <w:insideH w:val="single" w:sz="4" w:space="0" w:color="6F6F6F" w:themeColor="tex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2-Accent1">
    <w:name w:val="List Table 2 - Accent 1"/>
    <w:uiPriority w:val="99"/>
    <w:tblPr>
      <w:tblStyleRowBandSize w:val="1"/>
      <w:tblStyleColBandSize w:val="1"/>
      <w:tblInd w:w="0" w:type="dxa"/>
      <w:tblBorders>
        <w:top w:val="single" w:sz="4" w:space="0" w:color="9BB7D9" w:themeColor="accent1" w:themeTint="90"/>
        <w:bottom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lastRow">
      <w:rPr>
        <w:rFonts w:ascii="Arial" w:hAnsi="Arial"/>
        <w:b/>
        <w:color w:val="404040"/>
        <w:sz w:val="22"/>
      </w:rPr>
      <w:tblPr/>
      <w:tcPr>
        <w:tcBorders>
          <w:top w:val="single" w:sz="4" w:space="0" w:color="9BB7D9" w:themeColor="accent1" w:themeTint="90"/>
          <w:left w:val="none" w:sz="4" w:space="0" w:color="000000"/>
          <w:bottom w:val="single" w:sz="4" w:space="0" w:color="9BB7D9"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2-Accent2">
    <w:name w:val="List Table 2 - Accent 2"/>
    <w:uiPriority w:val="99"/>
    <w:tblPr>
      <w:tblStyleRowBandSize w:val="1"/>
      <w:tblStyleColBandSize w:val="1"/>
      <w:tblInd w:w="0" w:type="dxa"/>
      <w:tblBorders>
        <w:top w:val="single" w:sz="4" w:space="0" w:color="DB9B9A" w:themeColor="accent2" w:themeTint="90"/>
        <w:bottom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lastRow">
      <w:rPr>
        <w:rFonts w:ascii="Arial" w:hAnsi="Arial"/>
        <w:b/>
        <w:color w:val="404040"/>
        <w:sz w:val="22"/>
      </w:rPr>
      <w:tblPr/>
      <w:tcPr>
        <w:tcBorders>
          <w:top w:val="single" w:sz="4" w:space="0" w:color="DB9B9A" w:themeColor="accent2" w:themeTint="90"/>
          <w:left w:val="none" w:sz="4" w:space="0" w:color="000000"/>
          <w:bottom w:val="single" w:sz="4" w:space="0" w:color="DB9B9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2-Accent3">
    <w:name w:val="List Table 2 - Accent 3"/>
    <w:uiPriority w:val="99"/>
    <w:tblPr>
      <w:tblStyleRowBandSize w:val="1"/>
      <w:tblStyleColBandSize w:val="1"/>
      <w:tblInd w:w="0" w:type="dxa"/>
      <w:tblBorders>
        <w:top w:val="single" w:sz="4" w:space="0" w:color="C6D8A1" w:themeColor="accent3" w:themeTint="90"/>
        <w:bottom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lastRow">
      <w:rPr>
        <w:rFonts w:ascii="Arial" w:hAnsi="Arial"/>
        <w:b/>
        <w:color w:val="404040"/>
        <w:sz w:val="22"/>
      </w:rPr>
      <w:tblPr/>
      <w:tcPr>
        <w:tcBorders>
          <w:top w:val="single" w:sz="4" w:space="0" w:color="C6D8A1" w:themeColor="accent3" w:themeTint="90"/>
          <w:left w:val="none" w:sz="4" w:space="0" w:color="000000"/>
          <w:bottom w:val="single" w:sz="4" w:space="0" w:color="C6D8A1"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2-Accent4">
    <w:name w:val="List Table 2 - Accent 4"/>
    <w:uiPriority w:val="99"/>
    <w:tblPr>
      <w:tblStyleRowBandSize w:val="1"/>
      <w:tblStyleColBandSize w:val="1"/>
      <w:tblInd w:w="0" w:type="dxa"/>
      <w:tblBorders>
        <w:top w:val="single" w:sz="4" w:space="0" w:color="B7A7CA" w:themeColor="accent4" w:themeTint="90"/>
        <w:bottom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lastRow">
      <w:rPr>
        <w:rFonts w:ascii="Arial" w:hAnsi="Arial"/>
        <w:b/>
        <w:color w:val="404040"/>
        <w:sz w:val="22"/>
      </w:rPr>
      <w:tblPr/>
      <w:tcPr>
        <w:tcBorders>
          <w:top w:val="single" w:sz="4" w:space="0" w:color="B7A7CA" w:themeColor="accent4" w:themeTint="90"/>
          <w:left w:val="none" w:sz="4" w:space="0" w:color="000000"/>
          <w:bottom w:val="single" w:sz="4" w:space="0" w:color="B7A7CA"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2-Accent5">
    <w:name w:val="List Table 2 - Accent 5"/>
    <w:uiPriority w:val="99"/>
    <w:tblPr>
      <w:tblStyleRowBandSize w:val="1"/>
      <w:tblStyleColBandSize w:val="1"/>
      <w:tblInd w:w="0" w:type="dxa"/>
      <w:tblBorders>
        <w:top w:val="single" w:sz="4" w:space="0" w:color="99D0DE" w:themeColor="accent5" w:themeTint="90"/>
        <w:bottom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lastRow">
      <w:rPr>
        <w:rFonts w:ascii="Arial" w:hAnsi="Arial"/>
        <w:b/>
        <w:color w:val="404040"/>
        <w:sz w:val="22"/>
      </w:rPr>
      <w:tblPr/>
      <w:tcPr>
        <w:tcBorders>
          <w:top w:val="single" w:sz="4" w:space="0" w:color="99D0DE" w:themeColor="accent5" w:themeTint="90"/>
          <w:left w:val="none" w:sz="4" w:space="0" w:color="000000"/>
          <w:bottom w:val="single" w:sz="4" w:space="0" w:color="99D0DE"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2-Accent6">
    <w:name w:val="List Table 2 - Accent 6"/>
    <w:uiPriority w:val="99"/>
    <w:tblPr>
      <w:tblStyleRowBandSize w:val="1"/>
      <w:tblStyleColBandSize w:val="1"/>
      <w:tblInd w:w="0" w:type="dxa"/>
      <w:tblBorders>
        <w:top w:val="single" w:sz="4" w:space="0" w:color="FAC396" w:themeColor="accent6" w:themeTint="90"/>
        <w:bottom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lastRow">
      <w:rPr>
        <w:rFonts w:ascii="Arial" w:hAnsi="Arial"/>
        <w:b/>
        <w:color w:val="404040"/>
        <w:sz w:val="22"/>
      </w:rPr>
      <w:tblPr/>
      <w:tcPr>
        <w:tcBorders>
          <w:top w:val="single" w:sz="4" w:space="0" w:color="FAC396" w:themeColor="accent6" w:themeTint="90"/>
          <w:left w:val="none" w:sz="4" w:space="0" w:color="000000"/>
          <w:bottom w:val="single" w:sz="4" w:space="0" w:color="FAC396"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30">
    <w:name w:val="List Table 3"/>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uiPriority w:val="99"/>
    <w:tblPr>
      <w:tblStyleRowBandSize w:val="1"/>
      <w:tblStyleColBandSize w:val="1"/>
      <w:tblInd w:w="0" w:type="dxa"/>
      <w:tblBorders>
        <w:top w:val="single" w:sz="4" w:space="0" w:color="4F81BD" w:themeColor="accent1"/>
        <w:left w:val="single" w:sz="4" w:space="0" w:color="4F81BD" w:themeColor="accent1"/>
        <w:bottom w:val="single" w:sz="4" w:space="0" w:color="4F81BD" w:themeColor="accent1"/>
        <w:right w:val="single" w:sz="4" w:space="0" w:color="4F81BD" w:themeColor="accent1"/>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4F81BD" w:themeColor="accent1"/>
          <w:right w:val="single" w:sz="4" w:space="0" w:color="4F81BD" w:themeColor="accent1"/>
        </w:tcBorders>
      </w:tcPr>
    </w:tblStylePr>
    <w:tblStylePr w:type="band1Horz">
      <w:rPr>
        <w:rFonts w:ascii="Arial" w:hAnsi="Arial"/>
        <w:color w:val="404040"/>
        <w:sz w:val="22"/>
      </w:rPr>
      <w:tblPr/>
      <w:tcPr>
        <w:tcBorders>
          <w:top w:val="single" w:sz="4" w:space="0" w:color="4F81BD" w:themeColor="accent1"/>
          <w:bottom w:val="single" w:sz="4" w:space="0" w:color="4F81BD" w:themeColor="accent1"/>
        </w:tcBorders>
      </w:tcPr>
    </w:tblStylePr>
  </w:style>
  <w:style w:type="table" w:customStyle="1" w:styleId="ListTable3-Accent2">
    <w:name w:val="List Table 3 - Accent 2"/>
    <w:uiPriority w:val="99"/>
    <w:tblPr>
      <w:tblStyleRowBandSize w:val="1"/>
      <w:tblStyleColBandSize w:val="1"/>
      <w:tblInd w:w="0" w:type="dxa"/>
      <w:tblBorders>
        <w:top w:val="single" w:sz="4" w:space="0" w:color="D99695" w:themeColor="accent2" w:themeTint="97"/>
        <w:left w:val="single" w:sz="4" w:space="0" w:color="D99695" w:themeColor="accent2" w:themeTint="97"/>
        <w:bottom w:val="single" w:sz="4" w:space="0" w:color="D99695" w:themeColor="accent2" w:themeTint="97"/>
        <w:right w:val="single" w:sz="4" w:space="0" w:color="D99695" w:themeColor="accent2" w:themeTint="97"/>
      </w:tblBorders>
      <w:tblCellMar>
        <w:top w:w="0" w:type="dxa"/>
        <w:left w:w="0" w:type="dxa"/>
        <w:bottom w:w="0" w:type="dxa"/>
        <w:right w:w="0" w:type="dxa"/>
      </w:tblCellMar>
    </w:tblPr>
    <w:tblStylePr w:type="firstRow">
      <w:rPr>
        <w:rFonts w:ascii="Arial" w:hAnsi="Arial"/>
        <w:b/>
        <w:color w:val="FFFFFF"/>
        <w:sz w:val="22"/>
      </w:rPr>
      <w:tblPr/>
      <w:tcPr>
        <w:shd w:val="clear" w:color="D99695" w:themeColor="accent2" w:themeTint="97" w:fill="D996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D99695" w:themeColor="accent2" w:themeTint="97"/>
          <w:right w:val="single" w:sz="4" w:space="0" w:color="D99695" w:themeColor="accent2" w:themeTint="97"/>
        </w:tcBorders>
      </w:tcPr>
    </w:tblStylePr>
    <w:tblStylePr w:type="band1Horz">
      <w:rPr>
        <w:rFonts w:ascii="Arial" w:hAnsi="Arial"/>
        <w:color w:val="404040"/>
        <w:sz w:val="22"/>
      </w:rPr>
      <w:tblPr/>
      <w:tcPr>
        <w:tcBorders>
          <w:top w:val="single" w:sz="4" w:space="0" w:color="D99695" w:themeColor="accent2" w:themeTint="97"/>
          <w:bottom w:val="single" w:sz="4" w:space="0" w:color="D99695" w:themeColor="accent2" w:themeTint="97"/>
        </w:tcBorders>
      </w:tcPr>
    </w:tblStylePr>
  </w:style>
  <w:style w:type="table" w:customStyle="1" w:styleId="ListTable3-Accent3">
    <w:name w:val="List Table 3 - Accent 3"/>
    <w:uiPriority w:val="99"/>
    <w:tblPr>
      <w:tblStyleRowBandSize w:val="1"/>
      <w:tblStyleColBandSize w:val="1"/>
      <w:tblInd w:w="0" w:type="dxa"/>
      <w:tblBorders>
        <w:top w:val="single" w:sz="4" w:space="0" w:color="C3D69B" w:themeColor="accent3" w:themeTint="98"/>
        <w:left w:val="single" w:sz="4" w:space="0" w:color="C3D69B" w:themeColor="accent3" w:themeTint="98"/>
        <w:bottom w:val="single" w:sz="4" w:space="0" w:color="C3D69B" w:themeColor="accent3" w:themeTint="98"/>
        <w:right w:val="single" w:sz="4" w:space="0" w:color="C3D69B" w:themeColor="accent3" w:themeTint="98"/>
      </w:tblBorders>
      <w:tblCellMar>
        <w:top w:w="0" w:type="dxa"/>
        <w:left w:w="0" w:type="dxa"/>
        <w:bottom w:w="0" w:type="dxa"/>
        <w:right w:w="0" w:type="dxa"/>
      </w:tblCellMar>
    </w:tblPr>
    <w:tblStylePr w:type="firstRow">
      <w:rPr>
        <w:rFonts w:ascii="Arial" w:hAnsi="Arial"/>
        <w:b/>
        <w:color w:val="FFFFFF"/>
        <w:sz w:val="22"/>
      </w:rPr>
      <w:tblPr/>
      <w:tcPr>
        <w:shd w:val="clear" w:color="C3D69B" w:themeColor="accent3" w:themeTint="98" w:fill="C3D69B"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3D69B" w:themeColor="accent3" w:themeTint="98"/>
          <w:right w:val="single" w:sz="4" w:space="0" w:color="C3D69B" w:themeColor="accent3" w:themeTint="98"/>
        </w:tcBorders>
      </w:tcPr>
    </w:tblStylePr>
    <w:tblStylePr w:type="band1Horz">
      <w:rPr>
        <w:rFonts w:ascii="Arial" w:hAnsi="Arial"/>
        <w:color w:val="404040"/>
        <w:sz w:val="22"/>
      </w:rPr>
      <w:tblPr/>
      <w:tcPr>
        <w:tcBorders>
          <w:top w:val="single" w:sz="4" w:space="0" w:color="C3D69B" w:themeColor="accent3" w:themeTint="98"/>
          <w:bottom w:val="single" w:sz="4" w:space="0" w:color="C3D69B" w:themeColor="accent3" w:themeTint="98"/>
        </w:tcBorders>
      </w:tcPr>
    </w:tblStylePr>
  </w:style>
  <w:style w:type="table" w:customStyle="1" w:styleId="ListTable3-Accent4">
    <w:name w:val="List Table 3 - Accent 4"/>
    <w:uiPriority w:val="99"/>
    <w:tblPr>
      <w:tblStyleRowBandSize w:val="1"/>
      <w:tblStyleColBandSize w:val="1"/>
      <w:tblInd w:w="0" w:type="dxa"/>
      <w:tblBorders>
        <w:top w:val="single" w:sz="4" w:space="0" w:color="B2A1C6" w:themeColor="accent4" w:themeTint="9A"/>
        <w:left w:val="single" w:sz="4" w:space="0" w:color="B2A1C6" w:themeColor="accent4" w:themeTint="9A"/>
        <w:bottom w:val="single" w:sz="4" w:space="0" w:color="B2A1C6" w:themeColor="accent4" w:themeTint="9A"/>
        <w:right w:val="single" w:sz="4" w:space="0" w:color="B2A1C6" w:themeColor="accent4" w:themeTint="9A"/>
      </w:tblBorders>
      <w:tblCellMar>
        <w:top w:w="0" w:type="dxa"/>
        <w:left w:w="0" w:type="dxa"/>
        <w:bottom w:w="0" w:type="dxa"/>
        <w:right w:w="0" w:type="dxa"/>
      </w:tblCellMar>
    </w:tblPr>
    <w:tblStylePr w:type="firstRow">
      <w:rPr>
        <w:rFonts w:ascii="Arial" w:hAnsi="Arial"/>
        <w:b/>
        <w:color w:val="FFFFFF"/>
        <w:sz w:val="22"/>
      </w:rPr>
      <w:tbl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B2A1C6" w:themeColor="accent4" w:themeTint="9A"/>
          <w:right w:val="single" w:sz="4" w:space="0" w:color="B2A1C6" w:themeColor="accent4" w:themeTint="9A"/>
        </w:tcBorders>
      </w:tcPr>
    </w:tblStylePr>
    <w:tblStylePr w:type="band1Horz">
      <w:rPr>
        <w:rFonts w:ascii="Arial" w:hAnsi="Arial"/>
        <w:color w:val="404040"/>
        <w:sz w:val="22"/>
      </w:rPr>
      <w:tblPr/>
      <w:tcPr>
        <w:tcBorders>
          <w:top w:val="single" w:sz="4" w:space="0" w:color="B2A1C6" w:themeColor="accent4" w:themeTint="9A"/>
          <w:bottom w:val="single" w:sz="4" w:space="0" w:color="B2A1C6" w:themeColor="accent4" w:themeTint="9A"/>
        </w:tcBorders>
      </w:tcPr>
    </w:tblStylePr>
  </w:style>
  <w:style w:type="table" w:customStyle="1" w:styleId="ListTable3-Accent5">
    <w:name w:val="List Table 3 - Accent 5"/>
    <w:uiPriority w:val="99"/>
    <w:tblPr>
      <w:tblStyleRowBandSize w:val="1"/>
      <w:tblStyleColBandSize w:val="1"/>
      <w:tblInd w:w="0" w:type="dxa"/>
      <w:tblBorders>
        <w:top w:val="single" w:sz="4" w:space="0" w:color="92CCDC" w:themeColor="accent5" w:themeTint="9A"/>
        <w:left w:val="single" w:sz="4" w:space="0" w:color="92CCDC" w:themeColor="accent5" w:themeTint="9A"/>
        <w:bottom w:val="single" w:sz="4" w:space="0" w:color="92CCDC" w:themeColor="accent5" w:themeTint="9A"/>
        <w:right w:val="single" w:sz="4" w:space="0" w:color="92CCDC" w:themeColor="accent5" w:themeTint="9A"/>
      </w:tblBorders>
      <w:tblCellMar>
        <w:top w:w="0" w:type="dxa"/>
        <w:left w:w="0" w:type="dxa"/>
        <w:bottom w:w="0" w:type="dxa"/>
        <w:right w:w="0" w:type="dxa"/>
      </w:tblCellMar>
    </w:tblPr>
    <w:tblStylePr w:type="firstRow">
      <w:rPr>
        <w:rFonts w:ascii="Arial" w:hAnsi="Arial"/>
        <w:b/>
        <w:color w:val="FFFFFF"/>
        <w:sz w:val="22"/>
      </w:rPr>
      <w:tbl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92CCDC" w:themeColor="accent5" w:themeTint="9A"/>
          <w:right w:val="single" w:sz="4" w:space="0" w:color="92CCDC" w:themeColor="accent5" w:themeTint="9A"/>
        </w:tcBorders>
      </w:tcPr>
    </w:tblStylePr>
    <w:tblStylePr w:type="band1Horz">
      <w:rPr>
        <w:rFonts w:ascii="Arial" w:hAnsi="Arial"/>
        <w:color w:val="404040"/>
        <w:sz w:val="22"/>
      </w:rPr>
      <w:tblPr/>
      <w:tcPr>
        <w:tcBorders>
          <w:top w:val="single" w:sz="4" w:space="0" w:color="92CCDC" w:themeColor="accent5" w:themeTint="9A"/>
          <w:bottom w:val="single" w:sz="4" w:space="0" w:color="92CCDC" w:themeColor="accent5" w:themeTint="9A"/>
        </w:tcBorders>
      </w:tcPr>
    </w:tblStylePr>
  </w:style>
  <w:style w:type="table" w:customStyle="1" w:styleId="ListTable3-Accent6">
    <w:name w:val="List Table 3 - Accent 6"/>
    <w:uiPriority w:val="99"/>
    <w:tblPr>
      <w:tblStyleRowBandSize w:val="1"/>
      <w:tblStyleColBandSize w:val="1"/>
      <w:tblInd w:w="0" w:type="dxa"/>
      <w:tblBorders>
        <w:top w:val="single" w:sz="4" w:space="0" w:color="FAC090" w:themeColor="accent6" w:themeTint="98"/>
        <w:left w:val="single" w:sz="4" w:space="0" w:color="FAC090" w:themeColor="accent6" w:themeTint="98"/>
        <w:bottom w:val="single" w:sz="4" w:space="0" w:color="FAC090" w:themeColor="accent6" w:themeTint="98"/>
        <w:right w:val="single" w:sz="4" w:space="0" w:color="FAC090" w:themeColor="accent6" w:themeTint="98"/>
      </w:tblBorders>
      <w:tblCellMar>
        <w:top w:w="0" w:type="dxa"/>
        <w:left w:w="0" w:type="dxa"/>
        <w:bottom w:w="0" w:type="dxa"/>
        <w:right w:w="0" w:type="dxa"/>
      </w:tblCellMar>
    </w:tblPr>
    <w:tblStylePr w:type="firstRow">
      <w:rPr>
        <w:rFonts w:ascii="Arial" w:hAnsi="Arial"/>
        <w:b/>
        <w:color w:val="FFFFFF"/>
        <w:sz w:val="22"/>
      </w:rPr>
      <w:tbl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AC090" w:themeColor="accent6" w:themeTint="98"/>
          <w:right w:val="single" w:sz="4" w:space="0" w:color="FAC090" w:themeColor="accent6" w:themeTint="98"/>
        </w:tcBorders>
      </w:tcPr>
    </w:tblStylePr>
    <w:tblStylePr w:type="band1Horz">
      <w:rPr>
        <w:rFonts w:ascii="Arial" w:hAnsi="Arial"/>
        <w:color w:val="404040"/>
        <w:sz w:val="22"/>
      </w:rPr>
      <w:tblPr/>
      <w:tcPr>
        <w:tcBorders>
          <w:top w:val="single" w:sz="4" w:space="0" w:color="FAC090" w:themeColor="accent6" w:themeTint="98"/>
          <w:bottom w:val="single" w:sz="4" w:space="0" w:color="FAC090" w:themeColor="accent6" w:themeTint="98"/>
        </w:tcBorders>
      </w:tcPr>
    </w:tblStylePr>
  </w:style>
  <w:style w:type="table" w:styleId="-40">
    <w:name w:val="List Table 4"/>
    <w:uiPriority w:val="99"/>
    <w:tblPr>
      <w:tblStyleRowBandSize w:val="1"/>
      <w:tblStyleColBandSize w:val="1"/>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CellMar>
        <w:top w:w="0" w:type="dxa"/>
        <w:left w:w="0" w:type="dxa"/>
        <w:bottom w:w="0" w:type="dxa"/>
        <w:right w:w="0" w:type="dxa"/>
      </w:tblCellMar>
    </w:tblPr>
    <w:tblStylePr w:type="firstRow">
      <w:rPr>
        <w:rFonts w:ascii="Arial" w:hAnsi="Arial"/>
        <w:b/>
        <w:color w:val="FFFFFF"/>
        <w:sz w:val="22"/>
      </w:rPr>
      <w:tbl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BFBFBF" w:themeFill="text1" w:themeFillTint="40"/>
      </w:tcPr>
    </w:tblStylePr>
    <w:tblStylePr w:type="band1Horz">
      <w:rPr>
        <w:rFonts w:ascii="Arial" w:hAnsi="Arial"/>
        <w:color w:val="404040"/>
        <w:sz w:val="22"/>
      </w:rPr>
      <w:tblPr/>
      <w:tcPr>
        <w:shd w:val="clear" w:color="BFBFBF" w:themeColor="text1" w:themeTint="40" w:fill="BFBFBF" w:themeFill="text1" w:themeFillTint="40"/>
      </w:tcPr>
    </w:tblStylePr>
  </w:style>
  <w:style w:type="table" w:customStyle="1" w:styleId="ListTable4-Accent1">
    <w:name w:val="List Table 4 - Accent 1"/>
    <w:uiPriority w:val="99"/>
    <w:tblPr>
      <w:tblStyleRowBandSize w:val="1"/>
      <w:tblStyleColBandSize w:val="1"/>
      <w:tblInd w:w="0" w:type="dxa"/>
      <w:tblBorders>
        <w:top w:val="single" w:sz="4" w:space="0" w:color="9BB7D9" w:themeColor="accent1" w:themeTint="90"/>
        <w:left w:val="single" w:sz="4" w:space="0" w:color="9BB7D9" w:themeColor="accent1" w:themeTint="90"/>
        <w:bottom w:val="single" w:sz="4" w:space="0" w:color="9BB7D9" w:themeColor="accent1" w:themeTint="90"/>
        <w:right w:val="single" w:sz="4" w:space="0" w:color="9BB7D9" w:themeColor="accent1" w:themeTint="90"/>
        <w:insideH w:val="single" w:sz="4" w:space="0" w:color="9BB7D9" w:themeColor="accent1" w:themeTint="90"/>
      </w:tblBorders>
      <w:tblCellMar>
        <w:top w:w="0" w:type="dxa"/>
        <w:left w:w="0" w:type="dxa"/>
        <w:bottom w:w="0" w:type="dxa"/>
        <w:right w:w="0" w:type="dxa"/>
      </w:tblCellMar>
    </w:tblPr>
    <w:tblStylePr w:type="firstRow">
      <w:rPr>
        <w:rFonts w:ascii="Arial" w:hAnsi="Arial"/>
        <w:b/>
        <w:color w:val="FFFFFF"/>
        <w:sz w:val="22"/>
      </w:rPr>
      <w:tbl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2DFEE" w:themeColor="accent1" w:themeTint="40" w:fill="D2DFEE" w:themeFill="accent1" w:themeFillTint="40"/>
      </w:tcPr>
    </w:tblStylePr>
    <w:tblStylePr w:type="band1Horz">
      <w:rPr>
        <w:rFonts w:ascii="Arial" w:hAnsi="Arial"/>
        <w:color w:val="404040"/>
        <w:sz w:val="22"/>
      </w:rPr>
      <w:tblPr/>
      <w:tcPr>
        <w:shd w:val="clear" w:color="D2DFEE" w:themeColor="accent1" w:themeTint="40" w:fill="D2DFEE" w:themeFill="accent1" w:themeFillTint="40"/>
      </w:tcPr>
    </w:tblStylePr>
  </w:style>
  <w:style w:type="table" w:customStyle="1" w:styleId="ListTable4-Accent2">
    <w:name w:val="List Table 4 - Accent 2"/>
    <w:uiPriority w:val="99"/>
    <w:tblPr>
      <w:tblStyleRowBandSize w:val="1"/>
      <w:tblStyleColBandSize w:val="1"/>
      <w:tblInd w:w="0" w:type="dxa"/>
      <w:tblBorders>
        <w:top w:val="single" w:sz="4" w:space="0" w:color="DB9B9A" w:themeColor="accent2" w:themeTint="90"/>
        <w:left w:val="single" w:sz="4" w:space="0" w:color="DB9B9A" w:themeColor="accent2" w:themeTint="90"/>
        <w:bottom w:val="single" w:sz="4" w:space="0" w:color="DB9B9A" w:themeColor="accent2" w:themeTint="90"/>
        <w:right w:val="single" w:sz="4" w:space="0" w:color="DB9B9A" w:themeColor="accent2" w:themeTint="90"/>
        <w:insideH w:val="single" w:sz="4" w:space="0" w:color="DB9B9A" w:themeColor="accent2" w:themeTint="90"/>
      </w:tblBorders>
      <w:tblCellMar>
        <w:top w:w="0" w:type="dxa"/>
        <w:left w:w="0" w:type="dxa"/>
        <w:bottom w:w="0" w:type="dxa"/>
        <w:right w:w="0" w:type="dxa"/>
      </w:tblCellMar>
    </w:tblPr>
    <w:tblStylePr w:type="firstRow">
      <w:rPr>
        <w:rFonts w:ascii="Arial" w:hAnsi="Arial"/>
        <w:b/>
        <w:color w:val="FFFFFF"/>
        <w:sz w:val="22"/>
      </w:rPr>
      <w:tbl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FD2D2" w:themeColor="accent2" w:themeTint="40" w:fill="EFD2D2" w:themeFill="accent2" w:themeFillTint="40"/>
      </w:tcPr>
    </w:tblStylePr>
    <w:tblStylePr w:type="band1Horz">
      <w:rPr>
        <w:rFonts w:ascii="Arial" w:hAnsi="Arial"/>
        <w:color w:val="404040"/>
        <w:sz w:val="22"/>
      </w:rPr>
      <w:tblPr/>
      <w:tcPr>
        <w:shd w:val="clear" w:color="EFD2D2" w:themeColor="accent2" w:themeTint="40" w:fill="EFD2D2" w:themeFill="accent2" w:themeFillTint="40"/>
      </w:tcPr>
    </w:tblStylePr>
  </w:style>
  <w:style w:type="table" w:customStyle="1" w:styleId="ListTable4-Accent3">
    <w:name w:val="List Table 4 - Accent 3"/>
    <w:uiPriority w:val="99"/>
    <w:tblPr>
      <w:tblStyleRowBandSize w:val="1"/>
      <w:tblStyleColBandSize w:val="1"/>
      <w:tblInd w:w="0" w:type="dxa"/>
      <w:tblBorders>
        <w:top w:val="single" w:sz="4" w:space="0" w:color="C6D8A1" w:themeColor="accent3" w:themeTint="90"/>
        <w:left w:val="single" w:sz="4" w:space="0" w:color="C6D8A1" w:themeColor="accent3" w:themeTint="90"/>
        <w:bottom w:val="single" w:sz="4" w:space="0" w:color="C6D8A1" w:themeColor="accent3" w:themeTint="90"/>
        <w:right w:val="single" w:sz="4" w:space="0" w:color="C6D8A1" w:themeColor="accent3" w:themeTint="90"/>
        <w:insideH w:val="single" w:sz="4" w:space="0" w:color="C6D8A1" w:themeColor="accent3" w:themeTint="90"/>
      </w:tblBorders>
      <w:tblCellMar>
        <w:top w:w="0" w:type="dxa"/>
        <w:left w:w="0" w:type="dxa"/>
        <w:bottom w:w="0" w:type="dxa"/>
        <w:right w:w="0" w:type="dxa"/>
      </w:tblCellMar>
    </w:tblPr>
    <w:tblStylePr w:type="firstRow">
      <w:rPr>
        <w:rFonts w:ascii="Arial" w:hAnsi="Arial"/>
        <w:b/>
        <w:color w:val="FFFFFF"/>
        <w:sz w:val="22"/>
      </w:rPr>
      <w:tbl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5EED5" w:themeColor="accent3" w:themeTint="40" w:fill="E5EED5" w:themeFill="accent3" w:themeFillTint="40"/>
      </w:tcPr>
    </w:tblStylePr>
    <w:tblStylePr w:type="band1Horz">
      <w:rPr>
        <w:rFonts w:ascii="Arial" w:hAnsi="Arial"/>
        <w:color w:val="404040"/>
        <w:sz w:val="22"/>
      </w:rPr>
      <w:tblPr/>
      <w:tcPr>
        <w:shd w:val="clear" w:color="E5EED5" w:themeColor="accent3" w:themeTint="40" w:fill="E5EED5" w:themeFill="accent3" w:themeFillTint="40"/>
      </w:tcPr>
    </w:tblStylePr>
  </w:style>
  <w:style w:type="table" w:customStyle="1" w:styleId="ListTable4-Accent4">
    <w:name w:val="List Table 4 - Accent 4"/>
    <w:uiPriority w:val="99"/>
    <w:tblPr>
      <w:tblStyleRowBandSize w:val="1"/>
      <w:tblStyleColBandSize w:val="1"/>
      <w:tblInd w:w="0" w:type="dxa"/>
      <w:tblBorders>
        <w:top w:val="single" w:sz="4" w:space="0" w:color="B7A7CA" w:themeColor="accent4" w:themeTint="90"/>
        <w:left w:val="single" w:sz="4" w:space="0" w:color="B7A7CA" w:themeColor="accent4" w:themeTint="90"/>
        <w:bottom w:val="single" w:sz="4" w:space="0" w:color="B7A7CA" w:themeColor="accent4" w:themeTint="90"/>
        <w:right w:val="single" w:sz="4" w:space="0" w:color="B7A7CA" w:themeColor="accent4" w:themeTint="90"/>
        <w:insideH w:val="single" w:sz="4" w:space="0" w:color="B7A7CA" w:themeColor="accent4" w:themeTint="90"/>
      </w:tblBorders>
      <w:tblCellMar>
        <w:top w:w="0" w:type="dxa"/>
        <w:left w:w="0" w:type="dxa"/>
        <w:bottom w:w="0" w:type="dxa"/>
        <w:right w:w="0" w:type="dxa"/>
      </w:tblCellMar>
    </w:tblPr>
    <w:tblStylePr w:type="firstRow">
      <w:rPr>
        <w:rFonts w:ascii="Arial" w:hAnsi="Arial"/>
        <w:b/>
        <w:color w:val="FFFFFF"/>
        <w:sz w:val="22"/>
      </w:rPr>
      <w:tbl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FD8E7" w:themeColor="accent4" w:themeTint="40" w:fill="DFD8E7" w:themeFill="accent4" w:themeFillTint="40"/>
      </w:tcPr>
    </w:tblStylePr>
    <w:tblStylePr w:type="band1Horz">
      <w:rPr>
        <w:rFonts w:ascii="Arial" w:hAnsi="Arial"/>
        <w:color w:val="404040"/>
        <w:sz w:val="22"/>
      </w:rPr>
      <w:tblPr/>
      <w:tcPr>
        <w:shd w:val="clear" w:color="DFD8E7" w:themeColor="accent4" w:themeTint="40" w:fill="DFD8E7" w:themeFill="accent4" w:themeFillTint="40"/>
      </w:tcPr>
    </w:tblStylePr>
  </w:style>
  <w:style w:type="table" w:customStyle="1" w:styleId="ListTable4-Accent5">
    <w:name w:val="List Table 4 - Accent 5"/>
    <w:uiPriority w:val="99"/>
    <w:tblPr>
      <w:tblStyleRowBandSize w:val="1"/>
      <w:tblStyleColBandSize w:val="1"/>
      <w:tblInd w:w="0" w:type="dxa"/>
      <w:tblBorders>
        <w:top w:val="single" w:sz="4" w:space="0" w:color="99D0DE" w:themeColor="accent5" w:themeTint="90"/>
        <w:left w:val="single" w:sz="4" w:space="0" w:color="99D0DE" w:themeColor="accent5" w:themeTint="90"/>
        <w:bottom w:val="single" w:sz="4" w:space="0" w:color="99D0DE" w:themeColor="accent5" w:themeTint="90"/>
        <w:right w:val="single" w:sz="4" w:space="0" w:color="99D0DE" w:themeColor="accent5" w:themeTint="90"/>
        <w:insideH w:val="single" w:sz="4" w:space="0" w:color="99D0DE" w:themeColor="accent5" w:themeTint="90"/>
      </w:tblBorders>
      <w:tblCellMar>
        <w:top w:w="0" w:type="dxa"/>
        <w:left w:w="0" w:type="dxa"/>
        <w:bottom w:w="0" w:type="dxa"/>
        <w:right w:w="0" w:type="dxa"/>
      </w:tblCellMar>
    </w:tblPr>
    <w:tblStylePr w:type="firstRow">
      <w:rPr>
        <w:rFonts w:ascii="Arial" w:hAnsi="Arial"/>
        <w:b/>
        <w:color w:val="FFFFFF"/>
        <w:sz w:val="22"/>
      </w:rPr>
      <w:tbl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1EAF0" w:themeColor="accent5" w:themeTint="40" w:fill="D1EAF0" w:themeFill="accent5" w:themeFillTint="40"/>
      </w:tcPr>
    </w:tblStylePr>
    <w:tblStylePr w:type="band1Horz">
      <w:rPr>
        <w:rFonts w:ascii="Arial" w:hAnsi="Arial"/>
        <w:color w:val="404040"/>
        <w:sz w:val="22"/>
      </w:rPr>
      <w:tblPr/>
      <w:tcPr>
        <w:shd w:val="clear" w:color="D1EAF0" w:themeColor="accent5" w:themeTint="40" w:fill="D1EAF0" w:themeFill="accent5" w:themeFillTint="40"/>
      </w:tcPr>
    </w:tblStylePr>
  </w:style>
  <w:style w:type="table" w:customStyle="1" w:styleId="ListTable4-Accent6">
    <w:name w:val="List Table 4 - Accent 6"/>
    <w:uiPriority w:val="99"/>
    <w:tblPr>
      <w:tblStyleRowBandSize w:val="1"/>
      <w:tblStyleColBandSize w:val="1"/>
      <w:tblInd w:w="0" w:type="dxa"/>
      <w:tblBorders>
        <w:top w:val="single" w:sz="4" w:space="0" w:color="FAC396" w:themeColor="accent6" w:themeTint="90"/>
        <w:left w:val="single" w:sz="4" w:space="0" w:color="FAC396" w:themeColor="accent6" w:themeTint="90"/>
        <w:bottom w:val="single" w:sz="4" w:space="0" w:color="FAC396" w:themeColor="accent6" w:themeTint="90"/>
        <w:right w:val="single" w:sz="4" w:space="0" w:color="FAC396" w:themeColor="accent6" w:themeTint="90"/>
        <w:insideH w:val="single" w:sz="4" w:space="0" w:color="FAC396" w:themeColor="accent6" w:themeTint="90"/>
      </w:tblBorders>
      <w:tblCellMar>
        <w:top w:w="0" w:type="dxa"/>
        <w:left w:w="0" w:type="dxa"/>
        <w:bottom w:w="0" w:type="dxa"/>
        <w:right w:w="0" w:type="dxa"/>
      </w:tblCellMar>
    </w:tblPr>
    <w:tblStylePr w:type="firstRow">
      <w:rPr>
        <w:rFonts w:ascii="Arial" w:hAnsi="Arial"/>
        <w:b/>
        <w:color w:val="FFFFFF"/>
        <w:sz w:val="22"/>
      </w:rPr>
      <w:tbl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DE4D0" w:themeColor="accent6" w:themeTint="40" w:fill="FDE4D0" w:themeFill="accent6" w:themeFillTint="40"/>
      </w:tcPr>
    </w:tblStylePr>
    <w:tblStylePr w:type="band1Horz">
      <w:rPr>
        <w:rFonts w:ascii="Arial" w:hAnsi="Arial"/>
        <w:color w:val="404040"/>
        <w:sz w:val="22"/>
      </w:rPr>
      <w:tblPr/>
      <w:tcPr>
        <w:shd w:val="clear" w:color="FDE4D0" w:themeColor="accent6" w:themeTint="40" w:fill="FDE4D0" w:themeFill="accent6" w:themeFillTint="40"/>
      </w:tcPr>
    </w:tblStylePr>
  </w:style>
  <w:style w:type="table" w:styleId="-50">
    <w:name w:val="List Table 5 Dark"/>
    <w:uiPriority w:val="99"/>
    <w:tblPr>
      <w:tblStyleRowBandSize w:val="1"/>
      <w:tblStyleColBandSize w:val="1"/>
      <w:tblInd w:w="0" w:type="dxa"/>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7F7F7F" w:themeFill="text1" w:themeFillTint="80"/>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7F7F7F" w:themeFill="text1" w:themeFillTint="80"/>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7F7F7F" w:themeFill="text1" w:themeFillTint="80"/>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tblStylePr w:type="band2Horz">
      <w:tblPr/>
      <w:tcPr>
        <w:tcBorders>
          <w:top w:val="single" w:sz="4" w:space="0" w:color="FFFFFF" w:themeColor="light1"/>
          <w:bottom w:val="single" w:sz="4" w:space="0" w:color="FFFFFF" w:themeColor="light1"/>
        </w:tcBorders>
        <w:shd w:val="clear" w:color="7F7F7F" w:themeColor="text1" w:themeTint="80" w:fill="7F7F7F" w:themeFill="text1" w:themeFillTint="80"/>
      </w:tcPr>
    </w:tblStylePr>
  </w:style>
  <w:style w:type="table" w:customStyle="1" w:styleId="ListTable5Dark-Accent1">
    <w:name w:val="List Table 5 Dark - Accent 1"/>
    <w:uiPriority w:val="99"/>
    <w:tblPr>
      <w:tblStyleRowBandSize w:val="1"/>
      <w:tblStyleColBandSize w:val="1"/>
      <w:tblInd w:w="0" w:type="dxa"/>
      <w:tblBorders>
        <w:top w:val="single" w:sz="32" w:space="0" w:color="4F81BD" w:themeColor="accent1"/>
        <w:left w:val="single" w:sz="32" w:space="0" w:color="4F81BD" w:themeColor="accent1"/>
        <w:bottom w:val="single" w:sz="32" w:space="0" w:color="4F81BD" w:themeColor="accent1"/>
        <w:right w:val="single" w:sz="32" w:space="0" w:color="4F81BD" w:themeColor="accent1"/>
      </w:tblBorders>
      <w:shd w:val="clear" w:color="4F81BD" w:themeColor="accent1" w:fill="4F81BD" w:themeFill="accent1"/>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4F81BD" w:themeColor="accent1"/>
          <w:bottom w:val="single" w:sz="12" w:space="0" w:color="FFFFFF" w:themeColor="light1"/>
        </w:tcBorders>
        <w:shd w:val="clear" w:color="4F81BD" w:themeColor="accent1" w:fill="4F81BD" w:themeFill="accent1"/>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4F81BD" w:themeColor="accent1"/>
          <w:right w:val="single" w:sz="4" w:space="0" w:color="FFFFFF" w:themeColor="light1"/>
        </w:tcBorders>
      </w:tcPr>
    </w:tblStylePr>
    <w:tblStylePr w:type="lastCol">
      <w:tblPr/>
      <w:tcPr>
        <w:tcBorders>
          <w:left w:val="single" w:sz="4" w:space="0" w:color="FFFFFF" w:themeColor="light1"/>
          <w:right w:val="single" w:sz="32" w:space="0" w:color="4F81BD" w:themeColor="accent1"/>
        </w:tcBorders>
      </w:tcPr>
    </w:tblStylePr>
    <w:tblStylePr w:type="band1Vert">
      <w:tblPr/>
      <w:tcPr>
        <w:tcBorders>
          <w:left w:val="single" w:sz="4" w:space="0" w:color="FFFFFF" w:themeColor="light1"/>
          <w:right w:val="single" w:sz="4" w:space="0" w:color="FFFFFF" w:themeColor="light1"/>
        </w:tcBorders>
        <w:shd w:val="clear" w:color="4F81BD" w:themeColor="accent1" w:fill="4F81BD" w:themeFill="accent1"/>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4F81BD" w:themeColor="accent1" w:fill="4F81BD" w:themeFill="accent1"/>
      </w:tcPr>
    </w:tblStylePr>
    <w:tblStylePr w:type="band2Horz">
      <w:tblPr/>
      <w:tcPr>
        <w:tcBorders>
          <w:top w:val="single" w:sz="4" w:space="0" w:color="FFFFFF" w:themeColor="light1"/>
          <w:bottom w:val="single" w:sz="4" w:space="0" w:color="FFFFFF" w:themeColor="light1"/>
        </w:tcBorders>
        <w:shd w:val="clear" w:color="4F81BD" w:themeColor="accent1" w:fill="4F81BD" w:themeFill="accent1"/>
      </w:tcPr>
    </w:tblStylePr>
  </w:style>
  <w:style w:type="table" w:customStyle="1" w:styleId="ListTable5Dark-Accent2">
    <w:name w:val="List Table 5 Dark - Accent 2"/>
    <w:uiPriority w:val="99"/>
    <w:tblPr>
      <w:tblStyleRowBandSize w:val="1"/>
      <w:tblStyleColBandSize w:val="1"/>
      <w:tblInd w:w="0" w:type="dxa"/>
      <w:tblBorders>
        <w:top w:val="single" w:sz="32" w:space="0" w:color="D99695" w:themeColor="accent2" w:themeTint="97"/>
        <w:left w:val="single" w:sz="32" w:space="0" w:color="D99695" w:themeColor="accent2" w:themeTint="97"/>
        <w:bottom w:val="single" w:sz="32" w:space="0" w:color="D99695" w:themeColor="accent2" w:themeTint="97"/>
        <w:right w:val="single" w:sz="32" w:space="0" w:color="D99695" w:themeColor="accent2" w:themeTint="97"/>
      </w:tblBorders>
      <w:shd w:val="clear" w:color="D99695" w:themeColor="accent2" w:themeTint="97" w:fill="D99695" w:themeFill="accent2" w:themeFillTint="97"/>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D99695" w:themeColor="accent2" w:themeTint="97"/>
          <w:bottom w:val="single" w:sz="12" w:space="0" w:color="FFFFFF" w:themeColor="light1"/>
        </w:tcBorders>
        <w:shd w:val="clear" w:color="D99695" w:themeColor="accent2" w:themeTint="97" w:fill="D99695" w:themeFill="accent2" w:themeFillTint="97"/>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D99695" w:themeColor="accent2" w:themeTint="97"/>
          <w:right w:val="single" w:sz="4" w:space="0" w:color="FFFFFF" w:themeColor="light1"/>
        </w:tcBorders>
      </w:tcPr>
    </w:tblStylePr>
    <w:tblStylePr w:type="lastCol">
      <w:tblPr/>
      <w:tcPr>
        <w:tcBorders>
          <w:left w:val="single" w:sz="4" w:space="0" w:color="FFFFFF" w:themeColor="light1"/>
          <w:right w:val="single" w:sz="32" w:space="0" w:color="D99695" w:themeColor="accent2" w:themeTint="97"/>
        </w:tcBorders>
      </w:tcPr>
    </w:tblStylePr>
    <w:tblStylePr w:type="band1Vert">
      <w:tblPr/>
      <w:tcPr>
        <w:tcBorders>
          <w:left w:val="single" w:sz="4" w:space="0" w:color="FFFFFF" w:themeColor="light1"/>
          <w:right w:val="single" w:sz="4" w:space="0" w:color="FFFFFF" w:themeColor="light1"/>
        </w:tcBorders>
        <w:shd w:val="clear" w:color="D99695" w:themeColor="accent2" w:themeTint="97" w:fill="D99695" w:themeFill="accent2" w:themeFillTint="97"/>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tblStylePr w:type="band2Horz">
      <w:tblPr/>
      <w:tcPr>
        <w:tcBorders>
          <w:top w:val="single" w:sz="4" w:space="0" w:color="FFFFFF" w:themeColor="light1"/>
          <w:bottom w:val="single" w:sz="4" w:space="0" w:color="FFFFFF" w:themeColor="light1"/>
        </w:tcBorders>
        <w:shd w:val="clear" w:color="D99695" w:themeColor="accent2" w:themeTint="97" w:fill="D99695" w:themeFill="accent2" w:themeFillTint="97"/>
      </w:tcPr>
    </w:tblStylePr>
  </w:style>
  <w:style w:type="table" w:customStyle="1" w:styleId="ListTable5Dark-Accent3">
    <w:name w:val="List Table 5 Dark - Accent 3"/>
    <w:uiPriority w:val="99"/>
    <w:tblPr>
      <w:tblStyleRowBandSize w:val="1"/>
      <w:tblStyleColBandSize w:val="1"/>
      <w:tblInd w:w="0" w:type="dxa"/>
      <w:tblBorders>
        <w:top w:val="single" w:sz="32" w:space="0" w:color="C3D69B" w:themeColor="accent3" w:themeTint="98"/>
        <w:left w:val="single" w:sz="32" w:space="0" w:color="C3D69B" w:themeColor="accent3" w:themeTint="98"/>
        <w:bottom w:val="single" w:sz="32" w:space="0" w:color="C3D69B" w:themeColor="accent3" w:themeTint="98"/>
        <w:right w:val="single" w:sz="32" w:space="0" w:color="C3D69B" w:themeColor="accent3" w:themeTint="98"/>
      </w:tblBorders>
      <w:shd w:val="clear" w:color="C3D69B" w:themeColor="accent3" w:themeTint="98" w:fill="C3D69B" w:themeFill="accent3"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C3D69B" w:themeColor="accent3" w:themeTint="98"/>
          <w:bottom w:val="single" w:sz="12" w:space="0" w:color="FFFFFF" w:themeColor="light1"/>
        </w:tcBorders>
        <w:shd w:val="clear" w:color="C3D69B" w:themeColor="accent3" w:themeTint="98" w:fill="C3D69B" w:themeFill="accent3"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3D69B" w:themeColor="accent3" w:themeTint="98"/>
          <w:right w:val="single" w:sz="4" w:space="0" w:color="FFFFFF" w:themeColor="light1"/>
        </w:tcBorders>
      </w:tcPr>
    </w:tblStylePr>
    <w:tblStylePr w:type="lastCol">
      <w:tblPr/>
      <w:tcPr>
        <w:tcBorders>
          <w:left w:val="single" w:sz="4" w:space="0" w:color="FFFFFF" w:themeColor="light1"/>
          <w:right w:val="single" w:sz="32" w:space="0" w:color="C3D69B" w:themeColor="accent3" w:themeTint="98"/>
        </w:tcBorders>
      </w:tcPr>
    </w:tblStylePr>
    <w:tblStylePr w:type="band1Vert">
      <w:tblPr/>
      <w:tcPr>
        <w:tcBorders>
          <w:left w:val="single" w:sz="4" w:space="0" w:color="FFFFFF" w:themeColor="light1"/>
          <w:right w:val="single" w:sz="4" w:space="0" w:color="FFFFFF" w:themeColor="light1"/>
        </w:tcBorders>
        <w:shd w:val="clear" w:color="C3D69B" w:themeColor="accent3" w:themeTint="98" w:fill="C3D69B" w:themeFill="accent3"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tblStylePr w:type="band2Horz">
      <w:tblPr/>
      <w:tcPr>
        <w:tcBorders>
          <w:top w:val="single" w:sz="4" w:space="0" w:color="FFFFFF" w:themeColor="light1"/>
          <w:bottom w:val="single" w:sz="4" w:space="0" w:color="FFFFFF" w:themeColor="light1"/>
        </w:tcBorders>
        <w:shd w:val="clear" w:color="C3D69B" w:themeColor="accent3" w:themeTint="98" w:fill="C3D69B" w:themeFill="accent3" w:themeFillTint="98"/>
      </w:tcPr>
    </w:tblStylePr>
  </w:style>
  <w:style w:type="table" w:customStyle="1" w:styleId="ListTable5Dark-Accent4">
    <w:name w:val="List Table 5 Dark - Accent 4"/>
    <w:uiPriority w:val="99"/>
    <w:tblPr>
      <w:tblStyleRowBandSize w:val="1"/>
      <w:tblStyleColBandSize w:val="1"/>
      <w:tblInd w:w="0" w:type="dxa"/>
      <w:tblBorders>
        <w:top w:val="single" w:sz="32" w:space="0" w:color="B2A1C6" w:themeColor="accent4" w:themeTint="9A"/>
        <w:left w:val="single" w:sz="32" w:space="0" w:color="B2A1C6" w:themeColor="accent4" w:themeTint="9A"/>
        <w:bottom w:val="single" w:sz="32" w:space="0" w:color="B2A1C6" w:themeColor="accent4" w:themeTint="9A"/>
        <w:right w:val="single" w:sz="32" w:space="0" w:color="B2A1C6" w:themeColor="accent4" w:themeTint="9A"/>
      </w:tblBorders>
      <w:shd w:val="clear" w:color="B2A1C6" w:themeColor="accent4" w:themeTint="9A" w:fill="B2A1C6" w:themeFill="accent4"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B2A1C6" w:themeColor="accent4" w:themeTint="9A"/>
          <w:bottom w:val="single" w:sz="12" w:space="0" w:color="FFFFFF" w:themeColor="light1"/>
        </w:tcBorders>
        <w:shd w:val="clear" w:color="B2A1C6" w:themeColor="accent4" w:themeTint="9A" w:fill="B2A1C6" w:themeFill="accent4"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B2A1C6" w:themeColor="accent4" w:themeTint="9A"/>
          <w:right w:val="single" w:sz="4" w:space="0" w:color="FFFFFF" w:themeColor="light1"/>
        </w:tcBorders>
      </w:tcPr>
    </w:tblStylePr>
    <w:tblStylePr w:type="lastCol">
      <w:tblPr/>
      <w:tcPr>
        <w:tcBorders>
          <w:left w:val="single" w:sz="4" w:space="0" w:color="FFFFFF" w:themeColor="light1"/>
          <w:right w:val="single" w:sz="32" w:space="0" w:color="B2A1C6" w:themeColor="accent4" w:themeTint="9A"/>
        </w:tcBorders>
      </w:tcPr>
    </w:tblStylePr>
    <w:tblStylePr w:type="band1Vert">
      <w:tblPr/>
      <w:tcPr>
        <w:tcBorders>
          <w:left w:val="single" w:sz="4" w:space="0" w:color="FFFFFF" w:themeColor="light1"/>
          <w:right w:val="single" w:sz="4" w:space="0" w:color="FFFFFF" w:themeColor="light1"/>
        </w:tcBorders>
        <w:shd w:val="clear" w:color="B2A1C6" w:themeColor="accent4" w:themeTint="9A" w:fill="B2A1C6" w:themeFill="accent4"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tblStylePr w:type="band2Horz">
      <w:tblPr/>
      <w:tcPr>
        <w:tcBorders>
          <w:top w:val="single" w:sz="4" w:space="0" w:color="FFFFFF" w:themeColor="light1"/>
          <w:bottom w:val="single" w:sz="4" w:space="0" w:color="FFFFFF" w:themeColor="light1"/>
        </w:tcBorders>
        <w:shd w:val="clear" w:color="B2A1C6" w:themeColor="accent4" w:themeTint="9A" w:fill="B2A1C6" w:themeFill="accent4" w:themeFillTint="9A"/>
      </w:tcPr>
    </w:tblStylePr>
  </w:style>
  <w:style w:type="table" w:customStyle="1" w:styleId="ListTable5Dark-Accent5">
    <w:name w:val="List Table 5 Dark - Accent 5"/>
    <w:uiPriority w:val="99"/>
    <w:tblPr>
      <w:tblStyleRowBandSize w:val="1"/>
      <w:tblStyleColBandSize w:val="1"/>
      <w:tblInd w:w="0" w:type="dxa"/>
      <w:tblBorders>
        <w:top w:val="single" w:sz="32" w:space="0" w:color="92CCDC" w:themeColor="accent5" w:themeTint="9A"/>
        <w:left w:val="single" w:sz="32" w:space="0" w:color="92CCDC" w:themeColor="accent5" w:themeTint="9A"/>
        <w:bottom w:val="single" w:sz="32" w:space="0" w:color="92CCDC" w:themeColor="accent5" w:themeTint="9A"/>
        <w:right w:val="single" w:sz="32" w:space="0" w:color="92CCDC" w:themeColor="accent5" w:themeTint="9A"/>
      </w:tblBorders>
      <w:shd w:val="clear" w:color="92CCDC" w:themeColor="accent5" w:themeTint="9A" w:fill="92CCDC" w:themeFill="accent5" w:themeFillTint="9A"/>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92CCDC" w:themeColor="accent5" w:themeTint="9A"/>
          <w:bottom w:val="single" w:sz="12" w:space="0" w:color="FFFFFF" w:themeColor="light1"/>
        </w:tcBorders>
        <w:shd w:val="clear" w:color="92CCDC" w:themeColor="accent5" w:themeTint="9A" w:fill="92CCDC" w:themeFill="accent5" w:themeFillTint="9A"/>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92CCDC" w:themeColor="accent5" w:themeTint="9A"/>
          <w:right w:val="single" w:sz="4" w:space="0" w:color="FFFFFF" w:themeColor="light1"/>
        </w:tcBorders>
      </w:tcPr>
    </w:tblStylePr>
    <w:tblStylePr w:type="lastCol">
      <w:tblPr/>
      <w:tcPr>
        <w:tcBorders>
          <w:left w:val="single" w:sz="4" w:space="0" w:color="FFFFFF" w:themeColor="light1"/>
          <w:right w:val="single" w:sz="32" w:space="0" w:color="92CCDC" w:themeColor="accent5" w:themeTint="9A"/>
        </w:tcBorders>
      </w:tcPr>
    </w:tblStylePr>
    <w:tblStylePr w:type="band1Vert">
      <w:tblPr/>
      <w:tcPr>
        <w:tcBorders>
          <w:left w:val="single" w:sz="4" w:space="0" w:color="FFFFFF" w:themeColor="light1"/>
          <w:right w:val="single" w:sz="4" w:space="0" w:color="FFFFFF" w:themeColor="light1"/>
        </w:tcBorders>
        <w:shd w:val="clear" w:color="92CCDC" w:themeColor="accent5" w:themeTint="9A" w:fill="92CCDC" w:themeFill="accent5" w:themeFillTint="9A"/>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tblStylePr w:type="band2Horz">
      <w:tblPr/>
      <w:tcPr>
        <w:tcBorders>
          <w:top w:val="single" w:sz="4" w:space="0" w:color="FFFFFF" w:themeColor="light1"/>
          <w:bottom w:val="single" w:sz="4" w:space="0" w:color="FFFFFF" w:themeColor="light1"/>
        </w:tcBorders>
        <w:shd w:val="clear" w:color="92CCDC" w:themeColor="accent5" w:themeTint="9A" w:fill="92CCDC" w:themeFill="accent5" w:themeFillTint="9A"/>
      </w:tcPr>
    </w:tblStylePr>
  </w:style>
  <w:style w:type="table" w:customStyle="1" w:styleId="ListTable5Dark-Accent6">
    <w:name w:val="List Table 5 Dark - Accent 6"/>
    <w:uiPriority w:val="99"/>
    <w:tblPr>
      <w:tblStyleRowBandSize w:val="1"/>
      <w:tblStyleColBandSize w:val="1"/>
      <w:tblInd w:w="0" w:type="dxa"/>
      <w:tblBorders>
        <w:top w:val="single" w:sz="32" w:space="0" w:color="FAC090" w:themeColor="accent6" w:themeTint="98"/>
        <w:left w:val="single" w:sz="32" w:space="0" w:color="FAC090" w:themeColor="accent6" w:themeTint="98"/>
        <w:bottom w:val="single" w:sz="32" w:space="0" w:color="FAC090" w:themeColor="accent6" w:themeTint="98"/>
        <w:right w:val="single" w:sz="32" w:space="0" w:color="FAC090" w:themeColor="accent6" w:themeTint="98"/>
      </w:tblBorders>
      <w:shd w:val="clear" w:color="FAC090" w:themeColor="accent6" w:themeTint="98" w:fill="FAC090" w:themeFill="accent6" w:themeFillTint="98"/>
      <w:tblCellMar>
        <w:top w:w="0" w:type="dxa"/>
        <w:left w:w="0" w:type="dxa"/>
        <w:bottom w:w="0" w:type="dxa"/>
        <w:right w:w="0" w:type="dxa"/>
      </w:tblCellMar>
    </w:tblPr>
    <w:tblStylePr w:type="firstRow">
      <w:rPr>
        <w:rFonts w:ascii="Arial" w:hAnsi="Arial"/>
        <w:b/>
        <w:color w:val="FFFFFF" w:themeColor="light1"/>
        <w:sz w:val="22"/>
      </w:rPr>
      <w:tblPr/>
      <w:tcPr>
        <w:tcBorders>
          <w:top w:val="single" w:sz="32" w:space="0" w:color="FAC090" w:themeColor="accent6" w:themeTint="98"/>
          <w:bottom w:val="single" w:sz="12" w:space="0" w:color="FFFFFF" w:themeColor="light1"/>
        </w:tcBorders>
        <w:shd w:val="clear" w:color="FAC090" w:themeColor="accent6" w:themeTint="98" w:fill="FAC090" w:themeFill="accent6" w:themeFillTint="98"/>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AC090" w:themeColor="accent6" w:themeTint="98"/>
          <w:right w:val="single" w:sz="4" w:space="0" w:color="FFFFFF" w:themeColor="light1"/>
        </w:tcBorders>
      </w:tcPr>
    </w:tblStylePr>
    <w:tblStylePr w:type="lastCol">
      <w:tblPr/>
      <w:tcPr>
        <w:tcBorders>
          <w:left w:val="single" w:sz="4" w:space="0" w:color="FFFFFF" w:themeColor="light1"/>
          <w:right w:val="single" w:sz="32" w:space="0" w:color="FAC090" w:themeColor="accent6" w:themeTint="98"/>
        </w:tcBorders>
      </w:tcPr>
    </w:tblStylePr>
    <w:tblStylePr w:type="band1Vert">
      <w:tblPr/>
      <w:tcPr>
        <w:tcBorders>
          <w:left w:val="single" w:sz="4" w:space="0" w:color="FFFFFF" w:themeColor="light1"/>
          <w:right w:val="single" w:sz="4" w:space="0" w:color="FFFFFF" w:themeColor="light1"/>
        </w:tcBorders>
        <w:shd w:val="clear" w:color="FAC090" w:themeColor="accent6" w:themeTint="98" w:fill="FAC090" w:themeFill="accent6" w:themeFillTint="98"/>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tblStylePr w:type="band2Horz">
      <w:tblPr/>
      <w:tcPr>
        <w:tcBorders>
          <w:top w:val="single" w:sz="4" w:space="0" w:color="FFFFFF" w:themeColor="light1"/>
          <w:bottom w:val="single" w:sz="4" w:space="0" w:color="FFFFFF" w:themeColor="light1"/>
        </w:tcBorders>
        <w:shd w:val="clear" w:color="FAC090" w:themeColor="accent6" w:themeTint="98" w:fill="FAC090" w:themeFill="accent6" w:themeFillTint="98"/>
      </w:tcPr>
    </w:tblStylePr>
  </w:style>
  <w:style w:type="table" w:styleId="-60">
    <w:name w:val="List Table 6 Colorful"/>
    <w:uiPriority w:val="99"/>
    <w:tblPr>
      <w:tblStyleRowBandSize w:val="1"/>
      <w:tblStyleColBandSize w:val="1"/>
      <w:tblInd w:w="0" w:type="dxa"/>
      <w:tblBorders>
        <w:top w:val="single" w:sz="4" w:space="0" w:color="7F7F7F" w:themeColor="text1" w:themeTint="80"/>
        <w:bottom w:val="single" w:sz="4" w:space="0" w:color="7F7F7F" w:themeColor="text1" w:themeTint="80"/>
      </w:tblBorders>
      <w:tblCellMar>
        <w:top w:w="0" w:type="dxa"/>
        <w:left w:w="0" w:type="dxa"/>
        <w:bottom w:w="0" w:type="dxa"/>
        <w:right w:w="0" w:type="dxa"/>
      </w:tblCellMar>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BFBFBF" w:themeFill="text1" w:themeFillTint="40"/>
      </w:tcPr>
    </w:tblStylePr>
    <w:tblStylePr w:type="band1Horz">
      <w:rPr>
        <w:rFonts w:ascii="Arial" w:hAnsi="Arial"/>
        <w:color w:val="000000" w:themeColor="text1"/>
        <w:sz w:val="22"/>
      </w:rPr>
      <w:tblPr/>
      <w:tcPr>
        <w:shd w:val="clear" w:color="BFBFBF" w:themeColor="text1" w:themeTint="40" w:fill="BFBFBF" w:themeFill="text1" w:themeFillTint="40"/>
      </w:tcPr>
    </w:tblStylePr>
    <w:tblStylePr w:type="band2Horz">
      <w:rPr>
        <w:rFonts w:ascii="Arial" w:hAnsi="Arial"/>
        <w:color w:val="000000" w:themeColor="text1"/>
        <w:sz w:val="22"/>
      </w:rPr>
    </w:tblStylePr>
  </w:style>
  <w:style w:type="table" w:customStyle="1" w:styleId="ListTable6Colorful-Accent1">
    <w:name w:val="List Table 6 Colorful - Accent 1"/>
    <w:uiPriority w:val="99"/>
    <w:tblPr>
      <w:tblStyleRowBandSize w:val="1"/>
      <w:tblStyleColBandSize w:val="1"/>
      <w:tblInd w:w="0" w:type="dxa"/>
      <w:tblBorders>
        <w:top w:val="single" w:sz="4" w:space="0" w:color="4F81BD" w:themeColor="accent1"/>
        <w:bottom w:val="single" w:sz="4" w:space="0" w:color="4F81BD" w:themeColor="accent1"/>
      </w:tblBorders>
      <w:tblCellMar>
        <w:top w:w="0" w:type="dxa"/>
        <w:left w:w="0" w:type="dxa"/>
        <w:bottom w:w="0" w:type="dxa"/>
        <w:right w:w="0" w:type="dxa"/>
      </w:tblCellMar>
    </w:tblPr>
    <w:tblStylePr w:type="firstRow">
      <w:rPr>
        <w:b/>
        <w:color w:val="2A4A71" w:themeColor="accent1" w:themeShade="95"/>
      </w:rPr>
      <w:tblPr/>
      <w:tcPr>
        <w:tcBorders>
          <w:bottom w:val="single" w:sz="4" w:space="0" w:color="4F81BD" w:themeColor="accent1"/>
        </w:tcBorders>
      </w:tcPr>
    </w:tblStylePr>
    <w:tblStylePr w:type="lastRow">
      <w:rPr>
        <w:b/>
        <w:color w:val="2A4A71" w:themeColor="accent1" w:themeShade="95"/>
      </w:rPr>
      <w:tblPr/>
      <w:tcPr>
        <w:tcBorders>
          <w:top w:val="single" w:sz="4" w:space="0" w:color="4F81BD" w:themeColor="accent1"/>
        </w:tcBorders>
      </w:tcPr>
    </w:tblStylePr>
    <w:tblStylePr w:type="firstCol">
      <w:rPr>
        <w:b/>
        <w:color w:val="2A4A71" w:themeColor="accent1" w:themeShade="95"/>
      </w:rPr>
    </w:tblStylePr>
    <w:tblStylePr w:type="lastCol">
      <w:rPr>
        <w:b/>
        <w:color w:val="2A4A71" w:themeColor="accent1" w:themeShade="95"/>
      </w:r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6Colorful-Accent2">
    <w:name w:val="List Table 6 Colorful - Accent 2"/>
    <w:uiPriority w:val="99"/>
    <w:tblPr>
      <w:tblStyleRowBandSize w:val="1"/>
      <w:tblStyleColBandSize w:val="1"/>
      <w:tblInd w:w="0" w:type="dxa"/>
      <w:tblBorders>
        <w:top w:val="single" w:sz="4" w:space="0" w:color="D99695" w:themeColor="accent2" w:themeTint="97"/>
        <w:bottom w:val="single" w:sz="4" w:space="0" w:color="D99695" w:themeColor="accent2" w:themeTint="97"/>
      </w:tblBorders>
      <w:tblCellMar>
        <w:top w:w="0" w:type="dxa"/>
        <w:left w:w="0" w:type="dxa"/>
        <w:bottom w:w="0" w:type="dxa"/>
        <w:right w:w="0" w:type="dxa"/>
      </w:tblCellMar>
    </w:tblPr>
    <w:tblStylePr w:type="firstRow">
      <w:rPr>
        <w:b/>
        <w:color w:val="D99695" w:themeColor="accent2" w:themeTint="97" w:themeShade="95"/>
      </w:rPr>
      <w:tblPr/>
      <w:tcPr>
        <w:tcBorders>
          <w:bottom w:val="single" w:sz="4" w:space="0" w:color="D99695" w:themeColor="accent2" w:themeTint="97"/>
        </w:tcBorders>
      </w:tcPr>
    </w:tblStylePr>
    <w:tblStylePr w:type="lastRow">
      <w:rPr>
        <w:b/>
        <w:color w:val="D99695" w:themeColor="accent2" w:themeTint="97" w:themeShade="95"/>
      </w:rPr>
      <w:tblPr/>
      <w:tcPr>
        <w:tcBorders>
          <w:top w:val="single" w:sz="4" w:space="0" w:color="D99695" w:themeColor="accent2" w:themeTint="97"/>
        </w:tcBorders>
      </w:tcPr>
    </w:tblStylePr>
    <w:tblStylePr w:type="firstCol">
      <w:rPr>
        <w:b/>
        <w:color w:val="D99695" w:themeColor="accent2" w:themeTint="97" w:themeShade="95"/>
      </w:rPr>
    </w:tblStylePr>
    <w:tblStylePr w:type="lastCol">
      <w:rPr>
        <w:b/>
        <w:color w:val="D99695" w:themeColor="accent2" w:themeTint="97" w:themeShade="95"/>
      </w:r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6Colorful-Accent3">
    <w:name w:val="List Table 6 Colorful - Accent 3"/>
    <w:uiPriority w:val="99"/>
    <w:tblPr>
      <w:tblStyleRowBandSize w:val="1"/>
      <w:tblStyleColBandSize w:val="1"/>
      <w:tblInd w:w="0" w:type="dxa"/>
      <w:tblBorders>
        <w:top w:val="single" w:sz="4" w:space="0" w:color="C3D69B" w:themeColor="accent3" w:themeTint="98"/>
        <w:bottom w:val="single" w:sz="4" w:space="0" w:color="C3D69B" w:themeColor="accent3" w:themeTint="98"/>
      </w:tblBorders>
      <w:tblCellMar>
        <w:top w:w="0" w:type="dxa"/>
        <w:left w:w="0" w:type="dxa"/>
        <w:bottom w:w="0" w:type="dxa"/>
        <w:right w:w="0" w:type="dxa"/>
      </w:tblCellMar>
    </w:tblPr>
    <w:tblStylePr w:type="firstRow">
      <w:rPr>
        <w:b/>
        <w:color w:val="C3D69B" w:themeColor="accent3" w:themeTint="98" w:themeShade="95"/>
      </w:rPr>
      <w:tblPr/>
      <w:tcPr>
        <w:tcBorders>
          <w:bottom w:val="single" w:sz="4" w:space="0" w:color="C3D69B" w:themeColor="accent3" w:themeTint="98"/>
        </w:tcBorders>
      </w:tcPr>
    </w:tblStylePr>
    <w:tblStylePr w:type="lastRow">
      <w:rPr>
        <w:b/>
        <w:color w:val="C3D69B" w:themeColor="accent3" w:themeTint="98" w:themeShade="95"/>
      </w:rPr>
      <w:tblPr/>
      <w:tcPr>
        <w:tcBorders>
          <w:top w:val="single" w:sz="4" w:space="0" w:color="C3D69B" w:themeColor="accent3" w:themeTint="98"/>
        </w:tcBorders>
      </w:tcPr>
    </w:tblStylePr>
    <w:tblStylePr w:type="firstCol">
      <w:rPr>
        <w:b/>
        <w:color w:val="C3D69B" w:themeColor="accent3" w:themeTint="98" w:themeShade="95"/>
      </w:rPr>
    </w:tblStylePr>
    <w:tblStylePr w:type="lastCol">
      <w:rPr>
        <w:b/>
        <w:color w:val="C3D69B" w:themeColor="accent3" w:themeTint="98" w:themeShade="95"/>
      </w:r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6Colorful-Accent4">
    <w:name w:val="List Table 6 Colorful - Accent 4"/>
    <w:uiPriority w:val="99"/>
    <w:tblPr>
      <w:tblStyleRowBandSize w:val="1"/>
      <w:tblStyleColBandSize w:val="1"/>
      <w:tblInd w:w="0" w:type="dxa"/>
      <w:tblBorders>
        <w:top w:val="single" w:sz="4" w:space="0" w:color="B2A1C6" w:themeColor="accent4" w:themeTint="9A"/>
        <w:bottom w:val="single" w:sz="4" w:space="0" w:color="B2A1C6" w:themeColor="accent4" w:themeTint="9A"/>
      </w:tblBorders>
      <w:tblCellMar>
        <w:top w:w="0" w:type="dxa"/>
        <w:left w:w="0" w:type="dxa"/>
        <w:bottom w:w="0" w:type="dxa"/>
        <w:right w:w="0" w:type="dxa"/>
      </w:tblCellMar>
    </w:tblPr>
    <w:tblStylePr w:type="firstRow">
      <w:rPr>
        <w:b/>
        <w:color w:val="B2A1C6" w:themeColor="accent4" w:themeTint="9A" w:themeShade="95"/>
      </w:rPr>
      <w:tblPr/>
      <w:tcPr>
        <w:tcBorders>
          <w:bottom w:val="single" w:sz="4" w:space="0" w:color="B2A1C6" w:themeColor="accent4" w:themeTint="9A"/>
        </w:tcBorders>
      </w:tcPr>
    </w:tblStylePr>
    <w:tblStylePr w:type="lastRow">
      <w:rPr>
        <w:b/>
        <w:color w:val="B2A1C6" w:themeColor="accent4" w:themeTint="9A" w:themeShade="95"/>
      </w:rPr>
      <w:tblPr/>
      <w:tcPr>
        <w:tcBorders>
          <w:top w:val="single" w:sz="4" w:space="0" w:color="B2A1C6" w:themeColor="accent4" w:themeTint="9A"/>
        </w:tcBorders>
      </w:tcPr>
    </w:tblStylePr>
    <w:tblStylePr w:type="firstCol">
      <w:rPr>
        <w:b/>
        <w:color w:val="B2A1C6" w:themeColor="accent4" w:themeTint="9A" w:themeShade="95"/>
      </w:rPr>
    </w:tblStylePr>
    <w:tblStylePr w:type="lastCol">
      <w:rPr>
        <w:b/>
        <w:color w:val="B2A1C6" w:themeColor="accent4" w:themeTint="9A" w:themeShade="95"/>
      </w:r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6Colorful-Accent5">
    <w:name w:val="List Table 6 Colorful - Accent 5"/>
    <w:uiPriority w:val="99"/>
    <w:tblPr>
      <w:tblStyleRowBandSize w:val="1"/>
      <w:tblStyleColBandSize w:val="1"/>
      <w:tblInd w:w="0" w:type="dxa"/>
      <w:tblBorders>
        <w:top w:val="single" w:sz="4" w:space="0" w:color="92CCDC" w:themeColor="accent5" w:themeTint="9A"/>
        <w:bottom w:val="single" w:sz="4" w:space="0" w:color="92CCDC" w:themeColor="accent5" w:themeTint="9A"/>
      </w:tblBorders>
      <w:tblCellMar>
        <w:top w:w="0" w:type="dxa"/>
        <w:left w:w="0" w:type="dxa"/>
        <w:bottom w:w="0" w:type="dxa"/>
        <w:right w:w="0" w:type="dxa"/>
      </w:tblCellMar>
    </w:tblPr>
    <w:tblStylePr w:type="firstRow">
      <w:rPr>
        <w:b/>
        <w:color w:val="92CCDC" w:themeColor="accent5" w:themeTint="9A" w:themeShade="95"/>
      </w:rPr>
      <w:tblPr/>
      <w:tcPr>
        <w:tcBorders>
          <w:bottom w:val="single" w:sz="4" w:space="0" w:color="92CCDC" w:themeColor="accent5" w:themeTint="9A"/>
        </w:tcBorders>
      </w:tcPr>
    </w:tblStylePr>
    <w:tblStylePr w:type="lastRow">
      <w:rPr>
        <w:b/>
        <w:color w:val="92CCDC" w:themeColor="accent5" w:themeTint="9A" w:themeShade="95"/>
      </w:rPr>
      <w:tblPr/>
      <w:tcPr>
        <w:tcBorders>
          <w:top w:val="single" w:sz="4" w:space="0" w:color="92CCDC" w:themeColor="accent5" w:themeTint="9A"/>
        </w:tcBorders>
      </w:tcPr>
    </w:tblStylePr>
    <w:tblStylePr w:type="firstCol">
      <w:rPr>
        <w:b/>
        <w:color w:val="92CCDC" w:themeColor="accent5" w:themeTint="9A" w:themeShade="95"/>
      </w:rPr>
    </w:tblStylePr>
    <w:tblStylePr w:type="lastCol">
      <w:rPr>
        <w:b/>
        <w:color w:val="92CCDC" w:themeColor="accent5" w:themeTint="9A" w:themeShade="95"/>
      </w:r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6Colorful-Accent6">
    <w:name w:val="List Table 6 Colorful - Accent 6"/>
    <w:uiPriority w:val="99"/>
    <w:tblPr>
      <w:tblStyleRowBandSize w:val="1"/>
      <w:tblStyleColBandSize w:val="1"/>
      <w:tblInd w:w="0" w:type="dxa"/>
      <w:tblBorders>
        <w:top w:val="single" w:sz="4" w:space="0" w:color="FAC090" w:themeColor="accent6" w:themeTint="98"/>
        <w:bottom w:val="single" w:sz="4" w:space="0" w:color="FAC090" w:themeColor="accent6" w:themeTint="98"/>
      </w:tblBorders>
      <w:tblCellMar>
        <w:top w:w="0" w:type="dxa"/>
        <w:left w:w="0" w:type="dxa"/>
        <w:bottom w:w="0" w:type="dxa"/>
        <w:right w:w="0" w:type="dxa"/>
      </w:tblCellMar>
    </w:tblPr>
    <w:tblStylePr w:type="firstRow">
      <w:rPr>
        <w:b/>
        <w:color w:val="FAC090" w:themeColor="accent6" w:themeTint="98" w:themeShade="95"/>
      </w:rPr>
      <w:tblPr/>
      <w:tcPr>
        <w:tcBorders>
          <w:bottom w:val="single" w:sz="4" w:space="0" w:color="FAC090" w:themeColor="accent6" w:themeTint="98"/>
        </w:tcBorders>
      </w:tcPr>
    </w:tblStylePr>
    <w:tblStylePr w:type="lastRow">
      <w:rPr>
        <w:b/>
        <w:color w:val="FAC090" w:themeColor="accent6" w:themeTint="98" w:themeShade="95"/>
      </w:rPr>
      <w:tblPr/>
      <w:tcPr>
        <w:tcBorders>
          <w:top w:val="single" w:sz="4" w:space="0" w:color="FAC090" w:themeColor="accent6" w:themeTint="98"/>
        </w:tcBorders>
      </w:tcPr>
    </w:tblStylePr>
    <w:tblStylePr w:type="firstCol">
      <w:rPr>
        <w:b/>
        <w:color w:val="FAC090" w:themeColor="accent6" w:themeTint="98" w:themeShade="95"/>
      </w:rPr>
    </w:tblStylePr>
    <w:tblStylePr w:type="lastCol">
      <w:rPr>
        <w:b/>
        <w:color w:val="FAC090" w:themeColor="accent6" w:themeTint="98" w:themeShade="95"/>
      </w:r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styleId="-70">
    <w:name w:val="List Table 7 Colorful"/>
    <w:uiPriority w:val="99"/>
    <w:tblPr>
      <w:tblStyleRowBandSize w:val="1"/>
      <w:tblStyleColBandSize w:val="1"/>
      <w:tblInd w:w="0" w:type="dxa"/>
      <w:tblBorders>
        <w:right w:val="single" w:sz="4" w:space="0" w:color="7F7F7F" w:themeColor="text1" w:themeTint="80"/>
      </w:tblBorders>
      <w:tblCellMar>
        <w:top w:w="0" w:type="dxa"/>
        <w:left w:w="0" w:type="dxa"/>
        <w:bottom w:w="0" w:type="dxa"/>
        <w:right w:w="0" w:type="dxa"/>
      </w:tblCellMar>
    </w:tblPr>
    <w:tblStylePr w:type="firstRow">
      <w:rPr>
        <w:rFonts w:ascii="Arial" w:hAnsi="Arial"/>
        <w:i/>
        <w:color w:val="7F7F7F" w:themeColor="text1" w:themeTint="80" w:themeShade="95"/>
        <w:sz w:val="22"/>
      </w:rPr>
      <w:tblPr/>
      <w:tcPr>
        <w:tcBorders>
          <w:top w:val="none" w:sz="4" w:space="0" w:color="000000"/>
          <w:left w:val="none" w:sz="4" w:space="0" w:color="000000"/>
          <w:bottom w:val="single" w:sz="4" w:space="0" w:color="7F7F7F" w:themeColor="text1" w:themeTint="80"/>
          <w:right w:val="none" w:sz="4" w:space="0" w:color="000000"/>
        </w:tcBorders>
        <w:shd w:val="clear" w:color="FFFFFF" w:themeColor="light1" w:fill="FFFFFF" w:themeFill="light1"/>
      </w:tcPr>
    </w:tblStylePr>
    <w:tblStylePr w:type="lastRow">
      <w:rPr>
        <w:rFonts w:ascii="Arial" w:hAnsi="Arial"/>
        <w:i/>
        <w:color w:val="7F7F7F" w:themeColor="text1" w:themeTint="80" w:themeShade="95"/>
        <w:sz w:val="22"/>
      </w:rPr>
      <w:tblPr/>
      <w:tcPr>
        <w:tcBorders>
          <w:top w:val="single" w:sz="4" w:space="0" w:color="7F7F7F" w:themeColor="text1" w:themeTint="80"/>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7F7F7F" w:themeColor="text1" w:themeTint="80" w:themeShade="95"/>
        <w:sz w:val="22"/>
      </w:rPr>
      <w:tblPr/>
      <w:tcPr>
        <w:tcBorders>
          <w:top w:val="none" w:sz="4" w:space="0" w:color="000000"/>
          <w:left w:val="none" w:sz="4" w:space="0" w:color="000000"/>
          <w:bottom w:val="none" w:sz="4" w:space="0" w:color="000000"/>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4" w:space="0" w:color="000000"/>
          <w:left w:val="single" w:sz="4" w:space="0" w:color="7F7F7F" w:themeColor="text1" w:themeTint="80"/>
          <w:bottom w:val="none" w:sz="4" w:space="0" w:color="000000"/>
          <w:right w:val="none" w:sz="4" w:space="0" w:color="000000"/>
        </w:tcBorders>
        <w:shd w:val="clear" w:color="FFFFFF" w:fill="auto"/>
      </w:tcPr>
    </w:tblStylePr>
    <w:tblStylePr w:type="band1Vert">
      <w:tblPr/>
      <w:tcPr>
        <w:shd w:val="clear" w:color="BFBFBF" w:themeColor="text1" w:themeTint="40" w:fill="BFBFBF" w:themeFill="text1" w:themeFillTint="40"/>
      </w:tcPr>
    </w:tblStylePr>
    <w:tblStylePr w:type="band1Horz">
      <w:rPr>
        <w:rFonts w:ascii="Arial" w:hAnsi="Arial"/>
        <w:color w:val="7F7F7F" w:themeColor="text1" w:themeTint="80" w:themeShade="95"/>
        <w:sz w:val="22"/>
      </w:rPr>
      <w:tblPr/>
      <w:tcPr>
        <w:shd w:val="clear" w:color="BFBFBF" w:themeColor="text1" w:themeTint="40" w:fill="BFBFBF" w:themeFill="text1" w:themeFillTint="40"/>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uiPriority w:val="99"/>
    <w:tblPr>
      <w:tblStyleRowBandSize w:val="1"/>
      <w:tblStyleColBandSize w:val="1"/>
      <w:tblInd w:w="0" w:type="dxa"/>
      <w:tblBorders>
        <w:right w:val="single" w:sz="4" w:space="0" w:color="4F81BD" w:themeColor="accent1"/>
      </w:tblBorders>
      <w:tblCellMar>
        <w:top w:w="0" w:type="dxa"/>
        <w:left w:w="0" w:type="dxa"/>
        <w:bottom w:w="0" w:type="dxa"/>
        <w:right w:w="0" w:type="dxa"/>
      </w:tblCellMar>
    </w:tblPr>
    <w:tblStylePr w:type="firstRow">
      <w:rPr>
        <w:rFonts w:ascii="Arial" w:hAnsi="Arial"/>
        <w:i/>
        <w:color w:val="2A4A71" w:themeColor="accent1" w:themeShade="95"/>
        <w:sz w:val="22"/>
      </w:rPr>
      <w:tblPr/>
      <w:tcPr>
        <w:tcBorders>
          <w:top w:val="none" w:sz="4" w:space="0" w:color="000000"/>
          <w:left w:val="none" w:sz="4" w:space="0" w:color="000000"/>
          <w:bottom w:val="single" w:sz="4" w:space="0" w:color="4F81BD" w:themeColor="accent1"/>
          <w:right w:val="none" w:sz="4" w:space="0" w:color="000000"/>
        </w:tcBorders>
        <w:shd w:val="clear" w:color="FFFFFF" w:themeColor="light1" w:fill="FFFFFF" w:themeFill="light1"/>
      </w:tcPr>
    </w:tblStylePr>
    <w:tblStylePr w:type="lastRow">
      <w:rPr>
        <w:rFonts w:ascii="Arial" w:hAnsi="Arial"/>
        <w:i/>
        <w:color w:val="2A4A71" w:themeColor="accent1" w:themeShade="95"/>
        <w:sz w:val="22"/>
      </w:rPr>
      <w:tblPr/>
      <w:tcPr>
        <w:tcBorders>
          <w:top w:val="single" w:sz="4" w:space="0" w:color="4F81BD" w:themeColor="accent1"/>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2A4A71" w:themeColor="accent1" w:themeShade="95"/>
        <w:sz w:val="22"/>
      </w:rPr>
      <w:tblPr/>
      <w:tcPr>
        <w:tcBorders>
          <w:top w:val="none" w:sz="4" w:space="0" w:color="000000"/>
          <w:left w:val="none" w:sz="4" w:space="0" w:color="000000"/>
          <w:bottom w:val="none" w:sz="4" w:space="0" w:color="000000"/>
          <w:right w:val="single" w:sz="4" w:space="0" w:color="4F81BD" w:themeColor="accent1"/>
        </w:tcBorders>
        <w:shd w:val="clear" w:color="FFFFFF" w:fill="auto"/>
      </w:tcPr>
    </w:tblStylePr>
    <w:tblStylePr w:type="lastCol">
      <w:rPr>
        <w:rFonts w:ascii="Arial" w:hAnsi="Arial"/>
        <w:i/>
        <w:color w:val="2A4A71" w:themeColor="accent1" w:themeShade="95"/>
        <w:sz w:val="22"/>
      </w:rPr>
      <w:tblPr/>
      <w:tcPr>
        <w:tcBorders>
          <w:top w:val="none" w:sz="4" w:space="0" w:color="000000"/>
          <w:left w:val="single" w:sz="4" w:space="0" w:color="4F81BD" w:themeColor="accent1"/>
          <w:bottom w:val="none" w:sz="4" w:space="0" w:color="000000"/>
          <w:right w:val="none" w:sz="4" w:space="0" w:color="000000"/>
        </w:tcBorders>
        <w:shd w:val="clear" w:color="FFFFFF" w:fill="auto"/>
      </w:tcPr>
    </w:tblStylePr>
    <w:tblStylePr w:type="band1Vert">
      <w:tblPr/>
      <w:tcPr>
        <w:shd w:val="clear" w:color="D2DFEE" w:themeColor="accent1" w:themeTint="40" w:fill="D2DFEE" w:themeFill="accent1" w:themeFillTint="40"/>
      </w:tcPr>
    </w:tblStylePr>
    <w:tblStylePr w:type="band1Horz">
      <w:rPr>
        <w:rFonts w:ascii="Arial" w:hAnsi="Arial"/>
        <w:color w:val="2A4A71" w:themeColor="accent1" w:themeShade="95"/>
        <w:sz w:val="22"/>
      </w:rPr>
      <w:tblPr/>
      <w:tcPr>
        <w:shd w:val="clear" w:color="D2DFEE" w:themeColor="accent1" w:themeTint="40" w:fill="D2DFEE" w:themeFill="accent1" w:themeFillTint="40"/>
      </w:tcPr>
    </w:tblStylePr>
    <w:tblStylePr w:type="band2Horz">
      <w:rPr>
        <w:rFonts w:ascii="Arial" w:hAnsi="Arial"/>
        <w:color w:val="2A4A71" w:themeColor="accent1" w:themeShade="95"/>
        <w:sz w:val="22"/>
      </w:rPr>
    </w:tblStylePr>
  </w:style>
  <w:style w:type="table" w:customStyle="1" w:styleId="ListTable7Colorful-Accent2">
    <w:name w:val="List Table 7 Colorful - Accent 2"/>
    <w:uiPriority w:val="99"/>
    <w:tblPr>
      <w:tblStyleRowBandSize w:val="1"/>
      <w:tblStyleColBandSize w:val="1"/>
      <w:tblInd w:w="0" w:type="dxa"/>
      <w:tblBorders>
        <w:right w:val="single" w:sz="4" w:space="0" w:color="D99695" w:themeColor="accent2" w:themeTint="97"/>
      </w:tblBorders>
      <w:tblCellMar>
        <w:top w:w="0" w:type="dxa"/>
        <w:left w:w="0" w:type="dxa"/>
        <w:bottom w:w="0" w:type="dxa"/>
        <w:right w:w="0" w:type="dxa"/>
      </w:tblCellMar>
    </w:tblPr>
    <w:tblStylePr w:type="firstRow">
      <w:rPr>
        <w:rFonts w:ascii="Arial" w:hAnsi="Arial"/>
        <w:i/>
        <w:color w:val="D99695" w:themeColor="accent2" w:themeTint="97" w:themeShade="95"/>
        <w:sz w:val="22"/>
      </w:rPr>
      <w:tblPr/>
      <w:tcPr>
        <w:tcBorders>
          <w:top w:val="none" w:sz="4" w:space="0" w:color="000000"/>
          <w:left w:val="none" w:sz="4" w:space="0" w:color="000000"/>
          <w:bottom w:val="single" w:sz="4" w:space="0" w:color="D99695" w:themeColor="accent2" w:themeTint="97"/>
          <w:right w:val="none" w:sz="4" w:space="0" w:color="000000"/>
        </w:tcBorders>
        <w:shd w:val="clear" w:color="FFFFFF" w:themeColor="light1" w:fill="FFFFFF" w:themeFill="light1"/>
      </w:tcPr>
    </w:tblStylePr>
    <w:tblStylePr w:type="lastRow">
      <w:rPr>
        <w:rFonts w:ascii="Arial" w:hAnsi="Arial"/>
        <w:i/>
        <w:color w:val="D99695" w:themeColor="accent2" w:themeTint="97" w:themeShade="95"/>
        <w:sz w:val="22"/>
      </w:rPr>
      <w:tblPr/>
      <w:tcPr>
        <w:tcBorders>
          <w:top w:val="single" w:sz="4" w:space="0" w:color="D99695" w:themeColor="accent2" w:themeTint="97"/>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D99695" w:themeColor="accent2" w:themeTint="97" w:themeShade="95"/>
        <w:sz w:val="22"/>
      </w:rPr>
      <w:tblPr/>
      <w:tcPr>
        <w:tcBorders>
          <w:top w:val="none" w:sz="4" w:space="0" w:color="000000"/>
          <w:left w:val="none" w:sz="4" w:space="0" w:color="000000"/>
          <w:bottom w:val="none" w:sz="4" w:space="0" w:color="000000"/>
          <w:right w:val="single" w:sz="4" w:space="0" w:color="D99695" w:themeColor="accent2" w:themeTint="97"/>
        </w:tcBorders>
        <w:shd w:val="clear" w:color="FFFFFF" w:fill="auto"/>
      </w:tcPr>
    </w:tblStylePr>
    <w:tblStylePr w:type="lastCol">
      <w:rPr>
        <w:rFonts w:ascii="Arial" w:hAnsi="Arial"/>
        <w:i/>
        <w:color w:val="D99695" w:themeColor="accent2" w:themeTint="97" w:themeShade="95"/>
        <w:sz w:val="22"/>
      </w:rPr>
      <w:tblPr/>
      <w:tcPr>
        <w:tcBorders>
          <w:top w:val="none" w:sz="4" w:space="0" w:color="000000"/>
          <w:left w:val="single" w:sz="4" w:space="0" w:color="D99695" w:themeColor="accent2" w:themeTint="97"/>
          <w:bottom w:val="none" w:sz="4" w:space="0" w:color="000000"/>
          <w:right w:val="none" w:sz="4" w:space="0" w:color="000000"/>
        </w:tcBorders>
        <w:shd w:val="clear" w:color="FFFFFF" w:fill="auto"/>
      </w:tcPr>
    </w:tblStylePr>
    <w:tblStylePr w:type="band1Vert">
      <w:tblPr/>
      <w:tcPr>
        <w:shd w:val="clear" w:color="EFD2D2" w:themeColor="accent2" w:themeTint="40" w:fill="EFD2D2" w:themeFill="accent2" w:themeFillTint="40"/>
      </w:tcPr>
    </w:tblStylePr>
    <w:tblStylePr w:type="band1Horz">
      <w:rPr>
        <w:rFonts w:ascii="Arial" w:hAnsi="Arial"/>
        <w:color w:val="D99695" w:themeColor="accent2" w:themeTint="97" w:themeShade="95"/>
        <w:sz w:val="22"/>
      </w:rPr>
      <w:tblPr/>
      <w:tcPr>
        <w:shd w:val="clear" w:color="EFD2D2" w:themeColor="accent2" w:themeTint="40" w:fill="EFD2D2" w:themeFill="accent2" w:themeFillTint="40"/>
      </w:tcPr>
    </w:tblStylePr>
    <w:tblStylePr w:type="band2Horz">
      <w:rPr>
        <w:rFonts w:ascii="Arial" w:hAnsi="Arial"/>
        <w:color w:val="D99695" w:themeColor="accent2" w:themeTint="97" w:themeShade="95"/>
        <w:sz w:val="22"/>
      </w:rPr>
    </w:tblStylePr>
  </w:style>
  <w:style w:type="table" w:customStyle="1" w:styleId="ListTable7Colorful-Accent3">
    <w:name w:val="List Table 7 Colorful - Accent 3"/>
    <w:uiPriority w:val="99"/>
    <w:tblPr>
      <w:tblStyleRowBandSize w:val="1"/>
      <w:tblStyleColBandSize w:val="1"/>
      <w:tblInd w:w="0" w:type="dxa"/>
      <w:tblBorders>
        <w:right w:val="single" w:sz="4" w:space="0" w:color="C3D69B" w:themeColor="accent3" w:themeTint="98"/>
      </w:tblBorders>
      <w:tblCellMar>
        <w:top w:w="0" w:type="dxa"/>
        <w:left w:w="0" w:type="dxa"/>
        <w:bottom w:w="0" w:type="dxa"/>
        <w:right w:w="0" w:type="dxa"/>
      </w:tblCellMar>
    </w:tblPr>
    <w:tblStylePr w:type="firstRow">
      <w:rPr>
        <w:rFonts w:ascii="Arial" w:hAnsi="Arial"/>
        <w:i/>
        <w:color w:val="C3D69B" w:themeColor="accent3" w:themeTint="98" w:themeShade="95"/>
        <w:sz w:val="22"/>
      </w:rPr>
      <w:tblPr/>
      <w:tcPr>
        <w:tcBorders>
          <w:top w:val="none" w:sz="4" w:space="0" w:color="000000"/>
          <w:left w:val="none" w:sz="4" w:space="0" w:color="000000"/>
          <w:bottom w:val="single" w:sz="4" w:space="0" w:color="C3D69B" w:themeColor="accent3" w:themeTint="98"/>
          <w:right w:val="none" w:sz="4" w:space="0" w:color="000000"/>
        </w:tcBorders>
        <w:shd w:val="clear" w:color="FFFFFF" w:themeColor="light1" w:fill="FFFFFF" w:themeFill="light1"/>
      </w:tcPr>
    </w:tblStylePr>
    <w:tblStylePr w:type="lastRow">
      <w:rPr>
        <w:rFonts w:ascii="Arial" w:hAnsi="Arial"/>
        <w:i/>
        <w:color w:val="C3D69B" w:themeColor="accent3" w:themeTint="98" w:themeShade="95"/>
        <w:sz w:val="22"/>
      </w:rPr>
      <w:tblPr/>
      <w:tcPr>
        <w:tcBorders>
          <w:top w:val="single" w:sz="4" w:space="0" w:color="C3D69B" w:themeColor="accent3"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C3D69B" w:themeColor="accent3" w:themeTint="98" w:themeShade="95"/>
        <w:sz w:val="22"/>
      </w:rPr>
      <w:tblPr/>
      <w:tcPr>
        <w:tcBorders>
          <w:top w:val="none" w:sz="4" w:space="0" w:color="000000"/>
          <w:left w:val="none" w:sz="4" w:space="0" w:color="000000"/>
          <w:bottom w:val="none" w:sz="4" w:space="0" w:color="000000"/>
          <w:right w:val="single" w:sz="4" w:space="0" w:color="C3D69B" w:themeColor="accent3" w:themeTint="98"/>
        </w:tcBorders>
        <w:shd w:val="clear" w:color="FFFFFF" w:fill="auto"/>
      </w:tcPr>
    </w:tblStylePr>
    <w:tblStylePr w:type="lastCol">
      <w:rPr>
        <w:rFonts w:ascii="Arial" w:hAnsi="Arial"/>
        <w:i/>
        <w:color w:val="C3D69B" w:themeColor="accent3" w:themeTint="98" w:themeShade="95"/>
        <w:sz w:val="22"/>
      </w:rPr>
      <w:tblPr/>
      <w:tcPr>
        <w:tcBorders>
          <w:top w:val="none" w:sz="4" w:space="0" w:color="000000"/>
          <w:left w:val="single" w:sz="4" w:space="0" w:color="C3D69B" w:themeColor="accent3" w:themeTint="98"/>
          <w:bottom w:val="none" w:sz="4" w:space="0" w:color="000000"/>
          <w:right w:val="none" w:sz="4" w:space="0" w:color="000000"/>
        </w:tcBorders>
        <w:shd w:val="clear" w:color="FFFFFF" w:fill="auto"/>
      </w:tcPr>
    </w:tblStylePr>
    <w:tblStylePr w:type="band1Vert">
      <w:tblPr/>
      <w:tcPr>
        <w:shd w:val="clear" w:color="E5EED5" w:themeColor="accent3" w:themeTint="40" w:fill="E5EED5" w:themeFill="accent3" w:themeFillTint="40"/>
      </w:tcPr>
    </w:tblStylePr>
    <w:tblStylePr w:type="band1Horz">
      <w:rPr>
        <w:rFonts w:ascii="Arial" w:hAnsi="Arial"/>
        <w:color w:val="C3D69B" w:themeColor="accent3" w:themeTint="98" w:themeShade="95"/>
        <w:sz w:val="22"/>
      </w:rPr>
      <w:tblPr/>
      <w:tcPr>
        <w:shd w:val="clear" w:color="E5EED5" w:themeColor="accent3" w:themeTint="40" w:fill="E5EED5" w:themeFill="accent3" w:themeFillTint="40"/>
      </w:tcPr>
    </w:tblStylePr>
    <w:tblStylePr w:type="band2Horz">
      <w:rPr>
        <w:rFonts w:ascii="Arial" w:hAnsi="Arial"/>
        <w:color w:val="C3D69B" w:themeColor="accent3" w:themeTint="98" w:themeShade="95"/>
        <w:sz w:val="22"/>
      </w:rPr>
    </w:tblStylePr>
  </w:style>
  <w:style w:type="table" w:customStyle="1" w:styleId="ListTable7Colorful-Accent4">
    <w:name w:val="List Table 7 Colorful - Accent 4"/>
    <w:uiPriority w:val="99"/>
    <w:tblPr>
      <w:tblStyleRowBandSize w:val="1"/>
      <w:tblStyleColBandSize w:val="1"/>
      <w:tblInd w:w="0" w:type="dxa"/>
      <w:tblBorders>
        <w:right w:val="single" w:sz="4" w:space="0" w:color="B2A1C6" w:themeColor="accent4" w:themeTint="9A"/>
      </w:tblBorders>
      <w:tblCellMar>
        <w:top w:w="0" w:type="dxa"/>
        <w:left w:w="0" w:type="dxa"/>
        <w:bottom w:w="0" w:type="dxa"/>
        <w:right w:w="0" w:type="dxa"/>
      </w:tblCellMar>
    </w:tblPr>
    <w:tblStylePr w:type="firstRow">
      <w:rPr>
        <w:rFonts w:ascii="Arial" w:hAnsi="Arial"/>
        <w:i/>
        <w:color w:val="B2A1C6" w:themeColor="accent4" w:themeTint="9A" w:themeShade="95"/>
        <w:sz w:val="22"/>
      </w:rPr>
      <w:tblPr/>
      <w:tcPr>
        <w:tcBorders>
          <w:top w:val="none" w:sz="4" w:space="0" w:color="000000"/>
          <w:left w:val="none" w:sz="4" w:space="0" w:color="000000"/>
          <w:bottom w:val="single" w:sz="4" w:space="0" w:color="B2A1C6" w:themeColor="accent4" w:themeTint="9A"/>
          <w:right w:val="none" w:sz="4" w:space="0" w:color="000000"/>
        </w:tcBorders>
        <w:shd w:val="clear" w:color="FFFFFF" w:themeColor="light1" w:fill="FFFFFF" w:themeFill="light1"/>
      </w:tcPr>
    </w:tblStylePr>
    <w:tblStylePr w:type="lastRow">
      <w:rPr>
        <w:rFonts w:ascii="Arial" w:hAnsi="Arial"/>
        <w:i/>
        <w:color w:val="B2A1C6" w:themeColor="accent4" w:themeTint="9A" w:themeShade="95"/>
        <w:sz w:val="22"/>
      </w:rPr>
      <w:tblPr/>
      <w:tcPr>
        <w:tcBorders>
          <w:top w:val="single" w:sz="4" w:space="0" w:color="B2A1C6" w:themeColor="accent4"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B2A1C6" w:themeColor="accent4" w:themeTint="9A" w:themeShade="95"/>
        <w:sz w:val="22"/>
      </w:rPr>
      <w:tblPr/>
      <w:tcPr>
        <w:tcBorders>
          <w:top w:val="none" w:sz="4" w:space="0" w:color="000000"/>
          <w:left w:val="none" w:sz="4" w:space="0" w:color="000000"/>
          <w:bottom w:val="none" w:sz="4" w:space="0" w:color="000000"/>
          <w:right w:val="single" w:sz="4" w:space="0" w:color="B2A1C6" w:themeColor="accent4" w:themeTint="9A"/>
        </w:tcBorders>
        <w:shd w:val="clear" w:color="FFFFFF" w:fill="auto"/>
      </w:tcPr>
    </w:tblStylePr>
    <w:tblStylePr w:type="lastCol">
      <w:rPr>
        <w:rFonts w:ascii="Arial" w:hAnsi="Arial"/>
        <w:i/>
        <w:color w:val="B2A1C6" w:themeColor="accent4" w:themeTint="9A" w:themeShade="95"/>
        <w:sz w:val="22"/>
      </w:rPr>
      <w:tblPr/>
      <w:tcPr>
        <w:tcBorders>
          <w:top w:val="none" w:sz="4" w:space="0" w:color="000000"/>
          <w:left w:val="single" w:sz="4" w:space="0" w:color="B2A1C6" w:themeColor="accent4" w:themeTint="9A"/>
          <w:bottom w:val="none" w:sz="4" w:space="0" w:color="000000"/>
          <w:right w:val="none" w:sz="4" w:space="0" w:color="000000"/>
        </w:tcBorders>
        <w:shd w:val="clear" w:color="FFFFFF" w:fill="auto"/>
      </w:tcPr>
    </w:tblStylePr>
    <w:tblStylePr w:type="band1Vert">
      <w:tblPr/>
      <w:tcPr>
        <w:shd w:val="clear" w:color="DFD8E7" w:themeColor="accent4" w:themeTint="40" w:fill="DFD8E7" w:themeFill="accent4" w:themeFillTint="40"/>
      </w:tcPr>
    </w:tblStylePr>
    <w:tblStylePr w:type="band1Horz">
      <w:rPr>
        <w:rFonts w:ascii="Arial" w:hAnsi="Arial"/>
        <w:color w:val="B2A1C6" w:themeColor="accent4" w:themeTint="9A" w:themeShade="95"/>
        <w:sz w:val="22"/>
      </w:rPr>
      <w:tblPr/>
      <w:tcPr>
        <w:shd w:val="clear" w:color="DFD8E7" w:themeColor="accent4" w:themeTint="40" w:fill="DFD8E7" w:themeFill="accent4" w:themeFillTint="40"/>
      </w:tcPr>
    </w:tblStylePr>
    <w:tblStylePr w:type="band2Horz">
      <w:rPr>
        <w:rFonts w:ascii="Arial" w:hAnsi="Arial"/>
        <w:color w:val="B2A1C6" w:themeColor="accent4" w:themeTint="9A" w:themeShade="95"/>
        <w:sz w:val="22"/>
      </w:rPr>
    </w:tblStylePr>
  </w:style>
  <w:style w:type="table" w:customStyle="1" w:styleId="ListTable7Colorful-Accent5">
    <w:name w:val="List Table 7 Colorful - Accent 5"/>
    <w:uiPriority w:val="99"/>
    <w:tblPr>
      <w:tblStyleRowBandSize w:val="1"/>
      <w:tblStyleColBandSize w:val="1"/>
      <w:tblInd w:w="0" w:type="dxa"/>
      <w:tblBorders>
        <w:right w:val="single" w:sz="4" w:space="0" w:color="92CCDC" w:themeColor="accent5" w:themeTint="9A"/>
      </w:tblBorders>
      <w:tblCellMar>
        <w:top w:w="0" w:type="dxa"/>
        <w:left w:w="0" w:type="dxa"/>
        <w:bottom w:w="0" w:type="dxa"/>
        <w:right w:w="0" w:type="dxa"/>
      </w:tblCellMar>
    </w:tblPr>
    <w:tblStylePr w:type="firstRow">
      <w:rPr>
        <w:rFonts w:ascii="Arial" w:hAnsi="Arial"/>
        <w:i/>
        <w:color w:val="92CCDC" w:themeColor="accent5" w:themeTint="9A" w:themeShade="95"/>
        <w:sz w:val="22"/>
      </w:rPr>
      <w:tblPr/>
      <w:tcPr>
        <w:tcBorders>
          <w:top w:val="none" w:sz="4" w:space="0" w:color="000000"/>
          <w:left w:val="none" w:sz="4" w:space="0" w:color="000000"/>
          <w:bottom w:val="single" w:sz="4" w:space="0" w:color="92CCDC" w:themeColor="accent5" w:themeTint="9A"/>
          <w:right w:val="none" w:sz="4" w:space="0" w:color="000000"/>
        </w:tcBorders>
        <w:shd w:val="clear" w:color="FFFFFF" w:themeColor="light1" w:fill="FFFFFF" w:themeFill="light1"/>
      </w:tcPr>
    </w:tblStylePr>
    <w:tblStylePr w:type="lastRow">
      <w:rPr>
        <w:rFonts w:ascii="Arial" w:hAnsi="Arial"/>
        <w:i/>
        <w:color w:val="92CCDC" w:themeColor="accent5" w:themeTint="9A" w:themeShade="95"/>
        <w:sz w:val="22"/>
      </w:rPr>
      <w:tblPr/>
      <w:tcPr>
        <w:tcBorders>
          <w:top w:val="single" w:sz="4" w:space="0" w:color="92CCDC" w:themeColor="accent5" w:themeTint="9A"/>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92CCDC" w:themeColor="accent5" w:themeTint="9A" w:themeShade="95"/>
        <w:sz w:val="22"/>
      </w:rPr>
      <w:tblPr/>
      <w:tcPr>
        <w:tcBorders>
          <w:top w:val="none" w:sz="4" w:space="0" w:color="000000"/>
          <w:left w:val="none" w:sz="4" w:space="0" w:color="000000"/>
          <w:bottom w:val="none" w:sz="4" w:space="0" w:color="000000"/>
          <w:right w:val="single" w:sz="4" w:space="0" w:color="92CCDC" w:themeColor="accent5" w:themeTint="9A"/>
        </w:tcBorders>
        <w:shd w:val="clear" w:color="FFFFFF" w:fill="auto"/>
      </w:tcPr>
    </w:tblStylePr>
    <w:tblStylePr w:type="lastCol">
      <w:rPr>
        <w:rFonts w:ascii="Arial" w:hAnsi="Arial"/>
        <w:i/>
        <w:color w:val="92CCDC" w:themeColor="accent5" w:themeTint="9A" w:themeShade="95"/>
        <w:sz w:val="22"/>
      </w:rPr>
      <w:tblPr/>
      <w:tcPr>
        <w:tcBorders>
          <w:top w:val="none" w:sz="4" w:space="0" w:color="000000"/>
          <w:left w:val="single" w:sz="4" w:space="0" w:color="92CCDC" w:themeColor="accent5" w:themeTint="9A"/>
          <w:bottom w:val="none" w:sz="4" w:space="0" w:color="000000"/>
          <w:right w:val="none" w:sz="4" w:space="0" w:color="000000"/>
        </w:tcBorders>
        <w:shd w:val="clear" w:color="FFFFFF" w:fill="auto"/>
      </w:tcPr>
    </w:tblStylePr>
    <w:tblStylePr w:type="band1Vert">
      <w:tblPr/>
      <w:tcPr>
        <w:shd w:val="clear" w:color="D1EAF0" w:themeColor="accent5" w:themeTint="40" w:fill="D1EAF0" w:themeFill="accent5" w:themeFillTint="40"/>
      </w:tcPr>
    </w:tblStylePr>
    <w:tblStylePr w:type="band1Horz">
      <w:rPr>
        <w:rFonts w:ascii="Arial" w:hAnsi="Arial"/>
        <w:color w:val="92CCDC" w:themeColor="accent5" w:themeTint="9A" w:themeShade="95"/>
        <w:sz w:val="22"/>
      </w:rPr>
      <w:tblPr/>
      <w:tcPr>
        <w:shd w:val="clear" w:color="D1EAF0" w:themeColor="accent5" w:themeTint="40" w:fill="D1EAF0" w:themeFill="accent5" w:themeFillTint="40"/>
      </w:tcPr>
    </w:tblStylePr>
    <w:tblStylePr w:type="band2Horz">
      <w:rPr>
        <w:rFonts w:ascii="Arial" w:hAnsi="Arial"/>
        <w:color w:val="92CCDC" w:themeColor="accent5" w:themeTint="9A" w:themeShade="95"/>
        <w:sz w:val="22"/>
      </w:rPr>
    </w:tblStylePr>
  </w:style>
  <w:style w:type="table" w:customStyle="1" w:styleId="ListTable7Colorful-Accent6">
    <w:name w:val="List Table 7 Colorful - Accent 6"/>
    <w:uiPriority w:val="99"/>
    <w:tblPr>
      <w:tblStyleRowBandSize w:val="1"/>
      <w:tblStyleColBandSize w:val="1"/>
      <w:tblInd w:w="0" w:type="dxa"/>
      <w:tblBorders>
        <w:right w:val="single" w:sz="4" w:space="0" w:color="FAC090" w:themeColor="accent6" w:themeTint="98"/>
      </w:tblBorders>
      <w:tblCellMar>
        <w:top w:w="0" w:type="dxa"/>
        <w:left w:w="0" w:type="dxa"/>
        <w:bottom w:w="0" w:type="dxa"/>
        <w:right w:w="0" w:type="dxa"/>
      </w:tblCellMar>
    </w:tblPr>
    <w:tblStylePr w:type="firstRow">
      <w:rPr>
        <w:rFonts w:ascii="Arial" w:hAnsi="Arial"/>
        <w:i/>
        <w:color w:val="FAC090" w:themeColor="accent6" w:themeTint="98" w:themeShade="95"/>
        <w:sz w:val="22"/>
      </w:rPr>
      <w:tblPr/>
      <w:tcPr>
        <w:tcBorders>
          <w:top w:val="none" w:sz="4" w:space="0" w:color="000000"/>
          <w:left w:val="none" w:sz="4" w:space="0" w:color="000000"/>
          <w:bottom w:val="single" w:sz="4" w:space="0" w:color="FAC090" w:themeColor="accent6" w:themeTint="98"/>
          <w:right w:val="none" w:sz="4" w:space="0" w:color="000000"/>
        </w:tcBorders>
        <w:shd w:val="clear" w:color="FFFFFF" w:themeColor="light1" w:fill="FFFFFF" w:themeFill="light1"/>
      </w:tcPr>
    </w:tblStylePr>
    <w:tblStylePr w:type="lastRow">
      <w:rPr>
        <w:rFonts w:ascii="Arial" w:hAnsi="Arial"/>
        <w:i/>
        <w:color w:val="FAC090" w:themeColor="accent6" w:themeTint="98" w:themeShade="95"/>
        <w:sz w:val="22"/>
      </w:rPr>
      <w:tblPr/>
      <w:tcPr>
        <w:tcBorders>
          <w:top w:val="single" w:sz="4" w:space="0" w:color="FAC090" w:themeColor="accent6" w:themeTint="98"/>
          <w:left w:val="none" w:sz="4" w:space="0" w:color="000000"/>
          <w:bottom w:val="none" w:sz="4" w:space="0" w:color="000000"/>
          <w:right w:val="none" w:sz="4" w:space="0" w:color="000000"/>
        </w:tcBorders>
        <w:shd w:val="clear" w:color="FFFFFF" w:themeColor="light1" w:fill="FFFFFF" w:themeFill="light1"/>
      </w:tcPr>
    </w:tblStylePr>
    <w:tblStylePr w:type="firstCol">
      <w:pPr>
        <w:jc w:val="right"/>
      </w:pPr>
      <w:rPr>
        <w:rFonts w:ascii="Arial" w:hAnsi="Arial"/>
        <w:i/>
        <w:color w:val="FAC090" w:themeColor="accent6" w:themeTint="98" w:themeShade="95"/>
        <w:sz w:val="22"/>
      </w:rPr>
      <w:tblPr/>
      <w:tcPr>
        <w:tcBorders>
          <w:top w:val="none" w:sz="4" w:space="0" w:color="000000"/>
          <w:left w:val="none" w:sz="4" w:space="0" w:color="000000"/>
          <w:bottom w:val="none" w:sz="4" w:space="0" w:color="000000"/>
          <w:right w:val="single" w:sz="4" w:space="0" w:color="FAC090" w:themeColor="accent6" w:themeTint="98"/>
        </w:tcBorders>
        <w:shd w:val="clear" w:color="FFFFFF" w:fill="auto"/>
      </w:tcPr>
    </w:tblStylePr>
    <w:tblStylePr w:type="lastCol">
      <w:rPr>
        <w:rFonts w:ascii="Arial" w:hAnsi="Arial"/>
        <w:i/>
        <w:color w:val="FAC090" w:themeColor="accent6" w:themeTint="98" w:themeShade="95"/>
        <w:sz w:val="22"/>
      </w:rPr>
      <w:tblPr/>
      <w:tcPr>
        <w:tcBorders>
          <w:top w:val="none" w:sz="4" w:space="0" w:color="000000"/>
          <w:left w:val="single" w:sz="4" w:space="0" w:color="FAC090" w:themeColor="accent6" w:themeTint="98"/>
          <w:bottom w:val="none" w:sz="4" w:space="0" w:color="000000"/>
          <w:right w:val="none" w:sz="4" w:space="0" w:color="000000"/>
        </w:tcBorders>
        <w:shd w:val="clear" w:color="FFFFFF" w:fill="auto"/>
      </w:tcPr>
    </w:tblStylePr>
    <w:tblStylePr w:type="band1Vert">
      <w:tblPr/>
      <w:tcPr>
        <w:shd w:val="clear" w:color="FDE4D0" w:themeColor="accent6" w:themeTint="40" w:fill="FDE4D0" w:themeFill="accent6" w:themeFillTint="40"/>
      </w:tcPr>
    </w:tblStylePr>
    <w:tblStylePr w:type="band1Horz">
      <w:rPr>
        <w:rFonts w:ascii="Arial" w:hAnsi="Arial"/>
        <w:color w:val="FAC090" w:themeColor="accent6" w:themeTint="98" w:themeShade="95"/>
        <w:sz w:val="22"/>
      </w:rPr>
      <w:tblPr/>
      <w:tcPr>
        <w:shd w:val="clear" w:color="FDE4D0" w:themeColor="accent6" w:themeTint="40" w:fill="FDE4D0" w:themeFill="accent6" w:themeFillTint="40"/>
      </w:tcPr>
    </w:tblStylePr>
    <w:tblStylePr w:type="band2Horz">
      <w:rPr>
        <w:rFonts w:ascii="Arial" w:hAnsi="Arial"/>
        <w:color w:val="FAC090" w:themeColor="accent6" w:themeTint="98" w:themeShade="95"/>
        <w:sz w:val="22"/>
      </w:rPr>
    </w:tblStylePr>
  </w:style>
  <w:style w:type="table" w:customStyle="1" w:styleId="Lined-Accent">
    <w:name w:val="Lined - Accent"/>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Lined-Accent1">
    <w:name w:val="Lined - Accent 1"/>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Lined-Accent2">
    <w:name w:val="Lined - Accent 2"/>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Lined-Accent3">
    <w:name w:val="Lined - Accent 3"/>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Lined-Accent4">
    <w:name w:val="Lined - Accent 4"/>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Lined-Accent5">
    <w:name w:val="Lined - Accent 5"/>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Lined-Accent6">
    <w:name w:val="Lined - Accent 6"/>
    <w:uiPriority w:val="99"/>
    <w:rPr>
      <w:color w:val="404040"/>
      <w:lang w:eastAsia="ru-RU"/>
    </w:rPr>
    <w:tblPr>
      <w:tblStyleRowBandSize w:val="1"/>
      <w:tblStyleColBandSize w:val="1"/>
      <w:tblInd w:w="0" w:type="dxa"/>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Lined-Accent">
    <w:name w:val="Bordered &amp; Lined - Accent"/>
    <w:uiPriority w:val="99"/>
    <w:rPr>
      <w:color w:val="404040"/>
      <w:lang w:eastAsia="ru-RU"/>
    </w:rPr>
    <w:tblPr>
      <w:tblStyleRowBandSize w:val="1"/>
      <w:tblStyleColBandSize w:val="1"/>
      <w:tblInd w:w="0" w:type="dxa"/>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CellMar>
        <w:top w:w="0" w:type="dxa"/>
        <w:left w:w="0" w:type="dxa"/>
        <w:bottom w:w="0" w:type="dxa"/>
        <w:right w:w="0" w:type="dxa"/>
      </w:tblCellMar>
    </w:tblPr>
    <w:tblStylePr w:type="firstRow">
      <w:rPr>
        <w:rFonts w:ascii="Arial" w:hAnsi="Arial"/>
        <w:color w:val="F2F2F2"/>
        <w:sz w:val="22"/>
      </w:rPr>
      <w:tblPr/>
      <w:tcPr>
        <w:shd w:val="clear" w:color="7F7F7F" w:themeColor="text1" w:themeTint="80" w:fill="7F7F7F" w:themeFill="text1" w:themeFillTint="80"/>
      </w:tcPr>
    </w:tblStylePr>
    <w:tblStylePr w:type="lastRow">
      <w:rPr>
        <w:rFonts w:ascii="Arial" w:hAnsi="Arial"/>
        <w:color w:val="F2F2F2"/>
        <w:sz w:val="22"/>
      </w:rPr>
      <w:tblPr/>
      <w:tcPr>
        <w:shd w:val="clear" w:color="7F7F7F" w:themeColor="text1" w:themeTint="80" w:fill="7F7F7F" w:themeFill="text1" w:themeFillTint="80"/>
      </w:tcPr>
    </w:tblStylePr>
    <w:tblStylePr w:type="firstCol">
      <w:rPr>
        <w:rFonts w:ascii="Arial" w:hAnsi="Arial"/>
        <w:color w:val="F2F2F2"/>
        <w:sz w:val="22"/>
      </w:rPr>
      <w:tblPr/>
      <w:tcPr>
        <w:shd w:val="clear" w:color="7F7F7F" w:themeColor="text1" w:themeTint="80" w:fill="7F7F7F" w:themeFill="text1" w:themeFillTint="80"/>
      </w:tcPr>
    </w:tblStylePr>
    <w:tblStylePr w:type="lastCol">
      <w:rPr>
        <w:rFonts w:ascii="Arial" w:hAnsi="Arial"/>
        <w:color w:val="F2F2F2"/>
        <w:sz w:val="22"/>
      </w:rPr>
      <w:tblPr/>
      <w:tcPr>
        <w:shd w:val="clear" w:color="7F7F7F" w:themeColor="text1" w:themeTint="80" w:fill="7F7F7F" w:themeFill="text1" w:themeFillTint="80"/>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F2F2F2" w:themeFill="text1" w:themeFillTint="0D"/>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F2F2F2" w:themeFill="text1" w:themeFillTint="0D"/>
      </w:tcPr>
    </w:tblStylePr>
  </w:style>
  <w:style w:type="table" w:customStyle="1" w:styleId="BorderedLined-Accent1">
    <w:name w:val="Bordered &amp; Lined - Accent 1"/>
    <w:uiPriority w:val="99"/>
    <w:rPr>
      <w:color w:val="404040"/>
      <w:lang w:eastAsia="ru-RU"/>
    </w:rPr>
    <w:tblPr>
      <w:tblStyleRowBandSize w:val="1"/>
      <w:tblStyleColBandSize w:val="1"/>
      <w:tblInd w:w="0" w:type="dxa"/>
      <w:tblBorders>
        <w:top w:val="single" w:sz="4" w:space="0" w:color="2A4A71" w:themeColor="accent1" w:themeShade="95"/>
        <w:left w:val="single" w:sz="4" w:space="0" w:color="2A4A71" w:themeColor="accent1" w:themeShade="95"/>
        <w:bottom w:val="single" w:sz="4" w:space="0" w:color="2A4A71" w:themeColor="accent1" w:themeShade="95"/>
        <w:right w:val="single" w:sz="4" w:space="0" w:color="2A4A71" w:themeColor="accent1" w:themeShade="95"/>
        <w:insideH w:val="single" w:sz="4" w:space="0" w:color="2A4A71" w:themeColor="accent1" w:themeShade="95"/>
        <w:insideV w:val="single" w:sz="4" w:space="0" w:color="2A4A71" w:themeColor="accent1" w:themeShade="95"/>
      </w:tblBorders>
      <w:tblCellMar>
        <w:top w:w="0" w:type="dxa"/>
        <w:left w:w="0" w:type="dxa"/>
        <w:bottom w:w="0" w:type="dxa"/>
        <w:right w:w="0" w:type="dxa"/>
      </w:tblCellMar>
    </w:tblPr>
    <w:tblStylePr w:type="firstRow">
      <w:rPr>
        <w:rFonts w:ascii="Arial" w:hAnsi="Arial"/>
        <w:color w:val="F2F2F2"/>
        <w:sz w:val="22"/>
      </w:rPr>
      <w:tblPr/>
      <w:tcPr>
        <w:shd w:val="clear" w:color="5D8AC2" w:themeColor="accent1" w:themeTint="EA" w:fill="5D8AC2" w:themeFill="accent1" w:themeFillTint="EA"/>
      </w:tcPr>
    </w:tblStylePr>
    <w:tblStylePr w:type="lastRow">
      <w:rPr>
        <w:rFonts w:ascii="Arial" w:hAnsi="Arial"/>
        <w:color w:val="F2F2F2"/>
        <w:sz w:val="22"/>
      </w:rPr>
      <w:tblPr/>
      <w:tcPr>
        <w:shd w:val="clear" w:color="5D8AC2" w:themeColor="accent1" w:themeTint="EA" w:fill="5D8AC2" w:themeFill="accent1" w:themeFillTint="EA"/>
      </w:tcPr>
    </w:tblStylePr>
    <w:tblStylePr w:type="firstCol">
      <w:rPr>
        <w:rFonts w:ascii="Arial" w:hAnsi="Arial"/>
        <w:color w:val="F2F2F2"/>
        <w:sz w:val="22"/>
      </w:rPr>
      <w:tblPr/>
      <w:tcPr>
        <w:shd w:val="clear" w:color="5D8AC2" w:themeColor="accent1" w:themeTint="EA" w:fill="5D8AC2" w:themeFill="accent1" w:themeFillTint="EA"/>
      </w:tcPr>
    </w:tblStylePr>
    <w:tblStylePr w:type="lastCol">
      <w:rPr>
        <w:rFonts w:ascii="Arial" w:hAnsi="Arial"/>
        <w:color w:val="F2F2F2"/>
        <w:sz w:val="22"/>
      </w:rPr>
      <w:tblPr/>
      <w:tcPr>
        <w:shd w:val="clear" w:color="5D8AC2" w:themeColor="accent1" w:themeTint="EA" w:fill="5D8AC2" w:themeFill="accent1" w:themeFillTint="EA"/>
      </w:tcPr>
    </w:tblStylePr>
    <w:tblStylePr w:type="band1Vert">
      <w:rPr>
        <w:rFonts w:ascii="Arial" w:hAnsi="Arial"/>
        <w:color w:val="404040"/>
        <w:sz w:val="22"/>
      </w:rPr>
    </w:tblStylePr>
    <w:tblStylePr w:type="band2Vert">
      <w:rPr>
        <w:rFonts w:ascii="Arial" w:hAnsi="Arial"/>
        <w:color w:val="404040"/>
        <w:sz w:val="22"/>
      </w:rPr>
      <w:tbl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blPr/>
      <w:tcPr>
        <w:shd w:val="clear" w:color="C7D7EA" w:themeColor="accent1" w:themeTint="50" w:fill="C7D7EA" w:themeFill="accent1" w:themeFillTint="50"/>
      </w:tcPr>
    </w:tblStylePr>
  </w:style>
  <w:style w:type="table" w:customStyle="1" w:styleId="BorderedLined-Accent2">
    <w:name w:val="Bordered &amp; Lined - Accent 2"/>
    <w:uiPriority w:val="99"/>
    <w:rPr>
      <w:color w:val="404040"/>
      <w:lang w:eastAsia="ru-RU"/>
    </w:rPr>
    <w:tblPr>
      <w:tblStyleRowBandSize w:val="1"/>
      <w:tblStyleColBandSize w:val="1"/>
      <w:tblInd w:w="0" w:type="dxa"/>
      <w:tblBorders>
        <w:top w:val="single" w:sz="4" w:space="0" w:color="732A29" w:themeColor="accent2" w:themeShade="95"/>
        <w:left w:val="single" w:sz="4" w:space="0" w:color="732A29" w:themeColor="accent2" w:themeShade="95"/>
        <w:bottom w:val="single" w:sz="4" w:space="0" w:color="732A29" w:themeColor="accent2" w:themeShade="95"/>
        <w:right w:val="single" w:sz="4" w:space="0" w:color="732A29" w:themeColor="accent2" w:themeShade="95"/>
        <w:insideH w:val="single" w:sz="4" w:space="0" w:color="732A29" w:themeColor="accent2" w:themeShade="95"/>
        <w:insideV w:val="single" w:sz="4" w:space="0" w:color="732A29" w:themeColor="accent2" w:themeShade="95"/>
      </w:tblBorders>
      <w:tblCellMar>
        <w:top w:w="0" w:type="dxa"/>
        <w:left w:w="0" w:type="dxa"/>
        <w:bottom w:w="0" w:type="dxa"/>
        <w:right w:w="0" w:type="dxa"/>
      </w:tblCellMar>
    </w:tblPr>
    <w:tblStylePr w:type="firstRow">
      <w:rPr>
        <w:rFonts w:ascii="Arial" w:hAnsi="Arial"/>
        <w:color w:val="F2F2F2"/>
        <w:sz w:val="22"/>
      </w:rPr>
      <w:tblPr/>
      <w:tcPr>
        <w:shd w:val="clear" w:color="D99695" w:themeColor="accent2" w:themeTint="97" w:fill="D99695" w:themeFill="accent2" w:themeFillTint="97"/>
      </w:tcPr>
    </w:tblStylePr>
    <w:tblStylePr w:type="lastRow">
      <w:rPr>
        <w:rFonts w:ascii="Arial" w:hAnsi="Arial"/>
        <w:color w:val="F2F2F2"/>
        <w:sz w:val="22"/>
      </w:rPr>
      <w:tblPr/>
      <w:tcPr>
        <w:shd w:val="clear" w:color="D99695" w:themeColor="accent2" w:themeTint="97" w:fill="D99695" w:themeFill="accent2" w:themeFillTint="97"/>
      </w:tcPr>
    </w:tblStylePr>
    <w:tblStylePr w:type="firstCol">
      <w:rPr>
        <w:rFonts w:ascii="Arial" w:hAnsi="Arial"/>
        <w:color w:val="F2F2F2"/>
        <w:sz w:val="22"/>
      </w:rPr>
      <w:tblPr/>
      <w:tcPr>
        <w:shd w:val="clear" w:color="D99695" w:themeColor="accent2" w:themeTint="97" w:fill="D99695" w:themeFill="accent2" w:themeFillTint="97"/>
      </w:tcPr>
    </w:tblStylePr>
    <w:tblStylePr w:type="lastCol">
      <w:rPr>
        <w:rFonts w:ascii="Arial" w:hAnsi="Arial"/>
        <w:color w:val="F2F2F2"/>
        <w:sz w:val="22"/>
      </w:rPr>
      <w:tblPr/>
      <w:tcPr>
        <w:shd w:val="clear" w:color="D99695" w:themeColor="accent2" w:themeTint="97" w:fill="D99695" w:themeFill="accent2" w:themeFillTint="97"/>
      </w:tcPr>
    </w:tblStylePr>
    <w:tblStylePr w:type="band1Vert">
      <w:rPr>
        <w:rFonts w:ascii="Arial" w:hAnsi="Arial"/>
        <w:color w:val="404040"/>
        <w:sz w:val="22"/>
      </w:rPr>
    </w:tblStylePr>
    <w:tblStylePr w:type="band2Vert">
      <w:rPr>
        <w:rFonts w:ascii="Arial" w:hAnsi="Arial"/>
        <w:color w:val="404040"/>
        <w:sz w:val="22"/>
      </w:rPr>
      <w:tbl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blPr/>
      <w:tcPr>
        <w:shd w:val="clear" w:color="F2DCDC" w:themeColor="accent2" w:themeTint="32" w:fill="F2DCDC" w:themeFill="accent2" w:themeFillTint="32"/>
      </w:tcPr>
    </w:tblStylePr>
  </w:style>
  <w:style w:type="table" w:customStyle="1" w:styleId="BorderedLined-Accent3">
    <w:name w:val="Bordered &amp; Lined - Accent 3"/>
    <w:uiPriority w:val="99"/>
    <w:rPr>
      <w:color w:val="404040"/>
      <w:lang w:eastAsia="ru-RU"/>
    </w:rPr>
    <w:tblPr>
      <w:tblStyleRowBandSize w:val="1"/>
      <w:tblStyleColBandSize w:val="1"/>
      <w:tblInd w:w="0" w:type="dxa"/>
      <w:tblBorders>
        <w:top w:val="single" w:sz="4" w:space="0" w:color="5B722E" w:themeColor="accent3" w:themeShade="95"/>
        <w:left w:val="single" w:sz="4" w:space="0" w:color="5B722E" w:themeColor="accent3" w:themeShade="95"/>
        <w:bottom w:val="single" w:sz="4" w:space="0" w:color="5B722E" w:themeColor="accent3" w:themeShade="95"/>
        <w:right w:val="single" w:sz="4" w:space="0" w:color="5B722E" w:themeColor="accent3" w:themeShade="95"/>
        <w:insideH w:val="single" w:sz="4" w:space="0" w:color="5B722E" w:themeColor="accent3" w:themeShade="95"/>
        <w:insideV w:val="single" w:sz="4" w:space="0" w:color="5B722E" w:themeColor="accent3" w:themeShade="95"/>
      </w:tblBorders>
      <w:tblCellMar>
        <w:top w:w="0" w:type="dxa"/>
        <w:left w:w="0" w:type="dxa"/>
        <w:bottom w:w="0" w:type="dxa"/>
        <w:right w:w="0" w:type="dxa"/>
      </w:tblCellMar>
    </w:tblPr>
    <w:tblStylePr w:type="firstRow">
      <w:rPr>
        <w:rFonts w:ascii="Arial" w:hAnsi="Arial"/>
        <w:color w:val="F2F2F2"/>
        <w:sz w:val="22"/>
      </w:rPr>
      <w:tblPr/>
      <w:tcPr>
        <w:shd w:val="clear" w:color="9ABB59" w:themeColor="accent3" w:themeTint="FE" w:fill="9ABB59" w:themeFill="accent3" w:themeFillTint="FE"/>
      </w:tcPr>
    </w:tblStylePr>
    <w:tblStylePr w:type="lastRow">
      <w:rPr>
        <w:rFonts w:ascii="Arial" w:hAnsi="Arial"/>
        <w:color w:val="F2F2F2"/>
        <w:sz w:val="22"/>
      </w:rPr>
      <w:tblPr/>
      <w:tcPr>
        <w:shd w:val="clear" w:color="9ABB59" w:themeColor="accent3" w:themeTint="FE" w:fill="9ABB59" w:themeFill="accent3" w:themeFillTint="FE"/>
      </w:tcPr>
    </w:tblStylePr>
    <w:tblStylePr w:type="firstCol">
      <w:rPr>
        <w:rFonts w:ascii="Arial" w:hAnsi="Arial"/>
        <w:color w:val="F2F2F2"/>
        <w:sz w:val="22"/>
      </w:rPr>
      <w:tblPr/>
      <w:tcPr>
        <w:shd w:val="clear" w:color="9ABB59" w:themeColor="accent3" w:themeTint="FE" w:fill="9ABB59" w:themeFill="accent3" w:themeFillTint="FE"/>
      </w:tcPr>
    </w:tblStylePr>
    <w:tblStylePr w:type="lastCol">
      <w:rPr>
        <w:rFonts w:ascii="Arial" w:hAnsi="Arial"/>
        <w:color w:val="F2F2F2"/>
        <w:sz w:val="22"/>
      </w:rPr>
      <w:tblPr/>
      <w:tcPr>
        <w:shd w:val="clear" w:color="9ABB59" w:themeColor="accent3" w:themeTint="FE" w:fill="9ABB59" w:themeFill="accent3" w:themeFillTint="FE"/>
      </w:tcPr>
    </w:tblStylePr>
    <w:tblStylePr w:type="band1Vert">
      <w:rPr>
        <w:rFonts w:ascii="Arial" w:hAnsi="Arial"/>
        <w:color w:val="404040"/>
        <w:sz w:val="22"/>
      </w:rPr>
    </w:tblStylePr>
    <w:tblStylePr w:type="band2Vert">
      <w:rPr>
        <w:rFonts w:ascii="Arial" w:hAnsi="Arial"/>
        <w:color w:val="404040"/>
        <w:sz w:val="22"/>
      </w:rPr>
      <w:tblPr/>
      <w:tcPr>
        <w:shd w:val="clear" w:color="EAF1DC" w:themeColor="accent3" w:themeTint="34" w:fill="EAF1DC" w:themeFill="accent3" w:themeFillTint="34"/>
      </w:tcPr>
    </w:tblStylePr>
    <w:tblStylePr w:type="band1Horz">
      <w:rPr>
        <w:rFonts w:ascii="Arial" w:hAnsi="Arial"/>
        <w:color w:val="404040"/>
        <w:sz w:val="22"/>
      </w:rPr>
    </w:tblStylePr>
    <w:tblStylePr w:type="band2Horz">
      <w:rPr>
        <w:rFonts w:ascii="Arial" w:hAnsi="Arial"/>
        <w:color w:val="404040"/>
        <w:sz w:val="22"/>
      </w:rPr>
      <w:tblPr/>
      <w:tcPr>
        <w:shd w:val="clear" w:color="EAF1DC" w:themeColor="accent3" w:themeTint="34" w:fill="EAF1DC" w:themeFill="accent3" w:themeFillTint="34"/>
      </w:tcPr>
    </w:tblStylePr>
  </w:style>
  <w:style w:type="table" w:customStyle="1" w:styleId="BorderedLined-Accent4">
    <w:name w:val="Bordered &amp; Lined - Accent 4"/>
    <w:uiPriority w:val="99"/>
    <w:rPr>
      <w:color w:val="404040"/>
      <w:lang w:eastAsia="ru-RU"/>
    </w:rPr>
    <w:tblPr>
      <w:tblStyleRowBandSize w:val="1"/>
      <w:tblStyleColBandSize w:val="1"/>
      <w:tblInd w:w="0" w:type="dxa"/>
      <w:tblBorders>
        <w:top w:val="single" w:sz="4" w:space="0" w:color="4A395F" w:themeColor="accent4" w:themeShade="95"/>
        <w:left w:val="single" w:sz="4" w:space="0" w:color="4A395F" w:themeColor="accent4" w:themeShade="95"/>
        <w:bottom w:val="single" w:sz="4" w:space="0" w:color="4A395F" w:themeColor="accent4" w:themeShade="95"/>
        <w:right w:val="single" w:sz="4" w:space="0" w:color="4A395F" w:themeColor="accent4" w:themeShade="95"/>
        <w:insideH w:val="single" w:sz="4" w:space="0" w:color="4A395F" w:themeColor="accent4" w:themeShade="95"/>
        <w:insideV w:val="single" w:sz="4" w:space="0" w:color="4A395F" w:themeColor="accent4" w:themeShade="95"/>
      </w:tblBorders>
      <w:tblCellMar>
        <w:top w:w="0" w:type="dxa"/>
        <w:left w:w="0" w:type="dxa"/>
        <w:bottom w:w="0" w:type="dxa"/>
        <w:right w:w="0" w:type="dxa"/>
      </w:tblCellMar>
    </w:tblPr>
    <w:tblStylePr w:type="firstRow">
      <w:rPr>
        <w:rFonts w:ascii="Arial" w:hAnsi="Arial"/>
        <w:color w:val="F2F2F2"/>
        <w:sz w:val="22"/>
      </w:rPr>
      <w:tblPr/>
      <w:tcPr>
        <w:shd w:val="clear" w:color="B2A1C6" w:themeColor="accent4" w:themeTint="9A" w:fill="B2A1C6" w:themeFill="accent4" w:themeFillTint="9A"/>
      </w:tcPr>
    </w:tblStylePr>
    <w:tblStylePr w:type="lastRow">
      <w:rPr>
        <w:rFonts w:ascii="Arial" w:hAnsi="Arial"/>
        <w:color w:val="F2F2F2"/>
        <w:sz w:val="22"/>
      </w:rPr>
      <w:tblPr/>
      <w:tcPr>
        <w:shd w:val="clear" w:color="B2A1C6" w:themeColor="accent4" w:themeTint="9A" w:fill="B2A1C6" w:themeFill="accent4" w:themeFillTint="9A"/>
      </w:tcPr>
    </w:tblStylePr>
    <w:tblStylePr w:type="firstCol">
      <w:rPr>
        <w:rFonts w:ascii="Arial" w:hAnsi="Arial"/>
        <w:color w:val="F2F2F2"/>
        <w:sz w:val="22"/>
      </w:rPr>
      <w:tblPr/>
      <w:tcPr>
        <w:shd w:val="clear" w:color="B2A1C6" w:themeColor="accent4" w:themeTint="9A" w:fill="B2A1C6" w:themeFill="accent4" w:themeFillTint="9A"/>
      </w:tcPr>
    </w:tblStylePr>
    <w:tblStylePr w:type="lastCol">
      <w:rPr>
        <w:rFonts w:ascii="Arial" w:hAnsi="Arial"/>
        <w:color w:val="F2F2F2"/>
        <w:sz w:val="22"/>
      </w:rPr>
      <w:tbl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bl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blPr/>
      <w:tcPr>
        <w:shd w:val="clear" w:color="E5DFEC" w:themeColor="accent4" w:themeTint="34" w:fill="E5DFEC" w:themeFill="accent4" w:themeFillTint="34"/>
      </w:tcPr>
    </w:tblStylePr>
  </w:style>
  <w:style w:type="table" w:customStyle="1" w:styleId="BorderedLined-Accent5">
    <w:name w:val="Bordered &amp; Lined - Accent 5"/>
    <w:uiPriority w:val="99"/>
    <w:rPr>
      <w:color w:val="404040"/>
      <w:lang w:eastAsia="ru-RU"/>
    </w:rPr>
    <w:tblPr>
      <w:tblStyleRowBandSize w:val="1"/>
      <w:tblStyleColBandSize w:val="1"/>
      <w:tblInd w:w="0" w:type="dxa"/>
      <w:tblBorders>
        <w:top w:val="single" w:sz="4" w:space="0" w:color="266779" w:themeColor="accent5" w:themeShade="95"/>
        <w:left w:val="single" w:sz="4" w:space="0" w:color="266779" w:themeColor="accent5" w:themeShade="95"/>
        <w:bottom w:val="single" w:sz="4" w:space="0" w:color="266779" w:themeColor="accent5" w:themeShade="95"/>
        <w:right w:val="single" w:sz="4" w:space="0" w:color="266779" w:themeColor="accent5" w:themeShade="95"/>
        <w:insideH w:val="single" w:sz="4" w:space="0" w:color="266779" w:themeColor="accent5" w:themeShade="95"/>
        <w:insideV w:val="single" w:sz="4" w:space="0" w:color="266779" w:themeColor="accent5" w:themeShade="95"/>
      </w:tblBorders>
      <w:tblCellMar>
        <w:top w:w="0" w:type="dxa"/>
        <w:left w:w="0" w:type="dxa"/>
        <w:bottom w:w="0" w:type="dxa"/>
        <w:right w:w="0" w:type="dxa"/>
      </w:tblCellMar>
    </w:tblPr>
    <w:tblStylePr w:type="firstRow">
      <w:rPr>
        <w:rFonts w:ascii="Arial" w:hAnsi="Arial"/>
        <w:color w:val="F2F2F2"/>
        <w:sz w:val="22"/>
      </w:rPr>
      <w:tblPr/>
      <w:tcPr>
        <w:shd w:val="clear" w:color="4BACC6" w:themeColor="accent5" w:fill="4BACC6" w:themeFill="accent5"/>
      </w:tcPr>
    </w:tblStylePr>
    <w:tblStylePr w:type="lastRow">
      <w:rPr>
        <w:rFonts w:ascii="Arial" w:hAnsi="Arial"/>
        <w:color w:val="F2F2F2"/>
        <w:sz w:val="22"/>
      </w:rPr>
      <w:tblPr/>
      <w:tcPr>
        <w:shd w:val="clear" w:color="4BACC6" w:themeColor="accent5" w:fill="4BACC6" w:themeFill="accent5"/>
      </w:tcPr>
    </w:tblStylePr>
    <w:tblStylePr w:type="firstCol">
      <w:rPr>
        <w:rFonts w:ascii="Arial" w:hAnsi="Arial"/>
        <w:color w:val="F2F2F2"/>
        <w:sz w:val="22"/>
      </w:rPr>
      <w:tblPr/>
      <w:tcPr>
        <w:shd w:val="clear" w:color="4BACC6" w:themeColor="accent5" w:fill="4BACC6" w:themeFill="accent5"/>
      </w:tcPr>
    </w:tblStylePr>
    <w:tblStylePr w:type="lastCol">
      <w:rPr>
        <w:rFonts w:ascii="Arial" w:hAnsi="Arial"/>
        <w:color w:val="F2F2F2"/>
        <w:sz w:val="22"/>
      </w:rPr>
      <w:tbl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bl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blPr/>
      <w:tcPr>
        <w:shd w:val="clear" w:color="DAEEF3" w:themeColor="accent5" w:themeTint="34" w:fill="DAEEF3" w:themeFill="accent5" w:themeFillTint="34"/>
      </w:tcPr>
    </w:tblStylePr>
  </w:style>
  <w:style w:type="table" w:customStyle="1" w:styleId="BorderedLined-Accent6">
    <w:name w:val="Bordered &amp; Lined - Accent 6"/>
    <w:uiPriority w:val="99"/>
    <w:rPr>
      <w:color w:val="404040"/>
      <w:lang w:eastAsia="ru-RU"/>
    </w:rPr>
    <w:tblPr>
      <w:tblStyleRowBandSize w:val="1"/>
      <w:tblStyleColBandSize w:val="1"/>
      <w:tblInd w:w="0" w:type="dxa"/>
      <w:tblBorders>
        <w:top w:val="single" w:sz="4" w:space="0" w:color="B15407" w:themeColor="accent6" w:themeShade="95"/>
        <w:left w:val="single" w:sz="4" w:space="0" w:color="B15407" w:themeColor="accent6" w:themeShade="95"/>
        <w:bottom w:val="single" w:sz="4" w:space="0" w:color="B15407" w:themeColor="accent6" w:themeShade="95"/>
        <w:right w:val="single" w:sz="4" w:space="0" w:color="B15407" w:themeColor="accent6" w:themeShade="95"/>
        <w:insideH w:val="single" w:sz="4" w:space="0" w:color="B15407" w:themeColor="accent6" w:themeShade="95"/>
        <w:insideV w:val="single" w:sz="4" w:space="0" w:color="B15407" w:themeColor="accent6" w:themeShade="95"/>
      </w:tblBorders>
      <w:tblCellMar>
        <w:top w:w="0" w:type="dxa"/>
        <w:left w:w="0" w:type="dxa"/>
        <w:bottom w:w="0" w:type="dxa"/>
        <w:right w:w="0" w:type="dxa"/>
      </w:tblCellMar>
    </w:tblPr>
    <w:tblStylePr w:type="firstRow">
      <w:rPr>
        <w:rFonts w:ascii="Arial" w:hAnsi="Arial"/>
        <w:color w:val="F2F2F2"/>
        <w:sz w:val="22"/>
      </w:rPr>
      <w:tblPr/>
      <w:tcPr>
        <w:shd w:val="clear" w:color="F79646" w:themeColor="accent6" w:fill="F79646" w:themeFill="accent6"/>
      </w:tcPr>
    </w:tblStylePr>
    <w:tblStylePr w:type="lastRow">
      <w:rPr>
        <w:rFonts w:ascii="Arial" w:hAnsi="Arial"/>
        <w:color w:val="F2F2F2"/>
        <w:sz w:val="22"/>
      </w:rPr>
      <w:tblPr/>
      <w:tcPr>
        <w:shd w:val="clear" w:color="F79646" w:themeColor="accent6" w:fill="F79646" w:themeFill="accent6"/>
      </w:tcPr>
    </w:tblStylePr>
    <w:tblStylePr w:type="firstCol">
      <w:rPr>
        <w:rFonts w:ascii="Arial" w:hAnsi="Arial"/>
        <w:color w:val="F2F2F2"/>
        <w:sz w:val="22"/>
      </w:rPr>
      <w:tblPr/>
      <w:tcPr>
        <w:shd w:val="clear" w:color="F79646" w:themeColor="accent6" w:fill="F79646" w:themeFill="accent6"/>
      </w:tcPr>
    </w:tblStylePr>
    <w:tblStylePr w:type="lastCol">
      <w:rPr>
        <w:rFonts w:ascii="Arial" w:hAnsi="Arial"/>
        <w:color w:val="F2F2F2"/>
        <w:sz w:val="22"/>
      </w:rPr>
      <w:tbl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blPr/>
      <w:tcPr>
        <w:shd w:val="clear" w:color="FDE9D8" w:themeColor="accent6" w:themeTint="34" w:fill="FDE9D8" w:themeFill="accent6" w:themeFillTint="34"/>
      </w:tcPr>
    </w:tblStylePr>
    <w:tblStylePr w:type="band1Horz">
      <w:rPr>
        <w:rFonts w:ascii="Arial" w:hAnsi="Arial"/>
        <w:color w:val="404040"/>
        <w:sz w:val="22"/>
      </w:rPr>
    </w:tblStylePr>
    <w:tblStylePr w:type="band2Horz">
      <w:rPr>
        <w:rFonts w:ascii="Arial" w:hAnsi="Arial"/>
        <w:color w:val="404040"/>
        <w:sz w:val="22"/>
      </w:rPr>
      <w:tblPr/>
      <w:tcPr>
        <w:shd w:val="clear" w:color="FDE9D8" w:themeColor="accent6" w:themeTint="34" w:fill="FDE9D8" w:themeFill="accent6" w:themeFillTint="34"/>
      </w:tcPr>
    </w:tblStylePr>
  </w:style>
  <w:style w:type="table" w:customStyle="1" w:styleId="Bordered">
    <w:name w:val="Bordered"/>
    <w:uiPriority w:val="99"/>
    <w:tblPr>
      <w:tblStyleRowBandSize w:val="1"/>
      <w:tblStyleColBandSize w:val="1"/>
      <w:tblInd w:w="0" w:type="dxa"/>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uiPriority w:val="99"/>
    <w:tblPr>
      <w:tblStyleRowBandSize w:val="1"/>
      <w:tblStyleColBandSize w:val="1"/>
      <w:tblInd w:w="0" w:type="dxa"/>
      <w:tbl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insideH w:val="single" w:sz="4" w:space="0" w:color="B7CBE4" w:themeColor="accent1" w:themeTint="67"/>
        <w:insideV w:val="single" w:sz="4" w:space="0" w:color="B7CBE4" w:themeColor="accent1"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4F81BD" w:themeColor="accent1"/>
        </w:tcBorders>
      </w:tcPr>
    </w:tblStylePr>
    <w:tblStylePr w:type="lastRow">
      <w:rPr>
        <w:rFonts w:ascii="Arial" w:hAnsi="Arial"/>
        <w:color w:val="404040"/>
        <w:sz w:val="22"/>
      </w:rPr>
      <w:tblPr/>
      <w:tcPr>
        <w:tcBorders>
          <w:top w:val="single" w:sz="12" w:space="0" w:color="4F81BD"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4F81BD" w:themeColor="accent1"/>
        </w:tcBorders>
      </w:tcPr>
    </w:tblStylePr>
    <w:tblStylePr w:type="band1Horz">
      <w:rPr>
        <w:rFonts w:ascii="Arial" w:hAnsi="Arial"/>
        <w:color w:val="404040"/>
        <w:sz w:val="22"/>
      </w:rPr>
      <w:tblPr/>
      <w:tcPr>
        <w:tcBorders>
          <w:top w:val="single" w:sz="4" w:space="0" w:color="B7CBE4" w:themeColor="accent1" w:themeTint="67"/>
          <w:left w:val="single" w:sz="4" w:space="0" w:color="B7CBE4" w:themeColor="accent1" w:themeTint="67"/>
          <w:bottom w:val="single" w:sz="4" w:space="0" w:color="B7CBE4" w:themeColor="accent1" w:themeTint="67"/>
          <w:right w:val="single" w:sz="4" w:space="0" w:color="B7CBE4" w:themeColor="accent1" w:themeTint="67"/>
        </w:tcBorders>
      </w:tcPr>
    </w:tblStylePr>
  </w:style>
  <w:style w:type="table" w:customStyle="1" w:styleId="Bordered-Accent2">
    <w:name w:val="Bordered - Accent 2"/>
    <w:uiPriority w:val="99"/>
    <w:tblPr>
      <w:tblStyleRowBandSize w:val="1"/>
      <w:tblStyleColBandSize w:val="1"/>
      <w:tblInd w:w="0" w:type="dxa"/>
      <w:tbl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insideH w:val="single" w:sz="4" w:space="0" w:color="E5B7B6" w:themeColor="accent2" w:themeTint="67"/>
        <w:insideV w:val="single" w:sz="4" w:space="0" w:color="E5B7B6" w:themeColor="accent2"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D99695" w:themeColor="accent2" w:themeTint="97"/>
        </w:tcBorders>
      </w:tcPr>
    </w:tblStylePr>
    <w:tblStylePr w:type="lastRow">
      <w:rPr>
        <w:rFonts w:ascii="Arial" w:hAnsi="Arial"/>
        <w:color w:val="404040"/>
        <w:sz w:val="22"/>
      </w:rPr>
      <w:tblPr/>
      <w:tcPr>
        <w:tcBorders>
          <w:top w:val="single" w:sz="12" w:space="0" w:color="D99695"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D99695" w:themeColor="accent2" w:themeTint="97"/>
        </w:tcBorders>
      </w:tcPr>
    </w:tblStylePr>
    <w:tblStylePr w:type="band1Horz">
      <w:rPr>
        <w:rFonts w:ascii="Arial" w:hAnsi="Arial"/>
        <w:color w:val="404040"/>
        <w:sz w:val="22"/>
      </w:rPr>
      <w:tblPr/>
      <w:tcPr>
        <w:tcBorders>
          <w:top w:val="single" w:sz="4" w:space="0" w:color="E5B7B6" w:themeColor="accent2" w:themeTint="67"/>
          <w:left w:val="single" w:sz="4" w:space="0" w:color="E5B7B6" w:themeColor="accent2" w:themeTint="67"/>
          <w:bottom w:val="single" w:sz="4" w:space="0" w:color="E5B7B6" w:themeColor="accent2" w:themeTint="67"/>
          <w:right w:val="single" w:sz="4" w:space="0" w:color="E5B7B6" w:themeColor="accent2" w:themeTint="67"/>
        </w:tcBorders>
      </w:tcPr>
    </w:tblStylePr>
  </w:style>
  <w:style w:type="table" w:customStyle="1" w:styleId="Bordered-Accent3">
    <w:name w:val="Bordered - Accent 3"/>
    <w:uiPriority w:val="99"/>
    <w:tblPr>
      <w:tblStyleRowBandSize w:val="1"/>
      <w:tblStyleColBandSize w:val="1"/>
      <w:tblInd w:w="0" w:type="dxa"/>
      <w:tbl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insideH w:val="single" w:sz="4" w:space="0" w:color="D6E3BB" w:themeColor="accent3" w:themeTint="67"/>
        <w:insideV w:val="single" w:sz="4" w:space="0" w:color="D6E3BB" w:themeColor="accent3"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C3D69B" w:themeColor="accent3" w:themeTint="98"/>
        </w:tcBorders>
      </w:tcPr>
    </w:tblStylePr>
    <w:tblStylePr w:type="lastRow">
      <w:rPr>
        <w:rFonts w:ascii="Arial" w:hAnsi="Arial"/>
        <w:color w:val="404040"/>
        <w:sz w:val="22"/>
      </w:rPr>
      <w:tblPr/>
      <w:tcPr>
        <w:tcBorders>
          <w:top w:val="single" w:sz="12" w:space="0" w:color="C3D69B"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3D69B" w:themeColor="accent3" w:themeTint="98"/>
        </w:tcBorders>
      </w:tcPr>
    </w:tblStylePr>
    <w:tblStylePr w:type="band1Horz">
      <w:rPr>
        <w:rFonts w:ascii="Arial" w:hAnsi="Arial"/>
        <w:color w:val="404040"/>
        <w:sz w:val="22"/>
      </w:rPr>
      <w:tblPr/>
      <w:tcPr>
        <w:tcBorders>
          <w:top w:val="single" w:sz="4" w:space="0" w:color="D6E3BB" w:themeColor="accent3" w:themeTint="67"/>
          <w:left w:val="single" w:sz="4" w:space="0" w:color="D6E3BB" w:themeColor="accent3" w:themeTint="67"/>
          <w:bottom w:val="single" w:sz="4" w:space="0" w:color="D6E3BB" w:themeColor="accent3" w:themeTint="67"/>
          <w:right w:val="single" w:sz="4" w:space="0" w:color="D6E3BB" w:themeColor="accent3" w:themeTint="67"/>
        </w:tcBorders>
      </w:tcPr>
    </w:tblStylePr>
  </w:style>
  <w:style w:type="table" w:customStyle="1" w:styleId="Bordered-Accent4">
    <w:name w:val="Bordered - Accent 4"/>
    <w:uiPriority w:val="99"/>
    <w:tblPr>
      <w:tblStyleRowBandSize w:val="1"/>
      <w:tblStyleColBandSize w:val="1"/>
      <w:tblInd w:w="0" w:type="dxa"/>
      <w:tbl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insideH w:val="single" w:sz="4" w:space="0" w:color="CBC0D9" w:themeColor="accent4" w:themeTint="67"/>
        <w:insideV w:val="single" w:sz="4" w:space="0" w:color="CBC0D9" w:themeColor="accent4"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B2A1C6" w:themeColor="accent4" w:themeTint="9A"/>
        </w:tcBorders>
      </w:tcPr>
    </w:tblStylePr>
    <w:tblStylePr w:type="lastRow">
      <w:rPr>
        <w:rFonts w:ascii="Arial" w:hAnsi="Arial"/>
        <w:color w:val="404040"/>
        <w:sz w:val="22"/>
      </w:rPr>
      <w:tblPr/>
      <w:tcPr>
        <w:tcBorders>
          <w:top w:val="single" w:sz="12" w:space="0" w:color="B2A1C6"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B2A1C6" w:themeColor="accent4" w:themeTint="9A"/>
        </w:tcBorders>
      </w:tcPr>
    </w:tblStylePr>
    <w:tblStylePr w:type="band1Horz">
      <w:rPr>
        <w:rFonts w:ascii="Arial" w:hAnsi="Arial"/>
        <w:color w:val="404040"/>
        <w:sz w:val="22"/>
      </w:rPr>
      <w:tblPr/>
      <w:tcPr>
        <w:tcBorders>
          <w:top w:val="single" w:sz="4" w:space="0" w:color="CBC0D9" w:themeColor="accent4" w:themeTint="67"/>
          <w:left w:val="single" w:sz="4" w:space="0" w:color="CBC0D9" w:themeColor="accent4" w:themeTint="67"/>
          <w:bottom w:val="single" w:sz="4" w:space="0" w:color="CBC0D9" w:themeColor="accent4" w:themeTint="67"/>
          <w:right w:val="single" w:sz="4" w:space="0" w:color="CBC0D9" w:themeColor="accent4" w:themeTint="67"/>
        </w:tcBorders>
      </w:tcPr>
    </w:tblStylePr>
  </w:style>
  <w:style w:type="table" w:customStyle="1" w:styleId="Bordered-Accent5">
    <w:name w:val="Bordered - Accent 5"/>
    <w:uiPriority w:val="99"/>
    <w:tblPr>
      <w:tblStyleRowBandSize w:val="1"/>
      <w:tblStyleColBandSize w:val="1"/>
      <w:tblInd w:w="0" w:type="dxa"/>
      <w:tbl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insideH w:val="single" w:sz="4" w:space="0" w:color="B6DDE8" w:themeColor="accent5" w:themeTint="67"/>
        <w:insideV w:val="single" w:sz="4" w:space="0" w:color="B6DDE8" w:themeColor="accent5"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92CCDC" w:themeColor="accent5" w:themeTint="9A"/>
        </w:tcBorders>
      </w:tcPr>
    </w:tblStylePr>
    <w:tblStylePr w:type="lastRow">
      <w:rPr>
        <w:rFonts w:ascii="Arial" w:hAnsi="Arial"/>
        <w:color w:val="404040"/>
        <w:sz w:val="22"/>
      </w:rPr>
      <w:tblPr/>
      <w:tcPr>
        <w:tcBorders>
          <w:top w:val="single" w:sz="12" w:space="0" w:color="92CCDC"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92CCDC" w:themeColor="accent5" w:themeTint="9A"/>
        </w:tcBorders>
      </w:tcPr>
    </w:tblStylePr>
    <w:tblStylePr w:type="band1Horz">
      <w:rPr>
        <w:rFonts w:ascii="Arial" w:hAnsi="Arial"/>
        <w:color w:val="404040"/>
        <w:sz w:val="22"/>
      </w:rPr>
      <w:tblPr/>
      <w:tcPr>
        <w:tcBorders>
          <w:top w:val="single" w:sz="4" w:space="0" w:color="B6DDE8" w:themeColor="accent5" w:themeTint="67"/>
          <w:left w:val="single" w:sz="4" w:space="0" w:color="B6DDE8" w:themeColor="accent5" w:themeTint="67"/>
          <w:bottom w:val="single" w:sz="4" w:space="0" w:color="B6DDE8" w:themeColor="accent5" w:themeTint="67"/>
          <w:right w:val="single" w:sz="4" w:space="0" w:color="B6DDE8" w:themeColor="accent5" w:themeTint="67"/>
        </w:tcBorders>
      </w:tcPr>
    </w:tblStylePr>
  </w:style>
  <w:style w:type="table" w:customStyle="1" w:styleId="Bordered-Accent6">
    <w:name w:val="Bordered - Accent 6"/>
    <w:uiPriority w:val="99"/>
    <w:tblPr>
      <w:tblStyleRowBandSize w:val="1"/>
      <w:tblStyleColBandSize w:val="1"/>
      <w:tblInd w:w="0" w:type="dxa"/>
      <w:tbl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insideH w:val="single" w:sz="4" w:space="0" w:color="FBD4B4" w:themeColor="accent6" w:themeTint="67"/>
        <w:insideV w:val="single" w:sz="4" w:space="0" w:color="FBD4B4" w:themeColor="accent6" w:themeTint="67"/>
      </w:tblBorders>
      <w:tblCellMar>
        <w:top w:w="0" w:type="dxa"/>
        <w:left w:w="0" w:type="dxa"/>
        <w:bottom w:w="0" w:type="dxa"/>
        <w:right w:w="0" w:type="dxa"/>
      </w:tblCellMar>
    </w:tblPr>
    <w:tblStylePr w:type="firstRow">
      <w:rPr>
        <w:rFonts w:ascii="Arial" w:hAnsi="Arial"/>
        <w:color w:val="404040"/>
        <w:sz w:val="22"/>
      </w:rPr>
      <w:tblPr/>
      <w:tcPr>
        <w:tcBorders>
          <w:bottom w:val="single" w:sz="12" w:space="0" w:color="FAC090" w:themeColor="accent6" w:themeTint="98"/>
        </w:tcBorders>
      </w:tcPr>
    </w:tblStylePr>
    <w:tblStylePr w:type="lastRow">
      <w:rPr>
        <w:rFonts w:ascii="Arial" w:hAnsi="Arial"/>
        <w:color w:val="404040"/>
        <w:sz w:val="22"/>
      </w:rPr>
      <w:tblPr/>
      <w:tcPr>
        <w:tcBorders>
          <w:top w:val="single" w:sz="12" w:space="0" w:color="FAC090"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AC090" w:themeColor="accent6" w:themeTint="98"/>
        </w:tcBorders>
      </w:tcPr>
    </w:tblStylePr>
    <w:tblStylePr w:type="band1Horz">
      <w:rPr>
        <w:rFonts w:ascii="Arial" w:hAnsi="Arial"/>
        <w:color w:val="404040"/>
        <w:sz w:val="22"/>
      </w:rPr>
      <w:tblPr/>
      <w:tcPr>
        <w:tcBorders>
          <w:top w:val="single" w:sz="4" w:space="0" w:color="FBD4B4" w:themeColor="accent6" w:themeTint="67"/>
          <w:left w:val="single" w:sz="4" w:space="0" w:color="FBD4B4" w:themeColor="accent6" w:themeTint="67"/>
          <w:bottom w:val="single" w:sz="4" w:space="0" w:color="FBD4B4" w:themeColor="accent6" w:themeTint="67"/>
          <w:right w:val="single" w:sz="4" w:space="0" w:color="FBD4B4" w:themeColor="accent6" w:themeTint="67"/>
        </w:tcBorders>
      </w:tcPr>
    </w:tblStylePr>
  </w:style>
  <w:style w:type="character" w:styleId="afc">
    <w:name w:val="Hyperlink"/>
    <w:rPr>
      <w:color w:val="0000FF"/>
      <w:u w:val="single"/>
    </w:rPr>
  </w:style>
  <w:style w:type="paragraph" w:styleId="afd">
    <w:name w:val="footnote text"/>
    <w:basedOn w:val="aa"/>
    <w:link w:val="afe"/>
    <w:uiPriority w:val="99"/>
    <w:semiHidden/>
    <w:unhideWhenUsed/>
    <w:pPr>
      <w:spacing w:after="40"/>
    </w:pPr>
  </w:style>
  <w:style w:type="character" w:customStyle="1" w:styleId="afe">
    <w:name w:val="Текст сноски Знак"/>
    <w:link w:val="afd"/>
    <w:uiPriority w:val="99"/>
    <w:rPr>
      <w:sz w:val="18"/>
    </w:rPr>
  </w:style>
  <w:style w:type="character" w:styleId="aff">
    <w:name w:val="footnote reference"/>
    <w:rPr>
      <w:vertAlign w:val="superscript"/>
    </w:rPr>
  </w:style>
  <w:style w:type="paragraph" w:styleId="aff0">
    <w:name w:val="endnote text"/>
    <w:basedOn w:val="aa"/>
    <w:link w:val="aff1"/>
    <w:uiPriority w:val="99"/>
    <w:semiHidden/>
    <w:unhideWhenUsed/>
    <w:rPr>
      <w:sz w:val="20"/>
    </w:rPr>
  </w:style>
  <w:style w:type="character" w:customStyle="1" w:styleId="aff1">
    <w:name w:val="Текст концевой сноски Знак"/>
    <w:link w:val="aff0"/>
    <w:uiPriority w:val="99"/>
    <w:rPr>
      <w:sz w:val="20"/>
    </w:rPr>
  </w:style>
  <w:style w:type="character" w:styleId="aff2">
    <w:name w:val="endnote reference"/>
    <w:uiPriority w:val="99"/>
    <w:semiHidden/>
    <w:unhideWhenUsed/>
    <w:rPr>
      <w:vertAlign w:val="superscript"/>
    </w:rPr>
  </w:style>
  <w:style w:type="paragraph" w:styleId="15">
    <w:name w:val="toc 1"/>
    <w:basedOn w:val="aa"/>
    <w:next w:val="aa"/>
    <w:uiPriority w:val="39"/>
    <w:pPr>
      <w:keepNext/>
      <w:keepLines/>
      <w:widowControl w:val="0"/>
      <w:suppressLineNumbers/>
      <w:tabs>
        <w:tab w:val="right" w:leader="dot" w:pos="9720"/>
      </w:tabs>
      <w:spacing w:before="120" w:after="120"/>
      <w:jc w:val="both"/>
    </w:pPr>
    <w:rPr>
      <w:rFonts w:eastAsia="Times New Roman"/>
      <w:bCs/>
      <w:caps/>
      <w:sz w:val="24"/>
      <w:szCs w:val="24"/>
    </w:rPr>
  </w:style>
  <w:style w:type="paragraph" w:styleId="2c">
    <w:name w:val="toc 2"/>
    <w:basedOn w:val="aa"/>
    <w:next w:val="aa"/>
    <w:uiPriority w:val="39"/>
    <w:pPr>
      <w:tabs>
        <w:tab w:val="left" w:pos="720"/>
        <w:tab w:val="right" w:leader="dot" w:pos="9720"/>
      </w:tabs>
      <w:ind w:left="240"/>
    </w:pPr>
    <w:rPr>
      <w:rFonts w:eastAsia="Times New Roman"/>
      <w:smallCaps/>
      <w:sz w:val="20"/>
      <w:szCs w:val="20"/>
    </w:rPr>
  </w:style>
  <w:style w:type="paragraph" w:styleId="39">
    <w:name w:val="toc 3"/>
    <w:basedOn w:val="aa"/>
    <w:next w:val="aa"/>
    <w:uiPriority w:val="39"/>
    <w:pPr>
      <w:tabs>
        <w:tab w:val="left" w:pos="1200"/>
        <w:tab w:val="right" w:leader="dot" w:pos="9720"/>
      </w:tabs>
      <w:ind w:left="480"/>
    </w:pPr>
    <w:rPr>
      <w:rFonts w:eastAsia="Times New Roman"/>
      <w:i/>
      <w:iCs/>
      <w:sz w:val="20"/>
      <w:szCs w:val="20"/>
    </w:rPr>
  </w:style>
  <w:style w:type="paragraph" w:styleId="45">
    <w:name w:val="toc 4"/>
    <w:basedOn w:val="aa"/>
    <w:next w:val="aa"/>
    <w:pPr>
      <w:ind w:left="720"/>
      <w:jc w:val="both"/>
    </w:pPr>
    <w:rPr>
      <w:rFonts w:eastAsia="Times New Roman"/>
    </w:rPr>
  </w:style>
  <w:style w:type="paragraph" w:styleId="54">
    <w:name w:val="toc 5"/>
    <w:basedOn w:val="aa"/>
    <w:next w:val="aa"/>
    <w:pPr>
      <w:ind w:left="960"/>
      <w:jc w:val="both"/>
    </w:pPr>
    <w:rPr>
      <w:rFonts w:eastAsia="Times New Roman"/>
    </w:rPr>
  </w:style>
  <w:style w:type="paragraph" w:styleId="61">
    <w:name w:val="toc 6"/>
    <w:basedOn w:val="aa"/>
    <w:next w:val="aa"/>
    <w:pPr>
      <w:ind w:left="1200"/>
      <w:jc w:val="both"/>
    </w:pPr>
    <w:rPr>
      <w:rFonts w:eastAsia="Times New Roman"/>
    </w:rPr>
  </w:style>
  <w:style w:type="paragraph" w:styleId="71">
    <w:name w:val="toc 7"/>
    <w:basedOn w:val="aa"/>
    <w:next w:val="aa"/>
    <w:pPr>
      <w:ind w:left="1440"/>
      <w:jc w:val="both"/>
    </w:pPr>
    <w:rPr>
      <w:rFonts w:eastAsia="Times New Roman"/>
    </w:rPr>
  </w:style>
  <w:style w:type="paragraph" w:styleId="81">
    <w:name w:val="toc 8"/>
    <w:basedOn w:val="aa"/>
    <w:next w:val="aa"/>
    <w:pPr>
      <w:ind w:left="1680"/>
      <w:jc w:val="both"/>
    </w:pPr>
    <w:rPr>
      <w:rFonts w:eastAsia="Times New Roman"/>
    </w:rPr>
  </w:style>
  <w:style w:type="paragraph" w:styleId="91">
    <w:name w:val="toc 9"/>
    <w:basedOn w:val="aa"/>
    <w:next w:val="aa"/>
    <w:pPr>
      <w:ind w:left="1920"/>
      <w:jc w:val="both"/>
    </w:pPr>
    <w:rPr>
      <w:rFonts w:eastAsia="Times New Roman"/>
    </w:rPr>
  </w:style>
  <w:style w:type="paragraph" w:styleId="aff3">
    <w:name w:val="TOC Heading"/>
    <w:basedOn w:val="1H1h11DocumentHeader1121111112111111Chapter"/>
    <w:next w:val="aa"/>
    <w:uiPriority w:val="39"/>
    <w:qFormat/>
    <w:pPr>
      <w:keepNext/>
      <w:keepLines/>
      <w:spacing w:before="480" w:beforeAutospacing="0" w:after="0" w:afterAutospacing="0" w:line="276" w:lineRule="auto"/>
      <w:outlineLvl w:val="9"/>
    </w:pPr>
    <w:rPr>
      <w:rFonts w:ascii="Cambria" w:hAnsi="Cambria"/>
      <w:color w:val="365F91"/>
      <w:sz w:val="28"/>
      <w:szCs w:val="28"/>
      <w:lang w:val="en-US" w:eastAsia="en-US"/>
    </w:rPr>
  </w:style>
  <w:style w:type="paragraph" w:styleId="aff4">
    <w:name w:val="table of figures"/>
    <w:basedOn w:val="aa"/>
    <w:next w:val="aa"/>
    <w:uiPriority w:val="99"/>
    <w:unhideWhenUsed/>
  </w:style>
  <w:style w:type="paragraph" w:customStyle="1" w:styleId="1H1h11DocumentHeader1121111112111111Chapter">
    <w:name w:val="Заголовок 1;H1;h1;Глава 1;Document Header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1;Chapter;Глав"/>
    <w:basedOn w:val="aa"/>
    <w:link w:val="1H12h1212DocumentHeader121221121211212211"/>
    <w:uiPriority w:val="1"/>
    <w:qFormat/>
    <w:pPr>
      <w:spacing w:before="100" w:beforeAutospacing="1" w:after="100" w:afterAutospacing="1"/>
      <w:outlineLvl w:val="0"/>
    </w:pPr>
    <w:rPr>
      <w:rFonts w:eastAsia="Times New Roman"/>
      <w:b/>
      <w:bCs/>
      <w:sz w:val="48"/>
      <w:szCs w:val="48"/>
    </w:rPr>
  </w:style>
  <w:style w:type="paragraph" w:customStyle="1" w:styleId="ConsPlusNonformat">
    <w:name w:val="ConsPlusNonformat"/>
    <w:uiPriority w:val="99"/>
    <w:pPr>
      <w:widowControl w:val="0"/>
    </w:pPr>
    <w:rPr>
      <w:rFonts w:ascii="Courier New" w:hAnsi="Courier New" w:cs="Courier New"/>
      <w:lang w:eastAsia="ru-RU"/>
    </w:rPr>
  </w:style>
  <w:style w:type="paragraph" w:customStyle="1" w:styleId="ConsPlusNormal">
    <w:name w:val="ConsPlusNormal"/>
    <w:link w:val="ConsPlusNormal0"/>
    <w:pPr>
      <w:widowControl w:val="0"/>
      <w:ind w:firstLine="720"/>
    </w:pPr>
    <w:rPr>
      <w:rFonts w:ascii="Arial" w:hAnsi="Arial" w:cs="Arial"/>
      <w:lang w:eastAsia="ru-RU"/>
    </w:rPr>
  </w:style>
  <w:style w:type="character" w:styleId="aff5">
    <w:name w:val="Strong"/>
    <w:qFormat/>
    <w:rPr>
      <w:rFonts w:cs="Times New Roman"/>
      <w:b/>
      <w:bCs/>
    </w:rPr>
  </w:style>
  <w:style w:type="paragraph" w:customStyle="1" w:styleId="NoSpacing1">
    <w:name w:val="No Spacing1"/>
    <w:uiPriority w:val="99"/>
    <w:rPr>
      <w:rFonts w:ascii="Times New Roman" w:hAnsi="Times New Roman"/>
      <w:sz w:val="18"/>
      <w:szCs w:val="18"/>
      <w:lang w:eastAsia="ru-RU"/>
    </w:rPr>
  </w:style>
  <w:style w:type="paragraph" w:customStyle="1" w:styleId="Web1Web1">
    <w:name w:val="Обычный (веб);Обычный (Web);Обычный (веб)1;Обычный (Web)1"/>
    <w:basedOn w:val="aa"/>
    <w:link w:val="Web1Web10"/>
    <w:uiPriority w:val="99"/>
    <w:pPr>
      <w:spacing w:before="100" w:beforeAutospacing="1" w:after="100" w:afterAutospacing="1"/>
    </w:pPr>
    <w:rPr>
      <w:rFonts w:eastAsia="Times New Roman"/>
      <w:sz w:val="24"/>
      <w:szCs w:val="24"/>
    </w:rPr>
  </w:style>
  <w:style w:type="character" w:customStyle="1" w:styleId="apple-converted-space">
    <w:name w:val="apple-converted-space"/>
    <w:rPr>
      <w:rFonts w:cs="Times New Roman"/>
    </w:rPr>
  </w:style>
  <w:style w:type="paragraph" w:customStyle="1" w:styleId="110">
    <w:name w:val="Обычный + 11 пт"/>
    <w:basedOn w:val="aa"/>
    <w:pPr>
      <w:ind w:left="360" w:hanging="360"/>
      <w:jc w:val="both"/>
    </w:pPr>
    <w:rPr>
      <w:rFonts w:eastAsia="Times New Roman"/>
      <w:sz w:val="24"/>
      <w:szCs w:val="24"/>
    </w:rPr>
  </w:style>
  <w:style w:type="character" w:customStyle="1" w:styleId="FontStyle24">
    <w:name w:val="Font Style24"/>
    <w:rPr>
      <w:rFonts w:ascii="Times New Roman" w:hAnsi="Times New Roman" w:cs="Times New Roman"/>
      <w:b/>
      <w:bCs/>
      <w:sz w:val="8"/>
      <w:szCs w:val="8"/>
    </w:rPr>
  </w:style>
  <w:style w:type="paragraph" w:customStyle="1" w:styleId="Style4">
    <w:name w:val="Style4"/>
    <w:basedOn w:val="aa"/>
    <w:pPr>
      <w:widowControl w:val="0"/>
      <w:spacing w:line="274" w:lineRule="exact"/>
    </w:pPr>
    <w:rPr>
      <w:rFonts w:eastAsia="Times New Roman"/>
      <w:sz w:val="24"/>
      <w:szCs w:val="24"/>
    </w:rPr>
  </w:style>
  <w:style w:type="paragraph" w:customStyle="1" w:styleId="Style6">
    <w:name w:val="Style6"/>
    <w:basedOn w:val="aa"/>
    <w:pPr>
      <w:widowControl w:val="0"/>
      <w:spacing w:line="278" w:lineRule="exact"/>
    </w:pPr>
    <w:rPr>
      <w:rFonts w:eastAsia="Times New Roman"/>
      <w:sz w:val="24"/>
      <w:szCs w:val="24"/>
    </w:rPr>
  </w:style>
  <w:style w:type="paragraph" w:customStyle="1" w:styleId="PEA">
    <w:name w:val="PEA"/>
    <w:pPr>
      <w:widowControl w:val="0"/>
      <w:ind w:firstLine="720"/>
    </w:pPr>
    <w:rPr>
      <w:rFonts w:ascii="Arial" w:eastAsia="Times New Roman" w:hAnsi="Arial" w:cs="Arial"/>
      <w:lang w:eastAsia="ru-RU"/>
    </w:rPr>
  </w:style>
  <w:style w:type="paragraph" w:customStyle="1" w:styleId="ConsPlusTitle">
    <w:name w:val="ConsPlusTitle"/>
    <w:uiPriority w:val="99"/>
    <w:rPr>
      <w:rFonts w:ascii="Times New Roman" w:eastAsia="Times New Roman" w:hAnsi="Times New Roman"/>
      <w:b/>
      <w:bCs/>
      <w:sz w:val="24"/>
      <w:szCs w:val="24"/>
      <w:lang w:eastAsia="ru-RU"/>
    </w:rPr>
  </w:style>
  <w:style w:type="character" w:styleId="aff6">
    <w:name w:val="page number"/>
    <w:basedOn w:val="ab"/>
  </w:style>
  <w:style w:type="paragraph" w:customStyle="1" w:styleId="aff7">
    <w:name w:val="Îáû÷íûé"/>
    <w:rPr>
      <w:rFonts w:ascii="Times New Roman" w:eastAsia="Times New Roman" w:hAnsi="Times New Roman"/>
      <w:lang w:eastAsia="ru-RU"/>
    </w:rPr>
  </w:style>
  <w:style w:type="character" w:customStyle="1" w:styleId="ConsPlusNormal0">
    <w:name w:val="ConsPlusNormal Знак"/>
    <w:link w:val="ConsPlusNormal"/>
    <w:rPr>
      <w:rFonts w:ascii="Arial" w:hAnsi="Arial" w:cs="Arial"/>
      <w:lang w:val="ru-RU" w:eastAsia="ru-RU" w:bidi="ar-SA"/>
    </w:rPr>
  </w:style>
  <w:style w:type="paragraph" w:customStyle="1" w:styleId="ListParagraph1">
    <w:name w:val="List Paragraph1"/>
    <w:basedOn w:val="aa"/>
    <w:pPr>
      <w:ind w:left="708"/>
    </w:pPr>
    <w:rPr>
      <w:rFonts w:eastAsia="Times New Roman"/>
      <w:sz w:val="20"/>
      <w:szCs w:val="20"/>
    </w:rPr>
  </w:style>
  <w:style w:type="paragraph" w:customStyle="1" w:styleId="BulletListFooterTextnumberedParagraphedeliste1lp1">
    <w:name w:val="Абзац списка;Bullet List;FooterText;numbered;Paragraphe de liste1;lp1"/>
    <w:basedOn w:val="aa"/>
    <w:link w:val="BulletListFooterTextnumberedParagraphedeliste1lp10"/>
    <w:uiPriority w:val="1"/>
    <w:qFormat/>
    <w:pPr>
      <w:ind w:left="708"/>
    </w:pPr>
    <w:rPr>
      <w:rFonts w:eastAsia="Times New Roman"/>
      <w:sz w:val="20"/>
      <w:szCs w:val="20"/>
    </w:rPr>
  </w:style>
  <w:style w:type="paragraph" w:styleId="aff8">
    <w:name w:val="Body Text"/>
    <w:basedOn w:val="aa"/>
    <w:link w:val="aff9"/>
    <w:uiPriority w:val="1"/>
    <w:qFormat/>
    <w:pPr>
      <w:spacing w:after="120"/>
      <w:jc w:val="both"/>
    </w:pPr>
    <w:rPr>
      <w:rFonts w:ascii="Calibri" w:hAnsi="Calibri"/>
      <w:sz w:val="24"/>
      <w:szCs w:val="24"/>
      <w:lang w:val="en-US" w:eastAsia="en-US"/>
    </w:rPr>
  </w:style>
  <w:style w:type="character" w:customStyle="1" w:styleId="aff9">
    <w:name w:val="Основной текст Знак"/>
    <w:link w:val="aff8"/>
    <w:uiPriority w:val="1"/>
    <w:rPr>
      <w:sz w:val="24"/>
      <w:szCs w:val="24"/>
      <w:lang w:val="en-US" w:eastAsia="en-US" w:bidi="ar-SA"/>
    </w:rPr>
  </w:style>
  <w:style w:type="paragraph" w:styleId="affa">
    <w:name w:val="Balloon Text"/>
    <w:basedOn w:val="aa"/>
    <w:link w:val="affb"/>
    <w:uiPriority w:val="99"/>
    <w:unhideWhenUsed/>
    <w:rPr>
      <w:rFonts w:ascii="Tahoma" w:hAnsi="Tahoma"/>
      <w:sz w:val="16"/>
      <w:szCs w:val="16"/>
      <w:lang w:val="en-US" w:eastAsia="en-US"/>
    </w:rPr>
  </w:style>
  <w:style w:type="character" w:customStyle="1" w:styleId="affb">
    <w:name w:val="Текст выноски Знак"/>
    <w:link w:val="affa"/>
    <w:uiPriority w:val="99"/>
    <w:rPr>
      <w:rFonts w:ascii="Tahoma" w:hAnsi="Tahoma" w:cs="Tahoma"/>
      <w:sz w:val="16"/>
      <w:szCs w:val="16"/>
    </w:rPr>
  </w:style>
  <w:style w:type="character" w:customStyle="1" w:styleId="af6">
    <w:name w:val="Верхний колонтитул Знак"/>
    <w:link w:val="af5"/>
    <w:rPr>
      <w:rFonts w:ascii="Times New Roman" w:hAnsi="Times New Roman"/>
      <w:sz w:val="18"/>
      <w:szCs w:val="18"/>
    </w:rPr>
  </w:style>
  <w:style w:type="character" w:customStyle="1" w:styleId="affc">
    <w:name w:val="Другое_"/>
    <w:link w:val="affd"/>
    <w:rPr>
      <w:rFonts w:ascii="Times New Roman" w:eastAsia="Times New Roman" w:hAnsi="Times New Roman"/>
      <w:sz w:val="22"/>
      <w:szCs w:val="22"/>
      <w:shd w:val="clear" w:color="auto" w:fill="FFFFFF"/>
    </w:rPr>
  </w:style>
  <w:style w:type="paragraph" w:customStyle="1" w:styleId="affd">
    <w:name w:val="Другое"/>
    <w:basedOn w:val="aa"/>
    <w:link w:val="affc"/>
    <w:pPr>
      <w:widowControl w:val="0"/>
      <w:shd w:val="clear" w:color="auto" w:fill="FFFFFF"/>
    </w:pPr>
    <w:rPr>
      <w:rFonts w:eastAsia="Times New Roman"/>
      <w:sz w:val="22"/>
      <w:szCs w:val="22"/>
      <w:lang w:val="en-US" w:eastAsia="en-US"/>
    </w:rPr>
  </w:style>
  <w:style w:type="character" w:customStyle="1" w:styleId="FontStyle19">
    <w:name w:val="Font Style19"/>
    <w:uiPriority w:val="99"/>
    <w:rPr>
      <w:rFonts w:ascii="Times New Roman" w:hAnsi="Times New Roman" w:cs="Times New Roman"/>
      <w:sz w:val="26"/>
      <w:szCs w:val="26"/>
    </w:rPr>
  </w:style>
  <w:style w:type="character" w:customStyle="1" w:styleId="affe">
    <w:name w:val="Основной текст_"/>
    <w:link w:val="18"/>
    <w:rPr>
      <w:sz w:val="18"/>
      <w:szCs w:val="18"/>
      <w:shd w:val="clear" w:color="auto" w:fill="FFFFFF"/>
    </w:rPr>
  </w:style>
  <w:style w:type="paragraph" w:customStyle="1" w:styleId="18">
    <w:name w:val="Основной текст18"/>
    <w:basedOn w:val="aa"/>
    <w:link w:val="affe"/>
    <w:pPr>
      <w:shd w:val="clear" w:color="auto" w:fill="FFFFFF"/>
      <w:spacing w:line="0" w:lineRule="atLeast"/>
      <w:jc w:val="both"/>
    </w:pPr>
    <w:rPr>
      <w:rFonts w:ascii="Calibri" w:hAnsi="Calibri"/>
    </w:rPr>
  </w:style>
  <w:style w:type="character" w:customStyle="1" w:styleId="1H12h1212DocumentHeader121221121211212211">
    <w:name w:val="Заголовок 1 Знак;H1 Знак2;h1 Знак2;Глава 1 Знак2;Document Header1 Знак2;Заголовок 1 Знак2 Знак Знак2;Заголовок 1 Знак1 Знак Знак Знак2;Заголовок 1 Знак Знак Знак Знак Знак2;Заголовок 1 Знак Знак1 Знак Знак Знак2;Заголовок 1 Знак Знак2 Знак Знак2;1 Знак1"/>
    <w:link w:val="1H1h11DocumentHeader1121111112111111Chapter"/>
    <w:uiPriority w:val="1"/>
    <w:rPr>
      <w:rFonts w:ascii="Times New Roman" w:eastAsia="Times New Roman" w:hAnsi="Times New Roman"/>
      <w:b/>
      <w:bCs/>
      <w:sz w:val="48"/>
      <w:szCs w:val="48"/>
    </w:rPr>
  </w:style>
  <w:style w:type="character" w:customStyle="1" w:styleId="27">
    <w:name w:val="Заголовок 2 Знак"/>
    <w:link w:val="26"/>
    <w:rPr>
      <w:rFonts w:ascii="Times New Roman" w:eastAsia="Times New Roman" w:hAnsi="Times New Roman"/>
      <w:b/>
      <w:bCs/>
      <w:sz w:val="24"/>
      <w:szCs w:val="24"/>
      <w:lang w:val="en-US" w:eastAsia="en-US"/>
    </w:rPr>
  </w:style>
  <w:style w:type="character" w:customStyle="1" w:styleId="3a">
    <w:name w:val="Заголовок 3 Знак"/>
    <w:rPr>
      <w:rFonts w:ascii="Cambria" w:eastAsia="Times New Roman" w:hAnsi="Cambria" w:cs="Times New Roman"/>
      <w:b/>
      <w:bCs/>
      <w:sz w:val="26"/>
      <w:szCs w:val="26"/>
    </w:rPr>
  </w:style>
  <w:style w:type="character" w:customStyle="1" w:styleId="43">
    <w:name w:val="Заголовок 4 Знак"/>
    <w:link w:val="42"/>
    <w:rPr>
      <w:rFonts w:ascii="Arial" w:eastAsia="Times New Roman" w:hAnsi="Arial"/>
      <w:sz w:val="24"/>
      <w:lang w:val="en-US" w:eastAsia="en-US"/>
    </w:rPr>
  </w:style>
  <w:style w:type="character" w:customStyle="1" w:styleId="52">
    <w:name w:val="Заголовок 5 Знак"/>
    <w:link w:val="51"/>
    <w:rPr>
      <w:rFonts w:ascii="Times New Roman" w:eastAsia="Times New Roman" w:hAnsi="Times New Roman"/>
      <w:sz w:val="22"/>
      <w:lang w:val="en-US" w:eastAsia="en-US"/>
    </w:rPr>
  </w:style>
  <w:style w:type="character" w:customStyle="1" w:styleId="60">
    <w:name w:val="Заголовок 6 Знак"/>
    <w:link w:val="6"/>
    <w:rPr>
      <w:rFonts w:ascii="Times New Roman" w:eastAsia="Times New Roman" w:hAnsi="Times New Roman"/>
      <w:i/>
      <w:sz w:val="22"/>
      <w:lang w:val="en-US" w:eastAsia="en-US"/>
    </w:rPr>
  </w:style>
  <w:style w:type="character" w:customStyle="1" w:styleId="70">
    <w:name w:val="Заголовок 7 Знак"/>
    <w:link w:val="7"/>
    <w:rPr>
      <w:rFonts w:ascii="Arial" w:eastAsia="Times New Roman" w:hAnsi="Arial"/>
      <w:lang w:val="en-US" w:eastAsia="en-US"/>
    </w:rPr>
  </w:style>
  <w:style w:type="character" w:customStyle="1" w:styleId="80">
    <w:name w:val="Заголовок 8 Знак"/>
    <w:link w:val="8"/>
    <w:rPr>
      <w:rFonts w:ascii="Arial" w:eastAsia="Times New Roman" w:hAnsi="Arial"/>
      <w:i/>
      <w:lang w:val="en-US" w:eastAsia="en-US"/>
    </w:rPr>
  </w:style>
  <w:style w:type="character" w:customStyle="1" w:styleId="90">
    <w:name w:val="Заголовок 9 Знак"/>
    <w:link w:val="9"/>
    <w:rPr>
      <w:rFonts w:ascii="Arial" w:eastAsia="Times New Roman" w:hAnsi="Arial"/>
      <w:b/>
      <w:i/>
      <w:sz w:val="18"/>
      <w:lang w:val="en-US" w:eastAsia="en-US"/>
    </w:rPr>
  </w:style>
  <w:style w:type="numbering" w:customStyle="1" w:styleId="16">
    <w:name w:val="Нет списка1"/>
    <w:next w:val="ad"/>
    <w:uiPriority w:val="99"/>
    <w:semiHidden/>
    <w:unhideWhenUsed/>
  </w:style>
  <w:style w:type="character" w:customStyle="1" w:styleId="310">
    <w:name w:val="Заголовок 3 Знак1"/>
    <w:link w:val="37"/>
    <w:rPr>
      <w:rFonts w:ascii="Arial" w:eastAsia="Times New Roman" w:hAnsi="Arial"/>
      <w:b/>
      <w:sz w:val="24"/>
      <w:lang w:val="en-US" w:eastAsia="en-US"/>
    </w:rPr>
  </w:style>
  <w:style w:type="paragraph" w:styleId="afff">
    <w:name w:val="Body Text Indent"/>
    <w:basedOn w:val="aa"/>
    <w:link w:val="afff0"/>
    <w:pPr>
      <w:ind w:left="5760"/>
      <w:jc w:val="both"/>
    </w:pPr>
    <w:rPr>
      <w:rFonts w:eastAsia="Times New Roman"/>
      <w:sz w:val="24"/>
      <w:szCs w:val="24"/>
      <w:lang w:val="en-US" w:eastAsia="en-US"/>
    </w:rPr>
  </w:style>
  <w:style w:type="character" w:customStyle="1" w:styleId="afff0">
    <w:name w:val="Основной текст с отступом Знак"/>
    <w:link w:val="afff"/>
    <w:rPr>
      <w:rFonts w:ascii="Times New Roman" w:eastAsia="Times New Roman" w:hAnsi="Times New Roman"/>
      <w:sz w:val="24"/>
      <w:szCs w:val="24"/>
      <w:lang w:val="en-US" w:eastAsia="en-US"/>
    </w:rPr>
  </w:style>
  <w:style w:type="paragraph" w:customStyle="1" w:styleId="11">
    <w:name w:val="Стиль1"/>
    <w:basedOn w:val="aa"/>
    <w:pPr>
      <w:keepNext/>
      <w:keepLines/>
      <w:widowControl w:val="0"/>
      <w:numPr>
        <w:numId w:val="7"/>
      </w:numPr>
      <w:suppressLineNumbers/>
      <w:spacing w:after="60"/>
      <w:jc w:val="both"/>
    </w:pPr>
    <w:rPr>
      <w:rFonts w:eastAsia="Times New Roman"/>
      <w:b/>
      <w:sz w:val="28"/>
      <w:szCs w:val="24"/>
    </w:rPr>
  </w:style>
  <w:style w:type="paragraph" w:customStyle="1" w:styleId="25">
    <w:name w:val="Стиль2"/>
    <w:basedOn w:val="2"/>
    <w:pPr>
      <w:keepNext/>
      <w:keepLines/>
      <w:widowControl w:val="0"/>
      <w:numPr>
        <w:ilvl w:val="1"/>
        <w:numId w:val="7"/>
      </w:numPr>
      <w:suppressLineNumbers/>
      <w:spacing w:after="60"/>
    </w:pPr>
    <w:rPr>
      <w:b/>
      <w:szCs w:val="20"/>
    </w:rPr>
  </w:style>
  <w:style w:type="paragraph" w:styleId="2">
    <w:name w:val="List Number 2"/>
    <w:basedOn w:val="aa"/>
    <w:pPr>
      <w:numPr>
        <w:numId w:val="1"/>
      </w:numPr>
      <w:jc w:val="both"/>
    </w:pPr>
    <w:rPr>
      <w:rFonts w:eastAsia="Times New Roman"/>
      <w:sz w:val="24"/>
      <w:szCs w:val="24"/>
    </w:rPr>
  </w:style>
  <w:style w:type="paragraph" w:customStyle="1" w:styleId="35">
    <w:name w:val="Стиль3 Знак"/>
    <w:basedOn w:val="2d"/>
    <w:pPr>
      <w:numPr>
        <w:ilvl w:val="2"/>
        <w:numId w:val="7"/>
      </w:numPr>
      <w:tabs>
        <w:tab w:val="clear" w:pos="227"/>
      </w:tabs>
      <w:ind w:left="283"/>
    </w:pPr>
  </w:style>
  <w:style w:type="paragraph" w:styleId="2d">
    <w:name w:val="Body Text Indent 2"/>
    <w:basedOn w:val="aa"/>
    <w:link w:val="2e"/>
    <w:pPr>
      <w:spacing w:after="120" w:line="480" w:lineRule="auto"/>
      <w:ind w:left="283"/>
      <w:jc w:val="both"/>
    </w:pPr>
    <w:rPr>
      <w:rFonts w:eastAsia="Times New Roman"/>
      <w:sz w:val="24"/>
      <w:szCs w:val="24"/>
      <w:lang w:val="en-US" w:eastAsia="en-US"/>
    </w:rPr>
  </w:style>
  <w:style w:type="character" w:customStyle="1" w:styleId="2e">
    <w:name w:val="Основной текст с отступом 2 Знак"/>
    <w:link w:val="2d"/>
    <w:rPr>
      <w:rFonts w:ascii="Times New Roman" w:eastAsia="Times New Roman" w:hAnsi="Times New Roman"/>
      <w:sz w:val="24"/>
      <w:szCs w:val="24"/>
      <w:lang w:val="en-US" w:eastAsia="en-US"/>
    </w:rPr>
  </w:style>
  <w:style w:type="paragraph" w:customStyle="1" w:styleId="ConsNormal">
    <w:name w:val="ConsNormal"/>
    <w:pPr>
      <w:widowControl w:val="0"/>
      <w:ind w:left="709" w:right="19772" w:firstLine="720"/>
      <w:jc w:val="both"/>
    </w:pPr>
    <w:rPr>
      <w:rFonts w:ascii="Arial" w:eastAsia="Times New Roman" w:hAnsi="Arial" w:cs="Arial"/>
      <w:lang w:eastAsia="ru-RU"/>
    </w:rPr>
  </w:style>
  <w:style w:type="paragraph" w:styleId="20">
    <w:name w:val="List Bullet 2"/>
    <w:basedOn w:val="aa"/>
    <w:pPr>
      <w:numPr>
        <w:numId w:val="8"/>
      </w:numPr>
      <w:spacing w:after="60"/>
      <w:jc w:val="both"/>
    </w:pPr>
    <w:rPr>
      <w:rFonts w:eastAsia="Times New Roman"/>
      <w:sz w:val="24"/>
      <w:szCs w:val="20"/>
    </w:rPr>
  </w:style>
  <w:style w:type="paragraph" w:styleId="3b">
    <w:name w:val="Body Text Indent 3"/>
    <w:basedOn w:val="aa"/>
    <w:link w:val="3c"/>
    <w:pPr>
      <w:keepNext/>
      <w:keepLines/>
      <w:widowControl w:val="0"/>
      <w:suppressLineNumbers/>
      <w:tabs>
        <w:tab w:val="num" w:pos="252"/>
      </w:tabs>
      <w:ind w:left="720"/>
      <w:jc w:val="both"/>
    </w:pPr>
    <w:rPr>
      <w:rFonts w:eastAsia="Times New Roman"/>
      <w:sz w:val="24"/>
      <w:szCs w:val="24"/>
      <w:lang w:val="en-US" w:eastAsia="en-US"/>
    </w:rPr>
  </w:style>
  <w:style w:type="character" w:customStyle="1" w:styleId="3c">
    <w:name w:val="Основной текст с отступом 3 Знак"/>
    <w:link w:val="3b"/>
    <w:rPr>
      <w:rFonts w:ascii="Times New Roman" w:eastAsia="Times New Roman" w:hAnsi="Times New Roman"/>
      <w:sz w:val="24"/>
      <w:szCs w:val="24"/>
      <w:lang w:val="en-US" w:eastAsia="en-US"/>
    </w:rPr>
  </w:style>
  <w:style w:type="paragraph" w:styleId="afff1">
    <w:name w:val="Plain Text"/>
    <w:basedOn w:val="aa"/>
    <w:link w:val="afff2"/>
    <w:pPr>
      <w:jc w:val="both"/>
    </w:pPr>
    <w:rPr>
      <w:rFonts w:ascii="Courier New" w:eastAsia="Times New Roman" w:hAnsi="Courier New"/>
      <w:sz w:val="20"/>
      <w:szCs w:val="20"/>
      <w:lang w:val="en-US" w:eastAsia="en-US"/>
    </w:rPr>
  </w:style>
  <w:style w:type="character" w:customStyle="1" w:styleId="afff2">
    <w:name w:val="Текст Знак"/>
    <w:link w:val="afff1"/>
    <w:rPr>
      <w:rFonts w:ascii="Courier New" w:eastAsia="Times New Roman" w:hAnsi="Courier New"/>
      <w:lang w:val="en-US" w:eastAsia="en-US"/>
    </w:rPr>
  </w:style>
  <w:style w:type="paragraph" w:styleId="24">
    <w:name w:val="Body Text 2"/>
    <w:basedOn w:val="aa"/>
    <w:link w:val="2f"/>
    <w:pPr>
      <w:numPr>
        <w:ilvl w:val="1"/>
        <w:numId w:val="4"/>
      </w:numPr>
      <w:spacing w:after="60"/>
      <w:jc w:val="both"/>
    </w:pPr>
    <w:rPr>
      <w:rFonts w:eastAsia="Times New Roman"/>
      <w:sz w:val="24"/>
      <w:szCs w:val="20"/>
      <w:lang w:val="en-US" w:eastAsia="en-US"/>
    </w:rPr>
  </w:style>
  <w:style w:type="character" w:customStyle="1" w:styleId="2f">
    <w:name w:val="Основной текст 2 Знак"/>
    <w:link w:val="24"/>
    <w:rPr>
      <w:rFonts w:ascii="Times New Roman" w:eastAsia="Times New Roman" w:hAnsi="Times New Roman"/>
      <w:sz w:val="24"/>
      <w:lang w:val="en-US" w:eastAsia="en-US"/>
    </w:rPr>
  </w:style>
  <w:style w:type="paragraph" w:styleId="31">
    <w:name w:val="List Bullet 3"/>
    <w:basedOn w:val="aa"/>
    <w:pPr>
      <w:numPr>
        <w:ilvl w:val="1"/>
        <w:numId w:val="17"/>
      </w:numPr>
      <w:tabs>
        <w:tab w:val="clear" w:pos="567"/>
        <w:tab w:val="num" w:pos="926"/>
      </w:tabs>
      <w:spacing w:after="60"/>
      <w:ind w:left="926" w:hanging="360"/>
      <w:jc w:val="both"/>
    </w:pPr>
    <w:rPr>
      <w:rFonts w:eastAsia="Times New Roman"/>
      <w:sz w:val="24"/>
      <w:szCs w:val="20"/>
    </w:rPr>
  </w:style>
  <w:style w:type="paragraph" w:styleId="4">
    <w:name w:val="List Bullet 4"/>
    <w:basedOn w:val="aa"/>
    <w:pPr>
      <w:numPr>
        <w:numId w:val="2"/>
      </w:numPr>
      <w:tabs>
        <w:tab w:val="num" w:pos="1209"/>
      </w:tabs>
      <w:spacing w:after="60"/>
      <w:ind w:left="1209"/>
      <w:jc w:val="both"/>
    </w:pPr>
    <w:rPr>
      <w:rFonts w:eastAsia="Times New Roman"/>
      <w:sz w:val="24"/>
      <w:szCs w:val="20"/>
    </w:rPr>
  </w:style>
  <w:style w:type="paragraph" w:styleId="5">
    <w:name w:val="List Bullet 5"/>
    <w:basedOn w:val="aa"/>
    <w:pPr>
      <w:numPr>
        <w:numId w:val="3"/>
      </w:numPr>
      <w:tabs>
        <w:tab w:val="num" w:pos="1492"/>
      </w:tabs>
      <w:spacing w:after="60"/>
      <w:ind w:left="1492"/>
      <w:jc w:val="both"/>
    </w:pPr>
    <w:rPr>
      <w:rFonts w:eastAsia="Times New Roman"/>
      <w:sz w:val="24"/>
      <w:szCs w:val="20"/>
    </w:rPr>
  </w:style>
  <w:style w:type="paragraph" w:styleId="a0">
    <w:name w:val="List Number"/>
    <w:basedOn w:val="aa"/>
    <w:pPr>
      <w:numPr>
        <w:numId w:val="9"/>
      </w:numPr>
      <w:tabs>
        <w:tab w:val="clear" w:pos="926"/>
        <w:tab w:val="num" w:pos="360"/>
      </w:tabs>
      <w:spacing w:after="60"/>
      <w:ind w:left="360"/>
      <w:jc w:val="both"/>
    </w:pPr>
    <w:rPr>
      <w:rFonts w:eastAsia="Times New Roman"/>
      <w:sz w:val="24"/>
      <w:szCs w:val="20"/>
    </w:rPr>
  </w:style>
  <w:style w:type="paragraph" w:styleId="36">
    <w:name w:val="List Number 3"/>
    <w:basedOn w:val="aa"/>
    <w:pPr>
      <w:numPr>
        <w:numId w:val="10"/>
      </w:numPr>
      <w:tabs>
        <w:tab w:val="clear" w:pos="1209"/>
        <w:tab w:val="num" w:pos="926"/>
      </w:tabs>
      <w:spacing w:after="60"/>
      <w:ind w:left="926"/>
      <w:jc w:val="both"/>
    </w:pPr>
    <w:rPr>
      <w:rFonts w:eastAsia="Times New Roman"/>
      <w:sz w:val="24"/>
      <w:szCs w:val="20"/>
    </w:rPr>
  </w:style>
  <w:style w:type="paragraph" w:styleId="41">
    <w:name w:val="List Number 4"/>
    <w:basedOn w:val="aa"/>
    <w:pPr>
      <w:numPr>
        <w:numId w:val="11"/>
      </w:numPr>
      <w:tabs>
        <w:tab w:val="clear" w:pos="1492"/>
        <w:tab w:val="num" w:pos="1209"/>
      </w:tabs>
      <w:spacing w:after="60"/>
      <w:ind w:left="1209"/>
      <w:jc w:val="both"/>
    </w:pPr>
    <w:rPr>
      <w:rFonts w:eastAsia="Times New Roman"/>
      <w:sz w:val="24"/>
      <w:szCs w:val="20"/>
    </w:rPr>
  </w:style>
  <w:style w:type="paragraph" w:styleId="50">
    <w:name w:val="List Number 5"/>
    <w:basedOn w:val="aa"/>
    <w:pPr>
      <w:numPr>
        <w:numId w:val="12"/>
      </w:numPr>
      <w:tabs>
        <w:tab w:val="clear" w:pos="360"/>
        <w:tab w:val="num" w:pos="1492"/>
      </w:tabs>
      <w:spacing w:after="60"/>
      <w:ind w:left="1492"/>
      <w:jc w:val="both"/>
    </w:pPr>
    <w:rPr>
      <w:rFonts w:eastAsia="Times New Roman"/>
      <w:sz w:val="24"/>
      <w:szCs w:val="20"/>
    </w:rPr>
  </w:style>
  <w:style w:type="paragraph" w:customStyle="1" w:styleId="a4">
    <w:name w:val="Раздел"/>
    <w:basedOn w:val="aa"/>
    <w:semiHidden/>
    <w:pPr>
      <w:numPr>
        <w:numId w:val="13"/>
      </w:numPr>
      <w:tabs>
        <w:tab w:val="clear" w:pos="926"/>
        <w:tab w:val="num" w:pos="1440"/>
      </w:tabs>
      <w:spacing w:before="120" w:after="120"/>
      <w:ind w:left="720" w:hanging="720"/>
      <w:jc w:val="center"/>
    </w:pPr>
    <w:rPr>
      <w:rFonts w:ascii="Arial Narrow" w:eastAsia="Times New Roman" w:hAnsi="Arial Narrow"/>
      <w:b/>
      <w:sz w:val="28"/>
      <w:szCs w:val="20"/>
    </w:rPr>
  </w:style>
  <w:style w:type="paragraph" w:customStyle="1" w:styleId="32">
    <w:name w:val="Раздел 3"/>
    <w:basedOn w:val="aa"/>
    <w:semiHidden/>
    <w:pPr>
      <w:numPr>
        <w:numId w:val="14"/>
      </w:numPr>
      <w:tabs>
        <w:tab w:val="clear" w:pos="1209"/>
        <w:tab w:val="num" w:pos="360"/>
      </w:tabs>
      <w:spacing w:before="120" w:after="120"/>
      <w:ind w:left="360"/>
      <w:jc w:val="center"/>
    </w:pPr>
    <w:rPr>
      <w:rFonts w:eastAsia="Times New Roman"/>
      <w:b/>
      <w:sz w:val="24"/>
      <w:szCs w:val="20"/>
    </w:rPr>
  </w:style>
  <w:style w:type="paragraph" w:customStyle="1" w:styleId="a">
    <w:name w:val="Условия контракта"/>
    <w:basedOn w:val="aa"/>
    <w:semiHidden/>
    <w:pPr>
      <w:numPr>
        <w:numId w:val="15"/>
      </w:numPr>
      <w:tabs>
        <w:tab w:val="clear" w:pos="1492"/>
        <w:tab w:val="num" w:pos="567"/>
      </w:tabs>
      <w:spacing w:before="240" w:after="120"/>
      <w:ind w:left="567" w:hanging="567"/>
      <w:jc w:val="both"/>
    </w:pPr>
    <w:rPr>
      <w:rFonts w:eastAsia="Times New Roman"/>
      <w:b/>
      <w:sz w:val="24"/>
      <w:szCs w:val="20"/>
    </w:rPr>
  </w:style>
  <w:style w:type="paragraph" w:customStyle="1" w:styleId="Instruction">
    <w:name w:val="Instruction"/>
    <w:basedOn w:val="24"/>
    <w:semiHidden/>
    <w:pPr>
      <w:numPr>
        <w:numId w:val="16"/>
      </w:numPr>
      <w:tabs>
        <w:tab w:val="clear" w:pos="1440"/>
        <w:tab w:val="num" w:pos="360"/>
      </w:tabs>
      <w:spacing w:before="180"/>
      <w:ind w:left="360" w:hanging="360"/>
    </w:pPr>
    <w:rPr>
      <w:b/>
    </w:rPr>
  </w:style>
  <w:style w:type="paragraph" w:customStyle="1" w:styleId="30">
    <w:name w:val="Стиль3"/>
    <w:basedOn w:val="2d"/>
    <w:pPr>
      <w:numPr>
        <w:numId w:val="17"/>
      </w:numPr>
      <w:tabs>
        <w:tab w:val="clear" w:pos="567"/>
      </w:tabs>
      <w:ind w:left="283" w:firstLine="0"/>
    </w:pPr>
  </w:style>
  <w:style w:type="paragraph" w:customStyle="1" w:styleId="2-11">
    <w:name w:val="содержание2-11"/>
    <w:basedOn w:val="aa"/>
    <w:pPr>
      <w:spacing w:after="60"/>
      <w:jc w:val="both"/>
    </w:pPr>
    <w:rPr>
      <w:rFonts w:eastAsia="Times New Roman"/>
      <w:sz w:val="24"/>
      <w:szCs w:val="24"/>
    </w:rPr>
  </w:style>
  <w:style w:type="paragraph" w:styleId="afff3">
    <w:name w:val="List Bullet"/>
    <w:basedOn w:val="aa"/>
    <w:pPr>
      <w:widowControl w:val="0"/>
      <w:spacing w:after="60"/>
      <w:jc w:val="both"/>
    </w:pPr>
    <w:rPr>
      <w:rFonts w:eastAsia="Times New Roman"/>
      <w:sz w:val="24"/>
      <w:szCs w:val="24"/>
    </w:rPr>
  </w:style>
  <w:style w:type="paragraph" w:customStyle="1" w:styleId="afff4">
    <w:name w:val="Тендерные данные"/>
    <w:basedOn w:val="aa"/>
    <w:semiHidden/>
    <w:pPr>
      <w:tabs>
        <w:tab w:val="left" w:pos="1985"/>
      </w:tabs>
      <w:spacing w:before="120" w:after="60"/>
      <w:jc w:val="both"/>
    </w:pPr>
    <w:rPr>
      <w:rFonts w:eastAsia="Times New Roman"/>
      <w:b/>
      <w:sz w:val="24"/>
      <w:szCs w:val="20"/>
    </w:rPr>
  </w:style>
  <w:style w:type="paragraph" w:customStyle="1" w:styleId="23">
    <w:name w:val="Заголовок 2 со списком"/>
    <w:basedOn w:val="26"/>
    <w:next w:val="aa"/>
    <w:link w:val="2f0"/>
    <w:pPr>
      <w:numPr>
        <w:numId w:val="5"/>
      </w:numPr>
      <w:spacing w:line="360" w:lineRule="auto"/>
    </w:pPr>
    <w:rPr>
      <w:b w:val="0"/>
    </w:rPr>
  </w:style>
  <w:style w:type="character" w:customStyle="1" w:styleId="2f0">
    <w:name w:val="Заголовок 2 со списком Знак"/>
    <w:link w:val="23"/>
    <w:rPr>
      <w:rFonts w:ascii="Times New Roman" w:eastAsia="Times New Roman" w:hAnsi="Times New Roman"/>
      <w:bCs/>
      <w:sz w:val="24"/>
      <w:szCs w:val="24"/>
      <w:lang w:val="en-US" w:eastAsia="en-US"/>
    </w:rPr>
  </w:style>
  <w:style w:type="paragraph" w:customStyle="1" w:styleId="34">
    <w:name w:val="Заголовок 3 со списком"/>
    <w:basedOn w:val="37"/>
    <w:link w:val="3d"/>
    <w:pPr>
      <w:numPr>
        <w:ilvl w:val="1"/>
        <w:numId w:val="5"/>
      </w:numPr>
    </w:pPr>
  </w:style>
  <w:style w:type="character" w:customStyle="1" w:styleId="3d">
    <w:name w:val="Заголовок 3 со списком Знак"/>
    <w:link w:val="34"/>
    <w:rPr>
      <w:rFonts w:ascii="Arial" w:eastAsia="Times New Roman" w:hAnsi="Arial"/>
      <w:b/>
      <w:sz w:val="24"/>
      <w:lang w:val="en-US" w:eastAsia="en-US"/>
    </w:rPr>
  </w:style>
  <w:style w:type="character" w:customStyle="1" w:styleId="af8">
    <w:name w:val="Нижний колонтитул Знак"/>
    <w:link w:val="af7"/>
    <w:uiPriority w:val="99"/>
    <w:rPr>
      <w:rFonts w:ascii="Times New Roman" w:hAnsi="Times New Roman"/>
      <w:sz w:val="18"/>
      <w:szCs w:val="18"/>
    </w:rPr>
  </w:style>
  <w:style w:type="paragraph" w:styleId="3e">
    <w:name w:val="Body Text 3"/>
    <w:basedOn w:val="aa"/>
    <w:link w:val="3f"/>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jc w:val="both"/>
    </w:pPr>
    <w:rPr>
      <w:rFonts w:eastAsia="Times New Roman"/>
      <w:b/>
      <w:i/>
      <w:sz w:val="22"/>
      <w:szCs w:val="24"/>
      <w:lang w:val="en-US" w:eastAsia="en-US"/>
    </w:rPr>
  </w:style>
  <w:style w:type="character" w:customStyle="1" w:styleId="3f">
    <w:name w:val="Основной текст 3 Знак"/>
    <w:link w:val="3e"/>
    <w:rPr>
      <w:rFonts w:ascii="Times New Roman" w:eastAsia="Times New Roman" w:hAnsi="Times New Roman"/>
      <w:b/>
      <w:i/>
      <w:sz w:val="22"/>
      <w:szCs w:val="24"/>
      <w:lang w:val="en-US" w:eastAsia="en-US"/>
    </w:rPr>
  </w:style>
  <w:style w:type="character" w:customStyle="1" w:styleId="afff5">
    <w:name w:val="Основной шрифт"/>
    <w:semiHidden/>
  </w:style>
  <w:style w:type="paragraph" w:customStyle="1" w:styleId="afff6">
    <w:name w:val="текст таблицы"/>
    <w:basedOn w:val="aa"/>
    <w:pPr>
      <w:spacing w:before="120"/>
      <w:ind w:right="-102"/>
      <w:jc w:val="both"/>
    </w:pPr>
    <w:rPr>
      <w:rFonts w:eastAsia="Times New Roman"/>
      <w:sz w:val="24"/>
      <w:szCs w:val="24"/>
    </w:rPr>
  </w:style>
  <w:style w:type="character" w:styleId="afff7">
    <w:name w:val="FollowedHyperlink"/>
    <w:rPr>
      <w:color w:val="800080"/>
      <w:u w:val="single"/>
    </w:rPr>
  </w:style>
  <w:style w:type="paragraph" w:customStyle="1" w:styleId="afff8">
    <w:name w:val="ТЛ_Заказчик"/>
    <w:basedOn w:val="aa"/>
    <w:link w:val="afff9"/>
    <w:qFormat/>
    <w:pPr>
      <w:jc w:val="center"/>
    </w:pPr>
    <w:rPr>
      <w:rFonts w:eastAsia="Times New Roman"/>
      <w:sz w:val="28"/>
      <w:szCs w:val="28"/>
      <w:lang w:val="en-US" w:eastAsia="en-US"/>
    </w:rPr>
  </w:style>
  <w:style w:type="character" w:customStyle="1" w:styleId="afff9">
    <w:name w:val="ТЛ_Заказчик Знак"/>
    <w:link w:val="afff8"/>
    <w:rPr>
      <w:rFonts w:ascii="Times New Roman" w:eastAsia="Times New Roman" w:hAnsi="Times New Roman"/>
      <w:sz w:val="28"/>
      <w:szCs w:val="28"/>
      <w:lang w:val="en-US" w:eastAsia="en-US"/>
    </w:rPr>
  </w:style>
  <w:style w:type="paragraph" w:customStyle="1" w:styleId="afffa">
    <w:name w:val="ТЛ_Утверждаю"/>
    <w:basedOn w:val="aa"/>
    <w:link w:val="afffb"/>
    <w:qFormat/>
    <w:pPr>
      <w:ind w:left="4860"/>
      <w:jc w:val="center"/>
    </w:pPr>
    <w:rPr>
      <w:rFonts w:eastAsia="Times New Roman"/>
      <w:sz w:val="28"/>
      <w:szCs w:val="28"/>
      <w:lang w:val="en-US" w:eastAsia="en-US"/>
    </w:rPr>
  </w:style>
  <w:style w:type="character" w:customStyle="1" w:styleId="afffb">
    <w:name w:val="ТЛ_Утверждаю Знак"/>
    <w:link w:val="afffa"/>
    <w:rPr>
      <w:rFonts w:ascii="Times New Roman" w:eastAsia="Times New Roman" w:hAnsi="Times New Roman"/>
      <w:sz w:val="28"/>
      <w:szCs w:val="28"/>
      <w:lang w:val="en-US" w:eastAsia="en-US"/>
    </w:rPr>
  </w:style>
  <w:style w:type="paragraph" w:customStyle="1" w:styleId="afffc">
    <w:name w:val="ТЛ_Название"/>
    <w:basedOn w:val="aa"/>
    <w:link w:val="afffd"/>
    <w:qFormat/>
    <w:pPr>
      <w:jc w:val="center"/>
    </w:pPr>
    <w:rPr>
      <w:rFonts w:eastAsia="Times New Roman"/>
      <w:b/>
      <w:sz w:val="28"/>
      <w:szCs w:val="28"/>
      <w:lang w:val="en-US" w:eastAsia="en-US"/>
    </w:rPr>
  </w:style>
  <w:style w:type="character" w:customStyle="1" w:styleId="afffd">
    <w:name w:val="ТЛ_Название Знак"/>
    <w:link w:val="afffc"/>
    <w:rPr>
      <w:rFonts w:ascii="Times New Roman" w:eastAsia="Times New Roman" w:hAnsi="Times New Roman"/>
      <w:b/>
      <w:sz w:val="28"/>
      <w:szCs w:val="28"/>
      <w:lang w:val="en-US" w:eastAsia="en-US"/>
    </w:rPr>
  </w:style>
  <w:style w:type="paragraph" w:customStyle="1" w:styleId="afffe">
    <w:name w:val="ТЛ_Город и Дата"/>
    <w:basedOn w:val="aa"/>
    <w:link w:val="affff"/>
    <w:qFormat/>
    <w:pPr>
      <w:jc w:val="center"/>
    </w:pPr>
    <w:rPr>
      <w:rFonts w:eastAsia="Times New Roman"/>
      <w:sz w:val="28"/>
      <w:szCs w:val="28"/>
      <w:lang w:val="en-US" w:eastAsia="en-US"/>
    </w:rPr>
  </w:style>
  <w:style w:type="character" w:customStyle="1" w:styleId="affff">
    <w:name w:val="ТЛ_Город и Дата Знак"/>
    <w:link w:val="afffe"/>
    <w:rPr>
      <w:rFonts w:ascii="Times New Roman" w:eastAsia="Times New Roman" w:hAnsi="Times New Roman"/>
      <w:sz w:val="28"/>
      <w:szCs w:val="28"/>
      <w:lang w:val="en-US" w:eastAsia="en-US"/>
    </w:rPr>
  </w:style>
  <w:style w:type="paragraph" w:customStyle="1" w:styleId="affff0">
    <w:name w:val="АД_Наименование Разделов"/>
    <w:basedOn w:val="1H1h11DocumentHeader1121111112111111Chapter"/>
    <w:link w:val="affff1"/>
    <w:qFormat/>
    <w:pPr>
      <w:keepNext/>
      <w:spacing w:before="240" w:beforeAutospacing="0" w:after="60" w:afterAutospacing="0"/>
      <w:jc w:val="center"/>
    </w:pPr>
    <w:rPr>
      <w:bCs w:val="0"/>
      <w:sz w:val="28"/>
      <w:szCs w:val="20"/>
      <w:lang w:val="en-US" w:eastAsia="en-US"/>
    </w:rPr>
  </w:style>
  <w:style w:type="character" w:customStyle="1" w:styleId="affff1">
    <w:name w:val="АД_Наименование Разделов Знак"/>
    <w:link w:val="affff0"/>
    <w:rPr>
      <w:rFonts w:ascii="Times New Roman" w:eastAsia="Times New Roman" w:hAnsi="Times New Roman"/>
      <w:b/>
      <w:sz w:val="28"/>
      <w:lang w:val="en-US" w:eastAsia="en-US"/>
    </w:rPr>
  </w:style>
  <w:style w:type="paragraph" w:customStyle="1" w:styleId="affff2">
    <w:name w:val="АД_Наименование главы с нумерацией"/>
    <w:basedOn w:val="23"/>
    <w:link w:val="affff3"/>
    <w:qFormat/>
    <w:rPr>
      <w:b/>
    </w:rPr>
  </w:style>
  <w:style w:type="paragraph" w:customStyle="1" w:styleId="affff4">
    <w:name w:val="АД_Наименование главы без нумерации"/>
    <w:basedOn w:val="26"/>
    <w:link w:val="affff5"/>
    <w:qFormat/>
  </w:style>
  <w:style w:type="character" w:customStyle="1" w:styleId="affff5">
    <w:name w:val="АД_Наименование главы без нумерации Знак"/>
    <w:link w:val="affff4"/>
  </w:style>
  <w:style w:type="character" w:customStyle="1" w:styleId="affff3">
    <w:name w:val="АД_Глава Знак"/>
    <w:link w:val="affff2"/>
    <w:rPr>
      <w:rFonts w:ascii="Times New Roman" w:eastAsia="Times New Roman" w:hAnsi="Times New Roman"/>
      <w:b/>
      <w:bCs/>
      <w:sz w:val="24"/>
      <w:szCs w:val="24"/>
      <w:lang w:val="en-US" w:eastAsia="en-US"/>
    </w:rPr>
  </w:style>
  <w:style w:type="paragraph" w:customStyle="1" w:styleId="affff6">
    <w:name w:val="АД_Нумерованный пункт"/>
    <w:basedOn w:val="34"/>
    <w:link w:val="affff7"/>
    <w:qFormat/>
    <w:pPr>
      <w:tabs>
        <w:tab w:val="num" w:pos="720"/>
      </w:tabs>
      <w:ind w:left="720" w:hanging="720"/>
    </w:pPr>
    <w:rPr>
      <w:rFonts w:ascii="Times New Roman" w:hAnsi="Times New Roman"/>
    </w:rPr>
  </w:style>
  <w:style w:type="character" w:customStyle="1" w:styleId="affff7">
    <w:name w:val="АД_Нумерованный пункт Знак"/>
    <w:link w:val="affff6"/>
    <w:rPr>
      <w:rFonts w:ascii="Times New Roman" w:eastAsia="Times New Roman" w:hAnsi="Times New Roman"/>
      <w:b/>
      <w:sz w:val="24"/>
      <w:lang w:val="en-US" w:eastAsia="en-US"/>
    </w:rPr>
  </w:style>
  <w:style w:type="paragraph" w:customStyle="1" w:styleId="a3">
    <w:name w:val="АД_Нумерованный подпункт"/>
    <w:basedOn w:val="aa"/>
    <w:link w:val="affff8"/>
    <w:qFormat/>
    <w:pPr>
      <w:numPr>
        <w:ilvl w:val="2"/>
        <w:numId w:val="5"/>
      </w:numPr>
      <w:tabs>
        <w:tab w:val="left" w:pos="720"/>
      </w:tabs>
      <w:ind w:left="720" w:hanging="720"/>
      <w:jc w:val="both"/>
    </w:pPr>
    <w:rPr>
      <w:rFonts w:eastAsia="Times New Roman"/>
      <w:sz w:val="24"/>
      <w:szCs w:val="24"/>
      <w:lang w:val="en-US" w:eastAsia="en-US"/>
    </w:rPr>
  </w:style>
  <w:style w:type="character" w:customStyle="1" w:styleId="affff8">
    <w:name w:val="АД_Нумерованный подпункт Знак"/>
    <w:link w:val="a3"/>
    <w:rPr>
      <w:rFonts w:ascii="Times New Roman" w:eastAsia="Times New Roman" w:hAnsi="Times New Roman"/>
      <w:sz w:val="24"/>
      <w:szCs w:val="24"/>
      <w:lang w:val="en-US" w:eastAsia="en-US"/>
    </w:rPr>
  </w:style>
  <w:style w:type="paragraph" w:customStyle="1" w:styleId="affff9">
    <w:name w:val="АД_Основной текст"/>
    <w:basedOn w:val="aa"/>
    <w:link w:val="affffa"/>
    <w:qFormat/>
    <w:pPr>
      <w:ind w:firstLine="567"/>
      <w:jc w:val="both"/>
    </w:pPr>
    <w:rPr>
      <w:rFonts w:eastAsia="Times New Roman"/>
      <w:sz w:val="24"/>
      <w:szCs w:val="24"/>
      <w:lang w:val="en-US" w:eastAsia="en-US"/>
    </w:rPr>
  </w:style>
  <w:style w:type="character" w:customStyle="1" w:styleId="affffa">
    <w:name w:val="АД_Основной текст Знак"/>
    <w:link w:val="affff9"/>
    <w:rPr>
      <w:rFonts w:ascii="Times New Roman" w:eastAsia="Times New Roman" w:hAnsi="Times New Roman"/>
      <w:sz w:val="24"/>
      <w:szCs w:val="24"/>
      <w:lang w:val="en-US" w:eastAsia="en-US"/>
    </w:rPr>
  </w:style>
  <w:style w:type="paragraph" w:customStyle="1" w:styleId="123">
    <w:name w:val="Стиль АД_Список 1;2;3 + полужирный курсив"/>
    <w:basedOn w:val="aa"/>
    <w:pPr>
      <w:numPr>
        <w:ilvl w:val="2"/>
        <w:numId w:val="6"/>
      </w:numPr>
      <w:tabs>
        <w:tab w:val="left" w:pos="720"/>
      </w:tabs>
      <w:jc w:val="both"/>
    </w:pPr>
    <w:rPr>
      <w:rFonts w:eastAsia="Times New Roman"/>
      <w:b/>
      <w:bCs/>
      <w:i/>
      <w:iCs/>
      <w:sz w:val="24"/>
      <w:szCs w:val="24"/>
    </w:rPr>
  </w:style>
  <w:style w:type="paragraph" w:customStyle="1" w:styleId="affffb">
    <w:name w:val="АД_Заголовки таблиц"/>
    <w:basedOn w:val="aa"/>
    <w:qFormat/>
    <w:pPr>
      <w:jc w:val="center"/>
    </w:pPr>
    <w:rPr>
      <w:rFonts w:eastAsia="Times New Roman"/>
      <w:b/>
      <w:bCs/>
      <w:sz w:val="24"/>
      <w:szCs w:val="24"/>
    </w:rPr>
  </w:style>
  <w:style w:type="paragraph" w:customStyle="1" w:styleId="affffc">
    <w:name w:val="АД_Основной текст по центру полужирный"/>
    <w:basedOn w:val="aa"/>
    <w:link w:val="affffd"/>
    <w:qFormat/>
    <w:pPr>
      <w:ind w:firstLine="567"/>
      <w:jc w:val="center"/>
    </w:pPr>
    <w:rPr>
      <w:rFonts w:eastAsia="Times New Roman"/>
      <w:b/>
      <w:sz w:val="24"/>
      <w:szCs w:val="24"/>
      <w:lang w:val="en-US" w:eastAsia="en-US"/>
    </w:rPr>
  </w:style>
  <w:style w:type="character" w:customStyle="1" w:styleId="affffd">
    <w:name w:val="АД_Основной текст по центру полужирный Знак"/>
    <w:link w:val="affffc"/>
    <w:rPr>
      <w:rFonts w:ascii="Times New Roman" w:eastAsia="Times New Roman" w:hAnsi="Times New Roman"/>
      <w:b/>
      <w:sz w:val="24"/>
      <w:szCs w:val="24"/>
      <w:lang w:val="en-US" w:eastAsia="en-US"/>
    </w:rPr>
  </w:style>
  <w:style w:type="paragraph" w:customStyle="1" w:styleId="325">
    <w:name w:val="АД_Текст отступ 3;25"/>
    <w:basedOn w:val="aa"/>
    <w:link w:val="3250"/>
    <w:qFormat/>
    <w:pPr>
      <w:ind w:left="1418"/>
      <w:jc w:val="both"/>
    </w:pPr>
    <w:rPr>
      <w:rFonts w:eastAsia="Times New Roman"/>
      <w:sz w:val="24"/>
      <w:szCs w:val="24"/>
      <w:lang w:val="en-US" w:eastAsia="en-US"/>
    </w:rPr>
  </w:style>
  <w:style w:type="character" w:customStyle="1" w:styleId="3250">
    <w:name w:val="АД_Текст отступ 3 Знак;25 Знак"/>
    <w:link w:val="325"/>
    <w:rPr>
      <w:rFonts w:ascii="Times New Roman" w:eastAsia="Times New Roman" w:hAnsi="Times New Roman"/>
      <w:sz w:val="24"/>
      <w:szCs w:val="24"/>
      <w:lang w:val="en-US" w:eastAsia="en-US"/>
    </w:rPr>
  </w:style>
  <w:style w:type="paragraph" w:customStyle="1" w:styleId="46">
    <w:name w:val="АД_Нумерованный подпункт 4 уровня"/>
    <w:basedOn w:val="a3"/>
    <w:link w:val="47"/>
    <w:qFormat/>
    <w:pPr>
      <w:numPr>
        <w:ilvl w:val="0"/>
        <w:numId w:val="0"/>
      </w:numPr>
      <w:tabs>
        <w:tab w:val="clear" w:pos="720"/>
        <w:tab w:val="num" w:pos="993"/>
      </w:tabs>
      <w:ind w:left="993" w:hanging="993"/>
    </w:pPr>
  </w:style>
  <w:style w:type="character" w:customStyle="1" w:styleId="47">
    <w:name w:val="АД_Нумерованный подпункт 4 уровня Знак"/>
    <w:link w:val="46"/>
  </w:style>
  <w:style w:type="paragraph" w:customStyle="1" w:styleId="a1">
    <w:name w:val="АД_Список абв"/>
    <w:basedOn w:val="aa"/>
    <w:pPr>
      <w:numPr>
        <w:numId w:val="18"/>
      </w:numPr>
      <w:jc w:val="both"/>
    </w:pPr>
    <w:rPr>
      <w:rFonts w:eastAsia="Times New Roman"/>
      <w:sz w:val="24"/>
      <w:szCs w:val="24"/>
    </w:rPr>
  </w:style>
  <w:style w:type="paragraph" w:customStyle="1" w:styleId="Normal2">
    <w:name w:val="Normal2"/>
    <w:link w:val="Normal"/>
    <w:pPr>
      <w:widowControl w:val="0"/>
      <w:spacing w:line="300" w:lineRule="auto"/>
      <w:ind w:firstLine="720"/>
      <w:jc w:val="both"/>
    </w:pPr>
    <w:rPr>
      <w:rFonts w:ascii="Times New Roman" w:eastAsia="Times New Roman" w:hAnsi="Times New Roman"/>
      <w:sz w:val="24"/>
      <w:lang w:eastAsia="ru-RU"/>
    </w:rPr>
  </w:style>
  <w:style w:type="paragraph" w:styleId="affffe">
    <w:name w:val="Block Text"/>
    <w:basedOn w:val="aa"/>
    <w:pPr>
      <w:spacing w:after="120"/>
      <w:ind w:left="1440" w:right="1440"/>
      <w:jc w:val="both"/>
    </w:pPr>
    <w:rPr>
      <w:rFonts w:eastAsia="Times New Roman"/>
      <w:sz w:val="24"/>
      <w:szCs w:val="20"/>
    </w:rPr>
  </w:style>
  <w:style w:type="paragraph" w:customStyle="1" w:styleId="Heading">
    <w:name w:val="Heading"/>
    <w:rPr>
      <w:rFonts w:ascii="Arial" w:eastAsia="Times New Roman" w:hAnsi="Arial"/>
      <w:b/>
      <w:sz w:val="22"/>
      <w:lang w:eastAsia="ru-RU"/>
    </w:rPr>
  </w:style>
  <w:style w:type="paragraph" w:customStyle="1" w:styleId="WW-2">
    <w:name w:val="WW-Основной текст с отступом 2"/>
    <w:basedOn w:val="aa"/>
    <w:pPr>
      <w:ind w:left="-540"/>
      <w:jc w:val="both"/>
    </w:pPr>
    <w:rPr>
      <w:rFonts w:ascii="Arial" w:eastAsia="Times New Roman" w:hAnsi="Arial" w:cs="Arial"/>
      <w:szCs w:val="24"/>
      <w:lang w:eastAsia="ar-SA"/>
    </w:rPr>
  </w:style>
  <w:style w:type="paragraph" w:customStyle="1" w:styleId="WW-3">
    <w:name w:val="WW-Основной текст с отступом 3"/>
    <w:basedOn w:val="aa"/>
    <w:pPr>
      <w:ind w:left="-540"/>
      <w:jc w:val="both"/>
    </w:pPr>
    <w:rPr>
      <w:rFonts w:ascii="Arial" w:eastAsia="Times New Roman" w:hAnsi="Arial" w:cs="Arial"/>
      <w:sz w:val="17"/>
      <w:szCs w:val="24"/>
      <w:lang w:eastAsia="ar-SA"/>
    </w:rPr>
  </w:style>
  <w:style w:type="paragraph" w:customStyle="1" w:styleId="a2">
    <w:name w:val="Список нум."/>
    <w:basedOn w:val="aa"/>
    <w:pPr>
      <w:keepNext/>
      <w:numPr>
        <w:numId w:val="19"/>
      </w:numPr>
      <w:tabs>
        <w:tab w:val="left" w:pos="1701"/>
      </w:tabs>
      <w:spacing w:before="120" w:after="120" w:line="360" w:lineRule="auto"/>
    </w:pPr>
    <w:rPr>
      <w:rFonts w:ascii="Arial" w:eastAsia="Times New Roman" w:hAnsi="Arial"/>
      <w:sz w:val="24"/>
      <w:szCs w:val="20"/>
    </w:rPr>
  </w:style>
  <w:style w:type="paragraph" w:customStyle="1" w:styleId="1VI">
    <w:name w:val="Заголовок 1 (раздел VI)"/>
    <w:basedOn w:val="1H1h11DocumentHeader1121111112111111Chapter"/>
    <w:pPr>
      <w:keepNext/>
      <w:keepLines/>
      <w:widowControl w:val="0"/>
      <w:tabs>
        <w:tab w:val="num" w:pos="900"/>
      </w:tabs>
      <w:spacing w:before="240" w:beforeAutospacing="0" w:after="60" w:afterAutospacing="0"/>
      <w:ind w:left="900" w:right="567" w:firstLine="709"/>
      <w:jc w:val="center"/>
    </w:pPr>
    <w:rPr>
      <w:rFonts w:ascii="Arial" w:hAnsi="Arial" w:cs="Arial"/>
      <w:sz w:val="28"/>
      <w:szCs w:val="32"/>
      <w:lang w:val="en-US" w:eastAsia="en-US"/>
    </w:rPr>
  </w:style>
  <w:style w:type="paragraph" w:customStyle="1" w:styleId="FR1">
    <w:name w:val="FR1"/>
    <w:pPr>
      <w:widowControl w:val="0"/>
      <w:spacing w:before="200"/>
      <w:ind w:left="40" w:firstLine="680"/>
      <w:jc w:val="both"/>
    </w:pPr>
    <w:rPr>
      <w:rFonts w:ascii="Arial" w:eastAsia="Times New Roman" w:hAnsi="Arial"/>
      <w:lang w:eastAsia="ru-RU"/>
    </w:rPr>
  </w:style>
  <w:style w:type="paragraph" w:customStyle="1" w:styleId="FR2">
    <w:name w:val="FR2"/>
    <w:pPr>
      <w:widowControl w:val="0"/>
      <w:spacing w:before="20"/>
      <w:jc w:val="center"/>
    </w:pPr>
    <w:rPr>
      <w:rFonts w:ascii="Arial" w:eastAsia="Times New Roman" w:hAnsi="Arial"/>
      <w:sz w:val="24"/>
      <w:lang w:eastAsia="ru-RU"/>
    </w:rPr>
  </w:style>
  <w:style w:type="paragraph" w:customStyle="1" w:styleId="afffff">
    <w:name w:val="Знак"/>
    <w:basedOn w:val="aa"/>
    <w:pPr>
      <w:spacing w:after="160" w:line="240" w:lineRule="exact"/>
      <w:jc w:val="both"/>
    </w:pPr>
    <w:rPr>
      <w:rFonts w:ascii="Verdana" w:eastAsia="Times New Roman" w:hAnsi="Verdana"/>
      <w:sz w:val="22"/>
      <w:szCs w:val="20"/>
      <w:lang w:val="en-US" w:eastAsia="en-US"/>
    </w:rPr>
  </w:style>
  <w:style w:type="paragraph" w:customStyle="1" w:styleId="FootnoteTextCharFootnoteTextCharFootnoteTextChar">
    <w:name w:val="Текст сноски;Footnote Text Char Знак Знак;Footnote Text Char Знак;Footnote Text Char Знак Знак Знак Знак"/>
    <w:basedOn w:val="aa"/>
    <w:link w:val="FootnoteTextChar1FootnoteTextChar2FootnoteTextChar"/>
    <w:semiHidden/>
    <w:rPr>
      <w:rFonts w:eastAsia="Times New Roman"/>
      <w:sz w:val="20"/>
      <w:szCs w:val="20"/>
    </w:rPr>
  </w:style>
  <w:style w:type="character" w:customStyle="1" w:styleId="FootnoteTextChar1FootnoteTextChar2FootnoteTextChar">
    <w:name w:val="Текст сноски Знак;Footnote Text Char Знак Знак Знак1;Footnote Text Char Знак Знак2;Footnote Text Char Знак Знак Знак Знак Знак"/>
    <w:link w:val="FootnoteTextCharFootnoteTextCharFootnoteTextChar"/>
    <w:semiHidden/>
    <w:rPr>
      <w:rFonts w:ascii="Times New Roman" w:eastAsia="Times New Roman" w:hAnsi="Times New Roman"/>
    </w:rPr>
  </w:style>
  <w:style w:type="paragraph" w:customStyle="1" w:styleId="3f0">
    <w:name w:val="Стиль3 Знак Знак"/>
    <w:basedOn w:val="2d"/>
    <w:link w:val="3f1"/>
    <w:pPr>
      <w:widowControl w:val="0"/>
      <w:tabs>
        <w:tab w:val="num" w:pos="227"/>
      </w:tabs>
      <w:spacing w:after="0" w:line="240" w:lineRule="auto"/>
      <w:ind w:left="0"/>
    </w:pPr>
    <w:rPr>
      <w:szCs w:val="20"/>
      <w:lang w:val="ru-RU" w:eastAsia="ru-RU"/>
    </w:rPr>
  </w:style>
  <w:style w:type="paragraph" w:customStyle="1" w:styleId="03zagolovok2">
    <w:name w:val="03zagolovok2"/>
    <w:basedOn w:val="aa"/>
    <w:pPr>
      <w:keepNext/>
      <w:spacing w:before="360" w:after="120" w:line="360" w:lineRule="atLeast"/>
      <w:outlineLvl w:val="1"/>
    </w:pPr>
    <w:rPr>
      <w:rFonts w:ascii="GaramondC" w:eastAsia="Times New Roman" w:hAnsi="GaramondC"/>
      <w:b/>
      <w:color w:val="000000"/>
      <w:sz w:val="28"/>
      <w:szCs w:val="28"/>
    </w:rPr>
  </w:style>
  <w:style w:type="paragraph" w:customStyle="1" w:styleId="17">
    <w:name w:val="Название1"/>
    <w:basedOn w:val="aa"/>
    <w:link w:val="19"/>
    <w:uiPriority w:val="1"/>
    <w:qFormat/>
    <w:pPr>
      <w:widowControl w:val="0"/>
      <w:shd w:val="clear" w:color="auto" w:fill="FFFFFF"/>
      <w:ind w:left="72"/>
      <w:jc w:val="center"/>
    </w:pPr>
    <w:rPr>
      <w:rFonts w:eastAsia="Times New Roman"/>
      <w:bCs/>
      <w:color w:val="000000"/>
      <w:spacing w:val="13"/>
      <w:sz w:val="24"/>
      <w:szCs w:val="22"/>
      <w:lang w:val="en-US" w:eastAsia="en-US"/>
    </w:rPr>
  </w:style>
  <w:style w:type="character" w:customStyle="1" w:styleId="afffff0">
    <w:name w:val="Название Знак"/>
    <w:uiPriority w:val="1"/>
    <w:rPr>
      <w:rFonts w:ascii="Cambria" w:eastAsia="Times New Roman" w:hAnsi="Cambria" w:cs="Times New Roman"/>
      <w:b/>
      <w:bCs/>
      <w:sz w:val="32"/>
      <w:szCs w:val="32"/>
    </w:rPr>
  </w:style>
  <w:style w:type="paragraph" w:customStyle="1" w:styleId="afffff1">
    <w:name w:val="текст"/>
    <w:pPr>
      <w:jc w:val="both"/>
    </w:pPr>
    <w:rPr>
      <w:rFonts w:ascii="SchoolBookC" w:eastAsia="Times New Roman" w:hAnsi="SchoolBookC"/>
      <w:color w:val="000000"/>
      <w:sz w:val="24"/>
      <w:lang w:eastAsia="ru-RU"/>
    </w:rPr>
  </w:style>
  <w:style w:type="paragraph" w:customStyle="1" w:styleId="afffff2">
    <w:name w:val="втяжка"/>
    <w:basedOn w:val="1a"/>
    <w:next w:val="1a"/>
    <w:pPr>
      <w:tabs>
        <w:tab w:val="left" w:pos="567"/>
      </w:tabs>
      <w:spacing w:before="57"/>
      <w:ind w:left="567" w:hanging="567"/>
    </w:pPr>
  </w:style>
  <w:style w:type="paragraph" w:customStyle="1" w:styleId="1a">
    <w:name w:val="текст1"/>
    <w:pPr>
      <w:ind w:firstLine="397"/>
      <w:jc w:val="both"/>
    </w:pPr>
    <w:rPr>
      <w:rFonts w:ascii="SchoolBookC" w:eastAsia="Times New Roman" w:hAnsi="SchoolBookC"/>
      <w:sz w:val="24"/>
      <w:lang w:eastAsia="ru-RU"/>
    </w:r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a"/>
    <w:pPr>
      <w:spacing w:before="100" w:beforeAutospacing="1" w:after="100" w:afterAutospacing="1"/>
    </w:pPr>
    <w:rPr>
      <w:rFonts w:ascii="Tahoma" w:eastAsia="Times New Roman" w:hAnsi="Tahoma"/>
      <w:sz w:val="20"/>
      <w:szCs w:val="20"/>
      <w:lang w:val="en-US" w:eastAsia="en-US"/>
    </w:rPr>
  </w:style>
  <w:style w:type="paragraph" w:customStyle="1" w:styleId="2CharCharCharCharCharCharCharCharCharCharCharCharCharCharCharChar0">
    <w:name w:val="Знак Знак2 Char Char Знак Знак Char Char Знак Знак Char Char Знак Знак Char Char Знак Знак Char Char Знак Знак Char Char Знак Знак Char Char Знак Знак Char Char"/>
    <w:basedOn w:val="aa"/>
    <w:pPr>
      <w:spacing w:before="100" w:beforeAutospacing="1" w:after="100" w:afterAutospacing="1"/>
    </w:pPr>
    <w:rPr>
      <w:rFonts w:ascii="Tahoma" w:eastAsia="Times New Roman" w:hAnsi="Tahoma"/>
      <w:sz w:val="20"/>
      <w:szCs w:val="20"/>
      <w:lang w:val="en-US" w:eastAsia="en-US"/>
    </w:rPr>
  </w:style>
  <w:style w:type="paragraph" w:customStyle="1" w:styleId="CharChar">
    <w:name w:val="Char Char"/>
    <w:basedOn w:val="aa"/>
    <w:pPr>
      <w:spacing w:before="100" w:beforeAutospacing="1" w:after="100" w:afterAutospacing="1"/>
    </w:pPr>
    <w:rPr>
      <w:rFonts w:ascii="Tahoma" w:eastAsia="Times New Roman" w:hAnsi="Tahoma"/>
      <w:sz w:val="20"/>
      <w:szCs w:val="20"/>
      <w:lang w:val="en-US" w:eastAsia="en-US"/>
    </w:rPr>
  </w:style>
  <w:style w:type="paragraph" w:customStyle="1" w:styleId="FR3">
    <w:name w:val="FR3"/>
    <w:pPr>
      <w:widowControl w:val="0"/>
      <w:spacing w:before="260"/>
    </w:pPr>
    <w:rPr>
      <w:rFonts w:ascii="Times New Roman" w:eastAsia="Times New Roman" w:hAnsi="Times New Roman"/>
      <w:sz w:val="16"/>
      <w:lang w:eastAsia="ru-RU"/>
    </w:rPr>
  </w:style>
  <w:style w:type="paragraph" w:customStyle="1" w:styleId="afffff3">
    <w:name w:val="Готовый"/>
    <w:basedOn w:val="aa"/>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eastAsia="Times New Roman" w:hAnsi="Courier New" w:cs="Courier New"/>
      <w:sz w:val="20"/>
      <w:szCs w:val="20"/>
    </w:rPr>
  </w:style>
  <w:style w:type="paragraph" w:customStyle="1" w:styleId="Style16">
    <w:name w:val="Style16"/>
    <w:basedOn w:val="aa"/>
    <w:pPr>
      <w:widowControl w:val="0"/>
      <w:spacing w:line="272" w:lineRule="exact"/>
      <w:ind w:firstLine="542"/>
      <w:jc w:val="both"/>
    </w:pPr>
    <w:rPr>
      <w:rFonts w:eastAsia="Times New Roman"/>
      <w:sz w:val="24"/>
      <w:szCs w:val="24"/>
    </w:rPr>
  </w:style>
  <w:style w:type="paragraph" w:customStyle="1" w:styleId="Style9">
    <w:name w:val="Style9"/>
    <w:basedOn w:val="aa"/>
    <w:pPr>
      <w:widowControl w:val="0"/>
      <w:spacing w:line="295" w:lineRule="exact"/>
      <w:ind w:firstLine="185"/>
    </w:pPr>
    <w:rPr>
      <w:rFonts w:eastAsia="Times New Roman"/>
      <w:sz w:val="24"/>
      <w:szCs w:val="24"/>
    </w:rPr>
  </w:style>
  <w:style w:type="paragraph" w:customStyle="1" w:styleId="Style10">
    <w:name w:val="Style10"/>
    <w:basedOn w:val="aa"/>
    <w:pPr>
      <w:widowControl w:val="0"/>
      <w:jc w:val="both"/>
    </w:pPr>
    <w:rPr>
      <w:rFonts w:eastAsia="Times New Roman"/>
      <w:sz w:val="24"/>
      <w:szCs w:val="24"/>
    </w:rPr>
  </w:style>
  <w:style w:type="paragraph" w:customStyle="1" w:styleId="Style11">
    <w:name w:val="Style11"/>
    <w:basedOn w:val="aa"/>
    <w:pPr>
      <w:widowControl w:val="0"/>
      <w:spacing w:line="274" w:lineRule="exact"/>
      <w:jc w:val="both"/>
    </w:pPr>
    <w:rPr>
      <w:rFonts w:eastAsia="Times New Roman"/>
      <w:sz w:val="24"/>
      <w:szCs w:val="24"/>
    </w:rPr>
  </w:style>
  <w:style w:type="character" w:customStyle="1" w:styleId="FontStyle22">
    <w:name w:val="Font Style22"/>
    <w:rPr>
      <w:rFonts w:ascii="Times New Roman" w:hAnsi="Times New Roman" w:cs="Times New Roman"/>
      <w:b/>
      <w:bCs/>
      <w:spacing w:val="10"/>
      <w:sz w:val="20"/>
      <w:szCs w:val="20"/>
    </w:rPr>
  </w:style>
  <w:style w:type="paragraph" w:customStyle="1" w:styleId="Style1">
    <w:name w:val="Style1"/>
    <w:basedOn w:val="aa"/>
    <w:pPr>
      <w:widowControl w:val="0"/>
    </w:pPr>
    <w:rPr>
      <w:rFonts w:eastAsia="Times New Roman"/>
      <w:sz w:val="24"/>
      <w:szCs w:val="24"/>
    </w:rPr>
  </w:style>
  <w:style w:type="paragraph" w:customStyle="1" w:styleId="Style2">
    <w:name w:val="Style2"/>
    <w:basedOn w:val="aa"/>
    <w:pPr>
      <w:widowControl w:val="0"/>
      <w:spacing w:line="271" w:lineRule="exact"/>
      <w:ind w:hanging="362"/>
    </w:pPr>
    <w:rPr>
      <w:rFonts w:eastAsia="Times New Roman"/>
      <w:sz w:val="24"/>
      <w:szCs w:val="24"/>
    </w:rPr>
  </w:style>
  <w:style w:type="paragraph" w:customStyle="1" w:styleId="Style8">
    <w:name w:val="Style8"/>
    <w:basedOn w:val="aa"/>
    <w:pPr>
      <w:widowControl w:val="0"/>
      <w:spacing w:line="413" w:lineRule="exact"/>
      <w:jc w:val="both"/>
    </w:pPr>
    <w:rPr>
      <w:rFonts w:eastAsia="Times New Roman"/>
      <w:sz w:val="24"/>
      <w:szCs w:val="24"/>
    </w:rPr>
  </w:style>
  <w:style w:type="paragraph" w:customStyle="1" w:styleId="Style13">
    <w:name w:val="Style13"/>
    <w:basedOn w:val="aa"/>
    <w:pPr>
      <w:widowControl w:val="0"/>
      <w:spacing w:line="401" w:lineRule="exact"/>
      <w:ind w:firstLine="259"/>
    </w:pPr>
    <w:rPr>
      <w:rFonts w:eastAsia="Times New Roman"/>
      <w:sz w:val="24"/>
      <w:szCs w:val="24"/>
    </w:rPr>
  </w:style>
  <w:style w:type="paragraph" w:customStyle="1" w:styleId="Style15">
    <w:name w:val="Style15"/>
    <w:basedOn w:val="aa"/>
    <w:pPr>
      <w:widowControl w:val="0"/>
      <w:spacing w:line="398" w:lineRule="exact"/>
      <w:ind w:firstLine="122"/>
    </w:pPr>
    <w:rPr>
      <w:rFonts w:eastAsia="Times New Roman"/>
      <w:sz w:val="24"/>
      <w:szCs w:val="24"/>
    </w:rPr>
  </w:style>
  <w:style w:type="paragraph" w:customStyle="1" w:styleId="Style17">
    <w:name w:val="Style17"/>
    <w:basedOn w:val="aa"/>
    <w:pPr>
      <w:widowControl w:val="0"/>
      <w:spacing w:line="413" w:lineRule="exact"/>
      <w:ind w:firstLine="1042"/>
    </w:pPr>
    <w:rPr>
      <w:rFonts w:eastAsia="Times New Roman"/>
      <w:sz w:val="24"/>
      <w:szCs w:val="24"/>
    </w:rPr>
  </w:style>
  <w:style w:type="character" w:customStyle="1" w:styleId="FontStyle23">
    <w:name w:val="Font Style23"/>
    <w:rPr>
      <w:rFonts w:ascii="Times New Roman" w:hAnsi="Times New Roman" w:cs="Times New Roman"/>
      <w:b/>
      <w:bCs/>
      <w:i/>
      <w:iCs/>
      <w:sz w:val="20"/>
      <w:szCs w:val="20"/>
    </w:rPr>
  </w:style>
  <w:style w:type="character" w:customStyle="1" w:styleId="FontStyle25">
    <w:name w:val="Font Style25"/>
    <w:rPr>
      <w:rFonts w:ascii="Times New Roman" w:hAnsi="Times New Roman" w:cs="Times New Roman"/>
      <w:b/>
      <w:bCs/>
      <w:sz w:val="26"/>
      <w:szCs w:val="26"/>
    </w:rPr>
  </w:style>
  <w:style w:type="character" w:customStyle="1" w:styleId="FontStyle26">
    <w:name w:val="Font Style26"/>
    <w:rPr>
      <w:rFonts w:ascii="Times New Roman" w:hAnsi="Times New Roman" w:cs="Times New Roman"/>
      <w:sz w:val="24"/>
      <w:szCs w:val="24"/>
    </w:rPr>
  </w:style>
  <w:style w:type="paragraph" w:customStyle="1" w:styleId="2f1">
    <w:name w:val="Знак Знак Знак2 Знак"/>
    <w:basedOn w:val="aa"/>
    <w:pPr>
      <w:widowControl w:val="0"/>
      <w:spacing w:after="160" w:line="240" w:lineRule="exact"/>
      <w:jc w:val="right"/>
    </w:pPr>
    <w:rPr>
      <w:rFonts w:eastAsia="Times New Roman"/>
      <w:sz w:val="20"/>
      <w:szCs w:val="20"/>
      <w:lang w:val="en-GB" w:eastAsia="en-US"/>
    </w:rPr>
  </w:style>
  <w:style w:type="paragraph" w:customStyle="1" w:styleId="afffff4">
    <w:name w:val="Стиль"/>
    <w:pPr>
      <w:widowControl w:val="0"/>
    </w:pPr>
    <w:rPr>
      <w:rFonts w:ascii="Times New Roman" w:eastAsia="Times New Roman" w:hAnsi="Times New Roman"/>
      <w:sz w:val="24"/>
      <w:szCs w:val="24"/>
      <w:lang w:eastAsia="ru-RU"/>
    </w:rPr>
  </w:style>
  <w:style w:type="paragraph" w:customStyle="1" w:styleId="Normal1">
    <w:name w:val="Normal1"/>
    <w:pPr>
      <w:widowControl w:val="0"/>
      <w:spacing w:line="360" w:lineRule="auto"/>
      <w:jc w:val="both"/>
    </w:pPr>
    <w:rPr>
      <w:rFonts w:ascii="Times New Roman" w:eastAsia="Times New Roman" w:hAnsi="Times New Roman"/>
      <w:sz w:val="28"/>
      <w:lang w:eastAsia="ru-RU"/>
    </w:rPr>
  </w:style>
  <w:style w:type="paragraph" w:customStyle="1" w:styleId="1b">
    <w:name w:val="Обычный1"/>
    <w:pPr>
      <w:widowControl w:val="0"/>
      <w:spacing w:line="300" w:lineRule="auto"/>
      <w:ind w:firstLine="720"/>
      <w:jc w:val="both"/>
    </w:pPr>
    <w:rPr>
      <w:rFonts w:ascii="Times New Roman" w:eastAsia="Times New Roman" w:hAnsi="Times New Roman"/>
      <w:sz w:val="24"/>
      <w:lang w:eastAsia="ru-RU"/>
    </w:rPr>
  </w:style>
  <w:style w:type="paragraph" w:customStyle="1" w:styleId="afffff5">
    <w:name w:val="Знак"/>
    <w:basedOn w:val="aa"/>
    <w:pPr>
      <w:spacing w:after="160" w:line="240" w:lineRule="exact"/>
      <w:jc w:val="both"/>
    </w:pPr>
    <w:rPr>
      <w:rFonts w:ascii="Verdana" w:eastAsia="Times New Roman" w:hAnsi="Verdana"/>
      <w:sz w:val="22"/>
      <w:szCs w:val="20"/>
      <w:lang w:val="en-US" w:eastAsia="en-US"/>
    </w:rPr>
  </w:style>
  <w:style w:type="character" w:customStyle="1" w:styleId="19">
    <w:name w:val="Название Знак1"/>
    <w:link w:val="17"/>
    <w:rPr>
      <w:rFonts w:ascii="Times New Roman" w:eastAsia="Times New Roman" w:hAnsi="Times New Roman"/>
      <w:bCs/>
      <w:color w:val="000000"/>
      <w:spacing w:val="13"/>
      <w:sz w:val="24"/>
      <w:szCs w:val="22"/>
      <w:shd w:val="clear" w:color="auto" w:fill="FFFFFF"/>
      <w:lang w:val="en-US" w:eastAsia="en-US"/>
    </w:rPr>
  </w:style>
  <w:style w:type="paragraph" w:customStyle="1" w:styleId="CharChar0">
    <w:name w:val="Char Char"/>
    <w:basedOn w:val="aa"/>
    <w:pPr>
      <w:spacing w:before="100" w:beforeAutospacing="1" w:after="100" w:afterAutospacing="1"/>
    </w:pPr>
    <w:rPr>
      <w:rFonts w:ascii="Tahoma" w:eastAsia="Times New Roman" w:hAnsi="Tahoma"/>
      <w:sz w:val="20"/>
      <w:szCs w:val="20"/>
      <w:lang w:val="en-US" w:eastAsia="en-US"/>
    </w:rPr>
  </w:style>
  <w:style w:type="paragraph" w:customStyle="1" w:styleId="2f2">
    <w:name w:val="Знак Знак Знак2 Знак"/>
    <w:basedOn w:val="aa"/>
    <w:uiPriority w:val="99"/>
    <w:pPr>
      <w:widowControl w:val="0"/>
      <w:spacing w:after="160" w:line="240" w:lineRule="exact"/>
      <w:jc w:val="right"/>
    </w:pPr>
    <w:rPr>
      <w:rFonts w:eastAsia="Times New Roman"/>
      <w:sz w:val="20"/>
      <w:szCs w:val="20"/>
      <w:lang w:val="en-GB" w:eastAsia="en-US"/>
    </w:rPr>
  </w:style>
  <w:style w:type="paragraph" w:customStyle="1" w:styleId="List21">
    <w:name w:val="List21"/>
    <w:basedOn w:val="aa"/>
    <w:pPr>
      <w:tabs>
        <w:tab w:val="left" w:pos="1701"/>
      </w:tabs>
      <w:spacing w:line="360" w:lineRule="auto"/>
      <w:jc w:val="both"/>
    </w:pPr>
    <w:rPr>
      <w:rFonts w:eastAsia="Times New Roman"/>
      <w:sz w:val="24"/>
      <w:szCs w:val="20"/>
    </w:rPr>
  </w:style>
  <w:style w:type="paragraph" w:customStyle="1" w:styleId="ConsTitle">
    <w:name w:val="ConsTitle"/>
    <w:rPr>
      <w:rFonts w:ascii="Arial" w:eastAsia="Times New Roman" w:hAnsi="Arial" w:cs="Arial"/>
      <w:b/>
      <w:bCs/>
      <w:sz w:val="16"/>
      <w:szCs w:val="16"/>
      <w:lang w:eastAsia="ru-RU"/>
    </w:rPr>
  </w:style>
  <w:style w:type="paragraph" w:customStyle="1" w:styleId="-">
    <w:name w:val="Контракт-пункт"/>
    <w:basedOn w:val="aa"/>
    <w:uiPriority w:val="99"/>
    <w:pPr>
      <w:numPr>
        <w:ilvl w:val="1"/>
        <w:numId w:val="3"/>
      </w:numPr>
      <w:jc w:val="both"/>
    </w:pPr>
    <w:rPr>
      <w:rFonts w:eastAsia="Times New Roman"/>
      <w:sz w:val="24"/>
      <w:szCs w:val="24"/>
    </w:rPr>
  </w:style>
  <w:style w:type="character" w:customStyle="1" w:styleId="-0">
    <w:name w:val="Контракт-раздел Знак Знак"/>
    <w:rPr>
      <w:b/>
      <w:bCs/>
      <w:caps/>
      <w:smallCaps/>
      <w:sz w:val="24"/>
      <w:szCs w:val="24"/>
      <w:lang w:val="ru-RU" w:eastAsia="ru-RU" w:bidi="ar-SA"/>
    </w:rPr>
  </w:style>
  <w:style w:type="paragraph" w:styleId="afffff6">
    <w:name w:val="annotation text"/>
    <w:basedOn w:val="aa"/>
    <w:link w:val="afffff7"/>
    <w:uiPriority w:val="99"/>
    <w:rPr>
      <w:rFonts w:eastAsia="Times New Roman"/>
      <w:sz w:val="20"/>
      <w:szCs w:val="20"/>
    </w:rPr>
  </w:style>
  <w:style w:type="character" w:customStyle="1" w:styleId="afffff7">
    <w:name w:val="Текст примечания Знак"/>
    <w:link w:val="afffff6"/>
    <w:uiPriority w:val="99"/>
    <w:rPr>
      <w:rFonts w:ascii="Times New Roman" w:eastAsia="Times New Roman" w:hAnsi="Times New Roman"/>
    </w:rPr>
  </w:style>
  <w:style w:type="paragraph" w:styleId="afffff8">
    <w:name w:val="annotation subject"/>
    <w:basedOn w:val="afffff6"/>
    <w:next w:val="afffff6"/>
    <w:link w:val="afffff9"/>
    <w:uiPriority w:val="99"/>
    <w:pPr>
      <w:spacing w:line="360" w:lineRule="auto"/>
      <w:jc w:val="both"/>
    </w:pPr>
    <w:rPr>
      <w:b/>
      <w:bCs/>
      <w:lang w:val="en-US" w:eastAsia="en-US"/>
    </w:rPr>
  </w:style>
  <w:style w:type="character" w:customStyle="1" w:styleId="afffff9">
    <w:name w:val="Тема примечания Знак"/>
    <w:link w:val="afffff8"/>
    <w:uiPriority w:val="99"/>
    <w:rPr>
      <w:rFonts w:ascii="Times New Roman" w:eastAsia="Times New Roman" w:hAnsi="Times New Roman"/>
      <w:b/>
      <w:bCs/>
      <w:lang w:val="en-US" w:eastAsia="en-US"/>
    </w:rPr>
  </w:style>
  <w:style w:type="paragraph" w:customStyle="1" w:styleId="-8">
    <w:name w:val="Контракт-раздел"/>
    <w:basedOn w:val="aa"/>
    <w:next w:val="aa"/>
    <w:pPr>
      <w:keepNext/>
      <w:tabs>
        <w:tab w:val="left" w:pos="540"/>
      </w:tabs>
      <w:spacing w:before="360" w:after="120"/>
      <w:jc w:val="center"/>
      <w:outlineLvl w:val="3"/>
    </w:pPr>
    <w:rPr>
      <w:rFonts w:eastAsia="Times New Roman"/>
      <w:b/>
      <w:bCs/>
      <w:caps/>
      <w:smallCaps/>
      <w:sz w:val="24"/>
      <w:szCs w:val="24"/>
    </w:rPr>
  </w:style>
  <w:style w:type="paragraph" w:customStyle="1" w:styleId="afffffa">
    <w:name w:val="Знак Знак Знак"/>
    <w:basedOn w:val="aa"/>
    <w:pPr>
      <w:spacing w:before="100" w:beforeAutospacing="1" w:after="100" w:afterAutospacing="1"/>
    </w:pPr>
    <w:rPr>
      <w:rFonts w:ascii="Tahoma" w:eastAsia="Times New Roman" w:hAnsi="Tahoma"/>
      <w:sz w:val="20"/>
      <w:szCs w:val="20"/>
      <w:lang w:val="en-US" w:eastAsia="en-US"/>
    </w:rPr>
  </w:style>
  <w:style w:type="paragraph" w:customStyle="1" w:styleId="Head92">
    <w:name w:val="Head 9.2"/>
    <w:basedOn w:val="aa"/>
    <w:next w:val="aa"/>
    <w:pPr>
      <w:jc w:val="center"/>
    </w:pPr>
    <w:rPr>
      <w:rFonts w:eastAsia="Times New Roman"/>
      <w:b/>
      <w:bCs/>
      <w:sz w:val="24"/>
      <w:szCs w:val="24"/>
    </w:rPr>
  </w:style>
  <w:style w:type="paragraph" w:customStyle="1" w:styleId="Head91">
    <w:name w:val="Head 9.1"/>
    <w:basedOn w:val="aa"/>
    <w:next w:val="aa"/>
    <w:pPr>
      <w:keepNext/>
      <w:jc w:val="center"/>
    </w:pPr>
    <w:rPr>
      <w:rFonts w:eastAsia="Times New Roman"/>
      <w:b/>
      <w:sz w:val="24"/>
      <w:szCs w:val="24"/>
      <w:lang w:eastAsia="en-US"/>
    </w:rPr>
  </w:style>
  <w:style w:type="paragraph" w:customStyle="1" w:styleId="stylebodytextjustifiedbefore5ptafter5ptkernat1">
    <w:name w:val="stylebodytextjustifiedbefore5ptafter5ptkernat1"/>
    <w:basedOn w:val="aa"/>
    <w:pPr>
      <w:numPr>
        <w:numId w:val="20"/>
      </w:numPr>
      <w:spacing w:before="100" w:after="100"/>
      <w:jc w:val="both"/>
    </w:pPr>
    <w:rPr>
      <w:rFonts w:eastAsia="Times New Roman"/>
      <w:sz w:val="24"/>
      <w:szCs w:val="24"/>
    </w:rPr>
  </w:style>
  <w:style w:type="paragraph" w:styleId="55">
    <w:name w:val="List 5"/>
    <w:basedOn w:val="aa"/>
    <w:pPr>
      <w:ind w:left="1415" w:hanging="283"/>
      <w:contextualSpacing/>
      <w:jc w:val="both"/>
    </w:pPr>
    <w:rPr>
      <w:rFonts w:eastAsia="Times New Roman"/>
      <w:sz w:val="24"/>
      <w:szCs w:val="24"/>
    </w:rPr>
  </w:style>
  <w:style w:type="paragraph" w:customStyle="1" w:styleId="a9">
    <w:name w:val="_Абзац"/>
    <w:basedOn w:val="aa"/>
    <w:pPr>
      <w:numPr>
        <w:ilvl w:val="4"/>
        <w:numId w:val="21"/>
      </w:numPr>
      <w:spacing w:line="360" w:lineRule="auto"/>
      <w:ind w:right="284"/>
      <w:jc w:val="both"/>
      <w:outlineLvl w:val="4"/>
    </w:pPr>
    <w:rPr>
      <w:rFonts w:ascii="Arial" w:eastAsia="Times New Roman" w:hAnsi="Arial" w:cs="Arial"/>
      <w:sz w:val="20"/>
      <w:szCs w:val="20"/>
    </w:rPr>
  </w:style>
  <w:style w:type="paragraph" w:customStyle="1" w:styleId="a8">
    <w:name w:val="_Подпункт"/>
    <w:basedOn w:val="aa"/>
    <w:pPr>
      <w:numPr>
        <w:ilvl w:val="3"/>
        <w:numId w:val="21"/>
      </w:numPr>
      <w:spacing w:before="60" w:line="360" w:lineRule="auto"/>
      <w:ind w:right="284" w:firstLine="0"/>
      <w:jc w:val="both"/>
      <w:outlineLvl w:val="3"/>
    </w:pPr>
    <w:rPr>
      <w:rFonts w:ascii="Arial" w:eastAsia="Times New Roman" w:hAnsi="Arial" w:cs="Arial"/>
      <w:sz w:val="20"/>
      <w:szCs w:val="20"/>
    </w:rPr>
  </w:style>
  <w:style w:type="paragraph" w:customStyle="1" w:styleId="a6">
    <w:name w:val="_Подраздел"/>
    <w:basedOn w:val="aa"/>
    <w:next w:val="aa"/>
    <w:pPr>
      <w:keepNext/>
      <w:numPr>
        <w:ilvl w:val="1"/>
        <w:numId w:val="21"/>
      </w:numPr>
      <w:spacing w:before="120" w:after="120" w:line="360" w:lineRule="auto"/>
      <w:ind w:right="284" w:firstLine="0"/>
      <w:jc w:val="both"/>
      <w:outlineLvl w:val="1"/>
    </w:pPr>
    <w:rPr>
      <w:rFonts w:ascii="Arial" w:eastAsia="Times New Roman" w:hAnsi="Arial" w:cs="Arial"/>
      <w:sz w:val="20"/>
      <w:szCs w:val="20"/>
    </w:rPr>
  </w:style>
  <w:style w:type="paragraph" w:customStyle="1" w:styleId="a7">
    <w:name w:val="_Пункт"/>
    <w:basedOn w:val="a6"/>
    <w:next w:val="aa"/>
    <w:pPr>
      <w:numPr>
        <w:ilvl w:val="2"/>
      </w:numPr>
      <w:ind w:firstLine="0"/>
      <w:outlineLvl w:val="2"/>
    </w:pPr>
  </w:style>
  <w:style w:type="paragraph" w:customStyle="1" w:styleId="a5">
    <w:name w:val="_Раздел"/>
    <w:basedOn w:val="aa"/>
    <w:next w:val="a6"/>
    <w:pPr>
      <w:keepNext/>
      <w:pageBreakBefore/>
      <w:numPr>
        <w:numId w:val="21"/>
      </w:numPr>
      <w:spacing w:before="120" w:after="120"/>
      <w:ind w:right="284"/>
      <w:outlineLvl w:val="0"/>
    </w:pPr>
    <w:rPr>
      <w:rFonts w:ascii="Arial" w:eastAsia="Times New Roman" w:hAnsi="Arial" w:cs="Arial"/>
      <w:sz w:val="28"/>
      <w:szCs w:val="20"/>
    </w:rPr>
  </w:style>
  <w:style w:type="paragraph" w:customStyle="1" w:styleId="afffffb">
    <w:name w:val="Нормальный"/>
    <w:pPr>
      <w:widowControl w:val="0"/>
    </w:pPr>
    <w:rPr>
      <w:rFonts w:ascii="Times New Roman" w:eastAsia="Times New Roman" w:hAnsi="Times New Roman"/>
      <w:lang w:eastAsia="ru-RU"/>
    </w:rPr>
  </w:style>
  <w:style w:type="paragraph" w:customStyle="1" w:styleId="1">
    <w:name w:val="ТТ список 1"/>
    <w:basedOn w:val="aa"/>
    <w:pPr>
      <w:keepNext/>
      <w:keepLines/>
      <w:numPr>
        <w:numId w:val="22"/>
      </w:numPr>
      <w:spacing w:before="240" w:after="120"/>
    </w:pPr>
    <w:rPr>
      <w:rFonts w:eastAsia="Times New Roman"/>
      <w:b/>
      <w:sz w:val="24"/>
      <w:szCs w:val="20"/>
    </w:rPr>
  </w:style>
  <w:style w:type="paragraph" w:customStyle="1" w:styleId="21">
    <w:name w:val="ТТ список 2"/>
    <w:basedOn w:val="aa"/>
    <w:pPr>
      <w:keepNext/>
      <w:keepLines/>
      <w:numPr>
        <w:ilvl w:val="1"/>
        <w:numId w:val="22"/>
      </w:numPr>
      <w:spacing w:before="120" w:after="60"/>
    </w:pPr>
    <w:rPr>
      <w:rFonts w:eastAsia="Times New Roman"/>
      <w:b/>
      <w:i/>
      <w:sz w:val="24"/>
      <w:szCs w:val="24"/>
    </w:rPr>
  </w:style>
  <w:style w:type="paragraph" w:customStyle="1" w:styleId="3">
    <w:name w:val="ТТ список 3"/>
    <w:basedOn w:val="aa"/>
    <w:pPr>
      <w:keepLines/>
      <w:numPr>
        <w:ilvl w:val="2"/>
        <w:numId w:val="23"/>
      </w:numPr>
      <w:spacing w:before="60"/>
      <w:jc w:val="both"/>
    </w:pPr>
    <w:rPr>
      <w:rFonts w:eastAsia="Times New Roman"/>
      <w:sz w:val="24"/>
      <w:szCs w:val="24"/>
    </w:rPr>
  </w:style>
  <w:style w:type="paragraph" w:customStyle="1" w:styleId="40">
    <w:name w:val="ТТ список 4"/>
    <w:basedOn w:val="3"/>
    <w:pPr>
      <w:keepLines w:val="0"/>
      <w:numPr>
        <w:ilvl w:val="3"/>
        <w:numId w:val="22"/>
      </w:numPr>
      <w:ind w:right="141"/>
    </w:pPr>
  </w:style>
  <w:style w:type="paragraph" w:customStyle="1" w:styleId="ConsNonformat">
    <w:name w:val="ConsNonformat"/>
    <w:rPr>
      <w:rFonts w:ascii="Courier New" w:eastAsia="Times New Roman" w:hAnsi="Courier New" w:cs="Courier New"/>
      <w:lang w:eastAsia="ru-RU"/>
    </w:rPr>
  </w:style>
  <w:style w:type="paragraph" w:customStyle="1" w:styleId="afffffc">
    <w:name w:val="Знак Знак Знак"/>
    <w:basedOn w:val="aa"/>
    <w:pPr>
      <w:spacing w:before="100" w:beforeAutospacing="1" w:after="100" w:afterAutospacing="1"/>
    </w:pPr>
    <w:rPr>
      <w:rFonts w:ascii="Tahoma" w:eastAsia="Times New Roman" w:hAnsi="Tahoma"/>
      <w:sz w:val="20"/>
      <w:szCs w:val="20"/>
      <w:lang w:val="en-US" w:eastAsia="en-US"/>
    </w:rPr>
  </w:style>
  <w:style w:type="character" w:customStyle="1" w:styleId="Normal">
    <w:name w:val="Normal Знак"/>
    <w:link w:val="Normal2"/>
    <w:rPr>
      <w:rFonts w:ascii="Times New Roman" w:eastAsia="Times New Roman" w:hAnsi="Times New Roman"/>
      <w:sz w:val="24"/>
    </w:rPr>
  </w:style>
  <w:style w:type="paragraph" w:customStyle="1" w:styleId="1c">
    <w:name w:val="Знак1 Знак Знак Знак Знак Знак Знак Знак Знак Знак"/>
    <w:basedOn w:val="aa"/>
    <w:next w:val="26"/>
    <w:pPr>
      <w:spacing w:after="160" w:line="240" w:lineRule="exact"/>
    </w:pPr>
    <w:rPr>
      <w:rFonts w:eastAsia="Times New Roman"/>
      <w:sz w:val="24"/>
      <w:szCs w:val="20"/>
      <w:lang w:val="en-US" w:eastAsia="en-US"/>
    </w:rPr>
  </w:style>
  <w:style w:type="paragraph" w:customStyle="1" w:styleId="10">
    <w:name w:val="СТИЛЬ 1"/>
    <w:pPr>
      <w:numPr>
        <w:numId w:val="24"/>
      </w:numPr>
      <w:spacing w:before="240" w:after="120"/>
      <w:jc w:val="both"/>
    </w:pPr>
    <w:rPr>
      <w:rFonts w:ascii="Times New Roman" w:eastAsia="Times New Roman" w:hAnsi="Times New Roman"/>
      <w:b/>
      <w:sz w:val="28"/>
      <w:szCs w:val="24"/>
      <w:lang w:eastAsia="ru-RU"/>
    </w:rPr>
  </w:style>
  <w:style w:type="paragraph" w:customStyle="1" w:styleId="22">
    <w:name w:val="СТИЛЬ 2"/>
    <w:basedOn w:val="10"/>
    <w:pPr>
      <w:numPr>
        <w:ilvl w:val="1"/>
      </w:numPr>
    </w:pPr>
    <w:rPr>
      <w:b w:val="0"/>
      <w:szCs w:val="28"/>
    </w:rPr>
  </w:style>
  <w:style w:type="paragraph" w:customStyle="1" w:styleId="33">
    <w:name w:val="СТИЛЬ 3"/>
    <w:basedOn w:val="aa"/>
    <w:pPr>
      <w:numPr>
        <w:ilvl w:val="2"/>
        <w:numId w:val="24"/>
      </w:numPr>
      <w:spacing w:before="120" w:after="120"/>
      <w:jc w:val="both"/>
    </w:pPr>
    <w:rPr>
      <w:rFonts w:eastAsia="Times New Roman"/>
      <w:sz w:val="28"/>
      <w:szCs w:val="24"/>
    </w:rPr>
  </w:style>
  <w:style w:type="paragraph" w:customStyle="1" w:styleId="Tnd">
    <w:name w:val="Tnd_Раздел"/>
    <w:basedOn w:val="aa"/>
    <w:rPr>
      <w:rFonts w:ascii="Arial" w:eastAsia="Times New Roman" w:hAnsi="Arial" w:cs="Arial"/>
      <w:b/>
      <w:bCs/>
      <w:caps/>
      <w:sz w:val="20"/>
      <w:szCs w:val="20"/>
    </w:rPr>
  </w:style>
  <w:style w:type="character" w:customStyle="1" w:styleId="FontStyle17">
    <w:name w:val="Font Style17"/>
    <w:rPr>
      <w:rFonts w:ascii="MS Reference Sans Serif" w:hAnsi="MS Reference Sans Serif" w:cs="MS Reference Sans Serif"/>
      <w:b/>
      <w:bCs/>
      <w:sz w:val="16"/>
      <w:szCs w:val="16"/>
    </w:rPr>
  </w:style>
  <w:style w:type="character" w:customStyle="1" w:styleId="H1h11DocumentHeader1121111112111">
    <w:name w:val="H1 Знак;h1 Знак;Глава 1 Знак;Document Header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rPr>
      <w:b/>
      <w:sz w:val="36"/>
    </w:rPr>
  </w:style>
  <w:style w:type="paragraph" w:customStyle="1" w:styleId="320">
    <w:name w:val="Основной текст с отступом 32"/>
    <w:basedOn w:val="aa"/>
    <w:pPr>
      <w:spacing w:after="120"/>
      <w:ind w:left="283"/>
    </w:pPr>
    <w:rPr>
      <w:sz w:val="16"/>
      <w:szCs w:val="16"/>
      <w:lang w:eastAsia="ar-SA"/>
    </w:rPr>
  </w:style>
  <w:style w:type="character" w:customStyle="1" w:styleId="FontStyle18">
    <w:name w:val="Font Style18"/>
    <w:rPr>
      <w:rFonts w:ascii="MS Reference Sans Serif" w:hAnsi="MS Reference Sans Serif" w:cs="MS Reference Sans Serif"/>
      <w:sz w:val="16"/>
      <w:szCs w:val="16"/>
    </w:rPr>
  </w:style>
  <w:style w:type="character" w:customStyle="1" w:styleId="FontStyle15">
    <w:name w:val="Font Style15"/>
    <w:rPr>
      <w:rFonts w:ascii="MS Reference Sans Serif" w:hAnsi="MS Reference Sans Serif" w:cs="MS Reference Sans Serif"/>
      <w:b/>
      <w:bCs/>
      <w:sz w:val="20"/>
      <w:szCs w:val="20"/>
    </w:rPr>
  </w:style>
  <w:style w:type="paragraph" w:customStyle="1" w:styleId="Style5">
    <w:name w:val="Style5"/>
    <w:basedOn w:val="aa"/>
    <w:pPr>
      <w:widowControl w:val="0"/>
      <w:spacing w:line="232" w:lineRule="exact"/>
      <w:ind w:hanging="226"/>
      <w:jc w:val="both"/>
    </w:pPr>
    <w:rPr>
      <w:rFonts w:ascii="MS Reference Sans Serif" w:eastAsia="Times New Roman" w:hAnsi="MS Reference Sans Serif" w:cs="MS Reference Sans Serif"/>
      <w:sz w:val="24"/>
      <w:szCs w:val="24"/>
    </w:rPr>
  </w:style>
  <w:style w:type="paragraph" w:customStyle="1" w:styleId="Style12">
    <w:name w:val="Style12"/>
    <w:basedOn w:val="aa"/>
    <w:pPr>
      <w:widowControl w:val="0"/>
      <w:spacing w:line="235" w:lineRule="exact"/>
      <w:ind w:hanging="341"/>
    </w:pPr>
    <w:rPr>
      <w:rFonts w:ascii="MS Reference Sans Serif" w:eastAsia="Times New Roman" w:hAnsi="MS Reference Sans Serif" w:cs="MS Reference Sans Serif"/>
      <w:sz w:val="24"/>
      <w:szCs w:val="24"/>
    </w:rPr>
  </w:style>
  <w:style w:type="paragraph" w:customStyle="1" w:styleId="Style7">
    <w:name w:val="Style7"/>
    <w:basedOn w:val="aa"/>
    <w:pPr>
      <w:widowControl w:val="0"/>
    </w:pPr>
    <w:rPr>
      <w:rFonts w:ascii="MS Reference Sans Serif" w:eastAsia="Times New Roman" w:hAnsi="MS Reference Sans Serif" w:cs="MS Reference Sans Serif"/>
      <w:sz w:val="24"/>
      <w:szCs w:val="24"/>
    </w:rPr>
  </w:style>
  <w:style w:type="paragraph" w:customStyle="1" w:styleId="xl24">
    <w:name w:val="xl24"/>
    <w:basedOn w:val="aa"/>
    <w:pPr>
      <w:spacing w:before="100" w:after="100"/>
      <w:jc w:val="center"/>
    </w:pPr>
    <w:rPr>
      <w:rFonts w:eastAsia="Times New Roman"/>
      <w:sz w:val="24"/>
      <w:szCs w:val="20"/>
    </w:rPr>
  </w:style>
  <w:style w:type="character" w:customStyle="1" w:styleId="H11h1111DocumentHeader11121111111111211Chapter">
    <w:name w:val="H1 Знак1;h1 Знак1;Глава 1 Знак1;Document Header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1 Знак;Chapter Знак"/>
    <w:rPr>
      <w:b/>
      <w:sz w:val="36"/>
    </w:rPr>
  </w:style>
  <w:style w:type="paragraph" w:customStyle="1" w:styleId="100">
    <w:name w:val="Стиль 10 пт Первая строка:  0 см"/>
    <w:basedOn w:val="aa"/>
    <w:pPr>
      <w:jc w:val="both"/>
    </w:pPr>
    <w:rPr>
      <w:rFonts w:ascii="Monotype Corsiva" w:eastAsia="Times New Roman" w:hAnsi="Monotype Corsiva" w:cs="Monotype Corsiva"/>
      <w:sz w:val="24"/>
      <w:szCs w:val="24"/>
    </w:rPr>
  </w:style>
  <w:style w:type="paragraph" w:customStyle="1" w:styleId="Char">
    <w:name w:val="Char"/>
    <w:basedOn w:val="aa"/>
    <w:pPr>
      <w:keepLines/>
      <w:spacing w:after="160" w:line="240" w:lineRule="exact"/>
    </w:pPr>
    <w:rPr>
      <w:rFonts w:ascii="Verdana" w:eastAsia="MS Mincho" w:hAnsi="Verdana" w:cs="Franklin Gothic Book"/>
      <w:sz w:val="20"/>
      <w:szCs w:val="20"/>
      <w:lang w:val="en-US" w:eastAsia="en-US"/>
    </w:rPr>
  </w:style>
  <w:style w:type="paragraph" w:customStyle="1" w:styleId="111">
    <w:name w:val="Обычный + 11"/>
    <w:basedOn w:val="aa"/>
    <w:pPr>
      <w:ind w:left="360" w:hanging="360"/>
      <w:jc w:val="both"/>
    </w:pPr>
    <w:rPr>
      <w:rFonts w:eastAsia="Times New Roman"/>
      <w:sz w:val="24"/>
      <w:szCs w:val="24"/>
    </w:rPr>
  </w:style>
  <w:style w:type="paragraph" w:customStyle="1" w:styleId="afffffd">
    <w:name w:val="Обычный без отступа"/>
    <w:basedOn w:val="aa"/>
    <w:pPr>
      <w:widowControl w:val="0"/>
    </w:pPr>
    <w:rPr>
      <w:rFonts w:eastAsia="Lucida Sans Unicode" w:cs="Mangal"/>
      <w:sz w:val="24"/>
      <w:szCs w:val="20"/>
      <w:lang w:eastAsia="hi-IN" w:bidi="hi-IN"/>
    </w:rPr>
  </w:style>
  <w:style w:type="paragraph" w:styleId="1d">
    <w:name w:val="index 1"/>
    <w:basedOn w:val="aa"/>
    <w:next w:val="aa"/>
    <w:semiHidden/>
    <w:pPr>
      <w:ind w:left="240" w:hanging="240"/>
      <w:jc w:val="both"/>
    </w:pPr>
    <w:rPr>
      <w:rFonts w:eastAsia="Times New Roman"/>
      <w:sz w:val="24"/>
      <w:szCs w:val="24"/>
    </w:rPr>
  </w:style>
  <w:style w:type="paragraph" w:styleId="afffffe">
    <w:name w:val="index heading"/>
    <w:basedOn w:val="100"/>
    <w:next w:val="1d"/>
    <w:pPr>
      <w:jc w:val="left"/>
    </w:pPr>
  </w:style>
  <w:style w:type="paragraph" w:customStyle="1" w:styleId="Default">
    <w:name w:val="Default"/>
    <w:rPr>
      <w:rFonts w:ascii="Times New Roman" w:eastAsia="Times New Roman" w:hAnsi="Times New Roman"/>
      <w:color w:val="000000"/>
      <w:sz w:val="24"/>
      <w:szCs w:val="24"/>
      <w:lang w:eastAsia="ru-RU"/>
    </w:rPr>
  </w:style>
  <w:style w:type="character" w:customStyle="1" w:styleId="3f1">
    <w:name w:val="Стиль3 Знак Знак Знак"/>
    <w:link w:val="3f0"/>
    <w:rPr>
      <w:rFonts w:ascii="Times New Roman" w:eastAsia="Times New Roman" w:hAnsi="Times New Roman"/>
      <w:sz w:val="24"/>
    </w:rPr>
  </w:style>
  <w:style w:type="character" w:customStyle="1" w:styleId="FootnoteTextCharFootnoteTextChar1FootnoteTextChar">
    <w:name w:val="Footnote Text Char Знак Знак Знак;Footnote Text Char Знак Знак1;Footnote Text Char Знак Знак Знак Знак Знак Знак"/>
    <w:semiHidden/>
  </w:style>
  <w:style w:type="paragraph" w:customStyle="1" w:styleId="140">
    <w:name w:val="14"/>
    <w:basedOn w:val="aa"/>
    <w:pPr>
      <w:spacing w:before="120" w:after="240"/>
    </w:pPr>
    <w:rPr>
      <w:rFonts w:eastAsia="Times New Roman"/>
      <w:b/>
      <w:bCs/>
      <w:sz w:val="28"/>
      <w:szCs w:val="28"/>
    </w:rPr>
  </w:style>
  <w:style w:type="paragraph" w:customStyle="1" w:styleId="1e">
    <w:name w:val="Без интервала1"/>
    <w:rPr>
      <w:rFonts w:ascii="Times New Roman" w:eastAsia="Times New Roman" w:hAnsi="Times New Roman"/>
      <w:sz w:val="18"/>
      <w:szCs w:val="18"/>
      <w:lang w:eastAsia="ru-RU"/>
    </w:rPr>
  </w:style>
  <w:style w:type="paragraph" w:styleId="affffff">
    <w:name w:val="Document Map"/>
    <w:basedOn w:val="aa"/>
    <w:link w:val="affffff0"/>
    <w:semiHidden/>
    <w:pPr>
      <w:shd w:val="clear" w:color="auto" w:fill="000080"/>
    </w:pPr>
    <w:rPr>
      <w:rFonts w:ascii="Tahoma" w:eastAsia="Times New Roman" w:hAnsi="Tahoma" w:cs="Tahoma"/>
      <w:color w:val="FF0000"/>
      <w:sz w:val="20"/>
      <w:szCs w:val="20"/>
    </w:rPr>
  </w:style>
  <w:style w:type="character" w:customStyle="1" w:styleId="affffff0">
    <w:name w:val="Схема документа Знак"/>
    <w:link w:val="affffff"/>
    <w:semiHidden/>
    <w:rPr>
      <w:rFonts w:ascii="Tahoma" w:eastAsia="Times New Roman" w:hAnsi="Tahoma" w:cs="Tahoma"/>
      <w:color w:val="FF0000"/>
      <w:shd w:val="clear" w:color="auto" w:fill="000080"/>
    </w:rPr>
  </w:style>
  <w:style w:type="paragraph" w:customStyle="1" w:styleId="western">
    <w:name w:val="western"/>
    <w:basedOn w:val="aa"/>
    <w:pPr>
      <w:spacing w:before="100" w:beforeAutospacing="1" w:after="100" w:afterAutospacing="1"/>
    </w:pPr>
    <w:rPr>
      <w:rFonts w:eastAsia="Times New Roman"/>
      <w:color w:val="FF0000"/>
      <w:sz w:val="24"/>
      <w:szCs w:val="24"/>
    </w:rPr>
  </w:style>
  <w:style w:type="character" w:customStyle="1" w:styleId="highlight">
    <w:name w:val="highlight"/>
  </w:style>
  <w:style w:type="character" w:customStyle="1" w:styleId="application">
    <w:name w:val="application"/>
  </w:style>
  <w:style w:type="character" w:styleId="affffff1">
    <w:name w:val="Book Title"/>
    <w:qFormat/>
    <w:rPr>
      <w:b/>
      <w:bCs/>
      <w:smallCaps/>
      <w:spacing w:val="5"/>
    </w:rPr>
  </w:style>
  <w:style w:type="character" w:customStyle="1" w:styleId="apple-style-span">
    <w:name w:val="apple-style-span"/>
  </w:style>
  <w:style w:type="character" w:customStyle="1" w:styleId="BulletListFooterTextnumberedParagraphedeliste1lp10">
    <w:name w:val="Абзац списка Знак;Bullet List Знак;FooterText Знак;numbered Знак;Paragraphe de liste1 Знак;lp1 Знак"/>
    <w:link w:val="BulletListFooterTextnumberedParagraphedeliste1lp1"/>
    <w:uiPriority w:val="34"/>
    <w:rPr>
      <w:rFonts w:ascii="Times New Roman" w:eastAsia="Times New Roman" w:hAnsi="Times New Roman"/>
    </w:rPr>
  </w:style>
  <w:style w:type="paragraph" w:customStyle="1" w:styleId="consplusnonformat0">
    <w:name w:val="consplusnonformat"/>
    <w:basedOn w:val="aa"/>
    <w:rPr>
      <w:rFonts w:ascii="Courier New" w:hAnsi="Courier New" w:cs="Courier New"/>
      <w:sz w:val="20"/>
      <w:szCs w:val="20"/>
    </w:rPr>
  </w:style>
  <w:style w:type="paragraph" w:customStyle="1" w:styleId="font5">
    <w:name w:val="font5"/>
    <w:basedOn w:val="aa"/>
    <w:pPr>
      <w:spacing w:before="100" w:beforeAutospacing="1" w:after="100" w:afterAutospacing="1"/>
    </w:pPr>
    <w:rPr>
      <w:rFonts w:ascii="Arial" w:eastAsia="Times New Roman" w:hAnsi="Arial" w:cs="Arial"/>
      <w:i/>
      <w:iCs/>
      <w:sz w:val="20"/>
      <w:szCs w:val="20"/>
    </w:rPr>
  </w:style>
  <w:style w:type="paragraph" w:customStyle="1" w:styleId="xl63">
    <w:name w:val="xl63"/>
    <w:basedOn w:val="aa"/>
    <w:pPr>
      <w:spacing w:before="100" w:beforeAutospacing="1" w:after="100" w:afterAutospacing="1"/>
    </w:pPr>
    <w:rPr>
      <w:rFonts w:ascii="Arial" w:eastAsia="Times New Roman" w:hAnsi="Arial" w:cs="Arial"/>
      <w:sz w:val="24"/>
      <w:szCs w:val="24"/>
    </w:rPr>
  </w:style>
  <w:style w:type="paragraph" w:customStyle="1" w:styleId="xl64">
    <w:name w:val="xl64"/>
    <w:basedOn w:val="aa"/>
    <w:pPr>
      <w:spacing w:before="100" w:beforeAutospacing="1" w:after="100" w:afterAutospacing="1"/>
      <w:jc w:val="center"/>
    </w:pPr>
    <w:rPr>
      <w:rFonts w:ascii="Arial" w:eastAsia="Times New Roman" w:hAnsi="Arial" w:cs="Arial"/>
      <w:sz w:val="24"/>
      <w:szCs w:val="24"/>
    </w:rPr>
  </w:style>
  <w:style w:type="paragraph" w:customStyle="1" w:styleId="xl65">
    <w:name w:val="xl65"/>
    <w:basedOn w:val="aa"/>
    <w:pPr>
      <w:spacing w:before="100" w:beforeAutospacing="1" w:after="100" w:afterAutospacing="1"/>
    </w:pPr>
    <w:rPr>
      <w:rFonts w:ascii="Arial" w:eastAsia="Times New Roman" w:hAnsi="Arial" w:cs="Arial"/>
      <w:sz w:val="24"/>
      <w:szCs w:val="24"/>
    </w:rPr>
  </w:style>
  <w:style w:type="paragraph" w:customStyle="1" w:styleId="xl66">
    <w:name w:val="xl66"/>
    <w:basedOn w:val="aa"/>
    <w:pPr>
      <w:spacing w:before="100" w:beforeAutospacing="1" w:after="100" w:afterAutospacing="1"/>
      <w:jc w:val="center"/>
    </w:pPr>
    <w:rPr>
      <w:rFonts w:ascii="Arial" w:eastAsia="Times New Roman" w:hAnsi="Arial" w:cs="Arial"/>
      <w:sz w:val="24"/>
      <w:szCs w:val="24"/>
    </w:rPr>
  </w:style>
  <w:style w:type="paragraph" w:customStyle="1" w:styleId="xl67">
    <w:name w:val="xl67"/>
    <w:basedOn w:val="aa"/>
    <w:pPr>
      <w:spacing w:before="100" w:beforeAutospacing="1" w:after="100" w:afterAutospacing="1"/>
      <w:jc w:val="right"/>
    </w:pPr>
    <w:rPr>
      <w:rFonts w:ascii="Arial" w:eastAsia="Times New Roman" w:hAnsi="Arial" w:cs="Arial"/>
      <w:sz w:val="24"/>
      <w:szCs w:val="24"/>
    </w:rPr>
  </w:style>
  <w:style w:type="paragraph" w:customStyle="1" w:styleId="xl68">
    <w:name w:val="xl68"/>
    <w:basedOn w:val="a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24"/>
      <w:szCs w:val="24"/>
    </w:rPr>
  </w:style>
  <w:style w:type="paragraph" w:customStyle="1" w:styleId="xl69">
    <w:name w:val="xl69"/>
    <w:basedOn w:val="aa"/>
    <w:pPr>
      <w:pBdr>
        <w:top w:val="single" w:sz="4" w:space="0" w:color="000000"/>
        <w:left w:val="single" w:sz="4" w:space="0" w:color="000000"/>
        <w:bottom w:val="single" w:sz="4" w:space="0" w:color="000000"/>
        <w:right w:val="single" w:sz="4" w:space="0" w:color="000000"/>
      </w:pBdr>
      <w:spacing w:before="100" w:beforeAutospacing="1" w:after="100" w:afterAutospacing="1"/>
    </w:pPr>
    <w:rPr>
      <w:rFonts w:ascii="Arial" w:eastAsia="Times New Roman" w:hAnsi="Arial" w:cs="Arial"/>
      <w:sz w:val="24"/>
      <w:szCs w:val="24"/>
    </w:rPr>
  </w:style>
  <w:style w:type="paragraph" w:customStyle="1" w:styleId="xl70">
    <w:name w:val="xl70"/>
    <w:basedOn w:val="aa"/>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Arial" w:eastAsia="Times New Roman" w:hAnsi="Arial" w:cs="Arial"/>
      <w:sz w:val="24"/>
      <w:szCs w:val="24"/>
    </w:rPr>
  </w:style>
  <w:style w:type="paragraph" w:customStyle="1" w:styleId="xl71">
    <w:name w:val="xl71"/>
    <w:basedOn w:val="a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sz w:val="24"/>
      <w:szCs w:val="24"/>
    </w:rPr>
  </w:style>
  <w:style w:type="paragraph" w:customStyle="1" w:styleId="xl72">
    <w:name w:val="xl72"/>
    <w:basedOn w:val="a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sz w:val="24"/>
      <w:szCs w:val="24"/>
    </w:rPr>
  </w:style>
  <w:style w:type="paragraph" w:customStyle="1" w:styleId="xl73">
    <w:name w:val="xl73"/>
    <w:basedOn w:val="aa"/>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Arial" w:eastAsia="Times New Roman" w:hAnsi="Arial" w:cs="Arial"/>
      <w:i/>
      <w:iCs/>
      <w:sz w:val="24"/>
      <w:szCs w:val="24"/>
    </w:rPr>
  </w:style>
  <w:style w:type="table" w:styleId="affffff2">
    <w:name w:val="Grid Table Light"/>
    <w:basedOn w:val="ac"/>
    <w:tblPr>
      <w:tblInd w:w="0" w:type="dxa"/>
      <w:tblCellMar>
        <w:top w:w="0" w:type="dxa"/>
        <w:left w:w="108" w:type="dxa"/>
        <w:bottom w:w="0" w:type="dxa"/>
        <w:right w:w="108" w:type="dxa"/>
      </w:tblCellMar>
    </w:tblPr>
  </w:style>
  <w:style w:type="character" w:styleId="affffff3">
    <w:name w:val="Emphasis"/>
    <w:qFormat/>
    <w:rPr>
      <w:i/>
      <w:iCs/>
    </w:rPr>
  </w:style>
  <w:style w:type="numbering" w:customStyle="1" w:styleId="112">
    <w:name w:val="Нет списка11"/>
    <w:next w:val="ad"/>
    <w:semiHidden/>
    <w:unhideWhenUsed/>
  </w:style>
  <w:style w:type="character" w:customStyle="1" w:styleId="affffff4">
    <w:name w:val="Основной текст + Полужирный"/>
    <w:rPr>
      <w:rFonts w:ascii="Times New Roman" w:eastAsia="Times New Roman" w:hAnsi="Times New Roman" w:cs="Times New Roman"/>
      <w:b/>
      <w:bCs/>
      <w:spacing w:val="0"/>
      <w:sz w:val="21"/>
      <w:szCs w:val="21"/>
    </w:rPr>
  </w:style>
  <w:style w:type="character" w:customStyle="1" w:styleId="113">
    <w:name w:val="Основной текст (11)_"/>
    <w:link w:val="114"/>
    <w:rPr>
      <w:sz w:val="21"/>
      <w:szCs w:val="21"/>
      <w:shd w:val="clear" w:color="auto" w:fill="FFFFFF"/>
    </w:rPr>
  </w:style>
  <w:style w:type="paragraph" w:customStyle="1" w:styleId="114">
    <w:name w:val="Основной текст (11)"/>
    <w:basedOn w:val="aa"/>
    <w:link w:val="113"/>
    <w:pPr>
      <w:shd w:val="clear" w:color="auto" w:fill="FFFFFF"/>
      <w:spacing w:line="274" w:lineRule="exact"/>
    </w:pPr>
    <w:rPr>
      <w:rFonts w:ascii="Calibri" w:hAnsi="Calibri"/>
      <w:sz w:val="21"/>
      <w:szCs w:val="21"/>
    </w:rPr>
  </w:style>
  <w:style w:type="paragraph" w:customStyle="1" w:styleId="1f">
    <w:name w:val="Основной текст1"/>
    <w:basedOn w:val="aa"/>
    <w:pPr>
      <w:shd w:val="clear" w:color="auto" w:fill="FFFFFF"/>
      <w:spacing w:line="0" w:lineRule="atLeast"/>
    </w:pPr>
    <w:rPr>
      <w:rFonts w:eastAsia="Times New Roman"/>
      <w:sz w:val="21"/>
      <w:szCs w:val="21"/>
    </w:rPr>
  </w:style>
  <w:style w:type="numbering" w:customStyle="1" w:styleId="2f3">
    <w:name w:val="Нет списка2"/>
    <w:next w:val="ad"/>
    <w:uiPriority w:val="99"/>
    <w:semiHidden/>
    <w:unhideWhenUsed/>
  </w:style>
  <w:style w:type="numbering" w:customStyle="1" w:styleId="120">
    <w:name w:val="Нет списка12"/>
    <w:next w:val="ad"/>
    <w:semiHidden/>
    <w:unhideWhenUsed/>
  </w:style>
  <w:style w:type="character" w:customStyle="1" w:styleId="56">
    <w:name w:val="Основной текст (5)_"/>
    <w:link w:val="57"/>
    <w:rPr>
      <w:sz w:val="26"/>
      <w:szCs w:val="26"/>
      <w:shd w:val="clear" w:color="auto" w:fill="FFFFFF"/>
    </w:rPr>
  </w:style>
  <w:style w:type="paragraph" w:customStyle="1" w:styleId="57">
    <w:name w:val="Основной текст (5)"/>
    <w:basedOn w:val="aa"/>
    <w:link w:val="56"/>
    <w:pPr>
      <w:shd w:val="clear" w:color="auto" w:fill="FFFFFF"/>
      <w:spacing w:line="0" w:lineRule="atLeast"/>
      <w:ind w:hanging="360"/>
    </w:pPr>
    <w:rPr>
      <w:rFonts w:ascii="Calibri" w:hAnsi="Calibri"/>
      <w:sz w:val="26"/>
      <w:szCs w:val="26"/>
    </w:rPr>
  </w:style>
  <w:style w:type="table" w:customStyle="1" w:styleId="1f0">
    <w:name w:val="Сетка таблицы1"/>
    <w:basedOn w:val="ac"/>
    <w:next w:val="afb"/>
    <w:uiPriority w:val="59"/>
    <w:rPr>
      <w:sz w:val="22"/>
      <w:szCs w:val="22"/>
      <w:lang w:eastAsia="en-US"/>
    </w:rPr>
    <w:tblPr>
      <w:tblInd w:w="0" w:type="dxa"/>
      <w:tblCellMar>
        <w:top w:w="0" w:type="dxa"/>
        <w:left w:w="108" w:type="dxa"/>
        <w:bottom w:w="0" w:type="dxa"/>
        <w:right w:w="108" w:type="dxa"/>
      </w:tblCellMar>
    </w:tblPr>
  </w:style>
  <w:style w:type="paragraph" w:customStyle="1" w:styleId="affffff5">
    <w:name w:val="Содержимое таблицы"/>
    <w:basedOn w:val="aa"/>
    <w:pPr>
      <w:widowControl w:val="0"/>
      <w:suppressLineNumbers/>
    </w:pPr>
    <w:rPr>
      <w:rFonts w:eastAsia="Andale Sans UI"/>
      <w:sz w:val="24"/>
      <w:szCs w:val="24"/>
    </w:rPr>
  </w:style>
  <w:style w:type="character" w:customStyle="1" w:styleId="Web1Web10">
    <w:name w:val="Обычный (веб) Знак;Обычный (Web) Знак;Обычный (веб)1 Знак;Обычный (Web)1 Знак"/>
    <w:link w:val="Web1Web1"/>
    <w:uiPriority w:val="99"/>
    <w:rPr>
      <w:rFonts w:ascii="Times New Roman" w:eastAsia="Times New Roman" w:hAnsi="Times New Roman"/>
      <w:sz w:val="24"/>
      <w:szCs w:val="24"/>
    </w:rPr>
  </w:style>
  <w:style w:type="table" w:customStyle="1" w:styleId="GR1">
    <w:name w:val="Сетка таблицы GR1"/>
    <w:basedOn w:val="ac"/>
    <w:next w:val="afb"/>
    <w:uiPriority w:val="59"/>
    <w:rPr>
      <w:sz w:val="22"/>
      <w:szCs w:val="22"/>
      <w:lang w:eastAsia="en-US"/>
    </w:rPr>
    <w:tblPr>
      <w:tblInd w:w="0" w:type="dxa"/>
      <w:tblCellMar>
        <w:top w:w="0" w:type="dxa"/>
        <w:left w:w="108" w:type="dxa"/>
        <w:bottom w:w="0" w:type="dxa"/>
        <w:right w:w="108" w:type="dxa"/>
      </w:tblCellMar>
    </w:tblPr>
  </w:style>
  <w:style w:type="table" w:customStyle="1" w:styleId="TableNormal1">
    <w:name w:val="Table Normal1"/>
    <w:uiPriority w:val="2"/>
    <w:semiHidden/>
    <w:unhideWhenUsed/>
    <w:qFormat/>
    <w:pPr>
      <w:widowControl w:val="0"/>
    </w:pPr>
    <w:rPr>
      <w:sz w:val="22"/>
      <w:szCs w:val="22"/>
      <w:lang w:val="en-US" w:eastAsia="en-US"/>
    </w:rPr>
    <w:tblPr>
      <w:tblCellMar>
        <w:top w:w="0" w:type="dxa"/>
        <w:left w:w="0" w:type="dxa"/>
        <w:bottom w:w="0" w:type="dxa"/>
        <w:right w:w="0" w:type="dxa"/>
      </w:tblCellMar>
    </w:tblPr>
  </w:style>
  <w:style w:type="paragraph" w:customStyle="1" w:styleId="TableParagraph">
    <w:name w:val="Table Paragraph"/>
    <w:basedOn w:val="aa"/>
    <w:uiPriority w:val="1"/>
    <w:qFormat/>
    <w:pPr>
      <w:widowControl w:val="0"/>
    </w:pPr>
    <w:rPr>
      <w:rFonts w:eastAsia="Times New Roman"/>
      <w:sz w:val="22"/>
      <w:szCs w:val="22"/>
      <w:lang w:eastAsia="en-US"/>
    </w:rPr>
  </w:style>
  <w:style w:type="character" w:styleId="affffff6">
    <w:name w:val="annotation reference"/>
    <w:uiPriority w:val="99"/>
    <w:unhideWhenUsed/>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09855C8E79ACD7F931018C4AD1FBDDE610AA21108EDDD50A09FBA1F27DF016E109185DA53DA067BC4EDA2D006D05CFD2F61A3703EBDFM3N5J" TargetMode="External"/><Relationship Id="rId3" Type="http://schemas.openxmlformats.org/officeDocument/2006/relationships/settings" Target="settings.xml"/><Relationship Id="rId7" Type="http://schemas.openxmlformats.org/officeDocument/2006/relationships/hyperlink" Target="consultantplus://offline/ref=09855C8E79ACD7F931018C4AD1FBDDE610AA21108EDDD50A09FBA1F27DF016E109185DA53DA067BC4EDA2D006D05CFD2F61A3703EBDFM3N5J"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a:themeElements>
    <a:clrScheme nam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
      <a:majorFont>
        <a:latin typeface="Arial"/>
        <a:ea typeface="Arial"/>
        <a:cs typeface="Arial"/>
      </a:majorFont>
      <a:minorFont>
        <a:latin typeface="Arial"/>
        <a:ea typeface="Arial"/>
        <a:cs typeface="Arial"/>
      </a:minorFont>
    </a:fontScheme>
    <a:fmtSchem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a:solidFill>
            <a:schemeClr val="phClr">
              <a:shade val="95000"/>
              <a:satMod val="105000"/>
            </a:schemeClr>
          </a:solidFill>
        </a:ln>
        <a:ln w="25400">
          <a:solidFill>
            <a:schemeClr val="phClr"/>
          </a:solidFill>
        </a:ln>
        <a:ln w="38100">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solidFill>
          <a:srgbClr val="000000"/>
        </a:solidFill>
        <a:solidFill>
          <a:srgbClr val="000000"/>
        </a:soli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7</Pages>
  <Words>2900</Words>
  <Characters>16535</Characters>
  <Application>Microsoft Office Word</Application>
  <DocSecurity>0</DocSecurity>
  <Lines>137</Lines>
  <Paragraphs>38</Paragraphs>
  <ScaleCrop>false</ScaleCrop>
  <HeadingPairs>
    <vt:vector size="2" baseType="variant">
      <vt:variant>
        <vt:lpstr>Название</vt:lpstr>
      </vt:variant>
      <vt:variant>
        <vt:i4>1</vt:i4>
      </vt:variant>
    </vt:vector>
  </HeadingPairs>
  <TitlesOfParts>
    <vt:vector size="1" baseType="lpstr">
      <vt:lpstr>Приложение № 3 к документации</vt:lpstr>
    </vt:vector>
  </TitlesOfParts>
  <Company/>
  <LinksUpToDate>false</LinksUpToDate>
  <CharactersWithSpaces>19397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Приложение № 3 к документации</dc:title>
  <dc:creator>Бабкина Марина Александровна</dc:creator>
  <cp:lastModifiedBy>Филимонова Светлана Александровна</cp:lastModifiedBy>
  <cp:revision>6</cp:revision>
  <dcterms:created xsi:type="dcterms:W3CDTF">2026-07-24T12:17:00Z</dcterms:created>
  <dcterms:modified xsi:type="dcterms:W3CDTF">2026-07-27T06:53:00Z</dcterms:modified>
  <cp:version>1048576</cp:version>
</cp:coreProperties>
</file>