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A30" w:rsidRPr="009E4EC7" w:rsidRDefault="001B1A30" w:rsidP="001B1A30">
      <w:pPr>
        <w:widowControl w:val="0"/>
        <w:autoSpaceDE w:val="0"/>
        <w:autoSpaceDN w:val="0"/>
        <w:adjustRightInd w:val="0"/>
        <w:spacing w:line="240" w:lineRule="auto"/>
        <w:ind w:firstLine="0"/>
        <w:contextualSpacing/>
        <w:jc w:val="center"/>
        <w:rPr>
          <w:b/>
          <w:i/>
          <w:sz w:val="26"/>
          <w:szCs w:val="26"/>
          <w:u w:val="single"/>
        </w:rPr>
      </w:pPr>
      <w:r w:rsidRPr="009E4EC7">
        <w:rPr>
          <w:b/>
          <w:sz w:val="26"/>
        </w:rPr>
        <w:t>Описание объекта закупки</w:t>
      </w:r>
      <w:r w:rsidRPr="009E4EC7">
        <w:rPr>
          <w:b/>
          <w:i/>
          <w:sz w:val="26"/>
          <w:szCs w:val="26"/>
          <w:u w:val="single"/>
        </w:rPr>
        <w:t xml:space="preserve"> </w:t>
      </w:r>
    </w:p>
    <w:p w:rsidR="001B1A30" w:rsidRPr="00AC054D" w:rsidRDefault="004B5341" w:rsidP="008B3B81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r w:rsidR="002C2209">
        <w:rPr>
          <w:b/>
          <w:sz w:val="26"/>
          <w:szCs w:val="26"/>
        </w:rPr>
        <w:t>п</w:t>
      </w:r>
      <w:r w:rsidR="001B1A30" w:rsidRPr="00AC054D">
        <w:rPr>
          <w:b/>
          <w:sz w:val="26"/>
          <w:szCs w:val="26"/>
        </w:rPr>
        <w:t>оставк</w:t>
      </w:r>
      <w:r>
        <w:rPr>
          <w:b/>
          <w:sz w:val="26"/>
          <w:szCs w:val="26"/>
        </w:rPr>
        <w:t>у</w:t>
      </w:r>
      <w:r w:rsidR="001B1A30" w:rsidRPr="00AC054D">
        <w:rPr>
          <w:b/>
          <w:sz w:val="26"/>
          <w:szCs w:val="26"/>
        </w:rPr>
        <w:t xml:space="preserve"> медицинского оборудования</w:t>
      </w:r>
      <w:r w:rsidR="008B3B81">
        <w:rPr>
          <w:b/>
          <w:sz w:val="26"/>
          <w:szCs w:val="26"/>
        </w:rPr>
        <w:t xml:space="preserve"> (аппаратов для измерения артериального давления) </w:t>
      </w:r>
      <w:r w:rsidR="001B1A30" w:rsidRPr="00AC054D">
        <w:rPr>
          <w:b/>
          <w:sz w:val="26"/>
          <w:szCs w:val="26"/>
        </w:rPr>
        <w:t>для нужд Северо-Кавказского филиала ФГБУ ЦЭПП МЧС России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b/>
          <w:sz w:val="16"/>
          <w:szCs w:val="16"/>
        </w:rPr>
      </w:pP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contextualSpacing/>
        <w:jc w:val="center"/>
        <w:rPr>
          <w:b/>
          <w:sz w:val="26"/>
          <w:szCs w:val="26"/>
          <w:lang w:eastAsia="en-US"/>
        </w:rPr>
      </w:pPr>
      <w:r w:rsidRPr="00AC054D">
        <w:rPr>
          <w:b/>
          <w:sz w:val="26"/>
          <w:szCs w:val="26"/>
          <w:lang w:eastAsia="en-US"/>
        </w:rPr>
        <w:t>1. Общие положения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contextualSpacing/>
        <w:rPr>
          <w:b/>
          <w:sz w:val="16"/>
          <w:szCs w:val="16"/>
          <w:lang w:eastAsia="en-US"/>
        </w:rPr>
      </w:pP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 xml:space="preserve">1.1. </w:t>
      </w:r>
      <w:r w:rsidRPr="00AC054D">
        <w:rPr>
          <w:b/>
          <w:sz w:val="26"/>
          <w:szCs w:val="26"/>
          <w:lang w:eastAsia="en-US"/>
        </w:rPr>
        <w:t>Заказчик:</w:t>
      </w:r>
      <w:r w:rsidRPr="00AC054D">
        <w:rPr>
          <w:sz w:val="26"/>
          <w:szCs w:val="26"/>
          <w:lang w:eastAsia="en-US"/>
        </w:rPr>
        <w:t xml:space="preserve"> ФГБУ ЦЭПП МЧС России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b/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 xml:space="preserve">1.2. </w:t>
      </w:r>
      <w:r w:rsidRPr="00AC054D">
        <w:rPr>
          <w:b/>
          <w:sz w:val="26"/>
          <w:szCs w:val="26"/>
          <w:lang w:eastAsia="en-US"/>
        </w:rPr>
        <w:t xml:space="preserve">Наименование объекта закупки: </w:t>
      </w:r>
      <w:r w:rsidRPr="00AC054D">
        <w:rPr>
          <w:sz w:val="26"/>
          <w:szCs w:val="26"/>
          <w:lang w:eastAsia="en-US"/>
        </w:rPr>
        <w:t>поставка медицинского оборудования</w:t>
      </w:r>
      <w:r w:rsidR="008B3B81">
        <w:rPr>
          <w:sz w:val="26"/>
          <w:szCs w:val="26"/>
          <w:lang w:eastAsia="en-US"/>
        </w:rPr>
        <w:t xml:space="preserve"> (аппаратов </w:t>
      </w:r>
      <w:r w:rsidR="00D85D10">
        <w:rPr>
          <w:sz w:val="26"/>
          <w:szCs w:val="26"/>
          <w:lang w:eastAsia="en-US"/>
        </w:rPr>
        <w:t xml:space="preserve">для </w:t>
      </w:r>
      <w:r w:rsidR="008B3B81">
        <w:rPr>
          <w:sz w:val="26"/>
          <w:szCs w:val="26"/>
          <w:lang w:eastAsia="en-US"/>
        </w:rPr>
        <w:t xml:space="preserve">измерения артериального давления) </w:t>
      </w:r>
      <w:r w:rsidRPr="00AC054D">
        <w:rPr>
          <w:sz w:val="26"/>
          <w:szCs w:val="26"/>
          <w:lang w:eastAsia="en-US"/>
        </w:rPr>
        <w:t xml:space="preserve"> для нужд Северо-Кавказского </w:t>
      </w:r>
      <w:bookmarkStart w:id="0" w:name="_GoBack"/>
      <w:bookmarkEnd w:id="0"/>
      <w:r w:rsidRPr="00AC054D">
        <w:rPr>
          <w:sz w:val="26"/>
          <w:szCs w:val="26"/>
          <w:lang w:eastAsia="en-US"/>
        </w:rPr>
        <w:t>филиала ФГБУ ЦЭПП МЧС России (далее – Товар).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 xml:space="preserve">1.3. </w:t>
      </w:r>
      <w:r w:rsidRPr="00AC054D">
        <w:rPr>
          <w:b/>
          <w:sz w:val="26"/>
          <w:szCs w:val="26"/>
          <w:lang w:eastAsia="en-US"/>
        </w:rPr>
        <w:t>Место поставки Товара</w:t>
      </w:r>
      <w:r w:rsidRPr="00AC054D">
        <w:rPr>
          <w:sz w:val="26"/>
          <w:szCs w:val="26"/>
          <w:lang w:eastAsia="en-US"/>
        </w:rPr>
        <w:t xml:space="preserve">: 357433, Ставропольский край, г. Железноводск, пос. </w:t>
      </w:r>
      <w:proofErr w:type="spellStart"/>
      <w:r w:rsidRPr="00AC054D">
        <w:rPr>
          <w:sz w:val="26"/>
          <w:szCs w:val="26"/>
          <w:lang w:eastAsia="en-US"/>
        </w:rPr>
        <w:t>Иноземцево</w:t>
      </w:r>
      <w:proofErr w:type="spellEnd"/>
      <w:r w:rsidRPr="00AC054D">
        <w:rPr>
          <w:sz w:val="26"/>
          <w:szCs w:val="26"/>
          <w:lang w:eastAsia="en-US"/>
        </w:rPr>
        <w:t xml:space="preserve">, ул. </w:t>
      </w:r>
      <w:proofErr w:type="gramStart"/>
      <w:r w:rsidRPr="00AC054D">
        <w:rPr>
          <w:sz w:val="26"/>
          <w:szCs w:val="26"/>
          <w:lang w:eastAsia="en-US"/>
        </w:rPr>
        <w:t>Промышленная</w:t>
      </w:r>
      <w:proofErr w:type="gramEnd"/>
      <w:r w:rsidRPr="00AC054D">
        <w:rPr>
          <w:sz w:val="26"/>
          <w:szCs w:val="26"/>
          <w:lang w:eastAsia="en-US"/>
        </w:rPr>
        <w:t>, 7.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b/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 xml:space="preserve">1.4. </w:t>
      </w:r>
      <w:r w:rsidRPr="00AC054D">
        <w:rPr>
          <w:b/>
          <w:sz w:val="26"/>
          <w:szCs w:val="26"/>
          <w:lang w:eastAsia="en-US"/>
        </w:rPr>
        <w:t xml:space="preserve">Срок поставки Товара: </w:t>
      </w:r>
      <w:proofErr w:type="gramStart"/>
      <w:r>
        <w:rPr>
          <w:sz w:val="26"/>
          <w:szCs w:val="26"/>
          <w:lang w:eastAsia="en-US"/>
        </w:rPr>
        <w:t>с даты заключения</w:t>
      </w:r>
      <w:proofErr w:type="gramEnd"/>
      <w:r>
        <w:rPr>
          <w:sz w:val="26"/>
          <w:szCs w:val="26"/>
          <w:lang w:eastAsia="en-US"/>
        </w:rPr>
        <w:t xml:space="preserve"> Контракта до 30.10.2026г.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>1.5. Поставка Товара осуществляется в рамках рабочего времени Заказчика с 09:00 до 18:00 (по местному времени) с понедельника по пятницу (за исключением дней общегосударственных праздников).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>1.6.</w:t>
      </w:r>
      <w:r w:rsidRPr="00AC054D">
        <w:rPr>
          <w:rFonts w:eastAsia="Calibri"/>
          <w:sz w:val="28"/>
          <w:szCs w:val="28"/>
          <w:lang w:eastAsia="en-US"/>
        </w:rPr>
        <w:t xml:space="preserve"> </w:t>
      </w:r>
      <w:r w:rsidRPr="00AC054D">
        <w:rPr>
          <w:sz w:val="26"/>
          <w:szCs w:val="26"/>
          <w:lang w:eastAsia="en-US"/>
        </w:rPr>
        <w:t>Документация: регистрационное удостоверение Росздравнадзора, эксплуатационная документация (руководство по эксплуатации, инструкция по применению, декларация о соответствии, паспорт, гарантийный талон) на русском языке.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contextualSpacing/>
        <w:jc w:val="center"/>
        <w:rPr>
          <w:rFonts w:eastAsia="MS Mincho"/>
          <w:b/>
          <w:sz w:val="26"/>
          <w:szCs w:val="26"/>
          <w:lang w:eastAsia="en-US"/>
        </w:rPr>
      </w:pPr>
      <w:r w:rsidRPr="00AC054D">
        <w:rPr>
          <w:rFonts w:eastAsia="MS Mincho"/>
          <w:b/>
          <w:sz w:val="26"/>
          <w:szCs w:val="26"/>
          <w:lang w:eastAsia="en-US"/>
        </w:rPr>
        <w:t>2. Наименование,</w:t>
      </w:r>
      <w:r w:rsidRPr="00AC054D">
        <w:rPr>
          <w:rFonts w:eastAsia="MS Mincho"/>
          <w:b/>
          <w:bCs/>
          <w:sz w:val="26"/>
          <w:szCs w:val="26"/>
          <w:lang w:eastAsia="en-US"/>
        </w:rPr>
        <w:t xml:space="preserve"> количество и описание поставляемого Товара</w:t>
      </w:r>
    </w:p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contextualSpacing/>
        <w:rPr>
          <w:rFonts w:eastAsia="MS Mincho"/>
          <w:b/>
          <w:sz w:val="16"/>
          <w:szCs w:val="16"/>
          <w:lang w:eastAsia="en-US"/>
        </w:rPr>
      </w:pPr>
    </w:p>
    <w:p w:rsidR="001B1A30" w:rsidRPr="00AC054D" w:rsidRDefault="001B1A30" w:rsidP="001B1A30">
      <w:pPr>
        <w:spacing w:before="0" w:after="200" w:line="240" w:lineRule="auto"/>
        <w:ind w:firstLine="0"/>
        <w:contextualSpacing/>
        <w:jc w:val="right"/>
        <w:rPr>
          <w:sz w:val="26"/>
          <w:szCs w:val="26"/>
          <w:lang w:eastAsia="en-US"/>
        </w:rPr>
      </w:pPr>
      <w:r w:rsidRPr="00AC054D">
        <w:rPr>
          <w:sz w:val="26"/>
          <w:szCs w:val="26"/>
          <w:lang w:eastAsia="en-US"/>
        </w:rPr>
        <w:t xml:space="preserve">Таблица </w:t>
      </w:r>
      <w:r w:rsidRPr="00AC054D">
        <w:rPr>
          <w:sz w:val="26"/>
          <w:szCs w:val="26"/>
          <w:lang w:val="en-US" w:eastAsia="en-US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701"/>
        <w:gridCol w:w="708"/>
        <w:gridCol w:w="709"/>
        <w:gridCol w:w="3827"/>
      </w:tblGrid>
      <w:tr w:rsidR="001B1A30" w:rsidRPr="00AC054D" w:rsidTr="00D55DA5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7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C054D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C054D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AC054D">
              <w:rPr>
                <w:b/>
                <w:sz w:val="24"/>
                <w:szCs w:val="24"/>
                <w:lang w:eastAsia="en-US"/>
              </w:rPr>
              <w:t>/п</w:t>
            </w:r>
          </w:p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74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7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C054D">
              <w:rPr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151" w:right="-181" w:firstLine="0"/>
              <w:jc w:val="center"/>
              <w:rPr>
                <w:b/>
                <w:sz w:val="24"/>
                <w:szCs w:val="24"/>
              </w:rPr>
            </w:pPr>
            <w:r w:rsidRPr="00AC054D">
              <w:rPr>
                <w:b/>
                <w:sz w:val="24"/>
                <w:szCs w:val="24"/>
              </w:rPr>
              <w:t xml:space="preserve">ОКПД 2/ </w:t>
            </w:r>
          </w:p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151" w:right="-181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C054D">
              <w:rPr>
                <w:b/>
                <w:sz w:val="24"/>
                <w:szCs w:val="24"/>
              </w:rPr>
              <w:t>КТРУ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151" w:right="-181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C054D">
              <w:rPr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4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C054D">
              <w:rPr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4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AC054D">
              <w:rPr>
                <w:b/>
                <w:sz w:val="24"/>
                <w:szCs w:val="24"/>
                <w:lang w:eastAsia="en-US"/>
              </w:rPr>
              <w:t xml:space="preserve">Описание </w:t>
            </w:r>
            <w:r w:rsidRPr="00AC054D">
              <w:rPr>
                <w:b/>
                <w:bCs/>
                <w:sz w:val="24"/>
                <w:szCs w:val="24"/>
                <w:lang w:eastAsia="en-US"/>
              </w:rPr>
              <w:t>поставляемого Товара</w:t>
            </w:r>
          </w:p>
        </w:tc>
      </w:tr>
      <w:tr w:rsidR="001B1A30" w:rsidRPr="00AC054D" w:rsidTr="00D55D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kern w:val="36"/>
                <w:sz w:val="24"/>
                <w:szCs w:val="24"/>
                <w:lang w:eastAsia="en-US"/>
              </w:rPr>
            </w:pPr>
            <w:r w:rsidRPr="00AC054D">
              <w:rPr>
                <w:kern w:val="36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A30">
              <w:rPr>
                <w:sz w:val="24"/>
                <w:szCs w:val="24"/>
              </w:rPr>
              <w:t>Аппарат для измерения артериального давления анероидный механический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8AE" w:rsidRPr="000118AE" w:rsidRDefault="004B5341" w:rsidP="000118AE">
            <w:pPr>
              <w:spacing w:before="0" w:after="200" w:line="240" w:lineRule="auto"/>
              <w:ind w:firstLine="0"/>
              <w:jc w:val="center"/>
              <w:rPr>
                <w:rFonts w:eastAsia="Calibri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hyperlink r:id="rId5" w:tgtFrame="_blank" w:history="1">
              <w:r w:rsidR="001B1A30" w:rsidRPr="00AC054D">
                <w:rPr>
                  <w:rFonts w:eastAsia="Calibri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26.60.12.12</w:t>
              </w:r>
              <w:r w:rsidR="001B1A30">
                <w:rPr>
                  <w:rFonts w:eastAsia="Calibri"/>
                  <w:sz w:val="24"/>
                  <w:szCs w:val="24"/>
                  <w:bdr w:val="none" w:sz="0" w:space="0" w:color="auto" w:frame="1"/>
                  <w:shd w:val="clear" w:color="auto" w:fill="FFFFFF"/>
                  <w:lang w:eastAsia="en-US"/>
                </w:rPr>
                <w:t>0</w:t>
              </w:r>
            </w:hyperlink>
            <w:r w:rsidR="000118AE">
              <w:rPr>
                <w:rFonts w:eastAsia="Calibri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-</w:t>
            </w:r>
            <w:r w:rsidR="000118AE" w:rsidRPr="000118AE">
              <w:rPr>
                <w:rFonts w:eastAsia="Calibri"/>
                <w:sz w:val="24"/>
                <w:szCs w:val="24"/>
                <w:lang w:eastAsia="en-US"/>
              </w:rPr>
              <w:t>00000009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45" w:firstLine="0"/>
              <w:jc w:val="center"/>
              <w:rPr>
                <w:sz w:val="24"/>
                <w:szCs w:val="24"/>
                <w:lang w:eastAsia="en-US"/>
              </w:rPr>
            </w:pPr>
            <w:r w:rsidRPr="00AC054D"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left="-45" w:firstLine="0"/>
              <w:jc w:val="center"/>
              <w:rPr>
                <w:sz w:val="24"/>
                <w:szCs w:val="24"/>
                <w:lang w:eastAsia="en-US"/>
              </w:rPr>
            </w:pPr>
            <w:r w:rsidRPr="00AC054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30" w:rsidRPr="00AC054D" w:rsidRDefault="001B1A30" w:rsidP="00CE606B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1B1A30">
              <w:rPr>
                <w:sz w:val="24"/>
                <w:szCs w:val="24"/>
                <w:lang w:eastAsia="en-US"/>
              </w:rPr>
              <w:t>Изделие для измерения артериального давления, состоящее из надувной манжеты, которую оборачивают вокруг конечности (руки или бедра), резиновой груши-</w:t>
            </w:r>
            <w:proofErr w:type="spellStart"/>
            <w:r w:rsidRPr="001B1A30">
              <w:rPr>
                <w:sz w:val="24"/>
                <w:szCs w:val="24"/>
                <w:lang w:eastAsia="en-US"/>
              </w:rPr>
              <w:t>воздухонагнетателя</w:t>
            </w:r>
            <w:proofErr w:type="spellEnd"/>
            <w:r w:rsidRPr="001B1A30">
              <w:rPr>
                <w:sz w:val="24"/>
                <w:szCs w:val="24"/>
                <w:lang w:eastAsia="en-US"/>
              </w:rPr>
              <w:t xml:space="preserve"> для регулирования давления внутри манжеты, анероидного манометра и трубок. Анероидный манометр состоит из металлического упругого элемента, который деформируется при повышении давления в манжете, и механического усилителя, который передает эту деформацию через специальный стержень на указатель (стрелку), вращающийся вокруг калиброванной дисковой шкалы. Измерение артериального давления может производиться с использованием стетоскопа</w:t>
            </w:r>
          </w:p>
        </w:tc>
      </w:tr>
    </w:tbl>
    <w:p w:rsidR="001B1A30" w:rsidRPr="00AC054D" w:rsidRDefault="001B1A30" w:rsidP="001B1A30">
      <w:pPr>
        <w:widowControl w:val="0"/>
        <w:autoSpaceDE w:val="0"/>
        <w:autoSpaceDN w:val="0"/>
        <w:adjustRightInd w:val="0"/>
        <w:spacing w:before="0" w:after="60" w:line="240" w:lineRule="auto"/>
        <w:ind w:firstLine="0"/>
        <w:contextualSpacing/>
        <w:rPr>
          <w:rFonts w:eastAsia="MS Mincho"/>
          <w:b/>
          <w:bCs/>
          <w:sz w:val="26"/>
          <w:szCs w:val="26"/>
          <w:lang w:eastAsia="en-US"/>
        </w:rPr>
      </w:pPr>
    </w:p>
    <w:p w:rsidR="001B1A30" w:rsidRPr="00AC054D" w:rsidRDefault="001B1A30" w:rsidP="001B1A30">
      <w:pPr>
        <w:spacing w:before="0" w:after="200" w:line="240" w:lineRule="auto"/>
        <w:ind w:firstLine="0"/>
        <w:contextualSpacing/>
        <w:jc w:val="center"/>
        <w:rPr>
          <w:sz w:val="16"/>
          <w:szCs w:val="16"/>
          <w:lang w:eastAsia="en-US"/>
        </w:rPr>
      </w:pPr>
      <w:r w:rsidRPr="00AC054D">
        <w:rPr>
          <w:b/>
          <w:sz w:val="26"/>
          <w:szCs w:val="26"/>
          <w:lang w:eastAsia="en-US"/>
        </w:rPr>
        <w:t>3. Требования к техническим и функциональным характеристикам</w:t>
      </w:r>
    </w:p>
    <w:p w:rsidR="000118AE" w:rsidRDefault="000118AE" w:rsidP="001B1A30">
      <w:pPr>
        <w:spacing w:before="0" w:after="0" w:line="240" w:lineRule="auto"/>
        <w:ind w:left="720" w:firstLine="0"/>
        <w:contextualSpacing/>
        <w:jc w:val="right"/>
        <w:rPr>
          <w:sz w:val="24"/>
          <w:szCs w:val="24"/>
          <w:lang w:eastAsia="en-US"/>
        </w:rPr>
      </w:pPr>
    </w:p>
    <w:p w:rsidR="000118AE" w:rsidRDefault="000118AE" w:rsidP="001B1A30">
      <w:pPr>
        <w:spacing w:before="0" w:after="0" w:line="240" w:lineRule="auto"/>
        <w:ind w:left="720" w:firstLine="0"/>
        <w:contextualSpacing/>
        <w:jc w:val="right"/>
        <w:rPr>
          <w:sz w:val="24"/>
          <w:szCs w:val="24"/>
          <w:lang w:eastAsia="en-US"/>
        </w:rPr>
      </w:pPr>
    </w:p>
    <w:p w:rsidR="001B1A30" w:rsidRDefault="001B1A30" w:rsidP="001B1A30">
      <w:pPr>
        <w:spacing w:before="0" w:after="0" w:line="240" w:lineRule="auto"/>
        <w:ind w:left="720" w:firstLine="0"/>
        <w:contextualSpacing/>
        <w:jc w:val="right"/>
        <w:rPr>
          <w:sz w:val="24"/>
          <w:szCs w:val="24"/>
          <w:lang w:eastAsia="en-US"/>
        </w:rPr>
      </w:pPr>
      <w:r w:rsidRPr="00AC054D">
        <w:rPr>
          <w:sz w:val="24"/>
          <w:szCs w:val="24"/>
          <w:lang w:eastAsia="en-US"/>
        </w:rPr>
        <w:t>Таблица 2</w:t>
      </w:r>
    </w:p>
    <w:p w:rsidR="00D55DA5" w:rsidRPr="00AC054D" w:rsidRDefault="00D55DA5" w:rsidP="001B1A30">
      <w:pPr>
        <w:spacing w:before="0" w:after="0" w:line="240" w:lineRule="auto"/>
        <w:ind w:left="720" w:firstLine="0"/>
        <w:contextualSpacing/>
        <w:jc w:val="right"/>
        <w:rPr>
          <w:sz w:val="24"/>
          <w:szCs w:val="24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76"/>
        <w:gridCol w:w="2552"/>
        <w:gridCol w:w="2410"/>
        <w:gridCol w:w="1984"/>
      </w:tblGrid>
      <w:tr w:rsidR="00D55DA5" w:rsidRPr="00AC054D" w:rsidTr="00D55DA5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C054D">
              <w:rPr>
                <w:b/>
                <w:sz w:val="24"/>
                <w:szCs w:val="24"/>
              </w:rPr>
              <w:t>№</w:t>
            </w:r>
          </w:p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AC054D">
              <w:rPr>
                <w:b/>
                <w:sz w:val="24"/>
                <w:szCs w:val="24"/>
              </w:rPr>
              <w:t>п</w:t>
            </w:r>
            <w:proofErr w:type="gramEnd"/>
            <w:r w:rsidRPr="00AC054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C054D">
              <w:rPr>
                <w:b/>
                <w:sz w:val="24"/>
                <w:szCs w:val="24"/>
              </w:rPr>
              <w:t>Наименование</w:t>
            </w:r>
          </w:p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AC054D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AC054D" w:rsidRDefault="00D55DA5" w:rsidP="00D55DA5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 характеристики</w:t>
            </w:r>
          </w:p>
        </w:tc>
      </w:tr>
      <w:tr w:rsidR="00D55DA5" w:rsidRPr="00AC054D" w:rsidTr="00D55DA5">
        <w:trPr>
          <w:trHeight w:val="2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054D">
              <w:rPr>
                <w:sz w:val="24"/>
                <w:szCs w:val="24"/>
              </w:rPr>
              <w:t>1.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DA5" w:rsidRDefault="00D55DA5" w:rsidP="001B1A30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B1A30">
              <w:rPr>
                <w:sz w:val="24"/>
                <w:szCs w:val="24"/>
              </w:rPr>
              <w:t>Аппарат для измерения артериального давления анероидный механический</w:t>
            </w:r>
          </w:p>
          <w:p w:rsidR="00D55DA5" w:rsidRPr="00AC054D" w:rsidRDefault="00D55DA5" w:rsidP="001B1A30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keepLines/>
              <w:spacing w:before="2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</w:rPr>
              <w:t>Диапазон измерения давления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D55DA5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55DA5">
              <w:rPr>
                <w:sz w:val="24"/>
                <w:szCs w:val="24"/>
                <w:shd w:val="clear" w:color="auto" w:fill="FFFFFF"/>
              </w:rPr>
              <w:t xml:space="preserve">≥ 0  и  ≤ 300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D55DA5">
              <w:rPr>
                <w:sz w:val="24"/>
                <w:szCs w:val="24"/>
              </w:rPr>
              <w:t>Миллиметр ртутного столба</w:t>
            </w:r>
          </w:p>
        </w:tc>
      </w:tr>
      <w:tr w:rsidR="00D55DA5" w:rsidRPr="00AC054D" w:rsidTr="00D55DA5">
        <w:trPr>
          <w:trHeight w:val="6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  <w:shd w:val="clear" w:color="auto" w:fill="FFFFFF"/>
              </w:rPr>
              <w:t>Материал манжеты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</w:rPr>
              <w:t>Нейлон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55DA5" w:rsidRPr="00AC054D" w:rsidTr="00D55DA5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  <w:shd w:val="clear" w:color="auto" w:fill="FFFFFF"/>
              </w:rPr>
              <w:t>Назначение манжеты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D55DA5">
              <w:rPr>
                <w:sz w:val="24"/>
                <w:szCs w:val="24"/>
              </w:rPr>
              <w:t>ля плеча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55DA5" w:rsidRPr="00AC054D" w:rsidTr="00D55DA5">
        <w:trPr>
          <w:trHeight w:val="2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  <w:shd w:val="clear" w:color="auto" w:fill="FFFFFF"/>
              </w:rPr>
              <w:t>Обхват манжеты, максимальный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D55DA5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</w:rPr>
              <w:t>&gt; 24  и  ≤ 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AA69E1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55DA5" w:rsidRPr="00D55DA5">
              <w:rPr>
                <w:sz w:val="24"/>
                <w:szCs w:val="24"/>
              </w:rPr>
              <w:t>антиметр</w:t>
            </w:r>
          </w:p>
        </w:tc>
      </w:tr>
      <w:tr w:rsidR="00D55DA5" w:rsidRPr="00AC054D" w:rsidTr="00D55DA5">
        <w:trPr>
          <w:trHeight w:val="1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  <w:shd w:val="clear" w:color="auto" w:fill="FFFFFF"/>
              </w:rPr>
              <w:t>Обхват манжеты, минимальный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</w:rPr>
              <w:t>≥ 14  и  ≤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AA69E1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55DA5" w:rsidRPr="00D55DA5">
              <w:rPr>
                <w:sz w:val="24"/>
                <w:szCs w:val="24"/>
              </w:rPr>
              <w:t>антиметр</w:t>
            </w:r>
          </w:p>
        </w:tc>
      </w:tr>
      <w:tr w:rsidR="00D55DA5" w:rsidRPr="00AC054D" w:rsidTr="00D55DA5">
        <w:trPr>
          <w:trHeight w:val="2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DA5" w:rsidRPr="00AC054D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keepLines/>
              <w:spacing w:before="2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D55DA5">
              <w:rPr>
                <w:sz w:val="24"/>
                <w:szCs w:val="24"/>
              </w:rPr>
              <w:t>Стетоскоп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55DA5">
              <w:rPr>
                <w:sz w:val="24"/>
                <w:szCs w:val="24"/>
              </w:rPr>
              <w:t>аличие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A5" w:rsidRPr="00D55DA5" w:rsidRDefault="00D55DA5" w:rsidP="00CE606B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1B1A30" w:rsidRPr="00AC054D" w:rsidRDefault="001B1A30" w:rsidP="001B1A30">
      <w:pPr>
        <w:spacing w:before="0" w:after="0" w:line="240" w:lineRule="auto"/>
        <w:ind w:firstLine="709"/>
        <w:rPr>
          <w:b/>
          <w:i/>
          <w:u w:val="single"/>
        </w:rPr>
      </w:pPr>
    </w:p>
    <w:p w:rsidR="001B1A30" w:rsidRPr="00AC054D" w:rsidRDefault="001B1A30" w:rsidP="001B1A30">
      <w:pPr>
        <w:spacing w:before="0" w:after="0" w:line="240" w:lineRule="auto"/>
        <w:ind w:firstLine="709"/>
        <w:rPr>
          <w:b/>
          <w:i/>
          <w:u w:val="single"/>
        </w:rPr>
      </w:pPr>
      <w:r w:rsidRPr="00AC054D">
        <w:rPr>
          <w:b/>
          <w:i/>
          <w:u w:val="single"/>
        </w:rPr>
        <w:t xml:space="preserve">Примечание: </w:t>
      </w:r>
    </w:p>
    <w:p w:rsidR="001B1A30" w:rsidRPr="00AC054D" w:rsidRDefault="001B1A30" w:rsidP="001B1A30">
      <w:pPr>
        <w:spacing w:before="0" w:after="0" w:line="240" w:lineRule="auto"/>
        <w:ind w:firstLine="709"/>
        <w:rPr>
          <w:i/>
        </w:rPr>
      </w:pPr>
      <w:r w:rsidRPr="00AC054D">
        <w:rPr>
          <w:i/>
        </w:rPr>
        <w:t>Обоснование включения дополнительных характеристик в сведения о Товаре в соответствии с п. 6 Правил использования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145.</w:t>
      </w:r>
    </w:p>
    <w:p w:rsidR="001B1A30" w:rsidRPr="00AC054D" w:rsidRDefault="001B1A30" w:rsidP="001B1A30">
      <w:pPr>
        <w:spacing w:before="0" w:after="0" w:line="240" w:lineRule="auto"/>
        <w:ind w:firstLine="709"/>
        <w:rPr>
          <w:i/>
        </w:rPr>
      </w:pPr>
      <w:r w:rsidRPr="00AC054D">
        <w:rPr>
          <w:i/>
        </w:rPr>
        <w:t>Наличие дополнительных характеристик обусловлено необходимостью поставки Товара, удовлетворяющего требованиям Заказчика. Показатель и его значение установлены в целях уточнения характеристик Товара в связи с тем, что 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Товара.</w:t>
      </w:r>
    </w:p>
    <w:p w:rsidR="001B1A30" w:rsidRPr="00AC054D" w:rsidRDefault="001B1A30" w:rsidP="001B1A30">
      <w:pPr>
        <w:spacing w:before="0" w:after="0" w:line="240" w:lineRule="auto"/>
        <w:ind w:firstLine="709"/>
        <w:rPr>
          <w:i/>
        </w:rPr>
      </w:pPr>
      <w:r w:rsidRPr="00AC054D">
        <w:rPr>
          <w:i/>
        </w:rPr>
        <w:t>По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назначения, а также технических характеристик и функциональных составляющих в полном объеме присущих запрашиваемой Заказчиком модели.</w:t>
      </w:r>
    </w:p>
    <w:p w:rsidR="001B1A30" w:rsidRPr="00AC054D" w:rsidRDefault="001B1A30" w:rsidP="001B1A30">
      <w:pPr>
        <w:spacing w:before="0" w:after="0" w:line="240" w:lineRule="auto"/>
        <w:ind w:firstLine="0"/>
        <w:rPr>
          <w:rFonts w:ascii="Baltica" w:hAnsi="Baltica"/>
          <w:sz w:val="26"/>
          <w:szCs w:val="26"/>
        </w:rPr>
      </w:pPr>
    </w:p>
    <w:p w:rsidR="001B1A30" w:rsidRPr="00AC054D" w:rsidRDefault="001B1A30" w:rsidP="001B1A30">
      <w:pPr>
        <w:tabs>
          <w:tab w:val="left" w:pos="567"/>
        </w:tabs>
        <w:autoSpaceDN w:val="0"/>
        <w:spacing w:before="0" w:after="200" w:line="240" w:lineRule="auto"/>
        <w:ind w:firstLine="0"/>
        <w:jc w:val="center"/>
        <w:rPr>
          <w:b/>
          <w:sz w:val="26"/>
          <w:szCs w:val="26"/>
          <w:lang w:eastAsia="en-US"/>
        </w:rPr>
      </w:pPr>
      <w:r w:rsidRPr="00AC054D">
        <w:rPr>
          <w:b/>
          <w:color w:val="000000"/>
          <w:sz w:val="26"/>
          <w:szCs w:val="26"/>
        </w:rPr>
        <w:t xml:space="preserve">4. </w:t>
      </w:r>
      <w:r w:rsidRPr="00AC054D">
        <w:rPr>
          <w:b/>
          <w:bCs/>
          <w:sz w:val="26"/>
          <w:szCs w:val="26"/>
          <w:lang w:eastAsia="en-US"/>
        </w:rPr>
        <w:t>Качественные характеристики Товара</w:t>
      </w:r>
    </w:p>
    <w:p w:rsidR="001B1A30" w:rsidRPr="00AC054D" w:rsidRDefault="001B1A30" w:rsidP="001B1A30">
      <w:pPr>
        <w:suppressAutoHyphens/>
        <w:autoSpaceDN w:val="0"/>
        <w:spacing w:before="0" w:after="0" w:line="240" w:lineRule="auto"/>
        <w:ind w:firstLine="567"/>
        <w:rPr>
          <w:rFonts w:eastAsia="Calibri"/>
          <w:sz w:val="26"/>
          <w:szCs w:val="26"/>
          <w:lang w:eastAsia="en-US"/>
        </w:rPr>
      </w:pPr>
      <w:r w:rsidRPr="00AC054D">
        <w:rPr>
          <w:rFonts w:eastAsia="Calibri"/>
          <w:sz w:val="26"/>
          <w:szCs w:val="26"/>
          <w:lang w:eastAsia="en-US"/>
        </w:rPr>
        <w:t xml:space="preserve">4.1. </w:t>
      </w:r>
      <w:proofErr w:type="gramStart"/>
      <w:r w:rsidRPr="00AC054D">
        <w:rPr>
          <w:rFonts w:eastAsia="Calibri"/>
          <w:sz w:val="26"/>
          <w:szCs w:val="26"/>
          <w:lang w:eastAsia="en-US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1B1A30" w:rsidRPr="00AC054D" w:rsidRDefault="001B1A30" w:rsidP="001B1A30">
      <w:pPr>
        <w:suppressAutoHyphens/>
        <w:autoSpaceDN w:val="0"/>
        <w:spacing w:before="0" w:after="0" w:line="240" w:lineRule="auto"/>
        <w:ind w:firstLine="567"/>
        <w:rPr>
          <w:rFonts w:eastAsia="Calibri"/>
          <w:sz w:val="26"/>
          <w:szCs w:val="26"/>
          <w:lang w:eastAsia="en-US"/>
        </w:rPr>
      </w:pPr>
      <w:r w:rsidRPr="00AC054D">
        <w:rPr>
          <w:rFonts w:eastAsia="Calibri"/>
          <w:sz w:val="26"/>
          <w:szCs w:val="26"/>
          <w:lang w:eastAsia="en-US"/>
        </w:rPr>
        <w:t>4.2. Качество поставляемого Товара должно соответствовать нормативно-технической документации, действующей на территории Российской Федерации.</w:t>
      </w:r>
    </w:p>
    <w:p w:rsidR="001B1A30" w:rsidRPr="00AC054D" w:rsidRDefault="001B1A30" w:rsidP="001B1A30">
      <w:pPr>
        <w:tabs>
          <w:tab w:val="left" w:pos="0"/>
          <w:tab w:val="left" w:pos="709"/>
          <w:tab w:val="left" w:pos="2685"/>
          <w:tab w:val="left" w:pos="4197"/>
          <w:tab w:val="left" w:pos="5709"/>
          <w:tab w:val="left" w:pos="7221"/>
          <w:tab w:val="left" w:pos="8733"/>
          <w:tab w:val="left" w:pos="10245"/>
          <w:tab w:val="left" w:pos="11757"/>
          <w:tab w:val="left" w:pos="13269"/>
          <w:tab w:val="left" w:pos="13485"/>
        </w:tabs>
        <w:autoSpaceDN w:val="0"/>
        <w:spacing w:before="0" w:after="0" w:line="240" w:lineRule="auto"/>
        <w:ind w:firstLine="567"/>
        <w:jc w:val="center"/>
        <w:rPr>
          <w:b/>
          <w:sz w:val="26"/>
          <w:szCs w:val="26"/>
          <w:lang w:eastAsia="en-US"/>
        </w:rPr>
      </w:pPr>
    </w:p>
    <w:p w:rsidR="001B1A30" w:rsidRPr="00AC054D" w:rsidRDefault="001B1A30" w:rsidP="001B1A30">
      <w:pPr>
        <w:tabs>
          <w:tab w:val="left" w:pos="0"/>
          <w:tab w:val="left" w:pos="709"/>
          <w:tab w:val="left" w:pos="2685"/>
          <w:tab w:val="left" w:pos="4197"/>
          <w:tab w:val="left" w:pos="5709"/>
          <w:tab w:val="left" w:pos="7221"/>
          <w:tab w:val="left" w:pos="8733"/>
          <w:tab w:val="left" w:pos="10245"/>
          <w:tab w:val="left" w:pos="11757"/>
          <w:tab w:val="left" w:pos="13269"/>
          <w:tab w:val="left" w:pos="13485"/>
        </w:tabs>
        <w:autoSpaceDN w:val="0"/>
        <w:spacing w:before="0" w:after="0" w:line="240" w:lineRule="auto"/>
        <w:ind w:firstLine="0"/>
        <w:jc w:val="center"/>
        <w:rPr>
          <w:sz w:val="26"/>
          <w:szCs w:val="26"/>
          <w:lang w:eastAsia="en-US"/>
        </w:rPr>
      </w:pPr>
      <w:r w:rsidRPr="00AC054D">
        <w:rPr>
          <w:b/>
          <w:sz w:val="26"/>
          <w:szCs w:val="26"/>
        </w:rPr>
        <w:t xml:space="preserve">5. </w:t>
      </w:r>
      <w:r w:rsidRPr="00AC054D">
        <w:rPr>
          <w:b/>
          <w:bCs/>
          <w:sz w:val="26"/>
          <w:szCs w:val="26"/>
          <w:lang w:eastAsia="en-US"/>
        </w:rPr>
        <w:t>Требования к безопасности Товара</w:t>
      </w:r>
    </w:p>
    <w:p w:rsidR="001B1A30" w:rsidRPr="00AC054D" w:rsidRDefault="001B1A30" w:rsidP="001B1A30">
      <w:pPr>
        <w:suppressAutoHyphens/>
        <w:autoSpaceDN w:val="0"/>
        <w:spacing w:before="0" w:after="0" w:line="240" w:lineRule="auto"/>
        <w:ind w:firstLine="567"/>
        <w:rPr>
          <w:rFonts w:eastAsia="Calibri"/>
          <w:sz w:val="26"/>
          <w:szCs w:val="26"/>
          <w:lang w:eastAsia="en-US"/>
        </w:rPr>
      </w:pPr>
      <w:r w:rsidRPr="00AC054D">
        <w:rPr>
          <w:rFonts w:eastAsia="Calibri"/>
          <w:sz w:val="26"/>
          <w:szCs w:val="26"/>
          <w:lang w:eastAsia="en-US"/>
        </w:rPr>
        <w:t>5.1. Поставщик гарантирует, что поставляемый Товар отвечает стандартам безопасности и качества в соответствии с законодательством Российской Федерации.</w:t>
      </w:r>
    </w:p>
    <w:p w:rsidR="001B1A30" w:rsidRPr="00AC054D" w:rsidRDefault="001B1A30" w:rsidP="001B1A30">
      <w:pPr>
        <w:suppressAutoHyphens/>
        <w:autoSpaceDN w:val="0"/>
        <w:spacing w:before="0" w:after="0" w:line="240" w:lineRule="auto"/>
        <w:ind w:firstLine="567"/>
        <w:rPr>
          <w:rFonts w:eastAsia="Calibri"/>
          <w:sz w:val="26"/>
          <w:szCs w:val="26"/>
          <w:lang w:eastAsia="en-US"/>
        </w:rPr>
      </w:pPr>
      <w:r w:rsidRPr="00AC054D">
        <w:rPr>
          <w:rFonts w:eastAsia="Calibri"/>
          <w:sz w:val="26"/>
          <w:szCs w:val="26"/>
          <w:lang w:eastAsia="en-US"/>
        </w:rPr>
        <w:t xml:space="preserve">5.2.Товар должен соответствовать требованиям законодательства Российской Федерации, государственным стандартам, технических условий, технических регламентов и иных нормативных правовых актов, регулирующих предмет </w:t>
      </w:r>
      <w:r w:rsidRPr="00AC054D">
        <w:rPr>
          <w:rFonts w:eastAsia="Calibri"/>
          <w:sz w:val="26"/>
          <w:szCs w:val="26"/>
          <w:lang w:eastAsia="en-US"/>
        </w:rPr>
        <w:lastRenderedPageBreak/>
        <w:t>Контракта (сертификаты соответствия, декларации о соответствии, санитарно-эпидемиологические заключения и т.д.).</w:t>
      </w:r>
    </w:p>
    <w:p w:rsidR="001B1A30" w:rsidRPr="00AC054D" w:rsidRDefault="001B1A30" w:rsidP="001B1A30">
      <w:pPr>
        <w:tabs>
          <w:tab w:val="left" w:pos="0"/>
          <w:tab w:val="left" w:pos="540"/>
          <w:tab w:val="left" w:pos="2685"/>
          <w:tab w:val="left" w:pos="4197"/>
          <w:tab w:val="left" w:pos="5709"/>
          <w:tab w:val="left" w:pos="7221"/>
          <w:tab w:val="left" w:pos="8733"/>
          <w:tab w:val="left" w:pos="10245"/>
          <w:tab w:val="left" w:pos="11757"/>
          <w:tab w:val="left" w:pos="13269"/>
          <w:tab w:val="left" w:pos="13485"/>
        </w:tabs>
        <w:autoSpaceDN w:val="0"/>
        <w:spacing w:before="0" w:after="0" w:line="240" w:lineRule="auto"/>
        <w:ind w:firstLine="567"/>
        <w:jc w:val="center"/>
        <w:rPr>
          <w:b/>
          <w:sz w:val="26"/>
          <w:szCs w:val="26"/>
          <w:lang w:eastAsia="en-US"/>
        </w:rPr>
      </w:pPr>
    </w:p>
    <w:p w:rsidR="001B1A30" w:rsidRPr="00AC054D" w:rsidRDefault="001B1A30" w:rsidP="001B1A30">
      <w:pPr>
        <w:tabs>
          <w:tab w:val="left" w:pos="0"/>
          <w:tab w:val="left" w:pos="540"/>
          <w:tab w:val="left" w:pos="2685"/>
          <w:tab w:val="left" w:pos="4197"/>
          <w:tab w:val="left" w:pos="5709"/>
          <w:tab w:val="left" w:pos="7221"/>
          <w:tab w:val="left" w:pos="8733"/>
          <w:tab w:val="left" w:pos="10245"/>
          <w:tab w:val="left" w:pos="11757"/>
          <w:tab w:val="left" w:pos="13269"/>
          <w:tab w:val="left" w:pos="13485"/>
        </w:tabs>
        <w:autoSpaceDN w:val="0"/>
        <w:spacing w:before="0" w:after="0" w:line="240" w:lineRule="auto"/>
        <w:ind w:firstLine="567"/>
        <w:jc w:val="center"/>
        <w:rPr>
          <w:sz w:val="26"/>
          <w:szCs w:val="26"/>
          <w:lang w:eastAsia="en-US"/>
        </w:rPr>
      </w:pPr>
      <w:r w:rsidRPr="00AC054D">
        <w:rPr>
          <w:b/>
          <w:sz w:val="26"/>
          <w:szCs w:val="26"/>
        </w:rPr>
        <w:t xml:space="preserve">6. </w:t>
      </w:r>
      <w:r w:rsidRPr="00AC054D">
        <w:rPr>
          <w:b/>
          <w:bCs/>
          <w:sz w:val="26"/>
          <w:szCs w:val="26"/>
          <w:lang w:eastAsia="en-US"/>
        </w:rPr>
        <w:t>Требования к таре, упаковке</w:t>
      </w:r>
    </w:p>
    <w:p w:rsidR="001B1A30" w:rsidRPr="00AC054D" w:rsidRDefault="001B1A30" w:rsidP="001B1A30">
      <w:pPr>
        <w:suppressAutoHyphens/>
        <w:autoSpaceDN w:val="0"/>
        <w:spacing w:before="0" w:after="0" w:line="240" w:lineRule="auto"/>
        <w:ind w:firstLine="567"/>
        <w:rPr>
          <w:rFonts w:eastAsia="Calibri"/>
          <w:sz w:val="26"/>
          <w:szCs w:val="26"/>
          <w:lang w:eastAsia="en-US"/>
        </w:rPr>
      </w:pPr>
      <w:r w:rsidRPr="00AC054D">
        <w:rPr>
          <w:rFonts w:eastAsia="Calibri"/>
          <w:sz w:val="26"/>
          <w:szCs w:val="26"/>
          <w:lang w:eastAsia="en-US"/>
        </w:rPr>
        <w:t>6.1.Тара, упаковка должна предохранять поставляемый Товар от всякого рода повреждений, утраты товарного вида при перевозке его различными видами транспорта в любых погодных условиях, с учётом перегрузок в пути и длительного хранения.</w:t>
      </w:r>
    </w:p>
    <w:p w:rsidR="001B1A30" w:rsidRPr="00AC054D" w:rsidRDefault="001B1A30" w:rsidP="001B1A30">
      <w:pPr>
        <w:tabs>
          <w:tab w:val="left" w:pos="708"/>
          <w:tab w:val="num" w:pos="2160"/>
        </w:tabs>
        <w:spacing w:before="0" w:after="0" w:line="240" w:lineRule="auto"/>
        <w:ind w:left="218" w:firstLine="0"/>
        <w:contextualSpacing/>
        <w:rPr>
          <w:color w:val="000000"/>
        </w:rPr>
      </w:pPr>
    </w:p>
    <w:p w:rsidR="00FA1430" w:rsidRDefault="00FA1430"/>
    <w:sectPr w:rsidR="00FA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F1"/>
    <w:rsid w:val="000118AE"/>
    <w:rsid w:val="001B1A30"/>
    <w:rsid w:val="002C2209"/>
    <w:rsid w:val="003569F1"/>
    <w:rsid w:val="003578A7"/>
    <w:rsid w:val="004B5341"/>
    <w:rsid w:val="008B3B81"/>
    <w:rsid w:val="00A6583E"/>
    <w:rsid w:val="00AA69E1"/>
    <w:rsid w:val="00D55DA5"/>
    <w:rsid w:val="00D85D10"/>
    <w:rsid w:val="00F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30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30"/>
    <w:pPr>
      <w:spacing w:before="120" w:after="120"/>
      <w:ind w:firstLine="482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6.60.12.124-00000005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2026-08-14T13:03:00Z</dcterms:created>
  <dcterms:modified xsi:type="dcterms:W3CDTF">2026-08-20T05:45:00Z</dcterms:modified>
</cp:coreProperties>
</file>