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99" w:rsidRPr="004A63F8" w:rsidRDefault="00570999" w:rsidP="004A63F8">
      <w:pPr>
        <w:pStyle w:val="Heading10"/>
        <w:keepNext/>
        <w:keepLines/>
        <w:shd w:val="clear" w:color="auto" w:fill="auto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4A63F8">
        <w:rPr>
          <w:rFonts w:ascii="Times New Roman" w:hAnsi="Times New Roman" w:cs="Times New Roman"/>
        </w:rPr>
        <w:t>Техническое задание</w:t>
      </w:r>
    </w:p>
    <w:p w:rsidR="00570999" w:rsidRPr="004A63F8" w:rsidRDefault="00570999" w:rsidP="004A63F8">
      <w:pPr>
        <w:spacing w:after="0" w:line="240" w:lineRule="auto"/>
        <w:ind w:left="709"/>
        <w:rPr>
          <w:rFonts w:ascii="Times New Roman" w:hAnsi="Times New Roman" w:cs="Times New Roman"/>
          <w:b/>
          <w:i/>
        </w:rPr>
      </w:pPr>
    </w:p>
    <w:tbl>
      <w:tblPr>
        <w:tblW w:w="9991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7"/>
        <w:gridCol w:w="7302"/>
        <w:gridCol w:w="2092"/>
      </w:tblGrid>
      <w:tr w:rsidR="00570999" w:rsidRPr="004A63F8" w:rsidTr="005A53BB">
        <w:trPr>
          <w:jc w:val="center"/>
        </w:trPr>
        <w:tc>
          <w:tcPr>
            <w:tcW w:w="597" w:type="dxa"/>
            <w:vAlign w:val="center"/>
          </w:tcPr>
          <w:p w:rsidR="00570999" w:rsidRPr="004A63F8" w:rsidRDefault="00570999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A63F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A63F8">
              <w:rPr>
                <w:rFonts w:ascii="Times New Roman" w:hAnsi="Times New Roman" w:cs="Times New Roman"/>
              </w:rPr>
              <w:t>/</w:t>
            </w:r>
            <w:proofErr w:type="spellStart"/>
            <w:r w:rsidRPr="004A63F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302" w:type="dxa"/>
            <w:vAlign w:val="center"/>
          </w:tcPr>
          <w:p w:rsidR="00570999" w:rsidRPr="004A63F8" w:rsidRDefault="00570999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Наименование документации</w:t>
            </w:r>
          </w:p>
        </w:tc>
        <w:tc>
          <w:tcPr>
            <w:tcW w:w="2092" w:type="dxa"/>
            <w:vAlign w:val="center"/>
          </w:tcPr>
          <w:p w:rsidR="00570999" w:rsidRPr="004A63F8" w:rsidRDefault="00570999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Стоимость работ, руб.</w:t>
            </w:r>
          </w:p>
        </w:tc>
      </w:tr>
      <w:tr w:rsidR="004A63F8" w:rsidRPr="004A63F8" w:rsidTr="005A53BB">
        <w:trPr>
          <w:trHeight w:val="790"/>
          <w:jc w:val="center"/>
        </w:trPr>
        <w:tc>
          <w:tcPr>
            <w:tcW w:w="597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2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Выезд на объект с целью проведения натурной инвентаризации источников выбросов.</w:t>
            </w:r>
          </w:p>
          <w:p w:rsidR="004A63F8" w:rsidRPr="004A63F8" w:rsidRDefault="004A63F8" w:rsidP="004A63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Разработка и оформление проекта нормативов предельно-допустимых выбросов (НДВ) загрязняющих веществ  от  источников выбросов в атмосферный воздух.</w:t>
            </w:r>
          </w:p>
          <w:p w:rsidR="004A63F8" w:rsidRPr="004A63F8" w:rsidRDefault="004A63F8" w:rsidP="004A63F8">
            <w:pPr>
              <w:spacing w:after="0" w:line="240" w:lineRule="auto"/>
              <w:ind w:firstLine="386"/>
              <w:jc w:val="both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Разработка и оформление отчета по инвентаризации стационарных источников выбросов загрязняющих веще</w:t>
            </w:r>
            <w:proofErr w:type="gramStart"/>
            <w:r w:rsidRPr="004A63F8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4A63F8">
              <w:rPr>
                <w:rFonts w:ascii="Times New Roman" w:hAnsi="Times New Roman" w:cs="Times New Roman"/>
              </w:rPr>
              <w:t>я 42 источников, в соответствии с приказом Минприроды России № 871 от 19.11.2021г.</w:t>
            </w:r>
          </w:p>
          <w:p w:rsidR="004A63F8" w:rsidRPr="004A63F8" w:rsidRDefault="004A63F8" w:rsidP="004A63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Получение экспертного и санитарно-эпидемиологического заключений о соответствии нормативов допустимых выбросов санитарным нормам.</w:t>
            </w:r>
          </w:p>
        </w:tc>
        <w:tc>
          <w:tcPr>
            <w:tcW w:w="2092" w:type="dxa"/>
            <w:vMerge w:val="restart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3F8" w:rsidRPr="004A63F8" w:rsidTr="005A53BB">
        <w:trPr>
          <w:trHeight w:val="790"/>
          <w:jc w:val="center"/>
        </w:trPr>
        <w:tc>
          <w:tcPr>
            <w:tcW w:w="597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02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Актуализация сведений объекта в МЭПР по РТ</w:t>
            </w:r>
          </w:p>
        </w:tc>
        <w:tc>
          <w:tcPr>
            <w:tcW w:w="2092" w:type="dxa"/>
            <w:vMerge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3F8" w:rsidRPr="004A63F8" w:rsidTr="005A53BB">
        <w:trPr>
          <w:trHeight w:val="790"/>
          <w:jc w:val="center"/>
        </w:trPr>
        <w:tc>
          <w:tcPr>
            <w:tcW w:w="597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02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 xml:space="preserve">Декларация о воздействии на окружающую среду (ДВОС) для 2 категории объекта негативного воздействия в личном кабинете </w:t>
            </w:r>
            <w:proofErr w:type="spellStart"/>
            <w:r w:rsidRPr="004A63F8">
              <w:rPr>
                <w:rFonts w:ascii="Times New Roman" w:hAnsi="Times New Roman" w:cs="Times New Roman"/>
              </w:rPr>
              <w:t>природопользователя</w:t>
            </w:r>
            <w:proofErr w:type="spellEnd"/>
            <w:r w:rsidRPr="004A63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2" w:type="dxa"/>
            <w:vMerge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3F8" w:rsidRPr="004A63F8" w:rsidTr="005A53BB">
        <w:trPr>
          <w:trHeight w:val="548"/>
          <w:jc w:val="center"/>
        </w:trPr>
        <w:tc>
          <w:tcPr>
            <w:tcW w:w="597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02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 xml:space="preserve">Разработка паспортов опасных отходов (2 </w:t>
            </w:r>
            <w:proofErr w:type="spellStart"/>
            <w:proofErr w:type="gramStart"/>
            <w:r w:rsidRPr="004A63F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4A63F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092" w:type="dxa"/>
            <w:vMerge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3F8" w:rsidRPr="004A63F8" w:rsidTr="005A53BB">
        <w:trPr>
          <w:trHeight w:val="416"/>
          <w:jc w:val="center"/>
        </w:trPr>
        <w:tc>
          <w:tcPr>
            <w:tcW w:w="597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02" w:type="dxa"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A63F8">
              <w:rPr>
                <w:rFonts w:ascii="Times New Roman" w:hAnsi="Times New Roman" w:cs="Times New Roman"/>
              </w:rPr>
              <w:t>Разработка плана мероприятий по уменьшению выбросов загрязняющих веществ в атмосферный воздух в периоды неблагоприятных метеорологических условий (план мероприятий при НМУ), в соответствии с требованиями Приказа Минприроды России от 26.11.2025 N 651 "Об утверждении требований к мероприятиям по снижению выбросов загрязняющих веществ в атмосферный воздух в периоды неблагоприятных метеорологических условий и их проведении при поступлении общих или специализированных прогнозов НМУ".</w:t>
            </w:r>
            <w:proofErr w:type="gramEnd"/>
          </w:p>
        </w:tc>
        <w:tc>
          <w:tcPr>
            <w:tcW w:w="2092" w:type="dxa"/>
            <w:vMerge/>
            <w:vAlign w:val="center"/>
          </w:tcPr>
          <w:p w:rsidR="004A63F8" w:rsidRPr="004A63F8" w:rsidRDefault="004A63F8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999" w:rsidRPr="004A63F8" w:rsidTr="005A53BB">
        <w:trPr>
          <w:jc w:val="center"/>
        </w:trPr>
        <w:tc>
          <w:tcPr>
            <w:tcW w:w="7899" w:type="dxa"/>
            <w:gridSpan w:val="2"/>
            <w:vAlign w:val="center"/>
          </w:tcPr>
          <w:p w:rsidR="00570999" w:rsidRPr="004A63F8" w:rsidRDefault="00570999" w:rsidP="004A63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A63F8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092" w:type="dxa"/>
            <w:vAlign w:val="center"/>
          </w:tcPr>
          <w:p w:rsidR="00570999" w:rsidRPr="004A63F8" w:rsidRDefault="00570999" w:rsidP="004A6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70999" w:rsidRPr="004A63F8" w:rsidRDefault="00570999" w:rsidP="004A63F8">
      <w:pPr>
        <w:pStyle w:val="a4"/>
        <w:spacing w:after="0"/>
        <w:ind w:left="709" w:hanging="567"/>
        <w:jc w:val="both"/>
        <w:rPr>
          <w:rFonts w:ascii="Times New Roman" w:hAnsi="Times New Roman" w:cs="Times New Roman"/>
          <w:sz w:val="22"/>
        </w:rPr>
      </w:pPr>
    </w:p>
    <w:p w:rsidR="00570999" w:rsidRPr="00301D6D" w:rsidRDefault="00570999" w:rsidP="00301D6D">
      <w:pPr>
        <w:pStyle w:val="a4"/>
        <w:spacing w:after="0"/>
        <w:ind w:left="709" w:hanging="567"/>
        <w:jc w:val="both"/>
        <w:rPr>
          <w:rFonts w:ascii="Times New Roman" w:hAnsi="Times New Roman" w:cs="Times New Roman"/>
          <w:color w:val="000000"/>
          <w:sz w:val="22"/>
        </w:rPr>
      </w:pPr>
      <w:r w:rsidRPr="00301D6D">
        <w:rPr>
          <w:rFonts w:ascii="Times New Roman" w:hAnsi="Times New Roman" w:cs="Times New Roman"/>
          <w:sz w:val="22"/>
        </w:rPr>
        <w:t>Место оказание услуг:</w:t>
      </w:r>
      <w:r w:rsidRPr="00301D6D">
        <w:rPr>
          <w:rFonts w:ascii="Times New Roman" w:hAnsi="Times New Roman" w:cs="Times New Roman"/>
          <w:i/>
          <w:sz w:val="22"/>
        </w:rPr>
        <w:t xml:space="preserve"> </w:t>
      </w:r>
      <w:r w:rsidRPr="00301D6D">
        <w:rPr>
          <w:rFonts w:ascii="Times New Roman" w:hAnsi="Times New Roman" w:cs="Times New Roman"/>
          <w:sz w:val="22"/>
        </w:rPr>
        <w:t xml:space="preserve">Россия, Республика Татарстан, </w:t>
      </w:r>
      <w:r w:rsidR="004A63F8" w:rsidRPr="00301D6D">
        <w:rPr>
          <w:rFonts w:ascii="Times New Roman" w:hAnsi="Times New Roman" w:cs="Times New Roman"/>
          <w:sz w:val="22"/>
        </w:rPr>
        <w:t>422157</w:t>
      </w:r>
      <w:r w:rsidRPr="00301D6D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301D6D" w:rsidRPr="00301D6D">
        <w:rPr>
          <w:rFonts w:ascii="Times New Roman" w:hAnsi="Times New Roman" w:cs="Times New Roman"/>
          <w:sz w:val="22"/>
        </w:rPr>
        <w:t>Мамадышский</w:t>
      </w:r>
      <w:proofErr w:type="spellEnd"/>
      <w:r w:rsidR="00301D6D" w:rsidRPr="00301D6D">
        <w:rPr>
          <w:rFonts w:ascii="Times New Roman" w:hAnsi="Times New Roman" w:cs="Times New Roman"/>
          <w:sz w:val="22"/>
        </w:rPr>
        <w:t xml:space="preserve"> район, </w:t>
      </w:r>
      <w:proofErr w:type="spellStart"/>
      <w:r w:rsidR="00301D6D" w:rsidRPr="00301D6D">
        <w:rPr>
          <w:rFonts w:ascii="Times New Roman" w:hAnsi="Times New Roman" w:cs="Times New Roman"/>
          <w:sz w:val="22"/>
        </w:rPr>
        <w:t>с</w:t>
      </w:r>
      <w:proofErr w:type="gramStart"/>
      <w:r w:rsidR="00301D6D" w:rsidRPr="00301D6D">
        <w:rPr>
          <w:rFonts w:ascii="Times New Roman" w:hAnsi="Times New Roman" w:cs="Times New Roman"/>
          <w:sz w:val="22"/>
        </w:rPr>
        <w:t>.Д</w:t>
      </w:r>
      <w:proofErr w:type="gramEnd"/>
      <w:r w:rsidR="00301D6D" w:rsidRPr="00301D6D">
        <w:rPr>
          <w:rFonts w:ascii="Times New Roman" w:hAnsi="Times New Roman" w:cs="Times New Roman"/>
          <w:sz w:val="22"/>
        </w:rPr>
        <w:t>игитли</w:t>
      </w:r>
      <w:proofErr w:type="spellEnd"/>
      <w:r w:rsidRPr="00301D6D">
        <w:rPr>
          <w:rFonts w:ascii="Times New Roman" w:hAnsi="Times New Roman" w:cs="Times New Roman"/>
          <w:sz w:val="22"/>
        </w:rPr>
        <w:t xml:space="preserve">,  ФКУ </w:t>
      </w:r>
      <w:r w:rsidR="00301D6D" w:rsidRPr="00301D6D">
        <w:rPr>
          <w:rFonts w:ascii="Times New Roman" w:hAnsi="Times New Roman" w:cs="Times New Roman"/>
          <w:sz w:val="22"/>
        </w:rPr>
        <w:t>КП</w:t>
      </w:r>
      <w:r w:rsidRPr="00301D6D">
        <w:rPr>
          <w:rFonts w:ascii="Times New Roman" w:hAnsi="Times New Roman" w:cs="Times New Roman"/>
          <w:sz w:val="22"/>
        </w:rPr>
        <w:t>-1</w:t>
      </w:r>
      <w:r w:rsidR="00301D6D" w:rsidRPr="00301D6D">
        <w:rPr>
          <w:rFonts w:ascii="Times New Roman" w:hAnsi="Times New Roman" w:cs="Times New Roman"/>
          <w:sz w:val="22"/>
        </w:rPr>
        <w:t>7</w:t>
      </w:r>
      <w:r w:rsidRPr="00301D6D">
        <w:rPr>
          <w:rFonts w:ascii="Times New Roman" w:hAnsi="Times New Roman" w:cs="Times New Roman"/>
          <w:sz w:val="22"/>
        </w:rPr>
        <w:t xml:space="preserve"> УФСИН России по Республике Татарстан</w:t>
      </w:r>
    </w:p>
    <w:p w:rsidR="00570999" w:rsidRPr="00301D6D" w:rsidRDefault="00570999" w:rsidP="0030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301D6D">
        <w:rPr>
          <w:rFonts w:ascii="Times New Roman" w:hAnsi="Times New Roman" w:cs="Times New Roman"/>
        </w:rPr>
        <w:t xml:space="preserve">   Срок оказания услуг по настоящему Договору в течени</w:t>
      </w:r>
      <w:proofErr w:type="gramStart"/>
      <w:r w:rsidRPr="00301D6D">
        <w:rPr>
          <w:rFonts w:ascii="Times New Roman" w:hAnsi="Times New Roman" w:cs="Times New Roman"/>
        </w:rPr>
        <w:t>и</w:t>
      </w:r>
      <w:proofErr w:type="gramEnd"/>
      <w:r w:rsidRPr="00301D6D">
        <w:rPr>
          <w:rFonts w:ascii="Times New Roman" w:hAnsi="Times New Roman" w:cs="Times New Roman"/>
        </w:rPr>
        <w:t xml:space="preserve"> 50 рабочих дней предварительно согласовав дату с Заказчиком.</w:t>
      </w:r>
    </w:p>
    <w:p w:rsidR="00570999" w:rsidRPr="00301D6D" w:rsidRDefault="00570999" w:rsidP="00301D6D">
      <w:pPr>
        <w:pStyle w:val="a5"/>
        <w:widowControl w:val="0"/>
        <w:ind w:left="720"/>
        <w:jc w:val="both"/>
        <w:rPr>
          <w:rFonts w:cs="Times New Roman"/>
          <w:sz w:val="22"/>
          <w:szCs w:val="22"/>
        </w:rPr>
      </w:pPr>
      <w:r w:rsidRPr="00301D6D">
        <w:rPr>
          <w:rFonts w:cs="Times New Roman"/>
          <w:sz w:val="22"/>
          <w:szCs w:val="22"/>
        </w:rPr>
        <w:t>Сумма договора</w:t>
      </w:r>
      <w:proofErr w:type="gramStart"/>
      <w:r w:rsidRPr="00301D6D">
        <w:rPr>
          <w:rFonts w:cs="Times New Roman"/>
          <w:sz w:val="22"/>
          <w:szCs w:val="22"/>
        </w:rPr>
        <w:t xml:space="preserve"> – ___________ (_______________) </w:t>
      </w:r>
      <w:proofErr w:type="gramEnd"/>
      <w:r w:rsidRPr="00301D6D">
        <w:rPr>
          <w:rFonts w:cs="Times New Roman"/>
          <w:sz w:val="22"/>
          <w:szCs w:val="22"/>
        </w:rPr>
        <w:t>рублей __________ копеек, НДС не облагается.</w:t>
      </w:r>
    </w:p>
    <w:p w:rsidR="00570999" w:rsidRPr="00301D6D" w:rsidRDefault="00570999" w:rsidP="00301D6D">
      <w:pPr>
        <w:pStyle w:val="1"/>
        <w:numPr>
          <w:ilvl w:val="0"/>
          <w:numId w:val="0"/>
        </w:numPr>
        <w:tabs>
          <w:tab w:val="left" w:pos="708"/>
        </w:tabs>
        <w:ind w:firstLine="708"/>
        <w:jc w:val="both"/>
        <w:rPr>
          <w:sz w:val="22"/>
          <w:szCs w:val="22"/>
        </w:rPr>
      </w:pPr>
    </w:p>
    <w:tbl>
      <w:tblPr>
        <w:tblW w:w="10035" w:type="dxa"/>
        <w:tblLayout w:type="fixed"/>
        <w:tblLook w:val="01E0"/>
      </w:tblPr>
      <w:tblGrid>
        <w:gridCol w:w="4930"/>
        <w:gridCol w:w="5105"/>
      </w:tblGrid>
      <w:tr w:rsidR="00570999" w:rsidRPr="00301D6D" w:rsidTr="00570999">
        <w:trPr>
          <w:trHeight w:val="467"/>
        </w:trPr>
        <w:tc>
          <w:tcPr>
            <w:tcW w:w="4928" w:type="dxa"/>
            <w:hideMark/>
          </w:tcPr>
          <w:p w:rsidR="00570999" w:rsidRPr="00301D6D" w:rsidRDefault="00570999" w:rsidP="00301D6D">
            <w:pPr>
              <w:pStyle w:val="11"/>
              <w:spacing w:line="240" w:lineRule="auto"/>
              <w:ind w:firstLine="0"/>
              <w:rPr>
                <w:sz w:val="22"/>
                <w:szCs w:val="22"/>
              </w:rPr>
            </w:pPr>
            <w:r w:rsidRPr="00301D6D">
              <w:rPr>
                <w:bCs/>
                <w:sz w:val="22"/>
                <w:szCs w:val="22"/>
              </w:rPr>
              <w:t>ЗАКАЗЧИК</w:t>
            </w:r>
          </w:p>
        </w:tc>
        <w:tc>
          <w:tcPr>
            <w:tcW w:w="5103" w:type="dxa"/>
            <w:hideMark/>
          </w:tcPr>
          <w:p w:rsidR="00570999" w:rsidRPr="00301D6D" w:rsidRDefault="00570999" w:rsidP="00301D6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lang w:eastAsia="ar-SA"/>
              </w:rPr>
            </w:pPr>
            <w:r w:rsidRPr="00301D6D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570999" w:rsidRPr="00301D6D" w:rsidTr="00570999">
        <w:trPr>
          <w:trHeight w:val="718"/>
        </w:trPr>
        <w:tc>
          <w:tcPr>
            <w:tcW w:w="4928" w:type="dxa"/>
            <w:hideMark/>
          </w:tcPr>
          <w:p w:rsidR="00301D6D" w:rsidRDefault="00570999" w:rsidP="00301D6D">
            <w:pPr>
              <w:pStyle w:val="FR1"/>
              <w:spacing w:before="0"/>
              <w:jc w:val="both"/>
              <w:rPr>
                <w:b w:val="0"/>
                <w:bCs w:val="0"/>
                <w:sz w:val="22"/>
                <w:szCs w:val="22"/>
              </w:rPr>
            </w:pPr>
            <w:r w:rsidRPr="00301D6D">
              <w:rPr>
                <w:b w:val="0"/>
                <w:bCs w:val="0"/>
                <w:sz w:val="22"/>
                <w:szCs w:val="22"/>
              </w:rPr>
              <w:t xml:space="preserve">ФКУ </w:t>
            </w:r>
            <w:r w:rsidR="00301D6D">
              <w:rPr>
                <w:b w:val="0"/>
                <w:bCs w:val="0"/>
                <w:sz w:val="22"/>
                <w:szCs w:val="22"/>
              </w:rPr>
              <w:t>КП-17</w:t>
            </w:r>
            <w:r w:rsidRPr="00301D6D">
              <w:rPr>
                <w:b w:val="0"/>
                <w:bCs w:val="0"/>
                <w:sz w:val="22"/>
                <w:szCs w:val="22"/>
              </w:rPr>
              <w:t xml:space="preserve"> УФСИН России                        </w:t>
            </w:r>
          </w:p>
          <w:p w:rsidR="00570999" w:rsidRPr="00301D6D" w:rsidRDefault="00570999" w:rsidP="00301D6D">
            <w:pPr>
              <w:pStyle w:val="FR1"/>
              <w:spacing w:before="0"/>
              <w:jc w:val="both"/>
              <w:rPr>
                <w:b w:val="0"/>
                <w:bCs w:val="0"/>
                <w:sz w:val="22"/>
                <w:szCs w:val="22"/>
              </w:rPr>
            </w:pPr>
            <w:r w:rsidRPr="00301D6D">
              <w:rPr>
                <w:b w:val="0"/>
                <w:bCs w:val="0"/>
                <w:sz w:val="22"/>
                <w:szCs w:val="22"/>
              </w:rPr>
              <w:t>по Республике Татарстан</w:t>
            </w:r>
          </w:p>
          <w:p w:rsidR="00570999" w:rsidRPr="00301D6D" w:rsidRDefault="00570999" w:rsidP="00301D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01D6D">
              <w:rPr>
                <w:rFonts w:ascii="Times New Roman" w:hAnsi="Times New Roman" w:cs="Times New Roman"/>
              </w:rPr>
              <w:t>_______________________</w:t>
            </w:r>
            <w:r w:rsidR="00301D6D">
              <w:rPr>
                <w:rFonts w:ascii="Times New Roman" w:hAnsi="Times New Roman" w:cs="Times New Roman"/>
              </w:rPr>
              <w:t xml:space="preserve">Р.М. </w:t>
            </w:r>
            <w:proofErr w:type="spellStart"/>
            <w:r w:rsidR="00301D6D">
              <w:rPr>
                <w:rFonts w:ascii="Times New Roman" w:hAnsi="Times New Roman" w:cs="Times New Roman"/>
              </w:rPr>
              <w:t>Сагитов</w:t>
            </w:r>
            <w:proofErr w:type="spellEnd"/>
          </w:p>
          <w:p w:rsidR="00570999" w:rsidRPr="00301D6D" w:rsidRDefault="00570999" w:rsidP="00301D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01D6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103" w:type="dxa"/>
          </w:tcPr>
          <w:p w:rsidR="00570999" w:rsidRPr="00301D6D" w:rsidRDefault="00570999" w:rsidP="00301D6D">
            <w:pPr>
              <w:pStyle w:val="FR1"/>
              <w:spacing w:before="0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570999" w:rsidRPr="00301D6D" w:rsidRDefault="00570999" w:rsidP="00301D6D">
            <w:pPr>
              <w:pStyle w:val="FR1"/>
              <w:spacing w:before="0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570999" w:rsidRPr="00301D6D" w:rsidRDefault="00570999" w:rsidP="00301D6D">
            <w:pPr>
              <w:pStyle w:val="FR1"/>
              <w:spacing w:before="0"/>
              <w:jc w:val="both"/>
              <w:rPr>
                <w:b w:val="0"/>
                <w:bCs w:val="0"/>
                <w:sz w:val="22"/>
                <w:szCs w:val="22"/>
              </w:rPr>
            </w:pPr>
            <w:r w:rsidRPr="00301D6D">
              <w:rPr>
                <w:b w:val="0"/>
                <w:bCs w:val="0"/>
                <w:sz w:val="22"/>
                <w:szCs w:val="22"/>
              </w:rPr>
              <w:t>__________________________</w:t>
            </w:r>
          </w:p>
          <w:p w:rsidR="00570999" w:rsidRPr="00301D6D" w:rsidRDefault="00570999" w:rsidP="00301D6D">
            <w:pPr>
              <w:pStyle w:val="FR1"/>
              <w:spacing w:before="0"/>
              <w:jc w:val="both"/>
              <w:rPr>
                <w:b w:val="0"/>
                <w:bCs w:val="0"/>
                <w:sz w:val="22"/>
                <w:szCs w:val="22"/>
              </w:rPr>
            </w:pPr>
            <w:r w:rsidRPr="00301D6D">
              <w:rPr>
                <w:b w:val="0"/>
                <w:bCs w:val="0"/>
                <w:sz w:val="22"/>
                <w:szCs w:val="22"/>
              </w:rPr>
              <w:t>М.П.</w:t>
            </w:r>
          </w:p>
        </w:tc>
      </w:tr>
    </w:tbl>
    <w:p w:rsidR="00000000" w:rsidRDefault="00301D6D"/>
    <w:sectPr w:rsidR="00000000" w:rsidSect="0057099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47F07"/>
    <w:multiLevelType w:val="hybridMultilevel"/>
    <w:tmpl w:val="16D0A1EA"/>
    <w:lvl w:ilvl="0" w:tplc="25965786">
      <w:start w:val="1"/>
      <w:numFmt w:val="decimal"/>
      <w:pStyle w:val="1"/>
      <w:lvlText w:val="%1."/>
      <w:lvlJc w:val="left"/>
      <w:pPr>
        <w:tabs>
          <w:tab w:val="num" w:pos="1069"/>
        </w:tabs>
        <w:ind w:left="0" w:firstLine="709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0999"/>
    <w:rsid w:val="00301D6D"/>
    <w:rsid w:val="004A63F8"/>
    <w:rsid w:val="0057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ody text Знак"/>
    <w:basedOn w:val="a0"/>
    <w:link w:val="a4"/>
    <w:semiHidden/>
    <w:locked/>
    <w:rsid w:val="00570999"/>
    <w:rPr>
      <w:sz w:val="24"/>
      <w:lang w:eastAsia="ar-SA"/>
    </w:rPr>
  </w:style>
  <w:style w:type="paragraph" w:styleId="a4">
    <w:name w:val="Body Text"/>
    <w:aliases w:val="body text"/>
    <w:basedOn w:val="a"/>
    <w:link w:val="a3"/>
    <w:semiHidden/>
    <w:unhideWhenUsed/>
    <w:rsid w:val="00570999"/>
    <w:pPr>
      <w:suppressAutoHyphens/>
      <w:spacing w:after="120" w:line="240" w:lineRule="auto"/>
    </w:pPr>
    <w:rPr>
      <w:sz w:val="24"/>
      <w:lang w:eastAsia="ar-SA"/>
    </w:rPr>
  </w:style>
  <w:style w:type="character" w:customStyle="1" w:styleId="10">
    <w:name w:val="Основной текст Знак1"/>
    <w:basedOn w:val="a0"/>
    <w:link w:val="a4"/>
    <w:uiPriority w:val="99"/>
    <w:semiHidden/>
    <w:rsid w:val="00570999"/>
  </w:style>
  <w:style w:type="paragraph" w:styleId="a5">
    <w:name w:val="List Paragraph"/>
    <w:basedOn w:val="a"/>
    <w:qFormat/>
    <w:rsid w:val="00570999"/>
    <w:pPr>
      <w:suppressAutoHyphens/>
      <w:spacing w:after="0" w:line="240" w:lineRule="auto"/>
      <w:ind w:left="708"/>
    </w:pPr>
    <w:rPr>
      <w:rFonts w:ascii="Times New Roman" w:eastAsia="Tahoma" w:hAnsi="Times New Roman" w:cs="Droid Sans Devanagari"/>
      <w:color w:val="000000"/>
      <w:sz w:val="20"/>
      <w:szCs w:val="20"/>
      <w:lang w:eastAsia="zh-CN" w:bidi="hi-IN"/>
    </w:rPr>
  </w:style>
  <w:style w:type="paragraph" w:customStyle="1" w:styleId="11">
    <w:name w:val="Обычный1"/>
    <w:qFormat/>
    <w:rsid w:val="0057099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570999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rsid w:val="0057099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a0"/>
    <w:link w:val="Heading10"/>
    <w:locked/>
    <w:rsid w:val="00570999"/>
    <w:rPr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570999"/>
    <w:pPr>
      <w:widowControl w:val="0"/>
      <w:shd w:val="clear" w:color="auto" w:fill="FFFFFF"/>
      <w:spacing w:after="480" w:line="0" w:lineRule="atLeast"/>
      <w:outlineLvl w:val="0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КП-17</dc:creator>
  <cp:keywords/>
  <dc:description/>
  <cp:lastModifiedBy>КП-17</cp:lastModifiedBy>
  <cp:revision>2</cp:revision>
  <dcterms:created xsi:type="dcterms:W3CDTF">2026-08-21T11:53:00Z</dcterms:created>
  <dcterms:modified xsi:type="dcterms:W3CDTF">2026-08-21T12:24:00Z</dcterms:modified>
</cp:coreProperties>
</file>