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75" w:rsidRDefault="00A73575" w:rsidP="001A2101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A73575" w:rsidRDefault="00C61712">
      <w:pPr>
        <w:jc w:val="center"/>
        <w:rPr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Описание объекта</w:t>
      </w:r>
    </w:p>
    <w:p w:rsidR="00A73575" w:rsidRDefault="00C61712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на поставку бытовой техники для нужд «БИФ ВНИРО»</w:t>
      </w:r>
    </w:p>
    <w:p w:rsidR="00830F93" w:rsidRDefault="00830F93">
      <w:pPr>
        <w:jc w:val="center"/>
        <w:rPr>
          <w:b/>
          <w:bCs/>
        </w:rPr>
      </w:pPr>
    </w:p>
    <w:p w:rsidR="00A73575" w:rsidRDefault="00C61712">
      <w:pPr>
        <w:ind w:firstLine="709"/>
      </w:pPr>
      <w:r>
        <w:rPr>
          <w:rFonts w:eastAsia="Calibri"/>
          <w:b/>
          <w:bCs/>
          <w:lang w:eastAsia="ru-RU"/>
        </w:rPr>
        <w:t>1.</w:t>
      </w:r>
      <w:r>
        <w:rPr>
          <w:rFonts w:eastAsia="Calibri"/>
          <w:lang w:eastAsia="ru-RU"/>
        </w:rPr>
        <w:t xml:space="preserve"> Предмет закупки:</w:t>
      </w:r>
      <w:r>
        <w:rPr>
          <w:lang w:eastAsia="ru-RU"/>
        </w:rPr>
        <w:t xml:space="preserve"> поставка бытовой техники для нужд «БИФ ВНИРО»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 xml:space="preserve">2. </w:t>
      </w:r>
      <w:r>
        <w:rPr>
          <w:rFonts w:eastAsia="Calibri"/>
          <w:lang w:eastAsia="ru-RU"/>
        </w:rPr>
        <w:t xml:space="preserve">Место поставки: Приморский край, г. Владивосток, </w:t>
      </w:r>
      <w:r w:rsidR="00F45DBD">
        <w:rPr>
          <w:rFonts w:eastAsia="Calibri"/>
          <w:lang w:eastAsia="ru-RU"/>
        </w:rPr>
        <w:t>ул. Западная д.10</w:t>
      </w:r>
      <w:r w:rsidR="000F013B">
        <w:rPr>
          <w:rFonts w:eastAsia="Calibri"/>
          <w:lang w:eastAsia="ru-RU"/>
        </w:rPr>
        <w:t>, возможен с</w:t>
      </w:r>
      <w:r w:rsidR="000F013B" w:rsidRPr="000F013B">
        <w:rPr>
          <w:rFonts w:eastAsia="Calibri"/>
          <w:lang w:eastAsia="ru-RU"/>
        </w:rPr>
        <w:t>амовывоз силами Заказчика со склада Поставщика, расположенного в пределах административных границ г. Владивосток.</w:t>
      </w:r>
    </w:p>
    <w:p w:rsidR="00A73575" w:rsidRDefault="00C61712">
      <w:pPr>
        <w:tabs>
          <w:tab w:val="left" w:pos="567"/>
        </w:tabs>
        <w:ind w:firstLine="709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3.</w:t>
      </w:r>
      <w:r>
        <w:rPr>
          <w:rFonts w:eastAsia="Calibri"/>
          <w:lang w:eastAsia="ru-RU"/>
        </w:rPr>
        <w:t xml:space="preserve"> Срок поставки: </w:t>
      </w:r>
      <w:r w:rsidR="00F45DBD">
        <w:rPr>
          <w:rFonts w:eastAsia="Calibri"/>
          <w:lang w:eastAsia="ru-RU"/>
        </w:rPr>
        <w:t xml:space="preserve">не более </w:t>
      </w:r>
      <w:r w:rsidR="001A2101">
        <w:rPr>
          <w:rFonts w:eastAsia="Calibri"/>
          <w:lang w:eastAsia="ru-RU"/>
        </w:rPr>
        <w:t>7</w:t>
      </w:r>
      <w:r w:rsidR="00F45DBD">
        <w:rPr>
          <w:rFonts w:eastAsia="Calibri"/>
          <w:lang w:eastAsia="ru-RU"/>
        </w:rPr>
        <w:t xml:space="preserve"> календарных дней с момента подписания договора</w:t>
      </w:r>
      <w:r>
        <w:rPr>
          <w:rFonts w:eastAsia="Calibri"/>
          <w:lang w:eastAsia="ru-RU"/>
        </w:rPr>
        <w:t>.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4.</w:t>
      </w:r>
      <w:r>
        <w:rPr>
          <w:rFonts w:eastAsia="Calibri"/>
          <w:lang w:eastAsia="ru-RU"/>
        </w:rPr>
        <w:t xml:space="preserve"> Технические, функциональные характеристики и количество поставляемого товара приведены в Таблице 1.</w:t>
      </w:r>
    </w:p>
    <w:p w:rsidR="00A73575" w:rsidRDefault="00C61712">
      <w:pPr>
        <w:jc w:val="right"/>
        <w:rPr>
          <w:rFonts w:eastAsia="Calibri"/>
          <w:lang w:eastAsia="ru-RU"/>
        </w:rPr>
      </w:pPr>
      <w:r>
        <w:rPr>
          <w:rFonts w:eastAsia="Calibri"/>
          <w:lang w:eastAsia="ru-RU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3"/>
        <w:gridCol w:w="1607"/>
        <w:gridCol w:w="2840"/>
        <w:gridCol w:w="2021"/>
        <w:gridCol w:w="1634"/>
        <w:gridCol w:w="580"/>
        <w:gridCol w:w="693"/>
        <w:gridCol w:w="2690"/>
        <w:gridCol w:w="2510"/>
      </w:tblGrid>
      <w:tr w:rsidR="001A2101" w:rsidTr="00830F93">
        <w:trPr>
          <w:trHeight w:val="1059"/>
        </w:trPr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5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21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22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</w:p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ОКПД </w:t>
            </w:r>
            <w:r>
              <w:t>2</w:t>
            </w:r>
          </w:p>
        </w:tc>
      </w:tr>
      <w:tr w:rsidR="001A2101" w:rsidTr="00830F93">
        <w:trPr>
          <w:cantSplit/>
          <w:trHeight w:val="511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  <w:p w:rsidR="001A2101" w:rsidRDefault="001A2101">
            <w:pPr>
              <w:widowControl w:val="0"/>
              <w:jc w:val="center"/>
              <w:rPr>
                <w:i/>
                <w:sz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  <w:p w:rsidR="001A2101" w:rsidRDefault="001A2101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1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22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 w:rsidP="001C6D6C">
            <w:pPr>
              <w:widowControl w:val="0"/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>
            <w:pPr>
              <w:widowControl w:val="0"/>
              <w:jc w:val="center"/>
            </w:pPr>
          </w:p>
        </w:tc>
      </w:tr>
      <w:tr w:rsidR="001C6D6C" w:rsidTr="00830F93">
        <w:trPr>
          <w:trHeight w:val="202"/>
        </w:trPr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D6C" w:rsidRDefault="001C6D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2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3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6</w:t>
            </w: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6D6C" w:rsidRDefault="001C6D6C">
            <w:pPr>
              <w:widowControl w:val="0"/>
              <w:jc w:val="center"/>
            </w:pPr>
            <w:r>
              <w:t>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>
            <w:pPr>
              <w:widowControl w:val="0"/>
              <w:jc w:val="center"/>
            </w:pPr>
            <w:r>
              <w:t>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6D6C" w:rsidRDefault="001C6D6C">
            <w:pPr>
              <w:widowControl w:val="0"/>
              <w:jc w:val="center"/>
            </w:pPr>
            <w:r>
              <w:t>9</w:t>
            </w:r>
          </w:p>
        </w:tc>
      </w:tr>
      <w:tr w:rsidR="001C6D6C" w:rsidTr="00830F93">
        <w:trPr>
          <w:trHeight w:val="153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  <w:r>
              <w:t>1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  <w:r w:rsidRPr="00AC569C">
              <w:t>Кондиционер бытовой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Вид кондиционера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Моноблок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шт.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A2101" w:rsidRDefault="00830F93" w:rsidP="00BA7E9A">
            <w:pPr>
              <w:widowControl w:val="0"/>
              <w:jc w:val="center"/>
              <w:rPr>
                <w:sz w:val="22"/>
                <w:szCs w:val="22"/>
              </w:rPr>
            </w:pPr>
            <w:r w:rsidRPr="00830F93">
              <w:rPr>
                <w:sz w:val="22"/>
                <w:szCs w:val="22"/>
              </w:rPr>
              <w:t>28.25.12.130-</w:t>
            </w:r>
            <w:bookmarkStart w:id="0" w:name="_GoBack"/>
            <w:bookmarkEnd w:id="0"/>
            <w:r w:rsidRPr="00830F93">
              <w:rPr>
                <w:sz w:val="22"/>
                <w:szCs w:val="22"/>
              </w:rPr>
              <w:t>00000020</w:t>
            </w: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Вид блока кондиционера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Внутренний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F45DBD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Режим работы кондиционера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Охлаждение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F45DBD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Тип кондиционера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Прямоточный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F45DBD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Инверторный тип кондиционера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нет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F45DBD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Класс энергетической эффективности (в режиме охлаждения)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≥ 3,5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кВт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F45DBD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53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Максимальный воздушный поток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EE096C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≥ 320 и &lt; 400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C6D6C">
              <w:rPr>
                <w:sz w:val="20"/>
                <w:szCs w:val="20"/>
                <w:shd w:val="clear" w:color="auto" w:fill="FFFFFF"/>
              </w:rPr>
              <w:t>м³/ч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Обусловлено требованиями к скорости воздухообмена в целевом помещении для достижения быстрого и равномерного охлаждения воздуха.</w:t>
            </w: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27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Максимальный уровень шума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не более 55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1C6D6C">
              <w:rPr>
                <w:rFonts w:ascii="Roboto" w:hAnsi="Roboto"/>
                <w:sz w:val="20"/>
                <w:szCs w:val="20"/>
                <w:shd w:val="clear" w:color="auto" w:fill="FFFFFF"/>
              </w:rPr>
              <w:t>дБ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Параметр установлен в целях соблюдения санитарно-эпидемиологических требований к допустимому уровню шума на рабочих местах.</w:t>
            </w: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Default="001C6D6C" w:rsidP="00BA7E9A">
            <w:pPr>
              <w:widowControl w:val="0"/>
              <w:jc w:val="center"/>
            </w:pPr>
          </w:p>
        </w:tc>
      </w:tr>
      <w:tr w:rsidR="001C6D6C" w:rsidTr="00830F93">
        <w:trPr>
          <w:trHeight w:val="127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Дополнительные функции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Режим вентиляции (без охлаждения и обогрева); Режим осушения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Default="001C6D6C" w:rsidP="00BA7E9A">
            <w:pPr>
              <w:widowControl w:val="0"/>
              <w:jc w:val="center"/>
            </w:pPr>
          </w:p>
        </w:tc>
      </w:tr>
      <w:tr w:rsidR="001A2101" w:rsidTr="00830F93">
        <w:trPr>
          <w:trHeight w:val="153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D6C" w:rsidRDefault="001C6D6C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Наличие пульта дистанционного управления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  <w:r w:rsidRPr="001C6D6C">
              <w:rPr>
                <w:sz w:val="20"/>
                <w:szCs w:val="20"/>
              </w:rPr>
              <w:t>Да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D6C" w:rsidRPr="001C6D6C" w:rsidRDefault="001C6D6C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D6C" w:rsidRDefault="001C6D6C" w:rsidP="00BA7E9A">
            <w:pPr>
              <w:widowControl w:val="0"/>
              <w:jc w:val="center"/>
            </w:pPr>
          </w:p>
        </w:tc>
      </w:tr>
      <w:tr w:rsidR="001A2101" w:rsidTr="00830F93">
        <w:trPr>
          <w:trHeight w:val="153"/>
        </w:trPr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 w:rsidP="00BA7E9A">
            <w:pPr>
              <w:widowControl w:val="0"/>
            </w:pPr>
          </w:p>
        </w:tc>
        <w:tc>
          <w:tcPr>
            <w:tcW w:w="5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 w:rsidP="00BA7E9A">
            <w:pPr>
              <w:widowControl w:val="0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Pr="001C6D6C" w:rsidRDefault="001A2101" w:rsidP="00BA7E9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Pr="001C6D6C" w:rsidRDefault="001A2101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Pr="001C6D6C" w:rsidRDefault="001A2101" w:rsidP="00BA7E9A">
            <w:pPr>
              <w:widowControl w:val="0"/>
              <w:jc w:val="center"/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Pr="001C6D6C" w:rsidRDefault="001A2101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Pr="001C6D6C" w:rsidRDefault="001A2101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Pr="001C6D6C" w:rsidRDefault="001A2101" w:rsidP="00BA7E9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Default="001A2101" w:rsidP="00BA7E9A">
            <w:pPr>
              <w:widowControl w:val="0"/>
              <w:jc w:val="center"/>
            </w:pPr>
          </w:p>
        </w:tc>
      </w:tr>
    </w:tbl>
    <w:p w:rsidR="00A73575" w:rsidRDefault="00A73575" w:rsidP="001A2101">
      <w:pPr>
        <w:tabs>
          <w:tab w:val="left" w:pos="284"/>
        </w:tabs>
        <w:rPr>
          <w:rFonts w:eastAsia="Calibri"/>
          <w:b/>
          <w:lang w:eastAsia="ru-RU"/>
        </w:rPr>
      </w:pPr>
    </w:p>
    <w:sectPr w:rsidR="00A73575" w:rsidSect="00830F93">
      <w:pgSz w:w="16838" w:h="11906" w:orient="landscape"/>
      <w:pgMar w:top="1134" w:right="426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712" w:rsidRDefault="00C61712">
      <w:r>
        <w:separator/>
      </w:r>
    </w:p>
  </w:endnote>
  <w:endnote w:type="continuationSeparator" w:id="0">
    <w:p w:rsidR="00C61712" w:rsidRDefault="00C6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712" w:rsidRDefault="00C61712">
      <w:r>
        <w:separator/>
      </w:r>
    </w:p>
  </w:footnote>
  <w:footnote w:type="continuationSeparator" w:id="0">
    <w:p w:rsidR="00C61712" w:rsidRDefault="00C61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8C"/>
    <w:multiLevelType w:val="multilevel"/>
    <w:tmpl w:val="59185C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87205E"/>
    <w:multiLevelType w:val="multilevel"/>
    <w:tmpl w:val="DC6EEF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75"/>
    <w:rsid w:val="000F013B"/>
    <w:rsid w:val="001A2101"/>
    <w:rsid w:val="001C6D6C"/>
    <w:rsid w:val="00830F93"/>
    <w:rsid w:val="00A43706"/>
    <w:rsid w:val="00A73575"/>
    <w:rsid w:val="00AC569C"/>
    <w:rsid w:val="00BA7E9A"/>
    <w:rsid w:val="00C61712"/>
    <w:rsid w:val="00EE096C"/>
    <w:rsid w:val="00F4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9F8D"/>
  <w15:docId w15:val="{0159099C-4051-46BE-A2C5-3C62F94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877"/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15A5A"/>
    <w:pPr>
      <w:keepNext/>
      <w:keepLines/>
      <w:numPr>
        <w:numId w:val="1"/>
      </w:numPr>
      <w:spacing w:before="240" w:after="160" w:line="252" w:lineRule="auto"/>
      <w:outlineLvl w:val="0"/>
    </w:pPr>
    <w:rPr>
      <w:rFonts w:ascii="Calibri Light" w:eastAsia="SimSun;宋体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015A5A"/>
    <w:pPr>
      <w:keepNext/>
      <w:keepLines/>
      <w:numPr>
        <w:ilvl w:val="1"/>
        <w:numId w:val="1"/>
      </w:numPr>
      <w:spacing w:before="40" w:after="160" w:line="252" w:lineRule="auto"/>
      <w:outlineLvl w:val="1"/>
    </w:pPr>
    <w:rPr>
      <w:rFonts w:ascii="Calibri Light" w:eastAsia="SimSun;宋体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qFormat/>
    <w:rsid w:val="00015A5A"/>
    <w:pPr>
      <w:keepNext/>
      <w:keepLines/>
      <w:numPr>
        <w:ilvl w:val="2"/>
        <w:numId w:val="1"/>
      </w:numPr>
      <w:spacing w:before="40" w:after="160" w:line="252" w:lineRule="auto"/>
      <w:outlineLvl w:val="2"/>
    </w:pPr>
    <w:rPr>
      <w:rFonts w:ascii="Calibri Light" w:eastAsia="SimSun;宋体" w:hAnsi="Calibri Light"/>
      <w:color w:val="1F4E79"/>
      <w:sz w:val="22"/>
      <w:szCs w:val="22"/>
    </w:rPr>
  </w:style>
  <w:style w:type="paragraph" w:styleId="4">
    <w:name w:val="heading 4"/>
    <w:basedOn w:val="a"/>
    <w:next w:val="a"/>
    <w:link w:val="40"/>
    <w:qFormat/>
    <w:rsid w:val="00015A5A"/>
    <w:pPr>
      <w:keepNext/>
      <w:keepLines/>
      <w:numPr>
        <w:ilvl w:val="3"/>
        <w:numId w:val="1"/>
      </w:numPr>
      <w:spacing w:before="40" w:after="160" w:line="252" w:lineRule="auto"/>
      <w:outlineLvl w:val="3"/>
    </w:pPr>
    <w:rPr>
      <w:rFonts w:ascii="Calibri Light" w:eastAsia="SimSun;宋体" w:hAnsi="Calibri Light"/>
      <w:i/>
      <w:iCs/>
      <w:color w:val="2E74B5"/>
      <w:sz w:val="22"/>
      <w:szCs w:val="22"/>
    </w:rPr>
  </w:style>
  <w:style w:type="paragraph" w:styleId="5">
    <w:name w:val="heading 5"/>
    <w:basedOn w:val="a"/>
    <w:next w:val="a"/>
    <w:link w:val="50"/>
    <w:qFormat/>
    <w:rsid w:val="00015A5A"/>
    <w:pPr>
      <w:keepNext/>
      <w:keepLines/>
      <w:numPr>
        <w:ilvl w:val="4"/>
        <w:numId w:val="1"/>
      </w:numPr>
      <w:spacing w:before="40" w:after="160" w:line="252" w:lineRule="auto"/>
      <w:outlineLvl w:val="4"/>
    </w:pPr>
    <w:rPr>
      <w:rFonts w:ascii="Calibri Light" w:eastAsia="SimSun;宋体" w:hAnsi="Calibri Light"/>
      <w:color w:val="2E74B5"/>
      <w:sz w:val="22"/>
      <w:szCs w:val="22"/>
    </w:rPr>
  </w:style>
  <w:style w:type="paragraph" w:styleId="6">
    <w:name w:val="heading 6"/>
    <w:basedOn w:val="a"/>
    <w:next w:val="a"/>
    <w:link w:val="60"/>
    <w:qFormat/>
    <w:rsid w:val="00015A5A"/>
    <w:pPr>
      <w:keepNext/>
      <w:keepLines/>
      <w:numPr>
        <w:ilvl w:val="5"/>
        <w:numId w:val="1"/>
      </w:numPr>
      <w:spacing w:before="40" w:after="160" w:line="252" w:lineRule="auto"/>
      <w:outlineLvl w:val="5"/>
    </w:pPr>
    <w:rPr>
      <w:rFonts w:ascii="Calibri Light" w:eastAsia="SimSun;宋体" w:hAnsi="Calibri Light"/>
      <w:color w:val="1F4E79"/>
      <w:sz w:val="22"/>
      <w:szCs w:val="22"/>
    </w:rPr>
  </w:style>
  <w:style w:type="paragraph" w:styleId="7">
    <w:name w:val="heading 7"/>
    <w:basedOn w:val="a"/>
    <w:next w:val="a"/>
    <w:link w:val="70"/>
    <w:qFormat/>
    <w:rsid w:val="00015A5A"/>
    <w:pPr>
      <w:keepNext/>
      <w:keepLines/>
      <w:numPr>
        <w:ilvl w:val="6"/>
        <w:numId w:val="1"/>
      </w:numPr>
      <w:spacing w:before="40" w:after="160" w:line="252" w:lineRule="auto"/>
      <w:outlineLvl w:val="6"/>
    </w:pPr>
    <w:rPr>
      <w:rFonts w:ascii="Calibri Light" w:eastAsia="SimSun;宋体" w:hAnsi="Calibri Light"/>
      <w:i/>
      <w:iCs/>
      <w:color w:val="1F4E79"/>
      <w:sz w:val="22"/>
      <w:szCs w:val="22"/>
    </w:rPr>
  </w:style>
  <w:style w:type="paragraph" w:styleId="8">
    <w:name w:val="heading 8"/>
    <w:basedOn w:val="a"/>
    <w:next w:val="a"/>
    <w:link w:val="80"/>
    <w:qFormat/>
    <w:rsid w:val="00015A5A"/>
    <w:pPr>
      <w:keepNext/>
      <w:keepLines/>
      <w:numPr>
        <w:ilvl w:val="7"/>
        <w:numId w:val="1"/>
      </w:numPr>
      <w:spacing w:before="40" w:after="160" w:line="252" w:lineRule="auto"/>
      <w:outlineLvl w:val="7"/>
    </w:pPr>
    <w:rPr>
      <w:rFonts w:ascii="Calibri Light" w:eastAsia="SimSun;宋体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qFormat/>
    <w:rsid w:val="00015A5A"/>
    <w:pPr>
      <w:keepNext/>
      <w:keepLines/>
      <w:numPr>
        <w:ilvl w:val="8"/>
        <w:numId w:val="1"/>
      </w:numPr>
      <w:spacing w:before="40" w:after="160" w:line="252" w:lineRule="auto"/>
      <w:outlineLvl w:val="8"/>
    </w:pPr>
    <w:rPr>
      <w:rFonts w:ascii="Calibri Light" w:eastAsia="SimSun;宋体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7877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7E7877"/>
    <w:rPr>
      <w:rFonts w:eastAsia="Times New Roman"/>
      <w:sz w:val="24"/>
      <w:szCs w:val="24"/>
      <w:lang w:eastAsia="zh-CN"/>
    </w:rPr>
  </w:style>
  <w:style w:type="character" w:customStyle="1" w:styleId="a6">
    <w:name w:val="Текст сноски Знак"/>
    <w:basedOn w:val="a0"/>
    <w:link w:val="a7"/>
    <w:uiPriority w:val="99"/>
    <w:qFormat/>
    <w:rsid w:val="007E7877"/>
    <w:rPr>
      <w:rFonts w:eastAsia="Times New Roman"/>
      <w:sz w:val="20"/>
      <w:szCs w:val="20"/>
      <w:lang w:eastAsia="zh-CN"/>
    </w:rPr>
  </w:style>
  <w:style w:type="character" w:customStyle="1" w:styleId="a8">
    <w:name w:val="Символ сноски"/>
    <w:uiPriority w:val="99"/>
    <w:qFormat/>
    <w:rsid w:val="007E7877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846D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qFormat/>
    <w:rsid w:val="00015A5A"/>
    <w:rPr>
      <w:rFonts w:ascii="Calibri Light" w:eastAsia="SimSun;宋体" w:hAnsi="Calibri Light"/>
      <w:color w:val="2E74B5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qFormat/>
    <w:rsid w:val="00015A5A"/>
    <w:rPr>
      <w:rFonts w:ascii="Calibri Light" w:eastAsia="SimSun;宋体" w:hAnsi="Calibri Light"/>
      <w:color w:val="2E74B5"/>
      <w:lang w:eastAsia="zh-CN"/>
    </w:rPr>
  </w:style>
  <w:style w:type="character" w:customStyle="1" w:styleId="30">
    <w:name w:val="Заголовок 3 Знак"/>
    <w:basedOn w:val="a0"/>
    <w:link w:val="3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40">
    <w:name w:val="Заголовок 4 Знак"/>
    <w:basedOn w:val="a0"/>
    <w:link w:val="4"/>
    <w:qFormat/>
    <w:rsid w:val="00015A5A"/>
    <w:rPr>
      <w:rFonts w:ascii="Calibri Light" w:eastAsia="SimSun;宋体" w:hAnsi="Calibri Light"/>
      <w:i/>
      <w:iCs/>
      <w:color w:val="2E74B5"/>
      <w:sz w:val="22"/>
      <w:szCs w:val="22"/>
      <w:lang w:eastAsia="zh-CN"/>
    </w:rPr>
  </w:style>
  <w:style w:type="character" w:customStyle="1" w:styleId="50">
    <w:name w:val="Заголовок 5 Знак"/>
    <w:basedOn w:val="a0"/>
    <w:link w:val="5"/>
    <w:qFormat/>
    <w:rsid w:val="00015A5A"/>
    <w:rPr>
      <w:rFonts w:ascii="Calibri Light" w:eastAsia="SimSun;宋体" w:hAnsi="Calibri Light"/>
      <w:color w:val="2E74B5"/>
      <w:sz w:val="22"/>
      <w:szCs w:val="22"/>
      <w:lang w:eastAsia="zh-CN"/>
    </w:rPr>
  </w:style>
  <w:style w:type="character" w:customStyle="1" w:styleId="60">
    <w:name w:val="Заголовок 6 Знак"/>
    <w:basedOn w:val="a0"/>
    <w:link w:val="6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qFormat/>
    <w:rsid w:val="00015A5A"/>
    <w:rPr>
      <w:rFonts w:ascii="Calibri Light" w:eastAsia="SimSun;宋体" w:hAnsi="Calibri Light"/>
      <w:i/>
      <w:iCs/>
      <w:color w:val="1F4E79"/>
      <w:sz w:val="22"/>
      <w:szCs w:val="22"/>
      <w:lang w:eastAsia="zh-CN"/>
    </w:rPr>
  </w:style>
  <w:style w:type="character" w:customStyle="1" w:styleId="80">
    <w:name w:val="Заголовок 8 Знак"/>
    <w:basedOn w:val="a0"/>
    <w:link w:val="8"/>
    <w:qFormat/>
    <w:rsid w:val="00015A5A"/>
    <w:rPr>
      <w:rFonts w:ascii="Calibri Light" w:eastAsia="SimSun;宋体" w:hAnsi="Calibri Light"/>
      <w:color w:val="262626"/>
      <w:sz w:val="21"/>
      <w:szCs w:val="21"/>
      <w:lang w:eastAsia="zh-CN"/>
    </w:rPr>
  </w:style>
  <w:style w:type="character" w:customStyle="1" w:styleId="90">
    <w:name w:val="Заголовок 9 Знак"/>
    <w:basedOn w:val="a0"/>
    <w:link w:val="9"/>
    <w:qFormat/>
    <w:rsid w:val="00015A5A"/>
    <w:rPr>
      <w:rFonts w:ascii="Calibri Light" w:eastAsia="SimSun;宋体" w:hAnsi="Calibri Light"/>
      <w:i/>
      <w:iCs/>
      <w:color w:val="262626"/>
      <w:sz w:val="21"/>
      <w:szCs w:val="21"/>
      <w:lang w:eastAsia="zh-CN"/>
    </w:rPr>
  </w:style>
  <w:style w:type="character" w:customStyle="1" w:styleId="highlightcolor">
    <w:name w:val="highlightcolor"/>
    <w:basedOn w:val="a0"/>
    <w:qFormat/>
    <w:rsid w:val="00E348B4"/>
  </w:style>
  <w:style w:type="character" w:customStyle="1" w:styleId="ac">
    <w:name w:val="Нижний колонтитул Знак"/>
    <w:basedOn w:val="a0"/>
    <w:link w:val="ad"/>
    <w:uiPriority w:val="99"/>
    <w:qFormat/>
    <w:rsid w:val="00275C5A"/>
    <w:rPr>
      <w:rFonts w:ascii="Calibri" w:eastAsia="Calibri" w:hAnsi="Calibri"/>
      <w:sz w:val="22"/>
      <w:szCs w:val="22"/>
      <w:lang w:eastAsia="ru-RU"/>
    </w:rPr>
  </w:style>
  <w:style w:type="character" w:customStyle="1" w:styleId="ae">
    <w:name w:val="Абзац списка Знак"/>
    <w:link w:val="af"/>
    <w:qFormat/>
    <w:locked/>
    <w:rsid w:val="00140670"/>
    <w:rPr>
      <w:rFonts w:eastAsia="Times New Roman"/>
      <w:sz w:val="24"/>
      <w:szCs w:val="24"/>
      <w:lang w:eastAsia="zh-CN"/>
    </w:rPr>
  </w:style>
  <w:style w:type="character" w:customStyle="1" w:styleId="af0">
    <w:name w:val="Заголовок Знак"/>
    <w:basedOn w:val="a0"/>
    <w:link w:val="af1"/>
    <w:qFormat/>
    <w:rsid w:val="00140670"/>
    <w:rPr>
      <w:rFonts w:ascii="Liberation Sans" w:eastAsia="Microsoft YaHei" w:hAnsi="Liberation Sans" w:cs="Mangal"/>
    </w:rPr>
  </w:style>
  <w:style w:type="character" w:customStyle="1" w:styleId="af2">
    <w:name w:val="Основной текст Знак"/>
    <w:basedOn w:val="a0"/>
    <w:link w:val="af3"/>
    <w:qFormat/>
    <w:rsid w:val="00140670"/>
    <w:rPr>
      <w:rFonts w:asciiTheme="minorHAnsi" w:hAnsiTheme="minorHAnsi" w:cs="Calibri"/>
      <w:sz w:val="22"/>
      <w:szCs w:val="22"/>
    </w:rPr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alue">
    <w:name w:val="valu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color w:val="000000"/>
      <w:sz w:val="20"/>
      <w:szCs w:val="20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Title"/>
    <w:basedOn w:val="a"/>
    <w:next w:val="af3"/>
    <w:link w:val="af0"/>
    <w:qFormat/>
    <w:rsid w:val="00140670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3">
    <w:name w:val="Body Text"/>
    <w:basedOn w:val="a"/>
    <w:link w:val="af2"/>
    <w:rsid w:val="00140670"/>
    <w:pPr>
      <w:spacing w:after="14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f7">
    <w:name w:val="List"/>
    <w:basedOn w:val="af3"/>
    <w:rsid w:val="00140670"/>
    <w:rPr>
      <w:rFonts w:cs="Mangal"/>
    </w:rPr>
  </w:style>
  <w:style w:type="paragraph" w:styleId="af8">
    <w:name w:val="caption"/>
    <w:basedOn w:val="a"/>
    <w:qFormat/>
    <w:rsid w:val="00140670"/>
    <w:pPr>
      <w:suppressLineNumbers/>
      <w:spacing w:before="120" w:after="120" w:line="276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f9">
    <w:name w:val="index heading"/>
    <w:basedOn w:val="a"/>
    <w:qFormat/>
    <w:rsid w:val="00140670"/>
    <w:pPr>
      <w:suppressLineNumbers/>
      <w:spacing w:after="200" w:line="276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ConsPlusNormal0">
    <w:name w:val="ConsPlusNormal"/>
    <w:qFormat/>
    <w:rsid w:val="007E78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a">
    <w:name w:val="Колонтитул"/>
    <w:basedOn w:val="a"/>
    <w:qFormat/>
    <w:rsid w:val="00140670"/>
    <w:pPr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5">
    <w:name w:val="header"/>
    <w:basedOn w:val="a"/>
    <w:link w:val="a4"/>
    <w:uiPriority w:val="99"/>
    <w:rsid w:val="007E7877"/>
  </w:style>
  <w:style w:type="paragraph" w:customStyle="1" w:styleId="ConsPlusNonformat">
    <w:name w:val="ConsPlusNonformat"/>
    <w:qFormat/>
    <w:rsid w:val="007E7877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b">
    <w:name w:val="Îáû÷íûé"/>
    <w:qFormat/>
    <w:rsid w:val="007E7877"/>
    <w:rPr>
      <w:rFonts w:eastAsia="Times New Roman"/>
      <w:sz w:val="20"/>
      <w:szCs w:val="20"/>
      <w:lang w:eastAsia="zh-CN"/>
    </w:rPr>
  </w:style>
  <w:style w:type="paragraph" w:styleId="a7">
    <w:name w:val="footnote text"/>
    <w:basedOn w:val="a"/>
    <w:link w:val="a6"/>
    <w:uiPriority w:val="99"/>
    <w:qFormat/>
    <w:rsid w:val="007E7877"/>
    <w:rPr>
      <w:sz w:val="20"/>
      <w:szCs w:val="20"/>
    </w:rPr>
  </w:style>
  <w:style w:type="paragraph" w:styleId="ab">
    <w:name w:val="Balloon Text"/>
    <w:basedOn w:val="a"/>
    <w:link w:val="aa"/>
    <w:uiPriority w:val="99"/>
    <w:semiHidden/>
    <w:unhideWhenUsed/>
    <w:qFormat/>
    <w:rsid w:val="003846DE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865B79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d">
    <w:name w:val="footer"/>
    <w:basedOn w:val="a"/>
    <w:link w:val="ac"/>
    <w:uiPriority w:val="99"/>
    <w:unhideWhenUsed/>
    <w:rsid w:val="00275C5A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140670"/>
    <w:pPr>
      <w:ind w:left="240" w:hanging="240"/>
    </w:pPr>
  </w:style>
  <w:style w:type="paragraph" w:styleId="afc">
    <w:name w:val="No Spacing"/>
    <w:qFormat/>
    <w:rsid w:val="00140670"/>
    <w:rPr>
      <w:rFonts w:asciiTheme="minorHAnsi" w:eastAsia="Times New Roman" w:hAnsiTheme="minorHAnsi" w:cs="Calibri"/>
      <w:sz w:val="22"/>
      <w:szCs w:val="22"/>
      <w:lang w:eastAsia="ru-RU"/>
    </w:rPr>
  </w:style>
  <w:style w:type="paragraph" w:styleId="af">
    <w:name w:val="List Paragraph"/>
    <w:basedOn w:val="a"/>
    <w:link w:val="ae"/>
    <w:qFormat/>
    <w:rsid w:val="00140670"/>
    <w:pPr>
      <w:ind w:left="720"/>
      <w:contextualSpacing/>
    </w:pPr>
  </w:style>
  <w:style w:type="paragraph" w:customStyle="1" w:styleId="afd">
    <w:name w:val="Содержимое таблицы"/>
    <w:basedOn w:val="a"/>
    <w:qFormat/>
    <w:rsid w:val="00140670"/>
    <w:pPr>
      <w:widowControl w:val="0"/>
      <w:suppressLineNumbers/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140670"/>
    <w:pPr>
      <w:jc w:val="center"/>
    </w:pPr>
    <w:rPr>
      <w:b/>
      <w:bCs/>
    </w:rPr>
  </w:style>
  <w:style w:type="paragraph" w:styleId="aff">
    <w:name w:val="Normal (Web)"/>
    <w:basedOn w:val="a"/>
    <w:qFormat/>
    <w:pPr>
      <w:spacing w:beforeAutospacing="1" w:afterAutospacing="1" w:line="240" w:lineRule="exact"/>
    </w:pPr>
  </w:style>
  <w:style w:type="table" w:styleId="aff0">
    <w:name w:val="Table Grid"/>
    <w:basedOn w:val="a1"/>
    <w:uiPriority w:val="59"/>
    <w:rsid w:val="003846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D3107-1BDC-4212-B189-E5E28357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dc:description/>
  <cp:lastModifiedBy>Lira_22</cp:lastModifiedBy>
  <cp:revision>5</cp:revision>
  <cp:lastPrinted>2026-01-19T11:50:00Z</cp:lastPrinted>
  <dcterms:created xsi:type="dcterms:W3CDTF">2026-07-20T23:54:00Z</dcterms:created>
  <dcterms:modified xsi:type="dcterms:W3CDTF">2026-07-31T01:54:00Z</dcterms:modified>
  <dc:language>ru-RU</dc:language>
</cp:coreProperties>
</file>