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683" w:rsidRPr="009D5683" w:rsidRDefault="009D5683" w:rsidP="009D5683">
      <w:pPr>
        <w:jc w:val="center"/>
        <w:rPr>
          <w:b/>
          <w:bCs/>
        </w:rPr>
      </w:pPr>
      <w:r w:rsidRPr="009D5683">
        <w:rPr>
          <w:b/>
          <w:bCs/>
        </w:rPr>
        <w:t>ТЕХНИЧЕСКОЕ ЗАДАНИЕ</w:t>
      </w:r>
    </w:p>
    <w:p w:rsidR="009D5683" w:rsidRPr="009D5683" w:rsidRDefault="009D5683" w:rsidP="009D5683">
      <w:pPr>
        <w:jc w:val="center"/>
      </w:pPr>
      <w:r w:rsidRPr="009D5683">
        <w:rPr>
          <w:b/>
          <w:bCs/>
        </w:rPr>
        <w:t xml:space="preserve">на поставку аккумуляторов DJI </w:t>
      </w:r>
      <w:proofErr w:type="spellStart"/>
      <w:r w:rsidRPr="009D5683">
        <w:rPr>
          <w:b/>
          <w:bCs/>
        </w:rPr>
        <w:t>Intelligent</w:t>
      </w:r>
      <w:proofErr w:type="spellEnd"/>
      <w:r w:rsidRPr="009D5683">
        <w:rPr>
          <w:b/>
          <w:bCs/>
        </w:rPr>
        <w:t xml:space="preserve"> </w:t>
      </w:r>
      <w:proofErr w:type="spellStart"/>
      <w:r w:rsidRPr="009D5683">
        <w:rPr>
          <w:b/>
          <w:bCs/>
        </w:rPr>
        <w:t>Flight</w:t>
      </w:r>
      <w:proofErr w:type="spellEnd"/>
      <w:r w:rsidRPr="009D5683">
        <w:rPr>
          <w:b/>
          <w:bCs/>
        </w:rPr>
        <w:t xml:space="preserve"> </w:t>
      </w:r>
      <w:proofErr w:type="spellStart"/>
      <w:r w:rsidRPr="009D5683">
        <w:rPr>
          <w:b/>
          <w:bCs/>
        </w:rPr>
        <w:t>Battery</w:t>
      </w:r>
      <w:proofErr w:type="spellEnd"/>
      <w:r w:rsidRPr="009D5683">
        <w:rPr>
          <w:b/>
          <w:bCs/>
        </w:rPr>
        <w:t xml:space="preserve"> </w:t>
      </w:r>
      <w:proofErr w:type="spellStart"/>
      <w:r w:rsidRPr="009D5683">
        <w:rPr>
          <w:b/>
          <w:bCs/>
        </w:rPr>
        <w:t>Plus</w:t>
      </w:r>
      <w:proofErr w:type="spellEnd"/>
    </w:p>
    <w:p w:rsidR="009D5683" w:rsidRPr="009D5683" w:rsidRDefault="009D5683" w:rsidP="009D5683">
      <w:pPr>
        <w:rPr>
          <w:b/>
          <w:bCs/>
        </w:rPr>
      </w:pPr>
      <w:r w:rsidRPr="009D5683">
        <w:rPr>
          <w:b/>
          <w:bCs/>
        </w:rPr>
        <w:t>1. Общие сведения</w:t>
      </w: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9"/>
        <w:gridCol w:w="6994"/>
      </w:tblGrid>
      <w:tr w:rsidR="009D5683" w:rsidRPr="009D5683" w:rsidTr="009D568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Наименование параметра</w:t>
            </w:r>
          </w:p>
        </w:tc>
        <w:tc>
          <w:tcPr>
            <w:tcW w:w="699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Значение</w:t>
            </w:r>
          </w:p>
        </w:tc>
      </w:tr>
      <w:tr w:rsidR="009D5683" w:rsidRPr="009D5683" w:rsidTr="009D5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rPr>
                <w:b/>
                <w:bCs/>
              </w:rPr>
              <w:t>Наименование товара</w:t>
            </w:r>
          </w:p>
        </w:tc>
        <w:tc>
          <w:tcPr>
            <w:tcW w:w="69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9D5683" w:rsidP="009D5683">
            <w:pPr>
              <w:rPr>
                <w:lang w:val="en-US"/>
              </w:rPr>
            </w:pPr>
            <w:r w:rsidRPr="009D5683">
              <w:t>Аккумуляторная</w:t>
            </w:r>
            <w:r w:rsidRPr="009D5683">
              <w:rPr>
                <w:lang w:val="en-US"/>
              </w:rPr>
              <w:t xml:space="preserve"> </w:t>
            </w:r>
            <w:r w:rsidRPr="009D5683">
              <w:t>батарея</w:t>
            </w:r>
            <w:r w:rsidRPr="009D5683">
              <w:rPr>
                <w:lang w:val="en-US"/>
              </w:rPr>
              <w:t xml:space="preserve"> (Intelligent Flight Battery Plus)</w:t>
            </w:r>
          </w:p>
        </w:tc>
      </w:tr>
      <w:tr w:rsidR="009D5683" w:rsidRPr="009D5683" w:rsidTr="009D5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rPr>
                <w:b/>
                <w:bCs/>
              </w:rPr>
              <w:t>Бренд / Производитель</w:t>
            </w:r>
          </w:p>
        </w:tc>
        <w:tc>
          <w:tcPr>
            <w:tcW w:w="69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9D5683" w:rsidP="009D5683">
            <w:r>
              <w:t>DJI (</w:t>
            </w:r>
            <w:proofErr w:type="spellStart"/>
            <w:r>
              <w:t>Da-Jiang</w:t>
            </w:r>
            <w:proofErr w:type="spellEnd"/>
            <w:r>
              <w:t xml:space="preserve"> </w:t>
            </w:r>
            <w:proofErr w:type="spellStart"/>
            <w:r>
              <w:t>Innovations</w:t>
            </w:r>
            <w:proofErr w:type="spellEnd"/>
            <w:r>
              <w:t xml:space="preserve">) </w:t>
            </w:r>
          </w:p>
        </w:tc>
      </w:tr>
      <w:tr w:rsidR="009D5683" w:rsidRPr="009D5683" w:rsidTr="009D5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rPr>
                <w:b/>
                <w:bCs/>
              </w:rPr>
              <w:t>Модель</w:t>
            </w:r>
          </w:p>
        </w:tc>
        <w:tc>
          <w:tcPr>
            <w:tcW w:w="69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9D5683" w:rsidP="009D5683">
            <w:pPr>
              <w:rPr>
                <w:lang w:val="en-US"/>
              </w:rPr>
            </w:pPr>
            <w:r w:rsidRPr="009D5683">
              <w:rPr>
                <w:lang w:val="en-US"/>
              </w:rPr>
              <w:t>Intelligent Flight Battery P</w:t>
            </w:r>
            <w:r>
              <w:rPr>
                <w:lang w:val="en-US"/>
              </w:rPr>
              <w:t xml:space="preserve">lus (BWX162-3850-7.38) / Mini </w:t>
            </w:r>
            <w:r w:rsidRPr="009D5683">
              <w:rPr>
                <w:lang w:val="en-US"/>
              </w:rPr>
              <w:t>4 Pro /</w:t>
            </w:r>
            <w:r>
              <w:rPr>
                <w:lang w:val="en-US"/>
              </w:rPr>
              <w:t>Mini 3 series</w:t>
            </w:r>
          </w:p>
        </w:tc>
      </w:tr>
      <w:tr w:rsidR="009D5683" w:rsidRPr="009D5683" w:rsidTr="009D5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rPr>
                <w:b/>
                <w:bCs/>
              </w:rPr>
              <w:t>Количество</w:t>
            </w:r>
          </w:p>
        </w:tc>
        <w:tc>
          <w:tcPr>
            <w:tcW w:w="69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3 (три) штуки</w:t>
            </w:r>
          </w:p>
        </w:tc>
      </w:tr>
      <w:tr w:rsidR="009D5683" w:rsidRPr="009D5683" w:rsidTr="009D5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rPr>
                <w:b/>
                <w:bCs/>
              </w:rPr>
              <w:t>Назначение</w:t>
            </w:r>
          </w:p>
        </w:tc>
        <w:tc>
          <w:tcPr>
            <w:tcW w:w="69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 xml:space="preserve">Для питания </w:t>
            </w:r>
            <w:proofErr w:type="spellStart"/>
            <w:r>
              <w:t>квадрокоптеров</w:t>
            </w:r>
            <w:proofErr w:type="spellEnd"/>
            <w:r>
              <w:t xml:space="preserve"> DJI (серий </w:t>
            </w:r>
            <w:proofErr w:type="spellStart"/>
            <w:r>
              <w:t>Mini</w:t>
            </w:r>
            <w:proofErr w:type="spellEnd"/>
            <w:r>
              <w:t xml:space="preserve"> 4 </w:t>
            </w:r>
            <w:proofErr w:type="spellStart"/>
            <w:r>
              <w:t>Pro</w:t>
            </w:r>
            <w:proofErr w:type="spellEnd"/>
            <w:r>
              <w:t xml:space="preserve"> </w:t>
            </w:r>
            <w:r w:rsidRPr="009D5683">
              <w:t>) </w:t>
            </w:r>
          </w:p>
        </w:tc>
      </w:tr>
      <w:tr w:rsidR="009D5683" w:rsidRPr="009D5683" w:rsidTr="009D5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rPr>
                <w:b/>
                <w:bCs/>
              </w:rPr>
              <w:t>Место поставки</w:t>
            </w:r>
          </w:p>
        </w:tc>
        <w:tc>
          <w:tcPr>
            <w:tcW w:w="69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9D5683" w:rsidP="009D5683">
            <w:r>
              <w:t>677010, Республика Саха (Якутия), г. Якутск, ул. Мерзлотная дом 36</w:t>
            </w:r>
          </w:p>
        </w:tc>
      </w:tr>
      <w:tr w:rsidR="009D5683" w:rsidRPr="009D5683" w:rsidTr="009D5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rPr>
                <w:b/>
                <w:bCs/>
              </w:rPr>
              <w:t>Срок поставки</w:t>
            </w:r>
          </w:p>
        </w:tc>
        <w:tc>
          <w:tcPr>
            <w:tcW w:w="69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 xml:space="preserve">В течение </w:t>
            </w:r>
            <w:r>
              <w:t>30</w:t>
            </w:r>
            <w:r w:rsidRPr="009D5683">
              <w:t xml:space="preserve"> </w:t>
            </w:r>
            <w:r>
              <w:t xml:space="preserve">календарных </w:t>
            </w:r>
            <w:r w:rsidRPr="009D5683">
              <w:t xml:space="preserve"> дней с даты заключения договора</w:t>
            </w:r>
          </w:p>
        </w:tc>
      </w:tr>
    </w:tbl>
    <w:p w:rsidR="009D5683" w:rsidRPr="009D5683" w:rsidRDefault="009D5683" w:rsidP="009D5683">
      <w:pPr>
        <w:rPr>
          <w:b/>
          <w:bCs/>
        </w:rPr>
      </w:pPr>
      <w:r w:rsidRPr="009D5683">
        <w:rPr>
          <w:b/>
          <w:bCs/>
        </w:rPr>
        <w:t>2. Нормативно-техническая база</w:t>
      </w:r>
    </w:p>
    <w:p w:rsidR="009D5683" w:rsidRPr="009D5683" w:rsidRDefault="009D5683" w:rsidP="009D5683">
      <w:r w:rsidRPr="009D5683">
        <w:t>Поставляемый товар должен соответствовать:</w:t>
      </w:r>
    </w:p>
    <w:p w:rsidR="009D5683" w:rsidRPr="009D5683" w:rsidRDefault="009D5683" w:rsidP="009D5683">
      <w:pPr>
        <w:numPr>
          <w:ilvl w:val="0"/>
          <w:numId w:val="1"/>
        </w:numPr>
      </w:pPr>
      <w:r w:rsidRPr="009D5683">
        <w:t>Техническим условиям производителя (DJI);</w:t>
      </w:r>
    </w:p>
    <w:p w:rsidR="009D5683" w:rsidRPr="009D5683" w:rsidRDefault="009D5683" w:rsidP="009D5683">
      <w:pPr>
        <w:numPr>
          <w:ilvl w:val="0"/>
          <w:numId w:val="1"/>
        </w:numPr>
      </w:pPr>
      <w:r w:rsidRPr="009D5683">
        <w:t>Требованиям </w:t>
      </w:r>
      <w:r w:rsidRPr="009D5683">
        <w:rPr>
          <w:b/>
          <w:bCs/>
        </w:rPr>
        <w:t>ГОСТ Р МЭК 61960-2007</w:t>
      </w:r>
      <w:r w:rsidRPr="009D5683">
        <w:t> «Аккумуляторы и аккумуляторные батареи литиевые для портативного применения» (в части, не противоречащей технической документации производителя</w:t>
      </w:r>
      <w:proofErr w:type="gramStart"/>
      <w:r w:rsidRPr="009D5683">
        <w:t>) ;</w:t>
      </w:r>
      <w:proofErr w:type="gramEnd"/>
    </w:p>
    <w:p w:rsidR="009D5683" w:rsidRPr="009D5683" w:rsidRDefault="009D5683" w:rsidP="009D5683">
      <w:pPr>
        <w:numPr>
          <w:ilvl w:val="0"/>
          <w:numId w:val="1"/>
        </w:numPr>
      </w:pPr>
      <w:r w:rsidRPr="009D5683">
        <w:t>Требованиям безопасности при транспортировке литиевых аккумуляторов (UN38.3, IATA DGR</w:t>
      </w:r>
      <w:proofErr w:type="gramStart"/>
      <w:r w:rsidRPr="009D5683">
        <w:t>) .</w:t>
      </w:r>
      <w:proofErr w:type="gramEnd"/>
    </w:p>
    <w:p w:rsidR="009D5683" w:rsidRPr="009D5683" w:rsidRDefault="009D5683" w:rsidP="009D5683">
      <w:pPr>
        <w:rPr>
          <w:b/>
          <w:bCs/>
        </w:rPr>
      </w:pPr>
      <w:r w:rsidRPr="009D5683">
        <w:rPr>
          <w:b/>
          <w:bCs/>
        </w:rPr>
        <w:t>3. Технические характеристики товара</w:t>
      </w:r>
    </w:p>
    <w:p w:rsidR="009D5683" w:rsidRPr="009D5683" w:rsidRDefault="009D5683" w:rsidP="009D5683">
      <w:r w:rsidRPr="009D5683">
        <w:t xml:space="preserve">Поставляемые аккумуляторы DJI </w:t>
      </w:r>
      <w:proofErr w:type="spellStart"/>
      <w:r w:rsidRPr="009D5683">
        <w:t>Intelligent</w:t>
      </w:r>
      <w:proofErr w:type="spellEnd"/>
      <w:r w:rsidRPr="009D5683">
        <w:t xml:space="preserve"> </w:t>
      </w:r>
      <w:proofErr w:type="spellStart"/>
      <w:r w:rsidRPr="009D5683">
        <w:t>Flight</w:t>
      </w:r>
      <w:proofErr w:type="spellEnd"/>
      <w:r w:rsidRPr="009D5683">
        <w:t xml:space="preserve"> </w:t>
      </w:r>
      <w:proofErr w:type="spellStart"/>
      <w:r w:rsidRPr="009D5683">
        <w:t>Battery</w:t>
      </w:r>
      <w:proofErr w:type="spellEnd"/>
      <w:r w:rsidRPr="009D5683">
        <w:t xml:space="preserve"> </w:t>
      </w:r>
      <w:proofErr w:type="spellStart"/>
      <w:r w:rsidRPr="009D5683">
        <w:t>Plus</w:t>
      </w:r>
      <w:proofErr w:type="spellEnd"/>
      <w:r w:rsidRPr="009D5683">
        <w:t xml:space="preserve"> должны соответствовать следующим </w:t>
      </w:r>
      <w:proofErr w:type="gramStart"/>
      <w:r w:rsidRPr="009D5683">
        <w:t>характеристикам :</w:t>
      </w:r>
      <w:proofErr w:type="gramEnd"/>
    </w:p>
    <w:tbl>
      <w:tblPr>
        <w:tblW w:w="8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3745"/>
        <w:gridCol w:w="3990"/>
      </w:tblGrid>
      <w:tr w:rsidR="009D5683" w:rsidRPr="009D5683" w:rsidTr="009D568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№ п/п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Характеристика</w:t>
            </w:r>
          </w:p>
        </w:tc>
        <w:tc>
          <w:tcPr>
            <w:tcW w:w="399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Значение / Требование</w:t>
            </w:r>
          </w:p>
        </w:tc>
      </w:tr>
      <w:tr w:rsidR="009D5683" w:rsidRPr="009D5683" w:rsidTr="009D5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rPr>
                <w:b/>
                <w:bCs/>
              </w:rPr>
              <w:t>Тип батареи</w:t>
            </w:r>
          </w:p>
        </w:tc>
        <w:tc>
          <w:tcPr>
            <w:tcW w:w="399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Литий-ионная (</w:t>
            </w:r>
            <w:proofErr w:type="spellStart"/>
            <w:r w:rsidRPr="009D5683">
              <w:t>Li-ion</w:t>
            </w:r>
            <w:proofErr w:type="spellEnd"/>
            <w:r w:rsidRPr="009D5683">
              <w:t>), интеллектуальная (</w:t>
            </w:r>
            <w:proofErr w:type="spellStart"/>
            <w:r w:rsidRPr="009D5683">
              <w:t>Smart</w:t>
            </w:r>
            <w:proofErr w:type="spellEnd"/>
            <w:r w:rsidRPr="009D5683">
              <w:t xml:space="preserve"> </w:t>
            </w:r>
            <w:proofErr w:type="spellStart"/>
            <w:r w:rsidRPr="009D5683">
              <w:t>Battery</w:t>
            </w:r>
            <w:proofErr w:type="spellEnd"/>
            <w:r w:rsidRPr="009D5683">
              <w:t>)</w:t>
            </w:r>
          </w:p>
        </w:tc>
      </w:tr>
      <w:tr w:rsidR="009D5683" w:rsidRPr="009D5683" w:rsidTr="009D5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lastRenderedPageBreak/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rPr>
                <w:b/>
                <w:bCs/>
              </w:rPr>
              <w:t>Емкость</w:t>
            </w:r>
          </w:p>
        </w:tc>
        <w:tc>
          <w:tcPr>
            <w:tcW w:w="399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 xml:space="preserve">3850 </w:t>
            </w:r>
            <w:proofErr w:type="spellStart"/>
            <w:r w:rsidRPr="009D5683">
              <w:t>мАч</w:t>
            </w:r>
            <w:proofErr w:type="spellEnd"/>
            <w:r w:rsidRPr="009D5683">
              <w:t xml:space="preserve"> (28,4 </w:t>
            </w:r>
            <w:proofErr w:type="spellStart"/>
            <w:r w:rsidRPr="009D5683">
              <w:t>Вт·ч</w:t>
            </w:r>
            <w:proofErr w:type="spellEnd"/>
            <w:r w:rsidRPr="009D5683">
              <w:t>) </w:t>
            </w:r>
            <w:r w:rsidRPr="009D5683">
              <w:rPr>
                <w:b/>
                <w:bCs/>
              </w:rPr>
              <w:t>или</w:t>
            </w:r>
            <w:r w:rsidRPr="009D5683">
              <w:t xml:space="preserve"> 4680 </w:t>
            </w:r>
            <w:proofErr w:type="spellStart"/>
            <w:r w:rsidRPr="009D5683">
              <w:t>мАч</w:t>
            </w:r>
            <w:proofErr w:type="spellEnd"/>
            <w:r w:rsidRPr="009D5683">
              <w:t xml:space="preserve"> (33,51 </w:t>
            </w:r>
            <w:proofErr w:type="spellStart"/>
            <w:r w:rsidRPr="009D5683">
              <w:t>Вт·ч</w:t>
            </w:r>
            <w:proofErr w:type="spellEnd"/>
            <w:r w:rsidRPr="009D5683">
              <w:t>) *</w:t>
            </w:r>
          </w:p>
        </w:tc>
      </w:tr>
      <w:tr w:rsidR="009D5683" w:rsidRPr="009D5683" w:rsidTr="009D5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rPr>
                <w:b/>
                <w:bCs/>
              </w:rPr>
              <w:t>Номинальное напряжение</w:t>
            </w:r>
          </w:p>
        </w:tc>
        <w:tc>
          <w:tcPr>
            <w:tcW w:w="399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 xml:space="preserve">7,38 В (3850 </w:t>
            </w:r>
            <w:proofErr w:type="spellStart"/>
            <w:r w:rsidRPr="009D5683">
              <w:t>мАч</w:t>
            </w:r>
            <w:proofErr w:type="spellEnd"/>
            <w:r w:rsidRPr="009D5683">
              <w:t xml:space="preserve">) / 7,16 В (4680 </w:t>
            </w:r>
            <w:proofErr w:type="spellStart"/>
            <w:r w:rsidRPr="009D5683">
              <w:t>мАч</w:t>
            </w:r>
            <w:proofErr w:type="spellEnd"/>
            <w:r w:rsidRPr="009D5683">
              <w:t>)</w:t>
            </w:r>
          </w:p>
        </w:tc>
      </w:tr>
      <w:tr w:rsidR="009D5683" w:rsidRPr="009D5683" w:rsidTr="009D5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rPr>
                <w:b/>
                <w:bCs/>
              </w:rPr>
              <w:t>Максимальное зарядное напряжение</w:t>
            </w:r>
          </w:p>
        </w:tc>
        <w:tc>
          <w:tcPr>
            <w:tcW w:w="399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 xml:space="preserve">8,5 В (3850 </w:t>
            </w:r>
            <w:proofErr w:type="spellStart"/>
            <w:r w:rsidRPr="009D5683">
              <w:t>мАч</w:t>
            </w:r>
            <w:proofErr w:type="spellEnd"/>
            <w:r w:rsidRPr="009D5683">
              <w:t xml:space="preserve">) / 8,6 В (4680 </w:t>
            </w:r>
            <w:proofErr w:type="spellStart"/>
            <w:r w:rsidRPr="009D5683">
              <w:t>мАч</w:t>
            </w:r>
            <w:proofErr w:type="spellEnd"/>
            <w:r w:rsidRPr="009D5683">
              <w:t>)</w:t>
            </w:r>
          </w:p>
        </w:tc>
      </w:tr>
      <w:tr w:rsidR="009D5683" w:rsidRPr="009D5683" w:rsidTr="009D5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rPr>
                <w:b/>
                <w:bCs/>
              </w:rPr>
              <w:t>Вес</w:t>
            </w:r>
          </w:p>
        </w:tc>
        <w:tc>
          <w:tcPr>
            <w:tcW w:w="399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не более 135 г (≈121–135 г в зависимости от модификации)</w:t>
            </w:r>
          </w:p>
        </w:tc>
      </w:tr>
      <w:tr w:rsidR="009D5683" w:rsidRPr="009D5683" w:rsidTr="009D5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rPr>
                <w:b/>
                <w:bCs/>
              </w:rPr>
              <w:t>Диапазон зарядной температуры</w:t>
            </w:r>
          </w:p>
        </w:tc>
        <w:tc>
          <w:tcPr>
            <w:tcW w:w="399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от 5 °C до 40 °C</w:t>
            </w:r>
          </w:p>
        </w:tc>
      </w:tr>
      <w:tr w:rsidR="009D5683" w:rsidRPr="009D5683" w:rsidTr="009D5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rPr>
                <w:b/>
                <w:bCs/>
              </w:rPr>
              <w:t>Максимальное время полета</w:t>
            </w:r>
          </w:p>
        </w:tc>
        <w:tc>
          <w:tcPr>
            <w:tcW w:w="399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 xml:space="preserve">до 45–52 минут (в зависимости от модели </w:t>
            </w:r>
            <w:proofErr w:type="spellStart"/>
            <w:r w:rsidRPr="009D5683">
              <w:t>дрона</w:t>
            </w:r>
            <w:proofErr w:type="spellEnd"/>
            <w:r w:rsidRPr="009D5683">
              <w:t>)</w:t>
            </w:r>
          </w:p>
        </w:tc>
      </w:tr>
      <w:tr w:rsidR="009D5683" w:rsidRPr="009D5683" w:rsidTr="009D5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rPr>
                <w:b/>
                <w:bCs/>
              </w:rPr>
              <w:t>Встроенная защита</w:t>
            </w:r>
          </w:p>
        </w:tc>
        <w:tc>
          <w:tcPr>
            <w:tcW w:w="399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 xml:space="preserve">Защита от перезаряда, </w:t>
            </w:r>
            <w:proofErr w:type="spellStart"/>
            <w:r w:rsidRPr="009D5683">
              <w:t>переразряда</w:t>
            </w:r>
            <w:proofErr w:type="spellEnd"/>
            <w:r w:rsidRPr="009D5683">
              <w:t>, короткого замыкания, перегрева</w:t>
            </w:r>
          </w:p>
        </w:tc>
      </w:tr>
      <w:tr w:rsidR="009D5683" w:rsidRPr="009D5683" w:rsidTr="009D5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rPr>
                <w:b/>
                <w:bCs/>
              </w:rPr>
              <w:t>Интеллектуальные функции</w:t>
            </w:r>
          </w:p>
        </w:tc>
        <w:tc>
          <w:tcPr>
            <w:tcW w:w="399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 xml:space="preserve">Автоматический </w:t>
            </w:r>
            <w:proofErr w:type="spellStart"/>
            <w:r w:rsidRPr="009D5683">
              <w:t>балансировщик</w:t>
            </w:r>
            <w:proofErr w:type="spellEnd"/>
            <w:r w:rsidRPr="009D5683">
              <w:t>, контроль температуры, индикация уровня заряда</w:t>
            </w:r>
          </w:p>
        </w:tc>
      </w:tr>
    </w:tbl>
    <w:p w:rsidR="009D5683" w:rsidRPr="009D5683" w:rsidRDefault="009D5683" w:rsidP="009D5683">
      <w:pPr>
        <w:rPr>
          <w:b/>
          <w:bCs/>
        </w:rPr>
      </w:pPr>
      <w:r w:rsidRPr="009D5683">
        <w:rPr>
          <w:b/>
          <w:bCs/>
        </w:rPr>
        <w:t>4. Требования к совместимости</w:t>
      </w:r>
    </w:p>
    <w:p w:rsidR="009D5683" w:rsidRPr="009D5683" w:rsidRDefault="009D5683" w:rsidP="009D5683">
      <w:r w:rsidRPr="009D5683">
        <w:t xml:space="preserve">4.1. Поставляемые аккумуляторы должны быть совместимы со следующими моделями </w:t>
      </w:r>
      <w:proofErr w:type="spellStart"/>
      <w:r w:rsidRPr="009D5683">
        <w:t>дронов</w:t>
      </w:r>
      <w:proofErr w:type="spellEnd"/>
      <w:r w:rsidRPr="009D5683">
        <w:t xml:space="preserve"> (нужное указать):</w:t>
      </w:r>
    </w:p>
    <w:p w:rsidR="009D5683" w:rsidRPr="009D5683" w:rsidRDefault="009D5683" w:rsidP="009D5683">
      <w:pPr>
        <w:numPr>
          <w:ilvl w:val="0"/>
          <w:numId w:val="2"/>
        </w:numPr>
      </w:pPr>
      <w:r w:rsidRPr="009D5683">
        <w:t xml:space="preserve">DJI </w:t>
      </w:r>
      <w:proofErr w:type="spellStart"/>
      <w:r w:rsidRPr="009D5683">
        <w:t>Mini</w:t>
      </w:r>
      <w:proofErr w:type="spellEnd"/>
      <w:r w:rsidRPr="009D5683">
        <w:t xml:space="preserve"> 4 </w:t>
      </w:r>
      <w:proofErr w:type="spellStart"/>
      <w:proofErr w:type="gramStart"/>
      <w:r w:rsidRPr="009D5683">
        <w:t>Pro</w:t>
      </w:r>
      <w:proofErr w:type="spellEnd"/>
      <w:r w:rsidRPr="009D5683">
        <w:t> ;</w:t>
      </w:r>
      <w:proofErr w:type="gramEnd"/>
    </w:p>
    <w:p w:rsidR="009D5683" w:rsidRPr="009D5683" w:rsidRDefault="009D5683" w:rsidP="009D5683">
      <w:r w:rsidRPr="009D5683">
        <w:t>4.2. Аккумуляторы должны поддерживать штатную зарядку с использованием следующих зарядных устройств:</w:t>
      </w:r>
    </w:p>
    <w:p w:rsidR="009D5683" w:rsidRPr="009D5683" w:rsidRDefault="009D5683" w:rsidP="009D5683">
      <w:pPr>
        <w:numPr>
          <w:ilvl w:val="0"/>
          <w:numId w:val="3"/>
        </w:numPr>
        <w:rPr>
          <w:lang w:val="en-US"/>
        </w:rPr>
      </w:pPr>
      <w:r w:rsidRPr="009D5683">
        <w:rPr>
          <w:lang w:val="en-US"/>
        </w:rPr>
        <w:t>DJI 30W USB-C Charger ;</w:t>
      </w:r>
    </w:p>
    <w:p w:rsidR="009D5683" w:rsidRPr="009D5683" w:rsidRDefault="009D5683" w:rsidP="009D5683">
      <w:pPr>
        <w:numPr>
          <w:ilvl w:val="0"/>
          <w:numId w:val="3"/>
        </w:numPr>
      </w:pPr>
      <w:r w:rsidRPr="009D5683">
        <w:t>Двустороннее зарядное устройство DJI (</w:t>
      </w:r>
      <w:proofErr w:type="spellStart"/>
      <w:r w:rsidRPr="009D5683">
        <w:t>Two-Way</w:t>
      </w:r>
      <w:proofErr w:type="spellEnd"/>
      <w:r w:rsidRPr="009D5683">
        <w:t xml:space="preserve"> </w:t>
      </w:r>
      <w:proofErr w:type="spellStart"/>
      <w:r w:rsidRPr="009D5683">
        <w:t>Charging</w:t>
      </w:r>
      <w:proofErr w:type="spellEnd"/>
      <w:r w:rsidRPr="009D5683">
        <w:t xml:space="preserve"> </w:t>
      </w:r>
      <w:proofErr w:type="spellStart"/>
      <w:r w:rsidRPr="009D5683">
        <w:t>Hub</w:t>
      </w:r>
      <w:proofErr w:type="spellEnd"/>
      <w:proofErr w:type="gramStart"/>
      <w:r w:rsidRPr="009D5683">
        <w:t>) ;</w:t>
      </w:r>
      <w:proofErr w:type="gramEnd"/>
    </w:p>
    <w:p w:rsidR="009D5683" w:rsidRPr="009D5683" w:rsidRDefault="009D5683" w:rsidP="009D5683">
      <w:pPr>
        <w:numPr>
          <w:ilvl w:val="0"/>
          <w:numId w:val="3"/>
        </w:numPr>
      </w:pPr>
      <w:r w:rsidRPr="009D5683">
        <w:t xml:space="preserve">Иные зарядные устройства с поддержкой протокола USB </w:t>
      </w:r>
      <w:proofErr w:type="spellStart"/>
      <w:r w:rsidRPr="009D5683">
        <w:t>Power</w:t>
      </w:r>
      <w:proofErr w:type="spellEnd"/>
      <w:r w:rsidRPr="009D5683">
        <w:t xml:space="preserve"> </w:t>
      </w:r>
      <w:proofErr w:type="spellStart"/>
      <w:r w:rsidRPr="009D5683">
        <w:t>Delivery</w:t>
      </w:r>
      <w:proofErr w:type="spellEnd"/>
      <w:r w:rsidRPr="009D5683">
        <w:t>.</w:t>
      </w:r>
    </w:p>
    <w:p w:rsidR="009D5683" w:rsidRPr="009D5683" w:rsidRDefault="009D5683" w:rsidP="009D5683">
      <w:r w:rsidRPr="009D5683">
        <w:t>4.3. Время зарядки должно составлять:</w:t>
      </w:r>
    </w:p>
    <w:p w:rsidR="009D5683" w:rsidRPr="009D5683" w:rsidRDefault="009D5683" w:rsidP="009D5683">
      <w:pPr>
        <w:numPr>
          <w:ilvl w:val="0"/>
          <w:numId w:val="4"/>
        </w:numPr>
      </w:pPr>
      <w:r w:rsidRPr="009D5683">
        <w:t xml:space="preserve">Не более 101 минуты при зарядке в </w:t>
      </w:r>
      <w:proofErr w:type="spellStart"/>
      <w:proofErr w:type="gramStart"/>
      <w:r w:rsidRPr="009D5683">
        <w:t>дроне</w:t>
      </w:r>
      <w:proofErr w:type="spellEnd"/>
      <w:r w:rsidRPr="009D5683">
        <w:t> ;</w:t>
      </w:r>
      <w:proofErr w:type="gramEnd"/>
    </w:p>
    <w:p w:rsidR="009D5683" w:rsidRPr="009D5683" w:rsidRDefault="009D5683" w:rsidP="009D5683">
      <w:pPr>
        <w:numPr>
          <w:ilvl w:val="0"/>
          <w:numId w:val="4"/>
        </w:numPr>
      </w:pPr>
      <w:r w:rsidRPr="009D5683">
        <w:t xml:space="preserve">Не более 78 минут при зарядке через зарядный </w:t>
      </w:r>
      <w:proofErr w:type="spellStart"/>
      <w:proofErr w:type="gramStart"/>
      <w:r w:rsidRPr="009D5683">
        <w:t>хаб</w:t>
      </w:r>
      <w:proofErr w:type="spellEnd"/>
      <w:r w:rsidRPr="009D5683">
        <w:t> .</w:t>
      </w:r>
      <w:proofErr w:type="gramEnd"/>
    </w:p>
    <w:p w:rsidR="009D5683" w:rsidRPr="009D5683" w:rsidRDefault="009D5683" w:rsidP="009D5683">
      <w:pPr>
        <w:rPr>
          <w:b/>
          <w:bCs/>
        </w:rPr>
      </w:pPr>
      <w:r w:rsidRPr="009D5683">
        <w:rPr>
          <w:b/>
          <w:bCs/>
        </w:rPr>
        <w:t>5. Требования к конструкции и функциональности</w:t>
      </w:r>
    </w:p>
    <w:p w:rsidR="009D5683" w:rsidRPr="009D5683" w:rsidRDefault="009D5683" w:rsidP="009D5683">
      <w:r w:rsidRPr="009D5683">
        <w:lastRenderedPageBreak/>
        <w:t>5.1. Аккумулятор должен иметь встроенный интеллектуальный контроллер, обеспечивающий:</w:t>
      </w:r>
    </w:p>
    <w:p w:rsidR="009D5683" w:rsidRPr="009D5683" w:rsidRDefault="009D5683" w:rsidP="009D5683">
      <w:pPr>
        <w:numPr>
          <w:ilvl w:val="0"/>
          <w:numId w:val="5"/>
        </w:numPr>
      </w:pPr>
      <w:r w:rsidRPr="009D5683">
        <w:t>мониторинг температуры элементов;</w:t>
      </w:r>
    </w:p>
    <w:p w:rsidR="009D5683" w:rsidRPr="009D5683" w:rsidRDefault="009D5683" w:rsidP="009D5683">
      <w:pPr>
        <w:numPr>
          <w:ilvl w:val="0"/>
          <w:numId w:val="5"/>
        </w:numPr>
      </w:pPr>
      <w:r w:rsidRPr="009D5683">
        <w:t>защиту от перезаряда и глубокого разряда;</w:t>
      </w:r>
    </w:p>
    <w:p w:rsidR="009D5683" w:rsidRPr="009D5683" w:rsidRDefault="009D5683" w:rsidP="009D5683">
      <w:pPr>
        <w:numPr>
          <w:ilvl w:val="0"/>
          <w:numId w:val="5"/>
        </w:numPr>
      </w:pPr>
      <w:r w:rsidRPr="009D5683">
        <w:t>автоматическую балансировку ячеек;</w:t>
      </w:r>
    </w:p>
    <w:p w:rsidR="009D5683" w:rsidRPr="009D5683" w:rsidRDefault="009D5683" w:rsidP="009D5683">
      <w:pPr>
        <w:numPr>
          <w:ilvl w:val="0"/>
          <w:numId w:val="5"/>
        </w:numPr>
      </w:pPr>
      <w:r w:rsidRPr="009D5683">
        <w:t>самодиагностику и светодиодную индикацию уровня заряда.</w:t>
      </w:r>
    </w:p>
    <w:p w:rsidR="009D5683" w:rsidRPr="009D5683" w:rsidRDefault="009D5683" w:rsidP="009D5683">
      <w:r w:rsidRPr="009D5683">
        <w:t>5.2. Корпус аккумулятора должен быть выполнен из ударопрочного пластика, исключающего деформацию при нормальных условиях эксплуатации.</w:t>
      </w:r>
    </w:p>
    <w:p w:rsidR="009D5683" w:rsidRPr="009D5683" w:rsidRDefault="009D5683" w:rsidP="009D5683">
      <w:r w:rsidRPr="009D5683">
        <w:t>5.3. Разъемы должны обеспечивать надежный электрический контакт и иметь износ не более одного цикла подключения (новое изделие).</w:t>
      </w:r>
    </w:p>
    <w:p w:rsidR="009D5683" w:rsidRPr="009D5683" w:rsidRDefault="009D5683" w:rsidP="009D5683">
      <w:r w:rsidRPr="009D5683">
        <w:t>5.4. Аккумуляторы не должны иметь следов вздутия, трещин, сколов, царапин или иных механических повреждений. </w:t>
      </w:r>
    </w:p>
    <w:p w:rsidR="009D5683" w:rsidRPr="009D5683" w:rsidRDefault="009D5683" w:rsidP="009D5683">
      <w:pPr>
        <w:rPr>
          <w:b/>
          <w:bCs/>
        </w:rPr>
      </w:pPr>
      <w:r w:rsidRPr="009D5683">
        <w:rPr>
          <w:b/>
          <w:bCs/>
        </w:rPr>
        <w:t>6. Требования к безопасности</w:t>
      </w:r>
    </w:p>
    <w:p w:rsidR="009D5683" w:rsidRPr="009D5683" w:rsidRDefault="009D5683" w:rsidP="009D5683">
      <w:r w:rsidRPr="009D5683">
        <w:t>6.1. Аккумуляторы должны соответствовать требованиям безопасности для литий-ионных батарей, включая:</w:t>
      </w:r>
    </w:p>
    <w:p w:rsidR="009D5683" w:rsidRPr="009D5683" w:rsidRDefault="009D5683" w:rsidP="009D5683">
      <w:pPr>
        <w:numPr>
          <w:ilvl w:val="0"/>
          <w:numId w:val="6"/>
        </w:numPr>
      </w:pPr>
      <w:r w:rsidRPr="009D5683">
        <w:t>защиту от внешнего короткого замыкания;</w:t>
      </w:r>
    </w:p>
    <w:p w:rsidR="009D5683" w:rsidRPr="009D5683" w:rsidRDefault="009D5683" w:rsidP="009D5683">
      <w:pPr>
        <w:numPr>
          <w:ilvl w:val="0"/>
          <w:numId w:val="6"/>
        </w:numPr>
      </w:pPr>
      <w:r w:rsidRPr="009D5683">
        <w:t>защиту от перегрева (автоматическое отключение при превышении температуры);</w:t>
      </w:r>
    </w:p>
    <w:p w:rsidR="009D5683" w:rsidRPr="009D5683" w:rsidRDefault="009D5683" w:rsidP="009D5683">
      <w:pPr>
        <w:numPr>
          <w:ilvl w:val="0"/>
          <w:numId w:val="6"/>
        </w:numPr>
      </w:pPr>
      <w:r w:rsidRPr="009D5683">
        <w:t>сертификацию UN38.3 (безопасность транспортировки). </w:t>
      </w:r>
    </w:p>
    <w:p w:rsidR="009D5683" w:rsidRPr="009D5683" w:rsidRDefault="009D5683" w:rsidP="009D5683">
      <w:r w:rsidRPr="009D5683">
        <w:t>6.2. Каждый аккумулятор должен иметь маркировку, содержащую:</w:t>
      </w:r>
    </w:p>
    <w:p w:rsidR="009D5683" w:rsidRPr="009D5683" w:rsidRDefault="009D5683" w:rsidP="009D5683">
      <w:pPr>
        <w:numPr>
          <w:ilvl w:val="0"/>
          <w:numId w:val="7"/>
        </w:numPr>
      </w:pPr>
      <w:r w:rsidRPr="009D5683">
        <w:t>наименование производителя (DJI);</w:t>
      </w:r>
    </w:p>
    <w:p w:rsidR="009D5683" w:rsidRPr="009D5683" w:rsidRDefault="009D5683" w:rsidP="009D5683">
      <w:pPr>
        <w:numPr>
          <w:ilvl w:val="0"/>
          <w:numId w:val="7"/>
        </w:numPr>
      </w:pPr>
      <w:r w:rsidRPr="009D5683">
        <w:t>модель батареи;</w:t>
      </w:r>
    </w:p>
    <w:p w:rsidR="009D5683" w:rsidRPr="009D5683" w:rsidRDefault="009D5683" w:rsidP="009D5683">
      <w:pPr>
        <w:numPr>
          <w:ilvl w:val="0"/>
          <w:numId w:val="7"/>
        </w:numPr>
      </w:pPr>
      <w:r w:rsidRPr="009D5683">
        <w:t>номинальную емкость (</w:t>
      </w:r>
      <w:proofErr w:type="spellStart"/>
      <w:r w:rsidRPr="009D5683">
        <w:t>мАч</w:t>
      </w:r>
      <w:proofErr w:type="spellEnd"/>
      <w:r w:rsidRPr="009D5683">
        <w:t xml:space="preserve"> / </w:t>
      </w:r>
      <w:proofErr w:type="spellStart"/>
      <w:r w:rsidRPr="009D5683">
        <w:t>Вт·ч</w:t>
      </w:r>
      <w:proofErr w:type="spellEnd"/>
      <w:r w:rsidRPr="009D5683">
        <w:t>);</w:t>
      </w:r>
    </w:p>
    <w:p w:rsidR="009D5683" w:rsidRPr="009D5683" w:rsidRDefault="009D5683" w:rsidP="009D5683">
      <w:pPr>
        <w:numPr>
          <w:ilvl w:val="0"/>
          <w:numId w:val="7"/>
        </w:numPr>
      </w:pPr>
      <w:r w:rsidRPr="009D5683">
        <w:t>номинальное напряжение;</w:t>
      </w:r>
    </w:p>
    <w:p w:rsidR="009D5683" w:rsidRPr="009D5683" w:rsidRDefault="009D5683" w:rsidP="009D5683">
      <w:pPr>
        <w:numPr>
          <w:ilvl w:val="0"/>
          <w:numId w:val="7"/>
        </w:numPr>
      </w:pPr>
      <w:r w:rsidRPr="009D5683">
        <w:t>знак обращения на рынке (EAC, CE и т.п., при наличии);</w:t>
      </w:r>
    </w:p>
    <w:p w:rsidR="009D5683" w:rsidRPr="009D5683" w:rsidRDefault="009D5683" w:rsidP="009D5683">
      <w:pPr>
        <w:numPr>
          <w:ilvl w:val="0"/>
          <w:numId w:val="7"/>
        </w:numPr>
      </w:pPr>
      <w:r w:rsidRPr="009D5683">
        <w:t>символ переработки (в соответствии с Приложением Г ГОСТ Р МЭК 61960-2007). </w:t>
      </w:r>
    </w:p>
    <w:p w:rsidR="009D5683" w:rsidRPr="009D5683" w:rsidRDefault="009D5683" w:rsidP="009D5683">
      <w:pPr>
        <w:rPr>
          <w:b/>
          <w:bCs/>
        </w:rPr>
      </w:pPr>
      <w:r w:rsidRPr="009D5683">
        <w:rPr>
          <w:b/>
          <w:bCs/>
        </w:rPr>
        <w:t>7. Требования к упаковке и маркировке при транспортировке</w:t>
      </w:r>
    </w:p>
    <w:p w:rsidR="009D5683" w:rsidRPr="009D5683" w:rsidRDefault="009D5683" w:rsidP="009D5683">
      <w:r w:rsidRPr="009D5683">
        <w:t>7.1. Упаковка должна обеспечивать сохранность аккумуляторов при транспортировке, исключать механические повреждения, контакт с влагой и металлическими предметами.</w:t>
      </w:r>
    </w:p>
    <w:p w:rsidR="009D5683" w:rsidRPr="009D5683" w:rsidRDefault="009D5683" w:rsidP="009D5683">
      <w:r w:rsidRPr="009D5683">
        <w:t>7.2. Клеммы аккумуляторов должны быть изолированы (защитная пленка или заглушки) для предотвращения короткого замыкания. </w:t>
      </w:r>
    </w:p>
    <w:p w:rsidR="009D5683" w:rsidRPr="009D5683" w:rsidRDefault="009D5683" w:rsidP="009D5683">
      <w:r w:rsidRPr="009D5683">
        <w:t xml:space="preserve">7.3. При поставке аккумуляторов отдельно от </w:t>
      </w:r>
      <w:proofErr w:type="spellStart"/>
      <w:r w:rsidRPr="009D5683">
        <w:t>дрона</w:t>
      </w:r>
      <w:proofErr w:type="spellEnd"/>
      <w:r w:rsidRPr="009D5683">
        <w:t xml:space="preserve"> (UN3480) упаковка должна соответствовать требованиям:</w:t>
      </w:r>
    </w:p>
    <w:p w:rsidR="009D5683" w:rsidRPr="009D5683" w:rsidRDefault="009D5683" w:rsidP="009D5683">
      <w:pPr>
        <w:numPr>
          <w:ilvl w:val="0"/>
          <w:numId w:val="8"/>
        </w:numPr>
      </w:pPr>
      <w:r w:rsidRPr="009D5683">
        <w:t>Маркировка литиевой батареи (знак с красной диагональной штриховкой, символ батареи, номер ООН 3480). </w:t>
      </w:r>
    </w:p>
    <w:p w:rsidR="009D5683" w:rsidRPr="009D5683" w:rsidRDefault="009D5683" w:rsidP="009D5683">
      <w:pPr>
        <w:numPr>
          <w:ilvl w:val="0"/>
          <w:numId w:val="8"/>
        </w:numPr>
      </w:pPr>
      <w:r w:rsidRPr="009D5683">
        <w:t>Для авиаперевозки — при необходимости маркировка «Только грузовые самолеты» (CAO). </w:t>
      </w:r>
    </w:p>
    <w:p w:rsidR="009D5683" w:rsidRPr="009D5683" w:rsidRDefault="009D5683" w:rsidP="009D5683">
      <w:r w:rsidRPr="009D5683">
        <w:lastRenderedPageBreak/>
        <w:t>7.4. Если аккумуляторы поставляются в транспортной упаковке производителя (DJI), требования п. 7.3 считаются выполненными при сохранении оригинальной заводской упаковки.</w:t>
      </w:r>
    </w:p>
    <w:p w:rsidR="009D5683" w:rsidRPr="009D5683" w:rsidRDefault="009D5683" w:rsidP="009D5683">
      <w:pPr>
        <w:rPr>
          <w:b/>
          <w:bCs/>
        </w:rPr>
      </w:pPr>
      <w:r w:rsidRPr="009D5683">
        <w:rPr>
          <w:b/>
          <w:bCs/>
        </w:rPr>
        <w:t>8. Комплект поставки (на каждую единицу товара)</w:t>
      </w:r>
    </w:p>
    <w:p w:rsidR="009D5683" w:rsidRPr="009D5683" w:rsidRDefault="009D5683" w:rsidP="009D5683">
      <w:r w:rsidRPr="009D5683">
        <w:t>Поставщик обязан передать Заказчику следующий комплект на каждый аккумулятор:</w:t>
      </w:r>
    </w:p>
    <w:tbl>
      <w:tblPr>
        <w:tblW w:w="9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5891"/>
        <w:gridCol w:w="2247"/>
      </w:tblGrid>
      <w:tr w:rsidR="009D5683" w:rsidRPr="009D5683" w:rsidTr="009D568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№ п/п</w:t>
            </w:r>
          </w:p>
        </w:tc>
        <w:tc>
          <w:tcPr>
            <w:tcW w:w="5891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Наименование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Количество</w:t>
            </w:r>
          </w:p>
        </w:tc>
      </w:tr>
      <w:tr w:rsidR="009D5683" w:rsidRPr="009D5683" w:rsidTr="009D5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1</w:t>
            </w:r>
          </w:p>
        </w:tc>
        <w:tc>
          <w:tcPr>
            <w:tcW w:w="58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pPr>
              <w:rPr>
                <w:lang w:val="en-US"/>
              </w:rPr>
            </w:pPr>
            <w:r w:rsidRPr="009D5683">
              <w:t>Аккумулятор</w:t>
            </w:r>
            <w:r w:rsidRPr="009D5683">
              <w:rPr>
                <w:lang w:val="en-US"/>
              </w:rPr>
              <w:t xml:space="preserve"> DJI Intelligent Flight Battery Plus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5B53F3" w:rsidP="009D5683">
            <w:r>
              <w:t xml:space="preserve">3 </w:t>
            </w:r>
            <w:r w:rsidR="009D5683" w:rsidRPr="009D5683">
              <w:t>шт.</w:t>
            </w:r>
          </w:p>
        </w:tc>
      </w:tr>
      <w:tr w:rsidR="009D5683" w:rsidRPr="009D5683" w:rsidTr="009D5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2</w:t>
            </w:r>
          </w:p>
        </w:tc>
        <w:tc>
          <w:tcPr>
            <w:tcW w:w="58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Оригинальная упаковка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5B53F3" w:rsidP="009D5683">
            <w:r>
              <w:t>3</w:t>
            </w:r>
            <w:r w:rsidR="009D5683" w:rsidRPr="009D5683">
              <w:t xml:space="preserve"> шт.</w:t>
            </w:r>
          </w:p>
        </w:tc>
      </w:tr>
      <w:tr w:rsidR="009D5683" w:rsidRPr="009D5683" w:rsidTr="009D568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3</w:t>
            </w:r>
          </w:p>
        </w:tc>
        <w:tc>
          <w:tcPr>
            <w:tcW w:w="58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Краткое руководство по эксплуатации (при наличии)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5B53F3" w:rsidP="009D5683">
            <w:r>
              <w:t>3</w:t>
            </w:r>
            <w:r w:rsidR="009D5683" w:rsidRPr="009D5683">
              <w:t xml:space="preserve"> экз.</w:t>
            </w:r>
          </w:p>
        </w:tc>
      </w:tr>
    </w:tbl>
    <w:p w:rsidR="009D5683" w:rsidRPr="009D5683" w:rsidRDefault="009D5683" w:rsidP="009D5683">
      <w:pPr>
        <w:rPr>
          <w:b/>
          <w:bCs/>
        </w:rPr>
      </w:pPr>
      <w:r w:rsidRPr="009D5683">
        <w:rPr>
          <w:b/>
          <w:bCs/>
        </w:rPr>
        <w:t>9. Требования к документации</w:t>
      </w:r>
    </w:p>
    <w:p w:rsidR="009D5683" w:rsidRPr="009D5683" w:rsidRDefault="009D5683" w:rsidP="009D5683">
      <w:r w:rsidRPr="009D5683">
        <w:t>Поставщик обязан предоставить Заказчику следующую документацию:</w:t>
      </w:r>
    </w:p>
    <w:tbl>
      <w:tblPr>
        <w:tblW w:w="95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5586"/>
        <w:gridCol w:w="3144"/>
      </w:tblGrid>
      <w:tr w:rsidR="009D5683" w:rsidRPr="009D5683" w:rsidTr="005B53F3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№ п/п</w:t>
            </w:r>
          </w:p>
        </w:tc>
        <w:tc>
          <w:tcPr>
            <w:tcW w:w="558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Наименование документа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Форма предоставления</w:t>
            </w:r>
          </w:p>
        </w:tc>
      </w:tr>
      <w:tr w:rsidR="009D5683" w:rsidRPr="009D5683" w:rsidTr="005B53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1</w:t>
            </w:r>
          </w:p>
        </w:tc>
        <w:tc>
          <w:tcPr>
            <w:tcW w:w="55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Товарная накладная (ТОРГ-12)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Оригинал</w:t>
            </w:r>
          </w:p>
        </w:tc>
      </w:tr>
      <w:tr w:rsidR="009D5683" w:rsidRPr="009D5683" w:rsidTr="005B53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2</w:t>
            </w:r>
          </w:p>
        </w:tc>
        <w:tc>
          <w:tcPr>
            <w:tcW w:w="55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Счет-фактура / УПД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При наличии НДС</w:t>
            </w:r>
          </w:p>
        </w:tc>
      </w:tr>
      <w:tr w:rsidR="009D5683" w:rsidRPr="009D5683" w:rsidTr="005B53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3</w:t>
            </w:r>
          </w:p>
        </w:tc>
        <w:tc>
          <w:tcPr>
            <w:tcW w:w="55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Акт приема-передачи товара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2 экз.</w:t>
            </w:r>
          </w:p>
        </w:tc>
      </w:tr>
      <w:tr w:rsidR="009D5683" w:rsidRPr="009D5683" w:rsidTr="005B53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4</w:t>
            </w:r>
          </w:p>
        </w:tc>
        <w:tc>
          <w:tcPr>
            <w:tcW w:w="55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Гарантийный талон (при наличии у поставщика)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Оригинал / копия</w:t>
            </w:r>
          </w:p>
        </w:tc>
      </w:tr>
      <w:tr w:rsidR="009D5683" w:rsidRPr="009D5683" w:rsidTr="005B53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5</w:t>
            </w:r>
          </w:p>
        </w:tc>
        <w:tc>
          <w:tcPr>
            <w:tcW w:w="55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Сертификаты / декларации соответствия (при наличии обязательных требований)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Копия, заверенная поставщиком</w:t>
            </w:r>
          </w:p>
        </w:tc>
      </w:tr>
      <w:tr w:rsidR="009D5683" w:rsidRPr="009D5683" w:rsidTr="005B53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6</w:t>
            </w:r>
          </w:p>
        </w:tc>
        <w:tc>
          <w:tcPr>
            <w:tcW w:w="55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Паспорт безопасности на литиевую батарею (SDS) – по требованию Заказчика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D5683" w:rsidRPr="009D5683" w:rsidRDefault="009D5683" w:rsidP="009D5683">
            <w:r w:rsidRPr="009D5683">
              <w:t>Электронная копия</w:t>
            </w:r>
          </w:p>
        </w:tc>
      </w:tr>
    </w:tbl>
    <w:p w:rsidR="009D5683" w:rsidRPr="009D5683" w:rsidRDefault="009D5683" w:rsidP="009D5683">
      <w:pPr>
        <w:rPr>
          <w:b/>
          <w:bCs/>
        </w:rPr>
      </w:pPr>
      <w:r w:rsidRPr="009D5683">
        <w:rPr>
          <w:b/>
          <w:bCs/>
        </w:rPr>
        <w:t>10. Порядок сдачи-приемки товара</w:t>
      </w:r>
    </w:p>
    <w:p w:rsidR="009D5683" w:rsidRPr="009D5683" w:rsidRDefault="009D5683" w:rsidP="009D5683">
      <w:r w:rsidRPr="009D5683">
        <w:t>10.1. Приемка товара осуществляется в месте поставки, указанном в договоре.</w:t>
      </w:r>
    </w:p>
    <w:p w:rsidR="009D5683" w:rsidRPr="009D5683" w:rsidRDefault="009D5683" w:rsidP="009D5683">
      <w:r w:rsidRPr="009D5683">
        <w:t>10.2. При приемке проверяется:</w:t>
      </w:r>
    </w:p>
    <w:p w:rsidR="009D5683" w:rsidRPr="009D5683" w:rsidRDefault="009D5683" w:rsidP="009D5683">
      <w:pPr>
        <w:numPr>
          <w:ilvl w:val="0"/>
          <w:numId w:val="9"/>
        </w:numPr>
      </w:pPr>
      <w:r w:rsidRPr="009D5683">
        <w:t>количество (3 штуки);</w:t>
      </w:r>
    </w:p>
    <w:p w:rsidR="009D5683" w:rsidRPr="009D5683" w:rsidRDefault="009D5683" w:rsidP="009D5683">
      <w:pPr>
        <w:numPr>
          <w:ilvl w:val="0"/>
          <w:numId w:val="9"/>
        </w:numPr>
      </w:pPr>
      <w:r w:rsidRPr="009D5683">
        <w:t>целостность упаковки (отсутствие вскрытия, повреждений);</w:t>
      </w:r>
    </w:p>
    <w:p w:rsidR="009D5683" w:rsidRPr="009D5683" w:rsidRDefault="009D5683" w:rsidP="009D5683">
      <w:pPr>
        <w:numPr>
          <w:ilvl w:val="0"/>
          <w:numId w:val="9"/>
        </w:numPr>
      </w:pPr>
      <w:r w:rsidRPr="009D5683">
        <w:t>визуальное состояние аккумуляторов (отсутствие вздутия, трещин, подтеков, деформации);</w:t>
      </w:r>
    </w:p>
    <w:p w:rsidR="009D5683" w:rsidRPr="009D5683" w:rsidRDefault="009D5683" w:rsidP="009D5683">
      <w:pPr>
        <w:numPr>
          <w:ilvl w:val="0"/>
          <w:numId w:val="9"/>
        </w:numPr>
      </w:pPr>
      <w:r w:rsidRPr="009D5683">
        <w:lastRenderedPageBreak/>
        <w:t>наличие маркировки в соответствии с п. 6.2;</w:t>
      </w:r>
    </w:p>
    <w:p w:rsidR="009D5683" w:rsidRPr="009D5683" w:rsidRDefault="009D5683" w:rsidP="009D5683">
      <w:pPr>
        <w:numPr>
          <w:ilvl w:val="0"/>
          <w:numId w:val="9"/>
        </w:numPr>
      </w:pPr>
      <w:r w:rsidRPr="009D5683">
        <w:t>изолированность клемм.</w:t>
      </w:r>
    </w:p>
    <w:p w:rsidR="009D5683" w:rsidRPr="009D5683" w:rsidRDefault="009D5683" w:rsidP="009D5683">
      <w:r w:rsidRPr="009D5683">
        <w:t>10.3. Работоспособность проверяется путем:</w:t>
      </w:r>
    </w:p>
    <w:p w:rsidR="009D5683" w:rsidRPr="009D5683" w:rsidRDefault="009D5683" w:rsidP="009D5683">
      <w:pPr>
        <w:numPr>
          <w:ilvl w:val="0"/>
          <w:numId w:val="10"/>
        </w:numPr>
      </w:pPr>
      <w:r w:rsidRPr="009D5683">
        <w:t xml:space="preserve">кратковременного подключения к совместимому </w:t>
      </w:r>
      <w:proofErr w:type="spellStart"/>
      <w:r w:rsidRPr="009D5683">
        <w:t>дрону</w:t>
      </w:r>
      <w:proofErr w:type="spellEnd"/>
      <w:r w:rsidRPr="009D5683">
        <w:t xml:space="preserve"> (при наличии у Заказчика);</w:t>
      </w:r>
    </w:p>
    <w:p w:rsidR="009D5683" w:rsidRPr="009D5683" w:rsidRDefault="009D5683" w:rsidP="009D5683">
      <w:pPr>
        <w:numPr>
          <w:ilvl w:val="0"/>
          <w:numId w:val="10"/>
        </w:numPr>
      </w:pPr>
      <w:r w:rsidRPr="009D5683">
        <w:t>проверки отображения уровня заряда при нажатии на кнопку индикации.</w:t>
      </w:r>
    </w:p>
    <w:p w:rsidR="009D5683" w:rsidRPr="009D5683" w:rsidRDefault="009D5683" w:rsidP="009D5683">
      <w:r w:rsidRPr="009D5683">
        <w:t>10.4. При обнаружении несоответствий (некомплектность, дефекты, отсутствие документов) Заказчик вправе:</w:t>
      </w:r>
    </w:p>
    <w:p w:rsidR="009D5683" w:rsidRPr="009D5683" w:rsidRDefault="009D5683" w:rsidP="009D5683">
      <w:pPr>
        <w:numPr>
          <w:ilvl w:val="0"/>
          <w:numId w:val="11"/>
        </w:numPr>
      </w:pPr>
      <w:r w:rsidRPr="009D5683">
        <w:t>отказаться от приемки товара до устранения недостатков;</w:t>
      </w:r>
    </w:p>
    <w:p w:rsidR="009D5683" w:rsidRPr="009D5683" w:rsidRDefault="009D5683" w:rsidP="009D5683">
      <w:pPr>
        <w:numPr>
          <w:ilvl w:val="0"/>
          <w:numId w:val="11"/>
        </w:numPr>
      </w:pPr>
      <w:r w:rsidRPr="009D5683">
        <w:t>потребовать замены некачественного товара;</w:t>
      </w:r>
    </w:p>
    <w:p w:rsidR="009D5683" w:rsidRPr="009D5683" w:rsidRDefault="009D5683" w:rsidP="009D5683">
      <w:pPr>
        <w:numPr>
          <w:ilvl w:val="0"/>
          <w:numId w:val="11"/>
        </w:numPr>
      </w:pPr>
      <w:r w:rsidRPr="009D5683">
        <w:t>составить рекламационный акт.</w:t>
      </w:r>
    </w:p>
    <w:p w:rsidR="009D5683" w:rsidRPr="009D5683" w:rsidRDefault="009D5683" w:rsidP="009D5683">
      <w:pPr>
        <w:rPr>
          <w:b/>
          <w:bCs/>
        </w:rPr>
      </w:pPr>
      <w:r w:rsidRPr="009D5683">
        <w:rPr>
          <w:b/>
          <w:bCs/>
        </w:rPr>
        <w:t>11. Гарантийные обязательства</w:t>
      </w:r>
    </w:p>
    <w:p w:rsidR="009D5683" w:rsidRPr="009D5683" w:rsidRDefault="009D5683" w:rsidP="009D5683">
      <w:r w:rsidRPr="009D5683">
        <w:t>11.1. Поставщик гарантирует соответствие поставляемого товара требованиям настоящего Технического задания.</w:t>
      </w:r>
    </w:p>
    <w:p w:rsidR="009D5683" w:rsidRPr="009D5683" w:rsidRDefault="009D5683" w:rsidP="009D5683">
      <w:r w:rsidRPr="009D5683">
        <w:t>11.2. Гарантийный срок на товар составляет:</w:t>
      </w:r>
    </w:p>
    <w:p w:rsidR="009D5683" w:rsidRPr="009D5683" w:rsidRDefault="009D5683" w:rsidP="009D5683">
      <w:pPr>
        <w:numPr>
          <w:ilvl w:val="0"/>
          <w:numId w:val="12"/>
        </w:numPr>
      </w:pPr>
      <w:r w:rsidRPr="009D5683">
        <w:rPr>
          <w:b/>
          <w:bCs/>
        </w:rPr>
        <w:t>не менее 12 (двенадцати) месяцев</w:t>
      </w:r>
      <w:r w:rsidRPr="009D5683">
        <w:t> с даты подписания Заказчиком товарной накладной (если иное не предусмотрено условиями производителя / поставщика).</w:t>
      </w:r>
    </w:p>
    <w:p w:rsidR="009D5683" w:rsidRPr="009D5683" w:rsidRDefault="009D5683" w:rsidP="009D5683">
      <w:r w:rsidRPr="009D5683">
        <w:t>11.3. В течение гарантийного срока при выявлении скрытых производственных дефектов (не запускается, не заряжается, вздутие, быстрый саморазряд и т.п.) Поставщик обязан произвести замену некачественного товара за свой счет</w:t>
      </w:r>
      <w:r w:rsidR="005B53F3">
        <w:t xml:space="preserve">, в течении 20 дней с момента получения Претензии от </w:t>
      </w:r>
      <w:proofErr w:type="gramStart"/>
      <w:r w:rsidR="005B53F3">
        <w:t>Заказчика.</w:t>
      </w:r>
      <w:r w:rsidRPr="009D5683">
        <w:t>.</w:t>
      </w:r>
      <w:proofErr w:type="gramEnd"/>
    </w:p>
    <w:p w:rsidR="009D5683" w:rsidRPr="009D5683" w:rsidRDefault="009D5683" w:rsidP="009D5683">
      <w:r w:rsidRPr="009D5683">
        <w:t>11.4. Гарантия не распространяется на дефекты, возникшие вследствие:</w:t>
      </w:r>
    </w:p>
    <w:p w:rsidR="009D5683" w:rsidRPr="009D5683" w:rsidRDefault="009D5683" w:rsidP="009D5683">
      <w:pPr>
        <w:numPr>
          <w:ilvl w:val="0"/>
          <w:numId w:val="13"/>
        </w:numPr>
      </w:pPr>
      <w:r w:rsidRPr="009D5683">
        <w:t>нарушения правил эксплуатации, хранения или зарядки;</w:t>
      </w:r>
    </w:p>
    <w:p w:rsidR="009D5683" w:rsidRPr="009D5683" w:rsidRDefault="009D5683" w:rsidP="009D5683">
      <w:pPr>
        <w:numPr>
          <w:ilvl w:val="0"/>
          <w:numId w:val="13"/>
        </w:numPr>
      </w:pPr>
      <w:r w:rsidRPr="009D5683">
        <w:t>механических повреждений после передачи товара Заказчику;</w:t>
      </w:r>
    </w:p>
    <w:p w:rsidR="009D5683" w:rsidRPr="009D5683" w:rsidRDefault="009D5683" w:rsidP="009D5683">
      <w:pPr>
        <w:numPr>
          <w:ilvl w:val="0"/>
          <w:numId w:val="13"/>
        </w:numPr>
      </w:pPr>
      <w:r w:rsidRPr="009D5683">
        <w:t>естественного износа (циклический ресурс батареи ограничен ≈200–300 циклами).</w:t>
      </w:r>
    </w:p>
    <w:p w:rsidR="009D5683" w:rsidRPr="009D5683" w:rsidRDefault="005B53F3" w:rsidP="009D5683">
      <w:pPr>
        <w:rPr>
          <w:b/>
          <w:bCs/>
        </w:rPr>
      </w:pPr>
      <w:r>
        <w:rPr>
          <w:b/>
          <w:bCs/>
        </w:rPr>
        <w:t>12</w:t>
      </w:r>
      <w:r w:rsidR="009D5683" w:rsidRPr="009D5683">
        <w:rPr>
          <w:b/>
          <w:bCs/>
        </w:rPr>
        <w:t>. Ответственность Сторон</w:t>
      </w:r>
    </w:p>
    <w:p w:rsidR="009D5683" w:rsidRPr="009D5683" w:rsidRDefault="005B53F3" w:rsidP="009D5683">
      <w:r>
        <w:t>12</w:t>
      </w:r>
      <w:r w:rsidR="009D5683" w:rsidRPr="009D5683">
        <w:t>.1. За неисполнение или ненадлежащее исполнение обязательств Стороны несут ответственность в соответствии с законодательством РФ и условиями договора.</w:t>
      </w:r>
    </w:p>
    <w:p w:rsidR="009D5683" w:rsidRPr="009D5683" w:rsidRDefault="005B53F3" w:rsidP="009D5683">
      <w:r>
        <w:t>12</w:t>
      </w:r>
      <w:r w:rsidR="009D5683" w:rsidRPr="009D5683">
        <w:t xml:space="preserve">.2. За нарушение срока поставки Поставщик уплачивает пеню в размере 1/300 (одной трехсотой) ключевой ставки ЦБ РФ от стоимости </w:t>
      </w:r>
      <w:proofErr w:type="spellStart"/>
      <w:r w:rsidR="009D5683" w:rsidRPr="009D5683">
        <w:t>непоставленного</w:t>
      </w:r>
      <w:proofErr w:type="spellEnd"/>
      <w:r w:rsidR="009D5683" w:rsidRPr="009D5683">
        <w:t xml:space="preserve"> товара за каждый день просрочки.</w:t>
      </w:r>
    </w:p>
    <w:p w:rsidR="009D5683" w:rsidRPr="009D5683" w:rsidRDefault="005B53F3" w:rsidP="009D5683">
      <w:r>
        <w:t>12</w:t>
      </w:r>
      <w:r w:rsidR="009D5683" w:rsidRPr="009D5683">
        <w:t>.3. За поставку товара, не соответствующего требованиям настоящего ТЗ, Поставщик уплачивает штраф в размере ___% от стоимости некачественного товара.</w:t>
      </w:r>
    </w:p>
    <w:p w:rsidR="009D5683" w:rsidRPr="009D5683" w:rsidRDefault="005B53F3" w:rsidP="009D5683">
      <w:r>
        <w:t>12</w:t>
      </w:r>
      <w:r w:rsidR="009D5683" w:rsidRPr="009D5683">
        <w:t>.4. Поставщик несет ответственность за соблюдение правил перевозки литиевых аккумуляторов (UN3480) и предоставление корректных документов для транспортной компании. </w:t>
      </w:r>
    </w:p>
    <w:p w:rsidR="005843AE" w:rsidRDefault="005843AE">
      <w:bookmarkStart w:id="0" w:name="_GoBack"/>
      <w:bookmarkEnd w:id="0"/>
    </w:p>
    <w:sectPr w:rsidR="00584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5040"/>
    <w:multiLevelType w:val="multilevel"/>
    <w:tmpl w:val="C2AA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74661"/>
    <w:multiLevelType w:val="multilevel"/>
    <w:tmpl w:val="785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D4A65"/>
    <w:multiLevelType w:val="multilevel"/>
    <w:tmpl w:val="9C98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D6863"/>
    <w:multiLevelType w:val="multilevel"/>
    <w:tmpl w:val="D96C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90D1D"/>
    <w:multiLevelType w:val="multilevel"/>
    <w:tmpl w:val="7510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A65CA"/>
    <w:multiLevelType w:val="multilevel"/>
    <w:tmpl w:val="A05C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F44D15"/>
    <w:multiLevelType w:val="multilevel"/>
    <w:tmpl w:val="DF06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A53D3B"/>
    <w:multiLevelType w:val="multilevel"/>
    <w:tmpl w:val="88E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41FC9"/>
    <w:multiLevelType w:val="multilevel"/>
    <w:tmpl w:val="5390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074D4A"/>
    <w:multiLevelType w:val="multilevel"/>
    <w:tmpl w:val="8A9C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6959AD"/>
    <w:multiLevelType w:val="multilevel"/>
    <w:tmpl w:val="F1FC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AC6BE2"/>
    <w:multiLevelType w:val="multilevel"/>
    <w:tmpl w:val="0AAA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85086C"/>
    <w:multiLevelType w:val="multilevel"/>
    <w:tmpl w:val="9D56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6"/>
  </w:num>
  <w:num w:numId="5">
    <w:abstractNumId w:val="11"/>
  </w:num>
  <w:num w:numId="6">
    <w:abstractNumId w:val="2"/>
  </w:num>
  <w:num w:numId="7">
    <w:abstractNumId w:val="5"/>
  </w:num>
  <w:num w:numId="8">
    <w:abstractNumId w:val="8"/>
  </w:num>
  <w:num w:numId="9">
    <w:abstractNumId w:val="10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83"/>
    <w:rsid w:val="005843AE"/>
    <w:rsid w:val="005B53F3"/>
    <w:rsid w:val="009D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F250"/>
  <w15:chartTrackingRefBased/>
  <w15:docId w15:val="{409B08DF-672B-4213-B910-EFE590BC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416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5806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Елена Александровна</dc:creator>
  <cp:keywords/>
  <dc:description/>
  <cp:lastModifiedBy>Жданова Елена Александровна</cp:lastModifiedBy>
  <cp:revision>1</cp:revision>
  <dcterms:created xsi:type="dcterms:W3CDTF">2026-05-22T01:29:00Z</dcterms:created>
  <dcterms:modified xsi:type="dcterms:W3CDTF">2026-05-22T01:43:00Z</dcterms:modified>
</cp:coreProperties>
</file>