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A2B" w:rsidRPr="009B7D5A" w:rsidRDefault="00033CB5" w:rsidP="009B7D5A">
      <w:pPr>
        <w:shd w:val="clear" w:color="auto" w:fill="FFFFFF"/>
        <w:jc w:val="center"/>
        <w:rPr>
          <w:sz w:val="22"/>
          <w:szCs w:val="22"/>
          <w:highlight w:val="white"/>
        </w:rPr>
      </w:pPr>
      <w:r w:rsidRPr="009B7D5A">
        <w:rPr>
          <w:noProof/>
          <w:sz w:val="22"/>
          <w:szCs w:val="22"/>
          <w:lang w:eastAsia="ru-RU"/>
        </w:rPr>
        <mc:AlternateContent>
          <mc:Choice Requires="wps">
            <w:drawing>
              <wp:anchor distT="0" distB="0" distL="0" distR="0" simplePos="0" relativeHeight="251657728" behindDoc="0" locked="0" layoutInCell="1" allowOverlap="1">
                <wp:simplePos x="0" y="0"/>
                <wp:positionH relativeFrom="column">
                  <wp:posOffset>3166110</wp:posOffset>
                </wp:positionH>
                <wp:positionV relativeFrom="paragraph">
                  <wp:posOffset>-292100</wp:posOffset>
                </wp:positionV>
                <wp:extent cx="135255" cy="116205"/>
                <wp:effectExtent l="0" t="0" r="0" b="0"/>
                <wp:wrapNone/>
                <wp:docPr id="1" name="_x005F_x0000_s1026"/>
                <wp:cNvGraphicFramePr/>
                <a:graphic xmlns:a="http://schemas.openxmlformats.org/drawingml/2006/main">
                  <a:graphicData uri="http://schemas.microsoft.com/office/word/2010/wordprocessingShape">
                    <wps:wsp>
                      <wps:cNvSpPr/>
                      <wps:spPr>
                        <a:xfrm>
                          <a:off x="0" y="0"/>
                          <a:ext cx="134640" cy="115560"/>
                        </a:xfrm>
                        <a:prstGeom prst="ellipse">
                          <a:avLst/>
                        </a:prstGeom>
                        <a:solidFill>
                          <a:srgbClr val="FFFFFF"/>
                        </a:solidFill>
                        <a:ln w="9360">
                          <a:solidFill>
                            <a:srgbClr val="FF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w14:anchorId="28E2B9F7" id="_x005F_x0000_s1026" o:spid="_x0000_s1026" style="position:absolute;margin-left:249.3pt;margin-top:-23pt;width:10.65pt;height:9.1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" strokecolor="white" strokeweight=".26mm"/>
            </w:pict>
          </mc:Fallback>
        </mc:AlternateContent>
      </w:r>
      <w:r w:rsidR="000B49C4" w:rsidRPr="009B7D5A">
        <w:rPr>
          <w:rFonts w:eastAsia="Tinos"/>
          <w:b/>
          <w:sz w:val="22"/>
          <w:szCs w:val="22"/>
          <w:highlight w:val="white"/>
        </w:rPr>
        <w:t>КОНТРАКТ</w:t>
      </w:r>
      <w:r w:rsidRPr="009B7D5A">
        <w:rPr>
          <w:rFonts w:eastAsia="Tinos"/>
          <w:b/>
          <w:sz w:val="22"/>
          <w:szCs w:val="22"/>
          <w:highlight w:val="white"/>
        </w:rPr>
        <w:t xml:space="preserve"> № 8</w:t>
      </w:r>
      <w:r w:rsidR="0029035F" w:rsidRPr="009B7D5A">
        <w:rPr>
          <w:rFonts w:eastAsia="Tinos"/>
          <w:b/>
          <w:sz w:val="22"/>
          <w:szCs w:val="22"/>
          <w:highlight w:val="white"/>
        </w:rPr>
        <w:t>/26-44-</w:t>
      </w:r>
      <w:r w:rsidR="0029035F" w:rsidRPr="009B7D5A">
        <w:rPr>
          <w:rFonts w:eastAsia="Tinos"/>
          <w:b/>
          <w:sz w:val="22"/>
          <w:szCs w:val="22"/>
        </w:rPr>
        <w:t>15330</w:t>
      </w:r>
    </w:p>
    <w:p w:rsidR="00627A2B" w:rsidRPr="009B7D5A" w:rsidRDefault="00033CB5" w:rsidP="009B7D5A">
      <w:pPr>
        <w:shd w:val="clear" w:color="auto" w:fill="FFFFFF"/>
        <w:jc w:val="center"/>
        <w:rPr>
          <w:sz w:val="22"/>
          <w:szCs w:val="22"/>
          <w:highlight w:val="white"/>
        </w:rPr>
      </w:pPr>
      <w:r w:rsidRPr="009B7D5A">
        <w:rPr>
          <w:rFonts w:eastAsia="Tinos"/>
          <w:b/>
          <w:sz w:val="22"/>
          <w:szCs w:val="22"/>
          <w:highlight w:val="white"/>
        </w:rPr>
        <w:t>на оказание услуг по централизованному наблюдению за техническими средствами охраны</w:t>
      </w:r>
    </w:p>
    <w:p w:rsidR="00627A2B" w:rsidRPr="009B7D5A" w:rsidRDefault="00033CB5" w:rsidP="009B7D5A">
      <w:pPr>
        <w:shd w:val="clear" w:color="auto" w:fill="FFFFFF"/>
        <w:jc w:val="center"/>
        <w:rPr>
          <w:sz w:val="22"/>
          <w:szCs w:val="22"/>
        </w:rPr>
      </w:pPr>
      <w:r w:rsidRPr="009B7D5A">
        <w:rPr>
          <w:rFonts w:eastAsia="Tinos"/>
          <w:b/>
          <w:sz w:val="22"/>
          <w:szCs w:val="22"/>
        </w:rPr>
        <w:t xml:space="preserve">ИКЗ: </w:t>
      </w:r>
      <w:r w:rsidR="0029035F" w:rsidRPr="009B7D5A">
        <w:rPr>
          <w:rFonts w:eastAsia="Tinos"/>
          <w:b/>
          <w:sz w:val="22"/>
          <w:szCs w:val="22"/>
        </w:rPr>
        <w:t>261540824019954080100100070000000000</w:t>
      </w:r>
    </w:p>
    <w:p w:rsidR="00627A2B" w:rsidRPr="009B7D5A" w:rsidRDefault="00033CB5" w:rsidP="009B7D5A">
      <w:pPr>
        <w:shd w:val="clear" w:color="auto" w:fill="FFFFFF"/>
        <w:tabs>
          <w:tab w:val="left" w:pos="1905"/>
        </w:tabs>
        <w:ind w:hanging="426"/>
        <w:jc w:val="both"/>
        <w:rPr>
          <w:sz w:val="22"/>
          <w:szCs w:val="22"/>
          <w:highlight w:val="white"/>
        </w:rPr>
      </w:pPr>
      <w:r w:rsidRPr="009B7D5A">
        <w:rPr>
          <w:rFonts w:eastAsia="Tinos"/>
          <w:sz w:val="22"/>
          <w:szCs w:val="22"/>
          <w:highlight w:val="white"/>
        </w:rPr>
        <w:tab/>
      </w:r>
      <w:r w:rsidRPr="009B7D5A">
        <w:rPr>
          <w:rFonts w:eastAsia="Tinos"/>
          <w:sz w:val="22"/>
          <w:szCs w:val="22"/>
          <w:highlight w:val="white"/>
        </w:rPr>
        <w:tab/>
      </w:r>
    </w:p>
    <w:p w:rsidR="00627A2B" w:rsidRPr="009B7D5A" w:rsidRDefault="00033CB5" w:rsidP="009B7D5A">
      <w:pPr>
        <w:jc w:val="both"/>
        <w:rPr>
          <w:sz w:val="22"/>
          <w:szCs w:val="22"/>
          <w:highlight w:val="white"/>
        </w:rPr>
      </w:pPr>
      <w:r w:rsidRPr="009B7D5A">
        <w:rPr>
          <w:rFonts w:eastAsia="Tinos"/>
          <w:sz w:val="22"/>
          <w:szCs w:val="22"/>
          <w:highlight w:val="white"/>
        </w:rPr>
        <w:t xml:space="preserve"> г. Новосибирск                                                                                                                </w:t>
      </w:r>
      <w:r w:rsidR="00BD5350" w:rsidRPr="009B7D5A">
        <w:rPr>
          <w:rFonts w:eastAsia="Tinos"/>
          <w:sz w:val="22"/>
          <w:szCs w:val="22"/>
          <w:highlight w:val="white"/>
        </w:rPr>
        <w:t>«</w:t>
      </w:r>
      <w:r w:rsidRPr="009B7D5A">
        <w:rPr>
          <w:rFonts w:eastAsia="Tinos"/>
          <w:sz w:val="22"/>
          <w:szCs w:val="22"/>
          <w:highlight w:val="white"/>
        </w:rPr>
        <w:t>___</w:t>
      </w:r>
      <w:r w:rsidR="00BD5350" w:rsidRPr="009B7D5A">
        <w:rPr>
          <w:rFonts w:eastAsia="Tinos"/>
          <w:sz w:val="22"/>
          <w:szCs w:val="22"/>
          <w:highlight w:val="white"/>
        </w:rPr>
        <w:t>»</w:t>
      </w:r>
      <w:r w:rsidRPr="009B7D5A">
        <w:rPr>
          <w:rFonts w:eastAsia="Tinos"/>
          <w:sz w:val="22"/>
          <w:szCs w:val="22"/>
          <w:highlight w:val="white"/>
        </w:rPr>
        <w:t xml:space="preserve"> _______ 2026 г.</w:t>
      </w:r>
    </w:p>
    <w:p w:rsidR="00627A2B" w:rsidRPr="005C18DF" w:rsidRDefault="00EA14E9" w:rsidP="009B7D5A">
      <w:pPr>
        <w:shd w:val="clear" w:color="auto" w:fill="FFFFFF"/>
        <w:tabs>
          <w:tab w:val="left" w:pos="3690"/>
        </w:tabs>
        <w:jc w:val="both"/>
        <w:rPr>
          <w:sz w:val="22"/>
          <w:szCs w:val="22"/>
        </w:rPr>
      </w:pPr>
      <w:r>
        <w:rPr>
          <w:rFonts w:eastAsia="Tinos"/>
          <w:b/>
          <w:bCs/>
          <w:sz w:val="22"/>
          <w:szCs w:val="22"/>
          <w:highlight w:val="white"/>
        </w:rPr>
        <w:t>_____________</w:t>
      </w:r>
      <w:r w:rsidR="007B3F68" w:rsidRPr="009B7D5A">
        <w:rPr>
          <w:rFonts w:eastAsia="Tinos"/>
          <w:b/>
          <w:bCs/>
          <w:sz w:val="22"/>
          <w:szCs w:val="22"/>
          <w:highlight w:val="white"/>
        </w:rPr>
        <w:t xml:space="preserve"> (сокращенное </w:t>
      </w:r>
      <w:r w:rsidR="007B3F68" w:rsidRPr="005C18DF">
        <w:rPr>
          <w:rFonts w:eastAsia="Tinos"/>
          <w:b/>
          <w:bCs/>
          <w:sz w:val="22"/>
          <w:szCs w:val="22"/>
        </w:rPr>
        <w:t xml:space="preserve">наименование </w:t>
      </w:r>
      <w:r w:rsidRPr="00EA14E9">
        <w:rPr>
          <w:rFonts w:eastAsia="Tinos"/>
          <w:b/>
          <w:bCs/>
          <w:sz w:val="22"/>
          <w:szCs w:val="22"/>
        </w:rPr>
        <w:t>_____________</w:t>
      </w:r>
      <w:r w:rsidR="007B3F68" w:rsidRPr="005C18DF">
        <w:rPr>
          <w:rFonts w:eastAsia="Tinos"/>
          <w:b/>
          <w:bCs/>
          <w:sz w:val="22"/>
          <w:szCs w:val="22"/>
        </w:rPr>
        <w:t>)</w:t>
      </w:r>
      <w:r w:rsidR="007B3F68" w:rsidRPr="005C18DF">
        <w:rPr>
          <w:rFonts w:eastAsia="Tinos"/>
          <w:bCs/>
          <w:sz w:val="22"/>
          <w:szCs w:val="22"/>
        </w:rPr>
        <w:t>, именуемое в дальнейшем</w:t>
      </w:r>
      <w:r w:rsidR="007B3F68" w:rsidRPr="005C18DF">
        <w:rPr>
          <w:rFonts w:eastAsia="Tinos"/>
          <w:sz w:val="22"/>
          <w:szCs w:val="22"/>
        </w:rPr>
        <w:t xml:space="preserve"> </w:t>
      </w:r>
      <w:r w:rsidR="00BD5350" w:rsidRPr="005C18DF">
        <w:rPr>
          <w:rFonts w:eastAsia="Tinos"/>
          <w:sz w:val="22"/>
          <w:szCs w:val="22"/>
        </w:rPr>
        <w:t>«</w:t>
      </w:r>
      <w:r w:rsidR="007B3F68" w:rsidRPr="005C18DF">
        <w:rPr>
          <w:rFonts w:eastAsia="Tinos"/>
          <w:bCs/>
          <w:sz w:val="22"/>
          <w:szCs w:val="22"/>
        </w:rPr>
        <w:t>Исполнитель</w:t>
      </w:r>
      <w:r w:rsidR="00BD5350" w:rsidRPr="005C18DF">
        <w:rPr>
          <w:rFonts w:eastAsia="Tinos"/>
          <w:bCs/>
          <w:sz w:val="22"/>
          <w:szCs w:val="22"/>
        </w:rPr>
        <w:t>»</w:t>
      </w:r>
      <w:r w:rsidR="007B3F68" w:rsidRPr="005C18DF">
        <w:rPr>
          <w:rFonts w:eastAsia="Tinos"/>
          <w:bCs/>
          <w:sz w:val="22"/>
          <w:szCs w:val="22"/>
        </w:rPr>
        <w:t xml:space="preserve">, в лице  </w:t>
      </w:r>
      <w:r w:rsidRPr="00EA14E9">
        <w:rPr>
          <w:rFonts w:eastAsia="Tinos"/>
          <w:bCs/>
          <w:sz w:val="22"/>
          <w:szCs w:val="22"/>
        </w:rPr>
        <w:t>_____________</w:t>
      </w:r>
      <w:r w:rsidR="007B3F68" w:rsidRPr="005C18DF">
        <w:rPr>
          <w:rFonts w:eastAsia="Tinos"/>
          <w:bCs/>
          <w:sz w:val="22"/>
          <w:szCs w:val="22"/>
        </w:rPr>
        <w:t xml:space="preserve">, действующего на основании </w:t>
      </w:r>
      <w:r w:rsidRPr="00EA14E9">
        <w:rPr>
          <w:rFonts w:eastAsia="Tinos"/>
          <w:bCs/>
          <w:sz w:val="22"/>
          <w:szCs w:val="22"/>
        </w:rPr>
        <w:t>_____________</w:t>
      </w:r>
      <w:r>
        <w:rPr>
          <w:rFonts w:eastAsia="Tinos"/>
          <w:bCs/>
          <w:sz w:val="22"/>
          <w:szCs w:val="22"/>
        </w:rPr>
        <w:t xml:space="preserve">, </w:t>
      </w:r>
      <w:r w:rsidR="005C18DF" w:rsidRPr="005C18DF">
        <w:rPr>
          <w:rFonts w:eastAsia="Tinos"/>
          <w:bCs/>
          <w:color w:val="000000"/>
          <w:spacing w:val="7"/>
          <w:sz w:val="22"/>
          <w:szCs w:val="22"/>
        </w:rPr>
        <w:t xml:space="preserve">с одной стороны, </w:t>
      </w:r>
      <w:r w:rsidR="005C18DF" w:rsidRPr="005C18DF">
        <w:rPr>
          <w:rFonts w:eastAsia="Tinos"/>
          <w:bCs/>
          <w:color w:val="000000"/>
          <w:spacing w:val="11"/>
          <w:sz w:val="22"/>
          <w:szCs w:val="22"/>
        </w:rPr>
        <w:t>и</w:t>
      </w:r>
    </w:p>
    <w:p w:rsidR="00627A2B" w:rsidRPr="009B7D5A" w:rsidRDefault="007B3F68" w:rsidP="009B7D5A">
      <w:pPr>
        <w:shd w:val="clear" w:color="auto" w:fill="FFFFFF"/>
        <w:tabs>
          <w:tab w:val="left" w:pos="6725"/>
        </w:tabs>
        <w:ind w:firstLine="709"/>
        <w:jc w:val="both"/>
        <w:rPr>
          <w:b/>
          <w:bCs/>
          <w:sz w:val="22"/>
          <w:szCs w:val="22"/>
          <w:highlight w:val="white"/>
        </w:rPr>
      </w:pPr>
      <w:r w:rsidRPr="009B7D5A">
        <w:rPr>
          <w:rFonts w:eastAsia="Tinos"/>
          <w:b/>
          <w:iCs/>
          <w:color w:val="000000"/>
          <w:spacing w:val="11"/>
          <w:sz w:val="22"/>
          <w:szCs w:val="22"/>
        </w:rPr>
        <w:t>Федеральное государственное бюджетное учреждение науки Институт геологии и минералогии им. В. С. Соболева Сибирского отделения Российской академии наук (ИГМ СО РАН)</w:t>
      </w:r>
      <w:r w:rsidRPr="009B7D5A">
        <w:rPr>
          <w:rFonts w:eastAsia="Tinos"/>
          <w:sz w:val="22"/>
          <w:szCs w:val="22"/>
        </w:rPr>
        <w:t>, именуемое</w:t>
      </w:r>
      <w:r w:rsidRPr="009B7D5A">
        <w:rPr>
          <w:rFonts w:eastAsia="Tinos"/>
          <w:color w:val="000000"/>
          <w:spacing w:val="-4"/>
          <w:sz w:val="22"/>
          <w:szCs w:val="22"/>
        </w:rPr>
        <w:t xml:space="preserve"> в дальнейшем </w:t>
      </w:r>
      <w:r w:rsidR="00BD5350" w:rsidRPr="009B7D5A">
        <w:rPr>
          <w:rFonts w:eastAsia="Tinos"/>
          <w:color w:val="000000"/>
          <w:spacing w:val="-4"/>
          <w:sz w:val="22"/>
          <w:szCs w:val="22"/>
        </w:rPr>
        <w:t>«</w:t>
      </w:r>
      <w:r w:rsidRPr="009B7D5A">
        <w:rPr>
          <w:rFonts w:eastAsia="Tinos"/>
          <w:color w:val="000000"/>
          <w:spacing w:val="-4"/>
          <w:sz w:val="22"/>
          <w:szCs w:val="22"/>
        </w:rPr>
        <w:t>Заказчик</w:t>
      </w:r>
      <w:r w:rsidR="00BD5350" w:rsidRPr="009B7D5A">
        <w:rPr>
          <w:rFonts w:eastAsia="Tinos"/>
          <w:color w:val="000000"/>
          <w:spacing w:val="-4"/>
          <w:sz w:val="22"/>
          <w:szCs w:val="22"/>
        </w:rPr>
        <w:t>»</w:t>
      </w:r>
      <w:r w:rsidRPr="009B7D5A">
        <w:rPr>
          <w:rFonts w:eastAsia="Tinos"/>
          <w:color w:val="000000"/>
          <w:spacing w:val="-4"/>
          <w:sz w:val="22"/>
          <w:szCs w:val="22"/>
        </w:rPr>
        <w:t xml:space="preserve">, в лице директора Крука Николая Николаевича, действующего на основании Устава, </w:t>
      </w:r>
      <w:r w:rsidRPr="009B7D5A">
        <w:rPr>
          <w:rFonts w:eastAsia="Tinos"/>
          <w:bCs/>
          <w:sz w:val="22"/>
          <w:szCs w:val="22"/>
        </w:rPr>
        <w:t xml:space="preserve"> </w:t>
      </w:r>
      <w:r w:rsidR="00033CB5" w:rsidRPr="009B7D5A">
        <w:rPr>
          <w:rFonts w:eastAsia="Tinos"/>
          <w:color w:val="000000"/>
          <w:spacing w:val="-4"/>
          <w:sz w:val="22"/>
          <w:szCs w:val="22"/>
        </w:rPr>
        <w:t xml:space="preserve">с другой стороны, при одновременном упоминании именуемые </w:t>
      </w:r>
      <w:r w:rsidR="00BD5350" w:rsidRPr="009B7D5A">
        <w:rPr>
          <w:rFonts w:eastAsia="Tinos"/>
          <w:color w:val="000000"/>
          <w:spacing w:val="-4"/>
          <w:sz w:val="22"/>
          <w:szCs w:val="22"/>
        </w:rPr>
        <w:t>«</w:t>
      </w:r>
      <w:r w:rsidRPr="009B7D5A">
        <w:rPr>
          <w:rFonts w:eastAsia="Tinos"/>
          <w:color w:val="000000"/>
          <w:spacing w:val="-4"/>
          <w:sz w:val="22"/>
          <w:szCs w:val="22"/>
        </w:rPr>
        <w:t>Стороны</w:t>
      </w:r>
      <w:r w:rsidR="00BD5350" w:rsidRPr="009B7D5A">
        <w:rPr>
          <w:rFonts w:eastAsia="Tinos"/>
          <w:color w:val="000000"/>
          <w:spacing w:val="-4"/>
          <w:sz w:val="22"/>
          <w:szCs w:val="22"/>
        </w:rPr>
        <w:t>»</w:t>
      </w:r>
      <w:r w:rsidR="00033CB5" w:rsidRPr="009B7D5A">
        <w:rPr>
          <w:rFonts w:eastAsia="Tinos"/>
          <w:color w:val="000000"/>
          <w:spacing w:val="-4"/>
          <w:sz w:val="22"/>
          <w:szCs w:val="22"/>
        </w:rPr>
        <w:t xml:space="preserve">, </w:t>
      </w:r>
      <w:r w:rsidR="00033CB5" w:rsidRPr="009B7D5A">
        <w:rPr>
          <w:rFonts w:eastAsia="Tinos"/>
          <w:sz w:val="22"/>
          <w:szCs w:val="22"/>
          <w:lang w:eastAsia="en-US"/>
        </w:rPr>
        <w:t xml:space="preserve">в соответствии с п. 5 ч. 1 ст. 93 Федерального закона от 05.04.2013 № 44-ФЗ </w:t>
      </w:r>
      <w:r w:rsidR="00BD5350" w:rsidRPr="009B7D5A">
        <w:rPr>
          <w:rFonts w:eastAsia="Tinos"/>
          <w:sz w:val="22"/>
          <w:szCs w:val="22"/>
          <w:lang w:eastAsia="en-US"/>
        </w:rPr>
        <w:t>«</w:t>
      </w:r>
      <w:r w:rsidR="00033CB5" w:rsidRPr="009B7D5A">
        <w:rPr>
          <w:rFonts w:eastAsia="Tinos"/>
          <w:sz w:val="22"/>
          <w:szCs w:val="22"/>
          <w:lang w:eastAsia="en-US"/>
        </w:rPr>
        <w:t>О контрактной системе в сфере закупок товаров, работ, услуг для</w:t>
      </w:r>
      <w:r w:rsidR="00033CB5" w:rsidRPr="009B7D5A">
        <w:rPr>
          <w:rFonts w:eastAsia="Tinos"/>
          <w:sz w:val="22"/>
          <w:szCs w:val="22"/>
          <w:highlight w:val="white"/>
          <w:lang w:eastAsia="en-US"/>
        </w:rPr>
        <w:t xml:space="preserve"> обеспечения государственных и муниципальных нужд</w:t>
      </w:r>
      <w:r w:rsidR="00BD5350" w:rsidRPr="009B7D5A">
        <w:rPr>
          <w:rFonts w:eastAsia="Tinos"/>
          <w:sz w:val="22"/>
          <w:szCs w:val="22"/>
          <w:highlight w:val="white"/>
          <w:lang w:eastAsia="en-US"/>
        </w:rPr>
        <w:t>»</w:t>
      </w:r>
      <w:r w:rsidR="00033CB5" w:rsidRPr="009B7D5A">
        <w:rPr>
          <w:rFonts w:eastAsia="Tinos"/>
          <w:sz w:val="22"/>
          <w:szCs w:val="22"/>
          <w:highlight w:val="white"/>
          <w:lang w:eastAsia="en-US"/>
        </w:rPr>
        <w:t xml:space="preserve"> заключили настоящий гражданско-правовой договор (далее – </w:t>
      </w:r>
      <w:r w:rsidR="000B49C4" w:rsidRPr="009B7D5A">
        <w:rPr>
          <w:rFonts w:eastAsia="Tinos"/>
          <w:sz w:val="22"/>
          <w:szCs w:val="22"/>
          <w:highlight w:val="white"/>
          <w:lang w:eastAsia="en-US"/>
        </w:rPr>
        <w:t>Контракт</w:t>
      </w:r>
      <w:r w:rsidR="00033CB5" w:rsidRPr="009B7D5A">
        <w:rPr>
          <w:rFonts w:eastAsia="Tinos"/>
          <w:sz w:val="22"/>
          <w:szCs w:val="22"/>
          <w:highlight w:val="white"/>
          <w:lang w:eastAsia="en-US"/>
        </w:rPr>
        <w:t>) о нижеследующем</w:t>
      </w:r>
      <w:r w:rsidR="00033CB5" w:rsidRPr="009B7D5A">
        <w:rPr>
          <w:rFonts w:eastAsia="Tinos"/>
          <w:sz w:val="22"/>
          <w:szCs w:val="22"/>
          <w:highlight w:val="white"/>
        </w:rPr>
        <w:t>:</w:t>
      </w:r>
    </w:p>
    <w:p w:rsidR="00627A2B" w:rsidRPr="009B7D5A" w:rsidRDefault="00627A2B" w:rsidP="009B7D5A">
      <w:pPr>
        <w:shd w:val="clear" w:color="auto" w:fill="FFFFFF"/>
        <w:tabs>
          <w:tab w:val="left" w:pos="6725"/>
        </w:tabs>
        <w:jc w:val="both"/>
        <w:rPr>
          <w:b/>
          <w:color w:val="000000"/>
          <w:spacing w:val="-4"/>
          <w:sz w:val="22"/>
          <w:szCs w:val="22"/>
          <w:highlight w:val="white"/>
        </w:rPr>
      </w:pPr>
    </w:p>
    <w:p w:rsidR="00627A2B" w:rsidRPr="009B7D5A" w:rsidRDefault="00033CB5" w:rsidP="009B7D5A">
      <w:pPr>
        <w:shd w:val="clear" w:color="auto" w:fill="FFFFFF"/>
        <w:ind w:firstLine="709"/>
        <w:jc w:val="center"/>
        <w:rPr>
          <w:sz w:val="22"/>
          <w:szCs w:val="22"/>
        </w:rPr>
      </w:pPr>
      <w:r w:rsidRPr="009B7D5A">
        <w:rPr>
          <w:rFonts w:eastAsia="Tinos"/>
          <w:b/>
          <w:sz w:val="22"/>
          <w:szCs w:val="22"/>
        </w:rPr>
        <w:t>СОКРАЩЕНИЯ И ОПРЕДЕЛЕНИЯ</w:t>
      </w:r>
    </w:p>
    <w:p w:rsidR="00627A2B" w:rsidRPr="009B7D5A" w:rsidRDefault="00033CB5" w:rsidP="009B7D5A">
      <w:pPr>
        <w:shd w:val="clear" w:color="auto" w:fill="FFFFFF"/>
        <w:ind w:firstLine="709"/>
        <w:jc w:val="both"/>
        <w:rPr>
          <w:sz w:val="22"/>
          <w:szCs w:val="22"/>
        </w:rPr>
      </w:pPr>
      <w:r w:rsidRPr="009B7D5A">
        <w:rPr>
          <w:rFonts w:eastAsia="Tinos"/>
          <w:sz w:val="22"/>
          <w:szCs w:val="22"/>
        </w:rPr>
        <w:t xml:space="preserve">В </w:t>
      </w:r>
      <w:r w:rsidR="000B49C4" w:rsidRPr="009B7D5A">
        <w:rPr>
          <w:rFonts w:eastAsia="Tinos"/>
          <w:sz w:val="22"/>
          <w:szCs w:val="22"/>
        </w:rPr>
        <w:t>Контракт</w:t>
      </w:r>
      <w:r w:rsidRPr="009B7D5A">
        <w:rPr>
          <w:rFonts w:eastAsia="Tinos"/>
          <w:sz w:val="22"/>
          <w:szCs w:val="22"/>
        </w:rPr>
        <w:t>е применяются следующие сокращения</w:t>
      </w:r>
    </w:p>
    <w:p w:rsidR="00627A2B" w:rsidRPr="009B7D5A" w:rsidRDefault="00033CB5" w:rsidP="009B7D5A">
      <w:pPr>
        <w:shd w:val="clear" w:color="auto" w:fill="FFFFFF"/>
        <w:ind w:firstLine="709"/>
        <w:jc w:val="both"/>
        <w:rPr>
          <w:sz w:val="22"/>
          <w:szCs w:val="22"/>
        </w:rPr>
      </w:pPr>
      <w:r w:rsidRPr="009B7D5A">
        <w:rPr>
          <w:rFonts w:eastAsia="Tinos"/>
          <w:b/>
          <w:sz w:val="22"/>
          <w:szCs w:val="22"/>
        </w:rPr>
        <w:t>ПЦН</w:t>
      </w:r>
      <w:r w:rsidRPr="009B7D5A">
        <w:rPr>
          <w:rFonts w:eastAsia="Tinos"/>
          <w:sz w:val="22"/>
          <w:szCs w:val="22"/>
        </w:rPr>
        <w:t xml:space="preserve"> - пульт централизованного наблюдения Исполнителя.</w:t>
      </w:r>
    </w:p>
    <w:p w:rsidR="00627A2B" w:rsidRPr="009B7D5A" w:rsidRDefault="00033CB5" w:rsidP="009B7D5A">
      <w:pPr>
        <w:shd w:val="clear" w:color="auto" w:fill="FFFFFF"/>
        <w:ind w:firstLine="709"/>
        <w:jc w:val="both"/>
        <w:rPr>
          <w:sz w:val="22"/>
          <w:szCs w:val="22"/>
        </w:rPr>
      </w:pPr>
      <w:r w:rsidRPr="009B7D5A">
        <w:rPr>
          <w:rFonts w:eastAsia="Tinos"/>
          <w:b/>
          <w:sz w:val="22"/>
          <w:szCs w:val="22"/>
        </w:rPr>
        <w:t>ТСО</w:t>
      </w:r>
      <w:r w:rsidRPr="009B7D5A">
        <w:rPr>
          <w:rFonts w:eastAsia="Tinos"/>
          <w:sz w:val="22"/>
          <w:szCs w:val="22"/>
        </w:rPr>
        <w:t xml:space="preserve"> - конструктивно законченное, выполняющее самостоятельные функции устройство, входящее в состав систем охранной и тревожной сигнализации, контроля и управления доступом, освещения, оповещения и других систем, предназначенных для охраны объекта.</w:t>
      </w:r>
    </w:p>
    <w:p w:rsidR="00627A2B" w:rsidRPr="009B7D5A" w:rsidRDefault="00033CB5" w:rsidP="009B7D5A">
      <w:pPr>
        <w:shd w:val="clear" w:color="auto" w:fill="FFFFFF"/>
        <w:ind w:firstLine="709"/>
        <w:jc w:val="both"/>
        <w:rPr>
          <w:sz w:val="22"/>
          <w:szCs w:val="22"/>
        </w:rPr>
      </w:pPr>
      <w:r w:rsidRPr="009B7D5A">
        <w:rPr>
          <w:rFonts w:eastAsia="Tinos"/>
          <w:b/>
          <w:sz w:val="22"/>
          <w:szCs w:val="22"/>
        </w:rPr>
        <w:t>Инженерно-техническая укрепленность объекта (ИТУ)</w:t>
      </w:r>
      <w:r w:rsidRPr="009B7D5A">
        <w:rPr>
          <w:rFonts w:eastAsia="Tinos"/>
          <w:sz w:val="22"/>
          <w:szCs w:val="22"/>
        </w:rPr>
        <w:t xml:space="preserve">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rsidR="00627A2B" w:rsidRPr="009B7D5A" w:rsidRDefault="00033CB5" w:rsidP="009B7D5A">
      <w:pPr>
        <w:shd w:val="clear" w:color="auto" w:fill="FFFFFF"/>
        <w:ind w:firstLine="709"/>
        <w:jc w:val="both"/>
        <w:rPr>
          <w:sz w:val="22"/>
          <w:szCs w:val="22"/>
        </w:rPr>
      </w:pPr>
      <w:r w:rsidRPr="009B7D5A">
        <w:rPr>
          <w:rFonts w:eastAsia="Tinos"/>
          <w:b/>
          <w:sz w:val="22"/>
          <w:szCs w:val="22"/>
        </w:rPr>
        <w:t>Капитальный ремонт ТСО</w:t>
      </w:r>
      <w:r w:rsidRPr="009B7D5A">
        <w:rPr>
          <w:rFonts w:eastAsia="Tinos"/>
          <w:sz w:val="22"/>
          <w:szCs w:val="22"/>
        </w:rPr>
        <w:t xml:space="preserve"> - ремонт, выполняемый обслуживающей ТСО организацией, для восстановления исправности ТСО и полного или близкого к нему восстановления ресурса системы с заменой или ремонтом любых частей, включая базовые.</w:t>
      </w:r>
    </w:p>
    <w:p w:rsidR="00627A2B" w:rsidRPr="009B7D5A" w:rsidRDefault="00033CB5" w:rsidP="009B7D5A">
      <w:pPr>
        <w:shd w:val="clear" w:color="auto" w:fill="FFFFFF"/>
        <w:ind w:firstLine="709"/>
        <w:jc w:val="both"/>
        <w:rPr>
          <w:sz w:val="22"/>
          <w:szCs w:val="22"/>
        </w:rPr>
      </w:pPr>
      <w:r w:rsidRPr="009B7D5A">
        <w:rPr>
          <w:rFonts w:eastAsia="Tinos"/>
          <w:b/>
          <w:sz w:val="22"/>
          <w:szCs w:val="22"/>
        </w:rPr>
        <w:t>Обслуживающая организация</w:t>
      </w:r>
      <w:r w:rsidRPr="009B7D5A">
        <w:rPr>
          <w:rFonts w:eastAsia="Tinos"/>
          <w:sz w:val="22"/>
          <w:szCs w:val="22"/>
        </w:rPr>
        <w:t xml:space="preserve"> - организация, имеющая право на проведение работ по монтажу, техническому обслуживанию и ремонту ТСО, установленных на объектах, переданных под охрану подразделениям вневедомственной охраны войск национальной гвардии, в соответствии с законодательными и иными нормативными правовыми актами Российской Федерации.</w:t>
      </w:r>
    </w:p>
    <w:p w:rsidR="00627A2B" w:rsidRPr="009B7D5A" w:rsidRDefault="00033CB5" w:rsidP="009B7D5A">
      <w:pPr>
        <w:shd w:val="clear" w:color="auto" w:fill="FFFFFF"/>
        <w:ind w:firstLine="709"/>
        <w:jc w:val="both"/>
        <w:rPr>
          <w:sz w:val="22"/>
          <w:szCs w:val="22"/>
        </w:rPr>
      </w:pPr>
      <w:r w:rsidRPr="009B7D5A">
        <w:rPr>
          <w:rFonts w:eastAsia="Tinos"/>
          <w:b/>
          <w:sz w:val="22"/>
          <w:szCs w:val="22"/>
        </w:rPr>
        <w:t>Инструкция по пользования ТСО</w:t>
      </w:r>
      <w:r w:rsidRPr="009B7D5A">
        <w:rPr>
          <w:rFonts w:eastAsia="Tinos"/>
          <w:sz w:val="22"/>
          <w:szCs w:val="22"/>
        </w:rPr>
        <w:t xml:space="preserve"> - инструкция, разработанная обслуживающей организацией для пользования системой охранной, пожарной или тревожной сигнализацией, установленной на объекте. Содержит алгоритм действия Заказчика по постановке/снятию объекта с охраны (осмотр объекта до постановки под охрану для выявления незакрытых на замки, запорные устройства окон, дверей, визуальный осмотр ТСО).</w:t>
      </w:r>
    </w:p>
    <w:p w:rsidR="00627A2B" w:rsidRPr="009B7D5A" w:rsidRDefault="00627A2B" w:rsidP="009B7D5A">
      <w:pPr>
        <w:shd w:val="clear" w:color="auto" w:fill="FFFFFF"/>
        <w:ind w:firstLine="709"/>
        <w:jc w:val="both"/>
        <w:rPr>
          <w:sz w:val="22"/>
          <w:szCs w:val="22"/>
        </w:rPr>
      </w:pPr>
    </w:p>
    <w:p w:rsidR="00627A2B" w:rsidRPr="009B7D5A" w:rsidRDefault="00033CB5" w:rsidP="009B7D5A">
      <w:pPr>
        <w:numPr>
          <w:ilvl w:val="0"/>
          <w:numId w:val="2"/>
        </w:numPr>
        <w:shd w:val="clear" w:color="auto" w:fill="FFFFFF"/>
        <w:jc w:val="center"/>
        <w:rPr>
          <w:sz w:val="22"/>
          <w:szCs w:val="22"/>
        </w:rPr>
      </w:pPr>
      <w:r w:rsidRPr="009B7D5A">
        <w:rPr>
          <w:rFonts w:eastAsia="Tinos"/>
          <w:b/>
          <w:bCs/>
          <w:color w:val="000000"/>
          <w:spacing w:val="4"/>
          <w:sz w:val="22"/>
          <w:szCs w:val="22"/>
        </w:rPr>
        <w:t xml:space="preserve">ПРЕДМЕТ </w:t>
      </w:r>
      <w:r w:rsidR="000B49C4" w:rsidRPr="009B7D5A">
        <w:rPr>
          <w:rFonts w:eastAsia="Tinos"/>
          <w:b/>
          <w:bCs/>
          <w:color w:val="000000"/>
          <w:spacing w:val="4"/>
          <w:sz w:val="22"/>
          <w:szCs w:val="22"/>
        </w:rPr>
        <w:t>КОНТРАКТ</w:t>
      </w:r>
      <w:r w:rsidRPr="009B7D5A">
        <w:rPr>
          <w:rFonts w:eastAsia="Tinos"/>
          <w:b/>
          <w:bCs/>
          <w:color w:val="000000"/>
          <w:spacing w:val="4"/>
          <w:sz w:val="22"/>
          <w:szCs w:val="22"/>
        </w:rPr>
        <w:t>А</w:t>
      </w:r>
    </w:p>
    <w:p w:rsidR="00627A2B" w:rsidRPr="009B7D5A" w:rsidRDefault="00033CB5" w:rsidP="009B7D5A">
      <w:pPr>
        <w:jc w:val="both"/>
        <w:rPr>
          <w:sz w:val="22"/>
          <w:szCs w:val="22"/>
        </w:rPr>
      </w:pPr>
      <w:r w:rsidRPr="009B7D5A">
        <w:rPr>
          <w:rFonts w:eastAsia="Tinos"/>
          <w:color w:val="000000"/>
          <w:spacing w:val="-14"/>
          <w:sz w:val="22"/>
          <w:szCs w:val="22"/>
        </w:rPr>
        <w:t xml:space="preserve">1.1.  </w:t>
      </w:r>
      <w:r w:rsidR="000B49C4" w:rsidRPr="009B7D5A">
        <w:rPr>
          <w:rFonts w:eastAsia="Tinos"/>
          <w:sz w:val="22"/>
          <w:szCs w:val="22"/>
        </w:rPr>
        <w:t>Исполнитель</w:t>
      </w:r>
      <w:r w:rsidRPr="009B7D5A">
        <w:rPr>
          <w:rFonts w:eastAsia="Tinos"/>
          <w:sz w:val="22"/>
          <w:szCs w:val="22"/>
        </w:rPr>
        <w:t xml:space="preserve"> осуществляет с помощью пульта централизованного наблюдения (в дальнейшем – ПЦН) контроль за срабатыванием комплекса технических средств охраны (далее - ТСО), установленных в помещениях, указанных в Приложении 1 (далее – Объект).  </w:t>
      </w:r>
    </w:p>
    <w:p w:rsidR="00627A2B" w:rsidRPr="009B7D5A" w:rsidRDefault="00033CB5" w:rsidP="009B7D5A">
      <w:pPr>
        <w:jc w:val="both"/>
        <w:rPr>
          <w:sz w:val="22"/>
          <w:szCs w:val="22"/>
        </w:rPr>
      </w:pPr>
      <w:r w:rsidRPr="009B7D5A">
        <w:rPr>
          <w:rFonts w:eastAsia="Tinos"/>
          <w:sz w:val="22"/>
          <w:szCs w:val="22"/>
        </w:rPr>
        <w:t xml:space="preserve">1.2. Контроль обеспечивается на ПЦН путем слежения за состоянием средств охранной </w:t>
      </w:r>
    </w:p>
    <w:p w:rsidR="00627A2B" w:rsidRPr="009B7D5A" w:rsidRDefault="00033CB5" w:rsidP="009B7D5A">
      <w:pPr>
        <w:jc w:val="both"/>
        <w:rPr>
          <w:sz w:val="22"/>
          <w:szCs w:val="22"/>
        </w:rPr>
      </w:pPr>
      <w:r w:rsidRPr="009B7D5A">
        <w:rPr>
          <w:rFonts w:eastAsia="Tinos"/>
          <w:sz w:val="22"/>
          <w:szCs w:val="22"/>
        </w:rPr>
        <w:t xml:space="preserve">сигнализации на Объекте с момента сдачи их </w:t>
      </w:r>
      <w:r w:rsidR="000B49C4" w:rsidRPr="009B7D5A">
        <w:rPr>
          <w:rFonts w:eastAsia="Tinos"/>
          <w:sz w:val="22"/>
          <w:szCs w:val="22"/>
        </w:rPr>
        <w:t>Заказчиком</w:t>
      </w:r>
      <w:r w:rsidRPr="009B7D5A">
        <w:rPr>
          <w:rFonts w:eastAsia="Tinos"/>
          <w:sz w:val="22"/>
          <w:szCs w:val="22"/>
        </w:rPr>
        <w:t xml:space="preserve"> на ПЦН до снятия с ПЦН в дни и часы, которые указаны в Приложении 1.</w:t>
      </w:r>
    </w:p>
    <w:p w:rsidR="00627A2B" w:rsidRPr="009B7D5A" w:rsidRDefault="00033CB5" w:rsidP="009B7D5A">
      <w:pPr>
        <w:jc w:val="both"/>
        <w:rPr>
          <w:color w:val="000000"/>
          <w:spacing w:val="-4"/>
          <w:sz w:val="22"/>
          <w:szCs w:val="22"/>
          <w:highlight w:val="white"/>
        </w:rPr>
      </w:pPr>
      <w:r w:rsidRPr="009B7D5A">
        <w:rPr>
          <w:rFonts w:eastAsia="Tinos"/>
          <w:sz w:val="22"/>
          <w:szCs w:val="22"/>
        </w:rPr>
        <w:t xml:space="preserve">1.3. При поступлении на ПЦН информации о срабатывании средств охранной сигнализации </w:t>
      </w:r>
      <w:r w:rsidR="007B3F68" w:rsidRPr="009B7D5A">
        <w:rPr>
          <w:rFonts w:eastAsia="Tinos"/>
          <w:sz w:val="22"/>
          <w:szCs w:val="22"/>
        </w:rPr>
        <w:t>Исполните</w:t>
      </w:r>
      <w:r w:rsidR="000B49C4" w:rsidRPr="009B7D5A">
        <w:rPr>
          <w:rFonts w:eastAsia="Tinos"/>
          <w:sz w:val="22"/>
          <w:szCs w:val="22"/>
        </w:rPr>
        <w:t>ль</w:t>
      </w:r>
      <w:r w:rsidRPr="009B7D5A">
        <w:rPr>
          <w:rFonts w:eastAsia="Tinos"/>
          <w:sz w:val="22"/>
          <w:szCs w:val="22"/>
        </w:rPr>
        <w:t xml:space="preserve"> направляет на Объект наряд вневедомственной охраны (группу задержания) для в</w:t>
      </w:r>
      <w:r w:rsidRPr="009B7D5A">
        <w:rPr>
          <w:rFonts w:eastAsia="Tinos"/>
          <w:sz w:val="22"/>
          <w:szCs w:val="22"/>
          <w:highlight w:val="white"/>
        </w:rPr>
        <w:t>ыяснения причин их срабатывания, а при необходимости - принятия мер по</w:t>
      </w:r>
      <w:r w:rsidRPr="009B7D5A">
        <w:rPr>
          <w:rFonts w:eastAsia="Tinos"/>
          <w:color w:val="000000"/>
          <w:spacing w:val="6"/>
          <w:sz w:val="22"/>
          <w:szCs w:val="22"/>
          <w:highlight w:val="white"/>
        </w:rPr>
        <w:t xml:space="preserve"> задержанию лиц, </w:t>
      </w:r>
      <w:r w:rsidRPr="009B7D5A">
        <w:rPr>
          <w:rFonts w:eastAsia="Tinos"/>
          <w:color w:val="000000"/>
          <w:spacing w:val="-4"/>
          <w:sz w:val="22"/>
          <w:szCs w:val="22"/>
          <w:highlight w:val="white"/>
        </w:rPr>
        <w:t xml:space="preserve">совершающих </w:t>
      </w:r>
      <w:r w:rsidRPr="009B7D5A">
        <w:rPr>
          <w:rFonts w:eastAsia="Tinos"/>
          <w:spacing w:val="-4"/>
          <w:sz w:val="22"/>
          <w:szCs w:val="22"/>
          <w:highlight w:val="white"/>
        </w:rPr>
        <w:t>или совершивших</w:t>
      </w:r>
      <w:r w:rsidRPr="009B7D5A">
        <w:rPr>
          <w:rFonts w:eastAsia="Tinos"/>
          <w:color w:val="000000"/>
          <w:spacing w:val="-4"/>
          <w:sz w:val="22"/>
          <w:szCs w:val="22"/>
          <w:highlight w:val="white"/>
        </w:rPr>
        <w:t xml:space="preserve"> противоправные действия. </w:t>
      </w:r>
    </w:p>
    <w:p w:rsidR="00627A2B" w:rsidRPr="009B7D5A" w:rsidRDefault="00033CB5" w:rsidP="009B7D5A">
      <w:pPr>
        <w:jc w:val="both"/>
        <w:rPr>
          <w:color w:val="000000"/>
          <w:spacing w:val="-4"/>
          <w:sz w:val="22"/>
          <w:szCs w:val="22"/>
          <w:highlight w:val="white"/>
        </w:rPr>
      </w:pPr>
      <w:r w:rsidRPr="009B7D5A">
        <w:rPr>
          <w:rFonts w:eastAsia="Tinos"/>
          <w:color w:val="000000"/>
          <w:spacing w:val="-4"/>
          <w:sz w:val="22"/>
          <w:szCs w:val="22"/>
          <w:highlight w:val="white"/>
        </w:rPr>
        <w:t>1.4. Срок оказания услуг: с 01.07.2026 по 31.12.2026 включительно.</w:t>
      </w:r>
    </w:p>
    <w:p w:rsidR="00627A2B" w:rsidRPr="009B7D5A" w:rsidRDefault="00033CB5" w:rsidP="009B7D5A">
      <w:pPr>
        <w:jc w:val="both"/>
        <w:rPr>
          <w:sz w:val="22"/>
          <w:szCs w:val="22"/>
          <w:highlight w:val="white"/>
        </w:rPr>
      </w:pPr>
      <w:r w:rsidRPr="009B7D5A">
        <w:rPr>
          <w:rFonts w:eastAsia="Tinos"/>
          <w:color w:val="000000"/>
          <w:spacing w:val="-4"/>
          <w:sz w:val="22"/>
          <w:szCs w:val="22"/>
          <w:highlight w:val="white"/>
        </w:rPr>
        <w:t xml:space="preserve">1.5. Место оказания услуг: согласно Приложению 1 к настоящему </w:t>
      </w:r>
      <w:r w:rsidR="000B49C4" w:rsidRPr="009B7D5A">
        <w:rPr>
          <w:rFonts w:eastAsia="Tinos"/>
          <w:color w:val="000000"/>
          <w:spacing w:val="-4"/>
          <w:sz w:val="22"/>
          <w:szCs w:val="22"/>
          <w:highlight w:val="white"/>
        </w:rPr>
        <w:t>Контракт</w:t>
      </w:r>
      <w:r w:rsidRPr="009B7D5A">
        <w:rPr>
          <w:rFonts w:eastAsia="Tinos"/>
          <w:color w:val="000000"/>
          <w:spacing w:val="-4"/>
          <w:sz w:val="22"/>
          <w:szCs w:val="22"/>
          <w:highlight w:val="white"/>
        </w:rPr>
        <w:t>у.</w:t>
      </w:r>
    </w:p>
    <w:p w:rsidR="00627A2B" w:rsidRPr="009B7D5A" w:rsidRDefault="00627A2B" w:rsidP="009B7D5A">
      <w:pPr>
        <w:shd w:val="clear" w:color="auto" w:fill="FFFFFF"/>
        <w:tabs>
          <w:tab w:val="left" w:pos="1051"/>
        </w:tabs>
        <w:jc w:val="both"/>
        <w:rPr>
          <w:color w:val="000000"/>
          <w:spacing w:val="-5"/>
          <w:sz w:val="22"/>
          <w:szCs w:val="22"/>
          <w:highlight w:val="white"/>
        </w:rPr>
      </w:pPr>
    </w:p>
    <w:p w:rsidR="00627A2B" w:rsidRPr="009B7D5A" w:rsidRDefault="00033CB5" w:rsidP="009B7D5A">
      <w:pPr>
        <w:numPr>
          <w:ilvl w:val="0"/>
          <w:numId w:val="2"/>
        </w:numPr>
        <w:shd w:val="clear" w:color="auto" w:fill="FFFFFF"/>
        <w:jc w:val="center"/>
        <w:rPr>
          <w:sz w:val="22"/>
          <w:szCs w:val="22"/>
        </w:rPr>
      </w:pPr>
      <w:r w:rsidRPr="009B7D5A">
        <w:rPr>
          <w:rFonts w:eastAsia="Tinos"/>
          <w:b/>
          <w:color w:val="000000"/>
          <w:spacing w:val="-5"/>
          <w:sz w:val="22"/>
          <w:szCs w:val="22"/>
        </w:rPr>
        <w:t>ОБЩИЕ ПОЛОЖЕНИЯ</w:t>
      </w:r>
    </w:p>
    <w:p w:rsidR="00627A2B" w:rsidRPr="009B7D5A" w:rsidRDefault="00033CB5" w:rsidP="009B7D5A">
      <w:pPr>
        <w:pStyle w:val="af8"/>
        <w:ind w:firstLine="0"/>
        <w:rPr>
          <w:sz w:val="22"/>
          <w:szCs w:val="22"/>
        </w:rPr>
      </w:pPr>
      <w:r w:rsidRPr="009B7D5A">
        <w:rPr>
          <w:rFonts w:eastAsia="Tinos"/>
          <w:sz w:val="22"/>
          <w:szCs w:val="22"/>
        </w:rPr>
        <w:t xml:space="preserve">2.1. </w:t>
      </w:r>
      <w:r w:rsidR="007B3F68" w:rsidRPr="009B7D5A">
        <w:rPr>
          <w:rFonts w:eastAsia="Tinos"/>
          <w:sz w:val="22"/>
          <w:szCs w:val="22"/>
        </w:rPr>
        <w:t>Исполните</w:t>
      </w:r>
      <w:r w:rsidR="000B49C4" w:rsidRPr="009B7D5A">
        <w:rPr>
          <w:rFonts w:eastAsia="Tinos"/>
          <w:sz w:val="22"/>
          <w:szCs w:val="22"/>
        </w:rPr>
        <w:t>ль</w:t>
      </w:r>
      <w:r w:rsidRPr="009B7D5A">
        <w:rPr>
          <w:rFonts w:eastAsia="Tinos"/>
          <w:sz w:val="22"/>
          <w:szCs w:val="22"/>
        </w:rPr>
        <w:t xml:space="preserve"> совместно с </w:t>
      </w:r>
      <w:r w:rsidR="007B3F68" w:rsidRPr="009B7D5A">
        <w:rPr>
          <w:rFonts w:eastAsia="Tinos"/>
          <w:sz w:val="22"/>
          <w:szCs w:val="22"/>
        </w:rPr>
        <w:t>Заказчик</w:t>
      </w:r>
      <w:r w:rsidR="000B49C4" w:rsidRPr="009B7D5A">
        <w:rPr>
          <w:rFonts w:eastAsia="Tinos"/>
          <w:sz w:val="22"/>
          <w:szCs w:val="22"/>
        </w:rPr>
        <w:t>ом</w:t>
      </w:r>
      <w:r w:rsidRPr="009B7D5A">
        <w:rPr>
          <w:rFonts w:eastAsia="Tinos"/>
          <w:sz w:val="22"/>
          <w:szCs w:val="22"/>
        </w:rPr>
        <w:t xml:space="preserve"> определяет места установки охранной сигнализации на Объекте, которые отражаются в Акте первичного обследования.</w:t>
      </w:r>
    </w:p>
    <w:p w:rsidR="00627A2B" w:rsidRPr="009B7D5A" w:rsidRDefault="00033CB5" w:rsidP="009B7D5A">
      <w:pPr>
        <w:pStyle w:val="af8"/>
        <w:ind w:firstLine="0"/>
        <w:rPr>
          <w:sz w:val="22"/>
          <w:szCs w:val="22"/>
        </w:rPr>
      </w:pPr>
      <w:r w:rsidRPr="009B7D5A">
        <w:rPr>
          <w:rFonts w:eastAsia="Tinos"/>
          <w:sz w:val="22"/>
          <w:szCs w:val="22"/>
        </w:rPr>
        <w:t xml:space="preserve">2.2. Услуги по </w:t>
      </w:r>
      <w:r w:rsidR="000B49C4" w:rsidRPr="009B7D5A">
        <w:rPr>
          <w:rFonts w:eastAsia="Tinos"/>
          <w:sz w:val="22"/>
          <w:szCs w:val="22"/>
        </w:rPr>
        <w:t>Контракт</w:t>
      </w:r>
      <w:r w:rsidRPr="009B7D5A">
        <w:rPr>
          <w:rFonts w:eastAsia="Tinos"/>
          <w:sz w:val="22"/>
          <w:szCs w:val="22"/>
        </w:rPr>
        <w:t xml:space="preserve">у </w:t>
      </w:r>
      <w:r w:rsidR="007B3F68" w:rsidRPr="009B7D5A">
        <w:rPr>
          <w:rFonts w:eastAsia="Tinos"/>
          <w:sz w:val="22"/>
          <w:szCs w:val="22"/>
        </w:rPr>
        <w:t>Исполните</w:t>
      </w:r>
      <w:r w:rsidR="000B49C4" w:rsidRPr="009B7D5A">
        <w:rPr>
          <w:rFonts w:eastAsia="Tinos"/>
          <w:sz w:val="22"/>
          <w:szCs w:val="22"/>
        </w:rPr>
        <w:t>лем</w:t>
      </w:r>
      <w:r w:rsidRPr="009B7D5A">
        <w:rPr>
          <w:rFonts w:eastAsia="Tinos"/>
          <w:sz w:val="22"/>
          <w:szCs w:val="22"/>
        </w:rPr>
        <w:t xml:space="preserve"> оказываются после оборудования Объекта охранной сигнализацией </w:t>
      </w:r>
      <w:r w:rsidRPr="009B7D5A">
        <w:rPr>
          <w:rFonts w:eastAsia="Tinos"/>
          <w:sz w:val="22"/>
          <w:szCs w:val="22"/>
        </w:rPr>
        <w:lastRenderedPageBreak/>
        <w:t>и контрольной проверки ее работоспособности, с составлением акта приема охранной сигнализации в эксплуатацию.</w:t>
      </w:r>
    </w:p>
    <w:p w:rsidR="00627A2B" w:rsidRPr="009B7D5A" w:rsidRDefault="00033CB5" w:rsidP="009B7D5A">
      <w:pPr>
        <w:pStyle w:val="af8"/>
        <w:ind w:firstLine="0"/>
        <w:rPr>
          <w:sz w:val="22"/>
          <w:szCs w:val="22"/>
        </w:rPr>
      </w:pPr>
      <w:r w:rsidRPr="009B7D5A">
        <w:rPr>
          <w:rFonts w:eastAsia="Tinos"/>
          <w:sz w:val="22"/>
          <w:szCs w:val="22"/>
        </w:rPr>
        <w:t xml:space="preserve">2.3. Пользование охранной сигнализацией разрешено только работникам </w:t>
      </w:r>
      <w:r w:rsidR="007B3F68" w:rsidRPr="009B7D5A">
        <w:rPr>
          <w:rFonts w:eastAsia="Tinos"/>
          <w:sz w:val="22"/>
          <w:szCs w:val="22"/>
        </w:rPr>
        <w:t>Заказчик</w:t>
      </w:r>
      <w:r w:rsidR="000B49C4" w:rsidRPr="009B7D5A">
        <w:rPr>
          <w:rFonts w:eastAsia="Tinos"/>
          <w:sz w:val="22"/>
          <w:szCs w:val="22"/>
        </w:rPr>
        <w:t>а</w:t>
      </w:r>
      <w:r w:rsidRPr="009B7D5A">
        <w:rPr>
          <w:rFonts w:eastAsia="Tinos"/>
          <w:sz w:val="22"/>
          <w:szCs w:val="22"/>
        </w:rPr>
        <w:t xml:space="preserve">. Список лиц, ответственных за пользование охранной сигнализацией, представляется </w:t>
      </w:r>
      <w:r w:rsidR="007B3F68" w:rsidRPr="009B7D5A">
        <w:rPr>
          <w:rFonts w:eastAsia="Tinos"/>
          <w:sz w:val="22"/>
          <w:szCs w:val="22"/>
        </w:rPr>
        <w:t>Заказчик</w:t>
      </w:r>
      <w:r w:rsidR="000B49C4" w:rsidRPr="009B7D5A">
        <w:rPr>
          <w:rFonts w:eastAsia="Tinos"/>
          <w:sz w:val="22"/>
          <w:szCs w:val="22"/>
        </w:rPr>
        <w:t>ом</w:t>
      </w:r>
      <w:r w:rsidRPr="009B7D5A">
        <w:rPr>
          <w:rFonts w:eastAsia="Tinos"/>
          <w:sz w:val="22"/>
          <w:szCs w:val="22"/>
        </w:rPr>
        <w:t xml:space="preserve"> </w:t>
      </w:r>
      <w:r w:rsidR="007B3F68" w:rsidRPr="009B7D5A">
        <w:rPr>
          <w:rFonts w:eastAsia="Tinos"/>
          <w:sz w:val="22"/>
          <w:szCs w:val="22"/>
        </w:rPr>
        <w:t>Исполните</w:t>
      </w:r>
      <w:r w:rsidR="000B49C4" w:rsidRPr="009B7D5A">
        <w:rPr>
          <w:rFonts w:eastAsia="Tinos"/>
          <w:sz w:val="22"/>
          <w:szCs w:val="22"/>
        </w:rPr>
        <w:t>лю</w:t>
      </w:r>
      <w:r w:rsidRPr="009B7D5A">
        <w:rPr>
          <w:rFonts w:eastAsia="Tinos"/>
          <w:sz w:val="22"/>
          <w:szCs w:val="22"/>
        </w:rPr>
        <w:t xml:space="preserve"> до начала оказания услуг по </w:t>
      </w:r>
      <w:r w:rsidR="000B49C4" w:rsidRPr="009B7D5A">
        <w:rPr>
          <w:rFonts w:eastAsia="Tinos"/>
          <w:sz w:val="22"/>
          <w:szCs w:val="22"/>
        </w:rPr>
        <w:t>Контракт</w:t>
      </w:r>
      <w:r w:rsidRPr="009B7D5A">
        <w:rPr>
          <w:rFonts w:eastAsia="Tinos"/>
          <w:sz w:val="22"/>
          <w:szCs w:val="22"/>
        </w:rPr>
        <w:t>у.</w:t>
      </w:r>
    </w:p>
    <w:p w:rsidR="00627A2B" w:rsidRPr="009B7D5A" w:rsidRDefault="00033CB5" w:rsidP="009B7D5A">
      <w:pPr>
        <w:pStyle w:val="af8"/>
        <w:ind w:firstLine="0"/>
        <w:rPr>
          <w:sz w:val="22"/>
          <w:szCs w:val="22"/>
        </w:rPr>
      </w:pPr>
      <w:r w:rsidRPr="009B7D5A">
        <w:rPr>
          <w:rFonts w:eastAsia="Tinos"/>
          <w:sz w:val="22"/>
          <w:szCs w:val="22"/>
        </w:rPr>
        <w:t xml:space="preserve">2.4. </w:t>
      </w:r>
      <w:r w:rsidR="007B3F68" w:rsidRPr="009B7D5A">
        <w:rPr>
          <w:rFonts w:eastAsia="Tinos"/>
          <w:sz w:val="22"/>
          <w:szCs w:val="22"/>
        </w:rPr>
        <w:t>Заказчик</w:t>
      </w:r>
      <w:r w:rsidRPr="009B7D5A">
        <w:rPr>
          <w:rFonts w:eastAsia="Tinos"/>
          <w:spacing w:val="-9"/>
          <w:sz w:val="22"/>
          <w:szCs w:val="22"/>
        </w:rPr>
        <w:t xml:space="preserve"> дает согласие на обработку персональных данных как своих, так и сотрудников </w:t>
      </w:r>
      <w:r w:rsidR="007B3F68" w:rsidRPr="009B7D5A">
        <w:rPr>
          <w:rFonts w:eastAsia="Tinos"/>
          <w:spacing w:val="-9"/>
          <w:sz w:val="22"/>
          <w:szCs w:val="22"/>
        </w:rPr>
        <w:t>Заказчик</w:t>
      </w:r>
      <w:r w:rsidR="000B49C4" w:rsidRPr="009B7D5A">
        <w:rPr>
          <w:rFonts w:eastAsia="Tinos"/>
          <w:spacing w:val="-9"/>
          <w:sz w:val="22"/>
          <w:szCs w:val="22"/>
        </w:rPr>
        <w:t>а</w:t>
      </w:r>
      <w:r w:rsidRPr="009B7D5A">
        <w:rPr>
          <w:rFonts w:eastAsia="Tinos"/>
          <w:spacing w:val="-9"/>
          <w:sz w:val="22"/>
          <w:szCs w:val="22"/>
        </w:rPr>
        <w:t xml:space="preserve"> при оказании </w:t>
      </w:r>
      <w:r w:rsidR="00A714A6" w:rsidRPr="009B7D5A">
        <w:rPr>
          <w:rFonts w:eastAsia="Tinos"/>
          <w:spacing w:val="-9"/>
          <w:sz w:val="22"/>
          <w:szCs w:val="22"/>
        </w:rPr>
        <w:t>услуг,</w:t>
      </w:r>
      <w:r w:rsidRPr="009B7D5A">
        <w:rPr>
          <w:rFonts w:eastAsia="Tinos"/>
          <w:spacing w:val="-9"/>
          <w:sz w:val="22"/>
          <w:szCs w:val="22"/>
        </w:rPr>
        <w:t xml:space="preserve"> предоставленных </w:t>
      </w:r>
      <w:r w:rsidR="007B3F68" w:rsidRPr="009B7D5A">
        <w:rPr>
          <w:rFonts w:eastAsia="Tinos"/>
          <w:spacing w:val="-9"/>
          <w:sz w:val="22"/>
          <w:szCs w:val="22"/>
        </w:rPr>
        <w:t>Исполните</w:t>
      </w:r>
      <w:r w:rsidR="000B49C4" w:rsidRPr="009B7D5A">
        <w:rPr>
          <w:rFonts w:eastAsia="Tinos"/>
          <w:spacing w:val="-9"/>
          <w:sz w:val="22"/>
          <w:szCs w:val="22"/>
        </w:rPr>
        <w:t>лем</w:t>
      </w:r>
      <w:r w:rsidRPr="009B7D5A">
        <w:rPr>
          <w:rFonts w:eastAsia="Tinos"/>
          <w:spacing w:val="-9"/>
          <w:sz w:val="22"/>
          <w:szCs w:val="22"/>
        </w:rPr>
        <w:t>.</w:t>
      </w:r>
    </w:p>
    <w:p w:rsidR="00627A2B" w:rsidRPr="009B7D5A" w:rsidRDefault="00627A2B" w:rsidP="009B7D5A">
      <w:pPr>
        <w:pStyle w:val="af8"/>
        <w:ind w:firstLine="0"/>
        <w:rPr>
          <w:sz w:val="22"/>
          <w:szCs w:val="22"/>
        </w:rPr>
      </w:pPr>
    </w:p>
    <w:p w:rsidR="00627A2B" w:rsidRPr="009B7D5A" w:rsidRDefault="00033CB5" w:rsidP="009B7D5A">
      <w:pPr>
        <w:numPr>
          <w:ilvl w:val="0"/>
          <w:numId w:val="2"/>
        </w:numPr>
        <w:shd w:val="clear" w:color="auto" w:fill="FFFFFF"/>
        <w:jc w:val="center"/>
        <w:rPr>
          <w:sz w:val="22"/>
          <w:szCs w:val="22"/>
        </w:rPr>
      </w:pPr>
      <w:r w:rsidRPr="009B7D5A">
        <w:rPr>
          <w:rFonts w:eastAsia="Tinos"/>
          <w:b/>
          <w:bCs/>
          <w:color w:val="000000"/>
          <w:spacing w:val="3"/>
          <w:sz w:val="22"/>
          <w:szCs w:val="22"/>
        </w:rPr>
        <w:t>ОБЯЗАННОСТИ СТОРОН</w:t>
      </w:r>
    </w:p>
    <w:p w:rsidR="00627A2B" w:rsidRPr="009B7D5A" w:rsidRDefault="00033CB5" w:rsidP="009B7D5A">
      <w:pPr>
        <w:shd w:val="clear" w:color="auto" w:fill="FFFFFF"/>
        <w:rPr>
          <w:sz w:val="22"/>
          <w:szCs w:val="22"/>
        </w:rPr>
      </w:pPr>
      <w:r w:rsidRPr="009B7D5A">
        <w:rPr>
          <w:rFonts w:eastAsia="Tinos"/>
          <w:bCs/>
          <w:color w:val="000000"/>
          <w:spacing w:val="-5"/>
          <w:sz w:val="22"/>
          <w:szCs w:val="22"/>
        </w:rPr>
        <w:t xml:space="preserve">3.1. </w:t>
      </w:r>
      <w:r w:rsidR="007B3F68" w:rsidRPr="009B7D5A">
        <w:rPr>
          <w:rFonts w:eastAsia="Tinos"/>
          <w:bCs/>
          <w:color w:val="000000"/>
          <w:spacing w:val="-5"/>
          <w:sz w:val="22"/>
          <w:szCs w:val="22"/>
        </w:rPr>
        <w:t>Исполните</w:t>
      </w:r>
      <w:r w:rsidR="000B49C4" w:rsidRPr="009B7D5A">
        <w:rPr>
          <w:rFonts w:eastAsia="Tinos"/>
          <w:bCs/>
          <w:color w:val="000000"/>
          <w:spacing w:val="-5"/>
          <w:sz w:val="22"/>
          <w:szCs w:val="22"/>
        </w:rPr>
        <w:t>ль</w:t>
      </w:r>
      <w:r w:rsidRPr="009B7D5A">
        <w:rPr>
          <w:rFonts w:eastAsia="Tinos"/>
          <w:bCs/>
          <w:color w:val="000000"/>
          <w:spacing w:val="-5"/>
          <w:sz w:val="22"/>
          <w:szCs w:val="22"/>
        </w:rPr>
        <w:t xml:space="preserve"> обязуется:</w:t>
      </w:r>
    </w:p>
    <w:p w:rsidR="00627A2B" w:rsidRPr="009B7D5A" w:rsidRDefault="00033CB5" w:rsidP="009B7D5A">
      <w:pPr>
        <w:jc w:val="both"/>
        <w:rPr>
          <w:sz w:val="22"/>
          <w:szCs w:val="22"/>
        </w:rPr>
      </w:pPr>
      <w:r w:rsidRPr="009B7D5A">
        <w:rPr>
          <w:rFonts w:eastAsia="Tinos"/>
          <w:color w:val="000000"/>
          <w:spacing w:val="-4"/>
          <w:sz w:val="22"/>
          <w:szCs w:val="22"/>
        </w:rPr>
        <w:t>3.1.1.</w:t>
      </w:r>
      <w:r w:rsidRPr="009B7D5A">
        <w:rPr>
          <w:rFonts w:eastAsia="Tinos"/>
          <w:spacing w:val="-1"/>
          <w:sz w:val="22"/>
          <w:szCs w:val="22"/>
        </w:rPr>
        <w:t xml:space="preserve"> Совместно с </w:t>
      </w:r>
      <w:r w:rsidR="007B3F68" w:rsidRPr="009B7D5A">
        <w:rPr>
          <w:rFonts w:eastAsia="Tinos"/>
          <w:spacing w:val="-1"/>
          <w:sz w:val="22"/>
          <w:szCs w:val="22"/>
        </w:rPr>
        <w:t>Заказчик</w:t>
      </w:r>
      <w:r w:rsidR="000B49C4" w:rsidRPr="009B7D5A">
        <w:rPr>
          <w:rFonts w:eastAsia="Tinos"/>
          <w:spacing w:val="-1"/>
          <w:sz w:val="22"/>
          <w:szCs w:val="22"/>
        </w:rPr>
        <w:t>ом</w:t>
      </w:r>
      <w:r w:rsidRPr="009B7D5A">
        <w:rPr>
          <w:rFonts w:eastAsia="Tinos"/>
          <w:color w:val="FF0000"/>
          <w:spacing w:val="-1"/>
          <w:sz w:val="22"/>
          <w:szCs w:val="22"/>
        </w:rPr>
        <w:t xml:space="preserve"> </w:t>
      </w:r>
      <w:r w:rsidRPr="009B7D5A">
        <w:rPr>
          <w:rFonts w:eastAsia="Tinos"/>
          <w:spacing w:val="-1"/>
          <w:sz w:val="22"/>
          <w:szCs w:val="22"/>
        </w:rPr>
        <w:t xml:space="preserve">проводить обследование технического состояния охранной сигнализации в сроки, установленные нормативными документами </w:t>
      </w:r>
      <w:r w:rsidRPr="009B7D5A">
        <w:rPr>
          <w:rFonts w:eastAsia="Tinos"/>
          <w:spacing w:val="-4"/>
          <w:sz w:val="22"/>
          <w:szCs w:val="22"/>
        </w:rPr>
        <w:t xml:space="preserve">федеральной службы войск национальной гвардии Российской Федерации (далее - Росгвардия) и </w:t>
      </w:r>
      <w:r w:rsidRPr="009B7D5A">
        <w:rPr>
          <w:rFonts w:eastAsia="Tinos"/>
          <w:spacing w:val="-1"/>
          <w:sz w:val="22"/>
          <w:szCs w:val="22"/>
        </w:rPr>
        <w:t>иными нормативными документами Российской Федерации, с составлением акта технического осмотра (обследования).</w:t>
      </w:r>
    </w:p>
    <w:p w:rsidR="00627A2B" w:rsidRPr="009B7D5A" w:rsidRDefault="00033CB5" w:rsidP="009B7D5A">
      <w:pPr>
        <w:shd w:val="clear" w:color="auto" w:fill="FFFFFF"/>
        <w:tabs>
          <w:tab w:val="left" w:pos="1046"/>
        </w:tabs>
        <w:jc w:val="both"/>
        <w:rPr>
          <w:sz w:val="22"/>
          <w:szCs w:val="22"/>
        </w:rPr>
      </w:pPr>
      <w:r w:rsidRPr="009B7D5A">
        <w:rPr>
          <w:rFonts w:eastAsia="Tinos"/>
          <w:color w:val="000000"/>
          <w:spacing w:val="-3"/>
          <w:sz w:val="22"/>
          <w:szCs w:val="22"/>
        </w:rPr>
        <w:t>3.1.2.</w:t>
      </w:r>
      <w:r w:rsidRPr="009B7D5A">
        <w:rPr>
          <w:rFonts w:eastAsia="Tinos"/>
          <w:color w:val="000000"/>
          <w:spacing w:val="-7"/>
          <w:sz w:val="22"/>
          <w:szCs w:val="22"/>
        </w:rPr>
        <w:t xml:space="preserve"> </w:t>
      </w:r>
      <w:r w:rsidRPr="009B7D5A">
        <w:rPr>
          <w:rFonts w:eastAsia="Tinos"/>
          <w:spacing w:val="-2"/>
          <w:sz w:val="22"/>
          <w:szCs w:val="22"/>
        </w:rPr>
        <w:t>При получении тревожного сообщения, поступившего с Объекта, незамедлительно направить к нему группу задержания</w:t>
      </w:r>
      <w:r w:rsidRPr="009B7D5A">
        <w:rPr>
          <w:rFonts w:eastAsia="Tinos"/>
          <w:sz w:val="22"/>
          <w:szCs w:val="22"/>
        </w:rPr>
        <w:t xml:space="preserve"> для выяснения причин срабатывания сигнализации, а при необходимости - принятия мер к </w:t>
      </w:r>
      <w:r w:rsidRPr="009B7D5A">
        <w:rPr>
          <w:rFonts w:eastAsia="Tinos"/>
          <w:spacing w:val="-2"/>
          <w:sz w:val="22"/>
          <w:szCs w:val="22"/>
        </w:rPr>
        <w:t xml:space="preserve">задержанию лиц, совершающих противоправные действия. Порядок действия группы задержания при выезде на Объект </w:t>
      </w:r>
      <w:r w:rsidRPr="009B7D5A">
        <w:rPr>
          <w:rFonts w:eastAsia="Tinos"/>
          <w:spacing w:val="-4"/>
          <w:sz w:val="22"/>
          <w:szCs w:val="22"/>
        </w:rPr>
        <w:t xml:space="preserve">осуществляется в соответствии с нормативными актами Росгвардии и </w:t>
      </w:r>
      <w:r w:rsidRPr="009B7D5A">
        <w:rPr>
          <w:rFonts w:eastAsia="Tinos"/>
          <w:spacing w:val="-1"/>
          <w:sz w:val="22"/>
          <w:szCs w:val="22"/>
        </w:rPr>
        <w:t>иными нормативными документами Российской Федерации.</w:t>
      </w:r>
    </w:p>
    <w:p w:rsidR="00627A2B" w:rsidRPr="009B7D5A" w:rsidRDefault="00033CB5" w:rsidP="009B7D5A">
      <w:pPr>
        <w:shd w:val="clear" w:color="auto" w:fill="FFFFFF"/>
        <w:tabs>
          <w:tab w:val="left" w:pos="1046"/>
        </w:tabs>
        <w:jc w:val="both"/>
        <w:rPr>
          <w:sz w:val="22"/>
          <w:szCs w:val="22"/>
        </w:rPr>
      </w:pPr>
      <w:r w:rsidRPr="009B7D5A">
        <w:rPr>
          <w:rFonts w:eastAsia="Tinos"/>
          <w:color w:val="000000"/>
          <w:spacing w:val="5"/>
          <w:sz w:val="22"/>
          <w:szCs w:val="22"/>
        </w:rPr>
        <w:t>3.1.3. После</w:t>
      </w:r>
      <w:r w:rsidRPr="009B7D5A">
        <w:rPr>
          <w:rFonts w:eastAsia="Tinos"/>
          <w:color w:val="000000"/>
          <w:spacing w:val="2"/>
          <w:sz w:val="22"/>
          <w:szCs w:val="22"/>
        </w:rPr>
        <w:t xml:space="preserve"> поступления </w:t>
      </w:r>
      <w:r w:rsidRPr="009B7D5A">
        <w:rPr>
          <w:rFonts w:eastAsia="Tinos"/>
          <w:color w:val="000000"/>
          <w:spacing w:val="-6"/>
          <w:sz w:val="22"/>
          <w:szCs w:val="22"/>
        </w:rPr>
        <w:t>тревожного сообщения</w:t>
      </w:r>
      <w:r w:rsidRPr="009B7D5A">
        <w:rPr>
          <w:rFonts w:eastAsia="Tinos"/>
          <w:color w:val="000000"/>
          <w:spacing w:val="2"/>
          <w:sz w:val="22"/>
          <w:szCs w:val="22"/>
        </w:rPr>
        <w:t xml:space="preserve"> о </w:t>
      </w:r>
      <w:r w:rsidRPr="009B7D5A">
        <w:rPr>
          <w:rFonts w:eastAsia="Tinos"/>
          <w:color w:val="000000"/>
          <w:spacing w:val="-4"/>
          <w:sz w:val="22"/>
          <w:szCs w:val="22"/>
        </w:rPr>
        <w:t xml:space="preserve">срабатывании охранной сигнализации обеспечить прибытие группы задержания </w:t>
      </w:r>
      <w:r w:rsidRPr="009B7D5A">
        <w:rPr>
          <w:rFonts w:eastAsia="Tinos"/>
          <w:color w:val="000000"/>
          <w:spacing w:val="5"/>
          <w:sz w:val="22"/>
          <w:szCs w:val="22"/>
        </w:rPr>
        <w:t>на Объект в максимально короткие сроки после поступления тревожного сообщения о срабатывании технических средств охраны, с учетом наиболее оптимально выбранного маршрута движения. Прибытием к Объекту считается прибытие группы задержания к зданию, в котором расположен Объект</w:t>
      </w:r>
      <w:r w:rsidRPr="009B7D5A">
        <w:rPr>
          <w:rFonts w:eastAsia="Tinos"/>
          <w:sz w:val="22"/>
          <w:szCs w:val="22"/>
        </w:rPr>
        <w:t>.</w:t>
      </w:r>
    </w:p>
    <w:p w:rsidR="00627A2B" w:rsidRPr="009B7D5A" w:rsidRDefault="00033CB5" w:rsidP="009B7D5A">
      <w:pPr>
        <w:shd w:val="clear" w:color="auto" w:fill="FFFFFF"/>
        <w:jc w:val="both"/>
        <w:rPr>
          <w:sz w:val="22"/>
          <w:szCs w:val="22"/>
        </w:rPr>
      </w:pPr>
      <w:r w:rsidRPr="009B7D5A">
        <w:rPr>
          <w:rFonts w:eastAsia="Tinos"/>
          <w:color w:val="000000"/>
          <w:spacing w:val="-4"/>
          <w:sz w:val="22"/>
          <w:szCs w:val="22"/>
        </w:rPr>
        <w:t xml:space="preserve">3.1.4. При обнаружении признаков нарушения целостности Объекта обеспечить, не проникая на Объект, неприкосновенность места происшествия до прибытия уполномоченного представителя </w:t>
      </w:r>
      <w:r w:rsidR="007B3F68" w:rsidRPr="009B7D5A">
        <w:rPr>
          <w:rFonts w:eastAsia="Tinos"/>
          <w:color w:val="000000"/>
          <w:spacing w:val="-4"/>
          <w:sz w:val="22"/>
          <w:szCs w:val="22"/>
        </w:rPr>
        <w:t>Заказчик</w:t>
      </w:r>
      <w:r w:rsidR="000B49C4" w:rsidRPr="009B7D5A">
        <w:rPr>
          <w:rFonts w:eastAsia="Tinos"/>
          <w:color w:val="000000"/>
          <w:spacing w:val="-4"/>
          <w:sz w:val="22"/>
          <w:szCs w:val="22"/>
        </w:rPr>
        <w:t>а</w:t>
      </w:r>
      <w:r w:rsidRPr="009B7D5A">
        <w:rPr>
          <w:rFonts w:eastAsia="Tinos"/>
          <w:color w:val="000000"/>
          <w:spacing w:val="-4"/>
          <w:sz w:val="22"/>
          <w:szCs w:val="22"/>
        </w:rPr>
        <w:t xml:space="preserve"> и/или оперативно-следственной группы. При обнаружении посторонних лиц, проникших на Объект, </w:t>
      </w:r>
      <w:r w:rsidRPr="009B7D5A">
        <w:rPr>
          <w:rFonts w:eastAsia="Tinos"/>
          <w:sz w:val="22"/>
          <w:szCs w:val="22"/>
        </w:rPr>
        <w:t xml:space="preserve">принять меры по </w:t>
      </w:r>
      <w:r w:rsidRPr="009B7D5A">
        <w:rPr>
          <w:rFonts w:eastAsia="Tinos"/>
          <w:color w:val="000000"/>
          <w:spacing w:val="6"/>
          <w:sz w:val="22"/>
          <w:szCs w:val="22"/>
        </w:rPr>
        <w:t>их задержанию</w:t>
      </w:r>
      <w:r w:rsidRPr="009B7D5A">
        <w:rPr>
          <w:rFonts w:eastAsia="Tinos"/>
          <w:color w:val="000000"/>
          <w:spacing w:val="-8"/>
          <w:sz w:val="22"/>
          <w:szCs w:val="22"/>
        </w:rPr>
        <w:t>.</w:t>
      </w:r>
    </w:p>
    <w:p w:rsidR="00627A2B" w:rsidRPr="009B7D5A" w:rsidRDefault="00033CB5" w:rsidP="009B7D5A">
      <w:pPr>
        <w:shd w:val="clear" w:color="auto" w:fill="FFFFFF"/>
        <w:tabs>
          <w:tab w:val="left" w:pos="922"/>
        </w:tabs>
        <w:jc w:val="both"/>
        <w:rPr>
          <w:sz w:val="22"/>
          <w:szCs w:val="22"/>
        </w:rPr>
      </w:pPr>
      <w:r w:rsidRPr="009B7D5A">
        <w:rPr>
          <w:rFonts w:eastAsia="Tinos"/>
          <w:color w:val="000000"/>
          <w:spacing w:val="-8"/>
          <w:sz w:val="22"/>
          <w:szCs w:val="22"/>
        </w:rPr>
        <w:t xml:space="preserve">3.1.5. </w:t>
      </w:r>
      <w:r w:rsidRPr="009B7D5A">
        <w:rPr>
          <w:rFonts w:eastAsia="Tinos"/>
          <w:color w:val="000000"/>
          <w:spacing w:val="-1"/>
          <w:sz w:val="22"/>
          <w:szCs w:val="22"/>
        </w:rPr>
        <w:t xml:space="preserve">Информировать </w:t>
      </w:r>
      <w:r w:rsidR="007B3F68" w:rsidRPr="009B7D5A">
        <w:rPr>
          <w:rFonts w:eastAsia="Tinos"/>
          <w:color w:val="000000"/>
          <w:spacing w:val="-1"/>
          <w:sz w:val="22"/>
          <w:szCs w:val="22"/>
        </w:rPr>
        <w:t>Заказчик</w:t>
      </w:r>
      <w:r w:rsidR="000B49C4" w:rsidRPr="009B7D5A">
        <w:rPr>
          <w:rFonts w:eastAsia="Tinos"/>
          <w:color w:val="000000"/>
          <w:spacing w:val="-1"/>
          <w:sz w:val="22"/>
          <w:szCs w:val="22"/>
        </w:rPr>
        <w:t>а</w:t>
      </w:r>
      <w:r w:rsidRPr="009B7D5A">
        <w:rPr>
          <w:rFonts w:eastAsia="Tinos"/>
          <w:color w:val="000000"/>
          <w:spacing w:val="-1"/>
          <w:sz w:val="22"/>
          <w:szCs w:val="22"/>
        </w:rPr>
        <w:t xml:space="preserve"> о выявленных неисправностях технических средств охраны.</w:t>
      </w:r>
    </w:p>
    <w:p w:rsidR="00627A2B" w:rsidRPr="009B7D5A" w:rsidRDefault="00033CB5" w:rsidP="009B7D5A">
      <w:pPr>
        <w:shd w:val="clear" w:color="auto" w:fill="FFFFFF"/>
        <w:tabs>
          <w:tab w:val="left" w:pos="1046"/>
        </w:tabs>
        <w:jc w:val="both"/>
        <w:rPr>
          <w:sz w:val="22"/>
          <w:szCs w:val="22"/>
        </w:rPr>
      </w:pPr>
      <w:r w:rsidRPr="009B7D5A">
        <w:rPr>
          <w:rFonts w:eastAsia="Tinos"/>
          <w:color w:val="000000"/>
          <w:spacing w:val="-3"/>
          <w:sz w:val="22"/>
          <w:szCs w:val="22"/>
        </w:rPr>
        <w:t xml:space="preserve">3.1.6. Обеспечивать исполнение своих обязательств по </w:t>
      </w:r>
      <w:r w:rsidR="000B49C4" w:rsidRPr="009B7D5A">
        <w:rPr>
          <w:rFonts w:eastAsia="Tinos"/>
          <w:color w:val="000000"/>
          <w:spacing w:val="-3"/>
          <w:sz w:val="22"/>
          <w:szCs w:val="22"/>
        </w:rPr>
        <w:t>Контракт</w:t>
      </w:r>
      <w:r w:rsidRPr="009B7D5A">
        <w:rPr>
          <w:rFonts w:eastAsia="Tinos"/>
          <w:color w:val="000000"/>
          <w:spacing w:val="-3"/>
          <w:sz w:val="22"/>
          <w:szCs w:val="22"/>
        </w:rPr>
        <w:t xml:space="preserve">у путем оплаты оператору связи в соответствии с заключенным договором абонентской платы за пользование </w:t>
      </w:r>
      <w:r w:rsidRPr="009B7D5A">
        <w:rPr>
          <w:rFonts w:eastAsia="Tinos"/>
          <w:color w:val="000000"/>
          <w:spacing w:val="-3"/>
          <w:sz w:val="22"/>
          <w:szCs w:val="22"/>
          <w:lang w:val="en-US"/>
        </w:rPr>
        <w:t>SIM</w:t>
      </w:r>
      <w:r w:rsidRPr="009B7D5A">
        <w:rPr>
          <w:rFonts w:eastAsia="Tinos"/>
          <w:color w:val="000000"/>
          <w:spacing w:val="-3"/>
          <w:sz w:val="22"/>
          <w:szCs w:val="22"/>
        </w:rPr>
        <w:t xml:space="preserve">-картой при условии использования в ТСО </w:t>
      </w:r>
      <w:r w:rsidRPr="009B7D5A">
        <w:rPr>
          <w:rFonts w:eastAsia="Tinos"/>
          <w:color w:val="000000"/>
          <w:spacing w:val="-3"/>
          <w:sz w:val="22"/>
          <w:szCs w:val="22"/>
          <w:lang w:val="en-US"/>
        </w:rPr>
        <w:t>GSM</w:t>
      </w:r>
      <w:r w:rsidRPr="009B7D5A">
        <w:rPr>
          <w:rFonts w:eastAsia="Tinos"/>
          <w:color w:val="000000"/>
          <w:spacing w:val="-3"/>
          <w:sz w:val="22"/>
          <w:szCs w:val="22"/>
        </w:rPr>
        <w:t>-передатчика, не допускать просрочек платежей и отключения абонентского номера мобильной.</w:t>
      </w:r>
    </w:p>
    <w:p w:rsidR="00627A2B" w:rsidRPr="009B7D5A" w:rsidRDefault="00033CB5" w:rsidP="009B7D5A">
      <w:pPr>
        <w:shd w:val="clear" w:color="auto" w:fill="FFFFFF"/>
        <w:tabs>
          <w:tab w:val="left" w:pos="1046"/>
        </w:tabs>
        <w:jc w:val="both"/>
        <w:rPr>
          <w:sz w:val="22"/>
          <w:szCs w:val="22"/>
        </w:rPr>
      </w:pPr>
      <w:r w:rsidRPr="009B7D5A">
        <w:rPr>
          <w:rFonts w:eastAsia="Tinos"/>
          <w:sz w:val="22"/>
          <w:szCs w:val="22"/>
        </w:rPr>
        <w:t xml:space="preserve">3.1.7. После устранения </w:t>
      </w:r>
      <w:r w:rsidR="007B3F68" w:rsidRPr="009B7D5A">
        <w:rPr>
          <w:rFonts w:eastAsia="Tinos"/>
          <w:sz w:val="22"/>
          <w:szCs w:val="22"/>
        </w:rPr>
        <w:t>Заказчик</w:t>
      </w:r>
      <w:r w:rsidR="000B49C4" w:rsidRPr="009B7D5A">
        <w:rPr>
          <w:rFonts w:eastAsia="Tinos"/>
          <w:sz w:val="22"/>
          <w:szCs w:val="22"/>
        </w:rPr>
        <w:t>ом</w:t>
      </w:r>
      <w:r w:rsidRPr="009B7D5A">
        <w:rPr>
          <w:rFonts w:eastAsia="Tinos"/>
          <w:sz w:val="22"/>
          <w:szCs w:val="22"/>
        </w:rPr>
        <w:t xml:space="preserve"> неисправностей или внесения изменений в систему охранной сигнализации в течение 2 рабочих дней принять сигнализацию на ПЦН с составлением акта либо предоставить мотивированный отказ в принятии.</w:t>
      </w:r>
      <w:r w:rsidRPr="009B7D5A">
        <w:rPr>
          <w:rFonts w:eastAsia="Tinos"/>
          <w:color w:val="000000"/>
          <w:spacing w:val="-3"/>
          <w:sz w:val="22"/>
          <w:szCs w:val="22"/>
        </w:rPr>
        <w:t xml:space="preserve">  </w:t>
      </w:r>
    </w:p>
    <w:p w:rsidR="00627A2B" w:rsidRPr="009B7D5A" w:rsidRDefault="00033CB5" w:rsidP="009B7D5A">
      <w:pPr>
        <w:shd w:val="clear" w:color="auto" w:fill="FFFFFF"/>
        <w:tabs>
          <w:tab w:val="left" w:pos="1046"/>
        </w:tabs>
        <w:jc w:val="both"/>
        <w:rPr>
          <w:sz w:val="22"/>
          <w:szCs w:val="22"/>
        </w:rPr>
      </w:pPr>
      <w:r w:rsidRPr="009B7D5A">
        <w:rPr>
          <w:rFonts w:eastAsia="Tinos"/>
          <w:color w:val="000000"/>
          <w:spacing w:val="-3"/>
          <w:sz w:val="22"/>
          <w:szCs w:val="22"/>
        </w:rPr>
        <w:t xml:space="preserve">3.1.8. В течение 5 календарных дней по окончании календарного месяца предоставить подписанный со </w:t>
      </w:r>
      <w:r w:rsidRPr="00F4561F">
        <w:rPr>
          <w:rFonts w:eastAsia="Tinos"/>
          <w:color w:val="000000"/>
          <w:spacing w:val="-3"/>
          <w:sz w:val="22"/>
          <w:szCs w:val="22"/>
        </w:rPr>
        <w:t xml:space="preserve">своей стороны акт </w:t>
      </w:r>
      <w:r w:rsidR="005C18DF" w:rsidRPr="00F4561F">
        <w:rPr>
          <w:rFonts w:eastAsia="Tinos"/>
          <w:color w:val="000000"/>
          <w:spacing w:val="-3"/>
          <w:sz w:val="22"/>
          <w:szCs w:val="22"/>
        </w:rPr>
        <w:t>об оказании</w:t>
      </w:r>
      <w:r w:rsidRPr="00F4561F">
        <w:rPr>
          <w:rFonts w:eastAsia="Tinos"/>
          <w:color w:val="000000"/>
          <w:spacing w:val="-3"/>
          <w:sz w:val="22"/>
          <w:szCs w:val="22"/>
        </w:rPr>
        <w:t xml:space="preserve"> услуг за месяц.</w:t>
      </w:r>
    </w:p>
    <w:p w:rsidR="00627A2B" w:rsidRPr="009B7D5A" w:rsidRDefault="00033CB5" w:rsidP="009B7D5A">
      <w:pPr>
        <w:shd w:val="clear" w:color="auto" w:fill="FFFFFF"/>
        <w:jc w:val="both"/>
        <w:rPr>
          <w:sz w:val="22"/>
          <w:szCs w:val="22"/>
        </w:rPr>
      </w:pPr>
      <w:r w:rsidRPr="009B7D5A">
        <w:rPr>
          <w:rFonts w:eastAsia="Tinos"/>
          <w:bCs/>
          <w:color w:val="000000"/>
          <w:spacing w:val="3"/>
          <w:sz w:val="22"/>
          <w:szCs w:val="22"/>
        </w:rPr>
        <w:t xml:space="preserve">3.2. </w:t>
      </w:r>
      <w:r w:rsidR="007B3F68" w:rsidRPr="009B7D5A">
        <w:rPr>
          <w:rFonts w:eastAsia="Tinos"/>
          <w:bCs/>
          <w:color w:val="000000"/>
          <w:spacing w:val="3"/>
          <w:sz w:val="22"/>
          <w:szCs w:val="22"/>
        </w:rPr>
        <w:t>Заказчик</w:t>
      </w:r>
      <w:r w:rsidRPr="009B7D5A">
        <w:rPr>
          <w:rFonts w:eastAsia="Tinos"/>
          <w:bCs/>
          <w:color w:val="000000"/>
          <w:spacing w:val="3"/>
          <w:sz w:val="22"/>
          <w:szCs w:val="22"/>
        </w:rPr>
        <w:t xml:space="preserve"> обязуется:</w:t>
      </w:r>
    </w:p>
    <w:p w:rsidR="00627A2B" w:rsidRPr="009B7D5A" w:rsidRDefault="00033CB5" w:rsidP="009B7D5A">
      <w:pPr>
        <w:jc w:val="both"/>
        <w:rPr>
          <w:sz w:val="22"/>
          <w:szCs w:val="22"/>
        </w:rPr>
      </w:pPr>
      <w:r w:rsidRPr="009B7D5A">
        <w:rPr>
          <w:rFonts w:eastAsia="Tinos"/>
          <w:bCs/>
          <w:color w:val="000000"/>
          <w:spacing w:val="3"/>
          <w:sz w:val="22"/>
          <w:szCs w:val="22"/>
        </w:rPr>
        <w:t xml:space="preserve">3.2.1. </w:t>
      </w:r>
      <w:r w:rsidRPr="009B7D5A">
        <w:rPr>
          <w:rFonts w:eastAsia="Tinos"/>
          <w:color w:val="000000"/>
          <w:spacing w:val="4"/>
          <w:sz w:val="22"/>
          <w:szCs w:val="22"/>
        </w:rPr>
        <w:t xml:space="preserve">Для оформления </w:t>
      </w:r>
      <w:r w:rsidR="000B49C4" w:rsidRPr="009B7D5A">
        <w:rPr>
          <w:rFonts w:eastAsia="Tinos"/>
          <w:color w:val="000000"/>
          <w:spacing w:val="4"/>
          <w:sz w:val="22"/>
          <w:szCs w:val="22"/>
        </w:rPr>
        <w:t>Контракт</w:t>
      </w:r>
      <w:r w:rsidRPr="009B7D5A">
        <w:rPr>
          <w:rFonts w:eastAsia="Tinos"/>
          <w:color w:val="000000"/>
          <w:spacing w:val="4"/>
          <w:sz w:val="22"/>
          <w:szCs w:val="22"/>
        </w:rPr>
        <w:t xml:space="preserve">а предоставить </w:t>
      </w:r>
      <w:r w:rsidR="007B3F68" w:rsidRPr="009B7D5A">
        <w:rPr>
          <w:rFonts w:eastAsia="Tinos"/>
          <w:color w:val="000000"/>
          <w:spacing w:val="4"/>
          <w:sz w:val="22"/>
          <w:szCs w:val="22"/>
        </w:rPr>
        <w:t>Исполните</w:t>
      </w:r>
      <w:r w:rsidR="000B49C4" w:rsidRPr="009B7D5A">
        <w:rPr>
          <w:rFonts w:eastAsia="Tinos"/>
          <w:color w:val="000000"/>
          <w:spacing w:val="4"/>
          <w:sz w:val="22"/>
          <w:szCs w:val="22"/>
        </w:rPr>
        <w:t>лю</w:t>
      </w:r>
      <w:r w:rsidRPr="009B7D5A">
        <w:rPr>
          <w:rFonts w:eastAsia="Tinos"/>
          <w:color w:val="000000"/>
          <w:spacing w:val="4"/>
          <w:sz w:val="22"/>
          <w:szCs w:val="22"/>
        </w:rPr>
        <w:t xml:space="preserve"> </w:t>
      </w:r>
      <w:r w:rsidRPr="009B7D5A">
        <w:rPr>
          <w:rFonts w:eastAsia="Tinos"/>
          <w:color w:val="000000"/>
          <w:spacing w:val="1"/>
          <w:sz w:val="22"/>
          <w:szCs w:val="22"/>
        </w:rPr>
        <w:t xml:space="preserve">учредительные документы, </w:t>
      </w:r>
      <w:r w:rsidRPr="009B7D5A">
        <w:rPr>
          <w:rFonts w:eastAsia="Tinos"/>
          <w:color w:val="000000"/>
          <w:spacing w:val="-1"/>
          <w:sz w:val="22"/>
          <w:szCs w:val="22"/>
        </w:rPr>
        <w:t xml:space="preserve">реквизиты и необходимую информацию об охранной сигнализации. В течение </w:t>
      </w:r>
      <w:r w:rsidRPr="009B7D5A">
        <w:rPr>
          <w:rFonts w:eastAsia="Tinos"/>
          <w:color w:val="000000"/>
          <w:spacing w:val="4"/>
          <w:sz w:val="22"/>
          <w:szCs w:val="22"/>
        </w:rPr>
        <w:t xml:space="preserve">срока действия </w:t>
      </w:r>
    </w:p>
    <w:p w:rsidR="00627A2B" w:rsidRPr="009B7D5A" w:rsidRDefault="000B49C4" w:rsidP="009B7D5A">
      <w:pPr>
        <w:jc w:val="both"/>
        <w:rPr>
          <w:sz w:val="22"/>
          <w:szCs w:val="22"/>
        </w:rPr>
      </w:pPr>
      <w:r w:rsidRPr="009B7D5A">
        <w:rPr>
          <w:rFonts w:eastAsia="Tinos"/>
          <w:color w:val="000000"/>
          <w:spacing w:val="4"/>
          <w:sz w:val="22"/>
          <w:szCs w:val="22"/>
        </w:rPr>
        <w:t>Контракт</w:t>
      </w:r>
      <w:r w:rsidR="00033CB5" w:rsidRPr="009B7D5A">
        <w:rPr>
          <w:rFonts w:eastAsia="Tinos"/>
          <w:color w:val="000000"/>
          <w:spacing w:val="4"/>
          <w:sz w:val="22"/>
          <w:szCs w:val="22"/>
        </w:rPr>
        <w:t xml:space="preserve">а </w:t>
      </w:r>
      <w:r w:rsidR="007B3F68" w:rsidRPr="009B7D5A">
        <w:rPr>
          <w:rFonts w:eastAsia="Tinos"/>
          <w:color w:val="000000"/>
          <w:spacing w:val="4"/>
          <w:sz w:val="22"/>
          <w:szCs w:val="22"/>
        </w:rPr>
        <w:t>Заказчик</w:t>
      </w:r>
      <w:r w:rsidR="00033CB5" w:rsidRPr="009B7D5A">
        <w:rPr>
          <w:rFonts w:eastAsia="Tinos"/>
          <w:color w:val="000000"/>
          <w:spacing w:val="4"/>
          <w:sz w:val="22"/>
          <w:szCs w:val="22"/>
        </w:rPr>
        <w:t xml:space="preserve"> несет ответственность за объективность и своевременное </w:t>
      </w:r>
      <w:r w:rsidR="00033CB5" w:rsidRPr="009B7D5A">
        <w:rPr>
          <w:rFonts w:eastAsia="Tinos"/>
          <w:color w:val="000000"/>
          <w:spacing w:val="6"/>
          <w:sz w:val="22"/>
          <w:szCs w:val="22"/>
        </w:rPr>
        <w:t xml:space="preserve">предоставление сведений о произошедших изменениях в учредительных документах, реквизитах, смене руководителя и обязуется в письменной форме </w:t>
      </w:r>
      <w:r w:rsidR="00033CB5" w:rsidRPr="009B7D5A">
        <w:rPr>
          <w:rFonts w:eastAsia="Tinos"/>
          <w:color w:val="000000"/>
          <w:spacing w:val="-3"/>
          <w:sz w:val="22"/>
          <w:szCs w:val="22"/>
        </w:rPr>
        <w:t xml:space="preserve">сообщать о произошедших изменениях </w:t>
      </w:r>
      <w:r w:rsidR="007B3F68" w:rsidRPr="009B7D5A">
        <w:rPr>
          <w:rFonts w:eastAsia="Tinos"/>
          <w:color w:val="000000"/>
          <w:spacing w:val="-3"/>
          <w:sz w:val="22"/>
          <w:szCs w:val="22"/>
        </w:rPr>
        <w:t>Исполните</w:t>
      </w:r>
      <w:r w:rsidRPr="009B7D5A">
        <w:rPr>
          <w:rFonts w:eastAsia="Tinos"/>
          <w:color w:val="000000"/>
          <w:spacing w:val="-3"/>
          <w:sz w:val="22"/>
          <w:szCs w:val="22"/>
        </w:rPr>
        <w:t>лю</w:t>
      </w:r>
      <w:r w:rsidR="00033CB5" w:rsidRPr="009B7D5A">
        <w:rPr>
          <w:rFonts w:eastAsia="Tinos"/>
          <w:color w:val="000000"/>
          <w:spacing w:val="-3"/>
          <w:sz w:val="22"/>
          <w:szCs w:val="22"/>
        </w:rPr>
        <w:t>.</w:t>
      </w:r>
    </w:p>
    <w:p w:rsidR="00627A2B" w:rsidRPr="009B7D5A" w:rsidRDefault="00033CB5" w:rsidP="009B7D5A">
      <w:pPr>
        <w:jc w:val="both"/>
        <w:rPr>
          <w:sz w:val="22"/>
          <w:szCs w:val="22"/>
        </w:rPr>
      </w:pPr>
      <w:r w:rsidRPr="009B7D5A">
        <w:rPr>
          <w:rFonts w:eastAsia="Tinos"/>
          <w:bCs/>
          <w:color w:val="000000"/>
          <w:spacing w:val="3"/>
          <w:sz w:val="22"/>
          <w:szCs w:val="22"/>
        </w:rPr>
        <w:t xml:space="preserve">3.2.2. Выполнять определенные </w:t>
      </w:r>
      <w:r w:rsidR="007B3F68" w:rsidRPr="009B7D5A">
        <w:rPr>
          <w:rFonts w:eastAsia="Tinos"/>
          <w:bCs/>
          <w:color w:val="000000"/>
          <w:spacing w:val="3"/>
          <w:sz w:val="22"/>
          <w:szCs w:val="22"/>
        </w:rPr>
        <w:t>Исполните</w:t>
      </w:r>
      <w:r w:rsidR="000B49C4" w:rsidRPr="009B7D5A">
        <w:rPr>
          <w:rFonts w:eastAsia="Tinos"/>
          <w:bCs/>
          <w:color w:val="000000"/>
          <w:spacing w:val="3"/>
          <w:sz w:val="22"/>
          <w:szCs w:val="22"/>
        </w:rPr>
        <w:t>лем</w:t>
      </w:r>
      <w:r w:rsidRPr="009B7D5A">
        <w:rPr>
          <w:rFonts w:eastAsia="Tinos"/>
          <w:bCs/>
          <w:color w:val="000000"/>
          <w:spacing w:val="3"/>
          <w:sz w:val="22"/>
          <w:szCs w:val="22"/>
        </w:rPr>
        <w:t xml:space="preserve"> и отраженные в акте обследования (акте технического осмотра) мероприятия по технической укрепленности Объекта, его оборудованию техническими средствами охраны, хранить материальные ценности на расстоянии не ближе одного метра от дверей, оконных проемов, хранить денежные средства, драгоценности, ценные бумаги, иностранную валюту в сейфе или металлическом ящике, который прикреплен к полу.</w:t>
      </w:r>
    </w:p>
    <w:p w:rsidR="00627A2B" w:rsidRPr="009B7D5A" w:rsidRDefault="00033CB5" w:rsidP="009B7D5A">
      <w:pPr>
        <w:shd w:val="clear" w:color="auto" w:fill="FFFFFF"/>
        <w:tabs>
          <w:tab w:val="left" w:pos="1030"/>
        </w:tabs>
        <w:jc w:val="both"/>
        <w:rPr>
          <w:sz w:val="22"/>
          <w:szCs w:val="22"/>
        </w:rPr>
      </w:pPr>
      <w:r w:rsidRPr="009B7D5A">
        <w:rPr>
          <w:rFonts w:eastAsia="Tinos"/>
          <w:color w:val="000000"/>
          <w:spacing w:val="3"/>
          <w:sz w:val="22"/>
          <w:szCs w:val="22"/>
        </w:rPr>
        <w:t xml:space="preserve">3.2.3. Предоставить </w:t>
      </w:r>
      <w:r w:rsidR="007B3F68" w:rsidRPr="009B7D5A">
        <w:rPr>
          <w:rFonts w:eastAsia="Tinos"/>
          <w:color w:val="000000"/>
          <w:spacing w:val="3"/>
          <w:sz w:val="22"/>
          <w:szCs w:val="22"/>
        </w:rPr>
        <w:t>Исполните</w:t>
      </w:r>
      <w:r w:rsidR="000B49C4" w:rsidRPr="009B7D5A">
        <w:rPr>
          <w:rFonts w:eastAsia="Tinos"/>
          <w:color w:val="000000"/>
          <w:spacing w:val="3"/>
          <w:sz w:val="22"/>
          <w:szCs w:val="22"/>
        </w:rPr>
        <w:t>лю</w:t>
      </w:r>
      <w:r w:rsidRPr="009B7D5A">
        <w:rPr>
          <w:rFonts w:eastAsia="Tinos"/>
          <w:color w:val="000000"/>
          <w:spacing w:val="3"/>
          <w:sz w:val="22"/>
          <w:szCs w:val="22"/>
        </w:rPr>
        <w:t xml:space="preserve"> данные о служебных, домашних, мобильных </w:t>
      </w:r>
      <w:r w:rsidRPr="009B7D5A">
        <w:rPr>
          <w:rFonts w:eastAsia="Tinos"/>
          <w:color w:val="000000"/>
          <w:spacing w:val="2"/>
          <w:sz w:val="22"/>
          <w:szCs w:val="22"/>
        </w:rPr>
        <w:t xml:space="preserve">номерах телефонов, а также адресах доверенных лиц, уполномоченных осуществлять прием </w:t>
      </w:r>
      <w:r w:rsidRPr="009B7D5A">
        <w:rPr>
          <w:rFonts w:eastAsia="Tinos"/>
          <w:color w:val="000000"/>
          <w:sz w:val="22"/>
          <w:szCs w:val="22"/>
        </w:rPr>
        <w:t xml:space="preserve">(сдачу) Объекта, вскрывать и участвовать в осмотре Объекта, составлять с </w:t>
      </w:r>
      <w:r w:rsidR="007B3F68" w:rsidRPr="009B7D5A">
        <w:rPr>
          <w:rFonts w:eastAsia="Tinos"/>
          <w:color w:val="000000"/>
          <w:spacing w:val="9"/>
          <w:sz w:val="22"/>
          <w:szCs w:val="22"/>
        </w:rPr>
        <w:t>Исполните</w:t>
      </w:r>
      <w:r w:rsidR="000B49C4" w:rsidRPr="009B7D5A">
        <w:rPr>
          <w:rFonts w:eastAsia="Tinos"/>
          <w:color w:val="000000"/>
          <w:spacing w:val="9"/>
          <w:sz w:val="22"/>
          <w:szCs w:val="22"/>
        </w:rPr>
        <w:t>лем</w:t>
      </w:r>
      <w:r w:rsidRPr="009B7D5A">
        <w:rPr>
          <w:rFonts w:eastAsia="Tinos"/>
          <w:color w:val="000000"/>
          <w:spacing w:val="-1"/>
          <w:sz w:val="22"/>
          <w:szCs w:val="22"/>
        </w:rPr>
        <w:t xml:space="preserve"> </w:t>
      </w:r>
      <w:r w:rsidRPr="009B7D5A">
        <w:rPr>
          <w:rFonts w:eastAsia="Tinos"/>
          <w:color w:val="000000"/>
          <w:spacing w:val="9"/>
          <w:sz w:val="22"/>
          <w:szCs w:val="22"/>
        </w:rPr>
        <w:t xml:space="preserve">совместные акты о предпринятых мерах. </w:t>
      </w:r>
      <w:r w:rsidRPr="009B7D5A">
        <w:rPr>
          <w:rFonts w:eastAsia="Tinos"/>
          <w:color w:val="000000"/>
          <w:sz w:val="22"/>
          <w:szCs w:val="22"/>
        </w:rPr>
        <w:t>В трехдневный срок в письменной</w:t>
      </w:r>
      <w:r w:rsidRPr="009B7D5A">
        <w:rPr>
          <w:rFonts w:eastAsia="Tinos"/>
          <w:color w:val="000000"/>
          <w:spacing w:val="-1"/>
          <w:sz w:val="22"/>
          <w:szCs w:val="22"/>
        </w:rPr>
        <w:t xml:space="preserve"> форме уведомлять </w:t>
      </w:r>
      <w:r w:rsidR="007B3F68" w:rsidRPr="009B7D5A">
        <w:rPr>
          <w:rFonts w:eastAsia="Tinos"/>
          <w:color w:val="000000"/>
          <w:spacing w:val="-1"/>
          <w:sz w:val="22"/>
          <w:szCs w:val="22"/>
        </w:rPr>
        <w:t>Исполните</w:t>
      </w:r>
      <w:r w:rsidR="000B49C4" w:rsidRPr="009B7D5A">
        <w:rPr>
          <w:rFonts w:eastAsia="Tinos"/>
          <w:color w:val="000000"/>
          <w:spacing w:val="-1"/>
          <w:sz w:val="22"/>
          <w:szCs w:val="22"/>
        </w:rPr>
        <w:t>ля</w:t>
      </w:r>
      <w:r w:rsidRPr="009B7D5A">
        <w:rPr>
          <w:rFonts w:eastAsia="Tinos"/>
          <w:color w:val="000000"/>
          <w:spacing w:val="-1"/>
          <w:sz w:val="22"/>
          <w:szCs w:val="22"/>
        </w:rPr>
        <w:t xml:space="preserve"> о произошедших изменениях данных доверенных лиц</w:t>
      </w:r>
      <w:r w:rsidRPr="009B7D5A">
        <w:rPr>
          <w:rFonts w:eastAsia="Tinos"/>
          <w:color w:val="000000"/>
          <w:spacing w:val="-7"/>
          <w:sz w:val="22"/>
          <w:szCs w:val="22"/>
        </w:rPr>
        <w:t>.</w:t>
      </w:r>
    </w:p>
    <w:p w:rsidR="00627A2B" w:rsidRPr="009B7D5A" w:rsidRDefault="00033CB5" w:rsidP="009B7D5A">
      <w:pPr>
        <w:shd w:val="clear" w:color="auto" w:fill="FFFFFF"/>
        <w:tabs>
          <w:tab w:val="left" w:pos="1116"/>
        </w:tabs>
        <w:jc w:val="both"/>
        <w:rPr>
          <w:sz w:val="22"/>
          <w:szCs w:val="22"/>
        </w:rPr>
      </w:pPr>
      <w:r w:rsidRPr="009B7D5A">
        <w:rPr>
          <w:rFonts w:eastAsia="Tinos"/>
          <w:color w:val="000000"/>
          <w:spacing w:val="-7"/>
          <w:sz w:val="22"/>
          <w:szCs w:val="22"/>
        </w:rPr>
        <w:t xml:space="preserve">3.2.4. </w:t>
      </w:r>
      <w:r w:rsidRPr="009B7D5A">
        <w:rPr>
          <w:rFonts w:eastAsia="Tinos"/>
          <w:color w:val="000000"/>
          <w:sz w:val="22"/>
          <w:szCs w:val="22"/>
        </w:rPr>
        <w:t xml:space="preserve">При проведении на Объекте ремонта, перепланировки, переоборудования </w:t>
      </w:r>
      <w:r w:rsidRPr="009B7D5A">
        <w:rPr>
          <w:rFonts w:eastAsia="Tinos"/>
          <w:color w:val="000000"/>
          <w:spacing w:val="1"/>
          <w:sz w:val="22"/>
          <w:szCs w:val="22"/>
        </w:rPr>
        <w:t xml:space="preserve">помещений, в случаях появления новых или изменения старых мест хранения ценностей, изменения </w:t>
      </w:r>
      <w:r w:rsidRPr="009B7D5A">
        <w:rPr>
          <w:rFonts w:eastAsia="Tinos"/>
          <w:color w:val="000000"/>
          <w:spacing w:val="2"/>
          <w:sz w:val="22"/>
          <w:szCs w:val="22"/>
        </w:rPr>
        <w:t xml:space="preserve">режима или профиля работ, сдачи помещения (площадей) в аренду (субаренду) или передачи </w:t>
      </w:r>
      <w:r w:rsidRPr="009B7D5A">
        <w:rPr>
          <w:rFonts w:eastAsia="Tinos"/>
          <w:color w:val="000000"/>
          <w:spacing w:val="-2"/>
          <w:sz w:val="22"/>
          <w:szCs w:val="22"/>
        </w:rPr>
        <w:t xml:space="preserve">помещений другим лицам, а </w:t>
      </w:r>
      <w:r w:rsidRPr="009B7D5A">
        <w:rPr>
          <w:rFonts w:eastAsia="Tinos"/>
          <w:color w:val="000000"/>
          <w:spacing w:val="-2"/>
          <w:sz w:val="22"/>
          <w:szCs w:val="22"/>
        </w:rPr>
        <w:lastRenderedPageBreak/>
        <w:t xml:space="preserve">также при проведении иных мероприятий, которые могут повлиять </w:t>
      </w:r>
      <w:r w:rsidRPr="009B7D5A">
        <w:rPr>
          <w:rFonts w:eastAsia="Tinos"/>
          <w:color w:val="000000"/>
          <w:spacing w:val="3"/>
          <w:sz w:val="22"/>
          <w:szCs w:val="22"/>
        </w:rPr>
        <w:t xml:space="preserve">на техническое состояние ТСО и потребовать дополнительных мер по технической </w:t>
      </w:r>
      <w:r w:rsidRPr="009B7D5A">
        <w:rPr>
          <w:rFonts w:eastAsia="Tinos"/>
          <w:color w:val="000000"/>
          <w:spacing w:val="-1"/>
          <w:sz w:val="22"/>
          <w:szCs w:val="22"/>
        </w:rPr>
        <w:t xml:space="preserve">(инженерной) укрепленности Объекта, уведомить об этом </w:t>
      </w:r>
      <w:r w:rsidR="007B3F68" w:rsidRPr="009B7D5A">
        <w:rPr>
          <w:rFonts w:eastAsia="Tinos"/>
          <w:color w:val="000000"/>
          <w:spacing w:val="-1"/>
          <w:sz w:val="22"/>
          <w:szCs w:val="22"/>
        </w:rPr>
        <w:t>Исполните</w:t>
      </w:r>
      <w:r w:rsidR="000B49C4" w:rsidRPr="009B7D5A">
        <w:rPr>
          <w:rFonts w:eastAsia="Tinos"/>
          <w:color w:val="000000"/>
          <w:spacing w:val="-1"/>
          <w:sz w:val="22"/>
          <w:szCs w:val="22"/>
        </w:rPr>
        <w:t>ля</w:t>
      </w:r>
      <w:r w:rsidRPr="009B7D5A">
        <w:rPr>
          <w:rFonts w:eastAsia="Tinos"/>
          <w:color w:val="000000"/>
          <w:spacing w:val="-1"/>
          <w:sz w:val="22"/>
          <w:szCs w:val="22"/>
        </w:rPr>
        <w:t xml:space="preserve"> не позднее, </w:t>
      </w:r>
      <w:r w:rsidRPr="009B7D5A">
        <w:rPr>
          <w:rFonts w:eastAsia="Tinos"/>
          <w:color w:val="000000"/>
          <w:spacing w:val="-2"/>
          <w:sz w:val="22"/>
          <w:szCs w:val="22"/>
        </w:rPr>
        <w:t>чем за 10 дней до наступления таких изменений.</w:t>
      </w:r>
    </w:p>
    <w:p w:rsidR="00627A2B" w:rsidRPr="009B7D5A" w:rsidRDefault="00033CB5" w:rsidP="009B7D5A">
      <w:pPr>
        <w:shd w:val="clear" w:color="auto" w:fill="FFFFFF"/>
        <w:tabs>
          <w:tab w:val="left" w:pos="943"/>
        </w:tabs>
        <w:jc w:val="both"/>
        <w:rPr>
          <w:sz w:val="22"/>
          <w:szCs w:val="22"/>
        </w:rPr>
      </w:pPr>
      <w:r w:rsidRPr="009B7D5A">
        <w:rPr>
          <w:rFonts w:eastAsia="Tinos"/>
          <w:color w:val="000000"/>
          <w:spacing w:val="1"/>
          <w:sz w:val="22"/>
          <w:szCs w:val="22"/>
        </w:rPr>
        <w:t>3.2.5. Перед</w:t>
      </w:r>
      <w:r w:rsidRPr="009B7D5A">
        <w:rPr>
          <w:rFonts w:eastAsia="Tinos"/>
          <w:b/>
          <w:bCs/>
          <w:color w:val="000000"/>
          <w:spacing w:val="1"/>
          <w:sz w:val="22"/>
          <w:szCs w:val="22"/>
        </w:rPr>
        <w:t xml:space="preserve"> </w:t>
      </w:r>
      <w:r w:rsidRPr="009B7D5A">
        <w:rPr>
          <w:rFonts w:eastAsia="Tinos"/>
          <w:color w:val="000000"/>
          <w:spacing w:val="1"/>
          <w:sz w:val="22"/>
          <w:szCs w:val="22"/>
        </w:rPr>
        <w:t xml:space="preserve">включением охранной сигнализации в режим наблюдения проверять, чтобы на Объекте не </w:t>
      </w:r>
      <w:r w:rsidRPr="009B7D5A">
        <w:rPr>
          <w:rFonts w:eastAsia="Tinos"/>
          <w:color w:val="000000"/>
          <w:spacing w:val="-2"/>
          <w:sz w:val="22"/>
          <w:szCs w:val="22"/>
        </w:rPr>
        <w:t xml:space="preserve">остались люди, животные, включенные электроприборы, источники огня, запирать двери, окна, </w:t>
      </w:r>
      <w:r w:rsidRPr="009B7D5A">
        <w:rPr>
          <w:rFonts w:eastAsia="Tinos"/>
          <w:color w:val="000000"/>
          <w:spacing w:val="4"/>
          <w:sz w:val="22"/>
          <w:szCs w:val="22"/>
        </w:rPr>
        <w:t xml:space="preserve">форточки, люки и другие возможные места проникновения на Объект на запорные и замковые устройства. Осуществлять внешний осмотр </w:t>
      </w:r>
      <w:r w:rsidRPr="009B7D5A">
        <w:rPr>
          <w:rFonts w:eastAsia="Tinos"/>
          <w:color w:val="000000"/>
          <w:spacing w:val="6"/>
          <w:sz w:val="22"/>
          <w:szCs w:val="22"/>
        </w:rPr>
        <w:t xml:space="preserve">охранной сигнализации на предмет наличия внешних повреждений, в случае обнаружения </w:t>
      </w:r>
      <w:r w:rsidRPr="009B7D5A">
        <w:rPr>
          <w:rFonts w:eastAsia="Tinos"/>
          <w:color w:val="000000"/>
          <w:spacing w:val="-2"/>
          <w:sz w:val="22"/>
          <w:szCs w:val="22"/>
        </w:rPr>
        <w:t xml:space="preserve">неисправностей уведомлять об этом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ля</w:t>
      </w:r>
      <w:r w:rsidRPr="009B7D5A">
        <w:rPr>
          <w:rFonts w:eastAsia="Tinos"/>
          <w:color w:val="000000"/>
          <w:spacing w:val="-2"/>
          <w:sz w:val="22"/>
          <w:szCs w:val="22"/>
        </w:rPr>
        <w:t xml:space="preserve"> немедленно.</w:t>
      </w:r>
    </w:p>
    <w:p w:rsidR="00627A2B" w:rsidRPr="009B7D5A" w:rsidRDefault="00033CB5" w:rsidP="009B7D5A">
      <w:pPr>
        <w:shd w:val="clear" w:color="auto" w:fill="FFFFFF"/>
        <w:tabs>
          <w:tab w:val="left" w:pos="0"/>
        </w:tabs>
        <w:jc w:val="both"/>
        <w:rPr>
          <w:sz w:val="22"/>
          <w:szCs w:val="22"/>
        </w:rPr>
      </w:pPr>
      <w:r w:rsidRPr="009B7D5A">
        <w:rPr>
          <w:rFonts w:eastAsia="Tinos"/>
          <w:color w:val="000000"/>
          <w:spacing w:val="3"/>
          <w:sz w:val="22"/>
          <w:szCs w:val="22"/>
        </w:rPr>
        <w:t xml:space="preserve">3.2.6. Не допускать к охранной сигнализации для устранения неисправностей, внесений </w:t>
      </w:r>
      <w:r w:rsidRPr="009B7D5A">
        <w:rPr>
          <w:rFonts w:eastAsia="Tinos"/>
          <w:color w:val="000000"/>
          <w:spacing w:val="-1"/>
          <w:sz w:val="22"/>
          <w:szCs w:val="22"/>
        </w:rPr>
        <w:t xml:space="preserve">изменений в схему блокировки Объекта посторонних лиц, кроме организации, </w:t>
      </w:r>
      <w:r w:rsidRPr="009B7D5A">
        <w:rPr>
          <w:rFonts w:eastAsia="Tinos"/>
          <w:sz w:val="22"/>
          <w:szCs w:val="22"/>
        </w:rPr>
        <w:t>которая осуществляет техническое обслуживание охранной</w:t>
      </w:r>
      <w:r w:rsidRPr="009B7D5A">
        <w:rPr>
          <w:rFonts w:eastAsia="Tinos"/>
          <w:color w:val="000000"/>
          <w:spacing w:val="-1"/>
          <w:sz w:val="22"/>
          <w:szCs w:val="22"/>
        </w:rPr>
        <w:t xml:space="preserve"> сигнализации по </w:t>
      </w:r>
      <w:r w:rsidR="000B49C4" w:rsidRPr="009B7D5A">
        <w:rPr>
          <w:rFonts w:eastAsia="Tinos"/>
          <w:color w:val="000000"/>
          <w:spacing w:val="-1"/>
          <w:sz w:val="22"/>
          <w:szCs w:val="22"/>
        </w:rPr>
        <w:t>Контракт</w:t>
      </w:r>
      <w:r w:rsidRPr="009B7D5A">
        <w:rPr>
          <w:rFonts w:eastAsia="Tinos"/>
          <w:color w:val="000000"/>
          <w:spacing w:val="-1"/>
          <w:sz w:val="22"/>
          <w:szCs w:val="22"/>
        </w:rPr>
        <w:t xml:space="preserve">у, не производить указанные работы </w:t>
      </w:r>
      <w:r w:rsidRPr="009B7D5A">
        <w:rPr>
          <w:rFonts w:eastAsia="Tinos"/>
          <w:color w:val="000000"/>
          <w:spacing w:val="-4"/>
          <w:sz w:val="22"/>
          <w:szCs w:val="22"/>
        </w:rPr>
        <w:t>своими силами.</w:t>
      </w:r>
    </w:p>
    <w:p w:rsidR="00627A2B" w:rsidRPr="009B7D5A" w:rsidRDefault="00033CB5" w:rsidP="009B7D5A">
      <w:pPr>
        <w:shd w:val="clear" w:color="auto" w:fill="FFFFFF"/>
        <w:tabs>
          <w:tab w:val="left" w:pos="0"/>
        </w:tabs>
        <w:jc w:val="both"/>
        <w:rPr>
          <w:sz w:val="22"/>
          <w:szCs w:val="22"/>
        </w:rPr>
      </w:pPr>
      <w:r w:rsidRPr="009B7D5A">
        <w:rPr>
          <w:rFonts w:eastAsia="Tinos"/>
          <w:sz w:val="22"/>
          <w:szCs w:val="22"/>
        </w:rPr>
        <w:t xml:space="preserve">3.2.7. </w:t>
      </w:r>
      <w:r w:rsidRPr="009B7D5A">
        <w:rPr>
          <w:rFonts w:eastAsia="Tinos"/>
          <w:color w:val="000000"/>
          <w:sz w:val="22"/>
          <w:szCs w:val="22"/>
        </w:rPr>
        <w:t xml:space="preserve">В случаях обнаружения </w:t>
      </w:r>
      <w:r w:rsidR="007B3F68" w:rsidRPr="009B7D5A">
        <w:rPr>
          <w:rFonts w:eastAsia="Tinos"/>
          <w:color w:val="000000"/>
          <w:sz w:val="22"/>
          <w:szCs w:val="22"/>
        </w:rPr>
        <w:t>Исполните</w:t>
      </w:r>
      <w:r w:rsidR="000B49C4" w:rsidRPr="009B7D5A">
        <w:rPr>
          <w:rFonts w:eastAsia="Tinos"/>
          <w:color w:val="000000"/>
          <w:sz w:val="22"/>
          <w:szCs w:val="22"/>
        </w:rPr>
        <w:t>лем</w:t>
      </w:r>
      <w:r w:rsidRPr="009B7D5A">
        <w:rPr>
          <w:rFonts w:eastAsia="Tinos"/>
          <w:color w:val="000000"/>
          <w:sz w:val="22"/>
          <w:szCs w:val="22"/>
        </w:rPr>
        <w:t xml:space="preserve"> признаков проникновения на </w:t>
      </w:r>
      <w:r w:rsidRPr="009B7D5A">
        <w:rPr>
          <w:rFonts w:eastAsia="Tinos"/>
          <w:color w:val="000000"/>
          <w:spacing w:val="-1"/>
          <w:sz w:val="22"/>
          <w:szCs w:val="22"/>
        </w:rPr>
        <w:t xml:space="preserve">Объект или при </w:t>
      </w:r>
      <w:r w:rsidRPr="009B7D5A">
        <w:rPr>
          <w:rFonts w:eastAsia="Tinos"/>
          <w:color w:val="000000"/>
          <w:spacing w:val="2"/>
          <w:sz w:val="22"/>
          <w:szCs w:val="22"/>
        </w:rPr>
        <w:t xml:space="preserve">необходимости осмотра и </w:t>
      </w:r>
      <w:r w:rsidR="00BD5350" w:rsidRPr="009B7D5A">
        <w:rPr>
          <w:rFonts w:eastAsia="Tinos"/>
          <w:color w:val="000000"/>
          <w:spacing w:val="2"/>
          <w:sz w:val="22"/>
          <w:szCs w:val="22"/>
        </w:rPr>
        <w:t>«</w:t>
      </w:r>
      <w:r w:rsidRPr="009B7D5A">
        <w:rPr>
          <w:rFonts w:eastAsia="Tinos"/>
          <w:color w:val="000000"/>
          <w:spacing w:val="2"/>
          <w:sz w:val="22"/>
          <w:szCs w:val="22"/>
        </w:rPr>
        <w:t>перезакрытия</w:t>
      </w:r>
      <w:r w:rsidR="00BD5350" w:rsidRPr="009B7D5A">
        <w:rPr>
          <w:rFonts w:eastAsia="Tinos"/>
          <w:color w:val="000000"/>
          <w:spacing w:val="2"/>
          <w:sz w:val="22"/>
          <w:szCs w:val="22"/>
        </w:rPr>
        <w:t>»</w:t>
      </w:r>
      <w:r w:rsidRPr="009B7D5A">
        <w:rPr>
          <w:rFonts w:eastAsia="Tinos"/>
          <w:color w:val="000000"/>
          <w:spacing w:val="2"/>
          <w:sz w:val="22"/>
          <w:szCs w:val="22"/>
        </w:rPr>
        <w:t xml:space="preserve"> Объекта обеспечить прибытие </w:t>
      </w:r>
      <w:r w:rsidRPr="009B7D5A">
        <w:rPr>
          <w:rFonts w:eastAsia="Tinos"/>
          <w:color w:val="000000"/>
          <w:sz w:val="22"/>
          <w:szCs w:val="22"/>
        </w:rPr>
        <w:t>в течение 1 часа</w:t>
      </w:r>
      <w:r w:rsidRPr="009B7D5A">
        <w:rPr>
          <w:rFonts w:eastAsia="Tinos"/>
          <w:color w:val="000000"/>
          <w:spacing w:val="2"/>
          <w:sz w:val="22"/>
          <w:szCs w:val="22"/>
        </w:rPr>
        <w:t xml:space="preserve"> на </w:t>
      </w:r>
      <w:r w:rsidRPr="009B7D5A">
        <w:rPr>
          <w:rFonts w:eastAsia="Tinos"/>
          <w:color w:val="000000"/>
          <w:sz w:val="22"/>
          <w:szCs w:val="22"/>
        </w:rPr>
        <w:t>Объект уполномоченного лица.</w:t>
      </w:r>
    </w:p>
    <w:p w:rsidR="00627A2B" w:rsidRPr="009B7D5A" w:rsidRDefault="00033CB5" w:rsidP="009B7D5A">
      <w:pPr>
        <w:shd w:val="clear" w:color="auto" w:fill="FFFFFF"/>
        <w:tabs>
          <w:tab w:val="left" w:pos="0"/>
        </w:tabs>
        <w:jc w:val="both"/>
        <w:rPr>
          <w:sz w:val="22"/>
          <w:szCs w:val="22"/>
        </w:rPr>
      </w:pPr>
      <w:r w:rsidRPr="009B7D5A">
        <w:rPr>
          <w:rFonts w:eastAsia="Tinos"/>
          <w:color w:val="000000"/>
          <w:spacing w:val="-8"/>
          <w:sz w:val="22"/>
          <w:szCs w:val="22"/>
        </w:rPr>
        <w:t xml:space="preserve">3.2.8. </w:t>
      </w:r>
      <w:r w:rsidRPr="009B7D5A">
        <w:rPr>
          <w:rFonts w:eastAsia="Tinos"/>
          <w:color w:val="000000"/>
          <w:spacing w:val="-2"/>
          <w:sz w:val="22"/>
          <w:szCs w:val="22"/>
        </w:rPr>
        <w:t xml:space="preserve">При обнаружении нарушения целостности Объекта/проникновения на Объект, факта кражи, уничтожения или </w:t>
      </w:r>
      <w:r w:rsidRPr="009B7D5A">
        <w:rPr>
          <w:rFonts w:eastAsia="Tinos"/>
          <w:color w:val="000000"/>
          <w:sz w:val="22"/>
          <w:szCs w:val="22"/>
        </w:rPr>
        <w:t xml:space="preserve">повреждения имущества, в результате проникновения на Объект посторонних лиц, сообщить </w:t>
      </w:r>
      <w:r w:rsidRPr="009B7D5A">
        <w:rPr>
          <w:rFonts w:eastAsia="Tinos"/>
          <w:color w:val="000000"/>
          <w:spacing w:val="2"/>
          <w:sz w:val="22"/>
          <w:szCs w:val="22"/>
        </w:rPr>
        <w:t xml:space="preserve">об этом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лю</w:t>
      </w:r>
      <w:r w:rsidRPr="009B7D5A">
        <w:rPr>
          <w:rFonts w:eastAsia="Tinos"/>
          <w:color w:val="000000"/>
          <w:spacing w:val="2"/>
          <w:sz w:val="22"/>
          <w:szCs w:val="22"/>
        </w:rPr>
        <w:t xml:space="preserve">. До прибытия представителей </w:t>
      </w:r>
      <w:r w:rsidR="007B3F68" w:rsidRPr="009B7D5A">
        <w:rPr>
          <w:rFonts w:eastAsia="Tinos"/>
          <w:color w:val="000000"/>
          <w:spacing w:val="2"/>
          <w:sz w:val="22"/>
          <w:szCs w:val="22"/>
        </w:rPr>
        <w:t>Исполните</w:t>
      </w:r>
      <w:r w:rsidR="000B49C4" w:rsidRPr="009B7D5A">
        <w:rPr>
          <w:rFonts w:eastAsia="Tinos"/>
          <w:sz w:val="22"/>
          <w:szCs w:val="22"/>
        </w:rPr>
        <w:t>ля</w:t>
      </w:r>
      <w:r w:rsidRPr="009B7D5A">
        <w:rPr>
          <w:rFonts w:eastAsia="Tinos"/>
          <w:color w:val="000000"/>
          <w:spacing w:val="2"/>
          <w:sz w:val="22"/>
          <w:szCs w:val="22"/>
        </w:rPr>
        <w:t xml:space="preserve"> обеспечить </w:t>
      </w:r>
      <w:r w:rsidRPr="009B7D5A">
        <w:rPr>
          <w:rFonts w:eastAsia="Tinos"/>
          <w:color w:val="000000"/>
          <w:sz w:val="22"/>
          <w:szCs w:val="22"/>
        </w:rPr>
        <w:t xml:space="preserve">неприкосновенность места происшествия. По прибытии представителей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ля</w:t>
      </w:r>
      <w:r w:rsidRPr="009B7D5A">
        <w:rPr>
          <w:rFonts w:eastAsia="Tinos"/>
          <w:color w:val="000000"/>
          <w:sz w:val="22"/>
          <w:szCs w:val="22"/>
        </w:rPr>
        <w:t xml:space="preserve"> </w:t>
      </w:r>
      <w:r w:rsidRPr="009B7D5A">
        <w:rPr>
          <w:rFonts w:eastAsia="Tinos"/>
          <w:sz w:val="22"/>
          <w:szCs w:val="22"/>
        </w:rPr>
        <w:t>на место происшествия</w:t>
      </w:r>
      <w:r w:rsidRPr="009B7D5A">
        <w:rPr>
          <w:rFonts w:eastAsia="Tinos"/>
          <w:color w:val="000000"/>
          <w:spacing w:val="5"/>
          <w:sz w:val="22"/>
          <w:szCs w:val="22"/>
        </w:rPr>
        <w:t xml:space="preserve"> совместно произвести снятие остатков товарно-материальных ценностей, </w:t>
      </w:r>
      <w:r w:rsidRPr="009B7D5A">
        <w:rPr>
          <w:rFonts w:eastAsia="Tinos"/>
          <w:color w:val="000000"/>
          <w:spacing w:val="-1"/>
          <w:sz w:val="22"/>
          <w:szCs w:val="22"/>
        </w:rPr>
        <w:t>сопоставляемых с данными бухгалтерского учета на день происшествия.</w:t>
      </w:r>
    </w:p>
    <w:p w:rsidR="00627A2B" w:rsidRPr="009B7D5A" w:rsidRDefault="00033CB5" w:rsidP="009B7D5A">
      <w:pPr>
        <w:jc w:val="both"/>
        <w:rPr>
          <w:sz w:val="22"/>
          <w:szCs w:val="22"/>
        </w:rPr>
      </w:pPr>
      <w:r w:rsidRPr="009B7D5A">
        <w:rPr>
          <w:rFonts w:eastAsia="Tinos"/>
          <w:bCs/>
          <w:color w:val="000000"/>
          <w:spacing w:val="3"/>
          <w:sz w:val="22"/>
          <w:szCs w:val="22"/>
        </w:rPr>
        <w:t>3.2.9. С</w:t>
      </w:r>
      <w:r w:rsidRPr="009B7D5A">
        <w:rPr>
          <w:rFonts w:eastAsia="Tinos"/>
          <w:sz w:val="22"/>
          <w:szCs w:val="22"/>
        </w:rPr>
        <w:t>давать Объект под централизованное наблюдение и снимать его в период времени, указанный в Приложении 1.</w:t>
      </w:r>
    </w:p>
    <w:p w:rsidR="00627A2B" w:rsidRPr="009B7D5A" w:rsidRDefault="00033CB5" w:rsidP="009B7D5A">
      <w:pPr>
        <w:jc w:val="both"/>
        <w:rPr>
          <w:sz w:val="22"/>
          <w:szCs w:val="22"/>
        </w:rPr>
      </w:pPr>
      <w:r w:rsidRPr="009B7D5A">
        <w:rPr>
          <w:rFonts w:eastAsia="Tinos"/>
          <w:color w:val="000000"/>
          <w:spacing w:val="-7"/>
          <w:sz w:val="22"/>
          <w:szCs w:val="22"/>
        </w:rPr>
        <w:t>3.2.10.</w:t>
      </w:r>
      <w:r w:rsidRPr="009B7D5A">
        <w:rPr>
          <w:rFonts w:eastAsia="Tinos"/>
          <w:sz w:val="22"/>
          <w:szCs w:val="22"/>
        </w:rPr>
        <w:t xml:space="preserve"> Не разглашать посторонним лицам правил пользования охранной сигнализацией и присвоенный условный номер Объекта.</w:t>
      </w:r>
    </w:p>
    <w:p w:rsidR="00627A2B" w:rsidRPr="009B7D5A" w:rsidRDefault="00033CB5" w:rsidP="009B7D5A">
      <w:pPr>
        <w:jc w:val="both"/>
        <w:rPr>
          <w:sz w:val="22"/>
          <w:szCs w:val="22"/>
        </w:rPr>
      </w:pPr>
      <w:r w:rsidRPr="009B7D5A">
        <w:rPr>
          <w:rFonts w:eastAsia="Tinos"/>
          <w:sz w:val="22"/>
          <w:szCs w:val="22"/>
        </w:rPr>
        <w:t>3.2.11. Строго соблюдать Инструкцию по пользованию охранной сигнализацией, разработанную обслуживающей организацией. Не допускать к пользованию охранной сигнализации лиц, не прошедших инструктаж о порядке их использования, а также не указанных в Списке лиц, ответственных за пользование охранной сигнализацией.</w:t>
      </w:r>
    </w:p>
    <w:p w:rsidR="00627A2B" w:rsidRPr="009B7D5A" w:rsidRDefault="00033CB5" w:rsidP="009B7D5A">
      <w:pPr>
        <w:jc w:val="both"/>
        <w:rPr>
          <w:sz w:val="22"/>
          <w:szCs w:val="22"/>
        </w:rPr>
      </w:pPr>
      <w:r w:rsidRPr="009B7D5A">
        <w:rPr>
          <w:rFonts w:eastAsia="Tinos"/>
          <w:color w:val="000000"/>
          <w:spacing w:val="3"/>
          <w:sz w:val="22"/>
          <w:szCs w:val="22"/>
        </w:rPr>
        <w:t xml:space="preserve">3.2.12. На период устранения неисправностей или внесения изменений в систему охранной сигнализации известить об этом </w:t>
      </w:r>
      <w:r w:rsidR="007B3F68" w:rsidRPr="009B7D5A">
        <w:rPr>
          <w:rFonts w:eastAsia="Tinos"/>
          <w:color w:val="000000"/>
          <w:spacing w:val="3"/>
          <w:sz w:val="22"/>
          <w:szCs w:val="22"/>
        </w:rPr>
        <w:t>Исполните</w:t>
      </w:r>
      <w:r w:rsidR="000B49C4" w:rsidRPr="009B7D5A">
        <w:rPr>
          <w:rFonts w:eastAsia="Tinos"/>
          <w:color w:val="000000"/>
          <w:spacing w:val="3"/>
          <w:sz w:val="22"/>
          <w:szCs w:val="22"/>
        </w:rPr>
        <w:t>ля</w:t>
      </w:r>
      <w:r w:rsidRPr="009B7D5A">
        <w:rPr>
          <w:rFonts w:eastAsia="Tinos"/>
          <w:color w:val="000000"/>
          <w:spacing w:val="3"/>
          <w:sz w:val="22"/>
          <w:szCs w:val="22"/>
        </w:rPr>
        <w:t xml:space="preserve">. </w:t>
      </w:r>
    </w:p>
    <w:p w:rsidR="00627A2B" w:rsidRPr="009B7D5A" w:rsidRDefault="00033CB5" w:rsidP="009B7D5A">
      <w:pPr>
        <w:shd w:val="clear" w:color="auto" w:fill="FFFFFF"/>
        <w:tabs>
          <w:tab w:val="left" w:pos="1440"/>
        </w:tabs>
        <w:ind w:right="2"/>
        <w:jc w:val="both"/>
        <w:rPr>
          <w:sz w:val="22"/>
          <w:szCs w:val="22"/>
        </w:rPr>
      </w:pPr>
      <w:r w:rsidRPr="009B7D5A">
        <w:rPr>
          <w:rFonts w:eastAsia="Tinos"/>
          <w:color w:val="000000"/>
          <w:spacing w:val="-5"/>
          <w:sz w:val="22"/>
          <w:szCs w:val="22"/>
        </w:rPr>
        <w:t>3.2.</w:t>
      </w:r>
      <w:r w:rsidR="00A714A6" w:rsidRPr="009B7D5A">
        <w:rPr>
          <w:rFonts w:eastAsia="Tinos"/>
          <w:color w:val="000000"/>
          <w:spacing w:val="-5"/>
          <w:sz w:val="22"/>
          <w:szCs w:val="22"/>
        </w:rPr>
        <w:t>13.</w:t>
      </w:r>
      <w:r w:rsidR="00A714A6" w:rsidRPr="009B7D5A">
        <w:rPr>
          <w:rFonts w:eastAsia="Tinos"/>
          <w:color w:val="000000"/>
          <w:spacing w:val="1"/>
          <w:sz w:val="22"/>
          <w:szCs w:val="22"/>
        </w:rPr>
        <w:t xml:space="preserve"> Обеспечить</w:t>
      </w:r>
      <w:r w:rsidRPr="009B7D5A">
        <w:rPr>
          <w:rFonts w:eastAsia="Tinos"/>
          <w:color w:val="000000"/>
          <w:spacing w:val="1"/>
          <w:sz w:val="22"/>
          <w:szCs w:val="22"/>
        </w:rPr>
        <w:t xml:space="preserve"> исправность сети электропитания, к которой </w:t>
      </w:r>
      <w:r w:rsidRPr="009B7D5A">
        <w:rPr>
          <w:rFonts w:eastAsia="Tinos"/>
          <w:color w:val="000000"/>
          <w:spacing w:val="-2"/>
          <w:sz w:val="22"/>
          <w:szCs w:val="22"/>
        </w:rPr>
        <w:t>подключена охранная сигнализация.</w:t>
      </w:r>
    </w:p>
    <w:p w:rsidR="00627A2B" w:rsidRPr="009B7D5A" w:rsidRDefault="00033CB5" w:rsidP="009B7D5A">
      <w:pPr>
        <w:shd w:val="clear" w:color="auto" w:fill="FFFFFF"/>
        <w:jc w:val="both"/>
        <w:rPr>
          <w:sz w:val="22"/>
          <w:szCs w:val="22"/>
        </w:rPr>
      </w:pPr>
      <w:r w:rsidRPr="009B7D5A">
        <w:rPr>
          <w:rFonts w:eastAsia="Tinos"/>
          <w:color w:val="000000"/>
          <w:spacing w:val="-1"/>
          <w:sz w:val="22"/>
          <w:szCs w:val="22"/>
        </w:rPr>
        <w:t xml:space="preserve">3.2.14. Не позднее 05 числа каждого месяца представлять </w:t>
      </w:r>
      <w:r w:rsidR="007B3F68" w:rsidRPr="009B7D5A">
        <w:rPr>
          <w:rFonts w:eastAsia="Tinos"/>
          <w:color w:val="000000"/>
          <w:spacing w:val="-1"/>
          <w:sz w:val="22"/>
          <w:szCs w:val="22"/>
        </w:rPr>
        <w:t>Исполните</w:t>
      </w:r>
      <w:r w:rsidR="000B49C4" w:rsidRPr="009B7D5A">
        <w:rPr>
          <w:rFonts w:eastAsia="Tinos"/>
          <w:color w:val="000000"/>
          <w:spacing w:val="-1"/>
          <w:sz w:val="22"/>
          <w:szCs w:val="22"/>
        </w:rPr>
        <w:t>лю</w:t>
      </w:r>
      <w:r w:rsidRPr="009B7D5A">
        <w:rPr>
          <w:rFonts w:eastAsia="Tinos"/>
          <w:sz w:val="22"/>
          <w:szCs w:val="22"/>
        </w:rPr>
        <w:t xml:space="preserve"> </w:t>
      </w:r>
      <w:r w:rsidRPr="009B7D5A">
        <w:rPr>
          <w:rFonts w:eastAsia="Tinos"/>
          <w:color w:val="000000"/>
          <w:spacing w:val="-1"/>
          <w:sz w:val="22"/>
          <w:szCs w:val="22"/>
        </w:rPr>
        <w:t xml:space="preserve">подписанные Акты об </w:t>
      </w:r>
      <w:r w:rsidR="00A714A6" w:rsidRPr="009B7D5A">
        <w:rPr>
          <w:rFonts w:eastAsia="Tinos"/>
          <w:color w:val="000000"/>
          <w:spacing w:val="-1"/>
          <w:sz w:val="22"/>
          <w:szCs w:val="22"/>
        </w:rPr>
        <w:t>оказании услуг</w:t>
      </w:r>
      <w:r w:rsidRPr="009B7D5A">
        <w:rPr>
          <w:rFonts w:eastAsia="Tinos"/>
          <w:color w:val="000000"/>
          <w:spacing w:val="-1"/>
          <w:sz w:val="22"/>
          <w:szCs w:val="22"/>
        </w:rPr>
        <w:t xml:space="preserve"> по охране объекта (далее – акты) за предыдущий месяц. Если в течение пяти дней со дня получения актов </w:t>
      </w:r>
      <w:r w:rsidR="007B3F68" w:rsidRPr="009B7D5A">
        <w:rPr>
          <w:rFonts w:eastAsia="Tinos"/>
          <w:color w:val="000000"/>
          <w:spacing w:val="-1"/>
          <w:sz w:val="22"/>
          <w:szCs w:val="22"/>
        </w:rPr>
        <w:t>Исполните</w:t>
      </w:r>
      <w:r w:rsidR="000B49C4" w:rsidRPr="009B7D5A">
        <w:rPr>
          <w:rFonts w:eastAsia="Tinos"/>
          <w:color w:val="000000"/>
          <w:spacing w:val="-1"/>
          <w:sz w:val="22"/>
          <w:szCs w:val="22"/>
        </w:rPr>
        <w:t>лю</w:t>
      </w:r>
      <w:r w:rsidRPr="009B7D5A">
        <w:rPr>
          <w:rFonts w:eastAsia="Tinos"/>
          <w:color w:val="000000"/>
          <w:spacing w:val="-1"/>
          <w:sz w:val="22"/>
          <w:szCs w:val="22"/>
        </w:rPr>
        <w:t xml:space="preserve"> не будут возвращены надлежащим образом оформленные акты или предъявлены письменные возражения на акты, то услуги считаются оказанными.</w:t>
      </w:r>
    </w:p>
    <w:p w:rsidR="00627A2B" w:rsidRPr="009B7D5A" w:rsidRDefault="00033CB5" w:rsidP="009B7D5A">
      <w:pPr>
        <w:shd w:val="clear" w:color="auto" w:fill="FFFFFF"/>
        <w:tabs>
          <w:tab w:val="left" w:pos="1608"/>
        </w:tabs>
        <w:jc w:val="both"/>
        <w:rPr>
          <w:sz w:val="22"/>
          <w:szCs w:val="22"/>
        </w:rPr>
      </w:pPr>
      <w:r w:rsidRPr="009B7D5A">
        <w:rPr>
          <w:rFonts w:eastAsia="Tinos"/>
          <w:color w:val="000000"/>
          <w:spacing w:val="-1"/>
          <w:sz w:val="22"/>
          <w:szCs w:val="22"/>
        </w:rPr>
        <w:t>3.2.</w:t>
      </w:r>
      <w:r w:rsidR="00A714A6" w:rsidRPr="009B7D5A">
        <w:rPr>
          <w:rFonts w:eastAsia="Tinos"/>
          <w:color w:val="000000"/>
          <w:spacing w:val="-1"/>
          <w:sz w:val="22"/>
          <w:szCs w:val="22"/>
        </w:rPr>
        <w:t>15.</w:t>
      </w:r>
      <w:r w:rsidR="00A714A6" w:rsidRPr="009B7D5A">
        <w:rPr>
          <w:rFonts w:eastAsia="Tinos"/>
          <w:color w:val="000000"/>
          <w:spacing w:val="5"/>
          <w:sz w:val="22"/>
          <w:szCs w:val="22"/>
        </w:rPr>
        <w:t xml:space="preserve"> Своевременно</w:t>
      </w:r>
      <w:r w:rsidRPr="009B7D5A">
        <w:rPr>
          <w:rFonts w:eastAsia="Tinos"/>
          <w:color w:val="000000"/>
          <w:spacing w:val="5"/>
          <w:sz w:val="22"/>
          <w:szCs w:val="22"/>
        </w:rPr>
        <w:t xml:space="preserve"> оплачивать услуги, оказываемые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лем</w:t>
      </w:r>
      <w:r w:rsidRPr="009B7D5A">
        <w:rPr>
          <w:rFonts w:eastAsia="Tinos"/>
          <w:color w:val="000000"/>
          <w:spacing w:val="5"/>
          <w:sz w:val="22"/>
          <w:szCs w:val="22"/>
        </w:rPr>
        <w:t xml:space="preserve"> </w:t>
      </w:r>
      <w:r w:rsidRPr="009B7D5A">
        <w:rPr>
          <w:rFonts w:eastAsia="Tinos"/>
          <w:color w:val="000000"/>
          <w:spacing w:val="-2"/>
          <w:sz w:val="22"/>
          <w:szCs w:val="22"/>
        </w:rPr>
        <w:t xml:space="preserve">согласно условиям </w:t>
      </w:r>
      <w:r w:rsidR="000B49C4" w:rsidRPr="009B7D5A">
        <w:rPr>
          <w:rFonts w:eastAsia="Tinos"/>
          <w:color w:val="000000"/>
          <w:spacing w:val="-2"/>
          <w:sz w:val="22"/>
          <w:szCs w:val="22"/>
        </w:rPr>
        <w:t>Контракт</w:t>
      </w:r>
      <w:r w:rsidRPr="009B7D5A">
        <w:rPr>
          <w:rFonts w:eastAsia="Tinos"/>
          <w:color w:val="000000"/>
          <w:spacing w:val="-2"/>
          <w:sz w:val="22"/>
          <w:szCs w:val="22"/>
        </w:rPr>
        <w:t>а (Приложение 1).</w:t>
      </w:r>
    </w:p>
    <w:p w:rsidR="00627A2B" w:rsidRPr="009B7D5A" w:rsidRDefault="00033CB5" w:rsidP="009B7D5A">
      <w:pPr>
        <w:shd w:val="clear" w:color="auto" w:fill="FFFFFF"/>
        <w:jc w:val="both"/>
        <w:rPr>
          <w:sz w:val="22"/>
          <w:szCs w:val="22"/>
        </w:rPr>
      </w:pPr>
      <w:r w:rsidRPr="009B7D5A">
        <w:rPr>
          <w:rFonts w:eastAsia="Tinos"/>
          <w:color w:val="000000"/>
          <w:spacing w:val="-1"/>
          <w:sz w:val="22"/>
          <w:szCs w:val="22"/>
        </w:rPr>
        <w:t xml:space="preserve">3.2.16. Информировать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ля</w:t>
      </w:r>
      <w:r w:rsidRPr="009B7D5A">
        <w:rPr>
          <w:rFonts w:eastAsia="Tinos"/>
          <w:color w:val="000000"/>
          <w:spacing w:val="-1"/>
          <w:sz w:val="22"/>
          <w:szCs w:val="22"/>
        </w:rPr>
        <w:t xml:space="preserve"> в течение 3 дней о возникновении спора</w:t>
      </w:r>
      <w:r w:rsidRPr="009B7D5A">
        <w:rPr>
          <w:rFonts w:eastAsia="Tinos"/>
          <w:color w:val="000000"/>
          <w:spacing w:val="-3"/>
          <w:sz w:val="22"/>
          <w:szCs w:val="22"/>
        </w:rPr>
        <w:t xml:space="preserve"> о праве собственности (другого права) на Объект</w:t>
      </w:r>
      <w:r w:rsidRPr="009B7D5A">
        <w:rPr>
          <w:rFonts w:eastAsia="Tinos"/>
          <w:color w:val="000000"/>
          <w:spacing w:val="-1"/>
          <w:sz w:val="22"/>
          <w:szCs w:val="22"/>
        </w:rPr>
        <w:t xml:space="preserve">, о возбуждении в отношении </w:t>
      </w:r>
      <w:r w:rsidR="007B3F68" w:rsidRPr="009B7D5A">
        <w:rPr>
          <w:rFonts w:eastAsia="Tinos"/>
          <w:color w:val="000000"/>
          <w:spacing w:val="-1"/>
          <w:sz w:val="22"/>
          <w:szCs w:val="22"/>
        </w:rPr>
        <w:t>Заказчик</w:t>
      </w:r>
      <w:r w:rsidR="000B49C4" w:rsidRPr="009B7D5A">
        <w:rPr>
          <w:rFonts w:eastAsia="Tinos"/>
          <w:color w:val="000000"/>
          <w:spacing w:val="-1"/>
          <w:sz w:val="22"/>
          <w:szCs w:val="22"/>
        </w:rPr>
        <w:t>а</w:t>
      </w:r>
      <w:r w:rsidRPr="009B7D5A">
        <w:rPr>
          <w:rFonts w:eastAsia="Tinos"/>
          <w:color w:val="000000"/>
          <w:spacing w:val="-1"/>
          <w:sz w:val="22"/>
          <w:szCs w:val="22"/>
        </w:rPr>
        <w:t xml:space="preserve"> арбитражным судом дела о несостоятельности (банкротстве). </w:t>
      </w:r>
    </w:p>
    <w:p w:rsidR="00627A2B" w:rsidRPr="009B7D5A" w:rsidRDefault="00033CB5" w:rsidP="009B7D5A">
      <w:pPr>
        <w:tabs>
          <w:tab w:val="left" w:pos="720"/>
        </w:tabs>
        <w:jc w:val="both"/>
        <w:rPr>
          <w:sz w:val="22"/>
          <w:szCs w:val="22"/>
        </w:rPr>
      </w:pPr>
      <w:r w:rsidRPr="009B7D5A">
        <w:rPr>
          <w:rFonts w:eastAsia="Tinos"/>
          <w:sz w:val="22"/>
          <w:szCs w:val="22"/>
        </w:rPr>
        <w:t xml:space="preserve">3.2.17. Определить и приказом закрепить состав работников, ответственных за сдачу (снятие) охранной сигнализации на пункт централизованного наблюдения, список лиц, ответственных за пользование охранной сигнализацией, предоставить </w:t>
      </w:r>
      <w:r w:rsidR="007B3F68" w:rsidRPr="009B7D5A">
        <w:rPr>
          <w:rFonts w:eastAsia="Tinos"/>
          <w:sz w:val="22"/>
          <w:szCs w:val="22"/>
        </w:rPr>
        <w:t>Исполните</w:t>
      </w:r>
      <w:r w:rsidR="000B49C4" w:rsidRPr="009B7D5A">
        <w:rPr>
          <w:rFonts w:eastAsia="Tinos"/>
          <w:sz w:val="22"/>
          <w:szCs w:val="22"/>
        </w:rPr>
        <w:t>лю</w:t>
      </w:r>
      <w:r w:rsidRPr="009B7D5A">
        <w:rPr>
          <w:rFonts w:eastAsia="Tinos"/>
          <w:sz w:val="22"/>
          <w:szCs w:val="22"/>
        </w:rPr>
        <w:t xml:space="preserve">. Немедленно информировать </w:t>
      </w:r>
      <w:r w:rsidR="007B3F68" w:rsidRPr="009B7D5A">
        <w:rPr>
          <w:rFonts w:eastAsia="Tinos"/>
          <w:sz w:val="22"/>
          <w:szCs w:val="22"/>
        </w:rPr>
        <w:t>Исполните</w:t>
      </w:r>
      <w:r w:rsidR="000B49C4" w:rsidRPr="009B7D5A">
        <w:rPr>
          <w:rFonts w:eastAsia="Tinos"/>
          <w:sz w:val="22"/>
          <w:szCs w:val="22"/>
        </w:rPr>
        <w:t>ля</w:t>
      </w:r>
      <w:r w:rsidRPr="009B7D5A">
        <w:rPr>
          <w:rFonts w:eastAsia="Tinos"/>
          <w:sz w:val="22"/>
          <w:szCs w:val="22"/>
        </w:rPr>
        <w:t xml:space="preserve"> о происходящих изменениях в составе работников либо в других их данных (в п.3.2.3 – в течение 3 дней). </w:t>
      </w:r>
    </w:p>
    <w:p w:rsidR="00627A2B" w:rsidRPr="009B7D5A" w:rsidRDefault="00033CB5" w:rsidP="009B7D5A">
      <w:pPr>
        <w:jc w:val="both"/>
        <w:rPr>
          <w:sz w:val="22"/>
          <w:szCs w:val="22"/>
        </w:rPr>
      </w:pPr>
      <w:r w:rsidRPr="009B7D5A">
        <w:rPr>
          <w:rFonts w:eastAsia="Tinos"/>
          <w:spacing w:val="-1"/>
          <w:sz w:val="22"/>
          <w:szCs w:val="22"/>
        </w:rPr>
        <w:t>3.2.18. По истечении 8 лет или по выходу из строя проводить ремонт системы охранной сигнализации.</w:t>
      </w:r>
    </w:p>
    <w:p w:rsidR="00627A2B" w:rsidRPr="009B7D5A" w:rsidRDefault="00033CB5" w:rsidP="009B7D5A">
      <w:pPr>
        <w:jc w:val="both"/>
        <w:rPr>
          <w:sz w:val="22"/>
          <w:szCs w:val="22"/>
        </w:rPr>
      </w:pPr>
      <w:r w:rsidRPr="009B7D5A">
        <w:rPr>
          <w:rFonts w:eastAsia="Tinos"/>
          <w:sz w:val="22"/>
          <w:szCs w:val="22"/>
        </w:rPr>
        <w:t>3.2.19. Выполнять требования Инструкции</w:t>
      </w:r>
      <w:r w:rsidRPr="009B7D5A">
        <w:rPr>
          <w:rFonts w:eastAsia="Tinos"/>
          <w:b/>
          <w:sz w:val="22"/>
          <w:szCs w:val="22"/>
        </w:rPr>
        <w:t xml:space="preserve"> </w:t>
      </w:r>
      <w:r w:rsidRPr="009B7D5A">
        <w:rPr>
          <w:rFonts w:eastAsia="Tinos"/>
          <w:color w:val="000000"/>
          <w:spacing w:val="-3"/>
          <w:sz w:val="22"/>
          <w:szCs w:val="22"/>
        </w:rPr>
        <w:t>по пользованию охранной сигнализацией.</w:t>
      </w:r>
    </w:p>
    <w:p w:rsidR="00627A2B" w:rsidRPr="009B7D5A" w:rsidRDefault="00033CB5" w:rsidP="009B7D5A">
      <w:pPr>
        <w:tabs>
          <w:tab w:val="left" w:pos="426"/>
        </w:tabs>
        <w:jc w:val="both"/>
        <w:rPr>
          <w:sz w:val="22"/>
          <w:szCs w:val="22"/>
        </w:rPr>
      </w:pPr>
      <w:r w:rsidRPr="009B7D5A">
        <w:rPr>
          <w:rFonts w:eastAsia="Tinos"/>
          <w:spacing w:val="-1"/>
          <w:sz w:val="22"/>
          <w:szCs w:val="22"/>
        </w:rPr>
        <w:t xml:space="preserve">3.2.20. Совместно с </w:t>
      </w:r>
      <w:r w:rsidR="007B3F68" w:rsidRPr="009B7D5A">
        <w:rPr>
          <w:rFonts w:eastAsia="Tinos"/>
          <w:color w:val="000000"/>
          <w:spacing w:val="-8"/>
          <w:sz w:val="22"/>
          <w:szCs w:val="22"/>
        </w:rPr>
        <w:t>Исполните</w:t>
      </w:r>
      <w:r w:rsidR="000B49C4" w:rsidRPr="009B7D5A">
        <w:rPr>
          <w:rFonts w:eastAsia="Tinos"/>
          <w:color w:val="000000"/>
          <w:spacing w:val="-8"/>
          <w:sz w:val="22"/>
          <w:szCs w:val="22"/>
        </w:rPr>
        <w:t>лем</w:t>
      </w:r>
      <w:r w:rsidRPr="009B7D5A">
        <w:rPr>
          <w:rFonts w:eastAsia="Tinos"/>
          <w:color w:val="000000"/>
          <w:spacing w:val="3"/>
          <w:sz w:val="22"/>
          <w:szCs w:val="22"/>
        </w:rPr>
        <w:t xml:space="preserve"> </w:t>
      </w:r>
      <w:r w:rsidRPr="009B7D5A">
        <w:rPr>
          <w:rFonts w:eastAsia="Tinos"/>
          <w:sz w:val="22"/>
          <w:szCs w:val="22"/>
        </w:rPr>
        <w:t>участвовать в</w:t>
      </w:r>
      <w:r w:rsidRPr="009B7D5A">
        <w:rPr>
          <w:rFonts w:eastAsia="Tinos"/>
          <w:spacing w:val="-1"/>
          <w:sz w:val="22"/>
          <w:szCs w:val="22"/>
        </w:rPr>
        <w:t xml:space="preserve"> обследовании технического состояния ТСО,</w:t>
      </w:r>
      <w:r w:rsidRPr="009B7D5A">
        <w:rPr>
          <w:rFonts w:eastAsia="Tinos"/>
          <w:color w:val="FF0000"/>
          <w:spacing w:val="-1"/>
          <w:sz w:val="22"/>
          <w:szCs w:val="22"/>
        </w:rPr>
        <w:t xml:space="preserve"> </w:t>
      </w:r>
      <w:r w:rsidRPr="009B7D5A">
        <w:rPr>
          <w:rFonts w:eastAsia="Tinos"/>
          <w:color w:val="000000"/>
          <w:spacing w:val="-1"/>
          <w:sz w:val="22"/>
          <w:szCs w:val="22"/>
        </w:rPr>
        <w:t xml:space="preserve">строительно-технической укреплённости Объекта, </w:t>
      </w:r>
      <w:r w:rsidRPr="009B7D5A">
        <w:rPr>
          <w:rFonts w:eastAsia="Tinos"/>
          <w:spacing w:val="-1"/>
          <w:sz w:val="22"/>
          <w:szCs w:val="22"/>
        </w:rPr>
        <w:t>в сроки, установленные нормативными документами Росгвардии и иными нормативными документами Российской Федерации, с составлением акта технического осмотра (обследования).</w:t>
      </w:r>
    </w:p>
    <w:p w:rsidR="00627A2B" w:rsidRPr="009B7D5A" w:rsidRDefault="00033CB5" w:rsidP="009B7D5A">
      <w:pPr>
        <w:tabs>
          <w:tab w:val="left" w:pos="426"/>
        </w:tabs>
        <w:jc w:val="both"/>
        <w:rPr>
          <w:sz w:val="22"/>
          <w:szCs w:val="22"/>
        </w:rPr>
      </w:pPr>
      <w:r w:rsidRPr="009B7D5A">
        <w:rPr>
          <w:rFonts w:eastAsia="Tinos"/>
          <w:spacing w:val="-1"/>
          <w:sz w:val="22"/>
          <w:szCs w:val="22"/>
        </w:rPr>
        <w:t xml:space="preserve">3.2.21. </w:t>
      </w:r>
      <w:r w:rsidRPr="009B7D5A">
        <w:rPr>
          <w:rFonts w:eastAsia="Tinos"/>
          <w:sz w:val="22"/>
          <w:szCs w:val="22"/>
        </w:rPr>
        <w:t xml:space="preserve">Заключить </w:t>
      </w:r>
      <w:r w:rsidR="000B49C4" w:rsidRPr="009B7D5A">
        <w:rPr>
          <w:rFonts w:eastAsia="Tinos"/>
          <w:sz w:val="22"/>
          <w:szCs w:val="22"/>
        </w:rPr>
        <w:t>д</w:t>
      </w:r>
      <w:r w:rsidRPr="009B7D5A">
        <w:rPr>
          <w:rFonts w:eastAsia="Tinos"/>
          <w:sz w:val="22"/>
          <w:szCs w:val="22"/>
        </w:rPr>
        <w:t xml:space="preserve">оговор на техническое обслуживание охранной сигнализации со специализированной организацией, копию договора предоставить </w:t>
      </w:r>
      <w:r w:rsidR="007B3F68" w:rsidRPr="009B7D5A">
        <w:rPr>
          <w:rFonts w:eastAsia="Tinos"/>
          <w:sz w:val="22"/>
          <w:szCs w:val="22"/>
        </w:rPr>
        <w:t>Исполните</w:t>
      </w:r>
      <w:r w:rsidR="000B49C4" w:rsidRPr="009B7D5A">
        <w:rPr>
          <w:rFonts w:eastAsia="Tinos"/>
          <w:sz w:val="22"/>
          <w:szCs w:val="22"/>
        </w:rPr>
        <w:t>лю</w:t>
      </w:r>
      <w:r w:rsidRPr="009B7D5A">
        <w:rPr>
          <w:rFonts w:eastAsia="Tinos"/>
          <w:sz w:val="22"/>
          <w:szCs w:val="22"/>
        </w:rPr>
        <w:t>.</w:t>
      </w:r>
    </w:p>
    <w:p w:rsidR="00627A2B" w:rsidRPr="009B7D5A" w:rsidRDefault="00627A2B" w:rsidP="009B7D5A">
      <w:pPr>
        <w:tabs>
          <w:tab w:val="left" w:pos="426"/>
        </w:tabs>
        <w:jc w:val="both"/>
        <w:rPr>
          <w:sz w:val="22"/>
          <w:szCs w:val="22"/>
        </w:rPr>
      </w:pPr>
    </w:p>
    <w:p w:rsidR="00627A2B" w:rsidRPr="009B7D5A" w:rsidRDefault="00627A2B" w:rsidP="009B7D5A">
      <w:pPr>
        <w:jc w:val="both"/>
        <w:rPr>
          <w:spacing w:val="-1"/>
          <w:sz w:val="22"/>
          <w:szCs w:val="22"/>
        </w:rPr>
      </w:pPr>
    </w:p>
    <w:p w:rsidR="00627A2B" w:rsidRPr="009B7D5A" w:rsidRDefault="00033CB5" w:rsidP="009B7D5A">
      <w:pPr>
        <w:shd w:val="clear" w:color="auto" w:fill="FFFFFF"/>
        <w:ind w:left="709"/>
        <w:jc w:val="center"/>
        <w:rPr>
          <w:sz w:val="22"/>
          <w:szCs w:val="22"/>
        </w:rPr>
      </w:pPr>
      <w:r w:rsidRPr="009B7D5A">
        <w:rPr>
          <w:rFonts w:eastAsia="Tinos"/>
          <w:b/>
          <w:color w:val="000000"/>
          <w:spacing w:val="-1"/>
          <w:sz w:val="22"/>
          <w:szCs w:val="22"/>
        </w:rPr>
        <w:t>4. ПРАВА СТОРОН</w:t>
      </w:r>
    </w:p>
    <w:p w:rsidR="00627A2B" w:rsidRPr="009B7D5A" w:rsidRDefault="007B3F68" w:rsidP="009B7D5A">
      <w:pPr>
        <w:pStyle w:val="ad"/>
        <w:numPr>
          <w:ilvl w:val="1"/>
          <w:numId w:val="1"/>
        </w:numPr>
        <w:tabs>
          <w:tab w:val="left" w:pos="0"/>
        </w:tabs>
        <w:ind w:left="0" w:firstLine="0"/>
        <w:jc w:val="both"/>
        <w:rPr>
          <w:sz w:val="22"/>
          <w:szCs w:val="22"/>
        </w:rPr>
      </w:pPr>
      <w:r w:rsidRPr="009B7D5A">
        <w:rPr>
          <w:rFonts w:eastAsia="Tinos"/>
          <w:sz w:val="22"/>
          <w:szCs w:val="22"/>
        </w:rPr>
        <w:t>Исполните</w:t>
      </w:r>
      <w:r w:rsidR="000B49C4" w:rsidRPr="009B7D5A">
        <w:rPr>
          <w:rFonts w:eastAsia="Tinos"/>
          <w:sz w:val="22"/>
          <w:szCs w:val="22"/>
        </w:rPr>
        <w:t>ль</w:t>
      </w:r>
      <w:r w:rsidR="00033CB5" w:rsidRPr="009B7D5A">
        <w:rPr>
          <w:rFonts w:eastAsia="Tinos"/>
          <w:sz w:val="22"/>
          <w:szCs w:val="22"/>
        </w:rPr>
        <w:t xml:space="preserve"> имеет право предложить Заказчику в силу технической необходимости изменение типа охранной сигнализации, установленных на Объекте, за счет средств последнего.</w:t>
      </w:r>
    </w:p>
    <w:p w:rsidR="00627A2B" w:rsidRPr="009B7D5A" w:rsidRDefault="007B3F68" w:rsidP="009B7D5A">
      <w:pPr>
        <w:pStyle w:val="ad"/>
        <w:numPr>
          <w:ilvl w:val="1"/>
          <w:numId w:val="1"/>
        </w:numPr>
        <w:tabs>
          <w:tab w:val="left" w:pos="0"/>
        </w:tabs>
        <w:ind w:left="0" w:firstLine="0"/>
        <w:jc w:val="both"/>
        <w:rPr>
          <w:sz w:val="22"/>
          <w:szCs w:val="22"/>
        </w:rPr>
      </w:pPr>
      <w:r w:rsidRPr="009B7D5A">
        <w:rPr>
          <w:rFonts w:eastAsia="Tinos"/>
          <w:sz w:val="22"/>
          <w:szCs w:val="22"/>
        </w:rPr>
        <w:lastRenderedPageBreak/>
        <w:t>Исполните</w:t>
      </w:r>
      <w:r w:rsidR="000B49C4" w:rsidRPr="009B7D5A">
        <w:rPr>
          <w:rFonts w:eastAsia="Tinos"/>
          <w:sz w:val="22"/>
          <w:szCs w:val="22"/>
        </w:rPr>
        <w:t>ль</w:t>
      </w:r>
      <w:r w:rsidR="00033CB5" w:rsidRPr="009B7D5A">
        <w:rPr>
          <w:rFonts w:eastAsia="Tinos"/>
          <w:sz w:val="22"/>
          <w:szCs w:val="22"/>
        </w:rPr>
        <w:t xml:space="preserve"> имеет право приостановить действие </w:t>
      </w:r>
      <w:r w:rsidR="000B49C4" w:rsidRPr="009B7D5A">
        <w:rPr>
          <w:rFonts w:eastAsia="Tinos"/>
          <w:sz w:val="22"/>
          <w:szCs w:val="22"/>
        </w:rPr>
        <w:t>Контракт</w:t>
      </w:r>
      <w:r w:rsidR="00033CB5" w:rsidRPr="009B7D5A">
        <w:rPr>
          <w:rFonts w:eastAsia="Tinos"/>
          <w:sz w:val="22"/>
          <w:szCs w:val="22"/>
        </w:rPr>
        <w:t>а в части оказания услуг, если:</w:t>
      </w:r>
    </w:p>
    <w:p w:rsidR="00627A2B" w:rsidRPr="009B7D5A" w:rsidRDefault="00033CB5" w:rsidP="009B7D5A">
      <w:pPr>
        <w:pStyle w:val="ad"/>
        <w:tabs>
          <w:tab w:val="left" w:pos="426"/>
          <w:tab w:val="left" w:pos="1276"/>
        </w:tabs>
        <w:ind w:left="0"/>
        <w:jc w:val="both"/>
        <w:rPr>
          <w:sz w:val="22"/>
          <w:szCs w:val="22"/>
        </w:rPr>
      </w:pPr>
      <w:r w:rsidRPr="009B7D5A">
        <w:rPr>
          <w:rFonts w:eastAsia="Tinos"/>
          <w:sz w:val="22"/>
          <w:szCs w:val="22"/>
        </w:rPr>
        <w:t xml:space="preserve">4.2.1. Возникли объективные причины, препятствующие его осуществлению (неисправность канала связи, отключение электроэнергии, ремонт/замена системы централизованного наблюдения, реконструкция Объекта с изменением системы наблюдения). </w:t>
      </w:r>
    </w:p>
    <w:p w:rsidR="00627A2B" w:rsidRPr="009B7D5A" w:rsidRDefault="00033CB5" w:rsidP="009B7D5A">
      <w:pPr>
        <w:pStyle w:val="ad"/>
        <w:tabs>
          <w:tab w:val="left" w:pos="426"/>
        </w:tabs>
        <w:ind w:left="0"/>
        <w:jc w:val="both"/>
        <w:rPr>
          <w:sz w:val="22"/>
          <w:szCs w:val="22"/>
        </w:rPr>
      </w:pPr>
      <w:r w:rsidRPr="009B7D5A">
        <w:rPr>
          <w:rFonts w:eastAsia="Tinos"/>
          <w:sz w:val="22"/>
          <w:szCs w:val="22"/>
        </w:rPr>
        <w:t xml:space="preserve">4.2.2. Средства охранной сигнализации выработали предельный срок эксплуатации, и </w:t>
      </w:r>
      <w:r w:rsidRPr="009B7D5A">
        <w:rPr>
          <w:rFonts w:eastAsia="Tinos"/>
          <w:color w:val="000000"/>
          <w:sz w:val="22"/>
          <w:szCs w:val="22"/>
        </w:rPr>
        <w:t xml:space="preserve">комиссией </w:t>
      </w:r>
      <w:r w:rsidRPr="009B7D5A">
        <w:rPr>
          <w:rFonts w:eastAsia="Tinos"/>
          <w:color w:val="000000"/>
          <w:spacing w:val="-1"/>
          <w:sz w:val="22"/>
          <w:szCs w:val="22"/>
        </w:rPr>
        <w:t>с участием уполномоченных представителей Сторон</w:t>
      </w:r>
      <w:r w:rsidRPr="009B7D5A">
        <w:rPr>
          <w:rFonts w:eastAsia="Tinos"/>
          <w:color w:val="000000"/>
          <w:sz w:val="22"/>
          <w:szCs w:val="22"/>
        </w:rPr>
        <w:t xml:space="preserve"> не принято </w:t>
      </w:r>
      <w:r w:rsidRPr="009B7D5A">
        <w:rPr>
          <w:rFonts w:eastAsia="Tinos"/>
          <w:color w:val="000000"/>
          <w:spacing w:val="-1"/>
          <w:sz w:val="22"/>
          <w:szCs w:val="22"/>
        </w:rPr>
        <w:t xml:space="preserve">решение о продление срока эксплуатации ТСО </w:t>
      </w:r>
    </w:p>
    <w:p w:rsidR="00627A2B" w:rsidRPr="009B7D5A" w:rsidRDefault="00033CB5" w:rsidP="009B7D5A">
      <w:pPr>
        <w:pStyle w:val="ad"/>
        <w:tabs>
          <w:tab w:val="left" w:pos="426"/>
        </w:tabs>
        <w:ind w:left="0"/>
        <w:jc w:val="both"/>
        <w:rPr>
          <w:sz w:val="22"/>
          <w:szCs w:val="22"/>
        </w:rPr>
      </w:pPr>
      <w:r w:rsidRPr="009B7D5A">
        <w:rPr>
          <w:rFonts w:eastAsia="Tinos"/>
          <w:sz w:val="22"/>
          <w:szCs w:val="22"/>
        </w:rPr>
        <w:t xml:space="preserve">4.2.3. </w:t>
      </w:r>
      <w:r w:rsidR="007B3F68" w:rsidRPr="009B7D5A">
        <w:rPr>
          <w:rFonts w:eastAsia="Tinos"/>
          <w:sz w:val="22"/>
          <w:szCs w:val="22"/>
        </w:rPr>
        <w:t>Заказчик</w:t>
      </w:r>
      <w:r w:rsidRPr="009B7D5A">
        <w:rPr>
          <w:rFonts w:eastAsia="Tinos"/>
          <w:sz w:val="22"/>
          <w:szCs w:val="22"/>
        </w:rPr>
        <w:t xml:space="preserve"> имеет задолженность по оплате за оказываемые услуги свыше одного месяца.</w:t>
      </w:r>
    </w:p>
    <w:p w:rsidR="00627A2B" w:rsidRPr="009B7D5A" w:rsidRDefault="00033CB5" w:rsidP="009B7D5A">
      <w:pPr>
        <w:pStyle w:val="ad"/>
        <w:tabs>
          <w:tab w:val="left" w:pos="426"/>
        </w:tabs>
        <w:ind w:left="0"/>
        <w:jc w:val="both"/>
        <w:rPr>
          <w:sz w:val="22"/>
          <w:szCs w:val="22"/>
        </w:rPr>
      </w:pPr>
      <w:r w:rsidRPr="009B7D5A">
        <w:rPr>
          <w:rFonts w:eastAsia="Tinos"/>
          <w:sz w:val="22"/>
          <w:szCs w:val="22"/>
        </w:rPr>
        <w:t xml:space="preserve">4.2.4. Возник спор о праве собственности (другом праве) на Объект/начато производство по делу о несостоятельности (банкротстве). </w:t>
      </w:r>
    </w:p>
    <w:p w:rsidR="00627A2B" w:rsidRPr="009B7D5A" w:rsidRDefault="00033CB5" w:rsidP="009B7D5A">
      <w:pPr>
        <w:pStyle w:val="ad"/>
        <w:tabs>
          <w:tab w:val="left" w:pos="426"/>
        </w:tabs>
        <w:ind w:left="0"/>
        <w:jc w:val="both"/>
        <w:rPr>
          <w:sz w:val="22"/>
          <w:szCs w:val="22"/>
        </w:rPr>
      </w:pPr>
      <w:r w:rsidRPr="009B7D5A">
        <w:rPr>
          <w:rFonts w:eastAsia="Tinos"/>
          <w:sz w:val="22"/>
          <w:szCs w:val="22"/>
        </w:rPr>
        <w:t xml:space="preserve">4.2.5. </w:t>
      </w:r>
      <w:r w:rsidR="007B3F68" w:rsidRPr="009B7D5A">
        <w:rPr>
          <w:rFonts w:eastAsia="Tinos"/>
          <w:sz w:val="22"/>
          <w:szCs w:val="22"/>
        </w:rPr>
        <w:t>Заказчик</w:t>
      </w:r>
      <w:r w:rsidRPr="009B7D5A">
        <w:rPr>
          <w:rFonts w:eastAsia="Tinos"/>
          <w:sz w:val="22"/>
          <w:szCs w:val="22"/>
        </w:rPr>
        <w:t xml:space="preserve"> не выполнил предложений по технической укрепленности, указанных в Акте технического осмотра (обследования) в течение срока, установленного для исполнения.</w:t>
      </w:r>
    </w:p>
    <w:p w:rsidR="00627A2B" w:rsidRPr="009B7D5A" w:rsidRDefault="00033CB5" w:rsidP="009B7D5A">
      <w:pPr>
        <w:pStyle w:val="ad"/>
        <w:tabs>
          <w:tab w:val="left" w:pos="426"/>
        </w:tabs>
        <w:ind w:left="0"/>
        <w:jc w:val="both"/>
        <w:rPr>
          <w:sz w:val="22"/>
          <w:szCs w:val="22"/>
        </w:rPr>
      </w:pPr>
      <w:r w:rsidRPr="009B7D5A">
        <w:rPr>
          <w:rFonts w:eastAsia="Tinos"/>
          <w:sz w:val="22"/>
          <w:szCs w:val="22"/>
        </w:rPr>
        <w:t xml:space="preserve">4.3. Кроме того, </w:t>
      </w:r>
      <w:r w:rsidR="007B3F68" w:rsidRPr="009B7D5A">
        <w:rPr>
          <w:rFonts w:eastAsia="Tinos"/>
          <w:sz w:val="22"/>
          <w:szCs w:val="22"/>
        </w:rPr>
        <w:t>Исполните</w:t>
      </w:r>
      <w:r w:rsidR="000B49C4" w:rsidRPr="009B7D5A">
        <w:rPr>
          <w:rFonts w:eastAsia="Tinos"/>
          <w:sz w:val="22"/>
          <w:szCs w:val="22"/>
        </w:rPr>
        <w:t>ль</w:t>
      </w:r>
      <w:r w:rsidRPr="009B7D5A">
        <w:rPr>
          <w:rFonts w:eastAsia="Tinos"/>
          <w:sz w:val="22"/>
          <w:szCs w:val="22"/>
        </w:rPr>
        <w:t xml:space="preserve"> имеет право приостановить действие </w:t>
      </w:r>
      <w:r w:rsidR="000B49C4" w:rsidRPr="009B7D5A">
        <w:rPr>
          <w:rFonts w:eastAsia="Tinos"/>
          <w:sz w:val="22"/>
          <w:szCs w:val="22"/>
        </w:rPr>
        <w:t>Контракт</w:t>
      </w:r>
      <w:r w:rsidRPr="009B7D5A">
        <w:rPr>
          <w:rFonts w:eastAsia="Tinos"/>
          <w:sz w:val="22"/>
          <w:szCs w:val="22"/>
        </w:rPr>
        <w:t>а и не принимать Объект под централизованную охрану, если:</w:t>
      </w:r>
    </w:p>
    <w:p w:rsidR="00627A2B" w:rsidRPr="009B7D5A" w:rsidRDefault="00033CB5" w:rsidP="009B7D5A">
      <w:pPr>
        <w:pStyle w:val="ad"/>
        <w:tabs>
          <w:tab w:val="left" w:pos="426"/>
        </w:tabs>
        <w:ind w:left="0"/>
        <w:jc w:val="both"/>
        <w:rPr>
          <w:sz w:val="22"/>
          <w:szCs w:val="22"/>
        </w:rPr>
      </w:pPr>
      <w:r w:rsidRPr="009B7D5A">
        <w:rPr>
          <w:rFonts w:eastAsia="Tinos"/>
          <w:sz w:val="22"/>
          <w:szCs w:val="22"/>
        </w:rPr>
        <w:t xml:space="preserve">4.3.1. Охранная сигнализация находится в неисправном состоянии. Не заключен </w:t>
      </w:r>
      <w:r w:rsidR="007B3F68" w:rsidRPr="009B7D5A">
        <w:rPr>
          <w:rFonts w:eastAsia="Tinos"/>
          <w:sz w:val="22"/>
          <w:szCs w:val="22"/>
        </w:rPr>
        <w:t>Заказчик</w:t>
      </w:r>
      <w:r w:rsidR="000B49C4" w:rsidRPr="009B7D5A">
        <w:rPr>
          <w:rFonts w:eastAsia="Tinos"/>
          <w:sz w:val="22"/>
          <w:szCs w:val="22"/>
        </w:rPr>
        <w:t>ом</w:t>
      </w:r>
      <w:r w:rsidRPr="009B7D5A">
        <w:rPr>
          <w:rFonts w:eastAsia="Tinos"/>
          <w:sz w:val="22"/>
          <w:szCs w:val="22"/>
        </w:rPr>
        <w:t xml:space="preserve"> </w:t>
      </w:r>
      <w:r w:rsidR="000B49C4" w:rsidRPr="009B7D5A">
        <w:rPr>
          <w:rFonts w:eastAsia="Tinos"/>
          <w:sz w:val="22"/>
          <w:szCs w:val="22"/>
        </w:rPr>
        <w:t xml:space="preserve">договор </w:t>
      </w:r>
      <w:r w:rsidRPr="009B7D5A">
        <w:rPr>
          <w:rFonts w:eastAsia="Tinos"/>
          <w:sz w:val="22"/>
          <w:szCs w:val="22"/>
        </w:rPr>
        <w:t>на техническое обслуживание.</w:t>
      </w:r>
    </w:p>
    <w:p w:rsidR="00627A2B" w:rsidRPr="009B7D5A" w:rsidRDefault="00033CB5" w:rsidP="009B7D5A">
      <w:pPr>
        <w:pStyle w:val="ad"/>
        <w:tabs>
          <w:tab w:val="left" w:pos="426"/>
          <w:tab w:val="left" w:pos="1276"/>
        </w:tabs>
        <w:ind w:left="0"/>
        <w:jc w:val="both"/>
        <w:rPr>
          <w:sz w:val="22"/>
          <w:szCs w:val="22"/>
        </w:rPr>
      </w:pPr>
      <w:r w:rsidRPr="009B7D5A">
        <w:rPr>
          <w:rFonts w:eastAsia="Tinos"/>
          <w:sz w:val="22"/>
          <w:szCs w:val="22"/>
        </w:rPr>
        <w:t xml:space="preserve">4.3.2. </w:t>
      </w:r>
      <w:r w:rsidR="007B3F68" w:rsidRPr="009B7D5A">
        <w:rPr>
          <w:rFonts w:eastAsia="Tinos"/>
          <w:sz w:val="22"/>
          <w:szCs w:val="22"/>
        </w:rPr>
        <w:t>Заказчик</w:t>
      </w:r>
      <w:r w:rsidRPr="009B7D5A">
        <w:rPr>
          <w:rFonts w:eastAsia="Tinos"/>
          <w:sz w:val="22"/>
          <w:szCs w:val="22"/>
        </w:rPr>
        <w:t xml:space="preserve"> имеет задолженность по оплате компенсации за необоснованный вызов группы задержания, согласно акту о необоснованном выезде группы задержания</w:t>
      </w:r>
      <w:r w:rsidRPr="009B7D5A">
        <w:rPr>
          <w:rFonts w:eastAsia="Tinos"/>
          <w:b/>
          <w:sz w:val="22"/>
          <w:szCs w:val="22"/>
        </w:rPr>
        <w:t xml:space="preserve"> </w:t>
      </w:r>
      <w:r w:rsidRPr="009B7D5A">
        <w:rPr>
          <w:rFonts w:eastAsia="Tinos"/>
          <w:sz w:val="22"/>
          <w:szCs w:val="22"/>
        </w:rPr>
        <w:t xml:space="preserve">на тревожные сообщения по вине </w:t>
      </w:r>
      <w:r w:rsidR="007B3F68" w:rsidRPr="009B7D5A">
        <w:rPr>
          <w:rFonts w:eastAsia="Tinos"/>
          <w:sz w:val="22"/>
          <w:szCs w:val="22"/>
        </w:rPr>
        <w:t>Заказчик</w:t>
      </w:r>
      <w:r w:rsidR="000B49C4" w:rsidRPr="009B7D5A">
        <w:rPr>
          <w:rFonts w:eastAsia="Tinos"/>
          <w:sz w:val="22"/>
          <w:szCs w:val="22"/>
        </w:rPr>
        <w:t>а</w:t>
      </w:r>
      <w:r w:rsidRPr="009B7D5A">
        <w:rPr>
          <w:rFonts w:eastAsia="Tinos"/>
          <w:sz w:val="22"/>
          <w:szCs w:val="22"/>
        </w:rPr>
        <w:t>, свыше 10 дней с момента выставления счета.</w:t>
      </w:r>
    </w:p>
    <w:p w:rsidR="00627A2B" w:rsidRPr="009B7D5A" w:rsidRDefault="00033CB5" w:rsidP="009B7D5A">
      <w:pPr>
        <w:pStyle w:val="ad"/>
        <w:tabs>
          <w:tab w:val="left" w:pos="0"/>
          <w:tab w:val="left" w:pos="426"/>
          <w:tab w:val="left" w:pos="1276"/>
        </w:tabs>
        <w:ind w:left="0"/>
        <w:jc w:val="both"/>
        <w:rPr>
          <w:sz w:val="22"/>
          <w:szCs w:val="22"/>
        </w:rPr>
      </w:pPr>
      <w:r w:rsidRPr="009B7D5A">
        <w:rPr>
          <w:rFonts w:eastAsia="Tinos"/>
          <w:sz w:val="22"/>
          <w:szCs w:val="22"/>
        </w:rPr>
        <w:t xml:space="preserve">4.4.  </w:t>
      </w:r>
      <w:r w:rsidR="007B3F68" w:rsidRPr="009B7D5A">
        <w:rPr>
          <w:rFonts w:eastAsia="Tinos"/>
          <w:sz w:val="22"/>
          <w:szCs w:val="22"/>
        </w:rPr>
        <w:t>Исполните</w:t>
      </w:r>
      <w:r w:rsidR="000B49C4" w:rsidRPr="009B7D5A">
        <w:rPr>
          <w:rFonts w:eastAsia="Tinos"/>
          <w:sz w:val="22"/>
          <w:szCs w:val="22"/>
        </w:rPr>
        <w:t>ль</w:t>
      </w:r>
      <w:r w:rsidRPr="009B7D5A">
        <w:rPr>
          <w:rFonts w:eastAsia="Tinos"/>
          <w:sz w:val="22"/>
          <w:szCs w:val="22"/>
        </w:rPr>
        <w:t xml:space="preserve"> имеет право расторгнуть </w:t>
      </w:r>
      <w:r w:rsidR="000B49C4" w:rsidRPr="009B7D5A">
        <w:rPr>
          <w:rFonts w:eastAsia="Tinos"/>
          <w:sz w:val="22"/>
          <w:szCs w:val="22"/>
        </w:rPr>
        <w:t>Контракт</w:t>
      </w:r>
      <w:r w:rsidRPr="009B7D5A">
        <w:rPr>
          <w:rFonts w:eastAsia="Tinos"/>
          <w:color w:val="000000"/>
          <w:spacing w:val="7"/>
          <w:sz w:val="22"/>
          <w:szCs w:val="22"/>
        </w:rPr>
        <w:t xml:space="preserve"> </w:t>
      </w:r>
      <w:r w:rsidRPr="009B7D5A">
        <w:rPr>
          <w:rFonts w:eastAsia="Tinos"/>
          <w:sz w:val="22"/>
          <w:szCs w:val="22"/>
        </w:rPr>
        <w:t>в одностороннем, внесудебном порядке до истечения его действия, если:</w:t>
      </w:r>
    </w:p>
    <w:p w:rsidR="00627A2B" w:rsidRPr="009B7D5A" w:rsidRDefault="00033CB5" w:rsidP="009B7D5A">
      <w:pPr>
        <w:pStyle w:val="ad"/>
        <w:tabs>
          <w:tab w:val="left" w:pos="0"/>
          <w:tab w:val="left" w:pos="426"/>
          <w:tab w:val="left" w:pos="1080"/>
        </w:tabs>
        <w:ind w:left="0"/>
        <w:jc w:val="both"/>
        <w:rPr>
          <w:sz w:val="22"/>
          <w:szCs w:val="22"/>
        </w:rPr>
      </w:pPr>
      <w:r w:rsidRPr="009B7D5A">
        <w:rPr>
          <w:rFonts w:eastAsia="Tinos"/>
          <w:sz w:val="22"/>
          <w:szCs w:val="22"/>
        </w:rPr>
        <w:t xml:space="preserve">4.4.1. Возникли технические причины, препятствующие осуществлению </w:t>
      </w:r>
      <w:r w:rsidR="007B3F68" w:rsidRPr="009B7D5A">
        <w:rPr>
          <w:rFonts w:eastAsia="Tinos"/>
          <w:sz w:val="22"/>
          <w:szCs w:val="22"/>
        </w:rPr>
        <w:t>Исполните</w:t>
      </w:r>
      <w:r w:rsidR="000B49C4" w:rsidRPr="009B7D5A">
        <w:rPr>
          <w:rFonts w:eastAsia="Tinos"/>
          <w:sz w:val="22"/>
          <w:szCs w:val="22"/>
        </w:rPr>
        <w:t>лем</w:t>
      </w:r>
      <w:r w:rsidRPr="009B7D5A">
        <w:rPr>
          <w:rFonts w:eastAsia="Tinos"/>
          <w:sz w:val="22"/>
          <w:szCs w:val="22"/>
        </w:rPr>
        <w:t xml:space="preserve"> принятых на себя обязательств (выход из строя канала связи на срок более 1 месяца, ликвидация пункта централизованной охраны и т.п.). </w:t>
      </w:r>
    </w:p>
    <w:p w:rsidR="00627A2B" w:rsidRPr="009B7D5A" w:rsidRDefault="00033CB5" w:rsidP="009B7D5A">
      <w:pPr>
        <w:pStyle w:val="ad"/>
        <w:tabs>
          <w:tab w:val="left" w:pos="0"/>
          <w:tab w:val="left" w:pos="426"/>
        </w:tabs>
        <w:ind w:left="0"/>
        <w:jc w:val="both"/>
        <w:rPr>
          <w:sz w:val="22"/>
          <w:szCs w:val="22"/>
        </w:rPr>
      </w:pPr>
      <w:r w:rsidRPr="009B7D5A">
        <w:rPr>
          <w:rFonts w:eastAsia="Tinos"/>
          <w:sz w:val="22"/>
          <w:szCs w:val="22"/>
        </w:rPr>
        <w:t xml:space="preserve">4.4.2. </w:t>
      </w:r>
      <w:r w:rsidR="007B3F68" w:rsidRPr="009B7D5A">
        <w:rPr>
          <w:rFonts w:eastAsia="Tinos"/>
          <w:sz w:val="22"/>
          <w:szCs w:val="22"/>
        </w:rPr>
        <w:t>Заказчик</w:t>
      </w:r>
      <w:r w:rsidRPr="009B7D5A">
        <w:rPr>
          <w:rFonts w:eastAsia="Tinos"/>
          <w:sz w:val="22"/>
          <w:szCs w:val="22"/>
        </w:rPr>
        <w:t xml:space="preserve"> имеет задолженность по оплате оказанных услуг свыше двух месяцев.</w:t>
      </w:r>
    </w:p>
    <w:p w:rsidR="00627A2B" w:rsidRPr="009B7D5A" w:rsidRDefault="00033CB5" w:rsidP="009B7D5A">
      <w:pPr>
        <w:pStyle w:val="ad"/>
        <w:tabs>
          <w:tab w:val="left" w:pos="0"/>
          <w:tab w:val="left" w:pos="426"/>
        </w:tabs>
        <w:ind w:left="0"/>
        <w:jc w:val="both"/>
        <w:rPr>
          <w:sz w:val="22"/>
          <w:szCs w:val="22"/>
        </w:rPr>
      </w:pPr>
      <w:r w:rsidRPr="009B7D5A">
        <w:rPr>
          <w:rFonts w:eastAsia="Tinos"/>
          <w:sz w:val="22"/>
          <w:szCs w:val="22"/>
        </w:rPr>
        <w:t>4.4.3. По истечени</w:t>
      </w:r>
      <w:r w:rsidR="000B49C4" w:rsidRPr="009B7D5A">
        <w:rPr>
          <w:rFonts w:eastAsia="Tinos"/>
          <w:sz w:val="22"/>
          <w:szCs w:val="22"/>
        </w:rPr>
        <w:t>и</w:t>
      </w:r>
      <w:r w:rsidRPr="009B7D5A">
        <w:rPr>
          <w:rFonts w:eastAsia="Tinos"/>
          <w:sz w:val="22"/>
          <w:szCs w:val="22"/>
        </w:rPr>
        <w:t xml:space="preserve"> 6 месяцев причины приостановки </w:t>
      </w:r>
      <w:r w:rsidR="000B49C4" w:rsidRPr="009B7D5A">
        <w:rPr>
          <w:rFonts w:eastAsia="Tinos"/>
          <w:sz w:val="22"/>
          <w:szCs w:val="22"/>
        </w:rPr>
        <w:t>Контракта, указанные в п. 4.2 и п.4.3</w:t>
      </w:r>
      <w:r w:rsidRPr="009B7D5A">
        <w:rPr>
          <w:rFonts w:eastAsia="Tinos"/>
          <w:sz w:val="22"/>
          <w:szCs w:val="22"/>
        </w:rPr>
        <w:t xml:space="preserve"> </w:t>
      </w:r>
      <w:r w:rsidR="000B49C4" w:rsidRPr="009B7D5A">
        <w:rPr>
          <w:rFonts w:eastAsia="Tinos"/>
          <w:sz w:val="22"/>
          <w:szCs w:val="22"/>
        </w:rPr>
        <w:t>Контракт</w:t>
      </w:r>
      <w:r w:rsidRPr="009B7D5A">
        <w:rPr>
          <w:rFonts w:eastAsia="Tinos"/>
          <w:sz w:val="22"/>
          <w:szCs w:val="22"/>
        </w:rPr>
        <w:t xml:space="preserve">а, </w:t>
      </w:r>
      <w:r w:rsidR="007B3F68" w:rsidRPr="009B7D5A">
        <w:rPr>
          <w:rFonts w:eastAsia="Tinos"/>
          <w:sz w:val="22"/>
          <w:szCs w:val="22"/>
        </w:rPr>
        <w:t>Заказчик</w:t>
      </w:r>
      <w:r w:rsidR="000B49C4" w:rsidRPr="009B7D5A">
        <w:rPr>
          <w:rFonts w:eastAsia="Tinos"/>
          <w:sz w:val="22"/>
          <w:szCs w:val="22"/>
        </w:rPr>
        <w:t>ом</w:t>
      </w:r>
      <w:r w:rsidRPr="009B7D5A">
        <w:rPr>
          <w:rFonts w:eastAsia="Tinos"/>
          <w:sz w:val="22"/>
          <w:szCs w:val="22"/>
        </w:rPr>
        <w:t xml:space="preserve"> не устранены.</w:t>
      </w:r>
    </w:p>
    <w:p w:rsidR="00627A2B" w:rsidRPr="009B7D5A" w:rsidRDefault="00033CB5" w:rsidP="009B7D5A">
      <w:pPr>
        <w:shd w:val="clear" w:color="auto" w:fill="FFFFFF"/>
        <w:tabs>
          <w:tab w:val="left" w:pos="0"/>
          <w:tab w:val="left" w:pos="426"/>
        </w:tabs>
        <w:jc w:val="both"/>
        <w:rPr>
          <w:sz w:val="22"/>
          <w:szCs w:val="22"/>
        </w:rPr>
      </w:pPr>
      <w:r w:rsidRPr="009B7D5A">
        <w:rPr>
          <w:rFonts w:eastAsia="Tinos"/>
          <w:sz w:val="22"/>
          <w:szCs w:val="22"/>
        </w:rPr>
        <w:t>4.4.4. Объект будет сдан в аренду, произойдет смена его собственника (владельца, пользователя).</w:t>
      </w:r>
    </w:p>
    <w:p w:rsidR="00627A2B" w:rsidRPr="009B7D5A" w:rsidRDefault="00627A2B" w:rsidP="009B7D5A">
      <w:pPr>
        <w:shd w:val="clear" w:color="auto" w:fill="FFFFFF"/>
        <w:tabs>
          <w:tab w:val="left" w:pos="0"/>
          <w:tab w:val="left" w:pos="426"/>
        </w:tabs>
        <w:jc w:val="both"/>
        <w:rPr>
          <w:sz w:val="22"/>
          <w:szCs w:val="22"/>
        </w:rPr>
      </w:pPr>
    </w:p>
    <w:p w:rsidR="00627A2B" w:rsidRPr="009B7D5A" w:rsidRDefault="00033CB5" w:rsidP="009B7D5A">
      <w:pPr>
        <w:numPr>
          <w:ilvl w:val="0"/>
          <w:numId w:val="1"/>
        </w:numPr>
        <w:shd w:val="clear" w:color="auto" w:fill="FFFFFF"/>
        <w:jc w:val="center"/>
        <w:rPr>
          <w:sz w:val="22"/>
          <w:szCs w:val="22"/>
        </w:rPr>
      </w:pPr>
      <w:r w:rsidRPr="009B7D5A">
        <w:rPr>
          <w:rFonts w:eastAsia="Tinos"/>
          <w:b/>
          <w:bCs/>
          <w:color w:val="000000"/>
          <w:spacing w:val="-1"/>
          <w:sz w:val="22"/>
          <w:szCs w:val="22"/>
        </w:rPr>
        <w:t>ОТВЕТСТВЕННОСТЬ СТОРОН</w:t>
      </w:r>
    </w:p>
    <w:p w:rsidR="00627A2B" w:rsidRPr="009B7D5A" w:rsidRDefault="00033CB5" w:rsidP="009B7D5A">
      <w:pPr>
        <w:jc w:val="both"/>
        <w:rPr>
          <w:sz w:val="22"/>
          <w:szCs w:val="22"/>
        </w:rPr>
      </w:pPr>
      <w:r w:rsidRPr="009B7D5A">
        <w:rPr>
          <w:rFonts w:eastAsia="Tinos"/>
          <w:sz w:val="22"/>
          <w:szCs w:val="22"/>
        </w:rPr>
        <w:t xml:space="preserve">5.1. </w:t>
      </w:r>
      <w:r w:rsidR="000B49C4" w:rsidRPr="009B7D5A">
        <w:rPr>
          <w:rFonts w:eastAsia="Tinos"/>
          <w:sz w:val="22"/>
          <w:szCs w:val="22"/>
        </w:rPr>
        <w:t>Стороны</w:t>
      </w:r>
      <w:r w:rsidRPr="009B7D5A">
        <w:rPr>
          <w:rFonts w:eastAsia="Tinos"/>
          <w:sz w:val="22"/>
          <w:szCs w:val="22"/>
        </w:rPr>
        <w:t xml:space="preserve"> несут ответственность за неисполнение или ненадлежащее исполнение своих обязательств по </w:t>
      </w:r>
      <w:r w:rsidR="000B49C4" w:rsidRPr="009B7D5A">
        <w:rPr>
          <w:rFonts w:eastAsia="Tinos"/>
          <w:sz w:val="22"/>
          <w:szCs w:val="22"/>
        </w:rPr>
        <w:t>Контракт</w:t>
      </w:r>
      <w:r w:rsidRPr="009B7D5A">
        <w:rPr>
          <w:rFonts w:eastAsia="Tinos"/>
          <w:sz w:val="22"/>
          <w:szCs w:val="22"/>
        </w:rPr>
        <w:t>у в соответствии с действующим законодательством.</w:t>
      </w:r>
    </w:p>
    <w:p w:rsidR="00627A2B" w:rsidRPr="009B7D5A" w:rsidRDefault="00033CB5" w:rsidP="009B7D5A">
      <w:pPr>
        <w:shd w:val="clear" w:color="auto" w:fill="FFFFFF"/>
        <w:tabs>
          <w:tab w:val="left" w:pos="0"/>
          <w:tab w:val="left" w:pos="950"/>
        </w:tabs>
        <w:jc w:val="both"/>
        <w:rPr>
          <w:sz w:val="22"/>
          <w:szCs w:val="22"/>
        </w:rPr>
      </w:pPr>
      <w:r w:rsidRPr="009B7D5A">
        <w:rPr>
          <w:rFonts w:eastAsia="Tinos"/>
          <w:sz w:val="22"/>
          <w:szCs w:val="22"/>
        </w:rPr>
        <w:t xml:space="preserve">5.2. </w:t>
      </w:r>
      <w:r w:rsidR="007B3F68" w:rsidRPr="009B7D5A">
        <w:rPr>
          <w:rFonts w:eastAsia="Tinos"/>
          <w:sz w:val="22"/>
          <w:szCs w:val="22"/>
        </w:rPr>
        <w:t>Исполните</w:t>
      </w:r>
      <w:r w:rsidR="000B49C4" w:rsidRPr="009B7D5A">
        <w:rPr>
          <w:rFonts w:eastAsia="Tinos"/>
          <w:sz w:val="22"/>
          <w:szCs w:val="22"/>
        </w:rPr>
        <w:t>ль</w:t>
      </w:r>
      <w:r w:rsidRPr="009B7D5A">
        <w:rPr>
          <w:rFonts w:eastAsia="Tinos"/>
          <w:sz w:val="22"/>
          <w:szCs w:val="22"/>
        </w:rPr>
        <w:t xml:space="preserve"> несет ответственность за ущерб, причиненный </w:t>
      </w:r>
      <w:r w:rsidR="007B3F68" w:rsidRPr="009B7D5A">
        <w:rPr>
          <w:rFonts w:eastAsia="Tinos"/>
          <w:sz w:val="22"/>
          <w:szCs w:val="22"/>
        </w:rPr>
        <w:t>Заказчик</w:t>
      </w:r>
      <w:r w:rsidR="000B49C4" w:rsidRPr="009B7D5A">
        <w:rPr>
          <w:rFonts w:eastAsia="Tinos"/>
          <w:sz w:val="22"/>
          <w:szCs w:val="22"/>
        </w:rPr>
        <w:t>у</w:t>
      </w:r>
      <w:r w:rsidRPr="009B7D5A">
        <w:rPr>
          <w:rFonts w:eastAsia="Tinos"/>
          <w:sz w:val="22"/>
          <w:szCs w:val="22"/>
        </w:rPr>
        <w:t xml:space="preserve"> в результате кражи, повреждения или уничтожения имущества посторонними лицами, проникшими на объект, в размере реального ущерба, без учёта торговой и иных наценок, упущенной выгоды и.т.п. Возмещение </w:t>
      </w:r>
      <w:r w:rsidR="007B3F68" w:rsidRPr="009B7D5A">
        <w:rPr>
          <w:rFonts w:eastAsia="Tinos"/>
          <w:sz w:val="22"/>
          <w:szCs w:val="22"/>
        </w:rPr>
        <w:t>Заказчик</w:t>
      </w:r>
      <w:r w:rsidR="000B49C4" w:rsidRPr="009B7D5A">
        <w:rPr>
          <w:rFonts w:eastAsia="Tinos"/>
          <w:sz w:val="22"/>
          <w:szCs w:val="22"/>
        </w:rPr>
        <w:t>у</w:t>
      </w:r>
      <w:r w:rsidRPr="009B7D5A">
        <w:rPr>
          <w:rFonts w:eastAsia="Tinos"/>
          <w:sz w:val="22"/>
          <w:szCs w:val="22"/>
        </w:rPr>
        <w:t xml:space="preserve"> реального ущерба производится на основании решения суда, вступившего в законную силу.</w:t>
      </w:r>
    </w:p>
    <w:p w:rsidR="00627A2B" w:rsidRPr="009B7D5A" w:rsidRDefault="00033CB5" w:rsidP="009B7D5A">
      <w:pPr>
        <w:shd w:val="clear" w:color="auto" w:fill="FFFFFF"/>
        <w:tabs>
          <w:tab w:val="left" w:pos="0"/>
          <w:tab w:val="left" w:pos="950"/>
        </w:tabs>
        <w:jc w:val="both"/>
        <w:rPr>
          <w:sz w:val="22"/>
          <w:szCs w:val="22"/>
        </w:rPr>
      </w:pPr>
      <w:r w:rsidRPr="009B7D5A">
        <w:rPr>
          <w:rFonts w:eastAsia="Tinos"/>
          <w:sz w:val="22"/>
          <w:szCs w:val="22"/>
        </w:rPr>
        <w:t xml:space="preserve">5.3. При возвращении </w:t>
      </w:r>
      <w:r w:rsidR="007B3F68" w:rsidRPr="009B7D5A">
        <w:rPr>
          <w:rFonts w:eastAsia="Tinos"/>
          <w:sz w:val="22"/>
          <w:szCs w:val="22"/>
        </w:rPr>
        <w:t>Заказчик</w:t>
      </w:r>
      <w:r w:rsidR="000B49C4" w:rsidRPr="009B7D5A">
        <w:rPr>
          <w:rFonts w:eastAsia="Tinos"/>
          <w:sz w:val="22"/>
          <w:szCs w:val="22"/>
        </w:rPr>
        <w:t>у</w:t>
      </w:r>
      <w:r w:rsidRPr="009B7D5A">
        <w:rPr>
          <w:rFonts w:eastAsia="Tinos"/>
          <w:sz w:val="22"/>
          <w:szCs w:val="22"/>
        </w:rPr>
        <w:t xml:space="preserve"> похищенного имущества </w:t>
      </w:r>
      <w:r w:rsidR="007B3F68" w:rsidRPr="009B7D5A">
        <w:rPr>
          <w:rFonts w:eastAsia="Tinos"/>
          <w:sz w:val="22"/>
          <w:szCs w:val="22"/>
        </w:rPr>
        <w:t>Заказчик</w:t>
      </w:r>
      <w:r w:rsidRPr="009B7D5A">
        <w:rPr>
          <w:rFonts w:eastAsia="Tinos"/>
          <w:sz w:val="22"/>
          <w:szCs w:val="22"/>
        </w:rPr>
        <w:t xml:space="preserve"> возвращает </w:t>
      </w:r>
      <w:r w:rsidR="007B3F68" w:rsidRPr="009B7D5A">
        <w:rPr>
          <w:rFonts w:eastAsia="Tinos"/>
          <w:sz w:val="22"/>
          <w:szCs w:val="22"/>
        </w:rPr>
        <w:t>Исполните</w:t>
      </w:r>
      <w:r w:rsidR="000B49C4" w:rsidRPr="009B7D5A">
        <w:rPr>
          <w:rFonts w:eastAsia="Tinos"/>
          <w:sz w:val="22"/>
          <w:szCs w:val="22"/>
        </w:rPr>
        <w:t>лю</w:t>
      </w:r>
      <w:r w:rsidRPr="009B7D5A">
        <w:rPr>
          <w:rFonts w:eastAsia="Tinos"/>
          <w:sz w:val="22"/>
          <w:szCs w:val="22"/>
        </w:rPr>
        <w:t xml:space="preserve"> денежные средства из общей суммы, полученной в порядке возмещения ущерба в срок, не превышающий 30 календарных дней со дня подписания акта приема-передачи имущества, составленного в присутствии представителя </w:t>
      </w:r>
      <w:r w:rsidR="007B3F68" w:rsidRPr="009B7D5A">
        <w:rPr>
          <w:rFonts w:eastAsia="Tinos"/>
          <w:sz w:val="22"/>
          <w:szCs w:val="22"/>
        </w:rPr>
        <w:t>Исполните</w:t>
      </w:r>
      <w:r w:rsidR="000B49C4" w:rsidRPr="009B7D5A">
        <w:rPr>
          <w:rFonts w:eastAsia="Tinos"/>
          <w:sz w:val="22"/>
          <w:szCs w:val="22"/>
        </w:rPr>
        <w:t>ля</w:t>
      </w:r>
      <w:r w:rsidRPr="009B7D5A">
        <w:rPr>
          <w:rFonts w:eastAsia="Tinos"/>
          <w:sz w:val="22"/>
          <w:szCs w:val="22"/>
        </w:rPr>
        <w:t xml:space="preserve">. </w:t>
      </w:r>
    </w:p>
    <w:p w:rsidR="00627A2B" w:rsidRPr="009B7D5A" w:rsidRDefault="00033CB5" w:rsidP="009B7D5A">
      <w:pPr>
        <w:shd w:val="clear" w:color="auto" w:fill="FFFFFF"/>
        <w:tabs>
          <w:tab w:val="left" w:pos="0"/>
          <w:tab w:val="left" w:pos="950"/>
        </w:tabs>
        <w:jc w:val="both"/>
        <w:rPr>
          <w:sz w:val="22"/>
          <w:szCs w:val="22"/>
        </w:rPr>
      </w:pPr>
      <w:r w:rsidRPr="009B7D5A">
        <w:rPr>
          <w:rFonts w:eastAsia="Tinos"/>
          <w:sz w:val="22"/>
          <w:szCs w:val="22"/>
        </w:rPr>
        <w:t xml:space="preserve">5.4. При неуплате </w:t>
      </w:r>
      <w:r w:rsidR="007B3F68" w:rsidRPr="009B7D5A">
        <w:rPr>
          <w:rFonts w:eastAsia="Tinos"/>
          <w:sz w:val="22"/>
          <w:szCs w:val="22"/>
        </w:rPr>
        <w:t>Заказчик</w:t>
      </w:r>
      <w:r w:rsidR="000B49C4" w:rsidRPr="009B7D5A">
        <w:rPr>
          <w:rFonts w:eastAsia="Tinos"/>
          <w:sz w:val="22"/>
          <w:szCs w:val="22"/>
        </w:rPr>
        <w:t>ом</w:t>
      </w:r>
      <w:r w:rsidRPr="009B7D5A">
        <w:rPr>
          <w:rFonts w:eastAsia="Tinos"/>
          <w:sz w:val="22"/>
          <w:szCs w:val="22"/>
        </w:rPr>
        <w:t xml:space="preserve"> в установленные </w:t>
      </w:r>
      <w:r w:rsidR="000B49C4" w:rsidRPr="009B7D5A">
        <w:rPr>
          <w:rFonts w:eastAsia="Tinos"/>
          <w:sz w:val="22"/>
          <w:szCs w:val="22"/>
        </w:rPr>
        <w:t>Контракт</w:t>
      </w:r>
      <w:r w:rsidRPr="009B7D5A">
        <w:rPr>
          <w:rFonts w:eastAsia="Tinos"/>
          <w:sz w:val="22"/>
          <w:szCs w:val="22"/>
        </w:rPr>
        <w:t xml:space="preserve">ом сроки суммы за услуги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ль</w:t>
      </w:r>
      <w:r w:rsidRPr="009B7D5A">
        <w:rPr>
          <w:rFonts w:eastAsia="Tinos"/>
          <w:color w:val="000000"/>
          <w:spacing w:val="2"/>
          <w:sz w:val="22"/>
          <w:szCs w:val="22"/>
        </w:rPr>
        <w:t xml:space="preserve"> </w:t>
      </w:r>
      <w:r w:rsidRPr="009B7D5A">
        <w:rPr>
          <w:rFonts w:eastAsia="Tinos"/>
          <w:sz w:val="22"/>
          <w:szCs w:val="22"/>
        </w:rPr>
        <w:t>может начислять пеню в размере 1/300 ключевой ставки Банка России с просроченной суммы за каждый день просрочки платежа</w:t>
      </w:r>
      <w:r w:rsidRPr="009B7D5A">
        <w:rPr>
          <w:rFonts w:eastAsia="Tinos"/>
          <w:color w:val="000000"/>
          <w:spacing w:val="-3"/>
          <w:sz w:val="22"/>
          <w:szCs w:val="22"/>
        </w:rPr>
        <w:t>.</w:t>
      </w:r>
    </w:p>
    <w:p w:rsidR="00627A2B" w:rsidRPr="009B7D5A" w:rsidRDefault="00033CB5" w:rsidP="009B7D5A">
      <w:pPr>
        <w:jc w:val="both"/>
        <w:rPr>
          <w:sz w:val="22"/>
          <w:szCs w:val="22"/>
        </w:rPr>
      </w:pPr>
      <w:r w:rsidRPr="009B7D5A">
        <w:rPr>
          <w:rFonts w:eastAsia="Tinos"/>
          <w:sz w:val="22"/>
          <w:szCs w:val="22"/>
        </w:rPr>
        <w:t xml:space="preserve">5.5. </w:t>
      </w:r>
      <w:r w:rsidR="007B3F68" w:rsidRPr="009B7D5A">
        <w:rPr>
          <w:rFonts w:eastAsia="Tinos"/>
          <w:sz w:val="22"/>
          <w:szCs w:val="22"/>
        </w:rPr>
        <w:t>Заказчик</w:t>
      </w:r>
      <w:r w:rsidRPr="009B7D5A">
        <w:rPr>
          <w:rFonts w:eastAsia="Tinos"/>
          <w:sz w:val="22"/>
          <w:szCs w:val="22"/>
        </w:rPr>
        <w:t xml:space="preserve"> выплачивает </w:t>
      </w:r>
      <w:r w:rsidR="007B3F68" w:rsidRPr="009B7D5A">
        <w:rPr>
          <w:rFonts w:eastAsia="Tinos"/>
          <w:sz w:val="22"/>
          <w:szCs w:val="22"/>
        </w:rPr>
        <w:t>Исполните</w:t>
      </w:r>
      <w:r w:rsidR="000B49C4" w:rsidRPr="009B7D5A">
        <w:rPr>
          <w:rFonts w:eastAsia="Tinos"/>
          <w:sz w:val="22"/>
          <w:szCs w:val="22"/>
        </w:rPr>
        <w:t>лю</w:t>
      </w:r>
      <w:r w:rsidRPr="009B7D5A">
        <w:rPr>
          <w:rFonts w:eastAsia="Tinos"/>
          <w:sz w:val="22"/>
          <w:szCs w:val="22"/>
        </w:rPr>
        <w:t xml:space="preserve"> компенсацию согласно Приложению 1 в случае необоснованного вызова группы задержания по вине </w:t>
      </w:r>
      <w:r w:rsidR="007B3F68" w:rsidRPr="009B7D5A">
        <w:rPr>
          <w:rFonts w:eastAsia="Tinos"/>
          <w:sz w:val="22"/>
          <w:szCs w:val="22"/>
        </w:rPr>
        <w:t>Заказчик</w:t>
      </w:r>
      <w:r w:rsidR="000B49C4" w:rsidRPr="009B7D5A">
        <w:rPr>
          <w:rFonts w:eastAsia="Tinos"/>
          <w:sz w:val="22"/>
          <w:szCs w:val="22"/>
        </w:rPr>
        <w:t>а</w:t>
      </w:r>
      <w:r w:rsidRPr="009B7D5A">
        <w:rPr>
          <w:rFonts w:eastAsia="Tinos"/>
          <w:sz w:val="22"/>
          <w:szCs w:val="22"/>
        </w:rPr>
        <w:t xml:space="preserve"> в течение 5 рабочих дней с момента направления </w:t>
      </w:r>
      <w:r w:rsidR="007B3F68" w:rsidRPr="009B7D5A">
        <w:rPr>
          <w:rFonts w:eastAsia="Tinos"/>
          <w:sz w:val="22"/>
          <w:szCs w:val="22"/>
        </w:rPr>
        <w:t>Исполните</w:t>
      </w:r>
      <w:r w:rsidR="000B49C4" w:rsidRPr="009B7D5A">
        <w:rPr>
          <w:rFonts w:eastAsia="Tinos"/>
          <w:sz w:val="22"/>
          <w:szCs w:val="22"/>
        </w:rPr>
        <w:t>лем</w:t>
      </w:r>
      <w:r w:rsidRPr="009B7D5A">
        <w:rPr>
          <w:rFonts w:eastAsia="Tinos"/>
          <w:sz w:val="22"/>
          <w:szCs w:val="22"/>
        </w:rPr>
        <w:t xml:space="preserve"> </w:t>
      </w:r>
      <w:r w:rsidR="007B3F68" w:rsidRPr="009B7D5A">
        <w:rPr>
          <w:rFonts w:eastAsia="Tinos"/>
          <w:sz w:val="22"/>
          <w:szCs w:val="22"/>
        </w:rPr>
        <w:t>Заказчик</w:t>
      </w:r>
      <w:r w:rsidR="000B49C4" w:rsidRPr="009B7D5A">
        <w:rPr>
          <w:rFonts w:eastAsia="Tinos"/>
          <w:sz w:val="22"/>
          <w:szCs w:val="22"/>
        </w:rPr>
        <w:t>у</w:t>
      </w:r>
      <w:r w:rsidRPr="009B7D5A">
        <w:rPr>
          <w:rFonts w:eastAsia="Tinos"/>
          <w:sz w:val="22"/>
          <w:szCs w:val="22"/>
        </w:rPr>
        <w:t xml:space="preserve"> соответствующего уведомления на основании выставленного счета по тарифу за вынужденный выезд. Факт необоснованного выезда группы задержания оформляется актом о вынужденном выезде группы задержания на тревожные сообщения по вине </w:t>
      </w:r>
      <w:r w:rsidR="007B3F68" w:rsidRPr="009B7D5A">
        <w:rPr>
          <w:rFonts w:eastAsia="Tinos"/>
          <w:sz w:val="22"/>
          <w:szCs w:val="22"/>
        </w:rPr>
        <w:t>Заказчик</w:t>
      </w:r>
      <w:r w:rsidRPr="009B7D5A">
        <w:rPr>
          <w:rFonts w:eastAsia="Tinos"/>
          <w:sz w:val="22"/>
          <w:szCs w:val="22"/>
        </w:rPr>
        <w:t xml:space="preserve">а. </w:t>
      </w:r>
    </w:p>
    <w:p w:rsidR="00627A2B" w:rsidRPr="009B7D5A" w:rsidRDefault="00033CB5" w:rsidP="009B7D5A">
      <w:pPr>
        <w:jc w:val="both"/>
        <w:rPr>
          <w:sz w:val="22"/>
          <w:szCs w:val="22"/>
        </w:rPr>
      </w:pPr>
      <w:r w:rsidRPr="009B7D5A">
        <w:rPr>
          <w:rFonts w:eastAsia="Tinos"/>
          <w:sz w:val="22"/>
          <w:szCs w:val="22"/>
        </w:rPr>
        <w:t xml:space="preserve">5.6. В случае неприбытия по вызову </w:t>
      </w:r>
      <w:r w:rsidR="007B3F68" w:rsidRPr="009B7D5A">
        <w:rPr>
          <w:rFonts w:eastAsia="Tinos"/>
          <w:sz w:val="22"/>
          <w:szCs w:val="22"/>
        </w:rPr>
        <w:t>Исполните</w:t>
      </w:r>
      <w:r w:rsidRPr="009B7D5A">
        <w:rPr>
          <w:rFonts w:eastAsia="Tinos"/>
          <w:sz w:val="22"/>
          <w:szCs w:val="22"/>
        </w:rPr>
        <w:t xml:space="preserve">ля представителя </w:t>
      </w:r>
      <w:r w:rsidR="007B3F68" w:rsidRPr="009B7D5A">
        <w:rPr>
          <w:rFonts w:eastAsia="Tinos"/>
          <w:sz w:val="22"/>
          <w:szCs w:val="22"/>
        </w:rPr>
        <w:t>Заказчик</w:t>
      </w:r>
      <w:r w:rsidR="000B49C4" w:rsidRPr="009B7D5A">
        <w:rPr>
          <w:rFonts w:eastAsia="Tinos"/>
          <w:sz w:val="22"/>
          <w:szCs w:val="22"/>
        </w:rPr>
        <w:t>а</w:t>
      </w:r>
      <w:r w:rsidRPr="009B7D5A">
        <w:rPr>
          <w:rFonts w:eastAsia="Tinos"/>
          <w:sz w:val="22"/>
          <w:szCs w:val="22"/>
        </w:rPr>
        <w:t xml:space="preserve"> в течение 1 часа на Объект последний выплачивает компенсацию </w:t>
      </w:r>
      <w:r w:rsidR="007B3F68" w:rsidRPr="009B7D5A">
        <w:rPr>
          <w:rFonts w:eastAsia="Tinos"/>
          <w:sz w:val="22"/>
          <w:szCs w:val="22"/>
        </w:rPr>
        <w:t>Исполните</w:t>
      </w:r>
      <w:r w:rsidR="000B49C4" w:rsidRPr="009B7D5A">
        <w:rPr>
          <w:rFonts w:eastAsia="Tinos"/>
          <w:sz w:val="22"/>
          <w:szCs w:val="22"/>
        </w:rPr>
        <w:t>лю</w:t>
      </w:r>
      <w:r w:rsidRPr="009B7D5A">
        <w:rPr>
          <w:rFonts w:eastAsia="Tinos"/>
          <w:sz w:val="22"/>
          <w:szCs w:val="22"/>
        </w:rPr>
        <w:t xml:space="preserve"> за выставление спаренного поста, указанную в приложении № 1.</w:t>
      </w:r>
    </w:p>
    <w:p w:rsidR="00627A2B" w:rsidRPr="009B7D5A" w:rsidRDefault="00033CB5" w:rsidP="009B7D5A">
      <w:pPr>
        <w:jc w:val="both"/>
        <w:rPr>
          <w:sz w:val="22"/>
          <w:szCs w:val="22"/>
        </w:rPr>
      </w:pPr>
      <w:r w:rsidRPr="009B7D5A">
        <w:rPr>
          <w:rFonts w:eastAsia="Tinos"/>
          <w:sz w:val="22"/>
          <w:szCs w:val="22"/>
        </w:rPr>
        <w:t xml:space="preserve">5.7. </w:t>
      </w:r>
      <w:r w:rsidR="007B3F68" w:rsidRPr="009B7D5A">
        <w:rPr>
          <w:rFonts w:eastAsia="Tinos"/>
          <w:sz w:val="22"/>
          <w:szCs w:val="22"/>
        </w:rPr>
        <w:t>Исполните</w:t>
      </w:r>
      <w:r w:rsidR="000B49C4" w:rsidRPr="009B7D5A">
        <w:rPr>
          <w:rFonts w:eastAsia="Tinos"/>
          <w:sz w:val="22"/>
          <w:szCs w:val="22"/>
        </w:rPr>
        <w:t>ль</w:t>
      </w:r>
      <w:r w:rsidRPr="009B7D5A">
        <w:rPr>
          <w:rFonts w:eastAsia="Tinos"/>
          <w:sz w:val="22"/>
          <w:szCs w:val="22"/>
        </w:rPr>
        <w:t xml:space="preserve"> не несет материальной ответственности за ущерб, причиненный </w:t>
      </w:r>
      <w:r w:rsidR="007B3F68" w:rsidRPr="009B7D5A">
        <w:rPr>
          <w:rFonts w:eastAsia="Tinos"/>
          <w:sz w:val="22"/>
          <w:szCs w:val="22"/>
        </w:rPr>
        <w:t>Заказчик</w:t>
      </w:r>
      <w:r w:rsidR="000B49C4" w:rsidRPr="009B7D5A">
        <w:rPr>
          <w:rFonts w:eastAsia="Tinos"/>
          <w:sz w:val="22"/>
          <w:szCs w:val="22"/>
        </w:rPr>
        <w:t>у</w:t>
      </w:r>
      <w:r w:rsidRPr="009B7D5A">
        <w:rPr>
          <w:rFonts w:eastAsia="Tinos"/>
          <w:sz w:val="22"/>
          <w:szCs w:val="22"/>
        </w:rPr>
        <w:t>, уничтожением или повреждением стекол, окон, решеток, замков, дверей,</w:t>
      </w:r>
      <w:r w:rsidRPr="009B7D5A">
        <w:rPr>
          <w:rFonts w:eastAsia="Tinos"/>
          <w:color w:val="FF0000"/>
          <w:sz w:val="22"/>
          <w:szCs w:val="22"/>
        </w:rPr>
        <w:t xml:space="preserve"> </w:t>
      </w:r>
      <w:r w:rsidRPr="009B7D5A">
        <w:rPr>
          <w:rFonts w:eastAsia="Tinos"/>
          <w:color w:val="000000"/>
          <w:sz w:val="22"/>
          <w:szCs w:val="22"/>
        </w:rPr>
        <w:t>иных элементов ограждения Объекта и периметра.</w:t>
      </w:r>
    </w:p>
    <w:p w:rsidR="00627A2B" w:rsidRPr="009B7D5A" w:rsidRDefault="00033CB5" w:rsidP="009B7D5A">
      <w:pPr>
        <w:jc w:val="both"/>
        <w:rPr>
          <w:sz w:val="22"/>
          <w:szCs w:val="22"/>
        </w:rPr>
      </w:pPr>
      <w:r w:rsidRPr="009B7D5A">
        <w:rPr>
          <w:rFonts w:eastAsia="Tinos"/>
          <w:sz w:val="22"/>
          <w:szCs w:val="22"/>
        </w:rPr>
        <w:t xml:space="preserve">5.8. В случае снятия/постановки </w:t>
      </w:r>
      <w:r w:rsidR="007B3F68" w:rsidRPr="009B7D5A">
        <w:rPr>
          <w:rFonts w:eastAsia="Tinos"/>
          <w:sz w:val="22"/>
          <w:szCs w:val="22"/>
        </w:rPr>
        <w:t>Заказчик</w:t>
      </w:r>
      <w:r w:rsidR="000B49C4" w:rsidRPr="009B7D5A">
        <w:rPr>
          <w:rFonts w:eastAsia="Tinos"/>
          <w:sz w:val="22"/>
          <w:szCs w:val="22"/>
        </w:rPr>
        <w:t>ом</w:t>
      </w:r>
      <w:r w:rsidRPr="009B7D5A">
        <w:rPr>
          <w:rFonts w:eastAsia="Tinos"/>
          <w:sz w:val="22"/>
          <w:szCs w:val="22"/>
        </w:rPr>
        <w:t xml:space="preserve"> Объекта под централизованное наблюдение позднее/ранее времени, указанного в Приложении 1, </w:t>
      </w:r>
      <w:r w:rsidR="007B3F68" w:rsidRPr="009B7D5A">
        <w:rPr>
          <w:rFonts w:eastAsia="Tinos"/>
          <w:sz w:val="22"/>
          <w:szCs w:val="22"/>
        </w:rPr>
        <w:t>Заказчик</w:t>
      </w:r>
      <w:r w:rsidRPr="009B7D5A">
        <w:rPr>
          <w:rFonts w:eastAsia="Tinos"/>
          <w:sz w:val="22"/>
          <w:szCs w:val="22"/>
        </w:rPr>
        <w:t xml:space="preserve"> выплачивает </w:t>
      </w:r>
      <w:r w:rsidR="007B3F68" w:rsidRPr="009B7D5A">
        <w:rPr>
          <w:rFonts w:eastAsia="Tinos"/>
          <w:sz w:val="22"/>
          <w:szCs w:val="22"/>
        </w:rPr>
        <w:t>Исполните</w:t>
      </w:r>
      <w:r w:rsidR="000B49C4" w:rsidRPr="009B7D5A">
        <w:rPr>
          <w:rFonts w:eastAsia="Tinos"/>
          <w:sz w:val="22"/>
          <w:szCs w:val="22"/>
        </w:rPr>
        <w:t>лю</w:t>
      </w:r>
      <w:r w:rsidRPr="009B7D5A">
        <w:rPr>
          <w:rFonts w:eastAsia="Tinos"/>
          <w:sz w:val="22"/>
          <w:szCs w:val="22"/>
        </w:rPr>
        <w:t xml:space="preserve"> компенсацию по тарифу (Приложение 1) за каждый полный час наблюдения.</w:t>
      </w:r>
    </w:p>
    <w:p w:rsidR="00627A2B" w:rsidRPr="009B7D5A" w:rsidRDefault="00627A2B" w:rsidP="009B7D5A">
      <w:pPr>
        <w:jc w:val="both"/>
        <w:rPr>
          <w:sz w:val="22"/>
          <w:szCs w:val="22"/>
        </w:rPr>
      </w:pPr>
    </w:p>
    <w:p w:rsidR="00627A2B" w:rsidRPr="009B7D5A" w:rsidRDefault="00033CB5" w:rsidP="009B7D5A">
      <w:pPr>
        <w:shd w:val="clear" w:color="auto" w:fill="FFFFFF"/>
        <w:jc w:val="center"/>
        <w:rPr>
          <w:sz w:val="22"/>
          <w:szCs w:val="22"/>
        </w:rPr>
      </w:pPr>
      <w:r w:rsidRPr="009B7D5A">
        <w:rPr>
          <w:rFonts w:eastAsia="Tinos"/>
          <w:b/>
          <w:sz w:val="22"/>
          <w:szCs w:val="22"/>
        </w:rPr>
        <w:t xml:space="preserve">6. </w:t>
      </w:r>
      <w:r w:rsidRPr="009B7D5A">
        <w:rPr>
          <w:rFonts w:eastAsia="Tinos"/>
          <w:b/>
          <w:bCs/>
          <w:caps/>
          <w:sz w:val="22"/>
          <w:szCs w:val="22"/>
        </w:rPr>
        <w:t>Обстоятельства, исключающие ответственность</w:t>
      </w:r>
    </w:p>
    <w:p w:rsidR="00627A2B" w:rsidRPr="009B7D5A" w:rsidRDefault="00033CB5" w:rsidP="009B7D5A">
      <w:pPr>
        <w:shd w:val="clear" w:color="auto" w:fill="FFFFFF"/>
        <w:jc w:val="both"/>
        <w:rPr>
          <w:sz w:val="22"/>
          <w:szCs w:val="22"/>
        </w:rPr>
      </w:pPr>
      <w:r w:rsidRPr="009B7D5A">
        <w:rPr>
          <w:rFonts w:eastAsia="Tinos"/>
          <w:color w:val="000000"/>
          <w:spacing w:val="1"/>
          <w:sz w:val="22"/>
          <w:szCs w:val="22"/>
        </w:rPr>
        <w:t xml:space="preserve">6.1. </w:t>
      </w:r>
      <w:r w:rsidR="007B3F68" w:rsidRPr="009B7D5A">
        <w:rPr>
          <w:rFonts w:eastAsia="Tinos"/>
          <w:color w:val="000000"/>
          <w:spacing w:val="1"/>
          <w:sz w:val="22"/>
          <w:szCs w:val="22"/>
        </w:rPr>
        <w:t>Исполните</w:t>
      </w:r>
      <w:r w:rsidR="000B49C4" w:rsidRPr="009B7D5A">
        <w:rPr>
          <w:rFonts w:eastAsia="Tinos"/>
          <w:color w:val="000000"/>
          <w:spacing w:val="1"/>
          <w:sz w:val="22"/>
          <w:szCs w:val="22"/>
        </w:rPr>
        <w:t>ль</w:t>
      </w:r>
      <w:r w:rsidRPr="009B7D5A">
        <w:rPr>
          <w:rFonts w:eastAsia="Tinos"/>
          <w:color w:val="000000"/>
          <w:spacing w:val="1"/>
          <w:sz w:val="22"/>
          <w:szCs w:val="22"/>
        </w:rPr>
        <w:t xml:space="preserve"> освобождается от ответственности в следующих случаях:</w:t>
      </w:r>
    </w:p>
    <w:p w:rsidR="00627A2B" w:rsidRPr="009B7D5A" w:rsidRDefault="00033CB5" w:rsidP="009B7D5A">
      <w:pPr>
        <w:pStyle w:val="af8"/>
        <w:ind w:firstLine="0"/>
        <w:rPr>
          <w:sz w:val="22"/>
          <w:szCs w:val="22"/>
        </w:rPr>
      </w:pPr>
      <w:r w:rsidRPr="009B7D5A">
        <w:rPr>
          <w:rFonts w:eastAsia="Tinos"/>
          <w:spacing w:val="1"/>
          <w:sz w:val="22"/>
          <w:szCs w:val="22"/>
        </w:rPr>
        <w:t xml:space="preserve">6.1.1. При невыполнении </w:t>
      </w:r>
      <w:r w:rsidR="007B3F68" w:rsidRPr="009B7D5A">
        <w:rPr>
          <w:rFonts w:eastAsia="Tinos"/>
          <w:spacing w:val="1"/>
          <w:sz w:val="22"/>
          <w:szCs w:val="22"/>
        </w:rPr>
        <w:t>Заказчик</w:t>
      </w:r>
      <w:r w:rsidR="000B49C4" w:rsidRPr="009B7D5A">
        <w:rPr>
          <w:rFonts w:eastAsia="Tinos"/>
          <w:spacing w:val="1"/>
          <w:sz w:val="22"/>
          <w:szCs w:val="22"/>
        </w:rPr>
        <w:t>ом</w:t>
      </w:r>
      <w:r w:rsidRPr="009B7D5A">
        <w:rPr>
          <w:rFonts w:eastAsia="Tinos"/>
          <w:spacing w:val="1"/>
          <w:sz w:val="22"/>
          <w:szCs w:val="22"/>
        </w:rPr>
        <w:t xml:space="preserve"> обязательств по </w:t>
      </w:r>
      <w:r w:rsidR="000B49C4" w:rsidRPr="009B7D5A">
        <w:rPr>
          <w:rFonts w:eastAsia="Tinos"/>
          <w:spacing w:val="1"/>
          <w:sz w:val="22"/>
          <w:szCs w:val="22"/>
        </w:rPr>
        <w:t>Контракт</w:t>
      </w:r>
      <w:r w:rsidRPr="009B7D5A">
        <w:rPr>
          <w:rFonts w:eastAsia="Tinos"/>
          <w:spacing w:val="1"/>
          <w:sz w:val="22"/>
          <w:szCs w:val="22"/>
        </w:rPr>
        <w:t xml:space="preserve">у и (или) несоблюдении требований по технической укрепленности Объекта, предусмотренных в Акте технического осмотра (обследования), если действия (бездействие) </w:t>
      </w:r>
      <w:r w:rsidR="007B3F68" w:rsidRPr="009B7D5A">
        <w:rPr>
          <w:rFonts w:eastAsia="Tinos"/>
          <w:spacing w:val="1"/>
          <w:sz w:val="22"/>
          <w:szCs w:val="22"/>
        </w:rPr>
        <w:t>Заказчик</w:t>
      </w:r>
      <w:r w:rsidR="000B49C4" w:rsidRPr="009B7D5A">
        <w:rPr>
          <w:rFonts w:eastAsia="Tinos"/>
          <w:spacing w:val="1"/>
          <w:sz w:val="22"/>
          <w:szCs w:val="22"/>
        </w:rPr>
        <w:t>а</w:t>
      </w:r>
      <w:r w:rsidRPr="009B7D5A">
        <w:rPr>
          <w:rFonts w:eastAsia="Tinos"/>
          <w:spacing w:val="1"/>
          <w:sz w:val="22"/>
          <w:szCs w:val="22"/>
        </w:rPr>
        <w:t xml:space="preserve"> повлекли за собой хищение, повреждение или уничтожение имущества.</w:t>
      </w:r>
    </w:p>
    <w:p w:rsidR="00627A2B" w:rsidRPr="009B7D5A" w:rsidRDefault="00033CB5" w:rsidP="009B7D5A">
      <w:pPr>
        <w:shd w:val="clear" w:color="auto" w:fill="FFFFFF"/>
        <w:jc w:val="both"/>
        <w:rPr>
          <w:sz w:val="22"/>
          <w:szCs w:val="22"/>
        </w:rPr>
      </w:pPr>
      <w:r w:rsidRPr="009B7D5A">
        <w:rPr>
          <w:rFonts w:eastAsia="Tinos"/>
          <w:spacing w:val="1"/>
          <w:sz w:val="22"/>
          <w:szCs w:val="22"/>
        </w:rPr>
        <w:t xml:space="preserve">6.1.2. </w:t>
      </w:r>
      <w:r w:rsidRPr="009B7D5A">
        <w:rPr>
          <w:rFonts w:eastAsia="Tinos"/>
          <w:color w:val="000000"/>
          <w:spacing w:val="1"/>
          <w:sz w:val="22"/>
          <w:szCs w:val="22"/>
        </w:rPr>
        <w:t>Проникновение на Объект посторонними лицами совершено через места, от защиты которых средствами инженерно-</w:t>
      </w:r>
      <w:r w:rsidRPr="009B7D5A">
        <w:rPr>
          <w:rFonts w:eastAsia="Tinos"/>
          <w:color w:val="000000"/>
          <w:spacing w:val="4"/>
          <w:sz w:val="22"/>
          <w:szCs w:val="22"/>
        </w:rPr>
        <w:t xml:space="preserve">технической укрепленности и (или) средствами охранной сигнализации </w:t>
      </w:r>
      <w:r w:rsidR="000B49C4" w:rsidRPr="009B7D5A">
        <w:rPr>
          <w:rFonts w:eastAsia="Tinos"/>
          <w:color w:val="000000"/>
          <w:spacing w:val="4"/>
          <w:sz w:val="22"/>
          <w:szCs w:val="22"/>
        </w:rPr>
        <w:t>3</w:t>
      </w:r>
      <w:r w:rsidR="000B49C4" w:rsidRPr="009B7D5A">
        <w:rPr>
          <w:rFonts w:eastAsia="Tinos"/>
          <w:color w:val="000000"/>
          <w:spacing w:val="4"/>
          <w:sz w:val="22"/>
          <w:szCs w:val="22"/>
          <w:lang w:val="en-US"/>
        </w:rPr>
        <w:t>a</w:t>
      </w:r>
      <w:r w:rsidR="007B3F68" w:rsidRPr="009B7D5A">
        <w:rPr>
          <w:rFonts w:eastAsia="Tinos"/>
          <w:color w:val="000000"/>
          <w:spacing w:val="4"/>
          <w:sz w:val="22"/>
          <w:szCs w:val="22"/>
        </w:rPr>
        <w:t>к</w:t>
      </w:r>
      <w:r w:rsidR="000B49C4" w:rsidRPr="009B7D5A">
        <w:rPr>
          <w:rFonts w:eastAsia="Tinos"/>
          <w:color w:val="000000"/>
          <w:spacing w:val="4"/>
          <w:sz w:val="22"/>
          <w:szCs w:val="22"/>
          <w:lang w:val="en-US"/>
        </w:rPr>
        <w:t>a</w:t>
      </w:r>
      <w:r w:rsidR="007B3F68" w:rsidRPr="009B7D5A">
        <w:rPr>
          <w:rFonts w:eastAsia="Tinos"/>
          <w:color w:val="000000"/>
          <w:spacing w:val="4"/>
          <w:sz w:val="22"/>
          <w:szCs w:val="22"/>
        </w:rPr>
        <w:t>з</w:t>
      </w:r>
      <w:r w:rsidR="000B49C4" w:rsidRPr="009B7D5A">
        <w:rPr>
          <w:rFonts w:eastAsia="Tinos"/>
          <w:color w:val="000000"/>
          <w:spacing w:val="4"/>
          <w:sz w:val="22"/>
          <w:szCs w:val="22"/>
        </w:rPr>
        <w:t>чик</w:t>
      </w:r>
      <w:r w:rsidRPr="009B7D5A">
        <w:rPr>
          <w:rFonts w:eastAsia="Tinos"/>
          <w:color w:val="000000"/>
          <w:spacing w:val="4"/>
          <w:sz w:val="22"/>
          <w:szCs w:val="22"/>
        </w:rPr>
        <w:t xml:space="preserve"> </w:t>
      </w:r>
      <w:r w:rsidRPr="009B7D5A">
        <w:rPr>
          <w:rFonts w:eastAsia="Tinos"/>
          <w:color w:val="000000"/>
          <w:spacing w:val="-2"/>
          <w:sz w:val="22"/>
          <w:szCs w:val="22"/>
        </w:rPr>
        <w:t xml:space="preserve">отказался при обследовании Объекта, либо через уязвимые (незащищенные) места, образовавшиеся в результате переоборудования Объекта, изменения первоначальных или возникновения новых мест хранения товарно-материальных ценностей, о чем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ль</w:t>
      </w:r>
      <w:r w:rsidRPr="009B7D5A">
        <w:rPr>
          <w:rFonts w:eastAsia="Tinos"/>
          <w:color w:val="000000"/>
          <w:spacing w:val="-2"/>
          <w:sz w:val="22"/>
          <w:szCs w:val="22"/>
        </w:rPr>
        <w:t xml:space="preserve"> не были уведомлены письменно.</w:t>
      </w:r>
    </w:p>
    <w:p w:rsidR="00627A2B" w:rsidRPr="009B7D5A" w:rsidRDefault="00033CB5" w:rsidP="009B7D5A">
      <w:pPr>
        <w:pStyle w:val="af8"/>
        <w:tabs>
          <w:tab w:val="left" w:pos="567"/>
        </w:tabs>
        <w:ind w:firstLine="0"/>
        <w:rPr>
          <w:sz w:val="22"/>
          <w:szCs w:val="22"/>
        </w:rPr>
      </w:pPr>
      <w:r w:rsidRPr="009B7D5A">
        <w:rPr>
          <w:rFonts w:eastAsia="Tinos"/>
          <w:spacing w:val="1"/>
          <w:sz w:val="22"/>
          <w:szCs w:val="22"/>
        </w:rPr>
        <w:t xml:space="preserve">6.1.3. Ущерб причинен в результате стихийных бедствий, массовых беспорядков, наводнений, </w:t>
      </w:r>
    </w:p>
    <w:p w:rsidR="00627A2B" w:rsidRPr="009B7D5A" w:rsidRDefault="00033CB5" w:rsidP="009B7D5A">
      <w:pPr>
        <w:pStyle w:val="af8"/>
        <w:tabs>
          <w:tab w:val="left" w:pos="567"/>
        </w:tabs>
        <w:ind w:firstLine="0"/>
        <w:rPr>
          <w:sz w:val="22"/>
          <w:szCs w:val="22"/>
        </w:rPr>
      </w:pPr>
      <w:r w:rsidRPr="009B7D5A">
        <w:rPr>
          <w:rFonts w:eastAsia="Tinos"/>
          <w:spacing w:val="1"/>
          <w:sz w:val="22"/>
          <w:szCs w:val="22"/>
        </w:rPr>
        <w:t xml:space="preserve">аварий коммунальных сетей (электросеть, теплосеть, газ, телефонная связь, канализация, водопровод) либо в связи с событиями, вызвавшими не по вине </w:t>
      </w:r>
      <w:r w:rsidR="007B3F68" w:rsidRPr="009B7D5A">
        <w:rPr>
          <w:rFonts w:eastAsia="Tinos"/>
          <w:spacing w:val="1"/>
          <w:sz w:val="22"/>
          <w:szCs w:val="22"/>
        </w:rPr>
        <w:t>Исполните</w:t>
      </w:r>
      <w:r w:rsidR="000B49C4" w:rsidRPr="009B7D5A">
        <w:rPr>
          <w:rFonts w:eastAsia="Tinos"/>
          <w:spacing w:val="1"/>
          <w:sz w:val="22"/>
          <w:szCs w:val="22"/>
        </w:rPr>
        <w:t>ля</w:t>
      </w:r>
      <w:r w:rsidRPr="009B7D5A">
        <w:rPr>
          <w:rFonts w:eastAsia="Tinos"/>
          <w:spacing w:val="2"/>
          <w:sz w:val="22"/>
          <w:szCs w:val="22"/>
        </w:rPr>
        <w:t xml:space="preserve"> </w:t>
      </w:r>
      <w:r w:rsidRPr="009B7D5A">
        <w:rPr>
          <w:rFonts w:eastAsia="Tinos"/>
          <w:spacing w:val="1"/>
          <w:sz w:val="22"/>
          <w:szCs w:val="22"/>
        </w:rPr>
        <w:t>массовые срабатывания охранной сигнализации на объектах (в том числе и на Объекте).</w:t>
      </w:r>
    </w:p>
    <w:p w:rsidR="00627A2B" w:rsidRPr="009B7D5A" w:rsidRDefault="00033CB5" w:rsidP="009B7D5A">
      <w:pPr>
        <w:shd w:val="clear" w:color="auto" w:fill="FFFFFF"/>
        <w:jc w:val="both"/>
        <w:rPr>
          <w:sz w:val="22"/>
          <w:szCs w:val="22"/>
        </w:rPr>
      </w:pPr>
      <w:r w:rsidRPr="009B7D5A">
        <w:rPr>
          <w:rFonts w:eastAsia="Tinos"/>
          <w:spacing w:val="1"/>
          <w:sz w:val="22"/>
          <w:szCs w:val="22"/>
        </w:rPr>
        <w:t>6.1.4. Посторонние л</w:t>
      </w:r>
      <w:r w:rsidRPr="009B7D5A">
        <w:rPr>
          <w:rFonts w:eastAsia="Tinos"/>
          <w:color w:val="000000"/>
          <w:spacing w:val="-2"/>
          <w:sz w:val="22"/>
          <w:szCs w:val="22"/>
        </w:rPr>
        <w:t xml:space="preserve">ица, проникшие на Объект, </w:t>
      </w:r>
      <w:r w:rsidRPr="009B7D5A">
        <w:rPr>
          <w:rFonts w:eastAsia="Tinos"/>
          <w:spacing w:val="-2"/>
          <w:sz w:val="22"/>
          <w:szCs w:val="22"/>
        </w:rPr>
        <w:t xml:space="preserve">задержаны сотрудниками </w:t>
      </w:r>
      <w:r w:rsidR="007B3F68" w:rsidRPr="009B7D5A">
        <w:rPr>
          <w:rFonts w:eastAsia="Tinos"/>
          <w:spacing w:val="-2"/>
          <w:sz w:val="22"/>
          <w:szCs w:val="22"/>
        </w:rPr>
        <w:t>Исполните</w:t>
      </w:r>
      <w:r w:rsidR="000B49C4" w:rsidRPr="009B7D5A">
        <w:rPr>
          <w:rFonts w:eastAsia="Tinos"/>
          <w:spacing w:val="-2"/>
          <w:sz w:val="22"/>
          <w:szCs w:val="22"/>
        </w:rPr>
        <w:t>ля</w:t>
      </w:r>
      <w:r w:rsidRPr="009B7D5A">
        <w:rPr>
          <w:rFonts w:eastAsia="Tinos"/>
          <w:spacing w:val="-2"/>
          <w:sz w:val="22"/>
          <w:szCs w:val="22"/>
        </w:rPr>
        <w:t xml:space="preserve"> либо сотрудниками территориального органа МВД России в ходе проведения оперативно-следственных мероприятий.</w:t>
      </w:r>
    </w:p>
    <w:p w:rsidR="00627A2B" w:rsidRPr="009B7D5A" w:rsidRDefault="00033CB5" w:rsidP="009B7D5A">
      <w:pPr>
        <w:shd w:val="clear" w:color="auto" w:fill="FFFFFF"/>
        <w:jc w:val="both"/>
        <w:rPr>
          <w:sz w:val="22"/>
          <w:szCs w:val="22"/>
        </w:rPr>
      </w:pPr>
      <w:r w:rsidRPr="009B7D5A">
        <w:rPr>
          <w:rFonts w:eastAsia="Tinos"/>
          <w:spacing w:val="-2"/>
          <w:sz w:val="22"/>
          <w:szCs w:val="22"/>
        </w:rPr>
        <w:t xml:space="preserve">6.1.5. Ущерб нанесен </w:t>
      </w:r>
      <w:r w:rsidR="000B49C4" w:rsidRPr="009B7D5A">
        <w:rPr>
          <w:rFonts w:eastAsia="Tinos"/>
          <w:color w:val="000000"/>
          <w:spacing w:val="4"/>
          <w:sz w:val="22"/>
          <w:szCs w:val="22"/>
        </w:rPr>
        <w:t>3</w:t>
      </w:r>
      <w:r w:rsidR="000B49C4" w:rsidRPr="009B7D5A">
        <w:rPr>
          <w:rFonts w:eastAsia="Tinos"/>
          <w:color w:val="000000"/>
          <w:spacing w:val="4"/>
          <w:sz w:val="22"/>
          <w:szCs w:val="22"/>
          <w:lang w:val="en-US"/>
        </w:rPr>
        <w:t>a</w:t>
      </w:r>
      <w:r w:rsidR="007B3F68" w:rsidRPr="009B7D5A">
        <w:rPr>
          <w:rFonts w:eastAsia="Tinos"/>
          <w:color w:val="000000"/>
          <w:spacing w:val="4"/>
          <w:sz w:val="22"/>
          <w:szCs w:val="22"/>
        </w:rPr>
        <w:t>каз</w:t>
      </w:r>
      <w:r w:rsidR="000B49C4" w:rsidRPr="009B7D5A">
        <w:rPr>
          <w:rFonts w:eastAsia="Tinos"/>
          <w:color w:val="000000"/>
          <w:spacing w:val="4"/>
          <w:sz w:val="22"/>
          <w:szCs w:val="22"/>
        </w:rPr>
        <w:t>чику</w:t>
      </w:r>
      <w:r w:rsidRPr="009B7D5A">
        <w:rPr>
          <w:rFonts w:eastAsia="Tinos"/>
          <w:color w:val="000000"/>
          <w:spacing w:val="4"/>
          <w:sz w:val="22"/>
          <w:szCs w:val="22"/>
        </w:rPr>
        <w:t xml:space="preserve"> от грабежа, разбойного нападения, пожара.</w:t>
      </w:r>
    </w:p>
    <w:p w:rsidR="00627A2B" w:rsidRPr="009B7D5A" w:rsidRDefault="00033CB5" w:rsidP="009B7D5A">
      <w:pPr>
        <w:shd w:val="clear" w:color="auto" w:fill="FFFFFF"/>
        <w:jc w:val="both"/>
        <w:rPr>
          <w:sz w:val="22"/>
          <w:szCs w:val="22"/>
        </w:rPr>
      </w:pPr>
      <w:r w:rsidRPr="009B7D5A">
        <w:rPr>
          <w:rFonts w:eastAsia="Tinos"/>
          <w:color w:val="000000"/>
          <w:spacing w:val="4"/>
          <w:sz w:val="22"/>
          <w:szCs w:val="22"/>
        </w:rPr>
        <w:t xml:space="preserve">6.1.6.Проникновение на Объект совершено во время, когда охранная сигнализация не была поставлена </w:t>
      </w:r>
      <w:r w:rsidR="007B3F68" w:rsidRPr="009B7D5A">
        <w:rPr>
          <w:rFonts w:eastAsia="Tinos"/>
          <w:color w:val="000000"/>
          <w:spacing w:val="4"/>
          <w:sz w:val="22"/>
          <w:szCs w:val="22"/>
        </w:rPr>
        <w:t>Заказчик</w:t>
      </w:r>
      <w:r w:rsidR="000B49C4" w:rsidRPr="009B7D5A">
        <w:rPr>
          <w:rFonts w:eastAsia="Tinos"/>
          <w:color w:val="000000"/>
          <w:spacing w:val="4"/>
          <w:sz w:val="22"/>
          <w:szCs w:val="22"/>
        </w:rPr>
        <w:t>ом</w:t>
      </w:r>
      <w:r w:rsidRPr="009B7D5A">
        <w:rPr>
          <w:rFonts w:eastAsia="Tinos"/>
          <w:color w:val="000000"/>
          <w:spacing w:val="4"/>
          <w:sz w:val="22"/>
          <w:szCs w:val="22"/>
        </w:rPr>
        <w:t xml:space="preserve"> в режим централизованного наблюдения, либо Объект не сдан под централизованное наблюдение, в том числе и в связи с отключением телефона, электроэнергии, неисправности телефонного аппарата</w:t>
      </w:r>
    </w:p>
    <w:p w:rsidR="00627A2B" w:rsidRPr="009B7D5A" w:rsidRDefault="00033CB5" w:rsidP="009B7D5A">
      <w:pPr>
        <w:shd w:val="clear" w:color="auto" w:fill="FFFFFF"/>
        <w:jc w:val="both"/>
        <w:rPr>
          <w:sz w:val="22"/>
          <w:szCs w:val="22"/>
        </w:rPr>
      </w:pPr>
      <w:r w:rsidRPr="009B7D5A">
        <w:rPr>
          <w:rFonts w:eastAsia="Tinos"/>
          <w:spacing w:val="1"/>
          <w:sz w:val="22"/>
          <w:szCs w:val="22"/>
        </w:rPr>
        <w:t>6.1.7. Е</w:t>
      </w:r>
      <w:r w:rsidRPr="009B7D5A">
        <w:rPr>
          <w:rFonts w:eastAsia="Tinos"/>
          <w:color w:val="000000"/>
          <w:spacing w:val="-2"/>
          <w:sz w:val="22"/>
          <w:szCs w:val="22"/>
        </w:rPr>
        <w:t>сли правоохранительными органами установлено, что кража,</w:t>
      </w:r>
      <w:r w:rsidRPr="009B7D5A">
        <w:rPr>
          <w:rFonts w:eastAsia="Tinos"/>
          <w:spacing w:val="1"/>
          <w:sz w:val="22"/>
          <w:szCs w:val="22"/>
        </w:rPr>
        <w:t xml:space="preserve"> повреждение или уничтожение имущества</w:t>
      </w:r>
      <w:r w:rsidRPr="009B7D5A">
        <w:rPr>
          <w:rFonts w:eastAsia="Tinos"/>
          <w:color w:val="000000"/>
          <w:spacing w:val="-2"/>
          <w:sz w:val="22"/>
          <w:szCs w:val="22"/>
        </w:rPr>
        <w:t xml:space="preserve"> подготовлены и (или) совершены работниками </w:t>
      </w:r>
      <w:r w:rsidR="007B3F68" w:rsidRPr="009B7D5A">
        <w:rPr>
          <w:rFonts w:eastAsia="Tinos"/>
          <w:color w:val="000000"/>
          <w:spacing w:val="-2"/>
          <w:sz w:val="22"/>
          <w:szCs w:val="22"/>
        </w:rPr>
        <w:t>Заказчик</w:t>
      </w:r>
      <w:r w:rsidR="000B49C4" w:rsidRPr="009B7D5A">
        <w:rPr>
          <w:rFonts w:eastAsia="Tinos"/>
          <w:color w:val="000000"/>
          <w:spacing w:val="-2"/>
          <w:sz w:val="22"/>
          <w:szCs w:val="22"/>
        </w:rPr>
        <w:t>а</w:t>
      </w:r>
      <w:r w:rsidRPr="009B7D5A">
        <w:rPr>
          <w:rFonts w:eastAsia="Tinos"/>
          <w:color w:val="000000"/>
          <w:spacing w:val="-2"/>
          <w:sz w:val="22"/>
          <w:szCs w:val="22"/>
        </w:rPr>
        <w:t>.</w:t>
      </w:r>
    </w:p>
    <w:p w:rsidR="00627A2B" w:rsidRPr="009B7D5A" w:rsidRDefault="00033CB5" w:rsidP="009B7D5A">
      <w:pPr>
        <w:shd w:val="clear" w:color="auto" w:fill="FFFFFF"/>
        <w:jc w:val="both"/>
        <w:rPr>
          <w:sz w:val="22"/>
          <w:szCs w:val="22"/>
        </w:rPr>
      </w:pPr>
      <w:r w:rsidRPr="009B7D5A">
        <w:rPr>
          <w:rFonts w:eastAsia="Tinos"/>
          <w:color w:val="000000"/>
          <w:spacing w:val="-2"/>
          <w:sz w:val="22"/>
          <w:szCs w:val="22"/>
        </w:rPr>
        <w:t xml:space="preserve">6.1.8. Проникновение на Объект совершено посторонними лицами с использованием ключей (в том числе электронных) и шифра сигнализации, вследствие халатности </w:t>
      </w:r>
      <w:r w:rsidR="007B3F68" w:rsidRPr="009B7D5A">
        <w:rPr>
          <w:rFonts w:eastAsia="Tinos"/>
          <w:color w:val="000000"/>
          <w:spacing w:val="-2"/>
          <w:sz w:val="22"/>
          <w:szCs w:val="22"/>
        </w:rPr>
        <w:t>Заказчик</w:t>
      </w:r>
      <w:r w:rsidR="000B49C4" w:rsidRPr="009B7D5A">
        <w:rPr>
          <w:rFonts w:eastAsia="Tinos"/>
          <w:color w:val="000000"/>
          <w:spacing w:val="-2"/>
          <w:sz w:val="22"/>
          <w:szCs w:val="22"/>
        </w:rPr>
        <w:t>а</w:t>
      </w:r>
      <w:r w:rsidRPr="009B7D5A">
        <w:rPr>
          <w:rFonts w:eastAsia="Tinos"/>
          <w:color w:val="000000"/>
          <w:spacing w:val="-2"/>
          <w:sz w:val="22"/>
          <w:szCs w:val="22"/>
        </w:rPr>
        <w:t>, а также, если правоохранительными органами не будет установлено, что проникновение произведено посторонними лицами</w:t>
      </w:r>
      <w:r w:rsidRPr="009B7D5A">
        <w:rPr>
          <w:rFonts w:eastAsia="Tinos"/>
          <w:spacing w:val="1"/>
          <w:sz w:val="22"/>
          <w:szCs w:val="22"/>
        </w:rPr>
        <w:t>.</w:t>
      </w:r>
    </w:p>
    <w:p w:rsidR="00627A2B" w:rsidRPr="009B7D5A" w:rsidRDefault="00033CB5" w:rsidP="009B7D5A">
      <w:pPr>
        <w:pStyle w:val="af8"/>
        <w:ind w:firstLine="0"/>
        <w:rPr>
          <w:sz w:val="22"/>
          <w:szCs w:val="22"/>
        </w:rPr>
      </w:pPr>
      <w:r w:rsidRPr="009B7D5A">
        <w:rPr>
          <w:rFonts w:eastAsia="Tinos"/>
          <w:spacing w:val="1"/>
          <w:sz w:val="22"/>
          <w:szCs w:val="22"/>
        </w:rPr>
        <w:t xml:space="preserve">6.1.9. Ущерб причинен лицами, которые остались на Объекте до сдачи последнего под централизованное наблюдение, в связи с невыполнением </w:t>
      </w:r>
      <w:r w:rsidR="007B3F68" w:rsidRPr="009B7D5A">
        <w:rPr>
          <w:rFonts w:eastAsia="Tinos"/>
          <w:spacing w:val="1"/>
          <w:sz w:val="22"/>
          <w:szCs w:val="22"/>
        </w:rPr>
        <w:t>Заказчик</w:t>
      </w:r>
      <w:r w:rsidR="000B49C4" w:rsidRPr="009B7D5A">
        <w:rPr>
          <w:rFonts w:eastAsia="Tinos"/>
          <w:spacing w:val="1"/>
          <w:sz w:val="22"/>
          <w:szCs w:val="22"/>
        </w:rPr>
        <w:t>ом</w:t>
      </w:r>
      <w:r w:rsidRPr="009B7D5A">
        <w:rPr>
          <w:rFonts w:eastAsia="Tinos"/>
          <w:spacing w:val="1"/>
          <w:sz w:val="22"/>
          <w:szCs w:val="22"/>
        </w:rPr>
        <w:t xml:space="preserve"> обязанностей, установленных для него в п. 3.2.5</w:t>
      </w:r>
      <w:r w:rsidR="000B49C4" w:rsidRPr="009B7D5A">
        <w:rPr>
          <w:rFonts w:eastAsia="Tinos"/>
          <w:spacing w:val="1"/>
          <w:sz w:val="22"/>
          <w:szCs w:val="22"/>
        </w:rPr>
        <w:t xml:space="preserve"> Контракт</w:t>
      </w:r>
      <w:r w:rsidRPr="009B7D5A">
        <w:rPr>
          <w:rFonts w:eastAsia="Tinos"/>
          <w:spacing w:val="1"/>
          <w:sz w:val="22"/>
          <w:szCs w:val="22"/>
        </w:rPr>
        <w:t>а.</w:t>
      </w:r>
    </w:p>
    <w:p w:rsidR="00627A2B" w:rsidRPr="009B7D5A" w:rsidRDefault="00033CB5" w:rsidP="009B7D5A">
      <w:pPr>
        <w:shd w:val="clear" w:color="auto" w:fill="FFFFFF"/>
        <w:jc w:val="both"/>
        <w:rPr>
          <w:sz w:val="22"/>
          <w:szCs w:val="22"/>
        </w:rPr>
      </w:pPr>
      <w:r w:rsidRPr="009B7D5A">
        <w:rPr>
          <w:rFonts w:eastAsia="Tinos"/>
          <w:spacing w:val="1"/>
          <w:sz w:val="22"/>
          <w:szCs w:val="22"/>
        </w:rPr>
        <w:t>6.1.10. Е</w:t>
      </w:r>
      <w:r w:rsidRPr="009B7D5A">
        <w:rPr>
          <w:rFonts w:eastAsia="Tinos"/>
          <w:color w:val="000000"/>
          <w:spacing w:val="-2"/>
          <w:sz w:val="22"/>
          <w:szCs w:val="22"/>
        </w:rPr>
        <w:t xml:space="preserve">сли установлено, что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ль</w:t>
      </w:r>
      <w:r w:rsidRPr="009B7D5A">
        <w:rPr>
          <w:rFonts w:eastAsia="Tinos"/>
          <w:color w:val="000000"/>
          <w:spacing w:val="-2"/>
          <w:sz w:val="22"/>
          <w:szCs w:val="22"/>
        </w:rPr>
        <w:t xml:space="preserve"> был лишен возможности вскрывать и осматривать Объект для выяснения причин срабатывания Комплекса, вследствие отсутствия полномочных представителей </w:t>
      </w:r>
      <w:r w:rsidR="007B3F68" w:rsidRPr="009B7D5A">
        <w:rPr>
          <w:rFonts w:eastAsia="Tinos"/>
          <w:color w:val="000000"/>
          <w:spacing w:val="-2"/>
          <w:sz w:val="22"/>
          <w:szCs w:val="22"/>
        </w:rPr>
        <w:t>Заказчик</w:t>
      </w:r>
      <w:r w:rsidR="000B49C4" w:rsidRPr="009B7D5A">
        <w:rPr>
          <w:rFonts w:eastAsia="Tinos"/>
          <w:color w:val="000000"/>
          <w:spacing w:val="-2"/>
          <w:sz w:val="22"/>
          <w:szCs w:val="22"/>
        </w:rPr>
        <w:t>а</w:t>
      </w:r>
      <w:r w:rsidRPr="009B7D5A">
        <w:rPr>
          <w:rFonts w:eastAsia="Tinos"/>
          <w:color w:val="000000"/>
          <w:spacing w:val="-2"/>
          <w:sz w:val="22"/>
          <w:szCs w:val="22"/>
        </w:rPr>
        <w:t xml:space="preserve"> для перезакрытия Объекта </w:t>
      </w:r>
      <w:r w:rsidRPr="009B7D5A">
        <w:rPr>
          <w:rFonts w:eastAsia="Tinos"/>
          <w:spacing w:val="-2"/>
          <w:sz w:val="22"/>
          <w:szCs w:val="22"/>
        </w:rPr>
        <w:t>(в том числе при отказе прибыть на Объект)</w:t>
      </w:r>
      <w:r w:rsidRPr="009B7D5A">
        <w:rPr>
          <w:rFonts w:eastAsia="Tinos"/>
          <w:color w:val="000000"/>
          <w:spacing w:val="-2"/>
          <w:sz w:val="22"/>
          <w:szCs w:val="22"/>
        </w:rPr>
        <w:t xml:space="preserve">. </w:t>
      </w:r>
    </w:p>
    <w:p w:rsidR="00627A2B" w:rsidRPr="009B7D5A" w:rsidRDefault="00033CB5" w:rsidP="009B7D5A">
      <w:pPr>
        <w:pStyle w:val="af8"/>
        <w:tabs>
          <w:tab w:val="left" w:pos="0"/>
        </w:tabs>
        <w:ind w:firstLine="0"/>
        <w:rPr>
          <w:sz w:val="22"/>
          <w:szCs w:val="22"/>
        </w:rPr>
      </w:pPr>
      <w:r w:rsidRPr="009B7D5A">
        <w:rPr>
          <w:rFonts w:eastAsia="Tinos"/>
          <w:spacing w:val="1"/>
          <w:sz w:val="22"/>
          <w:szCs w:val="22"/>
        </w:rPr>
        <w:t xml:space="preserve">6.1.11. </w:t>
      </w:r>
      <w:r w:rsidRPr="009B7D5A">
        <w:rPr>
          <w:rFonts w:eastAsia="Tinos"/>
          <w:spacing w:val="4"/>
          <w:sz w:val="22"/>
          <w:szCs w:val="22"/>
        </w:rPr>
        <w:t xml:space="preserve">Проникновение на Объект посторонними лицами совершено </w:t>
      </w:r>
      <w:r w:rsidRPr="009B7D5A">
        <w:rPr>
          <w:rFonts w:eastAsia="Tinos"/>
          <w:spacing w:val="1"/>
          <w:sz w:val="22"/>
          <w:szCs w:val="22"/>
        </w:rPr>
        <w:t xml:space="preserve">в период приостановления действия </w:t>
      </w:r>
      <w:r w:rsidR="000B49C4" w:rsidRPr="009B7D5A">
        <w:rPr>
          <w:rFonts w:eastAsia="Tinos"/>
          <w:spacing w:val="1"/>
          <w:sz w:val="22"/>
          <w:szCs w:val="22"/>
        </w:rPr>
        <w:t>Контракт</w:t>
      </w:r>
      <w:r w:rsidRPr="009B7D5A">
        <w:rPr>
          <w:rFonts w:eastAsia="Tinos"/>
          <w:spacing w:val="1"/>
          <w:sz w:val="22"/>
          <w:szCs w:val="22"/>
        </w:rPr>
        <w:t xml:space="preserve">а, в том числе и по причинам, указанным в п. 4.2 и п.4.3 </w:t>
      </w:r>
      <w:r w:rsidR="000B49C4" w:rsidRPr="009B7D5A">
        <w:rPr>
          <w:rFonts w:eastAsia="Tinos"/>
          <w:spacing w:val="1"/>
          <w:sz w:val="22"/>
          <w:szCs w:val="22"/>
        </w:rPr>
        <w:t>Контракт</w:t>
      </w:r>
      <w:r w:rsidRPr="009B7D5A">
        <w:rPr>
          <w:rFonts w:eastAsia="Tinos"/>
          <w:spacing w:val="1"/>
          <w:sz w:val="22"/>
          <w:szCs w:val="22"/>
        </w:rPr>
        <w:t>а.</w:t>
      </w:r>
    </w:p>
    <w:p w:rsidR="00627A2B" w:rsidRPr="009B7D5A" w:rsidRDefault="00033CB5" w:rsidP="009B7D5A">
      <w:pPr>
        <w:shd w:val="clear" w:color="auto" w:fill="FFFFFF"/>
        <w:jc w:val="both"/>
        <w:rPr>
          <w:sz w:val="22"/>
          <w:szCs w:val="22"/>
        </w:rPr>
      </w:pPr>
      <w:r w:rsidRPr="009B7D5A">
        <w:rPr>
          <w:rFonts w:eastAsia="Tinos"/>
          <w:spacing w:val="1"/>
          <w:sz w:val="22"/>
          <w:szCs w:val="22"/>
        </w:rPr>
        <w:t xml:space="preserve">6.1.12. </w:t>
      </w:r>
      <w:r w:rsidRPr="009B7D5A">
        <w:rPr>
          <w:rFonts w:eastAsia="Tinos"/>
          <w:sz w:val="22"/>
          <w:szCs w:val="22"/>
        </w:rPr>
        <w:t xml:space="preserve">Если </w:t>
      </w:r>
      <w:r w:rsidR="007B3F68" w:rsidRPr="009B7D5A">
        <w:rPr>
          <w:rFonts w:eastAsia="Tinos"/>
          <w:sz w:val="22"/>
          <w:szCs w:val="22"/>
        </w:rPr>
        <w:t>Заказчик</w:t>
      </w:r>
      <w:r w:rsidRPr="009B7D5A">
        <w:rPr>
          <w:rFonts w:eastAsia="Tinos"/>
          <w:sz w:val="22"/>
          <w:szCs w:val="22"/>
        </w:rPr>
        <w:t xml:space="preserve"> заявил о краже, повреждении или уничтожении имущества вне периода наблюдения и начала работы.</w:t>
      </w:r>
    </w:p>
    <w:p w:rsidR="00627A2B" w:rsidRPr="009B7D5A" w:rsidRDefault="00033CB5" w:rsidP="009B7D5A">
      <w:pPr>
        <w:shd w:val="clear" w:color="auto" w:fill="FFFFFF"/>
        <w:jc w:val="both"/>
        <w:rPr>
          <w:sz w:val="22"/>
          <w:szCs w:val="22"/>
        </w:rPr>
      </w:pPr>
      <w:r w:rsidRPr="009B7D5A">
        <w:rPr>
          <w:rFonts w:eastAsia="Tinos"/>
          <w:color w:val="000000"/>
          <w:spacing w:val="-2"/>
          <w:sz w:val="22"/>
          <w:szCs w:val="22"/>
        </w:rPr>
        <w:t xml:space="preserve">6.1.13. Полномочные представители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ля</w:t>
      </w:r>
      <w:r w:rsidRPr="009B7D5A">
        <w:rPr>
          <w:rFonts w:eastAsia="Tinos"/>
          <w:color w:val="000000"/>
          <w:spacing w:val="-2"/>
          <w:sz w:val="22"/>
          <w:szCs w:val="22"/>
        </w:rPr>
        <w:t xml:space="preserve"> по вине </w:t>
      </w:r>
      <w:r w:rsidR="007B3F68" w:rsidRPr="009B7D5A">
        <w:rPr>
          <w:rFonts w:eastAsia="Tinos"/>
          <w:spacing w:val="1"/>
          <w:sz w:val="22"/>
          <w:szCs w:val="22"/>
        </w:rPr>
        <w:t>Заказчик</w:t>
      </w:r>
      <w:r w:rsidR="000B49C4" w:rsidRPr="009B7D5A">
        <w:rPr>
          <w:rFonts w:eastAsia="Tinos"/>
          <w:spacing w:val="1"/>
          <w:sz w:val="22"/>
          <w:szCs w:val="22"/>
        </w:rPr>
        <w:t>а</w:t>
      </w:r>
      <w:r w:rsidRPr="009B7D5A">
        <w:rPr>
          <w:rFonts w:eastAsia="Tinos"/>
          <w:color w:val="000000"/>
          <w:spacing w:val="-2"/>
          <w:sz w:val="22"/>
          <w:szCs w:val="22"/>
        </w:rPr>
        <w:t xml:space="preserve"> не участвовали в определении размера ущерба, возникшего в результате кражи, повреждения или уничтожения имущества.</w:t>
      </w:r>
    </w:p>
    <w:p w:rsidR="00627A2B" w:rsidRPr="009B7D5A" w:rsidRDefault="00033CB5" w:rsidP="009B7D5A">
      <w:pPr>
        <w:shd w:val="clear" w:color="auto" w:fill="FFFFFF"/>
        <w:jc w:val="both"/>
        <w:rPr>
          <w:sz w:val="22"/>
          <w:szCs w:val="22"/>
        </w:rPr>
      </w:pPr>
      <w:r w:rsidRPr="009B7D5A">
        <w:rPr>
          <w:rFonts w:eastAsia="Tinos"/>
          <w:color w:val="000000"/>
          <w:spacing w:val="-2"/>
          <w:sz w:val="22"/>
          <w:szCs w:val="22"/>
        </w:rPr>
        <w:t xml:space="preserve">6.1.14. В других случаях, если </w:t>
      </w:r>
      <w:r w:rsidR="007B3F68" w:rsidRPr="009B7D5A">
        <w:rPr>
          <w:rFonts w:eastAsia="Tinos"/>
          <w:color w:val="000000"/>
          <w:spacing w:val="-2"/>
          <w:sz w:val="22"/>
          <w:szCs w:val="22"/>
        </w:rPr>
        <w:t>Исполните</w:t>
      </w:r>
      <w:r w:rsidR="000B49C4" w:rsidRPr="009B7D5A">
        <w:rPr>
          <w:rFonts w:eastAsia="Tinos"/>
          <w:color w:val="000000"/>
          <w:spacing w:val="-2"/>
          <w:sz w:val="22"/>
          <w:szCs w:val="22"/>
        </w:rPr>
        <w:t>ль</w:t>
      </w:r>
      <w:r w:rsidRPr="009B7D5A">
        <w:rPr>
          <w:rFonts w:eastAsia="Tinos"/>
          <w:color w:val="000000"/>
          <w:spacing w:val="-2"/>
          <w:sz w:val="22"/>
          <w:szCs w:val="22"/>
        </w:rPr>
        <w:t xml:space="preserve"> докажет отсутствие своей вины.</w:t>
      </w:r>
      <w:r w:rsidRPr="009B7D5A">
        <w:rPr>
          <w:rFonts w:eastAsia="Tinos"/>
          <w:color w:val="000000"/>
          <w:spacing w:val="1"/>
          <w:sz w:val="22"/>
          <w:szCs w:val="22"/>
        </w:rPr>
        <w:t xml:space="preserve"> </w:t>
      </w:r>
    </w:p>
    <w:p w:rsidR="00627A2B" w:rsidRPr="009B7D5A" w:rsidRDefault="00033CB5" w:rsidP="009B7D5A">
      <w:pPr>
        <w:pStyle w:val="af8"/>
        <w:ind w:firstLine="0"/>
        <w:rPr>
          <w:sz w:val="22"/>
          <w:szCs w:val="22"/>
        </w:rPr>
      </w:pPr>
      <w:r w:rsidRPr="009B7D5A">
        <w:rPr>
          <w:rFonts w:eastAsia="Tinos"/>
          <w:spacing w:val="1"/>
          <w:sz w:val="22"/>
          <w:szCs w:val="22"/>
        </w:rPr>
        <w:t xml:space="preserve">6.2. </w:t>
      </w:r>
      <w:r w:rsidR="007B3F68" w:rsidRPr="009B7D5A">
        <w:rPr>
          <w:rFonts w:eastAsia="Tinos"/>
          <w:spacing w:val="1"/>
          <w:sz w:val="22"/>
          <w:szCs w:val="22"/>
        </w:rPr>
        <w:t>Исполните</w:t>
      </w:r>
      <w:r w:rsidR="000B49C4" w:rsidRPr="009B7D5A">
        <w:rPr>
          <w:rFonts w:eastAsia="Tinos"/>
          <w:spacing w:val="1"/>
          <w:sz w:val="22"/>
          <w:szCs w:val="22"/>
        </w:rPr>
        <w:t>ль</w:t>
      </w:r>
      <w:r w:rsidRPr="009B7D5A">
        <w:rPr>
          <w:rFonts w:eastAsia="Tinos"/>
          <w:spacing w:val="2"/>
          <w:sz w:val="22"/>
          <w:szCs w:val="22"/>
        </w:rPr>
        <w:t xml:space="preserve"> н</w:t>
      </w:r>
      <w:r w:rsidRPr="009B7D5A">
        <w:rPr>
          <w:rFonts w:eastAsia="Tinos"/>
          <w:spacing w:val="1"/>
          <w:sz w:val="22"/>
          <w:szCs w:val="22"/>
        </w:rPr>
        <w:t>е несет ответственности за ущерб, который возник в результате кражи, повреждения или уничтожения:</w:t>
      </w:r>
    </w:p>
    <w:p w:rsidR="00627A2B" w:rsidRPr="009B7D5A" w:rsidRDefault="00033CB5" w:rsidP="009B7D5A">
      <w:pPr>
        <w:pStyle w:val="af8"/>
        <w:ind w:firstLine="0"/>
        <w:rPr>
          <w:sz w:val="22"/>
          <w:szCs w:val="22"/>
        </w:rPr>
      </w:pPr>
      <w:r w:rsidRPr="009B7D5A">
        <w:rPr>
          <w:rFonts w:eastAsia="Tinos"/>
          <w:spacing w:val="1"/>
          <w:sz w:val="22"/>
          <w:szCs w:val="22"/>
        </w:rPr>
        <w:t>- денежных средств, изделий из драгоценных металлов, камней, оставленных на Объекте сверх установленного лимита, а также в случаях, если таковые хранились не в сейфе или в металлическом ящике, который прикреплен к полу и оборудован средствами охранной сигнализации;</w:t>
      </w:r>
    </w:p>
    <w:p w:rsidR="00627A2B" w:rsidRPr="009B7D5A" w:rsidRDefault="00033CB5" w:rsidP="009B7D5A">
      <w:pPr>
        <w:pStyle w:val="af8"/>
        <w:ind w:firstLine="0"/>
        <w:rPr>
          <w:sz w:val="22"/>
          <w:szCs w:val="22"/>
        </w:rPr>
      </w:pPr>
      <w:r w:rsidRPr="009B7D5A">
        <w:rPr>
          <w:rFonts w:eastAsia="Tinos"/>
          <w:spacing w:val="1"/>
          <w:sz w:val="22"/>
          <w:szCs w:val="22"/>
        </w:rPr>
        <w:t>- драгоценностей, ценных бумаг, иностранной валюты, произведений искусств, антиквариата, если их охрана и порядок хранения специально не были оговорены;</w:t>
      </w:r>
    </w:p>
    <w:p w:rsidR="00627A2B" w:rsidRPr="009B7D5A" w:rsidRDefault="00033CB5" w:rsidP="009B7D5A">
      <w:pPr>
        <w:pStyle w:val="af8"/>
        <w:ind w:firstLine="0"/>
        <w:rPr>
          <w:sz w:val="22"/>
          <w:szCs w:val="22"/>
        </w:rPr>
      </w:pPr>
      <w:r w:rsidRPr="009B7D5A">
        <w:rPr>
          <w:rFonts w:eastAsia="Tinos"/>
          <w:spacing w:val="1"/>
          <w:sz w:val="22"/>
          <w:szCs w:val="22"/>
        </w:rPr>
        <w:t xml:space="preserve">- личных вещей, принадлежащих работникам </w:t>
      </w:r>
      <w:r w:rsidR="007B3F68" w:rsidRPr="009B7D5A">
        <w:rPr>
          <w:rFonts w:eastAsia="Tinos"/>
          <w:spacing w:val="1"/>
          <w:sz w:val="22"/>
          <w:szCs w:val="22"/>
        </w:rPr>
        <w:t>Заказчик</w:t>
      </w:r>
      <w:r w:rsidR="000B49C4" w:rsidRPr="009B7D5A">
        <w:rPr>
          <w:rFonts w:eastAsia="Tinos"/>
          <w:spacing w:val="1"/>
          <w:sz w:val="22"/>
          <w:szCs w:val="22"/>
        </w:rPr>
        <w:t>а</w:t>
      </w:r>
      <w:r w:rsidRPr="009B7D5A">
        <w:rPr>
          <w:rFonts w:eastAsia="Tinos"/>
          <w:spacing w:val="1"/>
          <w:sz w:val="22"/>
          <w:szCs w:val="22"/>
        </w:rPr>
        <w:t xml:space="preserve">, либо иного имущества, нахождение которого на Объекте не будет подтверждено данными бухгалтерского учета </w:t>
      </w:r>
      <w:r w:rsidR="007B3F68" w:rsidRPr="009B7D5A">
        <w:rPr>
          <w:rFonts w:eastAsia="Tinos"/>
          <w:spacing w:val="1"/>
          <w:sz w:val="22"/>
          <w:szCs w:val="22"/>
        </w:rPr>
        <w:t>Заказчик</w:t>
      </w:r>
      <w:r w:rsidR="000B49C4" w:rsidRPr="009B7D5A">
        <w:rPr>
          <w:rFonts w:eastAsia="Tinos"/>
          <w:spacing w:val="1"/>
          <w:sz w:val="22"/>
          <w:szCs w:val="22"/>
        </w:rPr>
        <w:t>а</w:t>
      </w:r>
      <w:r w:rsidRPr="009B7D5A">
        <w:rPr>
          <w:rFonts w:eastAsia="Tinos"/>
          <w:spacing w:val="1"/>
          <w:sz w:val="22"/>
          <w:szCs w:val="22"/>
        </w:rPr>
        <w:t>;</w:t>
      </w:r>
    </w:p>
    <w:p w:rsidR="00627A2B" w:rsidRPr="009B7D5A" w:rsidRDefault="00033CB5" w:rsidP="009B7D5A">
      <w:pPr>
        <w:pStyle w:val="af8"/>
        <w:ind w:firstLine="0"/>
        <w:rPr>
          <w:sz w:val="22"/>
          <w:szCs w:val="22"/>
        </w:rPr>
      </w:pPr>
      <w:r w:rsidRPr="009B7D5A">
        <w:rPr>
          <w:rFonts w:eastAsia="Tinos"/>
          <w:spacing w:val="1"/>
          <w:sz w:val="22"/>
          <w:szCs w:val="22"/>
        </w:rPr>
        <w:t>- имущества, выставленного в витринах Объекта;</w:t>
      </w:r>
    </w:p>
    <w:p w:rsidR="00627A2B" w:rsidRPr="009B7D5A" w:rsidRDefault="00033CB5" w:rsidP="009B7D5A">
      <w:pPr>
        <w:pStyle w:val="af8"/>
        <w:ind w:firstLine="0"/>
        <w:rPr>
          <w:sz w:val="22"/>
          <w:szCs w:val="22"/>
        </w:rPr>
      </w:pPr>
      <w:r w:rsidRPr="009B7D5A">
        <w:rPr>
          <w:rFonts w:eastAsia="Tinos"/>
          <w:spacing w:val="1"/>
          <w:sz w:val="22"/>
          <w:szCs w:val="22"/>
        </w:rPr>
        <w:t xml:space="preserve">- имущества, </w:t>
      </w:r>
      <w:r w:rsidRPr="009B7D5A">
        <w:rPr>
          <w:rFonts w:eastAsia="Tinos"/>
          <w:spacing w:val="-2"/>
          <w:sz w:val="22"/>
          <w:szCs w:val="22"/>
        </w:rPr>
        <w:t xml:space="preserve">не принадлежащего </w:t>
      </w:r>
      <w:r w:rsidR="007B3F68" w:rsidRPr="009B7D5A">
        <w:rPr>
          <w:rFonts w:eastAsia="Tinos"/>
          <w:spacing w:val="-2"/>
          <w:sz w:val="22"/>
          <w:szCs w:val="22"/>
        </w:rPr>
        <w:t>Заказчик</w:t>
      </w:r>
      <w:r w:rsidR="000B49C4" w:rsidRPr="009B7D5A">
        <w:rPr>
          <w:rFonts w:eastAsia="Tinos"/>
          <w:spacing w:val="-2"/>
          <w:sz w:val="22"/>
          <w:szCs w:val="22"/>
        </w:rPr>
        <w:t>у</w:t>
      </w:r>
      <w:r w:rsidRPr="009B7D5A">
        <w:rPr>
          <w:rFonts w:eastAsia="Tinos"/>
          <w:spacing w:val="-2"/>
          <w:sz w:val="22"/>
          <w:szCs w:val="22"/>
        </w:rPr>
        <w:t>.</w:t>
      </w:r>
    </w:p>
    <w:p w:rsidR="00627A2B" w:rsidRPr="009B7D5A" w:rsidRDefault="00033CB5" w:rsidP="009B7D5A">
      <w:pPr>
        <w:pStyle w:val="af8"/>
        <w:ind w:firstLine="0"/>
        <w:jc w:val="left"/>
        <w:rPr>
          <w:sz w:val="22"/>
          <w:szCs w:val="22"/>
        </w:rPr>
      </w:pPr>
      <w:r w:rsidRPr="009B7D5A">
        <w:rPr>
          <w:rFonts w:eastAsia="Tinos"/>
          <w:sz w:val="22"/>
          <w:szCs w:val="22"/>
        </w:rPr>
        <w:t xml:space="preserve">6.3. </w:t>
      </w:r>
      <w:r w:rsidR="007B3F68" w:rsidRPr="009B7D5A">
        <w:rPr>
          <w:rFonts w:eastAsia="Tinos"/>
          <w:sz w:val="22"/>
          <w:szCs w:val="22"/>
        </w:rPr>
        <w:t>Исполните</w:t>
      </w:r>
      <w:r w:rsidR="000B49C4" w:rsidRPr="009B7D5A">
        <w:rPr>
          <w:rFonts w:eastAsia="Tinos"/>
          <w:sz w:val="22"/>
          <w:szCs w:val="22"/>
        </w:rPr>
        <w:t>ль</w:t>
      </w:r>
      <w:r w:rsidRPr="009B7D5A">
        <w:rPr>
          <w:rFonts w:eastAsia="Tinos"/>
          <w:sz w:val="22"/>
          <w:szCs w:val="22"/>
        </w:rPr>
        <w:t xml:space="preserve"> освобождается от ответственности, если ущерб </w:t>
      </w:r>
      <w:r w:rsidR="007B3F68" w:rsidRPr="009B7D5A">
        <w:rPr>
          <w:rFonts w:eastAsia="Tinos"/>
          <w:sz w:val="22"/>
          <w:szCs w:val="22"/>
        </w:rPr>
        <w:t>Заказчик</w:t>
      </w:r>
      <w:r w:rsidR="000B49C4" w:rsidRPr="009B7D5A">
        <w:rPr>
          <w:rFonts w:eastAsia="Tinos"/>
          <w:sz w:val="22"/>
          <w:szCs w:val="22"/>
        </w:rPr>
        <w:t>у</w:t>
      </w:r>
      <w:r w:rsidRPr="009B7D5A">
        <w:rPr>
          <w:rFonts w:eastAsia="Tinos"/>
          <w:sz w:val="22"/>
          <w:szCs w:val="22"/>
        </w:rPr>
        <w:t xml:space="preserve"> причинён по вине обслуживающей охранную сигнализацию организации.</w:t>
      </w:r>
    </w:p>
    <w:p w:rsidR="00627A2B" w:rsidRPr="009B7D5A" w:rsidRDefault="00627A2B" w:rsidP="009B7D5A">
      <w:pPr>
        <w:shd w:val="clear" w:color="auto" w:fill="FFFFFF"/>
        <w:ind w:right="43"/>
        <w:jc w:val="center"/>
        <w:rPr>
          <w:b/>
          <w:bCs/>
          <w:color w:val="000000"/>
          <w:spacing w:val="-2"/>
          <w:sz w:val="22"/>
          <w:szCs w:val="22"/>
        </w:rPr>
      </w:pPr>
    </w:p>
    <w:p w:rsidR="00627A2B" w:rsidRPr="009B7D5A" w:rsidRDefault="00033CB5" w:rsidP="009B7D5A">
      <w:pPr>
        <w:shd w:val="clear" w:color="auto" w:fill="FFFFFF"/>
        <w:ind w:right="43"/>
        <w:jc w:val="center"/>
        <w:rPr>
          <w:sz w:val="22"/>
          <w:szCs w:val="22"/>
        </w:rPr>
      </w:pPr>
      <w:r w:rsidRPr="009B7D5A">
        <w:rPr>
          <w:rFonts w:eastAsia="Tinos"/>
          <w:b/>
          <w:bCs/>
          <w:color w:val="000000"/>
          <w:spacing w:val="-2"/>
          <w:sz w:val="22"/>
          <w:szCs w:val="22"/>
        </w:rPr>
        <w:t>7. ПОРЯДОК ВЗАИМОРАСЧЕТОВ</w:t>
      </w:r>
    </w:p>
    <w:p w:rsidR="00627A2B" w:rsidRPr="009B7D5A" w:rsidRDefault="00033CB5" w:rsidP="009B7D5A">
      <w:pPr>
        <w:shd w:val="clear" w:color="auto" w:fill="FFFFFF"/>
        <w:tabs>
          <w:tab w:val="left" w:pos="384"/>
        </w:tabs>
        <w:ind w:right="10"/>
        <w:jc w:val="both"/>
        <w:rPr>
          <w:rFonts w:eastAsia="Tinos"/>
          <w:bCs/>
          <w:sz w:val="22"/>
          <w:szCs w:val="22"/>
        </w:rPr>
      </w:pPr>
      <w:r w:rsidRPr="009B7D5A">
        <w:rPr>
          <w:rFonts w:eastAsia="Tinos"/>
          <w:sz w:val="22"/>
          <w:szCs w:val="22"/>
        </w:rPr>
        <w:t xml:space="preserve">7.1. </w:t>
      </w:r>
      <w:r w:rsidRPr="009B7D5A">
        <w:rPr>
          <w:rFonts w:eastAsia="Tinos"/>
          <w:b/>
          <w:bCs/>
          <w:sz w:val="22"/>
          <w:szCs w:val="22"/>
        </w:rPr>
        <w:t xml:space="preserve">Цена </w:t>
      </w:r>
      <w:r w:rsidR="000B49C4" w:rsidRPr="009B7D5A">
        <w:rPr>
          <w:rFonts w:eastAsia="Tinos"/>
          <w:b/>
          <w:bCs/>
          <w:sz w:val="22"/>
          <w:szCs w:val="22"/>
        </w:rPr>
        <w:t>Контракт</w:t>
      </w:r>
      <w:r w:rsidRPr="009B7D5A">
        <w:rPr>
          <w:rFonts w:eastAsia="Tinos"/>
          <w:b/>
          <w:bCs/>
          <w:sz w:val="22"/>
          <w:szCs w:val="22"/>
        </w:rPr>
        <w:t>а составляет 482 847,60 (Четыреста восемьдесят две тысячи восемьсот</w:t>
      </w:r>
      <w:r w:rsidR="00A714A6" w:rsidRPr="009B7D5A">
        <w:rPr>
          <w:rFonts w:eastAsia="Tinos"/>
          <w:b/>
          <w:bCs/>
          <w:sz w:val="22"/>
          <w:szCs w:val="22"/>
        </w:rPr>
        <w:t xml:space="preserve"> </w:t>
      </w:r>
      <w:r w:rsidRPr="009B7D5A">
        <w:rPr>
          <w:rFonts w:eastAsia="Tinos"/>
          <w:b/>
          <w:bCs/>
          <w:sz w:val="22"/>
          <w:szCs w:val="22"/>
        </w:rPr>
        <w:t>сорок семь рублей 60</w:t>
      </w:r>
      <w:r w:rsidR="009B7D5A" w:rsidRPr="009B7D5A">
        <w:rPr>
          <w:rFonts w:eastAsia="Tinos"/>
          <w:b/>
          <w:bCs/>
          <w:sz w:val="22"/>
          <w:szCs w:val="22"/>
        </w:rPr>
        <w:t xml:space="preserve"> копеек),</w:t>
      </w:r>
      <w:r w:rsidRPr="009B7D5A">
        <w:rPr>
          <w:rFonts w:eastAsia="Tinos"/>
          <w:b/>
          <w:bCs/>
          <w:sz w:val="22"/>
          <w:szCs w:val="22"/>
        </w:rPr>
        <w:t xml:space="preserve"> </w:t>
      </w:r>
      <w:r w:rsidR="009B7D5A" w:rsidRPr="009B7D5A">
        <w:rPr>
          <w:rFonts w:eastAsia="Tinos"/>
          <w:bCs/>
          <w:sz w:val="22"/>
          <w:szCs w:val="22"/>
        </w:rPr>
        <w:t>в том числе, если облагается, НДС по ставке, установленной законодательством РФ.</w:t>
      </w:r>
    </w:p>
    <w:p w:rsidR="00627A2B" w:rsidRPr="009B7D5A" w:rsidRDefault="00033CB5" w:rsidP="009B7D5A">
      <w:pPr>
        <w:shd w:val="clear" w:color="auto" w:fill="FFFFFF"/>
        <w:tabs>
          <w:tab w:val="left" w:pos="384"/>
        </w:tabs>
        <w:ind w:right="10"/>
        <w:jc w:val="both"/>
        <w:rPr>
          <w:rFonts w:eastAsia="Tinos"/>
          <w:b/>
          <w:bCs/>
          <w:color w:val="FF0000"/>
          <w:sz w:val="22"/>
          <w:szCs w:val="22"/>
        </w:rPr>
      </w:pPr>
      <w:r w:rsidRPr="009B7D5A">
        <w:rPr>
          <w:sz w:val="22"/>
          <w:szCs w:val="22"/>
        </w:rPr>
        <w:t xml:space="preserve">Размер ежемесячной платы за услуги, оказываемые </w:t>
      </w:r>
      <w:r w:rsidR="007B3F68" w:rsidRPr="009B7D5A">
        <w:rPr>
          <w:sz w:val="22"/>
          <w:szCs w:val="22"/>
        </w:rPr>
        <w:t>Исполните</w:t>
      </w:r>
      <w:r w:rsidR="000B49C4" w:rsidRPr="009B7D5A">
        <w:rPr>
          <w:sz w:val="22"/>
          <w:szCs w:val="22"/>
        </w:rPr>
        <w:t>лем</w:t>
      </w:r>
      <w:r w:rsidRPr="009B7D5A">
        <w:rPr>
          <w:sz w:val="22"/>
          <w:szCs w:val="22"/>
        </w:rPr>
        <w:t xml:space="preserve">, указывается в Приложении 1 к настоящему </w:t>
      </w:r>
      <w:r w:rsidR="000B49C4" w:rsidRPr="009B7D5A">
        <w:rPr>
          <w:sz w:val="22"/>
          <w:szCs w:val="22"/>
        </w:rPr>
        <w:t>Контракт</w:t>
      </w:r>
      <w:r w:rsidRPr="009B7D5A">
        <w:rPr>
          <w:sz w:val="22"/>
          <w:szCs w:val="22"/>
        </w:rPr>
        <w:t>у.</w:t>
      </w:r>
    </w:p>
    <w:p w:rsidR="00627A2B" w:rsidRPr="009B7D5A" w:rsidRDefault="00033CB5" w:rsidP="009B7D5A">
      <w:pPr>
        <w:shd w:val="clear" w:color="auto" w:fill="FFFFFF"/>
        <w:tabs>
          <w:tab w:val="left" w:pos="826"/>
        </w:tabs>
        <w:jc w:val="both"/>
        <w:rPr>
          <w:sz w:val="22"/>
          <w:szCs w:val="22"/>
        </w:rPr>
      </w:pPr>
      <w:r w:rsidRPr="009B7D5A">
        <w:rPr>
          <w:rFonts w:eastAsia="Tinos"/>
          <w:sz w:val="22"/>
          <w:szCs w:val="22"/>
          <w:lang w:eastAsia="ru-RU"/>
        </w:rPr>
        <w:t xml:space="preserve">Источник финансирования настоящего </w:t>
      </w:r>
      <w:r w:rsidR="000B49C4" w:rsidRPr="009B7D5A">
        <w:rPr>
          <w:rFonts w:eastAsia="Tinos"/>
          <w:sz w:val="22"/>
          <w:szCs w:val="22"/>
          <w:lang w:eastAsia="ru-RU"/>
        </w:rPr>
        <w:t>Контракт</w:t>
      </w:r>
      <w:r w:rsidRPr="009B7D5A">
        <w:rPr>
          <w:rFonts w:eastAsia="Tinos"/>
          <w:sz w:val="22"/>
          <w:szCs w:val="22"/>
          <w:lang w:eastAsia="ru-RU"/>
        </w:rPr>
        <w:t>а: средства бюджетных учреждений (субсидия на выполнение государственного задания и (или) средства от приносящей доход деятельности).</w:t>
      </w:r>
    </w:p>
    <w:p w:rsidR="00627A2B" w:rsidRPr="009B7D5A" w:rsidRDefault="00033CB5" w:rsidP="009B7D5A">
      <w:pPr>
        <w:shd w:val="clear" w:color="auto" w:fill="FFFFFF"/>
        <w:tabs>
          <w:tab w:val="left" w:pos="826"/>
        </w:tabs>
        <w:jc w:val="both"/>
        <w:rPr>
          <w:sz w:val="22"/>
          <w:szCs w:val="22"/>
        </w:rPr>
      </w:pPr>
      <w:r w:rsidRPr="009B7D5A">
        <w:rPr>
          <w:rFonts w:eastAsia="Tinos"/>
          <w:color w:val="000000"/>
          <w:sz w:val="22"/>
          <w:szCs w:val="22"/>
        </w:rPr>
        <w:t xml:space="preserve">7.2. Плата за услуги </w:t>
      </w:r>
      <w:r w:rsidR="007B3F68" w:rsidRPr="009B7D5A">
        <w:rPr>
          <w:rFonts w:eastAsia="Tinos"/>
          <w:color w:val="000000"/>
          <w:sz w:val="22"/>
          <w:szCs w:val="22"/>
        </w:rPr>
        <w:t>Исполните</w:t>
      </w:r>
      <w:r w:rsidR="000B49C4" w:rsidRPr="009B7D5A">
        <w:rPr>
          <w:rFonts w:eastAsia="Tinos"/>
          <w:color w:val="000000"/>
          <w:sz w:val="22"/>
          <w:szCs w:val="22"/>
        </w:rPr>
        <w:t>лю</w:t>
      </w:r>
      <w:r w:rsidRPr="009B7D5A">
        <w:rPr>
          <w:rFonts w:eastAsia="Tinos"/>
          <w:color w:val="000000"/>
          <w:sz w:val="22"/>
          <w:szCs w:val="22"/>
        </w:rPr>
        <w:t xml:space="preserve"> вносится </w:t>
      </w:r>
      <w:r w:rsidR="007B3F68" w:rsidRPr="009B7D5A">
        <w:rPr>
          <w:rFonts w:eastAsia="Tinos"/>
          <w:color w:val="000000"/>
          <w:sz w:val="22"/>
          <w:szCs w:val="22"/>
        </w:rPr>
        <w:t>Заказчик</w:t>
      </w:r>
      <w:r w:rsidR="000B49C4" w:rsidRPr="009B7D5A">
        <w:rPr>
          <w:rFonts w:eastAsia="Tinos"/>
          <w:color w:val="000000"/>
          <w:sz w:val="22"/>
          <w:szCs w:val="22"/>
        </w:rPr>
        <w:t>ом</w:t>
      </w:r>
      <w:r w:rsidRPr="009B7D5A">
        <w:rPr>
          <w:rFonts w:eastAsia="Tinos"/>
          <w:color w:val="000000"/>
          <w:sz w:val="22"/>
          <w:szCs w:val="22"/>
        </w:rPr>
        <w:t xml:space="preserve"> ежемесячно независимо от фактического времени нахождения охранной сигнализации в режиме охраны, путем платежа до 10 числа следующим за расчетным месяцем, на основании счета и акта </w:t>
      </w:r>
      <w:r w:rsidRPr="009B7D5A">
        <w:rPr>
          <w:rFonts w:eastAsia="Tinos"/>
          <w:color w:val="000000"/>
          <w:spacing w:val="-1"/>
          <w:sz w:val="22"/>
          <w:szCs w:val="22"/>
        </w:rPr>
        <w:t>об оказании услуг по охране объекта</w:t>
      </w:r>
      <w:r w:rsidRPr="009B7D5A">
        <w:rPr>
          <w:rFonts w:eastAsia="Tinos"/>
          <w:color w:val="000000"/>
          <w:sz w:val="22"/>
          <w:szCs w:val="22"/>
        </w:rPr>
        <w:t xml:space="preserve">. Моментом </w:t>
      </w:r>
      <w:r w:rsidRPr="009B7D5A">
        <w:rPr>
          <w:rFonts w:eastAsia="Tinos"/>
          <w:sz w:val="22"/>
          <w:szCs w:val="22"/>
        </w:rPr>
        <w:t xml:space="preserve">оплаты признается поступление денежных средств на расчетный счет </w:t>
      </w:r>
      <w:r w:rsidR="007B3F68" w:rsidRPr="009B7D5A">
        <w:rPr>
          <w:rFonts w:eastAsia="Tinos"/>
          <w:sz w:val="22"/>
          <w:szCs w:val="22"/>
        </w:rPr>
        <w:t>Исполните</w:t>
      </w:r>
      <w:r w:rsidR="000B49C4" w:rsidRPr="009B7D5A">
        <w:rPr>
          <w:rFonts w:eastAsia="Tinos"/>
          <w:sz w:val="22"/>
          <w:szCs w:val="22"/>
        </w:rPr>
        <w:t>ля</w:t>
      </w:r>
      <w:r w:rsidRPr="009B7D5A">
        <w:rPr>
          <w:rFonts w:eastAsia="Tinos"/>
          <w:sz w:val="22"/>
          <w:szCs w:val="22"/>
        </w:rPr>
        <w:t>.</w:t>
      </w:r>
    </w:p>
    <w:p w:rsidR="00627A2B" w:rsidRPr="009B7D5A" w:rsidRDefault="00033CB5" w:rsidP="009B7D5A">
      <w:pPr>
        <w:shd w:val="clear" w:color="auto" w:fill="FFFFFF"/>
        <w:tabs>
          <w:tab w:val="left" w:pos="1018"/>
        </w:tabs>
        <w:jc w:val="both"/>
        <w:rPr>
          <w:sz w:val="22"/>
          <w:szCs w:val="22"/>
        </w:rPr>
      </w:pPr>
      <w:r w:rsidRPr="009B7D5A">
        <w:rPr>
          <w:rFonts w:eastAsia="Tinos"/>
          <w:sz w:val="22"/>
          <w:szCs w:val="22"/>
        </w:rPr>
        <w:t xml:space="preserve">7.3. Платежи за дополнительные услуги, оказываемые в ходе исполнения обязательств по </w:t>
      </w:r>
      <w:r w:rsidR="000B49C4" w:rsidRPr="009B7D5A">
        <w:rPr>
          <w:rFonts w:eastAsia="Tinos"/>
          <w:sz w:val="22"/>
          <w:szCs w:val="22"/>
        </w:rPr>
        <w:t>Контракт</w:t>
      </w:r>
      <w:r w:rsidRPr="009B7D5A">
        <w:rPr>
          <w:rFonts w:eastAsia="Tinos"/>
          <w:sz w:val="22"/>
          <w:szCs w:val="22"/>
        </w:rPr>
        <w:t xml:space="preserve">у, не включены в плату за услуги по централизованному наблюдению. Указанные платежи производятся </w:t>
      </w:r>
      <w:r w:rsidR="007B3F68" w:rsidRPr="009B7D5A">
        <w:rPr>
          <w:rFonts w:eastAsia="Tinos"/>
          <w:sz w:val="22"/>
          <w:szCs w:val="22"/>
        </w:rPr>
        <w:t>Заказчик</w:t>
      </w:r>
      <w:r w:rsidR="000B49C4" w:rsidRPr="009B7D5A">
        <w:rPr>
          <w:rFonts w:eastAsia="Tinos"/>
          <w:sz w:val="22"/>
          <w:szCs w:val="22"/>
        </w:rPr>
        <w:t>ом</w:t>
      </w:r>
      <w:r w:rsidRPr="009B7D5A">
        <w:rPr>
          <w:rFonts w:eastAsia="Tinos"/>
          <w:sz w:val="22"/>
          <w:szCs w:val="22"/>
        </w:rPr>
        <w:t xml:space="preserve"> в течение 5-ти банковских дней с момента получения счета от </w:t>
      </w:r>
      <w:r w:rsidR="007B3F68" w:rsidRPr="009B7D5A">
        <w:rPr>
          <w:rFonts w:eastAsia="Tinos"/>
          <w:sz w:val="22"/>
          <w:szCs w:val="22"/>
        </w:rPr>
        <w:t>Исполните</w:t>
      </w:r>
      <w:r w:rsidR="000B49C4" w:rsidRPr="009B7D5A">
        <w:rPr>
          <w:rFonts w:eastAsia="Tinos"/>
          <w:sz w:val="22"/>
          <w:szCs w:val="22"/>
        </w:rPr>
        <w:t>ля</w:t>
      </w:r>
      <w:r w:rsidRPr="009B7D5A">
        <w:rPr>
          <w:rFonts w:eastAsia="Tinos"/>
          <w:sz w:val="22"/>
          <w:szCs w:val="22"/>
        </w:rPr>
        <w:t xml:space="preserve"> в размере согласно действующим тарифам</w:t>
      </w:r>
      <w:r w:rsidR="000B49C4" w:rsidRPr="009B7D5A">
        <w:rPr>
          <w:rFonts w:eastAsia="Tinos"/>
          <w:sz w:val="22"/>
          <w:szCs w:val="22"/>
        </w:rPr>
        <w:t xml:space="preserve"> на основании соглашения.</w:t>
      </w:r>
    </w:p>
    <w:p w:rsidR="00627A2B" w:rsidRPr="009B7D5A" w:rsidRDefault="00033CB5" w:rsidP="009B7D5A">
      <w:pPr>
        <w:shd w:val="clear" w:color="auto" w:fill="FFFFFF"/>
        <w:tabs>
          <w:tab w:val="left" w:pos="998"/>
        </w:tabs>
        <w:jc w:val="both"/>
        <w:rPr>
          <w:sz w:val="22"/>
          <w:szCs w:val="22"/>
        </w:rPr>
      </w:pPr>
      <w:r w:rsidRPr="009B7D5A">
        <w:rPr>
          <w:rFonts w:eastAsia="Tinos"/>
          <w:color w:val="000000"/>
          <w:spacing w:val="-9"/>
          <w:sz w:val="22"/>
          <w:szCs w:val="22"/>
        </w:rPr>
        <w:t>7.</w:t>
      </w:r>
      <w:r w:rsidR="000B49C4" w:rsidRPr="009B7D5A">
        <w:rPr>
          <w:rFonts w:eastAsia="Tinos"/>
          <w:color w:val="000000"/>
          <w:spacing w:val="-9"/>
          <w:sz w:val="22"/>
          <w:szCs w:val="22"/>
        </w:rPr>
        <w:t>4</w:t>
      </w:r>
      <w:r w:rsidRPr="009B7D5A">
        <w:rPr>
          <w:rFonts w:eastAsia="Tinos"/>
          <w:color w:val="000000"/>
          <w:spacing w:val="-9"/>
          <w:sz w:val="22"/>
          <w:szCs w:val="22"/>
        </w:rPr>
        <w:t xml:space="preserve">. </w:t>
      </w:r>
      <w:r w:rsidRPr="009B7D5A">
        <w:rPr>
          <w:rFonts w:eastAsia="Tinos"/>
          <w:color w:val="000000"/>
          <w:spacing w:val="1"/>
          <w:sz w:val="22"/>
          <w:szCs w:val="22"/>
        </w:rPr>
        <w:t xml:space="preserve">В случае досрочного расторжения </w:t>
      </w:r>
      <w:r w:rsidR="000B49C4" w:rsidRPr="009B7D5A">
        <w:rPr>
          <w:rFonts w:eastAsia="Tinos"/>
          <w:color w:val="000000"/>
          <w:spacing w:val="1"/>
          <w:sz w:val="22"/>
          <w:szCs w:val="22"/>
        </w:rPr>
        <w:t>Контракта Стороны</w:t>
      </w:r>
      <w:r w:rsidRPr="009B7D5A">
        <w:rPr>
          <w:rFonts w:eastAsia="Tinos"/>
          <w:color w:val="000000"/>
          <w:spacing w:val="1"/>
          <w:sz w:val="22"/>
          <w:szCs w:val="22"/>
        </w:rPr>
        <w:t xml:space="preserve"> проводят </w:t>
      </w:r>
      <w:r w:rsidRPr="009B7D5A">
        <w:rPr>
          <w:rFonts w:eastAsia="Tinos"/>
          <w:color w:val="000000"/>
          <w:spacing w:val="5"/>
          <w:sz w:val="22"/>
          <w:szCs w:val="22"/>
        </w:rPr>
        <w:t xml:space="preserve">взаиморасчеты, исходя из стоимости фактически оказанных услуг на момент расторжения </w:t>
      </w:r>
      <w:r w:rsidR="000B49C4" w:rsidRPr="009B7D5A">
        <w:rPr>
          <w:rFonts w:eastAsia="Tinos"/>
          <w:color w:val="000000"/>
          <w:spacing w:val="-4"/>
          <w:sz w:val="22"/>
          <w:szCs w:val="22"/>
        </w:rPr>
        <w:t>Контракта</w:t>
      </w:r>
      <w:r w:rsidRPr="009B7D5A">
        <w:rPr>
          <w:rFonts w:eastAsia="Tinos"/>
          <w:color w:val="000000"/>
          <w:spacing w:val="-4"/>
          <w:sz w:val="22"/>
          <w:szCs w:val="22"/>
        </w:rPr>
        <w:t>.</w:t>
      </w:r>
    </w:p>
    <w:p w:rsidR="00627A2B" w:rsidRPr="009B7D5A" w:rsidRDefault="00627A2B" w:rsidP="009B7D5A">
      <w:pPr>
        <w:shd w:val="clear" w:color="auto" w:fill="FFFFFF"/>
        <w:tabs>
          <w:tab w:val="left" w:pos="998"/>
        </w:tabs>
        <w:jc w:val="both"/>
        <w:rPr>
          <w:color w:val="000000"/>
          <w:spacing w:val="-4"/>
          <w:sz w:val="22"/>
          <w:szCs w:val="22"/>
        </w:rPr>
      </w:pPr>
    </w:p>
    <w:p w:rsidR="00627A2B" w:rsidRPr="009B7D5A" w:rsidRDefault="00033CB5" w:rsidP="009B7D5A">
      <w:pPr>
        <w:shd w:val="clear" w:color="auto" w:fill="FFFFFF"/>
        <w:tabs>
          <w:tab w:val="left" w:pos="826"/>
        </w:tabs>
        <w:jc w:val="center"/>
        <w:rPr>
          <w:sz w:val="22"/>
          <w:szCs w:val="22"/>
        </w:rPr>
      </w:pPr>
      <w:r w:rsidRPr="009B7D5A">
        <w:rPr>
          <w:rFonts w:eastAsia="Tinos"/>
          <w:b/>
          <w:bCs/>
          <w:color w:val="000000"/>
          <w:spacing w:val="-8"/>
          <w:sz w:val="22"/>
          <w:szCs w:val="22"/>
        </w:rPr>
        <w:t>8. ФОРС-МАЖОР</w:t>
      </w:r>
    </w:p>
    <w:p w:rsidR="00627A2B" w:rsidRPr="009B7D5A" w:rsidRDefault="00033CB5" w:rsidP="009B7D5A">
      <w:pPr>
        <w:shd w:val="clear" w:color="auto" w:fill="FFFFFF"/>
        <w:tabs>
          <w:tab w:val="left" w:pos="898"/>
        </w:tabs>
        <w:jc w:val="both"/>
        <w:rPr>
          <w:sz w:val="22"/>
          <w:szCs w:val="22"/>
        </w:rPr>
      </w:pPr>
      <w:r w:rsidRPr="009B7D5A">
        <w:rPr>
          <w:rFonts w:eastAsia="Tinos"/>
          <w:color w:val="000000"/>
          <w:spacing w:val="-9"/>
          <w:sz w:val="22"/>
          <w:szCs w:val="22"/>
        </w:rPr>
        <w:t xml:space="preserve">8.1. </w:t>
      </w:r>
      <w:r w:rsidRPr="009B7D5A">
        <w:rPr>
          <w:rFonts w:eastAsia="Tinos"/>
          <w:sz w:val="22"/>
          <w:szCs w:val="22"/>
        </w:rPr>
        <w:t xml:space="preserve">Наличие форс-мажорных обстоятельств (обстоятельств непреодолимой силы, непредвиденных, неконтролируемых, непредсказуемых, делающих исполнение условий </w:t>
      </w:r>
      <w:r w:rsidR="000B49C4" w:rsidRPr="009B7D5A">
        <w:rPr>
          <w:rFonts w:eastAsia="Tinos"/>
          <w:sz w:val="22"/>
          <w:szCs w:val="22"/>
        </w:rPr>
        <w:t xml:space="preserve">Контракта </w:t>
      </w:r>
      <w:r w:rsidRPr="009B7D5A">
        <w:rPr>
          <w:rFonts w:eastAsia="Tinos"/>
          <w:sz w:val="22"/>
          <w:szCs w:val="22"/>
        </w:rPr>
        <w:t xml:space="preserve">невозможными, а именно: природных (стихийных) явлений, некоторых обстоятельств общественной жизни (военные действия), в которых непосредственно либо косвенно участвует </w:t>
      </w:r>
      <w:r w:rsidR="000B49C4" w:rsidRPr="009B7D5A">
        <w:rPr>
          <w:rFonts w:eastAsia="Tinos"/>
          <w:sz w:val="22"/>
          <w:szCs w:val="22"/>
        </w:rPr>
        <w:t>Сторона</w:t>
      </w:r>
      <w:r w:rsidRPr="009B7D5A">
        <w:rPr>
          <w:rFonts w:eastAsia="Tinos"/>
          <w:sz w:val="22"/>
          <w:szCs w:val="22"/>
        </w:rPr>
        <w:t xml:space="preserve"> по </w:t>
      </w:r>
      <w:r w:rsidR="000B49C4" w:rsidRPr="009B7D5A">
        <w:rPr>
          <w:rFonts w:eastAsia="Tinos"/>
          <w:sz w:val="22"/>
          <w:szCs w:val="22"/>
        </w:rPr>
        <w:t>Контракту</w:t>
      </w:r>
      <w:r w:rsidRPr="009B7D5A">
        <w:rPr>
          <w:rFonts w:eastAsia="Tinos"/>
          <w:sz w:val="22"/>
          <w:szCs w:val="22"/>
        </w:rPr>
        <w:t xml:space="preserve">, изменений в текущем законодательстве или других не зависящих от </w:t>
      </w:r>
      <w:r w:rsidR="000B49C4" w:rsidRPr="009B7D5A">
        <w:rPr>
          <w:rFonts w:eastAsia="Tinos"/>
          <w:sz w:val="22"/>
          <w:szCs w:val="22"/>
        </w:rPr>
        <w:t>Сторон</w:t>
      </w:r>
      <w:r w:rsidRPr="009B7D5A">
        <w:rPr>
          <w:rFonts w:eastAsia="Tinos"/>
          <w:sz w:val="22"/>
          <w:szCs w:val="22"/>
        </w:rPr>
        <w:t xml:space="preserve"> обстоятельств), возникших после заключения </w:t>
      </w:r>
      <w:r w:rsidR="000B49C4" w:rsidRPr="009B7D5A">
        <w:rPr>
          <w:rFonts w:eastAsia="Tinos"/>
          <w:sz w:val="22"/>
          <w:szCs w:val="22"/>
        </w:rPr>
        <w:t>Сторонами</w:t>
      </w:r>
      <w:r w:rsidRPr="009B7D5A">
        <w:rPr>
          <w:rFonts w:eastAsia="Tinos"/>
          <w:sz w:val="22"/>
          <w:szCs w:val="22"/>
        </w:rPr>
        <w:t xml:space="preserve">  </w:t>
      </w:r>
      <w:r w:rsidR="000B49C4" w:rsidRPr="009B7D5A">
        <w:rPr>
          <w:rFonts w:eastAsia="Tinos"/>
          <w:sz w:val="22"/>
          <w:szCs w:val="22"/>
        </w:rPr>
        <w:t>Контракта</w:t>
      </w:r>
      <w:r w:rsidRPr="009B7D5A">
        <w:rPr>
          <w:rFonts w:eastAsia="Tinos"/>
          <w:sz w:val="22"/>
          <w:szCs w:val="22"/>
        </w:rPr>
        <w:t xml:space="preserve">, либо вытекающих из существа </w:t>
      </w:r>
      <w:r w:rsidR="000B49C4" w:rsidRPr="009B7D5A">
        <w:rPr>
          <w:rFonts w:eastAsia="Tinos"/>
          <w:sz w:val="22"/>
          <w:szCs w:val="22"/>
        </w:rPr>
        <w:t>Контракта</w:t>
      </w:r>
      <w:r w:rsidRPr="009B7D5A">
        <w:rPr>
          <w:rFonts w:eastAsia="Tinos"/>
          <w:sz w:val="22"/>
          <w:szCs w:val="22"/>
        </w:rPr>
        <w:t xml:space="preserve">, равно как и в ходе выполнения </w:t>
      </w:r>
      <w:r w:rsidR="000B49C4" w:rsidRPr="009B7D5A">
        <w:rPr>
          <w:rFonts w:eastAsia="Tinos"/>
          <w:sz w:val="22"/>
          <w:szCs w:val="22"/>
        </w:rPr>
        <w:t>Сторонами</w:t>
      </w:r>
      <w:r w:rsidRPr="009B7D5A">
        <w:rPr>
          <w:rFonts w:eastAsia="Tinos"/>
          <w:sz w:val="22"/>
          <w:szCs w:val="22"/>
        </w:rPr>
        <w:t xml:space="preserve"> принятых на себя обязательств, которые ни одна из  </w:t>
      </w:r>
      <w:r w:rsidR="000B49C4" w:rsidRPr="009B7D5A">
        <w:rPr>
          <w:rFonts w:eastAsia="Tinos"/>
          <w:sz w:val="22"/>
          <w:szCs w:val="22"/>
        </w:rPr>
        <w:t>Сторон</w:t>
      </w:r>
      <w:r w:rsidRPr="009B7D5A">
        <w:rPr>
          <w:rFonts w:eastAsia="Tinos"/>
          <w:sz w:val="22"/>
          <w:szCs w:val="22"/>
        </w:rPr>
        <w:t xml:space="preserve"> не могла предвидеть или предотвратить доступными и посильными средствами, освобождает эту </w:t>
      </w:r>
      <w:r w:rsidR="000B49C4" w:rsidRPr="009B7D5A">
        <w:rPr>
          <w:rFonts w:eastAsia="Tinos"/>
          <w:sz w:val="22"/>
          <w:szCs w:val="22"/>
        </w:rPr>
        <w:t>Сторону</w:t>
      </w:r>
      <w:r w:rsidRPr="009B7D5A">
        <w:rPr>
          <w:rFonts w:eastAsia="Tinos"/>
          <w:sz w:val="22"/>
          <w:szCs w:val="22"/>
        </w:rPr>
        <w:t xml:space="preserve">  от ответственности за невыполнение или ненадлежащее выполнение взятых обязательств по </w:t>
      </w:r>
      <w:r w:rsidR="000B49C4" w:rsidRPr="009B7D5A">
        <w:rPr>
          <w:rFonts w:eastAsia="Tinos"/>
          <w:sz w:val="22"/>
          <w:szCs w:val="22"/>
        </w:rPr>
        <w:t>Контракту</w:t>
      </w:r>
      <w:r w:rsidRPr="009B7D5A">
        <w:rPr>
          <w:rFonts w:eastAsia="Tinos"/>
          <w:sz w:val="22"/>
          <w:szCs w:val="22"/>
        </w:rPr>
        <w:t xml:space="preserve">. </w:t>
      </w:r>
    </w:p>
    <w:p w:rsidR="00627A2B" w:rsidRPr="009B7D5A" w:rsidRDefault="00033CB5" w:rsidP="009B7D5A">
      <w:pPr>
        <w:pStyle w:val="af8"/>
        <w:tabs>
          <w:tab w:val="left" w:pos="917"/>
        </w:tabs>
        <w:ind w:firstLine="0"/>
        <w:rPr>
          <w:sz w:val="22"/>
          <w:szCs w:val="22"/>
        </w:rPr>
      </w:pPr>
      <w:r w:rsidRPr="009B7D5A">
        <w:rPr>
          <w:rFonts w:eastAsia="Tinos"/>
          <w:spacing w:val="0"/>
          <w:sz w:val="22"/>
          <w:szCs w:val="22"/>
        </w:rPr>
        <w:t xml:space="preserve">8.2. Срок исполнения </w:t>
      </w:r>
      <w:r w:rsidR="000B49C4" w:rsidRPr="009B7D5A">
        <w:rPr>
          <w:rFonts w:eastAsia="Tinos"/>
          <w:spacing w:val="0"/>
          <w:sz w:val="22"/>
          <w:szCs w:val="22"/>
        </w:rPr>
        <w:t>Сторонами</w:t>
      </w:r>
      <w:r w:rsidRPr="009B7D5A">
        <w:rPr>
          <w:rFonts w:eastAsia="Tinos"/>
          <w:spacing w:val="0"/>
          <w:sz w:val="22"/>
          <w:szCs w:val="22"/>
        </w:rPr>
        <w:t xml:space="preserve"> обязательств по </w:t>
      </w:r>
      <w:r w:rsidR="000B49C4" w:rsidRPr="009B7D5A">
        <w:rPr>
          <w:rFonts w:eastAsia="Tinos"/>
          <w:spacing w:val="0"/>
          <w:sz w:val="22"/>
          <w:szCs w:val="22"/>
        </w:rPr>
        <w:t xml:space="preserve">Контракту </w:t>
      </w:r>
      <w:r w:rsidRPr="009B7D5A">
        <w:rPr>
          <w:rFonts w:eastAsia="Tinos"/>
          <w:spacing w:val="0"/>
          <w:sz w:val="22"/>
          <w:szCs w:val="22"/>
        </w:rPr>
        <w:t xml:space="preserve">отодвигается на срок действия таких обстоятельств, но не более чем на два месяца. По истечении этого срока </w:t>
      </w:r>
      <w:r w:rsidR="000B49C4" w:rsidRPr="009B7D5A">
        <w:rPr>
          <w:rFonts w:eastAsia="Tinos"/>
          <w:spacing w:val="0"/>
          <w:sz w:val="22"/>
          <w:szCs w:val="22"/>
        </w:rPr>
        <w:t>Стороны</w:t>
      </w:r>
      <w:r w:rsidRPr="009B7D5A">
        <w:rPr>
          <w:rFonts w:eastAsia="Tinos"/>
          <w:spacing w:val="0"/>
          <w:sz w:val="22"/>
          <w:szCs w:val="22"/>
        </w:rPr>
        <w:t xml:space="preserve"> проводят переговоры о дальнейшей судьбе </w:t>
      </w:r>
      <w:r w:rsidR="000B49C4" w:rsidRPr="009B7D5A">
        <w:rPr>
          <w:rFonts w:eastAsia="Tinos"/>
          <w:spacing w:val="0"/>
          <w:sz w:val="22"/>
          <w:szCs w:val="22"/>
        </w:rPr>
        <w:t>Контракта</w:t>
      </w:r>
      <w:r w:rsidRPr="009B7D5A">
        <w:rPr>
          <w:rFonts w:eastAsia="Tinos"/>
          <w:spacing w:val="0"/>
          <w:sz w:val="22"/>
          <w:szCs w:val="22"/>
        </w:rPr>
        <w:t>.</w:t>
      </w:r>
    </w:p>
    <w:p w:rsidR="00627A2B" w:rsidRPr="009B7D5A" w:rsidRDefault="00033CB5" w:rsidP="009B7D5A">
      <w:pPr>
        <w:pStyle w:val="af8"/>
        <w:tabs>
          <w:tab w:val="left" w:pos="917"/>
        </w:tabs>
        <w:ind w:firstLine="0"/>
        <w:rPr>
          <w:sz w:val="22"/>
          <w:szCs w:val="22"/>
        </w:rPr>
      </w:pPr>
      <w:r w:rsidRPr="009B7D5A">
        <w:rPr>
          <w:rFonts w:eastAsia="Tinos"/>
          <w:spacing w:val="0"/>
          <w:sz w:val="22"/>
          <w:szCs w:val="22"/>
        </w:rPr>
        <w:t xml:space="preserve">8.3. </w:t>
      </w:r>
      <w:r w:rsidR="000B49C4" w:rsidRPr="009B7D5A">
        <w:rPr>
          <w:rFonts w:eastAsia="Tinos"/>
          <w:spacing w:val="0"/>
          <w:sz w:val="22"/>
          <w:szCs w:val="22"/>
        </w:rPr>
        <w:t>Сторона</w:t>
      </w:r>
      <w:r w:rsidRPr="009B7D5A">
        <w:rPr>
          <w:rFonts w:eastAsia="Tinos"/>
          <w:spacing w:val="0"/>
          <w:sz w:val="22"/>
          <w:szCs w:val="22"/>
        </w:rPr>
        <w:t xml:space="preserve">, для которой выполнение обязательств по </w:t>
      </w:r>
      <w:r w:rsidR="000B49C4" w:rsidRPr="009B7D5A">
        <w:rPr>
          <w:rFonts w:eastAsia="Tinos"/>
          <w:spacing w:val="0"/>
          <w:sz w:val="22"/>
          <w:szCs w:val="22"/>
        </w:rPr>
        <w:t xml:space="preserve">Контракту </w:t>
      </w:r>
      <w:r w:rsidRPr="009B7D5A">
        <w:rPr>
          <w:rFonts w:eastAsia="Tinos"/>
          <w:spacing w:val="0"/>
          <w:sz w:val="22"/>
          <w:szCs w:val="22"/>
        </w:rPr>
        <w:t xml:space="preserve">стало невозможным вследствие наступления форс-мажорных обстоятельств, должна информировать другие </w:t>
      </w:r>
      <w:r w:rsidR="000B49C4" w:rsidRPr="009B7D5A">
        <w:rPr>
          <w:rFonts w:eastAsia="Tinos"/>
          <w:spacing w:val="0"/>
          <w:sz w:val="22"/>
          <w:szCs w:val="22"/>
        </w:rPr>
        <w:t>Стороны</w:t>
      </w:r>
      <w:r w:rsidRPr="009B7D5A">
        <w:rPr>
          <w:rFonts w:eastAsia="Tinos"/>
          <w:spacing w:val="0"/>
          <w:sz w:val="22"/>
          <w:szCs w:val="22"/>
        </w:rPr>
        <w:t xml:space="preserve"> о наступлении таких обстоятельств в течение 3 дней.</w:t>
      </w:r>
    </w:p>
    <w:p w:rsidR="00627A2B" w:rsidRPr="009B7D5A" w:rsidRDefault="00627A2B" w:rsidP="009B7D5A">
      <w:pPr>
        <w:shd w:val="clear" w:color="auto" w:fill="FFFFFF"/>
        <w:rPr>
          <w:b/>
          <w:bCs/>
          <w:color w:val="000000"/>
          <w:spacing w:val="-8"/>
          <w:sz w:val="22"/>
          <w:szCs w:val="22"/>
        </w:rPr>
      </w:pPr>
    </w:p>
    <w:p w:rsidR="00627A2B" w:rsidRPr="009B7D5A" w:rsidRDefault="00033CB5" w:rsidP="009B7D5A">
      <w:pPr>
        <w:shd w:val="clear" w:color="auto" w:fill="FFFFFF"/>
        <w:jc w:val="center"/>
        <w:rPr>
          <w:sz w:val="22"/>
          <w:szCs w:val="22"/>
        </w:rPr>
      </w:pPr>
      <w:r w:rsidRPr="009B7D5A">
        <w:rPr>
          <w:rFonts w:eastAsia="Tinos"/>
          <w:b/>
          <w:bCs/>
          <w:color w:val="000000"/>
          <w:spacing w:val="-8"/>
          <w:sz w:val="22"/>
          <w:szCs w:val="22"/>
        </w:rPr>
        <w:t xml:space="preserve">9. ДЕЙСТВИЕ </w:t>
      </w:r>
      <w:r w:rsidR="000B49C4" w:rsidRPr="009B7D5A">
        <w:rPr>
          <w:rFonts w:eastAsia="Tinos"/>
          <w:b/>
          <w:bCs/>
          <w:color w:val="000000"/>
          <w:spacing w:val="-8"/>
          <w:sz w:val="22"/>
          <w:szCs w:val="22"/>
        </w:rPr>
        <w:t>КОНТРАКТ</w:t>
      </w:r>
      <w:r w:rsidRPr="009B7D5A">
        <w:rPr>
          <w:rFonts w:eastAsia="Tinos"/>
          <w:b/>
          <w:bCs/>
          <w:color w:val="000000"/>
          <w:spacing w:val="-8"/>
          <w:sz w:val="22"/>
          <w:szCs w:val="22"/>
        </w:rPr>
        <w:t>А И ПОРЯДОК ЕГО РАСТОРЖЕНИЯ</w:t>
      </w:r>
    </w:p>
    <w:p w:rsidR="00627A2B" w:rsidRPr="009B7D5A" w:rsidRDefault="00033CB5" w:rsidP="009B7D5A">
      <w:pPr>
        <w:pStyle w:val="210"/>
        <w:ind w:firstLine="0"/>
        <w:rPr>
          <w:sz w:val="22"/>
          <w:szCs w:val="22"/>
          <w:lang w:val="ru-RU"/>
        </w:rPr>
      </w:pPr>
      <w:r w:rsidRPr="009B7D5A">
        <w:rPr>
          <w:rFonts w:eastAsia="Tinos"/>
          <w:spacing w:val="0"/>
          <w:sz w:val="22"/>
          <w:szCs w:val="22"/>
          <w:lang w:val="ru-RU"/>
        </w:rPr>
        <w:t xml:space="preserve">9.1. </w:t>
      </w:r>
      <w:r w:rsidR="000B49C4" w:rsidRPr="009B7D5A">
        <w:rPr>
          <w:rFonts w:eastAsia="Tinos"/>
          <w:spacing w:val="0"/>
          <w:sz w:val="22"/>
          <w:szCs w:val="22"/>
          <w:lang w:val="ru-RU"/>
        </w:rPr>
        <w:t>Контракт</w:t>
      </w:r>
      <w:r w:rsidRPr="009B7D5A">
        <w:rPr>
          <w:rFonts w:eastAsia="Tinos"/>
          <w:spacing w:val="0"/>
          <w:sz w:val="22"/>
          <w:szCs w:val="22"/>
          <w:lang w:val="ru-RU"/>
        </w:rPr>
        <w:t xml:space="preserve"> вступает в силу с момента его подписания </w:t>
      </w:r>
      <w:r w:rsidR="000B49C4" w:rsidRPr="009B7D5A">
        <w:rPr>
          <w:rFonts w:eastAsia="Tinos"/>
          <w:spacing w:val="0"/>
          <w:sz w:val="22"/>
          <w:szCs w:val="22"/>
          <w:lang w:val="ru-RU"/>
        </w:rPr>
        <w:t>Сторонами</w:t>
      </w:r>
      <w:r w:rsidRPr="009B7D5A">
        <w:rPr>
          <w:rFonts w:eastAsia="Tinos"/>
          <w:spacing w:val="0"/>
          <w:sz w:val="22"/>
          <w:szCs w:val="22"/>
          <w:lang w:val="ru-RU"/>
        </w:rPr>
        <w:t xml:space="preserve"> и действует по 31.12.2026, а в части его взаиморасчетов до полного исполнения </w:t>
      </w:r>
      <w:r w:rsidR="000B49C4" w:rsidRPr="009B7D5A">
        <w:rPr>
          <w:rFonts w:eastAsia="Tinos"/>
          <w:spacing w:val="0"/>
          <w:sz w:val="22"/>
          <w:szCs w:val="22"/>
          <w:lang w:val="ru-RU"/>
        </w:rPr>
        <w:t>Сторонами</w:t>
      </w:r>
      <w:r w:rsidRPr="009B7D5A">
        <w:rPr>
          <w:rFonts w:eastAsia="Tinos"/>
          <w:spacing w:val="0"/>
          <w:sz w:val="22"/>
          <w:szCs w:val="22"/>
          <w:lang w:val="ru-RU"/>
        </w:rPr>
        <w:t xml:space="preserve"> своих обязательств. Правоотношения Сторон по настоящему </w:t>
      </w:r>
      <w:r w:rsidR="000B49C4" w:rsidRPr="009B7D5A">
        <w:rPr>
          <w:rFonts w:eastAsia="Tinos"/>
          <w:spacing w:val="0"/>
          <w:sz w:val="22"/>
          <w:szCs w:val="22"/>
          <w:lang w:val="ru-RU"/>
        </w:rPr>
        <w:t>Контракт</w:t>
      </w:r>
      <w:r w:rsidRPr="009B7D5A">
        <w:rPr>
          <w:rFonts w:eastAsia="Tinos"/>
          <w:spacing w:val="0"/>
          <w:sz w:val="22"/>
          <w:szCs w:val="22"/>
          <w:lang w:val="ru-RU"/>
        </w:rPr>
        <w:t>у распространяют свое действие с 01.07.2026.</w:t>
      </w:r>
    </w:p>
    <w:p w:rsidR="00627A2B" w:rsidRPr="009B7D5A" w:rsidRDefault="00033CB5" w:rsidP="009B7D5A">
      <w:pPr>
        <w:shd w:val="clear" w:color="auto" w:fill="FFFFFF"/>
        <w:tabs>
          <w:tab w:val="left" w:pos="1003"/>
        </w:tabs>
        <w:jc w:val="both"/>
        <w:rPr>
          <w:sz w:val="22"/>
          <w:szCs w:val="22"/>
        </w:rPr>
      </w:pPr>
      <w:r w:rsidRPr="009B7D5A">
        <w:rPr>
          <w:rFonts w:eastAsia="Tinos"/>
          <w:color w:val="000000"/>
          <w:sz w:val="22"/>
          <w:szCs w:val="22"/>
        </w:rPr>
        <w:t xml:space="preserve">9.2. </w:t>
      </w:r>
      <w:r w:rsidR="000B49C4" w:rsidRPr="009B7D5A">
        <w:rPr>
          <w:rFonts w:eastAsia="Tinos"/>
          <w:color w:val="000000"/>
          <w:sz w:val="22"/>
          <w:szCs w:val="22"/>
        </w:rPr>
        <w:t>Стороны</w:t>
      </w:r>
      <w:r w:rsidRPr="009B7D5A">
        <w:rPr>
          <w:rFonts w:eastAsia="Tinos"/>
          <w:color w:val="000000"/>
          <w:sz w:val="22"/>
          <w:szCs w:val="22"/>
        </w:rPr>
        <w:t xml:space="preserve"> вправе расторгнуть </w:t>
      </w:r>
      <w:r w:rsidR="000B49C4" w:rsidRPr="009B7D5A">
        <w:rPr>
          <w:rFonts w:eastAsia="Tinos"/>
          <w:color w:val="000000"/>
          <w:sz w:val="22"/>
          <w:szCs w:val="22"/>
        </w:rPr>
        <w:t xml:space="preserve">Контракт </w:t>
      </w:r>
      <w:r w:rsidRPr="009B7D5A">
        <w:rPr>
          <w:rFonts w:eastAsia="Tinos"/>
          <w:color w:val="000000"/>
          <w:sz w:val="22"/>
          <w:szCs w:val="22"/>
        </w:rPr>
        <w:t xml:space="preserve">досрочно. При этом заинтересованная в расторжении </w:t>
      </w:r>
      <w:r w:rsidR="000B49C4" w:rsidRPr="009B7D5A">
        <w:rPr>
          <w:rFonts w:eastAsia="Tinos"/>
          <w:color w:val="000000"/>
          <w:sz w:val="22"/>
          <w:szCs w:val="22"/>
        </w:rPr>
        <w:t>Контракта Сторона</w:t>
      </w:r>
      <w:r w:rsidRPr="009B7D5A">
        <w:rPr>
          <w:rFonts w:eastAsia="Tinos"/>
          <w:color w:val="000000"/>
          <w:sz w:val="22"/>
          <w:szCs w:val="22"/>
        </w:rPr>
        <w:t xml:space="preserve"> письменно уведомляет об этом друг</w:t>
      </w:r>
      <w:r w:rsidR="007B3F68" w:rsidRPr="009B7D5A">
        <w:rPr>
          <w:rFonts w:eastAsia="Tinos"/>
          <w:color w:val="000000"/>
          <w:sz w:val="22"/>
          <w:szCs w:val="22"/>
        </w:rPr>
        <w:t xml:space="preserve">ую </w:t>
      </w:r>
      <w:r w:rsidR="000B49C4" w:rsidRPr="009B7D5A">
        <w:rPr>
          <w:rFonts w:eastAsia="Tinos"/>
          <w:color w:val="000000"/>
          <w:sz w:val="22"/>
          <w:szCs w:val="22"/>
        </w:rPr>
        <w:t>Сторон</w:t>
      </w:r>
      <w:r w:rsidR="007B3F68" w:rsidRPr="009B7D5A">
        <w:rPr>
          <w:rFonts w:eastAsia="Tinos"/>
          <w:color w:val="000000"/>
          <w:sz w:val="22"/>
          <w:szCs w:val="22"/>
        </w:rPr>
        <w:t>у</w:t>
      </w:r>
      <w:r w:rsidRPr="009B7D5A">
        <w:rPr>
          <w:rFonts w:eastAsia="Tinos"/>
          <w:color w:val="000000"/>
          <w:sz w:val="22"/>
          <w:szCs w:val="22"/>
        </w:rPr>
        <w:t xml:space="preserve"> за 30 дней.</w:t>
      </w:r>
    </w:p>
    <w:p w:rsidR="00627A2B" w:rsidRPr="009B7D5A" w:rsidRDefault="00033CB5" w:rsidP="009B7D5A">
      <w:pPr>
        <w:shd w:val="clear" w:color="auto" w:fill="FFFFFF"/>
        <w:ind w:right="43"/>
        <w:jc w:val="both"/>
        <w:rPr>
          <w:color w:val="000000"/>
          <w:sz w:val="22"/>
          <w:szCs w:val="22"/>
        </w:rPr>
      </w:pPr>
      <w:r w:rsidRPr="009B7D5A">
        <w:rPr>
          <w:rFonts w:eastAsia="Tinos"/>
          <w:color w:val="000000"/>
          <w:sz w:val="22"/>
          <w:szCs w:val="22"/>
        </w:rPr>
        <w:t>9.</w:t>
      </w:r>
      <w:r w:rsidR="000B49C4" w:rsidRPr="009B7D5A">
        <w:rPr>
          <w:rFonts w:eastAsia="Tinos"/>
          <w:color w:val="000000"/>
          <w:sz w:val="22"/>
          <w:szCs w:val="22"/>
        </w:rPr>
        <w:t xml:space="preserve">3. В случаях, предусмотренных </w:t>
      </w:r>
      <w:r w:rsidRPr="009B7D5A">
        <w:rPr>
          <w:rFonts w:eastAsia="Tinos"/>
          <w:color w:val="000000"/>
          <w:sz w:val="22"/>
          <w:szCs w:val="22"/>
        </w:rPr>
        <w:t xml:space="preserve">пунктами 4.2-4.4 </w:t>
      </w:r>
      <w:r w:rsidR="000B49C4" w:rsidRPr="009B7D5A">
        <w:rPr>
          <w:rFonts w:eastAsia="Tinos"/>
          <w:color w:val="000000"/>
          <w:sz w:val="22"/>
          <w:szCs w:val="22"/>
        </w:rPr>
        <w:t>Контракта</w:t>
      </w:r>
      <w:r w:rsidRPr="009B7D5A">
        <w:rPr>
          <w:rFonts w:eastAsia="Tinos"/>
          <w:color w:val="000000"/>
          <w:sz w:val="22"/>
          <w:szCs w:val="22"/>
        </w:rPr>
        <w:t xml:space="preserve">, </w:t>
      </w:r>
      <w:r w:rsidR="007B3F68" w:rsidRPr="009B7D5A">
        <w:rPr>
          <w:rFonts w:eastAsia="Tinos"/>
          <w:color w:val="000000"/>
          <w:sz w:val="22"/>
          <w:szCs w:val="22"/>
        </w:rPr>
        <w:t>Исполните</w:t>
      </w:r>
      <w:r w:rsidR="000B49C4" w:rsidRPr="009B7D5A">
        <w:rPr>
          <w:rFonts w:eastAsia="Tinos"/>
          <w:color w:val="000000"/>
          <w:sz w:val="22"/>
          <w:szCs w:val="22"/>
        </w:rPr>
        <w:t>ль</w:t>
      </w:r>
      <w:r w:rsidRPr="009B7D5A">
        <w:rPr>
          <w:rFonts w:eastAsia="Tinos"/>
          <w:color w:val="000000"/>
          <w:sz w:val="22"/>
          <w:szCs w:val="22"/>
        </w:rPr>
        <w:t xml:space="preserve"> приостанавливает (расторгает) </w:t>
      </w:r>
      <w:r w:rsidR="000B49C4" w:rsidRPr="009B7D5A">
        <w:rPr>
          <w:rFonts w:eastAsia="Tinos"/>
          <w:color w:val="000000"/>
          <w:sz w:val="22"/>
          <w:szCs w:val="22"/>
        </w:rPr>
        <w:t xml:space="preserve">Контракт </w:t>
      </w:r>
      <w:r w:rsidRPr="009B7D5A">
        <w:rPr>
          <w:rFonts w:eastAsia="Tinos"/>
          <w:color w:val="000000"/>
          <w:sz w:val="22"/>
          <w:szCs w:val="22"/>
        </w:rPr>
        <w:t xml:space="preserve">в одностороннем порядке с уведомлением </w:t>
      </w:r>
      <w:r w:rsidR="007B3F68" w:rsidRPr="009B7D5A">
        <w:rPr>
          <w:rFonts w:eastAsia="Tinos"/>
          <w:color w:val="000000"/>
          <w:sz w:val="22"/>
          <w:szCs w:val="22"/>
        </w:rPr>
        <w:t>Заказчик</w:t>
      </w:r>
      <w:r w:rsidR="000B49C4" w:rsidRPr="009B7D5A">
        <w:rPr>
          <w:rFonts w:eastAsia="Tinos"/>
          <w:color w:val="000000"/>
          <w:sz w:val="22"/>
          <w:szCs w:val="22"/>
        </w:rPr>
        <w:t>а</w:t>
      </w:r>
      <w:r w:rsidRPr="009B7D5A">
        <w:rPr>
          <w:rFonts w:eastAsia="Tinos"/>
          <w:color w:val="000000"/>
          <w:sz w:val="22"/>
          <w:szCs w:val="22"/>
        </w:rPr>
        <w:t xml:space="preserve"> не менее чем за </w:t>
      </w:r>
      <w:r w:rsidR="005C18DF">
        <w:rPr>
          <w:rFonts w:eastAsia="Tinos"/>
          <w:color w:val="000000"/>
          <w:sz w:val="22"/>
          <w:szCs w:val="22"/>
        </w:rPr>
        <w:t>10 (</w:t>
      </w:r>
      <w:r w:rsidR="005C18DF" w:rsidRPr="009B7D5A">
        <w:rPr>
          <w:rFonts w:eastAsia="Tinos"/>
          <w:color w:val="000000"/>
          <w:sz w:val="22"/>
          <w:szCs w:val="22"/>
        </w:rPr>
        <w:t>Десять</w:t>
      </w:r>
      <w:r w:rsidR="005C18DF">
        <w:rPr>
          <w:rFonts w:eastAsia="Tinos"/>
          <w:color w:val="000000"/>
          <w:sz w:val="22"/>
          <w:szCs w:val="22"/>
        </w:rPr>
        <w:t>)</w:t>
      </w:r>
      <w:r w:rsidRPr="009B7D5A">
        <w:rPr>
          <w:rFonts w:eastAsia="Tinos"/>
          <w:color w:val="000000"/>
          <w:sz w:val="22"/>
          <w:szCs w:val="22"/>
        </w:rPr>
        <w:t xml:space="preserve"> дней.</w:t>
      </w:r>
    </w:p>
    <w:p w:rsidR="00627A2B" w:rsidRPr="009B7D5A" w:rsidRDefault="00033CB5" w:rsidP="009B7D5A">
      <w:pPr>
        <w:shd w:val="clear" w:color="auto" w:fill="FFFFFF"/>
        <w:ind w:right="43"/>
        <w:jc w:val="both"/>
        <w:rPr>
          <w:sz w:val="22"/>
          <w:szCs w:val="22"/>
        </w:rPr>
      </w:pPr>
      <w:r w:rsidRPr="009B7D5A">
        <w:rPr>
          <w:rFonts w:eastAsia="Tinos"/>
          <w:color w:val="000000"/>
          <w:sz w:val="22"/>
          <w:szCs w:val="22"/>
        </w:rPr>
        <w:t xml:space="preserve">9.4.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0B49C4" w:rsidRPr="009B7D5A">
        <w:rPr>
          <w:rFonts w:eastAsia="Tinos"/>
          <w:color w:val="000000"/>
          <w:sz w:val="22"/>
          <w:szCs w:val="22"/>
        </w:rPr>
        <w:t>Контракт</w:t>
      </w:r>
      <w:r w:rsidRPr="009B7D5A">
        <w:rPr>
          <w:rFonts w:eastAsia="Tinos"/>
          <w:color w:val="000000"/>
          <w:sz w:val="22"/>
          <w:szCs w:val="22"/>
        </w:rPr>
        <w:t>а подряда.</w:t>
      </w:r>
    </w:p>
    <w:p w:rsidR="00627A2B" w:rsidRPr="009B7D5A" w:rsidRDefault="00033CB5" w:rsidP="009B7D5A">
      <w:pPr>
        <w:shd w:val="clear" w:color="auto" w:fill="FFFFFF"/>
        <w:ind w:right="43"/>
        <w:jc w:val="both"/>
        <w:rPr>
          <w:sz w:val="22"/>
          <w:szCs w:val="22"/>
        </w:rPr>
      </w:pPr>
      <w:r w:rsidRPr="009B7D5A">
        <w:rPr>
          <w:rFonts w:eastAsia="Tinos"/>
          <w:color w:val="000000"/>
          <w:sz w:val="22"/>
          <w:szCs w:val="22"/>
        </w:rPr>
        <w:t>9.5. Заказчик до принятия решения об одностороннем отказе от исполнения Контракта вправе провести экспертизу оказанных Услуг с привлечением экспертов, экспертных организаций.</w:t>
      </w:r>
    </w:p>
    <w:p w:rsidR="00627A2B" w:rsidRPr="009B7D5A" w:rsidRDefault="00033CB5" w:rsidP="009B7D5A">
      <w:pPr>
        <w:shd w:val="clear" w:color="auto" w:fill="FFFFFF"/>
        <w:ind w:right="43"/>
        <w:jc w:val="both"/>
        <w:rPr>
          <w:sz w:val="22"/>
          <w:szCs w:val="22"/>
        </w:rPr>
      </w:pPr>
      <w:r w:rsidRPr="009B7D5A">
        <w:rPr>
          <w:rFonts w:eastAsia="Tinos"/>
          <w:color w:val="000000"/>
          <w:sz w:val="22"/>
          <w:szCs w:val="22"/>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27A2B" w:rsidRPr="009B7D5A" w:rsidRDefault="00033CB5" w:rsidP="009B7D5A">
      <w:pPr>
        <w:shd w:val="clear" w:color="auto" w:fill="FFFFFF"/>
        <w:ind w:right="43"/>
        <w:jc w:val="both"/>
        <w:rPr>
          <w:sz w:val="22"/>
          <w:szCs w:val="22"/>
        </w:rPr>
      </w:pPr>
      <w:r w:rsidRPr="009B7D5A">
        <w:rPr>
          <w:rFonts w:eastAsia="Tinos"/>
          <w:color w:val="000000"/>
          <w:sz w:val="22"/>
          <w:szCs w:val="22"/>
        </w:rPr>
        <w:t xml:space="preserve">9.6. Решение Заказчика об одностороннем отказе от исполнения Контракта вступает в силу и Контракт </w:t>
      </w:r>
      <w:r w:rsidRPr="009B7D5A">
        <w:rPr>
          <w:rFonts w:eastAsia="Tinos"/>
          <w:color w:val="000000"/>
          <w:sz w:val="22"/>
          <w:szCs w:val="22"/>
        </w:rPr>
        <w:lastRenderedPageBreak/>
        <w:t>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rsidR="00627A2B" w:rsidRPr="009B7D5A" w:rsidRDefault="00033CB5" w:rsidP="009B7D5A">
      <w:pPr>
        <w:shd w:val="clear" w:color="auto" w:fill="FFFFFF"/>
        <w:ind w:right="43"/>
        <w:jc w:val="both"/>
        <w:rPr>
          <w:color w:val="000000"/>
          <w:sz w:val="22"/>
          <w:szCs w:val="22"/>
        </w:rPr>
      </w:pPr>
      <w:r w:rsidRPr="009B7D5A">
        <w:rPr>
          <w:rFonts w:eastAsia="Tinos"/>
          <w:color w:val="000000"/>
          <w:sz w:val="22"/>
          <w:szCs w:val="22"/>
        </w:rPr>
        <w:t>9.7.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w:t>
      </w:r>
      <w:r w:rsidRPr="009B7D5A">
        <w:rPr>
          <w:rFonts w:eastAsia="Tinos"/>
          <w:color w:val="000000"/>
          <w:sz w:val="22"/>
          <w:szCs w:val="22"/>
          <w:highlight w:val="white"/>
        </w:rPr>
        <w:t xml:space="preserve"> 9.5 К</w:t>
      </w:r>
      <w:r w:rsidRPr="009B7D5A">
        <w:rPr>
          <w:rFonts w:eastAsia="Tinos"/>
          <w:color w:val="000000"/>
          <w:sz w:val="22"/>
          <w:szCs w:val="22"/>
        </w:rPr>
        <w:t>онтракта. Данное правило не применяется в случае повторного нарушения Исполнителем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627A2B" w:rsidRPr="009B7D5A" w:rsidRDefault="00033CB5" w:rsidP="009B7D5A">
      <w:pPr>
        <w:shd w:val="clear" w:color="auto" w:fill="FFFFFF"/>
        <w:ind w:right="43"/>
        <w:jc w:val="both"/>
        <w:rPr>
          <w:color w:val="000000"/>
          <w:sz w:val="22"/>
          <w:szCs w:val="22"/>
        </w:rPr>
      </w:pPr>
      <w:r w:rsidRPr="009B7D5A">
        <w:rPr>
          <w:rFonts w:eastAsia="Tinos"/>
          <w:color w:val="000000"/>
          <w:sz w:val="22"/>
          <w:szCs w:val="22"/>
        </w:rPr>
        <w:t>9.8. Исполнитель вправе принять решение об одностороннем отказе от исполнения Контракта в соответствии с законодательством Российской Федерации.</w:t>
      </w:r>
    </w:p>
    <w:p w:rsidR="00627A2B" w:rsidRPr="009B7D5A" w:rsidRDefault="00627A2B" w:rsidP="009B7D5A">
      <w:pPr>
        <w:contextualSpacing/>
        <w:jc w:val="center"/>
        <w:rPr>
          <w:sz w:val="22"/>
          <w:szCs w:val="22"/>
        </w:rPr>
      </w:pPr>
    </w:p>
    <w:p w:rsidR="00627A2B" w:rsidRPr="009B7D5A" w:rsidRDefault="00033CB5" w:rsidP="009B7D5A">
      <w:pPr>
        <w:contextualSpacing/>
        <w:jc w:val="center"/>
        <w:rPr>
          <w:b/>
          <w:bCs/>
          <w:color w:val="000000"/>
          <w:sz w:val="22"/>
          <w:szCs w:val="22"/>
        </w:rPr>
      </w:pPr>
      <w:r w:rsidRPr="009B7D5A">
        <w:rPr>
          <w:rFonts w:eastAsia="Tinos"/>
          <w:b/>
          <w:color w:val="000000"/>
          <w:sz w:val="22"/>
          <w:szCs w:val="22"/>
          <w:lang w:eastAsia="ar-SA"/>
        </w:rPr>
        <w:t>10. АНТИКОРРУПЦИОННАЯ ОГОВОРКА</w:t>
      </w:r>
    </w:p>
    <w:p w:rsidR="00627A2B" w:rsidRPr="009B7D5A" w:rsidRDefault="00033CB5" w:rsidP="009B7D5A">
      <w:pPr>
        <w:jc w:val="both"/>
        <w:rPr>
          <w:sz w:val="22"/>
          <w:szCs w:val="22"/>
        </w:rPr>
      </w:pPr>
      <w:r w:rsidRPr="009B7D5A">
        <w:rPr>
          <w:rFonts w:eastAsia="Tinos"/>
          <w:color w:val="000000"/>
          <w:sz w:val="22"/>
          <w:szCs w:val="22"/>
          <w:lang w:eastAsia="ru-RU"/>
        </w:rPr>
        <w:tab/>
        <w:t xml:space="preserve">10.1 При исполнении своих обязательств по настоящему </w:t>
      </w:r>
      <w:r w:rsidR="000B49C4" w:rsidRPr="009B7D5A">
        <w:rPr>
          <w:rFonts w:eastAsia="Tinos"/>
          <w:color w:val="000000"/>
          <w:sz w:val="22"/>
          <w:szCs w:val="22"/>
          <w:lang w:eastAsia="ru-RU"/>
        </w:rPr>
        <w:t>Контракт</w:t>
      </w:r>
      <w:r w:rsidRPr="009B7D5A">
        <w:rPr>
          <w:rFonts w:eastAsia="Tinos"/>
          <w:color w:val="000000"/>
          <w:sz w:val="22"/>
          <w:szCs w:val="22"/>
          <w:lang w:eastAsia="ru-RU"/>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w:t>
      </w:r>
      <w:r w:rsidR="000B49C4" w:rsidRPr="009B7D5A">
        <w:rPr>
          <w:rFonts w:eastAsia="Tinos"/>
          <w:color w:val="000000"/>
          <w:sz w:val="22"/>
          <w:szCs w:val="22"/>
          <w:lang w:eastAsia="ru-RU"/>
        </w:rPr>
        <w:t>Контракт</w:t>
      </w:r>
      <w:r w:rsidRPr="009B7D5A">
        <w:rPr>
          <w:rFonts w:eastAsia="Tinos"/>
          <w:color w:val="000000"/>
          <w:sz w:val="22"/>
          <w:szCs w:val="22"/>
          <w:lang w:eastAsia="ru-RU"/>
        </w:rPr>
        <w:t xml:space="preserve">у, Стороны, их аффилированные лица, работники или посредники не осуществляют действия, квалифицируемые применимым для целей </w:t>
      </w:r>
      <w:r w:rsidR="000B49C4" w:rsidRPr="009B7D5A">
        <w:rPr>
          <w:rFonts w:eastAsia="Tinos"/>
          <w:color w:val="000000"/>
          <w:sz w:val="22"/>
          <w:szCs w:val="22"/>
          <w:lang w:eastAsia="ru-RU"/>
        </w:rPr>
        <w:t>Контракт</w:t>
      </w:r>
      <w:r w:rsidRPr="009B7D5A">
        <w:rPr>
          <w:rFonts w:eastAsia="Tinos"/>
          <w:color w:val="000000"/>
          <w:sz w:val="22"/>
          <w:szCs w:val="22"/>
          <w:lang w:eastAsia="ru-RU"/>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27A2B" w:rsidRPr="009B7D5A" w:rsidRDefault="00033CB5" w:rsidP="009B7D5A">
      <w:pPr>
        <w:jc w:val="both"/>
        <w:rPr>
          <w:sz w:val="22"/>
          <w:szCs w:val="22"/>
        </w:rPr>
      </w:pPr>
      <w:r w:rsidRPr="009B7D5A">
        <w:rPr>
          <w:rFonts w:eastAsia="Tinos"/>
          <w:color w:val="000000"/>
          <w:sz w:val="22"/>
          <w:szCs w:val="22"/>
          <w:lang w:eastAsia="ru-RU"/>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0B49C4" w:rsidRPr="009B7D5A">
        <w:rPr>
          <w:rFonts w:eastAsia="Tinos"/>
          <w:color w:val="000000"/>
          <w:sz w:val="22"/>
          <w:szCs w:val="22"/>
          <w:lang w:eastAsia="ru-RU"/>
        </w:rPr>
        <w:t>Контракт</w:t>
      </w:r>
      <w:r w:rsidRPr="009B7D5A">
        <w:rPr>
          <w:rFonts w:eastAsia="Tinos"/>
          <w:color w:val="000000"/>
          <w:sz w:val="22"/>
          <w:szCs w:val="22"/>
          <w:lang w:eastAsia="ru-RU"/>
        </w:rPr>
        <w:t>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627A2B" w:rsidRPr="009B7D5A" w:rsidRDefault="00627A2B" w:rsidP="009B7D5A">
      <w:pPr>
        <w:jc w:val="both"/>
        <w:rPr>
          <w:color w:val="000000"/>
          <w:sz w:val="22"/>
          <w:szCs w:val="22"/>
        </w:rPr>
      </w:pPr>
    </w:p>
    <w:p w:rsidR="00627A2B" w:rsidRPr="009B7D5A" w:rsidRDefault="00033CB5" w:rsidP="009B7D5A">
      <w:pPr>
        <w:shd w:val="clear" w:color="auto" w:fill="FFFFFF"/>
        <w:tabs>
          <w:tab w:val="left" w:pos="917"/>
        </w:tabs>
        <w:jc w:val="center"/>
        <w:rPr>
          <w:sz w:val="22"/>
          <w:szCs w:val="22"/>
        </w:rPr>
      </w:pPr>
      <w:r w:rsidRPr="009B7D5A">
        <w:rPr>
          <w:rFonts w:eastAsia="Tinos"/>
          <w:b/>
          <w:bCs/>
          <w:spacing w:val="-8"/>
          <w:sz w:val="22"/>
          <w:szCs w:val="22"/>
        </w:rPr>
        <w:t>11. ПРОЧИЕ УСЛОВИЯ</w:t>
      </w:r>
    </w:p>
    <w:p w:rsidR="00627A2B" w:rsidRPr="009B7D5A" w:rsidRDefault="00033CB5" w:rsidP="009B7D5A">
      <w:pPr>
        <w:shd w:val="clear" w:color="auto" w:fill="FFFFFF"/>
        <w:jc w:val="both"/>
        <w:rPr>
          <w:spacing w:val="-5"/>
          <w:sz w:val="22"/>
          <w:szCs w:val="22"/>
          <w:highlight w:val="white"/>
        </w:rPr>
      </w:pPr>
      <w:r w:rsidRPr="009B7D5A">
        <w:rPr>
          <w:rFonts w:eastAsia="Tinos"/>
          <w:spacing w:val="2"/>
          <w:sz w:val="22"/>
          <w:szCs w:val="22"/>
        </w:rPr>
        <w:t xml:space="preserve">11.1. Все споры по </w:t>
      </w:r>
      <w:r w:rsidR="000B49C4" w:rsidRPr="009B7D5A">
        <w:rPr>
          <w:rFonts w:eastAsia="Tinos"/>
          <w:spacing w:val="2"/>
          <w:sz w:val="22"/>
          <w:szCs w:val="22"/>
        </w:rPr>
        <w:t xml:space="preserve">Контракту </w:t>
      </w:r>
      <w:r w:rsidRPr="009B7D5A">
        <w:rPr>
          <w:rFonts w:eastAsia="Tinos"/>
          <w:spacing w:val="2"/>
          <w:sz w:val="22"/>
          <w:szCs w:val="22"/>
        </w:rPr>
        <w:t xml:space="preserve">должны решаться </w:t>
      </w:r>
      <w:r w:rsidR="000B49C4" w:rsidRPr="009B7D5A">
        <w:rPr>
          <w:rFonts w:eastAsia="Tinos"/>
          <w:spacing w:val="2"/>
          <w:sz w:val="22"/>
          <w:szCs w:val="22"/>
        </w:rPr>
        <w:t>Сторонами</w:t>
      </w:r>
      <w:r w:rsidRPr="009B7D5A">
        <w:rPr>
          <w:rFonts w:eastAsia="Tinos"/>
          <w:spacing w:val="2"/>
          <w:sz w:val="22"/>
          <w:szCs w:val="22"/>
        </w:rPr>
        <w:t xml:space="preserve"> путем переговоров, а в </w:t>
      </w:r>
      <w:r w:rsidRPr="009B7D5A">
        <w:rPr>
          <w:rFonts w:eastAsia="Tinos"/>
          <w:spacing w:val="-5"/>
          <w:sz w:val="22"/>
          <w:szCs w:val="22"/>
        </w:rPr>
        <w:t xml:space="preserve">случае </w:t>
      </w:r>
      <w:r w:rsidRPr="009B7D5A">
        <w:rPr>
          <w:rFonts w:eastAsia="Tinos"/>
          <w:spacing w:val="-5"/>
          <w:sz w:val="22"/>
          <w:szCs w:val="22"/>
          <w:highlight w:val="white"/>
        </w:rPr>
        <w:t>невозможности достичь соглашения - в установленном законодательством Российской Федерации порядке.</w:t>
      </w:r>
    </w:p>
    <w:p w:rsidR="00627A2B" w:rsidRPr="009B7D5A" w:rsidRDefault="00033CB5" w:rsidP="009B7D5A">
      <w:pPr>
        <w:shd w:val="clear" w:color="auto" w:fill="FFFFFF"/>
        <w:jc w:val="both"/>
        <w:rPr>
          <w:sz w:val="22"/>
          <w:szCs w:val="22"/>
          <w:highlight w:val="white"/>
        </w:rPr>
      </w:pPr>
      <w:r w:rsidRPr="009B7D5A">
        <w:rPr>
          <w:rFonts w:eastAsia="Tinos"/>
          <w:color w:val="000000"/>
          <w:sz w:val="22"/>
          <w:szCs w:val="22"/>
          <w:highlight w:val="white"/>
        </w:rPr>
        <w:t>11.2. При неурегулировании Сторонами спора в досудебном порядке спор разрешается в Арбитражном суде Новосибирской области.</w:t>
      </w:r>
    </w:p>
    <w:p w:rsidR="00627A2B" w:rsidRPr="009B7D5A" w:rsidRDefault="00033CB5" w:rsidP="009B7D5A">
      <w:pPr>
        <w:shd w:val="clear" w:color="auto" w:fill="FFFFFF"/>
        <w:jc w:val="both"/>
        <w:rPr>
          <w:sz w:val="22"/>
          <w:szCs w:val="22"/>
          <w:highlight w:val="white"/>
        </w:rPr>
      </w:pPr>
      <w:r w:rsidRPr="009B7D5A">
        <w:rPr>
          <w:rFonts w:eastAsia="Tinos"/>
          <w:sz w:val="22"/>
          <w:szCs w:val="22"/>
          <w:highlight w:val="white"/>
        </w:rPr>
        <w:t xml:space="preserve">11.3. Взаимоотношения, не урегулированные условиями </w:t>
      </w:r>
      <w:r w:rsidR="000B49C4" w:rsidRPr="009B7D5A">
        <w:rPr>
          <w:rFonts w:eastAsia="Tinos"/>
          <w:sz w:val="22"/>
          <w:szCs w:val="22"/>
          <w:highlight w:val="white"/>
        </w:rPr>
        <w:t>Контракта</w:t>
      </w:r>
      <w:r w:rsidRPr="009B7D5A">
        <w:rPr>
          <w:rFonts w:eastAsia="Tinos"/>
          <w:sz w:val="22"/>
          <w:szCs w:val="22"/>
          <w:highlight w:val="white"/>
        </w:rPr>
        <w:t>, регулируются законодательством Российской Федерации.</w:t>
      </w:r>
    </w:p>
    <w:p w:rsidR="00627A2B" w:rsidRPr="009B7D5A" w:rsidRDefault="00033CB5" w:rsidP="009B7D5A">
      <w:pPr>
        <w:shd w:val="clear" w:color="auto" w:fill="FFFFFF"/>
        <w:jc w:val="both"/>
        <w:rPr>
          <w:sz w:val="22"/>
          <w:szCs w:val="22"/>
        </w:rPr>
      </w:pPr>
      <w:r w:rsidRPr="009B7D5A">
        <w:rPr>
          <w:rFonts w:eastAsia="Tinos"/>
          <w:sz w:val="22"/>
          <w:szCs w:val="22"/>
        </w:rPr>
        <w:t xml:space="preserve">11.4. Все изменения и дополнения к </w:t>
      </w:r>
      <w:r w:rsidR="000B49C4" w:rsidRPr="009B7D5A">
        <w:rPr>
          <w:rFonts w:eastAsia="Tinos"/>
          <w:sz w:val="22"/>
          <w:szCs w:val="22"/>
        </w:rPr>
        <w:t xml:space="preserve">Контракту </w:t>
      </w:r>
      <w:r w:rsidRPr="009B7D5A">
        <w:rPr>
          <w:rFonts w:eastAsia="Tinos"/>
          <w:sz w:val="22"/>
          <w:szCs w:val="22"/>
        </w:rPr>
        <w:t xml:space="preserve">имеют силу только в случае их письменного оформления, подписания уполномоченными представителями </w:t>
      </w:r>
      <w:r w:rsidR="000B49C4" w:rsidRPr="009B7D5A">
        <w:rPr>
          <w:rFonts w:eastAsia="Tinos"/>
          <w:sz w:val="22"/>
          <w:szCs w:val="22"/>
        </w:rPr>
        <w:t>Сторон</w:t>
      </w:r>
      <w:r w:rsidRPr="009B7D5A">
        <w:rPr>
          <w:rFonts w:eastAsia="Tinos"/>
          <w:sz w:val="22"/>
          <w:szCs w:val="22"/>
        </w:rPr>
        <w:t xml:space="preserve"> и содержания прямой ссылки на </w:t>
      </w:r>
      <w:r w:rsidR="000B49C4" w:rsidRPr="009B7D5A">
        <w:rPr>
          <w:rFonts w:eastAsia="Tinos"/>
          <w:spacing w:val="7"/>
          <w:sz w:val="22"/>
          <w:szCs w:val="22"/>
        </w:rPr>
        <w:t>Контракт</w:t>
      </w:r>
      <w:r w:rsidRPr="009B7D5A">
        <w:rPr>
          <w:rFonts w:eastAsia="Tinos"/>
          <w:sz w:val="22"/>
          <w:szCs w:val="22"/>
        </w:rPr>
        <w:t>.</w:t>
      </w:r>
    </w:p>
    <w:p w:rsidR="00627A2B" w:rsidRPr="009B7D5A" w:rsidRDefault="00033CB5" w:rsidP="009B7D5A">
      <w:pPr>
        <w:shd w:val="clear" w:color="auto" w:fill="FFFFFF"/>
        <w:jc w:val="both"/>
        <w:rPr>
          <w:color w:val="000000" w:themeColor="text1"/>
          <w:sz w:val="22"/>
          <w:szCs w:val="22"/>
        </w:rPr>
      </w:pPr>
      <w:r w:rsidRPr="009B7D5A">
        <w:rPr>
          <w:rFonts w:eastAsia="Tinos"/>
          <w:color w:val="000000" w:themeColor="text1"/>
          <w:sz w:val="22"/>
          <w:szCs w:val="22"/>
        </w:rPr>
        <w:t xml:space="preserve">11.5. В случае изменения банковских реквизитов, места нахождения, смены руководителей </w:t>
      </w:r>
      <w:r w:rsidR="000B49C4" w:rsidRPr="009B7D5A">
        <w:rPr>
          <w:rFonts w:eastAsia="Tinos"/>
          <w:color w:val="000000" w:themeColor="text1"/>
          <w:sz w:val="22"/>
          <w:szCs w:val="22"/>
        </w:rPr>
        <w:t>Сторона</w:t>
      </w:r>
      <w:r w:rsidRPr="009B7D5A">
        <w:rPr>
          <w:rFonts w:eastAsia="Tinos"/>
          <w:color w:val="000000" w:themeColor="text1"/>
          <w:sz w:val="22"/>
          <w:szCs w:val="22"/>
        </w:rPr>
        <w:t xml:space="preserve">, у которой происходят такие изменения, обязана известить другие </w:t>
      </w:r>
      <w:r w:rsidR="000B49C4" w:rsidRPr="009B7D5A">
        <w:rPr>
          <w:rFonts w:eastAsia="Tinos"/>
          <w:color w:val="000000" w:themeColor="text1"/>
          <w:sz w:val="22"/>
          <w:szCs w:val="22"/>
        </w:rPr>
        <w:t>Стороны</w:t>
      </w:r>
      <w:r w:rsidRPr="009B7D5A">
        <w:rPr>
          <w:rFonts w:eastAsia="Tinos"/>
          <w:color w:val="000000" w:themeColor="text1"/>
          <w:sz w:val="22"/>
          <w:szCs w:val="22"/>
        </w:rPr>
        <w:t xml:space="preserve"> в течение 3 дней с момента изменений.</w:t>
      </w:r>
    </w:p>
    <w:p w:rsidR="00627A2B" w:rsidRPr="009B7D5A" w:rsidRDefault="00033CB5" w:rsidP="009B7D5A">
      <w:pPr>
        <w:tabs>
          <w:tab w:val="left" w:pos="709"/>
        </w:tabs>
        <w:contextualSpacing/>
        <w:jc w:val="both"/>
        <w:rPr>
          <w:sz w:val="22"/>
          <w:szCs w:val="22"/>
        </w:rPr>
      </w:pPr>
      <w:r w:rsidRPr="009B7D5A">
        <w:rPr>
          <w:rFonts w:eastAsia="Tinos"/>
          <w:color w:val="000000" w:themeColor="text1"/>
          <w:sz w:val="22"/>
          <w:szCs w:val="22"/>
        </w:rPr>
        <w:t>11.6. Стороны договорились в целях оперативного взаимодействия обмениваться документами по электронной почте, факсу, а также с помощью иных доступных технических средств. При наличии двух и более редакций одного документа, присланного разными письмами/факсами, действительным стороны договорились считать присланное последним.</w:t>
      </w:r>
    </w:p>
    <w:p w:rsidR="00627A2B" w:rsidRPr="009B7D5A" w:rsidRDefault="00033CB5" w:rsidP="009B7D5A">
      <w:pPr>
        <w:contextualSpacing/>
        <w:jc w:val="both"/>
        <w:rPr>
          <w:color w:val="000000"/>
          <w:sz w:val="22"/>
          <w:szCs w:val="22"/>
        </w:rPr>
      </w:pPr>
      <w:r w:rsidRPr="009B7D5A">
        <w:rPr>
          <w:rFonts w:eastAsia="Tinos"/>
          <w:spacing w:val="-2"/>
          <w:sz w:val="22"/>
          <w:szCs w:val="22"/>
        </w:rPr>
        <w:t>11.7</w:t>
      </w:r>
      <w:r w:rsidRPr="009B7D5A">
        <w:rPr>
          <w:rFonts w:eastAsia="Tinos"/>
          <w:color w:val="000000"/>
          <w:sz w:val="22"/>
          <w:szCs w:val="22"/>
        </w:rPr>
        <w:t xml:space="preserve"> Настоящий </w:t>
      </w:r>
      <w:r w:rsidR="000B49C4" w:rsidRPr="009B7D5A">
        <w:rPr>
          <w:rFonts w:eastAsia="Tinos"/>
          <w:color w:val="000000"/>
          <w:sz w:val="22"/>
          <w:szCs w:val="22"/>
        </w:rPr>
        <w:t xml:space="preserve">Контракт </w:t>
      </w:r>
      <w:r w:rsidRPr="009B7D5A">
        <w:rPr>
          <w:rFonts w:eastAsia="Tinos"/>
          <w:color w:val="000000"/>
          <w:sz w:val="22"/>
          <w:szCs w:val="22"/>
        </w:rPr>
        <w:t>составлен на русском языке в двух экземплярах, имеющих одинаковую юридическую силу (по одному для каждой Стороны).</w:t>
      </w:r>
    </w:p>
    <w:p w:rsidR="00627A2B" w:rsidRPr="009B7D5A" w:rsidRDefault="00033CB5" w:rsidP="009B7D5A">
      <w:pPr>
        <w:pStyle w:val="af8"/>
        <w:ind w:firstLine="0"/>
        <w:rPr>
          <w:sz w:val="22"/>
          <w:szCs w:val="22"/>
        </w:rPr>
      </w:pPr>
      <w:r w:rsidRPr="009B7D5A">
        <w:rPr>
          <w:rFonts w:eastAsia="Tinos"/>
          <w:sz w:val="22"/>
          <w:szCs w:val="22"/>
        </w:rPr>
        <w:lastRenderedPageBreak/>
        <w:t xml:space="preserve">11.9. Приложение к </w:t>
      </w:r>
      <w:r w:rsidR="000B49C4" w:rsidRPr="009B7D5A">
        <w:rPr>
          <w:rFonts w:eastAsia="Tinos"/>
          <w:sz w:val="22"/>
          <w:szCs w:val="22"/>
        </w:rPr>
        <w:t>Контракт</w:t>
      </w:r>
      <w:r w:rsidRPr="009B7D5A">
        <w:rPr>
          <w:rFonts w:eastAsia="Tinos"/>
          <w:sz w:val="22"/>
          <w:szCs w:val="22"/>
        </w:rPr>
        <w:t>у:</w:t>
      </w:r>
    </w:p>
    <w:p w:rsidR="00627A2B" w:rsidRPr="009B7D5A" w:rsidRDefault="00033CB5" w:rsidP="009B7D5A">
      <w:pPr>
        <w:pStyle w:val="af8"/>
        <w:ind w:firstLine="0"/>
        <w:rPr>
          <w:sz w:val="22"/>
          <w:szCs w:val="22"/>
        </w:rPr>
      </w:pPr>
      <w:r w:rsidRPr="009B7D5A">
        <w:rPr>
          <w:rFonts w:eastAsia="Tinos"/>
          <w:sz w:val="22"/>
          <w:szCs w:val="22"/>
        </w:rPr>
        <w:t>Приложение № 1 – Перечень охраны объектов.</w:t>
      </w:r>
    </w:p>
    <w:p w:rsidR="00627A2B" w:rsidRPr="009B7D5A" w:rsidRDefault="00627A2B" w:rsidP="009B7D5A">
      <w:pPr>
        <w:pStyle w:val="af8"/>
        <w:ind w:firstLine="0"/>
        <w:rPr>
          <w:sz w:val="22"/>
          <w:szCs w:val="22"/>
        </w:rPr>
      </w:pPr>
    </w:p>
    <w:p w:rsidR="00627A2B" w:rsidRPr="009B7D5A" w:rsidRDefault="00033CB5" w:rsidP="009B7D5A">
      <w:pPr>
        <w:shd w:val="clear" w:color="auto" w:fill="FFFFFF"/>
        <w:ind w:left="1455"/>
        <w:jc w:val="center"/>
        <w:rPr>
          <w:sz w:val="22"/>
          <w:szCs w:val="22"/>
        </w:rPr>
      </w:pPr>
      <w:r w:rsidRPr="009B7D5A">
        <w:rPr>
          <w:rFonts w:eastAsia="Tinos"/>
          <w:b/>
          <w:sz w:val="22"/>
          <w:szCs w:val="22"/>
        </w:rPr>
        <w:t>12. МЕСТА НАХОЖДЕНИЯ И БАНКОВСКИЕ РЕКВИЗИТЫ СТОРОН</w:t>
      </w:r>
    </w:p>
    <w:p w:rsidR="00627A2B" w:rsidRPr="009B7D5A" w:rsidRDefault="00033CB5" w:rsidP="009B7D5A">
      <w:pPr>
        <w:jc w:val="both"/>
        <w:rPr>
          <w:sz w:val="22"/>
          <w:szCs w:val="22"/>
        </w:rPr>
      </w:pPr>
      <w:r w:rsidRPr="009B7D5A">
        <w:rPr>
          <w:rFonts w:eastAsia="Tinos"/>
          <w:sz w:val="22"/>
          <w:szCs w:val="22"/>
        </w:rPr>
        <w:t xml:space="preserve">                                                            </w:t>
      </w:r>
    </w:p>
    <w:tbl>
      <w:tblPr>
        <w:tblW w:w="10358" w:type="dxa"/>
        <w:tblInd w:w="-109" w:type="dxa"/>
        <w:tblLook w:val="04A0" w:firstRow="1" w:lastRow="0" w:firstColumn="1" w:lastColumn="0" w:noHBand="0" w:noVBand="1"/>
      </w:tblPr>
      <w:tblGrid>
        <w:gridCol w:w="5179"/>
        <w:gridCol w:w="5179"/>
      </w:tblGrid>
      <w:tr w:rsidR="007B3F68" w:rsidRPr="009B7D5A" w:rsidTr="007B3F68">
        <w:trPr>
          <w:trHeight w:val="851"/>
        </w:trPr>
        <w:tc>
          <w:tcPr>
            <w:tcW w:w="5179" w:type="dxa"/>
          </w:tcPr>
          <w:p w:rsidR="007B3F68" w:rsidRPr="009B7D5A" w:rsidRDefault="007B3F68" w:rsidP="009B7D5A">
            <w:pPr>
              <w:jc w:val="both"/>
              <w:rPr>
                <w:sz w:val="22"/>
                <w:szCs w:val="22"/>
              </w:rPr>
            </w:pPr>
            <w:r w:rsidRPr="009B7D5A">
              <w:rPr>
                <w:rFonts w:eastAsia="Tinos"/>
                <w:b/>
                <w:iCs/>
                <w:color w:val="000000"/>
                <w:spacing w:val="11"/>
                <w:sz w:val="22"/>
                <w:szCs w:val="22"/>
              </w:rPr>
              <w:t>ИГМ СО РАН</w:t>
            </w:r>
          </w:p>
          <w:p w:rsidR="007B3F68" w:rsidRPr="009B7D5A" w:rsidRDefault="007B3F68" w:rsidP="009B7D5A">
            <w:pPr>
              <w:rPr>
                <w:b/>
                <w:iCs/>
                <w:color w:val="000000"/>
                <w:spacing w:val="11"/>
                <w:sz w:val="22"/>
                <w:szCs w:val="22"/>
              </w:rPr>
            </w:pPr>
          </w:p>
          <w:p w:rsidR="007B3F68" w:rsidRPr="009B7D5A" w:rsidRDefault="007B3F68" w:rsidP="009B7D5A">
            <w:pPr>
              <w:rPr>
                <w:sz w:val="22"/>
                <w:szCs w:val="22"/>
              </w:rPr>
            </w:pPr>
            <w:r w:rsidRPr="009B7D5A">
              <w:rPr>
                <w:rFonts w:eastAsia="Tinos"/>
                <w:sz w:val="22"/>
                <w:szCs w:val="22"/>
              </w:rPr>
              <w:t>Юридический адрес: 630090, Область Новосибирская, город Новосибирск, проспект Академика Коптюга, 3,</w:t>
            </w:r>
          </w:p>
          <w:p w:rsidR="007B3F68" w:rsidRPr="009B7D5A" w:rsidRDefault="007B3F68" w:rsidP="009B7D5A">
            <w:pPr>
              <w:rPr>
                <w:sz w:val="22"/>
                <w:szCs w:val="22"/>
              </w:rPr>
            </w:pPr>
            <w:r w:rsidRPr="009B7D5A">
              <w:rPr>
                <w:rFonts w:eastAsia="Tinos"/>
                <w:sz w:val="22"/>
                <w:szCs w:val="22"/>
              </w:rPr>
              <w:t>ИНН 5408240199</w:t>
            </w:r>
          </w:p>
          <w:p w:rsidR="007B3F68" w:rsidRPr="009B7D5A" w:rsidRDefault="007B3F68" w:rsidP="009B7D5A">
            <w:pPr>
              <w:rPr>
                <w:sz w:val="22"/>
                <w:szCs w:val="22"/>
              </w:rPr>
            </w:pPr>
            <w:r w:rsidRPr="009B7D5A">
              <w:rPr>
                <w:rFonts w:eastAsia="Tinos"/>
                <w:sz w:val="22"/>
                <w:szCs w:val="22"/>
              </w:rPr>
              <w:t>КПП 540801001</w:t>
            </w:r>
          </w:p>
          <w:p w:rsidR="007B3F68" w:rsidRPr="009B7D5A" w:rsidRDefault="007B3F68" w:rsidP="009B7D5A">
            <w:pPr>
              <w:rPr>
                <w:sz w:val="22"/>
                <w:szCs w:val="22"/>
              </w:rPr>
            </w:pPr>
            <w:r w:rsidRPr="009B7D5A">
              <w:rPr>
                <w:rFonts w:eastAsia="Tinos"/>
                <w:sz w:val="22"/>
                <w:szCs w:val="22"/>
              </w:rPr>
              <w:t>ОКПО 93837143</w:t>
            </w:r>
          </w:p>
          <w:p w:rsidR="007B3F68" w:rsidRPr="009B7D5A" w:rsidRDefault="007B3F68" w:rsidP="009B7D5A">
            <w:pPr>
              <w:rPr>
                <w:sz w:val="22"/>
                <w:szCs w:val="22"/>
              </w:rPr>
            </w:pPr>
            <w:r w:rsidRPr="009B7D5A">
              <w:rPr>
                <w:rFonts w:eastAsia="Tinos"/>
                <w:sz w:val="22"/>
                <w:szCs w:val="22"/>
              </w:rPr>
              <w:t>ОГРН 1065473055713</w:t>
            </w:r>
          </w:p>
          <w:p w:rsidR="007B3F68" w:rsidRPr="009B7D5A" w:rsidRDefault="007B3F68" w:rsidP="009B7D5A">
            <w:pPr>
              <w:rPr>
                <w:sz w:val="22"/>
                <w:szCs w:val="22"/>
              </w:rPr>
            </w:pPr>
            <w:r w:rsidRPr="009B7D5A">
              <w:rPr>
                <w:rFonts w:eastAsia="Tinos"/>
                <w:sz w:val="22"/>
                <w:szCs w:val="22"/>
              </w:rPr>
              <w:t>УФК по Новосибирской области (ИГМ СО РАН л/сч 20516Ц21990)</w:t>
            </w:r>
          </w:p>
          <w:p w:rsidR="007B3F68" w:rsidRPr="009B7D5A" w:rsidRDefault="007B3F68" w:rsidP="009B7D5A">
            <w:pPr>
              <w:rPr>
                <w:sz w:val="22"/>
                <w:szCs w:val="22"/>
              </w:rPr>
            </w:pPr>
            <w:r w:rsidRPr="009B7D5A">
              <w:rPr>
                <w:rFonts w:eastAsia="Tinos"/>
                <w:sz w:val="22"/>
                <w:szCs w:val="22"/>
              </w:rPr>
              <w:t>к/с 40102810445370000043</w:t>
            </w:r>
          </w:p>
          <w:p w:rsidR="007B3F68" w:rsidRPr="009B7D5A" w:rsidRDefault="007B3F68" w:rsidP="009B7D5A">
            <w:pPr>
              <w:rPr>
                <w:sz w:val="22"/>
                <w:szCs w:val="22"/>
              </w:rPr>
            </w:pPr>
            <w:r w:rsidRPr="009B7D5A">
              <w:rPr>
                <w:rFonts w:eastAsia="Tinos"/>
                <w:sz w:val="22"/>
                <w:szCs w:val="22"/>
              </w:rPr>
              <w:t>р/с 03214643000000015100</w:t>
            </w:r>
          </w:p>
          <w:p w:rsidR="007B3F68" w:rsidRPr="009B7D5A" w:rsidRDefault="007B3F68" w:rsidP="009B7D5A">
            <w:pPr>
              <w:rPr>
                <w:sz w:val="22"/>
                <w:szCs w:val="22"/>
              </w:rPr>
            </w:pPr>
            <w:r w:rsidRPr="009B7D5A">
              <w:rPr>
                <w:rFonts w:eastAsia="Tinos"/>
                <w:sz w:val="22"/>
                <w:szCs w:val="22"/>
              </w:rPr>
              <w:t>Банк: ОКЦ № 1 СибГУ БАНКА РОССИИ// УФК по Новосибирской области. Новосибирск</w:t>
            </w:r>
          </w:p>
          <w:p w:rsidR="007B3F68" w:rsidRPr="009B7D5A" w:rsidRDefault="007B3F68" w:rsidP="009B7D5A">
            <w:pPr>
              <w:rPr>
                <w:sz w:val="22"/>
                <w:szCs w:val="22"/>
              </w:rPr>
            </w:pPr>
            <w:r w:rsidRPr="009B7D5A">
              <w:rPr>
                <w:rFonts w:eastAsia="Tinos"/>
                <w:sz w:val="22"/>
                <w:szCs w:val="22"/>
              </w:rPr>
              <w:t>БИК ТОФК 015004950</w:t>
            </w:r>
          </w:p>
          <w:p w:rsidR="007B3F68" w:rsidRPr="009B7D5A" w:rsidRDefault="007B3F68" w:rsidP="009B7D5A">
            <w:pPr>
              <w:rPr>
                <w:sz w:val="22"/>
                <w:szCs w:val="22"/>
              </w:rPr>
            </w:pPr>
            <w:r w:rsidRPr="009B7D5A">
              <w:rPr>
                <w:rFonts w:eastAsia="Tinos"/>
                <w:sz w:val="22"/>
                <w:szCs w:val="22"/>
              </w:rPr>
              <w:t>тел.: 373-03-82; 330-83-64 бухгалтерия.</w:t>
            </w:r>
          </w:p>
        </w:tc>
        <w:tc>
          <w:tcPr>
            <w:tcW w:w="5179" w:type="dxa"/>
          </w:tcPr>
          <w:p w:rsidR="007B3F68" w:rsidRPr="009B7D5A" w:rsidRDefault="00EA14E9" w:rsidP="009B7D5A">
            <w:pPr>
              <w:rPr>
                <w:sz w:val="22"/>
                <w:szCs w:val="22"/>
              </w:rPr>
            </w:pPr>
            <w:r w:rsidRPr="00EA14E9">
              <w:rPr>
                <w:rFonts w:eastAsia="Tinos"/>
                <w:b/>
                <w:sz w:val="22"/>
                <w:szCs w:val="22"/>
              </w:rPr>
              <w:t>_____________</w:t>
            </w:r>
          </w:p>
        </w:tc>
      </w:tr>
    </w:tbl>
    <w:p w:rsidR="00627A2B" w:rsidRPr="009B7D5A" w:rsidRDefault="00627A2B" w:rsidP="009B7D5A">
      <w:pPr>
        <w:jc w:val="center"/>
        <w:rPr>
          <w:b/>
          <w:sz w:val="22"/>
          <w:szCs w:val="22"/>
        </w:rPr>
      </w:pPr>
    </w:p>
    <w:p w:rsidR="00627A2B" w:rsidRPr="009B7D5A" w:rsidRDefault="00627A2B" w:rsidP="009B7D5A">
      <w:pPr>
        <w:jc w:val="center"/>
        <w:rPr>
          <w:b/>
          <w:sz w:val="22"/>
          <w:szCs w:val="22"/>
        </w:rPr>
      </w:pPr>
    </w:p>
    <w:p w:rsidR="00627A2B" w:rsidRPr="009B7D5A" w:rsidRDefault="00033CB5" w:rsidP="009B7D5A">
      <w:pPr>
        <w:jc w:val="center"/>
        <w:rPr>
          <w:sz w:val="22"/>
          <w:szCs w:val="22"/>
        </w:rPr>
      </w:pPr>
      <w:r w:rsidRPr="009B7D5A">
        <w:rPr>
          <w:rFonts w:eastAsia="Tinos"/>
          <w:b/>
          <w:sz w:val="22"/>
          <w:szCs w:val="22"/>
        </w:rPr>
        <w:t>13. ПОДПИСИ СТОРОН</w:t>
      </w:r>
    </w:p>
    <w:p w:rsidR="00627A2B" w:rsidRPr="009B7D5A" w:rsidRDefault="00627A2B" w:rsidP="009B7D5A">
      <w:pPr>
        <w:tabs>
          <w:tab w:val="left" w:pos="4678"/>
        </w:tabs>
        <w:jc w:val="both"/>
        <w:rPr>
          <w:b/>
          <w:i/>
          <w:sz w:val="22"/>
          <w:szCs w:val="22"/>
        </w:rPr>
      </w:pPr>
    </w:p>
    <w:tbl>
      <w:tblPr>
        <w:tblW w:w="9928" w:type="dxa"/>
        <w:tblInd w:w="-109" w:type="dxa"/>
        <w:tblLook w:val="04A0" w:firstRow="1" w:lastRow="0" w:firstColumn="1" w:lastColumn="0" w:noHBand="0" w:noVBand="1"/>
      </w:tblPr>
      <w:tblGrid>
        <w:gridCol w:w="4749"/>
        <w:gridCol w:w="430"/>
        <w:gridCol w:w="4749"/>
      </w:tblGrid>
      <w:tr w:rsidR="007B3F68" w:rsidRPr="009B7D5A" w:rsidTr="007B3F68">
        <w:trPr>
          <w:trHeight w:val="283"/>
        </w:trPr>
        <w:tc>
          <w:tcPr>
            <w:tcW w:w="4749" w:type="dxa"/>
          </w:tcPr>
          <w:p w:rsidR="007B3F68" w:rsidRPr="009B7D5A" w:rsidRDefault="007B3F68" w:rsidP="009B7D5A">
            <w:pPr>
              <w:jc w:val="center"/>
              <w:rPr>
                <w:sz w:val="22"/>
                <w:szCs w:val="22"/>
              </w:rPr>
            </w:pPr>
            <w:r w:rsidRPr="009B7D5A">
              <w:rPr>
                <w:rFonts w:eastAsia="Tinos"/>
                <w:sz w:val="22"/>
                <w:szCs w:val="22"/>
              </w:rPr>
              <w:t xml:space="preserve">                    Заказчик</w:t>
            </w:r>
          </w:p>
        </w:tc>
        <w:tc>
          <w:tcPr>
            <w:tcW w:w="430" w:type="dxa"/>
          </w:tcPr>
          <w:p w:rsidR="007B3F68" w:rsidRPr="009B7D5A" w:rsidRDefault="007B3F68" w:rsidP="009B7D5A">
            <w:pPr>
              <w:jc w:val="center"/>
              <w:rPr>
                <w:rFonts w:eastAsia="Tinos"/>
                <w:sz w:val="22"/>
                <w:szCs w:val="22"/>
              </w:rPr>
            </w:pPr>
          </w:p>
        </w:tc>
        <w:tc>
          <w:tcPr>
            <w:tcW w:w="4749" w:type="dxa"/>
          </w:tcPr>
          <w:p w:rsidR="007B3F68" w:rsidRPr="009B7D5A" w:rsidRDefault="007B3F68" w:rsidP="009B7D5A">
            <w:pPr>
              <w:jc w:val="center"/>
              <w:rPr>
                <w:sz w:val="22"/>
                <w:szCs w:val="22"/>
              </w:rPr>
            </w:pPr>
            <w:r w:rsidRPr="009B7D5A">
              <w:rPr>
                <w:rFonts w:eastAsia="Tinos"/>
                <w:sz w:val="22"/>
                <w:szCs w:val="22"/>
              </w:rPr>
              <w:t>Исполнитель</w:t>
            </w:r>
          </w:p>
        </w:tc>
      </w:tr>
      <w:tr w:rsidR="007B3F68" w:rsidRPr="009B7D5A" w:rsidTr="007B3F68">
        <w:trPr>
          <w:trHeight w:val="860"/>
        </w:trPr>
        <w:tc>
          <w:tcPr>
            <w:tcW w:w="4749" w:type="dxa"/>
          </w:tcPr>
          <w:p w:rsidR="007B3F68" w:rsidRPr="009B7D5A" w:rsidRDefault="00BD5350" w:rsidP="009B7D5A">
            <w:pPr>
              <w:rPr>
                <w:sz w:val="22"/>
                <w:szCs w:val="22"/>
                <w:highlight w:val="white"/>
              </w:rPr>
            </w:pPr>
            <w:r w:rsidRPr="009B7D5A">
              <w:rPr>
                <w:rFonts w:eastAsia="Tinos"/>
                <w:bCs/>
                <w:iCs/>
                <w:sz w:val="22"/>
                <w:szCs w:val="22"/>
                <w:highlight w:val="white"/>
              </w:rPr>
              <w:t>Д</w:t>
            </w:r>
            <w:r w:rsidR="007B3F68" w:rsidRPr="009B7D5A">
              <w:rPr>
                <w:rFonts w:eastAsia="Tinos"/>
                <w:bCs/>
                <w:iCs/>
                <w:sz w:val="22"/>
                <w:szCs w:val="22"/>
                <w:highlight w:val="white"/>
              </w:rPr>
              <w:t>иректор ИГМ СО РАН</w:t>
            </w:r>
          </w:p>
        </w:tc>
        <w:tc>
          <w:tcPr>
            <w:tcW w:w="430" w:type="dxa"/>
          </w:tcPr>
          <w:p w:rsidR="007B3F68" w:rsidRPr="009B7D5A" w:rsidRDefault="007B3F68" w:rsidP="009B7D5A">
            <w:pPr>
              <w:jc w:val="both"/>
              <w:rPr>
                <w:rFonts w:eastAsia="Tinos"/>
                <w:sz w:val="22"/>
                <w:szCs w:val="22"/>
              </w:rPr>
            </w:pPr>
          </w:p>
        </w:tc>
        <w:tc>
          <w:tcPr>
            <w:tcW w:w="4749" w:type="dxa"/>
          </w:tcPr>
          <w:p w:rsidR="007B3F68" w:rsidRPr="009B7D5A" w:rsidRDefault="00EA14E9" w:rsidP="009B7D5A">
            <w:pPr>
              <w:jc w:val="both"/>
              <w:rPr>
                <w:sz w:val="22"/>
                <w:szCs w:val="22"/>
              </w:rPr>
            </w:pPr>
            <w:r w:rsidRPr="00EA14E9">
              <w:rPr>
                <w:rFonts w:eastAsia="Tinos"/>
                <w:sz w:val="22"/>
                <w:szCs w:val="22"/>
              </w:rPr>
              <w:t>_____________</w:t>
            </w:r>
          </w:p>
        </w:tc>
      </w:tr>
      <w:tr w:rsidR="007B3F68" w:rsidRPr="009B7D5A" w:rsidTr="007B3F68">
        <w:trPr>
          <w:trHeight w:val="283"/>
        </w:trPr>
        <w:tc>
          <w:tcPr>
            <w:tcW w:w="4749" w:type="dxa"/>
          </w:tcPr>
          <w:p w:rsidR="007B3F68" w:rsidRPr="009B7D5A" w:rsidRDefault="007B3F68" w:rsidP="009B7D5A">
            <w:pPr>
              <w:jc w:val="both"/>
              <w:rPr>
                <w:bCs/>
                <w:iCs/>
                <w:sz w:val="22"/>
                <w:szCs w:val="22"/>
                <w:highlight w:val="white"/>
              </w:rPr>
            </w:pPr>
          </w:p>
        </w:tc>
        <w:tc>
          <w:tcPr>
            <w:tcW w:w="430" w:type="dxa"/>
          </w:tcPr>
          <w:p w:rsidR="007B3F68" w:rsidRPr="009B7D5A" w:rsidRDefault="007B3F68" w:rsidP="009B7D5A">
            <w:pPr>
              <w:rPr>
                <w:bCs/>
                <w:iCs/>
                <w:sz w:val="22"/>
                <w:szCs w:val="22"/>
                <w:highlight w:val="white"/>
              </w:rPr>
            </w:pPr>
          </w:p>
        </w:tc>
        <w:tc>
          <w:tcPr>
            <w:tcW w:w="4749" w:type="dxa"/>
          </w:tcPr>
          <w:p w:rsidR="007B3F68" w:rsidRPr="009B7D5A" w:rsidRDefault="007B3F68" w:rsidP="009B7D5A">
            <w:pPr>
              <w:jc w:val="both"/>
              <w:rPr>
                <w:bCs/>
                <w:iCs/>
                <w:sz w:val="22"/>
                <w:szCs w:val="22"/>
              </w:rPr>
            </w:pPr>
          </w:p>
          <w:p w:rsidR="007B3F68" w:rsidRPr="009B7D5A" w:rsidRDefault="007B3F68" w:rsidP="009B7D5A">
            <w:pPr>
              <w:jc w:val="both"/>
              <w:rPr>
                <w:bCs/>
                <w:iCs/>
                <w:sz w:val="22"/>
                <w:szCs w:val="22"/>
              </w:rPr>
            </w:pPr>
          </w:p>
        </w:tc>
      </w:tr>
      <w:tr w:rsidR="007B3F68" w:rsidRPr="009B7D5A" w:rsidTr="007B3F68">
        <w:trPr>
          <w:cantSplit/>
          <w:trHeight w:val="580"/>
        </w:trPr>
        <w:tc>
          <w:tcPr>
            <w:tcW w:w="4749" w:type="dxa"/>
          </w:tcPr>
          <w:p w:rsidR="007B3F68" w:rsidRPr="009B7D5A" w:rsidRDefault="007B3F68" w:rsidP="009B7D5A">
            <w:pPr>
              <w:rPr>
                <w:rFonts w:eastAsia="Tinos"/>
                <w:sz w:val="22"/>
                <w:szCs w:val="22"/>
              </w:rPr>
            </w:pPr>
            <w:r w:rsidRPr="009B7D5A">
              <w:rPr>
                <w:rFonts w:eastAsia="Tinos"/>
                <w:sz w:val="22"/>
                <w:szCs w:val="22"/>
              </w:rPr>
              <w:t xml:space="preserve"> ________________ </w:t>
            </w:r>
            <w:r w:rsidRPr="009B7D5A">
              <w:rPr>
                <w:rFonts w:eastAsia="Tinos"/>
                <w:color w:val="000000"/>
                <w:sz w:val="22"/>
                <w:szCs w:val="22"/>
              </w:rPr>
              <w:t>Крук Николай Николаевич</w:t>
            </w:r>
          </w:p>
        </w:tc>
        <w:tc>
          <w:tcPr>
            <w:tcW w:w="430" w:type="dxa"/>
          </w:tcPr>
          <w:p w:rsidR="007B3F68" w:rsidRPr="009B7D5A" w:rsidRDefault="007B3F68" w:rsidP="009B7D5A">
            <w:pPr>
              <w:rPr>
                <w:rFonts w:eastAsia="Tinos"/>
                <w:sz w:val="22"/>
                <w:szCs w:val="22"/>
              </w:rPr>
            </w:pPr>
          </w:p>
        </w:tc>
        <w:tc>
          <w:tcPr>
            <w:tcW w:w="4749" w:type="dxa"/>
          </w:tcPr>
          <w:p w:rsidR="007B3F68" w:rsidRPr="009B7D5A" w:rsidRDefault="007B3F68" w:rsidP="009B7D5A">
            <w:pPr>
              <w:rPr>
                <w:sz w:val="22"/>
                <w:szCs w:val="22"/>
              </w:rPr>
            </w:pPr>
            <w:r w:rsidRPr="009B7D5A">
              <w:rPr>
                <w:rFonts w:eastAsia="Tinos"/>
                <w:sz w:val="22"/>
                <w:szCs w:val="22"/>
              </w:rPr>
              <w:t>_______________</w:t>
            </w:r>
            <w:r w:rsidR="00EA14E9" w:rsidRPr="00EA14E9">
              <w:rPr>
                <w:rFonts w:eastAsia="Tinos"/>
                <w:color w:val="000000"/>
                <w:sz w:val="22"/>
                <w:szCs w:val="22"/>
              </w:rPr>
              <w:t>_____________</w:t>
            </w:r>
          </w:p>
        </w:tc>
      </w:tr>
      <w:tr w:rsidR="007B3F68" w:rsidRPr="009B7D5A" w:rsidTr="007B3F68">
        <w:trPr>
          <w:cantSplit/>
          <w:trHeight w:val="283"/>
        </w:trPr>
        <w:tc>
          <w:tcPr>
            <w:tcW w:w="4749" w:type="dxa"/>
          </w:tcPr>
          <w:p w:rsidR="007B3F68" w:rsidRPr="009B7D5A" w:rsidRDefault="007B3F68" w:rsidP="009B7D5A">
            <w:pPr>
              <w:rPr>
                <w:sz w:val="22"/>
                <w:szCs w:val="22"/>
                <w:lang w:val="en-US"/>
              </w:rPr>
            </w:pPr>
          </w:p>
        </w:tc>
        <w:tc>
          <w:tcPr>
            <w:tcW w:w="430" w:type="dxa"/>
          </w:tcPr>
          <w:p w:rsidR="007B3F68" w:rsidRPr="009B7D5A" w:rsidRDefault="007B3F68" w:rsidP="009B7D5A">
            <w:pPr>
              <w:jc w:val="both"/>
              <w:rPr>
                <w:sz w:val="22"/>
                <w:szCs w:val="22"/>
              </w:rPr>
            </w:pPr>
          </w:p>
        </w:tc>
        <w:tc>
          <w:tcPr>
            <w:tcW w:w="4749" w:type="dxa"/>
          </w:tcPr>
          <w:p w:rsidR="007B3F68" w:rsidRPr="009B7D5A" w:rsidRDefault="007B3F68" w:rsidP="009B7D5A">
            <w:pPr>
              <w:jc w:val="both"/>
              <w:rPr>
                <w:sz w:val="22"/>
                <w:szCs w:val="22"/>
              </w:rPr>
            </w:pPr>
          </w:p>
        </w:tc>
      </w:tr>
      <w:tr w:rsidR="007B3F68" w:rsidRPr="009B7D5A" w:rsidTr="007B3F68">
        <w:trPr>
          <w:trHeight w:val="298"/>
        </w:trPr>
        <w:tc>
          <w:tcPr>
            <w:tcW w:w="4749" w:type="dxa"/>
          </w:tcPr>
          <w:p w:rsidR="007B3F68" w:rsidRPr="009B7D5A" w:rsidRDefault="007B3F68" w:rsidP="009B7D5A">
            <w:pPr>
              <w:jc w:val="both"/>
              <w:rPr>
                <w:sz w:val="22"/>
                <w:szCs w:val="22"/>
              </w:rPr>
            </w:pPr>
            <w:r w:rsidRPr="009B7D5A">
              <w:rPr>
                <w:rFonts w:eastAsia="Tinos"/>
                <w:sz w:val="22"/>
                <w:szCs w:val="22"/>
              </w:rPr>
              <w:t xml:space="preserve">       М. П.</w:t>
            </w:r>
          </w:p>
        </w:tc>
        <w:tc>
          <w:tcPr>
            <w:tcW w:w="430" w:type="dxa"/>
          </w:tcPr>
          <w:p w:rsidR="007B3F68" w:rsidRPr="009B7D5A" w:rsidRDefault="007B3F68" w:rsidP="009B7D5A">
            <w:pPr>
              <w:jc w:val="both"/>
              <w:rPr>
                <w:rFonts w:eastAsia="Tinos"/>
                <w:sz w:val="22"/>
                <w:szCs w:val="22"/>
              </w:rPr>
            </w:pPr>
          </w:p>
        </w:tc>
        <w:tc>
          <w:tcPr>
            <w:tcW w:w="4749" w:type="dxa"/>
          </w:tcPr>
          <w:p w:rsidR="007B3F68" w:rsidRPr="009B7D5A" w:rsidRDefault="007B3F68" w:rsidP="009B7D5A">
            <w:pPr>
              <w:jc w:val="both"/>
              <w:rPr>
                <w:sz w:val="22"/>
                <w:szCs w:val="22"/>
              </w:rPr>
            </w:pPr>
            <w:r w:rsidRPr="009B7D5A">
              <w:rPr>
                <w:rFonts w:eastAsia="Tinos"/>
                <w:sz w:val="22"/>
                <w:szCs w:val="22"/>
              </w:rPr>
              <w:t xml:space="preserve">                М.П.</w:t>
            </w:r>
          </w:p>
        </w:tc>
      </w:tr>
    </w:tbl>
    <w:p w:rsidR="00033CB5" w:rsidRPr="009B7D5A" w:rsidRDefault="00033CB5" w:rsidP="009B7D5A">
      <w:pPr>
        <w:ind w:firstLine="1135"/>
        <w:jc w:val="both"/>
        <w:rPr>
          <w:bCs/>
          <w:sz w:val="22"/>
          <w:szCs w:val="22"/>
        </w:rPr>
        <w:sectPr w:rsidR="00033CB5" w:rsidRPr="009B7D5A" w:rsidSect="00A714A6">
          <w:headerReference w:type="default" r:id="rId7"/>
          <w:pgSz w:w="11906" w:h="16838"/>
          <w:pgMar w:top="1134" w:right="707" w:bottom="1134" w:left="1276" w:header="720" w:footer="0" w:gutter="0"/>
          <w:cols w:space="720"/>
          <w:formProt w:val="0"/>
          <w:titlePg/>
          <w:docGrid w:linePitch="360"/>
        </w:sectPr>
      </w:pPr>
    </w:p>
    <w:p w:rsidR="00033CB5" w:rsidRPr="009B7D5A" w:rsidRDefault="00033CB5" w:rsidP="009B7D5A">
      <w:pPr>
        <w:jc w:val="right"/>
        <w:rPr>
          <w:sz w:val="22"/>
          <w:szCs w:val="22"/>
        </w:rPr>
      </w:pPr>
      <w:r w:rsidRPr="009B7D5A">
        <w:rPr>
          <w:sz w:val="22"/>
          <w:szCs w:val="22"/>
        </w:rPr>
        <w:lastRenderedPageBreak/>
        <w:t xml:space="preserve">Приложение № 1 </w:t>
      </w:r>
    </w:p>
    <w:p w:rsidR="00033CB5" w:rsidRPr="009B7D5A" w:rsidRDefault="00033CB5" w:rsidP="009B7D5A">
      <w:pPr>
        <w:jc w:val="right"/>
        <w:rPr>
          <w:sz w:val="22"/>
          <w:szCs w:val="22"/>
        </w:rPr>
      </w:pPr>
      <w:r w:rsidRPr="009B7D5A">
        <w:rPr>
          <w:sz w:val="22"/>
          <w:szCs w:val="22"/>
        </w:rPr>
        <w:t>к контракту № 8/26-44-15330</w:t>
      </w:r>
      <w:r w:rsidR="00C873F1" w:rsidRPr="009B7D5A">
        <w:rPr>
          <w:sz w:val="22"/>
          <w:szCs w:val="22"/>
        </w:rPr>
        <w:t xml:space="preserve"> от _________________ 2026 г.</w:t>
      </w:r>
    </w:p>
    <w:tbl>
      <w:tblPr>
        <w:tblStyle w:val="afd"/>
        <w:tblW w:w="0" w:type="auto"/>
        <w:tblLook w:val="04A0" w:firstRow="1" w:lastRow="0" w:firstColumn="1" w:lastColumn="0" w:noHBand="0" w:noVBand="1"/>
      </w:tblPr>
      <w:tblGrid>
        <w:gridCol w:w="4503"/>
        <w:gridCol w:w="6237"/>
        <w:gridCol w:w="4874"/>
      </w:tblGrid>
      <w:tr w:rsidR="00BD5350" w:rsidRPr="009B7D5A" w:rsidTr="00F4561F">
        <w:tc>
          <w:tcPr>
            <w:tcW w:w="15614" w:type="dxa"/>
            <w:gridSpan w:val="3"/>
          </w:tcPr>
          <w:p w:rsidR="00BD5350" w:rsidRPr="009B7D5A" w:rsidRDefault="00BD5350" w:rsidP="009B7D5A">
            <w:pPr>
              <w:jc w:val="center"/>
              <w:rPr>
                <w:sz w:val="22"/>
                <w:szCs w:val="22"/>
              </w:rPr>
            </w:pPr>
            <w:r w:rsidRPr="009B7D5A">
              <w:rPr>
                <w:b/>
                <w:sz w:val="22"/>
                <w:szCs w:val="22"/>
              </w:rPr>
              <w:t>ПЕРЕЧЕНЬ</w:t>
            </w:r>
            <w:r w:rsidRPr="009B7D5A">
              <w:rPr>
                <w:sz w:val="22"/>
                <w:szCs w:val="22"/>
              </w:rPr>
              <w:t xml:space="preserve"> </w:t>
            </w:r>
          </w:p>
          <w:p w:rsidR="00BD5350" w:rsidRPr="009B7D5A" w:rsidRDefault="00BD5350" w:rsidP="009B7D5A">
            <w:pPr>
              <w:jc w:val="center"/>
              <w:rPr>
                <w:sz w:val="22"/>
                <w:szCs w:val="22"/>
              </w:rPr>
            </w:pPr>
            <w:r w:rsidRPr="009B7D5A">
              <w:rPr>
                <w:sz w:val="22"/>
                <w:szCs w:val="22"/>
              </w:rPr>
              <w:t>объектов согласно договора № 8/26-44-15330</w:t>
            </w:r>
          </w:p>
          <w:p w:rsidR="00BD5350" w:rsidRPr="009B7D5A" w:rsidRDefault="00BD5350" w:rsidP="009B7D5A">
            <w:pPr>
              <w:jc w:val="center"/>
              <w:rPr>
                <w:sz w:val="22"/>
                <w:szCs w:val="22"/>
              </w:rPr>
            </w:pPr>
            <w:r w:rsidRPr="009B7D5A">
              <w:rPr>
                <w:sz w:val="22"/>
                <w:szCs w:val="22"/>
              </w:rPr>
              <w:t>действителен с 01 июля по 31 декабря 2026 г</w:t>
            </w:r>
          </w:p>
        </w:tc>
      </w:tr>
      <w:tr w:rsidR="00C873F1" w:rsidRPr="009B7D5A" w:rsidTr="00C873F1">
        <w:tc>
          <w:tcPr>
            <w:tcW w:w="4503" w:type="dxa"/>
          </w:tcPr>
          <w:p w:rsidR="00C873F1" w:rsidRPr="009B7D5A" w:rsidRDefault="00C873F1" w:rsidP="009B7D5A">
            <w:pPr>
              <w:rPr>
                <w:sz w:val="22"/>
                <w:szCs w:val="22"/>
              </w:rPr>
            </w:pPr>
            <w:r w:rsidRPr="009B7D5A">
              <w:rPr>
                <w:sz w:val="22"/>
                <w:szCs w:val="22"/>
              </w:rPr>
              <w:t>Заказчик: ИГМ СО РАН</w:t>
            </w:r>
          </w:p>
        </w:tc>
        <w:tc>
          <w:tcPr>
            <w:tcW w:w="6237" w:type="dxa"/>
          </w:tcPr>
          <w:p w:rsidR="00C873F1" w:rsidRPr="009B7D5A" w:rsidRDefault="00C873F1" w:rsidP="009B7D5A">
            <w:pPr>
              <w:jc w:val="center"/>
              <w:rPr>
                <w:sz w:val="22"/>
                <w:szCs w:val="22"/>
              </w:rPr>
            </w:pPr>
          </w:p>
        </w:tc>
        <w:tc>
          <w:tcPr>
            <w:tcW w:w="4874" w:type="dxa"/>
          </w:tcPr>
          <w:p w:rsidR="00C873F1" w:rsidRPr="009B7D5A" w:rsidRDefault="00C873F1" w:rsidP="00EA14E9">
            <w:pPr>
              <w:rPr>
                <w:sz w:val="22"/>
                <w:szCs w:val="22"/>
              </w:rPr>
            </w:pPr>
            <w:r w:rsidRPr="009B7D5A">
              <w:rPr>
                <w:sz w:val="22"/>
                <w:szCs w:val="22"/>
              </w:rPr>
              <w:t xml:space="preserve">Исполнитель: </w:t>
            </w:r>
          </w:p>
        </w:tc>
      </w:tr>
    </w:tbl>
    <w:p w:rsidR="00033CB5" w:rsidRPr="009B7D5A" w:rsidRDefault="00033CB5" w:rsidP="009B7D5A">
      <w:pPr>
        <w:rPr>
          <w:b/>
          <w:sz w:val="22"/>
          <w:szCs w:val="22"/>
        </w:rPr>
      </w:pPr>
    </w:p>
    <w:p w:rsidR="00033CB5" w:rsidRPr="009B7D5A" w:rsidRDefault="00033CB5" w:rsidP="009B7D5A">
      <w:pPr>
        <w:rPr>
          <w:b/>
          <w:sz w:val="22"/>
          <w:szCs w:val="22"/>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1914"/>
        <w:gridCol w:w="1416"/>
        <w:gridCol w:w="854"/>
        <w:gridCol w:w="1134"/>
        <w:gridCol w:w="1134"/>
        <w:gridCol w:w="1132"/>
        <w:gridCol w:w="991"/>
        <w:gridCol w:w="1134"/>
        <w:gridCol w:w="1277"/>
        <w:gridCol w:w="991"/>
        <w:gridCol w:w="1136"/>
      </w:tblGrid>
      <w:tr w:rsidR="00033CB5" w:rsidRPr="009B7D5A" w:rsidTr="00BD5350">
        <w:trPr>
          <w:trHeight w:val="313"/>
        </w:trPr>
        <w:tc>
          <w:tcPr>
            <w:tcW w:w="2446" w:type="dxa"/>
            <w:vAlign w:val="center"/>
          </w:tcPr>
          <w:p w:rsidR="00033CB5" w:rsidRPr="009B7D5A" w:rsidRDefault="00033CB5" w:rsidP="009B7D5A">
            <w:pPr>
              <w:jc w:val="center"/>
              <w:rPr>
                <w:sz w:val="22"/>
                <w:szCs w:val="22"/>
              </w:rPr>
            </w:pPr>
            <w:r w:rsidRPr="009B7D5A">
              <w:rPr>
                <w:sz w:val="22"/>
                <w:szCs w:val="22"/>
              </w:rPr>
              <w:t>Объект/</w:t>
            </w:r>
          </w:p>
          <w:p w:rsidR="00033CB5" w:rsidRPr="009B7D5A" w:rsidRDefault="00033CB5" w:rsidP="009B7D5A">
            <w:pPr>
              <w:jc w:val="center"/>
              <w:rPr>
                <w:sz w:val="22"/>
                <w:szCs w:val="22"/>
              </w:rPr>
            </w:pPr>
            <w:r w:rsidRPr="009B7D5A">
              <w:rPr>
                <w:sz w:val="22"/>
                <w:szCs w:val="22"/>
              </w:rPr>
              <w:t>Сектор наблюдения</w:t>
            </w:r>
          </w:p>
        </w:tc>
        <w:tc>
          <w:tcPr>
            <w:tcW w:w="1914" w:type="dxa"/>
            <w:vAlign w:val="center"/>
          </w:tcPr>
          <w:p w:rsidR="00033CB5" w:rsidRPr="009B7D5A" w:rsidRDefault="00033CB5" w:rsidP="009B7D5A">
            <w:pPr>
              <w:jc w:val="center"/>
              <w:rPr>
                <w:sz w:val="22"/>
                <w:szCs w:val="22"/>
              </w:rPr>
            </w:pPr>
            <w:r w:rsidRPr="009B7D5A">
              <w:rPr>
                <w:sz w:val="22"/>
                <w:szCs w:val="22"/>
              </w:rPr>
              <w:t>Вид наблюдения</w:t>
            </w:r>
          </w:p>
        </w:tc>
        <w:tc>
          <w:tcPr>
            <w:tcW w:w="1416" w:type="dxa"/>
            <w:vAlign w:val="center"/>
          </w:tcPr>
          <w:p w:rsidR="00033CB5" w:rsidRPr="009B7D5A" w:rsidRDefault="00033CB5" w:rsidP="009B7D5A">
            <w:pPr>
              <w:jc w:val="center"/>
              <w:rPr>
                <w:sz w:val="22"/>
                <w:szCs w:val="22"/>
              </w:rPr>
            </w:pPr>
            <w:r w:rsidRPr="009B7D5A">
              <w:rPr>
                <w:sz w:val="22"/>
                <w:szCs w:val="22"/>
              </w:rPr>
              <w:t>Период наблюдения</w:t>
            </w:r>
          </w:p>
        </w:tc>
        <w:tc>
          <w:tcPr>
            <w:tcW w:w="854" w:type="dxa"/>
            <w:vAlign w:val="center"/>
          </w:tcPr>
          <w:p w:rsidR="00033CB5" w:rsidRPr="009B7D5A" w:rsidRDefault="00033CB5" w:rsidP="009B7D5A">
            <w:pPr>
              <w:jc w:val="center"/>
              <w:rPr>
                <w:sz w:val="22"/>
                <w:szCs w:val="22"/>
              </w:rPr>
            </w:pPr>
            <w:r w:rsidRPr="009B7D5A">
              <w:rPr>
                <w:sz w:val="22"/>
                <w:szCs w:val="22"/>
              </w:rPr>
              <w:t>Кол-во часов</w:t>
            </w:r>
          </w:p>
        </w:tc>
        <w:tc>
          <w:tcPr>
            <w:tcW w:w="1134" w:type="dxa"/>
            <w:vAlign w:val="center"/>
          </w:tcPr>
          <w:p w:rsidR="00033CB5" w:rsidRPr="009B7D5A" w:rsidRDefault="00033CB5" w:rsidP="009B7D5A">
            <w:pPr>
              <w:jc w:val="center"/>
              <w:rPr>
                <w:sz w:val="22"/>
                <w:szCs w:val="22"/>
              </w:rPr>
            </w:pPr>
            <w:r w:rsidRPr="009B7D5A">
              <w:rPr>
                <w:sz w:val="22"/>
                <w:szCs w:val="22"/>
              </w:rPr>
              <w:t>Тариф</w:t>
            </w:r>
          </w:p>
        </w:tc>
        <w:tc>
          <w:tcPr>
            <w:tcW w:w="1134" w:type="dxa"/>
            <w:vAlign w:val="center"/>
          </w:tcPr>
          <w:p w:rsidR="00033CB5" w:rsidRPr="009B7D5A" w:rsidRDefault="00033CB5" w:rsidP="009B7D5A">
            <w:pPr>
              <w:jc w:val="center"/>
              <w:rPr>
                <w:sz w:val="22"/>
                <w:szCs w:val="22"/>
              </w:rPr>
            </w:pPr>
            <w:r w:rsidRPr="009B7D5A">
              <w:rPr>
                <w:sz w:val="22"/>
                <w:szCs w:val="22"/>
              </w:rPr>
              <w:t>Сумма</w:t>
            </w:r>
          </w:p>
        </w:tc>
        <w:tc>
          <w:tcPr>
            <w:tcW w:w="1132" w:type="dxa"/>
            <w:vAlign w:val="center"/>
          </w:tcPr>
          <w:p w:rsidR="00033CB5" w:rsidRPr="009B7D5A" w:rsidRDefault="00033CB5" w:rsidP="009B7D5A">
            <w:pPr>
              <w:jc w:val="center"/>
              <w:rPr>
                <w:sz w:val="22"/>
                <w:szCs w:val="22"/>
              </w:rPr>
            </w:pPr>
            <w:r w:rsidRPr="009B7D5A">
              <w:rPr>
                <w:sz w:val="22"/>
                <w:szCs w:val="22"/>
              </w:rPr>
              <w:t xml:space="preserve">Кол-во </w:t>
            </w:r>
          </w:p>
          <w:p w:rsidR="00033CB5" w:rsidRPr="009B7D5A" w:rsidRDefault="00033CB5" w:rsidP="009B7D5A">
            <w:pPr>
              <w:jc w:val="center"/>
              <w:rPr>
                <w:sz w:val="22"/>
                <w:szCs w:val="22"/>
              </w:rPr>
            </w:pPr>
            <w:r w:rsidRPr="009B7D5A">
              <w:rPr>
                <w:sz w:val="22"/>
                <w:szCs w:val="22"/>
              </w:rPr>
              <w:t>Усл. уст.</w:t>
            </w:r>
          </w:p>
        </w:tc>
        <w:tc>
          <w:tcPr>
            <w:tcW w:w="991" w:type="dxa"/>
            <w:vAlign w:val="center"/>
          </w:tcPr>
          <w:p w:rsidR="00033CB5" w:rsidRPr="009B7D5A" w:rsidRDefault="00033CB5" w:rsidP="009B7D5A">
            <w:pPr>
              <w:jc w:val="center"/>
              <w:rPr>
                <w:sz w:val="22"/>
                <w:szCs w:val="22"/>
              </w:rPr>
            </w:pPr>
            <w:r w:rsidRPr="009B7D5A">
              <w:rPr>
                <w:sz w:val="22"/>
                <w:szCs w:val="22"/>
              </w:rPr>
              <w:t>Тариф</w:t>
            </w:r>
          </w:p>
        </w:tc>
        <w:tc>
          <w:tcPr>
            <w:tcW w:w="1134" w:type="dxa"/>
            <w:vAlign w:val="center"/>
          </w:tcPr>
          <w:p w:rsidR="00033CB5" w:rsidRPr="009B7D5A" w:rsidRDefault="00033CB5" w:rsidP="009B7D5A">
            <w:pPr>
              <w:jc w:val="center"/>
              <w:rPr>
                <w:sz w:val="22"/>
                <w:szCs w:val="22"/>
              </w:rPr>
            </w:pPr>
            <w:r w:rsidRPr="009B7D5A">
              <w:rPr>
                <w:sz w:val="22"/>
                <w:szCs w:val="22"/>
              </w:rPr>
              <w:t>Сумма</w:t>
            </w:r>
          </w:p>
        </w:tc>
        <w:tc>
          <w:tcPr>
            <w:tcW w:w="1277" w:type="dxa"/>
            <w:vAlign w:val="center"/>
          </w:tcPr>
          <w:p w:rsidR="00033CB5" w:rsidRPr="009B7D5A" w:rsidRDefault="00033CB5" w:rsidP="009B7D5A">
            <w:pPr>
              <w:jc w:val="center"/>
              <w:rPr>
                <w:sz w:val="22"/>
                <w:szCs w:val="22"/>
              </w:rPr>
            </w:pPr>
            <w:r w:rsidRPr="009B7D5A">
              <w:rPr>
                <w:sz w:val="22"/>
                <w:szCs w:val="22"/>
              </w:rPr>
              <w:t>Всего</w:t>
            </w:r>
          </w:p>
        </w:tc>
        <w:tc>
          <w:tcPr>
            <w:tcW w:w="991" w:type="dxa"/>
            <w:vAlign w:val="center"/>
          </w:tcPr>
          <w:p w:rsidR="00033CB5" w:rsidRPr="009B7D5A" w:rsidRDefault="00033CB5" w:rsidP="009B7D5A">
            <w:pPr>
              <w:jc w:val="center"/>
              <w:rPr>
                <w:sz w:val="22"/>
                <w:szCs w:val="22"/>
              </w:rPr>
            </w:pPr>
            <w:r w:rsidRPr="009B7D5A">
              <w:rPr>
                <w:sz w:val="22"/>
                <w:szCs w:val="22"/>
              </w:rPr>
              <w:t>Сумма НДС</w:t>
            </w:r>
          </w:p>
        </w:tc>
        <w:tc>
          <w:tcPr>
            <w:tcW w:w="1136" w:type="dxa"/>
            <w:vAlign w:val="center"/>
          </w:tcPr>
          <w:p w:rsidR="00033CB5" w:rsidRPr="009B7D5A" w:rsidRDefault="00033CB5" w:rsidP="009B7D5A">
            <w:pPr>
              <w:jc w:val="center"/>
              <w:rPr>
                <w:sz w:val="22"/>
                <w:szCs w:val="22"/>
              </w:rPr>
            </w:pPr>
            <w:r w:rsidRPr="009B7D5A">
              <w:rPr>
                <w:sz w:val="22"/>
                <w:szCs w:val="22"/>
              </w:rPr>
              <w:t>Всего с НДС</w:t>
            </w:r>
          </w:p>
        </w:tc>
      </w:tr>
      <w:tr w:rsidR="00033CB5" w:rsidRPr="009B7D5A" w:rsidTr="00BD5350">
        <w:tc>
          <w:tcPr>
            <w:tcW w:w="15559" w:type="dxa"/>
            <w:gridSpan w:val="12"/>
          </w:tcPr>
          <w:p w:rsidR="00033CB5" w:rsidRPr="009B7D5A" w:rsidRDefault="00033CB5" w:rsidP="009B7D5A">
            <w:pPr>
              <w:rPr>
                <w:b/>
                <w:sz w:val="22"/>
                <w:szCs w:val="22"/>
              </w:rPr>
            </w:pPr>
            <w:r w:rsidRPr="009B7D5A">
              <w:rPr>
                <w:b/>
                <w:sz w:val="22"/>
                <w:szCs w:val="22"/>
              </w:rPr>
              <w:t>Комната № 105 ОПК                                               Время работы           ПНД            ВТР                СРД               ЧТВ            ПТН              СБТ                ВСК</w:t>
            </w:r>
          </w:p>
          <w:p w:rsidR="00033CB5" w:rsidRPr="009B7D5A" w:rsidRDefault="00033CB5" w:rsidP="009B7D5A">
            <w:pPr>
              <w:rPr>
                <w:sz w:val="22"/>
                <w:szCs w:val="22"/>
              </w:rPr>
            </w:pPr>
            <w:r w:rsidRPr="009B7D5A">
              <w:rPr>
                <w:b/>
                <w:sz w:val="22"/>
                <w:szCs w:val="22"/>
              </w:rPr>
              <w:t xml:space="preserve">Русская, 43, Новосибирск                                       объекта:         08:00-17:00  08:00-17:00  08:00-17:00  08:00-17:00  08:00-17:00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sz w:val="22"/>
                <w:szCs w:val="22"/>
              </w:rPr>
            </w:pPr>
            <w:r w:rsidRPr="009B7D5A">
              <w:rPr>
                <w:sz w:val="22"/>
                <w:szCs w:val="22"/>
              </w:rPr>
              <w:t xml:space="preserve">По графику   </w:t>
            </w:r>
            <w:r w:rsidRPr="009B7D5A">
              <w:rPr>
                <w:b/>
                <w:sz w:val="22"/>
                <w:szCs w:val="22"/>
              </w:rPr>
              <w:t>17:00-08:00  17:00-08:00  17:00-08:00  17:00-08:00  17:00-08:00  08:00-08:00  08:00-08:00</w:t>
            </w:r>
          </w:p>
        </w:tc>
        <w:tc>
          <w:tcPr>
            <w:tcW w:w="2127" w:type="dxa"/>
            <w:gridSpan w:val="2"/>
          </w:tcPr>
          <w:p w:rsidR="00033CB5" w:rsidRPr="009B7D5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bookmarkStart w:id="0" w:name="_GoBack"/>
            <w:bookmarkEnd w:id="0"/>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9B7D5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9B7D5A" w:rsidRDefault="00033CB5" w:rsidP="009B7D5A">
            <w:pPr>
              <w:jc w:val="right"/>
              <w:rPr>
                <w:sz w:val="22"/>
                <w:szCs w:val="22"/>
              </w:rPr>
            </w:pPr>
          </w:p>
        </w:tc>
      </w:tr>
      <w:tr w:rsidR="00033CB5" w:rsidRPr="009B7D5A" w:rsidTr="00BD5350">
        <w:tc>
          <w:tcPr>
            <w:tcW w:w="15559" w:type="dxa"/>
            <w:gridSpan w:val="12"/>
          </w:tcPr>
          <w:p w:rsidR="00033CB5" w:rsidRPr="009B7D5A" w:rsidRDefault="00033CB5" w:rsidP="009B7D5A">
            <w:pPr>
              <w:rPr>
                <w:b/>
                <w:sz w:val="22"/>
                <w:szCs w:val="22"/>
              </w:rPr>
            </w:pPr>
            <w:r w:rsidRPr="009B7D5A">
              <w:rPr>
                <w:b/>
                <w:sz w:val="22"/>
                <w:szCs w:val="22"/>
              </w:rPr>
              <w:t>Комната № 113                                                          Время работы         ПНД              ВТР                СРД               ЧТВ           ПТН              СБТ                ВСК</w:t>
            </w:r>
          </w:p>
          <w:p w:rsidR="00033CB5" w:rsidRPr="009B7D5A" w:rsidRDefault="00033CB5" w:rsidP="009B7D5A">
            <w:pPr>
              <w:rPr>
                <w:sz w:val="22"/>
                <w:szCs w:val="22"/>
              </w:rPr>
            </w:pPr>
            <w:r w:rsidRPr="009B7D5A">
              <w:rPr>
                <w:b/>
                <w:sz w:val="22"/>
                <w:szCs w:val="22"/>
              </w:rPr>
              <w:t xml:space="preserve">Русская, 43-113, Новосибирск                                объекта:         08:30-17:45  08:30-17:45  08:30-17:45  08:30-17:45  08:30-16:45 </w:t>
            </w:r>
          </w:p>
        </w:tc>
      </w:tr>
      <w:tr w:rsidR="00033CB5" w:rsidRPr="009B7D5A" w:rsidTr="00BD5350">
        <w:trPr>
          <w:trHeight w:val="131"/>
        </w:trPr>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17:45-08:30  17:45-08:30  17:45-08:30  17:45-08:30  16:45-08:30  08:30-08:30  08:30-08:30</w:t>
            </w:r>
          </w:p>
        </w:tc>
        <w:tc>
          <w:tcPr>
            <w:tcW w:w="2127" w:type="dxa"/>
            <w:gridSpan w:val="2"/>
          </w:tcPr>
          <w:p w:rsidR="00033CB5" w:rsidRPr="009B7D5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3A087A" w:rsidRDefault="00033CB5" w:rsidP="009B7D5A">
            <w:pPr>
              <w:rPr>
                <w:b/>
                <w:sz w:val="22"/>
                <w:szCs w:val="22"/>
              </w:rPr>
            </w:pPr>
            <w:r w:rsidRPr="003A087A">
              <w:rPr>
                <w:b/>
                <w:sz w:val="22"/>
                <w:szCs w:val="22"/>
              </w:rPr>
              <w:t>Комната № 103                                                          Время работы         ПНД              ВТР                СРД               ЧТВ           ПТН              СБТ                ВСК</w:t>
            </w:r>
          </w:p>
          <w:p w:rsidR="00033CB5" w:rsidRPr="003A087A" w:rsidRDefault="00033CB5" w:rsidP="009B7D5A">
            <w:pPr>
              <w:rPr>
                <w:sz w:val="22"/>
                <w:szCs w:val="22"/>
              </w:rPr>
            </w:pPr>
            <w:r w:rsidRPr="003A087A">
              <w:rPr>
                <w:b/>
                <w:sz w:val="22"/>
                <w:szCs w:val="22"/>
              </w:rPr>
              <w:t>Русская, 43-103, Новосибирск                                объекта:         09:00-18:00  09:00-18:00  09:00-18:00  09:00-18:00  09:00-18:00   09:00-18:00   09:00-18:00</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18:00-09:00  18:00-09:00  18:00-09:00  18:00-09:00  18:00-09:00   18:00-09:00   18:00-09:00</w:t>
            </w: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3A087A" w:rsidRDefault="00033CB5" w:rsidP="009B7D5A">
            <w:pPr>
              <w:rPr>
                <w:b/>
                <w:sz w:val="22"/>
                <w:szCs w:val="22"/>
              </w:rPr>
            </w:pPr>
            <w:r w:rsidRPr="003A087A">
              <w:rPr>
                <w:b/>
                <w:sz w:val="22"/>
                <w:szCs w:val="22"/>
              </w:rPr>
              <w:t>Касса                                                                            Время работы          ПНД              ВТР               СРД              ЧТВ            ПТН              СБТ                ВСК</w:t>
            </w:r>
          </w:p>
          <w:p w:rsidR="00033CB5" w:rsidRPr="003A087A" w:rsidRDefault="00033CB5" w:rsidP="009B7D5A">
            <w:pPr>
              <w:rPr>
                <w:sz w:val="22"/>
                <w:szCs w:val="22"/>
              </w:rPr>
            </w:pPr>
            <w:r w:rsidRPr="003A087A">
              <w:rPr>
                <w:b/>
                <w:sz w:val="22"/>
                <w:szCs w:val="22"/>
              </w:rPr>
              <w:t xml:space="preserve">проспект Академика Коптюга, 3, Новосибирск         объекта:         09:00-17:00  09:00-17:00  09:00-17:00 09:00-17:00  09:00-17:00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17:00-09:00  17:00-09:00  17:00-09:00  17:00-09:00   17:00-09:00  09:00-09:00   09:00-09:00</w:t>
            </w:r>
          </w:p>
        </w:tc>
        <w:tc>
          <w:tcPr>
            <w:tcW w:w="2127" w:type="dxa"/>
            <w:gridSpan w:val="2"/>
          </w:tcPr>
          <w:p w:rsidR="00033CB5" w:rsidRPr="003A087A" w:rsidRDefault="00033CB5" w:rsidP="009B7D5A">
            <w:pPr>
              <w:rPr>
                <w:sz w:val="22"/>
                <w:szCs w:val="22"/>
              </w:rPr>
            </w:pPr>
          </w:p>
        </w:tc>
      </w:tr>
      <w:tr w:rsidR="00033CB5" w:rsidRPr="009B7D5A" w:rsidTr="00BD5350">
        <w:tc>
          <w:tcPr>
            <w:tcW w:w="2446" w:type="dxa"/>
          </w:tcPr>
          <w:p w:rsidR="00033CB5" w:rsidRPr="009B7D5A" w:rsidRDefault="00033CB5" w:rsidP="009B7D5A">
            <w:pPr>
              <w:jc w:val="right"/>
              <w:rPr>
                <w:sz w:val="22"/>
                <w:szCs w:val="22"/>
              </w:rPr>
            </w:pPr>
            <w:r w:rsidRPr="009B7D5A">
              <w:rPr>
                <w:sz w:val="22"/>
                <w:szCs w:val="22"/>
              </w:rPr>
              <w:t>5565.71</w:t>
            </w: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rPr>
                <w:sz w:val="22"/>
                <w:szCs w:val="22"/>
              </w:rPr>
            </w:pPr>
          </w:p>
        </w:tc>
        <w:tc>
          <w:tcPr>
            <w:tcW w:w="1134"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rPr>
                <w:sz w:val="22"/>
                <w:szCs w:val="22"/>
              </w:rPr>
            </w:pPr>
          </w:p>
        </w:tc>
        <w:tc>
          <w:tcPr>
            <w:tcW w:w="991"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9B7D5A" w:rsidRDefault="00033CB5" w:rsidP="009B7D5A">
            <w:pPr>
              <w:rPr>
                <w:b/>
                <w:sz w:val="22"/>
                <w:szCs w:val="22"/>
              </w:rPr>
            </w:pPr>
            <w:r w:rsidRPr="009B7D5A">
              <w:rPr>
                <w:b/>
                <w:sz w:val="22"/>
                <w:szCs w:val="22"/>
              </w:rPr>
              <w:t>Комната № 216                                                           Время работы          ПНД              ВТР               СРД              ЧТВ            ПТН              СБТ                ВСК</w:t>
            </w:r>
          </w:p>
          <w:p w:rsidR="00033CB5" w:rsidRPr="009B7D5A" w:rsidRDefault="00033CB5" w:rsidP="009B7D5A">
            <w:pPr>
              <w:rPr>
                <w:sz w:val="22"/>
                <w:szCs w:val="22"/>
              </w:rPr>
            </w:pPr>
            <w:r w:rsidRPr="009B7D5A">
              <w:rPr>
                <w:b/>
                <w:sz w:val="22"/>
                <w:szCs w:val="22"/>
              </w:rPr>
              <w:lastRenderedPageBreak/>
              <w:t xml:space="preserve">проспект Академика Коптюга, 3-216, Новосибирск   объекта:         08:30-17:30  08:30-17:30   08:30-17:30   08:30-17:30  08:30-17:30 </w:t>
            </w:r>
          </w:p>
        </w:tc>
      </w:tr>
      <w:tr w:rsidR="00033CB5" w:rsidRPr="009B7D5A" w:rsidTr="00BD5350">
        <w:tc>
          <w:tcPr>
            <w:tcW w:w="2446" w:type="dxa"/>
          </w:tcPr>
          <w:p w:rsidR="00033CB5" w:rsidRPr="009B7D5A" w:rsidRDefault="00033CB5" w:rsidP="009B7D5A">
            <w:pPr>
              <w:rPr>
                <w:sz w:val="22"/>
                <w:szCs w:val="22"/>
              </w:rPr>
            </w:pPr>
            <w:r w:rsidRPr="009B7D5A">
              <w:rPr>
                <w:sz w:val="22"/>
                <w:szCs w:val="22"/>
              </w:rPr>
              <w:lastRenderedPageBreak/>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17:30-08:30  17:30-08:30  17:30-08:30  17:30-08:30   17:30-08:30  08:30-08:30   08:30-08:30</w:t>
            </w:r>
          </w:p>
        </w:tc>
        <w:tc>
          <w:tcPr>
            <w:tcW w:w="991" w:type="dxa"/>
          </w:tcPr>
          <w:p w:rsidR="00033CB5" w:rsidRPr="009B7D5A" w:rsidRDefault="00033CB5" w:rsidP="009B7D5A">
            <w:pPr>
              <w:rPr>
                <w:sz w:val="22"/>
                <w:szCs w:val="22"/>
              </w:rPr>
            </w:pPr>
          </w:p>
        </w:tc>
        <w:tc>
          <w:tcPr>
            <w:tcW w:w="1136" w:type="dxa"/>
          </w:tcPr>
          <w:p w:rsidR="00033CB5" w:rsidRPr="009B7D5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3A087A" w:rsidRDefault="00033CB5" w:rsidP="009B7D5A">
            <w:pPr>
              <w:rPr>
                <w:b/>
                <w:sz w:val="22"/>
                <w:szCs w:val="22"/>
              </w:rPr>
            </w:pPr>
            <w:r w:rsidRPr="003A087A">
              <w:rPr>
                <w:b/>
                <w:sz w:val="22"/>
                <w:szCs w:val="22"/>
              </w:rPr>
              <w:t>Музей полезных ископаемых                                 Время работы          ПНД              ВТР               СРД              ЧТВ            ПТН              СБТ                ВСК</w:t>
            </w:r>
          </w:p>
          <w:p w:rsidR="00033CB5" w:rsidRPr="003A087A" w:rsidRDefault="00033CB5" w:rsidP="009B7D5A">
            <w:pPr>
              <w:rPr>
                <w:sz w:val="22"/>
                <w:szCs w:val="22"/>
              </w:rPr>
            </w:pPr>
            <w:r w:rsidRPr="003A087A">
              <w:rPr>
                <w:b/>
                <w:sz w:val="22"/>
                <w:szCs w:val="22"/>
              </w:rPr>
              <w:t xml:space="preserve">проспект Академика Коптюга, 3, Новосибирск           объекта:         09:00-18:00  09:00-16:00   09:00-16:00   09:00-16:00  09:00-16:00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18:00-09:00  16:00-09:00  16:00-09:00  16:00-09:00   16:00-09:00  09:00-09:00   09:00-09:00</w:t>
            </w: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rPr>
          <w:trHeight w:val="502"/>
        </w:trPr>
        <w:tc>
          <w:tcPr>
            <w:tcW w:w="15559" w:type="dxa"/>
            <w:gridSpan w:val="12"/>
          </w:tcPr>
          <w:p w:rsidR="00033CB5" w:rsidRPr="003A087A" w:rsidRDefault="00033CB5" w:rsidP="009B7D5A">
            <w:pPr>
              <w:rPr>
                <w:b/>
                <w:sz w:val="22"/>
                <w:szCs w:val="22"/>
              </w:rPr>
            </w:pPr>
            <w:r w:rsidRPr="003A087A">
              <w:rPr>
                <w:b/>
                <w:sz w:val="22"/>
                <w:szCs w:val="22"/>
              </w:rPr>
              <w:t>Комната № 108                                                          Время работы         ПНД              ВТР                СРД               ЧТВ           ПТН              СБТ                ВСК</w:t>
            </w:r>
          </w:p>
          <w:p w:rsidR="00033CB5" w:rsidRPr="003A087A" w:rsidRDefault="00033CB5" w:rsidP="009B7D5A">
            <w:pPr>
              <w:rPr>
                <w:sz w:val="22"/>
                <w:szCs w:val="22"/>
              </w:rPr>
            </w:pPr>
            <w:r w:rsidRPr="003A087A">
              <w:rPr>
                <w:b/>
                <w:sz w:val="22"/>
                <w:szCs w:val="22"/>
              </w:rPr>
              <w:t xml:space="preserve">Русская, 43-108, Новосибирск                                объекта:         08:30-17:45  08:30-17:45  08:30-17:45  08:30-17:45  08:30-16:45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17:45-08:30  17:45-08:30  17:45-08:30  17:45-08:30   16:45-08:30  08:30-08:30   08:30-08:30</w:t>
            </w: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jc w:val="right"/>
              <w:rPr>
                <w:sz w:val="22"/>
                <w:szCs w:val="22"/>
              </w:rPr>
            </w:pPr>
            <w:r w:rsidRPr="009B7D5A">
              <w:rPr>
                <w:sz w:val="22"/>
                <w:szCs w:val="22"/>
              </w:rPr>
              <w:t>5076.54</w:t>
            </w: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3A087A" w:rsidRDefault="00033CB5" w:rsidP="009B7D5A">
            <w:pPr>
              <w:rPr>
                <w:b/>
                <w:sz w:val="22"/>
                <w:szCs w:val="22"/>
              </w:rPr>
            </w:pPr>
            <w:r w:rsidRPr="003A087A">
              <w:rPr>
                <w:b/>
                <w:sz w:val="22"/>
                <w:szCs w:val="22"/>
              </w:rPr>
              <w:t>Комната № 109                                                          Время работы         ПНД              ВТР                СРД               ЧТВ           ПТН              СБТ                ВСК</w:t>
            </w:r>
          </w:p>
          <w:p w:rsidR="00033CB5" w:rsidRPr="003A087A" w:rsidRDefault="00033CB5" w:rsidP="009B7D5A">
            <w:pPr>
              <w:rPr>
                <w:sz w:val="22"/>
                <w:szCs w:val="22"/>
              </w:rPr>
            </w:pPr>
            <w:r w:rsidRPr="003A087A">
              <w:rPr>
                <w:b/>
                <w:sz w:val="22"/>
                <w:szCs w:val="22"/>
              </w:rPr>
              <w:t xml:space="preserve">Русская, 43-109, Новосибирск                                объекта:         08:30-17:45  08:30-17:45  08:30-17:45  08:30-17:45  08:30-16:45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17:45-08:30  17:45-08:30  17:45-08:30  17:45-08:30   16:45-08:30  08:30-08:30   08:30-08:30</w:t>
            </w: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3A087A" w:rsidRDefault="00033CB5" w:rsidP="009B7D5A">
            <w:pPr>
              <w:rPr>
                <w:b/>
                <w:sz w:val="22"/>
                <w:szCs w:val="22"/>
              </w:rPr>
            </w:pPr>
            <w:r w:rsidRPr="003A087A">
              <w:rPr>
                <w:b/>
                <w:sz w:val="22"/>
                <w:szCs w:val="22"/>
              </w:rPr>
              <w:t>Комната № 310                                                          Время работы         ПНД              ВТР                СРД               ЧТВ           ПТН              СБТ                ВСК</w:t>
            </w:r>
          </w:p>
          <w:p w:rsidR="00033CB5" w:rsidRPr="003A087A" w:rsidRDefault="00033CB5" w:rsidP="009B7D5A">
            <w:pPr>
              <w:rPr>
                <w:sz w:val="22"/>
                <w:szCs w:val="22"/>
              </w:rPr>
            </w:pPr>
            <w:r w:rsidRPr="003A087A">
              <w:rPr>
                <w:b/>
                <w:sz w:val="22"/>
                <w:szCs w:val="22"/>
              </w:rPr>
              <w:t>Русская, 43-310, Новосибирск                                объекта:         00:00-00:00  00:00-00:00  00:00-00:00  00:00-00:00  00:00-00:00   00:00-00:00     00:00-00:00</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3A087A" w:rsidRDefault="00033CB5" w:rsidP="009B7D5A">
            <w:pPr>
              <w:rPr>
                <w:b/>
                <w:sz w:val="22"/>
                <w:szCs w:val="22"/>
              </w:rPr>
            </w:pPr>
            <w:r w:rsidRPr="003A087A">
              <w:rPr>
                <w:b/>
                <w:sz w:val="22"/>
                <w:szCs w:val="22"/>
              </w:rPr>
              <w:t>Комната № 106                                                          Время работы         ПНД              ВТР                СРД               ЧТВ           ПТН              СБТ                ВСК</w:t>
            </w:r>
          </w:p>
          <w:p w:rsidR="00033CB5" w:rsidRPr="003A087A" w:rsidRDefault="00033CB5" w:rsidP="009B7D5A">
            <w:pPr>
              <w:rPr>
                <w:sz w:val="22"/>
                <w:szCs w:val="22"/>
              </w:rPr>
            </w:pPr>
            <w:r w:rsidRPr="003A087A">
              <w:rPr>
                <w:b/>
                <w:sz w:val="22"/>
                <w:szCs w:val="22"/>
              </w:rPr>
              <w:t xml:space="preserve">Русская, 43-106, Новосибирск                                объекта:         08:30-17:45  08:30-17:45  08:30-17:45  08:30-17:45  08:30-16:45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17:45-08:30  17:45-08:30  17:45-08:30  17:45-08:30   16:45-08:30  08:30-08:30   08:30-08:30</w:t>
            </w: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 xml:space="preserve">Итого по </w:t>
            </w:r>
            <w:r w:rsidRPr="009B7D5A">
              <w:rPr>
                <w:sz w:val="22"/>
                <w:szCs w:val="22"/>
              </w:rPr>
              <w:lastRenderedPageBreak/>
              <w:t>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3A087A" w:rsidRDefault="00033CB5" w:rsidP="009B7D5A">
            <w:pPr>
              <w:rPr>
                <w:b/>
                <w:sz w:val="22"/>
                <w:szCs w:val="22"/>
              </w:rPr>
            </w:pPr>
            <w:r w:rsidRPr="003A087A">
              <w:rPr>
                <w:b/>
                <w:sz w:val="22"/>
                <w:szCs w:val="22"/>
              </w:rPr>
              <w:t>Комната № 212                                                          Время работы         ПНД              ВТР                СРД               ЧТВ           ПТН              СБТ                ВСК</w:t>
            </w:r>
          </w:p>
          <w:p w:rsidR="00033CB5" w:rsidRPr="003A087A" w:rsidRDefault="00033CB5" w:rsidP="009B7D5A">
            <w:pPr>
              <w:rPr>
                <w:sz w:val="22"/>
                <w:szCs w:val="22"/>
              </w:rPr>
            </w:pPr>
            <w:r w:rsidRPr="003A087A">
              <w:rPr>
                <w:b/>
                <w:sz w:val="22"/>
                <w:szCs w:val="22"/>
              </w:rPr>
              <w:t xml:space="preserve">Русская, 43-212, Новосибирск                                объекта:         09:00-18:00  09:00-18:00  09:00-18:00  09:00-18:00  09:00-18:00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18:00-09:00  18:00-09:00  18:00-09:00  18:00-09:00  18:00-09:00   09:00-09:00   09:00-09:00</w:t>
            </w: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3A087A" w:rsidRDefault="00033CB5" w:rsidP="009B7D5A">
            <w:pPr>
              <w:rPr>
                <w:b/>
                <w:sz w:val="22"/>
                <w:szCs w:val="22"/>
              </w:rPr>
            </w:pPr>
            <w:r w:rsidRPr="003A087A">
              <w:rPr>
                <w:b/>
                <w:sz w:val="22"/>
                <w:szCs w:val="22"/>
              </w:rPr>
              <w:t>Комната № 112                                                          Время работы         ПНД              ВТР                СРД               ЧТВ           ПТН              СБТ                ВСК</w:t>
            </w:r>
          </w:p>
          <w:p w:rsidR="00033CB5" w:rsidRPr="003A087A" w:rsidRDefault="00033CB5" w:rsidP="009B7D5A">
            <w:pPr>
              <w:rPr>
                <w:sz w:val="22"/>
                <w:szCs w:val="22"/>
              </w:rPr>
            </w:pPr>
            <w:r w:rsidRPr="003A087A">
              <w:rPr>
                <w:b/>
                <w:sz w:val="22"/>
                <w:szCs w:val="22"/>
              </w:rPr>
              <w:t xml:space="preserve">Русская, 43-112, Новосибирск                                объекта:         08:30-17:45  08:30-17:45  08:30-17:45  08:30-17:45  08:30-16:45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b/>
                <w:sz w:val="22"/>
                <w:szCs w:val="22"/>
              </w:rPr>
            </w:pPr>
            <w:r w:rsidRPr="009B7D5A">
              <w:rPr>
                <w:sz w:val="22"/>
                <w:szCs w:val="22"/>
              </w:rPr>
              <w:t xml:space="preserve">По графику   </w:t>
            </w:r>
            <w:r w:rsidRPr="009B7D5A">
              <w:rPr>
                <w:b/>
                <w:sz w:val="22"/>
                <w:szCs w:val="22"/>
              </w:rPr>
              <w:t>17:45-08:30  17:45-08:30  17:45-08:30  17:45-08:30   16:45-08:30  08:30-08:30   08:30-08:30</w:t>
            </w: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rPr>
                <w:sz w:val="22"/>
                <w:szCs w:val="22"/>
              </w:rPr>
            </w:pPr>
          </w:p>
        </w:tc>
        <w:tc>
          <w:tcPr>
            <w:tcW w:w="1136" w:type="dxa"/>
          </w:tcPr>
          <w:p w:rsidR="00033CB5" w:rsidRPr="003A087A" w:rsidRDefault="00033CB5" w:rsidP="009B7D5A">
            <w:pPr>
              <w:jc w:val="right"/>
              <w:rPr>
                <w:sz w:val="22"/>
                <w:szCs w:val="22"/>
              </w:rPr>
            </w:pPr>
          </w:p>
        </w:tc>
      </w:tr>
      <w:tr w:rsidR="00033CB5" w:rsidRPr="009B7D5A" w:rsidTr="00BD5350">
        <w:tc>
          <w:tcPr>
            <w:tcW w:w="15559" w:type="dxa"/>
            <w:gridSpan w:val="12"/>
          </w:tcPr>
          <w:p w:rsidR="00033CB5" w:rsidRPr="009B7D5A" w:rsidRDefault="00033CB5" w:rsidP="009B7D5A">
            <w:pPr>
              <w:rPr>
                <w:b/>
                <w:sz w:val="22"/>
                <w:szCs w:val="22"/>
              </w:rPr>
            </w:pPr>
            <w:r w:rsidRPr="009B7D5A">
              <w:rPr>
                <w:b/>
                <w:sz w:val="22"/>
                <w:szCs w:val="22"/>
              </w:rPr>
              <w:t>Комната № 223 ЭК                                                   Время работы           ПНД            ВТР                СРД               ЧТВ            ПТН              СБТ                ВСК</w:t>
            </w:r>
          </w:p>
          <w:p w:rsidR="00033CB5" w:rsidRPr="009B7D5A" w:rsidRDefault="00033CB5" w:rsidP="009B7D5A">
            <w:pPr>
              <w:rPr>
                <w:sz w:val="22"/>
                <w:szCs w:val="22"/>
              </w:rPr>
            </w:pPr>
            <w:r w:rsidRPr="009B7D5A">
              <w:rPr>
                <w:b/>
                <w:sz w:val="22"/>
                <w:szCs w:val="22"/>
              </w:rPr>
              <w:t xml:space="preserve">Русская, 43, Новосибирск                                       объекта:          08:00-17:00  08:00-17:00  08:00-17:00  08:00-17:00  08:00-17:00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sz w:val="22"/>
                <w:szCs w:val="22"/>
              </w:rPr>
            </w:pPr>
            <w:r w:rsidRPr="009B7D5A">
              <w:rPr>
                <w:sz w:val="22"/>
                <w:szCs w:val="22"/>
              </w:rPr>
              <w:t xml:space="preserve">По графику   </w:t>
            </w:r>
            <w:r w:rsidRPr="009B7D5A">
              <w:rPr>
                <w:b/>
                <w:sz w:val="22"/>
                <w:szCs w:val="22"/>
              </w:rPr>
              <w:t>17:00-08:00  17:00-08:00  17:00-08:00  17:00-08:00  17:00-08:00  08:00-08:00  08:00-08:00</w:t>
            </w:r>
          </w:p>
        </w:tc>
        <w:tc>
          <w:tcPr>
            <w:tcW w:w="991" w:type="dxa"/>
          </w:tcPr>
          <w:p w:rsidR="00033CB5" w:rsidRPr="009B7D5A" w:rsidRDefault="00033CB5" w:rsidP="009B7D5A">
            <w:pPr>
              <w:rPr>
                <w:sz w:val="22"/>
                <w:szCs w:val="22"/>
              </w:rPr>
            </w:pPr>
          </w:p>
        </w:tc>
        <w:tc>
          <w:tcPr>
            <w:tcW w:w="1136" w:type="dxa"/>
          </w:tcPr>
          <w:p w:rsidR="00033CB5" w:rsidRPr="009B7D5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9B7D5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9B7D5A" w:rsidRDefault="00033CB5" w:rsidP="009B7D5A">
            <w:pPr>
              <w:jc w:val="right"/>
              <w:rPr>
                <w:sz w:val="22"/>
                <w:szCs w:val="22"/>
              </w:rPr>
            </w:pPr>
          </w:p>
        </w:tc>
      </w:tr>
      <w:tr w:rsidR="00033CB5" w:rsidRPr="009B7D5A" w:rsidTr="00BD5350">
        <w:tc>
          <w:tcPr>
            <w:tcW w:w="15559" w:type="dxa"/>
            <w:gridSpan w:val="12"/>
          </w:tcPr>
          <w:p w:rsidR="00033CB5" w:rsidRPr="009B7D5A" w:rsidRDefault="00033CB5" w:rsidP="009B7D5A">
            <w:pPr>
              <w:rPr>
                <w:b/>
                <w:sz w:val="22"/>
                <w:szCs w:val="22"/>
              </w:rPr>
            </w:pPr>
            <w:r w:rsidRPr="009B7D5A">
              <w:rPr>
                <w:b/>
                <w:sz w:val="22"/>
                <w:szCs w:val="22"/>
              </w:rPr>
              <w:t>Склад ЛВЖ (КТИ)                                                   Время работы           ПНД            ВТР                СРД               ЧТВ            ПТН              СБТ                ВСК</w:t>
            </w:r>
          </w:p>
          <w:p w:rsidR="00033CB5" w:rsidRPr="009B7D5A" w:rsidRDefault="00033CB5" w:rsidP="009B7D5A">
            <w:pPr>
              <w:rPr>
                <w:sz w:val="22"/>
                <w:szCs w:val="22"/>
              </w:rPr>
            </w:pPr>
            <w:r w:rsidRPr="009B7D5A">
              <w:rPr>
                <w:b/>
                <w:sz w:val="22"/>
                <w:szCs w:val="22"/>
              </w:rPr>
              <w:t xml:space="preserve">Русская, 43, Новосибирск                                       объекта:          08:00-17:00  08:00-17:00  08:00-17:00  08:00-17:00  08:00-17:00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sz w:val="22"/>
                <w:szCs w:val="22"/>
              </w:rPr>
            </w:pPr>
            <w:r w:rsidRPr="009B7D5A">
              <w:rPr>
                <w:sz w:val="22"/>
                <w:szCs w:val="22"/>
              </w:rPr>
              <w:t xml:space="preserve">По графику   </w:t>
            </w:r>
            <w:r w:rsidRPr="009B7D5A">
              <w:rPr>
                <w:b/>
                <w:sz w:val="22"/>
                <w:szCs w:val="22"/>
              </w:rPr>
              <w:t>17:00-08:00  17:00-08:00  17:00-08:00  17:00-08:00  17:00-08:00  08:00-08:00  08:00-08:00</w:t>
            </w:r>
          </w:p>
        </w:tc>
        <w:tc>
          <w:tcPr>
            <w:tcW w:w="991" w:type="dxa"/>
          </w:tcPr>
          <w:p w:rsidR="00033CB5" w:rsidRPr="009B7D5A" w:rsidRDefault="00033CB5" w:rsidP="009B7D5A">
            <w:pPr>
              <w:rPr>
                <w:sz w:val="22"/>
                <w:szCs w:val="22"/>
              </w:rPr>
            </w:pPr>
          </w:p>
        </w:tc>
        <w:tc>
          <w:tcPr>
            <w:tcW w:w="1136" w:type="dxa"/>
          </w:tcPr>
          <w:p w:rsidR="00033CB5" w:rsidRPr="009B7D5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9B7D5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9B7D5A" w:rsidRDefault="00033CB5" w:rsidP="009B7D5A">
            <w:pPr>
              <w:jc w:val="right"/>
              <w:rPr>
                <w:sz w:val="22"/>
                <w:szCs w:val="22"/>
              </w:rPr>
            </w:pPr>
          </w:p>
        </w:tc>
      </w:tr>
      <w:tr w:rsidR="00033CB5" w:rsidRPr="009B7D5A" w:rsidTr="00BD5350">
        <w:tc>
          <w:tcPr>
            <w:tcW w:w="15559" w:type="dxa"/>
            <w:gridSpan w:val="12"/>
          </w:tcPr>
          <w:p w:rsidR="00033CB5" w:rsidRPr="009B7D5A" w:rsidRDefault="00033CB5" w:rsidP="009B7D5A">
            <w:pPr>
              <w:rPr>
                <w:b/>
                <w:sz w:val="22"/>
                <w:szCs w:val="22"/>
              </w:rPr>
            </w:pPr>
            <w:r w:rsidRPr="009B7D5A">
              <w:rPr>
                <w:b/>
                <w:sz w:val="22"/>
                <w:szCs w:val="22"/>
              </w:rPr>
              <w:t>Комната 111 ЭК                                                        Время работы           ПНД            ВТР                СРД               ЧТВ            ПТН              СБТ                ВСК</w:t>
            </w:r>
          </w:p>
          <w:p w:rsidR="00033CB5" w:rsidRPr="009B7D5A" w:rsidRDefault="00033CB5" w:rsidP="009B7D5A">
            <w:pPr>
              <w:rPr>
                <w:sz w:val="22"/>
                <w:szCs w:val="22"/>
              </w:rPr>
            </w:pPr>
            <w:r w:rsidRPr="009B7D5A">
              <w:rPr>
                <w:b/>
                <w:sz w:val="22"/>
                <w:szCs w:val="22"/>
              </w:rPr>
              <w:t xml:space="preserve">Русская, 43, Новосибирск                                       объекта:          08:00-17:00  08:00-17:00  08:00-17:00  08:00-17:00  08:00-17:00 </w:t>
            </w:r>
          </w:p>
        </w:tc>
      </w:tr>
      <w:tr w:rsidR="00033CB5" w:rsidRPr="009B7D5A" w:rsidTr="00BD5350">
        <w:tc>
          <w:tcPr>
            <w:tcW w:w="2446" w:type="dxa"/>
          </w:tcPr>
          <w:p w:rsidR="00033CB5" w:rsidRPr="009B7D5A" w:rsidRDefault="00033CB5" w:rsidP="009B7D5A">
            <w:pPr>
              <w:rPr>
                <w:sz w:val="22"/>
                <w:szCs w:val="22"/>
              </w:rPr>
            </w:pPr>
            <w:r w:rsidRPr="009B7D5A">
              <w:rPr>
                <w:sz w:val="22"/>
                <w:szCs w:val="22"/>
              </w:rPr>
              <w:t>периметр</w:t>
            </w:r>
          </w:p>
        </w:tc>
        <w:tc>
          <w:tcPr>
            <w:tcW w:w="1914" w:type="dxa"/>
          </w:tcPr>
          <w:p w:rsidR="00033CB5" w:rsidRPr="009B7D5A" w:rsidRDefault="00033CB5" w:rsidP="009B7D5A">
            <w:pPr>
              <w:rPr>
                <w:sz w:val="22"/>
                <w:szCs w:val="22"/>
              </w:rPr>
            </w:pPr>
            <w:r w:rsidRPr="009B7D5A">
              <w:rPr>
                <w:sz w:val="22"/>
                <w:szCs w:val="22"/>
              </w:rPr>
              <w:t>ПЦН</w:t>
            </w:r>
          </w:p>
        </w:tc>
        <w:tc>
          <w:tcPr>
            <w:tcW w:w="9072" w:type="dxa"/>
            <w:gridSpan w:val="8"/>
          </w:tcPr>
          <w:p w:rsidR="00033CB5" w:rsidRPr="009B7D5A" w:rsidRDefault="00033CB5" w:rsidP="009B7D5A">
            <w:pPr>
              <w:rPr>
                <w:sz w:val="22"/>
                <w:szCs w:val="22"/>
              </w:rPr>
            </w:pPr>
            <w:r w:rsidRPr="009B7D5A">
              <w:rPr>
                <w:sz w:val="22"/>
                <w:szCs w:val="22"/>
              </w:rPr>
              <w:t xml:space="preserve">По графику   </w:t>
            </w:r>
            <w:r w:rsidRPr="009B7D5A">
              <w:rPr>
                <w:b/>
                <w:sz w:val="22"/>
                <w:szCs w:val="22"/>
              </w:rPr>
              <w:t>17:00-08:00  17:00-08:00  17:00-08:00  17:00-08:00  17:00-08:00  08:00-08:00  08:00-08:00</w:t>
            </w:r>
          </w:p>
        </w:tc>
        <w:tc>
          <w:tcPr>
            <w:tcW w:w="991" w:type="dxa"/>
          </w:tcPr>
          <w:p w:rsidR="00033CB5" w:rsidRPr="009B7D5A" w:rsidRDefault="00033CB5" w:rsidP="009B7D5A">
            <w:pPr>
              <w:rPr>
                <w:sz w:val="22"/>
                <w:szCs w:val="22"/>
              </w:rPr>
            </w:pPr>
          </w:p>
        </w:tc>
        <w:tc>
          <w:tcPr>
            <w:tcW w:w="1136" w:type="dxa"/>
          </w:tcPr>
          <w:p w:rsidR="00033CB5" w:rsidRPr="009B7D5A" w:rsidRDefault="00033CB5" w:rsidP="009B7D5A">
            <w:pPr>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9B7D5A" w:rsidRDefault="00033CB5" w:rsidP="009B7D5A">
            <w:pPr>
              <w:jc w:val="right"/>
              <w:rPr>
                <w:sz w:val="22"/>
                <w:szCs w:val="22"/>
              </w:rPr>
            </w:pPr>
          </w:p>
        </w:tc>
      </w:tr>
      <w:tr w:rsidR="00033CB5" w:rsidRPr="009B7D5A" w:rsidTr="00BD5350">
        <w:tc>
          <w:tcPr>
            <w:tcW w:w="2446" w:type="dxa"/>
          </w:tcPr>
          <w:p w:rsidR="00033CB5" w:rsidRPr="009B7D5A" w:rsidRDefault="00033CB5" w:rsidP="009B7D5A">
            <w:pPr>
              <w:rPr>
                <w:sz w:val="22"/>
                <w:szCs w:val="22"/>
              </w:rPr>
            </w:pPr>
          </w:p>
        </w:tc>
        <w:tc>
          <w:tcPr>
            <w:tcW w:w="1914" w:type="dxa"/>
          </w:tcPr>
          <w:p w:rsidR="00033CB5" w:rsidRPr="009B7D5A" w:rsidRDefault="00033CB5" w:rsidP="009B7D5A">
            <w:pPr>
              <w:rPr>
                <w:sz w:val="22"/>
                <w:szCs w:val="22"/>
              </w:rPr>
            </w:pPr>
            <w:r w:rsidRPr="009B7D5A">
              <w:rPr>
                <w:sz w:val="22"/>
                <w:szCs w:val="22"/>
              </w:rPr>
              <w:t>Итого по объекту:</w:t>
            </w:r>
          </w:p>
        </w:tc>
        <w:tc>
          <w:tcPr>
            <w:tcW w:w="1416" w:type="dxa"/>
          </w:tcPr>
          <w:p w:rsidR="00033CB5" w:rsidRPr="009B7D5A" w:rsidRDefault="00033CB5" w:rsidP="009B7D5A">
            <w:pPr>
              <w:rPr>
                <w:sz w:val="22"/>
                <w:szCs w:val="22"/>
              </w:rPr>
            </w:pPr>
          </w:p>
        </w:tc>
        <w:tc>
          <w:tcPr>
            <w:tcW w:w="85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132"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4" w:type="dxa"/>
          </w:tcPr>
          <w:p w:rsidR="00033CB5" w:rsidRPr="009B7D5A" w:rsidRDefault="00033CB5" w:rsidP="009B7D5A">
            <w:pPr>
              <w:jc w:val="right"/>
              <w:rPr>
                <w:sz w:val="22"/>
                <w:szCs w:val="22"/>
              </w:rPr>
            </w:pPr>
          </w:p>
        </w:tc>
        <w:tc>
          <w:tcPr>
            <w:tcW w:w="1277" w:type="dxa"/>
          </w:tcPr>
          <w:p w:rsidR="00033CB5" w:rsidRPr="009B7D5A" w:rsidRDefault="00033CB5" w:rsidP="009B7D5A">
            <w:pPr>
              <w:jc w:val="right"/>
              <w:rPr>
                <w:sz w:val="22"/>
                <w:szCs w:val="22"/>
              </w:rPr>
            </w:pPr>
          </w:p>
        </w:tc>
        <w:tc>
          <w:tcPr>
            <w:tcW w:w="991" w:type="dxa"/>
          </w:tcPr>
          <w:p w:rsidR="00033CB5" w:rsidRPr="009B7D5A" w:rsidRDefault="00033CB5" w:rsidP="009B7D5A">
            <w:pPr>
              <w:jc w:val="right"/>
              <w:rPr>
                <w:sz w:val="22"/>
                <w:szCs w:val="22"/>
              </w:rPr>
            </w:pPr>
          </w:p>
        </w:tc>
        <w:tc>
          <w:tcPr>
            <w:tcW w:w="1136" w:type="dxa"/>
          </w:tcPr>
          <w:p w:rsidR="00033CB5" w:rsidRPr="009B7D5A" w:rsidRDefault="00033CB5" w:rsidP="009B7D5A">
            <w:pPr>
              <w:jc w:val="right"/>
              <w:rPr>
                <w:sz w:val="22"/>
                <w:szCs w:val="22"/>
              </w:rPr>
            </w:pPr>
          </w:p>
        </w:tc>
      </w:tr>
    </w:tbl>
    <w:p w:rsidR="00033CB5" w:rsidRPr="009B7D5A" w:rsidRDefault="00033CB5" w:rsidP="009B7D5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915"/>
        </w:tabs>
        <w:rPr>
          <w:b/>
          <w:sz w:val="22"/>
          <w:szCs w:val="22"/>
        </w:rPr>
      </w:pPr>
      <w:r w:rsidRPr="009B7D5A">
        <w:rPr>
          <w:i/>
          <w:sz w:val="22"/>
          <w:szCs w:val="22"/>
        </w:rPr>
        <w:t>Компенсация за необоснованный вызов</w:t>
      </w:r>
      <w:r w:rsidRPr="009B7D5A">
        <w:rPr>
          <w:sz w:val="22"/>
          <w:szCs w:val="22"/>
        </w:rPr>
        <w:t xml:space="preserve"> –          </w:t>
      </w:r>
      <w:r w:rsidR="00EA14E9" w:rsidRPr="00EA14E9">
        <w:rPr>
          <w:b/>
          <w:sz w:val="22"/>
          <w:szCs w:val="22"/>
        </w:rPr>
        <w:t>_____________</w:t>
      </w:r>
      <w:r w:rsidRPr="009B7D5A">
        <w:rPr>
          <w:i/>
          <w:sz w:val="22"/>
          <w:szCs w:val="22"/>
        </w:rPr>
        <w:t>рублей</w:t>
      </w:r>
      <w:r w:rsidRPr="009B7D5A">
        <w:rPr>
          <w:sz w:val="22"/>
          <w:szCs w:val="22"/>
        </w:rPr>
        <w:t xml:space="preserve">.                                </w:t>
      </w:r>
      <w:r w:rsidR="00496459" w:rsidRPr="009B7D5A">
        <w:rPr>
          <w:sz w:val="22"/>
          <w:szCs w:val="22"/>
        </w:rPr>
        <w:tab/>
      </w:r>
      <w:r w:rsidRPr="009B7D5A">
        <w:rPr>
          <w:b/>
          <w:sz w:val="22"/>
          <w:szCs w:val="22"/>
        </w:rPr>
        <w:t xml:space="preserve">Всего по перечню: </w:t>
      </w:r>
      <w:r w:rsidR="00EA14E9" w:rsidRPr="00EA14E9">
        <w:rPr>
          <w:b/>
          <w:sz w:val="22"/>
          <w:szCs w:val="22"/>
        </w:rPr>
        <w:t>_____________</w:t>
      </w:r>
      <w:r w:rsidR="00496459" w:rsidRPr="009B7D5A">
        <w:rPr>
          <w:b/>
          <w:sz w:val="22"/>
          <w:szCs w:val="22"/>
        </w:rPr>
        <w:t>руб.</w:t>
      </w:r>
    </w:p>
    <w:p w:rsidR="00033CB5" w:rsidRPr="009B7D5A" w:rsidRDefault="00033CB5" w:rsidP="009B7D5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915"/>
        </w:tabs>
        <w:rPr>
          <w:b/>
          <w:sz w:val="22"/>
          <w:szCs w:val="22"/>
        </w:rPr>
      </w:pPr>
      <w:r w:rsidRPr="009B7D5A">
        <w:rPr>
          <w:i/>
          <w:sz w:val="22"/>
          <w:szCs w:val="22"/>
        </w:rPr>
        <w:t xml:space="preserve">Стоимость часа охраны объекта группой       </w:t>
      </w:r>
      <w:r w:rsidR="00EA14E9" w:rsidRPr="00EA14E9">
        <w:rPr>
          <w:b/>
          <w:sz w:val="22"/>
          <w:szCs w:val="22"/>
        </w:rPr>
        <w:t>_____________</w:t>
      </w:r>
      <w:r w:rsidRPr="009B7D5A">
        <w:rPr>
          <w:i/>
          <w:sz w:val="22"/>
          <w:szCs w:val="22"/>
        </w:rPr>
        <w:t>рублей.</w:t>
      </w:r>
      <w:r w:rsidRPr="009B7D5A">
        <w:rPr>
          <w:sz w:val="22"/>
          <w:szCs w:val="22"/>
        </w:rPr>
        <w:t xml:space="preserve">                               </w:t>
      </w:r>
      <w:r w:rsidR="00496459" w:rsidRPr="009B7D5A">
        <w:rPr>
          <w:sz w:val="22"/>
          <w:szCs w:val="22"/>
        </w:rPr>
        <w:tab/>
      </w:r>
      <w:r w:rsidRPr="009B7D5A">
        <w:rPr>
          <w:b/>
          <w:sz w:val="22"/>
          <w:szCs w:val="22"/>
        </w:rPr>
        <w:t>НДС не облагается.</w:t>
      </w:r>
    </w:p>
    <w:p w:rsidR="00033CB5" w:rsidRPr="009B7D5A" w:rsidRDefault="00033CB5" w:rsidP="009B7D5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915"/>
        </w:tabs>
        <w:rPr>
          <w:i/>
          <w:sz w:val="22"/>
          <w:szCs w:val="22"/>
        </w:rPr>
      </w:pPr>
      <w:r w:rsidRPr="009B7D5A">
        <w:rPr>
          <w:i/>
          <w:sz w:val="22"/>
          <w:szCs w:val="22"/>
        </w:rPr>
        <w:lastRenderedPageBreak/>
        <w:t xml:space="preserve">задержания в количестве двух сотрудников                                                                    </w:t>
      </w:r>
      <w:r w:rsidR="00496459" w:rsidRPr="009B7D5A">
        <w:rPr>
          <w:i/>
          <w:sz w:val="22"/>
          <w:szCs w:val="22"/>
        </w:rPr>
        <w:tab/>
      </w:r>
      <w:r w:rsidRPr="009B7D5A">
        <w:rPr>
          <w:b/>
          <w:bCs/>
          <w:sz w:val="22"/>
          <w:szCs w:val="22"/>
        </w:rPr>
        <w:t>Июль-</w:t>
      </w:r>
      <w:r w:rsidR="00BD5350" w:rsidRPr="009B7D5A">
        <w:rPr>
          <w:b/>
          <w:bCs/>
          <w:sz w:val="22"/>
          <w:szCs w:val="22"/>
        </w:rPr>
        <w:t>декабрь</w:t>
      </w:r>
      <w:r w:rsidR="00496459" w:rsidRPr="009B7D5A">
        <w:rPr>
          <w:b/>
          <w:bCs/>
          <w:sz w:val="22"/>
          <w:szCs w:val="22"/>
        </w:rPr>
        <w:t xml:space="preserve"> 2026 г.</w:t>
      </w:r>
      <w:r w:rsidR="00BD5350" w:rsidRPr="009B7D5A">
        <w:rPr>
          <w:b/>
          <w:bCs/>
          <w:sz w:val="22"/>
          <w:szCs w:val="22"/>
        </w:rPr>
        <w:t>:</w:t>
      </w:r>
      <w:r w:rsidR="00496459" w:rsidRPr="009B7D5A">
        <w:rPr>
          <w:b/>
          <w:bCs/>
          <w:sz w:val="22"/>
          <w:szCs w:val="22"/>
        </w:rPr>
        <w:t xml:space="preserve"> </w:t>
      </w:r>
      <w:r w:rsidR="00EA14E9" w:rsidRPr="00EA14E9">
        <w:rPr>
          <w:b/>
          <w:bCs/>
          <w:sz w:val="22"/>
          <w:szCs w:val="22"/>
        </w:rPr>
        <w:t>_____________</w:t>
      </w:r>
      <w:r w:rsidR="00496459" w:rsidRPr="009B7D5A">
        <w:rPr>
          <w:b/>
          <w:bCs/>
          <w:sz w:val="22"/>
          <w:szCs w:val="22"/>
        </w:rPr>
        <w:t>руб.</w:t>
      </w:r>
    </w:p>
    <w:p w:rsidR="00BD5350" w:rsidRPr="009B7D5A" w:rsidRDefault="00BD5350" w:rsidP="009B7D5A">
      <w:pPr>
        <w:tabs>
          <w:tab w:val="left" w:pos="4678"/>
        </w:tabs>
        <w:jc w:val="center"/>
        <w:rPr>
          <w:b/>
          <w:i/>
          <w:sz w:val="22"/>
          <w:szCs w:val="22"/>
        </w:rPr>
      </w:pPr>
    </w:p>
    <w:tbl>
      <w:tblPr>
        <w:tblW w:w="15526" w:type="dxa"/>
        <w:tblInd w:w="-109" w:type="dxa"/>
        <w:tblLook w:val="04A0" w:firstRow="1" w:lastRow="0" w:firstColumn="1" w:lastColumn="0" w:noHBand="0" w:noVBand="1"/>
      </w:tblPr>
      <w:tblGrid>
        <w:gridCol w:w="7305"/>
        <w:gridCol w:w="1559"/>
        <w:gridCol w:w="6662"/>
      </w:tblGrid>
      <w:tr w:rsidR="00BD5350" w:rsidRPr="009B7D5A" w:rsidTr="00BD5350">
        <w:trPr>
          <w:trHeight w:val="283"/>
        </w:trPr>
        <w:tc>
          <w:tcPr>
            <w:tcW w:w="7305" w:type="dxa"/>
          </w:tcPr>
          <w:p w:rsidR="00BD5350" w:rsidRPr="009B7D5A" w:rsidRDefault="00BD5350" w:rsidP="009B7D5A">
            <w:pPr>
              <w:jc w:val="center"/>
              <w:rPr>
                <w:sz w:val="22"/>
                <w:szCs w:val="22"/>
              </w:rPr>
            </w:pPr>
            <w:r w:rsidRPr="009B7D5A">
              <w:rPr>
                <w:rFonts w:eastAsia="Tinos"/>
                <w:sz w:val="22"/>
                <w:szCs w:val="22"/>
              </w:rPr>
              <w:t>Заказчик</w:t>
            </w:r>
          </w:p>
        </w:tc>
        <w:tc>
          <w:tcPr>
            <w:tcW w:w="1559" w:type="dxa"/>
          </w:tcPr>
          <w:p w:rsidR="00BD5350" w:rsidRPr="009B7D5A" w:rsidRDefault="00BD5350" w:rsidP="009B7D5A">
            <w:pPr>
              <w:jc w:val="center"/>
              <w:rPr>
                <w:rFonts w:eastAsia="Tinos"/>
                <w:sz w:val="22"/>
                <w:szCs w:val="22"/>
              </w:rPr>
            </w:pPr>
          </w:p>
        </w:tc>
        <w:tc>
          <w:tcPr>
            <w:tcW w:w="6662" w:type="dxa"/>
          </w:tcPr>
          <w:p w:rsidR="00BD5350" w:rsidRPr="009B7D5A" w:rsidRDefault="00BD5350" w:rsidP="009B7D5A">
            <w:pPr>
              <w:jc w:val="center"/>
              <w:rPr>
                <w:sz w:val="22"/>
                <w:szCs w:val="22"/>
              </w:rPr>
            </w:pPr>
            <w:r w:rsidRPr="009B7D5A">
              <w:rPr>
                <w:rFonts w:eastAsia="Tinos"/>
                <w:sz w:val="22"/>
                <w:szCs w:val="22"/>
              </w:rPr>
              <w:t>Исполнитель</w:t>
            </w:r>
          </w:p>
        </w:tc>
      </w:tr>
      <w:tr w:rsidR="00BD5350" w:rsidRPr="009B7D5A" w:rsidTr="00BD5350">
        <w:trPr>
          <w:trHeight w:val="860"/>
        </w:trPr>
        <w:tc>
          <w:tcPr>
            <w:tcW w:w="7305" w:type="dxa"/>
          </w:tcPr>
          <w:p w:rsidR="00BD5350" w:rsidRPr="009B7D5A" w:rsidRDefault="00BD5350" w:rsidP="009B7D5A">
            <w:pPr>
              <w:rPr>
                <w:sz w:val="22"/>
                <w:szCs w:val="22"/>
                <w:highlight w:val="white"/>
              </w:rPr>
            </w:pPr>
            <w:r w:rsidRPr="009B7D5A">
              <w:rPr>
                <w:rFonts w:eastAsia="Tinos"/>
                <w:bCs/>
                <w:iCs/>
                <w:sz w:val="22"/>
                <w:szCs w:val="22"/>
                <w:highlight w:val="white"/>
              </w:rPr>
              <w:t>Директор ИГМ СО РАН</w:t>
            </w:r>
          </w:p>
        </w:tc>
        <w:tc>
          <w:tcPr>
            <w:tcW w:w="1559" w:type="dxa"/>
          </w:tcPr>
          <w:p w:rsidR="00BD5350" w:rsidRPr="009B7D5A" w:rsidRDefault="00BD5350" w:rsidP="009B7D5A">
            <w:pPr>
              <w:rPr>
                <w:rFonts w:eastAsia="Tinos"/>
                <w:sz w:val="22"/>
                <w:szCs w:val="22"/>
              </w:rPr>
            </w:pPr>
          </w:p>
        </w:tc>
        <w:tc>
          <w:tcPr>
            <w:tcW w:w="6662" w:type="dxa"/>
          </w:tcPr>
          <w:p w:rsidR="00BD5350" w:rsidRPr="009B7D5A" w:rsidRDefault="00EA14E9" w:rsidP="009B7D5A">
            <w:pPr>
              <w:rPr>
                <w:sz w:val="22"/>
                <w:szCs w:val="22"/>
              </w:rPr>
            </w:pPr>
            <w:r w:rsidRPr="00EA14E9">
              <w:rPr>
                <w:rFonts w:eastAsia="Tinos"/>
                <w:sz w:val="22"/>
                <w:szCs w:val="22"/>
              </w:rPr>
              <w:t>_____________</w:t>
            </w:r>
          </w:p>
        </w:tc>
      </w:tr>
      <w:tr w:rsidR="00BD5350" w:rsidRPr="009B7D5A" w:rsidTr="00BD5350">
        <w:trPr>
          <w:trHeight w:val="283"/>
        </w:trPr>
        <w:tc>
          <w:tcPr>
            <w:tcW w:w="7305" w:type="dxa"/>
          </w:tcPr>
          <w:p w:rsidR="00BD5350" w:rsidRPr="009B7D5A" w:rsidRDefault="00BD5350" w:rsidP="009B7D5A">
            <w:pPr>
              <w:jc w:val="both"/>
              <w:rPr>
                <w:bCs/>
                <w:iCs/>
                <w:sz w:val="22"/>
                <w:szCs w:val="22"/>
                <w:highlight w:val="white"/>
              </w:rPr>
            </w:pPr>
          </w:p>
        </w:tc>
        <w:tc>
          <w:tcPr>
            <w:tcW w:w="1559" w:type="dxa"/>
          </w:tcPr>
          <w:p w:rsidR="00BD5350" w:rsidRPr="009B7D5A" w:rsidRDefault="00BD5350" w:rsidP="009B7D5A">
            <w:pPr>
              <w:rPr>
                <w:bCs/>
                <w:iCs/>
                <w:sz w:val="22"/>
                <w:szCs w:val="22"/>
                <w:highlight w:val="white"/>
              </w:rPr>
            </w:pPr>
          </w:p>
        </w:tc>
        <w:tc>
          <w:tcPr>
            <w:tcW w:w="6662" w:type="dxa"/>
          </w:tcPr>
          <w:p w:rsidR="00BD5350" w:rsidRPr="009B7D5A" w:rsidRDefault="00BD5350" w:rsidP="009B7D5A">
            <w:pPr>
              <w:jc w:val="both"/>
              <w:rPr>
                <w:bCs/>
                <w:iCs/>
                <w:sz w:val="22"/>
                <w:szCs w:val="22"/>
              </w:rPr>
            </w:pPr>
          </w:p>
          <w:p w:rsidR="00BD5350" w:rsidRPr="009B7D5A" w:rsidRDefault="00BD5350" w:rsidP="009B7D5A">
            <w:pPr>
              <w:jc w:val="both"/>
              <w:rPr>
                <w:bCs/>
                <w:iCs/>
                <w:sz w:val="22"/>
                <w:szCs w:val="22"/>
              </w:rPr>
            </w:pPr>
          </w:p>
        </w:tc>
      </w:tr>
      <w:tr w:rsidR="00BD5350" w:rsidRPr="009B7D5A" w:rsidTr="00BD5350">
        <w:trPr>
          <w:cantSplit/>
          <w:trHeight w:val="580"/>
        </w:trPr>
        <w:tc>
          <w:tcPr>
            <w:tcW w:w="7305" w:type="dxa"/>
          </w:tcPr>
          <w:p w:rsidR="00BD5350" w:rsidRPr="009B7D5A" w:rsidRDefault="00BD5350" w:rsidP="009B7D5A">
            <w:pPr>
              <w:jc w:val="right"/>
              <w:rPr>
                <w:rFonts w:eastAsia="Tinos"/>
                <w:sz w:val="22"/>
                <w:szCs w:val="22"/>
              </w:rPr>
            </w:pPr>
            <w:r w:rsidRPr="009B7D5A">
              <w:rPr>
                <w:rFonts w:eastAsia="Tinos"/>
                <w:sz w:val="22"/>
                <w:szCs w:val="22"/>
              </w:rPr>
              <w:t xml:space="preserve"> ________________ </w:t>
            </w:r>
            <w:r w:rsidRPr="009B7D5A">
              <w:rPr>
                <w:rFonts w:eastAsia="Tinos"/>
                <w:color w:val="000000"/>
                <w:sz w:val="22"/>
                <w:szCs w:val="22"/>
              </w:rPr>
              <w:t>Крук Николай Николаевич</w:t>
            </w:r>
          </w:p>
        </w:tc>
        <w:tc>
          <w:tcPr>
            <w:tcW w:w="1559" w:type="dxa"/>
          </w:tcPr>
          <w:p w:rsidR="00BD5350" w:rsidRPr="009B7D5A" w:rsidRDefault="00BD5350" w:rsidP="009B7D5A">
            <w:pPr>
              <w:rPr>
                <w:rFonts w:eastAsia="Tinos"/>
                <w:sz w:val="22"/>
                <w:szCs w:val="22"/>
              </w:rPr>
            </w:pPr>
          </w:p>
        </w:tc>
        <w:tc>
          <w:tcPr>
            <w:tcW w:w="6662" w:type="dxa"/>
          </w:tcPr>
          <w:p w:rsidR="00BD5350" w:rsidRPr="009B7D5A" w:rsidRDefault="00BD5350" w:rsidP="009B7D5A">
            <w:pPr>
              <w:jc w:val="right"/>
              <w:rPr>
                <w:sz w:val="22"/>
                <w:szCs w:val="22"/>
              </w:rPr>
            </w:pPr>
            <w:r w:rsidRPr="009B7D5A">
              <w:rPr>
                <w:rFonts w:eastAsia="Tinos"/>
                <w:sz w:val="22"/>
                <w:szCs w:val="22"/>
              </w:rPr>
              <w:t>_______________</w:t>
            </w:r>
            <w:r w:rsidR="00EA14E9" w:rsidRPr="00EA14E9">
              <w:rPr>
                <w:rFonts w:eastAsia="Tinos"/>
                <w:color w:val="000000"/>
                <w:sz w:val="22"/>
                <w:szCs w:val="22"/>
              </w:rPr>
              <w:t>_____________</w:t>
            </w:r>
          </w:p>
        </w:tc>
      </w:tr>
      <w:tr w:rsidR="00BD5350" w:rsidRPr="009B7D5A" w:rsidTr="00BD5350">
        <w:trPr>
          <w:trHeight w:val="298"/>
        </w:trPr>
        <w:tc>
          <w:tcPr>
            <w:tcW w:w="7305" w:type="dxa"/>
          </w:tcPr>
          <w:p w:rsidR="00BD5350" w:rsidRPr="009B7D5A" w:rsidRDefault="00BD5350" w:rsidP="009B7D5A">
            <w:pPr>
              <w:jc w:val="both"/>
              <w:rPr>
                <w:sz w:val="22"/>
                <w:szCs w:val="22"/>
              </w:rPr>
            </w:pPr>
            <w:r w:rsidRPr="009B7D5A">
              <w:rPr>
                <w:rFonts w:eastAsia="Tinos"/>
                <w:sz w:val="22"/>
                <w:szCs w:val="22"/>
              </w:rPr>
              <w:t xml:space="preserve">       М. П.</w:t>
            </w:r>
          </w:p>
        </w:tc>
        <w:tc>
          <w:tcPr>
            <w:tcW w:w="1559" w:type="dxa"/>
          </w:tcPr>
          <w:p w:rsidR="00BD5350" w:rsidRPr="009B7D5A" w:rsidRDefault="00BD5350" w:rsidP="009B7D5A">
            <w:pPr>
              <w:jc w:val="both"/>
              <w:rPr>
                <w:rFonts w:eastAsia="Tinos"/>
                <w:sz w:val="22"/>
                <w:szCs w:val="22"/>
              </w:rPr>
            </w:pPr>
          </w:p>
        </w:tc>
        <w:tc>
          <w:tcPr>
            <w:tcW w:w="6662" w:type="dxa"/>
          </w:tcPr>
          <w:p w:rsidR="00BD5350" w:rsidRPr="009B7D5A" w:rsidRDefault="00BD5350" w:rsidP="009B7D5A">
            <w:pPr>
              <w:jc w:val="both"/>
              <w:rPr>
                <w:sz w:val="22"/>
                <w:szCs w:val="22"/>
              </w:rPr>
            </w:pPr>
            <w:r w:rsidRPr="009B7D5A">
              <w:rPr>
                <w:rFonts w:eastAsia="Tinos"/>
                <w:sz w:val="22"/>
                <w:szCs w:val="22"/>
              </w:rPr>
              <w:t xml:space="preserve">                М.П.</w:t>
            </w:r>
          </w:p>
        </w:tc>
      </w:tr>
    </w:tbl>
    <w:p w:rsidR="00BD5350" w:rsidRPr="009B7D5A" w:rsidRDefault="00BD5350" w:rsidP="009B7D5A">
      <w:pPr>
        <w:jc w:val="both"/>
        <w:rPr>
          <w:bCs/>
          <w:sz w:val="22"/>
          <w:szCs w:val="22"/>
        </w:rPr>
      </w:pPr>
    </w:p>
    <w:sectPr w:rsidR="00BD5350" w:rsidRPr="009B7D5A" w:rsidSect="00033CB5">
      <w:pgSz w:w="16838" w:h="11906" w:orient="landscape"/>
      <w:pgMar w:top="720" w:right="720" w:bottom="720" w:left="720"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61F" w:rsidRDefault="00F4561F">
      <w:r>
        <w:separator/>
      </w:r>
    </w:p>
  </w:endnote>
  <w:endnote w:type="continuationSeparator" w:id="0">
    <w:p w:rsidR="00F4561F" w:rsidRDefault="00F4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PT Sans">
    <w:altName w:val="Arial"/>
    <w:charset w:val="01"/>
    <w:family w:val="roman"/>
    <w:pitch w:val="default"/>
  </w:font>
  <w:font w:name="Tinos">
    <w:altName w:val="Times New Roman"/>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61F" w:rsidRDefault="00F4561F">
      <w:r>
        <w:separator/>
      </w:r>
    </w:p>
  </w:footnote>
  <w:footnote w:type="continuationSeparator" w:id="0">
    <w:p w:rsidR="00F4561F" w:rsidRDefault="00F45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61F" w:rsidRDefault="00F4561F">
    <w:pPr>
      <w:pStyle w:val="af2"/>
      <w:jc w:val="center"/>
    </w:pPr>
    <w:r>
      <w:fldChar w:fldCharType="begin"/>
    </w:r>
    <w:r>
      <w:instrText>PAGE</w:instrText>
    </w:r>
    <w:r>
      <w:fldChar w:fldCharType="separate"/>
    </w:r>
    <w:r w:rsidR="00EA14E9">
      <w:rPr>
        <w:noProof/>
      </w:rPr>
      <w:t>2</w:t>
    </w:r>
    <w:r>
      <w:fldChar w:fldCharType="end"/>
    </w:r>
  </w:p>
  <w:p w:rsidR="00F4561F" w:rsidRDefault="00F4561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F6684"/>
    <w:multiLevelType w:val="multilevel"/>
    <w:tmpl w:val="394A22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CE15A6"/>
    <w:multiLevelType w:val="multilevel"/>
    <w:tmpl w:val="4A203F4A"/>
    <w:lvl w:ilvl="0">
      <w:start w:val="1"/>
      <w:numFmt w:val="decimal"/>
      <w:lvlText w:val="%1."/>
      <w:lvlJc w:val="left"/>
      <w:pPr>
        <w:tabs>
          <w:tab w:val="num" w:pos="1069"/>
        </w:tabs>
        <w:ind w:left="1069" w:hanging="360"/>
      </w:pPr>
      <w:rPr>
        <w:b/>
        <w:bCs/>
        <w:color w:val="000000"/>
        <w:spacing w:val="4"/>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E2E6608"/>
    <w:multiLevelType w:val="multilevel"/>
    <w:tmpl w:val="1BDE8826"/>
    <w:lvl w:ilvl="0">
      <w:start w:val="4"/>
      <w:numFmt w:val="decimal"/>
      <w:lvlText w:val="%1."/>
      <w:lvlJc w:val="left"/>
      <w:pPr>
        <w:tabs>
          <w:tab w:val="num" w:pos="360"/>
        </w:tabs>
        <w:ind w:left="360" w:hanging="360"/>
      </w:pPr>
    </w:lvl>
    <w:lvl w:ilvl="1">
      <w:start w:val="1"/>
      <w:numFmt w:val="decimal"/>
      <w:lvlText w:val="%1.%2."/>
      <w:lvlJc w:val="left"/>
      <w:pPr>
        <w:tabs>
          <w:tab w:val="num" w:pos="643"/>
        </w:tabs>
        <w:ind w:left="643"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autoHyphenation/>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2B"/>
    <w:rsid w:val="00033CB5"/>
    <w:rsid w:val="000B49C4"/>
    <w:rsid w:val="0029035F"/>
    <w:rsid w:val="0033794D"/>
    <w:rsid w:val="003A087A"/>
    <w:rsid w:val="00496459"/>
    <w:rsid w:val="005C18DF"/>
    <w:rsid w:val="00627A2B"/>
    <w:rsid w:val="007B3F68"/>
    <w:rsid w:val="00851115"/>
    <w:rsid w:val="009B7D5A"/>
    <w:rsid w:val="00A714A6"/>
    <w:rsid w:val="00BD5350"/>
    <w:rsid w:val="00C873F1"/>
    <w:rsid w:val="00EA14E9"/>
    <w:rsid w:val="00F4561F"/>
    <w:rsid w:val="00FE6D5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C7D"/>
  <w15:docId w15:val="{8ECA17CC-D21A-40B5-8CA8-E07D0B77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Noto Sans Devanagari"/>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Times New Roman" w:cs="Times New Roman"/>
      <w:lang w:bidi="ar-SA"/>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
    <w:name w:val="Интернет-ссылка"/>
    <w:uiPriority w:val="99"/>
    <w:unhideWhenUsed/>
    <w:rPr>
      <w:color w:val="0000FF" w:themeColor="hyperlink"/>
      <w:u w:val="single"/>
    </w:rPr>
  </w:style>
  <w:style w:type="character" w:customStyle="1" w:styleId="FootnoteTextChar">
    <w:name w:val="Footnote Text Char"/>
    <w:uiPriority w:val="99"/>
    <w:qFormat/>
    <w:rPr>
      <w:sz w:val="18"/>
    </w:rPr>
  </w:style>
  <w:style w:type="character" w:customStyle="1" w:styleId="a3">
    <w:name w:val="Привязка сноски"/>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a4">
    <w:name w:val="Привязка концевой сноски"/>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WW8Num1z0">
    <w:name w:val="WW8Num1z0"/>
    <w:qFormat/>
  </w:style>
  <w:style w:type="character" w:customStyle="1" w:styleId="WW8Num1z1">
    <w:name w:val="WW8Num1z1"/>
    <w:qFormat/>
    <w:rPr>
      <w:b w:val="0"/>
      <w:sz w:val="24"/>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3z0">
    <w:name w:val="WW8Num3z0"/>
    <w:qFormat/>
    <w:rPr>
      <w:b/>
      <w:bCs/>
      <w:color w:val="000000"/>
      <w:spacing w:val="4"/>
      <w:sz w:val="24"/>
      <w:szCs w:val="24"/>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rPr>
      <w:rFonts w:ascii="Times New Roman" w:eastAsia="Times New Roman" w:hAnsi="Times New Roman" w:cs="Times New Roman"/>
    </w:rPr>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bCs/>
      <w:color w:val="000000"/>
      <w:spacing w:val="4"/>
      <w:sz w:val="24"/>
      <w:szCs w:val="24"/>
    </w:rPr>
  </w:style>
  <w:style w:type="character" w:customStyle="1" w:styleId="WW8Num8z1">
    <w:name w:val="WW8Num8z1"/>
    <w:qFormat/>
  </w:style>
  <w:style w:type="character" w:customStyle="1" w:styleId="WW8Num8z2">
    <w:name w:val="WW8Num8z2"/>
    <w:qFormat/>
    <w:rPr>
      <w:rFonts w:ascii="Times New Roman" w:eastAsia="Times New Roman" w:hAnsi="Times New Roman" w:cs="Times New Roman"/>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10">
    <w:name w:val="Основной шрифт абзаца1"/>
    <w:qFormat/>
  </w:style>
  <w:style w:type="character" w:styleId="a5">
    <w:name w:val="page number"/>
    <w:basedOn w:val="10"/>
  </w:style>
  <w:style w:type="character" w:customStyle="1" w:styleId="21">
    <w:name w:val="Основной текст с отступом 2 Знак"/>
    <w:qFormat/>
    <w:rPr>
      <w:color w:val="000000"/>
      <w:spacing w:val="-5"/>
      <w:sz w:val="28"/>
      <w:szCs w:val="28"/>
      <w:highlight w:val="white"/>
    </w:rPr>
  </w:style>
  <w:style w:type="character" w:customStyle="1" w:styleId="a6">
    <w:name w:val="Текст выноски Знак"/>
    <w:qFormat/>
    <w:rPr>
      <w:rFonts w:ascii="Segoe UI" w:hAnsi="Segoe UI" w:cs="Segoe UI"/>
      <w:sz w:val="18"/>
      <w:szCs w:val="18"/>
      <w:lang w:eastAsia="zh-CN"/>
    </w:rPr>
  </w:style>
  <w:style w:type="character" w:customStyle="1" w:styleId="a7">
    <w:name w:val="Верхний колонтитул Знак"/>
    <w:qFormat/>
    <w:rPr>
      <w:lang w:eastAsia="zh-CN"/>
    </w:rPr>
  </w:style>
  <w:style w:type="paragraph" w:styleId="a8">
    <w:name w:val="Title"/>
    <w:basedOn w:val="a"/>
    <w:next w:val="a9"/>
    <w:uiPriority w:val="10"/>
    <w:qFormat/>
    <w:pPr>
      <w:spacing w:before="300" w:after="200"/>
      <w:contextualSpacing/>
    </w:pPr>
    <w:rPr>
      <w:sz w:val="48"/>
      <w:szCs w:val="48"/>
    </w:rPr>
  </w:style>
  <w:style w:type="paragraph" w:styleId="a9">
    <w:name w:val="Body Text"/>
    <w:basedOn w:val="a"/>
    <w:pPr>
      <w:spacing w:after="140" w:line="276" w:lineRule="auto"/>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Sans" w:hAnsi="PT Sans" w:cs="Noto Sans Devanagari"/>
      <w:i/>
      <w:iCs/>
      <w:sz w:val="24"/>
      <w:szCs w:val="24"/>
    </w:rPr>
  </w:style>
  <w:style w:type="paragraph" w:styleId="ac">
    <w:name w:val="index heading"/>
    <w:basedOn w:val="a"/>
    <w:qFormat/>
    <w:pPr>
      <w:suppressLineNumbers/>
    </w:pPr>
    <w:rPr>
      <w:rFonts w:ascii="PT Sans" w:hAnsi="PT Sans" w:cs="Noto Sans Devanagari"/>
    </w:rPr>
  </w:style>
  <w:style w:type="paragraph" w:styleId="ad">
    <w:name w:val="List Paragraph"/>
    <w:basedOn w:val="a"/>
    <w:qFormat/>
    <w:pPr>
      <w:widowControl/>
      <w:ind w:left="720"/>
      <w:contextualSpacing/>
    </w:pPr>
  </w:style>
  <w:style w:type="paragraph" w:styleId="ae">
    <w:name w:val="No Spacing"/>
    <w:uiPriority w:val="1"/>
    <w:qFormat/>
  </w:style>
  <w:style w:type="paragraph" w:styleId="af">
    <w:name w:val="Subtitle"/>
    <w:basedOn w:val="a"/>
    <w:uiPriority w:val="11"/>
    <w:qFormat/>
    <w:pPr>
      <w:spacing w:before="200" w:after="200"/>
    </w:pPr>
    <w:rPr>
      <w:sz w:val="24"/>
      <w:szCs w:val="24"/>
    </w:rPr>
  </w:style>
  <w:style w:type="paragraph" w:styleId="22">
    <w:name w:val="Quote"/>
    <w:basedOn w:val="a"/>
    <w:uiPriority w:val="29"/>
    <w:qFormat/>
    <w:pPr>
      <w:ind w:left="720" w:right="720"/>
    </w:pPr>
    <w:rPr>
      <w:i/>
    </w:rPr>
  </w:style>
  <w:style w:type="paragraph" w:styleId="af0">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1">
    <w:name w:val="Верхний и нижний колонтитулы"/>
    <w:basedOn w:val="a"/>
    <w:qFormat/>
    <w:pPr>
      <w:suppressLineNumbers/>
      <w:tabs>
        <w:tab w:val="center" w:pos="4819"/>
        <w:tab w:val="right" w:pos="9638"/>
      </w:tabs>
    </w:pPr>
  </w:style>
  <w:style w:type="paragraph" w:styleId="af2">
    <w:name w:val="header"/>
    <w:basedOn w:val="a"/>
    <w:pPr>
      <w:tabs>
        <w:tab w:val="center" w:pos="4677"/>
        <w:tab w:val="right" w:pos="9355"/>
      </w:tabs>
    </w:pPr>
  </w:style>
  <w:style w:type="paragraph" w:styleId="af3">
    <w:name w:val="footer"/>
    <w:basedOn w:val="a"/>
    <w:pPr>
      <w:tabs>
        <w:tab w:val="center" w:pos="4677"/>
        <w:tab w:val="right" w:pos="9355"/>
      </w:tabs>
    </w:pPr>
  </w:style>
  <w:style w:type="paragraph" w:styleId="af4">
    <w:name w:val="footnote text"/>
    <w:basedOn w:val="a"/>
    <w:uiPriority w:val="99"/>
    <w:semiHidden/>
    <w:unhideWhenUsed/>
    <w:pPr>
      <w:spacing w:after="40"/>
    </w:pPr>
    <w:rPr>
      <w:sz w:val="18"/>
    </w:rPr>
  </w:style>
  <w:style w:type="paragraph" w:styleId="af5">
    <w:name w:val="endnote text"/>
    <w:basedOn w:val="a"/>
    <w:uiPriority w:val="99"/>
    <w:semiHidden/>
    <w:unhideWhenUsed/>
  </w:style>
  <w:style w:type="paragraph" w:styleId="11">
    <w:name w:val="toc 1"/>
    <w:basedOn w:val="a"/>
    <w:uiPriority w:val="39"/>
    <w:unhideWhenUsed/>
    <w:pPr>
      <w:spacing w:after="57"/>
    </w:pPr>
  </w:style>
  <w:style w:type="paragraph" w:styleId="23">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6">
    <w:name w:val="TOC Heading"/>
    <w:uiPriority w:val="39"/>
    <w:unhideWhenUsed/>
    <w:qFormat/>
  </w:style>
  <w:style w:type="paragraph" w:styleId="af7">
    <w:name w:val="table of figures"/>
    <w:basedOn w:val="a"/>
    <w:uiPriority w:val="99"/>
    <w:unhideWhenUsed/>
    <w:qFormat/>
  </w:style>
  <w:style w:type="paragraph" w:customStyle="1" w:styleId="52">
    <w:name w:val="Указатель5"/>
    <w:basedOn w:val="a"/>
    <w:qFormat/>
    <w:pPr>
      <w:suppressLineNumbers/>
    </w:pPr>
    <w:rPr>
      <w:rFonts w:ascii="PT Sans" w:hAnsi="PT Sans" w:cs="Noto Sans Devanagari"/>
    </w:rPr>
  </w:style>
  <w:style w:type="paragraph" w:customStyle="1" w:styleId="42">
    <w:name w:val="Название объекта4"/>
    <w:basedOn w:val="a"/>
    <w:qFormat/>
    <w:pPr>
      <w:suppressLineNumbers/>
      <w:spacing w:before="120" w:after="120"/>
    </w:pPr>
    <w:rPr>
      <w:rFonts w:ascii="PT Sans" w:hAnsi="PT Sans" w:cs="Noto Sans Devanagari"/>
      <w:i/>
      <w:iCs/>
      <w:sz w:val="24"/>
      <w:szCs w:val="24"/>
    </w:rPr>
  </w:style>
  <w:style w:type="paragraph" w:customStyle="1" w:styleId="43">
    <w:name w:val="Указатель4"/>
    <w:basedOn w:val="a"/>
    <w:qFormat/>
    <w:pPr>
      <w:suppressLineNumbers/>
    </w:pPr>
    <w:rPr>
      <w:rFonts w:ascii="PT Sans" w:hAnsi="PT Sans" w:cs="Noto Sans Devanagari"/>
    </w:rPr>
  </w:style>
  <w:style w:type="paragraph" w:customStyle="1" w:styleId="32">
    <w:name w:val="Название объекта3"/>
    <w:basedOn w:val="a"/>
    <w:qFormat/>
    <w:pPr>
      <w:suppressLineNumbers/>
      <w:spacing w:before="120" w:after="120"/>
    </w:pPr>
    <w:rPr>
      <w:rFonts w:ascii="PT Sans" w:hAnsi="PT Sans" w:cs="Noto Sans Devanagari"/>
      <w:i/>
      <w:iCs/>
      <w:sz w:val="24"/>
      <w:szCs w:val="24"/>
    </w:rPr>
  </w:style>
  <w:style w:type="paragraph" w:customStyle="1" w:styleId="33">
    <w:name w:val="Указатель3"/>
    <w:basedOn w:val="a"/>
    <w:qFormat/>
    <w:pPr>
      <w:suppressLineNumbers/>
    </w:pPr>
    <w:rPr>
      <w:rFonts w:ascii="PT Sans" w:hAnsi="PT Sans" w:cs="Noto Sans Devanagari"/>
    </w:rPr>
  </w:style>
  <w:style w:type="paragraph" w:customStyle="1" w:styleId="24">
    <w:name w:val="Название объекта2"/>
    <w:basedOn w:val="a"/>
    <w:qFormat/>
    <w:pPr>
      <w:suppressLineNumbers/>
      <w:spacing w:before="120" w:after="120"/>
    </w:pPr>
    <w:rPr>
      <w:rFonts w:ascii="PT Sans" w:hAnsi="PT Sans" w:cs="Noto Sans Devanagari"/>
      <w:i/>
      <w:iCs/>
      <w:sz w:val="24"/>
      <w:szCs w:val="24"/>
    </w:rPr>
  </w:style>
  <w:style w:type="paragraph" w:customStyle="1" w:styleId="25">
    <w:name w:val="Указатель2"/>
    <w:basedOn w:val="a"/>
    <w:qFormat/>
    <w:pPr>
      <w:suppressLineNumbers/>
    </w:pPr>
    <w:rPr>
      <w:rFonts w:ascii="PT Sans" w:hAnsi="PT Sans" w:cs="Noto Sans Devanagari"/>
    </w:rPr>
  </w:style>
  <w:style w:type="paragraph" w:customStyle="1" w:styleId="12">
    <w:name w:val="Название объекта1"/>
    <w:basedOn w:val="a"/>
    <w:qFormat/>
    <w:pPr>
      <w:suppressLineNumbers/>
      <w:spacing w:before="120" w:after="120"/>
    </w:pPr>
    <w:rPr>
      <w:rFonts w:ascii="PT Astra Serif" w:hAnsi="PT Astra Serif" w:cs="Noto Sans Devanagari"/>
      <w:i/>
      <w:iCs/>
      <w:sz w:val="24"/>
      <w:szCs w:val="24"/>
    </w:rPr>
  </w:style>
  <w:style w:type="paragraph" w:customStyle="1" w:styleId="13">
    <w:name w:val="Указатель1"/>
    <w:basedOn w:val="a"/>
    <w:qFormat/>
    <w:pPr>
      <w:suppressLineNumbers/>
    </w:pPr>
    <w:rPr>
      <w:rFonts w:ascii="PT Astra Serif" w:hAnsi="PT Astra Serif" w:cs="Noto Sans Devanagari"/>
    </w:rPr>
  </w:style>
  <w:style w:type="paragraph" w:styleId="af8">
    <w:name w:val="Body Text Indent"/>
    <w:basedOn w:val="a"/>
    <w:pPr>
      <w:shd w:val="clear" w:color="auto" w:fill="FFFFFF"/>
      <w:ind w:firstLine="709"/>
      <w:jc w:val="both"/>
    </w:pPr>
    <w:rPr>
      <w:color w:val="000000"/>
      <w:spacing w:val="-5"/>
      <w:sz w:val="28"/>
      <w:szCs w:val="23"/>
    </w:rPr>
  </w:style>
  <w:style w:type="paragraph" w:customStyle="1" w:styleId="210">
    <w:name w:val="Основной текст с отступом 21"/>
    <w:basedOn w:val="a"/>
    <w:qFormat/>
    <w:pPr>
      <w:shd w:val="clear" w:color="auto" w:fill="FFFFFF"/>
      <w:tabs>
        <w:tab w:val="left" w:pos="9072"/>
      </w:tabs>
      <w:ind w:right="2" w:firstLine="709"/>
      <w:jc w:val="both"/>
    </w:pPr>
    <w:rPr>
      <w:color w:val="000000"/>
      <w:spacing w:val="-5"/>
      <w:sz w:val="28"/>
      <w:szCs w:val="28"/>
      <w:lang w:val="en-US"/>
    </w:rPr>
  </w:style>
  <w:style w:type="paragraph" w:customStyle="1" w:styleId="14">
    <w:name w:val="Схема документа1"/>
    <w:basedOn w:val="a"/>
    <w:qFormat/>
    <w:pPr>
      <w:shd w:val="clear" w:color="auto" w:fill="000080"/>
    </w:pPr>
    <w:rPr>
      <w:rFonts w:ascii="Tahoma" w:hAnsi="Tahoma" w:cs="Tahoma"/>
    </w:rPr>
  </w:style>
  <w:style w:type="paragraph" w:customStyle="1" w:styleId="af9">
    <w:name w:val="Содержимое таблицы"/>
    <w:basedOn w:val="a"/>
    <w:qFormat/>
    <w:pPr>
      <w:suppressLineNumbers/>
    </w:pPr>
  </w:style>
  <w:style w:type="paragraph" w:customStyle="1" w:styleId="afa">
    <w:name w:val="Заголовок таблицы"/>
    <w:basedOn w:val="af9"/>
    <w:qFormat/>
    <w:pPr>
      <w:jc w:val="center"/>
    </w:pPr>
    <w:rPr>
      <w:b/>
      <w:bCs/>
    </w:rPr>
  </w:style>
  <w:style w:type="paragraph" w:customStyle="1" w:styleId="afb">
    <w:name w:val="Содержимое врезки"/>
    <w:basedOn w:val="a"/>
    <w:qFormat/>
  </w:style>
  <w:style w:type="paragraph" w:styleId="afc">
    <w:name w:val="Balloon Text"/>
    <w:basedOn w:val="a"/>
    <w:qFormat/>
    <w:rPr>
      <w:rFonts w:ascii="Segoe UI" w:hAnsi="Segoe UI" w:cs="Segoe UI"/>
      <w:sz w:val="18"/>
      <w:szCs w:val="18"/>
    </w:rPr>
  </w:style>
  <w:style w:type="paragraph" w:customStyle="1" w:styleId="ConsPlusNormal">
    <w:name w:val="ConsPlusNormal"/>
    <w:qFormat/>
    <w:rPr>
      <w:rFonts w:ascii="Arial" w:eastAsia="Times New Roman" w:hAnsi="Arial" w:cs="Arial"/>
      <w:lang w:eastAsia="ar-SA" w:bidi="ar-SA"/>
    </w:rPr>
  </w:style>
  <w:style w:type="table" w:styleId="afd">
    <w:name w:val="Table Grid"/>
    <w:basedOn w:val="a1"/>
    <w:uiPriority w:val="59"/>
    <w:rsid w:val="00C8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5795</Words>
  <Characters>33034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IGM SB RAS</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dc:description/>
  <cp:lastModifiedBy>Кузнецов Алексей Александрович</cp:lastModifiedBy>
  <cp:revision>2</cp:revision>
  <dcterms:created xsi:type="dcterms:W3CDTF">2026-06-15T03:10:00Z</dcterms:created>
  <dcterms:modified xsi:type="dcterms:W3CDTF">2026-06-15T03:10:00Z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IGM SB RAS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