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6A" w:rsidRPr="008E2DEA" w:rsidRDefault="000E116A" w:rsidP="000E116A">
      <w:pPr>
        <w:jc w:val="right"/>
        <w:rPr>
          <w:sz w:val="24"/>
          <w:szCs w:val="24"/>
        </w:rPr>
      </w:pPr>
      <w:r w:rsidRPr="008E2DE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0E116A" w:rsidRPr="008E2DEA" w:rsidRDefault="000E116A" w:rsidP="000E116A">
      <w:pPr>
        <w:ind w:left="284"/>
        <w:jc w:val="right"/>
        <w:rPr>
          <w:sz w:val="24"/>
          <w:szCs w:val="24"/>
        </w:rPr>
      </w:pPr>
      <w:r w:rsidRPr="008E2DEA">
        <w:rPr>
          <w:sz w:val="24"/>
          <w:szCs w:val="24"/>
        </w:rPr>
        <w:t>к Государственному контракту</w:t>
      </w:r>
    </w:p>
    <w:p w:rsidR="000E116A" w:rsidRPr="008E2DEA" w:rsidRDefault="000E116A" w:rsidP="000E116A">
      <w:pPr>
        <w:jc w:val="right"/>
        <w:rPr>
          <w:sz w:val="24"/>
          <w:szCs w:val="24"/>
        </w:rPr>
      </w:pPr>
      <w:r w:rsidRPr="008E2DEA">
        <w:rPr>
          <w:sz w:val="24"/>
          <w:szCs w:val="24"/>
        </w:rPr>
        <w:t xml:space="preserve"> № ___ от «____» __________20___г.</w:t>
      </w:r>
    </w:p>
    <w:p w:rsidR="000E116A" w:rsidRDefault="000E116A" w:rsidP="000E116A">
      <w:pPr>
        <w:rPr>
          <w:sz w:val="20"/>
          <w:szCs w:val="20"/>
        </w:rPr>
      </w:pPr>
    </w:p>
    <w:p w:rsidR="000E116A" w:rsidRDefault="000E116A" w:rsidP="000E116A">
      <w:pPr>
        <w:rPr>
          <w:sz w:val="20"/>
          <w:szCs w:val="20"/>
        </w:rPr>
      </w:pPr>
    </w:p>
    <w:p w:rsidR="000E116A" w:rsidRPr="00682C25" w:rsidRDefault="000E116A" w:rsidP="000E116A">
      <w:pPr>
        <w:widowControl w:val="0"/>
        <w:autoSpaceDE w:val="0"/>
        <w:autoSpaceDN w:val="0"/>
        <w:ind w:left="-567" w:right="-284"/>
        <w:jc w:val="center"/>
        <w:rPr>
          <w:b/>
        </w:rPr>
      </w:pPr>
      <w:r>
        <w:rPr>
          <w:b/>
        </w:rPr>
        <w:t>Техническое задание</w:t>
      </w:r>
    </w:p>
    <w:p w:rsidR="000E116A" w:rsidRDefault="000E116A" w:rsidP="000E116A">
      <w:pPr>
        <w:widowControl w:val="0"/>
        <w:autoSpaceDE w:val="0"/>
        <w:autoSpaceDN w:val="0"/>
        <w:ind w:left="-567" w:right="-284"/>
        <w:jc w:val="center"/>
        <w:rPr>
          <w:b/>
          <w:lang w:bidi="ru-RU"/>
        </w:rPr>
      </w:pPr>
      <w:r w:rsidRPr="002078E9">
        <w:rPr>
          <w:b/>
        </w:rPr>
        <w:t>на оказание образовательных услуг</w:t>
      </w:r>
      <w:r>
        <w:rPr>
          <w:b/>
        </w:rPr>
        <w:t xml:space="preserve"> </w:t>
      </w:r>
      <w:r w:rsidRPr="002078E9">
        <w:rPr>
          <w:b/>
        </w:rPr>
        <w:t>по повышению квалификации федеральных государственных гражданских служащих по дополнительным профессиональным программам</w:t>
      </w:r>
      <w:r>
        <w:rPr>
          <w:b/>
        </w:rPr>
        <w:t xml:space="preserve"> </w:t>
      </w:r>
      <w:r w:rsidRPr="002078E9">
        <w:rPr>
          <w:b/>
          <w:lang w:bidi="ru-RU"/>
        </w:rPr>
        <w:t>для нужд Управления Федерального казначейства по Саратовской области.</w:t>
      </w:r>
    </w:p>
    <w:p w:rsidR="000E116A" w:rsidRPr="002078E9" w:rsidRDefault="000E116A" w:rsidP="000E116A">
      <w:pPr>
        <w:widowControl w:val="0"/>
        <w:autoSpaceDE w:val="0"/>
        <w:autoSpaceDN w:val="0"/>
        <w:ind w:left="-567" w:right="-284"/>
        <w:jc w:val="center"/>
        <w:rPr>
          <w:b/>
          <w:highlight w:val="yellow"/>
        </w:rPr>
      </w:pPr>
    </w:p>
    <w:p w:rsidR="000E116A" w:rsidRPr="002078E9" w:rsidRDefault="000E116A" w:rsidP="000E116A">
      <w:pPr>
        <w:widowControl w:val="0"/>
        <w:autoSpaceDE w:val="0"/>
        <w:autoSpaceDN w:val="0"/>
        <w:ind w:left="-567" w:right="-284"/>
        <w:jc w:val="center"/>
        <w:rPr>
          <w:b/>
          <w:highlight w:val="yellow"/>
        </w:rPr>
      </w:pPr>
    </w:p>
    <w:p w:rsidR="000E116A" w:rsidRPr="002078E9" w:rsidRDefault="000E116A" w:rsidP="000E116A">
      <w:pPr>
        <w:widowControl w:val="0"/>
        <w:tabs>
          <w:tab w:val="left" w:pos="567"/>
        </w:tabs>
        <w:ind w:left="-567" w:right="-284" w:firstLine="567"/>
        <w:contextualSpacing/>
        <w:jc w:val="both"/>
        <w:rPr>
          <w:lang w:bidi="ru-RU"/>
        </w:rPr>
      </w:pPr>
      <w:r w:rsidRPr="002078E9">
        <w:rPr>
          <w:rFonts w:eastAsia="Arial Unicode MS"/>
          <w:b/>
          <w:lang w:bidi="ru-RU"/>
        </w:rPr>
        <w:t xml:space="preserve">1.Наименование </w:t>
      </w:r>
      <w:r w:rsidRPr="002078E9">
        <w:rPr>
          <w:b/>
          <w:bCs/>
        </w:rPr>
        <w:t>объекта закупки</w:t>
      </w:r>
      <w:r w:rsidRPr="002078E9">
        <w:rPr>
          <w:rFonts w:eastAsia="Arial Unicode MS"/>
          <w:b/>
          <w:lang w:bidi="ru-RU"/>
        </w:rPr>
        <w:t>:</w:t>
      </w:r>
    </w:p>
    <w:p w:rsidR="000E116A" w:rsidRPr="002078E9" w:rsidRDefault="000E116A" w:rsidP="000E116A">
      <w:pPr>
        <w:widowControl w:val="0"/>
        <w:autoSpaceDE w:val="0"/>
        <w:autoSpaceDN w:val="0"/>
        <w:ind w:left="-567" w:right="-284"/>
        <w:jc w:val="both"/>
        <w:rPr>
          <w:rFonts w:eastAsia="Arial Unicode MS"/>
          <w:lang w:bidi="ru-RU"/>
        </w:rPr>
      </w:pPr>
      <w:r w:rsidRPr="002078E9">
        <w:t xml:space="preserve">Оказание образовательных услуг </w:t>
      </w:r>
      <w:r w:rsidRPr="002078E9">
        <w:rPr>
          <w:rFonts w:eastAsia="Arial Unicode MS"/>
          <w:lang w:bidi="ru-RU"/>
        </w:rPr>
        <w:t xml:space="preserve">по повышению квалификации федеральных государственных гражданских служащих </w:t>
      </w:r>
      <w:r w:rsidRPr="002078E9">
        <w:t>по дополнительным профессиональным программам</w:t>
      </w:r>
      <w:r>
        <w:t xml:space="preserve"> (далее – Услуги)</w:t>
      </w:r>
      <w:r w:rsidRPr="002078E9">
        <w:rPr>
          <w:lang w:bidi="ru-RU"/>
        </w:rPr>
        <w:t xml:space="preserve"> для нужд Управления Федерального казначейства по Саратовской области</w:t>
      </w:r>
      <w:r>
        <w:rPr>
          <w:lang w:bidi="ru-RU"/>
        </w:rPr>
        <w:t xml:space="preserve"> (далее – УФК по Саратовской области)</w:t>
      </w:r>
      <w:r w:rsidRPr="002078E9">
        <w:rPr>
          <w:lang w:bidi="ru-RU"/>
        </w:rPr>
        <w:t>.</w:t>
      </w:r>
    </w:p>
    <w:p w:rsidR="000E116A" w:rsidRPr="002078E9" w:rsidRDefault="000E116A" w:rsidP="000E116A">
      <w:pPr>
        <w:widowControl w:val="0"/>
        <w:autoSpaceDE w:val="0"/>
        <w:autoSpaceDN w:val="0"/>
        <w:ind w:left="-567" w:right="-284" w:firstLine="567"/>
        <w:jc w:val="center"/>
        <w:rPr>
          <w:b/>
          <w:highlight w:val="yellow"/>
        </w:rPr>
      </w:pPr>
    </w:p>
    <w:p w:rsidR="000E116A" w:rsidRPr="002078E9" w:rsidRDefault="000E116A" w:rsidP="000E116A">
      <w:pPr>
        <w:widowControl w:val="0"/>
        <w:ind w:left="-567" w:right="-284" w:firstLine="567"/>
        <w:contextualSpacing/>
        <w:jc w:val="both"/>
        <w:rPr>
          <w:rFonts w:eastAsia="Arial Unicode MS"/>
          <w:lang w:bidi="ru-RU"/>
        </w:rPr>
      </w:pPr>
      <w:r>
        <w:rPr>
          <w:rFonts w:eastAsia="Arial Unicode MS"/>
          <w:b/>
          <w:lang w:bidi="ru-RU"/>
        </w:rPr>
        <w:t>2.Характеристики,</w:t>
      </w:r>
      <w:r w:rsidRPr="002078E9">
        <w:rPr>
          <w:rFonts w:eastAsia="Arial Unicode MS"/>
          <w:b/>
          <w:lang w:bidi="ru-RU"/>
        </w:rPr>
        <w:t xml:space="preserve"> объем (содержание)</w:t>
      </w:r>
      <w:r>
        <w:rPr>
          <w:rFonts w:eastAsia="Arial Unicode MS"/>
          <w:b/>
          <w:lang w:bidi="ru-RU"/>
        </w:rPr>
        <w:t xml:space="preserve"> и сроки</w:t>
      </w:r>
      <w:r w:rsidRPr="002078E9">
        <w:rPr>
          <w:rFonts w:eastAsia="Arial Unicode MS"/>
          <w:b/>
          <w:lang w:bidi="ru-RU"/>
        </w:rPr>
        <w:t xml:space="preserve"> оказываемых услуг:</w:t>
      </w:r>
    </w:p>
    <w:p w:rsidR="000E116A" w:rsidRPr="002078E9" w:rsidRDefault="000E116A" w:rsidP="000E116A">
      <w:pPr>
        <w:widowControl w:val="0"/>
        <w:ind w:left="-567" w:right="-284" w:firstLine="567"/>
        <w:jc w:val="both"/>
        <w:rPr>
          <w:rFonts w:eastAsia="Arial Unicode MS"/>
          <w:lang w:bidi="ru-RU"/>
        </w:rPr>
      </w:pPr>
      <w:r w:rsidRPr="002078E9">
        <w:rPr>
          <w:rFonts w:eastAsia="Arial Unicode MS"/>
          <w:lang w:bidi="ru-RU"/>
        </w:rPr>
        <w:t>Персональные данные (Ф.И.О.), а также сведения о контактной информации сотрудников для оказания образовательных услуг предос</w:t>
      </w:r>
      <w:r>
        <w:rPr>
          <w:rFonts w:eastAsia="Arial Unicode MS"/>
          <w:lang w:bidi="ru-RU"/>
        </w:rPr>
        <w:t>тавляются Заказчиком в течение 10</w:t>
      </w:r>
      <w:r w:rsidRPr="002078E9">
        <w:rPr>
          <w:rFonts w:eastAsia="Arial Unicode MS"/>
          <w:lang w:bidi="ru-RU"/>
        </w:rPr>
        <w:t xml:space="preserve"> </w:t>
      </w:r>
      <w:r>
        <w:rPr>
          <w:rFonts w:eastAsia="Arial Unicode MS"/>
          <w:lang w:bidi="ru-RU"/>
        </w:rPr>
        <w:t>(дес</w:t>
      </w:r>
      <w:r w:rsidRPr="002078E9">
        <w:rPr>
          <w:rFonts w:eastAsia="Arial Unicode MS"/>
          <w:lang w:bidi="ru-RU"/>
        </w:rPr>
        <w:t>яти) рабочих дней после заключения Государственного контракта.</w:t>
      </w:r>
    </w:p>
    <w:p w:rsidR="000E116A" w:rsidRPr="002078E9" w:rsidRDefault="000E116A" w:rsidP="000E116A">
      <w:pPr>
        <w:widowControl w:val="0"/>
        <w:ind w:left="-567" w:right="-284" w:firstLine="567"/>
        <w:jc w:val="both"/>
        <w:rPr>
          <w:rFonts w:eastAsia="Arial Unicode MS"/>
          <w:lang w:bidi="ru-RU"/>
        </w:rPr>
      </w:pP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851"/>
        <w:gridCol w:w="3969"/>
        <w:gridCol w:w="1418"/>
        <w:gridCol w:w="2126"/>
        <w:gridCol w:w="2126"/>
      </w:tblGrid>
      <w:tr w:rsidR="000E116A" w:rsidRPr="002078E9" w:rsidTr="00234EA7">
        <w:tc>
          <w:tcPr>
            <w:tcW w:w="851" w:type="dxa"/>
          </w:tcPr>
          <w:p w:rsidR="000E116A" w:rsidRPr="002078E9" w:rsidRDefault="000E116A" w:rsidP="00234EA7">
            <w:pPr>
              <w:widowControl w:val="0"/>
              <w:autoSpaceDE w:val="0"/>
              <w:autoSpaceDN w:val="0"/>
              <w:jc w:val="center"/>
            </w:pPr>
            <w:r w:rsidRPr="002078E9">
              <w:t>№</w:t>
            </w:r>
          </w:p>
          <w:p w:rsidR="000E116A" w:rsidRPr="002078E9" w:rsidRDefault="000E116A" w:rsidP="00234EA7">
            <w:pPr>
              <w:widowControl w:val="0"/>
              <w:autoSpaceDE w:val="0"/>
              <w:autoSpaceDN w:val="0"/>
              <w:jc w:val="center"/>
            </w:pPr>
            <w:r w:rsidRPr="002078E9">
              <w:t>п/п</w:t>
            </w:r>
          </w:p>
        </w:tc>
        <w:tc>
          <w:tcPr>
            <w:tcW w:w="3969" w:type="dxa"/>
          </w:tcPr>
          <w:p w:rsidR="000E116A" w:rsidRPr="002078E9" w:rsidRDefault="000E116A" w:rsidP="00234EA7">
            <w:pPr>
              <w:widowControl w:val="0"/>
              <w:autoSpaceDE w:val="0"/>
              <w:autoSpaceDN w:val="0"/>
              <w:ind w:right="-112"/>
              <w:jc w:val="center"/>
            </w:pPr>
            <w:r w:rsidRPr="002078E9">
              <w:t>Наименование программы</w:t>
            </w:r>
          </w:p>
        </w:tc>
        <w:tc>
          <w:tcPr>
            <w:tcW w:w="1418" w:type="dxa"/>
          </w:tcPr>
          <w:p w:rsidR="000E116A" w:rsidRPr="002078E9" w:rsidRDefault="000E116A" w:rsidP="00234EA7">
            <w:pPr>
              <w:widowControl w:val="0"/>
              <w:autoSpaceDE w:val="0"/>
              <w:autoSpaceDN w:val="0"/>
              <w:ind w:right="39"/>
              <w:jc w:val="center"/>
            </w:pPr>
            <w:r w:rsidRPr="002078E9">
              <w:t>Количество</w:t>
            </w:r>
          </w:p>
          <w:p w:rsidR="000E116A" w:rsidRPr="002078E9" w:rsidRDefault="000E116A" w:rsidP="00234EA7">
            <w:pPr>
              <w:widowControl w:val="0"/>
              <w:autoSpaceDE w:val="0"/>
              <w:autoSpaceDN w:val="0"/>
              <w:jc w:val="center"/>
            </w:pPr>
            <w:r w:rsidRPr="002078E9">
              <w:t>человек</w:t>
            </w:r>
          </w:p>
        </w:tc>
        <w:tc>
          <w:tcPr>
            <w:tcW w:w="2126" w:type="dxa"/>
          </w:tcPr>
          <w:p w:rsidR="000E116A" w:rsidRPr="002078E9" w:rsidRDefault="000E116A" w:rsidP="00234EA7">
            <w:pPr>
              <w:widowControl w:val="0"/>
              <w:autoSpaceDE w:val="0"/>
              <w:autoSpaceDN w:val="0"/>
              <w:jc w:val="center"/>
            </w:pPr>
            <w:r w:rsidRPr="002078E9">
              <w:t>Количество</w:t>
            </w:r>
          </w:p>
          <w:p w:rsidR="000E116A" w:rsidRPr="002078E9" w:rsidRDefault="000E116A" w:rsidP="00234EA7">
            <w:pPr>
              <w:widowControl w:val="0"/>
              <w:autoSpaceDE w:val="0"/>
              <w:autoSpaceDN w:val="0"/>
              <w:jc w:val="center"/>
            </w:pPr>
            <w:r w:rsidRPr="002078E9">
              <w:t>часов</w:t>
            </w:r>
          </w:p>
          <w:p w:rsidR="000E116A" w:rsidRPr="002078E9" w:rsidRDefault="000E116A" w:rsidP="00234EA7">
            <w:pPr>
              <w:widowControl w:val="0"/>
              <w:autoSpaceDE w:val="0"/>
              <w:autoSpaceDN w:val="0"/>
              <w:jc w:val="center"/>
            </w:pPr>
            <w:r w:rsidRPr="002078E9">
              <w:t>(на 1 человека)</w:t>
            </w:r>
          </w:p>
        </w:tc>
        <w:tc>
          <w:tcPr>
            <w:tcW w:w="2126" w:type="dxa"/>
          </w:tcPr>
          <w:p w:rsidR="000E116A" w:rsidRPr="002078E9" w:rsidRDefault="000E116A" w:rsidP="00234EA7">
            <w:pPr>
              <w:widowControl w:val="0"/>
              <w:autoSpaceDE w:val="0"/>
              <w:autoSpaceDN w:val="0"/>
              <w:ind w:right="33"/>
              <w:jc w:val="center"/>
            </w:pPr>
            <w:r w:rsidRPr="002078E9">
              <w:t>Сроки оказания услуг</w:t>
            </w:r>
          </w:p>
        </w:tc>
      </w:tr>
      <w:tr w:rsidR="000E116A" w:rsidRPr="002078E9" w:rsidTr="00234EA7">
        <w:trPr>
          <w:trHeight w:val="1538"/>
        </w:trPr>
        <w:tc>
          <w:tcPr>
            <w:tcW w:w="851" w:type="dxa"/>
            <w:vAlign w:val="center"/>
          </w:tcPr>
          <w:p w:rsidR="000E116A" w:rsidRPr="00B96A25" w:rsidRDefault="000E116A" w:rsidP="00234EA7">
            <w:pPr>
              <w:widowControl w:val="0"/>
              <w:autoSpaceDE w:val="0"/>
              <w:autoSpaceDN w:val="0"/>
              <w:jc w:val="center"/>
            </w:pPr>
            <w:r w:rsidRPr="00B96A25">
              <w:t>1.</w:t>
            </w:r>
          </w:p>
        </w:tc>
        <w:tc>
          <w:tcPr>
            <w:tcW w:w="3969" w:type="dxa"/>
            <w:vAlign w:val="center"/>
          </w:tcPr>
          <w:p w:rsidR="000E116A" w:rsidRPr="006A031D" w:rsidRDefault="000E116A" w:rsidP="00234EA7">
            <w:pPr>
              <w:widowControl w:val="0"/>
              <w:autoSpaceDE w:val="0"/>
              <w:autoSpaceDN w:val="0"/>
              <w:ind w:right="33"/>
              <w:jc w:val="center"/>
              <w:rPr>
                <w:lang w:bidi="ru-RU"/>
              </w:rPr>
            </w:pPr>
            <w:r w:rsidRPr="00B96A25">
              <w:rPr>
                <w:lang w:bidi="ru-RU"/>
              </w:rPr>
              <w:t>Обучение по вопросам ГО и ЧС (</w:t>
            </w:r>
            <w:r w:rsidRPr="006A031D">
              <w:rPr>
                <w:color w:val="333333"/>
                <w:shd w:val="clear" w:color="auto" w:fill="FFFFFF"/>
              </w:rPr>
              <w:t>программа повышения квалификации для председателя (заместителя председателя) комиссии по вопросам ПУФ органа государственной власти или местного самоуправления</w:t>
            </w:r>
            <w:r w:rsidRPr="00B96A25">
              <w:t>)</w:t>
            </w:r>
          </w:p>
        </w:tc>
        <w:tc>
          <w:tcPr>
            <w:tcW w:w="1418" w:type="dxa"/>
            <w:vAlign w:val="center"/>
          </w:tcPr>
          <w:p w:rsidR="000E116A" w:rsidRPr="00B96A25" w:rsidRDefault="000E116A" w:rsidP="00234EA7">
            <w:pPr>
              <w:widowControl w:val="0"/>
              <w:autoSpaceDE w:val="0"/>
              <w:autoSpaceDN w:val="0"/>
              <w:ind w:right="-284"/>
              <w:jc w:val="center"/>
            </w:pPr>
            <w:r w:rsidRPr="00B96A25">
              <w:t>1</w:t>
            </w:r>
          </w:p>
        </w:tc>
        <w:tc>
          <w:tcPr>
            <w:tcW w:w="2126" w:type="dxa"/>
            <w:vAlign w:val="center"/>
          </w:tcPr>
          <w:p w:rsidR="000E116A" w:rsidRPr="00B96A25" w:rsidRDefault="000E116A" w:rsidP="00234EA7">
            <w:pPr>
              <w:widowControl w:val="0"/>
              <w:autoSpaceDE w:val="0"/>
              <w:autoSpaceDN w:val="0"/>
              <w:ind w:right="-284"/>
              <w:jc w:val="center"/>
            </w:pPr>
            <w:r w:rsidRPr="00B96A25">
              <w:t>72</w:t>
            </w:r>
          </w:p>
        </w:tc>
        <w:tc>
          <w:tcPr>
            <w:tcW w:w="2126" w:type="dxa"/>
            <w:vAlign w:val="center"/>
          </w:tcPr>
          <w:p w:rsidR="000E116A" w:rsidRPr="00B96A25" w:rsidRDefault="000E116A" w:rsidP="00234EA7">
            <w:pPr>
              <w:widowControl w:val="0"/>
              <w:tabs>
                <w:tab w:val="left" w:pos="2160"/>
              </w:tabs>
              <w:autoSpaceDE w:val="0"/>
              <w:autoSpaceDN w:val="0"/>
              <w:ind w:right="33"/>
              <w:jc w:val="center"/>
            </w:pPr>
            <w:r w:rsidRPr="00B96A25">
              <w:t xml:space="preserve">С даты заключения </w:t>
            </w:r>
            <w:r>
              <w:t>Г</w:t>
            </w:r>
            <w:r w:rsidRPr="00B96A25">
              <w:t>осударственного контракта и не позднее 31.07.</w:t>
            </w:r>
            <w:r w:rsidRPr="009A2E5E">
              <w:t>202</w:t>
            </w:r>
            <w:r>
              <w:t>6</w:t>
            </w:r>
            <w:r w:rsidRPr="00B96A25">
              <w:t xml:space="preserve"> (включительно)</w:t>
            </w:r>
            <w:r>
              <w:t>*</w:t>
            </w:r>
            <w:r w:rsidRPr="00B96A25">
              <w:t>.</w:t>
            </w:r>
          </w:p>
        </w:tc>
      </w:tr>
    </w:tbl>
    <w:p w:rsidR="000E116A" w:rsidRDefault="000E116A" w:rsidP="000E116A">
      <w:pPr>
        <w:widowControl w:val="0"/>
        <w:autoSpaceDE w:val="0"/>
        <w:autoSpaceDN w:val="0"/>
        <w:ind w:left="-567" w:right="-284" w:firstLine="567"/>
        <w:jc w:val="both"/>
      </w:pPr>
      <w:r w:rsidRPr="00F93EDE">
        <w:rPr>
          <w:highlight w:val="yellow"/>
        </w:rPr>
        <w:t>*Конкретные сроки обучения согласовываются между Заказчиком и Исполнителем с учетом осуществляемого им образовательного процесса в пределах срока оказания услуг.</w:t>
      </w:r>
    </w:p>
    <w:p w:rsidR="000E116A" w:rsidRPr="002078E9" w:rsidRDefault="000E116A" w:rsidP="000E116A">
      <w:pPr>
        <w:widowControl w:val="0"/>
        <w:autoSpaceDE w:val="0"/>
        <w:autoSpaceDN w:val="0"/>
        <w:ind w:left="-567" w:right="-284" w:firstLine="567"/>
        <w:jc w:val="both"/>
        <w:rPr>
          <w:highlight w:val="yellow"/>
        </w:rPr>
      </w:pPr>
    </w:p>
    <w:p w:rsidR="000E116A" w:rsidRPr="00B96A25" w:rsidRDefault="000E116A" w:rsidP="000E116A">
      <w:pPr>
        <w:widowControl w:val="0"/>
        <w:autoSpaceDE w:val="0"/>
        <w:autoSpaceDN w:val="0"/>
        <w:ind w:left="-567" w:right="-284" w:firstLine="567"/>
        <w:jc w:val="both"/>
      </w:pPr>
      <w:r w:rsidRPr="00B96A25">
        <w:rPr>
          <w:b/>
        </w:rPr>
        <w:t>3. Место оказания услуг:</w:t>
      </w:r>
    </w:p>
    <w:p w:rsidR="000E116A" w:rsidRDefault="000E116A" w:rsidP="000E116A">
      <w:pPr>
        <w:widowControl w:val="0"/>
        <w:tabs>
          <w:tab w:val="left" w:pos="-1701"/>
        </w:tabs>
        <w:ind w:left="-567" w:right="-284" w:firstLine="567"/>
        <w:jc w:val="both"/>
        <w:rPr>
          <w:rFonts w:eastAsia="Arial Unicode MS"/>
          <w:lang w:bidi="ru-RU"/>
        </w:rPr>
      </w:pPr>
      <w:r w:rsidRPr="00B96A25">
        <w:rPr>
          <w:rFonts w:eastAsia="Arial Unicode MS"/>
          <w:lang w:bidi="ru-RU"/>
        </w:rPr>
        <w:t>По месту нахождения организации, осуществляющей образовательную деятельность или ее филиала.</w:t>
      </w:r>
    </w:p>
    <w:p w:rsidR="000E116A" w:rsidRPr="00B96A25" w:rsidRDefault="000E116A" w:rsidP="000E116A">
      <w:pPr>
        <w:widowControl w:val="0"/>
        <w:tabs>
          <w:tab w:val="left" w:pos="-1701"/>
        </w:tabs>
        <w:ind w:left="-567" w:right="-284" w:firstLine="567"/>
        <w:jc w:val="both"/>
        <w:rPr>
          <w:rFonts w:eastAsia="Arial Unicode MS"/>
          <w:lang w:bidi="ru-RU"/>
        </w:rPr>
      </w:pPr>
    </w:p>
    <w:p w:rsidR="000E116A" w:rsidRPr="00B96A25" w:rsidRDefault="000E116A" w:rsidP="000E116A">
      <w:pPr>
        <w:shd w:val="clear" w:color="auto" w:fill="FFFFFF"/>
        <w:snapToGrid w:val="0"/>
        <w:ind w:left="-567" w:right="-284" w:firstLine="567"/>
        <w:jc w:val="both"/>
        <w:rPr>
          <w:b/>
        </w:rPr>
      </w:pPr>
      <w:r w:rsidRPr="00862FC8">
        <w:rPr>
          <w:b/>
          <w:highlight w:val="yellow"/>
        </w:rPr>
        <w:t xml:space="preserve">4. Форма обучения: </w:t>
      </w:r>
      <w:r w:rsidRPr="00862FC8">
        <w:rPr>
          <w:rFonts w:eastAsia="Arial Unicode MS"/>
          <w:highlight w:val="yellow"/>
          <w:lang w:bidi="ru-RU"/>
        </w:rPr>
        <w:t>заочная с использованием</w:t>
      </w:r>
      <w:r w:rsidRPr="00862FC8">
        <w:rPr>
          <w:highlight w:val="yellow"/>
        </w:rPr>
        <w:t xml:space="preserve"> дистанционных образовательных технологий</w:t>
      </w:r>
      <w:r>
        <w:t>.</w:t>
      </w:r>
    </w:p>
    <w:p w:rsidR="000E116A" w:rsidRPr="00B96A25" w:rsidRDefault="000E116A" w:rsidP="000E116A">
      <w:pPr>
        <w:shd w:val="clear" w:color="auto" w:fill="FFFFFF"/>
        <w:snapToGrid w:val="0"/>
        <w:ind w:left="-567" w:right="-284" w:firstLine="567"/>
        <w:jc w:val="both"/>
        <w:rPr>
          <w:b/>
        </w:rPr>
      </w:pPr>
    </w:p>
    <w:p w:rsidR="000E116A" w:rsidRPr="00B96A25" w:rsidRDefault="000E116A" w:rsidP="000E116A">
      <w:pPr>
        <w:shd w:val="clear" w:color="auto" w:fill="FFFFFF"/>
        <w:ind w:left="-567" w:right="-284" w:firstLine="567"/>
        <w:contextualSpacing/>
        <w:jc w:val="both"/>
        <w:rPr>
          <w:rFonts w:eastAsia="Arial Unicode MS"/>
          <w:b/>
          <w:lang w:bidi="ru-RU"/>
        </w:rPr>
      </w:pPr>
      <w:r>
        <w:rPr>
          <w:rFonts w:eastAsia="Arial Unicode MS"/>
          <w:b/>
          <w:lang w:bidi="ru-RU"/>
        </w:rPr>
        <w:t>5</w:t>
      </w:r>
      <w:r w:rsidRPr="00B96A25">
        <w:rPr>
          <w:rFonts w:eastAsia="Arial Unicode MS"/>
          <w:b/>
          <w:lang w:bidi="ru-RU"/>
        </w:rPr>
        <w:t xml:space="preserve">. Цель оказания услуг: </w:t>
      </w:r>
    </w:p>
    <w:p w:rsidR="000E116A" w:rsidRPr="00B96A25" w:rsidRDefault="000E116A" w:rsidP="000E116A">
      <w:pPr>
        <w:ind w:left="-567" w:right="-284" w:firstLine="567"/>
        <w:jc w:val="both"/>
      </w:pPr>
      <w:r w:rsidRPr="00B96A25">
        <w:t>Приобретение качественных знаний и навыков в объеме, предусмотренном Программой обучения, необходимых для ведения профессиональной деятельности.</w:t>
      </w:r>
    </w:p>
    <w:p w:rsidR="000E116A" w:rsidRPr="00B96A25" w:rsidRDefault="000E116A" w:rsidP="000E116A">
      <w:pPr>
        <w:shd w:val="clear" w:color="auto" w:fill="FFFFFF"/>
        <w:ind w:left="-567" w:right="-284" w:firstLine="567"/>
        <w:contextualSpacing/>
        <w:jc w:val="both"/>
      </w:pPr>
    </w:p>
    <w:p w:rsidR="000E116A" w:rsidRPr="00B96A25" w:rsidRDefault="000E116A" w:rsidP="000E116A">
      <w:pPr>
        <w:ind w:left="-567" w:right="-284" w:firstLine="567"/>
        <w:jc w:val="both"/>
        <w:rPr>
          <w:rFonts w:eastAsia="Arial Unicode MS"/>
          <w:b/>
          <w:lang w:bidi="ru-RU"/>
        </w:rPr>
      </w:pPr>
      <w:r>
        <w:rPr>
          <w:rFonts w:eastAsia="Arial Unicode MS"/>
          <w:b/>
          <w:lang w:bidi="ru-RU"/>
        </w:rPr>
        <w:t>6</w:t>
      </w:r>
      <w:r w:rsidRPr="00B96A25">
        <w:rPr>
          <w:rFonts w:eastAsia="Arial Unicode MS"/>
          <w:b/>
          <w:lang w:bidi="ru-RU"/>
        </w:rPr>
        <w:t xml:space="preserve">. </w:t>
      </w:r>
      <w:r>
        <w:rPr>
          <w:rFonts w:eastAsia="Arial Unicode MS"/>
          <w:b/>
          <w:lang w:bidi="ru-RU"/>
        </w:rPr>
        <w:t>Требования к функциональным, качественным и техническим характеристикам оказываемых услуг</w:t>
      </w:r>
      <w:r w:rsidRPr="00B96A25">
        <w:rPr>
          <w:rFonts w:eastAsia="Arial Unicode MS"/>
          <w:b/>
          <w:lang w:bidi="ru-RU"/>
        </w:rPr>
        <w:t xml:space="preserve">: </w:t>
      </w:r>
    </w:p>
    <w:p w:rsidR="000E116A" w:rsidRPr="00B96A25" w:rsidRDefault="000E116A" w:rsidP="000E116A">
      <w:pPr>
        <w:ind w:left="-567" w:right="-284" w:firstLine="567"/>
        <w:jc w:val="both"/>
      </w:pPr>
      <w:r w:rsidRPr="00B96A25">
        <w:rPr>
          <w:rFonts w:eastAsia="Arial Unicode MS"/>
          <w:lang w:bidi="ru-RU"/>
        </w:rPr>
        <w:t xml:space="preserve">Наличие у Исполнителя действующей лицензии на осуществление образовательной деятельности на право оказывать образовательные услуги по реализации образовательных программ по подвидам дополнительного образования: дополнительное профессиональное образование на весь период действия государственного контракта в соответствии </w:t>
      </w:r>
      <w:r w:rsidRPr="00B96A25">
        <w:t xml:space="preserve">с ч.1 ст. 91 Федерального закона от </w:t>
      </w:r>
      <w:r w:rsidRPr="00B96A25">
        <w:rPr>
          <w:rFonts w:eastAsia="Arial Unicode MS"/>
          <w:lang w:bidi="ru-RU"/>
        </w:rPr>
        <w:t>29.12.2012</w:t>
      </w:r>
      <w:r w:rsidRPr="00B96A25">
        <w:t xml:space="preserve"> № 273-Ф3 </w:t>
      </w:r>
      <w:r w:rsidRPr="00B96A25">
        <w:rPr>
          <w:rFonts w:eastAsia="Arial Unicode MS"/>
          <w:lang w:bidi="ru-RU"/>
        </w:rPr>
        <w:t>«Об образовании в Российской Федерации»</w:t>
      </w:r>
      <w:r w:rsidRPr="00B96A25">
        <w:t>, п.40 ч.1 ст.12 Федерального закона от 04.05.2011 № 99-ФЗ «О</w:t>
      </w:r>
      <w:r>
        <w:t xml:space="preserve"> </w:t>
      </w:r>
      <w:r w:rsidRPr="00B96A25">
        <w:t>лицензировании отдельных видов деятельности» и Постановлением Правительства Российской Федерации от 18.09.2020 № 1490 «О лицензировании образовательной деятельности».</w:t>
      </w:r>
    </w:p>
    <w:p w:rsidR="000E116A" w:rsidRPr="00B96A25" w:rsidRDefault="000E116A" w:rsidP="000E116A">
      <w:pPr>
        <w:widowControl w:val="0"/>
        <w:autoSpaceDE w:val="0"/>
        <w:autoSpaceDN w:val="0"/>
        <w:ind w:left="-567" w:right="-284" w:firstLine="567"/>
        <w:jc w:val="both"/>
      </w:pPr>
      <w:r w:rsidRPr="00B96A25">
        <w:t>Услуги оказываются в соответствии с:</w:t>
      </w:r>
    </w:p>
    <w:p w:rsidR="000E116A" w:rsidRPr="00B96A25" w:rsidRDefault="000E116A" w:rsidP="000E116A">
      <w:pPr>
        <w:ind w:left="-567" w:right="-284" w:firstLine="567"/>
        <w:jc w:val="both"/>
        <w:rPr>
          <w:rFonts w:eastAsia="Arial Unicode MS"/>
          <w:lang w:bidi="ru-RU"/>
        </w:rPr>
      </w:pPr>
      <w:r w:rsidRPr="00B96A25">
        <w:rPr>
          <w:rFonts w:eastAsia="Arial Unicode MS"/>
          <w:lang w:bidi="ru-RU"/>
        </w:rPr>
        <w:t>-</w:t>
      </w:r>
      <w:r>
        <w:rPr>
          <w:rFonts w:eastAsia="Arial Unicode MS"/>
          <w:lang w:bidi="ru-RU"/>
        </w:rPr>
        <w:t xml:space="preserve"> </w:t>
      </w:r>
      <w:r w:rsidRPr="00B96A25">
        <w:rPr>
          <w:rFonts w:eastAsia="Arial Unicode MS"/>
          <w:lang w:bidi="ru-RU"/>
        </w:rPr>
        <w:t>Федеральным законом от 29.12.2012 № 273-ФЗ «Об образовании в Российской Федерации»;</w:t>
      </w:r>
    </w:p>
    <w:p w:rsidR="000E116A" w:rsidRPr="005F3989" w:rsidRDefault="000E116A" w:rsidP="000E116A">
      <w:pPr>
        <w:ind w:left="-567" w:right="-284" w:firstLine="567"/>
        <w:jc w:val="both"/>
        <w:rPr>
          <w:rFonts w:eastAsia="Arial Unicode MS"/>
          <w:lang w:bidi="ru-RU"/>
        </w:rPr>
      </w:pPr>
      <w:r w:rsidRPr="00B96A25">
        <w:rPr>
          <w:rFonts w:eastAsia="Arial Unicode MS"/>
          <w:lang w:bidi="ru-RU"/>
        </w:rPr>
        <w:t>-</w:t>
      </w:r>
      <w:r>
        <w:rPr>
          <w:rFonts w:eastAsia="Arial Unicode MS"/>
          <w:lang w:bidi="ru-RU"/>
        </w:rPr>
        <w:t xml:space="preserve"> </w:t>
      </w:r>
      <w:r w:rsidRPr="00B96A25">
        <w:rPr>
          <w:rFonts w:eastAsia="Arial Unicode MS"/>
          <w:lang w:bidi="ru-RU"/>
        </w:rPr>
        <w:t xml:space="preserve">Приказом Министерства </w:t>
      </w:r>
      <w:r>
        <w:rPr>
          <w:rFonts w:eastAsia="Arial Unicode MS"/>
          <w:lang w:bidi="ru-RU"/>
        </w:rPr>
        <w:t>образования и науки России от 24.03.2025 № 266</w:t>
      </w:r>
      <w:r w:rsidRPr="00B96A25">
        <w:rPr>
          <w:rFonts w:eastAsia="Arial Unicode MS"/>
          <w:lang w:bidi="ru-RU"/>
        </w:rPr>
        <w:t xml:space="preserve">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0E116A" w:rsidRDefault="000E116A" w:rsidP="000E116A">
      <w:pPr>
        <w:widowControl w:val="0"/>
        <w:ind w:left="-567" w:right="-284" w:firstLine="567"/>
        <w:jc w:val="both"/>
      </w:pPr>
      <w:r>
        <w:t xml:space="preserve">Постановление Правительства Российской Федерации от 11 октября 2023 года № 1678 </w:t>
      </w:r>
      <w:r w:rsidRPr="009A2E5E">
        <w:t xml:space="preserve">«Об </w:t>
      </w:r>
      <w:r w:rsidRPr="009A2E5E">
        <w:lastRenderedPageBreak/>
        <w:t xml:space="preserve">утверждении </w:t>
      </w:r>
      <w:r>
        <w:t>правил</w:t>
      </w:r>
      <w:r w:rsidRPr="009A2E5E"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</w:t>
      </w:r>
      <w:r>
        <w:t>ных программ»;</w:t>
      </w:r>
    </w:p>
    <w:p w:rsidR="000E116A" w:rsidRDefault="000E116A" w:rsidP="000E116A">
      <w:pPr>
        <w:widowControl w:val="0"/>
        <w:ind w:left="-567" w:right="-284" w:firstLine="567"/>
        <w:jc w:val="both"/>
      </w:pPr>
      <w:r>
        <w:t>- Федеральный закон от 12.02.1998 № 28-ФЗ «О гражданской обороне»;</w:t>
      </w:r>
    </w:p>
    <w:p w:rsidR="000E116A" w:rsidRDefault="000E116A" w:rsidP="000E116A">
      <w:pPr>
        <w:widowControl w:val="0"/>
        <w:ind w:left="-567" w:right="-284" w:firstLine="567"/>
        <w:jc w:val="both"/>
      </w:pPr>
      <w:r>
        <w:t>- Постановление Правительства РФ от 02.11.2000 № 841 «Об утверждении Положения о подготовке населения в области гражданской обороны»;</w:t>
      </w:r>
    </w:p>
    <w:p w:rsidR="000E116A" w:rsidRPr="009A2E5E" w:rsidRDefault="000E116A" w:rsidP="000E116A">
      <w:pPr>
        <w:widowControl w:val="0"/>
        <w:ind w:left="-567" w:right="-284" w:firstLine="567"/>
        <w:jc w:val="both"/>
      </w:pPr>
      <w:r>
        <w:t>- Приказ МЧС России от 24.04.2020 № 262 №Об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обороны».</w:t>
      </w:r>
    </w:p>
    <w:p w:rsidR="000E116A" w:rsidRPr="002078E9" w:rsidRDefault="000E116A" w:rsidP="000E116A">
      <w:pPr>
        <w:widowControl w:val="0"/>
        <w:ind w:left="-567" w:right="-284" w:firstLine="567"/>
        <w:jc w:val="both"/>
        <w:rPr>
          <w:rFonts w:eastAsia="Arial Unicode MS"/>
          <w:highlight w:val="yellow"/>
          <w:lang w:bidi="ru-RU"/>
        </w:rPr>
      </w:pPr>
    </w:p>
    <w:p w:rsidR="000E116A" w:rsidRPr="00B96A25" w:rsidRDefault="000E116A" w:rsidP="000E116A">
      <w:pPr>
        <w:widowControl w:val="0"/>
        <w:autoSpaceDE w:val="0"/>
        <w:autoSpaceDN w:val="0"/>
        <w:ind w:left="-567" w:right="-284" w:firstLine="567"/>
        <w:jc w:val="both"/>
        <w:rPr>
          <w:b/>
        </w:rPr>
      </w:pPr>
      <w:r>
        <w:rPr>
          <w:b/>
        </w:rPr>
        <w:t>7</w:t>
      </w:r>
      <w:r w:rsidRPr="00B96A25">
        <w:rPr>
          <w:b/>
        </w:rPr>
        <w:t xml:space="preserve">. Общие требования к дополнительной профессиональной программе: </w:t>
      </w:r>
    </w:p>
    <w:p w:rsidR="000E116A" w:rsidRPr="00B96A25" w:rsidRDefault="000E116A" w:rsidP="000E116A">
      <w:pPr>
        <w:widowControl w:val="0"/>
        <w:ind w:left="-567" w:right="-284" w:firstLine="567"/>
        <w:contextualSpacing/>
        <w:jc w:val="both"/>
        <w:rPr>
          <w:rFonts w:eastAsia="Arial Unicode MS"/>
          <w:lang w:bidi="ru-RU"/>
        </w:rPr>
      </w:pPr>
      <w:r w:rsidRPr="00B96A25">
        <w:rPr>
          <w:rFonts w:eastAsia="Arial Unicode MS"/>
          <w:lang w:bidi="ru-RU"/>
        </w:rPr>
        <w:t>Программа соответствует по видам и нормативам учебной нагрузки, квалификационным требованиям к профессиям и должностям обучаемых и является оптимальной по длительности обучения.</w:t>
      </w:r>
    </w:p>
    <w:p w:rsidR="000E116A" w:rsidRPr="00B96A25" w:rsidRDefault="000E116A" w:rsidP="000E116A">
      <w:pPr>
        <w:widowControl w:val="0"/>
        <w:ind w:left="-567" w:right="-284" w:firstLine="567"/>
        <w:jc w:val="both"/>
        <w:rPr>
          <w:rFonts w:eastAsia="Arial Unicode MS"/>
          <w:lang w:bidi="ru-RU"/>
        </w:rPr>
      </w:pPr>
      <w:r w:rsidRPr="00B96A25">
        <w:t>Качество учебной информации специального характера, практические навыки, передаваемые сотрудникам, соответствуют требованиям качества, установленным в данной сфере услуг, инновационные, социально ориентированные, соответствуют потребностям Заказчика.</w:t>
      </w:r>
    </w:p>
    <w:p w:rsidR="000E116A" w:rsidRPr="00B96A25" w:rsidRDefault="000E116A" w:rsidP="000E116A">
      <w:pPr>
        <w:widowControl w:val="0"/>
        <w:tabs>
          <w:tab w:val="left" w:pos="5385"/>
        </w:tabs>
        <w:autoSpaceDE w:val="0"/>
        <w:autoSpaceDN w:val="0"/>
        <w:ind w:left="-567" w:right="-284" w:firstLine="567"/>
        <w:jc w:val="both"/>
      </w:pPr>
      <w:r w:rsidRPr="00B96A25">
        <w:tab/>
      </w:r>
    </w:p>
    <w:p w:rsidR="000E116A" w:rsidRPr="00B96A25" w:rsidRDefault="000E116A" w:rsidP="000E116A">
      <w:pPr>
        <w:widowControl w:val="0"/>
        <w:autoSpaceDE w:val="0"/>
        <w:autoSpaceDN w:val="0"/>
        <w:ind w:left="-567" w:right="-284" w:firstLine="567"/>
        <w:jc w:val="both"/>
        <w:rPr>
          <w:b/>
        </w:rPr>
      </w:pPr>
      <w:r>
        <w:rPr>
          <w:b/>
        </w:rPr>
        <w:t>8</w:t>
      </w:r>
      <w:r w:rsidRPr="00B96A25">
        <w:rPr>
          <w:b/>
        </w:rPr>
        <w:t>. Отчетная документация:</w:t>
      </w:r>
    </w:p>
    <w:p w:rsidR="000E116A" w:rsidRPr="00B96A25" w:rsidRDefault="000E116A" w:rsidP="000E116A">
      <w:pPr>
        <w:shd w:val="clear" w:color="auto" w:fill="FFFFFF"/>
        <w:ind w:left="-567" w:right="-284" w:firstLine="567"/>
        <w:contextualSpacing/>
        <w:jc w:val="both"/>
      </w:pPr>
      <w:r w:rsidRPr="00B96A25">
        <w:rPr>
          <w:rFonts w:eastAsia="Arial Unicode MS"/>
          <w:lang w:bidi="ru-RU"/>
        </w:rPr>
        <w:t>По результатам оказания услуг сотрудникам, успешно освоившим образовательную программу и прошедшим итоговую аттестацию, выдается</w:t>
      </w:r>
      <w:r>
        <w:rPr>
          <w:rFonts w:eastAsia="Arial Unicode MS"/>
          <w:lang w:bidi="ru-RU"/>
        </w:rPr>
        <w:t xml:space="preserve"> </w:t>
      </w:r>
      <w:r w:rsidRPr="00B96A25">
        <w:rPr>
          <w:rFonts w:eastAsia="Arial Unicode MS"/>
          <w:lang w:bidi="ru-RU"/>
        </w:rPr>
        <w:t xml:space="preserve">удостоверение о повышении квалификации установленного образца. </w:t>
      </w:r>
      <w:r w:rsidRPr="00B96A25">
        <w:t xml:space="preserve">В случае получения сотрудником неудовлетворительных результатов после прохождения обучения, для получения удостоверения, Исполнитель предоставляет сотруднику возможность прохождения повторных проверок знаний в согласованные с Заказчиком сроки.  </w:t>
      </w:r>
    </w:p>
    <w:p w:rsidR="000E116A" w:rsidRPr="00B96A25" w:rsidRDefault="000E116A" w:rsidP="000E116A">
      <w:pPr>
        <w:shd w:val="clear" w:color="auto" w:fill="FFFFFF"/>
        <w:ind w:left="-567" w:right="-284" w:firstLine="567"/>
        <w:contextualSpacing/>
        <w:jc w:val="both"/>
        <w:rPr>
          <w:rFonts w:eastAsia="Arial Unicode MS"/>
          <w:lang w:bidi="ru-RU"/>
        </w:rPr>
      </w:pPr>
    </w:p>
    <w:p w:rsidR="000E116A" w:rsidRPr="00B96A25" w:rsidRDefault="000E116A" w:rsidP="000E116A">
      <w:pPr>
        <w:widowControl w:val="0"/>
        <w:ind w:left="-567" w:right="-284" w:firstLine="567"/>
        <w:jc w:val="both"/>
        <w:rPr>
          <w:rFonts w:eastAsia="Arial Unicode MS"/>
          <w:b/>
          <w:lang w:bidi="ru-RU"/>
        </w:rPr>
      </w:pPr>
      <w:r>
        <w:rPr>
          <w:rFonts w:eastAsia="Arial Unicode MS"/>
          <w:b/>
          <w:lang w:bidi="ru-RU"/>
        </w:rPr>
        <w:t>9</w:t>
      </w:r>
      <w:r w:rsidRPr="00B96A25">
        <w:rPr>
          <w:rFonts w:eastAsia="Arial Unicode MS"/>
          <w:b/>
          <w:lang w:bidi="ru-RU"/>
        </w:rPr>
        <w:t xml:space="preserve">. Порядок оказания услуг: </w:t>
      </w:r>
    </w:p>
    <w:p w:rsidR="000E116A" w:rsidRPr="00B96A25" w:rsidRDefault="000E116A" w:rsidP="000E116A">
      <w:pPr>
        <w:widowControl w:val="0"/>
        <w:ind w:left="-567" w:right="-284" w:firstLine="567"/>
        <w:jc w:val="both"/>
      </w:pPr>
      <w:r w:rsidRPr="00B96A25">
        <w:t xml:space="preserve">Услуги оказываются без отрыва сотрудника от рабочего процесса с использованием дистанционных образовательных технологий через сеть Интернет. Для реализации электронного обучения с использованием дистанционных образовательных технологий Исполнитель создает условия для функционирования электронной информационно-образовательной среды. Услуги предоставляются в режиме онлайн посредством удаленного доступа к системе дистанционного обучения (далее - СДО) через Интернет непосредственно с рабочих мест сотрудников. При этом сотрудник является зарегистрированным пользователем СДО и имеет данные, необходимые для авторизации на сервере СДО в течение всего срока обучения. </w:t>
      </w:r>
    </w:p>
    <w:p w:rsidR="000E116A" w:rsidRDefault="000E116A" w:rsidP="000E116A">
      <w:pPr>
        <w:jc w:val="both"/>
        <w:rPr>
          <w:rFonts w:eastAsia="Arial Unicode MS"/>
          <w:bCs/>
          <w:lang w:bidi="ru-RU"/>
        </w:rPr>
      </w:pPr>
      <w:r w:rsidRPr="00B96A25">
        <w:rPr>
          <w:rFonts w:eastAsia="Arial Unicode MS"/>
          <w:lang w:bidi="ru-RU"/>
        </w:rPr>
        <w:t xml:space="preserve">Программа реализуется с использованием учебно-методических материалов. Учебные материалы по программе </w:t>
      </w:r>
      <w:r w:rsidRPr="00B96A25">
        <w:rPr>
          <w:rFonts w:eastAsia="Arial Unicode MS"/>
          <w:bCs/>
          <w:lang w:bidi="ru-RU"/>
        </w:rPr>
        <w:t>предоставляются Исполнителем каждому слушателю до начала обучения.</w:t>
      </w:r>
    </w:p>
    <w:p w:rsidR="000E116A" w:rsidRDefault="000E116A" w:rsidP="000E116A">
      <w:pPr>
        <w:jc w:val="both"/>
        <w:rPr>
          <w:rFonts w:eastAsia="Arial Unicode MS"/>
          <w:bCs/>
          <w:lang w:bidi="ru-RU"/>
        </w:rPr>
      </w:pPr>
    </w:p>
    <w:p w:rsidR="000E116A" w:rsidRDefault="000E116A" w:rsidP="000E116A">
      <w:pPr>
        <w:jc w:val="both"/>
        <w:rPr>
          <w:sz w:val="24"/>
          <w:szCs w:val="24"/>
        </w:rPr>
      </w:pPr>
    </w:p>
    <w:p w:rsidR="000E116A" w:rsidRDefault="000E116A" w:rsidP="000E116A">
      <w:pPr>
        <w:jc w:val="both"/>
        <w:rPr>
          <w:sz w:val="24"/>
          <w:szCs w:val="24"/>
        </w:rPr>
      </w:pPr>
      <w:r>
        <w:rPr>
          <w:sz w:val="24"/>
          <w:szCs w:val="24"/>
        </w:rPr>
        <w:t>ЗАКАЗЧИК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ИСПОЛНИТЕЛЬ</w:t>
      </w:r>
    </w:p>
    <w:tbl>
      <w:tblPr>
        <w:tblW w:w="10491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481"/>
        <w:gridCol w:w="261"/>
        <w:gridCol w:w="4749"/>
      </w:tblGrid>
      <w:tr w:rsidR="000E116A" w:rsidRPr="00D2507D" w:rsidTr="00234EA7">
        <w:trPr>
          <w:trHeight w:val="214"/>
        </w:trPr>
        <w:tc>
          <w:tcPr>
            <w:tcW w:w="5481" w:type="dxa"/>
          </w:tcPr>
          <w:p w:rsidR="000E116A" w:rsidRPr="00D2507D" w:rsidRDefault="000E116A" w:rsidP="00234EA7">
            <w:pPr>
              <w:rPr>
                <w:sz w:val="24"/>
                <w:szCs w:val="24"/>
              </w:rPr>
            </w:pPr>
          </w:p>
        </w:tc>
        <w:tc>
          <w:tcPr>
            <w:tcW w:w="261" w:type="dxa"/>
          </w:tcPr>
          <w:p w:rsidR="000E116A" w:rsidRPr="00D2507D" w:rsidRDefault="000E116A" w:rsidP="00234E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:rsidR="000E116A" w:rsidRPr="00D2507D" w:rsidRDefault="000E116A" w:rsidP="00234EA7">
            <w:pPr>
              <w:ind w:left="-85"/>
              <w:jc w:val="both"/>
              <w:rPr>
                <w:sz w:val="24"/>
                <w:szCs w:val="24"/>
              </w:rPr>
            </w:pPr>
          </w:p>
        </w:tc>
      </w:tr>
      <w:tr w:rsidR="000E116A" w:rsidRPr="00D2507D" w:rsidTr="00234EA7">
        <w:trPr>
          <w:trHeight w:val="432"/>
        </w:trPr>
        <w:tc>
          <w:tcPr>
            <w:tcW w:w="5481" w:type="dxa"/>
          </w:tcPr>
          <w:p w:rsidR="000E116A" w:rsidRPr="00D2507D" w:rsidRDefault="000E116A" w:rsidP="00234EA7">
            <w:pPr>
              <w:tabs>
                <w:tab w:val="left" w:pos="44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Pr="00D2507D">
              <w:rPr>
                <w:sz w:val="24"/>
                <w:szCs w:val="24"/>
              </w:rPr>
              <w:t>_____________________ /</w:t>
            </w:r>
            <w:r>
              <w:rPr>
                <w:sz w:val="24"/>
                <w:szCs w:val="24"/>
              </w:rPr>
              <w:t>______________</w:t>
            </w:r>
            <w:r w:rsidRPr="00D2507D">
              <w:rPr>
                <w:sz w:val="24"/>
                <w:szCs w:val="24"/>
              </w:rPr>
              <w:t>/</w:t>
            </w:r>
          </w:p>
          <w:p w:rsidR="000E116A" w:rsidRPr="00D2507D" w:rsidRDefault="000E116A" w:rsidP="00234EA7">
            <w:pPr>
              <w:tabs>
                <w:tab w:val="left" w:pos="0"/>
                <w:tab w:val="left" w:pos="4431"/>
              </w:tabs>
              <w:rPr>
                <w:sz w:val="24"/>
                <w:szCs w:val="24"/>
              </w:rPr>
            </w:pPr>
            <w:proofErr w:type="spellStart"/>
            <w:r w:rsidRPr="00D2507D">
              <w:rPr>
                <w:sz w:val="24"/>
                <w:szCs w:val="24"/>
              </w:rPr>
              <w:t>м.п</w:t>
            </w:r>
            <w:proofErr w:type="spellEnd"/>
            <w:r w:rsidRPr="00D2507D">
              <w:rPr>
                <w:sz w:val="24"/>
                <w:szCs w:val="24"/>
              </w:rPr>
              <w:t>.</w:t>
            </w:r>
          </w:p>
        </w:tc>
        <w:tc>
          <w:tcPr>
            <w:tcW w:w="261" w:type="dxa"/>
          </w:tcPr>
          <w:p w:rsidR="000E116A" w:rsidRPr="00D2507D" w:rsidRDefault="000E116A" w:rsidP="00234E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:rsidR="000E116A" w:rsidRPr="00D2507D" w:rsidRDefault="000E116A" w:rsidP="00234EA7">
            <w:pPr>
              <w:tabs>
                <w:tab w:val="left" w:pos="4431"/>
              </w:tabs>
              <w:ind w:left="-369" w:right="213"/>
              <w:rPr>
                <w:sz w:val="24"/>
                <w:szCs w:val="24"/>
              </w:rPr>
            </w:pPr>
            <w:r w:rsidRPr="00D2507D">
              <w:rPr>
                <w:sz w:val="24"/>
                <w:szCs w:val="24"/>
              </w:rPr>
              <w:t>__  _____________________ /_____________/</w:t>
            </w:r>
          </w:p>
          <w:p w:rsidR="000E116A" w:rsidRPr="00D2507D" w:rsidRDefault="000E116A" w:rsidP="00234EA7">
            <w:pPr>
              <w:tabs>
                <w:tab w:val="left" w:pos="0"/>
                <w:tab w:val="left" w:pos="4431"/>
              </w:tabs>
              <w:ind w:right="213"/>
              <w:rPr>
                <w:sz w:val="24"/>
                <w:szCs w:val="24"/>
              </w:rPr>
            </w:pPr>
            <w:proofErr w:type="spellStart"/>
            <w:r w:rsidRPr="00D2507D">
              <w:rPr>
                <w:sz w:val="24"/>
                <w:szCs w:val="24"/>
              </w:rPr>
              <w:t>м.п</w:t>
            </w:r>
            <w:proofErr w:type="spellEnd"/>
            <w:r w:rsidRPr="00D2507D">
              <w:rPr>
                <w:sz w:val="24"/>
                <w:szCs w:val="24"/>
              </w:rPr>
              <w:t>.</w:t>
            </w:r>
          </w:p>
        </w:tc>
      </w:tr>
    </w:tbl>
    <w:p w:rsidR="00B86B5B" w:rsidRDefault="00B86B5B">
      <w:bookmarkStart w:id="0" w:name="_GoBack"/>
      <w:bookmarkEnd w:id="0"/>
    </w:p>
    <w:sectPr w:rsidR="00B8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0D"/>
    <w:rsid w:val="000E116A"/>
    <w:rsid w:val="007B2E0D"/>
    <w:rsid w:val="00B8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7E0D1-CA8F-4463-9657-1661E6E0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6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Илдаровна Исламова</dc:creator>
  <cp:keywords/>
  <dc:description/>
  <cp:lastModifiedBy>Аида Илдаровна Исламова</cp:lastModifiedBy>
  <cp:revision>2</cp:revision>
  <dcterms:created xsi:type="dcterms:W3CDTF">2026-05-28T08:43:00Z</dcterms:created>
  <dcterms:modified xsi:type="dcterms:W3CDTF">2026-05-28T08:43:00Z</dcterms:modified>
</cp:coreProperties>
</file>