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384" w:rsidRPr="002F473E" w:rsidRDefault="00152384" w:rsidP="00C7050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B2E71" w:rsidRPr="002F473E" w:rsidRDefault="002F473E" w:rsidP="003B2E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bookmarkStart w:id="0" w:name="_GoBack"/>
      <w:bookmarkEnd w:id="0"/>
      <w:r w:rsidR="003B2E71" w:rsidRPr="002F47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ОБОСНОВАНИЕ НАЧАЛЬНОЙ (МАКСИМАЛЬНОЙ) ЦЕНЫ КОНТРАКТА</w:t>
      </w:r>
    </w:p>
    <w:p w:rsidR="003B2E71" w:rsidRPr="002F473E" w:rsidRDefault="003B2E71" w:rsidP="003B2E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AD6654" w:rsidRPr="002F473E" w:rsidRDefault="00AD6654" w:rsidP="00AD665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Постановлению Правительства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  <w:proofErr w:type="gramStart"/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Заказчик установил ограничение закупок товаров, происходящих из иностранных государств. В соответствии с подп. "г" п. 7 Постановления N 1875 особенности обоснования начальной максимальной цены контракта не применяются. </w:t>
      </w:r>
    </w:p>
    <w:p w:rsidR="003B2E71" w:rsidRPr="002F473E" w:rsidRDefault="003B2E71" w:rsidP="003B2E71">
      <w:pPr>
        <w:autoSpaceDE w:val="0"/>
        <w:autoSpaceDN w:val="0"/>
        <w:adjustRightInd w:val="0"/>
        <w:spacing w:after="0" w:line="240" w:lineRule="auto"/>
        <w:ind w:left="284" w:right="196" w:firstLine="48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3B2E71" w:rsidRPr="002F473E" w:rsidRDefault="00A47930" w:rsidP="003B2E71">
      <w:pPr>
        <w:autoSpaceDE w:val="0"/>
        <w:autoSpaceDN w:val="0"/>
        <w:adjustRightInd w:val="0"/>
        <w:spacing w:after="0" w:line="240" w:lineRule="auto"/>
        <w:ind w:left="284" w:right="196" w:firstLine="48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73E">
        <w:rPr>
          <w:rFonts w:ascii="Times New Roman" w:eastAsia="Calibri" w:hAnsi="Times New Roman" w:cs="Times New Roman"/>
          <w:sz w:val="24"/>
          <w:szCs w:val="24"/>
        </w:rPr>
        <w:t>1</w:t>
      </w:r>
      <w:r w:rsidR="003B2E71" w:rsidRPr="002F473E">
        <w:rPr>
          <w:rFonts w:ascii="Times New Roman" w:eastAsia="Calibri" w:hAnsi="Times New Roman" w:cs="Times New Roman"/>
          <w:sz w:val="24"/>
          <w:szCs w:val="24"/>
        </w:rPr>
        <w:t>. Осуществлен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</w:t>
      </w:r>
      <w:r w:rsidR="003B2E71" w:rsidRPr="002F473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B2E71" w:rsidRPr="002F473E">
        <w:rPr>
          <w:rFonts w:ascii="Times New Roman" w:eastAsia="Calibri" w:hAnsi="Times New Roman" w:cs="Times New Roman"/>
          <w:sz w:val="24"/>
          <w:szCs w:val="24"/>
        </w:rPr>
        <w:t>на поставку товара с условиями, схожими с потребностями заказчика</w:t>
      </w:r>
      <w:r w:rsidR="003B2E71"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B2E71" w:rsidRPr="002F473E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445"/>
        <w:gridCol w:w="9189"/>
        <w:gridCol w:w="1134"/>
        <w:gridCol w:w="4820"/>
      </w:tblGrid>
      <w:tr w:rsidR="002F473E" w:rsidRPr="002F473E" w:rsidTr="00F77F05">
        <w:tc>
          <w:tcPr>
            <w:tcW w:w="445" w:type="dxa"/>
            <w:vAlign w:val="center"/>
          </w:tcPr>
          <w:p w:rsidR="006F348A" w:rsidRPr="002F473E" w:rsidRDefault="006F348A" w:rsidP="00F77F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Pr="002F473E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9189" w:type="dxa"/>
            <w:tcBorders>
              <w:right w:val="single" w:sz="4" w:space="0" w:color="auto"/>
            </w:tcBorders>
            <w:vAlign w:val="center"/>
          </w:tcPr>
          <w:p w:rsidR="006F348A" w:rsidRPr="002F473E" w:rsidRDefault="006F348A" w:rsidP="00F77F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Ссылка на источник ценовой </w:t>
            </w:r>
            <w:r w:rsidRPr="002F473E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информации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F348A" w:rsidRPr="002F473E" w:rsidRDefault="006F348A" w:rsidP="00F77F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Цена, </w:t>
            </w:r>
            <w:r w:rsidRPr="002F473E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руб.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348A" w:rsidRPr="002F473E" w:rsidRDefault="006F348A" w:rsidP="00F77F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b/>
                <w:sz w:val="16"/>
                <w:szCs w:val="16"/>
              </w:rPr>
              <w:t>Обоснование невозможности использования цены при расчете НМЦК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Карандаш </w:t>
            </w:r>
            <w:proofErr w:type="spellStart"/>
            <w:r w:rsidRPr="002F473E">
              <w:rPr>
                <w:rFonts w:ascii="Times New Roman" w:hAnsi="Times New Roman" w:cs="Times New Roman"/>
                <w:b/>
                <w:sz w:val="16"/>
                <w:szCs w:val="16"/>
              </w:rPr>
              <w:t>чернографитный</w:t>
            </w:r>
            <w:proofErr w:type="spellEnd"/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8" w:history="1">
              <w:r w:rsidR="006F348A" w:rsidRPr="002F473E">
                <w:rPr>
                  <w:rStyle w:val="a8"/>
                  <w:rFonts w:ascii="Times New Roman" w:eastAsia="Calibri" w:hAnsi="Times New Roman" w:cs="Times New Roman"/>
                  <w:color w:val="auto"/>
                  <w:sz w:val="16"/>
                  <w:szCs w:val="16"/>
                </w:rPr>
                <w:t>https://vagonchikspb.ru/catalog/prinadlezhnosti_dlya_pisma_chercheniya_risovaniya/karandashi_prostye/karandash-chernografitnyy-brauberg-1-sht-grass-968651428353/?ysclid=ms2yma3nr5101250793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3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9189" w:type="dxa"/>
            <w:vAlign w:val="center"/>
          </w:tcPr>
          <w:p w:rsidR="006F348A" w:rsidRPr="002F473E" w:rsidRDefault="002F473E" w:rsidP="00F77F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https://u-printer.ru/catalog/detail/147682/?ysclid=ms40n6wvit537905996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ind w:right="3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9189" w:type="dxa"/>
            <w:vAlign w:val="center"/>
          </w:tcPr>
          <w:p w:rsidR="006F348A" w:rsidRPr="002F473E" w:rsidRDefault="002F473E" w:rsidP="00F77F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https://www.sima-land.ru/3333572/karandash-chernografitnyy-calligrata-hb-s-lastikom-shestigrannyy-plastikovyy-zelenyy-korpus/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ind w:right="3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3,62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1.4.</w:t>
            </w:r>
          </w:p>
        </w:tc>
        <w:tc>
          <w:tcPr>
            <w:tcW w:w="9189" w:type="dxa"/>
            <w:vAlign w:val="center"/>
          </w:tcPr>
          <w:p w:rsidR="006F348A" w:rsidRPr="002F473E" w:rsidRDefault="006F348A" w:rsidP="00F77F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https://eonc.ru/products/karandash-chernografitnyy-calligrata-hb-shestigrannyy-plastikovyy-zelenyy-korpus?ysclid=ms3yr1lb6295080013&amp;tab=tabOptions</w:t>
            </w:r>
          </w:p>
        </w:tc>
        <w:tc>
          <w:tcPr>
            <w:tcW w:w="1134" w:type="dxa"/>
          </w:tcPr>
          <w:p w:rsidR="006F348A" w:rsidRPr="002F473E" w:rsidRDefault="006F348A" w:rsidP="00F77F05">
            <w:pPr>
              <w:ind w:right="3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3,15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Клей канцелярский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11" w:history="1">
              <w:r w:rsidR="006F348A" w:rsidRPr="002F473E">
                <w:rPr>
                  <w:rStyle w:val="a8"/>
                  <w:rFonts w:ascii="Times New Roman" w:eastAsia="Calibri" w:hAnsi="Times New Roman" w:cs="Times New Roman"/>
                  <w:color w:val="auto"/>
                  <w:sz w:val="16"/>
                  <w:szCs w:val="16"/>
                </w:rPr>
                <w:t>https://sims.ru/catalog/kantselyariya_ofisnaya/kley/kley_zhidkiy/kl_65_globus_kley_roller_silikatnyy_1_100_ks65/?ysclid=ms2s5j44342607007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39,00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12" w:history="1">
              <w:r w:rsidR="006F348A" w:rsidRPr="002F473E">
                <w:rPr>
                  <w:rStyle w:val="a8"/>
                  <w:rFonts w:ascii="Times New Roman" w:eastAsia="Calibri" w:hAnsi="Times New Roman" w:cs="Times New Roman"/>
                  <w:color w:val="auto"/>
                  <w:sz w:val="16"/>
                  <w:szCs w:val="16"/>
                </w:rPr>
                <w:t>https://www.ofsi.ru/product/kley_kantselyarskiy_65ml_komus_roller.html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78,03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13" w:history="1">
              <w:r w:rsidR="006F348A" w:rsidRPr="002F473E">
                <w:rPr>
                  <w:rStyle w:val="a8"/>
                  <w:rFonts w:ascii="Times New Roman" w:eastAsia="Calibri" w:hAnsi="Times New Roman" w:cs="Times New Roman"/>
                  <w:color w:val="auto"/>
                  <w:sz w:val="16"/>
                  <w:szCs w:val="16"/>
                </w:rPr>
                <w:t>https://attacher.ru/product/klej-kancelyarskij-65ml-komus-roller-369067?ysclid=ms2sgq4vsx447755260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37,84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14" w:history="1">
              <w:r w:rsidR="006F348A" w:rsidRPr="002F473E">
                <w:rPr>
                  <w:rStyle w:val="a8"/>
                  <w:rFonts w:ascii="Times New Roman" w:eastAsia="Calibri" w:hAnsi="Times New Roman" w:cs="Times New Roman"/>
                  <w:color w:val="auto"/>
                  <w:sz w:val="16"/>
                  <w:szCs w:val="16"/>
                </w:rPr>
                <w:t>https://www.officepage.ru/shop/klei_gidkii_kancelyarskii/kley_kantselyarskiy_zhidkiy_komus_65_ml_prozrachnyy_roller?ysclid=ms2stvzmqf553456439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39,18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Стирательная резинка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https://www.ofsi.ru/product/lastik_luch_klassika_rezinovyy_pryamougolnyy_31x22x8_mm.html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23,08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rPr>
          <w:trHeight w:val="108"/>
        </w:trPr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https://www.detmir.ru/product/index/id/6454084/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16,90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https://www.officepage.ru/shop/lastiki/lastik_luch_klassika_31x22x8_mm_belyy_k2?ysclid=ms2dy263i2886603617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9,45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https://bestkanc.ru/lastik-luch-klassika-31x22x8-mm-belyy-k2/?ysclid=ms2td8kqvx998244774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Ручка канцелярская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https://www.komus.ru/katalog/ruchki-karandashi-markery/sharikovye-ruchki/sharikovye-neavtomaticheskie-ruchki/ruchka-sharikovaya-neavtomaticheskaya-attache-corvet-sinyaya-tolshhina-linii-0-5-mm-/p/1886429/?ysclid=ms3zzcn77r238337750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19,40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https://www.ofsi.ru/product/ruchka_sharikovaya_neavtomat_attache_corvet_masl_sin_0_5mm_oranzh_rossiya.html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12,83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tabs>
                <w:tab w:val="right" w:pos="10904"/>
              </w:tabs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1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https://www.sima-land.ru/9644259/ruchka-sharikovaya-stamm-orbita-100-siniy-sterzhen-uzel-0-7-mm-na-maslyanoy-osnove-korpus-s-blestkami/?ysclid=ms406sn2i6510317681</w:t>
              </w:r>
            </w:hyperlink>
            <w:r w:rsidR="006F348A" w:rsidRPr="002F473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13,50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Конверт почтовый бумажный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</w:pPr>
            <w:hyperlink r:id="rId22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https://www.algisdv.ru/product/konvert_s_5_162_229_strip/</w:t>
              </w:r>
            </w:hyperlink>
          </w:p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https://lunsvet.com/catalog/kantselyariya/bumazhno_belovaya_produktsiya/konverty_pochtovye/konvert_pochtovyy_229kh162mm_chistyy_silikon_s5_2000/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https://off-mar.ru/product/konvert-pochtovyy-162-h-229-mm-s5-chistyy-80g-m%C2%B2-strip-lenta-rprint/?ysclid=ms2e9sqzt415295122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Книга учета универсальная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https://lunsvet.com/catalog/kantselyariya/bumazhno_belovaya_produktsiya/knigi_ucheta_kantselyarskie/kniga_ucheta_kletka_144l_tverdaya_bumvinil_brauberg_sinyaya_130142/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398,00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rPr>
          <w:trHeight w:val="70"/>
        </w:trPr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https://www.ofsi.ru/product/kniga-ucheta-bukhgalterskaya-attache-144-lista-v-kletku-ofset-oblozhka-bumvinil-10-shtuk.html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381,00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6.3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https://www.office-planet.ru/catalog/goods/knigi-ucheta-universalnyje2/130142/?ysclid=ms2u2b6y2367150407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381,24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Клейкие закладки пластиковые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https://www.ofsi.ru/product/kleykie_zakladki_plast_vybor_est_neon_45kh12mm_5tsv_po_25l.html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39,72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https://attacher.ru/product/klejkie-zakladki-plast-vybor-est-neon-45x12mm-5czv-po-25l-587998?ysclid=ms2u6npym8209408455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19,94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7.3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https://www.officepage.ru/shop/kleikie_zakladki/kleykie_zakladki_vybor_est_plastikovye_5_neonovykh_tsvetov_po_25_listov_12kh45_mm?ysclid=ms2u6ri8or671564298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20,64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https://www.shop-profit.ru/shop/ofisnye-prinadlezhnosti/bumaga-dlya-zametok/kleykie-zakladki/kleykie-zakladki-plast-vybor-est-neon-45kh12mm-5tsv-po-25l-2109135/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33,00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Блокнот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https://www.ofsi.ru/product/bloknot_a5_60_listov_siniy_v_kletku_na_spirali.html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91,34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9189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https://attacher.ru/product/bloknot-stenography-spiral-kletka</w:t>
            </w:r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58,16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9189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</w:pPr>
            <w:r w:rsidRPr="002F473E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  <w:t>https://bestkanc.ru/bloknot-stenography-a5-60-listov-v-kletku-na-spirali-145kh203-mm/?ysclid=ms6wn054vv782283402</w:t>
            </w:r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66,00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8.4</w:t>
            </w:r>
          </w:p>
        </w:tc>
        <w:tc>
          <w:tcPr>
            <w:tcW w:w="9189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</w:rPr>
              <w:t>https://gipermix.ru/catalog/kantselyarskie-tovary/bumazhnaya-produktsiya/bloknoty-i-biznes-tetradi/bloknot_na_spirali_a5_60l_siniy_karton_d_log_klet_32/?ysclid=ms6w04oozd296605752</w:t>
            </w:r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65,00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Папка пластиковая (Вид 1)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https://kanz27.ru/papkisistemy-arkhivatsii/papki-plastikovye/papki-ugolki/papka-ugolok-stamm-a4-180mkm-neprozrachnaya-sinyaya-mm-30937/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https://www.ofsi.ru/product/papka_ugolok_stamm_a4_180mkm_plastik_prozrachnaya_sinyaya.html?ysclid=mqt6neduye846279028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27,86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9.3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https://off-mar.ru/product/papka-ugolok-a4-120-mkm-poluprozrachnaya-sinyaya-attomex/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9.4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https://lunsvet.com/catalog/kantselyariya/prinadlezhnosti_dlya_khraneniya_dokumentov/papki/papki_ugolki/papka_ugolok_zhestkiy_a4_attomex_120mkm_sinyaya_3074402_3074711/?ysclid=ms2v12cjb5273831172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16,00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Папка пластиковая (Вид 2)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10.1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https://lunsvet.com/catalog/kantselyariya/prinadlezhnosti_dlya_khraneniya_dokumentov/papki/skorosshivateli/skorosshivatel_plastikovyy_a4_120mkm_erichkrause_fizzy_vivid_assorti_50021/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https://skrepka-kld.ru/catalog/khranenie_dokumentov/skorosshivateli/skorosshivateli_plastikovye/skorosshivatel_a4_plastik_s_perforatsiey_hatber_140_180mkm_siniy_as4_00202_10_rossiya/?ysclid=mqt6swzzpv436377617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39,00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10.3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https://fkniga.ru/catalog/papki-skorosshivatel/skorossh-plast-a4-fizzy-vivid-tsveta-assorti-erich-krause-50021-ka-00255341/?ysclid=ms2vf3jpa2810746865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Ножницы канцелярские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https://www.komus.ru/katalog/kantstovary/kantselyarskie-nozhnitsy-i-nozhi/nozhnitsy/nozhnitsy-standartnye/nozhnitsy-maped-essentials-green-210-mm-ergonomicheskie-plastikovye-ruchki-chernogo-tsveta/p/263505/?from=block-301-0_11&amp;tabId=specifications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272,00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https://lunsvet.com/catalog/kantselyariya/kantselyarskie_ofisnye_prinadlezhnosti/nozhnitsy_nozhi_kantselyarskie/nozhnitsy_ofisnye/nozhnitsy_210mm_devente_plastikovye_koltsa_4091705/?r1=yandext&amp;r2=&amp;ysclid=mqhadffg1721240461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93,00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11.3</w:t>
            </w:r>
          </w:p>
        </w:tc>
        <w:tc>
          <w:tcPr>
            <w:tcW w:w="9189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https://attacher.ru/product/nozhnicy-maped-franciya-essentials-130062?ysclid=ms2xeie2x0175850542</w:t>
            </w:r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150,25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9189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https://bestkanc.ru/160080/?ysclid=ms2warvvt9835280564</w:t>
            </w:r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162,00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Ежедневник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https://www.ofsi.ru/product/ezhednevnik_nedatirovannyy_a5_vybor_est_dzhersi_siniy_160_l.html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270,00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https://www.algisdv.ru/product/ezhednevnik_nedatirovannyy_a5_160l_bumvinil_bg_siniy/?ysclid=mqhb5it1ep87477990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268,00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12.3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komus.ru/katalog/bumaga-i-bumazhnye-izdeliya/bumazhnaya-produktsiya/ezhednevniki-i-ezhenedelniki/ezhednevniki-nedatirovannye/ezhednevnik-nedatirovannyj-vybor-est-dzhersi-bumvinil-a5-160-listov-chernyj/p/2377656/?from=block-123-0_3&amp;qid=5320854353-0-3&amp;tabId=specifications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260,00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13.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Файл-вкладыш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13.1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5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https://lunsvet.com/catalog/kantselyariya/prinadlezhnosti_dlya_khraneniya_dokumentov/papki/papki_vkladyshi_multifory/multifora_a4_40mkr_devente_gladkaya_faktura_100sht_3050306/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332,00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Style w:val="a8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</w:pPr>
            <w:hyperlink r:id="rId46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https://www.sima-land.ru/6534840/fayl-vkladysh-calligrata-a4-40-mkm-glyancevyy-vertikalnyy-100-shtuk/?ysclid=ms3xxeefsp408304773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227,00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13.3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https://groupprice.ru/products/857237-fajl-vkladysh-a4-40-mkm-glyantsevyj-vertikalnyj-100-shtuk?ysclid=ms3yfnxqjq101756525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371,00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14.</w:t>
            </w:r>
          </w:p>
        </w:tc>
        <w:tc>
          <w:tcPr>
            <w:tcW w:w="15143" w:type="dxa"/>
            <w:gridSpan w:val="3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Тетрадь различного назначения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48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https://www.ofsi.ru/product/tetrad-obshchaya-attache-a5-96-listov-kletka-na-metallicheskom-grebne.html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112,00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https://lunsvet.com/catalog/tovary_dlya_shkoly/tetradi_uchebnye/tetradi_96l_kl_lin_1/tetrad_96l_a5_kletka_greben_krossovery_i_graffiti_96_4540/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106,00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  <w:tr w:rsidR="002F473E" w:rsidRPr="002F473E" w:rsidTr="00F77F05">
        <w:trPr>
          <w:trHeight w:val="70"/>
        </w:trPr>
        <w:tc>
          <w:tcPr>
            <w:tcW w:w="445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14.3</w:t>
            </w:r>
          </w:p>
        </w:tc>
        <w:tc>
          <w:tcPr>
            <w:tcW w:w="9189" w:type="dxa"/>
          </w:tcPr>
          <w:p w:rsidR="006F348A" w:rsidRPr="002F473E" w:rsidRDefault="002F473E" w:rsidP="00F77F05">
            <w:pPr>
              <w:autoSpaceDE w:val="0"/>
              <w:autoSpaceDN w:val="0"/>
              <w:adjustRightInd w:val="0"/>
              <w:ind w:right="196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50" w:history="1">
              <w:r w:rsidR="006F348A" w:rsidRPr="002F473E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https://attacher.ru/product/tetrad-96l-kletka-a5-attache-metgreben?ysclid=ms2ybof68x946653149</w:t>
              </w:r>
            </w:hyperlink>
          </w:p>
        </w:tc>
        <w:tc>
          <w:tcPr>
            <w:tcW w:w="1134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86,74</w:t>
            </w:r>
          </w:p>
        </w:tc>
        <w:tc>
          <w:tcPr>
            <w:tcW w:w="4820" w:type="dxa"/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ind w:right="196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Цена принята в расчет НМЦК.</w:t>
            </w:r>
          </w:p>
        </w:tc>
      </w:tr>
    </w:tbl>
    <w:p w:rsidR="006F348A" w:rsidRPr="002F473E" w:rsidRDefault="006F348A" w:rsidP="006F348A">
      <w:pPr>
        <w:autoSpaceDE w:val="0"/>
        <w:autoSpaceDN w:val="0"/>
        <w:adjustRightInd w:val="0"/>
        <w:spacing w:after="0" w:line="240" w:lineRule="auto"/>
        <w:ind w:right="19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7076" w:rsidRPr="002F473E" w:rsidRDefault="00A47930" w:rsidP="00C0707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73E">
        <w:rPr>
          <w:rFonts w:ascii="Times New Roman" w:eastAsia="Calibri" w:hAnsi="Times New Roman" w:cs="Times New Roman"/>
          <w:sz w:val="24"/>
          <w:szCs w:val="24"/>
        </w:rPr>
        <w:t>2</w:t>
      </w:r>
      <w:r w:rsidR="00C07076" w:rsidRPr="002F473E">
        <w:rPr>
          <w:rFonts w:ascii="Times New Roman" w:eastAsia="Calibri" w:hAnsi="Times New Roman" w:cs="Times New Roman"/>
          <w:sz w:val="24"/>
          <w:szCs w:val="24"/>
        </w:rPr>
        <w:t>. В целях получения ценовой информации в отношении товара для определения начальной (максимальной) цены контракта</w:t>
      </w:r>
      <w:r w:rsidR="00C07076"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</w:t>
      </w:r>
      <w:r w:rsidR="00C07076" w:rsidRPr="002F473E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C07076" w:rsidRPr="002F473E" w:rsidRDefault="00C07076" w:rsidP="00C0707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с условиями, схожими с потребностями заказчика. </w:t>
      </w:r>
    </w:p>
    <w:p w:rsidR="00F724F3" w:rsidRPr="002F473E" w:rsidRDefault="00C07076" w:rsidP="00583B0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Рассмотрены следующие реестровые записи по контрактам, которые исполнены и по которым не взыскивались</w:t>
      </w:r>
      <w:r w:rsidR="006F348A"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5097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47"/>
        <w:gridCol w:w="2160"/>
        <w:gridCol w:w="759"/>
        <w:gridCol w:w="600"/>
        <w:gridCol w:w="2685"/>
        <w:gridCol w:w="2834"/>
        <w:gridCol w:w="1036"/>
        <w:gridCol w:w="1226"/>
        <w:gridCol w:w="1074"/>
        <w:gridCol w:w="991"/>
        <w:gridCol w:w="1773"/>
      </w:tblGrid>
      <w:tr w:rsidR="002F473E" w:rsidRPr="002F473E" w:rsidTr="00786ADD">
        <w:trPr>
          <w:trHeight w:val="297"/>
          <w:tblHeader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Реестровая запись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Объем поставки товара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Условия оплаты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Условия поставки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Обеспечение исполнения контракта (договора), %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Дата заключения контракта (договора)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Дата исполнения контракта (договора)</w:t>
            </w:r>
          </w:p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Цена за единицу, руб.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</w:t>
            </w:r>
          </w:p>
        </w:tc>
      </w:tr>
      <w:tr w:rsidR="002F473E" w:rsidRPr="002F473E" w:rsidTr="00786ADD">
        <w:trPr>
          <w:trHeight w:val="628"/>
          <w:tblHeader/>
        </w:trPr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Карандаш </w:t>
            </w:r>
            <w:proofErr w:type="spellStart"/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чернографитный</w:t>
            </w:r>
            <w:proofErr w:type="spellEnd"/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2162300019126000014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Расчет за поставленный Товар производится Заказчиком в порядке и сроки, определённые настоящим Контрактом, при выполнении Поставщиком обязательств, предусмотренных настоящим Контрактом, в течение 7 (семи) рабочих дней с даты подписания Заказчиком документа о приемке.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Товара осуществляется Поставщиком по адресу (-</w:t>
            </w:r>
            <w:proofErr w:type="spell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</w:t>
            </w:r>
            <w:proofErr w:type="spell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поставки согласно Заказу-спецификации (Приложение № 1 к Контракту).</w:t>
            </w:r>
          </w:p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обязан поставить Заказчику Товар с приложением соответствующих документов, относящихся к Товару, в объеме, указанном в Заказе-спецификации (Приложение № 1 к Контракту). Поставка включает в себя доставку и разгрузку Товара.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5 % </w:t>
            </w:r>
            <w:proofErr w:type="gram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 цены</w:t>
            </w:r>
            <w:proofErr w:type="gram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кон-тракта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05.06.2026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3,95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2F473E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расчет НМЦК не принята, так как не соответствуют технические характеристики</w:t>
            </w:r>
          </w:p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(наличие ластика - нет)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Клей канцелярский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2032647825826000070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 xml:space="preserve">Оплата по контракту производится в течение 7 (семи) рабочих дней после получения Заказчиком всего объема Товара, предусмотренного Контрактом и Спецификацией (Приложение №1 к контракту) и </w:t>
            </w:r>
            <w:r w:rsidRPr="002F473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подписания сторонами акта приема-передачи товара, или товарной накладной, или УПД.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hd w:val="clear" w:color="auto" w:fill="FFFFFF"/>
              <w:tabs>
                <w:tab w:val="left" w:pos="1099"/>
                <w:tab w:val="left" w:leader="underscore" w:pos="7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Порядок поставки товара: поставка товара должна быть осуществлена в полном объеме в срок, указанный в п. 3.2 контракта.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08.07.2026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28.07.2026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56,423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3280401421526000034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Расчеты между Заказчиком и Поставщиком производятся в срок не более 7 (семи) рабочих дней с даты подписания Заказчиком документа о приемке в единой информационной системе в сфере закупок.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hd w:val="clear" w:color="auto" w:fill="FFFFFF"/>
              <w:tabs>
                <w:tab w:val="left" w:pos="1099"/>
                <w:tab w:val="left" w:leader="underscore" w:pos="7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.Поставщик</w:t>
            </w:r>
            <w:proofErr w:type="gramEnd"/>
            <w:r w:rsidRPr="002F473E">
              <w:rPr>
                <w:rFonts w:ascii="Times New Roman" w:hAnsi="Times New Roman" w:cs="Times New Roman"/>
                <w:sz w:val="16"/>
                <w:szCs w:val="16"/>
              </w:rPr>
              <w:t xml:space="preserve"> не менее чем за 2 (два) дня до дня осуществления поставки Товара направляет информацию в адрес Заказчика уведомление о времени доставки Товара в место доставки.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0,5% от цены, по которой заключается Контракт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29.07.2026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21,464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Стирательная резинка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2143506443526000060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 обязуется поставить Товар по Контракту в полном объеме в течение 20 (Двадцати) календарных дней со дня заключения Контракта.</w:t>
            </w:r>
          </w:p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Место поставки Товара: Республика Саха (Якутия), г. Якутск, ул. Петра Алексеева, д. 64/1, 5 этаж.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производится по факту поставки Товара (полностью или частично) на основании выставленного Поставщиком счета в течение 7 (семи) рабочих дней со дня подписания Сторонами акта приема-передачи Товара.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5 %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27.07.2026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15,035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3140700516326000003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 обязуется поставить Товар по Контракту в полном объеме в срок в течение 15 (пятнадцати) рабочих дней со дня заключения Контракта. Доставка и разгрузка товара до кабинета проводится силами Поставщика.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производится по факту поставки Товара (полностью или частично) на основании выставленного Поставщиком счета в течение 7 (семи) рабочих дней со дня подписания Сторонами акта приема-передачи Товара.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1 237,50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19.02.2026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26.03.2026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28,898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2143503572326000010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 самостоятельно доставляет Товар Заказчику по адресу: Поставщик обязуется поставить Товар по Контракту с момента заключения контракта в полном объеме в течение 15 (пятнадцати) календарных дней с правом досрочной поставки.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производится по факту поставки Товара (полностью или частично) на основании выставленного Поставщиком счета в течение 7 (семи) рабочих дней со дня подписания Сторонами акта приема-передачи Товара.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(десять) 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12.05.2026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19,416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Ручка канцелярская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2143503572326000010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 самостоятельно доставляет Товар Заказчику по адресу: Поставщик обязуется поставить Товар по Контракту с момента заключения контракта в полном объеме в течение 15 (пятнадцати) календарных дней с правом досрочной поставки.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производится по факту поставки Товара (полностью или частично) на основании выставленного Поставщиком счета в течение 7 (семи) рабочих дней со дня подписания Сторонами акта приема-передачи Товара.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(десять) 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12.05.2026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14,3656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Конверт почтовый бумажный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1272109047726000008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поставленного Товара осуществляется по безналичному рас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чёту путём перечисления Заказчиком денежных средств на расчётный счёт Поставщика указанный в Контракте, не более чем в течение 7 (семи) рабочих дней со дня подписания Заказчиком документов, указанных в п. 3.1 Контракта.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Поставщик самостоятельно доставляет Товар Заказчику </w:t>
            </w:r>
            <w:proofErr w:type="gram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адресу</w:t>
            </w:r>
            <w:proofErr w:type="gram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в Описании объекта закупки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(далее - место доставки), в срок не позднее 30 (тридцати) календарных дней с даты заключения контракта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02.03.2026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12.03.2026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1272118562626000005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1 185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за поставленный Товар осуществляется Заказчиком в течение 7-ми банковских дней после предоставления Поставщиком Заказчику:</w:t>
            </w:r>
          </w:p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а) счета на Товар, актов приема-передачи товара по форме, установленной приложением №3 к Контракту и сводного акта приема-передачи Товара по форме, установленной Приложением №4. В счете указывается сумма за поставленный Товар;</w:t>
            </w:r>
          </w:p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б) товарной накладной на Товар с отметкой Грузополучателя о приеме Товара в 2 (двух) экземплярах;</w:t>
            </w:r>
          </w:p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в) счета-фактуры на Товар в 1 (одном) экземпляре.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Доставка Товара в место поставки осуществляется видом транспорта, указанным в нормативно-технической документации на Товар, по выбору Поставщика. Качество и безопасность Товара должны быть обеспечены Поставщиком посредством выполнения требований нормативно-технической документации, регламентирующей условия производства, хранения и перевозки Товара, а также ГОСТ и (или) требованиям Заказчика. Все расходы по доставке Товара в место поставки несет Поставщик.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5 231,70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06.02.2026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17.03.2026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1,5318649789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2240401424226000005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Шт.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по Контракту осуществляется в безналичной форме путем перечисления денежных средств на счет Поставщика, указанный в Контракте, в течение не более чем семь рабочих дней с даты подписания Заказчиком документа о приемке в соответствии со ст. 94 Закона № 44-ФЗ.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Товара должна осуществляться в соответствии со Спецификацией (Приложение № 1 к Контракту), условиями Контракта, требованиями действующего законодательства Российской Федерации.</w:t>
            </w:r>
          </w:p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Товара осуществляется в соответствии с условиями Контракта.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10%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23.03.2026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21.07.2026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2,05975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FB217F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5.4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1270000031325000183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поставленного товара осуществляется Государственным заказчиком в течение                          7 (семи) рабочих дней, с даты подписания Государственным заказчиком документа о приемке поставленного товара в Единой информационной системе (далее – ЕИС)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и разгрузка товара производится за счет Поставщика в соответствии с Отгрузочной разнарядкой (Приложение № 2 к настоящему Государственному контракту).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30 028,00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23.06.2025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26.08.2025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2,43938323529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B2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Книга учета универсальная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2272117164826000292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 рабочих дней с даты подписания Заказчиком документа о приемке</w:t>
            </w:r>
          </w:p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Расчет осуществляется по факту поставки всего Товара.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Товара осуществляется на условиях доставки и разгрузки Товара в месте поставки.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10,00%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15.06.2026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29.06.2026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162,11428571429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6.2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2490905818925000094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Расчеты между Заказчиком и Поставщиком производятся не более 7 (семи) рабочих дней с даты подписания Заказчиком документа о приемке в единой информационной системе в сфере закупок.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не менее чем за 2 (два) рабочих дня до осуществления поставки Товара направляет в адрес Заказчика уведомление о времени и дате доставки Товара в место доставки.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0,5 % (ноль целых пять десятых процента)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10.11.2025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03.03.2026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156,13295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6.3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1526000107626000260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поставленного товара производится заказчиком на основании счета, предоставленного поставщиком, не позднее 7 (семи) рабочих дней с даты подписания сторонами усиленными электронными подписями сформированного в электронной форме в единой информационной системе документа о приемке поставленного товара, при условии наличия положительного заключения экспертизы заказчика поставленного товара.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товара осуществляется единовременно в срок: в течение 14 (четырнадцати) рабочих дней с даты заключения контракта.</w:t>
            </w:r>
          </w:p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3.1.1. О конкретной дате и времени поставки товара поставщик сообщает заказчику не менее чем за 3 (три) рабочих дня до даты поставки товара.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02.06.2026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16.06.2026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210,79393333333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Клейкие закладки пластиковые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2860305623026000060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товаров должна быть осуществлена частями или полностью по согласованию с Заказчиком, в течении 30 календарных дней, с даты заключения Контракта.</w:t>
            </w:r>
          </w:p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осуществляется по рабочим дням в период с 08-00 часов до 16-00 часов (по местному времени Заказчика).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 оплачивает фактически поставленную Поставщиком и принятую партию Товара в соответствии с контрактом, путем перечисления соответствующей суммы, на банковский счет Поставщика в течение 7 (семи) рабочих дней с даты подписания структурированного документа о приёмке, подписанного Сторонами и предоставления Поставщиком документов, предусмотренных пунктом 5.1. Контракта, а также документов на оплату: счета и (или) счета-фактуры.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процентов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23.06.2026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24.07.2026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28,79986666667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Блокнот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1420507747426000070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Оплата Товара </w:t>
            </w:r>
            <w:proofErr w:type="gramStart"/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  настоящему</w:t>
            </w:r>
            <w:proofErr w:type="gramEnd"/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Контракту осуществляется  Заказчиком по факту поставки товара, путем перечисления  денежных средств на расчетный счет Поставщика, указанный в Разделе 13,  в течении 7 (семи) рабочих дней с даты подписания Заказчиком документа о приемке, сформированного и размещенного Поставщиком в единой информационной системе (далее — ЕИС)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товара производится Поставщиком в согласованные между Заказчиком и Поставщиком рабочие дни Заказчика с 09.00 до 17.00 (с 09.00 до 16.00 по пятницам) местного времени </w:t>
            </w:r>
            <w:proofErr w:type="gram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 течении</w:t>
            </w:r>
            <w:proofErr w:type="gram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 (десяти) рабочих дней одной партией в полном объеме.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10 % </w:t>
            </w:r>
            <w:proofErr w:type="gram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 цены</w:t>
            </w:r>
            <w:proofErr w:type="gram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22.06.2026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24.07.2026 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58,38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8.2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2162300019126000014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Расчет за поставленный Товар производится Заказчиком в порядке и сроки, определённые настоящим Контрактом, при выполнении Поставщиком обязательств, предусмотренных настоящим Контрактом, в течение 7 (семи) рабочих дней с даты подписания Заказчиком документа о приемке.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Товара осуществляется Поставщиком по адресу (-</w:t>
            </w:r>
            <w:proofErr w:type="spell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</w:t>
            </w:r>
            <w:proofErr w:type="spell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поставки согласно Заказу-спецификации (Приложение № 1 к Контракту).</w:t>
            </w:r>
          </w:p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Поставщик обязан поставить Заказчику Товар с приложением соответствующих документов, относящихся к Товару, в объеме, указанном в Заказе-спецификации (Приложение № 1 к Контракту). </w:t>
            </w:r>
            <w:proofErr w:type="spellStart"/>
            <w:proofErr w:type="gram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По-ставка</w:t>
            </w:r>
            <w:proofErr w:type="spellEnd"/>
            <w:proofErr w:type="gram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включает в себя доставку и разгрузку Товара.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5 % </w:t>
            </w:r>
            <w:proofErr w:type="gram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 цены</w:t>
            </w:r>
            <w:proofErr w:type="gram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кон-тракта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05.06.2026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59,86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Папка пластиковая (Вид 1)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2860305623026000060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товаров должна быть осуществлена частями или полностью по согласованию с Заказчиком, в течении 30 календарных дней, с даты заключения Контракта.</w:t>
            </w:r>
          </w:p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осуществляется по рабочим дням в период с 08-00 часов до 16-00 часов (по местному времени Заказчика).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 оплачивает фактически поставленную Поставщиком и принятую партию Товара в соответствии с контрактом, путем перечисления соответствующей суммы, на банковский счет Поставщика в течение 7 (семи) рабочих дней с даты подписания структурированного документа о приёмке, подписанного Сторонами и предоставления Поставщиком документов, предусмотренных пунктом 5.1. Контракта, а также документов на оплату: счета и (или) счета-фактуры.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процентов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23.06.2026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24.07.2026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25,91986666667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9.2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3280401421526000034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Расчеты между Заказчиком и Поставщиком производятся в срок не более 7 (семи) рабочих дней с даты подписания Заказчиком документа о приемке в единой информационной системе в сфере закупок.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hd w:val="clear" w:color="auto" w:fill="FFFFFF"/>
              <w:tabs>
                <w:tab w:val="left" w:pos="1099"/>
                <w:tab w:val="left" w:leader="underscore" w:pos="7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.Поставщик</w:t>
            </w:r>
            <w:proofErr w:type="gramEnd"/>
            <w:r w:rsidRPr="002F473E">
              <w:rPr>
                <w:rFonts w:ascii="Times New Roman" w:hAnsi="Times New Roman" w:cs="Times New Roman"/>
                <w:sz w:val="16"/>
                <w:szCs w:val="16"/>
              </w:rPr>
              <w:t xml:space="preserve"> не менее чем за 2 (два) дня до дня осуществления поставки Товара направляет информацию в адрес Заказчика уведомление о времени доставки Товара в место доставки.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0,5% от цены, по которой заключается Контракт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29.07.2026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10,14166666667 </w:t>
            </w: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Папка пластиковая (Вид 2)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3311000242226000007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Оплата производится в рублях Российской Федерации в </w:t>
            </w:r>
            <w:proofErr w:type="gramStart"/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течение  7</w:t>
            </w:r>
            <w:proofErr w:type="gramEnd"/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(Семи) рабочих дней с даты подписания Заказчиком структурированного документа о приемке товара.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B217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Поставщик не позднее чем за 2 дня до момента поставки Товара должен уведомить Заказчика о планируемой дате и времени отгрузки Товара в Место поставки.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23.07.2026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14,34856666667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10.2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2162300019126000014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Расчет за поставленный Товар производится Заказчиком в порядке и сроки, определённые настоящим Контрактом, при выполнении Поставщиком обязательств, предусмотренных настоящим Контрактом, в течение 7 (семи) рабочих дней с даты подписания Заказчиком документа о приемке.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Товара осуществляется Поставщиком по адресу (-</w:t>
            </w:r>
            <w:proofErr w:type="spell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</w:t>
            </w:r>
            <w:proofErr w:type="spell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поставки согласно Заказу-спецификации (Приложение № 1 к Контракту).</w:t>
            </w:r>
          </w:p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обязан поставить Заказчику Товар с приложением соответствующих документов, относящихся к Товару, в объеме, указанном в Заказе-спецификации (Приложение № 1 к Контракту). Поставка включает в себя доставку и разгрузку Товара.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5 % </w:t>
            </w:r>
            <w:proofErr w:type="gram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 цены</w:t>
            </w:r>
            <w:proofErr w:type="gram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кон-тракта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05.06.2026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28,95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не принята в расчет НМЦК, так как превышает цены, полученные из других источников.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10.3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2860305623026000060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товаров должна быть осуществлена частями или полностью по согласованию с Заказчиком, в течении 30 календарных дней, с даты заключения Контракта.</w:t>
            </w:r>
          </w:p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осуществляется по рабочим дням в период с 08-00 часов до 16-00 часов (по местному времени Заказчика).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 оплачивает фактически поставленную Поставщиком и принятую партию Товара в соответствии с контрактом, путем перечисления соответствующей суммы, на банковский счет Поставщика в течение 7 (семи) рабочих дней с даты подписания структурированного документа о приёмке, подписанного Сторонами и предоставления Поставщиком документов, предусмотренных пунктом 5.1. Контракта, а также документов на оплату: счета и (или) счета-фактуры.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процентов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23.06.2026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24.07.2026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18,5616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расчет НМЦК не принята, так как не соответствуют технические характеристики</w:t>
            </w:r>
          </w:p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(Ширина корешка, </w:t>
            </w:r>
            <w:proofErr w:type="spell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max</w:t>
            </w:r>
            <w:proofErr w:type="spell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15Миллиметр</w:t>
            </w:r>
          </w:p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Ширина корешка, </w:t>
            </w:r>
            <w:proofErr w:type="spell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min</w:t>
            </w:r>
            <w:proofErr w:type="spell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15Миллиметр)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10.4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3280401421526000034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Расчеты между Заказчиком и Поставщиком производятся в срок не более 7 (семи) рабочих дней с даты подписания Заказчиком документа о приемке в единой информационной системе в сфере закупок.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hd w:val="clear" w:color="auto" w:fill="FFFFFF"/>
              <w:tabs>
                <w:tab w:val="left" w:pos="1099"/>
                <w:tab w:val="left" w:leader="underscore" w:pos="7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.Поставщик</w:t>
            </w:r>
            <w:proofErr w:type="gramEnd"/>
            <w:r w:rsidRPr="002F473E">
              <w:rPr>
                <w:rFonts w:ascii="Times New Roman" w:hAnsi="Times New Roman" w:cs="Times New Roman"/>
                <w:sz w:val="16"/>
                <w:szCs w:val="16"/>
              </w:rPr>
              <w:t xml:space="preserve"> не менее чем за 2 (два) дня до дня осуществления поставки Товара направляет информацию в адрес Заказчика уведомление о времени доставки Товара в место доставки.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</w:rPr>
              <w:t>0,5% от цены, по которой заключается Контракт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2F47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29.07.2026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11,532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Ножницы канцелярские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1253631272826000022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Шт.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Расчеты между Заказчиком и Поставщиком производятся в течение 7 (семи) рабочих дней с даты подписания Заказчиком документа о приемке в электронной форме.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Товара осуществляется Поставщиком путем отгрузки (передачи) Товара Заказчику за свой счет, своими силами и средствами, в том числе с разгрузкой на место хранения Заказчика в присутствии представителя Поставщика. Риск утраты или порчи Товара в процессе его поставки несёт Поставщик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10 %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28.07.2026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63,67533333333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11.2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2561005475026000026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Расчеты между Заказчиком и Поставщиком производятся не позднее 7 (семи) рабочих дней с даты подписания Заказчиком документа о приемке Товара в ЕИС.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размере 5% от цены, по которой заключается Контракт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15.06.2026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24.07.2026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61,88933333333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Ежедневник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2860305623026000060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товаров должна быть осуществлена частями или полностью по согласованию с Заказчиком, в течении 30 календарных дней, с даты заключения Контракта.</w:t>
            </w:r>
          </w:p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осуществляется по рабочим дням в период с 08-00 часов до 16-00 часов (по местному времени Заказчика).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 оплачивает фактически поставленную Поставщиком и принятую партию Товара в соответствии с контрактом, путем перечисления соответствующей суммы, на банковский счет Поставщика в течение 7 (семи) рабочих дней с даты подписания структурированного документа о приёмке, подписанного Сторонами и предоставления Поставщиком документов, предусмотренных пунктом 5.1. Контракта, а также документов на оплату: счета и (или) счета-фактуры.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процентов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23.06.2026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24.07.2026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173,601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Файл-вкладыш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3311000242226000007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Упак</w:t>
            </w:r>
            <w:proofErr w:type="spellEnd"/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Оплата производится в рублях Российской Федерации в </w:t>
            </w:r>
            <w:proofErr w:type="gramStart"/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течение  7</w:t>
            </w:r>
            <w:proofErr w:type="gramEnd"/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(Семи) рабочих дней с даты подписания Заказчиком структурированного документа о приемке товара.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B217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Поставщик не позднее чем за 2 дня до момента поставки Товара должен уведомить Заказчика о планируемой дате и времени отгрузки Товара в Место поставки.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23.07.2026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142,93233333333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13.2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1631810046326000184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Расчеты между Заказчиком и Поставщиком производятся не позднее 7 (семи) рабочих дней с даты подписания Заказчиком документа о приемке Товара в Единой информационной сети.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самостоятельно доставляет Товар Заказчику по адресу: Пензенская область, г. Пенза, ул. Володарского/Октябрьская, д. 98/5 (далее - место доставки).</w:t>
            </w:r>
          </w:p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не менее чем за 2 (два) дня до осуществления поставки Товара направляет в адрес Заказчика уведомление о времени и дате доставки Товара в место доставки.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5 %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16.06.2026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16.07.2026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263,03333333333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принята в расчет НМЦК.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13.3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2860305623026000060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товаров должна быть осуществлена частями или полностью по согласованию с Заказчиком, в течении 30 календарных дней, с даты заключения Контракта.</w:t>
            </w:r>
          </w:p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осуществляется по рабочим дням в период с 08-00 часов до 16-00 часов (по местному времени Заказчика).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 оплачивает фактически поставленную Поставщиком и принятую партию Товара в соответствии с контрактом, путем перечисления соответствующей суммы, на банковский счет Поставщика в течение 7 (семи) рабочих дней с даты подписания структурированного документа о приёмке, подписанного Сторонами и предоставления Поставщиком документов, предусмотренных пунктом 5.1. Контракта, а также документов на оплату: счета и (или) счета-фактуры.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процентов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23.06.2026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24.07.2026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115,1993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расчет НМЦК не принята, так как не соответствуют технические характеристики</w:t>
            </w:r>
          </w:p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(отсутствует плотность, мкм)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14.</w:t>
            </w:r>
          </w:p>
        </w:tc>
        <w:tc>
          <w:tcPr>
            <w:tcW w:w="47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Тетрадь различного назначения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14.1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1253631272826000022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Шт.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Расчеты между Заказчиком и Поставщиком производятся в течение 7 (семи) рабочих дней с даты подписания Заказчиком документа о приемке в электронной форме.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Товара осуществляется Поставщиком путем отгрузки (передачи) Товара Заказчику за свой счет, своими силами и средствами, в том числе с разгрузкой на место хранения Заказчика в присутствии представителя Поставщика. Риск утраты или порчи Товара в процессе его поставки несёт Поставщик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10 %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28.07.2026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97,45083333333 </w:t>
            </w: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расчет НМЦК не принята, так как не соответствуют технические характеристики</w:t>
            </w:r>
          </w:p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(формат листа A4)</w:t>
            </w:r>
          </w:p>
        </w:tc>
      </w:tr>
      <w:tr w:rsidR="002F473E" w:rsidRPr="002F473E" w:rsidTr="00786ADD">
        <w:trPr>
          <w:trHeight w:val="33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14.2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3250904610726000087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Шт.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Оплата товара осуществляется путем перечисления денежных средств на расчетный счет Поставщика не позднее 7 (семи) рабочих дней с даты подписания заказчиком документов о приемки при наличии счета, товарной накладной или универсального передаточного документа, счета-фактуры (при наличии) и акта приема-передачи товара, подписанного сторонами.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Товара осуществляется Поставщиком в течение 10-ти рабочих дней, с даты подписания Контракта в ассортименте и количестве, указанном в Спецификации (Приложение №1 к Контракту), путем отгрузки (передачи) Товара Заказчику. Доставка товара производится до склада Заказчика (692864, муниципальный округ город </w:t>
            </w:r>
            <w:proofErr w:type="spell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Партизанск</w:t>
            </w:r>
            <w:proofErr w:type="spell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Приморского края, ул. Садовая</w:t>
            </w:r>
            <w:r w:rsidR="00786ADD"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д.1) транспортом Поставщика, </w:t>
            </w: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рабочие </w:t>
            </w:r>
            <w:proofErr w:type="gram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дни:  понедельник</w:t>
            </w:r>
            <w:proofErr w:type="gram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четверг с 09:00 до 17:00, в пятницу с 09:00 до 16:00. Поставщик должен организовать своими силами и за счет собственных средств разгрузку Товара в месте поставки (склад) с перемещением </w:t>
            </w:r>
            <w:proofErr w:type="gramStart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Товара  в</w:t>
            </w:r>
            <w:proofErr w:type="gramEnd"/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место на складе, указанное Заказчиком. Тара и упаковка товара должны обеспечивать сохранность во время транспортировки и хранения.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5% от цены контракта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17.07.2026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28.07.2026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46,557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расчет НМЦК не принята, так как не соответствуют технические характеристики</w:t>
            </w:r>
          </w:p>
          <w:p w:rsidR="006F348A" w:rsidRPr="002F473E" w:rsidRDefault="006F348A" w:rsidP="00F7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7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(формат листа A4)</w:t>
            </w:r>
          </w:p>
        </w:tc>
      </w:tr>
    </w:tbl>
    <w:p w:rsidR="006F348A" w:rsidRPr="002F473E" w:rsidRDefault="006F348A" w:rsidP="008F00B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5E9" w:rsidRPr="002F473E" w:rsidRDefault="004E35E9" w:rsidP="004E35E9">
      <w:pPr>
        <w:spacing w:after="0" w:line="240" w:lineRule="auto"/>
        <w:ind w:left="284" w:firstLine="425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F473E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2F473E">
        <w:rPr>
          <w:rFonts w:ascii="Times New Roman" w:eastAsiaTheme="minorEastAsia" w:hAnsi="Times New Roman"/>
          <w:sz w:val="24"/>
          <w:szCs w:val="24"/>
          <w:lang w:eastAsia="ru-RU"/>
        </w:rPr>
        <w:t>Заказчиком размещен запрос о представлении ценовой информации на официальном сайте единой информационной системы в сфере закупок товаров, работ, услуг для обеспечения государственных или муниципальных нужд (№0122200001526000110). Ценовые предложения не получены.</w:t>
      </w:r>
    </w:p>
    <w:p w:rsidR="004E35E9" w:rsidRPr="002F473E" w:rsidRDefault="004E35E9" w:rsidP="004E35E9">
      <w:pPr>
        <w:spacing w:after="0" w:line="240" w:lineRule="auto"/>
        <w:ind w:left="284" w:firstLine="425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F473E">
        <w:rPr>
          <w:rFonts w:ascii="Times New Roman" w:eastAsia="Calibri" w:hAnsi="Times New Roman" w:cs="Times New Roman"/>
          <w:sz w:val="24"/>
          <w:szCs w:val="24"/>
        </w:rPr>
        <w:t>Направлены запросы о предоставлении ценовой информации 8 поставщикам, обладающим опытом поставок соответствующего товара, информация о которых имеется в свободном доступе. Ценовые предложения не получены.</w:t>
      </w:r>
    </w:p>
    <w:p w:rsidR="004E35E9" w:rsidRPr="002F473E" w:rsidRDefault="004E35E9" w:rsidP="004E3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73E">
        <w:rPr>
          <w:rFonts w:ascii="Times New Roman" w:eastAsia="Calibri" w:hAnsi="Times New Roman" w:cs="Times New Roman"/>
          <w:sz w:val="24"/>
          <w:szCs w:val="24"/>
        </w:rPr>
        <w:t>Расчет начальной (максимальной) цены контракта осуществлен на основании информации из открытых интернет-источников и реестровых записей контрактов.</w:t>
      </w:r>
    </w:p>
    <w:p w:rsidR="0009433E" w:rsidRPr="002F473E" w:rsidRDefault="0009433E" w:rsidP="00C0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1" w:name="_MON_1452692368"/>
    <w:bookmarkEnd w:id="1"/>
    <w:p w:rsidR="0009433E" w:rsidRPr="002F473E" w:rsidRDefault="00EB160B" w:rsidP="00C0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73E">
        <w:rPr>
          <w:rFonts w:ascii="Times New Roman" w:hAnsi="Times New Roman" w:cs="Times New Roman"/>
          <w:sz w:val="24"/>
          <w:szCs w:val="24"/>
        </w:rPr>
        <w:object w:dxaOrig="17698" w:dyaOrig="4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0.7pt;height:237.9pt" o:ole="">
            <v:imagedata r:id="rId51" o:title=""/>
          </v:shape>
          <o:OLEObject Type="Embed" ProgID="Excel.Sheet.12" ShapeID="_x0000_i1025" DrawAspect="Content" ObjectID="_1847277784" r:id="rId52"/>
        </w:object>
      </w:r>
    </w:p>
    <w:p w:rsidR="008E3866" w:rsidRPr="002F473E" w:rsidRDefault="008E3866" w:rsidP="00C0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результатам расчетов начальная (максимальная) цена контракта составила</w:t>
      </w:r>
      <w:r w:rsidR="00EC5CE0" w:rsidRPr="002F4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B217F" w:rsidRPr="002F4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9 771,96 руб.</w:t>
      </w:r>
    </w:p>
    <w:p w:rsidR="008F00BA" w:rsidRPr="002F473E" w:rsidRDefault="008F00BA" w:rsidP="008E386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документов, на основании которых произведен расчет начальной (максимальной) цены контракта: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Карандаш </w:t>
      </w:r>
      <w:proofErr w:type="spellStart"/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чернографитный</w:t>
      </w:r>
      <w:proofErr w:type="spellEnd"/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1: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https://u-printer.ru/catalog/detail/147682/?ysclid=ms40n6wvit537905996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2: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F473E">
        <w:rPr>
          <w:rFonts w:ascii="Times New Roman" w:hAnsi="Times New Roman" w:cs="Times New Roman"/>
          <w:sz w:val="24"/>
          <w:szCs w:val="24"/>
        </w:rPr>
        <w:t>https://www.sima-land.ru/3333572/karandash-chernografitnyy-calligrata-hb-s-lastikom-shestigrannyy-plastikovyy-zelenyy-korpus/</w:t>
      </w:r>
    </w:p>
    <w:p w:rsidR="002C74C7" w:rsidRPr="002F473E" w:rsidRDefault="002C74C7" w:rsidP="002C7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7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3: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F473E">
        <w:rPr>
          <w:rFonts w:ascii="Times New Roman" w:hAnsi="Times New Roman" w:cs="Times New Roman"/>
          <w:sz w:val="24"/>
          <w:szCs w:val="24"/>
        </w:rPr>
        <w:t>https://eonc.ru/products/karandash-chernografitnyy-calligrata-hb-shestigrannyy-plastikovyy-zelenyy-korpus?ysclid=ms3yr1lb6295080013&amp;tab=tabOptions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Клей канцелярский 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https://sims.ru/catalog/kantselyariya_ofisnaya/kley/kley_zhidkiy/kl_65_globus_kley_roller_silikatnyy_1_100_ks65/?ysclid=ms2s5j44342607007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2: https://attacher.ru/product/klej-kancelyarskij-65ml-komus-roller-369067?ysclid=ms2sgq4vsx447755260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</w:t>
      </w:r>
      <w:r w:rsidRPr="002F473E">
        <w:t xml:space="preserve"> 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реестровая запись №3280401421526000034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Стирательная резинка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https://www.officepage.ru/shop/lastiki/lastik_luch_klassika_31x22x8_mm_belyy_k2?ysclid=ms2dy263i2886603617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2: https://bestkanc.ru/lastik-luch-klassika-31x22x8-mm-belyy-k2/?ysclid=ms2td8kqvx998244774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</w:t>
      </w:r>
      <w:r w:rsidRPr="002F473E">
        <w:t xml:space="preserve"> 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реестровая запись №2143506443526000060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Ручка канцелярская 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https://www.ofsi.ru/product/ruchka_sharikovaya_neavtomat_attache_corvet_masl_sin_0_5mm_oranzh_rossiya.html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2: https://www.sima-land.ru/9644259/ruchka-sharikovaya-stamm-orbita-100-siniy-sterzhen-uzel-0-7-mm-na-maslyanoy-osnove-korpus-s-blestkami/?ysclid=ms406sn2i6510317681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 реестровая запись №2143503572326000010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Конверт почтовый бумажный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реестровая запись №1272109047726000008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2: реестровая запись №1272118562626000005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 реестровая запись №2240401424226000005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Книга учета универсальная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реестровая запись №2272117164826000292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2: реестровая запись №2490905818925000094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 реестровая запись №1526000107626000260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Клейкие закладки пластиковые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https://attacher.ru/product/klejkie-zakladki-plast-vybor-est-neon-45x12mm-5czv-po-25l-587998?ysclid=ms2u6npym8209408455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cr/>
        <w:t>Предложение 2: https://www.officepage.ru/shop/kleikie_zakladki/kleykie_zakladki_vybor_est_plastikovye_5_neonovykh_tsvetov_po_25_listov_12kh45_mm?ysclid=ms2u6ri8or671564298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 реестровая запись №2860305623026000060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Блокнот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https://attacher.ru/product/bloknot-stenography-spiral-kletka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2: реестровая запись №1420507747426000070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 реестровая запись №2162300019126000014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Папка пластиковая Вид 1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https://off-mar.ru/product/papka-ugolok-a4-120-mkm-poluprozrachnaya-sinyaya-attomex/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2: https://lunsvet.com/catalog/kantselyariya/prinadlezhnosti_dlya_khraneniya_dokumentov/papki/papki_ugolki/papka_ugolok_zhestkiy_a4_attomex_120mkm_sinyaya_3074402_3074711/?ysclid=ms2v12cjb5273831172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</w:t>
      </w:r>
      <w:r w:rsidRPr="002F473E">
        <w:t xml:space="preserve"> 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реестровая запись №3280401421526000034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Папка пластиковая Вид 2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https://izimag.ru/catalog/papki-skorosshivateli_1189/papka-skorosshivatel-plastikovaya-erichkrause-fizzy-vivid-a4-assorti-v-pakete-po-20-sht--559585279_50021/?ysclid=ms8bjeo7cf652369405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2: реестровая запись №3311000242226000007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</w:t>
      </w:r>
      <w:r w:rsidRPr="002F473E">
        <w:t xml:space="preserve"> 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реестровая запись №3280401421526000034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Ножницы канцелярские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https://lunsvet.com/catalog/kantselyariya/kantselyarskie_ofisnye_prinadlezhnosti/nozhnitsy_nozhi_kantselyarskie/nozhnitsy_ofisnye/nozhnitsy_210mm_devente_plastikovye_koltsa_4091705/?r1=yandext&amp;r2=&amp;ysclid=mqhadffg1721240461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2: реестровая запись №1253631272826000022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</w:t>
      </w:r>
      <w:r w:rsidRPr="002F473E">
        <w:t xml:space="preserve"> 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реестровая запись №2561005475026000026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12.Ежедневник 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https://www.algisdv.ru/product/ezhednevnik_nedatirovannyy_a5_160l_bumvinil_bg_siniy/?ysclid=mqhb5it1ep87477990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2: https://www.komus.ru/katalog/bumaga-i-bumazhnye-izdeliya/bumazhnaya-produktsiya/ezhednevniki-i-ezhenedelniki/ezhednevniki-nedatirovannye/ezhednevnik-nedatirovannyj-vybor-est-dzhersi-bumvinil-a5-160-listov-chernyj/p/2377656/?from=block-123-0_3&amp;qid=5320854353-0-3&amp;tabId=specifications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</w:t>
      </w:r>
      <w:r w:rsidRPr="002F473E">
        <w:t xml:space="preserve"> 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реестровая запись №2860305623026000060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Файл-вкладыш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https://www.sima-land.ru/6534840/fayl-vkladysh-calligrata-a4-40-mkm-glyancevyy-vertikalnyy-100-shtuk/?ysclid=ms3xxeefsp408304773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2: реестровая запись №3311000242226000007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</w:t>
      </w:r>
      <w:r w:rsidRPr="002F473E">
        <w:t xml:space="preserve"> 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реестровая запись №1631810046326000184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Тетрадь различного назначения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1: https://www.ofsi.ru/product/tetrad-obshchaya-attache-a5-96-listov-kletka-na-metallicheskom-grebne.html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Предложение 2: 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https://lunsvet.com/catalog/tovary_dlya_shkoly/tetradi_uchebnye/tetradi_96l_kl_lin_1/tetrad_96l_a5_kletka_greben_krossovery_i_graffiti_96_4540/</w:t>
      </w:r>
    </w:p>
    <w:p w:rsidR="002C74C7" w:rsidRPr="002F473E" w:rsidRDefault="002C74C7" w:rsidP="002C74C7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Предложение 3:</w:t>
      </w:r>
    </w:p>
    <w:p w:rsidR="008F00BA" w:rsidRPr="002F473E" w:rsidRDefault="002C74C7" w:rsidP="002C7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t>https://attacher.ru/product/tetrad-96l-kletka-a5-attache-metgreben?ysclid=ms2ybof68x946653149</w:t>
      </w:r>
      <w:r w:rsidRPr="002F473E">
        <w:rPr>
          <w:rFonts w:ascii="Times New Roman" w:eastAsiaTheme="minorEastAsia" w:hAnsi="Times New Roman" w:cs="Times New Roman"/>
          <w:sz w:val="24"/>
          <w:szCs w:val="24"/>
          <w:lang w:eastAsia="ru-RU"/>
        </w:rPr>
        <w:cr/>
      </w:r>
    </w:p>
    <w:p w:rsidR="008E3866" w:rsidRPr="002F473E" w:rsidRDefault="008E3866" w:rsidP="008E38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73E">
        <w:rPr>
          <w:rFonts w:ascii="Times New Roman" w:hAnsi="Times New Roman" w:cs="Times New Roman"/>
          <w:b/>
          <w:sz w:val="24"/>
          <w:szCs w:val="24"/>
        </w:rPr>
        <w:t xml:space="preserve">Стартовая цена для проведения закупочной сессии в ЕАТ составила </w:t>
      </w:r>
      <w:r w:rsidR="00FB217F" w:rsidRPr="002F4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9 771,96 </w:t>
      </w:r>
      <w:r w:rsidRPr="002F473E">
        <w:rPr>
          <w:rFonts w:ascii="Times New Roman" w:hAnsi="Times New Roman" w:cs="Times New Roman"/>
          <w:b/>
          <w:sz w:val="24"/>
          <w:szCs w:val="24"/>
        </w:rPr>
        <w:t>руб</w:t>
      </w:r>
      <w:r w:rsidR="00FB217F" w:rsidRPr="002F473E">
        <w:rPr>
          <w:rFonts w:ascii="Times New Roman" w:hAnsi="Times New Roman" w:cs="Times New Roman"/>
          <w:b/>
          <w:sz w:val="24"/>
          <w:szCs w:val="24"/>
        </w:rPr>
        <w:t>.</w:t>
      </w:r>
    </w:p>
    <w:p w:rsidR="00F8616D" w:rsidRPr="002F473E" w:rsidRDefault="00F8616D" w:rsidP="003200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F8616D" w:rsidRPr="002F473E" w:rsidSect="00742B9F">
      <w:headerReference w:type="default" r:id="rId53"/>
      <w:pgSz w:w="16838" w:h="11906" w:orient="landscape"/>
      <w:pgMar w:top="426" w:right="253" w:bottom="567" w:left="992" w:header="709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F05" w:rsidRDefault="00F77F05" w:rsidP="00ED44EF">
      <w:pPr>
        <w:spacing w:after="0" w:line="240" w:lineRule="auto"/>
      </w:pPr>
      <w:r>
        <w:separator/>
      </w:r>
    </w:p>
  </w:endnote>
  <w:endnote w:type="continuationSeparator" w:id="0">
    <w:p w:rsidR="00F77F05" w:rsidRDefault="00F77F05" w:rsidP="00ED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F05" w:rsidRDefault="00F77F05" w:rsidP="00ED44EF">
      <w:pPr>
        <w:spacing w:after="0" w:line="240" w:lineRule="auto"/>
      </w:pPr>
      <w:r>
        <w:separator/>
      </w:r>
    </w:p>
  </w:footnote>
  <w:footnote w:type="continuationSeparator" w:id="0">
    <w:p w:rsidR="00F77F05" w:rsidRDefault="00F77F05" w:rsidP="00ED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260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77F05" w:rsidRPr="008F33E2" w:rsidRDefault="00F77F05">
        <w:pPr>
          <w:pStyle w:val="ab"/>
          <w:jc w:val="center"/>
          <w:rPr>
            <w:sz w:val="20"/>
            <w:szCs w:val="20"/>
          </w:rPr>
        </w:pPr>
        <w:r w:rsidRPr="008F33E2">
          <w:rPr>
            <w:sz w:val="20"/>
            <w:szCs w:val="20"/>
          </w:rPr>
          <w:fldChar w:fldCharType="begin"/>
        </w:r>
        <w:r w:rsidRPr="008F33E2">
          <w:rPr>
            <w:sz w:val="20"/>
            <w:szCs w:val="20"/>
          </w:rPr>
          <w:instrText xml:space="preserve"> PAGE   \* MERGEFORMAT </w:instrText>
        </w:r>
        <w:r w:rsidRPr="008F33E2">
          <w:rPr>
            <w:sz w:val="20"/>
            <w:szCs w:val="20"/>
          </w:rPr>
          <w:fldChar w:fldCharType="separate"/>
        </w:r>
        <w:r w:rsidR="002F473E">
          <w:rPr>
            <w:noProof/>
            <w:sz w:val="20"/>
            <w:szCs w:val="20"/>
          </w:rPr>
          <w:t>13</w:t>
        </w:r>
        <w:r w:rsidRPr="008F33E2">
          <w:rPr>
            <w:sz w:val="20"/>
            <w:szCs w:val="20"/>
          </w:rPr>
          <w:fldChar w:fldCharType="end"/>
        </w:r>
      </w:p>
    </w:sdtContent>
  </w:sdt>
  <w:p w:rsidR="00F77F05" w:rsidRDefault="00F77F0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076CE"/>
    <w:multiLevelType w:val="multilevel"/>
    <w:tmpl w:val="73560E90"/>
    <w:name w:val="WW8Num222"/>
    <w:lvl w:ilvl="0">
      <w:start w:val="2"/>
      <w:numFmt w:val="decimal"/>
      <w:suff w:val="space"/>
      <w:lvlText w:val="%1."/>
      <w:lvlJc w:val="center"/>
      <w:pPr>
        <w:ind w:left="1069" w:hanging="89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 w15:restartNumberingAfterBreak="0">
    <w:nsid w:val="2605516C"/>
    <w:multiLevelType w:val="multilevel"/>
    <w:tmpl w:val="ECDA191C"/>
    <w:name w:val="WW8Num22222"/>
    <w:lvl w:ilvl="0">
      <w:start w:val="1"/>
      <w:numFmt w:val="decimal"/>
      <w:suff w:val="nothing"/>
      <w:lvlText w:val="2.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357"/>
        </w:tabs>
        <w:ind w:left="357" w:hanging="215"/>
      </w:pPr>
      <w:rPr>
        <w:sz w:val="28"/>
        <w:szCs w:val="28"/>
      </w:rPr>
    </w:lvl>
    <w:lvl w:ilvl="2">
      <w:start w:val="1"/>
      <w:numFmt w:val="decimal"/>
      <w:lvlText w:val="1.4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6E434ECE"/>
    <w:multiLevelType w:val="multilevel"/>
    <w:tmpl w:val="14C67882"/>
    <w:name w:val="WW8Num22"/>
    <w:lvl w:ilvl="0">
      <w:start w:val="1"/>
      <w:numFmt w:val="decimal"/>
      <w:suff w:val="space"/>
      <w:lvlText w:val="%1."/>
      <w:lvlJc w:val="center"/>
      <w:pPr>
        <w:ind w:left="1069" w:hanging="89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08"/>
  <w:autoHyphenation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0A"/>
    <w:rsid w:val="0000029A"/>
    <w:rsid w:val="00001A44"/>
    <w:rsid w:val="00001AF4"/>
    <w:rsid w:val="00004A6A"/>
    <w:rsid w:val="00004F66"/>
    <w:rsid w:val="000066CF"/>
    <w:rsid w:val="00007BB9"/>
    <w:rsid w:val="00007C7E"/>
    <w:rsid w:val="00007ECF"/>
    <w:rsid w:val="00011E12"/>
    <w:rsid w:val="00014305"/>
    <w:rsid w:val="00014C61"/>
    <w:rsid w:val="000165EB"/>
    <w:rsid w:val="00016F75"/>
    <w:rsid w:val="000203FD"/>
    <w:rsid w:val="000241BB"/>
    <w:rsid w:val="0003061B"/>
    <w:rsid w:val="00033322"/>
    <w:rsid w:val="00037112"/>
    <w:rsid w:val="000400A5"/>
    <w:rsid w:val="0004117E"/>
    <w:rsid w:val="00044589"/>
    <w:rsid w:val="00044DB4"/>
    <w:rsid w:val="00045A79"/>
    <w:rsid w:val="00050F7C"/>
    <w:rsid w:val="00051862"/>
    <w:rsid w:val="00053362"/>
    <w:rsid w:val="00053B0A"/>
    <w:rsid w:val="00055D7A"/>
    <w:rsid w:val="00055FE4"/>
    <w:rsid w:val="0005646E"/>
    <w:rsid w:val="0006729F"/>
    <w:rsid w:val="00070BAE"/>
    <w:rsid w:val="00070C77"/>
    <w:rsid w:val="00073A02"/>
    <w:rsid w:val="00080B42"/>
    <w:rsid w:val="00082850"/>
    <w:rsid w:val="00082B11"/>
    <w:rsid w:val="00083A09"/>
    <w:rsid w:val="000843ED"/>
    <w:rsid w:val="000868EA"/>
    <w:rsid w:val="00087ABD"/>
    <w:rsid w:val="000923EA"/>
    <w:rsid w:val="0009433E"/>
    <w:rsid w:val="00094356"/>
    <w:rsid w:val="00096E4A"/>
    <w:rsid w:val="000A145B"/>
    <w:rsid w:val="000A2178"/>
    <w:rsid w:val="000A5F18"/>
    <w:rsid w:val="000A7CD7"/>
    <w:rsid w:val="000B0D82"/>
    <w:rsid w:val="000B11D3"/>
    <w:rsid w:val="000B75AE"/>
    <w:rsid w:val="000C081C"/>
    <w:rsid w:val="000C2E49"/>
    <w:rsid w:val="000C4F70"/>
    <w:rsid w:val="000C54F8"/>
    <w:rsid w:val="000C6659"/>
    <w:rsid w:val="000C68B9"/>
    <w:rsid w:val="000C77B9"/>
    <w:rsid w:val="000D0331"/>
    <w:rsid w:val="000D0966"/>
    <w:rsid w:val="000D51ED"/>
    <w:rsid w:val="000D540B"/>
    <w:rsid w:val="000D7ADD"/>
    <w:rsid w:val="000E7587"/>
    <w:rsid w:val="000E76A5"/>
    <w:rsid w:val="000F265E"/>
    <w:rsid w:val="000F35EC"/>
    <w:rsid w:val="000F411B"/>
    <w:rsid w:val="000F41FC"/>
    <w:rsid w:val="000F568B"/>
    <w:rsid w:val="001009FC"/>
    <w:rsid w:val="00100FC7"/>
    <w:rsid w:val="001017E6"/>
    <w:rsid w:val="00101F2A"/>
    <w:rsid w:val="00102DB9"/>
    <w:rsid w:val="0010345D"/>
    <w:rsid w:val="001039DC"/>
    <w:rsid w:val="0011009C"/>
    <w:rsid w:val="00111446"/>
    <w:rsid w:val="00114823"/>
    <w:rsid w:val="00117F83"/>
    <w:rsid w:val="00121A4A"/>
    <w:rsid w:val="001247FA"/>
    <w:rsid w:val="001351EE"/>
    <w:rsid w:val="001378E7"/>
    <w:rsid w:val="001408C8"/>
    <w:rsid w:val="00140E1F"/>
    <w:rsid w:val="00143621"/>
    <w:rsid w:val="0014397A"/>
    <w:rsid w:val="00144052"/>
    <w:rsid w:val="00146851"/>
    <w:rsid w:val="00152258"/>
    <w:rsid w:val="00152384"/>
    <w:rsid w:val="00154F47"/>
    <w:rsid w:val="00160E81"/>
    <w:rsid w:val="0016565E"/>
    <w:rsid w:val="00165BE5"/>
    <w:rsid w:val="00165F95"/>
    <w:rsid w:val="00171C1E"/>
    <w:rsid w:val="00173F79"/>
    <w:rsid w:val="001819CF"/>
    <w:rsid w:val="0018471D"/>
    <w:rsid w:val="00185CFB"/>
    <w:rsid w:val="0018619D"/>
    <w:rsid w:val="00190786"/>
    <w:rsid w:val="001927B9"/>
    <w:rsid w:val="00193282"/>
    <w:rsid w:val="001944DA"/>
    <w:rsid w:val="00196A09"/>
    <w:rsid w:val="001A1FFC"/>
    <w:rsid w:val="001A236D"/>
    <w:rsid w:val="001A2CA2"/>
    <w:rsid w:val="001A3D8C"/>
    <w:rsid w:val="001A56CC"/>
    <w:rsid w:val="001A5875"/>
    <w:rsid w:val="001B675B"/>
    <w:rsid w:val="001B74D3"/>
    <w:rsid w:val="001C156B"/>
    <w:rsid w:val="001C280C"/>
    <w:rsid w:val="001C3A7E"/>
    <w:rsid w:val="001C44AE"/>
    <w:rsid w:val="001C60AA"/>
    <w:rsid w:val="001C7511"/>
    <w:rsid w:val="001D2B1E"/>
    <w:rsid w:val="001D3156"/>
    <w:rsid w:val="001E3E5A"/>
    <w:rsid w:val="001E49BF"/>
    <w:rsid w:val="001E5D4E"/>
    <w:rsid w:val="001F0669"/>
    <w:rsid w:val="001F0BDF"/>
    <w:rsid w:val="001F1B72"/>
    <w:rsid w:val="001F5D4B"/>
    <w:rsid w:val="001F6503"/>
    <w:rsid w:val="00201287"/>
    <w:rsid w:val="00202A17"/>
    <w:rsid w:val="00204920"/>
    <w:rsid w:val="00206D92"/>
    <w:rsid w:val="00211333"/>
    <w:rsid w:val="00211E90"/>
    <w:rsid w:val="00211EE7"/>
    <w:rsid w:val="00216F86"/>
    <w:rsid w:val="00217B2E"/>
    <w:rsid w:val="00222708"/>
    <w:rsid w:val="00222F87"/>
    <w:rsid w:val="00226DF9"/>
    <w:rsid w:val="00227A24"/>
    <w:rsid w:val="00230635"/>
    <w:rsid w:val="00235FE8"/>
    <w:rsid w:val="00237256"/>
    <w:rsid w:val="00240A7E"/>
    <w:rsid w:val="0024145A"/>
    <w:rsid w:val="00243126"/>
    <w:rsid w:val="002450EC"/>
    <w:rsid w:val="0024665E"/>
    <w:rsid w:val="00247B73"/>
    <w:rsid w:val="002509FB"/>
    <w:rsid w:val="00250CE2"/>
    <w:rsid w:val="00254751"/>
    <w:rsid w:val="00255FDF"/>
    <w:rsid w:val="00256429"/>
    <w:rsid w:val="00256C10"/>
    <w:rsid w:val="00257494"/>
    <w:rsid w:val="002601AF"/>
    <w:rsid w:val="00260BC0"/>
    <w:rsid w:val="0026283F"/>
    <w:rsid w:val="00262C20"/>
    <w:rsid w:val="00262C38"/>
    <w:rsid w:val="00263DC4"/>
    <w:rsid w:val="00264B63"/>
    <w:rsid w:val="00265F31"/>
    <w:rsid w:val="00272CF2"/>
    <w:rsid w:val="00272FF3"/>
    <w:rsid w:val="00273662"/>
    <w:rsid w:val="0027498F"/>
    <w:rsid w:val="0027554F"/>
    <w:rsid w:val="00280F5D"/>
    <w:rsid w:val="00283FE0"/>
    <w:rsid w:val="00286AC5"/>
    <w:rsid w:val="002920A0"/>
    <w:rsid w:val="00292606"/>
    <w:rsid w:val="0029376B"/>
    <w:rsid w:val="00296973"/>
    <w:rsid w:val="00296A8E"/>
    <w:rsid w:val="00297237"/>
    <w:rsid w:val="002A1197"/>
    <w:rsid w:val="002A48B4"/>
    <w:rsid w:val="002B16F1"/>
    <w:rsid w:val="002B2BF5"/>
    <w:rsid w:val="002B3855"/>
    <w:rsid w:val="002B3F0F"/>
    <w:rsid w:val="002B60D0"/>
    <w:rsid w:val="002B6982"/>
    <w:rsid w:val="002C0D2D"/>
    <w:rsid w:val="002C3216"/>
    <w:rsid w:val="002C3F9E"/>
    <w:rsid w:val="002C4845"/>
    <w:rsid w:val="002C5835"/>
    <w:rsid w:val="002C5AC5"/>
    <w:rsid w:val="002C6F77"/>
    <w:rsid w:val="002C74C7"/>
    <w:rsid w:val="002C75E6"/>
    <w:rsid w:val="002D0DF5"/>
    <w:rsid w:val="002D1F46"/>
    <w:rsid w:val="002D2A37"/>
    <w:rsid w:val="002D2B4A"/>
    <w:rsid w:val="002D4952"/>
    <w:rsid w:val="002E06B0"/>
    <w:rsid w:val="002E20BA"/>
    <w:rsid w:val="002E3427"/>
    <w:rsid w:val="002E4BDB"/>
    <w:rsid w:val="002E4D16"/>
    <w:rsid w:val="002E4DB6"/>
    <w:rsid w:val="002E4EF5"/>
    <w:rsid w:val="002E54FD"/>
    <w:rsid w:val="002F2663"/>
    <w:rsid w:val="002F3561"/>
    <w:rsid w:val="002F473E"/>
    <w:rsid w:val="00300CFA"/>
    <w:rsid w:val="00303B18"/>
    <w:rsid w:val="00306D92"/>
    <w:rsid w:val="00313560"/>
    <w:rsid w:val="00314A41"/>
    <w:rsid w:val="00314C7D"/>
    <w:rsid w:val="00320066"/>
    <w:rsid w:val="0032011A"/>
    <w:rsid w:val="00323A78"/>
    <w:rsid w:val="00323ABB"/>
    <w:rsid w:val="00323C09"/>
    <w:rsid w:val="003258B8"/>
    <w:rsid w:val="00327A65"/>
    <w:rsid w:val="00332038"/>
    <w:rsid w:val="00334F88"/>
    <w:rsid w:val="00340581"/>
    <w:rsid w:val="00340FB9"/>
    <w:rsid w:val="00342255"/>
    <w:rsid w:val="00345C4B"/>
    <w:rsid w:val="003526C3"/>
    <w:rsid w:val="00353473"/>
    <w:rsid w:val="0035386D"/>
    <w:rsid w:val="0035640A"/>
    <w:rsid w:val="00356A35"/>
    <w:rsid w:val="003625E7"/>
    <w:rsid w:val="003634CA"/>
    <w:rsid w:val="003649AF"/>
    <w:rsid w:val="00365D9E"/>
    <w:rsid w:val="00367CCE"/>
    <w:rsid w:val="00367E23"/>
    <w:rsid w:val="00370EF0"/>
    <w:rsid w:val="00372470"/>
    <w:rsid w:val="00372F21"/>
    <w:rsid w:val="0037538E"/>
    <w:rsid w:val="003753FE"/>
    <w:rsid w:val="00377D75"/>
    <w:rsid w:val="00386E1C"/>
    <w:rsid w:val="00394883"/>
    <w:rsid w:val="00397CF5"/>
    <w:rsid w:val="003A6B9C"/>
    <w:rsid w:val="003B1853"/>
    <w:rsid w:val="003B1BA6"/>
    <w:rsid w:val="003B2E71"/>
    <w:rsid w:val="003B3986"/>
    <w:rsid w:val="003B5681"/>
    <w:rsid w:val="003B6093"/>
    <w:rsid w:val="003B7A85"/>
    <w:rsid w:val="003C0095"/>
    <w:rsid w:val="003C2B6C"/>
    <w:rsid w:val="003C5E97"/>
    <w:rsid w:val="003C7010"/>
    <w:rsid w:val="003C7375"/>
    <w:rsid w:val="003D2C50"/>
    <w:rsid w:val="003D31E5"/>
    <w:rsid w:val="003D6978"/>
    <w:rsid w:val="003D7CAA"/>
    <w:rsid w:val="003E3E9E"/>
    <w:rsid w:val="003E65B5"/>
    <w:rsid w:val="003F147A"/>
    <w:rsid w:val="003F2BB2"/>
    <w:rsid w:val="003F407C"/>
    <w:rsid w:val="003F4982"/>
    <w:rsid w:val="003F5244"/>
    <w:rsid w:val="003F5898"/>
    <w:rsid w:val="00401F28"/>
    <w:rsid w:val="004020F6"/>
    <w:rsid w:val="004042DA"/>
    <w:rsid w:val="00410D21"/>
    <w:rsid w:val="0041398C"/>
    <w:rsid w:val="0041512F"/>
    <w:rsid w:val="0041697F"/>
    <w:rsid w:val="0042335B"/>
    <w:rsid w:val="004266CA"/>
    <w:rsid w:val="00431FA3"/>
    <w:rsid w:val="00432E57"/>
    <w:rsid w:val="00432F7D"/>
    <w:rsid w:val="00434C96"/>
    <w:rsid w:val="00435E54"/>
    <w:rsid w:val="00436C22"/>
    <w:rsid w:val="00437101"/>
    <w:rsid w:val="00442CA3"/>
    <w:rsid w:val="004431D4"/>
    <w:rsid w:val="00443B99"/>
    <w:rsid w:val="00451CAD"/>
    <w:rsid w:val="004561C5"/>
    <w:rsid w:val="004572A2"/>
    <w:rsid w:val="00461537"/>
    <w:rsid w:val="0046296E"/>
    <w:rsid w:val="004645B1"/>
    <w:rsid w:val="0047283F"/>
    <w:rsid w:val="00472CEC"/>
    <w:rsid w:val="004740A7"/>
    <w:rsid w:val="004740D2"/>
    <w:rsid w:val="00474534"/>
    <w:rsid w:val="00474573"/>
    <w:rsid w:val="00475B94"/>
    <w:rsid w:val="00476E87"/>
    <w:rsid w:val="00482388"/>
    <w:rsid w:val="004828D9"/>
    <w:rsid w:val="00482A71"/>
    <w:rsid w:val="00484E07"/>
    <w:rsid w:val="00484F94"/>
    <w:rsid w:val="0048718A"/>
    <w:rsid w:val="00490242"/>
    <w:rsid w:val="004902E4"/>
    <w:rsid w:val="004919C2"/>
    <w:rsid w:val="00491CC9"/>
    <w:rsid w:val="00491E49"/>
    <w:rsid w:val="00492652"/>
    <w:rsid w:val="00493C14"/>
    <w:rsid w:val="00493EEA"/>
    <w:rsid w:val="0049626D"/>
    <w:rsid w:val="0049637E"/>
    <w:rsid w:val="004A34EC"/>
    <w:rsid w:val="004A3F3E"/>
    <w:rsid w:val="004A4B29"/>
    <w:rsid w:val="004A593F"/>
    <w:rsid w:val="004B2387"/>
    <w:rsid w:val="004B40A4"/>
    <w:rsid w:val="004B5E6C"/>
    <w:rsid w:val="004C2168"/>
    <w:rsid w:val="004C51A4"/>
    <w:rsid w:val="004D7CFF"/>
    <w:rsid w:val="004E35E9"/>
    <w:rsid w:val="004E7FE9"/>
    <w:rsid w:val="004F1110"/>
    <w:rsid w:val="004F213A"/>
    <w:rsid w:val="004F2942"/>
    <w:rsid w:val="004F325F"/>
    <w:rsid w:val="004F47B0"/>
    <w:rsid w:val="00505F76"/>
    <w:rsid w:val="00507D54"/>
    <w:rsid w:val="005176A2"/>
    <w:rsid w:val="00517842"/>
    <w:rsid w:val="0052299E"/>
    <w:rsid w:val="005238E8"/>
    <w:rsid w:val="00524864"/>
    <w:rsid w:val="00527388"/>
    <w:rsid w:val="00533607"/>
    <w:rsid w:val="0053473C"/>
    <w:rsid w:val="005364EE"/>
    <w:rsid w:val="0054202C"/>
    <w:rsid w:val="00546A34"/>
    <w:rsid w:val="005504C0"/>
    <w:rsid w:val="00550E00"/>
    <w:rsid w:val="00551798"/>
    <w:rsid w:val="00551F3C"/>
    <w:rsid w:val="0056059A"/>
    <w:rsid w:val="0056086C"/>
    <w:rsid w:val="00560B01"/>
    <w:rsid w:val="00562078"/>
    <w:rsid w:val="00564909"/>
    <w:rsid w:val="00565A11"/>
    <w:rsid w:val="00566616"/>
    <w:rsid w:val="00566A8A"/>
    <w:rsid w:val="00567250"/>
    <w:rsid w:val="00571F53"/>
    <w:rsid w:val="00576046"/>
    <w:rsid w:val="00580335"/>
    <w:rsid w:val="005815C9"/>
    <w:rsid w:val="005831EB"/>
    <w:rsid w:val="005835ED"/>
    <w:rsid w:val="0058380A"/>
    <w:rsid w:val="00583B01"/>
    <w:rsid w:val="005852D8"/>
    <w:rsid w:val="00593997"/>
    <w:rsid w:val="00593B49"/>
    <w:rsid w:val="00595511"/>
    <w:rsid w:val="00595A54"/>
    <w:rsid w:val="00597FFB"/>
    <w:rsid w:val="005A0627"/>
    <w:rsid w:val="005A1676"/>
    <w:rsid w:val="005A3CA1"/>
    <w:rsid w:val="005A6F7C"/>
    <w:rsid w:val="005A7269"/>
    <w:rsid w:val="005B07D0"/>
    <w:rsid w:val="005B252C"/>
    <w:rsid w:val="005B3926"/>
    <w:rsid w:val="005B408D"/>
    <w:rsid w:val="005B4237"/>
    <w:rsid w:val="005B4EA7"/>
    <w:rsid w:val="005B5A2C"/>
    <w:rsid w:val="005B7ED9"/>
    <w:rsid w:val="005C1816"/>
    <w:rsid w:val="005C1C38"/>
    <w:rsid w:val="005C2945"/>
    <w:rsid w:val="005C31B0"/>
    <w:rsid w:val="005C3885"/>
    <w:rsid w:val="005C6437"/>
    <w:rsid w:val="005C7982"/>
    <w:rsid w:val="005D2CEC"/>
    <w:rsid w:val="005D79DF"/>
    <w:rsid w:val="005E00D0"/>
    <w:rsid w:val="005E23C9"/>
    <w:rsid w:val="005E3BBA"/>
    <w:rsid w:val="005E63D3"/>
    <w:rsid w:val="005E6650"/>
    <w:rsid w:val="005E73D3"/>
    <w:rsid w:val="005F1FD8"/>
    <w:rsid w:val="005F4056"/>
    <w:rsid w:val="00602252"/>
    <w:rsid w:val="00602B15"/>
    <w:rsid w:val="00604603"/>
    <w:rsid w:val="0060493E"/>
    <w:rsid w:val="00606C69"/>
    <w:rsid w:val="0060735C"/>
    <w:rsid w:val="00607F2D"/>
    <w:rsid w:val="00610DAA"/>
    <w:rsid w:val="0061133D"/>
    <w:rsid w:val="00614DD6"/>
    <w:rsid w:val="006177B3"/>
    <w:rsid w:val="00617AA4"/>
    <w:rsid w:val="00620839"/>
    <w:rsid w:val="00621FCC"/>
    <w:rsid w:val="0062336B"/>
    <w:rsid w:val="00623571"/>
    <w:rsid w:val="00625FE5"/>
    <w:rsid w:val="00627953"/>
    <w:rsid w:val="0063041F"/>
    <w:rsid w:val="0063051C"/>
    <w:rsid w:val="00631C01"/>
    <w:rsid w:val="00632B84"/>
    <w:rsid w:val="006366E5"/>
    <w:rsid w:val="00637505"/>
    <w:rsid w:val="00646E3C"/>
    <w:rsid w:val="0065014F"/>
    <w:rsid w:val="00651C24"/>
    <w:rsid w:val="00651D96"/>
    <w:rsid w:val="00651E60"/>
    <w:rsid w:val="00653229"/>
    <w:rsid w:val="006535AF"/>
    <w:rsid w:val="00655F53"/>
    <w:rsid w:val="006566A0"/>
    <w:rsid w:val="006640D6"/>
    <w:rsid w:val="0066446E"/>
    <w:rsid w:val="0066597A"/>
    <w:rsid w:val="00666AD7"/>
    <w:rsid w:val="0067320F"/>
    <w:rsid w:val="0067345E"/>
    <w:rsid w:val="0067366F"/>
    <w:rsid w:val="0067751B"/>
    <w:rsid w:val="006827F4"/>
    <w:rsid w:val="00693C24"/>
    <w:rsid w:val="00693E92"/>
    <w:rsid w:val="00695363"/>
    <w:rsid w:val="00696763"/>
    <w:rsid w:val="006A095C"/>
    <w:rsid w:val="006A2184"/>
    <w:rsid w:val="006B477B"/>
    <w:rsid w:val="006B5A4E"/>
    <w:rsid w:val="006B6579"/>
    <w:rsid w:val="006B6F8A"/>
    <w:rsid w:val="006D07EC"/>
    <w:rsid w:val="006D0B6D"/>
    <w:rsid w:val="006D2C45"/>
    <w:rsid w:val="006D2FE3"/>
    <w:rsid w:val="006D3DEC"/>
    <w:rsid w:val="006D4E05"/>
    <w:rsid w:val="006D7FD4"/>
    <w:rsid w:val="006E5ACE"/>
    <w:rsid w:val="006F106D"/>
    <w:rsid w:val="006F348A"/>
    <w:rsid w:val="006F37CB"/>
    <w:rsid w:val="006F5B7D"/>
    <w:rsid w:val="0070085F"/>
    <w:rsid w:val="007017D8"/>
    <w:rsid w:val="007034E3"/>
    <w:rsid w:val="00704614"/>
    <w:rsid w:val="007048AB"/>
    <w:rsid w:val="00710D17"/>
    <w:rsid w:val="00717EE0"/>
    <w:rsid w:val="0072000F"/>
    <w:rsid w:val="007203D1"/>
    <w:rsid w:val="00720709"/>
    <w:rsid w:val="00724301"/>
    <w:rsid w:val="00727628"/>
    <w:rsid w:val="007276FB"/>
    <w:rsid w:val="00727990"/>
    <w:rsid w:val="007325B9"/>
    <w:rsid w:val="00732BF7"/>
    <w:rsid w:val="00736DFC"/>
    <w:rsid w:val="0073783D"/>
    <w:rsid w:val="00737FD8"/>
    <w:rsid w:val="00741204"/>
    <w:rsid w:val="00742B9F"/>
    <w:rsid w:val="007434C3"/>
    <w:rsid w:val="007444D1"/>
    <w:rsid w:val="00744861"/>
    <w:rsid w:val="00745EBF"/>
    <w:rsid w:val="00747807"/>
    <w:rsid w:val="00750DDA"/>
    <w:rsid w:val="00751E34"/>
    <w:rsid w:val="00752ED8"/>
    <w:rsid w:val="00757E0B"/>
    <w:rsid w:val="00760553"/>
    <w:rsid w:val="00762718"/>
    <w:rsid w:val="00764947"/>
    <w:rsid w:val="00766EF3"/>
    <w:rsid w:val="00772929"/>
    <w:rsid w:val="00772B95"/>
    <w:rsid w:val="007750AB"/>
    <w:rsid w:val="00776622"/>
    <w:rsid w:val="007768F7"/>
    <w:rsid w:val="00776E7F"/>
    <w:rsid w:val="007837E1"/>
    <w:rsid w:val="00784ABD"/>
    <w:rsid w:val="00786ADD"/>
    <w:rsid w:val="00790553"/>
    <w:rsid w:val="00791033"/>
    <w:rsid w:val="00794637"/>
    <w:rsid w:val="00795FE6"/>
    <w:rsid w:val="00797071"/>
    <w:rsid w:val="007977F1"/>
    <w:rsid w:val="00797C7D"/>
    <w:rsid w:val="007A0D08"/>
    <w:rsid w:val="007A190F"/>
    <w:rsid w:val="007A2407"/>
    <w:rsid w:val="007A4CC0"/>
    <w:rsid w:val="007A7657"/>
    <w:rsid w:val="007A7C58"/>
    <w:rsid w:val="007B27AF"/>
    <w:rsid w:val="007B45D7"/>
    <w:rsid w:val="007B4892"/>
    <w:rsid w:val="007C058F"/>
    <w:rsid w:val="007C4DCC"/>
    <w:rsid w:val="007C6E97"/>
    <w:rsid w:val="007C716B"/>
    <w:rsid w:val="007C7C57"/>
    <w:rsid w:val="007D1E3E"/>
    <w:rsid w:val="007D1EE1"/>
    <w:rsid w:val="007D22E0"/>
    <w:rsid w:val="007D2AE8"/>
    <w:rsid w:val="007D46A8"/>
    <w:rsid w:val="007D5523"/>
    <w:rsid w:val="007D5E06"/>
    <w:rsid w:val="007D764A"/>
    <w:rsid w:val="007E0450"/>
    <w:rsid w:val="007E1684"/>
    <w:rsid w:val="007E2D91"/>
    <w:rsid w:val="007E34B7"/>
    <w:rsid w:val="007E3C2F"/>
    <w:rsid w:val="007E4069"/>
    <w:rsid w:val="007E5A90"/>
    <w:rsid w:val="007F060D"/>
    <w:rsid w:val="007F1648"/>
    <w:rsid w:val="007F47B2"/>
    <w:rsid w:val="007F54FC"/>
    <w:rsid w:val="007F698A"/>
    <w:rsid w:val="008012F8"/>
    <w:rsid w:val="00803174"/>
    <w:rsid w:val="00806064"/>
    <w:rsid w:val="00806281"/>
    <w:rsid w:val="00810824"/>
    <w:rsid w:val="008118BD"/>
    <w:rsid w:val="0081508C"/>
    <w:rsid w:val="008152E9"/>
    <w:rsid w:val="00820C98"/>
    <w:rsid w:val="00821393"/>
    <w:rsid w:val="00823EE9"/>
    <w:rsid w:val="00825066"/>
    <w:rsid w:val="00826413"/>
    <w:rsid w:val="00827FE9"/>
    <w:rsid w:val="00830E8E"/>
    <w:rsid w:val="00831187"/>
    <w:rsid w:val="008319B6"/>
    <w:rsid w:val="00834C5F"/>
    <w:rsid w:val="008372F1"/>
    <w:rsid w:val="00841EFB"/>
    <w:rsid w:val="00841F68"/>
    <w:rsid w:val="008420ED"/>
    <w:rsid w:val="0084437E"/>
    <w:rsid w:val="00844AC6"/>
    <w:rsid w:val="00846554"/>
    <w:rsid w:val="00850924"/>
    <w:rsid w:val="00852D0D"/>
    <w:rsid w:val="00852F7D"/>
    <w:rsid w:val="00853DFA"/>
    <w:rsid w:val="00856622"/>
    <w:rsid w:val="008575D6"/>
    <w:rsid w:val="0086044E"/>
    <w:rsid w:val="0086133F"/>
    <w:rsid w:val="0086220C"/>
    <w:rsid w:val="00866389"/>
    <w:rsid w:val="0086676F"/>
    <w:rsid w:val="008701DA"/>
    <w:rsid w:val="00870B6E"/>
    <w:rsid w:val="00870C06"/>
    <w:rsid w:val="00871B63"/>
    <w:rsid w:val="0087326F"/>
    <w:rsid w:val="00874ADB"/>
    <w:rsid w:val="00877A6A"/>
    <w:rsid w:val="00880A10"/>
    <w:rsid w:val="008853EB"/>
    <w:rsid w:val="00887038"/>
    <w:rsid w:val="00890BE6"/>
    <w:rsid w:val="0089378B"/>
    <w:rsid w:val="008949B5"/>
    <w:rsid w:val="00896841"/>
    <w:rsid w:val="00897E16"/>
    <w:rsid w:val="008A155C"/>
    <w:rsid w:val="008A4E2E"/>
    <w:rsid w:val="008A590E"/>
    <w:rsid w:val="008A661C"/>
    <w:rsid w:val="008A68FD"/>
    <w:rsid w:val="008A6EE6"/>
    <w:rsid w:val="008A7ACB"/>
    <w:rsid w:val="008B1365"/>
    <w:rsid w:val="008B43E2"/>
    <w:rsid w:val="008B4E1B"/>
    <w:rsid w:val="008C1139"/>
    <w:rsid w:val="008C2F03"/>
    <w:rsid w:val="008C3948"/>
    <w:rsid w:val="008C540C"/>
    <w:rsid w:val="008C5780"/>
    <w:rsid w:val="008C68B5"/>
    <w:rsid w:val="008C6D96"/>
    <w:rsid w:val="008D1EE6"/>
    <w:rsid w:val="008D23E1"/>
    <w:rsid w:val="008D411F"/>
    <w:rsid w:val="008D550D"/>
    <w:rsid w:val="008D576F"/>
    <w:rsid w:val="008D64E9"/>
    <w:rsid w:val="008E3866"/>
    <w:rsid w:val="008E6E71"/>
    <w:rsid w:val="008F00BA"/>
    <w:rsid w:val="008F177C"/>
    <w:rsid w:val="008F34E2"/>
    <w:rsid w:val="008F461F"/>
    <w:rsid w:val="008F7C91"/>
    <w:rsid w:val="00903F06"/>
    <w:rsid w:val="0090666F"/>
    <w:rsid w:val="00914F7F"/>
    <w:rsid w:val="009165B0"/>
    <w:rsid w:val="00917FEE"/>
    <w:rsid w:val="0092101E"/>
    <w:rsid w:val="00921BB7"/>
    <w:rsid w:val="0092576F"/>
    <w:rsid w:val="00926E2C"/>
    <w:rsid w:val="00926E40"/>
    <w:rsid w:val="00930811"/>
    <w:rsid w:val="0093144E"/>
    <w:rsid w:val="00933CF4"/>
    <w:rsid w:val="00936E8D"/>
    <w:rsid w:val="00940752"/>
    <w:rsid w:val="009448FE"/>
    <w:rsid w:val="00950F8C"/>
    <w:rsid w:val="00952067"/>
    <w:rsid w:val="00954CF2"/>
    <w:rsid w:val="00957B17"/>
    <w:rsid w:val="0096347F"/>
    <w:rsid w:val="00970482"/>
    <w:rsid w:val="009711A4"/>
    <w:rsid w:val="00972B32"/>
    <w:rsid w:val="00973421"/>
    <w:rsid w:val="00981D87"/>
    <w:rsid w:val="00983178"/>
    <w:rsid w:val="00984438"/>
    <w:rsid w:val="00990ED2"/>
    <w:rsid w:val="00991763"/>
    <w:rsid w:val="00993348"/>
    <w:rsid w:val="00995C29"/>
    <w:rsid w:val="009A0561"/>
    <w:rsid w:val="009A0D3F"/>
    <w:rsid w:val="009A3C93"/>
    <w:rsid w:val="009B055A"/>
    <w:rsid w:val="009B1E77"/>
    <w:rsid w:val="009B3F7F"/>
    <w:rsid w:val="009C10F8"/>
    <w:rsid w:val="009C54B7"/>
    <w:rsid w:val="009C65B1"/>
    <w:rsid w:val="009C749E"/>
    <w:rsid w:val="009C7F27"/>
    <w:rsid w:val="009D3562"/>
    <w:rsid w:val="009D5365"/>
    <w:rsid w:val="009D5F29"/>
    <w:rsid w:val="009E1DC8"/>
    <w:rsid w:val="009E4418"/>
    <w:rsid w:val="009E6B6E"/>
    <w:rsid w:val="009F1458"/>
    <w:rsid w:val="009F1A31"/>
    <w:rsid w:val="009F1BB1"/>
    <w:rsid w:val="009F4016"/>
    <w:rsid w:val="009F40A2"/>
    <w:rsid w:val="009F573C"/>
    <w:rsid w:val="00A0011F"/>
    <w:rsid w:val="00A00E8E"/>
    <w:rsid w:val="00A020D3"/>
    <w:rsid w:val="00A021B2"/>
    <w:rsid w:val="00A041B3"/>
    <w:rsid w:val="00A124C1"/>
    <w:rsid w:val="00A133A4"/>
    <w:rsid w:val="00A13630"/>
    <w:rsid w:val="00A15972"/>
    <w:rsid w:val="00A23C5F"/>
    <w:rsid w:val="00A24962"/>
    <w:rsid w:val="00A251B9"/>
    <w:rsid w:val="00A25298"/>
    <w:rsid w:val="00A25903"/>
    <w:rsid w:val="00A31170"/>
    <w:rsid w:val="00A319FF"/>
    <w:rsid w:val="00A331E8"/>
    <w:rsid w:val="00A34055"/>
    <w:rsid w:val="00A3537C"/>
    <w:rsid w:val="00A35BEC"/>
    <w:rsid w:val="00A37577"/>
    <w:rsid w:val="00A40BB2"/>
    <w:rsid w:val="00A411DE"/>
    <w:rsid w:val="00A422D0"/>
    <w:rsid w:val="00A47930"/>
    <w:rsid w:val="00A47D79"/>
    <w:rsid w:val="00A560D9"/>
    <w:rsid w:val="00A57D93"/>
    <w:rsid w:val="00A60D4E"/>
    <w:rsid w:val="00A665F3"/>
    <w:rsid w:val="00A673C6"/>
    <w:rsid w:val="00A67E0B"/>
    <w:rsid w:val="00A711CB"/>
    <w:rsid w:val="00A72179"/>
    <w:rsid w:val="00A76490"/>
    <w:rsid w:val="00A77E3F"/>
    <w:rsid w:val="00A84C58"/>
    <w:rsid w:val="00A870B4"/>
    <w:rsid w:val="00A949DD"/>
    <w:rsid w:val="00A95725"/>
    <w:rsid w:val="00A9583C"/>
    <w:rsid w:val="00A972A8"/>
    <w:rsid w:val="00A97BDC"/>
    <w:rsid w:val="00AA04E0"/>
    <w:rsid w:val="00AA09B6"/>
    <w:rsid w:val="00AA0FAA"/>
    <w:rsid w:val="00AA1336"/>
    <w:rsid w:val="00AA3B03"/>
    <w:rsid w:val="00AA45D0"/>
    <w:rsid w:val="00AB1542"/>
    <w:rsid w:val="00AB5859"/>
    <w:rsid w:val="00AB7BFA"/>
    <w:rsid w:val="00AC02F1"/>
    <w:rsid w:val="00AC28B0"/>
    <w:rsid w:val="00AC2FA2"/>
    <w:rsid w:val="00AC4425"/>
    <w:rsid w:val="00AC50C3"/>
    <w:rsid w:val="00AC7348"/>
    <w:rsid w:val="00AC759E"/>
    <w:rsid w:val="00AC7F1B"/>
    <w:rsid w:val="00AD14AD"/>
    <w:rsid w:val="00AD15E1"/>
    <w:rsid w:val="00AD1615"/>
    <w:rsid w:val="00AD2B42"/>
    <w:rsid w:val="00AD3A38"/>
    <w:rsid w:val="00AD3FEC"/>
    <w:rsid w:val="00AD629D"/>
    <w:rsid w:val="00AD6654"/>
    <w:rsid w:val="00AD70EF"/>
    <w:rsid w:val="00AE09F5"/>
    <w:rsid w:val="00AE2B7D"/>
    <w:rsid w:val="00AE3278"/>
    <w:rsid w:val="00AE3EAF"/>
    <w:rsid w:val="00AE536E"/>
    <w:rsid w:val="00AE607A"/>
    <w:rsid w:val="00AE6284"/>
    <w:rsid w:val="00AE741B"/>
    <w:rsid w:val="00AE7F81"/>
    <w:rsid w:val="00AF12F4"/>
    <w:rsid w:val="00AF1C7E"/>
    <w:rsid w:val="00AF4E07"/>
    <w:rsid w:val="00AF6DAE"/>
    <w:rsid w:val="00B00378"/>
    <w:rsid w:val="00B01C21"/>
    <w:rsid w:val="00B037A3"/>
    <w:rsid w:val="00B04E85"/>
    <w:rsid w:val="00B04E9E"/>
    <w:rsid w:val="00B05413"/>
    <w:rsid w:val="00B05909"/>
    <w:rsid w:val="00B05A30"/>
    <w:rsid w:val="00B12630"/>
    <w:rsid w:val="00B13709"/>
    <w:rsid w:val="00B14700"/>
    <w:rsid w:val="00B15CBB"/>
    <w:rsid w:val="00B22976"/>
    <w:rsid w:val="00B261C3"/>
    <w:rsid w:val="00B27387"/>
    <w:rsid w:val="00B2786E"/>
    <w:rsid w:val="00B30EDB"/>
    <w:rsid w:val="00B31DE6"/>
    <w:rsid w:val="00B33E82"/>
    <w:rsid w:val="00B35DA5"/>
    <w:rsid w:val="00B4007D"/>
    <w:rsid w:val="00B4048E"/>
    <w:rsid w:val="00B41706"/>
    <w:rsid w:val="00B43029"/>
    <w:rsid w:val="00B44435"/>
    <w:rsid w:val="00B46E26"/>
    <w:rsid w:val="00B54245"/>
    <w:rsid w:val="00B546CA"/>
    <w:rsid w:val="00B552F8"/>
    <w:rsid w:val="00B55D22"/>
    <w:rsid w:val="00B55EB5"/>
    <w:rsid w:val="00B57B9A"/>
    <w:rsid w:val="00B57F26"/>
    <w:rsid w:val="00B669BA"/>
    <w:rsid w:val="00B66FD2"/>
    <w:rsid w:val="00B71223"/>
    <w:rsid w:val="00B72D9A"/>
    <w:rsid w:val="00B7510C"/>
    <w:rsid w:val="00B80F9E"/>
    <w:rsid w:val="00B80FEB"/>
    <w:rsid w:val="00B82CA4"/>
    <w:rsid w:val="00B867FB"/>
    <w:rsid w:val="00B878D1"/>
    <w:rsid w:val="00B911B1"/>
    <w:rsid w:val="00B914FC"/>
    <w:rsid w:val="00B93C7A"/>
    <w:rsid w:val="00B94D34"/>
    <w:rsid w:val="00B95017"/>
    <w:rsid w:val="00B9535B"/>
    <w:rsid w:val="00BA03ED"/>
    <w:rsid w:val="00BA076F"/>
    <w:rsid w:val="00BA282C"/>
    <w:rsid w:val="00BA39FA"/>
    <w:rsid w:val="00BA3B00"/>
    <w:rsid w:val="00BB2AC0"/>
    <w:rsid w:val="00BB4ED8"/>
    <w:rsid w:val="00BB6B16"/>
    <w:rsid w:val="00BC1CFE"/>
    <w:rsid w:val="00BC36B2"/>
    <w:rsid w:val="00BC3BFB"/>
    <w:rsid w:val="00BD3447"/>
    <w:rsid w:val="00BD4391"/>
    <w:rsid w:val="00BD5E0D"/>
    <w:rsid w:val="00BD6615"/>
    <w:rsid w:val="00BD79C2"/>
    <w:rsid w:val="00BE2815"/>
    <w:rsid w:val="00BE37DC"/>
    <w:rsid w:val="00BE3800"/>
    <w:rsid w:val="00BE46D3"/>
    <w:rsid w:val="00BE490C"/>
    <w:rsid w:val="00BE4D9E"/>
    <w:rsid w:val="00BE5497"/>
    <w:rsid w:val="00BF1FE2"/>
    <w:rsid w:val="00BF264A"/>
    <w:rsid w:val="00BF42C0"/>
    <w:rsid w:val="00BF46D0"/>
    <w:rsid w:val="00BF6D16"/>
    <w:rsid w:val="00C0031D"/>
    <w:rsid w:val="00C008D4"/>
    <w:rsid w:val="00C00AFA"/>
    <w:rsid w:val="00C02C9B"/>
    <w:rsid w:val="00C03171"/>
    <w:rsid w:val="00C07076"/>
    <w:rsid w:val="00C07405"/>
    <w:rsid w:val="00C07FEF"/>
    <w:rsid w:val="00C105A4"/>
    <w:rsid w:val="00C106D4"/>
    <w:rsid w:val="00C16402"/>
    <w:rsid w:val="00C201F9"/>
    <w:rsid w:val="00C21BFB"/>
    <w:rsid w:val="00C21DFD"/>
    <w:rsid w:val="00C221BC"/>
    <w:rsid w:val="00C24A2B"/>
    <w:rsid w:val="00C259DD"/>
    <w:rsid w:val="00C347EC"/>
    <w:rsid w:val="00C358E9"/>
    <w:rsid w:val="00C364CD"/>
    <w:rsid w:val="00C36C22"/>
    <w:rsid w:val="00C37380"/>
    <w:rsid w:val="00C447CE"/>
    <w:rsid w:val="00C510F4"/>
    <w:rsid w:val="00C51947"/>
    <w:rsid w:val="00C51B35"/>
    <w:rsid w:val="00C53254"/>
    <w:rsid w:val="00C5448A"/>
    <w:rsid w:val="00C554F8"/>
    <w:rsid w:val="00C57E0F"/>
    <w:rsid w:val="00C57EC7"/>
    <w:rsid w:val="00C61809"/>
    <w:rsid w:val="00C66025"/>
    <w:rsid w:val="00C67818"/>
    <w:rsid w:val="00C67F44"/>
    <w:rsid w:val="00C7029D"/>
    <w:rsid w:val="00C70505"/>
    <w:rsid w:val="00C706EC"/>
    <w:rsid w:val="00C71BA8"/>
    <w:rsid w:val="00C720D6"/>
    <w:rsid w:val="00C72E8A"/>
    <w:rsid w:val="00C76097"/>
    <w:rsid w:val="00C7658F"/>
    <w:rsid w:val="00C77CA5"/>
    <w:rsid w:val="00C804AB"/>
    <w:rsid w:val="00C80E08"/>
    <w:rsid w:val="00C81C04"/>
    <w:rsid w:val="00C83BB4"/>
    <w:rsid w:val="00C879CC"/>
    <w:rsid w:val="00C918C1"/>
    <w:rsid w:val="00C94A37"/>
    <w:rsid w:val="00C94ED0"/>
    <w:rsid w:val="00C97170"/>
    <w:rsid w:val="00C97F7B"/>
    <w:rsid w:val="00CA2967"/>
    <w:rsid w:val="00CA4DDB"/>
    <w:rsid w:val="00CA61E1"/>
    <w:rsid w:val="00CA661E"/>
    <w:rsid w:val="00CA7406"/>
    <w:rsid w:val="00CA7C1A"/>
    <w:rsid w:val="00CA7F43"/>
    <w:rsid w:val="00CB03E9"/>
    <w:rsid w:val="00CB1861"/>
    <w:rsid w:val="00CB29A8"/>
    <w:rsid w:val="00CB529D"/>
    <w:rsid w:val="00CC00CA"/>
    <w:rsid w:val="00CC0C5B"/>
    <w:rsid w:val="00CC1F17"/>
    <w:rsid w:val="00CC4EF9"/>
    <w:rsid w:val="00CD4D6B"/>
    <w:rsid w:val="00CD5B37"/>
    <w:rsid w:val="00CD6362"/>
    <w:rsid w:val="00CD64EF"/>
    <w:rsid w:val="00CE0851"/>
    <w:rsid w:val="00CE1644"/>
    <w:rsid w:val="00CE2635"/>
    <w:rsid w:val="00CE2C91"/>
    <w:rsid w:val="00CF036B"/>
    <w:rsid w:val="00CF2AFF"/>
    <w:rsid w:val="00CF6E98"/>
    <w:rsid w:val="00D016A1"/>
    <w:rsid w:val="00D022EE"/>
    <w:rsid w:val="00D02380"/>
    <w:rsid w:val="00D04CD1"/>
    <w:rsid w:val="00D059CD"/>
    <w:rsid w:val="00D0670B"/>
    <w:rsid w:val="00D10786"/>
    <w:rsid w:val="00D205E7"/>
    <w:rsid w:val="00D2171F"/>
    <w:rsid w:val="00D23131"/>
    <w:rsid w:val="00D24283"/>
    <w:rsid w:val="00D244BD"/>
    <w:rsid w:val="00D27B89"/>
    <w:rsid w:val="00D30D05"/>
    <w:rsid w:val="00D311B0"/>
    <w:rsid w:val="00D347C6"/>
    <w:rsid w:val="00D36794"/>
    <w:rsid w:val="00D41086"/>
    <w:rsid w:val="00D41178"/>
    <w:rsid w:val="00D43A13"/>
    <w:rsid w:val="00D5190F"/>
    <w:rsid w:val="00D55063"/>
    <w:rsid w:val="00D56600"/>
    <w:rsid w:val="00D57D98"/>
    <w:rsid w:val="00D616D3"/>
    <w:rsid w:val="00D6297C"/>
    <w:rsid w:val="00D641E1"/>
    <w:rsid w:val="00D65208"/>
    <w:rsid w:val="00D65ABB"/>
    <w:rsid w:val="00D7071C"/>
    <w:rsid w:val="00D713F8"/>
    <w:rsid w:val="00D715FA"/>
    <w:rsid w:val="00D74475"/>
    <w:rsid w:val="00D75FD1"/>
    <w:rsid w:val="00D81C89"/>
    <w:rsid w:val="00D90EB1"/>
    <w:rsid w:val="00D92EBD"/>
    <w:rsid w:val="00DA1D96"/>
    <w:rsid w:val="00DA2830"/>
    <w:rsid w:val="00DA477B"/>
    <w:rsid w:val="00DB2BD2"/>
    <w:rsid w:val="00DB3E2F"/>
    <w:rsid w:val="00DB60D8"/>
    <w:rsid w:val="00DB6410"/>
    <w:rsid w:val="00DB6A51"/>
    <w:rsid w:val="00DB70A3"/>
    <w:rsid w:val="00DC0A29"/>
    <w:rsid w:val="00DC1829"/>
    <w:rsid w:val="00DC6989"/>
    <w:rsid w:val="00DD085D"/>
    <w:rsid w:val="00DD2176"/>
    <w:rsid w:val="00DD3E96"/>
    <w:rsid w:val="00DD5A03"/>
    <w:rsid w:val="00DE0933"/>
    <w:rsid w:val="00DE15B9"/>
    <w:rsid w:val="00DE1769"/>
    <w:rsid w:val="00DE2488"/>
    <w:rsid w:val="00DE3465"/>
    <w:rsid w:val="00DE6EAE"/>
    <w:rsid w:val="00DE7C8E"/>
    <w:rsid w:val="00DF324D"/>
    <w:rsid w:val="00DF3DD7"/>
    <w:rsid w:val="00E00446"/>
    <w:rsid w:val="00E0136A"/>
    <w:rsid w:val="00E02E01"/>
    <w:rsid w:val="00E03124"/>
    <w:rsid w:val="00E03A16"/>
    <w:rsid w:val="00E070E7"/>
    <w:rsid w:val="00E11FF2"/>
    <w:rsid w:val="00E122E7"/>
    <w:rsid w:val="00E14E46"/>
    <w:rsid w:val="00E1558F"/>
    <w:rsid w:val="00E178AC"/>
    <w:rsid w:val="00E33752"/>
    <w:rsid w:val="00E337FF"/>
    <w:rsid w:val="00E36B42"/>
    <w:rsid w:val="00E37313"/>
    <w:rsid w:val="00E401C3"/>
    <w:rsid w:val="00E41332"/>
    <w:rsid w:val="00E42240"/>
    <w:rsid w:val="00E440E4"/>
    <w:rsid w:val="00E463A6"/>
    <w:rsid w:val="00E50781"/>
    <w:rsid w:val="00E53E75"/>
    <w:rsid w:val="00E54559"/>
    <w:rsid w:val="00E568F6"/>
    <w:rsid w:val="00E57362"/>
    <w:rsid w:val="00E60616"/>
    <w:rsid w:val="00E61FA3"/>
    <w:rsid w:val="00E67560"/>
    <w:rsid w:val="00E67D9A"/>
    <w:rsid w:val="00E70853"/>
    <w:rsid w:val="00E70887"/>
    <w:rsid w:val="00E7167A"/>
    <w:rsid w:val="00E71C79"/>
    <w:rsid w:val="00E72BBF"/>
    <w:rsid w:val="00E811AD"/>
    <w:rsid w:val="00E817DA"/>
    <w:rsid w:val="00E82398"/>
    <w:rsid w:val="00E84E1F"/>
    <w:rsid w:val="00E8513B"/>
    <w:rsid w:val="00E85142"/>
    <w:rsid w:val="00E914CE"/>
    <w:rsid w:val="00E934C4"/>
    <w:rsid w:val="00E95D3D"/>
    <w:rsid w:val="00E9653F"/>
    <w:rsid w:val="00E97DE7"/>
    <w:rsid w:val="00EA00B7"/>
    <w:rsid w:val="00EA07B0"/>
    <w:rsid w:val="00EA2851"/>
    <w:rsid w:val="00EA2DB5"/>
    <w:rsid w:val="00EA6A1D"/>
    <w:rsid w:val="00EB092D"/>
    <w:rsid w:val="00EB160B"/>
    <w:rsid w:val="00EC5349"/>
    <w:rsid w:val="00EC59E3"/>
    <w:rsid w:val="00EC5C08"/>
    <w:rsid w:val="00EC5CE0"/>
    <w:rsid w:val="00ED250C"/>
    <w:rsid w:val="00ED418A"/>
    <w:rsid w:val="00ED44EF"/>
    <w:rsid w:val="00ED75A8"/>
    <w:rsid w:val="00EE0A01"/>
    <w:rsid w:val="00EE25BF"/>
    <w:rsid w:val="00EE2A43"/>
    <w:rsid w:val="00EE7393"/>
    <w:rsid w:val="00EE7B8A"/>
    <w:rsid w:val="00EF00AC"/>
    <w:rsid w:val="00EF244C"/>
    <w:rsid w:val="00EF76B8"/>
    <w:rsid w:val="00EF7A16"/>
    <w:rsid w:val="00F025C1"/>
    <w:rsid w:val="00F0304C"/>
    <w:rsid w:val="00F07995"/>
    <w:rsid w:val="00F10E19"/>
    <w:rsid w:val="00F1287E"/>
    <w:rsid w:val="00F17B6F"/>
    <w:rsid w:val="00F20788"/>
    <w:rsid w:val="00F22C62"/>
    <w:rsid w:val="00F249F9"/>
    <w:rsid w:val="00F2648F"/>
    <w:rsid w:val="00F30C1A"/>
    <w:rsid w:val="00F3148E"/>
    <w:rsid w:val="00F31B96"/>
    <w:rsid w:val="00F31BED"/>
    <w:rsid w:val="00F32963"/>
    <w:rsid w:val="00F32F61"/>
    <w:rsid w:val="00F3363A"/>
    <w:rsid w:val="00F3732B"/>
    <w:rsid w:val="00F422BE"/>
    <w:rsid w:val="00F45E60"/>
    <w:rsid w:val="00F47355"/>
    <w:rsid w:val="00F53AA8"/>
    <w:rsid w:val="00F63ABC"/>
    <w:rsid w:val="00F643C4"/>
    <w:rsid w:val="00F64714"/>
    <w:rsid w:val="00F65AFD"/>
    <w:rsid w:val="00F7094D"/>
    <w:rsid w:val="00F71040"/>
    <w:rsid w:val="00F72036"/>
    <w:rsid w:val="00F724F3"/>
    <w:rsid w:val="00F7544C"/>
    <w:rsid w:val="00F77F05"/>
    <w:rsid w:val="00F8583B"/>
    <w:rsid w:val="00F8616D"/>
    <w:rsid w:val="00F861EF"/>
    <w:rsid w:val="00F87A02"/>
    <w:rsid w:val="00F90E7F"/>
    <w:rsid w:val="00F93AE4"/>
    <w:rsid w:val="00F95F85"/>
    <w:rsid w:val="00F9758A"/>
    <w:rsid w:val="00FA1126"/>
    <w:rsid w:val="00FA458D"/>
    <w:rsid w:val="00FB10A2"/>
    <w:rsid w:val="00FB139A"/>
    <w:rsid w:val="00FB217F"/>
    <w:rsid w:val="00FB2475"/>
    <w:rsid w:val="00FB70ED"/>
    <w:rsid w:val="00FC00D8"/>
    <w:rsid w:val="00FC0458"/>
    <w:rsid w:val="00FC20BA"/>
    <w:rsid w:val="00FC429F"/>
    <w:rsid w:val="00FC4E69"/>
    <w:rsid w:val="00FC5255"/>
    <w:rsid w:val="00FD041D"/>
    <w:rsid w:val="00FD5513"/>
    <w:rsid w:val="00FD65F7"/>
    <w:rsid w:val="00FE4514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48E"/>
  </w:style>
  <w:style w:type="paragraph" w:styleId="1">
    <w:name w:val="heading 1"/>
    <w:basedOn w:val="a"/>
    <w:next w:val="a"/>
    <w:link w:val="10"/>
    <w:uiPriority w:val="9"/>
    <w:qFormat/>
    <w:rsid w:val="00C94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40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40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0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B22976"/>
  </w:style>
  <w:style w:type="paragraph" w:styleId="a4">
    <w:name w:val="Balloon Text"/>
    <w:basedOn w:val="a"/>
    <w:link w:val="a5"/>
    <w:uiPriority w:val="99"/>
    <w:semiHidden/>
    <w:unhideWhenUsed/>
    <w:rsid w:val="0097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482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D92EB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8F7C91"/>
    <w:rPr>
      <w:color w:val="0000FF" w:themeColor="hyperlink"/>
      <w:u w:val="single"/>
    </w:rPr>
  </w:style>
  <w:style w:type="character" w:styleId="a9">
    <w:name w:val="Strong"/>
    <w:uiPriority w:val="22"/>
    <w:qFormat/>
    <w:rsid w:val="00230635"/>
    <w:rPr>
      <w:b/>
      <w:bCs/>
    </w:rPr>
  </w:style>
  <w:style w:type="table" w:customStyle="1" w:styleId="41">
    <w:name w:val="Сетка таблицы4"/>
    <w:basedOn w:val="a1"/>
    <w:next w:val="a3"/>
    <w:uiPriority w:val="59"/>
    <w:rsid w:val="00B55EB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5B4EA7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2113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3"/>
    <w:uiPriority w:val="59"/>
    <w:rsid w:val="00F643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ED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44EF"/>
  </w:style>
  <w:style w:type="paragraph" w:styleId="ad">
    <w:name w:val="footer"/>
    <w:basedOn w:val="a"/>
    <w:link w:val="ae"/>
    <w:uiPriority w:val="99"/>
    <w:unhideWhenUsed/>
    <w:rsid w:val="00ED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44EF"/>
  </w:style>
  <w:style w:type="table" w:customStyle="1" w:styleId="31">
    <w:name w:val="Сетка таблицы3"/>
    <w:basedOn w:val="a1"/>
    <w:next w:val="a3"/>
    <w:uiPriority w:val="59"/>
    <w:rsid w:val="00D74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944D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3"/>
    <w:uiPriority w:val="59"/>
    <w:rsid w:val="003526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uiPriority w:val="99"/>
    <w:qFormat/>
    <w:rsid w:val="00256C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">
    <w:name w:val="footnote text"/>
    <w:aliases w:val="Знак,Знак2"/>
    <w:basedOn w:val="a"/>
    <w:link w:val="af0"/>
    <w:uiPriority w:val="99"/>
    <w:unhideWhenUsed/>
    <w:rsid w:val="00256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aliases w:val="Знак Знак,Знак2 Знак"/>
    <w:basedOn w:val="a0"/>
    <w:link w:val="af"/>
    <w:uiPriority w:val="99"/>
    <w:rsid w:val="00256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unhideWhenUsed/>
    <w:rsid w:val="00256C10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rsid w:val="00256C10"/>
    <w:rPr>
      <w:rFonts w:ascii="Calibri" w:eastAsia="Times New Roman" w:hAnsi="Calibri" w:cs="Calibri"/>
      <w:szCs w:val="20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6A218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3"/>
    <w:uiPriority w:val="59"/>
    <w:rsid w:val="006A2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5E23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59"/>
    <w:rsid w:val="005E2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434C96"/>
  </w:style>
  <w:style w:type="table" w:customStyle="1" w:styleId="8">
    <w:name w:val="Сетка таблицы8"/>
    <w:basedOn w:val="a1"/>
    <w:next w:val="a3"/>
    <w:uiPriority w:val="39"/>
    <w:rsid w:val="00434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3"/>
    <w:uiPriority w:val="59"/>
    <w:rsid w:val="00434C9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434C9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3"/>
    <w:uiPriority w:val="59"/>
    <w:rsid w:val="00434C9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434C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310">
    <w:name w:val="Сетка таблицы31"/>
    <w:basedOn w:val="a1"/>
    <w:next w:val="a3"/>
    <w:uiPriority w:val="59"/>
    <w:rsid w:val="00434C9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uiPriority w:val="1"/>
    <w:qFormat/>
    <w:rsid w:val="00434C9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51">
    <w:name w:val="Сетка таблицы51"/>
    <w:basedOn w:val="a1"/>
    <w:next w:val="a3"/>
    <w:uiPriority w:val="59"/>
    <w:rsid w:val="00434C96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1"/>
    <w:basedOn w:val="a1"/>
    <w:next w:val="a3"/>
    <w:uiPriority w:val="59"/>
    <w:rsid w:val="00434C96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1"/>
    <w:basedOn w:val="a1"/>
    <w:next w:val="a3"/>
    <w:uiPriority w:val="39"/>
    <w:rsid w:val="00434C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434C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Содержимое таблицы"/>
    <w:basedOn w:val="a"/>
    <w:rsid w:val="00434C96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ConsPlusNonformat">
    <w:name w:val="ConsPlusNonformat"/>
    <w:uiPriority w:val="99"/>
    <w:rsid w:val="00434C9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page number"/>
    <w:basedOn w:val="a0"/>
    <w:uiPriority w:val="99"/>
    <w:semiHidden/>
    <w:unhideWhenUsed/>
    <w:rsid w:val="00434C96"/>
  </w:style>
  <w:style w:type="paragraph" w:styleId="af5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a"/>
    <w:link w:val="af6"/>
    <w:rsid w:val="00434C9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6">
    <w:name w:val="Основной текст Знак"/>
    <w:aliases w:val="Caaieiaie aeaau Знак,body text Знак,Заг1 Знак,contents Знак,Corps de texte Знак,bt Знак,body tesx Знак,t Знак,RFQ Text Знак,RFQ Знак,body text1 Знак,body text2 Знак,bt1 Знак,body text3 Знак,bt2 Знак,body text4 Знак,bt3 Знак,bt4 Знак"/>
    <w:basedOn w:val="a0"/>
    <w:link w:val="af5"/>
    <w:rsid w:val="00434C9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Абзац списка1"/>
    <w:basedOn w:val="a"/>
    <w:rsid w:val="00434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434C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6"/>
    <w:uiPriority w:val="99"/>
    <w:locked/>
    <w:rsid w:val="00434C96"/>
    <w:rPr>
      <w:rFonts w:ascii="Calibri" w:eastAsia="Times New Roman" w:hAnsi="Calibri" w:cs="Times New Roman"/>
      <w:lang w:eastAsia="ru-RU"/>
    </w:rPr>
  </w:style>
  <w:style w:type="character" w:customStyle="1" w:styleId="lots-wrap-contentbodyval">
    <w:name w:val="lots-wrap-content__body__val"/>
    <w:basedOn w:val="a0"/>
    <w:rsid w:val="00434C96"/>
  </w:style>
  <w:style w:type="character" w:customStyle="1" w:styleId="cardmaininfopurchaselink">
    <w:name w:val="cardmaininfo__purchaselink"/>
    <w:basedOn w:val="a0"/>
    <w:rsid w:val="00434C96"/>
  </w:style>
  <w:style w:type="numbering" w:customStyle="1" w:styleId="22">
    <w:name w:val="Нет списка2"/>
    <w:next w:val="a2"/>
    <w:uiPriority w:val="99"/>
    <w:semiHidden/>
    <w:unhideWhenUsed/>
    <w:rsid w:val="00250CE2"/>
  </w:style>
  <w:style w:type="table" w:customStyle="1" w:styleId="9">
    <w:name w:val="Сетка таблицы9"/>
    <w:basedOn w:val="a1"/>
    <w:next w:val="a3"/>
    <w:uiPriority w:val="39"/>
    <w:rsid w:val="00250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3"/>
    <w:uiPriority w:val="59"/>
    <w:rsid w:val="00250CE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59"/>
    <w:rsid w:val="00250CE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3"/>
    <w:uiPriority w:val="59"/>
    <w:rsid w:val="00250CE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2"/>
    <w:basedOn w:val="a1"/>
    <w:next w:val="a3"/>
    <w:uiPriority w:val="59"/>
    <w:rsid w:val="00250CE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2"/>
    <w:basedOn w:val="a1"/>
    <w:next w:val="a3"/>
    <w:uiPriority w:val="59"/>
    <w:rsid w:val="00250CE2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2"/>
    <w:basedOn w:val="a1"/>
    <w:next w:val="a3"/>
    <w:uiPriority w:val="59"/>
    <w:rsid w:val="00250CE2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">
    <w:name w:val="Сетка таблицы312"/>
    <w:basedOn w:val="a1"/>
    <w:next w:val="a3"/>
    <w:uiPriority w:val="39"/>
    <w:rsid w:val="00250C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39"/>
    <w:rsid w:val="00250C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3"/>
    <w:uiPriority w:val="59"/>
    <w:rsid w:val="00DE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8372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C94E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50">
    <w:name w:val="Сетка таблицы15"/>
    <w:basedOn w:val="a1"/>
    <w:next w:val="a3"/>
    <w:uiPriority w:val="59"/>
    <w:rsid w:val="00797071"/>
    <w:pPr>
      <w:spacing w:after="0" w:line="240" w:lineRule="auto"/>
    </w:p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CD4D6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3"/>
    <w:uiPriority w:val="39"/>
    <w:rsid w:val="000D09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3"/>
    <w:uiPriority w:val="59"/>
    <w:rsid w:val="000D09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3"/>
    <w:uiPriority w:val="59"/>
    <w:rsid w:val="00627953"/>
    <w:pPr>
      <w:spacing w:after="0" w:line="240" w:lineRule="auto"/>
    </w:p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character" w:customStyle="1" w:styleId="chars-valuevalue-min-val">
    <w:name w:val="chars-value__value-min-val"/>
    <w:basedOn w:val="a0"/>
    <w:rsid w:val="00627953"/>
  </w:style>
  <w:style w:type="table" w:customStyle="1" w:styleId="111">
    <w:name w:val="Сетка таблицы111"/>
    <w:basedOn w:val="a1"/>
    <w:next w:val="a3"/>
    <w:uiPriority w:val="59"/>
    <w:rsid w:val="003B6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FC4E69"/>
    <w:pPr>
      <w:spacing w:after="0" w:line="240" w:lineRule="auto"/>
    </w:p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table" w:customStyle="1" w:styleId="1100">
    <w:name w:val="Сетка таблицы110"/>
    <w:basedOn w:val="a1"/>
    <w:next w:val="a3"/>
    <w:rsid w:val="00C61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3"/>
    <w:rsid w:val="00C61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rsid w:val="00F3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3"/>
    <w:uiPriority w:val="59"/>
    <w:rsid w:val="00443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 Знак Знак Знак"/>
    <w:basedOn w:val="a"/>
    <w:rsid w:val="001C3A7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113">
    <w:name w:val="Сетка таблицы113"/>
    <w:basedOn w:val="a1"/>
    <w:next w:val="a3"/>
    <w:uiPriority w:val="59"/>
    <w:rsid w:val="009D5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3"/>
    <w:uiPriority w:val="59"/>
    <w:rsid w:val="00797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3"/>
    <w:uiPriority w:val="59"/>
    <w:rsid w:val="00896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D71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semiHidden/>
    <w:unhideWhenUsed/>
    <w:rsid w:val="00E178AC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E178AC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E178AC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E178A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E178AC"/>
    <w:rPr>
      <w:b/>
      <w:bCs/>
      <w:sz w:val="20"/>
      <w:szCs w:val="20"/>
    </w:rPr>
  </w:style>
  <w:style w:type="table" w:customStyle="1" w:styleId="25">
    <w:name w:val="Сетка таблицы25"/>
    <w:basedOn w:val="a1"/>
    <w:next w:val="a3"/>
    <w:uiPriority w:val="59"/>
    <w:rsid w:val="008D23E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">
    <w:name w:val="Сетка таблицы26"/>
    <w:basedOn w:val="a1"/>
    <w:next w:val="a3"/>
    <w:uiPriority w:val="59"/>
    <w:rsid w:val="00C706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">
    <w:name w:val="Сетка таблицы27"/>
    <w:basedOn w:val="a1"/>
    <w:next w:val="a3"/>
    <w:uiPriority w:val="59"/>
    <w:rsid w:val="00462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440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40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440E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numbering" w:customStyle="1" w:styleId="33">
    <w:name w:val="Нет списка3"/>
    <w:next w:val="a2"/>
    <w:uiPriority w:val="99"/>
    <w:semiHidden/>
    <w:unhideWhenUsed/>
    <w:rsid w:val="00E440E4"/>
  </w:style>
  <w:style w:type="paragraph" w:customStyle="1" w:styleId="ConsNonformat">
    <w:name w:val="ConsNonformat"/>
    <w:rsid w:val="00E440E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E440E4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E440E4"/>
    <w:rPr>
      <w:rFonts w:ascii="Consultant" w:eastAsia="Arial" w:hAnsi="Consultant" w:cs="Times New Roman"/>
      <w:sz w:val="28"/>
      <w:lang w:eastAsia="ar-SA"/>
    </w:rPr>
  </w:style>
  <w:style w:type="character" w:customStyle="1" w:styleId="Arial8">
    <w:name w:val="Стиль (латиница) Arial 8 пт Синий"/>
    <w:uiPriority w:val="99"/>
    <w:rsid w:val="00E440E4"/>
    <w:rPr>
      <w:rFonts w:ascii="Times New Roman" w:hAnsi="Times New Roman" w:cs="Times New Roman" w:hint="default"/>
      <w:color w:val="0000FF"/>
      <w:sz w:val="24"/>
    </w:rPr>
  </w:style>
  <w:style w:type="table" w:customStyle="1" w:styleId="28">
    <w:name w:val="Сетка таблицы28"/>
    <w:basedOn w:val="a1"/>
    <w:next w:val="a3"/>
    <w:uiPriority w:val="39"/>
    <w:rsid w:val="00E440E4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ighlight">
    <w:name w:val="highlight"/>
    <w:rsid w:val="00E440E4"/>
  </w:style>
  <w:style w:type="paragraph" w:customStyle="1" w:styleId="afd">
    <w:name w:val="Заголовок таблицы"/>
    <w:basedOn w:val="af3"/>
    <w:rsid w:val="00E440E4"/>
    <w:pPr>
      <w:jc w:val="center"/>
    </w:pPr>
    <w:rPr>
      <w:b/>
      <w:bCs/>
      <w:i/>
      <w:iCs/>
      <w:kern w:val="0"/>
      <w:sz w:val="24"/>
      <w:lang w:eastAsia="ar-SA"/>
    </w:rPr>
  </w:style>
  <w:style w:type="paragraph" w:customStyle="1" w:styleId="Normal0">
    <w:name w:val="Normal_0"/>
    <w:qFormat/>
    <w:rsid w:val="00E4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Normal">
    <w:name w:val="Text Normal"/>
    <w:basedOn w:val="a"/>
    <w:rsid w:val="00E440E4"/>
    <w:pPr>
      <w:widowControl w:val="0"/>
      <w:tabs>
        <w:tab w:val="left" w:pos="0"/>
      </w:tabs>
      <w:spacing w:after="120" w:line="240" w:lineRule="auto"/>
      <w:ind w:left="850" w:right="-1" w:hanging="283"/>
      <w:jc w:val="both"/>
    </w:pPr>
    <w:rPr>
      <w:rFonts w:ascii="Arial" w:eastAsia="Times New Roman" w:hAnsi="Arial" w:cs="Arial"/>
      <w:lang w:eastAsia="ru-RU"/>
    </w:rPr>
  </w:style>
  <w:style w:type="numbering" w:customStyle="1" w:styleId="116">
    <w:name w:val="Нет списка11"/>
    <w:next w:val="a2"/>
    <w:uiPriority w:val="99"/>
    <w:semiHidden/>
    <w:unhideWhenUsed/>
    <w:rsid w:val="00E440E4"/>
  </w:style>
  <w:style w:type="table" w:customStyle="1" w:styleId="1160">
    <w:name w:val="Сетка таблицы116"/>
    <w:basedOn w:val="a1"/>
    <w:next w:val="a3"/>
    <w:uiPriority w:val="59"/>
    <w:rsid w:val="00E440E4"/>
    <w:pPr>
      <w:spacing w:after="0" w:line="240" w:lineRule="auto"/>
    </w:p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e">
    <w:name w:val="Plain Text"/>
    <w:basedOn w:val="a"/>
    <w:link w:val="aff"/>
    <w:uiPriority w:val="99"/>
    <w:unhideWhenUsed/>
    <w:rsid w:val="00E4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sid w:val="00E440E4"/>
    <w:rPr>
      <w:rFonts w:ascii="Consolas" w:hAnsi="Consolas"/>
      <w:sz w:val="21"/>
      <w:szCs w:val="21"/>
    </w:rPr>
  </w:style>
  <w:style w:type="character" w:customStyle="1" w:styleId="propertyname">
    <w:name w:val="property_name"/>
    <w:basedOn w:val="a0"/>
    <w:rsid w:val="00E440E4"/>
  </w:style>
  <w:style w:type="paragraph" w:styleId="aff0">
    <w:name w:val="Body Text Indent"/>
    <w:basedOn w:val="a"/>
    <w:link w:val="aff1"/>
    <w:unhideWhenUsed/>
    <w:rsid w:val="00E440E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Основной текст с отступом Знак"/>
    <w:basedOn w:val="a0"/>
    <w:link w:val="aff0"/>
    <w:rsid w:val="00E440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40E4"/>
  </w:style>
  <w:style w:type="numbering" w:customStyle="1" w:styleId="1110">
    <w:name w:val="Нет списка111"/>
    <w:next w:val="a2"/>
    <w:uiPriority w:val="99"/>
    <w:semiHidden/>
    <w:unhideWhenUsed/>
    <w:rsid w:val="00E440E4"/>
  </w:style>
  <w:style w:type="table" w:customStyle="1" w:styleId="117">
    <w:name w:val="Сетка таблицы117"/>
    <w:basedOn w:val="a1"/>
    <w:next w:val="a3"/>
    <w:uiPriority w:val="59"/>
    <w:rsid w:val="00E440E4"/>
    <w:pPr>
      <w:spacing w:after="0" w:line="240" w:lineRule="auto"/>
    </w:pPr>
    <w:rPr>
      <w:rFonts w:ascii="Calibri" w:eastAsia="Calibri" w:hAnsi="Calibri" w:cs="Times New Roman"/>
    </w:r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E440E4"/>
    <w:pPr>
      <w:spacing w:line="259" w:lineRule="auto"/>
      <w:outlineLvl w:val="9"/>
    </w:pPr>
    <w:rPr>
      <w:lang w:eastAsia="ru-RU"/>
    </w:rPr>
  </w:style>
  <w:style w:type="character" w:customStyle="1" w:styleId="ilfuvd">
    <w:name w:val="ilfuvd"/>
    <w:basedOn w:val="a0"/>
    <w:rsid w:val="00E440E4"/>
  </w:style>
  <w:style w:type="paragraph" w:styleId="aff3">
    <w:name w:val="Normal (Web)"/>
    <w:basedOn w:val="a"/>
    <w:uiPriority w:val="99"/>
    <w:semiHidden/>
    <w:unhideWhenUsed/>
    <w:rsid w:val="00E4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fieldsvalue">
    <w:name w:val="extra_fields_value"/>
    <w:basedOn w:val="a0"/>
    <w:rsid w:val="00E440E4"/>
  </w:style>
  <w:style w:type="character" w:customStyle="1" w:styleId="sectioninfo">
    <w:name w:val="section__info"/>
    <w:basedOn w:val="a0"/>
    <w:rsid w:val="00E440E4"/>
  </w:style>
  <w:style w:type="paragraph" w:customStyle="1" w:styleId="Default">
    <w:name w:val="Default"/>
    <w:rsid w:val="00E440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45">
    <w:name w:val="Сетка таблицы45"/>
    <w:basedOn w:val="a1"/>
    <w:next w:val="a3"/>
    <w:uiPriority w:val="39"/>
    <w:rsid w:val="00E440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39"/>
    <w:rsid w:val="00E440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ttacher.ru/product/klej-kancelyarskij-65ml-komus-roller-369067?ysclid=ms2sgq4vsx447755260" TargetMode="External"/><Relationship Id="rId18" Type="http://schemas.openxmlformats.org/officeDocument/2006/relationships/hyperlink" Target="https://bestkanc.ru/lastik-luch-klassika-31x22x8-mm-belyy-k2/?ysclid=ms2td8kqvx998244774" TargetMode="External"/><Relationship Id="rId26" Type="http://schemas.openxmlformats.org/officeDocument/2006/relationships/hyperlink" Target="https://www.ofsi.ru/product/kniga-ucheta-bukhgalterskaya-attache-144-lista-v-kletku-ofset-oblozhka-bumvinil-10-shtuk.html" TargetMode="External"/><Relationship Id="rId39" Type="http://schemas.openxmlformats.org/officeDocument/2006/relationships/hyperlink" Target="https://fkniga.ru/catalog/papki-skorosshivatel/skorossh-plast-a4-fizzy-vivid-tsveta-assorti-erich-krause-50021-ka-00255341/?ysclid=ms2vf3jpa2810746865" TargetMode="External"/><Relationship Id="rId21" Type="http://schemas.openxmlformats.org/officeDocument/2006/relationships/hyperlink" Target="https://www.sima-land.ru/9644259/ruchka-sharikovaya-stamm-orbita-100-siniy-sterzhen-uzel-0-7-mm-na-maslyanoy-osnove-korpus-s-blestkami/?ysclid=ms406sn2i6510317681" TargetMode="External"/><Relationship Id="rId34" Type="http://schemas.openxmlformats.org/officeDocument/2006/relationships/hyperlink" Target="https://www.ofsi.ru/product/papka_ugolok_stamm_a4_180mkm_plastik_prozrachnaya_sinyaya.html?ysclid=mqt6neduye846279028" TargetMode="External"/><Relationship Id="rId42" Type="http://schemas.openxmlformats.org/officeDocument/2006/relationships/hyperlink" Target="https://www.ofsi.ru/product/ezhednevnik_nedatirovannyy_a5_vybor_est_dzhersi_siniy_160_l.html" TargetMode="External"/><Relationship Id="rId47" Type="http://schemas.openxmlformats.org/officeDocument/2006/relationships/hyperlink" Target="https://groupprice.ru/products/857237-fajl-vkladysh-a4-40-mkm-glyantsevyj-vertikalnyj-100-shtuk?ysclid=ms3yfnxqjq101756525" TargetMode="External"/><Relationship Id="rId50" Type="http://schemas.openxmlformats.org/officeDocument/2006/relationships/hyperlink" Target="https://attacher.ru/product/tetrad-96l-kletka-a5-attache-metgreben?ysclid=ms2ybof68x946653149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fsi.ru/product/kley_kantselyarskiy_65ml_komus_roller.html" TargetMode="External"/><Relationship Id="rId17" Type="http://schemas.openxmlformats.org/officeDocument/2006/relationships/hyperlink" Target="https://www.officepage.ru/shop/lastiki/lastik_luch_klassika_31x22x8_mm_belyy_k2?ysclid=ms2dy263i2886603617" TargetMode="External"/><Relationship Id="rId25" Type="http://schemas.openxmlformats.org/officeDocument/2006/relationships/hyperlink" Target="https://lunsvet.com/catalog/kantselyariya/bumazhno_belovaya_produktsiya/knigi_ucheta_kantselyarskie/kniga_ucheta_kletka_144l_tverdaya_bumvinil_brauberg_sinyaya_130142/" TargetMode="External"/><Relationship Id="rId33" Type="http://schemas.openxmlformats.org/officeDocument/2006/relationships/hyperlink" Target="https://kanz27.ru/papkisistemy-arkhivatsii/papki-plastikovye/papki-ugolki/papka-ugolok-stamm-a4-180mkm-neprozrachnaya-sinyaya-mm-30937/" TargetMode="External"/><Relationship Id="rId38" Type="http://schemas.openxmlformats.org/officeDocument/2006/relationships/hyperlink" Target="https://skrepka-kld.ru/catalog/khranenie_dokumentov/skorosshivateli/skorosshivateli_plastikovye/skorosshivatel_a4_plastik_s_perforatsiey_hatber_140_180mkm_siniy_as4_00202_10_rossiya/?ysclid=mqt6swzzpv436377617" TargetMode="External"/><Relationship Id="rId46" Type="http://schemas.openxmlformats.org/officeDocument/2006/relationships/hyperlink" Target="https://www.sima-land.ru/6534840/fayl-vkladysh-calligrata-a4-40-mkm-glyancevyy-vertikalnyy-100-shtuk/?ysclid=ms3xxeefsp40830477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etmir.ru/product/index/id/6454084/" TargetMode="External"/><Relationship Id="rId20" Type="http://schemas.openxmlformats.org/officeDocument/2006/relationships/hyperlink" Target="https://www.ofsi.ru/product/ruchka_sharikovaya_neavtomat_attache_corvet_masl_sin_0_5mm_oranzh_rossiya.html" TargetMode="External"/><Relationship Id="rId29" Type="http://schemas.openxmlformats.org/officeDocument/2006/relationships/hyperlink" Target="https://attacher.ru/product/klejkie-zakladki-plast-vybor-est-neon-45x12mm-5czv-po-25l-587998?ysclid=ms2u6npym8209408455" TargetMode="External"/><Relationship Id="rId41" Type="http://schemas.openxmlformats.org/officeDocument/2006/relationships/hyperlink" Target="https://lunsvet.com/catalog/kantselyariya/kantselyarskie_ofisnye_prinadlezhnosti/nozhnitsy_nozhi_kantselyarskie/nozhnitsy_ofisnye/nozhnitsy_210mm_devente_plastikovye_koltsa_4091705/?r1=yandext&amp;r2=&amp;ysclid=mqhadffg1721240461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ms.ru/catalog/kantselyariya_ofisnaya/kley/kley_zhidkiy/kl_65_globus_kley_roller_silikatnyy_1_100_ks65/?ysclid=ms2s5j44342607007" TargetMode="External"/><Relationship Id="rId24" Type="http://schemas.openxmlformats.org/officeDocument/2006/relationships/hyperlink" Target="https://off-mar.ru/product/konvert-pochtovyy-162-h-229-mm-s5-chistyy-80g-m%C2%B2-strip-lenta-rprint/?ysclid=ms2e9sqzt415295122" TargetMode="External"/><Relationship Id="rId32" Type="http://schemas.openxmlformats.org/officeDocument/2006/relationships/hyperlink" Target="https://www.ofsi.ru/product/bloknot_a5_60_listov_siniy_v_kletku_na_spirali.html" TargetMode="External"/><Relationship Id="rId37" Type="http://schemas.openxmlformats.org/officeDocument/2006/relationships/hyperlink" Target="https://lunsvet.com/catalog/kantselyariya/prinadlezhnosti_dlya_khraneniya_dokumentov/papki/skorosshivateli/skorosshivatel_plastikovyy_a4_120mkm_erichkrause_fizzy_vivid_assorti_50021/" TargetMode="External"/><Relationship Id="rId40" Type="http://schemas.openxmlformats.org/officeDocument/2006/relationships/hyperlink" Target="https://www.komus.ru/katalog/kantstovary/kantselyarskie-nozhnitsy-i-nozhi/nozhnitsy/nozhnitsy-standartnye/nozhnitsy-maped-essentials-green-210-mm-ergonomicheskie-plastikovye-ruchki-chernogo-tsveta/p/263505/?from=block-301-0_11&amp;tabId=specifications" TargetMode="External"/><Relationship Id="rId45" Type="http://schemas.openxmlformats.org/officeDocument/2006/relationships/hyperlink" Target="https://lunsvet.com/catalog/kantselyariya/prinadlezhnosti_dlya_khraneniya_dokumentov/papki/papki_vkladyshi_multifory/multifora_a4_40mkr_devente_gladkaya_faktura_100sht_3050306/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ofsi.ru/product/lastik_luch_klassika_rezinovyy_pryamougolnyy_31x22x8_mm.html" TargetMode="External"/><Relationship Id="rId23" Type="http://schemas.openxmlformats.org/officeDocument/2006/relationships/hyperlink" Target="https://lunsvet.com/catalog/kantselyariya/bumazhno_belovaya_produktsiya/konverty_pochtovye/konvert_pochtovyy_229kh162mm_chistyy_silikon_s5_2000/" TargetMode="External"/><Relationship Id="rId28" Type="http://schemas.openxmlformats.org/officeDocument/2006/relationships/hyperlink" Target="https://www.ofsi.ru/product/kleykie_zakladki_plast_vybor_est_neon_45kh12mm_5tsv_po_25l.html" TargetMode="External"/><Relationship Id="rId36" Type="http://schemas.openxmlformats.org/officeDocument/2006/relationships/hyperlink" Target="https://lunsvet.com/catalog/kantselyariya/prinadlezhnosti_dlya_khraneniya_dokumentov/papki/papki_ugolki/papka_ugolok_zhestkiy_a4_attomex_120mkm_sinyaya_3074402_3074711/?ysclid=ms2v12cjb5273831172" TargetMode="External"/><Relationship Id="rId49" Type="http://schemas.openxmlformats.org/officeDocument/2006/relationships/hyperlink" Target="https://lunsvet.com/catalog/tovary_dlya_shkoly/tetradi_uchebnye/tetradi_96l_kl_lin_1/tetrad_96l_a5_kletka_greben_krossovery_i_graffiti_96_4540/" TargetMode="External"/><Relationship Id="rId10" Type="http://schemas.openxmlformats.org/officeDocument/2006/relationships/hyperlink" Target="https://www.sima-land.ru/3333572/karandash-chernografitnyy-calligrata-hb-s-lastikom-shestigrannyy-plastikovyy-zelenyy-korpus/" TargetMode="External"/><Relationship Id="rId19" Type="http://schemas.openxmlformats.org/officeDocument/2006/relationships/hyperlink" Target="https://www.komus.ru/katalog/ruchki-karandashi-markery/sharikovye-ruchki/sharikovye-neavtomaticheskie-ruchki/ruchka-sharikovaya-neavtomaticheskaya-attache-corvet-sinyaya-tolshhina-linii-0-5-mm-/p/1886429/?ysclid=ms3zzcn77r238337750" TargetMode="External"/><Relationship Id="rId31" Type="http://schemas.openxmlformats.org/officeDocument/2006/relationships/hyperlink" Target="https://www.shop-profit.ru/shop/ofisnye-prinadlezhnosti/bumaga-dlya-zametok/kleykie-zakladki/kleykie-zakladki-plast-vybor-est-neon-45kh12mm-5tsv-po-25l-2109135/" TargetMode="External"/><Relationship Id="rId44" Type="http://schemas.openxmlformats.org/officeDocument/2006/relationships/hyperlink" Target="https://www.komus.ru/katalog/bumaga-i-bumazhnye-izdeliya/bumazhnaya-produktsiya/ezhednevniki-i-ezhenedelniki/ezhednevniki-nedatirovannye/ezhednevnik-nedatirovannyj-vybor-est-dzhersi-bumvinil-a5-160-listov-chernyj/p/2377656/?from=block-123-0_3&amp;qid=5320854353-0-3&amp;tabId=specifications" TargetMode="External"/><Relationship Id="rId52" Type="http://schemas.openxmlformats.org/officeDocument/2006/relationships/package" Target="embeddings/_____Microsoft_Excel1.xlsx"/><Relationship Id="rId4" Type="http://schemas.openxmlformats.org/officeDocument/2006/relationships/settings" Target="settings.xml"/><Relationship Id="rId9" Type="http://schemas.openxmlformats.org/officeDocument/2006/relationships/hyperlink" Target="https://u-printer.ru/catalog/detail/147682/?ysclid=ms40n6wvit537905996" TargetMode="External"/><Relationship Id="rId14" Type="http://schemas.openxmlformats.org/officeDocument/2006/relationships/hyperlink" Target="https://www.officepage.ru/shop/klei_gidkii_kancelyarskii/kley_kantselyarskiy_zhidkiy_komus_65_ml_prozrachnyy_roller?ysclid=ms2stvzmqf553456439" TargetMode="External"/><Relationship Id="rId22" Type="http://schemas.openxmlformats.org/officeDocument/2006/relationships/hyperlink" Target="https://www.algisdv.ru/product/konvert_s_5_162_229_strip/" TargetMode="External"/><Relationship Id="rId27" Type="http://schemas.openxmlformats.org/officeDocument/2006/relationships/hyperlink" Target="https://www.office-planet.ru/catalog/goods/knigi-ucheta-universalnyje2/130142/?ysclid=ms2u2b6y2367150407" TargetMode="External"/><Relationship Id="rId30" Type="http://schemas.openxmlformats.org/officeDocument/2006/relationships/hyperlink" Target="https://www.officepage.ru/shop/kleikie_zakladki/kleykie_zakladki_vybor_est_plastikovye_5_neonovykh_tsvetov_po_25_listov_12kh45_mm?ysclid=ms2u6ri8or671564298" TargetMode="External"/><Relationship Id="rId35" Type="http://schemas.openxmlformats.org/officeDocument/2006/relationships/hyperlink" Target="https://off-mar.ru/product/papka-ugolok-a4-120-mkm-poluprozrachnaya-sinyaya-attomex/" TargetMode="External"/><Relationship Id="rId43" Type="http://schemas.openxmlformats.org/officeDocument/2006/relationships/hyperlink" Target="https://www.algisdv.ru/product/ezhednevnik_nedatirovannyy_a5_160l_bumvinil_bg_siniy/?ysclid=mqhb5it1ep87477990" TargetMode="External"/><Relationship Id="rId48" Type="http://schemas.openxmlformats.org/officeDocument/2006/relationships/hyperlink" Target="https://www.ofsi.ru/product/tetrad-obshchaya-attache-a5-96-listov-kletka-na-metallicheskom-grebne.html" TargetMode="External"/><Relationship Id="rId8" Type="http://schemas.openxmlformats.org/officeDocument/2006/relationships/hyperlink" Target="https://vagonchikspb.ru/catalog/prinadlezhnosti_dlya_pisma_chercheniya_risovaniya/karandashi_prostye/karandash-chernografitnyy-brauberg-1-sht-grass-968651428353/?ysclid=ms2yma3nr5101250793" TargetMode="External"/><Relationship Id="rId51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E2CAD-A8A2-455A-AFA3-8D840E4C3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6901</Words>
  <Characters>39336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2025-11-05T01:34:00Z</dcterms:created>
  <dcterms:modified xsi:type="dcterms:W3CDTF">2026-08-03T05:57:00Z</dcterms:modified>
</cp:coreProperties>
</file>