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7A" w:rsidRDefault="00476C7A"/>
    <w:p w:rsidR="00476C7A" w:rsidRPr="00C465A3" w:rsidRDefault="0060594F" w:rsidP="0060594F">
      <w:pPr>
        <w:jc w:val="center"/>
        <w:rPr>
          <w:b/>
        </w:rPr>
      </w:pPr>
      <w:r w:rsidRPr="00C465A3">
        <w:rPr>
          <w:b/>
        </w:rPr>
        <w:t>Техническое задание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96"/>
        <w:gridCol w:w="3510"/>
        <w:gridCol w:w="2990"/>
        <w:gridCol w:w="3389"/>
      </w:tblGrid>
      <w:tr w:rsidR="00FF6C05" w:rsidRPr="00FF6C05" w:rsidTr="008D1332">
        <w:trPr>
          <w:jc w:val="center"/>
        </w:trPr>
        <w:tc>
          <w:tcPr>
            <w:tcW w:w="596" w:type="dxa"/>
          </w:tcPr>
          <w:p w:rsidR="00FF6C05" w:rsidRPr="00FF6C05" w:rsidRDefault="00FF6C05" w:rsidP="00C465A3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F6C05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3510" w:type="dxa"/>
            <w:vAlign w:val="center"/>
          </w:tcPr>
          <w:p w:rsidR="00FF6C05" w:rsidRPr="00FF6C05" w:rsidRDefault="00FF6C05" w:rsidP="00167FE3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F6C05">
              <w:rPr>
                <w:rFonts w:eastAsia="Calibri"/>
                <w:b/>
                <w:lang w:eastAsia="en-US"/>
              </w:rPr>
              <w:t xml:space="preserve">Наименование </w:t>
            </w:r>
          </w:p>
        </w:tc>
        <w:tc>
          <w:tcPr>
            <w:tcW w:w="6379" w:type="dxa"/>
            <w:gridSpan w:val="2"/>
            <w:vAlign w:val="center"/>
          </w:tcPr>
          <w:p w:rsidR="00FF6C05" w:rsidRPr="00FF6C05" w:rsidRDefault="00FF6C05" w:rsidP="00167FE3">
            <w:pPr>
              <w:jc w:val="center"/>
              <w:rPr>
                <w:rFonts w:eastAsia="Calibri"/>
                <w:b/>
                <w:lang w:eastAsia="en-US"/>
              </w:rPr>
            </w:pPr>
            <w:r w:rsidRPr="00FF6C05">
              <w:rPr>
                <w:rFonts w:eastAsia="Calibri"/>
                <w:b/>
                <w:lang w:eastAsia="en-US"/>
              </w:rPr>
              <w:t xml:space="preserve">Содержание </w:t>
            </w:r>
          </w:p>
        </w:tc>
      </w:tr>
      <w:tr w:rsidR="00FF6C05" w:rsidRPr="00FF6C05" w:rsidTr="008D1332">
        <w:trPr>
          <w:trHeight w:val="754"/>
          <w:jc w:val="center"/>
        </w:trPr>
        <w:tc>
          <w:tcPr>
            <w:tcW w:w="596" w:type="dxa"/>
            <w:vAlign w:val="center"/>
          </w:tcPr>
          <w:p w:rsidR="00FF6C05" w:rsidRPr="00FF6C05" w:rsidRDefault="00FF6C05" w:rsidP="00FF6C05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10" w:type="dxa"/>
            <w:vAlign w:val="center"/>
          </w:tcPr>
          <w:p w:rsidR="00FF6C05" w:rsidRPr="00FF6C05" w:rsidRDefault="00FF6C05" w:rsidP="00FF6C05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Наименование Заказчика</w:t>
            </w:r>
          </w:p>
        </w:tc>
        <w:tc>
          <w:tcPr>
            <w:tcW w:w="6379" w:type="dxa"/>
            <w:gridSpan w:val="2"/>
            <w:vAlign w:val="center"/>
          </w:tcPr>
          <w:p w:rsidR="00FF6C05" w:rsidRPr="00FF6C05" w:rsidRDefault="00FF6C05" w:rsidP="00FF6C05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465A3">
              <w:t>Федеральное государственное бюджетное учреждение науки Дагестанский Федеральный исследовательский центр Российской Академии наук</w:t>
            </w:r>
          </w:p>
        </w:tc>
      </w:tr>
      <w:tr w:rsidR="00FF6C05" w:rsidRPr="00FF6C05" w:rsidTr="008D1332">
        <w:trPr>
          <w:trHeight w:val="471"/>
          <w:jc w:val="center"/>
        </w:trPr>
        <w:tc>
          <w:tcPr>
            <w:tcW w:w="596" w:type="dxa"/>
            <w:vAlign w:val="center"/>
          </w:tcPr>
          <w:p w:rsidR="00FF6C05" w:rsidRDefault="00FF6C05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2</w:t>
            </w:r>
          </w:p>
          <w:p w:rsidR="00C465A3" w:rsidRPr="00FF6C05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0" w:type="dxa"/>
            <w:vAlign w:val="center"/>
          </w:tcPr>
          <w:p w:rsidR="00FF6C05" w:rsidRPr="00FF6C05" w:rsidRDefault="00FF6C05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Место нахождения Заказчика</w:t>
            </w:r>
          </w:p>
          <w:p w:rsidR="00FF6C05" w:rsidRPr="00FF6C05" w:rsidRDefault="00FF6C05" w:rsidP="00FF6C0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gridSpan w:val="2"/>
          </w:tcPr>
          <w:p w:rsidR="00FF6C05" w:rsidRPr="00FF6C05" w:rsidRDefault="00FF6C05" w:rsidP="00FF6C05">
            <w:pPr>
              <w:tabs>
                <w:tab w:val="left" w:pos="567"/>
              </w:tabs>
              <w:rPr>
                <w:color w:val="000000"/>
              </w:rPr>
            </w:pPr>
            <w:r w:rsidRPr="00FF6C05">
              <w:rPr>
                <w:color w:val="000000"/>
              </w:rPr>
              <w:t xml:space="preserve">367018, Республика Дагестан, </w:t>
            </w:r>
          </w:p>
          <w:p w:rsidR="00FF6C05" w:rsidRPr="00FF6C05" w:rsidRDefault="00FF6C05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color w:val="000000"/>
              </w:rPr>
              <w:t xml:space="preserve">г. Махачкала, </w:t>
            </w:r>
            <w:r w:rsidRPr="00C465A3">
              <w:rPr>
                <w:color w:val="000000"/>
              </w:rPr>
              <w:t>ул. М. Гаджиева, 45</w:t>
            </w:r>
          </w:p>
        </w:tc>
      </w:tr>
      <w:tr w:rsidR="00FF6C05" w:rsidRPr="00FF6C05" w:rsidTr="008D1332">
        <w:trPr>
          <w:trHeight w:val="645"/>
          <w:jc w:val="center"/>
        </w:trPr>
        <w:tc>
          <w:tcPr>
            <w:tcW w:w="596" w:type="dxa"/>
            <w:vAlign w:val="center"/>
          </w:tcPr>
          <w:p w:rsidR="00FF6C05" w:rsidRPr="00FF6C05" w:rsidRDefault="00C465A3" w:rsidP="00FF6C05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510" w:type="dxa"/>
            <w:vAlign w:val="center"/>
          </w:tcPr>
          <w:p w:rsidR="00FF6C05" w:rsidRPr="00FF6C05" w:rsidRDefault="00FF6C05" w:rsidP="00FF6C05">
            <w:pPr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Адрес электронной почты, номер контактного телефона</w:t>
            </w:r>
          </w:p>
        </w:tc>
        <w:tc>
          <w:tcPr>
            <w:tcW w:w="6379" w:type="dxa"/>
            <w:gridSpan w:val="2"/>
          </w:tcPr>
          <w:p w:rsidR="00FF6C05" w:rsidRPr="00C465A3" w:rsidRDefault="00F22360" w:rsidP="00FF6C05">
            <w:pPr>
              <w:ind w:right="-426"/>
              <w:jc w:val="both"/>
              <w:rPr>
                <w:color w:val="0563C1"/>
                <w:u w:val="single"/>
              </w:rPr>
            </w:pPr>
            <w:hyperlink r:id="rId8" w:history="1">
              <w:r w:rsidR="00FF6C05" w:rsidRPr="00C465A3">
                <w:rPr>
                  <w:color w:val="0563C1"/>
                  <w:u w:val="single"/>
                </w:rPr>
                <w:t>ozdfitsran@mail.ru</w:t>
              </w:r>
            </w:hyperlink>
          </w:p>
          <w:p w:rsidR="00FF6C05" w:rsidRPr="00FF6C05" w:rsidRDefault="00FF6C05" w:rsidP="00FF6C05">
            <w:pPr>
              <w:spacing w:after="100" w:afterAutospacing="1"/>
              <w:ind w:right="-426"/>
              <w:jc w:val="both"/>
              <w:rPr>
                <w:rFonts w:eastAsia="Calibri"/>
                <w:lang w:eastAsia="en-US"/>
              </w:rPr>
            </w:pPr>
            <w:r w:rsidRPr="00C465A3">
              <w:t>8 963 409 77 66</w:t>
            </w:r>
          </w:p>
        </w:tc>
      </w:tr>
      <w:tr w:rsidR="00FF6C05" w:rsidRPr="00FF6C05" w:rsidTr="008D1332">
        <w:trPr>
          <w:trHeight w:val="735"/>
          <w:jc w:val="center"/>
        </w:trPr>
        <w:tc>
          <w:tcPr>
            <w:tcW w:w="596" w:type="dxa"/>
            <w:vAlign w:val="center"/>
          </w:tcPr>
          <w:p w:rsidR="00FF6C05" w:rsidRPr="00FF6C05" w:rsidRDefault="00C465A3" w:rsidP="00FF6C05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510" w:type="dxa"/>
            <w:vAlign w:val="center"/>
          </w:tcPr>
          <w:p w:rsidR="00FF6C05" w:rsidRPr="00FF6C05" w:rsidRDefault="00FF6C05" w:rsidP="00C465A3">
            <w:pPr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 xml:space="preserve">Наименование предмета закупки </w:t>
            </w:r>
          </w:p>
        </w:tc>
        <w:tc>
          <w:tcPr>
            <w:tcW w:w="6379" w:type="dxa"/>
            <w:gridSpan w:val="2"/>
            <w:vAlign w:val="center"/>
          </w:tcPr>
          <w:p w:rsidR="00FF6C05" w:rsidRPr="00C465A3" w:rsidRDefault="00FF6C05" w:rsidP="00C465A3">
            <w:pPr>
              <w:shd w:val="clear" w:color="auto" w:fill="FFFFFF"/>
              <w:ind w:left="-284" w:right="-423" w:firstLine="284"/>
              <w:jc w:val="both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Услуги по</w:t>
            </w:r>
            <w:r w:rsidRPr="00FF6C05">
              <w:rPr>
                <w:rFonts w:eastAsia="Calibri"/>
                <w:lang w:eastAsia="en-US"/>
              </w:rPr>
              <w:t xml:space="preserve"> включению </w:t>
            </w:r>
            <w:r w:rsidRPr="00C465A3">
              <w:rPr>
                <w:rFonts w:eastAsia="Calibri"/>
                <w:lang w:eastAsia="en-US"/>
              </w:rPr>
              <w:t xml:space="preserve">журнала </w:t>
            </w:r>
          </w:p>
          <w:p w:rsidR="00FF6C05" w:rsidRPr="00C465A3" w:rsidRDefault="00FF6C05" w:rsidP="00C465A3">
            <w:pPr>
              <w:shd w:val="clear" w:color="auto" w:fill="FFFFFF"/>
              <w:ind w:left="-284" w:right="-423" w:firstLine="284"/>
              <w:jc w:val="both"/>
              <w:rPr>
                <w:rFonts w:eastAsia="Calibri"/>
                <w:b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«</w:t>
            </w:r>
            <w:r w:rsidRPr="00C465A3">
              <w:rPr>
                <w:rFonts w:eastAsia="Calibri"/>
                <w:b/>
                <w:lang w:eastAsia="en-US"/>
              </w:rPr>
              <w:t>Вестник Дагестанского научного</w:t>
            </w:r>
          </w:p>
          <w:p w:rsidR="00FF6C05" w:rsidRPr="00FF6C05" w:rsidRDefault="00FF6C05" w:rsidP="00C465A3">
            <w:pPr>
              <w:shd w:val="clear" w:color="auto" w:fill="FFFFFF"/>
              <w:ind w:left="-284" w:right="175" w:firstLine="284"/>
              <w:jc w:val="both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b/>
                <w:lang w:eastAsia="en-US"/>
              </w:rPr>
              <w:t xml:space="preserve"> центра» </w:t>
            </w:r>
            <w:r w:rsidRPr="00C465A3">
              <w:rPr>
                <w:rFonts w:eastAsia="Calibri"/>
                <w:lang w:eastAsia="en-US"/>
              </w:rPr>
              <w:t>в подписной каталог</w:t>
            </w:r>
            <w:r w:rsidRPr="00C465A3">
              <w:rPr>
                <w:rFonts w:eastAsia="Calibri"/>
                <w:b/>
                <w:lang w:eastAsia="en-US"/>
              </w:rPr>
              <w:t xml:space="preserve"> </w:t>
            </w:r>
            <w:r w:rsidRPr="00C465A3">
              <w:rPr>
                <w:rFonts w:eastAsia="Calibri"/>
                <w:lang w:eastAsia="en-US"/>
              </w:rPr>
              <w:t xml:space="preserve">на </w:t>
            </w:r>
            <w:r w:rsidRPr="00E631D3">
              <w:rPr>
                <w:rFonts w:eastAsia="Calibri"/>
                <w:b/>
                <w:lang w:eastAsia="en-US"/>
              </w:rPr>
              <w:t>2027г.</w:t>
            </w:r>
            <w:r w:rsidRPr="00C465A3">
              <w:rPr>
                <w:rFonts w:eastAsia="Calibri"/>
                <w:lang w:eastAsia="en-US"/>
              </w:rPr>
              <w:t xml:space="preserve"> </w:t>
            </w:r>
            <w:r w:rsidR="00E631D3">
              <w:rPr>
                <w:rFonts w:eastAsia="Calibri"/>
                <w:lang w:eastAsia="en-US"/>
              </w:rPr>
              <w:t>(на 1 год)</w:t>
            </w:r>
            <w:r w:rsidRPr="00C465A3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FF6C05" w:rsidRPr="00FF6C05" w:rsidTr="008D1332">
        <w:trPr>
          <w:trHeight w:val="193"/>
          <w:jc w:val="center"/>
        </w:trPr>
        <w:tc>
          <w:tcPr>
            <w:tcW w:w="596" w:type="dxa"/>
            <w:vAlign w:val="center"/>
          </w:tcPr>
          <w:p w:rsidR="00FF6C05" w:rsidRPr="00FF6C05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510" w:type="dxa"/>
            <w:vAlign w:val="center"/>
          </w:tcPr>
          <w:p w:rsidR="00FF6C05" w:rsidRPr="00FF6C05" w:rsidRDefault="00FF6C05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Срок действия договора:</w:t>
            </w:r>
          </w:p>
        </w:tc>
        <w:tc>
          <w:tcPr>
            <w:tcW w:w="6379" w:type="dxa"/>
            <w:gridSpan w:val="2"/>
            <w:vAlign w:val="center"/>
          </w:tcPr>
          <w:p w:rsidR="00FF6C05" w:rsidRPr="00FF6C05" w:rsidRDefault="00FF6C05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С</w:t>
            </w:r>
            <w:r w:rsidRPr="00C465A3">
              <w:rPr>
                <w:rFonts w:eastAsia="Calibri"/>
                <w:lang w:eastAsia="en-US"/>
              </w:rPr>
              <w:t xml:space="preserve"> момента заключения договора д</w:t>
            </w:r>
            <w:r w:rsidRPr="00FF6C05">
              <w:rPr>
                <w:rFonts w:eastAsia="Calibri"/>
                <w:lang w:eastAsia="en-US"/>
              </w:rPr>
              <w:t xml:space="preserve">о 31.12.2026 г. </w:t>
            </w:r>
          </w:p>
        </w:tc>
      </w:tr>
      <w:tr w:rsidR="00C465A3" w:rsidRPr="00C465A3" w:rsidTr="008D1332">
        <w:trPr>
          <w:trHeight w:val="169"/>
          <w:jc w:val="center"/>
        </w:trPr>
        <w:tc>
          <w:tcPr>
            <w:tcW w:w="596" w:type="dxa"/>
            <w:vMerge w:val="restart"/>
            <w:vAlign w:val="center"/>
          </w:tcPr>
          <w:p w:rsidR="00C465A3" w:rsidRPr="00FF6C05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510" w:type="dxa"/>
            <w:vMerge w:val="restart"/>
            <w:vAlign w:val="center"/>
          </w:tcPr>
          <w:p w:rsidR="00C465A3" w:rsidRPr="00FF6C05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Требования к качеству, техническим характеристикам и иные требования к предмету договора:</w:t>
            </w:r>
          </w:p>
        </w:tc>
        <w:tc>
          <w:tcPr>
            <w:tcW w:w="2990" w:type="dxa"/>
          </w:tcPr>
          <w:p w:rsidR="00C465A3" w:rsidRPr="00FF6C05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Экспедирование</w:t>
            </w:r>
          </w:p>
        </w:tc>
        <w:tc>
          <w:tcPr>
            <w:tcW w:w="3389" w:type="dxa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редакцией</w:t>
            </w:r>
          </w:p>
        </w:tc>
      </w:tr>
      <w:tr w:rsidR="00C465A3" w:rsidRPr="00C465A3" w:rsidTr="008D1332">
        <w:trPr>
          <w:trHeight w:val="570"/>
          <w:jc w:val="center"/>
        </w:trPr>
        <w:tc>
          <w:tcPr>
            <w:tcW w:w="596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0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90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 xml:space="preserve">Система распространения </w:t>
            </w:r>
          </w:p>
        </w:tc>
        <w:tc>
          <w:tcPr>
            <w:tcW w:w="3389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адресная</w:t>
            </w:r>
          </w:p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</w:p>
        </w:tc>
      </w:tr>
      <w:tr w:rsidR="00C465A3" w:rsidRPr="00C465A3" w:rsidTr="008D1332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0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90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 xml:space="preserve">Формат и объем журнала </w:t>
            </w:r>
          </w:p>
        </w:tc>
        <w:tc>
          <w:tcPr>
            <w:tcW w:w="3389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 xml:space="preserve">А4; 60 х 84 1/8, 136 с. </w:t>
            </w:r>
          </w:p>
        </w:tc>
      </w:tr>
      <w:tr w:rsidR="00C465A3" w:rsidRPr="00C465A3" w:rsidTr="008D1332">
        <w:trPr>
          <w:trHeight w:val="133"/>
          <w:jc w:val="center"/>
        </w:trPr>
        <w:tc>
          <w:tcPr>
            <w:tcW w:w="596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0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90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вес 1 экз.</w:t>
            </w:r>
          </w:p>
        </w:tc>
        <w:tc>
          <w:tcPr>
            <w:tcW w:w="3389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292 г</w:t>
            </w:r>
          </w:p>
        </w:tc>
      </w:tr>
      <w:tr w:rsidR="00C465A3" w:rsidRPr="00C465A3" w:rsidTr="008D1332">
        <w:trPr>
          <w:trHeight w:val="70"/>
          <w:jc w:val="center"/>
        </w:trPr>
        <w:tc>
          <w:tcPr>
            <w:tcW w:w="596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0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90" w:type="dxa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Тираж журнала</w:t>
            </w:r>
          </w:p>
        </w:tc>
        <w:tc>
          <w:tcPr>
            <w:tcW w:w="3389" w:type="dxa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300 экз.</w:t>
            </w:r>
          </w:p>
        </w:tc>
      </w:tr>
      <w:tr w:rsidR="00C465A3" w:rsidRPr="00C465A3" w:rsidTr="008D1332">
        <w:trPr>
          <w:trHeight w:val="615"/>
          <w:jc w:val="center"/>
        </w:trPr>
        <w:tc>
          <w:tcPr>
            <w:tcW w:w="596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0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90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Периодичность журнала</w:t>
            </w:r>
          </w:p>
        </w:tc>
        <w:tc>
          <w:tcPr>
            <w:tcW w:w="3389" w:type="dxa"/>
          </w:tcPr>
          <w:p w:rsidR="00C465A3" w:rsidRPr="00C465A3" w:rsidRDefault="00C465A3" w:rsidP="00C465A3">
            <w:pPr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4 раза в год</w:t>
            </w:r>
          </w:p>
        </w:tc>
      </w:tr>
      <w:tr w:rsidR="00C465A3" w:rsidRPr="00C465A3" w:rsidTr="008D1332">
        <w:trPr>
          <w:trHeight w:val="205"/>
          <w:jc w:val="center"/>
        </w:trPr>
        <w:tc>
          <w:tcPr>
            <w:tcW w:w="596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0" w:type="dxa"/>
            <w:vMerge/>
            <w:vAlign w:val="center"/>
          </w:tcPr>
          <w:p w:rsidR="00C465A3" w:rsidRPr="00C465A3" w:rsidRDefault="00C465A3" w:rsidP="00C465A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3" w:rsidRPr="00C465A3" w:rsidRDefault="00C465A3" w:rsidP="00C465A3">
            <w:pPr>
              <w:rPr>
                <w:lang w:eastAsia="en-US"/>
              </w:rPr>
            </w:pPr>
            <w:r w:rsidRPr="00C465A3">
              <w:rPr>
                <w:lang w:eastAsia="en-US"/>
              </w:rPr>
              <w:t>Размещение в каталоге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3" w:rsidRPr="00C465A3" w:rsidRDefault="00C465A3" w:rsidP="00C465A3">
            <w:pPr>
              <w:rPr>
                <w:lang w:eastAsia="en-US"/>
              </w:rPr>
            </w:pPr>
            <w:r w:rsidRPr="00C465A3">
              <w:rPr>
                <w:lang w:eastAsia="en-US"/>
              </w:rPr>
              <w:t xml:space="preserve">без аннотации, без логотипа издания </w:t>
            </w:r>
          </w:p>
        </w:tc>
      </w:tr>
      <w:tr w:rsidR="00FF6C05" w:rsidRPr="00FF6C05" w:rsidTr="008D1332">
        <w:trPr>
          <w:trHeight w:val="258"/>
          <w:jc w:val="center"/>
        </w:trPr>
        <w:tc>
          <w:tcPr>
            <w:tcW w:w="596" w:type="dxa"/>
            <w:vAlign w:val="center"/>
          </w:tcPr>
          <w:p w:rsidR="00FF6C05" w:rsidRPr="00FF6C05" w:rsidRDefault="00C465A3" w:rsidP="00FF6C05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465A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510" w:type="dxa"/>
            <w:vAlign w:val="center"/>
          </w:tcPr>
          <w:p w:rsidR="00FF6C05" w:rsidRPr="00FF6C05" w:rsidRDefault="00FF6C05" w:rsidP="00FF6C05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F6C05">
              <w:rPr>
                <w:rFonts w:eastAsia="Calibri"/>
                <w:lang w:eastAsia="en-US"/>
              </w:rPr>
              <w:t>Форма, сроки и порядок оплаты:</w:t>
            </w:r>
          </w:p>
        </w:tc>
        <w:tc>
          <w:tcPr>
            <w:tcW w:w="6379" w:type="dxa"/>
            <w:gridSpan w:val="2"/>
          </w:tcPr>
          <w:p w:rsidR="00C465A3" w:rsidRPr="00C465A3" w:rsidRDefault="00C465A3" w:rsidP="008D1332">
            <w:pPr>
              <w:ind w:left="-108"/>
              <w:jc w:val="both"/>
            </w:pPr>
            <w:r w:rsidRPr="00C465A3">
              <w:t>Издатель производит 100% постоплату стоимости</w:t>
            </w:r>
          </w:p>
          <w:p w:rsidR="00FF6C05" w:rsidRPr="00FF6C05" w:rsidRDefault="00C465A3" w:rsidP="008D1332">
            <w:pPr>
              <w:ind w:left="-108"/>
              <w:jc w:val="both"/>
              <w:rPr>
                <w:rFonts w:eastAsia="Calibri"/>
                <w:lang w:eastAsia="en-US"/>
              </w:rPr>
            </w:pPr>
            <w:r w:rsidRPr="00C465A3">
              <w:t xml:space="preserve"> услуг Исполнителя путем перечисления денежных средств на расчетный счет Исполнителя в течение 5 (</w:t>
            </w:r>
            <w:r w:rsidR="008D1332" w:rsidRPr="00C465A3">
              <w:t xml:space="preserve">пяти) </w:t>
            </w:r>
            <w:r w:rsidR="008D1332">
              <w:t>банковских</w:t>
            </w:r>
            <w:r w:rsidRPr="00C465A3">
              <w:t xml:space="preserve"> дней с момента получения от Исполнителя счета.</w:t>
            </w:r>
          </w:p>
        </w:tc>
      </w:tr>
      <w:tr w:rsidR="008D1332" w:rsidRPr="00FF6C05" w:rsidTr="008D1332">
        <w:trPr>
          <w:trHeight w:val="258"/>
          <w:jc w:val="center"/>
        </w:trPr>
        <w:tc>
          <w:tcPr>
            <w:tcW w:w="596" w:type="dxa"/>
            <w:vAlign w:val="center"/>
          </w:tcPr>
          <w:p w:rsidR="008D1332" w:rsidRPr="00C465A3" w:rsidRDefault="008D1332" w:rsidP="00FF6C05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510" w:type="dxa"/>
            <w:vAlign w:val="center"/>
          </w:tcPr>
          <w:p w:rsidR="008D1332" w:rsidRPr="008D1332" w:rsidRDefault="008D1332" w:rsidP="00FF6C05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D1332">
              <w:rPr>
                <w:sz w:val="22"/>
                <w:szCs w:val="22"/>
              </w:rPr>
              <w:t>Обязанности Исполнителя</w:t>
            </w:r>
          </w:p>
        </w:tc>
        <w:tc>
          <w:tcPr>
            <w:tcW w:w="6379" w:type="dxa"/>
            <w:gridSpan w:val="2"/>
          </w:tcPr>
          <w:p w:rsidR="008D1332" w:rsidRPr="008D1332" w:rsidRDefault="008D1332" w:rsidP="008D1332">
            <w:pPr>
              <w:ind w:left="34" w:right="34"/>
              <w:jc w:val="both"/>
              <w:rPr>
                <w:sz w:val="22"/>
                <w:szCs w:val="22"/>
              </w:rPr>
            </w:pPr>
            <w:r w:rsidRPr="008D1332">
              <w:rPr>
                <w:sz w:val="22"/>
                <w:szCs w:val="22"/>
              </w:rPr>
              <w:t>Включить в каталожные программы Исполнителя продукцию Издателя и провести на нее подписные кампании в установленные сроки.</w:t>
            </w:r>
          </w:p>
          <w:p w:rsidR="008D1332" w:rsidRPr="008D1332" w:rsidRDefault="008D1332" w:rsidP="008D1332">
            <w:pPr>
              <w:ind w:left="3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D1332">
              <w:rPr>
                <w:sz w:val="22"/>
                <w:szCs w:val="22"/>
              </w:rPr>
              <w:t xml:space="preserve"> Ежемесячно - не позднее, чем за 3 дня до начала очередного месяца - информировать Издателя о подписном тираже.</w:t>
            </w:r>
          </w:p>
          <w:p w:rsidR="008D1332" w:rsidRPr="008D1332" w:rsidRDefault="008D1332" w:rsidP="008D1332">
            <w:pPr>
              <w:ind w:left="3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D1332">
              <w:rPr>
                <w:sz w:val="22"/>
                <w:szCs w:val="22"/>
              </w:rPr>
              <w:t xml:space="preserve"> Предоставить Издателю адреса подписчиков РФ с указанием полного почтового адреса, срока подписки и количества выписываемых изданий. Передача персональных данных Издателя осуществляется по его письменному запросу, подписанному уполномоченным лицом (лицами), по адресу и способом, указанными в письменном запросе.</w:t>
            </w:r>
          </w:p>
          <w:p w:rsidR="008D1332" w:rsidRPr="008D1332" w:rsidRDefault="008D1332" w:rsidP="008D1332">
            <w:pPr>
              <w:ind w:left="3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D1332">
              <w:rPr>
                <w:sz w:val="22"/>
                <w:szCs w:val="22"/>
              </w:rPr>
              <w:t xml:space="preserve"> Представлять Издателю тиражные ведомости и сортировочные таблицы на экспедирование очередных номеров изданий на территории РФ</w:t>
            </w:r>
            <w:r w:rsidR="00423F54">
              <w:rPr>
                <w:sz w:val="22"/>
                <w:szCs w:val="22"/>
              </w:rPr>
              <w:t>.</w:t>
            </w:r>
            <w:r w:rsidRPr="008D1332">
              <w:rPr>
                <w:sz w:val="22"/>
                <w:szCs w:val="22"/>
              </w:rPr>
              <w:t xml:space="preserve"> </w:t>
            </w:r>
          </w:p>
          <w:p w:rsidR="008D1332" w:rsidRPr="008D1332" w:rsidRDefault="008D1332" w:rsidP="008D1332">
            <w:pPr>
              <w:ind w:left="3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D1332">
              <w:rPr>
                <w:sz w:val="22"/>
                <w:szCs w:val="22"/>
              </w:rPr>
              <w:t xml:space="preserve"> Рассматривать жалобы и заявления подписчиков по вопросам распространения изданий.</w:t>
            </w:r>
          </w:p>
          <w:p w:rsidR="008D1332" w:rsidRPr="00C465A3" w:rsidRDefault="008D1332" w:rsidP="00423F54">
            <w:pPr>
              <w:tabs>
                <w:tab w:val="left" w:pos="-142"/>
              </w:tabs>
              <w:ind w:right="-398"/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8D1332">
              <w:rPr>
                <w:sz w:val="22"/>
                <w:szCs w:val="22"/>
              </w:rPr>
              <w:t xml:space="preserve">Провести расчеты с Издателем по собранной подписке </w:t>
            </w:r>
            <w:bookmarkStart w:id="0" w:name="_GoBack"/>
            <w:bookmarkEnd w:id="0"/>
          </w:p>
        </w:tc>
      </w:tr>
    </w:tbl>
    <w:p w:rsidR="00121E16" w:rsidRPr="008860D4" w:rsidRDefault="00121E16" w:rsidP="0060594F">
      <w:pPr>
        <w:autoSpaceDE w:val="0"/>
        <w:autoSpaceDN w:val="0"/>
        <w:adjustRightInd w:val="0"/>
        <w:ind w:left="-284" w:right="-423" w:firstLine="426"/>
        <w:jc w:val="both"/>
        <w:rPr>
          <w:b/>
          <w:bCs/>
        </w:rPr>
      </w:pPr>
    </w:p>
    <w:sectPr w:rsidR="00121E16" w:rsidRPr="008860D4" w:rsidSect="00817E9B">
      <w:footerReference w:type="default" r:id="rId9"/>
      <w:pgSz w:w="11909" w:h="16838"/>
      <w:pgMar w:top="426" w:right="850" w:bottom="993" w:left="1701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60" w:rsidRDefault="00F22360" w:rsidP="00F960F2">
      <w:r>
        <w:separator/>
      </w:r>
    </w:p>
  </w:endnote>
  <w:endnote w:type="continuationSeparator" w:id="0">
    <w:p w:rsidR="00F22360" w:rsidRDefault="00F22360" w:rsidP="00F9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73178"/>
      <w:docPartObj>
        <w:docPartGallery w:val="Page Numbers (Bottom of Page)"/>
        <w:docPartUnique/>
      </w:docPartObj>
    </w:sdtPr>
    <w:sdtEndPr/>
    <w:sdtContent>
      <w:p w:rsidR="00121E16" w:rsidRPr="007241E1" w:rsidRDefault="00121E16" w:rsidP="007241E1">
        <w:pPr>
          <w:pStyle w:val="a8"/>
          <w:jc w:val="center"/>
        </w:pPr>
        <w:r w:rsidRPr="007241E1">
          <w:fldChar w:fldCharType="begin"/>
        </w:r>
        <w:r w:rsidRPr="007241E1">
          <w:instrText>PAGE   \* MERGEFORMAT</w:instrText>
        </w:r>
        <w:r w:rsidRPr="007241E1">
          <w:fldChar w:fldCharType="separate"/>
        </w:r>
        <w:r w:rsidR="008D1332">
          <w:rPr>
            <w:noProof/>
          </w:rPr>
          <w:t>2</w:t>
        </w:r>
        <w:r w:rsidRPr="007241E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60" w:rsidRDefault="00F22360" w:rsidP="00F960F2">
      <w:r>
        <w:separator/>
      </w:r>
    </w:p>
  </w:footnote>
  <w:footnote w:type="continuationSeparator" w:id="0">
    <w:p w:rsidR="00F22360" w:rsidRDefault="00F22360" w:rsidP="00F9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6A7"/>
    <w:multiLevelType w:val="hybridMultilevel"/>
    <w:tmpl w:val="7A9C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41DA"/>
    <w:multiLevelType w:val="hybridMultilevel"/>
    <w:tmpl w:val="865E6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07F56"/>
    <w:multiLevelType w:val="hybridMultilevel"/>
    <w:tmpl w:val="28407CF4"/>
    <w:lvl w:ilvl="0" w:tplc="6FF46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73316489"/>
    <w:multiLevelType w:val="hybridMultilevel"/>
    <w:tmpl w:val="48EAC3D0"/>
    <w:lvl w:ilvl="0" w:tplc="A9AA5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09050E"/>
    <w:multiLevelType w:val="hybridMultilevel"/>
    <w:tmpl w:val="C05E6F74"/>
    <w:lvl w:ilvl="0" w:tplc="01AA39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5"/>
    <w:rsid w:val="00003048"/>
    <w:rsid w:val="00010123"/>
    <w:rsid w:val="00014408"/>
    <w:rsid w:val="00021C85"/>
    <w:rsid w:val="00024C0D"/>
    <w:rsid w:val="00027B29"/>
    <w:rsid w:val="00040B20"/>
    <w:rsid w:val="00046D39"/>
    <w:rsid w:val="00047BC5"/>
    <w:rsid w:val="00055CD3"/>
    <w:rsid w:val="000573FD"/>
    <w:rsid w:val="00072933"/>
    <w:rsid w:val="00072C71"/>
    <w:rsid w:val="00080B14"/>
    <w:rsid w:val="000847D1"/>
    <w:rsid w:val="00091E7D"/>
    <w:rsid w:val="00092D5B"/>
    <w:rsid w:val="00093F8E"/>
    <w:rsid w:val="00097086"/>
    <w:rsid w:val="00097947"/>
    <w:rsid w:val="000A4D57"/>
    <w:rsid w:val="000B6D0B"/>
    <w:rsid w:val="000B7FF6"/>
    <w:rsid w:val="000C2925"/>
    <w:rsid w:val="000D4801"/>
    <w:rsid w:val="000E60B6"/>
    <w:rsid w:val="001079F3"/>
    <w:rsid w:val="001103FD"/>
    <w:rsid w:val="0011462F"/>
    <w:rsid w:val="00121E16"/>
    <w:rsid w:val="00127BAF"/>
    <w:rsid w:val="00127F6B"/>
    <w:rsid w:val="001344F9"/>
    <w:rsid w:val="00140653"/>
    <w:rsid w:val="00154CEF"/>
    <w:rsid w:val="00155E4E"/>
    <w:rsid w:val="0016008F"/>
    <w:rsid w:val="00167FC0"/>
    <w:rsid w:val="00167FE3"/>
    <w:rsid w:val="001736D1"/>
    <w:rsid w:val="00180AA5"/>
    <w:rsid w:val="00182B8E"/>
    <w:rsid w:val="001B7027"/>
    <w:rsid w:val="001D08FF"/>
    <w:rsid w:val="001E36D5"/>
    <w:rsid w:val="001F0393"/>
    <w:rsid w:val="001F1E27"/>
    <w:rsid w:val="001F2F13"/>
    <w:rsid w:val="00200EAC"/>
    <w:rsid w:val="002041CB"/>
    <w:rsid w:val="00205087"/>
    <w:rsid w:val="00205182"/>
    <w:rsid w:val="002064A5"/>
    <w:rsid w:val="00213BD4"/>
    <w:rsid w:val="00216954"/>
    <w:rsid w:val="00225742"/>
    <w:rsid w:val="0022754F"/>
    <w:rsid w:val="00241195"/>
    <w:rsid w:val="002471AE"/>
    <w:rsid w:val="002504D4"/>
    <w:rsid w:val="0025090B"/>
    <w:rsid w:val="002514FF"/>
    <w:rsid w:val="00256B7C"/>
    <w:rsid w:val="00266A68"/>
    <w:rsid w:val="0028658B"/>
    <w:rsid w:val="002930CC"/>
    <w:rsid w:val="002A4770"/>
    <w:rsid w:val="002A5935"/>
    <w:rsid w:val="002B2415"/>
    <w:rsid w:val="002B60B0"/>
    <w:rsid w:val="002D1026"/>
    <w:rsid w:val="002D6DC1"/>
    <w:rsid w:val="002E61EE"/>
    <w:rsid w:val="002F27B6"/>
    <w:rsid w:val="002F4086"/>
    <w:rsid w:val="002F558B"/>
    <w:rsid w:val="003124AC"/>
    <w:rsid w:val="00327128"/>
    <w:rsid w:val="00331438"/>
    <w:rsid w:val="00344EC0"/>
    <w:rsid w:val="003456A8"/>
    <w:rsid w:val="003550C8"/>
    <w:rsid w:val="00362D48"/>
    <w:rsid w:val="00366220"/>
    <w:rsid w:val="00392E32"/>
    <w:rsid w:val="00394862"/>
    <w:rsid w:val="00396005"/>
    <w:rsid w:val="003A34C8"/>
    <w:rsid w:val="003A48FE"/>
    <w:rsid w:val="003A7069"/>
    <w:rsid w:val="003B2B63"/>
    <w:rsid w:val="003B2C1C"/>
    <w:rsid w:val="003B2E66"/>
    <w:rsid w:val="003D0E0C"/>
    <w:rsid w:val="003D1F17"/>
    <w:rsid w:val="003D234C"/>
    <w:rsid w:val="003D5C70"/>
    <w:rsid w:val="003D621B"/>
    <w:rsid w:val="003D7043"/>
    <w:rsid w:val="003E0CEC"/>
    <w:rsid w:val="003E5037"/>
    <w:rsid w:val="00404911"/>
    <w:rsid w:val="0040719B"/>
    <w:rsid w:val="00423F54"/>
    <w:rsid w:val="004250D6"/>
    <w:rsid w:val="0043208D"/>
    <w:rsid w:val="00432959"/>
    <w:rsid w:val="004507CC"/>
    <w:rsid w:val="004508C7"/>
    <w:rsid w:val="00457AE9"/>
    <w:rsid w:val="0046117B"/>
    <w:rsid w:val="00467143"/>
    <w:rsid w:val="00476C7A"/>
    <w:rsid w:val="00482642"/>
    <w:rsid w:val="00493F94"/>
    <w:rsid w:val="004A0342"/>
    <w:rsid w:val="004A2379"/>
    <w:rsid w:val="004A4B8B"/>
    <w:rsid w:val="004A7983"/>
    <w:rsid w:val="004B0F5D"/>
    <w:rsid w:val="004B1708"/>
    <w:rsid w:val="004C1340"/>
    <w:rsid w:val="004C6E77"/>
    <w:rsid w:val="004D2D19"/>
    <w:rsid w:val="004D3060"/>
    <w:rsid w:val="004D3D62"/>
    <w:rsid w:val="004D5C7D"/>
    <w:rsid w:val="004D6E43"/>
    <w:rsid w:val="004E0B42"/>
    <w:rsid w:val="004E6E91"/>
    <w:rsid w:val="004F05D5"/>
    <w:rsid w:val="004F62AD"/>
    <w:rsid w:val="004F6B42"/>
    <w:rsid w:val="00512D82"/>
    <w:rsid w:val="00517612"/>
    <w:rsid w:val="00521869"/>
    <w:rsid w:val="00553407"/>
    <w:rsid w:val="0056361F"/>
    <w:rsid w:val="00572326"/>
    <w:rsid w:val="0057434F"/>
    <w:rsid w:val="00593FE7"/>
    <w:rsid w:val="005C6E9E"/>
    <w:rsid w:val="005E3223"/>
    <w:rsid w:val="005F6057"/>
    <w:rsid w:val="0060594F"/>
    <w:rsid w:val="00620D8D"/>
    <w:rsid w:val="006308D0"/>
    <w:rsid w:val="00633804"/>
    <w:rsid w:val="006417EF"/>
    <w:rsid w:val="0064202D"/>
    <w:rsid w:val="006424A4"/>
    <w:rsid w:val="006542A1"/>
    <w:rsid w:val="00665FC5"/>
    <w:rsid w:val="0066672C"/>
    <w:rsid w:val="00670A2F"/>
    <w:rsid w:val="006743B7"/>
    <w:rsid w:val="00684A89"/>
    <w:rsid w:val="00693892"/>
    <w:rsid w:val="00694F3E"/>
    <w:rsid w:val="006A3118"/>
    <w:rsid w:val="006A72A5"/>
    <w:rsid w:val="006B49E9"/>
    <w:rsid w:val="006C0B78"/>
    <w:rsid w:val="006C52FC"/>
    <w:rsid w:val="006D0061"/>
    <w:rsid w:val="006D012C"/>
    <w:rsid w:val="006D1889"/>
    <w:rsid w:val="006D1FD6"/>
    <w:rsid w:val="006D43F7"/>
    <w:rsid w:val="006D7741"/>
    <w:rsid w:val="006E338B"/>
    <w:rsid w:val="0070677D"/>
    <w:rsid w:val="00711E75"/>
    <w:rsid w:val="00720B99"/>
    <w:rsid w:val="00744EC7"/>
    <w:rsid w:val="00747E4F"/>
    <w:rsid w:val="007643E9"/>
    <w:rsid w:val="00764C81"/>
    <w:rsid w:val="00773979"/>
    <w:rsid w:val="00785B92"/>
    <w:rsid w:val="007928E8"/>
    <w:rsid w:val="007A00F7"/>
    <w:rsid w:val="007A3F98"/>
    <w:rsid w:val="007B0E0E"/>
    <w:rsid w:val="007B75EE"/>
    <w:rsid w:val="007B7ABA"/>
    <w:rsid w:val="007C22BF"/>
    <w:rsid w:val="007C3126"/>
    <w:rsid w:val="007C7710"/>
    <w:rsid w:val="007D12DE"/>
    <w:rsid w:val="007D59BD"/>
    <w:rsid w:val="007F1184"/>
    <w:rsid w:val="007F2161"/>
    <w:rsid w:val="00807B37"/>
    <w:rsid w:val="00817A78"/>
    <w:rsid w:val="00817E9B"/>
    <w:rsid w:val="00826001"/>
    <w:rsid w:val="00832A59"/>
    <w:rsid w:val="008376CD"/>
    <w:rsid w:val="00841737"/>
    <w:rsid w:val="00842B9F"/>
    <w:rsid w:val="00846D45"/>
    <w:rsid w:val="00863855"/>
    <w:rsid w:val="0087449C"/>
    <w:rsid w:val="0088164C"/>
    <w:rsid w:val="00884C40"/>
    <w:rsid w:val="008860D4"/>
    <w:rsid w:val="00895A1A"/>
    <w:rsid w:val="00897373"/>
    <w:rsid w:val="0089769D"/>
    <w:rsid w:val="008A17B3"/>
    <w:rsid w:val="008A73B3"/>
    <w:rsid w:val="008B4183"/>
    <w:rsid w:val="008B48D5"/>
    <w:rsid w:val="008B4A56"/>
    <w:rsid w:val="008B70FD"/>
    <w:rsid w:val="008D1332"/>
    <w:rsid w:val="008E400D"/>
    <w:rsid w:val="008F35E4"/>
    <w:rsid w:val="008F3667"/>
    <w:rsid w:val="008F3EF9"/>
    <w:rsid w:val="008F60CB"/>
    <w:rsid w:val="009060C6"/>
    <w:rsid w:val="00907016"/>
    <w:rsid w:val="009238BE"/>
    <w:rsid w:val="00924581"/>
    <w:rsid w:val="00932E36"/>
    <w:rsid w:val="0094313C"/>
    <w:rsid w:val="00952DF4"/>
    <w:rsid w:val="00954F6F"/>
    <w:rsid w:val="00957BC5"/>
    <w:rsid w:val="00960D48"/>
    <w:rsid w:val="00967D63"/>
    <w:rsid w:val="00990CA8"/>
    <w:rsid w:val="009A5B4B"/>
    <w:rsid w:val="009C4F53"/>
    <w:rsid w:val="009C7D0D"/>
    <w:rsid w:val="009C7F9E"/>
    <w:rsid w:val="009E0D92"/>
    <w:rsid w:val="009E64A8"/>
    <w:rsid w:val="009F78F5"/>
    <w:rsid w:val="00A00A1B"/>
    <w:rsid w:val="00A00F25"/>
    <w:rsid w:val="00A05A6C"/>
    <w:rsid w:val="00A06A12"/>
    <w:rsid w:val="00A22C7D"/>
    <w:rsid w:val="00A22F0C"/>
    <w:rsid w:val="00A3331B"/>
    <w:rsid w:val="00A354D2"/>
    <w:rsid w:val="00A41E4E"/>
    <w:rsid w:val="00A42FB1"/>
    <w:rsid w:val="00A640EA"/>
    <w:rsid w:val="00A64D37"/>
    <w:rsid w:val="00A74FD2"/>
    <w:rsid w:val="00A90845"/>
    <w:rsid w:val="00A93498"/>
    <w:rsid w:val="00A940BC"/>
    <w:rsid w:val="00A94B87"/>
    <w:rsid w:val="00AD4E31"/>
    <w:rsid w:val="00AD6D07"/>
    <w:rsid w:val="00B00FB4"/>
    <w:rsid w:val="00B012A4"/>
    <w:rsid w:val="00B04C4A"/>
    <w:rsid w:val="00B06E3F"/>
    <w:rsid w:val="00B14AFB"/>
    <w:rsid w:val="00B22833"/>
    <w:rsid w:val="00B25361"/>
    <w:rsid w:val="00B25E3E"/>
    <w:rsid w:val="00B32D1A"/>
    <w:rsid w:val="00B33B25"/>
    <w:rsid w:val="00B40782"/>
    <w:rsid w:val="00B50A0C"/>
    <w:rsid w:val="00B50E2C"/>
    <w:rsid w:val="00B54447"/>
    <w:rsid w:val="00B61C00"/>
    <w:rsid w:val="00B65915"/>
    <w:rsid w:val="00B674D4"/>
    <w:rsid w:val="00B70E36"/>
    <w:rsid w:val="00B72C2B"/>
    <w:rsid w:val="00B8306A"/>
    <w:rsid w:val="00B83A3B"/>
    <w:rsid w:val="00B85A9F"/>
    <w:rsid w:val="00B867B2"/>
    <w:rsid w:val="00B9461C"/>
    <w:rsid w:val="00BA38DE"/>
    <w:rsid w:val="00BB3EE7"/>
    <w:rsid w:val="00BB54F5"/>
    <w:rsid w:val="00BF7BA9"/>
    <w:rsid w:val="00C02C51"/>
    <w:rsid w:val="00C12695"/>
    <w:rsid w:val="00C1786C"/>
    <w:rsid w:val="00C203FD"/>
    <w:rsid w:val="00C2792D"/>
    <w:rsid w:val="00C33E87"/>
    <w:rsid w:val="00C41D9A"/>
    <w:rsid w:val="00C465A3"/>
    <w:rsid w:val="00C56BA8"/>
    <w:rsid w:val="00C61690"/>
    <w:rsid w:val="00C82285"/>
    <w:rsid w:val="00C829FB"/>
    <w:rsid w:val="00C97F14"/>
    <w:rsid w:val="00CA1CEC"/>
    <w:rsid w:val="00CC3814"/>
    <w:rsid w:val="00CC4A3A"/>
    <w:rsid w:val="00CD07D6"/>
    <w:rsid w:val="00CD2563"/>
    <w:rsid w:val="00CD5B82"/>
    <w:rsid w:val="00CE5DD2"/>
    <w:rsid w:val="00CE65CC"/>
    <w:rsid w:val="00CE7BBE"/>
    <w:rsid w:val="00CF3E04"/>
    <w:rsid w:val="00CF7E9C"/>
    <w:rsid w:val="00D0009F"/>
    <w:rsid w:val="00D00C5E"/>
    <w:rsid w:val="00D028A4"/>
    <w:rsid w:val="00D03033"/>
    <w:rsid w:val="00D05B1E"/>
    <w:rsid w:val="00D14CD6"/>
    <w:rsid w:val="00D15363"/>
    <w:rsid w:val="00D33679"/>
    <w:rsid w:val="00D474FE"/>
    <w:rsid w:val="00D51932"/>
    <w:rsid w:val="00D55A6C"/>
    <w:rsid w:val="00D56213"/>
    <w:rsid w:val="00D70A69"/>
    <w:rsid w:val="00D74606"/>
    <w:rsid w:val="00D77042"/>
    <w:rsid w:val="00D84C2F"/>
    <w:rsid w:val="00DA04EF"/>
    <w:rsid w:val="00DA354E"/>
    <w:rsid w:val="00DA6FDB"/>
    <w:rsid w:val="00DB067F"/>
    <w:rsid w:val="00DC4D44"/>
    <w:rsid w:val="00DC4F86"/>
    <w:rsid w:val="00DC6184"/>
    <w:rsid w:val="00DC69C8"/>
    <w:rsid w:val="00DD67C9"/>
    <w:rsid w:val="00DD6CED"/>
    <w:rsid w:val="00DE1375"/>
    <w:rsid w:val="00DE55F4"/>
    <w:rsid w:val="00DE7982"/>
    <w:rsid w:val="00DF0F47"/>
    <w:rsid w:val="00DF1E92"/>
    <w:rsid w:val="00DF25CE"/>
    <w:rsid w:val="00DF29B0"/>
    <w:rsid w:val="00E22AD0"/>
    <w:rsid w:val="00E4109F"/>
    <w:rsid w:val="00E4754D"/>
    <w:rsid w:val="00E5352F"/>
    <w:rsid w:val="00E57AEF"/>
    <w:rsid w:val="00E631D3"/>
    <w:rsid w:val="00E713FD"/>
    <w:rsid w:val="00E7219B"/>
    <w:rsid w:val="00E72BF3"/>
    <w:rsid w:val="00E75B5C"/>
    <w:rsid w:val="00E9006A"/>
    <w:rsid w:val="00E92567"/>
    <w:rsid w:val="00E95B57"/>
    <w:rsid w:val="00EB4930"/>
    <w:rsid w:val="00EC213E"/>
    <w:rsid w:val="00EC740E"/>
    <w:rsid w:val="00EE5BC8"/>
    <w:rsid w:val="00EF452A"/>
    <w:rsid w:val="00F04205"/>
    <w:rsid w:val="00F07055"/>
    <w:rsid w:val="00F1383E"/>
    <w:rsid w:val="00F13FFB"/>
    <w:rsid w:val="00F2126E"/>
    <w:rsid w:val="00F22360"/>
    <w:rsid w:val="00F23C0D"/>
    <w:rsid w:val="00F56142"/>
    <w:rsid w:val="00F66858"/>
    <w:rsid w:val="00F917CE"/>
    <w:rsid w:val="00F925A7"/>
    <w:rsid w:val="00F960F2"/>
    <w:rsid w:val="00FB0935"/>
    <w:rsid w:val="00FB3309"/>
    <w:rsid w:val="00FB3323"/>
    <w:rsid w:val="00FC2191"/>
    <w:rsid w:val="00FC2D95"/>
    <w:rsid w:val="00FD5E85"/>
    <w:rsid w:val="00FD7BB9"/>
    <w:rsid w:val="00FF0FA7"/>
    <w:rsid w:val="00FF2EF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28617-525E-45D0-850D-A27D903C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AFB"/>
    <w:pPr>
      <w:ind w:left="720"/>
      <w:contextualSpacing/>
    </w:pPr>
  </w:style>
  <w:style w:type="table" w:styleId="a4">
    <w:name w:val="Table Grid"/>
    <w:basedOn w:val="a1"/>
    <w:uiPriority w:val="59"/>
    <w:rsid w:val="0007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34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60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0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0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2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10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102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4"/>
    <w:uiPriority w:val="59"/>
    <w:rsid w:val="00817E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dfits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3CA7-04A0-4301-BDA7-B2F51FE2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DNC RAN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Gazimagomedov</dc:creator>
  <cp:lastModifiedBy>Отдел закупок 2</cp:lastModifiedBy>
  <cp:revision>8</cp:revision>
  <cp:lastPrinted>2026-06-18T08:44:00Z</cp:lastPrinted>
  <dcterms:created xsi:type="dcterms:W3CDTF">2026-06-18T06:49:00Z</dcterms:created>
  <dcterms:modified xsi:type="dcterms:W3CDTF">2026-06-29T13:52:00Z</dcterms:modified>
</cp:coreProperties>
</file>