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01" w:rsidRPr="004C6B10" w:rsidRDefault="007550EC" w:rsidP="008A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6B10">
        <w:rPr>
          <w:rFonts w:ascii="Times New Roman" w:hAnsi="Times New Roman" w:cs="Times New Roman"/>
          <w:b/>
          <w:lang w:val="en-US"/>
        </w:rPr>
        <w:t>VI</w:t>
      </w:r>
      <w:r w:rsidRPr="004C6B10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:rsidR="007D295D" w:rsidRPr="004C6B10" w:rsidRDefault="007550EC" w:rsidP="007D29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6B10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3C1B8F" w:rsidRPr="004C6B10" w:rsidRDefault="007C618D" w:rsidP="00A26A96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6B10" w:rsidRPr="004C6B10" w:rsidRDefault="007550EC" w:rsidP="004C6B10">
      <w:pPr>
        <w:autoSpaceDE w:val="0"/>
        <w:autoSpaceDN w:val="0"/>
        <w:adjustRightInd w:val="0"/>
        <w:spacing w:after="0" w:line="240" w:lineRule="exact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B10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 (далее – Методические рекомендации).</w:t>
      </w:r>
    </w:p>
    <w:p w:rsidR="004C6B10" w:rsidRPr="004C6B10" w:rsidRDefault="007550EC" w:rsidP="004C6B10">
      <w:pPr>
        <w:autoSpaceDE w:val="0"/>
        <w:autoSpaceDN w:val="0"/>
        <w:adjustRightInd w:val="0"/>
        <w:spacing w:after="0" w:line="240" w:lineRule="exact"/>
        <w:ind w:firstLine="7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B10">
        <w:rPr>
          <w:rFonts w:ascii="Times New Roman" w:eastAsia="Times New Roman" w:hAnsi="Times New Roman" w:cs="Times New Roman"/>
          <w:sz w:val="24"/>
          <w:szCs w:val="24"/>
        </w:rPr>
        <w:t xml:space="preserve">В целях получения ценовой информации в отношении товара (работы, услуги) для определения начальной (максимальной) цены контракта заказчиком </w:t>
      </w:r>
      <w:r w:rsidRPr="004C6B10">
        <w:rPr>
          <w:rFonts w:ascii="Times New Roman" w:eastAsia="Calibri" w:hAnsi="Times New Roman" w:cs="Times New Roman"/>
          <w:sz w:val="24"/>
          <w:szCs w:val="24"/>
        </w:rPr>
        <w:t xml:space="preserve">проведено несколько процедур, предусмотренных п.3.7 Методических рекомендаций. </w:t>
      </w:r>
    </w:p>
    <w:p w:rsidR="004C6B10" w:rsidRPr="004C6B10" w:rsidRDefault="007C618D" w:rsidP="004C6B10">
      <w:pPr>
        <w:autoSpaceDE w:val="0"/>
        <w:autoSpaceDN w:val="0"/>
        <w:adjustRightInd w:val="0"/>
        <w:spacing w:after="0" w:line="240" w:lineRule="exact"/>
        <w:ind w:firstLine="7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</w:t>
      </w:r>
      <w:r w:rsidR="007550EC" w:rsidRPr="004C6B10">
        <w:rPr>
          <w:rFonts w:ascii="Times New Roman" w:eastAsia="Calibri" w:hAnsi="Times New Roman" w:cs="Times New Roman"/>
          <w:sz w:val="24"/>
          <w:szCs w:val="24"/>
        </w:rPr>
        <w:t xml:space="preserve">еновая информация, полученная </w:t>
      </w:r>
      <w:r>
        <w:rPr>
          <w:rFonts w:ascii="Times New Roman" w:eastAsia="Calibri" w:hAnsi="Times New Roman" w:cs="Times New Roman"/>
          <w:sz w:val="24"/>
          <w:szCs w:val="24"/>
        </w:rPr>
        <w:t>из открытых источников</w:t>
      </w:r>
      <w:r w:rsidR="007550EC" w:rsidRPr="004C6B10">
        <w:rPr>
          <w:rFonts w:ascii="Times New Roman" w:eastAsia="Calibri" w:hAnsi="Times New Roman" w:cs="Times New Roman"/>
          <w:sz w:val="24"/>
          <w:szCs w:val="24"/>
        </w:rPr>
        <w:t>, использована для расчета начальной (максимальной) цены контракта:</w:t>
      </w:r>
    </w:p>
    <w:p w:rsidR="007C618D" w:rsidRDefault="007C618D" w:rsidP="007C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8D" w:rsidRPr="007C618D" w:rsidRDefault="007C618D" w:rsidP="007C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НМЦК произведен на основании полученной ценовой информации</w:t>
      </w:r>
      <w:bookmarkStart w:id="0" w:name="_MON_1621404184"/>
      <w:bookmarkEnd w:id="0"/>
      <w:r w:rsidRPr="007C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приложен к настоящему обоснованию в виде отдельного файла в формате </w:t>
      </w:r>
      <w:r w:rsidRPr="007C61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7C61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6DA" w:rsidRPr="004C6B10" w:rsidRDefault="007C618D" w:rsidP="003C56D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56DA" w:rsidRPr="004C6B10" w:rsidRDefault="007550EC" w:rsidP="003C56D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B10">
        <w:rPr>
          <w:rFonts w:ascii="Times New Roman" w:eastAsia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7C618D">
        <w:rPr>
          <w:rFonts w:ascii="Times New Roman" w:eastAsia="Times New Roman" w:hAnsi="Times New Roman" w:cs="Times New Roman"/>
          <w:noProof/>
          <w:sz w:val="24"/>
          <w:szCs w:val="24"/>
        </w:rPr>
        <w:t>95364,00</w:t>
      </w:r>
      <w:r w:rsidRPr="004C6B10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7C1D58" w:rsidRPr="004C6B10" w:rsidRDefault="007C618D" w:rsidP="00330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1B7" w:rsidRPr="004C6B10" w:rsidRDefault="007C618D" w:rsidP="00F961B7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C" w:rsidRPr="00003647" w:rsidRDefault="007550EC" w:rsidP="00755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709">
        <w:rPr>
          <w:rFonts w:ascii="Times New Roman" w:hAnsi="Times New Roman"/>
          <w:b/>
          <w:sz w:val="24"/>
          <w:szCs w:val="24"/>
        </w:rPr>
        <w:t>Дата подготовки обоснования начальной (максимальной) цены контракта:</w:t>
      </w:r>
      <w:r w:rsidRPr="00003647">
        <w:rPr>
          <w:rFonts w:ascii="Times New Roman" w:hAnsi="Times New Roman"/>
          <w:sz w:val="24"/>
          <w:szCs w:val="24"/>
        </w:rPr>
        <w:t xml:space="preserve"> </w:t>
      </w:r>
      <w:r w:rsidR="007C618D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</w:t>
      </w:r>
      <w:r w:rsidR="007C618D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.2026 г.</w:t>
      </w:r>
    </w:p>
    <w:p w:rsidR="007550EC" w:rsidRDefault="007550EC" w:rsidP="007550EC">
      <w:pPr>
        <w:spacing w:after="0" w:line="240" w:lineRule="auto"/>
        <w:jc w:val="both"/>
      </w:pPr>
      <w:r w:rsidRPr="00813709">
        <w:rPr>
          <w:rFonts w:ascii="Times New Roman" w:hAnsi="Times New Roman"/>
          <w:b/>
          <w:sz w:val="24"/>
          <w:szCs w:val="24"/>
        </w:rPr>
        <w:t>Ф.И.О. контрактного управляющего (сотрудника контрактной службы):</w:t>
      </w:r>
      <w:r w:rsidRPr="000036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Полозова М.С.</w:t>
      </w:r>
    </w:p>
    <w:p w:rsidR="009D3123" w:rsidRPr="00EA22A8" w:rsidRDefault="007C618D" w:rsidP="007550E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sectPr w:rsidR="009D3123" w:rsidRPr="00EA22A8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34"/>
    <w:rsid w:val="00066530"/>
    <w:rsid w:val="00145F06"/>
    <w:rsid w:val="002C6AB5"/>
    <w:rsid w:val="00331020"/>
    <w:rsid w:val="006430E9"/>
    <w:rsid w:val="006B3514"/>
    <w:rsid w:val="006C632D"/>
    <w:rsid w:val="007550EC"/>
    <w:rsid w:val="007C618D"/>
    <w:rsid w:val="00927634"/>
    <w:rsid w:val="00A74DEC"/>
    <w:rsid w:val="00AA4D2F"/>
    <w:rsid w:val="00B952C7"/>
    <w:rsid w:val="00C246F6"/>
    <w:rsid w:val="00CC60B2"/>
    <w:rsid w:val="00E445C6"/>
    <w:rsid w:val="00E9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F554"/>
  <w15:docId w15:val="{8B8D64A6-AA51-4A22-9D57-A83B696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A4D9-442F-4F33-9B39-2BCB0E5B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Марина</cp:lastModifiedBy>
  <cp:revision>2</cp:revision>
  <cp:lastPrinted>2016-04-12T08:44:00Z</cp:lastPrinted>
  <dcterms:created xsi:type="dcterms:W3CDTF">2026-06-03T09:05:00Z</dcterms:created>
  <dcterms:modified xsi:type="dcterms:W3CDTF">2026-06-03T09:05:00Z</dcterms:modified>
</cp:coreProperties>
</file>