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267" w:rsidRPr="00711478" w:rsidRDefault="00722907" w:rsidP="00683267">
      <w:pPr>
        <w:jc w:val="center"/>
        <w:rPr>
          <w:b/>
          <w:szCs w:val="14"/>
        </w:rPr>
      </w:pPr>
      <w:r>
        <w:rPr>
          <w:b/>
          <w:szCs w:val="14"/>
        </w:rPr>
        <w:t>ДОГОВОР</w:t>
      </w:r>
    </w:p>
    <w:p w:rsidR="00683267" w:rsidRPr="00711478" w:rsidRDefault="00722907" w:rsidP="00683267">
      <w:pPr>
        <w:jc w:val="center"/>
        <w:rPr>
          <w:szCs w:val="14"/>
        </w:rPr>
      </w:pPr>
      <w:r w:rsidRPr="00722907">
        <w:rPr>
          <w:szCs w:val="14"/>
        </w:rPr>
        <w:t>Проведение работ (оказания услуг) по поверке, калибровке, градуировке средств измерений.</w:t>
      </w:r>
    </w:p>
    <w:tbl>
      <w:tblPr>
        <w:tblStyle w:val="ab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7"/>
        <w:gridCol w:w="4182"/>
        <w:gridCol w:w="3137"/>
      </w:tblGrid>
      <w:tr w:rsidR="00683267" w:rsidRPr="00711478" w:rsidTr="00683267">
        <w:tc>
          <w:tcPr>
            <w:tcW w:w="1500" w:type="pct"/>
            <w:tcMar>
              <w:left w:w="0" w:type="dxa"/>
              <w:right w:w="0" w:type="dxa"/>
            </w:tcMar>
            <w:vAlign w:val="center"/>
          </w:tcPr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>г. Москва</w:t>
            </w:r>
          </w:p>
        </w:tc>
        <w:tc>
          <w:tcPr>
            <w:tcW w:w="2000" w:type="pct"/>
            <w:tcMar>
              <w:left w:w="0" w:type="dxa"/>
              <w:right w:w="0" w:type="dxa"/>
            </w:tcMar>
            <w:vAlign w:val="center"/>
          </w:tcPr>
          <w:p w:rsidR="00683267" w:rsidRPr="00711478" w:rsidRDefault="00683267" w:rsidP="00683267">
            <w:pPr>
              <w:jc w:val="center"/>
              <w:rPr>
                <w:szCs w:val="14"/>
              </w:rPr>
            </w:pPr>
            <w:r w:rsidRPr="00711478">
              <w:rPr>
                <w:szCs w:val="14"/>
              </w:rPr>
              <w:t xml:space="preserve">№ </w:t>
            </w:r>
            <w:r w:rsidR="00722907">
              <w:rPr>
                <w:szCs w:val="14"/>
              </w:rPr>
              <w:t>_________</w:t>
            </w:r>
          </w:p>
        </w:tc>
        <w:tc>
          <w:tcPr>
            <w:tcW w:w="1500" w:type="pct"/>
            <w:tcMar>
              <w:left w:w="0" w:type="dxa"/>
              <w:right w:w="0" w:type="dxa"/>
            </w:tcMar>
            <w:vAlign w:val="center"/>
          </w:tcPr>
          <w:p w:rsidR="00683267" w:rsidRPr="00711478" w:rsidRDefault="00BC4202" w:rsidP="00683267">
            <w:pPr>
              <w:jc w:val="right"/>
              <w:rPr>
                <w:szCs w:val="14"/>
              </w:rPr>
            </w:pPr>
            <w:r>
              <w:rPr>
                <w:szCs w:val="14"/>
              </w:rPr>
              <w:t>__</w:t>
            </w:r>
            <w:r w:rsidR="00722907">
              <w:rPr>
                <w:szCs w:val="14"/>
              </w:rPr>
              <w:t>________________</w:t>
            </w:r>
            <w:r w:rsidR="00F331E6">
              <w:rPr>
                <w:szCs w:val="14"/>
              </w:rPr>
              <w:t>2026 г.</w:t>
            </w:r>
          </w:p>
        </w:tc>
      </w:tr>
    </w:tbl>
    <w:p w:rsidR="00683267" w:rsidRPr="00711478" w:rsidRDefault="00683267" w:rsidP="00683267">
      <w:pPr>
        <w:jc w:val="center"/>
        <w:rPr>
          <w:szCs w:val="14"/>
        </w:rPr>
      </w:pPr>
    </w:p>
    <w:p w:rsidR="00683267" w:rsidRPr="00711478" w:rsidRDefault="004808CF" w:rsidP="00683267">
      <w:pPr>
        <w:ind w:firstLine="357"/>
        <w:rPr>
          <w:szCs w:val="14"/>
        </w:rPr>
      </w:pPr>
      <w:r>
        <w:rPr>
          <w:b/>
          <w:szCs w:val="14"/>
        </w:rPr>
        <w:t>_____________</w:t>
      </w:r>
      <w:r w:rsidR="002C6549">
        <w:rPr>
          <w:b/>
          <w:szCs w:val="14"/>
        </w:rPr>
        <w:t>__</w:t>
      </w:r>
      <w:r w:rsidR="00683267" w:rsidRPr="00711478">
        <w:rPr>
          <w:szCs w:val="14"/>
        </w:rPr>
        <w:t xml:space="preserve">, именуемое в дальнейшем «Исполнитель», в лице </w:t>
      </w:r>
      <w:r>
        <w:rPr>
          <w:szCs w:val="14"/>
        </w:rPr>
        <w:t>_______________________________-</w:t>
      </w:r>
      <w:r w:rsidR="00683267" w:rsidRPr="00711478">
        <w:rPr>
          <w:szCs w:val="14"/>
        </w:rPr>
        <w:t xml:space="preserve">, действующего на основании </w:t>
      </w:r>
      <w:r>
        <w:rPr>
          <w:szCs w:val="14"/>
        </w:rPr>
        <w:t>_________________</w:t>
      </w:r>
      <w:r w:rsidR="00F331E6">
        <w:rPr>
          <w:szCs w:val="14"/>
        </w:rPr>
        <w:t xml:space="preserve"> от </w:t>
      </w:r>
      <w:r>
        <w:rPr>
          <w:szCs w:val="14"/>
        </w:rPr>
        <w:t>_________</w:t>
      </w:r>
      <w:r w:rsidR="00F331E6">
        <w:rPr>
          <w:szCs w:val="14"/>
        </w:rPr>
        <w:t xml:space="preserve"> </w:t>
      </w:r>
      <w:r>
        <w:rPr>
          <w:szCs w:val="14"/>
        </w:rPr>
        <w:t>______</w:t>
      </w:r>
      <w:r w:rsidR="00F331E6">
        <w:rPr>
          <w:szCs w:val="14"/>
        </w:rPr>
        <w:t>г.</w:t>
      </w:r>
      <w:r w:rsidR="00683267" w:rsidRPr="00711478">
        <w:rPr>
          <w:szCs w:val="14"/>
        </w:rPr>
        <w:t xml:space="preserve">, с одной стороны, и </w:t>
      </w:r>
    </w:p>
    <w:p w:rsidR="00683267" w:rsidRPr="00711478" w:rsidRDefault="00F331E6" w:rsidP="00683267">
      <w:pPr>
        <w:ind w:firstLine="357"/>
        <w:rPr>
          <w:szCs w:val="14"/>
        </w:rPr>
      </w:pPr>
      <w:r>
        <w:rPr>
          <w:b/>
          <w:szCs w:val="14"/>
        </w:rPr>
        <w:t>ФГБУЗ ЦГ И Э № 152 ФМБА РОССИИ</w:t>
      </w:r>
      <w:r w:rsidR="00683267" w:rsidRPr="00711478">
        <w:rPr>
          <w:szCs w:val="14"/>
        </w:rPr>
        <w:t xml:space="preserve">, именуемое в дальнейшем «Заказчик», в лице ____________________________ действующего(ей) на основании ____________________________, c другой стороны, именуемые в дальнейшем Стороны, заключили настоящий </w:t>
      </w:r>
      <w:r w:rsidR="00722907">
        <w:rPr>
          <w:szCs w:val="14"/>
        </w:rPr>
        <w:t>Договор</w:t>
      </w:r>
      <w:r w:rsidR="00683267" w:rsidRPr="00711478">
        <w:rPr>
          <w:szCs w:val="14"/>
        </w:rPr>
        <w:t xml:space="preserve"> о нижеследующем:</w:t>
      </w:r>
    </w:p>
    <w:p w:rsidR="000748D1" w:rsidRPr="00711478" w:rsidRDefault="000748D1" w:rsidP="00683267">
      <w:pPr>
        <w:ind w:firstLine="357"/>
        <w:rPr>
          <w:szCs w:val="14"/>
        </w:rPr>
      </w:pPr>
    </w:p>
    <w:p w:rsidR="000748D1" w:rsidRPr="00711478" w:rsidRDefault="00711478" w:rsidP="00711478">
      <w:pPr>
        <w:widowControl w:val="0"/>
        <w:spacing w:before="60"/>
        <w:ind w:firstLine="426"/>
        <w:jc w:val="center"/>
        <w:rPr>
          <w:szCs w:val="14"/>
        </w:rPr>
      </w:pPr>
      <w:r>
        <w:rPr>
          <w:rFonts w:eastAsia="Times New Roman" w:cs="Times New Roman"/>
          <w:b/>
          <w:snapToGrid w:val="0"/>
          <w:szCs w:val="14"/>
          <w:u w:val="single"/>
          <w:lang w:eastAsia="ru-RU"/>
        </w:rPr>
        <w:t xml:space="preserve">1. </w:t>
      </w:r>
      <w:r w:rsidR="00683267" w:rsidRPr="00711478">
        <w:rPr>
          <w:rFonts w:eastAsia="Times New Roman" w:cs="Times New Roman"/>
          <w:b/>
          <w:snapToGrid w:val="0"/>
          <w:szCs w:val="14"/>
          <w:u w:val="single"/>
          <w:lang w:eastAsia="ru-RU"/>
        </w:rPr>
        <w:t xml:space="preserve">Предмет </w:t>
      </w:r>
      <w:r w:rsidR="00722907">
        <w:rPr>
          <w:rFonts w:eastAsia="Times New Roman" w:cs="Times New Roman"/>
          <w:b/>
          <w:snapToGrid w:val="0"/>
          <w:szCs w:val="14"/>
          <w:u w:val="single"/>
          <w:lang w:eastAsia="ru-RU"/>
        </w:rPr>
        <w:t>Договор</w:t>
      </w:r>
      <w:r w:rsidR="00683267" w:rsidRPr="00711478">
        <w:rPr>
          <w:rFonts w:eastAsia="Times New Roman" w:cs="Times New Roman"/>
          <w:b/>
          <w:snapToGrid w:val="0"/>
          <w:szCs w:val="14"/>
          <w:u w:val="single"/>
          <w:lang w:eastAsia="ru-RU"/>
        </w:rPr>
        <w:t>а</w:t>
      </w:r>
    </w:p>
    <w:p w:rsidR="00395CC8" w:rsidRPr="00362C3D" w:rsidRDefault="00395CC8" w:rsidP="00362C3D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362C3D">
        <w:rPr>
          <w:rFonts w:eastAsia="Times New Roman" w:cs="Times New Roman"/>
          <w:szCs w:val="14"/>
          <w:lang w:eastAsia="ru-RU"/>
        </w:rPr>
        <w:t xml:space="preserve">1.1. Исполнитель принимает на себя по поручению Заказчика проведение работ (оказание услуг) по </w:t>
      </w:r>
      <w:r w:rsidR="00722907" w:rsidRPr="00722907">
        <w:rPr>
          <w:rFonts w:eastAsia="Times New Roman" w:cs="Times New Roman"/>
          <w:szCs w:val="14"/>
          <w:lang w:eastAsia="ru-RU"/>
        </w:rPr>
        <w:t xml:space="preserve">Проведение работ (оказания услуг) по поверке, калибровке, градуировке средств измерений. </w:t>
      </w:r>
      <w:r w:rsidRPr="00362C3D">
        <w:rPr>
          <w:rFonts w:eastAsia="Times New Roman" w:cs="Times New Roman"/>
          <w:szCs w:val="14"/>
          <w:lang w:eastAsia="ru-RU"/>
        </w:rPr>
        <w:t xml:space="preserve">(далее – СИ (ИО)), а Заказчик обязуется принять результат выполненных работ и оплатить его. Перечень представляемых СИ (ИО), их метрологические характеристики, срок предъявления, место выполнения работ Заказчик указывает в заявке (сопроводительном письме), подготовленной по форме, утвержденной Исполнителем (Приложение № </w:t>
      </w:r>
      <w:r w:rsidR="008F34F2" w:rsidRPr="00362C3D">
        <w:rPr>
          <w:rFonts w:eastAsia="Times New Roman" w:cs="Times New Roman"/>
          <w:szCs w:val="14"/>
          <w:lang w:eastAsia="ru-RU"/>
        </w:rPr>
        <w:t>2</w:t>
      </w:r>
      <w:r w:rsidRPr="00362C3D">
        <w:rPr>
          <w:rFonts w:eastAsia="Times New Roman" w:cs="Times New Roman"/>
          <w:szCs w:val="14"/>
          <w:lang w:eastAsia="ru-RU"/>
        </w:rPr>
        <w:t xml:space="preserve"> к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362C3D">
        <w:rPr>
          <w:rFonts w:eastAsia="Times New Roman" w:cs="Times New Roman"/>
          <w:szCs w:val="14"/>
          <w:lang w:eastAsia="ru-RU"/>
        </w:rPr>
        <w:t>у).</w:t>
      </w:r>
    </w:p>
    <w:p w:rsidR="0004587E" w:rsidRPr="00711478" w:rsidRDefault="0004587E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1.2. На принятые СИ </w:t>
      </w:r>
      <w:r w:rsidRPr="00711478">
        <w:rPr>
          <w:rFonts w:eastAsia="Times New Roman" w:cs="Times New Roman"/>
          <w:szCs w:val="14"/>
          <w:lang w:eastAsia="ru-RU"/>
        </w:rPr>
        <w:t>(ИО)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Исполнитель выдает Заказчику документ установленной формы - Заявление (квитанция). В Заявлении (квитанции) проставляется дата принятия СИ </w:t>
      </w:r>
      <w:r w:rsidRPr="00711478">
        <w:rPr>
          <w:rFonts w:eastAsia="Times New Roman" w:cs="Times New Roman"/>
          <w:szCs w:val="14"/>
          <w:lang w:eastAsia="ru-RU"/>
        </w:rPr>
        <w:t>(ИО)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и дата планируемой готовности СИ </w:t>
      </w:r>
      <w:r w:rsidRPr="00711478">
        <w:rPr>
          <w:rFonts w:eastAsia="Times New Roman" w:cs="Times New Roman"/>
          <w:szCs w:val="14"/>
          <w:lang w:eastAsia="ru-RU"/>
        </w:rPr>
        <w:t>(ИО)</w:t>
      </w:r>
      <w:r w:rsidRPr="00711478">
        <w:rPr>
          <w:rFonts w:eastAsia="Times New Roman" w:cs="Times New Roman"/>
          <w:snapToGrid w:val="0"/>
          <w:szCs w:val="14"/>
          <w:lang w:eastAsia="ru-RU"/>
        </w:rPr>
        <w:t>.</w:t>
      </w:r>
    </w:p>
    <w:p w:rsidR="0004587E" w:rsidRPr="00711478" w:rsidRDefault="0004587E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1.3. Работы по настоящему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у выполняются, в соответствии с Федеральным законом от 26.06.2008 № 102-ФЗ «Об обеспечении единства измерений», а также иными нормативными правовыми актами в сфере обеспечения единства измерений.</w:t>
      </w:r>
    </w:p>
    <w:p w:rsidR="0004587E" w:rsidRPr="00711478" w:rsidRDefault="0004587E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1.4. </w:t>
      </w:r>
      <w:r w:rsidRPr="00711478">
        <w:rPr>
          <w:rFonts w:eastAsia="Calibri" w:cs="Times New Roman"/>
          <w:szCs w:val="14"/>
        </w:rPr>
        <w:t xml:space="preserve">Поверка СИ, применяемых в области обороны и безопасности государства осуществляется с учетом особенностей, предусмотренных Постановлением Правительства РФ от 02.10.2009 № 780 «Об особенностях обеспечения единства измерений при осуществлении деятельности в области обороны и безопасности Российской Федерации» и по результатам выполненных работ, выдается </w:t>
      </w:r>
      <w:r w:rsidRPr="00711478">
        <w:rPr>
          <w:rFonts w:eastAsia="Times New Roman" w:cs="Times New Roman"/>
          <w:snapToGrid w:val="0"/>
          <w:szCs w:val="14"/>
          <w:lang w:eastAsia="ru-RU"/>
        </w:rPr>
        <w:t>свидетельство о поверке СИ или извещение о непригодности к применению СИ.</w:t>
      </w:r>
    </w:p>
    <w:p w:rsidR="0004587E" w:rsidRPr="00711478" w:rsidRDefault="0004587E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1.5. Результаты выполненных работ (оказанных услуг) оформляется в соответствии с:</w:t>
      </w:r>
    </w:p>
    <w:p w:rsidR="0004587E" w:rsidRPr="00711478" w:rsidRDefault="0004587E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Приказом Минпромторга России от 31.07.2020 № 2510 «Об утверждении порядка проведения поверки средств измерений, требований к знаку поверки и содержанию свидетельства о поверке», в случае выполнения работ (оказания услуг) по поверке средств измерений;</w:t>
      </w:r>
    </w:p>
    <w:p w:rsidR="0004587E" w:rsidRPr="00711478" w:rsidRDefault="0004587E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«ГОСТ ISO/IEC 17025-2019. Межгосударственный стандарт. Общие требования к компетентности испытательных и калибровочных лабораторий», в случае выполнения работ (оказания услуг) по калибровке средств измерений;</w:t>
      </w:r>
    </w:p>
    <w:p w:rsidR="0004587E" w:rsidRPr="00711478" w:rsidRDefault="0004587E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«ГОСТ Р 8.568-2017. Национальный стандарт Российской Федерации. Государственная система обеспечения единства измерений. Аттестация испытательного оборудования. Основные положения», в случае выполнения работ (оказания услуг) по аттестации испытательного оборудования.</w:t>
      </w:r>
    </w:p>
    <w:p w:rsidR="005C407F" w:rsidRPr="00711478" w:rsidRDefault="005C407F" w:rsidP="00711478">
      <w:pPr>
        <w:widowControl w:val="0"/>
        <w:spacing w:before="60"/>
        <w:ind w:firstLine="426"/>
        <w:jc w:val="center"/>
        <w:rPr>
          <w:rFonts w:eastAsia="Times New Roman" w:cs="Times New Roman"/>
          <w:b/>
          <w:snapToGrid w:val="0"/>
          <w:szCs w:val="14"/>
          <w:u w:val="single"/>
          <w:lang w:eastAsia="ru-RU"/>
        </w:rPr>
      </w:pPr>
      <w:r w:rsidRPr="00711478">
        <w:rPr>
          <w:rFonts w:eastAsia="Times New Roman" w:cs="Times New Roman"/>
          <w:b/>
          <w:snapToGrid w:val="0"/>
          <w:szCs w:val="14"/>
          <w:u w:val="single"/>
          <w:lang w:eastAsia="ru-RU"/>
        </w:rPr>
        <w:t>2. Срок выполнения работ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2.1. Исполнитель выполняет</w:t>
      </w:r>
      <w:r w:rsidRPr="00711478">
        <w:rPr>
          <w:rFonts w:eastAsia="Times New Roman" w:cs="Times New Roman"/>
          <w:szCs w:val="14"/>
          <w:lang w:eastAsia="ru-RU"/>
        </w:rPr>
        <w:t xml:space="preserve"> работы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</w:t>
      </w:r>
      <w:r w:rsidR="008E554D">
        <w:rPr>
          <w:rFonts w:eastAsia="Times New Roman" w:cs="Times New Roman"/>
          <w:snapToGrid w:val="0"/>
          <w:szCs w:val="14"/>
          <w:lang w:eastAsia="ru-RU"/>
        </w:rPr>
        <w:t>два раза в год по заявке Заказчика (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в течение </w:t>
      </w:r>
      <w:r w:rsidR="007E5C03">
        <w:rPr>
          <w:rFonts w:eastAsia="Times New Roman" w:cs="Times New Roman"/>
          <w:snapToGrid w:val="0"/>
          <w:szCs w:val="14"/>
          <w:lang w:eastAsia="ru-RU"/>
        </w:rPr>
        <w:t>20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(</w:t>
      </w:r>
      <w:r w:rsidR="007E5C03">
        <w:rPr>
          <w:rFonts w:eastAsia="Times New Roman" w:cs="Times New Roman"/>
          <w:snapToGrid w:val="0"/>
          <w:szCs w:val="14"/>
          <w:lang w:eastAsia="ru-RU"/>
        </w:rPr>
        <w:t>двадцати</w:t>
      </w:r>
      <w:bookmarkStart w:id="0" w:name="_GoBack"/>
      <w:bookmarkEnd w:id="0"/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) рабочих дней с момента принятия СИ </w:t>
      </w:r>
      <w:r w:rsidRPr="00711478">
        <w:rPr>
          <w:rFonts w:eastAsia="Times New Roman" w:cs="Times New Roman"/>
          <w:szCs w:val="14"/>
          <w:lang w:eastAsia="ru-RU"/>
        </w:rPr>
        <w:t xml:space="preserve">(ИО), предоставления документации, предусмотренной пунктом 3.3.1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, за исключением случаев, предусмотренных настоящим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ом</w:t>
      </w:r>
      <w:r w:rsidR="008E554D">
        <w:rPr>
          <w:rFonts w:eastAsia="Times New Roman" w:cs="Times New Roman"/>
          <w:snapToGrid w:val="0"/>
          <w:szCs w:val="14"/>
          <w:lang w:eastAsia="ru-RU"/>
        </w:rPr>
        <w:t>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. 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2.2. Срок выполнения работ продлевается в следующих случаях: а) если применяемыми </w:t>
      </w:r>
      <w:r w:rsidRPr="00711478">
        <w:rPr>
          <w:rFonts w:eastAsia="Times New Roman" w:cs="Times New Roman"/>
          <w:szCs w:val="14"/>
          <w:lang w:eastAsia="ru-RU"/>
        </w:rPr>
        <w:t xml:space="preserve">методиками поверки (калибровки, аттестации) 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предусмотрены иные сроки поверки (калибровки, аттестации), срок выполнения работ продлевается с учетом таких сроков; б) в случае привлечения для выполнения работ третьих лиц, срок выполнения работ продлевается не более чем на </w:t>
      </w:r>
      <w:r w:rsidR="00CF1021">
        <w:rPr>
          <w:rFonts w:eastAsia="Times New Roman" w:cs="Times New Roman"/>
          <w:snapToGrid w:val="0"/>
          <w:szCs w:val="14"/>
          <w:lang w:eastAsia="ru-RU"/>
        </w:rPr>
        <w:t>40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(</w:t>
      </w:r>
      <w:r w:rsidR="00CF1021">
        <w:rPr>
          <w:rFonts w:eastAsia="Times New Roman" w:cs="Times New Roman"/>
          <w:snapToGrid w:val="0"/>
          <w:szCs w:val="14"/>
          <w:lang w:eastAsia="ru-RU"/>
        </w:rPr>
        <w:t>сорок</w:t>
      </w:r>
      <w:r w:rsidRPr="00711478">
        <w:rPr>
          <w:rFonts w:eastAsia="Times New Roman" w:cs="Times New Roman"/>
          <w:snapToGrid w:val="0"/>
          <w:szCs w:val="14"/>
          <w:lang w:eastAsia="ru-RU"/>
        </w:rPr>
        <w:t>) рабочих дней; в) в случае предоставления единовременно в поверку 15 (пятнадцати) и более СИ, поверка которых осуществляется одним комплектом средств поверки (аттестации) (однотипные (аналогичные) СИ).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Срок выполнения выездных работ устанавливается Исполнителем по согласованию с Заказчиком, с учетом возможности предоставления доступа на территорию Заказчика и сроков прибытия специалистов Исполнителя к месту осуществления работ.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2.3. В случае возникновения обстоятельств продлевающих сроки выполнения работ, а также в случае невозможности выполнения работ в установленные сроки по техническим причинам, Исполнитель извещает об этом Заказчика по средствам размещения соответствующей информации в личном кабинете Заказчика (</w:t>
      </w:r>
      <w:hyperlink r:id="rId7" w:history="1">
        <w:r w:rsidRPr="00711478">
          <w:rPr>
            <w:rFonts w:eastAsia="Times New Roman" w:cs="Times New Roman"/>
            <w:snapToGrid w:val="0"/>
            <w:szCs w:val="14"/>
            <w:lang w:eastAsia="ru-RU"/>
          </w:rPr>
          <w:t>https://online.rostest.ru/</w:t>
        </w:r>
      </w:hyperlink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), либо по указанной в пункте 6.7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а или в заявлении (квитанции) электронной почте Заказчика.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2.</w:t>
      </w:r>
      <w:r w:rsidR="00447E94">
        <w:rPr>
          <w:rFonts w:eastAsia="Times New Roman" w:cs="Times New Roman"/>
          <w:szCs w:val="14"/>
          <w:lang w:eastAsia="ru-RU"/>
        </w:rPr>
        <w:t>4</w:t>
      </w:r>
      <w:r w:rsidRPr="00711478">
        <w:rPr>
          <w:rFonts w:eastAsia="Times New Roman" w:cs="Times New Roman"/>
          <w:szCs w:val="14"/>
          <w:lang w:eastAsia="ru-RU"/>
        </w:rPr>
        <w:t xml:space="preserve">. Течение сроков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="000F4474">
        <w:rPr>
          <w:rFonts w:eastAsia="Times New Roman" w:cs="Times New Roman"/>
          <w:szCs w:val="14"/>
          <w:lang w:eastAsia="ru-RU"/>
        </w:rPr>
        <w:t>а</w:t>
      </w:r>
      <w:r w:rsidRPr="00711478">
        <w:rPr>
          <w:rFonts w:eastAsia="Times New Roman" w:cs="Times New Roman"/>
          <w:szCs w:val="14"/>
          <w:lang w:eastAsia="ru-RU"/>
        </w:rPr>
        <w:t xml:space="preserve"> исчисляется, в соответствии со ст. 191 ГК РФ со дня, следующего за днем передачи (предъявления) СИ (ИО) Исполнителю, или со дня поступления оплаты на счет Исполнителя, в зависимости от того, какое из указанных событий наступило позднее.</w:t>
      </w:r>
    </w:p>
    <w:p w:rsidR="005C407F" w:rsidRPr="00711478" w:rsidRDefault="005C407F" w:rsidP="00711478">
      <w:pPr>
        <w:widowControl w:val="0"/>
        <w:spacing w:before="60"/>
        <w:ind w:firstLine="426"/>
        <w:jc w:val="center"/>
        <w:rPr>
          <w:rFonts w:eastAsia="Times New Roman" w:cs="Times New Roman"/>
          <w:b/>
          <w:snapToGrid w:val="0"/>
          <w:szCs w:val="14"/>
          <w:u w:val="single"/>
          <w:lang w:eastAsia="ru-RU"/>
        </w:rPr>
      </w:pPr>
      <w:r w:rsidRPr="00711478">
        <w:rPr>
          <w:rFonts w:eastAsia="Times New Roman" w:cs="Times New Roman"/>
          <w:b/>
          <w:snapToGrid w:val="0"/>
          <w:szCs w:val="14"/>
          <w:u w:val="single"/>
          <w:lang w:eastAsia="ru-RU"/>
        </w:rPr>
        <w:t>3. Права и обязанности сторон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3.1. Исполнитель обязан: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3.1.1. В установленные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ом сроки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выполнить</w:t>
      </w:r>
      <w:r w:rsidRPr="00711478">
        <w:rPr>
          <w:rFonts w:eastAsia="Times New Roman" w:cs="Times New Roman"/>
          <w:szCs w:val="14"/>
          <w:lang w:eastAsia="ru-RU"/>
        </w:rPr>
        <w:t xml:space="preserve"> работы в соответствии с нормативными актами в области метрологии и утвержденными методиками.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3.1.2. 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По завершении выполнения</w:t>
      </w:r>
      <w:r w:rsidRPr="00711478">
        <w:rPr>
          <w:rFonts w:eastAsia="Times New Roman" w:cs="Times New Roman"/>
          <w:szCs w:val="14"/>
          <w:lang w:eastAsia="ru-RU"/>
        </w:rPr>
        <w:t xml:space="preserve"> работ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по настоящему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у передать Заказчику: 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- СИ </w:t>
      </w:r>
      <w:r w:rsidRPr="00711478">
        <w:rPr>
          <w:rFonts w:eastAsia="Times New Roman" w:cs="Times New Roman"/>
          <w:szCs w:val="14"/>
          <w:lang w:eastAsia="ru-RU"/>
        </w:rPr>
        <w:t>(ИО)</w:t>
      </w:r>
      <w:r w:rsidRPr="00711478">
        <w:rPr>
          <w:rFonts w:eastAsia="Times New Roman" w:cs="Times New Roman"/>
          <w:snapToGrid w:val="0"/>
          <w:szCs w:val="14"/>
          <w:lang w:eastAsia="ru-RU"/>
        </w:rPr>
        <w:t>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- документы, предусмотренные пунктом 3.1.5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а;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- счета-фактуры и Акты (на выполненные работы/оказанные услуги) или универсальный передаточный документ (УПД) (далее - Акт).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3.1.3. Обеспечить сохранность переданных СИ </w:t>
      </w:r>
      <w:r w:rsidRPr="00711478">
        <w:rPr>
          <w:rFonts w:eastAsia="Times New Roman" w:cs="Times New Roman"/>
          <w:szCs w:val="14"/>
          <w:lang w:eastAsia="ru-RU"/>
        </w:rPr>
        <w:t>(ИО)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в течение срока выполнения</w:t>
      </w:r>
      <w:r w:rsidRPr="00711478">
        <w:rPr>
          <w:rFonts w:eastAsia="Times New Roman" w:cs="Times New Roman"/>
          <w:szCs w:val="14"/>
          <w:lang w:eastAsia="ru-RU"/>
        </w:rPr>
        <w:t xml:space="preserve"> работ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и одного месяца после их окончания. Исполнитель безвозмездно хранит СИ </w:t>
      </w:r>
      <w:r w:rsidRPr="00711478">
        <w:rPr>
          <w:rFonts w:eastAsia="Times New Roman" w:cs="Times New Roman"/>
          <w:szCs w:val="14"/>
          <w:lang w:eastAsia="ru-RU"/>
        </w:rPr>
        <w:t>(ИО)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в течение одного месяца с момента окончания работ, а по истечению данного срока</w:t>
      </w:r>
      <w:r w:rsidRPr="00711478">
        <w:rPr>
          <w:rFonts w:eastAsia="Times New Roman" w:cs="Times New Roman"/>
          <w:szCs w:val="14"/>
          <w:lang w:eastAsia="ru-RU"/>
        </w:rPr>
        <w:t xml:space="preserve"> к отношениям Сторон применяются положения статей 886-906 ГК РФ.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3.1.4. </w:t>
      </w:r>
      <w:r w:rsidRPr="00711478">
        <w:rPr>
          <w:rFonts w:eastAsia="Times New Roman" w:cs="Times New Roman"/>
          <w:snapToGrid w:val="0"/>
          <w:szCs w:val="14"/>
          <w:lang w:eastAsia="ru-RU"/>
        </w:rPr>
        <w:t>Сведения о результатах поверки СИ передаются Исполнителем в Федеральный информационный фонд по обеспечению единства измерений в срок, установленный действующим законодательством об обеспечении единства измерений.</w:t>
      </w:r>
      <w:r w:rsidR="00245702">
        <w:rPr>
          <w:rFonts w:eastAsia="Times New Roman" w:cs="Times New Roman"/>
          <w:snapToGrid w:val="0"/>
          <w:szCs w:val="14"/>
          <w:lang w:eastAsia="ru-RU"/>
        </w:rPr>
        <w:t xml:space="preserve"> </w:t>
      </w:r>
      <w:r w:rsidR="00245702" w:rsidRPr="00B13562">
        <w:rPr>
          <w:rFonts w:eastAsia="Times New Roman" w:cs="Times New Roman"/>
          <w:snapToGrid w:val="0"/>
          <w:szCs w:val="14"/>
          <w:lang w:eastAsia="ru-RU"/>
        </w:rPr>
        <w:t>Свидетельства о поверке СИ или извещение о непригодности СИ, может быть подписано электронной цифровой подписью и направлено на электронную почту</w:t>
      </w:r>
      <w:r w:rsidR="00245702">
        <w:rPr>
          <w:rFonts w:eastAsia="Times New Roman" w:cs="Times New Roman"/>
          <w:snapToGrid w:val="0"/>
          <w:szCs w:val="14"/>
          <w:lang w:eastAsia="ru-RU"/>
        </w:rPr>
        <w:t xml:space="preserve"> </w:t>
      </w:r>
      <w:r w:rsidR="00245702">
        <w:rPr>
          <w:rFonts w:eastAsia="Times New Roman" w:cs="Times New Roman"/>
          <w:snapToGrid w:val="0"/>
          <w:szCs w:val="14"/>
          <w:highlight w:val="yellow"/>
          <w:lang w:eastAsia="ru-RU"/>
        </w:rPr>
        <w:t>________</w:t>
      </w:r>
      <w:r w:rsidR="00245702" w:rsidRPr="00280780">
        <w:rPr>
          <w:rFonts w:eastAsia="Times New Roman" w:cs="Times New Roman"/>
          <w:snapToGrid w:val="0"/>
          <w:szCs w:val="14"/>
          <w:highlight w:val="yellow"/>
          <w:lang w:eastAsia="ru-RU"/>
        </w:rPr>
        <w:t>__________.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3.1.5. По письменному заявлению Заказчика на средство измерений наносится знак поверки, и (или) выдается свидетельство о поверке СИ, и (или) в паспорт (формуляр) СИ вносится запись о проведенной поверке, заверяемая подписью </w:t>
      </w:r>
      <w:proofErr w:type="spellStart"/>
      <w:r w:rsidRPr="00711478">
        <w:rPr>
          <w:rFonts w:eastAsia="Times New Roman" w:cs="Times New Roman"/>
          <w:snapToGrid w:val="0"/>
          <w:szCs w:val="14"/>
          <w:lang w:eastAsia="ru-RU"/>
        </w:rPr>
        <w:t>поверителя</w:t>
      </w:r>
      <w:proofErr w:type="spellEnd"/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и знаком поверки, с указанием даты поверки, или выдается извещение о непригодности к применению СИ.</w:t>
      </w:r>
      <w:r w:rsidR="00245702">
        <w:rPr>
          <w:rFonts w:eastAsia="Times New Roman" w:cs="Times New Roman"/>
          <w:snapToGrid w:val="0"/>
          <w:szCs w:val="14"/>
          <w:lang w:eastAsia="ru-RU"/>
        </w:rPr>
        <w:t xml:space="preserve"> 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По результатам калибровки СИ выдается сертификат о калибровке с результатами калибровки или протокол калибровки при получении отрицательных результатов с указанием несоответствий.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По результатам аттестации ИО выдается аттестат или протокол аттестации.</w:t>
      </w:r>
    </w:p>
    <w:p w:rsidR="005C407F" w:rsidRPr="00711478" w:rsidRDefault="005C407F" w:rsidP="00711478">
      <w:pPr>
        <w:ind w:firstLine="426"/>
        <w:rPr>
          <w:rFonts w:eastAsia="Calibri" w:cs="Times New Roman"/>
          <w:szCs w:val="14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3.1.6. При наличии письменного заявления заказчика</w:t>
      </w:r>
      <w:r w:rsidRPr="00711478">
        <w:rPr>
          <w:rFonts w:eastAsia="Calibri" w:cs="Times New Roman"/>
          <w:szCs w:val="14"/>
        </w:rPr>
        <w:t xml:space="preserve"> передать сведения о владельце СИ в Федеральный информационный фонд по обеспечению единства измерений, выдать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</w:t>
      </w:r>
      <w:r w:rsidRPr="00711478">
        <w:rPr>
          <w:rFonts w:eastAsia="Calibri" w:cs="Times New Roman"/>
          <w:szCs w:val="14"/>
        </w:rPr>
        <w:t>свидетельства о поверке СИ (извещения о непригодности к применению СИ). Свидетельства о поверке (извещения о непригодности) оформляются в виде электронного документа (при наличии технической возможности) и выдаются в течение 5 (пяти) рабочих дней, с учетом сроков опубликования сведений о результатах поверки в Федеральном информационном фонде по обеспечению единства измерений.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3.2. Исполнитель имеет право: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3.2.1. Расторгнуть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 в одностороннем порядке, уведомив Заказчика и иных заинтересованных лиц не позднее, чем за 10 (десять) дней до предполагаемой даты расторжения, в случае если Заказчик не представляет СИ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</w:t>
      </w:r>
      <w:r w:rsidRPr="00711478">
        <w:rPr>
          <w:rFonts w:eastAsia="Times New Roman" w:cs="Times New Roman"/>
          <w:szCs w:val="14"/>
          <w:lang w:eastAsia="ru-RU"/>
        </w:rPr>
        <w:t xml:space="preserve">(ИО) в течение трех месяцев с даты заключения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а или не оплачивает выполненные работы (оказанные услуги) Исполнителю, а также в случае нарушения п. 6.10.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3.2.2. По истечению 3 (трех) месяцев с начала хранения СИ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</w:t>
      </w:r>
      <w:r w:rsidRPr="00711478">
        <w:rPr>
          <w:rFonts w:eastAsia="Times New Roman" w:cs="Times New Roman"/>
          <w:szCs w:val="14"/>
          <w:lang w:eastAsia="ru-RU"/>
        </w:rPr>
        <w:t xml:space="preserve">(ИО), в соответствии с пунктом 3.1.3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а, применить положения части 2 статьи 899 ГК РФ.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3.2.3. В случае не предоставления Заказчиком одновременно с СИ (ИО):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методики калибровки, самостоятельно определить применимую методику калибровки, при этом, если в соответствии с применимой методикой изменяются существенные условия (сроки, стоимость, вид работ и т.д.), уведомить об этом Заказчика и приостановить выполнение работ до получения от него указаний;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при аттестации ИО при непредставлении программы аттестации и методики аттестации, Исполнитель имеет право предложить ее разработку и приостановить выполнение работ (оказание услуг) до получения письменных указаний.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3.2.4. Требовать от Заказчика обеспечения необходимых для оказания услуг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 условий, согласно п. 3.3.5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а, а также приостановить выполнение работ (оказание услуг) до момента предоставления Заказчиком необходимых для выполнения работ (оказания услуг)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 условий. При отказе Заказчика от обеспечения необходимых для оказания услуг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 условий, требовать предоставления СИ (ИО) по месту нахождения Исполнителя, если Исполнитель имеет возможность обеспечить наличие необходимых условий для выполнения работ (оказания услуг)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у. В случае отказа Заказчика от обеспечения необходимых для выполнения работ (оказания услуг)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 условий и предоставления СИ (ИО) по месту нахождения Исполнителя, Исполнитель вправе отказаться от проведения поверки (калибровки) такого СИ, аттестации такого ИО. Такой отказ является правомерным в силу статьи 328 ГК РФ, не является неисполнением или ненадлежащим исполнением обязательств Исполнителя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у.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3.2.5. При исполнении обязательств по настоящему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у привлекать третьих лиц, при этом ответственность за действия (бездействия) таких лиц перед Заказчиком несет Исполнитель.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3.2.6. Отказаться от выполнения работ или потребовать дополнительной оплаты (в т.ч. при выполнении выездных работ) в случаях несоответствия представленных СИ (ИО) заявке (письму) по п. 1.1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а (другой тип или модификация, вид работ, СИ не внесено в госреестр СИ) и/или отсутствия необходимой для проведения работ (оказания услуг) документации (в том числе программы и методики аттестации), при этом Заказчик возмещает расходы, связанные с выполнением работ (оказанием услуг) (проезд, доставку эталонов, рабочее время </w:t>
      </w:r>
      <w:proofErr w:type="spellStart"/>
      <w:r w:rsidRPr="00711478">
        <w:rPr>
          <w:rFonts w:eastAsia="Times New Roman" w:cs="Times New Roman"/>
          <w:szCs w:val="14"/>
          <w:lang w:eastAsia="ru-RU"/>
        </w:rPr>
        <w:t>поверителя</w:t>
      </w:r>
      <w:proofErr w:type="spellEnd"/>
      <w:r w:rsidRPr="00711478">
        <w:rPr>
          <w:rFonts w:eastAsia="Times New Roman" w:cs="Times New Roman"/>
          <w:szCs w:val="14"/>
          <w:lang w:eastAsia="ru-RU"/>
        </w:rPr>
        <w:t>, рассчитанное в нормо-часах). В случае, если работы проводятся не на территории Москвы и Московской области, в случае непредставления Заказчиком СИ (уведомления о непредставлении СИ в период после оформления командировки) Заказчик возмещает стоимость понесенных расходов.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3.2.7. По своему усмотрению: не приступать к исполнению обязательств по настоящему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у с момента сдачи Заказчиком СИ </w:t>
      </w:r>
      <w:r w:rsidRPr="00711478">
        <w:rPr>
          <w:rFonts w:eastAsia="Times New Roman" w:cs="Times New Roman"/>
          <w:szCs w:val="14"/>
          <w:lang w:eastAsia="ru-RU"/>
        </w:rPr>
        <w:t>(ИО)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до момента предъявления Заказчиком платежного поручения с отметкой банка (квитанции) или поступления денежных средств на лицевой счёт Исполнителя, либо выполнить работы (оказать услуги) до момента поступления оплаты при сдаче Заказчиком СИ в поверку, с последующей оплатой выполненных работ (оказанных услуг).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lastRenderedPageBreak/>
        <w:t xml:space="preserve">3.2.8. В случае неоплаты (неполной оплаты) Заказчиком выполненных работ (оказанных услуг) не вносить сведения о результатах поверки СИ в Федеральный информационный фонд по обеспечению единства измерений и/или в соответствии со ст. 712 ГК РФ задержать выдачу переданных СИ </w:t>
      </w:r>
      <w:r w:rsidRPr="00711478">
        <w:rPr>
          <w:rFonts w:eastAsia="Times New Roman" w:cs="Times New Roman"/>
          <w:szCs w:val="14"/>
          <w:lang w:eastAsia="ru-RU"/>
        </w:rPr>
        <w:t>(ИО)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и свидетельств о поверке (извещения о непригодности) (в случае если применимо) или иных документов, предусмотренных нормативной документацией, до полной оплаты выполненных работ (оказанных услуг).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3.3. Заказчик обязан: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3.3.1. Представить Исполнителю СИ (ИО) в комплектности, оговоренной Исполнителем, в упаковке, исключающей повреждение СИ при транспортировке, чистыми, расконсервированными, с техническим описанием (при наличии в комплекте СИ, указанном в описании типа СИ), руководством (инструкцией) по эксплуатации (при наличии в комплекте СИ, указанном в описании типа СИ), методикой поверки (при наличии в комплекте СИ, указанном в описании типа СИ), паспортом (формуляром) (при наличии в комплекте СИ, указанном в описании типа СИ) и свидетельством о последней поверке, а также необходимыми комплектующими устройствами. При наличии у </w:t>
      </w:r>
      <w:proofErr w:type="spellStart"/>
      <w:r w:rsidRPr="00711478">
        <w:rPr>
          <w:rFonts w:eastAsia="Times New Roman" w:cs="Times New Roman"/>
          <w:szCs w:val="14"/>
          <w:lang w:eastAsia="ru-RU"/>
        </w:rPr>
        <w:t>поверителя</w:t>
      </w:r>
      <w:proofErr w:type="spellEnd"/>
      <w:r w:rsidRPr="00711478">
        <w:rPr>
          <w:rFonts w:eastAsia="Times New Roman" w:cs="Times New Roman"/>
          <w:szCs w:val="14"/>
          <w:lang w:eastAsia="ru-RU"/>
        </w:rPr>
        <w:t xml:space="preserve"> эксплуатационной документации на поверяемое СИ, а также методики поверки, представление данных документов вместе с СИ на поверку является необязательным.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СИ, эксплуатируемые в (на) агрессивных (специальных) средах, должны представляться на поверку обеззараженными, нейтрализованными, дезактивированными. Указанные в настоящем абзаце СИ принимаются на поверку только при наличии справки, подтверждающей выполнение владельцем СИ необходимых мероприятий по обеззараживанию, нейтрализации, дезактивации.</w:t>
      </w:r>
    </w:p>
    <w:p w:rsidR="005C407F" w:rsidRPr="00711478" w:rsidRDefault="005C407F" w:rsidP="00711478">
      <w:pPr>
        <w:autoSpaceDE w:val="0"/>
        <w:autoSpaceDN w:val="0"/>
        <w:adjustRightInd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ИО предоставляется на аттестацию (первичную, периодическую, повторную) в соответствии с требованиями «ГОСТ Р 8.568-2017. Национальный стандарт Российской Федерации. Государственная система обеспечения единства измерений. Аттестация испытательного оборудования. Основные положения».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3.3.2. Оплатить выполненные работы (оказанные услуги) в установленном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ом размере и порядке, в том числе в случаях признания СИ непригодными к применению.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3.3.3. 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Не позднее 15 (пятнадцати) рабочих дней от даты, указанной в заявлении (квитанции) получить СИ (ИО), предусмотренные нормативными правовыми актами документы по итогам выполнения работ (оказания услуг), Акты, счета-фактуры. При получении СИ (ИО) представить заявление-квитанцию и надлежаще оформленную доверенность на представителя Заказчика, проверить состояние СИ (ИО) и документацию на них, их комплектность.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3.3.4.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В течение 5 (пяти) рабочих дней с момента получения подписать и вернуть один экземпляр Акта (на выполненные работы/оказанные услуги) или УПД Исполнителю, либо представить мотивированный отказ от их подписания. Если Заказчик не предоставляет в установленный срок Исполнителю подписанный Акт, то работы (услуги) считаются принятыми за подписью Исполнителя и претензии к Исполнителю отсутствуют. Мотивированный отказ от подписания Актов считается направленным своевременно, если он поступил Исполнителю или направлен почтой (подписан электронной подписью) не позднее указанного в настоящем пункте срока.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3.3.5. При выполнении</w:t>
      </w:r>
      <w:r w:rsidRPr="00711478">
        <w:rPr>
          <w:rFonts w:eastAsia="Times New Roman" w:cs="Times New Roman"/>
          <w:szCs w:val="14"/>
          <w:lang w:eastAsia="ru-RU"/>
        </w:rPr>
        <w:t xml:space="preserve"> работ (оказании услуг)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по месту нахождения Заказчика обеспечить допуск к месту выполнения</w:t>
      </w:r>
      <w:r w:rsidRPr="00711478">
        <w:rPr>
          <w:rFonts w:eastAsia="Times New Roman" w:cs="Times New Roman"/>
          <w:szCs w:val="14"/>
          <w:lang w:eastAsia="ru-RU"/>
        </w:rPr>
        <w:t xml:space="preserve"> работ (оказания услуг)</w:t>
      </w:r>
      <w:r w:rsidRPr="00711478">
        <w:rPr>
          <w:rFonts w:eastAsia="Times New Roman" w:cs="Times New Roman"/>
          <w:snapToGrid w:val="0"/>
          <w:szCs w:val="14"/>
          <w:lang w:eastAsia="ru-RU"/>
        </w:rPr>
        <w:t>, выделить рабочие места или помещения, приспособленные для выполнения</w:t>
      </w:r>
      <w:r w:rsidRPr="00711478">
        <w:rPr>
          <w:rFonts w:eastAsia="Times New Roman" w:cs="Times New Roman"/>
          <w:szCs w:val="14"/>
          <w:lang w:eastAsia="ru-RU"/>
        </w:rPr>
        <w:t xml:space="preserve"> работ (оказания услуг)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в соответствии с требованиями методик,</w:t>
      </w:r>
      <w:r w:rsidRPr="00711478">
        <w:rPr>
          <w:rFonts w:eastAsia="Times New Roman" w:cs="Times New Roman"/>
          <w:szCs w:val="14"/>
          <w:lang w:eastAsia="ru-RU"/>
        </w:rPr>
        <w:t xml:space="preserve"> в том числе, но не ограничиваясь, температуре окружающего воздуха, влажности, напряжению, магнитному полю, вентиляции, аспирации и т.д., обеспечить сохранность оборудования (эталонов) Исполнителя, при необходимости п</w:t>
      </w:r>
      <w:r w:rsidRPr="00711478">
        <w:rPr>
          <w:rFonts w:eastAsia="Times New Roman" w:cs="Times New Roman"/>
          <w:snapToGrid w:val="0"/>
          <w:szCs w:val="14"/>
          <w:lang w:eastAsia="ru-RU"/>
        </w:rPr>
        <w:t>редоставить</w:t>
      </w:r>
      <w:r w:rsidRPr="00711478">
        <w:rPr>
          <w:rFonts w:eastAsia="Times New Roman" w:cs="Times New Roman"/>
          <w:szCs w:val="14"/>
          <w:lang w:eastAsia="ru-RU"/>
        </w:rPr>
        <w:t xml:space="preserve"> методики калибровки, программы аттестации и методики аттестации,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государственные стандартные образцы и вспомогательный персонал.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В случае невыполнения вышеуказанных требований по вине Заказчика, Исполнитель вправе требовать возмещения полной стоимости работ (услуг) согласно заявке (письму) Заказчика.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3.3.6. Письменно известить Исполнителя о необходимости передачи сведений о владельце СИ в </w:t>
      </w:r>
      <w:r w:rsidRPr="00711478">
        <w:rPr>
          <w:rFonts w:eastAsia="Calibri" w:cs="Times New Roman"/>
          <w:szCs w:val="14"/>
        </w:rPr>
        <w:t>Федеральный информационный фонд по обеспечению единства измерений, а также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нанесения на средство измерений знак поверки, и (или) выдачи свидетельства о поверке СИ, и (или) в паспорт (формуляр) СИ внести запись о проведенной поверке, заверяемой подписью </w:t>
      </w:r>
      <w:proofErr w:type="spellStart"/>
      <w:r w:rsidRPr="00711478">
        <w:rPr>
          <w:rFonts w:eastAsia="Times New Roman" w:cs="Times New Roman"/>
          <w:snapToGrid w:val="0"/>
          <w:szCs w:val="14"/>
          <w:lang w:eastAsia="ru-RU"/>
        </w:rPr>
        <w:t>поверителя</w:t>
      </w:r>
      <w:proofErr w:type="spellEnd"/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и знаком поверки, с указанием даты поверки, или выдачи извещение о непригодности к применению СИ.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3.3.7. Возместить Исполнителю все понесенные им расходы (стоимость анализа, проживание в гостинице и т.д.</w:t>
      </w:r>
      <w:proofErr w:type="gramStart"/>
      <w:r w:rsidRPr="00711478">
        <w:rPr>
          <w:rFonts w:eastAsia="Times New Roman" w:cs="Times New Roman"/>
          <w:snapToGrid w:val="0"/>
          <w:szCs w:val="14"/>
          <w:lang w:eastAsia="ru-RU"/>
        </w:rPr>
        <w:t>), в случае, если</w:t>
      </w:r>
      <w:proofErr w:type="gramEnd"/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при выполнении работ на территории (в регионе) Заказчика установлены дополнительные ограничительные меры, а также, если такие ограничения установлены Заказчиком.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3.4. Заказчик имеет право:</w:t>
      </w:r>
    </w:p>
    <w:p w:rsidR="005C407F" w:rsidRPr="00711478" w:rsidRDefault="005C407F" w:rsidP="00711478">
      <w:pPr>
        <w:tabs>
          <w:tab w:val="center" w:pos="4153"/>
          <w:tab w:val="right" w:pos="8306"/>
        </w:tabs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3.4.1. Знакомиться с действующим Прейскурантом тарифов на метрологические работы и другие услуги (далее – Прейскурант), учредительными документами, аттестатами аккредитации, образцами документов Исполнителя, размещенными в соответствии с пунктом 6.9. настоящего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а.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3.4.2. Расторгнуть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 в одностороннем порядке, уведомив Исполнителя не позднее, чем за 10 (десять) рабочих дней до предполагаемой даты расторжения, в случае если Исполнитель без уважительных причин не приступает к выполнению работ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 по истечении одного месяца с даты приемки СИ, получения необходимой документации, согласно пункту 3.3.1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 и получении предоплаты. При этом поступивший Исполнителю авансовый платеж подлежит возврату по письменному запросу Заказчика, в течение 10 (десяти) рабочих дней.</w:t>
      </w:r>
    </w:p>
    <w:p w:rsidR="005C407F" w:rsidRPr="00711478" w:rsidRDefault="005C407F" w:rsidP="00362C3D">
      <w:pPr>
        <w:pStyle w:val="102"/>
      </w:pPr>
    </w:p>
    <w:p w:rsidR="00683267" w:rsidRPr="00362C3D" w:rsidRDefault="00F0633A" w:rsidP="00362C3D">
      <w:pPr>
        <w:pStyle w:val="102"/>
      </w:pPr>
      <w:r>
        <w:t xml:space="preserve">4. </w:t>
      </w:r>
      <w:r w:rsidR="00683267" w:rsidRPr="00362C3D">
        <w:t>Стоимость работ и порядок расчетов</w:t>
      </w:r>
    </w:p>
    <w:p w:rsidR="003C627A" w:rsidRPr="00711478" w:rsidRDefault="001F3B9A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4.1. </w:t>
      </w:r>
      <w:r w:rsidR="00F621C8" w:rsidRPr="00711478">
        <w:rPr>
          <w:rFonts w:eastAsia="Times New Roman" w:cs="Times New Roman"/>
          <w:snapToGrid w:val="0"/>
          <w:szCs w:val="14"/>
          <w:lang w:eastAsia="ru-RU"/>
        </w:rPr>
        <w:t xml:space="preserve">Стоимость работ по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="00F621C8" w:rsidRPr="00711478">
        <w:rPr>
          <w:rFonts w:eastAsia="Times New Roman" w:cs="Times New Roman"/>
          <w:snapToGrid w:val="0"/>
          <w:szCs w:val="14"/>
          <w:lang w:eastAsia="ru-RU"/>
        </w:rPr>
        <w:t xml:space="preserve">у определяется Приложением № 1 «Спецификация» и составляет </w:t>
      </w:r>
      <w:r w:rsidR="00BC4202">
        <w:rPr>
          <w:rFonts w:eastAsia="Times New Roman" w:cs="Times New Roman"/>
          <w:snapToGrid w:val="0"/>
          <w:szCs w:val="14"/>
          <w:lang w:eastAsia="ru-RU"/>
        </w:rPr>
        <w:t>_____</w:t>
      </w:r>
      <w:r w:rsidR="00F331E6">
        <w:rPr>
          <w:rFonts w:eastAsia="Times New Roman" w:cs="Times New Roman"/>
          <w:snapToGrid w:val="0"/>
          <w:szCs w:val="14"/>
          <w:lang w:eastAsia="ru-RU"/>
        </w:rPr>
        <w:t xml:space="preserve"> руб.</w:t>
      </w:r>
      <w:r w:rsidR="00F621C8" w:rsidRPr="00711478">
        <w:rPr>
          <w:rFonts w:eastAsia="Times New Roman" w:cs="Times New Roman"/>
          <w:snapToGrid w:val="0"/>
          <w:szCs w:val="14"/>
          <w:lang w:eastAsia="ru-RU"/>
        </w:rPr>
        <w:t xml:space="preserve"> (</w:t>
      </w:r>
      <w:r w:rsidR="00BC4202">
        <w:rPr>
          <w:rFonts w:eastAsia="Times New Roman" w:cs="Times New Roman"/>
          <w:snapToGrid w:val="0"/>
          <w:szCs w:val="14"/>
          <w:lang w:eastAsia="ru-RU"/>
        </w:rPr>
        <w:t>_____________</w:t>
      </w:r>
      <w:r w:rsidR="00F621C8" w:rsidRPr="00711478">
        <w:rPr>
          <w:rFonts w:eastAsia="Times New Roman" w:cs="Times New Roman"/>
          <w:snapToGrid w:val="0"/>
          <w:szCs w:val="14"/>
          <w:lang w:eastAsia="ru-RU"/>
        </w:rPr>
        <w:t>).</w:t>
      </w:r>
    </w:p>
    <w:p w:rsidR="003C627A" w:rsidRPr="00711478" w:rsidRDefault="001F3B9A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4.2. </w:t>
      </w:r>
      <w:r w:rsidR="00F331E6">
        <w:rPr>
          <w:rFonts w:eastAsia="Times New Roman" w:cs="Times New Roman"/>
          <w:snapToGrid w:val="0"/>
          <w:szCs w:val="14"/>
          <w:lang w:eastAsia="ru-RU"/>
        </w:rPr>
        <w:t>Оплата работ производится</w:t>
      </w:r>
      <w:r w:rsidR="008E554D">
        <w:rPr>
          <w:rFonts w:eastAsia="Times New Roman" w:cs="Times New Roman"/>
          <w:snapToGrid w:val="0"/>
          <w:szCs w:val="14"/>
          <w:lang w:eastAsia="ru-RU"/>
        </w:rPr>
        <w:t xml:space="preserve"> по факту оказания услуг </w:t>
      </w:r>
      <w:r w:rsidR="00F331E6">
        <w:rPr>
          <w:rFonts w:eastAsia="Times New Roman" w:cs="Times New Roman"/>
          <w:snapToGrid w:val="0"/>
          <w:szCs w:val="14"/>
          <w:lang w:eastAsia="ru-RU"/>
        </w:rPr>
        <w:t xml:space="preserve"> </w:t>
      </w:r>
      <w:r w:rsidR="008E554D">
        <w:rPr>
          <w:rFonts w:eastAsia="Times New Roman" w:cs="Times New Roman"/>
          <w:snapToGrid w:val="0"/>
          <w:szCs w:val="14"/>
          <w:lang w:eastAsia="ru-RU"/>
        </w:rPr>
        <w:t xml:space="preserve">30% </w:t>
      </w:r>
      <w:r w:rsidR="00F331E6">
        <w:rPr>
          <w:rFonts w:eastAsia="Times New Roman" w:cs="Times New Roman"/>
          <w:snapToGrid w:val="0"/>
          <w:szCs w:val="14"/>
          <w:lang w:eastAsia="ru-RU"/>
        </w:rPr>
        <w:t>в течение 7 (семи) рабочих дней на основании выставленного Исполнителем счета</w:t>
      </w:r>
      <w:r w:rsidR="008E554D">
        <w:rPr>
          <w:rFonts w:eastAsia="Times New Roman" w:cs="Times New Roman"/>
          <w:snapToGrid w:val="0"/>
          <w:szCs w:val="14"/>
          <w:lang w:eastAsia="ru-RU"/>
        </w:rPr>
        <w:t>, остаток 70%</w:t>
      </w:r>
      <w:r w:rsidR="00F331E6">
        <w:rPr>
          <w:rFonts w:eastAsia="Times New Roman" w:cs="Times New Roman"/>
          <w:snapToGrid w:val="0"/>
          <w:szCs w:val="14"/>
          <w:lang w:eastAsia="ru-RU"/>
        </w:rPr>
        <w:t xml:space="preserve"> </w:t>
      </w:r>
      <w:r w:rsidR="008E554D">
        <w:rPr>
          <w:rFonts w:eastAsia="Times New Roman" w:cs="Times New Roman"/>
          <w:snapToGrid w:val="0"/>
          <w:szCs w:val="14"/>
          <w:lang w:eastAsia="ru-RU"/>
        </w:rPr>
        <w:t>после</w:t>
      </w:r>
      <w:r w:rsidR="00F331E6">
        <w:rPr>
          <w:rFonts w:eastAsia="Times New Roman" w:cs="Times New Roman"/>
          <w:snapToGrid w:val="0"/>
          <w:szCs w:val="14"/>
          <w:lang w:eastAsia="ru-RU"/>
        </w:rPr>
        <w:t xml:space="preserve"> Акта выполненных работ (оказанных услуг)</w:t>
      </w:r>
      <w:r w:rsidR="003C627A" w:rsidRPr="00711478">
        <w:rPr>
          <w:rFonts w:eastAsia="Times New Roman" w:cs="Times New Roman"/>
          <w:snapToGrid w:val="0"/>
          <w:szCs w:val="14"/>
          <w:lang w:eastAsia="ru-RU"/>
        </w:rPr>
        <w:t>. В случаях, предусмотренных законодательством РФ может быть предусмотрен иной порядок оплаты.</w:t>
      </w:r>
    </w:p>
    <w:p w:rsidR="001F3B9A" w:rsidRPr="00711478" w:rsidRDefault="001F3B9A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4.3. Счета-фактуры на авансовый платеж и выполненные работы (оказанные услуги) выставляются в соответствии с п. 3 ст. 168 НК РФ, оформляются в соответствии с п. 5 и п. 5.1 ст. 169 НК РФ. В случае применения УПД счет-фактура не составляется.</w:t>
      </w:r>
    </w:p>
    <w:p w:rsidR="001F3B9A" w:rsidRPr="00711478" w:rsidRDefault="001F3B9A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4.4. Обязательства Заказчика по оплате считаются исполненными с момента списания денежных средств с его расчетного счета, при этом датой оплаты является дата поступления денежных средств на лицевой счет Исполнителя.</w:t>
      </w:r>
    </w:p>
    <w:p w:rsidR="001F3B9A" w:rsidRPr="00711478" w:rsidRDefault="001F3B9A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4.5. Стороны согласовали, что в соответствии с пунктом 3 статьи 319.1. ГК РФ поступающая от Заказчика оплата (предварительная оплата) засчитывается Исполнителем в счет однородного обязательства срок исполнения которого наступил ранее, а в случае отсутствия срока исполнения в счет </w:t>
      </w:r>
      <w:proofErr w:type="gramStart"/>
      <w:r w:rsidRPr="00711478">
        <w:rPr>
          <w:rFonts w:eastAsia="Times New Roman" w:cs="Times New Roman"/>
          <w:snapToGrid w:val="0"/>
          <w:szCs w:val="14"/>
          <w:lang w:eastAsia="ru-RU"/>
        </w:rPr>
        <w:t>обязательства</w:t>
      </w:r>
      <w:proofErr w:type="gramEnd"/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возникшего ранее.</w:t>
      </w:r>
    </w:p>
    <w:p w:rsidR="00683267" w:rsidRPr="00711478" w:rsidRDefault="00711478" w:rsidP="00362C3D">
      <w:pPr>
        <w:pStyle w:val="102"/>
      </w:pPr>
      <w:r w:rsidRPr="00711478">
        <w:t xml:space="preserve">5. </w:t>
      </w:r>
      <w:r w:rsidR="00683267" w:rsidRPr="00711478">
        <w:t>Ответственность сторон</w:t>
      </w:r>
    </w:p>
    <w:p w:rsidR="00BE572E" w:rsidRPr="00711478" w:rsidRDefault="00BE572E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5.1. За невыполнение и ненадлежащее выполнение обязательств по настоящему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Федерации. </w:t>
      </w:r>
      <w:proofErr w:type="gramStart"/>
      <w:r w:rsidRPr="00711478">
        <w:rPr>
          <w:rFonts w:eastAsia="Times New Roman" w:cs="Times New Roman"/>
          <w:szCs w:val="14"/>
          <w:lang w:eastAsia="ru-RU"/>
        </w:rPr>
        <w:t xml:space="preserve">Стороны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ились</w:t>
      </w:r>
      <w:proofErr w:type="gramEnd"/>
      <w:r w:rsidRPr="00711478">
        <w:rPr>
          <w:rFonts w:eastAsia="Times New Roman" w:cs="Times New Roman"/>
          <w:szCs w:val="14"/>
          <w:lang w:eastAsia="ru-RU"/>
        </w:rPr>
        <w:t xml:space="preserve">, что в отношении сумм платежей по настоящему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у проценты на сумму долга по статье 317.1 Гражданского кодекса РФ не начисляются.</w:t>
      </w:r>
    </w:p>
    <w:p w:rsidR="00BE572E" w:rsidRPr="00711478" w:rsidRDefault="00BE572E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5.2. В случае неполучения Заказчиком СИ в сроки, установленные п. 3.1.3 и в случае нарушения срока оплаты в соответствии с п. 4.2.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 более чем на 5 (пять) рабочих дней, Исполнитель за каждый последующий день хранения СИ имеет право взимать вознаграждение за хранение каждой единицы СИ (ИО) в размере 120,00 (сто двадцать рублей 00 копеек), в том числе НДС.</w:t>
      </w:r>
    </w:p>
    <w:p w:rsidR="00683267" w:rsidRPr="00711478" w:rsidRDefault="00711478" w:rsidP="00362C3D">
      <w:pPr>
        <w:pStyle w:val="102"/>
      </w:pPr>
      <w:r w:rsidRPr="00711478">
        <w:t xml:space="preserve">6. </w:t>
      </w:r>
      <w:r w:rsidR="00683267" w:rsidRPr="00711478">
        <w:t>Прочие условия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6.1.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вступает в силу с даты подписания Сторонами, указанной на титульном листе и действует </w:t>
      </w:r>
      <w:r w:rsidR="000748D1" w:rsidRPr="00711478">
        <w:rPr>
          <w:rFonts w:eastAsia="Times New Roman" w:cs="Times New Roman"/>
          <w:snapToGrid w:val="0"/>
          <w:szCs w:val="14"/>
          <w:lang w:eastAsia="ru-RU"/>
        </w:rPr>
        <w:t xml:space="preserve">до </w:t>
      </w:r>
      <w:r w:rsidR="00F331E6">
        <w:rPr>
          <w:rFonts w:eastAsia="Times New Roman" w:cs="Times New Roman"/>
          <w:snapToGrid w:val="0"/>
          <w:szCs w:val="14"/>
          <w:lang w:eastAsia="ru-RU"/>
        </w:rPr>
        <w:t>31 декабря 2026 г.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, а в части взаиморасчетов до полного исполнения обязательств Сторонами. В отношении работ (услуг), начатых по заявкам Заказчика в период действия настоящего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а, срок его действия продлевается до даты завершения выполнения работ (оказания услуг), но не более чем на срок выполнения работ (оказания услуг), в соответствии с пунктами 2.1. - 2.</w:t>
      </w:r>
      <w:r w:rsidR="002F0399">
        <w:rPr>
          <w:rFonts w:eastAsia="Times New Roman" w:cs="Times New Roman"/>
          <w:snapToGrid w:val="0"/>
          <w:szCs w:val="14"/>
          <w:lang w:eastAsia="ru-RU"/>
        </w:rPr>
        <w:t>4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. настоящего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а.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6.2. Любые изменения и дополнения к настоящему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у имеют силу в том случае, если они оформлены в письменном виде и подписаны обеими Сторонами.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6.3. Настоящий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 Настоящий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, заключенный посредством факсимильной связи, имеет юридическую силу для каждой из Сторон с последующим обязательным обменом оригиналами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а (факс Исполнителя (499) 124-99-96).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6.4. Выполнение выездных работ по настоящему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у осуществляется Исполнителем с учетом </w:t>
      </w:r>
      <w:proofErr w:type="gramStart"/>
      <w:r w:rsidRPr="00711478">
        <w:rPr>
          <w:rFonts w:eastAsia="Times New Roman" w:cs="Times New Roman"/>
          <w:snapToGrid w:val="0"/>
          <w:szCs w:val="14"/>
          <w:lang w:eastAsia="ru-RU"/>
        </w:rPr>
        <w:t>особенностей</w:t>
      </w:r>
      <w:proofErr w:type="gramEnd"/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предусмотренных пунктами 2.2., 3.3.5. и 4.1. настоящего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а.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6.5. После выполнения работ по настоящему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у все претензии по состоянию СИ и документации на них, их комплектности указываются в письменном виде при приемке СИ представителем Заказчика. После выдачи СИ представителю Заказчика или выезда представителей Исполнителя с места выполнения работ по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у претензии Исполнителем не принимаются.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6.6. </w:t>
      </w:r>
      <w:r w:rsidRPr="00711478">
        <w:rPr>
          <w:rFonts w:eastAsia="Times New Roman" w:cs="Times New Roman"/>
          <w:szCs w:val="14"/>
          <w:lang w:eastAsia="ru-RU"/>
        </w:rPr>
        <w:t xml:space="preserve">Все споры и разногласия, возникающие между Сторонами по настоящему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у или в связи с ним, разрешаются путём переговоров.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6.7. </w:t>
      </w:r>
      <w:r w:rsidRPr="00711478">
        <w:rPr>
          <w:rFonts w:eastAsia="Times New Roman" w:cs="Times New Roman"/>
          <w:szCs w:val="14"/>
          <w:lang w:eastAsia="ru-RU"/>
        </w:rPr>
        <w:t xml:space="preserve">Все уведомления и сообщения, предусмотренные </w:t>
      </w:r>
      <w:proofErr w:type="gramStart"/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ом</w:t>
      </w:r>
      <w:proofErr w:type="gramEnd"/>
      <w:r w:rsidRPr="00711478">
        <w:rPr>
          <w:rFonts w:eastAsia="Times New Roman" w:cs="Times New Roman"/>
          <w:szCs w:val="14"/>
          <w:lang w:eastAsia="ru-RU"/>
        </w:rPr>
        <w:t xml:space="preserve"> должны направляться в письменной форме. Допускается направление уведомления и/или сообщения по электронной почте или факсу, но при этом любое уведомление/сообщение, направляемое одной из Сторон другой Стороне, имеет юридическую силу только в том случае, если оно также направлено по адресу, указанному в разделе 7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а. Уведомление может быть вручено лично или направлено заказным письмом и будет считаться полученным: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– При вручении лично – на дату вручения;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– При отправке заказной почтой – на дату, указанную в квитанции, подтверждающей доставку соответствующего почтового отправления организацией связи.</w:t>
      </w:r>
    </w:p>
    <w:p w:rsidR="005C407F" w:rsidRPr="00711478" w:rsidRDefault="00861BC7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861BC7">
        <w:rPr>
          <w:rFonts w:eastAsia="Times New Roman" w:cs="Times New Roman"/>
          <w:snapToGrid w:val="0"/>
          <w:szCs w:val="14"/>
          <w:lang w:eastAsia="ru-RU"/>
        </w:rPr>
        <w:t>Допускается направление сторонами Актов сверки взаиморасчетов по следующим адресам электронной почты: e-</w:t>
      </w:r>
      <w:proofErr w:type="spellStart"/>
      <w:r w:rsidRPr="00861BC7">
        <w:rPr>
          <w:rFonts w:eastAsia="Times New Roman" w:cs="Times New Roman"/>
          <w:snapToGrid w:val="0"/>
          <w:szCs w:val="14"/>
          <w:lang w:eastAsia="ru-RU"/>
        </w:rPr>
        <w:t>mail</w:t>
      </w:r>
      <w:proofErr w:type="spellEnd"/>
      <w:r w:rsidRPr="00861BC7">
        <w:rPr>
          <w:rFonts w:eastAsia="Times New Roman" w:cs="Times New Roman"/>
          <w:snapToGrid w:val="0"/>
          <w:szCs w:val="14"/>
          <w:lang w:eastAsia="ru-RU"/>
        </w:rPr>
        <w:t xml:space="preserve"> Заказчика __________________________________, e-</w:t>
      </w:r>
      <w:proofErr w:type="spellStart"/>
      <w:r w:rsidRPr="00861BC7">
        <w:rPr>
          <w:rFonts w:eastAsia="Times New Roman" w:cs="Times New Roman"/>
          <w:snapToGrid w:val="0"/>
          <w:szCs w:val="14"/>
          <w:lang w:eastAsia="ru-RU"/>
        </w:rPr>
        <w:t>mail</w:t>
      </w:r>
      <w:proofErr w:type="spellEnd"/>
      <w:r w:rsidRPr="00861BC7">
        <w:rPr>
          <w:rFonts w:eastAsia="Times New Roman" w:cs="Times New Roman"/>
          <w:snapToGrid w:val="0"/>
          <w:szCs w:val="14"/>
          <w:lang w:eastAsia="ru-RU"/>
        </w:rPr>
        <w:t xml:space="preserve"> Исполнителя info@rostest.ru, с обязательным обменом оригиналами.</w:t>
      </w:r>
      <w:r w:rsidR="005C407F" w:rsidRPr="00711478">
        <w:rPr>
          <w:rFonts w:eastAsia="Times New Roman" w:cs="Times New Roman"/>
          <w:snapToGrid w:val="0"/>
          <w:szCs w:val="14"/>
          <w:lang w:eastAsia="ru-RU"/>
        </w:rPr>
        <w:t>6.8. В случае невозможности разрешения споров путем переговоров, они подлежат рассмотрению в Арбитражном суде г. Москвы.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6.9. Копии учредительных документов, аттестатов аккредитации, Прейскуранта, образцов Актов сдачи-приемки, формы Заявлений (квитанций) и заявок (писем), другие документы и контактная информация Исполнителя размещены на сайте www.rostest.ru.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6.10. Настоящий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не может быть использован в рамках проводимых торгов или закупочных процедур, в качестве согласия Исполнителя на его привлечение как соисполнителя (субподрядчика) или коллективного участника на стороне Заказчика. Настоящий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не подтверждает наличия каких-либо партнерских отношений между Исполнителем и Заказчиком, кроме выполнения работ (оказания услуг) прямо предусмотренных настоящим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ом и не дает права использования наименования Исполнителя, его товарных знаков, ссылок на Исполнителя и его информационные ресурсы (в том числе в сети Интернет) в целях рекламы, продвижения продукции (работ, услуг) Заказчика, и иных целях, прямо не предусмотренных настоящим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ом</w:t>
      </w:r>
      <w:r w:rsidRPr="00711478">
        <w:rPr>
          <w:rFonts w:eastAsia="Times New Roman" w:cs="Times New Roman"/>
          <w:szCs w:val="14"/>
          <w:lang w:eastAsia="ru-RU"/>
        </w:rPr>
        <w:t>.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6.11. </w:t>
      </w:r>
      <w:r w:rsidRPr="00711478">
        <w:rPr>
          <w:rFonts w:eastAsia="Times New Roman" w:cs="Times New Roman"/>
          <w:szCs w:val="14"/>
          <w:lang w:eastAsia="ru-RU"/>
        </w:rPr>
        <w:t xml:space="preserve">При исполнении своих обязательств по настоящему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</w:t>
      </w:r>
      <w:r w:rsidRPr="00711478">
        <w:rPr>
          <w:rFonts w:eastAsia="Times New Roman" w:cs="Times New Roman"/>
          <w:szCs w:val="14"/>
          <w:lang w:eastAsia="ru-RU"/>
        </w:rPr>
        <w:lastRenderedPageBreak/>
        <w:t xml:space="preserve">с целью получить какие-либо неправомерные преимущества или для достижения иных неправомерных целей, </w:t>
      </w:r>
      <w:bookmarkStart w:id="1" w:name="Par0"/>
      <w:bookmarkEnd w:id="1"/>
      <w:r w:rsidRPr="00711478">
        <w:rPr>
          <w:rFonts w:eastAsia="Times New Roman" w:cs="Times New Roman"/>
          <w:szCs w:val="14"/>
          <w:lang w:eastAsia="ru-RU"/>
        </w:rPr>
        <w:t xml:space="preserve">не осуществляют действия, квалифицируемые применимым для целей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  <w:bookmarkStart w:id="2" w:name="Par1"/>
      <w:bookmarkEnd w:id="2"/>
      <w:r w:rsidRPr="00711478">
        <w:rPr>
          <w:rFonts w:eastAsia="Times New Roman" w:cs="Times New Roman"/>
          <w:szCs w:val="14"/>
          <w:lang w:eastAsia="ru-RU"/>
        </w:rPr>
        <w:t xml:space="preserve">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об этом другую Сторону в письменной форме, с указанием известных фактов или предоставив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ее аффилированными лицами, работниками или посредниками. Сторона, получившая уведомление о нарушении обязана рассмотреть его и сообщить другой Стороне об итогах его рассмотрения в течение 15 (пятнадцати) рабочих дней с даты получения. Стороны гарантируют осуществление надлежащего разбирательства по фактам нарушения положений настоящей статьи с соблюдением принципов конфиденциальности и применение эффективных мер по предотвращению возможных конфликтных ситуаций,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В случае подтверждения факта нарушения одной Стороной положений настоящей статьи и/или неполучения другой Стороной информации об итогах рассмотрения уведомления о нарушении, другая Сторона имеет право расторгнуть настоящий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 в одностороннем внесудебном порядке путем направления письменного уведомления не позднее чем за 15 (пятнадцать) календарных дней до даты прекращения действия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а.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6.12. </w:t>
      </w:r>
      <w:r w:rsidRPr="00711478">
        <w:rPr>
          <w:rFonts w:eastAsia="Times New Roman" w:cs="Times New Roman"/>
          <w:szCs w:val="14"/>
          <w:lang w:eastAsia="ru-RU"/>
        </w:rPr>
        <w:t xml:space="preserve">Каждая из Сторон гарантирует, что: </w:t>
      </w:r>
    </w:p>
    <w:p w:rsidR="005C407F" w:rsidRPr="00711478" w:rsidRDefault="005C407F" w:rsidP="00711478">
      <w:pPr>
        <w:overflowPunct w:val="0"/>
        <w:autoSpaceDE w:val="0"/>
        <w:autoSpaceDN w:val="0"/>
        <w:adjustRightInd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6.12.1. Зарегистрирована в ЕГРЮЛ надлежащим образом;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ее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- располагает персоналом, имуществом и материальными ресурсами, необходимыми для выполнения своих обязательств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- располагает лицензиями, необходимыми для осуществления деятельности и исполнения обязательств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у, если осуществляемая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у деятельность является лицензируемой;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- является членом саморегулируемой организации, если осуществляемая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у деятельность требует членства в саморегулируемой организации;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своевременно и в полном объеме уплачивает налоги, сборы и страховые взносы;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6.12.2. Если Сторона нарушит гарантии (любую одну, несколько или все вместе), указанные в пункте 6.12.1.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а, обязуется возместить другой стороне убытки, которые последний понес вследствие таких нарушений.</w:t>
      </w:r>
    </w:p>
    <w:p w:rsidR="005C407F" w:rsidRPr="00711478" w:rsidRDefault="005C407F" w:rsidP="00711478">
      <w:pPr>
        <w:tabs>
          <w:tab w:val="left" w:pos="284"/>
        </w:tabs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6.12.3. Если Исполнитель нарушит гарантии (любую одну, несколько или все вместе), указанные в пункте 6.12.1.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а, и это повлечет: предъявление третьими лицами, купившими у Заказчика товары (работы, услуги), имущественные права, являющиеся предметом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Исполнитель обязуется возместить Заказчику данные убытки. 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6.12.4. Стороны, в соответствии со ст. 406.1. Гражданского кодекса Российской Федерации, возмещают подтвержденные убытки, возникшие в случаях, указанных в пункте 6.12.2 и пункте 6.12.3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 только на основании вступившего в силу решения суда.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6.13. </w:t>
      </w:r>
      <w:r w:rsidRPr="00711478">
        <w:rPr>
          <w:rFonts w:eastAsia="Times New Roman" w:cs="Times New Roman"/>
          <w:szCs w:val="14"/>
          <w:lang w:eastAsia="ru-RU"/>
        </w:rPr>
        <w:t xml:space="preserve">Стороны гарантируют, что ими соблюдается законодательство о защите персональных данных, действующее на территории Российской Федерации. При исполнении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а урегулирование всех вопросов по передаче сведений содержащих персональные данные своих работников (иных представителей, самих сторон), включая получение согласия субъекта персональных данных и соблюдение иного порядка доступа и обработки персональных данных, лежит на передающей такие сведения стороне и для получающей стороны является заведомо соблюденным. При хранении персональных данных переданных (полученных) в рамках исполнения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а, сторонами соблюдаются требования действующего законодательства о защите персональных данных с должным уровнем ответственности, позволяющим предотвратить несанкционированный доступ к персональным данным, их распространение и конфиденциальность.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6.1</w:t>
      </w:r>
      <w:r w:rsidR="0034295A">
        <w:rPr>
          <w:rFonts w:eastAsia="Times New Roman" w:cs="Times New Roman"/>
          <w:szCs w:val="14"/>
          <w:lang w:eastAsia="ru-RU"/>
        </w:rPr>
        <w:t>4</w:t>
      </w:r>
      <w:r w:rsidRPr="00711478">
        <w:rPr>
          <w:rFonts w:eastAsia="Times New Roman" w:cs="Times New Roman"/>
          <w:szCs w:val="14"/>
          <w:lang w:eastAsia="ru-RU"/>
        </w:rPr>
        <w:t xml:space="preserve">. Стороны признают, что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 и первичные учетные документы, составленные по унифицированным формам в соответствии с законодательством Российской Федерации (в том числе счета-фактуры и др.) в электронном виде, заверенные усиленной квалифицированной электронной подписью уполномоченных лиц, в том числе с помощью системы электронного документооборота «</w:t>
      </w:r>
      <w:proofErr w:type="spellStart"/>
      <w:r w:rsidRPr="00711478">
        <w:rPr>
          <w:rFonts w:eastAsia="Times New Roman" w:cs="Times New Roman"/>
          <w:szCs w:val="14"/>
          <w:lang w:eastAsia="ru-RU"/>
        </w:rPr>
        <w:t>Контур.Диадок</w:t>
      </w:r>
      <w:proofErr w:type="spellEnd"/>
      <w:r w:rsidRPr="00711478">
        <w:rPr>
          <w:rFonts w:eastAsia="Times New Roman" w:cs="Times New Roman"/>
          <w:szCs w:val="14"/>
          <w:lang w:eastAsia="ru-RU"/>
        </w:rPr>
        <w:t>», юридически эквивалентны документам на бумажных носителях, заверенным соответствующими подписями.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В случае, если Стороны пользуются различными операторами электронного документооборота, то они обязуются предпринять все необходимые действия, обеспечивающие возможность беспрепятственного обмена электронными документами.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6.1</w:t>
      </w:r>
      <w:r w:rsidR="0034295A">
        <w:rPr>
          <w:rFonts w:eastAsia="Times New Roman" w:cs="Times New Roman"/>
          <w:snapToGrid w:val="0"/>
          <w:szCs w:val="14"/>
          <w:lang w:eastAsia="ru-RU"/>
        </w:rPr>
        <w:t>5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. Во всем остальном, не предусмотренном настоящим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ом, Стороны руководствуются действующим законодательством Российской Федерации.</w:t>
      </w:r>
    </w:p>
    <w:p w:rsidR="00683267" w:rsidRPr="00711478" w:rsidRDefault="000724F1" w:rsidP="00362C3D">
      <w:pPr>
        <w:pStyle w:val="102"/>
      </w:pPr>
      <w:r>
        <w:t xml:space="preserve">7. </w:t>
      </w:r>
      <w:r w:rsidR="00683267" w:rsidRPr="00711478">
        <w:t>Юридические адреса и расчетные счета сторон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683267" w:rsidRPr="00711478" w:rsidTr="00683267">
        <w:trPr>
          <w:cantSplit/>
          <w:trHeight w:val="20"/>
        </w:trPr>
        <w:tc>
          <w:tcPr>
            <w:tcW w:w="5228" w:type="dxa"/>
          </w:tcPr>
          <w:p w:rsidR="00683267" w:rsidRPr="00711478" w:rsidRDefault="00683267" w:rsidP="00683267">
            <w:pPr>
              <w:rPr>
                <w:b/>
                <w:szCs w:val="14"/>
              </w:rPr>
            </w:pPr>
            <w:r w:rsidRPr="00711478">
              <w:rPr>
                <w:b/>
                <w:szCs w:val="14"/>
              </w:rPr>
              <w:t>Исполнитель:</w:t>
            </w:r>
          </w:p>
        </w:tc>
        <w:tc>
          <w:tcPr>
            <w:tcW w:w="5228" w:type="dxa"/>
          </w:tcPr>
          <w:p w:rsidR="00683267" w:rsidRPr="00711478" w:rsidRDefault="00683267" w:rsidP="00683267">
            <w:pPr>
              <w:rPr>
                <w:b/>
                <w:szCs w:val="14"/>
              </w:rPr>
            </w:pPr>
            <w:r w:rsidRPr="00711478">
              <w:rPr>
                <w:b/>
                <w:szCs w:val="14"/>
              </w:rPr>
              <w:t>Заказчик:</w:t>
            </w:r>
          </w:p>
        </w:tc>
      </w:tr>
      <w:tr w:rsidR="00683267" w:rsidRPr="00711478" w:rsidTr="00683267">
        <w:trPr>
          <w:cantSplit/>
          <w:trHeight w:val="20"/>
        </w:trPr>
        <w:tc>
          <w:tcPr>
            <w:tcW w:w="5228" w:type="dxa"/>
          </w:tcPr>
          <w:p w:rsidR="00683267" w:rsidRPr="00711478" w:rsidRDefault="00683267" w:rsidP="00BC4202">
            <w:pPr>
              <w:jc w:val="left"/>
              <w:rPr>
                <w:szCs w:val="14"/>
              </w:rPr>
            </w:pPr>
          </w:p>
        </w:tc>
        <w:tc>
          <w:tcPr>
            <w:tcW w:w="5228" w:type="dxa"/>
          </w:tcPr>
          <w:p w:rsidR="00683267" w:rsidRPr="00711478" w:rsidRDefault="00F331E6" w:rsidP="00683267">
            <w:pPr>
              <w:jc w:val="left"/>
              <w:rPr>
                <w:szCs w:val="14"/>
              </w:rPr>
            </w:pPr>
            <w:r>
              <w:rPr>
                <w:b/>
                <w:szCs w:val="14"/>
              </w:rPr>
              <w:t>ФГБУЗ ЦГ И Э № 152 ФМБА РОССИИ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 xml:space="preserve">Адрес: </w:t>
            </w:r>
            <w:r w:rsidR="00F331E6">
              <w:rPr>
                <w:szCs w:val="14"/>
              </w:rPr>
              <w:t xml:space="preserve">140093, Московская </w:t>
            </w:r>
            <w:proofErr w:type="spellStart"/>
            <w:proofErr w:type="gramStart"/>
            <w:r w:rsidR="00F331E6">
              <w:rPr>
                <w:szCs w:val="14"/>
              </w:rPr>
              <w:t>область,</w:t>
            </w:r>
            <w:r w:rsidR="00722907">
              <w:rPr>
                <w:szCs w:val="14"/>
              </w:rPr>
              <w:t>г.Люберцы</w:t>
            </w:r>
            <w:proofErr w:type="spellEnd"/>
            <w:proofErr w:type="gramEnd"/>
            <w:r w:rsidR="00722907">
              <w:rPr>
                <w:szCs w:val="14"/>
              </w:rPr>
              <w:t xml:space="preserve"> </w:t>
            </w:r>
            <w:r w:rsidR="00F331E6">
              <w:rPr>
                <w:szCs w:val="14"/>
              </w:rPr>
              <w:t xml:space="preserve"> г. Дзержинский, ул. Лесная, дом 23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 xml:space="preserve">ИНН/КПП </w:t>
            </w:r>
            <w:r w:rsidR="00F331E6">
              <w:rPr>
                <w:szCs w:val="14"/>
              </w:rPr>
              <w:t>5056001943</w:t>
            </w:r>
            <w:r w:rsidRPr="00711478">
              <w:rPr>
                <w:szCs w:val="14"/>
              </w:rPr>
              <w:t>/</w:t>
            </w:r>
            <w:r w:rsidR="00F331E6">
              <w:rPr>
                <w:szCs w:val="14"/>
              </w:rPr>
              <w:t>502701001</w:t>
            </w:r>
          </w:p>
          <w:p w:rsidR="00683267" w:rsidRPr="00711478" w:rsidRDefault="00683267" w:rsidP="0072290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 xml:space="preserve">Расчетный счет 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 xml:space="preserve">ОКАТО </w:t>
            </w:r>
            <w:r w:rsidR="00F331E6">
              <w:rPr>
                <w:szCs w:val="14"/>
              </w:rPr>
              <w:t>-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 xml:space="preserve">ОКПО 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 xml:space="preserve">ОКВЭД </w:t>
            </w:r>
            <w:r w:rsidR="00F331E6">
              <w:rPr>
                <w:szCs w:val="14"/>
              </w:rPr>
              <w:t>-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 xml:space="preserve">ОГРН </w:t>
            </w:r>
            <w:r w:rsidR="00F331E6">
              <w:rPr>
                <w:szCs w:val="14"/>
              </w:rPr>
              <w:t>-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 xml:space="preserve">Тел./факс  / </w:t>
            </w:r>
            <w:r w:rsidR="00F331E6">
              <w:rPr>
                <w:szCs w:val="14"/>
              </w:rPr>
              <w:t>-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>e-</w:t>
            </w:r>
            <w:proofErr w:type="spellStart"/>
            <w:r w:rsidRPr="00711478">
              <w:rPr>
                <w:szCs w:val="14"/>
              </w:rPr>
              <w:t>mail</w:t>
            </w:r>
            <w:proofErr w:type="spellEnd"/>
            <w:r w:rsidRPr="00711478">
              <w:rPr>
                <w:szCs w:val="14"/>
              </w:rPr>
              <w:t xml:space="preserve"> </w:t>
            </w:r>
          </w:p>
        </w:tc>
      </w:tr>
      <w:tr w:rsidR="00683267" w:rsidRPr="00711478" w:rsidTr="00683267">
        <w:trPr>
          <w:cantSplit/>
          <w:trHeight w:val="20"/>
        </w:trPr>
        <w:tc>
          <w:tcPr>
            <w:tcW w:w="10456" w:type="dxa"/>
            <w:gridSpan w:val="2"/>
          </w:tcPr>
          <w:p w:rsidR="00683267" w:rsidRPr="00711478" w:rsidRDefault="00683267" w:rsidP="00683267">
            <w:pPr>
              <w:jc w:val="left"/>
              <w:rPr>
                <w:szCs w:val="14"/>
              </w:rPr>
            </w:pPr>
          </w:p>
        </w:tc>
      </w:tr>
      <w:tr w:rsidR="00683267" w:rsidRPr="00711478" w:rsidTr="00683267">
        <w:trPr>
          <w:cantSplit/>
          <w:trHeight w:val="20"/>
        </w:trPr>
        <w:tc>
          <w:tcPr>
            <w:tcW w:w="5228" w:type="dxa"/>
          </w:tcPr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b/>
                <w:szCs w:val="14"/>
              </w:rPr>
              <w:t>От Исполнителя:</w:t>
            </w:r>
          </w:p>
        </w:tc>
        <w:tc>
          <w:tcPr>
            <w:tcW w:w="5228" w:type="dxa"/>
          </w:tcPr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b/>
                <w:szCs w:val="14"/>
              </w:rPr>
              <w:t>От Заказчика:</w:t>
            </w:r>
          </w:p>
        </w:tc>
      </w:tr>
      <w:tr w:rsidR="00683267" w:rsidRPr="00711478" w:rsidTr="00683267">
        <w:trPr>
          <w:cantSplit/>
          <w:trHeight w:val="20"/>
        </w:trPr>
        <w:tc>
          <w:tcPr>
            <w:tcW w:w="5228" w:type="dxa"/>
          </w:tcPr>
          <w:p w:rsidR="00683267" w:rsidRPr="00711478" w:rsidRDefault="00683267" w:rsidP="00683267">
            <w:pPr>
              <w:jc w:val="left"/>
              <w:rPr>
                <w:b/>
                <w:szCs w:val="14"/>
              </w:rPr>
            </w:pPr>
          </w:p>
        </w:tc>
        <w:tc>
          <w:tcPr>
            <w:tcW w:w="5228" w:type="dxa"/>
          </w:tcPr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>______________________</w:t>
            </w:r>
          </w:p>
          <w:p w:rsidR="00683267" w:rsidRPr="00711478" w:rsidRDefault="00F331E6" w:rsidP="00683267">
            <w:pPr>
              <w:jc w:val="left"/>
              <w:rPr>
                <w:b/>
                <w:szCs w:val="14"/>
              </w:rPr>
            </w:pPr>
            <w:r>
              <w:rPr>
                <w:szCs w:val="14"/>
              </w:rPr>
              <w:t>ФГБУЗ ЦГ И Э № 152 ФМБА РОССИИ</w:t>
            </w:r>
          </w:p>
        </w:tc>
      </w:tr>
      <w:tr w:rsidR="00683267" w:rsidRPr="00711478" w:rsidTr="00683267">
        <w:trPr>
          <w:cantSplit/>
          <w:trHeight w:val="20"/>
        </w:trPr>
        <w:tc>
          <w:tcPr>
            <w:tcW w:w="10456" w:type="dxa"/>
            <w:gridSpan w:val="2"/>
          </w:tcPr>
          <w:p w:rsidR="00683267" w:rsidRPr="00711478" w:rsidRDefault="00683267" w:rsidP="00683267">
            <w:pPr>
              <w:jc w:val="left"/>
              <w:rPr>
                <w:szCs w:val="14"/>
              </w:rPr>
            </w:pPr>
          </w:p>
        </w:tc>
      </w:tr>
      <w:tr w:rsidR="00683267" w:rsidRPr="00711478" w:rsidTr="00683267">
        <w:trPr>
          <w:cantSplit/>
          <w:trHeight w:val="20"/>
        </w:trPr>
        <w:tc>
          <w:tcPr>
            <w:tcW w:w="5228" w:type="dxa"/>
          </w:tcPr>
          <w:p w:rsidR="00683267" w:rsidRPr="00711478" w:rsidRDefault="00683267" w:rsidP="00BC4202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>____________________ /</w:t>
            </w:r>
            <w:r w:rsidRPr="00711478">
              <w:rPr>
                <w:szCs w:val="14"/>
              </w:rPr>
              <w:tab/>
              <w:t>М.П.</w:t>
            </w:r>
          </w:p>
        </w:tc>
        <w:tc>
          <w:tcPr>
            <w:tcW w:w="5228" w:type="dxa"/>
          </w:tcPr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>____________________ / __________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ab/>
              <w:t>М.П.</w:t>
            </w:r>
          </w:p>
        </w:tc>
      </w:tr>
    </w:tbl>
    <w:p w:rsidR="00F621C8" w:rsidRPr="00711478" w:rsidRDefault="00F621C8" w:rsidP="003963D8">
      <w:pPr>
        <w:rPr>
          <w:szCs w:val="14"/>
        </w:rPr>
        <w:sectPr w:rsidR="00F621C8" w:rsidRPr="00711478" w:rsidSect="00683267">
          <w:footerReference w:type="default" r:id="rId8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F621C8" w:rsidRPr="00711478" w:rsidRDefault="00F621C8" w:rsidP="00F621C8">
      <w:pPr>
        <w:ind w:firstLine="851"/>
        <w:jc w:val="right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lastRenderedPageBreak/>
        <w:t>Приложение № 1</w:t>
      </w:r>
    </w:p>
    <w:p w:rsidR="00F621C8" w:rsidRPr="00711478" w:rsidRDefault="00F621C8" w:rsidP="00F621C8">
      <w:pPr>
        <w:ind w:firstLine="851"/>
        <w:jc w:val="right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к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 № </w:t>
      </w:r>
      <w:r w:rsidR="00BC4202">
        <w:rPr>
          <w:rFonts w:eastAsia="Times New Roman" w:cs="Times New Roman"/>
          <w:szCs w:val="14"/>
          <w:lang w:eastAsia="ru-RU"/>
        </w:rPr>
        <w:t>___</w:t>
      </w:r>
    </w:p>
    <w:p w:rsidR="00F621C8" w:rsidRPr="00711478" w:rsidRDefault="00F621C8" w:rsidP="00F621C8">
      <w:pPr>
        <w:ind w:firstLine="851"/>
        <w:jc w:val="right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от </w:t>
      </w:r>
      <w:r w:rsidR="00BC4202">
        <w:rPr>
          <w:rFonts w:eastAsia="Times New Roman" w:cs="Times New Roman"/>
          <w:szCs w:val="14"/>
          <w:lang w:eastAsia="ru-RU"/>
        </w:rPr>
        <w:t>__</w:t>
      </w:r>
      <w:r w:rsidR="00722907">
        <w:rPr>
          <w:rFonts w:eastAsia="Times New Roman" w:cs="Times New Roman"/>
          <w:szCs w:val="14"/>
          <w:lang w:eastAsia="ru-RU"/>
        </w:rPr>
        <w:t>_</w:t>
      </w:r>
      <w:r w:rsidR="00F331E6">
        <w:rPr>
          <w:rFonts w:eastAsia="Times New Roman" w:cs="Times New Roman"/>
          <w:szCs w:val="14"/>
          <w:lang w:eastAsia="ru-RU"/>
        </w:rPr>
        <w:t>2026 г.</w:t>
      </w:r>
    </w:p>
    <w:p w:rsidR="00F621C8" w:rsidRPr="00711478" w:rsidRDefault="00F621C8" w:rsidP="00F621C8">
      <w:pPr>
        <w:jc w:val="center"/>
        <w:rPr>
          <w:rFonts w:eastAsia="Times New Roman" w:cs="Times New Roman"/>
          <w:szCs w:val="14"/>
          <w:lang w:eastAsia="ru-RU"/>
        </w:rPr>
      </w:pPr>
    </w:p>
    <w:p w:rsidR="00F621C8" w:rsidRDefault="00F621C8" w:rsidP="00F621C8">
      <w:pPr>
        <w:jc w:val="center"/>
        <w:rPr>
          <w:rFonts w:eastAsia="Times New Roman" w:cs="Times New Roman"/>
          <w:b/>
          <w:szCs w:val="14"/>
          <w:lang w:eastAsia="ru-RU"/>
        </w:rPr>
      </w:pPr>
      <w:r w:rsidRPr="00711478">
        <w:rPr>
          <w:rFonts w:eastAsia="Times New Roman" w:cs="Times New Roman"/>
          <w:b/>
          <w:szCs w:val="14"/>
          <w:lang w:eastAsia="ru-RU"/>
        </w:rPr>
        <w:t>СПЕЦИФИКАЦИЯ</w:t>
      </w:r>
    </w:p>
    <w:p w:rsidR="00722907" w:rsidRPr="00711478" w:rsidRDefault="00722907" w:rsidP="00F621C8">
      <w:pPr>
        <w:jc w:val="center"/>
        <w:rPr>
          <w:rFonts w:eastAsia="Times New Roman" w:cs="Times New Roman"/>
          <w:b/>
          <w:szCs w:val="14"/>
          <w:lang w:eastAsia="ru-RU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3444"/>
        <w:gridCol w:w="611"/>
        <w:gridCol w:w="598"/>
        <w:gridCol w:w="1167"/>
        <w:gridCol w:w="1167"/>
        <w:gridCol w:w="569"/>
        <w:gridCol w:w="1167"/>
        <w:gridCol w:w="1167"/>
      </w:tblGrid>
      <w:tr w:rsidR="00F621C8" w:rsidRPr="00711478" w:rsidTr="001E1879">
        <w:trPr>
          <w:cantSplit/>
          <w:tblHeader/>
        </w:trPr>
        <w:tc>
          <w:tcPr>
            <w:tcW w:w="566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621C8" w:rsidRPr="00711478" w:rsidTr="002C6549">
        <w:trPr>
          <w:cantSplit/>
        </w:trPr>
        <w:tc>
          <w:tcPr>
            <w:tcW w:w="8122" w:type="dxa"/>
            <w:gridSpan w:val="7"/>
            <w:vAlign w:val="center"/>
          </w:tcPr>
          <w:p w:rsidR="00F621C8" w:rsidRPr="00711478" w:rsidRDefault="00F621C8" w:rsidP="00F621C8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621C8" w:rsidRPr="00711478" w:rsidRDefault="00F621C8" w:rsidP="00F621C8">
            <w:pPr>
              <w:jc w:val="right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621C8" w:rsidRPr="00711478" w:rsidRDefault="00F621C8" w:rsidP="00F621C8">
            <w:pPr>
              <w:jc w:val="right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</w:tr>
    </w:tbl>
    <w:p w:rsidR="00F621C8" w:rsidRPr="00711478" w:rsidRDefault="00F621C8" w:rsidP="00F621C8">
      <w:pPr>
        <w:jc w:val="left"/>
        <w:rPr>
          <w:rFonts w:eastAsia="Times New Roman" w:cs="Times New Roman"/>
          <w:szCs w:val="14"/>
          <w:lang w:eastAsia="ru-RU"/>
        </w:rPr>
      </w:pPr>
    </w:p>
    <w:p w:rsidR="00F621C8" w:rsidRPr="00711478" w:rsidRDefault="00F621C8" w:rsidP="00F621C8">
      <w:pPr>
        <w:jc w:val="left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Место оказания услуг: </w:t>
      </w:r>
      <w:r w:rsidR="00F331E6">
        <w:rPr>
          <w:rFonts w:eastAsia="Times New Roman" w:cs="Times New Roman"/>
          <w:szCs w:val="14"/>
          <w:lang w:eastAsia="ru-RU"/>
        </w:rPr>
        <w:t>По месту нахождения исполнителя</w:t>
      </w:r>
      <w:r w:rsidRPr="00711478">
        <w:rPr>
          <w:rFonts w:eastAsia="Times New Roman" w:cs="Times New Roman"/>
          <w:szCs w:val="14"/>
          <w:lang w:eastAsia="ru-RU"/>
        </w:rPr>
        <w:t>.</w:t>
      </w:r>
    </w:p>
    <w:p w:rsidR="00F621C8" w:rsidRPr="00711478" w:rsidRDefault="00F621C8" w:rsidP="00F621C8">
      <w:pPr>
        <w:jc w:val="left"/>
        <w:rPr>
          <w:rFonts w:eastAsia="Times New Roman" w:cs="Times New Roman"/>
          <w:szCs w:val="1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76392D" w:rsidRPr="00711478" w:rsidTr="0076392D">
        <w:trPr>
          <w:cantSplit/>
          <w:trHeight w:val="20"/>
        </w:trPr>
        <w:tc>
          <w:tcPr>
            <w:tcW w:w="5228" w:type="dxa"/>
            <w:hideMark/>
          </w:tcPr>
          <w:p w:rsidR="0076392D" w:rsidRPr="00711478" w:rsidRDefault="0076392D" w:rsidP="0076392D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b/>
                <w:szCs w:val="14"/>
                <w:lang w:eastAsia="ru-RU"/>
              </w:rPr>
              <w:t>От Исполнителя:</w:t>
            </w:r>
          </w:p>
        </w:tc>
        <w:tc>
          <w:tcPr>
            <w:tcW w:w="5228" w:type="dxa"/>
            <w:hideMark/>
          </w:tcPr>
          <w:p w:rsidR="0076392D" w:rsidRPr="00711478" w:rsidRDefault="0076392D" w:rsidP="0076392D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b/>
                <w:szCs w:val="14"/>
                <w:lang w:eastAsia="ru-RU"/>
              </w:rPr>
              <w:t>От Заказчика:</w:t>
            </w:r>
          </w:p>
        </w:tc>
      </w:tr>
      <w:tr w:rsidR="0076392D" w:rsidRPr="00711478" w:rsidTr="0076392D">
        <w:trPr>
          <w:cantSplit/>
          <w:trHeight w:val="20"/>
        </w:trPr>
        <w:tc>
          <w:tcPr>
            <w:tcW w:w="5228" w:type="dxa"/>
            <w:hideMark/>
          </w:tcPr>
          <w:p w:rsidR="0076392D" w:rsidRPr="00711478" w:rsidRDefault="0076392D" w:rsidP="0076392D">
            <w:pPr>
              <w:jc w:val="left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  <w:tc>
          <w:tcPr>
            <w:tcW w:w="5228" w:type="dxa"/>
            <w:hideMark/>
          </w:tcPr>
          <w:p w:rsidR="0076392D" w:rsidRPr="00711478" w:rsidRDefault="0076392D" w:rsidP="0076392D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szCs w:val="14"/>
                <w:lang w:eastAsia="ru-RU"/>
              </w:rPr>
              <w:t>______________________</w:t>
            </w:r>
          </w:p>
          <w:p w:rsidR="0076392D" w:rsidRPr="00711478" w:rsidRDefault="00F331E6" w:rsidP="0076392D">
            <w:pPr>
              <w:jc w:val="left"/>
              <w:rPr>
                <w:rFonts w:eastAsia="Times New Roman" w:cs="Times New Roman"/>
                <w:b/>
                <w:szCs w:val="14"/>
                <w:lang w:eastAsia="ru-RU"/>
              </w:rPr>
            </w:pPr>
            <w:r>
              <w:rPr>
                <w:rFonts w:eastAsia="Times New Roman" w:cs="Times New Roman"/>
                <w:szCs w:val="14"/>
                <w:lang w:eastAsia="ru-RU"/>
              </w:rPr>
              <w:t>ФГБУЗ ЦГ И Э № 152 ФМБА РОССИИ</w:t>
            </w:r>
          </w:p>
        </w:tc>
      </w:tr>
      <w:tr w:rsidR="0076392D" w:rsidRPr="00711478" w:rsidTr="0076392D">
        <w:trPr>
          <w:cantSplit/>
          <w:trHeight w:val="20"/>
        </w:trPr>
        <w:tc>
          <w:tcPr>
            <w:tcW w:w="10456" w:type="dxa"/>
            <w:gridSpan w:val="2"/>
          </w:tcPr>
          <w:p w:rsidR="0076392D" w:rsidRPr="00711478" w:rsidRDefault="0076392D" w:rsidP="0076392D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76392D" w:rsidRPr="00711478" w:rsidTr="0076392D">
        <w:trPr>
          <w:cantSplit/>
          <w:trHeight w:val="20"/>
        </w:trPr>
        <w:tc>
          <w:tcPr>
            <w:tcW w:w="5228" w:type="dxa"/>
            <w:hideMark/>
          </w:tcPr>
          <w:p w:rsidR="0076392D" w:rsidRPr="00711478" w:rsidRDefault="0076392D" w:rsidP="0076392D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szCs w:val="14"/>
                <w:lang w:eastAsia="ru-RU"/>
              </w:rPr>
              <w:t xml:space="preserve">____________________ / </w:t>
            </w:r>
          </w:p>
          <w:p w:rsidR="0076392D" w:rsidRPr="00711478" w:rsidRDefault="0076392D" w:rsidP="0076392D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szCs w:val="14"/>
                <w:lang w:eastAsia="ru-RU"/>
              </w:rPr>
              <w:tab/>
              <w:t>М.П.</w:t>
            </w:r>
          </w:p>
        </w:tc>
        <w:tc>
          <w:tcPr>
            <w:tcW w:w="5228" w:type="dxa"/>
            <w:hideMark/>
          </w:tcPr>
          <w:p w:rsidR="0076392D" w:rsidRPr="00711478" w:rsidRDefault="0076392D" w:rsidP="0076392D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szCs w:val="14"/>
                <w:lang w:eastAsia="ru-RU"/>
              </w:rPr>
              <w:t>____________________ / __________</w:t>
            </w:r>
          </w:p>
          <w:p w:rsidR="0076392D" w:rsidRPr="00711478" w:rsidRDefault="0076392D" w:rsidP="0076392D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szCs w:val="14"/>
                <w:lang w:eastAsia="ru-RU"/>
              </w:rPr>
              <w:tab/>
              <w:t>М.П.</w:t>
            </w:r>
          </w:p>
        </w:tc>
      </w:tr>
    </w:tbl>
    <w:p w:rsidR="008F34F2" w:rsidRPr="00711478" w:rsidRDefault="008F34F2" w:rsidP="00F621C8">
      <w:pPr>
        <w:jc w:val="left"/>
        <w:rPr>
          <w:rFonts w:eastAsia="Times New Roman" w:cs="Times New Roman"/>
          <w:szCs w:val="14"/>
          <w:lang w:eastAsia="ru-RU"/>
        </w:rPr>
        <w:sectPr w:rsidR="008F34F2" w:rsidRPr="00711478" w:rsidSect="002C6549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A0775B" w:rsidRPr="003B75C1" w:rsidRDefault="00A0775B" w:rsidP="00A0775B">
      <w:pPr>
        <w:ind w:firstLine="5954"/>
        <w:jc w:val="right"/>
        <w:rPr>
          <w:rFonts w:eastAsia="Times New Roman" w:cs="Times New Roman"/>
          <w:szCs w:val="14"/>
          <w:lang w:eastAsia="ru-RU"/>
        </w:rPr>
      </w:pPr>
      <w:r w:rsidRPr="003B75C1">
        <w:rPr>
          <w:rFonts w:eastAsia="Times New Roman" w:cs="Times New Roman"/>
          <w:szCs w:val="14"/>
          <w:lang w:eastAsia="ru-RU"/>
        </w:rPr>
        <w:lastRenderedPageBreak/>
        <w:t>Приложение № 2</w:t>
      </w:r>
    </w:p>
    <w:p w:rsidR="00A0775B" w:rsidRPr="003B75C1" w:rsidRDefault="00A0775B" w:rsidP="00A0775B">
      <w:pPr>
        <w:jc w:val="right"/>
        <w:rPr>
          <w:rFonts w:eastAsia="Times New Roman" w:cs="Times New Roman"/>
          <w:szCs w:val="14"/>
          <w:lang w:eastAsia="ru-RU"/>
        </w:rPr>
      </w:pPr>
      <w:r w:rsidRPr="003B75C1">
        <w:rPr>
          <w:rFonts w:eastAsia="Times New Roman" w:cs="Times New Roman"/>
          <w:szCs w:val="14"/>
          <w:lang w:eastAsia="ru-RU"/>
        </w:rPr>
        <w:t xml:space="preserve">к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3B75C1">
        <w:rPr>
          <w:rFonts w:eastAsia="Times New Roman" w:cs="Times New Roman"/>
          <w:szCs w:val="14"/>
          <w:lang w:eastAsia="ru-RU"/>
        </w:rPr>
        <w:t xml:space="preserve">у № </w:t>
      </w:r>
      <w:r w:rsidR="00722907">
        <w:rPr>
          <w:rFonts w:eastAsia="Times New Roman" w:cs="Times New Roman"/>
          <w:szCs w:val="14"/>
          <w:lang w:eastAsia="ru-RU"/>
        </w:rPr>
        <w:t>__________--</w:t>
      </w:r>
    </w:p>
    <w:p w:rsidR="00A0775B" w:rsidRPr="003B75C1" w:rsidRDefault="00A0775B" w:rsidP="00A0775B">
      <w:pPr>
        <w:jc w:val="right"/>
        <w:rPr>
          <w:rFonts w:eastAsia="Times New Roman" w:cs="Times New Roman"/>
          <w:szCs w:val="14"/>
          <w:lang w:eastAsia="ru-RU"/>
        </w:rPr>
      </w:pPr>
      <w:proofErr w:type="gramStart"/>
      <w:r w:rsidRPr="003B75C1">
        <w:rPr>
          <w:rFonts w:eastAsia="Times New Roman" w:cs="Times New Roman"/>
          <w:szCs w:val="14"/>
          <w:lang w:eastAsia="ru-RU"/>
        </w:rPr>
        <w:t xml:space="preserve">от </w:t>
      </w:r>
      <w:r w:rsidR="00F331E6">
        <w:rPr>
          <w:rFonts w:eastAsia="Times New Roman" w:cs="Times New Roman"/>
          <w:szCs w:val="14"/>
          <w:lang w:eastAsia="ru-RU"/>
        </w:rPr>
        <w:t xml:space="preserve"> </w:t>
      </w:r>
      <w:r w:rsidR="00722907">
        <w:rPr>
          <w:rFonts w:eastAsia="Times New Roman" w:cs="Times New Roman"/>
          <w:szCs w:val="14"/>
          <w:lang w:eastAsia="ru-RU"/>
        </w:rPr>
        <w:t>_</w:t>
      </w:r>
      <w:proofErr w:type="gramEnd"/>
      <w:r w:rsidR="00722907">
        <w:rPr>
          <w:rFonts w:eastAsia="Times New Roman" w:cs="Times New Roman"/>
          <w:szCs w:val="14"/>
          <w:lang w:eastAsia="ru-RU"/>
        </w:rPr>
        <w:t>___</w:t>
      </w:r>
      <w:r w:rsidR="00F331E6">
        <w:rPr>
          <w:rFonts w:eastAsia="Times New Roman" w:cs="Times New Roman"/>
          <w:szCs w:val="14"/>
          <w:lang w:eastAsia="ru-RU"/>
        </w:rPr>
        <w:t xml:space="preserve"> 2026 г.</w:t>
      </w:r>
    </w:p>
    <w:p w:rsidR="00A0775B" w:rsidRPr="003B75C1" w:rsidRDefault="00A0775B" w:rsidP="00A0775B">
      <w:pPr>
        <w:jc w:val="right"/>
        <w:rPr>
          <w:rFonts w:eastAsia="Times New Roman" w:cs="Times New Roman"/>
          <w:szCs w:val="14"/>
          <w:lang w:eastAsia="ru-RU"/>
        </w:rPr>
      </w:pPr>
    </w:p>
    <w:p w:rsidR="00A0775B" w:rsidRPr="003B75C1" w:rsidRDefault="00A0775B" w:rsidP="00A0775B">
      <w:pPr>
        <w:jc w:val="left"/>
        <w:rPr>
          <w:rFonts w:eastAsia="Times New Roman" w:cs="Times New Roman"/>
          <w:b/>
          <w:szCs w:val="14"/>
          <w:shd w:val="clear" w:color="auto" w:fill="FFFFFF"/>
          <w:lang w:eastAsia="ru-RU"/>
        </w:rPr>
      </w:pPr>
      <w:r w:rsidRPr="003B75C1">
        <w:rPr>
          <w:rFonts w:eastAsia="Times New Roman" w:cs="Times New Roman"/>
          <w:b/>
          <w:szCs w:val="14"/>
          <w:shd w:val="clear" w:color="auto" w:fill="FFFFFF"/>
          <w:lang w:eastAsia="ru-RU"/>
        </w:rPr>
        <w:t xml:space="preserve">!!! Составляется и представляется в </w:t>
      </w:r>
      <w:r w:rsidR="00BC4202">
        <w:rPr>
          <w:rFonts w:eastAsia="Times New Roman" w:cs="Times New Roman"/>
          <w:b/>
          <w:szCs w:val="14"/>
          <w:shd w:val="clear" w:color="auto" w:fill="FFFFFF"/>
          <w:lang w:eastAsia="ru-RU"/>
        </w:rPr>
        <w:t>___________________</w:t>
      </w:r>
      <w:r w:rsidRPr="003B75C1">
        <w:rPr>
          <w:rFonts w:eastAsia="Times New Roman" w:cs="Times New Roman"/>
          <w:b/>
          <w:szCs w:val="14"/>
          <w:shd w:val="clear" w:color="auto" w:fill="FFFFFF"/>
          <w:lang w:eastAsia="ru-RU"/>
        </w:rPr>
        <w:t xml:space="preserve"> после заключения </w:t>
      </w:r>
      <w:r w:rsidR="00722907">
        <w:rPr>
          <w:rFonts w:eastAsia="Times New Roman" w:cs="Times New Roman"/>
          <w:b/>
          <w:szCs w:val="14"/>
          <w:shd w:val="clear" w:color="auto" w:fill="FFFFFF"/>
          <w:lang w:eastAsia="ru-RU"/>
        </w:rPr>
        <w:t>Договор</w:t>
      </w:r>
      <w:r w:rsidRPr="003B75C1">
        <w:rPr>
          <w:rFonts w:eastAsia="Times New Roman" w:cs="Times New Roman"/>
          <w:b/>
          <w:szCs w:val="14"/>
          <w:shd w:val="clear" w:color="auto" w:fill="FFFFFF"/>
          <w:lang w:eastAsia="ru-RU"/>
        </w:rPr>
        <w:t>а при сдаче СИ/ИО</w:t>
      </w:r>
    </w:p>
    <w:p w:rsidR="00A0775B" w:rsidRPr="003B75C1" w:rsidRDefault="00A0775B" w:rsidP="00A0775B">
      <w:pPr>
        <w:jc w:val="left"/>
        <w:rPr>
          <w:rFonts w:eastAsia="Times New Roman" w:cs="Times New Roman"/>
          <w:b/>
          <w:szCs w:val="14"/>
          <w:shd w:val="clear" w:color="auto" w:fill="FFFFFF"/>
          <w:lang w:eastAsia="ru-RU"/>
        </w:rPr>
      </w:pPr>
      <w:r w:rsidRPr="003B75C1">
        <w:rPr>
          <w:rFonts w:eastAsia="Times New Roman" w:cs="Times New Roman"/>
          <w:b/>
          <w:szCs w:val="14"/>
          <w:shd w:val="clear" w:color="auto" w:fill="FFFFFF"/>
          <w:lang w:eastAsia="ru-RU"/>
        </w:rPr>
        <w:t xml:space="preserve">!!! При отправке на </w:t>
      </w:r>
      <w:hyperlink r:id="rId10" w:history="1">
        <w:r w:rsidRPr="003B75C1">
          <w:rPr>
            <w:rStyle w:val="ad"/>
            <w:b/>
            <w:szCs w:val="14"/>
            <w:shd w:val="clear" w:color="auto" w:fill="FFFFFF"/>
          </w:rPr>
          <w:t>электронную почту</w:t>
        </w:r>
      </w:hyperlink>
      <w:r w:rsidRPr="003B75C1">
        <w:rPr>
          <w:rFonts w:eastAsia="Times New Roman" w:cs="Times New Roman"/>
          <w:b/>
          <w:szCs w:val="14"/>
          <w:shd w:val="clear" w:color="auto" w:fill="FFFFFF"/>
          <w:lang w:eastAsia="ru-RU"/>
        </w:rPr>
        <w:t xml:space="preserve"> направляется в редактируемом формате.</w:t>
      </w:r>
    </w:p>
    <w:p w:rsidR="00A0775B" w:rsidRPr="003B75C1" w:rsidRDefault="00A0775B" w:rsidP="00A0775B">
      <w:pPr>
        <w:rPr>
          <w:rFonts w:eastAsia="Times New Roman" w:cs="Times New Roman"/>
          <w:i/>
          <w:szCs w:val="14"/>
          <w:lang w:eastAsia="ru-RU"/>
        </w:rPr>
      </w:pPr>
      <w:r w:rsidRPr="003B75C1">
        <w:rPr>
          <w:rFonts w:eastAsia="Times New Roman" w:cs="Times New Roman"/>
          <w:i/>
          <w:szCs w:val="14"/>
          <w:lang w:eastAsia="ru-RU"/>
        </w:rPr>
        <w:t xml:space="preserve">В случае неполного предоставления документации или комплектности СИ/ИО </w:t>
      </w:r>
      <w:r w:rsidR="00BC4202">
        <w:rPr>
          <w:rFonts w:eastAsia="Times New Roman" w:cs="Times New Roman"/>
          <w:i/>
          <w:szCs w:val="14"/>
          <w:lang w:eastAsia="ru-RU"/>
        </w:rPr>
        <w:t>______________</w:t>
      </w:r>
      <w:r w:rsidRPr="003B75C1">
        <w:rPr>
          <w:rFonts w:eastAsia="Times New Roman" w:cs="Times New Roman"/>
          <w:i/>
          <w:szCs w:val="14"/>
          <w:lang w:eastAsia="ru-RU"/>
        </w:rPr>
        <w:t xml:space="preserve"> оставляет за собой право запросить недостающие документы или дополнительные устройства и не приступать к выполнению работ до их получения. При этом срок выполнения работ продлевается на период предоставления недостающих документов и устройств.</w:t>
      </w:r>
    </w:p>
    <w:p w:rsidR="00A0775B" w:rsidRPr="003B75C1" w:rsidRDefault="00A0775B" w:rsidP="00A0775B">
      <w:pPr>
        <w:rPr>
          <w:rFonts w:eastAsia="Times New Roman" w:cs="Times New Roman"/>
          <w:i/>
          <w:szCs w:val="14"/>
          <w:lang w:eastAsia="ru-RU"/>
        </w:rPr>
      </w:pPr>
    </w:p>
    <w:tbl>
      <w:tblPr>
        <w:tblW w:w="4465" w:type="pct"/>
        <w:tblLayout w:type="fixed"/>
        <w:tblLook w:val="01E0" w:firstRow="1" w:lastRow="1" w:firstColumn="1" w:lastColumn="1" w:noHBand="0" w:noVBand="0"/>
      </w:tblPr>
      <w:tblGrid>
        <w:gridCol w:w="7700"/>
        <w:gridCol w:w="6050"/>
      </w:tblGrid>
      <w:tr w:rsidR="00A0775B" w:rsidRPr="003B75C1" w:rsidTr="00BC4202">
        <w:tc>
          <w:tcPr>
            <w:tcW w:w="2800" w:type="pct"/>
            <w:shd w:val="clear" w:color="auto" w:fill="auto"/>
          </w:tcPr>
          <w:p w:rsidR="00A0775B" w:rsidRPr="003B75C1" w:rsidRDefault="00A0775B" w:rsidP="002C6549">
            <w:pPr>
              <w:rPr>
                <w:rFonts w:eastAsia="Times New Roman" w:cs="Times New Roman"/>
                <w:szCs w:val="14"/>
                <w:lang w:eastAsia="ru-RU"/>
              </w:rPr>
            </w:pPr>
            <w:r w:rsidRPr="003B75C1">
              <w:rPr>
                <w:rFonts w:eastAsia="Times New Roman" w:cs="Times New Roman"/>
                <w:szCs w:val="14"/>
                <w:lang w:eastAsia="ru-RU"/>
              </w:rPr>
              <w:t xml:space="preserve">На фирменном бланке организации </w:t>
            </w:r>
          </w:p>
          <w:p w:rsidR="00A0775B" w:rsidRPr="003B75C1" w:rsidRDefault="00A0775B" w:rsidP="002C6549">
            <w:pPr>
              <w:rPr>
                <w:rFonts w:eastAsia="Times New Roman" w:cs="Times New Roman"/>
                <w:szCs w:val="14"/>
                <w:lang w:eastAsia="ru-RU"/>
              </w:rPr>
            </w:pPr>
            <w:r w:rsidRPr="003B75C1">
              <w:rPr>
                <w:rFonts w:eastAsia="Times New Roman" w:cs="Times New Roman"/>
                <w:szCs w:val="14"/>
                <w:lang w:eastAsia="ru-RU"/>
              </w:rPr>
              <w:t>(наименование, ИНН и КПП)</w:t>
            </w:r>
          </w:p>
        </w:tc>
        <w:tc>
          <w:tcPr>
            <w:tcW w:w="2200" w:type="pct"/>
            <w:shd w:val="clear" w:color="auto" w:fill="auto"/>
          </w:tcPr>
          <w:p w:rsidR="00A0775B" w:rsidRPr="003B75C1" w:rsidRDefault="00A0775B" w:rsidP="002C6549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</w:tbl>
    <w:p w:rsidR="00A0775B" w:rsidRPr="003B75C1" w:rsidRDefault="00A0775B" w:rsidP="00A0775B">
      <w:pPr>
        <w:ind w:hanging="23"/>
        <w:jc w:val="center"/>
        <w:rPr>
          <w:rFonts w:eastAsia="Times New Roman" w:cs="Times New Roman"/>
          <w:b/>
          <w:szCs w:val="14"/>
          <w:shd w:val="clear" w:color="auto" w:fill="FFFFFF"/>
          <w:lang w:eastAsia="ru-RU"/>
        </w:rPr>
      </w:pPr>
      <w:r w:rsidRPr="003B75C1">
        <w:rPr>
          <w:rFonts w:eastAsia="Times New Roman" w:cs="Times New Roman"/>
          <w:b/>
          <w:szCs w:val="14"/>
          <w:shd w:val="clear" w:color="auto" w:fill="FFFFFF"/>
          <w:lang w:eastAsia="ru-RU"/>
        </w:rPr>
        <w:t>Сопроводительное письмо</w:t>
      </w:r>
    </w:p>
    <w:p w:rsidR="00A0775B" w:rsidRPr="003B75C1" w:rsidRDefault="00A0775B" w:rsidP="00A0775B">
      <w:pPr>
        <w:ind w:hanging="23"/>
        <w:jc w:val="center"/>
        <w:rPr>
          <w:rFonts w:eastAsia="Times New Roman" w:cs="Times New Roman"/>
          <w:b/>
          <w:szCs w:val="14"/>
          <w:shd w:val="clear" w:color="auto" w:fill="FFFFFF"/>
          <w:lang w:eastAsia="ru-RU"/>
        </w:rPr>
      </w:pPr>
      <w:r w:rsidRPr="003B75C1">
        <w:rPr>
          <w:rFonts w:eastAsia="Times New Roman" w:cs="Times New Roman"/>
          <w:b/>
          <w:szCs w:val="14"/>
          <w:shd w:val="clear" w:color="auto" w:fill="FFFFFF"/>
          <w:lang w:eastAsia="ru-RU"/>
        </w:rPr>
        <w:t>(Заявка)</w:t>
      </w:r>
    </w:p>
    <w:p w:rsidR="00A0775B" w:rsidRPr="003B75C1" w:rsidRDefault="00A0775B" w:rsidP="00A0775B">
      <w:pPr>
        <w:rPr>
          <w:rFonts w:eastAsia="Times New Roman" w:cs="Times New Roman"/>
          <w:szCs w:val="14"/>
          <w:shd w:val="clear" w:color="auto" w:fill="FFFFFF"/>
          <w:lang w:eastAsia="ru-RU"/>
        </w:rPr>
      </w:pPr>
      <w:r w:rsidRPr="003B75C1">
        <w:rPr>
          <w:rFonts w:eastAsia="Times New Roman" w:cs="Times New Roman"/>
          <w:szCs w:val="14"/>
          <w:shd w:val="clear" w:color="auto" w:fill="FFFFFF"/>
          <w:lang w:eastAsia="ru-RU"/>
        </w:rPr>
        <w:t xml:space="preserve">Просим провести работы (оказать услуги) для средств измерений (СИ)/испытательного оборудования (ИО)/технических средств (ТС), принадлежащих(его) </w:t>
      </w:r>
      <w:r w:rsidRPr="003B75C1">
        <w:rPr>
          <w:rFonts w:eastAsia="Times New Roman" w:cs="Times New Roman"/>
          <w:szCs w:val="14"/>
          <w:shd w:val="clear" w:color="auto" w:fill="FFFFFF"/>
          <w:vertAlign w:val="subscript"/>
          <w:lang w:eastAsia="ru-RU"/>
        </w:rPr>
        <w:t>________________________________________</w:t>
      </w:r>
      <w:r w:rsidRPr="003B75C1">
        <w:rPr>
          <w:rFonts w:eastAsia="Times New Roman" w:cs="Times New Roman"/>
          <w:szCs w:val="14"/>
          <w:shd w:val="clear" w:color="auto" w:fill="FFFFFF"/>
          <w:lang w:eastAsia="ru-RU"/>
        </w:rPr>
        <w:t>, перечисленных в таблице 1.</w:t>
      </w:r>
    </w:p>
    <w:p w:rsidR="00A0775B" w:rsidRPr="003B75C1" w:rsidRDefault="00A0775B" w:rsidP="00A0775B">
      <w:pPr>
        <w:ind w:hanging="23"/>
        <w:jc w:val="center"/>
        <w:rPr>
          <w:rFonts w:eastAsia="Times New Roman" w:cs="Times New Roman"/>
          <w:szCs w:val="14"/>
          <w:shd w:val="clear" w:color="auto" w:fill="FFFFFF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6"/>
        <w:gridCol w:w="769"/>
        <w:gridCol w:w="385"/>
        <w:gridCol w:w="385"/>
        <w:gridCol w:w="769"/>
        <w:gridCol w:w="385"/>
        <w:gridCol w:w="385"/>
        <w:gridCol w:w="384"/>
        <w:gridCol w:w="385"/>
        <w:gridCol w:w="770"/>
        <w:gridCol w:w="384"/>
        <w:gridCol w:w="385"/>
        <w:gridCol w:w="770"/>
        <w:gridCol w:w="769"/>
        <w:gridCol w:w="770"/>
        <w:gridCol w:w="769"/>
        <w:gridCol w:w="770"/>
        <w:gridCol w:w="384"/>
        <w:gridCol w:w="385"/>
        <w:gridCol w:w="770"/>
        <w:gridCol w:w="769"/>
        <w:gridCol w:w="770"/>
      </w:tblGrid>
      <w:tr w:rsidR="00A0775B" w:rsidRPr="003B75C1" w:rsidTr="002C6549">
        <w:tc>
          <w:tcPr>
            <w:tcW w:w="3076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 xml:space="preserve">Провести работы согласно </w:t>
            </w:r>
            <w:r w:rsidR="00722907">
              <w:rPr>
                <w:rFonts w:eastAsia="Times New Roman"/>
                <w:szCs w:val="14"/>
                <w:shd w:val="clear" w:color="auto" w:fill="FFFFFF"/>
              </w:rPr>
              <w:t>Договор</w:t>
            </w:r>
            <w:r w:rsidRPr="003B75C1">
              <w:rPr>
                <w:rFonts w:eastAsia="Times New Roman"/>
                <w:szCs w:val="14"/>
                <w:shd w:val="clear" w:color="auto" w:fill="FFFFFF"/>
              </w:rPr>
              <w:t>а №</w:t>
            </w:r>
          </w:p>
        </w:tc>
        <w:tc>
          <w:tcPr>
            <w:tcW w:w="3078" w:type="dxa"/>
            <w:gridSpan w:val="6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384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>от</w:t>
            </w:r>
          </w:p>
        </w:tc>
        <w:tc>
          <w:tcPr>
            <w:tcW w:w="1539" w:type="dxa"/>
            <w:gridSpan w:val="3"/>
            <w:vAlign w:val="center"/>
          </w:tcPr>
          <w:p w:rsidR="00A0775B" w:rsidRPr="003B75C1" w:rsidRDefault="00722907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  <w:r>
              <w:rPr>
                <w:rFonts w:eastAsia="Times New Roman"/>
                <w:szCs w:val="14"/>
                <w:shd w:val="clear" w:color="auto" w:fill="FFFFFF"/>
              </w:rPr>
              <w:t>__</w:t>
            </w:r>
            <w:r w:rsidR="00F331E6">
              <w:rPr>
                <w:rFonts w:eastAsia="Times New Roman"/>
                <w:szCs w:val="14"/>
                <w:shd w:val="clear" w:color="auto" w:fill="FFFFFF"/>
              </w:rPr>
              <w:t xml:space="preserve"> 2026 г.</w:t>
            </w:r>
          </w:p>
        </w:tc>
        <w:tc>
          <w:tcPr>
            <w:tcW w:w="1155" w:type="dxa"/>
            <w:gridSpan w:val="2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>по счету №</w:t>
            </w:r>
          </w:p>
        </w:tc>
        <w:tc>
          <w:tcPr>
            <w:tcW w:w="3078" w:type="dxa"/>
            <w:gridSpan w:val="4"/>
            <w:tcBorders>
              <w:bottom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384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>от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</w:tr>
      <w:tr w:rsidR="00A0775B" w:rsidRPr="003B75C1" w:rsidTr="002C6549">
        <w:trPr>
          <w:trHeight w:val="60"/>
        </w:trPr>
        <w:tc>
          <w:tcPr>
            <w:tcW w:w="3076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>ИНН заказчика:</w:t>
            </w:r>
          </w:p>
        </w:tc>
        <w:tc>
          <w:tcPr>
            <w:tcW w:w="3078" w:type="dxa"/>
            <w:gridSpan w:val="6"/>
            <w:tcBorders>
              <w:bottom w:val="single" w:sz="4" w:space="0" w:color="auto"/>
            </w:tcBorders>
            <w:vAlign w:val="center"/>
          </w:tcPr>
          <w:p w:rsidR="00A0775B" w:rsidRPr="003B75C1" w:rsidRDefault="00F331E6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  <w:r>
              <w:rPr>
                <w:rFonts w:eastAsia="Times New Roman"/>
                <w:szCs w:val="14"/>
                <w:shd w:val="clear" w:color="auto" w:fill="FFFFFF"/>
              </w:rPr>
              <w:t>5056001943</w:t>
            </w:r>
          </w:p>
        </w:tc>
        <w:tc>
          <w:tcPr>
            <w:tcW w:w="769" w:type="dxa"/>
            <w:gridSpan w:val="2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</w:tr>
      <w:tr w:rsidR="00A0775B" w:rsidRPr="003B75C1" w:rsidTr="002C6549">
        <w:tc>
          <w:tcPr>
            <w:tcW w:w="3076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>Счет на проведение работ оплачен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right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>да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right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>нет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  <w:gridSpan w:val="2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  <w:gridSpan w:val="2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1539" w:type="dxa"/>
            <w:gridSpan w:val="3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1539" w:type="dxa"/>
            <w:gridSpan w:val="2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</w:tr>
    </w:tbl>
    <w:p w:rsidR="00A0775B" w:rsidRPr="003B75C1" w:rsidRDefault="00A0775B" w:rsidP="00A0775B">
      <w:pPr>
        <w:rPr>
          <w:rFonts w:eastAsia="Times New Roman" w:cs="Times New Roman"/>
          <w:szCs w:val="14"/>
          <w:lang w:eastAsia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918"/>
        <w:gridCol w:w="1129"/>
        <w:gridCol w:w="1179"/>
        <w:gridCol w:w="1160"/>
        <w:gridCol w:w="1160"/>
        <w:gridCol w:w="1160"/>
        <w:gridCol w:w="1160"/>
        <w:gridCol w:w="3179"/>
        <w:gridCol w:w="1268"/>
        <w:gridCol w:w="1311"/>
        <w:gridCol w:w="1271"/>
      </w:tblGrid>
      <w:tr w:rsidR="00A0775B" w:rsidRPr="003B75C1" w:rsidTr="002C6549">
        <w:trPr>
          <w:trHeight w:val="50"/>
        </w:trPr>
        <w:tc>
          <w:tcPr>
            <w:tcW w:w="493" w:type="dxa"/>
            <w:vMerge w:val="restart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  <w:lang w:val="en-US"/>
              </w:rPr>
              <w:t>№</w:t>
            </w:r>
            <w:r w:rsidRPr="003B75C1">
              <w:rPr>
                <w:rFonts w:eastAsia="Times New Roman"/>
                <w:szCs w:val="14"/>
              </w:rPr>
              <w:t xml:space="preserve"> </w:t>
            </w:r>
            <w:r w:rsidRPr="003B75C1">
              <w:rPr>
                <w:rFonts w:eastAsia="Times New Roman"/>
                <w:szCs w:val="14"/>
                <w:lang w:val="en-US"/>
              </w:rPr>
              <w:t>п</w:t>
            </w:r>
            <w:r w:rsidRPr="003B75C1">
              <w:rPr>
                <w:rFonts w:eastAsia="Times New Roman"/>
                <w:szCs w:val="14"/>
              </w:rPr>
              <w:t>/</w:t>
            </w:r>
            <w:r w:rsidRPr="003B75C1">
              <w:rPr>
                <w:rFonts w:eastAsia="Times New Roman"/>
                <w:szCs w:val="14"/>
                <w:lang w:val="en-US"/>
              </w:rPr>
              <w:t>п</w:t>
            </w:r>
          </w:p>
        </w:tc>
        <w:tc>
          <w:tcPr>
            <w:tcW w:w="918" w:type="dxa"/>
            <w:vMerge w:val="restart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Вид работ</w:t>
            </w:r>
          </w:p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(П, К, А, МКС, И)</w:t>
            </w:r>
            <w:r w:rsidRPr="003B75C1">
              <w:rPr>
                <w:rFonts w:eastAsia="Times New Roman"/>
                <w:szCs w:val="14"/>
                <w:vertAlign w:val="superscript"/>
              </w:rPr>
              <w:footnoteReference w:id="1"/>
            </w:r>
          </w:p>
        </w:tc>
        <w:tc>
          <w:tcPr>
            <w:tcW w:w="6948" w:type="dxa"/>
            <w:gridSpan w:val="6"/>
            <w:vAlign w:val="center"/>
          </w:tcPr>
          <w:p w:rsidR="00A0775B" w:rsidRPr="003B75C1" w:rsidRDefault="00A0775B" w:rsidP="002C6549">
            <w:pPr>
              <w:tabs>
                <w:tab w:val="left" w:pos="2020"/>
              </w:tabs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Сведения о СИ/ИО/ТС</w:t>
            </w:r>
          </w:p>
        </w:tc>
        <w:tc>
          <w:tcPr>
            <w:tcW w:w="3179" w:type="dxa"/>
            <w:vMerge w:val="restart"/>
          </w:tcPr>
          <w:p w:rsidR="00A0775B" w:rsidRPr="003B75C1" w:rsidRDefault="00A0775B" w:rsidP="002C6549">
            <w:pPr>
              <w:ind w:left="113" w:right="113"/>
              <w:jc w:val="center"/>
              <w:rPr>
                <w:rFonts w:eastAsia="Times New Roman"/>
                <w:szCs w:val="14"/>
                <w:highlight w:val="red"/>
              </w:rPr>
            </w:pPr>
            <w:r w:rsidRPr="003B75C1">
              <w:rPr>
                <w:rFonts w:eastAsia="Times New Roman"/>
                <w:b/>
                <w:szCs w:val="14"/>
              </w:rPr>
              <w:t>Для рабочих СИ:</w:t>
            </w:r>
            <w:r w:rsidRPr="003B75C1">
              <w:rPr>
                <w:rFonts w:eastAsia="Times New Roman"/>
                <w:szCs w:val="14"/>
              </w:rPr>
              <w:t xml:space="preserve"> класс точности, погрешность.</w:t>
            </w:r>
          </w:p>
          <w:p w:rsidR="00A0775B" w:rsidRPr="003B75C1" w:rsidRDefault="00A0775B" w:rsidP="002C6549">
            <w:pPr>
              <w:ind w:left="113" w:right="113"/>
              <w:jc w:val="center"/>
              <w:rPr>
                <w:rFonts w:eastAsia="Times New Roman"/>
                <w:szCs w:val="14"/>
                <w:highlight w:val="red"/>
              </w:rPr>
            </w:pPr>
            <w:r w:rsidRPr="003B75C1">
              <w:rPr>
                <w:rFonts w:eastAsia="Times New Roman"/>
                <w:b/>
                <w:szCs w:val="14"/>
              </w:rPr>
              <w:t>Для эталонов:</w:t>
            </w:r>
            <w:r w:rsidRPr="003B75C1">
              <w:rPr>
                <w:rFonts w:eastAsia="Times New Roman"/>
                <w:szCs w:val="14"/>
              </w:rPr>
              <w:t xml:space="preserve"> разряд (уровень) по государственной (локальной) поверочной схеме или методика(и) поверки, год выпуска, номер по перечню СИ, поверенного в качестве эталона (из ФГИС «Аршин», при наличии)</w:t>
            </w:r>
          </w:p>
          <w:p w:rsidR="00A0775B" w:rsidRPr="003B75C1" w:rsidRDefault="00A0775B" w:rsidP="002C6549">
            <w:pPr>
              <w:ind w:left="113" w:right="113"/>
              <w:jc w:val="center"/>
              <w:rPr>
                <w:rFonts w:eastAsia="Times New Roman"/>
                <w:szCs w:val="14"/>
                <w:highlight w:val="red"/>
              </w:rPr>
            </w:pPr>
            <w:r w:rsidRPr="003B75C1">
              <w:rPr>
                <w:rFonts w:eastAsia="Times New Roman"/>
                <w:b/>
                <w:szCs w:val="14"/>
              </w:rPr>
              <w:t>При проведении калибровки:</w:t>
            </w:r>
            <w:r w:rsidRPr="003B75C1">
              <w:rPr>
                <w:rFonts w:eastAsia="Times New Roman"/>
                <w:szCs w:val="14"/>
              </w:rPr>
              <w:t xml:space="preserve"> неопределенность</w:t>
            </w:r>
          </w:p>
        </w:tc>
        <w:tc>
          <w:tcPr>
            <w:tcW w:w="1268" w:type="dxa"/>
            <w:vMerge w:val="restart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Срочное проведение работ за 1/3/5 дней</w:t>
            </w:r>
            <w:r w:rsidRPr="003B75C1">
              <w:rPr>
                <w:rFonts w:eastAsia="Times New Roman"/>
                <w:szCs w:val="14"/>
                <w:vertAlign w:val="superscript"/>
              </w:rPr>
              <w:footnoteReference w:id="2"/>
            </w:r>
          </w:p>
        </w:tc>
        <w:tc>
          <w:tcPr>
            <w:tcW w:w="1311" w:type="dxa"/>
            <w:vMerge w:val="restart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 xml:space="preserve">Получить услугу «Подготовка СИ к транспортировке» (при получении СИ/ИО/ТС посредством курьерских (транспортных) компаний) </w:t>
            </w:r>
            <w:r w:rsidRPr="003B75C1">
              <w:rPr>
                <w:rFonts w:eastAsia="Times New Roman"/>
                <w:szCs w:val="14"/>
                <w:vertAlign w:val="superscript"/>
              </w:rPr>
              <w:footnoteReference w:id="3"/>
            </w:r>
          </w:p>
        </w:tc>
        <w:tc>
          <w:tcPr>
            <w:tcW w:w="1271" w:type="dxa"/>
            <w:vMerge w:val="restart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Комплектация</w:t>
            </w:r>
            <w:r w:rsidRPr="003B75C1">
              <w:rPr>
                <w:rFonts w:eastAsia="Times New Roman"/>
                <w:szCs w:val="14"/>
                <w:vertAlign w:val="superscript"/>
              </w:rPr>
              <w:footnoteReference w:id="4"/>
            </w:r>
          </w:p>
        </w:tc>
      </w:tr>
      <w:tr w:rsidR="00A0775B" w:rsidRPr="003B75C1" w:rsidTr="002C6549">
        <w:trPr>
          <w:cantSplit/>
          <w:trHeight w:val="1134"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lang w:val="en-US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tabs>
                <w:tab w:val="left" w:pos="2020"/>
              </w:tabs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Наименование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tabs>
                <w:tab w:val="left" w:pos="2020"/>
              </w:tabs>
              <w:jc w:val="center"/>
              <w:rPr>
                <w:rFonts w:eastAsia="Times New Roman"/>
                <w:szCs w:val="14"/>
              </w:rPr>
            </w:pPr>
            <w:proofErr w:type="spellStart"/>
            <w:r w:rsidRPr="003B75C1">
              <w:rPr>
                <w:rFonts w:eastAsia="Times New Roman"/>
                <w:szCs w:val="14"/>
                <w:lang w:val="en-US"/>
              </w:rPr>
              <w:t>Тип</w:t>
            </w:r>
            <w:proofErr w:type="spellEnd"/>
            <w:r w:rsidRPr="003B75C1">
              <w:rPr>
                <w:rFonts w:eastAsia="Times New Roman"/>
                <w:szCs w:val="14"/>
              </w:rPr>
              <w:t>, модификация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tabs>
                <w:tab w:val="left" w:pos="2020"/>
              </w:tabs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Номер ГРСИ (для СИ утвержденного типа)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tabs>
                <w:tab w:val="left" w:pos="2020"/>
              </w:tabs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Заводской(</w:t>
            </w:r>
            <w:proofErr w:type="spellStart"/>
            <w:r w:rsidRPr="003B75C1">
              <w:rPr>
                <w:rFonts w:eastAsia="Times New Roman"/>
                <w:szCs w:val="14"/>
              </w:rPr>
              <w:t>ие</w:t>
            </w:r>
            <w:proofErr w:type="spellEnd"/>
            <w:r w:rsidRPr="003B75C1">
              <w:rPr>
                <w:rFonts w:eastAsia="Times New Roman"/>
                <w:szCs w:val="14"/>
              </w:rPr>
              <w:t>) номер(а)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tabs>
                <w:tab w:val="left" w:pos="2020"/>
              </w:tabs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Кол-во, шт.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tabs>
                <w:tab w:val="left" w:pos="2020"/>
              </w:tabs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Измеряемые параметры, каналы, режимы, диапазон измерений, аттестуемые или измеряемые точки</w:t>
            </w:r>
          </w:p>
        </w:tc>
        <w:tc>
          <w:tcPr>
            <w:tcW w:w="3179" w:type="dxa"/>
            <w:vMerge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ind w:left="113" w:right="113"/>
              <w:jc w:val="center"/>
              <w:rPr>
                <w:rFonts w:eastAsia="Times New Roman"/>
                <w:b/>
                <w:szCs w:val="1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c>
          <w:tcPr>
            <w:tcW w:w="493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1</w:t>
            </w:r>
          </w:p>
        </w:tc>
        <w:tc>
          <w:tcPr>
            <w:tcW w:w="918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2</w:t>
            </w:r>
          </w:p>
        </w:tc>
        <w:tc>
          <w:tcPr>
            <w:tcW w:w="1129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3</w:t>
            </w:r>
          </w:p>
        </w:tc>
        <w:tc>
          <w:tcPr>
            <w:tcW w:w="1179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4</w:t>
            </w:r>
          </w:p>
        </w:tc>
        <w:tc>
          <w:tcPr>
            <w:tcW w:w="1160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5</w:t>
            </w:r>
          </w:p>
        </w:tc>
        <w:tc>
          <w:tcPr>
            <w:tcW w:w="1160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6</w:t>
            </w:r>
          </w:p>
        </w:tc>
        <w:tc>
          <w:tcPr>
            <w:tcW w:w="1160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7</w:t>
            </w:r>
          </w:p>
        </w:tc>
        <w:tc>
          <w:tcPr>
            <w:tcW w:w="1160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8</w:t>
            </w:r>
          </w:p>
        </w:tc>
        <w:tc>
          <w:tcPr>
            <w:tcW w:w="3179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9</w:t>
            </w:r>
          </w:p>
        </w:tc>
        <w:tc>
          <w:tcPr>
            <w:tcW w:w="1268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10</w:t>
            </w:r>
          </w:p>
        </w:tc>
        <w:tc>
          <w:tcPr>
            <w:tcW w:w="131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11</w:t>
            </w:r>
          </w:p>
        </w:tc>
        <w:tc>
          <w:tcPr>
            <w:tcW w:w="127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12</w:t>
            </w:r>
          </w:p>
        </w:tc>
      </w:tr>
      <w:tr w:rsidR="00A0775B" w:rsidRPr="003B75C1" w:rsidTr="002C6549">
        <w:tc>
          <w:tcPr>
            <w:tcW w:w="493" w:type="dxa"/>
            <w:vAlign w:val="center"/>
          </w:tcPr>
          <w:p w:rsidR="00A0775B" w:rsidRPr="003B75C1" w:rsidRDefault="00A0775B" w:rsidP="00A0775B">
            <w:pPr>
              <w:pStyle w:val="ac"/>
              <w:numPr>
                <w:ilvl w:val="0"/>
                <w:numId w:val="16"/>
              </w:num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918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2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7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317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268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31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27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c>
          <w:tcPr>
            <w:tcW w:w="493" w:type="dxa"/>
            <w:vAlign w:val="center"/>
          </w:tcPr>
          <w:p w:rsidR="00A0775B" w:rsidRPr="003B75C1" w:rsidRDefault="00A0775B" w:rsidP="00A0775B">
            <w:pPr>
              <w:pStyle w:val="ac"/>
              <w:numPr>
                <w:ilvl w:val="0"/>
                <w:numId w:val="16"/>
              </w:num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918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2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7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317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268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31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27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c>
          <w:tcPr>
            <w:tcW w:w="493" w:type="dxa"/>
            <w:vAlign w:val="center"/>
          </w:tcPr>
          <w:p w:rsidR="00A0775B" w:rsidRPr="003B75C1" w:rsidRDefault="00A0775B" w:rsidP="00A0775B">
            <w:pPr>
              <w:pStyle w:val="ac"/>
              <w:numPr>
                <w:ilvl w:val="0"/>
                <w:numId w:val="16"/>
              </w:num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918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2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7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317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268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31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27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</w:tbl>
    <w:p w:rsidR="00A0775B" w:rsidRPr="003B75C1" w:rsidRDefault="00A0775B" w:rsidP="00A0775B">
      <w:pPr>
        <w:rPr>
          <w:rFonts w:eastAsia="Times New Roman" w:cs="Times New Roman"/>
          <w:szCs w:val="14"/>
          <w:lang w:eastAsia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0260"/>
        <w:gridCol w:w="641"/>
        <w:gridCol w:w="641"/>
        <w:gridCol w:w="3846"/>
      </w:tblGrid>
      <w:tr w:rsidR="00A0775B" w:rsidRPr="003B75C1" w:rsidTr="002C6549">
        <w:tc>
          <w:tcPr>
            <w:tcW w:w="10260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Дополнительная информация</w:t>
            </w: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Да</w:t>
            </w: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Нет</w:t>
            </w:r>
          </w:p>
        </w:tc>
        <w:tc>
          <w:tcPr>
            <w:tcW w:w="3846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Примечание</w:t>
            </w:r>
          </w:p>
        </w:tc>
      </w:tr>
      <w:tr w:rsidR="00A0775B" w:rsidRPr="003B75C1" w:rsidTr="002C6549">
        <w:tc>
          <w:tcPr>
            <w:tcW w:w="10260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 xml:space="preserve">Провести поверку в сокращенном объеме отдельных автономных блоков и измерительных каналов в соответствии с приказом Минпромторга России от 31.07.2020 № 2510 </w:t>
            </w:r>
            <w:r w:rsidRPr="003B75C1">
              <w:rPr>
                <w:rFonts w:eastAsia="Times New Roman"/>
                <w:szCs w:val="14"/>
              </w:rPr>
              <w:t>(при необходимости в графе примечания указать номера позиций из таблицы 1)</w:t>
            </w: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3846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c>
          <w:tcPr>
            <w:tcW w:w="10260" w:type="dxa"/>
            <w:vAlign w:val="center"/>
          </w:tcPr>
          <w:p w:rsidR="00A0775B" w:rsidRPr="003B75C1" w:rsidRDefault="00A0775B" w:rsidP="00565CD7">
            <w:pPr>
              <w:rPr>
                <w:rFonts w:eastAsia="Times New Roman"/>
                <w:szCs w:val="14"/>
                <w:shd w:val="clear" w:color="auto" w:fill="FFFFFF"/>
              </w:rPr>
            </w:pPr>
            <w:r w:rsidRPr="00FE08F0">
              <w:rPr>
                <w:rFonts w:eastAsia="Times New Roman"/>
                <w:szCs w:val="14"/>
                <w:shd w:val="clear" w:color="auto" w:fill="FFFFFF"/>
              </w:rPr>
              <w:t xml:space="preserve">Провести калибровку СИ по методике калибровки </w:t>
            </w:r>
            <w:r w:rsidR="00BC4202">
              <w:rPr>
                <w:rFonts w:eastAsia="Times New Roman"/>
                <w:szCs w:val="14"/>
                <w:shd w:val="clear" w:color="auto" w:fill="FFFFFF"/>
              </w:rPr>
              <w:t>______________</w:t>
            </w:r>
            <w:r w:rsidRPr="00FE08F0">
              <w:rPr>
                <w:rFonts w:eastAsia="Times New Roman"/>
                <w:szCs w:val="14"/>
                <w:shd w:val="clear" w:color="auto" w:fill="FFFFFF"/>
              </w:rPr>
              <w:t xml:space="preserve"> (при наличии собственной методики калибровки сделать отметку в графе «Нет» и указать номер и/или наименование собственной методики калибровки в графе «Примечание» с указанием номеров позиций из таблицы 1)</w:t>
            </w:r>
            <w:r>
              <w:rPr>
                <w:rFonts w:eastAsia="Times New Roman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3846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c>
          <w:tcPr>
            <w:tcW w:w="10260" w:type="dxa"/>
            <w:vAlign w:val="center"/>
          </w:tcPr>
          <w:p w:rsidR="00A0775B" w:rsidRDefault="00A0775B" w:rsidP="002C6549">
            <w:pPr>
              <w:jc w:val="left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 xml:space="preserve">По результатам поверки рабочих СИ выдать протокол поверки </w:t>
            </w:r>
            <w:r w:rsidRPr="003B75C1">
              <w:rPr>
                <w:rFonts w:eastAsia="Times New Roman"/>
                <w:szCs w:val="14"/>
              </w:rPr>
              <w:t>(при необходимости в графе примечания указать номера позиций из таблицы 1)</w:t>
            </w:r>
          </w:p>
          <w:p w:rsidR="00565CD7" w:rsidRPr="003B75C1" w:rsidRDefault="00565CD7" w:rsidP="002C6549">
            <w:pPr>
              <w:jc w:val="left"/>
              <w:rPr>
                <w:rFonts w:eastAsia="Times New Roman"/>
                <w:szCs w:val="14"/>
              </w:rPr>
            </w:pPr>
            <w:r w:rsidRPr="00F6027A">
              <w:rPr>
                <w:rFonts w:eastAsia="Times New Roman"/>
                <w:i/>
                <w:szCs w:val="14"/>
                <w:shd w:val="clear" w:color="auto" w:fill="FFFFFF"/>
              </w:rPr>
              <w:t>*услуга платная, согласно прейскуранту</w:t>
            </w: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3846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c>
          <w:tcPr>
            <w:tcW w:w="10260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>Передача сведений в ФГИС «Аршин» о владельце СИ</w:t>
            </w: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3846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</w:tr>
    </w:tbl>
    <w:p w:rsidR="00A0775B" w:rsidRPr="003B75C1" w:rsidRDefault="00A0775B" w:rsidP="00A0775B">
      <w:pPr>
        <w:rPr>
          <w:rFonts w:eastAsia="Times New Roman" w:cs="Times New Roman"/>
          <w:szCs w:val="1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567"/>
        <w:gridCol w:w="709"/>
        <w:gridCol w:w="1701"/>
        <w:gridCol w:w="7601"/>
      </w:tblGrid>
      <w:tr w:rsidR="00A0775B" w:rsidRPr="003B75C1" w:rsidTr="002C6549">
        <w:trPr>
          <w:cantSplit/>
        </w:trPr>
        <w:tc>
          <w:tcPr>
            <w:tcW w:w="1985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  <w:r w:rsidRPr="003B75C1">
              <w:rPr>
                <w:b/>
                <w:szCs w:val="14"/>
              </w:rPr>
              <w:t>Генеральный директор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ФИО</w:t>
            </w:r>
          </w:p>
        </w:tc>
        <w:tc>
          <w:tcPr>
            <w:tcW w:w="70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подпись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76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rPr>
          <w:cantSplit/>
        </w:trPr>
        <w:tc>
          <w:tcPr>
            <w:tcW w:w="1985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  <w:r w:rsidRPr="003B75C1">
              <w:rPr>
                <w:b/>
                <w:szCs w:val="14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ФИО</w:t>
            </w:r>
          </w:p>
        </w:tc>
        <w:tc>
          <w:tcPr>
            <w:tcW w:w="70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подпись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76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rPr>
          <w:cantSplit/>
        </w:trPr>
        <w:tc>
          <w:tcPr>
            <w:tcW w:w="1985" w:type="dxa"/>
            <w:vAlign w:val="center"/>
          </w:tcPr>
          <w:p w:rsidR="00A0775B" w:rsidRPr="003B75C1" w:rsidRDefault="00A0775B" w:rsidP="002C6549">
            <w:pPr>
              <w:jc w:val="left"/>
              <w:rPr>
                <w:szCs w:val="14"/>
              </w:rPr>
            </w:pPr>
            <w:r w:rsidRPr="003B75C1">
              <w:rPr>
                <w:szCs w:val="14"/>
              </w:rPr>
              <w:t>Исполнитель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ФИО</w:t>
            </w:r>
          </w:p>
        </w:tc>
        <w:tc>
          <w:tcPr>
            <w:tcW w:w="70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76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rPr>
          <w:cantSplit/>
        </w:trPr>
        <w:tc>
          <w:tcPr>
            <w:tcW w:w="1985" w:type="dxa"/>
            <w:vAlign w:val="center"/>
          </w:tcPr>
          <w:p w:rsidR="00A0775B" w:rsidRPr="003B75C1" w:rsidRDefault="00A0775B" w:rsidP="002C6549">
            <w:pPr>
              <w:jc w:val="left"/>
              <w:rPr>
                <w:szCs w:val="14"/>
              </w:rPr>
            </w:pPr>
            <w:r w:rsidRPr="003B75C1">
              <w:rPr>
                <w:szCs w:val="14"/>
              </w:rPr>
              <w:t>Телефон: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70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7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76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rPr>
          <w:cantSplit/>
        </w:trPr>
        <w:tc>
          <w:tcPr>
            <w:tcW w:w="1985" w:type="dxa"/>
            <w:vAlign w:val="center"/>
          </w:tcPr>
          <w:p w:rsidR="00A0775B" w:rsidRPr="003B75C1" w:rsidRDefault="00A0775B" w:rsidP="002C6549">
            <w:pPr>
              <w:jc w:val="left"/>
              <w:rPr>
                <w:szCs w:val="14"/>
              </w:rPr>
            </w:pPr>
            <w:r w:rsidRPr="003B75C1">
              <w:rPr>
                <w:szCs w:val="14"/>
              </w:rPr>
              <w:t>Моб. телефон: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70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7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76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rPr>
          <w:cantSplit/>
        </w:trPr>
        <w:tc>
          <w:tcPr>
            <w:tcW w:w="1985" w:type="dxa"/>
            <w:vAlign w:val="center"/>
          </w:tcPr>
          <w:p w:rsidR="00A0775B" w:rsidRPr="003B75C1" w:rsidRDefault="00A0775B" w:rsidP="002C6549">
            <w:pPr>
              <w:jc w:val="left"/>
              <w:rPr>
                <w:szCs w:val="14"/>
              </w:rPr>
            </w:pPr>
            <w:r w:rsidRPr="003B75C1">
              <w:rPr>
                <w:rFonts w:eastAsia="Times New Roman"/>
                <w:szCs w:val="14"/>
                <w:lang w:val="en-US"/>
              </w:rPr>
              <w:t>E</w:t>
            </w:r>
            <w:r w:rsidRPr="003B75C1">
              <w:rPr>
                <w:rFonts w:eastAsia="Times New Roman"/>
                <w:szCs w:val="14"/>
              </w:rPr>
              <w:t>-</w:t>
            </w:r>
            <w:r w:rsidRPr="003B75C1">
              <w:rPr>
                <w:rFonts w:eastAsia="Times New Roman"/>
                <w:szCs w:val="14"/>
                <w:lang w:val="en-US"/>
              </w:rPr>
              <w:t>mail</w:t>
            </w:r>
            <w:r w:rsidRPr="003B75C1">
              <w:rPr>
                <w:rFonts w:eastAsia="Times New Roman"/>
                <w:szCs w:val="1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70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7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76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</w:tbl>
    <w:p w:rsidR="00A0775B" w:rsidRDefault="00A0775B" w:rsidP="00A0775B">
      <w:pPr>
        <w:tabs>
          <w:tab w:val="left" w:pos="7914"/>
        </w:tabs>
        <w:jc w:val="center"/>
        <w:rPr>
          <w:szCs w:val="14"/>
        </w:rPr>
      </w:pPr>
    </w:p>
    <w:p w:rsidR="00A0775B" w:rsidRDefault="00A0775B" w:rsidP="00A0775B">
      <w:pPr>
        <w:tabs>
          <w:tab w:val="left" w:pos="7914"/>
        </w:tabs>
        <w:jc w:val="center"/>
        <w:rPr>
          <w:szCs w:val="14"/>
        </w:rPr>
      </w:pPr>
      <w:r>
        <w:rPr>
          <w:szCs w:val="14"/>
        </w:rPr>
        <w:t>ФОРМА СОГЛАСОВАНА:</w:t>
      </w:r>
    </w:p>
    <w:tbl>
      <w:tblPr>
        <w:tblStyle w:val="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A0775B" w:rsidRPr="003B75C1" w:rsidTr="002C6549">
        <w:trPr>
          <w:jc w:val="center"/>
        </w:trPr>
        <w:tc>
          <w:tcPr>
            <w:tcW w:w="5228" w:type="dxa"/>
          </w:tcPr>
          <w:p w:rsidR="00A0775B" w:rsidRPr="003B75C1" w:rsidRDefault="00A0775B" w:rsidP="002C6549">
            <w:pPr>
              <w:jc w:val="left"/>
              <w:rPr>
                <w:rFonts w:cs="Times New Roman"/>
                <w:szCs w:val="14"/>
              </w:rPr>
            </w:pPr>
          </w:p>
        </w:tc>
        <w:tc>
          <w:tcPr>
            <w:tcW w:w="5228" w:type="dxa"/>
          </w:tcPr>
          <w:p w:rsidR="00A0775B" w:rsidRPr="003B75C1" w:rsidRDefault="00A0775B" w:rsidP="002C6549">
            <w:pPr>
              <w:jc w:val="left"/>
              <w:rPr>
                <w:rFonts w:cs="Times New Roman"/>
                <w:b/>
                <w:szCs w:val="14"/>
              </w:rPr>
            </w:pPr>
            <w:r w:rsidRPr="003B75C1">
              <w:rPr>
                <w:rFonts w:cs="Times New Roman"/>
                <w:b/>
                <w:szCs w:val="14"/>
              </w:rPr>
              <w:t>От Заказчика:</w:t>
            </w:r>
          </w:p>
          <w:p w:rsidR="00A0775B" w:rsidRPr="003B75C1" w:rsidRDefault="00A0775B" w:rsidP="002C6549">
            <w:pPr>
              <w:jc w:val="left"/>
              <w:rPr>
                <w:rFonts w:cs="Times New Roman"/>
                <w:szCs w:val="14"/>
              </w:rPr>
            </w:pPr>
            <w:r w:rsidRPr="003B75C1">
              <w:rPr>
                <w:rFonts w:cs="Times New Roman"/>
                <w:szCs w:val="14"/>
              </w:rPr>
              <w:t>______________________</w:t>
            </w:r>
          </w:p>
          <w:p w:rsidR="00A0775B" w:rsidRPr="003B75C1" w:rsidRDefault="00F331E6" w:rsidP="002C6549">
            <w:pPr>
              <w:jc w:val="left"/>
              <w:rPr>
                <w:rFonts w:cs="Times New Roman"/>
                <w:szCs w:val="14"/>
              </w:rPr>
            </w:pPr>
            <w:r>
              <w:rPr>
                <w:rFonts w:cs="Times New Roman"/>
                <w:szCs w:val="14"/>
              </w:rPr>
              <w:t>ФГБУЗ ЦГ И Э № 152 ФМБА РОССИИ</w:t>
            </w:r>
          </w:p>
        </w:tc>
      </w:tr>
      <w:tr w:rsidR="00833308" w:rsidRPr="00711478" w:rsidTr="00BC4202">
        <w:tblPrEx>
          <w:jc w:val="left"/>
        </w:tblPrEx>
        <w:trPr>
          <w:trHeight w:val="20"/>
        </w:trPr>
        <w:tc>
          <w:tcPr>
            <w:tcW w:w="5228" w:type="dxa"/>
          </w:tcPr>
          <w:p w:rsidR="00833308" w:rsidRPr="00711478" w:rsidRDefault="00833308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228" w:type="dxa"/>
            <w:hideMark/>
          </w:tcPr>
          <w:p w:rsidR="00833308" w:rsidRPr="00711478" w:rsidRDefault="00833308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szCs w:val="14"/>
                <w:lang w:eastAsia="ru-RU"/>
              </w:rPr>
              <w:t>____________________ / __________</w:t>
            </w:r>
          </w:p>
          <w:p w:rsidR="00833308" w:rsidRPr="00711478" w:rsidRDefault="00833308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szCs w:val="14"/>
                <w:lang w:eastAsia="ru-RU"/>
              </w:rPr>
              <w:tab/>
              <w:t>М.П.</w:t>
            </w:r>
          </w:p>
        </w:tc>
      </w:tr>
    </w:tbl>
    <w:p w:rsidR="00F621C8" w:rsidRPr="00711478" w:rsidRDefault="00F621C8" w:rsidP="00833308">
      <w:pPr>
        <w:rPr>
          <w:rFonts w:eastAsia="Times New Roman" w:cs="Times New Roman"/>
          <w:szCs w:val="14"/>
          <w:lang w:eastAsia="ru-RU"/>
        </w:rPr>
      </w:pPr>
    </w:p>
    <w:sectPr w:rsidR="00F621C8" w:rsidRPr="00711478" w:rsidSect="002C6549">
      <w:pgSz w:w="16838" w:h="11906" w:orient="landscape"/>
      <w:pgMar w:top="426" w:right="720" w:bottom="426" w:left="720" w:header="708" w:footer="31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FA7" w:rsidRDefault="00AB7FA7" w:rsidP="00683267">
      <w:r>
        <w:separator/>
      </w:r>
    </w:p>
  </w:endnote>
  <w:endnote w:type="continuationSeparator" w:id="0">
    <w:p w:rsidR="00AB7FA7" w:rsidRDefault="00AB7FA7" w:rsidP="0068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1615325"/>
      <w:docPartObj>
        <w:docPartGallery w:val="Page Numbers (Bottom of Page)"/>
        <w:docPartUnique/>
      </w:docPartObj>
    </w:sdtPr>
    <w:sdtEndPr>
      <w:rPr>
        <w:szCs w:val="14"/>
      </w:rPr>
    </w:sdtEndPr>
    <w:sdtContent>
      <w:p w:rsidR="002C6549" w:rsidRPr="005F5A1A" w:rsidRDefault="002C6549">
        <w:pPr>
          <w:pStyle w:val="a9"/>
          <w:jc w:val="center"/>
          <w:rPr>
            <w:szCs w:val="14"/>
          </w:rPr>
        </w:pPr>
        <w:r w:rsidRPr="005F5A1A">
          <w:rPr>
            <w:szCs w:val="14"/>
          </w:rPr>
          <w:fldChar w:fldCharType="begin"/>
        </w:r>
        <w:r w:rsidRPr="005F5A1A">
          <w:rPr>
            <w:szCs w:val="14"/>
          </w:rPr>
          <w:instrText>PAGE   \* MERGEFORMAT</w:instrText>
        </w:r>
        <w:r w:rsidRPr="005F5A1A">
          <w:rPr>
            <w:szCs w:val="14"/>
          </w:rPr>
          <w:fldChar w:fldCharType="separate"/>
        </w:r>
        <w:r>
          <w:rPr>
            <w:noProof/>
            <w:szCs w:val="14"/>
          </w:rPr>
          <w:t>3</w:t>
        </w:r>
        <w:r w:rsidRPr="005F5A1A">
          <w:rPr>
            <w:szCs w:val="1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14"/>
      </w:rPr>
      <w:id w:val="-1971430790"/>
      <w:docPartObj>
        <w:docPartGallery w:val="Page Numbers (Bottom of Page)"/>
        <w:docPartUnique/>
      </w:docPartObj>
    </w:sdtPr>
    <w:sdtEndPr/>
    <w:sdtContent>
      <w:p w:rsidR="002C6549" w:rsidRPr="00FD53C1" w:rsidRDefault="002C6549">
        <w:pPr>
          <w:pStyle w:val="a9"/>
          <w:jc w:val="center"/>
          <w:rPr>
            <w:szCs w:val="14"/>
          </w:rPr>
        </w:pPr>
        <w:r w:rsidRPr="00FD53C1">
          <w:rPr>
            <w:szCs w:val="14"/>
          </w:rPr>
          <w:fldChar w:fldCharType="begin"/>
        </w:r>
        <w:r w:rsidRPr="00FD53C1">
          <w:rPr>
            <w:szCs w:val="14"/>
          </w:rPr>
          <w:instrText>PAGE   \* MERGEFORMAT</w:instrText>
        </w:r>
        <w:r w:rsidRPr="00FD53C1">
          <w:rPr>
            <w:szCs w:val="14"/>
          </w:rPr>
          <w:fldChar w:fldCharType="separate"/>
        </w:r>
        <w:r>
          <w:rPr>
            <w:noProof/>
            <w:szCs w:val="14"/>
          </w:rPr>
          <w:t>4</w:t>
        </w:r>
        <w:r w:rsidRPr="00FD53C1">
          <w:rPr>
            <w:szCs w:val="14"/>
          </w:rPr>
          <w:fldChar w:fldCharType="end"/>
        </w:r>
      </w:p>
    </w:sdtContent>
  </w:sdt>
  <w:p w:rsidR="002C6549" w:rsidRPr="00FD53C1" w:rsidRDefault="002C6549">
    <w:pPr>
      <w:pStyle w:val="a9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FA7" w:rsidRDefault="00AB7FA7" w:rsidP="00683267">
      <w:r>
        <w:separator/>
      </w:r>
    </w:p>
  </w:footnote>
  <w:footnote w:type="continuationSeparator" w:id="0">
    <w:p w:rsidR="00AB7FA7" w:rsidRDefault="00AB7FA7" w:rsidP="00683267">
      <w:r>
        <w:continuationSeparator/>
      </w:r>
    </w:p>
  </w:footnote>
  <w:footnote w:id="1">
    <w:p w:rsidR="002C6549" w:rsidRPr="00D855F3" w:rsidRDefault="002C6549" w:rsidP="00A0775B">
      <w:pPr>
        <w:pStyle w:val="ae"/>
        <w:rPr>
          <w:sz w:val="14"/>
          <w:szCs w:val="14"/>
        </w:rPr>
      </w:pPr>
      <w:r w:rsidRPr="00D855F3">
        <w:rPr>
          <w:rStyle w:val="af0"/>
          <w:sz w:val="14"/>
          <w:szCs w:val="14"/>
        </w:rPr>
        <w:footnoteRef/>
      </w:r>
      <w:r w:rsidRPr="00D855F3">
        <w:rPr>
          <w:sz w:val="14"/>
          <w:szCs w:val="14"/>
        </w:rPr>
        <w:t xml:space="preserve"> Поверка – </w:t>
      </w:r>
      <w:r w:rsidRPr="00D855F3">
        <w:rPr>
          <w:b/>
          <w:sz w:val="14"/>
          <w:szCs w:val="14"/>
        </w:rPr>
        <w:t>П</w:t>
      </w:r>
      <w:r w:rsidRPr="00D855F3">
        <w:rPr>
          <w:sz w:val="14"/>
          <w:szCs w:val="14"/>
        </w:rPr>
        <w:t xml:space="preserve">; Калибровка – </w:t>
      </w:r>
      <w:r w:rsidRPr="00D855F3">
        <w:rPr>
          <w:b/>
          <w:sz w:val="14"/>
          <w:szCs w:val="14"/>
        </w:rPr>
        <w:t>К</w:t>
      </w:r>
      <w:r w:rsidRPr="00D855F3">
        <w:rPr>
          <w:sz w:val="14"/>
          <w:szCs w:val="14"/>
        </w:rPr>
        <w:t xml:space="preserve">; Аттестация ИО – </w:t>
      </w:r>
      <w:r w:rsidRPr="00D855F3">
        <w:rPr>
          <w:b/>
          <w:sz w:val="14"/>
          <w:szCs w:val="14"/>
        </w:rPr>
        <w:t>А</w:t>
      </w:r>
      <w:r w:rsidRPr="00D855F3">
        <w:rPr>
          <w:sz w:val="14"/>
          <w:szCs w:val="14"/>
        </w:rPr>
        <w:t xml:space="preserve">; Метрологический контроль состояния – </w:t>
      </w:r>
      <w:r w:rsidRPr="00D855F3">
        <w:rPr>
          <w:b/>
          <w:sz w:val="14"/>
          <w:szCs w:val="14"/>
        </w:rPr>
        <w:t>МКС</w:t>
      </w:r>
      <w:r w:rsidRPr="00D855F3">
        <w:rPr>
          <w:sz w:val="14"/>
          <w:szCs w:val="14"/>
        </w:rPr>
        <w:t xml:space="preserve">; Измерение (контроль) параметров технических средств – </w:t>
      </w:r>
      <w:r w:rsidRPr="00D855F3">
        <w:rPr>
          <w:b/>
          <w:sz w:val="14"/>
          <w:szCs w:val="14"/>
        </w:rPr>
        <w:t>И</w:t>
      </w:r>
      <w:r w:rsidRPr="00D855F3">
        <w:rPr>
          <w:sz w:val="14"/>
          <w:szCs w:val="14"/>
        </w:rPr>
        <w:t>.</w:t>
      </w:r>
    </w:p>
  </w:footnote>
  <w:footnote w:id="2">
    <w:p w:rsidR="002C6549" w:rsidRPr="00D855F3" w:rsidRDefault="002C6549" w:rsidP="00A0775B">
      <w:pPr>
        <w:pStyle w:val="ae"/>
        <w:rPr>
          <w:sz w:val="14"/>
          <w:szCs w:val="14"/>
        </w:rPr>
      </w:pPr>
      <w:r w:rsidRPr="00D855F3">
        <w:rPr>
          <w:rStyle w:val="af0"/>
          <w:sz w:val="14"/>
          <w:szCs w:val="14"/>
        </w:rPr>
        <w:footnoteRef/>
      </w:r>
      <w:r w:rsidRPr="00D855F3">
        <w:rPr>
          <w:sz w:val="14"/>
          <w:szCs w:val="14"/>
        </w:rPr>
        <w:t xml:space="preserve"> Возможность срочного выполнения работ устанавливается исполнителем в соответствии с его техническими возможностями.</w:t>
      </w:r>
    </w:p>
  </w:footnote>
  <w:footnote w:id="3">
    <w:p w:rsidR="002C6549" w:rsidRPr="00D855F3" w:rsidRDefault="002C6549" w:rsidP="00A0775B">
      <w:pPr>
        <w:pStyle w:val="ae"/>
        <w:rPr>
          <w:sz w:val="14"/>
          <w:szCs w:val="14"/>
        </w:rPr>
      </w:pPr>
      <w:r w:rsidRPr="00D855F3">
        <w:rPr>
          <w:rStyle w:val="af0"/>
          <w:sz w:val="14"/>
          <w:szCs w:val="14"/>
        </w:rPr>
        <w:footnoteRef/>
      </w:r>
      <w:r w:rsidRPr="00D855F3">
        <w:rPr>
          <w:sz w:val="14"/>
          <w:szCs w:val="14"/>
        </w:rPr>
        <w:t xml:space="preserve"> При наличии отметки будет выставлен дополнительный счет на услугу «Подготовка СИ к транспортировке».</w:t>
      </w:r>
    </w:p>
  </w:footnote>
  <w:footnote w:id="4">
    <w:p w:rsidR="002C6549" w:rsidRPr="00D855F3" w:rsidRDefault="002C6549" w:rsidP="00A0775B">
      <w:pPr>
        <w:pStyle w:val="ae"/>
        <w:rPr>
          <w:sz w:val="14"/>
          <w:szCs w:val="14"/>
        </w:rPr>
      </w:pPr>
      <w:r w:rsidRPr="00D855F3">
        <w:rPr>
          <w:rStyle w:val="af0"/>
          <w:sz w:val="14"/>
          <w:szCs w:val="14"/>
        </w:rPr>
        <w:footnoteRef/>
      </w:r>
      <w:r w:rsidRPr="00D855F3">
        <w:rPr>
          <w:sz w:val="14"/>
          <w:szCs w:val="14"/>
        </w:rPr>
        <w:t xml:space="preserve"> Указываются датчики, блоки, провода, эксплуатационная документация, специальная или штатная тара и т.п.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B3F6D"/>
    <w:multiLevelType w:val="multilevel"/>
    <w:tmpl w:val="A1D4C364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357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357"/>
      </w:pPr>
      <w:rPr>
        <w:rFonts w:hint="default"/>
      </w:rPr>
    </w:lvl>
    <w:lvl w:ilvl="8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CEA1874"/>
    <w:multiLevelType w:val="multilevel"/>
    <w:tmpl w:val="292E197A"/>
    <w:styleLink w:val="10"/>
    <w:lvl w:ilvl="0">
      <w:start w:val="1"/>
      <w:numFmt w:val="decimal"/>
      <w:pStyle w:val="a"/>
      <w:suff w:val="space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suff w:val="space"/>
      <w:lvlText w:val="%3.1.1."/>
      <w:lvlJc w:val="left"/>
      <w:pPr>
        <w:ind w:left="0" w:firstLine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536"/>
        </w:tabs>
        <w:ind w:left="0" w:firstLine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536"/>
        </w:tabs>
        <w:ind w:left="0" w:firstLine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6"/>
        </w:tabs>
        <w:ind w:left="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0" w:firstLine="357"/>
      </w:pPr>
      <w:rPr>
        <w:rFonts w:hint="default"/>
      </w:rPr>
    </w:lvl>
  </w:abstractNum>
  <w:abstractNum w:abstractNumId="2" w15:restartNumberingAfterBreak="0">
    <w:nsid w:val="17A12A59"/>
    <w:multiLevelType w:val="multilevel"/>
    <w:tmpl w:val="01DE08BE"/>
    <w:styleLink w:val="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u w:val="single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357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357"/>
      </w:pPr>
      <w:rPr>
        <w:rFonts w:hint="default"/>
      </w:rPr>
    </w:lvl>
    <w:lvl w:ilvl="8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2A29144B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(%5)"/>
      <w:lvlJc w:val="left"/>
      <w:pPr>
        <w:ind w:left="1800" w:hanging="360"/>
      </w:pPr>
    </w:lvl>
    <w:lvl w:ilvl="5">
      <w:start w:val="1"/>
      <w:numFmt w:val="decim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russianLower"/>
      <w:lvlText w:val="%8."/>
      <w:lvlJc w:val="left"/>
      <w:pPr>
        <w:ind w:left="2880" w:hanging="360"/>
      </w:p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2FC43D67"/>
    <w:multiLevelType w:val="multilevel"/>
    <w:tmpl w:val="3508022E"/>
    <w:styleLink w:val="My8"/>
    <w:lvl w:ilvl="0">
      <w:start w:val="1"/>
      <w:numFmt w:val="decimal"/>
      <w:suff w:val="space"/>
      <w:lvlText w:val="%1.1."/>
      <w:lvlJc w:val="left"/>
      <w:pPr>
        <w:ind w:left="0" w:firstLine="357"/>
      </w:pPr>
      <w:rPr>
        <w:rFonts w:ascii="Times New Roman" w:hAnsi="Times New Roman" w:hint="default"/>
        <w:sz w:val="16"/>
      </w:rPr>
    </w:lvl>
    <w:lvl w:ilvl="1">
      <w:start w:val="1"/>
      <w:numFmt w:val="decimal"/>
      <w:pStyle w:val="My7"/>
      <w:suff w:val="space"/>
      <w:lvlText w:val="%2.1.1."/>
      <w:lvlJc w:val="left"/>
      <w:pPr>
        <w:ind w:left="0" w:firstLine="357"/>
      </w:pPr>
      <w:rPr>
        <w:rFonts w:ascii="Times New Roman" w:hAnsi="Times New Roman" w:hint="default"/>
        <w:sz w:val="16"/>
      </w:rPr>
    </w:lvl>
    <w:lvl w:ilvl="2">
      <w:start w:val="1"/>
      <w:numFmt w:val="russianLower"/>
      <w:suff w:val="space"/>
      <w:lvlText w:val="%3)"/>
      <w:lvlJc w:val="left"/>
      <w:pPr>
        <w:ind w:left="0" w:firstLine="357"/>
      </w:pPr>
      <w:rPr>
        <w:rFonts w:ascii="Times New Roman" w:hAnsi="Times New Roman" w:hint="default"/>
        <w:b w:val="0"/>
        <w:i w:val="0"/>
        <w:sz w:val="16"/>
      </w:rPr>
    </w:lvl>
    <w:lvl w:ilvl="3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35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357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357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357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357"/>
      </w:pPr>
      <w:rPr>
        <w:rFonts w:hint="default"/>
      </w:rPr>
    </w:lvl>
  </w:abstractNum>
  <w:abstractNum w:abstractNumId="5" w15:restartNumberingAfterBreak="0">
    <w:nsid w:val="3BD47665"/>
    <w:multiLevelType w:val="multilevel"/>
    <w:tmpl w:val="3B325062"/>
    <w:styleLink w:val="100"/>
    <w:lvl w:ilvl="0">
      <w:start w:val="1"/>
      <w:numFmt w:val="decimal"/>
      <w:pStyle w:val="MyTEXT10"/>
      <w:suff w:val="space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pStyle w:val="MyTEXT100"/>
      <w:suff w:val="space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357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35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  <w:color w:val="auto"/>
      </w:rPr>
    </w:lvl>
    <w:lvl w:ilvl="5">
      <w:start w:val="1"/>
      <w:numFmt w:val="none"/>
      <w:suff w:val="space"/>
      <w:lvlText w:val=""/>
      <w:lvlJc w:val="left"/>
      <w:pPr>
        <w:ind w:left="0" w:firstLine="35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5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5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57"/>
      </w:pPr>
      <w:rPr>
        <w:rFonts w:hint="default"/>
      </w:rPr>
    </w:lvl>
  </w:abstractNum>
  <w:abstractNum w:abstractNumId="6" w15:restartNumberingAfterBreak="0">
    <w:nsid w:val="3CF83F17"/>
    <w:multiLevelType w:val="multilevel"/>
    <w:tmpl w:val="3BE2A54C"/>
    <w:lvl w:ilvl="0">
      <w:start w:val="1"/>
      <w:numFmt w:val="decimal"/>
      <w:pStyle w:val="My70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E4D424E"/>
    <w:multiLevelType w:val="hybridMultilevel"/>
    <w:tmpl w:val="E81C0336"/>
    <w:lvl w:ilvl="0" w:tplc="2654E9A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5FB6C5C"/>
    <w:multiLevelType w:val="multilevel"/>
    <w:tmpl w:val="F836D172"/>
    <w:styleLink w:val="MyTEXT101"/>
    <w:lvl w:ilvl="0">
      <w:start w:val="1"/>
      <w:numFmt w:val="decimal"/>
      <w:suff w:val="space"/>
      <w:lvlText w:val="%1.1"/>
      <w:lvlJc w:val="left"/>
      <w:pPr>
        <w:ind w:left="0" w:firstLine="357"/>
      </w:pPr>
      <w:rPr>
        <w:rFonts w:ascii="Times New Roman" w:hAnsi="Times New Roman" w:hint="default"/>
        <w:caps w:val="0"/>
        <w:small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>
      <w:start w:val="1"/>
      <w:numFmt w:val="decimal"/>
      <w:suff w:val="space"/>
      <w:lvlText w:val="%2.1.1."/>
      <w:lvlJc w:val="left"/>
      <w:pPr>
        <w:ind w:left="0" w:firstLine="357"/>
      </w:pPr>
      <w:rPr>
        <w:rFonts w:ascii="Times New Roman" w:hAnsi="Times New Roman" w:hint="default"/>
        <w:caps w:val="0"/>
        <w:small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2">
      <w:start w:val="1"/>
      <w:numFmt w:val="russianLower"/>
      <w:suff w:val="space"/>
      <w:lvlText w:val="%3)"/>
      <w:lvlJc w:val="left"/>
      <w:pPr>
        <w:ind w:left="0" w:firstLine="357"/>
      </w:pPr>
      <w:rPr>
        <w:rFonts w:ascii="Times New Roman" w:hAnsi="Times New Roman" w:hint="default"/>
        <w:sz w:val="20"/>
      </w:rPr>
    </w:lvl>
    <w:lvl w:ilvl="3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  <w:caps w:val="0"/>
        <w:smallCaps w:val="0"/>
        <w:strike w:val="0"/>
        <w:dstrike w:val="0"/>
        <w:vanish w:val="0"/>
        <w:color w:val="auto"/>
        <w:kern w:val="0"/>
        <w:sz w:val="20"/>
        <w:vertAlign w:val="baseline"/>
        <w14:cntxtAlts w14:val="0"/>
      </w:rPr>
    </w:lvl>
    <w:lvl w:ilvl="4">
      <w:start w:val="1"/>
      <w:numFmt w:val="none"/>
      <w:suff w:val="nothing"/>
      <w:lvlText w:val=""/>
      <w:lvlJc w:val="left"/>
      <w:pPr>
        <w:ind w:left="0" w:firstLine="357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357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357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357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357"/>
      </w:pPr>
      <w:rPr>
        <w:rFonts w:hint="default"/>
      </w:rPr>
    </w:lvl>
  </w:abstractNum>
  <w:abstractNum w:abstractNumId="9" w15:restartNumberingAfterBreak="0">
    <w:nsid w:val="55B265F7"/>
    <w:multiLevelType w:val="hybridMultilevel"/>
    <w:tmpl w:val="82F459C4"/>
    <w:lvl w:ilvl="0" w:tplc="1062BF6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30DA5"/>
    <w:multiLevelType w:val="multilevel"/>
    <w:tmpl w:val="DF1A9902"/>
    <w:lvl w:ilvl="0">
      <w:start w:val="1"/>
      <w:numFmt w:val="decimal"/>
      <w:pStyle w:val="a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357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357"/>
      </w:pPr>
      <w:rPr>
        <w:rFonts w:hint="default"/>
      </w:rPr>
    </w:lvl>
    <w:lvl w:ilvl="8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  <w:color w:val="auto"/>
      </w:rPr>
    </w:lvl>
  </w:abstractNum>
  <w:abstractNum w:abstractNumId="11" w15:restartNumberingAfterBreak="0">
    <w:nsid w:val="6421168F"/>
    <w:multiLevelType w:val="multilevel"/>
    <w:tmpl w:val="75328E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01"/>
      <w:suff w:val="space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357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357"/>
      </w:pPr>
      <w:rPr>
        <w:rFonts w:hint="default"/>
      </w:rPr>
    </w:lvl>
    <w:lvl w:ilvl="8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  <w:color w:val="auto"/>
      </w:rPr>
    </w:lvl>
  </w:abstractNum>
  <w:abstractNum w:abstractNumId="12" w15:restartNumberingAfterBreak="0">
    <w:nsid w:val="73F249AE"/>
    <w:multiLevelType w:val="multilevel"/>
    <w:tmpl w:val="E012B01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2"/>
  </w:num>
  <w:num w:numId="12">
    <w:abstractNumId w:val="3"/>
  </w:num>
  <w:num w:numId="13">
    <w:abstractNumId w:val="10"/>
  </w:num>
  <w:num w:numId="14">
    <w:abstractNumId w:val="1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1D"/>
    <w:rsid w:val="0004587E"/>
    <w:rsid w:val="00063FFA"/>
    <w:rsid w:val="000724F1"/>
    <w:rsid w:val="000748D1"/>
    <w:rsid w:val="000B4462"/>
    <w:rsid w:val="000B69A4"/>
    <w:rsid w:val="000D75F2"/>
    <w:rsid w:val="000F4474"/>
    <w:rsid w:val="00125AEC"/>
    <w:rsid w:val="00127219"/>
    <w:rsid w:val="00172F89"/>
    <w:rsid w:val="0018417F"/>
    <w:rsid w:val="0018436F"/>
    <w:rsid w:val="001A4F86"/>
    <w:rsid w:val="001B2102"/>
    <w:rsid w:val="001D7C65"/>
    <w:rsid w:val="001E1879"/>
    <w:rsid w:val="001F3B9A"/>
    <w:rsid w:val="0022371E"/>
    <w:rsid w:val="00245466"/>
    <w:rsid w:val="00245702"/>
    <w:rsid w:val="002C6549"/>
    <w:rsid w:val="002D3A5B"/>
    <w:rsid w:val="002F0399"/>
    <w:rsid w:val="003100F2"/>
    <w:rsid w:val="0032323D"/>
    <w:rsid w:val="003241F8"/>
    <w:rsid w:val="00337875"/>
    <w:rsid w:val="00341DC4"/>
    <w:rsid w:val="0034295A"/>
    <w:rsid w:val="00343039"/>
    <w:rsid w:val="00362C3D"/>
    <w:rsid w:val="00395CC8"/>
    <w:rsid w:val="003963D8"/>
    <w:rsid w:val="003A5F1C"/>
    <w:rsid w:val="003C627A"/>
    <w:rsid w:val="003F7C9C"/>
    <w:rsid w:val="004440F8"/>
    <w:rsid w:val="00447E94"/>
    <w:rsid w:val="004808CF"/>
    <w:rsid w:val="004B248C"/>
    <w:rsid w:val="004D3194"/>
    <w:rsid w:val="004E25BC"/>
    <w:rsid w:val="004E25F5"/>
    <w:rsid w:val="004F5597"/>
    <w:rsid w:val="004F5618"/>
    <w:rsid w:val="0050382C"/>
    <w:rsid w:val="00512E6B"/>
    <w:rsid w:val="00554A04"/>
    <w:rsid w:val="00565CD7"/>
    <w:rsid w:val="00577D6C"/>
    <w:rsid w:val="00581B24"/>
    <w:rsid w:val="005913A7"/>
    <w:rsid w:val="0059520E"/>
    <w:rsid w:val="0059694E"/>
    <w:rsid w:val="005C407F"/>
    <w:rsid w:val="005F1EA2"/>
    <w:rsid w:val="005F5A1A"/>
    <w:rsid w:val="0060220A"/>
    <w:rsid w:val="006273CF"/>
    <w:rsid w:val="0065266F"/>
    <w:rsid w:val="00655605"/>
    <w:rsid w:val="00674C08"/>
    <w:rsid w:val="0068227B"/>
    <w:rsid w:val="00683267"/>
    <w:rsid w:val="006B5C1B"/>
    <w:rsid w:val="006B76B2"/>
    <w:rsid w:val="006E6444"/>
    <w:rsid w:val="006F75A1"/>
    <w:rsid w:val="00711478"/>
    <w:rsid w:val="00722907"/>
    <w:rsid w:val="00723E8A"/>
    <w:rsid w:val="00725BA6"/>
    <w:rsid w:val="00726FD5"/>
    <w:rsid w:val="0073650B"/>
    <w:rsid w:val="00740D57"/>
    <w:rsid w:val="007535A2"/>
    <w:rsid w:val="0076392D"/>
    <w:rsid w:val="007C2632"/>
    <w:rsid w:val="007E5C03"/>
    <w:rsid w:val="007F06C8"/>
    <w:rsid w:val="007F6336"/>
    <w:rsid w:val="00807BF4"/>
    <w:rsid w:val="00815783"/>
    <w:rsid w:val="008173A9"/>
    <w:rsid w:val="00817FB4"/>
    <w:rsid w:val="0082778F"/>
    <w:rsid w:val="00833308"/>
    <w:rsid w:val="00857809"/>
    <w:rsid w:val="00861BC7"/>
    <w:rsid w:val="00884560"/>
    <w:rsid w:val="008C47DB"/>
    <w:rsid w:val="008E554D"/>
    <w:rsid w:val="008F34F2"/>
    <w:rsid w:val="009052A5"/>
    <w:rsid w:val="00941B90"/>
    <w:rsid w:val="0094571F"/>
    <w:rsid w:val="00960F33"/>
    <w:rsid w:val="00972242"/>
    <w:rsid w:val="00972EC6"/>
    <w:rsid w:val="00987317"/>
    <w:rsid w:val="00996CE5"/>
    <w:rsid w:val="009B62E5"/>
    <w:rsid w:val="009C0E0A"/>
    <w:rsid w:val="009C7DD4"/>
    <w:rsid w:val="009D2C9A"/>
    <w:rsid w:val="009F5FAC"/>
    <w:rsid w:val="00A0775B"/>
    <w:rsid w:val="00A85B0D"/>
    <w:rsid w:val="00AA3994"/>
    <w:rsid w:val="00AA3F35"/>
    <w:rsid w:val="00AB6624"/>
    <w:rsid w:val="00AB7FA7"/>
    <w:rsid w:val="00AD6C9B"/>
    <w:rsid w:val="00AE0574"/>
    <w:rsid w:val="00B03847"/>
    <w:rsid w:val="00B5591D"/>
    <w:rsid w:val="00B76DF2"/>
    <w:rsid w:val="00B9568D"/>
    <w:rsid w:val="00BA1481"/>
    <w:rsid w:val="00BC4202"/>
    <w:rsid w:val="00BE572E"/>
    <w:rsid w:val="00C20C9C"/>
    <w:rsid w:val="00C22091"/>
    <w:rsid w:val="00C41D4B"/>
    <w:rsid w:val="00C7242A"/>
    <w:rsid w:val="00C74AB6"/>
    <w:rsid w:val="00CB198E"/>
    <w:rsid w:val="00CB1CFC"/>
    <w:rsid w:val="00CE37A2"/>
    <w:rsid w:val="00CF1021"/>
    <w:rsid w:val="00D970D1"/>
    <w:rsid w:val="00DA3002"/>
    <w:rsid w:val="00DA68DF"/>
    <w:rsid w:val="00DB3204"/>
    <w:rsid w:val="00DB36BC"/>
    <w:rsid w:val="00DF5EC5"/>
    <w:rsid w:val="00E173C9"/>
    <w:rsid w:val="00E56275"/>
    <w:rsid w:val="00EB2562"/>
    <w:rsid w:val="00ED42A9"/>
    <w:rsid w:val="00EF7725"/>
    <w:rsid w:val="00F02B57"/>
    <w:rsid w:val="00F0633A"/>
    <w:rsid w:val="00F114CB"/>
    <w:rsid w:val="00F1394B"/>
    <w:rsid w:val="00F331E6"/>
    <w:rsid w:val="00F56F76"/>
    <w:rsid w:val="00F621C8"/>
    <w:rsid w:val="00F754BC"/>
    <w:rsid w:val="00F80C79"/>
    <w:rsid w:val="00F80D49"/>
    <w:rsid w:val="00F87162"/>
    <w:rsid w:val="00F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20CA"/>
  <w15:chartTrackingRefBased/>
  <w15:docId w15:val="{ABCC349D-485F-424C-980B-EA54C01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aliases w:val="РМ"/>
    <w:qFormat/>
    <w:rsid w:val="000D75F2"/>
    <w:pPr>
      <w:spacing w:after="0" w:line="240" w:lineRule="auto"/>
      <w:jc w:val="both"/>
    </w:pPr>
    <w:rPr>
      <w:rFonts w:ascii="Times New Roman" w:hAnsi="Times New Roman"/>
      <w:sz w:val="1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MyTEXT">
    <w:name w:val="MyTEXT(обычный)"/>
    <w:link w:val="MyTEXT0"/>
    <w:qFormat/>
    <w:rsid w:val="00960F33"/>
    <w:pPr>
      <w:spacing w:after="0" w:line="240" w:lineRule="auto"/>
      <w:ind w:firstLine="357"/>
      <w:jc w:val="both"/>
    </w:pPr>
    <w:rPr>
      <w:rFonts w:ascii="Times New Roman" w:hAnsi="Times New Roman"/>
      <w:b/>
      <w:sz w:val="16"/>
      <w:szCs w:val="20"/>
    </w:rPr>
  </w:style>
  <w:style w:type="character" w:customStyle="1" w:styleId="MyTEXT0">
    <w:name w:val="MyTEXT(обычный) Знак"/>
    <w:basedOn w:val="a3"/>
    <w:link w:val="MyTEXT"/>
    <w:rsid w:val="00960F33"/>
    <w:rPr>
      <w:rFonts w:ascii="Times New Roman" w:hAnsi="Times New Roman"/>
      <w:b/>
      <w:sz w:val="16"/>
      <w:szCs w:val="20"/>
    </w:rPr>
  </w:style>
  <w:style w:type="paragraph" w:customStyle="1" w:styleId="MyTEXT8">
    <w:name w:val="MyTEXT8(обычный)"/>
    <w:link w:val="MyTEXT80"/>
    <w:qFormat/>
    <w:rsid w:val="00960F33"/>
    <w:pPr>
      <w:spacing w:after="0" w:line="240" w:lineRule="auto"/>
      <w:ind w:firstLine="357"/>
      <w:jc w:val="both"/>
    </w:pPr>
    <w:rPr>
      <w:rFonts w:ascii="Times New Roman" w:hAnsi="Times New Roman"/>
      <w:sz w:val="16"/>
      <w:szCs w:val="20"/>
    </w:rPr>
  </w:style>
  <w:style w:type="character" w:customStyle="1" w:styleId="MyTEXT80">
    <w:name w:val="MyTEXT8(обычный) Знак"/>
    <w:basedOn w:val="a3"/>
    <w:link w:val="MyTEXT8"/>
    <w:rsid w:val="00960F33"/>
    <w:rPr>
      <w:rFonts w:ascii="Times New Roman" w:hAnsi="Times New Roman"/>
      <w:sz w:val="16"/>
      <w:szCs w:val="20"/>
    </w:rPr>
  </w:style>
  <w:style w:type="paragraph" w:customStyle="1" w:styleId="MyTEXT100">
    <w:name w:val="MyTEXT10(обычный)"/>
    <w:link w:val="MyTEXT102"/>
    <w:qFormat/>
    <w:rsid w:val="00960F33"/>
    <w:pPr>
      <w:numPr>
        <w:ilvl w:val="1"/>
        <w:numId w:val="5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0"/>
      <w:szCs w:val="20"/>
    </w:rPr>
  </w:style>
  <w:style w:type="paragraph" w:customStyle="1" w:styleId="MyTEXT81">
    <w:name w:val="MyTEXT(8)(заголовок)"/>
    <w:link w:val="MyTEXT82"/>
    <w:qFormat/>
    <w:rsid w:val="00960F33"/>
    <w:pPr>
      <w:spacing w:before="120" w:after="0" w:line="240" w:lineRule="auto"/>
      <w:jc w:val="center"/>
    </w:pPr>
    <w:rPr>
      <w:rFonts w:ascii="Times New Roman" w:hAnsi="Times New Roman"/>
      <w:b/>
      <w:caps/>
      <w:sz w:val="16"/>
      <w:szCs w:val="20"/>
      <w:u w:val="single"/>
    </w:rPr>
  </w:style>
  <w:style w:type="character" w:customStyle="1" w:styleId="MyTEXT82">
    <w:name w:val="MyTEXT(8)(заголовок) Знак"/>
    <w:basedOn w:val="a3"/>
    <w:link w:val="MyTEXT81"/>
    <w:rsid w:val="00960F33"/>
    <w:rPr>
      <w:rFonts w:ascii="Times New Roman" w:hAnsi="Times New Roman"/>
      <w:b/>
      <w:caps/>
      <w:sz w:val="16"/>
      <w:szCs w:val="20"/>
      <w:u w:val="single"/>
    </w:rPr>
  </w:style>
  <w:style w:type="paragraph" w:customStyle="1" w:styleId="MyTEXT10">
    <w:name w:val="MyTEXT10(заголовок)"/>
    <w:next w:val="MyTEXT100"/>
    <w:link w:val="MyTEXT103"/>
    <w:qFormat/>
    <w:rsid w:val="00960F33"/>
    <w:pPr>
      <w:numPr>
        <w:numId w:val="5"/>
      </w:numPr>
      <w:spacing w:before="120"/>
      <w:jc w:val="center"/>
    </w:pPr>
    <w:rPr>
      <w:rFonts w:ascii="Times New Roman" w:hAnsi="Times New Roman"/>
      <w:b/>
      <w:caps/>
      <w:sz w:val="20"/>
      <w:szCs w:val="20"/>
      <w:u w:val="single"/>
    </w:rPr>
  </w:style>
  <w:style w:type="character" w:customStyle="1" w:styleId="MyTEXT103">
    <w:name w:val="MyTEXT10(заголовок) Знак"/>
    <w:basedOn w:val="a3"/>
    <w:link w:val="MyTEXT10"/>
    <w:rsid w:val="00960F33"/>
    <w:rPr>
      <w:rFonts w:ascii="Times New Roman" w:hAnsi="Times New Roman"/>
      <w:b/>
      <w:caps/>
      <w:sz w:val="20"/>
      <w:szCs w:val="20"/>
      <w:u w:val="single"/>
    </w:rPr>
  </w:style>
  <w:style w:type="character" w:customStyle="1" w:styleId="MyTEXT102">
    <w:name w:val="MyTEXT10(обычный) Знак"/>
    <w:basedOn w:val="a3"/>
    <w:link w:val="MyTEXT100"/>
    <w:rsid w:val="00960F33"/>
    <w:rPr>
      <w:rFonts w:ascii="Times New Roman" w:hAnsi="Times New Roman"/>
      <w:sz w:val="20"/>
      <w:szCs w:val="20"/>
    </w:rPr>
  </w:style>
  <w:style w:type="paragraph" w:customStyle="1" w:styleId="MyTEXT83">
    <w:name w:val="MyTEXT8(заголовок)"/>
    <w:next w:val="MyTEXT8"/>
    <w:link w:val="MyTEXT84"/>
    <w:qFormat/>
    <w:rsid w:val="00960F33"/>
    <w:pPr>
      <w:spacing w:before="120" w:after="0" w:line="240" w:lineRule="auto"/>
      <w:jc w:val="center"/>
    </w:pPr>
    <w:rPr>
      <w:rFonts w:ascii="Times New Roman" w:hAnsi="Times New Roman"/>
      <w:b/>
      <w:caps/>
      <w:sz w:val="16"/>
      <w:szCs w:val="20"/>
      <w:u w:val="single"/>
    </w:rPr>
  </w:style>
  <w:style w:type="character" w:customStyle="1" w:styleId="MyTEXT84">
    <w:name w:val="MyTEXT8(заголовок) Знак"/>
    <w:basedOn w:val="a3"/>
    <w:link w:val="MyTEXT83"/>
    <w:rsid w:val="00960F33"/>
    <w:rPr>
      <w:rFonts w:ascii="Times New Roman" w:hAnsi="Times New Roman"/>
      <w:b/>
      <w:caps/>
      <w:sz w:val="16"/>
      <w:szCs w:val="20"/>
      <w:u w:val="single"/>
    </w:rPr>
  </w:style>
  <w:style w:type="numbering" w:customStyle="1" w:styleId="MyTEXT101">
    <w:name w:val="MyTEXT10(нумерованный список)"/>
    <w:basedOn w:val="a5"/>
    <w:uiPriority w:val="99"/>
    <w:rsid w:val="00972EC6"/>
    <w:pPr>
      <w:numPr>
        <w:numId w:val="1"/>
      </w:numPr>
    </w:pPr>
  </w:style>
  <w:style w:type="numbering" w:customStyle="1" w:styleId="My8">
    <w:name w:val="My(8)нумерованный_список"/>
    <w:basedOn w:val="a5"/>
    <w:uiPriority w:val="99"/>
    <w:rsid w:val="00972242"/>
    <w:pPr>
      <w:numPr>
        <w:numId w:val="2"/>
      </w:numPr>
    </w:pPr>
  </w:style>
  <w:style w:type="numbering" w:customStyle="1" w:styleId="10">
    <w:name w:val="МойСПИСОК(10)"/>
    <w:basedOn w:val="a5"/>
    <w:uiPriority w:val="99"/>
    <w:rsid w:val="00127219"/>
    <w:pPr>
      <w:numPr>
        <w:numId w:val="4"/>
      </w:numPr>
    </w:pPr>
  </w:style>
  <w:style w:type="numbering" w:customStyle="1" w:styleId="100">
    <w:name w:val="СПИСОК(10)"/>
    <w:basedOn w:val="a5"/>
    <w:uiPriority w:val="99"/>
    <w:rsid w:val="00127219"/>
    <w:pPr>
      <w:numPr>
        <w:numId w:val="5"/>
      </w:numPr>
    </w:pPr>
  </w:style>
  <w:style w:type="paragraph" w:customStyle="1" w:styleId="My70">
    <w:name w:val="My7(Заголовок)"/>
    <w:qFormat/>
    <w:rsid w:val="0082778F"/>
    <w:pPr>
      <w:widowControl w:val="0"/>
      <w:numPr>
        <w:numId w:val="7"/>
      </w:numPr>
      <w:tabs>
        <w:tab w:val="num" w:pos="360"/>
      </w:tabs>
      <w:spacing w:before="60"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sz w:val="14"/>
      <w:szCs w:val="14"/>
      <w:u w:val="single"/>
      <w:lang w:eastAsia="ru-RU"/>
    </w:rPr>
  </w:style>
  <w:style w:type="paragraph" w:customStyle="1" w:styleId="My71">
    <w:name w:val="My7(пункты)"/>
    <w:link w:val="My72"/>
    <w:qFormat/>
    <w:rsid w:val="0082778F"/>
    <w:pPr>
      <w:spacing w:after="200" w:line="276" w:lineRule="auto"/>
      <w:jc w:val="both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My72">
    <w:name w:val="My7(пункты) Знак"/>
    <w:basedOn w:val="a3"/>
    <w:link w:val="My71"/>
    <w:rsid w:val="0082778F"/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My7">
    <w:name w:val="My7(Пункты)"/>
    <w:link w:val="My73"/>
    <w:qFormat/>
    <w:rsid w:val="0082778F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My73">
    <w:name w:val="My7(Пункты) Знак"/>
    <w:basedOn w:val="a3"/>
    <w:link w:val="My7"/>
    <w:rsid w:val="0082778F"/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a">
    <w:name w:val="Пункт РМ"/>
    <w:link w:val="a6"/>
    <w:qFormat/>
    <w:rsid w:val="00857809"/>
    <w:pPr>
      <w:numPr>
        <w:numId w:val="4"/>
      </w:numPr>
      <w:spacing w:after="0" w:line="240" w:lineRule="auto"/>
      <w:ind w:left="1077" w:hanging="360"/>
      <w:jc w:val="both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a6">
    <w:name w:val="Пункт РМ Знак"/>
    <w:basedOn w:val="a3"/>
    <w:link w:val="a"/>
    <w:rsid w:val="00857809"/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a1">
    <w:name w:val="Заголовок РМ"/>
    <w:next w:val="MyTEXT8"/>
    <w:qFormat/>
    <w:rsid w:val="0094571F"/>
    <w:pPr>
      <w:numPr>
        <w:numId w:val="13"/>
      </w:num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14"/>
      <w:szCs w:val="14"/>
      <w:u w:val="single"/>
      <w:lang w:eastAsia="ru-RU"/>
    </w:rPr>
  </w:style>
  <w:style w:type="numbering" w:customStyle="1" w:styleId="a0">
    <w:name w:val="Стиль РМ"/>
    <w:basedOn w:val="a5"/>
    <w:uiPriority w:val="99"/>
    <w:rsid w:val="002D3A5B"/>
    <w:pPr>
      <w:numPr>
        <w:numId w:val="11"/>
      </w:numPr>
    </w:pPr>
  </w:style>
  <w:style w:type="numbering" w:customStyle="1" w:styleId="1">
    <w:name w:val="Стиль1"/>
    <w:basedOn w:val="a5"/>
    <w:uiPriority w:val="99"/>
    <w:rsid w:val="002D3A5B"/>
    <w:pPr>
      <w:numPr>
        <w:numId w:val="12"/>
      </w:numPr>
    </w:pPr>
  </w:style>
  <w:style w:type="paragraph" w:styleId="a7">
    <w:name w:val="header"/>
    <w:basedOn w:val="a2"/>
    <w:link w:val="a8"/>
    <w:uiPriority w:val="99"/>
    <w:unhideWhenUsed/>
    <w:rsid w:val="006832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683267"/>
    <w:rPr>
      <w:rFonts w:ascii="Times New Roman" w:hAnsi="Times New Roman"/>
      <w:sz w:val="20"/>
    </w:rPr>
  </w:style>
  <w:style w:type="paragraph" w:styleId="a9">
    <w:name w:val="footer"/>
    <w:basedOn w:val="a2"/>
    <w:link w:val="aa"/>
    <w:uiPriority w:val="99"/>
    <w:unhideWhenUsed/>
    <w:qFormat/>
    <w:rsid w:val="006832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683267"/>
    <w:rPr>
      <w:rFonts w:ascii="Times New Roman" w:hAnsi="Times New Roman"/>
      <w:sz w:val="20"/>
    </w:rPr>
  </w:style>
  <w:style w:type="table" w:styleId="ab">
    <w:name w:val="Table Grid"/>
    <w:basedOn w:val="a4"/>
    <w:uiPriority w:val="59"/>
    <w:rsid w:val="00683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2"/>
    <w:uiPriority w:val="34"/>
    <w:qFormat/>
    <w:rsid w:val="001A4F86"/>
    <w:pPr>
      <w:ind w:left="720"/>
      <w:contextualSpacing/>
    </w:pPr>
  </w:style>
  <w:style w:type="paragraph" w:customStyle="1" w:styleId="102">
    <w:name w:val="Заголовок 10 центр жирный"/>
    <w:basedOn w:val="ac"/>
    <w:autoRedefine/>
    <w:qFormat/>
    <w:rsid w:val="00362C3D"/>
    <w:pPr>
      <w:keepLines/>
      <w:spacing w:before="120"/>
      <w:ind w:left="0" w:firstLine="426"/>
      <w:jc w:val="center"/>
    </w:pPr>
    <w:rPr>
      <w:b/>
      <w:u w:val="single"/>
    </w:rPr>
  </w:style>
  <w:style w:type="paragraph" w:customStyle="1" w:styleId="101">
    <w:name w:val="Подзаголовок 10"/>
    <w:basedOn w:val="ac"/>
    <w:qFormat/>
    <w:rsid w:val="00B03847"/>
    <w:pPr>
      <w:keepLines/>
      <w:numPr>
        <w:ilvl w:val="1"/>
        <w:numId w:val="15"/>
      </w:numPr>
    </w:pPr>
  </w:style>
  <w:style w:type="character" w:styleId="ad">
    <w:name w:val="Hyperlink"/>
    <w:basedOn w:val="a3"/>
    <w:uiPriority w:val="99"/>
    <w:unhideWhenUsed/>
    <w:rsid w:val="003C627A"/>
    <w:rPr>
      <w:color w:val="0563C1" w:themeColor="hyperlink"/>
      <w:u w:val="single"/>
    </w:rPr>
  </w:style>
  <w:style w:type="table" w:customStyle="1" w:styleId="11">
    <w:name w:val="Сетка таблицы1"/>
    <w:basedOn w:val="a4"/>
    <w:next w:val="ab"/>
    <w:uiPriority w:val="59"/>
    <w:rsid w:val="00F6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2"/>
    <w:link w:val="af"/>
    <w:uiPriority w:val="99"/>
    <w:rsid w:val="008F34F2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3"/>
    <w:link w:val="ae"/>
    <w:uiPriority w:val="99"/>
    <w:rsid w:val="008F3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8F34F2"/>
    <w:rPr>
      <w:rFonts w:cs="Times New Roman"/>
      <w:vertAlign w:val="superscript"/>
    </w:rPr>
  </w:style>
  <w:style w:type="character" w:styleId="af1">
    <w:name w:val="annotation reference"/>
    <w:basedOn w:val="a3"/>
    <w:uiPriority w:val="99"/>
    <w:semiHidden/>
    <w:unhideWhenUsed/>
    <w:rsid w:val="00C7242A"/>
    <w:rPr>
      <w:sz w:val="16"/>
      <w:szCs w:val="16"/>
    </w:rPr>
  </w:style>
  <w:style w:type="paragraph" w:styleId="af2">
    <w:name w:val="annotation text"/>
    <w:basedOn w:val="a2"/>
    <w:link w:val="af3"/>
    <w:uiPriority w:val="99"/>
    <w:semiHidden/>
    <w:unhideWhenUsed/>
    <w:rsid w:val="00C7242A"/>
    <w:rPr>
      <w:sz w:val="20"/>
      <w:szCs w:val="20"/>
    </w:rPr>
  </w:style>
  <w:style w:type="character" w:customStyle="1" w:styleId="af3">
    <w:name w:val="Текст примечания Знак"/>
    <w:basedOn w:val="a3"/>
    <w:link w:val="af2"/>
    <w:uiPriority w:val="99"/>
    <w:semiHidden/>
    <w:rsid w:val="00C7242A"/>
    <w:rPr>
      <w:rFonts w:ascii="Times New Roman" w:hAnsi="Times New Roman"/>
      <w:sz w:val="20"/>
      <w:szCs w:val="20"/>
    </w:rPr>
  </w:style>
  <w:style w:type="paragraph" w:styleId="af4">
    <w:name w:val="Balloon Text"/>
    <w:basedOn w:val="a2"/>
    <w:link w:val="af5"/>
    <w:uiPriority w:val="99"/>
    <w:semiHidden/>
    <w:unhideWhenUsed/>
    <w:rsid w:val="00C7242A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3"/>
    <w:link w:val="af4"/>
    <w:uiPriority w:val="99"/>
    <w:semiHidden/>
    <w:rsid w:val="00C7242A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4"/>
    <w:next w:val="ab"/>
    <w:uiPriority w:val="59"/>
    <w:rsid w:val="00A0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nline.rostes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ender@rostest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4854</Words>
  <Characters>27673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Мамыкин Вячеслав Андреевич</dc:creator>
  <cp:keywords/>
  <dc:description/>
  <cp:lastModifiedBy>Дмитрий</cp:lastModifiedBy>
  <cp:revision>2</cp:revision>
  <dcterms:created xsi:type="dcterms:W3CDTF">2026-05-27T17:40:00Z</dcterms:created>
  <dcterms:modified xsi:type="dcterms:W3CDTF">2026-05-27T17:40:00Z</dcterms:modified>
</cp:coreProperties>
</file>