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51027" w:rsidRPr="00B0100F" w:rsidRDefault="00751027">
      <w:pPr>
        <w:pStyle w:val="a8"/>
        <w:jc w:val="center"/>
        <w:rPr>
          <w:rFonts w:ascii="Times New Roman" w:hAnsi="Times New Roman"/>
          <w:b/>
        </w:rPr>
      </w:pPr>
      <w:r w:rsidRPr="00B0100F">
        <w:rPr>
          <w:rFonts w:ascii="Times New Roman" w:hAnsi="Times New Roman"/>
          <w:b/>
        </w:rPr>
        <w:t>Договор №</w:t>
      </w:r>
      <w:r w:rsidR="001E0A28" w:rsidRPr="00B0100F">
        <w:rPr>
          <w:rFonts w:ascii="Times New Roman" w:hAnsi="Times New Roman"/>
          <w:b/>
        </w:rPr>
        <w:t xml:space="preserve"> </w:t>
      </w:r>
      <w:r w:rsidR="009C4FBB">
        <w:rPr>
          <w:rFonts w:ascii="Times New Roman" w:hAnsi="Times New Roman"/>
          <w:b/>
        </w:rPr>
        <w:t>58</w:t>
      </w:r>
      <w:r w:rsidR="00167028" w:rsidRPr="00776086">
        <w:rPr>
          <w:rFonts w:ascii="Times New Roman" w:hAnsi="Times New Roman"/>
          <w:b/>
        </w:rPr>
        <w:t>-202</w:t>
      </w:r>
      <w:r w:rsidR="009C4FBB">
        <w:rPr>
          <w:rFonts w:ascii="Times New Roman" w:hAnsi="Times New Roman"/>
          <w:b/>
        </w:rPr>
        <w:t>6</w:t>
      </w:r>
    </w:p>
    <w:p w:rsidR="00751027" w:rsidRPr="00B0100F" w:rsidRDefault="00751027">
      <w:pPr>
        <w:ind w:firstLine="709"/>
        <w:jc w:val="center"/>
        <w:rPr>
          <w:sz w:val="22"/>
          <w:szCs w:val="22"/>
        </w:rPr>
      </w:pPr>
    </w:p>
    <w:p w:rsidR="00751027" w:rsidRPr="00B0100F" w:rsidRDefault="00751027" w:rsidP="005340FE">
      <w:pPr>
        <w:pStyle w:val="a3"/>
        <w:rPr>
          <w:sz w:val="22"/>
          <w:szCs w:val="22"/>
        </w:rPr>
      </w:pPr>
      <w:r w:rsidRPr="00B0100F">
        <w:rPr>
          <w:b w:val="0"/>
          <w:sz w:val="22"/>
          <w:szCs w:val="22"/>
        </w:rPr>
        <w:t xml:space="preserve">г. Владивосток                                                           </w:t>
      </w:r>
      <w:r w:rsidR="006F518C">
        <w:rPr>
          <w:b w:val="0"/>
          <w:sz w:val="22"/>
          <w:szCs w:val="22"/>
        </w:rPr>
        <w:t xml:space="preserve">                               </w:t>
      </w:r>
      <w:r w:rsidR="00356DE9">
        <w:rPr>
          <w:b w:val="0"/>
          <w:sz w:val="22"/>
          <w:szCs w:val="22"/>
        </w:rPr>
        <w:t xml:space="preserve">                  </w:t>
      </w:r>
      <w:proofErr w:type="gramStart"/>
      <w:r w:rsidR="00356DE9">
        <w:rPr>
          <w:b w:val="0"/>
          <w:sz w:val="22"/>
          <w:szCs w:val="22"/>
        </w:rPr>
        <w:t xml:space="preserve">  </w:t>
      </w:r>
      <w:r w:rsidR="009F551C">
        <w:rPr>
          <w:b w:val="0"/>
          <w:sz w:val="22"/>
          <w:szCs w:val="22"/>
        </w:rPr>
        <w:t xml:space="preserve"> </w:t>
      </w:r>
      <w:r w:rsidR="00D4357B">
        <w:rPr>
          <w:b w:val="0"/>
          <w:sz w:val="22"/>
          <w:szCs w:val="22"/>
        </w:rPr>
        <w:t>«</w:t>
      </w:r>
      <w:proofErr w:type="gramEnd"/>
      <w:r w:rsidR="000A7B01">
        <w:rPr>
          <w:b w:val="0"/>
          <w:sz w:val="22"/>
          <w:szCs w:val="22"/>
        </w:rPr>
        <w:t>____</w:t>
      </w:r>
      <w:r w:rsidR="00D4357B">
        <w:rPr>
          <w:b w:val="0"/>
          <w:sz w:val="22"/>
          <w:szCs w:val="22"/>
        </w:rPr>
        <w:t>»</w:t>
      </w:r>
      <w:r w:rsidR="00356DE9">
        <w:rPr>
          <w:b w:val="0"/>
          <w:sz w:val="22"/>
          <w:szCs w:val="22"/>
        </w:rPr>
        <w:t xml:space="preserve"> </w:t>
      </w:r>
      <w:r w:rsidR="00174F07">
        <w:rPr>
          <w:b w:val="0"/>
          <w:sz w:val="22"/>
          <w:szCs w:val="22"/>
        </w:rPr>
        <w:t>_________</w:t>
      </w:r>
      <w:r w:rsidR="003B19A9">
        <w:rPr>
          <w:b w:val="0"/>
          <w:sz w:val="22"/>
          <w:szCs w:val="22"/>
        </w:rPr>
        <w:t xml:space="preserve"> </w:t>
      </w:r>
      <w:r w:rsidRPr="00B0100F">
        <w:rPr>
          <w:b w:val="0"/>
          <w:sz w:val="22"/>
          <w:szCs w:val="22"/>
        </w:rPr>
        <w:t>202</w:t>
      </w:r>
      <w:r w:rsidR="009C4FBB">
        <w:rPr>
          <w:b w:val="0"/>
          <w:sz w:val="22"/>
          <w:szCs w:val="22"/>
        </w:rPr>
        <w:t>6</w:t>
      </w:r>
      <w:r w:rsidRPr="00B0100F">
        <w:rPr>
          <w:b w:val="0"/>
          <w:sz w:val="22"/>
          <w:szCs w:val="22"/>
        </w:rPr>
        <w:t xml:space="preserve"> г.</w:t>
      </w:r>
    </w:p>
    <w:p w:rsidR="006F518C" w:rsidRDefault="006F518C" w:rsidP="006B2500">
      <w:pPr>
        <w:shd w:val="clear" w:color="auto" w:fill="FFFFFF"/>
        <w:suppressAutoHyphens/>
        <w:spacing w:after="200"/>
        <w:ind w:firstLine="709"/>
        <w:contextualSpacing/>
        <w:jc w:val="both"/>
        <w:rPr>
          <w:sz w:val="22"/>
          <w:szCs w:val="22"/>
        </w:rPr>
      </w:pPr>
    </w:p>
    <w:p w:rsidR="00751027" w:rsidRDefault="002B4C61" w:rsidP="006B2500">
      <w:pPr>
        <w:shd w:val="clear" w:color="auto" w:fill="FFFFFF"/>
        <w:suppressAutoHyphens/>
        <w:spacing w:after="200"/>
        <w:ind w:firstLine="709"/>
        <w:contextualSpacing/>
        <w:jc w:val="both"/>
        <w:rPr>
          <w:kern w:val="1"/>
          <w:sz w:val="22"/>
          <w:szCs w:val="22"/>
          <w:lang w:eastAsia="ar-SA"/>
        </w:rPr>
      </w:pPr>
      <w:r w:rsidRPr="001462DC">
        <w:rPr>
          <w:b/>
          <w:sz w:val="22"/>
          <w:szCs w:val="22"/>
        </w:rPr>
        <w:t xml:space="preserve">Федеральное государственное бюджетное учреждение науки «Федеральный научный центр биоразнообразия наземной </w:t>
      </w:r>
      <w:proofErr w:type="spellStart"/>
      <w:r w:rsidRPr="001462DC">
        <w:rPr>
          <w:b/>
          <w:sz w:val="22"/>
          <w:szCs w:val="22"/>
        </w:rPr>
        <w:t>биоты</w:t>
      </w:r>
      <w:proofErr w:type="spellEnd"/>
      <w:r w:rsidRPr="001462DC">
        <w:rPr>
          <w:b/>
          <w:sz w:val="22"/>
          <w:szCs w:val="22"/>
        </w:rPr>
        <w:t xml:space="preserve"> Восточной Азии» Дальневосточного отделения Российской академии наук (ФНЦ Биоразнообразия ДВО РАН)</w:t>
      </w:r>
      <w:r w:rsidRPr="00B0100F">
        <w:rPr>
          <w:sz w:val="22"/>
          <w:szCs w:val="22"/>
        </w:rPr>
        <w:t xml:space="preserve">, </w:t>
      </w:r>
      <w:r w:rsidR="001462DC">
        <w:rPr>
          <w:sz w:val="22"/>
          <w:szCs w:val="22"/>
        </w:rPr>
        <w:t>именуемое в дальнейшем</w:t>
      </w:r>
      <w:r w:rsidRPr="00B0100F">
        <w:rPr>
          <w:sz w:val="22"/>
          <w:szCs w:val="22"/>
        </w:rPr>
        <w:t xml:space="preserve"> </w:t>
      </w:r>
      <w:r w:rsidR="001462DC" w:rsidRPr="001462DC">
        <w:rPr>
          <w:b/>
          <w:sz w:val="22"/>
          <w:szCs w:val="22"/>
        </w:rPr>
        <w:t>«</w:t>
      </w:r>
      <w:r w:rsidRPr="001462DC">
        <w:rPr>
          <w:b/>
          <w:sz w:val="22"/>
          <w:szCs w:val="22"/>
        </w:rPr>
        <w:t>Заказчик</w:t>
      </w:r>
      <w:r w:rsidR="001462DC">
        <w:rPr>
          <w:sz w:val="22"/>
          <w:szCs w:val="22"/>
        </w:rPr>
        <w:t>»</w:t>
      </w:r>
      <w:r w:rsidRPr="00B0100F">
        <w:rPr>
          <w:sz w:val="22"/>
          <w:szCs w:val="22"/>
        </w:rPr>
        <w:t xml:space="preserve">, в лице </w:t>
      </w:r>
      <w:r w:rsidR="00B90201">
        <w:rPr>
          <w:sz w:val="22"/>
          <w:szCs w:val="22"/>
        </w:rPr>
        <w:t xml:space="preserve">исполняющего обязанности </w:t>
      </w:r>
      <w:r w:rsidRPr="00105979">
        <w:rPr>
          <w:sz w:val="22"/>
          <w:szCs w:val="22"/>
        </w:rPr>
        <w:t xml:space="preserve">директора </w:t>
      </w:r>
      <w:r w:rsidR="003D5DE0">
        <w:rPr>
          <w:sz w:val="22"/>
          <w:szCs w:val="22"/>
        </w:rPr>
        <w:t>Гончарова Андрея Анатольевича</w:t>
      </w:r>
      <w:r w:rsidRPr="00105979">
        <w:rPr>
          <w:sz w:val="22"/>
          <w:szCs w:val="22"/>
        </w:rPr>
        <w:t xml:space="preserve">, действующего на основании </w:t>
      </w:r>
      <w:r w:rsidR="003D5DE0">
        <w:rPr>
          <w:sz w:val="22"/>
          <w:szCs w:val="22"/>
        </w:rPr>
        <w:t>Устава и П</w:t>
      </w:r>
      <w:r w:rsidR="003D5DE0" w:rsidRPr="003D5DE0">
        <w:rPr>
          <w:sz w:val="22"/>
          <w:szCs w:val="22"/>
        </w:rPr>
        <w:t>риказа МИНОБРНАУКИ России от «15» сентября 2025г. № 10-2/175 п-о</w:t>
      </w:r>
      <w:r w:rsidRPr="003D5DE0">
        <w:rPr>
          <w:sz w:val="22"/>
          <w:szCs w:val="22"/>
        </w:rPr>
        <w:t>,</w:t>
      </w:r>
      <w:r w:rsidRPr="00B0100F">
        <w:rPr>
          <w:sz w:val="22"/>
          <w:szCs w:val="22"/>
        </w:rPr>
        <w:t xml:space="preserve"> с одной стороны, </w:t>
      </w:r>
      <w:r w:rsidR="00593B1F" w:rsidRPr="00B0100F">
        <w:rPr>
          <w:sz w:val="22"/>
          <w:szCs w:val="22"/>
        </w:rPr>
        <w:t>и</w:t>
      </w:r>
      <w:r w:rsidR="00CA65D7" w:rsidRPr="00CA65D7">
        <w:rPr>
          <w:b/>
          <w:sz w:val="24"/>
          <w:szCs w:val="24"/>
        </w:rPr>
        <w:t xml:space="preserve"> </w:t>
      </w:r>
      <w:r w:rsidR="00174F07">
        <w:rPr>
          <w:b/>
          <w:sz w:val="24"/>
          <w:szCs w:val="24"/>
        </w:rPr>
        <w:t>________________________________________________________</w:t>
      </w:r>
      <w:r w:rsidR="00CA65D7" w:rsidRPr="004355BA">
        <w:rPr>
          <w:b/>
          <w:sz w:val="24"/>
          <w:szCs w:val="24"/>
        </w:rPr>
        <w:t xml:space="preserve">, </w:t>
      </w:r>
      <w:r w:rsidR="00CA65D7" w:rsidRPr="004355BA">
        <w:rPr>
          <w:sz w:val="24"/>
          <w:szCs w:val="24"/>
        </w:rPr>
        <w:t xml:space="preserve">именуемое в дальнейшем </w:t>
      </w:r>
      <w:r w:rsidR="00CA65D7" w:rsidRPr="004355BA">
        <w:rPr>
          <w:b/>
          <w:sz w:val="24"/>
          <w:szCs w:val="24"/>
        </w:rPr>
        <w:t>«Поставщик»,</w:t>
      </w:r>
      <w:r w:rsidR="00CA65D7" w:rsidRPr="004355BA">
        <w:rPr>
          <w:sz w:val="24"/>
          <w:szCs w:val="24"/>
        </w:rPr>
        <w:t xml:space="preserve"> </w:t>
      </w:r>
      <w:r w:rsidR="00CA65D7" w:rsidRPr="004355BA">
        <w:rPr>
          <w:color w:val="000000"/>
          <w:sz w:val="24"/>
          <w:szCs w:val="24"/>
        </w:rPr>
        <w:t xml:space="preserve">в лице  </w:t>
      </w:r>
      <w:r w:rsidR="00174F07">
        <w:rPr>
          <w:color w:val="000000"/>
          <w:sz w:val="24"/>
          <w:szCs w:val="24"/>
        </w:rPr>
        <w:t>_______________________</w:t>
      </w:r>
      <w:r w:rsidR="00CA65D7" w:rsidRPr="00BA7C26">
        <w:rPr>
          <w:color w:val="000000"/>
          <w:sz w:val="24"/>
          <w:szCs w:val="24"/>
        </w:rPr>
        <w:t xml:space="preserve">, действующего  на основании </w:t>
      </w:r>
      <w:r w:rsidR="00174F07">
        <w:rPr>
          <w:color w:val="000000"/>
          <w:sz w:val="24"/>
          <w:szCs w:val="24"/>
        </w:rPr>
        <w:t>________________</w:t>
      </w:r>
      <w:r w:rsidR="00D00CCE" w:rsidRPr="00ED6221">
        <w:rPr>
          <w:sz w:val="22"/>
          <w:szCs w:val="22"/>
        </w:rPr>
        <w:t>,</w:t>
      </w:r>
      <w:r w:rsidR="00751027" w:rsidRPr="00B0100F">
        <w:rPr>
          <w:sz w:val="22"/>
          <w:szCs w:val="22"/>
        </w:rPr>
        <w:t xml:space="preserve"> с другой стороны, вместе именуемые «Стороны», </w:t>
      </w:r>
      <w:r w:rsidR="006B2500" w:rsidRPr="00B0100F">
        <w:rPr>
          <w:kern w:val="1"/>
          <w:sz w:val="22"/>
          <w:szCs w:val="22"/>
          <w:lang w:eastAsia="ar-SA"/>
        </w:rPr>
        <w:t xml:space="preserve">с соблюдением требований </w:t>
      </w:r>
      <w:proofErr w:type="spellStart"/>
      <w:r w:rsidR="006B2500" w:rsidRPr="00B0100F">
        <w:rPr>
          <w:kern w:val="1"/>
          <w:sz w:val="22"/>
          <w:szCs w:val="22"/>
          <w:lang w:eastAsia="ar-SA"/>
        </w:rPr>
        <w:t>п.п</w:t>
      </w:r>
      <w:proofErr w:type="spellEnd"/>
      <w:r w:rsidR="006B2500" w:rsidRPr="00B0100F">
        <w:rPr>
          <w:kern w:val="1"/>
          <w:sz w:val="22"/>
          <w:szCs w:val="22"/>
          <w:lang w:eastAsia="ar-SA"/>
        </w:rPr>
        <w:t>.</w:t>
      </w:r>
      <w:r w:rsidR="00493291">
        <w:rPr>
          <w:kern w:val="1"/>
          <w:sz w:val="22"/>
          <w:szCs w:val="22"/>
          <w:lang w:eastAsia="ar-SA"/>
        </w:rPr>
        <w:t xml:space="preserve"> </w:t>
      </w:r>
      <w:r w:rsidR="009C4FBB">
        <w:rPr>
          <w:kern w:val="1"/>
          <w:sz w:val="22"/>
          <w:szCs w:val="22"/>
          <w:lang w:eastAsia="ar-SA"/>
        </w:rPr>
        <w:t>5</w:t>
      </w:r>
      <w:r w:rsidR="006B2500" w:rsidRPr="00B0100F">
        <w:rPr>
          <w:kern w:val="1"/>
          <w:sz w:val="22"/>
          <w:szCs w:val="22"/>
          <w:lang w:eastAsia="ar-SA"/>
        </w:rPr>
        <w:t xml:space="preserve"> ч.</w:t>
      </w:r>
      <w:r w:rsidR="00493291">
        <w:rPr>
          <w:kern w:val="1"/>
          <w:sz w:val="22"/>
          <w:szCs w:val="22"/>
          <w:lang w:eastAsia="ar-SA"/>
        </w:rPr>
        <w:t xml:space="preserve"> </w:t>
      </w:r>
      <w:r w:rsidR="006B2500" w:rsidRPr="00B0100F">
        <w:rPr>
          <w:kern w:val="1"/>
          <w:sz w:val="22"/>
          <w:szCs w:val="22"/>
          <w:lang w:eastAsia="ar-SA"/>
        </w:rPr>
        <w:t>1 ст.</w:t>
      </w:r>
      <w:r w:rsidR="00493291">
        <w:rPr>
          <w:kern w:val="1"/>
          <w:sz w:val="22"/>
          <w:szCs w:val="22"/>
          <w:lang w:eastAsia="ar-SA"/>
        </w:rPr>
        <w:t xml:space="preserve"> </w:t>
      </w:r>
      <w:r w:rsidR="006B2500" w:rsidRPr="00B0100F">
        <w:rPr>
          <w:kern w:val="1"/>
          <w:sz w:val="22"/>
          <w:szCs w:val="22"/>
          <w:lang w:eastAsia="ar-SA"/>
        </w:rPr>
        <w:t>93 Федерального закона от 05.04.2013</w:t>
      </w:r>
      <w:r w:rsidR="00493291">
        <w:rPr>
          <w:kern w:val="1"/>
          <w:sz w:val="22"/>
          <w:szCs w:val="22"/>
          <w:lang w:eastAsia="ar-SA"/>
        </w:rPr>
        <w:t xml:space="preserve"> </w:t>
      </w:r>
      <w:r w:rsidR="006B2500" w:rsidRPr="00B0100F">
        <w:rPr>
          <w:kern w:val="1"/>
          <w:sz w:val="22"/>
          <w:szCs w:val="22"/>
          <w:lang w:eastAsia="ar-SA"/>
        </w:rPr>
        <w:t>г. №</w:t>
      </w:r>
      <w:r w:rsidR="00493291">
        <w:rPr>
          <w:kern w:val="1"/>
          <w:sz w:val="22"/>
          <w:szCs w:val="22"/>
          <w:lang w:eastAsia="ar-SA"/>
        </w:rPr>
        <w:t xml:space="preserve"> </w:t>
      </w:r>
      <w:r w:rsidR="006B2500" w:rsidRPr="00B0100F">
        <w:rPr>
          <w:kern w:val="1"/>
          <w:sz w:val="22"/>
          <w:szCs w:val="22"/>
          <w:lang w:eastAsia="ar-SA"/>
        </w:rPr>
        <w:t>44-ФЗ «О контрактной системе в сфере закупок товаров, работ, услуг для обеспечения государственных и муниципальных нужд», заключили настоящий Дого</w:t>
      </w:r>
      <w:r w:rsidR="00493291">
        <w:rPr>
          <w:kern w:val="1"/>
          <w:sz w:val="22"/>
          <w:szCs w:val="22"/>
          <w:lang w:eastAsia="ar-SA"/>
        </w:rPr>
        <w:t>вор</w:t>
      </w:r>
      <w:r w:rsidR="006B2500" w:rsidRPr="00B0100F">
        <w:rPr>
          <w:kern w:val="1"/>
          <w:sz w:val="22"/>
          <w:szCs w:val="22"/>
          <w:lang w:eastAsia="ar-SA"/>
        </w:rPr>
        <w:t xml:space="preserve"> о нижеследующем:</w:t>
      </w:r>
    </w:p>
    <w:p w:rsidR="00493291" w:rsidRPr="00B0100F" w:rsidRDefault="00493291" w:rsidP="006B2500">
      <w:pPr>
        <w:shd w:val="clear" w:color="auto" w:fill="FFFFFF"/>
        <w:suppressAutoHyphens/>
        <w:spacing w:after="200"/>
        <w:ind w:firstLine="709"/>
        <w:contextualSpacing/>
        <w:jc w:val="both"/>
        <w:rPr>
          <w:sz w:val="22"/>
          <w:szCs w:val="22"/>
        </w:rPr>
      </w:pPr>
    </w:p>
    <w:p w:rsidR="00167028" w:rsidRPr="00B0100F" w:rsidRDefault="00167028" w:rsidP="00167028">
      <w:pPr>
        <w:numPr>
          <w:ilvl w:val="0"/>
          <w:numId w:val="8"/>
        </w:numPr>
        <w:suppressAutoHyphens/>
        <w:spacing w:after="160" w:line="259" w:lineRule="auto"/>
        <w:contextualSpacing/>
        <w:jc w:val="center"/>
        <w:rPr>
          <w:b/>
          <w:bCs/>
          <w:kern w:val="1"/>
          <w:sz w:val="22"/>
          <w:szCs w:val="22"/>
          <w:lang w:eastAsia="ar-SA"/>
        </w:rPr>
      </w:pPr>
      <w:r w:rsidRPr="00B0100F">
        <w:rPr>
          <w:b/>
          <w:kern w:val="1"/>
          <w:sz w:val="22"/>
          <w:szCs w:val="22"/>
          <w:lang w:eastAsia="ar-SA"/>
        </w:rPr>
        <w:t xml:space="preserve">ПРЕДМЕТ </w:t>
      </w:r>
      <w:r w:rsidRPr="00B0100F">
        <w:rPr>
          <w:b/>
          <w:bCs/>
          <w:kern w:val="1"/>
          <w:sz w:val="22"/>
          <w:szCs w:val="22"/>
          <w:lang w:eastAsia="ar-SA"/>
        </w:rPr>
        <w:t>ДОГОВОРА</w:t>
      </w:r>
    </w:p>
    <w:p w:rsidR="00167028" w:rsidRPr="00A04402" w:rsidRDefault="00167028" w:rsidP="00167028">
      <w:pPr>
        <w:suppressAutoHyphens/>
        <w:ind w:right="-3" w:firstLine="709"/>
        <w:contextualSpacing/>
        <w:jc w:val="both"/>
        <w:rPr>
          <w:b/>
          <w:kern w:val="1"/>
          <w:sz w:val="22"/>
          <w:szCs w:val="22"/>
          <w:lang w:eastAsia="ar-SA"/>
        </w:rPr>
      </w:pPr>
      <w:r w:rsidRPr="00B0100F">
        <w:rPr>
          <w:kern w:val="1"/>
          <w:sz w:val="22"/>
          <w:szCs w:val="22"/>
          <w:lang w:eastAsia="ar-SA"/>
        </w:rPr>
        <w:t xml:space="preserve">1.1. По настоящему Договору Поставщик обязуется </w:t>
      </w:r>
      <w:r w:rsidRPr="00B0100F">
        <w:rPr>
          <w:rFonts w:eastAsia="Calibri"/>
          <w:sz w:val="22"/>
          <w:szCs w:val="22"/>
          <w:lang w:eastAsia="en-US"/>
        </w:rPr>
        <w:t xml:space="preserve">поставить </w:t>
      </w:r>
      <w:r w:rsidR="00174F07" w:rsidRPr="00174F07">
        <w:rPr>
          <w:rFonts w:eastAsia="Calibri"/>
          <w:b/>
          <w:sz w:val="22"/>
          <w:szCs w:val="22"/>
          <w:lang w:eastAsia="en-US"/>
        </w:rPr>
        <w:t>краск</w:t>
      </w:r>
      <w:r w:rsidR="0088203E" w:rsidRPr="00174F07">
        <w:rPr>
          <w:rFonts w:eastAsia="Calibri"/>
          <w:b/>
          <w:sz w:val="22"/>
          <w:szCs w:val="22"/>
          <w:lang w:eastAsia="en-US"/>
        </w:rPr>
        <w:t>у</w:t>
      </w:r>
      <w:r w:rsidR="000A7B01">
        <w:rPr>
          <w:rFonts w:eastAsia="Calibri"/>
          <w:b/>
          <w:sz w:val="22"/>
          <w:szCs w:val="22"/>
          <w:lang w:eastAsia="en-US"/>
        </w:rPr>
        <w:t xml:space="preserve"> </w:t>
      </w:r>
      <w:r w:rsidRPr="00B0100F">
        <w:rPr>
          <w:kern w:val="1"/>
          <w:sz w:val="22"/>
          <w:szCs w:val="22"/>
          <w:lang w:eastAsia="ar-SA"/>
        </w:rPr>
        <w:t xml:space="preserve">(далее Товар), согласно </w:t>
      </w:r>
      <w:r w:rsidRPr="00A04402">
        <w:rPr>
          <w:kern w:val="1"/>
          <w:sz w:val="22"/>
          <w:szCs w:val="22"/>
          <w:lang w:eastAsia="ar-SA"/>
        </w:rPr>
        <w:t>Спецификации (</w:t>
      </w:r>
      <w:r w:rsidR="00493291" w:rsidRPr="00A04402">
        <w:rPr>
          <w:kern w:val="1"/>
          <w:sz w:val="22"/>
          <w:szCs w:val="22"/>
          <w:lang w:eastAsia="ar-SA"/>
        </w:rPr>
        <w:t xml:space="preserve">Приложение </w:t>
      </w:r>
      <w:r w:rsidRPr="00A04402">
        <w:rPr>
          <w:kern w:val="1"/>
          <w:sz w:val="22"/>
          <w:szCs w:val="22"/>
          <w:lang w:eastAsia="ar-SA"/>
        </w:rPr>
        <w:t>1 к настоящему Договору).</w:t>
      </w:r>
    </w:p>
    <w:p w:rsidR="00167028" w:rsidRPr="00A04402" w:rsidRDefault="00167028" w:rsidP="00167028">
      <w:pPr>
        <w:suppressAutoHyphens/>
        <w:ind w:firstLine="709"/>
        <w:contextualSpacing/>
        <w:jc w:val="both"/>
        <w:rPr>
          <w:b/>
          <w:kern w:val="1"/>
          <w:sz w:val="22"/>
          <w:szCs w:val="22"/>
          <w:lang w:eastAsia="ar-SA"/>
        </w:rPr>
      </w:pPr>
      <w:r w:rsidRPr="00A04402">
        <w:rPr>
          <w:kern w:val="1"/>
          <w:sz w:val="22"/>
          <w:szCs w:val="22"/>
          <w:lang w:eastAsia="ar-SA"/>
        </w:rPr>
        <w:t>1.2. Заказчик обязуется принять и оплатить поставленный Товар в порядке и на условиях, предусмотренных настоящим Договором.</w:t>
      </w:r>
    </w:p>
    <w:p w:rsidR="009F551C" w:rsidRPr="009F551C" w:rsidRDefault="00167028" w:rsidP="009F551C">
      <w:pPr>
        <w:suppressAutoHyphens/>
        <w:ind w:firstLine="709"/>
        <w:contextualSpacing/>
        <w:jc w:val="both"/>
        <w:rPr>
          <w:kern w:val="1"/>
          <w:sz w:val="22"/>
          <w:szCs w:val="22"/>
          <w:lang w:eastAsia="ar-SA"/>
        </w:rPr>
      </w:pPr>
      <w:r w:rsidRPr="00A04402">
        <w:rPr>
          <w:kern w:val="1"/>
          <w:sz w:val="22"/>
          <w:szCs w:val="22"/>
          <w:lang w:eastAsia="ar-SA"/>
        </w:rPr>
        <w:t>1.3. Наименование, стоимость, количество Товара определены в Спецификации (Приложение 1 к настоящему Договору), являющейся неотъемлемой частью настоящего Договора.</w:t>
      </w:r>
      <w:r w:rsidR="006B2500" w:rsidRPr="00A04402">
        <w:rPr>
          <w:kern w:val="1"/>
          <w:sz w:val="22"/>
          <w:szCs w:val="22"/>
          <w:lang w:eastAsia="ar-SA"/>
        </w:rPr>
        <w:t xml:space="preserve"> </w:t>
      </w:r>
    </w:p>
    <w:p w:rsidR="006B2500" w:rsidRPr="00411B6D" w:rsidRDefault="00AA0669" w:rsidP="00411B6D">
      <w:pPr>
        <w:suppressAutoHyphens/>
        <w:ind w:firstLine="709"/>
        <w:contextualSpacing/>
        <w:jc w:val="both"/>
        <w:rPr>
          <w:kern w:val="1"/>
          <w:sz w:val="22"/>
          <w:szCs w:val="22"/>
          <w:lang w:eastAsia="ar-SA"/>
        </w:rPr>
      </w:pPr>
      <w:r>
        <w:rPr>
          <w:kern w:val="1"/>
          <w:sz w:val="22"/>
          <w:szCs w:val="22"/>
          <w:lang w:eastAsia="ar-SA"/>
        </w:rPr>
        <w:t xml:space="preserve">1.4. </w:t>
      </w:r>
      <w:r w:rsidR="009F551C" w:rsidRPr="009F551C">
        <w:rPr>
          <w:kern w:val="1"/>
          <w:sz w:val="22"/>
          <w:szCs w:val="22"/>
          <w:lang w:eastAsia="ar-SA"/>
        </w:rPr>
        <w:t>ИКЗ:</w:t>
      </w:r>
      <w:r w:rsidR="00174F07" w:rsidRPr="00174F07">
        <w:t xml:space="preserve"> </w:t>
      </w:r>
      <w:r w:rsidR="00C80056" w:rsidRPr="00C80056">
        <w:rPr>
          <w:kern w:val="1"/>
          <w:sz w:val="22"/>
          <w:szCs w:val="22"/>
          <w:lang w:eastAsia="ar-SA"/>
        </w:rPr>
        <w:t>261253900763425390100100100000000244</w:t>
      </w:r>
      <w:r w:rsidR="00174F07" w:rsidRPr="00174F07">
        <w:rPr>
          <w:kern w:val="1"/>
          <w:sz w:val="22"/>
          <w:szCs w:val="22"/>
          <w:lang w:eastAsia="ar-SA"/>
        </w:rPr>
        <w:t>.</w:t>
      </w:r>
    </w:p>
    <w:p w:rsidR="00167028" w:rsidRPr="00B0100F" w:rsidRDefault="00167028" w:rsidP="00167028">
      <w:pPr>
        <w:suppressAutoHyphens/>
        <w:spacing w:after="200" w:line="276" w:lineRule="auto"/>
        <w:ind w:firstLine="709"/>
        <w:contextualSpacing/>
        <w:jc w:val="both"/>
        <w:rPr>
          <w:rFonts w:ascii="Calibri" w:hAnsi="Calibri"/>
          <w:kern w:val="1"/>
          <w:sz w:val="22"/>
          <w:szCs w:val="22"/>
          <w:lang w:eastAsia="ar-SA"/>
        </w:rPr>
      </w:pPr>
    </w:p>
    <w:p w:rsidR="00167028" w:rsidRPr="00B0100F" w:rsidRDefault="00167028" w:rsidP="00167028">
      <w:pPr>
        <w:widowControl w:val="0"/>
        <w:numPr>
          <w:ilvl w:val="0"/>
          <w:numId w:val="8"/>
        </w:numPr>
        <w:suppressAutoHyphens/>
        <w:spacing w:after="160" w:line="259" w:lineRule="auto"/>
        <w:contextualSpacing/>
        <w:jc w:val="center"/>
        <w:rPr>
          <w:b/>
          <w:kern w:val="1"/>
          <w:sz w:val="22"/>
          <w:szCs w:val="22"/>
          <w:lang w:eastAsia="ar-SA"/>
        </w:rPr>
      </w:pPr>
      <w:r w:rsidRPr="00B0100F">
        <w:rPr>
          <w:b/>
          <w:kern w:val="1"/>
          <w:sz w:val="22"/>
          <w:szCs w:val="22"/>
          <w:lang w:eastAsia="ar-SA"/>
        </w:rPr>
        <w:t>ЦЕНА ДОГОВОРА</w:t>
      </w:r>
    </w:p>
    <w:p w:rsidR="00743FFA" w:rsidRPr="00105979" w:rsidRDefault="00493291" w:rsidP="00743FFA">
      <w:pPr>
        <w:ind w:firstLine="709"/>
        <w:jc w:val="both"/>
        <w:rPr>
          <w:rFonts w:eastAsia="Calibri"/>
          <w:b/>
          <w:kern w:val="1"/>
          <w:sz w:val="22"/>
          <w:szCs w:val="22"/>
          <w:lang w:eastAsia="ar-SA"/>
        </w:rPr>
      </w:pPr>
      <w:r>
        <w:rPr>
          <w:rFonts w:eastAsia="Calibri"/>
          <w:sz w:val="22"/>
          <w:szCs w:val="22"/>
          <w:lang w:eastAsia="ar-SA"/>
        </w:rPr>
        <w:t xml:space="preserve">2.1. </w:t>
      </w:r>
      <w:r w:rsidR="00167028" w:rsidRPr="00B0100F">
        <w:rPr>
          <w:rFonts w:eastAsia="Calibri"/>
          <w:sz w:val="22"/>
          <w:szCs w:val="22"/>
          <w:lang w:eastAsia="ar-SA"/>
        </w:rPr>
        <w:t>Цена настоящего Договора составляет</w:t>
      </w:r>
      <w:r w:rsidR="002B4C61" w:rsidRPr="00B0100F">
        <w:rPr>
          <w:rFonts w:eastAsia="Calibri"/>
          <w:sz w:val="22"/>
          <w:szCs w:val="22"/>
          <w:lang w:eastAsia="ar-SA"/>
        </w:rPr>
        <w:t xml:space="preserve">: </w:t>
      </w:r>
      <w:r w:rsidR="00174F07">
        <w:rPr>
          <w:rFonts w:eastAsia="Calibri"/>
          <w:sz w:val="22"/>
          <w:szCs w:val="22"/>
          <w:lang w:eastAsia="ar-SA"/>
        </w:rPr>
        <w:t>_________________</w:t>
      </w:r>
      <w:r w:rsidR="00743FFA" w:rsidRPr="0091427E">
        <w:rPr>
          <w:rFonts w:eastAsia="Calibri"/>
          <w:b/>
          <w:sz w:val="22"/>
          <w:szCs w:val="22"/>
          <w:lang w:eastAsia="ar-SA"/>
        </w:rPr>
        <w:t>(</w:t>
      </w:r>
      <w:r w:rsidR="00174F07">
        <w:rPr>
          <w:rFonts w:eastAsia="Calibri"/>
          <w:b/>
          <w:sz w:val="22"/>
          <w:szCs w:val="22"/>
          <w:lang w:eastAsia="ar-SA"/>
        </w:rPr>
        <w:t>_____________</w:t>
      </w:r>
      <w:r w:rsidR="00743FFA" w:rsidRPr="0091427E">
        <w:rPr>
          <w:rFonts w:eastAsia="Calibri"/>
          <w:b/>
          <w:sz w:val="22"/>
          <w:szCs w:val="22"/>
          <w:lang w:eastAsia="ar-SA"/>
        </w:rPr>
        <w:t>) рубл</w:t>
      </w:r>
      <w:r w:rsidR="00174F07">
        <w:rPr>
          <w:rFonts w:eastAsia="Calibri"/>
          <w:b/>
          <w:sz w:val="22"/>
          <w:szCs w:val="22"/>
          <w:lang w:eastAsia="ar-SA"/>
        </w:rPr>
        <w:t>ей</w:t>
      </w:r>
      <w:r w:rsidR="00743FFA" w:rsidRPr="0091427E">
        <w:rPr>
          <w:rFonts w:eastAsia="Calibri"/>
          <w:b/>
          <w:sz w:val="22"/>
          <w:szCs w:val="22"/>
          <w:lang w:eastAsia="ar-SA"/>
        </w:rPr>
        <w:t xml:space="preserve"> </w:t>
      </w:r>
      <w:r w:rsidR="00174F07">
        <w:rPr>
          <w:rFonts w:eastAsia="Calibri"/>
          <w:b/>
          <w:sz w:val="22"/>
          <w:szCs w:val="22"/>
          <w:lang w:eastAsia="ar-SA"/>
        </w:rPr>
        <w:t>___</w:t>
      </w:r>
      <w:r w:rsidR="00743FFA" w:rsidRPr="0091427E">
        <w:rPr>
          <w:rFonts w:eastAsia="Calibri"/>
          <w:b/>
          <w:sz w:val="22"/>
          <w:szCs w:val="22"/>
          <w:lang w:eastAsia="ar-SA"/>
        </w:rPr>
        <w:t xml:space="preserve"> копеек, в том числе НДС </w:t>
      </w:r>
      <w:r w:rsidR="00093D64">
        <w:rPr>
          <w:rFonts w:eastAsia="Calibri"/>
          <w:b/>
          <w:sz w:val="22"/>
          <w:szCs w:val="22"/>
          <w:lang w:eastAsia="ar-SA"/>
        </w:rPr>
        <w:t>-</w:t>
      </w:r>
      <w:r w:rsidR="00743FFA" w:rsidRPr="0091427E">
        <w:rPr>
          <w:rFonts w:eastAsia="Calibri"/>
          <w:b/>
          <w:sz w:val="22"/>
          <w:szCs w:val="22"/>
          <w:lang w:eastAsia="ar-SA"/>
        </w:rPr>
        <w:t xml:space="preserve"> </w:t>
      </w:r>
      <w:r w:rsidR="00174F07">
        <w:rPr>
          <w:rFonts w:eastAsia="Calibri"/>
          <w:b/>
          <w:sz w:val="22"/>
          <w:szCs w:val="22"/>
          <w:lang w:eastAsia="ar-SA"/>
        </w:rPr>
        <w:t>___________</w:t>
      </w:r>
      <w:r w:rsidR="00743FFA" w:rsidRPr="0091427E">
        <w:rPr>
          <w:rFonts w:eastAsia="Calibri"/>
          <w:b/>
          <w:sz w:val="22"/>
          <w:szCs w:val="22"/>
          <w:lang w:eastAsia="ar-SA"/>
        </w:rPr>
        <w:t xml:space="preserve"> (</w:t>
      </w:r>
      <w:r w:rsidR="00174F07">
        <w:rPr>
          <w:rFonts w:eastAsia="Calibri"/>
          <w:b/>
          <w:sz w:val="22"/>
          <w:szCs w:val="22"/>
          <w:lang w:eastAsia="ar-SA"/>
        </w:rPr>
        <w:t>_________________________</w:t>
      </w:r>
      <w:r w:rsidR="00743FFA" w:rsidRPr="0091427E">
        <w:rPr>
          <w:rFonts w:eastAsia="Calibri"/>
          <w:b/>
          <w:sz w:val="22"/>
          <w:szCs w:val="22"/>
          <w:lang w:eastAsia="ar-SA"/>
        </w:rPr>
        <w:t>) рубл</w:t>
      </w:r>
      <w:r w:rsidR="00477F5E">
        <w:rPr>
          <w:rFonts w:eastAsia="Calibri"/>
          <w:b/>
          <w:sz w:val="22"/>
          <w:szCs w:val="22"/>
          <w:lang w:eastAsia="ar-SA"/>
        </w:rPr>
        <w:t>ей</w:t>
      </w:r>
      <w:r w:rsidR="00743FFA" w:rsidRPr="0091427E">
        <w:rPr>
          <w:rFonts w:eastAsia="Calibri"/>
          <w:b/>
          <w:sz w:val="22"/>
          <w:szCs w:val="22"/>
          <w:lang w:eastAsia="ar-SA"/>
        </w:rPr>
        <w:t xml:space="preserve"> </w:t>
      </w:r>
      <w:r w:rsidR="00174F07">
        <w:rPr>
          <w:rFonts w:eastAsia="Calibri"/>
          <w:b/>
          <w:sz w:val="22"/>
          <w:szCs w:val="22"/>
          <w:lang w:eastAsia="ar-SA"/>
        </w:rPr>
        <w:t>__</w:t>
      </w:r>
      <w:r w:rsidR="00743FFA" w:rsidRPr="0091427E">
        <w:rPr>
          <w:rFonts w:eastAsia="Calibri"/>
          <w:b/>
          <w:sz w:val="22"/>
          <w:szCs w:val="22"/>
          <w:lang w:eastAsia="ar-SA"/>
        </w:rPr>
        <w:t xml:space="preserve"> копе</w:t>
      </w:r>
      <w:r w:rsidR="00776086">
        <w:rPr>
          <w:rFonts w:eastAsia="Calibri"/>
          <w:b/>
          <w:sz w:val="22"/>
          <w:szCs w:val="22"/>
          <w:lang w:eastAsia="ar-SA"/>
        </w:rPr>
        <w:t>е</w:t>
      </w:r>
      <w:r w:rsidR="00743FFA" w:rsidRPr="0091427E">
        <w:rPr>
          <w:rFonts w:eastAsia="Calibri"/>
          <w:b/>
          <w:sz w:val="22"/>
          <w:szCs w:val="22"/>
          <w:lang w:eastAsia="ar-SA"/>
        </w:rPr>
        <w:t>к.</w:t>
      </w:r>
    </w:p>
    <w:p w:rsidR="00167028" w:rsidRPr="00B0100F" w:rsidRDefault="00167028" w:rsidP="00743FFA">
      <w:pPr>
        <w:ind w:firstLine="709"/>
        <w:jc w:val="both"/>
        <w:rPr>
          <w:kern w:val="1"/>
          <w:sz w:val="22"/>
          <w:szCs w:val="22"/>
        </w:rPr>
      </w:pPr>
      <w:r w:rsidRPr="00B0100F">
        <w:rPr>
          <w:kern w:val="1"/>
          <w:sz w:val="22"/>
          <w:szCs w:val="22"/>
          <w:lang w:eastAsia="ar-SA"/>
        </w:rPr>
        <w:t>2.2. Цена настоящего Договора включает в себя все расходы Поставщика, связанные с поставкой Товара</w:t>
      </w:r>
      <w:r w:rsidRPr="00B0100F">
        <w:rPr>
          <w:spacing w:val="2"/>
          <w:kern w:val="1"/>
          <w:sz w:val="22"/>
          <w:szCs w:val="22"/>
          <w:lang w:eastAsia="ar-SA"/>
        </w:rPr>
        <w:t xml:space="preserve"> </w:t>
      </w:r>
      <w:r w:rsidRPr="00B0100F">
        <w:rPr>
          <w:kern w:val="1"/>
          <w:sz w:val="22"/>
          <w:szCs w:val="22"/>
          <w:lang w:eastAsia="ar-SA"/>
        </w:rPr>
        <w:t>по настоящему Договору, в том числе расходы на страхование, уплату таможенных пошлин, налогов, а также расходы на упаковку, доставку, погрузочно-разгрузочные работы и иные расходы Поставщика, связанные с исполнением настоящего Договора.</w:t>
      </w:r>
    </w:p>
    <w:p w:rsidR="00167028" w:rsidRPr="00B0100F" w:rsidRDefault="00167028" w:rsidP="00167028">
      <w:pPr>
        <w:widowControl w:val="0"/>
        <w:shd w:val="clear" w:color="auto" w:fill="FFFFFF"/>
        <w:suppressAutoHyphens/>
        <w:autoSpaceDE w:val="0"/>
        <w:autoSpaceDN w:val="0"/>
        <w:ind w:firstLine="709"/>
        <w:contextualSpacing/>
        <w:jc w:val="both"/>
        <w:rPr>
          <w:color w:val="000000"/>
          <w:kern w:val="1"/>
          <w:sz w:val="22"/>
          <w:szCs w:val="22"/>
          <w:lang w:eastAsia="ar-SA"/>
        </w:rPr>
      </w:pPr>
      <w:r w:rsidRPr="00B0100F">
        <w:rPr>
          <w:color w:val="000000"/>
          <w:kern w:val="1"/>
          <w:sz w:val="22"/>
          <w:szCs w:val="22"/>
          <w:lang w:eastAsia="ar-SA"/>
        </w:rPr>
        <w:t xml:space="preserve">2.3. Цена настоящего </w:t>
      </w:r>
      <w:r w:rsidRPr="00B0100F">
        <w:rPr>
          <w:kern w:val="1"/>
          <w:sz w:val="22"/>
          <w:szCs w:val="22"/>
          <w:lang w:eastAsia="ar-SA"/>
        </w:rPr>
        <w:t>Договора</w:t>
      </w:r>
      <w:r w:rsidRPr="00B0100F">
        <w:rPr>
          <w:color w:val="000000"/>
          <w:kern w:val="1"/>
          <w:sz w:val="22"/>
          <w:szCs w:val="22"/>
          <w:lang w:eastAsia="ar-SA"/>
        </w:rPr>
        <w:t xml:space="preserve"> является твердой и не может изменяться в ходе его исполнения, за исключением случая, установленного п. 2.4 настоящего </w:t>
      </w:r>
      <w:r w:rsidRPr="00B0100F">
        <w:rPr>
          <w:kern w:val="1"/>
          <w:sz w:val="22"/>
          <w:szCs w:val="22"/>
          <w:lang w:eastAsia="ar-SA"/>
        </w:rPr>
        <w:t>Договора</w:t>
      </w:r>
      <w:r w:rsidR="000B73D1">
        <w:rPr>
          <w:color w:val="000000"/>
          <w:kern w:val="1"/>
          <w:sz w:val="22"/>
          <w:szCs w:val="22"/>
          <w:lang w:eastAsia="ar-SA"/>
        </w:rPr>
        <w:t>.</w:t>
      </w:r>
    </w:p>
    <w:p w:rsidR="00167028" w:rsidRPr="00B0100F" w:rsidRDefault="00167028" w:rsidP="00167028">
      <w:pPr>
        <w:ind w:firstLine="708"/>
        <w:jc w:val="both"/>
        <w:rPr>
          <w:rFonts w:eastAsia="Calibri"/>
          <w:sz w:val="22"/>
          <w:szCs w:val="22"/>
          <w:lang w:eastAsia="en-US"/>
        </w:rPr>
      </w:pPr>
      <w:r w:rsidRPr="00B0100F">
        <w:rPr>
          <w:kern w:val="1"/>
          <w:sz w:val="22"/>
          <w:szCs w:val="22"/>
          <w:lang w:eastAsia="ar-SA"/>
        </w:rPr>
        <w:t xml:space="preserve">2.4 </w:t>
      </w:r>
      <w:r w:rsidRPr="00B0100F">
        <w:rPr>
          <w:rFonts w:eastAsia="Calibri"/>
          <w:sz w:val="22"/>
          <w:szCs w:val="22"/>
          <w:lang w:eastAsia="en-US"/>
        </w:rPr>
        <w:t xml:space="preserve">Цена Договора может быть снижена по соглашению Сторон без изменения, предусмотренного Договора количества и качества поставляемого </w:t>
      </w:r>
      <w:r w:rsidR="000B73D1">
        <w:rPr>
          <w:rFonts w:eastAsia="Calibri"/>
          <w:sz w:val="22"/>
          <w:szCs w:val="22"/>
          <w:lang w:eastAsia="en-US"/>
        </w:rPr>
        <w:t>Товара и иных условий Договора.</w:t>
      </w:r>
    </w:p>
    <w:p w:rsidR="00167028" w:rsidRPr="00B0100F" w:rsidRDefault="00167028" w:rsidP="00167028">
      <w:pPr>
        <w:suppressAutoHyphens/>
        <w:ind w:firstLine="709"/>
        <w:contextualSpacing/>
        <w:jc w:val="both"/>
        <w:rPr>
          <w:kern w:val="1"/>
          <w:sz w:val="22"/>
          <w:szCs w:val="22"/>
          <w:lang w:eastAsia="ar-SA"/>
        </w:rPr>
      </w:pPr>
      <w:r w:rsidRPr="00B0100F">
        <w:rPr>
          <w:kern w:val="1"/>
          <w:sz w:val="22"/>
          <w:szCs w:val="22"/>
          <w:lang w:eastAsia="ar-SA"/>
        </w:rPr>
        <w:t>2.5. Валютой, используемой для расчетов с Поставщиком, является российский рубль.</w:t>
      </w:r>
    </w:p>
    <w:p w:rsidR="00167028" w:rsidRPr="00B0100F" w:rsidRDefault="00167028" w:rsidP="00167028">
      <w:pPr>
        <w:suppressAutoHyphens/>
        <w:ind w:firstLine="709"/>
        <w:contextualSpacing/>
        <w:jc w:val="both"/>
        <w:rPr>
          <w:kern w:val="1"/>
          <w:sz w:val="22"/>
          <w:szCs w:val="22"/>
          <w:lang w:eastAsia="ar-SA"/>
        </w:rPr>
      </w:pPr>
      <w:r w:rsidRPr="00B0100F">
        <w:rPr>
          <w:kern w:val="1"/>
          <w:sz w:val="22"/>
          <w:szCs w:val="22"/>
          <w:lang w:eastAsia="ar-SA"/>
        </w:rPr>
        <w:t xml:space="preserve">2.6. Источник финансирования – Финансирование расходов по Договору осуществляется за счет средств </w:t>
      </w:r>
      <w:r w:rsidR="006B2500" w:rsidRPr="00B0100F">
        <w:rPr>
          <w:kern w:val="1"/>
          <w:sz w:val="22"/>
          <w:szCs w:val="22"/>
          <w:lang w:eastAsia="ar-SA"/>
        </w:rPr>
        <w:t>федерального бюджета. КВР 244.</w:t>
      </w:r>
    </w:p>
    <w:p w:rsidR="00167028" w:rsidRPr="00B0100F" w:rsidRDefault="00167028" w:rsidP="00167028">
      <w:pPr>
        <w:suppressAutoHyphens/>
        <w:ind w:firstLine="709"/>
        <w:contextualSpacing/>
        <w:jc w:val="both"/>
        <w:rPr>
          <w:kern w:val="1"/>
          <w:sz w:val="22"/>
          <w:szCs w:val="22"/>
          <w:lang w:eastAsia="ar-SA"/>
        </w:rPr>
      </w:pPr>
    </w:p>
    <w:p w:rsidR="00167028" w:rsidRPr="00B0100F" w:rsidRDefault="00167028" w:rsidP="00167028">
      <w:pPr>
        <w:suppressAutoHyphens/>
        <w:overflowPunct w:val="0"/>
        <w:autoSpaceDE w:val="0"/>
        <w:autoSpaceDN w:val="0"/>
        <w:contextualSpacing/>
        <w:jc w:val="center"/>
        <w:rPr>
          <w:b/>
          <w:bCs/>
          <w:kern w:val="1"/>
          <w:sz w:val="22"/>
          <w:szCs w:val="22"/>
          <w:lang w:eastAsia="ar-SA"/>
        </w:rPr>
      </w:pPr>
      <w:r w:rsidRPr="00B0100F">
        <w:rPr>
          <w:b/>
          <w:bCs/>
          <w:kern w:val="1"/>
          <w:sz w:val="22"/>
          <w:szCs w:val="22"/>
          <w:lang w:eastAsia="ar-SA"/>
        </w:rPr>
        <w:t>3. УСЛОВИЯ ПЛАТЕЖА</w:t>
      </w:r>
    </w:p>
    <w:p w:rsidR="00167028" w:rsidRPr="00B0100F" w:rsidRDefault="00167028" w:rsidP="00167028">
      <w:pPr>
        <w:ind w:firstLine="709"/>
        <w:contextualSpacing/>
        <w:jc w:val="both"/>
        <w:rPr>
          <w:sz w:val="22"/>
          <w:szCs w:val="22"/>
          <w:lang w:eastAsia="ar-SA"/>
        </w:rPr>
      </w:pPr>
      <w:r w:rsidRPr="00B0100F">
        <w:rPr>
          <w:sz w:val="22"/>
          <w:szCs w:val="22"/>
          <w:lang w:eastAsia="ar-SA"/>
        </w:rPr>
        <w:t xml:space="preserve">3.1.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w:t>
      </w:r>
      <w:r w:rsidR="000B73D1">
        <w:rPr>
          <w:sz w:val="22"/>
          <w:szCs w:val="22"/>
          <w:lang w:eastAsia="ar-SA"/>
        </w:rPr>
        <w:t>указанный в настоящем Договоре.</w:t>
      </w:r>
    </w:p>
    <w:p w:rsidR="00167028" w:rsidRPr="00B0100F" w:rsidRDefault="00167028" w:rsidP="00167028">
      <w:pPr>
        <w:suppressAutoHyphens/>
        <w:ind w:firstLine="709"/>
        <w:jc w:val="both"/>
        <w:rPr>
          <w:kern w:val="1"/>
          <w:sz w:val="22"/>
          <w:szCs w:val="22"/>
          <w:lang w:eastAsia="ar-SA"/>
        </w:rPr>
      </w:pPr>
      <w:r w:rsidRPr="00B0100F">
        <w:rPr>
          <w:kern w:val="1"/>
          <w:sz w:val="22"/>
          <w:szCs w:val="22"/>
          <w:lang w:eastAsia="ar-SA"/>
        </w:rPr>
        <w:t>3.2. Оплата производится за фактически поставленный Товар без авансового платежа на основании подписанной Сторонами товарной накладной по форме ТОРГ-12 и (или) универсального передаточного документа (УПД), предст</w:t>
      </w:r>
      <w:r w:rsidR="000B73D1">
        <w:rPr>
          <w:kern w:val="1"/>
          <w:sz w:val="22"/>
          <w:szCs w:val="22"/>
          <w:lang w:eastAsia="ar-SA"/>
        </w:rPr>
        <w:t>авленных счетов, счетов-фактур.</w:t>
      </w:r>
    </w:p>
    <w:p w:rsidR="00167028" w:rsidRPr="00B0100F" w:rsidRDefault="000B73D1" w:rsidP="00167028">
      <w:pPr>
        <w:suppressAutoHyphens/>
        <w:ind w:firstLine="709"/>
        <w:jc w:val="both"/>
        <w:rPr>
          <w:kern w:val="1"/>
          <w:sz w:val="22"/>
          <w:szCs w:val="22"/>
          <w:lang w:eastAsia="ar-SA"/>
        </w:rPr>
      </w:pPr>
      <w:r>
        <w:rPr>
          <w:kern w:val="1"/>
          <w:sz w:val="22"/>
          <w:szCs w:val="22"/>
          <w:lang w:eastAsia="ar-SA"/>
        </w:rPr>
        <w:t>3.3. Перечисление денежных средств осуществляется в течение 7 (с</w:t>
      </w:r>
      <w:r w:rsidR="00167028" w:rsidRPr="00B0100F">
        <w:rPr>
          <w:kern w:val="1"/>
          <w:sz w:val="22"/>
          <w:szCs w:val="22"/>
          <w:lang w:eastAsia="ar-SA"/>
        </w:rPr>
        <w:t>еми) рабочих дней со дня подписания указанных документов Заказчиком, при отсутствии у Заказчика претензий и замечаний по количеству и качеству поставленного Товара.</w:t>
      </w:r>
    </w:p>
    <w:p w:rsidR="00167028" w:rsidRPr="00B0100F" w:rsidRDefault="00167028" w:rsidP="00167028">
      <w:pPr>
        <w:ind w:firstLine="709"/>
        <w:contextualSpacing/>
        <w:jc w:val="both"/>
        <w:rPr>
          <w:sz w:val="22"/>
          <w:szCs w:val="22"/>
          <w:lang w:eastAsia="ar-SA"/>
        </w:rPr>
      </w:pPr>
      <w:r w:rsidRPr="00B0100F">
        <w:rPr>
          <w:sz w:val="22"/>
          <w:szCs w:val="22"/>
          <w:lang w:eastAsia="ar-SA"/>
        </w:rPr>
        <w:t>3.4. Днем оплаты считается день списания денежных средств с расчетного счета Заказчика.</w:t>
      </w:r>
    </w:p>
    <w:p w:rsidR="00167028" w:rsidRPr="00B0100F" w:rsidRDefault="00167028" w:rsidP="00167028">
      <w:pPr>
        <w:suppressAutoHyphens/>
        <w:overflowPunct w:val="0"/>
        <w:autoSpaceDE w:val="0"/>
        <w:autoSpaceDN w:val="0"/>
        <w:ind w:firstLine="709"/>
        <w:contextualSpacing/>
        <w:jc w:val="both"/>
        <w:rPr>
          <w:kern w:val="1"/>
          <w:sz w:val="22"/>
          <w:szCs w:val="22"/>
          <w:lang w:eastAsia="ar-SA"/>
        </w:rPr>
      </w:pPr>
      <w:r w:rsidRPr="00B0100F">
        <w:rPr>
          <w:kern w:val="1"/>
          <w:sz w:val="22"/>
          <w:szCs w:val="22"/>
          <w:lang w:eastAsia="ar-SA"/>
        </w:rPr>
        <w:t>3.5. В случае изменения расчетного счета</w:t>
      </w:r>
      <w:r w:rsidR="000B73D1">
        <w:rPr>
          <w:kern w:val="1"/>
          <w:sz w:val="22"/>
          <w:szCs w:val="22"/>
          <w:lang w:eastAsia="ar-SA"/>
        </w:rPr>
        <w:t xml:space="preserve"> Поставщик обязан в течение 3 (т</w:t>
      </w:r>
      <w:r w:rsidRPr="00B0100F">
        <w:rPr>
          <w:kern w:val="1"/>
          <w:sz w:val="22"/>
          <w:szCs w:val="22"/>
          <w:lang w:eastAsia="ar-SA"/>
        </w:rPr>
        <w:t>рех) рабочих дней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167028" w:rsidRPr="00B0100F" w:rsidRDefault="00167028" w:rsidP="00167028">
      <w:pPr>
        <w:suppressAutoHyphens/>
        <w:overflowPunct w:val="0"/>
        <w:autoSpaceDE w:val="0"/>
        <w:autoSpaceDN w:val="0"/>
        <w:ind w:firstLine="709"/>
        <w:contextualSpacing/>
        <w:jc w:val="both"/>
        <w:rPr>
          <w:kern w:val="1"/>
          <w:sz w:val="22"/>
          <w:szCs w:val="22"/>
          <w:lang w:eastAsia="ar-SA"/>
        </w:rPr>
      </w:pPr>
    </w:p>
    <w:p w:rsidR="00167028" w:rsidRPr="00B0100F" w:rsidRDefault="000B73D1" w:rsidP="000B73D1">
      <w:pPr>
        <w:suppressAutoHyphens/>
        <w:overflowPunct w:val="0"/>
        <w:autoSpaceDE w:val="0"/>
        <w:autoSpaceDN w:val="0"/>
        <w:spacing w:after="160" w:line="259" w:lineRule="auto"/>
        <w:ind w:left="1069"/>
        <w:contextualSpacing/>
        <w:jc w:val="center"/>
        <w:rPr>
          <w:b/>
          <w:bCs/>
          <w:kern w:val="1"/>
          <w:sz w:val="22"/>
          <w:szCs w:val="22"/>
          <w:lang w:eastAsia="ar-SA"/>
        </w:rPr>
      </w:pPr>
      <w:r>
        <w:rPr>
          <w:b/>
          <w:bCs/>
          <w:kern w:val="1"/>
          <w:sz w:val="22"/>
          <w:szCs w:val="22"/>
          <w:lang w:eastAsia="ar-SA"/>
        </w:rPr>
        <w:t xml:space="preserve">4. </w:t>
      </w:r>
      <w:r w:rsidR="00167028" w:rsidRPr="00B0100F">
        <w:rPr>
          <w:b/>
          <w:bCs/>
          <w:kern w:val="1"/>
          <w:sz w:val="22"/>
          <w:szCs w:val="22"/>
          <w:lang w:eastAsia="ar-SA"/>
        </w:rPr>
        <w:t>ПОРЯДОК ПОСТАВКИ ТОВАРА</w:t>
      </w:r>
    </w:p>
    <w:p w:rsidR="00167028" w:rsidRPr="00B0100F" w:rsidRDefault="00167028" w:rsidP="00167028">
      <w:pPr>
        <w:suppressAutoHyphens/>
        <w:autoSpaceDE w:val="0"/>
        <w:ind w:firstLine="709"/>
        <w:contextualSpacing/>
        <w:jc w:val="both"/>
        <w:rPr>
          <w:color w:val="000000"/>
          <w:kern w:val="1"/>
          <w:sz w:val="22"/>
          <w:szCs w:val="22"/>
          <w:lang w:eastAsia="ar-SA"/>
        </w:rPr>
      </w:pPr>
      <w:r w:rsidRPr="00B0100F">
        <w:rPr>
          <w:color w:val="000000"/>
          <w:kern w:val="1"/>
          <w:sz w:val="22"/>
          <w:szCs w:val="22"/>
          <w:lang w:eastAsia="ar-SA"/>
        </w:rPr>
        <w:t xml:space="preserve">4.1. Поставка Товара должна быть осуществлена </w:t>
      </w:r>
      <w:r w:rsidR="00593B1F" w:rsidRPr="00B0100F">
        <w:rPr>
          <w:color w:val="000000"/>
          <w:kern w:val="1"/>
          <w:sz w:val="22"/>
          <w:szCs w:val="22"/>
          <w:lang w:eastAsia="ar-SA"/>
        </w:rPr>
        <w:t>в течени</w:t>
      </w:r>
      <w:r w:rsidR="000A7B01">
        <w:rPr>
          <w:color w:val="000000"/>
          <w:kern w:val="1"/>
          <w:sz w:val="22"/>
          <w:szCs w:val="22"/>
          <w:lang w:eastAsia="ar-SA"/>
        </w:rPr>
        <w:t>е</w:t>
      </w:r>
      <w:r w:rsidR="00593B1F" w:rsidRPr="00B0100F">
        <w:rPr>
          <w:color w:val="000000"/>
          <w:kern w:val="1"/>
          <w:sz w:val="22"/>
          <w:szCs w:val="22"/>
          <w:lang w:eastAsia="ar-SA"/>
        </w:rPr>
        <w:t xml:space="preserve"> </w:t>
      </w:r>
      <w:r w:rsidR="00174F07">
        <w:rPr>
          <w:color w:val="000000"/>
          <w:kern w:val="1"/>
          <w:sz w:val="22"/>
          <w:szCs w:val="22"/>
          <w:lang w:eastAsia="ar-SA"/>
        </w:rPr>
        <w:t>1</w:t>
      </w:r>
      <w:r w:rsidR="00273AEB">
        <w:rPr>
          <w:color w:val="000000"/>
          <w:kern w:val="1"/>
          <w:sz w:val="22"/>
          <w:szCs w:val="22"/>
          <w:lang w:eastAsia="ar-SA"/>
        </w:rPr>
        <w:t>4</w:t>
      </w:r>
      <w:r w:rsidR="004E6052" w:rsidRPr="005B75C0">
        <w:rPr>
          <w:color w:val="000000"/>
          <w:kern w:val="1"/>
          <w:sz w:val="22"/>
          <w:szCs w:val="22"/>
          <w:lang w:eastAsia="ar-SA"/>
        </w:rPr>
        <w:t xml:space="preserve"> </w:t>
      </w:r>
      <w:r w:rsidR="009F551C" w:rsidRPr="005B75C0">
        <w:rPr>
          <w:color w:val="000000"/>
          <w:kern w:val="1"/>
          <w:sz w:val="22"/>
          <w:szCs w:val="22"/>
          <w:lang w:eastAsia="ar-SA"/>
        </w:rPr>
        <w:t>календарных</w:t>
      </w:r>
      <w:r w:rsidR="004E6052" w:rsidRPr="005B75C0">
        <w:rPr>
          <w:color w:val="000000"/>
          <w:kern w:val="1"/>
          <w:sz w:val="22"/>
          <w:szCs w:val="22"/>
          <w:lang w:eastAsia="ar-SA"/>
        </w:rPr>
        <w:t xml:space="preserve"> </w:t>
      </w:r>
      <w:r w:rsidR="00593B1F" w:rsidRPr="005B75C0">
        <w:rPr>
          <w:color w:val="000000"/>
          <w:kern w:val="1"/>
          <w:sz w:val="22"/>
          <w:szCs w:val="22"/>
          <w:lang w:eastAsia="ar-SA"/>
        </w:rPr>
        <w:t>дн</w:t>
      </w:r>
      <w:r w:rsidR="0067783D" w:rsidRPr="005B75C0">
        <w:rPr>
          <w:color w:val="000000"/>
          <w:kern w:val="1"/>
          <w:sz w:val="22"/>
          <w:szCs w:val="22"/>
          <w:lang w:eastAsia="ar-SA"/>
        </w:rPr>
        <w:t>ей</w:t>
      </w:r>
      <w:r w:rsidR="009F551C">
        <w:rPr>
          <w:color w:val="000000"/>
          <w:kern w:val="1"/>
          <w:sz w:val="22"/>
          <w:szCs w:val="22"/>
          <w:lang w:eastAsia="ar-SA"/>
        </w:rPr>
        <w:t xml:space="preserve"> </w:t>
      </w:r>
      <w:r w:rsidR="00593B1F" w:rsidRPr="00B0100F">
        <w:rPr>
          <w:color w:val="000000"/>
          <w:kern w:val="1"/>
          <w:sz w:val="22"/>
          <w:szCs w:val="22"/>
          <w:lang w:eastAsia="ar-SA"/>
        </w:rPr>
        <w:t>с момента заключения Договора.</w:t>
      </w:r>
    </w:p>
    <w:p w:rsidR="00167028" w:rsidRPr="00B0100F" w:rsidRDefault="00167028" w:rsidP="000B73D1">
      <w:pPr>
        <w:ind w:firstLine="708"/>
        <w:jc w:val="both"/>
        <w:rPr>
          <w:kern w:val="1"/>
          <w:sz w:val="22"/>
          <w:szCs w:val="22"/>
          <w:lang w:eastAsia="ar-SA"/>
        </w:rPr>
      </w:pPr>
      <w:r w:rsidRPr="00B0100F">
        <w:rPr>
          <w:kern w:val="1"/>
          <w:sz w:val="22"/>
          <w:szCs w:val="22"/>
          <w:lang w:eastAsia="ar-SA"/>
        </w:rPr>
        <w:t xml:space="preserve">4.2. </w:t>
      </w:r>
      <w:r w:rsidRPr="00B0100F">
        <w:rPr>
          <w:color w:val="000000"/>
          <w:kern w:val="1"/>
          <w:sz w:val="22"/>
          <w:szCs w:val="22"/>
          <w:lang w:eastAsia="ar-SA"/>
        </w:rPr>
        <w:t>Место поставки Товара:</w:t>
      </w:r>
      <w:r w:rsidRPr="00B0100F">
        <w:rPr>
          <w:kern w:val="1"/>
          <w:sz w:val="22"/>
          <w:szCs w:val="22"/>
          <w:lang w:eastAsia="ar-SA"/>
        </w:rPr>
        <w:t xml:space="preserve"> </w:t>
      </w:r>
      <w:r w:rsidR="000B73D1">
        <w:rPr>
          <w:rFonts w:eastAsia="Calibri"/>
          <w:sz w:val="22"/>
          <w:szCs w:val="22"/>
          <w:lang w:eastAsia="en-US"/>
        </w:rPr>
        <w:t>690022</w:t>
      </w:r>
      <w:r w:rsidRPr="00B0100F">
        <w:rPr>
          <w:rFonts w:eastAsia="Calibri"/>
          <w:sz w:val="22"/>
          <w:szCs w:val="22"/>
          <w:lang w:eastAsia="en-US"/>
        </w:rPr>
        <w:t xml:space="preserve"> г. Владивосток, проспект 100-летия Владивостока, д. 159, ФНЦ Биоразнообразия ДВО РАН, </w:t>
      </w:r>
      <w:r w:rsidRPr="00B0100F">
        <w:rPr>
          <w:kern w:val="1"/>
          <w:sz w:val="22"/>
          <w:szCs w:val="22"/>
          <w:lang w:eastAsia="ar-SA"/>
        </w:rPr>
        <w:t xml:space="preserve">в рабочее время Заказчика с 08:30 до 16:00. </w:t>
      </w:r>
    </w:p>
    <w:p w:rsidR="00167028" w:rsidRPr="00B0100F" w:rsidRDefault="00167028" w:rsidP="00167028">
      <w:pPr>
        <w:tabs>
          <w:tab w:val="left" w:pos="0"/>
        </w:tabs>
        <w:suppressAutoHyphens/>
        <w:kinsoku w:val="0"/>
        <w:overflowPunct w:val="0"/>
        <w:autoSpaceDE w:val="0"/>
        <w:autoSpaceDN w:val="0"/>
        <w:ind w:firstLine="709"/>
        <w:contextualSpacing/>
        <w:jc w:val="both"/>
        <w:rPr>
          <w:kern w:val="1"/>
          <w:sz w:val="22"/>
          <w:szCs w:val="22"/>
          <w:lang w:eastAsia="ar-SA"/>
        </w:rPr>
      </w:pPr>
      <w:r w:rsidRPr="00B0100F">
        <w:rPr>
          <w:kern w:val="1"/>
          <w:sz w:val="22"/>
          <w:szCs w:val="22"/>
          <w:lang w:eastAsia="ar-SA"/>
        </w:rPr>
        <w:lastRenderedPageBreak/>
        <w:t>4.3. П</w:t>
      </w:r>
      <w:r w:rsidRPr="00B0100F">
        <w:rPr>
          <w:rFonts w:eastAsia="Calibri"/>
          <w:kern w:val="1"/>
          <w:sz w:val="22"/>
          <w:szCs w:val="22"/>
          <w:lang w:eastAsia="ar-SA"/>
        </w:rPr>
        <w:t>оставка Товара осуществляется Поставщиком самостоятельно определяемым и</w:t>
      </w:r>
      <w:r w:rsidR="000B73D1">
        <w:rPr>
          <w:rFonts w:eastAsia="Calibri"/>
          <w:kern w:val="1"/>
          <w:sz w:val="22"/>
          <w:szCs w:val="22"/>
          <w:lang w:eastAsia="ar-SA"/>
        </w:rPr>
        <w:t>м способом до адреса Заказчика.</w:t>
      </w:r>
    </w:p>
    <w:p w:rsidR="00167028" w:rsidRPr="000B73D1" w:rsidRDefault="00167028" w:rsidP="00167028">
      <w:pPr>
        <w:suppressAutoHyphens/>
        <w:ind w:firstLine="709"/>
        <w:jc w:val="both"/>
        <w:rPr>
          <w:color w:val="000000"/>
          <w:kern w:val="1"/>
          <w:sz w:val="22"/>
          <w:szCs w:val="22"/>
          <w:lang w:eastAsia="ar-SA"/>
        </w:rPr>
      </w:pPr>
      <w:r w:rsidRPr="00B0100F">
        <w:rPr>
          <w:kern w:val="1"/>
          <w:sz w:val="22"/>
          <w:szCs w:val="22"/>
          <w:lang w:eastAsia="ar-SA"/>
        </w:rPr>
        <w:t>4.4. П</w:t>
      </w:r>
      <w:r w:rsidR="000B73D1">
        <w:rPr>
          <w:kern w:val="1"/>
          <w:sz w:val="22"/>
          <w:szCs w:val="22"/>
          <w:lang w:eastAsia="ar-SA"/>
        </w:rPr>
        <w:t>оставщик не позднее, чем за 1 (о</w:t>
      </w:r>
      <w:r w:rsidRPr="00B0100F">
        <w:rPr>
          <w:kern w:val="1"/>
          <w:sz w:val="22"/>
          <w:szCs w:val="22"/>
          <w:lang w:eastAsia="ar-SA"/>
        </w:rPr>
        <w:t xml:space="preserve">дин) рабочий день до начала поставки Товара, сообщает </w:t>
      </w:r>
      <w:r w:rsidRPr="000B73D1">
        <w:rPr>
          <w:kern w:val="1"/>
          <w:sz w:val="22"/>
          <w:szCs w:val="22"/>
          <w:lang w:eastAsia="ar-SA"/>
        </w:rPr>
        <w:t xml:space="preserve">Заказчику о дате и времени поставки Товара. Уведомление передается посредством направления на электронный почтовый ящик: </w:t>
      </w:r>
      <w:r w:rsidR="00AA0669">
        <w:rPr>
          <w:kern w:val="1"/>
          <w:sz w:val="22"/>
          <w:szCs w:val="22"/>
          <w:lang w:val="en-US" w:eastAsia="ar-SA"/>
        </w:rPr>
        <w:t>baranova</w:t>
      </w:r>
      <w:r w:rsidRPr="000B73D1">
        <w:rPr>
          <w:kern w:val="1"/>
          <w:sz w:val="22"/>
          <w:szCs w:val="22"/>
          <w:lang w:eastAsia="ar-SA"/>
        </w:rPr>
        <w:t>@</w:t>
      </w:r>
      <w:proofErr w:type="spellStart"/>
      <w:r w:rsidRPr="000B73D1">
        <w:rPr>
          <w:kern w:val="1"/>
          <w:sz w:val="22"/>
          <w:szCs w:val="22"/>
          <w:lang w:val="en-US" w:eastAsia="ar-SA"/>
        </w:rPr>
        <w:t>biosoil</w:t>
      </w:r>
      <w:proofErr w:type="spellEnd"/>
      <w:r w:rsidRPr="000B73D1">
        <w:rPr>
          <w:kern w:val="1"/>
          <w:sz w:val="22"/>
          <w:szCs w:val="22"/>
          <w:lang w:eastAsia="ar-SA"/>
        </w:rPr>
        <w:t>.</w:t>
      </w:r>
      <w:proofErr w:type="spellStart"/>
      <w:r w:rsidRPr="000B73D1">
        <w:rPr>
          <w:kern w:val="1"/>
          <w:sz w:val="22"/>
          <w:szCs w:val="22"/>
          <w:lang w:val="en-US" w:eastAsia="ar-SA"/>
        </w:rPr>
        <w:t>ru</w:t>
      </w:r>
      <w:proofErr w:type="spellEnd"/>
      <w:r w:rsidR="000B73D1" w:rsidRPr="000B73D1">
        <w:rPr>
          <w:kern w:val="1"/>
          <w:sz w:val="22"/>
          <w:szCs w:val="22"/>
          <w:lang w:eastAsia="ar-SA"/>
        </w:rPr>
        <w:t>.</w:t>
      </w:r>
    </w:p>
    <w:p w:rsidR="00167028" w:rsidRPr="000B73D1" w:rsidRDefault="00167028" w:rsidP="00167028">
      <w:pPr>
        <w:suppressAutoHyphens/>
        <w:autoSpaceDE w:val="0"/>
        <w:autoSpaceDN w:val="0"/>
        <w:ind w:firstLine="709"/>
        <w:jc w:val="both"/>
        <w:rPr>
          <w:kern w:val="1"/>
          <w:sz w:val="22"/>
          <w:szCs w:val="22"/>
          <w:lang w:eastAsia="ar-SA"/>
        </w:rPr>
      </w:pPr>
      <w:r w:rsidRPr="000B73D1">
        <w:rPr>
          <w:kern w:val="1"/>
          <w:sz w:val="22"/>
          <w:szCs w:val="22"/>
          <w:lang w:eastAsia="ar-SA"/>
        </w:rPr>
        <w:t>4.5. В день поставки Товара Поставщик передает Заказчику подписанные со своей стороны и заверенные печатью следующие документы:</w:t>
      </w:r>
    </w:p>
    <w:p w:rsidR="00167028" w:rsidRPr="000B73D1" w:rsidRDefault="000B73D1" w:rsidP="00167028">
      <w:pPr>
        <w:suppressAutoHyphens/>
        <w:ind w:firstLine="709"/>
        <w:contextualSpacing/>
        <w:jc w:val="both"/>
        <w:rPr>
          <w:kern w:val="1"/>
          <w:sz w:val="22"/>
          <w:szCs w:val="22"/>
          <w:lang w:eastAsia="ar-SA"/>
        </w:rPr>
      </w:pPr>
      <w:r>
        <w:rPr>
          <w:kern w:val="1"/>
          <w:sz w:val="22"/>
          <w:szCs w:val="22"/>
          <w:lang w:eastAsia="ar-SA"/>
        </w:rPr>
        <w:t>-  счет в одном</w:t>
      </w:r>
      <w:r w:rsidR="00167028" w:rsidRPr="000B73D1">
        <w:rPr>
          <w:kern w:val="1"/>
          <w:sz w:val="22"/>
          <w:szCs w:val="22"/>
          <w:lang w:eastAsia="ar-SA"/>
        </w:rPr>
        <w:t xml:space="preserve"> экземпляре;</w:t>
      </w:r>
    </w:p>
    <w:p w:rsidR="00167028" w:rsidRPr="000B73D1" w:rsidRDefault="00167028" w:rsidP="00167028">
      <w:pPr>
        <w:ind w:firstLine="709"/>
        <w:contextualSpacing/>
        <w:jc w:val="both"/>
        <w:rPr>
          <w:rFonts w:eastAsia="Calibri"/>
          <w:sz w:val="22"/>
          <w:szCs w:val="22"/>
          <w:lang w:eastAsia="zh-CN"/>
        </w:rPr>
      </w:pPr>
      <w:r w:rsidRPr="000B73D1">
        <w:rPr>
          <w:rFonts w:eastAsia="Calibri"/>
          <w:sz w:val="22"/>
          <w:szCs w:val="22"/>
          <w:lang w:eastAsia="zh-CN"/>
        </w:rPr>
        <w:t>- товарную накладную или универсальный передаточный документ в 2-х экземплярах;</w:t>
      </w:r>
    </w:p>
    <w:p w:rsidR="00167028" w:rsidRPr="000B73D1" w:rsidRDefault="00167028" w:rsidP="00167028">
      <w:pPr>
        <w:ind w:firstLine="709"/>
        <w:contextualSpacing/>
        <w:jc w:val="both"/>
        <w:rPr>
          <w:rFonts w:eastAsia="Calibri"/>
          <w:sz w:val="22"/>
          <w:szCs w:val="22"/>
          <w:lang w:eastAsia="zh-CN"/>
        </w:rPr>
      </w:pPr>
      <w:r w:rsidRPr="000B73D1">
        <w:rPr>
          <w:rFonts w:eastAsia="Calibri"/>
          <w:sz w:val="22"/>
          <w:szCs w:val="22"/>
          <w:lang w:eastAsia="zh-CN"/>
        </w:rPr>
        <w:t>- счет-фактуру в 1-м экземпляре (счет-фактура не требуется при применении упрощенной системы налогообложения);</w:t>
      </w:r>
    </w:p>
    <w:p w:rsidR="00167028" w:rsidRPr="00F4589D" w:rsidRDefault="00167028" w:rsidP="00167028">
      <w:pPr>
        <w:ind w:firstLine="709"/>
        <w:contextualSpacing/>
        <w:jc w:val="both"/>
        <w:rPr>
          <w:rFonts w:eastAsia="Calibri"/>
          <w:b/>
          <w:i/>
          <w:sz w:val="22"/>
          <w:szCs w:val="22"/>
          <w:lang w:eastAsia="zh-CN"/>
        </w:rPr>
      </w:pPr>
      <w:r w:rsidRPr="000B73D1">
        <w:rPr>
          <w:rFonts w:eastAsia="Calibri"/>
          <w:sz w:val="22"/>
          <w:szCs w:val="22"/>
          <w:lang w:eastAsia="zh-CN"/>
        </w:rPr>
        <w:t xml:space="preserve">- </w:t>
      </w:r>
      <w:r w:rsidRPr="00174F07">
        <w:rPr>
          <w:rFonts w:eastAsia="Calibri"/>
          <w:sz w:val="22"/>
          <w:szCs w:val="22"/>
          <w:lang w:eastAsia="zh-CN"/>
        </w:rPr>
        <w:t xml:space="preserve">сертификат </w:t>
      </w:r>
      <w:r w:rsidR="00174F07" w:rsidRPr="00174F07">
        <w:rPr>
          <w:rFonts w:eastAsia="Calibri"/>
          <w:sz w:val="22"/>
          <w:szCs w:val="22"/>
          <w:lang w:eastAsia="zh-CN"/>
        </w:rPr>
        <w:t>качества</w:t>
      </w:r>
      <w:r w:rsidRPr="00174F07">
        <w:rPr>
          <w:rFonts w:eastAsia="Calibri"/>
          <w:sz w:val="22"/>
          <w:szCs w:val="22"/>
          <w:lang w:eastAsia="zh-CN"/>
        </w:rPr>
        <w:t>.</w:t>
      </w:r>
    </w:p>
    <w:p w:rsidR="00167028" w:rsidRPr="00B0100F" w:rsidRDefault="00167028" w:rsidP="00167028">
      <w:pPr>
        <w:ind w:firstLine="709"/>
        <w:contextualSpacing/>
        <w:jc w:val="both"/>
        <w:rPr>
          <w:rFonts w:eastAsia="Calibri"/>
          <w:sz w:val="22"/>
          <w:szCs w:val="22"/>
          <w:lang w:eastAsia="zh-CN"/>
        </w:rPr>
      </w:pPr>
      <w:r w:rsidRPr="000B73D1">
        <w:rPr>
          <w:rFonts w:eastAsia="Calibri"/>
          <w:sz w:val="22"/>
          <w:szCs w:val="22"/>
          <w:lang w:eastAsia="zh-CN"/>
        </w:rPr>
        <w:t>Передаваемые документы должны соответствовать</w:t>
      </w:r>
      <w:r w:rsidRPr="00B0100F">
        <w:rPr>
          <w:rFonts w:eastAsia="Calibri"/>
          <w:sz w:val="22"/>
          <w:szCs w:val="22"/>
          <w:lang w:eastAsia="zh-CN"/>
        </w:rPr>
        <w:t xml:space="preserve"> настоящему Договору.</w:t>
      </w:r>
    </w:p>
    <w:p w:rsidR="00167028" w:rsidRPr="00B0100F" w:rsidRDefault="00167028" w:rsidP="00167028">
      <w:pPr>
        <w:ind w:firstLine="709"/>
        <w:contextualSpacing/>
        <w:jc w:val="both"/>
        <w:rPr>
          <w:rFonts w:eastAsia="Calibri"/>
          <w:sz w:val="22"/>
          <w:szCs w:val="22"/>
          <w:lang w:eastAsia="zh-CN"/>
        </w:rPr>
      </w:pPr>
      <w:r w:rsidRPr="00B0100F">
        <w:rPr>
          <w:rFonts w:eastAsia="Calibri"/>
          <w:sz w:val="22"/>
          <w:szCs w:val="22"/>
          <w:lang w:eastAsia="zh-CN"/>
        </w:rPr>
        <w:t>4.6. Товар считается поставленным в момент фактической передачи Товара Заказчику.</w:t>
      </w:r>
    </w:p>
    <w:p w:rsidR="00167028" w:rsidRPr="00B0100F" w:rsidRDefault="00167028" w:rsidP="00167028">
      <w:pPr>
        <w:suppressAutoHyphens/>
        <w:autoSpaceDE w:val="0"/>
        <w:ind w:firstLine="709"/>
        <w:contextualSpacing/>
        <w:jc w:val="both"/>
        <w:rPr>
          <w:kern w:val="1"/>
          <w:sz w:val="22"/>
          <w:szCs w:val="22"/>
          <w:lang w:eastAsia="ar-SA"/>
        </w:rPr>
      </w:pPr>
      <w:r w:rsidRPr="00B0100F">
        <w:rPr>
          <w:kern w:val="1"/>
          <w:sz w:val="22"/>
          <w:szCs w:val="22"/>
          <w:lang w:eastAsia="ar-SA"/>
        </w:rPr>
        <w:t>4.7. Поставщик должен подготовить Товар к отправке в соответствующей виду транспортировки упаковке, которая исключает повреждение Товара при перевозке. Упаковка Товара должна обеспечивать полную сохранность Товара от повреждений или порчи при перевозке.</w:t>
      </w:r>
    </w:p>
    <w:p w:rsidR="00167028" w:rsidRPr="00B0100F" w:rsidRDefault="00167028" w:rsidP="00167028">
      <w:pPr>
        <w:widowControl w:val="0"/>
        <w:suppressAutoHyphens/>
        <w:ind w:firstLine="709"/>
        <w:contextualSpacing/>
        <w:jc w:val="both"/>
        <w:rPr>
          <w:kern w:val="1"/>
          <w:sz w:val="22"/>
          <w:szCs w:val="22"/>
          <w:lang w:eastAsia="ar-SA"/>
        </w:rPr>
      </w:pPr>
      <w:r w:rsidRPr="00B0100F">
        <w:rPr>
          <w:kern w:val="1"/>
          <w:sz w:val="22"/>
          <w:szCs w:val="22"/>
          <w:lang w:eastAsia="ar-SA"/>
        </w:rPr>
        <w:t>4.8. В случае поставки Товара ненадлежащего качества, поврежденного, во время перевозки в результате неправильной упаковки или связанных с этим причин, Товар подлежит замене Поставщиком за его счет в адрес Заказчика в сроки, согласованные Сторонами.</w:t>
      </w:r>
    </w:p>
    <w:p w:rsidR="00167028" w:rsidRPr="00B0100F" w:rsidRDefault="00167028" w:rsidP="00167028">
      <w:pPr>
        <w:widowControl w:val="0"/>
        <w:suppressAutoHyphens/>
        <w:ind w:firstLine="709"/>
        <w:contextualSpacing/>
        <w:jc w:val="both"/>
        <w:rPr>
          <w:kern w:val="1"/>
          <w:sz w:val="22"/>
          <w:szCs w:val="22"/>
          <w:lang w:eastAsia="ar-SA"/>
        </w:rPr>
      </w:pPr>
    </w:p>
    <w:p w:rsidR="00167028" w:rsidRPr="00B0100F" w:rsidRDefault="000B73D1" w:rsidP="000B73D1">
      <w:pPr>
        <w:suppressAutoHyphens/>
        <w:spacing w:after="160" w:line="259" w:lineRule="auto"/>
        <w:ind w:left="1069"/>
        <w:contextualSpacing/>
        <w:jc w:val="center"/>
        <w:rPr>
          <w:b/>
          <w:kern w:val="1"/>
          <w:sz w:val="22"/>
          <w:szCs w:val="22"/>
          <w:lang w:eastAsia="ar-SA"/>
        </w:rPr>
      </w:pPr>
      <w:r>
        <w:rPr>
          <w:b/>
          <w:kern w:val="1"/>
          <w:sz w:val="22"/>
          <w:szCs w:val="22"/>
          <w:lang w:eastAsia="ar-SA"/>
        </w:rPr>
        <w:t xml:space="preserve">5. </w:t>
      </w:r>
      <w:r w:rsidR="00167028" w:rsidRPr="00B0100F">
        <w:rPr>
          <w:b/>
          <w:kern w:val="1"/>
          <w:sz w:val="22"/>
          <w:szCs w:val="22"/>
          <w:lang w:eastAsia="ar-SA"/>
        </w:rPr>
        <w:t>ПОРЯДОК СДАЧИ-ПРИЕМКИ ТОВАРА</w:t>
      </w:r>
    </w:p>
    <w:p w:rsidR="00167028" w:rsidRPr="000B73D1" w:rsidRDefault="00167028" w:rsidP="00167028">
      <w:pPr>
        <w:suppressAutoHyphens/>
        <w:autoSpaceDE w:val="0"/>
        <w:ind w:firstLine="709"/>
        <w:contextualSpacing/>
        <w:jc w:val="both"/>
        <w:rPr>
          <w:kern w:val="1"/>
          <w:sz w:val="22"/>
          <w:szCs w:val="22"/>
          <w:lang w:eastAsia="ar-SA"/>
        </w:rPr>
      </w:pPr>
      <w:r w:rsidRPr="000B73D1">
        <w:rPr>
          <w:kern w:val="1"/>
          <w:sz w:val="22"/>
          <w:szCs w:val="22"/>
          <w:lang w:eastAsia="ar-SA"/>
        </w:rPr>
        <w:t>5.1. Приемка Товара осуществляется Заказчиком, либо представителем Заказчика, в соответствии с наименованием, количеством и иными характеристиками поставляемого Товара, указанными в Спецификации (</w:t>
      </w:r>
      <w:r w:rsidR="000B73D1" w:rsidRPr="000B73D1">
        <w:rPr>
          <w:kern w:val="1"/>
          <w:sz w:val="22"/>
          <w:szCs w:val="22"/>
          <w:lang w:eastAsia="ar-SA"/>
        </w:rPr>
        <w:t>Приложение</w:t>
      </w:r>
      <w:r w:rsidRPr="000B73D1">
        <w:rPr>
          <w:kern w:val="1"/>
          <w:sz w:val="22"/>
          <w:szCs w:val="22"/>
          <w:lang w:eastAsia="ar-SA"/>
        </w:rPr>
        <w:t xml:space="preserve"> 1 к настоящему Договору), а та</w:t>
      </w:r>
      <w:r w:rsidR="000B73D1">
        <w:rPr>
          <w:kern w:val="1"/>
          <w:sz w:val="22"/>
          <w:szCs w:val="22"/>
          <w:lang w:eastAsia="ar-SA"/>
        </w:rPr>
        <w:t>кже другими условиями Договора.</w:t>
      </w:r>
    </w:p>
    <w:p w:rsidR="00167028" w:rsidRPr="00B0100F" w:rsidRDefault="00167028" w:rsidP="00167028">
      <w:pPr>
        <w:suppressAutoHyphens/>
        <w:ind w:firstLine="708"/>
        <w:contextualSpacing/>
        <w:jc w:val="both"/>
        <w:rPr>
          <w:kern w:val="1"/>
          <w:sz w:val="22"/>
          <w:szCs w:val="22"/>
          <w:lang w:eastAsia="ar-SA"/>
        </w:rPr>
      </w:pPr>
      <w:r w:rsidRPr="00B0100F">
        <w:rPr>
          <w:kern w:val="1"/>
          <w:sz w:val="22"/>
          <w:szCs w:val="22"/>
          <w:lang w:eastAsia="ar-SA"/>
        </w:rPr>
        <w:t>5.2. Поставщик обязан одновременно с передачей Товара передать Заказчику его принадлежности, докумен</w:t>
      </w:r>
      <w:r w:rsidR="000B73D1">
        <w:rPr>
          <w:kern w:val="1"/>
          <w:sz w:val="22"/>
          <w:szCs w:val="22"/>
          <w:lang w:eastAsia="ar-SA"/>
        </w:rPr>
        <w:t>ты в соответствии с пунктом 4.5</w:t>
      </w:r>
      <w:r w:rsidRPr="00B0100F">
        <w:rPr>
          <w:kern w:val="1"/>
          <w:sz w:val="22"/>
          <w:szCs w:val="22"/>
          <w:lang w:eastAsia="ar-SA"/>
        </w:rPr>
        <w:t xml:space="preserve"> настоящего Договора.</w:t>
      </w:r>
    </w:p>
    <w:p w:rsidR="00167028" w:rsidRPr="00B0100F" w:rsidRDefault="00167028" w:rsidP="00167028">
      <w:pPr>
        <w:suppressAutoHyphens/>
        <w:ind w:firstLine="708"/>
        <w:contextualSpacing/>
        <w:jc w:val="both"/>
        <w:rPr>
          <w:kern w:val="1"/>
          <w:sz w:val="22"/>
          <w:szCs w:val="22"/>
          <w:lang w:eastAsia="ar-SA"/>
        </w:rPr>
      </w:pPr>
      <w:r w:rsidRPr="00B0100F">
        <w:rPr>
          <w:kern w:val="1"/>
          <w:sz w:val="22"/>
          <w:szCs w:val="22"/>
          <w:lang w:eastAsia="ar-SA"/>
        </w:rPr>
        <w:t>5.3. При получении Товара Заказчик проверяет только соответствие количества грузовых мест и (или) веса брутто сведениям в накладной, а также с</w:t>
      </w:r>
      <w:r w:rsidR="000B73D1">
        <w:rPr>
          <w:kern w:val="1"/>
          <w:sz w:val="22"/>
          <w:szCs w:val="22"/>
          <w:lang w:eastAsia="ar-SA"/>
        </w:rPr>
        <w:t>остояние транспортной упаковки.</w:t>
      </w:r>
    </w:p>
    <w:p w:rsidR="00167028" w:rsidRPr="00B0100F" w:rsidRDefault="00167028" w:rsidP="00167028">
      <w:pPr>
        <w:suppressAutoHyphens/>
        <w:ind w:firstLine="708"/>
        <w:contextualSpacing/>
        <w:jc w:val="both"/>
        <w:rPr>
          <w:kern w:val="1"/>
          <w:sz w:val="22"/>
          <w:szCs w:val="22"/>
          <w:lang w:eastAsia="ar-SA"/>
        </w:rPr>
      </w:pPr>
      <w:r w:rsidRPr="00B0100F">
        <w:rPr>
          <w:kern w:val="1"/>
          <w:sz w:val="22"/>
          <w:szCs w:val="22"/>
          <w:lang w:eastAsia="ar-SA"/>
        </w:rPr>
        <w:t xml:space="preserve">Осмотр Товара и проверка его количества, качества и комплектности производятся Заказчиком по адресу: </w:t>
      </w:r>
      <w:r w:rsidRPr="00B0100F">
        <w:rPr>
          <w:spacing w:val="-2"/>
          <w:kern w:val="1"/>
          <w:sz w:val="22"/>
          <w:szCs w:val="22"/>
          <w:lang w:eastAsia="ar-SA"/>
        </w:rPr>
        <w:t xml:space="preserve">690022, </w:t>
      </w:r>
      <w:r w:rsidRPr="00B0100F">
        <w:rPr>
          <w:kern w:val="1"/>
          <w:sz w:val="22"/>
          <w:szCs w:val="22"/>
          <w:lang w:eastAsia="ar-SA"/>
        </w:rPr>
        <w:t xml:space="preserve">Приморский край, город Владивосток, </w:t>
      </w:r>
      <w:r w:rsidRPr="00B0100F">
        <w:rPr>
          <w:rFonts w:eastAsia="Calibri" w:cs="Arial"/>
          <w:sz w:val="22"/>
          <w:szCs w:val="22"/>
          <w:lang w:eastAsia="en-US"/>
        </w:rPr>
        <w:t>проспект 100-летия Владивостока, д. 159, ФНЦ Биоразнообразия ДВО РАН</w:t>
      </w:r>
      <w:r w:rsidR="000B73D1">
        <w:rPr>
          <w:kern w:val="1"/>
          <w:sz w:val="22"/>
          <w:szCs w:val="22"/>
          <w:lang w:eastAsia="ar-SA"/>
        </w:rPr>
        <w:t xml:space="preserve"> в течение 5 (п</w:t>
      </w:r>
      <w:r w:rsidRPr="00B0100F">
        <w:rPr>
          <w:kern w:val="1"/>
          <w:sz w:val="22"/>
          <w:szCs w:val="22"/>
          <w:lang w:eastAsia="ar-SA"/>
        </w:rPr>
        <w:t>яти) рабочи</w:t>
      </w:r>
      <w:r w:rsidR="000B73D1">
        <w:rPr>
          <w:kern w:val="1"/>
          <w:sz w:val="22"/>
          <w:szCs w:val="22"/>
          <w:lang w:eastAsia="ar-SA"/>
        </w:rPr>
        <w:t>х дней с даты получения Товара.</w:t>
      </w:r>
    </w:p>
    <w:p w:rsidR="00167028" w:rsidRPr="00B0100F" w:rsidRDefault="00167028" w:rsidP="00167028">
      <w:pPr>
        <w:suppressAutoHyphens/>
        <w:ind w:firstLine="708"/>
        <w:contextualSpacing/>
        <w:jc w:val="both"/>
        <w:rPr>
          <w:kern w:val="1"/>
          <w:sz w:val="22"/>
          <w:szCs w:val="22"/>
          <w:lang w:eastAsia="ar-SA"/>
        </w:rPr>
      </w:pPr>
      <w:r w:rsidRPr="00B0100F">
        <w:rPr>
          <w:kern w:val="1"/>
          <w:sz w:val="22"/>
          <w:szCs w:val="22"/>
          <w:lang w:eastAsia="ar-SA"/>
        </w:rPr>
        <w:t>Заказчик не принимает Товар, если в ходе осмотра и проверки обнаружится, что он не соответствует условиям Договора.</w:t>
      </w:r>
    </w:p>
    <w:p w:rsidR="00167028" w:rsidRPr="00B0100F" w:rsidRDefault="00167028" w:rsidP="00167028">
      <w:pPr>
        <w:widowControl w:val="0"/>
        <w:shd w:val="clear" w:color="auto" w:fill="FFFFFF"/>
        <w:tabs>
          <w:tab w:val="left" w:pos="709"/>
        </w:tabs>
        <w:suppressAutoHyphens/>
        <w:ind w:firstLine="709"/>
        <w:contextualSpacing/>
        <w:jc w:val="both"/>
        <w:rPr>
          <w:color w:val="000000"/>
          <w:kern w:val="1"/>
          <w:sz w:val="22"/>
          <w:szCs w:val="22"/>
          <w:lang w:eastAsia="ar-SA"/>
        </w:rPr>
      </w:pPr>
      <w:r w:rsidRPr="00B0100F">
        <w:rPr>
          <w:kern w:val="1"/>
          <w:sz w:val="22"/>
          <w:szCs w:val="22"/>
          <w:lang w:eastAsia="ar-SA"/>
        </w:rPr>
        <w:t xml:space="preserve">5.4. </w:t>
      </w:r>
      <w:r w:rsidRPr="00B0100F">
        <w:rPr>
          <w:color w:val="000000"/>
          <w:kern w:val="1"/>
          <w:sz w:val="22"/>
          <w:szCs w:val="22"/>
          <w:lang w:eastAsia="ar-SA"/>
        </w:rPr>
        <w:t>По результатам такой проверки Заказчик направляет:</w:t>
      </w:r>
    </w:p>
    <w:p w:rsidR="000B73D1" w:rsidRDefault="00167028" w:rsidP="00167028">
      <w:pPr>
        <w:suppressAutoHyphens/>
        <w:ind w:firstLine="708"/>
        <w:contextualSpacing/>
        <w:jc w:val="both"/>
        <w:rPr>
          <w:color w:val="000000"/>
          <w:kern w:val="1"/>
          <w:sz w:val="22"/>
          <w:szCs w:val="22"/>
          <w:lang w:eastAsia="ar-SA"/>
        </w:rPr>
      </w:pPr>
      <w:r w:rsidRPr="00B0100F">
        <w:rPr>
          <w:color w:val="000000"/>
          <w:kern w:val="1"/>
          <w:sz w:val="22"/>
          <w:szCs w:val="22"/>
          <w:lang w:eastAsia="ar-SA"/>
        </w:rPr>
        <w:t>- заказным письмом с уведомлением, или передает нарочно Поставщику, подписанный Заказчиком 1 (один) экземпляр товарной накладной или универсальный передаточный документ,</w:t>
      </w:r>
    </w:p>
    <w:p w:rsidR="000B73D1" w:rsidRDefault="000B73D1" w:rsidP="000B73D1">
      <w:pPr>
        <w:suppressAutoHyphens/>
        <w:ind w:firstLine="708"/>
        <w:contextualSpacing/>
        <w:jc w:val="both"/>
        <w:rPr>
          <w:color w:val="000000"/>
          <w:kern w:val="1"/>
          <w:sz w:val="22"/>
          <w:szCs w:val="22"/>
          <w:lang w:eastAsia="ar-SA"/>
        </w:rPr>
      </w:pPr>
      <w:r>
        <w:rPr>
          <w:color w:val="000000"/>
          <w:kern w:val="1"/>
          <w:sz w:val="22"/>
          <w:szCs w:val="22"/>
          <w:lang w:eastAsia="ar-SA"/>
        </w:rPr>
        <w:t xml:space="preserve">- </w:t>
      </w:r>
      <w:r>
        <w:rPr>
          <w:rFonts w:hint="eastAsia"/>
          <w:color w:val="000000"/>
          <w:kern w:val="1"/>
          <w:sz w:val="22"/>
          <w:szCs w:val="22"/>
          <w:lang w:eastAsia="ar-SA"/>
        </w:rPr>
        <w:t>л</w:t>
      </w:r>
      <w:r w:rsidR="00167028" w:rsidRPr="00B0100F">
        <w:rPr>
          <w:color w:val="000000"/>
          <w:kern w:val="1"/>
          <w:sz w:val="22"/>
          <w:szCs w:val="22"/>
          <w:lang w:eastAsia="ar-SA"/>
        </w:rPr>
        <w:t>ибо</w:t>
      </w:r>
      <w:r>
        <w:rPr>
          <w:color w:val="000000"/>
          <w:kern w:val="1"/>
          <w:sz w:val="22"/>
          <w:szCs w:val="22"/>
          <w:lang w:eastAsia="ar-SA"/>
        </w:rPr>
        <w:t xml:space="preserve"> </w:t>
      </w:r>
      <w:r w:rsidR="00167028" w:rsidRPr="00B0100F">
        <w:rPr>
          <w:color w:val="000000"/>
          <w:kern w:val="1"/>
          <w:sz w:val="22"/>
          <w:szCs w:val="22"/>
          <w:lang w:eastAsia="ar-SA"/>
        </w:rPr>
        <w:t>запрос о предоставлении разъяснений касательно приемки Товара</w:t>
      </w:r>
      <w:r>
        <w:rPr>
          <w:color w:val="000000"/>
          <w:kern w:val="1"/>
          <w:sz w:val="22"/>
          <w:szCs w:val="22"/>
          <w:lang w:eastAsia="ar-SA"/>
        </w:rPr>
        <w:t>;</w:t>
      </w:r>
    </w:p>
    <w:p w:rsidR="00167028" w:rsidRPr="00B0100F" w:rsidRDefault="000B73D1" w:rsidP="000B73D1">
      <w:pPr>
        <w:suppressAutoHyphens/>
        <w:ind w:firstLine="708"/>
        <w:contextualSpacing/>
        <w:jc w:val="both"/>
        <w:rPr>
          <w:color w:val="000000"/>
          <w:kern w:val="1"/>
          <w:sz w:val="22"/>
          <w:szCs w:val="22"/>
          <w:lang w:eastAsia="ar-SA"/>
        </w:rPr>
      </w:pPr>
      <w:r>
        <w:rPr>
          <w:color w:val="000000"/>
          <w:kern w:val="1"/>
          <w:sz w:val="22"/>
          <w:szCs w:val="22"/>
          <w:lang w:eastAsia="ar-SA"/>
        </w:rPr>
        <w:t xml:space="preserve">- либо </w:t>
      </w:r>
      <w:r w:rsidR="00167028" w:rsidRPr="00B0100F">
        <w:rPr>
          <w:color w:val="000000"/>
          <w:kern w:val="1"/>
          <w:sz w:val="22"/>
          <w:szCs w:val="22"/>
          <w:lang w:eastAsia="ar-SA"/>
        </w:rPr>
        <w:t xml:space="preserve">мотивированный отказ от принятия Товара, содержащий перечень выявленных недостатков </w:t>
      </w:r>
      <w:r>
        <w:rPr>
          <w:color w:val="000000"/>
          <w:kern w:val="1"/>
          <w:sz w:val="22"/>
          <w:szCs w:val="22"/>
          <w:lang w:eastAsia="ar-SA"/>
        </w:rPr>
        <w:t>и разумные сроки их устранения.</w:t>
      </w:r>
    </w:p>
    <w:p w:rsidR="00167028" w:rsidRPr="000B73D1" w:rsidRDefault="00167028" w:rsidP="00167028">
      <w:pPr>
        <w:suppressAutoHyphens/>
        <w:ind w:firstLine="708"/>
        <w:contextualSpacing/>
        <w:jc w:val="both"/>
        <w:rPr>
          <w:kern w:val="1"/>
          <w:sz w:val="22"/>
          <w:szCs w:val="22"/>
          <w:lang w:eastAsia="ar-SA"/>
        </w:rPr>
      </w:pPr>
      <w:r w:rsidRPr="00B0100F">
        <w:rPr>
          <w:kern w:val="1"/>
          <w:sz w:val="22"/>
          <w:szCs w:val="22"/>
          <w:lang w:eastAsia="ar-SA"/>
        </w:rPr>
        <w:t xml:space="preserve">5.5. </w:t>
      </w:r>
      <w:r w:rsidRPr="000B73D1">
        <w:rPr>
          <w:kern w:val="1"/>
          <w:sz w:val="22"/>
          <w:szCs w:val="22"/>
          <w:lang w:eastAsia="ar-SA"/>
        </w:rPr>
        <w:t>В случае если Поставщик некорректно оформил счет, товарную накладную, товарно-транспортную накладную (при наличии), счет-фактуру</w:t>
      </w:r>
      <w:r w:rsidRPr="000B73D1">
        <w:rPr>
          <w:kern w:val="1"/>
          <w:sz w:val="22"/>
          <w:szCs w:val="22"/>
          <w:vertAlign w:val="superscript"/>
          <w:lang w:eastAsia="ar-SA"/>
        </w:rPr>
        <w:t xml:space="preserve"> </w:t>
      </w:r>
      <w:r w:rsidRPr="000B73D1">
        <w:rPr>
          <w:kern w:val="1"/>
          <w:sz w:val="22"/>
          <w:szCs w:val="22"/>
          <w:lang w:eastAsia="ar-SA"/>
        </w:rPr>
        <w:t xml:space="preserve">(счет-фактура не требуется при применении упрощенной системы налогообложения) или иные документы, </w:t>
      </w:r>
      <w:r w:rsidRPr="000B73D1">
        <w:rPr>
          <w:bCs/>
          <w:kern w:val="1"/>
          <w:sz w:val="22"/>
          <w:szCs w:val="22"/>
          <w:lang w:eastAsia="ar-SA"/>
        </w:rPr>
        <w:t xml:space="preserve">указанные в пункте </w:t>
      </w:r>
      <w:r w:rsidRPr="000B73D1">
        <w:rPr>
          <w:kern w:val="1"/>
          <w:sz w:val="22"/>
          <w:szCs w:val="22"/>
          <w:lang w:eastAsia="ar-SA"/>
        </w:rPr>
        <w:t>4.5. настоящего Договора, Заказчик вправе приостановить приемку отгруженного Товара до устранения Поставщиком замечаний к оформлению указанных документов.</w:t>
      </w:r>
    </w:p>
    <w:p w:rsidR="00167028" w:rsidRPr="00B0100F" w:rsidRDefault="00167028" w:rsidP="00167028">
      <w:pPr>
        <w:suppressAutoHyphens/>
        <w:ind w:firstLine="708"/>
        <w:contextualSpacing/>
        <w:jc w:val="both"/>
        <w:rPr>
          <w:color w:val="000000"/>
          <w:kern w:val="1"/>
          <w:sz w:val="22"/>
          <w:szCs w:val="22"/>
          <w:lang w:eastAsia="ar-SA"/>
        </w:rPr>
      </w:pPr>
      <w:r w:rsidRPr="00B0100F">
        <w:rPr>
          <w:kern w:val="1"/>
          <w:sz w:val="22"/>
          <w:szCs w:val="22"/>
          <w:lang w:eastAsia="ar-SA"/>
        </w:rPr>
        <w:t xml:space="preserve">5.6. </w:t>
      </w:r>
      <w:r w:rsidRPr="00B0100F">
        <w:rPr>
          <w:color w:val="000000"/>
          <w:kern w:val="1"/>
          <w:sz w:val="22"/>
          <w:szCs w:val="22"/>
          <w:lang w:eastAsia="ar-SA"/>
        </w:rPr>
        <w:t xml:space="preserve">В случае получения от Заказчика надлежащим образом направленного (почтой или нарочно) запроса о предоставлении разъяснений касательно Товара, Поставщик в течение 3 (Трех) </w:t>
      </w:r>
      <w:r w:rsidRPr="00B0100F">
        <w:rPr>
          <w:kern w:val="1"/>
          <w:sz w:val="22"/>
          <w:szCs w:val="22"/>
          <w:lang w:eastAsia="ar-SA"/>
        </w:rPr>
        <w:t>календарных</w:t>
      </w:r>
      <w:r w:rsidRPr="00B0100F">
        <w:rPr>
          <w:color w:val="000000"/>
          <w:kern w:val="1"/>
          <w:sz w:val="22"/>
          <w:szCs w:val="22"/>
          <w:lang w:eastAsia="ar-SA"/>
        </w:rPr>
        <w:t xml:space="preserve"> дней обязан предоставить Заказчику запрашиваемые разъяснения в отношении Товара.</w:t>
      </w:r>
    </w:p>
    <w:p w:rsidR="00167028" w:rsidRPr="00B0100F" w:rsidRDefault="00167028" w:rsidP="00167028">
      <w:pPr>
        <w:suppressAutoHyphens/>
        <w:ind w:firstLine="708"/>
        <w:contextualSpacing/>
        <w:jc w:val="both"/>
        <w:rPr>
          <w:color w:val="000000"/>
          <w:kern w:val="1"/>
          <w:sz w:val="22"/>
          <w:szCs w:val="22"/>
          <w:lang w:eastAsia="ar-SA"/>
        </w:rPr>
      </w:pPr>
      <w:r w:rsidRPr="00B0100F">
        <w:rPr>
          <w:color w:val="000000"/>
          <w:kern w:val="1"/>
          <w:sz w:val="22"/>
          <w:szCs w:val="22"/>
          <w:lang w:eastAsia="ar-SA"/>
        </w:rPr>
        <w:t>5.7. При приемке поставленного Товара, предусмотренного настоящим Договором в части соответствия условиям настоящего Договора, Заказчик проводит экспертизу согласно разделу 8 настоящего Договора.</w:t>
      </w:r>
    </w:p>
    <w:p w:rsidR="00167028" w:rsidRPr="00B0100F" w:rsidRDefault="00167028" w:rsidP="00167028">
      <w:pPr>
        <w:suppressAutoHyphens/>
        <w:ind w:firstLine="708"/>
        <w:contextualSpacing/>
        <w:jc w:val="both"/>
        <w:rPr>
          <w:kern w:val="1"/>
          <w:sz w:val="22"/>
          <w:szCs w:val="22"/>
          <w:lang w:eastAsia="ar-SA"/>
        </w:rPr>
      </w:pPr>
      <w:r w:rsidRPr="00B0100F">
        <w:rPr>
          <w:kern w:val="1"/>
          <w:sz w:val="22"/>
          <w:szCs w:val="22"/>
          <w:lang w:eastAsia="ar-SA"/>
        </w:rPr>
        <w:t>5.8. Поставщик гарантирует качество и надежность поставляемого Товара. При поставке Товара ненадлежащего качества Заказчик вправе в течение 5 (Пяти) рабочих дней с момента получения Товара заявить Поставщику претензию по качеству Товара.</w:t>
      </w:r>
    </w:p>
    <w:p w:rsidR="00167028" w:rsidRPr="00B0100F" w:rsidRDefault="00167028" w:rsidP="00167028">
      <w:pPr>
        <w:suppressAutoHyphens/>
        <w:autoSpaceDE w:val="0"/>
        <w:ind w:firstLine="709"/>
        <w:contextualSpacing/>
        <w:jc w:val="both"/>
        <w:rPr>
          <w:kern w:val="1"/>
          <w:sz w:val="22"/>
          <w:szCs w:val="22"/>
          <w:lang w:eastAsia="ar-SA"/>
        </w:rPr>
      </w:pPr>
      <w:r w:rsidRPr="00B0100F">
        <w:rPr>
          <w:kern w:val="1"/>
          <w:sz w:val="22"/>
          <w:szCs w:val="22"/>
          <w:lang w:eastAsia="ar-SA"/>
        </w:rPr>
        <w:t>5.9. Поставщик обязан устранить недостатки или заменить Товар ненадлежащего качества в течение 5 (Пяти) рабочих дней с момента получения претензии по несоответствию поставляемого Товара по количеству и качеству требованиям настоящего Договора.</w:t>
      </w:r>
    </w:p>
    <w:p w:rsidR="00167028" w:rsidRPr="00B0100F" w:rsidRDefault="00167028" w:rsidP="00167028">
      <w:pPr>
        <w:suppressAutoHyphens/>
        <w:ind w:firstLine="709"/>
        <w:contextualSpacing/>
        <w:jc w:val="both"/>
        <w:rPr>
          <w:kern w:val="1"/>
          <w:sz w:val="22"/>
          <w:szCs w:val="22"/>
          <w:lang w:eastAsia="ar-SA"/>
        </w:rPr>
      </w:pPr>
      <w:r w:rsidRPr="00B0100F">
        <w:rPr>
          <w:kern w:val="1"/>
          <w:sz w:val="22"/>
          <w:szCs w:val="22"/>
          <w:lang w:eastAsia="ar-SA"/>
        </w:rPr>
        <w:t>5.10.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приемки Товара.</w:t>
      </w:r>
    </w:p>
    <w:p w:rsidR="00167028" w:rsidRPr="00B0100F" w:rsidRDefault="00167028" w:rsidP="00167028">
      <w:pPr>
        <w:suppressAutoHyphens/>
        <w:autoSpaceDE w:val="0"/>
        <w:ind w:firstLine="709"/>
        <w:contextualSpacing/>
        <w:jc w:val="both"/>
        <w:rPr>
          <w:kern w:val="1"/>
          <w:sz w:val="22"/>
          <w:szCs w:val="22"/>
          <w:lang w:eastAsia="ar-SA"/>
        </w:rPr>
      </w:pPr>
      <w:r w:rsidRPr="00B0100F">
        <w:rPr>
          <w:kern w:val="1"/>
          <w:sz w:val="22"/>
          <w:szCs w:val="22"/>
          <w:lang w:eastAsia="ar-SA"/>
        </w:rPr>
        <w:t>5.11. Товар, не соответствующий требованиям, указанным разделе 7 настоящего Договора, а также некомплектный и не имеющий сопроводительных документов, считается не поставленным.</w:t>
      </w:r>
    </w:p>
    <w:p w:rsidR="00167028" w:rsidRPr="00B0100F" w:rsidRDefault="00167028" w:rsidP="00167028">
      <w:pPr>
        <w:suppressAutoHyphens/>
        <w:autoSpaceDE w:val="0"/>
        <w:ind w:firstLine="709"/>
        <w:contextualSpacing/>
        <w:jc w:val="both"/>
        <w:rPr>
          <w:kern w:val="1"/>
          <w:sz w:val="22"/>
          <w:szCs w:val="22"/>
          <w:lang w:eastAsia="ar-SA"/>
        </w:rPr>
      </w:pPr>
      <w:r w:rsidRPr="00B0100F">
        <w:rPr>
          <w:kern w:val="1"/>
          <w:sz w:val="22"/>
          <w:szCs w:val="22"/>
          <w:lang w:eastAsia="ar-SA"/>
        </w:rPr>
        <w:lastRenderedPageBreak/>
        <w:t>5.12. Поставка Товара будет считаться осуществленной при получении Заказчиком всего Товара и документов вместе с Товаром, проведения экспертизы Товара и по результатам экспертизы, подписанного сторонами документа о приемки Товара.</w:t>
      </w:r>
    </w:p>
    <w:p w:rsidR="0033063F" w:rsidRPr="00347323" w:rsidRDefault="0033063F" w:rsidP="0033063F">
      <w:pPr>
        <w:suppressAutoHyphens/>
        <w:autoSpaceDE w:val="0"/>
        <w:ind w:firstLine="709"/>
        <w:contextualSpacing/>
        <w:jc w:val="both"/>
        <w:rPr>
          <w:kern w:val="1"/>
          <w:sz w:val="22"/>
          <w:szCs w:val="22"/>
          <w:lang w:eastAsia="ar-SA"/>
        </w:rPr>
      </w:pPr>
      <w:r w:rsidRPr="00347323">
        <w:rPr>
          <w:kern w:val="1"/>
          <w:sz w:val="22"/>
          <w:szCs w:val="22"/>
          <w:lang w:eastAsia="ar-SA"/>
        </w:rPr>
        <w:t xml:space="preserve">5.13. По итогам приемки поставленных товаров (работ, услуг) Заказчик </w:t>
      </w:r>
      <w:r w:rsidRPr="00347323">
        <w:rPr>
          <w:sz w:val="22"/>
          <w:szCs w:val="22"/>
        </w:rPr>
        <w:t>оформляет в 1С Акт приемки товаров, работ, услуг (ф.0510452) по унифицированной форме, установленной Приказом Минфина России от 15.06.2021 № 61н</w:t>
      </w:r>
      <w:r w:rsidRPr="00347323">
        <w:rPr>
          <w:kern w:val="1"/>
          <w:sz w:val="22"/>
          <w:szCs w:val="22"/>
          <w:lang w:eastAsia="ar-SA"/>
        </w:rPr>
        <w:t xml:space="preserve"> (далее по тексту – Акт приемки).</w:t>
      </w:r>
    </w:p>
    <w:p w:rsidR="0033063F" w:rsidRPr="00347323" w:rsidRDefault="0033063F" w:rsidP="0033063F">
      <w:pPr>
        <w:suppressAutoHyphens/>
        <w:autoSpaceDE w:val="0"/>
        <w:ind w:firstLine="709"/>
        <w:contextualSpacing/>
        <w:jc w:val="both"/>
        <w:rPr>
          <w:kern w:val="1"/>
          <w:sz w:val="22"/>
          <w:szCs w:val="22"/>
          <w:lang w:eastAsia="ar-SA"/>
        </w:rPr>
      </w:pPr>
      <w:r w:rsidRPr="00347323">
        <w:rPr>
          <w:kern w:val="1"/>
          <w:sz w:val="22"/>
          <w:szCs w:val="22"/>
          <w:lang w:eastAsia="ar-SA"/>
        </w:rPr>
        <w:t>5.14. Акт приемки в электронном виде формируется Заказчиком на основании документов, предоставленных Поставщиком (Подрядчиком, Исполнителем) и подтверждающих поставку товара (работ, услуг): товарная накладная, счет-фактура/УПД</w:t>
      </w:r>
      <w:r>
        <w:rPr>
          <w:kern w:val="1"/>
          <w:sz w:val="22"/>
          <w:szCs w:val="22"/>
          <w:lang w:eastAsia="ar-SA"/>
        </w:rPr>
        <w:t>.</w:t>
      </w:r>
    </w:p>
    <w:p w:rsidR="0033063F" w:rsidRPr="00347323" w:rsidRDefault="0033063F" w:rsidP="0033063F">
      <w:pPr>
        <w:suppressAutoHyphens/>
        <w:autoSpaceDE w:val="0"/>
        <w:ind w:firstLine="709"/>
        <w:contextualSpacing/>
        <w:jc w:val="both"/>
        <w:rPr>
          <w:kern w:val="1"/>
          <w:sz w:val="22"/>
          <w:szCs w:val="22"/>
          <w:lang w:eastAsia="ar-SA"/>
        </w:rPr>
      </w:pPr>
      <w:r w:rsidRPr="00347323">
        <w:rPr>
          <w:kern w:val="1"/>
          <w:sz w:val="22"/>
          <w:szCs w:val="22"/>
          <w:lang w:eastAsia="ar-SA"/>
        </w:rPr>
        <w:t>При этом, обязательное участие Поставщика (Подрядчика, Исполнителя) или его представителя при приемке не предусмотрено.</w:t>
      </w:r>
    </w:p>
    <w:p w:rsidR="0033063F" w:rsidRPr="00347323" w:rsidRDefault="0033063F" w:rsidP="0033063F">
      <w:pPr>
        <w:suppressAutoHyphens/>
        <w:autoSpaceDE w:val="0"/>
        <w:ind w:firstLine="709"/>
        <w:contextualSpacing/>
        <w:jc w:val="both"/>
        <w:rPr>
          <w:kern w:val="1"/>
          <w:sz w:val="22"/>
          <w:szCs w:val="22"/>
          <w:lang w:eastAsia="ar-SA"/>
        </w:rPr>
      </w:pPr>
      <w:r w:rsidRPr="00347323">
        <w:rPr>
          <w:kern w:val="1"/>
          <w:sz w:val="22"/>
          <w:szCs w:val="22"/>
          <w:lang w:eastAsia="ar-SA"/>
        </w:rPr>
        <w:t xml:space="preserve">Оформление и обмен документами о приемке осуществляются по телекоммуникационным каналам связи через систему электронного документооборота </w:t>
      </w:r>
      <w:r w:rsidRPr="00347323">
        <w:rPr>
          <w:sz w:val="22"/>
          <w:szCs w:val="22"/>
        </w:rPr>
        <w:t>с соблюдением требований российского законодательства, действующих на дату отправки документа.</w:t>
      </w:r>
    </w:p>
    <w:p w:rsidR="0033063F" w:rsidRPr="00347323" w:rsidRDefault="0033063F" w:rsidP="0033063F">
      <w:pPr>
        <w:jc w:val="both"/>
        <w:rPr>
          <w:sz w:val="22"/>
          <w:szCs w:val="22"/>
        </w:rPr>
      </w:pPr>
      <w:r w:rsidRPr="00347323">
        <w:rPr>
          <w:kern w:val="1"/>
          <w:sz w:val="22"/>
          <w:szCs w:val="22"/>
          <w:lang w:eastAsia="ar-SA"/>
        </w:rPr>
        <w:t xml:space="preserve">            5.15. </w:t>
      </w:r>
      <w:r w:rsidRPr="00347323">
        <w:rPr>
          <w:sz w:val="22"/>
          <w:szCs w:val="22"/>
        </w:rPr>
        <w:t>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(Подрядчика, Исполнителя) собственноручно.</w:t>
      </w:r>
    </w:p>
    <w:p w:rsidR="0033063F" w:rsidRPr="00347323" w:rsidRDefault="0033063F" w:rsidP="0033063F">
      <w:pPr>
        <w:suppressAutoHyphens/>
        <w:autoSpaceDE w:val="0"/>
        <w:contextualSpacing/>
        <w:jc w:val="both"/>
        <w:rPr>
          <w:kern w:val="1"/>
          <w:sz w:val="22"/>
          <w:szCs w:val="22"/>
          <w:lang w:eastAsia="ar-SA"/>
        </w:rPr>
      </w:pPr>
      <w:r w:rsidRPr="00347323">
        <w:rPr>
          <w:kern w:val="1"/>
          <w:sz w:val="22"/>
          <w:szCs w:val="22"/>
          <w:lang w:eastAsia="ar-SA"/>
        </w:rPr>
        <w:t xml:space="preserve">            5.16. При отсутствии разногласий по качеству и количеству поставленных товаров (работ, услуг) Акт приемки формируется Заказчиком в электронном виде и подписывается им в одностороннем порядке. </w:t>
      </w:r>
    </w:p>
    <w:p w:rsidR="0033063F" w:rsidRPr="00347323" w:rsidRDefault="0033063F" w:rsidP="0033063F">
      <w:pPr>
        <w:suppressAutoHyphens/>
        <w:autoSpaceDE w:val="0"/>
        <w:ind w:firstLine="709"/>
        <w:contextualSpacing/>
        <w:jc w:val="both"/>
        <w:rPr>
          <w:kern w:val="1"/>
          <w:sz w:val="22"/>
          <w:szCs w:val="22"/>
          <w:lang w:eastAsia="ar-SA"/>
        </w:rPr>
      </w:pPr>
      <w:r w:rsidRPr="00347323">
        <w:rPr>
          <w:kern w:val="1"/>
          <w:sz w:val="22"/>
          <w:szCs w:val="22"/>
          <w:lang w:eastAsia="ar-SA"/>
        </w:rPr>
        <w:t>Дата одностороннего подписания Акта приемки Заказчиком является официальной датой приемки товара (работ, услуг), которая в дальнейшем используется для определения сроков оплаты по Договору.</w:t>
      </w:r>
    </w:p>
    <w:p w:rsidR="0033063F" w:rsidRPr="00347323" w:rsidRDefault="0033063F" w:rsidP="0033063F">
      <w:pPr>
        <w:jc w:val="both"/>
        <w:rPr>
          <w:color w:val="222222"/>
          <w:sz w:val="22"/>
          <w:szCs w:val="22"/>
        </w:rPr>
      </w:pPr>
      <w:r w:rsidRPr="00347323">
        <w:rPr>
          <w:color w:val="222222"/>
          <w:sz w:val="22"/>
          <w:szCs w:val="22"/>
        </w:rPr>
        <w:t xml:space="preserve">            </w:t>
      </w:r>
      <w:r w:rsidRPr="00347323">
        <w:rPr>
          <w:sz w:val="22"/>
          <w:szCs w:val="22"/>
        </w:rPr>
        <w:t>По запросу Поставщика (Подрядчика, Исполнителя) последнему направляется копия Акта, заверенная в установленном порядке.</w:t>
      </w:r>
    </w:p>
    <w:p w:rsidR="0033063F" w:rsidRPr="00347323" w:rsidRDefault="0033063F" w:rsidP="0033063F">
      <w:pPr>
        <w:jc w:val="both"/>
        <w:rPr>
          <w:color w:val="222222"/>
          <w:sz w:val="22"/>
          <w:szCs w:val="22"/>
        </w:rPr>
      </w:pPr>
      <w:r w:rsidRPr="00347323">
        <w:rPr>
          <w:kern w:val="1"/>
          <w:sz w:val="22"/>
          <w:szCs w:val="22"/>
          <w:lang w:eastAsia="ar-SA"/>
        </w:rPr>
        <w:t xml:space="preserve">           5.17. </w:t>
      </w:r>
      <w:r w:rsidRPr="00347323">
        <w:rPr>
          <w:color w:val="222222"/>
          <w:sz w:val="22"/>
          <w:szCs w:val="22"/>
        </w:rPr>
        <w:t>В случае наличия количественного и (или) качественного расхождения, а также несоответствия ассортимента принятых товаров (оказанных услуг/выполненных работ)  сопроводительным документам Поставщика (Подрядчика, Исполнителя), Акт приемки с приложением документов (товарная накладная, счет-фактура, УПД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 (Подрядчику, Исполнителю).</w:t>
      </w:r>
    </w:p>
    <w:p w:rsidR="0033063F" w:rsidRPr="00347323" w:rsidRDefault="0033063F" w:rsidP="0033063F">
      <w:pPr>
        <w:jc w:val="both"/>
        <w:rPr>
          <w:color w:val="222222"/>
          <w:sz w:val="22"/>
          <w:szCs w:val="22"/>
        </w:rPr>
      </w:pPr>
      <w:r w:rsidRPr="00347323">
        <w:rPr>
          <w:color w:val="222222"/>
          <w:sz w:val="22"/>
          <w:szCs w:val="22"/>
        </w:rPr>
        <w:t xml:space="preserve">           Отказ представителя Поставщика (Подрядчика, Исполнителя) от участия в приемке и подписания Акта приемки (ф. 05010452) не может служить препятствием приемке товаров (работ, услуг) по настоящему Договору и оформлению ее результатов.</w:t>
      </w:r>
    </w:p>
    <w:p w:rsidR="0033063F" w:rsidRDefault="0033063F" w:rsidP="0033063F"/>
    <w:p w:rsidR="00167028" w:rsidRPr="00B0100F" w:rsidRDefault="00167028" w:rsidP="00167028">
      <w:pPr>
        <w:tabs>
          <w:tab w:val="num" w:pos="0"/>
          <w:tab w:val="num" w:pos="1080"/>
        </w:tabs>
        <w:suppressAutoHyphens/>
        <w:ind w:firstLine="709"/>
        <w:contextualSpacing/>
        <w:jc w:val="center"/>
        <w:rPr>
          <w:b/>
          <w:kern w:val="1"/>
          <w:sz w:val="22"/>
          <w:szCs w:val="22"/>
          <w:lang w:eastAsia="ar-SA"/>
        </w:rPr>
      </w:pPr>
      <w:r w:rsidRPr="00B0100F">
        <w:rPr>
          <w:b/>
          <w:color w:val="221E1F"/>
          <w:kern w:val="1"/>
          <w:sz w:val="22"/>
          <w:szCs w:val="22"/>
          <w:lang w:eastAsia="ar-SA"/>
        </w:rPr>
        <w:t xml:space="preserve">6. </w:t>
      </w:r>
      <w:r w:rsidRPr="00B0100F">
        <w:rPr>
          <w:b/>
          <w:kern w:val="1"/>
          <w:sz w:val="22"/>
          <w:szCs w:val="22"/>
          <w:lang w:eastAsia="ar-SA"/>
        </w:rPr>
        <w:t>ПРАВА И ОБЯЗАННОСТИ СТОРОН</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.1. Заказчик имеет право:</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w:t>
      </w:r>
      <w:r>
        <w:rPr>
          <w:kern w:val="1"/>
          <w:sz w:val="22"/>
          <w:szCs w:val="22"/>
          <w:lang w:eastAsia="ar-SA"/>
        </w:rPr>
        <w:t>1</w:t>
      </w:r>
      <w:r w:rsidRPr="003A6578">
        <w:rPr>
          <w:kern w:val="1"/>
          <w:sz w:val="22"/>
          <w:szCs w:val="22"/>
          <w:lang w:eastAsia="ar-SA"/>
        </w:rPr>
        <w:t>.1.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.1.3. Запрашивать у Поставщика информацию о ходе исполнения обязательств Поставщика по Договору.</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.1.4. Отказаться (полностью или частично) от приемки и оплаты поставленного товара в случае неисполнения в срок или ненадлежащего исполнения Поставщиком принятых на себя обязательств в соответствии с условиями Договора.</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.1.5. Требовать возмещения убытков, причиненных по вине Поставщика.</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.1.6. В случае неисполнения или ненадлежащего исполнения (в том числе просрочки исполнения) Поставщиком обязательств, предусмотренных настоящим Договором, Заказчик вправе произвести оплату по Договору за вычетом соответствующего размера неустойки (штрафа, пени) или вправе вернуть обеспечение исполнения договора, уменьшенное на размер начисленных штрафов, пеней.</w:t>
      </w:r>
    </w:p>
    <w:p w:rsidR="003A6578" w:rsidRPr="003A6578" w:rsidRDefault="003A6578" w:rsidP="003A6578">
      <w:pPr>
        <w:ind w:firstLine="708"/>
        <w:contextualSpacing/>
        <w:jc w:val="both"/>
        <w:rPr>
          <w:kern w:val="1"/>
          <w:sz w:val="22"/>
          <w:szCs w:val="22"/>
          <w:lang w:eastAsia="ar-SA"/>
        </w:rPr>
      </w:pP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.2. Заказчик обязан:</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.2.1. Обеспечить приемку поставляемого по Договору товара в соответствии с условиями Договора.</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.2.2. Оплатить поставленный и принятый товар в порядке, предусмотренном Договором</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.2.3. Провести экспертизу поставленного Товара для проверки его соответствия условиям Договора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.2.</w:t>
      </w:r>
      <w:r w:rsidR="00E75FDA">
        <w:rPr>
          <w:kern w:val="1"/>
          <w:sz w:val="22"/>
          <w:szCs w:val="22"/>
          <w:lang w:eastAsia="ar-SA"/>
        </w:rPr>
        <w:t>4</w:t>
      </w:r>
      <w:r w:rsidRPr="003A6578">
        <w:rPr>
          <w:kern w:val="1"/>
          <w:sz w:val="22"/>
          <w:szCs w:val="22"/>
          <w:lang w:eastAsia="ar-SA"/>
        </w:rPr>
        <w:t>. Направить Поставщику требование об уплате неустоек (штрафов, пеней) за неисполнение или ненадлежащее исполнение обязательств по Договору.</w:t>
      </w:r>
    </w:p>
    <w:p w:rsidR="003A6578" w:rsidRPr="003A6578" w:rsidRDefault="003A6578" w:rsidP="003A6578">
      <w:pPr>
        <w:ind w:firstLine="708"/>
        <w:contextualSpacing/>
        <w:jc w:val="both"/>
        <w:rPr>
          <w:kern w:val="1"/>
          <w:sz w:val="22"/>
          <w:szCs w:val="22"/>
          <w:lang w:eastAsia="ar-SA"/>
        </w:rPr>
      </w:pP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.3. Поставщик вправе:</w:t>
      </w:r>
    </w:p>
    <w:p w:rsidR="003A6578" w:rsidRPr="003A6578" w:rsidRDefault="003A6578" w:rsidP="003A6578">
      <w:pPr>
        <w:ind w:firstLine="708"/>
        <w:contextualSpacing/>
        <w:jc w:val="both"/>
        <w:rPr>
          <w:kern w:val="1"/>
          <w:sz w:val="22"/>
          <w:szCs w:val="22"/>
          <w:lang w:eastAsia="ar-SA"/>
        </w:rPr>
      </w:pPr>
      <w:r>
        <w:rPr>
          <w:kern w:val="1"/>
          <w:sz w:val="22"/>
          <w:szCs w:val="22"/>
          <w:lang w:eastAsia="ar-SA"/>
        </w:rPr>
        <w:lastRenderedPageBreak/>
        <w:t>6.</w:t>
      </w:r>
      <w:r w:rsidRPr="003A6578">
        <w:rPr>
          <w:kern w:val="1"/>
          <w:sz w:val="22"/>
          <w:szCs w:val="22"/>
          <w:lang w:eastAsia="ar-SA"/>
        </w:rPr>
        <w:t>3.1. Требовать приемки и оплаты товара в порядке, сроки и на условиях, предусмотренных Договором.</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3.2. Запрашивать у Заказчика разъяснения и уточнения относительно товара в рамках условий исполнения Договора.</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.3.3. Требовать уплаты неустоек (штрафов, пеней) и (или) убытков, причиненных по вине Заказчика.</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 xml:space="preserve">.3.4. Принять решение об одностороннем отказе от исполнения Договора по основаниям, предусмотренным Гражданским кодексом Российской; </w:t>
      </w:r>
    </w:p>
    <w:p w:rsidR="003A6578" w:rsidRPr="003A6578" w:rsidRDefault="003A6578" w:rsidP="003A6578">
      <w:pPr>
        <w:ind w:firstLine="708"/>
        <w:contextualSpacing/>
        <w:jc w:val="both"/>
        <w:rPr>
          <w:kern w:val="1"/>
          <w:sz w:val="22"/>
          <w:szCs w:val="22"/>
          <w:lang w:eastAsia="ar-SA"/>
        </w:rPr>
      </w:pP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.4. Поставщик обязан:</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.4.1. Поставить товар в порядке, количестве, в срок и на условиях, предусмотренных Договором и спецификацией.</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.4.2.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.4.3.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3A6578" w:rsidRPr="003A657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.4.4. Представить все принадлежности и документы (техническую документацию), относящиеся к товару.</w:t>
      </w:r>
    </w:p>
    <w:p w:rsidR="00167028" w:rsidRDefault="003A6578" w:rsidP="003A6578">
      <w:pPr>
        <w:ind w:firstLine="708"/>
        <w:contextualSpacing/>
        <w:jc w:val="both"/>
        <w:rPr>
          <w:kern w:val="1"/>
          <w:sz w:val="22"/>
          <w:szCs w:val="22"/>
          <w:lang w:eastAsia="ar-SA"/>
        </w:rPr>
      </w:pPr>
      <w:r>
        <w:rPr>
          <w:kern w:val="1"/>
          <w:sz w:val="22"/>
          <w:szCs w:val="22"/>
          <w:lang w:eastAsia="ar-SA"/>
        </w:rPr>
        <w:t>6</w:t>
      </w:r>
      <w:r w:rsidRPr="003A6578">
        <w:rPr>
          <w:kern w:val="1"/>
          <w:sz w:val="22"/>
          <w:szCs w:val="22"/>
          <w:lang w:eastAsia="ar-SA"/>
        </w:rPr>
        <w:t>.4.</w:t>
      </w:r>
      <w:r w:rsidR="004D4806">
        <w:rPr>
          <w:kern w:val="1"/>
          <w:sz w:val="22"/>
          <w:szCs w:val="22"/>
          <w:lang w:eastAsia="ar-SA"/>
        </w:rPr>
        <w:t>5</w:t>
      </w:r>
      <w:r w:rsidRPr="003A6578">
        <w:rPr>
          <w:kern w:val="1"/>
          <w:sz w:val="22"/>
          <w:szCs w:val="22"/>
          <w:lang w:eastAsia="ar-S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A6578" w:rsidRPr="00B0100F" w:rsidRDefault="003A6578" w:rsidP="003A6578">
      <w:pPr>
        <w:ind w:firstLine="708"/>
        <w:contextualSpacing/>
        <w:jc w:val="both"/>
        <w:rPr>
          <w:sz w:val="22"/>
          <w:szCs w:val="22"/>
          <w:lang w:eastAsia="zh-CN"/>
        </w:rPr>
      </w:pPr>
    </w:p>
    <w:p w:rsidR="00167028" w:rsidRPr="00B0100F" w:rsidRDefault="00167028" w:rsidP="00167028">
      <w:pPr>
        <w:suppressAutoHyphens/>
        <w:jc w:val="center"/>
        <w:rPr>
          <w:b/>
          <w:bCs/>
          <w:color w:val="000000"/>
          <w:kern w:val="1"/>
          <w:sz w:val="22"/>
          <w:szCs w:val="22"/>
          <w:lang w:eastAsia="ar-SA"/>
        </w:rPr>
      </w:pPr>
      <w:r w:rsidRPr="00B0100F">
        <w:rPr>
          <w:b/>
          <w:bCs/>
          <w:color w:val="000000"/>
          <w:kern w:val="1"/>
          <w:sz w:val="22"/>
          <w:szCs w:val="22"/>
          <w:lang w:eastAsia="ar-SA"/>
        </w:rPr>
        <w:t>7. ТРЕБОВАНИЯ К КАЧЕСТВУ И ГАРАНТИЙНОМУ СРОКУ ПОСТАВЛЯЕМОГО ТОВАРА</w:t>
      </w:r>
    </w:p>
    <w:p w:rsidR="00167028" w:rsidRPr="00B0100F" w:rsidRDefault="00167028" w:rsidP="00167028">
      <w:pPr>
        <w:suppressAutoHyphens/>
        <w:ind w:firstLine="709"/>
        <w:contextualSpacing/>
        <w:jc w:val="both"/>
        <w:rPr>
          <w:kern w:val="1"/>
          <w:sz w:val="22"/>
          <w:szCs w:val="22"/>
          <w:lang w:eastAsia="ar-SA"/>
        </w:rPr>
      </w:pPr>
      <w:r w:rsidRPr="00B0100F">
        <w:rPr>
          <w:kern w:val="1"/>
          <w:sz w:val="22"/>
          <w:szCs w:val="22"/>
          <w:lang w:eastAsia="ar-SA"/>
        </w:rPr>
        <w:t xml:space="preserve">7.1. Поставщик гарантирует качество и безопасность Товара в соответствии с действующими стандартами, утвержденными на данный вид Товара в соответствии с действующим законодательством Российской Федерации. </w:t>
      </w:r>
    </w:p>
    <w:p w:rsidR="00167028" w:rsidRPr="00B0100F" w:rsidRDefault="00167028" w:rsidP="00167028">
      <w:pPr>
        <w:suppressAutoHyphens/>
        <w:ind w:firstLine="709"/>
        <w:contextualSpacing/>
        <w:jc w:val="both"/>
        <w:rPr>
          <w:kern w:val="1"/>
          <w:sz w:val="22"/>
          <w:szCs w:val="22"/>
          <w:lang w:eastAsia="ar-SA"/>
        </w:rPr>
      </w:pPr>
      <w:r w:rsidRPr="00B0100F">
        <w:rPr>
          <w:kern w:val="1"/>
          <w:sz w:val="22"/>
          <w:szCs w:val="22"/>
          <w:lang w:eastAsia="ar-SA"/>
        </w:rPr>
        <w:t>7.2. Качество Товара, подтверждается наличием документов, обязательных для данного вида Товара, оформленных в соответствии с требованиями законодательства Российской Федерации.</w:t>
      </w:r>
    </w:p>
    <w:p w:rsidR="00167028" w:rsidRPr="00B0100F" w:rsidRDefault="00167028" w:rsidP="00167028">
      <w:pPr>
        <w:suppressAutoHyphens/>
        <w:ind w:firstLine="720"/>
        <w:contextualSpacing/>
        <w:jc w:val="both"/>
        <w:rPr>
          <w:b/>
          <w:kern w:val="1"/>
          <w:sz w:val="22"/>
          <w:szCs w:val="22"/>
          <w:lang w:eastAsia="ar-SA"/>
        </w:rPr>
      </w:pPr>
      <w:r w:rsidRPr="00B0100F">
        <w:rPr>
          <w:kern w:val="1"/>
          <w:sz w:val="22"/>
          <w:szCs w:val="22"/>
          <w:lang w:eastAsia="ar-SA"/>
        </w:rPr>
        <w:t>7.3. Срок гарантии Поставщика должен быть не меньше, установленного срока гарантии Производителя. В случае если срок гарантии не установлен Производителем, то срок гарантии Поставщика на поставляемый товар составляет 12 месяцев со дня подписания документа о приемке товара Заказчиком.</w:t>
      </w:r>
    </w:p>
    <w:p w:rsidR="00167028" w:rsidRPr="00B0100F" w:rsidRDefault="00167028" w:rsidP="00167028">
      <w:pPr>
        <w:suppressAutoHyphens/>
        <w:ind w:firstLine="709"/>
        <w:contextualSpacing/>
        <w:jc w:val="both"/>
        <w:rPr>
          <w:kern w:val="1"/>
          <w:sz w:val="22"/>
          <w:szCs w:val="22"/>
          <w:lang w:eastAsia="ar-SA"/>
        </w:rPr>
      </w:pPr>
      <w:r w:rsidRPr="00B0100F">
        <w:rPr>
          <w:kern w:val="1"/>
          <w:sz w:val="22"/>
          <w:szCs w:val="22"/>
          <w:lang w:eastAsia="ar-SA"/>
        </w:rPr>
        <w:t>7.4. В случае обнаружения в течение гарантийного срока недостатков (дефектов) Товара гарантийный срок продлевается на срок, в течение которого Заказчик был лишен возможности пользоваться Товаром.</w:t>
      </w:r>
    </w:p>
    <w:p w:rsidR="00167028" w:rsidRPr="00B0100F" w:rsidRDefault="00167028" w:rsidP="00167028">
      <w:pPr>
        <w:suppressAutoHyphens/>
        <w:ind w:firstLine="709"/>
        <w:contextualSpacing/>
        <w:jc w:val="both"/>
        <w:rPr>
          <w:kern w:val="1"/>
          <w:sz w:val="22"/>
          <w:szCs w:val="22"/>
          <w:lang w:eastAsia="ar-SA"/>
        </w:rPr>
      </w:pPr>
      <w:r w:rsidRPr="00B0100F">
        <w:rPr>
          <w:kern w:val="1"/>
          <w:sz w:val="22"/>
          <w:szCs w:val="22"/>
          <w:lang w:eastAsia="ar-SA"/>
        </w:rPr>
        <w:t>7.5. Гарантия распространяется на все поставляемые Товары.</w:t>
      </w:r>
    </w:p>
    <w:p w:rsidR="00167028" w:rsidRPr="00B0100F" w:rsidRDefault="00167028" w:rsidP="00167028">
      <w:pPr>
        <w:suppressAutoHyphens/>
        <w:ind w:firstLine="709"/>
        <w:contextualSpacing/>
        <w:jc w:val="both"/>
        <w:rPr>
          <w:rFonts w:ascii="Calibri" w:hAnsi="Calibri"/>
          <w:kern w:val="1"/>
          <w:sz w:val="22"/>
          <w:szCs w:val="22"/>
          <w:lang w:eastAsia="ar-SA"/>
        </w:rPr>
      </w:pPr>
      <w:r w:rsidRPr="00B0100F">
        <w:rPr>
          <w:kern w:val="1"/>
          <w:sz w:val="22"/>
          <w:szCs w:val="22"/>
          <w:lang w:eastAsia="ar-SA"/>
        </w:rPr>
        <w:t>7.6. Поставщик обеспечивает контактные телефоны, по которым Заказчик мог бы информировать Поставщика о дефектах Товара, обнаруженных в течение гарантийного срока</w:t>
      </w:r>
      <w:r w:rsidRPr="00B0100F">
        <w:rPr>
          <w:rFonts w:ascii="Calibri" w:hAnsi="Calibri"/>
          <w:kern w:val="1"/>
          <w:sz w:val="22"/>
          <w:szCs w:val="22"/>
          <w:lang w:eastAsia="ar-SA"/>
        </w:rPr>
        <w:t>.</w:t>
      </w:r>
    </w:p>
    <w:p w:rsidR="00167028" w:rsidRPr="00B0100F" w:rsidRDefault="00167028" w:rsidP="00167028">
      <w:pPr>
        <w:tabs>
          <w:tab w:val="left" w:pos="0"/>
        </w:tabs>
        <w:suppressAutoHyphens/>
        <w:ind w:firstLine="709"/>
        <w:jc w:val="both"/>
        <w:rPr>
          <w:rFonts w:eastAsia="Calibri"/>
          <w:spacing w:val="-1"/>
          <w:kern w:val="1"/>
          <w:sz w:val="22"/>
          <w:szCs w:val="22"/>
          <w:lang w:eastAsia="ar-SA"/>
        </w:rPr>
      </w:pPr>
    </w:p>
    <w:p w:rsidR="00167028" w:rsidRPr="00B0100F" w:rsidRDefault="00167028" w:rsidP="00167028">
      <w:pPr>
        <w:shd w:val="clear" w:color="auto" w:fill="FFFFFF"/>
        <w:suppressAutoHyphens/>
        <w:contextualSpacing/>
        <w:jc w:val="center"/>
        <w:rPr>
          <w:b/>
          <w:bCs/>
          <w:color w:val="000000"/>
          <w:kern w:val="1"/>
          <w:sz w:val="22"/>
          <w:szCs w:val="22"/>
          <w:lang w:eastAsia="ar-SA"/>
        </w:rPr>
      </w:pPr>
      <w:r w:rsidRPr="00B0100F">
        <w:rPr>
          <w:b/>
          <w:bCs/>
          <w:color w:val="000000"/>
          <w:kern w:val="1"/>
          <w:sz w:val="22"/>
          <w:szCs w:val="22"/>
          <w:lang w:eastAsia="ar-SA"/>
        </w:rPr>
        <w:t>8. ЭКСПЕРТИЗА ТОВАРА</w:t>
      </w:r>
    </w:p>
    <w:p w:rsidR="00167028" w:rsidRPr="00B0100F" w:rsidRDefault="00167028" w:rsidP="00167028">
      <w:pPr>
        <w:shd w:val="clear" w:color="auto" w:fill="FFFFFF"/>
        <w:suppressAutoHyphens/>
        <w:ind w:firstLine="709"/>
        <w:contextualSpacing/>
        <w:jc w:val="both"/>
        <w:rPr>
          <w:color w:val="000000"/>
          <w:kern w:val="1"/>
          <w:sz w:val="22"/>
          <w:szCs w:val="22"/>
          <w:lang w:eastAsia="ar-SA"/>
        </w:rPr>
      </w:pPr>
      <w:r w:rsidRPr="00B0100F">
        <w:rPr>
          <w:color w:val="000000"/>
          <w:kern w:val="1"/>
          <w:sz w:val="22"/>
          <w:szCs w:val="22"/>
          <w:lang w:eastAsia="ar-SA"/>
        </w:rPr>
        <w:t xml:space="preserve">8.1. Экспертиза Товара проводится Заказчиком непосредственно при приемке Товара и его проверке на соответствие качеству, определенному условиям настоящего Договора. </w:t>
      </w:r>
    </w:p>
    <w:p w:rsidR="00167028" w:rsidRPr="00B0100F" w:rsidRDefault="00167028" w:rsidP="00167028">
      <w:pPr>
        <w:shd w:val="clear" w:color="auto" w:fill="FFFFFF"/>
        <w:suppressAutoHyphens/>
        <w:ind w:firstLine="709"/>
        <w:contextualSpacing/>
        <w:jc w:val="both"/>
        <w:rPr>
          <w:kern w:val="1"/>
          <w:sz w:val="22"/>
          <w:szCs w:val="22"/>
          <w:lang w:eastAsia="ar-SA"/>
        </w:rPr>
      </w:pPr>
      <w:r w:rsidRPr="00B0100F">
        <w:rPr>
          <w:color w:val="000000"/>
          <w:kern w:val="1"/>
          <w:sz w:val="22"/>
          <w:szCs w:val="22"/>
          <w:lang w:eastAsia="ar-SA"/>
        </w:rPr>
        <w:t xml:space="preserve">8.2. </w:t>
      </w:r>
      <w:r w:rsidRPr="00B0100F">
        <w:rPr>
          <w:kern w:val="1"/>
          <w:sz w:val="22"/>
          <w:szCs w:val="22"/>
          <w:lang w:eastAsia="ar-SA"/>
        </w:rPr>
        <w:t>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w:t>
      </w:r>
    </w:p>
    <w:p w:rsidR="00167028" w:rsidRPr="00B0100F" w:rsidRDefault="00167028" w:rsidP="00167028">
      <w:pPr>
        <w:tabs>
          <w:tab w:val="left" w:pos="709"/>
        </w:tabs>
        <w:suppressAutoHyphens/>
        <w:ind w:firstLine="709"/>
        <w:jc w:val="both"/>
        <w:rPr>
          <w:kern w:val="1"/>
          <w:sz w:val="22"/>
          <w:szCs w:val="22"/>
          <w:lang w:eastAsia="ar-SA"/>
        </w:rPr>
      </w:pPr>
      <w:r w:rsidRPr="00B0100F">
        <w:rPr>
          <w:kern w:val="1"/>
          <w:sz w:val="22"/>
          <w:szCs w:val="22"/>
          <w:lang w:eastAsia="ar-SA"/>
        </w:rPr>
        <w:t xml:space="preserve">8.3.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167028" w:rsidRPr="00B0100F" w:rsidRDefault="00167028" w:rsidP="00167028">
      <w:pPr>
        <w:shd w:val="clear" w:color="auto" w:fill="FFFFFF"/>
        <w:suppressAutoHyphens/>
        <w:ind w:firstLine="709"/>
        <w:contextualSpacing/>
        <w:jc w:val="both"/>
        <w:rPr>
          <w:kern w:val="1"/>
          <w:sz w:val="22"/>
          <w:szCs w:val="22"/>
          <w:lang w:eastAsia="ar-SA"/>
        </w:rPr>
      </w:pPr>
      <w:r w:rsidRPr="00B0100F">
        <w:rPr>
          <w:kern w:val="1"/>
          <w:sz w:val="22"/>
          <w:szCs w:val="22"/>
          <w:lang w:eastAsia="ar-SA"/>
        </w:rPr>
        <w:t>8.4. При проведении экспертизы с привлечением экспертов (экспертных организации) Заказчиком, общий срок приемки товара продлевается на срок проведения экспертизы.</w:t>
      </w:r>
    </w:p>
    <w:p w:rsidR="00167028" w:rsidRPr="00B0100F" w:rsidRDefault="00167028" w:rsidP="00167028">
      <w:pPr>
        <w:shd w:val="clear" w:color="auto" w:fill="FFFFFF"/>
        <w:suppressAutoHyphens/>
        <w:ind w:firstLine="709"/>
        <w:contextualSpacing/>
        <w:jc w:val="both"/>
        <w:rPr>
          <w:kern w:val="1"/>
          <w:sz w:val="22"/>
          <w:szCs w:val="22"/>
          <w:lang w:eastAsia="ar-SA"/>
        </w:rPr>
      </w:pPr>
    </w:p>
    <w:p w:rsidR="00167028" w:rsidRPr="00B0100F" w:rsidRDefault="00167028" w:rsidP="00167028">
      <w:pPr>
        <w:shd w:val="clear" w:color="auto" w:fill="FFFFFF"/>
        <w:suppressAutoHyphens/>
        <w:contextualSpacing/>
        <w:jc w:val="center"/>
        <w:rPr>
          <w:b/>
          <w:kern w:val="1"/>
          <w:sz w:val="22"/>
          <w:szCs w:val="22"/>
          <w:lang w:eastAsia="ar-SA"/>
        </w:rPr>
      </w:pPr>
      <w:r w:rsidRPr="00B0100F">
        <w:rPr>
          <w:b/>
          <w:kern w:val="1"/>
          <w:sz w:val="22"/>
          <w:szCs w:val="22"/>
          <w:lang w:eastAsia="ar-SA"/>
        </w:rPr>
        <w:t xml:space="preserve">9. </w:t>
      </w:r>
      <w:r w:rsidRPr="00F4589D">
        <w:rPr>
          <w:b/>
          <w:kern w:val="1"/>
          <w:sz w:val="22"/>
          <w:szCs w:val="22"/>
          <w:lang w:eastAsia="ar-SA"/>
        </w:rPr>
        <w:t>ОТВЕТСТВЕННОСТЬ СТОРОН</w:t>
      </w:r>
    </w:p>
    <w:p w:rsidR="00E10183" w:rsidRPr="00244BE7" w:rsidRDefault="00B6475D" w:rsidP="00E10183">
      <w:pPr>
        <w:widowControl w:val="0"/>
        <w:autoSpaceDE w:val="0"/>
        <w:autoSpaceDN w:val="0"/>
        <w:adjustRightInd w:val="0"/>
        <w:spacing w:before="120"/>
        <w:ind w:firstLine="567"/>
        <w:jc w:val="both"/>
        <w:rPr>
          <w:sz w:val="22"/>
          <w:szCs w:val="22"/>
        </w:rPr>
      </w:pPr>
      <w:r w:rsidRPr="00244BE7">
        <w:rPr>
          <w:sz w:val="22"/>
          <w:szCs w:val="22"/>
        </w:rPr>
        <w:t>9</w:t>
      </w:r>
      <w:r w:rsidR="00E10183" w:rsidRPr="00244BE7">
        <w:rPr>
          <w:sz w:val="22"/>
          <w:szCs w:val="22"/>
        </w:rPr>
        <w:t xml:space="preserve">.1. Стороны несут ответственность за неисполнение или ненадлежащее исполнение настоящего </w:t>
      </w:r>
      <w:r w:rsidRPr="00244BE7">
        <w:rPr>
          <w:sz w:val="22"/>
          <w:szCs w:val="22"/>
        </w:rPr>
        <w:t>Договор</w:t>
      </w:r>
      <w:r w:rsidR="00E10183" w:rsidRPr="00244BE7">
        <w:rPr>
          <w:sz w:val="22"/>
          <w:szCs w:val="22"/>
        </w:rPr>
        <w:t xml:space="preserve">а в соответствии с законодательством Российской Федерации и условиями настоящего </w:t>
      </w:r>
      <w:r w:rsidRPr="00244BE7">
        <w:rPr>
          <w:sz w:val="22"/>
          <w:szCs w:val="22"/>
        </w:rPr>
        <w:t>Договор</w:t>
      </w:r>
      <w:r w:rsidR="00E10183" w:rsidRPr="00244BE7">
        <w:rPr>
          <w:sz w:val="22"/>
          <w:szCs w:val="22"/>
        </w:rPr>
        <w:t>а.</w:t>
      </w:r>
    </w:p>
    <w:p w:rsidR="00E10183" w:rsidRPr="00244BE7" w:rsidRDefault="00E10183" w:rsidP="00E10183">
      <w:pPr>
        <w:widowControl w:val="0"/>
        <w:autoSpaceDE w:val="0"/>
        <w:autoSpaceDN w:val="0"/>
        <w:adjustRightInd w:val="0"/>
        <w:ind w:firstLine="567"/>
        <w:jc w:val="both"/>
        <w:rPr>
          <w:sz w:val="22"/>
          <w:szCs w:val="22"/>
        </w:rPr>
      </w:pPr>
      <w:r w:rsidRPr="00244BE7">
        <w:rPr>
          <w:sz w:val="22"/>
          <w:szCs w:val="22"/>
        </w:rPr>
        <w:t xml:space="preserve">В случае просрочки исполнения Заказчиком обязательств, предусмотренных </w:t>
      </w:r>
      <w:r w:rsidR="00B6475D" w:rsidRPr="00244BE7">
        <w:rPr>
          <w:sz w:val="22"/>
          <w:szCs w:val="22"/>
        </w:rPr>
        <w:t>Договор</w:t>
      </w:r>
      <w:r w:rsidRPr="00244BE7">
        <w:rPr>
          <w:sz w:val="22"/>
          <w:szCs w:val="22"/>
        </w:rPr>
        <w:t xml:space="preserve">ом, а также в иных случаях неисполнения или ненадлежащего исполнения Заказчиком обязательств, предусмотренных </w:t>
      </w:r>
      <w:r w:rsidR="00B6475D" w:rsidRPr="00244BE7">
        <w:rPr>
          <w:sz w:val="22"/>
          <w:szCs w:val="22"/>
        </w:rPr>
        <w:t>Договор</w:t>
      </w:r>
      <w:r w:rsidRPr="00244BE7">
        <w:rPr>
          <w:sz w:val="22"/>
          <w:szCs w:val="22"/>
        </w:rPr>
        <w:t xml:space="preserve">ом </w:t>
      </w:r>
      <w:r w:rsidR="001A01B0" w:rsidRPr="00244BE7">
        <w:rPr>
          <w:sz w:val="22"/>
          <w:szCs w:val="22"/>
        </w:rPr>
        <w:t>П</w:t>
      </w:r>
      <w:r w:rsidR="005328E6" w:rsidRPr="00244BE7">
        <w:rPr>
          <w:sz w:val="22"/>
          <w:szCs w:val="22"/>
        </w:rPr>
        <w:t>оставщик</w:t>
      </w:r>
      <w:r w:rsidRPr="00244BE7">
        <w:rPr>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B6475D" w:rsidRPr="00244BE7">
        <w:rPr>
          <w:sz w:val="22"/>
          <w:szCs w:val="22"/>
        </w:rPr>
        <w:t>Договор</w:t>
      </w:r>
      <w:r w:rsidRPr="00244BE7">
        <w:rPr>
          <w:sz w:val="22"/>
          <w:szCs w:val="22"/>
        </w:rPr>
        <w:t xml:space="preserve">ом, начиная со дня, следующего после дня истечения установленного </w:t>
      </w:r>
      <w:r w:rsidR="00B6475D" w:rsidRPr="00244BE7">
        <w:rPr>
          <w:sz w:val="22"/>
          <w:szCs w:val="22"/>
        </w:rPr>
        <w:t>Договор</w:t>
      </w:r>
      <w:r w:rsidRPr="00244BE7">
        <w:rPr>
          <w:sz w:val="22"/>
          <w:szCs w:val="22"/>
        </w:rPr>
        <w:t xml:space="preserve">ом срока исполнения обязательства. Такая пеня устанавливается </w:t>
      </w:r>
      <w:r w:rsidR="00B6475D" w:rsidRPr="00244BE7">
        <w:rPr>
          <w:sz w:val="22"/>
          <w:szCs w:val="22"/>
        </w:rPr>
        <w:t>Договоро</w:t>
      </w:r>
      <w:r w:rsidRPr="00244BE7">
        <w:rPr>
          <w:sz w:val="22"/>
          <w:szCs w:val="22"/>
        </w:rPr>
        <w:t xml:space="preserve">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10183" w:rsidRPr="00244BE7" w:rsidRDefault="00E10183" w:rsidP="00E10183">
      <w:pPr>
        <w:widowControl w:val="0"/>
        <w:autoSpaceDE w:val="0"/>
        <w:autoSpaceDN w:val="0"/>
        <w:adjustRightInd w:val="0"/>
        <w:ind w:firstLine="567"/>
        <w:jc w:val="both"/>
        <w:rPr>
          <w:sz w:val="22"/>
          <w:szCs w:val="22"/>
        </w:rPr>
      </w:pPr>
      <w:r w:rsidRPr="00244BE7">
        <w:rPr>
          <w:sz w:val="22"/>
          <w:szCs w:val="22"/>
        </w:rPr>
        <w:t xml:space="preserve">Штрафы начисляются за ненадлежащее исполнение Заказчиком обязательств, предусмотренных </w:t>
      </w:r>
      <w:r w:rsidR="00B6475D" w:rsidRPr="00244BE7">
        <w:rPr>
          <w:sz w:val="22"/>
          <w:szCs w:val="22"/>
        </w:rPr>
        <w:lastRenderedPageBreak/>
        <w:t>Договоро</w:t>
      </w:r>
      <w:r w:rsidRPr="00244BE7">
        <w:rPr>
          <w:sz w:val="22"/>
          <w:szCs w:val="22"/>
        </w:rPr>
        <w:t xml:space="preserve">м, за исключением просрочки исполнения обязательств, предусмотренных </w:t>
      </w:r>
      <w:r w:rsidR="00B6475D" w:rsidRPr="00244BE7">
        <w:rPr>
          <w:sz w:val="22"/>
          <w:szCs w:val="22"/>
        </w:rPr>
        <w:t>Договор</w:t>
      </w:r>
      <w:r w:rsidRPr="00244BE7">
        <w:rPr>
          <w:sz w:val="22"/>
          <w:szCs w:val="22"/>
        </w:rPr>
        <w:t xml:space="preserve">ом. Размер штрафа устанавливается </w:t>
      </w:r>
      <w:r w:rsidR="00B6475D" w:rsidRPr="00244BE7">
        <w:rPr>
          <w:sz w:val="22"/>
          <w:szCs w:val="22"/>
        </w:rPr>
        <w:t>Договор</w:t>
      </w:r>
      <w:r w:rsidRPr="00244BE7">
        <w:rPr>
          <w:sz w:val="22"/>
          <w:szCs w:val="22"/>
        </w:rPr>
        <w:t xml:space="preserve">ом в порядке, установленном Правительством Российской Федерации.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№1042 от 30.08.2017, размер такого штрафа и порядок его начисления устанавливается </w:t>
      </w:r>
      <w:r w:rsidR="00B6475D" w:rsidRPr="00244BE7">
        <w:rPr>
          <w:sz w:val="22"/>
          <w:szCs w:val="22"/>
        </w:rPr>
        <w:t>Договор</w:t>
      </w:r>
      <w:r w:rsidRPr="00244BE7">
        <w:rPr>
          <w:sz w:val="22"/>
          <w:szCs w:val="22"/>
        </w:rPr>
        <w:t>ом в соответствии с законодательством Российской Федерации.</w:t>
      </w:r>
    </w:p>
    <w:p w:rsidR="00E10183" w:rsidRPr="00244BE7" w:rsidRDefault="00E10183" w:rsidP="00E10183">
      <w:pPr>
        <w:widowControl w:val="0"/>
        <w:autoSpaceDE w:val="0"/>
        <w:autoSpaceDN w:val="0"/>
        <w:adjustRightInd w:val="0"/>
        <w:ind w:firstLine="567"/>
        <w:jc w:val="both"/>
        <w:rPr>
          <w:sz w:val="22"/>
          <w:szCs w:val="22"/>
        </w:rPr>
      </w:pPr>
      <w:r w:rsidRPr="00244BE7">
        <w:rPr>
          <w:sz w:val="22"/>
          <w:szCs w:val="22"/>
        </w:rPr>
        <w:t xml:space="preserve">За каждый факт неисполнения Заказчиком обязательств, предусмотренных </w:t>
      </w:r>
      <w:r w:rsidR="00B6475D" w:rsidRPr="00244BE7">
        <w:rPr>
          <w:sz w:val="22"/>
          <w:szCs w:val="22"/>
        </w:rPr>
        <w:t>Договор</w:t>
      </w:r>
      <w:r w:rsidRPr="00244BE7">
        <w:rPr>
          <w:sz w:val="22"/>
          <w:szCs w:val="22"/>
        </w:rPr>
        <w:t xml:space="preserve">ом, за исключением просрочки исполнения обязательств, предусмотренных </w:t>
      </w:r>
      <w:r w:rsidR="00B6475D" w:rsidRPr="00244BE7">
        <w:rPr>
          <w:sz w:val="22"/>
          <w:szCs w:val="22"/>
        </w:rPr>
        <w:t>Договор</w:t>
      </w:r>
      <w:r w:rsidRPr="00244BE7">
        <w:rPr>
          <w:sz w:val="22"/>
          <w:szCs w:val="22"/>
        </w:rPr>
        <w:t xml:space="preserve">ом, размер штрафа устанавливается в следующем порядке: 1000 рублей, если цена </w:t>
      </w:r>
      <w:r w:rsidR="00B6475D" w:rsidRPr="00244BE7">
        <w:rPr>
          <w:sz w:val="22"/>
          <w:szCs w:val="22"/>
        </w:rPr>
        <w:t>Договор</w:t>
      </w:r>
      <w:r w:rsidRPr="00244BE7">
        <w:rPr>
          <w:sz w:val="22"/>
          <w:szCs w:val="22"/>
        </w:rPr>
        <w:t>а не превышает 3 млн. рублей (включительно);</w:t>
      </w:r>
    </w:p>
    <w:p w:rsidR="00E10183" w:rsidRPr="00244BE7" w:rsidRDefault="00E10183" w:rsidP="00E10183">
      <w:pPr>
        <w:widowControl w:val="0"/>
        <w:autoSpaceDE w:val="0"/>
        <w:autoSpaceDN w:val="0"/>
        <w:adjustRightInd w:val="0"/>
        <w:ind w:firstLine="567"/>
        <w:jc w:val="both"/>
        <w:rPr>
          <w:sz w:val="22"/>
          <w:szCs w:val="22"/>
        </w:rPr>
      </w:pPr>
      <w:r w:rsidRPr="00244BE7">
        <w:rPr>
          <w:sz w:val="22"/>
          <w:szCs w:val="22"/>
        </w:rPr>
        <w:t xml:space="preserve">Общая сумма начисленных штрафов за ненадлежащее исполнение Заказчиком обязательств, предусмотренных </w:t>
      </w:r>
      <w:r w:rsidR="00B6475D" w:rsidRPr="00244BE7">
        <w:rPr>
          <w:sz w:val="22"/>
          <w:szCs w:val="22"/>
        </w:rPr>
        <w:t>Договор</w:t>
      </w:r>
      <w:r w:rsidRPr="00244BE7">
        <w:rPr>
          <w:sz w:val="22"/>
          <w:szCs w:val="22"/>
        </w:rPr>
        <w:t xml:space="preserve">ом, не может превышать цену </w:t>
      </w:r>
      <w:r w:rsidR="00B6475D" w:rsidRPr="00244BE7">
        <w:rPr>
          <w:sz w:val="22"/>
          <w:szCs w:val="22"/>
        </w:rPr>
        <w:t>Договор</w:t>
      </w:r>
      <w:r w:rsidRPr="00244BE7">
        <w:rPr>
          <w:sz w:val="22"/>
          <w:szCs w:val="22"/>
        </w:rPr>
        <w:t>а.</w:t>
      </w:r>
    </w:p>
    <w:p w:rsidR="00E10183" w:rsidRPr="00244BE7" w:rsidRDefault="00B6475D" w:rsidP="00E10183">
      <w:pPr>
        <w:widowControl w:val="0"/>
        <w:autoSpaceDE w:val="0"/>
        <w:autoSpaceDN w:val="0"/>
        <w:adjustRightInd w:val="0"/>
        <w:ind w:firstLine="567"/>
        <w:jc w:val="both"/>
        <w:rPr>
          <w:sz w:val="22"/>
          <w:szCs w:val="22"/>
        </w:rPr>
      </w:pPr>
      <w:r w:rsidRPr="00244BE7">
        <w:rPr>
          <w:sz w:val="22"/>
          <w:szCs w:val="22"/>
        </w:rPr>
        <w:t>9</w:t>
      </w:r>
      <w:r w:rsidR="00E10183" w:rsidRPr="00244BE7">
        <w:rPr>
          <w:sz w:val="22"/>
          <w:szCs w:val="22"/>
        </w:rPr>
        <w:t xml:space="preserve">.2. В случае просрочки исполнения </w:t>
      </w:r>
      <w:r w:rsidR="005328E6" w:rsidRPr="00244BE7">
        <w:rPr>
          <w:sz w:val="22"/>
          <w:szCs w:val="22"/>
        </w:rPr>
        <w:t>Поставщиком</w:t>
      </w:r>
      <w:r w:rsidR="00E10183" w:rsidRPr="00244BE7">
        <w:rPr>
          <w:sz w:val="22"/>
          <w:szCs w:val="22"/>
        </w:rPr>
        <w:t xml:space="preserve"> обязательств (в том числе гарантийного обязательства), предусмотренных </w:t>
      </w:r>
      <w:r w:rsidRPr="00244BE7">
        <w:rPr>
          <w:sz w:val="22"/>
          <w:szCs w:val="22"/>
        </w:rPr>
        <w:t>Договор</w:t>
      </w:r>
      <w:r w:rsidR="00E10183" w:rsidRPr="00244BE7">
        <w:rPr>
          <w:sz w:val="22"/>
          <w:szCs w:val="22"/>
        </w:rPr>
        <w:t xml:space="preserve">ом, а также в иных случаях неисполнения или ненадлежащего исполнения </w:t>
      </w:r>
      <w:r w:rsidR="005328E6" w:rsidRPr="00244BE7">
        <w:rPr>
          <w:sz w:val="22"/>
          <w:szCs w:val="22"/>
        </w:rPr>
        <w:t>Поставщико</w:t>
      </w:r>
      <w:r w:rsidR="00E10183" w:rsidRPr="00244BE7">
        <w:rPr>
          <w:sz w:val="22"/>
          <w:szCs w:val="22"/>
        </w:rPr>
        <w:t xml:space="preserve">м обязательств, предусмотренных </w:t>
      </w:r>
      <w:r w:rsidRPr="00244BE7">
        <w:rPr>
          <w:sz w:val="22"/>
          <w:szCs w:val="22"/>
        </w:rPr>
        <w:t>Договор</w:t>
      </w:r>
      <w:r w:rsidR="00E10183" w:rsidRPr="00244BE7">
        <w:rPr>
          <w:sz w:val="22"/>
          <w:szCs w:val="22"/>
        </w:rPr>
        <w:t xml:space="preserve">ом, Заказчик направляет </w:t>
      </w:r>
      <w:r w:rsidR="005328E6" w:rsidRPr="00244BE7">
        <w:rPr>
          <w:sz w:val="22"/>
          <w:szCs w:val="22"/>
        </w:rPr>
        <w:t>Поставщику</w:t>
      </w:r>
      <w:r w:rsidR="00E10183" w:rsidRPr="00244BE7">
        <w:rPr>
          <w:sz w:val="22"/>
          <w:szCs w:val="22"/>
        </w:rPr>
        <w:t xml:space="preserve"> требование об уплате неустоек (штрафов, пеней). </w:t>
      </w:r>
    </w:p>
    <w:p w:rsidR="00E10183" w:rsidRPr="00244BE7" w:rsidRDefault="00E10183" w:rsidP="00E10183">
      <w:pPr>
        <w:widowControl w:val="0"/>
        <w:autoSpaceDE w:val="0"/>
        <w:autoSpaceDN w:val="0"/>
        <w:adjustRightInd w:val="0"/>
        <w:ind w:firstLine="567"/>
        <w:jc w:val="both"/>
        <w:rPr>
          <w:sz w:val="22"/>
          <w:szCs w:val="22"/>
        </w:rPr>
      </w:pPr>
      <w:r w:rsidRPr="00244BE7">
        <w:rPr>
          <w:sz w:val="22"/>
          <w:szCs w:val="22"/>
        </w:rPr>
        <w:t xml:space="preserve">Пеня начисляется за каждый день просрочки исполнения </w:t>
      </w:r>
      <w:r w:rsidR="005328E6" w:rsidRPr="00244BE7">
        <w:rPr>
          <w:sz w:val="22"/>
          <w:szCs w:val="22"/>
        </w:rPr>
        <w:t>Поставщиком</w:t>
      </w:r>
      <w:r w:rsidRPr="00244BE7">
        <w:rPr>
          <w:sz w:val="22"/>
          <w:szCs w:val="22"/>
        </w:rPr>
        <w:t xml:space="preserve"> обязательства, предусмотренного </w:t>
      </w:r>
      <w:r w:rsidR="00B6475D" w:rsidRPr="00244BE7">
        <w:rPr>
          <w:sz w:val="22"/>
          <w:szCs w:val="22"/>
        </w:rPr>
        <w:t>Договор</w:t>
      </w:r>
      <w:r w:rsidRPr="00244BE7">
        <w:rPr>
          <w:sz w:val="22"/>
          <w:szCs w:val="22"/>
        </w:rPr>
        <w:t xml:space="preserve">ом, начиная со дня, следующего после дня истечения установленного </w:t>
      </w:r>
      <w:r w:rsidR="00B6475D" w:rsidRPr="00244BE7">
        <w:rPr>
          <w:sz w:val="22"/>
          <w:szCs w:val="22"/>
        </w:rPr>
        <w:t>Договор</w:t>
      </w:r>
      <w:r w:rsidRPr="00244BE7">
        <w:rPr>
          <w:sz w:val="22"/>
          <w:szCs w:val="22"/>
        </w:rPr>
        <w:t xml:space="preserve">ом срока исполнения обязательства, и устанавливается </w:t>
      </w:r>
      <w:r w:rsidR="00732804" w:rsidRPr="00244BE7">
        <w:rPr>
          <w:sz w:val="22"/>
          <w:szCs w:val="22"/>
        </w:rPr>
        <w:t>Договор</w:t>
      </w:r>
      <w:r w:rsidRPr="00244BE7">
        <w:rPr>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732804" w:rsidRPr="00244BE7">
        <w:rPr>
          <w:sz w:val="22"/>
          <w:szCs w:val="22"/>
        </w:rPr>
        <w:t>Договор</w:t>
      </w:r>
      <w:r w:rsidRPr="00244BE7">
        <w:rPr>
          <w:sz w:val="22"/>
          <w:szCs w:val="22"/>
        </w:rPr>
        <w:t xml:space="preserve">а, уменьшенной на сумму, пропорциональную объему обязательств, предусмотренных </w:t>
      </w:r>
      <w:r w:rsidR="00732804" w:rsidRPr="00244BE7">
        <w:rPr>
          <w:sz w:val="22"/>
          <w:szCs w:val="22"/>
        </w:rPr>
        <w:t>Договор</w:t>
      </w:r>
      <w:r w:rsidRPr="00244BE7">
        <w:rPr>
          <w:sz w:val="22"/>
          <w:szCs w:val="22"/>
        </w:rPr>
        <w:t xml:space="preserve">ом и фактически исполненных </w:t>
      </w:r>
      <w:r w:rsidR="005328E6" w:rsidRPr="00244BE7">
        <w:rPr>
          <w:sz w:val="22"/>
          <w:szCs w:val="22"/>
        </w:rPr>
        <w:t>Поставщиком</w:t>
      </w:r>
      <w:r w:rsidRPr="00244BE7">
        <w:rPr>
          <w:sz w:val="22"/>
          <w:szCs w:val="22"/>
        </w:rPr>
        <w:t xml:space="preserve"> за исключением случаев, если законодательством Российской Федерации установлен иной порядок начисления пени.</w:t>
      </w:r>
    </w:p>
    <w:p w:rsidR="00E10183" w:rsidRPr="00244BE7" w:rsidRDefault="00E10183" w:rsidP="00E10183">
      <w:pPr>
        <w:widowControl w:val="0"/>
        <w:autoSpaceDE w:val="0"/>
        <w:autoSpaceDN w:val="0"/>
        <w:adjustRightInd w:val="0"/>
        <w:ind w:firstLine="567"/>
        <w:jc w:val="both"/>
        <w:rPr>
          <w:sz w:val="22"/>
          <w:szCs w:val="22"/>
        </w:rPr>
      </w:pPr>
      <w:r w:rsidRPr="00244BE7">
        <w:rPr>
          <w:sz w:val="22"/>
          <w:szCs w:val="22"/>
        </w:rPr>
        <w:t xml:space="preserve">Штрафы начисляются за неисполнение или ненадлежащее исполнение </w:t>
      </w:r>
      <w:r w:rsidR="005328E6" w:rsidRPr="00244BE7">
        <w:rPr>
          <w:sz w:val="22"/>
          <w:szCs w:val="22"/>
        </w:rPr>
        <w:t>Поставщико</w:t>
      </w:r>
      <w:r w:rsidRPr="00244BE7">
        <w:rPr>
          <w:sz w:val="22"/>
          <w:szCs w:val="22"/>
        </w:rPr>
        <w:t xml:space="preserve">м обязательств, предусмотренных </w:t>
      </w:r>
      <w:r w:rsidR="00732804" w:rsidRPr="00244BE7">
        <w:rPr>
          <w:sz w:val="22"/>
          <w:szCs w:val="22"/>
        </w:rPr>
        <w:t>Договор</w:t>
      </w:r>
      <w:r w:rsidRPr="00244BE7">
        <w:rPr>
          <w:sz w:val="22"/>
          <w:szCs w:val="22"/>
        </w:rPr>
        <w:t xml:space="preserve">ом, за исключением просрочки исполнения </w:t>
      </w:r>
      <w:r w:rsidR="005328E6" w:rsidRPr="00244BE7">
        <w:rPr>
          <w:sz w:val="22"/>
          <w:szCs w:val="22"/>
        </w:rPr>
        <w:t>Поставщико</w:t>
      </w:r>
      <w:r w:rsidRPr="00244BE7">
        <w:rPr>
          <w:sz w:val="22"/>
          <w:szCs w:val="22"/>
        </w:rPr>
        <w:t xml:space="preserve">м обязательств (в том числе гарантийного обязательства), предусмотренных </w:t>
      </w:r>
      <w:r w:rsidR="00732804" w:rsidRPr="00244BE7">
        <w:rPr>
          <w:sz w:val="22"/>
          <w:szCs w:val="22"/>
        </w:rPr>
        <w:t>Договор</w:t>
      </w:r>
      <w:r w:rsidRPr="00244BE7">
        <w:rPr>
          <w:sz w:val="22"/>
          <w:szCs w:val="22"/>
        </w:rPr>
        <w:t xml:space="preserve">ом. Размер штрафа устанавливается </w:t>
      </w:r>
      <w:r w:rsidR="00732804" w:rsidRPr="00244BE7">
        <w:rPr>
          <w:sz w:val="22"/>
          <w:szCs w:val="22"/>
        </w:rPr>
        <w:t>Договор</w:t>
      </w:r>
      <w:r w:rsidRPr="00244BE7">
        <w:rPr>
          <w:sz w:val="22"/>
          <w:szCs w:val="22"/>
        </w:rPr>
        <w:t>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10183" w:rsidRPr="00244BE7" w:rsidRDefault="00E10183" w:rsidP="00E10183">
      <w:pPr>
        <w:widowControl w:val="0"/>
        <w:autoSpaceDE w:val="0"/>
        <w:autoSpaceDN w:val="0"/>
        <w:adjustRightInd w:val="0"/>
        <w:ind w:firstLine="567"/>
        <w:jc w:val="both"/>
        <w:rPr>
          <w:sz w:val="22"/>
          <w:szCs w:val="22"/>
        </w:rPr>
      </w:pPr>
      <w:r w:rsidRPr="00244BE7">
        <w:rPr>
          <w:sz w:val="22"/>
          <w:szCs w:val="22"/>
        </w:rPr>
        <w:t xml:space="preserve">За каждый факт неисполнения или ненадлежащего исполнения </w:t>
      </w:r>
      <w:r w:rsidR="005328E6" w:rsidRPr="00244BE7">
        <w:rPr>
          <w:sz w:val="22"/>
          <w:szCs w:val="22"/>
        </w:rPr>
        <w:t>Поставщико</w:t>
      </w:r>
      <w:r w:rsidRPr="00244BE7">
        <w:rPr>
          <w:sz w:val="22"/>
          <w:szCs w:val="22"/>
        </w:rPr>
        <w:t xml:space="preserve">м обязательства, предусмотренного </w:t>
      </w:r>
      <w:r w:rsidR="00732804" w:rsidRPr="00244BE7">
        <w:rPr>
          <w:sz w:val="22"/>
          <w:szCs w:val="22"/>
        </w:rPr>
        <w:t>Договор</w:t>
      </w:r>
      <w:r w:rsidRPr="00244BE7">
        <w:rPr>
          <w:sz w:val="22"/>
          <w:szCs w:val="22"/>
        </w:rPr>
        <w:t xml:space="preserve">ом, которое не имеет стоимостного выражения, размер штрафа устанавливается (при наличии в </w:t>
      </w:r>
      <w:r w:rsidR="00732804" w:rsidRPr="00244BE7">
        <w:rPr>
          <w:sz w:val="22"/>
          <w:szCs w:val="22"/>
        </w:rPr>
        <w:t>Договор</w:t>
      </w:r>
      <w:r w:rsidRPr="00244BE7">
        <w:rPr>
          <w:sz w:val="22"/>
          <w:szCs w:val="22"/>
        </w:rPr>
        <w:t>е таких обязательств) в следующем</w:t>
      </w:r>
    </w:p>
    <w:p w:rsidR="00E10183" w:rsidRPr="00244BE7" w:rsidRDefault="00E10183" w:rsidP="00E10183">
      <w:pPr>
        <w:widowControl w:val="0"/>
        <w:autoSpaceDE w:val="0"/>
        <w:autoSpaceDN w:val="0"/>
        <w:adjustRightInd w:val="0"/>
        <w:ind w:firstLine="567"/>
        <w:jc w:val="both"/>
        <w:rPr>
          <w:sz w:val="22"/>
          <w:szCs w:val="22"/>
        </w:rPr>
      </w:pPr>
      <w:r w:rsidRPr="00244BE7">
        <w:rPr>
          <w:sz w:val="22"/>
          <w:szCs w:val="22"/>
        </w:rPr>
        <w:t xml:space="preserve">порядке: 1000 рублей, если цена </w:t>
      </w:r>
      <w:r w:rsidR="00732804" w:rsidRPr="00244BE7">
        <w:rPr>
          <w:sz w:val="22"/>
          <w:szCs w:val="22"/>
        </w:rPr>
        <w:t>Договор</w:t>
      </w:r>
      <w:r w:rsidRPr="00244BE7">
        <w:rPr>
          <w:sz w:val="22"/>
          <w:szCs w:val="22"/>
        </w:rPr>
        <w:t>а не превышает 3 млн. рублей;</w:t>
      </w:r>
    </w:p>
    <w:p w:rsidR="00E10183" w:rsidRPr="00244BE7" w:rsidRDefault="00B6475D" w:rsidP="00E10183">
      <w:pPr>
        <w:widowControl w:val="0"/>
        <w:autoSpaceDE w:val="0"/>
        <w:autoSpaceDN w:val="0"/>
        <w:adjustRightInd w:val="0"/>
        <w:ind w:firstLine="567"/>
        <w:jc w:val="both"/>
        <w:rPr>
          <w:sz w:val="22"/>
          <w:szCs w:val="22"/>
        </w:rPr>
      </w:pPr>
      <w:r w:rsidRPr="00244BE7">
        <w:rPr>
          <w:sz w:val="22"/>
          <w:szCs w:val="22"/>
        </w:rPr>
        <w:t>9</w:t>
      </w:r>
      <w:r w:rsidR="00E10183" w:rsidRPr="00244BE7">
        <w:rPr>
          <w:sz w:val="22"/>
          <w:szCs w:val="22"/>
        </w:rPr>
        <w:t xml:space="preserve">.3. За каждый факт неисполнения или ненадлежащего исполнения </w:t>
      </w:r>
      <w:r w:rsidR="005328E6" w:rsidRPr="00244BE7">
        <w:rPr>
          <w:sz w:val="22"/>
          <w:szCs w:val="22"/>
        </w:rPr>
        <w:t>Поставщико</w:t>
      </w:r>
      <w:r w:rsidR="00E10183" w:rsidRPr="00244BE7">
        <w:rPr>
          <w:sz w:val="22"/>
          <w:szCs w:val="22"/>
        </w:rPr>
        <w:t xml:space="preserve">м обязательств, предусмотренных </w:t>
      </w:r>
      <w:r w:rsidR="00732804" w:rsidRPr="00244BE7">
        <w:rPr>
          <w:sz w:val="22"/>
          <w:szCs w:val="22"/>
        </w:rPr>
        <w:t>Договор</w:t>
      </w:r>
      <w:r w:rsidR="00E10183" w:rsidRPr="00244BE7">
        <w:rPr>
          <w:sz w:val="22"/>
          <w:szCs w:val="22"/>
        </w:rPr>
        <w:t xml:space="preserve">ом, за исключением просрочки исполнения обязательств (в том числе гарантийного обязательства), предусмотренных </w:t>
      </w:r>
      <w:r w:rsidR="00732804" w:rsidRPr="00244BE7">
        <w:rPr>
          <w:sz w:val="22"/>
          <w:szCs w:val="22"/>
        </w:rPr>
        <w:t>Договор</w:t>
      </w:r>
      <w:r w:rsidR="00E10183" w:rsidRPr="00244BE7">
        <w:rPr>
          <w:sz w:val="22"/>
          <w:szCs w:val="22"/>
        </w:rPr>
        <w:t xml:space="preserve">ом, размер штрафа устанавливается в следующем порядке: 10 процентов цены </w:t>
      </w:r>
      <w:r w:rsidR="00732804" w:rsidRPr="00244BE7">
        <w:rPr>
          <w:sz w:val="22"/>
          <w:szCs w:val="22"/>
        </w:rPr>
        <w:t>Договор</w:t>
      </w:r>
      <w:r w:rsidR="00E10183" w:rsidRPr="00244BE7">
        <w:rPr>
          <w:sz w:val="22"/>
          <w:szCs w:val="22"/>
        </w:rPr>
        <w:t xml:space="preserve">а (этапа) в случае, если цена </w:t>
      </w:r>
      <w:r w:rsidR="00732804" w:rsidRPr="00244BE7">
        <w:rPr>
          <w:sz w:val="22"/>
          <w:szCs w:val="22"/>
        </w:rPr>
        <w:t>Договор</w:t>
      </w:r>
      <w:r w:rsidR="00E10183" w:rsidRPr="00244BE7">
        <w:rPr>
          <w:sz w:val="22"/>
          <w:szCs w:val="22"/>
        </w:rPr>
        <w:t>а (этапа) не превышает 3 млн. рублей;</w:t>
      </w:r>
    </w:p>
    <w:p w:rsidR="00E10183" w:rsidRPr="00244BE7" w:rsidRDefault="00B6475D" w:rsidP="00B6475D">
      <w:pPr>
        <w:widowControl w:val="0"/>
        <w:autoSpaceDE w:val="0"/>
        <w:autoSpaceDN w:val="0"/>
        <w:adjustRightInd w:val="0"/>
        <w:jc w:val="both"/>
        <w:rPr>
          <w:sz w:val="22"/>
          <w:szCs w:val="22"/>
        </w:rPr>
      </w:pPr>
      <w:r w:rsidRPr="00244BE7">
        <w:rPr>
          <w:sz w:val="22"/>
          <w:szCs w:val="22"/>
        </w:rPr>
        <w:t xml:space="preserve">         9</w:t>
      </w:r>
      <w:r w:rsidR="00E10183" w:rsidRPr="00244BE7">
        <w:rPr>
          <w:sz w:val="22"/>
          <w:szCs w:val="22"/>
        </w:rPr>
        <w:t xml:space="preserve">.4.  За каждый факт неисполнения или ненадлежащего исполнения </w:t>
      </w:r>
      <w:r w:rsidR="005328E6" w:rsidRPr="00244BE7">
        <w:rPr>
          <w:sz w:val="22"/>
          <w:szCs w:val="22"/>
        </w:rPr>
        <w:t>Поставщико</w:t>
      </w:r>
      <w:r w:rsidR="00E10183" w:rsidRPr="00244BE7">
        <w:rPr>
          <w:sz w:val="22"/>
          <w:szCs w:val="22"/>
        </w:rPr>
        <w:t xml:space="preserve">м обязательств, предусмотренных </w:t>
      </w:r>
      <w:r w:rsidR="00732804" w:rsidRPr="00244BE7">
        <w:rPr>
          <w:sz w:val="22"/>
          <w:szCs w:val="22"/>
        </w:rPr>
        <w:t>Договор</w:t>
      </w:r>
      <w:r w:rsidR="005328E6" w:rsidRPr="00244BE7">
        <w:rPr>
          <w:sz w:val="22"/>
          <w:szCs w:val="22"/>
        </w:rPr>
        <w:t>ом</w:t>
      </w:r>
      <w:r w:rsidR="00E10183" w:rsidRPr="00244BE7">
        <w:rPr>
          <w:sz w:val="22"/>
          <w:szCs w:val="22"/>
        </w:rPr>
        <w:t xml:space="preserve">, заключенным с победителем закупки (или с иным участником закупки в случаях, установленных Федеральным законом ), предложившим наиболее высокую цену за право заключения </w:t>
      </w:r>
      <w:r w:rsidR="00732804" w:rsidRPr="00244BE7">
        <w:rPr>
          <w:sz w:val="22"/>
          <w:szCs w:val="22"/>
        </w:rPr>
        <w:t>Договор</w:t>
      </w:r>
      <w:r w:rsidR="00E10183" w:rsidRPr="00244BE7">
        <w:rPr>
          <w:sz w:val="22"/>
          <w:szCs w:val="22"/>
        </w:rPr>
        <w:t xml:space="preserve">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732804" w:rsidRPr="00244BE7">
        <w:rPr>
          <w:sz w:val="22"/>
          <w:szCs w:val="22"/>
        </w:rPr>
        <w:t>Договор</w:t>
      </w:r>
      <w:r w:rsidR="00E10183" w:rsidRPr="00244BE7">
        <w:rPr>
          <w:sz w:val="22"/>
          <w:szCs w:val="22"/>
        </w:rPr>
        <w:t xml:space="preserve">ом, и устанавливается в следующем порядке: </w:t>
      </w:r>
    </w:p>
    <w:p w:rsidR="00E10183" w:rsidRPr="00244BE7" w:rsidRDefault="00E10183" w:rsidP="00E10183">
      <w:pPr>
        <w:widowControl w:val="0"/>
        <w:autoSpaceDE w:val="0"/>
        <w:autoSpaceDN w:val="0"/>
        <w:adjustRightInd w:val="0"/>
        <w:ind w:firstLine="567"/>
        <w:jc w:val="both"/>
        <w:rPr>
          <w:sz w:val="22"/>
          <w:szCs w:val="22"/>
        </w:rPr>
      </w:pPr>
      <w:r w:rsidRPr="00244BE7">
        <w:rPr>
          <w:sz w:val="22"/>
          <w:szCs w:val="22"/>
        </w:rPr>
        <w:t xml:space="preserve">а) в случае, если цена </w:t>
      </w:r>
      <w:r w:rsidR="00732804" w:rsidRPr="00244BE7">
        <w:rPr>
          <w:sz w:val="22"/>
          <w:szCs w:val="22"/>
        </w:rPr>
        <w:t>Договор</w:t>
      </w:r>
      <w:r w:rsidRPr="00244BE7">
        <w:rPr>
          <w:sz w:val="22"/>
          <w:szCs w:val="22"/>
        </w:rPr>
        <w:t xml:space="preserve">а не превышает начальную (максимальную) цену </w:t>
      </w:r>
      <w:r w:rsidR="00732804" w:rsidRPr="00244BE7">
        <w:rPr>
          <w:sz w:val="22"/>
          <w:szCs w:val="22"/>
        </w:rPr>
        <w:t>Договор</w:t>
      </w:r>
      <w:r w:rsidRPr="00244BE7">
        <w:rPr>
          <w:sz w:val="22"/>
          <w:szCs w:val="22"/>
        </w:rPr>
        <w:t>а:</w:t>
      </w:r>
    </w:p>
    <w:p w:rsidR="00E10183" w:rsidRPr="00244BE7" w:rsidRDefault="00E10183" w:rsidP="00E10183">
      <w:pPr>
        <w:widowControl w:val="0"/>
        <w:autoSpaceDE w:val="0"/>
        <w:autoSpaceDN w:val="0"/>
        <w:adjustRightInd w:val="0"/>
        <w:ind w:firstLine="567"/>
        <w:jc w:val="both"/>
        <w:rPr>
          <w:sz w:val="22"/>
          <w:szCs w:val="22"/>
        </w:rPr>
      </w:pPr>
      <w:r w:rsidRPr="00244BE7">
        <w:rPr>
          <w:sz w:val="22"/>
          <w:szCs w:val="22"/>
        </w:rPr>
        <w:t xml:space="preserve">10 процентов начальной (максимальной) цены </w:t>
      </w:r>
      <w:r w:rsidR="00732804" w:rsidRPr="00244BE7">
        <w:rPr>
          <w:sz w:val="22"/>
          <w:szCs w:val="22"/>
        </w:rPr>
        <w:t>Договор</w:t>
      </w:r>
      <w:r w:rsidRPr="00244BE7">
        <w:rPr>
          <w:sz w:val="22"/>
          <w:szCs w:val="22"/>
        </w:rPr>
        <w:t xml:space="preserve">а, если цена </w:t>
      </w:r>
      <w:r w:rsidR="00732804" w:rsidRPr="00244BE7">
        <w:rPr>
          <w:sz w:val="22"/>
          <w:szCs w:val="22"/>
        </w:rPr>
        <w:t>Договора</w:t>
      </w:r>
      <w:r w:rsidRPr="00244BE7">
        <w:rPr>
          <w:sz w:val="22"/>
          <w:szCs w:val="22"/>
        </w:rPr>
        <w:t xml:space="preserve"> не превышает 3 млн. рублей;</w:t>
      </w:r>
    </w:p>
    <w:p w:rsidR="00E10183" w:rsidRPr="00244BE7" w:rsidRDefault="00E10183" w:rsidP="00E10183">
      <w:pPr>
        <w:widowControl w:val="0"/>
        <w:autoSpaceDE w:val="0"/>
        <w:autoSpaceDN w:val="0"/>
        <w:adjustRightInd w:val="0"/>
        <w:ind w:firstLine="567"/>
        <w:jc w:val="both"/>
        <w:rPr>
          <w:sz w:val="22"/>
          <w:szCs w:val="22"/>
        </w:rPr>
      </w:pPr>
      <w:r w:rsidRPr="00244BE7">
        <w:rPr>
          <w:sz w:val="22"/>
          <w:szCs w:val="22"/>
        </w:rPr>
        <w:t xml:space="preserve">б) в случае, если цена </w:t>
      </w:r>
      <w:r w:rsidR="00732804" w:rsidRPr="00244BE7">
        <w:rPr>
          <w:sz w:val="22"/>
          <w:szCs w:val="22"/>
        </w:rPr>
        <w:t>Договор</w:t>
      </w:r>
      <w:r w:rsidRPr="00244BE7">
        <w:rPr>
          <w:sz w:val="22"/>
          <w:szCs w:val="22"/>
        </w:rPr>
        <w:t xml:space="preserve">а превышает начальную (максимальную) цену </w:t>
      </w:r>
      <w:r w:rsidR="00FE5651" w:rsidRPr="00244BE7">
        <w:rPr>
          <w:sz w:val="22"/>
          <w:szCs w:val="22"/>
        </w:rPr>
        <w:t>Договор</w:t>
      </w:r>
      <w:r w:rsidRPr="00244BE7">
        <w:rPr>
          <w:sz w:val="22"/>
          <w:szCs w:val="22"/>
        </w:rPr>
        <w:t xml:space="preserve">а: 10 процентов цены </w:t>
      </w:r>
      <w:r w:rsidR="00FE5651" w:rsidRPr="00244BE7">
        <w:rPr>
          <w:sz w:val="22"/>
          <w:szCs w:val="22"/>
        </w:rPr>
        <w:t>Договор</w:t>
      </w:r>
      <w:r w:rsidRPr="00244BE7">
        <w:rPr>
          <w:sz w:val="22"/>
          <w:szCs w:val="22"/>
        </w:rPr>
        <w:t xml:space="preserve">а, если цена </w:t>
      </w:r>
      <w:r w:rsidR="00FE5651" w:rsidRPr="00244BE7">
        <w:rPr>
          <w:sz w:val="22"/>
          <w:szCs w:val="22"/>
        </w:rPr>
        <w:t>Договор</w:t>
      </w:r>
      <w:r w:rsidRPr="00244BE7">
        <w:rPr>
          <w:sz w:val="22"/>
          <w:szCs w:val="22"/>
        </w:rPr>
        <w:t>а не превышает 3 млн. рублей;</w:t>
      </w:r>
    </w:p>
    <w:p w:rsidR="00E10183" w:rsidRPr="00244BE7" w:rsidRDefault="00B6475D" w:rsidP="00E10183">
      <w:pPr>
        <w:widowControl w:val="0"/>
        <w:autoSpaceDE w:val="0"/>
        <w:autoSpaceDN w:val="0"/>
        <w:adjustRightInd w:val="0"/>
        <w:ind w:firstLine="567"/>
        <w:jc w:val="both"/>
        <w:rPr>
          <w:sz w:val="22"/>
          <w:szCs w:val="22"/>
        </w:rPr>
      </w:pPr>
      <w:r w:rsidRPr="00244BE7">
        <w:rPr>
          <w:sz w:val="22"/>
          <w:szCs w:val="22"/>
        </w:rPr>
        <w:t>9</w:t>
      </w:r>
      <w:r w:rsidR="00E10183" w:rsidRPr="00244BE7">
        <w:rPr>
          <w:sz w:val="22"/>
          <w:szCs w:val="22"/>
        </w:rPr>
        <w:t xml:space="preserve">.5. Общая сумма начисленных штрафов за неисполнение или ненадлежащее исполнение </w:t>
      </w:r>
      <w:r w:rsidR="005328E6" w:rsidRPr="00244BE7">
        <w:rPr>
          <w:sz w:val="22"/>
          <w:szCs w:val="22"/>
        </w:rPr>
        <w:t>Поставщико</w:t>
      </w:r>
      <w:r w:rsidR="00E10183" w:rsidRPr="00244BE7">
        <w:rPr>
          <w:sz w:val="22"/>
          <w:szCs w:val="22"/>
        </w:rPr>
        <w:t xml:space="preserve">м обязательств, предусмотренных </w:t>
      </w:r>
      <w:r w:rsidR="00FE5651" w:rsidRPr="00244BE7">
        <w:rPr>
          <w:sz w:val="22"/>
          <w:szCs w:val="22"/>
        </w:rPr>
        <w:t>Договор</w:t>
      </w:r>
      <w:r w:rsidR="00E10183" w:rsidRPr="00244BE7">
        <w:rPr>
          <w:sz w:val="22"/>
          <w:szCs w:val="22"/>
        </w:rPr>
        <w:t xml:space="preserve">ом, не может превышать цену </w:t>
      </w:r>
      <w:r w:rsidR="00FE5651" w:rsidRPr="00244BE7">
        <w:rPr>
          <w:sz w:val="22"/>
          <w:szCs w:val="22"/>
        </w:rPr>
        <w:t>Договор</w:t>
      </w:r>
      <w:r w:rsidR="00E10183" w:rsidRPr="00244BE7">
        <w:rPr>
          <w:sz w:val="22"/>
          <w:szCs w:val="22"/>
        </w:rPr>
        <w:t>а.</w:t>
      </w:r>
    </w:p>
    <w:p w:rsidR="00B6475D" w:rsidRPr="00244BE7" w:rsidRDefault="00B6475D" w:rsidP="00FE5651">
      <w:pPr>
        <w:widowControl w:val="0"/>
        <w:shd w:val="clear" w:color="auto" w:fill="FFFFFF"/>
        <w:tabs>
          <w:tab w:val="left" w:pos="0"/>
        </w:tabs>
        <w:suppressAutoHyphens/>
        <w:autoSpaceDE w:val="0"/>
        <w:autoSpaceDN w:val="0"/>
        <w:contextualSpacing/>
        <w:jc w:val="both"/>
        <w:rPr>
          <w:b/>
          <w:caps/>
          <w:kern w:val="1"/>
          <w:sz w:val="22"/>
          <w:szCs w:val="22"/>
          <w:lang w:eastAsia="ar-SA"/>
        </w:rPr>
      </w:pPr>
      <w:r w:rsidRPr="00244BE7">
        <w:rPr>
          <w:sz w:val="22"/>
          <w:szCs w:val="22"/>
        </w:rPr>
        <w:t xml:space="preserve">          9</w:t>
      </w:r>
      <w:r w:rsidR="00E10183" w:rsidRPr="00244BE7">
        <w:rPr>
          <w:sz w:val="22"/>
          <w:szCs w:val="22"/>
        </w:rPr>
        <w:t xml:space="preserve">.6.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w:t>
      </w:r>
      <w:r w:rsidR="00FE5651" w:rsidRPr="00244BE7">
        <w:rPr>
          <w:sz w:val="22"/>
          <w:szCs w:val="22"/>
        </w:rPr>
        <w:t>Договор</w:t>
      </w:r>
      <w:r w:rsidR="00E10183" w:rsidRPr="00244BE7">
        <w:rPr>
          <w:sz w:val="22"/>
          <w:szCs w:val="22"/>
        </w:rPr>
        <w:t>ом, произошло вследствие непреодолимой силы или по вине другой Стороны</w:t>
      </w:r>
      <w:r w:rsidRPr="00244BE7">
        <w:rPr>
          <w:b/>
          <w:caps/>
          <w:kern w:val="1"/>
          <w:sz w:val="22"/>
          <w:szCs w:val="22"/>
          <w:lang w:eastAsia="ar-SA"/>
        </w:rPr>
        <w:t>.</w:t>
      </w:r>
    </w:p>
    <w:p w:rsidR="00B6475D" w:rsidRPr="00244BE7" w:rsidRDefault="00B6475D" w:rsidP="00FE5651">
      <w:pPr>
        <w:widowControl w:val="0"/>
        <w:shd w:val="clear" w:color="auto" w:fill="FFFFFF"/>
        <w:tabs>
          <w:tab w:val="left" w:pos="0"/>
        </w:tabs>
        <w:suppressAutoHyphens/>
        <w:autoSpaceDE w:val="0"/>
        <w:autoSpaceDN w:val="0"/>
        <w:contextualSpacing/>
        <w:jc w:val="both"/>
        <w:rPr>
          <w:b/>
          <w:caps/>
          <w:kern w:val="1"/>
          <w:sz w:val="22"/>
          <w:szCs w:val="22"/>
          <w:lang w:eastAsia="ar-SA"/>
        </w:rPr>
      </w:pPr>
    </w:p>
    <w:p w:rsidR="00167028" w:rsidRDefault="00167028" w:rsidP="00B6475D">
      <w:pPr>
        <w:widowControl w:val="0"/>
        <w:shd w:val="clear" w:color="auto" w:fill="FFFFFF"/>
        <w:tabs>
          <w:tab w:val="left" w:pos="0"/>
        </w:tabs>
        <w:suppressAutoHyphens/>
        <w:autoSpaceDE w:val="0"/>
        <w:autoSpaceDN w:val="0"/>
        <w:contextualSpacing/>
        <w:jc w:val="center"/>
        <w:rPr>
          <w:b/>
          <w:caps/>
          <w:kern w:val="1"/>
          <w:sz w:val="22"/>
          <w:szCs w:val="22"/>
          <w:lang w:eastAsia="ar-SA"/>
        </w:rPr>
      </w:pPr>
      <w:r w:rsidRPr="00B0100F">
        <w:rPr>
          <w:b/>
          <w:caps/>
          <w:kern w:val="1"/>
          <w:sz w:val="22"/>
          <w:szCs w:val="22"/>
          <w:lang w:eastAsia="ar-SA"/>
        </w:rPr>
        <w:t>10. Об</w:t>
      </w:r>
      <w:r w:rsidR="00B0100F">
        <w:rPr>
          <w:b/>
          <w:caps/>
          <w:kern w:val="1"/>
          <w:sz w:val="22"/>
          <w:szCs w:val="22"/>
          <w:lang w:eastAsia="ar-SA"/>
        </w:rPr>
        <w:t>стоятельства непреодолимой силы</w:t>
      </w:r>
    </w:p>
    <w:p w:rsidR="005328E6" w:rsidRPr="00B0100F" w:rsidRDefault="005328E6" w:rsidP="00B6475D">
      <w:pPr>
        <w:widowControl w:val="0"/>
        <w:shd w:val="clear" w:color="auto" w:fill="FFFFFF"/>
        <w:tabs>
          <w:tab w:val="left" w:pos="0"/>
        </w:tabs>
        <w:suppressAutoHyphens/>
        <w:autoSpaceDE w:val="0"/>
        <w:autoSpaceDN w:val="0"/>
        <w:contextualSpacing/>
        <w:jc w:val="center"/>
        <w:rPr>
          <w:b/>
          <w:caps/>
          <w:kern w:val="1"/>
          <w:sz w:val="22"/>
          <w:szCs w:val="22"/>
          <w:lang w:eastAsia="ar-SA"/>
        </w:rPr>
      </w:pPr>
    </w:p>
    <w:p w:rsidR="00167028" w:rsidRPr="00B0100F" w:rsidRDefault="00167028" w:rsidP="00167028">
      <w:pPr>
        <w:widowControl w:val="0"/>
        <w:suppressAutoHyphens/>
        <w:autoSpaceDE w:val="0"/>
        <w:autoSpaceDN w:val="0"/>
        <w:ind w:firstLine="709"/>
        <w:contextualSpacing/>
        <w:jc w:val="both"/>
        <w:rPr>
          <w:kern w:val="1"/>
          <w:sz w:val="22"/>
          <w:szCs w:val="22"/>
          <w:lang w:eastAsia="ar-SA"/>
        </w:rPr>
      </w:pPr>
      <w:r w:rsidRPr="00B0100F">
        <w:rPr>
          <w:kern w:val="1"/>
          <w:sz w:val="22"/>
          <w:szCs w:val="22"/>
          <w:lang w:eastAsia="ar-SA"/>
        </w:rPr>
        <w:t xml:space="preserve">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w:t>
      </w:r>
      <w:r w:rsidRPr="00B0100F">
        <w:rPr>
          <w:kern w:val="1"/>
          <w:sz w:val="22"/>
          <w:szCs w:val="22"/>
          <w:lang w:eastAsia="ar-SA"/>
        </w:rPr>
        <w:lastRenderedPageBreak/>
        <w:t>которые Стороны были не в состоянии предвидеть и предотвратить.</w:t>
      </w:r>
    </w:p>
    <w:p w:rsidR="00167028" w:rsidRPr="00B0100F" w:rsidRDefault="00167028" w:rsidP="00167028">
      <w:pPr>
        <w:widowControl w:val="0"/>
        <w:suppressAutoHyphens/>
        <w:autoSpaceDE w:val="0"/>
        <w:autoSpaceDN w:val="0"/>
        <w:ind w:firstLine="709"/>
        <w:contextualSpacing/>
        <w:jc w:val="both"/>
        <w:rPr>
          <w:kern w:val="1"/>
          <w:sz w:val="22"/>
          <w:szCs w:val="22"/>
          <w:lang w:eastAsia="ar-SA"/>
        </w:rPr>
      </w:pPr>
      <w:r w:rsidRPr="00B0100F">
        <w:rPr>
          <w:kern w:val="1"/>
          <w:sz w:val="22"/>
          <w:szCs w:val="22"/>
          <w:lang w:eastAsia="ar-SA"/>
        </w:rPr>
        <w:t xml:space="preserve">10.2.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w:t>
      </w:r>
    </w:p>
    <w:p w:rsidR="00167028" w:rsidRPr="00B0100F" w:rsidRDefault="00167028" w:rsidP="00167028">
      <w:pPr>
        <w:widowControl w:val="0"/>
        <w:suppressAutoHyphens/>
        <w:autoSpaceDE w:val="0"/>
        <w:autoSpaceDN w:val="0"/>
        <w:ind w:firstLine="720"/>
        <w:contextualSpacing/>
        <w:jc w:val="both"/>
        <w:rPr>
          <w:kern w:val="1"/>
          <w:sz w:val="22"/>
          <w:szCs w:val="22"/>
          <w:lang w:eastAsia="ar-SA"/>
        </w:rPr>
      </w:pPr>
      <w:r w:rsidRPr="00B0100F">
        <w:rPr>
          <w:kern w:val="1"/>
          <w:sz w:val="22"/>
          <w:szCs w:val="22"/>
          <w:lang w:eastAsia="ar-SA"/>
        </w:rPr>
        <w:t>10.3.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167028" w:rsidRPr="00B0100F" w:rsidRDefault="00167028" w:rsidP="00167028">
      <w:pPr>
        <w:widowControl w:val="0"/>
        <w:suppressAutoHyphens/>
        <w:autoSpaceDE w:val="0"/>
        <w:autoSpaceDN w:val="0"/>
        <w:ind w:firstLine="709"/>
        <w:contextualSpacing/>
        <w:jc w:val="both"/>
        <w:rPr>
          <w:kern w:val="1"/>
          <w:sz w:val="22"/>
          <w:szCs w:val="22"/>
          <w:lang w:eastAsia="ar-SA"/>
        </w:rPr>
      </w:pPr>
      <w:r w:rsidRPr="00B0100F">
        <w:rPr>
          <w:kern w:val="1"/>
          <w:sz w:val="22"/>
          <w:szCs w:val="22"/>
          <w:lang w:eastAsia="ar-SA"/>
        </w:rPr>
        <w:t>10.4. Возникновение обстоятельств непреодолимой силы, предусмотренных пунктом 10.1 настоящего Договора, при условии соблюдения требований пункта 10.2.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167028" w:rsidRPr="00B0100F" w:rsidRDefault="00167028" w:rsidP="00167028">
      <w:pPr>
        <w:widowControl w:val="0"/>
        <w:suppressAutoHyphens/>
        <w:autoSpaceDE w:val="0"/>
        <w:autoSpaceDN w:val="0"/>
        <w:ind w:firstLine="709"/>
        <w:contextualSpacing/>
        <w:jc w:val="both"/>
        <w:rPr>
          <w:kern w:val="1"/>
          <w:sz w:val="22"/>
          <w:szCs w:val="22"/>
          <w:lang w:eastAsia="ar-SA"/>
        </w:rPr>
      </w:pPr>
      <w:r w:rsidRPr="00B0100F">
        <w:rPr>
          <w:kern w:val="1"/>
          <w:sz w:val="22"/>
          <w:szCs w:val="22"/>
          <w:lang w:eastAsia="ar-SA"/>
        </w:rPr>
        <w:t xml:space="preserve">10.5. Если обстоятельства непреодолимой силы будут продолжаться свыше </w:t>
      </w:r>
      <w:r w:rsidRPr="00B0100F">
        <w:rPr>
          <w:iCs/>
          <w:kern w:val="1"/>
          <w:sz w:val="22"/>
          <w:szCs w:val="22"/>
          <w:lang w:eastAsia="ar-SA"/>
        </w:rPr>
        <w:t>трех</w:t>
      </w:r>
      <w:r w:rsidRPr="00B0100F">
        <w:rPr>
          <w:kern w:val="1"/>
          <w:sz w:val="22"/>
          <w:szCs w:val="22"/>
          <w:lang w:eastAsia="ar-SA"/>
        </w:rPr>
        <w:t xml:space="preserve"> месяцев,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rsidR="00167028" w:rsidRPr="00B0100F" w:rsidRDefault="00167028" w:rsidP="00167028">
      <w:pPr>
        <w:widowControl w:val="0"/>
        <w:suppressAutoHyphens/>
        <w:autoSpaceDE w:val="0"/>
        <w:autoSpaceDN w:val="0"/>
        <w:ind w:firstLine="709"/>
        <w:contextualSpacing/>
        <w:jc w:val="both"/>
        <w:rPr>
          <w:kern w:val="1"/>
          <w:sz w:val="22"/>
          <w:szCs w:val="22"/>
          <w:lang w:eastAsia="ar-SA"/>
        </w:rPr>
      </w:pPr>
    </w:p>
    <w:p w:rsidR="00167028" w:rsidRPr="00B0100F" w:rsidRDefault="00167028" w:rsidP="00167028">
      <w:pPr>
        <w:widowControl w:val="0"/>
        <w:suppressAutoHyphens/>
        <w:autoSpaceDE w:val="0"/>
        <w:autoSpaceDN w:val="0"/>
        <w:ind w:firstLine="709"/>
        <w:contextualSpacing/>
        <w:jc w:val="center"/>
        <w:outlineLvl w:val="0"/>
        <w:rPr>
          <w:b/>
          <w:kern w:val="1"/>
          <w:sz w:val="22"/>
          <w:szCs w:val="22"/>
          <w:lang w:eastAsia="ar-SA"/>
        </w:rPr>
      </w:pPr>
      <w:r w:rsidRPr="00B0100F">
        <w:rPr>
          <w:b/>
          <w:kern w:val="1"/>
          <w:sz w:val="22"/>
          <w:szCs w:val="22"/>
          <w:lang w:eastAsia="ar-SA"/>
        </w:rPr>
        <w:t>11. ПОРЯДОК УРЕГУЛИРОВАНИЯ СПОРОВ</w:t>
      </w:r>
    </w:p>
    <w:p w:rsidR="00167028" w:rsidRPr="00B0100F" w:rsidRDefault="00167028" w:rsidP="00167028">
      <w:pPr>
        <w:widowControl w:val="0"/>
        <w:suppressAutoHyphens/>
        <w:autoSpaceDE w:val="0"/>
        <w:autoSpaceDN w:val="0"/>
        <w:ind w:firstLine="709"/>
        <w:contextualSpacing/>
        <w:jc w:val="both"/>
        <w:rPr>
          <w:kern w:val="1"/>
          <w:sz w:val="22"/>
          <w:szCs w:val="22"/>
          <w:lang w:eastAsia="ar-SA"/>
        </w:rPr>
      </w:pPr>
      <w:r w:rsidRPr="00B0100F">
        <w:rPr>
          <w:kern w:val="1"/>
          <w:sz w:val="22"/>
          <w:szCs w:val="22"/>
          <w:lang w:eastAsia="ar-SA"/>
        </w:rPr>
        <w:t>11.1. 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 Претензионный порядок обязателен.</w:t>
      </w:r>
      <w:r w:rsidR="00C11A5D">
        <w:rPr>
          <w:kern w:val="1"/>
          <w:sz w:val="22"/>
          <w:szCs w:val="22"/>
          <w:lang w:eastAsia="ar-SA"/>
        </w:rPr>
        <w:t xml:space="preserve"> Срок ответа на претензию – 5 (п</w:t>
      </w:r>
      <w:r w:rsidRPr="00B0100F">
        <w:rPr>
          <w:kern w:val="1"/>
          <w:sz w:val="22"/>
          <w:szCs w:val="22"/>
          <w:lang w:eastAsia="ar-SA"/>
        </w:rPr>
        <w:t>ять) рабочих дней с момента получения претензии.</w:t>
      </w:r>
    </w:p>
    <w:p w:rsidR="00167028" w:rsidRPr="00B0100F" w:rsidRDefault="00167028" w:rsidP="00167028">
      <w:pPr>
        <w:widowControl w:val="0"/>
        <w:suppressAutoHyphens/>
        <w:autoSpaceDE w:val="0"/>
        <w:autoSpaceDN w:val="0"/>
        <w:ind w:firstLine="708"/>
        <w:contextualSpacing/>
        <w:jc w:val="both"/>
        <w:rPr>
          <w:kern w:val="1"/>
          <w:sz w:val="22"/>
          <w:szCs w:val="22"/>
          <w:lang w:eastAsia="ar-SA"/>
        </w:rPr>
      </w:pPr>
      <w:r w:rsidRPr="00B0100F">
        <w:rPr>
          <w:kern w:val="1"/>
          <w:sz w:val="22"/>
          <w:szCs w:val="22"/>
          <w:lang w:eastAsia="ar-SA"/>
        </w:rPr>
        <w:t>11.2. В случае не достижения взаимного согласия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Приморского края.</w:t>
      </w:r>
    </w:p>
    <w:p w:rsidR="00167028" w:rsidRDefault="00167028" w:rsidP="00167028">
      <w:pPr>
        <w:widowControl w:val="0"/>
        <w:suppressAutoHyphens/>
        <w:autoSpaceDE w:val="0"/>
        <w:autoSpaceDN w:val="0"/>
        <w:ind w:firstLine="709"/>
        <w:contextualSpacing/>
        <w:jc w:val="both"/>
        <w:rPr>
          <w:kern w:val="1"/>
          <w:sz w:val="22"/>
          <w:szCs w:val="22"/>
          <w:lang w:eastAsia="ar-SA"/>
        </w:rPr>
      </w:pPr>
      <w:r w:rsidRPr="00B0100F">
        <w:rPr>
          <w:kern w:val="1"/>
          <w:sz w:val="22"/>
          <w:szCs w:val="22"/>
          <w:lang w:eastAsia="ar-SA"/>
        </w:rPr>
        <w:t>11.3. К отношениям Сторон по настоящему Договору и в связи с ним применяется законодательство Российской Федерации.</w:t>
      </w:r>
    </w:p>
    <w:p w:rsidR="003B1D18" w:rsidRPr="00B0100F" w:rsidRDefault="003B1D18" w:rsidP="00167028">
      <w:pPr>
        <w:widowControl w:val="0"/>
        <w:suppressAutoHyphens/>
        <w:autoSpaceDE w:val="0"/>
        <w:autoSpaceDN w:val="0"/>
        <w:ind w:firstLine="709"/>
        <w:contextualSpacing/>
        <w:jc w:val="both"/>
        <w:rPr>
          <w:kern w:val="1"/>
          <w:sz w:val="22"/>
          <w:szCs w:val="22"/>
          <w:lang w:eastAsia="ar-SA"/>
        </w:rPr>
      </w:pPr>
    </w:p>
    <w:p w:rsidR="00167028" w:rsidRPr="00B0100F" w:rsidRDefault="00167028" w:rsidP="00167028">
      <w:pPr>
        <w:suppressAutoHyphens/>
        <w:jc w:val="center"/>
        <w:rPr>
          <w:b/>
          <w:bCs/>
          <w:spacing w:val="-1"/>
          <w:kern w:val="1"/>
          <w:sz w:val="22"/>
          <w:szCs w:val="22"/>
          <w:lang w:eastAsia="ar-SA"/>
        </w:rPr>
      </w:pPr>
      <w:r w:rsidRPr="00B0100F">
        <w:rPr>
          <w:b/>
          <w:bCs/>
          <w:spacing w:val="-1"/>
          <w:kern w:val="1"/>
          <w:sz w:val="22"/>
          <w:szCs w:val="22"/>
          <w:lang w:eastAsia="ar-SA"/>
        </w:rPr>
        <w:t>12. АНТИКОРРУПЦИОННЫЕ УСЛОВИЯ</w:t>
      </w:r>
    </w:p>
    <w:p w:rsidR="00167028" w:rsidRPr="00B0100F" w:rsidRDefault="008573E0" w:rsidP="00167028">
      <w:pPr>
        <w:suppressAutoHyphens/>
        <w:ind w:firstLine="709"/>
        <w:jc w:val="both"/>
        <w:rPr>
          <w:spacing w:val="-1"/>
          <w:kern w:val="1"/>
          <w:sz w:val="22"/>
          <w:szCs w:val="22"/>
          <w:lang w:eastAsia="ar-SA"/>
        </w:rPr>
      </w:pPr>
      <w:r>
        <w:rPr>
          <w:spacing w:val="-1"/>
          <w:kern w:val="1"/>
          <w:sz w:val="22"/>
          <w:szCs w:val="22"/>
          <w:lang w:eastAsia="ar-SA"/>
        </w:rPr>
        <w:t xml:space="preserve">12.1. </w:t>
      </w:r>
      <w:r w:rsidR="00167028" w:rsidRPr="00B0100F">
        <w:rPr>
          <w:spacing w:val="-1"/>
          <w:kern w:val="1"/>
          <w:sz w:val="22"/>
          <w:szCs w:val="22"/>
          <w:lang w:eastAsia="ar-SA"/>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67028" w:rsidRPr="00B0100F" w:rsidRDefault="00167028" w:rsidP="00167028">
      <w:pPr>
        <w:suppressAutoHyphens/>
        <w:ind w:firstLine="709"/>
        <w:jc w:val="both"/>
        <w:rPr>
          <w:spacing w:val="-1"/>
          <w:kern w:val="1"/>
          <w:sz w:val="22"/>
          <w:szCs w:val="22"/>
          <w:lang w:eastAsia="ar-SA"/>
        </w:rPr>
      </w:pPr>
      <w:r w:rsidRPr="00B0100F">
        <w:rPr>
          <w:spacing w:val="-1"/>
          <w:kern w:val="1"/>
          <w:sz w:val="22"/>
          <w:szCs w:val="22"/>
          <w:lang w:eastAsia="ar-SA"/>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w:t>
      </w:r>
      <w:r w:rsidR="008573E0">
        <w:rPr>
          <w:spacing w:val="-1"/>
          <w:kern w:val="1"/>
          <w:sz w:val="22"/>
          <w:szCs w:val="22"/>
          <w:lang w:eastAsia="ar-SA"/>
        </w:rPr>
        <w:t xml:space="preserve"> </w:t>
      </w:r>
      <w:r w:rsidRPr="00B0100F">
        <w:rPr>
          <w:spacing w:val="-1"/>
          <w:kern w:val="1"/>
          <w:sz w:val="22"/>
          <w:szCs w:val="22"/>
          <w:lang w:eastAsia="ar-SA"/>
        </w:rPr>
        <w:t>/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67028" w:rsidRPr="00B0100F" w:rsidRDefault="00167028" w:rsidP="00167028">
      <w:pPr>
        <w:suppressAutoHyphens/>
        <w:ind w:firstLine="709"/>
        <w:jc w:val="both"/>
        <w:rPr>
          <w:spacing w:val="-1"/>
          <w:kern w:val="1"/>
          <w:sz w:val="22"/>
          <w:szCs w:val="22"/>
          <w:lang w:eastAsia="ar-SA"/>
        </w:rPr>
      </w:pPr>
      <w:r w:rsidRPr="00B0100F">
        <w:rPr>
          <w:spacing w:val="-1"/>
          <w:kern w:val="1"/>
          <w:sz w:val="22"/>
          <w:szCs w:val="22"/>
          <w:lang w:eastAsia="ar-SA"/>
        </w:rPr>
        <w:t>12.3.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167028" w:rsidRPr="00B0100F" w:rsidRDefault="00167028" w:rsidP="00167028">
      <w:pPr>
        <w:suppressAutoHyphens/>
        <w:ind w:firstLine="709"/>
        <w:jc w:val="both"/>
        <w:rPr>
          <w:spacing w:val="-1"/>
          <w:kern w:val="1"/>
          <w:sz w:val="22"/>
          <w:szCs w:val="22"/>
          <w:lang w:eastAsia="ar-SA"/>
        </w:rPr>
      </w:pPr>
      <w:r w:rsidRPr="00B0100F">
        <w:rPr>
          <w:spacing w:val="-1"/>
          <w:kern w:val="1"/>
          <w:sz w:val="22"/>
          <w:szCs w:val="22"/>
          <w:lang w:eastAsia="ar-SA"/>
        </w:rPr>
        <w:t>Под действиями работника, осуществляемыми в пользу стимулирующей его Стороны, понимаются:</w:t>
      </w:r>
    </w:p>
    <w:p w:rsidR="00167028" w:rsidRPr="00B0100F" w:rsidRDefault="00167028" w:rsidP="00167028">
      <w:pPr>
        <w:suppressAutoHyphens/>
        <w:ind w:firstLine="709"/>
        <w:jc w:val="both"/>
        <w:rPr>
          <w:spacing w:val="-1"/>
          <w:kern w:val="1"/>
          <w:sz w:val="22"/>
          <w:szCs w:val="22"/>
          <w:lang w:eastAsia="ar-SA"/>
        </w:rPr>
      </w:pPr>
      <w:r w:rsidRPr="00B0100F">
        <w:rPr>
          <w:spacing w:val="-1"/>
          <w:kern w:val="1"/>
          <w:sz w:val="22"/>
          <w:szCs w:val="22"/>
          <w:lang w:eastAsia="ar-SA"/>
        </w:rPr>
        <w:t>▪ предоставление неоправданных преимуществ по сравнению с другими контрагентами;</w:t>
      </w:r>
    </w:p>
    <w:p w:rsidR="00167028" w:rsidRPr="00B0100F" w:rsidRDefault="00167028" w:rsidP="00167028">
      <w:pPr>
        <w:suppressAutoHyphens/>
        <w:ind w:firstLine="709"/>
        <w:jc w:val="both"/>
        <w:rPr>
          <w:spacing w:val="-1"/>
          <w:kern w:val="1"/>
          <w:sz w:val="22"/>
          <w:szCs w:val="22"/>
          <w:lang w:eastAsia="ar-SA"/>
        </w:rPr>
      </w:pPr>
      <w:r w:rsidRPr="00B0100F">
        <w:rPr>
          <w:spacing w:val="-1"/>
          <w:kern w:val="1"/>
          <w:sz w:val="22"/>
          <w:szCs w:val="22"/>
          <w:lang w:eastAsia="ar-SA"/>
        </w:rPr>
        <w:t>▪ предоставление каких-либо гарантий;</w:t>
      </w:r>
    </w:p>
    <w:p w:rsidR="00167028" w:rsidRPr="00B0100F" w:rsidRDefault="00167028" w:rsidP="00167028">
      <w:pPr>
        <w:suppressAutoHyphens/>
        <w:ind w:firstLine="709"/>
        <w:jc w:val="both"/>
        <w:rPr>
          <w:spacing w:val="-1"/>
          <w:kern w:val="1"/>
          <w:sz w:val="22"/>
          <w:szCs w:val="22"/>
          <w:lang w:eastAsia="ar-SA"/>
        </w:rPr>
      </w:pPr>
      <w:r w:rsidRPr="00B0100F">
        <w:rPr>
          <w:spacing w:val="-1"/>
          <w:kern w:val="1"/>
          <w:sz w:val="22"/>
          <w:szCs w:val="22"/>
          <w:lang w:eastAsia="ar-SA"/>
        </w:rPr>
        <w:t>▪ ускорение существующих процедур;</w:t>
      </w:r>
    </w:p>
    <w:p w:rsidR="00167028" w:rsidRPr="00B0100F" w:rsidRDefault="00167028" w:rsidP="00167028">
      <w:pPr>
        <w:suppressAutoHyphens/>
        <w:ind w:firstLine="709"/>
        <w:jc w:val="both"/>
        <w:rPr>
          <w:spacing w:val="-1"/>
          <w:kern w:val="1"/>
          <w:sz w:val="22"/>
          <w:szCs w:val="22"/>
          <w:lang w:eastAsia="ar-SA"/>
        </w:rPr>
      </w:pPr>
      <w:r w:rsidRPr="00B0100F">
        <w:rPr>
          <w:spacing w:val="-1"/>
          <w:kern w:val="1"/>
          <w:sz w:val="22"/>
          <w:szCs w:val="22"/>
          <w:lang w:eastAsia="ar-SA"/>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167028" w:rsidRPr="00B0100F" w:rsidRDefault="00167028" w:rsidP="00167028">
      <w:pPr>
        <w:suppressAutoHyphens/>
        <w:ind w:firstLine="709"/>
        <w:jc w:val="both"/>
        <w:rPr>
          <w:spacing w:val="-1"/>
          <w:kern w:val="1"/>
          <w:sz w:val="22"/>
          <w:szCs w:val="22"/>
          <w:lang w:eastAsia="ar-SA"/>
        </w:rPr>
      </w:pPr>
      <w:r w:rsidRPr="00B0100F">
        <w:rPr>
          <w:spacing w:val="-1"/>
          <w:kern w:val="1"/>
          <w:sz w:val="22"/>
          <w:szCs w:val="22"/>
          <w:lang w:eastAsia="ar-SA"/>
        </w:rPr>
        <w:t xml:space="preserve">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rsidR="00167028" w:rsidRPr="00B0100F" w:rsidRDefault="008573E0" w:rsidP="00167028">
      <w:pPr>
        <w:suppressAutoHyphens/>
        <w:ind w:firstLine="709"/>
        <w:jc w:val="both"/>
        <w:rPr>
          <w:spacing w:val="-1"/>
          <w:kern w:val="1"/>
          <w:sz w:val="22"/>
          <w:szCs w:val="22"/>
          <w:lang w:eastAsia="ar-SA"/>
        </w:rPr>
      </w:pPr>
      <w:r>
        <w:rPr>
          <w:spacing w:val="-1"/>
          <w:kern w:val="1"/>
          <w:sz w:val="22"/>
          <w:szCs w:val="22"/>
          <w:lang w:eastAsia="ar-SA"/>
        </w:rPr>
        <w:t xml:space="preserve">12.5. </w:t>
      </w:r>
      <w:r w:rsidR="00167028" w:rsidRPr="00B0100F">
        <w:rPr>
          <w:spacing w:val="-1"/>
          <w:kern w:val="1"/>
          <w:sz w:val="22"/>
          <w:szCs w:val="22"/>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67028" w:rsidRPr="00B0100F" w:rsidRDefault="00167028" w:rsidP="00167028">
      <w:pPr>
        <w:suppressAutoHyphens/>
        <w:ind w:firstLine="709"/>
        <w:jc w:val="both"/>
        <w:rPr>
          <w:spacing w:val="-1"/>
          <w:kern w:val="1"/>
          <w:sz w:val="22"/>
          <w:szCs w:val="22"/>
          <w:lang w:eastAsia="ar-SA"/>
        </w:rPr>
      </w:pPr>
      <w:r w:rsidRPr="00B0100F">
        <w:rPr>
          <w:spacing w:val="-1"/>
          <w:kern w:val="1"/>
          <w:sz w:val="22"/>
          <w:szCs w:val="22"/>
          <w:lang w:eastAsia="ar-SA"/>
        </w:rPr>
        <w:lastRenderedPageBreak/>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167028" w:rsidRDefault="00167028" w:rsidP="00B0100F">
      <w:pPr>
        <w:suppressAutoHyphens/>
        <w:ind w:firstLine="709"/>
        <w:jc w:val="both"/>
        <w:rPr>
          <w:spacing w:val="-1"/>
          <w:kern w:val="1"/>
          <w:sz w:val="22"/>
          <w:szCs w:val="22"/>
          <w:lang w:eastAsia="ar-SA"/>
        </w:rPr>
      </w:pPr>
      <w:r w:rsidRPr="00B0100F">
        <w:rPr>
          <w:spacing w:val="-1"/>
          <w:kern w:val="1"/>
          <w:sz w:val="22"/>
          <w:szCs w:val="22"/>
          <w:lang w:eastAsia="ar-SA"/>
        </w:rPr>
        <w:t>12.7.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w:t>
      </w:r>
      <w:r w:rsidR="00B0100F">
        <w:rPr>
          <w:spacing w:val="-1"/>
          <w:kern w:val="1"/>
          <w:sz w:val="22"/>
          <w:szCs w:val="22"/>
          <w:lang w:eastAsia="ar-SA"/>
        </w:rPr>
        <w:t>, сообщивших о факте нарушений.</w:t>
      </w:r>
    </w:p>
    <w:p w:rsidR="008573E0" w:rsidRPr="00B0100F" w:rsidRDefault="008573E0" w:rsidP="00B0100F">
      <w:pPr>
        <w:suppressAutoHyphens/>
        <w:ind w:firstLine="709"/>
        <w:jc w:val="both"/>
        <w:rPr>
          <w:spacing w:val="-1"/>
          <w:kern w:val="1"/>
          <w:sz w:val="22"/>
          <w:szCs w:val="22"/>
          <w:lang w:eastAsia="ar-SA"/>
        </w:rPr>
      </w:pPr>
    </w:p>
    <w:p w:rsidR="00167028" w:rsidRPr="00B0100F" w:rsidRDefault="00167028" w:rsidP="00B0100F">
      <w:pPr>
        <w:suppressAutoHyphens/>
        <w:contextualSpacing/>
        <w:jc w:val="center"/>
        <w:rPr>
          <w:b/>
          <w:kern w:val="1"/>
          <w:sz w:val="22"/>
          <w:szCs w:val="22"/>
          <w:lang w:eastAsia="ar-SA"/>
        </w:rPr>
      </w:pPr>
      <w:r w:rsidRPr="00B0100F">
        <w:rPr>
          <w:b/>
          <w:kern w:val="1"/>
          <w:sz w:val="22"/>
          <w:szCs w:val="22"/>
          <w:lang w:eastAsia="ar-SA"/>
        </w:rPr>
        <w:t>13. СРОК ДЕЙСТВИЯ, ПОРЯДОК И</w:t>
      </w:r>
      <w:r w:rsidR="00B0100F">
        <w:rPr>
          <w:b/>
          <w:kern w:val="1"/>
          <w:sz w:val="22"/>
          <w:szCs w:val="22"/>
          <w:lang w:eastAsia="ar-SA"/>
        </w:rPr>
        <w:t>ЗМЕНЕНИЯ И РАСТОРЖЕНИЯ ДОГОВОРА</w:t>
      </w:r>
    </w:p>
    <w:p w:rsidR="00167028" w:rsidRPr="00B0100F" w:rsidRDefault="00167028" w:rsidP="00167028">
      <w:pPr>
        <w:widowControl w:val="0"/>
        <w:tabs>
          <w:tab w:val="left" w:pos="708"/>
        </w:tabs>
        <w:suppressAutoHyphens/>
        <w:ind w:firstLine="709"/>
        <w:contextualSpacing/>
        <w:jc w:val="both"/>
        <w:rPr>
          <w:kern w:val="1"/>
          <w:sz w:val="22"/>
          <w:szCs w:val="22"/>
          <w:lang w:eastAsia="ar-SA"/>
        </w:rPr>
      </w:pPr>
      <w:r w:rsidRPr="00B0100F">
        <w:rPr>
          <w:kern w:val="1"/>
          <w:sz w:val="22"/>
          <w:szCs w:val="22"/>
          <w:lang w:eastAsia="ar-SA"/>
        </w:rPr>
        <w:t xml:space="preserve">13.1. Настоящий Договор вступает в силу и становится обязательным для Сторон с </w:t>
      </w:r>
      <w:r w:rsidRPr="00B0100F">
        <w:rPr>
          <w:iCs/>
          <w:kern w:val="1"/>
          <w:sz w:val="22"/>
          <w:szCs w:val="22"/>
          <w:lang w:eastAsia="ar-SA"/>
        </w:rPr>
        <w:t>момента заключения</w:t>
      </w:r>
      <w:r w:rsidRPr="00B0100F">
        <w:rPr>
          <w:kern w:val="1"/>
          <w:sz w:val="22"/>
          <w:szCs w:val="22"/>
          <w:lang w:eastAsia="ar-SA"/>
        </w:rPr>
        <w:t xml:space="preserve"> и действует по </w:t>
      </w:r>
      <w:r w:rsidRPr="00B0100F">
        <w:rPr>
          <w:b/>
          <w:kern w:val="1"/>
          <w:sz w:val="22"/>
          <w:szCs w:val="22"/>
          <w:lang w:eastAsia="ar-SA"/>
        </w:rPr>
        <w:t>31 декабря 202</w:t>
      </w:r>
      <w:r w:rsidR="002448FC">
        <w:rPr>
          <w:b/>
          <w:kern w:val="1"/>
          <w:sz w:val="22"/>
          <w:szCs w:val="22"/>
          <w:lang w:eastAsia="ar-SA"/>
        </w:rPr>
        <w:t>6</w:t>
      </w:r>
      <w:r w:rsidRPr="00B0100F">
        <w:rPr>
          <w:b/>
          <w:kern w:val="1"/>
          <w:sz w:val="22"/>
          <w:szCs w:val="22"/>
          <w:lang w:eastAsia="ar-SA"/>
        </w:rPr>
        <w:t xml:space="preserve"> г</w:t>
      </w:r>
      <w:r w:rsidR="008573E0">
        <w:rPr>
          <w:kern w:val="1"/>
          <w:sz w:val="22"/>
          <w:szCs w:val="22"/>
          <w:lang w:eastAsia="ar-SA"/>
        </w:rPr>
        <w:t>ода</w:t>
      </w:r>
      <w:r w:rsidRPr="00B0100F">
        <w:rPr>
          <w:kern w:val="1"/>
          <w:sz w:val="22"/>
          <w:szCs w:val="22"/>
          <w:lang w:eastAsia="ar-SA"/>
        </w:rPr>
        <w:t>, за исключением случаев его досрочного расторжения. Истечение срока Договора не освобождает Стороны от исполнения обязательств, возникших в период действия Договора, а также от ответственности за его нарушение.</w:t>
      </w:r>
    </w:p>
    <w:p w:rsidR="00167028" w:rsidRPr="00B0100F" w:rsidRDefault="00167028" w:rsidP="00167028">
      <w:pPr>
        <w:widowControl w:val="0"/>
        <w:tabs>
          <w:tab w:val="left" w:pos="708"/>
        </w:tabs>
        <w:suppressAutoHyphens/>
        <w:ind w:firstLine="709"/>
        <w:contextualSpacing/>
        <w:jc w:val="both"/>
        <w:rPr>
          <w:kern w:val="1"/>
          <w:sz w:val="22"/>
          <w:szCs w:val="22"/>
          <w:lang w:eastAsia="ar-SA"/>
        </w:rPr>
      </w:pPr>
      <w:r w:rsidRPr="00B0100F">
        <w:rPr>
          <w:kern w:val="1"/>
          <w:sz w:val="22"/>
          <w:szCs w:val="22"/>
          <w:lang w:eastAsia="ar-SA"/>
        </w:rPr>
        <w:t>13.2. Допускается изменение по соглашению сторон цены договора, и (или) цены единицы Товара, и (или) количества Товаров, предусмотренных Договором, в порядке, установленном действующим законодательством. При этом Заказчик в ходе исполнения Договора обеспечивает согласование с Поставщиком новых условий Договора.</w:t>
      </w:r>
    </w:p>
    <w:p w:rsidR="00167028" w:rsidRPr="00B0100F" w:rsidRDefault="00167028" w:rsidP="00167028">
      <w:pPr>
        <w:widowControl w:val="0"/>
        <w:tabs>
          <w:tab w:val="left" w:pos="708"/>
        </w:tabs>
        <w:suppressAutoHyphens/>
        <w:ind w:firstLine="709"/>
        <w:contextualSpacing/>
        <w:jc w:val="both"/>
        <w:rPr>
          <w:kern w:val="1"/>
          <w:sz w:val="22"/>
          <w:szCs w:val="22"/>
          <w:lang w:eastAsia="ar-SA"/>
        </w:rPr>
      </w:pPr>
      <w:r w:rsidRPr="00B0100F">
        <w:rPr>
          <w:kern w:val="1"/>
          <w:sz w:val="22"/>
          <w:szCs w:val="22"/>
          <w:lang w:eastAsia="ar-SA"/>
        </w:rPr>
        <w:t>13.3.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167028" w:rsidRPr="00B0100F" w:rsidRDefault="00167028" w:rsidP="00167028">
      <w:pPr>
        <w:widowControl w:val="0"/>
        <w:suppressAutoHyphens/>
        <w:autoSpaceDE w:val="0"/>
        <w:ind w:firstLine="709"/>
        <w:contextualSpacing/>
        <w:jc w:val="both"/>
        <w:rPr>
          <w:kern w:val="1"/>
          <w:sz w:val="22"/>
          <w:szCs w:val="22"/>
          <w:lang w:eastAsia="zh-CN"/>
        </w:rPr>
      </w:pPr>
      <w:r w:rsidRPr="00B0100F">
        <w:rPr>
          <w:kern w:val="1"/>
          <w:sz w:val="22"/>
          <w:szCs w:val="22"/>
          <w:lang w:eastAsia="zh-CN"/>
        </w:rPr>
        <w:t xml:space="preserve">13.4. Заказчик вправе расторгнуть настоящий Договор в одностороннем порядке в случаях, предусмотренных гражданским законодательством Российской Федерации. </w:t>
      </w:r>
    </w:p>
    <w:p w:rsidR="00167028" w:rsidRPr="00B0100F" w:rsidRDefault="00167028" w:rsidP="00167028">
      <w:pPr>
        <w:widowControl w:val="0"/>
        <w:suppressAutoHyphens/>
        <w:autoSpaceDE w:val="0"/>
        <w:ind w:firstLine="709"/>
        <w:contextualSpacing/>
        <w:jc w:val="both"/>
        <w:rPr>
          <w:kern w:val="1"/>
          <w:sz w:val="22"/>
          <w:szCs w:val="22"/>
          <w:lang w:eastAsia="zh-CN"/>
        </w:rPr>
      </w:pPr>
      <w:r w:rsidRPr="00B0100F">
        <w:rPr>
          <w:kern w:val="1"/>
          <w:sz w:val="22"/>
          <w:szCs w:val="22"/>
          <w:lang w:eastAsia="zh-CN"/>
        </w:rPr>
        <w:t>13.5.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67028" w:rsidRPr="00B0100F" w:rsidRDefault="00167028" w:rsidP="00167028">
      <w:pPr>
        <w:widowControl w:val="0"/>
        <w:suppressAutoHyphens/>
        <w:autoSpaceDE w:val="0"/>
        <w:ind w:firstLine="709"/>
        <w:contextualSpacing/>
        <w:jc w:val="both"/>
        <w:rPr>
          <w:kern w:val="1"/>
          <w:sz w:val="22"/>
          <w:szCs w:val="22"/>
          <w:lang w:eastAsia="zh-CN"/>
        </w:rPr>
      </w:pPr>
      <w:r w:rsidRPr="00B0100F">
        <w:rPr>
          <w:kern w:val="1"/>
          <w:sz w:val="22"/>
          <w:szCs w:val="22"/>
          <w:lang w:eastAsia="zh-CN"/>
        </w:rPr>
        <w:t>13.6.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w:t>
      </w:r>
    </w:p>
    <w:p w:rsidR="00167028" w:rsidRDefault="00167028" w:rsidP="00B0100F">
      <w:pPr>
        <w:widowControl w:val="0"/>
        <w:suppressAutoHyphens/>
        <w:autoSpaceDE w:val="0"/>
        <w:ind w:firstLine="709"/>
        <w:contextualSpacing/>
        <w:jc w:val="both"/>
        <w:rPr>
          <w:kern w:val="1"/>
          <w:sz w:val="22"/>
          <w:szCs w:val="22"/>
          <w:lang w:eastAsia="zh-CN"/>
        </w:rPr>
      </w:pPr>
      <w:r w:rsidRPr="00B0100F">
        <w:rPr>
          <w:kern w:val="1"/>
          <w:sz w:val="22"/>
          <w:szCs w:val="22"/>
          <w:lang w:eastAsia="zh-CN"/>
        </w:rPr>
        <w:t>13.7.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w:t>
      </w:r>
      <w:r w:rsidR="00B0100F">
        <w:rPr>
          <w:kern w:val="1"/>
          <w:sz w:val="22"/>
          <w:szCs w:val="22"/>
          <w:lang w:eastAsia="zh-CN"/>
        </w:rPr>
        <w:t xml:space="preserve"> отказе от исполнения Договора.</w:t>
      </w:r>
    </w:p>
    <w:p w:rsidR="005F7CD4" w:rsidRPr="00B0100F" w:rsidRDefault="005F7CD4" w:rsidP="00B0100F">
      <w:pPr>
        <w:widowControl w:val="0"/>
        <w:suppressAutoHyphens/>
        <w:autoSpaceDE w:val="0"/>
        <w:ind w:firstLine="709"/>
        <w:contextualSpacing/>
        <w:jc w:val="both"/>
        <w:rPr>
          <w:kern w:val="1"/>
          <w:sz w:val="22"/>
          <w:szCs w:val="22"/>
          <w:lang w:eastAsia="zh-CN"/>
        </w:rPr>
      </w:pPr>
    </w:p>
    <w:p w:rsidR="00167028" w:rsidRPr="00B0100F" w:rsidRDefault="00167028" w:rsidP="00B0100F">
      <w:pPr>
        <w:widowControl w:val="0"/>
        <w:suppressAutoHyphens/>
        <w:autoSpaceDE w:val="0"/>
        <w:autoSpaceDN w:val="0"/>
        <w:ind w:firstLine="709"/>
        <w:contextualSpacing/>
        <w:jc w:val="center"/>
        <w:outlineLvl w:val="0"/>
        <w:rPr>
          <w:b/>
          <w:kern w:val="1"/>
          <w:sz w:val="22"/>
          <w:szCs w:val="22"/>
          <w:lang w:eastAsia="ar-SA"/>
        </w:rPr>
      </w:pPr>
      <w:r w:rsidRPr="00B0100F">
        <w:rPr>
          <w:b/>
          <w:kern w:val="1"/>
          <w:sz w:val="22"/>
          <w:szCs w:val="22"/>
          <w:lang w:eastAsia="ar-SA"/>
        </w:rPr>
        <w:t>14. ПРОЧИЕ УСЛОВИЯ ДОГОВОРА</w:t>
      </w:r>
    </w:p>
    <w:p w:rsidR="00167028" w:rsidRPr="00B0100F" w:rsidRDefault="00167028" w:rsidP="00167028">
      <w:pPr>
        <w:widowControl w:val="0"/>
        <w:suppressAutoHyphens/>
        <w:autoSpaceDE w:val="0"/>
        <w:autoSpaceDN w:val="0"/>
        <w:ind w:firstLine="709"/>
        <w:contextualSpacing/>
        <w:jc w:val="both"/>
        <w:rPr>
          <w:kern w:val="1"/>
          <w:sz w:val="22"/>
          <w:szCs w:val="22"/>
          <w:lang w:eastAsia="ar-SA"/>
        </w:rPr>
      </w:pPr>
      <w:r w:rsidRPr="00B0100F">
        <w:rPr>
          <w:kern w:val="1"/>
          <w:sz w:val="22"/>
          <w:szCs w:val="22"/>
          <w:lang w:eastAsia="ar-SA"/>
        </w:rPr>
        <w:t>14.1. Любые изменения, дополнения и приложения к настоящему Договору дейс</w:t>
      </w:r>
      <w:r w:rsidRPr="00B0100F">
        <w:rPr>
          <w:kern w:val="1"/>
          <w:sz w:val="22"/>
          <w:szCs w:val="22"/>
          <w:lang w:eastAsia="ar-SA"/>
        </w:rPr>
        <w:softHyphen/>
        <w:t>твительны, если они выполнены в письменной форме и подписаны уполномочен</w:t>
      </w:r>
      <w:r w:rsidRPr="00B0100F">
        <w:rPr>
          <w:kern w:val="1"/>
          <w:sz w:val="22"/>
          <w:szCs w:val="22"/>
          <w:lang w:eastAsia="ar-SA"/>
        </w:rPr>
        <w:softHyphen/>
        <w:t>ными представителями каждой из Сторон.</w:t>
      </w:r>
    </w:p>
    <w:p w:rsidR="00167028" w:rsidRPr="00B0100F" w:rsidRDefault="00167028" w:rsidP="00167028">
      <w:pPr>
        <w:widowControl w:val="0"/>
        <w:suppressAutoHyphens/>
        <w:autoSpaceDE w:val="0"/>
        <w:autoSpaceDN w:val="0"/>
        <w:ind w:firstLine="709"/>
        <w:contextualSpacing/>
        <w:jc w:val="both"/>
        <w:rPr>
          <w:kern w:val="1"/>
          <w:sz w:val="22"/>
          <w:szCs w:val="22"/>
          <w:lang w:eastAsia="ar-SA"/>
        </w:rPr>
      </w:pPr>
      <w:r w:rsidRPr="00B0100F">
        <w:rPr>
          <w:kern w:val="1"/>
          <w:sz w:val="22"/>
          <w:szCs w:val="22"/>
          <w:lang w:eastAsia="ar-SA"/>
        </w:rPr>
        <w:t>14.2. В случае изменения реквизитов, указанных в разделе 15 настоящего Договора, Сторона письменно извещает об этом другую Сторону в течение 3 (трех) рабочих дней с даты такого изменения.</w:t>
      </w:r>
    </w:p>
    <w:p w:rsidR="00167028" w:rsidRPr="00B0100F" w:rsidRDefault="00167028" w:rsidP="00167028">
      <w:pPr>
        <w:widowControl w:val="0"/>
        <w:suppressAutoHyphens/>
        <w:autoSpaceDE w:val="0"/>
        <w:autoSpaceDN w:val="0"/>
        <w:ind w:firstLine="709"/>
        <w:contextualSpacing/>
        <w:jc w:val="both"/>
        <w:rPr>
          <w:kern w:val="1"/>
          <w:sz w:val="22"/>
          <w:szCs w:val="22"/>
          <w:lang w:eastAsia="ar-SA"/>
        </w:rPr>
      </w:pPr>
      <w:r w:rsidRPr="00B0100F">
        <w:rPr>
          <w:kern w:val="1"/>
          <w:sz w:val="22"/>
          <w:szCs w:val="22"/>
          <w:lang w:eastAsia="ar-SA"/>
        </w:rPr>
        <w:t>14.3. Ни одна из Сторон не вправе передавать свои права и обязанности или их часть по настоящему договору третьему лицу без предварительного со</w:t>
      </w:r>
      <w:r w:rsidRPr="00B0100F">
        <w:rPr>
          <w:kern w:val="1"/>
          <w:sz w:val="22"/>
          <w:szCs w:val="22"/>
          <w:lang w:eastAsia="ar-SA"/>
        </w:rPr>
        <w:softHyphen/>
        <w:t>гласия другой Стороны.</w:t>
      </w:r>
    </w:p>
    <w:p w:rsidR="00167028" w:rsidRPr="00B0100F" w:rsidRDefault="00167028" w:rsidP="00167028">
      <w:pPr>
        <w:widowControl w:val="0"/>
        <w:suppressAutoHyphens/>
        <w:autoSpaceDE w:val="0"/>
        <w:autoSpaceDN w:val="0"/>
        <w:ind w:firstLine="709"/>
        <w:contextualSpacing/>
        <w:jc w:val="both"/>
        <w:rPr>
          <w:kern w:val="1"/>
          <w:sz w:val="22"/>
          <w:szCs w:val="22"/>
          <w:lang w:eastAsia="ar-SA"/>
        </w:rPr>
      </w:pPr>
      <w:r w:rsidRPr="00B0100F">
        <w:rPr>
          <w:kern w:val="1"/>
          <w:sz w:val="22"/>
          <w:szCs w:val="22"/>
          <w:lang w:eastAsia="ar-SA"/>
        </w:rPr>
        <w:t>14.4. Настоящий Договор будет считаться исполненным и прекратившим свое действие после выполнения Сторонами взаимных обязательств и осуществления окончательных расчетов между Сторонами по настоящему договору.</w:t>
      </w:r>
    </w:p>
    <w:p w:rsidR="00167028" w:rsidRPr="00B0100F" w:rsidRDefault="00167028" w:rsidP="00167028">
      <w:pPr>
        <w:suppressAutoHyphens/>
        <w:ind w:firstLine="709"/>
        <w:contextualSpacing/>
        <w:jc w:val="both"/>
        <w:rPr>
          <w:kern w:val="1"/>
          <w:sz w:val="22"/>
          <w:szCs w:val="22"/>
          <w:lang w:eastAsia="ar-SA"/>
        </w:rPr>
      </w:pPr>
      <w:r w:rsidRPr="00B0100F">
        <w:rPr>
          <w:kern w:val="1"/>
          <w:sz w:val="22"/>
          <w:szCs w:val="22"/>
          <w:lang w:eastAsia="ar-SA"/>
        </w:rPr>
        <w:t>14.5. Все изменения, дополнения и приложения к настоящему Договору являются его неотъемлемой частью, в том числе:</w:t>
      </w:r>
    </w:p>
    <w:p w:rsidR="00167028" w:rsidRDefault="00167028" w:rsidP="00B0100F">
      <w:pPr>
        <w:widowControl w:val="0"/>
        <w:suppressAutoHyphens/>
        <w:autoSpaceDE w:val="0"/>
        <w:autoSpaceDN w:val="0"/>
        <w:ind w:firstLine="709"/>
        <w:contextualSpacing/>
        <w:rPr>
          <w:kern w:val="1"/>
          <w:sz w:val="22"/>
          <w:szCs w:val="22"/>
          <w:lang w:eastAsia="ar-SA"/>
        </w:rPr>
      </w:pPr>
      <w:r w:rsidRPr="00B0100F">
        <w:rPr>
          <w:kern w:val="1"/>
          <w:sz w:val="22"/>
          <w:szCs w:val="22"/>
          <w:lang w:eastAsia="ar-SA"/>
        </w:rPr>
        <w:t>Приложение</w:t>
      </w:r>
      <w:r w:rsidR="00B0100F">
        <w:rPr>
          <w:kern w:val="1"/>
          <w:sz w:val="22"/>
          <w:szCs w:val="22"/>
          <w:lang w:eastAsia="ar-SA"/>
        </w:rPr>
        <w:t xml:space="preserve"> 1 к договору «Спецификация».</w:t>
      </w:r>
    </w:p>
    <w:p w:rsidR="00ED6D14" w:rsidRDefault="00ED6D14" w:rsidP="00B0100F">
      <w:pPr>
        <w:widowControl w:val="0"/>
        <w:suppressAutoHyphens/>
        <w:autoSpaceDE w:val="0"/>
        <w:autoSpaceDN w:val="0"/>
        <w:ind w:firstLine="709"/>
        <w:contextualSpacing/>
        <w:rPr>
          <w:kern w:val="1"/>
          <w:sz w:val="22"/>
          <w:szCs w:val="22"/>
          <w:lang w:eastAsia="ar-SA"/>
        </w:rPr>
      </w:pPr>
    </w:p>
    <w:p w:rsidR="00167028" w:rsidRDefault="00167028" w:rsidP="005E02FA">
      <w:pPr>
        <w:suppressAutoHyphens/>
        <w:contextualSpacing/>
        <w:jc w:val="center"/>
        <w:rPr>
          <w:b/>
          <w:kern w:val="1"/>
          <w:sz w:val="22"/>
          <w:szCs w:val="22"/>
          <w:lang w:eastAsia="ar-SA"/>
        </w:rPr>
      </w:pPr>
      <w:r w:rsidRPr="00B0100F">
        <w:rPr>
          <w:b/>
          <w:kern w:val="1"/>
          <w:sz w:val="22"/>
          <w:szCs w:val="22"/>
          <w:lang w:eastAsia="ar-SA"/>
        </w:rPr>
        <w:t>15. АДРЕСА, БАНКОВСКИЕ РЕ</w:t>
      </w:r>
      <w:r w:rsidR="005E02FA">
        <w:rPr>
          <w:b/>
          <w:kern w:val="1"/>
          <w:sz w:val="22"/>
          <w:szCs w:val="22"/>
          <w:lang w:eastAsia="ar-SA"/>
        </w:rPr>
        <w:t>КВИЗИТЫ СТОРОН И ПОДПИСИ СТОРОН</w:t>
      </w:r>
    </w:p>
    <w:tbl>
      <w:tblPr>
        <w:tblW w:w="15065" w:type="dxa"/>
        <w:tblLook w:val="04A0" w:firstRow="1" w:lastRow="0" w:firstColumn="1" w:lastColumn="0" w:noHBand="0" w:noVBand="1"/>
      </w:tblPr>
      <w:tblGrid>
        <w:gridCol w:w="5211"/>
        <w:gridCol w:w="4927"/>
        <w:gridCol w:w="4927"/>
      </w:tblGrid>
      <w:tr w:rsidR="00086B69" w:rsidRPr="00AC2764" w:rsidTr="00086B69">
        <w:tc>
          <w:tcPr>
            <w:tcW w:w="5211" w:type="dxa"/>
            <w:shd w:val="clear" w:color="auto" w:fill="auto"/>
          </w:tcPr>
          <w:p w:rsidR="00AA0669" w:rsidRDefault="00AA0669" w:rsidP="00086B69">
            <w:pPr>
              <w:suppressAutoHyphens/>
              <w:contextualSpacing/>
              <w:rPr>
                <w:b/>
                <w:kern w:val="1"/>
                <w:sz w:val="22"/>
                <w:szCs w:val="22"/>
                <w:lang w:eastAsia="ar-SA"/>
              </w:rPr>
            </w:pPr>
          </w:p>
          <w:p w:rsidR="00086B69" w:rsidRPr="00AC2764" w:rsidRDefault="00086B69" w:rsidP="00086B69">
            <w:pPr>
              <w:suppressAutoHyphens/>
              <w:contextualSpacing/>
              <w:rPr>
                <w:b/>
                <w:kern w:val="1"/>
                <w:sz w:val="22"/>
                <w:szCs w:val="22"/>
                <w:lang w:eastAsia="ar-SA"/>
              </w:rPr>
            </w:pPr>
            <w:r w:rsidRPr="00AC2764">
              <w:rPr>
                <w:b/>
                <w:kern w:val="1"/>
                <w:sz w:val="22"/>
                <w:szCs w:val="22"/>
                <w:lang w:eastAsia="ar-SA"/>
              </w:rPr>
              <w:t>«ЗАКАЗЧИК»</w:t>
            </w:r>
          </w:p>
          <w:p w:rsidR="00B5056E" w:rsidRDefault="00B5056E" w:rsidP="00086B69">
            <w:pPr>
              <w:suppressAutoHyphens/>
              <w:contextualSpacing/>
              <w:rPr>
                <w:kern w:val="1"/>
                <w:sz w:val="22"/>
                <w:szCs w:val="22"/>
                <w:lang w:eastAsia="ar-SA"/>
              </w:rPr>
            </w:pPr>
          </w:p>
          <w:p w:rsidR="00086B69" w:rsidRPr="00AC2764" w:rsidRDefault="00086B69" w:rsidP="00086B69">
            <w:pPr>
              <w:suppressAutoHyphens/>
              <w:contextualSpacing/>
              <w:rPr>
                <w:kern w:val="1"/>
                <w:sz w:val="22"/>
                <w:szCs w:val="22"/>
                <w:lang w:eastAsia="ar-SA"/>
              </w:rPr>
            </w:pPr>
            <w:r w:rsidRPr="00AC2764">
              <w:rPr>
                <w:kern w:val="1"/>
                <w:sz w:val="22"/>
                <w:szCs w:val="22"/>
                <w:lang w:eastAsia="ar-SA"/>
              </w:rPr>
              <w:t>ФНЦ Биоразнообразия ДВО РАН</w:t>
            </w:r>
          </w:p>
          <w:p w:rsidR="00086B69" w:rsidRPr="00AC2764" w:rsidRDefault="00086B69" w:rsidP="00086B69">
            <w:pPr>
              <w:suppressAutoHyphens/>
              <w:contextualSpacing/>
              <w:rPr>
                <w:kern w:val="1"/>
                <w:sz w:val="22"/>
                <w:szCs w:val="22"/>
                <w:lang w:eastAsia="ar-SA"/>
              </w:rPr>
            </w:pPr>
            <w:r w:rsidRPr="00AC2764">
              <w:rPr>
                <w:kern w:val="1"/>
                <w:sz w:val="22"/>
                <w:szCs w:val="22"/>
                <w:lang w:eastAsia="ar-SA"/>
              </w:rPr>
              <w:t>Адрес: 690022 г. Владивосток, проспект 100-летия</w:t>
            </w:r>
          </w:p>
          <w:p w:rsidR="00086B69" w:rsidRPr="00AC2764" w:rsidRDefault="00086B69" w:rsidP="00086B69">
            <w:pPr>
              <w:suppressAutoHyphens/>
              <w:contextualSpacing/>
              <w:rPr>
                <w:kern w:val="1"/>
                <w:sz w:val="22"/>
                <w:szCs w:val="22"/>
                <w:lang w:eastAsia="ar-SA"/>
              </w:rPr>
            </w:pPr>
            <w:r w:rsidRPr="00AC2764">
              <w:rPr>
                <w:kern w:val="1"/>
                <w:sz w:val="22"/>
                <w:szCs w:val="22"/>
                <w:lang w:eastAsia="ar-SA"/>
              </w:rPr>
              <w:t>Владивостока, д.159</w:t>
            </w:r>
          </w:p>
          <w:p w:rsidR="00086B69" w:rsidRPr="00AC2764" w:rsidRDefault="00086B69" w:rsidP="00086B69">
            <w:pPr>
              <w:suppressAutoHyphens/>
              <w:contextualSpacing/>
              <w:rPr>
                <w:kern w:val="1"/>
                <w:sz w:val="22"/>
                <w:szCs w:val="22"/>
                <w:lang w:eastAsia="ar-SA"/>
              </w:rPr>
            </w:pPr>
            <w:r w:rsidRPr="00AC2764">
              <w:rPr>
                <w:kern w:val="1"/>
                <w:sz w:val="22"/>
                <w:szCs w:val="22"/>
                <w:lang w:eastAsia="ar-SA"/>
              </w:rPr>
              <w:t>Тел.: 8 (423)2</w:t>
            </w:r>
            <w:r w:rsidR="001E36BB">
              <w:rPr>
                <w:kern w:val="1"/>
                <w:sz w:val="22"/>
                <w:szCs w:val="22"/>
                <w:lang w:eastAsia="ar-SA"/>
              </w:rPr>
              <w:t>-</w:t>
            </w:r>
            <w:r w:rsidRPr="00AC2764">
              <w:rPr>
                <w:kern w:val="1"/>
                <w:sz w:val="22"/>
                <w:szCs w:val="22"/>
                <w:lang w:eastAsia="ar-SA"/>
              </w:rPr>
              <w:t>310-717</w:t>
            </w:r>
            <w:r w:rsidR="00B27EC7">
              <w:rPr>
                <w:kern w:val="1"/>
                <w:sz w:val="22"/>
                <w:szCs w:val="22"/>
                <w:lang w:eastAsia="ar-SA"/>
              </w:rPr>
              <w:t>,</w:t>
            </w:r>
            <w:r w:rsidR="001E36BB">
              <w:rPr>
                <w:kern w:val="1"/>
                <w:sz w:val="22"/>
                <w:szCs w:val="22"/>
                <w:lang w:eastAsia="ar-SA"/>
              </w:rPr>
              <w:t xml:space="preserve"> (423)</w:t>
            </w:r>
            <w:r w:rsidR="00B27EC7">
              <w:rPr>
                <w:kern w:val="1"/>
                <w:sz w:val="22"/>
                <w:szCs w:val="22"/>
                <w:lang w:eastAsia="ar-SA"/>
              </w:rPr>
              <w:t>2</w:t>
            </w:r>
            <w:r w:rsidR="001E36BB">
              <w:rPr>
                <w:kern w:val="1"/>
                <w:sz w:val="22"/>
                <w:szCs w:val="22"/>
                <w:lang w:eastAsia="ar-SA"/>
              </w:rPr>
              <w:t>-</w:t>
            </w:r>
            <w:r w:rsidR="00B27EC7">
              <w:rPr>
                <w:kern w:val="1"/>
                <w:sz w:val="22"/>
                <w:szCs w:val="22"/>
                <w:lang w:eastAsia="ar-SA"/>
              </w:rPr>
              <w:t>375-865</w:t>
            </w:r>
          </w:p>
          <w:p w:rsidR="00086B69" w:rsidRPr="00AC2764" w:rsidRDefault="00086B69" w:rsidP="00086B69">
            <w:pPr>
              <w:suppressAutoHyphens/>
              <w:contextualSpacing/>
              <w:rPr>
                <w:kern w:val="1"/>
                <w:sz w:val="22"/>
                <w:szCs w:val="22"/>
                <w:lang w:eastAsia="ar-SA"/>
              </w:rPr>
            </w:pPr>
            <w:r w:rsidRPr="00AC2764">
              <w:rPr>
                <w:kern w:val="1"/>
                <w:sz w:val="22"/>
                <w:szCs w:val="22"/>
                <w:lang w:eastAsia="ar-SA"/>
              </w:rPr>
              <w:t>ИНН 2539007634, КПП 253901001</w:t>
            </w:r>
          </w:p>
          <w:p w:rsidR="00086B69" w:rsidRPr="00AC2764" w:rsidRDefault="00086B69" w:rsidP="00086B69">
            <w:pPr>
              <w:suppressAutoHyphens/>
              <w:contextualSpacing/>
              <w:rPr>
                <w:kern w:val="1"/>
                <w:sz w:val="22"/>
                <w:szCs w:val="22"/>
                <w:lang w:eastAsia="ar-SA"/>
              </w:rPr>
            </w:pPr>
            <w:r w:rsidRPr="00AC2764">
              <w:rPr>
                <w:kern w:val="1"/>
                <w:sz w:val="22"/>
                <w:szCs w:val="22"/>
                <w:lang w:eastAsia="ar-SA"/>
              </w:rPr>
              <w:t>ОГРН 1022502124303</w:t>
            </w:r>
          </w:p>
          <w:p w:rsidR="00086B69" w:rsidRPr="00AC2764" w:rsidRDefault="00086B69" w:rsidP="00086B69">
            <w:pPr>
              <w:suppressAutoHyphens/>
              <w:contextualSpacing/>
              <w:rPr>
                <w:kern w:val="1"/>
                <w:sz w:val="22"/>
                <w:szCs w:val="22"/>
                <w:lang w:eastAsia="ar-SA"/>
              </w:rPr>
            </w:pPr>
            <w:r w:rsidRPr="00AC2764">
              <w:rPr>
                <w:kern w:val="1"/>
                <w:sz w:val="22"/>
                <w:szCs w:val="22"/>
                <w:lang w:eastAsia="ar-SA"/>
              </w:rPr>
              <w:t>Банковские реквизиты:</w:t>
            </w:r>
          </w:p>
          <w:p w:rsidR="00086B69" w:rsidRPr="00AC2764" w:rsidRDefault="00086B69" w:rsidP="00086B69">
            <w:pPr>
              <w:suppressAutoHyphens/>
              <w:contextualSpacing/>
              <w:rPr>
                <w:kern w:val="1"/>
                <w:sz w:val="22"/>
                <w:szCs w:val="22"/>
                <w:lang w:eastAsia="ar-SA"/>
              </w:rPr>
            </w:pPr>
            <w:r w:rsidRPr="00AC2764">
              <w:rPr>
                <w:kern w:val="1"/>
                <w:sz w:val="22"/>
                <w:szCs w:val="22"/>
                <w:lang w:eastAsia="ar-SA"/>
              </w:rPr>
              <w:lastRenderedPageBreak/>
              <w:t>Организация: УФК по Приморскому краю (ФНЦ Биоразнообразия ДВО РАН л/с 20206Ц11630)</w:t>
            </w:r>
          </w:p>
          <w:p w:rsidR="00086B69" w:rsidRPr="00AC2764" w:rsidRDefault="00086B69" w:rsidP="00086B69">
            <w:pPr>
              <w:suppressAutoHyphens/>
              <w:contextualSpacing/>
              <w:rPr>
                <w:kern w:val="1"/>
                <w:sz w:val="22"/>
                <w:szCs w:val="22"/>
                <w:lang w:eastAsia="ar-SA"/>
              </w:rPr>
            </w:pPr>
            <w:r w:rsidRPr="00AC2764">
              <w:rPr>
                <w:kern w:val="1"/>
                <w:sz w:val="22"/>
                <w:szCs w:val="22"/>
                <w:lang w:eastAsia="ar-SA"/>
              </w:rPr>
              <w:t xml:space="preserve">Банк: </w:t>
            </w:r>
            <w:r w:rsidR="00F76DA8">
              <w:rPr>
                <w:kern w:val="1"/>
                <w:sz w:val="22"/>
                <w:szCs w:val="22"/>
                <w:lang w:eastAsia="ar-SA"/>
              </w:rPr>
              <w:t>ОКЦ №1 ДГУ БАНКА РОССИИ</w:t>
            </w:r>
            <w:r w:rsidRPr="00AC2764">
              <w:rPr>
                <w:kern w:val="1"/>
                <w:sz w:val="22"/>
                <w:szCs w:val="22"/>
                <w:lang w:eastAsia="ar-SA"/>
              </w:rPr>
              <w:t xml:space="preserve">//УФК по Приморскому краю </w:t>
            </w:r>
          </w:p>
          <w:p w:rsidR="00086B69" w:rsidRPr="00AC2764" w:rsidRDefault="00086B69" w:rsidP="00086B69">
            <w:pPr>
              <w:suppressAutoHyphens/>
              <w:contextualSpacing/>
              <w:rPr>
                <w:kern w:val="1"/>
                <w:sz w:val="22"/>
                <w:szCs w:val="22"/>
                <w:lang w:eastAsia="ar-SA"/>
              </w:rPr>
            </w:pPr>
            <w:r w:rsidRPr="00AC2764">
              <w:rPr>
                <w:kern w:val="1"/>
                <w:sz w:val="22"/>
                <w:szCs w:val="22"/>
                <w:lang w:eastAsia="ar-SA"/>
              </w:rPr>
              <w:t>г. Владивосток, БИК 010507002</w:t>
            </w:r>
          </w:p>
          <w:p w:rsidR="00086B69" w:rsidRPr="00AC2764" w:rsidRDefault="00086B69" w:rsidP="00086B69">
            <w:pPr>
              <w:suppressAutoHyphens/>
              <w:contextualSpacing/>
              <w:rPr>
                <w:kern w:val="1"/>
                <w:sz w:val="22"/>
                <w:szCs w:val="22"/>
                <w:lang w:eastAsia="ar-SA"/>
              </w:rPr>
            </w:pPr>
            <w:r w:rsidRPr="00AC2764">
              <w:rPr>
                <w:kern w:val="1"/>
                <w:sz w:val="22"/>
                <w:szCs w:val="22"/>
                <w:lang w:eastAsia="ar-SA"/>
              </w:rPr>
              <w:t>Единый казначейский счет (к/</w:t>
            </w:r>
            <w:proofErr w:type="spellStart"/>
            <w:r w:rsidRPr="00AC2764">
              <w:rPr>
                <w:kern w:val="1"/>
                <w:sz w:val="22"/>
                <w:szCs w:val="22"/>
                <w:lang w:eastAsia="ar-SA"/>
              </w:rPr>
              <w:t>сч</w:t>
            </w:r>
            <w:proofErr w:type="spellEnd"/>
            <w:r w:rsidRPr="00AC2764">
              <w:rPr>
                <w:kern w:val="1"/>
                <w:sz w:val="22"/>
                <w:szCs w:val="22"/>
                <w:lang w:eastAsia="ar-SA"/>
              </w:rPr>
              <w:t>.) 40102810545370000012</w:t>
            </w:r>
          </w:p>
          <w:p w:rsidR="00086B69" w:rsidRPr="00AC2764" w:rsidRDefault="00086B69" w:rsidP="00086B69">
            <w:pPr>
              <w:suppressAutoHyphens/>
              <w:contextualSpacing/>
              <w:rPr>
                <w:kern w:val="1"/>
                <w:sz w:val="22"/>
                <w:szCs w:val="22"/>
                <w:lang w:eastAsia="ar-SA"/>
              </w:rPr>
            </w:pPr>
            <w:proofErr w:type="spellStart"/>
            <w:r w:rsidRPr="00AC2764">
              <w:rPr>
                <w:kern w:val="1"/>
                <w:sz w:val="22"/>
                <w:szCs w:val="22"/>
                <w:lang w:eastAsia="ar-SA"/>
              </w:rPr>
              <w:t>кор.сч</w:t>
            </w:r>
            <w:proofErr w:type="spellEnd"/>
            <w:r w:rsidRPr="00AC2764">
              <w:rPr>
                <w:kern w:val="1"/>
                <w:sz w:val="22"/>
                <w:szCs w:val="22"/>
                <w:lang w:eastAsia="ar-SA"/>
              </w:rPr>
              <w:t>. (р/</w:t>
            </w:r>
            <w:proofErr w:type="spellStart"/>
            <w:r w:rsidRPr="00AC2764">
              <w:rPr>
                <w:kern w:val="1"/>
                <w:sz w:val="22"/>
                <w:szCs w:val="22"/>
                <w:lang w:eastAsia="ar-SA"/>
              </w:rPr>
              <w:t>сч</w:t>
            </w:r>
            <w:proofErr w:type="spellEnd"/>
            <w:r w:rsidRPr="00AC2764">
              <w:rPr>
                <w:kern w:val="1"/>
                <w:sz w:val="22"/>
                <w:szCs w:val="22"/>
                <w:lang w:eastAsia="ar-SA"/>
              </w:rPr>
              <w:t>.) 03214643000000012000</w:t>
            </w:r>
          </w:p>
          <w:p w:rsidR="00086B69" w:rsidRPr="00AC2764" w:rsidRDefault="00086B69" w:rsidP="00086B69">
            <w:pPr>
              <w:suppressAutoHyphens/>
              <w:contextualSpacing/>
              <w:rPr>
                <w:kern w:val="1"/>
                <w:sz w:val="22"/>
                <w:szCs w:val="22"/>
                <w:lang w:eastAsia="ar-SA"/>
              </w:rPr>
            </w:pPr>
          </w:p>
          <w:p w:rsidR="00AA0669" w:rsidRDefault="00AA0669" w:rsidP="00086B69">
            <w:pPr>
              <w:suppressAutoHyphens/>
              <w:contextualSpacing/>
              <w:rPr>
                <w:kern w:val="1"/>
                <w:sz w:val="22"/>
                <w:szCs w:val="22"/>
                <w:highlight w:val="yellow"/>
                <w:lang w:eastAsia="ar-SA"/>
              </w:rPr>
            </w:pPr>
          </w:p>
          <w:p w:rsidR="00AA0669" w:rsidRDefault="00AA0669" w:rsidP="00086B69">
            <w:pPr>
              <w:suppressAutoHyphens/>
              <w:contextualSpacing/>
              <w:rPr>
                <w:kern w:val="1"/>
                <w:sz w:val="22"/>
                <w:szCs w:val="22"/>
                <w:highlight w:val="yellow"/>
                <w:lang w:eastAsia="ar-SA"/>
              </w:rPr>
            </w:pPr>
          </w:p>
          <w:p w:rsidR="00AA0669" w:rsidRDefault="00AA0669" w:rsidP="00086B69">
            <w:pPr>
              <w:suppressAutoHyphens/>
              <w:contextualSpacing/>
              <w:rPr>
                <w:kern w:val="1"/>
                <w:sz w:val="22"/>
                <w:szCs w:val="22"/>
                <w:highlight w:val="yellow"/>
                <w:lang w:eastAsia="ar-SA"/>
              </w:rPr>
            </w:pPr>
          </w:p>
          <w:p w:rsidR="00AA0669" w:rsidRDefault="00AA0669" w:rsidP="00086B69">
            <w:pPr>
              <w:suppressAutoHyphens/>
              <w:contextualSpacing/>
              <w:rPr>
                <w:kern w:val="1"/>
                <w:sz w:val="22"/>
                <w:szCs w:val="22"/>
                <w:highlight w:val="yellow"/>
                <w:lang w:eastAsia="ar-SA"/>
              </w:rPr>
            </w:pPr>
          </w:p>
          <w:p w:rsidR="00AA0669" w:rsidRDefault="00AA0669" w:rsidP="00086B69">
            <w:pPr>
              <w:suppressAutoHyphens/>
              <w:contextualSpacing/>
              <w:rPr>
                <w:kern w:val="1"/>
                <w:sz w:val="22"/>
                <w:szCs w:val="22"/>
                <w:highlight w:val="yellow"/>
                <w:lang w:eastAsia="ar-SA"/>
              </w:rPr>
            </w:pPr>
          </w:p>
          <w:p w:rsidR="00AA0669" w:rsidRDefault="00AA0669" w:rsidP="00086B69">
            <w:pPr>
              <w:suppressAutoHyphens/>
              <w:contextualSpacing/>
              <w:rPr>
                <w:kern w:val="1"/>
                <w:sz w:val="22"/>
                <w:szCs w:val="22"/>
                <w:highlight w:val="yellow"/>
                <w:lang w:eastAsia="ar-SA"/>
              </w:rPr>
            </w:pPr>
          </w:p>
          <w:p w:rsidR="00086B69" w:rsidRPr="00B5056E" w:rsidRDefault="00E106BE" w:rsidP="00086B69">
            <w:pPr>
              <w:suppressAutoHyphens/>
              <w:contextualSpacing/>
              <w:rPr>
                <w:kern w:val="1"/>
                <w:sz w:val="22"/>
                <w:szCs w:val="22"/>
                <w:lang w:eastAsia="ar-SA"/>
              </w:rPr>
            </w:pPr>
            <w:proofErr w:type="spellStart"/>
            <w:r>
              <w:rPr>
                <w:kern w:val="1"/>
                <w:sz w:val="22"/>
                <w:szCs w:val="22"/>
                <w:lang w:eastAsia="ar-SA"/>
              </w:rPr>
              <w:t>И.о</w:t>
            </w:r>
            <w:proofErr w:type="spellEnd"/>
            <w:r>
              <w:rPr>
                <w:kern w:val="1"/>
                <w:sz w:val="22"/>
                <w:szCs w:val="22"/>
                <w:lang w:eastAsia="ar-SA"/>
              </w:rPr>
              <w:t>. д</w:t>
            </w:r>
            <w:r w:rsidR="00086B69" w:rsidRPr="00B5056E">
              <w:rPr>
                <w:kern w:val="1"/>
                <w:sz w:val="22"/>
                <w:szCs w:val="22"/>
                <w:lang w:eastAsia="ar-SA"/>
              </w:rPr>
              <w:t>иректор</w:t>
            </w:r>
            <w:r>
              <w:rPr>
                <w:kern w:val="1"/>
                <w:sz w:val="22"/>
                <w:szCs w:val="22"/>
                <w:lang w:eastAsia="ar-SA"/>
              </w:rPr>
              <w:t>а</w:t>
            </w:r>
          </w:p>
          <w:p w:rsidR="00086B69" w:rsidRPr="00B5056E" w:rsidRDefault="00086B69" w:rsidP="00086B69">
            <w:pPr>
              <w:suppressAutoHyphens/>
              <w:contextualSpacing/>
              <w:rPr>
                <w:kern w:val="1"/>
                <w:sz w:val="22"/>
                <w:szCs w:val="22"/>
                <w:lang w:eastAsia="ar-SA"/>
              </w:rPr>
            </w:pPr>
            <w:r w:rsidRPr="00B5056E">
              <w:rPr>
                <w:kern w:val="1"/>
                <w:sz w:val="22"/>
                <w:szCs w:val="22"/>
                <w:lang w:eastAsia="ar-SA"/>
              </w:rPr>
              <w:t>ФНЦ Биоразнообразия ДВО РАН</w:t>
            </w:r>
          </w:p>
          <w:p w:rsidR="00086B69" w:rsidRPr="00B5056E" w:rsidRDefault="00086B69" w:rsidP="00086B69">
            <w:pPr>
              <w:suppressAutoHyphens/>
              <w:contextualSpacing/>
              <w:rPr>
                <w:kern w:val="1"/>
                <w:sz w:val="22"/>
                <w:szCs w:val="22"/>
                <w:lang w:eastAsia="ar-SA"/>
              </w:rPr>
            </w:pPr>
          </w:p>
          <w:p w:rsidR="00086B69" w:rsidRDefault="00086B69" w:rsidP="00086B69">
            <w:pPr>
              <w:suppressAutoHyphens/>
              <w:contextualSpacing/>
              <w:rPr>
                <w:kern w:val="1"/>
                <w:sz w:val="22"/>
                <w:szCs w:val="22"/>
                <w:lang w:eastAsia="ar-SA"/>
              </w:rPr>
            </w:pPr>
            <w:r w:rsidRPr="00B5056E">
              <w:rPr>
                <w:kern w:val="1"/>
                <w:sz w:val="22"/>
                <w:szCs w:val="22"/>
                <w:lang w:eastAsia="ar-SA"/>
              </w:rPr>
              <w:t>________________ А.</w:t>
            </w:r>
            <w:r w:rsidR="000860AB">
              <w:rPr>
                <w:kern w:val="1"/>
                <w:sz w:val="22"/>
                <w:szCs w:val="22"/>
                <w:lang w:eastAsia="ar-SA"/>
              </w:rPr>
              <w:t>А</w:t>
            </w:r>
            <w:r w:rsidRPr="00B5056E">
              <w:rPr>
                <w:kern w:val="1"/>
                <w:sz w:val="22"/>
                <w:szCs w:val="22"/>
                <w:lang w:eastAsia="ar-SA"/>
              </w:rPr>
              <w:t xml:space="preserve">. </w:t>
            </w:r>
            <w:r w:rsidR="000860AB">
              <w:rPr>
                <w:kern w:val="1"/>
                <w:sz w:val="22"/>
                <w:szCs w:val="22"/>
                <w:lang w:eastAsia="ar-SA"/>
              </w:rPr>
              <w:t>Гончаров</w:t>
            </w:r>
          </w:p>
          <w:p w:rsidR="00EB570A" w:rsidRPr="00AC2764" w:rsidRDefault="00EB570A" w:rsidP="00086B69">
            <w:pPr>
              <w:suppressAutoHyphens/>
              <w:contextualSpacing/>
              <w:rPr>
                <w:b/>
                <w:kern w:val="1"/>
                <w:sz w:val="22"/>
                <w:szCs w:val="22"/>
                <w:lang w:eastAsia="ar-SA"/>
              </w:rPr>
            </w:pPr>
            <w:proofErr w:type="spellStart"/>
            <w:r>
              <w:rPr>
                <w:sz w:val="24"/>
                <w:szCs w:val="24"/>
              </w:rPr>
              <w:t>м.п</w:t>
            </w:r>
            <w:proofErr w:type="spellEnd"/>
            <w:r>
              <w:rPr>
                <w:sz w:val="24"/>
                <w:szCs w:val="24"/>
              </w:rPr>
              <w:t>.</w:t>
            </w:r>
          </w:p>
        </w:tc>
        <w:tc>
          <w:tcPr>
            <w:tcW w:w="4927" w:type="dxa"/>
          </w:tcPr>
          <w:p w:rsidR="00086B69" w:rsidRPr="00E933A6" w:rsidRDefault="00086B69" w:rsidP="00086B69">
            <w:pPr>
              <w:pStyle w:val="a5"/>
              <w:ind w:left="0"/>
              <w:jc w:val="both"/>
              <w:rPr>
                <w:sz w:val="24"/>
                <w:szCs w:val="24"/>
              </w:rPr>
            </w:pPr>
          </w:p>
          <w:p w:rsidR="00086B69" w:rsidRPr="001814C4" w:rsidRDefault="00086B69" w:rsidP="00086B69">
            <w:pPr>
              <w:pStyle w:val="a5"/>
              <w:ind w:left="0"/>
              <w:rPr>
                <w:b/>
                <w:sz w:val="24"/>
                <w:szCs w:val="24"/>
              </w:rPr>
            </w:pPr>
            <w:r w:rsidRPr="001814C4">
              <w:rPr>
                <w:b/>
                <w:sz w:val="24"/>
                <w:szCs w:val="24"/>
              </w:rPr>
              <w:t>«</w:t>
            </w:r>
            <w:r w:rsidR="001814C4" w:rsidRPr="00B5056E">
              <w:rPr>
                <w:b/>
                <w:sz w:val="22"/>
                <w:szCs w:val="22"/>
                <w:lang w:val="ru-RU"/>
              </w:rPr>
              <w:t>ПОСТАВЩИК</w:t>
            </w:r>
            <w:r w:rsidR="001814C4">
              <w:rPr>
                <w:b/>
                <w:sz w:val="24"/>
                <w:szCs w:val="24"/>
              </w:rPr>
              <w:t>»</w:t>
            </w:r>
          </w:p>
          <w:p w:rsidR="00B5056E" w:rsidRDefault="00B5056E" w:rsidP="00086B69">
            <w:pPr>
              <w:ind w:right="139"/>
              <w:jc w:val="both"/>
              <w:rPr>
                <w:b/>
                <w:color w:val="000000"/>
                <w:sz w:val="22"/>
                <w:szCs w:val="22"/>
                <w:shd w:val="clear" w:color="auto" w:fill="F7F7F7"/>
              </w:rPr>
            </w:pPr>
          </w:p>
          <w:p w:rsidR="00086B69" w:rsidRPr="00DD066B" w:rsidRDefault="00086B69" w:rsidP="00086B69">
            <w:pPr>
              <w:tabs>
                <w:tab w:val="left" w:pos="3091"/>
              </w:tabs>
              <w:suppressAutoHyphens/>
              <w:snapToGrid w:val="0"/>
              <w:ind w:right="-82"/>
              <w:jc w:val="both"/>
              <w:rPr>
                <w:color w:val="000000"/>
                <w:sz w:val="22"/>
                <w:szCs w:val="22"/>
                <w:lang w:eastAsia="ar-SA"/>
              </w:rPr>
            </w:pPr>
          </w:p>
          <w:p w:rsidR="00086B69" w:rsidRDefault="00086B69"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6751DF" w:rsidRDefault="006751DF" w:rsidP="00086B69">
            <w:pPr>
              <w:ind w:right="139"/>
              <w:jc w:val="both"/>
              <w:rPr>
                <w:sz w:val="24"/>
                <w:szCs w:val="24"/>
              </w:rPr>
            </w:pPr>
          </w:p>
          <w:p w:rsidR="007B10F9" w:rsidRDefault="007B10F9" w:rsidP="00086B69">
            <w:pPr>
              <w:ind w:right="139"/>
              <w:jc w:val="both"/>
              <w:rPr>
                <w:sz w:val="24"/>
                <w:szCs w:val="24"/>
              </w:rPr>
            </w:pPr>
          </w:p>
          <w:p w:rsidR="007B10F9" w:rsidRDefault="007B10F9" w:rsidP="00086B69">
            <w:pPr>
              <w:ind w:right="139"/>
              <w:jc w:val="both"/>
              <w:rPr>
                <w:sz w:val="24"/>
                <w:szCs w:val="24"/>
              </w:rPr>
            </w:pPr>
          </w:p>
          <w:p w:rsidR="007B10F9" w:rsidRPr="00DD066B" w:rsidRDefault="007B10F9" w:rsidP="00086B69">
            <w:pPr>
              <w:ind w:right="139"/>
              <w:jc w:val="both"/>
              <w:rPr>
                <w:sz w:val="24"/>
                <w:szCs w:val="24"/>
              </w:rPr>
            </w:pPr>
          </w:p>
          <w:p w:rsidR="006751DF" w:rsidRDefault="00086B69" w:rsidP="006751DF">
            <w:pPr>
              <w:ind w:right="139"/>
              <w:jc w:val="both"/>
              <w:rPr>
                <w:sz w:val="24"/>
                <w:szCs w:val="24"/>
              </w:rPr>
            </w:pPr>
            <w:r>
              <w:rPr>
                <w:sz w:val="24"/>
                <w:szCs w:val="24"/>
              </w:rPr>
              <w:t>______________________</w:t>
            </w:r>
          </w:p>
          <w:p w:rsidR="00086B69" w:rsidRPr="00E933A6" w:rsidRDefault="006751DF" w:rsidP="006751DF">
            <w:pPr>
              <w:ind w:right="139"/>
              <w:jc w:val="both"/>
              <w:rPr>
                <w:sz w:val="24"/>
                <w:szCs w:val="24"/>
              </w:rPr>
            </w:pPr>
            <w:r>
              <w:rPr>
                <w:sz w:val="24"/>
                <w:szCs w:val="24"/>
              </w:rPr>
              <w:t xml:space="preserve"> </w:t>
            </w:r>
            <w:proofErr w:type="spellStart"/>
            <w:r w:rsidR="00EB570A">
              <w:rPr>
                <w:sz w:val="24"/>
                <w:szCs w:val="24"/>
              </w:rPr>
              <w:t>м.п</w:t>
            </w:r>
            <w:proofErr w:type="spellEnd"/>
            <w:r w:rsidR="00EB570A">
              <w:rPr>
                <w:sz w:val="24"/>
                <w:szCs w:val="24"/>
              </w:rPr>
              <w:t>.</w:t>
            </w:r>
          </w:p>
        </w:tc>
        <w:tc>
          <w:tcPr>
            <w:tcW w:w="4927" w:type="dxa"/>
            <w:shd w:val="clear" w:color="auto" w:fill="auto"/>
          </w:tcPr>
          <w:p w:rsidR="00086B69" w:rsidRPr="00AC2764" w:rsidRDefault="00086B69" w:rsidP="00086B69">
            <w:pPr>
              <w:suppressAutoHyphens/>
              <w:contextualSpacing/>
              <w:rPr>
                <w:b/>
                <w:kern w:val="1"/>
                <w:sz w:val="22"/>
                <w:szCs w:val="22"/>
                <w:lang w:eastAsia="ar-SA"/>
              </w:rPr>
            </w:pPr>
          </w:p>
        </w:tc>
      </w:tr>
    </w:tbl>
    <w:p w:rsidR="000B73D1" w:rsidRDefault="000B73D1" w:rsidP="005E02FA">
      <w:pPr>
        <w:suppressAutoHyphens/>
        <w:contextualSpacing/>
        <w:jc w:val="center"/>
        <w:rPr>
          <w:b/>
          <w:kern w:val="1"/>
          <w:sz w:val="22"/>
          <w:szCs w:val="22"/>
          <w:lang w:eastAsia="ar-SA"/>
        </w:rPr>
      </w:pPr>
    </w:p>
    <w:p w:rsidR="00593B1F" w:rsidRDefault="000B73D1" w:rsidP="000B73D1">
      <w:pPr>
        <w:suppressAutoHyphens/>
        <w:contextualSpacing/>
        <w:jc w:val="right"/>
        <w:rPr>
          <w:b/>
          <w:sz w:val="24"/>
          <w:szCs w:val="24"/>
        </w:rPr>
      </w:pPr>
      <w:r>
        <w:rPr>
          <w:b/>
          <w:kern w:val="1"/>
          <w:sz w:val="22"/>
          <w:szCs w:val="22"/>
          <w:lang w:eastAsia="ar-SA"/>
        </w:rPr>
        <w:br w:type="page"/>
      </w:r>
    </w:p>
    <w:p w:rsidR="00751027" w:rsidRPr="00630FE3" w:rsidRDefault="00A04402">
      <w:pPr>
        <w:pStyle w:val="a3"/>
        <w:tabs>
          <w:tab w:val="left" w:pos="8688"/>
          <w:tab w:val="left" w:pos="9180"/>
          <w:tab w:val="left" w:pos="9353"/>
        </w:tabs>
        <w:jc w:val="right"/>
        <w:rPr>
          <w:b w:val="0"/>
          <w:i/>
          <w:sz w:val="24"/>
          <w:szCs w:val="24"/>
        </w:rPr>
      </w:pPr>
      <w:r w:rsidRPr="00630FE3">
        <w:rPr>
          <w:b w:val="0"/>
          <w:i/>
          <w:sz w:val="24"/>
          <w:szCs w:val="24"/>
        </w:rPr>
        <w:lastRenderedPageBreak/>
        <w:t>Приложение</w:t>
      </w:r>
      <w:r w:rsidR="00751027" w:rsidRPr="00630FE3">
        <w:rPr>
          <w:b w:val="0"/>
          <w:i/>
          <w:sz w:val="24"/>
          <w:szCs w:val="24"/>
        </w:rPr>
        <w:t xml:space="preserve"> 1 к </w:t>
      </w:r>
      <w:r w:rsidR="00AA0669" w:rsidRPr="00630FE3">
        <w:rPr>
          <w:b w:val="0"/>
          <w:i/>
          <w:sz w:val="24"/>
          <w:szCs w:val="24"/>
        </w:rPr>
        <w:t>Д</w:t>
      </w:r>
      <w:r w:rsidR="00751027" w:rsidRPr="00630FE3">
        <w:rPr>
          <w:b w:val="0"/>
          <w:i/>
          <w:sz w:val="24"/>
          <w:szCs w:val="24"/>
        </w:rPr>
        <w:t>оговору</w:t>
      </w:r>
    </w:p>
    <w:p w:rsidR="00751027" w:rsidRPr="00630FE3" w:rsidRDefault="00751027">
      <w:pPr>
        <w:pStyle w:val="a3"/>
        <w:tabs>
          <w:tab w:val="left" w:pos="8688"/>
          <w:tab w:val="left" w:pos="9180"/>
          <w:tab w:val="left" w:pos="9353"/>
        </w:tabs>
        <w:jc w:val="right"/>
        <w:rPr>
          <w:b w:val="0"/>
          <w:i/>
          <w:sz w:val="24"/>
          <w:szCs w:val="24"/>
        </w:rPr>
      </w:pPr>
      <w:r w:rsidRPr="00630FE3">
        <w:rPr>
          <w:b w:val="0"/>
          <w:i/>
          <w:sz w:val="24"/>
          <w:szCs w:val="24"/>
        </w:rPr>
        <w:t xml:space="preserve">№ </w:t>
      </w:r>
      <w:r w:rsidR="003E663B">
        <w:rPr>
          <w:b w:val="0"/>
          <w:i/>
          <w:sz w:val="24"/>
          <w:szCs w:val="24"/>
        </w:rPr>
        <w:t>58</w:t>
      </w:r>
      <w:r w:rsidR="008164BC" w:rsidRPr="00630FE3">
        <w:rPr>
          <w:b w:val="0"/>
          <w:i/>
          <w:sz w:val="24"/>
          <w:szCs w:val="24"/>
        </w:rPr>
        <w:t>-202</w:t>
      </w:r>
      <w:r w:rsidR="003E663B">
        <w:rPr>
          <w:b w:val="0"/>
          <w:i/>
          <w:sz w:val="24"/>
          <w:szCs w:val="24"/>
        </w:rPr>
        <w:t>6</w:t>
      </w:r>
      <w:r w:rsidR="00A04402" w:rsidRPr="00630FE3">
        <w:rPr>
          <w:b w:val="0"/>
          <w:i/>
          <w:sz w:val="24"/>
          <w:szCs w:val="24"/>
        </w:rPr>
        <w:t xml:space="preserve"> от</w:t>
      </w:r>
      <w:r w:rsidR="008142EB" w:rsidRPr="00630FE3">
        <w:rPr>
          <w:b w:val="0"/>
          <w:i/>
          <w:sz w:val="24"/>
          <w:szCs w:val="24"/>
        </w:rPr>
        <w:t xml:space="preserve"> </w:t>
      </w:r>
      <w:r w:rsidR="00630FE3" w:rsidRPr="00630FE3">
        <w:rPr>
          <w:b w:val="0"/>
          <w:i/>
          <w:sz w:val="24"/>
          <w:szCs w:val="24"/>
        </w:rPr>
        <w:t>«</w:t>
      </w:r>
      <w:r w:rsidR="001D1AFE">
        <w:rPr>
          <w:b w:val="0"/>
          <w:i/>
          <w:sz w:val="24"/>
          <w:szCs w:val="24"/>
        </w:rPr>
        <w:t>___</w:t>
      </w:r>
      <w:r w:rsidR="00630FE3" w:rsidRPr="00630FE3">
        <w:rPr>
          <w:b w:val="0"/>
          <w:i/>
          <w:sz w:val="24"/>
          <w:szCs w:val="24"/>
        </w:rPr>
        <w:t>»</w:t>
      </w:r>
      <w:r w:rsidR="00092862">
        <w:rPr>
          <w:b w:val="0"/>
          <w:i/>
          <w:sz w:val="24"/>
          <w:szCs w:val="24"/>
        </w:rPr>
        <w:t xml:space="preserve"> </w:t>
      </w:r>
      <w:r w:rsidR="006751DF">
        <w:rPr>
          <w:b w:val="0"/>
          <w:i/>
          <w:sz w:val="24"/>
          <w:szCs w:val="24"/>
        </w:rPr>
        <w:t>__________</w:t>
      </w:r>
      <w:r w:rsidR="008164BC" w:rsidRPr="00630FE3">
        <w:rPr>
          <w:b w:val="0"/>
          <w:i/>
          <w:sz w:val="24"/>
          <w:szCs w:val="24"/>
        </w:rPr>
        <w:t xml:space="preserve"> </w:t>
      </w:r>
      <w:r w:rsidRPr="00630FE3">
        <w:rPr>
          <w:b w:val="0"/>
          <w:i/>
          <w:sz w:val="24"/>
          <w:szCs w:val="24"/>
        </w:rPr>
        <w:t>202</w:t>
      </w:r>
      <w:r w:rsidR="003E663B">
        <w:rPr>
          <w:b w:val="0"/>
          <w:i/>
          <w:sz w:val="24"/>
          <w:szCs w:val="24"/>
        </w:rPr>
        <w:t>6</w:t>
      </w:r>
      <w:r w:rsidR="00A04402" w:rsidRPr="00630FE3">
        <w:rPr>
          <w:b w:val="0"/>
          <w:i/>
          <w:sz w:val="24"/>
          <w:szCs w:val="24"/>
        </w:rPr>
        <w:t xml:space="preserve"> </w:t>
      </w:r>
      <w:r w:rsidRPr="00630FE3">
        <w:rPr>
          <w:b w:val="0"/>
          <w:i/>
          <w:sz w:val="24"/>
          <w:szCs w:val="24"/>
        </w:rPr>
        <w:t>г.</w:t>
      </w:r>
    </w:p>
    <w:p w:rsidR="00751027" w:rsidRDefault="00751027">
      <w:pPr>
        <w:spacing w:after="120"/>
        <w:jc w:val="center"/>
        <w:rPr>
          <w:sz w:val="24"/>
          <w:szCs w:val="24"/>
        </w:rPr>
      </w:pPr>
    </w:p>
    <w:p w:rsidR="00751027" w:rsidRPr="00D00CCE" w:rsidRDefault="00751027">
      <w:pPr>
        <w:spacing w:after="120"/>
        <w:jc w:val="center"/>
        <w:rPr>
          <w:sz w:val="24"/>
          <w:szCs w:val="24"/>
        </w:rPr>
      </w:pPr>
      <w:r w:rsidRPr="00D00CCE">
        <w:rPr>
          <w:sz w:val="24"/>
          <w:szCs w:val="24"/>
        </w:rPr>
        <w:t>Спецификация</w:t>
      </w: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
        <w:gridCol w:w="21"/>
        <w:gridCol w:w="4373"/>
        <w:gridCol w:w="851"/>
        <w:gridCol w:w="708"/>
        <w:gridCol w:w="993"/>
        <w:gridCol w:w="1396"/>
        <w:gridCol w:w="1396"/>
      </w:tblGrid>
      <w:tr w:rsidR="003C73FE" w:rsidRPr="00A04402" w:rsidTr="006C40FF">
        <w:tc>
          <w:tcPr>
            <w:tcW w:w="310" w:type="dxa"/>
            <w:gridSpan w:val="2"/>
            <w:shd w:val="clear" w:color="auto" w:fill="auto"/>
            <w:vAlign w:val="center"/>
          </w:tcPr>
          <w:p w:rsidR="003C73FE" w:rsidRPr="00A04402" w:rsidRDefault="003C73FE" w:rsidP="00A04402">
            <w:pPr>
              <w:pStyle w:val="a8"/>
              <w:jc w:val="center"/>
              <w:rPr>
                <w:rFonts w:ascii="Times New Roman" w:hAnsi="Times New Roman"/>
                <w:sz w:val="20"/>
                <w:szCs w:val="20"/>
              </w:rPr>
            </w:pPr>
            <w:r w:rsidRPr="00A04402">
              <w:rPr>
                <w:rFonts w:ascii="Times New Roman" w:hAnsi="Times New Roman"/>
                <w:sz w:val="20"/>
                <w:szCs w:val="20"/>
              </w:rPr>
              <w:t>№</w:t>
            </w:r>
          </w:p>
        </w:tc>
        <w:tc>
          <w:tcPr>
            <w:tcW w:w="4373" w:type="dxa"/>
            <w:shd w:val="clear" w:color="auto" w:fill="auto"/>
            <w:vAlign w:val="center"/>
          </w:tcPr>
          <w:p w:rsidR="003C73FE" w:rsidRPr="00A04402" w:rsidRDefault="003C73FE" w:rsidP="00A04402">
            <w:pPr>
              <w:pStyle w:val="a8"/>
              <w:jc w:val="center"/>
              <w:rPr>
                <w:rFonts w:ascii="Times New Roman" w:hAnsi="Times New Roman"/>
                <w:sz w:val="20"/>
                <w:szCs w:val="20"/>
              </w:rPr>
            </w:pPr>
            <w:r w:rsidRPr="00A04402">
              <w:rPr>
                <w:rFonts w:ascii="Times New Roman" w:hAnsi="Times New Roman"/>
                <w:sz w:val="20"/>
                <w:szCs w:val="20"/>
              </w:rPr>
              <w:t>Товары (работы, услуги)</w:t>
            </w:r>
          </w:p>
        </w:tc>
        <w:tc>
          <w:tcPr>
            <w:tcW w:w="851" w:type="dxa"/>
            <w:shd w:val="clear" w:color="auto" w:fill="auto"/>
            <w:vAlign w:val="center"/>
          </w:tcPr>
          <w:p w:rsidR="003C73FE" w:rsidRPr="00A04402" w:rsidRDefault="003C73FE" w:rsidP="00A04402">
            <w:pPr>
              <w:pStyle w:val="a8"/>
              <w:jc w:val="center"/>
              <w:rPr>
                <w:rFonts w:ascii="Times New Roman" w:hAnsi="Times New Roman"/>
                <w:sz w:val="20"/>
                <w:szCs w:val="20"/>
              </w:rPr>
            </w:pPr>
            <w:r w:rsidRPr="00A04402">
              <w:rPr>
                <w:rFonts w:ascii="Times New Roman" w:hAnsi="Times New Roman"/>
                <w:sz w:val="20"/>
                <w:szCs w:val="20"/>
              </w:rPr>
              <w:t>Страна происхождения товара</w:t>
            </w:r>
          </w:p>
        </w:tc>
        <w:tc>
          <w:tcPr>
            <w:tcW w:w="708" w:type="dxa"/>
            <w:shd w:val="clear" w:color="auto" w:fill="auto"/>
            <w:vAlign w:val="center"/>
          </w:tcPr>
          <w:p w:rsidR="003C73FE" w:rsidRPr="00A04402" w:rsidRDefault="003C73FE" w:rsidP="00A04402">
            <w:pPr>
              <w:pStyle w:val="a8"/>
              <w:jc w:val="center"/>
              <w:rPr>
                <w:rFonts w:ascii="Times New Roman" w:hAnsi="Times New Roman"/>
                <w:sz w:val="20"/>
                <w:szCs w:val="20"/>
              </w:rPr>
            </w:pPr>
            <w:r w:rsidRPr="00A04402">
              <w:rPr>
                <w:rFonts w:ascii="Times New Roman" w:hAnsi="Times New Roman"/>
                <w:sz w:val="20"/>
                <w:szCs w:val="20"/>
              </w:rPr>
              <w:t>Кол-во</w:t>
            </w:r>
          </w:p>
        </w:tc>
        <w:tc>
          <w:tcPr>
            <w:tcW w:w="993" w:type="dxa"/>
            <w:shd w:val="clear" w:color="auto" w:fill="auto"/>
            <w:vAlign w:val="center"/>
          </w:tcPr>
          <w:p w:rsidR="003C73FE" w:rsidRPr="00A04402" w:rsidRDefault="003C73FE" w:rsidP="00A04402">
            <w:pPr>
              <w:pStyle w:val="a8"/>
              <w:jc w:val="center"/>
              <w:rPr>
                <w:rFonts w:ascii="Times New Roman" w:hAnsi="Times New Roman"/>
                <w:sz w:val="20"/>
                <w:szCs w:val="20"/>
              </w:rPr>
            </w:pPr>
            <w:r w:rsidRPr="00A04402">
              <w:rPr>
                <w:rFonts w:ascii="Times New Roman" w:hAnsi="Times New Roman"/>
                <w:sz w:val="20"/>
                <w:szCs w:val="20"/>
              </w:rPr>
              <w:t>Ед. измерения</w:t>
            </w:r>
          </w:p>
        </w:tc>
        <w:tc>
          <w:tcPr>
            <w:tcW w:w="1396" w:type="dxa"/>
          </w:tcPr>
          <w:p w:rsidR="003C73FE" w:rsidRDefault="003C73FE" w:rsidP="00A04402">
            <w:pPr>
              <w:pStyle w:val="a8"/>
              <w:jc w:val="center"/>
              <w:rPr>
                <w:rFonts w:ascii="Times New Roman" w:hAnsi="Times New Roman"/>
                <w:sz w:val="20"/>
                <w:szCs w:val="20"/>
              </w:rPr>
            </w:pPr>
          </w:p>
          <w:p w:rsidR="003C73FE" w:rsidRPr="00A04402" w:rsidRDefault="003C73FE" w:rsidP="00A04402">
            <w:pPr>
              <w:pStyle w:val="a8"/>
              <w:jc w:val="center"/>
              <w:rPr>
                <w:rFonts w:ascii="Times New Roman" w:hAnsi="Times New Roman"/>
                <w:sz w:val="20"/>
                <w:szCs w:val="20"/>
              </w:rPr>
            </w:pPr>
            <w:r>
              <w:rPr>
                <w:rFonts w:ascii="Times New Roman" w:hAnsi="Times New Roman"/>
                <w:sz w:val="20"/>
                <w:szCs w:val="20"/>
              </w:rPr>
              <w:t>Цена за ед. в руб. (с учетом НДС)</w:t>
            </w:r>
          </w:p>
        </w:tc>
        <w:tc>
          <w:tcPr>
            <w:tcW w:w="1396" w:type="dxa"/>
            <w:shd w:val="clear" w:color="auto" w:fill="auto"/>
            <w:vAlign w:val="center"/>
          </w:tcPr>
          <w:p w:rsidR="003C73FE" w:rsidRPr="00A04402" w:rsidRDefault="003C73FE" w:rsidP="00A04402">
            <w:pPr>
              <w:pStyle w:val="a8"/>
              <w:jc w:val="center"/>
              <w:rPr>
                <w:rFonts w:ascii="Times New Roman" w:hAnsi="Times New Roman"/>
                <w:sz w:val="20"/>
                <w:szCs w:val="20"/>
              </w:rPr>
            </w:pPr>
            <w:r w:rsidRPr="00A04402">
              <w:rPr>
                <w:rFonts w:ascii="Times New Roman" w:hAnsi="Times New Roman"/>
                <w:sz w:val="20"/>
                <w:szCs w:val="20"/>
              </w:rPr>
              <w:t>Сумма с НДС</w:t>
            </w:r>
            <w:r w:rsidR="00946F66">
              <w:rPr>
                <w:rFonts w:ascii="Times New Roman" w:hAnsi="Times New Roman"/>
                <w:sz w:val="20"/>
                <w:szCs w:val="20"/>
              </w:rPr>
              <w:t>,</w:t>
            </w:r>
            <w:r w:rsidRPr="00A04402">
              <w:rPr>
                <w:rFonts w:ascii="Times New Roman" w:hAnsi="Times New Roman"/>
                <w:sz w:val="20"/>
                <w:szCs w:val="20"/>
              </w:rPr>
              <w:t xml:space="preserve"> руб.</w:t>
            </w:r>
          </w:p>
        </w:tc>
      </w:tr>
      <w:tr w:rsidR="00636274" w:rsidRPr="00636274" w:rsidTr="006C40FF">
        <w:trPr>
          <w:trHeight w:val="274"/>
        </w:trPr>
        <w:tc>
          <w:tcPr>
            <w:tcW w:w="310" w:type="dxa"/>
            <w:gridSpan w:val="2"/>
            <w:shd w:val="clear" w:color="auto" w:fill="auto"/>
          </w:tcPr>
          <w:p w:rsidR="00636274" w:rsidRPr="006751DF" w:rsidRDefault="00636274" w:rsidP="00636274">
            <w:pPr>
              <w:pStyle w:val="a8"/>
              <w:jc w:val="center"/>
              <w:rPr>
                <w:rFonts w:ascii="Times New Roman" w:hAnsi="Times New Roman"/>
                <w:sz w:val="24"/>
                <w:szCs w:val="24"/>
              </w:rPr>
            </w:pPr>
            <w:r w:rsidRPr="006751DF">
              <w:rPr>
                <w:rFonts w:ascii="Times New Roman" w:hAnsi="Times New Roman"/>
                <w:sz w:val="24"/>
                <w:szCs w:val="24"/>
              </w:rPr>
              <w:t>1</w:t>
            </w:r>
          </w:p>
        </w:tc>
        <w:tc>
          <w:tcPr>
            <w:tcW w:w="4373" w:type="dxa"/>
          </w:tcPr>
          <w:p w:rsidR="00636274" w:rsidRPr="006751DF" w:rsidRDefault="006C40FF" w:rsidP="00636274">
            <w:pPr>
              <w:rPr>
                <w:sz w:val="24"/>
                <w:szCs w:val="24"/>
              </w:rPr>
            </w:pPr>
            <w:r w:rsidRPr="006C40FF">
              <w:rPr>
                <w:sz w:val="24"/>
                <w:szCs w:val="24"/>
              </w:rPr>
              <w:t xml:space="preserve">Краска </w:t>
            </w:r>
            <w:r w:rsidR="0022451D">
              <w:rPr>
                <w:sz w:val="24"/>
                <w:szCs w:val="24"/>
              </w:rPr>
              <w:t xml:space="preserve">акриловая </w:t>
            </w:r>
            <w:r w:rsidRPr="006C40FF">
              <w:rPr>
                <w:sz w:val="24"/>
                <w:szCs w:val="24"/>
              </w:rPr>
              <w:t xml:space="preserve">VGT моющаяся </w:t>
            </w:r>
            <w:r>
              <w:rPr>
                <w:sz w:val="24"/>
                <w:szCs w:val="24"/>
              </w:rPr>
              <w:t>у</w:t>
            </w:r>
            <w:r w:rsidRPr="006C40FF">
              <w:rPr>
                <w:sz w:val="24"/>
                <w:szCs w:val="24"/>
              </w:rPr>
              <w:t xml:space="preserve">ниверсальная белоснежная </w:t>
            </w:r>
            <w:r w:rsidR="003F2D43">
              <w:rPr>
                <w:sz w:val="24"/>
                <w:szCs w:val="24"/>
              </w:rPr>
              <w:t xml:space="preserve">– пластиковое ведро </w:t>
            </w:r>
            <w:r w:rsidR="006751DF" w:rsidRPr="006751DF">
              <w:rPr>
                <w:sz w:val="24"/>
                <w:szCs w:val="24"/>
              </w:rPr>
              <w:t>1</w:t>
            </w:r>
            <w:r>
              <w:rPr>
                <w:sz w:val="24"/>
                <w:szCs w:val="24"/>
              </w:rPr>
              <w:t>5</w:t>
            </w:r>
            <w:r w:rsidR="006751DF" w:rsidRPr="006751DF">
              <w:rPr>
                <w:sz w:val="24"/>
                <w:szCs w:val="24"/>
              </w:rPr>
              <w:t xml:space="preserve"> кг </w:t>
            </w:r>
          </w:p>
        </w:tc>
        <w:tc>
          <w:tcPr>
            <w:tcW w:w="851" w:type="dxa"/>
            <w:shd w:val="clear" w:color="auto" w:fill="auto"/>
          </w:tcPr>
          <w:p w:rsidR="00636274" w:rsidRPr="006751DF" w:rsidRDefault="00636274" w:rsidP="00636274">
            <w:pPr>
              <w:jc w:val="center"/>
              <w:rPr>
                <w:sz w:val="24"/>
                <w:szCs w:val="24"/>
              </w:rPr>
            </w:pPr>
          </w:p>
        </w:tc>
        <w:tc>
          <w:tcPr>
            <w:tcW w:w="708" w:type="dxa"/>
            <w:shd w:val="clear" w:color="auto" w:fill="auto"/>
          </w:tcPr>
          <w:p w:rsidR="00636274" w:rsidRPr="006751DF" w:rsidRDefault="006C40FF" w:rsidP="00636274">
            <w:pPr>
              <w:jc w:val="center"/>
              <w:rPr>
                <w:sz w:val="24"/>
                <w:szCs w:val="24"/>
              </w:rPr>
            </w:pPr>
            <w:r>
              <w:rPr>
                <w:sz w:val="24"/>
                <w:szCs w:val="24"/>
              </w:rPr>
              <w:t>1</w:t>
            </w:r>
            <w:r w:rsidR="006751DF" w:rsidRPr="006751DF">
              <w:rPr>
                <w:sz w:val="24"/>
                <w:szCs w:val="24"/>
              </w:rPr>
              <w:t>5</w:t>
            </w:r>
          </w:p>
        </w:tc>
        <w:tc>
          <w:tcPr>
            <w:tcW w:w="993" w:type="dxa"/>
            <w:shd w:val="clear" w:color="auto" w:fill="auto"/>
          </w:tcPr>
          <w:p w:rsidR="00636274" w:rsidRPr="006751DF" w:rsidRDefault="00636274" w:rsidP="00636274">
            <w:pPr>
              <w:jc w:val="center"/>
              <w:rPr>
                <w:sz w:val="24"/>
                <w:szCs w:val="24"/>
              </w:rPr>
            </w:pPr>
            <w:proofErr w:type="spellStart"/>
            <w:r w:rsidRPr="006751DF">
              <w:rPr>
                <w:sz w:val="24"/>
                <w:szCs w:val="24"/>
              </w:rPr>
              <w:t>шт</w:t>
            </w:r>
            <w:proofErr w:type="spellEnd"/>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36274" w:rsidRPr="006751DF" w:rsidRDefault="00636274" w:rsidP="00636274">
            <w:pPr>
              <w:jc w:val="center"/>
              <w:rPr>
                <w:sz w:val="24"/>
                <w:szCs w:val="24"/>
              </w:rPr>
            </w:pPr>
          </w:p>
        </w:tc>
        <w:tc>
          <w:tcPr>
            <w:tcW w:w="1396" w:type="dxa"/>
            <w:tcBorders>
              <w:top w:val="single" w:sz="4" w:space="0" w:color="000000"/>
              <w:left w:val="nil"/>
              <w:bottom w:val="single" w:sz="4" w:space="0" w:color="000000"/>
              <w:right w:val="single" w:sz="8" w:space="0" w:color="000000"/>
            </w:tcBorders>
            <w:shd w:val="clear" w:color="auto" w:fill="auto"/>
          </w:tcPr>
          <w:p w:rsidR="00636274" w:rsidRPr="006751DF" w:rsidRDefault="00636274" w:rsidP="00636274">
            <w:pPr>
              <w:jc w:val="center"/>
              <w:rPr>
                <w:sz w:val="24"/>
                <w:szCs w:val="24"/>
              </w:rPr>
            </w:pPr>
          </w:p>
        </w:tc>
      </w:tr>
      <w:tr w:rsidR="003C73FE" w:rsidRPr="00D00CCE" w:rsidTr="002E34F3">
        <w:tc>
          <w:tcPr>
            <w:tcW w:w="289" w:type="dxa"/>
          </w:tcPr>
          <w:p w:rsidR="003C73FE" w:rsidRDefault="003C73FE" w:rsidP="004E50BA">
            <w:pPr>
              <w:pStyle w:val="a8"/>
              <w:jc w:val="center"/>
              <w:rPr>
                <w:rFonts w:ascii="Times New Roman" w:hAnsi="Times New Roman"/>
                <w:sz w:val="24"/>
                <w:szCs w:val="24"/>
              </w:rPr>
            </w:pPr>
          </w:p>
        </w:tc>
        <w:tc>
          <w:tcPr>
            <w:tcW w:w="9738" w:type="dxa"/>
            <w:gridSpan w:val="7"/>
            <w:shd w:val="clear" w:color="auto" w:fill="auto"/>
          </w:tcPr>
          <w:p w:rsidR="003C73FE" w:rsidRPr="00776086" w:rsidRDefault="003C73FE" w:rsidP="004E50BA">
            <w:pPr>
              <w:pStyle w:val="a8"/>
              <w:jc w:val="center"/>
              <w:rPr>
                <w:rFonts w:ascii="Times New Roman" w:hAnsi="Times New Roman"/>
                <w:b/>
              </w:rPr>
            </w:pPr>
            <w:r w:rsidRPr="00776086">
              <w:rPr>
                <w:rFonts w:ascii="Times New Roman" w:hAnsi="Times New Roman"/>
              </w:rPr>
              <w:t xml:space="preserve">                                                                               </w:t>
            </w:r>
            <w:r w:rsidR="00C4240C" w:rsidRPr="00776086">
              <w:rPr>
                <w:rFonts w:ascii="Times New Roman" w:hAnsi="Times New Roman"/>
              </w:rPr>
              <w:t xml:space="preserve">                    </w:t>
            </w:r>
            <w:r w:rsidR="00CA68FE" w:rsidRPr="00776086">
              <w:rPr>
                <w:rFonts w:ascii="Times New Roman" w:hAnsi="Times New Roman"/>
              </w:rPr>
              <w:t xml:space="preserve">    </w:t>
            </w:r>
            <w:r w:rsidR="00C4240C" w:rsidRPr="00776086">
              <w:rPr>
                <w:rFonts w:ascii="Times New Roman" w:hAnsi="Times New Roman"/>
              </w:rPr>
              <w:t xml:space="preserve"> </w:t>
            </w:r>
            <w:r w:rsidR="00C53C5B">
              <w:rPr>
                <w:rFonts w:ascii="Times New Roman" w:hAnsi="Times New Roman"/>
              </w:rPr>
              <w:t xml:space="preserve">   </w:t>
            </w:r>
            <w:r w:rsidR="00C4240C" w:rsidRPr="00776086">
              <w:rPr>
                <w:rFonts w:ascii="Times New Roman" w:hAnsi="Times New Roman"/>
              </w:rPr>
              <w:t xml:space="preserve"> </w:t>
            </w:r>
            <w:proofErr w:type="gramStart"/>
            <w:r w:rsidRPr="00776086">
              <w:rPr>
                <w:rFonts w:ascii="Times New Roman" w:hAnsi="Times New Roman"/>
                <w:b/>
              </w:rPr>
              <w:t xml:space="preserve">ИТОГО: </w:t>
            </w:r>
            <w:r w:rsidR="00776086">
              <w:rPr>
                <w:rFonts w:ascii="Times New Roman" w:hAnsi="Times New Roman"/>
                <w:b/>
              </w:rPr>
              <w:t xml:space="preserve">  </w:t>
            </w:r>
            <w:proofErr w:type="gramEnd"/>
            <w:r w:rsidR="00776086">
              <w:rPr>
                <w:rFonts w:ascii="Times New Roman" w:hAnsi="Times New Roman"/>
                <w:b/>
              </w:rPr>
              <w:t xml:space="preserve">     </w:t>
            </w:r>
          </w:p>
        </w:tc>
      </w:tr>
    </w:tbl>
    <w:p w:rsidR="00751027" w:rsidRPr="00DA21D8" w:rsidRDefault="00751027">
      <w:pPr>
        <w:rPr>
          <w:bCs/>
          <w:i/>
          <w:sz w:val="24"/>
          <w:szCs w:val="24"/>
        </w:rPr>
      </w:pPr>
    </w:p>
    <w:p w:rsidR="00105979" w:rsidRPr="00105979" w:rsidRDefault="00105979" w:rsidP="00105979">
      <w:pPr>
        <w:ind w:firstLine="709"/>
        <w:jc w:val="both"/>
        <w:rPr>
          <w:rFonts w:eastAsia="Calibri"/>
          <w:b/>
          <w:kern w:val="1"/>
          <w:sz w:val="22"/>
          <w:szCs w:val="22"/>
          <w:lang w:eastAsia="ar-SA"/>
        </w:rPr>
      </w:pPr>
      <w:r w:rsidRPr="003C73FE">
        <w:rPr>
          <w:rFonts w:eastAsia="Calibri"/>
          <w:b/>
          <w:sz w:val="22"/>
          <w:szCs w:val="22"/>
          <w:lang w:eastAsia="ar-SA"/>
        </w:rPr>
        <w:t>Цена Договора составляет</w:t>
      </w:r>
      <w:r>
        <w:rPr>
          <w:rFonts w:eastAsia="Calibri"/>
          <w:b/>
          <w:sz w:val="22"/>
          <w:szCs w:val="22"/>
          <w:lang w:eastAsia="ar-SA"/>
        </w:rPr>
        <w:t xml:space="preserve">: </w:t>
      </w:r>
      <w:bookmarkStart w:id="0" w:name="_Hlk203054697"/>
      <w:r w:rsidR="006751DF" w:rsidRPr="006751DF">
        <w:rPr>
          <w:rFonts w:eastAsia="Calibri"/>
          <w:b/>
          <w:sz w:val="22"/>
          <w:szCs w:val="22"/>
          <w:lang w:eastAsia="ar-SA"/>
        </w:rPr>
        <w:t>_______________ (_________________), в том числе НДС - ________________ (______________________________).</w:t>
      </w:r>
    </w:p>
    <w:bookmarkEnd w:id="0"/>
    <w:tbl>
      <w:tblPr>
        <w:tblW w:w="9850" w:type="dxa"/>
        <w:tblInd w:w="5" w:type="dxa"/>
        <w:tblCellMar>
          <w:left w:w="0" w:type="dxa"/>
          <w:right w:w="0" w:type="dxa"/>
        </w:tblCellMar>
        <w:tblLook w:val="01E0" w:firstRow="1" w:lastRow="1" w:firstColumn="1" w:lastColumn="1" w:noHBand="0" w:noVBand="0"/>
      </w:tblPr>
      <w:tblGrid>
        <w:gridCol w:w="5065"/>
        <w:gridCol w:w="4785"/>
      </w:tblGrid>
      <w:tr w:rsidR="00751027" w:rsidTr="005E02FA">
        <w:tc>
          <w:tcPr>
            <w:tcW w:w="5065" w:type="dxa"/>
            <w:shd w:val="clear" w:color="auto" w:fill="auto"/>
          </w:tcPr>
          <w:p w:rsidR="00751027" w:rsidRPr="00D00CCE" w:rsidRDefault="00751027">
            <w:pPr>
              <w:rPr>
                <w:bCs/>
                <w:sz w:val="24"/>
                <w:szCs w:val="24"/>
              </w:rPr>
            </w:pPr>
          </w:p>
          <w:p w:rsidR="00751027" w:rsidRPr="00D00CCE" w:rsidRDefault="00A04402">
            <w:pPr>
              <w:rPr>
                <w:bCs/>
                <w:sz w:val="24"/>
                <w:szCs w:val="24"/>
              </w:rPr>
            </w:pPr>
            <w:r>
              <w:rPr>
                <w:bCs/>
                <w:sz w:val="24"/>
                <w:szCs w:val="24"/>
              </w:rPr>
              <w:t>«Заказчик»:</w:t>
            </w:r>
          </w:p>
          <w:p w:rsidR="00751027" w:rsidRPr="00D00CCE" w:rsidRDefault="00751027">
            <w:pPr>
              <w:rPr>
                <w:sz w:val="24"/>
                <w:szCs w:val="24"/>
              </w:rPr>
            </w:pPr>
          </w:p>
          <w:p w:rsidR="00751027" w:rsidRPr="00630FE3" w:rsidRDefault="00E106BE">
            <w:pPr>
              <w:rPr>
                <w:sz w:val="24"/>
                <w:szCs w:val="24"/>
              </w:rPr>
            </w:pPr>
            <w:proofErr w:type="spellStart"/>
            <w:r>
              <w:rPr>
                <w:sz w:val="24"/>
                <w:szCs w:val="24"/>
              </w:rPr>
              <w:t>И.о</w:t>
            </w:r>
            <w:proofErr w:type="spellEnd"/>
            <w:r>
              <w:rPr>
                <w:sz w:val="24"/>
                <w:szCs w:val="24"/>
              </w:rPr>
              <w:t>. д</w:t>
            </w:r>
            <w:r w:rsidR="00A04402" w:rsidRPr="00630FE3">
              <w:rPr>
                <w:sz w:val="24"/>
                <w:szCs w:val="24"/>
              </w:rPr>
              <w:t>иректор</w:t>
            </w:r>
            <w:r>
              <w:rPr>
                <w:sz w:val="24"/>
                <w:szCs w:val="24"/>
              </w:rPr>
              <w:t>а</w:t>
            </w:r>
            <w:bookmarkStart w:id="1" w:name="_GoBack"/>
            <w:bookmarkEnd w:id="1"/>
          </w:p>
          <w:p w:rsidR="00751027" w:rsidRPr="00630FE3" w:rsidRDefault="00751027">
            <w:pPr>
              <w:rPr>
                <w:sz w:val="24"/>
                <w:szCs w:val="24"/>
              </w:rPr>
            </w:pPr>
            <w:r w:rsidRPr="00630FE3">
              <w:rPr>
                <w:sz w:val="24"/>
                <w:szCs w:val="24"/>
              </w:rPr>
              <w:t>ФНЦ Биоразнообразия ДВО РАН</w:t>
            </w:r>
          </w:p>
          <w:p w:rsidR="00751027" w:rsidRPr="00630FE3" w:rsidRDefault="00751027">
            <w:pPr>
              <w:rPr>
                <w:sz w:val="24"/>
                <w:szCs w:val="24"/>
              </w:rPr>
            </w:pPr>
          </w:p>
          <w:p w:rsidR="00751027" w:rsidRPr="00D00CCE" w:rsidRDefault="002B4C61">
            <w:pPr>
              <w:rPr>
                <w:sz w:val="24"/>
                <w:szCs w:val="24"/>
              </w:rPr>
            </w:pPr>
            <w:r w:rsidRPr="00630FE3">
              <w:rPr>
                <w:sz w:val="24"/>
                <w:szCs w:val="24"/>
              </w:rPr>
              <w:t>____</w:t>
            </w:r>
            <w:r w:rsidR="00A04402" w:rsidRPr="00630FE3">
              <w:rPr>
                <w:sz w:val="24"/>
                <w:szCs w:val="24"/>
              </w:rPr>
              <w:t xml:space="preserve">___________________ </w:t>
            </w:r>
            <w:r w:rsidR="00867122" w:rsidRPr="00630FE3">
              <w:rPr>
                <w:sz w:val="24"/>
                <w:szCs w:val="24"/>
              </w:rPr>
              <w:t>А.</w:t>
            </w:r>
            <w:r w:rsidR="000860AB">
              <w:rPr>
                <w:sz w:val="24"/>
                <w:szCs w:val="24"/>
              </w:rPr>
              <w:t>А</w:t>
            </w:r>
            <w:r w:rsidR="00867122" w:rsidRPr="00630FE3">
              <w:rPr>
                <w:sz w:val="24"/>
                <w:szCs w:val="24"/>
              </w:rPr>
              <w:t xml:space="preserve">. </w:t>
            </w:r>
            <w:r w:rsidR="000860AB">
              <w:rPr>
                <w:sz w:val="24"/>
                <w:szCs w:val="24"/>
              </w:rPr>
              <w:t>Гончаров</w:t>
            </w:r>
          </w:p>
          <w:p w:rsidR="00751027" w:rsidRPr="00D00CCE" w:rsidRDefault="00A04402" w:rsidP="00A04402">
            <w:pPr>
              <w:rPr>
                <w:sz w:val="24"/>
                <w:szCs w:val="24"/>
              </w:rPr>
            </w:pPr>
            <w:proofErr w:type="spellStart"/>
            <w:r>
              <w:rPr>
                <w:sz w:val="24"/>
                <w:szCs w:val="24"/>
              </w:rPr>
              <w:t>м.п</w:t>
            </w:r>
            <w:proofErr w:type="spellEnd"/>
            <w:r>
              <w:rPr>
                <w:sz w:val="24"/>
                <w:szCs w:val="24"/>
              </w:rPr>
              <w:t>.</w:t>
            </w:r>
          </w:p>
        </w:tc>
        <w:tc>
          <w:tcPr>
            <w:tcW w:w="4785" w:type="dxa"/>
            <w:shd w:val="clear" w:color="auto" w:fill="auto"/>
          </w:tcPr>
          <w:p w:rsidR="00751027" w:rsidRPr="00D00CCE" w:rsidRDefault="00751027">
            <w:pPr>
              <w:rPr>
                <w:sz w:val="24"/>
                <w:szCs w:val="24"/>
              </w:rPr>
            </w:pPr>
          </w:p>
          <w:p w:rsidR="00751027" w:rsidRPr="003B19A9" w:rsidRDefault="00A04402">
            <w:pPr>
              <w:rPr>
                <w:sz w:val="24"/>
                <w:szCs w:val="24"/>
              </w:rPr>
            </w:pPr>
            <w:r>
              <w:rPr>
                <w:bCs/>
                <w:sz w:val="24"/>
                <w:szCs w:val="24"/>
              </w:rPr>
              <w:t>«Поставщик»:</w:t>
            </w:r>
          </w:p>
          <w:p w:rsidR="00751027" w:rsidRPr="003B19A9" w:rsidRDefault="00751027">
            <w:pPr>
              <w:rPr>
                <w:sz w:val="24"/>
                <w:szCs w:val="24"/>
              </w:rPr>
            </w:pPr>
          </w:p>
          <w:p w:rsidR="00630FE3" w:rsidRDefault="00630FE3" w:rsidP="00086B69">
            <w:pPr>
              <w:rPr>
                <w:sz w:val="24"/>
                <w:szCs w:val="24"/>
              </w:rPr>
            </w:pPr>
          </w:p>
          <w:p w:rsidR="006751DF" w:rsidRDefault="006751DF" w:rsidP="00086B69">
            <w:pPr>
              <w:rPr>
                <w:sz w:val="24"/>
                <w:szCs w:val="24"/>
              </w:rPr>
            </w:pPr>
          </w:p>
          <w:p w:rsidR="006751DF" w:rsidRDefault="006751DF" w:rsidP="00086B69">
            <w:pPr>
              <w:rPr>
                <w:sz w:val="24"/>
                <w:szCs w:val="24"/>
              </w:rPr>
            </w:pPr>
          </w:p>
          <w:p w:rsidR="00A04402" w:rsidRDefault="00086B69" w:rsidP="00086B69">
            <w:pPr>
              <w:rPr>
                <w:sz w:val="24"/>
                <w:szCs w:val="24"/>
              </w:rPr>
            </w:pPr>
            <w:r w:rsidRPr="00086B69">
              <w:rPr>
                <w:sz w:val="24"/>
                <w:szCs w:val="24"/>
              </w:rPr>
              <w:t>______________________</w:t>
            </w:r>
          </w:p>
          <w:p w:rsidR="00EB570A" w:rsidRPr="00D00CCE" w:rsidRDefault="00EB570A" w:rsidP="00086B69">
            <w:pPr>
              <w:rPr>
                <w:sz w:val="24"/>
                <w:szCs w:val="24"/>
              </w:rPr>
            </w:pPr>
            <w:proofErr w:type="spellStart"/>
            <w:r>
              <w:rPr>
                <w:sz w:val="24"/>
                <w:szCs w:val="24"/>
              </w:rPr>
              <w:t>м.п</w:t>
            </w:r>
            <w:proofErr w:type="spellEnd"/>
            <w:r>
              <w:rPr>
                <w:sz w:val="24"/>
                <w:szCs w:val="24"/>
              </w:rPr>
              <w:t>.</w:t>
            </w:r>
          </w:p>
        </w:tc>
      </w:tr>
    </w:tbl>
    <w:p w:rsidR="00091EC1" w:rsidRDefault="00091EC1" w:rsidP="00091EC1">
      <w:pPr>
        <w:rPr>
          <w:b/>
          <w:i/>
          <w:sz w:val="28"/>
          <w:szCs w:val="28"/>
        </w:rPr>
      </w:pPr>
    </w:p>
    <w:p w:rsidR="00091EC1" w:rsidRDefault="00091EC1" w:rsidP="00091EC1">
      <w:pPr>
        <w:rPr>
          <w:b/>
          <w:i/>
          <w:sz w:val="28"/>
          <w:szCs w:val="28"/>
        </w:rPr>
      </w:pPr>
    </w:p>
    <w:p w:rsidR="00091EC1" w:rsidRDefault="00091EC1" w:rsidP="00091EC1">
      <w:pPr>
        <w:rPr>
          <w:b/>
          <w:i/>
          <w:sz w:val="28"/>
          <w:szCs w:val="28"/>
        </w:rPr>
      </w:pPr>
    </w:p>
    <w:p w:rsidR="00091EC1" w:rsidRDefault="00091EC1" w:rsidP="00091EC1">
      <w:pPr>
        <w:rPr>
          <w:b/>
          <w:i/>
          <w:sz w:val="28"/>
          <w:szCs w:val="28"/>
        </w:rPr>
      </w:pPr>
    </w:p>
    <w:p w:rsidR="00091EC1" w:rsidRDefault="00091EC1" w:rsidP="00091EC1">
      <w:pPr>
        <w:rPr>
          <w:b/>
          <w:i/>
          <w:sz w:val="28"/>
          <w:szCs w:val="28"/>
        </w:rPr>
      </w:pPr>
    </w:p>
    <w:p w:rsidR="00091EC1" w:rsidRDefault="00091EC1" w:rsidP="00091EC1">
      <w:pPr>
        <w:rPr>
          <w:b/>
          <w:i/>
          <w:sz w:val="28"/>
          <w:szCs w:val="28"/>
        </w:rPr>
      </w:pPr>
    </w:p>
    <w:p w:rsidR="00091EC1" w:rsidRDefault="00091EC1" w:rsidP="00091EC1">
      <w:pPr>
        <w:rPr>
          <w:b/>
          <w:i/>
          <w:sz w:val="28"/>
          <w:szCs w:val="28"/>
        </w:rPr>
      </w:pPr>
    </w:p>
    <w:p w:rsidR="00091EC1" w:rsidRDefault="00091EC1" w:rsidP="00091EC1">
      <w:pPr>
        <w:rPr>
          <w:b/>
          <w:i/>
          <w:sz w:val="28"/>
          <w:szCs w:val="28"/>
        </w:rPr>
      </w:pPr>
    </w:p>
    <w:sectPr w:rsidR="00091EC1" w:rsidSect="00B0100F">
      <w:pgSz w:w="11906" w:h="16838"/>
      <w:pgMar w:top="426" w:right="850" w:bottom="56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18D" w:rsidRDefault="004B718D">
      <w:r>
        <w:separator/>
      </w:r>
    </w:p>
  </w:endnote>
  <w:endnote w:type="continuationSeparator" w:id="0">
    <w:p w:rsidR="004B718D" w:rsidRDefault="004B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Yu Gothic"/>
    <w:charset w:val="80"/>
    <w:family w:val="swiss"/>
    <w:pitch w:val="default"/>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18D" w:rsidRDefault="004B718D">
      <w:r>
        <w:separator/>
      </w:r>
    </w:p>
  </w:footnote>
  <w:footnote w:type="continuationSeparator" w:id="0">
    <w:p w:rsidR="004B718D" w:rsidRDefault="004B7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FFFFFFF">
      <w:start w:val="1"/>
      <w:numFmt w:val="decimal"/>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hint="default"/>
      </w:rPr>
    </w:lvl>
    <w:lvl w:ilvl="2" w:tplc="FFFFFFFF" w:tentative="1">
      <w:start w:val="1"/>
      <w:numFmt w:val="lowerRoman"/>
      <w:lvlText w:val="%3."/>
      <w:lvlJc w:val="right"/>
      <w:pPr>
        <w:ind w:left="2520" w:hanging="180"/>
      </w:pPr>
      <w:rPr>
        <w:rFonts w:cs="Times New Roman" w:hint="default"/>
      </w:rPr>
    </w:lvl>
    <w:lvl w:ilvl="3" w:tplc="FFFFFFFF" w:tentative="1">
      <w:start w:val="1"/>
      <w:numFmt w:val="decimal"/>
      <w:lvlText w:val="%4."/>
      <w:lvlJc w:val="left"/>
      <w:pPr>
        <w:ind w:left="3240" w:hanging="360"/>
      </w:pPr>
      <w:rPr>
        <w:rFonts w:cs="Times New Roman" w:hint="default"/>
      </w:rPr>
    </w:lvl>
    <w:lvl w:ilvl="4" w:tplc="FFFFFFFF" w:tentative="1">
      <w:start w:val="1"/>
      <w:numFmt w:val="lowerLetter"/>
      <w:lvlText w:val="%5."/>
      <w:lvlJc w:val="left"/>
      <w:pPr>
        <w:ind w:left="3960" w:hanging="360"/>
      </w:pPr>
      <w:rPr>
        <w:rFonts w:cs="Times New Roman" w:hint="default"/>
      </w:rPr>
    </w:lvl>
    <w:lvl w:ilvl="5" w:tplc="FFFFFFFF" w:tentative="1">
      <w:start w:val="1"/>
      <w:numFmt w:val="lowerRoman"/>
      <w:lvlText w:val="%6."/>
      <w:lvlJc w:val="right"/>
      <w:pPr>
        <w:ind w:left="4680" w:hanging="180"/>
      </w:pPr>
      <w:rPr>
        <w:rFonts w:cs="Times New Roman" w:hint="default"/>
      </w:rPr>
    </w:lvl>
    <w:lvl w:ilvl="6" w:tplc="FFFFFFFF" w:tentative="1">
      <w:start w:val="1"/>
      <w:numFmt w:val="decimal"/>
      <w:lvlText w:val="%7."/>
      <w:lvlJc w:val="left"/>
      <w:pPr>
        <w:ind w:left="5400" w:hanging="360"/>
      </w:pPr>
      <w:rPr>
        <w:rFonts w:cs="Times New Roman" w:hint="default"/>
      </w:rPr>
    </w:lvl>
    <w:lvl w:ilvl="7" w:tplc="FFFFFFFF" w:tentative="1">
      <w:start w:val="1"/>
      <w:numFmt w:val="lowerLetter"/>
      <w:lvlText w:val="%8."/>
      <w:lvlJc w:val="left"/>
      <w:pPr>
        <w:ind w:left="6120" w:hanging="360"/>
      </w:pPr>
      <w:rPr>
        <w:rFonts w:cs="Times New Roman" w:hint="default"/>
      </w:rPr>
    </w:lvl>
    <w:lvl w:ilvl="8" w:tplc="FFFFFFFF" w:tentative="1">
      <w:start w:val="1"/>
      <w:numFmt w:val="lowerRoman"/>
      <w:lvlText w:val="%9."/>
      <w:lvlJc w:val="right"/>
      <w:pPr>
        <w:ind w:left="6840" w:hanging="180"/>
      </w:pPr>
      <w:rPr>
        <w:rFonts w:cs="Times New Roman" w:hint="default"/>
      </w:rPr>
    </w:lvl>
  </w:abstractNum>
  <w:abstractNum w:abstractNumId="1" w15:restartNumberingAfterBreak="0">
    <w:nsid w:val="00000002"/>
    <w:multiLevelType w:val="multilevel"/>
    <w:tmpl w:val="00000002"/>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2" w15:restartNumberingAfterBreak="0">
    <w:nsid w:val="00000003"/>
    <w:multiLevelType w:val="hybridMultilevel"/>
    <w:tmpl w:val="00000003"/>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0000004"/>
    <w:multiLevelType w:val="hybridMultilevel"/>
    <w:tmpl w:val="00000004"/>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rPr>
        <w:rFonts w:hint="default"/>
      </w:rPr>
    </w:lvl>
    <w:lvl w:ilvl="3" w:tplc="FFFFFFFF" w:tentative="1">
      <w:start w:val="1"/>
      <w:numFmt w:val="decimal"/>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rPr>
        <w:rFonts w:hint="default"/>
      </w:rPr>
    </w:lvl>
    <w:lvl w:ilvl="5" w:tplc="FFFFFFFF" w:tentative="1">
      <w:start w:val="1"/>
      <w:numFmt w:val="lowerRoman"/>
      <w:lvlText w:val="%6."/>
      <w:lvlJc w:val="right"/>
      <w:pPr>
        <w:tabs>
          <w:tab w:val="num" w:pos="3960"/>
        </w:tabs>
        <w:ind w:left="3960" w:hanging="180"/>
      </w:pPr>
      <w:rPr>
        <w:rFonts w:hint="default"/>
      </w:rPr>
    </w:lvl>
    <w:lvl w:ilvl="6" w:tplc="FFFFFFFF" w:tentative="1">
      <w:start w:val="1"/>
      <w:numFmt w:val="decimal"/>
      <w:lvlText w:val="%7."/>
      <w:lvlJc w:val="left"/>
      <w:pPr>
        <w:tabs>
          <w:tab w:val="num" w:pos="4680"/>
        </w:tabs>
        <w:ind w:left="4680" w:hanging="360"/>
      </w:pPr>
      <w:rPr>
        <w:rFonts w:hint="default"/>
      </w:rPr>
    </w:lvl>
    <w:lvl w:ilvl="7" w:tplc="FFFFFFFF" w:tentative="1">
      <w:start w:val="1"/>
      <w:numFmt w:val="lowerLetter"/>
      <w:lvlText w:val="%8."/>
      <w:lvlJc w:val="left"/>
      <w:pPr>
        <w:tabs>
          <w:tab w:val="num" w:pos="5400"/>
        </w:tabs>
        <w:ind w:left="5400" w:hanging="360"/>
      </w:pPr>
      <w:rPr>
        <w:rFonts w:hint="default"/>
      </w:rPr>
    </w:lvl>
    <w:lvl w:ilvl="8" w:tplc="FFFFFFFF" w:tentative="1">
      <w:start w:val="1"/>
      <w:numFmt w:val="lowerRoman"/>
      <w:lvlText w:val="%9."/>
      <w:lvlJc w:val="right"/>
      <w:pPr>
        <w:tabs>
          <w:tab w:val="num" w:pos="6120"/>
        </w:tabs>
        <w:ind w:left="6120" w:hanging="180"/>
      </w:pPr>
      <w:rPr>
        <w:rFonts w:hint="default"/>
      </w:rPr>
    </w:lvl>
  </w:abstractNum>
  <w:abstractNum w:abstractNumId="4" w15:restartNumberingAfterBreak="0">
    <w:nsid w:val="00000005"/>
    <w:multiLevelType w:val="multilevel"/>
    <w:tmpl w:val="00000005"/>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1241"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5" w15:restartNumberingAfterBreak="0">
    <w:nsid w:val="00000006"/>
    <w:multiLevelType w:val="hybridMultilevel"/>
    <w:tmpl w:val="00000006"/>
    <w:lvl w:ilvl="0" w:tplc="FFFFFFFF">
      <w:start w:val="6"/>
      <w:numFmt w:val="decimal"/>
      <w:lvlText w:val="%1"/>
      <w:lvlJc w:val="left"/>
      <w:pPr>
        <w:ind w:left="2203" w:hanging="360"/>
      </w:pPr>
      <w:rPr>
        <w:rFonts w:eastAsia="Times New Roman" w:hint="default"/>
      </w:rPr>
    </w:lvl>
    <w:lvl w:ilvl="1" w:tplc="FFFFFFFF" w:tentative="1">
      <w:start w:val="1"/>
      <w:numFmt w:val="lowerLetter"/>
      <w:lvlText w:val="%2."/>
      <w:lvlJc w:val="left"/>
      <w:pPr>
        <w:ind w:left="2923" w:hanging="360"/>
      </w:pPr>
      <w:rPr>
        <w:rFonts w:hint="default"/>
      </w:rPr>
    </w:lvl>
    <w:lvl w:ilvl="2" w:tplc="FFFFFFFF" w:tentative="1">
      <w:start w:val="1"/>
      <w:numFmt w:val="lowerRoman"/>
      <w:lvlText w:val="%3."/>
      <w:lvlJc w:val="right"/>
      <w:pPr>
        <w:ind w:left="3643" w:hanging="180"/>
      </w:pPr>
      <w:rPr>
        <w:rFonts w:hint="default"/>
      </w:rPr>
    </w:lvl>
    <w:lvl w:ilvl="3" w:tplc="FFFFFFFF" w:tentative="1">
      <w:start w:val="1"/>
      <w:numFmt w:val="decimal"/>
      <w:lvlText w:val="%4."/>
      <w:lvlJc w:val="left"/>
      <w:pPr>
        <w:ind w:left="4363" w:hanging="360"/>
      </w:pPr>
      <w:rPr>
        <w:rFonts w:hint="default"/>
      </w:rPr>
    </w:lvl>
    <w:lvl w:ilvl="4" w:tplc="FFFFFFFF" w:tentative="1">
      <w:start w:val="1"/>
      <w:numFmt w:val="lowerLetter"/>
      <w:lvlText w:val="%5."/>
      <w:lvlJc w:val="left"/>
      <w:pPr>
        <w:ind w:left="5083" w:hanging="360"/>
      </w:pPr>
      <w:rPr>
        <w:rFonts w:hint="default"/>
      </w:rPr>
    </w:lvl>
    <w:lvl w:ilvl="5" w:tplc="FFFFFFFF" w:tentative="1">
      <w:start w:val="1"/>
      <w:numFmt w:val="lowerRoman"/>
      <w:lvlText w:val="%6."/>
      <w:lvlJc w:val="right"/>
      <w:pPr>
        <w:ind w:left="5803" w:hanging="180"/>
      </w:pPr>
      <w:rPr>
        <w:rFonts w:hint="default"/>
      </w:rPr>
    </w:lvl>
    <w:lvl w:ilvl="6" w:tplc="FFFFFFFF" w:tentative="1">
      <w:start w:val="1"/>
      <w:numFmt w:val="decimal"/>
      <w:lvlText w:val="%7."/>
      <w:lvlJc w:val="left"/>
      <w:pPr>
        <w:ind w:left="6523" w:hanging="360"/>
      </w:pPr>
      <w:rPr>
        <w:rFonts w:hint="default"/>
      </w:rPr>
    </w:lvl>
    <w:lvl w:ilvl="7" w:tplc="FFFFFFFF" w:tentative="1">
      <w:start w:val="1"/>
      <w:numFmt w:val="lowerLetter"/>
      <w:lvlText w:val="%8."/>
      <w:lvlJc w:val="left"/>
      <w:pPr>
        <w:ind w:left="7243" w:hanging="360"/>
      </w:pPr>
      <w:rPr>
        <w:rFonts w:hint="default"/>
      </w:rPr>
    </w:lvl>
    <w:lvl w:ilvl="8" w:tplc="FFFFFFFF" w:tentative="1">
      <w:start w:val="1"/>
      <w:numFmt w:val="lowerRoman"/>
      <w:lvlText w:val="%9."/>
      <w:lvlJc w:val="right"/>
      <w:pPr>
        <w:ind w:left="7963" w:hanging="180"/>
      </w:pPr>
      <w:rPr>
        <w:rFonts w:hint="default"/>
      </w:rPr>
    </w:lvl>
  </w:abstractNum>
  <w:abstractNum w:abstractNumId="6" w15:restartNumberingAfterBreak="0">
    <w:nsid w:val="0F0E4508"/>
    <w:multiLevelType w:val="hybridMultilevel"/>
    <w:tmpl w:val="606EAF90"/>
    <w:lvl w:ilvl="0" w:tplc="66900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934884"/>
    <w:multiLevelType w:val="multilevel"/>
    <w:tmpl w:val="00000000"/>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sz w:val="24"/>
        <w:szCs w:val="24"/>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4D86552E"/>
    <w:multiLevelType w:val="multilevel"/>
    <w:tmpl w:val="69D4634A"/>
    <w:lvl w:ilvl="0">
      <w:start w:val="1"/>
      <w:numFmt w:val="decimal"/>
      <w:lvlText w:val="%1."/>
      <w:lvlJc w:val="left"/>
      <w:pPr>
        <w:ind w:left="3338" w:hanging="360"/>
      </w:pPr>
      <w:rPr>
        <w:rFonts w:cs="Times New Roman"/>
      </w:rPr>
    </w:lvl>
    <w:lvl w:ilvl="1">
      <w:start w:val="1"/>
      <w:numFmt w:val="decimal"/>
      <w:isLgl/>
      <w:lvlText w:val="%1.%2."/>
      <w:lvlJc w:val="left"/>
      <w:pPr>
        <w:ind w:left="1146" w:hanging="720"/>
      </w:pPr>
      <w:rPr>
        <w:rFonts w:cs="Times New Roman"/>
      </w:rPr>
    </w:lvl>
    <w:lvl w:ilvl="2">
      <w:start w:val="1"/>
      <w:numFmt w:val="decimal"/>
      <w:isLgl/>
      <w:lvlText w:val="%1.%2.%3."/>
      <w:lvlJc w:val="left"/>
      <w:pPr>
        <w:ind w:left="1593" w:hanging="720"/>
      </w:pPr>
      <w:rPr>
        <w:rFonts w:cs="Times New Roman"/>
      </w:rPr>
    </w:lvl>
    <w:lvl w:ilvl="3">
      <w:start w:val="1"/>
      <w:numFmt w:val="decimal"/>
      <w:isLgl/>
      <w:lvlText w:val="%1.%2.%3.%4."/>
      <w:lvlJc w:val="left"/>
      <w:pPr>
        <w:ind w:left="2106" w:hanging="1080"/>
      </w:pPr>
      <w:rPr>
        <w:rFonts w:cs="Times New Roman"/>
      </w:rPr>
    </w:lvl>
    <w:lvl w:ilvl="4">
      <w:start w:val="1"/>
      <w:numFmt w:val="decimal"/>
      <w:isLgl/>
      <w:lvlText w:val="%1.%2.%3.%4.%5."/>
      <w:lvlJc w:val="left"/>
      <w:pPr>
        <w:ind w:left="2259" w:hanging="1080"/>
      </w:pPr>
      <w:rPr>
        <w:rFonts w:cs="Times New Roman"/>
      </w:rPr>
    </w:lvl>
    <w:lvl w:ilvl="5">
      <w:start w:val="1"/>
      <w:numFmt w:val="decimal"/>
      <w:isLgl/>
      <w:lvlText w:val="%1.%2.%3.%4.%5.%6."/>
      <w:lvlJc w:val="left"/>
      <w:pPr>
        <w:ind w:left="2772" w:hanging="1440"/>
      </w:pPr>
      <w:rPr>
        <w:rFonts w:cs="Times New Roman"/>
      </w:rPr>
    </w:lvl>
    <w:lvl w:ilvl="6">
      <w:start w:val="1"/>
      <w:numFmt w:val="decimal"/>
      <w:isLgl/>
      <w:lvlText w:val="%1.%2.%3.%4.%5.%6.%7."/>
      <w:lvlJc w:val="left"/>
      <w:pPr>
        <w:ind w:left="3285" w:hanging="1800"/>
      </w:pPr>
      <w:rPr>
        <w:rFonts w:cs="Times New Roman"/>
      </w:rPr>
    </w:lvl>
    <w:lvl w:ilvl="7">
      <w:start w:val="1"/>
      <w:numFmt w:val="decimal"/>
      <w:isLgl/>
      <w:lvlText w:val="%1.%2.%3.%4.%5.%6.%7.%8."/>
      <w:lvlJc w:val="left"/>
      <w:pPr>
        <w:ind w:left="3438" w:hanging="1800"/>
      </w:pPr>
      <w:rPr>
        <w:rFonts w:cs="Times New Roman"/>
      </w:rPr>
    </w:lvl>
    <w:lvl w:ilvl="8">
      <w:start w:val="1"/>
      <w:numFmt w:val="decimal"/>
      <w:isLgl/>
      <w:lvlText w:val="%1.%2.%3.%4.%5.%6.%7.%8.%9."/>
      <w:lvlJc w:val="left"/>
      <w:pPr>
        <w:ind w:left="3951" w:hanging="2160"/>
      </w:pPr>
      <w:rPr>
        <w:rFonts w:cs="Times New Roman"/>
      </w:rPr>
    </w:lvl>
  </w:abstractNum>
  <w:num w:numId="1">
    <w:abstractNumId w:val="0"/>
  </w:num>
  <w:num w:numId="2">
    <w:abstractNumId w:val="7"/>
  </w:num>
  <w:num w:numId="3">
    <w:abstractNumId w:val="4"/>
  </w:num>
  <w:num w:numId="4">
    <w:abstractNumId w:val="1"/>
  </w:num>
  <w:num w:numId="5">
    <w:abstractNumId w:val="2"/>
  </w:num>
  <w:num w:numId="6">
    <w:abstractNumId w:val="3"/>
  </w:num>
  <w:num w:numId="7">
    <w:abstractNumId w:val="5"/>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28"/>
    <w:rsid w:val="000763C2"/>
    <w:rsid w:val="000768BF"/>
    <w:rsid w:val="000831B1"/>
    <w:rsid w:val="000860AB"/>
    <w:rsid w:val="00086B69"/>
    <w:rsid w:val="00091EC1"/>
    <w:rsid w:val="00092862"/>
    <w:rsid w:val="00093D64"/>
    <w:rsid w:val="000959AB"/>
    <w:rsid w:val="00096311"/>
    <w:rsid w:val="000A7B01"/>
    <w:rsid w:val="000B0FC1"/>
    <w:rsid w:val="000B73D1"/>
    <w:rsid w:val="000D633D"/>
    <w:rsid w:val="00105979"/>
    <w:rsid w:val="00106DFA"/>
    <w:rsid w:val="0011768B"/>
    <w:rsid w:val="00121E90"/>
    <w:rsid w:val="001462DC"/>
    <w:rsid w:val="00167028"/>
    <w:rsid w:val="00174F07"/>
    <w:rsid w:val="001814C4"/>
    <w:rsid w:val="001A01B0"/>
    <w:rsid w:val="001A357B"/>
    <w:rsid w:val="001A5D16"/>
    <w:rsid w:val="001D1AFE"/>
    <w:rsid w:val="001D5718"/>
    <w:rsid w:val="001E0A28"/>
    <w:rsid w:val="001E1C17"/>
    <w:rsid w:val="001E36BB"/>
    <w:rsid w:val="001F7FCA"/>
    <w:rsid w:val="0022451D"/>
    <w:rsid w:val="00231A3D"/>
    <w:rsid w:val="002409DF"/>
    <w:rsid w:val="002448FC"/>
    <w:rsid w:val="00244BE7"/>
    <w:rsid w:val="00265C31"/>
    <w:rsid w:val="00273AEB"/>
    <w:rsid w:val="002819EB"/>
    <w:rsid w:val="00294A22"/>
    <w:rsid w:val="002A0F84"/>
    <w:rsid w:val="002B2848"/>
    <w:rsid w:val="002B2ED1"/>
    <w:rsid w:val="002B4C61"/>
    <w:rsid w:val="002D1379"/>
    <w:rsid w:val="002E34F3"/>
    <w:rsid w:val="003251BC"/>
    <w:rsid w:val="0033063F"/>
    <w:rsid w:val="00356DE9"/>
    <w:rsid w:val="00375664"/>
    <w:rsid w:val="003814DE"/>
    <w:rsid w:val="003A6578"/>
    <w:rsid w:val="003B19A9"/>
    <w:rsid w:val="003B1D18"/>
    <w:rsid w:val="003C73FE"/>
    <w:rsid w:val="003D5DE0"/>
    <w:rsid w:val="003E663B"/>
    <w:rsid w:val="003F2D43"/>
    <w:rsid w:val="00411B6D"/>
    <w:rsid w:val="0042173C"/>
    <w:rsid w:val="00434E94"/>
    <w:rsid w:val="00436CB6"/>
    <w:rsid w:val="00445BBF"/>
    <w:rsid w:val="00452A65"/>
    <w:rsid w:val="00453BF4"/>
    <w:rsid w:val="00466583"/>
    <w:rsid w:val="004672AB"/>
    <w:rsid w:val="00477F5E"/>
    <w:rsid w:val="00484193"/>
    <w:rsid w:val="00484581"/>
    <w:rsid w:val="00493291"/>
    <w:rsid w:val="004B718D"/>
    <w:rsid w:val="004C71B5"/>
    <w:rsid w:val="004D4806"/>
    <w:rsid w:val="004E21FE"/>
    <w:rsid w:val="004E50BA"/>
    <w:rsid w:val="004E5E42"/>
    <w:rsid w:val="004E6052"/>
    <w:rsid w:val="00505DD5"/>
    <w:rsid w:val="00513EA8"/>
    <w:rsid w:val="005328E6"/>
    <w:rsid w:val="005340FE"/>
    <w:rsid w:val="00542490"/>
    <w:rsid w:val="0056528A"/>
    <w:rsid w:val="0056641C"/>
    <w:rsid w:val="00580A43"/>
    <w:rsid w:val="00584BF7"/>
    <w:rsid w:val="00593B1F"/>
    <w:rsid w:val="005B374B"/>
    <w:rsid w:val="005B75C0"/>
    <w:rsid w:val="005E02FA"/>
    <w:rsid w:val="005E612C"/>
    <w:rsid w:val="005F7CD4"/>
    <w:rsid w:val="0060680F"/>
    <w:rsid w:val="00613754"/>
    <w:rsid w:val="00630FE3"/>
    <w:rsid w:val="00633AF0"/>
    <w:rsid w:val="00636274"/>
    <w:rsid w:val="00661618"/>
    <w:rsid w:val="00670B35"/>
    <w:rsid w:val="006751DF"/>
    <w:rsid w:val="0067783D"/>
    <w:rsid w:val="00695306"/>
    <w:rsid w:val="006A1AB8"/>
    <w:rsid w:val="006B2500"/>
    <w:rsid w:val="006B2A86"/>
    <w:rsid w:val="006C40FF"/>
    <w:rsid w:val="006F518C"/>
    <w:rsid w:val="00706DAC"/>
    <w:rsid w:val="00710888"/>
    <w:rsid w:val="00732804"/>
    <w:rsid w:val="00743FFA"/>
    <w:rsid w:val="00751027"/>
    <w:rsid w:val="007641E8"/>
    <w:rsid w:val="00764FAE"/>
    <w:rsid w:val="00770B4C"/>
    <w:rsid w:val="00776086"/>
    <w:rsid w:val="00787754"/>
    <w:rsid w:val="007B10F9"/>
    <w:rsid w:val="007F4999"/>
    <w:rsid w:val="0080407C"/>
    <w:rsid w:val="008142EB"/>
    <w:rsid w:val="008164BC"/>
    <w:rsid w:val="00837EDE"/>
    <w:rsid w:val="008573E0"/>
    <w:rsid w:val="008656F3"/>
    <w:rsid w:val="00867122"/>
    <w:rsid w:val="00870A04"/>
    <w:rsid w:val="00871ABF"/>
    <w:rsid w:val="0088203E"/>
    <w:rsid w:val="00887B3B"/>
    <w:rsid w:val="008900D1"/>
    <w:rsid w:val="00897FF2"/>
    <w:rsid w:val="008C31A3"/>
    <w:rsid w:val="00900708"/>
    <w:rsid w:val="00902AE6"/>
    <w:rsid w:val="0090387A"/>
    <w:rsid w:val="00911B99"/>
    <w:rsid w:val="0091427E"/>
    <w:rsid w:val="00916844"/>
    <w:rsid w:val="00946F66"/>
    <w:rsid w:val="0096550B"/>
    <w:rsid w:val="00975DB4"/>
    <w:rsid w:val="009B1A77"/>
    <w:rsid w:val="009C4FBB"/>
    <w:rsid w:val="009C77BE"/>
    <w:rsid w:val="009D5A34"/>
    <w:rsid w:val="009E4A73"/>
    <w:rsid w:val="009F20C7"/>
    <w:rsid w:val="009F551C"/>
    <w:rsid w:val="00A04402"/>
    <w:rsid w:val="00A0693F"/>
    <w:rsid w:val="00A17E12"/>
    <w:rsid w:val="00A224B4"/>
    <w:rsid w:val="00A447B5"/>
    <w:rsid w:val="00AA0669"/>
    <w:rsid w:val="00AA6CE0"/>
    <w:rsid w:val="00AB39A0"/>
    <w:rsid w:val="00AC2764"/>
    <w:rsid w:val="00AC5E48"/>
    <w:rsid w:val="00AE4304"/>
    <w:rsid w:val="00B0100F"/>
    <w:rsid w:val="00B27EC7"/>
    <w:rsid w:val="00B3577A"/>
    <w:rsid w:val="00B5056E"/>
    <w:rsid w:val="00B6475D"/>
    <w:rsid w:val="00B7574E"/>
    <w:rsid w:val="00B82009"/>
    <w:rsid w:val="00B90201"/>
    <w:rsid w:val="00BA1D76"/>
    <w:rsid w:val="00BA27B9"/>
    <w:rsid w:val="00BA615F"/>
    <w:rsid w:val="00BC7EB6"/>
    <w:rsid w:val="00C11A5D"/>
    <w:rsid w:val="00C142CF"/>
    <w:rsid w:val="00C408E4"/>
    <w:rsid w:val="00C4240C"/>
    <w:rsid w:val="00C478D6"/>
    <w:rsid w:val="00C53C5B"/>
    <w:rsid w:val="00C67D19"/>
    <w:rsid w:val="00C80056"/>
    <w:rsid w:val="00CA0171"/>
    <w:rsid w:val="00CA5B2A"/>
    <w:rsid w:val="00CA65D7"/>
    <w:rsid w:val="00CA68FE"/>
    <w:rsid w:val="00CB390D"/>
    <w:rsid w:val="00CD7B61"/>
    <w:rsid w:val="00CE3CB1"/>
    <w:rsid w:val="00D00CCE"/>
    <w:rsid w:val="00D21532"/>
    <w:rsid w:val="00D354BB"/>
    <w:rsid w:val="00D4357B"/>
    <w:rsid w:val="00D4798F"/>
    <w:rsid w:val="00D514F2"/>
    <w:rsid w:val="00D676B7"/>
    <w:rsid w:val="00D750DF"/>
    <w:rsid w:val="00DA21D8"/>
    <w:rsid w:val="00DA778E"/>
    <w:rsid w:val="00DB7653"/>
    <w:rsid w:val="00E10183"/>
    <w:rsid w:val="00E106BE"/>
    <w:rsid w:val="00E52411"/>
    <w:rsid w:val="00E66E3C"/>
    <w:rsid w:val="00E72EAF"/>
    <w:rsid w:val="00E75FDA"/>
    <w:rsid w:val="00E93D8E"/>
    <w:rsid w:val="00EA7966"/>
    <w:rsid w:val="00EB570A"/>
    <w:rsid w:val="00ED606F"/>
    <w:rsid w:val="00ED6221"/>
    <w:rsid w:val="00ED6D14"/>
    <w:rsid w:val="00F00AC5"/>
    <w:rsid w:val="00F13266"/>
    <w:rsid w:val="00F20E7E"/>
    <w:rsid w:val="00F42CA3"/>
    <w:rsid w:val="00F4589D"/>
    <w:rsid w:val="00F542D7"/>
    <w:rsid w:val="00F66E0B"/>
    <w:rsid w:val="00F70AD7"/>
    <w:rsid w:val="00F76DA8"/>
    <w:rsid w:val="00F95508"/>
    <w:rsid w:val="00FD4186"/>
    <w:rsid w:val="00FE5651"/>
    <w:rsid w:val="00FF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87AB929"/>
  <w15:chartTrackingRefBased/>
  <w15:docId w15:val="{B7A92D51-04AB-4C06-A9C2-E3D8CA0C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65D7"/>
    <w:rPr>
      <w:rFonts w:ascii="Times New Roman" w:eastAsia="Times New Roman" w:hAnsi="Times New Roman"/>
    </w:rPr>
  </w:style>
  <w:style w:type="paragraph" w:styleId="1">
    <w:name w:val="heading 1"/>
    <w:basedOn w:val="a"/>
    <w:next w:val="a"/>
    <w:link w:val="10"/>
    <w:qFormat/>
    <w:pPr>
      <w:keepNext/>
      <w:tabs>
        <w:tab w:val="left" w:pos="0"/>
      </w:tabs>
      <w:jc w:val="center"/>
      <w:outlineLvl w:val="0"/>
    </w:pPr>
    <w:rPr>
      <w:b/>
    </w:rPr>
  </w:style>
  <w:style w:type="paragraph" w:styleId="2">
    <w:name w:val="heading 2"/>
    <w:basedOn w:val="a"/>
    <w:next w:val="a"/>
    <w:link w:val="20"/>
    <w:uiPriority w:val="9"/>
    <w:qFormat/>
    <w:pPr>
      <w:keepNext/>
      <w:keepLines/>
      <w:spacing w:before="200"/>
      <w:outlineLvl w:val="1"/>
    </w:pPr>
    <w:rPr>
      <w:rFonts w:ascii="Helvetica Neue" w:eastAsia="Helvetica Neue" w:hAnsi="Helvetica Neue"/>
      <w:b/>
      <w:bCs/>
      <w:color w:val="4472C4"/>
      <w:sz w:val="26"/>
      <w:szCs w:val="26"/>
    </w:rPr>
  </w:style>
  <w:style w:type="paragraph" w:styleId="3">
    <w:name w:val="heading 3"/>
    <w:basedOn w:val="a"/>
    <w:next w:val="a"/>
    <w:link w:val="30"/>
    <w:uiPriority w:val="9"/>
    <w:qFormat/>
    <w:pPr>
      <w:keepNext/>
      <w:keepLines/>
      <w:spacing w:before="200"/>
      <w:outlineLvl w:val="2"/>
    </w:pPr>
    <w:rPr>
      <w:rFonts w:ascii="Helvetica Neue" w:eastAsia="Helvetica Neue" w:hAnsi="Helvetica Neue"/>
      <w:b/>
      <w:bCs/>
      <w:color w:val="4472C4"/>
    </w:rPr>
  </w:style>
  <w:style w:type="paragraph" w:styleId="4">
    <w:name w:val="heading 4"/>
    <w:basedOn w:val="a"/>
    <w:next w:val="a"/>
    <w:link w:val="40"/>
    <w:uiPriority w:val="9"/>
    <w:qFormat/>
    <w:pPr>
      <w:keepNext/>
      <w:keepLines/>
      <w:spacing w:before="200"/>
      <w:outlineLvl w:val="3"/>
    </w:pPr>
    <w:rPr>
      <w:rFonts w:ascii="Helvetica Neue" w:eastAsia="Helvetica Neue" w:hAnsi="Helvetica Neue"/>
      <w:b/>
      <w:bCs/>
      <w:i/>
      <w:iCs/>
      <w:color w:val="4472C4"/>
    </w:rPr>
  </w:style>
  <w:style w:type="paragraph" w:styleId="5">
    <w:name w:val="heading 5"/>
    <w:basedOn w:val="a"/>
    <w:next w:val="a"/>
    <w:link w:val="50"/>
    <w:uiPriority w:val="9"/>
    <w:qFormat/>
    <w:pPr>
      <w:keepNext/>
      <w:keepLines/>
      <w:spacing w:before="200"/>
      <w:outlineLvl w:val="4"/>
    </w:pPr>
    <w:rPr>
      <w:rFonts w:ascii="Helvetica Neue" w:eastAsia="Helvetica Neue" w:hAnsi="Helvetica Neue"/>
      <w:color w:val="1F3763"/>
    </w:rPr>
  </w:style>
  <w:style w:type="paragraph" w:styleId="6">
    <w:name w:val="heading 6"/>
    <w:basedOn w:val="a"/>
    <w:next w:val="a"/>
    <w:link w:val="60"/>
    <w:uiPriority w:val="9"/>
    <w:qFormat/>
    <w:pPr>
      <w:keepNext/>
      <w:keepLines/>
      <w:spacing w:before="200"/>
      <w:outlineLvl w:val="5"/>
    </w:pPr>
    <w:rPr>
      <w:rFonts w:ascii="Helvetica Neue" w:eastAsia="Helvetica Neue" w:hAnsi="Helvetica Neue"/>
      <w:i/>
      <w:iCs/>
      <w:color w:val="1F3763"/>
    </w:rPr>
  </w:style>
  <w:style w:type="paragraph" w:styleId="7">
    <w:name w:val="heading 7"/>
    <w:basedOn w:val="a"/>
    <w:next w:val="a"/>
    <w:link w:val="70"/>
    <w:uiPriority w:val="9"/>
    <w:qFormat/>
    <w:pPr>
      <w:keepNext/>
      <w:keepLines/>
      <w:spacing w:before="200"/>
      <w:outlineLvl w:val="6"/>
    </w:pPr>
    <w:rPr>
      <w:rFonts w:ascii="Helvetica Neue" w:eastAsia="Helvetica Neue" w:hAnsi="Helvetica Neue"/>
      <w:i/>
      <w:iCs/>
      <w:color w:val="404040"/>
    </w:rPr>
  </w:style>
  <w:style w:type="paragraph" w:styleId="8">
    <w:name w:val="heading 8"/>
    <w:basedOn w:val="a"/>
    <w:next w:val="a"/>
    <w:link w:val="80"/>
    <w:uiPriority w:val="9"/>
    <w:qFormat/>
    <w:pPr>
      <w:keepNext/>
      <w:keepLines/>
      <w:spacing w:before="200"/>
      <w:outlineLvl w:val="7"/>
    </w:pPr>
    <w:rPr>
      <w:rFonts w:ascii="Helvetica Neue" w:eastAsia="Helvetica Neue" w:hAnsi="Helvetica Neue"/>
      <w:color w:val="404040"/>
    </w:rPr>
  </w:style>
  <w:style w:type="paragraph" w:styleId="9">
    <w:name w:val="heading 9"/>
    <w:basedOn w:val="a"/>
    <w:next w:val="a"/>
    <w:link w:val="90"/>
    <w:uiPriority w:val="9"/>
    <w:qFormat/>
    <w:pPr>
      <w:keepNext/>
      <w:keepLines/>
      <w:spacing w:before="200"/>
      <w:outlineLvl w:val="8"/>
    </w:pPr>
    <w:rPr>
      <w:rFonts w:ascii="Helvetica Neue" w:eastAsia="Helvetica Neue" w:hAnsi="Helvetica Neue"/>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hint="default"/>
      <w:b/>
      <w:sz w:val="20"/>
      <w:szCs w:val="20"/>
      <w:lang w:eastAsia="ru-RU"/>
    </w:rPr>
  </w:style>
  <w:style w:type="paragraph" w:styleId="a3">
    <w:name w:val="Body Text"/>
    <w:basedOn w:val="a"/>
    <w:link w:val="a4"/>
    <w:uiPriority w:val="99"/>
    <w:semiHidden/>
    <w:pPr>
      <w:jc w:val="center"/>
    </w:pPr>
    <w:rPr>
      <w:b/>
      <w:sz w:val="26"/>
    </w:rPr>
  </w:style>
  <w:style w:type="character" w:customStyle="1" w:styleId="a4">
    <w:name w:val="Основной текст Знак"/>
    <w:link w:val="a3"/>
    <w:uiPriority w:val="99"/>
    <w:semiHidden/>
    <w:rPr>
      <w:rFonts w:ascii="Times New Roman" w:eastAsia="Times New Roman" w:hAnsi="Times New Roman" w:cs="Times New Roman" w:hint="default"/>
      <w:b/>
      <w:sz w:val="26"/>
      <w:szCs w:val="20"/>
      <w:lang w:eastAsia="ru-RU"/>
    </w:rPr>
  </w:style>
  <w:style w:type="paragraph" w:styleId="a5">
    <w:name w:val="List Paragraph"/>
    <w:aliases w:val="Bullet List,FooterText,numbered,Paragraphe de liste1,lp1"/>
    <w:basedOn w:val="a"/>
    <w:link w:val="a6"/>
    <w:uiPriority w:val="34"/>
    <w:qFormat/>
    <w:pPr>
      <w:ind w:left="720"/>
    </w:pPr>
    <w:rPr>
      <w:lang w:val="x-none" w:eastAsia="x-none"/>
    </w:rPr>
  </w:style>
  <w:style w:type="paragraph" w:customStyle="1" w:styleId="ConsNonformat">
    <w:name w:val="ConsNonformat"/>
    <w:uiPriority w:val="99"/>
    <w:pPr>
      <w:widowControl w:val="0"/>
    </w:pPr>
    <w:rPr>
      <w:rFonts w:ascii="Courier New" w:eastAsia="Times New Roman" w:hAnsi="Courier New" w:cs="Courier New"/>
    </w:rPr>
  </w:style>
  <w:style w:type="paragraph" w:customStyle="1" w:styleId="ConsPlusNormal">
    <w:name w:val="ConsPlusNormal"/>
    <w:uiPriority w:val="99"/>
    <w:pPr>
      <w:widowControl w:val="0"/>
      <w:ind w:firstLine="720"/>
    </w:pPr>
    <w:rPr>
      <w:rFonts w:ascii="Arial" w:eastAsia="Times New Roman" w:hAnsi="Arial" w:cs="Arial"/>
    </w:rPr>
  </w:style>
  <w:style w:type="character" w:customStyle="1" w:styleId="71">
    <w:name w:val="Основной текст (7)_"/>
    <w:link w:val="72"/>
    <w:uiPriority w:val="99"/>
    <w:locked/>
    <w:rPr>
      <w:rFonts w:ascii="Microsoft Sans Serif" w:hAnsi="Microsoft Sans Serif" w:cs="Times New Roman" w:hint="default"/>
      <w:sz w:val="23"/>
      <w:szCs w:val="23"/>
      <w:shd w:val="clear" w:color="auto" w:fill="FFFFFF"/>
      <w:lang w:val="ru-RU" w:eastAsia="ru-RU"/>
    </w:rPr>
  </w:style>
  <w:style w:type="paragraph" w:customStyle="1" w:styleId="72">
    <w:name w:val="Основной текст (7)"/>
    <w:basedOn w:val="a"/>
    <w:link w:val="71"/>
    <w:uiPriority w:val="99"/>
    <w:pPr>
      <w:shd w:val="clear" w:color="auto" w:fill="FFFFFF"/>
      <w:spacing w:line="240" w:lineRule="atLeast"/>
    </w:pPr>
    <w:rPr>
      <w:rFonts w:ascii="Microsoft Sans Serif" w:eastAsia="Calibri" w:hAnsi="Microsoft Sans Serif"/>
      <w:sz w:val="23"/>
      <w:szCs w:val="23"/>
      <w:shd w:val="clear" w:color="auto" w:fill="FFFFFF"/>
      <w:lang w:eastAsia="en-US"/>
    </w:rPr>
  </w:style>
  <w:style w:type="character" w:customStyle="1" w:styleId="FontStyle19">
    <w:name w:val="Font Style19"/>
    <w:uiPriority w:val="99"/>
    <w:rPr>
      <w:rFonts w:ascii="Arial Unicode MS" w:eastAsia="Arial Unicode MS" w:cs="Arial Unicode MS" w:hint="default"/>
      <w:sz w:val="20"/>
      <w:szCs w:val="20"/>
    </w:rPr>
  </w:style>
  <w:style w:type="character" w:customStyle="1" w:styleId="a7">
    <w:name w:val="Без интервала Знак"/>
    <w:link w:val="a8"/>
    <w:uiPriority w:val="1"/>
    <w:locked/>
    <w:rPr>
      <w:rFonts w:hint="default"/>
      <w:sz w:val="22"/>
      <w:szCs w:val="22"/>
      <w:lang w:val="ru-RU" w:eastAsia="en-US" w:bidi="ar-SA"/>
    </w:rPr>
  </w:style>
  <w:style w:type="paragraph" w:styleId="a8">
    <w:name w:val="No Spacing"/>
    <w:link w:val="a7"/>
    <w:uiPriority w:val="1"/>
    <w:qFormat/>
    <w:rPr>
      <w:sz w:val="22"/>
      <w:szCs w:val="22"/>
      <w:lang w:eastAsia="en-US"/>
    </w:rPr>
  </w:style>
  <w:style w:type="paragraph" w:styleId="a9">
    <w:name w:val="Normal (Web)"/>
    <w:basedOn w:val="a"/>
    <w:uiPriority w:val="99"/>
    <w:semiHidden/>
    <w:unhideWhenUsed/>
    <w:pPr>
      <w:spacing w:before="100" w:after="100"/>
    </w:pPr>
    <w:rPr>
      <w:sz w:val="24"/>
      <w:szCs w:val="24"/>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Pr>
      <w:rFonts w:hint="default"/>
      <w:color w:val="0000FF"/>
      <w:u w:val="single"/>
    </w:rPr>
  </w:style>
  <w:style w:type="character" w:customStyle="1" w:styleId="a6">
    <w:name w:val="Абзац списка Знак"/>
    <w:aliases w:val="Bullet List Знак,FooterText Знак,numbered Знак,Paragraphe de liste1 Знак,lp1 Знак"/>
    <w:link w:val="a5"/>
    <w:uiPriority w:val="34"/>
    <w:locked/>
    <w:rPr>
      <w:rFonts w:ascii="Times New Roman" w:eastAsia="Times New Roman" w:hAnsi="Times New Roman" w:hint="default"/>
    </w:rPr>
  </w:style>
  <w:style w:type="paragraph" w:styleId="ac">
    <w:name w:val="Balloon Text"/>
    <w:basedOn w:val="a"/>
    <w:link w:val="ad"/>
    <w:uiPriority w:val="99"/>
    <w:semiHidden/>
    <w:unhideWhenUsed/>
    <w:rPr>
      <w:rFonts w:ascii="Segoe UI" w:hAnsi="Segoe UI" w:cs="Segoe UI"/>
      <w:sz w:val="18"/>
      <w:szCs w:val="18"/>
    </w:rPr>
  </w:style>
  <w:style w:type="character" w:customStyle="1" w:styleId="ad">
    <w:name w:val="Текст выноски Знак"/>
    <w:link w:val="ac"/>
    <w:uiPriority w:val="99"/>
    <w:semiHidden/>
    <w:rPr>
      <w:rFonts w:ascii="Segoe UI" w:eastAsia="Times New Roman" w:hAnsi="Segoe UI" w:cs="Segoe UI" w:hint="default"/>
      <w:sz w:val="18"/>
      <w:szCs w:val="18"/>
    </w:rPr>
  </w:style>
  <w:style w:type="character" w:customStyle="1" w:styleId="Heading1Char">
    <w:name w:val="Heading 1 Char"/>
    <w:uiPriority w:val="9"/>
    <w:rPr>
      <w:rFonts w:ascii="Helvetica Neue" w:eastAsia="Helvetica Neue" w:hAnsi="Helvetica Neue" w:cs="Times New Roman" w:hint="default"/>
      <w:b/>
      <w:bCs/>
      <w:color w:val="2F5395"/>
      <w:sz w:val="28"/>
      <w:szCs w:val="28"/>
    </w:rPr>
  </w:style>
  <w:style w:type="character" w:customStyle="1" w:styleId="20">
    <w:name w:val="Заголовок 2 Знак"/>
    <w:link w:val="2"/>
    <w:uiPriority w:val="9"/>
    <w:rPr>
      <w:rFonts w:ascii="Helvetica Neue" w:eastAsia="Helvetica Neue" w:hAnsi="Helvetica Neue" w:cs="Times New Roman" w:hint="default"/>
      <w:b/>
      <w:bCs/>
      <w:color w:val="4472C4"/>
      <w:sz w:val="26"/>
      <w:szCs w:val="26"/>
    </w:rPr>
  </w:style>
  <w:style w:type="character" w:customStyle="1" w:styleId="30">
    <w:name w:val="Заголовок 3 Знак"/>
    <w:link w:val="3"/>
    <w:uiPriority w:val="9"/>
    <w:rPr>
      <w:rFonts w:ascii="Helvetica Neue" w:eastAsia="Helvetica Neue" w:hAnsi="Helvetica Neue" w:cs="Times New Roman" w:hint="default"/>
      <w:b/>
      <w:bCs/>
      <w:color w:val="4472C4"/>
    </w:rPr>
  </w:style>
  <w:style w:type="character" w:customStyle="1" w:styleId="40">
    <w:name w:val="Заголовок 4 Знак"/>
    <w:link w:val="4"/>
    <w:uiPriority w:val="9"/>
    <w:rPr>
      <w:rFonts w:ascii="Helvetica Neue" w:eastAsia="Helvetica Neue" w:hAnsi="Helvetica Neue" w:cs="Times New Roman" w:hint="default"/>
      <w:b/>
      <w:bCs/>
      <w:i/>
      <w:iCs/>
      <w:color w:val="4472C4"/>
    </w:rPr>
  </w:style>
  <w:style w:type="character" w:customStyle="1" w:styleId="50">
    <w:name w:val="Заголовок 5 Знак"/>
    <w:link w:val="5"/>
    <w:uiPriority w:val="9"/>
    <w:rPr>
      <w:rFonts w:ascii="Helvetica Neue" w:eastAsia="Helvetica Neue" w:hAnsi="Helvetica Neue" w:cs="Times New Roman" w:hint="default"/>
      <w:color w:val="1F3763"/>
    </w:rPr>
  </w:style>
  <w:style w:type="character" w:customStyle="1" w:styleId="60">
    <w:name w:val="Заголовок 6 Знак"/>
    <w:link w:val="6"/>
    <w:uiPriority w:val="9"/>
    <w:rPr>
      <w:rFonts w:ascii="Helvetica Neue" w:eastAsia="Helvetica Neue" w:hAnsi="Helvetica Neue" w:cs="Times New Roman" w:hint="default"/>
      <w:i/>
      <w:iCs/>
      <w:color w:val="1F3763"/>
    </w:rPr>
  </w:style>
  <w:style w:type="character" w:customStyle="1" w:styleId="70">
    <w:name w:val="Заголовок 7 Знак"/>
    <w:link w:val="7"/>
    <w:uiPriority w:val="9"/>
    <w:rPr>
      <w:rFonts w:ascii="Helvetica Neue" w:eastAsia="Helvetica Neue" w:hAnsi="Helvetica Neue" w:cs="Times New Roman" w:hint="default"/>
      <w:i/>
      <w:iCs/>
      <w:color w:val="404040"/>
    </w:rPr>
  </w:style>
  <w:style w:type="character" w:customStyle="1" w:styleId="80">
    <w:name w:val="Заголовок 8 Знак"/>
    <w:link w:val="8"/>
    <w:uiPriority w:val="9"/>
    <w:rPr>
      <w:rFonts w:ascii="Helvetica Neue" w:eastAsia="Helvetica Neue" w:hAnsi="Helvetica Neue" w:cs="Times New Roman" w:hint="default"/>
      <w:color w:val="404040"/>
      <w:sz w:val="20"/>
      <w:szCs w:val="20"/>
    </w:rPr>
  </w:style>
  <w:style w:type="character" w:customStyle="1" w:styleId="90">
    <w:name w:val="Заголовок 9 Знак"/>
    <w:link w:val="9"/>
    <w:uiPriority w:val="9"/>
    <w:rPr>
      <w:rFonts w:ascii="Helvetica Neue" w:eastAsia="Helvetica Neue" w:hAnsi="Helvetica Neue" w:cs="Times New Roman" w:hint="default"/>
      <w:i/>
      <w:iCs/>
      <w:color w:val="404040"/>
      <w:sz w:val="20"/>
      <w:szCs w:val="20"/>
    </w:rPr>
  </w:style>
  <w:style w:type="paragraph" w:styleId="ae">
    <w:name w:val="Title"/>
    <w:basedOn w:val="a"/>
    <w:next w:val="a"/>
    <w:link w:val="af"/>
    <w:uiPriority w:val="10"/>
    <w:qFormat/>
    <w:pPr>
      <w:pBdr>
        <w:bottom w:val="single" w:sz="8" w:space="4" w:color="4472C4"/>
      </w:pBdr>
      <w:spacing w:after="300"/>
    </w:pPr>
    <w:rPr>
      <w:rFonts w:ascii="Helvetica Neue" w:eastAsia="Helvetica Neue" w:hAnsi="Helvetica Neue"/>
      <w:color w:val="333F4F"/>
      <w:spacing w:val="5"/>
      <w:sz w:val="52"/>
      <w:szCs w:val="52"/>
    </w:rPr>
  </w:style>
  <w:style w:type="character" w:customStyle="1" w:styleId="af">
    <w:name w:val="Заголовок Знак"/>
    <w:link w:val="ae"/>
    <w:uiPriority w:val="10"/>
    <w:rPr>
      <w:rFonts w:ascii="Helvetica Neue" w:eastAsia="Helvetica Neue" w:hAnsi="Helvetica Neue" w:cs="Times New Roman" w:hint="default"/>
      <w:color w:val="333F4F"/>
      <w:spacing w:val="5"/>
      <w:sz w:val="52"/>
      <w:szCs w:val="52"/>
    </w:rPr>
  </w:style>
  <w:style w:type="paragraph" w:styleId="af0">
    <w:name w:val="Subtitle"/>
    <w:basedOn w:val="a"/>
    <w:next w:val="a"/>
    <w:link w:val="af1"/>
    <w:uiPriority w:val="11"/>
    <w:qFormat/>
    <w:rPr>
      <w:rFonts w:ascii="Helvetica Neue" w:eastAsia="Helvetica Neue" w:hAnsi="Helvetica Neue"/>
      <w:i/>
      <w:iCs/>
      <w:color w:val="4472C4"/>
      <w:spacing w:val="15"/>
      <w:sz w:val="24"/>
      <w:szCs w:val="24"/>
    </w:rPr>
  </w:style>
  <w:style w:type="character" w:customStyle="1" w:styleId="af1">
    <w:name w:val="Подзаголовок Знак"/>
    <w:link w:val="af0"/>
    <w:uiPriority w:val="11"/>
    <w:rPr>
      <w:rFonts w:ascii="Helvetica Neue" w:eastAsia="Helvetica Neue" w:hAnsi="Helvetica Neue" w:cs="Times New Roman" w:hint="default"/>
      <w:i/>
      <w:iCs/>
      <w:color w:val="4472C4"/>
      <w:spacing w:val="15"/>
      <w:sz w:val="24"/>
      <w:szCs w:val="24"/>
    </w:rPr>
  </w:style>
  <w:style w:type="character" w:styleId="af2">
    <w:name w:val="Subtle Emphasis"/>
    <w:uiPriority w:val="19"/>
    <w:qFormat/>
    <w:rPr>
      <w:rFonts w:hint="default"/>
      <w:i/>
      <w:iCs/>
      <w:color w:val="808080"/>
    </w:rPr>
  </w:style>
  <w:style w:type="character" w:styleId="af3">
    <w:name w:val="Emphasis"/>
    <w:uiPriority w:val="20"/>
    <w:qFormat/>
    <w:rPr>
      <w:rFonts w:hint="default"/>
      <w:i/>
      <w:iCs/>
    </w:rPr>
  </w:style>
  <w:style w:type="character" w:styleId="af4">
    <w:name w:val="Intense Emphasis"/>
    <w:uiPriority w:val="21"/>
    <w:qFormat/>
    <w:rPr>
      <w:rFonts w:hint="default"/>
      <w:b/>
      <w:bCs/>
      <w:i/>
      <w:iCs/>
      <w:color w:val="4472C4"/>
    </w:rPr>
  </w:style>
  <w:style w:type="character" w:styleId="af5">
    <w:name w:val="Strong"/>
    <w:uiPriority w:val="22"/>
    <w:qFormat/>
    <w:rPr>
      <w:rFonts w:hint="default"/>
      <w:b/>
      <w:bCs/>
    </w:rPr>
  </w:style>
  <w:style w:type="paragraph" w:styleId="21">
    <w:name w:val="Quote"/>
    <w:basedOn w:val="a"/>
    <w:next w:val="a"/>
    <w:link w:val="22"/>
    <w:uiPriority w:val="29"/>
    <w:qFormat/>
    <w:rPr>
      <w:i/>
      <w:iCs/>
      <w:color w:val="000000"/>
    </w:rPr>
  </w:style>
  <w:style w:type="character" w:customStyle="1" w:styleId="22">
    <w:name w:val="Цитата 2 Знак"/>
    <w:link w:val="21"/>
    <w:uiPriority w:val="29"/>
    <w:rPr>
      <w:rFonts w:hint="default"/>
      <w:i/>
      <w:iCs/>
      <w:color w:val="000000"/>
    </w:rPr>
  </w:style>
  <w:style w:type="paragraph" w:styleId="af6">
    <w:name w:val="Intense Quote"/>
    <w:basedOn w:val="a"/>
    <w:next w:val="a"/>
    <w:link w:val="af7"/>
    <w:uiPriority w:val="30"/>
    <w:qFormat/>
    <w:pPr>
      <w:pBdr>
        <w:bottom w:val="single" w:sz="4" w:space="4" w:color="4472C4"/>
      </w:pBdr>
      <w:spacing w:before="200" w:after="280"/>
      <w:ind w:left="936" w:right="936"/>
    </w:pPr>
    <w:rPr>
      <w:b/>
      <w:bCs/>
      <w:i/>
      <w:iCs/>
      <w:color w:val="4472C4"/>
    </w:rPr>
  </w:style>
  <w:style w:type="character" w:customStyle="1" w:styleId="af7">
    <w:name w:val="Выделенная цитата Знак"/>
    <w:link w:val="af6"/>
    <w:uiPriority w:val="30"/>
    <w:rPr>
      <w:rFonts w:hint="default"/>
      <w:b/>
      <w:bCs/>
      <w:i/>
      <w:iCs/>
      <w:color w:val="4472C4"/>
    </w:rPr>
  </w:style>
  <w:style w:type="character" w:styleId="af8">
    <w:name w:val="Subtle Reference"/>
    <w:uiPriority w:val="31"/>
    <w:qFormat/>
    <w:rPr>
      <w:rFonts w:hint="default"/>
      <w:smallCaps/>
      <w:color w:val="ED7D31"/>
      <w:u w:val="single"/>
    </w:rPr>
  </w:style>
  <w:style w:type="character" w:styleId="af9">
    <w:name w:val="Intense Reference"/>
    <w:uiPriority w:val="32"/>
    <w:qFormat/>
    <w:rPr>
      <w:rFonts w:hint="default"/>
      <w:b/>
      <w:bCs/>
      <w:smallCaps/>
      <w:color w:val="ED7D31"/>
      <w:spacing w:val="5"/>
      <w:u w:val="single"/>
    </w:rPr>
  </w:style>
  <w:style w:type="character" w:styleId="afa">
    <w:name w:val="Book Title"/>
    <w:uiPriority w:val="33"/>
    <w:qFormat/>
    <w:rPr>
      <w:rFonts w:hint="default"/>
      <w:b/>
      <w:bCs/>
      <w:smallCaps/>
      <w:spacing w:val="5"/>
    </w:rPr>
  </w:style>
  <w:style w:type="paragraph" w:styleId="afb">
    <w:name w:val="footnote text"/>
    <w:basedOn w:val="a"/>
    <w:link w:val="afc"/>
    <w:uiPriority w:val="99"/>
    <w:semiHidden/>
    <w:unhideWhenUsed/>
  </w:style>
  <w:style w:type="character" w:customStyle="1" w:styleId="afc">
    <w:name w:val="Текст сноски Знак"/>
    <w:link w:val="afb"/>
    <w:uiPriority w:val="99"/>
    <w:semiHidden/>
    <w:rPr>
      <w:rFonts w:hint="default"/>
      <w:sz w:val="20"/>
      <w:szCs w:val="20"/>
    </w:rPr>
  </w:style>
  <w:style w:type="character" w:styleId="afd">
    <w:name w:val="footnote reference"/>
    <w:uiPriority w:val="99"/>
    <w:semiHidden/>
    <w:unhideWhenUsed/>
    <w:rPr>
      <w:rFonts w:hint="default"/>
      <w:vertAlign w:val="superscript"/>
    </w:rPr>
  </w:style>
  <w:style w:type="paragraph" w:styleId="afe">
    <w:name w:val="endnote text"/>
    <w:basedOn w:val="a"/>
    <w:link w:val="aff"/>
    <w:uiPriority w:val="99"/>
    <w:semiHidden/>
    <w:unhideWhenUsed/>
  </w:style>
  <w:style w:type="character" w:customStyle="1" w:styleId="aff">
    <w:name w:val="Текст концевой сноски Знак"/>
    <w:link w:val="afe"/>
    <w:uiPriority w:val="99"/>
    <w:semiHidden/>
    <w:rPr>
      <w:rFonts w:hint="default"/>
      <w:sz w:val="20"/>
      <w:szCs w:val="20"/>
    </w:rPr>
  </w:style>
  <w:style w:type="character" w:styleId="aff0">
    <w:name w:val="endnote reference"/>
    <w:uiPriority w:val="99"/>
    <w:semiHidden/>
    <w:unhideWhenUsed/>
    <w:rPr>
      <w:rFonts w:hint="default"/>
      <w:vertAlign w:val="superscript"/>
    </w:rPr>
  </w:style>
  <w:style w:type="paragraph" w:styleId="aff1">
    <w:name w:val="Plain Text"/>
    <w:basedOn w:val="a"/>
    <w:link w:val="aff2"/>
    <w:uiPriority w:val="99"/>
    <w:semiHidden/>
    <w:unhideWhenUsed/>
    <w:rPr>
      <w:rFonts w:ascii="Courier New" w:hAnsi="Courier New" w:cs="Courier New"/>
      <w:sz w:val="21"/>
      <w:szCs w:val="21"/>
    </w:rPr>
  </w:style>
  <w:style w:type="character" w:customStyle="1" w:styleId="aff2">
    <w:name w:val="Текст Знак"/>
    <w:link w:val="aff1"/>
    <w:uiPriority w:val="99"/>
    <w:rPr>
      <w:rFonts w:ascii="Courier New" w:hAnsi="Courier New" w:cs="Courier New" w:hint="default"/>
      <w:sz w:val="21"/>
      <w:szCs w:val="21"/>
    </w:rPr>
  </w:style>
  <w:style w:type="paragraph" w:styleId="aff3">
    <w:name w:val="header"/>
    <w:basedOn w:val="a"/>
    <w:link w:val="aff4"/>
    <w:uiPriority w:val="99"/>
    <w:unhideWhenUsed/>
  </w:style>
  <w:style w:type="character" w:customStyle="1" w:styleId="aff4">
    <w:name w:val="Верхний колонтитул Знак"/>
    <w:basedOn w:val="a0"/>
    <w:link w:val="aff3"/>
    <w:uiPriority w:val="99"/>
    <w:rPr>
      <w:rFonts w:hint="default"/>
    </w:rPr>
  </w:style>
  <w:style w:type="paragraph" w:styleId="aff5">
    <w:name w:val="footer"/>
    <w:basedOn w:val="a"/>
    <w:link w:val="aff6"/>
    <w:uiPriority w:val="99"/>
    <w:unhideWhenUsed/>
  </w:style>
  <w:style w:type="character" w:customStyle="1" w:styleId="aff6">
    <w:name w:val="Нижний колонтитул Знак"/>
    <w:basedOn w:val="a0"/>
    <w:link w:val="aff5"/>
    <w:uiPriority w:val="99"/>
    <w:rPr>
      <w:rFonts w:hint="default"/>
    </w:rPr>
  </w:style>
  <w:style w:type="paragraph" w:styleId="aff7">
    <w:name w:val="caption"/>
    <w:basedOn w:val="a"/>
    <w:next w:val="a"/>
    <w:uiPriority w:val="35"/>
    <w:qFormat/>
    <w:pPr>
      <w:spacing w:after="200"/>
    </w:pPr>
    <w:rPr>
      <w:i/>
      <w:iCs/>
      <w:color w:val="44546A"/>
      <w:sz w:val="18"/>
      <w:szCs w:val="18"/>
    </w:rPr>
  </w:style>
  <w:style w:type="table" w:customStyle="1" w:styleId="TableStyle1">
    <w:name w:val="TableStyle1"/>
    <w:uiPriority w:val="99"/>
    <w:rPr>
      <w:rFonts w:ascii="Arial" w:hAnsi="Arial"/>
      <w:sz w:val="16"/>
    </w:rPr>
    <w:tblPr>
      <w:tblCellMar>
        <w:top w:w="0" w:type="dxa"/>
        <w:left w:w="0" w:type="dxa"/>
        <w:bottom w:w="0" w:type="dxa"/>
        <w:right w:w="0" w:type="dxa"/>
      </w:tblCellMar>
    </w:tblPr>
  </w:style>
  <w:style w:type="paragraph" w:styleId="23">
    <w:name w:val="Body Text Indent 2"/>
    <w:basedOn w:val="a"/>
    <w:link w:val="24"/>
    <w:unhideWhenUsed/>
    <w:rsid w:val="009F551C"/>
    <w:pPr>
      <w:widowControl w:val="0"/>
      <w:spacing w:after="120" w:line="480" w:lineRule="auto"/>
      <w:ind w:left="283"/>
    </w:pPr>
    <w:rPr>
      <w:sz w:val="28"/>
    </w:rPr>
  </w:style>
  <w:style w:type="character" w:customStyle="1" w:styleId="24">
    <w:name w:val="Основной текст с отступом 2 Знак"/>
    <w:link w:val="23"/>
    <w:rsid w:val="009F551C"/>
    <w:rPr>
      <w:rFonts w:ascii="Times New Roman" w:eastAsia="Times New Roman" w:hAnsi="Times New Roman" w:hint="default"/>
      <w:sz w:val="28"/>
    </w:rPr>
  </w:style>
  <w:style w:type="character" w:customStyle="1" w:styleId="properties-groupname">
    <w:name w:val="properties-group__name"/>
    <w:rsid w:val="00091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806792">
      <w:bodyDiv w:val="1"/>
      <w:marLeft w:val="0"/>
      <w:marRight w:val="0"/>
      <w:marTop w:val="0"/>
      <w:marBottom w:val="0"/>
      <w:divBdr>
        <w:top w:val="none" w:sz="0" w:space="0" w:color="auto"/>
        <w:left w:val="none" w:sz="0" w:space="0" w:color="auto"/>
        <w:bottom w:val="none" w:sz="0" w:space="0" w:color="auto"/>
        <w:right w:val="none" w:sz="0" w:space="0" w:color="auto"/>
      </w:divBdr>
    </w:div>
    <w:div w:id="729351312">
      <w:bodyDiv w:val="1"/>
      <w:marLeft w:val="0"/>
      <w:marRight w:val="0"/>
      <w:marTop w:val="0"/>
      <w:marBottom w:val="0"/>
      <w:divBdr>
        <w:top w:val="none" w:sz="0" w:space="0" w:color="auto"/>
        <w:left w:val="none" w:sz="0" w:space="0" w:color="auto"/>
        <w:bottom w:val="none" w:sz="0" w:space="0" w:color="auto"/>
        <w:right w:val="none" w:sz="0" w:space="0" w:color="auto"/>
      </w:divBdr>
    </w:div>
    <w:div w:id="18169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A27DA-8140-42EB-AB90-E8848EE2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3779</Words>
  <Characters>27837</Characters>
  <Application>Microsoft Office Word</Application>
  <DocSecurity>0</DocSecurity>
  <Lines>231</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shestatskaya</dc:creator>
  <cp:keywords/>
  <cp:lastModifiedBy>Karina V. Baranova</cp:lastModifiedBy>
  <cp:revision>4</cp:revision>
  <cp:lastPrinted>2025-06-24T05:12:00Z</cp:lastPrinted>
  <dcterms:created xsi:type="dcterms:W3CDTF">2026-05-25T03:31:00Z</dcterms:created>
  <dcterms:modified xsi:type="dcterms:W3CDTF">2026-05-25T03:37:00Z</dcterms:modified>
</cp:coreProperties>
</file>