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A6CA2" w14:textId="77777777" w:rsidR="00F4368D" w:rsidRPr="00317E62" w:rsidRDefault="00F4368D" w:rsidP="001A27D0">
      <w:pPr>
        <w:spacing w:after="0" w:line="240" w:lineRule="auto"/>
        <w:rPr>
          <w:rFonts w:ascii="Times New Roman" w:eastAsia="SimSun" w:hAnsi="Times New Roman" w:cs="Times New Roman"/>
          <w:b/>
          <w:sz w:val="24"/>
          <w:szCs w:val="24"/>
        </w:rPr>
      </w:pPr>
    </w:p>
    <w:p w14:paraId="45E681EE" w14:textId="77777777" w:rsidR="00F4368D" w:rsidRPr="00317E62" w:rsidRDefault="00F4368D" w:rsidP="00F4368D">
      <w:pPr>
        <w:spacing w:after="0" w:line="240" w:lineRule="auto"/>
        <w:ind w:firstLine="567"/>
        <w:jc w:val="center"/>
        <w:rPr>
          <w:rFonts w:ascii="Times New Roman" w:eastAsia="SimSun" w:hAnsi="Times New Roman" w:cs="Times New Roman"/>
          <w:b/>
          <w:sz w:val="24"/>
          <w:szCs w:val="24"/>
        </w:rPr>
      </w:pPr>
      <w:r w:rsidRPr="00317E62">
        <w:rPr>
          <w:rFonts w:ascii="Times New Roman" w:eastAsia="SimSun" w:hAnsi="Times New Roman" w:cs="Times New Roman"/>
          <w:b/>
          <w:sz w:val="24"/>
          <w:szCs w:val="24"/>
        </w:rPr>
        <w:t>ГОСУДАРСТВЕННЫЙ КОНТРАКТ</w:t>
      </w:r>
    </w:p>
    <w:p w14:paraId="23056EF3" w14:textId="5CD3A5F5" w:rsidR="00927AB3" w:rsidRPr="00317E62" w:rsidRDefault="00F4368D" w:rsidP="00927AB3">
      <w:pPr>
        <w:spacing w:after="0" w:line="240" w:lineRule="auto"/>
        <w:ind w:firstLine="567"/>
        <w:jc w:val="center"/>
        <w:rPr>
          <w:rFonts w:ascii="Times New Roman" w:eastAsia="SimSun" w:hAnsi="Times New Roman" w:cs="Times New Roman"/>
          <w:b/>
          <w:sz w:val="24"/>
          <w:szCs w:val="24"/>
        </w:rPr>
      </w:pPr>
      <w:r w:rsidRPr="00317E62">
        <w:rPr>
          <w:rFonts w:ascii="Times New Roman" w:eastAsia="SimSun" w:hAnsi="Times New Roman" w:cs="Times New Roman"/>
          <w:b/>
          <w:sz w:val="24"/>
          <w:szCs w:val="24"/>
        </w:rPr>
        <w:t xml:space="preserve">поставки № </w:t>
      </w:r>
    </w:p>
    <w:p w14:paraId="0A9985F0" w14:textId="77777777" w:rsidR="00EA52D2" w:rsidRDefault="00EA52D2" w:rsidP="00EA52D2">
      <w:pPr>
        <w:spacing w:after="0" w:line="240" w:lineRule="auto"/>
        <w:jc w:val="both"/>
        <w:rPr>
          <w:rFonts w:ascii="Times New Roman" w:eastAsia="Times New Roman" w:hAnsi="Times New Roman" w:cs="Times New Roman"/>
          <w:sz w:val="24"/>
          <w:szCs w:val="24"/>
        </w:rPr>
      </w:pPr>
    </w:p>
    <w:p w14:paraId="445EF994" w14:textId="5F62B085" w:rsidR="00EA52D2" w:rsidRPr="00EA52D2" w:rsidRDefault="00B11129" w:rsidP="00EA52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ИКЗ </w:t>
      </w:r>
      <w:r w:rsidR="003501E1">
        <w:rPr>
          <w:rFonts w:ascii="Times New Roman" w:eastAsia="Times New Roman" w:hAnsi="Times New Roman" w:cs="Times New Roman"/>
          <w:sz w:val="24"/>
          <w:szCs w:val="24"/>
        </w:rPr>
        <w:t>261543811065554380100100062530000244</w:t>
      </w:r>
    </w:p>
    <w:p w14:paraId="3EB3F7EB" w14:textId="77777777" w:rsidR="00EA52D2" w:rsidRDefault="00EA52D2" w:rsidP="0074470A">
      <w:pPr>
        <w:spacing w:after="0" w:line="240" w:lineRule="auto"/>
        <w:jc w:val="both"/>
        <w:rPr>
          <w:rFonts w:ascii="Times New Roman" w:eastAsia="Times New Roman" w:hAnsi="Times New Roman" w:cs="Times New Roman"/>
          <w:sz w:val="24"/>
          <w:szCs w:val="24"/>
        </w:rPr>
      </w:pPr>
    </w:p>
    <w:p w14:paraId="22B20D85" w14:textId="270C47CA" w:rsidR="0074470A" w:rsidRPr="00317E62" w:rsidRDefault="0074470A" w:rsidP="0074470A">
      <w:pPr>
        <w:spacing w:after="0" w:line="240" w:lineRule="auto"/>
        <w:jc w:val="both"/>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 xml:space="preserve">г. Тогучин                                                                                            </w:t>
      </w:r>
      <w:r w:rsidR="005F1E9A">
        <w:rPr>
          <w:rFonts w:ascii="Times New Roman" w:eastAsia="Times New Roman" w:hAnsi="Times New Roman" w:cs="Times New Roman"/>
          <w:sz w:val="24"/>
          <w:szCs w:val="24"/>
        </w:rPr>
        <w:t xml:space="preserve"> </w:t>
      </w:r>
      <w:proofErr w:type="gramStart"/>
      <w:r w:rsidR="005F1E9A">
        <w:rPr>
          <w:rFonts w:ascii="Times New Roman" w:eastAsia="Times New Roman" w:hAnsi="Times New Roman" w:cs="Times New Roman"/>
          <w:sz w:val="24"/>
          <w:szCs w:val="24"/>
        </w:rPr>
        <w:t xml:space="preserve">   </w:t>
      </w:r>
      <w:r w:rsidR="005F1E9A" w:rsidRPr="00317E62">
        <w:rPr>
          <w:rFonts w:ascii="Times New Roman" w:eastAsia="Times New Roman" w:hAnsi="Times New Roman" w:cs="Times New Roman"/>
          <w:sz w:val="24"/>
          <w:szCs w:val="24"/>
        </w:rPr>
        <w:t>«</w:t>
      </w:r>
      <w:proofErr w:type="gramEnd"/>
      <w:r w:rsidR="005F1E9A" w:rsidRPr="00317E62">
        <w:rPr>
          <w:rFonts w:ascii="Times New Roman" w:eastAsia="Times New Roman" w:hAnsi="Times New Roman" w:cs="Times New Roman"/>
          <w:sz w:val="24"/>
          <w:szCs w:val="24"/>
        </w:rPr>
        <w:t>___» _________ 202</w:t>
      </w:r>
      <w:r w:rsidR="0070693E">
        <w:rPr>
          <w:rFonts w:ascii="Times New Roman" w:eastAsia="Times New Roman" w:hAnsi="Times New Roman" w:cs="Times New Roman"/>
          <w:sz w:val="24"/>
          <w:szCs w:val="24"/>
        </w:rPr>
        <w:t>6</w:t>
      </w:r>
      <w:r w:rsidR="005F1E9A" w:rsidRPr="00317E62">
        <w:rPr>
          <w:rFonts w:ascii="Times New Roman" w:eastAsia="Times New Roman" w:hAnsi="Times New Roman" w:cs="Times New Roman"/>
          <w:sz w:val="24"/>
          <w:szCs w:val="24"/>
        </w:rPr>
        <w:t xml:space="preserve"> года</w:t>
      </w:r>
    </w:p>
    <w:p w14:paraId="53B66D3E" w14:textId="58F8960B" w:rsidR="00927AB3" w:rsidRPr="00317E62" w:rsidRDefault="005F1E9A" w:rsidP="00927AB3">
      <w:pPr>
        <w:spacing w:after="0" w:line="240" w:lineRule="auto"/>
        <w:jc w:val="right"/>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 xml:space="preserve"> </w:t>
      </w:r>
    </w:p>
    <w:p w14:paraId="36D75B4D" w14:textId="5A8FD7AA" w:rsidR="0074470A" w:rsidRPr="004A7AA9" w:rsidRDefault="0074470A" w:rsidP="0074470A">
      <w:pPr>
        <w:spacing w:after="0" w:line="240" w:lineRule="auto"/>
        <w:contextualSpacing/>
        <w:jc w:val="both"/>
        <w:rPr>
          <w:rFonts w:ascii="Times New Roman" w:eastAsia="Times New Roman" w:hAnsi="Times New Roman" w:cs="Times New Roman"/>
          <w:sz w:val="24"/>
          <w:szCs w:val="24"/>
        </w:rPr>
      </w:pPr>
      <w:r w:rsidRPr="004A7AA9">
        <w:rPr>
          <w:rFonts w:ascii="Times New Roman" w:hAnsi="Times New Roman" w:cs="Times New Roman"/>
          <w:sz w:val="24"/>
          <w:szCs w:val="24"/>
        </w:rPr>
        <w:t>федеральное казенное учреждение «Исправительная колония № 14 Главного управления Федеральной службы исполнения наказаний по Н</w:t>
      </w:r>
      <w:r w:rsidR="00BF6ED3" w:rsidRPr="004A7AA9">
        <w:rPr>
          <w:rFonts w:ascii="Times New Roman" w:hAnsi="Times New Roman" w:cs="Times New Roman"/>
          <w:sz w:val="24"/>
          <w:szCs w:val="24"/>
        </w:rPr>
        <w:t xml:space="preserve">овосибирской области» </w:t>
      </w:r>
      <w:r w:rsidRPr="004A7AA9">
        <w:rPr>
          <w:rFonts w:ascii="Times New Roman" w:hAnsi="Times New Roman" w:cs="Times New Roman"/>
          <w:sz w:val="24"/>
          <w:szCs w:val="24"/>
        </w:rPr>
        <w:t xml:space="preserve">(ФКУ ИК-14 ГУФСИН России по Новосибирской области), именуемое в дальнейшем «Государственный заказчик», </w:t>
      </w:r>
      <w:r w:rsidRPr="004A7AA9">
        <w:rPr>
          <w:rFonts w:ascii="Times New Roman" w:hAnsi="Times New Roman" w:cs="Times New Roman"/>
          <w:color w:val="000000" w:themeColor="text1"/>
          <w:sz w:val="24"/>
          <w:szCs w:val="24"/>
        </w:rPr>
        <w:t xml:space="preserve">в лице </w:t>
      </w:r>
      <w:r w:rsidR="0070293F">
        <w:rPr>
          <w:rFonts w:ascii="Times New Roman" w:hAnsi="Times New Roman" w:cs="Times New Roman"/>
          <w:color w:val="000000" w:themeColor="text1"/>
          <w:sz w:val="24"/>
          <w:szCs w:val="24"/>
        </w:rPr>
        <w:t>_______________</w:t>
      </w:r>
      <w:r w:rsidRPr="004A7AA9">
        <w:rPr>
          <w:rFonts w:ascii="Times New Roman" w:hAnsi="Times New Roman" w:cs="Times New Roman"/>
          <w:color w:val="000000" w:themeColor="text1"/>
          <w:sz w:val="24"/>
          <w:szCs w:val="24"/>
        </w:rPr>
        <w:t xml:space="preserve">, </w:t>
      </w:r>
      <w:r w:rsidRPr="00352E7C">
        <w:rPr>
          <w:rFonts w:ascii="Times New Roman" w:hAnsi="Times New Roman" w:cs="Times New Roman"/>
          <w:color w:val="000000" w:themeColor="text1"/>
          <w:sz w:val="24"/>
          <w:szCs w:val="24"/>
        </w:rPr>
        <w:t xml:space="preserve">действующего на основании </w:t>
      </w:r>
      <w:r w:rsidR="0070293F">
        <w:rPr>
          <w:rFonts w:ascii="Times New Roman" w:hAnsi="Times New Roman" w:cs="Times New Roman"/>
          <w:color w:val="000000" w:themeColor="text1"/>
          <w:sz w:val="24"/>
          <w:szCs w:val="24"/>
        </w:rPr>
        <w:t>___________</w:t>
      </w:r>
      <w:r w:rsidRPr="00352E7C">
        <w:rPr>
          <w:rFonts w:ascii="Times New Roman" w:eastAsia="Times New Roman" w:hAnsi="Times New Roman" w:cs="Times New Roman"/>
          <w:sz w:val="24"/>
          <w:szCs w:val="24"/>
        </w:rPr>
        <w:t xml:space="preserve"> с одной стороны  и</w:t>
      </w:r>
      <w:r w:rsidR="006978C4" w:rsidRPr="00352E7C">
        <w:rPr>
          <w:rFonts w:ascii="Times New Roman" w:eastAsia="Times New Roman" w:hAnsi="Times New Roman" w:cs="Times New Roman"/>
          <w:sz w:val="24"/>
          <w:szCs w:val="24"/>
        </w:rPr>
        <w:t xml:space="preserve"> </w:t>
      </w:r>
      <w:r w:rsidR="0070293F">
        <w:rPr>
          <w:rFonts w:ascii="Times New Roman" w:eastAsia="Times New Roman" w:hAnsi="Times New Roman" w:cs="Times New Roman"/>
          <w:sz w:val="24"/>
          <w:szCs w:val="24"/>
        </w:rPr>
        <w:t>________________</w:t>
      </w:r>
      <w:r w:rsidR="006978C4" w:rsidRPr="00352E7C">
        <w:rPr>
          <w:rFonts w:ascii="Times New Roman" w:eastAsia="Times New Roman" w:hAnsi="Times New Roman" w:cs="Times New Roman"/>
          <w:sz w:val="24"/>
          <w:szCs w:val="24"/>
        </w:rPr>
        <w:t>,</w:t>
      </w:r>
      <w:r w:rsidR="004A41A5" w:rsidRPr="00352E7C">
        <w:rPr>
          <w:rFonts w:ascii="Times New Roman" w:eastAsia="Times New Roman" w:hAnsi="Times New Roman" w:cs="Times New Roman"/>
          <w:sz w:val="24"/>
          <w:szCs w:val="24"/>
        </w:rPr>
        <w:t xml:space="preserve"> </w:t>
      </w:r>
      <w:r w:rsidR="00284127" w:rsidRPr="00352E7C">
        <w:rPr>
          <w:rFonts w:ascii="Times New Roman" w:eastAsia="Times New Roman" w:hAnsi="Times New Roman" w:cs="Times New Roman"/>
          <w:sz w:val="24"/>
          <w:szCs w:val="24"/>
        </w:rPr>
        <w:t xml:space="preserve">именуемого в дальнейшем «Поставщик», </w:t>
      </w:r>
      <w:r w:rsidR="006978C4" w:rsidRPr="00352E7C">
        <w:rPr>
          <w:rFonts w:ascii="Times New Roman" w:eastAsia="Times New Roman" w:hAnsi="Times New Roman" w:cs="Times New Roman"/>
          <w:sz w:val="24"/>
          <w:szCs w:val="24"/>
        </w:rPr>
        <w:t xml:space="preserve">в лице </w:t>
      </w:r>
      <w:r w:rsidR="00B17244">
        <w:rPr>
          <w:rFonts w:ascii="Times New Roman" w:eastAsia="Times New Roman" w:hAnsi="Times New Roman" w:cs="Times New Roman"/>
          <w:sz w:val="24"/>
          <w:szCs w:val="24"/>
        </w:rPr>
        <w:t>_________________________</w:t>
      </w:r>
      <w:r w:rsidRPr="004A7AA9">
        <w:rPr>
          <w:rFonts w:ascii="Times New Roman" w:eastAsia="Times New Roman" w:hAnsi="Times New Roman" w:cs="Times New Roman"/>
          <w:sz w:val="24"/>
          <w:szCs w:val="24"/>
        </w:rPr>
        <w:t xml:space="preserve">, с другой стороны, </w:t>
      </w:r>
      <w:r w:rsidRPr="004A7AA9">
        <w:rPr>
          <w:rFonts w:ascii="Times New Roman" w:hAnsi="Times New Roman" w:cs="Times New Roman"/>
          <w:sz w:val="24"/>
          <w:szCs w:val="24"/>
        </w:rPr>
        <w:t xml:space="preserve">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вместе именуемые «Стороны» </w:t>
      </w:r>
      <w:r w:rsidRPr="004A7AA9">
        <w:rPr>
          <w:rFonts w:ascii="Times New Roman" w:eastAsia="Times New Roman" w:hAnsi="Times New Roman" w:cs="Times New Roman"/>
          <w:spacing w:val="-1"/>
          <w:sz w:val="24"/>
          <w:szCs w:val="24"/>
        </w:rPr>
        <w:t>заключили настоящий Государственный Контракт (далее – Контракт) о нижеследующем:</w:t>
      </w:r>
    </w:p>
    <w:p w14:paraId="7ED66732" w14:textId="77777777" w:rsidR="0074470A" w:rsidRPr="004A7AA9" w:rsidRDefault="0074470A" w:rsidP="0074470A">
      <w:pPr>
        <w:spacing w:after="0" w:line="240" w:lineRule="auto"/>
        <w:rPr>
          <w:rFonts w:ascii="Times New Roman" w:eastAsia="Times New Roman" w:hAnsi="Times New Roman" w:cs="Times New Roman"/>
          <w:b/>
          <w:bCs/>
          <w:spacing w:val="-14"/>
          <w:sz w:val="24"/>
          <w:szCs w:val="24"/>
        </w:rPr>
      </w:pPr>
    </w:p>
    <w:p w14:paraId="0241DB49" w14:textId="77777777" w:rsidR="0074470A" w:rsidRPr="004A7AA9" w:rsidRDefault="0074470A" w:rsidP="0074470A">
      <w:pPr>
        <w:pStyle w:val="3"/>
        <w:ind w:left="1069"/>
        <w:jc w:val="center"/>
        <w:rPr>
          <w:b/>
          <w:spacing w:val="-2"/>
          <w:sz w:val="24"/>
          <w:szCs w:val="24"/>
        </w:rPr>
      </w:pPr>
      <w:r w:rsidRPr="004A7AA9">
        <w:rPr>
          <w:b/>
          <w:spacing w:val="-2"/>
          <w:sz w:val="24"/>
          <w:szCs w:val="24"/>
        </w:rPr>
        <w:t>1.ПРЕДМЕТ  КОНТРАКТА</w:t>
      </w:r>
    </w:p>
    <w:p w14:paraId="3C4E4A1B" w14:textId="77777777" w:rsidR="0074470A" w:rsidRPr="004A7AA9" w:rsidRDefault="0074470A" w:rsidP="0074470A">
      <w:pPr>
        <w:spacing w:line="240" w:lineRule="auto"/>
        <w:ind w:firstLine="720"/>
        <w:contextualSpacing/>
        <w:jc w:val="both"/>
        <w:rPr>
          <w:rFonts w:ascii="Times New Roman" w:hAnsi="Times New Roman" w:cs="Times New Roman"/>
          <w:sz w:val="24"/>
          <w:szCs w:val="24"/>
        </w:rPr>
      </w:pPr>
      <w:r w:rsidRPr="004A7AA9">
        <w:rPr>
          <w:rFonts w:ascii="Times New Roman" w:hAnsi="Times New Roman" w:cs="Times New Roman"/>
          <w:sz w:val="24"/>
          <w:szCs w:val="24"/>
        </w:rPr>
        <w:t>1.1. По настоящему Контракту «Поставщик» обязуется поставить Товар, а «Государственный заказчик» обязуется принять Товар  и обеспечить оплату поставленного  Товара.</w:t>
      </w:r>
    </w:p>
    <w:p w14:paraId="227DD536" w14:textId="5B658CAB" w:rsidR="0074470A" w:rsidRPr="004A7AA9" w:rsidRDefault="007176CF" w:rsidP="0074470A">
      <w:pPr>
        <w:tabs>
          <w:tab w:val="left" w:pos="567"/>
          <w:tab w:val="left" w:pos="708"/>
          <w:tab w:val="left" w:pos="9356"/>
        </w:tabs>
        <w:rPr>
          <w:rFonts w:ascii="Times New Roman" w:hAnsi="Times New Roman" w:cs="Times New Roman"/>
          <w:sz w:val="24"/>
          <w:szCs w:val="24"/>
        </w:rPr>
      </w:pPr>
      <w:r w:rsidRPr="004A7AA9">
        <w:rPr>
          <w:rFonts w:ascii="Times New Roman" w:hAnsi="Times New Roman" w:cs="Times New Roman"/>
          <w:sz w:val="24"/>
          <w:szCs w:val="24"/>
        </w:rPr>
        <w:tab/>
      </w:r>
      <w:r w:rsidRPr="004A7AA9">
        <w:rPr>
          <w:rFonts w:ascii="Times New Roman" w:hAnsi="Times New Roman" w:cs="Times New Roman"/>
          <w:sz w:val="24"/>
          <w:szCs w:val="24"/>
        </w:rPr>
        <w:tab/>
      </w:r>
      <w:r w:rsidR="0074470A" w:rsidRPr="004A7AA9">
        <w:rPr>
          <w:rFonts w:ascii="Times New Roman" w:hAnsi="Times New Roman" w:cs="Times New Roman"/>
          <w:sz w:val="24"/>
          <w:szCs w:val="24"/>
        </w:rPr>
        <w:t xml:space="preserve">1.2. Предметом настоящего Контракта является </w:t>
      </w:r>
      <w:r w:rsidR="000E74C3" w:rsidRPr="004A7AA9">
        <w:rPr>
          <w:rFonts w:ascii="Times New Roman" w:hAnsi="Times New Roman" w:cs="Times New Roman"/>
          <w:sz w:val="24"/>
          <w:szCs w:val="24"/>
        </w:rPr>
        <w:t>приобретение</w:t>
      </w:r>
      <w:r w:rsidR="00F97E06" w:rsidRPr="004A7AA9">
        <w:rPr>
          <w:rFonts w:ascii="Times New Roman" w:hAnsi="Times New Roman" w:cs="Times New Roman"/>
          <w:sz w:val="24"/>
          <w:szCs w:val="24"/>
        </w:rPr>
        <w:t xml:space="preserve"> </w:t>
      </w:r>
      <w:r w:rsidR="00684E3B" w:rsidRPr="004A7AA9">
        <w:rPr>
          <w:rFonts w:ascii="Times New Roman" w:hAnsi="Times New Roman" w:cs="Times New Roman"/>
          <w:sz w:val="24"/>
          <w:szCs w:val="24"/>
        </w:rPr>
        <w:t>с</w:t>
      </w:r>
      <w:r w:rsidR="000F4F16" w:rsidRPr="004A7AA9">
        <w:rPr>
          <w:rFonts w:ascii="Times New Roman" w:hAnsi="Times New Roman" w:cs="Times New Roman"/>
          <w:sz w:val="24"/>
          <w:szCs w:val="24"/>
        </w:rPr>
        <w:t xml:space="preserve">ледующего </w:t>
      </w:r>
      <w:r w:rsidR="0074470A" w:rsidRPr="004A7AA9">
        <w:rPr>
          <w:rFonts w:ascii="Times New Roman" w:hAnsi="Times New Roman" w:cs="Times New Roman"/>
          <w:sz w:val="24"/>
          <w:szCs w:val="24"/>
        </w:rPr>
        <w:t>Товар</w:t>
      </w:r>
      <w:r w:rsidR="000F4F16" w:rsidRPr="004A7AA9">
        <w:rPr>
          <w:rFonts w:ascii="Times New Roman" w:hAnsi="Times New Roman" w:cs="Times New Roman"/>
          <w:sz w:val="24"/>
          <w:szCs w:val="24"/>
        </w:rPr>
        <w:t>а</w:t>
      </w:r>
      <w:r w:rsidR="0074470A" w:rsidRPr="004A7AA9">
        <w:rPr>
          <w:rFonts w:ascii="Times New Roman" w:hAnsi="Times New Roman" w:cs="Times New Roman"/>
          <w:sz w:val="24"/>
          <w:szCs w:val="24"/>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140"/>
        <w:gridCol w:w="1112"/>
        <w:gridCol w:w="709"/>
        <w:gridCol w:w="709"/>
        <w:gridCol w:w="1706"/>
        <w:gridCol w:w="1738"/>
      </w:tblGrid>
      <w:tr w:rsidR="00D349B7" w:rsidRPr="004A7AA9" w14:paraId="4F6CE868" w14:textId="77777777" w:rsidTr="00D349B7">
        <w:trPr>
          <w:trHeight w:val="1889"/>
        </w:trPr>
        <w:tc>
          <w:tcPr>
            <w:tcW w:w="426" w:type="dxa"/>
            <w:tcBorders>
              <w:top w:val="single" w:sz="4" w:space="0" w:color="auto"/>
              <w:left w:val="single" w:sz="4" w:space="0" w:color="auto"/>
              <w:bottom w:val="single" w:sz="4" w:space="0" w:color="auto"/>
              <w:right w:val="single" w:sz="4" w:space="0" w:color="auto"/>
            </w:tcBorders>
            <w:hideMark/>
          </w:tcPr>
          <w:p w14:paraId="4AB6F2C1" w14:textId="77777777" w:rsidR="00D349B7" w:rsidRPr="004174F9" w:rsidRDefault="00D349B7" w:rsidP="00D06F14">
            <w:pPr>
              <w:jc w:val="both"/>
              <w:rPr>
                <w:rFonts w:ascii="Times New Roman" w:hAnsi="Times New Roman" w:cs="Times New Roman"/>
                <w:sz w:val="20"/>
                <w:szCs w:val="20"/>
              </w:rPr>
            </w:pPr>
            <w:r w:rsidRPr="004174F9">
              <w:rPr>
                <w:rFonts w:ascii="Times New Roman" w:hAnsi="Times New Roman" w:cs="Times New Roman"/>
                <w:sz w:val="20"/>
                <w:szCs w:val="20"/>
              </w:rPr>
              <w:t>№</w:t>
            </w:r>
          </w:p>
          <w:p w14:paraId="678BB14D" w14:textId="77777777" w:rsidR="00D349B7" w:rsidRPr="004174F9" w:rsidRDefault="00D349B7" w:rsidP="00D06F14">
            <w:pPr>
              <w:jc w:val="both"/>
              <w:rPr>
                <w:rFonts w:ascii="Times New Roman" w:hAnsi="Times New Roman" w:cs="Times New Roman"/>
                <w:sz w:val="20"/>
                <w:szCs w:val="20"/>
              </w:rPr>
            </w:pPr>
            <w:r w:rsidRPr="004174F9">
              <w:rPr>
                <w:rFonts w:ascii="Times New Roman" w:hAnsi="Times New Roman" w:cs="Times New Roman"/>
                <w:sz w:val="20"/>
                <w:szCs w:val="20"/>
              </w:rPr>
              <w:t>п/п</w:t>
            </w:r>
          </w:p>
        </w:tc>
        <w:tc>
          <w:tcPr>
            <w:tcW w:w="3140" w:type="dxa"/>
            <w:tcBorders>
              <w:top w:val="single" w:sz="4" w:space="0" w:color="auto"/>
              <w:left w:val="single" w:sz="4" w:space="0" w:color="auto"/>
              <w:bottom w:val="single" w:sz="4" w:space="0" w:color="auto"/>
              <w:right w:val="single" w:sz="4" w:space="0" w:color="auto"/>
            </w:tcBorders>
            <w:hideMark/>
          </w:tcPr>
          <w:p w14:paraId="751DB2FB" w14:textId="77777777" w:rsidR="00D349B7" w:rsidRPr="004174F9" w:rsidRDefault="00D349B7" w:rsidP="00D06F14">
            <w:pPr>
              <w:jc w:val="both"/>
              <w:rPr>
                <w:rFonts w:ascii="Times New Roman" w:hAnsi="Times New Roman" w:cs="Times New Roman"/>
                <w:sz w:val="20"/>
                <w:szCs w:val="20"/>
              </w:rPr>
            </w:pPr>
            <w:r w:rsidRPr="004174F9">
              <w:rPr>
                <w:rFonts w:ascii="Times New Roman" w:hAnsi="Times New Roman" w:cs="Times New Roman"/>
                <w:sz w:val="20"/>
                <w:szCs w:val="20"/>
              </w:rPr>
              <w:t>Наименование и характеристики товара</w:t>
            </w:r>
          </w:p>
        </w:tc>
        <w:tc>
          <w:tcPr>
            <w:tcW w:w="1112" w:type="dxa"/>
            <w:tcBorders>
              <w:top w:val="single" w:sz="4" w:space="0" w:color="auto"/>
              <w:left w:val="single" w:sz="4" w:space="0" w:color="auto"/>
              <w:bottom w:val="single" w:sz="4" w:space="0" w:color="auto"/>
              <w:right w:val="single" w:sz="4" w:space="0" w:color="auto"/>
            </w:tcBorders>
          </w:tcPr>
          <w:p w14:paraId="05F789A6" w14:textId="5EC56A97" w:rsidR="00D349B7" w:rsidRPr="004174F9" w:rsidRDefault="00D349B7" w:rsidP="00D06F14">
            <w:pPr>
              <w:jc w:val="both"/>
              <w:rPr>
                <w:rFonts w:ascii="Times New Roman" w:hAnsi="Times New Roman" w:cs="Times New Roman"/>
                <w:sz w:val="20"/>
                <w:szCs w:val="20"/>
              </w:rPr>
            </w:pPr>
            <w:r w:rsidRPr="004174F9">
              <w:rPr>
                <w:rFonts w:ascii="Times New Roman" w:hAnsi="Times New Roman" w:cs="Times New Roman"/>
                <w:sz w:val="20"/>
                <w:szCs w:val="20"/>
              </w:rPr>
              <w:t>ОКПД 2</w:t>
            </w:r>
          </w:p>
        </w:tc>
        <w:tc>
          <w:tcPr>
            <w:tcW w:w="709" w:type="dxa"/>
            <w:tcBorders>
              <w:top w:val="single" w:sz="4" w:space="0" w:color="auto"/>
              <w:left w:val="single" w:sz="4" w:space="0" w:color="auto"/>
              <w:bottom w:val="single" w:sz="4" w:space="0" w:color="auto"/>
              <w:right w:val="single" w:sz="4" w:space="0" w:color="auto"/>
            </w:tcBorders>
          </w:tcPr>
          <w:p w14:paraId="0F68497D" w14:textId="1303704A" w:rsidR="00D349B7" w:rsidRPr="004174F9" w:rsidRDefault="00D349B7" w:rsidP="00D06F14">
            <w:pPr>
              <w:jc w:val="both"/>
              <w:rPr>
                <w:rFonts w:ascii="Times New Roman" w:hAnsi="Times New Roman" w:cs="Times New Roman"/>
                <w:sz w:val="20"/>
                <w:szCs w:val="20"/>
              </w:rPr>
            </w:pPr>
            <w:r w:rsidRPr="004174F9">
              <w:rPr>
                <w:rFonts w:ascii="Times New Roman" w:hAnsi="Times New Roman" w:cs="Times New Roman"/>
                <w:sz w:val="20"/>
                <w:szCs w:val="20"/>
              </w:rPr>
              <w:t>Единица измерения</w:t>
            </w:r>
          </w:p>
          <w:p w14:paraId="2ED7EF18" w14:textId="77777777" w:rsidR="00D349B7" w:rsidRPr="004174F9" w:rsidRDefault="00D349B7" w:rsidP="00D06F14">
            <w:pPr>
              <w:jc w:val="both"/>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14:paraId="2CFC256A" w14:textId="77777777" w:rsidR="00D349B7" w:rsidRPr="004174F9" w:rsidRDefault="00D349B7" w:rsidP="00D06F14">
            <w:pPr>
              <w:tabs>
                <w:tab w:val="left" w:pos="9356"/>
              </w:tabs>
              <w:jc w:val="both"/>
              <w:rPr>
                <w:rFonts w:ascii="Times New Roman" w:hAnsi="Times New Roman" w:cs="Times New Roman"/>
                <w:sz w:val="20"/>
                <w:szCs w:val="20"/>
              </w:rPr>
            </w:pPr>
            <w:r w:rsidRPr="004174F9">
              <w:rPr>
                <w:rFonts w:ascii="Times New Roman" w:hAnsi="Times New Roman" w:cs="Times New Roman"/>
                <w:sz w:val="20"/>
                <w:szCs w:val="20"/>
              </w:rPr>
              <w:t xml:space="preserve">Количество </w:t>
            </w:r>
          </w:p>
        </w:tc>
        <w:tc>
          <w:tcPr>
            <w:tcW w:w="1706" w:type="dxa"/>
            <w:tcBorders>
              <w:top w:val="single" w:sz="4" w:space="0" w:color="auto"/>
              <w:left w:val="single" w:sz="4" w:space="0" w:color="auto"/>
              <w:bottom w:val="single" w:sz="4" w:space="0" w:color="auto"/>
              <w:right w:val="single" w:sz="4" w:space="0" w:color="auto"/>
            </w:tcBorders>
            <w:hideMark/>
          </w:tcPr>
          <w:p w14:paraId="6034281A" w14:textId="6B440CAF" w:rsidR="00D349B7" w:rsidRPr="004174F9" w:rsidRDefault="00D349B7" w:rsidP="0070293F">
            <w:pPr>
              <w:jc w:val="both"/>
              <w:rPr>
                <w:rFonts w:ascii="Times New Roman" w:hAnsi="Times New Roman" w:cs="Times New Roman"/>
                <w:sz w:val="20"/>
                <w:szCs w:val="20"/>
              </w:rPr>
            </w:pPr>
            <w:r w:rsidRPr="004174F9">
              <w:rPr>
                <w:rFonts w:ascii="Times New Roman" w:hAnsi="Times New Roman" w:cs="Times New Roman"/>
                <w:sz w:val="20"/>
                <w:szCs w:val="20"/>
              </w:rPr>
              <w:t>Цена (</w:t>
            </w:r>
            <w:proofErr w:type="spellStart"/>
            <w:r w:rsidRPr="004174F9">
              <w:rPr>
                <w:rFonts w:ascii="Times New Roman" w:hAnsi="Times New Roman" w:cs="Times New Roman"/>
                <w:sz w:val="20"/>
                <w:szCs w:val="20"/>
              </w:rPr>
              <w:t>руб.за</w:t>
            </w:r>
            <w:proofErr w:type="spellEnd"/>
            <w:r w:rsidRPr="004174F9">
              <w:rPr>
                <w:rFonts w:ascii="Times New Roman" w:hAnsi="Times New Roman" w:cs="Times New Roman"/>
                <w:sz w:val="20"/>
                <w:szCs w:val="20"/>
              </w:rPr>
              <w:t xml:space="preserve"> </w:t>
            </w:r>
            <w:proofErr w:type="spellStart"/>
            <w:r w:rsidRPr="004174F9">
              <w:rPr>
                <w:rFonts w:ascii="Times New Roman" w:hAnsi="Times New Roman" w:cs="Times New Roman"/>
                <w:sz w:val="20"/>
                <w:szCs w:val="20"/>
              </w:rPr>
              <w:t>ед</w:t>
            </w:r>
            <w:proofErr w:type="spellEnd"/>
            <w:r w:rsidRPr="004174F9">
              <w:rPr>
                <w:rFonts w:ascii="Times New Roman" w:hAnsi="Times New Roman" w:cs="Times New Roman"/>
                <w:sz w:val="20"/>
                <w:szCs w:val="20"/>
              </w:rPr>
              <w:t xml:space="preserve">), с учетом </w:t>
            </w:r>
            <w:r w:rsidRPr="004174F9">
              <w:rPr>
                <w:rFonts w:ascii="Times New Roman" w:hAnsi="Times New Roman" w:cs="Times New Roman"/>
                <w:spacing w:val="-3"/>
                <w:sz w:val="20"/>
                <w:szCs w:val="20"/>
              </w:rPr>
              <w:t xml:space="preserve">стоимости </w:t>
            </w:r>
            <w:proofErr w:type="gramStart"/>
            <w:r w:rsidRPr="004174F9">
              <w:rPr>
                <w:rFonts w:ascii="Times New Roman" w:hAnsi="Times New Roman" w:cs="Times New Roman"/>
                <w:spacing w:val="-3"/>
                <w:sz w:val="20"/>
                <w:szCs w:val="20"/>
              </w:rPr>
              <w:t>товара,  всех</w:t>
            </w:r>
            <w:proofErr w:type="gramEnd"/>
            <w:r w:rsidRPr="004174F9">
              <w:rPr>
                <w:rFonts w:ascii="Times New Roman" w:hAnsi="Times New Roman" w:cs="Times New Roman"/>
                <w:spacing w:val="-3"/>
                <w:sz w:val="20"/>
                <w:szCs w:val="20"/>
              </w:rPr>
              <w:t xml:space="preserve"> расходов по доставке до мест назначения, предусмотренные законодательством  Российской Федерации  налоги , сборы и платежи, а также другие дополнительные расходы, связанные с поставкой товара</w:t>
            </w:r>
          </w:p>
        </w:tc>
        <w:tc>
          <w:tcPr>
            <w:tcW w:w="1738" w:type="dxa"/>
            <w:tcBorders>
              <w:top w:val="single" w:sz="4" w:space="0" w:color="auto"/>
              <w:left w:val="single" w:sz="4" w:space="0" w:color="auto"/>
              <w:bottom w:val="single" w:sz="4" w:space="0" w:color="auto"/>
              <w:right w:val="single" w:sz="4" w:space="0" w:color="auto"/>
            </w:tcBorders>
            <w:hideMark/>
          </w:tcPr>
          <w:p w14:paraId="4BF34A0E" w14:textId="7F72E019" w:rsidR="00D349B7" w:rsidRPr="004174F9" w:rsidRDefault="00D349B7" w:rsidP="0070293F">
            <w:pPr>
              <w:jc w:val="both"/>
              <w:rPr>
                <w:rFonts w:ascii="Times New Roman" w:hAnsi="Times New Roman" w:cs="Times New Roman"/>
                <w:sz w:val="20"/>
                <w:szCs w:val="20"/>
              </w:rPr>
            </w:pPr>
            <w:r w:rsidRPr="004174F9">
              <w:rPr>
                <w:rFonts w:ascii="Times New Roman" w:hAnsi="Times New Roman" w:cs="Times New Roman"/>
                <w:sz w:val="20"/>
                <w:szCs w:val="20"/>
              </w:rPr>
              <w:t xml:space="preserve">Сумма Контракта (руб.),  с учетом </w:t>
            </w:r>
            <w:r w:rsidRPr="004174F9">
              <w:rPr>
                <w:rFonts w:ascii="Times New Roman" w:hAnsi="Times New Roman" w:cs="Times New Roman"/>
                <w:spacing w:val="-3"/>
                <w:sz w:val="20"/>
                <w:szCs w:val="20"/>
              </w:rPr>
              <w:t>стоимости товара, всех расходов по доставке до мест назначения, предусмотренные законодательством  Российской Федерации  налоги, сборы и платежи,  а также  другие дополнительные расходы, связанные с поставкой товара</w:t>
            </w:r>
          </w:p>
        </w:tc>
      </w:tr>
      <w:tr w:rsidR="00D349B7" w:rsidRPr="004A7AA9" w14:paraId="1AFE67DB" w14:textId="77777777" w:rsidTr="00066204">
        <w:trPr>
          <w:trHeight w:hRule="exact" w:val="605"/>
        </w:trPr>
        <w:tc>
          <w:tcPr>
            <w:tcW w:w="426" w:type="dxa"/>
            <w:tcBorders>
              <w:top w:val="single" w:sz="4" w:space="0" w:color="auto"/>
              <w:left w:val="single" w:sz="4" w:space="0" w:color="auto"/>
              <w:bottom w:val="single" w:sz="4" w:space="0" w:color="auto"/>
              <w:right w:val="single" w:sz="4" w:space="0" w:color="auto"/>
            </w:tcBorders>
            <w:vAlign w:val="center"/>
            <w:hideMark/>
          </w:tcPr>
          <w:p w14:paraId="201CB826" w14:textId="2A7EF9D8" w:rsidR="00D349B7" w:rsidRPr="004174F9" w:rsidRDefault="00D349B7" w:rsidP="00D06F14">
            <w:pPr>
              <w:pStyle w:val="a7"/>
              <w:numPr>
                <w:ilvl w:val="0"/>
                <w:numId w:val="6"/>
              </w:numPr>
              <w:rPr>
                <w:rFonts w:ascii="Times New Roman" w:hAnsi="Times New Roman" w:cs="Times New Roman"/>
                <w:sz w:val="20"/>
                <w:szCs w:val="20"/>
              </w:rPr>
            </w:pPr>
          </w:p>
        </w:tc>
        <w:tc>
          <w:tcPr>
            <w:tcW w:w="3140" w:type="dxa"/>
            <w:tcBorders>
              <w:top w:val="single" w:sz="4" w:space="0" w:color="auto"/>
              <w:left w:val="single" w:sz="4" w:space="0" w:color="auto"/>
              <w:bottom w:val="single" w:sz="4" w:space="0" w:color="auto"/>
              <w:right w:val="single" w:sz="4" w:space="0" w:color="auto"/>
            </w:tcBorders>
          </w:tcPr>
          <w:p w14:paraId="08D13F88" w14:textId="538FC321" w:rsidR="00D349B7" w:rsidRPr="004174F9" w:rsidRDefault="00D349B7" w:rsidP="0070293F">
            <w:pPr>
              <w:rPr>
                <w:rFonts w:ascii="Times New Roman" w:eastAsia="Times New Roman" w:hAnsi="Times New Roman" w:cs="Times New Roman"/>
                <w:sz w:val="20"/>
                <w:szCs w:val="20"/>
              </w:rPr>
            </w:pPr>
            <w:r w:rsidRPr="004174F9">
              <w:rPr>
                <w:rFonts w:ascii="Times New Roman" w:eastAsia="Times New Roman" w:hAnsi="Times New Roman" w:cs="Times New Roman"/>
                <w:sz w:val="20"/>
                <w:szCs w:val="20"/>
              </w:rPr>
              <w:t>Чугунный лом ГОСТ 2787-2024, группа 17А – 19 А</w:t>
            </w:r>
            <w:r w:rsidRPr="004174F9">
              <w:rPr>
                <w:rFonts w:ascii="Arial" w:hAnsi="Arial" w:cs="Arial"/>
                <w:color w:val="313235"/>
                <w:sz w:val="20"/>
                <w:szCs w:val="20"/>
                <w:shd w:val="clear" w:color="auto" w:fill="FFFFFF"/>
              </w:rPr>
              <w:t> </w:t>
            </w:r>
          </w:p>
        </w:tc>
        <w:tc>
          <w:tcPr>
            <w:tcW w:w="1112" w:type="dxa"/>
            <w:tcBorders>
              <w:top w:val="single" w:sz="4" w:space="0" w:color="auto"/>
              <w:left w:val="single" w:sz="4" w:space="0" w:color="auto"/>
              <w:bottom w:val="single" w:sz="4" w:space="0" w:color="auto"/>
              <w:right w:val="single" w:sz="4" w:space="0" w:color="auto"/>
            </w:tcBorders>
          </w:tcPr>
          <w:p w14:paraId="55CB54E5" w14:textId="682C29CB" w:rsidR="00D349B7" w:rsidRPr="004174F9" w:rsidRDefault="00D96696" w:rsidP="00D349B7">
            <w:pPr>
              <w:rPr>
                <w:rFonts w:ascii="Times New Roman" w:eastAsia="Times New Roman" w:hAnsi="Times New Roman" w:cs="Times New Roman"/>
                <w:sz w:val="20"/>
                <w:szCs w:val="20"/>
              </w:rPr>
            </w:pPr>
            <w:r w:rsidRPr="004174F9">
              <w:rPr>
                <w:rFonts w:ascii="Times New Roman" w:eastAsia="Times New Roman" w:hAnsi="Times New Roman" w:cs="Times New Roman"/>
                <w:sz w:val="20"/>
                <w:szCs w:val="20"/>
              </w:rPr>
              <w:t>38.32.22.121</w:t>
            </w:r>
            <w:r w:rsidR="00D349B7" w:rsidRPr="004174F9">
              <w:rPr>
                <w:rFonts w:ascii="Times New Roman" w:eastAsia="Times New Roman" w:hAnsi="Times New Roman" w:cs="Times New Roman"/>
                <w:sz w:val="20"/>
                <w:szCs w:val="20"/>
              </w:rPr>
              <w:tab/>
            </w:r>
          </w:p>
          <w:p w14:paraId="297599B9" w14:textId="7484BB2A" w:rsidR="00D349B7" w:rsidRPr="004174F9" w:rsidRDefault="00D349B7" w:rsidP="00D349B7">
            <w:pPr>
              <w:rPr>
                <w:rFonts w:ascii="Times New Roman" w:eastAsia="Times New Roman" w:hAnsi="Times New Roman" w:cs="Times New Roman"/>
                <w:sz w:val="20"/>
                <w:szCs w:val="20"/>
              </w:rPr>
            </w:pPr>
            <w:r w:rsidRPr="004174F9">
              <w:rPr>
                <w:rFonts w:ascii="Times New Roman" w:eastAsia="Times New Roman" w:hAnsi="Times New Roman" w:cs="Times New Roman"/>
                <w:sz w:val="20"/>
                <w:szCs w:val="20"/>
              </w:rPr>
              <w:t>38.32.2</w:t>
            </w:r>
          </w:p>
          <w:p w14:paraId="4ABDDABD" w14:textId="1F9720DB" w:rsidR="00D349B7" w:rsidRPr="004174F9" w:rsidRDefault="00D349B7" w:rsidP="00D349B7">
            <w:pPr>
              <w:rPr>
                <w:rFonts w:ascii="Times New Roman" w:eastAsia="Times New Roman" w:hAnsi="Times New Roman" w:cs="Times New Roman"/>
                <w:sz w:val="20"/>
                <w:szCs w:val="20"/>
              </w:rPr>
            </w:pPr>
            <w:r w:rsidRPr="004174F9">
              <w:rPr>
                <w:rFonts w:ascii="Times New Roman" w:eastAsia="Times New Roman" w:hAnsi="Times New Roman" w:cs="Times New Roman"/>
                <w:sz w:val="20"/>
                <w:szCs w:val="20"/>
              </w:rPr>
              <w:t>38.32.2</w:t>
            </w:r>
          </w:p>
        </w:tc>
        <w:tc>
          <w:tcPr>
            <w:tcW w:w="709" w:type="dxa"/>
            <w:tcBorders>
              <w:top w:val="single" w:sz="4" w:space="0" w:color="auto"/>
              <w:left w:val="single" w:sz="4" w:space="0" w:color="auto"/>
              <w:bottom w:val="single" w:sz="4" w:space="0" w:color="auto"/>
              <w:right w:val="single" w:sz="4" w:space="0" w:color="auto"/>
            </w:tcBorders>
          </w:tcPr>
          <w:p w14:paraId="5E7F00F2" w14:textId="67E61C5C" w:rsidR="00D349B7" w:rsidRPr="004174F9" w:rsidRDefault="003501E1" w:rsidP="00D06F14">
            <w:pPr>
              <w:jc w:val="center"/>
              <w:rPr>
                <w:rFonts w:ascii="Times New Roman" w:hAnsi="Times New Roman" w:cs="Times New Roman"/>
                <w:sz w:val="20"/>
                <w:szCs w:val="20"/>
              </w:rPr>
            </w:pPr>
            <w:r>
              <w:rPr>
                <w:rFonts w:ascii="Times New Roman" w:eastAsia="Times New Roman" w:hAnsi="Times New Roman" w:cs="Times New Roman"/>
                <w:sz w:val="20"/>
                <w:szCs w:val="20"/>
              </w:rPr>
              <w:t>т</w:t>
            </w:r>
          </w:p>
        </w:tc>
        <w:tc>
          <w:tcPr>
            <w:tcW w:w="709" w:type="dxa"/>
            <w:tcBorders>
              <w:top w:val="single" w:sz="4" w:space="0" w:color="auto"/>
              <w:left w:val="single" w:sz="4" w:space="0" w:color="auto"/>
              <w:bottom w:val="single" w:sz="4" w:space="0" w:color="auto"/>
              <w:right w:val="single" w:sz="4" w:space="0" w:color="auto"/>
            </w:tcBorders>
          </w:tcPr>
          <w:p w14:paraId="49543B20" w14:textId="01DAE538" w:rsidR="00D349B7" w:rsidRPr="004174F9" w:rsidRDefault="0070693E" w:rsidP="003F3FE1">
            <w:pPr>
              <w:jc w:val="center"/>
              <w:rPr>
                <w:rFonts w:ascii="Times New Roman" w:hAnsi="Times New Roman" w:cs="Times New Roman"/>
                <w:sz w:val="20"/>
                <w:szCs w:val="20"/>
              </w:rPr>
            </w:pPr>
            <w:r>
              <w:rPr>
                <w:rFonts w:ascii="Times New Roman" w:eastAsia="Times New Roman" w:hAnsi="Times New Roman" w:cs="Times New Roman"/>
                <w:sz w:val="20"/>
                <w:szCs w:val="20"/>
              </w:rPr>
              <w:t>5</w:t>
            </w:r>
          </w:p>
        </w:tc>
        <w:tc>
          <w:tcPr>
            <w:tcW w:w="1706" w:type="dxa"/>
            <w:tcBorders>
              <w:top w:val="single" w:sz="4" w:space="0" w:color="auto"/>
              <w:left w:val="single" w:sz="4" w:space="0" w:color="auto"/>
              <w:bottom w:val="single" w:sz="4" w:space="0" w:color="auto"/>
              <w:right w:val="single" w:sz="4" w:space="0" w:color="auto"/>
            </w:tcBorders>
          </w:tcPr>
          <w:p w14:paraId="3F6D1417" w14:textId="61874E67" w:rsidR="00D349B7" w:rsidRPr="004174F9" w:rsidRDefault="00D349B7" w:rsidP="00D06F14">
            <w:pPr>
              <w:jc w:val="right"/>
              <w:rPr>
                <w:rFonts w:ascii="Times New Roman" w:hAnsi="Times New Roman" w:cs="Times New Roman"/>
                <w:sz w:val="20"/>
                <w:szCs w:val="20"/>
              </w:rPr>
            </w:pPr>
          </w:p>
        </w:tc>
        <w:tc>
          <w:tcPr>
            <w:tcW w:w="1738" w:type="dxa"/>
            <w:tcBorders>
              <w:top w:val="single" w:sz="4" w:space="0" w:color="auto"/>
              <w:left w:val="single" w:sz="4" w:space="0" w:color="auto"/>
              <w:bottom w:val="single" w:sz="4" w:space="0" w:color="auto"/>
              <w:right w:val="single" w:sz="4" w:space="0" w:color="auto"/>
            </w:tcBorders>
          </w:tcPr>
          <w:p w14:paraId="56A88B8C" w14:textId="5920FC99" w:rsidR="00D349B7" w:rsidRPr="004174F9" w:rsidRDefault="00D349B7" w:rsidP="00031A76">
            <w:pPr>
              <w:tabs>
                <w:tab w:val="center" w:pos="761"/>
                <w:tab w:val="right" w:pos="1522"/>
              </w:tabs>
              <w:rPr>
                <w:rFonts w:ascii="Times New Roman" w:hAnsi="Times New Roman" w:cs="Times New Roman"/>
                <w:sz w:val="20"/>
                <w:szCs w:val="20"/>
              </w:rPr>
            </w:pPr>
          </w:p>
        </w:tc>
      </w:tr>
      <w:tr w:rsidR="008234D7" w:rsidRPr="004A7AA9" w14:paraId="6B355E88" w14:textId="77777777" w:rsidTr="00D06F14">
        <w:trPr>
          <w:trHeight w:hRule="exact" w:val="286"/>
        </w:trPr>
        <w:tc>
          <w:tcPr>
            <w:tcW w:w="7802" w:type="dxa"/>
            <w:gridSpan w:val="6"/>
            <w:tcBorders>
              <w:top w:val="single" w:sz="4" w:space="0" w:color="auto"/>
              <w:left w:val="single" w:sz="4" w:space="0" w:color="auto"/>
              <w:bottom w:val="single" w:sz="4" w:space="0" w:color="auto"/>
              <w:right w:val="single" w:sz="4" w:space="0" w:color="auto"/>
            </w:tcBorders>
            <w:vAlign w:val="center"/>
            <w:hideMark/>
          </w:tcPr>
          <w:p w14:paraId="25267F21" w14:textId="77777777" w:rsidR="008234D7" w:rsidRPr="004A7AA9" w:rsidRDefault="008234D7" w:rsidP="00D06F14">
            <w:pPr>
              <w:rPr>
                <w:rFonts w:ascii="Times New Roman" w:hAnsi="Times New Roman" w:cs="Times New Roman"/>
                <w:szCs w:val="24"/>
              </w:rPr>
            </w:pPr>
            <w:r w:rsidRPr="004A7AA9">
              <w:rPr>
                <w:rFonts w:ascii="Times New Roman" w:hAnsi="Times New Roman" w:cs="Times New Roman"/>
                <w:b/>
                <w:szCs w:val="24"/>
              </w:rPr>
              <w:t>ИТОГО:</w:t>
            </w:r>
          </w:p>
        </w:tc>
        <w:tc>
          <w:tcPr>
            <w:tcW w:w="1738" w:type="dxa"/>
            <w:tcBorders>
              <w:top w:val="single" w:sz="4" w:space="0" w:color="auto"/>
              <w:left w:val="single" w:sz="4" w:space="0" w:color="auto"/>
              <w:bottom w:val="single" w:sz="4" w:space="0" w:color="auto"/>
              <w:right w:val="single" w:sz="4" w:space="0" w:color="auto"/>
            </w:tcBorders>
          </w:tcPr>
          <w:p w14:paraId="50E7E47D" w14:textId="797F452C" w:rsidR="008234D7" w:rsidRPr="00D06F14" w:rsidRDefault="008234D7" w:rsidP="00031A76">
            <w:pPr>
              <w:jc w:val="right"/>
              <w:rPr>
                <w:rFonts w:ascii="Times New Roman" w:hAnsi="Times New Roman" w:cs="Times New Roman"/>
                <w:b/>
                <w:szCs w:val="24"/>
              </w:rPr>
            </w:pPr>
          </w:p>
        </w:tc>
      </w:tr>
    </w:tbl>
    <w:p w14:paraId="46C5676C" w14:textId="3D46EB23" w:rsidR="0074470A" w:rsidRPr="004A7AA9" w:rsidRDefault="0074470A" w:rsidP="00146F6E">
      <w:pPr>
        <w:spacing w:line="240" w:lineRule="auto"/>
        <w:ind w:firstLine="709"/>
        <w:jc w:val="both"/>
        <w:rPr>
          <w:rFonts w:ascii="Times New Roman" w:hAnsi="Times New Roman" w:cs="Times New Roman"/>
          <w:sz w:val="24"/>
          <w:szCs w:val="24"/>
        </w:rPr>
      </w:pPr>
      <w:r w:rsidRPr="004A7AA9">
        <w:rPr>
          <w:rFonts w:ascii="Times New Roman" w:hAnsi="Times New Roman" w:cs="Times New Roman"/>
          <w:sz w:val="24"/>
          <w:szCs w:val="24"/>
        </w:rPr>
        <w:t>1.3 «Поставщик» обязуется поставить Товар,  в соответствии с п. 1.2 настоящего Контракта.</w:t>
      </w:r>
    </w:p>
    <w:p w14:paraId="1E1D81DD" w14:textId="77777777" w:rsidR="0074470A" w:rsidRPr="004A7AA9" w:rsidRDefault="0074470A" w:rsidP="0074470A">
      <w:pPr>
        <w:pStyle w:val="a7"/>
        <w:tabs>
          <w:tab w:val="left" w:pos="567"/>
        </w:tabs>
        <w:spacing w:after="0" w:line="240" w:lineRule="auto"/>
        <w:ind w:left="1069"/>
        <w:jc w:val="center"/>
        <w:rPr>
          <w:rFonts w:ascii="Times New Roman" w:hAnsi="Times New Roman" w:cs="Times New Roman"/>
          <w:b/>
          <w:caps/>
          <w:spacing w:val="-14"/>
          <w:sz w:val="24"/>
          <w:szCs w:val="24"/>
        </w:rPr>
      </w:pPr>
      <w:r w:rsidRPr="004A7AA9">
        <w:rPr>
          <w:rFonts w:ascii="Times New Roman" w:hAnsi="Times New Roman" w:cs="Times New Roman"/>
          <w:b/>
          <w:caps/>
          <w:spacing w:val="-14"/>
          <w:sz w:val="24"/>
          <w:szCs w:val="24"/>
        </w:rPr>
        <w:t>2.Права и обязанности Сторон</w:t>
      </w:r>
    </w:p>
    <w:p w14:paraId="6D0BB6C7" w14:textId="64B76A11"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2.1. Государственный заказчик обязуется:</w:t>
      </w:r>
    </w:p>
    <w:p w14:paraId="756FD2AC" w14:textId="6B6CEB89"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2.1.1. Осуществлять контроль за исполнением Поставщиком условий контракта в соответствии с законодательством Российской Федерации.</w:t>
      </w:r>
    </w:p>
    <w:p w14:paraId="5DF1FD5B" w14:textId="4C94CD0C"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2.1.2. Обеспечить оплату товара в соответствии с условиями Контракта.</w:t>
      </w:r>
    </w:p>
    <w:p w14:paraId="2791630D" w14:textId="038B1CF4"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w:t>
      </w:r>
      <w:r w:rsidRPr="004A7AA9">
        <w:rPr>
          <w:rFonts w:ascii="Times New Roman" w:hAnsi="Times New Roman" w:cs="Times New Roman"/>
          <w:color w:val="000000"/>
          <w:sz w:val="24"/>
          <w:szCs w:val="24"/>
        </w:rPr>
        <w:t xml:space="preserve">Контракта, при </w:t>
      </w:r>
      <w:r w:rsidRPr="004A7AA9">
        <w:rPr>
          <w:rFonts w:ascii="Times New Roman" w:hAnsi="Times New Roman" w:cs="Times New Roman"/>
          <w:color w:val="000000"/>
          <w:sz w:val="24"/>
          <w:szCs w:val="24"/>
        </w:rPr>
        <w:lastRenderedPageBreak/>
        <w:t>условии отсутствия претензий по его качеству, на основании подписанных Поставщиком и Государственным заказчиком акта исполнения обязательств по государственному контракту, составленного</w:t>
      </w:r>
      <w:r w:rsidRPr="004A7AA9">
        <w:rPr>
          <w:rFonts w:ascii="Times New Roman" w:hAnsi="Times New Roman" w:cs="Times New Roman"/>
          <w:sz w:val="24"/>
          <w:szCs w:val="24"/>
        </w:rPr>
        <w:t xml:space="preserve"> по прилагаемой форме (приложение № 1).</w:t>
      </w:r>
    </w:p>
    <w:p w14:paraId="0F91BF25" w14:textId="0AE27D15"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2.1.4.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655EA49D" w14:textId="2DE54A33"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2.1.5.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7ADE0162" w14:textId="505C4983"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2.1.6. Выполнять иные обязанности, предусмотренные законодательством Российской Федерации и Контрактом.</w:t>
      </w:r>
    </w:p>
    <w:p w14:paraId="31E81173" w14:textId="7F7D0F43"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2.2. Государственный заказчик имеет право:</w:t>
      </w:r>
    </w:p>
    <w:p w14:paraId="2EF24491" w14:textId="7BBF7406" w:rsidR="0074470A" w:rsidRPr="004A7AA9" w:rsidRDefault="0074470A" w:rsidP="00146F6E">
      <w:pPr>
        <w:tabs>
          <w:tab w:val="left" w:pos="851"/>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2.2.1. Требовать от Поставщика надлежащего исполнения обязательств, предусмотренных Контрактом.</w:t>
      </w:r>
    </w:p>
    <w:p w14:paraId="1F3D35B6" w14:textId="7AD2FF97" w:rsidR="0074470A" w:rsidRPr="004A7AA9" w:rsidRDefault="0074470A" w:rsidP="00146F6E">
      <w:pPr>
        <w:tabs>
          <w:tab w:val="left" w:pos="851"/>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2.2.2. Требовать от Поставщика своевременного устранения выявленных недостатков.</w:t>
      </w:r>
    </w:p>
    <w:p w14:paraId="0A424217" w14:textId="0BA435FA" w:rsidR="0074470A" w:rsidRPr="004A7AA9" w:rsidRDefault="0074470A" w:rsidP="00146F6E">
      <w:pPr>
        <w:tabs>
          <w:tab w:val="left" w:pos="851"/>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2.2.3.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2AEE1DF6" w14:textId="35B75D83"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 xml:space="preserve">2.2.4.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0C00234A" w14:textId="568B2C13"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 xml:space="preserve">2.2.5.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14:paraId="7C5674D8" w14:textId="3426CBAA"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2.3. Поставщик обязуется:</w:t>
      </w:r>
    </w:p>
    <w:p w14:paraId="1BCD6DB2" w14:textId="4F600EC6" w:rsidR="0074470A" w:rsidRPr="004A7AA9" w:rsidRDefault="0074470A" w:rsidP="00146F6E">
      <w:pPr>
        <w:tabs>
          <w:tab w:val="left" w:pos="851"/>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2.3.1. Поставить товар в соответствие с условиями настоящего Контракта.</w:t>
      </w:r>
    </w:p>
    <w:p w14:paraId="32F5F672" w14:textId="23F6E587"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20FC3068" w14:textId="5D4B11CE"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05D9DA14" w14:textId="51D02FC7" w:rsidR="0074470A" w:rsidRPr="004A7AA9" w:rsidRDefault="0074470A" w:rsidP="00146F6E">
      <w:pPr>
        <w:tabs>
          <w:tab w:val="left" w:pos="851"/>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2.3.4. Устранить за свой счет недостатки и дефекты, выявленные при приемке товара, либо в течение срока годности, установленного Контрактом.</w:t>
      </w:r>
    </w:p>
    <w:p w14:paraId="118FF202" w14:textId="3AC5C6ED"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 xml:space="preserve">2.3.5. Осуществить безвозмездную замену товара, несоответствующего по качеству, при соблюдении условий хранения. </w:t>
      </w:r>
    </w:p>
    <w:p w14:paraId="5A43E7CE" w14:textId="506D3F93"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2.3.6. Выполнять иные обязанности, предусмотренные законодательством Российской Федерации и Контрактом.</w:t>
      </w:r>
    </w:p>
    <w:p w14:paraId="7A20A2B3" w14:textId="0A2CBD34"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2.4. Поставщик вправе:</w:t>
      </w:r>
    </w:p>
    <w:p w14:paraId="510E9733" w14:textId="71631C59"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2.4.1. Требовать своевременной оплаты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14:paraId="37CB6834" w14:textId="024385D6" w:rsidR="0074470A" w:rsidRPr="004A7AA9" w:rsidRDefault="0074470A" w:rsidP="00146F6E">
      <w:pPr>
        <w:tabs>
          <w:tab w:val="left" w:pos="851"/>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2.4.2. Требовать уплату пеней и штрафа согласно условиям Контракта.</w:t>
      </w:r>
    </w:p>
    <w:p w14:paraId="5F5D800B" w14:textId="21C91A05" w:rsidR="00B869E2" w:rsidRPr="004A7AA9" w:rsidRDefault="0074470A" w:rsidP="00146F6E">
      <w:pPr>
        <w:tabs>
          <w:tab w:val="left" w:pos="851"/>
        </w:tabs>
        <w:spacing w:line="240" w:lineRule="auto"/>
        <w:ind w:firstLine="709"/>
        <w:contextualSpacing/>
        <w:jc w:val="both"/>
        <w:rPr>
          <w:rFonts w:ascii="Times New Roman" w:hAnsi="Times New Roman" w:cs="Times New Roman"/>
          <w:b/>
          <w:caps/>
          <w:spacing w:val="-14"/>
          <w:sz w:val="24"/>
          <w:szCs w:val="24"/>
        </w:rPr>
      </w:pPr>
      <w:r w:rsidRPr="004A7AA9">
        <w:rPr>
          <w:rFonts w:ascii="Times New Roman" w:hAnsi="Times New Roman" w:cs="Times New Roman"/>
          <w:sz w:val="24"/>
          <w:szCs w:val="24"/>
        </w:rPr>
        <w:t>2.4.3.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w:t>
      </w:r>
      <w:r w:rsidR="00146F6E" w:rsidRPr="004A7AA9">
        <w:rPr>
          <w:rFonts w:ascii="Times New Roman" w:hAnsi="Times New Roman" w:cs="Times New Roman"/>
          <w:sz w:val="24"/>
          <w:szCs w:val="24"/>
        </w:rPr>
        <w:t>.</w:t>
      </w:r>
      <w:r w:rsidR="0030600E" w:rsidRPr="004A7AA9">
        <w:rPr>
          <w:rFonts w:ascii="Times New Roman" w:hAnsi="Times New Roman" w:cs="Times New Roman"/>
          <w:b/>
          <w:caps/>
          <w:spacing w:val="-14"/>
          <w:sz w:val="24"/>
          <w:szCs w:val="24"/>
        </w:rPr>
        <w:t xml:space="preserve"> </w:t>
      </w:r>
    </w:p>
    <w:p w14:paraId="02D69B96" w14:textId="6DF99D7B" w:rsidR="0030600E" w:rsidRPr="004A7AA9" w:rsidRDefault="002D4586" w:rsidP="00146F6E">
      <w:pPr>
        <w:tabs>
          <w:tab w:val="left" w:pos="851"/>
        </w:tabs>
        <w:spacing w:line="240" w:lineRule="auto"/>
        <w:contextualSpacing/>
        <w:jc w:val="center"/>
        <w:rPr>
          <w:rFonts w:ascii="Times New Roman" w:hAnsi="Times New Roman" w:cs="Times New Roman"/>
          <w:sz w:val="24"/>
          <w:szCs w:val="24"/>
        </w:rPr>
      </w:pPr>
      <w:r w:rsidRPr="004A7AA9">
        <w:rPr>
          <w:rFonts w:ascii="Times New Roman" w:hAnsi="Times New Roman" w:cs="Times New Roman"/>
          <w:b/>
          <w:sz w:val="24"/>
          <w:szCs w:val="24"/>
        </w:rPr>
        <w:t>3.</w:t>
      </w:r>
      <w:r w:rsidR="0030600E" w:rsidRPr="004A7AA9">
        <w:rPr>
          <w:rFonts w:ascii="Times New Roman" w:hAnsi="Times New Roman" w:cs="Times New Roman"/>
          <w:b/>
          <w:sz w:val="24"/>
          <w:szCs w:val="24"/>
        </w:rPr>
        <w:t>КАЧЕСТВО И ПОРЯДОК ПРИЕМКИ ТОВАРА</w:t>
      </w:r>
    </w:p>
    <w:p w14:paraId="7E1B813C" w14:textId="77777777" w:rsidR="0030600E" w:rsidRPr="004A7AA9" w:rsidRDefault="008E28BF" w:rsidP="008E28BF">
      <w:pPr>
        <w:tabs>
          <w:tab w:val="left" w:pos="567"/>
        </w:tabs>
        <w:spacing w:line="240" w:lineRule="auto"/>
        <w:ind w:firstLine="720"/>
        <w:contextualSpacing/>
        <w:jc w:val="both"/>
        <w:rPr>
          <w:rFonts w:ascii="Times New Roman" w:hAnsi="Times New Roman" w:cs="Times New Roman"/>
          <w:sz w:val="24"/>
          <w:szCs w:val="24"/>
        </w:rPr>
      </w:pPr>
      <w:r w:rsidRPr="004A7AA9">
        <w:rPr>
          <w:rFonts w:ascii="Times New Roman" w:hAnsi="Times New Roman" w:cs="Times New Roman"/>
          <w:sz w:val="24"/>
          <w:szCs w:val="24"/>
        </w:rPr>
        <w:t xml:space="preserve"> </w:t>
      </w:r>
      <w:r w:rsidR="0030600E" w:rsidRPr="004A7AA9">
        <w:rPr>
          <w:rFonts w:ascii="Times New Roman" w:hAnsi="Times New Roman" w:cs="Times New Roman"/>
          <w:sz w:val="24"/>
          <w:szCs w:val="24"/>
        </w:rPr>
        <w:t xml:space="preserve">3.1. Поставляемый товар должен быть надлежащего качества и соответствовать предъявляемым к нему требованиям </w:t>
      </w:r>
      <w:r w:rsidRPr="004A7AA9">
        <w:rPr>
          <w:rFonts w:ascii="Times New Roman" w:hAnsi="Times New Roman" w:cs="Times New Roman"/>
          <w:sz w:val="24"/>
          <w:szCs w:val="24"/>
        </w:rPr>
        <w:t>и условиям настоящего Контракта и должен отвечать установленным требованиям безопасности, предъявляемым к данному виду товара.</w:t>
      </w:r>
    </w:p>
    <w:p w14:paraId="0DDD0E71" w14:textId="476D0BEB" w:rsidR="009542DE" w:rsidRPr="004A7AA9" w:rsidRDefault="009542DE" w:rsidP="008E28BF">
      <w:pPr>
        <w:tabs>
          <w:tab w:val="left" w:pos="567"/>
        </w:tabs>
        <w:spacing w:line="240" w:lineRule="auto"/>
        <w:ind w:firstLine="720"/>
        <w:contextualSpacing/>
        <w:jc w:val="both"/>
        <w:rPr>
          <w:rFonts w:ascii="Times New Roman" w:hAnsi="Times New Roman" w:cs="Times New Roman"/>
          <w:sz w:val="24"/>
          <w:szCs w:val="24"/>
        </w:rPr>
      </w:pPr>
      <w:r w:rsidRPr="004A7AA9">
        <w:rPr>
          <w:rFonts w:ascii="Times New Roman" w:hAnsi="Times New Roman" w:cs="Times New Roman"/>
          <w:sz w:val="24"/>
          <w:szCs w:val="24"/>
        </w:rPr>
        <w:t>3.2</w:t>
      </w:r>
      <w:r w:rsidR="007E1861" w:rsidRPr="004A7AA9">
        <w:rPr>
          <w:rFonts w:ascii="Times New Roman" w:hAnsi="Times New Roman" w:cs="Times New Roman"/>
          <w:sz w:val="24"/>
          <w:szCs w:val="24"/>
        </w:rPr>
        <w:t xml:space="preserve"> </w:t>
      </w:r>
      <w:r w:rsidR="005F25F4" w:rsidRPr="004A7AA9">
        <w:rPr>
          <w:rFonts w:ascii="Times New Roman" w:hAnsi="Times New Roman" w:cs="Times New Roman"/>
          <w:sz w:val="24"/>
          <w:szCs w:val="24"/>
        </w:rPr>
        <w:t>Поставляемый товар должен быть товаром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039E067" w14:textId="5C0B1F3B" w:rsidR="0030600E" w:rsidRPr="004A7AA9" w:rsidRDefault="009542DE" w:rsidP="009757BF">
      <w:pPr>
        <w:tabs>
          <w:tab w:val="left" w:pos="567"/>
        </w:tabs>
        <w:spacing w:line="240" w:lineRule="auto"/>
        <w:ind w:firstLine="720"/>
        <w:contextualSpacing/>
        <w:jc w:val="both"/>
        <w:rPr>
          <w:rFonts w:ascii="Times New Roman" w:hAnsi="Times New Roman" w:cs="Times New Roman"/>
          <w:sz w:val="24"/>
          <w:szCs w:val="24"/>
        </w:rPr>
      </w:pPr>
      <w:r w:rsidRPr="004A7AA9">
        <w:rPr>
          <w:rFonts w:ascii="Times New Roman" w:hAnsi="Times New Roman" w:cs="Times New Roman"/>
          <w:sz w:val="24"/>
          <w:szCs w:val="24"/>
        </w:rPr>
        <w:lastRenderedPageBreak/>
        <w:t>3.3</w:t>
      </w:r>
      <w:r w:rsidR="0030600E" w:rsidRPr="004A7AA9">
        <w:rPr>
          <w:rFonts w:ascii="Times New Roman" w:hAnsi="Times New Roman" w:cs="Times New Roman"/>
          <w:sz w:val="24"/>
          <w:szCs w:val="24"/>
        </w:rPr>
        <w:t>. Качество товара, подлежащего поставке, проверяется ОТК «Поставщика» на соответствие техническим требованиям.</w:t>
      </w:r>
    </w:p>
    <w:p w14:paraId="47626E5D" w14:textId="484F96E9" w:rsidR="0030600E" w:rsidRPr="004A7AA9" w:rsidRDefault="009542DE" w:rsidP="009757BF">
      <w:pPr>
        <w:tabs>
          <w:tab w:val="left" w:pos="567"/>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3.4</w:t>
      </w:r>
      <w:r w:rsidR="0030600E" w:rsidRPr="004A7AA9">
        <w:rPr>
          <w:rFonts w:ascii="Times New Roman" w:hAnsi="Times New Roman" w:cs="Times New Roman"/>
          <w:sz w:val="24"/>
          <w:szCs w:val="24"/>
        </w:rPr>
        <w:t>. Срок устранения недостатков или замены товара ненадлежащего качества или несоответствующей требованиям в пределах гарантийного срока - 5 (пять) дней с момента предъявления требований о замене такого товара.</w:t>
      </w:r>
    </w:p>
    <w:p w14:paraId="374E1C05" w14:textId="0253FD2D" w:rsidR="008E28BF" w:rsidRPr="004A7AA9" w:rsidRDefault="009542DE" w:rsidP="0003676D">
      <w:pPr>
        <w:tabs>
          <w:tab w:val="left" w:pos="567"/>
        </w:tabs>
        <w:spacing w:line="240" w:lineRule="auto"/>
        <w:ind w:firstLine="720"/>
        <w:contextualSpacing/>
        <w:jc w:val="both"/>
        <w:rPr>
          <w:rFonts w:ascii="Times New Roman" w:hAnsi="Times New Roman" w:cs="Times New Roman"/>
          <w:sz w:val="24"/>
          <w:szCs w:val="24"/>
        </w:rPr>
      </w:pPr>
      <w:r w:rsidRPr="004A7AA9">
        <w:rPr>
          <w:rFonts w:ascii="Times New Roman" w:hAnsi="Times New Roman" w:cs="Times New Roman"/>
          <w:sz w:val="24"/>
          <w:szCs w:val="24"/>
        </w:rPr>
        <w:t>3.5</w:t>
      </w:r>
      <w:r w:rsidR="0030600E" w:rsidRPr="004A7AA9">
        <w:rPr>
          <w:rFonts w:ascii="Times New Roman" w:hAnsi="Times New Roman" w:cs="Times New Roman"/>
          <w:sz w:val="24"/>
          <w:szCs w:val="24"/>
        </w:rPr>
        <w:t>. «Государственный заказчик» осуществляет приемку поставляемого товара на соответствие ее количества, качества, комплектности требованиям, установленным в настоящем Контракте в соответствии с действующими инструкциями, утвержденными постановлением Государственного арбитража при Совете Министров СССР от 15.06.1965 № П-6, от 25.04.1966 № П-7, с изменениями и дополнениями. Для проверки соответствия поставляемого товара требованиям, установленным в настоящем Контракте, «Государственный заказчик» имеет право привлекать независимых экспертов. Выбор экспертов осуществляется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3CFB74" w14:textId="143C724D" w:rsidR="003312F0" w:rsidRPr="004A7AA9" w:rsidRDefault="008E28BF" w:rsidP="00146F6E">
      <w:pPr>
        <w:tabs>
          <w:tab w:val="left" w:pos="567"/>
        </w:tabs>
        <w:spacing w:line="240" w:lineRule="auto"/>
        <w:contextualSpacing/>
        <w:jc w:val="center"/>
        <w:rPr>
          <w:rFonts w:ascii="Times New Roman" w:hAnsi="Times New Roman" w:cs="Times New Roman"/>
          <w:b/>
          <w:sz w:val="24"/>
          <w:szCs w:val="24"/>
        </w:rPr>
      </w:pPr>
      <w:r w:rsidRPr="004A7AA9">
        <w:rPr>
          <w:rFonts w:ascii="Times New Roman" w:hAnsi="Times New Roman" w:cs="Times New Roman"/>
          <w:sz w:val="24"/>
          <w:szCs w:val="24"/>
        </w:rPr>
        <w:t xml:space="preserve">4. </w:t>
      </w:r>
      <w:r w:rsidRPr="004A7AA9">
        <w:rPr>
          <w:rFonts w:ascii="Times New Roman" w:hAnsi="Times New Roman" w:cs="Times New Roman"/>
          <w:b/>
          <w:sz w:val="24"/>
          <w:szCs w:val="24"/>
        </w:rPr>
        <w:t>ПОРЯДОК ПРОВЕДЕНИЕ ЭКСПЕРТИЗЫ</w:t>
      </w:r>
    </w:p>
    <w:p w14:paraId="6E34368E" w14:textId="33105292" w:rsidR="00600265" w:rsidRPr="004A7AA9" w:rsidRDefault="008E28BF" w:rsidP="00146F6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A7AA9">
        <w:rPr>
          <w:rFonts w:ascii="Times New Roman" w:hAnsi="Times New Roman" w:cs="Times New Roman"/>
          <w:sz w:val="24"/>
          <w:szCs w:val="24"/>
        </w:rPr>
        <w:t>4.1</w:t>
      </w:r>
      <w:r w:rsidR="0030600E" w:rsidRPr="004A7AA9">
        <w:rPr>
          <w:rFonts w:ascii="Times New Roman" w:hAnsi="Times New Roman" w:cs="Times New Roman"/>
          <w:sz w:val="24"/>
          <w:szCs w:val="24"/>
        </w:rPr>
        <w:t xml:space="preserve">. «Государственный заказчик», при наличии оснований имеет право направить на экспертизу поставленный по настоящему Контракту Товар для определения его соответствия установленным настоящим </w:t>
      </w:r>
      <w:r w:rsidR="00D321DA" w:rsidRPr="004A7AA9">
        <w:rPr>
          <w:rFonts w:ascii="Times New Roman" w:hAnsi="Times New Roman" w:cs="Times New Roman"/>
          <w:sz w:val="24"/>
          <w:szCs w:val="24"/>
        </w:rPr>
        <w:t xml:space="preserve">контрактом </w:t>
      </w:r>
      <w:r w:rsidR="0030600E" w:rsidRPr="004A7AA9">
        <w:rPr>
          <w:rFonts w:ascii="Times New Roman" w:hAnsi="Times New Roman" w:cs="Times New Roman"/>
          <w:sz w:val="24"/>
          <w:szCs w:val="24"/>
        </w:rPr>
        <w:t xml:space="preserve">требованиям </w:t>
      </w:r>
      <w:r w:rsidR="00600265" w:rsidRPr="004A7AA9">
        <w:rPr>
          <w:rFonts w:ascii="Times New Roman" w:hAnsi="Times New Roman" w:cs="Times New Roman"/>
          <w:sz w:val="24"/>
          <w:szCs w:val="24"/>
        </w:rPr>
        <w:t>и другим нормативным документам.</w:t>
      </w:r>
      <w:r w:rsidR="00E11A92" w:rsidRPr="004A7AA9">
        <w:rPr>
          <w:rFonts w:ascii="Times New Roman" w:hAnsi="Times New Roman" w:cs="Times New Roman"/>
          <w:sz w:val="24"/>
          <w:szCs w:val="24"/>
        </w:rPr>
        <w:t xml:space="preserve"> </w:t>
      </w:r>
      <w:r w:rsidR="00600265" w:rsidRPr="004A7AA9">
        <w:rPr>
          <w:rFonts w:ascii="Times New Roman" w:hAnsi="Times New Roman" w:cs="Times New Roman"/>
          <w:sz w:val="24"/>
          <w:szCs w:val="24"/>
        </w:rPr>
        <w:t xml:space="preserve">Экспертиза поставленного </w:t>
      </w:r>
      <w:r w:rsidR="0003676D" w:rsidRPr="004A7AA9">
        <w:rPr>
          <w:rFonts w:ascii="Times New Roman" w:hAnsi="Times New Roman" w:cs="Times New Roman"/>
          <w:sz w:val="24"/>
          <w:szCs w:val="24"/>
        </w:rPr>
        <w:t>Товара может</w:t>
      </w:r>
      <w:r w:rsidR="00600265" w:rsidRPr="004A7AA9">
        <w:rPr>
          <w:rFonts w:ascii="Times New Roman" w:hAnsi="Times New Roman" w:cs="Times New Roman"/>
          <w:sz w:val="24"/>
          <w:szCs w:val="24"/>
        </w:rPr>
        <w:t xml:space="preserve"> проводиться Заказчиком своими силами, или к ее проведению могут привлекаться независимые эк</w:t>
      </w:r>
      <w:r w:rsidR="0003676D" w:rsidRPr="004A7AA9">
        <w:rPr>
          <w:rFonts w:ascii="Times New Roman" w:hAnsi="Times New Roman" w:cs="Times New Roman"/>
          <w:sz w:val="24"/>
          <w:szCs w:val="24"/>
        </w:rPr>
        <w:t>сперты (экспертные организации)</w:t>
      </w:r>
      <w:r w:rsidR="00600265" w:rsidRPr="004A7AA9">
        <w:rPr>
          <w:rFonts w:ascii="Times New Roman" w:hAnsi="Times New Roman" w:cs="Times New Roman"/>
          <w:sz w:val="24"/>
          <w:szCs w:val="24"/>
        </w:rPr>
        <w:t>.</w:t>
      </w:r>
    </w:p>
    <w:p w14:paraId="641DD993" w14:textId="77777777" w:rsidR="00600265" w:rsidRPr="004A7AA9" w:rsidRDefault="00600265" w:rsidP="0060026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4A7AA9">
        <w:rPr>
          <w:rFonts w:ascii="Times New Roman" w:hAnsi="Times New Roman" w:cs="Times New Roman"/>
          <w:sz w:val="24"/>
          <w:szCs w:val="24"/>
        </w:rPr>
        <w:t xml:space="preserve">Заказчик вправе для проведения экспертизы Товара осуществлять выборочную проверку качества и безопасности Товара. </w:t>
      </w:r>
    </w:p>
    <w:p w14:paraId="6830BD22" w14:textId="7CF73745" w:rsidR="0030600E" w:rsidRPr="004A7AA9" w:rsidRDefault="008E28BF" w:rsidP="00146F6E">
      <w:pPr>
        <w:tabs>
          <w:tab w:val="left" w:pos="567"/>
        </w:tabs>
        <w:spacing w:line="240" w:lineRule="auto"/>
        <w:ind w:firstLine="567"/>
        <w:contextualSpacing/>
        <w:jc w:val="both"/>
        <w:rPr>
          <w:rFonts w:ascii="Times New Roman" w:hAnsi="Times New Roman" w:cs="Times New Roman"/>
          <w:sz w:val="24"/>
          <w:szCs w:val="24"/>
        </w:rPr>
      </w:pPr>
      <w:r w:rsidRPr="004A7AA9">
        <w:rPr>
          <w:rFonts w:ascii="Times New Roman" w:hAnsi="Times New Roman" w:cs="Times New Roman"/>
          <w:sz w:val="24"/>
          <w:szCs w:val="24"/>
        </w:rPr>
        <w:t xml:space="preserve">4.2. </w:t>
      </w:r>
      <w:r w:rsidR="00600265" w:rsidRPr="004A7AA9">
        <w:rPr>
          <w:rFonts w:ascii="Times New Roman" w:hAnsi="Times New Roman" w:cs="Times New Roman"/>
          <w:sz w:val="24"/>
          <w:szCs w:val="24"/>
        </w:rPr>
        <w:t xml:space="preserve"> </w:t>
      </w:r>
      <w:r w:rsidR="0030600E" w:rsidRPr="004A7AA9">
        <w:rPr>
          <w:rFonts w:ascii="Times New Roman" w:hAnsi="Times New Roman" w:cs="Times New Roman"/>
          <w:sz w:val="24"/>
          <w:szCs w:val="24"/>
        </w:rPr>
        <w:t>При получении заключения экспертов  о несоответствии поставленного Товара заявленным условиям, «Государственный заказчик» вправе требовать возмещения расходов за проведение указанной экспертизы от «Поставщика».</w:t>
      </w:r>
      <w:r w:rsidR="00600265" w:rsidRPr="004A7AA9">
        <w:rPr>
          <w:rFonts w:ascii="Times New Roman" w:hAnsi="Times New Roman" w:cs="Times New Roman"/>
          <w:sz w:val="24"/>
          <w:szCs w:val="24"/>
        </w:rPr>
        <w:t xml:space="preserve">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r w:rsidR="00A90C6A" w:rsidRPr="004A7AA9">
        <w:rPr>
          <w:rFonts w:ascii="Times New Roman" w:hAnsi="Times New Roman" w:cs="Times New Roman"/>
          <w:sz w:val="24"/>
          <w:szCs w:val="24"/>
        </w:rPr>
        <w:t>до поставить</w:t>
      </w:r>
      <w:r w:rsidR="00600265" w:rsidRPr="004A7AA9">
        <w:rPr>
          <w:rFonts w:ascii="Times New Roman" w:hAnsi="Times New Roman" w:cs="Times New Roman"/>
          <w:sz w:val="24"/>
          <w:szCs w:val="24"/>
        </w:rPr>
        <w:t xml:space="preserve">, доукомплектовать, заменить Товар) в срок не позднее 3 (Трех)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6" w:history="1">
        <w:r w:rsidR="00600265" w:rsidRPr="004A7AA9">
          <w:rPr>
            <w:rFonts w:ascii="Times New Roman" w:hAnsi="Times New Roman" w:cs="Times New Roman"/>
            <w:sz w:val="24"/>
            <w:szCs w:val="24"/>
          </w:rPr>
          <w:t>форме N ТОРГ-12</w:t>
        </w:r>
      </w:hyperlink>
      <w:r w:rsidR="00600265" w:rsidRPr="004A7AA9">
        <w:rPr>
          <w:rFonts w:ascii="Times New Roman" w:hAnsi="Times New Roman" w:cs="Times New Roman"/>
          <w:sz w:val="24"/>
          <w:szCs w:val="24"/>
        </w:rPr>
        <w:t>.</w:t>
      </w:r>
      <w:r w:rsidR="0030600E" w:rsidRPr="004A7AA9">
        <w:rPr>
          <w:rFonts w:ascii="Times New Roman" w:hAnsi="Times New Roman" w:cs="Times New Roman"/>
          <w:sz w:val="24"/>
          <w:szCs w:val="24"/>
        </w:rPr>
        <w:t xml:space="preserve"> Некачественный товар подлежит возврату за счет средств «Поставщика», к оплате не принимается.  </w:t>
      </w:r>
    </w:p>
    <w:p w14:paraId="41878475" w14:textId="6CBBD56A" w:rsidR="003312F0" w:rsidRPr="004A7AA9" w:rsidRDefault="008E28BF" w:rsidP="00146F6E">
      <w:pPr>
        <w:tabs>
          <w:tab w:val="left" w:pos="567"/>
        </w:tabs>
        <w:spacing w:line="240" w:lineRule="auto"/>
        <w:ind w:firstLine="567"/>
        <w:contextualSpacing/>
        <w:jc w:val="both"/>
        <w:rPr>
          <w:rFonts w:ascii="Times New Roman" w:hAnsi="Times New Roman" w:cs="Times New Roman"/>
          <w:sz w:val="24"/>
          <w:szCs w:val="24"/>
        </w:rPr>
      </w:pPr>
      <w:r w:rsidRPr="004A7AA9">
        <w:rPr>
          <w:rFonts w:ascii="Times New Roman" w:hAnsi="Times New Roman" w:cs="Times New Roman"/>
          <w:sz w:val="24"/>
          <w:szCs w:val="24"/>
        </w:rPr>
        <w:t xml:space="preserve">4.3. </w:t>
      </w:r>
      <w:r w:rsidR="00600265" w:rsidRPr="004A7AA9">
        <w:rPr>
          <w:rFonts w:ascii="Times New Roman" w:hAnsi="Times New Roman" w:cs="Times New Roman"/>
          <w:sz w:val="24"/>
          <w:szCs w:val="24"/>
        </w:rPr>
        <w:t>Все расходы по проведению экспертизы при приемке Товара возлагаются на «Государственного заказчика».</w:t>
      </w:r>
    </w:p>
    <w:p w14:paraId="3FD2E7E8" w14:textId="77777777" w:rsidR="0074470A" w:rsidRPr="004A7AA9" w:rsidRDefault="0074470A" w:rsidP="00AC6F4E">
      <w:pPr>
        <w:tabs>
          <w:tab w:val="left" w:pos="567"/>
        </w:tabs>
        <w:spacing w:line="240" w:lineRule="auto"/>
        <w:contextualSpacing/>
        <w:jc w:val="both"/>
        <w:rPr>
          <w:rFonts w:ascii="Times New Roman" w:hAnsi="Times New Roman" w:cs="Times New Roman"/>
          <w:sz w:val="24"/>
          <w:szCs w:val="24"/>
        </w:rPr>
      </w:pPr>
    </w:p>
    <w:p w14:paraId="6A2F777E" w14:textId="469A0518" w:rsidR="00CC5C10" w:rsidRPr="004A7AA9" w:rsidRDefault="008E28BF" w:rsidP="00E60E25">
      <w:pPr>
        <w:tabs>
          <w:tab w:val="left" w:pos="567"/>
        </w:tabs>
        <w:spacing w:line="240" w:lineRule="auto"/>
        <w:contextualSpacing/>
        <w:jc w:val="center"/>
        <w:rPr>
          <w:rFonts w:ascii="Times New Roman" w:hAnsi="Times New Roman" w:cs="Times New Roman"/>
          <w:sz w:val="24"/>
          <w:szCs w:val="24"/>
        </w:rPr>
      </w:pPr>
      <w:r w:rsidRPr="004A7AA9">
        <w:rPr>
          <w:rFonts w:ascii="Times New Roman" w:hAnsi="Times New Roman" w:cs="Times New Roman"/>
          <w:b/>
          <w:spacing w:val="-22"/>
          <w:sz w:val="24"/>
          <w:szCs w:val="24"/>
        </w:rPr>
        <w:t xml:space="preserve">5. </w:t>
      </w:r>
      <w:r w:rsidR="0030600E" w:rsidRPr="004A7AA9">
        <w:rPr>
          <w:rFonts w:ascii="Times New Roman" w:hAnsi="Times New Roman" w:cs="Times New Roman"/>
          <w:b/>
          <w:spacing w:val="-22"/>
          <w:sz w:val="24"/>
          <w:szCs w:val="24"/>
        </w:rPr>
        <w:t>СРОКИ  И  ПОРЯДОК  ПОСТАВКИ  ТОВАРА</w:t>
      </w:r>
    </w:p>
    <w:p w14:paraId="3A080D77" w14:textId="21EB73CF" w:rsidR="0030600E" w:rsidRPr="004A7AA9" w:rsidRDefault="0030600E" w:rsidP="009757BF">
      <w:pPr>
        <w:tabs>
          <w:tab w:val="left" w:pos="567"/>
        </w:tabs>
        <w:spacing w:line="240" w:lineRule="auto"/>
        <w:ind w:firstLine="709"/>
        <w:contextualSpacing/>
        <w:jc w:val="both"/>
        <w:rPr>
          <w:rFonts w:ascii="Times New Roman" w:hAnsi="Times New Roman" w:cs="Times New Roman"/>
          <w:color w:val="FF0000"/>
          <w:sz w:val="24"/>
          <w:szCs w:val="24"/>
          <w:u w:val="single"/>
        </w:rPr>
      </w:pPr>
      <w:r w:rsidRPr="004A7AA9">
        <w:rPr>
          <w:rFonts w:ascii="Times New Roman" w:hAnsi="Times New Roman" w:cs="Times New Roman"/>
          <w:sz w:val="24"/>
          <w:szCs w:val="24"/>
        </w:rPr>
        <w:t xml:space="preserve">5.1. </w:t>
      </w:r>
      <w:r w:rsidR="00F97E06" w:rsidRPr="004A7AA9">
        <w:rPr>
          <w:rFonts w:ascii="Times New Roman" w:hAnsi="Times New Roman" w:cs="Times New Roman"/>
          <w:sz w:val="24"/>
          <w:szCs w:val="24"/>
        </w:rPr>
        <w:t>Поставка товара осуществляется транспортом поставщика за счёт поставщика, до адреса: Новосибирская область, г. Тогучин, ул. Блюхера 2а.</w:t>
      </w:r>
      <w:r w:rsidR="00EF58DB" w:rsidRPr="004A7AA9">
        <w:rPr>
          <w:rFonts w:ascii="Times New Roman" w:hAnsi="Times New Roman" w:cs="Times New Roman"/>
          <w:sz w:val="24"/>
          <w:szCs w:val="24"/>
        </w:rPr>
        <w:t>,</w:t>
      </w:r>
      <w:r w:rsidR="00F97E06" w:rsidRPr="004A7AA9">
        <w:rPr>
          <w:rFonts w:ascii="Times New Roman" w:hAnsi="Times New Roman" w:cs="Times New Roman"/>
          <w:sz w:val="24"/>
          <w:szCs w:val="24"/>
        </w:rPr>
        <w:t xml:space="preserve"> </w:t>
      </w:r>
      <w:r w:rsidR="00B11129" w:rsidRPr="004A7AA9">
        <w:rPr>
          <w:rFonts w:ascii="Times New Roman" w:hAnsi="Times New Roman" w:cs="Times New Roman"/>
          <w:sz w:val="24"/>
          <w:szCs w:val="24"/>
        </w:rPr>
        <w:t xml:space="preserve">с </w:t>
      </w:r>
      <w:r w:rsidR="00EF58DB" w:rsidRPr="004A7AA9">
        <w:rPr>
          <w:rFonts w:ascii="Times New Roman" w:hAnsi="Times New Roman" w:cs="Times New Roman"/>
          <w:sz w:val="24"/>
          <w:szCs w:val="24"/>
        </w:rPr>
        <w:t>момента подписания контракта</w:t>
      </w:r>
      <w:r w:rsidR="00B11129" w:rsidRPr="004A7AA9">
        <w:rPr>
          <w:rFonts w:ascii="Times New Roman" w:hAnsi="Times New Roman" w:cs="Times New Roman"/>
          <w:sz w:val="24"/>
          <w:szCs w:val="24"/>
        </w:rPr>
        <w:t xml:space="preserve"> </w:t>
      </w:r>
      <w:r w:rsidR="00D334CD">
        <w:rPr>
          <w:rFonts w:ascii="Times New Roman" w:hAnsi="Times New Roman" w:cs="Times New Roman"/>
          <w:sz w:val="24"/>
          <w:szCs w:val="24"/>
        </w:rPr>
        <w:t>по</w:t>
      </w:r>
      <w:r w:rsidR="00B11129" w:rsidRPr="004A7AA9">
        <w:rPr>
          <w:rFonts w:ascii="Times New Roman" w:hAnsi="Times New Roman" w:cs="Times New Roman"/>
          <w:sz w:val="24"/>
          <w:szCs w:val="24"/>
        </w:rPr>
        <w:t xml:space="preserve"> </w:t>
      </w:r>
      <w:r w:rsidR="0070693E">
        <w:rPr>
          <w:rFonts w:ascii="Times New Roman" w:hAnsi="Times New Roman" w:cs="Times New Roman"/>
          <w:sz w:val="24"/>
          <w:szCs w:val="24"/>
        </w:rPr>
        <w:t>10.07.2026</w:t>
      </w:r>
      <w:r w:rsidR="00D334CD">
        <w:rPr>
          <w:rFonts w:ascii="Times New Roman" w:hAnsi="Times New Roman" w:cs="Times New Roman"/>
          <w:sz w:val="24"/>
          <w:szCs w:val="24"/>
        </w:rPr>
        <w:t xml:space="preserve"> г.</w:t>
      </w:r>
      <w:r w:rsidR="00797FC8">
        <w:rPr>
          <w:rFonts w:ascii="Times New Roman" w:hAnsi="Times New Roman" w:cs="Times New Roman"/>
          <w:sz w:val="24"/>
          <w:szCs w:val="24"/>
        </w:rPr>
        <w:t xml:space="preserve"> </w:t>
      </w:r>
    </w:p>
    <w:p w14:paraId="61F96F43" w14:textId="77777777" w:rsidR="0030600E" w:rsidRPr="004A7AA9" w:rsidRDefault="0030600E" w:rsidP="009757BF">
      <w:pPr>
        <w:tabs>
          <w:tab w:val="left" w:pos="567"/>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5.2. «Государственный заказчик» имеет право отказаться от получения товара, поставляемого с несоответствием и (или) несоблюдением сроков поставки и объемов поставки. В этом случае «Государственный заказчик» письменно уведомляет «Поставщика» об отказе в приемке товара.</w:t>
      </w:r>
    </w:p>
    <w:p w14:paraId="392E3FCC" w14:textId="77777777" w:rsidR="0030600E" w:rsidRPr="004A7AA9" w:rsidRDefault="0030600E" w:rsidP="009757BF">
      <w:pPr>
        <w:tabs>
          <w:tab w:val="left" w:pos="567"/>
          <w:tab w:val="left" w:pos="1276"/>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 xml:space="preserve">5.3. Обязанность «Поставщика» поставить товар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переходит на «Государственного заказчика» с момента приемки товара. </w:t>
      </w:r>
    </w:p>
    <w:p w14:paraId="3E524283" w14:textId="77777777" w:rsidR="0030600E" w:rsidRPr="004A7AA9" w:rsidRDefault="0030600E" w:rsidP="009757BF">
      <w:pPr>
        <w:tabs>
          <w:tab w:val="left" w:pos="567"/>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5.4. «Поставщик» обя</w:t>
      </w:r>
      <w:bookmarkStart w:id="0" w:name="_GoBack"/>
      <w:bookmarkEnd w:id="0"/>
      <w:r w:rsidRPr="004A7AA9">
        <w:rPr>
          <w:rFonts w:ascii="Times New Roman" w:hAnsi="Times New Roman" w:cs="Times New Roman"/>
          <w:sz w:val="24"/>
          <w:szCs w:val="24"/>
        </w:rPr>
        <w:t>зуется поставить «Государственному заказчику» товар, не обремененный правами третьих лиц.</w:t>
      </w:r>
    </w:p>
    <w:p w14:paraId="74CE676A" w14:textId="77777777" w:rsidR="0030600E" w:rsidRPr="004A7AA9" w:rsidRDefault="0030600E" w:rsidP="009757BF">
      <w:pPr>
        <w:tabs>
          <w:tab w:val="left" w:pos="567"/>
        </w:tabs>
        <w:spacing w:line="240" w:lineRule="auto"/>
        <w:ind w:firstLine="567"/>
        <w:contextualSpacing/>
        <w:jc w:val="both"/>
        <w:rPr>
          <w:rFonts w:ascii="Times New Roman" w:hAnsi="Times New Roman" w:cs="Times New Roman"/>
          <w:b/>
          <w:sz w:val="24"/>
          <w:szCs w:val="24"/>
        </w:rPr>
      </w:pPr>
      <w:r w:rsidRPr="004A7AA9">
        <w:rPr>
          <w:rFonts w:ascii="Times New Roman" w:hAnsi="Times New Roman" w:cs="Times New Roman"/>
          <w:sz w:val="24"/>
          <w:szCs w:val="24"/>
        </w:rPr>
        <w:t xml:space="preserve">  5.5. Товар поставляемый «Государственному заказчику» сопровождается документами о соответствии и качестве в зависимости от формы обязательного декларирования соответствующего вида товара: декларация о соответствии или сертификат соответствия </w:t>
      </w:r>
      <w:r w:rsidRPr="004A7AA9">
        <w:rPr>
          <w:rFonts w:ascii="Times New Roman" w:hAnsi="Times New Roman" w:cs="Times New Roman"/>
          <w:sz w:val="24"/>
          <w:szCs w:val="24"/>
        </w:rPr>
        <w:lastRenderedPageBreak/>
        <w:t>(либо копия, заверенная «Поставщиком»), удостоверение качества и безопасности (либо копия, заверенная «Поставщиком»), паспорт качества.</w:t>
      </w:r>
    </w:p>
    <w:p w14:paraId="0836C3BB" w14:textId="16721FD6" w:rsidR="003312F0" w:rsidRPr="004A7AA9" w:rsidRDefault="0030600E" w:rsidP="0003676D">
      <w:pPr>
        <w:shd w:val="clear" w:color="auto" w:fill="FFFFFF"/>
        <w:tabs>
          <w:tab w:val="left" w:pos="0"/>
          <w:tab w:val="left" w:pos="567"/>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 xml:space="preserve">5.6. Передача товара «Поставщиком» «Государственному </w:t>
      </w:r>
      <w:r w:rsidR="00F74987" w:rsidRPr="004A7AA9">
        <w:rPr>
          <w:rFonts w:ascii="Times New Roman" w:hAnsi="Times New Roman" w:cs="Times New Roman"/>
          <w:sz w:val="24"/>
          <w:szCs w:val="24"/>
        </w:rPr>
        <w:t>заказчику» производится</w:t>
      </w:r>
      <w:r w:rsidRPr="004A7AA9">
        <w:rPr>
          <w:rFonts w:ascii="Times New Roman" w:hAnsi="Times New Roman" w:cs="Times New Roman"/>
          <w:sz w:val="24"/>
          <w:szCs w:val="24"/>
        </w:rPr>
        <w:t xml:space="preserve"> с оформлением товарной накладной в двух экземплярах: 1-й экземпляр предназначен «Поставщику»; 2-й экземпляр - «Государственному заказчику».</w:t>
      </w:r>
    </w:p>
    <w:p w14:paraId="19178766" w14:textId="77777777" w:rsidR="0074470A" w:rsidRPr="004A7AA9" w:rsidRDefault="0074470A" w:rsidP="0003676D">
      <w:pPr>
        <w:shd w:val="clear" w:color="auto" w:fill="FFFFFF"/>
        <w:tabs>
          <w:tab w:val="left" w:pos="0"/>
          <w:tab w:val="left" w:pos="567"/>
        </w:tabs>
        <w:spacing w:line="240" w:lineRule="auto"/>
        <w:ind w:firstLine="709"/>
        <w:contextualSpacing/>
        <w:jc w:val="both"/>
        <w:rPr>
          <w:rFonts w:ascii="Times New Roman" w:hAnsi="Times New Roman" w:cs="Times New Roman"/>
          <w:sz w:val="24"/>
          <w:szCs w:val="24"/>
        </w:rPr>
      </w:pPr>
    </w:p>
    <w:p w14:paraId="72E1C0B3" w14:textId="4F29A75B" w:rsidR="00CC5C10" w:rsidRPr="004A7AA9" w:rsidRDefault="0023398F" w:rsidP="001C6595">
      <w:pPr>
        <w:tabs>
          <w:tab w:val="num" w:pos="0"/>
          <w:tab w:val="left" w:pos="567"/>
        </w:tabs>
        <w:spacing w:after="0"/>
        <w:jc w:val="center"/>
        <w:rPr>
          <w:rFonts w:ascii="Times New Roman" w:hAnsi="Times New Roman" w:cs="Times New Roman"/>
          <w:b/>
          <w:bCs/>
          <w:sz w:val="24"/>
          <w:szCs w:val="24"/>
        </w:rPr>
      </w:pPr>
      <w:r w:rsidRPr="004A7AA9">
        <w:rPr>
          <w:rFonts w:ascii="Times New Roman" w:hAnsi="Times New Roman" w:cs="Times New Roman"/>
          <w:b/>
          <w:bCs/>
          <w:sz w:val="24"/>
          <w:szCs w:val="24"/>
        </w:rPr>
        <w:t>6.</w:t>
      </w:r>
      <w:r w:rsidR="0030600E" w:rsidRPr="004A7AA9">
        <w:rPr>
          <w:rFonts w:ascii="Times New Roman" w:hAnsi="Times New Roman" w:cs="Times New Roman"/>
          <w:b/>
          <w:bCs/>
          <w:sz w:val="24"/>
          <w:szCs w:val="24"/>
        </w:rPr>
        <w:t>ЦЕНА КОНТРАКТА И ПОРЯДОК РАСЧЕТОВ</w:t>
      </w:r>
    </w:p>
    <w:p w14:paraId="24ACFA85" w14:textId="2E637C5A" w:rsidR="00593A51" w:rsidRPr="004A7AA9" w:rsidRDefault="0030600E" w:rsidP="000F4F16">
      <w:pPr>
        <w:pStyle w:val="21"/>
        <w:tabs>
          <w:tab w:val="left" w:pos="567"/>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6.1.</w:t>
      </w:r>
      <w:r w:rsidR="00F74987" w:rsidRPr="004A7AA9">
        <w:rPr>
          <w:rFonts w:ascii="Times New Roman" w:hAnsi="Times New Roman" w:cs="Times New Roman"/>
          <w:sz w:val="24"/>
          <w:szCs w:val="24"/>
        </w:rPr>
        <w:t xml:space="preserve"> </w:t>
      </w:r>
      <w:r w:rsidR="00244B98" w:rsidRPr="004A7AA9">
        <w:rPr>
          <w:rFonts w:ascii="Times New Roman" w:hAnsi="Times New Roman" w:cs="Times New Roman"/>
          <w:sz w:val="24"/>
          <w:szCs w:val="24"/>
        </w:rPr>
        <w:t xml:space="preserve">Сумма контракта составляет </w:t>
      </w:r>
      <w:r w:rsidR="00B17244">
        <w:rPr>
          <w:rFonts w:ascii="Times New Roman" w:hAnsi="Times New Roman" w:cs="Times New Roman"/>
          <w:sz w:val="24"/>
          <w:szCs w:val="24"/>
        </w:rPr>
        <w:t>___________________________________</w:t>
      </w:r>
      <w:r w:rsidR="00244B98" w:rsidRPr="004A7AA9">
        <w:rPr>
          <w:rFonts w:ascii="Times New Roman" w:hAnsi="Times New Roman" w:cs="Times New Roman"/>
          <w:sz w:val="24"/>
          <w:szCs w:val="24"/>
        </w:rPr>
        <w:t>, включает в себя стоимость товара</w:t>
      </w:r>
      <w:r w:rsidR="00593A51" w:rsidRPr="004A7AA9">
        <w:rPr>
          <w:rFonts w:ascii="Times New Roman" w:hAnsi="Times New Roman" w:cs="Times New Roman"/>
          <w:sz w:val="24"/>
          <w:szCs w:val="24"/>
        </w:rPr>
        <w:t>, стоимость упаковки, транспортные расходы, уплату налогов, сборов и других обязательных платежей, взаимных с Поставщика в связи с исполнением обязательств по контракту.</w:t>
      </w:r>
    </w:p>
    <w:p w14:paraId="7E18E49C" w14:textId="0C063CE2" w:rsidR="0030600E" w:rsidRPr="004A7AA9" w:rsidRDefault="0030600E" w:rsidP="001C6595">
      <w:pPr>
        <w:pStyle w:val="21"/>
        <w:tabs>
          <w:tab w:val="left" w:pos="567"/>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6.2. Цена Контракта является твердой и определяется на весь срок исполнения Контракта</w:t>
      </w:r>
    </w:p>
    <w:p w14:paraId="1C073A59" w14:textId="08CB6993" w:rsidR="0030600E" w:rsidRPr="00AE3700" w:rsidRDefault="0030600E" w:rsidP="009757BF">
      <w:pPr>
        <w:pStyle w:val="21"/>
        <w:tabs>
          <w:tab w:val="left" w:pos="567"/>
        </w:tabs>
        <w:spacing w:line="240" w:lineRule="auto"/>
        <w:ind w:firstLine="720"/>
        <w:contextualSpacing/>
        <w:jc w:val="both"/>
        <w:rPr>
          <w:rFonts w:ascii="Times New Roman" w:hAnsi="Times New Roman" w:cs="Times New Roman"/>
          <w:sz w:val="24"/>
          <w:szCs w:val="24"/>
        </w:rPr>
      </w:pPr>
      <w:r w:rsidRPr="004A7AA9">
        <w:rPr>
          <w:rFonts w:ascii="Times New Roman" w:hAnsi="Times New Roman" w:cs="Times New Roman"/>
          <w:sz w:val="24"/>
          <w:szCs w:val="24"/>
        </w:rPr>
        <w:t xml:space="preserve">6.3. Цена Контракта включает </w:t>
      </w:r>
      <w:r w:rsidRPr="004A7AA9">
        <w:rPr>
          <w:rFonts w:ascii="Times New Roman" w:hAnsi="Times New Roman" w:cs="Times New Roman"/>
          <w:spacing w:val="-3"/>
          <w:sz w:val="24"/>
          <w:szCs w:val="24"/>
        </w:rPr>
        <w:t xml:space="preserve">стоимость товара, всех расходов по доставке до </w:t>
      </w:r>
      <w:r w:rsidRPr="00AE3700">
        <w:rPr>
          <w:rFonts w:ascii="Times New Roman" w:hAnsi="Times New Roman" w:cs="Times New Roman"/>
          <w:spacing w:val="-3"/>
          <w:sz w:val="24"/>
          <w:szCs w:val="24"/>
        </w:rPr>
        <w:t xml:space="preserve">мест назначения, предусмотренные </w:t>
      </w:r>
      <w:r w:rsidR="00634BBE" w:rsidRPr="00AE3700">
        <w:rPr>
          <w:rFonts w:ascii="Times New Roman" w:hAnsi="Times New Roman" w:cs="Times New Roman"/>
          <w:spacing w:val="-3"/>
          <w:sz w:val="24"/>
          <w:szCs w:val="24"/>
        </w:rPr>
        <w:t>законодательством Российской</w:t>
      </w:r>
      <w:r w:rsidRPr="00AE3700">
        <w:rPr>
          <w:rFonts w:ascii="Times New Roman" w:hAnsi="Times New Roman" w:cs="Times New Roman"/>
          <w:spacing w:val="-3"/>
          <w:sz w:val="24"/>
          <w:szCs w:val="24"/>
        </w:rPr>
        <w:t xml:space="preserve"> </w:t>
      </w:r>
      <w:r w:rsidR="00634BBE" w:rsidRPr="00AE3700">
        <w:rPr>
          <w:rFonts w:ascii="Times New Roman" w:hAnsi="Times New Roman" w:cs="Times New Roman"/>
          <w:spacing w:val="-3"/>
          <w:sz w:val="24"/>
          <w:szCs w:val="24"/>
        </w:rPr>
        <w:t>Федерации налоги</w:t>
      </w:r>
      <w:r w:rsidRPr="00AE3700">
        <w:rPr>
          <w:rFonts w:ascii="Times New Roman" w:hAnsi="Times New Roman" w:cs="Times New Roman"/>
          <w:spacing w:val="-3"/>
          <w:sz w:val="24"/>
          <w:szCs w:val="24"/>
        </w:rPr>
        <w:t>, сборы и платежи, и другие дополнительные расходы, связанные с поставкой товара</w:t>
      </w:r>
      <w:r w:rsidRPr="00AE3700">
        <w:rPr>
          <w:rFonts w:ascii="Times New Roman" w:hAnsi="Times New Roman" w:cs="Times New Roman"/>
          <w:sz w:val="24"/>
          <w:szCs w:val="24"/>
        </w:rPr>
        <w:t xml:space="preserve">. </w:t>
      </w:r>
    </w:p>
    <w:p w14:paraId="1582907A" w14:textId="77777777" w:rsidR="00AE3700" w:rsidRPr="00AE3700" w:rsidRDefault="0030600E" w:rsidP="00AE3700">
      <w:pPr>
        <w:widowControl w:val="0"/>
        <w:tabs>
          <w:tab w:val="num" w:pos="0"/>
          <w:tab w:val="left" w:pos="993"/>
        </w:tabs>
        <w:autoSpaceDE w:val="0"/>
        <w:autoSpaceDN w:val="0"/>
        <w:adjustRightInd w:val="0"/>
        <w:spacing w:after="0"/>
        <w:ind w:firstLine="567"/>
        <w:jc w:val="both"/>
        <w:rPr>
          <w:rFonts w:ascii="Times New Roman" w:eastAsia="Times New Roman" w:hAnsi="Times New Roman" w:cs="Times New Roman"/>
          <w:sz w:val="24"/>
          <w:szCs w:val="24"/>
        </w:rPr>
      </w:pPr>
      <w:r w:rsidRPr="00AE3700">
        <w:rPr>
          <w:rFonts w:ascii="Times New Roman" w:hAnsi="Times New Roman" w:cs="Times New Roman"/>
          <w:sz w:val="24"/>
          <w:szCs w:val="24"/>
        </w:rPr>
        <w:t>6.</w:t>
      </w:r>
      <w:r w:rsidR="00634BBE" w:rsidRPr="00AE3700">
        <w:rPr>
          <w:rFonts w:ascii="Times New Roman" w:hAnsi="Times New Roman" w:cs="Times New Roman"/>
          <w:sz w:val="24"/>
          <w:szCs w:val="24"/>
        </w:rPr>
        <w:t xml:space="preserve">4. </w:t>
      </w:r>
      <w:r w:rsidR="00AE3700" w:rsidRPr="00AE3700">
        <w:rPr>
          <w:rFonts w:ascii="Times New Roman" w:eastAsia="Times New Roman" w:hAnsi="Times New Roman" w:cs="Times New Roman"/>
          <w:sz w:val="24"/>
          <w:szCs w:val="24"/>
        </w:rPr>
        <w:t>Расчеты за поставленный товар производятся согласно доведенных лимитов на 2025 год бюджетных обязательств, путем перечисления денежных средств на расчетный счет «Поставщика» по факту поставки товара на основании счет-фактуры, товарной накладной или универсального передаточного документа на указанный объем и акта исполнения обязательств (Приложение № 1 к Государственному контракту) в течение 7 (Семи) рабочих дней с момента подписания товарной накладной «Государственным заказчиком»</w:t>
      </w:r>
    </w:p>
    <w:p w14:paraId="6EBAA2C4" w14:textId="3432A221" w:rsidR="0030600E" w:rsidRPr="004A7AA9" w:rsidRDefault="0030600E" w:rsidP="00AE3700">
      <w:pPr>
        <w:tabs>
          <w:tab w:val="left" w:pos="567"/>
        </w:tabs>
        <w:spacing w:after="0" w:line="240" w:lineRule="auto"/>
        <w:ind w:firstLine="709"/>
        <w:contextualSpacing/>
        <w:jc w:val="both"/>
        <w:rPr>
          <w:rFonts w:ascii="Times New Roman" w:hAnsi="Times New Roman" w:cs="Times New Roman"/>
          <w:sz w:val="24"/>
          <w:szCs w:val="24"/>
        </w:rPr>
      </w:pPr>
      <w:r w:rsidRPr="00AE3700">
        <w:rPr>
          <w:rFonts w:ascii="Times New Roman" w:hAnsi="Times New Roman" w:cs="Times New Roman"/>
          <w:sz w:val="24"/>
          <w:szCs w:val="24"/>
        </w:rPr>
        <w:t>6.5.Обязательства по оплате поставленного товара считаются выполненными в день списания денежных средств со счетов «Государственного</w:t>
      </w:r>
      <w:r w:rsidRPr="004A7AA9">
        <w:rPr>
          <w:rFonts w:ascii="Times New Roman" w:hAnsi="Times New Roman" w:cs="Times New Roman"/>
          <w:sz w:val="24"/>
          <w:szCs w:val="24"/>
        </w:rPr>
        <w:t xml:space="preserve"> заказчика».</w:t>
      </w:r>
    </w:p>
    <w:p w14:paraId="090322C8" w14:textId="77777777" w:rsidR="0030600E" w:rsidRPr="004A7AA9" w:rsidRDefault="0030600E" w:rsidP="009757BF">
      <w:pPr>
        <w:pStyle w:val="21"/>
        <w:tabs>
          <w:tab w:val="left" w:pos="567"/>
        </w:tabs>
        <w:spacing w:line="240" w:lineRule="auto"/>
        <w:ind w:firstLine="720"/>
        <w:contextualSpacing/>
        <w:jc w:val="both"/>
        <w:rPr>
          <w:rFonts w:ascii="Times New Roman" w:hAnsi="Times New Roman" w:cs="Times New Roman"/>
          <w:sz w:val="24"/>
          <w:szCs w:val="24"/>
        </w:rPr>
      </w:pPr>
      <w:r w:rsidRPr="004A7AA9">
        <w:rPr>
          <w:rFonts w:ascii="Times New Roman" w:hAnsi="Times New Roman" w:cs="Times New Roman"/>
          <w:sz w:val="24"/>
          <w:szCs w:val="24"/>
        </w:rPr>
        <w:t>6.6. Сумма, подлежащая уплате Государственным заказчиком Поставщику, который является юридическим лицом или физическим лицом, в том числе зарегистрированным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9BAF923" w14:textId="413BB08A" w:rsidR="00592796" w:rsidRPr="004A7AA9" w:rsidRDefault="0030600E" w:rsidP="00F74987">
      <w:pPr>
        <w:pStyle w:val="21"/>
        <w:tabs>
          <w:tab w:val="left" w:pos="567"/>
        </w:tabs>
        <w:spacing w:line="240" w:lineRule="auto"/>
        <w:ind w:firstLine="720"/>
        <w:contextualSpacing/>
        <w:jc w:val="both"/>
        <w:rPr>
          <w:rFonts w:ascii="Times New Roman" w:hAnsi="Times New Roman" w:cs="Times New Roman"/>
          <w:sz w:val="24"/>
          <w:szCs w:val="24"/>
        </w:rPr>
      </w:pPr>
      <w:r w:rsidRPr="004A7AA9">
        <w:rPr>
          <w:rFonts w:ascii="Times New Roman" w:hAnsi="Times New Roman" w:cs="Times New Roman"/>
          <w:sz w:val="24"/>
          <w:szCs w:val="24"/>
        </w:rPr>
        <w:t>6.7.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288A64DF" w14:textId="56711414" w:rsidR="008E5BF4" w:rsidRPr="004A7AA9" w:rsidRDefault="008E5BF4" w:rsidP="00F74987">
      <w:pPr>
        <w:pStyle w:val="21"/>
        <w:tabs>
          <w:tab w:val="left" w:pos="567"/>
        </w:tabs>
        <w:spacing w:line="240" w:lineRule="auto"/>
        <w:ind w:firstLine="720"/>
        <w:contextualSpacing/>
        <w:jc w:val="both"/>
        <w:rPr>
          <w:rFonts w:ascii="Times New Roman" w:hAnsi="Times New Roman" w:cs="Times New Roman"/>
          <w:sz w:val="24"/>
          <w:szCs w:val="24"/>
        </w:rPr>
      </w:pPr>
      <w:r w:rsidRPr="004A7AA9">
        <w:rPr>
          <w:rFonts w:ascii="Times New Roman" w:hAnsi="Times New Roman" w:cs="Times New Roman"/>
          <w:sz w:val="24"/>
          <w:szCs w:val="24"/>
        </w:rPr>
        <w:t xml:space="preserve">6.8 В соответствии с п. 2 ч. 13 ст. 34Федерального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Государственный заказчик уплачивает сумму по Контракту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  </w:t>
      </w:r>
    </w:p>
    <w:p w14:paraId="28187FA7" w14:textId="77777777" w:rsidR="00A673FE" w:rsidRPr="00EF3316" w:rsidRDefault="004B0E59" w:rsidP="00A673FE">
      <w:pPr>
        <w:tabs>
          <w:tab w:val="num" w:pos="0"/>
        </w:tabs>
        <w:spacing w:after="0" w:line="240" w:lineRule="auto"/>
        <w:jc w:val="center"/>
        <w:rPr>
          <w:rFonts w:ascii="Times New Roman" w:eastAsia="Times New Roman" w:hAnsi="Times New Roman"/>
          <w:b/>
          <w:bCs/>
          <w:sz w:val="24"/>
          <w:szCs w:val="24"/>
        </w:rPr>
      </w:pPr>
      <w:r w:rsidRPr="00EF3316">
        <w:rPr>
          <w:rFonts w:ascii="Times New Roman" w:eastAsia="Times New Roman" w:hAnsi="Times New Roman" w:cs="Times New Roman"/>
          <w:b/>
          <w:bCs/>
          <w:sz w:val="24"/>
          <w:szCs w:val="24"/>
        </w:rPr>
        <w:t xml:space="preserve">7. </w:t>
      </w:r>
      <w:r w:rsidR="00A673FE" w:rsidRPr="00EF3316">
        <w:rPr>
          <w:rFonts w:ascii="Times New Roman" w:eastAsia="Times New Roman" w:hAnsi="Times New Roman"/>
          <w:b/>
          <w:bCs/>
          <w:sz w:val="24"/>
          <w:szCs w:val="24"/>
        </w:rPr>
        <w:t>ИМУЩЕСТВЕННАЯ ОТВЕТСТВЕННОСТЬ</w:t>
      </w:r>
    </w:p>
    <w:p w14:paraId="4EE5DF51"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Контрактом.</w:t>
      </w:r>
    </w:p>
    <w:p w14:paraId="63B5025C"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t xml:space="preserve">7.2. В случае просрочки исполнения «Государственным заказчиком» обязательств, предусмотренных Контрактом, «Поставщик» вправе потребовать уплаты пеней. </w:t>
      </w:r>
    </w:p>
    <w:p w14:paraId="32287EC1"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w:t>
      </w:r>
      <w:r w:rsidRPr="00EF3316">
        <w:rPr>
          <w:rFonts w:ascii="Times New Roman" w:eastAsia="Times New Roman" w:hAnsi="Times New Roman"/>
          <w:color w:val="000000"/>
          <w:sz w:val="24"/>
          <w:szCs w:val="24"/>
        </w:rPr>
        <w:lastRenderedPageBreak/>
        <w:t>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6938B34"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t xml:space="preserve">7.3.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w:t>
      </w:r>
    </w:p>
    <w:p w14:paraId="7550229A"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p>
    <w:p w14:paraId="1E4C708C"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t>Размер штрафа устанавливается контрактом за каждый факт неисполнения «Государственным заказчиком» обязательств, в порядке, установленном постановлением Правительства Российской Федерации от 30.08.2017 № 1042 «</w:t>
      </w:r>
      <w:r w:rsidRPr="00EF3316">
        <w:rPr>
          <w:rFonts w:ascii="Times New Roman" w:eastAsia="Times New Roman" w:hAnsi="Times New Roman"/>
          <w:bCs/>
          <w:color w:val="000000"/>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w:t>
      </w:r>
      <w:r w:rsidRPr="00EF3316">
        <w:rPr>
          <w:rFonts w:ascii="Times New Roman" w:eastAsia="Times New Roman" w:hAnsi="Times New Roman"/>
          <w:color w:val="000000"/>
          <w:sz w:val="24"/>
          <w:szCs w:val="24"/>
        </w:rPr>
        <w:t>» (далее – Постановление № 1042), и составляет:</w:t>
      </w:r>
    </w:p>
    <w:p w14:paraId="75867569"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EF3316">
        <w:rPr>
          <w:rFonts w:ascii="Times New Roman" w:eastAsia="Times New Roman" w:hAnsi="Times New Roman"/>
          <w:bCs/>
          <w:color w:val="000000"/>
          <w:sz w:val="24"/>
          <w:szCs w:val="24"/>
        </w:rPr>
        <w:t>а) 1000,00 рублей, если цена контракта не превышает 3 млн. рублей (включительно);</w:t>
      </w:r>
    </w:p>
    <w:p w14:paraId="42533315"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EF3316">
        <w:rPr>
          <w:rFonts w:ascii="Times New Roman" w:eastAsia="Times New Roman" w:hAnsi="Times New Roman"/>
          <w:bCs/>
          <w:color w:val="000000"/>
          <w:sz w:val="24"/>
          <w:szCs w:val="24"/>
        </w:rPr>
        <w:t>б) 5000,00 рублей, если цена контракта составляет от 3 млн. рублей до 50 млн. рублей (включительно);</w:t>
      </w:r>
    </w:p>
    <w:p w14:paraId="0CDB82BA"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EF3316">
        <w:rPr>
          <w:rFonts w:ascii="Times New Roman" w:eastAsia="Times New Roman" w:hAnsi="Times New Roman"/>
          <w:bCs/>
          <w:color w:val="000000"/>
          <w:sz w:val="24"/>
          <w:szCs w:val="24"/>
        </w:rPr>
        <w:t>в) 10000,00 рублей, если цена контракта составляет от 50 млн. рублей до 100 млн. рублей (включительно);</w:t>
      </w:r>
    </w:p>
    <w:p w14:paraId="5C32C1BB"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EF3316">
        <w:rPr>
          <w:rFonts w:ascii="Times New Roman" w:eastAsia="Times New Roman" w:hAnsi="Times New Roman"/>
          <w:bCs/>
          <w:color w:val="000000"/>
          <w:sz w:val="24"/>
          <w:szCs w:val="24"/>
        </w:rPr>
        <w:t>г) 100000,00 рублей, если цена контракта превышает 100 млн. рублей.</w:t>
      </w:r>
    </w:p>
    <w:p w14:paraId="223F0A90"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6784F1CE"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t>7.5.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пеней.</w:t>
      </w:r>
    </w:p>
    <w:p w14:paraId="723D4E37"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t xml:space="preserve">Пеня начисляется за каждый день просрочки исполнения </w:t>
      </w:r>
      <w:r w:rsidRPr="00EF3316">
        <w:rPr>
          <w:rFonts w:ascii="Times New Roman" w:eastAsia="Times New Roman" w:hAnsi="Times New Roman"/>
          <w:color w:val="000000" w:themeColor="text1"/>
          <w:sz w:val="24"/>
          <w:szCs w:val="24"/>
        </w:rPr>
        <w:t xml:space="preserve">«Поставщиком» </w:t>
      </w:r>
      <w:r w:rsidRPr="00EF3316">
        <w:rPr>
          <w:rFonts w:ascii="Times New Roman" w:eastAsia="Times New Roman" w:hAnsi="Times New Roman"/>
          <w:color w:val="000000"/>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EF3316">
        <w:rPr>
          <w:rFonts w:ascii="Times New Roman" w:eastAsia="Times New Roman" w:hAnsi="Times New Roman"/>
          <w:color w:val="000000" w:themeColor="text1"/>
          <w:sz w:val="24"/>
          <w:szCs w:val="24"/>
        </w:rPr>
        <w:t xml:space="preserve">«Поставщиком» </w:t>
      </w:r>
      <w:r w:rsidRPr="00EF3316">
        <w:rPr>
          <w:rFonts w:ascii="Times New Roman" w:eastAsia="Times New Roman" w:hAnsi="Times New Roman"/>
          <w:color w:val="000000"/>
          <w:sz w:val="24"/>
          <w:szCs w:val="24"/>
        </w:rPr>
        <w:t>за исключением случаев, если законодательством Российской Федерации установлен иной порядок начисления пени.</w:t>
      </w:r>
    </w:p>
    <w:p w14:paraId="34EE80C7"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t>7.6.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штрафов.</w:t>
      </w:r>
    </w:p>
    <w:p w14:paraId="3CCF223E"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 1042, </w:t>
      </w:r>
      <w:r w:rsidRPr="00EF3316">
        <w:rPr>
          <w:rFonts w:ascii="Times New Roman" w:eastAsia="Times New Roman" w:hAnsi="Times New Roman"/>
          <w:b/>
          <w:color w:val="000000"/>
          <w:sz w:val="24"/>
          <w:szCs w:val="24"/>
        </w:rPr>
        <w:t xml:space="preserve">, </w:t>
      </w:r>
      <w:r w:rsidRPr="00EF3316">
        <w:rPr>
          <w:rFonts w:ascii="Times New Roman" w:eastAsia="Times New Roman" w:hAnsi="Times New Roman"/>
          <w:color w:val="000000"/>
          <w:sz w:val="24"/>
          <w:szCs w:val="24"/>
        </w:rPr>
        <w:t>за каждый факт неисполнения или ненадлежащего исполнения «Поставщиком» обязательств, за исключением  просрочки и случаев, если законодательством Российской Федерации установлен иной порядок начисления штрафов и составляет:</w:t>
      </w:r>
    </w:p>
    <w:p w14:paraId="71617717"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EF3316">
        <w:rPr>
          <w:rFonts w:ascii="Times New Roman" w:eastAsia="Times New Roman" w:hAnsi="Times New Roman"/>
          <w:bCs/>
          <w:color w:val="000000"/>
          <w:sz w:val="24"/>
          <w:szCs w:val="24"/>
        </w:rPr>
        <w:t>а) 10 процентов цены контракта (этапа) в случае, если цена контракта (этапа) не превышает 3 млн. рублей;</w:t>
      </w:r>
    </w:p>
    <w:p w14:paraId="4322B400"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EF3316">
        <w:rPr>
          <w:rFonts w:ascii="Times New Roman" w:eastAsia="Times New Roman" w:hAnsi="Times New Roman"/>
          <w:bCs/>
          <w:color w:val="000000"/>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25604D93"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EF3316">
        <w:rPr>
          <w:rFonts w:ascii="Times New Roman" w:eastAsia="Times New Roman" w:hAnsi="Times New Roman"/>
          <w:bCs/>
          <w:color w:val="000000"/>
          <w:sz w:val="24"/>
          <w:szCs w:val="24"/>
        </w:rPr>
        <w:t>в) 1 процент цены контракта (этапа) в случае, если цена контракта (этапа) составляет от 50 млн. рублей до 100 млн. рублей (включительно);</w:t>
      </w:r>
    </w:p>
    <w:p w14:paraId="7A8CD79E"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EF3316">
        <w:rPr>
          <w:rFonts w:ascii="Times New Roman" w:eastAsia="Times New Roman" w:hAnsi="Times New Roman"/>
          <w:bCs/>
          <w:color w:val="000000"/>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838B2BA"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lastRenderedPageBreak/>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составляет:</w:t>
      </w:r>
    </w:p>
    <w:p w14:paraId="022D3376"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EF3316">
        <w:rPr>
          <w:rFonts w:ascii="Times New Roman" w:eastAsia="Times New Roman" w:hAnsi="Times New Roman"/>
          <w:bCs/>
          <w:color w:val="000000"/>
          <w:sz w:val="24"/>
          <w:szCs w:val="24"/>
        </w:rPr>
        <w:t>а) 1000 рублей, если цена контракта не превышает 3 млн. рублей;</w:t>
      </w:r>
    </w:p>
    <w:p w14:paraId="1B1BD796"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EF3316">
        <w:rPr>
          <w:rFonts w:ascii="Times New Roman" w:eastAsia="Times New Roman" w:hAnsi="Times New Roman"/>
          <w:bCs/>
          <w:color w:val="000000"/>
          <w:sz w:val="24"/>
          <w:szCs w:val="24"/>
        </w:rPr>
        <w:t>б) 5000 рублей, если цена контракта составляет от 3 млн. рублей до 50 млн. рублей (включительно);</w:t>
      </w:r>
    </w:p>
    <w:p w14:paraId="162A654C"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EF3316">
        <w:rPr>
          <w:rFonts w:ascii="Times New Roman" w:eastAsia="Times New Roman" w:hAnsi="Times New Roman"/>
          <w:bCs/>
          <w:color w:val="000000"/>
          <w:sz w:val="24"/>
          <w:szCs w:val="24"/>
        </w:rPr>
        <w:t>в) 10000 рублей, если цена контракта составляет от 50 млн. рублей до 100 млн. рублей (включительно);</w:t>
      </w:r>
    </w:p>
    <w:p w14:paraId="737CC9E1"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bCs/>
          <w:color w:val="000000"/>
          <w:sz w:val="24"/>
          <w:szCs w:val="24"/>
        </w:rPr>
      </w:pPr>
      <w:r w:rsidRPr="00EF3316">
        <w:rPr>
          <w:rFonts w:ascii="Times New Roman" w:eastAsia="Times New Roman" w:hAnsi="Times New Roman"/>
          <w:bCs/>
          <w:color w:val="000000"/>
          <w:sz w:val="24"/>
          <w:szCs w:val="24"/>
        </w:rPr>
        <w:t>г) 100000 рублей, если цена контракта превышает 100 млн. рублей.</w:t>
      </w:r>
    </w:p>
    <w:p w14:paraId="1559C290"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t>7.8.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F89D186"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537D8E5"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A88B383"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t xml:space="preserve">7.11. Вред, причиненный третьим лицам по вине «Поставщика»  </w:t>
      </w:r>
      <w:r w:rsidRPr="00EF3316">
        <w:rPr>
          <w:rFonts w:ascii="Times New Roman" w:eastAsia="Times New Roman" w:hAnsi="Times New Roman"/>
          <w:color w:val="000000"/>
          <w:sz w:val="24"/>
          <w:szCs w:val="24"/>
        </w:rPr>
        <w:br/>
        <w:t>при исполнении обязательств по Контракту, возмещается за его счет.</w:t>
      </w:r>
    </w:p>
    <w:p w14:paraId="495B9F20" w14:textId="77777777" w:rsidR="00A673FE" w:rsidRPr="00EF3316" w:rsidRDefault="00A673FE" w:rsidP="00A673FE">
      <w:pPr>
        <w:shd w:val="clear" w:color="auto" w:fill="FFFFFF"/>
        <w:tabs>
          <w:tab w:val="num" w:pos="0"/>
          <w:tab w:val="left" w:pos="709"/>
        </w:tabs>
        <w:spacing w:after="0" w:line="240" w:lineRule="auto"/>
        <w:ind w:firstLine="567"/>
        <w:jc w:val="both"/>
        <w:rPr>
          <w:rFonts w:ascii="Times New Roman" w:eastAsia="Times New Roman" w:hAnsi="Times New Roman"/>
          <w:color w:val="000000"/>
          <w:sz w:val="24"/>
          <w:szCs w:val="24"/>
        </w:rPr>
      </w:pPr>
      <w:r w:rsidRPr="00EF3316">
        <w:rPr>
          <w:rFonts w:ascii="Times New Roman" w:eastAsia="Times New Roman" w:hAnsi="Times New Roman"/>
          <w:color w:val="000000"/>
          <w:sz w:val="24"/>
          <w:szCs w:val="24"/>
        </w:rPr>
        <w:t>7.12. Уплата неустойки (штрафа, пени) не освобождает «Поставщика»</w:t>
      </w:r>
      <w:r w:rsidRPr="00EF3316">
        <w:rPr>
          <w:rFonts w:ascii="Times New Roman" w:eastAsia="Times New Roman" w:hAnsi="Times New Roman"/>
          <w:color w:val="000000"/>
          <w:sz w:val="24"/>
          <w:szCs w:val="24"/>
        </w:rPr>
        <w:br/>
        <w:t>от исполнения обязательств по Контракту.</w:t>
      </w:r>
    </w:p>
    <w:p w14:paraId="033A1850" w14:textId="56D442EE" w:rsidR="0030600E" w:rsidRPr="004A7AA9" w:rsidRDefault="0030600E" w:rsidP="00A673FE">
      <w:pPr>
        <w:tabs>
          <w:tab w:val="num" w:pos="0"/>
        </w:tabs>
        <w:spacing w:after="0" w:line="240" w:lineRule="auto"/>
        <w:jc w:val="center"/>
        <w:rPr>
          <w:rFonts w:ascii="Times New Roman" w:hAnsi="Times New Roman" w:cs="Times New Roman"/>
          <w:b/>
          <w:spacing w:val="-1"/>
          <w:sz w:val="24"/>
          <w:szCs w:val="24"/>
        </w:rPr>
      </w:pPr>
    </w:p>
    <w:p w14:paraId="70F5EEA9" w14:textId="5A267D7D" w:rsidR="0030600E" w:rsidRPr="004A7AA9" w:rsidRDefault="004B0E59" w:rsidP="0003676D">
      <w:pPr>
        <w:pStyle w:val="a6"/>
        <w:tabs>
          <w:tab w:val="left" w:pos="567"/>
        </w:tabs>
        <w:ind w:left="709"/>
        <w:jc w:val="center"/>
        <w:rPr>
          <w:rFonts w:ascii="Times New Roman" w:hAnsi="Times New Roman" w:cs="Times New Roman"/>
          <w:b/>
          <w:spacing w:val="-1"/>
          <w:sz w:val="24"/>
          <w:szCs w:val="24"/>
        </w:rPr>
      </w:pPr>
      <w:r w:rsidRPr="004A7AA9">
        <w:rPr>
          <w:rFonts w:ascii="Times New Roman" w:hAnsi="Times New Roman" w:cs="Times New Roman"/>
          <w:b/>
          <w:spacing w:val="-1"/>
          <w:sz w:val="24"/>
          <w:szCs w:val="24"/>
        </w:rPr>
        <w:t xml:space="preserve">8. </w:t>
      </w:r>
      <w:r w:rsidR="0030600E" w:rsidRPr="004A7AA9">
        <w:rPr>
          <w:rFonts w:ascii="Times New Roman" w:hAnsi="Times New Roman" w:cs="Times New Roman"/>
          <w:b/>
          <w:spacing w:val="-1"/>
          <w:sz w:val="24"/>
          <w:szCs w:val="24"/>
        </w:rPr>
        <w:t xml:space="preserve">ФОРС-МАЖОРНЫЕ ОБСТОЯТЕЛЬСТВА  </w:t>
      </w:r>
    </w:p>
    <w:p w14:paraId="25D1AE06" w14:textId="77777777" w:rsidR="0030600E" w:rsidRPr="004A7AA9" w:rsidRDefault="0030600E" w:rsidP="00146F6E">
      <w:pPr>
        <w:pStyle w:val="a8"/>
        <w:tabs>
          <w:tab w:val="left" w:pos="567"/>
        </w:tabs>
        <w:spacing w:after="0" w:line="240" w:lineRule="auto"/>
        <w:ind w:firstLine="720"/>
        <w:contextualSpacing/>
        <w:jc w:val="both"/>
        <w:rPr>
          <w:rFonts w:ascii="Times New Roman" w:hAnsi="Times New Roman" w:cs="Times New Roman"/>
          <w:sz w:val="24"/>
          <w:szCs w:val="24"/>
        </w:rPr>
      </w:pPr>
      <w:r w:rsidRPr="004A7AA9">
        <w:rPr>
          <w:rFonts w:ascii="Times New Roman" w:hAnsi="Times New Roman" w:cs="Times New Roman"/>
          <w:sz w:val="24"/>
          <w:szCs w:val="24"/>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80DF3EB" w14:textId="77777777" w:rsidR="0030600E" w:rsidRPr="004A7AA9" w:rsidRDefault="0030600E" w:rsidP="009757BF">
      <w:pPr>
        <w:pStyle w:val="3"/>
        <w:tabs>
          <w:tab w:val="clear" w:pos="9356"/>
          <w:tab w:val="left" w:pos="567"/>
        </w:tabs>
        <w:ind w:firstLine="720"/>
        <w:contextualSpacing/>
        <w:rPr>
          <w:sz w:val="24"/>
          <w:szCs w:val="24"/>
        </w:rPr>
      </w:pPr>
      <w:r w:rsidRPr="004A7AA9">
        <w:rPr>
          <w:sz w:val="24"/>
          <w:szCs w:val="24"/>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A53731C" w14:textId="77777777" w:rsidR="0030600E" w:rsidRPr="004A7AA9" w:rsidRDefault="0030600E" w:rsidP="009757BF">
      <w:pPr>
        <w:pStyle w:val="3"/>
        <w:tabs>
          <w:tab w:val="clear" w:pos="9356"/>
          <w:tab w:val="left" w:pos="567"/>
        </w:tabs>
        <w:ind w:firstLine="720"/>
        <w:contextualSpacing/>
        <w:rPr>
          <w:sz w:val="24"/>
          <w:szCs w:val="24"/>
        </w:rPr>
      </w:pPr>
      <w:r w:rsidRPr="004A7AA9">
        <w:rPr>
          <w:sz w:val="24"/>
          <w:szCs w:val="24"/>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7E73D302" w14:textId="77777777" w:rsidR="0030600E" w:rsidRPr="004A7AA9" w:rsidRDefault="0030600E" w:rsidP="009757BF">
      <w:pPr>
        <w:pStyle w:val="3"/>
        <w:tabs>
          <w:tab w:val="clear" w:pos="9356"/>
          <w:tab w:val="left" w:pos="567"/>
        </w:tabs>
        <w:ind w:firstLine="720"/>
        <w:contextualSpacing/>
        <w:rPr>
          <w:sz w:val="24"/>
          <w:szCs w:val="24"/>
        </w:rPr>
      </w:pPr>
      <w:r w:rsidRPr="004A7AA9">
        <w:rPr>
          <w:sz w:val="24"/>
          <w:szCs w:val="24"/>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3C72EBC3" w14:textId="77777777" w:rsidR="0030600E" w:rsidRPr="004A7AA9" w:rsidRDefault="0030600E" w:rsidP="009757BF">
      <w:pPr>
        <w:pStyle w:val="3"/>
        <w:tabs>
          <w:tab w:val="clear" w:pos="9356"/>
          <w:tab w:val="left" w:pos="567"/>
        </w:tabs>
        <w:ind w:firstLine="720"/>
        <w:contextualSpacing/>
        <w:rPr>
          <w:sz w:val="24"/>
          <w:szCs w:val="24"/>
        </w:rPr>
      </w:pPr>
      <w:r w:rsidRPr="004A7AA9">
        <w:rPr>
          <w:sz w:val="24"/>
          <w:szCs w:val="24"/>
        </w:rPr>
        <w:t xml:space="preserve">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 </w:t>
      </w:r>
    </w:p>
    <w:p w14:paraId="53F8BB50" w14:textId="13DE04E2" w:rsidR="003312F0" w:rsidRPr="004A7AA9" w:rsidRDefault="0030600E" w:rsidP="0003676D">
      <w:pPr>
        <w:pStyle w:val="3"/>
        <w:tabs>
          <w:tab w:val="clear" w:pos="9356"/>
          <w:tab w:val="left" w:pos="567"/>
        </w:tabs>
        <w:ind w:firstLine="720"/>
        <w:contextualSpacing/>
        <w:rPr>
          <w:sz w:val="24"/>
          <w:szCs w:val="24"/>
        </w:rPr>
      </w:pPr>
      <w:r w:rsidRPr="004A7AA9">
        <w:rPr>
          <w:sz w:val="24"/>
          <w:szCs w:val="24"/>
        </w:rPr>
        <w:t xml:space="preserve">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w:t>
      </w:r>
      <w:r w:rsidRPr="004A7AA9">
        <w:rPr>
          <w:sz w:val="24"/>
          <w:szCs w:val="24"/>
        </w:rPr>
        <w:lastRenderedPageBreak/>
        <w:t>для обеих Сторон альтернативных способов исполнения Контракта и достижения соответствующей договоренности.</w:t>
      </w:r>
    </w:p>
    <w:p w14:paraId="476E1ADB" w14:textId="77777777" w:rsidR="0003676D" w:rsidRPr="004A7AA9" w:rsidRDefault="0003676D" w:rsidP="0003676D">
      <w:pPr>
        <w:pStyle w:val="3"/>
        <w:tabs>
          <w:tab w:val="clear" w:pos="9356"/>
          <w:tab w:val="left" w:pos="567"/>
        </w:tabs>
        <w:ind w:firstLine="720"/>
        <w:contextualSpacing/>
        <w:rPr>
          <w:sz w:val="24"/>
          <w:szCs w:val="24"/>
        </w:rPr>
      </w:pPr>
    </w:p>
    <w:p w14:paraId="7D369CED" w14:textId="29437911" w:rsidR="00CC5C10" w:rsidRPr="004A7AA9" w:rsidRDefault="0023398F" w:rsidP="0003676D">
      <w:pPr>
        <w:pStyle w:val="21"/>
        <w:tabs>
          <w:tab w:val="left" w:pos="567"/>
        </w:tabs>
        <w:spacing w:after="0" w:line="240" w:lineRule="auto"/>
        <w:jc w:val="center"/>
        <w:rPr>
          <w:rFonts w:ascii="Times New Roman" w:hAnsi="Times New Roman" w:cs="Times New Roman"/>
          <w:b/>
          <w:bCs/>
          <w:sz w:val="24"/>
          <w:szCs w:val="24"/>
        </w:rPr>
      </w:pPr>
      <w:r w:rsidRPr="004A7AA9">
        <w:rPr>
          <w:rFonts w:ascii="Times New Roman" w:hAnsi="Times New Roman" w:cs="Times New Roman"/>
          <w:b/>
          <w:bCs/>
          <w:sz w:val="24"/>
          <w:szCs w:val="24"/>
        </w:rPr>
        <w:t>9.</w:t>
      </w:r>
      <w:r w:rsidR="0030600E" w:rsidRPr="004A7AA9">
        <w:rPr>
          <w:rFonts w:ascii="Times New Roman" w:hAnsi="Times New Roman" w:cs="Times New Roman"/>
          <w:b/>
          <w:bCs/>
          <w:sz w:val="24"/>
          <w:szCs w:val="24"/>
        </w:rPr>
        <w:t>ПОРЯДОК РАЗРЕШЕНИЯ СПОРОВ</w:t>
      </w:r>
    </w:p>
    <w:p w14:paraId="332F2330" w14:textId="77777777" w:rsidR="0030600E" w:rsidRPr="004A7AA9" w:rsidRDefault="0030600E" w:rsidP="00146F6E">
      <w:pPr>
        <w:tabs>
          <w:tab w:val="left" w:pos="567"/>
        </w:tabs>
        <w:spacing w:line="240" w:lineRule="auto"/>
        <w:ind w:firstLine="709"/>
        <w:contextualSpacing/>
        <w:jc w:val="both"/>
        <w:rPr>
          <w:rFonts w:ascii="Times New Roman" w:hAnsi="Times New Roman" w:cs="Times New Roman"/>
          <w:sz w:val="24"/>
          <w:szCs w:val="24"/>
        </w:rPr>
      </w:pPr>
      <w:r w:rsidRPr="004A7AA9">
        <w:rPr>
          <w:rFonts w:ascii="Times New Roman" w:hAnsi="Times New Roman" w:cs="Times New Roman"/>
          <w:sz w:val="24"/>
          <w:szCs w:val="24"/>
        </w:rPr>
        <w:t>9.1. Все споры, возникающие в процессе заключения и исполнения Контракта, разрешаются Сторонами в добровольном порядке. При не достижении соглашения Сторон спор подлежит разрешению в Арбитражном суде Новосибирской области.</w:t>
      </w:r>
    </w:p>
    <w:p w14:paraId="3265C247" w14:textId="77777777" w:rsidR="0030600E" w:rsidRPr="004A7AA9" w:rsidRDefault="0030600E" w:rsidP="009757BF">
      <w:pPr>
        <w:tabs>
          <w:tab w:val="left" w:pos="567"/>
        </w:tabs>
        <w:spacing w:line="240" w:lineRule="auto"/>
        <w:ind w:firstLine="720"/>
        <w:contextualSpacing/>
        <w:jc w:val="both"/>
        <w:rPr>
          <w:rFonts w:ascii="Times New Roman" w:hAnsi="Times New Roman" w:cs="Times New Roman"/>
          <w:sz w:val="24"/>
          <w:szCs w:val="24"/>
        </w:rPr>
      </w:pPr>
      <w:r w:rsidRPr="004A7AA9">
        <w:rPr>
          <w:rFonts w:ascii="Times New Roman" w:hAnsi="Times New Roman" w:cs="Times New Roman"/>
          <w:sz w:val="24"/>
          <w:szCs w:val="24"/>
        </w:rPr>
        <w:t>9.2.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04DAEF78" w14:textId="77777777" w:rsidR="0030600E" w:rsidRPr="004A7AA9" w:rsidRDefault="0030600E" w:rsidP="001A27D0">
      <w:pPr>
        <w:tabs>
          <w:tab w:val="left" w:pos="567"/>
        </w:tabs>
        <w:spacing w:line="240" w:lineRule="auto"/>
        <w:ind w:firstLine="720"/>
        <w:contextualSpacing/>
        <w:jc w:val="both"/>
        <w:rPr>
          <w:rFonts w:ascii="Times New Roman" w:hAnsi="Times New Roman" w:cs="Times New Roman"/>
          <w:sz w:val="24"/>
          <w:szCs w:val="24"/>
        </w:rPr>
      </w:pPr>
      <w:r w:rsidRPr="004A7AA9">
        <w:rPr>
          <w:rFonts w:ascii="Times New Roman" w:hAnsi="Times New Roman" w:cs="Times New Roman"/>
          <w:sz w:val="24"/>
          <w:szCs w:val="24"/>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A7AA9">
        <w:rPr>
          <w:rFonts w:ascii="Times New Roman" w:hAnsi="Times New Roman" w:cs="Times New Roman"/>
          <w:b/>
          <w:sz w:val="24"/>
          <w:szCs w:val="24"/>
        </w:rPr>
        <w:t xml:space="preserve">                          </w:t>
      </w:r>
      <w:r w:rsidR="001A27D0" w:rsidRPr="004A7AA9">
        <w:rPr>
          <w:rFonts w:ascii="Times New Roman" w:hAnsi="Times New Roman" w:cs="Times New Roman"/>
          <w:b/>
          <w:sz w:val="24"/>
          <w:szCs w:val="24"/>
        </w:rPr>
        <w:t xml:space="preserve">                         </w:t>
      </w:r>
    </w:p>
    <w:p w14:paraId="5E21819E" w14:textId="77777777" w:rsidR="00CC5C10" w:rsidRPr="004A7AA9" w:rsidRDefault="0023398F" w:rsidP="0003676D">
      <w:pPr>
        <w:tabs>
          <w:tab w:val="left" w:pos="567"/>
        </w:tabs>
        <w:spacing w:after="0"/>
        <w:ind w:left="709"/>
        <w:jc w:val="center"/>
        <w:rPr>
          <w:rFonts w:ascii="Times New Roman" w:hAnsi="Times New Roman" w:cs="Times New Roman"/>
          <w:b/>
          <w:sz w:val="24"/>
          <w:szCs w:val="24"/>
        </w:rPr>
      </w:pPr>
      <w:r w:rsidRPr="004A7AA9">
        <w:rPr>
          <w:rFonts w:ascii="Times New Roman" w:hAnsi="Times New Roman" w:cs="Times New Roman"/>
          <w:b/>
          <w:sz w:val="24"/>
          <w:szCs w:val="24"/>
        </w:rPr>
        <w:t>10.</w:t>
      </w:r>
      <w:r w:rsidR="0030600E" w:rsidRPr="004A7AA9">
        <w:rPr>
          <w:rFonts w:ascii="Times New Roman" w:hAnsi="Times New Roman" w:cs="Times New Roman"/>
          <w:b/>
          <w:sz w:val="24"/>
          <w:szCs w:val="24"/>
        </w:rPr>
        <w:t>ГАРАНТИИ</w:t>
      </w:r>
    </w:p>
    <w:p w14:paraId="46767EFD" w14:textId="77777777" w:rsidR="0030600E" w:rsidRPr="004A7AA9" w:rsidRDefault="0030600E" w:rsidP="009757BF">
      <w:pPr>
        <w:tabs>
          <w:tab w:val="left" w:pos="567"/>
        </w:tabs>
        <w:spacing w:line="240" w:lineRule="auto"/>
        <w:ind w:firstLine="720"/>
        <w:contextualSpacing/>
        <w:jc w:val="both"/>
        <w:rPr>
          <w:rFonts w:ascii="Times New Roman" w:hAnsi="Times New Roman" w:cs="Times New Roman"/>
          <w:sz w:val="24"/>
          <w:szCs w:val="24"/>
        </w:rPr>
      </w:pPr>
      <w:r w:rsidRPr="004A7AA9">
        <w:rPr>
          <w:rFonts w:ascii="Times New Roman" w:hAnsi="Times New Roman" w:cs="Times New Roman"/>
          <w:sz w:val="24"/>
          <w:szCs w:val="24"/>
        </w:rPr>
        <w:t>10.1. «Поставщик» гарантирует качество поставленного товара.</w:t>
      </w:r>
    </w:p>
    <w:p w14:paraId="4AF27BAA" w14:textId="77777777" w:rsidR="0030600E" w:rsidRPr="004A7AA9" w:rsidRDefault="0030600E" w:rsidP="001A27D0">
      <w:pPr>
        <w:tabs>
          <w:tab w:val="left" w:pos="567"/>
        </w:tabs>
        <w:spacing w:line="240" w:lineRule="auto"/>
        <w:ind w:firstLine="720"/>
        <w:contextualSpacing/>
        <w:jc w:val="both"/>
        <w:rPr>
          <w:rFonts w:ascii="Times New Roman" w:hAnsi="Times New Roman" w:cs="Times New Roman"/>
          <w:sz w:val="24"/>
          <w:szCs w:val="24"/>
        </w:rPr>
      </w:pPr>
      <w:r w:rsidRPr="004A7AA9">
        <w:rPr>
          <w:rFonts w:ascii="Times New Roman" w:hAnsi="Times New Roman" w:cs="Times New Roman"/>
          <w:sz w:val="24"/>
          <w:szCs w:val="24"/>
        </w:rPr>
        <w:t>10.2. «Поставщик» гарантирует, что Товар передается свободным от прав третьих лиц и не является предметом залога, ареста или иного обременения.</w:t>
      </w:r>
    </w:p>
    <w:p w14:paraId="537EF4BC" w14:textId="77777777" w:rsidR="0023398F" w:rsidRPr="004A7AA9" w:rsidRDefault="0023398F" w:rsidP="0003676D">
      <w:pPr>
        <w:tabs>
          <w:tab w:val="left" w:pos="567"/>
        </w:tabs>
        <w:spacing w:after="0" w:line="240" w:lineRule="auto"/>
        <w:ind w:firstLine="720"/>
        <w:contextualSpacing/>
        <w:jc w:val="both"/>
        <w:rPr>
          <w:rFonts w:ascii="Times New Roman" w:hAnsi="Times New Roman" w:cs="Times New Roman"/>
          <w:sz w:val="24"/>
          <w:szCs w:val="24"/>
        </w:rPr>
      </w:pPr>
    </w:p>
    <w:p w14:paraId="487FB12E" w14:textId="77777777" w:rsidR="00CC5C10" w:rsidRPr="004A7AA9" w:rsidRDefault="0023398F" w:rsidP="0003676D">
      <w:pPr>
        <w:widowControl w:val="0"/>
        <w:tabs>
          <w:tab w:val="left" w:pos="567"/>
          <w:tab w:val="num" w:pos="6480"/>
        </w:tabs>
        <w:spacing w:after="0"/>
        <w:ind w:left="709" w:right="-71"/>
        <w:jc w:val="center"/>
        <w:rPr>
          <w:rFonts w:ascii="Times New Roman" w:hAnsi="Times New Roman" w:cs="Times New Roman"/>
          <w:b/>
          <w:noProof/>
          <w:snapToGrid w:val="0"/>
          <w:sz w:val="24"/>
          <w:szCs w:val="24"/>
        </w:rPr>
      </w:pPr>
      <w:r w:rsidRPr="004A7AA9">
        <w:rPr>
          <w:rFonts w:ascii="Times New Roman" w:hAnsi="Times New Roman" w:cs="Times New Roman"/>
          <w:b/>
          <w:noProof/>
          <w:snapToGrid w:val="0"/>
          <w:sz w:val="24"/>
          <w:szCs w:val="24"/>
        </w:rPr>
        <w:t>11.</w:t>
      </w:r>
      <w:r w:rsidR="0030600E" w:rsidRPr="004A7AA9">
        <w:rPr>
          <w:rFonts w:ascii="Times New Roman" w:hAnsi="Times New Roman" w:cs="Times New Roman"/>
          <w:b/>
          <w:noProof/>
          <w:snapToGrid w:val="0"/>
          <w:sz w:val="24"/>
          <w:szCs w:val="24"/>
        </w:rPr>
        <w:t>ИЗМЕНЕНИЕ, РАСТОРЖЕНИЕ КОНТРАКТА</w:t>
      </w:r>
    </w:p>
    <w:p w14:paraId="65BD063A" w14:textId="6DC82534" w:rsidR="0030600E"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11.1.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 О контрактной системе в сфере закупок товаров, работ, услуг для обеспечения государственных и муниципальных нужд».</w:t>
      </w:r>
    </w:p>
    <w:p w14:paraId="1FA4DB14" w14:textId="77777777" w:rsidR="0030600E"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2755959" w14:textId="69606465" w:rsidR="0030600E"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AF15EF5" w14:textId="679DE692" w:rsidR="0030600E"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8D4BC9C" w14:textId="46427EBA" w:rsidR="0030600E"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454A42E" w14:textId="41D2DE0C" w:rsidR="0030600E"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11.2.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E2B6E0C" w14:textId="519D4814" w:rsidR="0030600E"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lastRenderedPageBreak/>
        <w:t>11.3.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1329AD96" w14:textId="19E2F951" w:rsidR="0030600E"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40F50445" w14:textId="338347EE" w:rsidR="0030600E"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11.5.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14:paraId="12B1AE6D" w14:textId="77777777" w:rsidR="0030600E"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 отказ Поставщика передать Государственному заказчику товар или принадлежности к нему (Пункт 1 статьи 463, абзац второй статьи 464 ГК РФ);</w:t>
      </w:r>
    </w:p>
    <w:p w14:paraId="457D3987" w14:textId="77777777" w:rsidR="0030600E"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 существенное нарушение Поставщиком требований к качеству товара, а именно 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7014D724" w14:textId="77777777" w:rsidR="0030600E"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 невыполнение Поставщиком в разумный срок требования Государственного заказчика о доукомплектовании товара (Пункт 1статьи 480 ГК РФ);</w:t>
      </w:r>
    </w:p>
    <w:p w14:paraId="6A8E7DE1" w14:textId="77777777" w:rsidR="0030600E"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 xml:space="preserve">- неоднократное нарушение Поставщиком сроков поставки товаров (Пункт 2 статьи 523 ГК РФ). </w:t>
      </w:r>
    </w:p>
    <w:p w14:paraId="7780200A" w14:textId="06B9C40B" w:rsidR="0030600E"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 xml:space="preserve">11.6. Поставщик в праве принять решение об одностороннем </w:t>
      </w:r>
      <w:r w:rsidR="0003676D" w:rsidRPr="004A7AA9">
        <w:rPr>
          <w:rFonts w:ascii="Times New Roman" w:hAnsi="Times New Roman" w:cs="Times New Roman"/>
          <w:bCs/>
          <w:sz w:val="24"/>
          <w:szCs w:val="24"/>
        </w:rPr>
        <w:t>отказе от</w:t>
      </w:r>
      <w:r w:rsidRPr="004A7AA9">
        <w:rPr>
          <w:rFonts w:ascii="Times New Roman" w:hAnsi="Times New Roman" w:cs="Times New Roman"/>
          <w:bCs/>
          <w:sz w:val="24"/>
          <w:szCs w:val="24"/>
        </w:rPr>
        <w:t xml:space="preserve">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95A10C7" w14:textId="1FA2945E" w:rsidR="0030600E"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11.7.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14:paraId="1C1FFA36" w14:textId="3B22A0BB" w:rsidR="005D6528" w:rsidRPr="004A7AA9" w:rsidRDefault="0030600E" w:rsidP="00146F6E">
      <w:pPr>
        <w:tabs>
          <w:tab w:val="left" w:pos="567"/>
        </w:tabs>
        <w:spacing w:line="240" w:lineRule="auto"/>
        <w:ind w:firstLine="709"/>
        <w:contextualSpacing/>
        <w:jc w:val="both"/>
        <w:rPr>
          <w:rFonts w:ascii="Times New Roman" w:hAnsi="Times New Roman" w:cs="Times New Roman"/>
          <w:bCs/>
          <w:sz w:val="24"/>
          <w:szCs w:val="24"/>
        </w:rPr>
      </w:pPr>
      <w:r w:rsidRPr="004A7AA9">
        <w:rPr>
          <w:rFonts w:ascii="Times New Roman" w:hAnsi="Times New Roman" w:cs="Times New Roman"/>
          <w:bCs/>
          <w:sz w:val="24"/>
          <w:szCs w:val="24"/>
        </w:rPr>
        <w:t>11.8.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14:paraId="36B21EE9" w14:textId="77777777" w:rsidR="0074470A" w:rsidRPr="004A7AA9" w:rsidRDefault="0074470A" w:rsidP="00146F6E">
      <w:pPr>
        <w:tabs>
          <w:tab w:val="left" w:pos="567"/>
        </w:tabs>
        <w:spacing w:line="240" w:lineRule="auto"/>
        <w:ind w:firstLine="709"/>
        <w:contextualSpacing/>
        <w:jc w:val="both"/>
        <w:rPr>
          <w:rFonts w:ascii="Times New Roman" w:hAnsi="Times New Roman" w:cs="Times New Roman"/>
          <w:bCs/>
          <w:sz w:val="24"/>
          <w:szCs w:val="24"/>
        </w:rPr>
      </w:pPr>
    </w:p>
    <w:p w14:paraId="6397BCAA" w14:textId="6908599E" w:rsidR="009757BF" w:rsidRPr="004A7AA9" w:rsidRDefault="0023398F" w:rsidP="00146F6E">
      <w:pPr>
        <w:tabs>
          <w:tab w:val="left" w:pos="567"/>
          <w:tab w:val="left" w:pos="709"/>
          <w:tab w:val="left" w:pos="851"/>
          <w:tab w:val="left" w:pos="1050"/>
        </w:tabs>
        <w:spacing w:after="0"/>
        <w:jc w:val="center"/>
        <w:rPr>
          <w:rFonts w:ascii="Times New Roman" w:hAnsi="Times New Roman" w:cs="Times New Roman"/>
          <w:b/>
          <w:bCs/>
          <w:noProof/>
          <w:sz w:val="24"/>
          <w:szCs w:val="24"/>
        </w:rPr>
      </w:pPr>
      <w:r w:rsidRPr="004A7AA9">
        <w:rPr>
          <w:rFonts w:ascii="Times New Roman" w:hAnsi="Times New Roman" w:cs="Times New Roman"/>
          <w:b/>
          <w:bCs/>
          <w:noProof/>
          <w:sz w:val="24"/>
          <w:szCs w:val="24"/>
        </w:rPr>
        <w:t>12.</w:t>
      </w:r>
      <w:r w:rsidR="0030600E" w:rsidRPr="004A7AA9">
        <w:rPr>
          <w:rFonts w:ascii="Times New Roman" w:hAnsi="Times New Roman" w:cs="Times New Roman"/>
          <w:b/>
          <w:bCs/>
          <w:noProof/>
          <w:sz w:val="24"/>
          <w:szCs w:val="24"/>
        </w:rPr>
        <w:t>СРОК ДЕЙСТВИЯ КОНТРАКТА</w:t>
      </w:r>
    </w:p>
    <w:p w14:paraId="4F2DAAE9" w14:textId="3F0DA89E" w:rsidR="009757BF" w:rsidRPr="004A7AA9" w:rsidRDefault="0030600E" w:rsidP="001A27D0">
      <w:pPr>
        <w:tabs>
          <w:tab w:val="left" w:pos="567"/>
          <w:tab w:val="left" w:pos="709"/>
          <w:tab w:val="left" w:pos="851"/>
          <w:tab w:val="left" w:pos="1050"/>
        </w:tabs>
        <w:spacing w:line="240" w:lineRule="auto"/>
        <w:ind w:firstLine="709"/>
        <w:contextualSpacing/>
        <w:jc w:val="both"/>
        <w:rPr>
          <w:rFonts w:ascii="Times New Roman" w:hAnsi="Times New Roman" w:cs="Times New Roman"/>
          <w:bCs/>
          <w:noProof/>
          <w:sz w:val="24"/>
          <w:szCs w:val="24"/>
        </w:rPr>
      </w:pPr>
      <w:r w:rsidRPr="004A7AA9">
        <w:rPr>
          <w:rFonts w:ascii="Times New Roman" w:hAnsi="Times New Roman" w:cs="Times New Roman"/>
          <w:bCs/>
          <w:noProof/>
          <w:sz w:val="24"/>
          <w:szCs w:val="24"/>
        </w:rPr>
        <w:t>12.1. Настоящий контракт вступает в силу с момента подписания</w:t>
      </w:r>
      <w:r w:rsidR="00317E62" w:rsidRPr="004A7AA9">
        <w:rPr>
          <w:rFonts w:ascii="Times New Roman" w:hAnsi="Times New Roman" w:cs="Times New Roman"/>
          <w:bCs/>
          <w:noProof/>
          <w:sz w:val="24"/>
          <w:szCs w:val="24"/>
        </w:rPr>
        <w:t xml:space="preserve"> его Сторонами и действует до 31</w:t>
      </w:r>
      <w:r w:rsidRPr="004A7AA9">
        <w:rPr>
          <w:rFonts w:ascii="Times New Roman" w:hAnsi="Times New Roman" w:cs="Times New Roman"/>
          <w:bCs/>
          <w:noProof/>
          <w:sz w:val="24"/>
          <w:szCs w:val="24"/>
        </w:rPr>
        <w:t xml:space="preserve"> декабря 202</w:t>
      </w:r>
      <w:r w:rsidR="0070693E">
        <w:rPr>
          <w:rFonts w:ascii="Times New Roman" w:hAnsi="Times New Roman" w:cs="Times New Roman"/>
          <w:bCs/>
          <w:noProof/>
          <w:sz w:val="24"/>
          <w:szCs w:val="24"/>
        </w:rPr>
        <w:t>6</w:t>
      </w:r>
      <w:r w:rsidRPr="004A7AA9">
        <w:rPr>
          <w:rFonts w:ascii="Times New Roman" w:hAnsi="Times New Roman" w:cs="Times New Roman"/>
          <w:bCs/>
          <w:noProof/>
          <w:sz w:val="24"/>
          <w:szCs w:val="24"/>
        </w:rPr>
        <w:t xml:space="preserve"> года, а в части исполнения Сторонами принятых на себя обязательств – до полного их исполнения.</w:t>
      </w:r>
    </w:p>
    <w:p w14:paraId="26028EBA" w14:textId="5A66C506" w:rsidR="0023398F" w:rsidRPr="005F1E9A" w:rsidRDefault="005D6528" w:rsidP="001A27D0">
      <w:pPr>
        <w:tabs>
          <w:tab w:val="left" w:pos="567"/>
          <w:tab w:val="left" w:pos="709"/>
          <w:tab w:val="left" w:pos="851"/>
          <w:tab w:val="left" w:pos="1050"/>
        </w:tabs>
        <w:spacing w:line="240" w:lineRule="auto"/>
        <w:ind w:firstLine="709"/>
        <w:contextualSpacing/>
        <w:jc w:val="both"/>
        <w:rPr>
          <w:rFonts w:ascii="Times New Roman" w:hAnsi="Times New Roman" w:cs="Times New Roman"/>
          <w:bCs/>
          <w:noProof/>
          <w:sz w:val="28"/>
          <w:szCs w:val="24"/>
        </w:rPr>
      </w:pPr>
      <w:r w:rsidRPr="005F1E9A">
        <w:rPr>
          <w:rFonts w:ascii="Times New Roman" w:hAnsi="Times New Roman" w:cs="Times New Roman"/>
          <w:bCs/>
          <w:noProof/>
          <w:sz w:val="28"/>
          <w:szCs w:val="24"/>
        </w:rPr>
        <w:t xml:space="preserve">   </w:t>
      </w:r>
    </w:p>
    <w:p w14:paraId="2FDF3035" w14:textId="5AB541CD" w:rsidR="00F4368D" w:rsidRPr="008A537F" w:rsidRDefault="00F54D2B" w:rsidP="00CE0D7E">
      <w:pPr>
        <w:tabs>
          <w:tab w:val="left" w:pos="567"/>
        </w:tabs>
        <w:spacing w:line="240" w:lineRule="auto"/>
        <w:ind w:left="709"/>
        <w:jc w:val="center"/>
        <w:rPr>
          <w:rFonts w:ascii="Times New Roman" w:hAnsi="Times New Roman" w:cs="Times New Roman"/>
          <w:b/>
          <w:bCs/>
          <w:sz w:val="24"/>
          <w:szCs w:val="24"/>
        </w:rPr>
      </w:pPr>
      <w:r w:rsidRPr="008A537F">
        <w:rPr>
          <w:rFonts w:ascii="Times New Roman" w:hAnsi="Times New Roman" w:cs="Times New Roman"/>
          <w:b/>
          <w:bCs/>
          <w:sz w:val="24"/>
          <w:szCs w:val="24"/>
        </w:rPr>
        <w:t>1</w:t>
      </w:r>
      <w:r w:rsidR="0023398F" w:rsidRPr="008A537F">
        <w:rPr>
          <w:rFonts w:ascii="Times New Roman" w:hAnsi="Times New Roman" w:cs="Times New Roman"/>
          <w:b/>
          <w:bCs/>
          <w:sz w:val="24"/>
          <w:szCs w:val="24"/>
        </w:rPr>
        <w:t>3.</w:t>
      </w:r>
      <w:r w:rsidR="009757BF" w:rsidRPr="008A537F">
        <w:rPr>
          <w:rFonts w:ascii="Times New Roman" w:hAnsi="Times New Roman" w:cs="Times New Roman"/>
          <w:b/>
          <w:bCs/>
          <w:sz w:val="24"/>
          <w:szCs w:val="24"/>
        </w:rPr>
        <w:t>ЮРИДИЧЕСКИЕ АДРЕСА И БАНКОВСКИЕ РЕКВИЗИТЫ СТОРОН</w:t>
      </w:r>
    </w:p>
    <w:tbl>
      <w:tblPr>
        <w:tblW w:w="10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542"/>
        <w:gridCol w:w="5040"/>
      </w:tblGrid>
      <w:tr w:rsidR="00F4368D" w:rsidRPr="005F1E9A" w14:paraId="00AD7B59" w14:textId="77777777" w:rsidTr="00927AB3">
        <w:tc>
          <w:tcPr>
            <w:tcW w:w="4786" w:type="dxa"/>
            <w:tcBorders>
              <w:top w:val="nil"/>
              <w:left w:val="nil"/>
              <w:bottom w:val="nil"/>
              <w:right w:val="nil"/>
            </w:tcBorders>
          </w:tcPr>
          <w:p w14:paraId="20493254" w14:textId="77777777" w:rsidR="00F4368D" w:rsidRPr="005F1E9A" w:rsidRDefault="00F4368D" w:rsidP="00F4368D">
            <w:pPr>
              <w:spacing w:after="0" w:line="240" w:lineRule="auto"/>
              <w:jc w:val="both"/>
              <w:rPr>
                <w:rFonts w:ascii="Times New Roman" w:eastAsia="Times New Roman" w:hAnsi="Times New Roman" w:cs="Times New Roman"/>
                <w:bCs/>
                <w:sz w:val="28"/>
                <w:szCs w:val="24"/>
              </w:rPr>
            </w:pPr>
            <w:r w:rsidRPr="005F1E9A">
              <w:rPr>
                <w:rFonts w:ascii="Times New Roman" w:eastAsia="Times New Roman" w:hAnsi="Times New Roman" w:cs="Times New Roman"/>
                <w:bCs/>
                <w:sz w:val="28"/>
                <w:szCs w:val="24"/>
              </w:rPr>
              <w:t>«Государственный заказчик»</w:t>
            </w:r>
          </w:p>
        </w:tc>
        <w:tc>
          <w:tcPr>
            <w:tcW w:w="542" w:type="dxa"/>
            <w:tcBorders>
              <w:top w:val="nil"/>
              <w:left w:val="nil"/>
              <w:bottom w:val="nil"/>
              <w:right w:val="nil"/>
            </w:tcBorders>
          </w:tcPr>
          <w:p w14:paraId="331C8886" w14:textId="77777777" w:rsidR="00F4368D" w:rsidRPr="005F1E9A" w:rsidRDefault="00F4368D" w:rsidP="00F4368D">
            <w:pPr>
              <w:spacing w:after="0" w:line="240" w:lineRule="auto"/>
              <w:jc w:val="both"/>
              <w:rPr>
                <w:rFonts w:ascii="Times New Roman" w:eastAsia="Times New Roman" w:hAnsi="Times New Roman" w:cs="Times New Roman"/>
                <w:bCs/>
                <w:sz w:val="28"/>
                <w:szCs w:val="24"/>
              </w:rPr>
            </w:pPr>
          </w:p>
        </w:tc>
        <w:tc>
          <w:tcPr>
            <w:tcW w:w="5040" w:type="dxa"/>
            <w:tcBorders>
              <w:top w:val="nil"/>
              <w:left w:val="nil"/>
              <w:bottom w:val="nil"/>
              <w:right w:val="nil"/>
            </w:tcBorders>
          </w:tcPr>
          <w:p w14:paraId="68AE4582" w14:textId="77777777" w:rsidR="00F4368D" w:rsidRPr="005F1E9A" w:rsidRDefault="00F4368D" w:rsidP="00F4368D">
            <w:pPr>
              <w:spacing w:after="0" w:line="240" w:lineRule="auto"/>
              <w:jc w:val="both"/>
              <w:rPr>
                <w:rFonts w:ascii="Times New Roman" w:eastAsia="Times New Roman" w:hAnsi="Times New Roman" w:cs="Times New Roman"/>
                <w:bCs/>
                <w:sz w:val="28"/>
                <w:szCs w:val="24"/>
              </w:rPr>
            </w:pPr>
            <w:r w:rsidRPr="005F1E9A">
              <w:rPr>
                <w:rFonts w:ascii="Times New Roman" w:eastAsia="Times New Roman" w:hAnsi="Times New Roman" w:cs="Times New Roman"/>
                <w:bCs/>
                <w:sz w:val="28"/>
                <w:szCs w:val="24"/>
              </w:rPr>
              <w:t>«Поставщик»</w:t>
            </w:r>
          </w:p>
        </w:tc>
      </w:tr>
      <w:tr w:rsidR="00F4368D" w:rsidRPr="005F1E9A" w14:paraId="7A08D856" w14:textId="77777777" w:rsidTr="00927AB3">
        <w:trPr>
          <w:trHeight w:val="540"/>
        </w:trPr>
        <w:tc>
          <w:tcPr>
            <w:tcW w:w="4786" w:type="dxa"/>
            <w:tcBorders>
              <w:top w:val="nil"/>
              <w:left w:val="nil"/>
              <w:bottom w:val="nil"/>
              <w:right w:val="nil"/>
            </w:tcBorders>
          </w:tcPr>
          <w:p w14:paraId="1A61C71F" w14:textId="77777777" w:rsidR="00F4368D" w:rsidRPr="005F1E9A" w:rsidRDefault="00F4368D" w:rsidP="00F4368D">
            <w:pPr>
              <w:spacing w:after="0" w:line="240" w:lineRule="auto"/>
              <w:jc w:val="both"/>
              <w:rPr>
                <w:rFonts w:ascii="Times New Roman" w:eastAsia="Times New Roman" w:hAnsi="Times New Roman" w:cs="Times New Roman"/>
                <w:sz w:val="24"/>
                <w:szCs w:val="24"/>
              </w:rPr>
            </w:pPr>
            <w:r w:rsidRPr="005F1E9A">
              <w:rPr>
                <w:rFonts w:ascii="Times New Roman" w:eastAsia="Times New Roman" w:hAnsi="Times New Roman" w:cs="Times New Roman"/>
                <w:sz w:val="24"/>
                <w:szCs w:val="24"/>
              </w:rPr>
              <w:t>федеральное казенное учреждение «Исправительная колония № 14 Главного управления Федеральной службы исполнения наказаний по Новосибирской области» (ФКУ ИК-14  ГУФСИН России по Новосибирской области)</w:t>
            </w:r>
          </w:p>
          <w:p w14:paraId="3420B62C" w14:textId="77777777" w:rsidR="00F4368D" w:rsidRPr="005F1E9A" w:rsidRDefault="00F4368D" w:rsidP="00F4368D">
            <w:pPr>
              <w:spacing w:after="0" w:line="240" w:lineRule="auto"/>
              <w:jc w:val="both"/>
              <w:rPr>
                <w:rFonts w:ascii="Times New Roman" w:eastAsia="Times New Roman" w:hAnsi="Times New Roman" w:cs="Times New Roman"/>
                <w:sz w:val="24"/>
                <w:szCs w:val="24"/>
                <w:u w:val="single"/>
              </w:rPr>
            </w:pPr>
            <w:r w:rsidRPr="005F1E9A">
              <w:rPr>
                <w:rFonts w:ascii="Times New Roman" w:eastAsia="Times New Roman" w:hAnsi="Times New Roman" w:cs="Times New Roman"/>
                <w:sz w:val="24"/>
                <w:szCs w:val="24"/>
              </w:rPr>
              <w:t>Адрес: 633454 ул. Блюхера, 2а,</w:t>
            </w:r>
          </w:p>
          <w:p w14:paraId="65F98704" w14:textId="77777777" w:rsidR="00F4368D" w:rsidRPr="005F1E9A" w:rsidRDefault="00F4368D" w:rsidP="00F4368D">
            <w:pPr>
              <w:spacing w:after="0" w:line="240" w:lineRule="auto"/>
              <w:jc w:val="both"/>
              <w:rPr>
                <w:rFonts w:ascii="Times New Roman" w:eastAsia="Times New Roman" w:hAnsi="Times New Roman" w:cs="Times New Roman"/>
                <w:sz w:val="24"/>
                <w:szCs w:val="24"/>
              </w:rPr>
            </w:pPr>
            <w:r w:rsidRPr="005F1E9A">
              <w:rPr>
                <w:rFonts w:ascii="Times New Roman" w:eastAsia="Times New Roman" w:hAnsi="Times New Roman" w:cs="Times New Roman"/>
                <w:sz w:val="24"/>
                <w:szCs w:val="24"/>
              </w:rPr>
              <w:t>г. Тогучин, Новосибирская область,</w:t>
            </w:r>
          </w:p>
          <w:p w14:paraId="30BDA285" w14:textId="77777777" w:rsidR="00F4368D" w:rsidRPr="005F1E9A" w:rsidRDefault="00F4368D" w:rsidP="00F4368D">
            <w:pPr>
              <w:spacing w:after="0" w:line="240" w:lineRule="auto"/>
              <w:jc w:val="both"/>
              <w:rPr>
                <w:rFonts w:ascii="Times New Roman" w:eastAsia="Times New Roman" w:hAnsi="Times New Roman" w:cs="Times New Roman"/>
                <w:sz w:val="24"/>
                <w:szCs w:val="24"/>
                <w:u w:val="single"/>
              </w:rPr>
            </w:pPr>
            <w:r w:rsidRPr="005F1E9A">
              <w:rPr>
                <w:rFonts w:ascii="Times New Roman" w:eastAsia="Times New Roman" w:hAnsi="Times New Roman" w:cs="Times New Roman"/>
                <w:sz w:val="24"/>
                <w:szCs w:val="24"/>
              </w:rPr>
              <w:t>ИНН 5438110655</w:t>
            </w:r>
          </w:p>
          <w:p w14:paraId="7610A66C" w14:textId="77777777" w:rsidR="00F4368D" w:rsidRPr="005F1E9A" w:rsidRDefault="00F4368D" w:rsidP="00F4368D">
            <w:pPr>
              <w:spacing w:after="0" w:line="240" w:lineRule="auto"/>
              <w:jc w:val="both"/>
              <w:rPr>
                <w:rFonts w:ascii="Times New Roman" w:eastAsia="Times New Roman" w:hAnsi="Times New Roman" w:cs="Times New Roman"/>
                <w:sz w:val="24"/>
                <w:szCs w:val="24"/>
              </w:rPr>
            </w:pPr>
            <w:r w:rsidRPr="005F1E9A">
              <w:rPr>
                <w:rFonts w:ascii="Times New Roman" w:eastAsia="Times New Roman" w:hAnsi="Times New Roman" w:cs="Times New Roman"/>
                <w:sz w:val="24"/>
                <w:szCs w:val="24"/>
              </w:rPr>
              <w:t>КПП 543801001</w:t>
            </w:r>
          </w:p>
          <w:p w14:paraId="77CD82D4" w14:textId="77777777" w:rsidR="00F4368D" w:rsidRPr="005F1E9A" w:rsidRDefault="00F4368D" w:rsidP="00F4368D">
            <w:pPr>
              <w:spacing w:after="0" w:line="240" w:lineRule="auto"/>
              <w:jc w:val="both"/>
              <w:rPr>
                <w:rFonts w:ascii="Times New Roman" w:eastAsia="Times New Roman" w:hAnsi="Times New Roman" w:cs="Times New Roman"/>
                <w:bCs/>
                <w:sz w:val="24"/>
                <w:szCs w:val="24"/>
              </w:rPr>
            </w:pPr>
            <w:r w:rsidRPr="005F1E9A">
              <w:rPr>
                <w:rFonts w:ascii="Times New Roman" w:eastAsia="Times New Roman" w:hAnsi="Times New Roman" w:cs="Times New Roman"/>
                <w:sz w:val="24"/>
                <w:szCs w:val="24"/>
              </w:rPr>
              <w:t>Банковские реквизиты:</w:t>
            </w:r>
            <w:r w:rsidRPr="005F1E9A">
              <w:rPr>
                <w:rFonts w:ascii="Times New Roman" w:eastAsia="Times New Roman" w:hAnsi="Times New Roman" w:cs="Times New Roman"/>
                <w:bCs/>
                <w:sz w:val="24"/>
                <w:szCs w:val="24"/>
              </w:rPr>
              <w:t xml:space="preserve"> </w:t>
            </w:r>
          </w:p>
          <w:p w14:paraId="2220FA20" w14:textId="77777777" w:rsidR="00F4368D" w:rsidRPr="005F1E9A" w:rsidRDefault="00F4368D" w:rsidP="00F4368D">
            <w:pPr>
              <w:spacing w:after="0" w:line="240" w:lineRule="auto"/>
              <w:jc w:val="both"/>
              <w:rPr>
                <w:rFonts w:ascii="Times New Roman" w:eastAsia="Times New Roman" w:hAnsi="Times New Roman" w:cs="Times New Roman"/>
                <w:sz w:val="24"/>
                <w:szCs w:val="24"/>
              </w:rPr>
            </w:pPr>
            <w:r w:rsidRPr="005F1E9A">
              <w:rPr>
                <w:rFonts w:ascii="Times New Roman" w:eastAsia="Times New Roman" w:hAnsi="Times New Roman" w:cs="Times New Roman"/>
                <w:sz w:val="24"/>
                <w:szCs w:val="24"/>
              </w:rPr>
              <w:t>к/с 40102810445370000043</w:t>
            </w:r>
          </w:p>
          <w:p w14:paraId="662861E2" w14:textId="5F3C32FF" w:rsidR="00F4368D" w:rsidRPr="005F1E9A" w:rsidRDefault="0070693E" w:rsidP="00F4368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ОКЦ № 1 </w:t>
            </w:r>
            <w:r w:rsidR="00F4368D" w:rsidRPr="005F1E9A">
              <w:rPr>
                <w:rFonts w:ascii="Times New Roman" w:eastAsia="Times New Roman" w:hAnsi="Times New Roman" w:cs="Times New Roman"/>
                <w:sz w:val="24"/>
                <w:szCs w:val="24"/>
              </w:rPr>
              <w:t>СИБИРСКО</w:t>
            </w:r>
            <w:r>
              <w:rPr>
                <w:rFonts w:ascii="Times New Roman" w:eastAsia="Times New Roman" w:hAnsi="Times New Roman" w:cs="Times New Roman"/>
                <w:sz w:val="24"/>
                <w:szCs w:val="24"/>
              </w:rPr>
              <w:t>ГО</w:t>
            </w:r>
            <w:r w:rsidR="00F4368D" w:rsidRPr="005F1E9A">
              <w:rPr>
                <w:rFonts w:ascii="Times New Roman" w:eastAsia="Times New Roman" w:hAnsi="Times New Roman" w:cs="Times New Roman"/>
                <w:sz w:val="24"/>
                <w:szCs w:val="24"/>
              </w:rPr>
              <w:t xml:space="preserve"> ГУ БАНКА </w:t>
            </w:r>
            <w:r w:rsidR="00F4368D" w:rsidRPr="005F1E9A">
              <w:rPr>
                <w:rFonts w:ascii="Times New Roman" w:eastAsia="Times New Roman" w:hAnsi="Times New Roman" w:cs="Times New Roman"/>
                <w:sz w:val="24"/>
                <w:szCs w:val="24"/>
              </w:rPr>
              <w:lastRenderedPageBreak/>
              <w:t xml:space="preserve">РОССИИ // УФК по Новосибирской области г Новосибирск </w:t>
            </w:r>
          </w:p>
          <w:p w14:paraId="36400726" w14:textId="77777777" w:rsidR="00F4368D" w:rsidRPr="005F1E9A" w:rsidRDefault="00F4368D" w:rsidP="00F4368D">
            <w:pPr>
              <w:spacing w:after="0" w:line="240" w:lineRule="auto"/>
              <w:jc w:val="both"/>
              <w:rPr>
                <w:rFonts w:ascii="Times New Roman" w:eastAsia="Times New Roman" w:hAnsi="Times New Roman" w:cs="Times New Roman"/>
                <w:sz w:val="24"/>
                <w:szCs w:val="24"/>
              </w:rPr>
            </w:pPr>
            <w:r w:rsidRPr="005F1E9A">
              <w:rPr>
                <w:rFonts w:ascii="Times New Roman" w:eastAsia="Times New Roman" w:hAnsi="Times New Roman" w:cs="Times New Roman"/>
                <w:sz w:val="24"/>
                <w:szCs w:val="24"/>
              </w:rPr>
              <w:t>л/</w:t>
            </w:r>
            <w:proofErr w:type="gramStart"/>
            <w:r w:rsidRPr="005F1E9A">
              <w:rPr>
                <w:rFonts w:ascii="Times New Roman" w:eastAsia="Times New Roman" w:hAnsi="Times New Roman" w:cs="Times New Roman"/>
                <w:sz w:val="24"/>
                <w:szCs w:val="24"/>
              </w:rPr>
              <w:t>с  03511161250</w:t>
            </w:r>
            <w:proofErr w:type="gramEnd"/>
          </w:p>
          <w:p w14:paraId="515F13CC" w14:textId="77777777" w:rsidR="00F4368D" w:rsidRPr="005F1E9A" w:rsidRDefault="00F4368D" w:rsidP="00F4368D">
            <w:pPr>
              <w:spacing w:after="0" w:line="240" w:lineRule="auto"/>
              <w:jc w:val="both"/>
              <w:rPr>
                <w:rFonts w:ascii="Times New Roman" w:eastAsia="Times New Roman" w:hAnsi="Times New Roman" w:cs="Times New Roman"/>
                <w:sz w:val="24"/>
                <w:szCs w:val="24"/>
              </w:rPr>
            </w:pPr>
            <w:r w:rsidRPr="005F1E9A">
              <w:rPr>
                <w:rFonts w:ascii="Times New Roman" w:eastAsia="Times New Roman" w:hAnsi="Times New Roman" w:cs="Times New Roman"/>
                <w:sz w:val="24"/>
                <w:szCs w:val="24"/>
              </w:rPr>
              <w:t>р/с 03211643000000015100</w:t>
            </w:r>
          </w:p>
          <w:p w14:paraId="47874E87" w14:textId="77777777" w:rsidR="00F4368D" w:rsidRPr="005F1E9A" w:rsidRDefault="00F4368D" w:rsidP="00F4368D">
            <w:pPr>
              <w:spacing w:after="0" w:line="240" w:lineRule="auto"/>
              <w:jc w:val="both"/>
              <w:rPr>
                <w:rFonts w:ascii="Times New Roman" w:eastAsia="Times New Roman" w:hAnsi="Times New Roman" w:cs="Times New Roman"/>
                <w:sz w:val="24"/>
                <w:szCs w:val="24"/>
              </w:rPr>
            </w:pPr>
            <w:r w:rsidRPr="005F1E9A">
              <w:rPr>
                <w:rFonts w:ascii="Times New Roman" w:eastAsia="Times New Roman" w:hAnsi="Times New Roman" w:cs="Times New Roman"/>
                <w:sz w:val="24"/>
                <w:szCs w:val="24"/>
              </w:rPr>
              <w:t>ОКТМО 50652101</w:t>
            </w:r>
          </w:p>
          <w:p w14:paraId="2CDC6D95" w14:textId="77777777" w:rsidR="00F4368D" w:rsidRPr="005F1E9A" w:rsidRDefault="00F4368D" w:rsidP="00F4368D">
            <w:pPr>
              <w:spacing w:after="0" w:line="240" w:lineRule="auto"/>
              <w:jc w:val="both"/>
              <w:rPr>
                <w:rFonts w:ascii="Times New Roman" w:eastAsia="Times New Roman" w:hAnsi="Times New Roman" w:cs="Times New Roman"/>
                <w:sz w:val="24"/>
                <w:szCs w:val="24"/>
              </w:rPr>
            </w:pPr>
            <w:r w:rsidRPr="005F1E9A">
              <w:rPr>
                <w:rFonts w:ascii="Times New Roman" w:eastAsia="Times New Roman" w:hAnsi="Times New Roman" w:cs="Times New Roman"/>
                <w:sz w:val="24"/>
                <w:szCs w:val="24"/>
              </w:rPr>
              <w:t>ОГРН 1025404575998</w:t>
            </w:r>
          </w:p>
          <w:p w14:paraId="1F64AD1F" w14:textId="463866C4" w:rsidR="00F4368D" w:rsidRPr="005F1E9A" w:rsidRDefault="00F4368D" w:rsidP="00F4368D">
            <w:pPr>
              <w:spacing w:after="0" w:line="240" w:lineRule="auto"/>
              <w:jc w:val="both"/>
              <w:rPr>
                <w:rFonts w:ascii="Times New Roman" w:eastAsia="Times New Roman" w:hAnsi="Times New Roman" w:cs="Times New Roman"/>
                <w:sz w:val="24"/>
                <w:szCs w:val="24"/>
              </w:rPr>
            </w:pPr>
            <w:r w:rsidRPr="005F1E9A">
              <w:rPr>
                <w:rFonts w:ascii="Times New Roman" w:eastAsia="Times New Roman" w:hAnsi="Times New Roman" w:cs="Times New Roman"/>
                <w:sz w:val="24"/>
                <w:szCs w:val="24"/>
              </w:rPr>
              <w:t>БИК 015004950</w:t>
            </w:r>
          </w:p>
          <w:p w14:paraId="74523661" w14:textId="2FCFD555" w:rsidR="00F4368D" w:rsidRPr="005F1E9A" w:rsidRDefault="00F4368D" w:rsidP="00F4368D">
            <w:pPr>
              <w:spacing w:after="0" w:line="240" w:lineRule="auto"/>
              <w:jc w:val="both"/>
              <w:rPr>
                <w:rFonts w:ascii="Times New Roman" w:eastAsia="Times New Roman" w:hAnsi="Times New Roman" w:cs="Times New Roman"/>
                <w:sz w:val="24"/>
                <w:szCs w:val="24"/>
              </w:rPr>
            </w:pPr>
            <w:proofErr w:type="spellStart"/>
            <w:r w:rsidRPr="005F1E9A">
              <w:rPr>
                <w:rFonts w:ascii="Times New Roman" w:eastAsia="Times New Roman" w:hAnsi="Times New Roman" w:cs="Times New Roman"/>
                <w:sz w:val="24"/>
                <w:szCs w:val="24"/>
              </w:rPr>
              <w:t>Конт.тел</w:t>
            </w:r>
            <w:proofErr w:type="spellEnd"/>
            <w:r w:rsidRPr="005F1E9A">
              <w:rPr>
                <w:rFonts w:ascii="Times New Roman" w:eastAsia="Times New Roman" w:hAnsi="Times New Roman" w:cs="Times New Roman"/>
                <w:sz w:val="24"/>
                <w:szCs w:val="24"/>
              </w:rPr>
              <w:t>. 8(38340)2</w:t>
            </w:r>
            <w:r w:rsidR="0070693E">
              <w:rPr>
                <w:rFonts w:ascii="Times New Roman" w:eastAsia="Times New Roman" w:hAnsi="Times New Roman" w:cs="Times New Roman"/>
                <w:sz w:val="24"/>
                <w:szCs w:val="24"/>
              </w:rPr>
              <w:t>2</w:t>
            </w:r>
            <w:r w:rsidRPr="005F1E9A">
              <w:rPr>
                <w:rFonts w:ascii="Times New Roman" w:eastAsia="Times New Roman" w:hAnsi="Times New Roman" w:cs="Times New Roman"/>
                <w:sz w:val="24"/>
                <w:szCs w:val="24"/>
              </w:rPr>
              <w:t>-</w:t>
            </w:r>
            <w:r w:rsidR="0070693E">
              <w:rPr>
                <w:rFonts w:ascii="Times New Roman" w:eastAsia="Times New Roman" w:hAnsi="Times New Roman" w:cs="Times New Roman"/>
                <w:sz w:val="24"/>
                <w:szCs w:val="24"/>
              </w:rPr>
              <w:t>320</w:t>
            </w:r>
          </w:p>
          <w:p w14:paraId="10FD2951" w14:textId="77777777" w:rsidR="00F4368D" w:rsidRPr="005F1E9A" w:rsidRDefault="00F4368D" w:rsidP="00F4368D">
            <w:pPr>
              <w:spacing w:after="0" w:line="240" w:lineRule="auto"/>
              <w:jc w:val="both"/>
              <w:rPr>
                <w:rFonts w:ascii="Times New Roman" w:eastAsia="Times New Roman" w:hAnsi="Times New Roman" w:cs="Times New Roman"/>
                <w:sz w:val="24"/>
                <w:szCs w:val="24"/>
              </w:rPr>
            </w:pPr>
            <w:r w:rsidRPr="005F1E9A">
              <w:rPr>
                <w:rFonts w:ascii="Times New Roman" w:eastAsia="Times New Roman" w:hAnsi="Times New Roman" w:cs="Times New Roman"/>
                <w:sz w:val="24"/>
                <w:szCs w:val="24"/>
              </w:rPr>
              <w:t>По вопросам оплаты</w:t>
            </w:r>
          </w:p>
          <w:p w14:paraId="5B26C87D" w14:textId="20CBD1B2" w:rsidR="00F4368D" w:rsidRPr="005F1E9A" w:rsidRDefault="00F4368D" w:rsidP="00F4368D">
            <w:pPr>
              <w:spacing w:after="0" w:line="240" w:lineRule="auto"/>
              <w:jc w:val="both"/>
              <w:rPr>
                <w:rFonts w:ascii="Times New Roman" w:eastAsia="Times New Roman" w:hAnsi="Times New Roman" w:cs="Times New Roman"/>
                <w:sz w:val="24"/>
                <w:szCs w:val="24"/>
              </w:rPr>
            </w:pPr>
            <w:r w:rsidRPr="005F1E9A">
              <w:rPr>
                <w:rFonts w:ascii="Times New Roman" w:eastAsia="Times New Roman" w:hAnsi="Times New Roman" w:cs="Times New Roman"/>
                <w:sz w:val="24"/>
                <w:szCs w:val="24"/>
              </w:rPr>
              <w:t xml:space="preserve">8(38340) </w:t>
            </w:r>
            <w:r w:rsidR="0070693E">
              <w:rPr>
                <w:rFonts w:ascii="Times New Roman" w:eastAsia="Times New Roman" w:hAnsi="Times New Roman" w:cs="Times New Roman"/>
                <w:sz w:val="24"/>
                <w:szCs w:val="24"/>
              </w:rPr>
              <w:t>20-951</w:t>
            </w:r>
          </w:p>
          <w:p w14:paraId="79E648DC" w14:textId="4E8B8E8B" w:rsidR="00F4368D" w:rsidRPr="005F1E9A" w:rsidRDefault="00F4368D" w:rsidP="00F4368D">
            <w:pPr>
              <w:spacing w:after="0" w:line="240" w:lineRule="auto"/>
              <w:jc w:val="both"/>
              <w:rPr>
                <w:rFonts w:ascii="Times New Roman" w:eastAsia="Times New Roman" w:hAnsi="Times New Roman" w:cs="Times New Roman"/>
                <w:sz w:val="24"/>
                <w:szCs w:val="24"/>
              </w:rPr>
            </w:pPr>
            <w:proofErr w:type="spellStart"/>
            <w:r w:rsidRPr="005F1E9A">
              <w:rPr>
                <w:rFonts w:ascii="Times New Roman" w:eastAsia="Times New Roman" w:hAnsi="Times New Roman" w:cs="Times New Roman"/>
                <w:sz w:val="24"/>
                <w:szCs w:val="24"/>
              </w:rPr>
              <w:t>эл.почта</w:t>
            </w:r>
            <w:proofErr w:type="spellEnd"/>
            <w:r w:rsidRPr="005F1E9A">
              <w:rPr>
                <w:rFonts w:ascii="Times New Roman" w:eastAsia="Times New Roman" w:hAnsi="Times New Roman" w:cs="Times New Roman"/>
                <w:sz w:val="24"/>
                <w:szCs w:val="24"/>
              </w:rPr>
              <w:t xml:space="preserve">: </w:t>
            </w:r>
            <w:r w:rsidR="00284127" w:rsidRPr="00284127">
              <w:rPr>
                <w:rFonts w:ascii="Times New Roman" w:eastAsia="Times New Roman" w:hAnsi="Times New Roman" w:cs="Times New Roman"/>
                <w:sz w:val="24"/>
                <w:szCs w:val="24"/>
              </w:rPr>
              <w:t>ik14@54.fsin.gov.ru</w:t>
            </w:r>
          </w:p>
        </w:tc>
        <w:tc>
          <w:tcPr>
            <w:tcW w:w="542" w:type="dxa"/>
            <w:tcBorders>
              <w:top w:val="nil"/>
              <w:left w:val="nil"/>
              <w:bottom w:val="nil"/>
              <w:right w:val="nil"/>
            </w:tcBorders>
          </w:tcPr>
          <w:p w14:paraId="12861DE1" w14:textId="77777777" w:rsidR="00F4368D" w:rsidRPr="005F1E9A" w:rsidRDefault="00F4368D" w:rsidP="00F4368D">
            <w:pPr>
              <w:spacing w:after="0" w:line="240" w:lineRule="auto"/>
              <w:jc w:val="both"/>
              <w:rPr>
                <w:rFonts w:ascii="Times New Roman" w:eastAsia="Times New Roman" w:hAnsi="Times New Roman" w:cs="Times New Roman"/>
                <w:sz w:val="24"/>
                <w:szCs w:val="24"/>
              </w:rPr>
            </w:pPr>
          </w:p>
        </w:tc>
        <w:tc>
          <w:tcPr>
            <w:tcW w:w="5040" w:type="dxa"/>
            <w:tcBorders>
              <w:top w:val="nil"/>
              <w:left w:val="nil"/>
              <w:bottom w:val="nil"/>
              <w:right w:val="nil"/>
            </w:tcBorders>
          </w:tcPr>
          <w:p w14:paraId="65008D2C" w14:textId="77777777" w:rsidR="00F97E06" w:rsidRPr="005F1E9A" w:rsidRDefault="00F97E06" w:rsidP="00645526">
            <w:pPr>
              <w:autoSpaceDE w:val="0"/>
              <w:autoSpaceDN w:val="0"/>
              <w:adjustRightInd w:val="0"/>
              <w:spacing w:after="0" w:line="240" w:lineRule="auto"/>
              <w:rPr>
                <w:rFonts w:ascii="Times New Roman" w:eastAsia="Times New Roman" w:hAnsi="Times New Roman" w:cs="Times New Roman"/>
                <w:sz w:val="24"/>
                <w:szCs w:val="24"/>
              </w:rPr>
            </w:pPr>
          </w:p>
          <w:p w14:paraId="6134B4DD" w14:textId="77777777" w:rsidR="00F97E06" w:rsidRPr="005F1E9A" w:rsidRDefault="00F97E06" w:rsidP="00645526">
            <w:pPr>
              <w:autoSpaceDE w:val="0"/>
              <w:autoSpaceDN w:val="0"/>
              <w:adjustRightInd w:val="0"/>
              <w:spacing w:after="0" w:line="240" w:lineRule="auto"/>
              <w:rPr>
                <w:rFonts w:ascii="Times New Roman" w:eastAsia="Times New Roman" w:hAnsi="Times New Roman" w:cs="Times New Roman"/>
                <w:sz w:val="24"/>
                <w:szCs w:val="24"/>
              </w:rPr>
            </w:pPr>
          </w:p>
          <w:p w14:paraId="3E0B60FF" w14:textId="77777777" w:rsidR="00F97E06" w:rsidRPr="005F1E9A" w:rsidRDefault="00F97E06" w:rsidP="00645526">
            <w:pPr>
              <w:autoSpaceDE w:val="0"/>
              <w:autoSpaceDN w:val="0"/>
              <w:adjustRightInd w:val="0"/>
              <w:spacing w:after="0" w:line="240" w:lineRule="auto"/>
              <w:rPr>
                <w:rFonts w:ascii="Times New Roman" w:eastAsia="Times New Roman" w:hAnsi="Times New Roman" w:cs="Times New Roman"/>
                <w:sz w:val="24"/>
                <w:szCs w:val="24"/>
              </w:rPr>
            </w:pPr>
          </w:p>
          <w:p w14:paraId="2343C5D2" w14:textId="71CC00BC" w:rsidR="00645526" w:rsidRPr="005F1E9A" w:rsidRDefault="00645526" w:rsidP="005F1E9A">
            <w:pPr>
              <w:autoSpaceDE w:val="0"/>
              <w:autoSpaceDN w:val="0"/>
              <w:adjustRightInd w:val="0"/>
              <w:spacing w:after="0" w:line="240" w:lineRule="auto"/>
              <w:rPr>
                <w:rFonts w:ascii="Times New Roman" w:eastAsia="Times New Roman" w:hAnsi="Times New Roman" w:cs="Times New Roman"/>
                <w:sz w:val="24"/>
                <w:szCs w:val="24"/>
              </w:rPr>
            </w:pPr>
          </w:p>
        </w:tc>
      </w:tr>
      <w:tr w:rsidR="0089469F" w:rsidRPr="005F1E9A" w14:paraId="584172F0" w14:textId="77777777" w:rsidTr="00927AB3">
        <w:tc>
          <w:tcPr>
            <w:tcW w:w="4786" w:type="dxa"/>
            <w:tcBorders>
              <w:top w:val="nil"/>
              <w:left w:val="nil"/>
              <w:bottom w:val="nil"/>
              <w:right w:val="nil"/>
            </w:tcBorders>
          </w:tcPr>
          <w:p w14:paraId="663B9997" w14:textId="77777777" w:rsidR="005F1E9A" w:rsidRPr="005F1E9A" w:rsidRDefault="005F1E9A" w:rsidP="0089469F">
            <w:pPr>
              <w:spacing w:after="0" w:line="240" w:lineRule="auto"/>
              <w:jc w:val="both"/>
              <w:rPr>
                <w:rFonts w:ascii="Times New Roman" w:eastAsia="Times New Roman" w:hAnsi="Times New Roman" w:cs="Times New Roman"/>
                <w:sz w:val="28"/>
                <w:szCs w:val="24"/>
              </w:rPr>
            </w:pPr>
          </w:p>
          <w:p w14:paraId="6CF69EF6" w14:textId="70E04172" w:rsidR="005F1E9A" w:rsidRPr="005F1E9A" w:rsidRDefault="005F1E9A" w:rsidP="00A673FE">
            <w:pPr>
              <w:spacing w:after="0" w:line="240" w:lineRule="auto"/>
              <w:jc w:val="both"/>
              <w:rPr>
                <w:rFonts w:ascii="Times New Roman" w:eastAsia="Times New Roman" w:hAnsi="Times New Roman" w:cs="Times New Roman"/>
                <w:sz w:val="28"/>
                <w:szCs w:val="24"/>
              </w:rPr>
            </w:pPr>
          </w:p>
        </w:tc>
        <w:tc>
          <w:tcPr>
            <w:tcW w:w="542" w:type="dxa"/>
            <w:tcBorders>
              <w:top w:val="nil"/>
              <w:left w:val="nil"/>
              <w:bottom w:val="nil"/>
              <w:right w:val="nil"/>
            </w:tcBorders>
          </w:tcPr>
          <w:p w14:paraId="4C3D3F13" w14:textId="77777777" w:rsidR="0089469F" w:rsidRPr="005F1E9A" w:rsidRDefault="0089469F" w:rsidP="0089469F">
            <w:pPr>
              <w:spacing w:after="0" w:line="240" w:lineRule="auto"/>
              <w:jc w:val="both"/>
              <w:rPr>
                <w:rFonts w:ascii="Times New Roman" w:eastAsia="Times New Roman" w:hAnsi="Times New Roman" w:cs="Times New Roman"/>
                <w:sz w:val="28"/>
                <w:szCs w:val="24"/>
              </w:rPr>
            </w:pPr>
          </w:p>
        </w:tc>
        <w:tc>
          <w:tcPr>
            <w:tcW w:w="5040" w:type="dxa"/>
            <w:tcBorders>
              <w:top w:val="nil"/>
              <w:left w:val="nil"/>
              <w:bottom w:val="nil"/>
              <w:right w:val="nil"/>
            </w:tcBorders>
          </w:tcPr>
          <w:p w14:paraId="64A9918B" w14:textId="554DD96C" w:rsidR="005F1E9A" w:rsidRPr="005F1E9A" w:rsidRDefault="005F1E9A" w:rsidP="0089469F">
            <w:pPr>
              <w:spacing w:after="0" w:line="240" w:lineRule="auto"/>
              <w:jc w:val="both"/>
              <w:rPr>
                <w:rFonts w:ascii="Times New Roman" w:eastAsia="Times New Roman" w:hAnsi="Times New Roman" w:cs="Times New Roman"/>
                <w:sz w:val="28"/>
                <w:szCs w:val="24"/>
              </w:rPr>
            </w:pPr>
          </w:p>
        </w:tc>
      </w:tr>
      <w:tr w:rsidR="0089469F" w:rsidRPr="005F1E9A" w14:paraId="47187B24" w14:textId="77777777" w:rsidTr="00927AB3">
        <w:tc>
          <w:tcPr>
            <w:tcW w:w="4786" w:type="dxa"/>
            <w:tcBorders>
              <w:top w:val="nil"/>
              <w:left w:val="nil"/>
              <w:bottom w:val="nil"/>
              <w:right w:val="nil"/>
            </w:tcBorders>
          </w:tcPr>
          <w:p w14:paraId="1419F364" w14:textId="5AB2B568" w:rsidR="0089469F" w:rsidRDefault="0089469F" w:rsidP="00D17D0B">
            <w:pPr>
              <w:widowControl w:val="0"/>
              <w:spacing w:after="0" w:line="240" w:lineRule="auto"/>
              <w:ind w:right="-71"/>
              <w:contextualSpacing/>
              <w:jc w:val="both"/>
              <w:rPr>
                <w:rFonts w:ascii="Times New Roman" w:eastAsia="Times New Roman" w:hAnsi="Times New Roman" w:cs="Times New Roman"/>
                <w:snapToGrid w:val="0"/>
                <w:sz w:val="28"/>
                <w:szCs w:val="24"/>
              </w:rPr>
            </w:pPr>
            <w:r w:rsidRPr="005F1E9A">
              <w:rPr>
                <w:rFonts w:ascii="Times New Roman" w:eastAsia="Times New Roman" w:hAnsi="Times New Roman" w:cs="Times New Roman"/>
                <w:snapToGrid w:val="0"/>
                <w:sz w:val="28"/>
                <w:szCs w:val="24"/>
              </w:rPr>
              <w:t xml:space="preserve">_________________ </w:t>
            </w:r>
          </w:p>
          <w:p w14:paraId="61E33B2D" w14:textId="23B4D5AE" w:rsidR="004A7AA9" w:rsidRPr="005F1E9A" w:rsidRDefault="004A7AA9" w:rsidP="00D17D0B">
            <w:pPr>
              <w:widowControl w:val="0"/>
              <w:spacing w:after="0" w:line="240" w:lineRule="auto"/>
              <w:ind w:right="-71"/>
              <w:contextualSpacing/>
              <w:jc w:val="both"/>
              <w:rPr>
                <w:rFonts w:ascii="Times New Roman" w:eastAsia="Times New Roman" w:hAnsi="Times New Roman" w:cs="Times New Roman"/>
                <w:snapToGrid w:val="0"/>
                <w:sz w:val="28"/>
                <w:szCs w:val="24"/>
              </w:rPr>
            </w:pPr>
            <w:proofErr w:type="spellStart"/>
            <w:r>
              <w:rPr>
                <w:rFonts w:ascii="Times New Roman" w:eastAsia="Times New Roman" w:hAnsi="Times New Roman" w:cs="Times New Roman"/>
                <w:snapToGrid w:val="0"/>
                <w:sz w:val="28"/>
                <w:szCs w:val="24"/>
              </w:rPr>
              <w:t>м.п</w:t>
            </w:r>
            <w:proofErr w:type="spellEnd"/>
            <w:r>
              <w:rPr>
                <w:rFonts w:ascii="Times New Roman" w:eastAsia="Times New Roman" w:hAnsi="Times New Roman" w:cs="Times New Roman"/>
                <w:snapToGrid w:val="0"/>
                <w:sz w:val="28"/>
                <w:szCs w:val="24"/>
              </w:rPr>
              <w:t>.</w:t>
            </w:r>
          </w:p>
        </w:tc>
        <w:tc>
          <w:tcPr>
            <w:tcW w:w="542" w:type="dxa"/>
            <w:tcBorders>
              <w:top w:val="nil"/>
              <w:left w:val="nil"/>
              <w:bottom w:val="nil"/>
              <w:right w:val="nil"/>
            </w:tcBorders>
          </w:tcPr>
          <w:p w14:paraId="65620CF4" w14:textId="77777777" w:rsidR="0089469F" w:rsidRPr="005F1E9A" w:rsidRDefault="0089469F" w:rsidP="0089469F">
            <w:pPr>
              <w:spacing w:after="0" w:line="240" w:lineRule="auto"/>
              <w:jc w:val="both"/>
              <w:rPr>
                <w:rFonts w:ascii="Times New Roman" w:eastAsia="Times New Roman" w:hAnsi="Times New Roman" w:cs="Times New Roman"/>
                <w:sz w:val="28"/>
                <w:szCs w:val="24"/>
              </w:rPr>
            </w:pPr>
          </w:p>
        </w:tc>
        <w:tc>
          <w:tcPr>
            <w:tcW w:w="5040" w:type="dxa"/>
            <w:tcBorders>
              <w:top w:val="nil"/>
              <w:left w:val="nil"/>
              <w:bottom w:val="nil"/>
              <w:right w:val="nil"/>
            </w:tcBorders>
          </w:tcPr>
          <w:p w14:paraId="76E66868" w14:textId="39A647DC" w:rsidR="0089469F" w:rsidRDefault="0089469F" w:rsidP="00F97E06">
            <w:pPr>
              <w:widowControl w:val="0"/>
              <w:spacing w:after="0" w:line="240" w:lineRule="auto"/>
              <w:ind w:right="-71"/>
              <w:contextualSpacing/>
              <w:jc w:val="both"/>
              <w:rPr>
                <w:rFonts w:ascii="Times New Roman" w:eastAsia="Times New Roman" w:hAnsi="Times New Roman" w:cs="Times New Roman"/>
                <w:sz w:val="28"/>
                <w:szCs w:val="24"/>
              </w:rPr>
            </w:pPr>
            <w:r w:rsidRPr="00284127">
              <w:rPr>
                <w:rFonts w:ascii="Times New Roman" w:eastAsia="Times New Roman" w:hAnsi="Times New Roman" w:cs="Times New Roman"/>
                <w:sz w:val="28"/>
                <w:szCs w:val="24"/>
              </w:rPr>
              <w:t>_____________________</w:t>
            </w:r>
            <w:r w:rsidR="00284127">
              <w:t xml:space="preserve"> </w:t>
            </w:r>
          </w:p>
          <w:p w14:paraId="7D97E426" w14:textId="00405DEA" w:rsidR="004A7AA9" w:rsidRPr="005F1E9A" w:rsidRDefault="004A7AA9" w:rsidP="00F97E06">
            <w:pPr>
              <w:widowControl w:val="0"/>
              <w:spacing w:after="0" w:line="240" w:lineRule="auto"/>
              <w:ind w:right="-71"/>
              <w:contextualSpacing/>
              <w:jc w:val="both"/>
              <w:rPr>
                <w:rFonts w:ascii="Times New Roman" w:eastAsia="Times New Roman" w:hAnsi="Times New Roman" w:cs="Times New Roman"/>
                <w:snapToGrid w:val="0"/>
                <w:sz w:val="28"/>
                <w:szCs w:val="24"/>
              </w:rPr>
            </w:pPr>
            <w:proofErr w:type="spellStart"/>
            <w:r>
              <w:rPr>
                <w:rFonts w:ascii="Times New Roman" w:eastAsia="Times New Roman" w:hAnsi="Times New Roman" w:cs="Times New Roman"/>
                <w:snapToGrid w:val="0"/>
                <w:sz w:val="28"/>
                <w:szCs w:val="24"/>
              </w:rPr>
              <w:t>м.п</w:t>
            </w:r>
            <w:proofErr w:type="spellEnd"/>
            <w:r>
              <w:rPr>
                <w:rFonts w:ascii="Times New Roman" w:eastAsia="Times New Roman" w:hAnsi="Times New Roman" w:cs="Times New Roman"/>
                <w:snapToGrid w:val="0"/>
                <w:sz w:val="28"/>
                <w:szCs w:val="24"/>
              </w:rPr>
              <w:t>.</w:t>
            </w:r>
          </w:p>
        </w:tc>
      </w:tr>
    </w:tbl>
    <w:p w14:paraId="693B1E41" w14:textId="3BF5DB1F" w:rsidR="005F1E9A" w:rsidRPr="005F1E9A" w:rsidRDefault="005F1E9A" w:rsidP="005F1E9A">
      <w:pPr>
        <w:tabs>
          <w:tab w:val="left" w:pos="1335"/>
        </w:tabs>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4"/>
          <w:szCs w:val="24"/>
        </w:rPr>
        <w:br w:type="page"/>
      </w:r>
    </w:p>
    <w:p w14:paraId="78880388" w14:textId="77777777" w:rsidR="008A537F" w:rsidRDefault="00A25744" w:rsidP="00927AB3">
      <w:pPr>
        <w:tabs>
          <w:tab w:val="left" w:pos="1335"/>
        </w:tabs>
        <w:spacing w:after="0" w:line="240" w:lineRule="auto"/>
        <w:jc w:val="right"/>
        <w:rPr>
          <w:rFonts w:ascii="Times New Roman" w:eastAsia="Times New Roman" w:hAnsi="Times New Roman" w:cs="Times New Roman"/>
          <w:b/>
          <w:sz w:val="24"/>
          <w:szCs w:val="24"/>
        </w:rPr>
      </w:pPr>
      <w:r w:rsidRPr="00317E62">
        <w:rPr>
          <w:rFonts w:ascii="Times New Roman" w:eastAsia="Times New Roman" w:hAnsi="Times New Roman" w:cs="Times New Roman"/>
          <w:b/>
          <w:sz w:val="24"/>
          <w:szCs w:val="24"/>
        </w:rPr>
        <w:lastRenderedPageBreak/>
        <w:t xml:space="preserve">    </w:t>
      </w:r>
      <w:r w:rsidR="00F4368D" w:rsidRPr="00317E62">
        <w:rPr>
          <w:rFonts w:ascii="Times New Roman" w:eastAsia="Times New Roman" w:hAnsi="Times New Roman" w:cs="Times New Roman"/>
          <w:b/>
          <w:sz w:val="24"/>
          <w:szCs w:val="24"/>
        </w:rPr>
        <w:t xml:space="preserve">Приложение № 1 </w:t>
      </w:r>
    </w:p>
    <w:p w14:paraId="33AFC08D" w14:textId="03CA17D3" w:rsidR="00F4368D" w:rsidRPr="00317E62" w:rsidRDefault="00F4368D" w:rsidP="008A537F">
      <w:pPr>
        <w:tabs>
          <w:tab w:val="left" w:pos="1335"/>
        </w:tabs>
        <w:spacing w:after="0" w:line="240" w:lineRule="auto"/>
        <w:jc w:val="right"/>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 xml:space="preserve">                                                                                                                                                                               </w:t>
      </w:r>
    </w:p>
    <w:p w14:paraId="787AC2C7" w14:textId="62F068D1" w:rsidR="00F4368D" w:rsidRPr="00317E62" w:rsidRDefault="00F4368D" w:rsidP="00F4368D">
      <w:pPr>
        <w:widowControl w:val="0"/>
        <w:shd w:val="clear" w:color="auto" w:fill="FFFFFF"/>
        <w:tabs>
          <w:tab w:val="left" w:pos="180"/>
        </w:tabs>
        <w:autoSpaceDE w:val="0"/>
        <w:autoSpaceDN w:val="0"/>
        <w:adjustRightInd w:val="0"/>
        <w:spacing w:after="0" w:line="240" w:lineRule="auto"/>
        <w:jc w:val="right"/>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 xml:space="preserve">                                                    </w:t>
      </w:r>
      <w:r w:rsidR="008A537F" w:rsidRPr="00317E62">
        <w:rPr>
          <w:rFonts w:ascii="Times New Roman" w:eastAsia="Times New Roman" w:hAnsi="Times New Roman" w:cs="Times New Roman"/>
          <w:b/>
          <w:sz w:val="24"/>
          <w:szCs w:val="24"/>
        </w:rPr>
        <w:t>к</w:t>
      </w:r>
      <w:r w:rsidR="008A537F" w:rsidRPr="00317E62">
        <w:rPr>
          <w:rFonts w:ascii="Times New Roman" w:eastAsia="Times New Roman" w:hAnsi="Times New Roman" w:cs="Times New Roman"/>
          <w:sz w:val="24"/>
          <w:szCs w:val="24"/>
        </w:rPr>
        <w:t xml:space="preserve"> </w:t>
      </w:r>
      <w:r w:rsidRPr="00317E62">
        <w:rPr>
          <w:rFonts w:ascii="Times New Roman" w:eastAsia="Times New Roman" w:hAnsi="Times New Roman" w:cs="Times New Roman"/>
          <w:sz w:val="24"/>
          <w:szCs w:val="24"/>
        </w:rPr>
        <w:t>Государственному контракту поставки</w:t>
      </w:r>
    </w:p>
    <w:p w14:paraId="188F392B" w14:textId="1A8EE9E8" w:rsidR="00F4368D" w:rsidRPr="00317E62" w:rsidRDefault="00F4368D" w:rsidP="00F4368D">
      <w:pPr>
        <w:widowControl w:val="0"/>
        <w:shd w:val="clear" w:color="auto" w:fill="FFFFFF"/>
        <w:tabs>
          <w:tab w:val="left" w:pos="180"/>
        </w:tabs>
        <w:autoSpaceDE w:val="0"/>
        <w:autoSpaceDN w:val="0"/>
        <w:adjustRightInd w:val="0"/>
        <w:spacing w:after="0" w:line="240" w:lineRule="auto"/>
        <w:jc w:val="right"/>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№_____________ от «    » _________________202</w:t>
      </w:r>
      <w:r w:rsidR="007C7AB7">
        <w:rPr>
          <w:rFonts w:ascii="Times New Roman" w:eastAsia="Times New Roman" w:hAnsi="Times New Roman" w:cs="Times New Roman"/>
          <w:sz w:val="24"/>
          <w:szCs w:val="24"/>
        </w:rPr>
        <w:t>6</w:t>
      </w:r>
      <w:r w:rsidRPr="00317E62">
        <w:rPr>
          <w:rFonts w:ascii="Times New Roman" w:eastAsia="Times New Roman" w:hAnsi="Times New Roman" w:cs="Times New Roman"/>
          <w:sz w:val="24"/>
          <w:szCs w:val="24"/>
        </w:rPr>
        <w:t xml:space="preserve"> г.</w:t>
      </w:r>
    </w:p>
    <w:p w14:paraId="4990D740" w14:textId="77777777" w:rsidR="00F4368D" w:rsidRPr="00317E62" w:rsidRDefault="00F4368D" w:rsidP="00F4368D">
      <w:pPr>
        <w:widowControl w:val="0"/>
        <w:shd w:val="clear" w:color="auto" w:fill="FFFFFF"/>
        <w:tabs>
          <w:tab w:val="left" w:pos="180"/>
        </w:tabs>
        <w:autoSpaceDE w:val="0"/>
        <w:autoSpaceDN w:val="0"/>
        <w:adjustRightInd w:val="0"/>
        <w:spacing w:after="0" w:line="240" w:lineRule="auto"/>
        <w:jc w:val="both"/>
        <w:rPr>
          <w:rFonts w:ascii="Times New Roman" w:eastAsia="Times New Roman" w:hAnsi="Times New Roman" w:cs="Times New Roman"/>
          <w:sz w:val="24"/>
          <w:szCs w:val="24"/>
        </w:rPr>
      </w:pPr>
    </w:p>
    <w:p w14:paraId="549E87AB" w14:textId="77777777" w:rsidR="00F4368D" w:rsidRPr="00317E62" w:rsidRDefault="00F4368D" w:rsidP="00F4368D">
      <w:pPr>
        <w:keepNext/>
        <w:tabs>
          <w:tab w:val="left" w:pos="540"/>
        </w:tabs>
        <w:suppressAutoHyphens/>
        <w:spacing w:after="0" w:line="240" w:lineRule="auto"/>
        <w:ind w:right="639"/>
        <w:jc w:val="both"/>
        <w:outlineLvl w:val="3"/>
        <w:rPr>
          <w:rFonts w:ascii="Times New Roman" w:eastAsia="Times New Roman" w:hAnsi="Times New Roman" w:cs="Times New Roman"/>
          <w:sz w:val="24"/>
          <w:szCs w:val="24"/>
        </w:rPr>
      </w:pPr>
    </w:p>
    <w:p w14:paraId="60C787A8" w14:textId="0062E36F" w:rsidR="00F4368D" w:rsidRPr="00317E62" w:rsidRDefault="00F4368D" w:rsidP="001C6595">
      <w:pPr>
        <w:keepNext/>
        <w:tabs>
          <w:tab w:val="left" w:pos="-7371"/>
        </w:tabs>
        <w:suppressAutoHyphens/>
        <w:spacing w:after="0" w:line="240" w:lineRule="auto"/>
        <w:jc w:val="center"/>
        <w:outlineLvl w:val="3"/>
        <w:rPr>
          <w:rFonts w:ascii="Times New Roman" w:eastAsia="Times New Roman" w:hAnsi="Times New Roman" w:cs="Times New Roman"/>
          <w:sz w:val="24"/>
          <w:szCs w:val="24"/>
        </w:rPr>
      </w:pPr>
      <w:r w:rsidRPr="00317E62">
        <w:rPr>
          <w:rFonts w:ascii="Times New Roman" w:eastAsia="Times New Roman" w:hAnsi="Times New Roman" w:cs="Times New Roman"/>
          <w:b/>
          <w:sz w:val="24"/>
          <w:szCs w:val="24"/>
        </w:rPr>
        <w:t>АКТ</w:t>
      </w:r>
      <w:r w:rsidRPr="00317E62">
        <w:rPr>
          <w:rFonts w:ascii="Times New Roman" w:eastAsia="Times New Roman" w:hAnsi="Times New Roman" w:cs="Times New Roman"/>
          <w:sz w:val="24"/>
          <w:szCs w:val="24"/>
        </w:rPr>
        <w:t xml:space="preserve"> </w:t>
      </w:r>
    </w:p>
    <w:p w14:paraId="61AC1E62" w14:textId="7A07F8F4" w:rsidR="00F4368D" w:rsidRPr="00317E62" w:rsidRDefault="00F4368D" w:rsidP="00F4368D">
      <w:pPr>
        <w:widowControl w:val="0"/>
        <w:autoSpaceDE w:val="0"/>
        <w:autoSpaceDN w:val="0"/>
        <w:spacing w:after="0" w:line="240" w:lineRule="auto"/>
        <w:jc w:val="center"/>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 xml:space="preserve"> исполнения обязательств по государственному контракту от «____» ______ 20__г. № ______</w:t>
      </w:r>
    </w:p>
    <w:p w14:paraId="23167417" w14:textId="77777777" w:rsidR="00F4368D" w:rsidRPr="00317E62" w:rsidRDefault="00F4368D" w:rsidP="001C6595">
      <w:pPr>
        <w:widowControl w:val="0"/>
        <w:autoSpaceDE w:val="0"/>
        <w:autoSpaceDN w:val="0"/>
        <w:spacing w:after="0" w:line="240" w:lineRule="auto"/>
        <w:jc w:val="center"/>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w:t>
      </w:r>
      <w:r w:rsidRPr="00317E62">
        <w:rPr>
          <w:rFonts w:ascii="Times New Roman" w:eastAsia="Times New Roman" w:hAnsi="Times New Roman" w:cs="Times New Roman"/>
          <w:b/>
          <w:sz w:val="24"/>
          <w:szCs w:val="24"/>
        </w:rPr>
        <w:t>образец</w:t>
      </w:r>
      <w:r w:rsidRPr="00317E62">
        <w:rPr>
          <w:rFonts w:ascii="Times New Roman" w:eastAsia="Times New Roman" w:hAnsi="Times New Roman" w:cs="Times New Roman"/>
          <w:sz w:val="24"/>
          <w:szCs w:val="24"/>
        </w:rPr>
        <w:t>)</w:t>
      </w:r>
    </w:p>
    <w:p w14:paraId="2F704BB5" w14:textId="697F9FFD" w:rsidR="00F4368D" w:rsidRPr="00317E62" w:rsidRDefault="00F4368D" w:rsidP="00F4368D">
      <w:pPr>
        <w:widowControl w:val="0"/>
        <w:spacing w:after="0" w:line="240" w:lineRule="auto"/>
        <w:ind w:right="-74" w:firstLine="720"/>
        <w:contextualSpacing/>
        <w:jc w:val="both"/>
        <w:rPr>
          <w:rFonts w:ascii="Times New Roman" w:eastAsia="Times New Roman" w:hAnsi="Times New Roman" w:cs="Times New Roman"/>
          <w:snapToGrid w:val="0"/>
          <w:sz w:val="24"/>
          <w:szCs w:val="24"/>
        </w:rPr>
      </w:pPr>
      <w:r w:rsidRPr="00317E62">
        <w:rPr>
          <w:rFonts w:ascii="Times New Roman" w:eastAsia="Times New Roman" w:hAnsi="Times New Roman" w:cs="Times New Roman"/>
          <w:snapToGrid w:val="0"/>
          <w:sz w:val="24"/>
          <w:szCs w:val="24"/>
        </w:rPr>
        <w:t>г. _______________</w:t>
      </w:r>
      <w:r w:rsidRPr="00317E62">
        <w:rPr>
          <w:rFonts w:ascii="Times New Roman" w:eastAsia="Times New Roman" w:hAnsi="Times New Roman" w:cs="Times New Roman"/>
          <w:noProof/>
          <w:snapToGrid w:val="0"/>
          <w:sz w:val="24"/>
          <w:szCs w:val="24"/>
        </w:rPr>
        <w:t xml:space="preserve">                </w:t>
      </w:r>
      <w:r w:rsidR="00B21911" w:rsidRPr="00317E62">
        <w:rPr>
          <w:rFonts w:ascii="Times New Roman" w:eastAsia="Times New Roman" w:hAnsi="Times New Roman" w:cs="Times New Roman"/>
          <w:noProof/>
          <w:snapToGrid w:val="0"/>
          <w:sz w:val="24"/>
          <w:szCs w:val="24"/>
        </w:rPr>
        <w:t xml:space="preserve">                         </w:t>
      </w:r>
      <w:r w:rsidRPr="00317E62">
        <w:rPr>
          <w:rFonts w:ascii="Times New Roman" w:eastAsia="Times New Roman" w:hAnsi="Times New Roman" w:cs="Times New Roman"/>
          <w:noProof/>
          <w:snapToGrid w:val="0"/>
          <w:sz w:val="24"/>
          <w:szCs w:val="24"/>
        </w:rPr>
        <w:t xml:space="preserve">       «____» ____________________ 20___ </w:t>
      </w:r>
      <w:r w:rsidRPr="00317E62">
        <w:rPr>
          <w:rFonts w:ascii="Times New Roman" w:eastAsia="Times New Roman" w:hAnsi="Times New Roman" w:cs="Times New Roman"/>
          <w:snapToGrid w:val="0"/>
          <w:sz w:val="24"/>
          <w:szCs w:val="24"/>
        </w:rPr>
        <w:t>г.</w:t>
      </w:r>
    </w:p>
    <w:p w14:paraId="02151ED2" w14:textId="77777777" w:rsidR="00F4368D" w:rsidRPr="00317E62" w:rsidRDefault="00F4368D" w:rsidP="00F4368D">
      <w:pPr>
        <w:widowControl w:val="0"/>
        <w:spacing w:after="0" w:line="240" w:lineRule="auto"/>
        <w:ind w:left="2124" w:right="-74" w:firstLine="708"/>
        <w:contextualSpacing/>
        <w:jc w:val="both"/>
        <w:rPr>
          <w:rFonts w:ascii="Times New Roman" w:eastAsia="Times New Roman" w:hAnsi="Times New Roman" w:cs="Times New Roman"/>
          <w:i/>
          <w:snapToGrid w:val="0"/>
          <w:sz w:val="24"/>
          <w:szCs w:val="24"/>
        </w:rPr>
      </w:pPr>
      <w:r w:rsidRPr="00317E62">
        <w:rPr>
          <w:rFonts w:ascii="Times New Roman" w:eastAsia="Times New Roman" w:hAnsi="Times New Roman" w:cs="Times New Roman"/>
          <w:i/>
          <w:snapToGrid w:val="0"/>
          <w:sz w:val="24"/>
          <w:szCs w:val="24"/>
        </w:rPr>
        <w:t xml:space="preserve">                                                                                                                                  (дата составления акта)</w:t>
      </w:r>
    </w:p>
    <w:p w14:paraId="7F4C1D60" w14:textId="77777777" w:rsidR="00F4368D" w:rsidRPr="00317E62" w:rsidRDefault="00F4368D" w:rsidP="00F4368D">
      <w:pPr>
        <w:widowControl w:val="0"/>
        <w:autoSpaceDE w:val="0"/>
        <w:autoSpaceDN w:val="0"/>
        <w:spacing w:after="0" w:line="240" w:lineRule="auto"/>
        <w:jc w:val="both"/>
        <w:rPr>
          <w:rFonts w:ascii="Times New Roman" w:eastAsia="Times New Roman" w:hAnsi="Times New Roman" w:cs="Times New Roman"/>
          <w:noProof/>
          <w:sz w:val="24"/>
          <w:szCs w:val="24"/>
        </w:rPr>
      </w:pPr>
      <w:r w:rsidRPr="00317E62">
        <w:rPr>
          <w:rFonts w:ascii="Times New Roman" w:eastAsia="Times New Roman" w:hAnsi="Times New Roman" w:cs="Times New Roman"/>
          <w:noProof/>
          <w:sz w:val="24"/>
          <w:szCs w:val="24"/>
        </w:rPr>
        <w:t>Мы, нижеподписавшиеся, представитель «Поставщика», в лице (</w:t>
      </w:r>
      <w:r w:rsidRPr="00317E62">
        <w:rPr>
          <w:rFonts w:ascii="Times New Roman" w:eastAsia="Times New Roman" w:hAnsi="Times New Roman" w:cs="Times New Roman"/>
          <w:i/>
          <w:noProof/>
          <w:sz w:val="24"/>
          <w:szCs w:val="24"/>
        </w:rPr>
        <w:t>должность,  Ф.И.О. представителя)</w:t>
      </w:r>
      <w:r w:rsidRPr="00317E62">
        <w:rPr>
          <w:rFonts w:ascii="Times New Roman" w:eastAsia="Times New Roman" w:hAnsi="Times New Roman" w:cs="Times New Roman"/>
          <w:noProof/>
          <w:sz w:val="24"/>
          <w:szCs w:val="24"/>
        </w:rPr>
        <w:t>, с одной стороны и  представитель «Государственного заказчика» в лице (</w:t>
      </w:r>
      <w:r w:rsidRPr="00317E62">
        <w:rPr>
          <w:rFonts w:ascii="Times New Roman" w:eastAsia="Times New Roman" w:hAnsi="Times New Roman" w:cs="Times New Roman"/>
          <w:i/>
          <w:noProof/>
          <w:sz w:val="24"/>
          <w:szCs w:val="24"/>
        </w:rPr>
        <w:t>должность, Ф.И.О. представителя)</w:t>
      </w:r>
      <w:r w:rsidRPr="00317E62">
        <w:rPr>
          <w:rFonts w:ascii="Times New Roman" w:eastAsia="Times New Roman" w:hAnsi="Times New Roman" w:cs="Times New Roman"/>
          <w:noProof/>
          <w:sz w:val="24"/>
          <w:szCs w:val="24"/>
        </w:rPr>
        <w:t xml:space="preserve"> , с другой стороны, составили настоящий Акт о нижеследующем:</w:t>
      </w:r>
    </w:p>
    <w:tbl>
      <w:tblPr>
        <w:tblpPr w:leftFromText="180" w:rightFromText="180" w:vertAnchor="text" w:horzAnchor="margin" w:tblpXSpec="center" w:tblpY="1652"/>
        <w:tblW w:w="10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2118"/>
        <w:gridCol w:w="1781"/>
        <w:gridCol w:w="634"/>
        <w:gridCol w:w="677"/>
        <w:gridCol w:w="1286"/>
        <w:gridCol w:w="917"/>
        <w:gridCol w:w="1676"/>
        <w:gridCol w:w="965"/>
      </w:tblGrid>
      <w:tr w:rsidR="00F4368D" w:rsidRPr="00317E62" w14:paraId="073F1556" w14:textId="77777777" w:rsidTr="00D06F14">
        <w:trPr>
          <w:trHeight w:val="1132"/>
        </w:trPr>
        <w:tc>
          <w:tcPr>
            <w:tcW w:w="526" w:type="dxa"/>
            <w:shd w:val="clear" w:color="auto" w:fill="F2F2F2"/>
            <w:vAlign w:val="center"/>
          </w:tcPr>
          <w:p w14:paraId="260FE9D5" w14:textId="77777777" w:rsidR="00F4368D" w:rsidRPr="00317E62" w:rsidRDefault="00F4368D" w:rsidP="00D06F14">
            <w:pPr>
              <w:spacing w:after="0" w:line="240" w:lineRule="auto"/>
              <w:jc w:val="center"/>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 п/п</w:t>
            </w:r>
          </w:p>
        </w:tc>
        <w:tc>
          <w:tcPr>
            <w:tcW w:w="2118" w:type="dxa"/>
            <w:tcBorders>
              <w:right w:val="single" w:sz="4" w:space="0" w:color="auto"/>
            </w:tcBorders>
            <w:shd w:val="clear" w:color="auto" w:fill="F2F2F2"/>
            <w:vAlign w:val="center"/>
          </w:tcPr>
          <w:p w14:paraId="4B8A67D2" w14:textId="77777777" w:rsidR="00F4368D" w:rsidRPr="00317E62" w:rsidRDefault="00F4368D" w:rsidP="00D06F14">
            <w:pPr>
              <w:spacing w:after="0" w:line="240" w:lineRule="auto"/>
              <w:jc w:val="center"/>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Наименование товара</w:t>
            </w:r>
          </w:p>
        </w:tc>
        <w:tc>
          <w:tcPr>
            <w:tcW w:w="1781" w:type="dxa"/>
            <w:tcBorders>
              <w:left w:val="single" w:sz="4" w:space="0" w:color="auto"/>
            </w:tcBorders>
            <w:shd w:val="clear" w:color="auto" w:fill="F2F2F2"/>
            <w:vAlign w:val="center"/>
          </w:tcPr>
          <w:p w14:paraId="17BDBC28" w14:textId="77777777" w:rsidR="00F4368D" w:rsidRPr="00317E62" w:rsidRDefault="00F4368D" w:rsidP="00D06F14">
            <w:pPr>
              <w:widowControl w:val="0"/>
              <w:spacing w:after="0" w:line="240" w:lineRule="auto"/>
              <w:contextualSpacing/>
              <w:jc w:val="center"/>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Нормативный документ</w:t>
            </w:r>
          </w:p>
          <w:p w14:paraId="64E80E57" w14:textId="77777777" w:rsidR="00F4368D" w:rsidRPr="00317E62" w:rsidRDefault="00F4368D" w:rsidP="00D06F14">
            <w:pPr>
              <w:widowControl w:val="0"/>
              <w:spacing w:after="0" w:line="240" w:lineRule="auto"/>
              <w:contextualSpacing/>
              <w:jc w:val="center"/>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 xml:space="preserve"> (</w:t>
            </w:r>
            <w:r w:rsidRPr="00317E62">
              <w:rPr>
                <w:rFonts w:ascii="Times New Roman" w:eastAsia="Times New Roman" w:hAnsi="Times New Roman" w:cs="Times New Roman"/>
                <w:i/>
                <w:sz w:val="24"/>
                <w:szCs w:val="24"/>
              </w:rPr>
              <w:t>ГОСТ производителя</w:t>
            </w:r>
            <w:r w:rsidRPr="00317E62">
              <w:rPr>
                <w:rFonts w:ascii="Times New Roman" w:eastAsia="Times New Roman" w:hAnsi="Times New Roman" w:cs="Times New Roman"/>
                <w:sz w:val="24"/>
                <w:szCs w:val="24"/>
              </w:rPr>
              <w:t>)</w:t>
            </w:r>
          </w:p>
        </w:tc>
        <w:tc>
          <w:tcPr>
            <w:tcW w:w="634" w:type="dxa"/>
            <w:shd w:val="clear" w:color="auto" w:fill="F2F2F2"/>
            <w:vAlign w:val="center"/>
          </w:tcPr>
          <w:p w14:paraId="357B0835" w14:textId="77777777" w:rsidR="00F4368D" w:rsidRPr="00317E62" w:rsidRDefault="00F4368D" w:rsidP="00D06F14">
            <w:pPr>
              <w:spacing w:after="0" w:line="240" w:lineRule="auto"/>
              <w:jc w:val="center"/>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Ед. изм.</w:t>
            </w:r>
          </w:p>
        </w:tc>
        <w:tc>
          <w:tcPr>
            <w:tcW w:w="677" w:type="dxa"/>
            <w:shd w:val="clear" w:color="auto" w:fill="F2F2F2"/>
            <w:vAlign w:val="center"/>
          </w:tcPr>
          <w:p w14:paraId="4BF6A29C" w14:textId="77777777" w:rsidR="00F4368D" w:rsidRPr="00317E62" w:rsidRDefault="00F4368D" w:rsidP="00D06F14">
            <w:pPr>
              <w:spacing w:after="0" w:line="240" w:lineRule="auto"/>
              <w:jc w:val="center"/>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Кол-во</w:t>
            </w:r>
          </w:p>
        </w:tc>
        <w:tc>
          <w:tcPr>
            <w:tcW w:w="1286" w:type="dxa"/>
            <w:shd w:val="clear" w:color="auto" w:fill="F2F2F2"/>
            <w:vAlign w:val="center"/>
          </w:tcPr>
          <w:p w14:paraId="4FC90DD7" w14:textId="77777777" w:rsidR="00F4368D" w:rsidRPr="00317E62" w:rsidRDefault="00F4368D" w:rsidP="00D06F14">
            <w:pPr>
              <w:spacing w:after="0" w:line="240" w:lineRule="auto"/>
              <w:jc w:val="center"/>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Стоимость за единицу, руб.</w:t>
            </w:r>
          </w:p>
        </w:tc>
        <w:tc>
          <w:tcPr>
            <w:tcW w:w="917" w:type="dxa"/>
            <w:shd w:val="clear" w:color="auto" w:fill="F2F2F2"/>
            <w:vAlign w:val="center"/>
          </w:tcPr>
          <w:p w14:paraId="6F24E2C5" w14:textId="77777777" w:rsidR="00F4368D" w:rsidRPr="00317E62" w:rsidRDefault="00F4368D" w:rsidP="00D06F14">
            <w:pPr>
              <w:spacing w:after="0" w:line="240" w:lineRule="auto"/>
              <w:jc w:val="center"/>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Цена, руб.</w:t>
            </w:r>
          </w:p>
        </w:tc>
        <w:tc>
          <w:tcPr>
            <w:tcW w:w="1676" w:type="dxa"/>
            <w:shd w:val="clear" w:color="auto" w:fill="F2F2F2"/>
            <w:vAlign w:val="center"/>
          </w:tcPr>
          <w:p w14:paraId="751C8E75" w14:textId="77777777" w:rsidR="00F4368D" w:rsidRPr="00317E62" w:rsidRDefault="00F4368D" w:rsidP="00D06F14">
            <w:pPr>
              <w:spacing w:after="0" w:line="240" w:lineRule="auto"/>
              <w:jc w:val="center"/>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Срок годности   товара</w:t>
            </w:r>
          </w:p>
        </w:tc>
        <w:tc>
          <w:tcPr>
            <w:tcW w:w="965" w:type="dxa"/>
            <w:shd w:val="clear" w:color="auto" w:fill="F2F2F2"/>
            <w:vAlign w:val="center"/>
          </w:tcPr>
          <w:p w14:paraId="6392181C" w14:textId="77777777" w:rsidR="00F4368D" w:rsidRPr="00317E62" w:rsidRDefault="00F4368D" w:rsidP="00D06F14">
            <w:pPr>
              <w:spacing w:after="0" w:line="240" w:lineRule="auto"/>
              <w:jc w:val="center"/>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 xml:space="preserve">№, дата </w:t>
            </w:r>
          </w:p>
          <w:p w14:paraId="76B3E2E1" w14:textId="77777777" w:rsidR="00F4368D" w:rsidRPr="00317E62" w:rsidRDefault="00F4368D" w:rsidP="00D06F14">
            <w:pPr>
              <w:spacing w:after="0" w:line="240" w:lineRule="auto"/>
              <w:jc w:val="center"/>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товарной</w:t>
            </w:r>
          </w:p>
          <w:p w14:paraId="6E13C37A" w14:textId="77777777" w:rsidR="00F4368D" w:rsidRPr="00317E62" w:rsidRDefault="00F4368D" w:rsidP="00D06F14">
            <w:pPr>
              <w:spacing w:after="0" w:line="240" w:lineRule="auto"/>
              <w:jc w:val="center"/>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накладной</w:t>
            </w:r>
          </w:p>
        </w:tc>
      </w:tr>
      <w:tr w:rsidR="00F4368D" w:rsidRPr="00317E62" w14:paraId="76E4C84F" w14:textId="77777777" w:rsidTr="00D06F14">
        <w:trPr>
          <w:trHeight w:val="558"/>
        </w:trPr>
        <w:tc>
          <w:tcPr>
            <w:tcW w:w="526" w:type="dxa"/>
          </w:tcPr>
          <w:p w14:paraId="1A223B04" w14:textId="77777777" w:rsidR="00F4368D" w:rsidRPr="00317E62" w:rsidRDefault="00F4368D" w:rsidP="00D06F14">
            <w:pPr>
              <w:spacing w:after="0" w:line="240" w:lineRule="auto"/>
              <w:jc w:val="center"/>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1.</w:t>
            </w:r>
          </w:p>
        </w:tc>
        <w:tc>
          <w:tcPr>
            <w:tcW w:w="2118" w:type="dxa"/>
            <w:tcBorders>
              <w:right w:val="single" w:sz="4" w:space="0" w:color="auto"/>
            </w:tcBorders>
          </w:tcPr>
          <w:p w14:paraId="2E3ED9D4" w14:textId="77777777" w:rsidR="00F4368D" w:rsidRPr="00317E62" w:rsidRDefault="00F4368D" w:rsidP="00D06F14">
            <w:pPr>
              <w:spacing w:after="0" w:line="240" w:lineRule="auto"/>
              <w:jc w:val="both"/>
              <w:rPr>
                <w:rFonts w:ascii="Times New Roman" w:eastAsia="Times New Roman" w:hAnsi="Times New Roman" w:cs="Times New Roman"/>
                <w:sz w:val="24"/>
                <w:szCs w:val="24"/>
              </w:rPr>
            </w:pPr>
          </w:p>
          <w:p w14:paraId="3C375788" w14:textId="77777777" w:rsidR="00F4368D" w:rsidRPr="00317E62" w:rsidRDefault="00F4368D" w:rsidP="00D06F14">
            <w:pPr>
              <w:spacing w:after="0" w:line="240" w:lineRule="auto"/>
              <w:jc w:val="both"/>
              <w:rPr>
                <w:rFonts w:ascii="Times New Roman" w:eastAsia="Times New Roman" w:hAnsi="Times New Roman" w:cs="Times New Roman"/>
                <w:sz w:val="24"/>
                <w:szCs w:val="24"/>
              </w:rPr>
            </w:pPr>
          </w:p>
        </w:tc>
        <w:tc>
          <w:tcPr>
            <w:tcW w:w="1781" w:type="dxa"/>
            <w:tcBorders>
              <w:left w:val="single" w:sz="4" w:space="0" w:color="auto"/>
            </w:tcBorders>
          </w:tcPr>
          <w:p w14:paraId="3225DB1E" w14:textId="77777777" w:rsidR="00F4368D" w:rsidRPr="00317E62" w:rsidRDefault="00F4368D" w:rsidP="00D06F14">
            <w:pPr>
              <w:spacing w:after="0" w:line="240" w:lineRule="auto"/>
              <w:jc w:val="both"/>
              <w:rPr>
                <w:rFonts w:ascii="Times New Roman" w:eastAsia="Times New Roman" w:hAnsi="Times New Roman" w:cs="Times New Roman"/>
                <w:sz w:val="24"/>
                <w:szCs w:val="24"/>
              </w:rPr>
            </w:pPr>
          </w:p>
        </w:tc>
        <w:tc>
          <w:tcPr>
            <w:tcW w:w="634" w:type="dxa"/>
          </w:tcPr>
          <w:p w14:paraId="7153D826" w14:textId="77777777" w:rsidR="00F4368D" w:rsidRPr="00317E62" w:rsidRDefault="00F4368D" w:rsidP="00D06F14">
            <w:pPr>
              <w:spacing w:after="0" w:line="240" w:lineRule="auto"/>
              <w:jc w:val="both"/>
              <w:rPr>
                <w:rFonts w:ascii="Times New Roman" w:eastAsia="Times New Roman" w:hAnsi="Times New Roman" w:cs="Times New Roman"/>
                <w:sz w:val="24"/>
                <w:szCs w:val="24"/>
              </w:rPr>
            </w:pPr>
          </w:p>
        </w:tc>
        <w:tc>
          <w:tcPr>
            <w:tcW w:w="677" w:type="dxa"/>
          </w:tcPr>
          <w:p w14:paraId="38982A3C" w14:textId="77777777" w:rsidR="00F4368D" w:rsidRPr="00317E62" w:rsidRDefault="00F4368D" w:rsidP="00D06F14">
            <w:pPr>
              <w:spacing w:after="0" w:line="240" w:lineRule="auto"/>
              <w:jc w:val="both"/>
              <w:rPr>
                <w:rFonts w:ascii="Times New Roman" w:eastAsia="Times New Roman" w:hAnsi="Times New Roman" w:cs="Times New Roman"/>
                <w:sz w:val="24"/>
                <w:szCs w:val="24"/>
              </w:rPr>
            </w:pPr>
          </w:p>
        </w:tc>
        <w:tc>
          <w:tcPr>
            <w:tcW w:w="1286" w:type="dxa"/>
          </w:tcPr>
          <w:p w14:paraId="40990029" w14:textId="77777777" w:rsidR="00F4368D" w:rsidRPr="00317E62" w:rsidRDefault="00F4368D" w:rsidP="00D06F14">
            <w:pPr>
              <w:spacing w:after="0" w:line="240" w:lineRule="auto"/>
              <w:jc w:val="both"/>
              <w:rPr>
                <w:rFonts w:ascii="Times New Roman" w:eastAsia="Times New Roman" w:hAnsi="Times New Roman" w:cs="Times New Roman"/>
                <w:sz w:val="24"/>
                <w:szCs w:val="24"/>
              </w:rPr>
            </w:pPr>
          </w:p>
        </w:tc>
        <w:tc>
          <w:tcPr>
            <w:tcW w:w="917" w:type="dxa"/>
          </w:tcPr>
          <w:p w14:paraId="48A7FFDB" w14:textId="77777777" w:rsidR="00F4368D" w:rsidRPr="00317E62" w:rsidRDefault="00F4368D" w:rsidP="00D06F14">
            <w:pPr>
              <w:spacing w:after="0" w:line="240" w:lineRule="auto"/>
              <w:jc w:val="both"/>
              <w:rPr>
                <w:rFonts w:ascii="Times New Roman" w:eastAsia="Times New Roman" w:hAnsi="Times New Roman" w:cs="Times New Roman"/>
                <w:sz w:val="24"/>
                <w:szCs w:val="24"/>
              </w:rPr>
            </w:pPr>
          </w:p>
        </w:tc>
        <w:tc>
          <w:tcPr>
            <w:tcW w:w="1676" w:type="dxa"/>
            <w:tcBorders>
              <w:right w:val="single" w:sz="4" w:space="0" w:color="auto"/>
            </w:tcBorders>
          </w:tcPr>
          <w:p w14:paraId="700F6207" w14:textId="77777777" w:rsidR="00F4368D" w:rsidRPr="00317E62" w:rsidRDefault="00F4368D" w:rsidP="00D06F14">
            <w:pPr>
              <w:spacing w:after="0" w:line="240" w:lineRule="auto"/>
              <w:jc w:val="both"/>
              <w:rPr>
                <w:rFonts w:ascii="Times New Roman" w:eastAsia="Times New Roman" w:hAnsi="Times New Roman" w:cs="Times New Roman"/>
                <w:i/>
                <w:sz w:val="24"/>
                <w:szCs w:val="24"/>
              </w:rPr>
            </w:pPr>
          </w:p>
        </w:tc>
        <w:tc>
          <w:tcPr>
            <w:tcW w:w="965" w:type="dxa"/>
            <w:tcBorders>
              <w:left w:val="single" w:sz="4" w:space="0" w:color="auto"/>
            </w:tcBorders>
          </w:tcPr>
          <w:p w14:paraId="19308ED9" w14:textId="77777777" w:rsidR="00F4368D" w:rsidRPr="00317E62" w:rsidRDefault="00F4368D" w:rsidP="00D06F14">
            <w:pPr>
              <w:spacing w:after="0" w:line="240" w:lineRule="auto"/>
              <w:jc w:val="both"/>
              <w:rPr>
                <w:rFonts w:ascii="Times New Roman" w:eastAsia="Times New Roman" w:hAnsi="Times New Roman" w:cs="Times New Roman"/>
                <w:i/>
                <w:sz w:val="24"/>
                <w:szCs w:val="24"/>
              </w:rPr>
            </w:pPr>
          </w:p>
        </w:tc>
      </w:tr>
      <w:tr w:rsidR="00F4368D" w:rsidRPr="00317E62" w14:paraId="1DBAC4CD" w14:textId="77777777" w:rsidTr="00D06F14">
        <w:trPr>
          <w:trHeight w:val="294"/>
        </w:trPr>
        <w:tc>
          <w:tcPr>
            <w:tcW w:w="10580" w:type="dxa"/>
            <w:gridSpan w:val="9"/>
          </w:tcPr>
          <w:p w14:paraId="41E588B8" w14:textId="77777777" w:rsidR="00F4368D" w:rsidRPr="00317E62" w:rsidRDefault="00F4368D" w:rsidP="00D06F14">
            <w:pPr>
              <w:spacing w:after="0" w:line="240" w:lineRule="auto"/>
              <w:jc w:val="both"/>
              <w:rPr>
                <w:rFonts w:ascii="Times New Roman" w:eastAsia="Times New Roman" w:hAnsi="Times New Roman" w:cs="Times New Roman"/>
                <w:b/>
                <w:sz w:val="24"/>
                <w:szCs w:val="24"/>
              </w:rPr>
            </w:pPr>
            <w:r w:rsidRPr="00317E62">
              <w:rPr>
                <w:rFonts w:ascii="Times New Roman" w:eastAsia="Times New Roman" w:hAnsi="Times New Roman" w:cs="Times New Roman"/>
                <w:b/>
                <w:sz w:val="24"/>
                <w:szCs w:val="24"/>
              </w:rPr>
              <w:t>Итого:</w:t>
            </w:r>
            <w:r w:rsidRPr="00317E62">
              <w:rPr>
                <w:rFonts w:ascii="Times New Roman" w:eastAsia="Times New Roman" w:hAnsi="Times New Roman" w:cs="Times New Roman"/>
                <w:sz w:val="24"/>
                <w:szCs w:val="24"/>
              </w:rPr>
              <w:t xml:space="preserve"> сумма </w:t>
            </w:r>
            <w:r w:rsidRPr="00317E62">
              <w:rPr>
                <w:rFonts w:ascii="Times New Roman" w:eastAsia="Times New Roman" w:hAnsi="Times New Roman" w:cs="Times New Roman"/>
                <w:i/>
                <w:sz w:val="24"/>
                <w:szCs w:val="24"/>
              </w:rPr>
              <w:t>числом (прописью)</w:t>
            </w:r>
          </w:p>
        </w:tc>
      </w:tr>
    </w:tbl>
    <w:p w14:paraId="211CAAAA" w14:textId="77777777" w:rsidR="00F4368D" w:rsidRPr="00317E62" w:rsidRDefault="00F4368D" w:rsidP="00F4368D">
      <w:pPr>
        <w:ind w:firstLine="708"/>
        <w:jc w:val="both"/>
        <w:rPr>
          <w:rFonts w:ascii="Times New Roman" w:eastAsia="Times New Roman" w:hAnsi="Times New Roman" w:cs="Times New Roman"/>
          <w:noProof/>
          <w:sz w:val="24"/>
          <w:szCs w:val="24"/>
        </w:rPr>
      </w:pPr>
      <w:r w:rsidRPr="00317E62">
        <w:rPr>
          <w:rFonts w:ascii="Times New Roman" w:eastAsia="Times New Roman" w:hAnsi="Times New Roman" w:cs="Times New Roman"/>
          <w:noProof/>
          <w:sz w:val="24"/>
          <w:szCs w:val="24"/>
        </w:rPr>
        <w:t xml:space="preserve"> В соответствии с условиями государственного контракта от _______20___ г. № _________________________, «Поставщик» </w:t>
      </w:r>
      <w:r w:rsidRPr="00317E62">
        <w:rPr>
          <w:rFonts w:ascii="Times New Roman" w:eastAsia="Times New Roman" w:hAnsi="Times New Roman" w:cs="Times New Roman"/>
          <w:sz w:val="24"/>
          <w:szCs w:val="24"/>
        </w:rPr>
        <w:t>исполнил</w:t>
      </w:r>
      <w:r w:rsidRPr="00317E62">
        <w:rPr>
          <w:rFonts w:ascii="Times New Roman" w:eastAsia="Times New Roman" w:hAnsi="Times New Roman" w:cs="Times New Roman"/>
          <w:b/>
          <w:sz w:val="24"/>
          <w:szCs w:val="24"/>
        </w:rPr>
        <w:t xml:space="preserve"> </w:t>
      </w:r>
      <w:r w:rsidRPr="00317E62">
        <w:rPr>
          <w:rFonts w:ascii="Times New Roman" w:eastAsia="Times New Roman" w:hAnsi="Times New Roman" w:cs="Times New Roman"/>
          <w:sz w:val="24"/>
          <w:szCs w:val="24"/>
        </w:rPr>
        <w:t>все</w:t>
      </w:r>
      <w:r w:rsidRPr="00317E62">
        <w:rPr>
          <w:rFonts w:ascii="Times New Roman" w:eastAsia="Times New Roman" w:hAnsi="Times New Roman" w:cs="Times New Roman"/>
          <w:b/>
          <w:sz w:val="24"/>
          <w:szCs w:val="24"/>
        </w:rPr>
        <w:t xml:space="preserve"> </w:t>
      </w:r>
      <w:r w:rsidRPr="00317E62">
        <w:rPr>
          <w:rFonts w:ascii="Times New Roman" w:eastAsia="Times New Roman" w:hAnsi="Times New Roman" w:cs="Times New Roman"/>
          <w:sz w:val="24"/>
          <w:szCs w:val="24"/>
        </w:rPr>
        <w:t>обязательства</w:t>
      </w:r>
      <w:r w:rsidRPr="00317E62">
        <w:rPr>
          <w:rFonts w:ascii="Times New Roman" w:eastAsia="Times New Roman" w:hAnsi="Times New Roman" w:cs="Times New Roman"/>
          <w:noProof/>
          <w:sz w:val="24"/>
          <w:szCs w:val="24"/>
        </w:rPr>
        <w:t xml:space="preserve"> по поставке товара, а «Государственный заказчик» принял и оприходовал товар, указанный в нижеприведенной таблице:</w:t>
      </w:r>
    </w:p>
    <w:p w14:paraId="63CC0C74" w14:textId="77777777" w:rsidR="00F4368D" w:rsidRPr="00317E62" w:rsidRDefault="00F4368D" w:rsidP="00F4368D">
      <w:pPr>
        <w:spacing w:after="0" w:line="240" w:lineRule="auto"/>
        <w:jc w:val="both"/>
        <w:rPr>
          <w:rFonts w:ascii="Times New Roman" w:eastAsia="Times New Roman" w:hAnsi="Times New Roman" w:cs="Times New Roman"/>
          <w:sz w:val="24"/>
          <w:szCs w:val="24"/>
        </w:rPr>
      </w:pPr>
    </w:p>
    <w:p w14:paraId="2606B009" w14:textId="77777777" w:rsidR="00F4368D" w:rsidRPr="00317E62" w:rsidRDefault="00F4368D" w:rsidP="00F4368D">
      <w:pPr>
        <w:spacing w:after="0" w:line="240" w:lineRule="auto"/>
        <w:jc w:val="both"/>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14:paraId="699C0057" w14:textId="77777777" w:rsidR="00F4368D" w:rsidRPr="00317E62" w:rsidRDefault="00F4368D" w:rsidP="00F4368D">
      <w:pPr>
        <w:jc w:val="center"/>
        <w:rPr>
          <w:rFonts w:ascii="Times New Roman" w:eastAsia="Times New Roman" w:hAnsi="Times New Roman" w:cs="Times New Roman"/>
          <w:color w:val="000000"/>
          <w:sz w:val="24"/>
          <w:szCs w:val="24"/>
        </w:rPr>
      </w:pPr>
    </w:p>
    <w:p w14:paraId="20C5F6DA" w14:textId="77777777" w:rsidR="00F4368D" w:rsidRPr="00317E62" w:rsidRDefault="00F4368D" w:rsidP="00F4368D">
      <w:pPr>
        <w:jc w:val="center"/>
        <w:rPr>
          <w:rFonts w:ascii="Times New Roman" w:eastAsia="Times New Roman" w:hAnsi="Times New Roman" w:cs="Times New Roman"/>
          <w:color w:val="000000"/>
          <w:sz w:val="24"/>
          <w:szCs w:val="24"/>
        </w:rPr>
      </w:pPr>
      <w:r w:rsidRPr="00317E62">
        <w:rPr>
          <w:rFonts w:ascii="Times New Roman" w:eastAsia="Times New Roman" w:hAnsi="Times New Roman" w:cs="Times New Roman"/>
          <w:color w:val="000000"/>
          <w:sz w:val="24"/>
          <w:szCs w:val="24"/>
        </w:rPr>
        <w:t>ПОДПИСИ СТОРОН ПО КОНТРАКТУ</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902"/>
        <w:gridCol w:w="4680"/>
      </w:tblGrid>
      <w:tr w:rsidR="0088377D" w:rsidRPr="00317E62" w14:paraId="5088EE50" w14:textId="77777777" w:rsidTr="0088377D">
        <w:trPr>
          <w:trHeight w:val="428"/>
        </w:trPr>
        <w:tc>
          <w:tcPr>
            <w:tcW w:w="4786" w:type="dxa"/>
            <w:tcBorders>
              <w:top w:val="nil"/>
              <w:left w:val="nil"/>
              <w:bottom w:val="nil"/>
              <w:right w:val="nil"/>
            </w:tcBorders>
          </w:tcPr>
          <w:p w14:paraId="659BDC97" w14:textId="66A623B3" w:rsidR="0088377D" w:rsidRPr="00317E62" w:rsidRDefault="003F6819" w:rsidP="00D17D0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Государственный заказчик</w:t>
            </w:r>
          </w:p>
        </w:tc>
        <w:tc>
          <w:tcPr>
            <w:tcW w:w="902" w:type="dxa"/>
            <w:tcBorders>
              <w:top w:val="nil"/>
              <w:left w:val="nil"/>
              <w:bottom w:val="nil"/>
              <w:right w:val="nil"/>
            </w:tcBorders>
          </w:tcPr>
          <w:p w14:paraId="276A6D11" w14:textId="77777777" w:rsidR="0088377D" w:rsidRPr="00317E62" w:rsidRDefault="0088377D" w:rsidP="009E52E9">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0C5FC157" w14:textId="3CD230C7" w:rsidR="0088377D" w:rsidRPr="00317E62" w:rsidRDefault="003F6819" w:rsidP="00F97E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1A1A1A"/>
                <w:sz w:val="24"/>
                <w:szCs w:val="24"/>
              </w:rPr>
              <w:t xml:space="preserve">Поставщик </w:t>
            </w:r>
          </w:p>
        </w:tc>
      </w:tr>
      <w:tr w:rsidR="0088377D" w:rsidRPr="00317E62" w14:paraId="328FF279" w14:textId="77777777" w:rsidTr="0088377D">
        <w:trPr>
          <w:trHeight w:val="428"/>
        </w:trPr>
        <w:tc>
          <w:tcPr>
            <w:tcW w:w="4786" w:type="dxa"/>
            <w:tcBorders>
              <w:top w:val="nil"/>
              <w:left w:val="nil"/>
              <w:bottom w:val="nil"/>
              <w:right w:val="nil"/>
            </w:tcBorders>
          </w:tcPr>
          <w:p w14:paraId="302B4662" w14:textId="77777777" w:rsidR="0088377D" w:rsidRPr="00317E62" w:rsidRDefault="0088377D" w:rsidP="009E52E9">
            <w:pPr>
              <w:spacing w:after="0" w:line="240" w:lineRule="auto"/>
              <w:jc w:val="both"/>
              <w:rPr>
                <w:rFonts w:ascii="Times New Roman" w:eastAsia="Times New Roman" w:hAnsi="Times New Roman" w:cs="Times New Roman"/>
                <w:sz w:val="24"/>
                <w:szCs w:val="24"/>
              </w:rPr>
            </w:pPr>
          </w:p>
        </w:tc>
        <w:tc>
          <w:tcPr>
            <w:tcW w:w="902" w:type="dxa"/>
            <w:tcBorders>
              <w:top w:val="nil"/>
              <w:left w:val="nil"/>
              <w:bottom w:val="nil"/>
              <w:right w:val="nil"/>
            </w:tcBorders>
          </w:tcPr>
          <w:p w14:paraId="0737F6D8" w14:textId="77777777" w:rsidR="0088377D" w:rsidRPr="00317E62" w:rsidRDefault="0088377D" w:rsidP="009E52E9">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09057CC3" w14:textId="77777777" w:rsidR="0088377D" w:rsidRPr="00317E62" w:rsidRDefault="0088377D" w:rsidP="009E52E9">
            <w:pPr>
              <w:spacing w:after="0" w:line="240" w:lineRule="auto"/>
              <w:jc w:val="both"/>
              <w:rPr>
                <w:rFonts w:ascii="Times New Roman" w:eastAsia="Times New Roman" w:hAnsi="Times New Roman" w:cs="Times New Roman"/>
                <w:sz w:val="24"/>
                <w:szCs w:val="24"/>
              </w:rPr>
            </w:pPr>
          </w:p>
        </w:tc>
      </w:tr>
      <w:tr w:rsidR="0088377D" w:rsidRPr="00317E62" w14:paraId="1A65010C" w14:textId="77777777" w:rsidTr="0088377D">
        <w:trPr>
          <w:trHeight w:val="428"/>
        </w:trPr>
        <w:tc>
          <w:tcPr>
            <w:tcW w:w="4786" w:type="dxa"/>
            <w:tcBorders>
              <w:top w:val="nil"/>
              <w:left w:val="nil"/>
              <w:bottom w:val="nil"/>
              <w:right w:val="nil"/>
            </w:tcBorders>
          </w:tcPr>
          <w:p w14:paraId="5755D72F" w14:textId="30265AA2" w:rsidR="0088377D" w:rsidRPr="00317E62" w:rsidRDefault="0088377D" w:rsidP="003F6819">
            <w:pPr>
              <w:spacing w:after="0" w:line="240" w:lineRule="auto"/>
              <w:jc w:val="both"/>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 xml:space="preserve">_________________ </w:t>
            </w:r>
          </w:p>
        </w:tc>
        <w:tc>
          <w:tcPr>
            <w:tcW w:w="902" w:type="dxa"/>
            <w:tcBorders>
              <w:top w:val="nil"/>
              <w:left w:val="nil"/>
              <w:bottom w:val="nil"/>
              <w:right w:val="nil"/>
            </w:tcBorders>
          </w:tcPr>
          <w:p w14:paraId="132D0E01" w14:textId="77777777" w:rsidR="0088377D" w:rsidRPr="00317E62" w:rsidRDefault="0088377D" w:rsidP="009E52E9">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427EED5E" w14:textId="3B1FA17B" w:rsidR="0088377D" w:rsidRPr="00317E62" w:rsidRDefault="0088377D" w:rsidP="00B17244">
            <w:pPr>
              <w:spacing w:after="0" w:line="240" w:lineRule="auto"/>
              <w:jc w:val="both"/>
              <w:rPr>
                <w:rFonts w:ascii="Times New Roman" w:eastAsia="Times New Roman" w:hAnsi="Times New Roman" w:cs="Times New Roman"/>
                <w:sz w:val="24"/>
                <w:szCs w:val="24"/>
              </w:rPr>
            </w:pPr>
            <w:r w:rsidRPr="00317E62">
              <w:rPr>
                <w:rFonts w:ascii="Times New Roman" w:eastAsia="Times New Roman" w:hAnsi="Times New Roman" w:cs="Times New Roman"/>
                <w:sz w:val="24"/>
                <w:szCs w:val="24"/>
              </w:rPr>
              <w:t>____________________</w:t>
            </w:r>
            <w:r w:rsidR="002D460B" w:rsidRPr="00317E62">
              <w:rPr>
                <w:rFonts w:ascii="Times New Roman" w:eastAsia="Times New Roman" w:hAnsi="Times New Roman" w:cs="Times New Roman"/>
                <w:sz w:val="24"/>
                <w:szCs w:val="24"/>
              </w:rPr>
              <w:t xml:space="preserve"> </w:t>
            </w:r>
          </w:p>
        </w:tc>
      </w:tr>
      <w:tr w:rsidR="00E05A1B" w:rsidRPr="00317E62" w14:paraId="6AF54322" w14:textId="77777777" w:rsidTr="009E52E9">
        <w:trPr>
          <w:trHeight w:val="428"/>
        </w:trPr>
        <w:tc>
          <w:tcPr>
            <w:tcW w:w="4786" w:type="dxa"/>
            <w:tcBorders>
              <w:top w:val="nil"/>
              <w:left w:val="nil"/>
              <w:bottom w:val="nil"/>
              <w:right w:val="nil"/>
            </w:tcBorders>
          </w:tcPr>
          <w:p w14:paraId="2FE5F14B" w14:textId="77777777" w:rsidR="00E05A1B" w:rsidRPr="00317E62" w:rsidRDefault="00E05A1B" w:rsidP="009E52E9">
            <w:pPr>
              <w:spacing w:after="0" w:line="240" w:lineRule="auto"/>
              <w:jc w:val="both"/>
              <w:rPr>
                <w:rFonts w:ascii="Times New Roman" w:eastAsia="Times New Roman" w:hAnsi="Times New Roman" w:cs="Times New Roman"/>
                <w:sz w:val="24"/>
                <w:szCs w:val="24"/>
              </w:rPr>
            </w:pPr>
          </w:p>
        </w:tc>
        <w:tc>
          <w:tcPr>
            <w:tcW w:w="902" w:type="dxa"/>
            <w:tcBorders>
              <w:top w:val="nil"/>
              <w:left w:val="nil"/>
              <w:bottom w:val="nil"/>
              <w:right w:val="nil"/>
            </w:tcBorders>
          </w:tcPr>
          <w:p w14:paraId="23668C1C" w14:textId="77777777" w:rsidR="00E05A1B" w:rsidRPr="00317E62" w:rsidRDefault="00E05A1B" w:rsidP="009E52E9">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3019DB0D" w14:textId="77777777" w:rsidR="00E05A1B" w:rsidRPr="00317E62" w:rsidRDefault="00E05A1B" w:rsidP="009E52E9">
            <w:pPr>
              <w:spacing w:after="0" w:line="240" w:lineRule="auto"/>
              <w:jc w:val="both"/>
              <w:rPr>
                <w:rFonts w:ascii="Times New Roman" w:eastAsia="Times New Roman" w:hAnsi="Times New Roman" w:cs="Times New Roman"/>
                <w:sz w:val="24"/>
                <w:szCs w:val="24"/>
              </w:rPr>
            </w:pPr>
          </w:p>
        </w:tc>
      </w:tr>
      <w:tr w:rsidR="00E05A1B" w:rsidRPr="00317E62" w14:paraId="73A8BCF7" w14:textId="77777777" w:rsidTr="009E52E9">
        <w:tc>
          <w:tcPr>
            <w:tcW w:w="4786" w:type="dxa"/>
            <w:tcBorders>
              <w:top w:val="nil"/>
              <w:left w:val="nil"/>
              <w:bottom w:val="nil"/>
              <w:right w:val="nil"/>
            </w:tcBorders>
          </w:tcPr>
          <w:p w14:paraId="5E1D5F25" w14:textId="77777777" w:rsidR="00E05A1B" w:rsidRPr="00317E62" w:rsidRDefault="00E05A1B" w:rsidP="009E52E9">
            <w:pPr>
              <w:spacing w:after="0" w:line="240" w:lineRule="auto"/>
              <w:jc w:val="both"/>
              <w:rPr>
                <w:rFonts w:ascii="Times New Roman" w:eastAsia="Times New Roman" w:hAnsi="Times New Roman" w:cs="Times New Roman"/>
                <w:sz w:val="24"/>
                <w:szCs w:val="24"/>
              </w:rPr>
            </w:pPr>
          </w:p>
        </w:tc>
        <w:tc>
          <w:tcPr>
            <w:tcW w:w="902" w:type="dxa"/>
            <w:tcBorders>
              <w:top w:val="nil"/>
              <w:left w:val="nil"/>
              <w:bottom w:val="nil"/>
              <w:right w:val="nil"/>
            </w:tcBorders>
          </w:tcPr>
          <w:p w14:paraId="27D7E895" w14:textId="77777777" w:rsidR="00E05A1B" w:rsidRPr="00317E62" w:rsidRDefault="00E05A1B" w:rsidP="009E52E9">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21026350" w14:textId="77777777" w:rsidR="00E05A1B" w:rsidRPr="00317E62" w:rsidRDefault="00E05A1B" w:rsidP="009E52E9">
            <w:pPr>
              <w:spacing w:after="0" w:line="240" w:lineRule="auto"/>
              <w:jc w:val="both"/>
              <w:rPr>
                <w:rFonts w:ascii="Times New Roman" w:eastAsia="Times New Roman" w:hAnsi="Times New Roman" w:cs="Times New Roman"/>
                <w:sz w:val="24"/>
                <w:szCs w:val="24"/>
              </w:rPr>
            </w:pPr>
          </w:p>
        </w:tc>
      </w:tr>
      <w:tr w:rsidR="00E05A1B" w:rsidRPr="00317E62" w14:paraId="765E37E4" w14:textId="77777777" w:rsidTr="009E52E9">
        <w:tc>
          <w:tcPr>
            <w:tcW w:w="4786" w:type="dxa"/>
            <w:tcBorders>
              <w:top w:val="nil"/>
              <w:left w:val="nil"/>
              <w:bottom w:val="nil"/>
              <w:right w:val="nil"/>
            </w:tcBorders>
          </w:tcPr>
          <w:p w14:paraId="2B6645D2" w14:textId="77777777" w:rsidR="00E05A1B" w:rsidRPr="00317E62" w:rsidRDefault="00E05A1B" w:rsidP="009E52E9">
            <w:pPr>
              <w:widowControl w:val="0"/>
              <w:spacing w:after="0" w:line="240" w:lineRule="auto"/>
              <w:ind w:right="-71"/>
              <w:contextualSpacing/>
              <w:jc w:val="both"/>
              <w:rPr>
                <w:rFonts w:ascii="Times New Roman" w:eastAsia="Times New Roman" w:hAnsi="Times New Roman" w:cs="Times New Roman"/>
                <w:snapToGrid w:val="0"/>
                <w:sz w:val="24"/>
                <w:szCs w:val="24"/>
              </w:rPr>
            </w:pPr>
          </w:p>
        </w:tc>
        <w:tc>
          <w:tcPr>
            <w:tcW w:w="902" w:type="dxa"/>
            <w:tcBorders>
              <w:top w:val="nil"/>
              <w:left w:val="nil"/>
              <w:bottom w:val="nil"/>
              <w:right w:val="nil"/>
            </w:tcBorders>
          </w:tcPr>
          <w:p w14:paraId="0D9146F5" w14:textId="77777777" w:rsidR="00E05A1B" w:rsidRPr="00317E62" w:rsidRDefault="00E05A1B" w:rsidP="009E52E9">
            <w:pPr>
              <w:spacing w:after="0" w:line="240" w:lineRule="auto"/>
              <w:jc w:val="both"/>
              <w:rPr>
                <w:rFonts w:ascii="Times New Roman" w:eastAsia="Times New Roman" w:hAnsi="Times New Roman" w:cs="Times New Roman"/>
                <w:sz w:val="24"/>
                <w:szCs w:val="24"/>
              </w:rPr>
            </w:pPr>
          </w:p>
        </w:tc>
        <w:tc>
          <w:tcPr>
            <w:tcW w:w="4680" w:type="dxa"/>
            <w:tcBorders>
              <w:top w:val="nil"/>
              <w:left w:val="nil"/>
              <w:bottom w:val="nil"/>
              <w:right w:val="nil"/>
            </w:tcBorders>
          </w:tcPr>
          <w:p w14:paraId="195BEB4A" w14:textId="77777777" w:rsidR="00E05A1B" w:rsidRPr="00317E62" w:rsidRDefault="00E05A1B" w:rsidP="009E52E9">
            <w:pPr>
              <w:widowControl w:val="0"/>
              <w:spacing w:after="0" w:line="240" w:lineRule="auto"/>
              <w:ind w:right="-71"/>
              <w:contextualSpacing/>
              <w:jc w:val="both"/>
              <w:rPr>
                <w:rFonts w:ascii="Times New Roman" w:eastAsia="Times New Roman" w:hAnsi="Times New Roman" w:cs="Times New Roman"/>
                <w:snapToGrid w:val="0"/>
                <w:sz w:val="24"/>
                <w:szCs w:val="24"/>
              </w:rPr>
            </w:pPr>
          </w:p>
        </w:tc>
      </w:tr>
    </w:tbl>
    <w:p w14:paraId="17932702" w14:textId="77777777" w:rsidR="00756141" w:rsidRPr="00317E62" w:rsidRDefault="00756141" w:rsidP="005F1E9A">
      <w:pPr>
        <w:rPr>
          <w:rFonts w:ascii="Times New Roman" w:hAnsi="Times New Roman" w:cs="Times New Roman"/>
          <w:sz w:val="24"/>
          <w:szCs w:val="24"/>
        </w:rPr>
      </w:pPr>
    </w:p>
    <w:sectPr w:rsidR="00756141" w:rsidRPr="00317E62" w:rsidSect="00EE6034">
      <w:pgSz w:w="11906" w:h="16838" w:code="9"/>
      <w:pgMar w:top="567" w:right="991" w:bottom="993" w:left="1276" w:header="284"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31E0"/>
    <w:multiLevelType w:val="hybridMultilevel"/>
    <w:tmpl w:val="70C60086"/>
    <w:lvl w:ilvl="0" w:tplc="77EAAFD0">
      <w:start w:val="1"/>
      <w:numFmt w:val="decimal"/>
      <w:lvlText w:val="%1."/>
      <w:lvlJc w:val="left"/>
      <w:pPr>
        <w:ind w:left="360" w:hanging="360"/>
      </w:pPr>
      <w:rPr>
        <w:sz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DA4303"/>
    <w:multiLevelType w:val="hybridMultilevel"/>
    <w:tmpl w:val="21869532"/>
    <w:lvl w:ilvl="0" w:tplc="0419000F">
      <w:start w:val="1"/>
      <w:numFmt w:val="decimal"/>
      <w:lvlText w:val="%1."/>
      <w:lvlJc w:val="left"/>
      <w:pPr>
        <w:ind w:left="752"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27044E"/>
    <w:multiLevelType w:val="hybridMultilevel"/>
    <w:tmpl w:val="78746C78"/>
    <w:lvl w:ilvl="0" w:tplc="D9E6CDE6">
      <w:start w:val="1"/>
      <w:numFmt w:val="decimal"/>
      <w:lvlText w:val="1.%1."/>
      <w:lvlJc w:val="left"/>
      <w:pPr>
        <w:tabs>
          <w:tab w:val="num" w:pos="900"/>
        </w:tabs>
        <w:ind w:left="90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43CF2267"/>
    <w:multiLevelType w:val="hybridMultilevel"/>
    <w:tmpl w:val="29262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4265AD"/>
    <w:multiLevelType w:val="hybridMultilevel"/>
    <w:tmpl w:val="50066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046FB2"/>
    <w:multiLevelType w:val="hybridMultilevel"/>
    <w:tmpl w:val="5D2E0020"/>
    <w:lvl w:ilvl="0" w:tplc="5BB49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8D"/>
    <w:rsid w:val="000109F5"/>
    <w:rsid w:val="00014C01"/>
    <w:rsid w:val="0001542C"/>
    <w:rsid w:val="00031A76"/>
    <w:rsid w:val="0003676D"/>
    <w:rsid w:val="00044761"/>
    <w:rsid w:val="00053D3E"/>
    <w:rsid w:val="00066204"/>
    <w:rsid w:val="00072450"/>
    <w:rsid w:val="00091BBB"/>
    <w:rsid w:val="000A5080"/>
    <w:rsid w:val="000B7366"/>
    <w:rsid w:val="000D44BE"/>
    <w:rsid w:val="000D50C5"/>
    <w:rsid w:val="000D6A6E"/>
    <w:rsid w:val="000E74C3"/>
    <w:rsid w:val="000F0C2E"/>
    <w:rsid w:val="000F4F16"/>
    <w:rsid w:val="00101444"/>
    <w:rsid w:val="001014F9"/>
    <w:rsid w:val="00113172"/>
    <w:rsid w:val="001228E6"/>
    <w:rsid w:val="00124487"/>
    <w:rsid w:val="00137E82"/>
    <w:rsid w:val="00146F6E"/>
    <w:rsid w:val="00155D8C"/>
    <w:rsid w:val="001632B2"/>
    <w:rsid w:val="00184800"/>
    <w:rsid w:val="00197AC0"/>
    <w:rsid w:val="001A27D0"/>
    <w:rsid w:val="001C6595"/>
    <w:rsid w:val="00206290"/>
    <w:rsid w:val="00222A3A"/>
    <w:rsid w:val="0023398F"/>
    <w:rsid w:val="00233EB7"/>
    <w:rsid w:val="00233F0A"/>
    <w:rsid w:val="00244B98"/>
    <w:rsid w:val="00261F96"/>
    <w:rsid w:val="002645F9"/>
    <w:rsid w:val="00284127"/>
    <w:rsid w:val="00290CB7"/>
    <w:rsid w:val="002A0F5F"/>
    <w:rsid w:val="002B3D86"/>
    <w:rsid w:val="002B64E7"/>
    <w:rsid w:val="002B73E1"/>
    <w:rsid w:val="002D4586"/>
    <w:rsid w:val="002D460B"/>
    <w:rsid w:val="002F286B"/>
    <w:rsid w:val="00300053"/>
    <w:rsid w:val="0030600E"/>
    <w:rsid w:val="00311D68"/>
    <w:rsid w:val="00317E62"/>
    <w:rsid w:val="003312F0"/>
    <w:rsid w:val="003346E8"/>
    <w:rsid w:val="00337EEF"/>
    <w:rsid w:val="00347D75"/>
    <w:rsid w:val="003501E1"/>
    <w:rsid w:val="00352E7C"/>
    <w:rsid w:val="0035401A"/>
    <w:rsid w:val="00377CF6"/>
    <w:rsid w:val="00387B93"/>
    <w:rsid w:val="00391266"/>
    <w:rsid w:val="003B286C"/>
    <w:rsid w:val="003D1061"/>
    <w:rsid w:val="003F3FE1"/>
    <w:rsid w:val="003F6819"/>
    <w:rsid w:val="003F7FAB"/>
    <w:rsid w:val="0040522A"/>
    <w:rsid w:val="00406DC0"/>
    <w:rsid w:val="0041737D"/>
    <w:rsid w:val="004174F9"/>
    <w:rsid w:val="0044286A"/>
    <w:rsid w:val="004437F5"/>
    <w:rsid w:val="00454FA6"/>
    <w:rsid w:val="00457E96"/>
    <w:rsid w:val="0047382D"/>
    <w:rsid w:val="004822D8"/>
    <w:rsid w:val="004828AE"/>
    <w:rsid w:val="004A41A5"/>
    <w:rsid w:val="004A7AA9"/>
    <w:rsid w:val="004B0E59"/>
    <w:rsid w:val="004B15FE"/>
    <w:rsid w:val="004B3A51"/>
    <w:rsid w:val="004D0066"/>
    <w:rsid w:val="004D6426"/>
    <w:rsid w:val="004D6BD8"/>
    <w:rsid w:val="00526799"/>
    <w:rsid w:val="00535990"/>
    <w:rsid w:val="00555984"/>
    <w:rsid w:val="005571BD"/>
    <w:rsid w:val="00592796"/>
    <w:rsid w:val="00593A51"/>
    <w:rsid w:val="005A2EF9"/>
    <w:rsid w:val="005A76B3"/>
    <w:rsid w:val="005B0C48"/>
    <w:rsid w:val="005B7A08"/>
    <w:rsid w:val="005D6528"/>
    <w:rsid w:val="005F1E9A"/>
    <w:rsid w:val="005F25F4"/>
    <w:rsid w:val="005F4BCB"/>
    <w:rsid w:val="00600265"/>
    <w:rsid w:val="0060250B"/>
    <w:rsid w:val="00606467"/>
    <w:rsid w:val="00634BBE"/>
    <w:rsid w:val="0063644B"/>
    <w:rsid w:val="00645526"/>
    <w:rsid w:val="0065711D"/>
    <w:rsid w:val="00672D6A"/>
    <w:rsid w:val="00674F19"/>
    <w:rsid w:val="00684E3B"/>
    <w:rsid w:val="006978C4"/>
    <w:rsid w:val="006B7202"/>
    <w:rsid w:val="006E12EB"/>
    <w:rsid w:val="006E67B6"/>
    <w:rsid w:val="0070293F"/>
    <w:rsid w:val="0070693E"/>
    <w:rsid w:val="007159C1"/>
    <w:rsid w:val="007176CF"/>
    <w:rsid w:val="00734867"/>
    <w:rsid w:val="0074470A"/>
    <w:rsid w:val="00744BD3"/>
    <w:rsid w:val="00751445"/>
    <w:rsid w:val="00756141"/>
    <w:rsid w:val="00782514"/>
    <w:rsid w:val="00797FC8"/>
    <w:rsid w:val="007A2421"/>
    <w:rsid w:val="007A5CB7"/>
    <w:rsid w:val="007C41E4"/>
    <w:rsid w:val="007C7AB7"/>
    <w:rsid w:val="007E1861"/>
    <w:rsid w:val="007E2EB5"/>
    <w:rsid w:val="007F7A39"/>
    <w:rsid w:val="00800022"/>
    <w:rsid w:val="00813D69"/>
    <w:rsid w:val="008168E5"/>
    <w:rsid w:val="008230D2"/>
    <w:rsid w:val="008234D7"/>
    <w:rsid w:val="00831800"/>
    <w:rsid w:val="00855BC9"/>
    <w:rsid w:val="0088377D"/>
    <w:rsid w:val="00884003"/>
    <w:rsid w:val="0089469F"/>
    <w:rsid w:val="008A537F"/>
    <w:rsid w:val="008B1B50"/>
    <w:rsid w:val="008B3661"/>
    <w:rsid w:val="008C1DFF"/>
    <w:rsid w:val="008D7409"/>
    <w:rsid w:val="008E28BF"/>
    <w:rsid w:val="008E5BF4"/>
    <w:rsid w:val="00904909"/>
    <w:rsid w:val="00915CB3"/>
    <w:rsid w:val="00927AB3"/>
    <w:rsid w:val="009542DE"/>
    <w:rsid w:val="0097448F"/>
    <w:rsid w:val="009757BF"/>
    <w:rsid w:val="00990E9F"/>
    <w:rsid w:val="00997024"/>
    <w:rsid w:val="009A0E31"/>
    <w:rsid w:val="009C28A7"/>
    <w:rsid w:val="009C5CE1"/>
    <w:rsid w:val="009D7936"/>
    <w:rsid w:val="009E52E9"/>
    <w:rsid w:val="00A0116A"/>
    <w:rsid w:val="00A25744"/>
    <w:rsid w:val="00A25883"/>
    <w:rsid w:val="00A40D06"/>
    <w:rsid w:val="00A53732"/>
    <w:rsid w:val="00A55E0A"/>
    <w:rsid w:val="00A673FE"/>
    <w:rsid w:val="00A71573"/>
    <w:rsid w:val="00A71742"/>
    <w:rsid w:val="00A736F1"/>
    <w:rsid w:val="00A8208C"/>
    <w:rsid w:val="00A90C6A"/>
    <w:rsid w:val="00AB6673"/>
    <w:rsid w:val="00AB7D31"/>
    <w:rsid w:val="00AC1BE0"/>
    <w:rsid w:val="00AC6F4E"/>
    <w:rsid w:val="00AD19CB"/>
    <w:rsid w:val="00AE3700"/>
    <w:rsid w:val="00AE681B"/>
    <w:rsid w:val="00B11129"/>
    <w:rsid w:val="00B123F8"/>
    <w:rsid w:val="00B1267A"/>
    <w:rsid w:val="00B17244"/>
    <w:rsid w:val="00B21911"/>
    <w:rsid w:val="00B279B7"/>
    <w:rsid w:val="00B45BD2"/>
    <w:rsid w:val="00B622EF"/>
    <w:rsid w:val="00B869E2"/>
    <w:rsid w:val="00B93940"/>
    <w:rsid w:val="00BB0B1A"/>
    <w:rsid w:val="00BD72B4"/>
    <w:rsid w:val="00BF09DA"/>
    <w:rsid w:val="00BF6ED3"/>
    <w:rsid w:val="00C03F6A"/>
    <w:rsid w:val="00C225EF"/>
    <w:rsid w:val="00C52E0B"/>
    <w:rsid w:val="00C71572"/>
    <w:rsid w:val="00C764FB"/>
    <w:rsid w:val="00C93233"/>
    <w:rsid w:val="00C973CB"/>
    <w:rsid w:val="00CA0D78"/>
    <w:rsid w:val="00CA6931"/>
    <w:rsid w:val="00CC5C10"/>
    <w:rsid w:val="00CD1BFE"/>
    <w:rsid w:val="00CD5BF6"/>
    <w:rsid w:val="00CE0D7E"/>
    <w:rsid w:val="00CF354F"/>
    <w:rsid w:val="00D06F14"/>
    <w:rsid w:val="00D10CED"/>
    <w:rsid w:val="00D14781"/>
    <w:rsid w:val="00D17D0B"/>
    <w:rsid w:val="00D27D37"/>
    <w:rsid w:val="00D321DA"/>
    <w:rsid w:val="00D33078"/>
    <w:rsid w:val="00D334CD"/>
    <w:rsid w:val="00D349B7"/>
    <w:rsid w:val="00D55901"/>
    <w:rsid w:val="00D735C5"/>
    <w:rsid w:val="00D75A71"/>
    <w:rsid w:val="00D84269"/>
    <w:rsid w:val="00D96696"/>
    <w:rsid w:val="00DD3FF7"/>
    <w:rsid w:val="00E05A1B"/>
    <w:rsid w:val="00E05F23"/>
    <w:rsid w:val="00E061FE"/>
    <w:rsid w:val="00E11A92"/>
    <w:rsid w:val="00E26198"/>
    <w:rsid w:val="00E30736"/>
    <w:rsid w:val="00E3515B"/>
    <w:rsid w:val="00E417FF"/>
    <w:rsid w:val="00E4297E"/>
    <w:rsid w:val="00E60E25"/>
    <w:rsid w:val="00E62C24"/>
    <w:rsid w:val="00E6675E"/>
    <w:rsid w:val="00E81E1A"/>
    <w:rsid w:val="00EA012B"/>
    <w:rsid w:val="00EA52D2"/>
    <w:rsid w:val="00EB39A4"/>
    <w:rsid w:val="00EB5B35"/>
    <w:rsid w:val="00ED3171"/>
    <w:rsid w:val="00EE6034"/>
    <w:rsid w:val="00EF3316"/>
    <w:rsid w:val="00EF58DB"/>
    <w:rsid w:val="00F064B2"/>
    <w:rsid w:val="00F1327D"/>
    <w:rsid w:val="00F157A2"/>
    <w:rsid w:val="00F20FE9"/>
    <w:rsid w:val="00F26555"/>
    <w:rsid w:val="00F4368D"/>
    <w:rsid w:val="00F470F0"/>
    <w:rsid w:val="00F47E41"/>
    <w:rsid w:val="00F50962"/>
    <w:rsid w:val="00F54D2B"/>
    <w:rsid w:val="00F63289"/>
    <w:rsid w:val="00F73891"/>
    <w:rsid w:val="00F74987"/>
    <w:rsid w:val="00F97E06"/>
    <w:rsid w:val="00FA652A"/>
    <w:rsid w:val="00FE105D"/>
    <w:rsid w:val="00FF6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B1BC"/>
  <w15:docId w15:val="{B55758FC-C961-49AE-BE39-46EF7317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B66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6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68D"/>
    <w:rPr>
      <w:strike w:val="0"/>
      <w:dstrike w:val="0"/>
      <w:color w:val="0075C5"/>
      <w:u w:val="none"/>
      <w:effect w:val="none"/>
    </w:rPr>
  </w:style>
  <w:style w:type="paragraph" w:styleId="a4">
    <w:name w:val="Balloon Text"/>
    <w:basedOn w:val="a"/>
    <w:link w:val="a5"/>
    <w:uiPriority w:val="99"/>
    <w:semiHidden/>
    <w:unhideWhenUsed/>
    <w:rsid w:val="000D44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4BE"/>
    <w:rPr>
      <w:rFonts w:ascii="Tahoma" w:hAnsi="Tahoma" w:cs="Tahoma"/>
      <w:sz w:val="16"/>
      <w:szCs w:val="16"/>
    </w:rPr>
  </w:style>
  <w:style w:type="paragraph" w:styleId="a6">
    <w:name w:val="No Spacing"/>
    <w:uiPriority w:val="99"/>
    <w:qFormat/>
    <w:rsid w:val="00A25883"/>
    <w:pPr>
      <w:spacing w:after="0" w:line="240" w:lineRule="auto"/>
    </w:pPr>
  </w:style>
  <w:style w:type="character" w:customStyle="1" w:styleId="10">
    <w:name w:val="Заголовок 1 Знак"/>
    <w:basedOn w:val="a0"/>
    <w:link w:val="1"/>
    <w:uiPriority w:val="9"/>
    <w:rsid w:val="00AB667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B6673"/>
    <w:rPr>
      <w:rFonts w:asciiTheme="majorHAnsi" w:eastAsiaTheme="majorEastAsia" w:hAnsiTheme="majorHAnsi" w:cstheme="majorBidi"/>
      <w:b/>
      <w:bCs/>
      <w:color w:val="4F81BD" w:themeColor="accent1"/>
      <w:sz w:val="26"/>
      <w:szCs w:val="26"/>
    </w:rPr>
  </w:style>
  <w:style w:type="paragraph" w:styleId="a7">
    <w:name w:val="List Paragraph"/>
    <w:basedOn w:val="a"/>
    <w:uiPriority w:val="34"/>
    <w:qFormat/>
    <w:rsid w:val="002B3D86"/>
    <w:pPr>
      <w:ind w:left="720"/>
      <w:contextualSpacing/>
    </w:pPr>
  </w:style>
  <w:style w:type="paragraph" w:styleId="3">
    <w:name w:val="Body Text 3"/>
    <w:basedOn w:val="a"/>
    <w:link w:val="30"/>
    <w:uiPriority w:val="99"/>
    <w:rsid w:val="0030600E"/>
    <w:pPr>
      <w:tabs>
        <w:tab w:val="left" w:pos="9356"/>
      </w:tabs>
      <w:spacing w:after="0" w:line="240" w:lineRule="auto"/>
      <w:jc w:val="both"/>
    </w:pPr>
    <w:rPr>
      <w:rFonts w:ascii="Times New Roman" w:eastAsia="Times New Roman" w:hAnsi="Times New Roman" w:cs="Times New Roman"/>
      <w:sz w:val="20"/>
      <w:szCs w:val="20"/>
    </w:rPr>
  </w:style>
  <w:style w:type="character" w:customStyle="1" w:styleId="30">
    <w:name w:val="Основной текст 3 Знак"/>
    <w:basedOn w:val="a0"/>
    <w:link w:val="3"/>
    <w:uiPriority w:val="99"/>
    <w:rsid w:val="0030600E"/>
    <w:rPr>
      <w:rFonts w:ascii="Times New Roman" w:eastAsia="Times New Roman" w:hAnsi="Times New Roman" w:cs="Times New Roman"/>
      <w:sz w:val="20"/>
      <w:szCs w:val="20"/>
      <w:lang w:eastAsia="ru-RU"/>
    </w:rPr>
  </w:style>
  <w:style w:type="paragraph" w:styleId="a8">
    <w:name w:val="Body Text"/>
    <w:basedOn w:val="a"/>
    <w:link w:val="a9"/>
    <w:uiPriority w:val="99"/>
    <w:semiHidden/>
    <w:unhideWhenUsed/>
    <w:rsid w:val="0030600E"/>
    <w:pPr>
      <w:spacing w:after="120"/>
    </w:pPr>
  </w:style>
  <w:style w:type="character" w:customStyle="1" w:styleId="a9">
    <w:name w:val="Основной текст Знак"/>
    <w:basedOn w:val="a0"/>
    <w:link w:val="a8"/>
    <w:uiPriority w:val="99"/>
    <w:semiHidden/>
    <w:rsid w:val="0030600E"/>
  </w:style>
  <w:style w:type="paragraph" w:styleId="21">
    <w:name w:val="Body Text 2"/>
    <w:basedOn w:val="a"/>
    <w:link w:val="22"/>
    <w:uiPriority w:val="99"/>
    <w:unhideWhenUsed/>
    <w:rsid w:val="0030600E"/>
    <w:pPr>
      <w:spacing w:after="120" w:line="480" w:lineRule="auto"/>
    </w:pPr>
  </w:style>
  <w:style w:type="character" w:customStyle="1" w:styleId="22">
    <w:name w:val="Основной текст 2 Знак"/>
    <w:basedOn w:val="a0"/>
    <w:link w:val="21"/>
    <w:uiPriority w:val="99"/>
    <w:rsid w:val="0030600E"/>
  </w:style>
  <w:style w:type="paragraph" w:customStyle="1" w:styleId="23">
    <w:name w:val="Основной текст2"/>
    <w:basedOn w:val="a"/>
    <w:rsid w:val="0030600E"/>
    <w:pPr>
      <w:widowControl w:val="0"/>
      <w:shd w:val="clear" w:color="auto" w:fill="FFFFFF"/>
      <w:spacing w:after="60" w:line="0" w:lineRule="atLeast"/>
      <w:jc w:val="center"/>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21097">
      <w:bodyDiv w:val="1"/>
      <w:marLeft w:val="0"/>
      <w:marRight w:val="0"/>
      <w:marTop w:val="0"/>
      <w:marBottom w:val="0"/>
      <w:divBdr>
        <w:top w:val="none" w:sz="0" w:space="0" w:color="auto"/>
        <w:left w:val="none" w:sz="0" w:space="0" w:color="auto"/>
        <w:bottom w:val="none" w:sz="0" w:space="0" w:color="auto"/>
        <w:right w:val="none" w:sz="0" w:space="0" w:color="auto"/>
      </w:divBdr>
    </w:div>
    <w:div w:id="342704263">
      <w:bodyDiv w:val="1"/>
      <w:marLeft w:val="0"/>
      <w:marRight w:val="0"/>
      <w:marTop w:val="0"/>
      <w:marBottom w:val="0"/>
      <w:divBdr>
        <w:top w:val="none" w:sz="0" w:space="0" w:color="auto"/>
        <w:left w:val="none" w:sz="0" w:space="0" w:color="auto"/>
        <w:bottom w:val="none" w:sz="0" w:space="0" w:color="auto"/>
        <w:right w:val="none" w:sz="0" w:space="0" w:color="auto"/>
      </w:divBdr>
    </w:div>
    <w:div w:id="565183215">
      <w:bodyDiv w:val="1"/>
      <w:marLeft w:val="0"/>
      <w:marRight w:val="0"/>
      <w:marTop w:val="0"/>
      <w:marBottom w:val="0"/>
      <w:divBdr>
        <w:top w:val="none" w:sz="0" w:space="0" w:color="auto"/>
        <w:left w:val="none" w:sz="0" w:space="0" w:color="auto"/>
        <w:bottom w:val="none" w:sz="0" w:space="0" w:color="auto"/>
        <w:right w:val="none" w:sz="0" w:space="0" w:color="auto"/>
      </w:divBdr>
    </w:div>
    <w:div w:id="1125923212">
      <w:bodyDiv w:val="1"/>
      <w:marLeft w:val="0"/>
      <w:marRight w:val="0"/>
      <w:marTop w:val="0"/>
      <w:marBottom w:val="0"/>
      <w:divBdr>
        <w:top w:val="none" w:sz="0" w:space="0" w:color="auto"/>
        <w:left w:val="none" w:sz="0" w:space="0" w:color="auto"/>
        <w:bottom w:val="none" w:sz="0" w:space="0" w:color="auto"/>
        <w:right w:val="none" w:sz="0" w:space="0" w:color="auto"/>
      </w:divBdr>
    </w:div>
    <w:div w:id="1681351520">
      <w:bodyDiv w:val="1"/>
      <w:marLeft w:val="0"/>
      <w:marRight w:val="0"/>
      <w:marTop w:val="0"/>
      <w:marBottom w:val="0"/>
      <w:divBdr>
        <w:top w:val="none" w:sz="0" w:space="0" w:color="auto"/>
        <w:left w:val="none" w:sz="0" w:space="0" w:color="auto"/>
        <w:bottom w:val="none" w:sz="0" w:space="0" w:color="auto"/>
        <w:right w:val="none" w:sz="0" w:space="0" w:color="auto"/>
      </w:divBdr>
    </w:div>
    <w:div w:id="20642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ZR&amp;n=23886&amp;date=07.07.2020&amp;dst=101634&amp;fld=1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8868D-9EA6-49AC-8FCF-4D672539A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4425</Words>
  <Characters>25224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Gubanova</dc:creator>
  <cp:lastModifiedBy>Gubanova</cp:lastModifiedBy>
  <cp:revision>29</cp:revision>
  <cp:lastPrinted>2024-04-16T05:27:00Z</cp:lastPrinted>
  <dcterms:created xsi:type="dcterms:W3CDTF">2025-08-28T12:01:00Z</dcterms:created>
  <dcterms:modified xsi:type="dcterms:W3CDTF">2026-07-02T08:20:00Z</dcterms:modified>
</cp:coreProperties>
</file>