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23E03" w14:textId="218844B3" w:rsidR="00814599" w:rsidRPr="00F246D0" w:rsidRDefault="00B8543F" w:rsidP="00F246D0">
      <w:pPr>
        <w:pStyle w:val="20"/>
        <w:ind w:firstLine="0"/>
        <w:jc w:val="center"/>
        <w:rPr>
          <w:i/>
          <w:sz w:val="24"/>
          <w:szCs w:val="24"/>
          <w:u w:val="single"/>
        </w:rPr>
      </w:pPr>
      <w:r w:rsidRPr="00F246D0">
        <w:rPr>
          <w:sz w:val="24"/>
          <w:szCs w:val="24"/>
        </w:rPr>
        <w:t xml:space="preserve">Договор </w:t>
      </w:r>
      <w:r w:rsidR="00D60001" w:rsidRPr="00F246D0">
        <w:rPr>
          <w:sz w:val="24"/>
          <w:szCs w:val="24"/>
        </w:rPr>
        <w:t>_____________</w:t>
      </w:r>
    </w:p>
    <w:p w14:paraId="3EC1DB19" w14:textId="77777777" w:rsidR="00814599" w:rsidRDefault="00B8543F">
      <w:pPr>
        <w:jc w:val="center"/>
        <w:rPr>
          <w:b/>
          <w:sz w:val="24"/>
        </w:rPr>
      </w:pPr>
      <w:r>
        <w:rPr>
          <w:b/>
          <w:sz w:val="24"/>
        </w:rPr>
        <w:t xml:space="preserve">на оказание услуг для нужд ФГБУ </w:t>
      </w:r>
      <w:r w:rsidR="000E5D53" w:rsidRPr="000E5D53">
        <w:rPr>
          <w:b/>
          <w:bCs/>
          <w:sz w:val="24"/>
        </w:rPr>
        <w:t>«Росаккредагентство»</w:t>
      </w:r>
    </w:p>
    <w:p w14:paraId="2DFF180A" w14:textId="77777777" w:rsidR="00814599" w:rsidRDefault="00814599">
      <w:pPr>
        <w:jc w:val="center"/>
        <w:rPr>
          <w:b/>
          <w:sz w:val="24"/>
        </w:rPr>
      </w:pPr>
    </w:p>
    <w:p w14:paraId="2E49F5D3" w14:textId="6E86C5A8" w:rsidR="00814599" w:rsidRDefault="007B0FC4">
      <w:pPr>
        <w:pStyle w:val="222"/>
        <w:tabs>
          <w:tab w:val="left" w:pos="6663"/>
        </w:tabs>
        <w:spacing w:after="0" w:line="240" w:lineRule="auto"/>
        <w:jc w:val="both"/>
        <w:rPr>
          <w:b/>
          <w:spacing w:val="-16"/>
          <w:sz w:val="24"/>
        </w:rPr>
      </w:pPr>
      <w:r>
        <w:rPr>
          <w:b/>
          <w:sz w:val="24"/>
        </w:rPr>
        <w:t xml:space="preserve">г. Москва                                                                                                  </w:t>
      </w:r>
      <w:r w:rsidR="00B8543F">
        <w:rPr>
          <w:b/>
          <w:sz w:val="24"/>
        </w:rPr>
        <w:t xml:space="preserve">  </w:t>
      </w:r>
      <w:proofErr w:type="gramStart"/>
      <w:r w:rsidR="00B8543F">
        <w:rPr>
          <w:b/>
          <w:sz w:val="24"/>
        </w:rPr>
        <w:t xml:space="preserve">   «</w:t>
      </w:r>
      <w:proofErr w:type="gramEnd"/>
      <w:r w:rsidR="007F66C5">
        <w:rPr>
          <w:b/>
          <w:sz w:val="24"/>
        </w:rPr>
        <w:t>____</w:t>
      </w:r>
      <w:r w:rsidR="00B8543F">
        <w:rPr>
          <w:b/>
          <w:sz w:val="24"/>
        </w:rPr>
        <w:t>»</w:t>
      </w:r>
      <w:r w:rsidR="007F66C5">
        <w:rPr>
          <w:b/>
          <w:sz w:val="24"/>
        </w:rPr>
        <w:t>_________</w:t>
      </w:r>
      <w:r w:rsidR="00B8543F">
        <w:rPr>
          <w:b/>
          <w:sz w:val="24"/>
        </w:rPr>
        <w:t xml:space="preserve"> 202</w:t>
      </w:r>
      <w:r w:rsidR="009F242E">
        <w:rPr>
          <w:b/>
          <w:sz w:val="24"/>
        </w:rPr>
        <w:t>6</w:t>
      </w:r>
      <w:r w:rsidR="00B8543F">
        <w:rPr>
          <w:b/>
          <w:sz w:val="24"/>
        </w:rPr>
        <w:t xml:space="preserve"> года</w:t>
      </w:r>
    </w:p>
    <w:p w14:paraId="66687059" w14:textId="77777777" w:rsidR="00814599" w:rsidRDefault="00814599">
      <w:pPr>
        <w:pStyle w:val="2f8"/>
        <w:ind w:firstLine="708"/>
        <w:rPr>
          <w:b/>
          <w:sz w:val="24"/>
        </w:rPr>
      </w:pPr>
    </w:p>
    <w:p w14:paraId="1A66A892" w14:textId="429771EF" w:rsidR="00814599" w:rsidRDefault="00B8543F" w:rsidP="00AB5B0B">
      <w:pPr>
        <w:pStyle w:val="222"/>
        <w:spacing w:after="0" w:line="240" w:lineRule="auto"/>
        <w:ind w:firstLine="708"/>
        <w:jc w:val="both"/>
        <w:rPr>
          <w:sz w:val="24"/>
        </w:rPr>
      </w:pPr>
      <w:r>
        <w:rPr>
          <w:sz w:val="24"/>
        </w:rPr>
        <w:t xml:space="preserve">Федеральное </w:t>
      </w:r>
      <w:r w:rsidR="00AB5B0B" w:rsidRPr="00AB5B0B">
        <w:rPr>
          <w:sz w:val="24"/>
        </w:rPr>
        <w:t xml:space="preserve">государственное бюджетное учреждение </w:t>
      </w:r>
      <w:r w:rsidR="00AB5B0B" w:rsidRPr="00AB5B0B">
        <w:rPr>
          <w:bCs/>
          <w:sz w:val="24"/>
        </w:rPr>
        <w:t>«Национальное аккредитационное агентство в сфере образования» (ФГБУ «Росаккредагентство»)</w:t>
      </w:r>
      <w:r w:rsidR="00AB5B0B" w:rsidRPr="00AB5B0B">
        <w:rPr>
          <w:sz w:val="24"/>
        </w:rPr>
        <w:t xml:space="preserve">, именуемое в дальнейшем «Заказчик», в лице </w:t>
      </w:r>
      <w:r w:rsidR="00A43C57">
        <w:rPr>
          <w:sz w:val="24"/>
        </w:rPr>
        <w:t>___________________________________</w:t>
      </w:r>
      <w:r w:rsidR="00AB5B0B" w:rsidRPr="00AB5B0B">
        <w:rPr>
          <w:sz w:val="24"/>
        </w:rPr>
        <w:t xml:space="preserve">, действующего на основании </w:t>
      </w:r>
      <w:r w:rsidR="00A43C57">
        <w:rPr>
          <w:sz w:val="24"/>
        </w:rPr>
        <w:t>___________________</w:t>
      </w:r>
      <w:r w:rsidR="00D60001">
        <w:rPr>
          <w:sz w:val="24"/>
        </w:rPr>
        <w:t>,</w:t>
      </w:r>
      <w:r w:rsidR="00AB5B0B" w:rsidRPr="00AB5B0B">
        <w:rPr>
          <w:sz w:val="24"/>
        </w:rPr>
        <w:t xml:space="preserve"> с одной стороны, и </w:t>
      </w:r>
      <w:r w:rsidR="007F66C5">
        <w:rPr>
          <w:sz w:val="24"/>
        </w:rPr>
        <w:t>___________________________________</w:t>
      </w:r>
      <w:r w:rsidR="00D60001">
        <w:rPr>
          <w:sz w:val="24"/>
        </w:rPr>
        <w:t>,</w:t>
      </w:r>
      <w:r w:rsidR="00AB5B0B" w:rsidRPr="00AB5B0B">
        <w:rPr>
          <w:sz w:val="24"/>
          <w:vertAlign w:val="superscript"/>
        </w:rPr>
        <w:t xml:space="preserve"> </w:t>
      </w:r>
      <w:r w:rsidR="00AB5B0B" w:rsidRPr="00AB5B0B">
        <w:rPr>
          <w:sz w:val="24"/>
        </w:rPr>
        <w:t>именуем</w:t>
      </w:r>
      <w:r w:rsidR="00A43C57">
        <w:rPr>
          <w:sz w:val="24"/>
        </w:rPr>
        <w:t>____</w:t>
      </w:r>
      <w:r w:rsidR="00AB5B0B" w:rsidRPr="00AB5B0B">
        <w:rPr>
          <w:sz w:val="24"/>
        </w:rPr>
        <w:t xml:space="preserve"> в дальнейшем «Исполнитель», </w:t>
      </w:r>
      <w:r w:rsidR="00A43C57">
        <w:rPr>
          <w:sz w:val="24"/>
        </w:rPr>
        <w:t>________</w:t>
      </w:r>
      <w:r w:rsidR="007F66C5">
        <w:rPr>
          <w:sz w:val="24"/>
        </w:rPr>
        <w:t>_________________________________</w:t>
      </w:r>
      <w:r w:rsidR="00AB5B0B" w:rsidRPr="00AB5B0B">
        <w:rPr>
          <w:sz w:val="24"/>
        </w:rPr>
        <w:t>,</w:t>
      </w:r>
      <w:r w:rsidR="00AB5B0B" w:rsidRPr="00AB5B0B">
        <w:rPr>
          <w:sz w:val="24"/>
          <w:vertAlign w:val="superscript"/>
        </w:rPr>
        <w:t xml:space="preserve"> </w:t>
      </w:r>
      <w:bookmarkStart w:id="0" w:name="_GoBack"/>
      <w:bookmarkEnd w:id="0"/>
      <w:r w:rsidR="00AB5B0B" w:rsidRPr="00AB5B0B">
        <w:rPr>
          <w:sz w:val="24"/>
        </w:rPr>
        <w:t xml:space="preserve">действующего на основании </w:t>
      </w:r>
      <w:r w:rsidR="007F66C5">
        <w:rPr>
          <w:sz w:val="24"/>
        </w:rPr>
        <w:t>________________________</w:t>
      </w:r>
      <w:r w:rsidR="00D60001">
        <w:rPr>
          <w:sz w:val="24"/>
        </w:rPr>
        <w:t>,</w:t>
      </w:r>
      <w:r w:rsidR="00AB5B0B" w:rsidRPr="00AB5B0B">
        <w:rPr>
          <w:sz w:val="24"/>
        </w:rPr>
        <w:t xml:space="preserve"> с другой стороны, а вместе именуемые </w:t>
      </w:r>
      <w:r w:rsidR="00D60001">
        <w:rPr>
          <w:sz w:val="24"/>
        </w:rPr>
        <w:br/>
      </w:r>
      <w:r w:rsidR="00AB5B0B" w:rsidRPr="00AB5B0B">
        <w:rPr>
          <w:sz w:val="24"/>
        </w:rPr>
        <w:t>в дальнейшем «Стороны»</w:t>
      </w:r>
      <w:r w:rsidR="00D60001">
        <w:rPr>
          <w:sz w:val="24"/>
        </w:rPr>
        <w:t xml:space="preserve"> </w:t>
      </w:r>
      <w:r w:rsidR="007B0FC4">
        <w:rPr>
          <w:sz w:val="24"/>
        </w:rPr>
        <w:t>и</w:t>
      </w:r>
      <w:r w:rsidR="00D60001">
        <w:rPr>
          <w:sz w:val="24"/>
        </w:rPr>
        <w:t xml:space="preserve"> по отдельности – «Сторона», в соответствии </w:t>
      </w:r>
      <w:r w:rsidR="00D60001">
        <w:rPr>
          <w:sz w:val="24"/>
        </w:rPr>
        <w:br/>
        <w:t>с пунктом 4 части 1 статьи 93</w:t>
      </w:r>
      <w:r w:rsidR="00AB5B0B" w:rsidRPr="00AB5B0B">
        <w:rPr>
          <w:sz w:val="24"/>
        </w:rPr>
        <w:t xml:space="preserve"> Федеральн</w:t>
      </w:r>
      <w:r w:rsidR="00D60001">
        <w:rPr>
          <w:sz w:val="24"/>
        </w:rPr>
        <w:t>ого</w:t>
      </w:r>
      <w:r w:rsidR="00AB5B0B" w:rsidRPr="00AB5B0B">
        <w:rPr>
          <w:sz w:val="24"/>
        </w:rPr>
        <w:t xml:space="preserve"> закон</w:t>
      </w:r>
      <w:r w:rsidR="00D60001">
        <w:rPr>
          <w:sz w:val="24"/>
        </w:rPr>
        <w:t>а</w:t>
      </w:r>
      <w:r w:rsidR="00AB5B0B" w:rsidRPr="00AB5B0B">
        <w:rPr>
          <w:sz w:val="24"/>
        </w:rPr>
        <w:t xml:space="preserve"> от 05.04.2013 № 44-ФЗ «О контрактной системе в сфере закупок товаров, работ, услуг для обеспечения государственных </w:t>
      </w:r>
      <w:r w:rsidR="00D60001">
        <w:rPr>
          <w:sz w:val="24"/>
        </w:rPr>
        <w:br/>
      </w:r>
      <w:r w:rsidR="00AB5B0B" w:rsidRPr="00AB5B0B">
        <w:rPr>
          <w:sz w:val="24"/>
        </w:rPr>
        <w:t>и муниципальных нужд» (далее – Закон о контрактной системе),</w:t>
      </w:r>
      <w:r>
        <w:rPr>
          <w:sz w:val="24"/>
        </w:rPr>
        <w:t xml:space="preserve"> заключили настоящий Договор на оказание услуг для нужд ФГБУ </w:t>
      </w:r>
      <w:r w:rsidR="000E5D53" w:rsidRPr="000E5D53">
        <w:rPr>
          <w:bCs/>
          <w:sz w:val="24"/>
        </w:rPr>
        <w:t>«Росаккредагентство»</w:t>
      </w:r>
      <w:r w:rsidR="000E5D53" w:rsidRPr="000E5D53">
        <w:rPr>
          <w:sz w:val="24"/>
        </w:rPr>
        <w:t xml:space="preserve"> </w:t>
      </w:r>
      <w:r>
        <w:rPr>
          <w:sz w:val="24"/>
        </w:rPr>
        <w:t>(далее – Договор) о нижеследующем:</w:t>
      </w:r>
    </w:p>
    <w:p w14:paraId="7EA1E369" w14:textId="77777777" w:rsidR="003D76D8" w:rsidRPr="00AB5B0B" w:rsidRDefault="003D76D8" w:rsidP="00AB5B0B">
      <w:pPr>
        <w:pStyle w:val="222"/>
        <w:spacing w:after="0" w:line="240" w:lineRule="auto"/>
        <w:ind w:firstLine="708"/>
        <w:jc w:val="both"/>
        <w:rPr>
          <w:i/>
          <w:sz w:val="24"/>
        </w:rPr>
      </w:pPr>
    </w:p>
    <w:p w14:paraId="6F5DB803" w14:textId="77777777" w:rsidR="00814599" w:rsidRDefault="00B8543F">
      <w:pPr>
        <w:spacing w:before="120"/>
        <w:jc w:val="center"/>
        <w:rPr>
          <w:b/>
          <w:sz w:val="24"/>
        </w:rPr>
      </w:pPr>
      <w:r>
        <w:rPr>
          <w:b/>
          <w:sz w:val="24"/>
        </w:rPr>
        <w:t>1. Предмет Договора</w:t>
      </w:r>
    </w:p>
    <w:p w14:paraId="79693629" w14:textId="77777777" w:rsidR="00814599" w:rsidRDefault="00814599">
      <w:pPr>
        <w:rPr>
          <w:sz w:val="24"/>
        </w:rPr>
      </w:pPr>
    </w:p>
    <w:p w14:paraId="544FB276" w14:textId="6517687B" w:rsidR="00814599" w:rsidRPr="007B0FC4" w:rsidRDefault="00B8543F">
      <w:pPr>
        <w:numPr>
          <w:ilvl w:val="1"/>
          <w:numId w:val="1"/>
        </w:numPr>
        <w:tabs>
          <w:tab w:val="left" w:pos="0"/>
        </w:tabs>
        <w:ind w:left="0" w:firstLine="851"/>
        <w:jc w:val="both"/>
        <w:rPr>
          <w:sz w:val="24"/>
          <w:szCs w:val="24"/>
          <w:vertAlign w:val="subscript"/>
        </w:rPr>
      </w:pPr>
      <w:r w:rsidRPr="007B0FC4">
        <w:rPr>
          <w:sz w:val="24"/>
          <w:szCs w:val="24"/>
        </w:rPr>
        <w:t xml:space="preserve">Исполнитель по заданию Заказчика обязуется оказать услуги по </w:t>
      </w:r>
      <w:r w:rsidR="007B0FC4" w:rsidRPr="007F66C5">
        <w:rPr>
          <w:b/>
          <w:sz w:val="24"/>
          <w:szCs w:val="24"/>
        </w:rPr>
        <w:t>проведению мероприятий для контроля уровня защиты информации на аттестованном объекте информатизации федеральной информационной системы «Федеральный реестр сведений о признании образования и (или) квалификации, полученных в иностранном государстве»</w:t>
      </w:r>
      <w:r w:rsidR="00A22F2A" w:rsidRPr="007B0FC4">
        <w:rPr>
          <w:sz w:val="24"/>
          <w:szCs w:val="24"/>
        </w:rPr>
        <w:t xml:space="preserve"> </w:t>
      </w:r>
      <w:r w:rsidRPr="007B0FC4">
        <w:rPr>
          <w:sz w:val="24"/>
          <w:szCs w:val="24"/>
        </w:rPr>
        <w:t>(далее – услуги) и отчитаться об оказанных услугах в порядке и на условиях, предусмотренных Договором.</w:t>
      </w:r>
    </w:p>
    <w:p w14:paraId="107E448B" w14:textId="77777777" w:rsidR="00814599" w:rsidRPr="007B0FC4" w:rsidRDefault="00B8543F">
      <w:pPr>
        <w:numPr>
          <w:ilvl w:val="1"/>
          <w:numId w:val="1"/>
        </w:numPr>
        <w:tabs>
          <w:tab w:val="left" w:pos="0"/>
        </w:tabs>
        <w:ind w:left="0" w:firstLine="851"/>
        <w:jc w:val="both"/>
        <w:rPr>
          <w:sz w:val="24"/>
          <w:szCs w:val="24"/>
        </w:rPr>
      </w:pPr>
      <w:r w:rsidRPr="007B0FC4">
        <w:rPr>
          <w:sz w:val="24"/>
          <w:szCs w:val="24"/>
        </w:rPr>
        <w:t xml:space="preserve">Заказчик обязуется обеспечить оплату надлежащим образом исполненных обязательств, предусмотренных в пункте 1.1 Договора в порядке и на условиях, предусмотренных Договором. </w:t>
      </w:r>
    </w:p>
    <w:p w14:paraId="57183CA5" w14:textId="4C08B8D7" w:rsidR="00814599" w:rsidRPr="007B0FC4" w:rsidRDefault="00B8543F">
      <w:pPr>
        <w:numPr>
          <w:ilvl w:val="1"/>
          <w:numId w:val="1"/>
        </w:numPr>
        <w:tabs>
          <w:tab w:val="left" w:pos="0"/>
        </w:tabs>
        <w:ind w:left="0" w:firstLine="851"/>
        <w:jc w:val="both"/>
        <w:rPr>
          <w:sz w:val="24"/>
          <w:szCs w:val="24"/>
        </w:rPr>
      </w:pPr>
      <w:r w:rsidRPr="007B0FC4">
        <w:rPr>
          <w:sz w:val="24"/>
          <w:szCs w:val="24"/>
        </w:rPr>
        <w:t>Виды услуг по Договору, требования, предъявляемые к услугам, включая параметры, определяющие качественные и количественные характеристики услуг, сроки оказания услуг, требования к документации</w:t>
      </w:r>
      <w:r w:rsidRPr="007B0FC4">
        <w:rPr>
          <w:b/>
          <w:sz w:val="24"/>
          <w:szCs w:val="24"/>
        </w:rPr>
        <w:t xml:space="preserve"> </w:t>
      </w:r>
      <w:r w:rsidRPr="007B0FC4">
        <w:rPr>
          <w:sz w:val="24"/>
          <w:szCs w:val="24"/>
        </w:rPr>
        <w:t>об оказании услуг и другие условия исполнения Договора определяются в Задании на оказание услуг (Приложение № 1 к Договору).</w:t>
      </w:r>
    </w:p>
    <w:p w14:paraId="18633165" w14:textId="66F819B9" w:rsidR="00814599" w:rsidRPr="003C74F9" w:rsidRDefault="00B8543F" w:rsidP="003C74F9">
      <w:pPr>
        <w:numPr>
          <w:ilvl w:val="1"/>
          <w:numId w:val="1"/>
        </w:numPr>
        <w:tabs>
          <w:tab w:val="clear" w:pos="1284"/>
          <w:tab w:val="left" w:pos="0"/>
          <w:tab w:val="left" w:pos="1418"/>
        </w:tabs>
        <w:ind w:left="0" w:firstLine="851"/>
        <w:jc w:val="both"/>
        <w:rPr>
          <w:sz w:val="24"/>
          <w:szCs w:val="24"/>
        </w:rPr>
      </w:pPr>
      <w:r w:rsidRPr="007B0FC4">
        <w:rPr>
          <w:sz w:val="24"/>
          <w:szCs w:val="24"/>
        </w:rPr>
        <w:t>Цена Договора (цена оказываемых услуг) указана в Приложении № 2 к Договору.</w:t>
      </w:r>
    </w:p>
    <w:p w14:paraId="306AC14A" w14:textId="77777777" w:rsidR="00814599" w:rsidRDefault="00814599">
      <w:pPr>
        <w:tabs>
          <w:tab w:val="left" w:pos="0"/>
        </w:tabs>
        <w:ind w:left="1284"/>
        <w:jc w:val="both"/>
        <w:rPr>
          <w:sz w:val="24"/>
        </w:rPr>
      </w:pPr>
    </w:p>
    <w:p w14:paraId="0A86064F" w14:textId="77777777" w:rsidR="00814599" w:rsidRDefault="00B8543F">
      <w:pPr>
        <w:numPr>
          <w:ilvl w:val="0"/>
          <w:numId w:val="1"/>
        </w:numPr>
        <w:jc w:val="center"/>
        <w:rPr>
          <w:b/>
          <w:sz w:val="24"/>
        </w:rPr>
      </w:pPr>
      <w:r>
        <w:rPr>
          <w:b/>
          <w:sz w:val="24"/>
        </w:rPr>
        <w:t>Общие положения Договора</w:t>
      </w:r>
    </w:p>
    <w:p w14:paraId="52ACB0AE" w14:textId="77777777" w:rsidR="00814599" w:rsidRDefault="00814599">
      <w:pPr>
        <w:ind w:left="360"/>
        <w:rPr>
          <w:b/>
          <w:sz w:val="24"/>
        </w:rPr>
      </w:pPr>
    </w:p>
    <w:p w14:paraId="4602F4F4" w14:textId="77777777" w:rsidR="00814599" w:rsidRDefault="00B8543F" w:rsidP="0098515B">
      <w:pPr>
        <w:numPr>
          <w:ilvl w:val="1"/>
          <w:numId w:val="1"/>
        </w:numPr>
        <w:tabs>
          <w:tab w:val="clear" w:pos="1284"/>
          <w:tab w:val="left" w:pos="0"/>
          <w:tab w:val="left" w:pos="993"/>
        </w:tabs>
        <w:ind w:left="0" w:firstLine="851"/>
        <w:rPr>
          <w:b/>
          <w:sz w:val="24"/>
        </w:rPr>
      </w:pPr>
      <w:r>
        <w:rPr>
          <w:b/>
          <w:sz w:val="24"/>
        </w:rPr>
        <w:t>Требования к услугам:</w:t>
      </w:r>
    </w:p>
    <w:p w14:paraId="7A7C0423" w14:textId="77777777" w:rsidR="00814599" w:rsidRDefault="00B8543F" w:rsidP="0098515B">
      <w:pPr>
        <w:numPr>
          <w:ilvl w:val="2"/>
          <w:numId w:val="1"/>
        </w:numPr>
        <w:tabs>
          <w:tab w:val="left" w:pos="0"/>
          <w:tab w:val="left" w:pos="1620"/>
        </w:tabs>
        <w:ind w:left="0" w:firstLine="851"/>
        <w:jc w:val="both"/>
        <w:rPr>
          <w:sz w:val="24"/>
        </w:rPr>
      </w:pPr>
      <w:r>
        <w:rPr>
          <w:sz w:val="24"/>
        </w:rPr>
        <w:t xml:space="preserve">Услуги (результат исполнения обязательств по Договору) должны отвечать требованиям качества, безопасности жизни и здоровья, а также иным требованиям безопасности (санитарным нормам и правилам, государственным стандартам и т.п.), сертификации, лицензирования, если такие требования предъявляются Договором и (или) действующим законодательством Российской Федерации. </w:t>
      </w:r>
    </w:p>
    <w:p w14:paraId="02B7A835" w14:textId="77777777" w:rsidR="00814599" w:rsidRDefault="00B8543F" w:rsidP="0098515B">
      <w:pPr>
        <w:numPr>
          <w:ilvl w:val="2"/>
          <w:numId w:val="1"/>
        </w:numPr>
        <w:tabs>
          <w:tab w:val="left" w:pos="0"/>
          <w:tab w:val="left" w:pos="1620"/>
        </w:tabs>
        <w:ind w:left="0" w:firstLine="851"/>
        <w:jc w:val="both"/>
        <w:rPr>
          <w:sz w:val="24"/>
        </w:rPr>
      </w:pPr>
      <w:r>
        <w:rPr>
          <w:sz w:val="24"/>
        </w:rPr>
        <w:t xml:space="preserve">Услуги должны быть оказаны в полном объеме и в сроки, предусмотренные Договором. </w:t>
      </w:r>
    </w:p>
    <w:p w14:paraId="5ABCA589" w14:textId="77777777" w:rsidR="00814599" w:rsidRDefault="00B8543F" w:rsidP="0098515B">
      <w:pPr>
        <w:numPr>
          <w:ilvl w:val="2"/>
          <w:numId w:val="1"/>
        </w:numPr>
        <w:tabs>
          <w:tab w:val="left" w:pos="0"/>
          <w:tab w:val="left" w:pos="1620"/>
        </w:tabs>
        <w:ind w:left="0" w:firstLine="851"/>
        <w:jc w:val="both"/>
        <w:rPr>
          <w:sz w:val="24"/>
        </w:rPr>
      </w:pPr>
      <w:r>
        <w:rPr>
          <w:sz w:val="24"/>
        </w:rPr>
        <w:t xml:space="preserve">Сроком начала оказания услуг является дата вступления в силу Договора, </w:t>
      </w:r>
      <w:r w:rsidR="001153B3">
        <w:rPr>
          <w:sz w:val="24"/>
        </w:rPr>
        <w:br/>
      </w:r>
      <w:r>
        <w:rPr>
          <w:sz w:val="24"/>
        </w:rPr>
        <w:t xml:space="preserve">если иное не установлено в Задании на оказание услуг (Приложение № 1 к Договору). </w:t>
      </w:r>
    </w:p>
    <w:p w14:paraId="12276007" w14:textId="77777777" w:rsidR="00814599" w:rsidRDefault="00B8543F" w:rsidP="0098515B">
      <w:pPr>
        <w:numPr>
          <w:ilvl w:val="2"/>
          <w:numId w:val="1"/>
        </w:numPr>
        <w:tabs>
          <w:tab w:val="left" w:pos="0"/>
          <w:tab w:val="left" w:pos="1620"/>
        </w:tabs>
        <w:ind w:left="0" w:firstLine="851"/>
        <w:jc w:val="both"/>
        <w:rPr>
          <w:sz w:val="24"/>
        </w:rPr>
      </w:pPr>
      <w:r>
        <w:rPr>
          <w:sz w:val="24"/>
        </w:rPr>
        <w:t xml:space="preserve">Услуги по Договору (этапу Договора) должны быть полностью оказаны </w:t>
      </w:r>
      <w:r w:rsidRPr="00ED5D64">
        <w:rPr>
          <w:sz w:val="24"/>
        </w:rPr>
        <w:t>Исполнителем в сроки, указанные в Таблиц</w:t>
      </w:r>
      <w:r w:rsidR="008A4DD5">
        <w:rPr>
          <w:sz w:val="24"/>
        </w:rPr>
        <w:t>е</w:t>
      </w:r>
      <w:r w:rsidRPr="00ED5D64">
        <w:rPr>
          <w:sz w:val="24"/>
        </w:rPr>
        <w:t xml:space="preserve"> 1 Задания</w:t>
      </w:r>
      <w:r>
        <w:rPr>
          <w:sz w:val="24"/>
        </w:rPr>
        <w:t xml:space="preserve"> на оказание услуг (Приложение № 1 к Договору). В Приложении № 1 к Договору могут быть установлены особые сроки исполнения Заказчиком и (или) Исполнителем отдельных обязательств по Договору. </w:t>
      </w:r>
    </w:p>
    <w:p w14:paraId="0B9B9C33" w14:textId="1CBFDAE5" w:rsidR="00077519" w:rsidRDefault="00CF3801" w:rsidP="0098515B">
      <w:pPr>
        <w:numPr>
          <w:ilvl w:val="2"/>
          <w:numId w:val="1"/>
        </w:numPr>
        <w:tabs>
          <w:tab w:val="left" w:pos="0"/>
          <w:tab w:val="left" w:pos="1620"/>
        </w:tabs>
        <w:ind w:left="0" w:firstLine="851"/>
        <w:jc w:val="both"/>
        <w:rPr>
          <w:sz w:val="24"/>
        </w:rPr>
      </w:pPr>
      <w:r w:rsidRPr="001A3044">
        <w:rPr>
          <w:sz w:val="24"/>
          <w:szCs w:val="24"/>
        </w:rPr>
        <w:t xml:space="preserve">Датой (сроком) окончания оказания услуг по Договору (этапу Договора) является дата (срок) подписания Сторонами акта сдачи-приемки исполнения обязательств по Договору либо акта сдачи-приемки исполнения обязательств по этапу Договора. Планируемая дата </w:t>
      </w:r>
      <w:r w:rsidRPr="001A3044">
        <w:rPr>
          <w:sz w:val="24"/>
          <w:szCs w:val="24"/>
        </w:rPr>
        <w:lastRenderedPageBreak/>
        <w:t>(планируемые даты) подписания документа о приемке исполнения обязательств по Договору (по этапу Договора) указана в Таблицы 1 Задания на оказание услуг (Приложение № 1 к Договору).</w:t>
      </w:r>
    </w:p>
    <w:p w14:paraId="6BC41815" w14:textId="77777777" w:rsidR="00814599" w:rsidRDefault="00B8543F" w:rsidP="0098515B">
      <w:pPr>
        <w:numPr>
          <w:ilvl w:val="1"/>
          <w:numId w:val="1"/>
        </w:numPr>
        <w:tabs>
          <w:tab w:val="clear" w:pos="1284"/>
          <w:tab w:val="left" w:pos="0"/>
          <w:tab w:val="left" w:pos="993"/>
        </w:tabs>
        <w:ind w:left="0" w:firstLine="851"/>
        <w:rPr>
          <w:b/>
          <w:sz w:val="24"/>
        </w:rPr>
      </w:pPr>
      <w:r>
        <w:rPr>
          <w:b/>
          <w:sz w:val="24"/>
        </w:rPr>
        <w:t>Требования к условиям и способам оказания услуг:</w:t>
      </w:r>
    </w:p>
    <w:p w14:paraId="5CDCC960" w14:textId="77777777" w:rsidR="00814599" w:rsidRDefault="00B8543F" w:rsidP="0098515B">
      <w:pPr>
        <w:numPr>
          <w:ilvl w:val="2"/>
          <w:numId w:val="1"/>
        </w:numPr>
        <w:tabs>
          <w:tab w:val="left" w:pos="0"/>
          <w:tab w:val="left" w:pos="1620"/>
        </w:tabs>
        <w:ind w:left="0" w:firstLine="851"/>
        <w:jc w:val="both"/>
        <w:rPr>
          <w:sz w:val="24"/>
        </w:rPr>
      </w:pPr>
      <w:r>
        <w:rPr>
          <w:sz w:val="24"/>
        </w:rPr>
        <w:t>Место оказания услуг определено в Задании на оказание услуг</w:t>
      </w:r>
      <w:r>
        <w:t xml:space="preserve"> </w:t>
      </w:r>
      <w:r>
        <w:rPr>
          <w:sz w:val="24"/>
        </w:rPr>
        <w:t>(Приложение № 1 к Договору).</w:t>
      </w:r>
    </w:p>
    <w:p w14:paraId="1D264982" w14:textId="77777777" w:rsidR="00814599" w:rsidRDefault="00B8543F" w:rsidP="0098515B">
      <w:pPr>
        <w:numPr>
          <w:ilvl w:val="1"/>
          <w:numId w:val="1"/>
        </w:numPr>
        <w:tabs>
          <w:tab w:val="left" w:pos="0"/>
        </w:tabs>
        <w:ind w:left="0" w:firstLine="851"/>
        <w:jc w:val="both"/>
        <w:rPr>
          <w:b/>
          <w:sz w:val="24"/>
        </w:rPr>
      </w:pPr>
      <w:r>
        <w:rPr>
          <w:b/>
          <w:sz w:val="24"/>
        </w:rPr>
        <w:t>Требования к результатам исполнения обязательств и документу о приемке:</w:t>
      </w:r>
      <w:r>
        <w:rPr>
          <w:b/>
          <w:sz w:val="24"/>
          <w:u w:val="single"/>
        </w:rPr>
        <w:t xml:space="preserve"> </w:t>
      </w:r>
    </w:p>
    <w:p w14:paraId="60DECDB3" w14:textId="77777777" w:rsidR="00814599" w:rsidRDefault="00B8543F" w:rsidP="0098515B">
      <w:pPr>
        <w:pStyle w:val="af4"/>
        <w:numPr>
          <w:ilvl w:val="2"/>
          <w:numId w:val="1"/>
        </w:numPr>
        <w:tabs>
          <w:tab w:val="clear" w:pos="1355"/>
          <w:tab w:val="left" w:pos="1224"/>
        </w:tabs>
        <w:ind w:left="0" w:firstLine="851"/>
        <w:contextualSpacing/>
        <w:jc w:val="both"/>
        <w:rPr>
          <w:sz w:val="24"/>
        </w:rPr>
      </w:pPr>
      <w:r>
        <w:rPr>
          <w:sz w:val="24"/>
        </w:rPr>
        <w:t>Исполнитель в сроки, установленные в Приложении № 1 к Договору обязан предоставить Заказчику результаты оказанной услуги, предусмотренные Договором, результаты отдельного этапа исполнения Договора, при этом Заказчик обязан обеспечить приемку поставленного товара, выполненной работы или оказанной услуги в соответствии со статьей 94 Закона о контрактной системе.</w:t>
      </w:r>
    </w:p>
    <w:p w14:paraId="5E86452F" w14:textId="073D3519" w:rsidR="00814599" w:rsidRDefault="00B8543F" w:rsidP="0098515B">
      <w:pPr>
        <w:pStyle w:val="af4"/>
        <w:numPr>
          <w:ilvl w:val="2"/>
          <w:numId w:val="1"/>
        </w:numPr>
        <w:tabs>
          <w:tab w:val="clear" w:pos="1355"/>
          <w:tab w:val="left" w:pos="0"/>
          <w:tab w:val="left" w:pos="1224"/>
          <w:tab w:val="left" w:pos="1404"/>
          <w:tab w:val="left" w:pos="1620"/>
        </w:tabs>
        <w:ind w:left="0" w:firstLine="851"/>
        <w:contextualSpacing/>
        <w:jc w:val="both"/>
        <w:rPr>
          <w:sz w:val="24"/>
        </w:rPr>
      </w:pPr>
      <w:r>
        <w:rPr>
          <w:sz w:val="24"/>
        </w:rPr>
        <w:t>Под результатами оказания услуги, предусмотренными Договором понимается оказанная услуга, предусмотренные Договором</w:t>
      </w:r>
      <w:r>
        <w:t xml:space="preserve"> (</w:t>
      </w:r>
      <w:r>
        <w:rPr>
          <w:sz w:val="24"/>
        </w:rPr>
        <w:t xml:space="preserve">отдельными этапами исполнения Договора), </w:t>
      </w:r>
      <w:r w:rsidR="001153B3">
        <w:rPr>
          <w:sz w:val="24"/>
        </w:rPr>
        <w:br/>
      </w:r>
      <w:r>
        <w:rPr>
          <w:sz w:val="24"/>
        </w:rPr>
        <w:t xml:space="preserve">в том числе подготовленные в соответствии с требованиями Договора и подписанные Исполнителем документы и материалы, подтверждающие надлежащее оказание услуг </w:t>
      </w:r>
      <w:r w:rsidR="001153B3">
        <w:rPr>
          <w:sz w:val="24"/>
        </w:rPr>
        <w:br/>
      </w:r>
      <w:r>
        <w:rPr>
          <w:sz w:val="24"/>
        </w:rPr>
        <w:t xml:space="preserve">по Договору (этапу Договора), в том числе в части соответствия количественных и качественных параметров результатов их выполнения требованиям, установленным </w:t>
      </w:r>
      <w:r w:rsidRPr="00ED5D64">
        <w:rPr>
          <w:sz w:val="24"/>
        </w:rPr>
        <w:t>в столбце 3 Таблицы 2 Задания на оказани</w:t>
      </w:r>
      <w:r w:rsidR="00CF3801">
        <w:rPr>
          <w:sz w:val="24"/>
        </w:rPr>
        <w:t>е</w:t>
      </w:r>
      <w:r w:rsidRPr="00ED5D64">
        <w:rPr>
          <w:sz w:val="24"/>
        </w:rPr>
        <w:t xml:space="preserve"> услуг (Приложение № 1 к Договору), передаваемые Заказчику, включая все документы и материалы, предусмотренные столбцом 4 Таблицы 2 Задания</w:t>
      </w:r>
      <w:r>
        <w:rPr>
          <w:sz w:val="24"/>
        </w:rPr>
        <w:t xml:space="preserve"> на оказание услуг (Приложение № 1 к Договору). </w:t>
      </w:r>
    </w:p>
    <w:p w14:paraId="60191143" w14:textId="522AB282" w:rsidR="00814599" w:rsidRDefault="00B8543F" w:rsidP="0098515B">
      <w:pPr>
        <w:numPr>
          <w:ilvl w:val="2"/>
          <w:numId w:val="1"/>
        </w:numPr>
        <w:tabs>
          <w:tab w:val="left" w:pos="0"/>
          <w:tab w:val="left" w:pos="1404"/>
          <w:tab w:val="left" w:pos="1620"/>
        </w:tabs>
        <w:ind w:left="0" w:firstLine="851"/>
        <w:jc w:val="both"/>
        <w:rPr>
          <w:sz w:val="24"/>
        </w:rPr>
      </w:pPr>
      <w:r>
        <w:rPr>
          <w:sz w:val="24"/>
        </w:rPr>
        <w:t xml:space="preserve">Документация об оказании услуг по Договору (этапу Договора) – подготовленные в соответствии с требованиями Договора и подписанные Исполнителем (при необходимости) документы и материалы, подтверждающие надлежащее оказание услуг по Договору (этапу Договора), в том числе в части соответствия </w:t>
      </w:r>
      <w:r w:rsidRPr="00ED5D64">
        <w:rPr>
          <w:sz w:val="24"/>
        </w:rPr>
        <w:t>количественных и качественных параметров результатов их выполнения требованиям, установленным в столбце 3 таблицы 2 Задания на оказание услуг (Приложение № 1 к Договору), передаваемые Заказчику, включая все документы и материалы, предусмотренные столбцом 4 таблицы 2 Задания на</w:t>
      </w:r>
      <w:r>
        <w:rPr>
          <w:sz w:val="24"/>
        </w:rPr>
        <w:t xml:space="preserve"> оказание услуг (Приложение № 1 к Договору). </w:t>
      </w:r>
    </w:p>
    <w:p w14:paraId="3CB8147A" w14:textId="42BF64B3" w:rsidR="00814599" w:rsidRDefault="00B8543F" w:rsidP="0098515B">
      <w:pPr>
        <w:numPr>
          <w:ilvl w:val="2"/>
          <w:numId w:val="1"/>
        </w:numPr>
        <w:tabs>
          <w:tab w:val="left" w:pos="0"/>
          <w:tab w:val="left" w:pos="1404"/>
          <w:tab w:val="left" w:pos="1620"/>
        </w:tabs>
        <w:ind w:left="0" w:firstLine="851"/>
        <w:jc w:val="both"/>
        <w:rPr>
          <w:sz w:val="24"/>
        </w:rPr>
      </w:pPr>
      <w:r>
        <w:rPr>
          <w:sz w:val="24"/>
        </w:rPr>
        <w:t>Документация об оказании услуг должна быть в установленном порядке передана Заказчику не позднее даты</w:t>
      </w:r>
      <w:r w:rsidRPr="00ED5D64">
        <w:rPr>
          <w:sz w:val="24"/>
        </w:rPr>
        <w:t>, указанной в Таблиц</w:t>
      </w:r>
      <w:r w:rsidR="008A4DD5">
        <w:rPr>
          <w:sz w:val="24"/>
        </w:rPr>
        <w:t>е</w:t>
      </w:r>
      <w:r w:rsidRPr="00ED5D64">
        <w:rPr>
          <w:sz w:val="24"/>
        </w:rPr>
        <w:t xml:space="preserve"> 1 Задания</w:t>
      </w:r>
      <w:r>
        <w:rPr>
          <w:sz w:val="24"/>
        </w:rPr>
        <w:t xml:space="preserve"> на оказание услуг (Приложение № 1 к Договору). </w:t>
      </w:r>
    </w:p>
    <w:p w14:paraId="7CF65DB0" w14:textId="77777777" w:rsidR="00814599" w:rsidRDefault="00B8543F" w:rsidP="0098515B">
      <w:pPr>
        <w:pStyle w:val="af4"/>
        <w:numPr>
          <w:ilvl w:val="2"/>
          <w:numId w:val="1"/>
        </w:numPr>
        <w:tabs>
          <w:tab w:val="clear" w:pos="1355"/>
          <w:tab w:val="left" w:pos="0"/>
          <w:tab w:val="left" w:pos="993"/>
          <w:tab w:val="left" w:pos="1276"/>
          <w:tab w:val="left" w:pos="1620"/>
        </w:tabs>
        <w:ind w:left="0" w:firstLine="851"/>
        <w:jc w:val="both"/>
        <w:rPr>
          <w:sz w:val="24"/>
        </w:rPr>
      </w:pPr>
      <w:r>
        <w:rPr>
          <w:sz w:val="24"/>
        </w:rPr>
        <w:t>Документация об оказании услуг представляется Заказчику с сопроводительным письмом, подписанным уполномоченным лицом Исполнителя.</w:t>
      </w:r>
    </w:p>
    <w:p w14:paraId="04AC381D" w14:textId="3BE72080" w:rsidR="00814599" w:rsidRDefault="00B8543F" w:rsidP="00001788">
      <w:pPr>
        <w:numPr>
          <w:ilvl w:val="1"/>
          <w:numId w:val="1"/>
        </w:numPr>
        <w:tabs>
          <w:tab w:val="clear" w:pos="1284"/>
          <w:tab w:val="left" w:pos="1276"/>
        </w:tabs>
        <w:ind w:left="0" w:firstLine="851"/>
        <w:rPr>
          <w:b/>
          <w:sz w:val="24"/>
        </w:rPr>
      </w:pPr>
      <w:r>
        <w:rPr>
          <w:b/>
          <w:sz w:val="24"/>
        </w:rPr>
        <w:t xml:space="preserve">Гарантии Исполнителя и гарантийные </w:t>
      </w:r>
      <w:r w:rsidR="00F208CC">
        <w:rPr>
          <w:b/>
          <w:sz w:val="24"/>
        </w:rPr>
        <w:t>обязательства</w:t>
      </w:r>
    </w:p>
    <w:p w14:paraId="5DF16E20" w14:textId="77777777" w:rsidR="00814599" w:rsidRDefault="00B8543F" w:rsidP="0098515B">
      <w:pPr>
        <w:numPr>
          <w:ilvl w:val="2"/>
          <w:numId w:val="1"/>
        </w:numPr>
        <w:tabs>
          <w:tab w:val="left" w:pos="0"/>
          <w:tab w:val="left" w:pos="1620"/>
        </w:tabs>
        <w:ind w:left="0" w:firstLine="851"/>
        <w:jc w:val="both"/>
        <w:rPr>
          <w:sz w:val="24"/>
        </w:rPr>
      </w:pPr>
      <w:r>
        <w:rPr>
          <w:sz w:val="24"/>
        </w:rPr>
        <w:t>При исполнении обязательств по Договору Исполнитель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должно осуществляться в соответствии с действующим законодательством Российской Федерации.</w:t>
      </w:r>
      <w:r>
        <w:t xml:space="preserve"> </w:t>
      </w:r>
      <w:r>
        <w:rPr>
          <w:sz w:val="24"/>
        </w:rPr>
        <w:t>Иные условия использования (</w:t>
      </w:r>
      <w:proofErr w:type="spellStart"/>
      <w:r>
        <w:rPr>
          <w:sz w:val="24"/>
        </w:rPr>
        <w:t>правообладания</w:t>
      </w:r>
      <w:proofErr w:type="spellEnd"/>
      <w:r>
        <w:rPr>
          <w:sz w:val="24"/>
        </w:rPr>
        <w:t>) объектов интеллектуальной собственности могут быть определены в Задании на оказание услуг</w:t>
      </w:r>
      <w:r>
        <w:t xml:space="preserve"> </w:t>
      </w:r>
      <w:r>
        <w:rPr>
          <w:sz w:val="24"/>
        </w:rPr>
        <w:t>(Приложение № 1 к Договору).</w:t>
      </w:r>
    </w:p>
    <w:p w14:paraId="121AA74E" w14:textId="77777777" w:rsidR="00814599" w:rsidRDefault="00B8543F" w:rsidP="0098515B">
      <w:pPr>
        <w:numPr>
          <w:ilvl w:val="2"/>
          <w:numId w:val="1"/>
        </w:numPr>
        <w:tabs>
          <w:tab w:val="left" w:pos="0"/>
          <w:tab w:val="left" w:pos="1620"/>
        </w:tabs>
        <w:ind w:left="0" w:firstLine="851"/>
        <w:jc w:val="both"/>
        <w:rPr>
          <w:sz w:val="24"/>
        </w:rPr>
      </w:pPr>
      <w:r>
        <w:rPr>
          <w:sz w:val="24"/>
        </w:rPr>
        <w:t xml:space="preserve">Заказчиком при необходимости устанавливаются требования к гарантии качества услуги, а также требования к гарантийному сроку и (или) объему предоставления гарантий </w:t>
      </w:r>
      <w:r w:rsidR="001153B3">
        <w:rPr>
          <w:sz w:val="24"/>
        </w:rPr>
        <w:br/>
      </w:r>
      <w:r>
        <w:rPr>
          <w:sz w:val="24"/>
        </w:rPr>
        <w:t>их качества (далее – гарантийные обязательства).</w:t>
      </w:r>
    </w:p>
    <w:p w14:paraId="23912179" w14:textId="77777777" w:rsidR="00814599" w:rsidRDefault="00B8543F" w:rsidP="0098515B">
      <w:pPr>
        <w:numPr>
          <w:ilvl w:val="3"/>
          <w:numId w:val="1"/>
        </w:numPr>
        <w:tabs>
          <w:tab w:val="clear" w:pos="1728"/>
          <w:tab w:val="left" w:pos="0"/>
          <w:tab w:val="left" w:pos="1260"/>
          <w:tab w:val="left" w:pos="1701"/>
        </w:tabs>
        <w:ind w:left="0" w:firstLine="851"/>
        <w:jc w:val="both"/>
        <w:rPr>
          <w:sz w:val="24"/>
        </w:rPr>
      </w:pPr>
      <w:proofErr w:type="spellStart"/>
      <w:r>
        <w:rPr>
          <w:sz w:val="24"/>
        </w:rPr>
        <w:t>Cрок</w:t>
      </w:r>
      <w:proofErr w:type="spellEnd"/>
      <w:r>
        <w:rPr>
          <w:sz w:val="24"/>
        </w:rPr>
        <w:t xml:space="preserve"> гарантии качества на услуги по Договору устанавливается в Задании </w:t>
      </w:r>
      <w:r w:rsidR="001153B3">
        <w:rPr>
          <w:sz w:val="24"/>
        </w:rPr>
        <w:br/>
      </w:r>
      <w:r>
        <w:rPr>
          <w:sz w:val="24"/>
        </w:rPr>
        <w:t>на оказание услуг</w:t>
      </w:r>
      <w:r>
        <w:t xml:space="preserve"> </w:t>
      </w:r>
      <w:r>
        <w:rPr>
          <w:sz w:val="24"/>
        </w:rPr>
        <w:t>(Приложение № 1 к Договору)</w:t>
      </w:r>
      <w:r>
        <w:rPr>
          <w:i/>
          <w:sz w:val="24"/>
        </w:rPr>
        <w:t>.</w:t>
      </w:r>
      <w:r>
        <w:rPr>
          <w:sz w:val="24"/>
        </w:rPr>
        <w:t xml:space="preserve"> Течение срока гарантийных обязательств начинается с даты подписания Заказчиком документа о приемке исполнения обязательств </w:t>
      </w:r>
      <w:r w:rsidR="001153B3">
        <w:rPr>
          <w:sz w:val="24"/>
        </w:rPr>
        <w:br/>
      </w:r>
      <w:r>
        <w:rPr>
          <w:sz w:val="24"/>
        </w:rPr>
        <w:t>по Договору.</w:t>
      </w:r>
    </w:p>
    <w:p w14:paraId="11BDD309" w14:textId="77777777" w:rsidR="00814599" w:rsidRDefault="00B8543F" w:rsidP="0098515B">
      <w:pPr>
        <w:numPr>
          <w:ilvl w:val="3"/>
          <w:numId w:val="1"/>
        </w:numPr>
        <w:tabs>
          <w:tab w:val="clear" w:pos="1728"/>
          <w:tab w:val="left" w:pos="0"/>
          <w:tab w:val="left" w:pos="1260"/>
          <w:tab w:val="left" w:pos="1701"/>
        </w:tabs>
        <w:ind w:left="0" w:firstLine="851"/>
        <w:jc w:val="both"/>
        <w:rPr>
          <w:sz w:val="24"/>
        </w:rPr>
      </w:pPr>
      <w:r>
        <w:rPr>
          <w:sz w:val="24"/>
        </w:rPr>
        <w:t>При необходимости объем гарантии качества на услуги по Договору устанавливается в Задании на оказание услуг</w:t>
      </w:r>
      <w:r>
        <w:t xml:space="preserve"> </w:t>
      </w:r>
      <w:r>
        <w:rPr>
          <w:sz w:val="24"/>
        </w:rPr>
        <w:t>(Приложение № 1 к Договору).</w:t>
      </w:r>
    </w:p>
    <w:p w14:paraId="3A55BCF6" w14:textId="77777777" w:rsidR="00814599" w:rsidRDefault="00B8543F" w:rsidP="0098515B">
      <w:pPr>
        <w:numPr>
          <w:ilvl w:val="2"/>
          <w:numId w:val="1"/>
        </w:numPr>
        <w:tabs>
          <w:tab w:val="clear" w:pos="1355"/>
          <w:tab w:val="left" w:pos="0"/>
          <w:tab w:val="left" w:pos="1620"/>
          <w:tab w:val="left" w:pos="1701"/>
        </w:tabs>
        <w:ind w:left="0" w:firstLine="851"/>
        <w:jc w:val="both"/>
        <w:rPr>
          <w:sz w:val="24"/>
        </w:rPr>
      </w:pPr>
      <w:r>
        <w:rPr>
          <w:sz w:val="24"/>
        </w:rPr>
        <w:t xml:space="preserve">В случае выявления недостатков оказанных услуг после приемки исполнения обязательств по Договору Заказчик вправе по своему выбору осуществить одно </w:t>
      </w:r>
      <w:r w:rsidR="001153B3">
        <w:rPr>
          <w:sz w:val="24"/>
        </w:rPr>
        <w:br/>
      </w:r>
      <w:r>
        <w:rPr>
          <w:sz w:val="24"/>
        </w:rPr>
        <w:t>из предусмотренных в статьях 723, 737 Гражданского кодекса Российской Федерации прав.</w:t>
      </w:r>
    </w:p>
    <w:p w14:paraId="263F0235" w14:textId="77777777" w:rsidR="007F66C5" w:rsidRDefault="007F66C5" w:rsidP="007F66C5">
      <w:pPr>
        <w:tabs>
          <w:tab w:val="left" w:pos="0"/>
          <w:tab w:val="left" w:pos="360"/>
          <w:tab w:val="left" w:pos="1620"/>
          <w:tab w:val="left" w:pos="1701"/>
        </w:tabs>
        <w:ind w:left="851"/>
        <w:jc w:val="both"/>
        <w:rPr>
          <w:sz w:val="24"/>
        </w:rPr>
      </w:pPr>
    </w:p>
    <w:p w14:paraId="3B289164" w14:textId="77777777" w:rsidR="00814599" w:rsidRDefault="00B8543F">
      <w:pPr>
        <w:numPr>
          <w:ilvl w:val="0"/>
          <w:numId w:val="1"/>
        </w:numPr>
        <w:jc w:val="center"/>
        <w:rPr>
          <w:b/>
          <w:sz w:val="24"/>
        </w:rPr>
      </w:pPr>
      <w:r>
        <w:rPr>
          <w:b/>
          <w:sz w:val="24"/>
        </w:rPr>
        <w:lastRenderedPageBreak/>
        <w:t>Стоимость (цена) услуг и порядок оплаты</w:t>
      </w:r>
    </w:p>
    <w:p w14:paraId="1E5E7F46" w14:textId="77777777" w:rsidR="00814599" w:rsidRDefault="00814599">
      <w:pPr>
        <w:rPr>
          <w:sz w:val="24"/>
        </w:rPr>
      </w:pPr>
    </w:p>
    <w:p w14:paraId="7E1DE7D1" w14:textId="4A9D87F9" w:rsidR="008D2E35" w:rsidRDefault="00B8543F" w:rsidP="007F66C5">
      <w:pPr>
        <w:numPr>
          <w:ilvl w:val="1"/>
          <w:numId w:val="1"/>
        </w:numPr>
        <w:tabs>
          <w:tab w:val="left" w:pos="0"/>
        </w:tabs>
        <w:ind w:left="0" w:firstLine="851"/>
        <w:rPr>
          <w:sz w:val="24"/>
        </w:rPr>
      </w:pPr>
      <w:r>
        <w:rPr>
          <w:sz w:val="24"/>
        </w:rPr>
        <w:t>Общая стоимость услуг по Договору</w:t>
      </w:r>
      <w:r w:rsidR="00FA3A52">
        <w:rPr>
          <w:sz w:val="24"/>
        </w:rPr>
        <w:t xml:space="preserve"> (цена Договора)</w:t>
      </w:r>
      <w:r>
        <w:rPr>
          <w:sz w:val="24"/>
        </w:rPr>
        <w:t xml:space="preserve"> составляет </w:t>
      </w:r>
      <w:r w:rsidR="007F66C5" w:rsidRPr="00AB1A47">
        <w:rPr>
          <w:sz w:val="24"/>
        </w:rPr>
        <w:t>__________</w:t>
      </w:r>
      <w:r>
        <w:rPr>
          <w:sz w:val="24"/>
        </w:rPr>
        <w:t xml:space="preserve"> рублей </w:t>
      </w:r>
      <w:r w:rsidR="007F66C5" w:rsidRPr="00AB1A47">
        <w:rPr>
          <w:sz w:val="24"/>
        </w:rPr>
        <w:t>_____</w:t>
      </w:r>
      <w:r>
        <w:rPr>
          <w:sz w:val="24"/>
        </w:rPr>
        <w:t xml:space="preserve"> копеек (</w:t>
      </w:r>
      <w:r w:rsidR="007F66C5" w:rsidRPr="00AB1A47">
        <w:rPr>
          <w:sz w:val="24"/>
        </w:rPr>
        <w:t>___________________________________________</w:t>
      </w:r>
      <w:r w:rsidR="00AB5B0B">
        <w:rPr>
          <w:sz w:val="24"/>
        </w:rPr>
        <w:t xml:space="preserve"> </w:t>
      </w:r>
      <w:r>
        <w:rPr>
          <w:sz w:val="24"/>
        </w:rPr>
        <w:t>рубл</w:t>
      </w:r>
      <w:r w:rsidR="00FA3A52">
        <w:rPr>
          <w:sz w:val="24"/>
        </w:rPr>
        <w:t>ей</w:t>
      </w:r>
      <w:r>
        <w:rPr>
          <w:sz w:val="24"/>
        </w:rPr>
        <w:t xml:space="preserve"> </w:t>
      </w:r>
      <w:r w:rsidR="007F66C5" w:rsidRPr="00AB1A47">
        <w:rPr>
          <w:sz w:val="24"/>
        </w:rPr>
        <w:t>____________</w:t>
      </w:r>
      <w:r>
        <w:rPr>
          <w:sz w:val="24"/>
        </w:rPr>
        <w:t xml:space="preserve"> копеек),</w:t>
      </w:r>
      <w:r w:rsidR="00FA3A52">
        <w:rPr>
          <w:sz w:val="24"/>
        </w:rPr>
        <w:t xml:space="preserve"> в </w:t>
      </w:r>
      <w:r w:rsidR="007F66C5">
        <w:rPr>
          <w:sz w:val="24"/>
        </w:rPr>
        <w:br/>
      </w:r>
      <w:r w:rsidR="00F736F8">
        <w:rPr>
          <w:i/>
          <w:sz w:val="18"/>
          <w:szCs w:val="18"/>
        </w:rPr>
        <w:t xml:space="preserve">                                                                       </w:t>
      </w:r>
      <w:proofErr w:type="gramStart"/>
      <w:r w:rsidR="00F736F8">
        <w:rPr>
          <w:i/>
          <w:sz w:val="18"/>
          <w:szCs w:val="18"/>
        </w:rPr>
        <w:t xml:space="preserve">   </w:t>
      </w:r>
      <w:r w:rsidR="007F66C5" w:rsidRPr="007F66C5">
        <w:rPr>
          <w:i/>
          <w:sz w:val="18"/>
          <w:szCs w:val="18"/>
        </w:rPr>
        <w:t>(</w:t>
      </w:r>
      <w:proofErr w:type="gramEnd"/>
      <w:r w:rsidR="007F66C5" w:rsidRPr="007F66C5">
        <w:rPr>
          <w:i/>
          <w:sz w:val="18"/>
          <w:szCs w:val="18"/>
        </w:rPr>
        <w:t>Сумма прописью</w:t>
      </w:r>
      <w:r w:rsidR="00F736F8">
        <w:rPr>
          <w:i/>
          <w:sz w:val="18"/>
          <w:szCs w:val="18"/>
        </w:rPr>
        <w:t xml:space="preserve">)                                                             </w:t>
      </w:r>
      <w:r w:rsidR="00F736F8" w:rsidRPr="007F66C5">
        <w:rPr>
          <w:i/>
          <w:sz w:val="18"/>
          <w:szCs w:val="18"/>
        </w:rPr>
        <w:t>(Сумма прописью</w:t>
      </w:r>
      <w:r w:rsidR="00F736F8">
        <w:rPr>
          <w:i/>
          <w:sz w:val="18"/>
          <w:szCs w:val="18"/>
        </w:rPr>
        <w:t xml:space="preserve">)                         </w:t>
      </w:r>
      <w:r w:rsidR="007F66C5">
        <w:rPr>
          <w:sz w:val="24"/>
        </w:rPr>
        <w:br/>
      </w:r>
      <w:r w:rsidR="00FA3A52">
        <w:rPr>
          <w:sz w:val="24"/>
        </w:rPr>
        <w:t>том числе</w:t>
      </w:r>
      <w:r w:rsidR="008D2E35">
        <w:rPr>
          <w:sz w:val="24"/>
        </w:rPr>
        <w:t xml:space="preserve"> </w:t>
      </w:r>
      <w:r w:rsidR="008D2E35" w:rsidRPr="008D2E35">
        <w:rPr>
          <w:sz w:val="24"/>
        </w:rPr>
        <w:t>НДС</w:t>
      </w:r>
      <w:r w:rsidR="00FA3A52">
        <w:rPr>
          <w:sz w:val="24"/>
        </w:rPr>
        <w:t xml:space="preserve"> </w:t>
      </w:r>
      <w:r w:rsidR="007F66C5">
        <w:rPr>
          <w:sz w:val="24"/>
        </w:rPr>
        <w:t>___</w:t>
      </w:r>
      <w:r w:rsidR="00FA3A52">
        <w:rPr>
          <w:sz w:val="24"/>
        </w:rPr>
        <w:t xml:space="preserve">% – </w:t>
      </w:r>
      <w:r w:rsidR="007F66C5">
        <w:rPr>
          <w:sz w:val="24"/>
        </w:rPr>
        <w:t>____________</w:t>
      </w:r>
      <w:r w:rsidR="00F208CC">
        <w:rPr>
          <w:sz w:val="24"/>
        </w:rPr>
        <w:t xml:space="preserve"> рублей </w:t>
      </w:r>
      <w:r w:rsidR="007F66C5">
        <w:rPr>
          <w:sz w:val="24"/>
        </w:rPr>
        <w:t>____</w:t>
      </w:r>
      <w:r w:rsidR="00F208CC">
        <w:rPr>
          <w:sz w:val="24"/>
        </w:rPr>
        <w:t xml:space="preserve"> копеек</w:t>
      </w:r>
      <w:r w:rsidR="00FA3A52">
        <w:rPr>
          <w:sz w:val="24"/>
        </w:rPr>
        <w:t xml:space="preserve"> (</w:t>
      </w:r>
      <w:r w:rsidR="007F66C5">
        <w:rPr>
          <w:sz w:val="24"/>
        </w:rPr>
        <w:t>____________</w:t>
      </w:r>
      <w:r w:rsidR="00F208CC">
        <w:rPr>
          <w:sz w:val="24"/>
        </w:rPr>
        <w:t xml:space="preserve"> </w:t>
      </w:r>
      <w:r w:rsidR="00FA3A52">
        <w:rPr>
          <w:sz w:val="24"/>
        </w:rPr>
        <w:t xml:space="preserve">рублей </w:t>
      </w:r>
      <w:r w:rsidR="007F66C5">
        <w:rPr>
          <w:sz w:val="24"/>
        </w:rPr>
        <w:t>_____</w:t>
      </w:r>
      <w:r w:rsidR="00FA3A52">
        <w:rPr>
          <w:sz w:val="24"/>
        </w:rPr>
        <w:t xml:space="preserve"> </w:t>
      </w:r>
      <w:r w:rsidR="007F66C5">
        <w:rPr>
          <w:sz w:val="24"/>
        </w:rPr>
        <w:t>к</w:t>
      </w:r>
      <w:r w:rsidR="00FA3A52">
        <w:rPr>
          <w:sz w:val="24"/>
        </w:rPr>
        <w:t>опеек</w:t>
      </w:r>
      <w:r w:rsidR="00F208CC">
        <w:rPr>
          <w:sz w:val="24"/>
        </w:rPr>
        <w:t>)</w:t>
      </w:r>
      <w:r w:rsidR="008D2E35" w:rsidRPr="008D2E35">
        <w:rPr>
          <w:sz w:val="24"/>
        </w:rPr>
        <w:t>.</w:t>
      </w:r>
    </w:p>
    <w:p w14:paraId="1305F7D3" w14:textId="687644C4" w:rsidR="00F736F8" w:rsidRDefault="00F736F8" w:rsidP="0098515B">
      <w:pPr>
        <w:tabs>
          <w:tab w:val="left" w:pos="0"/>
        </w:tabs>
        <w:ind w:firstLine="851"/>
        <w:jc w:val="both"/>
        <w:rPr>
          <w:rStyle w:val="FontStyle260"/>
          <w:sz w:val="24"/>
        </w:rPr>
      </w:pPr>
      <w:r>
        <w:rPr>
          <w:i/>
          <w:sz w:val="18"/>
          <w:szCs w:val="18"/>
        </w:rPr>
        <w:t xml:space="preserve">                                                         </w:t>
      </w:r>
      <w:r w:rsidRPr="007F66C5">
        <w:rPr>
          <w:i/>
          <w:sz w:val="18"/>
          <w:szCs w:val="18"/>
        </w:rPr>
        <w:t xml:space="preserve">(Сумма </w:t>
      </w:r>
      <w:proofErr w:type="gramStart"/>
      <w:r w:rsidRPr="007F66C5">
        <w:rPr>
          <w:i/>
          <w:sz w:val="18"/>
          <w:szCs w:val="18"/>
        </w:rPr>
        <w:t>прописью</w:t>
      </w:r>
      <w:r>
        <w:rPr>
          <w:i/>
          <w:sz w:val="18"/>
          <w:szCs w:val="18"/>
        </w:rPr>
        <w:t xml:space="preserve">)   </w:t>
      </w:r>
      <w:proofErr w:type="gramEnd"/>
      <w:r>
        <w:rPr>
          <w:i/>
          <w:sz w:val="18"/>
          <w:szCs w:val="18"/>
        </w:rPr>
        <w:t xml:space="preserve">                                               </w:t>
      </w:r>
      <w:r w:rsidRPr="007F66C5">
        <w:rPr>
          <w:i/>
          <w:sz w:val="18"/>
          <w:szCs w:val="18"/>
        </w:rPr>
        <w:t>(Сумма прописью</w:t>
      </w:r>
      <w:r>
        <w:rPr>
          <w:i/>
          <w:sz w:val="18"/>
          <w:szCs w:val="18"/>
        </w:rPr>
        <w:t>)</w:t>
      </w:r>
    </w:p>
    <w:p w14:paraId="1C38F6F0" w14:textId="3255CC04" w:rsidR="00F736F8" w:rsidRDefault="00F736F8" w:rsidP="00F736F8">
      <w:pPr>
        <w:tabs>
          <w:tab w:val="left" w:pos="0"/>
        </w:tabs>
        <w:jc w:val="both"/>
        <w:rPr>
          <w:rStyle w:val="FontStyle260"/>
          <w:sz w:val="24"/>
        </w:rPr>
      </w:pPr>
      <w:r>
        <w:rPr>
          <w:i/>
          <w:color w:val="FF0000"/>
        </w:rPr>
        <w:t>(Если НДС не облагается, указать: «НДС не облагается на основании ___________ и сделать ссылку на нормативный акт, определяющий освобождение от уплаты НДС; письма ИФНС об упрощенной системе налогообложения»).</w:t>
      </w:r>
    </w:p>
    <w:p w14:paraId="56C0BF69" w14:textId="6F2E65F3" w:rsidR="00814599" w:rsidRPr="008D2E35" w:rsidRDefault="00B8543F" w:rsidP="0098515B">
      <w:pPr>
        <w:tabs>
          <w:tab w:val="left" w:pos="0"/>
        </w:tabs>
        <w:ind w:firstLine="851"/>
        <w:jc w:val="both"/>
        <w:rPr>
          <w:sz w:val="24"/>
        </w:rPr>
      </w:pPr>
      <w:r w:rsidRPr="008D2E35">
        <w:rPr>
          <w:rStyle w:val="FontStyle260"/>
          <w:sz w:val="24"/>
        </w:rPr>
        <w:t>Указанная цена Договора является твердой и определяется на весь срок исполнения Договора, за исключением случаев, предусмотренных пунктом 9.4 Договора.</w:t>
      </w:r>
    </w:p>
    <w:p w14:paraId="3B7C14EF" w14:textId="77777777" w:rsidR="00814599" w:rsidRDefault="00B8543F" w:rsidP="0098515B">
      <w:pPr>
        <w:tabs>
          <w:tab w:val="left" w:pos="0"/>
        </w:tabs>
        <w:ind w:firstLine="851"/>
        <w:jc w:val="both"/>
        <w:rPr>
          <w:sz w:val="24"/>
        </w:rPr>
      </w:pPr>
      <w:r>
        <w:rPr>
          <w:rStyle w:val="FontStyle260"/>
          <w:sz w:val="24"/>
        </w:rPr>
        <w:t xml:space="preserve">Сумма, подлежащая уплате Исполнителю, уменьшается на размер </w:t>
      </w:r>
      <w:r>
        <w:rPr>
          <w:sz w:val="24"/>
        </w:rPr>
        <w:t xml:space="preserve">налогов, сборов </w:t>
      </w:r>
      <w:r w:rsidR="001153B3">
        <w:rPr>
          <w:sz w:val="24"/>
        </w:rPr>
        <w:br/>
      </w:r>
      <w:r>
        <w:rPr>
          <w:sz w:val="24"/>
        </w:rPr>
        <w:t>и иных обязательных платежей в бюджеты бюджетной системы Российской Федерации</w:t>
      </w:r>
      <w:r>
        <w:rPr>
          <w:rStyle w:val="FontStyle260"/>
          <w:sz w:val="24"/>
        </w:rPr>
        <w:t xml:space="preserve">, связанных с оплатой </w:t>
      </w:r>
      <w:r>
        <w:rPr>
          <w:sz w:val="24"/>
        </w:rPr>
        <w:t>Договор</w:t>
      </w:r>
      <w:r>
        <w:rPr>
          <w:rStyle w:val="FontStyle260"/>
          <w:sz w:val="24"/>
        </w:rPr>
        <w:t xml:space="preserve">а, </w:t>
      </w:r>
      <w:r>
        <w:rPr>
          <w:sz w:val="24"/>
        </w:rPr>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Style w:val="FontStyle260"/>
          <w:sz w:val="24"/>
        </w:rPr>
        <w:t>.</w:t>
      </w:r>
    </w:p>
    <w:p w14:paraId="223BDCFB" w14:textId="77777777" w:rsidR="00814599" w:rsidRDefault="00B8543F" w:rsidP="0098515B">
      <w:pPr>
        <w:numPr>
          <w:ilvl w:val="1"/>
          <w:numId w:val="1"/>
        </w:numPr>
        <w:tabs>
          <w:tab w:val="left" w:pos="1134"/>
        </w:tabs>
        <w:ind w:left="0" w:firstLine="851"/>
        <w:jc w:val="both"/>
        <w:rPr>
          <w:sz w:val="24"/>
        </w:rPr>
      </w:pPr>
      <w:r>
        <w:rPr>
          <w:sz w:val="24"/>
        </w:rPr>
        <w:t xml:space="preserve">Общая стоимость услуг включает в себя расходы Исполнителя по оплате всех необходимых налогов, пошлин и сборов, и иные затраты, издержки и расходы, связанные </w:t>
      </w:r>
      <w:r w:rsidR="001153B3">
        <w:rPr>
          <w:sz w:val="24"/>
        </w:rPr>
        <w:br/>
      </w:r>
      <w:r>
        <w:rPr>
          <w:sz w:val="24"/>
        </w:rPr>
        <w:t>с исполнением Договора.</w:t>
      </w:r>
    </w:p>
    <w:p w14:paraId="6D995FF3" w14:textId="53E3E8CA" w:rsidR="00814599" w:rsidRDefault="00B8543F" w:rsidP="0098515B">
      <w:pPr>
        <w:numPr>
          <w:ilvl w:val="1"/>
          <w:numId w:val="1"/>
        </w:numPr>
        <w:tabs>
          <w:tab w:val="left" w:pos="1134"/>
        </w:tabs>
        <w:ind w:left="0" w:firstLine="851"/>
        <w:jc w:val="both"/>
        <w:rPr>
          <w:sz w:val="24"/>
        </w:rPr>
      </w:pPr>
      <w:r>
        <w:rPr>
          <w:sz w:val="24"/>
        </w:rPr>
        <w:t>Оплата оказанных услуг по Договору производится Заказчиком путем перечисления денежных средств на счет Исполнителя</w:t>
      </w:r>
      <w:r w:rsidR="00D64D06">
        <w:rPr>
          <w:sz w:val="24"/>
        </w:rPr>
        <w:t>, указанный в Договоре,</w:t>
      </w:r>
      <w:r>
        <w:rPr>
          <w:sz w:val="24"/>
        </w:rPr>
        <w:t xml:space="preserve"> платежными поручениями в следующем порядке:</w:t>
      </w:r>
    </w:p>
    <w:p w14:paraId="3002D428" w14:textId="620A1196" w:rsidR="00814599" w:rsidRDefault="00B8543F" w:rsidP="0098515B">
      <w:pPr>
        <w:pStyle w:val="ab"/>
        <w:widowControl/>
        <w:numPr>
          <w:ilvl w:val="2"/>
          <w:numId w:val="1"/>
        </w:numPr>
        <w:tabs>
          <w:tab w:val="left" w:pos="1418"/>
        </w:tabs>
        <w:ind w:left="0" w:firstLine="851"/>
        <w:jc w:val="both"/>
        <w:rPr>
          <w:rFonts w:ascii="Times New Roman" w:hAnsi="Times New Roman"/>
        </w:rPr>
      </w:pPr>
      <w:r>
        <w:rPr>
          <w:rFonts w:ascii="Times New Roman" w:hAnsi="Times New Roman"/>
        </w:rPr>
        <w:t xml:space="preserve">Расчеты с Исполнителем осуществляются в пределах стоимости (цены) фактически оказанных </w:t>
      </w:r>
      <w:r w:rsidRPr="00751643">
        <w:rPr>
          <w:rFonts w:ascii="Times New Roman" w:hAnsi="Times New Roman"/>
        </w:rPr>
        <w:t xml:space="preserve">услуг в течение </w:t>
      </w:r>
      <w:r w:rsidR="00750306">
        <w:rPr>
          <w:rFonts w:ascii="Times New Roman" w:hAnsi="Times New Roman"/>
        </w:rPr>
        <w:t>7</w:t>
      </w:r>
      <w:r w:rsidRPr="00751643">
        <w:rPr>
          <w:rFonts w:ascii="Times New Roman" w:hAnsi="Times New Roman"/>
        </w:rPr>
        <w:t xml:space="preserve"> (</w:t>
      </w:r>
      <w:r w:rsidR="00750306">
        <w:rPr>
          <w:rFonts w:ascii="Times New Roman" w:hAnsi="Times New Roman"/>
        </w:rPr>
        <w:t>Семи</w:t>
      </w:r>
      <w:r w:rsidRPr="00751643">
        <w:rPr>
          <w:rFonts w:ascii="Times New Roman" w:hAnsi="Times New Roman"/>
        </w:rPr>
        <w:t>) рабочих дней с даты подписания</w:t>
      </w:r>
      <w:r>
        <w:rPr>
          <w:rFonts w:ascii="Times New Roman" w:hAnsi="Times New Roman"/>
        </w:rPr>
        <w:t xml:space="preserve"> Заказчиком документа </w:t>
      </w:r>
      <w:r w:rsidR="001153B3">
        <w:rPr>
          <w:rFonts w:ascii="Times New Roman" w:hAnsi="Times New Roman"/>
        </w:rPr>
        <w:br/>
      </w:r>
      <w:r>
        <w:rPr>
          <w:rFonts w:ascii="Times New Roman" w:hAnsi="Times New Roman"/>
        </w:rPr>
        <w:t xml:space="preserve">о приемке исполнения обязательств </w:t>
      </w:r>
      <w:r w:rsidR="005B6F30">
        <w:rPr>
          <w:rFonts w:ascii="Times New Roman" w:hAnsi="Times New Roman"/>
        </w:rPr>
        <w:t>по Договору</w:t>
      </w:r>
      <w:r w:rsidR="00833A11">
        <w:rPr>
          <w:rFonts w:ascii="Times New Roman" w:hAnsi="Times New Roman"/>
        </w:rPr>
        <w:t xml:space="preserve">, </w:t>
      </w:r>
      <w:r w:rsidR="00833A11" w:rsidRPr="001A3044">
        <w:rPr>
          <w:szCs w:val="24"/>
        </w:rPr>
        <w:t>но не позднее чем за 1 (один) рабочий день до окончания текущего финансового года</w:t>
      </w:r>
      <w:r>
        <w:rPr>
          <w:rFonts w:ascii="Times New Roman" w:hAnsi="Times New Roman"/>
        </w:rPr>
        <w:t>.</w:t>
      </w:r>
    </w:p>
    <w:p w14:paraId="7791C524" w14:textId="77777777" w:rsidR="001D6706" w:rsidRPr="001D6706" w:rsidRDefault="001D6706" w:rsidP="0098515B">
      <w:pPr>
        <w:pStyle w:val="af4"/>
        <w:numPr>
          <w:ilvl w:val="1"/>
          <w:numId w:val="2"/>
        </w:numPr>
        <w:tabs>
          <w:tab w:val="clear" w:pos="792"/>
          <w:tab w:val="left" w:pos="360"/>
        </w:tabs>
        <w:ind w:left="0" w:firstLine="851"/>
        <w:jc w:val="both"/>
        <w:rPr>
          <w:sz w:val="24"/>
        </w:rPr>
      </w:pPr>
      <w:r w:rsidRPr="001D6706">
        <w:rPr>
          <w:sz w:val="24"/>
        </w:rPr>
        <w:t xml:space="preserve">В случае изменения своего расчетного счета </w:t>
      </w:r>
      <w:r>
        <w:rPr>
          <w:sz w:val="24"/>
        </w:rPr>
        <w:t>Исполнитель</w:t>
      </w:r>
      <w:r w:rsidRPr="001D6706">
        <w:rPr>
          <w:sz w:val="24"/>
        </w:rPr>
        <w:t xml:space="preserve">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w:t>
      </w:r>
      <w:r w:rsidR="001153B3">
        <w:rPr>
          <w:sz w:val="24"/>
        </w:rPr>
        <w:br/>
      </w:r>
      <w:r w:rsidRPr="001D6706">
        <w:rPr>
          <w:sz w:val="24"/>
        </w:rPr>
        <w:t xml:space="preserve">с перечислением Заказчиком денежных средств на указанный в Договоре счет </w:t>
      </w:r>
      <w:r>
        <w:rPr>
          <w:sz w:val="24"/>
        </w:rPr>
        <w:t>Исполнителя</w:t>
      </w:r>
      <w:r w:rsidRPr="001D6706">
        <w:rPr>
          <w:sz w:val="24"/>
        </w:rPr>
        <w:t xml:space="preserve">, несет </w:t>
      </w:r>
      <w:r>
        <w:rPr>
          <w:sz w:val="24"/>
        </w:rPr>
        <w:t>Исполнитель</w:t>
      </w:r>
      <w:r w:rsidRPr="001D6706">
        <w:rPr>
          <w:sz w:val="24"/>
        </w:rPr>
        <w:t>.</w:t>
      </w:r>
    </w:p>
    <w:p w14:paraId="2E44E247" w14:textId="77777777" w:rsidR="00814599" w:rsidRDefault="00B8543F" w:rsidP="0098515B">
      <w:pPr>
        <w:numPr>
          <w:ilvl w:val="1"/>
          <w:numId w:val="2"/>
        </w:numPr>
        <w:tabs>
          <w:tab w:val="clear" w:pos="792"/>
          <w:tab w:val="left" w:pos="0"/>
          <w:tab w:val="left" w:pos="1404"/>
          <w:tab w:val="left" w:pos="1620"/>
        </w:tabs>
        <w:ind w:left="0" w:firstLine="851"/>
        <w:jc w:val="both"/>
        <w:rPr>
          <w:sz w:val="24"/>
        </w:rPr>
      </w:pPr>
      <w:r>
        <w:rPr>
          <w:sz w:val="24"/>
        </w:rPr>
        <w:t xml:space="preserve">В случае применения к Исполнителю неустоек (штрафов, пеней), расчеты </w:t>
      </w:r>
      <w:r>
        <w:rPr>
          <w:sz w:val="24"/>
        </w:rPr>
        <w:br/>
        <w:t>с Исполнителем осуществляются</w:t>
      </w:r>
      <w:r w:rsidR="005B6F30">
        <w:rPr>
          <w:sz w:val="24"/>
        </w:rPr>
        <w:t xml:space="preserve"> в срок, предусмотренный Договором,</w:t>
      </w:r>
      <w:r>
        <w:rPr>
          <w:sz w:val="24"/>
        </w:rPr>
        <w:t xml:space="preserve"> после уплаты Исполнителем соответствующих неустоек (штрафов, пеней). </w:t>
      </w:r>
    </w:p>
    <w:p w14:paraId="23A97C5C" w14:textId="77777777" w:rsidR="00814599" w:rsidRDefault="00B8543F" w:rsidP="0098515B">
      <w:pPr>
        <w:numPr>
          <w:ilvl w:val="1"/>
          <w:numId w:val="2"/>
        </w:numPr>
        <w:tabs>
          <w:tab w:val="clear" w:pos="792"/>
          <w:tab w:val="left" w:pos="0"/>
          <w:tab w:val="left" w:pos="1404"/>
          <w:tab w:val="left" w:pos="1620"/>
        </w:tabs>
        <w:ind w:left="0" w:firstLine="851"/>
        <w:jc w:val="both"/>
        <w:rPr>
          <w:sz w:val="24"/>
        </w:rPr>
      </w:pPr>
      <w:r>
        <w:rPr>
          <w:sz w:val="24"/>
        </w:rPr>
        <w:t xml:space="preserve">Финансирование Договора осуществляется за счет </w:t>
      </w:r>
      <w:r w:rsidR="00750306">
        <w:rPr>
          <w:sz w:val="24"/>
        </w:rPr>
        <w:t>субсидии на иные цели</w:t>
      </w:r>
      <w:r>
        <w:rPr>
          <w:sz w:val="24"/>
        </w:rPr>
        <w:t>.</w:t>
      </w:r>
    </w:p>
    <w:p w14:paraId="3814A299" w14:textId="77777777" w:rsidR="00814599" w:rsidRDefault="00814599">
      <w:pPr>
        <w:tabs>
          <w:tab w:val="left" w:pos="0"/>
          <w:tab w:val="left" w:pos="1404"/>
          <w:tab w:val="left" w:pos="1620"/>
        </w:tabs>
        <w:ind w:firstLine="900"/>
        <w:jc w:val="both"/>
        <w:rPr>
          <w:i/>
          <w:sz w:val="24"/>
        </w:rPr>
      </w:pPr>
    </w:p>
    <w:p w14:paraId="0AAEA4DF" w14:textId="518735C0" w:rsidR="00814599" w:rsidRDefault="00B8543F">
      <w:pPr>
        <w:numPr>
          <w:ilvl w:val="0"/>
          <w:numId w:val="2"/>
        </w:numPr>
        <w:jc w:val="center"/>
        <w:rPr>
          <w:b/>
          <w:sz w:val="24"/>
        </w:rPr>
      </w:pPr>
      <w:r>
        <w:rPr>
          <w:b/>
          <w:sz w:val="24"/>
        </w:rPr>
        <w:t>Порядок приемки оказанн</w:t>
      </w:r>
      <w:r w:rsidR="00833A11">
        <w:rPr>
          <w:b/>
          <w:sz w:val="24"/>
        </w:rPr>
        <w:t>ых</w:t>
      </w:r>
      <w:r>
        <w:rPr>
          <w:b/>
          <w:sz w:val="24"/>
        </w:rPr>
        <w:t xml:space="preserve"> услуг, отдельных этапов исполнения Договора</w:t>
      </w:r>
    </w:p>
    <w:p w14:paraId="68F7B7F4" w14:textId="77777777" w:rsidR="00814599" w:rsidRDefault="00814599">
      <w:pPr>
        <w:rPr>
          <w:b/>
          <w:sz w:val="24"/>
        </w:rPr>
      </w:pPr>
    </w:p>
    <w:p w14:paraId="02590DA5" w14:textId="11BDD5C7" w:rsidR="00814599" w:rsidRDefault="00B8543F" w:rsidP="0098515B">
      <w:pPr>
        <w:numPr>
          <w:ilvl w:val="1"/>
          <w:numId w:val="3"/>
        </w:numPr>
        <w:tabs>
          <w:tab w:val="left" w:pos="0"/>
          <w:tab w:val="left" w:pos="1418"/>
        </w:tabs>
        <w:ind w:left="0" w:firstLine="851"/>
        <w:jc w:val="both"/>
        <w:rPr>
          <w:sz w:val="24"/>
        </w:rPr>
      </w:pPr>
      <w:r>
        <w:rPr>
          <w:sz w:val="24"/>
        </w:rPr>
        <w:t>Исполнитель в срок, установленный в Приложении № 1 к Договору</w:t>
      </w:r>
      <w:r w:rsidR="00833A11">
        <w:rPr>
          <w:sz w:val="24"/>
        </w:rPr>
        <w:t xml:space="preserve">, </w:t>
      </w:r>
      <w:r w:rsidR="00833A11" w:rsidRPr="001A3044">
        <w:rPr>
          <w:sz w:val="24"/>
          <w:szCs w:val="24"/>
        </w:rPr>
        <w:t>предоставляет Заказчику сформированный и подписанным Исполнителем Акт сдачи-приемки оказанных услуг по Договору (далее – документ о приемке) в двух экземплярах.</w:t>
      </w:r>
    </w:p>
    <w:p w14:paraId="2D6D2C0A" w14:textId="5B847863" w:rsidR="00814599" w:rsidRPr="00600A03" w:rsidRDefault="0094584A" w:rsidP="0098515B">
      <w:pPr>
        <w:numPr>
          <w:ilvl w:val="1"/>
          <w:numId w:val="3"/>
        </w:numPr>
        <w:tabs>
          <w:tab w:val="left" w:pos="0"/>
          <w:tab w:val="left" w:pos="1418"/>
          <w:tab w:val="left" w:pos="1920"/>
        </w:tabs>
        <w:ind w:left="0" w:firstLine="851"/>
        <w:jc w:val="both"/>
        <w:rPr>
          <w:sz w:val="24"/>
        </w:rPr>
      </w:pPr>
      <w:r w:rsidRPr="001A3044">
        <w:rPr>
          <w:sz w:val="24"/>
          <w:szCs w:val="24"/>
        </w:rPr>
        <w:t xml:space="preserve">Не позднее </w:t>
      </w:r>
      <w:r w:rsidR="003C74F9">
        <w:rPr>
          <w:sz w:val="24"/>
          <w:szCs w:val="24"/>
        </w:rPr>
        <w:t>5</w:t>
      </w:r>
      <w:r w:rsidRPr="001A3044">
        <w:rPr>
          <w:sz w:val="24"/>
          <w:szCs w:val="24"/>
        </w:rPr>
        <w:t xml:space="preserve"> (</w:t>
      </w:r>
      <w:r w:rsidR="003C74F9">
        <w:rPr>
          <w:sz w:val="24"/>
          <w:szCs w:val="24"/>
        </w:rPr>
        <w:t>пяти</w:t>
      </w:r>
      <w:r w:rsidRPr="001A3044">
        <w:rPr>
          <w:sz w:val="24"/>
          <w:szCs w:val="24"/>
        </w:rPr>
        <w:t>) рабочих дней с даты поступления документа о приемке с целью осуществления проверки результатов оказанных услуг</w:t>
      </w:r>
      <w:r>
        <w:rPr>
          <w:sz w:val="24"/>
          <w:szCs w:val="24"/>
        </w:rPr>
        <w:t xml:space="preserve"> </w:t>
      </w:r>
      <w:r w:rsidRPr="001A3044">
        <w:rPr>
          <w:sz w:val="24"/>
          <w:szCs w:val="24"/>
        </w:rPr>
        <w:t>в части их соответствия условиям Договора Заказчик проводит экспертизу. Экспертиза результатов оказанных услуг проводится Заказчиком своими силами или к ее проведению могут привлекаться эксперты, экспертные организации.</w:t>
      </w:r>
    </w:p>
    <w:p w14:paraId="503F3ED8" w14:textId="3C290A9F" w:rsidR="00814599" w:rsidRPr="00600A03" w:rsidRDefault="0094584A" w:rsidP="0098515B">
      <w:pPr>
        <w:numPr>
          <w:ilvl w:val="1"/>
          <w:numId w:val="3"/>
        </w:numPr>
        <w:tabs>
          <w:tab w:val="left" w:pos="0"/>
          <w:tab w:val="left" w:pos="1418"/>
          <w:tab w:val="left" w:pos="1920"/>
        </w:tabs>
        <w:ind w:left="0" w:firstLine="851"/>
        <w:jc w:val="both"/>
        <w:rPr>
          <w:sz w:val="24"/>
        </w:rPr>
      </w:pPr>
      <w:r w:rsidRPr="001A3044">
        <w:rPr>
          <w:sz w:val="24"/>
          <w:szCs w:val="24"/>
        </w:rPr>
        <w:t>При отсутствии у Заказчика оснований, препятствующих приемке оказанных услуг, либо замечаний к сведениям, содержащимся в документе о приемке, Заказчик в срок, установленный в Приложении № 1 к Договору, подписывает документ о приемке и направляет один экземпляр Исполнителю.</w:t>
      </w:r>
    </w:p>
    <w:p w14:paraId="255AD2B1" w14:textId="52B39ACC" w:rsidR="00600A03" w:rsidRDefault="0094584A" w:rsidP="0098515B">
      <w:pPr>
        <w:numPr>
          <w:ilvl w:val="1"/>
          <w:numId w:val="3"/>
        </w:numPr>
        <w:tabs>
          <w:tab w:val="left" w:pos="0"/>
          <w:tab w:val="left" w:pos="1418"/>
          <w:tab w:val="left" w:pos="1920"/>
        </w:tabs>
        <w:ind w:left="0" w:firstLine="851"/>
        <w:jc w:val="both"/>
        <w:rPr>
          <w:sz w:val="24"/>
        </w:rPr>
      </w:pPr>
      <w:r w:rsidRPr="001A3044">
        <w:rPr>
          <w:sz w:val="24"/>
          <w:szCs w:val="24"/>
        </w:rPr>
        <w:t>При выявлении несоответствия оказанных услуг условиям Договора, при наличии в заключении, подготовленном по результатам проведения экспертизы, причин</w:t>
      </w:r>
      <w:r w:rsidR="00F21CAD">
        <w:rPr>
          <w:sz w:val="24"/>
          <w:szCs w:val="24"/>
        </w:rPr>
        <w:t>,</w:t>
      </w:r>
      <w:r w:rsidRPr="001A3044">
        <w:rPr>
          <w:sz w:val="24"/>
          <w:szCs w:val="24"/>
        </w:rPr>
        <w:t xml:space="preserve"> препятствующих приемке оказанных услуг, либо наличия замечаний к сведениям, содержащимся в документе о приемке, Заказчик в течение 3 (трех) рабочих дней с момента завершения проведения экспертизы </w:t>
      </w:r>
      <w:r w:rsidRPr="001A3044">
        <w:rPr>
          <w:sz w:val="24"/>
          <w:szCs w:val="24"/>
        </w:rPr>
        <w:lastRenderedPageBreak/>
        <w:t>направляет Исполнителю мотивированный отказ от подписания документа о приемке с указанием причин такого отказа и указанием срока их устранения.</w:t>
      </w:r>
    </w:p>
    <w:p w14:paraId="28518B32" w14:textId="3A6C26C0" w:rsidR="008B2D95" w:rsidRPr="008B2D95" w:rsidRDefault="0094584A" w:rsidP="0098515B">
      <w:pPr>
        <w:numPr>
          <w:ilvl w:val="1"/>
          <w:numId w:val="3"/>
        </w:numPr>
        <w:tabs>
          <w:tab w:val="left" w:pos="0"/>
          <w:tab w:val="left" w:pos="1418"/>
          <w:tab w:val="left" w:pos="1920"/>
        </w:tabs>
        <w:ind w:left="0" w:firstLine="851"/>
        <w:jc w:val="both"/>
        <w:rPr>
          <w:sz w:val="24"/>
        </w:rPr>
      </w:pPr>
      <w:r w:rsidRPr="0094584A">
        <w:rPr>
          <w:sz w:val="24"/>
          <w:szCs w:val="24"/>
        </w:rPr>
        <w:t xml:space="preserve"> </w:t>
      </w:r>
      <w:r w:rsidRPr="001A3044">
        <w:rPr>
          <w:sz w:val="24"/>
          <w:szCs w:val="24"/>
        </w:rPr>
        <w:t>Повторная приемка оказанн</w:t>
      </w:r>
      <w:r>
        <w:rPr>
          <w:sz w:val="24"/>
          <w:szCs w:val="24"/>
        </w:rPr>
        <w:t>ых</w:t>
      </w:r>
      <w:r w:rsidRPr="001A3044">
        <w:rPr>
          <w:sz w:val="24"/>
          <w:szCs w:val="24"/>
        </w:rPr>
        <w:t xml:space="preserve"> услуг после доработки осуществляется в порядке, установленном для первоначальной приемки.</w:t>
      </w:r>
    </w:p>
    <w:p w14:paraId="5B55CE29" w14:textId="35EB6183" w:rsidR="00814599" w:rsidRDefault="0094584A" w:rsidP="0098515B">
      <w:pPr>
        <w:numPr>
          <w:ilvl w:val="1"/>
          <w:numId w:val="3"/>
        </w:numPr>
        <w:tabs>
          <w:tab w:val="left" w:pos="0"/>
          <w:tab w:val="left" w:pos="1418"/>
          <w:tab w:val="left" w:pos="1560"/>
          <w:tab w:val="left" w:pos="1920"/>
        </w:tabs>
        <w:ind w:left="0" w:firstLine="851"/>
        <w:jc w:val="both"/>
        <w:rPr>
          <w:sz w:val="24"/>
        </w:rPr>
      </w:pPr>
      <w:r w:rsidRPr="0094584A">
        <w:rPr>
          <w:sz w:val="24"/>
          <w:szCs w:val="24"/>
        </w:rPr>
        <w:t xml:space="preserve"> </w:t>
      </w:r>
      <w:r w:rsidRPr="001A3044">
        <w:rPr>
          <w:sz w:val="24"/>
          <w:szCs w:val="24"/>
        </w:rPr>
        <w:t>Подписанный между Заказчиком и Исполнителем документ о приемке исполнения обязательств по Договору является основанием для оплаты Исполнителю фактически выполненных работ (оказанных услуг).</w:t>
      </w:r>
    </w:p>
    <w:p w14:paraId="2566F7FA" w14:textId="11226BAA" w:rsidR="00814599" w:rsidRDefault="0094584A" w:rsidP="00B546C5">
      <w:pPr>
        <w:numPr>
          <w:ilvl w:val="1"/>
          <w:numId w:val="3"/>
        </w:numPr>
        <w:tabs>
          <w:tab w:val="left" w:pos="0"/>
          <w:tab w:val="left" w:pos="1418"/>
          <w:tab w:val="left" w:pos="1560"/>
          <w:tab w:val="left" w:pos="1920"/>
        </w:tabs>
        <w:ind w:left="0" w:firstLine="851"/>
        <w:jc w:val="both"/>
      </w:pPr>
      <w:r w:rsidRPr="001A3044">
        <w:rPr>
          <w:sz w:val="24"/>
          <w:szCs w:val="24"/>
        </w:rPr>
        <w:t>При досрочном оказании услуг, если досрочное оказание услуг допускается условиями Договора, Исполнитель обязан в письменной форме уведомить Заказчика о готовности предоставить документацию в порядке, установленном в пункте 2.3 Договора. В случае согласия Заказчика принять досрочно оказанные услуги, Заказчик сообщает Исполнителю дату предоставления документации и документа о приемке.</w:t>
      </w:r>
    </w:p>
    <w:p w14:paraId="7A43E60B" w14:textId="77777777" w:rsidR="00683D6F" w:rsidRDefault="00683D6F" w:rsidP="00683D6F">
      <w:pPr>
        <w:pStyle w:val="af4"/>
        <w:tabs>
          <w:tab w:val="left" w:pos="0"/>
          <w:tab w:val="left" w:pos="360"/>
          <w:tab w:val="left" w:pos="567"/>
          <w:tab w:val="left" w:pos="851"/>
          <w:tab w:val="left" w:pos="1418"/>
          <w:tab w:val="left" w:pos="1560"/>
          <w:tab w:val="left" w:pos="1701"/>
        </w:tabs>
        <w:ind w:left="851"/>
        <w:contextualSpacing/>
        <w:jc w:val="both"/>
        <w:rPr>
          <w:sz w:val="24"/>
        </w:rPr>
      </w:pPr>
    </w:p>
    <w:p w14:paraId="19DD24FE" w14:textId="77777777" w:rsidR="00814599" w:rsidRDefault="00B8543F">
      <w:pPr>
        <w:numPr>
          <w:ilvl w:val="0"/>
          <w:numId w:val="3"/>
        </w:numPr>
        <w:jc w:val="center"/>
        <w:rPr>
          <w:b/>
          <w:sz w:val="24"/>
        </w:rPr>
      </w:pPr>
      <w:r>
        <w:rPr>
          <w:b/>
          <w:sz w:val="24"/>
        </w:rPr>
        <w:t>Права и обязанности Заказчика</w:t>
      </w:r>
    </w:p>
    <w:p w14:paraId="53E0D474" w14:textId="77777777" w:rsidR="00814599" w:rsidRDefault="00814599">
      <w:pPr>
        <w:rPr>
          <w:sz w:val="24"/>
        </w:rPr>
      </w:pPr>
    </w:p>
    <w:p w14:paraId="7343381C" w14:textId="77777777" w:rsidR="00814599" w:rsidRDefault="00B8543F" w:rsidP="0098515B">
      <w:pPr>
        <w:ind w:left="540" w:firstLine="851"/>
        <w:rPr>
          <w:b/>
          <w:sz w:val="24"/>
        </w:rPr>
      </w:pPr>
      <w:r>
        <w:rPr>
          <w:b/>
          <w:sz w:val="24"/>
        </w:rPr>
        <w:t>5.1 Заказчик вправе:</w:t>
      </w:r>
    </w:p>
    <w:p w14:paraId="74CC7F6F" w14:textId="77777777" w:rsidR="00814599" w:rsidRDefault="00B8543F" w:rsidP="0098515B">
      <w:pPr>
        <w:numPr>
          <w:ilvl w:val="2"/>
          <w:numId w:val="4"/>
        </w:numPr>
        <w:tabs>
          <w:tab w:val="left" w:pos="0"/>
          <w:tab w:val="left" w:pos="900"/>
          <w:tab w:val="left" w:pos="1560"/>
        </w:tabs>
        <w:ind w:left="0" w:firstLine="851"/>
        <w:jc w:val="both"/>
        <w:rPr>
          <w:sz w:val="24"/>
        </w:rPr>
      </w:pPr>
      <w:r>
        <w:rPr>
          <w:sz w:val="24"/>
        </w:rPr>
        <w:t>Требовать от Исполнителя надлежащего выполнения обязательств по Договору (этапу Договора) в соответствии с Заданием на оказание услуг</w:t>
      </w:r>
      <w:r>
        <w:t xml:space="preserve"> </w:t>
      </w:r>
      <w:r>
        <w:rPr>
          <w:sz w:val="24"/>
        </w:rPr>
        <w:t xml:space="preserve">(Приложение № 1 к Договору) и иными Приложениями к Договору, а также требовать своевременного устранения выявленных недостатков. </w:t>
      </w:r>
    </w:p>
    <w:p w14:paraId="6441A980" w14:textId="659D58D7" w:rsidR="00814599" w:rsidRDefault="00B8543F" w:rsidP="0098515B">
      <w:pPr>
        <w:numPr>
          <w:ilvl w:val="2"/>
          <w:numId w:val="4"/>
        </w:numPr>
        <w:tabs>
          <w:tab w:val="left" w:pos="0"/>
          <w:tab w:val="left" w:pos="900"/>
          <w:tab w:val="left" w:pos="1560"/>
        </w:tabs>
        <w:ind w:left="0" w:firstLine="851"/>
        <w:jc w:val="both"/>
        <w:rPr>
          <w:sz w:val="24"/>
        </w:rPr>
      </w:pPr>
      <w:r>
        <w:rPr>
          <w:sz w:val="24"/>
        </w:rPr>
        <w:t>Требовать от Исполнителя предоставления надлежащим образом оформленной документации о</w:t>
      </w:r>
      <w:r w:rsidR="001773D1">
        <w:rPr>
          <w:sz w:val="24"/>
        </w:rPr>
        <w:t>б</w:t>
      </w:r>
      <w:r>
        <w:rPr>
          <w:sz w:val="24"/>
        </w:rPr>
        <w:t xml:space="preserve"> оказании услуг по Договору (этапу Договора), подтверждающей исполнение обязательств по Договору (этапу Договора).</w:t>
      </w:r>
    </w:p>
    <w:p w14:paraId="46108E28" w14:textId="77777777" w:rsidR="00814599" w:rsidRDefault="00B8543F" w:rsidP="0098515B">
      <w:pPr>
        <w:numPr>
          <w:ilvl w:val="2"/>
          <w:numId w:val="4"/>
        </w:numPr>
        <w:tabs>
          <w:tab w:val="left" w:pos="0"/>
          <w:tab w:val="left" w:pos="900"/>
          <w:tab w:val="left" w:pos="1560"/>
        </w:tabs>
        <w:ind w:left="0" w:firstLine="851"/>
        <w:jc w:val="both"/>
        <w:rPr>
          <w:sz w:val="24"/>
        </w:rPr>
      </w:pPr>
      <w:r>
        <w:rPr>
          <w:sz w:val="24"/>
        </w:rPr>
        <w:t>Привлекать экспертов, специалистов и иных лиц, обладающих необходимыми знаниями для участия в проведении экспертизы оказанных услуг и представленной Исполнителем документации об оказании услуг по Договору (этапу Договора).</w:t>
      </w:r>
    </w:p>
    <w:p w14:paraId="042A7BA3" w14:textId="77777777" w:rsidR="00814599" w:rsidRDefault="00B8543F" w:rsidP="0098515B">
      <w:pPr>
        <w:numPr>
          <w:ilvl w:val="2"/>
          <w:numId w:val="4"/>
        </w:numPr>
        <w:tabs>
          <w:tab w:val="left" w:pos="0"/>
          <w:tab w:val="left" w:pos="900"/>
          <w:tab w:val="left" w:pos="1560"/>
        </w:tabs>
        <w:ind w:left="0" w:firstLine="851"/>
        <w:jc w:val="both"/>
        <w:rPr>
          <w:sz w:val="24"/>
        </w:rPr>
      </w:pPr>
      <w:r>
        <w:rPr>
          <w:sz w:val="24"/>
        </w:rPr>
        <w:t>Определять лиц, непосредственно участвующих в контроле за ходом оказания Исполнителем услуг и (или) участвующих в сдаче-приемке исполнения обязательств по Договору.</w:t>
      </w:r>
    </w:p>
    <w:p w14:paraId="61318F1C" w14:textId="54764DAB" w:rsidR="00814599" w:rsidRPr="005B1A1C" w:rsidRDefault="00B8543F" w:rsidP="0098515B">
      <w:pPr>
        <w:numPr>
          <w:ilvl w:val="2"/>
          <w:numId w:val="4"/>
        </w:numPr>
        <w:tabs>
          <w:tab w:val="left" w:pos="0"/>
          <w:tab w:val="left" w:pos="900"/>
          <w:tab w:val="left" w:pos="1560"/>
        </w:tabs>
        <w:ind w:left="0" w:firstLine="851"/>
        <w:jc w:val="both"/>
        <w:rPr>
          <w:sz w:val="24"/>
        </w:rPr>
      </w:pPr>
      <w:r>
        <w:rPr>
          <w:sz w:val="24"/>
        </w:rPr>
        <w:t>В любое время проверять соответствие сроков оказания услуг (в том числе особых сроков исполнения отдельных обязательств Исполнителя по Договору (этапу Договора)), срокам, установленным в Задании на оказание услуг</w:t>
      </w:r>
      <w:r>
        <w:t xml:space="preserve"> </w:t>
      </w:r>
      <w:r>
        <w:rPr>
          <w:sz w:val="24"/>
        </w:rPr>
        <w:t>(Приложение № 1 к Договору) и качества оказываемых Исполнителем услуг, требованиям, установленным Договором без вмешательства в оперативно-хозяйственную деятельность Исполнителя. Если в результате такой проверки станет очевидным, что услуги не будут оказаны надлежащим образом и (или) в надлежащие сроки, Заказчик вправе направить Исполнителю Требование об устранении недостатков с указанием срока для устранения недостатков и, при неисполнении Исполнителем в назначенный срок этого требования, расторгнуть Договор в установленном законодательством Российской Федерации порядке с взысканием с Исполнителя причиненных</w:t>
      </w:r>
      <w:r w:rsidR="00117800">
        <w:rPr>
          <w:sz w:val="24"/>
        </w:rPr>
        <w:t xml:space="preserve"> и документально подтвержденных</w:t>
      </w:r>
      <w:r>
        <w:rPr>
          <w:sz w:val="24"/>
        </w:rPr>
        <w:t xml:space="preserve"> убытков.</w:t>
      </w:r>
    </w:p>
    <w:p w14:paraId="11FB4B50" w14:textId="77777777" w:rsidR="00814599" w:rsidRDefault="00B8543F" w:rsidP="0098515B">
      <w:pPr>
        <w:numPr>
          <w:ilvl w:val="1"/>
          <w:numId w:val="4"/>
        </w:numPr>
        <w:tabs>
          <w:tab w:val="left" w:pos="0"/>
        </w:tabs>
        <w:ind w:left="0" w:firstLine="851"/>
        <w:rPr>
          <w:b/>
          <w:sz w:val="24"/>
        </w:rPr>
      </w:pPr>
      <w:r>
        <w:rPr>
          <w:b/>
          <w:sz w:val="24"/>
        </w:rPr>
        <w:t>Заказчик обязан:</w:t>
      </w:r>
    </w:p>
    <w:p w14:paraId="7084FD2C" w14:textId="77777777" w:rsidR="00814599" w:rsidRDefault="00B8543F" w:rsidP="0098515B">
      <w:pPr>
        <w:numPr>
          <w:ilvl w:val="2"/>
          <w:numId w:val="4"/>
        </w:numPr>
        <w:tabs>
          <w:tab w:val="left" w:pos="0"/>
        </w:tabs>
        <w:ind w:left="0" w:firstLine="851"/>
        <w:jc w:val="both"/>
        <w:rPr>
          <w:sz w:val="24"/>
        </w:rPr>
      </w:pPr>
      <w:r>
        <w:rPr>
          <w:sz w:val="24"/>
        </w:rPr>
        <w:t xml:space="preserve">Своевременно сообщать в письменной форме Исполнителю о недостатках, обнаруженных в ходе оказания услуг или приемки исполненных обязательств. </w:t>
      </w:r>
    </w:p>
    <w:p w14:paraId="38F17B45" w14:textId="77777777" w:rsidR="00814599" w:rsidRDefault="00B8543F" w:rsidP="0098515B">
      <w:pPr>
        <w:numPr>
          <w:ilvl w:val="2"/>
          <w:numId w:val="4"/>
        </w:numPr>
        <w:tabs>
          <w:tab w:val="left" w:pos="0"/>
        </w:tabs>
        <w:ind w:left="0" w:firstLine="851"/>
        <w:jc w:val="both"/>
        <w:rPr>
          <w:sz w:val="24"/>
        </w:rPr>
      </w:pPr>
      <w:r>
        <w:rPr>
          <w:sz w:val="24"/>
        </w:rPr>
        <w:t xml:space="preserve"> Своевременно принять и оплатить надлежащим образом оказанные услуги в соответствии с Договором.</w:t>
      </w:r>
    </w:p>
    <w:p w14:paraId="2312CA54" w14:textId="77777777" w:rsidR="00814599" w:rsidRDefault="00814599">
      <w:pPr>
        <w:tabs>
          <w:tab w:val="left" w:pos="1620"/>
        </w:tabs>
        <w:ind w:firstLine="720"/>
        <w:rPr>
          <w:b/>
          <w:sz w:val="24"/>
        </w:rPr>
      </w:pPr>
    </w:p>
    <w:p w14:paraId="22E8BE33" w14:textId="77777777" w:rsidR="00814599" w:rsidRDefault="00B8543F">
      <w:pPr>
        <w:numPr>
          <w:ilvl w:val="0"/>
          <w:numId w:val="4"/>
        </w:numPr>
        <w:jc w:val="center"/>
        <w:rPr>
          <w:b/>
          <w:sz w:val="24"/>
        </w:rPr>
      </w:pPr>
      <w:r>
        <w:rPr>
          <w:b/>
          <w:sz w:val="24"/>
        </w:rPr>
        <w:t>Права и обязанности Исполнителя</w:t>
      </w:r>
    </w:p>
    <w:p w14:paraId="55D58185" w14:textId="77777777" w:rsidR="00814599" w:rsidRDefault="00814599">
      <w:pPr>
        <w:tabs>
          <w:tab w:val="left" w:pos="1620"/>
        </w:tabs>
        <w:rPr>
          <w:b/>
          <w:sz w:val="24"/>
        </w:rPr>
      </w:pPr>
    </w:p>
    <w:p w14:paraId="7AD6A0BB" w14:textId="77777777" w:rsidR="00814599" w:rsidRDefault="00B8543F" w:rsidP="0098515B">
      <w:pPr>
        <w:numPr>
          <w:ilvl w:val="1"/>
          <w:numId w:val="4"/>
        </w:numPr>
        <w:tabs>
          <w:tab w:val="left" w:pos="0"/>
        </w:tabs>
        <w:ind w:left="0" w:firstLine="851"/>
        <w:rPr>
          <w:b/>
          <w:sz w:val="24"/>
        </w:rPr>
      </w:pPr>
      <w:r>
        <w:rPr>
          <w:b/>
          <w:sz w:val="24"/>
        </w:rPr>
        <w:t xml:space="preserve"> Исполнитель вправе:</w:t>
      </w:r>
    </w:p>
    <w:p w14:paraId="16E128D6" w14:textId="77777777" w:rsidR="00814599" w:rsidRDefault="00B8543F" w:rsidP="0098515B">
      <w:pPr>
        <w:numPr>
          <w:ilvl w:val="2"/>
          <w:numId w:val="4"/>
        </w:numPr>
        <w:tabs>
          <w:tab w:val="left" w:pos="0"/>
          <w:tab w:val="left" w:pos="1560"/>
        </w:tabs>
        <w:ind w:left="0" w:firstLine="851"/>
        <w:jc w:val="both"/>
        <w:rPr>
          <w:sz w:val="24"/>
        </w:rPr>
      </w:pPr>
      <w:r>
        <w:rPr>
          <w:sz w:val="24"/>
        </w:rPr>
        <w:t xml:space="preserve">Требовать своевременного подписания Заказчиком документа о приемке исполнения обязательств по Договору (по этапу Договора) на основании представленной Исполнителем документации об оказании услуг по Договору (этапу Договора) либо мотивированного отказа Заказчика от подписания документа о приемке исполнения обязательств по Договору (по этапу Договора). </w:t>
      </w:r>
    </w:p>
    <w:p w14:paraId="56E859CE" w14:textId="77777777" w:rsidR="00814599" w:rsidRDefault="00B8543F" w:rsidP="0098515B">
      <w:pPr>
        <w:numPr>
          <w:ilvl w:val="2"/>
          <w:numId w:val="4"/>
        </w:numPr>
        <w:tabs>
          <w:tab w:val="left" w:pos="0"/>
          <w:tab w:val="left" w:pos="1560"/>
        </w:tabs>
        <w:ind w:left="0" w:firstLine="851"/>
        <w:jc w:val="both"/>
        <w:rPr>
          <w:sz w:val="24"/>
        </w:rPr>
      </w:pPr>
      <w:r>
        <w:rPr>
          <w:sz w:val="24"/>
        </w:rPr>
        <w:t xml:space="preserve">Требовать своевременной оплаты оказанных услуг в соответствии с подписанным Сторонами документом о приемке исполнения обязательств по Договору или документом о </w:t>
      </w:r>
      <w:r>
        <w:rPr>
          <w:sz w:val="24"/>
        </w:rPr>
        <w:lastRenderedPageBreak/>
        <w:t>приемке исполнения обязательств по этапу Договора, при условии поступления средств субсидии (п. 3.5 Договора) на счет Заказчика.</w:t>
      </w:r>
    </w:p>
    <w:p w14:paraId="2ACA194A" w14:textId="77777777" w:rsidR="00814599" w:rsidRDefault="00B8543F" w:rsidP="0098515B">
      <w:pPr>
        <w:numPr>
          <w:ilvl w:val="1"/>
          <w:numId w:val="4"/>
        </w:numPr>
        <w:ind w:left="0" w:firstLine="851"/>
        <w:rPr>
          <w:b/>
          <w:sz w:val="24"/>
        </w:rPr>
      </w:pPr>
      <w:r>
        <w:rPr>
          <w:b/>
          <w:sz w:val="24"/>
        </w:rPr>
        <w:t>Исполнитель обязан:</w:t>
      </w:r>
    </w:p>
    <w:p w14:paraId="2639037A" w14:textId="77777777" w:rsidR="00814599" w:rsidRDefault="00B8543F" w:rsidP="0098515B">
      <w:pPr>
        <w:numPr>
          <w:ilvl w:val="2"/>
          <w:numId w:val="4"/>
        </w:numPr>
        <w:tabs>
          <w:tab w:val="left" w:pos="0"/>
          <w:tab w:val="left" w:pos="1440"/>
        </w:tabs>
        <w:ind w:left="0" w:firstLine="851"/>
        <w:jc w:val="both"/>
        <w:rPr>
          <w:sz w:val="24"/>
        </w:rPr>
      </w:pPr>
      <w:r>
        <w:rPr>
          <w:sz w:val="24"/>
        </w:rPr>
        <w:t>Своевременно и надлежащим образом оказать услуги и представить Заказчику документацию об оказании услуг в порядке и сроки, установленные Договором.</w:t>
      </w:r>
    </w:p>
    <w:p w14:paraId="74471FC1" w14:textId="77777777" w:rsidR="00814599" w:rsidRDefault="00B8543F" w:rsidP="0098515B">
      <w:pPr>
        <w:numPr>
          <w:ilvl w:val="2"/>
          <w:numId w:val="4"/>
        </w:numPr>
        <w:tabs>
          <w:tab w:val="left" w:pos="0"/>
          <w:tab w:val="left" w:pos="1440"/>
        </w:tabs>
        <w:ind w:left="0" w:firstLine="851"/>
        <w:jc w:val="both"/>
        <w:rPr>
          <w:sz w:val="24"/>
        </w:rPr>
      </w:pPr>
      <w:r>
        <w:rPr>
          <w:sz w:val="24"/>
        </w:rPr>
        <w:t>За свой счет устранить выявленные в процессе оказания услуг или в процессе приемки исполнения</w:t>
      </w:r>
      <w:r>
        <w:rPr>
          <w:b/>
          <w:sz w:val="24"/>
        </w:rPr>
        <w:t xml:space="preserve"> </w:t>
      </w:r>
      <w:r>
        <w:rPr>
          <w:sz w:val="24"/>
        </w:rPr>
        <w:t>обязательств недостатки, в том числе недостатки в документации об оказании услуг по Договору (этапу Договора), в сроки, определенные Заказчиком, а если срок не определен, то в течение 10 (Десяти) календарных дней с даты получения требования об устранении недостатков или мотивированного отказа от принятия исполнения обязательств по Договору (по этапу Договора).</w:t>
      </w:r>
    </w:p>
    <w:p w14:paraId="679A3768" w14:textId="47CEE532" w:rsidR="00814599" w:rsidRDefault="00B8543F" w:rsidP="0098515B">
      <w:pPr>
        <w:numPr>
          <w:ilvl w:val="2"/>
          <w:numId w:val="4"/>
        </w:numPr>
        <w:tabs>
          <w:tab w:val="left" w:pos="0"/>
          <w:tab w:val="left" w:pos="1440"/>
        </w:tabs>
        <w:ind w:left="0" w:firstLine="851"/>
        <w:jc w:val="both"/>
        <w:rPr>
          <w:sz w:val="24"/>
        </w:rPr>
      </w:pPr>
      <w:r>
        <w:rPr>
          <w:sz w:val="24"/>
        </w:rPr>
        <w:t>По первому требованию органа, осуществляющего контроль за использованием средств федерального бюджета, представить документы, связанные с оказанием услуг по Договору.</w:t>
      </w:r>
    </w:p>
    <w:p w14:paraId="224C7A35" w14:textId="77777777" w:rsidR="00814599" w:rsidRDefault="00B8543F" w:rsidP="0098515B">
      <w:pPr>
        <w:numPr>
          <w:ilvl w:val="2"/>
          <w:numId w:val="4"/>
        </w:numPr>
        <w:tabs>
          <w:tab w:val="left" w:pos="0"/>
          <w:tab w:val="left" w:pos="1440"/>
        </w:tabs>
        <w:ind w:left="0" w:firstLine="851"/>
        <w:jc w:val="both"/>
        <w:rPr>
          <w:sz w:val="24"/>
        </w:rPr>
      </w:pPr>
      <w:r>
        <w:rPr>
          <w:sz w:val="24"/>
        </w:rPr>
        <w:t>Соблюдать требования Федерального закона от 27.07.2006 № 152-ФЗ «О персональных данных» при оказании услуг, а также при подготовке и сдаче документации об оказании услуг по Договору (этапу Договора).</w:t>
      </w:r>
    </w:p>
    <w:p w14:paraId="1DCAAB50" w14:textId="35694B52" w:rsidR="001E6CF8" w:rsidRDefault="001E6CF8" w:rsidP="0098515B">
      <w:pPr>
        <w:numPr>
          <w:ilvl w:val="2"/>
          <w:numId w:val="4"/>
        </w:numPr>
        <w:tabs>
          <w:tab w:val="left" w:pos="0"/>
          <w:tab w:val="left" w:pos="1440"/>
        </w:tabs>
        <w:ind w:left="0" w:firstLine="851"/>
        <w:jc w:val="both"/>
        <w:rPr>
          <w:sz w:val="24"/>
        </w:rPr>
      </w:pPr>
      <w:r>
        <w:rPr>
          <w:sz w:val="24"/>
          <w:szCs w:val="24"/>
        </w:rPr>
        <w:t xml:space="preserve">В случае выявления </w:t>
      </w:r>
      <w:r w:rsidRPr="001A3044">
        <w:rPr>
          <w:sz w:val="24"/>
          <w:szCs w:val="24"/>
        </w:rPr>
        <w:t>недостатков в гарантийный период Исполнитель должен безвозмездно устран</w:t>
      </w:r>
      <w:r>
        <w:rPr>
          <w:sz w:val="24"/>
          <w:szCs w:val="24"/>
        </w:rPr>
        <w:t>ить</w:t>
      </w:r>
      <w:r w:rsidRPr="001A3044">
        <w:rPr>
          <w:sz w:val="24"/>
          <w:szCs w:val="24"/>
        </w:rPr>
        <w:t xml:space="preserve"> недостатк</w:t>
      </w:r>
      <w:r>
        <w:rPr>
          <w:sz w:val="24"/>
          <w:szCs w:val="24"/>
        </w:rPr>
        <w:t>и</w:t>
      </w:r>
      <w:r w:rsidRPr="001A3044">
        <w:rPr>
          <w:sz w:val="24"/>
          <w:szCs w:val="24"/>
        </w:rPr>
        <w:t>, обнаруженны</w:t>
      </w:r>
      <w:r>
        <w:rPr>
          <w:sz w:val="24"/>
          <w:szCs w:val="24"/>
        </w:rPr>
        <w:t>е</w:t>
      </w:r>
      <w:r w:rsidRPr="001A3044">
        <w:rPr>
          <w:sz w:val="24"/>
          <w:szCs w:val="24"/>
        </w:rPr>
        <w:t xml:space="preserve"> в период гарантийного срока. Срок устранения недостатков устанавливается по согласованию между Заказчиком и Исполнителем, но не должен превышать 10 (десять) рабочих дней.</w:t>
      </w:r>
    </w:p>
    <w:p w14:paraId="6AF90C88" w14:textId="77777777" w:rsidR="00814599" w:rsidRDefault="00814599">
      <w:pPr>
        <w:tabs>
          <w:tab w:val="left" w:pos="0"/>
        </w:tabs>
        <w:ind w:firstLine="900"/>
        <w:jc w:val="both"/>
        <w:rPr>
          <w:sz w:val="24"/>
        </w:rPr>
      </w:pPr>
    </w:p>
    <w:p w14:paraId="6F62AFF8" w14:textId="77777777" w:rsidR="00814599" w:rsidRDefault="00B8543F">
      <w:pPr>
        <w:numPr>
          <w:ilvl w:val="0"/>
          <w:numId w:val="4"/>
        </w:numPr>
        <w:jc w:val="center"/>
        <w:rPr>
          <w:b/>
          <w:sz w:val="24"/>
        </w:rPr>
      </w:pPr>
      <w:r>
        <w:rPr>
          <w:b/>
          <w:sz w:val="24"/>
        </w:rPr>
        <w:t>Ответственность Сторон</w:t>
      </w:r>
    </w:p>
    <w:p w14:paraId="3805B2F5" w14:textId="77777777" w:rsidR="00814599" w:rsidRDefault="00814599">
      <w:pPr>
        <w:jc w:val="center"/>
        <w:rPr>
          <w:b/>
          <w:sz w:val="24"/>
        </w:rPr>
      </w:pPr>
    </w:p>
    <w:p w14:paraId="4DAF3034" w14:textId="77777777" w:rsidR="00814599" w:rsidRDefault="00B8543F" w:rsidP="0098515B">
      <w:pPr>
        <w:numPr>
          <w:ilvl w:val="1"/>
          <w:numId w:val="4"/>
        </w:numPr>
        <w:tabs>
          <w:tab w:val="left" w:pos="0"/>
        </w:tabs>
        <w:ind w:left="0" w:firstLine="851"/>
        <w:rPr>
          <w:b/>
          <w:sz w:val="24"/>
        </w:rPr>
      </w:pPr>
      <w:r>
        <w:rPr>
          <w:b/>
          <w:sz w:val="24"/>
        </w:rPr>
        <w:t>Ответственность Заказчика:</w:t>
      </w:r>
    </w:p>
    <w:p w14:paraId="54D91481" w14:textId="77777777" w:rsidR="00814599" w:rsidRDefault="00B8543F" w:rsidP="0098515B">
      <w:pPr>
        <w:numPr>
          <w:ilvl w:val="2"/>
          <w:numId w:val="4"/>
        </w:numPr>
        <w:tabs>
          <w:tab w:val="left" w:pos="0"/>
          <w:tab w:val="left" w:pos="1440"/>
        </w:tabs>
        <w:ind w:left="0" w:firstLine="851"/>
        <w:jc w:val="both"/>
        <w:rPr>
          <w:sz w:val="24"/>
        </w:rPr>
      </w:pPr>
      <w:r>
        <w:rPr>
          <w:sz w:val="24"/>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14:paraId="26F47BFF" w14:textId="77777777" w:rsidR="00814599" w:rsidRDefault="00B8543F" w:rsidP="0098515B">
      <w:pPr>
        <w:numPr>
          <w:ilvl w:val="2"/>
          <w:numId w:val="4"/>
        </w:numPr>
        <w:tabs>
          <w:tab w:val="left" w:pos="0"/>
          <w:tab w:val="left" w:pos="1440"/>
        </w:tabs>
        <w:ind w:left="0" w:firstLine="851"/>
        <w:jc w:val="both"/>
        <w:rPr>
          <w:sz w:val="24"/>
        </w:rPr>
      </w:pPr>
      <w:r>
        <w:rPr>
          <w:sz w:val="24"/>
        </w:rPr>
        <w:t xml:space="preserve">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C45A508" w14:textId="08920EDA" w:rsidR="00814599" w:rsidRDefault="00B8543F" w:rsidP="0098515B">
      <w:pPr>
        <w:numPr>
          <w:ilvl w:val="2"/>
          <w:numId w:val="4"/>
        </w:numPr>
        <w:tabs>
          <w:tab w:val="left" w:pos="0"/>
          <w:tab w:val="left" w:pos="1440"/>
        </w:tabs>
        <w:ind w:left="0" w:firstLine="851"/>
        <w:jc w:val="both"/>
        <w:rPr>
          <w:sz w:val="24"/>
        </w:rPr>
      </w:pPr>
      <w:r>
        <w:rPr>
          <w:sz w:val="24"/>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постановление</w:t>
      </w:r>
      <w:r w:rsidR="00B6162F">
        <w:rPr>
          <w:sz w:val="24"/>
        </w:rPr>
        <w:t>м</w:t>
      </w:r>
      <w:r>
        <w:rPr>
          <w:sz w:val="24"/>
        </w:rPr>
        <w:t xml:space="preserve"> Правительства Российской Федерации от 30.08.2017 № 1042.</w:t>
      </w:r>
    </w:p>
    <w:p w14:paraId="66D8CAA4" w14:textId="7E8E7D46" w:rsidR="00814599" w:rsidRDefault="00B8543F" w:rsidP="0098515B">
      <w:pPr>
        <w:numPr>
          <w:ilvl w:val="2"/>
          <w:numId w:val="4"/>
        </w:numPr>
        <w:tabs>
          <w:tab w:val="left" w:pos="0"/>
          <w:tab w:val="left" w:pos="1440"/>
        </w:tabs>
        <w:ind w:left="0" w:firstLine="851"/>
        <w:jc w:val="both"/>
        <w:rPr>
          <w:sz w:val="24"/>
        </w:rPr>
      </w:pPr>
      <w:r>
        <w:rPr>
          <w:sz w:val="24"/>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r w:rsidR="008F0AE3" w:rsidRPr="00F51741">
        <w:rPr>
          <w:sz w:val="24"/>
        </w:rPr>
        <w:t>1 000</w:t>
      </w:r>
      <w:r w:rsidR="008F0AE3" w:rsidRPr="008F0AE3">
        <w:rPr>
          <w:sz w:val="24"/>
        </w:rPr>
        <w:t xml:space="preserve"> рублей 00 копеек (Одна тысяча рублей 00 копеек)</w:t>
      </w:r>
      <w:r>
        <w:rPr>
          <w:sz w:val="24"/>
        </w:rPr>
        <w:t>.</w:t>
      </w:r>
    </w:p>
    <w:p w14:paraId="25E2F243" w14:textId="77777777" w:rsidR="00814599" w:rsidRDefault="00B8543F" w:rsidP="0098515B">
      <w:pPr>
        <w:numPr>
          <w:ilvl w:val="2"/>
          <w:numId w:val="4"/>
        </w:numPr>
        <w:tabs>
          <w:tab w:val="left" w:pos="0"/>
          <w:tab w:val="left" w:pos="1440"/>
        </w:tabs>
        <w:ind w:left="0" w:firstLine="851"/>
        <w:jc w:val="both"/>
        <w:rPr>
          <w:sz w:val="24"/>
        </w:rPr>
      </w:pPr>
      <w:r>
        <w:rPr>
          <w:sz w:val="24"/>
        </w:rPr>
        <w:t>Заказчик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Исполнителя.</w:t>
      </w:r>
    </w:p>
    <w:p w14:paraId="0E74B169" w14:textId="77777777" w:rsidR="00814599" w:rsidRDefault="00B8543F" w:rsidP="0098515B">
      <w:pPr>
        <w:numPr>
          <w:ilvl w:val="2"/>
          <w:numId w:val="4"/>
        </w:numPr>
        <w:tabs>
          <w:tab w:val="left" w:pos="0"/>
          <w:tab w:val="left" w:pos="1440"/>
        </w:tabs>
        <w:ind w:left="0" w:firstLine="851"/>
        <w:jc w:val="both"/>
        <w:rPr>
          <w:sz w:val="24"/>
        </w:rPr>
      </w:pPr>
      <w:r>
        <w:rPr>
          <w:sz w:val="24"/>
        </w:rPr>
        <w:t>Общая сумма начисленн</w:t>
      </w:r>
      <w:r w:rsidR="009B54BE">
        <w:rPr>
          <w:sz w:val="24"/>
        </w:rPr>
        <w:t xml:space="preserve">ых </w:t>
      </w:r>
      <w:r>
        <w:rPr>
          <w:sz w:val="24"/>
        </w:rPr>
        <w:t>штрафов за ненадлежащее исполнение Заказчиком обязательств, предусмотренных Договором, не может превышать цену Договора.</w:t>
      </w:r>
    </w:p>
    <w:p w14:paraId="2DC6BE0C" w14:textId="77777777" w:rsidR="00814599" w:rsidRDefault="00B8543F" w:rsidP="0098515B">
      <w:pPr>
        <w:numPr>
          <w:ilvl w:val="1"/>
          <w:numId w:val="4"/>
        </w:numPr>
        <w:tabs>
          <w:tab w:val="left" w:pos="0"/>
        </w:tabs>
        <w:ind w:left="0" w:firstLine="851"/>
        <w:rPr>
          <w:b/>
          <w:sz w:val="24"/>
        </w:rPr>
      </w:pPr>
      <w:r>
        <w:rPr>
          <w:b/>
          <w:sz w:val="24"/>
        </w:rPr>
        <w:t>Ответственность Исполнителя:</w:t>
      </w:r>
    </w:p>
    <w:p w14:paraId="3C758EFA" w14:textId="77777777" w:rsidR="00814599" w:rsidRDefault="00B8543F" w:rsidP="0098515B">
      <w:pPr>
        <w:numPr>
          <w:ilvl w:val="2"/>
          <w:numId w:val="4"/>
        </w:numPr>
        <w:tabs>
          <w:tab w:val="left" w:pos="0"/>
          <w:tab w:val="left" w:pos="851"/>
        </w:tabs>
        <w:ind w:left="0" w:firstLine="851"/>
        <w:jc w:val="both"/>
        <w:rPr>
          <w:sz w:val="24"/>
        </w:rPr>
      </w:pPr>
      <w:r>
        <w:rPr>
          <w:sz w:val="24"/>
        </w:rPr>
        <w:t xml:space="preserve">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w:t>
      </w:r>
    </w:p>
    <w:p w14:paraId="04FAE4A4" w14:textId="77777777" w:rsidR="00814599" w:rsidRPr="00255913" w:rsidRDefault="00255913" w:rsidP="0098515B">
      <w:pPr>
        <w:pStyle w:val="af4"/>
        <w:numPr>
          <w:ilvl w:val="2"/>
          <w:numId w:val="4"/>
        </w:numPr>
        <w:tabs>
          <w:tab w:val="clear" w:pos="1713"/>
        </w:tabs>
        <w:ind w:left="0" w:firstLine="851"/>
        <w:jc w:val="both"/>
        <w:rPr>
          <w:sz w:val="24"/>
        </w:rPr>
      </w:pPr>
      <w:r w:rsidRPr="00DE3425">
        <w:rPr>
          <w:sz w:val="24"/>
        </w:rPr>
        <w:t xml:space="preserve">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w:t>
      </w:r>
      <w:r w:rsidRPr="00DE3425">
        <w:rPr>
          <w:sz w:val="24"/>
        </w:rPr>
        <w:lastRenderedPageBreak/>
        <w:t>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2822168F" w14:textId="6EAA236D" w:rsidR="00814599" w:rsidRDefault="00B8543F" w:rsidP="0098515B">
      <w:pPr>
        <w:numPr>
          <w:ilvl w:val="2"/>
          <w:numId w:val="4"/>
        </w:numPr>
        <w:tabs>
          <w:tab w:val="left" w:pos="0"/>
          <w:tab w:val="left" w:pos="1560"/>
        </w:tabs>
        <w:ind w:left="0" w:firstLine="851"/>
        <w:jc w:val="both"/>
        <w:rPr>
          <w:sz w:val="24"/>
        </w:rPr>
      </w:pPr>
      <w:r>
        <w:rPr>
          <w:sz w:val="24"/>
        </w:rPr>
        <w:t xml:space="preserve">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составляет </w:t>
      </w:r>
      <w:r w:rsidR="00B6162F" w:rsidRPr="00BA0C7E">
        <w:rPr>
          <w:sz w:val="24"/>
        </w:rPr>
        <w:t>1</w:t>
      </w:r>
      <w:r w:rsidR="00BA0C7E" w:rsidRPr="00BA0C7E">
        <w:rPr>
          <w:sz w:val="24"/>
        </w:rPr>
        <w:t xml:space="preserve"> 00</w:t>
      </w:r>
      <w:r w:rsidR="00B6162F" w:rsidRPr="00BA0C7E">
        <w:rPr>
          <w:sz w:val="24"/>
        </w:rPr>
        <w:t>0</w:t>
      </w:r>
      <w:r w:rsidR="00BA0C7E">
        <w:rPr>
          <w:sz w:val="24"/>
        </w:rPr>
        <w:t xml:space="preserve"> рублей 00 копеек</w:t>
      </w:r>
      <w:r>
        <w:rPr>
          <w:sz w:val="24"/>
        </w:rPr>
        <w:t xml:space="preserve"> (</w:t>
      </w:r>
      <w:r w:rsidR="00BA0C7E">
        <w:rPr>
          <w:sz w:val="24"/>
        </w:rPr>
        <w:t>Одна тысяча рублей 00 копеек)</w:t>
      </w:r>
      <w:r w:rsidR="00B6162F">
        <w:rPr>
          <w:sz w:val="24"/>
        </w:rPr>
        <w:t>.</w:t>
      </w:r>
    </w:p>
    <w:p w14:paraId="3EC84185" w14:textId="484F6EEF" w:rsidR="00814599" w:rsidRDefault="00B8543F" w:rsidP="0098515B">
      <w:pPr>
        <w:tabs>
          <w:tab w:val="left" w:pos="0"/>
          <w:tab w:val="left" w:pos="1560"/>
        </w:tabs>
        <w:ind w:firstLine="851"/>
        <w:jc w:val="both"/>
        <w:rPr>
          <w:sz w:val="24"/>
        </w:rPr>
      </w:pPr>
      <w:r>
        <w:rPr>
          <w:sz w:val="24"/>
        </w:rPr>
        <w:t>7.2.4. За каждый факт неисполнения или ненадлежащего исполнения Исполнителем обязательства, предусмотренного</w:t>
      </w:r>
      <w:r>
        <w:t xml:space="preserve"> </w:t>
      </w:r>
      <w:r>
        <w:rPr>
          <w:sz w:val="24"/>
        </w:rPr>
        <w:t xml:space="preserve">Договором, которое не имеет стоимостного выражения (при наличии в Договоре таких обязательств), размер штрафа составляет </w:t>
      </w:r>
      <w:r w:rsidR="009A5542" w:rsidRPr="00BA0C7E">
        <w:rPr>
          <w:sz w:val="24"/>
        </w:rPr>
        <w:t>1 000</w:t>
      </w:r>
      <w:r w:rsidR="009A5542" w:rsidRPr="009A5542">
        <w:rPr>
          <w:sz w:val="24"/>
        </w:rPr>
        <w:t xml:space="preserve"> рублей 00 копеек (Одна тысяча рублей 00 копеек)</w:t>
      </w:r>
      <w:r>
        <w:rPr>
          <w:sz w:val="24"/>
        </w:rPr>
        <w:t>.</w:t>
      </w:r>
    </w:p>
    <w:p w14:paraId="23864F6E" w14:textId="77777777" w:rsidR="00814599" w:rsidRDefault="00B8543F" w:rsidP="0098515B">
      <w:pPr>
        <w:numPr>
          <w:ilvl w:val="2"/>
          <w:numId w:val="5"/>
        </w:numPr>
        <w:tabs>
          <w:tab w:val="left" w:pos="0"/>
          <w:tab w:val="left" w:pos="1560"/>
        </w:tabs>
        <w:ind w:left="0" w:firstLine="851"/>
        <w:jc w:val="both"/>
        <w:rPr>
          <w:sz w:val="24"/>
        </w:rPr>
      </w:pPr>
      <w:r>
        <w:rPr>
          <w:sz w:val="24"/>
        </w:rPr>
        <w:t>Убытки, нанесенные Заказчику в связи с неисполнением или ненадлежащим исполнением Исполнителем своих обязательств по Договору, могут быть взысканы в полной сумме сверх неустойки.</w:t>
      </w:r>
    </w:p>
    <w:p w14:paraId="72A1E6B4" w14:textId="77777777" w:rsidR="00814599" w:rsidRDefault="00B8543F" w:rsidP="0098515B">
      <w:pPr>
        <w:numPr>
          <w:ilvl w:val="2"/>
          <w:numId w:val="5"/>
        </w:numPr>
        <w:tabs>
          <w:tab w:val="left" w:pos="0"/>
          <w:tab w:val="left" w:pos="1560"/>
        </w:tabs>
        <w:ind w:left="0" w:firstLine="851"/>
        <w:jc w:val="both"/>
        <w:rPr>
          <w:sz w:val="24"/>
        </w:rPr>
      </w:pPr>
      <w:r>
        <w:rPr>
          <w:sz w:val="24"/>
        </w:rPr>
        <w:t>Исполнитель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14:paraId="481C8CFD" w14:textId="77777777" w:rsidR="00814599" w:rsidRDefault="00B8543F" w:rsidP="0098515B">
      <w:pPr>
        <w:numPr>
          <w:ilvl w:val="2"/>
          <w:numId w:val="5"/>
        </w:numPr>
        <w:tabs>
          <w:tab w:val="left" w:pos="0"/>
          <w:tab w:val="left" w:pos="1560"/>
        </w:tabs>
        <w:ind w:left="0" w:firstLine="851"/>
        <w:jc w:val="both"/>
        <w:rPr>
          <w:sz w:val="24"/>
        </w:rPr>
      </w:pPr>
      <w:r>
        <w:rPr>
          <w:sz w:val="24"/>
        </w:rPr>
        <w:t>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0FB29593" w14:textId="681DB4EE" w:rsidR="000172FB" w:rsidRDefault="00B8543F" w:rsidP="00B546C5">
      <w:pPr>
        <w:numPr>
          <w:ilvl w:val="2"/>
          <w:numId w:val="5"/>
        </w:numPr>
        <w:tabs>
          <w:tab w:val="left" w:pos="0"/>
        </w:tabs>
        <w:ind w:left="0" w:firstLine="851"/>
        <w:jc w:val="both"/>
        <w:rPr>
          <w:sz w:val="24"/>
        </w:rPr>
      </w:pPr>
      <w:r>
        <w:rPr>
          <w:sz w:val="24"/>
        </w:rPr>
        <w:t>Уплата Исполнителем неустойки или применение иной формы ответственности не освобождает его от исполнения обязательств по Договору.</w:t>
      </w:r>
    </w:p>
    <w:p w14:paraId="5120F521" w14:textId="77777777" w:rsidR="00814599" w:rsidRDefault="00B8543F" w:rsidP="0098515B">
      <w:pPr>
        <w:numPr>
          <w:ilvl w:val="1"/>
          <w:numId w:val="5"/>
        </w:numPr>
        <w:tabs>
          <w:tab w:val="left" w:pos="0"/>
        </w:tabs>
        <w:ind w:left="0" w:firstLine="851"/>
        <w:rPr>
          <w:b/>
          <w:sz w:val="24"/>
        </w:rPr>
      </w:pPr>
      <w:r>
        <w:rPr>
          <w:b/>
          <w:sz w:val="24"/>
        </w:rPr>
        <w:t>Условия освобождения Сторон от ответственности:</w:t>
      </w:r>
    </w:p>
    <w:p w14:paraId="7868CCD3" w14:textId="77777777" w:rsidR="00814599" w:rsidRDefault="00B8543F" w:rsidP="0098515B">
      <w:pPr>
        <w:numPr>
          <w:ilvl w:val="2"/>
          <w:numId w:val="7"/>
        </w:numPr>
        <w:tabs>
          <w:tab w:val="left" w:pos="0"/>
        </w:tabs>
        <w:ind w:left="0" w:firstLine="851"/>
        <w:jc w:val="both"/>
        <w:rPr>
          <w:sz w:val="24"/>
        </w:rPr>
      </w:pPr>
      <w:r>
        <w:rPr>
          <w:sz w:val="24"/>
        </w:rPr>
        <w:t>Стороны освобождаются от ответственности, за частичное или полное неисполнение обязательств по Договору, в случае наступления обстоятельств непреодолимой силы (форс-мажор). Для целей Договора «форс-мажор» означает событие, находящееся вне разумного контроля Стороны и приводящее к тому, что выполнение Стороной ее обязательств по Договору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если они не вызваны виновными действиями Стороны, не исполнившей обязательство.</w:t>
      </w:r>
    </w:p>
    <w:p w14:paraId="6786B2AF" w14:textId="77777777" w:rsidR="00814599" w:rsidRDefault="00B8543F" w:rsidP="0098515B">
      <w:pPr>
        <w:numPr>
          <w:ilvl w:val="2"/>
          <w:numId w:val="7"/>
        </w:numPr>
        <w:tabs>
          <w:tab w:val="left" w:pos="0"/>
        </w:tabs>
        <w:ind w:left="0" w:firstLine="851"/>
        <w:jc w:val="both"/>
        <w:rPr>
          <w:sz w:val="24"/>
        </w:rPr>
      </w:pPr>
      <w:r>
        <w:rPr>
          <w:sz w:val="24"/>
        </w:rPr>
        <w:t>Форс-мажором не являются события, вызванные небрежностью или преднамеренным действием Стороны или соисполнителей, агентов или сотрудников Стороны, события, которые Сторона могла бы предусмотреть при должном прилежании, чтобы учесть их при заключении Договора и предотвратить или контролировать их при исполнении обязательств по Договору.</w:t>
      </w:r>
    </w:p>
    <w:p w14:paraId="3581E37A" w14:textId="77777777" w:rsidR="00814599" w:rsidRDefault="00B8543F" w:rsidP="0098515B">
      <w:pPr>
        <w:numPr>
          <w:ilvl w:val="2"/>
          <w:numId w:val="7"/>
        </w:numPr>
        <w:tabs>
          <w:tab w:val="left" w:pos="0"/>
        </w:tabs>
        <w:ind w:left="0" w:firstLine="851"/>
        <w:jc w:val="both"/>
        <w:rPr>
          <w:sz w:val="24"/>
        </w:rPr>
      </w:pPr>
      <w:r>
        <w:rPr>
          <w:sz w:val="24"/>
        </w:rPr>
        <w:t>Сторона, пострадавшая от события форс-мажора, обязана незамедлительно уведомить другую Сторону о возникновении, виде и возможности продолжительности такого события. Факт форс-мажора должен быть подтвержден соответствующими компетентными органами.</w:t>
      </w:r>
    </w:p>
    <w:p w14:paraId="53009B7B" w14:textId="77777777" w:rsidR="00814599" w:rsidRDefault="00B8543F" w:rsidP="0098515B">
      <w:pPr>
        <w:numPr>
          <w:ilvl w:val="2"/>
          <w:numId w:val="7"/>
        </w:numPr>
        <w:tabs>
          <w:tab w:val="left" w:pos="0"/>
        </w:tabs>
        <w:ind w:left="0" w:firstLine="851"/>
        <w:jc w:val="both"/>
        <w:rPr>
          <w:sz w:val="24"/>
        </w:rPr>
      </w:pPr>
      <w:r>
        <w:rPr>
          <w:sz w:val="24"/>
        </w:rPr>
        <w:t>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Договору, а также уведомить другую Сторону о восстановлении нормальных условий.</w:t>
      </w:r>
    </w:p>
    <w:p w14:paraId="5959A78E" w14:textId="77777777" w:rsidR="00814599" w:rsidRDefault="00B8543F" w:rsidP="0098515B">
      <w:pPr>
        <w:numPr>
          <w:ilvl w:val="2"/>
          <w:numId w:val="7"/>
        </w:numPr>
        <w:tabs>
          <w:tab w:val="left" w:pos="0"/>
        </w:tabs>
        <w:ind w:left="0" w:firstLine="851"/>
        <w:jc w:val="both"/>
        <w:rPr>
          <w:sz w:val="24"/>
        </w:rPr>
      </w:pPr>
      <w:r>
        <w:rPr>
          <w:sz w:val="24"/>
        </w:rPr>
        <w:t>Стороны должны принять все разумные меры для сведения к минимуму последствий любого события форс-мажора.</w:t>
      </w:r>
    </w:p>
    <w:p w14:paraId="5F7DE5AD" w14:textId="77777777" w:rsidR="00814599" w:rsidRDefault="00814599">
      <w:pPr>
        <w:rPr>
          <w:sz w:val="24"/>
        </w:rPr>
      </w:pPr>
    </w:p>
    <w:p w14:paraId="7BE0F7AF" w14:textId="77777777" w:rsidR="00814599" w:rsidRDefault="00B8543F">
      <w:pPr>
        <w:numPr>
          <w:ilvl w:val="0"/>
          <w:numId w:val="7"/>
        </w:numPr>
        <w:tabs>
          <w:tab w:val="left" w:pos="360"/>
        </w:tabs>
        <w:jc w:val="center"/>
        <w:rPr>
          <w:b/>
          <w:sz w:val="24"/>
        </w:rPr>
      </w:pPr>
      <w:r>
        <w:rPr>
          <w:b/>
          <w:sz w:val="24"/>
        </w:rPr>
        <w:t>Порядок разрешения споров, претензии Сторон</w:t>
      </w:r>
    </w:p>
    <w:p w14:paraId="008AEC9D" w14:textId="77777777" w:rsidR="00814599" w:rsidRDefault="00814599">
      <w:pPr>
        <w:rPr>
          <w:sz w:val="24"/>
        </w:rPr>
      </w:pPr>
    </w:p>
    <w:p w14:paraId="6CA3F635" w14:textId="77777777" w:rsidR="00814599" w:rsidRDefault="00B8543F" w:rsidP="0098515B">
      <w:pPr>
        <w:numPr>
          <w:ilvl w:val="1"/>
          <w:numId w:val="8"/>
        </w:numPr>
        <w:tabs>
          <w:tab w:val="left" w:pos="0"/>
        </w:tabs>
        <w:ind w:left="0" w:firstLine="851"/>
        <w:jc w:val="both"/>
        <w:rPr>
          <w:sz w:val="24"/>
        </w:rPr>
      </w:pPr>
      <w:r>
        <w:rPr>
          <w:sz w:val="24"/>
        </w:rPr>
        <w:t>Все споры и разногласия, которые могут возникнуть из обязательств по Договору между Сторонами, будут разрешаться путем переговоров, в том числе в претензионном порядке.</w:t>
      </w:r>
    </w:p>
    <w:p w14:paraId="692951C7" w14:textId="77777777" w:rsidR="00814599" w:rsidRDefault="00B8543F" w:rsidP="0098515B">
      <w:pPr>
        <w:numPr>
          <w:ilvl w:val="1"/>
          <w:numId w:val="8"/>
        </w:numPr>
        <w:tabs>
          <w:tab w:val="left" w:pos="0"/>
        </w:tabs>
        <w:ind w:left="0" w:firstLine="851"/>
        <w:jc w:val="both"/>
        <w:rPr>
          <w:sz w:val="24"/>
        </w:rPr>
      </w:pPr>
      <w:r>
        <w:rPr>
          <w:sz w:val="24"/>
        </w:rPr>
        <w:t xml:space="preserve">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w:t>
      </w:r>
      <w:r>
        <w:rPr>
          <w:sz w:val="24"/>
        </w:rPr>
        <w:lastRenderedPageBreak/>
        <w:t>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13334B4" w14:textId="77777777" w:rsidR="00814599" w:rsidRDefault="00B8543F" w:rsidP="0098515B">
      <w:pPr>
        <w:numPr>
          <w:ilvl w:val="1"/>
          <w:numId w:val="8"/>
        </w:numPr>
        <w:tabs>
          <w:tab w:val="left" w:pos="0"/>
        </w:tabs>
        <w:ind w:left="0" w:firstLine="851"/>
        <w:jc w:val="both"/>
        <w:rPr>
          <w:sz w:val="24"/>
        </w:rPr>
      </w:pPr>
      <w:r>
        <w:rPr>
          <w:sz w:val="24"/>
        </w:rPr>
        <w:t xml:space="preserve">Срок рассмотрения писем, уведомлений или претензий не может превышать </w:t>
      </w:r>
      <w:r>
        <w:rPr>
          <w:sz w:val="24"/>
        </w:rPr>
        <w:br/>
        <w:t>30 (Тридцати) календарных дней с момента их получения, если иные сроки рассмотрения не предусмотрены Договором.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14:paraId="5479CF6E" w14:textId="77777777" w:rsidR="00814599" w:rsidRDefault="00B8543F" w:rsidP="0098515B">
      <w:pPr>
        <w:numPr>
          <w:ilvl w:val="1"/>
          <w:numId w:val="8"/>
        </w:numPr>
        <w:tabs>
          <w:tab w:val="left" w:pos="0"/>
        </w:tabs>
        <w:ind w:left="0" w:firstLine="851"/>
        <w:jc w:val="both"/>
        <w:rPr>
          <w:sz w:val="24"/>
        </w:rPr>
      </w:pPr>
      <w:r>
        <w:rPr>
          <w:sz w:val="24"/>
        </w:rPr>
        <w:t>При неурегулировании Сторонами спора в досудебном порядке, спор передается на разрешение в Арбитражный суд города Москвы.</w:t>
      </w:r>
    </w:p>
    <w:p w14:paraId="60179A7B" w14:textId="77777777" w:rsidR="00814599" w:rsidRDefault="00814599">
      <w:pPr>
        <w:rPr>
          <w:sz w:val="24"/>
        </w:rPr>
      </w:pPr>
    </w:p>
    <w:p w14:paraId="048E53A1" w14:textId="77777777" w:rsidR="00814599" w:rsidRDefault="00B8543F">
      <w:pPr>
        <w:numPr>
          <w:ilvl w:val="0"/>
          <w:numId w:val="8"/>
        </w:numPr>
        <w:tabs>
          <w:tab w:val="left" w:pos="360"/>
        </w:tabs>
        <w:jc w:val="center"/>
        <w:rPr>
          <w:b/>
          <w:sz w:val="24"/>
        </w:rPr>
      </w:pPr>
      <w:r>
        <w:rPr>
          <w:b/>
          <w:sz w:val="24"/>
        </w:rPr>
        <w:t>Срок действия, изменение и расторжение Договора</w:t>
      </w:r>
    </w:p>
    <w:p w14:paraId="632AED07" w14:textId="77777777" w:rsidR="00814599" w:rsidRDefault="00814599">
      <w:pPr>
        <w:rPr>
          <w:sz w:val="24"/>
        </w:rPr>
      </w:pPr>
    </w:p>
    <w:p w14:paraId="00D3FF76" w14:textId="56B30260" w:rsidR="00814599" w:rsidRDefault="00B8543F" w:rsidP="0098515B">
      <w:pPr>
        <w:numPr>
          <w:ilvl w:val="1"/>
          <w:numId w:val="8"/>
        </w:numPr>
        <w:tabs>
          <w:tab w:val="left" w:pos="0"/>
        </w:tabs>
        <w:ind w:left="0" w:firstLine="851"/>
        <w:jc w:val="both"/>
        <w:rPr>
          <w:sz w:val="24"/>
        </w:rPr>
      </w:pPr>
      <w:r>
        <w:rPr>
          <w:sz w:val="24"/>
        </w:rPr>
        <w:t>Договор считается заключенным с момента</w:t>
      </w:r>
      <w:r w:rsidR="004E7678">
        <w:rPr>
          <w:sz w:val="24"/>
        </w:rPr>
        <w:t xml:space="preserve"> его подписания Сторонами</w:t>
      </w:r>
      <w:r>
        <w:rPr>
          <w:sz w:val="24"/>
        </w:rPr>
        <w:t xml:space="preserve">. </w:t>
      </w:r>
    </w:p>
    <w:p w14:paraId="5FFC0424" w14:textId="5D4C367D" w:rsidR="00814599" w:rsidRDefault="00B8543F" w:rsidP="0098515B">
      <w:pPr>
        <w:numPr>
          <w:ilvl w:val="1"/>
          <w:numId w:val="8"/>
        </w:numPr>
        <w:tabs>
          <w:tab w:val="left" w:pos="0"/>
        </w:tabs>
        <w:ind w:left="0" w:firstLine="851"/>
        <w:jc w:val="both"/>
        <w:rPr>
          <w:sz w:val="24"/>
        </w:rPr>
      </w:pPr>
      <w:r w:rsidRPr="008C6A82">
        <w:rPr>
          <w:sz w:val="24"/>
        </w:rPr>
        <w:t xml:space="preserve">Договор действует </w:t>
      </w:r>
      <w:r w:rsidR="00751643" w:rsidRPr="008C6A82">
        <w:rPr>
          <w:sz w:val="24"/>
        </w:rPr>
        <w:t>п</w:t>
      </w:r>
      <w:r w:rsidRPr="008C6A82">
        <w:rPr>
          <w:sz w:val="24"/>
        </w:rPr>
        <w:t xml:space="preserve">о </w:t>
      </w:r>
      <w:r w:rsidRPr="00CE4FBB">
        <w:rPr>
          <w:sz w:val="24"/>
        </w:rPr>
        <w:t>«</w:t>
      </w:r>
      <w:r w:rsidR="004E7678" w:rsidRPr="00CE4FBB">
        <w:rPr>
          <w:sz w:val="24"/>
        </w:rPr>
        <w:t>3</w:t>
      </w:r>
      <w:r w:rsidR="00A21B3D" w:rsidRPr="00CE4FBB">
        <w:rPr>
          <w:sz w:val="24"/>
        </w:rPr>
        <w:t>1</w:t>
      </w:r>
      <w:r w:rsidRPr="00CE4FBB">
        <w:rPr>
          <w:sz w:val="24"/>
        </w:rPr>
        <w:t xml:space="preserve">» </w:t>
      </w:r>
      <w:r w:rsidR="00CE4FBB" w:rsidRPr="00CE4FBB">
        <w:rPr>
          <w:sz w:val="24"/>
        </w:rPr>
        <w:t>августа</w:t>
      </w:r>
      <w:r w:rsidRPr="00CE4FBB">
        <w:rPr>
          <w:sz w:val="24"/>
        </w:rPr>
        <w:t xml:space="preserve"> 202</w:t>
      </w:r>
      <w:r w:rsidR="002F6C82" w:rsidRPr="00CE4FBB">
        <w:rPr>
          <w:sz w:val="24"/>
        </w:rPr>
        <w:t>6</w:t>
      </w:r>
      <w:r w:rsidRPr="008C6A82">
        <w:rPr>
          <w:sz w:val="24"/>
        </w:rPr>
        <w:t xml:space="preserve"> года включительно, а в части исполнения Сторонами неисполненных</w:t>
      </w:r>
      <w:r>
        <w:rPr>
          <w:sz w:val="24"/>
        </w:rPr>
        <w:t xml:space="preserve"> обязательств по Договору – до полного их исполнения. </w:t>
      </w:r>
    </w:p>
    <w:p w14:paraId="6237D4B6" w14:textId="77777777" w:rsidR="00814599" w:rsidRDefault="00B8543F" w:rsidP="0098515B">
      <w:pPr>
        <w:numPr>
          <w:ilvl w:val="1"/>
          <w:numId w:val="8"/>
        </w:numPr>
        <w:tabs>
          <w:tab w:val="left" w:pos="0"/>
        </w:tabs>
        <w:ind w:left="0" w:firstLine="851"/>
        <w:jc w:val="both"/>
        <w:rPr>
          <w:sz w:val="24"/>
        </w:rPr>
      </w:pPr>
      <w:r>
        <w:rPr>
          <w:sz w:val="24"/>
        </w:rPr>
        <w:t xml:space="preserve">Изменение положений Договора допускается в случаях, предусмотренных законодательством Российской Федерации. </w:t>
      </w:r>
    </w:p>
    <w:p w14:paraId="12E8242F" w14:textId="77777777" w:rsidR="00814599" w:rsidRDefault="00B8543F" w:rsidP="0098515B">
      <w:pPr>
        <w:numPr>
          <w:ilvl w:val="1"/>
          <w:numId w:val="8"/>
        </w:numPr>
        <w:tabs>
          <w:tab w:val="left" w:pos="0"/>
        </w:tabs>
        <w:ind w:left="0" w:firstLine="851"/>
        <w:jc w:val="both"/>
        <w:rPr>
          <w:sz w:val="24"/>
        </w:rPr>
      </w:pPr>
      <w:r>
        <w:rPr>
          <w:sz w:val="24"/>
        </w:rPr>
        <w:t>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частью 1 статьи 95 Закона о контрактной системе.</w:t>
      </w:r>
    </w:p>
    <w:p w14:paraId="6EC0DF49" w14:textId="5C5BF3AA" w:rsidR="00814599" w:rsidRDefault="00B8543F" w:rsidP="0098515B">
      <w:pPr>
        <w:numPr>
          <w:ilvl w:val="1"/>
          <w:numId w:val="8"/>
        </w:numPr>
        <w:tabs>
          <w:tab w:val="left" w:pos="0"/>
        </w:tabs>
        <w:ind w:left="0" w:firstLine="851"/>
        <w:jc w:val="both"/>
        <w:rPr>
          <w:sz w:val="24"/>
        </w:rPr>
      </w:pPr>
      <w:r>
        <w:rPr>
          <w:sz w:val="24"/>
        </w:rPr>
        <w:t>Расторжение Договора допускается по соглашению Сторон, по решению суда или в связи с односторонним отказом Стороны Договора от исполнения Договора по основаниям, предусмотренным гражданским законодательством Российской Федерации.</w:t>
      </w:r>
    </w:p>
    <w:p w14:paraId="7842E6E8" w14:textId="77777777" w:rsidR="00814599" w:rsidRDefault="00B8543F" w:rsidP="0098515B">
      <w:pPr>
        <w:numPr>
          <w:ilvl w:val="1"/>
          <w:numId w:val="8"/>
        </w:numPr>
        <w:tabs>
          <w:tab w:val="left" w:pos="0"/>
        </w:tabs>
        <w:ind w:left="0" w:firstLine="851"/>
        <w:jc w:val="both"/>
        <w:rPr>
          <w:sz w:val="24"/>
        </w:rPr>
      </w:pPr>
      <w:r>
        <w:rPr>
          <w:sz w:val="24"/>
        </w:rPr>
        <w:t xml:space="preserve">При изменении наименования, места нахождения, адреса, банковских реквизитов одной из Сторон, в том числе в связи с реорганизацией, такая Сторона письменно уведомляет другую Сторону о произошедших изменениях в письменной форме в течение 5 (Пяти) рабочих дней. </w:t>
      </w:r>
    </w:p>
    <w:p w14:paraId="39A147FF" w14:textId="77777777" w:rsidR="00814599" w:rsidRDefault="00B8543F" w:rsidP="0098515B">
      <w:pPr>
        <w:numPr>
          <w:ilvl w:val="1"/>
          <w:numId w:val="8"/>
        </w:numPr>
        <w:tabs>
          <w:tab w:val="left" w:pos="0"/>
        </w:tabs>
        <w:ind w:left="0" w:firstLine="851"/>
        <w:jc w:val="both"/>
        <w:rPr>
          <w:sz w:val="24"/>
        </w:rPr>
      </w:pPr>
      <w:r>
        <w:rPr>
          <w:sz w:val="24"/>
        </w:rPr>
        <w:t xml:space="preserve">Изменения положений Договора (в том числе изменения обозначенные в пункте 9.6 Договора) оформляются в письменном виде путем подписания Сторонами дополнительного соглашения к Договору. Все приложения и дополнительные соглашения являются неотъемлемой частью Договора. Дополнительное соглашение вступает в силу с даты подписания его Сторонами, если иное не предусмотрено таким дополнительным соглашением. </w:t>
      </w:r>
    </w:p>
    <w:p w14:paraId="7B53C2E5" w14:textId="77777777" w:rsidR="00814599" w:rsidRDefault="00814599">
      <w:pPr>
        <w:tabs>
          <w:tab w:val="left" w:pos="0"/>
        </w:tabs>
        <w:ind w:left="900"/>
        <w:jc w:val="both"/>
        <w:rPr>
          <w:sz w:val="24"/>
        </w:rPr>
      </w:pPr>
    </w:p>
    <w:p w14:paraId="5768D369" w14:textId="77777777" w:rsidR="00814599" w:rsidRDefault="00B8543F">
      <w:pPr>
        <w:jc w:val="center"/>
        <w:rPr>
          <w:b/>
          <w:sz w:val="24"/>
        </w:rPr>
      </w:pPr>
      <w:r>
        <w:rPr>
          <w:b/>
          <w:sz w:val="24"/>
        </w:rPr>
        <w:t>10. Прочие условия Договора</w:t>
      </w:r>
    </w:p>
    <w:p w14:paraId="6B8345AC" w14:textId="77777777" w:rsidR="00814599" w:rsidRDefault="00814599">
      <w:pPr>
        <w:rPr>
          <w:b/>
          <w:sz w:val="24"/>
        </w:rPr>
      </w:pPr>
    </w:p>
    <w:p w14:paraId="118385C9" w14:textId="1ABF5A08" w:rsidR="0098515B" w:rsidRDefault="00B8543F" w:rsidP="0098515B">
      <w:pPr>
        <w:ind w:firstLine="851"/>
        <w:jc w:val="both"/>
        <w:rPr>
          <w:sz w:val="24"/>
        </w:rPr>
      </w:pPr>
      <w:r>
        <w:rPr>
          <w:sz w:val="24"/>
        </w:rPr>
        <w:t xml:space="preserve">10.1. </w:t>
      </w:r>
      <w:r w:rsidR="0098515B" w:rsidRPr="0098515B">
        <w:rPr>
          <w:sz w:val="24"/>
          <w:szCs w:val="24"/>
        </w:rPr>
        <w:t>Стороны обязуются соблюдать нормы российского антикоррупционного законодательства, установленные Федеральным законом от 25.12.2008 № 273-ФЗ «О противодействии коррупции» и иными правовыми актами Российской Федерации</w:t>
      </w:r>
      <w:r w:rsidR="0098515B">
        <w:rPr>
          <w:sz w:val="24"/>
          <w:szCs w:val="24"/>
        </w:rPr>
        <w:t>.</w:t>
      </w:r>
    </w:p>
    <w:p w14:paraId="2614D238" w14:textId="68C49704" w:rsidR="00814599" w:rsidRDefault="0098515B" w:rsidP="0098515B">
      <w:pPr>
        <w:ind w:firstLine="851"/>
        <w:jc w:val="both"/>
        <w:rPr>
          <w:sz w:val="24"/>
        </w:rPr>
      </w:pPr>
      <w:r>
        <w:rPr>
          <w:sz w:val="24"/>
        </w:rPr>
        <w:t xml:space="preserve">10.2. </w:t>
      </w:r>
      <w:r w:rsidR="00B8543F">
        <w:rPr>
          <w:sz w:val="24"/>
        </w:rPr>
        <w:t>Для мониторинга исполнения Договора и информирования Сторон о выявленных недостатках исполнения Договора Стороны предоставляют друг другу информацию о лицах (кураторах), ответственных за ведение переговоров, согласование и передачу документов в рамках исполнения Договора, с указанием их контактных телефонов. Телефоны ответственных лиц должны функционировать по рабочим дням с 10 до 18 часов по московскому времени.</w:t>
      </w:r>
    </w:p>
    <w:p w14:paraId="07D17634" w14:textId="4E9FB4F9" w:rsidR="00814599" w:rsidRDefault="00B8543F" w:rsidP="0098515B">
      <w:pPr>
        <w:ind w:firstLine="851"/>
        <w:jc w:val="both"/>
        <w:rPr>
          <w:sz w:val="24"/>
        </w:rPr>
      </w:pPr>
      <w:r>
        <w:rPr>
          <w:sz w:val="24"/>
        </w:rPr>
        <w:t>10.</w:t>
      </w:r>
      <w:r w:rsidR="0098515B">
        <w:rPr>
          <w:sz w:val="24"/>
        </w:rPr>
        <w:t>3</w:t>
      </w:r>
      <w:r>
        <w:rPr>
          <w:sz w:val="24"/>
        </w:rPr>
        <w:t>. Договор составлен в форме электронного документа, подписанного сторонами электронной подписью в соответствии с законодательством Российской Федерации. После заключения Договора Стороны вправе изготовить и подписать копии Договора в письменной форме на бумажном носителе для каждой из Сторон.</w:t>
      </w:r>
    </w:p>
    <w:p w14:paraId="09B063CA" w14:textId="77777777" w:rsidR="00814599" w:rsidRDefault="00B8543F">
      <w:pPr>
        <w:spacing w:before="240" w:after="240"/>
        <w:jc w:val="center"/>
        <w:rPr>
          <w:b/>
          <w:sz w:val="24"/>
        </w:rPr>
      </w:pPr>
      <w:r>
        <w:rPr>
          <w:b/>
          <w:sz w:val="24"/>
        </w:rPr>
        <w:t>11. Реквизиты Сторон</w:t>
      </w:r>
    </w:p>
    <w:tbl>
      <w:tblPr>
        <w:tblpPr w:leftFromText="180" w:rightFromText="180" w:vertAnchor="text" w:tblpY="1"/>
        <w:tblOverlap w:val="never"/>
        <w:tblW w:w="10060" w:type="dxa"/>
        <w:tblLayout w:type="fixed"/>
        <w:tblLook w:val="04A0" w:firstRow="1" w:lastRow="0" w:firstColumn="1" w:lastColumn="0" w:noHBand="0" w:noVBand="1"/>
      </w:tblPr>
      <w:tblGrid>
        <w:gridCol w:w="5030"/>
        <w:gridCol w:w="5030"/>
      </w:tblGrid>
      <w:tr w:rsidR="008F47F4" w14:paraId="6C5BC738" w14:textId="77777777" w:rsidTr="00C71B6E">
        <w:tc>
          <w:tcPr>
            <w:tcW w:w="5030" w:type="dxa"/>
          </w:tcPr>
          <w:p w14:paraId="0802C4AA" w14:textId="3454E121" w:rsidR="008F47F4" w:rsidRDefault="00CD4C47" w:rsidP="008F47F4">
            <w:pPr>
              <w:jc w:val="center"/>
              <w:rPr>
                <w:b/>
                <w:sz w:val="24"/>
              </w:rPr>
            </w:pPr>
            <w:r>
              <w:rPr>
                <w:b/>
                <w:sz w:val="24"/>
              </w:rPr>
              <w:t>«Заказчик»</w:t>
            </w:r>
          </w:p>
        </w:tc>
        <w:tc>
          <w:tcPr>
            <w:tcW w:w="5030" w:type="dxa"/>
          </w:tcPr>
          <w:p w14:paraId="6D3F50AC" w14:textId="3573BE36" w:rsidR="008F47F4" w:rsidRDefault="00CD4C47" w:rsidP="00CD4C47">
            <w:pPr>
              <w:ind w:left="386"/>
              <w:jc w:val="center"/>
              <w:rPr>
                <w:b/>
                <w:sz w:val="24"/>
              </w:rPr>
            </w:pPr>
            <w:r>
              <w:rPr>
                <w:b/>
                <w:sz w:val="24"/>
              </w:rPr>
              <w:t>«Исполнитель»</w:t>
            </w:r>
          </w:p>
        </w:tc>
      </w:tr>
      <w:tr w:rsidR="008F47F4" w14:paraId="6FE73C7C" w14:textId="77777777" w:rsidTr="00C71B6E">
        <w:tc>
          <w:tcPr>
            <w:tcW w:w="5030" w:type="dxa"/>
          </w:tcPr>
          <w:p w14:paraId="17F6A4D6" w14:textId="6948E8BF" w:rsidR="008F47F4" w:rsidRPr="00D4208C" w:rsidRDefault="00CD4C47" w:rsidP="008F47F4">
            <w:pPr>
              <w:jc w:val="center"/>
              <w:rPr>
                <w:sz w:val="24"/>
              </w:rPr>
            </w:pPr>
            <w:r>
              <w:rPr>
                <w:sz w:val="24"/>
              </w:rPr>
              <w:t xml:space="preserve">ФГБУ </w:t>
            </w:r>
            <w:r w:rsidRPr="000E5D53">
              <w:rPr>
                <w:bCs/>
                <w:color w:val="auto"/>
                <w:sz w:val="24"/>
                <w:szCs w:val="24"/>
              </w:rPr>
              <w:t>«Росаккредагентство»</w:t>
            </w:r>
          </w:p>
        </w:tc>
        <w:tc>
          <w:tcPr>
            <w:tcW w:w="5030" w:type="dxa"/>
          </w:tcPr>
          <w:p w14:paraId="6C1E5206" w14:textId="20807CB6" w:rsidR="00CD4C47" w:rsidRDefault="00CD4C47" w:rsidP="00CD4C47">
            <w:pPr>
              <w:ind w:left="386"/>
              <w:jc w:val="center"/>
              <w:rPr>
                <w:sz w:val="24"/>
              </w:rPr>
            </w:pPr>
          </w:p>
        </w:tc>
      </w:tr>
      <w:tr w:rsidR="008F47F4" w14:paraId="4DC9E834" w14:textId="77777777" w:rsidTr="00C71B6E">
        <w:tc>
          <w:tcPr>
            <w:tcW w:w="5030" w:type="dxa"/>
          </w:tcPr>
          <w:p w14:paraId="150865F9" w14:textId="77777777" w:rsidR="008F47F4" w:rsidRDefault="008F47F4" w:rsidP="00CD4C47">
            <w:pPr>
              <w:ind w:right="386"/>
              <w:rPr>
                <w:sz w:val="24"/>
              </w:rPr>
            </w:pPr>
          </w:p>
          <w:p w14:paraId="336F0091" w14:textId="51C3E72C" w:rsidR="00CD4C47" w:rsidRDefault="00CD4C47" w:rsidP="00CD4C47">
            <w:pPr>
              <w:pStyle w:val="affb"/>
              <w:ind w:right="386" w:firstLine="0"/>
              <w:jc w:val="left"/>
              <w:rPr>
                <w:sz w:val="24"/>
              </w:rPr>
            </w:pPr>
          </w:p>
          <w:p w14:paraId="397E62E3" w14:textId="77777777" w:rsidR="006B7E88" w:rsidRDefault="006B7E88" w:rsidP="00CD4C47">
            <w:pPr>
              <w:pStyle w:val="affb"/>
              <w:ind w:right="386" w:firstLine="0"/>
              <w:jc w:val="left"/>
              <w:rPr>
                <w:sz w:val="24"/>
              </w:rPr>
            </w:pPr>
          </w:p>
          <w:p w14:paraId="40A47F6D" w14:textId="77777777" w:rsidR="006B7E88" w:rsidRDefault="006B7E88" w:rsidP="00CD4C47">
            <w:pPr>
              <w:pStyle w:val="affb"/>
              <w:ind w:right="386" w:firstLine="0"/>
              <w:jc w:val="left"/>
              <w:rPr>
                <w:sz w:val="24"/>
              </w:rPr>
            </w:pPr>
          </w:p>
          <w:p w14:paraId="441C60C6" w14:textId="4C3BB75E" w:rsidR="008F47F4" w:rsidRDefault="008F47F4" w:rsidP="00B546C5">
            <w:pPr>
              <w:rPr>
                <w:sz w:val="24"/>
              </w:rPr>
            </w:pPr>
          </w:p>
        </w:tc>
        <w:tc>
          <w:tcPr>
            <w:tcW w:w="5030" w:type="dxa"/>
          </w:tcPr>
          <w:p w14:paraId="0FB95AE8" w14:textId="77777777" w:rsidR="008F47F4" w:rsidRDefault="008F47F4" w:rsidP="00BD4B99">
            <w:pPr>
              <w:pStyle w:val="affb"/>
              <w:ind w:left="386" w:firstLine="0"/>
              <w:jc w:val="left"/>
              <w:rPr>
                <w:sz w:val="24"/>
              </w:rPr>
            </w:pPr>
          </w:p>
          <w:p w14:paraId="46012B91" w14:textId="77777777" w:rsidR="008F47F4" w:rsidRDefault="008F47F4" w:rsidP="00BD4B99">
            <w:pPr>
              <w:pStyle w:val="affb"/>
              <w:ind w:left="386" w:firstLine="0"/>
              <w:jc w:val="left"/>
              <w:rPr>
                <w:sz w:val="24"/>
              </w:rPr>
            </w:pPr>
          </w:p>
          <w:p w14:paraId="0F1710E3" w14:textId="77777777" w:rsidR="006B7E88" w:rsidRDefault="006B7E88" w:rsidP="00BD4B99">
            <w:pPr>
              <w:pStyle w:val="affb"/>
              <w:ind w:left="386" w:firstLine="0"/>
              <w:jc w:val="left"/>
              <w:rPr>
                <w:sz w:val="24"/>
              </w:rPr>
            </w:pPr>
          </w:p>
          <w:p w14:paraId="02EF82ED" w14:textId="77777777" w:rsidR="006B7E88" w:rsidRDefault="006B7E88" w:rsidP="00BD4B99">
            <w:pPr>
              <w:pStyle w:val="affb"/>
              <w:ind w:left="386" w:firstLine="0"/>
              <w:jc w:val="left"/>
              <w:rPr>
                <w:sz w:val="24"/>
              </w:rPr>
            </w:pPr>
          </w:p>
          <w:p w14:paraId="0931265F" w14:textId="77777777" w:rsidR="00BD4B99" w:rsidRDefault="00BD4B99" w:rsidP="00BD4B99">
            <w:pPr>
              <w:pStyle w:val="affb"/>
              <w:ind w:left="386" w:firstLine="0"/>
              <w:jc w:val="left"/>
              <w:rPr>
                <w:sz w:val="24"/>
              </w:rPr>
            </w:pPr>
          </w:p>
        </w:tc>
      </w:tr>
      <w:tr w:rsidR="008F47F4" w14:paraId="5A06D034" w14:textId="77777777" w:rsidTr="00C71B6E">
        <w:tc>
          <w:tcPr>
            <w:tcW w:w="5030" w:type="dxa"/>
          </w:tcPr>
          <w:p w14:paraId="26F70351" w14:textId="16378E42" w:rsidR="006B507C" w:rsidRDefault="00CD4C47" w:rsidP="00BD4B99">
            <w:pPr>
              <w:jc w:val="both"/>
              <w:rPr>
                <w:b/>
                <w:sz w:val="24"/>
              </w:rPr>
            </w:pPr>
            <w:r>
              <w:rPr>
                <w:b/>
                <w:sz w:val="24"/>
              </w:rPr>
              <w:lastRenderedPageBreak/>
              <w:t>Заказчик:</w:t>
            </w:r>
          </w:p>
        </w:tc>
        <w:tc>
          <w:tcPr>
            <w:tcW w:w="5030" w:type="dxa"/>
          </w:tcPr>
          <w:p w14:paraId="6D470E91" w14:textId="48CD359E" w:rsidR="006B507C" w:rsidRDefault="00CD4C47" w:rsidP="00BD4B99">
            <w:pPr>
              <w:ind w:left="386"/>
              <w:jc w:val="both"/>
              <w:rPr>
                <w:b/>
                <w:sz w:val="24"/>
              </w:rPr>
            </w:pPr>
            <w:r>
              <w:rPr>
                <w:b/>
                <w:sz w:val="24"/>
              </w:rPr>
              <w:t>Исполнитель:</w:t>
            </w:r>
          </w:p>
        </w:tc>
      </w:tr>
      <w:tr w:rsidR="008F47F4" w14:paraId="4D806B79" w14:textId="77777777" w:rsidTr="00C71B6E">
        <w:tc>
          <w:tcPr>
            <w:tcW w:w="5030" w:type="dxa"/>
          </w:tcPr>
          <w:p w14:paraId="526E3AB9" w14:textId="0D7524FE" w:rsidR="006B507C" w:rsidRDefault="00CD4C47" w:rsidP="008F47F4">
            <w:pPr>
              <w:jc w:val="both"/>
              <w:rPr>
                <w:sz w:val="24"/>
              </w:rPr>
            </w:pPr>
            <w:r>
              <w:rPr>
                <w:sz w:val="24"/>
              </w:rPr>
              <w:t xml:space="preserve">ФГБУ </w:t>
            </w:r>
            <w:r w:rsidRPr="000E5D53">
              <w:rPr>
                <w:bCs/>
                <w:color w:val="auto"/>
                <w:sz w:val="24"/>
                <w:szCs w:val="24"/>
              </w:rPr>
              <w:t>«Росаккредагентство»</w:t>
            </w:r>
          </w:p>
        </w:tc>
        <w:tc>
          <w:tcPr>
            <w:tcW w:w="5030" w:type="dxa"/>
          </w:tcPr>
          <w:p w14:paraId="69CFB142" w14:textId="0E02B44B" w:rsidR="006B507C" w:rsidRDefault="006B507C" w:rsidP="00BD4B99">
            <w:pPr>
              <w:ind w:left="386"/>
              <w:jc w:val="both"/>
              <w:rPr>
                <w:bCs/>
                <w:color w:val="auto"/>
                <w:sz w:val="24"/>
                <w:szCs w:val="24"/>
              </w:rPr>
            </w:pPr>
          </w:p>
          <w:p w14:paraId="5FD019F3" w14:textId="77777777" w:rsidR="006B507C" w:rsidRDefault="006B507C" w:rsidP="00BD4B99">
            <w:pPr>
              <w:ind w:left="386"/>
              <w:jc w:val="both"/>
              <w:rPr>
                <w:b/>
                <w:sz w:val="24"/>
              </w:rPr>
            </w:pPr>
          </w:p>
        </w:tc>
      </w:tr>
      <w:tr w:rsidR="008F47F4" w14:paraId="64D858CC" w14:textId="77777777" w:rsidTr="00C71B6E">
        <w:tc>
          <w:tcPr>
            <w:tcW w:w="5030" w:type="dxa"/>
          </w:tcPr>
          <w:p w14:paraId="52A7E5E2" w14:textId="35B623E1" w:rsidR="006B507C" w:rsidRDefault="006B507C" w:rsidP="008F47F4">
            <w:pPr>
              <w:jc w:val="both"/>
              <w:rPr>
                <w:sz w:val="24"/>
              </w:rPr>
            </w:pPr>
          </w:p>
          <w:p w14:paraId="0E2B02A5" w14:textId="77777777" w:rsidR="006B507C" w:rsidRDefault="006B507C" w:rsidP="008F47F4">
            <w:pPr>
              <w:jc w:val="both"/>
              <w:rPr>
                <w:sz w:val="24"/>
              </w:rPr>
            </w:pPr>
          </w:p>
          <w:p w14:paraId="7D73E33B" w14:textId="77777777" w:rsidR="00BD4B99" w:rsidRPr="00D80474" w:rsidRDefault="00BD4B99" w:rsidP="008F47F4">
            <w:pPr>
              <w:jc w:val="both"/>
              <w:rPr>
                <w:sz w:val="24"/>
              </w:rPr>
            </w:pPr>
          </w:p>
          <w:p w14:paraId="23112ADE" w14:textId="3DA72F07" w:rsidR="006B507C" w:rsidRDefault="00BD4B99" w:rsidP="008F47F4">
            <w:pPr>
              <w:jc w:val="both"/>
              <w:rPr>
                <w:sz w:val="24"/>
              </w:rPr>
            </w:pPr>
            <w:r w:rsidRPr="00D80474">
              <w:rPr>
                <w:sz w:val="24"/>
              </w:rPr>
              <w:t>____________________</w:t>
            </w:r>
            <w:r w:rsidR="006B507C" w:rsidRPr="00D80474">
              <w:rPr>
                <w:sz w:val="24"/>
              </w:rPr>
              <w:t xml:space="preserve"> (</w:t>
            </w:r>
            <w:r w:rsidR="00F736F8">
              <w:rPr>
                <w:sz w:val="24"/>
              </w:rPr>
              <w:t>_____________</w:t>
            </w:r>
            <w:r w:rsidR="006B507C" w:rsidRPr="00D80474">
              <w:rPr>
                <w:sz w:val="24"/>
              </w:rPr>
              <w:t>)</w:t>
            </w:r>
          </w:p>
          <w:p w14:paraId="64A63F98" w14:textId="77777777" w:rsidR="006B507C" w:rsidRDefault="006B507C" w:rsidP="008F47F4">
            <w:pPr>
              <w:jc w:val="both"/>
              <w:rPr>
                <w:sz w:val="24"/>
              </w:rPr>
            </w:pPr>
            <w:r>
              <w:rPr>
                <w:sz w:val="24"/>
              </w:rPr>
              <w:t>М.П.</w:t>
            </w:r>
          </w:p>
        </w:tc>
        <w:tc>
          <w:tcPr>
            <w:tcW w:w="5030" w:type="dxa"/>
          </w:tcPr>
          <w:p w14:paraId="58E285DB" w14:textId="2D38A3CD" w:rsidR="006B507C" w:rsidRDefault="006B507C" w:rsidP="00BD4B99">
            <w:pPr>
              <w:ind w:left="386"/>
              <w:jc w:val="both"/>
              <w:rPr>
                <w:sz w:val="24"/>
              </w:rPr>
            </w:pPr>
          </w:p>
          <w:p w14:paraId="05360205" w14:textId="77777777" w:rsidR="006B507C" w:rsidRDefault="006B507C" w:rsidP="00BD4B99">
            <w:pPr>
              <w:ind w:left="386"/>
              <w:jc w:val="both"/>
              <w:rPr>
                <w:sz w:val="24"/>
              </w:rPr>
            </w:pPr>
          </w:p>
          <w:p w14:paraId="796670C0" w14:textId="77777777" w:rsidR="00BD4B99" w:rsidRPr="00D80474" w:rsidRDefault="00BD4B99" w:rsidP="00BD4B99">
            <w:pPr>
              <w:ind w:left="386"/>
              <w:jc w:val="both"/>
              <w:rPr>
                <w:sz w:val="24"/>
              </w:rPr>
            </w:pPr>
          </w:p>
          <w:p w14:paraId="03F83D08" w14:textId="1166F448" w:rsidR="006B507C" w:rsidRPr="00D80474" w:rsidRDefault="00CD4C47" w:rsidP="00BD4B99">
            <w:pPr>
              <w:ind w:left="386"/>
              <w:jc w:val="both"/>
              <w:rPr>
                <w:sz w:val="24"/>
              </w:rPr>
            </w:pPr>
            <w:r w:rsidRPr="00D80474">
              <w:rPr>
                <w:sz w:val="24"/>
              </w:rPr>
              <w:t>____________________</w:t>
            </w:r>
            <w:r w:rsidR="006B507C" w:rsidRPr="00D80474">
              <w:rPr>
                <w:sz w:val="24"/>
              </w:rPr>
              <w:t xml:space="preserve"> (</w:t>
            </w:r>
            <w:r w:rsidR="00F736F8">
              <w:rPr>
                <w:sz w:val="24"/>
              </w:rPr>
              <w:t>_____________</w:t>
            </w:r>
            <w:r w:rsidR="006B507C" w:rsidRPr="00D80474">
              <w:rPr>
                <w:sz w:val="24"/>
              </w:rPr>
              <w:t>)</w:t>
            </w:r>
          </w:p>
          <w:p w14:paraId="654A0CC2" w14:textId="77777777" w:rsidR="006B507C" w:rsidRDefault="006B507C" w:rsidP="00BD4B99">
            <w:pPr>
              <w:ind w:left="386"/>
              <w:jc w:val="both"/>
              <w:rPr>
                <w:sz w:val="24"/>
              </w:rPr>
            </w:pPr>
            <w:r>
              <w:rPr>
                <w:sz w:val="24"/>
              </w:rPr>
              <w:t>М.П.</w:t>
            </w:r>
          </w:p>
        </w:tc>
      </w:tr>
    </w:tbl>
    <w:p w14:paraId="14FCC3A8" w14:textId="77777777" w:rsidR="008F47F4" w:rsidRDefault="008F47F4">
      <w:pPr>
        <w:pStyle w:val="2f8"/>
        <w:jc w:val="center"/>
        <w:rPr>
          <w:b/>
          <w:i w:val="0"/>
          <w:sz w:val="24"/>
        </w:rPr>
      </w:pPr>
    </w:p>
    <w:p w14:paraId="4AAC16B6" w14:textId="77777777" w:rsidR="00814599" w:rsidRDefault="00814599">
      <w:pPr>
        <w:sectPr w:rsidR="00814599">
          <w:footerReference w:type="default" r:id="rId7"/>
          <w:headerReference w:type="first" r:id="rId8"/>
          <w:footerReference w:type="first" r:id="rId9"/>
          <w:pgSz w:w="11900" w:h="16820"/>
          <w:pgMar w:top="907" w:right="737" w:bottom="907" w:left="1134" w:header="0" w:footer="0" w:gutter="0"/>
          <w:cols w:space="720"/>
          <w:titlePg/>
        </w:sectPr>
      </w:pPr>
    </w:p>
    <w:p w14:paraId="4E76A758" w14:textId="77777777" w:rsidR="005C68CB" w:rsidRDefault="00B8543F" w:rsidP="003222BB">
      <w:pPr>
        <w:spacing w:line="276" w:lineRule="auto"/>
        <w:ind w:left="10773"/>
        <w:jc w:val="both"/>
        <w:rPr>
          <w:b/>
          <w:sz w:val="24"/>
        </w:rPr>
      </w:pPr>
      <w:r>
        <w:rPr>
          <w:b/>
          <w:sz w:val="24"/>
        </w:rPr>
        <w:lastRenderedPageBreak/>
        <w:t>Приложение № 1</w:t>
      </w:r>
    </w:p>
    <w:p w14:paraId="46F019FC" w14:textId="1E73DA7C" w:rsidR="00814599" w:rsidRDefault="00B8543F" w:rsidP="003222BB">
      <w:pPr>
        <w:spacing w:line="276" w:lineRule="auto"/>
        <w:ind w:left="10773"/>
        <w:jc w:val="both"/>
        <w:rPr>
          <w:b/>
          <w:sz w:val="24"/>
        </w:rPr>
      </w:pPr>
      <w:r>
        <w:rPr>
          <w:b/>
          <w:sz w:val="24"/>
        </w:rPr>
        <w:t>к Договору на оказание услуг</w:t>
      </w:r>
    </w:p>
    <w:p w14:paraId="0421B889" w14:textId="10CAD7E4" w:rsidR="00814599" w:rsidRPr="004F0C43" w:rsidRDefault="00B8543F" w:rsidP="003222BB">
      <w:pPr>
        <w:spacing w:line="276" w:lineRule="auto"/>
        <w:ind w:left="10773"/>
        <w:jc w:val="both"/>
        <w:rPr>
          <w:b/>
          <w:sz w:val="24"/>
        </w:rPr>
      </w:pPr>
      <w:r w:rsidRPr="004F0C43">
        <w:rPr>
          <w:b/>
          <w:sz w:val="24"/>
        </w:rPr>
        <w:t xml:space="preserve">для нужд ФГБУ </w:t>
      </w:r>
      <w:r w:rsidR="006C0414" w:rsidRPr="004F0C43">
        <w:rPr>
          <w:b/>
          <w:bCs/>
          <w:sz w:val="24"/>
        </w:rPr>
        <w:t>«Росаккредагентство»</w:t>
      </w:r>
    </w:p>
    <w:p w14:paraId="4B9B71FA" w14:textId="77777777" w:rsidR="004F0C43" w:rsidRPr="004F0C43" w:rsidRDefault="00B8543F" w:rsidP="003222BB">
      <w:pPr>
        <w:tabs>
          <w:tab w:val="left" w:pos="9468"/>
        </w:tabs>
        <w:spacing w:line="276" w:lineRule="auto"/>
        <w:ind w:left="10773"/>
        <w:jc w:val="both"/>
        <w:rPr>
          <w:b/>
          <w:sz w:val="24"/>
        </w:rPr>
      </w:pPr>
      <w:r w:rsidRPr="004F0C43">
        <w:rPr>
          <w:b/>
          <w:sz w:val="24"/>
        </w:rPr>
        <w:t>от «____»</w:t>
      </w:r>
      <w:r w:rsidR="00214387" w:rsidRPr="004F0C43">
        <w:rPr>
          <w:b/>
          <w:sz w:val="24"/>
        </w:rPr>
        <w:t xml:space="preserve"> </w:t>
      </w:r>
      <w:r w:rsidRPr="004F0C43">
        <w:rPr>
          <w:b/>
          <w:sz w:val="24"/>
        </w:rPr>
        <w:t>__________ 202</w:t>
      </w:r>
      <w:r w:rsidR="002F6C82" w:rsidRPr="004F0C43">
        <w:rPr>
          <w:b/>
          <w:sz w:val="24"/>
        </w:rPr>
        <w:t>6</w:t>
      </w:r>
      <w:r w:rsidRPr="004F0C43">
        <w:rPr>
          <w:b/>
          <w:sz w:val="24"/>
        </w:rPr>
        <w:t xml:space="preserve"> года</w:t>
      </w:r>
    </w:p>
    <w:p w14:paraId="1CB10709" w14:textId="3E8E20C8" w:rsidR="00814599" w:rsidRPr="004F0C43" w:rsidRDefault="00B8543F" w:rsidP="003222BB">
      <w:pPr>
        <w:tabs>
          <w:tab w:val="left" w:pos="9468"/>
        </w:tabs>
        <w:spacing w:line="276" w:lineRule="auto"/>
        <w:ind w:left="10773"/>
        <w:jc w:val="both"/>
        <w:rPr>
          <w:sz w:val="24"/>
        </w:rPr>
      </w:pPr>
      <w:r w:rsidRPr="004F0C43">
        <w:rPr>
          <w:b/>
          <w:sz w:val="24"/>
        </w:rPr>
        <w:t xml:space="preserve">№ </w:t>
      </w:r>
      <w:r w:rsidR="00BD4B99" w:rsidRPr="004F0C43">
        <w:rPr>
          <w:b/>
          <w:sz w:val="24"/>
        </w:rPr>
        <w:t>_</w:t>
      </w:r>
      <w:r w:rsidR="00BD4B99" w:rsidRPr="00F736F8">
        <w:rPr>
          <w:b/>
          <w:sz w:val="24"/>
        </w:rPr>
        <w:t>____________</w:t>
      </w:r>
    </w:p>
    <w:p w14:paraId="4E679EA3" w14:textId="77777777" w:rsidR="00814599" w:rsidRDefault="00814599" w:rsidP="004F0C43">
      <w:pPr>
        <w:rPr>
          <w:sz w:val="24"/>
        </w:rPr>
      </w:pPr>
    </w:p>
    <w:p w14:paraId="783DC028" w14:textId="77777777" w:rsidR="00814599" w:rsidRDefault="00814599">
      <w:pPr>
        <w:rPr>
          <w:sz w:val="24"/>
        </w:rPr>
      </w:pPr>
    </w:p>
    <w:p w14:paraId="7401C2C7" w14:textId="77777777" w:rsidR="00814599" w:rsidRDefault="00814599">
      <w:pPr>
        <w:rPr>
          <w:sz w:val="24"/>
        </w:rPr>
      </w:pPr>
    </w:p>
    <w:p w14:paraId="029A3D10" w14:textId="77777777" w:rsidR="00814599" w:rsidRDefault="00814599">
      <w:pPr>
        <w:rPr>
          <w:sz w:val="24"/>
        </w:rPr>
      </w:pPr>
    </w:p>
    <w:p w14:paraId="72255086" w14:textId="6D8C61B5" w:rsidR="00814599" w:rsidRDefault="00B8543F">
      <w:pPr>
        <w:jc w:val="center"/>
        <w:rPr>
          <w:b/>
          <w:sz w:val="24"/>
        </w:rPr>
      </w:pPr>
      <w:r>
        <w:rPr>
          <w:b/>
          <w:sz w:val="24"/>
        </w:rPr>
        <w:t>Задание на оказание услуг</w:t>
      </w:r>
    </w:p>
    <w:p w14:paraId="1C8F09FD" w14:textId="77777777" w:rsidR="00814599" w:rsidRDefault="00814599">
      <w:pPr>
        <w:jc w:val="center"/>
        <w:rPr>
          <w:b/>
          <w:sz w:val="24"/>
        </w:rPr>
      </w:pPr>
    </w:p>
    <w:tbl>
      <w:tblPr>
        <w:tblpPr w:leftFromText="180" w:rightFromText="180" w:vertAnchor="text" w:horzAnchor="margin" w:tblpY="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4252"/>
        <w:gridCol w:w="851"/>
        <w:gridCol w:w="1134"/>
        <w:gridCol w:w="1843"/>
        <w:gridCol w:w="1417"/>
        <w:gridCol w:w="1134"/>
        <w:gridCol w:w="1701"/>
        <w:gridCol w:w="1701"/>
      </w:tblGrid>
      <w:tr w:rsidR="000519FA" w14:paraId="675DADB3" w14:textId="77777777" w:rsidTr="00BA0C7E">
        <w:trPr>
          <w:tblHeader/>
        </w:trPr>
        <w:tc>
          <w:tcPr>
            <w:tcW w:w="14879" w:type="dxa"/>
            <w:gridSpan w:val="9"/>
            <w:tcBorders>
              <w:top w:val="single" w:sz="4" w:space="0" w:color="000000"/>
              <w:left w:val="single" w:sz="4" w:space="0" w:color="000000"/>
              <w:bottom w:val="single" w:sz="4" w:space="0" w:color="000000"/>
              <w:right w:val="single" w:sz="4" w:space="0" w:color="000000"/>
            </w:tcBorders>
            <w:shd w:val="clear" w:color="auto" w:fill="E6E6E6"/>
          </w:tcPr>
          <w:p w14:paraId="6D942509" w14:textId="77777777" w:rsidR="000519FA" w:rsidRPr="002A04E2" w:rsidRDefault="000519FA" w:rsidP="00BA0C7E">
            <w:pPr>
              <w:jc w:val="both"/>
              <w:rPr>
                <w:sz w:val="18"/>
                <w:szCs w:val="18"/>
              </w:rPr>
            </w:pPr>
            <w:r w:rsidRPr="002A04E2">
              <w:rPr>
                <w:b/>
                <w:sz w:val="18"/>
                <w:szCs w:val="18"/>
              </w:rPr>
              <w:t xml:space="preserve">Таблица 1. Виды услуг, код по ОКПД, место оказания услуг, сроки оказания услуг, сдачи документации об оказании услуг и подписания документа о приемке исполнения обязательств: </w:t>
            </w:r>
          </w:p>
        </w:tc>
      </w:tr>
      <w:tr w:rsidR="002A04E2" w14:paraId="62B0EB17" w14:textId="77777777" w:rsidTr="003C74F9">
        <w:trPr>
          <w:trHeight w:val="560"/>
          <w:tblHead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D875E" w14:textId="77777777" w:rsidR="002A04E2" w:rsidRPr="002A04E2" w:rsidRDefault="002A04E2" w:rsidP="00BA0C7E">
            <w:pPr>
              <w:jc w:val="center"/>
              <w:rPr>
                <w:sz w:val="18"/>
                <w:szCs w:val="18"/>
              </w:rPr>
            </w:pPr>
            <w:r w:rsidRPr="002A04E2">
              <w:rPr>
                <w:b/>
                <w:sz w:val="18"/>
                <w:szCs w:val="18"/>
              </w:rPr>
              <w:t>Номер этапа</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EE4BC" w14:textId="133ADE90" w:rsidR="002A04E2" w:rsidRPr="002A04E2" w:rsidRDefault="002A04E2" w:rsidP="00BA0C7E">
            <w:pPr>
              <w:jc w:val="center"/>
              <w:rPr>
                <w:sz w:val="18"/>
                <w:szCs w:val="18"/>
              </w:rPr>
            </w:pPr>
            <w:r w:rsidRPr="002A04E2">
              <w:rPr>
                <w:b/>
                <w:sz w:val="18"/>
                <w:szCs w:val="18"/>
              </w:rPr>
              <w:t>Виды услуг</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9D3FE" w14:textId="77777777" w:rsidR="002A04E2" w:rsidRPr="002A04E2" w:rsidRDefault="002A04E2" w:rsidP="00BA0C7E">
            <w:pPr>
              <w:jc w:val="center"/>
              <w:rPr>
                <w:sz w:val="18"/>
                <w:szCs w:val="18"/>
              </w:rPr>
            </w:pPr>
            <w:r w:rsidRPr="002A04E2">
              <w:rPr>
                <w:b/>
                <w:sz w:val="18"/>
                <w:szCs w:val="18"/>
              </w:rPr>
              <w:t>Объём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68CFE" w14:textId="77777777" w:rsidR="002A04E2" w:rsidRPr="002A04E2" w:rsidRDefault="002A04E2" w:rsidP="00BA0C7E">
            <w:pPr>
              <w:jc w:val="center"/>
              <w:rPr>
                <w:sz w:val="18"/>
                <w:szCs w:val="18"/>
              </w:rPr>
            </w:pPr>
            <w:r w:rsidRPr="002A04E2">
              <w:rPr>
                <w:b/>
                <w:sz w:val="18"/>
                <w:szCs w:val="18"/>
              </w:rPr>
              <w:t>Единица измерения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BBE52" w14:textId="77777777" w:rsidR="002A04E2" w:rsidRPr="002A04E2" w:rsidRDefault="002A04E2" w:rsidP="00BA0C7E">
            <w:pPr>
              <w:jc w:val="center"/>
              <w:rPr>
                <w:sz w:val="18"/>
                <w:szCs w:val="18"/>
              </w:rPr>
            </w:pPr>
            <w:r w:rsidRPr="002A04E2">
              <w:rPr>
                <w:b/>
                <w:sz w:val="18"/>
                <w:szCs w:val="18"/>
              </w:rPr>
              <w:t>Код по Общероссийскому классификатору продукции видов экономической деятельности (ОКПД) ОК 034-2014 (КПЕС 2008)</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A1453" w14:textId="77777777" w:rsidR="002A04E2" w:rsidRDefault="002A04E2" w:rsidP="00BA0C7E">
            <w:pPr>
              <w:jc w:val="center"/>
              <w:rPr>
                <w:b/>
                <w:sz w:val="18"/>
                <w:szCs w:val="18"/>
              </w:rPr>
            </w:pPr>
            <w:r w:rsidRPr="002A04E2">
              <w:rPr>
                <w:b/>
                <w:sz w:val="18"/>
                <w:szCs w:val="18"/>
              </w:rPr>
              <w:t>Место</w:t>
            </w:r>
          </w:p>
          <w:p w14:paraId="472E7E04" w14:textId="66CA63CC" w:rsidR="002A04E2" w:rsidRPr="002A04E2" w:rsidRDefault="002A04E2" w:rsidP="00BA0C7E">
            <w:pPr>
              <w:jc w:val="center"/>
              <w:rPr>
                <w:b/>
                <w:sz w:val="18"/>
                <w:szCs w:val="18"/>
              </w:rPr>
            </w:pPr>
            <w:r w:rsidRPr="002A04E2">
              <w:rPr>
                <w:b/>
                <w:sz w:val="18"/>
                <w:szCs w:val="18"/>
              </w:rPr>
              <w:t>оказания услуг</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52D14" w14:textId="406A954E" w:rsidR="002A04E2" w:rsidRPr="002A04E2" w:rsidRDefault="002A04E2" w:rsidP="00BA0C7E">
            <w:pPr>
              <w:jc w:val="center"/>
              <w:rPr>
                <w:sz w:val="18"/>
                <w:szCs w:val="18"/>
              </w:rPr>
            </w:pPr>
            <w:r w:rsidRPr="002A04E2">
              <w:rPr>
                <w:b/>
                <w:sz w:val="18"/>
                <w:szCs w:val="18"/>
              </w:rPr>
              <w:t>Периоды</w:t>
            </w:r>
          </w:p>
          <w:p w14:paraId="24BF3900" w14:textId="77777777" w:rsidR="002A04E2" w:rsidRPr="002A04E2" w:rsidRDefault="002A04E2" w:rsidP="00BA0C7E">
            <w:pPr>
              <w:jc w:val="center"/>
              <w:rPr>
                <w:sz w:val="18"/>
                <w:szCs w:val="18"/>
              </w:rPr>
            </w:pPr>
            <w:r w:rsidRPr="002A04E2">
              <w:rPr>
                <w:b/>
                <w:sz w:val="18"/>
                <w:szCs w:val="18"/>
              </w:rPr>
              <w:t>оказания услуг</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A7B95" w14:textId="349FAF53" w:rsidR="002A04E2" w:rsidRPr="002A04E2" w:rsidRDefault="002A04E2" w:rsidP="00BA0C7E">
            <w:pPr>
              <w:jc w:val="center"/>
              <w:rPr>
                <w:sz w:val="18"/>
                <w:szCs w:val="18"/>
              </w:rPr>
            </w:pPr>
            <w:r w:rsidRPr="002A04E2">
              <w:rPr>
                <w:b/>
                <w:sz w:val="18"/>
                <w:szCs w:val="18"/>
              </w:rPr>
              <w:t xml:space="preserve">Срок предоставления </w:t>
            </w:r>
            <w:r>
              <w:rPr>
                <w:b/>
                <w:sz w:val="18"/>
                <w:szCs w:val="18"/>
              </w:rPr>
              <w:t>Исполнителем</w:t>
            </w:r>
            <w:r w:rsidRPr="002A04E2">
              <w:rPr>
                <w:b/>
                <w:sz w:val="18"/>
                <w:szCs w:val="18"/>
              </w:rPr>
              <w:t xml:space="preserve"> </w:t>
            </w:r>
            <w:r>
              <w:rPr>
                <w:b/>
                <w:sz w:val="18"/>
                <w:szCs w:val="18"/>
              </w:rPr>
              <w:t xml:space="preserve">результатов оказанных услуг и </w:t>
            </w:r>
            <w:r w:rsidRPr="002A04E2">
              <w:rPr>
                <w:b/>
                <w:sz w:val="18"/>
                <w:szCs w:val="18"/>
              </w:rPr>
              <w:t xml:space="preserve">документа о </w:t>
            </w:r>
            <w:r>
              <w:rPr>
                <w:b/>
                <w:sz w:val="18"/>
                <w:szCs w:val="18"/>
              </w:rPr>
              <w:t>приемке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33765" w14:textId="77777777" w:rsidR="002A04E2" w:rsidRPr="002A04E2" w:rsidRDefault="002A04E2" w:rsidP="00BA0C7E">
            <w:pPr>
              <w:jc w:val="center"/>
              <w:rPr>
                <w:sz w:val="18"/>
                <w:szCs w:val="18"/>
              </w:rPr>
            </w:pPr>
            <w:r w:rsidRPr="002A04E2">
              <w:rPr>
                <w:b/>
                <w:sz w:val="18"/>
                <w:szCs w:val="18"/>
              </w:rPr>
              <w:t>Планируемая дата подписания документа о приемке исполнения обязательств Заказчиком</w:t>
            </w:r>
          </w:p>
        </w:tc>
      </w:tr>
      <w:tr w:rsidR="002A04E2" w14:paraId="591F613B" w14:textId="77777777" w:rsidTr="003C74F9">
        <w:trPr>
          <w:tblHead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3837C38C" w14:textId="77777777" w:rsidR="002A04E2" w:rsidRPr="002A04E2" w:rsidRDefault="002A04E2" w:rsidP="00BA0C7E">
            <w:pPr>
              <w:jc w:val="center"/>
              <w:rPr>
                <w:sz w:val="18"/>
                <w:szCs w:val="18"/>
              </w:rPr>
            </w:pPr>
            <w:r w:rsidRPr="002A04E2">
              <w:rPr>
                <w:b/>
                <w:sz w:val="18"/>
                <w:szCs w:val="18"/>
              </w:rPr>
              <w:t>1</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E55A4CE" w14:textId="77777777" w:rsidR="002A04E2" w:rsidRPr="002A04E2" w:rsidRDefault="002A04E2" w:rsidP="00BA0C7E">
            <w:pPr>
              <w:jc w:val="center"/>
              <w:rPr>
                <w:sz w:val="18"/>
                <w:szCs w:val="18"/>
              </w:rPr>
            </w:pPr>
            <w:r w:rsidRPr="002A04E2">
              <w:rPr>
                <w:b/>
                <w:sz w:val="18"/>
                <w:szCs w:val="18"/>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6A04F99" w14:textId="77777777" w:rsidR="002A04E2" w:rsidRPr="002A04E2" w:rsidRDefault="002A04E2" w:rsidP="00BA0C7E">
            <w:pPr>
              <w:jc w:val="center"/>
              <w:rPr>
                <w:sz w:val="18"/>
                <w:szCs w:val="18"/>
              </w:rPr>
            </w:pPr>
            <w:r w:rsidRPr="002A04E2">
              <w:rPr>
                <w:b/>
                <w:sz w:val="18"/>
                <w:szCs w:val="18"/>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1A757B" w14:textId="77777777" w:rsidR="002A04E2" w:rsidRPr="002A04E2" w:rsidRDefault="002A04E2" w:rsidP="00BA0C7E">
            <w:pPr>
              <w:jc w:val="center"/>
              <w:rPr>
                <w:sz w:val="18"/>
                <w:szCs w:val="18"/>
              </w:rPr>
            </w:pPr>
            <w:r w:rsidRPr="002A04E2">
              <w:rPr>
                <w:b/>
                <w:sz w:val="18"/>
                <w:szCs w:val="18"/>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5199B72" w14:textId="77777777" w:rsidR="002A04E2" w:rsidRPr="002A04E2" w:rsidRDefault="002A04E2" w:rsidP="00BA0C7E">
            <w:pPr>
              <w:jc w:val="center"/>
              <w:rPr>
                <w:sz w:val="18"/>
                <w:szCs w:val="18"/>
              </w:rPr>
            </w:pPr>
            <w:r w:rsidRPr="002A04E2">
              <w:rPr>
                <w:b/>
                <w:sz w:val="18"/>
                <w:szCs w:val="18"/>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26D1AE3" w14:textId="77777777" w:rsidR="002A04E2" w:rsidRPr="002A04E2" w:rsidRDefault="002A04E2" w:rsidP="00BA0C7E">
            <w:pPr>
              <w:jc w:val="center"/>
              <w:rPr>
                <w:sz w:val="18"/>
                <w:szCs w:val="18"/>
              </w:rPr>
            </w:pPr>
            <w:r w:rsidRPr="002A04E2">
              <w:rPr>
                <w:b/>
                <w:sz w:val="18"/>
                <w:szCs w:val="18"/>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AD5253" w14:textId="77777777" w:rsidR="002A04E2" w:rsidRPr="002A04E2" w:rsidRDefault="002A04E2" w:rsidP="00BA0C7E">
            <w:pPr>
              <w:jc w:val="center"/>
              <w:rPr>
                <w:sz w:val="18"/>
                <w:szCs w:val="18"/>
              </w:rPr>
            </w:pPr>
            <w:r w:rsidRPr="002A04E2">
              <w:rPr>
                <w:b/>
                <w:sz w:val="18"/>
                <w:szCs w:val="18"/>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A3C2E85" w14:textId="77777777" w:rsidR="002A04E2" w:rsidRPr="002A04E2" w:rsidRDefault="002A04E2" w:rsidP="00BA0C7E">
            <w:pPr>
              <w:jc w:val="center"/>
              <w:rPr>
                <w:sz w:val="18"/>
                <w:szCs w:val="18"/>
              </w:rPr>
            </w:pPr>
            <w:r w:rsidRPr="002A04E2">
              <w:rPr>
                <w:b/>
                <w:sz w:val="18"/>
                <w:szCs w:val="18"/>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7A61279" w14:textId="77777777" w:rsidR="002A04E2" w:rsidRPr="002A04E2" w:rsidRDefault="002A04E2" w:rsidP="00BA0C7E">
            <w:pPr>
              <w:jc w:val="center"/>
              <w:rPr>
                <w:sz w:val="18"/>
                <w:szCs w:val="18"/>
              </w:rPr>
            </w:pPr>
            <w:r w:rsidRPr="002A04E2">
              <w:rPr>
                <w:b/>
                <w:sz w:val="18"/>
                <w:szCs w:val="18"/>
              </w:rPr>
              <w:t>10</w:t>
            </w:r>
          </w:p>
        </w:tc>
      </w:tr>
      <w:tr w:rsidR="00BA0C7E" w14:paraId="56D91A5C" w14:textId="77777777" w:rsidTr="003C74F9">
        <w:trPr>
          <w:trHeight w:val="50"/>
        </w:trPr>
        <w:tc>
          <w:tcPr>
            <w:tcW w:w="846" w:type="dxa"/>
            <w:vMerge w:val="restart"/>
            <w:tcBorders>
              <w:top w:val="single" w:sz="4" w:space="0" w:color="000000"/>
              <w:left w:val="single" w:sz="4" w:space="0" w:color="000000"/>
              <w:right w:val="single" w:sz="4" w:space="0" w:color="000000"/>
            </w:tcBorders>
            <w:shd w:val="clear" w:color="auto" w:fill="auto"/>
          </w:tcPr>
          <w:p w14:paraId="23E1F3E5" w14:textId="2DB68DBB" w:rsidR="00BA0C7E" w:rsidRPr="002A04E2" w:rsidRDefault="00BA0C7E" w:rsidP="00BA0C7E">
            <w:pPr>
              <w:jc w:val="center"/>
              <w:rPr>
                <w:b/>
                <w:sz w:val="18"/>
                <w:szCs w:val="18"/>
                <w:lang w:val="en-US"/>
              </w:rPr>
            </w:pPr>
            <w:r w:rsidRPr="002A04E2">
              <w:rPr>
                <w:b/>
                <w:sz w:val="18"/>
                <w:szCs w:val="18"/>
                <w:lang w:val="en-US"/>
              </w:rPr>
              <w:t>I</w:t>
            </w:r>
          </w:p>
        </w:tc>
        <w:tc>
          <w:tcPr>
            <w:tcW w:w="4252" w:type="dxa"/>
            <w:tcBorders>
              <w:top w:val="single" w:sz="4" w:space="0" w:color="000000"/>
              <w:left w:val="single" w:sz="4" w:space="0" w:color="000000"/>
              <w:bottom w:val="single" w:sz="4" w:space="0" w:color="auto"/>
              <w:right w:val="single" w:sz="4" w:space="0" w:color="000000"/>
            </w:tcBorders>
            <w:shd w:val="clear" w:color="auto" w:fill="auto"/>
          </w:tcPr>
          <w:p w14:paraId="2E565B67" w14:textId="5039D5FF" w:rsidR="00BA0C7E" w:rsidRPr="006A3BC5" w:rsidRDefault="00BA0C7E" w:rsidP="00BA0C7E">
            <w:pPr>
              <w:rPr>
                <w:sz w:val="18"/>
                <w:szCs w:val="18"/>
              </w:rPr>
            </w:pPr>
            <w:r>
              <w:rPr>
                <w:sz w:val="18"/>
              </w:rPr>
              <w:t xml:space="preserve">Обследование объекта информатизации на предмет оценки соответствия объекта информатизации </w:t>
            </w:r>
            <w:r w:rsidR="003C74F9">
              <w:rPr>
                <w:sz w:val="18"/>
              </w:rPr>
              <w:br/>
            </w:r>
            <w:r>
              <w:rPr>
                <w:sz w:val="18"/>
              </w:rPr>
              <w:t>и условий его эксплуатации требованиям по защите информации</w:t>
            </w:r>
          </w:p>
        </w:tc>
        <w:tc>
          <w:tcPr>
            <w:tcW w:w="851" w:type="dxa"/>
            <w:tcBorders>
              <w:top w:val="single" w:sz="4" w:space="0" w:color="000000"/>
              <w:left w:val="single" w:sz="4" w:space="0" w:color="000000"/>
              <w:bottom w:val="single" w:sz="4" w:space="0" w:color="auto"/>
              <w:right w:val="single" w:sz="4" w:space="0" w:color="000000"/>
            </w:tcBorders>
            <w:shd w:val="clear" w:color="auto" w:fill="auto"/>
          </w:tcPr>
          <w:p w14:paraId="41FD55A2" w14:textId="00D05579" w:rsidR="00BA0C7E" w:rsidRPr="002A04E2" w:rsidRDefault="00BA0C7E" w:rsidP="00BA0C7E">
            <w:pPr>
              <w:jc w:val="center"/>
              <w:rPr>
                <w:sz w:val="18"/>
                <w:szCs w:val="18"/>
              </w:rPr>
            </w:pPr>
            <w:r>
              <w:rPr>
                <w:sz w:val="18"/>
                <w:szCs w:val="18"/>
              </w:rPr>
              <w:t>1</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2ECB122D" w14:textId="41533EB8" w:rsidR="00BA0C7E" w:rsidRPr="002A04E2" w:rsidRDefault="00BA0C7E" w:rsidP="00BA0C7E">
            <w:pPr>
              <w:jc w:val="center"/>
              <w:rPr>
                <w:sz w:val="18"/>
                <w:szCs w:val="18"/>
              </w:rPr>
            </w:pPr>
            <w:r>
              <w:rPr>
                <w:sz w:val="18"/>
                <w:szCs w:val="18"/>
              </w:rPr>
              <w:t>у</w:t>
            </w:r>
            <w:r w:rsidRPr="002A04E2">
              <w:rPr>
                <w:sz w:val="18"/>
                <w:szCs w:val="18"/>
              </w:rPr>
              <w:t>словная</w:t>
            </w:r>
            <w:r>
              <w:rPr>
                <w:sz w:val="18"/>
                <w:szCs w:val="18"/>
              </w:rPr>
              <w:t xml:space="preserve"> </w:t>
            </w:r>
            <w:r w:rsidRPr="002A04E2">
              <w:rPr>
                <w:sz w:val="18"/>
                <w:szCs w:val="18"/>
              </w:rPr>
              <w:t>единица</w:t>
            </w:r>
          </w:p>
        </w:tc>
        <w:tc>
          <w:tcPr>
            <w:tcW w:w="1843" w:type="dxa"/>
            <w:vMerge w:val="restart"/>
            <w:tcBorders>
              <w:top w:val="single" w:sz="4" w:space="0" w:color="000000"/>
              <w:left w:val="single" w:sz="4" w:space="0" w:color="000000"/>
              <w:right w:val="single" w:sz="4" w:space="0" w:color="000000"/>
            </w:tcBorders>
            <w:shd w:val="clear" w:color="auto" w:fill="auto"/>
          </w:tcPr>
          <w:p w14:paraId="61D02482" w14:textId="75580E4C" w:rsidR="00BA0C7E" w:rsidRPr="002A04E2" w:rsidRDefault="00BA0C7E" w:rsidP="00BA0C7E">
            <w:pPr>
              <w:jc w:val="center"/>
              <w:rPr>
                <w:sz w:val="18"/>
                <w:szCs w:val="18"/>
                <w:highlight w:val="yellow"/>
              </w:rPr>
            </w:pPr>
            <w:r w:rsidRPr="00BA0C7E">
              <w:rPr>
                <w:sz w:val="18"/>
                <w:szCs w:val="18"/>
              </w:rPr>
              <w:t>71.20.19.115</w:t>
            </w:r>
          </w:p>
        </w:tc>
        <w:tc>
          <w:tcPr>
            <w:tcW w:w="1417" w:type="dxa"/>
            <w:vMerge w:val="restart"/>
            <w:tcBorders>
              <w:top w:val="single" w:sz="4" w:space="0" w:color="000000"/>
              <w:left w:val="single" w:sz="4" w:space="0" w:color="000000"/>
              <w:right w:val="single" w:sz="4" w:space="0" w:color="000000"/>
            </w:tcBorders>
            <w:shd w:val="clear" w:color="auto" w:fill="auto"/>
          </w:tcPr>
          <w:p w14:paraId="23FD47D6" w14:textId="77777777" w:rsidR="00BA0C7E" w:rsidRPr="00BA0C7E" w:rsidRDefault="00BA0C7E" w:rsidP="00BA0C7E">
            <w:pPr>
              <w:jc w:val="center"/>
              <w:rPr>
                <w:sz w:val="18"/>
                <w:szCs w:val="18"/>
              </w:rPr>
            </w:pPr>
            <w:r w:rsidRPr="00BA0C7E">
              <w:rPr>
                <w:sz w:val="18"/>
                <w:szCs w:val="18"/>
              </w:rPr>
              <w:t>Российская Федерация,</w:t>
            </w:r>
          </w:p>
          <w:p w14:paraId="555121F5" w14:textId="77777777" w:rsidR="00BA0C7E" w:rsidRPr="00BA0C7E" w:rsidRDefault="00BA0C7E" w:rsidP="00BA0C7E">
            <w:pPr>
              <w:jc w:val="center"/>
              <w:rPr>
                <w:sz w:val="18"/>
                <w:szCs w:val="18"/>
              </w:rPr>
            </w:pPr>
            <w:r w:rsidRPr="00BA0C7E">
              <w:rPr>
                <w:sz w:val="18"/>
                <w:szCs w:val="18"/>
              </w:rPr>
              <w:t>г. Москва,</w:t>
            </w:r>
          </w:p>
          <w:p w14:paraId="5FBD31FF" w14:textId="77777777" w:rsidR="003C74F9" w:rsidRDefault="00BA0C7E" w:rsidP="003C74F9">
            <w:pPr>
              <w:jc w:val="center"/>
              <w:rPr>
                <w:sz w:val="18"/>
                <w:szCs w:val="18"/>
              </w:rPr>
            </w:pPr>
            <w:r w:rsidRPr="00BA0C7E">
              <w:rPr>
                <w:sz w:val="18"/>
                <w:szCs w:val="18"/>
              </w:rPr>
              <w:t>ул. Ленинский проспект</w:t>
            </w:r>
            <w:r w:rsidR="003C74F9">
              <w:rPr>
                <w:sz w:val="18"/>
                <w:szCs w:val="18"/>
              </w:rPr>
              <w:t>,</w:t>
            </w:r>
          </w:p>
          <w:p w14:paraId="09158B03" w14:textId="7833F8E5" w:rsidR="00BA0C7E" w:rsidRPr="002A04E2" w:rsidRDefault="00BA0C7E" w:rsidP="003C74F9">
            <w:pPr>
              <w:jc w:val="center"/>
              <w:rPr>
                <w:sz w:val="18"/>
                <w:szCs w:val="18"/>
              </w:rPr>
            </w:pPr>
            <w:r w:rsidRPr="00BA0C7E">
              <w:rPr>
                <w:sz w:val="18"/>
                <w:szCs w:val="18"/>
              </w:rPr>
              <w:t>д. 2А, этаж 6а</w:t>
            </w:r>
          </w:p>
        </w:tc>
        <w:tc>
          <w:tcPr>
            <w:tcW w:w="113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A82A844" w14:textId="4CA49BB6" w:rsidR="00BA0C7E" w:rsidRPr="00365827" w:rsidRDefault="00BA0C7E" w:rsidP="00BA0C7E">
            <w:pPr>
              <w:jc w:val="center"/>
              <w:rPr>
                <w:sz w:val="18"/>
                <w:szCs w:val="18"/>
                <w:highlight w:val="yellow"/>
              </w:rPr>
            </w:pPr>
            <w:r w:rsidRPr="00BA0C7E">
              <w:rPr>
                <w:sz w:val="18"/>
                <w:szCs w:val="18"/>
              </w:rPr>
              <w:t>с даты заключения Договора по 31.07.2026</w:t>
            </w:r>
          </w:p>
        </w:tc>
        <w:tc>
          <w:tcPr>
            <w:tcW w:w="170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17DF8B2" w14:textId="37CD14C6" w:rsidR="00BA0C7E" w:rsidRPr="00365827" w:rsidRDefault="003C74F9" w:rsidP="003C74F9">
            <w:pPr>
              <w:jc w:val="center"/>
              <w:rPr>
                <w:sz w:val="18"/>
                <w:szCs w:val="18"/>
                <w:highlight w:val="yellow"/>
              </w:rPr>
            </w:pPr>
            <w:r w:rsidRPr="003C74F9">
              <w:rPr>
                <w:sz w:val="18"/>
                <w:szCs w:val="18"/>
              </w:rPr>
              <w:t xml:space="preserve">в течение </w:t>
            </w:r>
            <w:r w:rsidRPr="003C74F9">
              <w:rPr>
                <w:sz w:val="18"/>
                <w:szCs w:val="18"/>
              </w:rPr>
              <w:br/>
              <w:t>1 (одного) рабочего дня с даты окончания оказания услуг</w:t>
            </w:r>
          </w:p>
        </w:tc>
        <w:tc>
          <w:tcPr>
            <w:tcW w:w="170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55206BC" w14:textId="02108E90" w:rsidR="00BA0C7E" w:rsidRPr="00365827" w:rsidRDefault="003C74F9" w:rsidP="003C74F9">
            <w:pPr>
              <w:jc w:val="center"/>
              <w:rPr>
                <w:sz w:val="18"/>
                <w:szCs w:val="18"/>
                <w:highlight w:val="yellow"/>
              </w:rPr>
            </w:pPr>
            <w:r w:rsidRPr="003C74F9">
              <w:rPr>
                <w:sz w:val="18"/>
                <w:szCs w:val="18"/>
              </w:rPr>
              <w:t xml:space="preserve">в течение </w:t>
            </w:r>
            <w:r w:rsidRPr="003C74F9">
              <w:rPr>
                <w:sz w:val="18"/>
                <w:szCs w:val="18"/>
              </w:rPr>
              <w:br/>
            </w:r>
            <w:r>
              <w:rPr>
                <w:sz w:val="18"/>
                <w:szCs w:val="18"/>
              </w:rPr>
              <w:t>5</w:t>
            </w:r>
            <w:r w:rsidRPr="003C74F9">
              <w:rPr>
                <w:sz w:val="18"/>
                <w:szCs w:val="18"/>
              </w:rPr>
              <w:t xml:space="preserve"> (</w:t>
            </w:r>
            <w:r>
              <w:rPr>
                <w:sz w:val="18"/>
                <w:szCs w:val="18"/>
              </w:rPr>
              <w:t>пяти</w:t>
            </w:r>
            <w:r w:rsidRPr="003C74F9">
              <w:rPr>
                <w:sz w:val="18"/>
                <w:szCs w:val="18"/>
              </w:rPr>
              <w:t xml:space="preserve">) </w:t>
            </w:r>
            <w:r>
              <w:rPr>
                <w:sz w:val="18"/>
                <w:szCs w:val="18"/>
              </w:rPr>
              <w:br/>
            </w:r>
            <w:r w:rsidRPr="003C74F9">
              <w:rPr>
                <w:sz w:val="18"/>
                <w:szCs w:val="18"/>
              </w:rPr>
              <w:t>рабоч</w:t>
            </w:r>
            <w:r>
              <w:rPr>
                <w:sz w:val="18"/>
                <w:szCs w:val="18"/>
              </w:rPr>
              <w:t>их</w:t>
            </w:r>
            <w:r w:rsidRPr="003C74F9">
              <w:rPr>
                <w:sz w:val="18"/>
                <w:szCs w:val="18"/>
              </w:rPr>
              <w:t xml:space="preserve"> дн</w:t>
            </w:r>
            <w:r>
              <w:rPr>
                <w:sz w:val="18"/>
                <w:szCs w:val="18"/>
              </w:rPr>
              <w:t>ей</w:t>
            </w:r>
            <w:r w:rsidRPr="003C74F9">
              <w:rPr>
                <w:sz w:val="18"/>
                <w:szCs w:val="18"/>
              </w:rPr>
              <w:t xml:space="preserve"> </w:t>
            </w:r>
            <w:r>
              <w:rPr>
                <w:sz w:val="18"/>
                <w:szCs w:val="18"/>
              </w:rPr>
              <w:br/>
            </w:r>
            <w:r w:rsidRPr="003C74F9">
              <w:rPr>
                <w:sz w:val="18"/>
                <w:szCs w:val="18"/>
              </w:rPr>
              <w:t xml:space="preserve">с даты </w:t>
            </w:r>
            <w:r>
              <w:rPr>
                <w:sz w:val="18"/>
                <w:szCs w:val="18"/>
              </w:rPr>
              <w:t>подписания</w:t>
            </w:r>
            <w:r w:rsidRPr="003C74F9">
              <w:rPr>
                <w:sz w:val="18"/>
                <w:szCs w:val="18"/>
              </w:rPr>
              <w:t xml:space="preserve"> </w:t>
            </w:r>
            <w:r>
              <w:rPr>
                <w:sz w:val="18"/>
                <w:szCs w:val="18"/>
              </w:rPr>
              <w:t>Исполнителем</w:t>
            </w:r>
            <w:r w:rsidRPr="003C74F9">
              <w:rPr>
                <w:sz w:val="18"/>
                <w:szCs w:val="18"/>
              </w:rPr>
              <w:t xml:space="preserve"> </w:t>
            </w:r>
            <w:r>
              <w:rPr>
                <w:sz w:val="18"/>
                <w:szCs w:val="18"/>
              </w:rPr>
              <w:t>документа о приемке</w:t>
            </w:r>
          </w:p>
        </w:tc>
      </w:tr>
      <w:tr w:rsidR="003C74F9" w14:paraId="43FB1468" w14:textId="77777777" w:rsidTr="003C74F9">
        <w:trPr>
          <w:trHeight w:val="50"/>
        </w:trPr>
        <w:tc>
          <w:tcPr>
            <w:tcW w:w="846" w:type="dxa"/>
            <w:vMerge/>
            <w:tcBorders>
              <w:left w:val="single" w:sz="4" w:space="0" w:color="000000"/>
              <w:right w:val="single" w:sz="4" w:space="0" w:color="000000"/>
            </w:tcBorders>
            <w:shd w:val="clear" w:color="auto" w:fill="auto"/>
          </w:tcPr>
          <w:p w14:paraId="3B35DBCE" w14:textId="77777777" w:rsidR="00BA0C7E" w:rsidRPr="003C74F9" w:rsidRDefault="00BA0C7E" w:rsidP="00BA0C7E">
            <w:pPr>
              <w:jc w:val="center"/>
              <w:rPr>
                <w:b/>
                <w:sz w:val="18"/>
                <w:szCs w:val="18"/>
              </w:rPr>
            </w:pPr>
          </w:p>
        </w:tc>
        <w:tc>
          <w:tcPr>
            <w:tcW w:w="4252" w:type="dxa"/>
            <w:tcBorders>
              <w:top w:val="single" w:sz="4" w:space="0" w:color="auto"/>
              <w:left w:val="single" w:sz="4" w:space="0" w:color="000000"/>
              <w:bottom w:val="single" w:sz="4" w:space="0" w:color="auto"/>
              <w:right w:val="single" w:sz="4" w:space="0" w:color="000000"/>
            </w:tcBorders>
            <w:shd w:val="clear" w:color="auto" w:fill="auto"/>
          </w:tcPr>
          <w:p w14:paraId="1C3E38D7" w14:textId="76BFAB8D" w:rsidR="00BA0C7E" w:rsidRPr="00365827" w:rsidRDefault="00BA0C7E" w:rsidP="00BA0C7E">
            <w:pPr>
              <w:rPr>
                <w:sz w:val="18"/>
                <w:szCs w:val="18"/>
                <w:highlight w:val="yellow"/>
              </w:rPr>
            </w:pPr>
            <w:r>
              <w:rPr>
                <w:sz w:val="18"/>
              </w:rPr>
              <w:t>Актуализация (доработка) организационно-распорядительных документов Заказчика по защите информации объекта информатизации, регламентирующие защиту информации в ходе эксплуатации объекта информатизации</w:t>
            </w:r>
          </w:p>
        </w:tc>
        <w:tc>
          <w:tcPr>
            <w:tcW w:w="851" w:type="dxa"/>
            <w:tcBorders>
              <w:top w:val="single" w:sz="4" w:space="0" w:color="auto"/>
              <w:left w:val="single" w:sz="4" w:space="0" w:color="000000"/>
              <w:bottom w:val="single" w:sz="4" w:space="0" w:color="auto"/>
              <w:right w:val="single" w:sz="4" w:space="0" w:color="000000"/>
            </w:tcBorders>
            <w:shd w:val="clear" w:color="auto" w:fill="auto"/>
          </w:tcPr>
          <w:p w14:paraId="1A176321" w14:textId="49AB9C44" w:rsidR="00BA0C7E" w:rsidRDefault="00BA0C7E" w:rsidP="00BA0C7E">
            <w:pPr>
              <w:jc w:val="center"/>
              <w:rPr>
                <w:sz w:val="18"/>
                <w:szCs w:val="18"/>
              </w:rPr>
            </w:pPr>
            <w:r>
              <w:rPr>
                <w:sz w:val="18"/>
                <w:szCs w:val="18"/>
              </w:rPr>
              <w:t>1</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14:paraId="0E42A65C" w14:textId="60261000" w:rsidR="00BA0C7E" w:rsidRPr="002A04E2" w:rsidRDefault="00BA0C7E" w:rsidP="00BA0C7E">
            <w:pPr>
              <w:jc w:val="center"/>
              <w:rPr>
                <w:sz w:val="18"/>
                <w:szCs w:val="18"/>
              </w:rPr>
            </w:pPr>
            <w:r>
              <w:rPr>
                <w:sz w:val="18"/>
                <w:szCs w:val="18"/>
              </w:rPr>
              <w:t>у</w:t>
            </w:r>
            <w:r w:rsidRPr="002A04E2">
              <w:rPr>
                <w:sz w:val="18"/>
                <w:szCs w:val="18"/>
              </w:rPr>
              <w:t>словная</w:t>
            </w:r>
            <w:r>
              <w:rPr>
                <w:sz w:val="18"/>
                <w:szCs w:val="18"/>
              </w:rPr>
              <w:t xml:space="preserve"> </w:t>
            </w:r>
            <w:r w:rsidRPr="002A04E2">
              <w:rPr>
                <w:sz w:val="18"/>
                <w:szCs w:val="18"/>
              </w:rPr>
              <w:t>единица</w:t>
            </w:r>
          </w:p>
        </w:tc>
        <w:tc>
          <w:tcPr>
            <w:tcW w:w="1843" w:type="dxa"/>
            <w:vMerge/>
            <w:tcBorders>
              <w:left w:val="single" w:sz="4" w:space="0" w:color="000000"/>
              <w:right w:val="single" w:sz="4" w:space="0" w:color="000000"/>
            </w:tcBorders>
            <w:shd w:val="clear" w:color="auto" w:fill="auto"/>
          </w:tcPr>
          <w:p w14:paraId="2DF4C1D5" w14:textId="77777777" w:rsidR="00BA0C7E" w:rsidRPr="00BA0C7E" w:rsidRDefault="00BA0C7E" w:rsidP="00BA0C7E">
            <w:pPr>
              <w:jc w:val="center"/>
              <w:rPr>
                <w:sz w:val="18"/>
                <w:szCs w:val="18"/>
              </w:rPr>
            </w:pPr>
          </w:p>
        </w:tc>
        <w:tc>
          <w:tcPr>
            <w:tcW w:w="1417" w:type="dxa"/>
            <w:vMerge/>
            <w:tcBorders>
              <w:left w:val="single" w:sz="4" w:space="0" w:color="000000"/>
              <w:right w:val="single" w:sz="4" w:space="0" w:color="000000"/>
            </w:tcBorders>
            <w:shd w:val="clear" w:color="auto" w:fill="auto"/>
          </w:tcPr>
          <w:p w14:paraId="21BCDAE1" w14:textId="77777777" w:rsidR="00BA0C7E" w:rsidRPr="00BA0C7E" w:rsidRDefault="00BA0C7E" w:rsidP="00BA0C7E">
            <w:pPr>
              <w:jc w:val="center"/>
              <w:rPr>
                <w:sz w:val="18"/>
                <w:szCs w:val="18"/>
              </w:rPr>
            </w:pPr>
          </w:p>
        </w:tc>
        <w:tc>
          <w:tcPr>
            <w:tcW w:w="1134" w:type="dxa"/>
            <w:vMerge/>
            <w:tcBorders>
              <w:left w:val="single" w:sz="4" w:space="0" w:color="000000"/>
              <w:right w:val="single" w:sz="4" w:space="0" w:color="000000"/>
            </w:tcBorders>
            <w:shd w:val="clear" w:color="auto" w:fill="auto"/>
            <w:tcMar>
              <w:top w:w="0" w:type="dxa"/>
              <w:left w:w="108" w:type="dxa"/>
              <w:bottom w:w="0" w:type="dxa"/>
              <w:right w:w="108" w:type="dxa"/>
            </w:tcMar>
          </w:tcPr>
          <w:p w14:paraId="65259CB0" w14:textId="77777777" w:rsidR="00BA0C7E" w:rsidRPr="00BA0C7E" w:rsidRDefault="00BA0C7E" w:rsidP="00BA0C7E">
            <w:pPr>
              <w:jc w:val="center"/>
              <w:rPr>
                <w:sz w:val="18"/>
                <w:szCs w:val="18"/>
              </w:rPr>
            </w:pPr>
          </w:p>
        </w:tc>
        <w:tc>
          <w:tcPr>
            <w:tcW w:w="1701" w:type="dxa"/>
            <w:vMerge/>
            <w:tcBorders>
              <w:left w:val="single" w:sz="4" w:space="0" w:color="000000"/>
              <w:right w:val="single" w:sz="4" w:space="0" w:color="000000"/>
            </w:tcBorders>
            <w:shd w:val="clear" w:color="auto" w:fill="auto"/>
            <w:tcMar>
              <w:top w:w="0" w:type="dxa"/>
              <w:left w:w="108" w:type="dxa"/>
              <w:bottom w:w="0" w:type="dxa"/>
              <w:right w:w="108" w:type="dxa"/>
            </w:tcMar>
          </w:tcPr>
          <w:p w14:paraId="6EF8F98E" w14:textId="77777777" w:rsidR="00BA0C7E" w:rsidRPr="00365827" w:rsidRDefault="00BA0C7E" w:rsidP="00BA0C7E">
            <w:pPr>
              <w:jc w:val="center"/>
              <w:rPr>
                <w:sz w:val="18"/>
                <w:szCs w:val="18"/>
                <w:highlight w:val="yellow"/>
              </w:rPr>
            </w:pPr>
          </w:p>
        </w:tc>
        <w:tc>
          <w:tcPr>
            <w:tcW w:w="1701" w:type="dxa"/>
            <w:vMerge/>
            <w:tcBorders>
              <w:left w:val="single" w:sz="4" w:space="0" w:color="000000"/>
              <w:right w:val="single" w:sz="4" w:space="0" w:color="000000"/>
            </w:tcBorders>
            <w:shd w:val="clear" w:color="auto" w:fill="auto"/>
            <w:tcMar>
              <w:top w:w="0" w:type="dxa"/>
              <w:left w:w="108" w:type="dxa"/>
              <w:bottom w:w="0" w:type="dxa"/>
              <w:right w:w="108" w:type="dxa"/>
            </w:tcMar>
          </w:tcPr>
          <w:p w14:paraId="608AB2D2" w14:textId="77777777" w:rsidR="00BA0C7E" w:rsidRDefault="00BA0C7E" w:rsidP="00BA0C7E">
            <w:pPr>
              <w:jc w:val="center"/>
              <w:rPr>
                <w:sz w:val="18"/>
                <w:szCs w:val="18"/>
                <w:highlight w:val="yellow"/>
              </w:rPr>
            </w:pPr>
          </w:p>
        </w:tc>
      </w:tr>
      <w:tr w:rsidR="003C74F9" w14:paraId="714C8135" w14:textId="77777777" w:rsidTr="003C74F9">
        <w:trPr>
          <w:trHeight w:val="50"/>
        </w:trPr>
        <w:tc>
          <w:tcPr>
            <w:tcW w:w="846" w:type="dxa"/>
            <w:vMerge/>
            <w:tcBorders>
              <w:left w:val="single" w:sz="4" w:space="0" w:color="000000"/>
              <w:right w:val="single" w:sz="4" w:space="0" w:color="000000"/>
            </w:tcBorders>
            <w:shd w:val="clear" w:color="auto" w:fill="auto"/>
          </w:tcPr>
          <w:p w14:paraId="41E14158" w14:textId="77777777" w:rsidR="00BA0C7E" w:rsidRPr="00BA0C7E" w:rsidRDefault="00BA0C7E" w:rsidP="00BA0C7E">
            <w:pPr>
              <w:jc w:val="center"/>
              <w:rPr>
                <w:b/>
                <w:sz w:val="18"/>
                <w:szCs w:val="18"/>
              </w:rPr>
            </w:pPr>
          </w:p>
        </w:tc>
        <w:tc>
          <w:tcPr>
            <w:tcW w:w="4252" w:type="dxa"/>
            <w:tcBorders>
              <w:top w:val="single" w:sz="4" w:space="0" w:color="auto"/>
              <w:left w:val="single" w:sz="4" w:space="0" w:color="000000"/>
              <w:bottom w:val="single" w:sz="4" w:space="0" w:color="auto"/>
              <w:right w:val="single" w:sz="4" w:space="0" w:color="000000"/>
            </w:tcBorders>
            <w:shd w:val="clear" w:color="auto" w:fill="auto"/>
          </w:tcPr>
          <w:p w14:paraId="79949472" w14:textId="55D36D82" w:rsidR="00BA0C7E" w:rsidRDefault="00BA0C7E" w:rsidP="00BA0C7E">
            <w:pPr>
              <w:rPr>
                <w:sz w:val="18"/>
                <w:szCs w:val="18"/>
              </w:rPr>
            </w:pPr>
            <w:r>
              <w:rPr>
                <w:sz w:val="18"/>
              </w:rPr>
              <w:t xml:space="preserve">Анализ уязвимостей информационной системы </w:t>
            </w:r>
            <w:r w:rsidR="003C74F9">
              <w:rPr>
                <w:sz w:val="18"/>
              </w:rPr>
              <w:br/>
            </w:r>
            <w:r>
              <w:rPr>
                <w:sz w:val="18"/>
              </w:rPr>
              <w:t>и системы защиты информации информационной системы</w:t>
            </w:r>
          </w:p>
        </w:tc>
        <w:tc>
          <w:tcPr>
            <w:tcW w:w="851" w:type="dxa"/>
            <w:tcBorders>
              <w:top w:val="single" w:sz="4" w:space="0" w:color="auto"/>
              <w:left w:val="single" w:sz="4" w:space="0" w:color="000000"/>
              <w:bottom w:val="single" w:sz="4" w:space="0" w:color="auto"/>
              <w:right w:val="single" w:sz="4" w:space="0" w:color="000000"/>
            </w:tcBorders>
            <w:shd w:val="clear" w:color="auto" w:fill="auto"/>
          </w:tcPr>
          <w:p w14:paraId="540FE48E" w14:textId="5796C2C1" w:rsidR="00BA0C7E" w:rsidRDefault="00BA0C7E" w:rsidP="00BA0C7E">
            <w:pPr>
              <w:jc w:val="center"/>
              <w:rPr>
                <w:sz w:val="18"/>
                <w:szCs w:val="18"/>
              </w:rPr>
            </w:pPr>
            <w:r>
              <w:rPr>
                <w:sz w:val="18"/>
                <w:szCs w:val="18"/>
              </w:rPr>
              <w:t>1</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14:paraId="00C00145" w14:textId="2F40A80B" w:rsidR="00BA0C7E" w:rsidRPr="002A04E2" w:rsidRDefault="00BA0C7E" w:rsidP="00BA0C7E">
            <w:pPr>
              <w:jc w:val="center"/>
              <w:rPr>
                <w:sz w:val="18"/>
                <w:szCs w:val="18"/>
              </w:rPr>
            </w:pPr>
            <w:r>
              <w:rPr>
                <w:sz w:val="18"/>
                <w:szCs w:val="18"/>
              </w:rPr>
              <w:t>у</w:t>
            </w:r>
            <w:r w:rsidRPr="002A04E2">
              <w:rPr>
                <w:sz w:val="18"/>
                <w:szCs w:val="18"/>
              </w:rPr>
              <w:t>словная</w:t>
            </w:r>
            <w:r>
              <w:rPr>
                <w:sz w:val="18"/>
                <w:szCs w:val="18"/>
              </w:rPr>
              <w:t xml:space="preserve"> </w:t>
            </w:r>
            <w:r w:rsidRPr="002A04E2">
              <w:rPr>
                <w:sz w:val="18"/>
                <w:szCs w:val="18"/>
              </w:rPr>
              <w:t>единица</w:t>
            </w:r>
          </w:p>
        </w:tc>
        <w:tc>
          <w:tcPr>
            <w:tcW w:w="1843" w:type="dxa"/>
            <w:vMerge/>
            <w:tcBorders>
              <w:left w:val="single" w:sz="4" w:space="0" w:color="000000"/>
              <w:right w:val="single" w:sz="4" w:space="0" w:color="000000"/>
            </w:tcBorders>
            <w:shd w:val="clear" w:color="auto" w:fill="auto"/>
          </w:tcPr>
          <w:p w14:paraId="60FD53D6" w14:textId="77777777" w:rsidR="00BA0C7E" w:rsidRPr="00BA0C7E" w:rsidRDefault="00BA0C7E" w:rsidP="00BA0C7E">
            <w:pPr>
              <w:jc w:val="center"/>
              <w:rPr>
                <w:sz w:val="18"/>
                <w:szCs w:val="18"/>
              </w:rPr>
            </w:pPr>
          </w:p>
        </w:tc>
        <w:tc>
          <w:tcPr>
            <w:tcW w:w="1417" w:type="dxa"/>
            <w:vMerge/>
            <w:tcBorders>
              <w:left w:val="single" w:sz="4" w:space="0" w:color="000000"/>
              <w:right w:val="single" w:sz="4" w:space="0" w:color="000000"/>
            </w:tcBorders>
            <w:shd w:val="clear" w:color="auto" w:fill="auto"/>
          </w:tcPr>
          <w:p w14:paraId="7186132E" w14:textId="77777777" w:rsidR="00BA0C7E" w:rsidRPr="00BA0C7E" w:rsidRDefault="00BA0C7E" w:rsidP="00BA0C7E">
            <w:pPr>
              <w:jc w:val="center"/>
              <w:rPr>
                <w:sz w:val="18"/>
                <w:szCs w:val="18"/>
              </w:rPr>
            </w:pPr>
          </w:p>
        </w:tc>
        <w:tc>
          <w:tcPr>
            <w:tcW w:w="1134" w:type="dxa"/>
            <w:vMerge/>
            <w:tcBorders>
              <w:left w:val="single" w:sz="4" w:space="0" w:color="000000"/>
              <w:right w:val="single" w:sz="4" w:space="0" w:color="000000"/>
            </w:tcBorders>
            <w:shd w:val="clear" w:color="auto" w:fill="auto"/>
            <w:tcMar>
              <w:top w:w="0" w:type="dxa"/>
              <w:left w:w="108" w:type="dxa"/>
              <w:bottom w:w="0" w:type="dxa"/>
              <w:right w:w="108" w:type="dxa"/>
            </w:tcMar>
          </w:tcPr>
          <w:p w14:paraId="3F9ABA3B" w14:textId="77777777" w:rsidR="00BA0C7E" w:rsidRPr="00BA0C7E" w:rsidRDefault="00BA0C7E" w:rsidP="00BA0C7E">
            <w:pPr>
              <w:jc w:val="center"/>
              <w:rPr>
                <w:sz w:val="18"/>
                <w:szCs w:val="18"/>
              </w:rPr>
            </w:pPr>
          </w:p>
        </w:tc>
        <w:tc>
          <w:tcPr>
            <w:tcW w:w="1701" w:type="dxa"/>
            <w:vMerge/>
            <w:tcBorders>
              <w:left w:val="single" w:sz="4" w:space="0" w:color="000000"/>
              <w:right w:val="single" w:sz="4" w:space="0" w:color="000000"/>
            </w:tcBorders>
            <w:shd w:val="clear" w:color="auto" w:fill="auto"/>
            <w:tcMar>
              <w:top w:w="0" w:type="dxa"/>
              <w:left w:w="108" w:type="dxa"/>
              <w:bottom w:w="0" w:type="dxa"/>
              <w:right w:w="108" w:type="dxa"/>
            </w:tcMar>
          </w:tcPr>
          <w:p w14:paraId="2DE74047" w14:textId="77777777" w:rsidR="00BA0C7E" w:rsidRPr="00365827" w:rsidRDefault="00BA0C7E" w:rsidP="00BA0C7E">
            <w:pPr>
              <w:jc w:val="center"/>
              <w:rPr>
                <w:sz w:val="18"/>
                <w:szCs w:val="18"/>
                <w:highlight w:val="yellow"/>
              </w:rPr>
            </w:pPr>
          </w:p>
        </w:tc>
        <w:tc>
          <w:tcPr>
            <w:tcW w:w="1701" w:type="dxa"/>
            <w:vMerge/>
            <w:tcBorders>
              <w:left w:val="single" w:sz="4" w:space="0" w:color="000000"/>
              <w:right w:val="single" w:sz="4" w:space="0" w:color="000000"/>
            </w:tcBorders>
            <w:shd w:val="clear" w:color="auto" w:fill="auto"/>
            <w:tcMar>
              <w:top w:w="0" w:type="dxa"/>
              <w:left w:w="108" w:type="dxa"/>
              <w:bottom w:w="0" w:type="dxa"/>
              <w:right w:w="108" w:type="dxa"/>
            </w:tcMar>
          </w:tcPr>
          <w:p w14:paraId="1B99AB47" w14:textId="77777777" w:rsidR="00BA0C7E" w:rsidRDefault="00BA0C7E" w:rsidP="00BA0C7E">
            <w:pPr>
              <w:jc w:val="center"/>
              <w:rPr>
                <w:sz w:val="18"/>
                <w:szCs w:val="18"/>
                <w:highlight w:val="yellow"/>
              </w:rPr>
            </w:pPr>
          </w:p>
        </w:tc>
      </w:tr>
      <w:tr w:rsidR="00BA0C7E" w14:paraId="7D6EF164" w14:textId="77777777" w:rsidTr="003C74F9">
        <w:trPr>
          <w:trHeight w:val="50"/>
        </w:trPr>
        <w:tc>
          <w:tcPr>
            <w:tcW w:w="846" w:type="dxa"/>
            <w:vMerge/>
            <w:tcBorders>
              <w:left w:val="single" w:sz="4" w:space="0" w:color="000000"/>
              <w:right w:val="single" w:sz="4" w:space="0" w:color="000000"/>
            </w:tcBorders>
            <w:shd w:val="clear" w:color="auto" w:fill="auto"/>
          </w:tcPr>
          <w:p w14:paraId="6111BF3D" w14:textId="77777777" w:rsidR="00BA0C7E" w:rsidRPr="00BA0C7E" w:rsidRDefault="00BA0C7E" w:rsidP="00BA0C7E">
            <w:pPr>
              <w:jc w:val="center"/>
              <w:rPr>
                <w:b/>
                <w:sz w:val="18"/>
                <w:szCs w:val="18"/>
              </w:rPr>
            </w:pPr>
          </w:p>
        </w:tc>
        <w:tc>
          <w:tcPr>
            <w:tcW w:w="4252" w:type="dxa"/>
            <w:tcBorders>
              <w:top w:val="single" w:sz="4" w:space="0" w:color="auto"/>
              <w:left w:val="single" w:sz="4" w:space="0" w:color="000000"/>
              <w:bottom w:val="single" w:sz="4" w:space="0" w:color="000000"/>
              <w:right w:val="single" w:sz="4" w:space="0" w:color="000000"/>
            </w:tcBorders>
            <w:shd w:val="clear" w:color="auto" w:fill="auto"/>
          </w:tcPr>
          <w:p w14:paraId="00E2844B" w14:textId="4125293B" w:rsidR="00BA0C7E" w:rsidRDefault="00BA0C7E" w:rsidP="00BA0C7E">
            <w:pPr>
              <w:rPr>
                <w:sz w:val="18"/>
                <w:szCs w:val="18"/>
              </w:rPr>
            </w:pPr>
            <w:r>
              <w:rPr>
                <w:sz w:val="18"/>
              </w:rPr>
              <w:t>Проведение периодического контроля уровня защиты информации на аттестованном объекте информатизации</w:t>
            </w:r>
          </w:p>
        </w:tc>
        <w:tc>
          <w:tcPr>
            <w:tcW w:w="851" w:type="dxa"/>
            <w:tcBorders>
              <w:top w:val="single" w:sz="4" w:space="0" w:color="auto"/>
              <w:left w:val="single" w:sz="4" w:space="0" w:color="000000"/>
              <w:bottom w:val="single" w:sz="4" w:space="0" w:color="000000"/>
              <w:right w:val="single" w:sz="4" w:space="0" w:color="000000"/>
            </w:tcBorders>
            <w:shd w:val="clear" w:color="auto" w:fill="auto"/>
          </w:tcPr>
          <w:p w14:paraId="0CF9F1C3" w14:textId="4DBA4F16" w:rsidR="00BA0C7E" w:rsidRDefault="00BA0C7E" w:rsidP="00BA0C7E">
            <w:pPr>
              <w:jc w:val="center"/>
              <w:rPr>
                <w:sz w:val="18"/>
                <w:szCs w:val="18"/>
              </w:rPr>
            </w:pPr>
            <w:r>
              <w:rPr>
                <w:sz w:val="18"/>
                <w:szCs w:val="18"/>
              </w:rPr>
              <w:t>1</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14:paraId="6BBC8860" w14:textId="5E7B71E1" w:rsidR="00BA0C7E" w:rsidRPr="002A04E2" w:rsidRDefault="00BA0C7E" w:rsidP="00BA0C7E">
            <w:pPr>
              <w:jc w:val="center"/>
              <w:rPr>
                <w:sz w:val="18"/>
                <w:szCs w:val="18"/>
              </w:rPr>
            </w:pPr>
            <w:r>
              <w:rPr>
                <w:sz w:val="18"/>
                <w:szCs w:val="18"/>
              </w:rPr>
              <w:t>у</w:t>
            </w:r>
            <w:r w:rsidRPr="002A04E2">
              <w:rPr>
                <w:sz w:val="18"/>
                <w:szCs w:val="18"/>
              </w:rPr>
              <w:t>словная</w:t>
            </w:r>
            <w:r>
              <w:rPr>
                <w:sz w:val="18"/>
                <w:szCs w:val="18"/>
              </w:rPr>
              <w:t xml:space="preserve"> </w:t>
            </w:r>
            <w:r w:rsidRPr="002A04E2">
              <w:rPr>
                <w:sz w:val="18"/>
                <w:szCs w:val="18"/>
              </w:rPr>
              <w:t>единица</w:t>
            </w:r>
          </w:p>
        </w:tc>
        <w:tc>
          <w:tcPr>
            <w:tcW w:w="1843" w:type="dxa"/>
            <w:vMerge/>
            <w:tcBorders>
              <w:left w:val="single" w:sz="4" w:space="0" w:color="000000"/>
              <w:right w:val="single" w:sz="4" w:space="0" w:color="000000"/>
            </w:tcBorders>
            <w:shd w:val="clear" w:color="auto" w:fill="auto"/>
          </w:tcPr>
          <w:p w14:paraId="3AC8BB9B" w14:textId="77777777" w:rsidR="00BA0C7E" w:rsidRPr="00BA0C7E" w:rsidRDefault="00BA0C7E" w:rsidP="00BA0C7E">
            <w:pPr>
              <w:jc w:val="center"/>
              <w:rPr>
                <w:sz w:val="18"/>
                <w:szCs w:val="18"/>
              </w:rPr>
            </w:pPr>
          </w:p>
        </w:tc>
        <w:tc>
          <w:tcPr>
            <w:tcW w:w="1417" w:type="dxa"/>
            <w:vMerge/>
            <w:tcBorders>
              <w:left w:val="single" w:sz="4" w:space="0" w:color="000000"/>
              <w:right w:val="single" w:sz="4" w:space="0" w:color="000000"/>
            </w:tcBorders>
            <w:shd w:val="clear" w:color="auto" w:fill="auto"/>
          </w:tcPr>
          <w:p w14:paraId="41D1FAC2" w14:textId="77777777" w:rsidR="00BA0C7E" w:rsidRPr="00BA0C7E" w:rsidRDefault="00BA0C7E" w:rsidP="00BA0C7E">
            <w:pPr>
              <w:jc w:val="center"/>
              <w:rPr>
                <w:sz w:val="18"/>
                <w:szCs w:val="18"/>
              </w:rPr>
            </w:pPr>
          </w:p>
        </w:tc>
        <w:tc>
          <w:tcPr>
            <w:tcW w:w="1134" w:type="dxa"/>
            <w:vMerge/>
            <w:tcBorders>
              <w:left w:val="single" w:sz="4" w:space="0" w:color="000000"/>
              <w:right w:val="single" w:sz="4" w:space="0" w:color="000000"/>
            </w:tcBorders>
            <w:shd w:val="clear" w:color="auto" w:fill="auto"/>
            <w:tcMar>
              <w:top w:w="0" w:type="dxa"/>
              <w:left w:w="108" w:type="dxa"/>
              <w:bottom w:w="0" w:type="dxa"/>
              <w:right w:w="108" w:type="dxa"/>
            </w:tcMar>
          </w:tcPr>
          <w:p w14:paraId="2F8DA8F6" w14:textId="77777777" w:rsidR="00BA0C7E" w:rsidRPr="00BA0C7E" w:rsidRDefault="00BA0C7E" w:rsidP="00BA0C7E">
            <w:pPr>
              <w:jc w:val="center"/>
              <w:rPr>
                <w:sz w:val="18"/>
                <w:szCs w:val="18"/>
              </w:rPr>
            </w:pPr>
          </w:p>
        </w:tc>
        <w:tc>
          <w:tcPr>
            <w:tcW w:w="1701" w:type="dxa"/>
            <w:vMerge/>
            <w:tcBorders>
              <w:left w:val="single" w:sz="4" w:space="0" w:color="000000"/>
              <w:right w:val="single" w:sz="4" w:space="0" w:color="000000"/>
            </w:tcBorders>
            <w:shd w:val="clear" w:color="auto" w:fill="auto"/>
            <w:tcMar>
              <w:top w:w="0" w:type="dxa"/>
              <w:left w:w="108" w:type="dxa"/>
              <w:bottom w:w="0" w:type="dxa"/>
              <w:right w:w="108" w:type="dxa"/>
            </w:tcMar>
          </w:tcPr>
          <w:p w14:paraId="6897BFF4" w14:textId="77777777" w:rsidR="00BA0C7E" w:rsidRPr="00365827" w:rsidRDefault="00BA0C7E" w:rsidP="00BA0C7E">
            <w:pPr>
              <w:jc w:val="center"/>
              <w:rPr>
                <w:sz w:val="18"/>
                <w:szCs w:val="18"/>
                <w:highlight w:val="yellow"/>
              </w:rPr>
            </w:pPr>
          </w:p>
        </w:tc>
        <w:tc>
          <w:tcPr>
            <w:tcW w:w="1701" w:type="dxa"/>
            <w:vMerge/>
            <w:tcBorders>
              <w:left w:val="single" w:sz="4" w:space="0" w:color="000000"/>
              <w:right w:val="single" w:sz="4" w:space="0" w:color="000000"/>
            </w:tcBorders>
            <w:shd w:val="clear" w:color="auto" w:fill="auto"/>
            <w:tcMar>
              <w:top w:w="0" w:type="dxa"/>
              <w:left w:w="108" w:type="dxa"/>
              <w:bottom w:w="0" w:type="dxa"/>
              <w:right w:w="108" w:type="dxa"/>
            </w:tcMar>
          </w:tcPr>
          <w:p w14:paraId="20ABE4A2" w14:textId="77777777" w:rsidR="00BA0C7E" w:rsidRDefault="00BA0C7E" w:rsidP="00BA0C7E">
            <w:pPr>
              <w:jc w:val="center"/>
              <w:rPr>
                <w:sz w:val="18"/>
                <w:szCs w:val="18"/>
                <w:highlight w:val="yellow"/>
              </w:rPr>
            </w:pPr>
          </w:p>
        </w:tc>
      </w:tr>
      <w:tr w:rsidR="002A04E2" w14:paraId="1E21F280" w14:textId="77777777" w:rsidTr="003C74F9">
        <w:trPr>
          <w:trHeight w:val="291"/>
        </w:trPr>
        <w:tc>
          <w:tcPr>
            <w:tcW w:w="5098" w:type="dxa"/>
            <w:gridSpan w:val="2"/>
            <w:tcBorders>
              <w:left w:val="single" w:sz="4" w:space="0" w:color="000001"/>
              <w:bottom w:val="single" w:sz="4" w:space="0" w:color="000001"/>
              <w:right w:val="single" w:sz="4" w:space="0" w:color="000001"/>
            </w:tcBorders>
            <w:vAlign w:val="center"/>
          </w:tcPr>
          <w:p w14:paraId="206B65E4" w14:textId="77777777" w:rsidR="002A04E2" w:rsidRPr="002A04E2" w:rsidRDefault="002A04E2" w:rsidP="00BA0C7E">
            <w:pPr>
              <w:jc w:val="right"/>
              <w:rPr>
                <w:rFonts w:eastAsia="Calibri"/>
                <w:sz w:val="18"/>
                <w:szCs w:val="18"/>
              </w:rPr>
            </w:pPr>
            <w:r w:rsidRPr="002A04E2">
              <w:rPr>
                <w:b/>
                <w:sz w:val="18"/>
                <w:szCs w:val="18"/>
              </w:rPr>
              <w:t xml:space="preserve">Итого объем: </w:t>
            </w:r>
          </w:p>
        </w:tc>
        <w:tc>
          <w:tcPr>
            <w:tcW w:w="851" w:type="dxa"/>
            <w:tcBorders>
              <w:left w:val="single" w:sz="4" w:space="0" w:color="000001"/>
              <w:bottom w:val="single" w:sz="4" w:space="0" w:color="000001"/>
              <w:right w:val="single" w:sz="4" w:space="0" w:color="000001"/>
            </w:tcBorders>
          </w:tcPr>
          <w:p w14:paraId="5330A58F" w14:textId="5CE3755D" w:rsidR="002A04E2" w:rsidRPr="002A04E2" w:rsidRDefault="00BA0C7E" w:rsidP="00BA0C7E">
            <w:pPr>
              <w:jc w:val="center"/>
              <w:rPr>
                <w:b/>
                <w:bCs/>
                <w:sz w:val="18"/>
                <w:szCs w:val="18"/>
              </w:rPr>
            </w:pPr>
            <w:r>
              <w:rPr>
                <w:b/>
                <w:bCs/>
                <w:sz w:val="18"/>
                <w:szCs w:val="18"/>
              </w:rPr>
              <w:t>4</w:t>
            </w:r>
          </w:p>
        </w:tc>
        <w:tc>
          <w:tcPr>
            <w:tcW w:w="1134" w:type="dxa"/>
            <w:tcBorders>
              <w:top w:val="single" w:sz="4" w:space="0" w:color="000001"/>
              <w:left w:val="single" w:sz="4" w:space="0" w:color="000001"/>
              <w:right w:val="single" w:sz="4" w:space="0" w:color="000001"/>
            </w:tcBorders>
            <w:tcMar>
              <w:top w:w="0" w:type="dxa"/>
              <w:left w:w="108" w:type="dxa"/>
              <w:bottom w:w="0" w:type="dxa"/>
              <w:right w:w="108" w:type="dxa"/>
            </w:tcMar>
          </w:tcPr>
          <w:p w14:paraId="0C4C3A1A" w14:textId="77777777" w:rsidR="002A04E2" w:rsidRPr="002A04E2" w:rsidRDefault="002A04E2" w:rsidP="00BA0C7E">
            <w:pPr>
              <w:jc w:val="center"/>
              <w:rPr>
                <w:b/>
                <w:bCs/>
                <w:sz w:val="18"/>
                <w:szCs w:val="18"/>
              </w:rPr>
            </w:pPr>
            <w:r w:rsidRPr="002A04E2">
              <w:rPr>
                <w:b/>
                <w:bCs/>
                <w:sz w:val="18"/>
                <w:szCs w:val="18"/>
              </w:rPr>
              <w:t>условная единица</w:t>
            </w:r>
          </w:p>
        </w:tc>
        <w:tc>
          <w:tcPr>
            <w:tcW w:w="7796"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35DBCD4" w14:textId="77777777" w:rsidR="002A04E2" w:rsidRPr="002A04E2" w:rsidRDefault="002A04E2" w:rsidP="00BA0C7E">
            <w:pPr>
              <w:rPr>
                <w:sz w:val="18"/>
                <w:szCs w:val="18"/>
              </w:rPr>
            </w:pPr>
          </w:p>
        </w:tc>
      </w:tr>
    </w:tbl>
    <w:p w14:paraId="03D096C9" w14:textId="77777777" w:rsidR="00814599" w:rsidRDefault="00814599">
      <w:pPr>
        <w:jc w:val="both"/>
        <w:rPr>
          <w:sz w:val="18"/>
        </w:rPr>
      </w:pPr>
    </w:p>
    <w:tbl>
      <w:tblPr>
        <w:tblW w:w="148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126"/>
        <w:gridCol w:w="8789"/>
        <w:gridCol w:w="3115"/>
      </w:tblGrid>
      <w:tr w:rsidR="00EF6128" w:rsidRPr="00EF6128" w14:paraId="52CE98F2" w14:textId="77777777" w:rsidTr="004D30DE">
        <w:trPr>
          <w:tblHeader/>
        </w:trPr>
        <w:tc>
          <w:tcPr>
            <w:tcW w:w="14881" w:type="dxa"/>
            <w:gridSpan w:val="4"/>
            <w:shd w:val="clear" w:color="auto" w:fill="D9D9D9"/>
          </w:tcPr>
          <w:p w14:paraId="5606CF15" w14:textId="77777777" w:rsidR="00EF6128" w:rsidRPr="007A67CA" w:rsidRDefault="00EF6128" w:rsidP="00D60001">
            <w:pPr>
              <w:jc w:val="both"/>
              <w:rPr>
                <w:sz w:val="18"/>
                <w:szCs w:val="18"/>
              </w:rPr>
            </w:pPr>
            <w:r w:rsidRPr="007A67CA">
              <w:rPr>
                <w:b/>
                <w:sz w:val="18"/>
                <w:szCs w:val="18"/>
              </w:rPr>
              <w:lastRenderedPageBreak/>
              <w:t>Таблица 2. Виды услуг, требования, предъявляемые к услугам и к документам и материалам, включаемым в состав документации об оказании услуг:</w:t>
            </w:r>
          </w:p>
          <w:p w14:paraId="5E43317E" w14:textId="77777777" w:rsidR="00EF6128" w:rsidRPr="007A67CA" w:rsidRDefault="00EF6128" w:rsidP="00D60001">
            <w:pPr>
              <w:jc w:val="both"/>
              <w:rPr>
                <w:b/>
                <w:sz w:val="18"/>
                <w:szCs w:val="18"/>
              </w:rPr>
            </w:pPr>
          </w:p>
        </w:tc>
      </w:tr>
      <w:tr w:rsidR="00EF6128" w:rsidRPr="00EF6128" w14:paraId="11AEB3F6" w14:textId="77777777" w:rsidTr="00225EC8">
        <w:trPr>
          <w:tblHeader/>
        </w:trPr>
        <w:tc>
          <w:tcPr>
            <w:tcW w:w="851" w:type="dxa"/>
            <w:shd w:val="clear" w:color="auto" w:fill="auto"/>
            <w:vAlign w:val="center"/>
          </w:tcPr>
          <w:p w14:paraId="5ACE6483" w14:textId="77777777" w:rsidR="00EF6128" w:rsidRPr="00EF6128" w:rsidRDefault="00EF6128" w:rsidP="00D60001">
            <w:pPr>
              <w:jc w:val="center"/>
            </w:pPr>
            <w:r w:rsidRPr="00EF6128">
              <w:rPr>
                <w:b/>
              </w:rPr>
              <w:t>Номер этапа</w:t>
            </w:r>
          </w:p>
        </w:tc>
        <w:tc>
          <w:tcPr>
            <w:tcW w:w="2126" w:type="dxa"/>
            <w:shd w:val="clear" w:color="auto" w:fill="auto"/>
            <w:vAlign w:val="center"/>
          </w:tcPr>
          <w:p w14:paraId="3AF2E54F" w14:textId="77777777" w:rsidR="00EF6128" w:rsidRPr="007A67CA" w:rsidRDefault="00EF6128" w:rsidP="00D60001">
            <w:pPr>
              <w:jc w:val="center"/>
              <w:rPr>
                <w:sz w:val="18"/>
                <w:szCs w:val="18"/>
              </w:rPr>
            </w:pPr>
            <w:r w:rsidRPr="007A67CA">
              <w:rPr>
                <w:b/>
                <w:sz w:val="18"/>
                <w:szCs w:val="18"/>
              </w:rPr>
              <w:t>Виды услуг</w:t>
            </w:r>
          </w:p>
        </w:tc>
        <w:tc>
          <w:tcPr>
            <w:tcW w:w="8789" w:type="dxa"/>
            <w:shd w:val="clear" w:color="auto" w:fill="auto"/>
            <w:vAlign w:val="center"/>
          </w:tcPr>
          <w:p w14:paraId="1353DADF" w14:textId="77777777" w:rsidR="00EF6128" w:rsidRPr="007A67CA" w:rsidRDefault="00EF6128" w:rsidP="00D60001">
            <w:pPr>
              <w:jc w:val="center"/>
              <w:rPr>
                <w:sz w:val="18"/>
                <w:szCs w:val="18"/>
              </w:rPr>
            </w:pPr>
            <w:r w:rsidRPr="007A67CA">
              <w:rPr>
                <w:b/>
                <w:sz w:val="18"/>
                <w:szCs w:val="18"/>
              </w:rPr>
              <w:t>Требования, предъявляемые к услугам, в том числе к параметрам, определяющим качество заказываемых услуг, и количественным (и/или объемным, структурным и иным) характеристикам</w:t>
            </w:r>
          </w:p>
        </w:tc>
        <w:tc>
          <w:tcPr>
            <w:tcW w:w="3115" w:type="dxa"/>
            <w:shd w:val="clear" w:color="auto" w:fill="auto"/>
            <w:vAlign w:val="center"/>
          </w:tcPr>
          <w:p w14:paraId="13006851" w14:textId="77777777" w:rsidR="00EF6128" w:rsidRPr="007A67CA" w:rsidRDefault="00EF6128" w:rsidP="00D60001">
            <w:pPr>
              <w:jc w:val="center"/>
              <w:rPr>
                <w:sz w:val="18"/>
                <w:szCs w:val="18"/>
              </w:rPr>
            </w:pPr>
            <w:r w:rsidRPr="007A67CA">
              <w:rPr>
                <w:b/>
                <w:sz w:val="18"/>
                <w:szCs w:val="18"/>
              </w:rPr>
              <w:t>Требования к документам и материалам, включаемым в состав документации об оказании услуг</w:t>
            </w:r>
          </w:p>
        </w:tc>
      </w:tr>
      <w:tr w:rsidR="00EF6128" w:rsidRPr="00EF6128" w14:paraId="7584F959" w14:textId="77777777" w:rsidTr="00225EC8">
        <w:trPr>
          <w:tblHeader/>
        </w:trPr>
        <w:tc>
          <w:tcPr>
            <w:tcW w:w="851" w:type="dxa"/>
            <w:shd w:val="clear" w:color="auto" w:fill="auto"/>
            <w:vAlign w:val="center"/>
          </w:tcPr>
          <w:p w14:paraId="763A913F" w14:textId="77777777" w:rsidR="00EF6128" w:rsidRPr="00EF6128" w:rsidRDefault="00EF6128" w:rsidP="00D60001">
            <w:pPr>
              <w:jc w:val="center"/>
            </w:pPr>
            <w:r w:rsidRPr="00EF6128">
              <w:rPr>
                <w:b/>
              </w:rPr>
              <w:t>1</w:t>
            </w:r>
          </w:p>
        </w:tc>
        <w:tc>
          <w:tcPr>
            <w:tcW w:w="2126" w:type="dxa"/>
            <w:shd w:val="clear" w:color="auto" w:fill="auto"/>
            <w:vAlign w:val="center"/>
          </w:tcPr>
          <w:p w14:paraId="3FE31686" w14:textId="77777777" w:rsidR="00EF6128" w:rsidRPr="007A67CA" w:rsidRDefault="00EF6128" w:rsidP="00D60001">
            <w:pPr>
              <w:jc w:val="center"/>
              <w:rPr>
                <w:sz w:val="18"/>
                <w:szCs w:val="18"/>
              </w:rPr>
            </w:pPr>
            <w:r w:rsidRPr="007A67CA">
              <w:rPr>
                <w:b/>
                <w:sz w:val="18"/>
                <w:szCs w:val="18"/>
              </w:rPr>
              <w:t>2</w:t>
            </w:r>
          </w:p>
        </w:tc>
        <w:tc>
          <w:tcPr>
            <w:tcW w:w="8789" w:type="dxa"/>
            <w:shd w:val="clear" w:color="auto" w:fill="auto"/>
            <w:vAlign w:val="center"/>
          </w:tcPr>
          <w:p w14:paraId="05E3D73E" w14:textId="77777777" w:rsidR="00EF6128" w:rsidRPr="007A67CA" w:rsidRDefault="00EF6128" w:rsidP="00D60001">
            <w:pPr>
              <w:jc w:val="center"/>
              <w:rPr>
                <w:sz w:val="18"/>
                <w:szCs w:val="18"/>
              </w:rPr>
            </w:pPr>
            <w:r w:rsidRPr="007A67CA">
              <w:rPr>
                <w:b/>
                <w:sz w:val="18"/>
                <w:szCs w:val="18"/>
              </w:rPr>
              <w:t>3</w:t>
            </w:r>
          </w:p>
        </w:tc>
        <w:tc>
          <w:tcPr>
            <w:tcW w:w="3115" w:type="dxa"/>
            <w:shd w:val="clear" w:color="auto" w:fill="auto"/>
          </w:tcPr>
          <w:p w14:paraId="10C520B8" w14:textId="77777777" w:rsidR="00EF6128" w:rsidRPr="007A67CA" w:rsidRDefault="00EF6128" w:rsidP="00D60001">
            <w:pPr>
              <w:jc w:val="center"/>
              <w:rPr>
                <w:sz w:val="18"/>
                <w:szCs w:val="18"/>
              </w:rPr>
            </w:pPr>
            <w:r w:rsidRPr="007A67CA">
              <w:rPr>
                <w:b/>
                <w:sz w:val="18"/>
                <w:szCs w:val="18"/>
              </w:rPr>
              <w:t>4</w:t>
            </w:r>
          </w:p>
        </w:tc>
      </w:tr>
      <w:tr w:rsidR="004D30DE" w:rsidRPr="00EF6128" w14:paraId="4577F2AD" w14:textId="77777777" w:rsidTr="00225EC8">
        <w:trPr>
          <w:trHeight w:val="2038"/>
        </w:trPr>
        <w:tc>
          <w:tcPr>
            <w:tcW w:w="851" w:type="dxa"/>
            <w:vMerge w:val="restart"/>
            <w:shd w:val="clear" w:color="auto" w:fill="auto"/>
          </w:tcPr>
          <w:p w14:paraId="095EC89E" w14:textId="4FBB2EB2" w:rsidR="004D30DE" w:rsidRPr="007A67CA" w:rsidRDefault="004D30DE" w:rsidP="003C74F9">
            <w:pPr>
              <w:jc w:val="center"/>
              <w:rPr>
                <w:b/>
              </w:rPr>
            </w:pPr>
            <w:r w:rsidRPr="007A67CA">
              <w:rPr>
                <w:b/>
                <w:lang w:val="en-US"/>
              </w:rPr>
              <w:t>I</w:t>
            </w:r>
          </w:p>
        </w:tc>
        <w:tc>
          <w:tcPr>
            <w:tcW w:w="2126" w:type="dxa"/>
            <w:shd w:val="clear" w:color="auto" w:fill="auto"/>
            <w:tcMar>
              <w:top w:w="0" w:type="dxa"/>
              <w:left w:w="108" w:type="dxa"/>
              <w:bottom w:w="0" w:type="dxa"/>
              <w:right w:w="108" w:type="dxa"/>
            </w:tcMar>
          </w:tcPr>
          <w:p w14:paraId="1442FD7D" w14:textId="3F6FCB11" w:rsidR="004D30DE" w:rsidRPr="003C74F9" w:rsidRDefault="004D30DE" w:rsidP="003C74F9">
            <w:pPr>
              <w:rPr>
                <w:b/>
                <w:sz w:val="18"/>
                <w:szCs w:val="18"/>
                <w:highlight w:val="yellow"/>
              </w:rPr>
            </w:pPr>
            <w:r>
              <w:rPr>
                <w:sz w:val="18"/>
              </w:rPr>
              <w:t xml:space="preserve">Обследование объекта информатизации </w:t>
            </w:r>
            <w:r>
              <w:rPr>
                <w:sz w:val="18"/>
              </w:rPr>
              <w:br/>
              <w:t xml:space="preserve">на предмет оценки соответствия объекта информатизации </w:t>
            </w:r>
            <w:r>
              <w:rPr>
                <w:sz w:val="18"/>
              </w:rPr>
              <w:br/>
              <w:t>и условий его эксплуатации требованиям по защите информации</w:t>
            </w:r>
          </w:p>
        </w:tc>
        <w:tc>
          <w:tcPr>
            <w:tcW w:w="8789" w:type="dxa"/>
            <w:shd w:val="clear" w:color="auto" w:fill="auto"/>
            <w:tcMar>
              <w:top w:w="0" w:type="dxa"/>
              <w:left w:w="108" w:type="dxa"/>
              <w:bottom w:w="0" w:type="dxa"/>
              <w:right w:w="108" w:type="dxa"/>
            </w:tcMar>
          </w:tcPr>
          <w:p w14:paraId="4DB07119" w14:textId="77777777" w:rsidR="004D30DE" w:rsidRDefault="004D30DE" w:rsidP="004D30DE">
            <w:pPr>
              <w:rPr>
                <w:sz w:val="18"/>
              </w:rPr>
            </w:pPr>
            <w:r>
              <w:rPr>
                <w:sz w:val="18"/>
              </w:rPr>
              <w:t xml:space="preserve">На этапе обследования объекта информатизации в составе </w:t>
            </w:r>
            <w:r w:rsidRPr="006533CB">
              <w:rPr>
                <w:sz w:val="18"/>
              </w:rPr>
              <w:t>федеральной информационной системы «Федеральный реестр сведений о признании образования и (или) квалификации, полученных в иностранном государстве»</w:t>
            </w:r>
            <w:r>
              <w:rPr>
                <w:sz w:val="18"/>
              </w:rPr>
              <w:t xml:space="preserve"> (далее – ФИС ФРП) Исполнителем должен быть проведен анализ соответствия организационных и технических мер по защите конфиденциальной информации, в том числе персональных данных, при ее автоматизированной обработке, требованиям следующих нормативных и руководящих документов:</w:t>
            </w:r>
          </w:p>
          <w:p w14:paraId="04EFA39A" w14:textId="77777777" w:rsidR="004D30DE" w:rsidRDefault="004D30DE" w:rsidP="004D30DE">
            <w:pPr>
              <w:numPr>
                <w:ilvl w:val="0"/>
                <w:numId w:val="29"/>
              </w:numPr>
              <w:tabs>
                <w:tab w:val="left" w:pos="318"/>
              </w:tabs>
              <w:ind w:left="0" w:firstLine="0"/>
              <w:contextualSpacing/>
              <w:rPr>
                <w:sz w:val="18"/>
              </w:rPr>
            </w:pPr>
            <w:r>
              <w:rPr>
                <w:sz w:val="18"/>
              </w:rPr>
              <w:t>Федеральный закон от 27 июля 2006 г. № 149-ФЗ «Об информации, информационных технологиях и о защите информации»;</w:t>
            </w:r>
          </w:p>
          <w:p w14:paraId="7864046A" w14:textId="77777777" w:rsidR="004D30DE" w:rsidRDefault="004D30DE" w:rsidP="004D30DE">
            <w:pPr>
              <w:numPr>
                <w:ilvl w:val="0"/>
                <w:numId w:val="29"/>
              </w:numPr>
              <w:tabs>
                <w:tab w:val="left" w:pos="318"/>
              </w:tabs>
              <w:ind w:left="0" w:firstLine="0"/>
              <w:contextualSpacing/>
              <w:rPr>
                <w:sz w:val="18"/>
              </w:rPr>
            </w:pPr>
            <w:r>
              <w:rPr>
                <w:sz w:val="18"/>
              </w:rPr>
              <w:t xml:space="preserve">Федеральный закон от 27 июля 2006 г. № 152-ФЗ «О персональных данных»; </w:t>
            </w:r>
          </w:p>
          <w:p w14:paraId="300A3C90" w14:textId="77777777" w:rsidR="004D30DE" w:rsidRDefault="004D30DE" w:rsidP="004D30DE">
            <w:pPr>
              <w:numPr>
                <w:ilvl w:val="0"/>
                <w:numId w:val="29"/>
              </w:numPr>
              <w:tabs>
                <w:tab w:val="left" w:pos="318"/>
              </w:tabs>
              <w:ind w:left="0" w:firstLine="0"/>
              <w:contextualSpacing/>
              <w:rPr>
                <w:sz w:val="18"/>
              </w:rPr>
            </w:pPr>
            <w:r>
              <w:rPr>
                <w:sz w:val="18"/>
              </w:rPr>
              <w:t xml:space="preserve">Указ Президента РФ от 6 марта 1997 г. № 188 «Об утверждении Перечня сведений конфиденциального характера»; </w:t>
            </w:r>
          </w:p>
          <w:p w14:paraId="13C22314" w14:textId="77777777" w:rsidR="004D30DE" w:rsidRDefault="004D30DE" w:rsidP="004D30DE">
            <w:pPr>
              <w:numPr>
                <w:ilvl w:val="0"/>
                <w:numId w:val="29"/>
              </w:numPr>
              <w:tabs>
                <w:tab w:val="left" w:pos="318"/>
              </w:tabs>
              <w:ind w:left="0" w:firstLine="0"/>
              <w:contextualSpacing/>
              <w:rPr>
                <w:sz w:val="18"/>
              </w:rPr>
            </w:pPr>
            <w:r>
              <w:rPr>
                <w:sz w:val="18"/>
              </w:rPr>
              <w:t>Указ Президента РФ от 17 марта 2008 года №351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w:t>
            </w:r>
          </w:p>
          <w:p w14:paraId="19C863AD" w14:textId="77777777" w:rsidR="004D30DE" w:rsidRDefault="004D30DE" w:rsidP="004D30DE">
            <w:pPr>
              <w:numPr>
                <w:ilvl w:val="0"/>
                <w:numId w:val="29"/>
              </w:numPr>
              <w:tabs>
                <w:tab w:val="left" w:pos="318"/>
              </w:tabs>
              <w:ind w:left="0" w:firstLine="0"/>
              <w:contextualSpacing/>
              <w:rPr>
                <w:sz w:val="18"/>
              </w:rPr>
            </w:pPr>
            <w:r>
              <w:rPr>
                <w:sz w:val="18"/>
              </w:rPr>
              <w:t>Постановление Правительства РФ от 1 ноября 2012 г. № 1119 «Об утверждении требований к защите персональных данных при их обработке в информационных системах персональных данных»;</w:t>
            </w:r>
          </w:p>
          <w:p w14:paraId="37A49A2C" w14:textId="77777777" w:rsidR="004D30DE" w:rsidRDefault="004D30DE" w:rsidP="004D30DE">
            <w:pPr>
              <w:numPr>
                <w:ilvl w:val="0"/>
                <w:numId w:val="29"/>
              </w:numPr>
              <w:tabs>
                <w:tab w:val="left" w:pos="318"/>
              </w:tabs>
              <w:ind w:left="0" w:firstLine="0"/>
              <w:contextualSpacing/>
              <w:rPr>
                <w:sz w:val="18"/>
              </w:rPr>
            </w:pPr>
            <w:r>
              <w:rPr>
                <w:sz w:val="18"/>
              </w:rPr>
              <w:t>Постановление Правительства РФ от 15.09.2008 № 687 «Об утверждении Положения об особенностях обработки персональных данных, осуществляемой без использования средств автоматизации»;</w:t>
            </w:r>
          </w:p>
          <w:p w14:paraId="40BB57E9" w14:textId="77777777" w:rsidR="004D30DE" w:rsidRDefault="004D30DE" w:rsidP="004D30DE">
            <w:pPr>
              <w:numPr>
                <w:ilvl w:val="0"/>
                <w:numId w:val="29"/>
              </w:numPr>
              <w:tabs>
                <w:tab w:val="left" w:pos="318"/>
              </w:tabs>
              <w:ind w:left="0" w:firstLine="0"/>
              <w:contextualSpacing/>
              <w:rPr>
                <w:sz w:val="18"/>
              </w:rPr>
            </w:pPr>
            <w:r>
              <w:rPr>
                <w:sz w:val="18"/>
              </w:rPr>
              <w:t>Приказ ФСБ России от 10 июля 2014 г.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p w14:paraId="6E285BE2" w14:textId="77777777" w:rsidR="004D30DE" w:rsidRDefault="004D30DE" w:rsidP="004D30DE">
            <w:pPr>
              <w:numPr>
                <w:ilvl w:val="0"/>
                <w:numId w:val="29"/>
              </w:numPr>
              <w:tabs>
                <w:tab w:val="left" w:pos="318"/>
              </w:tabs>
              <w:ind w:left="0" w:firstLine="0"/>
              <w:contextualSpacing/>
              <w:rPr>
                <w:sz w:val="18"/>
              </w:rPr>
            </w:pPr>
            <w:r>
              <w:rPr>
                <w:sz w:val="18"/>
              </w:rPr>
              <w:t>Приказ ФСТЭК России от 29 апреля 2021 г. № 77 «Об утверждении Порядка организации и проведения работ по аттестации объектов информатизации на соответствие требованиям о защите информации ограниченного доступа, не составляющей государственную тайну»;</w:t>
            </w:r>
          </w:p>
          <w:p w14:paraId="1D59EFEE" w14:textId="77777777" w:rsidR="004D30DE" w:rsidRDefault="004D30DE" w:rsidP="004D30DE">
            <w:pPr>
              <w:numPr>
                <w:ilvl w:val="0"/>
                <w:numId w:val="29"/>
              </w:numPr>
              <w:tabs>
                <w:tab w:val="left" w:pos="318"/>
              </w:tabs>
              <w:ind w:left="0" w:firstLine="0"/>
              <w:contextualSpacing/>
              <w:rPr>
                <w:sz w:val="18"/>
              </w:rPr>
            </w:pPr>
            <w:r>
              <w:rPr>
                <w:sz w:val="18"/>
              </w:rPr>
              <w:t>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1E5636A2" w14:textId="77777777" w:rsidR="004D30DE" w:rsidRDefault="004D30DE" w:rsidP="004D30DE">
            <w:pPr>
              <w:numPr>
                <w:ilvl w:val="0"/>
                <w:numId w:val="29"/>
              </w:numPr>
              <w:tabs>
                <w:tab w:val="left" w:pos="318"/>
              </w:tabs>
              <w:ind w:left="0" w:firstLine="0"/>
              <w:contextualSpacing/>
              <w:rPr>
                <w:sz w:val="18"/>
              </w:rPr>
            </w:pPr>
            <w:r>
              <w:rPr>
                <w:sz w:val="18"/>
              </w:rPr>
              <w:t>приказ ФСТЭК России от 11 апреля 2025 г. № 117 «Об утверждении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w:t>
            </w:r>
          </w:p>
          <w:p w14:paraId="6C7AAF07" w14:textId="77777777" w:rsidR="004D30DE" w:rsidRDefault="004D30DE" w:rsidP="004D30DE">
            <w:pPr>
              <w:numPr>
                <w:ilvl w:val="0"/>
                <w:numId w:val="29"/>
              </w:numPr>
              <w:tabs>
                <w:tab w:val="left" w:pos="318"/>
              </w:tabs>
              <w:ind w:left="0" w:firstLine="0"/>
              <w:contextualSpacing/>
              <w:rPr>
                <w:sz w:val="18"/>
              </w:rPr>
            </w:pPr>
            <w:r>
              <w:rPr>
                <w:sz w:val="18"/>
              </w:rPr>
              <w:t>Приказ ФСБ России № 117 от 18 марта 2025 г. «Об утверждении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с использованием шифровальных (криптографических) средств»;</w:t>
            </w:r>
          </w:p>
          <w:p w14:paraId="39999901" w14:textId="77777777" w:rsidR="004D30DE" w:rsidRDefault="004D30DE" w:rsidP="004D30DE">
            <w:pPr>
              <w:numPr>
                <w:ilvl w:val="0"/>
                <w:numId w:val="29"/>
              </w:numPr>
              <w:tabs>
                <w:tab w:val="left" w:pos="318"/>
              </w:tabs>
              <w:ind w:left="0" w:firstLine="0"/>
              <w:contextualSpacing/>
              <w:rPr>
                <w:sz w:val="18"/>
              </w:rPr>
            </w:pPr>
            <w:r>
              <w:rPr>
                <w:sz w:val="18"/>
              </w:rPr>
              <w:t>Приказ Федерального агентства правительственной связи и информации при Президенте РФ от 13 июня 2001 г. № 152 «Об утверждении Инструкции об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w:t>
            </w:r>
          </w:p>
          <w:p w14:paraId="548F7FC6" w14:textId="77777777" w:rsidR="004D30DE" w:rsidRDefault="004D30DE" w:rsidP="004D30DE">
            <w:pPr>
              <w:numPr>
                <w:ilvl w:val="0"/>
                <w:numId w:val="29"/>
              </w:numPr>
              <w:tabs>
                <w:tab w:val="left" w:pos="318"/>
              </w:tabs>
              <w:ind w:left="0" w:firstLine="0"/>
              <w:contextualSpacing/>
              <w:rPr>
                <w:sz w:val="18"/>
              </w:rPr>
            </w:pPr>
            <w:r>
              <w:rPr>
                <w:sz w:val="18"/>
              </w:rPr>
              <w:t>Приказ ФСБ России от 09 февраля 2005 г.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w:t>
            </w:r>
          </w:p>
          <w:p w14:paraId="2025A28D" w14:textId="77777777" w:rsidR="004D30DE" w:rsidRDefault="004D30DE" w:rsidP="004D30DE">
            <w:pPr>
              <w:numPr>
                <w:ilvl w:val="0"/>
                <w:numId w:val="29"/>
              </w:numPr>
              <w:tabs>
                <w:tab w:val="left" w:pos="318"/>
              </w:tabs>
              <w:ind w:left="0" w:firstLine="0"/>
              <w:contextualSpacing/>
              <w:rPr>
                <w:sz w:val="18"/>
              </w:rPr>
            </w:pPr>
            <w:r>
              <w:rPr>
                <w:sz w:val="18"/>
              </w:rPr>
              <w:lastRenderedPageBreak/>
              <w:t>Организационно-технические условия доступа к системе межведомственного электронного документооборота (</w:t>
            </w:r>
            <w:proofErr w:type="spellStart"/>
            <w:r>
              <w:rPr>
                <w:sz w:val="18"/>
              </w:rPr>
              <w:t>дсп</w:t>
            </w:r>
            <w:proofErr w:type="spellEnd"/>
            <w:r>
              <w:rPr>
                <w:sz w:val="18"/>
              </w:rPr>
              <w:t>), Утвержденные ФСО России 23.05.2024 (ознакомление у Заказчика);</w:t>
            </w:r>
          </w:p>
          <w:p w14:paraId="5ED9C9F9" w14:textId="77777777" w:rsidR="004D30DE" w:rsidRDefault="004D30DE" w:rsidP="004D30DE">
            <w:pPr>
              <w:numPr>
                <w:ilvl w:val="0"/>
                <w:numId w:val="29"/>
              </w:numPr>
              <w:tabs>
                <w:tab w:val="left" w:pos="318"/>
              </w:tabs>
              <w:ind w:left="0" w:firstLine="0"/>
              <w:contextualSpacing/>
              <w:rPr>
                <w:sz w:val="18"/>
              </w:rPr>
            </w:pPr>
            <w:r>
              <w:rPr>
                <w:sz w:val="18"/>
              </w:rPr>
              <w:t xml:space="preserve">Приказ ФСТЭК России от 20 марта 2012 г. № 28 «Об утверждении Требований к средствам антивирусной защиты». </w:t>
            </w:r>
          </w:p>
          <w:p w14:paraId="64262B9F" w14:textId="77777777" w:rsidR="004D30DE" w:rsidRDefault="004D30DE" w:rsidP="004D30DE">
            <w:pPr>
              <w:numPr>
                <w:ilvl w:val="0"/>
                <w:numId w:val="29"/>
              </w:numPr>
              <w:tabs>
                <w:tab w:val="left" w:pos="318"/>
              </w:tabs>
              <w:ind w:left="0" w:firstLine="0"/>
              <w:contextualSpacing/>
              <w:rPr>
                <w:sz w:val="18"/>
              </w:rPr>
            </w:pPr>
            <w:r>
              <w:rPr>
                <w:sz w:val="18"/>
              </w:rPr>
              <w:t>Приказ ФСТЭК России от 9 февраля 2016 г. № 9 «Об утверждении Требований к межсетевым экранам».</w:t>
            </w:r>
          </w:p>
          <w:p w14:paraId="27646E9F" w14:textId="77777777" w:rsidR="004D30DE" w:rsidRDefault="004D30DE" w:rsidP="004D30DE">
            <w:pPr>
              <w:numPr>
                <w:ilvl w:val="0"/>
                <w:numId w:val="29"/>
              </w:numPr>
              <w:tabs>
                <w:tab w:val="left" w:pos="318"/>
              </w:tabs>
              <w:ind w:left="0" w:firstLine="0"/>
              <w:contextualSpacing/>
              <w:rPr>
                <w:sz w:val="18"/>
              </w:rPr>
            </w:pPr>
            <w:r>
              <w:rPr>
                <w:sz w:val="18"/>
              </w:rPr>
              <w:t>ГОСТ 34.602-2020 Информационные технологии. Комплекс стандартов на автоматизированные системы. Техническое задание на создание автоматизированной системы;</w:t>
            </w:r>
          </w:p>
          <w:p w14:paraId="52F486E7" w14:textId="77777777" w:rsidR="004D30DE" w:rsidRDefault="004D30DE" w:rsidP="004D30DE">
            <w:pPr>
              <w:numPr>
                <w:ilvl w:val="0"/>
                <w:numId w:val="29"/>
              </w:numPr>
              <w:tabs>
                <w:tab w:val="left" w:pos="318"/>
              </w:tabs>
              <w:ind w:left="0" w:firstLine="0"/>
              <w:contextualSpacing/>
              <w:rPr>
                <w:sz w:val="18"/>
              </w:rPr>
            </w:pPr>
            <w:r>
              <w:rPr>
                <w:sz w:val="18"/>
              </w:rPr>
              <w:t>ГОСТ РО 0043-004-2013 Защита информации. Аттестация объектов информатизации. Программа и методики аттестационных испытаний;</w:t>
            </w:r>
          </w:p>
          <w:p w14:paraId="09E82E27" w14:textId="77777777" w:rsidR="004D30DE" w:rsidRDefault="004D30DE" w:rsidP="004D30DE">
            <w:pPr>
              <w:numPr>
                <w:ilvl w:val="0"/>
                <w:numId w:val="29"/>
              </w:numPr>
              <w:tabs>
                <w:tab w:val="left" w:pos="318"/>
              </w:tabs>
              <w:ind w:left="0" w:firstLine="0"/>
              <w:contextualSpacing/>
              <w:rPr>
                <w:sz w:val="18"/>
              </w:rPr>
            </w:pPr>
            <w:r>
              <w:rPr>
                <w:sz w:val="18"/>
              </w:rPr>
              <w:t>ГОСТ 34.201-2020 «Информационные технологии. Комплекс стандартов на автоматизированные системы. Виды, комплектность и обозначение документов при создании автоматизированных систем»;</w:t>
            </w:r>
          </w:p>
          <w:p w14:paraId="2B3F46AA" w14:textId="77777777" w:rsidR="004D30DE" w:rsidRDefault="004D30DE" w:rsidP="004D30DE">
            <w:pPr>
              <w:numPr>
                <w:ilvl w:val="0"/>
                <w:numId w:val="29"/>
              </w:numPr>
              <w:tabs>
                <w:tab w:val="left" w:pos="318"/>
              </w:tabs>
              <w:ind w:left="0" w:firstLine="0"/>
              <w:contextualSpacing/>
              <w:rPr>
                <w:sz w:val="18"/>
              </w:rPr>
            </w:pPr>
            <w:r>
              <w:rPr>
                <w:sz w:val="18"/>
              </w:rPr>
              <w:t>ГОСТ Р 59792-2021 «Информационные технологии. Комплекс стандартов на автоматизированные системы. Виды испытаний автоматизированных систем»;</w:t>
            </w:r>
          </w:p>
          <w:p w14:paraId="3586BFF3" w14:textId="77777777" w:rsidR="004D30DE" w:rsidRDefault="004D30DE" w:rsidP="004D30DE">
            <w:pPr>
              <w:numPr>
                <w:ilvl w:val="0"/>
                <w:numId w:val="29"/>
              </w:numPr>
              <w:tabs>
                <w:tab w:val="left" w:pos="318"/>
              </w:tabs>
              <w:ind w:left="0" w:firstLine="0"/>
              <w:contextualSpacing/>
              <w:rPr>
                <w:sz w:val="18"/>
              </w:rPr>
            </w:pPr>
            <w:r>
              <w:rPr>
                <w:sz w:val="18"/>
              </w:rPr>
              <w:t>ГОСТ 12.2.003-91 Система стандартов безопасности труда (ССБТ). Оборудование производственное. Общие требования безопасности;</w:t>
            </w:r>
          </w:p>
          <w:p w14:paraId="0D7E9F1A" w14:textId="77777777" w:rsidR="004D30DE" w:rsidRDefault="004D30DE" w:rsidP="004D30DE">
            <w:pPr>
              <w:numPr>
                <w:ilvl w:val="0"/>
                <w:numId w:val="29"/>
              </w:numPr>
              <w:tabs>
                <w:tab w:val="left" w:pos="318"/>
              </w:tabs>
              <w:ind w:left="0" w:firstLine="0"/>
              <w:contextualSpacing/>
              <w:rPr>
                <w:sz w:val="18"/>
              </w:rPr>
            </w:pPr>
            <w:r>
              <w:rPr>
                <w:sz w:val="18"/>
              </w:rPr>
              <w:t>ГОСТ 12.2.007.0-75 Система стандартов безопасности труда (ССБТ). Изделия электротехнические. Общие требования безопасности;</w:t>
            </w:r>
          </w:p>
          <w:p w14:paraId="4DAA6968" w14:textId="77777777" w:rsidR="004D30DE" w:rsidRPr="002B5893" w:rsidRDefault="004D30DE" w:rsidP="004D30DE">
            <w:pPr>
              <w:numPr>
                <w:ilvl w:val="0"/>
                <w:numId w:val="29"/>
              </w:numPr>
              <w:tabs>
                <w:tab w:val="left" w:pos="318"/>
              </w:tabs>
              <w:ind w:left="0" w:firstLine="0"/>
              <w:contextualSpacing/>
              <w:rPr>
                <w:sz w:val="18"/>
              </w:rPr>
            </w:pPr>
            <w:r>
              <w:rPr>
                <w:sz w:val="18"/>
              </w:rPr>
              <w:t xml:space="preserve">Руководящий документ. Автоматизированные системы. Защита от несанкционированного доступа к </w:t>
            </w:r>
            <w:r w:rsidRPr="002B5893">
              <w:rPr>
                <w:sz w:val="18"/>
              </w:rPr>
              <w:t>информации Классификация автоматизированных систем и требования по защите информации. Утверждено решением председателя Государственной технической комиссии при Президенте Российской Федерации от 30 марта 1992 г.</w:t>
            </w:r>
          </w:p>
          <w:p w14:paraId="1D9AA721" w14:textId="77777777" w:rsidR="004D30DE" w:rsidRPr="002B5893" w:rsidRDefault="004D30DE" w:rsidP="004D30DE">
            <w:pPr>
              <w:numPr>
                <w:ilvl w:val="0"/>
                <w:numId w:val="29"/>
              </w:numPr>
              <w:tabs>
                <w:tab w:val="left" w:pos="318"/>
              </w:tabs>
              <w:ind w:left="0" w:firstLine="0"/>
              <w:contextualSpacing/>
              <w:rPr>
                <w:sz w:val="18"/>
              </w:rPr>
            </w:pPr>
            <w:r w:rsidRPr="002B5893">
              <w:rPr>
                <w:sz w:val="18"/>
              </w:rPr>
              <w:t>Методический документ «Состав и содержание мероприятий и мер по защите информации, содержащейся в информационных системах», утв. ФСТЭК России 12.04.2026;</w:t>
            </w:r>
          </w:p>
          <w:p w14:paraId="510A697D" w14:textId="77777777" w:rsidR="004D30DE" w:rsidRPr="002B5893" w:rsidRDefault="004D30DE" w:rsidP="004D30DE">
            <w:pPr>
              <w:numPr>
                <w:ilvl w:val="0"/>
                <w:numId w:val="29"/>
              </w:numPr>
              <w:tabs>
                <w:tab w:val="left" w:pos="318"/>
              </w:tabs>
              <w:ind w:left="0" w:firstLine="0"/>
              <w:contextualSpacing/>
              <w:rPr>
                <w:sz w:val="18"/>
              </w:rPr>
            </w:pPr>
            <w:r w:rsidRPr="002B5893">
              <w:rPr>
                <w:sz w:val="18"/>
              </w:rPr>
              <w:t>Методика анализа защищенности информационных систем, утв. ФСТЭК России 25 ноября 2025 г.</w:t>
            </w:r>
          </w:p>
          <w:p w14:paraId="4BF38BD0" w14:textId="77777777" w:rsidR="004D30DE" w:rsidRDefault="004D30DE" w:rsidP="004D30DE">
            <w:pPr>
              <w:rPr>
                <w:sz w:val="18"/>
              </w:rPr>
            </w:pPr>
          </w:p>
          <w:p w14:paraId="177DCBB6" w14:textId="77777777" w:rsidR="004D30DE" w:rsidRPr="002B5893" w:rsidRDefault="004D30DE" w:rsidP="004D30DE">
            <w:pPr>
              <w:rPr>
                <w:sz w:val="18"/>
              </w:rPr>
            </w:pPr>
            <w:r w:rsidRPr="002B5893">
              <w:rPr>
                <w:sz w:val="18"/>
              </w:rPr>
              <w:t>Исполнителем должен быть проведен анализ полноты и достоверности отражения в нормативно-методической и организационно-распорядительной документации процессов обработки конфиденциальной информации, в том числе персональных данных, в информационной системе из состава объекта информатизации.</w:t>
            </w:r>
          </w:p>
          <w:p w14:paraId="4FFCBCCA" w14:textId="77777777" w:rsidR="004D30DE" w:rsidRPr="002B5893" w:rsidRDefault="004D30DE" w:rsidP="004D30DE">
            <w:pPr>
              <w:rPr>
                <w:sz w:val="18"/>
              </w:rPr>
            </w:pPr>
            <w:r w:rsidRPr="002B5893">
              <w:rPr>
                <w:sz w:val="18"/>
              </w:rPr>
              <w:t>Исполнитель должен провести обследование эксплуатируемых Заказчиком средств защиты информации, в том числе средств криптографической защиты информации.</w:t>
            </w:r>
          </w:p>
          <w:p w14:paraId="2DE369A6" w14:textId="77777777" w:rsidR="004D30DE" w:rsidRDefault="004D30DE" w:rsidP="004D30DE">
            <w:pPr>
              <w:rPr>
                <w:sz w:val="18"/>
              </w:rPr>
            </w:pPr>
            <w:r w:rsidRPr="002B5893">
              <w:rPr>
                <w:sz w:val="18"/>
              </w:rPr>
              <w:t>Исполнитель обеспечивает присутствие не менее двух специалистов на каждом объекте Заказчика, с подтвержденным профильным образованием в области информационной безопасности, в течение всего срока оказания услуг.</w:t>
            </w:r>
          </w:p>
          <w:p w14:paraId="0858DE19" w14:textId="77777777" w:rsidR="004D30DE" w:rsidRDefault="004D30DE" w:rsidP="004D30DE">
            <w:pPr>
              <w:rPr>
                <w:sz w:val="18"/>
              </w:rPr>
            </w:pPr>
            <w:r>
              <w:rPr>
                <w:sz w:val="18"/>
              </w:rPr>
              <w:t>Исполнитель, в ходе проведения анализа технических и эксплуатационных характеристик информационной системы, определяет соответствие данных, указанных в техническом паспорте и на существующих схемах согласно следующему перечню:</w:t>
            </w:r>
          </w:p>
          <w:p w14:paraId="544D21EC" w14:textId="77777777" w:rsidR="004D30DE" w:rsidRDefault="004D30DE" w:rsidP="004D30DE">
            <w:pPr>
              <w:numPr>
                <w:ilvl w:val="0"/>
                <w:numId w:val="29"/>
              </w:numPr>
              <w:tabs>
                <w:tab w:val="left" w:pos="317"/>
              </w:tabs>
              <w:ind w:left="0" w:firstLine="0"/>
              <w:contextualSpacing/>
              <w:rPr>
                <w:sz w:val="18"/>
              </w:rPr>
            </w:pPr>
            <w:r>
              <w:rPr>
                <w:sz w:val="18"/>
              </w:rPr>
              <w:t>территориальное размещение информационной системы;</w:t>
            </w:r>
          </w:p>
          <w:p w14:paraId="2E1B4775" w14:textId="77777777" w:rsidR="004D30DE" w:rsidRDefault="004D30DE" w:rsidP="004D30DE">
            <w:pPr>
              <w:numPr>
                <w:ilvl w:val="0"/>
                <w:numId w:val="29"/>
              </w:numPr>
              <w:tabs>
                <w:tab w:val="left" w:pos="317"/>
              </w:tabs>
              <w:ind w:left="0" w:firstLine="0"/>
              <w:contextualSpacing/>
              <w:rPr>
                <w:sz w:val="18"/>
              </w:rPr>
            </w:pPr>
            <w:r>
              <w:rPr>
                <w:sz w:val="18"/>
              </w:rPr>
              <w:t>конфигурация и топология информационной инфраструктуры Заказчика в целом и ее отдельных компонентов;</w:t>
            </w:r>
          </w:p>
          <w:p w14:paraId="67911C7B" w14:textId="77777777" w:rsidR="004D30DE" w:rsidRDefault="004D30DE" w:rsidP="004D30DE">
            <w:pPr>
              <w:numPr>
                <w:ilvl w:val="0"/>
                <w:numId w:val="29"/>
              </w:numPr>
              <w:tabs>
                <w:tab w:val="left" w:pos="317"/>
              </w:tabs>
              <w:ind w:left="0" w:firstLine="0"/>
              <w:contextualSpacing/>
              <w:rPr>
                <w:sz w:val="18"/>
              </w:rPr>
            </w:pPr>
            <w:r>
              <w:rPr>
                <w:sz w:val="18"/>
              </w:rPr>
              <w:t>физические связи информационной системы, с сетями общего пользования и международного информационного обмена;</w:t>
            </w:r>
          </w:p>
          <w:p w14:paraId="44FE97BD" w14:textId="77777777" w:rsidR="004D30DE" w:rsidRDefault="004D30DE" w:rsidP="004D30DE">
            <w:pPr>
              <w:numPr>
                <w:ilvl w:val="0"/>
                <w:numId w:val="29"/>
              </w:numPr>
              <w:tabs>
                <w:tab w:val="left" w:pos="317"/>
              </w:tabs>
              <w:ind w:left="0" w:firstLine="0"/>
              <w:contextualSpacing/>
              <w:rPr>
                <w:sz w:val="18"/>
              </w:rPr>
            </w:pPr>
            <w:r>
              <w:rPr>
                <w:sz w:val="18"/>
              </w:rPr>
              <w:lastRenderedPageBreak/>
              <w:t>функциональные и технологические связи как внутри информационной системы, так и их взаимодействия между собой, а также с внешними системами различного уровня и назначения;</w:t>
            </w:r>
          </w:p>
          <w:p w14:paraId="76100D91" w14:textId="77777777" w:rsidR="004D30DE" w:rsidRDefault="004D30DE" w:rsidP="004D30DE">
            <w:pPr>
              <w:numPr>
                <w:ilvl w:val="0"/>
                <w:numId w:val="29"/>
              </w:numPr>
              <w:tabs>
                <w:tab w:val="left" w:pos="317"/>
              </w:tabs>
              <w:ind w:left="0" w:firstLine="0"/>
              <w:contextualSpacing/>
              <w:rPr>
                <w:sz w:val="18"/>
              </w:rPr>
            </w:pPr>
            <w:r>
              <w:rPr>
                <w:sz w:val="18"/>
              </w:rPr>
              <w:t>технические средства информационной системы, условия их расположения;</w:t>
            </w:r>
          </w:p>
          <w:p w14:paraId="60E560B2" w14:textId="77777777" w:rsidR="004D30DE" w:rsidRDefault="004D30DE" w:rsidP="004D30DE">
            <w:pPr>
              <w:numPr>
                <w:ilvl w:val="0"/>
                <w:numId w:val="29"/>
              </w:numPr>
              <w:tabs>
                <w:tab w:val="left" w:pos="317"/>
              </w:tabs>
              <w:ind w:left="0" w:firstLine="0"/>
              <w:contextualSpacing/>
              <w:rPr>
                <w:sz w:val="18"/>
              </w:rPr>
            </w:pPr>
            <w:r>
              <w:rPr>
                <w:sz w:val="18"/>
              </w:rPr>
              <w:t>общесистемные и прикладные программные средства, используемые в информационной системе;</w:t>
            </w:r>
          </w:p>
          <w:p w14:paraId="5ABB7197" w14:textId="77777777" w:rsidR="004D30DE" w:rsidRDefault="004D30DE" w:rsidP="004D30DE">
            <w:pPr>
              <w:numPr>
                <w:ilvl w:val="0"/>
                <w:numId w:val="29"/>
              </w:numPr>
              <w:tabs>
                <w:tab w:val="left" w:pos="317"/>
              </w:tabs>
              <w:ind w:left="0" w:firstLine="0"/>
              <w:contextualSpacing/>
              <w:rPr>
                <w:sz w:val="18"/>
              </w:rPr>
            </w:pPr>
            <w:r>
              <w:rPr>
                <w:sz w:val="18"/>
              </w:rPr>
              <w:t>режимы обработки и хранения конфиденциальной информации (документов с особой отметкой ДСП) в информационной системе;</w:t>
            </w:r>
          </w:p>
          <w:p w14:paraId="6401A165" w14:textId="77777777" w:rsidR="004D30DE" w:rsidRDefault="004D30DE" w:rsidP="004D30DE">
            <w:pPr>
              <w:numPr>
                <w:ilvl w:val="0"/>
                <w:numId w:val="29"/>
              </w:numPr>
              <w:tabs>
                <w:tab w:val="left" w:pos="317"/>
              </w:tabs>
              <w:ind w:left="0" w:firstLine="0"/>
              <w:contextualSpacing/>
              <w:rPr>
                <w:sz w:val="18"/>
              </w:rPr>
            </w:pPr>
            <w:r>
              <w:rPr>
                <w:sz w:val="18"/>
              </w:rPr>
              <w:t>степень участия персонала в обработке конфиденциальной информации, в том числе персональных данных, характер взаимодействия персонала между собой;</w:t>
            </w:r>
          </w:p>
          <w:p w14:paraId="2D997CFB" w14:textId="77777777" w:rsidR="004D30DE" w:rsidRDefault="004D30DE" w:rsidP="004D30DE">
            <w:pPr>
              <w:numPr>
                <w:ilvl w:val="0"/>
                <w:numId w:val="29"/>
              </w:numPr>
              <w:tabs>
                <w:tab w:val="left" w:pos="317"/>
              </w:tabs>
              <w:ind w:left="0" w:firstLine="0"/>
              <w:contextualSpacing/>
              <w:rPr>
                <w:sz w:val="18"/>
              </w:rPr>
            </w:pPr>
            <w:r>
              <w:rPr>
                <w:sz w:val="18"/>
              </w:rPr>
              <w:t>использование технических средств защиты информации в информационной системе;</w:t>
            </w:r>
          </w:p>
          <w:p w14:paraId="75BBC927" w14:textId="3FDD3068" w:rsidR="004D30DE" w:rsidRPr="00365827" w:rsidRDefault="004D30DE" w:rsidP="004D30DE">
            <w:pPr>
              <w:tabs>
                <w:tab w:val="left" w:pos="317"/>
              </w:tabs>
              <w:rPr>
                <w:sz w:val="18"/>
                <w:szCs w:val="18"/>
                <w:highlight w:val="yellow"/>
              </w:rPr>
            </w:pPr>
            <w:r>
              <w:rPr>
                <w:sz w:val="18"/>
              </w:rPr>
              <w:t>использование криптографических средств защиты информации в информационной системе.</w:t>
            </w:r>
          </w:p>
        </w:tc>
        <w:tc>
          <w:tcPr>
            <w:tcW w:w="3115" w:type="dxa"/>
            <w:shd w:val="clear" w:color="auto" w:fill="auto"/>
            <w:tcMar>
              <w:top w:w="0" w:type="dxa"/>
              <w:left w:w="108" w:type="dxa"/>
              <w:bottom w:w="0" w:type="dxa"/>
              <w:right w:w="108" w:type="dxa"/>
            </w:tcMar>
          </w:tcPr>
          <w:p w14:paraId="4020CD7C" w14:textId="2B1CE4DA" w:rsidR="004D30DE" w:rsidRPr="00365827" w:rsidRDefault="004D30DE" w:rsidP="003C74F9">
            <w:pPr>
              <w:rPr>
                <w:sz w:val="18"/>
                <w:szCs w:val="18"/>
                <w:highlight w:val="yellow"/>
              </w:rPr>
            </w:pPr>
          </w:p>
        </w:tc>
      </w:tr>
      <w:tr w:rsidR="004D30DE" w:rsidRPr="00EF6128" w14:paraId="51A5215C" w14:textId="77777777" w:rsidTr="00225EC8">
        <w:trPr>
          <w:trHeight w:val="50"/>
        </w:trPr>
        <w:tc>
          <w:tcPr>
            <w:tcW w:w="851" w:type="dxa"/>
            <w:vMerge/>
            <w:shd w:val="clear" w:color="auto" w:fill="auto"/>
          </w:tcPr>
          <w:p w14:paraId="0BA8BF5F" w14:textId="77777777" w:rsidR="004D30DE" w:rsidRPr="0080363E" w:rsidRDefault="004D30DE" w:rsidP="003C74F9">
            <w:pPr>
              <w:jc w:val="center"/>
              <w:rPr>
                <w:b/>
              </w:rPr>
            </w:pPr>
          </w:p>
        </w:tc>
        <w:tc>
          <w:tcPr>
            <w:tcW w:w="2126" w:type="dxa"/>
            <w:shd w:val="clear" w:color="auto" w:fill="auto"/>
            <w:tcMar>
              <w:top w:w="0" w:type="dxa"/>
              <w:left w:w="108" w:type="dxa"/>
              <w:bottom w:w="0" w:type="dxa"/>
              <w:right w:w="108" w:type="dxa"/>
            </w:tcMar>
          </w:tcPr>
          <w:p w14:paraId="63C25E60" w14:textId="77E30516" w:rsidR="004D30DE" w:rsidRDefault="004D30DE" w:rsidP="003C74F9">
            <w:pPr>
              <w:rPr>
                <w:sz w:val="18"/>
              </w:rPr>
            </w:pPr>
            <w:r>
              <w:rPr>
                <w:sz w:val="18"/>
              </w:rPr>
              <w:t>Актуализация (доработка) организационно-распорядительных документов Заказчика по защите информации объекта информатизации, регламентирующие защиту информации в ходе эксплуатации объекта информатизации</w:t>
            </w:r>
          </w:p>
        </w:tc>
        <w:tc>
          <w:tcPr>
            <w:tcW w:w="8789" w:type="dxa"/>
            <w:shd w:val="clear" w:color="auto" w:fill="auto"/>
            <w:tcMar>
              <w:top w:w="0" w:type="dxa"/>
              <w:left w:w="108" w:type="dxa"/>
              <w:bottom w:w="0" w:type="dxa"/>
              <w:right w:w="108" w:type="dxa"/>
            </w:tcMar>
          </w:tcPr>
          <w:p w14:paraId="2291B628" w14:textId="77777777" w:rsidR="004D30DE" w:rsidRPr="004D30DE" w:rsidRDefault="004D30DE" w:rsidP="004D30DE">
            <w:pPr>
              <w:rPr>
                <w:sz w:val="18"/>
                <w:szCs w:val="18"/>
              </w:rPr>
            </w:pPr>
            <w:r w:rsidRPr="004D30DE">
              <w:rPr>
                <w:sz w:val="18"/>
                <w:szCs w:val="18"/>
              </w:rPr>
              <w:t xml:space="preserve">Актуализация организационно-распорядительной рабочей документации, внутренних нормативных и методических документов Заказчика, определяющих порядок обработки и защиты персональных данных, порядок обращения с средствами криптографической защиты информации должна производиться на основании результатов обследования объекта информатизации (информационных систем), организационно-распорядительных документов, имеющихся в наличии у Заказчика. </w:t>
            </w:r>
          </w:p>
          <w:p w14:paraId="4B05F087" w14:textId="77777777" w:rsidR="004D30DE" w:rsidRPr="004D30DE" w:rsidRDefault="004D30DE" w:rsidP="004D30DE">
            <w:pPr>
              <w:rPr>
                <w:sz w:val="18"/>
                <w:szCs w:val="18"/>
              </w:rPr>
            </w:pPr>
            <w:r w:rsidRPr="004D30DE">
              <w:rPr>
                <w:sz w:val="18"/>
                <w:szCs w:val="18"/>
              </w:rPr>
              <w:t>В ходе выполнения данного вида услуг должны быть устранены все выявленные недостатки организационного характера.</w:t>
            </w:r>
          </w:p>
          <w:p w14:paraId="3DE93645" w14:textId="77777777" w:rsidR="004D30DE" w:rsidRPr="004D30DE" w:rsidRDefault="004D30DE" w:rsidP="004D30DE">
            <w:pPr>
              <w:rPr>
                <w:sz w:val="18"/>
                <w:szCs w:val="18"/>
              </w:rPr>
            </w:pPr>
            <w:r w:rsidRPr="004D30DE">
              <w:rPr>
                <w:sz w:val="18"/>
                <w:szCs w:val="18"/>
              </w:rPr>
              <w:t>Исполнителем должны быть по необходимости актуализированы общие документы, определяющие порядок обращения Заказчика со сведениями конфиденциального характера, в том числе персональными данными, в случае их отсутствия у Заказчика, либо представлены предложения по доработке документов, в составе:</w:t>
            </w:r>
          </w:p>
          <w:p w14:paraId="36D3DCFE"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Проект приказа о назначении комиссии по организации обработки конфиденциальной информации;</w:t>
            </w:r>
          </w:p>
          <w:p w14:paraId="78D1D3A3"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Проект приказа «О создании комиссии для выполнения работ по классификации информационных систем ФГБУ «Росаккредагентство»;</w:t>
            </w:r>
          </w:p>
          <w:p w14:paraId="24B10C7A"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Проект акта определения уровня защищенности персональных данных при их обработке в информационной системе;</w:t>
            </w:r>
          </w:p>
          <w:p w14:paraId="37386C54"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Проект акта классификации информационной системы;</w:t>
            </w:r>
          </w:p>
          <w:p w14:paraId="0AA09B59"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Проект приказа «Об обработке персональных данных в Федеральной службе по надзору в сфере образования и науки»;</w:t>
            </w:r>
          </w:p>
          <w:p w14:paraId="4E746E16"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Проект приказа «Об утверждении лиц, ответственных за организацию обработки персональных данных и обеспечение их безопасности»;</w:t>
            </w:r>
          </w:p>
          <w:p w14:paraId="63B02A24"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Правила обработки персональных данных в Федеральной службе по надзору в сфере образования и науки;</w:t>
            </w:r>
          </w:p>
          <w:p w14:paraId="784D9359"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Перечень персональных данных, подлежащих защите в информационных системах Рособрнадзора, переданных в ФГБУ «Росаккредагентство» на техническую поддержку и обеспечение функционирования;</w:t>
            </w:r>
          </w:p>
          <w:p w14:paraId="531AA93A"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Перечень информационных систем, в которых осуществляется обработка конфиденциальной информации в ФГБУ «Росаккредагентство»;</w:t>
            </w:r>
          </w:p>
          <w:p w14:paraId="40DB057D"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Положение об обеспечении безопасности конфиденциальной информации в ФГБУ «Росаккредагентство»;</w:t>
            </w:r>
          </w:p>
          <w:p w14:paraId="2D6E6A12"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Проект приказа «Об организации работ со средствами криптографической защиты информации»;</w:t>
            </w:r>
          </w:p>
          <w:p w14:paraId="7FE81053"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Проект приказа «О назначении ответственного за обработку персональных данных»;</w:t>
            </w:r>
          </w:p>
          <w:p w14:paraId="04C72D8D"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 xml:space="preserve">Проект приказа «О назначении ответственного за организацию технической защиты информации информационных систем и ресурсов Федеральной службы по надзору в сфере образования и науки»; </w:t>
            </w:r>
          </w:p>
          <w:p w14:paraId="682B3530"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Инструкция ответственного пользователя за обращение со средствами криптографической защиты информации ФГБУ «Росаккредагентство»;</w:t>
            </w:r>
          </w:p>
          <w:p w14:paraId="5CA470C4"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lastRenderedPageBreak/>
              <w:t>Инструкция по организации и обеспечению безопасности эксплуатации шифровальных (криптографических) средств ФГБУ «Росаккредагентство»;</w:t>
            </w:r>
          </w:p>
          <w:p w14:paraId="2B86F27C"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 xml:space="preserve">Инструкция пользователя шифровальных (криптографических) средств защиты информации ФГБУ «Росаккредагентство»; </w:t>
            </w:r>
          </w:p>
          <w:p w14:paraId="73114C5F"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Перечень должностей федеральной государственной гражданской службы Федеральной службы по надзору в сфере образования и науки, замещение которых предусматривает осуществление обработки персональных данных либо осуществление доступа к персональным данным;</w:t>
            </w:r>
          </w:p>
          <w:p w14:paraId="79ABC3BB"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Перечень должностей федеральных государственных гражданских служащих Федеральной службы по надзору в сфере образования и науки, ответственных за проведение мероприятий по обезличиванию обрабатываемых персональных данных, в случае обезличивания персональных данных;</w:t>
            </w:r>
          </w:p>
          <w:p w14:paraId="4D80DA70"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Порядок доступа федеральных государственных гражданских служащих Федеральной службы по надзору в сфере образования и науки в помещения, в которых ведется обработка персональных данных;</w:t>
            </w:r>
          </w:p>
          <w:p w14:paraId="6348DE1E"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 xml:space="preserve">Проект приказа «О допуске работников ФГБУ «Росаккредагентство» к обработке персональных данных»; </w:t>
            </w:r>
          </w:p>
          <w:p w14:paraId="7D7E0028"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Проект приказа «Об установлении границ контролируемой зоны информационной системы»;</w:t>
            </w:r>
          </w:p>
          <w:p w14:paraId="65D907DF"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Проект приказа «Об утверждении перечня помещений, предназначенных для обработки персональных данных, перечня мест хранения материальных носителей персональных данных и лиц, ответственных за их сохранность»;</w:t>
            </w:r>
          </w:p>
          <w:p w14:paraId="520FF444"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Проект приказа «Об утверждении перечня должностей работников ФГБУ «Росаккредагентство», допущенных к обработке персональных данных»;</w:t>
            </w:r>
          </w:p>
          <w:p w14:paraId="491AB104"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Инструкция о порядке учета применяемых средств защиты информации, эксплуатационной и технической документации к ним в ФГБУ «Росаккредагентство»;</w:t>
            </w:r>
          </w:p>
          <w:p w14:paraId="2005B7E7"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Регламент резервирования и восстановления работоспособности технических средств и программного обеспечения, баз данных и средств защиты информации в информационных системах ФГБУ «Росаккредагентство»;</w:t>
            </w:r>
          </w:p>
          <w:p w14:paraId="166CDD68"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Инструкция по организации антивирусной защиты информационных систем ФГБУ «Росаккредагентство»;</w:t>
            </w:r>
          </w:p>
          <w:p w14:paraId="69769301"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Положение об антивирусной защите информации на объекте автоматизации ФГБУ «Росаккредагентство»;</w:t>
            </w:r>
          </w:p>
          <w:p w14:paraId="04F27E5C"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 xml:space="preserve">Инструкция администратора безопасности информации информационных систем ФГБУ «Росаккредагентство»; </w:t>
            </w:r>
          </w:p>
          <w:p w14:paraId="65E63F99"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 xml:space="preserve">Инструкция ответственного за защиту информации в информационных системах ФГБУ «Росаккредагентство»; </w:t>
            </w:r>
          </w:p>
          <w:p w14:paraId="4D22C8EB"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Инструкция пользователям информационных систем ФГБУ «Росаккредагентство»;</w:t>
            </w:r>
          </w:p>
          <w:p w14:paraId="4A82AE45"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Инструкция по техническому обслуживанию, ремонту, модернизации технических средств, входящих в состав системы защиты информации государственной информационной системы;</w:t>
            </w:r>
          </w:p>
          <w:p w14:paraId="1264712C"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Инструкция системного администратора информационных систем ФГБУ «Росаккредагентство»;</w:t>
            </w:r>
          </w:p>
          <w:p w14:paraId="3256723D"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Разрешительная система доступа пользователей к ресурсам информационных систем на объекте автоматизации ФГБУ «Росаккредагентство»;</w:t>
            </w:r>
          </w:p>
          <w:p w14:paraId="39694C0D"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Положение об обеспечении безопасности информации при использовании съемных носителей информации и мобильных устройств на объекте автоматизации ФГБУ «Росаккредагентство»;</w:t>
            </w:r>
          </w:p>
          <w:p w14:paraId="179769EA"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 xml:space="preserve">Положение о проведении периодического аудита безопасности информации на объекте автоматизации ФГБУ «Росаккредагентство»; </w:t>
            </w:r>
          </w:p>
          <w:p w14:paraId="26C6EBA9"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Порядок доступа работников ФГБУ «Росаккредагентство» в помещения, в которых ведется обработка персональных данных;</w:t>
            </w:r>
          </w:p>
          <w:p w14:paraId="384B67F8"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lastRenderedPageBreak/>
              <w:t>Положение об обеспечении безопасности информации при использовании ресурсов информационно-телекоммуникационной сети Интернет в ФГБУ «Росаккредагентство»;</w:t>
            </w:r>
          </w:p>
          <w:p w14:paraId="3FE06A10"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Правила осуществления внутреннего контроля соответствия обработки персональных данных требованиям к защите персональных данных на объекте автоматизации ФГБУ «Росаккредагентство»;</w:t>
            </w:r>
          </w:p>
          <w:p w14:paraId="1F51C0E8"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Положение об управлении инцидентами информационной безопасности в информационных системах на объекте автоматизации ФГБУ «Росаккредагентство»;</w:t>
            </w:r>
          </w:p>
          <w:p w14:paraId="1E6236A3"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Порядок регистрации событий безопасности и контроля защищенности в информационных системах ФГБУ «Росаккредагентство»;</w:t>
            </w:r>
          </w:p>
          <w:p w14:paraId="38D6C117" w14:textId="30872755"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Описание тех</w:t>
            </w:r>
            <w:r>
              <w:rPr>
                <w:sz w:val="18"/>
                <w:szCs w:val="18"/>
              </w:rPr>
              <w:t>нологического процесса ФИС ФРП.</w:t>
            </w:r>
          </w:p>
          <w:p w14:paraId="21BA59D6" w14:textId="77777777" w:rsidR="004D30DE" w:rsidRPr="004D30DE" w:rsidRDefault="004D30DE" w:rsidP="004D30DE">
            <w:pPr>
              <w:contextualSpacing/>
              <w:rPr>
                <w:sz w:val="18"/>
                <w:szCs w:val="18"/>
              </w:rPr>
            </w:pPr>
          </w:p>
          <w:p w14:paraId="05152F5A" w14:textId="77777777" w:rsidR="004D30DE" w:rsidRPr="004D30DE" w:rsidRDefault="004D30DE" w:rsidP="004D30DE">
            <w:pPr>
              <w:contextualSpacing/>
              <w:rPr>
                <w:sz w:val="18"/>
                <w:szCs w:val="18"/>
              </w:rPr>
            </w:pPr>
            <w:r w:rsidRPr="004D30DE">
              <w:rPr>
                <w:sz w:val="18"/>
                <w:szCs w:val="18"/>
              </w:rPr>
              <w:t>Исполнителем должны быть разработаны для ФИС ФРП следующие документы в соответствии с нормативными и руководящими документами по защите информации:</w:t>
            </w:r>
          </w:p>
          <w:p w14:paraId="18C6438C"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Стандарт по идентификации, аутентификации и управлению доступом пользователей к информационной системе;</w:t>
            </w:r>
          </w:p>
          <w:p w14:paraId="091A2003"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Стандарт по защите физических и виртуальных устройств информационной системы, имеющей постоянный доступ к сети «Интернет»;</w:t>
            </w:r>
          </w:p>
          <w:p w14:paraId="4A4AD7E0"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Стандарт по защите мобильных технических средств, применяемых пользователями для доступа к информационным системам;</w:t>
            </w:r>
          </w:p>
          <w:p w14:paraId="34487C79"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Стандарт по обеспечению непрерывности функционирования информационной системы;</w:t>
            </w:r>
          </w:p>
          <w:p w14:paraId="5BDC0E77"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Стандарт по регистрации событий безопасности;</w:t>
            </w:r>
          </w:p>
          <w:p w14:paraId="2423C346"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Стандарт по защите информации при подключении к информационной системе иных информационных систем, включая требования к каналам передачи данных при взаимодействии с такими информационными системами;</w:t>
            </w:r>
          </w:p>
          <w:p w14:paraId="0B071851"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Положение об идентификации, аутентификации и управления доступом в информационной системе;</w:t>
            </w:r>
          </w:p>
          <w:p w14:paraId="2A3CA4A2"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Приказ об утверждении перечня программного обеспечения, разрешенного к использованию в информационной системе;</w:t>
            </w:r>
          </w:p>
          <w:p w14:paraId="7384A015"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Требования к типовым конфигурациям и настройкам программных, программно-аппаратных средств информационной системы;</w:t>
            </w:r>
          </w:p>
          <w:p w14:paraId="41FE3F8A"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Требования к резервному копированию информации, программного обеспечения и его конфигураций;</w:t>
            </w:r>
          </w:p>
          <w:p w14:paraId="51D858FD"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Регламент использования и защиты мобильных технических средств;</w:t>
            </w:r>
          </w:p>
          <w:p w14:paraId="73DAC32A"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Регламент по организации и проведении работ по защите информации при предоставлении удаленного доступа к информационным ресурсам;</w:t>
            </w:r>
          </w:p>
          <w:p w14:paraId="2A7E199F"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Регламент предоставления доступа (в том числе удаленного) к информационным ресурсам ФГБУ «Росаккредагентство» сторонним организациям и их субподрядным организациям, осуществляющим работы в связи с исполнением договорных обязательств;</w:t>
            </w:r>
          </w:p>
          <w:p w14:paraId="42A9A9E0"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Регламент предоставления работникам иных государственных органов, организаций доступа к информационным системам ФГБУ «Росаккредагентство», содержащейся в них информации и (или) передачи им информации и контроля за такими доступом;</w:t>
            </w:r>
          </w:p>
          <w:p w14:paraId="01E6CA4C"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Регламент о повышении уровня знаний и информированности пользователей информационных систем по вопросам защиты информации;</w:t>
            </w:r>
          </w:p>
          <w:p w14:paraId="0DEB89DF"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Порядок выявления, оценки и устранения уязвимостей информационной системы;</w:t>
            </w:r>
          </w:p>
          <w:p w14:paraId="2014F5B3"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lastRenderedPageBreak/>
              <w:t>Порядок получения, оценки, тестирования и применения обновлений программных, программно-аппаратных средств;</w:t>
            </w:r>
          </w:p>
          <w:p w14:paraId="5F229BA8"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Порядок мониторинга информационной безопасности информационной системы;</w:t>
            </w:r>
          </w:p>
          <w:p w14:paraId="4DBA6EBF"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Регламент реагирования на возникновение нештатных ситуаций, восстановления штатного функционирования информационной системы и тестирования процессов восстановления;</w:t>
            </w:r>
          </w:p>
          <w:p w14:paraId="043772C0" w14:textId="77777777" w:rsidR="004D30DE" w:rsidRPr="004D30DE" w:rsidRDefault="004D30DE" w:rsidP="004D30DE">
            <w:pPr>
              <w:numPr>
                <w:ilvl w:val="0"/>
                <w:numId w:val="29"/>
              </w:numPr>
              <w:tabs>
                <w:tab w:val="left" w:pos="317"/>
              </w:tabs>
              <w:ind w:left="0" w:firstLine="0"/>
              <w:contextualSpacing/>
              <w:rPr>
                <w:sz w:val="18"/>
                <w:szCs w:val="18"/>
              </w:rPr>
            </w:pPr>
            <w:r w:rsidRPr="004D30DE">
              <w:rPr>
                <w:sz w:val="18"/>
                <w:szCs w:val="18"/>
              </w:rPr>
              <w:t>Регламент контроля уровня защищенности информации, содержащейся в информационной системе.</w:t>
            </w:r>
          </w:p>
          <w:p w14:paraId="5E39EFAA" w14:textId="77777777" w:rsidR="004D30DE" w:rsidRPr="004D30DE" w:rsidRDefault="004D30DE" w:rsidP="004D30DE">
            <w:pPr>
              <w:contextualSpacing/>
              <w:rPr>
                <w:sz w:val="18"/>
                <w:szCs w:val="18"/>
              </w:rPr>
            </w:pPr>
          </w:p>
          <w:p w14:paraId="3DBC4BA6" w14:textId="0DCB7B0F" w:rsidR="000F125B" w:rsidRPr="00EC2C78" w:rsidRDefault="004D30DE" w:rsidP="000F125B">
            <w:pPr>
              <w:contextualSpacing/>
              <w:rPr>
                <w:sz w:val="18"/>
                <w:szCs w:val="18"/>
              </w:rPr>
            </w:pPr>
            <w:r w:rsidRPr="00EC2C78">
              <w:rPr>
                <w:sz w:val="18"/>
                <w:szCs w:val="18"/>
              </w:rPr>
              <w:t xml:space="preserve">Для выполнения данного вида работ </w:t>
            </w:r>
            <w:r w:rsidR="000F125B" w:rsidRPr="00EC2C78">
              <w:rPr>
                <w:sz w:val="18"/>
                <w:szCs w:val="18"/>
              </w:rPr>
              <w:t>Заказчик по официальному запросу Исполнителя предоставляет организационно-распорядительную рабочую документацию, внутренние нормативные и методические документы Заказчика, определяющие порядок обработки и защиты персональных данных, порядок обращения с средствами криптографической защиты (при наличии).</w:t>
            </w:r>
          </w:p>
          <w:p w14:paraId="4ED0AA14" w14:textId="7BAEE882" w:rsidR="000F125B" w:rsidRDefault="000F125B" w:rsidP="000F125B">
            <w:pPr>
              <w:contextualSpacing/>
              <w:rPr>
                <w:sz w:val="18"/>
                <w:szCs w:val="18"/>
              </w:rPr>
            </w:pPr>
            <w:r w:rsidRPr="00EC2C78">
              <w:rPr>
                <w:sz w:val="18"/>
                <w:szCs w:val="18"/>
              </w:rPr>
              <w:t>Имеющаяся организационно-распорядительная, эксплуатационная, проектная документация Заказчиком не предоставляются в электронном виде. Исполнитель должен ознакомиться с документацией в помещении Заказчика.</w:t>
            </w:r>
          </w:p>
          <w:p w14:paraId="0FA80940" w14:textId="77777777" w:rsidR="000F125B" w:rsidRDefault="000F125B" w:rsidP="004D30DE">
            <w:pPr>
              <w:contextualSpacing/>
              <w:rPr>
                <w:sz w:val="18"/>
                <w:szCs w:val="18"/>
              </w:rPr>
            </w:pPr>
          </w:p>
          <w:p w14:paraId="39F87144" w14:textId="77777777" w:rsidR="004D30DE" w:rsidRPr="004D30DE" w:rsidRDefault="004D30DE" w:rsidP="004D30DE">
            <w:pPr>
              <w:widowControl w:val="0"/>
              <w:contextualSpacing/>
              <w:rPr>
                <w:sz w:val="18"/>
                <w:szCs w:val="18"/>
              </w:rPr>
            </w:pPr>
            <w:r w:rsidRPr="004D30DE">
              <w:rPr>
                <w:sz w:val="18"/>
                <w:szCs w:val="18"/>
              </w:rPr>
              <w:t>Исполнитель должен обладать собственным публичным сервисом (далее – Сервис) по обработке и хранению данных, используемых в рамках Договора.</w:t>
            </w:r>
          </w:p>
          <w:p w14:paraId="0B1DFD78" w14:textId="77777777" w:rsidR="004D30DE" w:rsidRPr="004D30DE" w:rsidRDefault="004D30DE" w:rsidP="004D30DE">
            <w:pPr>
              <w:widowControl w:val="0"/>
              <w:contextualSpacing/>
              <w:rPr>
                <w:sz w:val="18"/>
                <w:szCs w:val="18"/>
              </w:rPr>
            </w:pPr>
            <w:r w:rsidRPr="004D30DE">
              <w:rPr>
                <w:sz w:val="18"/>
                <w:szCs w:val="18"/>
              </w:rPr>
              <w:t>Обмен документами в рамках Договора должен осуществляться исключительно посредством Сервиса, предоставляемого Исполнителем.</w:t>
            </w:r>
          </w:p>
          <w:p w14:paraId="1891AE2D" w14:textId="77777777" w:rsidR="004D30DE" w:rsidRPr="004D30DE" w:rsidRDefault="004D30DE" w:rsidP="004D30DE">
            <w:pPr>
              <w:widowControl w:val="0"/>
              <w:contextualSpacing/>
              <w:rPr>
                <w:sz w:val="18"/>
                <w:szCs w:val="18"/>
              </w:rPr>
            </w:pPr>
            <w:r w:rsidRPr="004D30DE">
              <w:rPr>
                <w:sz w:val="18"/>
                <w:szCs w:val="18"/>
              </w:rPr>
              <w:t>Требования к Сервису:</w:t>
            </w:r>
          </w:p>
          <w:p w14:paraId="27D3B610" w14:textId="77777777" w:rsidR="004D30DE" w:rsidRPr="004D30DE" w:rsidRDefault="004D30DE" w:rsidP="004D30DE">
            <w:pPr>
              <w:numPr>
                <w:ilvl w:val="0"/>
                <w:numId w:val="30"/>
              </w:numPr>
              <w:tabs>
                <w:tab w:val="left" w:pos="317"/>
              </w:tabs>
              <w:ind w:left="0" w:firstLine="0"/>
              <w:contextualSpacing/>
              <w:rPr>
                <w:b/>
                <w:sz w:val="18"/>
                <w:szCs w:val="18"/>
              </w:rPr>
            </w:pPr>
            <w:proofErr w:type="spellStart"/>
            <w:r w:rsidRPr="004D30DE">
              <w:rPr>
                <w:sz w:val="18"/>
                <w:szCs w:val="18"/>
              </w:rPr>
              <w:t>Cервис</w:t>
            </w:r>
            <w:proofErr w:type="spellEnd"/>
            <w:r w:rsidRPr="004D30DE">
              <w:rPr>
                <w:sz w:val="18"/>
                <w:szCs w:val="18"/>
              </w:rPr>
              <w:t xml:space="preserve"> должен функционировать в круглосуточном режиме (24 часа в сутки, 7 дней в неделю) с процентом отказоустойчивости не менее 98 %;</w:t>
            </w:r>
          </w:p>
          <w:p w14:paraId="7FFC42C0" w14:textId="77777777" w:rsidR="004D30DE" w:rsidRPr="004D30DE" w:rsidRDefault="004D30DE" w:rsidP="004D30DE">
            <w:pPr>
              <w:numPr>
                <w:ilvl w:val="0"/>
                <w:numId w:val="30"/>
              </w:numPr>
              <w:tabs>
                <w:tab w:val="left" w:pos="317"/>
              </w:tabs>
              <w:ind w:left="0" w:firstLine="0"/>
              <w:contextualSpacing/>
              <w:rPr>
                <w:b/>
                <w:sz w:val="18"/>
                <w:szCs w:val="18"/>
              </w:rPr>
            </w:pPr>
            <w:proofErr w:type="spellStart"/>
            <w:r w:rsidRPr="004D30DE">
              <w:rPr>
                <w:sz w:val="18"/>
                <w:szCs w:val="18"/>
              </w:rPr>
              <w:t>Cервис</w:t>
            </w:r>
            <w:proofErr w:type="spellEnd"/>
            <w:r w:rsidRPr="004D30DE">
              <w:rPr>
                <w:sz w:val="18"/>
                <w:szCs w:val="18"/>
              </w:rPr>
              <w:t xml:space="preserve"> должен быть развернут на серверных мощностях Исполнителя;</w:t>
            </w:r>
          </w:p>
          <w:p w14:paraId="0B99AFC5" w14:textId="77777777" w:rsidR="004D30DE" w:rsidRPr="004D30DE" w:rsidRDefault="004D30DE" w:rsidP="004D30DE">
            <w:pPr>
              <w:numPr>
                <w:ilvl w:val="0"/>
                <w:numId w:val="30"/>
              </w:numPr>
              <w:tabs>
                <w:tab w:val="left" w:pos="317"/>
              </w:tabs>
              <w:ind w:left="0" w:firstLine="0"/>
              <w:contextualSpacing/>
              <w:rPr>
                <w:b/>
                <w:sz w:val="18"/>
                <w:szCs w:val="18"/>
              </w:rPr>
            </w:pPr>
            <w:proofErr w:type="spellStart"/>
            <w:r w:rsidRPr="004D30DE">
              <w:rPr>
                <w:sz w:val="18"/>
                <w:szCs w:val="18"/>
              </w:rPr>
              <w:t>Cервис</w:t>
            </w:r>
            <w:proofErr w:type="spellEnd"/>
            <w:r w:rsidRPr="004D30DE">
              <w:rPr>
                <w:sz w:val="18"/>
                <w:szCs w:val="18"/>
              </w:rPr>
              <w:t xml:space="preserve"> должен иметь клиент-серверную архитектуру и обеспечивать к себе доступ как в режиме тонкого клиента для его использования с применением браузеров </w:t>
            </w:r>
            <w:proofErr w:type="spellStart"/>
            <w:r w:rsidRPr="004D30DE">
              <w:rPr>
                <w:sz w:val="18"/>
                <w:szCs w:val="18"/>
              </w:rPr>
              <w:t>Chromium</w:t>
            </w:r>
            <w:proofErr w:type="spellEnd"/>
            <w:r w:rsidRPr="004D30DE">
              <w:rPr>
                <w:sz w:val="18"/>
                <w:szCs w:val="18"/>
              </w:rPr>
              <w:t xml:space="preserve">, </w:t>
            </w:r>
            <w:proofErr w:type="spellStart"/>
            <w:r w:rsidRPr="004D30DE">
              <w:rPr>
                <w:sz w:val="18"/>
                <w:szCs w:val="18"/>
              </w:rPr>
              <w:t>Opera</w:t>
            </w:r>
            <w:proofErr w:type="spellEnd"/>
            <w:r w:rsidRPr="004D30DE">
              <w:rPr>
                <w:sz w:val="18"/>
                <w:szCs w:val="18"/>
              </w:rPr>
              <w:t xml:space="preserve">, Спутник, </w:t>
            </w:r>
            <w:proofErr w:type="spellStart"/>
            <w:r w:rsidRPr="004D30DE">
              <w:rPr>
                <w:sz w:val="18"/>
                <w:szCs w:val="18"/>
              </w:rPr>
              <w:t>Mozilla</w:t>
            </w:r>
            <w:proofErr w:type="spellEnd"/>
            <w:r w:rsidRPr="004D30DE">
              <w:rPr>
                <w:sz w:val="18"/>
                <w:szCs w:val="18"/>
              </w:rPr>
              <w:t xml:space="preserve"> Firefox, Microsoft Edge, Safari и др., а также в режиме толстого клиента с использованием десктопных и мобильных приложений для операционных систем семейства </w:t>
            </w:r>
            <w:proofErr w:type="spellStart"/>
            <w:r w:rsidRPr="004D30DE">
              <w:rPr>
                <w:sz w:val="18"/>
                <w:szCs w:val="18"/>
              </w:rPr>
              <w:t>Microsoft</w:t>
            </w:r>
            <w:proofErr w:type="spellEnd"/>
            <w:r w:rsidRPr="004D30DE">
              <w:rPr>
                <w:sz w:val="18"/>
                <w:szCs w:val="18"/>
              </w:rPr>
              <w:t xml:space="preserve"> </w:t>
            </w:r>
            <w:proofErr w:type="spellStart"/>
            <w:r w:rsidRPr="004D30DE">
              <w:rPr>
                <w:sz w:val="18"/>
                <w:szCs w:val="18"/>
              </w:rPr>
              <w:t>Windows</w:t>
            </w:r>
            <w:proofErr w:type="spellEnd"/>
            <w:r w:rsidRPr="004D30DE">
              <w:rPr>
                <w:sz w:val="18"/>
                <w:szCs w:val="18"/>
              </w:rPr>
              <w:t xml:space="preserve">, </w:t>
            </w:r>
            <w:proofErr w:type="spellStart"/>
            <w:r w:rsidRPr="004D30DE">
              <w:rPr>
                <w:sz w:val="18"/>
                <w:szCs w:val="18"/>
              </w:rPr>
              <w:t>Linux</w:t>
            </w:r>
            <w:proofErr w:type="spellEnd"/>
            <w:r w:rsidRPr="004D30DE">
              <w:rPr>
                <w:sz w:val="18"/>
                <w:szCs w:val="18"/>
              </w:rPr>
              <w:t xml:space="preserve">, </w:t>
            </w:r>
            <w:proofErr w:type="spellStart"/>
            <w:r w:rsidRPr="004D30DE">
              <w:rPr>
                <w:sz w:val="18"/>
                <w:szCs w:val="18"/>
              </w:rPr>
              <w:t>Android</w:t>
            </w:r>
            <w:proofErr w:type="spellEnd"/>
            <w:r w:rsidRPr="004D30DE">
              <w:rPr>
                <w:sz w:val="18"/>
                <w:szCs w:val="18"/>
              </w:rPr>
              <w:t xml:space="preserve">, </w:t>
            </w:r>
            <w:proofErr w:type="spellStart"/>
            <w:r w:rsidRPr="004D30DE">
              <w:rPr>
                <w:sz w:val="18"/>
                <w:szCs w:val="18"/>
              </w:rPr>
              <w:t>iOS</w:t>
            </w:r>
            <w:proofErr w:type="spellEnd"/>
            <w:r w:rsidRPr="004D30DE">
              <w:rPr>
                <w:sz w:val="18"/>
                <w:szCs w:val="18"/>
              </w:rPr>
              <w:t>;</w:t>
            </w:r>
          </w:p>
          <w:p w14:paraId="21F8E153" w14:textId="77777777" w:rsidR="004D30DE" w:rsidRPr="004D30DE" w:rsidRDefault="004D30DE" w:rsidP="004D30DE">
            <w:pPr>
              <w:numPr>
                <w:ilvl w:val="0"/>
                <w:numId w:val="30"/>
              </w:numPr>
              <w:tabs>
                <w:tab w:val="left" w:pos="317"/>
              </w:tabs>
              <w:ind w:left="0" w:firstLine="0"/>
              <w:contextualSpacing/>
              <w:rPr>
                <w:b/>
                <w:sz w:val="18"/>
                <w:szCs w:val="18"/>
              </w:rPr>
            </w:pPr>
            <w:r w:rsidRPr="004D30DE">
              <w:rPr>
                <w:sz w:val="18"/>
                <w:szCs w:val="18"/>
              </w:rPr>
              <w:t>обмен данными должен осуществляться по протоколу HTTPS с TLS-сертификатом версии не ниже 1.2;</w:t>
            </w:r>
          </w:p>
          <w:p w14:paraId="63E8EEF0" w14:textId="77777777" w:rsidR="004D30DE" w:rsidRPr="004D30DE" w:rsidRDefault="004D30DE" w:rsidP="004D30DE">
            <w:pPr>
              <w:numPr>
                <w:ilvl w:val="0"/>
                <w:numId w:val="30"/>
              </w:numPr>
              <w:tabs>
                <w:tab w:val="left" w:pos="317"/>
              </w:tabs>
              <w:ind w:left="0" w:firstLine="0"/>
              <w:contextualSpacing/>
              <w:rPr>
                <w:b/>
                <w:sz w:val="18"/>
                <w:szCs w:val="18"/>
              </w:rPr>
            </w:pPr>
            <w:proofErr w:type="spellStart"/>
            <w:r w:rsidRPr="004D30DE">
              <w:rPr>
                <w:sz w:val="18"/>
                <w:szCs w:val="18"/>
              </w:rPr>
              <w:t>Cервис</w:t>
            </w:r>
            <w:proofErr w:type="spellEnd"/>
            <w:r w:rsidRPr="004D30DE">
              <w:rPr>
                <w:sz w:val="18"/>
                <w:szCs w:val="18"/>
              </w:rPr>
              <w:t xml:space="preserve"> должен обеспечивать возможность быстрого доступа к технической поддержке в одно нажатие кнопки;</w:t>
            </w:r>
          </w:p>
          <w:p w14:paraId="7A235975" w14:textId="77777777" w:rsidR="004D30DE" w:rsidRPr="004D30DE" w:rsidRDefault="004D30DE" w:rsidP="004D30DE">
            <w:pPr>
              <w:numPr>
                <w:ilvl w:val="0"/>
                <w:numId w:val="30"/>
              </w:numPr>
              <w:tabs>
                <w:tab w:val="left" w:pos="317"/>
              </w:tabs>
              <w:ind w:left="0" w:firstLine="0"/>
              <w:contextualSpacing/>
              <w:rPr>
                <w:b/>
                <w:sz w:val="18"/>
                <w:szCs w:val="18"/>
              </w:rPr>
            </w:pPr>
            <w:r w:rsidRPr="004D30DE">
              <w:rPr>
                <w:sz w:val="18"/>
                <w:szCs w:val="18"/>
              </w:rPr>
              <w:t>доступ пользователя к сервису должен осуществляться путем двухфакторной аутентификации с использованием пары логин\пароль, а также с применением электронной цифровой подписи;</w:t>
            </w:r>
          </w:p>
          <w:p w14:paraId="392BC967" w14:textId="77777777" w:rsidR="004D30DE" w:rsidRPr="004D30DE" w:rsidRDefault="004D30DE" w:rsidP="004D30DE">
            <w:pPr>
              <w:numPr>
                <w:ilvl w:val="0"/>
                <w:numId w:val="30"/>
              </w:numPr>
              <w:tabs>
                <w:tab w:val="left" w:pos="317"/>
              </w:tabs>
              <w:ind w:left="0" w:firstLine="0"/>
              <w:contextualSpacing/>
              <w:rPr>
                <w:b/>
                <w:sz w:val="18"/>
                <w:szCs w:val="18"/>
              </w:rPr>
            </w:pPr>
            <w:r w:rsidRPr="004D30DE">
              <w:rPr>
                <w:sz w:val="18"/>
                <w:szCs w:val="18"/>
              </w:rPr>
              <w:t>сервис должен обеспечивать возможность использования ролевой модели доступа и содержать не менее 2 типов учетных записей: администратор, пользователь;</w:t>
            </w:r>
          </w:p>
          <w:p w14:paraId="5FDA3D79" w14:textId="77777777" w:rsidR="004D30DE" w:rsidRPr="004D30DE" w:rsidRDefault="004D30DE" w:rsidP="004D30DE">
            <w:pPr>
              <w:numPr>
                <w:ilvl w:val="0"/>
                <w:numId w:val="30"/>
              </w:numPr>
              <w:tabs>
                <w:tab w:val="left" w:pos="317"/>
              </w:tabs>
              <w:ind w:left="0" w:firstLine="0"/>
              <w:contextualSpacing/>
              <w:rPr>
                <w:b/>
                <w:sz w:val="18"/>
                <w:szCs w:val="18"/>
              </w:rPr>
            </w:pPr>
            <w:r w:rsidRPr="004D30DE">
              <w:rPr>
                <w:sz w:val="18"/>
                <w:szCs w:val="18"/>
              </w:rPr>
              <w:t>сервис должен обеспечивать дискретный доступ к данным на основе ролевой модели;</w:t>
            </w:r>
          </w:p>
          <w:p w14:paraId="5275289E" w14:textId="77777777" w:rsidR="004D30DE" w:rsidRPr="004D30DE" w:rsidRDefault="004D30DE" w:rsidP="004D30DE">
            <w:pPr>
              <w:numPr>
                <w:ilvl w:val="0"/>
                <w:numId w:val="30"/>
              </w:numPr>
              <w:tabs>
                <w:tab w:val="left" w:pos="317"/>
              </w:tabs>
              <w:ind w:left="0" w:firstLine="0"/>
              <w:contextualSpacing/>
              <w:rPr>
                <w:b/>
                <w:sz w:val="18"/>
                <w:szCs w:val="18"/>
              </w:rPr>
            </w:pPr>
            <w:r w:rsidRPr="004D30DE">
              <w:rPr>
                <w:sz w:val="18"/>
                <w:szCs w:val="18"/>
              </w:rPr>
              <w:t>учетная запись администратора должна обеспечивать возможность создания, редактирования и удаления пользовательских учетных записей;</w:t>
            </w:r>
          </w:p>
          <w:p w14:paraId="73A4112F" w14:textId="77777777" w:rsidR="004D30DE" w:rsidRPr="004D30DE" w:rsidRDefault="004D30DE" w:rsidP="004D30DE">
            <w:pPr>
              <w:numPr>
                <w:ilvl w:val="0"/>
                <w:numId w:val="30"/>
              </w:numPr>
              <w:tabs>
                <w:tab w:val="left" w:pos="317"/>
              </w:tabs>
              <w:ind w:left="0" w:firstLine="0"/>
              <w:contextualSpacing/>
              <w:rPr>
                <w:b/>
                <w:sz w:val="18"/>
                <w:szCs w:val="18"/>
              </w:rPr>
            </w:pPr>
            <w:r w:rsidRPr="004D30DE">
              <w:rPr>
                <w:sz w:val="18"/>
                <w:szCs w:val="18"/>
              </w:rPr>
              <w:t>сервис должен обеспечивать возможность загрузки, скачивания и удаления данных, правом на удаление данных должен обладать только администратор;</w:t>
            </w:r>
          </w:p>
          <w:p w14:paraId="78342577" w14:textId="77777777" w:rsidR="004D30DE" w:rsidRPr="004D30DE" w:rsidRDefault="004D30DE" w:rsidP="004D30DE">
            <w:pPr>
              <w:numPr>
                <w:ilvl w:val="0"/>
                <w:numId w:val="30"/>
              </w:numPr>
              <w:tabs>
                <w:tab w:val="left" w:pos="317"/>
              </w:tabs>
              <w:ind w:left="0" w:firstLine="0"/>
              <w:contextualSpacing/>
              <w:rPr>
                <w:b/>
                <w:sz w:val="18"/>
                <w:szCs w:val="18"/>
              </w:rPr>
            </w:pPr>
            <w:r w:rsidRPr="004D30DE">
              <w:rPr>
                <w:sz w:val="18"/>
                <w:szCs w:val="18"/>
              </w:rPr>
              <w:t>для всех данных, размещенных на сервисе, должен осуществляться подсчет контрольных сумм по алгоритму MD5 c их визуализацией в клиентской части сервиса;</w:t>
            </w:r>
          </w:p>
          <w:p w14:paraId="038E4DEE" w14:textId="77777777" w:rsidR="004D30DE" w:rsidRPr="004D30DE" w:rsidRDefault="004D30DE" w:rsidP="007273EA">
            <w:pPr>
              <w:numPr>
                <w:ilvl w:val="0"/>
                <w:numId w:val="30"/>
              </w:numPr>
              <w:tabs>
                <w:tab w:val="left" w:pos="317"/>
              </w:tabs>
              <w:ind w:left="0" w:firstLine="0"/>
              <w:contextualSpacing/>
              <w:rPr>
                <w:b/>
                <w:sz w:val="18"/>
                <w:szCs w:val="18"/>
              </w:rPr>
            </w:pPr>
            <w:r w:rsidRPr="004D30DE">
              <w:rPr>
                <w:sz w:val="18"/>
                <w:szCs w:val="18"/>
              </w:rPr>
              <w:lastRenderedPageBreak/>
              <w:t>в случае изменения данных, сервис должен обеспечивать возможность оперативного уведомления администратора по электронной почте с указанием перечня измененных данных и их контрольных сумм.</w:t>
            </w:r>
          </w:p>
          <w:p w14:paraId="0956003C" w14:textId="77777777" w:rsidR="007273EA" w:rsidRDefault="007273EA" w:rsidP="007273EA">
            <w:pPr>
              <w:tabs>
                <w:tab w:val="left" w:pos="317"/>
              </w:tabs>
              <w:rPr>
                <w:sz w:val="18"/>
                <w:szCs w:val="18"/>
              </w:rPr>
            </w:pPr>
          </w:p>
          <w:p w14:paraId="32AB71ED" w14:textId="05505524" w:rsidR="004D30DE" w:rsidRDefault="004D30DE" w:rsidP="007273EA">
            <w:pPr>
              <w:tabs>
                <w:tab w:val="left" w:pos="317"/>
              </w:tabs>
              <w:rPr>
                <w:sz w:val="18"/>
              </w:rPr>
            </w:pPr>
            <w:r w:rsidRPr="004D30DE">
              <w:rPr>
                <w:sz w:val="18"/>
                <w:szCs w:val="18"/>
              </w:rPr>
              <w:t>Исполнитель должен предоставить Заказчику доступ к Сервису. Для предоставления доступа к сервису Исполнитель создает учетную запись администратора с произвольными логином и паролем, содержащим не менее 12 символов, после чего передает их ответственному лицу со стороны Заказчика тремя различными каналами связи.</w:t>
            </w:r>
          </w:p>
        </w:tc>
        <w:tc>
          <w:tcPr>
            <w:tcW w:w="3115" w:type="dxa"/>
            <w:shd w:val="clear" w:color="auto" w:fill="auto"/>
            <w:tcMar>
              <w:top w:w="0" w:type="dxa"/>
              <w:left w:w="108" w:type="dxa"/>
              <w:bottom w:w="0" w:type="dxa"/>
              <w:right w:w="108" w:type="dxa"/>
            </w:tcMar>
          </w:tcPr>
          <w:p w14:paraId="763E5DE5" w14:textId="5C63E0D0" w:rsidR="004D30DE" w:rsidRPr="00365827" w:rsidRDefault="004D30DE" w:rsidP="003C74F9">
            <w:pPr>
              <w:rPr>
                <w:sz w:val="18"/>
                <w:szCs w:val="18"/>
                <w:highlight w:val="yellow"/>
              </w:rPr>
            </w:pPr>
            <w:r w:rsidRPr="002B5893">
              <w:rPr>
                <w:color w:val="auto"/>
                <w:sz w:val="18"/>
              </w:rPr>
              <w:lastRenderedPageBreak/>
              <w:t xml:space="preserve">Комплект организационно-распорядительной документации </w:t>
            </w:r>
            <w:r>
              <w:rPr>
                <w:color w:val="auto"/>
                <w:sz w:val="18"/>
              </w:rPr>
              <w:br/>
            </w:r>
            <w:r w:rsidRPr="002B5893">
              <w:rPr>
                <w:color w:val="auto"/>
                <w:sz w:val="18"/>
              </w:rPr>
              <w:t>для ФИС ФРП</w:t>
            </w:r>
          </w:p>
        </w:tc>
      </w:tr>
      <w:tr w:rsidR="004D30DE" w:rsidRPr="00EF6128" w14:paraId="05587836" w14:textId="77777777" w:rsidTr="00225EC8">
        <w:trPr>
          <w:trHeight w:val="50"/>
        </w:trPr>
        <w:tc>
          <w:tcPr>
            <w:tcW w:w="851" w:type="dxa"/>
            <w:vMerge/>
            <w:shd w:val="clear" w:color="auto" w:fill="auto"/>
          </w:tcPr>
          <w:p w14:paraId="1563DECF" w14:textId="77777777" w:rsidR="004D30DE" w:rsidRPr="004D30DE" w:rsidRDefault="004D30DE" w:rsidP="003C74F9">
            <w:pPr>
              <w:jc w:val="center"/>
              <w:rPr>
                <w:b/>
              </w:rPr>
            </w:pPr>
          </w:p>
        </w:tc>
        <w:tc>
          <w:tcPr>
            <w:tcW w:w="2126" w:type="dxa"/>
            <w:shd w:val="clear" w:color="auto" w:fill="auto"/>
            <w:tcMar>
              <w:top w:w="0" w:type="dxa"/>
              <w:left w:w="108" w:type="dxa"/>
              <w:bottom w:w="0" w:type="dxa"/>
              <w:right w:w="108" w:type="dxa"/>
            </w:tcMar>
          </w:tcPr>
          <w:p w14:paraId="33677A79" w14:textId="5998F55E" w:rsidR="004D30DE" w:rsidRDefault="007273EA" w:rsidP="003C74F9">
            <w:pPr>
              <w:rPr>
                <w:sz w:val="18"/>
              </w:rPr>
            </w:pPr>
            <w:r>
              <w:rPr>
                <w:sz w:val="18"/>
              </w:rPr>
              <w:t>Анализ уязвимостей информационной системы и системы защиты информации информационной системы</w:t>
            </w:r>
          </w:p>
        </w:tc>
        <w:tc>
          <w:tcPr>
            <w:tcW w:w="8789" w:type="dxa"/>
            <w:shd w:val="clear" w:color="auto" w:fill="auto"/>
            <w:tcMar>
              <w:top w:w="0" w:type="dxa"/>
              <w:left w:w="108" w:type="dxa"/>
              <w:bottom w:w="0" w:type="dxa"/>
              <w:right w:w="108" w:type="dxa"/>
            </w:tcMar>
          </w:tcPr>
          <w:p w14:paraId="0C4C8E9D" w14:textId="77777777" w:rsidR="007273EA" w:rsidRDefault="007273EA" w:rsidP="007273EA">
            <w:pPr>
              <w:tabs>
                <w:tab w:val="left" w:pos="325"/>
              </w:tabs>
              <w:jc w:val="both"/>
              <w:rPr>
                <w:sz w:val="18"/>
              </w:rPr>
            </w:pPr>
            <w:r>
              <w:rPr>
                <w:sz w:val="18"/>
              </w:rPr>
              <w:t>В рамках данного вида работ для информационной системы должен быть проведен анализ уязвимости:</w:t>
            </w:r>
          </w:p>
          <w:p w14:paraId="7007DA19" w14:textId="77777777" w:rsidR="007273EA" w:rsidRDefault="007273EA" w:rsidP="007273EA">
            <w:pPr>
              <w:numPr>
                <w:ilvl w:val="0"/>
                <w:numId w:val="31"/>
              </w:numPr>
              <w:tabs>
                <w:tab w:val="left" w:pos="325"/>
              </w:tabs>
              <w:ind w:left="0" w:firstLine="0"/>
              <w:jc w:val="both"/>
              <w:rPr>
                <w:sz w:val="18"/>
              </w:rPr>
            </w:pPr>
            <w:r>
              <w:rPr>
                <w:sz w:val="18"/>
              </w:rPr>
              <w:t>испытания системы защиты информации путем осуществления тестирования ее функций безопасности (функциональное тестирование), анализ уязвимостей с использованием средств контроля эффективности защиты информации от несанкционированного доступа, а также испытания системы защиты информации путем осуществления попыток несанкционированного доступа (воздействия) в обход системы защиты информации с использованием средств тестирования;</w:t>
            </w:r>
          </w:p>
          <w:p w14:paraId="7846F2B4" w14:textId="77777777" w:rsidR="007273EA" w:rsidRDefault="007273EA" w:rsidP="007273EA">
            <w:pPr>
              <w:numPr>
                <w:ilvl w:val="0"/>
                <w:numId w:val="31"/>
              </w:numPr>
              <w:tabs>
                <w:tab w:val="left" w:pos="325"/>
              </w:tabs>
              <w:ind w:left="0" w:firstLine="0"/>
              <w:jc w:val="both"/>
              <w:rPr>
                <w:sz w:val="18"/>
              </w:rPr>
            </w:pPr>
            <w:r>
              <w:rPr>
                <w:sz w:val="18"/>
              </w:rPr>
              <w:t>внутреннее тестирование (проведение анализа информационной инфраструктуры, проведение оценки защищенности операционных систем, проведение оценки защищенности СУБД).</w:t>
            </w:r>
          </w:p>
          <w:p w14:paraId="62D10FBF" w14:textId="77777777" w:rsidR="007273EA" w:rsidRDefault="007273EA" w:rsidP="007273EA">
            <w:pPr>
              <w:tabs>
                <w:tab w:val="left" w:pos="325"/>
              </w:tabs>
              <w:rPr>
                <w:sz w:val="18"/>
              </w:rPr>
            </w:pPr>
          </w:p>
          <w:p w14:paraId="23D2548B" w14:textId="54D9ECE2" w:rsidR="004D30DE" w:rsidRDefault="007273EA" w:rsidP="007273EA">
            <w:pPr>
              <w:tabs>
                <w:tab w:val="left" w:pos="325"/>
              </w:tabs>
              <w:rPr>
                <w:sz w:val="18"/>
              </w:rPr>
            </w:pPr>
            <w:r>
              <w:rPr>
                <w:sz w:val="18"/>
              </w:rPr>
              <w:t>Результаты анализа уязвимостей должны быть оформлены Исполнителем в виде отчета (протокола).</w:t>
            </w:r>
          </w:p>
        </w:tc>
        <w:tc>
          <w:tcPr>
            <w:tcW w:w="3115" w:type="dxa"/>
            <w:shd w:val="clear" w:color="auto" w:fill="auto"/>
            <w:tcMar>
              <w:top w:w="0" w:type="dxa"/>
              <w:left w:w="108" w:type="dxa"/>
              <w:bottom w:w="0" w:type="dxa"/>
              <w:right w:w="108" w:type="dxa"/>
            </w:tcMar>
          </w:tcPr>
          <w:p w14:paraId="57021124" w14:textId="4FB09F91" w:rsidR="004D30DE" w:rsidRPr="00365827" w:rsidRDefault="007273EA" w:rsidP="003C74F9">
            <w:pPr>
              <w:rPr>
                <w:sz w:val="18"/>
                <w:szCs w:val="18"/>
                <w:highlight w:val="yellow"/>
              </w:rPr>
            </w:pPr>
            <w:r>
              <w:rPr>
                <w:sz w:val="18"/>
              </w:rPr>
              <w:t>Отчет (протокол) по анализу уязвимостей ФИС ФРП и системы защиты информации ФИС ФРП</w:t>
            </w:r>
          </w:p>
        </w:tc>
      </w:tr>
      <w:tr w:rsidR="007273EA" w:rsidRPr="00EF6128" w14:paraId="29868C64" w14:textId="77777777" w:rsidTr="00225EC8">
        <w:trPr>
          <w:trHeight w:val="50"/>
        </w:trPr>
        <w:tc>
          <w:tcPr>
            <w:tcW w:w="851" w:type="dxa"/>
            <w:vMerge/>
            <w:shd w:val="clear" w:color="auto" w:fill="auto"/>
          </w:tcPr>
          <w:p w14:paraId="25B54E39" w14:textId="77777777" w:rsidR="007273EA" w:rsidRPr="004D30DE" w:rsidRDefault="007273EA" w:rsidP="007273EA">
            <w:pPr>
              <w:jc w:val="center"/>
              <w:rPr>
                <w:b/>
              </w:rPr>
            </w:pPr>
          </w:p>
        </w:tc>
        <w:tc>
          <w:tcPr>
            <w:tcW w:w="2126" w:type="dxa"/>
            <w:shd w:val="clear" w:color="auto" w:fill="auto"/>
            <w:tcMar>
              <w:top w:w="0" w:type="dxa"/>
              <w:left w:w="108" w:type="dxa"/>
              <w:bottom w:w="0" w:type="dxa"/>
              <w:right w:w="108" w:type="dxa"/>
            </w:tcMar>
          </w:tcPr>
          <w:p w14:paraId="37869B87" w14:textId="1E1BC3C9" w:rsidR="007273EA" w:rsidRDefault="007273EA" w:rsidP="007273EA">
            <w:pPr>
              <w:rPr>
                <w:sz w:val="18"/>
              </w:rPr>
            </w:pPr>
            <w:r>
              <w:rPr>
                <w:sz w:val="18"/>
              </w:rPr>
              <w:t>Проведение периодического контроля уровня защиты информации на аттестованном объекте информатизации</w:t>
            </w:r>
          </w:p>
        </w:tc>
        <w:tc>
          <w:tcPr>
            <w:tcW w:w="8789" w:type="dxa"/>
            <w:shd w:val="clear" w:color="auto" w:fill="auto"/>
            <w:tcMar>
              <w:top w:w="0" w:type="dxa"/>
              <w:left w:w="108" w:type="dxa"/>
              <w:bottom w:w="0" w:type="dxa"/>
              <w:right w:w="108" w:type="dxa"/>
            </w:tcMar>
          </w:tcPr>
          <w:p w14:paraId="2E46FF30" w14:textId="77777777" w:rsidR="007273EA" w:rsidRPr="00410142" w:rsidRDefault="007273EA" w:rsidP="007273EA">
            <w:pPr>
              <w:jc w:val="both"/>
              <w:rPr>
                <w:sz w:val="18"/>
              </w:rPr>
            </w:pPr>
            <w:r w:rsidRPr="00410142">
              <w:rPr>
                <w:sz w:val="18"/>
              </w:rPr>
              <w:t>Периодический контроль проводятся в соответствии с документом «Программа и методики аттестационных испытаний».</w:t>
            </w:r>
          </w:p>
          <w:p w14:paraId="74B8A462" w14:textId="77777777" w:rsidR="007273EA" w:rsidRPr="00410142" w:rsidRDefault="007273EA" w:rsidP="007273EA">
            <w:pPr>
              <w:jc w:val="both"/>
              <w:rPr>
                <w:sz w:val="18"/>
              </w:rPr>
            </w:pPr>
            <w:r w:rsidRPr="00410142">
              <w:rPr>
                <w:sz w:val="18"/>
              </w:rPr>
              <w:t>Периодический контроль ФИС ФРП на соответствие требованиям о защите информации ограниченного доступа, не составляющей государственную тайну, проводится в соответствии с Порядком организации и проведения работ по аттестации объектов информатизации на соответствие требованиям о защите информации ограниченного доступа, не составляющей государственную тайну, утвержденным приказом ФСТЭК России от 29.04.2021 № 77.</w:t>
            </w:r>
          </w:p>
          <w:p w14:paraId="6A873C89" w14:textId="77777777" w:rsidR="007273EA" w:rsidRPr="00410142" w:rsidRDefault="007273EA" w:rsidP="007273EA">
            <w:pPr>
              <w:jc w:val="both"/>
              <w:rPr>
                <w:sz w:val="18"/>
              </w:rPr>
            </w:pPr>
            <w:r w:rsidRPr="00410142">
              <w:rPr>
                <w:sz w:val="18"/>
              </w:rPr>
              <w:t>Периодический контроль включает в себя следующие мероприятия и работы:</w:t>
            </w:r>
          </w:p>
          <w:p w14:paraId="612A3433" w14:textId="77777777" w:rsidR="007273EA" w:rsidRPr="00410142" w:rsidRDefault="007273EA" w:rsidP="007273EA">
            <w:pPr>
              <w:numPr>
                <w:ilvl w:val="0"/>
                <w:numId w:val="31"/>
              </w:numPr>
              <w:tabs>
                <w:tab w:val="left" w:pos="317"/>
              </w:tabs>
              <w:ind w:left="0" w:firstLine="0"/>
              <w:jc w:val="both"/>
              <w:rPr>
                <w:sz w:val="18"/>
              </w:rPr>
            </w:pPr>
            <w:r w:rsidRPr="00410142">
              <w:rPr>
                <w:sz w:val="18"/>
              </w:rPr>
              <w:t>оценку соответствия технического паспорта объекта информатизации, акта классификации информационной системы, состава и содержания эксплуатационной документации на систему защиты информации ФИС ФРП и документов по защите информации владельца объекта информатизации требованиям по защите информации;</w:t>
            </w:r>
          </w:p>
          <w:p w14:paraId="2B217FF7" w14:textId="77777777" w:rsidR="007273EA" w:rsidRPr="00410142" w:rsidRDefault="007273EA" w:rsidP="007273EA">
            <w:pPr>
              <w:numPr>
                <w:ilvl w:val="0"/>
                <w:numId w:val="31"/>
              </w:numPr>
              <w:tabs>
                <w:tab w:val="left" w:pos="317"/>
              </w:tabs>
              <w:ind w:left="0" w:firstLine="0"/>
              <w:jc w:val="both"/>
              <w:rPr>
                <w:sz w:val="18"/>
              </w:rPr>
            </w:pPr>
            <w:r w:rsidRPr="00410142">
              <w:rPr>
                <w:sz w:val="18"/>
              </w:rPr>
              <w:t>проверку наличия модели угроз безопасности информации, технического задания на создание (развитие, модернизацию) ФИС ФРП;</w:t>
            </w:r>
          </w:p>
          <w:p w14:paraId="3F36EEBD" w14:textId="77777777" w:rsidR="007273EA" w:rsidRPr="00410142" w:rsidRDefault="007273EA" w:rsidP="007273EA">
            <w:pPr>
              <w:numPr>
                <w:ilvl w:val="0"/>
                <w:numId w:val="31"/>
              </w:numPr>
              <w:tabs>
                <w:tab w:val="left" w:pos="317"/>
              </w:tabs>
              <w:ind w:left="0" w:firstLine="0"/>
              <w:jc w:val="both"/>
              <w:rPr>
                <w:sz w:val="18"/>
              </w:rPr>
            </w:pPr>
            <w:r w:rsidRPr="00410142">
              <w:rPr>
                <w:sz w:val="18"/>
              </w:rPr>
              <w:t>проверку наличия документов, содержащих результаты анализа уязвимостей, проведенного на этапах предварительных или приемочных испытаний системы защиты информации ФИС ФРП;</w:t>
            </w:r>
          </w:p>
          <w:p w14:paraId="3971917E" w14:textId="77777777" w:rsidR="007273EA" w:rsidRPr="00410142" w:rsidRDefault="007273EA" w:rsidP="007273EA">
            <w:pPr>
              <w:numPr>
                <w:ilvl w:val="0"/>
                <w:numId w:val="31"/>
              </w:numPr>
              <w:tabs>
                <w:tab w:val="left" w:pos="317"/>
              </w:tabs>
              <w:ind w:left="0" w:firstLine="0"/>
              <w:jc w:val="both"/>
              <w:rPr>
                <w:sz w:val="18"/>
              </w:rPr>
            </w:pPr>
            <w:r w:rsidRPr="00410142">
              <w:rPr>
                <w:sz w:val="18"/>
              </w:rPr>
              <w:t>проверку наличия сведений о средствах защиты информации, установленных в ФИС ФРП, в реестре сертифицированных средств защиты информации, ведение которого осуществляет ФСТЭК России в соответствии с Положением о системе сертификации средств защиты информации, утвержденным приказом ФСТЭК России от 03.04.2018 №55 (в случае наличия требования об обязательном применении сертифицированных средств защиты информации), или документов, подтверждающих проведение оценки соответствия средств зашиты информации требованиям по безопасности информации в формах, отличных от сертификации;</w:t>
            </w:r>
          </w:p>
          <w:p w14:paraId="54E75787" w14:textId="77777777" w:rsidR="007273EA" w:rsidRPr="00410142" w:rsidRDefault="007273EA" w:rsidP="007273EA">
            <w:pPr>
              <w:numPr>
                <w:ilvl w:val="0"/>
                <w:numId w:val="31"/>
              </w:numPr>
              <w:tabs>
                <w:tab w:val="left" w:pos="317"/>
              </w:tabs>
              <w:ind w:left="0" w:firstLine="0"/>
              <w:jc w:val="both"/>
              <w:rPr>
                <w:sz w:val="18"/>
              </w:rPr>
            </w:pPr>
            <w:r w:rsidRPr="00410142">
              <w:rPr>
                <w:sz w:val="18"/>
              </w:rPr>
              <w:t xml:space="preserve">проверку наличия у владельца объекта информатизации работников, ответственных за обеспечение защиты информации в ходе эксплуатации объекта информатизации, в том числе за проведение оценки угроз безопасности информации, управление (администрирование) системой защиты информации (администраторов </w:t>
            </w:r>
            <w:r w:rsidRPr="00410142">
              <w:rPr>
                <w:sz w:val="18"/>
              </w:rPr>
              <w:lastRenderedPageBreak/>
              <w:t>безопасности), управление конфигурацией объекта информатизации, реагирование на инциденты, информирование и обучение персонала, контроль за обеспечением уровня защиты информации, а также проверку достаточности установленных для них обязанностей в соответствии с требованиями по защите информации;</w:t>
            </w:r>
          </w:p>
          <w:p w14:paraId="4A15BE31" w14:textId="77777777" w:rsidR="007273EA" w:rsidRPr="00410142" w:rsidRDefault="007273EA" w:rsidP="007273EA">
            <w:pPr>
              <w:numPr>
                <w:ilvl w:val="0"/>
                <w:numId w:val="31"/>
              </w:numPr>
              <w:tabs>
                <w:tab w:val="left" w:pos="317"/>
              </w:tabs>
              <w:ind w:left="0" w:firstLine="0"/>
              <w:jc w:val="both"/>
              <w:rPr>
                <w:sz w:val="18"/>
              </w:rPr>
            </w:pPr>
            <w:r w:rsidRPr="00410142">
              <w:rPr>
                <w:sz w:val="18"/>
              </w:rPr>
              <w:t>оценку уровня знаний и умений работников владельца объекта информатизации, ответственных за обеспечение защиты информации, в соответствии с установленными для них обязанностями в эксплуатационной документации и документах по защите информации владельца объект информатизации;</w:t>
            </w:r>
          </w:p>
          <w:p w14:paraId="3F2E4A13" w14:textId="415CA733" w:rsidR="007273EA" w:rsidRPr="00410142" w:rsidRDefault="007273EA" w:rsidP="007273EA">
            <w:pPr>
              <w:numPr>
                <w:ilvl w:val="0"/>
                <w:numId w:val="31"/>
              </w:numPr>
              <w:tabs>
                <w:tab w:val="left" w:pos="317"/>
              </w:tabs>
              <w:ind w:left="0" w:firstLine="0"/>
              <w:jc w:val="both"/>
              <w:rPr>
                <w:sz w:val="18"/>
              </w:rPr>
            </w:pPr>
            <w:r w:rsidRPr="00410142">
              <w:rPr>
                <w:sz w:val="18"/>
              </w:rPr>
              <w:t xml:space="preserve">оценку соответствия принятых на объекте информатизации организационных мер требованиям по защите информации и их достаточности для защиты от актуальных </w:t>
            </w:r>
            <w:r w:rsidR="003222BB" w:rsidRPr="00410142">
              <w:rPr>
                <w:sz w:val="18"/>
              </w:rPr>
              <w:t>для объекта</w:t>
            </w:r>
            <w:r w:rsidRPr="00410142">
              <w:rPr>
                <w:sz w:val="18"/>
              </w:rPr>
              <w:t xml:space="preserve"> информатизации угроз безопасности информации;</w:t>
            </w:r>
          </w:p>
          <w:p w14:paraId="6DDC806F" w14:textId="77777777" w:rsidR="007273EA" w:rsidRPr="00410142" w:rsidRDefault="007273EA" w:rsidP="007273EA">
            <w:pPr>
              <w:numPr>
                <w:ilvl w:val="0"/>
                <w:numId w:val="31"/>
              </w:numPr>
              <w:tabs>
                <w:tab w:val="left" w:pos="317"/>
              </w:tabs>
              <w:ind w:left="0" w:firstLine="0"/>
              <w:jc w:val="both"/>
              <w:rPr>
                <w:sz w:val="18"/>
              </w:rPr>
            </w:pPr>
            <w:r w:rsidRPr="00410142">
              <w:rPr>
                <w:sz w:val="18"/>
              </w:rPr>
              <w:t>оценку соответствия принятых на объекте информатизации технических мер по защите информации от несанкционированного доступа (воздействия на информацию) требованиям по защите информации и их достаточности для защиты от актуальных для объекта информатизации угроз безопасности информации.</w:t>
            </w:r>
          </w:p>
          <w:p w14:paraId="4FD2BE08" w14:textId="77777777" w:rsidR="007273EA" w:rsidRDefault="007273EA" w:rsidP="007273EA">
            <w:pPr>
              <w:jc w:val="both"/>
              <w:rPr>
                <w:sz w:val="18"/>
              </w:rPr>
            </w:pPr>
          </w:p>
          <w:p w14:paraId="3F3811BE" w14:textId="77777777" w:rsidR="007273EA" w:rsidRDefault="007273EA" w:rsidP="007273EA">
            <w:pPr>
              <w:jc w:val="both"/>
              <w:rPr>
                <w:sz w:val="18"/>
              </w:rPr>
            </w:pPr>
            <w:r>
              <w:rPr>
                <w:sz w:val="18"/>
              </w:rPr>
              <w:t xml:space="preserve">В ходе формирования отчетной документации по итогам контрольных испытаний информационной системы Исполнителем должны быть проанализированы результаты контрольных испытаний и разработаны протокол контрольных испытаний и заключение по результатам контрольных испытаний, определяющее возможность подтверждения аттестата соответствия для информационной системы. </w:t>
            </w:r>
          </w:p>
          <w:p w14:paraId="650D83C2" w14:textId="77777777" w:rsidR="007273EA" w:rsidRPr="00FC6ECB" w:rsidRDefault="007273EA" w:rsidP="007273EA">
            <w:pPr>
              <w:jc w:val="both"/>
              <w:rPr>
                <w:sz w:val="18"/>
              </w:rPr>
            </w:pPr>
            <w:r w:rsidRPr="00FC6ECB">
              <w:rPr>
                <w:sz w:val="18"/>
              </w:rPr>
              <w:t>Состав отчетной документации:</w:t>
            </w:r>
          </w:p>
          <w:p w14:paraId="52848C3B" w14:textId="77777777" w:rsidR="007273EA" w:rsidRPr="00FC6ECB" w:rsidRDefault="007273EA" w:rsidP="007273EA">
            <w:pPr>
              <w:tabs>
                <w:tab w:val="left" w:pos="317"/>
              </w:tabs>
              <w:jc w:val="both"/>
              <w:rPr>
                <w:sz w:val="18"/>
              </w:rPr>
            </w:pPr>
            <w:r w:rsidRPr="00FC6ECB">
              <w:rPr>
                <w:sz w:val="18"/>
              </w:rPr>
              <w:t>1.</w:t>
            </w:r>
            <w:r w:rsidRPr="00FC6ECB">
              <w:rPr>
                <w:sz w:val="18"/>
              </w:rPr>
              <w:tab/>
              <w:t xml:space="preserve">Протокол периодического контроля информационной системы; </w:t>
            </w:r>
          </w:p>
          <w:p w14:paraId="42095413" w14:textId="42049CB5" w:rsidR="007273EA" w:rsidRDefault="007273EA" w:rsidP="007273EA">
            <w:pPr>
              <w:tabs>
                <w:tab w:val="left" w:pos="317"/>
              </w:tabs>
              <w:rPr>
                <w:sz w:val="18"/>
              </w:rPr>
            </w:pPr>
            <w:r w:rsidRPr="00FC6ECB">
              <w:rPr>
                <w:sz w:val="18"/>
              </w:rPr>
              <w:t>2.</w:t>
            </w:r>
            <w:r w:rsidRPr="00FC6ECB">
              <w:rPr>
                <w:sz w:val="18"/>
              </w:rPr>
              <w:tab/>
              <w:t>Заключение по результатам периодического контроля на соответствие требованиям безопасности информации</w:t>
            </w:r>
            <w:r>
              <w:rPr>
                <w:sz w:val="18"/>
              </w:rPr>
              <w:t>.</w:t>
            </w:r>
          </w:p>
        </w:tc>
        <w:tc>
          <w:tcPr>
            <w:tcW w:w="3115" w:type="dxa"/>
            <w:shd w:val="clear" w:color="auto" w:fill="auto"/>
            <w:tcMar>
              <w:top w:w="0" w:type="dxa"/>
              <w:left w:w="108" w:type="dxa"/>
              <w:bottom w:w="0" w:type="dxa"/>
              <w:right w:w="108" w:type="dxa"/>
            </w:tcMar>
          </w:tcPr>
          <w:p w14:paraId="3D83C44B" w14:textId="77777777" w:rsidR="007273EA" w:rsidRDefault="007273EA" w:rsidP="007273EA">
            <w:pPr>
              <w:jc w:val="both"/>
              <w:rPr>
                <w:sz w:val="18"/>
              </w:rPr>
            </w:pPr>
            <w:r w:rsidRPr="00FC6ECB">
              <w:rPr>
                <w:sz w:val="18"/>
              </w:rPr>
              <w:lastRenderedPageBreak/>
              <w:t>Протокол периодического контроля информационной системы</w:t>
            </w:r>
            <w:r>
              <w:rPr>
                <w:sz w:val="18"/>
              </w:rPr>
              <w:t>;</w:t>
            </w:r>
          </w:p>
          <w:p w14:paraId="7AEB220F" w14:textId="030E549B" w:rsidR="007273EA" w:rsidRPr="00365827" w:rsidRDefault="007273EA" w:rsidP="007273EA">
            <w:pPr>
              <w:rPr>
                <w:sz w:val="18"/>
                <w:szCs w:val="18"/>
                <w:highlight w:val="yellow"/>
              </w:rPr>
            </w:pPr>
            <w:r>
              <w:rPr>
                <w:sz w:val="18"/>
              </w:rPr>
              <w:t>З</w:t>
            </w:r>
            <w:r w:rsidRPr="00410142">
              <w:rPr>
                <w:sz w:val="18"/>
              </w:rPr>
              <w:t>аключение по результатам периодического контроля на соответствие требованиям безопасности информации</w:t>
            </w:r>
          </w:p>
        </w:tc>
      </w:tr>
    </w:tbl>
    <w:p w14:paraId="33441D3D" w14:textId="77777777" w:rsidR="00814599" w:rsidRDefault="00814599"/>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7"/>
        <w:gridCol w:w="3623"/>
        <w:gridCol w:w="5027"/>
        <w:gridCol w:w="5367"/>
      </w:tblGrid>
      <w:tr w:rsidR="00225EC8" w14:paraId="304F03AF" w14:textId="77777777" w:rsidTr="00225EC8">
        <w:trPr>
          <w:tblHeader/>
        </w:trPr>
        <w:tc>
          <w:tcPr>
            <w:tcW w:w="14884" w:type="dxa"/>
            <w:gridSpan w:val="4"/>
            <w:tcBorders>
              <w:top w:val="single" w:sz="4" w:space="0" w:color="000000"/>
              <w:left w:val="single" w:sz="4" w:space="0" w:color="000000"/>
              <w:bottom w:val="single" w:sz="4" w:space="0" w:color="000000"/>
              <w:right w:val="single" w:sz="4" w:space="0" w:color="000000"/>
            </w:tcBorders>
            <w:shd w:val="clear" w:color="auto" w:fill="D9D9D9"/>
          </w:tcPr>
          <w:p w14:paraId="27BED00A" w14:textId="77777777" w:rsidR="00225EC8" w:rsidRDefault="00225EC8" w:rsidP="007F66C5">
            <w:pPr>
              <w:jc w:val="both"/>
              <w:rPr>
                <w:b/>
                <w:sz w:val="18"/>
                <w:szCs w:val="18"/>
                <w:shd w:val="clear" w:color="auto" w:fill="D9D9D9"/>
              </w:rPr>
            </w:pPr>
            <w:r w:rsidRPr="00225EC8">
              <w:rPr>
                <w:b/>
                <w:sz w:val="18"/>
                <w:szCs w:val="18"/>
                <w:shd w:val="clear" w:color="auto" w:fill="D9D9D9"/>
              </w:rPr>
              <w:t>Таблица 3.</w:t>
            </w:r>
            <w:r w:rsidRPr="00225EC8">
              <w:rPr>
                <w:b/>
                <w:sz w:val="18"/>
                <w:szCs w:val="18"/>
              </w:rPr>
              <w:t xml:space="preserve"> Виды и объем прав на использование объектов интеллектуальной собственности (ОИС), создаваемых в результате выполнения работ (оказания услуг)</w:t>
            </w:r>
            <w:r w:rsidRPr="00225EC8">
              <w:rPr>
                <w:b/>
                <w:sz w:val="18"/>
                <w:szCs w:val="18"/>
                <w:shd w:val="clear" w:color="auto" w:fill="D9D9D9"/>
              </w:rPr>
              <w:t>:</w:t>
            </w:r>
          </w:p>
          <w:p w14:paraId="507EECCB" w14:textId="77777777" w:rsidR="00225EC8" w:rsidRPr="00225EC8" w:rsidRDefault="00225EC8" w:rsidP="007F66C5">
            <w:pPr>
              <w:jc w:val="both"/>
              <w:rPr>
                <w:b/>
                <w:sz w:val="18"/>
                <w:szCs w:val="18"/>
                <w:shd w:val="clear" w:color="auto" w:fill="D9D9D9"/>
              </w:rPr>
            </w:pPr>
          </w:p>
        </w:tc>
      </w:tr>
      <w:tr w:rsidR="00225EC8" w14:paraId="30CDE641" w14:textId="77777777" w:rsidTr="00225EC8">
        <w:trPr>
          <w:tblHeader/>
        </w:trPr>
        <w:tc>
          <w:tcPr>
            <w:tcW w:w="867" w:type="dxa"/>
            <w:tcBorders>
              <w:top w:val="single" w:sz="4" w:space="0" w:color="000000"/>
              <w:left w:val="single" w:sz="4" w:space="0" w:color="000000"/>
              <w:bottom w:val="single" w:sz="4" w:space="0" w:color="000000"/>
              <w:right w:val="single" w:sz="4" w:space="0" w:color="000000"/>
            </w:tcBorders>
            <w:vAlign w:val="center"/>
          </w:tcPr>
          <w:p w14:paraId="624D258B" w14:textId="7CD5811C" w:rsidR="00225EC8" w:rsidRPr="00225EC8" w:rsidRDefault="00225EC8" w:rsidP="00225EC8">
            <w:pPr>
              <w:jc w:val="center"/>
              <w:rPr>
                <w:b/>
                <w:sz w:val="18"/>
                <w:szCs w:val="18"/>
              </w:rPr>
            </w:pPr>
            <w:r w:rsidRPr="00225EC8">
              <w:rPr>
                <w:b/>
                <w:sz w:val="18"/>
                <w:szCs w:val="18"/>
              </w:rPr>
              <w:t>Номер этапа</w:t>
            </w:r>
          </w:p>
        </w:tc>
        <w:tc>
          <w:tcPr>
            <w:tcW w:w="3623" w:type="dxa"/>
            <w:tcBorders>
              <w:top w:val="single" w:sz="4" w:space="0" w:color="000000"/>
              <w:left w:val="single" w:sz="4" w:space="0" w:color="000000"/>
              <w:bottom w:val="single" w:sz="4" w:space="0" w:color="000000"/>
              <w:right w:val="single" w:sz="4" w:space="0" w:color="000000"/>
            </w:tcBorders>
            <w:vAlign w:val="center"/>
          </w:tcPr>
          <w:p w14:paraId="44A61E96" w14:textId="77777777" w:rsidR="00225EC8" w:rsidRPr="00225EC8" w:rsidRDefault="00225EC8" w:rsidP="00225EC8">
            <w:pPr>
              <w:jc w:val="center"/>
              <w:rPr>
                <w:b/>
                <w:sz w:val="18"/>
                <w:szCs w:val="18"/>
              </w:rPr>
            </w:pPr>
            <w:r w:rsidRPr="00225EC8">
              <w:rPr>
                <w:b/>
                <w:sz w:val="18"/>
                <w:szCs w:val="18"/>
              </w:rPr>
              <w:t>Виды работ (услуг)</w:t>
            </w:r>
          </w:p>
        </w:tc>
        <w:tc>
          <w:tcPr>
            <w:tcW w:w="5027" w:type="dxa"/>
            <w:tcBorders>
              <w:top w:val="single" w:sz="4" w:space="0" w:color="000000"/>
              <w:left w:val="single" w:sz="4" w:space="0" w:color="000000"/>
              <w:bottom w:val="single" w:sz="4" w:space="0" w:color="000000"/>
              <w:right w:val="single" w:sz="4" w:space="0" w:color="000000"/>
            </w:tcBorders>
            <w:vAlign w:val="center"/>
          </w:tcPr>
          <w:p w14:paraId="33F03935" w14:textId="77777777" w:rsidR="00225EC8" w:rsidRPr="00225EC8" w:rsidRDefault="00225EC8" w:rsidP="00225EC8">
            <w:pPr>
              <w:jc w:val="center"/>
              <w:rPr>
                <w:b/>
                <w:sz w:val="18"/>
                <w:szCs w:val="18"/>
              </w:rPr>
            </w:pPr>
            <w:r w:rsidRPr="00225EC8">
              <w:rPr>
                <w:b/>
                <w:sz w:val="18"/>
                <w:szCs w:val="18"/>
              </w:rPr>
              <w:t>Наименование ОИС, создаваемых в результате выполнения работ (оказания услуг)</w:t>
            </w:r>
          </w:p>
        </w:tc>
        <w:tc>
          <w:tcPr>
            <w:tcW w:w="5367" w:type="dxa"/>
            <w:tcBorders>
              <w:top w:val="single" w:sz="4" w:space="0" w:color="000000"/>
              <w:left w:val="single" w:sz="4" w:space="0" w:color="000000"/>
              <w:bottom w:val="single" w:sz="4" w:space="0" w:color="000000"/>
              <w:right w:val="single" w:sz="4" w:space="0" w:color="000000"/>
            </w:tcBorders>
            <w:vAlign w:val="center"/>
          </w:tcPr>
          <w:p w14:paraId="21CF827E" w14:textId="77777777" w:rsidR="00225EC8" w:rsidRPr="00225EC8" w:rsidRDefault="00225EC8" w:rsidP="00225EC8">
            <w:pPr>
              <w:jc w:val="center"/>
              <w:rPr>
                <w:b/>
                <w:sz w:val="18"/>
                <w:szCs w:val="18"/>
              </w:rPr>
            </w:pPr>
            <w:r w:rsidRPr="00225EC8">
              <w:rPr>
                <w:b/>
                <w:sz w:val="18"/>
                <w:szCs w:val="18"/>
              </w:rPr>
              <w:t>Виды и объемы прав на использование ОИС, созданных в результате выполнения работ (оказания услуг) и передаваемых Заказчику</w:t>
            </w:r>
          </w:p>
        </w:tc>
      </w:tr>
      <w:tr w:rsidR="00225EC8" w14:paraId="203A0F89" w14:textId="77777777" w:rsidTr="00225EC8">
        <w:trPr>
          <w:tblHeader/>
        </w:trPr>
        <w:tc>
          <w:tcPr>
            <w:tcW w:w="867" w:type="dxa"/>
            <w:tcBorders>
              <w:top w:val="single" w:sz="4" w:space="0" w:color="000000"/>
              <w:left w:val="single" w:sz="4" w:space="0" w:color="000000"/>
              <w:bottom w:val="single" w:sz="4" w:space="0" w:color="000000"/>
              <w:right w:val="single" w:sz="4" w:space="0" w:color="000000"/>
            </w:tcBorders>
            <w:vAlign w:val="center"/>
          </w:tcPr>
          <w:p w14:paraId="66071438" w14:textId="77777777" w:rsidR="00225EC8" w:rsidRPr="00225EC8" w:rsidRDefault="00225EC8" w:rsidP="007F66C5">
            <w:pPr>
              <w:jc w:val="center"/>
              <w:rPr>
                <w:b/>
                <w:sz w:val="18"/>
                <w:szCs w:val="18"/>
              </w:rPr>
            </w:pPr>
            <w:r w:rsidRPr="00225EC8">
              <w:rPr>
                <w:b/>
                <w:sz w:val="18"/>
                <w:szCs w:val="18"/>
              </w:rPr>
              <w:t>1</w:t>
            </w:r>
          </w:p>
        </w:tc>
        <w:tc>
          <w:tcPr>
            <w:tcW w:w="3623" w:type="dxa"/>
            <w:tcBorders>
              <w:top w:val="single" w:sz="4" w:space="0" w:color="000000"/>
              <w:left w:val="single" w:sz="4" w:space="0" w:color="000000"/>
              <w:bottom w:val="single" w:sz="4" w:space="0" w:color="000000"/>
              <w:right w:val="single" w:sz="4" w:space="0" w:color="000000"/>
            </w:tcBorders>
            <w:vAlign w:val="center"/>
          </w:tcPr>
          <w:p w14:paraId="389F828F" w14:textId="77777777" w:rsidR="00225EC8" w:rsidRPr="00225EC8" w:rsidRDefault="00225EC8" w:rsidP="007F66C5">
            <w:pPr>
              <w:jc w:val="center"/>
              <w:rPr>
                <w:b/>
                <w:sz w:val="18"/>
                <w:szCs w:val="18"/>
              </w:rPr>
            </w:pPr>
            <w:r w:rsidRPr="00225EC8">
              <w:rPr>
                <w:b/>
                <w:sz w:val="18"/>
                <w:szCs w:val="18"/>
              </w:rPr>
              <w:t>2</w:t>
            </w:r>
          </w:p>
        </w:tc>
        <w:tc>
          <w:tcPr>
            <w:tcW w:w="5027" w:type="dxa"/>
            <w:tcBorders>
              <w:top w:val="single" w:sz="4" w:space="0" w:color="000000"/>
              <w:left w:val="single" w:sz="4" w:space="0" w:color="000000"/>
              <w:bottom w:val="single" w:sz="4" w:space="0" w:color="000000"/>
              <w:right w:val="single" w:sz="4" w:space="0" w:color="000000"/>
            </w:tcBorders>
            <w:vAlign w:val="center"/>
          </w:tcPr>
          <w:p w14:paraId="5A607619" w14:textId="77777777" w:rsidR="00225EC8" w:rsidRPr="00225EC8" w:rsidRDefault="00225EC8" w:rsidP="007F66C5">
            <w:pPr>
              <w:jc w:val="center"/>
              <w:rPr>
                <w:b/>
                <w:sz w:val="18"/>
                <w:szCs w:val="18"/>
              </w:rPr>
            </w:pPr>
            <w:r w:rsidRPr="00225EC8">
              <w:rPr>
                <w:b/>
                <w:sz w:val="18"/>
                <w:szCs w:val="18"/>
              </w:rPr>
              <w:t>3</w:t>
            </w:r>
          </w:p>
        </w:tc>
        <w:tc>
          <w:tcPr>
            <w:tcW w:w="5367" w:type="dxa"/>
            <w:tcBorders>
              <w:top w:val="single" w:sz="4" w:space="0" w:color="000000"/>
              <w:left w:val="single" w:sz="4" w:space="0" w:color="000000"/>
              <w:bottom w:val="single" w:sz="4" w:space="0" w:color="000000"/>
              <w:right w:val="single" w:sz="4" w:space="0" w:color="000000"/>
            </w:tcBorders>
            <w:vAlign w:val="center"/>
          </w:tcPr>
          <w:p w14:paraId="419F883B" w14:textId="77777777" w:rsidR="00225EC8" w:rsidRPr="00225EC8" w:rsidRDefault="00225EC8" w:rsidP="007F66C5">
            <w:pPr>
              <w:jc w:val="center"/>
              <w:rPr>
                <w:b/>
                <w:sz w:val="18"/>
                <w:szCs w:val="18"/>
              </w:rPr>
            </w:pPr>
            <w:r w:rsidRPr="00225EC8">
              <w:rPr>
                <w:b/>
                <w:sz w:val="18"/>
                <w:szCs w:val="18"/>
              </w:rPr>
              <w:t>4</w:t>
            </w:r>
          </w:p>
        </w:tc>
      </w:tr>
      <w:tr w:rsidR="00225EC8" w14:paraId="41934D0C" w14:textId="77777777" w:rsidTr="00225EC8">
        <w:trPr>
          <w:tblHeader/>
        </w:trPr>
        <w:tc>
          <w:tcPr>
            <w:tcW w:w="14884" w:type="dxa"/>
            <w:gridSpan w:val="4"/>
            <w:tcBorders>
              <w:top w:val="single" w:sz="4" w:space="0" w:color="000000"/>
              <w:left w:val="single" w:sz="4" w:space="0" w:color="000000"/>
              <w:bottom w:val="single" w:sz="4" w:space="0" w:color="000000"/>
              <w:right w:val="single" w:sz="4" w:space="0" w:color="000000"/>
            </w:tcBorders>
            <w:shd w:val="clear" w:color="auto" w:fill="auto"/>
          </w:tcPr>
          <w:p w14:paraId="6E72B4E9" w14:textId="77777777" w:rsidR="00225EC8" w:rsidRPr="00225EC8" w:rsidRDefault="00225EC8" w:rsidP="007F66C5">
            <w:pPr>
              <w:jc w:val="center"/>
              <w:rPr>
                <w:sz w:val="18"/>
                <w:szCs w:val="18"/>
              </w:rPr>
            </w:pPr>
            <w:r w:rsidRPr="00225EC8">
              <w:rPr>
                <w:sz w:val="18"/>
                <w:szCs w:val="18"/>
              </w:rPr>
              <w:t>Не предусмотрено</w:t>
            </w:r>
          </w:p>
        </w:tc>
      </w:tr>
    </w:tbl>
    <w:p w14:paraId="43693AA4" w14:textId="77777777" w:rsidR="00225EC8" w:rsidRDefault="00225EC8" w:rsidP="00225EC8"/>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961"/>
        <w:gridCol w:w="9"/>
        <w:gridCol w:w="9063"/>
      </w:tblGrid>
      <w:tr w:rsidR="00225EC8" w:rsidRPr="0084085F" w14:paraId="6A2E73B6" w14:textId="77777777" w:rsidTr="00225EC8">
        <w:tc>
          <w:tcPr>
            <w:tcW w:w="14884" w:type="dxa"/>
            <w:gridSpan w:val="4"/>
            <w:tcBorders>
              <w:top w:val="single" w:sz="4" w:space="0" w:color="000000"/>
              <w:left w:val="single" w:sz="4" w:space="0" w:color="000000"/>
              <w:bottom w:val="single" w:sz="4" w:space="0" w:color="000000"/>
              <w:right w:val="single" w:sz="4" w:space="0" w:color="000000"/>
            </w:tcBorders>
            <w:shd w:val="clear" w:color="auto" w:fill="D9D9D9"/>
          </w:tcPr>
          <w:p w14:paraId="7B21DC0D" w14:textId="77777777" w:rsidR="00225EC8" w:rsidRPr="00225EC8" w:rsidRDefault="00225EC8" w:rsidP="00225EC8">
            <w:pPr>
              <w:jc w:val="both"/>
              <w:rPr>
                <w:b/>
                <w:sz w:val="18"/>
                <w:szCs w:val="18"/>
              </w:rPr>
            </w:pPr>
            <w:r w:rsidRPr="00225EC8">
              <w:rPr>
                <w:b/>
                <w:sz w:val="18"/>
                <w:szCs w:val="18"/>
              </w:rPr>
              <w:t>Таблица 4. Сведения о видах работ (услуг), для выполнения (оказания) которых</w:t>
            </w:r>
            <w:r w:rsidRPr="00225EC8">
              <w:rPr>
                <w:sz w:val="18"/>
                <w:szCs w:val="18"/>
              </w:rPr>
              <w:t xml:space="preserve"> </w:t>
            </w:r>
            <w:r w:rsidRPr="00225EC8">
              <w:rPr>
                <w:b/>
                <w:sz w:val="18"/>
                <w:szCs w:val="18"/>
              </w:rPr>
              <w:t>требуется наличие лицензии</w:t>
            </w:r>
          </w:p>
          <w:p w14:paraId="36FB851D" w14:textId="77777777" w:rsidR="00225EC8" w:rsidRPr="00225EC8" w:rsidRDefault="00225EC8" w:rsidP="00225EC8">
            <w:pPr>
              <w:jc w:val="both"/>
              <w:rPr>
                <w:sz w:val="18"/>
                <w:szCs w:val="18"/>
              </w:rPr>
            </w:pPr>
          </w:p>
        </w:tc>
      </w:tr>
      <w:tr w:rsidR="00225EC8" w:rsidRPr="0084085F" w14:paraId="39D95BF4" w14:textId="77777777" w:rsidTr="00225EC8">
        <w:tc>
          <w:tcPr>
            <w:tcW w:w="851" w:type="dxa"/>
            <w:tcBorders>
              <w:top w:val="single" w:sz="4" w:space="0" w:color="000000"/>
              <w:left w:val="single" w:sz="4" w:space="0" w:color="000000"/>
              <w:bottom w:val="single" w:sz="4" w:space="0" w:color="000000"/>
              <w:right w:val="single" w:sz="4" w:space="0" w:color="000000"/>
            </w:tcBorders>
            <w:vAlign w:val="center"/>
          </w:tcPr>
          <w:p w14:paraId="131A0694" w14:textId="77777777" w:rsidR="00225EC8" w:rsidRPr="00225EC8" w:rsidRDefault="00225EC8" w:rsidP="00225EC8">
            <w:pPr>
              <w:jc w:val="center"/>
              <w:rPr>
                <w:b/>
                <w:sz w:val="18"/>
                <w:szCs w:val="18"/>
              </w:rPr>
            </w:pPr>
            <w:r w:rsidRPr="00225EC8">
              <w:rPr>
                <w:b/>
                <w:sz w:val="18"/>
                <w:szCs w:val="18"/>
              </w:rPr>
              <w:t>Номер этапа</w:t>
            </w:r>
          </w:p>
        </w:tc>
        <w:tc>
          <w:tcPr>
            <w:tcW w:w="4970" w:type="dxa"/>
            <w:gridSpan w:val="2"/>
            <w:tcBorders>
              <w:top w:val="single" w:sz="4" w:space="0" w:color="000000"/>
              <w:left w:val="single" w:sz="4" w:space="0" w:color="000000"/>
              <w:bottom w:val="single" w:sz="4" w:space="0" w:color="000000"/>
              <w:right w:val="single" w:sz="4" w:space="0" w:color="000000"/>
            </w:tcBorders>
            <w:vAlign w:val="center"/>
          </w:tcPr>
          <w:p w14:paraId="687B2019" w14:textId="77777777" w:rsidR="00225EC8" w:rsidRPr="00225EC8" w:rsidRDefault="00225EC8" w:rsidP="00225EC8">
            <w:pPr>
              <w:jc w:val="center"/>
              <w:rPr>
                <w:b/>
                <w:sz w:val="18"/>
                <w:szCs w:val="18"/>
              </w:rPr>
            </w:pPr>
            <w:r w:rsidRPr="00225EC8">
              <w:rPr>
                <w:b/>
                <w:sz w:val="18"/>
                <w:szCs w:val="18"/>
              </w:rPr>
              <w:t>Виды работ (услуг)</w:t>
            </w:r>
          </w:p>
        </w:tc>
        <w:tc>
          <w:tcPr>
            <w:tcW w:w="9063" w:type="dxa"/>
            <w:tcBorders>
              <w:top w:val="single" w:sz="4" w:space="0" w:color="000000"/>
              <w:left w:val="single" w:sz="4" w:space="0" w:color="000000"/>
              <w:bottom w:val="single" w:sz="4" w:space="0" w:color="000000"/>
              <w:right w:val="single" w:sz="4" w:space="0" w:color="000000"/>
            </w:tcBorders>
            <w:vAlign w:val="center"/>
          </w:tcPr>
          <w:p w14:paraId="568B5219" w14:textId="77777777" w:rsidR="00225EC8" w:rsidRPr="00225EC8" w:rsidRDefault="00225EC8" w:rsidP="00225EC8">
            <w:pPr>
              <w:jc w:val="center"/>
              <w:rPr>
                <w:b/>
                <w:sz w:val="18"/>
                <w:szCs w:val="18"/>
              </w:rPr>
            </w:pPr>
            <w:r w:rsidRPr="00225EC8">
              <w:rPr>
                <w:b/>
                <w:sz w:val="18"/>
                <w:szCs w:val="18"/>
              </w:rPr>
              <w:t>Сведения о виде требуемой лицензии и вида лицензируемой деятельности со ссылкой на правоустанавливающий нормативный акт</w:t>
            </w:r>
          </w:p>
        </w:tc>
      </w:tr>
      <w:tr w:rsidR="00225EC8" w:rsidRPr="0084085F" w14:paraId="5CACC80D" w14:textId="77777777" w:rsidTr="00225EC8">
        <w:tc>
          <w:tcPr>
            <w:tcW w:w="851" w:type="dxa"/>
            <w:tcBorders>
              <w:top w:val="single" w:sz="4" w:space="0" w:color="000000"/>
              <w:left w:val="single" w:sz="4" w:space="0" w:color="000000"/>
              <w:bottom w:val="single" w:sz="4" w:space="0" w:color="000000"/>
              <w:right w:val="single" w:sz="4" w:space="0" w:color="000000"/>
            </w:tcBorders>
            <w:vAlign w:val="center"/>
          </w:tcPr>
          <w:p w14:paraId="62A9756F" w14:textId="77777777" w:rsidR="00225EC8" w:rsidRPr="00225EC8" w:rsidRDefault="00225EC8" w:rsidP="00225EC8">
            <w:pPr>
              <w:jc w:val="center"/>
              <w:rPr>
                <w:b/>
                <w:sz w:val="18"/>
                <w:szCs w:val="18"/>
              </w:rPr>
            </w:pPr>
            <w:r w:rsidRPr="00225EC8">
              <w:rPr>
                <w:b/>
                <w:sz w:val="18"/>
                <w:szCs w:val="18"/>
              </w:rPr>
              <w:t>1</w:t>
            </w:r>
          </w:p>
        </w:tc>
        <w:tc>
          <w:tcPr>
            <w:tcW w:w="4970" w:type="dxa"/>
            <w:gridSpan w:val="2"/>
            <w:tcBorders>
              <w:top w:val="single" w:sz="4" w:space="0" w:color="000000"/>
              <w:left w:val="single" w:sz="4" w:space="0" w:color="000000"/>
              <w:bottom w:val="single" w:sz="4" w:space="0" w:color="000000"/>
              <w:right w:val="single" w:sz="4" w:space="0" w:color="000000"/>
            </w:tcBorders>
            <w:vAlign w:val="center"/>
          </w:tcPr>
          <w:p w14:paraId="1A0AFC57" w14:textId="77777777" w:rsidR="00225EC8" w:rsidRPr="00225EC8" w:rsidRDefault="00225EC8" w:rsidP="00225EC8">
            <w:pPr>
              <w:jc w:val="center"/>
              <w:rPr>
                <w:b/>
                <w:sz w:val="18"/>
                <w:szCs w:val="18"/>
              </w:rPr>
            </w:pPr>
            <w:r w:rsidRPr="00225EC8">
              <w:rPr>
                <w:b/>
                <w:sz w:val="18"/>
                <w:szCs w:val="18"/>
              </w:rPr>
              <w:t>2</w:t>
            </w:r>
          </w:p>
        </w:tc>
        <w:tc>
          <w:tcPr>
            <w:tcW w:w="9063" w:type="dxa"/>
            <w:tcBorders>
              <w:top w:val="single" w:sz="4" w:space="0" w:color="000000"/>
              <w:left w:val="single" w:sz="4" w:space="0" w:color="000000"/>
              <w:bottom w:val="single" w:sz="4" w:space="0" w:color="000000"/>
              <w:right w:val="single" w:sz="4" w:space="0" w:color="000000"/>
            </w:tcBorders>
            <w:vAlign w:val="center"/>
          </w:tcPr>
          <w:p w14:paraId="327F675A" w14:textId="77777777" w:rsidR="00225EC8" w:rsidRPr="00225EC8" w:rsidRDefault="00225EC8" w:rsidP="00225EC8">
            <w:pPr>
              <w:jc w:val="center"/>
              <w:rPr>
                <w:b/>
                <w:sz w:val="18"/>
                <w:szCs w:val="18"/>
              </w:rPr>
            </w:pPr>
            <w:r w:rsidRPr="00225EC8">
              <w:rPr>
                <w:b/>
                <w:sz w:val="18"/>
                <w:szCs w:val="18"/>
              </w:rPr>
              <w:t>3</w:t>
            </w:r>
          </w:p>
        </w:tc>
      </w:tr>
      <w:tr w:rsidR="00225EC8" w:rsidRPr="0084085F" w14:paraId="43702FB0" w14:textId="77777777" w:rsidTr="00225EC8">
        <w:tc>
          <w:tcPr>
            <w:tcW w:w="851" w:type="dxa"/>
            <w:vMerge w:val="restart"/>
            <w:tcBorders>
              <w:top w:val="single" w:sz="4" w:space="0" w:color="000000"/>
              <w:left w:val="single" w:sz="4" w:space="0" w:color="000000"/>
              <w:right w:val="single" w:sz="4" w:space="0" w:color="000000"/>
            </w:tcBorders>
          </w:tcPr>
          <w:p w14:paraId="6B838B30" w14:textId="77777777" w:rsidR="00225EC8" w:rsidRPr="00225EC8" w:rsidRDefault="00225EC8" w:rsidP="00225EC8">
            <w:pPr>
              <w:jc w:val="center"/>
              <w:rPr>
                <w:b/>
                <w:sz w:val="18"/>
                <w:szCs w:val="18"/>
              </w:rPr>
            </w:pPr>
            <w:r w:rsidRPr="00225EC8">
              <w:rPr>
                <w:b/>
                <w:sz w:val="18"/>
                <w:szCs w:val="18"/>
              </w:rPr>
              <w:t>I</w:t>
            </w:r>
          </w:p>
        </w:tc>
        <w:tc>
          <w:tcPr>
            <w:tcW w:w="4961" w:type="dxa"/>
            <w:tcBorders>
              <w:top w:val="single" w:sz="4" w:space="0" w:color="000000"/>
              <w:left w:val="single" w:sz="4" w:space="0" w:color="000000"/>
              <w:bottom w:val="single" w:sz="4" w:space="0" w:color="000000"/>
            </w:tcBorders>
          </w:tcPr>
          <w:p w14:paraId="307FA2EE" w14:textId="77777777" w:rsidR="00225EC8" w:rsidRPr="00225EC8" w:rsidRDefault="00225EC8" w:rsidP="00225EC8">
            <w:pPr>
              <w:pStyle w:val="af4"/>
              <w:tabs>
                <w:tab w:val="left" w:pos="343"/>
              </w:tabs>
              <w:ind w:left="0"/>
              <w:rPr>
                <w:sz w:val="18"/>
                <w:szCs w:val="18"/>
              </w:rPr>
            </w:pPr>
            <w:r w:rsidRPr="00225EC8">
              <w:rPr>
                <w:sz w:val="18"/>
                <w:szCs w:val="18"/>
              </w:rPr>
              <w:t>Обследование объекта информатизации на предмет оценки соответствия объекта информатизации и условий его эксплуатации требованиям по защите информации</w:t>
            </w:r>
          </w:p>
        </w:tc>
        <w:tc>
          <w:tcPr>
            <w:tcW w:w="9072" w:type="dxa"/>
            <w:gridSpan w:val="2"/>
            <w:vMerge w:val="restart"/>
            <w:tcBorders>
              <w:top w:val="single" w:sz="4" w:space="0" w:color="000000"/>
              <w:left w:val="single" w:sz="4" w:space="0" w:color="000000"/>
            </w:tcBorders>
          </w:tcPr>
          <w:p w14:paraId="2B9A4CEB" w14:textId="77777777" w:rsidR="00225EC8" w:rsidRPr="00225EC8" w:rsidRDefault="00225EC8" w:rsidP="00225EC8">
            <w:pPr>
              <w:autoSpaceDE w:val="0"/>
              <w:autoSpaceDN w:val="0"/>
              <w:adjustRightInd w:val="0"/>
              <w:rPr>
                <w:sz w:val="18"/>
                <w:szCs w:val="18"/>
              </w:rPr>
            </w:pPr>
            <w:r w:rsidRPr="00225EC8">
              <w:rPr>
                <w:sz w:val="18"/>
                <w:szCs w:val="18"/>
              </w:rPr>
              <w:t xml:space="preserve">В соответствии с Федеральным законом от 04.05.2011 № 99-ФЗ «О лицензировании отдельных видов деятельности», Положением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w:t>
            </w:r>
            <w:r w:rsidRPr="00225EC8">
              <w:rPr>
                <w:sz w:val="18"/>
                <w:szCs w:val="18"/>
              </w:rPr>
              <w:lastRenderedPageBreak/>
              <w:t>(криптографических)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утвержденным постановлением Правительства Российской Федерации от 16.04.2012 № 313, требуется наличие у Исполнителя:</w:t>
            </w:r>
          </w:p>
          <w:p w14:paraId="59859FA6" w14:textId="77777777" w:rsidR="00225EC8" w:rsidRPr="00225EC8" w:rsidRDefault="00225EC8" w:rsidP="00225EC8">
            <w:pPr>
              <w:autoSpaceDE w:val="0"/>
              <w:autoSpaceDN w:val="0"/>
              <w:adjustRightInd w:val="0"/>
              <w:rPr>
                <w:sz w:val="18"/>
                <w:szCs w:val="18"/>
              </w:rPr>
            </w:pPr>
            <w:r w:rsidRPr="00225EC8">
              <w:rPr>
                <w:sz w:val="18"/>
                <w:szCs w:val="18"/>
              </w:rPr>
              <w:t>- лицензии ФСБ России на осуществление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14:paraId="764A79B2" w14:textId="28C1CC79" w:rsidR="00225EC8" w:rsidRPr="00225EC8" w:rsidRDefault="00225EC8" w:rsidP="00225EC8">
            <w:pPr>
              <w:pBdr>
                <w:top w:val="none" w:sz="4" w:space="0" w:color="000000"/>
                <w:left w:val="none" w:sz="4" w:space="0" w:color="000000"/>
                <w:bottom w:val="none" w:sz="4" w:space="0" w:color="000000"/>
                <w:right w:val="none" w:sz="4" w:space="0" w:color="000000"/>
              </w:pBdr>
              <w:tabs>
                <w:tab w:val="left" w:pos="993"/>
              </w:tabs>
              <w:suppressAutoHyphens/>
              <w:rPr>
                <w:sz w:val="18"/>
                <w:szCs w:val="18"/>
              </w:rPr>
            </w:pPr>
            <w:r w:rsidRPr="00225EC8">
              <w:rPr>
                <w:sz w:val="18"/>
                <w:szCs w:val="18"/>
              </w:rPr>
              <w:t xml:space="preserve">- лицензии ФСТЭК России на деятельность по технической защите конфиденциальной информации в части выполнения работ и оказания услуг, предусмотренных подпунктами </w:t>
            </w:r>
            <w:r w:rsidR="003222BB">
              <w:rPr>
                <w:sz w:val="18"/>
                <w:szCs w:val="18"/>
              </w:rPr>
              <w:t>«</w:t>
            </w:r>
            <w:r w:rsidRPr="00225EC8">
              <w:rPr>
                <w:sz w:val="18"/>
                <w:szCs w:val="18"/>
              </w:rPr>
              <w:t>а</w:t>
            </w:r>
            <w:r w:rsidR="003222BB">
              <w:rPr>
                <w:sz w:val="18"/>
                <w:szCs w:val="18"/>
              </w:rPr>
              <w:t>»</w:t>
            </w:r>
            <w:r w:rsidRPr="00225EC8">
              <w:rPr>
                <w:sz w:val="18"/>
                <w:szCs w:val="18"/>
              </w:rPr>
              <w:t xml:space="preserve">, </w:t>
            </w:r>
            <w:r w:rsidR="003222BB">
              <w:rPr>
                <w:sz w:val="18"/>
                <w:szCs w:val="18"/>
              </w:rPr>
              <w:t>«</w:t>
            </w:r>
            <w:r w:rsidRPr="00225EC8">
              <w:rPr>
                <w:sz w:val="18"/>
                <w:szCs w:val="18"/>
              </w:rPr>
              <w:t>б</w:t>
            </w:r>
            <w:r w:rsidR="003222BB">
              <w:rPr>
                <w:sz w:val="18"/>
                <w:szCs w:val="18"/>
              </w:rPr>
              <w:t>»</w:t>
            </w:r>
            <w:r w:rsidRPr="00225EC8">
              <w:rPr>
                <w:sz w:val="18"/>
                <w:szCs w:val="18"/>
              </w:rPr>
              <w:t xml:space="preserve">, </w:t>
            </w:r>
            <w:r w:rsidR="003222BB">
              <w:rPr>
                <w:sz w:val="18"/>
                <w:szCs w:val="18"/>
              </w:rPr>
              <w:t>«</w:t>
            </w:r>
            <w:r w:rsidRPr="00225EC8">
              <w:rPr>
                <w:sz w:val="18"/>
                <w:szCs w:val="18"/>
              </w:rPr>
              <w:t>г</w:t>
            </w:r>
            <w:r w:rsidR="003222BB">
              <w:rPr>
                <w:sz w:val="18"/>
                <w:szCs w:val="18"/>
              </w:rPr>
              <w:t>»</w:t>
            </w:r>
            <w:r w:rsidRPr="00225EC8">
              <w:rPr>
                <w:sz w:val="18"/>
                <w:szCs w:val="18"/>
              </w:rPr>
              <w:t xml:space="preserve">, </w:t>
            </w:r>
            <w:r w:rsidR="003222BB">
              <w:rPr>
                <w:sz w:val="18"/>
                <w:szCs w:val="18"/>
              </w:rPr>
              <w:t>«</w:t>
            </w:r>
            <w:r w:rsidRPr="00225EC8">
              <w:rPr>
                <w:sz w:val="18"/>
                <w:szCs w:val="18"/>
              </w:rPr>
              <w:t>е</w:t>
            </w:r>
            <w:r w:rsidR="003222BB">
              <w:rPr>
                <w:sz w:val="18"/>
                <w:szCs w:val="18"/>
              </w:rPr>
              <w:t>»</w:t>
            </w:r>
            <w:r w:rsidRPr="00225EC8">
              <w:rPr>
                <w:sz w:val="18"/>
                <w:szCs w:val="18"/>
              </w:rPr>
              <w:t xml:space="preserve"> пункта 4 Положения о лицензировании деятельности по технической защите конфиденциальной информации, утвержденного Постановлением Правительства Российской Федерации от 03.02.2012 № 79 «О лицензировании деятельности по технической защите конфиденциальной информации»:</w:t>
            </w:r>
          </w:p>
          <w:p w14:paraId="222B8C10" w14:textId="77777777" w:rsidR="00225EC8" w:rsidRPr="00225EC8" w:rsidRDefault="00225EC8" w:rsidP="00225EC8">
            <w:pPr>
              <w:pBdr>
                <w:top w:val="none" w:sz="4" w:space="0" w:color="000000"/>
                <w:left w:val="none" w:sz="4" w:space="0" w:color="000000"/>
                <w:bottom w:val="none" w:sz="4" w:space="0" w:color="000000"/>
                <w:right w:val="none" w:sz="4" w:space="0" w:color="000000"/>
              </w:pBdr>
              <w:tabs>
                <w:tab w:val="left" w:pos="993"/>
              </w:tabs>
              <w:suppressAutoHyphens/>
              <w:rPr>
                <w:sz w:val="18"/>
                <w:szCs w:val="18"/>
              </w:rPr>
            </w:pPr>
            <w:r w:rsidRPr="00225EC8">
              <w:rPr>
                <w:sz w:val="18"/>
                <w:szCs w:val="18"/>
              </w:rPr>
              <w:t>а) услуги по контролю защищенности конфиденциальной информации от утечки по техническим каналам:</w:t>
            </w:r>
          </w:p>
          <w:p w14:paraId="7BA918F3" w14:textId="77777777" w:rsidR="00225EC8" w:rsidRPr="00225EC8" w:rsidRDefault="00225EC8" w:rsidP="00225EC8">
            <w:pPr>
              <w:pBdr>
                <w:top w:val="none" w:sz="4" w:space="0" w:color="000000"/>
                <w:left w:val="none" w:sz="4" w:space="0" w:color="000000"/>
                <w:bottom w:val="none" w:sz="4" w:space="0" w:color="000000"/>
                <w:right w:val="none" w:sz="4" w:space="0" w:color="000000"/>
              </w:pBdr>
              <w:tabs>
                <w:tab w:val="left" w:pos="993"/>
              </w:tabs>
              <w:suppressAutoHyphens/>
              <w:rPr>
                <w:sz w:val="18"/>
                <w:szCs w:val="18"/>
              </w:rPr>
            </w:pPr>
            <w:r w:rsidRPr="00225EC8">
              <w:rPr>
                <w:sz w:val="18"/>
                <w:szCs w:val="18"/>
              </w:rPr>
              <w:t>в средствах и системах информатизации;</w:t>
            </w:r>
          </w:p>
          <w:p w14:paraId="212F2BFF" w14:textId="77777777" w:rsidR="00225EC8" w:rsidRPr="00225EC8" w:rsidRDefault="00225EC8" w:rsidP="00225EC8">
            <w:pPr>
              <w:pBdr>
                <w:top w:val="none" w:sz="4" w:space="0" w:color="000000"/>
                <w:left w:val="none" w:sz="4" w:space="0" w:color="000000"/>
                <w:bottom w:val="none" w:sz="4" w:space="0" w:color="000000"/>
                <w:right w:val="none" w:sz="4" w:space="0" w:color="000000"/>
              </w:pBdr>
              <w:tabs>
                <w:tab w:val="left" w:pos="993"/>
              </w:tabs>
              <w:suppressAutoHyphens/>
              <w:rPr>
                <w:sz w:val="18"/>
                <w:szCs w:val="18"/>
              </w:rPr>
            </w:pPr>
            <w:r w:rsidRPr="00225EC8">
              <w:rPr>
                <w:sz w:val="18"/>
                <w:szCs w:val="18"/>
              </w:rPr>
              <w:t>в технических средствах (системах), не обрабатывающих конфиденциальную информацию, но размещенных в помещениях, где она обрабатывается;</w:t>
            </w:r>
          </w:p>
          <w:p w14:paraId="29B7AA15" w14:textId="77777777" w:rsidR="00225EC8" w:rsidRPr="00225EC8" w:rsidRDefault="00225EC8" w:rsidP="00225EC8">
            <w:pPr>
              <w:pBdr>
                <w:top w:val="none" w:sz="4" w:space="0" w:color="000000"/>
                <w:left w:val="none" w:sz="4" w:space="0" w:color="000000"/>
                <w:bottom w:val="none" w:sz="4" w:space="0" w:color="000000"/>
                <w:right w:val="none" w:sz="4" w:space="0" w:color="000000"/>
              </w:pBdr>
              <w:tabs>
                <w:tab w:val="left" w:pos="993"/>
              </w:tabs>
              <w:suppressAutoHyphens/>
              <w:rPr>
                <w:sz w:val="18"/>
                <w:szCs w:val="18"/>
              </w:rPr>
            </w:pPr>
            <w:r w:rsidRPr="00225EC8">
              <w:rPr>
                <w:sz w:val="18"/>
                <w:szCs w:val="18"/>
              </w:rPr>
              <w:t>б) услуги по контролю защищенности конфиденциальной информации от несанкционированного доступа и ее модификации в средствах и системах информатизации;</w:t>
            </w:r>
          </w:p>
          <w:p w14:paraId="0604B64F" w14:textId="77777777" w:rsidR="00225EC8" w:rsidRPr="00225EC8" w:rsidRDefault="00225EC8" w:rsidP="00225EC8">
            <w:pPr>
              <w:pBdr>
                <w:top w:val="none" w:sz="4" w:space="0" w:color="000000"/>
                <w:left w:val="none" w:sz="4" w:space="0" w:color="000000"/>
                <w:bottom w:val="none" w:sz="4" w:space="0" w:color="000000"/>
                <w:right w:val="none" w:sz="4" w:space="0" w:color="000000"/>
              </w:pBdr>
              <w:tabs>
                <w:tab w:val="left" w:pos="993"/>
              </w:tabs>
              <w:suppressAutoHyphens/>
              <w:rPr>
                <w:sz w:val="18"/>
                <w:szCs w:val="18"/>
              </w:rPr>
            </w:pPr>
            <w:r w:rsidRPr="00225EC8">
              <w:rPr>
                <w:sz w:val="18"/>
                <w:szCs w:val="18"/>
              </w:rPr>
              <w:t>г) работы и услуги по аттестационным испытаниям и аттестации на соответствие требованиям по защите информации:</w:t>
            </w:r>
          </w:p>
          <w:p w14:paraId="7DD29D88" w14:textId="77777777" w:rsidR="00225EC8" w:rsidRPr="00225EC8" w:rsidRDefault="00225EC8" w:rsidP="00225EC8">
            <w:pPr>
              <w:pBdr>
                <w:top w:val="none" w:sz="4" w:space="0" w:color="000000"/>
                <w:left w:val="none" w:sz="4" w:space="0" w:color="000000"/>
                <w:bottom w:val="none" w:sz="4" w:space="0" w:color="000000"/>
                <w:right w:val="none" w:sz="4" w:space="0" w:color="000000"/>
              </w:pBdr>
              <w:tabs>
                <w:tab w:val="left" w:pos="993"/>
              </w:tabs>
              <w:suppressAutoHyphens/>
              <w:rPr>
                <w:sz w:val="18"/>
                <w:szCs w:val="18"/>
              </w:rPr>
            </w:pPr>
            <w:r w:rsidRPr="00225EC8">
              <w:rPr>
                <w:sz w:val="18"/>
                <w:szCs w:val="18"/>
              </w:rPr>
              <w:t>средств и систем информатизации;</w:t>
            </w:r>
          </w:p>
          <w:p w14:paraId="13F26A63" w14:textId="77777777" w:rsidR="00225EC8" w:rsidRPr="00225EC8" w:rsidRDefault="00225EC8" w:rsidP="00225EC8">
            <w:pPr>
              <w:pBdr>
                <w:top w:val="none" w:sz="4" w:space="0" w:color="000000"/>
                <w:left w:val="none" w:sz="4" w:space="0" w:color="000000"/>
                <w:bottom w:val="none" w:sz="4" w:space="0" w:color="000000"/>
                <w:right w:val="none" w:sz="4" w:space="0" w:color="000000"/>
              </w:pBdr>
              <w:tabs>
                <w:tab w:val="left" w:pos="993"/>
              </w:tabs>
              <w:suppressAutoHyphens/>
              <w:rPr>
                <w:sz w:val="18"/>
                <w:szCs w:val="18"/>
              </w:rPr>
            </w:pPr>
            <w:r w:rsidRPr="00225EC8">
              <w:rPr>
                <w:sz w:val="18"/>
                <w:szCs w:val="18"/>
              </w:rPr>
              <w:t>помещений со средствами (системами) информатизации, подлежащими защите;</w:t>
            </w:r>
          </w:p>
          <w:p w14:paraId="55E814BB" w14:textId="77777777" w:rsidR="00225EC8" w:rsidRPr="00225EC8" w:rsidRDefault="00225EC8" w:rsidP="00225EC8">
            <w:pPr>
              <w:pBdr>
                <w:top w:val="none" w:sz="4" w:space="0" w:color="000000"/>
                <w:left w:val="none" w:sz="4" w:space="0" w:color="000000"/>
                <w:bottom w:val="none" w:sz="4" w:space="0" w:color="000000"/>
                <w:right w:val="none" w:sz="4" w:space="0" w:color="000000"/>
              </w:pBdr>
              <w:tabs>
                <w:tab w:val="left" w:pos="993"/>
              </w:tabs>
              <w:suppressAutoHyphens/>
              <w:rPr>
                <w:sz w:val="18"/>
                <w:szCs w:val="18"/>
              </w:rPr>
            </w:pPr>
            <w:r w:rsidRPr="00225EC8">
              <w:rPr>
                <w:sz w:val="18"/>
                <w:szCs w:val="18"/>
              </w:rPr>
              <w:t>е) услуги по установке, монтажу, наладке, испытаниям, ремонту средств защиты информации (технических средств защиты информации, защищенных технических средств обработки информации, технических средств контроля эффективности мер защиты информации, программных (программно-технических) средств защиты информации, защищенных программных (программно-технических) средств обработки информации, программных (программно-технических) средств контроля эффективности защиты информации).</w:t>
            </w:r>
          </w:p>
        </w:tc>
      </w:tr>
      <w:tr w:rsidR="00225EC8" w:rsidRPr="0084085F" w14:paraId="56EBF104" w14:textId="77777777" w:rsidTr="00225EC8">
        <w:tc>
          <w:tcPr>
            <w:tcW w:w="851" w:type="dxa"/>
            <w:vMerge/>
            <w:tcBorders>
              <w:left w:val="single" w:sz="4" w:space="0" w:color="000000"/>
              <w:right w:val="single" w:sz="4" w:space="0" w:color="000000"/>
            </w:tcBorders>
          </w:tcPr>
          <w:p w14:paraId="41E2400A" w14:textId="77777777" w:rsidR="00225EC8" w:rsidRPr="00C8189D" w:rsidRDefault="00225EC8" w:rsidP="007F66C5">
            <w:pPr>
              <w:jc w:val="center"/>
              <w:rPr>
                <w:sz w:val="18"/>
                <w:szCs w:val="18"/>
              </w:rPr>
            </w:pPr>
          </w:p>
        </w:tc>
        <w:tc>
          <w:tcPr>
            <w:tcW w:w="4961" w:type="dxa"/>
            <w:tcBorders>
              <w:top w:val="single" w:sz="4" w:space="0" w:color="000000"/>
              <w:left w:val="single" w:sz="4" w:space="0" w:color="000000"/>
              <w:bottom w:val="single" w:sz="4" w:space="0" w:color="000000"/>
            </w:tcBorders>
          </w:tcPr>
          <w:p w14:paraId="1FBF95F4" w14:textId="77777777" w:rsidR="00225EC8" w:rsidRDefault="00225EC8" w:rsidP="00225EC8">
            <w:pPr>
              <w:pStyle w:val="af4"/>
              <w:tabs>
                <w:tab w:val="left" w:pos="343"/>
              </w:tabs>
              <w:ind w:left="0"/>
              <w:rPr>
                <w:sz w:val="18"/>
              </w:rPr>
            </w:pPr>
            <w:r>
              <w:rPr>
                <w:sz w:val="18"/>
              </w:rPr>
              <w:t xml:space="preserve">Актуализация (доработка) организационно-распорядительных документов Заказчика по защите информации объекта информатизации, регламентирующие </w:t>
            </w:r>
            <w:r>
              <w:rPr>
                <w:sz w:val="18"/>
              </w:rPr>
              <w:lastRenderedPageBreak/>
              <w:t>защиту информации в ходе эксплуатации объекта информатизации</w:t>
            </w:r>
          </w:p>
        </w:tc>
        <w:tc>
          <w:tcPr>
            <w:tcW w:w="9072" w:type="dxa"/>
            <w:gridSpan w:val="2"/>
            <w:vMerge/>
            <w:tcBorders>
              <w:left w:val="single" w:sz="4" w:space="0" w:color="000000"/>
            </w:tcBorders>
          </w:tcPr>
          <w:p w14:paraId="13E86EB6" w14:textId="77777777" w:rsidR="00225EC8" w:rsidRPr="0084085F" w:rsidRDefault="00225EC8" w:rsidP="007F66C5">
            <w:pPr>
              <w:rPr>
                <w:sz w:val="18"/>
                <w:szCs w:val="18"/>
              </w:rPr>
            </w:pPr>
          </w:p>
        </w:tc>
      </w:tr>
      <w:tr w:rsidR="00225EC8" w:rsidRPr="0084085F" w14:paraId="01490DCE" w14:textId="77777777" w:rsidTr="00225EC8">
        <w:tc>
          <w:tcPr>
            <w:tcW w:w="851" w:type="dxa"/>
            <w:vMerge/>
            <w:tcBorders>
              <w:left w:val="single" w:sz="4" w:space="0" w:color="000000"/>
              <w:right w:val="single" w:sz="4" w:space="0" w:color="000000"/>
            </w:tcBorders>
          </w:tcPr>
          <w:p w14:paraId="348A096F" w14:textId="77777777" w:rsidR="00225EC8" w:rsidRPr="00C8189D" w:rsidRDefault="00225EC8" w:rsidP="007F66C5">
            <w:pPr>
              <w:jc w:val="center"/>
              <w:rPr>
                <w:sz w:val="18"/>
                <w:szCs w:val="18"/>
              </w:rPr>
            </w:pPr>
          </w:p>
        </w:tc>
        <w:tc>
          <w:tcPr>
            <w:tcW w:w="4961" w:type="dxa"/>
            <w:tcBorders>
              <w:top w:val="single" w:sz="4" w:space="0" w:color="000000"/>
              <w:left w:val="single" w:sz="4" w:space="0" w:color="000000"/>
              <w:bottom w:val="single" w:sz="4" w:space="0" w:color="000000"/>
            </w:tcBorders>
          </w:tcPr>
          <w:p w14:paraId="2E98BF24" w14:textId="77777777" w:rsidR="00225EC8" w:rsidRDefault="00225EC8" w:rsidP="00225EC8">
            <w:pPr>
              <w:tabs>
                <w:tab w:val="left" w:pos="343"/>
              </w:tabs>
              <w:rPr>
                <w:sz w:val="18"/>
              </w:rPr>
            </w:pPr>
            <w:r>
              <w:rPr>
                <w:sz w:val="18"/>
              </w:rPr>
              <w:t>Анализ уязвимостей информационной системы и системы защиты информации информационной системы</w:t>
            </w:r>
          </w:p>
        </w:tc>
        <w:tc>
          <w:tcPr>
            <w:tcW w:w="9072" w:type="dxa"/>
            <w:gridSpan w:val="2"/>
            <w:vMerge/>
            <w:tcBorders>
              <w:left w:val="single" w:sz="4" w:space="0" w:color="000000"/>
            </w:tcBorders>
          </w:tcPr>
          <w:p w14:paraId="34E99D6C" w14:textId="77777777" w:rsidR="00225EC8" w:rsidRPr="0084085F" w:rsidRDefault="00225EC8" w:rsidP="007F66C5">
            <w:pPr>
              <w:rPr>
                <w:sz w:val="18"/>
                <w:szCs w:val="18"/>
              </w:rPr>
            </w:pPr>
          </w:p>
        </w:tc>
      </w:tr>
      <w:tr w:rsidR="00225EC8" w:rsidRPr="0084085F" w14:paraId="2F098D64" w14:textId="77777777" w:rsidTr="00225EC8">
        <w:tc>
          <w:tcPr>
            <w:tcW w:w="851" w:type="dxa"/>
            <w:vMerge/>
            <w:tcBorders>
              <w:left w:val="single" w:sz="4" w:space="0" w:color="000000"/>
              <w:right w:val="single" w:sz="4" w:space="0" w:color="000000"/>
            </w:tcBorders>
          </w:tcPr>
          <w:p w14:paraId="6AA35BF2" w14:textId="77777777" w:rsidR="00225EC8" w:rsidRPr="00C8189D" w:rsidRDefault="00225EC8" w:rsidP="007F66C5">
            <w:pPr>
              <w:jc w:val="center"/>
              <w:rPr>
                <w:sz w:val="18"/>
                <w:szCs w:val="18"/>
              </w:rPr>
            </w:pPr>
          </w:p>
        </w:tc>
        <w:tc>
          <w:tcPr>
            <w:tcW w:w="4961" w:type="dxa"/>
            <w:tcBorders>
              <w:top w:val="single" w:sz="4" w:space="0" w:color="000000"/>
              <w:left w:val="single" w:sz="4" w:space="0" w:color="000000"/>
              <w:bottom w:val="single" w:sz="4" w:space="0" w:color="000000"/>
            </w:tcBorders>
          </w:tcPr>
          <w:p w14:paraId="180B3107" w14:textId="77777777" w:rsidR="00225EC8" w:rsidRDefault="00225EC8" w:rsidP="00225EC8">
            <w:pPr>
              <w:pStyle w:val="af4"/>
              <w:tabs>
                <w:tab w:val="left" w:pos="343"/>
              </w:tabs>
              <w:ind w:left="0"/>
              <w:rPr>
                <w:sz w:val="18"/>
              </w:rPr>
            </w:pPr>
            <w:r>
              <w:rPr>
                <w:sz w:val="18"/>
              </w:rPr>
              <w:t>Проведение периодического контроля уровня защиты информации на аттестованном объекте информатизации</w:t>
            </w:r>
          </w:p>
        </w:tc>
        <w:tc>
          <w:tcPr>
            <w:tcW w:w="9072" w:type="dxa"/>
            <w:gridSpan w:val="2"/>
            <w:vMerge/>
            <w:tcBorders>
              <w:left w:val="single" w:sz="4" w:space="0" w:color="000000"/>
            </w:tcBorders>
          </w:tcPr>
          <w:p w14:paraId="00649DE2" w14:textId="77777777" w:rsidR="00225EC8" w:rsidRPr="0084085F" w:rsidRDefault="00225EC8" w:rsidP="007F66C5">
            <w:pPr>
              <w:rPr>
                <w:sz w:val="18"/>
                <w:szCs w:val="18"/>
              </w:rPr>
            </w:pPr>
          </w:p>
        </w:tc>
      </w:tr>
    </w:tbl>
    <w:p w14:paraId="3383FDAA" w14:textId="77777777" w:rsidR="00225EC8" w:rsidRDefault="00225EC8" w:rsidP="00225EC8"/>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9"/>
        <w:gridCol w:w="8"/>
        <w:gridCol w:w="4301"/>
        <w:gridCol w:w="3773"/>
        <w:gridCol w:w="5953"/>
      </w:tblGrid>
      <w:tr w:rsidR="00225EC8" w:rsidRPr="0084085F" w14:paraId="4E625B8C" w14:textId="77777777" w:rsidTr="00225EC8">
        <w:tc>
          <w:tcPr>
            <w:tcW w:w="14884" w:type="dxa"/>
            <w:gridSpan w:val="5"/>
            <w:tcBorders>
              <w:top w:val="single" w:sz="4" w:space="0" w:color="000000"/>
              <w:left w:val="single" w:sz="4" w:space="0" w:color="000000"/>
              <w:bottom w:val="single" w:sz="4" w:space="0" w:color="000000"/>
              <w:right w:val="single" w:sz="4" w:space="0" w:color="000000"/>
            </w:tcBorders>
            <w:shd w:val="clear" w:color="auto" w:fill="D9D9D9"/>
          </w:tcPr>
          <w:p w14:paraId="5D03DAF4" w14:textId="77777777" w:rsidR="00225EC8" w:rsidRDefault="00225EC8" w:rsidP="007F66C5">
            <w:pPr>
              <w:jc w:val="both"/>
              <w:rPr>
                <w:b/>
                <w:sz w:val="18"/>
                <w:szCs w:val="18"/>
              </w:rPr>
            </w:pPr>
            <w:r w:rsidRPr="00225EC8">
              <w:rPr>
                <w:b/>
                <w:sz w:val="18"/>
                <w:szCs w:val="18"/>
              </w:rPr>
              <w:t>Таблица 5. Прочие и особые условия и (или) способы исполнения обязательств, включая гарантийные обязательства Исполнителя, специфические обязанности Заказчика:</w:t>
            </w:r>
          </w:p>
          <w:p w14:paraId="69A73327" w14:textId="77777777" w:rsidR="00225EC8" w:rsidRPr="00225EC8" w:rsidRDefault="00225EC8" w:rsidP="007F66C5">
            <w:pPr>
              <w:jc w:val="both"/>
              <w:rPr>
                <w:b/>
                <w:sz w:val="18"/>
                <w:szCs w:val="18"/>
              </w:rPr>
            </w:pPr>
          </w:p>
        </w:tc>
      </w:tr>
      <w:tr w:rsidR="00225EC8" w:rsidRPr="0084085F" w14:paraId="31AAAFBA" w14:textId="77777777" w:rsidTr="00225EC8">
        <w:tc>
          <w:tcPr>
            <w:tcW w:w="849" w:type="dxa"/>
            <w:tcBorders>
              <w:top w:val="single" w:sz="4" w:space="0" w:color="000000"/>
              <w:left w:val="single" w:sz="4" w:space="0" w:color="000000"/>
              <w:bottom w:val="single" w:sz="4" w:space="0" w:color="000000"/>
              <w:right w:val="single" w:sz="4" w:space="0" w:color="000000"/>
            </w:tcBorders>
            <w:vAlign w:val="center"/>
          </w:tcPr>
          <w:p w14:paraId="2E5EF7C8" w14:textId="77777777" w:rsidR="00225EC8" w:rsidRPr="00653637" w:rsidRDefault="00225EC8" w:rsidP="007F66C5">
            <w:pPr>
              <w:jc w:val="center"/>
              <w:rPr>
                <w:b/>
                <w:sz w:val="18"/>
                <w:szCs w:val="18"/>
              </w:rPr>
            </w:pPr>
            <w:r w:rsidRPr="00653637">
              <w:rPr>
                <w:b/>
                <w:sz w:val="18"/>
                <w:szCs w:val="18"/>
              </w:rPr>
              <w:t>Номер этапа</w:t>
            </w:r>
          </w:p>
        </w:tc>
        <w:tc>
          <w:tcPr>
            <w:tcW w:w="4309" w:type="dxa"/>
            <w:gridSpan w:val="2"/>
            <w:tcBorders>
              <w:top w:val="single" w:sz="4" w:space="0" w:color="000000"/>
              <w:left w:val="single" w:sz="4" w:space="0" w:color="000000"/>
              <w:bottom w:val="single" w:sz="4" w:space="0" w:color="000000"/>
              <w:right w:val="single" w:sz="4" w:space="0" w:color="000000"/>
            </w:tcBorders>
            <w:vAlign w:val="center"/>
          </w:tcPr>
          <w:p w14:paraId="0C54790B" w14:textId="77777777" w:rsidR="00225EC8" w:rsidRPr="00653637" w:rsidRDefault="00225EC8" w:rsidP="007F66C5">
            <w:pPr>
              <w:jc w:val="center"/>
              <w:rPr>
                <w:b/>
                <w:sz w:val="18"/>
                <w:szCs w:val="18"/>
              </w:rPr>
            </w:pPr>
            <w:r w:rsidRPr="00653637">
              <w:rPr>
                <w:b/>
                <w:sz w:val="18"/>
                <w:szCs w:val="18"/>
              </w:rPr>
              <w:t>Виды работ (услуг)</w:t>
            </w:r>
          </w:p>
        </w:tc>
        <w:tc>
          <w:tcPr>
            <w:tcW w:w="3773" w:type="dxa"/>
            <w:tcBorders>
              <w:top w:val="single" w:sz="4" w:space="0" w:color="000000"/>
              <w:left w:val="single" w:sz="4" w:space="0" w:color="000000"/>
              <w:bottom w:val="single" w:sz="4" w:space="0" w:color="000000"/>
              <w:right w:val="single" w:sz="4" w:space="0" w:color="000000"/>
            </w:tcBorders>
            <w:vAlign w:val="center"/>
          </w:tcPr>
          <w:p w14:paraId="1FB4561E" w14:textId="77777777" w:rsidR="00225EC8" w:rsidRPr="00653637" w:rsidRDefault="00225EC8" w:rsidP="007F66C5">
            <w:pPr>
              <w:jc w:val="center"/>
              <w:rPr>
                <w:b/>
                <w:sz w:val="18"/>
                <w:szCs w:val="18"/>
              </w:rPr>
            </w:pPr>
            <w:r w:rsidRPr="00653637">
              <w:rPr>
                <w:b/>
                <w:sz w:val="18"/>
                <w:szCs w:val="18"/>
              </w:rPr>
              <w:t>Гарантийные обязательства Исполнителя. Срок гарантии качества</w:t>
            </w:r>
          </w:p>
        </w:tc>
        <w:tc>
          <w:tcPr>
            <w:tcW w:w="5953" w:type="dxa"/>
            <w:tcBorders>
              <w:top w:val="single" w:sz="4" w:space="0" w:color="000000"/>
              <w:left w:val="single" w:sz="4" w:space="0" w:color="000000"/>
              <w:bottom w:val="single" w:sz="4" w:space="0" w:color="000000"/>
              <w:right w:val="single" w:sz="4" w:space="0" w:color="000000"/>
            </w:tcBorders>
            <w:vAlign w:val="center"/>
          </w:tcPr>
          <w:p w14:paraId="64587C70" w14:textId="77777777" w:rsidR="00225EC8" w:rsidRPr="00653637" w:rsidRDefault="00225EC8" w:rsidP="007F66C5">
            <w:pPr>
              <w:jc w:val="center"/>
              <w:rPr>
                <w:b/>
                <w:sz w:val="18"/>
                <w:szCs w:val="18"/>
              </w:rPr>
            </w:pPr>
            <w:r w:rsidRPr="00653637">
              <w:rPr>
                <w:b/>
                <w:sz w:val="18"/>
                <w:szCs w:val="18"/>
              </w:rPr>
              <w:t>Специфические обязанности Заказчика</w:t>
            </w:r>
          </w:p>
        </w:tc>
      </w:tr>
      <w:tr w:rsidR="00225EC8" w:rsidRPr="0084085F" w14:paraId="0BF74462" w14:textId="77777777" w:rsidTr="00225EC8">
        <w:tc>
          <w:tcPr>
            <w:tcW w:w="849" w:type="dxa"/>
            <w:tcBorders>
              <w:top w:val="single" w:sz="4" w:space="0" w:color="000000"/>
              <w:left w:val="single" w:sz="4" w:space="0" w:color="000000"/>
              <w:bottom w:val="single" w:sz="4" w:space="0" w:color="000000"/>
              <w:right w:val="single" w:sz="4" w:space="0" w:color="000000"/>
            </w:tcBorders>
            <w:vAlign w:val="center"/>
          </w:tcPr>
          <w:p w14:paraId="7C2440A4" w14:textId="77777777" w:rsidR="00225EC8" w:rsidRPr="00653637" w:rsidRDefault="00225EC8" w:rsidP="007F66C5">
            <w:pPr>
              <w:jc w:val="center"/>
              <w:rPr>
                <w:b/>
                <w:sz w:val="18"/>
                <w:szCs w:val="18"/>
              </w:rPr>
            </w:pPr>
            <w:r w:rsidRPr="00653637">
              <w:rPr>
                <w:b/>
                <w:sz w:val="18"/>
                <w:szCs w:val="18"/>
              </w:rPr>
              <w:t>1</w:t>
            </w:r>
          </w:p>
        </w:tc>
        <w:tc>
          <w:tcPr>
            <w:tcW w:w="4309" w:type="dxa"/>
            <w:gridSpan w:val="2"/>
            <w:tcBorders>
              <w:top w:val="single" w:sz="4" w:space="0" w:color="000000"/>
              <w:left w:val="single" w:sz="4" w:space="0" w:color="000000"/>
              <w:bottom w:val="single" w:sz="4" w:space="0" w:color="000000"/>
              <w:right w:val="single" w:sz="4" w:space="0" w:color="000000"/>
            </w:tcBorders>
            <w:vAlign w:val="center"/>
          </w:tcPr>
          <w:p w14:paraId="15D0DE20" w14:textId="77777777" w:rsidR="00225EC8" w:rsidRPr="00653637" w:rsidRDefault="00225EC8" w:rsidP="007F66C5">
            <w:pPr>
              <w:jc w:val="center"/>
              <w:rPr>
                <w:b/>
                <w:sz w:val="18"/>
                <w:szCs w:val="18"/>
              </w:rPr>
            </w:pPr>
            <w:r w:rsidRPr="00653637">
              <w:rPr>
                <w:b/>
                <w:sz w:val="18"/>
                <w:szCs w:val="18"/>
              </w:rPr>
              <w:t>2</w:t>
            </w:r>
          </w:p>
        </w:tc>
        <w:tc>
          <w:tcPr>
            <w:tcW w:w="3773" w:type="dxa"/>
            <w:tcBorders>
              <w:top w:val="single" w:sz="4" w:space="0" w:color="000000"/>
              <w:left w:val="single" w:sz="4" w:space="0" w:color="000000"/>
              <w:bottom w:val="single" w:sz="4" w:space="0" w:color="000000"/>
              <w:right w:val="single" w:sz="4" w:space="0" w:color="000000"/>
            </w:tcBorders>
            <w:vAlign w:val="center"/>
          </w:tcPr>
          <w:p w14:paraId="08E61F8F" w14:textId="77777777" w:rsidR="00225EC8" w:rsidRPr="00653637" w:rsidRDefault="00225EC8" w:rsidP="007F66C5">
            <w:pPr>
              <w:jc w:val="center"/>
              <w:rPr>
                <w:b/>
                <w:sz w:val="18"/>
                <w:szCs w:val="18"/>
              </w:rPr>
            </w:pPr>
            <w:r w:rsidRPr="00653637">
              <w:rPr>
                <w:b/>
                <w:sz w:val="18"/>
                <w:szCs w:val="18"/>
              </w:rPr>
              <w:t>3</w:t>
            </w:r>
          </w:p>
        </w:tc>
        <w:tc>
          <w:tcPr>
            <w:tcW w:w="5953" w:type="dxa"/>
            <w:tcBorders>
              <w:top w:val="single" w:sz="4" w:space="0" w:color="000000"/>
              <w:left w:val="single" w:sz="4" w:space="0" w:color="000000"/>
              <w:bottom w:val="single" w:sz="4" w:space="0" w:color="000000"/>
              <w:right w:val="single" w:sz="4" w:space="0" w:color="000000"/>
            </w:tcBorders>
            <w:vAlign w:val="center"/>
          </w:tcPr>
          <w:p w14:paraId="7F5571AF" w14:textId="77777777" w:rsidR="00225EC8" w:rsidRPr="00653637" w:rsidRDefault="00225EC8" w:rsidP="007F66C5">
            <w:pPr>
              <w:jc w:val="center"/>
              <w:rPr>
                <w:b/>
                <w:sz w:val="18"/>
                <w:szCs w:val="18"/>
              </w:rPr>
            </w:pPr>
            <w:r w:rsidRPr="00653637">
              <w:rPr>
                <w:b/>
                <w:sz w:val="18"/>
                <w:szCs w:val="18"/>
              </w:rPr>
              <w:t>4</w:t>
            </w:r>
          </w:p>
        </w:tc>
      </w:tr>
      <w:tr w:rsidR="00225EC8" w:rsidRPr="0084085F" w14:paraId="255D199A" w14:textId="77777777" w:rsidTr="00653637">
        <w:tc>
          <w:tcPr>
            <w:tcW w:w="857" w:type="dxa"/>
            <w:gridSpan w:val="2"/>
            <w:vMerge w:val="restart"/>
            <w:tcBorders>
              <w:top w:val="single" w:sz="4" w:space="0" w:color="000000"/>
              <w:left w:val="single" w:sz="4" w:space="0" w:color="000000"/>
              <w:right w:val="single" w:sz="4" w:space="0" w:color="000000"/>
            </w:tcBorders>
          </w:tcPr>
          <w:p w14:paraId="2807162E" w14:textId="77777777" w:rsidR="00225EC8" w:rsidRPr="00653637" w:rsidRDefault="00225EC8" w:rsidP="007F66C5">
            <w:pPr>
              <w:jc w:val="center"/>
              <w:rPr>
                <w:b/>
                <w:sz w:val="18"/>
                <w:szCs w:val="18"/>
              </w:rPr>
            </w:pPr>
            <w:r w:rsidRPr="00653637">
              <w:rPr>
                <w:b/>
                <w:sz w:val="18"/>
                <w:szCs w:val="18"/>
              </w:rPr>
              <w:t>I</w:t>
            </w:r>
          </w:p>
        </w:tc>
        <w:tc>
          <w:tcPr>
            <w:tcW w:w="4301" w:type="dxa"/>
            <w:tcBorders>
              <w:top w:val="single" w:sz="4" w:space="0" w:color="000000"/>
              <w:left w:val="single" w:sz="4" w:space="0" w:color="000000"/>
              <w:bottom w:val="single" w:sz="4" w:space="0" w:color="000000"/>
              <w:right w:val="single" w:sz="4" w:space="0" w:color="000000"/>
            </w:tcBorders>
            <w:shd w:val="clear" w:color="auto" w:fill="auto"/>
          </w:tcPr>
          <w:p w14:paraId="32EAAD7E" w14:textId="77777777" w:rsidR="00225EC8" w:rsidRPr="00653637" w:rsidRDefault="00225EC8" w:rsidP="00653637">
            <w:pPr>
              <w:pStyle w:val="af4"/>
              <w:tabs>
                <w:tab w:val="left" w:pos="343"/>
              </w:tabs>
              <w:ind w:left="0"/>
              <w:rPr>
                <w:sz w:val="18"/>
                <w:szCs w:val="18"/>
                <w:highlight w:val="yellow"/>
              </w:rPr>
            </w:pPr>
            <w:r w:rsidRPr="00653637">
              <w:rPr>
                <w:sz w:val="18"/>
                <w:szCs w:val="18"/>
              </w:rPr>
              <w:t>Обследование объекта информатизации на предмет оценки соответствия объекта информатизации и условий его эксплуатации требованиям по защите информации</w:t>
            </w:r>
          </w:p>
        </w:tc>
        <w:tc>
          <w:tcPr>
            <w:tcW w:w="3773" w:type="dxa"/>
            <w:vMerge w:val="restart"/>
            <w:tcBorders>
              <w:top w:val="single" w:sz="4" w:space="0" w:color="000000"/>
              <w:left w:val="single" w:sz="4" w:space="0" w:color="000000"/>
              <w:right w:val="single" w:sz="4" w:space="0" w:color="000000"/>
            </w:tcBorders>
            <w:shd w:val="clear" w:color="auto" w:fill="auto"/>
          </w:tcPr>
          <w:p w14:paraId="700E78E3" w14:textId="41FD8B07" w:rsidR="00225EC8" w:rsidRPr="00653637" w:rsidRDefault="00225EC8" w:rsidP="00653637">
            <w:pPr>
              <w:rPr>
                <w:sz w:val="18"/>
                <w:szCs w:val="18"/>
              </w:rPr>
            </w:pPr>
            <w:r w:rsidRPr="00653637">
              <w:rPr>
                <w:sz w:val="18"/>
                <w:szCs w:val="18"/>
              </w:rPr>
              <w:t xml:space="preserve">Исполнитель обеспечивает присутствие представителя Исполнителя в ходе проведения контролирующими органами (ФСТЭК РФ, ФСБ РФ, Роскомнадзор) мероприятий по проверке проверяемых информационных систем в течение 1 года </w:t>
            </w:r>
            <w:r w:rsidR="00653637" w:rsidRPr="00653637">
              <w:rPr>
                <w:sz w:val="18"/>
                <w:szCs w:val="18"/>
              </w:rPr>
              <w:br/>
            </w:r>
            <w:r w:rsidRPr="00653637">
              <w:rPr>
                <w:sz w:val="18"/>
                <w:szCs w:val="18"/>
              </w:rPr>
              <w:t>со дня подписания документа о приемке;</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76408C8E" w14:textId="77777777" w:rsidR="00225EC8" w:rsidRPr="00653637" w:rsidRDefault="00225EC8" w:rsidP="00653637">
            <w:pPr>
              <w:widowControl w:val="0"/>
              <w:rPr>
                <w:sz w:val="18"/>
                <w:szCs w:val="18"/>
              </w:rPr>
            </w:pPr>
          </w:p>
        </w:tc>
      </w:tr>
      <w:tr w:rsidR="00225EC8" w:rsidRPr="0084085F" w14:paraId="65076ED5" w14:textId="77777777" w:rsidTr="00653637">
        <w:trPr>
          <w:trHeight w:val="50"/>
        </w:trPr>
        <w:tc>
          <w:tcPr>
            <w:tcW w:w="857" w:type="dxa"/>
            <w:gridSpan w:val="2"/>
            <w:vMerge/>
            <w:tcBorders>
              <w:left w:val="single" w:sz="4" w:space="0" w:color="000000"/>
              <w:right w:val="single" w:sz="4" w:space="0" w:color="000000"/>
            </w:tcBorders>
          </w:tcPr>
          <w:p w14:paraId="7FABDFB7" w14:textId="77777777" w:rsidR="00225EC8" w:rsidRPr="00653637" w:rsidRDefault="00225EC8" w:rsidP="007F66C5">
            <w:pPr>
              <w:jc w:val="center"/>
              <w:rPr>
                <w:b/>
                <w:sz w:val="18"/>
                <w:szCs w:val="18"/>
              </w:rPr>
            </w:pPr>
          </w:p>
        </w:tc>
        <w:tc>
          <w:tcPr>
            <w:tcW w:w="4301" w:type="dxa"/>
            <w:tcBorders>
              <w:top w:val="single" w:sz="4" w:space="0" w:color="000000"/>
              <w:left w:val="single" w:sz="4" w:space="0" w:color="000000"/>
              <w:bottom w:val="single" w:sz="4" w:space="0" w:color="000000"/>
              <w:right w:val="single" w:sz="4" w:space="0" w:color="000000"/>
            </w:tcBorders>
            <w:shd w:val="clear" w:color="auto" w:fill="auto"/>
          </w:tcPr>
          <w:p w14:paraId="7FB26736" w14:textId="77777777" w:rsidR="00225EC8" w:rsidRPr="00653637" w:rsidRDefault="00225EC8" w:rsidP="00653637">
            <w:pPr>
              <w:pStyle w:val="af4"/>
              <w:tabs>
                <w:tab w:val="left" w:pos="343"/>
              </w:tabs>
              <w:ind w:left="0"/>
              <w:rPr>
                <w:sz w:val="18"/>
                <w:szCs w:val="18"/>
                <w:highlight w:val="yellow"/>
              </w:rPr>
            </w:pPr>
            <w:r w:rsidRPr="00653637">
              <w:rPr>
                <w:sz w:val="18"/>
                <w:szCs w:val="18"/>
              </w:rPr>
              <w:t>Актуализация (доработка) организационно-распорядительных документов Заказчика по защите информации объекта информатизации, регламентирующие защиту информации в ходе эксплуатации объекта информатизации</w:t>
            </w:r>
          </w:p>
        </w:tc>
        <w:tc>
          <w:tcPr>
            <w:tcW w:w="3773" w:type="dxa"/>
            <w:vMerge/>
            <w:tcBorders>
              <w:left w:val="single" w:sz="4" w:space="0" w:color="000000"/>
              <w:right w:val="single" w:sz="4" w:space="0" w:color="000000"/>
            </w:tcBorders>
            <w:shd w:val="clear" w:color="auto" w:fill="auto"/>
          </w:tcPr>
          <w:p w14:paraId="7A2E8D02" w14:textId="77777777" w:rsidR="00225EC8" w:rsidRPr="00653637" w:rsidRDefault="00225EC8" w:rsidP="00653637">
            <w:pPr>
              <w:rPr>
                <w:sz w:val="18"/>
                <w:szCs w:val="18"/>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3EF7124B" w14:textId="6CF0A8FF" w:rsidR="000F125B" w:rsidRPr="00EC2C78" w:rsidRDefault="00225EC8" w:rsidP="00653637">
            <w:pPr>
              <w:rPr>
                <w:sz w:val="18"/>
                <w:szCs w:val="18"/>
              </w:rPr>
            </w:pPr>
            <w:r w:rsidRPr="00EC2C78">
              <w:rPr>
                <w:sz w:val="18"/>
                <w:szCs w:val="18"/>
              </w:rPr>
              <w:t xml:space="preserve">Заказчик в течение 3 (трёх) рабочих дней с даты поступления официального запроса от Исполнителя </w:t>
            </w:r>
            <w:r w:rsidR="000F125B" w:rsidRPr="00EC2C78">
              <w:rPr>
                <w:sz w:val="18"/>
                <w:szCs w:val="18"/>
              </w:rPr>
              <w:t xml:space="preserve">предоставляет имеющуюся организационно-распорядительную рабочую документацию, внутренние нормативные и методические документы Заказчика, определяющие </w:t>
            </w:r>
            <w:r w:rsidR="000F125B" w:rsidRPr="00EC2C78">
              <w:rPr>
                <w:sz w:val="18"/>
                <w:szCs w:val="18"/>
              </w:rPr>
              <w:lastRenderedPageBreak/>
              <w:t>порядок обработки и защиты персональных данных, порядок обращения с средствами криптографической защиты.</w:t>
            </w:r>
          </w:p>
          <w:p w14:paraId="66E47272" w14:textId="109C1839" w:rsidR="00631BD1" w:rsidRPr="00653637" w:rsidRDefault="000F125B" w:rsidP="00653637">
            <w:pPr>
              <w:rPr>
                <w:sz w:val="18"/>
                <w:szCs w:val="18"/>
              </w:rPr>
            </w:pPr>
            <w:r w:rsidRPr="00EC2C78">
              <w:rPr>
                <w:sz w:val="18"/>
                <w:szCs w:val="18"/>
              </w:rPr>
              <w:t>Имеющаяся организационно-распорядительная, эксплуатационная, проектная документация Заказчиком не предоставляются в электронном виде. Исполнитель должен ознакомиться с документацией в помещении Заказчика.</w:t>
            </w:r>
          </w:p>
        </w:tc>
      </w:tr>
      <w:tr w:rsidR="00225EC8" w:rsidRPr="0084085F" w14:paraId="68EEA2B2" w14:textId="77777777" w:rsidTr="00653637">
        <w:trPr>
          <w:trHeight w:val="50"/>
        </w:trPr>
        <w:tc>
          <w:tcPr>
            <w:tcW w:w="857" w:type="dxa"/>
            <w:gridSpan w:val="2"/>
            <w:vMerge/>
            <w:tcBorders>
              <w:left w:val="single" w:sz="4" w:space="0" w:color="000000"/>
              <w:right w:val="single" w:sz="4" w:space="0" w:color="000000"/>
            </w:tcBorders>
          </w:tcPr>
          <w:p w14:paraId="6933BF09" w14:textId="77777777" w:rsidR="00225EC8" w:rsidRPr="00653637" w:rsidRDefault="00225EC8" w:rsidP="007F66C5">
            <w:pPr>
              <w:jc w:val="center"/>
              <w:rPr>
                <w:b/>
                <w:sz w:val="18"/>
                <w:szCs w:val="18"/>
              </w:rPr>
            </w:pPr>
          </w:p>
        </w:tc>
        <w:tc>
          <w:tcPr>
            <w:tcW w:w="4301" w:type="dxa"/>
            <w:tcBorders>
              <w:top w:val="single" w:sz="4" w:space="0" w:color="000000"/>
              <w:left w:val="single" w:sz="4" w:space="0" w:color="000000"/>
              <w:bottom w:val="single" w:sz="4" w:space="0" w:color="000000"/>
              <w:right w:val="single" w:sz="4" w:space="0" w:color="000000"/>
            </w:tcBorders>
            <w:shd w:val="clear" w:color="auto" w:fill="auto"/>
          </w:tcPr>
          <w:p w14:paraId="0134BE6D" w14:textId="77777777" w:rsidR="00225EC8" w:rsidRPr="00653637" w:rsidRDefault="00225EC8" w:rsidP="00653637">
            <w:pPr>
              <w:pStyle w:val="af4"/>
              <w:tabs>
                <w:tab w:val="left" w:pos="343"/>
              </w:tabs>
              <w:ind w:left="0"/>
              <w:rPr>
                <w:sz w:val="18"/>
                <w:szCs w:val="18"/>
                <w:highlight w:val="yellow"/>
              </w:rPr>
            </w:pPr>
            <w:r w:rsidRPr="00653637">
              <w:rPr>
                <w:sz w:val="18"/>
                <w:szCs w:val="18"/>
              </w:rPr>
              <w:t>Анализ уязвимостей информационной системы и системы защиты информации информационной системы</w:t>
            </w:r>
          </w:p>
        </w:tc>
        <w:tc>
          <w:tcPr>
            <w:tcW w:w="3773" w:type="dxa"/>
            <w:vMerge/>
            <w:tcBorders>
              <w:left w:val="single" w:sz="4" w:space="0" w:color="000000"/>
              <w:right w:val="single" w:sz="4" w:space="0" w:color="000000"/>
            </w:tcBorders>
            <w:shd w:val="clear" w:color="auto" w:fill="auto"/>
          </w:tcPr>
          <w:p w14:paraId="5F79FC44" w14:textId="77777777" w:rsidR="00225EC8" w:rsidRPr="00653637" w:rsidRDefault="00225EC8" w:rsidP="00653637">
            <w:pPr>
              <w:rPr>
                <w:sz w:val="18"/>
                <w:szCs w:val="18"/>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65CF9E09" w14:textId="77777777" w:rsidR="00225EC8" w:rsidRPr="00653637" w:rsidRDefault="00225EC8" w:rsidP="00653637">
            <w:pPr>
              <w:rPr>
                <w:sz w:val="18"/>
                <w:szCs w:val="18"/>
              </w:rPr>
            </w:pPr>
          </w:p>
        </w:tc>
      </w:tr>
      <w:tr w:rsidR="00225EC8" w:rsidRPr="0084085F" w14:paraId="1AD9B807" w14:textId="77777777" w:rsidTr="00653637">
        <w:tc>
          <w:tcPr>
            <w:tcW w:w="857" w:type="dxa"/>
            <w:gridSpan w:val="2"/>
            <w:vMerge/>
            <w:tcBorders>
              <w:left w:val="single" w:sz="4" w:space="0" w:color="000000"/>
              <w:right w:val="single" w:sz="4" w:space="0" w:color="000000"/>
            </w:tcBorders>
          </w:tcPr>
          <w:p w14:paraId="25E4884B" w14:textId="77777777" w:rsidR="00225EC8" w:rsidRPr="00653637" w:rsidRDefault="00225EC8" w:rsidP="007F66C5">
            <w:pPr>
              <w:jc w:val="center"/>
              <w:rPr>
                <w:b/>
                <w:sz w:val="18"/>
                <w:szCs w:val="18"/>
              </w:rPr>
            </w:pPr>
          </w:p>
        </w:tc>
        <w:tc>
          <w:tcPr>
            <w:tcW w:w="4301" w:type="dxa"/>
            <w:tcBorders>
              <w:top w:val="single" w:sz="4" w:space="0" w:color="000000"/>
              <w:left w:val="single" w:sz="4" w:space="0" w:color="000000"/>
              <w:bottom w:val="single" w:sz="4" w:space="0" w:color="000000"/>
              <w:right w:val="single" w:sz="4" w:space="0" w:color="000000"/>
            </w:tcBorders>
            <w:shd w:val="clear" w:color="auto" w:fill="auto"/>
          </w:tcPr>
          <w:p w14:paraId="4B4D61DD" w14:textId="77777777" w:rsidR="00225EC8" w:rsidRPr="00653637" w:rsidRDefault="00225EC8" w:rsidP="00653637">
            <w:pPr>
              <w:pStyle w:val="af4"/>
              <w:tabs>
                <w:tab w:val="left" w:pos="343"/>
              </w:tabs>
              <w:ind w:left="0"/>
              <w:rPr>
                <w:sz w:val="18"/>
                <w:szCs w:val="18"/>
                <w:highlight w:val="yellow"/>
              </w:rPr>
            </w:pPr>
            <w:r w:rsidRPr="00653637">
              <w:rPr>
                <w:sz w:val="18"/>
                <w:szCs w:val="18"/>
              </w:rPr>
              <w:t>Проведение периодического контроля уровня защиты информации на аттестованном объекте информатизации</w:t>
            </w:r>
          </w:p>
        </w:tc>
        <w:tc>
          <w:tcPr>
            <w:tcW w:w="3773" w:type="dxa"/>
            <w:vMerge/>
            <w:tcBorders>
              <w:left w:val="single" w:sz="4" w:space="0" w:color="000000"/>
              <w:right w:val="single" w:sz="4" w:space="0" w:color="000000"/>
            </w:tcBorders>
            <w:shd w:val="clear" w:color="auto" w:fill="auto"/>
          </w:tcPr>
          <w:p w14:paraId="72B03319" w14:textId="77777777" w:rsidR="00225EC8" w:rsidRPr="00653637" w:rsidRDefault="00225EC8" w:rsidP="00653637">
            <w:pPr>
              <w:rPr>
                <w:sz w:val="18"/>
                <w:szCs w:val="18"/>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6CA541C9" w14:textId="77777777" w:rsidR="00225EC8" w:rsidRPr="00653637" w:rsidRDefault="00225EC8" w:rsidP="00653637">
            <w:pPr>
              <w:rPr>
                <w:sz w:val="18"/>
                <w:szCs w:val="18"/>
              </w:rPr>
            </w:pPr>
          </w:p>
        </w:tc>
      </w:tr>
    </w:tbl>
    <w:p w14:paraId="7BA132DC" w14:textId="77777777" w:rsidR="00225EC8" w:rsidRDefault="00225EC8"/>
    <w:tbl>
      <w:tblPr>
        <w:tblW w:w="0" w:type="auto"/>
        <w:tblInd w:w="-5" w:type="dxa"/>
        <w:tblLayout w:type="fixed"/>
        <w:tblLook w:val="04A0" w:firstRow="1" w:lastRow="0" w:firstColumn="1" w:lastColumn="0" w:noHBand="0" w:noVBand="1"/>
      </w:tblPr>
      <w:tblGrid>
        <w:gridCol w:w="851"/>
        <w:gridCol w:w="14047"/>
      </w:tblGrid>
      <w:tr w:rsidR="00814599" w14:paraId="6328F697" w14:textId="77777777" w:rsidTr="00EF6128">
        <w:trPr>
          <w:tblHeader/>
        </w:trPr>
        <w:tc>
          <w:tcPr>
            <w:tcW w:w="14898" w:type="dxa"/>
            <w:gridSpan w:val="2"/>
            <w:tcBorders>
              <w:top w:val="single" w:sz="4" w:space="0" w:color="000000"/>
              <w:left w:val="single" w:sz="4" w:space="0" w:color="000000"/>
              <w:bottom w:val="single" w:sz="4" w:space="0" w:color="000000"/>
              <w:right w:val="single" w:sz="4" w:space="0" w:color="000000"/>
            </w:tcBorders>
            <w:shd w:val="clear" w:color="auto" w:fill="D9D9D9"/>
          </w:tcPr>
          <w:p w14:paraId="77F3A2C5" w14:textId="77777777" w:rsidR="00365827" w:rsidRDefault="00B8543F" w:rsidP="00225EC8">
            <w:pPr>
              <w:jc w:val="both"/>
              <w:rPr>
                <w:b/>
                <w:sz w:val="18"/>
                <w:szCs w:val="18"/>
              </w:rPr>
            </w:pPr>
            <w:r w:rsidRPr="00365827">
              <w:rPr>
                <w:b/>
                <w:sz w:val="18"/>
                <w:szCs w:val="18"/>
              </w:rPr>
              <w:t xml:space="preserve">Таблица </w:t>
            </w:r>
            <w:r w:rsidR="00225EC8">
              <w:rPr>
                <w:b/>
                <w:sz w:val="18"/>
                <w:szCs w:val="18"/>
              </w:rPr>
              <w:t>6</w:t>
            </w:r>
            <w:r w:rsidRPr="00365827">
              <w:rPr>
                <w:b/>
                <w:sz w:val="18"/>
                <w:szCs w:val="18"/>
              </w:rPr>
              <w:t>. Порядок приемки исполнения обязательств по Договору:</w:t>
            </w:r>
          </w:p>
          <w:p w14:paraId="57228A85" w14:textId="1C64E893" w:rsidR="00225EC8" w:rsidRPr="00365827" w:rsidRDefault="00225EC8" w:rsidP="00225EC8">
            <w:pPr>
              <w:jc w:val="both"/>
              <w:rPr>
                <w:b/>
                <w:sz w:val="18"/>
                <w:szCs w:val="18"/>
              </w:rPr>
            </w:pPr>
          </w:p>
        </w:tc>
      </w:tr>
      <w:tr w:rsidR="00814599" w14:paraId="3F5D100A" w14:textId="77777777" w:rsidTr="00225EC8">
        <w:trPr>
          <w:tblHeader/>
        </w:trPr>
        <w:tc>
          <w:tcPr>
            <w:tcW w:w="851" w:type="dxa"/>
            <w:tcBorders>
              <w:top w:val="nil"/>
              <w:left w:val="single" w:sz="4" w:space="0" w:color="000000"/>
              <w:bottom w:val="single" w:sz="4" w:space="0" w:color="000000"/>
              <w:right w:val="nil"/>
            </w:tcBorders>
            <w:vAlign w:val="center"/>
          </w:tcPr>
          <w:p w14:paraId="3588FCBC" w14:textId="77777777" w:rsidR="00814599" w:rsidRDefault="00B8543F">
            <w:pPr>
              <w:jc w:val="center"/>
              <w:rPr>
                <w:b/>
                <w:sz w:val="18"/>
              </w:rPr>
            </w:pPr>
            <w:r>
              <w:rPr>
                <w:b/>
                <w:sz w:val="18"/>
              </w:rPr>
              <w:t>Номер этапа</w:t>
            </w:r>
          </w:p>
        </w:tc>
        <w:tc>
          <w:tcPr>
            <w:tcW w:w="14047" w:type="dxa"/>
            <w:tcBorders>
              <w:top w:val="nil"/>
              <w:left w:val="single" w:sz="4" w:space="0" w:color="000000"/>
              <w:bottom w:val="single" w:sz="4" w:space="0" w:color="000000"/>
              <w:right w:val="single" w:sz="4" w:space="0" w:color="000000"/>
            </w:tcBorders>
            <w:vAlign w:val="center"/>
          </w:tcPr>
          <w:p w14:paraId="63549821" w14:textId="77777777" w:rsidR="00814599" w:rsidRDefault="00B8543F">
            <w:pPr>
              <w:jc w:val="center"/>
              <w:rPr>
                <w:b/>
                <w:sz w:val="18"/>
              </w:rPr>
            </w:pPr>
            <w:r>
              <w:rPr>
                <w:b/>
                <w:sz w:val="18"/>
              </w:rPr>
              <w:t>Требования к порядку приемки исполнения обязательств</w:t>
            </w:r>
          </w:p>
        </w:tc>
      </w:tr>
      <w:tr w:rsidR="00814599" w14:paraId="6F4EFFCA" w14:textId="77777777" w:rsidTr="00225EC8">
        <w:trPr>
          <w:tblHeader/>
        </w:trPr>
        <w:tc>
          <w:tcPr>
            <w:tcW w:w="851" w:type="dxa"/>
            <w:tcBorders>
              <w:top w:val="nil"/>
              <w:left w:val="single" w:sz="4" w:space="0" w:color="000000"/>
              <w:bottom w:val="single" w:sz="4" w:space="0" w:color="000000"/>
              <w:right w:val="nil"/>
            </w:tcBorders>
          </w:tcPr>
          <w:p w14:paraId="703D389B" w14:textId="77777777" w:rsidR="00814599" w:rsidRDefault="00B8543F">
            <w:pPr>
              <w:jc w:val="center"/>
              <w:rPr>
                <w:b/>
                <w:sz w:val="18"/>
              </w:rPr>
            </w:pPr>
            <w:r>
              <w:rPr>
                <w:b/>
                <w:sz w:val="18"/>
              </w:rPr>
              <w:t>1</w:t>
            </w:r>
          </w:p>
        </w:tc>
        <w:tc>
          <w:tcPr>
            <w:tcW w:w="14047" w:type="dxa"/>
            <w:tcBorders>
              <w:top w:val="nil"/>
              <w:left w:val="single" w:sz="4" w:space="0" w:color="000000"/>
              <w:bottom w:val="single" w:sz="4" w:space="0" w:color="000000"/>
              <w:right w:val="single" w:sz="4" w:space="0" w:color="000000"/>
            </w:tcBorders>
          </w:tcPr>
          <w:p w14:paraId="77B17E81" w14:textId="77777777" w:rsidR="00814599" w:rsidRDefault="00B8543F">
            <w:pPr>
              <w:jc w:val="center"/>
              <w:rPr>
                <w:b/>
                <w:sz w:val="18"/>
              </w:rPr>
            </w:pPr>
            <w:r>
              <w:rPr>
                <w:b/>
                <w:sz w:val="18"/>
              </w:rPr>
              <w:t>2</w:t>
            </w:r>
          </w:p>
        </w:tc>
      </w:tr>
      <w:tr w:rsidR="00814599" w14:paraId="5B4DBE5B" w14:textId="77777777" w:rsidTr="00653637">
        <w:tc>
          <w:tcPr>
            <w:tcW w:w="851" w:type="dxa"/>
            <w:tcBorders>
              <w:top w:val="single" w:sz="4" w:space="0" w:color="000000"/>
              <w:left w:val="single" w:sz="4" w:space="0" w:color="000000"/>
              <w:bottom w:val="single" w:sz="4" w:space="0" w:color="000000"/>
              <w:right w:val="single" w:sz="4" w:space="0" w:color="000000"/>
            </w:tcBorders>
          </w:tcPr>
          <w:p w14:paraId="44B7DBFF" w14:textId="77777777" w:rsidR="00814599" w:rsidRDefault="00B8543F" w:rsidP="00653637">
            <w:pPr>
              <w:jc w:val="center"/>
              <w:rPr>
                <w:b/>
                <w:sz w:val="18"/>
              </w:rPr>
            </w:pPr>
            <w:r>
              <w:rPr>
                <w:b/>
                <w:sz w:val="18"/>
              </w:rPr>
              <w:t>I</w:t>
            </w:r>
          </w:p>
        </w:tc>
        <w:tc>
          <w:tcPr>
            <w:tcW w:w="14047" w:type="dxa"/>
            <w:tcBorders>
              <w:top w:val="single" w:sz="4" w:space="0" w:color="000000"/>
              <w:left w:val="single" w:sz="4" w:space="0" w:color="000000"/>
              <w:bottom w:val="single" w:sz="4" w:space="0" w:color="000000"/>
              <w:right w:val="single" w:sz="4" w:space="0" w:color="000000"/>
            </w:tcBorders>
          </w:tcPr>
          <w:p w14:paraId="5C7FA9F7" w14:textId="77777777" w:rsidR="00814599" w:rsidRDefault="00B8543F" w:rsidP="00653637">
            <w:pPr>
              <w:rPr>
                <w:sz w:val="18"/>
              </w:rPr>
            </w:pPr>
            <w:r>
              <w:rPr>
                <w:sz w:val="18"/>
              </w:rPr>
              <w:t>Приемка исполнения обязательств по Договору (этапу Договора) осуществляется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нормативных правовых актов в сфере закупок, в порядке, предусмотренном Договором.</w:t>
            </w:r>
          </w:p>
          <w:p w14:paraId="28A84AE3" w14:textId="77777777" w:rsidR="00814599" w:rsidRDefault="00B8543F" w:rsidP="00653637">
            <w:pPr>
              <w:rPr>
                <w:b/>
                <w:sz w:val="18"/>
              </w:rPr>
            </w:pPr>
            <w:r>
              <w:rPr>
                <w:sz w:val="18"/>
              </w:rPr>
              <w:t>Оказанные услуги принимаются Заказчиком по документу о приемке исполнения обязательств по Договору (этапу Договора).</w:t>
            </w:r>
          </w:p>
        </w:tc>
      </w:tr>
    </w:tbl>
    <w:p w14:paraId="508C855F" w14:textId="77777777" w:rsidR="00814599" w:rsidRPr="00225EC8" w:rsidRDefault="00814599">
      <w:pPr>
        <w:pStyle w:val="Footnote"/>
        <w:rPr>
          <w:sz w:val="24"/>
        </w:rPr>
      </w:pPr>
    </w:p>
    <w:p w14:paraId="1A961E2C" w14:textId="77777777" w:rsidR="00C47DDF" w:rsidRPr="00225EC8" w:rsidRDefault="00C47DDF">
      <w:pPr>
        <w:pStyle w:val="Footnote"/>
        <w:rPr>
          <w:sz w:val="24"/>
        </w:rPr>
      </w:pPr>
    </w:p>
    <w:tbl>
      <w:tblPr>
        <w:tblW w:w="15006" w:type="dxa"/>
        <w:tblLayout w:type="fixed"/>
        <w:tblLook w:val="04A0" w:firstRow="1" w:lastRow="0" w:firstColumn="1" w:lastColumn="0" w:noHBand="0" w:noVBand="1"/>
      </w:tblPr>
      <w:tblGrid>
        <w:gridCol w:w="7503"/>
        <w:gridCol w:w="7503"/>
      </w:tblGrid>
      <w:tr w:rsidR="00EF6128" w14:paraId="35B70331" w14:textId="77777777" w:rsidTr="00C71B6E">
        <w:tc>
          <w:tcPr>
            <w:tcW w:w="7503" w:type="dxa"/>
          </w:tcPr>
          <w:p w14:paraId="1F9D4C90" w14:textId="67CC2927" w:rsidR="00EF6128" w:rsidRDefault="00C71B6E" w:rsidP="00C71B6E">
            <w:pPr>
              <w:jc w:val="both"/>
              <w:rPr>
                <w:b/>
                <w:sz w:val="24"/>
              </w:rPr>
            </w:pPr>
            <w:r>
              <w:rPr>
                <w:b/>
                <w:sz w:val="24"/>
              </w:rPr>
              <w:t>Заказчик:</w:t>
            </w:r>
          </w:p>
        </w:tc>
        <w:tc>
          <w:tcPr>
            <w:tcW w:w="7503" w:type="dxa"/>
          </w:tcPr>
          <w:p w14:paraId="708EEA14" w14:textId="08DD6D81" w:rsidR="00EF6128" w:rsidRDefault="00C71B6E" w:rsidP="00D60001">
            <w:pPr>
              <w:rPr>
                <w:b/>
                <w:sz w:val="24"/>
              </w:rPr>
            </w:pPr>
            <w:r>
              <w:rPr>
                <w:b/>
                <w:sz w:val="24"/>
              </w:rPr>
              <w:t>Исполнитель:</w:t>
            </w:r>
          </w:p>
        </w:tc>
      </w:tr>
      <w:tr w:rsidR="00EF6128" w14:paraId="665FC3A2" w14:textId="77777777" w:rsidTr="00C71B6E">
        <w:tc>
          <w:tcPr>
            <w:tcW w:w="7503" w:type="dxa"/>
          </w:tcPr>
          <w:p w14:paraId="49024771" w14:textId="0365258A" w:rsidR="00EF6128" w:rsidRDefault="00C71B6E" w:rsidP="00D60001">
            <w:pPr>
              <w:jc w:val="both"/>
              <w:rPr>
                <w:sz w:val="24"/>
              </w:rPr>
            </w:pPr>
            <w:r>
              <w:rPr>
                <w:sz w:val="24"/>
              </w:rPr>
              <w:t xml:space="preserve">ФГБУ </w:t>
            </w:r>
            <w:r w:rsidRPr="000E5D53">
              <w:rPr>
                <w:bCs/>
                <w:color w:val="auto"/>
                <w:sz w:val="24"/>
                <w:szCs w:val="24"/>
              </w:rPr>
              <w:t>«Росаккредагентство»</w:t>
            </w:r>
          </w:p>
        </w:tc>
        <w:tc>
          <w:tcPr>
            <w:tcW w:w="7503" w:type="dxa"/>
          </w:tcPr>
          <w:p w14:paraId="777B8F51" w14:textId="67FAB24A" w:rsidR="00EF6128" w:rsidRPr="00C71B6E" w:rsidRDefault="00EF6128" w:rsidP="00D60001">
            <w:pPr>
              <w:jc w:val="both"/>
              <w:rPr>
                <w:bCs/>
                <w:color w:val="auto"/>
                <w:sz w:val="24"/>
                <w:szCs w:val="24"/>
              </w:rPr>
            </w:pPr>
          </w:p>
          <w:p w14:paraId="5A360B63" w14:textId="77777777" w:rsidR="00EF6128" w:rsidRDefault="00EF6128" w:rsidP="00D60001">
            <w:pPr>
              <w:jc w:val="both"/>
              <w:rPr>
                <w:b/>
                <w:sz w:val="24"/>
              </w:rPr>
            </w:pPr>
          </w:p>
        </w:tc>
      </w:tr>
      <w:tr w:rsidR="00EF6128" w14:paraId="2983FB50" w14:textId="77777777" w:rsidTr="00C71B6E">
        <w:tc>
          <w:tcPr>
            <w:tcW w:w="7503" w:type="dxa"/>
          </w:tcPr>
          <w:p w14:paraId="2A5F4DDB" w14:textId="638875B3" w:rsidR="00C71B6E" w:rsidRDefault="00C71B6E" w:rsidP="00C71B6E">
            <w:pPr>
              <w:jc w:val="both"/>
              <w:rPr>
                <w:sz w:val="24"/>
              </w:rPr>
            </w:pPr>
          </w:p>
          <w:p w14:paraId="253A87C7" w14:textId="77777777" w:rsidR="00C71B6E" w:rsidRDefault="00C71B6E" w:rsidP="00C71B6E">
            <w:pPr>
              <w:jc w:val="both"/>
              <w:rPr>
                <w:sz w:val="24"/>
              </w:rPr>
            </w:pPr>
          </w:p>
          <w:p w14:paraId="5177A021" w14:textId="77777777" w:rsidR="00C71B6E" w:rsidRPr="00D80474" w:rsidRDefault="00C71B6E" w:rsidP="00C71B6E">
            <w:pPr>
              <w:jc w:val="both"/>
              <w:rPr>
                <w:sz w:val="24"/>
              </w:rPr>
            </w:pPr>
          </w:p>
          <w:p w14:paraId="7546ECB9" w14:textId="0C2B893F" w:rsidR="00C71B6E" w:rsidRDefault="00C71B6E" w:rsidP="00C71B6E">
            <w:pPr>
              <w:jc w:val="both"/>
              <w:rPr>
                <w:sz w:val="24"/>
              </w:rPr>
            </w:pPr>
            <w:r w:rsidRPr="00D80474">
              <w:rPr>
                <w:sz w:val="24"/>
              </w:rPr>
              <w:t>_______________________ (</w:t>
            </w:r>
            <w:r w:rsidR="00F736F8">
              <w:rPr>
                <w:sz w:val="24"/>
              </w:rPr>
              <w:t>_____________</w:t>
            </w:r>
            <w:r w:rsidRPr="00D80474">
              <w:rPr>
                <w:sz w:val="24"/>
              </w:rPr>
              <w:t>)</w:t>
            </w:r>
          </w:p>
          <w:p w14:paraId="6745ADFE" w14:textId="0918312B" w:rsidR="00EF6128" w:rsidRDefault="00C71B6E" w:rsidP="00C71B6E">
            <w:pPr>
              <w:jc w:val="both"/>
              <w:rPr>
                <w:sz w:val="24"/>
              </w:rPr>
            </w:pPr>
            <w:r>
              <w:rPr>
                <w:sz w:val="24"/>
              </w:rPr>
              <w:t>М.П.</w:t>
            </w:r>
          </w:p>
        </w:tc>
        <w:tc>
          <w:tcPr>
            <w:tcW w:w="7503" w:type="dxa"/>
          </w:tcPr>
          <w:p w14:paraId="7730DE73" w14:textId="0C8BA567" w:rsidR="00EF6128" w:rsidRDefault="00EF6128" w:rsidP="00D60001">
            <w:pPr>
              <w:jc w:val="both"/>
              <w:rPr>
                <w:sz w:val="24"/>
              </w:rPr>
            </w:pPr>
          </w:p>
          <w:p w14:paraId="2F036A3C" w14:textId="77777777" w:rsidR="00365827" w:rsidRDefault="00365827" w:rsidP="00D60001">
            <w:pPr>
              <w:jc w:val="both"/>
              <w:rPr>
                <w:sz w:val="24"/>
              </w:rPr>
            </w:pPr>
          </w:p>
          <w:p w14:paraId="310F5810" w14:textId="77777777" w:rsidR="00365827" w:rsidRPr="00D80474" w:rsidRDefault="00365827" w:rsidP="00D60001">
            <w:pPr>
              <w:jc w:val="both"/>
              <w:rPr>
                <w:sz w:val="24"/>
              </w:rPr>
            </w:pPr>
          </w:p>
          <w:p w14:paraId="28D2D5FE" w14:textId="2E5C3034" w:rsidR="00EF6128" w:rsidRDefault="00EF6128" w:rsidP="00D60001">
            <w:pPr>
              <w:jc w:val="both"/>
              <w:rPr>
                <w:sz w:val="24"/>
              </w:rPr>
            </w:pPr>
            <w:r w:rsidRPr="00D80474">
              <w:rPr>
                <w:sz w:val="24"/>
              </w:rPr>
              <w:t>_______________________ (</w:t>
            </w:r>
            <w:r w:rsidR="006B7E88">
              <w:rPr>
                <w:sz w:val="24"/>
              </w:rPr>
              <w:t>_____________</w:t>
            </w:r>
            <w:r w:rsidRPr="00D80474">
              <w:rPr>
                <w:sz w:val="24"/>
              </w:rPr>
              <w:t>)</w:t>
            </w:r>
          </w:p>
          <w:p w14:paraId="3B6840A0" w14:textId="074E1C73" w:rsidR="00C71B6E" w:rsidRDefault="00EF6128" w:rsidP="00C71B6E">
            <w:pPr>
              <w:jc w:val="both"/>
              <w:rPr>
                <w:sz w:val="24"/>
              </w:rPr>
            </w:pPr>
            <w:r>
              <w:rPr>
                <w:sz w:val="24"/>
              </w:rPr>
              <w:t>М.П.</w:t>
            </w:r>
          </w:p>
        </w:tc>
      </w:tr>
    </w:tbl>
    <w:p w14:paraId="50BC8376" w14:textId="77777777" w:rsidR="00814599" w:rsidRDefault="00B8543F">
      <w:pPr>
        <w:ind w:left="8102"/>
        <w:jc w:val="both"/>
        <w:rPr>
          <w:sz w:val="24"/>
        </w:rPr>
      </w:pPr>
      <w:r>
        <w:rPr>
          <w:sz w:val="24"/>
        </w:rPr>
        <w:br w:type="page"/>
      </w:r>
    </w:p>
    <w:p w14:paraId="6B0C16B6" w14:textId="77777777" w:rsidR="00814599" w:rsidRDefault="00814599">
      <w:pPr>
        <w:sectPr w:rsidR="00814599">
          <w:footerReference w:type="default" r:id="rId10"/>
          <w:headerReference w:type="first" r:id="rId11"/>
          <w:pgSz w:w="16820" w:h="11900" w:orient="landscape"/>
          <w:pgMar w:top="851" w:right="907" w:bottom="737" w:left="907" w:header="0" w:footer="0" w:gutter="0"/>
          <w:cols w:space="720"/>
          <w:titlePg/>
        </w:sectPr>
      </w:pPr>
    </w:p>
    <w:p w14:paraId="49D043F2" w14:textId="511DF2FB" w:rsidR="00814599" w:rsidRDefault="005C68CB" w:rsidP="004F0C43">
      <w:pPr>
        <w:spacing w:line="276" w:lineRule="auto"/>
        <w:ind w:left="5103"/>
        <w:rPr>
          <w:b/>
          <w:sz w:val="24"/>
        </w:rPr>
      </w:pPr>
      <w:r>
        <w:rPr>
          <w:b/>
          <w:sz w:val="24"/>
        </w:rPr>
        <w:lastRenderedPageBreak/>
        <w:t>Приложение № 2</w:t>
      </w:r>
    </w:p>
    <w:p w14:paraId="55CB7042" w14:textId="77777777" w:rsidR="00814599" w:rsidRDefault="00B8543F" w:rsidP="004F0C43">
      <w:pPr>
        <w:spacing w:line="276" w:lineRule="auto"/>
        <w:ind w:left="5103"/>
        <w:rPr>
          <w:b/>
          <w:sz w:val="24"/>
        </w:rPr>
      </w:pPr>
      <w:r>
        <w:rPr>
          <w:b/>
          <w:sz w:val="24"/>
        </w:rPr>
        <w:t xml:space="preserve">к Договору на оказание услуг </w:t>
      </w:r>
    </w:p>
    <w:p w14:paraId="37BB0823" w14:textId="77777777" w:rsidR="004F0C43" w:rsidRDefault="00B8543F" w:rsidP="004F0C43">
      <w:pPr>
        <w:spacing w:line="276" w:lineRule="auto"/>
        <w:ind w:left="5103"/>
        <w:rPr>
          <w:b/>
          <w:bCs/>
          <w:sz w:val="24"/>
        </w:rPr>
      </w:pPr>
      <w:r>
        <w:rPr>
          <w:b/>
          <w:sz w:val="24"/>
        </w:rPr>
        <w:t xml:space="preserve">для нужд ФГБУ </w:t>
      </w:r>
      <w:r w:rsidR="006C0414" w:rsidRPr="006C0414">
        <w:rPr>
          <w:b/>
          <w:bCs/>
          <w:sz w:val="24"/>
        </w:rPr>
        <w:t>«Росаккредагентство»</w:t>
      </w:r>
    </w:p>
    <w:p w14:paraId="42AD3BC6" w14:textId="21B1F809" w:rsidR="004F0C43" w:rsidRDefault="00B8543F" w:rsidP="004F0C43">
      <w:pPr>
        <w:spacing w:line="276" w:lineRule="auto"/>
        <w:ind w:left="5103"/>
        <w:rPr>
          <w:b/>
          <w:sz w:val="24"/>
        </w:rPr>
      </w:pPr>
      <w:r>
        <w:rPr>
          <w:b/>
          <w:sz w:val="24"/>
        </w:rPr>
        <w:t>от «____»</w:t>
      </w:r>
      <w:r w:rsidR="006B7E88">
        <w:rPr>
          <w:b/>
          <w:sz w:val="24"/>
        </w:rPr>
        <w:t xml:space="preserve"> </w:t>
      </w:r>
      <w:r w:rsidR="004F0C43">
        <w:rPr>
          <w:b/>
          <w:sz w:val="24"/>
        </w:rPr>
        <w:t>__________</w:t>
      </w:r>
      <w:r>
        <w:rPr>
          <w:b/>
          <w:sz w:val="24"/>
        </w:rPr>
        <w:t xml:space="preserve"> 202</w:t>
      </w:r>
      <w:r w:rsidR="002F6C82">
        <w:rPr>
          <w:b/>
          <w:sz w:val="24"/>
        </w:rPr>
        <w:t>6</w:t>
      </w:r>
      <w:r>
        <w:rPr>
          <w:b/>
          <w:sz w:val="24"/>
        </w:rPr>
        <w:t xml:space="preserve"> года</w:t>
      </w:r>
    </w:p>
    <w:p w14:paraId="789E698B" w14:textId="7BAA69D3" w:rsidR="00814599" w:rsidRPr="006B7E88" w:rsidRDefault="00B8543F" w:rsidP="004F0C43">
      <w:pPr>
        <w:spacing w:line="276" w:lineRule="auto"/>
        <w:ind w:left="5103"/>
        <w:rPr>
          <w:b/>
          <w:sz w:val="24"/>
        </w:rPr>
      </w:pPr>
      <w:r>
        <w:rPr>
          <w:b/>
          <w:sz w:val="24"/>
        </w:rPr>
        <w:t xml:space="preserve">№ </w:t>
      </w:r>
      <w:r w:rsidR="004F0C43" w:rsidRPr="006B7E88">
        <w:rPr>
          <w:b/>
          <w:sz w:val="24"/>
        </w:rPr>
        <w:t>_____________</w:t>
      </w:r>
    </w:p>
    <w:p w14:paraId="7043E3F7" w14:textId="77777777" w:rsidR="00814599" w:rsidRPr="004F0C43" w:rsidRDefault="00814599">
      <w:pPr>
        <w:jc w:val="center"/>
        <w:rPr>
          <w:sz w:val="28"/>
        </w:rPr>
      </w:pPr>
    </w:p>
    <w:p w14:paraId="39F166F3" w14:textId="77777777" w:rsidR="004F0C43" w:rsidRPr="004F0C43" w:rsidRDefault="004F0C43">
      <w:pPr>
        <w:jc w:val="center"/>
        <w:rPr>
          <w:sz w:val="28"/>
        </w:rPr>
      </w:pPr>
    </w:p>
    <w:p w14:paraId="7D075D47" w14:textId="77777777" w:rsidR="004F0C43" w:rsidRPr="004F0C43" w:rsidRDefault="004F0C43">
      <w:pPr>
        <w:jc w:val="center"/>
        <w:rPr>
          <w:sz w:val="28"/>
        </w:rPr>
      </w:pPr>
    </w:p>
    <w:p w14:paraId="778D7F47" w14:textId="77777777" w:rsidR="00814599" w:rsidRPr="004F0C43" w:rsidRDefault="00814599">
      <w:pPr>
        <w:jc w:val="center"/>
        <w:rPr>
          <w:sz w:val="28"/>
        </w:rPr>
      </w:pPr>
    </w:p>
    <w:tbl>
      <w:tblPr>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103"/>
        <w:gridCol w:w="1134"/>
        <w:gridCol w:w="1417"/>
        <w:gridCol w:w="1418"/>
      </w:tblGrid>
      <w:tr w:rsidR="008C5C63" w14:paraId="06F46322" w14:textId="77777777" w:rsidTr="004F0C43">
        <w:tc>
          <w:tcPr>
            <w:tcW w:w="9923" w:type="dxa"/>
            <w:gridSpan w:val="5"/>
            <w:tcBorders>
              <w:top w:val="single" w:sz="4" w:space="0" w:color="000000"/>
              <w:left w:val="single" w:sz="4" w:space="0" w:color="000000"/>
              <w:bottom w:val="single" w:sz="4" w:space="0" w:color="000000"/>
              <w:right w:val="single" w:sz="4" w:space="0" w:color="000000"/>
            </w:tcBorders>
            <w:shd w:val="clear" w:color="auto" w:fill="CCCCCC"/>
          </w:tcPr>
          <w:p w14:paraId="0A58AD13" w14:textId="7A68F819" w:rsidR="008C5C63" w:rsidRDefault="008C5C63">
            <w:pPr>
              <w:jc w:val="center"/>
              <w:rPr>
                <w:b/>
                <w:sz w:val="24"/>
              </w:rPr>
            </w:pPr>
            <w:r>
              <w:rPr>
                <w:b/>
                <w:sz w:val="24"/>
              </w:rPr>
              <w:t>Цена Договора</w:t>
            </w:r>
          </w:p>
        </w:tc>
      </w:tr>
      <w:tr w:rsidR="008C5C63" w14:paraId="261E70A5" w14:textId="77777777" w:rsidTr="00A17C85">
        <w:tc>
          <w:tcPr>
            <w:tcW w:w="851" w:type="dxa"/>
            <w:tcBorders>
              <w:top w:val="single" w:sz="4" w:space="0" w:color="000000"/>
              <w:left w:val="single" w:sz="4" w:space="0" w:color="000000"/>
              <w:bottom w:val="single" w:sz="4" w:space="0" w:color="000000"/>
              <w:right w:val="single" w:sz="4" w:space="0" w:color="000000"/>
            </w:tcBorders>
            <w:vAlign w:val="center"/>
          </w:tcPr>
          <w:p w14:paraId="688BCFCA" w14:textId="77777777" w:rsidR="008C5C63" w:rsidRPr="004F0C43" w:rsidRDefault="008C5C63" w:rsidP="004F0C43">
            <w:pPr>
              <w:jc w:val="center"/>
              <w:rPr>
                <w:b/>
                <w:sz w:val="18"/>
                <w:szCs w:val="18"/>
              </w:rPr>
            </w:pPr>
            <w:r w:rsidRPr="004F0C43">
              <w:rPr>
                <w:b/>
                <w:sz w:val="18"/>
                <w:szCs w:val="18"/>
              </w:rPr>
              <w:t>Номер этапа</w:t>
            </w:r>
          </w:p>
        </w:tc>
        <w:tc>
          <w:tcPr>
            <w:tcW w:w="5103" w:type="dxa"/>
            <w:tcBorders>
              <w:top w:val="single" w:sz="4" w:space="0" w:color="000000"/>
              <w:left w:val="single" w:sz="4" w:space="0" w:color="000000"/>
              <w:bottom w:val="single" w:sz="4" w:space="0" w:color="000000"/>
              <w:right w:val="single" w:sz="4" w:space="0" w:color="000000"/>
            </w:tcBorders>
            <w:vAlign w:val="center"/>
          </w:tcPr>
          <w:p w14:paraId="56AF5A50" w14:textId="77777777" w:rsidR="008C5C63" w:rsidRPr="004F0C43" w:rsidRDefault="008C5C63" w:rsidP="004F0C43">
            <w:pPr>
              <w:jc w:val="center"/>
              <w:rPr>
                <w:b/>
                <w:sz w:val="18"/>
                <w:szCs w:val="18"/>
              </w:rPr>
            </w:pPr>
            <w:r w:rsidRPr="004F0C43">
              <w:rPr>
                <w:b/>
                <w:sz w:val="18"/>
                <w:szCs w:val="18"/>
              </w:rPr>
              <w:t>Виды услуг</w:t>
            </w:r>
          </w:p>
        </w:tc>
        <w:tc>
          <w:tcPr>
            <w:tcW w:w="1134" w:type="dxa"/>
            <w:tcBorders>
              <w:top w:val="single" w:sz="4" w:space="0" w:color="000000"/>
              <w:left w:val="single" w:sz="4" w:space="0" w:color="000000"/>
              <w:bottom w:val="single" w:sz="4" w:space="0" w:color="000000"/>
              <w:right w:val="single" w:sz="4" w:space="0" w:color="000000"/>
            </w:tcBorders>
            <w:vAlign w:val="center"/>
          </w:tcPr>
          <w:p w14:paraId="2028986A" w14:textId="77777777" w:rsidR="008C5C63" w:rsidRPr="004F0C43" w:rsidRDefault="008C5C63" w:rsidP="004F0C43">
            <w:pPr>
              <w:jc w:val="center"/>
              <w:rPr>
                <w:b/>
                <w:sz w:val="18"/>
                <w:szCs w:val="18"/>
              </w:rPr>
            </w:pPr>
            <w:r w:rsidRPr="004F0C43">
              <w:rPr>
                <w:b/>
                <w:sz w:val="18"/>
                <w:szCs w:val="18"/>
              </w:rPr>
              <w:t>Объем с указанием единицы измерения</w:t>
            </w:r>
          </w:p>
        </w:tc>
        <w:tc>
          <w:tcPr>
            <w:tcW w:w="1417" w:type="dxa"/>
            <w:tcBorders>
              <w:top w:val="single" w:sz="4" w:space="0" w:color="000000"/>
              <w:left w:val="single" w:sz="4" w:space="0" w:color="000000"/>
              <w:bottom w:val="single" w:sz="4" w:space="0" w:color="000000"/>
              <w:right w:val="single" w:sz="4" w:space="0" w:color="000000"/>
            </w:tcBorders>
            <w:vAlign w:val="center"/>
          </w:tcPr>
          <w:p w14:paraId="5B5F7E85" w14:textId="77777777" w:rsidR="00A17C85" w:rsidRDefault="008C5C63" w:rsidP="00A17C85">
            <w:pPr>
              <w:widowControl w:val="0"/>
              <w:jc w:val="center"/>
              <w:rPr>
                <w:b/>
                <w:color w:val="000000" w:themeColor="text1"/>
                <w:sz w:val="18"/>
                <w:szCs w:val="18"/>
              </w:rPr>
            </w:pPr>
            <w:r w:rsidRPr="004F0C43">
              <w:rPr>
                <w:b/>
                <w:color w:val="000000" w:themeColor="text1"/>
                <w:sz w:val="18"/>
                <w:szCs w:val="18"/>
              </w:rPr>
              <w:t>Цена за ед.</w:t>
            </w:r>
          </w:p>
          <w:p w14:paraId="71D17B6D" w14:textId="02C43650" w:rsidR="00A17C85" w:rsidRDefault="008C5C63" w:rsidP="00A17C85">
            <w:pPr>
              <w:widowControl w:val="0"/>
              <w:jc w:val="center"/>
              <w:rPr>
                <w:b/>
                <w:color w:val="000000" w:themeColor="text1"/>
                <w:sz w:val="18"/>
                <w:szCs w:val="18"/>
              </w:rPr>
            </w:pPr>
            <w:r w:rsidRPr="004F0C43">
              <w:rPr>
                <w:b/>
                <w:color w:val="000000" w:themeColor="text1"/>
                <w:sz w:val="18"/>
                <w:szCs w:val="18"/>
              </w:rPr>
              <w:t>(</w:t>
            </w:r>
            <w:r w:rsidR="00A17C85">
              <w:rPr>
                <w:b/>
                <w:color w:val="000000" w:themeColor="text1"/>
                <w:sz w:val="18"/>
                <w:szCs w:val="18"/>
              </w:rPr>
              <w:t xml:space="preserve">в том числе </w:t>
            </w:r>
            <w:r w:rsidRPr="004F0C43">
              <w:rPr>
                <w:b/>
                <w:color w:val="000000" w:themeColor="text1"/>
                <w:sz w:val="18"/>
                <w:szCs w:val="18"/>
              </w:rPr>
              <w:t>НДС</w:t>
            </w:r>
            <w:r w:rsidR="00A17C85">
              <w:rPr>
                <w:b/>
                <w:color w:val="000000" w:themeColor="text1"/>
                <w:sz w:val="18"/>
                <w:szCs w:val="18"/>
              </w:rPr>
              <w:t xml:space="preserve"> </w:t>
            </w:r>
            <w:r w:rsidR="006B7E88">
              <w:rPr>
                <w:b/>
                <w:color w:val="000000" w:themeColor="text1"/>
                <w:sz w:val="18"/>
                <w:szCs w:val="18"/>
              </w:rPr>
              <w:t>____</w:t>
            </w:r>
            <w:r w:rsidR="00A17C85">
              <w:rPr>
                <w:b/>
                <w:color w:val="000000" w:themeColor="text1"/>
                <w:sz w:val="18"/>
                <w:szCs w:val="18"/>
              </w:rPr>
              <w:t>%</w:t>
            </w:r>
            <w:r w:rsidR="006906E6">
              <w:rPr>
                <w:b/>
                <w:color w:val="000000" w:themeColor="text1"/>
                <w:sz w:val="18"/>
                <w:szCs w:val="18"/>
              </w:rPr>
              <w:t xml:space="preserve"> </w:t>
            </w:r>
            <w:r w:rsidR="006906E6" w:rsidRPr="006906E6">
              <w:rPr>
                <w:b/>
                <w:color w:val="FF0000"/>
                <w:sz w:val="18"/>
                <w:szCs w:val="18"/>
              </w:rPr>
              <w:t xml:space="preserve">/ «без НДС» </w:t>
            </w:r>
            <w:r w:rsidR="006906E6" w:rsidRPr="006906E6">
              <w:rPr>
                <w:color w:val="FF0000"/>
                <w:sz w:val="18"/>
                <w:szCs w:val="18"/>
              </w:rPr>
              <w:t>(если НДС не облагается)</w:t>
            </w:r>
            <w:r w:rsidRPr="004F0C43">
              <w:rPr>
                <w:b/>
                <w:color w:val="000000" w:themeColor="text1"/>
                <w:sz w:val="18"/>
                <w:szCs w:val="18"/>
              </w:rPr>
              <w:t>),</w:t>
            </w:r>
          </w:p>
          <w:p w14:paraId="506BDCD2" w14:textId="77CF81B4" w:rsidR="008C5C63" w:rsidRPr="004F0C43" w:rsidRDefault="008C5C63" w:rsidP="00A17C85">
            <w:pPr>
              <w:widowControl w:val="0"/>
              <w:jc w:val="center"/>
              <w:rPr>
                <w:b/>
                <w:color w:val="000000" w:themeColor="text1"/>
                <w:sz w:val="18"/>
                <w:szCs w:val="18"/>
              </w:rPr>
            </w:pPr>
            <w:r w:rsidRPr="004F0C43">
              <w:rPr>
                <w:b/>
                <w:color w:val="000000" w:themeColor="text1"/>
                <w:sz w:val="18"/>
                <w:szCs w:val="18"/>
              </w:rPr>
              <w:t>руб.</w:t>
            </w:r>
          </w:p>
        </w:tc>
        <w:tc>
          <w:tcPr>
            <w:tcW w:w="1418" w:type="dxa"/>
            <w:tcBorders>
              <w:top w:val="single" w:sz="4" w:space="0" w:color="000000"/>
              <w:left w:val="single" w:sz="4" w:space="0" w:color="000000"/>
              <w:bottom w:val="single" w:sz="4" w:space="0" w:color="000000"/>
              <w:right w:val="single" w:sz="4" w:space="0" w:color="000000"/>
            </w:tcBorders>
            <w:vAlign w:val="center"/>
          </w:tcPr>
          <w:p w14:paraId="5503349C" w14:textId="6EAFBFD0" w:rsidR="008C5C63" w:rsidRPr="004F0C43" w:rsidRDefault="008C5C63" w:rsidP="004F0C43">
            <w:pPr>
              <w:widowControl w:val="0"/>
              <w:jc w:val="center"/>
              <w:rPr>
                <w:b/>
                <w:color w:val="000000" w:themeColor="text1"/>
                <w:sz w:val="18"/>
                <w:szCs w:val="18"/>
              </w:rPr>
            </w:pPr>
            <w:r w:rsidRPr="004F0C43">
              <w:rPr>
                <w:b/>
                <w:color w:val="000000" w:themeColor="text1"/>
                <w:sz w:val="18"/>
                <w:szCs w:val="18"/>
              </w:rPr>
              <w:t>Сумма</w:t>
            </w:r>
          </w:p>
          <w:p w14:paraId="77063A15" w14:textId="743F4A13" w:rsidR="008C5C63" w:rsidRPr="004F0C43" w:rsidRDefault="008C5C63" w:rsidP="004F0C43">
            <w:pPr>
              <w:widowControl w:val="0"/>
              <w:jc w:val="center"/>
              <w:rPr>
                <w:b/>
                <w:color w:val="000000" w:themeColor="text1"/>
                <w:sz w:val="18"/>
                <w:szCs w:val="18"/>
              </w:rPr>
            </w:pPr>
            <w:r w:rsidRPr="004F0C43">
              <w:rPr>
                <w:b/>
                <w:color w:val="000000" w:themeColor="text1"/>
                <w:sz w:val="18"/>
                <w:szCs w:val="18"/>
              </w:rPr>
              <w:t>(</w:t>
            </w:r>
            <w:r w:rsidR="00A17C85">
              <w:rPr>
                <w:b/>
                <w:color w:val="000000" w:themeColor="text1"/>
                <w:sz w:val="18"/>
                <w:szCs w:val="18"/>
              </w:rPr>
              <w:t>в том числе</w:t>
            </w:r>
            <w:r w:rsidRPr="004F0C43">
              <w:rPr>
                <w:b/>
                <w:color w:val="000000" w:themeColor="text1"/>
                <w:sz w:val="18"/>
                <w:szCs w:val="18"/>
              </w:rPr>
              <w:t xml:space="preserve"> НДС</w:t>
            </w:r>
            <w:r w:rsidR="00A17C85">
              <w:rPr>
                <w:b/>
                <w:color w:val="000000" w:themeColor="text1"/>
                <w:sz w:val="18"/>
                <w:szCs w:val="18"/>
              </w:rPr>
              <w:t xml:space="preserve"> </w:t>
            </w:r>
            <w:r w:rsidR="006B7E88">
              <w:rPr>
                <w:b/>
                <w:color w:val="000000" w:themeColor="text1"/>
                <w:sz w:val="18"/>
                <w:szCs w:val="18"/>
              </w:rPr>
              <w:t>____</w:t>
            </w:r>
            <w:r w:rsidR="00A17C85">
              <w:rPr>
                <w:b/>
                <w:color w:val="000000" w:themeColor="text1"/>
                <w:sz w:val="18"/>
                <w:szCs w:val="18"/>
              </w:rPr>
              <w:t>%</w:t>
            </w:r>
            <w:r w:rsidRPr="004F0C43">
              <w:rPr>
                <w:b/>
                <w:color w:val="000000" w:themeColor="text1"/>
                <w:sz w:val="18"/>
                <w:szCs w:val="18"/>
              </w:rPr>
              <w:t>)</w:t>
            </w:r>
            <w:r w:rsidR="006906E6">
              <w:rPr>
                <w:b/>
                <w:color w:val="000000" w:themeColor="text1"/>
                <w:sz w:val="18"/>
                <w:szCs w:val="18"/>
              </w:rPr>
              <w:t xml:space="preserve"> </w:t>
            </w:r>
            <w:r w:rsidR="006906E6" w:rsidRPr="006906E6">
              <w:rPr>
                <w:b/>
                <w:color w:val="FF0000"/>
                <w:sz w:val="18"/>
                <w:szCs w:val="18"/>
              </w:rPr>
              <w:t xml:space="preserve">/ «без НДС» </w:t>
            </w:r>
            <w:r w:rsidR="006906E6" w:rsidRPr="006906E6">
              <w:rPr>
                <w:color w:val="FF0000"/>
                <w:sz w:val="18"/>
                <w:szCs w:val="18"/>
              </w:rPr>
              <w:t>(если НДС не облагается)</w:t>
            </w:r>
            <w:r w:rsidRPr="004F0C43">
              <w:rPr>
                <w:b/>
                <w:color w:val="000000" w:themeColor="text1"/>
                <w:sz w:val="18"/>
                <w:szCs w:val="18"/>
              </w:rPr>
              <w:t>,</w:t>
            </w:r>
          </w:p>
          <w:p w14:paraId="44EF29AB" w14:textId="2ECCA2B6" w:rsidR="008C5C63" w:rsidRPr="004F0C43" w:rsidRDefault="004F0C43" w:rsidP="00A17C85">
            <w:pPr>
              <w:jc w:val="center"/>
              <w:rPr>
                <w:b/>
                <w:color w:val="000000" w:themeColor="text1"/>
                <w:sz w:val="18"/>
                <w:szCs w:val="18"/>
              </w:rPr>
            </w:pPr>
            <w:r>
              <w:rPr>
                <w:b/>
                <w:color w:val="000000" w:themeColor="text1"/>
                <w:sz w:val="18"/>
                <w:szCs w:val="18"/>
              </w:rPr>
              <w:t>руб.</w:t>
            </w:r>
          </w:p>
        </w:tc>
      </w:tr>
      <w:tr w:rsidR="008C5C63" w14:paraId="6C558A2A" w14:textId="77777777" w:rsidTr="00A17C85">
        <w:tc>
          <w:tcPr>
            <w:tcW w:w="851" w:type="dxa"/>
            <w:tcBorders>
              <w:top w:val="single" w:sz="4" w:space="0" w:color="000000"/>
              <w:left w:val="single" w:sz="4" w:space="0" w:color="000000"/>
              <w:bottom w:val="single" w:sz="4" w:space="0" w:color="000000"/>
              <w:right w:val="single" w:sz="4" w:space="0" w:color="000000"/>
            </w:tcBorders>
            <w:vAlign w:val="center"/>
          </w:tcPr>
          <w:p w14:paraId="78D43684" w14:textId="77777777" w:rsidR="008C5C63" w:rsidRPr="00A17C85" w:rsidRDefault="008C5C63" w:rsidP="008C5C63">
            <w:pPr>
              <w:jc w:val="center"/>
              <w:rPr>
                <w:b/>
                <w:sz w:val="18"/>
                <w:szCs w:val="18"/>
              </w:rPr>
            </w:pPr>
            <w:r w:rsidRPr="00A17C85">
              <w:rPr>
                <w:b/>
                <w:sz w:val="18"/>
                <w:szCs w:val="18"/>
              </w:rPr>
              <w:t>1</w:t>
            </w:r>
          </w:p>
        </w:tc>
        <w:tc>
          <w:tcPr>
            <w:tcW w:w="5103" w:type="dxa"/>
            <w:tcBorders>
              <w:top w:val="single" w:sz="4" w:space="0" w:color="000000"/>
              <w:left w:val="single" w:sz="4" w:space="0" w:color="000000"/>
              <w:bottom w:val="single" w:sz="4" w:space="0" w:color="000000"/>
              <w:right w:val="single" w:sz="4" w:space="0" w:color="000000"/>
            </w:tcBorders>
            <w:vAlign w:val="center"/>
          </w:tcPr>
          <w:p w14:paraId="003C5839" w14:textId="77777777" w:rsidR="008C5C63" w:rsidRPr="00A17C85" w:rsidRDefault="008C5C63" w:rsidP="008C5C63">
            <w:pPr>
              <w:jc w:val="center"/>
              <w:rPr>
                <w:b/>
                <w:sz w:val="18"/>
                <w:szCs w:val="18"/>
              </w:rPr>
            </w:pPr>
            <w:r w:rsidRPr="00A17C85">
              <w:rPr>
                <w:b/>
                <w:sz w:val="18"/>
                <w:szCs w:val="18"/>
              </w:rPr>
              <w:t>2</w:t>
            </w:r>
          </w:p>
        </w:tc>
        <w:tc>
          <w:tcPr>
            <w:tcW w:w="1134" w:type="dxa"/>
            <w:tcBorders>
              <w:top w:val="single" w:sz="4" w:space="0" w:color="000000"/>
              <w:left w:val="single" w:sz="4" w:space="0" w:color="000000"/>
              <w:bottom w:val="single" w:sz="4" w:space="0" w:color="000000"/>
              <w:right w:val="single" w:sz="4" w:space="0" w:color="000000"/>
            </w:tcBorders>
          </w:tcPr>
          <w:p w14:paraId="26113656" w14:textId="18A7916B" w:rsidR="008C5C63" w:rsidRPr="00A17C85" w:rsidRDefault="004F0C43" w:rsidP="008C5C63">
            <w:pPr>
              <w:jc w:val="center"/>
              <w:rPr>
                <w:b/>
                <w:sz w:val="18"/>
                <w:szCs w:val="18"/>
              </w:rPr>
            </w:pPr>
            <w:r w:rsidRPr="00A17C85">
              <w:rPr>
                <w:b/>
                <w:sz w:val="18"/>
                <w:szCs w:val="18"/>
              </w:rPr>
              <w:t>3</w:t>
            </w:r>
          </w:p>
        </w:tc>
        <w:tc>
          <w:tcPr>
            <w:tcW w:w="1417" w:type="dxa"/>
            <w:tcBorders>
              <w:top w:val="single" w:sz="4" w:space="0" w:color="000000"/>
              <w:left w:val="single" w:sz="4" w:space="0" w:color="000000"/>
              <w:bottom w:val="single" w:sz="4" w:space="0" w:color="000000"/>
              <w:right w:val="single" w:sz="4" w:space="0" w:color="000000"/>
            </w:tcBorders>
          </w:tcPr>
          <w:p w14:paraId="7D5E3A7C" w14:textId="6F8271BC" w:rsidR="008C5C63" w:rsidRPr="00A17C85" w:rsidRDefault="004F0C43" w:rsidP="008C5C63">
            <w:pPr>
              <w:jc w:val="center"/>
              <w:rPr>
                <w:b/>
                <w:sz w:val="18"/>
                <w:szCs w:val="18"/>
              </w:rPr>
            </w:pPr>
            <w:r w:rsidRPr="00A17C85">
              <w:rPr>
                <w:b/>
                <w:sz w:val="18"/>
                <w:szCs w:val="18"/>
              </w:rPr>
              <w:t>4</w:t>
            </w:r>
          </w:p>
        </w:tc>
        <w:tc>
          <w:tcPr>
            <w:tcW w:w="1418" w:type="dxa"/>
            <w:tcBorders>
              <w:top w:val="single" w:sz="4" w:space="0" w:color="000000"/>
              <w:left w:val="single" w:sz="4" w:space="0" w:color="000000"/>
              <w:bottom w:val="single" w:sz="4" w:space="0" w:color="000000"/>
              <w:right w:val="single" w:sz="4" w:space="0" w:color="000000"/>
            </w:tcBorders>
          </w:tcPr>
          <w:p w14:paraId="22F6ACF2" w14:textId="7B8AF3BC" w:rsidR="008C5C63" w:rsidRPr="00A17C85" w:rsidRDefault="004F0C43" w:rsidP="00A17C85">
            <w:pPr>
              <w:jc w:val="center"/>
              <w:rPr>
                <w:b/>
                <w:sz w:val="18"/>
                <w:szCs w:val="18"/>
              </w:rPr>
            </w:pPr>
            <w:r w:rsidRPr="00A17C85">
              <w:rPr>
                <w:b/>
                <w:sz w:val="18"/>
                <w:szCs w:val="18"/>
              </w:rPr>
              <w:t>5</w:t>
            </w:r>
          </w:p>
        </w:tc>
      </w:tr>
      <w:tr w:rsidR="00ED6710" w14:paraId="63561E5B" w14:textId="77777777" w:rsidTr="006B7E88">
        <w:trPr>
          <w:trHeight w:val="264"/>
        </w:trPr>
        <w:tc>
          <w:tcPr>
            <w:tcW w:w="851" w:type="dxa"/>
            <w:vMerge w:val="restart"/>
            <w:tcBorders>
              <w:top w:val="single" w:sz="4" w:space="0" w:color="000000"/>
              <w:left w:val="single" w:sz="4" w:space="0" w:color="000000"/>
              <w:right w:val="single" w:sz="4" w:space="0" w:color="000000"/>
            </w:tcBorders>
          </w:tcPr>
          <w:p w14:paraId="28A26DB0" w14:textId="77777777" w:rsidR="00ED6710" w:rsidRPr="00A17C85" w:rsidRDefault="00ED6710" w:rsidP="00ED6710">
            <w:pPr>
              <w:jc w:val="center"/>
              <w:rPr>
                <w:b/>
                <w:sz w:val="18"/>
                <w:szCs w:val="18"/>
              </w:rPr>
            </w:pPr>
            <w:r w:rsidRPr="00A17C85">
              <w:rPr>
                <w:b/>
                <w:sz w:val="18"/>
                <w:szCs w:val="18"/>
              </w:rPr>
              <w:t>I</w:t>
            </w:r>
          </w:p>
        </w:tc>
        <w:tc>
          <w:tcPr>
            <w:tcW w:w="5103" w:type="dxa"/>
            <w:tcBorders>
              <w:top w:val="single" w:sz="4" w:space="0" w:color="000000"/>
              <w:left w:val="single" w:sz="4" w:space="0" w:color="000000"/>
              <w:bottom w:val="single" w:sz="4" w:space="0" w:color="auto"/>
              <w:right w:val="single" w:sz="4" w:space="0" w:color="000000"/>
            </w:tcBorders>
          </w:tcPr>
          <w:p w14:paraId="7A56B94C" w14:textId="5D392D4E" w:rsidR="00ED6710" w:rsidRPr="00A17C85" w:rsidRDefault="00ED6710" w:rsidP="00ED6710">
            <w:pPr>
              <w:rPr>
                <w:sz w:val="18"/>
                <w:szCs w:val="18"/>
              </w:rPr>
            </w:pPr>
            <w:r>
              <w:rPr>
                <w:sz w:val="18"/>
              </w:rPr>
              <w:t xml:space="preserve">Обследование объекта информатизации на предмет оценки соответствия объекта информатизации </w:t>
            </w:r>
            <w:r>
              <w:rPr>
                <w:sz w:val="18"/>
              </w:rPr>
              <w:br/>
              <w:t>и условий его эксплуатации требованиям по защите информации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A9EC8F" w14:textId="59E9F631" w:rsidR="00ED6710" w:rsidRPr="00ED6710" w:rsidRDefault="00ED6710" w:rsidP="00ED6710">
            <w:pPr>
              <w:jc w:val="center"/>
              <w:rPr>
                <w:sz w:val="18"/>
                <w:szCs w:val="18"/>
              </w:rPr>
            </w:pPr>
            <w:r w:rsidRPr="00ED6710">
              <w:rPr>
                <w:sz w:val="18"/>
                <w:szCs w:val="18"/>
              </w:rPr>
              <w:t>1</w:t>
            </w:r>
          </w:p>
          <w:p w14:paraId="6C0F99EF" w14:textId="62E4E8BD" w:rsidR="00ED6710" w:rsidRPr="00A17C85" w:rsidRDefault="00ED6710" w:rsidP="00ED6710">
            <w:pPr>
              <w:jc w:val="center"/>
              <w:rPr>
                <w:sz w:val="18"/>
                <w:szCs w:val="18"/>
                <w:highlight w:val="yellow"/>
              </w:rPr>
            </w:pPr>
            <w:r w:rsidRPr="00ED6710">
              <w:rPr>
                <w:sz w:val="18"/>
                <w:szCs w:val="18"/>
              </w:rPr>
              <w:t>(условная единица)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1575200" w14:textId="519F95E8" w:rsidR="00ED6710" w:rsidRPr="006B7E88" w:rsidRDefault="00ED6710" w:rsidP="00ED6710">
            <w:pPr>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B3B0C5D" w14:textId="20AEC0B5" w:rsidR="00ED6710" w:rsidRPr="006B7E88" w:rsidRDefault="00ED6710" w:rsidP="00ED6710">
            <w:pPr>
              <w:jc w:val="center"/>
              <w:rPr>
                <w:sz w:val="18"/>
                <w:szCs w:val="18"/>
              </w:rPr>
            </w:pPr>
          </w:p>
        </w:tc>
      </w:tr>
      <w:tr w:rsidR="00ED6710" w14:paraId="1A4BF3DF" w14:textId="77777777" w:rsidTr="006B7E88">
        <w:trPr>
          <w:trHeight w:val="264"/>
        </w:trPr>
        <w:tc>
          <w:tcPr>
            <w:tcW w:w="851" w:type="dxa"/>
            <w:vMerge/>
            <w:tcBorders>
              <w:left w:val="single" w:sz="4" w:space="0" w:color="000000"/>
              <w:right w:val="single" w:sz="4" w:space="0" w:color="000000"/>
            </w:tcBorders>
          </w:tcPr>
          <w:p w14:paraId="2B951273" w14:textId="77777777" w:rsidR="00ED6710" w:rsidRPr="00A17C85" w:rsidRDefault="00ED6710" w:rsidP="00ED6710">
            <w:pPr>
              <w:jc w:val="center"/>
              <w:rPr>
                <w:b/>
                <w:sz w:val="18"/>
                <w:szCs w:val="18"/>
              </w:rPr>
            </w:pPr>
          </w:p>
        </w:tc>
        <w:tc>
          <w:tcPr>
            <w:tcW w:w="5103" w:type="dxa"/>
            <w:tcBorders>
              <w:top w:val="single" w:sz="4" w:space="0" w:color="000000"/>
              <w:left w:val="single" w:sz="4" w:space="0" w:color="000000"/>
              <w:bottom w:val="single" w:sz="4" w:space="0" w:color="auto"/>
              <w:right w:val="single" w:sz="4" w:space="0" w:color="000000"/>
            </w:tcBorders>
          </w:tcPr>
          <w:p w14:paraId="10F1A218" w14:textId="758BECEA" w:rsidR="00ED6710" w:rsidRPr="00A17C85" w:rsidRDefault="00ED6710" w:rsidP="00ED6710">
            <w:pPr>
              <w:rPr>
                <w:sz w:val="18"/>
                <w:szCs w:val="18"/>
                <w:highlight w:val="yellow"/>
              </w:rPr>
            </w:pPr>
            <w:r>
              <w:rPr>
                <w:sz w:val="18"/>
              </w:rPr>
              <w:t>Актуализация (доработка) организационно-распорядительных документов Заказчика по защите информации объекта информатизации, регламентирующие защиту информации в ходе эксплуатации объекта информатизации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88F707" w14:textId="77777777" w:rsidR="00ED6710" w:rsidRPr="00ED6710" w:rsidRDefault="00ED6710" w:rsidP="00ED6710">
            <w:pPr>
              <w:jc w:val="center"/>
              <w:rPr>
                <w:sz w:val="18"/>
                <w:szCs w:val="18"/>
              </w:rPr>
            </w:pPr>
            <w:r w:rsidRPr="00ED6710">
              <w:rPr>
                <w:sz w:val="18"/>
                <w:szCs w:val="18"/>
              </w:rPr>
              <w:t>1</w:t>
            </w:r>
          </w:p>
          <w:p w14:paraId="20E41DCE" w14:textId="207987DF" w:rsidR="00ED6710" w:rsidRPr="00A17C85" w:rsidRDefault="00ED6710" w:rsidP="00ED6710">
            <w:pPr>
              <w:jc w:val="center"/>
              <w:rPr>
                <w:sz w:val="18"/>
                <w:szCs w:val="18"/>
                <w:highlight w:val="yellow"/>
              </w:rPr>
            </w:pPr>
            <w:r w:rsidRPr="00ED6710">
              <w:rPr>
                <w:sz w:val="18"/>
                <w:szCs w:val="18"/>
              </w:rPr>
              <w:t>(условная единица)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A582C51" w14:textId="77777777" w:rsidR="00ED6710" w:rsidRPr="006B7E88" w:rsidRDefault="00ED6710" w:rsidP="00ED6710">
            <w:pPr>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3A92060" w14:textId="77777777" w:rsidR="00ED6710" w:rsidRPr="006B7E88" w:rsidRDefault="00ED6710" w:rsidP="00ED6710">
            <w:pPr>
              <w:jc w:val="center"/>
              <w:rPr>
                <w:sz w:val="18"/>
                <w:szCs w:val="18"/>
              </w:rPr>
            </w:pPr>
          </w:p>
        </w:tc>
      </w:tr>
      <w:tr w:rsidR="00ED6710" w14:paraId="5CBC61A2" w14:textId="77777777" w:rsidTr="006B7E88">
        <w:trPr>
          <w:trHeight w:val="264"/>
        </w:trPr>
        <w:tc>
          <w:tcPr>
            <w:tcW w:w="851" w:type="dxa"/>
            <w:vMerge/>
            <w:tcBorders>
              <w:left w:val="single" w:sz="4" w:space="0" w:color="000000"/>
              <w:right w:val="single" w:sz="4" w:space="0" w:color="000000"/>
            </w:tcBorders>
          </w:tcPr>
          <w:p w14:paraId="7647D63F" w14:textId="77777777" w:rsidR="00ED6710" w:rsidRPr="00A17C85" w:rsidRDefault="00ED6710" w:rsidP="00ED6710">
            <w:pPr>
              <w:jc w:val="center"/>
              <w:rPr>
                <w:b/>
                <w:sz w:val="18"/>
                <w:szCs w:val="18"/>
              </w:rPr>
            </w:pPr>
          </w:p>
        </w:tc>
        <w:tc>
          <w:tcPr>
            <w:tcW w:w="5103" w:type="dxa"/>
            <w:tcBorders>
              <w:top w:val="single" w:sz="4" w:space="0" w:color="000000"/>
              <w:left w:val="single" w:sz="4" w:space="0" w:color="000000"/>
              <w:bottom w:val="single" w:sz="4" w:space="0" w:color="auto"/>
              <w:right w:val="single" w:sz="4" w:space="0" w:color="000000"/>
            </w:tcBorders>
          </w:tcPr>
          <w:p w14:paraId="3CF32965" w14:textId="140CB636" w:rsidR="00ED6710" w:rsidRPr="00A17C85" w:rsidRDefault="00ED6710" w:rsidP="00ED6710">
            <w:pPr>
              <w:rPr>
                <w:sz w:val="18"/>
                <w:szCs w:val="18"/>
                <w:highlight w:val="yellow"/>
              </w:rPr>
            </w:pPr>
            <w:r>
              <w:rPr>
                <w:sz w:val="18"/>
              </w:rPr>
              <w:t xml:space="preserve">Анализ уязвимостей информационной системы </w:t>
            </w:r>
            <w:r>
              <w:rPr>
                <w:sz w:val="18"/>
              </w:rPr>
              <w:br/>
              <w:t>и системы защиты информации информационной системы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5E3A4E" w14:textId="77777777" w:rsidR="00ED6710" w:rsidRPr="00ED6710" w:rsidRDefault="00ED6710" w:rsidP="00ED6710">
            <w:pPr>
              <w:jc w:val="center"/>
              <w:rPr>
                <w:sz w:val="18"/>
                <w:szCs w:val="18"/>
              </w:rPr>
            </w:pPr>
            <w:r w:rsidRPr="00ED6710">
              <w:rPr>
                <w:sz w:val="18"/>
                <w:szCs w:val="18"/>
              </w:rPr>
              <w:t>1</w:t>
            </w:r>
          </w:p>
          <w:p w14:paraId="5787E0EE" w14:textId="46EFC50C" w:rsidR="00ED6710" w:rsidRPr="00A17C85" w:rsidRDefault="00ED6710" w:rsidP="00ED6710">
            <w:pPr>
              <w:jc w:val="center"/>
              <w:rPr>
                <w:sz w:val="18"/>
                <w:szCs w:val="18"/>
                <w:highlight w:val="yellow"/>
              </w:rPr>
            </w:pPr>
            <w:r w:rsidRPr="00ED6710">
              <w:rPr>
                <w:sz w:val="18"/>
                <w:szCs w:val="18"/>
              </w:rPr>
              <w:t>(условная единица)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2CCF11E" w14:textId="77777777" w:rsidR="00ED6710" w:rsidRPr="006B7E88" w:rsidRDefault="00ED6710" w:rsidP="00ED6710">
            <w:pPr>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B4AB987" w14:textId="77777777" w:rsidR="00ED6710" w:rsidRPr="006B7E88" w:rsidRDefault="00ED6710" w:rsidP="00ED6710">
            <w:pPr>
              <w:jc w:val="center"/>
              <w:rPr>
                <w:sz w:val="18"/>
                <w:szCs w:val="18"/>
              </w:rPr>
            </w:pPr>
          </w:p>
        </w:tc>
      </w:tr>
      <w:tr w:rsidR="00ED6710" w14:paraId="05101898" w14:textId="77777777" w:rsidTr="006B7E88">
        <w:trPr>
          <w:trHeight w:val="264"/>
        </w:trPr>
        <w:tc>
          <w:tcPr>
            <w:tcW w:w="851" w:type="dxa"/>
            <w:vMerge/>
            <w:tcBorders>
              <w:left w:val="single" w:sz="4" w:space="0" w:color="000000"/>
              <w:bottom w:val="single" w:sz="4" w:space="0" w:color="auto"/>
              <w:right w:val="single" w:sz="4" w:space="0" w:color="000000"/>
            </w:tcBorders>
          </w:tcPr>
          <w:p w14:paraId="1959D048" w14:textId="77777777" w:rsidR="00ED6710" w:rsidRPr="00A17C85" w:rsidRDefault="00ED6710" w:rsidP="00ED6710">
            <w:pPr>
              <w:jc w:val="center"/>
              <w:rPr>
                <w:b/>
                <w:sz w:val="18"/>
                <w:szCs w:val="18"/>
              </w:rPr>
            </w:pPr>
          </w:p>
        </w:tc>
        <w:tc>
          <w:tcPr>
            <w:tcW w:w="5103" w:type="dxa"/>
            <w:tcBorders>
              <w:top w:val="single" w:sz="4" w:space="0" w:color="000000"/>
              <w:left w:val="single" w:sz="4" w:space="0" w:color="000000"/>
              <w:bottom w:val="single" w:sz="4" w:space="0" w:color="auto"/>
              <w:right w:val="single" w:sz="4" w:space="0" w:color="000000"/>
            </w:tcBorders>
          </w:tcPr>
          <w:p w14:paraId="25981B92" w14:textId="46B6E9FE" w:rsidR="00ED6710" w:rsidRPr="00A17C85" w:rsidRDefault="00ED6710" w:rsidP="00ED6710">
            <w:pPr>
              <w:rPr>
                <w:sz w:val="18"/>
                <w:szCs w:val="18"/>
                <w:highlight w:val="yellow"/>
              </w:rPr>
            </w:pPr>
            <w:r>
              <w:rPr>
                <w:sz w:val="18"/>
              </w:rPr>
              <w:t>Проведение периодического контроля уровня защиты информации на аттестованном объекте информатизации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7674595" w14:textId="77777777" w:rsidR="00ED6710" w:rsidRPr="00ED6710" w:rsidRDefault="00ED6710" w:rsidP="00ED6710">
            <w:pPr>
              <w:jc w:val="center"/>
              <w:rPr>
                <w:sz w:val="18"/>
                <w:szCs w:val="18"/>
              </w:rPr>
            </w:pPr>
            <w:r w:rsidRPr="00ED6710">
              <w:rPr>
                <w:sz w:val="18"/>
                <w:szCs w:val="18"/>
              </w:rPr>
              <w:t>1</w:t>
            </w:r>
          </w:p>
          <w:p w14:paraId="57667978" w14:textId="4FE5585E" w:rsidR="00ED6710" w:rsidRPr="00A17C85" w:rsidRDefault="00ED6710" w:rsidP="00ED6710">
            <w:pPr>
              <w:jc w:val="center"/>
              <w:rPr>
                <w:sz w:val="18"/>
                <w:szCs w:val="18"/>
                <w:highlight w:val="yellow"/>
              </w:rPr>
            </w:pPr>
            <w:r w:rsidRPr="00ED6710">
              <w:rPr>
                <w:sz w:val="18"/>
                <w:szCs w:val="18"/>
              </w:rPr>
              <w:t>(условная единица)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14ECABC" w14:textId="77777777" w:rsidR="00ED6710" w:rsidRPr="006B7E88" w:rsidRDefault="00ED6710" w:rsidP="00ED6710">
            <w:pPr>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6C4557B" w14:textId="77777777" w:rsidR="00ED6710" w:rsidRPr="006B7E88" w:rsidRDefault="00ED6710" w:rsidP="00ED6710">
            <w:pPr>
              <w:jc w:val="center"/>
              <w:rPr>
                <w:sz w:val="18"/>
                <w:szCs w:val="18"/>
              </w:rPr>
            </w:pPr>
          </w:p>
        </w:tc>
      </w:tr>
      <w:tr w:rsidR="008C5C63" w14:paraId="5F0924DA" w14:textId="77777777" w:rsidTr="00A17C85">
        <w:trPr>
          <w:trHeight w:val="502"/>
        </w:trPr>
        <w:tc>
          <w:tcPr>
            <w:tcW w:w="8505" w:type="dxa"/>
            <w:gridSpan w:val="4"/>
            <w:tcBorders>
              <w:top w:val="single" w:sz="4" w:space="0" w:color="000000"/>
              <w:left w:val="single" w:sz="4" w:space="0" w:color="000000"/>
              <w:bottom w:val="single" w:sz="4" w:space="0" w:color="000000"/>
              <w:right w:val="single" w:sz="4" w:space="0" w:color="000000"/>
            </w:tcBorders>
            <w:vAlign w:val="center"/>
          </w:tcPr>
          <w:p w14:paraId="24920523" w14:textId="77777777" w:rsidR="008C5C63" w:rsidRDefault="008C5C63" w:rsidP="008C5C63">
            <w:pPr>
              <w:jc w:val="right"/>
              <w:rPr>
                <w:b/>
                <w:sz w:val="18"/>
              </w:rPr>
            </w:pPr>
            <w:r>
              <w:rPr>
                <w:b/>
              </w:rPr>
              <w:t>Итого цена Договора:</w:t>
            </w:r>
          </w:p>
        </w:tc>
        <w:tc>
          <w:tcPr>
            <w:tcW w:w="1418" w:type="dxa"/>
            <w:tcBorders>
              <w:top w:val="single" w:sz="4" w:space="0" w:color="000000"/>
              <w:left w:val="single" w:sz="4" w:space="0" w:color="000000"/>
              <w:bottom w:val="single" w:sz="4" w:space="0" w:color="000000"/>
              <w:right w:val="single" w:sz="4" w:space="0" w:color="000000"/>
            </w:tcBorders>
            <w:vAlign w:val="center"/>
          </w:tcPr>
          <w:p w14:paraId="10DBE5BC" w14:textId="1DF37BF3" w:rsidR="008C5C63" w:rsidRDefault="008C5C63" w:rsidP="00D21A0B">
            <w:pPr>
              <w:jc w:val="center"/>
              <w:rPr>
                <w:b/>
                <w:sz w:val="18"/>
              </w:rPr>
            </w:pPr>
          </w:p>
        </w:tc>
      </w:tr>
    </w:tbl>
    <w:p w14:paraId="7CD7AAF0" w14:textId="77777777" w:rsidR="00814599" w:rsidRDefault="00814599" w:rsidP="00A17C85">
      <w:pPr>
        <w:widowControl w:val="0"/>
        <w:ind w:firstLine="709"/>
        <w:jc w:val="both"/>
        <w:rPr>
          <w:b/>
          <w:sz w:val="24"/>
        </w:rPr>
      </w:pPr>
    </w:p>
    <w:p w14:paraId="5BC51105" w14:textId="4771B08E" w:rsidR="006B7E88" w:rsidRDefault="00B8543F" w:rsidP="006B7E88">
      <w:pPr>
        <w:ind w:left="-567" w:firstLine="851"/>
        <w:jc w:val="both"/>
        <w:rPr>
          <w:rStyle w:val="FontStyle260"/>
          <w:sz w:val="24"/>
        </w:rPr>
      </w:pPr>
      <w:r>
        <w:rPr>
          <w:b/>
          <w:sz w:val="24"/>
        </w:rPr>
        <w:t xml:space="preserve">Итого </w:t>
      </w:r>
      <w:r w:rsidRPr="00ED6710">
        <w:rPr>
          <w:b/>
          <w:sz w:val="24"/>
          <w:szCs w:val="24"/>
        </w:rPr>
        <w:t xml:space="preserve">стоимость (цена) услуг по </w:t>
      </w:r>
      <w:r w:rsidR="008149DA" w:rsidRPr="00ED6710">
        <w:rPr>
          <w:b/>
          <w:sz w:val="24"/>
          <w:szCs w:val="24"/>
        </w:rPr>
        <w:t xml:space="preserve">Договору составляет: </w:t>
      </w:r>
      <w:r w:rsidR="006B7E88">
        <w:rPr>
          <w:b/>
          <w:sz w:val="24"/>
          <w:szCs w:val="24"/>
        </w:rPr>
        <w:t>_________________</w:t>
      </w:r>
      <w:r w:rsidR="00D21A0B" w:rsidRPr="00D21A0B">
        <w:rPr>
          <w:b/>
          <w:sz w:val="24"/>
          <w:szCs w:val="24"/>
        </w:rPr>
        <w:t xml:space="preserve"> рублей </w:t>
      </w:r>
      <w:r w:rsidR="006B7E88">
        <w:rPr>
          <w:b/>
          <w:sz w:val="24"/>
          <w:szCs w:val="24"/>
        </w:rPr>
        <w:t>____</w:t>
      </w:r>
      <w:r w:rsidR="00D21A0B" w:rsidRPr="00D21A0B">
        <w:rPr>
          <w:b/>
          <w:sz w:val="24"/>
          <w:szCs w:val="24"/>
        </w:rPr>
        <w:t xml:space="preserve"> копеек (</w:t>
      </w:r>
      <w:r w:rsidR="006B7E88">
        <w:rPr>
          <w:b/>
          <w:sz w:val="24"/>
          <w:szCs w:val="24"/>
        </w:rPr>
        <w:t>__________________________________рублей ______________________ копеек</w:t>
      </w:r>
      <w:proofErr w:type="gramStart"/>
      <w:r w:rsidR="00D21A0B" w:rsidRPr="00D21A0B">
        <w:rPr>
          <w:b/>
          <w:sz w:val="24"/>
          <w:szCs w:val="24"/>
        </w:rPr>
        <w:t xml:space="preserve">), </w:t>
      </w:r>
      <w:r w:rsidR="006B7E88">
        <w:rPr>
          <w:b/>
          <w:sz w:val="24"/>
          <w:szCs w:val="24"/>
        </w:rPr>
        <w:br/>
      </w:r>
      <w:r w:rsidR="006B7E88">
        <w:rPr>
          <w:i/>
          <w:sz w:val="18"/>
          <w:szCs w:val="18"/>
        </w:rPr>
        <w:t xml:space="preserve">  </w:t>
      </w:r>
      <w:proofErr w:type="gramEnd"/>
      <w:r w:rsidR="006B7E88">
        <w:rPr>
          <w:i/>
          <w:sz w:val="18"/>
          <w:szCs w:val="18"/>
        </w:rPr>
        <w:t xml:space="preserve">                                                       </w:t>
      </w:r>
      <w:r w:rsidR="006B7E88" w:rsidRPr="007F66C5">
        <w:rPr>
          <w:i/>
          <w:sz w:val="18"/>
          <w:szCs w:val="18"/>
        </w:rPr>
        <w:t>(Сумма прописью</w:t>
      </w:r>
      <w:r w:rsidR="006B7E88">
        <w:rPr>
          <w:i/>
          <w:sz w:val="18"/>
          <w:szCs w:val="18"/>
        </w:rPr>
        <w:t xml:space="preserve">)                                                                </w:t>
      </w:r>
      <w:r w:rsidR="006B7E88" w:rsidRPr="007F66C5">
        <w:rPr>
          <w:i/>
          <w:sz w:val="18"/>
          <w:szCs w:val="18"/>
        </w:rPr>
        <w:t>(Сумма прописью</w:t>
      </w:r>
      <w:r w:rsidR="006B7E88">
        <w:rPr>
          <w:i/>
          <w:sz w:val="18"/>
          <w:szCs w:val="18"/>
        </w:rPr>
        <w:t>)</w:t>
      </w:r>
    </w:p>
    <w:p w14:paraId="538CB8CD" w14:textId="2623F741" w:rsidR="009E34E9" w:rsidRDefault="00D21A0B" w:rsidP="006B7E88">
      <w:pPr>
        <w:ind w:left="-567"/>
        <w:jc w:val="both"/>
        <w:rPr>
          <w:b/>
          <w:sz w:val="24"/>
          <w:szCs w:val="24"/>
        </w:rPr>
      </w:pPr>
      <w:r w:rsidRPr="00D21A0B">
        <w:rPr>
          <w:b/>
          <w:sz w:val="24"/>
          <w:szCs w:val="24"/>
        </w:rPr>
        <w:t xml:space="preserve">в том числе НДС </w:t>
      </w:r>
      <w:r w:rsidR="006B7E88">
        <w:rPr>
          <w:b/>
          <w:sz w:val="24"/>
          <w:szCs w:val="24"/>
        </w:rPr>
        <w:t>____</w:t>
      </w:r>
      <w:r w:rsidRPr="00D21A0B">
        <w:rPr>
          <w:b/>
          <w:sz w:val="24"/>
          <w:szCs w:val="24"/>
        </w:rPr>
        <w:t xml:space="preserve">% – </w:t>
      </w:r>
      <w:r w:rsidR="006B7E88">
        <w:rPr>
          <w:b/>
          <w:sz w:val="24"/>
          <w:szCs w:val="24"/>
        </w:rPr>
        <w:t>_______________</w:t>
      </w:r>
      <w:r w:rsidR="009E34E9">
        <w:rPr>
          <w:b/>
          <w:sz w:val="24"/>
          <w:szCs w:val="24"/>
        </w:rPr>
        <w:t>___________</w:t>
      </w:r>
      <w:r w:rsidR="006B7E88">
        <w:rPr>
          <w:b/>
          <w:sz w:val="24"/>
          <w:szCs w:val="24"/>
        </w:rPr>
        <w:t>__</w:t>
      </w:r>
      <w:r w:rsidRPr="00D21A0B">
        <w:rPr>
          <w:b/>
          <w:sz w:val="24"/>
          <w:szCs w:val="24"/>
        </w:rPr>
        <w:t xml:space="preserve"> рублей </w:t>
      </w:r>
      <w:r w:rsidR="009E34E9">
        <w:rPr>
          <w:b/>
          <w:sz w:val="24"/>
          <w:szCs w:val="24"/>
        </w:rPr>
        <w:t>_____________</w:t>
      </w:r>
      <w:r w:rsidR="006B7E88">
        <w:rPr>
          <w:b/>
          <w:sz w:val="24"/>
          <w:szCs w:val="24"/>
        </w:rPr>
        <w:t>____</w:t>
      </w:r>
      <w:r w:rsidRPr="00D21A0B">
        <w:rPr>
          <w:b/>
          <w:sz w:val="24"/>
          <w:szCs w:val="24"/>
        </w:rPr>
        <w:t xml:space="preserve"> копеек </w:t>
      </w:r>
      <w:r w:rsidR="009E34E9">
        <w:rPr>
          <w:b/>
          <w:sz w:val="24"/>
          <w:szCs w:val="24"/>
        </w:rPr>
        <w:br/>
      </w:r>
      <w:r w:rsidR="009E34E9">
        <w:rPr>
          <w:i/>
          <w:sz w:val="18"/>
          <w:szCs w:val="18"/>
        </w:rPr>
        <w:t xml:space="preserve">                                                                                  </w:t>
      </w:r>
      <w:proofErr w:type="gramStart"/>
      <w:r w:rsidR="009E34E9">
        <w:rPr>
          <w:i/>
          <w:sz w:val="18"/>
          <w:szCs w:val="18"/>
        </w:rPr>
        <w:t xml:space="preserve">   </w:t>
      </w:r>
      <w:r w:rsidR="009E34E9" w:rsidRPr="007F66C5">
        <w:rPr>
          <w:i/>
          <w:sz w:val="18"/>
          <w:szCs w:val="18"/>
        </w:rPr>
        <w:t>(</w:t>
      </w:r>
      <w:proofErr w:type="gramEnd"/>
      <w:r w:rsidR="009E34E9" w:rsidRPr="007F66C5">
        <w:rPr>
          <w:i/>
          <w:sz w:val="18"/>
          <w:szCs w:val="18"/>
        </w:rPr>
        <w:t>Сумма прописью</w:t>
      </w:r>
      <w:r w:rsidR="009E34E9">
        <w:rPr>
          <w:i/>
          <w:sz w:val="18"/>
          <w:szCs w:val="18"/>
        </w:rPr>
        <w:t xml:space="preserve">)                                                </w:t>
      </w:r>
      <w:r w:rsidR="009E34E9" w:rsidRPr="007F66C5">
        <w:rPr>
          <w:i/>
          <w:sz w:val="18"/>
          <w:szCs w:val="18"/>
        </w:rPr>
        <w:t>(Сумма прописью</w:t>
      </w:r>
      <w:r w:rsidR="009E34E9">
        <w:rPr>
          <w:i/>
          <w:sz w:val="18"/>
          <w:szCs w:val="18"/>
        </w:rPr>
        <w:t>)</w:t>
      </w:r>
    </w:p>
    <w:p w14:paraId="53ED1564" w14:textId="589A65AA" w:rsidR="00ED6710" w:rsidRDefault="006B7E88" w:rsidP="006B7E88">
      <w:pPr>
        <w:ind w:left="-567"/>
        <w:jc w:val="both"/>
        <w:rPr>
          <w:b/>
          <w:sz w:val="24"/>
          <w:szCs w:val="24"/>
        </w:rPr>
      </w:pPr>
      <w:r w:rsidRPr="00D21A0B">
        <w:rPr>
          <w:b/>
          <w:sz w:val="24"/>
          <w:szCs w:val="24"/>
        </w:rPr>
        <w:t>(</w:t>
      </w:r>
      <w:r>
        <w:rPr>
          <w:b/>
          <w:sz w:val="24"/>
          <w:szCs w:val="24"/>
        </w:rPr>
        <w:t>__________________________________рублей ______________________ копеек)</w:t>
      </w:r>
      <w:r w:rsidR="00D21A0B" w:rsidRPr="00D21A0B">
        <w:rPr>
          <w:b/>
          <w:sz w:val="24"/>
          <w:szCs w:val="24"/>
        </w:rPr>
        <w:t>.</w:t>
      </w:r>
    </w:p>
    <w:p w14:paraId="7199EF3A" w14:textId="0F34C726" w:rsidR="009E34E9" w:rsidRDefault="009E34E9" w:rsidP="006B7E88">
      <w:pPr>
        <w:ind w:left="-567"/>
        <w:jc w:val="both"/>
        <w:rPr>
          <w:b/>
          <w:sz w:val="24"/>
          <w:szCs w:val="24"/>
        </w:rPr>
      </w:pPr>
      <w:r>
        <w:rPr>
          <w:i/>
          <w:sz w:val="18"/>
          <w:szCs w:val="18"/>
        </w:rPr>
        <w:t xml:space="preserve">                              </w:t>
      </w:r>
      <w:r w:rsidRPr="007F66C5">
        <w:rPr>
          <w:i/>
          <w:sz w:val="18"/>
          <w:szCs w:val="18"/>
        </w:rPr>
        <w:t xml:space="preserve">(Сумма </w:t>
      </w:r>
      <w:proofErr w:type="gramStart"/>
      <w:r w:rsidRPr="007F66C5">
        <w:rPr>
          <w:i/>
          <w:sz w:val="18"/>
          <w:szCs w:val="18"/>
        </w:rPr>
        <w:t>прописью</w:t>
      </w:r>
      <w:r>
        <w:rPr>
          <w:i/>
          <w:sz w:val="18"/>
          <w:szCs w:val="18"/>
        </w:rPr>
        <w:t xml:space="preserve">)   </w:t>
      </w:r>
      <w:proofErr w:type="gramEnd"/>
      <w:r>
        <w:rPr>
          <w:i/>
          <w:sz w:val="18"/>
          <w:szCs w:val="18"/>
        </w:rPr>
        <w:t xml:space="preserve">                                                            </w:t>
      </w:r>
      <w:r w:rsidRPr="007F66C5">
        <w:rPr>
          <w:i/>
          <w:sz w:val="18"/>
          <w:szCs w:val="18"/>
        </w:rPr>
        <w:t>(Сумма прописью</w:t>
      </w:r>
      <w:r>
        <w:rPr>
          <w:i/>
          <w:sz w:val="18"/>
          <w:szCs w:val="18"/>
        </w:rPr>
        <w:t>)</w:t>
      </w:r>
    </w:p>
    <w:p w14:paraId="24B8231B" w14:textId="47279348" w:rsidR="006B7E88" w:rsidRPr="00ED6710" w:rsidRDefault="006B7E88" w:rsidP="006B7E88">
      <w:pPr>
        <w:ind w:left="-567"/>
        <w:jc w:val="both"/>
        <w:rPr>
          <w:sz w:val="24"/>
          <w:szCs w:val="24"/>
        </w:rPr>
      </w:pPr>
      <w:r>
        <w:rPr>
          <w:i/>
          <w:color w:val="FF0000"/>
        </w:rPr>
        <w:t>(Если НДС не облагается, указать: «НДС не облагается на основании ___________ и сделать ссылку на нормативный акт, определяющий освобождение от уплаты НДС; письма ИФНС об упрощенной системе налогообложения»).</w:t>
      </w:r>
    </w:p>
    <w:p w14:paraId="774815CC" w14:textId="77777777" w:rsidR="00ED6710" w:rsidRDefault="00ED6710" w:rsidP="00A17C85">
      <w:pPr>
        <w:ind w:left="-567" w:firstLine="709"/>
        <w:jc w:val="both"/>
        <w:rPr>
          <w:sz w:val="24"/>
          <w:szCs w:val="24"/>
        </w:rPr>
      </w:pPr>
    </w:p>
    <w:p w14:paraId="76C8B705" w14:textId="77777777" w:rsidR="009E34E9" w:rsidRPr="00ED6710" w:rsidRDefault="009E34E9" w:rsidP="00A17C85">
      <w:pPr>
        <w:ind w:left="-567" w:firstLine="709"/>
        <w:jc w:val="both"/>
        <w:rPr>
          <w:sz w:val="24"/>
          <w:szCs w:val="24"/>
        </w:rPr>
      </w:pPr>
    </w:p>
    <w:tbl>
      <w:tblPr>
        <w:tblW w:w="9928" w:type="dxa"/>
        <w:tblInd w:w="-572" w:type="dxa"/>
        <w:tblLayout w:type="fixed"/>
        <w:tblLook w:val="04A0" w:firstRow="1" w:lastRow="0" w:firstColumn="1" w:lastColumn="0" w:noHBand="0" w:noVBand="1"/>
      </w:tblPr>
      <w:tblGrid>
        <w:gridCol w:w="4964"/>
        <w:gridCol w:w="4964"/>
      </w:tblGrid>
      <w:tr w:rsidR="0066210B" w14:paraId="1B9ECE5D" w14:textId="77777777" w:rsidTr="00C71B6E">
        <w:tc>
          <w:tcPr>
            <w:tcW w:w="4964" w:type="dxa"/>
          </w:tcPr>
          <w:p w14:paraId="36631C00" w14:textId="00B7F77C" w:rsidR="0066210B" w:rsidRDefault="00C71B6E" w:rsidP="0066210B">
            <w:pPr>
              <w:ind w:left="-108"/>
              <w:rPr>
                <w:b/>
                <w:sz w:val="24"/>
              </w:rPr>
            </w:pPr>
            <w:r>
              <w:rPr>
                <w:b/>
                <w:sz w:val="24"/>
              </w:rPr>
              <w:t>Заказчик:</w:t>
            </w:r>
          </w:p>
        </w:tc>
        <w:tc>
          <w:tcPr>
            <w:tcW w:w="4964" w:type="dxa"/>
          </w:tcPr>
          <w:p w14:paraId="13360D09" w14:textId="46C308CA" w:rsidR="0066210B" w:rsidRDefault="00C71B6E" w:rsidP="00C71B6E">
            <w:pPr>
              <w:rPr>
                <w:b/>
                <w:sz w:val="24"/>
              </w:rPr>
            </w:pPr>
            <w:r>
              <w:rPr>
                <w:b/>
                <w:sz w:val="24"/>
              </w:rPr>
              <w:t>Исполнитель:</w:t>
            </w:r>
          </w:p>
        </w:tc>
      </w:tr>
      <w:tr w:rsidR="0066210B" w14:paraId="08245812" w14:textId="77777777" w:rsidTr="00C71B6E">
        <w:tc>
          <w:tcPr>
            <w:tcW w:w="4964" w:type="dxa"/>
          </w:tcPr>
          <w:p w14:paraId="365F9330" w14:textId="0541D13E" w:rsidR="0066210B" w:rsidRDefault="00C71B6E" w:rsidP="0066210B">
            <w:pPr>
              <w:ind w:left="-108"/>
              <w:jc w:val="both"/>
              <w:rPr>
                <w:sz w:val="24"/>
              </w:rPr>
            </w:pPr>
            <w:r>
              <w:rPr>
                <w:sz w:val="24"/>
              </w:rPr>
              <w:t xml:space="preserve">ФГБУ </w:t>
            </w:r>
            <w:r w:rsidRPr="000E5D53">
              <w:rPr>
                <w:bCs/>
                <w:color w:val="auto"/>
                <w:sz w:val="24"/>
                <w:szCs w:val="24"/>
              </w:rPr>
              <w:t>«Росаккредагентство»</w:t>
            </w:r>
          </w:p>
        </w:tc>
        <w:tc>
          <w:tcPr>
            <w:tcW w:w="4964" w:type="dxa"/>
          </w:tcPr>
          <w:p w14:paraId="0B9E6445" w14:textId="4CFFD896" w:rsidR="0066210B" w:rsidRDefault="0066210B" w:rsidP="00C71B6E">
            <w:pPr>
              <w:jc w:val="both"/>
              <w:rPr>
                <w:bCs/>
                <w:color w:val="auto"/>
                <w:sz w:val="24"/>
                <w:szCs w:val="24"/>
              </w:rPr>
            </w:pPr>
          </w:p>
          <w:p w14:paraId="567957A6" w14:textId="77777777" w:rsidR="0066210B" w:rsidRDefault="0066210B" w:rsidP="00C71B6E">
            <w:pPr>
              <w:jc w:val="both"/>
              <w:rPr>
                <w:b/>
                <w:sz w:val="24"/>
              </w:rPr>
            </w:pPr>
          </w:p>
        </w:tc>
      </w:tr>
      <w:tr w:rsidR="0066210B" w14:paraId="2A14EC72" w14:textId="77777777" w:rsidTr="00C71B6E">
        <w:tc>
          <w:tcPr>
            <w:tcW w:w="4964" w:type="dxa"/>
          </w:tcPr>
          <w:p w14:paraId="50ADEBCC" w14:textId="53F1906E" w:rsidR="00C71B6E" w:rsidRDefault="00C71B6E" w:rsidP="00C71B6E">
            <w:pPr>
              <w:ind w:left="-108"/>
              <w:jc w:val="both"/>
              <w:rPr>
                <w:sz w:val="24"/>
              </w:rPr>
            </w:pPr>
          </w:p>
          <w:p w14:paraId="3B3BCA80" w14:textId="77777777" w:rsidR="00C71B6E" w:rsidRDefault="00C71B6E" w:rsidP="00C71B6E">
            <w:pPr>
              <w:ind w:left="-108"/>
              <w:jc w:val="both"/>
              <w:rPr>
                <w:sz w:val="24"/>
              </w:rPr>
            </w:pPr>
          </w:p>
          <w:p w14:paraId="7FD45EB9" w14:textId="77777777" w:rsidR="00C71B6E" w:rsidRPr="00D80474" w:rsidRDefault="00C71B6E" w:rsidP="00C71B6E">
            <w:pPr>
              <w:ind w:left="-108"/>
              <w:jc w:val="both"/>
              <w:rPr>
                <w:sz w:val="24"/>
              </w:rPr>
            </w:pPr>
          </w:p>
          <w:p w14:paraId="1142D153" w14:textId="43854CFB" w:rsidR="00C71B6E" w:rsidRPr="00D80474" w:rsidRDefault="00C71B6E" w:rsidP="00C71B6E">
            <w:pPr>
              <w:ind w:left="-108"/>
              <w:jc w:val="both"/>
              <w:rPr>
                <w:sz w:val="24"/>
              </w:rPr>
            </w:pPr>
            <w:r>
              <w:rPr>
                <w:sz w:val="24"/>
              </w:rPr>
              <w:t>___________</w:t>
            </w:r>
            <w:r w:rsidRPr="00D80474">
              <w:rPr>
                <w:sz w:val="24"/>
              </w:rPr>
              <w:t>_</w:t>
            </w:r>
            <w:r>
              <w:rPr>
                <w:sz w:val="24"/>
              </w:rPr>
              <w:t>___</w:t>
            </w:r>
            <w:r w:rsidRPr="00D80474">
              <w:rPr>
                <w:sz w:val="24"/>
              </w:rPr>
              <w:t>______ (</w:t>
            </w:r>
            <w:r w:rsidR="009E34E9">
              <w:rPr>
                <w:sz w:val="24"/>
              </w:rPr>
              <w:t>_____________</w:t>
            </w:r>
            <w:r w:rsidRPr="00D80474">
              <w:rPr>
                <w:sz w:val="24"/>
              </w:rPr>
              <w:t>)</w:t>
            </w:r>
          </w:p>
          <w:p w14:paraId="4B87053B" w14:textId="4B652934" w:rsidR="00C71B6E" w:rsidRDefault="00C71B6E" w:rsidP="00C71B6E">
            <w:pPr>
              <w:ind w:left="-108"/>
              <w:jc w:val="both"/>
              <w:rPr>
                <w:sz w:val="24"/>
              </w:rPr>
            </w:pPr>
            <w:r>
              <w:rPr>
                <w:sz w:val="24"/>
              </w:rPr>
              <w:t>М.П.</w:t>
            </w:r>
          </w:p>
        </w:tc>
        <w:tc>
          <w:tcPr>
            <w:tcW w:w="4964" w:type="dxa"/>
          </w:tcPr>
          <w:p w14:paraId="16249D05" w14:textId="0C0A6090" w:rsidR="00C71B6E" w:rsidRDefault="00C71B6E" w:rsidP="00C71B6E">
            <w:pPr>
              <w:rPr>
                <w:sz w:val="24"/>
              </w:rPr>
            </w:pPr>
          </w:p>
          <w:p w14:paraId="15A8867C" w14:textId="77777777" w:rsidR="00C71B6E" w:rsidRDefault="00C71B6E" w:rsidP="00C71B6E">
            <w:pPr>
              <w:rPr>
                <w:sz w:val="24"/>
              </w:rPr>
            </w:pPr>
          </w:p>
          <w:p w14:paraId="7D3C0954" w14:textId="77777777" w:rsidR="00C71B6E" w:rsidRPr="00D80474" w:rsidRDefault="00C71B6E" w:rsidP="00C71B6E">
            <w:pPr>
              <w:rPr>
                <w:sz w:val="24"/>
              </w:rPr>
            </w:pPr>
          </w:p>
          <w:p w14:paraId="033EC3E5" w14:textId="15F0DA40" w:rsidR="00C71B6E" w:rsidRDefault="00C71B6E" w:rsidP="00C71B6E">
            <w:pPr>
              <w:rPr>
                <w:sz w:val="24"/>
              </w:rPr>
            </w:pPr>
            <w:r>
              <w:rPr>
                <w:sz w:val="24"/>
              </w:rPr>
              <w:t>___________</w:t>
            </w:r>
            <w:r w:rsidRPr="00D80474">
              <w:rPr>
                <w:sz w:val="24"/>
              </w:rPr>
              <w:t>_</w:t>
            </w:r>
            <w:r>
              <w:rPr>
                <w:sz w:val="24"/>
              </w:rPr>
              <w:t>___</w:t>
            </w:r>
            <w:r w:rsidRPr="00D80474">
              <w:rPr>
                <w:sz w:val="24"/>
              </w:rPr>
              <w:t>______ (</w:t>
            </w:r>
            <w:r w:rsidR="009E34E9">
              <w:rPr>
                <w:sz w:val="24"/>
              </w:rPr>
              <w:t>_____________</w:t>
            </w:r>
            <w:r w:rsidRPr="00D80474">
              <w:rPr>
                <w:sz w:val="24"/>
              </w:rPr>
              <w:t>)</w:t>
            </w:r>
          </w:p>
          <w:p w14:paraId="74EFAEE1" w14:textId="043F686C" w:rsidR="0066210B" w:rsidRDefault="00C71B6E" w:rsidP="00C71B6E">
            <w:pPr>
              <w:jc w:val="both"/>
              <w:rPr>
                <w:sz w:val="24"/>
              </w:rPr>
            </w:pPr>
            <w:r>
              <w:rPr>
                <w:sz w:val="24"/>
              </w:rPr>
              <w:t>М.П.</w:t>
            </w:r>
          </w:p>
        </w:tc>
      </w:tr>
    </w:tbl>
    <w:p w14:paraId="66FD38FF" w14:textId="77777777" w:rsidR="00814599" w:rsidRDefault="00814599">
      <w:pPr>
        <w:widowControl w:val="0"/>
        <w:ind w:firstLine="567"/>
        <w:jc w:val="both"/>
        <w:rPr>
          <w:b/>
        </w:rPr>
      </w:pPr>
    </w:p>
    <w:p w14:paraId="7E55E9F6" w14:textId="77777777" w:rsidR="00814599" w:rsidRDefault="00814599">
      <w:pPr>
        <w:keepNext/>
        <w:keepLines/>
        <w:rPr>
          <w:b/>
          <w:i/>
          <w:sz w:val="24"/>
          <w:u w:val="single"/>
        </w:rPr>
      </w:pPr>
    </w:p>
    <w:p w14:paraId="599AE05F" w14:textId="77777777" w:rsidR="00814599" w:rsidRDefault="00814599"/>
    <w:sectPr w:rsidR="00814599">
      <w:footerReference w:type="default" r:id="rId12"/>
      <w:pgSz w:w="11906" w:h="16838"/>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65FBFD" w14:textId="77777777" w:rsidR="00524BA1" w:rsidRDefault="00524BA1">
      <w:r>
        <w:separator/>
      </w:r>
    </w:p>
  </w:endnote>
  <w:endnote w:type="continuationSeparator" w:id="0">
    <w:p w14:paraId="25AAB65C" w14:textId="77777777" w:rsidR="00524BA1" w:rsidRDefault="0052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reekMathSymbols">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onsultant">
    <w:panose1 w:val="00000000000000000000"/>
    <w:charset w:val="00"/>
    <w:family w:val="roman"/>
    <w:notTrueType/>
    <w:pitch w:val="default"/>
  </w:font>
  <w:font w:name="XO Thames">
    <w:altName w:val="Times New Roman"/>
    <w:charset w:val="01"/>
    <w:family w:val="roman"/>
    <w:pitch w:val="variable"/>
    <w:sig w:usb0="00000001" w:usb1="0000084A" w:usb2="00000000" w:usb3="00000000" w:csb0="00000015"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A82D3" w14:textId="77777777" w:rsidR="007F66C5" w:rsidRDefault="007F66C5">
    <w:pPr>
      <w:framePr w:wrap="around" w:vAnchor="text" w:hAnchor="margin" w:xAlign="right" w:y="1"/>
    </w:pPr>
    <w:r>
      <w:fldChar w:fldCharType="begin"/>
    </w:r>
    <w:r>
      <w:instrText xml:space="preserve">PAGE </w:instrText>
    </w:r>
    <w:r>
      <w:fldChar w:fldCharType="separate"/>
    </w:r>
    <w:r w:rsidR="00A43C57">
      <w:rPr>
        <w:noProof/>
      </w:rPr>
      <w:t>8</w:t>
    </w:r>
    <w:r>
      <w:fldChar w:fldCharType="end"/>
    </w:r>
  </w:p>
  <w:p w14:paraId="1DD9A276" w14:textId="77777777" w:rsidR="007F66C5" w:rsidRDefault="007F66C5">
    <w:pPr>
      <w:pStyle w:val="affffc"/>
      <w:jc w:val="right"/>
    </w:pPr>
  </w:p>
  <w:p w14:paraId="413A391F" w14:textId="77777777" w:rsidR="007F66C5" w:rsidRDefault="007F66C5">
    <w:pPr>
      <w:pStyle w:val="affff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8651220"/>
      <w:docPartObj>
        <w:docPartGallery w:val="Page Numbers (Bottom of Page)"/>
        <w:docPartUnique/>
      </w:docPartObj>
    </w:sdtPr>
    <w:sdtEndPr/>
    <w:sdtContent>
      <w:p w14:paraId="2C7E994B" w14:textId="0F6B29A6" w:rsidR="007F66C5" w:rsidRDefault="007F66C5">
        <w:pPr>
          <w:pStyle w:val="affffc"/>
          <w:jc w:val="right"/>
        </w:pPr>
        <w:r>
          <w:fldChar w:fldCharType="begin"/>
        </w:r>
        <w:r>
          <w:instrText>PAGE   \* MERGEFORMAT</w:instrText>
        </w:r>
        <w:r>
          <w:fldChar w:fldCharType="separate"/>
        </w:r>
        <w:r w:rsidR="00A43C57">
          <w:rPr>
            <w:noProof/>
          </w:rPr>
          <w:t>9</w:t>
        </w:r>
        <w:r>
          <w:fldChar w:fldCharType="end"/>
        </w:r>
      </w:p>
    </w:sdtContent>
  </w:sdt>
  <w:p w14:paraId="6637EA64" w14:textId="77777777" w:rsidR="007F66C5" w:rsidRDefault="007F66C5">
    <w:pPr>
      <w:pStyle w:val="af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88D6B" w14:textId="77777777" w:rsidR="007F66C5" w:rsidRDefault="007F66C5">
    <w:pPr>
      <w:framePr w:wrap="around" w:vAnchor="text" w:hAnchor="margin" w:xAlign="right" w:y="1"/>
    </w:pPr>
    <w:r>
      <w:fldChar w:fldCharType="begin"/>
    </w:r>
    <w:r>
      <w:instrText xml:space="preserve">PAGE </w:instrText>
    </w:r>
    <w:r>
      <w:fldChar w:fldCharType="separate"/>
    </w:r>
    <w:r w:rsidR="00A43C57">
      <w:rPr>
        <w:noProof/>
      </w:rPr>
      <w:t>19</w:t>
    </w:r>
    <w:r>
      <w:fldChar w:fldCharType="end"/>
    </w:r>
  </w:p>
  <w:p w14:paraId="13C60948" w14:textId="77777777" w:rsidR="007F66C5" w:rsidRDefault="007F66C5">
    <w:pPr>
      <w:pStyle w:val="affffc"/>
      <w:jc w:val="right"/>
    </w:pPr>
  </w:p>
  <w:p w14:paraId="2F5EC69B" w14:textId="77777777" w:rsidR="007F66C5" w:rsidRDefault="007F66C5">
    <w:pPr>
      <w:pStyle w:val="afff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CF984" w14:textId="77777777" w:rsidR="007F66C5" w:rsidRDefault="007F66C5">
    <w:pPr>
      <w:framePr w:wrap="around" w:vAnchor="text" w:hAnchor="margin" w:xAlign="right" w:y="1"/>
    </w:pPr>
    <w:r>
      <w:fldChar w:fldCharType="begin"/>
    </w:r>
    <w:r>
      <w:instrText xml:space="preserve">PAGE </w:instrText>
    </w:r>
    <w:r>
      <w:fldChar w:fldCharType="separate"/>
    </w:r>
    <w:r w:rsidR="00A43C57">
      <w:rPr>
        <w:noProof/>
      </w:rPr>
      <w:t>20</w:t>
    </w:r>
    <w:r>
      <w:fldChar w:fldCharType="end"/>
    </w:r>
  </w:p>
  <w:p w14:paraId="384CF706" w14:textId="77777777" w:rsidR="007F66C5" w:rsidRDefault="007F66C5">
    <w:pPr>
      <w:pStyle w:val="affffc"/>
      <w:jc w:val="right"/>
    </w:pPr>
  </w:p>
  <w:p w14:paraId="7BAD7240" w14:textId="77777777" w:rsidR="007F66C5" w:rsidRDefault="007F66C5">
    <w:pPr>
      <w:pStyle w:val="affff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AF04F" w14:textId="77777777" w:rsidR="00524BA1" w:rsidRDefault="00524BA1">
      <w:r>
        <w:separator/>
      </w:r>
    </w:p>
  </w:footnote>
  <w:footnote w:type="continuationSeparator" w:id="0">
    <w:p w14:paraId="2FE3EA18" w14:textId="77777777" w:rsidR="00524BA1" w:rsidRDefault="00524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F1CAB" w14:textId="77777777" w:rsidR="007F66C5" w:rsidRDefault="007F66C5">
    <w:pPr>
      <w:pStyle w:val="afffff3"/>
      <w:tabs>
        <w:tab w:val="right" w:pos="9498"/>
      </w:tabs>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EE447" w14:textId="77777777" w:rsidR="007F66C5" w:rsidRDefault="007F66C5">
    <w:pPr>
      <w:pStyle w:val="afffff3"/>
      <w:tabs>
        <w:tab w:val="right" w:pos="9498"/>
      </w:tabs>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A438A"/>
    <w:multiLevelType w:val="multilevel"/>
    <w:tmpl w:val="9E828EDE"/>
    <w:lvl w:ilvl="0">
      <w:start w:val="1"/>
      <w:numFmt w:val="decimal"/>
      <w:pStyle w:val="a"/>
      <w:lvlText w:val="%1."/>
      <w:lvlJc w:val="left"/>
      <w:pPr>
        <w:tabs>
          <w:tab w:val="left" w:pos="907"/>
        </w:tabs>
        <w:ind w:left="907" w:hanging="340"/>
      </w:pPr>
      <w:rPr>
        <w:color w:val="000000"/>
      </w:rPr>
    </w:lvl>
    <w:lvl w:ilvl="1">
      <w:start w:val="1"/>
      <w:numFmt w:val="bullet"/>
      <w:lvlText w:val="o"/>
      <w:lvlJc w:val="left"/>
      <w:pPr>
        <w:tabs>
          <w:tab w:val="left" w:pos="1080"/>
        </w:tabs>
        <w:ind w:left="1080" w:hanging="360"/>
      </w:pPr>
      <w:rPr>
        <w:rFonts w:ascii="Courier New" w:hAnsi="Courier New"/>
      </w:rPr>
    </w:lvl>
    <w:lvl w:ilvl="2">
      <w:start w:val="1"/>
      <w:numFmt w:val="bullet"/>
      <w:lvlText w:val=""/>
      <w:lvlJc w:val="left"/>
      <w:pPr>
        <w:tabs>
          <w:tab w:val="left" w:pos="1800"/>
        </w:tabs>
        <w:ind w:left="1800" w:hanging="360"/>
      </w:pPr>
      <w:rPr>
        <w:rFonts w:ascii="Wingdings" w:hAnsi="Wingdings"/>
      </w:rPr>
    </w:lvl>
    <w:lvl w:ilvl="3">
      <w:start w:val="1"/>
      <w:numFmt w:val="bullet"/>
      <w:lvlText w:val=""/>
      <w:lvlJc w:val="left"/>
      <w:pPr>
        <w:tabs>
          <w:tab w:val="left" w:pos="2520"/>
        </w:tabs>
        <w:ind w:left="2520" w:hanging="360"/>
      </w:pPr>
      <w:rPr>
        <w:rFonts w:ascii="Symbol" w:hAnsi="Symbol"/>
      </w:rPr>
    </w:lvl>
    <w:lvl w:ilvl="4">
      <w:start w:val="1"/>
      <w:numFmt w:val="bullet"/>
      <w:lvlText w:val="o"/>
      <w:lvlJc w:val="left"/>
      <w:pPr>
        <w:tabs>
          <w:tab w:val="left" w:pos="3240"/>
        </w:tabs>
        <w:ind w:left="3240" w:hanging="360"/>
      </w:pPr>
      <w:rPr>
        <w:rFonts w:ascii="Courier New" w:hAnsi="Courier New"/>
      </w:rPr>
    </w:lvl>
    <w:lvl w:ilvl="5">
      <w:start w:val="1"/>
      <w:numFmt w:val="bullet"/>
      <w:lvlText w:val=""/>
      <w:lvlJc w:val="left"/>
      <w:pPr>
        <w:tabs>
          <w:tab w:val="left" w:pos="3960"/>
        </w:tabs>
        <w:ind w:left="3960" w:hanging="360"/>
      </w:pPr>
      <w:rPr>
        <w:rFonts w:ascii="Wingdings" w:hAnsi="Wingdings"/>
      </w:rPr>
    </w:lvl>
    <w:lvl w:ilvl="6">
      <w:start w:val="1"/>
      <w:numFmt w:val="bullet"/>
      <w:lvlText w:val=""/>
      <w:lvlJc w:val="left"/>
      <w:pPr>
        <w:tabs>
          <w:tab w:val="left" w:pos="4680"/>
        </w:tabs>
        <w:ind w:left="4680" w:hanging="360"/>
      </w:pPr>
      <w:rPr>
        <w:rFonts w:ascii="Symbol" w:hAnsi="Symbol"/>
      </w:rPr>
    </w:lvl>
    <w:lvl w:ilvl="7">
      <w:start w:val="1"/>
      <w:numFmt w:val="bullet"/>
      <w:lvlText w:val="o"/>
      <w:lvlJc w:val="left"/>
      <w:pPr>
        <w:tabs>
          <w:tab w:val="left" w:pos="5400"/>
        </w:tabs>
        <w:ind w:left="5400" w:hanging="360"/>
      </w:pPr>
      <w:rPr>
        <w:rFonts w:ascii="Courier New" w:hAnsi="Courier New"/>
      </w:rPr>
    </w:lvl>
    <w:lvl w:ilvl="8">
      <w:start w:val="1"/>
      <w:numFmt w:val="bullet"/>
      <w:lvlText w:val=""/>
      <w:lvlJc w:val="left"/>
      <w:pPr>
        <w:tabs>
          <w:tab w:val="left" w:pos="6120"/>
        </w:tabs>
        <w:ind w:left="6120" w:hanging="360"/>
      </w:pPr>
      <w:rPr>
        <w:rFonts w:ascii="Wingdings" w:hAnsi="Wingdings"/>
      </w:rPr>
    </w:lvl>
  </w:abstractNum>
  <w:abstractNum w:abstractNumId="1" w15:restartNumberingAfterBreak="0">
    <w:nsid w:val="095F2D17"/>
    <w:multiLevelType w:val="multilevel"/>
    <w:tmpl w:val="2A267C86"/>
    <w:lvl w:ilvl="0">
      <w:start w:val="8"/>
      <w:numFmt w:val="decimal"/>
      <w:lvlText w:val="%1."/>
      <w:lvlJc w:val="left"/>
      <w:pPr>
        <w:ind w:left="540" w:hanging="540"/>
      </w:pPr>
    </w:lvl>
    <w:lvl w:ilvl="1">
      <w:start w:val="1"/>
      <w:numFmt w:val="decimal"/>
      <w:lvlText w:val="%1.%2."/>
      <w:lvlJc w:val="left"/>
      <w:pPr>
        <w:ind w:left="1080" w:hanging="54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 w15:restartNumberingAfterBreak="0">
    <w:nsid w:val="0B3C1EED"/>
    <w:multiLevelType w:val="multilevel"/>
    <w:tmpl w:val="407AEF8E"/>
    <w:lvl w:ilvl="0">
      <w:start w:val="1"/>
      <w:numFmt w:val="decimal"/>
      <w:lvlText w:val="%1."/>
      <w:lvlJc w:val="left"/>
      <w:pPr>
        <w:tabs>
          <w:tab w:val="left" w:pos="357"/>
        </w:tabs>
        <w:ind w:left="357" w:hanging="357"/>
      </w:pPr>
    </w:lvl>
    <w:lvl w:ilvl="1">
      <w:start w:val="1"/>
      <w:numFmt w:val="decimal"/>
      <w:lvlText w:val="%1.%2."/>
      <w:lvlJc w:val="left"/>
      <w:pPr>
        <w:tabs>
          <w:tab w:val="left" w:pos="567"/>
        </w:tabs>
        <w:ind w:left="927" w:hanging="570"/>
      </w:pPr>
    </w:lvl>
    <w:lvl w:ilvl="2">
      <w:start w:val="1"/>
      <w:numFmt w:val="decimal"/>
      <w:lvlText w:val="%1.%2.%3."/>
      <w:lvlJc w:val="left"/>
      <w:pPr>
        <w:tabs>
          <w:tab w:val="left" w:pos="1191"/>
        </w:tabs>
        <w:ind w:left="1191" w:hanging="267"/>
      </w:pPr>
    </w:lvl>
    <w:lvl w:ilvl="3">
      <w:start w:val="1"/>
      <w:numFmt w:val="decimal"/>
      <w:pStyle w:val="4"/>
      <w:lvlText w:val="%1.%2.%3.%4."/>
      <w:lvlJc w:val="left"/>
      <w:pPr>
        <w:tabs>
          <w:tab w:val="left" w:pos="2041"/>
        </w:tabs>
        <w:ind w:left="2041" w:hanging="340"/>
      </w:pPr>
    </w:lvl>
    <w:lvl w:ilvl="4">
      <w:start w:val="1"/>
      <w:numFmt w:val="decimal"/>
      <w:lvlText w:val="%1.%2.%3.%4.%5."/>
      <w:lvlJc w:val="left"/>
      <w:pPr>
        <w:tabs>
          <w:tab w:val="left" w:pos="567"/>
        </w:tabs>
        <w:ind w:left="5967" w:hanging="1080"/>
      </w:pPr>
    </w:lvl>
    <w:lvl w:ilvl="5">
      <w:start w:val="1"/>
      <w:numFmt w:val="decimal"/>
      <w:lvlText w:val="%1.%2.%3.%4.%5.%6."/>
      <w:lvlJc w:val="left"/>
      <w:pPr>
        <w:tabs>
          <w:tab w:val="left" w:pos="567"/>
        </w:tabs>
        <w:ind w:left="6687" w:hanging="1080"/>
      </w:pPr>
    </w:lvl>
    <w:lvl w:ilvl="6">
      <w:start w:val="1"/>
      <w:numFmt w:val="decimal"/>
      <w:lvlText w:val="%1.%2.%3.%4.%5.%6.%7."/>
      <w:lvlJc w:val="left"/>
      <w:pPr>
        <w:tabs>
          <w:tab w:val="left" w:pos="567"/>
        </w:tabs>
        <w:ind w:left="7767" w:hanging="1440"/>
      </w:pPr>
    </w:lvl>
    <w:lvl w:ilvl="7">
      <w:start w:val="1"/>
      <w:numFmt w:val="decimal"/>
      <w:lvlText w:val="%1.%2.%3.%4.%5.%6.%7.%8."/>
      <w:lvlJc w:val="left"/>
      <w:pPr>
        <w:tabs>
          <w:tab w:val="left" w:pos="567"/>
        </w:tabs>
        <w:ind w:left="8487" w:hanging="1440"/>
      </w:pPr>
    </w:lvl>
    <w:lvl w:ilvl="8">
      <w:start w:val="1"/>
      <w:numFmt w:val="decimal"/>
      <w:lvlText w:val="%1.%2.%3.%4.%5.%6.%7.%8.%9."/>
      <w:lvlJc w:val="left"/>
      <w:pPr>
        <w:tabs>
          <w:tab w:val="left" w:pos="567"/>
        </w:tabs>
        <w:ind w:left="9567" w:hanging="1800"/>
      </w:pPr>
    </w:lvl>
  </w:abstractNum>
  <w:abstractNum w:abstractNumId="3" w15:restartNumberingAfterBreak="0">
    <w:nsid w:val="0CCB6967"/>
    <w:multiLevelType w:val="multilevel"/>
    <w:tmpl w:val="E4E4B6AE"/>
    <w:lvl w:ilvl="0">
      <w:start w:val="1"/>
      <w:numFmt w:val="bullet"/>
      <w:lvlText w:val=""/>
      <w:lvlJc w:val="left"/>
      <w:pPr>
        <w:ind w:left="1429"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B58224A"/>
    <w:multiLevelType w:val="multilevel"/>
    <w:tmpl w:val="4132A7A4"/>
    <w:lvl w:ilvl="0">
      <w:numFmt w:val="bullet"/>
      <w:lvlText w:val="‒"/>
      <w:lvlJc w:val="left"/>
      <w:pPr>
        <w:ind w:left="895" w:hanging="360"/>
      </w:pPr>
      <w:rPr>
        <w:rFonts w:ascii="Calibri" w:hAnsi="Calibri"/>
      </w:rPr>
    </w:lvl>
    <w:lvl w:ilvl="1">
      <w:start w:val="1"/>
      <w:numFmt w:val="bullet"/>
      <w:lvlText w:val="o"/>
      <w:lvlJc w:val="left"/>
      <w:pPr>
        <w:ind w:left="1615" w:hanging="360"/>
      </w:pPr>
      <w:rPr>
        <w:rFonts w:ascii="Courier New" w:hAnsi="Courier New"/>
      </w:rPr>
    </w:lvl>
    <w:lvl w:ilvl="2">
      <w:start w:val="1"/>
      <w:numFmt w:val="bullet"/>
      <w:lvlText w:val=""/>
      <w:lvlJc w:val="left"/>
      <w:pPr>
        <w:ind w:left="2335" w:hanging="360"/>
      </w:pPr>
      <w:rPr>
        <w:rFonts w:ascii="Wingdings" w:hAnsi="Wingdings"/>
      </w:rPr>
    </w:lvl>
    <w:lvl w:ilvl="3">
      <w:start w:val="1"/>
      <w:numFmt w:val="bullet"/>
      <w:lvlText w:val=""/>
      <w:lvlJc w:val="left"/>
      <w:pPr>
        <w:ind w:left="3055" w:hanging="360"/>
      </w:pPr>
      <w:rPr>
        <w:rFonts w:ascii="Symbol" w:hAnsi="Symbol"/>
      </w:rPr>
    </w:lvl>
    <w:lvl w:ilvl="4">
      <w:start w:val="1"/>
      <w:numFmt w:val="bullet"/>
      <w:lvlText w:val="o"/>
      <w:lvlJc w:val="left"/>
      <w:pPr>
        <w:ind w:left="3775" w:hanging="360"/>
      </w:pPr>
      <w:rPr>
        <w:rFonts w:ascii="Courier New" w:hAnsi="Courier New"/>
      </w:rPr>
    </w:lvl>
    <w:lvl w:ilvl="5">
      <w:start w:val="1"/>
      <w:numFmt w:val="bullet"/>
      <w:lvlText w:val=""/>
      <w:lvlJc w:val="left"/>
      <w:pPr>
        <w:ind w:left="4495" w:hanging="360"/>
      </w:pPr>
      <w:rPr>
        <w:rFonts w:ascii="Wingdings" w:hAnsi="Wingdings"/>
      </w:rPr>
    </w:lvl>
    <w:lvl w:ilvl="6">
      <w:start w:val="1"/>
      <w:numFmt w:val="bullet"/>
      <w:lvlText w:val=""/>
      <w:lvlJc w:val="left"/>
      <w:pPr>
        <w:ind w:left="5215" w:hanging="360"/>
      </w:pPr>
      <w:rPr>
        <w:rFonts w:ascii="Symbol" w:hAnsi="Symbol"/>
      </w:rPr>
    </w:lvl>
    <w:lvl w:ilvl="7">
      <w:start w:val="1"/>
      <w:numFmt w:val="bullet"/>
      <w:lvlText w:val="o"/>
      <w:lvlJc w:val="left"/>
      <w:pPr>
        <w:ind w:left="5935" w:hanging="360"/>
      </w:pPr>
      <w:rPr>
        <w:rFonts w:ascii="Courier New" w:hAnsi="Courier New"/>
      </w:rPr>
    </w:lvl>
    <w:lvl w:ilvl="8">
      <w:start w:val="1"/>
      <w:numFmt w:val="bullet"/>
      <w:lvlText w:val=""/>
      <w:lvlJc w:val="left"/>
      <w:pPr>
        <w:ind w:left="6655" w:hanging="360"/>
      </w:pPr>
      <w:rPr>
        <w:rFonts w:ascii="Wingdings" w:hAnsi="Wingdings"/>
      </w:rPr>
    </w:lvl>
  </w:abstractNum>
  <w:abstractNum w:abstractNumId="5" w15:restartNumberingAfterBreak="0">
    <w:nsid w:val="1D296F3B"/>
    <w:multiLevelType w:val="multilevel"/>
    <w:tmpl w:val="17B83E24"/>
    <w:lvl w:ilvl="0">
      <w:start w:val="7"/>
      <w:numFmt w:val="decimal"/>
      <w:lvlText w:val="%1."/>
      <w:lvlJc w:val="left"/>
      <w:pPr>
        <w:ind w:left="540" w:hanging="540"/>
      </w:pPr>
    </w:lvl>
    <w:lvl w:ilvl="1">
      <w:start w:val="3"/>
      <w:numFmt w:val="decimal"/>
      <w:lvlText w:val="%1.%2."/>
      <w:lvlJc w:val="left"/>
      <w:pPr>
        <w:ind w:left="1036" w:hanging="54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6" w15:restartNumberingAfterBreak="0">
    <w:nsid w:val="24AD28ED"/>
    <w:multiLevelType w:val="multilevel"/>
    <w:tmpl w:val="AC70DE90"/>
    <w:lvl w:ilvl="0">
      <w:start w:val="1"/>
      <w:numFmt w:val="decimal"/>
      <w:pStyle w:val="a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2B6F790D"/>
    <w:multiLevelType w:val="multilevel"/>
    <w:tmpl w:val="0419001F"/>
    <w:lvl w:ilvl="0">
      <w:start w:val="3"/>
      <w:numFmt w:val="decimal"/>
      <w:lvlText w:val="%1."/>
      <w:lvlJc w:val="left"/>
      <w:pPr>
        <w:tabs>
          <w:tab w:val="left" w:pos="360"/>
        </w:tabs>
        <w:ind w:left="360" w:hanging="360"/>
      </w:pPr>
    </w:lvl>
    <w:lvl w:ilvl="1">
      <w:start w:val="4"/>
      <w:numFmt w:val="decimal"/>
      <w:lvlText w:val="%1.%2."/>
      <w:lvlJc w:val="left"/>
      <w:pPr>
        <w:tabs>
          <w:tab w:val="left" w:pos="792"/>
        </w:tabs>
        <w:ind w:left="792" w:hanging="432"/>
      </w:pPr>
      <w:rPr>
        <w:i w:val="0"/>
      </w:rPr>
    </w:lvl>
    <w:lvl w:ilvl="2">
      <w:start w:val="1"/>
      <w:numFmt w:val="decimal"/>
      <w:lvlText w:val="%1.%2.%3."/>
      <w:lvlJc w:val="left"/>
      <w:pPr>
        <w:tabs>
          <w:tab w:val="left" w:pos="1224"/>
        </w:tabs>
        <w:ind w:left="1224" w:hanging="504"/>
      </w:pPr>
      <w:rPr>
        <w:b w:val="0"/>
      </w:r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8" w15:restartNumberingAfterBreak="0">
    <w:nsid w:val="30143C29"/>
    <w:multiLevelType w:val="multilevel"/>
    <w:tmpl w:val="6E425A78"/>
    <w:lvl w:ilvl="0">
      <w:start w:val="1"/>
      <w:numFmt w:val="bullet"/>
      <w:lvlText w:val=""/>
      <w:lvlJc w:val="left"/>
      <w:pPr>
        <w:tabs>
          <w:tab w:val="left" w:pos="697"/>
        </w:tabs>
        <w:ind w:left="697" w:hanging="357"/>
      </w:pPr>
      <w:rPr>
        <w:rFonts w:ascii="Symbol" w:hAnsi="Symbol"/>
        <w:cap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403CED"/>
    <w:multiLevelType w:val="multilevel"/>
    <w:tmpl w:val="4DE83CA6"/>
    <w:lvl w:ilvl="0">
      <w:start w:val="1"/>
      <w:numFmt w:val="decimal"/>
      <w:lvlText w:val="%1."/>
      <w:lvlJc w:val="left"/>
      <w:pPr>
        <w:tabs>
          <w:tab w:val="left" w:pos="360"/>
        </w:tabs>
        <w:ind w:left="360" w:hanging="360"/>
      </w:pPr>
    </w:lvl>
    <w:lvl w:ilvl="1">
      <w:start w:val="1"/>
      <w:numFmt w:val="decimal"/>
      <w:lvlText w:val="%1.%2."/>
      <w:lvlJc w:val="left"/>
      <w:pPr>
        <w:tabs>
          <w:tab w:val="left" w:pos="1284"/>
        </w:tabs>
        <w:ind w:left="1284" w:hanging="432"/>
      </w:pPr>
      <w:rPr>
        <w:i w:val="0"/>
        <w:sz w:val="24"/>
        <w:szCs w:val="24"/>
        <w:vertAlign w:val="baseline"/>
      </w:rPr>
    </w:lvl>
    <w:lvl w:ilvl="2">
      <w:start w:val="1"/>
      <w:numFmt w:val="decimal"/>
      <w:lvlText w:val="%1.%2.%3."/>
      <w:lvlJc w:val="left"/>
      <w:pPr>
        <w:tabs>
          <w:tab w:val="left" w:pos="1355"/>
        </w:tabs>
        <w:ind w:left="1355" w:hanging="504"/>
      </w:pPr>
      <w:rPr>
        <w:b w:val="0"/>
      </w:r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10" w15:restartNumberingAfterBreak="0">
    <w:nsid w:val="30CB2095"/>
    <w:multiLevelType w:val="multilevel"/>
    <w:tmpl w:val="32101834"/>
    <w:lvl w:ilvl="0">
      <w:start w:val="1"/>
      <w:numFmt w:val="bullet"/>
      <w:lvlText w:val=""/>
      <w:lvlJc w:val="left"/>
      <w:pPr>
        <w:tabs>
          <w:tab w:val="left" w:pos="567"/>
        </w:tabs>
        <w:ind w:left="567" w:hanging="283"/>
      </w:pPr>
      <w:rPr>
        <w:rFonts w:ascii="Symbol" w:hAnsi="Symbol"/>
        <w:b w:val="0"/>
        <w:i w:val="0"/>
        <w:sz w:val="24"/>
      </w:rPr>
    </w:lvl>
    <w:lvl w:ilvl="1">
      <w:start w:val="1"/>
      <w:numFmt w:val="bullet"/>
      <w:pStyle w:val="m2"/>
      <w:lvlText w:val=""/>
      <w:lvlJc w:val="left"/>
      <w:pPr>
        <w:tabs>
          <w:tab w:val="left" w:pos="1307"/>
        </w:tabs>
        <w:ind w:left="1307" w:hanging="227"/>
      </w:pPr>
      <w:rPr>
        <w:rFonts w:ascii="Wingdings" w:hAnsi="Wingdings"/>
        <w:b w:val="0"/>
        <w:i w:val="0"/>
        <w:sz w:val="24"/>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1" w15:restartNumberingAfterBreak="0">
    <w:nsid w:val="30ED3E6E"/>
    <w:multiLevelType w:val="multilevel"/>
    <w:tmpl w:val="A518F9E2"/>
    <w:lvl w:ilvl="0">
      <w:start w:val="5"/>
      <w:numFmt w:val="decimal"/>
      <w:lvlText w:val="%1."/>
      <w:lvlJc w:val="left"/>
      <w:pPr>
        <w:tabs>
          <w:tab w:val="left" w:pos="360"/>
        </w:tabs>
        <w:ind w:left="360" w:hanging="360"/>
      </w:pPr>
    </w:lvl>
    <w:lvl w:ilvl="1">
      <w:start w:val="1"/>
      <w:numFmt w:val="decimal"/>
      <w:lvlText w:val="%1.%2."/>
      <w:lvlJc w:val="left"/>
      <w:pPr>
        <w:tabs>
          <w:tab w:val="left" w:pos="360"/>
        </w:tabs>
        <w:ind w:left="360" w:hanging="360"/>
      </w:pPr>
    </w:lvl>
    <w:lvl w:ilvl="2">
      <w:start w:val="1"/>
      <w:numFmt w:val="decimal"/>
      <w:lvlText w:val="%1.%2.%3."/>
      <w:lvlJc w:val="left"/>
      <w:pPr>
        <w:tabs>
          <w:tab w:val="left" w:pos="1713"/>
        </w:tabs>
        <w:ind w:left="1713" w:hanging="720"/>
      </w:pPr>
      <w:rPr>
        <w:color w:val="000000"/>
      </w:r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12" w15:restartNumberingAfterBreak="0">
    <w:nsid w:val="3208093C"/>
    <w:multiLevelType w:val="multilevel"/>
    <w:tmpl w:val="E5BCE44E"/>
    <w:lvl w:ilvl="0">
      <w:start w:val="1"/>
      <w:numFmt w:val="bullet"/>
      <w:pStyle w:val="a1"/>
      <w:lvlText w:val=""/>
      <w:lvlJc w:val="left"/>
      <w:pPr>
        <w:tabs>
          <w:tab w:val="left" w:pos="567"/>
        </w:tabs>
        <w:ind w:left="567" w:hanging="283"/>
      </w:pPr>
      <w:rPr>
        <w:rFonts w:ascii="Symbol" w:hAnsi="Symbol"/>
        <w:b w:val="0"/>
        <w:i w:val="0"/>
        <w:sz w:val="24"/>
      </w:rPr>
    </w:lvl>
    <w:lvl w:ilvl="1">
      <w:start w:val="1"/>
      <w:numFmt w:val="bullet"/>
      <w:lvlText w:val=""/>
      <w:lvlJc w:val="left"/>
      <w:pPr>
        <w:tabs>
          <w:tab w:val="left" w:pos="851"/>
        </w:tabs>
        <w:ind w:left="851" w:hanging="284"/>
      </w:pPr>
      <w:rPr>
        <w:rFonts w:ascii="Wingdings" w:hAnsi="Wingdings"/>
        <w:b w:val="0"/>
        <w:i w:val="0"/>
        <w:sz w:val="20"/>
      </w:rPr>
    </w:lvl>
    <w:lvl w:ilvl="2">
      <w:start w:val="1"/>
      <w:numFmt w:val="bullet"/>
      <w:lvlText w:val=""/>
      <w:lvlJc w:val="left"/>
      <w:pPr>
        <w:tabs>
          <w:tab w:val="left" w:pos="1134"/>
        </w:tabs>
        <w:ind w:left="1134" w:hanging="283"/>
      </w:pPr>
      <w:rPr>
        <w:rFonts w:ascii="Wingdings" w:hAnsi="Wingdings"/>
      </w:rPr>
    </w:lvl>
    <w:lvl w:ilvl="3">
      <w:start w:val="1"/>
      <w:numFmt w:val="bullet"/>
      <w:lvlText w:val=""/>
      <w:lvlJc w:val="left"/>
      <w:pPr>
        <w:tabs>
          <w:tab w:val="left" w:pos="1724"/>
        </w:tabs>
        <w:ind w:left="1724" w:hanging="360"/>
      </w:pPr>
      <w:rPr>
        <w:rFonts w:ascii="Symbol" w:hAnsi="Symbol"/>
      </w:rPr>
    </w:lvl>
    <w:lvl w:ilvl="4">
      <w:start w:val="1"/>
      <w:numFmt w:val="bullet"/>
      <w:lvlText w:val=""/>
      <w:lvlJc w:val="left"/>
      <w:pPr>
        <w:tabs>
          <w:tab w:val="left" w:pos="2084"/>
        </w:tabs>
        <w:ind w:left="2084" w:hanging="360"/>
      </w:pPr>
      <w:rPr>
        <w:rFonts w:ascii="Symbol" w:hAnsi="Symbol"/>
      </w:rPr>
    </w:lvl>
    <w:lvl w:ilvl="5">
      <w:start w:val="1"/>
      <w:numFmt w:val="bullet"/>
      <w:lvlText w:val=""/>
      <w:lvlJc w:val="left"/>
      <w:pPr>
        <w:tabs>
          <w:tab w:val="left" w:pos="2444"/>
        </w:tabs>
        <w:ind w:left="2444" w:hanging="360"/>
      </w:pPr>
      <w:rPr>
        <w:rFonts w:ascii="Wingdings" w:hAnsi="Wingdings"/>
      </w:rPr>
    </w:lvl>
    <w:lvl w:ilvl="6">
      <w:start w:val="1"/>
      <w:numFmt w:val="bullet"/>
      <w:lvlText w:val=""/>
      <w:lvlJc w:val="left"/>
      <w:pPr>
        <w:tabs>
          <w:tab w:val="left" w:pos="2804"/>
        </w:tabs>
        <w:ind w:left="2804" w:hanging="360"/>
      </w:pPr>
      <w:rPr>
        <w:rFonts w:ascii="Wingdings" w:hAnsi="Wingdings"/>
      </w:rPr>
    </w:lvl>
    <w:lvl w:ilvl="7">
      <w:start w:val="1"/>
      <w:numFmt w:val="bullet"/>
      <w:lvlText w:val=""/>
      <w:lvlJc w:val="left"/>
      <w:pPr>
        <w:tabs>
          <w:tab w:val="left" w:pos="3164"/>
        </w:tabs>
        <w:ind w:left="3164" w:hanging="360"/>
      </w:pPr>
      <w:rPr>
        <w:rFonts w:ascii="Symbol" w:hAnsi="Symbol"/>
      </w:rPr>
    </w:lvl>
    <w:lvl w:ilvl="8">
      <w:start w:val="1"/>
      <w:numFmt w:val="bullet"/>
      <w:lvlText w:val=""/>
      <w:lvlJc w:val="left"/>
      <w:pPr>
        <w:tabs>
          <w:tab w:val="left" w:pos="3524"/>
        </w:tabs>
        <w:ind w:left="3524" w:hanging="360"/>
      </w:pPr>
      <w:rPr>
        <w:rFonts w:ascii="Symbol" w:hAnsi="Symbol"/>
      </w:rPr>
    </w:lvl>
  </w:abstractNum>
  <w:abstractNum w:abstractNumId="13" w15:restartNumberingAfterBreak="0">
    <w:nsid w:val="352B657C"/>
    <w:multiLevelType w:val="multilevel"/>
    <w:tmpl w:val="0BA62BE2"/>
    <w:lvl w:ilvl="0">
      <w:start w:val="1"/>
      <w:numFmt w:val="decimal"/>
      <w:pStyle w:val="a2"/>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A631D6"/>
    <w:multiLevelType w:val="multilevel"/>
    <w:tmpl w:val="555C392E"/>
    <w:lvl w:ilvl="0">
      <w:start w:val="7"/>
      <w:numFmt w:val="decimal"/>
      <w:lvlText w:val="%1."/>
      <w:lvlJc w:val="left"/>
      <w:pPr>
        <w:ind w:left="540" w:hanging="540"/>
      </w:pPr>
    </w:lvl>
    <w:lvl w:ilvl="1">
      <w:start w:val="4"/>
      <w:numFmt w:val="decimal"/>
      <w:lvlText w:val="%1.%2."/>
      <w:lvlJc w:val="left"/>
      <w:pPr>
        <w:ind w:left="1080" w:hanging="540"/>
      </w:pPr>
    </w:lvl>
    <w:lvl w:ilvl="2">
      <w:start w:val="1"/>
      <w:numFmt w:val="decimal"/>
      <w:lvlText w:val="7.3.%3."/>
      <w:lvlJc w:val="left"/>
      <w:pPr>
        <w:ind w:left="1800" w:hanging="720"/>
      </w:pPr>
      <w:rPr>
        <w:rFonts w:hint="default"/>
      </w:r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5" w15:restartNumberingAfterBreak="0">
    <w:nsid w:val="3A700EE8"/>
    <w:multiLevelType w:val="multilevel"/>
    <w:tmpl w:val="10FCFC80"/>
    <w:lvl w:ilvl="0">
      <w:start w:val="1"/>
      <w:numFmt w:val="decimal"/>
      <w:pStyle w:val="E"/>
      <w:lvlText w:val="%1."/>
      <w:lvlJc w:val="left"/>
      <w:pPr>
        <w:tabs>
          <w:tab w:val="left" w:pos="927"/>
        </w:tabs>
        <w:ind w:left="927" w:hanging="567"/>
      </w:p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6" w15:restartNumberingAfterBreak="0">
    <w:nsid w:val="3CCD53B0"/>
    <w:multiLevelType w:val="multilevel"/>
    <w:tmpl w:val="8A7403F6"/>
    <w:lvl w:ilvl="0">
      <w:start w:val="1"/>
      <w:numFmt w:val="bullet"/>
      <w:pStyle w:val="1"/>
      <w:lvlText w:val=""/>
      <w:lvlJc w:val="left"/>
      <w:pPr>
        <w:tabs>
          <w:tab w:val="left"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B16838"/>
    <w:multiLevelType w:val="multilevel"/>
    <w:tmpl w:val="DAF8F88A"/>
    <w:lvl w:ilvl="0">
      <w:start w:val="1"/>
      <w:numFmt w:val="bullet"/>
      <w:pStyle w:val="CharCharCharChar"/>
      <w:lvlText w:val=""/>
      <w:lvlJc w:val="left"/>
      <w:pPr>
        <w:tabs>
          <w:tab w:val="left" w:pos="697"/>
        </w:tabs>
        <w:ind w:left="697" w:hanging="357"/>
      </w:pPr>
      <w:rPr>
        <w:rFonts w:ascii="Symbol" w:hAnsi="Symbol"/>
        <w:caps/>
      </w:rPr>
    </w:lvl>
    <w:lvl w:ilvl="1">
      <w:start w:val="1"/>
      <w:numFmt w:val="bullet"/>
      <w:lvlText w:val=""/>
      <w:lvlJc w:val="left"/>
      <w:pPr>
        <w:tabs>
          <w:tab w:val="left" w:pos="1857"/>
        </w:tabs>
        <w:ind w:left="1857" w:hanging="437"/>
      </w:pPr>
      <w:rPr>
        <w:rFonts w:ascii="Symbol" w:hAnsi="Symbol"/>
        <w:caps/>
      </w:rPr>
    </w:lvl>
    <w:lvl w:ilvl="2">
      <w:start w:val="1"/>
      <w:numFmt w:val="bullet"/>
      <w:lvlText w:val=""/>
      <w:lvlJc w:val="left"/>
      <w:pPr>
        <w:tabs>
          <w:tab w:val="left" w:pos="2500"/>
        </w:tabs>
        <w:ind w:left="2500" w:hanging="360"/>
      </w:pPr>
      <w:rPr>
        <w:rFonts w:ascii="Wingdings" w:hAnsi="Wingdings"/>
      </w:rPr>
    </w:lvl>
    <w:lvl w:ilvl="3">
      <w:start w:val="1"/>
      <w:numFmt w:val="bullet"/>
      <w:lvlText w:val=""/>
      <w:lvlJc w:val="left"/>
      <w:pPr>
        <w:tabs>
          <w:tab w:val="left" w:pos="3220"/>
        </w:tabs>
        <w:ind w:left="3220" w:hanging="360"/>
      </w:pPr>
      <w:rPr>
        <w:rFonts w:ascii="Symbol" w:hAnsi="Symbol"/>
      </w:rPr>
    </w:lvl>
    <w:lvl w:ilvl="4">
      <w:start w:val="1"/>
      <w:numFmt w:val="bullet"/>
      <w:lvlText w:val="o"/>
      <w:lvlJc w:val="left"/>
      <w:pPr>
        <w:tabs>
          <w:tab w:val="left" w:pos="3940"/>
        </w:tabs>
        <w:ind w:left="3940" w:hanging="360"/>
      </w:pPr>
      <w:rPr>
        <w:rFonts w:ascii="Courier New" w:hAnsi="Courier New"/>
      </w:rPr>
    </w:lvl>
    <w:lvl w:ilvl="5">
      <w:start w:val="1"/>
      <w:numFmt w:val="bullet"/>
      <w:lvlText w:val=""/>
      <w:lvlJc w:val="left"/>
      <w:pPr>
        <w:tabs>
          <w:tab w:val="left" w:pos="4660"/>
        </w:tabs>
        <w:ind w:left="4660" w:hanging="360"/>
      </w:pPr>
      <w:rPr>
        <w:rFonts w:ascii="Wingdings" w:hAnsi="Wingdings"/>
      </w:rPr>
    </w:lvl>
    <w:lvl w:ilvl="6">
      <w:start w:val="1"/>
      <w:numFmt w:val="bullet"/>
      <w:lvlText w:val=""/>
      <w:lvlJc w:val="left"/>
      <w:pPr>
        <w:tabs>
          <w:tab w:val="left" w:pos="5380"/>
        </w:tabs>
        <w:ind w:left="5380" w:hanging="360"/>
      </w:pPr>
      <w:rPr>
        <w:rFonts w:ascii="Symbol" w:hAnsi="Symbol"/>
      </w:rPr>
    </w:lvl>
    <w:lvl w:ilvl="7">
      <w:start w:val="1"/>
      <w:numFmt w:val="bullet"/>
      <w:lvlText w:val="o"/>
      <w:lvlJc w:val="left"/>
      <w:pPr>
        <w:tabs>
          <w:tab w:val="left" w:pos="6100"/>
        </w:tabs>
        <w:ind w:left="6100" w:hanging="360"/>
      </w:pPr>
      <w:rPr>
        <w:rFonts w:ascii="Courier New" w:hAnsi="Courier New"/>
      </w:rPr>
    </w:lvl>
    <w:lvl w:ilvl="8">
      <w:start w:val="1"/>
      <w:numFmt w:val="bullet"/>
      <w:lvlText w:val=""/>
      <w:lvlJc w:val="left"/>
      <w:pPr>
        <w:tabs>
          <w:tab w:val="left" w:pos="6820"/>
        </w:tabs>
        <w:ind w:left="6820" w:hanging="360"/>
      </w:pPr>
      <w:rPr>
        <w:rFonts w:ascii="Wingdings" w:hAnsi="Wingdings"/>
      </w:rPr>
    </w:lvl>
  </w:abstractNum>
  <w:abstractNum w:abstractNumId="18" w15:restartNumberingAfterBreak="0">
    <w:nsid w:val="4AB2408D"/>
    <w:multiLevelType w:val="multilevel"/>
    <w:tmpl w:val="9E8ABB1A"/>
    <w:lvl w:ilvl="0">
      <w:start w:val="1"/>
      <w:numFmt w:val="decimal"/>
      <w:lvlText w:val="5."/>
      <w:lvlJc w:val="left"/>
      <w:pPr>
        <w:tabs>
          <w:tab w:val="left" w:pos="360"/>
        </w:tabs>
        <w:ind w:left="360" w:hanging="360"/>
      </w:pPr>
    </w:lvl>
    <w:lvl w:ilvl="1">
      <w:start w:val="1"/>
      <w:numFmt w:val="decimal"/>
      <w:lvlText w:val="4.%2."/>
      <w:lvlJc w:val="left"/>
      <w:pPr>
        <w:tabs>
          <w:tab w:val="left" w:pos="1211"/>
        </w:tabs>
        <w:ind w:left="1211" w:hanging="360"/>
      </w:pPr>
      <w:rPr>
        <w:i w:val="0"/>
        <w:sz w:val="24"/>
        <w:szCs w:val="24"/>
      </w:rPr>
    </w:lvl>
    <w:lvl w:ilvl="2">
      <w:start w:val="1"/>
      <w:numFmt w:val="decimal"/>
      <w:lvlText w:val="4.%2.%3."/>
      <w:lvlJc w:val="left"/>
      <w:pPr>
        <w:tabs>
          <w:tab w:val="left" w:pos="720"/>
        </w:tabs>
        <w:ind w:left="720" w:hanging="720"/>
      </w:pPr>
      <w:rPr>
        <w:b w:val="0"/>
      </w:r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080"/>
        </w:tabs>
        <w:ind w:left="1080" w:hanging="108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440"/>
        </w:tabs>
        <w:ind w:left="1440" w:hanging="1440"/>
      </w:pPr>
    </w:lvl>
  </w:abstractNum>
  <w:abstractNum w:abstractNumId="19" w15:restartNumberingAfterBreak="0">
    <w:nsid w:val="4C5A6200"/>
    <w:multiLevelType w:val="multilevel"/>
    <w:tmpl w:val="AA4CAAF8"/>
    <w:lvl w:ilvl="0">
      <w:start w:val="1"/>
      <w:numFmt w:val="bullet"/>
      <w:pStyle w:val="New4E"/>
      <w:lvlText w:val=""/>
      <w:lvlJc w:val="left"/>
      <w:pPr>
        <w:tabs>
          <w:tab w:val="left" w:pos="1134"/>
        </w:tabs>
        <w:ind w:left="1134" w:hanging="567"/>
      </w:pPr>
      <w:rPr>
        <w:rFonts w:ascii="Symbol" w:hAnsi="Symbol"/>
      </w:rPr>
    </w:lvl>
    <w:lvl w:ilvl="1">
      <w:start w:val="1"/>
      <w:numFmt w:val="bullet"/>
      <w:lvlText w:val=""/>
      <w:lvlJc w:val="left"/>
      <w:pPr>
        <w:tabs>
          <w:tab w:val="left" w:pos="720"/>
        </w:tabs>
        <w:ind w:left="720" w:hanging="360"/>
      </w:pPr>
      <w:rPr>
        <w:rFonts w:ascii="Wingdings" w:hAnsi="Wingdings"/>
      </w:rPr>
    </w:lvl>
    <w:lvl w:ilvl="2">
      <w:start w:val="1"/>
      <w:numFmt w:val="bullet"/>
      <w:lvlText w:val=""/>
      <w:lvlJc w:val="left"/>
      <w:pPr>
        <w:tabs>
          <w:tab w:val="left" w:pos="1080"/>
        </w:tabs>
        <w:ind w:left="1080" w:hanging="360"/>
      </w:pPr>
      <w:rPr>
        <w:rFonts w:ascii="Wingdings" w:hAnsi="Wingdings"/>
      </w:rPr>
    </w:lvl>
    <w:lvl w:ilvl="3">
      <w:start w:val="1"/>
      <w:numFmt w:val="decimal"/>
      <w:lvlText w:val="(%4)"/>
      <w:lvlJc w:val="left"/>
      <w:pPr>
        <w:tabs>
          <w:tab w:val="left" w:pos="1440"/>
        </w:tabs>
        <w:ind w:left="1440" w:hanging="360"/>
      </w:p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20" w15:restartNumberingAfterBreak="0">
    <w:nsid w:val="52A269B0"/>
    <w:multiLevelType w:val="multilevel"/>
    <w:tmpl w:val="95765C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1" w15:restartNumberingAfterBreak="0">
    <w:nsid w:val="52BA7B24"/>
    <w:multiLevelType w:val="multilevel"/>
    <w:tmpl w:val="BD1AFF0C"/>
    <w:lvl w:ilvl="0">
      <w:start w:val="1"/>
      <w:numFmt w:val="decimal"/>
      <w:pStyle w:val="10"/>
      <w:lvlText w:val="%1."/>
      <w:lvlJc w:val="left"/>
      <w:pPr>
        <w:tabs>
          <w:tab w:val="left" w:pos="432"/>
        </w:tabs>
        <w:ind w:left="432" w:hanging="432"/>
      </w:pPr>
    </w:lvl>
    <w:lvl w:ilvl="1">
      <w:start w:val="1"/>
      <w:numFmt w:val="decimal"/>
      <w:pStyle w:val="2"/>
      <w:lvlText w:val="%1.%2"/>
      <w:lvlJc w:val="left"/>
      <w:pPr>
        <w:tabs>
          <w:tab w:val="left" w:pos="1836"/>
        </w:tabs>
        <w:ind w:left="1836" w:hanging="576"/>
      </w:pPr>
    </w:lvl>
    <w:lvl w:ilvl="2">
      <w:start w:val="1"/>
      <w:numFmt w:val="decimal"/>
      <w:pStyle w:val="3"/>
      <w:lvlText w:val="%1.%2.%3"/>
      <w:lvlJc w:val="left"/>
      <w:pPr>
        <w:tabs>
          <w:tab w:val="left" w:pos="1307"/>
        </w:tabs>
        <w:ind w:left="1080" w:firstLine="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2" w15:restartNumberingAfterBreak="0">
    <w:nsid w:val="58020DFF"/>
    <w:multiLevelType w:val="multilevel"/>
    <w:tmpl w:val="55CE3DCE"/>
    <w:lvl w:ilvl="0">
      <w:start w:val="1"/>
      <w:numFmt w:val="bullet"/>
      <w:pStyle w:val="CharChar"/>
      <w:lvlText w:val=""/>
      <w:lvlJc w:val="left"/>
      <w:pPr>
        <w:tabs>
          <w:tab w:val="left" w:pos="720"/>
        </w:tabs>
        <w:ind w:left="720" w:hanging="360"/>
      </w:pPr>
      <w:rPr>
        <w:rFonts w:ascii="Symbol" w:hAnsi="Symbol"/>
        <w:sz w:val="22"/>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23" w15:restartNumberingAfterBreak="0">
    <w:nsid w:val="5C14269D"/>
    <w:multiLevelType w:val="multilevel"/>
    <w:tmpl w:val="131A1A8C"/>
    <w:lvl w:ilvl="0">
      <w:start w:val="1"/>
      <w:numFmt w:val="bullet"/>
      <w:pStyle w:val="List2"/>
      <w:lvlText w:val=""/>
      <w:lvlJc w:val="left"/>
      <w:pPr>
        <w:tabs>
          <w:tab w:val="left" w:pos="851"/>
        </w:tabs>
        <w:ind w:left="851" w:hanging="284"/>
      </w:pPr>
      <w:rPr>
        <w:rFonts w:ascii="Wingdings" w:hAnsi="Wingdings"/>
        <w:b w:val="0"/>
        <w:i w:val="0"/>
        <w:sz w:val="16"/>
      </w:rPr>
    </w:lvl>
    <w:lvl w:ilvl="1">
      <w:start w:val="1"/>
      <w:numFmt w:val="bullet"/>
      <w:lvlText w:val=""/>
      <w:lvlJc w:val="left"/>
      <w:pPr>
        <w:tabs>
          <w:tab w:val="left" w:pos="851"/>
        </w:tabs>
        <w:ind w:left="851" w:hanging="284"/>
      </w:pPr>
      <w:rPr>
        <w:rFonts w:ascii="Wingdings" w:hAnsi="Wingdings"/>
        <w:b w:val="0"/>
        <w:i w:val="0"/>
        <w:sz w:val="20"/>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24" w15:restartNumberingAfterBreak="0">
    <w:nsid w:val="6A3B2E29"/>
    <w:multiLevelType w:val="multilevel"/>
    <w:tmpl w:val="2CEE2F54"/>
    <w:lvl w:ilvl="0">
      <w:start w:val="1"/>
      <w:numFmt w:val="decimal"/>
      <w:lvlText w:val="%1."/>
      <w:lvlJc w:val="left"/>
      <w:pPr>
        <w:tabs>
          <w:tab w:val="left" w:pos="357"/>
        </w:tabs>
        <w:ind w:left="357" w:hanging="357"/>
      </w:pPr>
    </w:lvl>
    <w:lvl w:ilvl="1">
      <w:start w:val="1"/>
      <w:numFmt w:val="decimal"/>
      <w:pStyle w:val="11"/>
      <w:lvlText w:val="%1.%2."/>
      <w:lvlJc w:val="left"/>
      <w:pPr>
        <w:tabs>
          <w:tab w:val="left" w:pos="567"/>
        </w:tabs>
        <w:ind w:left="927" w:hanging="570"/>
      </w:pPr>
    </w:lvl>
    <w:lvl w:ilvl="2">
      <w:start w:val="1"/>
      <w:numFmt w:val="decimal"/>
      <w:lvlText w:val="%1.%2.%3."/>
      <w:lvlJc w:val="left"/>
      <w:pPr>
        <w:tabs>
          <w:tab w:val="left" w:pos="1191"/>
        </w:tabs>
        <w:ind w:left="1191" w:hanging="267"/>
      </w:pPr>
    </w:lvl>
    <w:lvl w:ilvl="3">
      <w:start w:val="1"/>
      <w:numFmt w:val="decimal"/>
      <w:pStyle w:val="40"/>
      <w:lvlText w:val="%1.%2.%3.%4."/>
      <w:lvlJc w:val="left"/>
      <w:pPr>
        <w:tabs>
          <w:tab w:val="left" w:pos="567"/>
        </w:tabs>
        <w:ind w:left="2367" w:hanging="720"/>
      </w:pPr>
    </w:lvl>
    <w:lvl w:ilvl="4">
      <w:start w:val="1"/>
      <w:numFmt w:val="decimal"/>
      <w:lvlText w:val="%1.%2.%3.%4.%5."/>
      <w:lvlJc w:val="left"/>
      <w:pPr>
        <w:tabs>
          <w:tab w:val="left" w:pos="567"/>
        </w:tabs>
        <w:ind w:left="5967" w:hanging="1080"/>
      </w:pPr>
    </w:lvl>
    <w:lvl w:ilvl="5">
      <w:start w:val="1"/>
      <w:numFmt w:val="decimal"/>
      <w:lvlText w:val="%1.%2.%3.%4.%5.%6."/>
      <w:lvlJc w:val="left"/>
      <w:pPr>
        <w:tabs>
          <w:tab w:val="left" w:pos="567"/>
        </w:tabs>
        <w:ind w:left="6687" w:hanging="1080"/>
      </w:pPr>
    </w:lvl>
    <w:lvl w:ilvl="6">
      <w:start w:val="1"/>
      <w:numFmt w:val="decimal"/>
      <w:lvlText w:val="%1.%2.%3.%4.%5.%6.%7."/>
      <w:lvlJc w:val="left"/>
      <w:pPr>
        <w:tabs>
          <w:tab w:val="left" w:pos="567"/>
        </w:tabs>
        <w:ind w:left="7767" w:hanging="1440"/>
      </w:pPr>
    </w:lvl>
    <w:lvl w:ilvl="7">
      <w:start w:val="1"/>
      <w:numFmt w:val="decimal"/>
      <w:lvlText w:val="%1.%2.%3.%4.%5.%6.%7.%8."/>
      <w:lvlJc w:val="left"/>
      <w:pPr>
        <w:tabs>
          <w:tab w:val="left" w:pos="567"/>
        </w:tabs>
        <w:ind w:left="8487" w:hanging="1440"/>
      </w:pPr>
    </w:lvl>
    <w:lvl w:ilvl="8">
      <w:start w:val="1"/>
      <w:numFmt w:val="decimal"/>
      <w:lvlText w:val="%1.%2.%3.%4.%5.%6.%7.%8.%9."/>
      <w:lvlJc w:val="left"/>
      <w:pPr>
        <w:tabs>
          <w:tab w:val="left" w:pos="567"/>
        </w:tabs>
        <w:ind w:left="9567" w:hanging="1800"/>
      </w:pPr>
    </w:lvl>
  </w:abstractNum>
  <w:abstractNum w:abstractNumId="25" w15:restartNumberingAfterBreak="0">
    <w:nsid w:val="6D7B5EB5"/>
    <w:multiLevelType w:val="multilevel"/>
    <w:tmpl w:val="A6F46420"/>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0872FA6"/>
    <w:multiLevelType w:val="multilevel"/>
    <w:tmpl w:val="58BCA710"/>
    <w:lvl w:ilvl="0">
      <w:start w:val="4"/>
      <w:numFmt w:val="decimal"/>
      <w:lvlText w:val="%1."/>
      <w:lvlJc w:val="left"/>
      <w:pPr>
        <w:tabs>
          <w:tab w:val="left" w:pos="360"/>
        </w:tabs>
        <w:ind w:left="0" w:firstLine="0"/>
      </w:pPr>
    </w:lvl>
    <w:lvl w:ilvl="1">
      <w:start w:val="1"/>
      <w:numFmt w:val="decimal"/>
      <w:pStyle w:val="12"/>
      <w:lvlText w:val="%1.%2."/>
      <w:lvlJc w:val="left"/>
      <w:pPr>
        <w:tabs>
          <w:tab w:val="left" w:pos="0"/>
        </w:tabs>
        <w:ind w:left="0" w:firstLine="0"/>
      </w:pPr>
    </w:lvl>
    <w:lvl w:ilvl="2">
      <w:start w:val="1"/>
      <w:numFmt w:val="decimal"/>
      <w:lvlText w:val="%1.%2.%3."/>
      <w:lvlJc w:val="left"/>
      <w:pPr>
        <w:tabs>
          <w:tab w:val="left" w:pos="0"/>
        </w:tabs>
        <w:ind w:left="0" w:firstLine="0"/>
      </w:pPr>
    </w:lvl>
    <w:lvl w:ilvl="3">
      <w:start w:val="1"/>
      <w:numFmt w:val="decimal"/>
      <w:lvlText w:val="%1.%2.%3.%4."/>
      <w:lvlJc w:val="left"/>
      <w:pPr>
        <w:tabs>
          <w:tab w:val="left" w:pos="0"/>
        </w:tabs>
        <w:ind w:left="0" w:firstLine="0"/>
      </w:pPr>
    </w:lvl>
    <w:lvl w:ilvl="4">
      <w:start w:val="1"/>
      <w:numFmt w:val="decimal"/>
      <w:lvlText w:val="%1.%2.%3.%4.%5."/>
      <w:lvlJc w:val="left"/>
      <w:pPr>
        <w:tabs>
          <w:tab w:val="left" w:pos="0"/>
        </w:tabs>
        <w:ind w:left="0" w:firstLine="0"/>
      </w:pPr>
    </w:lvl>
    <w:lvl w:ilvl="5">
      <w:start w:val="1"/>
      <w:numFmt w:val="decimal"/>
      <w:lvlText w:val="%1.%2.%3.%4.%5.%6."/>
      <w:lvlJc w:val="left"/>
      <w:pPr>
        <w:tabs>
          <w:tab w:val="left" w:pos="0"/>
        </w:tabs>
        <w:ind w:left="0" w:firstLine="0"/>
      </w:pPr>
    </w:lvl>
    <w:lvl w:ilvl="6">
      <w:start w:val="1"/>
      <w:numFmt w:val="decimal"/>
      <w:lvlText w:val="%1.%2.%3.%4.%5.%6.%7."/>
      <w:lvlJc w:val="left"/>
      <w:pPr>
        <w:tabs>
          <w:tab w:val="left" w:pos="0"/>
        </w:tabs>
        <w:ind w:left="0" w:firstLine="0"/>
      </w:pPr>
    </w:lvl>
    <w:lvl w:ilvl="7">
      <w:start w:val="1"/>
      <w:numFmt w:val="decimal"/>
      <w:lvlText w:val="%1.%2.%3.%4.%5.%6.%7.%8."/>
      <w:lvlJc w:val="left"/>
      <w:pPr>
        <w:tabs>
          <w:tab w:val="left" w:pos="0"/>
        </w:tabs>
        <w:ind w:left="0" w:firstLine="0"/>
      </w:pPr>
    </w:lvl>
    <w:lvl w:ilvl="8">
      <w:start w:val="1"/>
      <w:numFmt w:val="decimal"/>
      <w:lvlText w:val="%1.%2.%3.%4.%5.%6.%7.%8.%9."/>
      <w:lvlJc w:val="left"/>
      <w:pPr>
        <w:tabs>
          <w:tab w:val="left" w:pos="0"/>
        </w:tabs>
        <w:ind w:left="1800" w:hanging="1800"/>
      </w:pPr>
    </w:lvl>
  </w:abstractNum>
  <w:abstractNum w:abstractNumId="27" w15:restartNumberingAfterBreak="0">
    <w:nsid w:val="71510EC0"/>
    <w:multiLevelType w:val="multilevel"/>
    <w:tmpl w:val="1368C006"/>
    <w:lvl w:ilvl="0">
      <w:start w:val="7"/>
      <w:numFmt w:val="decimal"/>
      <w:lvlText w:val="%1."/>
      <w:lvlJc w:val="left"/>
      <w:pPr>
        <w:ind w:left="540" w:hanging="540"/>
      </w:pPr>
    </w:lvl>
    <w:lvl w:ilvl="1">
      <w:start w:val="2"/>
      <w:numFmt w:val="decimal"/>
      <w:lvlText w:val="%1.%2."/>
      <w:lvlJc w:val="left"/>
      <w:pPr>
        <w:ind w:left="1036" w:hanging="540"/>
      </w:pPr>
    </w:lvl>
    <w:lvl w:ilvl="2">
      <w:start w:val="5"/>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28" w15:restartNumberingAfterBreak="0">
    <w:nsid w:val="7B3C1280"/>
    <w:multiLevelType w:val="multilevel"/>
    <w:tmpl w:val="B260A1EC"/>
    <w:lvl w:ilvl="0">
      <w:start w:val="1"/>
      <w:numFmt w:val="bullet"/>
      <w:lvlText w:val=""/>
      <w:lvlJc w:val="left"/>
      <w:pPr>
        <w:tabs>
          <w:tab w:val="left" w:pos="1134"/>
        </w:tabs>
        <w:ind w:left="1134" w:hanging="567"/>
      </w:pPr>
      <w:rPr>
        <w:rFonts w:ascii="Symbol" w:hAnsi="Symbol"/>
        <w:b w:val="0"/>
        <w:i w:val="0"/>
        <w:caps w:val="0"/>
        <w:strike w:val="0"/>
        <w:color w:val="000000"/>
        <w:spacing w:val="-20"/>
        <w:sz w:val="24"/>
      </w:rPr>
    </w:lvl>
    <w:lvl w:ilvl="1">
      <w:start w:val="1"/>
      <w:numFmt w:val="bullet"/>
      <w:pStyle w:val="E2"/>
      <w:lvlText w:val=""/>
      <w:lvlJc w:val="left"/>
      <w:pPr>
        <w:tabs>
          <w:tab w:val="left" w:pos="1701"/>
        </w:tabs>
        <w:ind w:left="1701" w:hanging="567"/>
      </w:pPr>
      <w:rPr>
        <w:rFonts w:ascii="Wingdings" w:hAnsi="Wingdings"/>
      </w:rPr>
    </w:lvl>
    <w:lvl w:ilvl="2">
      <w:start w:val="1"/>
      <w:numFmt w:val="bullet"/>
      <w:pStyle w:val="30"/>
      <w:lvlText w:val=""/>
      <w:lvlJc w:val="left"/>
      <w:pPr>
        <w:tabs>
          <w:tab w:val="left" w:pos="1134"/>
        </w:tabs>
        <w:ind w:left="1701" w:firstLine="0"/>
      </w:pPr>
      <w:rPr>
        <w:rFonts w:ascii="Symbol" w:hAnsi="Symbol"/>
        <w:sz w:val="24"/>
      </w:rPr>
    </w:lvl>
    <w:lvl w:ilvl="3">
      <w:start w:val="1"/>
      <w:numFmt w:val="decimal"/>
      <w:lvlText w:val="(%4)"/>
      <w:lvlJc w:val="left"/>
      <w:pPr>
        <w:tabs>
          <w:tab w:val="left" w:pos="1440"/>
        </w:tabs>
        <w:ind w:left="1440" w:hanging="360"/>
      </w:p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29" w15:restartNumberingAfterBreak="0">
    <w:nsid w:val="7B525367"/>
    <w:multiLevelType w:val="multilevel"/>
    <w:tmpl w:val="A080EAD0"/>
    <w:lvl w:ilvl="0">
      <w:numFmt w:val="decimal"/>
      <w:pStyle w:val="mark-"/>
      <w:lvlText w:val=""/>
      <w:lvlJc w:val="left"/>
      <w:pPr>
        <w:tabs>
          <w:tab w:val="left" w:pos="1134"/>
        </w:tabs>
        <w:ind w:left="1134" w:hanging="425"/>
      </w:pPr>
      <w:rPr>
        <w:rFonts w:ascii="GreekMathSymbols" w:hAnsi="GreekMathSymbols"/>
      </w:rPr>
    </w:lvl>
    <w:lvl w:ilvl="1">
      <w:numFmt w:val="bullet"/>
      <w:lvlText w:val=""/>
      <w:lvlJc w:val="left"/>
      <w:pPr>
        <w:tabs>
          <w:tab w:val="left" w:pos="1363"/>
        </w:tabs>
        <w:ind w:left="1363" w:hanging="439"/>
      </w:pPr>
      <w:rPr>
        <w:rFonts w:ascii="Wingdings" w:hAnsi="Wingdings"/>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7D0D202D"/>
    <w:multiLevelType w:val="multilevel"/>
    <w:tmpl w:val="29D8CA26"/>
    <w:lvl w:ilvl="0">
      <w:start w:val="1"/>
      <w:numFmt w:val="decimal"/>
      <w:lvlText w:val="%1"/>
      <w:lvlJc w:val="left"/>
      <w:pPr>
        <w:tabs>
          <w:tab w:val="left" w:pos="552"/>
        </w:tabs>
        <w:ind w:left="552" w:hanging="432"/>
      </w:pPr>
    </w:lvl>
    <w:lvl w:ilvl="1">
      <w:start w:val="1"/>
      <w:numFmt w:val="decimal"/>
      <w:lvlText w:val="%1.%2"/>
      <w:lvlJc w:val="left"/>
      <w:pPr>
        <w:tabs>
          <w:tab w:val="left" w:pos="4262"/>
        </w:tabs>
        <w:ind w:left="4262" w:hanging="576"/>
      </w:pPr>
    </w:lvl>
    <w:lvl w:ilvl="2">
      <w:start w:val="1"/>
      <w:numFmt w:val="decimal"/>
      <w:pStyle w:val="Paragraph0"/>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num w:numId="1">
    <w:abstractNumId w:val="9"/>
  </w:num>
  <w:num w:numId="2">
    <w:abstractNumId w:val="7"/>
  </w:num>
  <w:num w:numId="3">
    <w:abstractNumId w:val="18"/>
  </w:num>
  <w:num w:numId="4">
    <w:abstractNumId w:val="11"/>
  </w:num>
  <w:num w:numId="5">
    <w:abstractNumId w:val="27"/>
  </w:num>
  <w:num w:numId="6">
    <w:abstractNumId w:val="5"/>
  </w:num>
  <w:num w:numId="7">
    <w:abstractNumId w:val="14"/>
  </w:num>
  <w:num w:numId="8">
    <w:abstractNumId w:val="1"/>
  </w:num>
  <w:num w:numId="9">
    <w:abstractNumId w:val="22"/>
  </w:num>
  <w:num w:numId="10">
    <w:abstractNumId w:val="17"/>
  </w:num>
  <w:num w:numId="11">
    <w:abstractNumId w:val="6"/>
  </w:num>
  <w:num w:numId="12">
    <w:abstractNumId w:val="29"/>
  </w:num>
  <w:num w:numId="13">
    <w:abstractNumId w:val="24"/>
  </w:num>
  <w:num w:numId="14">
    <w:abstractNumId w:val="2"/>
  </w:num>
  <w:num w:numId="15">
    <w:abstractNumId w:val="21"/>
  </w:num>
  <w:num w:numId="16">
    <w:abstractNumId w:val="0"/>
  </w:num>
  <w:num w:numId="17">
    <w:abstractNumId w:val="15"/>
  </w:num>
  <w:num w:numId="18">
    <w:abstractNumId w:val="13"/>
  </w:num>
  <w:num w:numId="19">
    <w:abstractNumId w:val="30"/>
  </w:num>
  <w:num w:numId="20">
    <w:abstractNumId w:val="23"/>
  </w:num>
  <w:num w:numId="21">
    <w:abstractNumId w:val="26"/>
  </w:num>
  <w:num w:numId="22">
    <w:abstractNumId w:val="19"/>
  </w:num>
  <w:num w:numId="23">
    <w:abstractNumId w:val="10"/>
  </w:num>
  <w:num w:numId="24">
    <w:abstractNumId w:val="28"/>
  </w:num>
  <w:num w:numId="25">
    <w:abstractNumId w:val="16"/>
  </w:num>
  <w:num w:numId="26">
    <w:abstractNumId w:val="12"/>
  </w:num>
  <w:num w:numId="27">
    <w:abstractNumId w:val="25"/>
  </w:num>
  <w:num w:numId="28">
    <w:abstractNumId w:val="8"/>
  </w:num>
  <w:num w:numId="29">
    <w:abstractNumId w:val="20"/>
  </w:num>
  <w:num w:numId="30">
    <w:abstractNumId w:val="3"/>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599"/>
    <w:rsid w:val="00001788"/>
    <w:rsid w:val="000030A4"/>
    <w:rsid w:val="000172FB"/>
    <w:rsid w:val="00021BB8"/>
    <w:rsid w:val="00027EF7"/>
    <w:rsid w:val="00040897"/>
    <w:rsid w:val="000519FA"/>
    <w:rsid w:val="00062E53"/>
    <w:rsid w:val="00077519"/>
    <w:rsid w:val="000C0263"/>
    <w:rsid w:val="000C1E81"/>
    <w:rsid w:val="000D02FE"/>
    <w:rsid w:val="000E5D53"/>
    <w:rsid w:val="000F125B"/>
    <w:rsid w:val="000F1641"/>
    <w:rsid w:val="001153B3"/>
    <w:rsid w:val="00117800"/>
    <w:rsid w:val="0013180D"/>
    <w:rsid w:val="001438BE"/>
    <w:rsid w:val="00160B68"/>
    <w:rsid w:val="001773D1"/>
    <w:rsid w:val="00191E90"/>
    <w:rsid w:val="001A3C81"/>
    <w:rsid w:val="001A52E3"/>
    <w:rsid w:val="001B219B"/>
    <w:rsid w:val="001B67F2"/>
    <w:rsid w:val="001B746F"/>
    <w:rsid w:val="001D6706"/>
    <w:rsid w:val="001E6CF8"/>
    <w:rsid w:val="001E7981"/>
    <w:rsid w:val="001F1B91"/>
    <w:rsid w:val="00214387"/>
    <w:rsid w:val="0022330C"/>
    <w:rsid w:val="00225EC8"/>
    <w:rsid w:val="002419ED"/>
    <w:rsid w:val="0024319A"/>
    <w:rsid w:val="0025377A"/>
    <w:rsid w:val="00255913"/>
    <w:rsid w:val="00263870"/>
    <w:rsid w:val="002A04E2"/>
    <w:rsid w:val="002C29C1"/>
    <w:rsid w:val="002D2048"/>
    <w:rsid w:val="002F6C82"/>
    <w:rsid w:val="0030253C"/>
    <w:rsid w:val="003222BB"/>
    <w:rsid w:val="0032295B"/>
    <w:rsid w:val="003613C4"/>
    <w:rsid w:val="00365827"/>
    <w:rsid w:val="003956E8"/>
    <w:rsid w:val="003C1CB5"/>
    <w:rsid w:val="003C74F9"/>
    <w:rsid w:val="003D0CE9"/>
    <w:rsid w:val="003D1C38"/>
    <w:rsid w:val="003D65CA"/>
    <w:rsid w:val="003D76D8"/>
    <w:rsid w:val="0041421F"/>
    <w:rsid w:val="0042395E"/>
    <w:rsid w:val="004D30DE"/>
    <w:rsid w:val="004D3A49"/>
    <w:rsid w:val="004D6EA3"/>
    <w:rsid w:val="004E7678"/>
    <w:rsid w:val="004F0133"/>
    <w:rsid w:val="004F0B8D"/>
    <w:rsid w:val="004F0C43"/>
    <w:rsid w:val="005217CF"/>
    <w:rsid w:val="00524BA1"/>
    <w:rsid w:val="00577623"/>
    <w:rsid w:val="00577A0F"/>
    <w:rsid w:val="00594078"/>
    <w:rsid w:val="005A31BA"/>
    <w:rsid w:val="005B15AA"/>
    <w:rsid w:val="005B1A1C"/>
    <w:rsid w:val="005B6F30"/>
    <w:rsid w:val="005C4FCD"/>
    <w:rsid w:val="005C68CB"/>
    <w:rsid w:val="005D4686"/>
    <w:rsid w:val="00600A03"/>
    <w:rsid w:val="0060358D"/>
    <w:rsid w:val="00615F2C"/>
    <w:rsid w:val="00631BD1"/>
    <w:rsid w:val="00635BEF"/>
    <w:rsid w:val="0063745A"/>
    <w:rsid w:val="00653637"/>
    <w:rsid w:val="0066210B"/>
    <w:rsid w:val="006637E8"/>
    <w:rsid w:val="00683D6F"/>
    <w:rsid w:val="006906E6"/>
    <w:rsid w:val="006A3BC5"/>
    <w:rsid w:val="006B507C"/>
    <w:rsid w:val="006B7E88"/>
    <w:rsid w:val="006C0414"/>
    <w:rsid w:val="006D07EF"/>
    <w:rsid w:val="006D7445"/>
    <w:rsid w:val="006F4714"/>
    <w:rsid w:val="00705196"/>
    <w:rsid w:val="00705E7C"/>
    <w:rsid w:val="007131D7"/>
    <w:rsid w:val="00725427"/>
    <w:rsid w:val="007273EA"/>
    <w:rsid w:val="00734E11"/>
    <w:rsid w:val="00750306"/>
    <w:rsid w:val="00751643"/>
    <w:rsid w:val="007809BA"/>
    <w:rsid w:val="007A67CA"/>
    <w:rsid w:val="007B0FC4"/>
    <w:rsid w:val="007F66C5"/>
    <w:rsid w:val="0080363E"/>
    <w:rsid w:val="008067DA"/>
    <w:rsid w:val="00807A37"/>
    <w:rsid w:val="0081205F"/>
    <w:rsid w:val="00814599"/>
    <w:rsid w:val="008149DA"/>
    <w:rsid w:val="00816786"/>
    <w:rsid w:val="00827CED"/>
    <w:rsid w:val="00833A11"/>
    <w:rsid w:val="00834743"/>
    <w:rsid w:val="00852E37"/>
    <w:rsid w:val="008619AE"/>
    <w:rsid w:val="0086289C"/>
    <w:rsid w:val="008721F7"/>
    <w:rsid w:val="00880C74"/>
    <w:rsid w:val="008A4DD5"/>
    <w:rsid w:val="008B12E3"/>
    <w:rsid w:val="008B2D95"/>
    <w:rsid w:val="008B4451"/>
    <w:rsid w:val="008C450C"/>
    <w:rsid w:val="008C5C63"/>
    <w:rsid w:val="008C6A82"/>
    <w:rsid w:val="008D2E35"/>
    <w:rsid w:val="008D64EE"/>
    <w:rsid w:val="008F0AE3"/>
    <w:rsid w:val="008F47F4"/>
    <w:rsid w:val="008F6BAF"/>
    <w:rsid w:val="00934093"/>
    <w:rsid w:val="00934279"/>
    <w:rsid w:val="009379E3"/>
    <w:rsid w:val="00940CC4"/>
    <w:rsid w:val="0094584A"/>
    <w:rsid w:val="0096332D"/>
    <w:rsid w:val="0098515B"/>
    <w:rsid w:val="00985700"/>
    <w:rsid w:val="009A5542"/>
    <w:rsid w:val="009B54BE"/>
    <w:rsid w:val="009C471F"/>
    <w:rsid w:val="009C76C7"/>
    <w:rsid w:val="009E34E9"/>
    <w:rsid w:val="009F242E"/>
    <w:rsid w:val="00A07FBF"/>
    <w:rsid w:val="00A17C85"/>
    <w:rsid w:val="00A207F4"/>
    <w:rsid w:val="00A21B3D"/>
    <w:rsid w:val="00A22F2A"/>
    <w:rsid w:val="00A43C57"/>
    <w:rsid w:val="00A57330"/>
    <w:rsid w:val="00A573E8"/>
    <w:rsid w:val="00A62C69"/>
    <w:rsid w:val="00A71C67"/>
    <w:rsid w:val="00A81B23"/>
    <w:rsid w:val="00AA4BF3"/>
    <w:rsid w:val="00AB5B0B"/>
    <w:rsid w:val="00AD3B07"/>
    <w:rsid w:val="00AD4E27"/>
    <w:rsid w:val="00B30F0F"/>
    <w:rsid w:val="00B42E6F"/>
    <w:rsid w:val="00B53BC0"/>
    <w:rsid w:val="00B546C5"/>
    <w:rsid w:val="00B6162F"/>
    <w:rsid w:val="00B621ED"/>
    <w:rsid w:val="00B824A6"/>
    <w:rsid w:val="00B826B4"/>
    <w:rsid w:val="00B8543F"/>
    <w:rsid w:val="00B95F4F"/>
    <w:rsid w:val="00BA0C7E"/>
    <w:rsid w:val="00BA0EC6"/>
    <w:rsid w:val="00BB6135"/>
    <w:rsid w:val="00BC689B"/>
    <w:rsid w:val="00BC68F1"/>
    <w:rsid w:val="00BD1B98"/>
    <w:rsid w:val="00BD4B99"/>
    <w:rsid w:val="00BF1085"/>
    <w:rsid w:val="00C218EE"/>
    <w:rsid w:val="00C25D24"/>
    <w:rsid w:val="00C4424E"/>
    <w:rsid w:val="00C47DDF"/>
    <w:rsid w:val="00C61AB3"/>
    <w:rsid w:val="00C636EF"/>
    <w:rsid w:val="00C71B6E"/>
    <w:rsid w:val="00C86ACD"/>
    <w:rsid w:val="00CA3A7E"/>
    <w:rsid w:val="00CC6EDE"/>
    <w:rsid w:val="00CD4C47"/>
    <w:rsid w:val="00CE3758"/>
    <w:rsid w:val="00CE4FBB"/>
    <w:rsid w:val="00CF3801"/>
    <w:rsid w:val="00D1200A"/>
    <w:rsid w:val="00D21A0B"/>
    <w:rsid w:val="00D52EF0"/>
    <w:rsid w:val="00D53345"/>
    <w:rsid w:val="00D537E4"/>
    <w:rsid w:val="00D60001"/>
    <w:rsid w:val="00D64D06"/>
    <w:rsid w:val="00D93943"/>
    <w:rsid w:val="00DA78D6"/>
    <w:rsid w:val="00DB3CB1"/>
    <w:rsid w:val="00DB3DBE"/>
    <w:rsid w:val="00DB4FD4"/>
    <w:rsid w:val="00DC0BBD"/>
    <w:rsid w:val="00E021DC"/>
    <w:rsid w:val="00E06620"/>
    <w:rsid w:val="00E07B72"/>
    <w:rsid w:val="00E138DD"/>
    <w:rsid w:val="00E31EF5"/>
    <w:rsid w:val="00E42EB8"/>
    <w:rsid w:val="00E61BB9"/>
    <w:rsid w:val="00E775FE"/>
    <w:rsid w:val="00E91850"/>
    <w:rsid w:val="00EC0DF8"/>
    <w:rsid w:val="00EC2C78"/>
    <w:rsid w:val="00EC6E73"/>
    <w:rsid w:val="00ED5D64"/>
    <w:rsid w:val="00ED6710"/>
    <w:rsid w:val="00EE077A"/>
    <w:rsid w:val="00EF6128"/>
    <w:rsid w:val="00F1066A"/>
    <w:rsid w:val="00F208CC"/>
    <w:rsid w:val="00F21CAD"/>
    <w:rsid w:val="00F246D0"/>
    <w:rsid w:val="00F51741"/>
    <w:rsid w:val="00F531F0"/>
    <w:rsid w:val="00F564B1"/>
    <w:rsid w:val="00F736F8"/>
    <w:rsid w:val="00FA0879"/>
    <w:rsid w:val="00FA3A52"/>
    <w:rsid w:val="00FC1C26"/>
    <w:rsid w:val="00FC27E1"/>
    <w:rsid w:val="00FE78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94F80"/>
  <w15:docId w15:val="{10DE4940-1315-45FE-8C0C-C6124FC8F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pPr>
      <w:spacing w:after="0" w:line="240" w:lineRule="auto"/>
    </w:pPr>
    <w:rPr>
      <w:rFonts w:ascii="Times New Roman" w:hAnsi="Times New Roman"/>
      <w:sz w:val="20"/>
    </w:rPr>
  </w:style>
  <w:style w:type="paragraph" w:styleId="13">
    <w:name w:val="heading 1"/>
    <w:basedOn w:val="a3"/>
    <w:next w:val="a3"/>
    <w:link w:val="14"/>
    <w:uiPriority w:val="9"/>
    <w:qFormat/>
    <w:pPr>
      <w:keepNext/>
      <w:tabs>
        <w:tab w:val="left" w:pos="0"/>
      </w:tabs>
      <w:jc w:val="center"/>
      <w:outlineLvl w:val="0"/>
    </w:pPr>
    <w:rPr>
      <w:b/>
    </w:rPr>
  </w:style>
  <w:style w:type="paragraph" w:styleId="20">
    <w:name w:val="heading 2"/>
    <w:basedOn w:val="a3"/>
    <w:next w:val="a3"/>
    <w:link w:val="21"/>
    <w:uiPriority w:val="9"/>
    <w:qFormat/>
    <w:pPr>
      <w:keepNext/>
      <w:tabs>
        <w:tab w:val="center" w:pos="4590"/>
      </w:tabs>
      <w:ind w:firstLine="567"/>
      <w:jc w:val="both"/>
      <w:outlineLvl w:val="1"/>
    </w:pPr>
    <w:rPr>
      <w:b/>
    </w:rPr>
  </w:style>
  <w:style w:type="paragraph" w:styleId="31">
    <w:name w:val="heading 3"/>
    <w:basedOn w:val="a3"/>
    <w:next w:val="a3"/>
    <w:link w:val="32"/>
    <w:uiPriority w:val="9"/>
    <w:qFormat/>
    <w:pPr>
      <w:keepNext/>
      <w:tabs>
        <w:tab w:val="left" w:pos="1260"/>
        <w:tab w:val="left" w:pos="1865"/>
        <w:tab w:val="left" w:pos="2700"/>
        <w:tab w:val="left" w:pos="4140"/>
      </w:tabs>
      <w:ind w:firstLine="567"/>
      <w:jc w:val="both"/>
      <w:outlineLvl w:val="2"/>
    </w:pPr>
    <w:rPr>
      <w:i/>
      <w:spacing w:val="-3"/>
    </w:rPr>
  </w:style>
  <w:style w:type="paragraph" w:styleId="41">
    <w:name w:val="heading 4"/>
    <w:basedOn w:val="a3"/>
    <w:next w:val="a3"/>
    <w:link w:val="42"/>
    <w:uiPriority w:val="9"/>
    <w:qFormat/>
    <w:pPr>
      <w:keepNext/>
      <w:ind w:firstLine="567"/>
      <w:jc w:val="center"/>
      <w:outlineLvl w:val="3"/>
    </w:pPr>
    <w:rPr>
      <w:b/>
    </w:rPr>
  </w:style>
  <w:style w:type="paragraph" w:styleId="5">
    <w:name w:val="heading 5"/>
    <w:basedOn w:val="a3"/>
    <w:next w:val="a3"/>
    <w:link w:val="50"/>
    <w:uiPriority w:val="9"/>
    <w:qFormat/>
    <w:pPr>
      <w:keepNext/>
      <w:tabs>
        <w:tab w:val="left" w:pos="0"/>
      </w:tabs>
      <w:ind w:firstLine="7513"/>
      <w:jc w:val="both"/>
      <w:outlineLvl w:val="4"/>
    </w:pPr>
    <w:rPr>
      <w:b/>
    </w:rPr>
  </w:style>
  <w:style w:type="paragraph" w:styleId="6">
    <w:name w:val="heading 6"/>
    <w:basedOn w:val="a3"/>
    <w:next w:val="a3"/>
    <w:link w:val="60"/>
    <w:uiPriority w:val="9"/>
    <w:qFormat/>
    <w:pPr>
      <w:keepNext/>
      <w:jc w:val="center"/>
      <w:outlineLvl w:val="5"/>
    </w:pPr>
    <w:rPr>
      <w:sz w:val="28"/>
    </w:rPr>
  </w:style>
  <w:style w:type="paragraph" w:styleId="7">
    <w:name w:val="heading 7"/>
    <w:basedOn w:val="a3"/>
    <w:next w:val="a3"/>
    <w:link w:val="70"/>
    <w:uiPriority w:val="9"/>
    <w:qFormat/>
    <w:pPr>
      <w:keepNext/>
      <w:tabs>
        <w:tab w:val="center" w:pos="4513"/>
      </w:tabs>
      <w:ind w:right="42"/>
      <w:jc w:val="center"/>
      <w:outlineLvl w:val="6"/>
    </w:pPr>
    <w:rPr>
      <w:b/>
      <w:sz w:val="28"/>
    </w:rPr>
  </w:style>
  <w:style w:type="paragraph" w:styleId="8">
    <w:name w:val="heading 8"/>
    <w:basedOn w:val="a3"/>
    <w:next w:val="a3"/>
    <w:link w:val="80"/>
    <w:uiPriority w:val="9"/>
    <w:qFormat/>
    <w:pPr>
      <w:keepNext/>
      <w:jc w:val="center"/>
      <w:outlineLvl w:val="7"/>
    </w:pPr>
    <w:rPr>
      <w:color w:val="00FF00"/>
      <w:sz w:val="28"/>
    </w:rPr>
  </w:style>
  <w:style w:type="paragraph" w:styleId="9">
    <w:name w:val="heading 9"/>
    <w:basedOn w:val="a3"/>
    <w:next w:val="a3"/>
    <w:link w:val="90"/>
    <w:uiPriority w:val="9"/>
    <w:qFormat/>
    <w:pPr>
      <w:keepNext/>
      <w:outlineLvl w:val="8"/>
    </w:pPr>
    <w:rPr>
      <w:b/>
      <w:color w:val="00FF00"/>
      <w:sz w:val="4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5">
    <w:name w:val="Обычный1"/>
    <w:rPr>
      <w:rFonts w:ascii="Times New Roman" w:hAnsi="Times New Roman"/>
      <w:sz w:val="20"/>
    </w:rPr>
  </w:style>
  <w:style w:type="paragraph" w:customStyle="1" w:styleId="a7">
    <w:name w:val="Знак Знак Знак Знак Знак Знак Знак Знак Знак Знак"/>
    <w:basedOn w:val="a3"/>
    <w:link w:val="a8"/>
    <w:pPr>
      <w:spacing w:after="160" w:line="240" w:lineRule="exact"/>
    </w:pPr>
    <w:rPr>
      <w:rFonts w:ascii="Verdana" w:hAnsi="Verdana"/>
    </w:rPr>
  </w:style>
  <w:style w:type="character" w:customStyle="1" w:styleId="a8">
    <w:name w:val="Знак Знак Знак Знак Знак Знак Знак Знак Знак Знак"/>
    <w:basedOn w:val="15"/>
    <w:link w:val="a7"/>
    <w:rPr>
      <w:rFonts w:ascii="Verdana" w:hAnsi="Verdana"/>
      <w:sz w:val="20"/>
    </w:rPr>
  </w:style>
  <w:style w:type="paragraph" w:customStyle="1" w:styleId="110">
    <w:name w:val="Обычный11"/>
    <w:link w:val="111"/>
    <w:pPr>
      <w:widowControl w:val="0"/>
      <w:spacing w:after="0" w:line="240" w:lineRule="auto"/>
      <w:ind w:firstLine="400"/>
      <w:jc w:val="both"/>
    </w:pPr>
    <w:rPr>
      <w:rFonts w:ascii="Times New Roman" w:hAnsi="Times New Roman"/>
      <w:sz w:val="24"/>
    </w:rPr>
  </w:style>
  <w:style w:type="character" w:customStyle="1" w:styleId="111">
    <w:name w:val="Обычный11"/>
    <w:link w:val="110"/>
    <w:rPr>
      <w:rFonts w:ascii="Times New Roman" w:hAnsi="Times New Roman"/>
      <w:sz w:val="24"/>
    </w:rPr>
  </w:style>
  <w:style w:type="paragraph" w:styleId="a9">
    <w:name w:val="TOC Heading"/>
    <w:basedOn w:val="13"/>
    <w:next w:val="a3"/>
    <w:link w:val="aa"/>
    <w:pPr>
      <w:keepLines/>
      <w:tabs>
        <w:tab w:val="clear" w:pos="0"/>
      </w:tabs>
      <w:spacing w:before="480" w:line="276" w:lineRule="auto"/>
      <w:jc w:val="left"/>
      <w:outlineLvl w:val="8"/>
    </w:pPr>
    <w:rPr>
      <w:rFonts w:ascii="Cambria" w:hAnsi="Cambria"/>
      <w:color w:val="365F91"/>
      <w:sz w:val="28"/>
    </w:rPr>
  </w:style>
  <w:style w:type="character" w:customStyle="1" w:styleId="aa">
    <w:name w:val="Заголовок оглавления Знак"/>
    <w:basedOn w:val="14"/>
    <w:link w:val="a9"/>
    <w:rPr>
      <w:rFonts w:ascii="Cambria" w:hAnsi="Cambria"/>
      <w:b/>
      <w:color w:val="365F91"/>
      <w:sz w:val="28"/>
    </w:rPr>
  </w:style>
  <w:style w:type="paragraph" w:customStyle="1" w:styleId="33">
    <w:name w:val="3"/>
    <w:basedOn w:val="a3"/>
    <w:link w:val="34"/>
    <w:pPr>
      <w:spacing w:beforeAutospacing="1" w:afterAutospacing="1"/>
    </w:pPr>
    <w:rPr>
      <w:sz w:val="24"/>
    </w:rPr>
  </w:style>
  <w:style w:type="character" w:customStyle="1" w:styleId="34">
    <w:name w:val="3"/>
    <w:basedOn w:val="15"/>
    <w:link w:val="33"/>
    <w:rPr>
      <w:rFonts w:ascii="Times New Roman" w:hAnsi="Times New Roman"/>
      <w:sz w:val="24"/>
    </w:rPr>
  </w:style>
  <w:style w:type="paragraph" w:customStyle="1" w:styleId="ab">
    <w:name w:val="текст сноски"/>
    <w:basedOn w:val="a3"/>
    <w:link w:val="ac"/>
    <w:pPr>
      <w:widowControl w:val="0"/>
    </w:pPr>
    <w:rPr>
      <w:rFonts w:ascii="Gelvetsky 12pt" w:hAnsi="Gelvetsky 12pt"/>
      <w:sz w:val="24"/>
    </w:rPr>
  </w:style>
  <w:style w:type="character" w:customStyle="1" w:styleId="ac">
    <w:name w:val="текст сноски"/>
    <w:basedOn w:val="15"/>
    <w:link w:val="ab"/>
    <w:rPr>
      <w:rFonts w:ascii="Gelvetsky 12pt" w:hAnsi="Gelvetsky 12pt"/>
      <w:sz w:val="24"/>
    </w:rPr>
  </w:style>
  <w:style w:type="paragraph" w:styleId="22">
    <w:name w:val="toc 2"/>
    <w:basedOn w:val="a3"/>
    <w:next w:val="a3"/>
    <w:link w:val="23"/>
    <w:uiPriority w:val="39"/>
    <w:pPr>
      <w:tabs>
        <w:tab w:val="right" w:leader="dot" w:pos="10065"/>
      </w:tabs>
      <w:spacing w:before="240"/>
      <w:ind w:firstLine="196"/>
    </w:pPr>
    <w:rPr>
      <w:b/>
    </w:rPr>
  </w:style>
  <w:style w:type="character" w:customStyle="1" w:styleId="23">
    <w:name w:val="Оглавление 2 Знак"/>
    <w:basedOn w:val="15"/>
    <w:link w:val="22"/>
    <w:rPr>
      <w:rFonts w:ascii="Times New Roman" w:hAnsi="Times New Roman"/>
      <w:b/>
      <w:sz w:val="20"/>
    </w:rPr>
  </w:style>
  <w:style w:type="paragraph" w:customStyle="1" w:styleId="16">
    <w:name w:val="Заголовок1"/>
    <w:basedOn w:val="a3"/>
    <w:next w:val="ad"/>
    <w:link w:val="17"/>
    <w:pPr>
      <w:keepNext/>
      <w:spacing w:before="240" w:after="120"/>
    </w:pPr>
    <w:rPr>
      <w:rFonts w:ascii="Arial" w:hAnsi="Arial"/>
      <w:sz w:val="28"/>
    </w:rPr>
  </w:style>
  <w:style w:type="character" w:customStyle="1" w:styleId="17">
    <w:name w:val="Заголовок1"/>
    <w:basedOn w:val="15"/>
    <w:link w:val="16"/>
    <w:rPr>
      <w:rFonts w:ascii="Arial" w:hAnsi="Arial"/>
      <w:sz w:val="28"/>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ae">
    <w:name w:val="Письмо"/>
    <w:basedOn w:val="a3"/>
    <w:link w:val="af"/>
    <w:pPr>
      <w:spacing w:line="320" w:lineRule="exact"/>
      <w:ind w:firstLine="720"/>
      <w:jc w:val="both"/>
    </w:pPr>
    <w:rPr>
      <w:sz w:val="28"/>
    </w:rPr>
  </w:style>
  <w:style w:type="character" w:customStyle="1" w:styleId="af">
    <w:name w:val="Письмо"/>
    <w:basedOn w:val="15"/>
    <w:link w:val="ae"/>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5"/>
    <w:link w:val="2CharCharCharCharCharCharCharCharCharCharCharCharCharCharCharChar"/>
    <w:rPr>
      <w:rFonts w:ascii="Tahoma" w:hAnsi="Tahoma"/>
      <w:sz w:val="20"/>
    </w:rPr>
  </w:style>
  <w:style w:type="paragraph" w:customStyle="1" w:styleId="af0">
    <w:name w:val="Символы концевой сноски"/>
    <w:link w:val="af1"/>
    <w:rPr>
      <w:vertAlign w:val="superscript"/>
    </w:rPr>
  </w:style>
  <w:style w:type="character" w:customStyle="1" w:styleId="af1">
    <w:name w:val="Символы концевой сноски"/>
    <w:link w:val="af0"/>
    <w:rPr>
      <w:vertAlign w:val="superscript"/>
    </w:rPr>
  </w:style>
  <w:style w:type="paragraph" w:styleId="43">
    <w:name w:val="toc 4"/>
    <w:basedOn w:val="a3"/>
    <w:next w:val="a3"/>
    <w:link w:val="44"/>
    <w:uiPriority w:val="39"/>
    <w:pPr>
      <w:ind w:left="400"/>
    </w:pPr>
  </w:style>
  <w:style w:type="character" w:customStyle="1" w:styleId="44">
    <w:name w:val="Оглавление 4 Знак"/>
    <w:basedOn w:val="15"/>
    <w:link w:val="43"/>
    <w:rPr>
      <w:rFonts w:ascii="Times New Roman" w:hAnsi="Times New Roman"/>
      <w:sz w:val="20"/>
    </w:rPr>
  </w:style>
  <w:style w:type="paragraph" w:customStyle="1" w:styleId="af2">
    <w:name w:val="Знак Знак Знак Знак Знак Знак Знак Знак Знак Знак Знак Знак"/>
    <w:basedOn w:val="a3"/>
    <w:link w:val="af3"/>
    <w:pPr>
      <w:spacing w:after="160" w:line="240" w:lineRule="exact"/>
    </w:pPr>
    <w:rPr>
      <w:rFonts w:ascii="Verdana" w:hAnsi="Verdana"/>
    </w:rPr>
  </w:style>
  <w:style w:type="character" w:customStyle="1" w:styleId="af3">
    <w:name w:val="Знак Знак Знак Знак Знак Знак Знак Знак Знак Знак Знак Знак"/>
    <w:basedOn w:val="15"/>
    <w:link w:val="af2"/>
    <w:rPr>
      <w:rFonts w:ascii="Verdana" w:hAnsi="Verdana"/>
      <w:sz w:val="20"/>
    </w:rPr>
  </w:style>
  <w:style w:type="character" w:customStyle="1" w:styleId="70">
    <w:name w:val="Заголовок 7 Знак"/>
    <w:basedOn w:val="15"/>
    <w:link w:val="7"/>
    <w:rPr>
      <w:rFonts w:ascii="Times New Roman" w:hAnsi="Times New Roman"/>
      <w:b/>
      <w:sz w:val="28"/>
    </w:rPr>
  </w:style>
  <w:style w:type="paragraph" w:customStyle="1" w:styleId="24">
    <w:name w:val="Знак2"/>
    <w:link w:val="25"/>
    <w:rPr>
      <w:b/>
    </w:rPr>
  </w:style>
  <w:style w:type="character" w:customStyle="1" w:styleId="25">
    <w:name w:val="Знак2"/>
    <w:link w:val="24"/>
    <w:rPr>
      <w:b/>
    </w:rPr>
  </w:style>
  <w:style w:type="paragraph" w:styleId="26">
    <w:name w:val="Body Text Indent 2"/>
    <w:basedOn w:val="a3"/>
    <w:link w:val="27"/>
    <w:pPr>
      <w:tabs>
        <w:tab w:val="left" w:pos="0"/>
      </w:tabs>
      <w:ind w:firstLine="567"/>
      <w:jc w:val="both"/>
    </w:pPr>
    <w:rPr>
      <w:sz w:val="24"/>
    </w:rPr>
  </w:style>
  <w:style w:type="character" w:customStyle="1" w:styleId="27">
    <w:name w:val="Основной текст с отступом 2 Знак"/>
    <w:basedOn w:val="15"/>
    <w:link w:val="26"/>
    <w:rPr>
      <w:rFonts w:ascii="Times New Roman" w:hAnsi="Times New Roman"/>
      <w:sz w:val="24"/>
    </w:rPr>
  </w:style>
  <w:style w:type="paragraph" w:styleId="61">
    <w:name w:val="toc 6"/>
    <w:basedOn w:val="a3"/>
    <w:next w:val="a3"/>
    <w:link w:val="62"/>
    <w:uiPriority w:val="39"/>
    <w:pPr>
      <w:ind w:left="800"/>
    </w:pPr>
  </w:style>
  <w:style w:type="character" w:customStyle="1" w:styleId="62">
    <w:name w:val="Оглавление 6 Знак"/>
    <w:basedOn w:val="15"/>
    <w:link w:val="61"/>
    <w:rPr>
      <w:rFonts w:ascii="Times New Roman" w:hAnsi="Times New Roman"/>
      <w:sz w:val="20"/>
    </w:rPr>
  </w:style>
  <w:style w:type="paragraph" w:customStyle="1" w:styleId="Paragraph00">
    <w:name w:val="Paragraph 0 Знак Знак Знак"/>
    <w:link w:val="Paragraph01"/>
    <w:rPr>
      <w:rFonts w:ascii="Arial" w:hAnsi="Arial"/>
    </w:rPr>
  </w:style>
  <w:style w:type="character" w:customStyle="1" w:styleId="Paragraph01">
    <w:name w:val="Paragraph 0 Знак Знак Знак"/>
    <w:link w:val="Paragraph00"/>
    <w:rPr>
      <w:rFonts w:ascii="Arial" w:hAnsi="Arial"/>
    </w:rPr>
  </w:style>
  <w:style w:type="paragraph" w:styleId="71">
    <w:name w:val="toc 7"/>
    <w:basedOn w:val="a3"/>
    <w:next w:val="a3"/>
    <w:link w:val="72"/>
    <w:uiPriority w:val="39"/>
    <w:pPr>
      <w:ind w:left="1000"/>
    </w:pPr>
  </w:style>
  <w:style w:type="character" w:customStyle="1" w:styleId="72">
    <w:name w:val="Оглавление 7 Знак"/>
    <w:basedOn w:val="15"/>
    <w:link w:val="71"/>
    <w:rPr>
      <w:rFonts w:ascii="Times New Roman" w:hAnsi="Times New Roman"/>
      <w:sz w:val="20"/>
    </w:rPr>
  </w:style>
  <w:style w:type="paragraph" w:customStyle="1" w:styleId="007-">
    <w:name w:val="007-список"/>
    <w:basedOn w:val="a3"/>
    <w:link w:val="007-0"/>
    <w:pPr>
      <w:tabs>
        <w:tab w:val="left" w:pos="360"/>
      </w:tabs>
      <w:ind w:left="360" w:hanging="360"/>
    </w:pPr>
    <w:rPr>
      <w:rFonts w:ascii="Verdana" w:hAnsi="Verdana"/>
    </w:rPr>
  </w:style>
  <w:style w:type="character" w:customStyle="1" w:styleId="007-0">
    <w:name w:val="007-список"/>
    <w:basedOn w:val="15"/>
    <w:link w:val="007-"/>
    <w:rPr>
      <w:rFonts w:ascii="Verdana" w:hAnsi="Verdana"/>
      <w:sz w:val="20"/>
    </w:rPr>
  </w:style>
  <w:style w:type="paragraph" w:customStyle="1" w:styleId="Head3">
    <w:name w:val="Head3"/>
    <w:basedOn w:val="a3"/>
    <w:link w:val="Head30"/>
    <w:pPr>
      <w:tabs>
        <w:tab w:val="left" w:pos="2880"/>
      </w:tabs>
      <w:spacing w:before="120"/>
      <w:ind w:left="2880" w:hanging="360"/>
      <w:jc w:val="both"/>
    </w:pPr>
    <w:rPr>
      <w:rFonts w:ascii="Arial" w:hAnsi="Arial"/>
      <w:sz w:val="24"/>
    </w:rPr>
  </w:style>
  <w:style w:type="character" w:customStyle="1" w:styleId="Head30">
    <w:name w:val="Head3"/>
    <w:basedOn w:val="15"/>
    <w:link w:val="Head3"/>
    <w:rPr>
      <w:rFonts w:ascii="Arial" w:hAnsi="Arial"/>
      <w:sz w:val="24"/>
    </w:rPr>
  </w:style>
  <w:style w:type="paragraph" w:customStyle="1" w:styleId="3---">
    <w:name w:val="3---"/>
    <w:basedOn w:val="a3"/>
    <w:link w:val="3---0"/>
    <w:pPr>
      <w:spacing w:before="120" w:after="120"/>
      <w:jc w:val="both"/>
    </w:pPr>
    <w:rPr>
      <w:sz w:val="24"/>
    </w:rPr>
  </w:style>
  <w:style w:type="character" w:customStyle="1" w:styleId="3---0">
    <w:name w:val="3---"/>
    <w:basedOn w:val="15"/>
    <w:link w:val="3---"/>
    <w:rPr>
      <w:rFonts w:ascii="Times New Roman" w:hAnsi="Times New Roman"/>
      <w:sz w:val="24"/>
    </w:rPr>
  </w:style>
  <w:style w:type="paragraph" w:customStyle="1" w:styleId="210">
    <w:name w:val="Знак21"/>
    <w:basedOn w:val="a3"/>
    <w:link w:val="211"/>
    <w:pPr>
      <w:spacing w:after="160" w:line="240" w:lineRule="exact"/>
    </w:pPr>
    <w:rPr>
      <w:rFonts w:ascii="Verdana" w:hAnsi="Verdana"/>
    </w:rPr>
  </w:style>
  <w:style w:type="character" w:customStyle="1" w:styleId="211">
    <w:name w:val="Знак21"/>
    <w:basedOn w:val="15"/>
    <w:link w:val="210"/>
    <w:rPr>
      <w:rFonts w:ascii="Verdana" w:hAnsi="Verdana"/>
      <w:sz w:val="20"/>
    </w:rPr>
  </w:style>
  <w:style w:type="paragraph" w:customStyle="1" w:styleId="18">
    <w:name w:val="Знак1 Знак Знак"/>
    <w:link w:val="19"/>
    <w:rPr>
      <w:rFonts w:ascii="Times New Roman" w:hAnsi="Times New Roman"/>
    </w:rPr>
  </w:style>
  <w:style w:type="character" w:customStyle="1" w:styleId="19">
    <w:name w:val="Знак1 Знак Знак"/>
    <w:link w:val="18"/>
    <w:rPr>
      <w:rFonts w:ascii="Times New Roman" w:hAnsi="Times New Roman"/>
    </w:rPr>
  </w:style>
  <w:style w:type="paragraph" w:styleId="af4">
    <w:name w:val="List Paragraph"/>
    <w:basedOn w:val="a3"/>
    <w:link w:val="af5"/>
    <w:qFormat/>
    <w:pPr>
      <w:ind w:left="708"/>
    </w:pPr>
  </w:style>
  <w:style w:type="character" w:customStyle="1" w:styleId="af5">
    <w:name w:val="Абзац списка Знак"/>
    <w:basedOn w:val="15"/>
    <w:link w:val="af4"/>
    <w:rPr>
      <w:rFonts w:ascii="Times New Roman" w:hAnsi="Times New Roman"/>
      <w:sz w:val="20"/>
    </w:rPr>
  </w:style>
  <w:style w:type="paragraph" w:customStyle="1" w:styleId="1a">
    <w:name w:val="Основной текст Знак1"/>
    <w:link w:val="1b"/>
    <w:rPr>
      <w:rFonts w:ascii="Times New Roman" w:hAnsi="Times New Roman"/>
      <w:sz w:val="20"/>
    </w:rPr>
  </w:style>
  <w:style w:type="character" w:customStyle="1" w:styleId="1b">
    <w:name w:val="Основной текст Знак1"/>
    <w:link w:val="1a"/>
    <w:rPr>
      <w:rFonts w:ascii="Times New Roman" w:hAnsi="Times New Roman"/>
      <w:sz w:val="20"/>
    </w:rPr>
  </w:style>
  <w:style w:type="paragraph" w:customStyle="1" w:styleId="af6">
    <w:name w:val="Заголовок к тексту"/>
    <w:basedOn w:val="a3"/>
    <w:next w:val="ad"/>
    <w:link w:val="af7"/>
    <w:pPr>
      <w:spacing w:after="480" w:line="240" w:lineRule="exact"/>
    </w:pPr>
    <w:rPr>
      <w:b/>
      <w:sz w:val="28"/>
    </w:rPr>
  </w:style>
  <w:style w:type="character" w:customStyle="1" w:styleId="af7">
    <w:name w:val="Заголовок к тексту"/>
    <w:basedOn w:val="15"/>
    <w:link w:val="af6"/>
    <w:rPr>
      <w:rFonts w:ascii="Times New Roman" w:hAnsi="Times New Roman"/>
      <w:b/>
      <w:sz w:val="28"/>
    </w:rPr>
  </w:style>
  <w:style w:type="paragraph" w:customStyle="1" w:styleId="1c">
    <w:name w:val="Знак1"/>
    <w:basedOn w:val="a3"/>
    <w:link w:val="1d"/>
    <w:pPr>
      <w:spacing w:after="160" w:line="240" w:lineRule="exact"/>
    </w:pPr>
    <w:rPr>
      <w:rFonts w:ascii="Verdana" w:hAnsi="Verdana"/>
    </w:rPr>
  </w:style>
  <w:style w:type="character" w:customStyle="1" w:styleId="1d">
    <w:name w:val="Знак1"/>
    <w:basedOn w:val="15"/>
    <w:link w:val="1c"/>
    <w:rPr>
      <w:rFonts w:ascii="Verdana" w:hAnsi="Verdana"/>
      <w:sz w:val="20"/>
    </w:rPr>
  </w:style>
  <w:style w:type="paragraph" w:customStyle="1" w:styleId="FontStyle26">
    <w:name w:val="Font Style26"/>
    <w:link w:val="FontStyle260"/>
    <w:rPr>
      <w:rFonts w:ascii="Times New Roman" w:hAnsi="Times New Roman"/>
      <w:sz w:val="26"/>
    </w:rPr>
  </w:style>
  <w:style w:type="character" w:customStyle="1" w:styleId="FontStyle260">
    <w:name w:val="Font Style26"/>
    <w:link w:val="FontStyle26"/>
    <w:rPr>
      <w:rFonts w:ascii="Times New Roman" w:hAnsi="Times New Roman"/>
      <w:sz w:val="26"/>
    </w:rPr>
  </w:style>
  <w:style w:type="paragraph" w:customStyle="1" w:styleId="05051">
    <w:name w:val="Стиль Перед:  05 ст. После:  05 ст.1 Знак Знак Знак"/>
    <w:link w:val="050510"/>
    <w:rPr>
      <w:rFonts w:ascii="Times New Roman" w:hAnsi="Times New Roman"/>
      <w:sz w:val="28"/>
    </w:rPr>
  </w:style>
  <w:style w:type="character" w:customStyle="1" w:styleId="050510">
    <w:name w:val="Стиль Перед:  05 ст. После:  05 ст.1 Знак Знак Знак"/>
    <w:link w:val="05051"/>
    <w:rPr>
      <w:rFonts w:ascii="Times New Roman" w:hAnsi="Times New Roman"/>
      <w:sz w:val="28"/>
    </w:rPr>
  </w:style>
  <w:style w:type="paragraph" w:customStyle="1" w:styleId="28">
    <w:name w:val="Знак2 Знак Знак Знак"/>
    <w:basedOn w:val="a3"/>
    <w:link w:val="29"/>
    <w:pPr>
      <w:spacing w:after="160" w:line="240" w:lineRule="exact"/>
    </w:pPr>
    <w:rPr>
      <w:rFonts w:ascii="Verdana" w:hAnsi="Verdana"/>
    </w:rPr>
  </w:style>
  <w:style w:type="character" w:customStyle="1" w:styleId="29">
    <w:name w:val="Знак2 Знак Знак Знак"/>
    <w:basedOn w:val="15"/>
    <w:link w:val="28"/>
    <w:rPr>
      <w:rFonts w:ascii="Verdana" w:hAnsi="Verdana"/>
      <w:sz w:val="20"/>
    </w:rPr>
  </w:style>
  <w:style w:type="paragraph" w:customStyle="1" w:styleId="2a">
    <w:name w:val="Знак Знак2"/>
    <w:link w:val="2b"/>
    <w:rPr>
      <w:b/>
    </w:rPr>
  </w:style>
  <w:style w:type="character" w:customStyle="1" w:styleId="2b">
    <w:name w:val="Знак Знак2"/>
    <w:link w:val="2a"/>
    <w:rPr>
      <w:b/>
    </w:rPr>
  </w:style>
  <w:style w:type="character" w:customStyle="1" w:styleId="32">
    <w:name w:val="Заголовок 3 Знак"/>
    <w:basedOn w:val="15"/>
    <w:link w:val="31"/>
    <w:rPr>
      <w:rFonts w:ascii="Times New Roman" w:hAnsi="Times New Roman"/>
      <w:i/>
      <w:spacing w:val="-3"/>
      <w:sz w:val="20"/>
    </w:rPr>
  </w:style>
  <w:style w:type="paragraph" w:customStyle="1" w:styleId="1e">
    <w:name w:val="Название Знак1"/>
    <w:link w:val="1f"/>
    <w:rPr>
      <w:rFonts w:ascii="Cambria" w:hAnsi="Cambria"/>
      <w:b/>
      <w:sz w:val="32"/>
    </w:rPr>
  </w:style>
  <w:style w:type="character" w:customStyle="1" w:styleId="1f">
    <w:name w:val="Название Знак1"/>
    <w:link w:val="1e"/>
    <w:rPr>
      <w:rFonts w:ascii="Cambria" w:hAnsi="Cambria"/>
      <w:b/>
      <w:sz w:val="32"/>
    </w:rPr>
  </w:style>
  <w:style w:type="paragraph" w:customStyle="1" w:styleId="FR2">
    <w:name w:val="FR2"/>
    <w:link w:val="FR20"/>
    <w:pPr>
      <w:widowControl w:val="0"/>
      <w:spacing w:after="0" w:line="240" w:lineRule="auto"/>
      <w:ind w:firstLine="280"/>
      <w:jc w:val="both"/>
    </w:pPr>
    <w:rPr>
      <w:rFonts w:ascii="Times New Roman" w:hAnsi="Times New Roman"/>
      <w:sz w:val="20"/>
    </w:rPr>
  </w:style>
  <w:style w:type="character" w:customStyle="1" w:styleId="FR20">
    <w:name w:val="FR2"/>
    <w:link w:val="FR2"/>
    <w:rPr>
      <w:rFonts w:ascii="Times New Roman" w:hAnsi="Times New Roman"/>
      <w:sz w:val="20"/>
    </w:rPr>
  </w:style>
  <w:style w:type="paragraph" w:customStyle="1" w:styleId="ConsTitle">
    <w:name w:val="ConsTitle"/>
    <w:link w:val="ConsTitle0"/>
    <w:pPr>
      <w:spacing w:after="0" w:line="240" w:lineRule="auto"/>
    </w:pPr>
    <w:rPr>
      <w:rFonts w:ascii="Arial" w:hAnsi="Arial"/>
      <w:b/>
      <w:sz w:val="14"/>
    </w:rPr>
  </w:style>
  <w:style w:type="character" w:customStyle="1" w:styleId="ConsTitle0">
    <w:name w:val="ConsTitle"/>
    <w:link w:val="ConsTitle"/>
    <w:rPr>
      <w:rFonts w:ascii="Arial" w:hAnsi="Arial"/>
      <w:b/>
      <w:sz w:val="14"/>
    </w:rPr>
  </w:style>
  <w:style w:type="paragraph" w:customStyle="1" w:styleId="Head93">
    <w:name w:val="Head 9.3"/>
    <w:basedOn w:val="a3"/>
    <w:next w:val="a3"/>
    <w:link w:val="Head930"/>
    <w:pPr>
      <w:keepNext/>
      <w:widowControl w:val="0"/>
      <w:spacing w:before="240" w:after="60"/>
      <w:jc w:val="center"/>
    </w:pPr>
    <w:rPr>
      <w:rFonts w:ascii="Times New Roman Bold" w:hAnsi="Times New Roman Bold"/>
      <w:b/>
      <w:sz w:val="28"/>
    </w:rPr>
  </w:style>
  <w:style w:type="character" w:customStyle="1" w:styleId="Head930">
    <w:name w:val="Head 9.3"/>
    <w:basedOn w:val="15"/>
    <w:link w:val="Head93"/>
    <w:rPr>
      <w:rFonts w:ascii="Times New Roman Bold" w:hAnsi="Times New Roman Bold"/>
      <w:b/>
      <w:sz w:val="28"/>
    </w:rPr>
  </w:style>
  <w:style w:type="paragraph" w:customStyle="1" w:styleId="CharChar">
    <w:name w:val="Char Char Знак Знак Знак"/>
    <w:basedOn w:val="a3"/>
    <w:link w:val="CharChar0"/>
    <w:pPr>
      <w:numPr>
        <w:numId w:val="9"/>
      </w:numPr>
      <w:tabs>
        <w:tab w:val="clear" w:pos="720"/>
      </w:tabs>
      <w:spacing w:beforeAutospacing="1" w:afterAutospacing="1"/>
      <w:ind w:left="0" w:firstLine="0"/>
    </w:pPr>
    <w:rPr>
      <w:rFonts w:ascii="Tahoma" w:hAnsi="Tahoma"/>
    </w:rPr>
  </w:style>
  <w:style w:type="character" w:customStyle="1" w:styleId="CharChar0">
    <w:name w:val="Char Char Знак Знак Знак"/>
    <w:basedOn w:val="15"/>
    <w:link w:val="CharChar"/>
    <w:rPr>
      <w:rFonts w:ascii="Tahoma" w:hAnsi="Tahoma"/>
      <w:sz w:val="20"/>
    </w:rPr>
  </w:style>
  <w:style w:type="paragraph" w:customStyle="1" w:styleId="35">
    <w:name w:val="Обычный3"/>
    <w:link w:val="36"/>
    <w:pPr>
      <w:spacing w:after="0" w:line="240" w:lineRule="auto"/>
    </w:pPr>
    <w:rPr>
      <w:rFonts w:ascii="Times New Roman" w:hAnsi="Times New Roman"/>
      <w:sz w:val="20"/>
    </w:rPr>
  </w:style>
  <w:style w:type="character" w:customStyle="1" w:styleId="36">
    <w:name w:val="Обычный3"/>
    <w:link w:val="35"/>
    <w:rPr>
      <w:rFonts w:ascii="Times New Roman" w:hAnsi="Times New Roman"/>
      <w:sz w:val="20"/>
    </w:rPr>
  </w:style>
  <w:style w:type="paragraph" w:customStyle="1" w:styleId="37">
    <w:name w:val="Стиль3 Знак"/>
    <w:link w:val="38"/>
    <w:rPr>
      <w:sz w:val="24"/>
    </w:rPr>
  </w:style>
  <w:style w:type="character" w:customStyle="1" w:styleId="38">
    <w:name w:val="Стиль3 Знак"/>
    <w:link w:val="37"/>
    <w:rPr>
      <w:sz w:val="24"/>
    </w:rPr>
  </w:style>
  <w:style w:type="paragraph" w:customStyle="1" w:styleId="1110">
    <w:name w:val="Знак Знак Знак Знак Знак Знак Знак Знак1 Знак Знак Знак Знак Знак Знак Знак11"/>
    <w:basedOn w:val="a3"/>
    <w:link w:val="1111"/>
    <w:pPr>
      <w:spacing w:after="160" w:line="240" w:lineRule="exact"/>
    </w:pPr>
    <w:rPr>
      <w:rFonts w:ascii="Verdana" w:hAnsi="Verdana"/>
    </w:rPr>
  </w:style>
  <w:style w:type="character" w:customStyle="1" w:styleId="1111">
    <w:name w:val="Знак Знак Знак Знак Знак Знак Знак Знак1 Знак Знак Знак Знак Знак Знак Знак11"/>
    <w:basedOn w:val="15"/>
    <w:link w:val="1110"/>
    <w:rPr>
      <w:rFonts w:ascii="Verdana" w:hAnsi="Verdana"/>
      <w:sz w:val="20"/>
    </w:rPr>
  </w:style>
  <w:style w:type="paragraph" w:customStyle="1" w:styleId="220">
    <w:name w:val="Список 22"/>
    <w:basedOn w:val="a3"/>
    <w:link w:val="221"/>
    <w:pPr>
      <w:widowControl w:val="0"/>
      <w:ind w:left="566" w:hanging="283"/>
    </w:pPr>
    <w:rPr>
      <w:b/>
    </w:rPr>
  </w:style>
  <w:style w:type="character" w:customStyle="1" w:styleId="221">
    <w:name w:val="Список 22"/>
    <w:basedOn w:val="15"/>
    <w:link w:val="220"/>
    <w:rPr>
      <w:rFonts w:ascii="Times New Roman" w:hAnsi="Times New Roman"/>
      <w:b/>
      <w:sz w:val="20"/>
    </w:rPr>
  </w:style>
  <w:style w:type="paragraph" w:styleId="af8">
    <w:name w:val="annotation subject"/>
    <w:basedOn w:val="af9"/>
    <w:next w:val="af9"/>
    <w:link w:val="afa"/>
    <w:rPr>
      <w:b/>
    </w:rPr>
  </w:style>
  <w:style w:type="character" w:customStyle="1" w:styleId="afa">
    <w:name w:val="Тема примечания Знак"/>
    <w:basedOn w:val="afb"/>
    <w:link w:val="af8"/>
    <w:rPr>
      <w:rFonts w:ascii="Times New Roman" w:hAnsi="Times New Roman"/>
      <w:b/>
      <w:sz w:val="20"/>
    </w:rPr>
  </w:style>
  <w:style w:type="paragraph" w:customStyle="1" w:styleId="39">
    <w:name w:val="Знак3"/>
    <w:basedOn w:val="a3"/>
    <w:link w:val="3a"/>
    <w:pPr>
      <w:spacing w:after="160" w:line="240" w:lineRule="exact"/>
    </w:pPr>
    <w:rPr>
      <w:rFonts w:ascii="Verdana" w:hAnsi="Verdana"/>
    </w:rPr>
  </w:style>
  <w:style w:type="character" w:customStyle="1" w:styleId="3a">
    <w:name w:val="Знак3"/>
    <w:basedOn w:val="15"/>
    <w:link w:val="39"/>
    <w:rPr>
      <w:rFonts w:ascii="Verdana" w:hAnsi="Verdana"/>
      <w:sz w:val="20"/>
    </w:rPr>
  </w:style>
  <w:style w:type="paragraph" w:customStyle="1" w:styleId="1f0">
    <w:name w:val="Название1"/>
    <w:basedOn w:val="a3"/>
    <w:link w:val="1f1"/>
    <w:pPr>
      <w:widowControl w:val="0"/>
      <w:jc w:val="center"/>
    </w:pPr>
    <w:rPr>
      <w:sz w:val="28"/>
    </w:rPr>
  </w:style>
  <w:style w:type="character" w:customStyle="1" w:styleId="1f1">
    <w:name w:val="Название1"/>
    <w:basedOn w:val="15"/>
    <w:link w:val="1f0"/>
    <w:rPr>
      <w:rFonts w:ascii="Times New Roman" w:hAnsi="Times New Roman"/>
      <w:sz w:val="28"/>
    </w:rPr>
  </w:style>
  <w:style w:type="paragraph" w:customStyle="1" w:styleId="CharCharCharChar">
    <w:name w:val="Char Char Знак Знак Char Char"/>
    <w:basedOn w:val="a3"/>
    <w:link w:val="CharCharCharChar0"/>
    <w:pPr>
      <w:numPr>
        <w:numId w:val="10"/>
      </w:numPr>
      <w:tabs>
        <w:tab w:val="clear" w:pos="697"/>
      </w:tabs>
      <w:spacing w:after="160" w:line="240" w:lineRule="exact"/>
      <w:ind w:left="0" w:firstLine="0"/>
    </w:pPr>
    <w:rPr>
      <w:rFonts w:ascii="Verdana" w:hAnsi="Verdana"/>
      <w:sz w:val="24"/>
    </w:rPr>
  </w:style>
  <w:style w:type="character" w:customStyle="1" w:styleId="CharCharCharChar0">
    <w:name w:val="Char Char Знак Знак Char Char"/>
    <w:basedOn w:val="15"/>
    <w:link w:val="CharCharCharChar"/>
    <w:rPr>
      <w:rFonts w:ascii="Verdana" w:hAnsi="Verdana"/>
      <w:color w:val="000000"/>
      <w:sz w:val="24"/>
    </w:rPr>
  </w:style>
  <w:style w:type="paragraph" w:customStyle="1" w:styleId="2c">
    <w:name w:val="Прил_ур2"/>
    <w:link w:val="2d"/>
    <w:pPr>
      <w:tabs>
        <w:tab w:val="left" w:pos="567"/>
      </w:tabs>
      <w:spacing w:before="120" w:after="120" w:line="240" w:lineRule="auto"/>
      <w:ind w:left="927" w:hanging="570"/>
      <w:jc w:val="both"/>
    </w:pPr>
    <w:rPr>
      <w:rFonts w:ascii="Times New Roman" w:hAnsi="Times New Roman"/>
      <w:sz w:val="24"/>
    </w:rPr>
  </w:style>
  <w:style w:type="character" w:customStyle="1" w:styleId="2d">
    <w:name w:val="Прил_ур2"/>
    <w:link w:val="2c"/>
    <w:rPr>
      <w:rFonts w:ascii="Times New Roman" w:hAnsi="Times New Roman"/>
      <w:sz w:val="24"/>
    </w:rPr>
  </w:style>
  <w:style w:type="paragraph" w:customStyle="1" w:styleId="blk">
    <w:name w:val="blk"/>
    <w:link w:val="blk0"/>
  </w:style>
  <w:style w:type="character" w:customStyle="1" w:styleId="blk0">
    <w:name w:val="blk"/>
    <w:link w:val="blk"/>
  </w:style>
  <w:style w:type="paragraph" w:customStyle="1" w:styleId="-4">
    <w:name w:val="Марк-ур4"/>
    <w:basedOn w:val="New4E"/>
    <w:link w:val="-40"/>
    <w:pPr>
      <w:ind w:left="2778" w:firstLine="0"/>
      <w:jc w:val="both"/>
    </w:pPr>
  </w:style>
  <w:style w:type="character" w:customStyle="1" w:styleId="-40">
    <w:name w:val="Марк-ур4"/>
    <w:basedOn w:val="New4E0"/>
    <w:link w:val="-4"/>
    <w:rPr>
      <w:rFonts w:ascii="Times New Roman" w:hAnsi="Times New Roman"/>
      <w:sz w:val="24"/>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Paragraph02">
    <w:name w:val="Paragraph 0"/>
    <w:basedOn w:val="a3"/>
    <w:link w:val="Paragraph03"/>
    <w:pPr>
      <w:ind w:firstLine="284"/>
      <w:jc w:val="both"/>
    </w:pPr>
    <w:rPr>
      <w:rFonts w:ascii="Arial" w:hAnsi="Arial"/>
    </w:rPr>
  </w:style>
  <w:style w:type="character" w:customStyle="1" w:styleId="Paragraph03">
    <w:name w:val="Paragraph 0"/>
    <w:basedOn w:val="15"/>
    <w:link w:val="Paragraph02"/>
    <w:rPr>
      <w:rFonts w:ascii="Arial" w:hAnsi="Arial"/>
      <w:sz w:val="20"/>
    </w:rPr>
  </w:style>
  <w:style w:type="paragraph" w:customStyle="1" w:styleId="afc">
    <w:name w:val="Знак Знак Знак Знак Знак"/>
    <w:basedOn w:val="a3"/>
    <w:link w:val="afd"/>
    <w:pPr>
      <w:spacing w:after="160" w:line="240" w:lineRule="exact"/>
    </w:pPr>
    <w:rPr>
      <w:rFonts w:ascii="Verdana" w:hAnsi="Verdana"/>
    </w:rPr>
  </w:style>
  <w:style w:type="character" w:customStyle="1" w:styleId="afd">
    <w:name w:val="Знак Знак Знак Знак Знак"/>
    <w:basedOn w:val="15"/>
    <w:link w:val="afc"/>
    <w:rPr>
      <w:rFonts w:ascii="Verdana" w:hAnsi="Verdana"/>
      <w:sz w:val="20"/>
    </w:rPr>
  </w:style>
  <w:style w:type="paragraph" w:customStyle="1" w:styleId="1f2">
    <w:name w:val="Знак Знак Знак Знак Знак Знак Знак Знак Знак Знак Знак Знак Знак1 Знак Знак Знак Знак Знак Знак"/>
    <w:basedOn w:val="a3"/>
    <w:link w:val="1f3"/>
    <w:pPr>
      <w:spacing w:after="160" w:line="240" w:lineRule="exact"/>
    </w:pPr>
    <w:rPr>
      <w:rFonts w:ascii="Verdana" w:hAnsi="Verdana"/>
    </w:rPr>
  </w:style>
  <w:style w:type="character" w:customStyle="1" w:styleId="1f3">
    <w:name w:val="Знак Знак Знак Знак Знак Знак Знак Знак Знак Знак Знак Знак Знак1 Знак Знак Знак Знак Знак Знак"/>
    <w:basedOn w:val="15"/>
    <w:link w:val="1f2"/>
    <w:rPr>
      <w:rFonts w:ascii="Verdana" w:hAnsi="Verdana"/>
      <w:sz w:val="20"/>
    </w:rPr>
  </w:style>
  <w:style w:type="character" w:customStyle="1" w:styleId="90">
    <w:name w:val="Заголовок 9 Знак"/>
    <w:basedOn w:val="15"/>
    <w:link w:val="9"/>
    <w:rPr>
      <w:rFonts w:ascii="Times New Roman" w:hAnsi="Times New Roman"/>
      <w:b/>
      <w:color w:val="00FF00"/>
      <w:sz w:val="48"/>
    </w:rPr>
  </w:style>
  <w:style w:type="paragraph" w:customStyle="1" w:styleId="1f4">
    <w:name w:val="Обычный1"/>
    <w:link w:val="1f5"/>
    <w:pPr>
      <w:widowControl w:val="0"/>
      <w:spacing w:after="0" w:line="240" w:lineRule="auto"/>
      <w:ind w:firstLine="400"/>
      <w:jc w:val="both"/>
    </w:pPr>
    <w:rPr>
      <w:rFonts w:ascii="Times New Roman" w:hAnsi="Times New Roman"/>
      <w:sz w:val="24"/>
    </w:rPr>
  </w:style>
  <w:style w:type="character" w:customStyle="1" w:styleId="1f5">
    <w:name w:val="Обычный1"/>
    <w:link w:val="1f4"/>
    <w:rPr>
      <w:rFonts w:ascii="Times New Roman" w:hAnsi="Times New Roman"/>
      <w:sz w:val="24"/>
    </w:rPr>
  </w:style>
  <w:style w:type="paragraph" w:styleId="afe">
    <w:name w:val="Normal (Web)"/>
    <w:basedOn w:val="a3"/>
    <w:link w:val="aff"/>
    <w:pPr>
      <w:spacing w:before="100" w:after="100"/>
    </w:pPr>
    <w:rPr>
      <w:sz w:val="24"/>
    </w:rPr>
  </w:style>
  <w:style w:type="character" w:customStyle="1" w:styleId="aff">
    <w:name w:val="Обычный (веб) Знак"/>
    <w:basedOn w:val="15"/>
    <w:link w:val="afe"/>
    <w:rPr>
      <w:rFonts w:ascii="Times New Roman" w:hAnsi="Times New Roman"/>
      <w:sz w:val="24"/>
    </w:rPr>
  </w:style>
  <w:style w:type="paragraph" w:customStyle="1" w:styleId="aff0">
    <w:link w:val="aff1"/>
    <w:semiHidden/>
    <w:unhideWhenUsed/>
    <w:pPr>
      <w:spacing w:after="0" w:line="240" w:lineRule="auto"/>
    </w:pPr>
    <w:rPr>
      <w:rFonts w:ascii="Times New Roman" w:hAnsi="Times New Roman"/>
      <w:sz w:val="20"/>
    </w:rPr>
  </w:style>
  <w:style w:type="character" w:customStyle="1" w:styleId="aff1">
    <w:link w:val="aff0"/>
    <w:semiHidden/>
    <w:unhideWhenUsed/>
    <w:rPr>
      <w:rFonts w:ascii="Times New Roman" w:hAnsi="Times New Roman"/>
      <w:sz w:val="20"/>
    </w:rPr>
  </w:style>
  <w:style w:type="paragraph" w:customStyle="1" w:styleId="2e">
    <w:name w:val="Название2"/>
    <w:basedOn w:val="a3"/>
    <w:next w:val="ad"/>
    <w:link w:val="2f"/>
    <w:pPr>
      <w:keepNext/>
      <w:spacing w:before="240" w:after="120"/>
    </w:pPr>
    <w:rPr>
      <w:sz w:val="28"/>
    </w:rPr>
  </w:style>
  <w:style w:type="character" w:customStyle="1" w:styleId="2f">
    <w:name w:val="Название2"/>
    <w:basedOn w:val="15"/>
    <w:link w:val="2e"/>
    <w:rPr>
      <w:rFonts w:ascii="Times New Roman" w:hAnsi="Times New Roman"/>
      <w:sz w:val="28"/>
    </w:rPr>
  </w:style>
  <w:style w:type="paragraph" w:customStyle="1" w:styleId="aff2">
    <w:name w:val="Знак Знак Знак Знак Знак Знак Знак Знак Знак Знак Знак Знак Знак"/>
    <w:basedOn w:val="a3"/>
    <w:link w:val="aff3"/>
    <w:pPr>
      <w:spacing w:after="160" w:line="240" w:lineRule="exact"/>
    </w:pPr>
    <w:rPr>
      <w:rFonts w:ascii="Verdana" w:hAnsi="Verdana"/>
    </w:rPr>
  </w:style>
  <w:style w:type="character" w:customStyle="1" w:styleId="aff3">
    <w:name w:val="Знак Знак Знак Знак Знак Знак Знак Знак Знак Знак Знак Знак Знак"/>
    <w:basedOn w:val="15"/>
    <w:link w:val="aff2"/>
    <w:rPr>
      <w:rFonts w:ascii="Verdana" w:hAnsi="Verdana"/>
      <w:sz w:val="20"/>
    </w:rPr>
  </w:style>
  <w:style w:type="paragraph" w:customStyle="1" w:styleId="WW8Num2z2">
    <w:name w:val="WW8Num2z2"/>
    <w:link w:val="WW8Num2z20"/>
  </w:style>
  <w:style w:type="character" w:customStyle="1" w:styleId="WW8Num2z20">
    <w:name w:val="WW8Num2z2"/>
    <w:link w:val="WW8Num2z2"/>
    <w:rPr>
      <w:b w:val="0"/>
    </w:rPr>
  </w:style>
  <w:style w:type="paragraph" w:customStyle="1" w:styleId="3b">
    <w:name w:val="Прил_ур3"/>
    <w:basedOn w:val="2c"/>
    <w:link w:val="3c"/>
    <w:pPr>
      <w:numPr>
        <w:ilvl w:val="2"/>
      </w:numPr>
      <w:ind w:left="927" w:hanging="570"/>
    </w:pPr>
  </w:style>
  <w:style w:type="character" w:customStyle="1" w:styleId="3c">
    <w:name w:val="Прил_ур3"/>
    <w:basedOn w:val="2d"/>
    <w:link w:val="3b"/>
    <w:rPr>
      <w:rFonts w:ascii="Times New Roman" w:hAnsi="Times New Roman"/>
      <w:sz w:val="24"/>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mark">
    <w:name w:val="mark"/>
    <w:link w:val="mark0"/>
  </w:style>
  <w:style w:type="character" w:customStyle="1" w:styleId="mark0">
    <w:name w:val="mark"/>
    <w:link w:val="mark"/>
  </w:style>
  <w:style w:type="paragraph" w:customStyle="1" w:styleId="aff4">
    <w:name w:val="_Основной_текст"/>
    <w:link w:val="aff5"/>
    <w:pPr>
      <w:tabs>
        <w:tab w:val="left" w:pos="851"/>
      </w:tabs>
      <w:spacing w:before="60" w:after="60" w:line="360" w:lineRule="auto"/>
      <w:ind w:firstLine="851"/>
      <w:contextualSpacing/>
      <w:jc w:val="both"/>
    </w:pPr>
    <w:rPr>
      <w:rFonts w:ascii="Times New Roman" w:hAnsi="Times New Roman"/>
      <w:sz w:val="24"/>
    </w:rPr>
  </w:style>
  <w:style w:type="character" w:customStyle="1" w:styleId="aff5">
    <w:name w:val="_Основной_текст"/>
    <w:link w:val="aff4"/>
    <w:rPr>
      <w:rFonts w:ascii="Times New Roman" w:hAnsi="Times New Roman"/>
      <w:sz w:val="24"/>
    </w:rPr>
  </w:style>
  <w:style w:type="paragraph" w:styleId="2f0">
    <w:name w:val="List Number 2"/>
    <w:basedOn w:val="a3"/>
    <w:link w:val="2f1"/>
    <w:pPr>
      <w:tabs>
        <w:tab w:val="left" w:pos="432"/>
      </w:tabs>
      <w:ind w:left="432" w:hanging="432"/>
    </w:pPr>
  </w:style>
  <w:style w:type="character" w:customStyle="1" w:styleId="2f1">
    <w:name w:val="Нумерованный список 2 Знак"/>
    <w:basedOn w:val="15"/>
    <w:link w:val="2f0"/>
    <w:rPr>
      <w:rFonts w:ascii="Times New Roman" w:hAnsi="Times New Roman"/>
      <w:sz w:val="20"/>
    </w:rPr>
  </w:style>
  <w:style w:type="paragraph" w:customStyle="1" w:styleId="ConsPlusNormal">
    <w:name w:val="ConsPlusNormal"/>
    <w:link w:val="ConsPlusNormal0"/>
    <w:pPr>
      <w:widowControl w:val="0"/>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a0">
    <w:name w:val="Т Номер"/>
    <w:basedOn w:val="a3"/>
    <w:link w:val="aff6"/>
    <w:pPr>
      <w:numPr>
        <w:numId w:val="11"/>
      </w:numPr>
      <w:spacing w:before="60" w:after="60"/>
    </w:pPr>
    <w:rPr>
      <w:sz w:val="24"/>
    </w:rPr>
  </w:style>
  <w:style w:type="character" w:customStyle="1" w:styleId="aff6">
    <w:name w:val="Т Номер"/>
    <w:basedOn w:val="15"/>
    <w:link w:val="a0"/>
    <w:rPr>
      <w:rFonts w:ascii="Times New Roman" w:hAnsi="Times New Roman"/>
      <w:sz w:val="24"/>
    </w:rPr>
  </w:style>
  <w:style w:type="paragraph" w:customStyle="1" w:styleId="mark-">
    <w:name w:val="mark -"/>
    <w:basedOn w:val="aff7"/>
    <w:link w:val="mark-0"/>
    <w:pPr>
      <w:numPr>
        <w:numId w:val="12"/>
      </w:numPr>
      <w:tabs>
        <w:tab w:val="right" w:leader="dot" w:pos="10490"/>
      </w:tabs>
      <w:jc w:val="left"/>
    </w:pPr>
  </w:style>
  <w:style w:type="character" w:customStyle="1" w:styleId="mark-0">
    <w:name w:val="mark -"/>
    <w:basedOn w:val="aff8"/>
    <w:link w:val="mark-"/>
    <w:rPr>
      <w:rFonts w:ascii="Times New Roman" w:hAnsi="Times New Roman"/>
      <w:sz w:val="24"/>
    </w:rPr>
  </w:style>
  <w:style w:type="paragraph" w:customStyle="1" w:styleId="FR1">
    <w:name w:val="FR1"/>
    <w:link w:val="FR10"/>
    <w:pPr>
      <w:widowControl w:val="0"/>
      <w:spacing w:before="160" w:after="0" w:line="300" w:lineRule="auto"/>
      <w:jc w:val="center"/>
    </w:pPr>
    <w:rPr>
      <w:rFonts w:ascii="Arial" w:hAnsi="Arial"/>
      <w:sz w:val="16"/>
    </w:rPr>
  </w:style>
  <w:style w:type="character" w:customStyle="1" w:styleId="FR10">
    <w:name w:val="FR1"/>
    <w:link w:val="FR1"/>
    <w:rPr>
      <w:rFonts w:ascii="Arial" w:hAnsi="Arial"/>
      <w:sz w:val="16"/>
    </w:rPr>
  </w:style>
  <w:style w:type="paragraph" w:customStyle="1" w:styleId="1f6">
    <w:name w:val="Заг1_Е"/>
    <w:basedOn w:val="a3"/>
    <w:link w:val="1f7"/>
    <w:pPr>
      <w:widowControl w:val="0"/>
    </w:pPr>
    <w:rPr>
      <w:b/>
      <w:sz w:val="28"/>
    </w:rPr>
  </w:style>
  <w:style w:type="character" w:customStyle="1" w:styleId="1f7">
    <w:name w:val="Заг1_Е"/>
    <w:basedOn w:val="15"/>
    <w:link w:val="1f6"/>
    <w:rPr>
      <w:rFonts w:ascii="Times New Roman" w:hAnsi="Times New Roman"/>
      <w:b/>
      <w:sz w:val="28"/>
    </w:rPr>
  </w:style>
  <w:style w:type="paragraph" w:styleId="aff9">
    <w:name w:val="Plain Text"/>
    <w:basedOn w:val="a3"/>
    <w:link w:val="affa"/>
    <w:rPr>
      <w:rFonts w:ascii="Courier New" w:hAnsi="Courier New"/>
    </w:rPr>
  </w:style>
  <w:style w:type="character" w:customStyle="1" w:styleId="affa">
    <w:name w:val="Текст Знак"/>
    <w:basedOn w:val="15"/>
    <w:link w:val="aff9"/>
    <w:rPr>
      <w:rFonts w:ascii="Courier New" w:hAnsi="Courier New"/>
      <w:sz w:val="20"/>
    </w:rPr>
  </w:style>
  <w:style w:type="paragraph" w:customStyle="1" w:styleId="2f2">
    <w:name w:val="Заг2_Е"/>
    <w:basedOn w:val="a3"/>
    <w:link w:val="2f3"/>
    <w:pPr>
      <w:tabs>
        <w:tab w:val="left" w:pos="360"/>
      </w:tabs>
      <w:spacing w:before="120" w:after="120"/>
      <w:ind w:left="360" w:hanging="360"/>
      <w:jc w:val="both"/>
    </w:pPr>
    <w:rPr>
      <w:b/>
      <w:sz w:val="24"/>
    </w:rPr>
  </w:style>
  <w:style w:type="character" w:customStyle="1" w:styleId="2f3">
    <w:name w:val="Заг2_Е"/>
    <w:basedOn w:val="15"/>
    <w:link w:val="2f2"/>
    <w:rPr>
      <w:rFonts w:ascii="Times New Roman" w:hAnsi="Times New Roman"/>
      <w:b/>
      <w:sz w:val="24"/>
    </w:rPr>
  </w:style>
  <w:style w:type="paragraph" w:customStyle="1" w:styleId="zakonspanusual2">
    <w:name w:val="zakon_spanusual2"/>
    <w:link w:val="zakonspanusual20"/>
    <w:rPr>
      <w:rFonts w:ascii="Arial" w:hAnsi="Arial"/>
      <w:sz w:val="18"/>
    </w:rPr>
  </w:style>
  <w:style w:type="character" w:customStyle="1" w:styleId="zakonspanusual20">
    <w:name w:val="zakon_spanusual2"/>
    <w:link w:val="zakonspanusual2"/>
    <w:rPr>
      <w:rFonts w:ascii="Arial" w:hAnsi="Arial"/>
      <w:color w:val="000000"/>
      <w:sz w:val="18"/>
    </w:rPr>
  </w:style>
  <w:style w:type="paragraph" w:customStyle="1" w:styleId="u">
    <w:name w:val="u"/>
    <w:link w:val="u0"/>
  </w:style>
  <w:style w:type="character" w:customStyle="1" w:styleId="u0">
    <w:name w:val="u"/>
    <w:link w:val="u"/>
  </w:style>
  <w:style w:type="paragraph" w:customStyle="1" w:styleId="Iauiue">
    <w:name w:val="Iau?iue"/>
    <w:link w:val="Iauiue0"/>
    <w:pPr>
      <w:spacing w:after="0" w:line="240" w:lineRule="auto"/>
    </w:pPr>
    <w:rPr>
      <w:rFonts w:ascii="Times New Roman" w:hAnsi="Times New Roman"/>
      <w:sz w:val="20"/>
    </w:rPr>
  </w:style>
  <w:style w:type="character" w:customStyle="1" w:styleId="Iauiue0">
    <w:name w:val="Iau?iue"/>
    <w:link w:val="Iauiue"/>
    <w:rPr>
      <w:rFonts w:ascii="Times New Roman" w:hAnsi="Times New Roman"/>
      <w:sz w:val="20"/>
    </w:rPr>
  </w:style>
  <w:style w:type="paragraph" w:styleId="affb">
    <w:name w:val="Body Text Indent"/>
    <w:basedOn w:val="a3"/>
    <w:link w:val="affc"/>
    <w:pPr>
      <w:ind w:firstLine="567"/>
      <w:jc w:val="both"/>
    </w:pPr>
    <w:rPr>
      <w:spacing w:val="-4"/>
    </w:rPr>
  </w:style>
  <w:style w:type="character" w:customStyle="1" w:styleId="affc">
    <w:name w:val="Основной текст с отступом Знак"/>
    <w:basedOn w:val="15"/>
    <w:link w:val="affb"/>
    <w:rPr>
      <w:rFonts w:ascii="Times New Roman" w:hAnsi="Times New Roman"/>
      <w:spacing w:val="-4"/>
      <w:sz w:val="20"/>
    </w:rPr>
  </w:style>
  <w:style w:type="paragraph" w:customStyle="1" w:styleId="affd">
    <w:name w:val="Абзац"/>
    <w:basedOn w:val="a3"/>
    <w:link w:val="affe"/>
    <w:pPr>
      <w:spacing w:before="120"/>
      <w:ind w:firstLine="709"/>
      <w:jc w:val="both"/>
    </w:pPr>
    <w:rPr>
      <w:sz w:val="24"/>
    </w:rPr>
  </w:style>
  <w:style w:type="character" w:customStyle="1" w:styleId="affe">
    <w:name w:val="Абзац"/>
    <w:basedOn w:val="15"/>
    <w:link w:val="affd"/>
    <w:rPr>
      <w:rFonts w:ascii="Times New Roman" w:hAnsi="Times New Roman"/>
      <w:sz w:val="24"/>
    </w:rPr>
  </w:style>
  <w:style w:type="paragraph" w:customStyle="1" w:styleId="Normal13ptJustifiedCharChar">
    <w:name w:val="Normal + 13 pt;Justified Char Char"/>
    <w:link w:val="Normal13ptJustifiedCharChar0"/>
    <w:rPr>
      <w:color w:val="333333"/>
      <w:sz w:val="26"/>
    </w:rPr>
  </w:style>
  <w:style w:type="character" w:customStyle="1" w:styleId="Normal13ptJustifiedCharChar0">
    <w:name w:val="Normal + 13 pt;Justified Char Char"/>
    <w:link w:val="Normal13ptJustifiedCharChar"/>
    <w:rPr>
      <w:color w:val="333333"/>
      <w:sz w:val="26"/>
    </w:rPr>
  </w:style>
  <w:style w:type="paragraph" w:customStyle="1" w:styleId="1f8">
    <w:name w:val="Знак сноски1"/>
    <w:link w:val="1f9"/>
    <w:pPr>
      <w:spacing w:after="0" w:line="360" w:lineRule="auto"/>
    </w:pPr>
    <w:rPr>
      <w:vertAlign w:val="superscript"/>
    </w:rPr>
  </w:style>
  <w:style w:type="character" w:customStyle="1" w:styleId="1f9">
    <w:name w:val="Знак сноски1"/>
    <w:link w:val="1f8"/>
    <w:rPr>
      <w:vertAlign w:val="superscript"/>
    </w:rPr>
  </w:style>
  <w:style w:type="paragraph" w:customStyle="1" w:styleId="1fa">
    <w:name w:val="Номер страницы1"/>
    <w:basedOn w:val="1fb"/>
    <w:link w:val="afff"/>
  </w:style>
  <w:style w:type="character" w:styleId="afff">
    <w:name w:val="page number"/>
    <w:basedOn w:val="a4"/>
    <w:link w:val="1fa"/>
  </w:style>
  <w:style w:type="paragraph" w:customStyle="1" w:styleId="hl">
    <w:name w:val="hl"/>
    <w:link w:val="hl0"/>
  </w:style>
  <w:style w:type="character" w:customStyle="1" w:styleId="hl0">
    <w:name w:val="hl"/>
    <w:link w:val="hl"/>
  </w:style>
  <w:style w:type="paragraph" w:customStyle="1" w:styleId="pr">
    <w:name w:val="pr"/>
    <w:basedOn w:val="a3"/>
    <w:link w:val="pr0"/>
    <w:pPr>
      <w:spacing w:beforeAutospacing="1" w:afterAutospacing="1"/>
    </w:pPr>
    <w:rPr>
      <w:sz w:val="24"/>
    </w:rPr>
  </w:style>
  <w:style w:type="character" w:customStyle="1" w:styleId="pr0">
    <w:name w:val="pr"/>
    <w:basedOn w:val="15"/>
    <w:link w:val="pr"/>
    <w:rPr>
      <w:rFonts w:ascii="Times New Roman" w:hAnsi="Times New Roman"/>
      <w:sz w:val="24"/>
    </w:rPr>
  </w:style>
  <w:style w:type="paragraph" w:customStyle="1" w:styleId="40">
    <w:name w:val="Требование4"/>
    <w:basedOn w:val="a3"/>
    <w:link w:val="45"/>
    <w:pPr>
      <w:numPr>
        <w:ilvl w:val="3"/>
        <w:numId w:val="13"/>
      </w:numPr>
      <w:tabs>
        <w:tab w:val="left" w:pos="851"/>
      </w:tabs>
    </w:pPr>
    <w:rPr>
      <w:sz w:val="24"/>
    </w:rPr>
  </w:style>
  <w:style w:type="character" w:customStyle="1" w:styleId="45">
    <w:name w:val="Требование4"/>
    <w:basedOn w:val="15"/>
    <w:link w:val="40"/>
    <w:rPr>
      <w:rFonts w:ascii="Times New Roman" w:hAnsi="Times New Roman"/>
      <w:sz w:val="24"/>
    </w:rPr>
  </w:style>
  <w:style w:type="paragraph" w:customStyle="1" w:styleId="1fc">
    <w:name w:val="Текст примечания1"/>
    <w:basedOn w:val="a3"/>
    <w:link w:val="1fd"/>
  </w:style>
  <w:style w:type="character" w:customStyle="1" w:styleId="1fd">
    <w:name w:val="Текст примечания1"/>
    <w:basedOn w:val="15"/>
    <w:link w:val="1fc"/>
    <w:rPr>
      <w:rFonts w:ascii="Times New Roman" w:hAnsi="Times New Roman"/>
      <w:sz w:val="20"/>
    </w:rPr>
  </w:style>
  <w:style w:type="paragraph" w:customStyle="1" w:styleId="afff0">
    <w:name w:val="Содержимое таблицы"/>
    <w:basedOn w:val="a3"/>
    <w:link w:val="afff1"/>
    <w:pPr>
      <w:widowControl w:val="0"/>
    </w:pPr>
    <w:rPr>
      <w:rFonts w:ascii="Arial" w:hAnsi="Arial"/>
      <w:sz w:val="24"/>
    </w:rPr>
  </w:style>
  <w:style w:type="character" w:customStyle="1" w:styleId="afff1">
    <w:name w:val="Содержимое таблицы"/>
    <w:basedOn w:val="15"/>
    <w:link w:val="afff0"/>
    <w:rPr>
      <w:rFonts w:ascii="Arial" w:hAnsi="Arial"/>
      <w:sz w:val="24"/>
    </w:rPr>
  </w:style>
  <w:style w:type="paragraph" w:styleId="3d">
    <w:name w:val="Body Text 3"/>
    <w:basedOn w:val="a3"/>
    <w:link w:val="3e"/>
    <w:pPr>
      <w:widowControl w:val="0"/>
      <w:jc w:val="both"/>
    </w:pPr>
    <w:rPr>
      <w:color w:val="FF0000"/>
      <w:sz w:val="22"/>
    </w:rPr>
  </w:style>
  <w:style w:type="character" w:customStyle="1" w:styleId="3e">
    <w:name w:val="Основной текст 3 Знак"/>
    <w:basedOn w:val="15"/>
    <w:link w:val="3d"/>
    <w:rPr>
      <w:rFonts w:ascii="Times New Roman" w:hAnsi="Times New Roman"/>
      <w:color w:val="FF0000"/>
      <w:sz w:val="22"/>
    </w:rPr>
  </w:style>
  <w:style w:type="paragraph" w:customStyle="1" w:styleId="emailstyle17">
    <w:name w:val="emailstyle17"/>
    <w:link w:val="emailstyle170"/>
    <w:rPr>
      <w:rFonts w:ascii="Arial" w:hAnsi="Arial"/>
      <w:sz w:val="20"/>
    </w:rPr>
  </w:style>
  <w:style w:type="character" w:customStyle="1" w:styleId="emailstyle170">
    <w:name w:val="emailstyle17"/>
    <w:link w:val="emailstyle17"/>
    <w:rPr>
      <w:rFonts w:ascii="Arial" w:hAnsi="Arial"/>
      <w:color w:val="000000"/>
      <w:sz w:val="20"/>
    </w:rPr>
  </w:style>
  <w:style w:type="paragraph" w:customStyle="1" w:styleId="1fe">
    <w:name w:val="МОН1"/>
    <w:basedOn w:val="afff2"/>
    <w:link w:val="1ff"/>
  </w:style>
  <w:style w:type="character" w:customStyle="1" w:styleId="1ff">
    <w:name w:val="МОН1"/>
    <w:basedOn w:val="afff3"/>
    <w:link w:val="1fe"/>
    <w:rPr>
      <w:rFonts w:ascii="Times New Roman" w:hAnsi="Times New Roman"/>
      <w:sz w:val="28"/>
    </w:rPr>
  </w:style>
  <w:style w:type="paragraph" w:customStyle="1" w:styleId="Head1">
    <w:name w:val="Head1"/>
    <w:basedOn w:val="a3"/>
    <w:link w:val="Head10"/>
    <w:pPr>
      <w:tabs>
        <w:tab w:val="left" w:pos="360"/>
      </w:tabs>
      <w:spacing w:before="120"/>
      <w:ind w:left="360" w:hanging="360"/>
      <w:jc w:val="both"/>
    </w:pPr>
    <w:rPr>
      <w:rFonts w:ascii="Arial" w:hAnsi="Arial"/>
      <w:b/>
      <w:sz w:val="28"/>
    </w:rPr>
  </w:style>
  <w:style w:type="character" w:customStyle="1" w:styleId="Head10">
    <w:name w:val="Head1"/>
    <w:basedOn w:val="15"/>
    <w:link w:val="Head1"/>
    <w:rPr>
      <w:rFonts w:ascii="Arial" w:hAnsi="Arial"/>
      <w:b/>
      <w:sz w:val="28"/>
    </w:rPr>
  </w:style>
  <w:style w:type="paragraph" w:customStyle="1" w:styleId="Normal1">
    <w:name w:val="Normal1"/>
    <w:link w:val="Normal10"/>
    <w:pPr>
      <w:spacing w:after="0" w:line="240" w:lineRule="auto"/>
    </w:pPr>
    <w:rPr>
      <w:rFonts w:ascii="Times New Roman" w:hAnsi="Times New Roman"/>
      <w:sz w:val="20"/>
    </w:rPr>
  </w:style>
  <w:style w:type="character" w:customStyle="1" w:styleId="Normal10">
    <w:name w:val="Normal1"/>
    <w:link w:val="Normal1"/>
    <w:rPr>
      <w:rFonts w:ascii="Times New Roman" w:hAnsi="Times New Roman"/>
      <w:sz w:val="20"/>
    </w:rPr>
  </w:style>
  <w:style w:type="paragraph" w:customStyle="1" w:styleId="050511">
    <w:name w:val="Стиль Перед:  05 ст. После:  05 ст.1"/>
    <w:basedOn w:val="a3"/>
    <w:link w:val="050512"/>
    <w:pPr>
      <w:jc w:val="both"/>
    </w:pPr>
    <w:rPr>
      <w:sz w:val="28"/>
    </w:rPr>
  </w:style>
  <w:style w:type="character" w:customStyle="1" w:styleId="050512">
    <w:name w:val="Стиль Перед:  05 ст. После:  05 ст.1"/>
    <w:basedOn w:val="15"/>
    <w:link w:val="050511"/>
    <w:rPr>
      <w:rFonts w:ascii="Times New Roman" w:hAnsi="Times New Roman"/>
      <w:sz w:val="28"/>
    </w:rPr>
  </w:style>
  <w:style w:type="paragraph" w:styleId="3f">
    <w:name w:val="toc 3"/>
    <w:basedOn w:val="a3"/>
    <w:next w:val="a3"/>
    <w:link w:val="3f0"/>
    <w:uiPriority w:val="39"/>
    <w:pPr>
      <w:ind w:left="200"/>
    </w:pPr>
  </w:style>
  <w:style w:type="character" w:customStyle="1" w:styleId="3f0">
    <w:name w:val="Оглавление 3 Знак"/>
    <w:basedOn w:val="15"/>
    <w:link w:val="3f"/>
    <w:rPr>
      <w:rFonts w:ascii="Times New Roman" w:hAnsi="Times New Roman"/>
      <w:sz w:val="20"/>
    </w:rPr>
  </w:style>
  <w:style w:type="paragraph" w:customStyle="1" w:styleId="afff4">
    <w:name w:val="Содержимое врезки"/>
    <w:basedOn w:val="ad"/>
    <w:link w:val="afff5"/>
    <w:rPr>
      <w:b/>
      <w:sz w:val="32"/>
    </w:rPr>
  </w:style>
  <w:style w:type="character" w:customStyle="1" w:styleId="afff5">
    <w:name w:val="Содержимое врезки"/>
    <w:basedOn w:val="afff6"/>
    <w:link w:val="afff4"/>
    <w:rPr>
      <w:rFonts w:ascii="Times New Roman" w:hAnsi="Times New Roman"/>
      <w:b/>
      <w:sz w:val="32"/>
    </w:rPr>
  </w:style>
  <w:style w:type="paragraph" w:customStyle="1" w:styleId="1fb">
    <w:name w:val="Основной шрифт абзаца1"/>
  </w:style>
  <w:style w:type="paragraph" w:customStyle="1" w:styleId="p4">
    <w:name w:val="p4"/>
    <w:basedOn w:val="a3"/>
    <w:link w:val="p40"/>
    <w:pPr>
      <w:widowControl w:val="0"/>
      <w:tabs>
        <w:tab w:val="left" w:pos="760"/>
      </w:tabs>
      <w:spacing w:line="280" w:lineRule="atLeast"/>
      <w:ind w:left="680"/>
      <w:jc w:val="both"/>
    </w:pPr>
    <w:rPr>
      <w:sz w:val="24"/>
    </w:rPr>
  </w:style>
  <w:style w:type="character" w:customStyle="1" w:styleId="p40">
    <w:name w:val="p4"/>
    <w:basedOn w:val="15"/>
    <w:link w:val="p4"/>
    <w:rPr>
      <w:rFonts w:ascii="Times New Roman" w:hAnsi="Times New Roman"/>
      <w:sz w:val="24"/>
    </w:rPr>
  </w:style>
  <w:style w:type="paragraph" w:customStyle="1" w:styleId="afff7">
    <w:name w:val="Заголовок таблицы"/>
    <w:basedOn w:val="afff0"/>
    <w:link w:val="afff8"/>
    <w:pPr>
      <w:widowControl/>
      <w:jc w:val="center"/>
    </w:pPr>
    <w:rPr>
      <w:rFonts w:ascii="Times New Roman" w:hAnsi="Times New Roman"/>
      <w:b/>
    </w:rPr>
  </w:style>
  <w:style w:type="character" w:customStyle="1" w:styleId="afff8">
    <w:name w:val="Заголовок таблицы"/>
    <w:basedOn w:val="afff1"/>
    <w:link w:val="afff7"/>
    <w:rPr>
      <w:rFonts w:ascii="Times New Roman" w:hAnsi="Times New Roman"/>
      <w:b/>
      <w:sz w:val="24"/>
    </w:rPr>
  </w:style>
  <w:style w:type="paragraph" w:customStyle="1" w:styleId="afff9">
    <w:name w:val="Знак Знак Знак Знак Знак Знак Знак"/>
    <w:basedOn w:val="a3"/>
    <w:link w:val="afffa"/>
    <w:pPr>
      <w:spacing w:after="160" w:line="240" w:lineRule="exact"/>
    </w:pPr>
    <w:rPr>
      <w:rFonts w:ascii="Verdana" w:hAnsi="Verdana"/>
    </w:rPr>
  </w:style>
  <w:style w:type="character" w:customStyle="1" w:styleId="afffa">
    <w:name w:val="Знак Знак Знак Знак Знак Знак Знак"/>
    <w:basedOn w:val="15"/>
    <w:link w:val="afff9"/>
    <w:rPr>
      <w:rFonts w:ascii="Verdana" w:hAnsi="Verdana"/>
      <w:sz w:val="20"/>
    </w:rPr>
  </w:style>
  <w:style w:type="paragraph" w:customStyle="1" w:styleId="1ff0">
    <w:name w:val="Знак примечания1"/>
    <w:link w:val="1ff1"/>
    <w:rPr>
      <w:sz w:val="16"/>
    </w:rPr>
  </w:style>
  <w:style w:type="character" w:customStyle="1" w:styleId="1ff1">
    <w:name w:val="Знак примечания1"/>
    <w:link w:val="1ff0"/>
    <w:rPr>
      <w:sz w:val="16"/>
    </w:rPr>
  </w:style>
  <w:style w:type="paragraph" w:customStyle="1" w:styleId="left">
    <w:name w:val="left"/>
    <w:link w:val="left0"/>
    <w:pPr>
      <w:spacing w:after="0" w:line="240" w:lineRule="auto"/>
    </w:pPr>
    <w:rPr>
      <w:rFonts w:ascii="Courier New" w:hAnsi="Courier New"/>
      <w:b/>
      <w:sz w:val="20"/>
    </w:rPr>
  </w:style>
  <w:style w:type="character" w:customStyle="1" w:styleId="left0">
    <w:name w:val="left"/>
    <w:link w:val="left"/>
    <w:rPr>
      <w:rFonts w:ascii="Courier New" w:hAnsi="Courier New"/>
      <w:b/>
      <w:sz w:val="20"/>
    </w:rPr>
  </w:style>
  <w:style w:type="paragraph" w:customStyle="1" w:styleId="m1">
    <w:name w:val="m1"/>
    <w:basedOn w:val="afffb"/>
    <w:link w:val="m10"/>
    <w:pPr>
      <w:tabs>
        <w:tab w:val="left" w:pos="567"/>
      </w:tabs>
      <w:spacing w:after="0"/>
      <w:ind w:left="567" w:hanging="283"/>
    </w:pPr>
    <w:rPr>
      <w:rFonts w:ascii="Times New Roman" w:hAnsi="Times New Roman"/>
      <w:sz w:val="20"/>
    </w:rPr>
  </w:style>
  <w:style w:type="character" w:customStyle="1" w:styleId="m10">
    <w:name w:val="m1"/>
    <w:basedOn w:val="afffc"/>
    <w:link w:val="m1"/>
    <w:rPr>
      <w:rFonts w:ascii="Times New Roman" w:hAnsi="Times New Roman"/>
      <w:sz w:val="20"/>
    </w:rPr>
  </w:style>
  <w:style w:type="paragraph" w:customStyle="1" w:styleId="4">
    <w:name w:val="Прил_ур4"/>
    <w:link w:val="46"/>
    <w:pPr>
      <w:numPr>
        <w:ilvl w:val="3"/>
        <w:numId w:val="14"/>
      </w:numPr>
      <w:spacing w:after="0" w:line="240" w:lineRule="auto"/>
    </w:pPr>
    <w:rPr>
      <w:rFonts w:ascii="Times New Roman" w:hAnsi="Times New Roman"/>
      <w:sz w:val="24"/>
    </w:rPr>
  </w:style>
  <w:style w:type="character" w:customStyle="1" w:styleId="46">
    <w:name w:val="Прил_ур4"/>
    <w:link w:val="4"/>
    <w:rPr>
      <w:rFonts w:ascii="Times New Roman" w:hAnsi="Times New Roman"/>
      <w:sz w:val="24"/>
    </w:rPr>
  </w:style>
  <w:style w:type="paragraph" w:customStyle="1" w:styleId="m11">
    <w:name w:val="m1 Знак"/>
    <w:link w:val="m12"/>
  </w:style>
  <w:style w:type="character" w:customStyle="1" w:styleId="m12">
    <w:name w:val="m1 Знак"/>
    <w:link w:val="m11"/>
  </w:style>
  <w:style w:type="paragraph" w:customStyle="1" w:styleId="afff2">
    <w:name w:val="МОН"/>
    <w:basedOn w:val="a3"/>
    <w:link w:val="afff3"/>
    <w:pPr>
      <w:spacing w:line="360" w:lineRule="auto"/>
      <w:ind w:firstLine="709"/>
      <w:jc w:val="both"/>
    </w:pPr>
    <w:rPr>
      <w:sz w:val="28"/>
    </w:rPr>
  </w:style>
  <w:style w:type="character" w:customStyle="1" w:styleId="afff3">
    <w:name w:val="МОН"/>
    <w:basedOn w:val="15"/>
    <w:link w:val="afff2"/>
    <w:rPr>
      <w:rFonts w:ascii="Times New Roman" w:hAnsi="Times New Roman"/>
      <w:sz w:val="28"/>
    </w:rPr>
  </w:style>
  <w:style w:type="paragraph" w:customStyle="1" w:styleId="aff7">
    <w:name w:val="Осн. текст Д"/>
    <w:link w:val="aff8"/>
    <w:pPr>
      <w:spacing w:after="40" w:line="240" w:lineRule="auto"/>
      <w:ind w:firstLine="284"/>
      <w:jc w:val="both"/>
    </w:pPr>
    <w:rPr>
      <w:rFonts w:ascii="Times New Roman" w:hAnsi="Times New Roman"/>
      <w:sz w:val="24"/>
    </w:rPr>
  </w:style>
  <w:style w:type="character" w:customStyle="1" w:styleId="aff8">
    <w:name w:val="Осн. текст Д"/>
    <w:link w:val="aff7"/>
    <w:rPr>
      <w:rFonts w:ascii="Times New Roman" w:hAnsi="Times New Roman"/>
      <w:sz w:val="24"/>
    </w:rPr>
  </w:style>
  <w:style w:type="paragraph" w:customStyle="1" w:styleId="1ff2">
    <w:name w:val="Обычный (веб)1"/>
    <w:basedOn w:val="a3"/>
    <w:link w:val="1ff3"/>
    <w:pPr>
      <w:spacing w:before="100" w:after="100"/>
    </w:pPr>
    <w:rPr>
      <w:rFonts w:ascii="Arial" w:hAnsi="Arial"/>
      <w:sz w:val="10"/>
    </w:rPr>
  </w:style>
  <w:style w:type="character" w:customStyle="1" w:styleId="1ff3">
    <w:name w:val="Обычный (веб)1"/>
    <w:basedOn w:val="15"/>
    <w:link w:val="1ff2"/>
    <w:rPr>
      <w:rFonts w:ascii="Arial" w:hAnsi="Arial"/>
      <w:color w:val="000000"/>
      <w:sz w:val="10"/>
    </w:rPr>
  </w:style>
  <w:style w:type="paragraph" w:customStyle="1" w:styleId="2f4">
    <w:name w:val="Требование_у2_тЕ"/>
    <w:basedOn w:val="a3"/>
    <w:link w:val="2f5"/>
    <w:pPr>
      <w:ind w:left="360" w:hanging="360"/>
      <w:jc w:val="both"/>
    </w:pPr>
  </w:style>
  <w:style w:type="character" w:customStyle="1" w:styleId="2f5">
    <w:name w:val="Требование_у2_тЕ"/>
    <w:basedOn w:val="15"/>
    <w:link w:val="2f4"/>
    <w:rPr>
      <w:rFonts w:ascii="Times New Roman" w:hAnsi="Times New Roman"/>
      <w:sz w:val="20"/>
    </w:rPr>
  </w:style>
  <w:style w:type="paragraph" w:customStyle="1" w:styleId="3f1">
    <w:name w:val="Стиль3 Знак Знак Знак Знак"/>
    <w:basedOn w:val="26"/>
    <w:link w:val="3f2"/>
    <w:pPr>
      <w:widowControl w:val="0"/>
      <w:tabs>
        <w:tab w:val="clear" w:pos="0"/>
        <w:tab w:val="left" w:pos="227"/>
      </w:tabs>
      <w:ind w:firstLine="0"/>
    </w:pPr>
  </w:style>
  <w:style w:type="character" w:customStyle="1" w:styleId="3f2">
    <w:name w:val="Стиль3 Знак Знак Знак Знак"/>
    <w:basedOn w:val="27"/>
    <w:link w:val="3f1"/>
    <w:rPr>
      <w:rFonts w:ascii="Times New Roman" w:hAnsi="Times New Roman"/>
      <w:sz w:val="24"/>
    </w:rPr>
  </w:style>
  <w:style w:type="paragraph" w:customStyle="1" w:styleId="3f3">
    <w:name w:val="Стиль3 Знак Знак Знак"/>
    <w:link w:val="3f4"/>
    <w:rPr>
      <w:rFonts w:ascii="Times New Roman" w:hAnsi="Times New Roman"/>
      <w:sz w:val="24"/>
    </w:rPr>
  </w:style>
  <w:style w:type="character" w:customStyle="1" w:styleId="3f4">
    <w:name w:val="Стиль3 Знак Знак Знак"/>
    <w:link w:val="3f3"/>
    <w:rPr>
      <w:rFonts w:ascii="Times New Roman" w:hAnsi="Times New Roman"/>
      <w:sz w:val="24"/>
    </w:rPr>
  </w:style>
  <w:style w:type="paragraph" w:customStyle="1" w:styleId="2f6">
    <w:name w:val="Знак примечания2"/>
    <w:link w:val="afffd"/>
    <w:rPr>
      <w:sz w:val="16"/>
    </w:rPr>
  </w:style>
  <w:style w:type="character" w:styleId="afffd">
    <w:name w:val="annotation reference"/>
    <w:link w:val="2f6"/>
    <w:rPr>
      <w:sz w:val="16"/>
    </w:rPr>
  </w:style>
  <w:style w:type="paragraph" w:customStyle="1" w:styleId="ConsNonformat">
    <w:name w:val="ConsNonformat"/>
    <w:link w:val="ConsNonformat0"/>
    <w:pPr>
      <w:widowControl w:val="0"/>
      <w:spacing w:after="0" w:line="240" w:lineRule="auto"/>
    </w:pPr>
    <w:rPr>
      <w:rFonts w:ascii="Consultant" w:hAnsi="Consultant"/>
      <w:sz w:val="20"/>
    </w:rPr>
  </w:style>
  <w:style w:type="character" w:customStyle="1" w:styleId="ConsNonformat0">
    <w:name w:val="ConsNonformat"/>
    <w:link w:val="ConsNonformat"/>
    <w:rPr>
      <w:rFonts w:ascii="Consultant" w:hAnsi="Consultant"/>
      <w:sz w:val="20"/>
    </w:rPr>
  </w:style>
  <w:style w:type="paragraph" w:customStyle="1" w:styleId="2">
    <w:name w:val="Стиль2"/>
    <w:basedOn w:val="2f0"/>
    <w:link w:val="2f7"/>
    <w:pPr>
      <w:keepNext/>
      <w:keepLines/>
      <w:widowControl w:val="0"/>
      <w:numPr>
        <w:ilvl w:val="1"/>
        <w:numId w:val="15"/>
      </w:numPr>
      <w:spacing w:after="60"/>
      <w:jc w:val="both"/>
    </w:pPr>
    <w:rPr>
      <w:b/>
      <w:sz w:val="24"/>
    </w:rPr>
  </w:style>
  <w:style w:type="character" w:customStyle="1" w:styleId="2f7">
    <w:name w:val="Стиль2"/>
    <w:basedOn w:val="2f1"/>
    <w:link w:val="2"/>
    <w:rPr>
      <w:rFonts w:ascii="Times New Roman" w:hAnsi="Times New Roman"/>
      <w:b/>
      <w:sz w:val="24"/>
    </w:rPr>
  </w:style>
  <w:style w:type="paragraph" w:customStyle="1" w:styleId="11">
    <w:name w:val="Прил_ур1"/>
    <w:link w:val="1ff4"/>
    <w:pPr>
      <w:numPr>
        <w:ilvl w:val="1"/>
        <w:numId w:val="13"/>
      </w:numPr>
      <w:tabs>
        <w:tab w:val="clear" w:pos="567"/>
        <w:tab w:val="left" w:pos="357"/>
      </w:tabs>
      <w:spacing w:before="120" w:after="120" w:line="240" w:lineRule="auto"/>
      <w:ind w:left="357" w:hanging="357"/>
      <w:jc w:val="both"/>
    </w:pPr>
    <w:rPr>
      <w:rFonts w:ascii="Times New Roman" w:hAnsi="Times New Roman"/>
      <w:b/>
      <w:sz w:val="24"/>
    </w:rPr>
  </w:style>
  <w:style w:type="character" w:customStyle="1" w:styleId="1ff4">
    <w:name w:val="Прил_ур1"/>
    <w:link w:val="11"/>
    <w:rPr>
      <w:rFonts w:ascii="Times New Roman" w:hAnsi="Times New Roman"/>
      <w:b/>
      <w:sz w:val="24"/>
    </w:rPr>
  </w:style>
  <w:style w:type="paragraph" w:customStyle="1" w:styleId="Head2">
    <w:name w:val="Head2"/>
    <w:basedOn w:val="a3"/>
    <w:link w:val="Head20"/>
    <w:pPr>
      <w:tabs>
        <w:tab w:val="left" w:pos="2160"/>
      </w:tabs>
      <w:spacing w:before="240"/>
      <w:ind w:left="2160" w:hanging="360"/>
      <w:jc w:val="both"/>
    </w:pPr>
    <w:rPr>
      <w:rFonts w:ascii="Arial" w:hAnsi="Arial"/>
      <w:b/>
      <w:sz w:val="24"/>
    </w:rPr>
  </w:style>
  <w:style w:type="character" w:customStyle="1" w:styleId="Head20">
    <w:name w:val="Head2"/>
    <w:basedOn w:val="15"/>
    <w:link w:val="Head2"/>
    <w:rPr>
      <w:rFonts w:ascii="Arial" w:hAnsi="Arial"/>
      <w:b/>
      <w:sz w:val="24"/>
    </w:rPr>
  </w:style>
  <w:style w:type="paragraph" w:customStyle="1" w:styleId="ed">
    <w:name w:val="ed"/>
    <w:link w:val="ed0"/>
  </w:style>
  <w:style w:type="character" w:customStyle="1" w:styleId="ed0">
    <w:name w:val="ed"/>
    <w:link w:val="ed"/>
  </w:style>
  <w:style w:type="paragraph" w:customStyle="1" w:styleId="a">
    <w:name w:val="Нумерованный список_ Е"/>
    <w:basedOn w:val="a3"/>
    <w:link w:val="afffe"/>
    <w:pPr>
      <w:keepNext/>
      <w:keepLines/>
      <w:numPr>
        <w:numId w:val="16"/>
      </w:numPr>
    </w:pPr>
  </w:style>
  <w:style w:type="character" w:customStyle="1" w:styleId="afffe">
    <w:name w:val="Нумерованный список_ Е"/>
    <w:basedOn w:val="15"/>
    <w:link w:val="a"/>
    <w:rPr>
      <w:rFonts w:ascii="Times New Roman" w:hAnsi="Times New Roman"/>
      <w:sz w:val="20"/>
    </w:rPr>
  </w:style>
  <w:style w:type="paragraph" w:styleId="ad">
    <w:name w:val="Body Text"/>
    <w:basedOn w:val="a3"/>
    <w:link w:val="afff6"/>
    <w:pPr>
      <w:jc w:val="center"/>
    </w:pPr>
  </w:style>
  <w:style w:type="character" w:customStyle="1" w:styleId="afff6">
    <w:name w:val="Основной текст Знак"/>
    <w:basedOn w:val="15"/>
    <w:link w:val="ad"/>
    <w:rPr>
      <w:rFonts w:ascii="Times New Roman" w:hAnsi="Times New Roman"/>
      <w:sz w:val="20"/>
    </w:rPr>
  </w:style>
  <w:style w:type="paragraph" w:customStyle="1" w:styleId="212">
    <w:name w:val="21"/>
    <w:basedOn w:val="a3"/>
    <w:link w:val="213"/>
    <w:pPr>
      <w:ind w:left="566" w:hanging="283"/>
    </w:pPr>
    <w:rPr>
      <w:b/>
    </w:rPr>
  </w:style>
  <w:style w:type="character" w:customStyle="1" w:styleId="213">
    <w:name w:val="21"/>
    <w:basedOn w:val="15"/>
    <w:link w:val="212"/>
    <w:rPr>
      <w:rFonts w:ascii="Times New Roman" w:hAnsi="Times New Roman"/>
      <w:b/>
      <w:sz w:val="20"/>
    </w:rPr>
  </w:style>
  <w:style w:type="paragraph" w:customStyle="1" w:styleId="zakonspanusual11">
    <w:name w:val="zakon_spanusual11"/>
    <w:link w:val="zakonspanusual110"/>
    <w:rPr>
      <w:rFonts w:ascii="Courier New" w:hAnsi="Courier New"/>
      <w:sz w:val="18"/>
    </w:rPr>
  </w:style>
  <w:style w:type="character" w:customStyle="1" w:styleId="zakonspanusual110">
    <w:name w:val="zakon_spanusual11"/>
    <w:link w:val="zakonspanusual11"/>
    <w:rPr>
      <w:rFonts w:ascii="Courier New" w:hAnsi="Courier New"/>
      <w:color w:val="000000"/>
      <w:sz w:val="18"/>
    </w:rPr>
  </w:style>
  <w:style w:type="paragraph" w:customStyle="1" w:styleId="CharCharCharCharCharChar">
    <w:name w:val="Char Char Char Char Знак Знак Char Char"/>
    <w:basedOn w:val="a3"/>
    <w:link w:val="CharCharCharCharCharChar0"/>
    <w:pPr>
      <w:spacing w:beforeAutospacing="1" w:afterAutospacing="1"/>
    </w:pPr>
    <w:rPr>
      <w:rFonts w:ascii="Tahoma" w:hAnsi="Tahoma"/>
    </w:rPr>
  </w:style>
  <w:style w:type="character" w:customStyle="1" w:styleId="CharCharCharCharCharChar0">
    <w:name w:val="Char Char Char Char Знак Знак Char Char"/>
    <w:basedOn w:val="15"/>
    <w:link w:val="CharCharCharCharCharChar"/>
    <w:rPr>
      <w:rFonts w:ascii="Tahoma" w:hAnsi="Tahoma"/>
      <w:sz w:val="20"/>
    </w:rPr>
  </w:style>
  <w:style w:type="character" w:customStyle="1" w:styleId="50">
    <w:name w:val="Заголовок 5 Знак"/>
    <w:basedOn w:val="15"/>
    <w:link w:val="5"/>
    <w:rPr>
      <w:rFonts w:ascii="Times New Roman" w:hAnsi="Times New Roman"/>
      <w:b/>
      <w:sz w:val="20"/>
    </w:rPr>
  </w:style>
  <w:style w:type="paragraph" w:customStyle="1" w:styleId="E">
    <w:name w:val="E_нумерованный список"/>
    <w:basedOn w:val="a3"/>
    <w:link w:val="E0"/>
    <w:pPr>
      <w:numPr>
        <w:numId w:val="17"/>
      </w:numPr>
    </w:pPr>
  </w:style>
  <w:style w:type="character" w:customStyle="1" w:styleId="E0">
    <w:name w:val="E_нумерованный список"/>
    <w:basedOn w:val="15"/>
    <w:link w:val="E"/>
    <w:rPr>
      <w:rFonts w:ascii="Times New Roman" w:hAnsi="Times New Roman"/>
      <w:sz w:val="20"/>
    </w:rPr>
  </w:style>
  <w:style w:type="paragraph" w:customStyle="1" w:styleId="f">
    <w:name w:val="f"/>
    <w:link w:val="f0"/>
  </w:style>
  <w:style w:type="character" w:customStyle="1" w:styleId="f0">
    <w:name w:val="f"/>
    <w:link w:val="f"/>
  </w:style>
  <w:style w:type="paragraph" w:styleId="2f8">
    <w:name w:val="Body Text 2"/>
    <w:basedOn w:val="a3"/>
    <w:link w:val="2f9"/>
    <w:pPr>
      <w:widowControl w:val="0"/>
      <w:jc w:val="both"/>
    </w:pPr>
    <w:rPr>
      <w:i/>
      <w:sz w:val="22"/>
    </w:rPr>
  </w:style>
  <w:style w:type="character" w:customStyle="1" w:styleId="2f9">
    <w:name w:val="Основной текст 2 Знак"/>
    <w:basedOn w:val="15"/>
    <w:link w:val="2f8"/>
    <w:rPr>
      <w:rFonts w:ascii="Times New Roman" w:hAnsi="Times New Roman"/>
      <w:i/>
      <w:sz w:val="22"/>
    </w:rPr>
  </w:style>
  <w:style w:type="paragraph" w:customStyle="1" w:styleId="affff">
    <w:name w:val="Телефон"/>
    <w:basedOn w:val="a3"/>
    <w:link w:val="affff0"/>
    <w:pPr>
      <w:jc w:val="center"/>
    </w:pPr>
    <w:rPr>
      <w:b/>
      <w:sz w:val="24"/>
    </w:rPr>
  </w:style>
  <w:style w:type="character" w:customStyle="1" w:styleId="affff0">
    <w:name w:val="Телефон"/>
    <w:basedOn w:val="15"/>
    <w:link w:val="affff"/>
    <w:rPr>
      <w:rFonts w:ascii="Times New Roman" w:hAnsi="Times New Roman"/>
      <w:b/>
      <w:sz w:val="24"/>
    </w:rPr>
  </w:style>
  <w:style w:type="character" w:customStyle="1" w:styleId="14">
    <w:name w:val="Заголовок 1 Знак"/>
    <w:basedOn w:val="15"/>
    <w:link w:val="13"/>
    <w:rPr>
      <w:rFonts w:ascii="Times New Roman" w:hAnsi="Times New Roman"/>
      <w:b/>
      <w:sz w:val="20"/>
    </w:rPr>
  </w:style>
  <w:style w:type="paragraph" w:customStyle="1" w:styleId="a2">
    <w:name w:val="Перечисления нум."/>
    <w:basedOn w:val="ad"/>
    <w:link w:val="affff1"/>
    <w:pPr>
      <w:keepNext/>
      <w:numPr>
        <w:numId w:val="18"/>
      </w:numPr>
      <w:spacing w:before="100" w:after="100"/>
      <w:jc w:val="both"/>
    </w:pPr>
    <w:rPr>
      <w:sz w:val="28"/>
    </w:rPr>
  </w:style>
  <w:style w:type="character" w:customStyle="1" w:styleId="affff1">
    <w:name w:val="Перечисления нум."/>
    <w:basedOn w:val="afff6"/>
    <w:link w:val="a2"/>
    <w:rPr>
      <w:rFonts w:ascii="Times New Roman" w:hAnsi="Times New Roman"/>
      <w:sz w:val="28"/>
    </w:rPr>
  </w:style>
  <w:style w:type="paragraph" w:styleId="affff2">
    <w:name w:val="List"/>
    <w:basedOn w:val="a3"/>
    <w:link w:val="affff3"/>
    <w:pPr>
      <w:tabs>
        <w:tab w:val="left" w:pos="360"/>
      </w:tabs>
      <w:spacing w:after="240"/>
      <w:ind w:left="360" w:hanging="360"/>
    </w:pPr>
    <w:rPr>
      <w:sz w:val="24"/>
    </w:rPr>
  </w:style>
  <w:style w:type="character" w:customStyle="1" w:styleId="affff3">
    <w:name w:val="Список Знак"/>
    <w:basedOn w:val="15"/>
    <w:link w:val="affff2"/>
    <w:rPr>
      <w:rFonts w:ascii="Times New Roman" w:hAnsi="Times New Roman"/>
      <w:sz w:val="24"/>
    </w:rPr>
  </w:style>
  <w:style w:type="paragraph" w:customStyle="1" w:styleId="Normal13pt">
    <w:name w:val="Normal + 13 pt Знак Знак"/>
    <w:link w:val="Normal13pt0"/>
    <w:rPr>
      <w:rFonts w:ascii="Times New Roman" w:hAnsi="Times New Roman"/>
      <w:color w:val="333333"/>
      <w:sz w:val="26"/>
    </w:rPr>
  </w:style>
  <w:style w:type="character" w:customStyle="1" w:styleId="Normal13pt0">
    <w:name w:val="Normal + 13 pt Знак Знак"/>
    <w:link w:val="Normal13pt"/>
    <w:rPr>
      <w:rFonts w:ascii="Times New Roman" w:hAnsi="Times New Roman"/>
      <w:color w:val="333333"/>
      <w:sz w:val="26"/>
    </w:rPr>
  </w:style>
  <w:style w:type="paragraph" w:customStyle="1" w:styleId="1ff5">
    <w:name w:val="Гиперссылка1"/>
    <w:link w:val="affff4"/>
    <w:rPr>
      <w:color w:val="0000FF"/>
      <w:u w:val="single"/>
    </w:rPr>
  </w:style>
  <w:style w:type="character" w:styleId="affff4">
    <w:name w:val="Hyperlink"/>
    <w:link w:val="1ff5"/>
    <w:rPr>
      <w:color w:val="0000FF"/>
      <w:u w:val="single"/>
    </w:rPr>
  </w:style>
  <w:style w:type="paragraph" w:customStyle="1" w:styleId="Footnote">
    <w:name w:val="Footnote"/>
    <w:basedOn w:val="a3"/>
    <w:link w:val="Footnote0"/>
  </w:style>
  <w:style w:type="character" w:customStyle="1" w:styleId="Footnote0">
    <w:name w:val="Footnote"/>
    <w:basedOn w:val="15"/>
    <w:link w:val="Footnote"/>
    <w:rPr>
      <w:rFonts w:ascii="Times New Roman" w:hAnsi="Times New Roman"/>
      <w:sz w:val="20"/>
    </w:rPr>
  </w:style>
  <w:style w:type="character" w:customStyle="1" w:styleId="80">
    <w:name w:val="Заголовок 8 Знак"/>
    <w:basedOn w:val="15"/>
    <w:link w:val="8"/>
    <w:rPr>
      <w:rFonts w:ascii="Times New Roman" w:hAnsi="Times New Roman"/>
      <w:color w:val="00FF00"/>
      <w:sz w:val="28"/>
    </w:rPr>
  </w:style>
  <w:style w:type="paragraph" w:styleId="affff5">
    <w:name w:val="Block Text"/>
    <w:basedOn w:val="a3"/>
    <w:link w:val="affff6"/>
    <w:pPr>
      <w:ind w:left="-142" w:right="-285" w:firstLine="284"/>
      <w:jc w:val="both"/>
    </w:pPr>
    <w:rPr>
      <w:sz w:val="28"/>
    </w:rPr>
  </w:style>
  <w:style w:type="character" w:customStyle="1" w:styleId="affff6">
    <w:name w:val="Цитата Знак"/>
    <w:basedOn w:val="15"/>
    <w:link w:val="affff5"/>
    <w:rPr>
      <w:rFonts w:ascii="Times New Roman" w:hAnsi="Times New Roman"/>
      <w:sz w:val="28"/>
    </w:rPr>
  </w:style>
  <w:style w:type="paragraph" w:customStyle="1" w:styleId="affff7">
    <w:name w:val="Таблица Обычный"/>
    <w:basedOn w:val="a3"/>
    <w:link w:val="affff8"/>
    <w:pPr>
      <w:spacing w:before="120" w:after="60"/>
      <w:jc w:val="both"/>
    </w:pPr>
    <w:rPr>
      <w:rFonts w:ascii="Arial" w:hAnsi="Arial"/>
    </w:rPr>
  </w:style>
  <w:style w:type="character" w:customStyle="1" w:styleId="affff8">
    <w:name w:val="Таблица Обычный"/>
    <w:basedOn w:val="15"/>
    <w:link w:val="affff7"/>
    <w:rPr>
      <w:rFonts w:ascii="Arial" w:hAnsi="Arial"/>
      <w:sz w:val="20"/>
    </w:rPr>
  </w:style>
  <w:style w:type="paragraph" w:styleId="1ff6">
    <w:name w:val="toc 1"/>
    <w:basedOn w:val="a3"/>
    <w:next w:val="a3"/>
    <w:link w:val="1ff7"/>
    <w:uiPriority w:val="39"/>
    <w:pPr>
      <w:tabs>
        <w:tab w:val="right" w:leader="dot" w:pos="10065"/>
      </w:tabs>
      <w:spacing w:before="360"/>
    </w:pPr>
    <w:rPr>
      <w:b/>
      <w:caps/>
      <w:sz w:val="24"/>
    </w:rPr>
  </w:style>
  <w:style w:type="character" w:customStyle="1" w:styleId="1ff7">
    <w:name w:val="Оглавление 1 Знак"/>
    <w:basedOn w:val="15"/>
    <w:link w:val="1ff6"/>
    <w:rPr>
      <w:rFonts w:ascii="Times New Roman" w:hAnsi="Times New Roman"/>
      <w:b/>
      <w:caps/>
      <w:sz w:val="24"/>
    </w:rPr>
  </w:style>
  <w:style w:type="paragraph" w:customStyle="1" w:styleId="214">
    <w:name w:val="Список 21"/>
    <w:basedOn w:val="a3"/>
    <w:link w:val="215"/>
    <w:pPr>
      <w:tabs>
        <w:tab w:val="left" w:pos="360"/>
      </w:tabs>
      <w:spacing w:after="120"/>
      <w:ind w:left="360" w:hanging="360"/>
    </w:pPr>
    <w:rPr>
      <w:sz w:val="24"/>
    </w:rPr>
  </w:style>
  <w:style w:type="character" w:customStyle="1" w:styleId="215">
    <w:name w:val="Список 21"/>
    <w:basedOn w:val="15"/>
    <w:link w:val="214"/>
    <w:rPr>
      <w:rFonts w:ascii="Times New Roman" w:hAnsi="Times New Roman"/>
      <w:sz w:val="24"/>
    </w:rPr>
  </w:style>
  <w:style w:type="paragraph" w:customStyle="1" w:styleId="2fa">
    <w:name w:val="Текст сноски Знак2"/>
    <w:link w:val="2fb"/>
    <w:rPr>
      <w:rFonts w:ascii="Times New Roman" w:hAnsi="Times New Roman"/>
    </w:rPr>
  </w:style>
  <w:style w:type="character" w:customStyle="1" w:styleId="2fb">
    <w:name w:val="Текст сноски Знак2"/>
    <w:link w:val="2fa"/>
    <w:rPr>
      <w:rFonts w:ascii="Times New Roman" w:hAnsi="Times New Roman"/>
    </w:rPr>
  </w:style>
  <w:style w:type="paragraph" w:styleId="afffb">
    <w:name w:val="List Bullet"/>
    <w:basedOn w:val="affff2"/>
    <w:link w:val="afffc"/>
    <w:pPr>
      <w:widowControl w:val="0"/>
      <w:tabs>
        <w:tab w:val="clear" w:pos="360"/>
      </w:tabs>
      <w:spacing w:beforeAutospacing="1" w:afterAutospacing="1"/>
      <w:ind w:left="0" w:firstLine="0"/>
      <w:jc w:val="both"/>
    </w:pPr>
    <w:rPr>
      <w:rFonts w:ascii="Arial" w:hAnsi="Arial"/>
    </w:rPr>
  </w:style>
  <w:style w:type="character" w:customStyle="1" w:styleId="afffc">
    <w:name w:val="Маркированный список Знак"/>
    <w:basedOn w:val="affff3"/>
    <w:link w:val="afffb"/>
    <w:rPr>
      <w:rFonts w:ascii="Arial" w:hAnsi="Arial"/>
      <w:sz w:val="24"/>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m13">
    <w:name w:val="m1 Знак Знак"/>
    <w:link w:val="m14"/>
  </w:style>
  <w:style w:type="character" w:customStyle="1" w:styleId="m14">
    <w:name w:val="m1 Знак Знак"/>
    <w:link w:val="m13"/>
  </w:style>
  <w:style w:type="paragraph" w:customStyle="1" w:styleId="1ff8">
    <w:name w:val="Указатель1"/>
    <w:basedOn w:val="a3"/>
    <w:link w:val="1ff9"/>
    <w:rPr>
      <w:rFonts w:ascii="Arial" w:hAnsi="Arial"/>
      <w:sz w:val="24"/>
    </w:rPr>
  </w:style>
  <w:style w:type="character" w:customStyle="1" w:styleId="1ff9">
    <w:name w:val="Указатель1"/>
    <w:basedOn w:val="15"/>
    <w:link w:val="1ff8"/>
    <w:rPr>
      <w:rFonts w:ascii="Arial" w:hAnsi="Arial"/>
      <w:sz w:val="24"/>
    </w:rPr>
  </w:style>
  <w:style w:type="paragraph" w:customStyle="1" w:styleId="m110">
    <w:name w:val="m1 Знак1"/>
    <w:link w:val="m111"/>
    <w:rPr>
      <w:rFonts w:ascii="Times New Roman" w:hAnsi="Times New Roman"/>
      <w:sz w:val="20"/>
    </w:rPr>
  </w:style>
  <w:style w:type="character" w:customStyle="1" w:styleId="m111">
    <w:name w:val="m1 Знак1"/>
    <w:link w:val="m110"/>
    <w:rPr>
      <w:rFonts w:ascii="Times New Roman" w:hAnsi="Times New Roman"/>
      <w:sz w:val="20"/>
    </w:rPr>
  </w:style>
  <w:style w:type="paragraph" w:customStyle="1" w:styleId="3">
    <w:name w:val="Стиль3"/>
    <w:basedOn w:val="26"/>
    <w:link w:val="3f5"/>
    <w:pPr>
      <w:widowControl w:val="0"/>
      <w:numPr>
        <w:ilvl w:val="2"/>
        <w:numId w:val="15"/>
      </w:numPr>
      <w:tabs>
        <w:tab w:val="clear" w:pos="0"/>
      </w:tabs>
    </w:pPr>
  </w:style>
  <w:style w:type="character" w:customStyle="1" w:styleId="3f5">
    <w:name w:val="Стиль3"/>
    <w:basedOn w:val="27"/>
    <w:link w:val="3"/>
    <w:rPr>
      <w:rFonts w:ascii="Times New Roman" w:hAnsi="Times New Roman"/>
      <w:sz w:val="24"/>
    </w:rPr>
  </w:style>
  <w:style w:type="paragraph" w:customStyle="1" w:styleId="112">
    <w:name w:val="Знак Знак11"/>
    <w:link w:val="113"/>
  </w:style>
  <w:style w:type="character" w:customStyle="1" w:styleId="113">
    <w:name w:val="Знак Знак11"/>
    <w:link w:val="112"/>
  </w:style>
  <w:style w:type="paragraph" w:customStyle="1" w:styleId="1ffa">
    <w:name w:val="Строгий1"/>
    <w:link w:val="affff9"/>
    <w:rPr>
      <w:b/>
    </w:rPr>
  </w:style>
  <w:style w:type="character" w:styleId="affff9">
    <w:name w:val="Strong"/>
    <w:link w:val="1ffa"/>
    <w:rPr>
      <w:b/>
    </w:rPr>
  </w:style>
  <w:style w:type="paragraph" w:styleId="affffa">
    <w:name w:val="Date"/>
    <w:basedOn w:val="a3"/>
    <w:next w:val="a3"/>
    <w:link w:val="affffb"/>
    <w:pPr>
      <w:jc w:val="both"/>
    </w:pPr>
  </w:style>
  <w:style w:type="character" w:customStyle="1" w:styleId="affffb">
    <w:name w:val="Дата Знак"/>
    <w:basedOn w:val="15"/>
    <w:link w:val="affffa"/>
    <w:rPr>
      <w:rFonts w:ascii="Times New Roman" w:hAnsi="Times New Roman"/>
      <w:sz w:val="20"/>
    </w:rPr>
  </w:style>
  <w:style w:type="paragraph" w:customStyle="1" w:styleId="3f6">
    <w:name w:val="Стиль3 Знак Знак"/>
    <w:basedOn w:val="26"/>
    <w:link w:val="3f7"/>
    <w:pPr>
      <w:widowControl w:val="0"/>
      <w:tabs>
        <w:tab w:val="clear" w:pos="0"/>
        <w:tab w:val="left" w:pos="227"/>
      </w:tabs>
      <w:ind w:firstLine="0"/>
    </w:pPr>
  </w:style>
  <w:style w:type="character" w:customStyle="1" w:styleId="3f7">
    <w:name w:val="Стиль3 Знак Знак"/>
    <w:basedOn w:val="27"/>
    <w:link w:val="3f6"/>
    <w:rPr>
      <w:rFonts w:ascii="Times New Roman" w:hAnsi="Times New Roman"/>
      <w:sz w:val="24"/>
    </w:rPr>
  </w:style>
  <w:style w:type="paragraph" w:styleId="affffc">
    <w:name w:val="footer"/>
    <w:basedOn w:val="a3"/>
    <w:link w:val="affffd"/>
    <w:uiPriority w:val="99"/>
    <w:pPr>
      <w:tabs>
        <w:tab w:val="center" w:pos="4153"/>
        <w:tab w:val="right" w:pos="8306"/>
      </w:tabs>
    </w:pPr>
  </w:style>
  <w:style w:type="character" w:customStyle="1" w:styleId="affffd">
    <w:name w:val="Нижний колонтитул Знак"/>
    <w:basedOn w:val="15"/>
    <w:link w:val="affffc"/>
    <w:uiPriority w:val="99"/>
    <w:rPr>
      <w:rFonts w:ascii="Times New Roman" w:hAnsi="Times New Roman"/>
      <w:sz w:val="20"/>
    </w:rPr>
  </w:style>
  <w:style w:type="paragraph" w:customStyle="1" w:styleId="30">
    <w:name w:val="Е_маркир_3внут"/>
    <w:basedOn w:val="E2"/>
    <w:link w:val="3f8"/>
    <w:pPr>
      <w:numPr>
        <w:ilvl w:val="2"/>
      </w:numPr>
      <w:jc w:val="left"/>
    </w:pPr>
  </w:style>
  <w:style w:type="character" w:customStyle="1" w:styleId="3f8">
    <w:name w:val="Е_маркир_3внут"/>
    <w:basedOn w:val="E20"/>
    <w:link w:val="30"/>
    <w:rPr>
      <w:rFonts w:ascii="Times New Roman" w:hAnsi="Times New Roman"/>
      <w:color w:val="000000"/>
      <w:sz w:val="24"/>
    </w:rPr>
  </w:style>
  <w:style w:type="paragraph" w:customStyle="1" w:styleId="zakonspanheader1">
    <w:name w:val="zakon_spanheader1"/>
    <w:link w:val="zakonspanheader10"/>
    <w:rPr>
      <w:rFonts w:ascii="Arial" w:hAnsi="Arial"/>
      <w:color w:val="000080"/>
      <w:sz w:val="18"/>
    </w:rPr>
  </w:style>
  <w:style w:type="character" w:customStyle="1" w:styleId="zakonspanheader10">
    <w:name w:val="zakon_spanheader1"/>
    <w:link w:val="zakonspanheader1"/>
    <w:rPr>
      <w:rFonts w:ascii="Arial" w:hAnsi="Arial"/>
      <w:color w:val="000080"/>
      <w:sz w:val="18"/>
    </w:rPr>
  </w:style>
  <w:style w:type="paragraph" w:customStyle="1" w:styleId="txt1">
    <w:name w:val="txt1"/>
    <w:link w:val="txt10"/>
    <w:rPr>
      <w:rFonts w:ascii="Arial" w:hAnsi="Arial"/>
      <w:sz w:val="21"/>
    </w:rPr>
  </w:style>
  <w:style w:type="character" w:customStyle="1" w:styleId="txt10">
    <w:name w:val="txt1"/>
    <w:link w:val="txt1"/>
    <w:rPr>
      <w:rFonts w:ascii="Arial" w:hAnsi="Arial"/>
      <w:sz w:val="21"/>
    </w:rPr>
  </w:style>
  <w:style w:type="paragraph" w:customStyle="1" w:styleId="1ffb">
    <w:name w:val="Знак1 Знак Знак Знак"/>
    <w:basedOn w:val="a3"/>
    <w:link w:val="1ffc"/>
    <w:pPr>
      <w:spacing w:after="160" w:line="240" w:lineRule="exact"/>
    </w:pPr>
    <w:rPr>
      <w:rFonts w:ascii="Verdana" w:hAnsi="Verdana"/>
    </w:rPr>
  </w:style>
  <w:style w:type="character" w:customStyle="1" w:styleId="1ffc">
    <w:name w:val="Знак1 Знак Знак Знак"/>
    <w:basedOn w:val="15"/>
    <w:link w:val="1ffb"/>
    <w:rPr>
      <w:rFonts w:ascii="Verdana" w:hAnsi="Verdana"/>
      <w:sz w:val="20"/>
    </w:rPr>
  </w:style>
  <w:style w:type="paragraph" w:styleId="affffe">
    <w:name w:val="Document Map"/>
    <w:basedOn w:val="a3"/>
    <w:link w:val="afffff"/>
    <w:rPr>
      <w:rFonts w:ascii="Tahoma" w:hAnsi="Tahoma"/>
    </w:rPr>
  </w:style>
  <w:style w:type="character" w:customStyle="1" w:styleId="afffff">
    <w:name w:val="Схема документа Знак"/>
    <w:basedOn w:val="15"/>
    <w:link w:val="affffe"/>
    <w:rPr>
      <w:rFonts w:ascii="Tahoma" w:hAnsi="Tahoma"/>
      <w:sz w:val="20"/>
    </w:rPr>
  </w:style>
  <w:style w:type="paragraph" w:customStyle="1" w:styleId="FormField">
    <w:name w:val="FormField"/>
    <w:basedOn w:val="a3"/>
    <w:link w:val="FormField0"/>
    <w:pPr>
      <w:widowControl w:val="0"/>
      <w:spacing w:before="120"/>
    </w:pPr>
    <w:rPr>
      <w:rFonts w:ascii="Arial" w:hAnsi="Arial"/>
      <w:b/>
      <w:sz w:val="24"/>
    </w:rPr>
  </w:style>
  <w:style w:type="character" w:customStyle="1" w:styleId="FormField0">
    <w:name w:val="FormField"/>
    <w:basedOn w:val="15"/>
    <w:link w:val="FormField"/>
    <w:rPr>
      <w:rFonts w:ascii="Arial" w:hAnsi="Arial"/>
      <w:b/>
      <w:sz w:val="24"/>
    </w:rPr>
  </w:style>
  <w:style w:type="paragraph" w:customStyle="1" w:styleId="xl29">
    <w:name w:val="xl29"/>
    <w:basedOn w:val="a3"/>
    <w:link w:val="xl290"/>
    <w:pPr>
      <w:spacing w:beforeAutospacing="1" w:afterAutospacing="1"/>
      <w:jc w:val="center"/>
    </w:pPr>
    <w:rPr>
      <w:rFonts w:ascii="Arial Narrow" w:hAnsi="Arial Narrow"/>
      <w:sz w:val="24"/>
    </w:rPr>
  </w:style>
  <w:style w:type="character" w:customStyle="1" w:styleId="xl290">
    <w:name w:val="xl29"/>
    <w:basedOn w:val="15"/>
    <w:link w:val="xl29"/>
    <w:rPr>
      <w:rFonts w:ascii="Arial Narrow" w:hAnsi="Arial Narrow"/>
      <w:sz w:val="24"/>
    </w:rPr>
  </w:style>
  <w:style w:type="paragraph" w:customStyle="1" w:styleId="afffff0">
    <w:name w:val="Символ сноски"/>
    <w:link w:val="afffff1"/>
    <w:rPr>
      <w:vertAlign w:val="superscript"/>
    </w:rPr>
  </w:style>
  <w:style w:type="character" w:customStyle="1" w:styleId="afffff1">
    <w:name w:val="Символ сноски"/>
    <w:link w:val="afffff0"/>
    <w:rPr>
      <w:vertAlign w:val="superscript"/>
    </w:rPr>
  </w:style>
  <w:style w:type="paragraph" w:customStyle="1" w:styleId="Paragraph0">
    <w:name w:val="Paragraph 0 Знак Знак"/>
    <w:basedOn w:val="a3"/>
    <w:link w:val="Paragraph04"/>
    <w:pPr>
      <w:numPr>
        <w:ilvl w:val="2"/>
        <w:numId w:val="19"/>
      </w:numPr>
      <w:tabs>
        <w:tab w:val="clear" w:pos="720"/>
      </w:tabs>
      <w:ind w:left="0" w:firstLine="284"/>
      <w:jc w:val="both"/>
    </w:pPr>
    <w:rPr>
      <w:rFonts w:ascii="Arial" w:hAnsi="Arial"/>
    </w:rPr>
  </w:style>
  <w:style w:type="character" w:customStyle="1" w:styleId="Paragraph04">
    <w:name w:val="Paragraph 0 Знак Знак"/>
    <w:basedOn w:val="15"/>
    <w:link w:val="Paragraph0"/>
    <w:rPr>
      <w:rFonts w:ascii="Arial" w:hAnsi="Arial"/>
      <w:sz w:val="20"/>
    </w:rPr>
  </w:style>
  <w:style w:type="paragraph" w:customStyle="1" w:styleId="CharCharCharCharCharCharCharCharCharChar">
    <w:name w:val="Char Char Знак Знак Char Char Знак Знак Char Char Знак Знак Char Char Знак Знак Char Char Знак Знак Знак"/>
    <w:basedOn w:val="a3"/>
    <w:link w:val="CharCharCharCharCharCharCharCharCharChar0"/>
    <w:pPr>
      <w:spacing w:beforeAutospacing="1" w:afterAutospacing="1"/>
    </w:pPr>
    <w:rPr>
      <w:rFonts w:ascii="Tahoma" w:hAnsi="Tahoma"/>
    </w:rPr>
  </w:style>
  <w:style w:type="character" w:customStyle="1" w:styleId="CharCharCharCharCharCharCharCharCharChar0">
    <w:name w:val="Char Char Знак Знак Char Char Знак Знак Char Char Знак Знак Char Char Знак Знак Char Char Знак Знак Знак"/>
    <w:basedOn w:val="15"/>
    <w:link w:val="CharCharCharCharCharCharCharCharCharChar"/>
    <w:rPr>
      <w:rFonts w:ascii="Tahoma" w:hAnsi="Tahoma"/>
      <w:sz w:val="20"/>
    </w:rPr>
  </w:style>
  <w:style w:type="paragraph" w:styleId="91">
    <w:name w:val="toc 9"/>
    <w:basedOn w:val="a3"/>
    <w:next w:val="a3"/>
    <w:link w:val="92"/>
    <w:uiPriority w:val="39"/>
    <w:pPr>
      <w:ind w:left="1400"/>
    </w:pPr>
  </w:style>
  <w:style w:type="character" w:customStyle="1" w:styleId="92">
    <w:name w:val="Оглавление 9 Знак"/>
    <w:basedOn w:val="15"/>
    <w:link w:val="91"/>
    <w:rPr>
      <w:rFonts w:ascii="Times New Roman" w:hAnsi="Times New Roman"/>
      <w:sz w:val="20"/>
    </w:rPr>
  </w:style>
  <w:style w:type="paragraph" w:customStyle="1" w:styleId="List2">
    <w:name w:val="List2"/>
    <w:basedOn w:val="a3"/>
    <w:link w:val="List20"/>
    <w:pPr>
      <w:numPr>
        <w:numId w:val="20"/>
      </w:numPr>
    </w:pPr>
  </w:style>
  <w:style w:type="character" w:customStyle="1" w:styleId="List20">
    <w:name w:val="List2"/>
    <w:basedOn w:val="15"/>
    <w:link w:val="List2"/>
    <w:rPr>
      <w:rFonts w:ascii="Times New Roman" w:hAnsi="Times New Roman"/>
      <w:sz w:val="20"/>
    </w:rPr>
  </w:style>
  <w:style w:type="paragraph" w:customStyle="1" w:styleId="216">
    <w:name w:val="Основной текст 21"/>
    <w:basedOn w:val="a3"/>
    <w:link w:val="217"/>
    <w:pPr>
      <w:widowControl w:val="0"/>
      <w:jc w:val="both"/>
    </w:pPr>
    <w:rPr>
      <w:i/>
      <w:sz w:val="22"/>
    </w:rPr>
  </w:style>
  <w:style w:type="character" w:customStyle="1" w:styleId="217">
    <w:name w:val="Основной текст 21"/>
    <w:basedOn w:val="15"/>
    <w:link w:val="216"/>
    <w:rPr>
      <w:rFonts w:ascii="Times New Roman" w:hAnsi="Times New Roman"/>
      <w:i/>
      <w:sz w:val="22"/>
    </w:rPr>
  </w:style>
  <w:style w:type="paragraph" w:customStyle="1" w:styleId="1ffd">
    <w:name w:val="Просмотренная гиперссылка1"/>
    <w:link w:val="afffff2"/>
    <w:rPr>
      <w:color w:val="800080"/>
      <w:u w:val="single"/>
    </w:rPr>
  </w:style>
  <w:style w:type="character" w:styleId="afffff2">
    <w:name w:val="FollowedHyperlink"/>
    <w:link w:val="1ffd"/>
    <w:rPr>
      <w:color w:val="800080"/>
      <w:u w:val="single"/>
    </w:rPr>
  </w:style>
  <w:style w:type="paragraph" w:customStyle="1" w:styleId="E1">
    <w:name w:val="E_Маркир"/>
    <w:basedOn w:val="a3"/>
    <w:link w:val="E3"/>
    <w:pPr>
      <w:tabs>
        <w:tab w:val="left" w:pos="1134"/>
      </w:tabs>
      <w:spacing w:before="60" w:after="60"/>
      <w:ind w:left="1134" w:hanging="567"/>
    </w:pPr>
    <w:rPr>
      <w:sz w:val="24"/>
    </w:rPr>
  </w:style>
  <w:style w:type="character" w:customStyle="1" w:styleId="E3">
    <w:name w:val="E_Маркир"/>
    <w:basedOn w:val="15"/>
    <w:link w:val="E1"/>
    <w:rPr>
      <w:rFonts w:ascii="Times New Roman" w:hAnsi="Times New Roman"/>
      <w:color w:val="000000"/>
      <w:sz w:val="24"/>
    </w:rPr>
  </w:style>
  <w:style w:type="paragraph" w:customStyle="1" w:styleId="CharChar1">
    <w:name w:val="Char Char"/>
    <w:basedOn w:val="a3"/>
    <w:link w:val="CharChar2"/>
    <w:pPr>
      <w:spacing w:after="160" w:line="240" w:lineRule="exact"/>
    </w:pPr>
    <w:rPr>
      <w:rFonts w:ascii="Verdana" w:hAnsi="Verdana"/>
    </w:rPr>
  </w:style>
  <w:style w:type="character" w:customStyle="1" w:styleId="CharChar2">
    <w:name w:val="Char Char"/>
    <w:basedOn w:val="15"/>
    <w:link w:val="CharChar1"/>
    <w:rPr>
      <w:rFonts w:ascii="Verdana" w:hAnsi="Verdana"/>
      <w:sz w:val="20"/>
    </w:rPr>
  </w:style>
  <w:style w:type="paragraph" w:customStyle="1" w:styleId="Normal13pt1">
    <w:name w:val="Normal + 13 pt Знак"/>
    <w:basedOn w:val="a3"/>
    <w:link w:val="Normal13pt2"/>
    <w:rPr>
      <w:color w:val="333333"/>
      <w:sz w:val="26"/>
    </w:rPr>
  </w:style>
  <w:style w:type="character" w:customStyle="1" w:styleId="Normal13pt2">
    <w:name w:val="Normal + 13 pt Знак"/>
    <w:basedOn w:val="15"/>
    <w:link w:val="Normal13pt1"/>
    <w:rPr>
      <w:rFonts w:ascii="Times New Roman" w:hAnsi="Times New Roman"/>
      <w:color w:val="333333"/>
      <w:sz w:val="26"/>
    </w:rPr>
  </w:style>
  <w:style w:type="paragraph" w:customStyle="1" w:styleId="310">
    <w:name w:val="Основной текст 31"/>
    <w:basedOn w:val="a3"/>
    <w:link w:val="311"/>
    <w:pPr>
      <w:spacing w:line="216" w:lineRule="auto"/>
      <w:ind w:right="-5"/>
      <w:jc w:val="both"/>
    </w:pPr>
  </w:style>
  <w:style w:type="character" w:customStyle="1" w:styleId="311">
    <w:name w:val="Основной текст 31"/>
    <w:basedOn w:val="15"/>
    <w:link w:val="310"/>
    <w:rPr>
      <w:rFonts w:ascii="Times New Roman" w:hAnsi="Times New Roman"/>
      <w:sz w:val="20"/>
    </w:rPr>
  </w:style>
  <w:style w:type="paragraph" w:customStyle="1" w:styleId="222">
    <w:name w:val="Основной текст 22"/>
    <w:basedOn w:val="a3"/>
    <w:link w:val="223"/>
    <w:pPr>
      <w:spacing w:after="120" w:line="480" w:lineRule="auto"/>
    </w:pPr>
  </w:style>
  <w:style w:type="character" w:customStyle="1" w:styleId="223">
    <w:name w:val="Основной текст 22"/>
    <w:basedOn w:val="15"/>
    <w:link w:val="222"/>
    <w:rPr>
      <w:rFonts w:ascii="Times New Roman" w:hAnsi="Times New Roman"/>
      <w:sz w:val="20"/>
    </w:rPr>
  </w:style>
  <w:style w:type="paragraph" w:customStyle="1" w:styleId="ConsCell">
    <w:name w:val="ConsCell"/>
    <w:link w:val="ConsCell0"/>
    <w:pPr>
      <w:widowControl w:val="0"/>
      <w:spacing w:after="0" w:line="240" w:lineRule="auto"/>
    </w:pPr>
    <w:rPr>
      <w:rFonts w:ascii="Arial" w:hAnsi="Arial"/>
      <w:sz w:val="20"/>
    </w:rPr>
  </w:style>
  <w:style w:type="character" w:customStyle="1" w:styleId="ConsCell0">
    <w:name w:val="ConsCell"/>
    <w:link w:val="ConsCell"/>
    <w:rPr>
      <w:rFonts w:ascii="Arial" w:hAnsi="Arial"/>
      <w:sz w:val="20"/>
    </w:rPr>
  </w:style>
  <w:style w:type="paragraph" w:styleId="3f9">
    <w:name w:val="Body Text Indent 3"/>
    <w:basedOn w:val="a3"/>
    <w:link w:val="3fa"/>
    <w:pPr>
      <w:tabs>
        <w:tab w:val="left" w:pos="0"/>
        <w:tab w:val="left" w:pos="1418"/>
      </w:tabs>
      <w:ind w:firstLine="709"/>
      <w:jc w:val="both"/>
    </w:pPr>
    <w:rPr>
      <w:sz w:val="24"/>
    </w:rPr>
  </w:style>
  <w:style w:type="character" w:customStyle="1" w:styleId="3fa">
    <w:name w:val="Основной текст с отступом 3 Знак"/>
    <w:basedOn w:val="15"/>
    <w:link w:val="3f9"/>
    <w:rPr>
      <w:rFonts w:ascii="Times New Roman" w:hAnsi="Times New Roman"/>
      <w:sz w:val="24"/>
    </w:rPr>
  </w:style>
  <w:style w:type="paragraph" w:customStyle="1" w:styleId="12">
    <w:name w:val="Заг1"/>
    <w:basedOn w:val="a3"/>
    <w:link w:val="1ffe"/>
    <w:pPr>
      <w:numPr>
        <w:ilvl w:val="1"/>
        <w:numId w:val="21"/>
      </w:numPr>
      <w:tabs>
        <w:tab w:val="clear" w:pos="0"/>
        <w:tab w:val="left" w:pos="360"/>
      </w:tabs>
      <w:spacing w:before="360"/>
    </w:pPr>
    <w:rPr>
      <w:b/>
      <w:sz w:val="24"/>
    </w:rPr>
  </w:style>
  <w:style w:type="character" w:customStyle="1" w:styleId="1ffe">
    <w:name w:val="Заг1"/>
    <w:basedOn w:val="15"/>
    <w:link w:val="12"/>
    <w:rPr>
      <w:rFonts w:ascii="Times New Roman" w:hAnsi="Times New Roman"/>
      <w:b/>
      <w:sz w:val="24"/>
    </w:rPr>
  </w:style>
  <w:style w:type="paragraph" w:customStyle="1" w:styleId="New4E">
    <w:name w:val="МаркNew_4E"/>
    <w:basedOn w:val="a3"/>
    <w:link w:val="New4E0"/>
    <w:pPr>
      <w:numPr>
        <w:numId w:val="22"/>
      </w:numPr>
    </w:pPr>
    <w:rPr>
      <w:sz w:val="24"/>
    </w:rPr>
  </w:style>
  <w:style w:type="character" w:customStyle="1" w:styleId="New4E0">
    <w:name w:val="МаркNew_4E"/>
    <w:basedOn w:val="15"/>
    <w:link w:val="New4E"/>
    <w:rPr>
      <w:rFonts w:ascii="Times New Roman" w:hAnsi="Times New Roman"/>
      <w:sz w:val="24"/>
    </w:rPr>
  </w:style>
  <w:style w:type="paragraph" w:styleId="81">
    <w:name w:val="toc 8"/>
    <w:basedOn w:val="a3"/>
    <w:next w:val="a3"/>
    <w:link w:val="82"/>
    <w:uiPriority w:val="39"/>
    <w:pPr>
      <w:ind w:left="1200"/>
    </w:pPr>
  </w:style>
  <w:style w:type="character" w:customStyle="1" w:styleId="82">
    <w:name w:val="Оглавление 8 Знак"/>
    <w:basedOn w:val="15"/>
    <w:link w:val="81"/>
    <w:rPr>
      <w:rFonts w:ascii="Times New Roman" w:hAnsi="Times New Roman"/>
      <w:sz w:val="20"/>
    </w:rPr>
  </w:style>
  <w:style w:type="paragraph" w:styleId="afffff3">
    <w:name w:val="header"/>
    <w:basedOn w:val="a3"/>
    <w:link w:val="afffff4"/>
    <w:pPr>
      <w:tabs>
        <w:tab w:val="center" w:pos="4536"/>
        <w:tab w:val="right" w:pos="9072"/>
      </w:tabs>
    </w:pPr>
  </w:style>
  <w:style w:type="character" w:customStyle="1" w:styleId="afffff4">
    <w:name w:val="Верхний колонтитул Знак"/>
    <w:basedOn w:val="15"/>
    <w:link w:val="afffff3"/>
    <w:rPr>
      <w:rFonts w:ascii="Times New Roman" w:hAnsi="Times New Roman"/>
      <w:sz w:val="20"/>
    </w:rPr>
  </w:style>
  <w:style w:type="paragraph" w:customStyle="1" w:styleId="Bullet1">
    <w:name w:val="Bullet 1"/>
    <w:basedOn w:val="a3"/>
    <w:link w:val="Bullet10"/>
    <w:pPr>
      <w:tabs>
        <w:tab w:val="left" w:pos="360"/>
        <w:tab w:val="left" w:pos="1276"/>
        <w:tab w:val="left" w:pos="1560"/>
      </w:tabs>
      <w:ind w:left="360" w:hanging="360"/>
      <w:jc w:val="both"/>
    </w:pPr>
    <w:rPr>
      <w:rFonts w:ascii="Arial" w:hAnsi="Arial"/>
    </w:rPr>
  </w:style>
  <w:style w:type="character" w:customStyle="1" w:styleId="Bullet10">
    <w:name w:val="Bullet 1"/>
    <w:basedOn w:val="15"/>
    <w:link w:val="Bullet1"/>
    <w:rPr>
      <w:rFonts w:ascii="Arial" w:hAnsi="Arial"/>
      <w:sz w:val="20"/>
    </w:rPr>
  </w:style>
  <w:style w:type="paragraph" w:customStyle="1" w:styleId="114">
    <w:name w:val="Знак Знак Знак Знак Знак Знак Знак Знак1 Знак Знак Знак Знак Знак Знак Знак1"/>
    <w:basedOn w:val="a3"/>
    <w:link w:val="115"/>
    <w:pPr>
      <w:spacing w:after="160" w:line="240" w:lineRule="exact"/>
    </w:pPr>
    <w:rPr>
      <w:rFonts w:ascii="Verdana" w:hAnsi="Verdana"/>
    </w:rPr>
  </w:style>
  <w:style w:type="character" w:customStyle="1" w:styleId="115">
    <w:name w:val="Знак Знак Знак Знак Знак Знак Знак Знак1 Знак Знак Знак Знак Знак Знак Знак1"/>
    <w:basedOn w:val="15"/>
    <w:link w:val="114"/>
    <w:rPr>
      <w:rFonts w:ascii="Verdana" w:hAnsi="Verdana"/>
      <w:sz w:val="20"/>
    </w:rPr>
  </w:style>
  <w:style w:type="paragraph" w:customStyle="1" w:styleId="H2">
    <w:name w:val="H2"/>
    <w:basedOn w:val="a3"/>
    <w:next w:val="a3"/>
    <w:link w:val="H20"/>
    <w:pPr>
      <w:keepNext/>
      <w:spacing w:before="100" w:after="100"/>
      <w:outlineLvl w:val="2"/>
    </w:pPr>
    <w:rPr>
      <w:b/>
      <w:sz w:val="36"/>
    </w:rPr>
  </w:style>
  <w:style w:type="character" w:customStyle="1" w:styleId="H20">
    <w:name w:val="H2"/>
    <w:basedOn w:val="15"/>
    <w:link w:val="H2"/>
    <w:rPr>
      <w:rFonts w:ascii="Times New Roman" w:hAnsi="Times New Roman"/>
      <w:b/>
      <w:sz w:val="36"/>
    </w:rPr>
  </w:style>
  <w:style w:type="paragraph" w:customStyle="1" w:styleId="E4">
    <w:name w:val="Текст_E"/>
    <w:basedOn w:val="a3"/>
    <w:link w:val="E5"/>
    <w:pPr>
      <w:spacing w:before="120" w:after="120"/>
      <w:jc w:val="both"/>
    </w:pPr>
    <w:rPr>
      <w:sz w:val="24"/>
    </w:rPr>
  </w:style>
  <w:style w:type="character" w:customStyle="1" w:styleId="E5">
    <w:name w:val="Текст_E"/>
    <w:basedOn w:val="15"/>
    <w:link w:val="E4"/>
    <w:rPr>
      <w:rFonts w:ascii="Times New Roman" w:hAnsi="Times New Roman"/>
      <w:sz w:val="24"/>
    </w:rPr>
  </w:style>
  <w:style w:type="paragraph" w:customStyle="1" w:styleId="1fff">
    <w:name w:val="Адрес1"/>
    <w:basedOn w:val="a3"/>
    <w:link w:val="1fff0"/>
    <w:pPr>
      <w:ind w:right="-91"/>
      <w:jc w:val="center"/>
    </w:pPr>
    <w:rPr>
      <w:b/>
      <w:sz w:val="24"/>
    </w:rPr>
  </w:style>
  <w:style w:type="character" w:customStyle="1" w:styleId="1fff0">
    <w:name w:val="Адрес1"/>
    <w:basedOn w:val="15"/>
    <w:link w:val="1fff"/>
    <w:rPr>
      <w:rFonts w:ascii="Times New Roman" w:hAnsi="Times New Roman"/>
      <w:b/>
      <w:sz w:val="24"/>
    </w:rPr>
  </w:style>
  <w:style w:type="paragraph" w:customStyle="1" w:styleId="1fff1">
    <w:name w:val="Знак концевой сноски1"/>
    <w:link w:val="afffff5"/>
    <w:rPr>
      <w:vertAlign w:val="superscript"/>
    </w:rPr>
  </w:style>
  <w:style w:type="character" w:styleId="afffff5">
    <w:name w:val="endnote reference"/>
    <w:link w:val="1fff1"/>
    <w:rPr>
      <w:vertAlign w:val="superscript"/>
    </w:rPr>
  </w:style>
  <w:style w:type="paragraph" w:customStyle="1" w:styleId="050513">
    <w:name w:val="Стиль Перед:  05 ст. После:  05 ст.1 Знак Знак"/>
    <w:basedOn w:val="a3"/>
    <w:link w:val="050514"/>
    <w:pPr>
      <w:jc w:val="both"/>
    </w:pPr>
    <w:rPr>
      <w:sz w:val="28"/>
    </w:rPr>
  </w:style>
  <w:style w:type="character" w:customStyle="1" w:styleId="050514">
    <w:name w:val="Стиль Перед:  05 ст. После:  05 ст.1 Знак Знак"/>
    <w:basedOn w:val="15"/>
    <w:link w:val="050513"/>
    <w:rPr>
      <w:rFonts w:ascii="Times New Roman" w:hAnsi="Times New Roman"/>
      <w:sz w:val="28"/>
    </w:rPr>
  </w:style>
  <w:style w:type="paragraph" w:customStyle="1" w:styleId="afffff6">
    <w:name w:val="Нумсписок_тЕ"/>
    <w:link w:val="afffff7"/>
    <w:pPr>
      <w:tabs>
        <w:tab w:val="left" w:pos="1363"/>
      </w:tabs>
      <w:spacing w:after="0" w:line="240" w:lineRule="auto"/>
      <w:ind w:left="1363" w:hanging="283"/>
    </w:pPr>
    <w:rPr>
      <w:rFonts w:ascii="Times New Roman" w:hAnsi="Times New Roman"/>
      <w:sz w:val="20"/>
    </w:rPr>
  </w:style>
  <w:style w:type="character" w:customStyle="1" w:styleId="afffff7">
    <w:name w:val="Нумсписок_тЕ"/>
    <w:link w:val="afffff6"/>
    <w:rPr>
      <w:rFonts w:ascii="Times New Roman" w:hAnsi="Times New Roman"/>
      <w:sz w:val="20"/>
    </w:rPr>
  </w:style>
  <w:style w:type="paragraph" w:styleId="2fc">
    <w:name w:val="List 2"/>
    <w:basedOn w:val="a3"/>
    <w:link w:val="2fd"/>
    <w:pPr>
      <w:tabs>
        <w:tab w:val="left" w:pos="360"/>
      </w:tabs>
      <w:spacing w:after="120"/>
      <w:ind w:left="360" w:hanging="360"/>
    </w:pPr>
    <w:rPr>
      <w:sz w:val="24"/>
    </w:rPr>
  </w:style>
  <w:style w:type="character" w:customStyle="1" w:styleId="2fd">
    <w:name w:val="Список 2 Знак"/>
    <w:basedOn w:val="15"/>
    <w:link w:val="2fc"/>
    <w:rPr>
      <w:rFonts w:ascii="Times New Roman" w:hAnsi="Times New Roman"/>
      <w:sz w:val="24"/>
    </w:rPr>
  </w:style>
  <w:style w:type="paragraph" w:customStyle="1" w:styleId="m2">
    <w:name w:val="m2"/>
    <w:basedOn w:val="m1"/>
    <w:link w:val="m20"/>
    <w:pPr>
      <w:widowControl/>
      <w:numPr>
        <w:ilvl w:val="1"/>
        <w:numId w:val="23"/>
      </w:numPr>
      <w:tabs>
        <w:tab w:val="clear" w:pos="1307"/>
        <w:tab w:val="left" w:pos="360"/>
        <w:tab w:val="left" w:pos="885"/>
      </w:tabs>
      <w:spacing w:before="100" w:after="100"/>
      <w:ind w:left="885" w:hanging="284"/>
      <w:jc w:val="left"/>
    </w:pPr>
  </w:style>
  <w:style w:type="character" w:customStyle="1" w:styleId="m20">
    <w:name w:val="m2"/>
    <w:basedOn w:val="m10"/>
    <w:link w:val="m2"/>
    <w:rPr>
      <w:rFonts w:ascii="Times New Roman" w:hAnsi="Times New Roman"/>
      <w:sz w:val="20"/>
    </w:rPr>
  </w:style>
  <w:style w:type="paragraph" w:styleId="51">
    <w:name w:val="toc 5"/>
    <w:basedOn w:val="a3"/>
    <w:next w:val="a3"/>
    <w:link w:val="52"/>
    <w:uiPriority w:val="39"/>
    <w:pPr>
      <w:ind w:left="600"/>
    </w:pPr>
  </w:style>
  <w:style w:type="character" w:customStyle="1" w:styleId="52">
    <w:name w:val="Оглавление 5 Знак"/>
    <w:basedOn w:val="15"/>
    <w:link w:val="51"/>
    <w:rPr>
      <w:rFonts w:ascii="Times New Roman" w:hAnsi="Times New Roman"/>
      <w:sz w:val="20"/>
    </w:rPr>
  </w:style>
  <w:style w:type="paragraph" w:styleId="afffff8">
    <w:name w:val="endnote text"/>
    <w:basedOn w:val="a3"/>
    <w:link w:val="afffff9"/>
  </w:style>
  <w:style w:type="character" w:customStyle="1" w:styleId="afffff9">
    <w:name w:val="Текст концевой сноски Знак"/>
    <w:basedOn w:val="15"/>
    <w:link w:val="afffff8"/>
    <w:rPr>
      <w:rFonts w:ascii="Times New Roman" w:hAnsi="Times New Roman"/>
      <w:sz w:val="20"/>
    </w:rPr>
  </w:style>
  <w:style w:type="paragraph" w:customStyle="1" w:styleId="1fff2">
    <w:name w:val="Основной шрифт абзаца1"/>
    <w:link w:val="1fff3"/>
  </w:style>
  <w:style w:type="character" w:customStyle="1" w:styleId="1fff3">
    <w:name w:val="Основной шрифт абзаца1"/>
    <w:link w:val="1fff2"/>
  </w:style>
  <w:style w:type="paragraph" w:customStyle="1" w:styleId="116">
    <w:name w:val="заголовок 11"/>
    <w:basedOn w:val="a3"/>
    <w:next w:val="a3"/>
    <w:link w:val="117"/>
    <w:pPr>
      <w:keepNext/>
      <w:jc w:val="center"/>
    </w:pPr>
    <w:rPr>
      <w:sz w:val="24"/>
    </w:rPr>
  </w:style>
  <w:style w:type="character" w:customStyle="1" w:styleId="117">
    <w:name w:val="заголовок 11"/>
    <w:basedOn w:val="15"/>
    <w:link w:val="116"/>
    <w:rPr>
      <w:rFonts w:ascii="Times New Roman" w:hAnsi="Times New Roman"/>
      <w:sz w:val="24"/>
    </w:rPr>
  </w:style>
  <w:style w:type="paragraph" w:customStyle="1" w:styleId="53">
    <w:name w:val="Знак Знак5"/>
    <w:link w:val="54"/>
  </w:style>
  <w:style w:type="character" w:customStyle="1" w:styleId="54">
    <w:name w:val="Знак Знак5"/>
    <w:link w:val="53"/>
  </w:style>
  <w:style w:type="paragraph" w:customStyle="1" w:styleId="E2">
    <w:name w:val="E_маркир_2внут"/>
    <w:basedOn w:val="a3"/>
    <w:link w:val="E20"/>
    <w:pPr>
      <w:numPr>
        <w:ilvl w:val="1"/>
        <w:numId w:val="24"/>
      </w:numPr>
      <w:spacing w:before="60" w:after="60"/>
      <w:jc w:val="both"/>
    </w:pPr>
    <w:rPr>
      <w:sz w:val="24"/>
    </w:rPr>
  </w:style>
  <w:style w:type="character" w:customStyle="1" w:styleId="E20">
    <w:name w:val="E_маркир_2внут"/>
    <w:basedOn w:val="15"/>
    <w:link w:val="E2"/>
    <w:rPr>
      <w:rFonts w:ascii="Times New Roman" w:hAnsi="Times New Roman"/>
      <w:color w:val="000000"/>
      <w:sz w:val="24"/>
    </w:rPr>
  </w:style>
  <w:style w:type="paragraph" w:styleId="afffffa">
    <w:name w:val="Balloon Text"/>
    <w:basedOn w:val="a3"/>
    <w:link w:val="afffffb"/>
    <w:rPr>
      <w:rFonts w:ascii="Tahoma" w:hAnsi="Tahoma"/>
      <w:sz w:val="16"/>
    </w:rPr>
  </w:style>
  <w:style w:type="character" w:customStyle="1" w:styleId="afffffb">
    <w:name w:val="Текст выноски Знак"/>
    <w:basedOn w:val="15"/>
    <w:link w:val="afffffa"/>
    <w:rPr>
      <w:rFonts w:ascii="Tahoma" w:hAnsi="Tahoma"/>
      <w:sz w:val="16"/>
    </w:rPr>
  </w:style>
  <w:style w:type="paragraph" w:customStyle="1" w:styleId="2fe">
    <w:name w:val="Заг2"/>
    <w:basedOn w:val="12"/>
    <w:link w:val="2ff"/>
    <w:pPr>
      <w:tabs>
        <w:tab w:val="clear" w:pos="360"/>
        <w:tab w:val="left" w:pos="540"/>
        <w:tab w:val="left" w:pos="2160"/>
      </w:tabs>
      <w:spacing w:before="180"/>
      <w:ind w:left="2160" w:hanging="360"/>
    </w:pPr>
    <w:rPr>
      <w:b w:val="0"/>
    </w:rPr>
  </w:style>
  <w:style w:type="character" w:customStyle="1" w:styleId="2ff">
    <w:name w:val="Заг2"/>
    <w:basedOn w:val="1ffe"/>
    <w:link w:val="2fe"/>
    <w:rPr>
      <w:rFonts w:ascii="Times New Roman" w:hAnsi="Times New Roman"/>
      <w:b w:val="0"/>
      <w:sz w:val="24"/>
    </w:rPr>
  </w:style>
  <w:style w:type="paragraph" w:styleId="HTML">
    <w:name w:val="HTML Preformatted"/>
    <w:basedOn w:val="a3"/>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rPr>
  </w:style>
  <w:style w:type="character" w:customStyle="1" w:styleId="HTML0">
    <w:name w:val="Стандартный HTML Знак"/>
    <w:basedOn w:val="15"/>
    <w:link w:val="HTML"/>
    <w:rPr>
      <w:rFonts w:ascii="Arial Unicode MS" w:hAnsi="Arial Unicode MS"/>
      <w:color w:val="000000"/>
      <w:sz w:val="20"/>
    </w:rPr>
  </w:style>
  <w:style w:type="paragraph" w:customStyle="1" w:styleId="10">
    <w:name w:val="Стиль1"/>
    <w:basedOn w:val="a3"/>
    <w:link w:val="1fff4"/>
    <w:pPr>
      <w:keepNext/>
      <w:keepLines/>
      <w:widowControl w:val="0"/>
      <w:numPr>
        <w:numId w:val="15"/>
      </w:numPr>
      <w:spacing w:after="60"/>
    </w:pPr>
    <w:rPr>
      <w:b/>
      <w:sz w:val="28"/>
    </w:rPr>
  </w:style>
  <w:style w:type="character" w:customStyle="1" w:styleId="1fff4">
    <w:name w:val="Стиль1"/>
    <w:basedOn w:val="15"/>
    <w:link w:val="10"/>
    <w:rPr>
      <w:rFonts w:ascii="Times New Roman" w:hAnsi="Times New Roman"/>
      <w:b/>
      <w:sz w:val="28"/>
    </w:rPr>
  </w:style>
  <w:style w:type="paragraph" w:styleId="afffffc">
    <w:name w:val="Subtitle"/>
    <w:basedOn w:val="a3"/>
    <w:link w:val="afffffd"/>
    <w:uiPriority w:val="11"/>
    <w:qFormat/>
    <w:pPr>
      <w:ind w:left="-540"/>
    </w:pPr>
    <w:rPr>
      <w:sz w:val="28"/>
    </w:rPr>
  </w:style>
  <w:style w:type="character" w:customStyle="1" w:styleId="afffffd">
    <w:name w:val="Подзаголовок Знак"/>
    <w:basedOn w:val="15"/>
    <w:link w:val="afffffc"/>
    <w:rPr>
      <w:rFonts w:ascii="Times New Roman" w:hAnsi="Times New Roman"/>
      <w:sz w:val="28"/>
    </w:rPr>
  </w:style>
  <w:style w:type="paragraph" w:styleId="af9">
    <w:name w:val="annotation text"/>
    <w:basedOn w:val="a3"/>
    <w:link w:val="afb"/>
  </w:style>
  <w:style w:type="character" w:customStyle="1" w:styleId="afb">
    <w:name w:val="Текст примечания Знак"/>
    <w:basedOn w:val="15"/>
    <w:link w:val="af9"/>
    <w:rPr>
      <w:rFonts w:ascii="Times New Roman" w:hAnsi="Times New Roman"/>
      <w:sz w:val="20"/>
    </w:rPr>
  </w:style>
  <w:style w:type="paragraph" w:styleId="afffffe">
    <w:name w:val="Title"/>
    <w:next w:val="a3"/>
    <w:link w:val="affffff"/>
    <w:uiPriority w:val="10"/>
    <w:qFormat/>
    <w:pPr>
      <w:spacing w:before="567" w:after="567"/>
      <w:jc w:val="center"/>
    </w:pPr>
    <w:rPr>
      <w:rFonts w:ascii="XO Thames" w:hAnsi="XO Thames"/>
      <w:b/>
      <w:caps/>
      <w:sz w:val="40"/>
    </w:rPr>
  </w:style>
  <w:style w:type="character" w:customStyle="1" w:styleId="affffff">
    <w:name w:val="Название Знак"/>
    <w:link w:val="afffffe"/>
    <w:rPr>
      <w:rFonts w:ascii="XO Thames" w:hAnsi="XO Thames"/>
      <w:b/>
      <w:caps/>
      <w:sz w:val="40"/>
    </w:rPr>
  </w:style>
  <w:style w:type="character" w:customStyle="1" w:styleId="42">
    <w:name w:val="Заголовок 4 Знак"/>
    <w:basedOn w:val="15"/>
    <w:link w:val="41"/>
    <w:rPr>
      <w:rFonts w:ascii="Times New Roman" w:hAnsi="Times New Roman"/>
      <w:b/>
      <w:sz w:val="20"/>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affffff0">
    <w:name w:val="Знак Знак Знак Знак"/>
    <w:basedOn w:val="a3"/>
    <w:link w:val="affffff1"/>
    <w:pPr>
      <w:spacing w:after="160" w:line="240" w:lineRule="exact"/>
    </w:pPr>
    <w:rPr>
      <w:rFonts w:ascii="Verdana" w:hAnsi="Verdana"/>
    </w:rPr>
  </w:style>
  <w:style w:type="character" w:customStyle="1" w:styleId="affffff1">
    <w:name w:val="Знак Знак Знак Знак"/>
    <w:basedOn w:val="15"/>
    <w:link w:val="affffff0"/>
    <w:rPr>
      <w:rFonts w:ascii="Verdana" w:hAnsi="Verdana"/>
      <w:sz w:val="20"/>
    </w:rPr>
  </w:style>
  <w:style w:type="paragraph" w:customStyle="1" w:styleId="3fb">
    <w:name w:val="Знак3 Знак Знак Знак Знак Знак Знак"/>
    <w:basedOn w:val="a3"/>
    <w:link w:val="3fc"/>
    <w:pPr>
      <w:spacing w:after="160" w:line="240" w:lineRule="exact"/>
    </w:pPr>
    <w:rPr>
      <w:rFonts w:ascii="Verdana" w:hAnsi="Verdana"/>
    </w:rPr>
  </w:style>
  <w:style w:type="character" w:customStyle="1" w:styleId="3fc">
    <w:name w:val="Знак3 Знак Знак Знак Знак Знак Знак"/>
    <w:basedOn w:val="15"/>
    <w:link w:val="3fb"/>
    <w:rPr>
      <w:rFonts w:ascii="Verdana" w:hAnsi="Verdana"/>
      <w:sz w:val="20"/>
    </w:rPr>
  </w:style>
  <w:style w:type="paragraph" w:customStyle="1" w:styleId="ConsNormal">
    <w:name w:val="ConsNormal"/>
    <w:link w:val="ConsNormal0"/>
    <w:pPr>
      <w:widowControl w:val="0"/>
      <w:spacing w:after="0" w:line="240" w:lineRule="auto"/>
      <w:ind w:firstLine="720"/>
    </w:pPr>
    <w:rPr>
      <w:rFonts w:ascii="Consultant" w:hAnsi="Consultant"/>
      <w:sz w:val="20"/>
    </w:rPr>
  </w:style>
  <w:style w:type="character" w:customStyle="1" w:styleId="ConsNormal0">
    <w:name w:val="ConsNormal"/>
    <w:link w:val="ConsNormal"/>
    <w:rPr>
      <w:rFonts w:ascii="Consultant" w:hAnsi="Consultant"/>
      <w:sz w:val="20"/>
    </w:rPr>
  </w:style>
  <w:style w:type="paragraph" w:customStyle="1" w:styleId="2ff0">
    <w:name w:val="Марксписок_у2_Е"/>
    <w:basedOn w:val="a3"/>
    <w:link w:val="2ff1"/>
    <w:pPr>
      <w:tabs>
        <w:tab w:val="left" w:pos="1800"/>
      </w:tabs>
      <w:ind w:left="1800" w:hanging="360"/>
    </w:pPr>
    <w:rPr>
      <w:sz w:val="24"/>
    </w:rPr>
  </w:style>
  <w:style w:type="character" w:customStyle="1" w:styleId="2ff1">
    <w:name w:val="Марксписок_у2_Е"/>
    <w:basedOn w:val="15"/>
    <w:link w:val="2ff0"/>
    <w:rPr>
      <w:rFonts w:ascii="Times New Roman" w:hAnsi="Times New Roman"/>
      <w:sz w:val="24"/>
    </w:rPr>
  </w:style>
  <w:style w:type="paragraph" w:customStyle="1" w:styleId="1">
    <w:name w:val="Список1"/>
    <w:basedOn w:val="a3"/>
    <w:link w:val="1fff5"/>
    <w:pPr>
      <w:numPr>
        <w:numId w:val="25"/>
      </w:numPr>
      <w:tabs>
        <w:tab w:val="left" w:pos="7088"/>
      </w:tabs>
      <w:spacing w:line="360" w:lineRule="auto"/>
    </w:pPr>
    <w:rPr>
      <w:sz w:val="24"/>
    </w:rPr>
  </w:style>
  <w:style w:type="character" w:customStyle="1" w:styleId="1fff5">
    <w:name w:val="Список1"/>
    <w:basedOn w:val="15"/>
    <w:link w:val="1"/>
    <w:rPr>
      <w:rFonts w:ascii="Times New Roman" w:hAnsi="Times New Roman"/>
      <w:sz w:val="24"/>
    </w:rPr>
  </w:style>
  <w:style w:type="character" w:customStyle="1" w:styleId="21">
    <w:name w:val="Заголовок 2 Знак"/>
    <w:basedOn w:val="15"/>
    <w:link w:val="20"/>
    <w:rPr>
      <w:rFonts w:ascii="Times New Roman" w:hAnsi="Times New Roman"/>
      <w:b/>
      <w:sz w:val="20"/>
    </w:rPr>
  </w:style>
  <w:style w:type="paragraph" w:customStyle="1" w:styleId="FontStyle17">
    <w:name w:val="Font Style17"/>
    <w:link w:val="FontStyle170"/>
    <w:rPr>
      <w:rFonts w:ascii="Times New Roman" w:hAnsi="Times New Roman"/>
      <w:sz w:val="24"/>
    </w:rPr>
  </w:style>
  <w:style w:type="character" w:customStyle="1" w:styleId="FontStyle170">
    <w:name w:val="Font Style17"/>
    <w:link w:val="FontStyle17"/>
    <w:rPr>
      <w:rFonts w:ascii="Times New Roman" w:hAnsi="Times New Roman"/>
      <w:sz w:val="24"/>
    </w:rPr>
  </w:style>
  <w:style w:type="paragraph" w:customStyle="1" w:styleId="a1">
    <w:name w:val="Марксписок_Е"/>
    <w:link w:val="affffff2"/>
    <w:pPr>
      <w:numPr>
        <w:numId w:val="26"/>
      </w:numPr>
      <w:spacing w:after="0" w:line="240" w:lineRule="auto"/>
    </w:pPr>
    <w:rPr>
      <w:rFonts w:ascii="Times New Roman" w:hAnsi="Times New Roman"/>
      <w:sz w:val="24"/>
    </w:rPr>
  </w:style>
  <w:style w:type="character" w:customStyle="1" w:styleId="affffff2">
    <w:name w:val="Марксписок_Е"/>
    <w:link w:val="a1"/>
    <w:rPr>
      <w:rFonts w:ascii="Times New Roman" w:hAnsi="Times New Roman"/>
      <w:sz w:val="24"/>
    </w:rPr>
  </w:style>
  <w:style w:type="paragraph" w:customStyle="1" w:styleId="affffff3">
    <w:name w:val="Текст сноски Знак"/>
    <w:basedOn w:val="1fb"/>
    <w:link w:val="affffff4"/>
    <w:rPr>
      <w:rFonts w:ascii="Times New Roman" w:hAnsi="Times New Roman"/>
      <w:sz w:val="20"/>
    </w:rPr>
  </w:style>
  <w:style w:type="character" w:customStyle="1" w:styleId="affffff4">
    <w:name w:val="Текст сноски Знак"/>
    <w:basedOn w:val="a4"/>
    <w:link w:val="affffff3"/>
    <w:rPr>
      <w:rFonts w:ascii="Times New Roman" w:hAnsi="Times New Roman"/>
      <w:sz w:val="20"/>
    </w:rPr>
  </w:style>
  <w:style w:type="paragraph" w:customStyle="1" w:styleId="3fd">
    <w:name w:val="Стиль3 Знак Знак Знак Знак Знак"/>
    <w:link w:val="3fe"/>
    <w:rPr>
      <w:rFonts w:ascii="Times New Roman" w:hAnsi="Times New Roman"/>
      <w:sz w:val="24"/>
    </w:rPr>
  </w:style>
  <w:style w:type="character" w:customStyle="1" w:styleId="3fe">
    <w:name w:val="Стиль3 Знак Знак Знак Знак Знак"/>
    <w:link w:val="3fd"/>
    <w:rPr>
      <w:rFonts w:ascii="Times New Roman" w:hAnsi="Times New Roman"/>
      <w:sz w:val="24"/>
    </w:rPr>
  </w:style>
  <w:style w:type="character" w:customStyle="1" w:styleId="60">
    <w:name w:val="Заголовок 6 Знак"/>
    <w:basedOn w:val="15"/>
    <w:link w:val="6"/>
    <w:rPr>
      <w:rFonts w:ascii="Times New Roman" w:hAnsi="Times New Roman"/>
      <w:sz w:val="28"/>
    </w:rPr>
  </w:style>
  <w:style w:type="paragraph" w:customStyle="1" w:styleId="1fff6">
    <w:name w:val="Требование_у1_тЕ"/>
    <w:basedOn w:val="a3"/>
    <w:link w:val="1fff7"/>
    <w:pPr>
      <w:ind w:left="318" w:hanging="318"/>
      <w:jc w:val="both"/>
    </w:pPr>
  </w:style>
  <w:style w:type="character" w:customStyle="1" w:styleId="1fff7">
    <w:name w:val="Требование_у1_тЕ"/>
    <w:basedOn w:val="15"/>
    <w:link w:val="1fff6"/>
    <w:rPr>
      <w:rFonts w:ascii="Times New Roman" w:hAnsi="Times New Roman"/>
      <w:sz w:val="20"/>
    </w:rPr>
  </w:style>
  <w:style w:type="table" w:styleId="affffff5">
    <w:name w:val="Table Grid"/>
    <w:basedOn w:val="a5"/>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8">
    <w:name w:val="Сетка таблицы1"/>
    <w:basedOn w:val="a5"/>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6">
    <w:name w:val="footnote text"/>
    <w:aliases w:val="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3"/>
    <w:link w:val="1fff9"/>
    <w:uiPriority w:val="99"/>
    <w:qFormat/>
    <w:rsid w:val="001A3C81"/>
    <w:rPr>
      <w:color w:val="auto"/>
      <w:lang w:val="x-none" w:eastAsia="x-none"/>
    </w:rPr>
  </w:style>
  <w:style w:type="character" w:customStyle="1" w:styleId="1fff9">
    <w:name w:val="Текст сноски Знак1"/>
    <w:aliases w:val="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F1 Знак"/>
    <w:basedOn w:val="a4"/>
    <w:link w:val="affffff6"/>
    <w:uiPriority w:val="99"/>
    <w:rsid w:val="001A3C81"/>
    <w:rPr>
      <w:rFonts w:ascii="Times New Roman" w:hAnsi="Times New Roman"/>
      <w:color w:val="auto"/>
      <w:sz w:val="20"/>
      <w:lang w:val="x-none" w:eastAsia="x-none"/>
    </w:rPr>
  </w:style>
  <w:style w:type="character" w:styleId="affffff7">
    <w:name w:val="footnote reference"/>
    <w:aliases w:val="Ссылка на сноску 45,Знак сноски-FN,Ciae niinee-FN,Знак сноски 1,fr,Used by Word for Help footnote symbols,Referencia nota al pie,SUPERS,16 Point,Superscript 6 Point"/>
    <w:qFormat/>
    <w:rsid w:val="001A3C81"/>
    <w:rPr>
      <w:vertAlign w:val="superscript"/>
    </w:rPr>
  </w:style>
  <w:style w:type="paragraph" w:customStyle="1" w:styleId="2ff2">
    <w:name w:val="Знак сноски2"/>
    <w:rsid w:val="000519FA"/>
    <w:pPr>
      <w:spacing w:after="0" w:line="240" w:lineRule="auto"/>
    </w:pPr>
    <w:rPr>
      <w:rFonts w:ascii="Times New Roman" w:hAnsi="Times New Roman"/>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706</TotalTime>
  <Pages>20</Pages>
  <Words>9051</Words>
  <Characters>51594</Characters>
  <Application>Microsoft Office Word</Application>
  <DocSecurity>0</DocSecurity>
  <Lines>429</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Боллуев Ильяс Мустафаевич</dc:creator>
  <cp:lastModifiedBy>Поляков Сергей Андреевич</cp:lastModifiedBy>
  <cp:revision>95</cp:revision>
  <cp:lastPrinted>2026-03-23T09:40:00Z</cp:lastPrinted>
  <dcterms:created xsi:type="dcterms:W3CDTF">2025-04-14T12:36:00Z</dcterms:created>
  <dcterms:modified xsi:type="dcterms:W3CDTF">2026-05-22T13:22:00Z</dcterms:modified>
</cp:coreProperties>
</file>